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F" w:rsidRPr="00E014B7" w:rsidRDefault="00E014B7" w:rsidP="00E014B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14B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E014B7" w:rsidRPr="00E014B7" w:rsidRDefault="00E014B7" w:rsidP="00E014B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14B7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E014B7" w:rsidRPr="00E014B7" w:rsidRDefault="00E014B7" w:rsidP="00D6584A">
      <w:pPr>
        <w:pStyle w:val="ListParagraph"/>
        <w:numPr>
          <w:ilvl w:val="0"/>
          <w:numId w:val="1"/>
        </w:numPr>
        <w:spacing w:before="240" w:after="0" w:line="480" w:lineRule="auto"/>
        <w:ind w:left="35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14B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E93877" w:rsidRDefault="00E014B7" w:rsidP="00BF3028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uraian-uraian pada bab pembahasan, maka penulis dapat mengambil suatu kesimpulan sebagai berikut :</w:t>
      </w:r>
    </w:p>
    <w:p w:rsidR="00E014B7" w:rsidRPr="00E93877" w:rsidRDefault="00E93877" w:rsidP="00E9387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Iklim Organisasi</w:t>
      </w:r>
      <w:r w:rsidRPr="00E93877">
        <w:rPr>
          <w:rFonts w:asciiTheme="majorBidi" w:hAnsiTheme="majorBidi" w:cstheme="majorBidi"/>
          <w:sz w:val="24"/>
          <w:szCs w:val="24"/>
        </w:rPr>
        <w:t xml:space="preserve"> </w:t>
      </w:r>
      <w:r w:rsidR="00E014B7" w:rsidRPr="00E93877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Madrasah Aliyah Nahdlatul Watham</w:t>
      </w:r>
      <w:r w:rsidR="00E014B7" w:rsidRPr="00E93877">
        <w:rPr>
          <w:rFonts w:asciiTheme="majorBidi" w:hAnsiTheme="majorBidi" w:cstheme="majorBidi"/>
          <w:sz w:val="24"/>
          <w:szCs w:val="24"/>
        </w:rPr>
        <w:t xml:space="preserve"> diperoleh data bahwa </w:t>
      </w:r>
      <w:r>
        <w:rPr>
          <w:rFonts w:asciiTheme="majorBidi" w:hAnsiTheme="majorBidi" w:cstheme="majorBidi"/>
          <w:sz w:val="24"/>
          <w:szCs w:val="24"/>
        </w:rPr>
        <w:t>dari 30</w:t>
      </w:r>
      <w:r w:rsidR="002D62FD" w:rsidRPr="00E93877">
        <w:rPr>
          <w:rFonts w:asciiTheme="majorBidi" w:hAnsiTheme="majorBidi" w:cstheme="majorBidi"/>
          <w:sz w:val="24"/>
          <w:szCs w:val="24"/>
        </w:rPr>
        <w:t xml:space="preserve"> responden yang diamati, maka terdapat</w:t>
      </w:r>
      <w:r>
        <w:rPr>
          <w:rFonts w:asciiTheme="majorBidi" w:hAnsiTheme="majorBidi" w:cstheme="majorBidi"/>
          <w:sz w:val="24"/>
          <w:szCs w:val="24"/>
        </w:rPr>
        <w:t xml:space="preserve"> 6</w:t>
      </w:r>
      <w:r w:rsidR="007B7E49" w:rsidRPr="00E938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responden atau 20</w:t>
      </w:r>
      <w:r w:rsidR="007B7E49" w:rsidRPr="00E93877">
        <w:rPr>
          <w:rFonts w:asciiTheme="majorBidi" w:hAnsiTheme="majorBidi" w:cstheme="majorBidi"/>
          <w:sz w:val="24"/>
          <w:szCs w:val="24"/>
        </w:rPr>
        <w:t>% berada pad</w:t>
      </w:r>
      <w:r>
        <w:rPr>
          <w:rFonts w:asciiTheme="majorBidi" w:hAnsiTheme="majorBidi" w:cstheme="majorBidi"/>
          <w:sz w:val="24"/>
          <w:szCs w:val="24"/>
        </w:rPr>
        <w:t>a kategori sangat tinggi, dan 22 responden atau 73,33</w:t>
      </w:r>
      <w:r w:rsidR="007B7E49" w:rsidRPr="00E93877">
        <w:rPr>
          <w:rFonts w:asciiTheme="majorBidi" w:hAnsiTheme="majorBidi" w:cstheme="majorBidi"/>
          <w:sz w:val="24"/>
          <w:szCs w:val="24"/>
        </w:rPr>
        <w:t>% yang berada dalam kategori tinggi</w:t>
      </w:r>
      <w:r>
        <w:rPr>
          <w:rFonts w:asciiTheme="majorBidi" w:hAnsiTheme="majorBidi" w:cstheme="majorBidi"/>
          <w:sz w:val="24"/>
          <w:szCs w:val="24"/>
        </w:rPr>
        <w:t>, sedangkan 2 responden atau 6,66% berada dalam kategori sedang</w:t>
      </w:r>
      <w:r w:rsidR="007B7E49" w:rsidRPr="00E93877">
        <w:rPr>
          <w:rFonts w:asciiTheme="majorBidi" w:hAnsiTheme="majorBidi" w:cstheme="majorBidi"/>
          <w:sz w:val="24"/>
          <w:szCs w:val="24"/>
        </w:rPr>
        <w:t xml:space="preserve">. Hal ini berarti bahwa </w:t>
      </w:r>
      <w:r w:rsidR="00FC3E96">
        <w:rPr>
          <w:rFonts w:asciiTheme="majorBidi" w:hAnsiTheme="majorBidi" w:cstheme="majorBidi"/>
          <w:sz w:val="24"/>
          <w:szCs w:val="24"/>
        </w:rPr>
        <w:t>Iklim Organisasi di Madras</w:t>
      </w:r>
      <w:r>
        <w:rPr>
          <w:rFonts w:asciiTheme="majorBidi" w:hAnsiTheme="majorBidi" w:cstheme="majorBidi"/>
          <w:sz w:val="24"/>
          <w:szCs w:val="24"/>
        </w:rPr>
        <w:t>ah Aliyah Nahdlatul Wathan</w:t>
      </w:r>
      <w:r w:rsidR="007B7E49" w:rsidRPr="00E93877">
        <w:rPr>
          <w:rFonts w:asciiTheme="majorBidi" w:hAnsiTheme="majorBidi" w:cstheme="majorBidi"/>
          <w:sz w:val="24"/>
          <w:szCs w:val="24"/>
        </w:rPr>
        <w:t xml:space="preserve"> berada dalam kategori tinggi.</w:t>
      </w:r>
    </w:p>
    <w:p w:rsidR="007B7E49" w:rsidRDefault="00E93877" w:rsidP="00E9387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Motivasi kerja guru di Madrasah Aliyah Nahdlatul Wathan dalam kategori tinggi, terlihat dari 30</w:t>
      </w:r>
      <w:r w:rsidR="007B7E49">
        <w:rPr>
          <w:rFonts w:asciiTheme="majorBidi" w:hAnsiTheme="majorBidi" w:cstheme="majorBidi"/>
          <w:sz w:val="24"/>
          <w:szCs w:val="24"/>
        </w:rPr>
        <w:t xml:space="preserve"> responden</w:t>
      </w:r>
      <w:r>
        <w:rPr>
          <w:rFonts w:asciiTheme="majorBidi" w:hAnsiTheme="majorBidi" w:cstheme="majorBidi"/>
          <w:sz w:val="24"/>
          <w:szCs w:val="24"/>
        </w:rPr>
        <w:t xml:space="preserve"> yang diteliti, terdapat 6 responden atau 20</w:t>
      </w:r>
      <w:r w:rsidR="007B7E49">
        <w:rPr>
          <w:rFonts w:asciiTheme="majorBidi" w:hAnsiTheme="majorBidi" w:cstheme="majorBidi"/>
          <w:sz w:val="24"/>
          <w:szCs w:val="24"/>
        </w:rPr>
        <w:t>% berada pad</w:t>
      </w:r>
      <w:r>
        <w:rPr>
          <w:rFonts w:asciiTheme="majorBidi" w:hAnsiTheme="majorBidi" w:cstheme="majorBidi"/>
          <w:sz w:val="24"/>
          <w:szCs w:val="24"/>
        </w:rPr>
        <w:t>a kategori sangat tinggi, 21 responden atau 70</w:t>
      </w:r>
      <w:r w:rsidR="00677DD1">
        <w:rPr>
          <w:rFonts w:asciiTheme="majorBidi" w:hAnsiTheme="majorBidi" w:cstheme="majorBidi"/>
          <w:sz w:val="24"/>
          <w:szCs w:val="24"/>
        </w:rPr>
        <w:t>% yang bera</w:t>
      </w:r>
      <w:r w:rsidR="00A837AF">
        <w:rPr>
          <w:rFonts w:asciiTheme="majorBidi" w:hAnsiTheme="majorBidi" w:cstheme="majorBidi"/>
          <w:sz w:val="24"/>
          <w:szCs w:val="24"/>
        </w:rPr>
        <w:t>da dalam kategori tinggi,</w:t>
      </w:r>
      <w:r>
        <w:rPr>
          <w:rFonts w:asciiTheme="majorBidi" w:hAnsiTheme="majorBidi" w:cstheme="majorBidi"/>
          <w:sz w:val="24"/>
          <w:szCs w:val="24"/>
        </w:rPr>
        <w:t xml:space="preserve"> dan 3 responden atau 10% berada dalam kategori sedang.</w:t>
      </w:r>
      <w:r w:rsidR="00A837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Sehingga </w:t>
      </w:r>
      <w:r w:rsidR="00A837AF">
        <w:rPr>
          <w:rFonts w:asciiTheme="majorBidi" w:hAnsiTheme="majorBidi" w:cstheme="majorBidi"/>
          <w:sz w:val="24"/>
          <w:szCs w:val="24"/>
        </w:rPr>
        <w:t xml:space="preserve">dapat disimpulkan bahwa </w:t>
      </w:r>
      <w:r w:rsidR="006760F7">
        <w:rPr>
          <w:rFonts w:asciiTheme="majorBidi" w:hAnsiTheme="majorBidi" w:cstheme="majorBidi"/>
          <w:sz w:val="24"/>
          <w:szCs w:val="24"/>
        </w:rPr>
        <w:t>Motivasi Kerja G</w:t>
      </w:r>
      <w:r>
        <w:rPr>
          <w:rFonts w:asciiTheme="majorBidi" w:hAnsiTheme="majorBidi" w:cstheme="majorBidi"/>
          <w:sz w:val="24"/>
          <w:szCs w:val="24"/>
        </w:rPr>
        <w:t>uru di Madrasah Aliyah Nahdlatul Wathan</w:t>
      </w:r>
      <w:r w:rsidR="00A837AF">
        <w:rPr>
          <w:rFonts w:asciiTheme="majorBidi" w:hAnsiTheme="majorBidi" w:cstheme="majorBidi"/>
          <w:sz w:val="24"/>
          <w:szCs w:val="24"/>
        </w:rPr>
        <w:t xml:space="preserve"> berada dalam kategori tinggi.</w:t>
      </w:r>
    </w:p>
    <w:p w:rsidR="009741DD" w:rsidRPr="00A63D40" w:rsidRDefault="00B728F9" w:rsidP="00B13DC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 pengaruh yang signifikan </w:t>
      </w:r>
      <w:r w:rsidR="00E93877">
        <w:rPr>
          <w:rFonts w:asciiTheme="majorBidi" w:hAnsiTheme="majorBidi" w:cstheme="majorBidi"/>
          <w:sz w:val="24"/>
          <w:szCs w:val="24"/>
        </w:rPr>
        <w:t xml:space="preserve">Iklim </w:t>
      </w:r>
      <w:r w:rsidR="001C6EBE">
        <w:rPr>
          <w:rFonts w:asciiTheme="majorBidi" w:hAnsiTheme="majorBidi" w:cstheme="majorBidi"/>
          <w:sz w:val="24"/>
          <w:szCs w:val="24"/>
        </w:rPr>
        <w:t xml:space="preserve">Organisasi Sekolah </w:t>
      </w:r>
      <w:r w:rsidR="00E93877">
        <w:rPr>
          <w:rFonts w:asciiTheme="majorBidi" w:hAnsiTheme="majorBidi" w:cstheme="majorBidi"/>
          <w:sz w:val="24"/>
          <w:szCs w:val="24"/>
        </w:rPr>
        <w:t xml:space="preserve">terhadap </w:t>
      </w:r>
      <w:r w:rsidR="001C6EBE">
        <w:rPr>
          <w:rFonts w:asciiTheme="majorBidi" w:hAnsiTheme="majorBidi" w:cstheme="majorBidi"/>
          <w:sz w:val="24"/>
          <w:szCs w:val="24"/>
        </w:rPr>
        <w:t>Motivasi Kerja Guru</w:t>
      </w:r>
      <w:r w:rsidR="00E93877">
        <w:rPr>
          <w:rFonts w:asciiTheme="majorBidi" w:hAnsiTheme="majorBidi" w:cstheme="majorBidi"/>
          <w:sz w:val="24"/>
          <w:szCs w:val="24"/>
        </w:rPr>
        <w:t xml:space="preserve"> di Madrasah Aliyah Nahdlatul Wathan</w:t>
      </w:r>
      <w:r w:rsidR="00D45A2B">
        <w:rPr>
          <w:rFonts w:asciiTheme="majorBidi" w:hAnsiTheme="majorBidi" w:cstheme="majorBidi"/>
          <w:sz w:val="24"/>
          <w:szCs w:val="24"/>
        </w:rPr>
        <w:t xml:space="preserve">, yang ditunjukkan dengan nilai </w:t>
      </w:r>
      <w:r w:rsidR="00A63D40">
        <w:rPr>
          <w:rFonts w:asciiTheme="majorBidi" w:hAnsiTheme="majorBidi" w:cstheme="majorBidi"/>
          <w:iCs/>
          <w:spacing w:val="8"/>
          <w:sz w:val="24"/>
          <w:szCs w:val="24"/>
        </w:rPr>
        <w:t>t</w:t>
      </w:r>
      <w:r w:rsidR="00A63D40">
        <w:rPr>
          <w:rFonts w:asciiTheme="majorBidi" w:hAnsiTheme="majorBidi" w:cstheme="majorBidi"/>
          <w:i/>
          <w:spacing w:val="8"/>
          <w:sz w:val="24"/>
          <w:szCs w:val="24"/>
          <w:vertAlign w:val="subscript"/>
        </w:rPr>
        <w:t>hitung</w:t>
      </w:r>
      <w:r w:rsidR="00A63D40">
        <w:rPr>
          <w:rFonts w:asciiTheme="majorBidi" w:hAnsiTheme="majorBidi" w:cstheme="majorBidi"/>
          <w:iCs/>
          <w:spacing w:val="8"/>
          <w:sz w:val="24"/>
          <w:szCs w:val="24"/>
        </w:rPr>
        <w:t xml:space="preserve"> = </w:t>
      </w:r>
      <w:r w:rsidR="00B13DCC">
        <w:rPr>
          <w:rFonts w:asciiTheme="majorBidi" w:hAnsiTheme="majorBidi" w:cstheme="majorBidi"/>
          <w:iCs/>
          <w:spacing w:val="8"/>
          <w:sz w:val="24"/>
          <w:szCs w:val="24"/>
        </w:rPr>
        <w:t>4,008</w:t>
      </w:r>
      <w:r w:rsidR="00A63D40">
        <w:rPr>
          <w:rFonts w:asciiTheme="majorBidi" w:hAnsiTheme="majorBidi" w:cstheme="majorBidi"/>
          <w:iCs/>
          <w:spacing w:val="8"/>
          <w:sz w:val="24"/>
          <w:szCs w:val="24"/>
        </w:rPr>
        <w:t xml:space="preserve"> &gt; t</w:t>
      </w:r>
      <w:r w:rsidR="00A63D40">
        <w:rPr>
          <w:rFonts w:asciiTheme="majorBidi" w:hAnsiTheme="majorBidi" w:cstheme="majorBidi"/>
          <w:i/>
          <w:spacing w:val="8"/>
          <w:sz w:val="24"/>
          <w:szCs w:val="24"/>
          <w:vertAlign w:val="subscript"/>
        </w:rPr>
        <w:t>tabel</w:t>
      </w:r>
      <w:r w:rsidR="00A63D40">
        <w:rPr>
          <w:rFonts w:asciiTheme="majorBidi" w:hAnsiTheme="majorBidi" w:cstheme="majorBidi"/>
          <w:iCs/>
          <w:spacing w:val="8"/>
          <w:sz w:val="24"/>
          <w:szCs w:val="24"/>
        </w:rPr>
        <w:t xml:space="preserve"> = 2,042. </w:t>
      </w:r>
      <w:r w:rsidR="00DA3A6A">
        <w:rPr>
          <w:rFonts w:asciiTheme="majorBidi" w:hAnsiTheme="majorBidi" w:cstheme="majorBidi"/>
          <w:sz w:val="24"/>
          <w:szCs w:val="24"/>
        </w:rPr>
        <w:t xml:space="preserve">Sedangkan besarnya pengaruh </w:t>
      </w:r>
      <w:r w:rsidR="00A63D40">
        <w:rPr>
          <w:rFonts w:asciiTheme="majorBidi" w:hAnsiTheme="majorBidi" w:cstheme="majorBidi"/>
          <w:sz w:val="24"/>
          <w:szCs w:val="24"/>
        </w:rPr>
        <w:t xml:space="preserve">Iklim </w:t>
      </w:r>
      <w:r w:rsidR="001C6EBE">
        <w:rPr>
          <w:rFonts w:asciiTheme="majorBidi" w:hAnsiTheme="majorBidi" w:cstheme="majorBidi"/>
          <w:sz w:val="24"/>
          <w:szCs w:val="24"/>
        </w:rPr>
        <w:lastRenderedPageBreak/>
        <w:t xml:space="preserve">Organisasi Sekolah </w:t>
      </w:r>
      <w:r w:rsidR="00A63D40">
        <w:rPr>
          <w:rFonts w:asciiTheme="majorBidi" w:hAnsiTheme="majorBidi" w:cstheme="majorBidi"/>
          <w:sz w:val="24"/>
          <w:szCs w:val="24"/>
        </w:rPr>
        <w:t xml:space="preserve">terhadap </w:t>
      </w:r>
      <w:r w:rsidR="001C6EBE">
        <w:rPr>
          <w:rFonts w:asciiTheme="majorBidi" w:hAnsiTheme="majorBidi" w:cstheme="majorBidi"/>
          <w:sz w:val="24"/>
          <w:szCs w:val="24"/>
        </w:rPr>
        <w:t>Motivasi Kerja Guru</w:t>
      </w:r>
      <w:r w:rsidR="00A63D40">
        <w:rPr>
          <w:rFonts w:asciiTheme="majorBidi" w:hAnsiTheme="majorBidi" w:cstheme="majorBidi"/>
          <w:sz w:val="24"/>
          <w:szCs w:val="24"/>
        </w:rPr>
        <w:t xml:space="preserve"> di Madrasah Aliyah Nahdlatul Wathan</w:t>
      </w:r>
      <w:r w:rsidR="00DA3A6A">
        <w:rPr>
          <w:rFonts w:asciiTheme="majorBidi" w:hAnsiTheme="majorBidi" w:cstheme="majorBidi"/>
          <w:sz w:val="24"/>
          <w:szCs w:val="24"/>
        </w:rPr>
        <w:t xml:space="preserve"> sebesar </w:t>
      </w:r>
      <w:r w:rsidR="00A63D40">
        <w:rPr>
          <w:rFonts w:ascii="Times New Roman" w:hAnsi="Times New Roman" w:cs="Times New Roman"/>
          <w:sz w:val="24"/>
          <w:szCs w:val="24"/>
        </w:rPr>
        <w:t>36,4</w:t>
      </w:r>
      <w:r w:rsidR="00A83D32">
        <w:rPr>
          <w:rFonts w:ascii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p w:rsidR="00CF348A" w:rsidRPr="009741DD" w:rsidRDefault="00CF348A" w:rsidP="00D6584A">
      <w:pPr>
        <w:pStyle w:val="ListParagraph"/>
        <w:numPr>
          <w:ilvl w:val="0"/>
          <w:numId w:val="1"/>
        </w:numPr>
        <w:spacing w:before="240" w:after="0" w:line="480" w:lineRule="auto"/>
        <w:ind w:left="357" w:hanging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41DD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157EB2" w:rsidRPr="009B73CB" w:rsidRDefault="00CF348A" w:rsidP="00157EB2">
      <w:pPr>
        <w:pStyle w:val="ListParagraph"/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9B73CB">
        <w:rPr>
          <w:rFonts w:asciiTheme="majorBidi" w:hAnsiTheme="majorBidi" w:cstheme="majorBidi"/>
          <w:sz w:val="24"/>
          <w:szCs w:val="24"/>
        </w:rPr>
        <w:t>Sebagai uraian terakhir dari pembahasan skripsi ini ada beberapa saran</w:t>
      </w:r>
      <w:r w:rsidR="00157EB2" w:rsidRPr="009B73CB">
        <w:rPr>
          <w:rFonts w:asciiTheme="majorBidi" w:hAnsiTheme="majorBidi" w:cstheme="majorBidi"/>
          <w:sz w:val="24"/>
          <w:szCs w:val="24"/>
        </w:rPr>
        <w:t xml:space="preserve"> </w:t>
      </w:r>
      <w:r w:rsidRPr="009B73CB">
        <w:rPr>
          <w:rFonts w:asciiTheme="majorBidi" w:hAnsiTheme="majorBidi" w:cstheme="majorBidi"/>
          <w:sz w:val="24"/>
          <w:szCs w:val="24"/>
        </w:rPr>
        <w:t>dari peneliti sebagai berikut :</w:t>
      </w:r>
    </w:p>
    <w:p w:rsidR="00157EB2" w:rsidRPr="009B73CB" w:rsidRDefault="00157EB2" w:rsidP="00157EB2">
      <w:pPr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B73CB">
        <w:rPr>
          <w:rFonts w:asciiTheme="majorBidi" w:hAnsiTheme="majorBidi" w:cstheme="majorBidi"/>
          <w:sz w:val="24"/>
          <w:szCs w:val="24"/>
        </w:rPr>
        <w:t>Diharapkan baik guru lebih meningkatkan semangat untuk mengajar, sehingga hasil pembelajaran akan lebih maksimal, dan dapat menciptakan prestasi baik bagi peserta didik.</w:t>
      </w:r>
    </w:p>
    <w:p w:rsidR="00157EB2" w:rsidRPr="009B73CB" w:rsidRDefault="00157EB2" w:rsidP="00157EB2">
      <w:pPr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B73CB">
        <w:rPr>
          <w:rFonts w:asciiTheme="majorBidi" w:hAnsiTheme="majorBidi" w:cstheme="majorBidi"/>
          <w:sz w:val="24"/>
          <w:szCs w:val="24"/>
        </w:rPr>
        <w:t>Diharapkan bagi para pelaku organisasi, agar tetap menjalin hubungan yang harmonis dalam organisasi sekolah. Kar</w:t>
      </w:r>
      <w:r w:rsidR="00BF3028">
        <w:rPr>
          <w:rFonts w:asciiTheme="majorBidi" w:hAnsiTheme="majorBidi" w:cstheme="majorBidi"/>
          <w:sz w:val="24"/>
          <w:szCs w:val="24"/>
        </w:rPr>
        <w:t>e</w:t>
      </w:r>
      <w:r w:rsidRPr="009B73CB">
        <w:rPr>
          <w:rFonts w:asciiTheme="majorBidi" w:hAnsiTheme="majorBidi" w:cstheme="majorBidi"/>
          <w:sz w:val="24"/>
          <w:szCs w:val="24"/>
        </w:rPr>
        <w:t>na dengan keadaan</w:t>
      </w:r>
      <w:r w:rsidR="006760F7">
        <w:rPr>
          <w:rFonts w:asciiTheme="majorBidi" w:hAnsiTheme="majorBidi" w:cstheme="majorBidi"/>
          <w:sz w:val="24"/>
          <w:szCs w:val="24"/>
        </w:rPr>
        <w:t xml:space="preserve"> maupun suasana</w:t>
      </w:r>
      <w:r w:rsidRPr="009B73CB">
        <w:rPr>
          <w:rFonts w:asciiTheme="majorBidi" w:hAnsiTheme="majorBidi" w:cstheme="majorBidi"/>
          <w:sz w:val="24"/>
          <w:szCs w:val="24"/>
        </w:rPr>
        <w:t xml:space="preserve"> yang harmonis dapat menimbulkan kenyamanan da</w:t>
      </w:r>
      <w:r w:rsidR="0092341B" w:rsidRPr="009B73CB">
        <w:rPr>
          <w:rFonts w:asciiTheme="majorBidi" w:hAnsiTheme="majorBidi" w:cstheme="majorBidi"/>
          <w:sz w:val="24"/>
          <w:szCs w:val="24"/>
        </w:rPr>
        <w:t>lam organisasi.</w:t>
      </w:r>
    </w:p>
    <w:p w:rsidR="00157EB2" w:rsidRPr="009B73CB" w:rsidRDefault="00157EB2" w:rsidP="006760F7">
      <w:pPr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9B73CB">
        <w:rPr>
          <w:rFonts w:asciiTheme="majorBidi" w:hAnsiTheme="majorBidi" w:cstheme="majorBidi"/>
          <w:sz w:val="24"/>
          <w:szCs w:val="24"/>
        </w:rPr>
        <w:t xml:space="preserve">Bagi Kepala </w:t>
      </w:r>
      <w:r w:rsidR="006760F7">
        <w:rPr>
          <w:rFonts w:asciiTheme="majorBidi" w:hAnsiTheme="majorBidi" w:cstheme="majorBidi"/>
          <w:sz w:val="24"/>
          <w:szCs w:val="24"/>
        </w:rPr>
        <w:t>Madrasah</w:t>
      </w:r>
      <w:r w:rsidRPr="009B73CB">
        <w:rPr>
          <w:rFonts w:asciiTheme="majorBidi" w:hAnsiTheme="majorBidi" w:cstheme="majorBidi"/>
          <w:sz w:val="24"/>
          <w:szCs w:val="24"/>
        </w:rPr>
        <w:t xml:space="preserve"> </w:t>
      </w:r>
      <w:r w:rsidR="006760F7">
        <w:rPr>
          <w:rFonts w:asciiTheme="majorBidi" w:hAnsiTheme="majorBidi" w:cstheme="majorBidi"/>
          <w:sz w:val="24"/>
          <w:szCs w:val="24"/>
        </w:rPr>
        <w:t>dan Wakil Kepala Madrasah</w:t>
      </w:r>
      <w:r w:rsidRPr="009B73CB">
        <w:rPr>
          <w:rFonts w:asciiTheme="majorBidi" w:hAnsiTheme="majorBidi" w:cstheme="majorBidi"/>
          <w:sz w:val="24"/>
          <w:szCs w:val="24"/>
        </w:rPr>
        <w:t xml:space="preserve">, diharapkan pengawasan terhadap guru lebih ditingkatkan. Dan khusus </w:t>
      </w:r>
      <w:r w:rsidR="0092341B" w:rsidRPr="009B73CB">
        <w:rPr>
          <w:rFonts w:asciiTheme="majorBidi" w:hAnsiTheme="majorBidi" w:cstheme="majorBidi"/>
          <w:sz w:val="24"/>
          <w:szCs w:val="24"/>
        </w:rPr>
        <w:t xml:space="preserve">dalam meningkatkan iklim organisasi yang kondusif, karna dengan iklim yang kondusif akan  dapat meningkatkan motivasi pada guru. </w:t>
      </w:r>
      <w:r w:rsidRPr="009B73CB">
        <w:rPr>
          <w:rFonts w:asciiTheme="majorBidi" w:hAnsiTheme="majorBidi" w:cstheme="majorBidi"/>
          <w:sz w:val="24"/>
          <w:szCs w:val="24"/>
        </w:rPr>
        <w:t xml:space="preserve">Dengan </w:t>
      </w:r>
      <w:r w:rsidR="0092341B" w:rsidRPr="009B73CB">
        <w:rPr>
          <w:rFonts w:asciiTheme="majorBidi" w:hAnsiTheme="majorBidi" w:cstheme="majorBidi"/>
          <w:sz w:val="24"/>
          <w:szCs w:val="24"/>
        </w:rPr>
        <w:t>meningkatnya motivasi pada guru di harapkan dapat meningkatkan prestasi sekolah serta mampu bersaing dalam meningkatkan k</w:t>
      </w:r>
      <w:r w:rsidR="00BF3028">
        <w:rPr>
          <w:rFonts w:asciiTheme="majorBidi" w:hAnsiTheme="majorBidi" w:cstheme="majorBidi"/>
          <w:sz w:val="24"/>
          <w:szCs w:val="24"/>
        </w:rPr>
        <w:t>u</w:t>
      </w:r>
      <w:r w:rsidR="0092341B" w:rsidRPr="009B73CB">
        <w:rPr>
          <w:rFonts w:asciiTheme="majorBidi" w:hAnsiTheme="majorBidi" w:cstheme="majorBidi"/>
          <w:sz w:val="24"/>
          <w:szCs w:val="24"/>
        </w:rPr>
        <w:t>walitas sekolah.</w:t>
      </w:r>
    </w:p>
    <w:p w:rsidR="00CF348A" w:rsidRDefault="00CF348A" w:rsidP="00CF348A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F348A" w:rsidRPr="00E014B7" w:rsidRDefault="00CF348A" w:rsidP="00CF348A">
      <w:pPr>
        <w:pStyle w:val="ListParagraph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014B7" w:rsidRPr="00E014B7" w:rsidRDefault="00E014B7" w:rsidP="00E014B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014B7" w:rsidRPr="00E014B7" w:rsidSect="00DE76C5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32" w:rsidRDefault="00DF7A32" w:rsidP="0070383E">
      <w:pPr>
        <w:spacing w:after="0" w:line="240" w:lineRule="auto"/>
      </w:pPr>
      <w:r>
        <w:separator/>
      </w:r>
    </w:p>
  </w:endnote>
  <w:endnote w:type="continuationSeparator" w:id="1">
    <w:p w:rsidR="00DF7A32" w:rsidRDefault="00DF7A32" w:rsidP="007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5A" w:rsidRDefault="00B06E5A" w:rsidP="00D80026">
    <w:pPr>
      <w:pStyle w:val="Footer"/>
      <w:jc w:val="center"/>
    </w:pPr>
  </w:p>
  <w:p w:rsidR="00B06E5A" w:rsidRDefault="00B06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32" w:rsidRDefault="00DF7A32" w:rsidP="0070383E">
      <w:pPr>
        <w:spacing w:after="0" w:line="240" w:lineRule="auto"/>
      </w:pPr>
      <w:r>
        <w:separator/>
      </w:r>
    </w:p>
  </w:footnote>
  <w:footnote w:type="continuationSeparator" w:id="1">
    <w:p w:rsidR="00DF7A32" w:rsidRDefault="00DF7A32" w:rsidP="0070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522634"/>
      <w:docPartObj>
        <w:docPartGallery w:val="Page Numbers (Top of Page)"/>
        <w:docPartUnique/>
      </w:docPartObj>
    </w:sdtPr>
    <w:sdtContent>
      <w:p w:rsidR="00D80026" w:rsidRPr="00D80026" w:rsidRDefault="00BE4D71">
        <w:pPr>
          <w:pStyle w:val="Header"/>
          <w:jc w:val="right"/>
          <w:rPr>
            <w:rFonts w:asciiTheme="majorBidi" w:hAnsiTheme="majorBidi" w:cstheme="majorBidi"/>
          </w:rPr>
        </w:pPr>
        <w:r w:rsidRPr="00D80026">
          <w:rPr>
            <w:rFonts w:asciiTheme="majorBidi" w:hAnsiTheme="majorBidi" w:cstheme="majorBidi"/>
          </w:rPr>
          <w:fldChar w:fldCharType="begin"/>
        </w:r>
        <w:r w:rsidR="00D80026" w:rsidRPr="00D80026">
          <w:rPr>
            <w:rFonts w:asciiTheme="majorBidi" w:hAnsiTheme="majorBidi" w:cstheme="majorBidi"/>
          </w:rPr>
          <w:instrText xml:space="preserve"> PAGE   \* MERGEFORMAT </w:instrText>
        </w:r>
        <w:r w:rsidRPr="00D80026">
          <w:rPr>
            <w:rFonts w:asciiTheme="majorBidi" w:hAnsiTheme="majorBidi" w:cstheme="majorBidi"/>
          </w:rPr>
          <w:fldChar w:fldCharType="separate"/>
        </w:r>
        <w:r w:rsidR="00D6584A">
          <w:rPr>
            <w:rFonts w:asciiTheme="majorBidi" w:hAnsiTheme="majorBidi" w:cstheme="majorBidi"/>
            <w:noProof/>
          </w:rPr>
          <w:t>80</w:t>
        </w:r>
        <w:r w:rsidRPr="00D80026">
          <w:rPr>
            <w:rFonts w:asciiTheme="majorBidi" w:hAnsiTheme="majorBidi" w:cstheme="majorBidi"/>
          </w:rPr>
          <w:fldChar w:fldCharType="end"/>
        </w:r>
      </w:p>
    </w:sdtContent>
  </w:sdt>
  <w:p w:rsidR="00D80026" w:rsidRDefault="00D80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AA5"/>
    <w:multiLevelType w:val="hybridMultilevel"/>
    <w:tmpl w:val="232A5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4902"/>
    <w:multiLevelType w:val="hybridMultilevel"/>
    <w:tmpl w:val="5B02F5D8"/>
    <w:lvl w:ilvl="0" w:tplc="EBDA8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047B1"/>
    <w:multiLevelType w:val="hybridMultilevel"/>
    <w:tmpl w:val="62EC9178"/>
    <w:lvl w:ilvl="0" w:tplc="0B2AB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62B"/>
    <w:multiLevelType w:val="hybridMultilevel"/>
    <w:tmpl w:val="45FE7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A3B87"/>
    <w:multiLevelType w:val="hybridMultilevel"/>
    <w:tmpl w:val="E7263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5319E"/>
    <w:multiLevelType w:val="hybridMultilevel"/>
    <w:tmpl w:val="6A8286BC"/>
    <w:lvl w:ilvl="0" w:tplc="88BE7526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EEC1211"/>
    <w:multiLevelType w:val="hybridMultilevel"/>
    <w:tmpl w:val="05E69B6A"/>
    <w:lvl w:ilvl="0" w:tplc="9FF0600E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4B7"/>
    <w:rsid w:val="0000028B"/>
    <w:rsid w:val="000620E4"/>
    <w:rsid w:val="00092E76"/>
    <w:rsid w:val="000C099E"/>
    <w:rsid w:val="000C5C5D"/>
    <w:rsid w:val="000E5D38"/>
    <w:rsid w:val="001022EE"/>
    <w:rsid w:val="00123706"/>
    <w:rsid w:val="00157EB2"/>
    <w:rsid w:val="0019305E"/>
    <w:rsid w:val="00195C0D"/>
    <w:rsid w:val="001B4E77"/>
    <w:rsid w:val="001B64EA"/>
    <w:rsid w:val="001C6EBE"/>
    <w:rsid w:val="001E0BEB"/>
    <w:rsid w:val="00223FE5"/>
    <w:rsid w:val="00243034"/>
    <w:rsid w:val="002503EF"/>
    <w:rsid w:val="00253AD8"/>
    <w:rsid w:val="00266116"/>
    <w:rsid w:val="0027435A"/>
    <w:rsid w:val="002D62FD"/>
    <w:rsid w:val="002F41D0"/>
    <w:rsid w:val="00310597"/>
    <w:rsid w:val="003265A6"/>
    <w:rsid w:val="003862AC"/>
    <w:rsid w:val="00397867"/>
    <w:rsid w:val="003E6B05"/>
    <w:rsid w:val="00401740"/>
    <w:rsid w:val="00403701"/>
    <w:rsid w:val="0041422A"/>
    <w:rsid w:val="004414AC"/>
    <w:rsid w:val="00494A1C"/>
    <w:rsid w:val="004A4F13"/>
    <w:rsid w:val="004B3709"/>
    <w:rsid w:val="004E5423"/>
    <w:rsid w:val="00505808"/>
    <w:rsid w:val="00507F5B"/>
    <w:rsid w:val="00511D99"/>
    <w:rsid w:val="00550D54"/>
    <w:rsid w:val="00553422"/>
    <w:rsid w:val="00564CB8"/>
    <w:rsid w:val="00573CEC"/>
    <w:rsid w:val="005935C6"/>
    <w:rsid w:val="005C1321"/>
    <w:rsid w:val="005C2099"/>
    <w:rsid w:val="00624BE3"/>
    <w:rsid w:val="006257EF"/>
    <w:rsid w:val="006328A1"/>
    <w:rsid w:val="00654C80"/>
    <w:rsid w:val="00667002"/>
    <w:rsid w:val="00672A9D"/>
    <w:rsid w:val="006760F7"/>
    <w:rsid w:val="00677DD1"/>
    <w:rsid w:val="0069275F"/>
    <w:rsid w:val="006D0D45"/>
    <w:rsid w:val="0070383E"/>
    <w:rsid w:val="007657AF"/>
    <w:rsid w:val="007947AF"/>
    <w:rsid w:val="007B7E49"/>
    <w:rsid w:val="008273F7"/>
    <w:rsid w:val="00877B93"/>
    <w:rsid w:val="008B0247"/>
    <w:rsid w:val="008C3F4E"/>
    <w:rsid w:val="008D7DE0"/>
    <w:rsid w:val="008E5A1B"/>
    <w:rsid w:val="008E7410"/>
    <w:rsid w:val="008F644E"/>
    <w:rsid w:val="0092341B"/>
    <w:rsid w:val="0097305E"/>
    <w:rsid w:val="00973F76"/>
    <w:rsid w:val="009741DD"/>
    <w:rsid w:val="00980083"/>
    <w:rsid w:val="009844B1"/>
    <w:rsid w:val="009960ED"/>
    <w:rsid w:val="009A6052"/>
    <w:rsid w:val="009B73CB"/>
    <w:rsid w:val="009C2B6E"/>
    <w:rsid w:val="00A063F3"/>
    <w:rsid w:val="00A52828"/>
    <w:rsid w:val="00A63D40"/>
    <w:rsid w:val="00A837AF"/>
    <w:rsid w:val="00A83D32"/>
    <w:rsid w:val="00AE6985"/>
    <w:rsid w:val="00B06E5A"/>
    <w:rsid w:val="00B06ECD"/>
    <w:rsid w:val="00B1076E"/>
    <w:rsid w:val="00B13DCC"/>
    <w:rsid w:val="00B47416"/>
    <w:rsid w:val="00B728F9"/>
    <w:rsid w:val="00B87B0B"/>
    <w:rsid w:val="00BE4D71"/>
    <w:rsid w:val="00BF3028"/>
    <w:rsid w:val="00C12E8C"/>
    <w:rsid w:val="00C57CC1"/>
    <w:rsid w:val="00C72DE0"/>
    <w:rsid w:val="00C832AC"/>
    <w:rsid w:val="00CD5CB2"/>
    <w:rsid w:val="00CF348A"/>
    <w:rsid w:val="00D13E19"/>
    <w:rsid w:val="00D45A2B"/>
    <w:rsid w:val="00D6584A"/>
    <w:rsid w:val="00D80026"/>
    <w:rsid w:val="00D901E0"/>
    <w:rsid w:val="00D959D8"/>
    <w:rsid w:val="00DA3A6A"/>
    <w:rsid w:val="00DC303B"/>
    <w:rsid w:val="00DD5020"/>
    <w:rsid w:val="00DE443A"/>
    <w:rsid w:val="00DE76C5"/>
    <w:rsid w:val="00DF7A32"/>
    <w:rsid w:val="00E014B7"/>
    <w:rsid w:val="00E213A6"/>
    <w:rsid w:val="00E93877"/>
    <w:rsid w:val="00EA32EF"/>
    <w:rsid w:val="00EC4ECE"/>
    <w:rsid w:val="00ED7AC3"/>
    <w:rsid w:val="00EF7888"/>
    <w:rsid w:val="00F101B7"/>
    <w:rsid w:val="00F23495"/>
    <w:rsid w:val="00F2456F"/>
    <w:rsid w:val="00F34C4B"/>
    <w:rsid w:val="00FA765B"/>
    <w:rsid w:val="00FB2CFB"/>
    <w:rsid w:val="00FC3E96"/>
    <w:rsid w:val="00FD497F"/>
    <w:rsid w:val="00FE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3E"/>
  </w:style>
  <w:style w:type="paragraph" w:styleId="Footer">
    <w:name w:val="footer"/>
    <w:basedOn w:val="Normal"/>
    <w:link w:val="FooterChar"/>
    <w:uiPriority w:val="99"/>
    <w:unhideWhenUsed/>
    <w:rsid w:val="0070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3E"/>
  </w:style>
  <w:style w:type="paragraph" w:styleId="FootnoteText">
    <w:name w:val="footnote text"/>
    <w:basedOn w:val="Normal"/>
    <w:link w:val="FootnoteTextChar"/>
    <w:semiHidden/>
    <w:rsid w:val="0015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7EB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57E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7E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muhajir-PC</cp:lastModifiedBy>
  <cp:revision>29</cp:revision>
  <cp:lastPrinted>2013-11-22T00:39:00Z</cp:lastPrinted>
  <dcterms:created xsi:type="dcterms:W3CDTF">2013-09-09T15:02:00Z</dcterms:created>
  <dcterms:modified xsi:type="dcterms:W3CDTF">2013-11-27T03:48:00Z</dcterms:modified>
</cp:coreProperties>
</file>