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FF" w:rsidRPr="001C3888" w:rsidRDefault="002A1632" w:rsidP="001C3888">
      <w:pPr>
        <w:spacing w:line="360" w:lineRule="auto"/>
        <w:jc w:val="center"/>
        <w:rPr>
          <w:b/>
        </w:rPr>
      </w:pPr>
      <w:r>
        <w:rPr>
          <w:b/>
          <w:noProof/>
        </w:rPr>
        <w:pict>
          <v:rect id="_x0000_s1026" style="position:absolute;left:0;text-align:left;margin-left:394.35pt;margin-top:-77.4pt;width:23.25pt;height:19.5pt;z-index:251658240" strokecolor="white [3212]"/>
        </w:pict>
      </w:r>
      <w:r w:rsidR="00F07AC2">
        <w:rPr>
          <w:b/>
          <w:lang w:val="id-ID"/>
        </w:rPr>
        <w:t xml:space="preserve"> </w:t>
      </w:r>
      <w:r w:rsidR="00377918" w:rsidRPr="001C3888">
        <w:rPr>
          <w:b/>
        </w:rPr>
        <w:t>BAB II</w:t>
      </w:r>
    </w:p>
    <w:p w:rsidR="00377918" w:rsidRDefault="00627C7F" w:rsidP="001C3888">
      <w:pPr>
        <w:spacing w:line="360" w:lineRule="auto"/>
        <w:jc w:val="center"/>
        <w:rPr>
          <w:b/>
        </w:rPr>
      </w:pPr>
      <w:r>
        <w:rPr>
          <w:b/>
        </w:rPr>
        <w:t>LANDASAN</w:t>
      </w:r>
      <w:r w:rsidR="003C10ED">
        <w:rPr>
          <w:b/>
        </w:rPr>
        <w:t xml:space="preserve"> TEORI</w:t>
      </w:r>
    </w:p>
    <w:p w:rsidR="00596F10" w:rsidRDefault="00596F10" w:rsidP="001C3888">
      <w:pPr>
        <w:spacing w:line="360" w:lineRule="auto"/>
        <w:jc w:val="center"/>
        <w:rPr>
          <w:b/>
          <w:lang w:val="id-ID"/>
        </w:rPr>
      </w:pPr>
    </w:p>
    <w:p w:rsidR="00377918" w:rsidRPr="00596F10" w:rsidRDefault="00346994" w:rsidP="00C429E5">
      <w:pPr>
        <w:pStyle w:val="ListParagraph"/>
        <w:numPr>
          <w:ilvl w:val="0"/>
          <w:numId w:val="10"/>
        </w:numPr>
        <w:spacing w:line="360" w:lineRule="auto"/>
        <w:ind w:left="360"/>
        <w:rPr>
          <w:b/>
          <w:lang w:val="id-ID"/>
        </w:rPr>
      </w:pPr>
      <w:r w:rsidRPr="00596F10">
        <w:rPr>
          <w:b/>
          <w:lang w:val="id-ID"/>
        </w:rPr>
        <w:t>Hakikat Bimbingan Belajar</w:t>
      </w:r>
    </w:p>
    <w:p w:rsidR="00346994" w:rsidRPr="00596F10" w:rsidRDefault="00274655" w:rsidP="00C429E5">
      <w:pPr>
        <w:pStyle w:val="ListParagraph"/>
        <w:numPr>
          <w:ilvl w:val="0"/>
          <w:numId w:val="11"/>
        </w:numPr>
        <w:spacing w:line="360" w:lineRule="auto"/>
        <w:ind w:left="450"/>
        <w:rPr>
          <w:b/>
          <w:lang w:val="id-ID"/>
        </w:rPr>
      </w:pPr>
      <w:r>
        <w:rPr>
          <w:b/>
        </w:rPr>
        <w:t>Deskripsi</w:t>
      </w:r>
      <w:r w:rsidR="00346994" w:rsidRPr="00596F10">
        <w:rPr>
          <w:b/>
          <w:lang w:val="id-ID"/>
        </w:rPr>
        <w:t xml:space="preserve"> Bimbingan </w:t>
      </w:r>
    </w:p>
    <w:p w:rsidR="00377918" w:rsidRDefault="003158F8" w:rsidP="003901D5">
      <w:pPr>
        <w:spacing w:line="480" w:lineRule="auto"/>
        <w:ind w:firstLine="720"/>
        <w:rPr>
          <w:lang w:val="id-ID"/>
        </w:rPr>
      </w:pPr>
      <w:r>
        <w:t>Secara etimologi kata bimbingan b</w:t>
      </w:r>
      <w:r w:rsidR="00F77E46">
        <w:t>erarti membimbing, menuntun da</w:t>
      </w:r>
      <w:r w:rsidR="00F77E46">
        <w:rPr>
          <w:lang w:val="id-ID"/>
        </w:rPr>
        <w:t xml:space="preserve">n </w:t>
      </w:r>
      <w:r>
        <w:t>membantu.</w:t>
      </w:r>
      <w:r>
        <w:rPr>
          <w:rStyle w:val="FootnoteReference"/>
        </w:rPr>
        <w:footnoteReference w:id="2"/>
      </w:r>
      <w:r>
        <w:t xml:space="preserve"> </w:t>
      </w:r>
      <w:r w:rsidR="00377918">
        <w:t xml:space="preserve">Istilah bimbingan digunakan sebagai terjemahan dari istilah </w:t>
      </w:r>
      <w:r w:rsidR="001C3888">
        <w:t xml:space="preserve">bahasa </w:t>
      </w:r>
      <w:r w:rsidR="00377918">
        <w:t>Inggris “</w:t>
      </w:r>
      <w:r w:rsidR="00EA4CD6" w:rsidRPr="00EA4CD6">
        <w:rPr>
          <w:i/>
        </w:rPr>
        <w:t>guidance</w:t>
      </w:r>
      <w:r w:rsidR="00377918">
        <w:t>”. Dalam penggunaan istilah bimbingan timbul beberapa kesulitan karena kata “bimbingan” sudah mempunyai suatu arti yang mengarah ke “</w:t>
      </w:r>
      <w:r w:rsidR="000309C5">
        <w:t>pendidikan”, pada</w:t>
      </w:r>
      <w:r w:rsidR="00377918">
        <w:t>hal bimbingan sebagai terjemahan dari “</w:t>
      </w:r>
      <w:r w:rsidR="000309C5">
        <w:t>guidance</w:t>
      </w:r>
      <w:r w:rsidR="00377918">
        <w:t>” mempunyai arti yang berbeda.</w:t>
      </w:r>
    </w:p>
    <w:p w:rsidR="00377918" w:rsidRDefault="00377918" w:rsidP="003901D5">
      <w:pPr>
        <w:spacing w:line="480" w:lineRule="auto"/>
        <w:ind w:firstLine="720"/>
        <w:rPr>
          <w:lang w:val="id-ID"/>
        </w:rPr>
      </w:pPr>
      <w:r>
        <w:t>Menurut kamus, Guidance</w:t>
      </w:r>
      <w:r w:rsidR="000309C5">
        <w:t xml:space="preserve"> </w:t>
      </w:r>
      <w:r>
        <w:t>dalam arti yang khusus terutama menunjuk pada dua hal, yang masing-masing dapat berdiri sendiri, yaitu:</w:t>
      </w:r>
    </w:p>
    <w:p w:rsidR="00BF7123" w:rsidRDefault="00377918" w:rsidP="00C429E5">
      <w:pPr>
        <w:pStyle w:val="ListParagraph"/>
        <w:numPr>
          <w:ilvl w:val="0"/>
          <w:numId w:val="13"/>
        </w:numPr>
        <w:ind w:left="720"/>
        <w:rPr>
          <w:lang w:val="id-ID"/>
        </w:rPr>
      </w:pPr>
      <w:r>
        <w:t>Memberikan kepada sekelompok orang, dan atas dasar pengetahuan, informasi atau nasehat kepada sekelompok or</w:t>
      </w:r>
      <w:r w:rsidR="007C4181">
        <w:t>a</w:t>
      </w:r>
      <w:r>
        <w:t>ng, dan atas dasar pengetahuan itu orang dapat membuat suatu pilihan atau mengambil suatu keputusan.</w:t>
      </w:r>
    </w:p>
    <w:p w:rsidR="00377918" w:rsidRPr="00BF7123" w:rsidRDefault="003E31D1" w:rsidP="00C429E5">
      <w:pPr>
        <w:pStyle w:val="ListParagraph"/>
        <w:numPr>
          <w:ilvl w:val="0"/>
          <w:numId w:val="13"/>
        </w:numPr>
        <w:ind w:left="720"/>
        <w:rPr>
          <w:lang w:val="id-ID"/>
        </w:rPr>
      </w:pPr>
      <w:r>
        <w:t>Menuntun/mengalihkan ke a</w:t>
      </w:r>
      <w:r w:rsidR="00377918">
        <w:t>rah suatu tujuan. Dalam rangka hubungan antara orang dewasa dengan anak, bimbingan selalu dapat berarti usaha sadar dan yang disengaja un</w:t>
      </w:r>
      <w:r>
        <w:t>tuk menuntun seseorang anak ke a</w:t>
      </w:r>
      <w:r w:rsidR="00377918">
        <w:t>rah kedewasaannya. Dengan demikian, b</w:t>
      </w:r>
      <w:r w:rsidR="007C4181">
        <w:t>imbingan bersentuhan</w:t>
      </w:r>
      <w:r w:rsidR="00377918">
        <w:t xml:space="preserve"> dengan “pendidkan” bahkan dapat dianggap identik.</w:t>
      </w:r>
      <w:r w:rsidR="009E07A4">
        <w:rPr>
          <w:rStyle w:val="FootnoteReference"/>
        </w:rPr>
        <w:footnoteReference w:id="3"/>
      </w:r>
    </w:p>
    <w:p w:rsidR="00346994" w:rsidRPr="003901D5" w:rsidRDefault="00346994" w:rsidP="003901D5">
      <w:pPr>
        <w:rPr>
          <w:lang w:val="id-ID"/>
        </w:rPr>
      </w:pPr>
    </w:p>
    <w:p w:rsidR="005A5345" w:rsidRDefault="00377918" w:rsidP="003901D5">
      <w:pPr>
        <w:spacing w:line="480" w:lineRule="auto"/>
        <w:ind w:firstLine="720"/>
        <w:rPr>
          <w:lang w:val="id-ID"/>
        </w:rPr>
      </w:pPr>
      <w:r>
        <w:t>Pendapat lain mengatakan bahwa bimbingan adalah bantuan yang diberikan kepada seseorang agar dapat mengembangkan potensi yang dimiliki, mengenai dirinya, mengatasi persoalan-persoalan sehingga dapat menentukan sendiri jalan hidupnya secara bertanggung jawab, tanpa bergantung kepada orang lain.</w:t>
      </w:r>
    </w:p>
    <w:p w:rsidR="009E03E4" w:rsidRDefault="00377918" w:rsidP="003901D5">
      <w:pPr>
        <w:spacing w:line="480" w:lineRule="auto"/>
        <w:ind w:firstLine="720"/>
        <w:rPr>
          <w:lang w:val="id-ID"/>
        </w:rPr>
      </w:pPr>
      <w:r w:rsidRPr="00F33749">
        <w:rPr>
          <w:lang w:val="id-ID"/>
        </w:rPr>
        <w:lastRenderedPageBreak/>
        <w:t>Pengertian lain</w:t>
      </w:r>
      <w:r w:rsidR="00C067CB" w:rsidRPr="00F33749">
        <w:rPr>
          <w:lang w:val="id-ID"/>
        </w:rPr>
        <w:t xml:space="preserve"> mengemukakan bahwa</w:t>
      </w:r>
      <w:r w:rsidR="00DD7280" w:rsidRPr="00F33749">
        <w:rPr>
          <w:lang w:val="id-ID"/>
        </w:rPr>
        <w:t xml:space="preserve"> bimbingan adalah </w:t>
      </w:r>
      <w:r w:rsidR="00F77E46" w:rsidRPr="00F33749">
        <w:rPr>
          <w:lang w:val="id-ID"/>
        </w:rPr>
        <w:t>suatu prose</w:t>
      </w:r>
      <w:r w:rsidR="00F77E46">
        <w:rPr>
          <w:lang w:val="id-ID"/>
        </w:rPr>
        <w:t xml:space="preserve">s </w:t>
      </w:r>
      <w:r w:rsidR="00575F2C" w:rsidRPr="00F33749">
        <w:rPr>
          <w:lang w:val="id-ID"/>
        </w:rPr>
        <w:t>yang terus-menerus dalam membantu perkembangan individu untuk mencapai kemampuannya secara maksimal dalam menganalisis manfaat yang sebesar-besarnya baik bagi dirinya</w:t>
      </w:r>
      <w:r w:rsidR="00C067CB" w:rsidRPr="00F33749">
        <w:rPr>
          <w:lang w:val="id-ID"/>
        </w:rPr>
        <w:t xml:space="preserve"> sendiri maupun bagi masyarakat.</w:t>
      </w:r>
      <w:r w:rsidR="00575F2C" w:rsidRPr="00F33749">
        <w:rPr>
          <w:lang w:val="id-ID"/>
        </w:rPr>
        <w:t xml:space="preserve"> </w:t>
      </w:r>
    </w:p>
    <w:p w:rsidR="0068732F" w:rsidRDefault="00C067CB" w:rsidP="003901D5">
      <w:pPr>
        <w:spacing w:line="480" w:lineRule="auto"/>
        <w:ind w:firstLine="720"/>
        <w:rPr>
          <w:lang w:val="id-ID"/>
        </w:rPr>
      </w:pPr>
      <w:r>
        <w:t>Selanjutnya</w:t>
      </w:r>
      <w:r w:rsidR="00575F2C">
        <w:t>, Rochman Natawidjaya</w:t>
      </w:r>
      <w:r>
        <w:t xml:space="preserve"> dalam Tambunan</w:t>
      </w:r>
      <w:r w:rsidR="00596F10">
        <w:t xml:space="preserve"> merumuskan bahwa:</w:t>
      </w:r>
    </w:p>
    <w:p w:rsidR="00F2138C" w:rsidRPr="00F33749" w:rsidRDefault="009E03E4" w:rsidP="003901D5">
      <w:pPr>
        <w:ind w:left="567"/>
        <w:rPr>
          <w:lang w:val="id-ID"/>
        </w:rPr>
      </w:pPr>
      <w:r>
        <w:rPr>
          <w:lang w:val="id-ID"/>
        </w:rPr>
        <w:t>“</w:t>
      </w:r>
      <w:r w:rsidR="00575F2C" w:rsidRPr="00F33749">
        <w:rPr>
          <w:lang w:val="id-ID"/>
        </w:rPr>
        <w:t xml:space="preserve">bimbingan adalah sebagai suatu proses pembinaan bantuan kepada </w:t>
      </w:r>
      <w:r w:rsidR="0068732F">
        <w:rPr>
          <w:lang w:val="id-ID"/>
        </w:rPr>
        <w:t xml:space="preserve">   </w:t>
      </w:r>
      <w:r w:rsidR="00575F2C" w:rsidRPr="00F33749">
        <w:rPr>
          <w:lang w:val="id-ID"/>
        </w:rPr>
        <w:t>individu yang dilakukan secara terus-menerus supaya individu tersebut memahami dirinya sehingga ia mampu mengarahkan diri dan dapat bertindak wajar sesuai dengan tuntutan dan keadaan lingkungan sekolah, ke</w:t>
      </w:r>
      <w:r w:rsidR="00C067CB" w:rsidRPr="00F33749">
        <w:rPr>
          <w:lang w:val="id-ID"/>
        </w:rPr>
        <w:t>luarga dan masyarakat</w:t>
      </w:r>
      <w:r>
        <w:rPr>
          <w:lang w:val="id-ID"/>
        </w:rPr>
        <w:t>”</w:t>
      </w:r>
      <w:r w:rsidR="00C067CB" w:rsidRPr="00F33749">
        <w:rPr>
          <w:lang w:val="id-ID"/>
        </w:rPr>
        <w:t>.</w:t>
      </w:r>
      <w:r w:rsidR="00C067CB">
        <w:rPr>
          <w:rStyle w:val="FootnoteReference"/>
        </w:rPr>
        <w:footnoteReference w:id="4"/>
      </w:r>
    </w:p>
    <w:p w:rsidR="00C067CB" w:rsidRPr="00F33749" w:rsidRDefault="00C067CB" w:rsidP="00C067CB">
      <w:pPr>
        <w:ind w:left="709"/>
        <w:rPr>
          <w:lang w:val="id-ID"/>
        </w:rPr>
      </w:pPr>
    </w:p>
    <w:p w:rsidR="00377918" w:rsidRDefault="000038CF" w:rsidP="003901D5">
      <w:pPr>
        <w:spacing w:line="480" w:lineRule="auto"/>
        <w:ind w:firstLine="720"/>
        <w:rPr>
          <w:lang w:val="id-ID"/>
        </w:rPr>
      </w:pPr>
      <w:r>
        <w:t xml:space="preserve">Dari beberapa pengertian </w:t>
      </w:r>
      <w:r>
        <w:rPr>
          <w:lang w:val="id-ID"/>
        </w:rPr>
        <w:t>diatas</w:t>
      </w:r>
      <w:r w:rsidR="00575F2C">
        <w:t>, maka dapat disimpulkan bahwa pengertian bimbingan itu sendiri yakni:</w:t>
      </w:r>
    </w:p>
    <w:p w:rsidR="0076660C" w:rsidRDefault="00F2138C" w:rsidP="00C429E5">
      <w:pPr>
        <w:pStyle w:val="ListParagraph"/>
        <w:numPr>
          <w:ilvl w:val="0"/>
          <w:numId w:val="14"/>
        </w:numPr>
        <w:spacing w:line="480" w:lineRule="auto"/>
        <w:ind w:left="720"/>
        <w:rPr>
          <w:lang w:val="id-ID"/>
        </w:rPr>
      </w:pPr>
      <w:r w:rsidRPr="0076660C">
        <w:rPr>
          <w:lang w:val="id-ID"/>
        </w:rPr>
        <w:t xml:space="preserve">Bimbingan </w:t>
      </w:r>
      <w:r w:rsidR="00575F2C" w:rsidRPr="0076660C">
        <w:rPr>
          <w:lang w:val="id-ID"/>
        </w:rPr>
        <w:t>merupakan proses yang berkelanjutan, artinya kegiatan ini selalu diikuti secara terus</w:t>
      </w:r>
      <w:r w:rsidR="007C4181" w:rsidRPr="0076660C">
        <w:rPr>
          <w:lang w:val="id-ID"/>
        </w:rPr>
        <w:t xml:space="preserve"> </w:t>
      </w:r>
      <w:r w:rsidR="00575F2C" w:rsidRPr="0076660C">
        <w:rPr>
          <w:lang w:val="id-ID"/>
        </w:rPr>
        <w:t>menerus dan aktif sampai sejauh mana individu telah berhasil mencap</w:t>
      </w:r>
      <w:r w:rsidR="007C4181" w:rsidRPr="0076660C">
        <w:rPr>
          <w:lang w:val="id-ID"/>
        </w:rPr>
        <w:t>a</w:t>
      </w:r>
      <w:r w:rsidR="00575F2C" w:rsidRPr="0076660C">
        <w:rPr>
          <w:lang w:val="id-ID"/>
        </w:rPr>
        <w:t>i tujuan dan peneyesuaian diri, baik dengan dirinya sendiri maupun dengan lingkungannya.</w:t>
      </w:r>
    </w:p>
    <w:p w:rsidR="0076660C" w:rsidRDefault="00F2138C" w:rsidP="00C429E5">
      <w:pPr>
        <w:pStyle w:val="ListParagraph"/>
        <w:numPr>
          <w:ilvl w:val="0"/>
          <w:numId w:val="14"/>
        </w:numPr>
        <w:spacing w:line="480" w:lineRule="auto"/>
        <w:ind w:left="720"/>
        <w:rPr>
          <w:lang w:val="id-ID"/>
        </w:rPr>
      </w:pPr>
      <w:r>
        <w:t xml:space="preserve">Bimbingan </w:t>
      </w:r>
      <w:r w:rsidR="00575F2C">
        <w:t>merupakan proses membantu individu, artinya kegiatan ini merupakan proses yang besifat koperatif secara demokratis dari pihak pembimbing untuk meningkatkan kemampuan anak atau potensi anak secara optimal, baik jasmani maupun rohani.</w:t>
      </w:r>
    </w:p>
    <w:p w:rsidR="0076660C" w:rsidRDefault="00F2138C" w:rsidP="00C429E5">
      <w:pPr>
        <w:pStyle w:val="ListParagraph"/>
        <w:numPr>
          <w:ilvl w:val="0"/>
          <w:numId w:val="14"/>
        </w:numPr>
        <w:spacing w:line="480" w:lineRule="auto"/>
        <w:ind w:left="720"/>
        <w:rPr>
          <w:lang w:val="id-ID"/>
        </w:rPr>
      </w:pPr>
      <w:r>
        <w:t xml:space="preserve">Bimbingan </w:t>
      </w:r>
      <w:r w:rsidR="00575F2C">
        <w:t>yang diberikan itu ditujukan kapada setiap individu yang melakukannya di dalam memecahkan masalah yang dihadapinya tanpa memandang usia tertentu dan dalam segala tingkat pendidikan.</w:t>
      </w:r>
    </w:p>
    <w:p w:rsidR="0076660C" w:rsidRDefault="00F2138C" w:rsidP="00C429E5">
      <w:pPr>
        <w:pStyle w:val="ListParagraph"/>
        <w:numPr>
          <w:ilvl w:val="0"/>
          <w:numId w:val="14"/>
        </w:numPr>
        <w:spacing w:line="480" w:lineRule="auto"/>
        <w:ind w:left="1080"/>
        <w:rPr>
          <w:lang w:val="id-ID"/>
        </w:rPr>
      </w:pPr>
      <w:r>
        <w:lastRenderedPageBreak/>
        <w:t xml:space="preserve">Bantuan </w:t>
      </w:r>
      <w:r w:rsidR="00575F2C">
        <w:t>yang diberikan itu agar individu dapat mengembangkan dirinya secara optimal sesuai potensinya masing-masing sehingga menjadi pribadi yang mandiri.</w:t>
      </w:r>
    </w:p>
    <w:p w:rsidR="0076660C" w:rsidRDefault="00F2138C" w:rsidP="00C429E5">
      <w:pPr>
        <w:pStyle w:val="ListParagraph"/>
        <w:numPr>
          <w:ilvl w:val="0"/>
          <w:numId w:val="14"/>
        </w:numPr>
        <w:spacing w:line="480" w:lineRule="auto"/>
        <w:ind w:left="1080"/>
        <w:rPr>
          <w:lang w:val="id-ID"/>
        </w:rPr>
      </w:pPr>
      <w:r>
        <w:t xml:space="preserve">Untuk </w:t>
      </w:r>
      <w:r w:rsidR="00575F2C">
        <w:t>mencapai</w:t>
      </w:r>
      <w:r w:rsidR="007C4181">
        <w:t xml:space="preserve"> tujuan bimbingan digunakan pen</w:t>
      </w:r>
      <w:r w:rsidR="00575F2C">
        <w:t>dekatan pribadi dengan menggunakan berbagai teknik dan media bimbingan.</w:t>
      </w:r>
    </w:p>
    <w:p w:rsidR="00575F2C" w:rsidRPr="0076660C" w:rsidRDefault="00F2138C" w:rsidP="00C429E5">
      <w:pPr>
        <w:pStyle w:val="ListParagraph"/>
        <w:numPr>
          <w:ilvl w:val="0"/>
          <w:numId w:val="14"/>
        </w:numPr>
        <w:spacing w:line="480" w:lineRule="auto"/>
        <w:ind w:left="1080"/>
        <w:rPr>
          <w:lang w:val="id-ID"/>
        </w:rPr>
      </w:pPr>
      <w:r>
        <w:t xml:space="preserve">Pelaksanaan </w:t>
      </w:r>
      <w:r w:rsidR="00575F2C">
        <w:t>bimbingan untuk mencapai hasil yang optimal diperlukan adanya orang-orang yang teratur yang mempunyai keahlian dan pengalaman dalam bidang bimbingan itu.</w:t>
      </w:r>
    </w:p>
    <w:p w:rsidR="001D7B05" w:rsidRDefault="00575F2C" w:rsidP="003901D5">
      <w:pPr>
        <w:spacing w:line="480" w:lineRule="auto"/>
        <w:ind w:firstLine="720"/>
      </w:pPr>
      <w:r w:rsidRPr="00F07AC2">
        <w:rPr>
          <w:lang w:val="id-ID"/>
        </w:rPr>
        <w:t>Dengan demikian orang tua sebagai pengendali rumah tangga anak-anaknya me</w:t>
      </w:r>
      <w:r w:rsidR="007C4181" w:rsidRPr="00F07AC2">
        <w:rPr>
          <w:lang w:val="id-ID"/>
        </w:rPr>
        <w:t>m</w:t>
      </w:r>
      <w:r w:rsidRPr="00F07AC2">
        <w:rPr>
          <w:lang w:val="id-ID"/>
        </w:rPr>
        <w:t>bina dan mengembangkan diri sendiri baik melalui kegiatan-kegiatan mandiri dalam keluarga maupun melibatkan diri langsung dalam kegiatan-kegia</w:t>
      </w:r>
      <w:r w:rsidR="007C4181" w:rsidRPr="00F07AC2">
        <w:rPr>
          <w:lang w:val="id-ID"/>
        </w:rPr>
        <w:t>t</w:t>
      </w:r>
      <w:r w:rsidRPr="00F07AC2">
        <w:rPr>
          <w:lang w:val="id-ID"/>
        </w:rPr>
        <w:t xml:space="preserve">an kemasyarakatan guna meningkatkan pengetahuan dan keterampilan. </w:t>
      </w:r>
      <w:r>
        <w:t>Sejalan dengan itu Slamen</w:t>
      </w:r>
      <w:r w:rsidR="007C4181">
        <w:t>to men</w:t>
      </w:r>
      <w:r>
        <w:t>g</w:t>
      </w:r>
      <w:r w:rsidR="007C4181">
        <w:t>e</w:t>
      </w:r>
      <w:r>
        <w:t>mukakan bahwa</w:t>
      </w:r>
      <w:r w:rsidR="001D7B05">
        <w:t>:</w:t>
      </w:r>
    </w:p>
    <w:p w:rsidR="00575F2C" w:rsidRDefault="005A5345" w:rsidP="003901D5">
      <w:pPr>
        <w:spacing w:after="240"/>
        <w:ind w:left="567"/>
      </w:pPr>
      <w:r>
        <w:rPr>
          <w:lang w:val="id-ID"/>
        </w:rPr>
        <w:t>“</w:t>
      </w:r>
      <w:r w:rsidR="001D7B05">
        <w:t xml:space="preserve">Cara </w:t>
      </w:r>
      <w:r w:rsidR="00575F2C">
        <w:t>orang tua mendidik anaknya besar pengaruhnya terhadap</w:t>
      </w:r>
      <w:r w:rsidR="007C4181">
        <w:t xml:space="preserve"> </w:t>
      </w:r>
      <w:r w:rsidR="00575F2C">
        <w:t xml:space="preserve">belajar </w:t>
      </w:r>
      <w:r w:rsidR="00EA6781">
        <w:t xml:space="preserve">   </w:t>
      </w:r>
      <w:r w:rsidR="00575F2C">
        <w:t>anaknya. Dengan demikian menjadi jelas bahwa sala</w:t>
      </w:r>
      <w:r w:rsidR="007C4181">
        <w:t>h</w:t>
      </w:r>
      <w:r w:rsidR="00575F2C">
        <w:t xml:space="preserve"> satu tujuan bimbingan yang dilakukan melalui pemberian motivasi adalah untuk memberikan bantuan kepada anak untuk</w:t>
      </w:r>
      <w:r w:rsidR="00215797">
        <w:t xml:space="preserve"> meningkatkan hasil belajarnya</w:t>
      </w:r>
      <w:r>
        <w:rPr>
          <w:lang w:val="id-ID"/>
        </w:rPr>
        <w:t>”</w:t>
      </w:r>
      <w:r w:rsidR="00215797">
        <w:t>.</w:t>
      </w:r>
      <w:r w:rsidR="00215797">
        <w:rPr>
          <w:rStyle w:val="FootnoteReference"/>
        </w:rPr>
        <w:footnoteReference w:id="5"/>
      </w:r>
    </w:p>
    <w:p w:rsidR="00575F2C" w:rsidRDefault="00575F2C" w:rsidP="003901D5">
      <w:pPr>
        <w:spacing w:line="480" w:lineRule="auto"/>
        <w:ind w:firstLine="720"/>
      </w:pPr>
      <w:r>
        <w:t xml:space="preserve">Secara umum tujuan bimbingan dapat dibedakan atas tujuan sementara dan tujan akhir. Tujuan sementara adalah supaya orang bersikap dan bertindak sendiri dalam situasi hidupnya misalnya mengambil sikap dalam pergaulan. Sedangkan tujuan akhir adalah supaya orang mampu mengatur kehidupannya sendiri, mengambil sikap sendiri. Mempunyai pandangan sendiri dan menanggung sendiri </w:t>
      </w:r>
      <w:r>
        <w:lastRenderedPageBreak/>
        <w:t xml:space="preserve">konsekuensi/resiko dari tindakan-tindakannya. Diharapkan supaya orang yang mendapat bimbingan akan berkembang lebih lanjut, sehingga memiliki kemampuan untuk berdiri sendiri. </w:t>
      </w:r>
    </w:p>
    <w:p w:rsidR="00575F2C" w:rsidRPr="00346994" w:rsidRDefault="00B36303" w:rsidP="003901D5">
      <w:pPr>
        <w:spacing w:line="480" w:lineRule="auto"/>
        <w:ind w:firstLine="720"/>
        <w:rPr>
          <w:lang w:val="id-ID"/>
        </w:rPr>
      </w:pPr>
      <w:r>
        <w:t>Bimbingan bisa diartikan berbeda-beda oleh para ahli. Bimbingan bisa diartikan sebagai bantuan yang diberikan kepada orang lain</w:t>
      </w:r>
      <w:r w:rsidR="0073723E">
        <w:t xml:space="preserve"> oleh Hallen.</w:t>
      </w:r>
      <w:r>
        <w:t xml:space="preserve"> </w:t>
      </w:r>
      <w:r w:rsidR="0073723E">
        <w:t xml:space="preserve">Namun </w:t>
      </w:r>
      <w:r>
        <w:t xml:space="preserve">bimbingan </w:t>
      </w:r>
      <w:r w:rsidR="0073723E">
        <w:t xml:space="preserve">selain </w:t>
      </w:r>
      <w:r>
        <w:t>sebagai bantuan bisa</w:t>
      </w:r>
      <w:r w:rsidR="00575F2C">
        <w:t xml:space="preserve"> dianggap sebagai </w:t>
      </w:r>
      <w:r w:rsidR="0073723E">
        <w:t>pembinaan “bantuan</w:t>
      </w:r>
      <w:r w:rsidR="00575F2C">
        <w:t>” dalam memahami diri sendiri</w:t>
      </w:r>
      <w:r w:rsidR="0073723E">
        <w:t xml:space="preserve"> oleh Slamento, dan oleh Tambunan bisa diartikan sebagai proses berkelanjutan untuk memberikan bantuan kepada orang lain.</w:t>
      </w:r>
      <w:r w:rsidR="00575F2C">
        <w:t xml:space="preserve"> </w:t>
      </w:r>
    </w:p>
    <w:p w:rsidR="00575F2C" w:rsidRDefault="006F4A47" w:rsidP="003901D5">
      <w:pPr>
        <w:spacing w:line="480" w:lineRule="auto"/>
        <w:ind w:firstLine="720"/>
      </w:pPr>
      <w:r>
        <w:t xml:space="preserve">Bimbingan </w:t>
      </w:r>
      <w:r w:rsidR="00575F2C">
        <w:t xml:space="preserve">merupakan bantuan kepada siswa dalam rangka upaya menemukan pribadi, mengenal lingkungan dan merencakan masa depan. Bimbingan dalam rangka menemukan pribadi dimaksudkan agar </w:t>
      </w:r>
      <w:r w:rsidR="00E965BB">
        <w:rPr>
          <w:lang w:val="id-ID"/>
        </w:rPr>
        <w:t xml:space="preserve">siswa </w:t>
      </w:r>
      <w:r w:rsidR="00575F2C">
        <w:t>mengenal ke</w:t>
      </w:r>
      <w:r w:rsidR="007C4181">
        <w:t>k</w:t>
      </w:r>
      <w:r w:rsidR="00575F2C">
        <w:t xml:space="preserve">uatan dan kelemahan dirinya sendiri, serta menerimanya secara positif dan dinamis sebagai modal pengembangan diri lebih lanjut. Bimbingan dalam rangka mengenal lingkungan dimaksudkan agar </w:t>
      </w:r>
      <w:r w:rsidR="00B21998">
        <w:rPr>
          <w:lang w:val="id-ID"/>
        </w:rPr>
        <w:t>sis</w:t>
      </w:r>
      <w:r w:rsidR="00E965BB">
        <w:rPr>
          <w:lang w:val="id-ID"/>
        </w:rPr>
        <w:t xml:space="preserve">wa </w:t>
      </w:r>
      <w:r w:rsidR="00575F2C">
        <w:t>mengenal objektif lingkungan, baik l</w:t>
      </w:r>
      <w:r w:rsidR="00BD07E4">
        <w:t>ingkungan sosi</w:t>
      </w:r>
      <w:r w:rsidR="00575F2C">
        <w:t>al dan lingkungan fisik, dan men</w:t>
      </w:r>
      <w:r w:rsidR="00BD07E4">
        <w:t>erima sebagai kondisi lingkunga</w:t>
      </w:r>
      <w:r w:rsidR="007C4181">
        <w:t>n itu secara positif dan dinamis</w:t>
      </w:r>
      <w:r w:rsidR="00575F2C">
        <w:t xml:space="preserve"> pula. Bimbinga</w:t>
      </w:r>
      <w:r w:rsidR="007C4181">
        <w:t>n</w:t>
      </w:r>
      <w:r w:rsidR="00575F2C">
        <w:t xml:space="preserve"> dalam rangka merencanakan masa depan dimaksudkan agar </w:t>
      </w:r>
      <w:r w:rsidR="00E965BB">
        <w:rPr>
          <w:lang w:val="id-ID"/>
        </w:rPr>
        <w:t xml:space="preserve">siswa </w:t>
      </w:r>
      <w:r w:rsidR="00E965BB">
        <w:t>m</w:t>
      </w:r>
      <w:r w:rsidR="00E965BB">
        <w:rPr>
          <w:lang w:val="id-ID"/>
        </w:rPr>
        <w:t>a</w:t>
      </w:r>
      <w:r w:rsidR="007C4181">
        <w:t>mpu mempertimbangkan d</w:t>
      </w:r>
      <w:r w:rsidR="00575F2C">
        <w:t>an mengambil keputusan tentang masa depan dirinya, baik yang menyangkut bidang pendidikan, bidang karir, maupun bidang budaya, keluarga dan masyarakat.</w:t>
      </w:r>
    </w:p>
    <w:p w:rsidR="00596F10" w:rsidRPr="00596F10" w:rsidRDefault="00575F2C" w:rsidP="003901D5">
      <w:pPr>
        <w:spacing w:line="480" w:lineRule="auto"/>
        <w:ind w:firstLine="720"/>
      </w:pPr>
      <w:r>
        <w:t>Bimbingan dapat diartikan sebagai suatu pemberian bantuan kepada individu yang dilakukan secara berkesi</w:t>
      </w:r>
      <w:r w:rsidR="007C4181">
        <w:t>nambungan supaya individu terse</w:t>
      </w:r>
      <w:r>
        <w:t>but dapat mema</w:t>
      </w:r>
      <w:r w:rsidR="007C4181">
        <w:t>hami dirinya sendiri serta ia mampu mengendalikan dir</w:t>
      </w:r>
      <w:r>
        <w:t xml:space="preserve">inya serta mampu bertindak wajar, </w:t>
      </w:r>
      <w:r>
        <w:lastRenderedPageBreak/>
        <w:t>sesuai dengan tuntunan dan keadaan lingkun</w:t>
      </w:r>
      <w:r w:rsidR="007C4181">
        <w:t>g</w:t>
      </w:r>
      <w:r>
        <w:t>an sekolah keluarga dan masyarakat dan kehidupan pada umumnya. Dengan demikian dia akan dapat menikmati kehidupannya dan dapat memberikan sumbangan berarti kepada kehidupan masyarakat pada umumnya. Bimbingan membantu perkembangan diri secara optimal sebagai ma</w:t>
      </w:r>
      <w:r w:rsidR="007C4181">
        <w:t>k</w:t>
      </w:r>
      <w:r>
        <w:t>hluk sosial</w:t>
      </w:r>
      <w:r w:rsidR="007C4181">
        <w:t>.</w:t>
      </w:r>
    </w:p>
    <w:p w:rsidR="00193AF5" w:rsidRPr="00596F10" w:rsidRDefault="00F209C9" w:rsidP="00C429E5">
      <w:pPr>
        <w:pStyle w:val="ListParagraph"/>
        <w:numPr>
          <w:ilvl w:val="0"/>
          <w:numId w:val="11"/>
        </w:numPr>
        <w:spacing w:line="480" w:lineRule="auto"/>
        <w:ind w:left="360" w:hanging="283"/>
        <w:rPr>
          <w:b/>
          <w:lang w:val="id-ID"/>
        </w:rPr>
      </w:pPr>
      <w:r>
        <w:rPr>
          <w:b/>
        </w:rPr>
        <w:t>Deskripsi</w:t>
      </w:r>
      <w:r w:rsidR="00346994" w:rsidRPr="00596F10">
        <w:rPr>
          <w:b/>
          <w:lang w:val="id-ID"/>
        </w:rPr>
        <w:t xml:space="preserve"> </w:t>
      </w:r>
      <w:r w:rsidR="00193AF5" w:rsidRPr="00596F10">
        <w:rPr>
          <w:b/>
          <w:lang w:val="id-ID"/>
        </w:rPr>
        <w:t xml:space="preserve"> Belajar</w:t>
      </w:r>
    </w:p>
    <w:p w:rsidR="005A5345" w:rsidRDefault="003814DF" w:rsidP="003901D5">
      <w:pPr>
        <w:spacing w:line="480" w:lineRule="auto"/>
        <w:ind w:firstLine="720"/>
        <w:rPr>
          <w:lang w:val="id-ID"/>
        </w:rPr>
      </w:pPr>
      <w:r>
        <w:rPr>
          <w:lang w:val="id-ID"/>
        </w:rPr>
        <w:t>Slameto dalam Djamr</w:t>
      </w:r>
      <w:r w:rsidR="00193AF5">
        <w:rPr>
          <w:lang w:val="id-ID"/>
        </w:rPr>
        <w:t xml:space="preserve">ah merumuskan belajar adalah </w:t>
      </w:r>
      <w:r w:rsidR="00596F10" w:rsidRPr="00F33749">
        <w:rPr>
          <w:lang w:val="id-ID"/>
        </w:rPr>
        <w:t>“</w:t>
      </w:r>
      <w:r w:rsidR="00193AF5">
        <w:rPr>
          <w:lang w:val="id-ID"/>
        </w:rPr>
        <w:t xml:space="preserve">suatu proses usaha yang dilakukan individu </w:t>
      </w:r>
      <w:r w:rsidR="00423590">
        <w:rPr>
          <w:lang w:val="id-ID"/>
        </w:rPr>
        <w:t>untuk memperoleh suatu perubahan</w:t>
      </w:r>
      <w:r w:rsidR="00193AF5">
        <w:rPr>
          <w:lang w:val="id-ID"/>
        </w:rPr>
        <w:t xml:space="preserve"> </w:t>
      </w:r>
      <w:r w:rsidR="00423590">
        <w:rPr>
          <w:lang w:val="id-ID"/>
        </w:rPr>
        <w:t>tingkah lak</w:t>
      </w:r>
      <w:r w:rsidR="00A37CD9">
        <w:rPr>
          <w:lang w:val="id-ID"/>
        </w:rPr>
        <w:t>u secara keseluruhan, sebagai pengamatan individu itu sendiri dalam interaksi dengan lingkungannya.</w:t>
      </w:r>
      <w:r w:rsidR="00A37CD9">
        <w:rPr>
          <w:rStyle w:val="FootnoteReference"/>
          <w:lang w:val="id-ID"/>
        </w:rPr>
        <w:footnoteReference w:id="6"/>
      </w:r>
      <w:r w:rsidR="00193AF5">
        <w:rPr>
          <w:lang w:val="id-ID"/>
        </w:rPr>
        <w:t xml:space="preserve">  </w:t>
      </w:r>
    </w:p>
    <w:p w:rsidR="005A5345" w:rsidRDefault="006D1026" w:rsidP="003901D5">
      <w:pPr>
        <w:spacing w:line="480" w:lineRule="auto"/>
        <w:ind w:firstLine="720"/>
        <w:rPr>
          <w:lang w:val="id-ID"/>
        </w:rPr>
      </w:pPr>
      <w:r>
        <w:rPr>
          <w:lang w:val="id-ID"/>
        </w:rPr>
        <w:t xml:space="preserve">Hamalik berpendapat bahwa belajar mengandung makna terjadinya perubahan </w:t>
      </w:r>
      <w:r w:rsidR="001427CF">
        <w:rPr>
          <w:lang w:val="id-ID"/>
        </w:rPr>
        <w:t>dari persepsidan prilaku, termasuk juga perbaikan perilaku. Belajar adalah sebagai perubahan dalam perbuatan melalui aktivitas, praktik dan pengalaman.</w:t>
      </w:r>
    </w:p>
    <w:p w:rsidR="005A5345" w:rsidRDefault="00041DF8" w:rsidP="003901D5">
      <w:pPr>
        <w:spacing w:line="480" w:lineRule="auto"/>
        <w:ind w:firstLine="720"/>
        <w:rPr>
          <w:lang w:val="id-ID"/>
        </w:rPr>
      </w:pPr>
      <w:r>
        <w:rPr>
          <w:lang w:val="id-ID"/>
        </w:rPr>
        <w:t>Skinner dal</w:t>
      </w:r>
      <w:r w:rsidR="00BE6563">
        <w:rPr>
          <w:lang w:val="id-ID"/>
        </w:rPr>
        <w:t>a</w:t>
      </w:r>
      <w:r>
        <w:rPr>
          <w:lang w:val="id-ID"/>
        </w:rPr>
        <w:t>m Budiningsih mengatakan belajar merupakan hubungan antara stimulus</w:t>
      </w:r>
      <w:r w:rsidR="00BE6563">
        <w:rPr>
          <w:lang w:val="id-ID"/>
        </w:rPr>
        <w:t xml:space="preserve"> </w:t>
      </w:r>
      <w:r>
        <w:rPr>
          <w:lang w:val="id-ID"/>
        </w:rPr>
        <w:t>dan respons serta adanya faktor penguat yang terjadi melalui interaksi dalam lingkungannya yang akan menimbulkan perubahan tingkah laku.</w:t>
      </w:r>
      <w:r>
        <w:rPr>
          <w:rStyle w:val="FootnoteReference"/>
          <w:lang w:val="id-ID"/>
        </w:rPr>
        <w:footnoteReference w:id="7"/>
      </w:r>
      <w:r w:rsidR="005A5345">
        <w:rPr>
          <w:lang w:val="id-ID"/>
        </w:rPr>
        <w:t xml:space="preserve"> </w:t>
      </w:r>
    </w:p>
    <w:p w:rsidR="00827565" w:rsidRDefault="00F42AE4" w:rsidP="003901D5">
      <w:pPr>
        <w:spacing w:line="480" w:lineRule="auto"/>
        <w:ind w:firstLine="720"/>
      </w:pPr>
      <w:r>
        <w:rPr>
          <w:lang w:val="id-ID"/>
        </w:rPr>
        <w:t>Dari beberapa defenisi diatas, dapat disimpulkan bahwa belajar merupak</w:t>
      </w:r>
      <w:r w:rsidR="005D3810">
        <w:rPr>
          <w:lang w:val="id-ID"/>
        </w:rPr>
        <w:t>a</w:t>
      </w:r>
      <w:r>
        <w:rPr>
          <w:lang w:val="id-ID"/>
        </w:rPr>
        <w:t xml:space="preserve">n suatu proses usaha memperoleh perubahan prilaku secara keseluruhan, yang terjadi </w:t>
      </w:r>
    </w:p>
    <w:p w:rsidR="00827565" w:rsidRDefault="00827565" w:rsidP="003901D5">
      <w:pPr>
        <w:spacing w:line="480" w:lineRule="auto"/>
        <w:ind w:firstLine="720"/>
      </w:pPr>
    </w:p>
    <w:p w:rsidR="005A5345" w:rsidRDefault="00F42AE4" w:rsidP="00827565">
      <w:pPr>
        <w:spacing w:line="480" w:lineRule="auto"/>
        <w:rPr>
          <w:lang w:val="id-ID"/>
        </w:rPr>
      </w:pPr>
      <w:r>
        <w:rPr>
          <w:lang w:val="id-ID"/>
        </w:rPr>
        <w:lastRenderedPageBreak/>
        <w:t>karena adanya sesuatu yang mendorong dan ada sesuatu tujuan yang akan dicapai s</w:t>
      </w:r>
      <w:r w:rsidR="005D3810">
        <w:rPr>
          <w:lang w:val="id-ID"/>
        </w:rPr>
        <w:t>ebagai hasil pengalaman individu</w:t>
      </w:r>
      <w:r>
        <w:rPr>
          <w:lang w:val="id-ID"/>
        </w:rPr>
        <w:t xml:space="preserve"> dalam</w:t>
      </w:r>
      <w:r w:rsidR="00346994">
        <w:rPr>
          <w:lang w:val="id-ID"/>
        </w:rPr>
        <w:t xml:space="preserve"> interaksi dengan lingkungan.</w:t>
      </w:r>
    </w:p>
    <w:p w:rsidR="005A5345" w:rsidRPr="00596F10" w:rsidRDefault="00C35903" w:rsidP="00C429E5">
      <w:pPr>
        <w:pStyle w:val="ListParagraph"/>
        <w:numPr>
          <w:ilvl w:val="0"/>
          <w:numId w:val="11"/>
        </w:numPr>
        <w:spacing w:line="480" w:lineRule="auto"/>
        <w:ind w:left="360" w:hanging="283"/>
        <w:rPr>
          <w:lang w:val="id-ID"/>
        </w:rPr>
      </w:pPr>
      <w:r>
        <w:rPr>
          <w:rFonts w:eastAsia="Times New Roman" w:cs="Times New Roman"/>
          <w:b/>
          <w:szCs w:val="24"/>
          <w:lang w:eastAsia="id-ID"/>
        </w:rPr>
        <w:t>Deskripsi</w:t>
      </w:r>
      <w:r w:rsidR="00346994" w:rsidRPr="00596F10">
        <w:rPr>
          <w:rFonts w:eastAsia="Times New Roman" w:cs="Times New Roman"/>
          <w:b/>
          <w:szCs w:val="24"/>
          <w:lang w:val="id-ID" w:eastAsia="id-ID"/>
        </w:rPr>
        <w:t xml:space="preserve"> </w:t>
      </w:r>
      <w:r w:rsidR="00674C90" w:rsidRPr="00596F10">
        <w:rPr>
          <w:rFonts w:eastAsia="Times New Roman" w:cs="Times New Roman"/>
          <w:b/>
          <w:szCs w:val="24"/>
          <w:lang w:val="id-ID" w:eastAsia="id-ID"/>
        </w:rPr>
        <w:t>Bimbingan Belajar</w:t>
      </w:r>
    </w:p>
    <w:p w:rsidR="000E521A" w:rsidRPr="005A5345" w:rsidRDefault="00674C90" w:rsidP="003901D5">
      <w:pPr>
        <w:spacing w:line="480" w:lineRule="auto"/>
        <w:ind w:firstLine="720"/>
        <w:rPr>
          <w:lang w:val="id-ID"/>
        </w:rPr>
      </w:pPr>
      <w:r w:rsidRPr="005A5345">
        <w:rPr>
          <w:rFonts w:eastAsia="Times New Roman" w:cs="Times New Roman"/>
          <w:szCs w:val="24"/>
          <w:lang w:val="id-ID" w:eastAsia="id-ID"/>
        </w:rPr>
        <w:t xml:space="preserve">Pendidikan </w:t>
      </w:r>
      <w:r w:rsidR="001D7D52" w:rsidRPr="005A5345">
        <w:rPr>
          <w:rFonts w:eastAsia="Times New Roman" w:cs="Times New Roman"/>
          <w:szCs w:val="24"/>
          <w:lang w:val="id-ID" w:eastAsia="id-ID"/>
        </w:rPr>
        <w:t xml:space="preserve">Agama Islam </w:t>
      </w:r>
      <w:r w:rsidRPr="005A5345">
        <w:rPr>
          <w:rFonts w:eastAsia="Times New Roman" w:cs="Times New Roman"/>
          <w:szCs w:val="24"/>
          <w:lang w:val="id-ID" w:eastAsia="id-ID"/>
        </w:rPr>
        <w:t>adalah mata pelajaran yang diajarkan dan dipelajari dalam lembaga pendidikan formal,</w:t>
      </w:r>
      <w:r w:rsidR="00BE6563">
        <w:rPr>
          <w:rFonts w:eastAsia="Times New Roman" w:cs="Times New Roman"/>
          <w:szCs w:val="24"/>
          <w:lang w:val="id-ID" w:eastAsia="id-ID"/>
        </w:rPr>
        <w:t xml:space="preserve"> </w:t>
      </w:r>
      <w:r w:rsidRPr="005A5345">
        <w:rPr>
          <w:rFonts w:eastAsia="Times New Roman" w:cs="Times New Roman"/>
          <w:szCs w:val="24"/>
          <w:lang w:val="id-ID" w:eastAsia="id-ID"/>
        </w:rPr>
        <w:t xml:space="preserve">yang dikhususkan mata pelajaran </w:t>
      </w:r>
      <w:r w:rsidR="00BE6563" w:rsidRPr="005A5345">
        <w:rPr>
          <w:rFonts w:eastAsia="Times New Roman" w:cs="Times New Roman"/>
          <w:szCs w:val="24"/>
          <w:lang w:val="id-ID" w:eastAsia="id-ID"/>
        </w:rPr>
        <w:t>Akidah Akhlak</w:t>
      </w:r>
      <w:r w:rsidRPr="005A5345">
        <w:rPr>
          <w:rFonts w:eastAsia="Times New Roman" w:cs="Times New Roman"/>
          <w:szCs w:val="24"/>
          <w:lang w:val="id-ID" w:eastAsia="id-ID"/>
        </w:rPr>
        <w:t xml:space="preserve">. Dalam pelaksanaannya pembelajaran agama </w:t>
      </w:r>
      <w:r w:rsidR="00192E65" w:rsidRPr="005A5345">
        <w:rPr>
          <w:rFonts w:eastAsia="Times New Roman" w:cs="Times New Roman"/>
          <w:szCs w:val="24"/>
          <w:lang w:val="id-ID" w:eastAsia="id-ID"/>
        </w:rPr>
        <w:t xml:space="preserve">Islam </w:t>
      </w:r>
      <w:r w:rsidRPr="005A5345">
        <w:rPr>
          <w:rFonts w:eastAsia="Times New Roman" w:cs="Times New Roman"/>
          <w:szCs w:val="24"/>
          <w:lang w:val="id-ID" w:eastAsia="id-ID"/>
        </w:rPr>
        <w:t xml:space="preserve">akan mengalami hambatan yang yang dapat dialami oleh siswa dalam belajar. Oleh sebab itu pemberian bimbingan oleh guru sebagai seseorang yang telah ahli dan memahami kegiatan belajar yang baik harus dapat membantu siswa </w:t>
      </w:r>
      <w:r w:rsidR="000E521A" w:rsidRPr="005A5345">
        <w:rPr>
          <w:rFonts w:eastAsia="Times New Roman" w:cs="Times New Roman"/>
          <w:szCs w:val="24"/>
          <w:lang w:val="id-ID" w:eastAsia="id-ID"/>
        </w:rPr>
        <w:t xml:space="preserve">mengatasi persoalan tersebut. </w:t>
      </w:r>
    </w:p>
    <w:p w:rsidR="00674C90" w:rsidRPr="005A5345" w:rsidRDefault="000E521A" w:rsidP="003901D5">
      <w:pPr>
        <w:spacing w:line="480" w:lineRule="auto"/>
        <w:ind w:firstLine="720"/>
        <w:rPr>
          <w:rFonts w:eastAsia="Times New Roman" w:cs="Times New Roman"/>
          <w:szCs w:val="24"/>
          <w:lang w:val="id-ID" w:eastAsia="id-ID"/>
        </w:rPr>
      </w:pPr>
      <w:r w:rsidRPr="005A5345">
        <w:rPr>
          <w:rFonts w:eastAsia="Times New Roman" w:cs="Times New Roman"/>
          <w:szCs w:val="24"/>
          <w:lang w:val="id-ID" w:eastAsia="id-ID"/>
        </w:rPr>
        <w:t>Bimbingan merupakan suatu proses pemberian bantuan yang sengaja diadakan, sistematis dan terarah pada</w:t>
      </w:r>
      <w:r w:rsidR="00192E65">
        <w:rPr>
          <w:rFonts w:eastAsia="Times New Roman" w:cs="Times New Roman"/>
          <w:szCs w:val="24"/>
          <w:lang w:val="id-ID" w:eastAsia="id-ID"/>
        </w:rPr>
        <w:t xml:space="preserve"> </w:t>
      </w:r>
      <w:r w:rsidRPr="005A5345">
        <w:rPr>
          <w:rFonts w:eastAsia="Times New Roman" w:cs="Times New Roman"/>
          <w:szCs w:val="24"/>
          <w:lang w:val="id-ID" w:eastAsia="id-ID"/>
        </w:rPr>
        <w:t>suatu tujuan. Bimbingan diberikan oleh seseorang yang memiliki keahlian atau pengalaman khusus dalam bidangnya kepada individu yang membutuhkan bantuan agar individu mampu menentukan pilihan dan memecahkan masalah</w:t>
      </w:r>
      <w:r w:rsidR="00786F08" w:rsidRPr="005A5345">
        <w:rPr>
          <w:rFonts w:eastAsia="Times New Roman" w:cs="Times New Roman"/>
          <w:szCs w:val="24"/>
          <w:lang w:val="id-ID" w:eastAsia="id-ID"/>
        </w:rPr>
        <w:t xml:space="preserve"> </w:t>
      </w:r>
      <w:r w:rsidR="001A35DE" w:rsidRPr="005A5345">
        <w:rPr>
          <w:rFonts w:eastAsia="Times New Roman" w:cs="Times New Roman"/>
          <w:szCs w:val="24"/>
          <w:lang w:val="id-ID" w:eastAsia="id-ID"/>
        </w:rPr>
        <w:t>serta dapat mengembangkan potensi yang dimiliki secara optimal sehingga individu dapat bermanfaat baik bagi diri sendiri maupun bagi lingkungannya.</w:t>
      </w:r>
    </w:p>
    <w:p w:rsidR="001A35DE" w:rsidRPr="005A5345" w:rsidRDefault="001A35DE" w:rsidP="003901D5">
      <w:pPr>
        <w:spacing w:line="480" w:lineRule="auto"/>
        <w:ind w:firstLine="720"/>
        <w:rPr>
          <w:rFonts w:eastAsia="Times New Roman" w:cs="Times New Roman"/>
          <w:szCs w:val="24"/>
          <w:lang w:val="id-ID" w:eastAsia="id-ID"/>
        </w:rPr>
      </w:pPr>
      <w:r w:rsidRPr="005A5345">
        <w:rPr>
          <w:rFonts w:eastAsia="Times New Roman" w:cs="Times New Roman"/>
          <w:szCs w:val="24"/>
          <w:lang w:val="id-ID" w:eastAsia="id-ID"/>
        </w:rPr>
        <w:t xml:space="preserve">Sedangkan belajar merupakan suatu proses usaha memperoleh tingkah laku </w:t>
      </w:r>
      <w:r w:rsidR="005B66DC" w:rsidRPr="005A5345">
        <w:rPr>
          <w:rFonts w:eastAsia="Times New Roman" w:cs="Times New Roman"/>
          <w:szCs w:val="24"/>
          <w:lang w:val="id-ID" w:eastAsia="id-ID"/>
        </w:rPr>
        <w:t>secara keseluruhan, yang terjadi karena adanya sesuatu yang mendorong dan ada sesuatu tujuan yang akan dicapai sebagai hasil pengalaman individu</w:t>
      </w:r>
      <w:r w:rsidR="00501C21" w:rsidRPr="005A5345">
        <w:rPr>
          <w:rFonts w:eastAsia="Times New Roman" w:cs="Times New Roman"/>
          <w:szCs w:val="24"/>
          <w:lang w:val="id-ID" w:eastAsia="id-ID"/>
        </w:rPr>
        <w:t xml:space="preserve"> dalam interaksi dengan lingkungannya.</w:t>
      </w:r>
    </w:p>
    <w:p w:rsidR="00543F67" w:rsidRDefault="00BE6563" w:rsidP="003901D5">
      <w:pPr>
        <w:spacing w:line="480" w:lineRule="auto"/>
        <w:ind w:firstLine="720"/>
        <w:rPr>
          <w:rFonts w:eastAsia="Times New Roman" w:cs="Times New Roman"/>
          <w:szCs w:val="24"/>
          <w:lang w:val="id-ID" w:eastAsia="id-ID"/>
        </w:rPr>
      </w:pPr>
      <w:r>
        <w:rPr>
          <w:rFonts w:eastAsia="Times New Roman" w:cs="Times New Roman"/>
          <w:szCs w:val="24"/>
          <w:lang w:val="id-ID" w:eastAsia="id-ID"/>
        </w:rPr>
        <w:t>Dengan demikian</w:t>
      </w:r>
      <w:r w:rsidR="00501C21" w:rsidRPr="005A5345">
        <w:rPr>
          <w:rFonts w:eastAsia="Times New Roman" w:cs="Times New Roman"/>
          <w:szCs w:val="24"/>
          <w:lang w:val="id-ID" w:eastAsia="id-ID"/>
        </w:rPr>
        <w:t>, bimbingan belajar adal</w:t>
      </w:r>
      <w:r w:rsidR="005E5A8F">
        <w:rPr>
          <w:rFonts w:eastAsia="Times New Roman" w:cs="Times New Roman"/>
          <w:szCs w:val="24"/>
          <w:lang w:val="id-ID" w:eastAsia="id-ID"/>
        </w:rPr>
        <w:t>a</w:t>
      </w:r>
      <w:r w:rsidR="00501C21" w:rsidRPr="005A5345">
        <w:rPr>
          <w:rFonts w:eastAsia="Times New Roman" w:cs="Times New Roman"/>
          <w:szCs w:val="24"/>
          <w:lang w:val="id-ID" w:eastAsia="id-ID"/>
        </w:rPr>
        <w:t xml:space="preserve">h suatu bentuk kegiatan pemberian bantuan dalam proses belajar yang dilaksanakan oleh seorang guru yang telah </w:t>
      </w:r>
      <w:r w:rsidR="00501C21" w:rsidRPr="005A5345">
        <w:rPr>
          <w:rFonts w:eastAsia="Times New Roman" w:cs="Times New Roman"/>
          <w:szCs w:val="24"/>
          <w:lang w:val="id-ID" w:eastAsia="id-ID"/>
        </w:rPr>
        <w:lastRenderedPageBreak/>
        <w:t>memperoleh kemampuan lebih dalam banyak hal untuk diberikan kepada siswa yang mana bertujuan untuk membantu siswa dalam memperbaiki dan mengembangkan proses belajarnya dalam mata pelajaran Akidah Akhlak, agar dapat mencapai hasil yang maksimal.</w:t>
      </w:r>
    </w:p>
    <w:p w:rsidR="003901D5" w:rsidRPr="002149A6" w:rsidRDefault="00FB0A36" w:rsidP="00C429E5">
      <w:pPr>
        <w:pStyle w:val="ListParagraph"/>
        <w:numPr>
          <w:ilvl w:val="0"/>
          <w:numId w:val="11"/>
        </w:numPr>
        <w:ind w:left="450"/>
        <w:rPr>
          <w:rFonts w:eastAsia="Times New Roman" w:cs="Times New Roman"/>
          <w:b/>
          <w:szCs w:val="24"/>
          <w:lang w:val="id-ID" w:eastAsia="id-ID"/>
        </w:rPr>
      </w:pPr>
      <w:r w:rsidRPr="002149A6">
        <w:rPr>
          <w:rFonts w:eastAsia="Times New Roman" w:cs="Times New Roman"/>
          <w:b/>
          <w:szCs w:val="24"/>
          <w:lang w:val="id-ID" w:eastAsia="id-ID"/>
        </w:rPr>
        <w:t xml:space="preserve">Pelaksanaan Bimbingan Belajar Pada Jam Pengayaan  </w:t>
      </w:r>
      <w:r w:rsidR="00D34A0F">
        <w:rPr>
          <w:rFonts w:eastAsia="Times New Roman" w:cs="Times New Roman"/>
          <w:b/>
          <w:szCs w:val="24"/>
          <w:lang w:eastAsia="id-ID"/>
        </w:rPr>
        <w:t>Mata Pelajaran</w:t>
      </w:r>
      <w:r w:rsidRPr="002149A6">
        <w:rPr>
          <w:rFonts w:eastAsia="Times New Roman" w:cs="Times New Roman"/>
          <w:b/>
          <w:szCs w:val="24"/>
          <w:lang w:val="id-ID" w:eastAsia="id-ID"/>
        </w:rPr>
        <w:t xml:space="preserve"> Akidah Akhlak</w:t>
      </w:r>
    </w:p>
    <w:p w:rsidR="002149A6" w:rsidRPr="002149A6" w:rsidRDefault="002149A6" w:rsidP="002149A6">
      <w:pPr>
        <w:pStyle w:val="ListParagraph"/>
        <w:ind w:left="450"/>
        <w:rPr>
          <w:rFonts w:eastAsia="Times New Roman" w:cs="Times New Roman"/>
          <w:b/>
          <w:szCs w:val="24"/>
          <w:lang w:val="id-ID" w:eastAsia="id-ID"/>
        </w:rPr>
      </w:pPr>
    </w:p>
    <w:p w:rsidR="00FE2CEF" w:rsidRDefault="00832E3D" w:rsidP="003901D5">
      <w:pPr>
        <w:spacing w:line="480" w:lineRule="auto"/>
        <w:ind w:firstLine="720"/>
        <w:rPr>
          <w:rFonts w:eastAsia="Times New Roman" w:cs="Times New Roman"/>
          <w:szCs w:val="24"/>
          <w:lang w:val="id-ID" w:eastAsia="id-ID"/>
        </w:rPr>
      </w:pPr>
      <w:r w:rsidRPr="00832E3D">
        <w:rPr>
          <w:rFonts w:eastAsia="Times New Roman" w:cs="Times New Roman"/>
          <w:szCs w:val="24"/>
          <w:lang w:val="id-ID" w:eastAsia="id-ID"/>
        </w:rPr>
        <w:t xml:space="preserve">Jam pengayaan adalah jam pelajaran tambahan yang diselenggarakan oleh sekolah sebagai bentuk pembinaan dan pemberian bantuan kepada siswa dalam menjalani aktivitas belajarnya. Siswa yang mengikuti jam pengayaan </w:t>
      </w:r>
      <w:r w:rsidR="00B03CBC">
        <w:rPr>
          <w:rFonts w:eastAsia="Times New Roman" w:cs="Times New Roman"/>
          <w:szCs w:val="24"/>
          <w:lang w:val="id-ID" w:eastAsia="id-ID"/>
        </w:rPr>
        <w:t>siswa</w:t>
      </w:r>
      <w:r w:rsidRPr="00832E3D">
        <w:rPr>
          <w:rFonts w:eastAsia="Times New Roman" w:cs="Times New Roman"/>
          <w:szCs w:val="24"/>
          <w:lang w:val="id-ID" w:eastAsia="id-ID"/>
        </w:rPr>
        <w:t xml:space="preserve"> yang mengalami kesulitan belajar</w:t>
      </w:r>
      <w:r w:rsidR="007D7557">
        <w:rPr>
          <w:rFonts w:eastAsia="Times New Roman" w:cs="Times New Roman"/>
          <w:szCs w:val="24"/>
          <w:lang w:val="id-ID" w:eastAsia="id-ID"/>
        </w:rPr>
        <w:t>. Hal ini dimaksudka</w:t>
      </w:r>
      <w:r w:rsidR="000D00CE">
        <w:rPr>
          <w:rFonts w:eastAsia="Times New Roman" w:cs="Times New Roman"/>
          <w:szCs w:val="24"/>
          <w:lang w:val="id-ID" w:eastAsia="id-ID"/>
        </w:rPr>
        <w:t>n</w:t>
      </w:r>
      <w:r w:rsidR="007D7557">
        <w:rPr>
          <w:rFonts w:eastAsia="Times New Roman" w:cs="Times New Roman"/>
          <w:szCs w:val="24"/>
          <w:lang w:val="id-ID" w:eastAsia="id-ID"/>
        </w:rPr>
        <w:t xml:space="preserve"> agar si</w:t>
      </w:r>
      <w:r w:rsidR="00B03CBC">
        <w:rPr>
          <w:rFonts w:eastAsia="Times New Roman" w:cs="Times New Roman"/>
          <w:szCs w:val="24"/>
          <w:lang w:val="id-ID" w:eastAsia="id-ID"/>
        </w:rPr>
        <w:t xml:space="preserve">swa dapat mengembangkan dirinya, </w:t>
      </w:r>
      <w:r w:rsidR="007D7557">
        <w:rPr>
          <w:rFonts w:eastAsia="Times New Roman" w:cs="Times New Roman"/>
          <w:szCs w:val="24"/>
          <w:lang w:val="id-ID" w:eastAsia="id-ID"/>
        </w:rPr>
        <w:t xml:space="preserve">bagi siswa </w:t>
      </w:r>
      <w:r w:rsidR="00B03CBC">
        <w:rPr>
          <w:rFonts w:eastAsia="Times New Roman" w:cs="Times New Roman"/>
          <w:szCs w:val="24"/>
          <w:lang w:val="id-ID" w:eastAsia="id-ID"/>
        </w:rPr>
        <w:t>yang memiliki kesulitan belajar</w:t>
      </w:r>
      <w:r w:rsidR="007D7557">
        <w:rPr>
          <w:rFonts w:eastAsia="Times New Roman" w:cs="Times New Roman"/>
          <w:szCs w:val="24"/>
          <w:lang w:val="id-ID" w:eastAsia="id-ID"/>
        </w:rPr>
        <w:t xml:space="preserve"> maka ia dapat memperbaiki kualitas belajar</w:t>
      </w:r>
    </w:p>
    <w:p w:rsidR="00057765" w:rsidRDefault="00FE2CEF" w:rsidP="003901D5">
      <w:pPr>
        <w:spacing w:line="480" w:lineRule="auto"/>
        <w:ind w:firstLine="720"/>
        <w:rPr>
          <w:rFonts w:eastAsia="Times New Roman" w:cs="Times New Roman"/>
          <w:szCs w:val="24"/>
          <w:lang w:val="id-ID" w:eastAsia="id-ID"/>
        </w:rPr>
      </w:pPr>
      <w:r>
        <w:rPr>
          <w:rFonts w:eastAsia="Times New Roman" w:cs="Times New Roman"/>
          <w:szCs w:val="24"/>
          <w:lang w:val="id-ID" w:eastAsia="id-ID"/>
        </w:rPr>
        <w:t>Kegiatan yang dialakukan oleh seoarang guru dalam jam pengayaan berfokus pada penanganan masalah- masalah belaj</w:t>
      </w:r>
      <w:r w:rsidR="005E5A8F">
        <w:rPr>
          <w:rFonts w:eastAsia="Times New Roman" w:cs="Times New Roman"/>
          <w:szCs w:val="24"/>
          <w:lang w:val="id-ID" w:eastAsia="id-ID"/>
        </w:rPr>
        <w:t>a</w:t>
      </w:r>
      <w:r>
        <w:rPr>
          <w:rFonts w:eastAsia="Times New Roman" w:cs="Times New Roman"/>
          <w:szCs w:val="24"/>
          <w:lang w:val="id-ID" w:eastAsia="id-ID"/>
        </w:rPr>
        <w:t xml:space="preserve">r yang dialami siswa serta memberikan banyak  bimbingan tentang cara belajar yang baik. </w:t>
      </w:r>
    </w:p>
    <w:p w:rsidR="00F72110" w:rsidRDefault="00390D54" w:rsidP="003901D5">
      <w:pPr>
        <w:spacing w:line="480" w:lineRule="auto"/>
        <w:ind w:firstLine="720"/>
        <w:rPr>
          <w:rFonts w:eastAsia="Times New Roman" w:cs="Times New Roman"/>
          <w:szCs w:val="24"/>
          <w:lang w:val="id-ID" w:eastAsia="id-ID"/>
        </w:rPr>
      </w:pPr>
      <w:r>
        <w:rPr>
          <w:rFonts w:eastAsia="Times New Roman" w:cs="Times New Roman"/>
          <w:szCs w:val="24"/>
          <w:lang w:val="id-ID" w:eastAsia="id-ID"/>
        </w:rPr>
        <w:t>Menurut P</w:t>
      </w:r>
      <w:r w:rsidR="00FC0EB3">
        <w:rPr>
          <w:rFonts w:eastAsia="Times New Roman" w:cs="Times New Roman"/>
          <w:szCs w:val="24"/>
          <w:lang w:val="id-ID" w:eastAsia="id-ID"/>
        </w:rPr>
        <w:t xml:space="preserve">rayitno dan Erman Amti dalam bukunya Dasar- Dasar Bimbingan dan Konseling, </w:t>
      </w:r>
      <w:r w:rsidR="00F72110">
        <w:rPr>
          <w:rFonts w:eastAsia="Times New Roman" w:cs="Times New Roman"/>
          <w:szCs w:val="24"/>
          <w:lang w:val="id-ID" w:eastAsia="id-ID"/>
        </w:rPr>
        <w:t>yang mengemukakan beberapa indikator dari bimbingan belajar, diantaranya:</w:t>
      </w:r>
    </w:p>
    <w:p w:rsidR="00A62A38" w:rsidRDefault="00A62A38" w:rsidP="003901D5">
      <w:pPr>
        <w:ind w:firstLine="284"/>
        <w:jc w:val="left"/>
        <w:rPr>
          <w:rFonts w:eastAsia="Times New Roman" w:cs="Times New Roman"/>
          <w:szCs w:val="24"/>
          <w:lang w:val="id-ID" w:eastAsia="id-ID"/>
        </w:rPr>
      </w:pPr>
      <w:r>
        <w:rPr>
          <w:rFonts w:eastAsia="Times New Roman" w:cs="Times New Roman"/>
          <w:szCs w:val="24"/>
          <w:lang w:val="id-ID" w:eastAsia="id-ID"/>
        </w:rPr>
        <w:t xml:space="preserve">       1)</w:t>
      </w:r>
      <w:r w:rsidR="00123DBA">
        <w:rPr>
          <w:rFonts w:eastAsia="Times New Roman" w:cs="Times New Roman"/>
          <w:szCs w:val="24"/>
          <w:lang w:val="id-ID" w:eastAsia="id-ID"/>
        </w:rPr>
        <w:t xml:space="preserve">  </w:t>
      </w:r>
      <w:r w:rsidR="00F72110" w:rsidRPr="00A62A38">
        <w:rPr>
          <w:rFonts w:eastAsia="Times New Roman" w:cs="Times New Roman"/>
          <w:szCs w:val="24"/>
          <w:lang w:val="id-ID" w:eastAsia="id-ID"/>
        </w:rPr>
        <w:t xml:space="preserve">Mengidentifikasi kesulitan belajar siswa </w:t>
      </w:r>
    </w:p>
    <w:p w:rsidR="00A62A38" w:rsidRPr="00A62A38" w:rsidRDefault="00A62A38" w:rsidP="003901D5">
      <w:pPr>
        <w:ind w:firstLine="284"/>
        <w:jc w:val="left"/>
        <w:rPr>
          <w:rFonts w:eastAsia="Times New Roman" w:cs="Times New Roman"/>
          <w:szCs w:val="24"/>
          <w:lang w:val="id-ID" w:eastAsia="id-ID"/>
        </w:rPr>
      </w:pPr>
      <w:r>
        <w:rPr>
          <w:rFonts w:eastAsia="Times New Roman" w:cs="Times New Roman"/>
          <w:szCs w:val="24"/>
          <w:lang w:val="id-ID" w:eastAsia="id-ID"/>
        </w:rPr>
        <w:t xml:space="preserve">       2)</w:t>
      </w:r>
      <w:r w:rsidR="00123DBA">
        <w:rPr>
          <w:rFonts w:eastAsia="Times New Roman" w:cs="Times New Roman"/>
          <w:szCs w:val="24"/>
          <w:lang w:val="id-ID" w:eastAsia="id-ID"/>
        </w:rPr>
        <w:t xml:space="preserve">  </w:t>
      </w:r>
      <w:r w:rsidR="00F72110" w:rsidRPr="00A62A38">
        <w:rPr>
          <w:rFonts w:eastAsia="Times New Roman" w:cs="Times New Roman"/>
          <w:szCs w:val="24"/>
          <w:lang w:val="id-ID" w:eastAsia="id-ID"/>
        </w:rPr>
        <w:t xml:space="preserve">Memberikan </w:t>
      </w:r>
      <w:r w:rsidR="00BF6A12" w:rsidRPr="00A62A38">
        <w:rPr>
          <w:rFonts w:eastAsia="Times New Roman" w:cs="Times New Roman"/>
          <w:szCs w:val="24"/>
          <w:lang w:val="id-ID" w:eastAsia="id-ID"/>
        </w:rPr>
        <w:t xml:space="preserve">pengajaran </w:t>
      </w:r>
      <w:r w:rsidR="00F72110" w:rsidRPr="00A62A38">
        <w:rPr>
          <w:rFonts w:eastAsia="Times New Roman" w:cs="Times New Roman"/>
          <w:szCs w:val="24"/>
          <w:lang w:val="id-ID" w:eastAsia="id-ID"/>
        </w:rPr>
        <w:t xml:space="preserve">perbaikan </w:t>
      </w:r>
    </w:p>
    <w:p w:rsidR="00A62A38" w:rsidRPr="00A62A38" w:rsidRDefault="00A62A38" w:rsidP="003901D5">
      <w:pPr>
        <w:ind w:firstLine="284"/>
        <w:jc w:val="left"/>
        <w:rPr>
          <w:rFonts w:eastAsia="Times New Roman" w:cs="Times New Roman"/>
          <w:szCs w:val="24"/>
          <w:lang w:val="id-ID" w:eastAsia="id-ID"/>
        </w:rPr>
      </w:pPr>
      <w:r>
        <w:rPr>
          <w:rFonts w:eastAsia="Times New Roman" w:cs="Times New Roman"/>
          <w:szCs w:val="24"/>
          <w:lang w:val="id-ID" w:eastAsia="id-ID"/>
        </w:rPr>
        <w:t xml:space="preserve">       3)</w:t>
      </w:r>
      <w:r w:rsidR="00123DBA">
        <w:rPr>
          <w:rFonts w:eastAsia="Times New Roman" w:cs="Times New Roman"/>
          <w:szCs w:val="24"/>
          <w:lang w:val="id-ID" w:eastAsia="id-ID"/>
        </w:rPr>
        <w:t xml:space="preserve">  </w:t>
      </w:r>
      <w:r w:rsidR="008D72AF" w:rsidRPr="00A62A38">
        <w:rPr>
          <w:rFonts w:eastAsia="Times New Roman" w:cs="Times New Roman"/>
          <w:szCs w:val="24"/>
          <w:lang w:val="id-ID" w:eastAsia="id-ID"/>
        </w:rPr>
        <w:t xml:space="preserve">Peningkatan </w:t>
      </w:r>
      <w:r w:rsidR="00BF6A12" w:rsidRPr="00A62A38">
        <w:rPr>
          <w:rFonts w:eastAsia="Times New Roman" w:cs="Times New Roman"/>
          <w:szCs w:val="24"/>
          <w:lang w:val="id-ID" w:eastAsia="id-ID"/>
        </w:rPr>
        <w:t xml:space="preserve">motivasi belajar </w:t>
      </w:r>
    </w:p>
    <w:p w:rsidR="00A62A38" w:rsidRPr="00A62A38" w:rsidRDefault="00A62A38" w:rsidP="003901D5">
      <w:pPr>
        <w:ind w:firstLine="284"/>
        <w:jc w:val="left"/>
        <w:rPr>
          <w:rFonts w:eastAsia="Times New Roman" w:cs="Times New Roman"/>
          <w:szCs w:val="24"/>
          <w:lang w:val="id-ID" w:eastAsia="id-ID"/>
        </w:rPr>
      </w:pPr>
      <w:r>
        <w:rPr>
          <w:rFonts w:eastAsia="Times New Roman" w:cs="Times New Roman"/>
          <w:szCs w:val="24"/>
          <w:lang w:val="id-ID" w:eastAsia="id-ID"/>
        </w:rPr>
        <w:t xml:space="preserve">       4)</w:t>
      </w:r>
      <w:r w:rsidR="00123DBA">
        <w:rPr>
          <w:rFonts w:eastAsia="Times New Roman" w:cs="Times New Roman"/>
          <w:szCs w:val="24"/>
          <w:lang w:val="id-ID" w:eastAsia="id-ID"/>
        </w:rPr>
        <w:t xml:space="preserve">  </w:t>
      </w:r>
      <w:r w:rsidR="008D72AF" w:rsidRPr="00A62A38">
        <w:rPr>
          <w:rFonts w:eastAsia="Times New Roman" w:cs="Times New Roman"/>
          <w:szCs w:val="24"/>
          <w:lang w:val="id-ID" w:eastAsia="id-ID"/>
        </w:rPr>
        <w:t xml:space="preserve">Memberiakan latihan- latiahan </w:t>
      </w:r>
    </w:p>
    <w:p w:rsidR="00A62A38" w:rsidRDefault="00A62A38" w:rsidP="003901D5">
      <w:pPr>
        <w:ind w:firstLine="284"/>
        <w:jc w:val="left"/>
        <w:rPr>
          <w:rFonts w:eastAsia="Times New Roman" w:cs="Times New Roman"/>
          <w:szCs w:val="24"/>
          <w:lang w:eastAsia="id-ID"/>
        </w:rPr>
      </w:pPr>
      <w:r w:rsidRPr="00A62A38">
        <w:rPr>
          <w:rFonts w:eastAsia="Times New Roman" w:cs="Times New Roman"/>
          <w:szCs w:val="24"/>
          <w:lang w:val="id-ID" w:eastAsia="id-ID"/>
        </w:rPr>
        <w:t xml:space="preserve"> </w:t>
      </w:r>
      <w:r>
        <w:rPr>
          <w:rFonts w:eastAsia="Times New Roman" w:cs="Times New Roman"/>
          <w:szCs w:val="24"/>
          <w:lang w:val="id-ID" w:eastAsia="id-ID"/>
        </w:rPr>
        <w:t xml:space="preserve">      5)</w:t>
      </w:r>
      <w:r w:rsidR="00123DBA">
        <w:rPr>
          <w:rFonts w:eastAsia="Times New Roman" w:cs="Times New Roman"/>
          <w:szCs w:val="24"/>
          <w:lang w:val="id-ID" w:eastAsia="id-ID"/>
        </w:rPr>
        <w:t xml:space="preserve">  </w:t>
      </w:r>
      <w:r w:rsidR="008D72AF" w:rsidRPr="00A62A38">
        <w:rPr>
          <w:rFonts w:eastAsia="Times New Roman" w:cs="Times New Roman"/>
          <w:szCs w:val="24"/>
          <w:lang w:val="id-ID" w:eastAsia="id-ID"/>
        </w:rPr>
        <w:t>Mengembangkan sikap dan kebiasaan yang baik.</w:t>
      </w:r>
      <w:r w:rsidR="008D72AF">
        <w:rPr>
          <w:rStyle w:val="FootnoteReference"/>
          <w:rFonts w:eastAsia="Times New Roman" w:cs="Times New Roman"/>
          <w:szCs w:val="24"/>
          <w:lang w:val="id-ID" w:eastAsia="id-ID"/>
        </w:rPr>
        <w:footnoteReference w:id="8"/>
      </w:r>
    </w:p>
    <w:p w:rsidR="00F9224D" w:rsidRDefault="001073A3" w:rsidP="003901D5">
      <w:pPr>
        <w:ind w:firstLine="720"/>
        <w:jc w:val="left"/>
        <w:rPr>
          <w:rFonts w:eastAsia="Times New Roman" w:cs="Times New Roman"/>
          <w:szCs w:val="24"/>
          <w:lang w:eastAsia="id-ID"/>
        </w:rPr>
      </w:pPr>
      <w:r>
        <w:rPr>
          <w:rFonts w:eastAsia="Times New Roman" w:cs="Times New Roman"/>
          <w:szCs w:val="24"/>
          <w:lang w:eastAsia="id-ID"/>
        </w:rPr>
        <w:lastRenderedPageBreak/>
        <w:t xml:space="preserve">Adapun </w:t>
      </w:r>
      <w:r w:rsidR="00464003">
        <w:rPr>
          <w:rFonts w:eastAsia="Times New Roman" w:cs="Times New Roman"/>
          <w:szCs w:val="24"/>
          <w:lang w:eastAsia="id-ID"/>
        </w:rPr>
        <w:t xml:space="preserve">penjabaran dari beberapa </w:t>
      </w:r>
      <w:r w:rsidR="004F623A">
        <w:rPr>
          <w:rFonts w:eastAsia="Times New Roman" w:cs="Times New Roman"/>
          <w:szCs w:val="24"/>
          <w:lang w:eastAsia="id-ID"/>
        </w:rPr>
        <w:t>indikator</w:t>
      </w:r>
      <w:r w:rsidR="00464003">
        <w:rPr>
          <w:rFonts w:eastAsia="Times New Roman" w:cs="Times New Roman"/>
          <w:szCs w:val="24"/>
          <w:lang w:eastAsia="id-ID"/>
        </w:rPr>
        <w:t xml:space="preserve"> tersebut sebagai berikut</w:t>
      </w:r>
      <w:r>
        <w:rPr>
          <w:rFonts w:eastAsia="Times New Roman" w:cs="Times New Roman"/>
          <w:szCs w:val="24"/>
          <w:lang w:eastAsia="id-ID"/>
        </w:rPr>
        <w:t>:</w:t>
      </w:r>
    </w:p>
    <w:p w:rsidR="001073A3" w:rsidRPr="00464003" w:rsidRDefault="001073A3" w:rsidP="00464003">
      <w:pPr>
        <w:ind w:left="1440"/>
        <w:jc w:val="left"/>
        <w:rPr>
          <w:rFonts w:eastAsia="Times New Roman" w:cs="Times New Roman"/>
          <w:szCs w:val="24"/>
          <w:lang w:eastAsia="id-ID"/>
        </w:rPr>
      </w:pPr>
    </w:p>
    <w:p w:rsidR="00057765" w:rsidRPr="00F9224D" w:rsidRDefault="00FE2CEF" w:rsidP="00C429E5">
      <w:pPr>
        <w:pStyle w:val="ListParagraph"/>
        <w:numPr>
          <w:ilvl w:val="0"/>
          <w:numId w:val="5"/>
        </w:numPr>
        <w:spacing w:line="480" w:lineRule="auto"/>
        <w:ind w:left="720"/>
        <w:jc w:val="left"/>
        <w:rPr>
          <w:rFonts w:eastAsia="Times New Roman" w:cs="Times New Roman"/>
          <w:szCs w:val="24"/>
          <w:lang w:val="id-ID" w:eastAsia="id-ID"/>
        </w:rPr>
      </w:pPr>
      <w:r w:rsidRPr="00F9224D">
        <w:rPr>
          <w:rFonts w:eastAsia="Times New Roman" w:cs="Times New Roman"/>
          <w:szCs w:val="24"/>
          <w:lang w:val="id-ID" w:eastAsia="id-ID"/>
        </w:rPr>
        <w:t xml:space="preserve">Mengidentifikasi kesulitan belajar siswa </w:t>
      </w:r>
    </w:p>
    <w:p w:rsidR="00E94F31" w:rsidRDefault="00FE2CEF" w:rsidP="003901D5">
      <w:pPr>
        <w:spacing w:line="480" w:lineRule="auto"/>
        <w:ind w:left="720"/>
        <w:rPr>
          <w:rFonts w:eastAsia="Times New Roman" w:cs="Times New Roman"/>
          <w:szCs w:val="24"/>
          <w:lang w:val="id-ID" w:eastAsia="id-ID"/>
        </w:rPr>
      </w:pPr>
      <w:r w:rsidRPr="00057765">
        <w:rPr>
          <w:rFonts w:eastAsia="Times New Roman" w:cs="Times New Roman"/>
          <w:szCs w:val="24"/>
          <w:lang w:val="id-ID" w:eastAsia="id-ID"/>
        </w:rPr>
        <w:t xml:space="preserve">Untuk mengetahui kekurangan dan hambatan yamg dialami siswa dalam belajar Akidah Akhlak, maka pada umumnya guru berpedoman pada hasil tes yang telah ia lakukan sebelumnya. Selain itu, guru juga dapat melakukan observasi intensif </w:t>
      </w:r>
      <w:r w:rsidR="00E94F31" w:rsidRPr="00057765">
        <w:rPr>
          <w:rFonts w:eastAsia="Times New Roman" w:cs="Times New Roman"/>
          <w:szCs w:val="24"/>
          <w:lang w:val="id-ID" w:eastAsia="id-ID"/>
        </w:rPr>
        <w:t xml:space="preserve">tentang prilaku belajar siswa. </w:t>
      </w:r>
    </w:p>
    <w:p w:rsidR="00E94F31" w:rsidRPr="00F9224D" w:rsidRDefault="00CB252F" w:rsidP="00C429E5">
      <w:pPr>
        <w:pStyle w:val="ListParagraph"/>
        <w:numPr>
          <w:ilvl w:val="0"/>
          <w:numId w:val="5"/>
        </w:numPr>
        <w:spacing w:line="480" w:lineRule="auto"/>
        <w:ind w:left="720"/>
        <w:rPr>
          <w:rFonts w:eastAsia="Times New Roman" w:cs="Times New Roman"/>
          <w:szCs w:val="24"/>
          <w:lang w:val="id-ID" w:eastAsia="id-ID"/>
        </w:rPr>
      </w:pPr>
      <w:r w:rsidRPr="00F9224D">
        <w:rPr>
          <w:rFonts w:eastAsia="Times New Roman" w:cs="Times New Roman"/>
          <w:szCs w:val="24"/>
          <w:lang w:val="id-ID" w:eastAsia="id-ID"/>
        </w:rPr>
        <w:t>Memberikan pengajaran perbaika</w:t>
      </w:r>
      <w:r w:rsidR="00E94F31" w:rsidRPr="00F9224D">
        <w:rPr>
          <w:rFonts w:eastAsia="Times New Roman" w:cs="Times New Roman"/>
          <w:szCs w:val="24"/>
          <w:lang w:val="id-ID" w:eastAsia="id-ID"/>
        </w:rPr>
        <w:t xml:space="preserve">n </w:t>
      </w:r>
    </w:p>
    <w:p w:rsidR="00832E3D" w:rsidRDefault="00636422" w:rsidP="003901D5">
      <w:pPr>
        <w:spacing w:line="480" w:lineRule="auto"/>
        <w:ind w:left="720"/>
        <w:rPr>
          <w:rFonts w:eastAsia="Times New Roman" w:cs="Times New Roman"/>
          <w:szCs w:val="24"/>
          <w:lang w:val="id-ID" w:eastAsia="id-ID"/>
        </w:rPr>
      </w:pPr>
      <w:r>
        <w:rPr>
          <w:rFonts w:eastAsia="Times New Roman" w:cs="Times New Roman"/>
          <w:szCs w:val="24"/>
          <w:lang w:val="id-ID" w:eastAsia="id-ID"/>
        </w:rPr>
        <w:t>Se</w:t>
      </w:r>
      <w:r w:rsidR="00041CA2">
        <w:rPr>
          <w:rFonts w:eastAsia="Times New Roman" w:cs="Times New Roman"/>
          <w:szCs w:val="24"/>
          <w:lang w:val="id-ID" w:eastAsia="id-ID"/>
        </w:rPr>
        <w:t>telah masal</w:t>
      </w:r>
      <w:r>
        <w:rPr>
          <w:rFonts w:eastAsia="Times New Roman" w:cs="Times New Roman"/>
          <w:szCs w:val="24"/>
          <w:lang w:val="id-ID" w:eastAsia="id-ID"/>
        </w:rPr>
        <w:t>a</w:t>
      </w:r>
      <w:r w:rsidR="00041CA2">
        <w:rPr>
          <w:rFonts w:eastAsia="Times New Roman" w:cs="Times New Roman"/>
          <w:szCs w:val="24"/>
          <w:lang w:val="id-ID" w:eastAsia="id-ID"/>
        </w:rPr>
        <w:t>h siswa diidentifikasi</w:t>
      </w:r>
      <w:r>
        <w:rPr>
          <w:rFonts w:eastAsia="Times New Roman" w:cs="Times New Roman"/>
          <w:szCs w:val="24"/>
          <w:lang w:val="id-ID" w:eastAsia="id-ID"/>
        </w:rPr>
        <w:t xml:space="preserve"> dengan tepat, baik melalui hasil tes, observasi guru atau </w:t>
      </w:r>
      <w:r w:rsidR="00BE6C51">
        <w:rPr>
          <w:rFonts w:eastAsia="Times New Roman" w:cs="Times New Roman"/>
          <w:szCs w:val="24"/>
          <w:lang w:val="id-ID" w:eastAsia="id-ID"/>
        </w:rPr>
        <w:t>melalui dialog langsung</w:t>
      </w:r>
      <w:r w:rsidR="00BE6C51">
        <w:rPr>
          <w:rFonts w:eastAsia="Times New Roman" w:cs="Times New Roman"/>
          <w:szCs w:val="24"/>
          <w:lang w:eastAsia="id-ID"/>
        </w:rPr>
        <w:t xml:space="preserve">. </w:t>
      </w:r>
      <w:r w:rsidR="006E4B5B">
        <w:rPr>
          <w:rFonts w:eastAsia="Times New Roman" w:cs="Times New Roman"/>
          <w:szCs w:val="24"/>
          <w:lang w:val="id-ID" w:eastAsia="id-ID"/>
        </w:rPr>
        <w:t>Maka, guru melakukan laangkah pengayaan atau pemberian pengajaran perbaikan secara k</w:t>
      </w:r>
      <w:r w:rsidR="00BA0D10">
        <w:rPr>
          <w:rFonts w:eastAsia="Times New Roman" w:cs="Times New Roman"/>
          <w:szCs w:val="24"/>
          <w:lang w:val="id-ID" w:eastAsia="id-ID"/>
        </w:rPr>
        <w:t xml:space="preserve">husus atau kelompok kepada </w:t>
      </w:r>
      <w:r w:rsidR="00BA0D10">
        <w:rPr>
          <w:rFonts w:eastAsia="Times New Roman" w:cs="Times New Roman"/>
          <w:szCs w:val="24"/>
          <w:lang w:eastAsia="id-ID"/>
        </w:rPr>
        <w:t>siswa</w:t>
      </w:r>
      <w:r w:rsidR="006E4B5B">
        <w:rPr>
          <w:rFonts w:eastAsia="Times New Roman" w:cs="Times New Roman"/>
          <w:szCs w:val="24"/>
          <w:lang w:val="id-ID" w:eastAsia="id-ID"/>
        </w:rPr>
        <w:t xml:space="preserve"> yang memiliki masalah dalam belajarnya sesuai dengan masalah yang di</w:t>
      </w:r>
      <w:r w:rsidR="00847E58">
        <w:rPr>
          <w:rFonts w:eastAsia="Times New Roman" w:cs="Times New Roman"/>
          <w:szCs w:val="24"/>
          <w:lang w:val="id-ID" w:eastAsia="id-ID"/>
        </w:rPr>
        <w:t>identifikasi. Pengajaran ini di</w:t>
      </w:r>
      <w:r w:rsidR="006E4B5B">
        <w:rPr>
          <w:rFonts w:eastAsia="Times New Roman" w:cs="Times New Roman"/>
          <w:szCs w:val="24"/>
          <w:lang w:val="id-ID" w:eastAsia="id-ID"/>
        </w:rPr>
        <w:t xml:space="preserve">berikan oleh guru dengan menjelaskan kembali </w:t>
      </w:r>
      <w:r w:rsidR="00E32C0A">
        <w:rPr>
          <w:rFonts w:eastAsia="Times New Roman" w:cs="Times New Roman"/>
          <w:szCs w:val="24"/>
          <w:lang w:val="id-ID" w:eastAsia="id-ID"/>
        </w:rPr>
        <w:t>kepada siswa yang sulit untuk d</w:t>
      </w:r>
      <w:r w:rsidR="00E32C0A" w:rsidRPr="00F33749">
        <w:rPr>
          <w:rFonts w:eastAsia="Times New Roman" w:cs="Times New Roman"/>
          <w:szCs w:val="24"/>
          <w:lang w:val="id-ID" w:eastAsia="id-ID"/>
        </w:rPr>
        <w:t>ip</w:t>
      </w:r>
      <w:r w:rsidR="006E4B5B">
        <w:rPr>
          <w:rFonts w:eastAsia="Times New Roman" w:cs="Times New Roman"/>
          <w:szCs w:val="24"/>
          <w:lang w:val="id-ID" w:eastAsia="id-ID"/>
        </w:rPr>
        <w:t>ahami, dengan menggunakan contoh- contoh yang mudah dimengerti oleh siswa.</w:t>
      </w:r>
    </w:p>
    <w:p w:rsidR="000164BB" w:rsidRDefault="000164BB" w:rsidP="00C429E5">
      <w:pPr>
        <w:pStyle w:val="ListParagraph"/>
        <w:numPr>
          <w:ilvl w:val="0"/>
          <w:numId w:val="5"/>
        </w:numPr>
        <w:spacing w:line="480" w:lineRule="auto"/>
        <w:ind w:left="720"/>
        <w:rPr>
          <w:rFonts w:eastAsia="Times New Roman" w:cs="Times New Roman"/>
          <w:szCs w:val="24"/>
          <w:lang w:val="id-ID" w:eastAsia="id-ID"/>
        </w:rPr>
      </w:pPr>
      <w:r>
        <w:rPr>
          <w:rFonts w:eastAsia="Times New Roman" w:cs="Times New Roman"/>
          <w:szCs w:val="24"/>
          <w:lang w:val="id-ID" w:eastAsia="id-ID"/>
        </w:rPr>
        <w:t>Peningkatan Motivasi Belajar</w:t>
      </w:r>
    </w:p>
    <w:p w:rsidR="00827565" w:rsidRDefault="000164BB" w:rsidP="003901D5">
      <w:pPr>
        <w:pStyle w:val="ListParagraph"/>
        <w:spacing w:line="480" w:lineRule="auto"/>
        <w:ind w:left="698"/>
        <w:rPr>
          <w:rFonts w:eastAsia="Times New Roman" w:cs="Times New Roman"/>
          <w:szCs w:val="24"/>
          <w:lang w:eastAsia="id-ID"/>
        </w:rPr>
      </w:pPr>
      <w:r>
        <w:rPr>
          <w:rFonts w:eastAsia="Times New Roman" w:cs="Times New Roman"/>
          <w:szCs w:val="24"/>
          <w:lang w:val="id-ID" w:eastAsia="id-ID"/>
        </w:rPr>
        <w:t>Dalam langkah yang ketiga, di sekolah sebagian siswa mungkin telah memiliki motif yang kuat untuk belajar, tetap</w:t>
      </w:r>
      <w:r w:rsidR="005A0EFC">
        <w:rPr>
          <w:rFonts w:eastAsia="Times New Roman" w:cs="Times New Roman"/>
          <w:szCs w:val="24"/>
          <w:lang w:val="id-ID" w:eastAsia="id-ID"/>
        </w:rPr>
        <w:t xml:space="preserve">i sebagian lagi mungkin belum </w:t>
      </w:r>
      <w:r>
        <w:rPr>
          <w:rFonts w:eastAsia="Times New Roman" w:cs="Times New Roman"/>
          <w:szCs w:val="24"/>
          <w:lang w:val="id-ID" w:eastAsia="id-ID"/>
        </w:rPr>
        <w:t>sisi lain</w:t>
      </w:r>
      <w:r w:rsidR="005A0EFC">
        <w:rPr>
          <w:rFonts w:eastAsia="Times New Roman" w:cs="Times New Roman"/>
          <w:szCs w:val="24"/>
          <w:lang w:val="id-ID" w:eastAsia="id-ID"/>
        </w:rPr>
        <w:t xml:space="preserve"> </w:t>
      </w:r>
      <w:r>
        <w:rPr>
          <w:rFonts w:eastAsia="Times New Roman" w:cs="Times New Roman"/>
          <w:szCs w:val="24"/>
          <w:lang w:val="id-ID" w:eastAsia="id-ID"/>
        </w:rPr>
        <w:t>juga ada siswa yang semula motifnya amat kuat, tetapi menjadi pudar</w:t>
      </w:r>
      <w:r w:rsidR="0099218C">
        <w:rPr>
          <w:rFonts w:eastAsia="Times New Roman" w:cs="Times New Roman"/>
          <w:szCs w:val="24"/>
          <w:lang w:val="id-ID" w:eastAsia="id-ID"/>
        </w:rPr>
        <w:t>. T</w:t>
      </w:r>
      <w:r w:rsidR="000A2608">
        <w:rPr>
          <w:rFonts w:eastAsia="Times New Roman" w:cs="Times New Roman"/>
          <w:szCs w:val="24"/>
          <w:lang w:val="id-ID" w:eastAsia="id-ID"/>
        </w:rPr>
        <w:t>i</w:t>
      </w:r>
      <w:r w:rsidR="0099218C">
        <w:rPr>
          <w:rFonts w:eastAsia="Times New Roman" w:cs="Times New Roman"/>
          <w:szCs w:val="24"/>
          <w:lang w:val="id-ID" w:eastAsia="id-ID"/>
        </w:rPr>
        <w:t>ngkah laku seperti kurang semanagat, jera, malas, dan sebagainya, dapat dijadikan</w:t>
      </w:r>
      <w:r w:rsidR="00827565">
        <w:rPr>
          <w:rFonts w:eastAsia="Times New Roman" w:cs="Times New Roman"/>
          <w:szCs w:val="24"/>
          <w:lang w:eastAsia="id-ID"/>
        </w:rPr>
        <w:t xml:space="preserve"> </w:t>
      </w:r>
      <w:r w:rsidR="0099218C">
        <w:rPr>
          <w:rFonts w:eastAsia="Times New Roman" w:cs="Times New Roman"/>
          <w:szCs w:val="24"/>
          <w:lang w:val="id-ID" w:eastAsia="id-ID"/>
        </w:rPr>
        <w:t xml:space="preserve"> indikator</w:t>
      </w:r>
      <w:r w:rsidR="00827565">
        <w:rPr>
          <w:rFonts w:eastAsia="Times New Roman" w:cs="Times New Roman"/>
          <w:szCs w:val="24"/>
          <w:lang w:eastAsia="id-ID"/>
        </w:rPr>
        <w:t xml:space="preserve"> </w:t>
      </w:r>
      <w:r w:rsidR="0099218C">
        <w:rPr>
          <w:rFonts w:eastAsia="Times New Roman" w:cs="Times New Roman"/>
          <w:szCs w:val="24"/>
          <w:lang w:val="id-ID" w:eastAsia="id-ID"/>
        </w:rPr>
        <w:t xml:space="preserve"> yang</w:t>
      </w:r>
      <w:r w:rsidR="00827565">
        <w:rPr>
          <w:rFonts w:eastAsia="Times New Roman" w:cs="Times New Roman"/>
          <w:szCs w:val="24"/>
          <w:lang w:eastAsia="id-ID"/>
        </w:rPr>
        <w:t xml:space="preserve"> </w:t>
      </w:r>
      <w:r w:rsidR="0099218C">
        <w:rPr>
          <w:rFonts w:eastAsia="Times New Roman" w:cs="Times New Roman"/>
          <w:szCs w:val="24"/>
          <w:lang w:val="id-ID" w:eastAsia="id-ID"/>
        </w:rPr>
        <w:t xml:space="preserve"> kuatnya </w:t>
      </w:r>
      <w:r w:rsidR="00827565">
        <w:rPr>
          <w:rFonts w:eastAsia="Times New Roman" w:cs="Times New Roman"/>
          <w:szCs w:val="24"/>
          <w:lang w:eastAsia="id-ID"/>
        </w:rPr>
        <w:t xml:space="preserve"> </w:t>
      </w:r>
      <w:r w:rsidR="0099218C">
        <w:rPr>
          <w:rFonts w:eastAsia="Times New Roman" w:cs="Times New Roman"/>
          <w:szCs w:val="24"/>
          <w:lang w:val="id-ID" w:eastAsia="id-ID"/>
        </w:rPr>
        <w:t xml:space="preserve">motivasi </w:t>
      </w:r>
      <w:r w:rsidR="00827565">
        <w:rPr>
          <w:rFonts w:eastAsia="Times New Roman" w:cs="Times New Roman"/>
          <w:szCs w:val="24"/>
          <w:lang w:eastAsia="id-ID"/>
        </w:rPr>
        <w:t xml:space="preserve"> </w:t>
      </w:r>
      <w:r w:rsidR="0099218C">
        <w:rPr>
          <w:rFonts w:eastAsia="Times New Roman" w:cs="Times New Roman"/>
          <w:szCs w:val="24"/>
          <w:lang w:val="id-ID" w:eastAsia="id-ID"/>
        </w:rPr>
        <w:t xml:space="preserve">dalam </w:t>
      </w:r>
      <w:r w:rsidR="00827565">
        <w:rPr>
          <w:rFonts w:eastAsia="Times New Roman" w:cs="Times New Roman"/>
          <w:szCs w:val="24"/>
          <w:lang w:eastAsia="id-ID"/>
        </w:rPr>
        <w:t xml:space="preserve"> </w:t>
      </w:r>
      <w:r w:rsidR="0099218C">
        <w:rPr>
          <w:rFonts w:eastAsia="Times New Roman" w:cs="Times New Roman"/>
          <w:szCs w:val="24"/>
          <w:lang w:val="id-ID" w:eastAsia="id-ID"/>
        </w:rPr>
        <w:t>belajar.</w:t>
      </w:r>
      <w:r w:rsidR="00827565">
        <w:rPr>
          <w:rFonts w:eastAsia="Times New Roman" w:cs="Times New Roman"/>
          <w:szCs w:val="24"/>
          <w:lang w:eastAsia="id-ID"/>
        </w:rPr>
        <w:t xml:space="preserve"> </w:t>
      </w:r>
      <w:r w:rsidR="0099218C">
        <w:rPr>
          <w:rFonts w:eastAsia="Times New Roman" w:cs="Times New Roman"/>
          <w:szCs w:val="24"/>
          <w:lang w:val="id-ID" w:eastAsia="id-ID"/>
        </w:rPr>
        <w:t xml:space="preserve"> Dalam </w:t>
      </w:r>
      <w:r w:rsidR="00827565">
        <w:rPr>
          <w:rFonts w:eastAsia="Times New Roman" w:cs="Times New Roman"/>
          <w:szCs w:val="24"/>
          <w:lang w:eastAsia="id-ID"/>
        </w:rPr>
        <w:t xml:space="preserve"> </w:t>
      </w:r>
      <w:r w:rsidR="0099218C">
        <w:rPr>
          <w:rFonts w:eastAsia="Times New Roman" w:cs="Times New Roman"/>
          <w:szCs w:val="24"/>
          <w:lang w:val="id-ID" w:eastAsia="id-ID"/>
        </w:rPr>
        <w:t xml:space="preserve">hal ini </w:t>
      </w:r>
    </w:p>
    <w:p w:rsidR="00827565" w:rsidRDefault="00827565" w:rsidP="003901D5">
      <w:pPr>
        <w:pStyle w:val="ListParagraph"/>
        <w:spacing w:line="480" w:lineRule="auto"/>
        <w:ind w:left="698"/>
        <w:rPr>
          <w:rFonts w:eastAsia="Times New Roman" w:cs="Times New Roman"/>
          <w:szCs w:val="24"/>
          <w:lang w:eastAsia="id-ID"/>
        </w:rPr>
      </w:pPr>
    </w:p>
    <w:p w:rsidR="000D3763" w:rsidRPr="003901D5" w:rsidRDefault="0099218C" w:rsidP="003901D5">
      <w:pPr>
        <w:pStyle w:val="ListParagraph"/>
        <w:spacing w:line="480" w:lineRule="auto"/>
        <w:ind w:left="698"/>
        <w:rPr>
          <w:rFonts w:eastAsia="Times New Roman" w:cs="Times New Roman"/>
          <w:szCs w:val="24"/>
          <w:lang w:val="id-ID" w:eastAsia="id-ID"/>
        </w:rPr>
      </w:pPr>
      <w:r>
        <w:rPr>
          <w:rFonts w:eastAsia="Times New Roman" w:cs="Times New Roman"/>
          <w:szCs w:val="24"/>
          <w:lang w:val="id-ID" w:eastAsia="id-ID"/>
        </w:rPr>
        <w:lastRenderedPageBreak/>
        <w:t>seorang guru berkewajiban membantu siswa meningkatkan motivasinya dalam belajar.</w:t>
      </w:r>
    </w:p>
    <w:p w:rsidR="00B97818" w:rsidRPr="00057765" w:rsidRDefault="00524616" w:rsidP="00C429E5">
      <w:pPr>
        <w:pStyle w:val="ListParagraph"/>
        <w:numPr>
          <w:ilvl w:val="0"/>
          <w:numId w:val="5"/>
        </w:numPr>
        <w:spacing w:line="480" w:lineRule="auto"/>
        <w:ind w:left="709" w:hanging="283"/>
        <w:rPr>
          <w:rFonts w:eastAsia="Times New Roman" w:cs="Times New Roman"/>
          <w:szCs w:val="24"/>
          <w:lang w:val="id-ID" w:eastAsia="id-ID"/>
        </w:rPr>
      </w:pPr>
      <w:r>
        <w:rPr>
          <w:rFonts w:eastAsia="Times New Roman" w:cs="Times New Roman"/>
          <w:szCs w:val="24"/>
          <w:lang w:val="id-ID" w:eastAsia="id-ID"/>
        </w:rPr>
        <w:t>Memberi</w:t>
      </w:r>
      <w:r w:rsidR="00517991" w:rsidRPr="00057765">
        <w:rPr>
          <w:rFonts w:eastAsia="Times New Roman" w:cs="Times New Roman"/>
          <w:szCs w:val="24"/>
          <w:lang w:val="id-ID" w:eastAsia="id-ID"/>
        </w:rPr>
        <w:t>k</w:t>
      </w:r>
      <w:r w:rsidR="004B24A0">
        <w:rPr>
          <w:rFonts w:eastAsia="Times New Roman" w:cs="Times New Roman"/>
          <w:szCs w:val="24"/>
          <w:lang w:val="id-ID" w:eastAsia="id-ID"/>
        </w:rPr>
        <w:t>a</w:t>
      </w:r>
      <w:r w:rsidR="001A78C3">
        <w:rPr>
          <w:rFonts w:eastAsia="Times New Roman" w:cs="Times New Roman"/>
          <w:szCs w:val="24"/>
          <w:lang w:val="id-ID" w:eastAsia="id-ID"/>
        </w:rPr>
        <w:t>n latihan-</w:t>
      </w:r>
      <w:r w:rsidR="00517991" w:rsidRPr="00057765">
        <w:rPr>
          <w:rFonts w:eastAsia="Times New Roman" w:cs="Times New Roman"/>
          <w:szCs w:val="24"/>
          <w:lang w:val="id-ID" w:eastAsia="id-ID"/>
        </w:rPr>
        <w:t>latiahan</w:t>
      </w:r>
    </w:p>
    <w:p w:rsidR="00F92979" w:rsidRDefault="005D60A5" w:rsidP="003901D5">
      <w:pPr>
        <w:spacing w:line="480" w:lineRule="auto"/>
        <w:ind w:left="709"/>
        <w:rPr>
          <w:rFonts w:eastAsia="Times New Roman" w:cs="Times New Roman"/>
          <w:szCs w:val="24"/>
          <w:lang w:val="id-ID" w:eastAsia="id-ID"/>
        </w:rPr>
      </w:pPr>
      <w:r>
        <w:rPr>
          <w:rFonts w:eastAsia="Times New Roman" w:cs="Times New Roman"/>
          <w:szCs w:val="24"/>
          <w:lang w:eastAsia="id-ID"/>
        </w:rPr>
        <w:t>Hasil</w:t>
      </w:r>
      <w:r w:rsidR="00517991">
        <w:rPr>
          <w:rFonts w:eastAsia="Times New Roman" w:cs="Times New Roman"/>
          <w:szCs w:val="24"/>
          <w:lang w:val="id-ID" w:eastAsia="id-ID"/>
        </w:rPr>
        <w:t xml:space="preserve"> belaj</w:t>
      </w:r>
      <w:r w:rsidR="00057765">
        <w:rPr>
          <w:rFonts w:eastAsia="Times New Roman" w:cs="Times New Roman"/>
          <w:szCs w:val="24"/>
          <w:lang w:val="id-ID" w:eastAsia="id-ID"/>
        </w:rPr>
        <w:t>a</w:t>
      </w:r>
      <w:r w:rsidR="00BD594A">
        <w:rPr>
          <w:rFonts w:eastAsia="Times New Roman" w:cs="Times New Roman"/>
          <w:szCs w:val="24"/>
          <w:lang w:val="id-ID" w:eastAsia="id-ID"/>
        </w:rPr>
        <w:t>r seorang siswa sangat dit</w:t>
      </w:r>
      <w:r w:rsidR="00517991">
        <w:rPr>
          <w:rFonts w:eastAsia="Times New Roman" w:cs="Times New Roman"/>
          <w:szCs w:val="24"/>
          <w:lang w:val="id-ID" w:eastAsia="id-ID"/>
        </w:rPr>
        <w:t>entukan oleh kemampuannya dalam menjawab dan memberi tanggapan atas segala permasalahan yang diberiak</w:t>
      </w:r>
      <w:r w:rsidR="00951BBF">
        <w:rPr>
          <w:rFonts w:eastAsia="Times New Roman" w:cs="Times New Roman"/>
          <w:szCs w:val="24"/>
          <w:lang w:eastAsia="id-ID"/>
        </w:rPr>
        <w:t>a</w:t>
      </w:r>
      <w:r w:rsidR="00517991">
        <w:rPr>
          <w:rFonts w:eastAsia="Times New Roman" w:cs="Times New Roman"/>
          <w:szCs w:val="24"/>
          <w:lang w:val="id-ID" w:eastAsia="id-ID"/>
        </w:rPr>
        <w:t xml:space="preserve">n sesuai dengan </w:t>
      </w:r>
      <w:r w:rsidR="006F71BB">
        <w:rPr>
          <w:rFonts w:eastAsia="Times New Roman" w:cs="Times New Roman"/>
          <w:szCs w:val="24"/>
          <w:lang w:val="id-ID" w:eastAsia="id-ID"/>
        </w:rPr>
        <w:t>bahan ajar yang telah diberikan. Oleh sebab itu, setelah memberikan pengajaran</w:t>
      </w:r>
      <w:r w:rsidR="000164BB">
        <w:rPr>
          <w:rFonts w:eastAsia="Times New Roman" w:cs="Times New Roman"/>
          <w:szCs w:val="24"/>
          <w:lang w:val="id-ID" w:eastAsia="id-ID"/>
        </w:rPr>
        <w:t xml:space="preserve"> </w:t>
      </w:r>
      <w:r w:rsidR="006F71BB">
        <w:rPr>
          <w:rFonts w:eastAsia="Times New Roman" w:cs="Times New Roman"/>
          <w:szCs w:val="24"/>
          <w:lang w:val="id-ID" w:eastAsia="id-ID"/>
        </w:rPr>
        <w:t>perbaikan guru Akidah Akhlak memberikan beberapa latihan soal atau permasalahan yang memerlukan jawaban dan tanggapan</w:t>
      </w:r>
      <w:r w:rsidR="00525562" w:rsidRPr="00F33749">
        <w:rPr>
          <w:rFonts w:eastAsia="Times New Roman" w:cs="Times New Roman"/>
          <w:szCs w:val="24"/>
          <w:lang w:val="id-ID" w:eastAsia="id-ID"/>
        </w:rPr>
        <w:t xml:space="preserve"> </w:t>
      </w:r>
      <w:r w:rsidR="006F71BB">
        <w:rPr>
          <w:rFonts w:eastAsia="Times New Roman" w:cs="Times New Roman"/>
          <w:szCs w:val="24"/>
          <w:lang w:val="id-ID" w:eastAsia="id-ID"/>
        </w:rPr>
        <w:t>siswa, untuk melihat peningkatan pemahamannya terhadap materi ajar.</w:t>
      </w:r>
    </w:p>
    <w:p w:rsidR="006F71BB" w:rsidRPr="00057765" w:rsidRDefault="006F71BB" w:rsidP="00C429E5">
      <w:pPr>
        <w:pStyle w:val="ListParagraph"/>
        <w:numPr>
          <w:ilvl w:val="0"/>
          <w:numId w:val="5"/>
        </w:numPr>
        <w:spacing w:line="480" w:lineRule="auto"/>
        <w:ind w:left="709" w:hanging="283"/>
        <w:rPr>
          <w:rFonts w:eastAsia="Times New Roman" w:cs="Times New Roman"/>
          <w:szCs w:val="24"/>
          <w:lang w:val="id-ID" w:eastAsia="id-ID"/>
        </w:rPr>
      </w:pPr>
      <w:r w:rsidRPr="00057765">
        <w:rPr>
          <w:rFonts w:eastAsia="Times New Roman" w:cs="Times New Roman"/>
          <w:szCs w:val="24"/>
          <w:lang w:val="id-ID" w:eastAsia="id-ID"/>
        </w:rPr>
        <w:t>Mengembangkan sikap dan kebiasaan yang baik</w:t>
      </w:r>
    </w:p>
    <w:p w:rsidR="000D2750" w:rsidRDefault="00372675" w:rsidP="003901D5">
      <w:pPr>
        <w:spacing w:line="480" w:lineRule="auto"/>
        <w:ind w:left="709"/>
        <w:rPr>
          <w:rFonts w:eastAsia="Times New Roman" w:cs="Times New Roman"/>
          <w:szCs w:val="24"/>
          <w:lang w:val="id-ID" w:eastAsia="id-ID"/>
        </w:rPr>
      </w:pPr>
      <w:r>
        <w:rPr>
          <w:rFonts w:eastAsia="Times New Roman" w:cs="Times New Roman"/>
          <w:szCs w:val="24"/>
          <w:lang w:val="id-ID" w:eastAsia="id-ID"/>
        </w:rPr>
        <w:t xml:space="preserve">Pada langkah terakhir guru harus memberikan kebiasaan dan menunjukan sikap </w:t>
      </w:r>
      <w:r w:rsidR="000D2750">
        <w:rPr>
          <w:rFonts w:eastAsia="Times New Roman" w:cs="Times New Roman"/>
          <w:szCs w:val="24"/>
          <w:lang w:val="id-ID" w:eastAsia="id-ID"/>
        </w:rPr>
        <w:t>yang baik yang dapat ia kembangkan. Karena pada langkah keempat ini murid cenderung lelah memiliki perhatian yang lebih baikdengan materi ajarnya diband</w:t>
      </w:r>
      <w:r w:rsidR="00EB293C">
        <w:rPr>
          <w:rFonts w:eastAsia="Times New Roman" w:cs="Times New Roman"/>
          <w:szCs w:val="24"/>
          <w:lang w:val="id-ID" w:eastAsia="id-ID"/>
        </w:rPr>
        <w:t xml:space="preserve">ing sebelum dilakukan bimbingan, </w:t>
      </w:r>
      <w:r w:rsidR="000D2750">
        <w:rPr>
          <w:rFonts w:eastAsia="Times New Roman" w:cs="Times New Roman"/>
          <w:szCs w:val="24"/>
          <w:lang w:val="id-ID" w:eastAsia="id-ID"/>
        </w:rPr>
        <w:t xml:space="preserve">oleh karena itu untuk mempertahankan dan mengenbangkan prilaku positifnya. Guru harus menunjukan  kebiasaan dan sikap yang </w:t>
      </w:r>
      <w:r w:rsidR="006952CB">
        <w:rPr>
          <w:rFonts w:eastAsia="Times New Roman" w:cs="Times New Roman"/>
          <w:szCs w:val="24"/>
          <w:lang w:val="id-ID" w:eastAsia="id-ID"/>
        </w:rPr>
        <w:t>baik seperti, bersikap tenang saa</w:t>
      </w:r>
      <w:r w:rsidR="000D2750">
        <w:rPr>
          <w:rFonts w:eastAsia="Times New Roman" w:cs="Times New Roman"/>
          <w:szCs w:val="24"/>
          <w:lang w:val="id-ID" w:eastAsia="id-ID"/>
        </w:rPr>
        <w:t>t guru menjelaskan materi agar siswa dapat memahami pelajaran</w:t>
      </w:r>
      <w:r w:rsidR="00A32124">
        <w:rPr>
          <w:rFonts w:eastAsia="Times New Roman" w:cs="Times New Roman"/>
          <w:szCs w:val="24"/>
          <w:lang w:val="id-ID" w:eastAsia="id-ID"/>
        </w:rPr>
        <w:t>, membaca kembali materi ajar sa</w:t>
      </w:r>
      <w:r w:rsidR="000D2750">
        <w:rPr>
          <w:rFonts w:eastAsia="Times New Roman" w:cs="Times New Roman"/>
          <w:szCs w:val="24"/>
          <w:lang w:val="id-ID" w:eastAsia="id-ID"/>
        </w:rPr>
        <w:t>at pulang kerumah, dan mengerjakan semua tugas yang telah dibe</w:t>
      </w:r>
      <w:r w:rsidR="00390D54">
        <w:rPr>
          <w:rFonts w:eastAsia="Times New Roman" w:cs="Times New Roman"/>
          <w:szCs w:val="24"/>
          <w:lang w:val="id-ID" w:eastAsia="id-ID"/>
        </w:rPr>
        <w:t>rikan guru, dan lain sebagainya</w:t>
      </w:r>
    </w:p>
    <w:p w:rsidR="007D7A63" w:rsidRDefault="003901D5" w:rsidP="003901D5">
      <w:pPr>
        <w:spacing w:line="480" w:lineRule="auto"/>
        <w:ind w:firstLine="720"/>
        <w:rPr>
          <w:rFonts w:eastAsia="Times New Roman" w:cs="Times New Roman"/>
          <w:szCs w:val="24"/>
          <w:lang w:val="id-ID" w:eastAsia="id-ID"/>
        </w:rPr>
      </w:pPr>
      <w:r>
        <w:rPr>
          <w:rFonts w:eastAsia="Times New Roman" w:cs="Times New Roman"/>
          <w:szCs w:val="24"/>
          <w:lang w:val="id-ID" w:eastAsia="id-ID"/>
        </w:rPr>
        <w:t> </w:t>
      </w:r>
      <w:r w:rsidR="007D7A63">
        <w:rPr>
          <w:rFonts w:eastAsia="Times New Roman" w:cs="Times New Roman"/>
          <w:szCs w:val="24"/>
          <w:lang w:val="id-ID" w:eastAsia="id-ID"/>
        </w:rPr>
        <w:t>Meskipun demikian, bentuk bimbingan belaj</w:t>
      </w:r>
      <w:r w:rsidR="000D00CE">
        <w:rPr>
          <w:rFonts w:eastAsia="Times New Roman" w:cs="Times New Roman"/>
          <w:szCs w:val="24"/>
          <w:lang w:val="id-ID" w:eastAsia="id-ID"/>
        </w:rPr>
        <w:t>a</w:t>
      </w:r>
      <w:r w:rsidR="007D7A63">
        <w:rPr>
          <w:rFonts w:eastAsia="Times New Roman" w:cs="Times New Roman"/>
          <w:szCs w:val="24"/>
          <w:lang w:val="id-ID" w:eastAsia="id-ID"/>
        </w:rPr>
        <w:t xml:space="preserve">r yang dilakukan oleh guru harus memperhatikan beberapa pertimbangan penting agar dapat berjalan sesuai </w:t>
      </w:r>
      <w:r w:rsidR="007D7A63">
        <w:rPr>
          <w:rFonts w:eastAsia="Times New Roman" w:cs="Times New Roman"/>
          <w:szCs w:val="24"/>
          <w:lang w:val="id-ID" w:eastAsia="id-ID"/>
        </w:rPr>
        <w:lastRenderedPageBreak/>
        <w:t>dengan harapan pend</w:t>
      </w:r>
      <w:r w:rsidR="00CF381D">
        <w:rPr>
          <w:rFonts w:eastAsia="Times New Roman" w:cs="Times New Roman"/>
          <w:szCs w:val="24"/>
          <w:lang w:val="id-ID" w:eastAsia="id-ID"/>
        </w:rPr>
        <w:t>idikan. Oleh sebab itu, pem</w:t>
      </w:r>
      <w:r w:rsidR="007D7A63">
        <w:rPr>
          <w:rFonts w:eastAsia="Times New Roman" w:cs="Times New Roman"/>
          <w:szCs w:val="24"/>
          <w:lang w:val="id-ID" w:eastAsia="id-ID"/>
        </w:rPr>
        <w:t>berian bimbingan belajar oleh guru kepada siswa harus memperhatikan hal- hal sebagai berikut:</w:t>
      </w:r>
    </w:p>
    <w:p w:rsidR="00C326BA" w:rsidRPr="00D84596" w:rsidRDefault="00C326BA" w:rsidP="00C429E5">
      <w:pPr>
        <w:pStyle w:val="ListParagraph"/>
        <w:numPr>
          <w:ilvl w:val="0"/>
          <w:numId w:val="1"/>
        </w:numPr>
        <w:ind w:left="720"/>
        <w:rPr>
          <w:rFonts w:eastAsia="Times New Roman" w:cs="Times New Roman"/>
          <w:szCs w:val="24"/>
          <w:lang w:val="id-ID" w:eastAsia="id-ID"/>
        </w:rPr>
      </w:pPr>
      <w:r w:rsidRPr="00D84596">
        <w:rPr>
          <w:rFonts w:eastAsia="Times New Roman" w:cs="Times New Roman"/>
          <w:szCs w:val="24"/>
          <w:lang w:val="id-ID" w:eastAsia="id-ID"/>
        </w:rPr>
        <w:t xml:space="preserve">Ada tujuan yamg jelas untuk apa bantuan itu diberikan </w:t>
      </w:r>
    </w:p>
    <w:p w:rsidR="00C326BA" w:rsidRPr="00057765" w:rsidRDefault="00C326BA" w:rsidP="00C429E5">
      <w:pPr>
        <w:pStyle w:val="ListParagraph"/>
        <w:numPr>
          <w:ilvl w:val="0"/>
          <w:numId w:val="1"/>
        </w:numPr>
        <w:ind w:left="720"/>
        <w:rPr>
          <w:rFonts w:eastAsia="Times New Roman" w:cs="Times New Roman"/>
          <w:szCs w:val="24"/>
          <w:lang w:val="id-ID" w:eastAsia="id-ID"/>
        </w:rPr>
      </w:pPr>
      <w:r w:rsidRPr="00057765">
        <w:rPr>
          <w:rFonts w:eastAsia="Times New Roman" w:cs="Times New Roman"/>
          <w:szCs w:val="24"/>
          <w:lang w:val="id-ID" w:eastAsia="id-ID"/>
        </w:rPr>
        <w:t>Harus terencana (tidak insidental atau asal- asalan)</w:t>
      </w:r>
    </w:p>
    <w:p w:rsidR="00C326BA" w:rsidRPr="00CF381D" w:rsidRDefault="00C326BA" w:rsidP="00C429E5">
      <w:pPr>
        <w:pStyle w:val="ListParagraph"/>
        <w:numPr>
          <w:ilvl w:val="0"/>
          <w:numId w:val="1"/>
        </w:numPr>
        <w:ind w:left="720"/>
        <w:rPr>
          <w:rFonts w:eastAsia="Times New Roman" w:cs="Times New Roman"/>
          <w:szCs w:val="24"/>
          <w:lang w:val="id-ID" w:eastAsia="id-ID"/>
        </w:rPr>
      </w:pPr>
      <w:r w:rsidRPr="00CF381D">
        <w:rPr>
          <w:rFonts w:eastAsia="Times New Roman" w:cs="Times New Roman"/>
          <w:szCs w:val="24"/>
          <w:lang w:val="id-ID" w:eastAsia="id-ID"/>
        </w:rPr>
        <w:t>Berproses dan sistematis (melalui tahapan- tahapan tertentu)</w:t>
      </w:r>
    </w:p>
    <w:p w:rsidR="00C326BA" w:rsidRPr="00CF381D" w:rsidRDefault="00C326BA" w:rsidP="00C429E5">
      <w:pPr>
        <w:pStyle w:val="ListParagraph"/>
        <w:numPr>
          <w:ilvl w:val="0"/>
          <w:numId w:val="1"/>
        </w:numPr>
        <w:ind w:left="720"/>
        <w:rPr>
          <w:rFonts w:eastAsia="Times New Roman" w:cs="Times New Roman"/>
          <w:szCs w:val="24"/>
          <w:lang w:val="id-ID" w:eastAsia="id-ID"/>
        </w:rPr>
      </w:pPr>
      <w:r w:rsidRPr="00CF381D">
        <w:rPr>
          <w:rFonts w:eastAsia="Times New Roman" w:cs="Times New Roman"/>
          <w:szCs w:val="24"/>
          <w:lang w:val="id-ID" w:eastAsia="id-ID"/>
        </w:rPr>
        <w:t>Menggunakan cara- cara atau pendekatan- pendekatan tertentu</w:t>
      </w:r>
    </w:p>
    <w:p w:rsidR="00C326BA" w:rsidRPr="00CF381D" w:rsidRDefault="00C326BA" w:rsidP="00C429E5">
      <w:pPr>
        <w:pStyle w:val="ListParagraph"/>
        <w:numPr>
          <w:ilvl w:val="0"/>
          <w:numId w:val="1"/>
        </w:numPr>
        <w:ind w:left="720"/>
        <w:rPr>
          <w:rFonts w:eastAsia="Times New Roman" w:cs="Times New Roman"/>
          <w:szCs w:val="24"/>
          <w:lang w:val="id-ID" w:eastAsia="id-ID"/>
        </w:rPr>
      </w:pPr>
      <w:r w:rsidRPr="00CF381D">
        <w:rPr>
          <w:rFonts w:eastAsia="Times New Roman" w:cs="Times New Roman"/>
          <w:szCs w:val="24"/>
          <w:lang w:val="id-ID" w:eastAsia="id-ID"/>
        </w:rPr>
        <w:t>Dilakukan oleh seorang ahli (memiliki pengetuhuan tentang bimbingan)</w:t>
      </w:r>
    </w:p>
    <w:p w:rsidR="00CF381D" w:rsidRPr="002149A6" w:rsidRDefault="00C326BA" w:rsidP="00C429E5">
      <w:pPr>
        <w:pStyle w:val="ListParagraph"/>
        <w:numPr>
          <w:ilvl w:val="0"/>
          <w:numId w:val="1"/>
        </w:numPr>
        <w:ind w:left="720"/>
        <w:rPr>
          <w:rFonts w:eastAsia="Times New Roman" w:cs="Times New Roman"/>
          <w:szCs w:val="24"/>
          <w:lang w:val="id-ID" w:eastAsia="id-ID"/>
        </w:rPr>
      </w:pPr>
      <w:r w:rsidRPr="00CF381D">
        <w:rPr>
          <w:rFonts w:eastAsia="Times New Roman" w:cs="Times New Roman"/>
          <w:szCs w:val="24"/>
          <w:lang w:val="id-ID" w:eastAsia="id-ID"/>
        </w:rPr>
        <w:t>Dievaluasi untuk mengetahui hasil dari pemberian bantuan, tuntunan atau pertolongan.</w:t>
      </w:r>
      <w:r>
        <w:rPr>
          <w:rStyle w:val="FootnoteReference"/>
          <w:rFonts w:eastAsia="Times New Roman" w:cs="Times New Roman"/>
          <w:szCs w:val="24"/>
          <w:lang w:val="id-ID" w:eastAsia="id-ID"/>
        </w:rPr>
        <w:footnoteReference w:id="9"/>
      </w:r>
      <w:r w:rsidR="000D2750" w:rsidRPr="00CF381D">
        <w:rPr>
          <w:rFonts w:eastAsia="Times New Roman" w:cs="Times New Roman"/>
          <w:szCs w:val="24"/>
          <w:lang w:val="id-ID" w:eastAsia="id-ID"/>
        </w:rPr>
        <w:t xml:space="preserve"> </w:t>
      </w:r>
    </w:p>
    <w:p w:rsidR="002149A6" w:rsidRPr="00CF381D" w:rsidRDefault="002149A6" w:rsidP="002149A6">
      <w:pPr>
        <w:pStyle w:val="ListParagraph"/>
        <w:rPr>
          <w:rFonts w:eastAsia="Times New Roman" w:cs="Times New Roman"/>
          <w:szCs w:val="24"/>
          <w:lang w:val="id-ID" w:eastAsia="id-ID"/>
        </w:rPr>
      </w:pPr>
    </w:p>
    <w:p w:rsidR="00CF381D" w:rsidRDefault="00CF381D" w:rsidP="00D94DA9">
      <w:pPr>
        <w:ind w:left="1440"/>
        <w:rPr>
          <w:rFonts w:eastAsia="Times New Roman" w:cs="Times New Roman"/>
          <w:szCs w:val="24"/>
          <w:lang w:val="id-ID" w:eastAsia="id-ID"/>
        </w:rPr>
      </w:pPr>
    </w:p>
    <w:p w:rsidR="0078112C" w:rsidRPr="00B26171" w:rsidRDefault="000D3763" w:rsidP="00C429E5">
      <w:pPr>
        <w:pStyle w:val="ListParagraph"/>
        <w:numPr>
          <w:ilvl w:val="0"/>
          <w:numId w:val="10"/>
        </w:numPr>
        <w:ind w:left="360"/>
        <w:rPr>
          <w:rFonts w:eastAsia="Times New Roman" w:cs="Times New Roman"/>
          <w:szCs w:val="24"/>
          <w:lang w:val="id-ID" w:eastAsia="id-ID"/>
        </w:rPr>
      </w:pPr>
      <w:r w:rsidRPr="00BB0303">
        <w:rPr>
          <w:b/>
          <w:lang w:val="id-ID"/>
        </w:rPr>
        <w:t>Haki</w:t>
      </w:r>
      <w:r w:rsidR="004778AC" w:rsidRPr="00BB0303">
        <w:rPr>
          <w:b/>
          <w:lang w:val="id-ID"/>
        </w:rPr>
        <w:t xml:space="preserve">kat </w:t>
      </w:r>
      <w:r w:rsidR="005D60A5">
        <w:rPr>
          <w:b/>
        </w:rPr>
        <w:t>Hasil</w:t>
      </w:r>
      <w:r w:rsidR="00EF40E2" w:rsidRPr="00BB0303">
        <w:rPr>
          <w:b/>
          <w:lang w:val="id-ID"/>
        </w:rPr>
        <w:t xml:space="preserve"> Belajar</w:t>
      </w:r>
    </w:p>
    <w:p w:rsidR="00B26171" w:rsidRDefault="00B26171" w:rsidP="00B26171">
      <w:pPr>
        <w:rPr>
          <w:rFonts w:eastAsia="Times New Roman" w:cs="Times New Roman"/>
          <w:szCs w:val="24"/>
          <w:lang w:eastAsia="id-ID"/>
        </w:rPr>
      </w:pPr>
    </w:p>
    <w:p w:rsidR="00B26171" w:rsidRDefault="00B26171" w:rsidP="00C429E5">
      <w:pPr>
        <w:pStyle w:val="ListParagraph"/>
        <w:numPr>
          <w:ilvl w:val="0"/>
          <w:numId w:val="15"/>
        </w:numPr>
        <w:spacing w:line="480" w:lineRule="auto"/>
        <w:ind w:left="426"/>
        <w:rPr>
          <w:b/>
        </w:rPr>
      </w:pPr>
      <w:r>
        <w:rPr>
          <w:b/>
        </w:rPr>
        <w:t>Konsep Belajar</w:t>
      </w:r>
    </w:p>
    <w:p w:rsidR="000E6BC3" w:rsidRDefault="000E6BC3" w:rsidP="000E6BC3">
      <w:pPr>
        <w:spacing w:line="480" w:lineRule="auto"/>
        <w:ind w:firstLine="720"/>
        <w:rPr>
          <w:rFonts w:cs="Times New Roman"/>
        </w:rPr>
      </w:pPr>
      <w:r w:rsidRPr="000E6BC3">
        <w:rPr>
          <w:rFonts w:cs="Times New Roman"/>
        </w:rPr>
        <w:t>Belajar merupakan kegiatan berproses dan merupakan unsur yang sangat fundamental dalam setiap jenjang pendidikan. Dalam keseluruhan proses pendidikan,  kegiatan belajar merupakan kegiatan yang paling pokok dan penting dalam keseluruhan proses pendidikan.</w:t>
      </w:r>
      <w:r>
        <w:rPr>
          <w:rFonts w:cs="Times New Roman"/>
        </w:rPr>
        <w:t xml:space="preserve"> </w:t>
      </w:r>
      <w:r w:rsidRPr="000E6BC3">
        <w:rPr>
          <w:rFonts w:cs="Times New Roman"/>
        </w:rPr>
        <w:t>Belajar adalah proses atau usaha yang dilakukan tiap individu untuk memperoleh suatu perubahan tingkah laku baik dalam bentuk pengetahuan, keterampilan maupun sikap dan nilai yang positif sebagai pengalaman untuk mendapatkan sejumlah kesan dari bahan yang telah dipelajari. Kegiatan belajar tersebut ada yang dilakukan di sekolah, di rumah, dan di tempat lain seperti di museum, di laboratorium, di hutan dan dimana saja. Belajar merupakan tindakan dan perilaku siswa yang kompleks. Sebagai tindakan maka belajar hanya dialami oleh siswa sendiri dan akan menjadi penentu terjadinya atau tidak terjadinya proses belajar.</w:t>
      </w:r>
    </w:p>
    <w:p w:rsidR="000E6BC3" w:rsidRDefault="000E6BC3" w:rsidP="000E6BC3">
      <w:pPr>
        <w:spacing w:line="480" w:lineRule="auto"/>
        <w:ind w:firstLine="720"/>
        <w:rPr>
          <w:rFonts w:cs="Times New Roman"/>
        </w:rPr>
      </w:pPr>
      <w:r w:rsidRPr="000E6BC3">
        <w:rPr>
          <w:rFonts w:cs="Times New Roman"/>
        </w:rPr>
        <w:lastRenderedPageBreak/>
        <w:t xml:space="preserve">Menurut Vernon S. Gerlach &amp; Donal P. Ely </w:t>
      </w:r>
      <w:r>
        <w:rPr>
          <w:rFonts w:cs="Times New Roman"/>
        </w:rPr>
        <w:t>yang dikutip dari</w:t>
      </w:r>
      <w:r w:rsidRPr="000E6BC3">
        <w:rPr>
          <w:rFonts w:cs="Times New Roman"/>
        </w:rPr>
        <w:t xml:space="preserve"> Arsyad men</w:t>
      </w:r>
      <w:r>
        <w:rPr>
          <w:rFonts w:cs="Times New Roman"/>
        </w:rPr>
        <w:t xml:space="preserve">gemukakan bahwa </w:t>
      </w:r>
      <w:r w:rsidRPr="000E6BC3">
        <w:rPr>
          <w:rFonts w:cs="Times New Roman"/>
        </w:rPr>
        <w:t>belajar adalah perubahan perilaku, sedangkan perilaku itu adalah tindakan yang dapat diamati. Dengan kata lain perilaku adalah suatu tindakan yang dapat diamati atau hasil yang diakibatkan oleh tindakan atau beberapa tindakan yang dapat di</w:t>
      </w:r>
      <w:r>
        <w:rPr>
          <w:rFonts w:cs="Times New Roman"/>
        </w:rPr>
        <w:t>amati</w:t>
      </w:r>
      <w:r w:rsidRPr="000E6BC3">
        <w:rPr>
          <w:rFonts w:cs="Times New Roman"/>
        </w:rPr>
        <w:t>.</w:t>
      </w:r>
      <w:r>
        <w:rPr>
          <w:rStyle w:val="FootnoteReference"/>
          <w:rFonts w:cs="Times New Roman"/>
        </w:rPr>
        <w:footnoteReference w:id="10"/>
      </w:r>
      <w:r>
        <w:rPr>
          <w:rFonts w:cs="Times New Roman"/>
        </w:rPr>
        <w:t xml:space="preserve"> </w:t>
      </w:r>
      <w:r w:rsidRPr="000E6BC3">
        <w:rPr>
          <w:rFonts w:cs="Times New Roman"/>
        </w:rPr>
        <w:t xml:space="preserve">Slameto </w:t>
      </w:r>
      <w:r>
        <w:rPr>
          <w:rFonts w:cs="Times New Roman"/>
        </w:rPr>
        <w:t xml:space="preserve">menyatakan belajar adalah </w:t>
      </w:r>
      <w:r w:rsidRPr="000E6BC3">
        <w:rPr>
          <w:rFonts w:cs="Times New Roman"/>
        </w:rPr>
        <w:t>suatu proses usaha yang dilakukan seseorang untuk memperoleh  suatu perubahan tingkah laku  yang baru secara keseluruhan, sebagai hasil pengalamannya sendiri dalam</w:t>
      </w:r>
      <w:r>
        <w:rPr>
          <w:rFonts w:cs="Times New Roman"/>
        </w:rPr>
        <w:t xml:space="preserve"> interaksi dengan lingkungannya.</w:t>
      </w:r>
      <w:r>
        <w:rPr>
          <w:rStyle w:val="FootnoteReference"/>
          <w:rFonts w:cs="Times New Roman"/>
        </w:rPr>
        <w:footnoteReference w:id="11"/>
      </w:r>
      <w:r>
        <w:rPr>
          <w:rFonts w:cs="Times New Roman"/>
        </w:rPr>
        <w:t xml:space="preserve"> Lebih lanjut Abdillah yang dikutip Aunurrahman </w:t>
      </w:r>
      <w:r w:rsidRPr="000E6BC3">
        <w:rPr>
          <w:rFonts w:cs="Times New Roman"/>
        </w:rPr>
        <w:t>meny</w:t>
      </w:r>
      <w:r>
        <w:rPr>
          <w:rFonts w:cs="Times New Roman"/>
        </w:rPr>
        <w:t xml:space="preserve">ebutkan bahwa </w:t>
      </w:r>
      <w:r w:rsidRPr="000E6BC3">
        <w:rPr>
          <w:rFonts w:cs="Times New Roman"/>
        </w:rPr>
        <w:t>belajar adalah suatu usaha sadar yang dilakukan oleh individu dalam perubahan tingkah laku baik melalui latihan dan pengalaman yang menyangkut aspek-aspek kognitif, afektif, dan psikomotorik u</w:t>
      </w:r>
      <w:r>
        <w:rPr>
          <w:rFonts w:cs="Times New Roman"/>
        </w:rPr>
        <w:t>ntuk memperoleh tujuan tertentu</w:t>
      </w:r>
      <w:r w:rsidRPr="000E6BC3">
        <w:rPr>
          <w:rFonts w:cs="Times New Roman"/>
        </w:rPr>
        <w:t>.</w:t>
      </w:r>
      <w:r>
        <w:rPr>
          <w:rStyle w:val="FootnoteReference"/>
          <w:rFonts w:cs="Times New Roman"/>
        </w:rPr>
        <w:footnoteReference w:id="12"/>
      </w:r>
    </w:p>
    <w:p w:rsidR="000E6BC3" w:rsidRDefault="002149A6" w:rsidP="002149A6">
      <w:pPr>
        <w:spacing w:line="480" w:lineRule="auto"/>
        <w:rPr>
          <w:rFonts w:cs="Times New Roman"/>
        </w:rPr>
      </w:pPr>
      <w:r w:rsidRPr="000E6BC3">
        <w:rPr>
          <w:rFonts w:cs="Times New Roman"/>
        </w:rPr>
        <w:t xml:space="preserve">Belajar </w:t>
      </w:r>
      <w:r w:rsidR="000E6BC3" w:rsidRPr="000E6BC3">
        <w:rPr>
          <w:rFonts w:cs="Times New Roman"/>
        </w:rPr>
        <w:t>adalah perubahan tingkah laku pada individu-individu yang belajar. Perubahan itu tidak hanya berkaitan dengan penambahan ilmu pengetahuan, tetapi juga berbentuk kecakapan, keterampilan, sikap, pengertian, harga diri, minat, watak, penyesuaian diri. Jadi, dapat dikatakan bahwa belajar itu sebagai rangkaian kegiatan jiwa raga yang menuju perkembangan pribadi manusia seutuhnya.</w:t>
      </w:r>
    </w:p>
    <w:p w:rsidR="000E6BC3" w:rsidRPr="000E6BC3" w:rsidRDefault="000E6BC3" w:rsidP="00EC6AA8">
      <w:pPr>
        <w:spacing w:line="480" w:lineRule="auto"/>
        <w:ind w:firstLine="720"/>
        <w:rPr>
          <w:rFonts w:cs="Times New Roman"/>
        </w:rPr>
      </w:pPr>
      <w:r w:rsidRPr="000E6BC3">
        <w:rPr>
          <w:rFonts w:cs="Times New Roman"/>
        </w:rPr>
        <w:t xml:space="preserve">Dari beberapa defenisi diatas, dapat disimpulkan bahwa belajar merupakan suatu proses usaha memperoleh perubahan prilaku secara keseluruhan, yang terjadi karena adanya sesuatu yang mendorong dan ada sesuatu tujuan yang akan dicapai </w:t>
      </w:r>
      <w:r w:rsidRPr="000E6BC3">
        <w:rPr>
          <w:rFonts w:cs="Times New Roman"/>
        </w:rPr>
        <w:lastRenderedPageBreak/>
        <w:t>sebagai hasil pengalaman individu dalam interaksi dengan lingkungan. Belajar merupakan perubahan tingkah laku sebagai akibat atau hasil dari proses latihan-latihan atau pengalaman belajarnya, dengan kata lain belajar adalah proses untuk menambah pengalaman si pembelajar.</w:t>
      </w:r>
    </w:p>
    <w:p w:rsidR="00EC6AA8" w:rsidRPr="00EC6AA8" w:rsidRDefault="00EC6AA8" w:rsidP="00C429E5">
      <w:pPr>
        <w:pStyle w:val="ListParagraph"/>
        <w:numPr>
          <w:ilvl w:val="0"/>
          <w:numId w:val="15"/>
        </w:numPr>
        <w:spacing w:line="480" w:lineRule="auto"/>
        <w:ind w:left="450"/>
        <w:rPr>
          <w:rFonts w:cs="Arial"/>
          <w:b/>
        </w:rPr>
      </w:pPr>
      <w:r w:rsidRPr="00EC6AA8">
        <w:rPr>
          <w:rFonts w:cs="Arial"/>
          <w:b/>
        </w:rPr>
        <w:t xml:space="preserve">Pengertian Hasil </w:t>
      </w:r>
      <w:r w:rsidR="005D60A5" w:rsidRPr="00EC6AA8">
        <w:rPr>
          <w:rFonts w:cs="Arial"/>
          <w:b/>
        </w:rPr>
        <w:t>Belajar</w:t>
      </w:r>
    </w:p>
    <w:p w:rsidR="00EC6AA8" w:rsidRDefault="00EC6AA8" w:rsidP="00EC6AA8">
      <w:pPr>
        <w:spacing w:line="480" w:lineRule="auto"/>
        <w:ind w:firstLine="709"/>
        <w:rPr>
          <w:rFonts w:cs="Arial"/>
        </w:rPr>
      </w:pPr>
      <w:r w:rsidRPr="00716C13">
        <w:rPr>
          <w:rFonts w:cs="Arial"/>
        </w:rPr>
        <w:t>Penilaian hasil belajar adalah kegiatan atau cara yang ditujukan untuk mengetahui tercapai atau tidaknya tujuan pembelajaran dan juga proses pembelajaran yang telah dilakukan. Pada tahap ini seorang pengajar dituntut memiliki kemampuan dalam menentukan pendekatan dan cara-cara evaluasi, penyu</w:t>
      </w:r>
      <w:r w:rsidRPr="00716C13">
        <w:rPr>
          <w:rFonts w:cs="Arial"/>
        </w:rPr>
        <w:softHyphen/>
        <w:t xml:space="preserve">sunan alat-alat evaluasi, pengolahan dan penggunaan hasil evaluasi. </w:t>
      </w:r>
    </w:p>
    <w:p w:rsidR="00EC6AA8" w:rsidRPr="000D7A93" w:rsidRDefault="00EC6AA8" w:rsidP="00EC6AA8">
      <w:pPr>
        <w:pStyle w:val="ListParagraph"/>
        <w:spacing w:line="480" w:lineRule="auto"/>
        <w:ind w:left="0" w:firstLine="709"/>
        <w:rPr>
          <w:b/>
        </w:rPr>
      </w:pPr>
      <w:r>
        <w:t xml:space="preserve">Menurut Dimyati dan Mudjiono hasil belajar adalah: </w:t>
      </w:r>
    </w:p>
    <w:p w:rsidR="00EC6AA8" w:rsidRDefault="00EC6AA8" w:rsidP="00EC6AA8">
      <w:pPr>
        <w:spacing w:line="276" w:lineRule="auto"/>
        <w:ind w:left="567"/>
      </w:pPr>
      <w:r>
        <w:t>Merupakan hal yang dapat dipandang dari dua sisi yaitu sisi siswa dan dari sisi guru. Dari sisi siswa, hasil belajar merupakan tingkat perkembangan mental yang lebih baik bila dibandingkan pada saat sebelum belajar.</w:t>
      </w:r>
      <w:r>
        <w:rPr>
          <w:rStyle w:val="FootnoteReference"/>
        </w:rPr>
        <w:footnoteReference w:id="13"/>
      </w:r>
    </w:p>
    <w:p w:rsidR="00EC6AA8" w:rsidRDefault="00EC6AA8" w:rsidP="00EC6AA8"/>
    <w:p w:rsidR="00EC6AA8" w:rsidRDefault="00EC6AA8" w:rsidP="00EC6AA8">
      <w:pPr>
        <w:spacing w:line="480" w:lineRule="auto"/>
      </w:pPr>
      <w:r>
        <w:tab/>
        <w:t>Tingkat perkembangan mental tersebut terwujud pada jenis-jenis ranah kognitif, afektif, dan psikomotor. Sedangkan dari sisi guru, hasil belajar merupakan saat terselesikannya bahan pelajaran.</w:t>
      </w:r>
    </w:p>
    <w:p w:rsidR="00EC6AA8" w:rsidRDefault="00EC6AA8" w:rsidP="00EC6AA8">
      <w:pPr>
        <w:spacing w:line="276" w:lineRule="auto"/>
        <w:ind w:left="567"/>
      </w:pPr>
      <w:r>
        <w:t xml:space="preserve">Setiap proses belajar mengajar bermula pada suatu hasil belajar. Hasil belajar itu harus digunakan juga dikemudian hari, baik selama siswa masih disekolah maupun sudah meninggalkan sekolah. Penggunaan hasil belajar terutama menyangkut kemampuan yang diperoleh siswa dibandingkan studi yang </w:t>
      </w:r>
      <w:r>
        <w:lastRenderedPageBreak/>
        <w:t>bersangkutan khususnya kemampuan kognitif juga digunakan diluar bidang studi yang bersangkutan.</w:t>
      </w:r>
      <w:r>
        <w:rPr>
          <w:rStyle w:val="FootnoteReference"/>
        </w:rPr>
        <w:footnoteReference w:id="14"/>
      </w:r>
      <w:r>
        <w:t xml:space="preserve"> </w:t>
      </w:r>
    </w:p>
    <w:p w:rsidR="00EC6AA8" w:rsidRDefault="00EC6AA8" w:rsidP="00EC6AA8"/>
    <w:p w:rsidR="00EC6AA8" w:rsidRDefault="00EC6AA8" w:rsidP="00EC6AA8">
      <w:pPr>
        <w:spacing w:line="480" w:lineRule="auto"/>
      </w:pPr>
      <w:r>
        <w:tab/>
        <w:t>Berdasarkan teori Taksonomi Bloom hasil belajar dalam rangka studi dicapai melalui tiga kategori ranah antara lain kognitif, afektif, psikomotor. Perinciannya adalah sebagai berikut:</w:t>
      </w:r>
    </w:p>
    <w:p w:rsidR="00EC6AA8" w:rsidRPr="00E20506" w:rsidRDefault="00EC6AA8" w:rsidP="00C429E5">
      <w:pPr>
        <w:pStyle w:val="ListParagraph"/>
        <w:numPr>
          <w:ilvl w:val="0"/>
          <w:numId w:val="17"/>
        </w:numPr>
        <w:spacing w:line="276" w:lineRule="auto"/>
        <w:ind w:left="851" w:hanging="283"/>
        <w:rPr>
          <w:bCs/>
        </w:rPr>
      </w:pPr>
      <w:r w:rsidRPr="00E20506">
        <w:rPr>
          <w:bCs/>
        </w:rPr>
        <w:t>Ranah Kognitif</w:t>
      </w:r>
    </w:p>
    <w:p w:rsidR="00EC6AA8" w:rsidRDefault="00EC6AA8" w:rsidP="00EC6AA8">
      <w:pPr>
        <w:spacing w:line="276" w:lineRule="auto"/>
        <w:ind w:left="851" w:hanging="360"/>
      </w:pPr>
      <w:r>
        <w:tab/>
        <w:t>Berkenaan dengan hasil belajar intelektual yang terdiri dari 6 aspek yaitu pengetahuan, pemahaman, penerapan, analisis, sintesis dan penilaian.</w:t>
      </w:r>
    </w:p>
    <w:p w:rsidR="00EC6AA8" w:rsidRPr="00E20506" w:rsidRDefault="00EC6AA8" w:rsidP="00C429E5">
      <w:pPr>
        <w:pStyle w:val="ListParagraph"/>
        <w:numPr>
          <w:ilvl w:val="0"/>
          <w:numId w:val="17"/>
        </w:numPr>
        <w:spacing w:line="276" w:lineRule="auto"/>
        <w:ind w:left="851" w:hanging="283"/>
        <w:rPr>
          <w:bCs/>
        </w:rPr>
      </w:pPr>
      <w:r w:rsidRPr="00E20506">
        <w:rPr>
          <w:bCs/>
        </w:rPr>
        <w:t>Ranah Afektif</w:t>
      </w:r>
    </w:p>
    <w:p w:rsidR="00EC6AA8" w:rsidRDefault="00EC6AA8" w:rsidP="00EC6AA8">
      <w:pPr>
        <w:spacing w:line="276" w:lineRule="auto"/>
        <w:ind w:left="851" w:hanging="360"/>
      </w:pPr>
      <w:r>
        <w:tab/>
        <w:t>Berkenaan dengan sikap dan nilai. Ranah afektif meliputi lima jenjang kemampuan yaitu menerima, menjawab atau reaksi, menilai, organisasi dan karakterisasi dengan suatu nilai atau kompleks nilai.</w:t>
      </w:r>
    </w:p>
    <w:p w:rsidR="00EC6AA8" w:rsidRPr="00E20506" w:rsidRDefault="00EC6AA8" w:rsidP="00C429E5">
      <w:pPr>
        <w:pStyle w:val="ListParagraph"/>
        <w:numPr>
          <w:ilvl w:val="0"/>
          <w:numId w:val="17"/>
        </w:numPr>
        <w:spacing w:line="276" w:lineRule="auto"/>
        <w:ind w:left="851" w:hanging="283"/>
        <w:rPr>
          <w:bCs/>
        </w:rPr>
      </w:pPr>
      <w:r w:rsidRPr="00E20506">
        <w:rPr>
          <w:bCs/>
        </w:rPr>
        <w:t>Ranah Psikomotor</w:t>
      </w:r>
    </w:p>
    <w:p w:rsidR="00EC6AA8" w:rsidRDefault="00EC6AA8" w:rsidP="00EC6AA8">
      <w:pPr>
        <w:spacing w:line="276" w:lineRule="auto"/>
        <w:ind w:left="851" w:hanging="360"/>
      </w:pPr>
      <w:r>
        <w:tab/>
        <w:t>Meliputi keterampilan motorik, manipulasi benda-benda, koordinasi neuromuscular (menghubungkan, mengamati).</w:t>
      </w:r>
      <w:r>
        <w:rPr>
          <w:rStyle w:val="FootnoteReference"/>
        </w:rPr>
        <w:footnoteReference w:id="15"/>
      </w:r>
    </w:p>
    <w:p w:rsidR="00EC6AA8" w:rsidRDefault="00EC6AA8" w:rsidP="00EC6AA8">
      <w:pPr>
        <w:spacing w:line="480" w:lineRule="auto"/>
      </w:pPr>
      <w:r>
        <w:tab/>
        <w:t>Oleh kebanyakan guru penilaian atas hasil belajar kognitif lebih dominan dari afektif dan psikomotor, namun hasil belajar psikomotor dan afektif juga harus menjadi bagian dari hasil penilaian dalam p</w:t>
      </w:r>
      <w:r w:rsidR="002149A6">
        <w:t xml:space="preserve">roses pembelajaran di sekolah. </w:t>
      </w:r>
      <w:r>
        <w:t>Hasil belajar adalah kemampuan-kemampuan yang dimiliki siswa setelah ia menerima pengalaman belajarnya. Hasil belajar digunakan oleh guru untuk dijadikan ukuran atau kriteria dalam mencapai suatu tujuan pendidikan. Hal ini dapat tercapai apabila siswa sudah memahami belajar dengan diiringi oleh perubahan tingkah laku yang lebih baik lagi.</w:t>
      </w:r>
    </w:p>
    <w:p w:rsidR="00EC6AA8" w:rsidRDefault="00EC6AA8" w:rsidP="00EC6AA8">
      <w:pPr>
        <w:spacing w:line="480" w:lineRule="auto"/>
        <w:ind w:firstLine="709"/>
      </w:pPr>
      <w:r>
        <w:t>Howard Kingsley membagi 3 macam hasil belajar:</w:t>
      </w:r>
    </w:p>
    <w:p w:rsidR="00EC6AA8" w:rsidRPr="00E20506" w:rsidRDefault="00EC6AA8" w:rsidP="00C429E5">
      <w:pPr>
        <w:pStyle w:val="ListParagraph"/>
        <w:numPr>
          <w:ilvl w:val="1"/>
          <w:numId w:val="18"/>
        </w:numPr>
        <w:spacing w:after="200" w:line="276" w:lineRule="auto"/>
        <w:ind w:left="993"/>
        <w:rPr>
          <w:bCs/>
        </w:rPr>
      </w:pPr>
      <w:r w:rsidRPr="00E20506">
        <w:rPr>
          <w:bCs/>
        </w:rPr>
        <w:t>Keterampilan dan kebiasaan</w:t>
      </w:r>
    </w:p>
    <w:p w:rsidR="00EC6AA8" w:rsidRPr="00E20506" w:rsidRDefault="00EC6AA8" w:rsidP="00C429E5">
      <w:pPr>
        <w:pStyle w:val="ListParagraph"/>
        <w:numPr>
          <w:ilvl w:val="1"/>
          <w:numId w:val="18"/>
        </w:numPr>
        <w:spacing w:after="200" w:line="276" w:lineRule="auto"/>
        <w:ind w:left="993"/>
        <w:rPr>
          <w:bCs/>
        </w:rPr>
      </w:pPr>
      <w:r w:rsidRPr="00E20506">
        <w:rPr>
          <w:bCs/>
        </w:rPr>
        <w:lastRenderedPageBreak/>
        <w:t>Pengetahuan dan pengertian</w:t>
      </w:r>
    </w:p>
    <w:p w:rsidR="00EC6AA8" w:rsidRDefault="00EC6AA8" w:rsidP="00C429E5">
      <w:pPr>
        <w:pStyle w:val="ListParagraph"/>
        <w:numPr>
          <w:ilvl w:val="1"/>
          <w:numId w:val="18"/>
        </w:numPr>
        <w:spacing w:after="200" w:line="276" w:lineRule="auto"/>
        <w:ind w:left="993"/>
        <w:rPr>
          <w:bCs/>
        </w:rPr>
      </w:pPr>
      <w:r w:rsidRPr="00E20506">
        <w:rPr>
          <w:bCs/>
        </w:rPr>
        <w:t>Sikap dan cita-cita</w:t>
      </w:r>
      <w:r>
        <w:rPr>
          <w:rStyle w:val="FootnoteReference"/>
          <w:bCs/>
        </w:rPr>
        <w:footnoteReference w:id="16"/>
      </w:r>
    </w:p>
    <w:p w:rsidR="00EC6AA8" w:rsidRPr="00E20506" w:rsidRDefault="00EC6AA8" w:rsidP="00EC6AA8">
      <w:pPr>
        <w:pStyle w:val="ListParagraph"/>
        <w:ind w:left="1134"/>
        <w:rPr>
          <w:bCs/>
        </w:rPr>
      </w:pPr>
    </w:p>
    <w:p w:rsidR="00EC6AA8" w:rsidRDefault="00EC6AA8" w:rsidP="00EC6AA8">
      <w:pPr>
        <w:spacing w:line="480" w:lineRule="auto"/>
      </w:pPr>
      <w:r>
        <w:tab/>
        <w:t>Pendapat dari Horward Kingsley ini menunjukkan hasil perubahan dari semua proses belajar. Hasil belajar ini akan melekat terus pada diri siswa karena sudah menjadi bagian dalam kehidupan siswa tersebut.</w:t>
      </w:r>
    </w:p>
    <w:p w:rsidR="00EC6AA8" w:rsidRDefault="00EC6AA8" w:rsidP="00EC6AA8">
      <w:pPr>
        <w:spacing w:line="480" w:lineRule="auto"/>
      </w:pPr>
      <w:r>
        <w:tab/>
        <w:t>Arikunto menyatakan bahwa, “hasil belajar merupakan suatu hasil yang menggambarkan tingkat penguasaan siswa terhadap materi pelajaran yang dilakukan.”</w:t>
      </w:r>
      <w:r>
        <w:rPr>
          <w:rStyle w:val="FootnoteReference"/>
        </w:rPr>
        <w:footnoteReference w:id="17"/>
      </w:r>
    </w:p>
    <w:p w:rsidR="00EC6AA8" w:rsidRDefault="00EC6AA8" w:rsidP="00EC6AA8">
      <w:pPr>
        <w:spacing w:line="480" w:lineRule="auto"/>
      </w:pPr>
      <w:r>
        <w:tab/>
        <w:t>Hasil belajar adalah perubahan yang terjadi pada diri individu yang belajar, bukan saja perubahan mengenai pengetahuan tetapi kemampuan untuk membentuk kecakapan, kebiasaan sikap, pengertian, penguasaan, dan penghargaan dalam diri individu yang belajar. Hasil belajar merupakan suatu hasil belajar yang dicapai oleh siswa setelah pembelajaran dalam selang waktu tertentu yang diukur dengan menggunakan alat evaluasi.</w:t>
      </w:r>
    </w:p>
    <w:p w:rsidR="00EC6AA8" w:rsidRDefault="00EC6AA8" w:rsidP="00EC6AA8">
      <w:pPr>
        <w:spacing w:line="480" w:lineRule="auto"/>
        <w:ind w:firstLine="720"/>
      </w:pPr>
      <w:r w:rsidRPr="00716C13">
        <w:rPr>
          <w:rFonts w:cs="Arial"/>
        </w:rPr>
        <w:t>Oemar Hamalik menyatakan bahwa hasil belajar adalah bila seseorang telah belajar akan terjadi perubahan tingkah laku pada orang tersebut, misalnya dari tidak tahu menjadi tahu, dan dari tidak mengerti menjadi mengerti.</w:t>
      </w:r>
      <w:r w:rsidRPr="00716C13">
        <w:rPr>
          <w:rStyle w:val="FootnoteReference"/>
          <w:rFonts w:cs="Arial"/>
        </w:rPr>
        <w:footnoteReference w:id="18"/>
      </w:r>
      <w:r>
        <w:rPr>
          <w:rFonts w:cs="Arial"/>
        </w:rPr>
        <w:t xml:space="preserve"> </w:t>
      </w:r>
      <w:r w:rsidRPr="00716C13">
        <w:rPr>
          <w:rFonts w:cs="Arial"/>
        </w:rPr>
        <w:t>Sukmadinata menyatakan bahwa hasil belajar (</w:t>
      </w:r>
      <w:r w:rsidRPr="00716C13">
        <w:rPr>
          <w:rFonts w:cs="Arial"/>
          <w:i/>
        </w:rPr>
        <w:t>achievement</w:t>
      </w:r>
      <w:r w:rsidRPr="00716C13">
        <w:rPr>
          <w:rFonts w:cs="Arial"/>
        </w:rPr>
        <w:t xml:space="preserve">) merupakan realisasi/bukti dari kecakapan-kecakapan potensial atau kapasitas yang dimiliki seseorang. Penguasaan hasil belajar seseorang dapat dilihat dari perilakunya, baik perilaku dalam bentuk </w:t>
      </w:r>
      <w:r w:rsidRPr="00716C13">
        <w:rPr>
          <w:rFonts w:cs="Arial"/>
        </w:rPr>
        <w:lastRenderedPageBreak/>
        <w:t>penguasaan terhadap pengetahuan, sikap atau keterampilan motorik.</w:t>
      </w:r>
      <w:r w:rsidRPr="00716C13">
        <w:rPr>
          <w:rStyle w:val="FootnoteReference"/>
          <w:rFonts w:cs="Arial"/>
        </w:rPr>
        <w:footnoteReference w:id="19"/>
      </w:r>
      <w:r>
        <w:t xml:space="preserve"> </w:t>
      </w:r>
      <w:r w:rsidRPr="00716C13">
        <w:rPr>
          <w:rFonts w:cs="Arial"/>
        </w:rPr>
        <w:t>Suryabrata mengemukakan bahwa hasil belajar menunjuk sesuatu yang dicapai oleh seseorang yang belajar dalam selang waktu tertentu. Hasil belajar termasuk dalam kelompok atribut kognitif yang respon hasil pengukurannya tergolong pendapat (</w:t>
      </w:r>
      <w:r w:rsidRPr="00716C13">
        <w:rPr>
          <w:rFonts w:cs="Arial"/>
          <w:i/>
        </w:rPr>
        <w:t>judgment</w:t>
      </w:r>
      <w:r w:rsidRPr="00716C13">
        <w:rPr>
          <w:rFonts w:cs="Arial"/>
        </w:rPr>
        <w:t>), yaitu respon yang dapat dinyatakan benar atau salah.</w:t>
      </w:r>
      <w:r w:rsidRPr="00716C13">
        <w:rPr>
          <w:rStyle w:val="FootnoteReference"/>
          <w:rFonts w:cs="Arial"/>
        </w:rPr>
        <w:footnoteReference w:id="20"/>
      </w:r>
      <w:r w:rsidRPr="00716C13">
        <w:rPr>
          <w:rFonts w:cs="Arial"/>
        </w:rPr>
        <w:t xml:space="preserve"> </w:t>
      </w:r>
    </w:p>
    <w:p w:rsidR="00EC6AA8" w:rsidRPr="00EC6AA8" w:rsidRDefault="00EC6AA8" w:rsidP="00EC6AA8">
      <w:pPr>
        <w:pStyle w:val="ListParagraph"/>
        <w:spacing w:line="276" w:lineRule="auto"/>
        <w:ind w:left="0" w:firstLine="709"/>
        <w:rPr>
          <w:rStyle w:val="Strong"/>
          <w:rFonts w:cs="Arial"/>
          <w:b w:val="0"/>
        </w:rPr>
      </w:pPr>
      <w:r w:rsidRPr="00EC6AA8">
        <w:rPr>
          <w:rStyle w:val="Strong"/>
          <w:rFonts w:cs="Arial"/>
          <w:b w:val="0"/>
        </w:rPr>
        <w:t>Menurut Sudjana hasil belajar yang dicapai peserta didik melalui proses belajar mengajar yang optimal ditunjukkan dengan ciri-ciri sebagai berikut:</w:t>
      </w:r>
    </w:p>
    <w:p w:rsidR="00EC6AA8" w:rsidRPr="00EC6AA8" w:rsidRDefault="00EC6AA8" w:rsidP="00C429E5">
      <w:pPr>
        <w:pStyle w:val="ListParagraph"/>
        <w:numPr>
          <w:ilvl w:val="0"/>
          <w:numId w:val="16"/>
        </w:numPr>
        <w:spacing w:line="276" w:lineRule="auto"/>
        <w:ind w:left="709"/>
        <w:rPr>
          <w:rStyle w:val="Strong"/>
          <w:rFonts w:cs="Arial"/>
          <w:b w:val="0"/>
        </w:rPr>
      </w:pPr>
      <w:r w:rsidRPr="00EC6AA8">
        <w:rPr>
          <w:rStyle w:val="Strong"/>
          <w:rFonts w:cs="Arial"/>
          <w:b w:val="0"/>
        </w:rPr>
        <w:t>Kepuasan dan kebanggaan yang dapat menumbuhkan motivasi belajar intrinsik pada diri peserta didik.</w:t>
      </w:r>
    </w:p>
    <w:p w:rsidR="00EC6AA8" w:rsidRPr="00EC6AA8" w:rsidRDefault="00EC6AA8" w:rsidP="00C429E5">
      <w:pPr>
        <w:pStyle w:val="ListParagraph"/>
        <w:numPr>
          <w:ilvl w:val="0"/>
          <w:numId w:val="16"/>
        </w:numPr>
        <w:spacing w:line="276" w:lineRule="auto"/>
        <w:ind w:left="709"/>
        <w:rPr>
          <w:rStyle w:val="Strong"/>
          <w:rFonts w:cs="Arial"/>
          <w:b w:val="0"/>
        </w:rPr>
      </w:pPr>
      <w:r w:rsidRPr="00EC6AA8">
        <w:rPr>
          <w:rStyle w:val="Strong"/>
          <w:rFonts w:cs="Arial"/>
          <w:b w:val="0"/>
        </w:rPr>
        <w:t>Menambah keyakinan dan kemampuan dirinya.</w:t>
      </w:r>
    </w:p>
    <w:p w:rsidR="00EC6AA8" w:rsidRPr="00EC6AA8" w:rsidRDefault="00EC6AA8" w:rsidP="00C429E5">
      <w:pPr>
        <w:pStyle w:val="ListParagraph"/>
        <w:numPr>
          <w:ilvl w:val="0"/>
          <w:numId w:val="16"/>
        </w:numPr>
        <w:spacing w:line="276" w:lineRule="auto"/>
        <w:ind w:left="709"/>
        <w:rPr>
          <w:rStyle w:val="Strong"/>
          <w:rFonts w:cs="Arial"/>
          <w:b w:val="0"/>
        </w:rPr>
      </w:pPr>
      <w:r w:rsidRPr="00EC6AA8">
        <w:rPr>
          <w:rStyle w:val="Strong"/>
          <w:rFonts w:cs="Arial"/>
          <w:b w:val="0"/>
        </w:rPr>
        <w:t>Hasil belajar yang dicapai bermakna bagi dirinya.</w:t>
      </w:r>
    </w:p>
    <w:p w:rsidR="00EC6AA8" w:rsidRPr="00EC6AA8" w:rsidRDefault="00EC6AA8" w:rsidP="00C429E5">
      <w:pPr>
        <w:pStyle w:val="ListParagraph"/>
        <w:numPr>
          <w:ilvl w:val="0"/>
          <w:numId w:val="16"/>
        </w:numPr>
        <w:spacing w:line="276" w:lineRule="auto"/>
        <w:ind w:left="709"/>
        <w:rPr>
          <w:rStyle w:val="Strong"/>
          <w:rFonts w:cs="Arial"/>
          <w:b w:val="0"/>
        </w:rPr>
      </w:pPr>
      <w:r w:rsidRPr="00EC6AA8">
        <w:rPr>
          <w:rStyle w:val="Strong"/>
          <w:rFonts w:cs="Arial"/>
          <w:b w:val="0"/>
        </w:rPr>
        <w:t>Hasil belajar yang diperoleh peserta didik secara menyeluruh (komprehensif).</w:t>
      </w:r>
    </w:p>
    <w:p w:rsidR="00EC6AA8" w:rsidRPr="00EC6AA8" w:rsidRDefault="00EC6AA8" w:rsidP="00C429E5">
      <w:pPr>
        <w:pStyle w:val="ListParagraph"/>
        <w:numPr>
          <w:ilvl w:val="0"/>
          <w:numId w:val="16"/>
        </w:numPr>
        <w:spacing w:after="240" w:line="276" w:lineRule="auto"/>
        <w:ind w:left="709"/>
        <w:rPr>
          <w:rStyle w:val="Strong"/>
          <w:rFonts w:cs="Arial"/>
          <w:b w:val="0"/>
        </w:rPr>
      </w:pPr>
      <w:r w:rsidRPr="00EC6AA8">
        <w:rPr>
          <w:rStyle w:val="Strong"/>
          <w:rFonts w:cs="Arial"/>
          <w:b w:val="0"/>
        </w:rPr>
        <w:t>Kemampuan peserta didik untuk mengontrol atau menilai dan mengendalikan diri terutama dalam menilai hasil yang dicapainya maupun menilai dan mengendalikan proses dan usaha belajarnya.</w:t>
      </w:r>
      <w:r w:rsidRPr="002149A6">
        <w:rPr>
          <w:rStyle w:val="FootnoteReference"/>
          <w:rFonts w:cs="Arial"/>
          <w:bCs/>
        </w:rPr>
        <w:footnoteReference w:id="21"/>
      </w:r>
    </w:p>
    <w:p w:rsidR="00EC6AA8" w:rsidRPr="00EC6AA8" w:rsidRDefault="00EC6AA8" w:rsidP="00EC6AA8">
      <w:pPr>
        <w:pStyle w:val="ListParagraph"/>
        <w:spacing w:after="240" w:line="276" w:lineRule="auto"/>
        <w:ind w:left="709"/>
        <w:rPr>
          <w:rStyle w:val="Strong"/>
          <w:rFonts w:cs="Arial"/>
          <w:b w:val="0"/>
        </w:rPr>
      </w:pPr>
    </w:p>
    <w:p w:rsidR="00EC6AA8" w:rsidRPr="00716C13" w:rsidRDefault="00EC6AA8" w:rsidP="00EC6AA8">
      <w:pPr>
        <w:pStyle w:val="ListParagraph"/>
        <w:spacing w:before="240" w:line="480" w:lineRule="auto"/>
        <w:ind w:left="0"/>
        <w:rPr>
          <w:rFonts w:cs="Arial"/>
        </w:rPr>
      </w:pPr>
      <w:r w:rsidRPr="00716C13">
        <w:rPr>
          <w:rFonts w:cs="Arial"/>
        </w:rPr>
        <w:tab/>
        <w:t xml:space="preserve">Undang-undang nomor 20 tahun 2003 tentang Sistem Pendidikan Nasional, pasal 57 menyatakan bahwa: </w:t>
      </w:r>
      <w:r w:rsidRPr="00716C13">
        <w:rPr>
          <w:rFonts w:cs="Arial"/>
          <w:i/>
        </w:rPr>
        <w:t>pertama</w:t>
      </w:r>
      <w:r w:rsidRPr="00716C13">
        <w:rPr>
          <w:rFonts w:cs="Arial"/>
        </w:rPr>
        <w:t xml:space="preserve">, evaluasi dilakukan dalam rangka pengendalian mutu pendidikan secara nasional sebagai bentuk akuntabilitas penyelenggara pendidikan kepada pihak-pihak yang berkepentingan. </w:t>
      </w:r>
      <w:r w:rsidRPr="00716C13">
        <w:rPr>
          <w:rFonts w:cs="Arial"/>
          <w:i/>
        </w:rPr>
        <w:t>Kedua</w:t>
      </w:r>
      <w:r w:rsidRPr="00716C13">
        <w:rPr>
          <w:rFonts w:cs="Arial"/>
        </w:rPr>
        <w:t xml:space="preserve">,  evaluasi dilakukan terhadap peserta didik, lembaga dan program pendidikan pada jalur formal dan nonformal untuk semua jenjang, satuan dan jenis pendidikan. </w:t>
      </w:r>
    </w:p>
    <w:p w:rsidR="00EC6AA8" w:rsidRPr="00716C13" w:rsidRDefault="00EC6AA8" w:rsidP="00EC6AA8">
      <w:pPr>
        <w:pStyle w:val="ListParagraph"/>
        <w:spacing w:line="480" w:lineRule="auto"/>
        <w:ind w:left="0"/>
        <w:rPr>
          <w:rFonts w:cs="Arial"/>
        </w:rPr>
      </w:pPr>
      <w:r w:rsidRPr="00716C13">
        <w:rPr>
          <w:rFonts w:cs="Arial"/>
        </w:rPr>
        <w:tab/>
        <w:t xml:space="preserve">Isi undang-undang tersebut pada dasarnya mengisyaratkan bahwa fungsi penilaian dalam pendidikan tidak dapat dilepaskan dari tujuan penilaian </w:t>
      </w:r>
      <w:r w:rsidRPr="00716C13">
        <w:rPr>
          <w:rFonts w:cs="Arial"/>
        </w:rPr>
        <w:lastRenderedPageBreak/>
        <w:t>pembelajaran. Suatu proses pembelajaran  yang dilaksanakan dalam suatu satuan pendidikan tidak akan dapat diketahui hasilnya apabila pengajar tidak mampu melakukan penilaian hasil belajar peserta didiknya. Dengan dilakukannya pengukuran hasil belajar pengajar akan mengetahui keberhasilan belajar peserta didiknya dan menjadi umpan balik bagi pengajar dan peserta didik dalam melaksanakan prosese pembelajaran selanjutnya.</w:t>
      </w:r>
    </w:p>
    <w:p w:rsidR="00EC6AA8" w:rsidRDefault="00EC6AA8" w:rsidP="00EC6AA8">
      <w:pPr>
        <w:spacing w:line="480" w:lineRule="auto"/>
        <w:ind w:firstLine="709"/>
        <w:rPr>
          <w:rFonts w:cs="Arial"/>
        </w:rPr>
      </w:pPr>
      <w:r w:rsidRPr="00716C13">
        <w:rPr>
          <w:rFonts w:cs="Arial"/>
          <w:shd w:val="clear" w:color="auto" w:fill="FFFFFF"/>
        </w:rPr>
        <w:t>Hasil belajar adalah kemampuan-kemampuan yang dimiliki peserta didik setelah ia menerima pengalaman belajarnya.</w:t>
      </w:r>
      <w:r w:rsidRPr="00716C13">
        <w:rPr>
          <w:rFonts w:cs="Arial"/>
        </w:rPr>
        <w:t xml:space="preserve"> </w:t>
      </w:r>
      <w:r w:rsidRPr="00716C13">
        <w:rPr>
          <w:rFonts w:cs="Arial"/>
          <w:shd w:val="clear" w:color="auto" w:fill="FFFFFF"/>
        </w:rPr>
        <w:t xml:space="preserve">Hasil belajar digunakan oleh pengajar untuk dijadikan ukuran atau kriteria dalam mencapai suatu tujuan pendidikan. Hal ini dapat tercapai apabila peserta didik sudah memahami belajar dengan diiringi oleh perubahan tingkah laku yang lebih baik lagi. </w:t>
      </w:r>
      <w:r w:rsidRPr="00716C13">
        <w:rPr>
          <w:rFonts w:cs="Arial"/>
        </w:rPr>
        <w:t>Berdasarkan pengertian di atas maka dapat disintesiskan bahwa hasil belajar adalah perubahan yang terjadi pada diri individu yang belajar, bukan saja perubahan mengenai pengetahuan tetapi kemampuan untuk membentuk kecakapan, kebiasaan, sikap, pengertian, penguasaan, dan penghargaan dalam diri individu yang belajar. Hasil belajar merupakan suatu hasil yang dicapai oleh peserta didik setelah pembelajaran dalam selang waktu tertentu yang diukur dengan menggunakan alat evaluasi.</w:t>
      </w:r>
    </w:p>
    <w:p w:rsidR="004F1167" w:rsidRPr="005D60A5" w:rsidRDefault="004F1167" w:rsidP="00C429E5">
      <w:pPr>
        <w:pStyle w:val="ListParagraph"/>
        <w:numPr>
          <w:ilvl w:val="0"/>
          <w:numId w:val="15"/>
        </w:numPr>
        <w:spacing w:line="480" w:lineRule="auto"/>
        <w:ind w:left="360"/>
        <w:rPr>
          <w:b/>
          <w:lang w:val="id-ID"/>
        </w:rPr>
      </w:pPr>
      <w:r w:rsidRPr="005D60A5">
        <w:rPr>
          <w:b/>
          <w:lang w:val="id-ID"/>
        </w:rPr>
        <w:t xml:space="preserve">Faktor- </w:t>
      </w:r>
      <w:r w:rsidR="004F0243" w:rsidRPr="005D60A5">
        <w:rPr>
          <w:b/>
          <w:lang w:val="id-ID"/>
        </w:rPr>
        <w:t xml:space="preserve">Faktor yang Mempengaruhi </w:t>
      </w:r>
      <w:r w:rsidR="005D60A5" w:rsidRPr="005D60A5">
        <w:rPr>
          <w:b/>
        </w:rPr>
        <w:t>Hasil</w:t>
      </w:r>
      <w:r w:rsidRPr="005D60A5">
        <w:rPr>
          <w:b/>
          <w:lang w:val="id-ID"/>
        </w:rPr>
        <w:t xml:space="preserve"> Belajar</w:t>
      </w:r>
    </w:p>
    <w:p w:rsidR="004F1167" w:rsidRDefault="004F1167" w:rsidP="003901D5">
      <w:pPr>
        <w:spacing w:line="480" w:lineRule="auto"/>
        <w:ind w:firstLine="720"/>
        <w:rPr>
          <w:lang w:val="id-ID"/>
        </w:rPr>
      </w:pPr>
      <w:r>
        <w:rPr>
          <w:lang w:val="id-ID"/>
        </w:rPr>
        <w:t>Secara umum, faktor- faktor yang mempengaruhi bimbingan belajar siswa dibedakan menjadi tiga macam, yakni:</w:t>
      </w:r>
    </w:p>
    <w:p w:rsidR="004F1167" w:rsidRPr="001B7DFA" w:rsidRDefault="004F1167" w:rsidP="00C429E5">
      <w:pPr>
        <w:pStyle w:val="ListParagraph"/>
        <w:numPr>
          <w:ilvl w:val="0"/>
          <w:numId w:val="2"/>
        </w:numPr>
        <w:rPr>
          <w:lang w:val="id-ID"/>
        </w:rPr>
      </w:pPr>
      <w:r w:rsidRPr="001B7DFA">
        <w:rPr>
          <w:lang w:val="id-ID"/>
        </w:rPr>
        <w:t>Faktor Internal takni kondisi jasmani dan rohani siswa</w:t>
      </w:r>
    </w:p>
    <w:p w:rsidR="004F1167" w:rsidRDefault="004F1167" w:rsidP="00C429E5">
      <w:pPr>
        <w:pStyle w:val="ListParagraph"/>
        <w:numPr>
          <w:ilvl w:val="0"/>
          <w:numId w:val="2"/>
        </w:numPr>
        <w:rPr>
          <w:lang w:val="id-ID"/>
        </w:rPr>
      </w:pPr>
      <w:r>
        <w:rPr>
          <w:lang w:val="id-ID"/>
        </w:rPr>
        <w:t>Faktor Eksternal yakni kondidi lingkungan disekitar siswa</w:t>
      </w:r>
    </w:p>
    <w:p w:rsidR="004F1167" w:rsidRDefault="004F1167" w:rsidP="00C429E5">
      <w:pPr>
        <w:pStyle w:val="ListParagraph"/>
        <w:numPr>
          <w:ilvl w:val="0"/>
          <w:numId w:val="2"/>
        </w:numPr>
        <w:rPr>
          <w:lang w:val="id-ID"/>
        </w:rPr>
      </w:pPr>
      <w:r>
        <w:rPr>
          <w:lang w:val="id-ID"/>
        </w:rPr>
        <w:lastRenderedPageBreak/>
        <w:t>Faktor pendekatan belajar  yakni jenis upaya belajar siswa yang meliputi tiga strategi dan metode yang digunakan siswa untuk melakukan kegiatan mempelajari materi- materi pembelajaran.</w:t>
      </w:r>
      <w:r>
        <w:rPr>
          <w:rStyle w:val="FootnoteReference"/>
          <w:lang w:val="id-ID"/>
        </w:rPr>
        <w:footnoteReference w:id="22"/>
      </w:r>
    </w:p>
    <w:p w:rsidR="004F1167" w:rsidRDefault="004F1167" w:rsidP="00C32C91">
      <w:pPr>
        <w:pStyle w:val="ListParagraph"/>
        <w:ind w:left="1440"/>
        <w:rPr>
          <w:lang w:val="id-ID"/>
        </w:rPr>
      </w:pPr>
    </w:p>
    <w:p w:rsidR="004F1167" w:rsidRDefault="004F1167" w:rsidP="003901D5">
      <w:pPr>
        <w:spacing w:line="480" w:lineRule="auto"/>
        <w:ind w:firstLine="720"/>
        <w:rPr>
          <w:lang w:val="id-ID"/>
        </w:rPr>
      </w:pPr>
      <w:r w:rsidRPr="00C04F1A">
        <w:rPr>
          <w:lang w:val="id-ID"/>
        </w:rPr>
        <w:t>Dari beberapa faktor- faktor diatas, penulis dapat memberikan penjelasan, sebagai berikut:</w:t>
      </w:r>
    </w:p>
    <w:p w:rsidR="004F1167" w:rsidRPr="006A5A52" w:rsidRDefault="004F1167" w:rsidP="00C429E5">
      <w:pPr>
        <w:pStyle w:val="ListParagraph"/>
        <w:numPr>
          <w:ilvl w:val="0"/>
          <w:numId w:val="6"/>
        </w:numPr>
        <w:spacing w:line="480" w:lineRule="auto"/>
        <w:ind w:left="709" w:hanging="425"/>
        <w:rPr>
          <w:lang w:val="id-ID"/>
        </w:rPr>
      </w:pPr>
      <w:r w:rsidRPr="006A5A52">
        <w:rPr>
          <w:lang w:val="id-ID"/>
        </w:rPr>
        <w:t>Faktor Internal</w:t>
      </w:r>
    </w:p>
    <w:p w:rsidR="004F1167" w:rsidRPr="006A5A52" w:rsidRDefault="008141EF" w:rsidP="00C429E5">
      <w:pPr>
        <w:pStyle w:val="ListParagraph"/>
        <w:numPr>
          <w:ilvl w:val="0"/>
          <w:numId w:val="7"/>
        </w:numPr>
        <w:spacing w:line="480" w:lineRule="auto"/>
        <w:ind w:left="993" w:hanging="284"/>
        <w:rPr>
          <w:lang w:val="id-ID"/>
        </w:rPr>
      </w:pPr>
      <w:r w:rsidRPr="006A5A52">
        <w:rPr>
          <w:lang w:val="id-ID"/>
        </w:rPr>
        <w:t>Faktor Fisiologis</w:t>
      </w:r>
    </w:p>
    <w:p w:rsidR="0045286A" w:rsidRDefault="004F1167" w:rsidP="003901D5">
      <w:pPr>
        <w:spacing w:line="480" w:lineRule="auto"/>
        <w:ind w:firstLine="709"/>
        <w:rPr>
          <w:lang w:val="id-ID"/>
        </w:rPr>
      </w:pPr>
      <w:r w:rsidRPr="006A5A52">
        <w:rPr>
          <w:lang w:val="id-ID"/>
        </w:rPr>
        <w:t xml:space="preserve">Kondisi fisik adalah faktor yang mempengaruhi siswa dalam proses belajar. </w:t>
      </w:r>
      <w:r w:rsidR="007757CF" w:rsidRPr="006A5A52">
        <w:rPr>
          <w:lang w:val="id-ID"/>
        </w:rPr>
        <w:t xml:space="preserve">Siswa </w:t>
      </w:r>
      <w:r w:rsidRPr="006A5A52">
        <w:rPr>
          <w:lang w:val="id-ID"/>
        </w:rPr>
        <w:t>yang dalam sehat jasmaninya akan berbeda dengan siswa yang tidak sehat jasmaninya, karena belajar merupakan kecakapan, keterampilan, dan kemampuan berfikir,</w:t>
      </w:r>
      <w:r w:rsidR="00A7427B">
        <w:rPr>
          <w:lang w:val="id-ID"/>
        </w:rPr>
        <w:t xml:space="preserve"> selain itu tidak sempurna pa</w:t>
      </w:r>
      <w:r w:rsidRPr="006A5A52">
        <w:rPr>
          <w:lang w:val="id-ID"/>
        </w:rPr>
        <w:t>nca indra juga dapat mempengaruhi hasil belajar, misalanya: cacat mata, teli</w:t>
      </w:r>
      <w:r w:rsidR="00FF488C" w:rsidRPr="00F33749">
        <w:rPr>
          <w:lang w:val="id-ID"/>
        </w:rPr>
        <w:t>n</w:t>
      </w:r>
      <w:r w:rsidRPr="006A5A52">
        <w:rPr>
          <w:lang w:val="id-ID"/>
        </w:rPr>
        <w:t>ga dan sebagainya.</w:t>
      </w:r>
    </w:p>
    <w:p w:rsidR="004F1167" w:rsidRPr="006A5A52" w:rsidRDefault="004F1167" w:rsidP="00C429E5">
      <w:pPr>
        <w:pStyle w:val="ListParagraph"/>
        <w:numPr>
          <w:ilvl w:val="0"/>
          <w:numId w:val="7"/>
        </w:numPr>
        <w:spacing w:line="480" w:lineRule="auto"/>
        <w:ind w:left="993" w:hanging="284"/>
        <w:rPr>
          <w:lang w:val="id-ID"/>
        </w:rPr>
      </w:pPr>
      <w:r w:rsidRPr="006A5A52">
        <w:rPr>
          <w:lang w:val="id-ID"/>
        </w:rPr>
        <w:t>Faktor Psikologi</w:t>
      </w:r>
    </w:p>
    <w:p w:rsidR="004F1167" w:rsidRPr="006A5A52" w:rsidRDefault="004F1167" w:rsidP="003901D5">
      <w:pPr>
        <w:spacing w:line="480" w:lineRule="auto"/>
        <w:ind w:firstLine="709"/>
        <w:rPr>
          <w:lang w:val="id-ID"/>
        </w:rPr>
      </w:pPr>
      <w:r w:rsidRPr="006A5A52">
        <w:rPr>
          <w:lang w:val="id-ID"/>
        </w:rPr>
        <w:t>Bakat juga merupakan faktor internal yang banyak mempengaruhi hasi belajar siswa, setiap bakat inilah y</w:t>
      </w:r>
      <w:r w:rsidR="00120101">
        <w:rPr>
          <w:lang w:val="id-ID"/>
        </w:rPr>
        <w:t>a</w:t>
      </w:r>
      <w:r w:rsidRPr="006A5A52">
        <w:rPr>
          <w:lang w:val="id-ID"/>
        </w:rPr>
        <w:t>ng dapat memungkinkan siswa berkembang sesuai dengan keinginaanya, setiapa manusia memiliki bakat yang berbeda- beda, untuk mengembangkan bakat yang dimiliki, seorang harus mendapatkan bimbingan dan pengarahan yang efektif sebab kalau tidak, maka bakat tersebut akan tidak dapat berkembang.</w:t>
      </w:r>
    </w:p>
    <w:p w:rsidR="004F1167" w:rsidRPr="00141E3F" w:rsidRDefault="004F1167" w:rsidP="00C429E5">
      <w:pPr>
        <w:pStyle w:val="ListParagraph"/>
        <w:numPr>
          <w:ilvl w:val="0"/>
          <w:numId w:val="8"/>
        </w:numPr>
        <w:spacing w:line="480" w:lineRule="auto"/>
        <w:ind w:left="1134" w:hanging="425"/>
        <w:rPr>
          <w:lang w:val="id-ID"/>
        </w:rPr>
      </w:pPr>
      <w:r w:rsidRPr="00141E3F">
        <w:rPr>
          <w:lang w:val="id-ID"/>
        </w:rPr>
        <w:t>Kecerdasan</w:t>
      </w:r>
    </w:p>
    <w:p w:rsidR="00141E3F" w:rsidRDefault="004F1167" w:rsidP="003901D5">
      <w:pPr>
        <w:pStyle w:val="ListParagraph"/>
        <w:spacing w:line="480" w:lineRule="auto"/>
        <w:ind w:left="1134"/>
        <w:rPr>
          <w:lang w:val="id-ID"/>
        </w:rPr>
      </w:pPr>
      <w:r>
        <w:rPr>
          <w:lang w:val="id-ID"/>
        </w:rPr>
        <w:lastRenderedPageBreak/>
        <w:t>Setiap individu yang lahir memiliki kecerdasan yang berbeda- beda, kecerdasan dapat mempengaruhi cara berfikir dan kemampuan beadaptasi dengan berbagai  masalah yng dihadapi, oleh karena itu siswa akan berhasil jika dalam didrinya ada dorongan untuk belajar.</w:t>
      </w:r>
    </w:p>
    <w:p w:rsidR="004F1167" w:rsidRPr="00141E3F" w:rsidRDefault="004F1167" w:rsidP="00C429E5">
      <w:pPr>
        <w:pStyle w:val="ListParagraph"/>
        <w:numPr>
          <w:ilvl w:val="0"/>
          <w:numId w:val="8"/>
        </w:numPr>
        <w:spacing w:line="480" w:lineRule="auto"/>
        <w:ind w:left="1080"/>
        <w:rPr>
          <w:lang w:val="id-ID"/>
        </w:rPr>
      </w:pPr>
      <w:r w:rsidRPr="00141E3F">
        <w:rPr>
          <w:lang w:val="id-ID"/>
        </w:rPr>
        <w:t>Minat</w:t>
      </w:r>
    </w:p>
    <w:p w:rsidR="004F1167" w:rsidRPr="00901CBA" w:rsidRDefault="004F1167" w:rsidP="003901D5">
      <w:pPr>
        <w:pStyle w:val="ListParagraph"/>
        <w:spacing w:line="480" w:lineRule="auto"/>
        <w:ind w:left="1080"/>
        <w:rPr>
          <w:lang w:val="id-ID"/>
        </w:rPr>
      </w:pPr>
      <w:r>
        <w:rPr>
          <w:lang w:val="id-ID"/>
        </w:rPr>
        <w:t>Minat adalah gejala psikis</w:t>
      </w:r>
      <w:r w:rsidR="00F012D8">
        <w:rPr>
          <w:lang w:val="id-ID"/>
        </w:rPr>
        <w:t xml:space="preserve"> </w:t>
      </w:r>
      <w:r>
        <w:rPr>
          <w:lang w:val="id-ID"/>
        </w:rPr>
        <w:t>yang ada pada seseorang yang direalisasikan dengan senangdan menunjukan perhatian dengan perasaan dan perhatian yang berpusat pada suatu  objek. Seh</w:t>
      </w:r>
      <w:r w:rsidR="00174844">
        <w:rPr>
          <w:lang w:val="id-ID"/>
        </w:rPr>
        <w:t>ingga seseorang mem</w:t>
      </w:r>
      <w:r w:rsidR="000F6BD7">
        <w:rPr>
          <w:lang w:val="id-ID"/>
        </w:rPr>
        <w:t xml:space="preserve">punyai kecenderungan untuk melakukannya dan belajar </w:t>
      </w:r>
      <w:r>
        <w:rPr>
          <w:lang w:val="id-ID"/>
        </w:rPr>
        <w:t xml:space="preserve">dapat </w:t>
      </w:r>
      <w:r w:rsidR="000F6BD7">
        <w:rPr>
          <w:lang w:val="id-ID"/>
        </w:rPr>
        <w:t>berik</w:t>
      </w:r>
      <w:r>
        <w:rPr>
          <w:lang w:val="id-ID"/>
        </w:rPr>
        <w:t>an deng</w:t>
      </w:r>
      <w:r w:rsidR="000F6BD7">
        <w:rPr>
          <w:lang w:val="id-ID"/>
        </w:rPr>
        <w:t xml:space="preserve">an baik bila disertai </w:t>
      </w:r>
      <w:r>
        <w:rPr>
          <w:lang w:val="id-ID"/>
        </w:rPr>
        <w:t>dengan minat.</w:t>
      </w:r>
    </w:p>
    <w:p w:rsidR="004F1167" w:rsidRDefault="004F1167" w:rsidP="00C429E5">
      <w:pPr>
        <w:pStyle w:val="ListParagraph"/>
        <w:numPr>
          <w:ilvl w:val="0"/>
          <w:numId w:val="8"/>
        </w:numPr>
        <w:spacing w:line="480" w:lineRule="auto"/>
        <w:ind w:left="1080"/>
        <w:rPr>
          <w:lang w:val="id-ID"/>
        </w:rPr>
      </w:pPr>
      <w:r>
        <w:rPr>
          <w:lang w:val="id-ID"/>
        </w:rPr>
        <w:t>Motivasi</w:t>
      </w:r>
    </w:p>
    <w:p w:rsidR="004F1167" w:rsidRPr="00CF381D" w:rsidRDefault="004F1167" w:rsidP="003901D5">
      <w:pPr>
        <w:pStyle w:val="ListParagraph"/>
        <w:spacing w:line="480" w:lineRule="auto"/>
        <w:ind w:left="1080"/>
        <w:rPr>
          <w:lang w:val="id-ID"/>
        </w:rPr>
      </w:pPr>
      <w:r>
        <w:rPr>
          <w:lang w:val="id-ID"/>
        </w:rPr>
        <w:t>Motivasi adalah dorongan dari dalam yang menimbulkan kekuatan individu untuk tingkah laku gu</w:t>
      </w:r>
      <w:r w:rsidR="00174844">
        <w:rPr>
          <w:lang w:val="id-ID"/>
        </w:rPr>
        <w:t>na memenuhi kebutuhan seseorang</w:t>
      </w:r>
      <w:r>
        <w:rPr>
          <w:lang w:val="id-ID"/>
        </w:rPr>
        <w:t xml:space="preserve"> </w:t>
      </w:r>
      <w:r w:rsidR="00174844">
        <w:rPr>
          <w:lang w:val="id-ID"/>
        </w:rPr>
        <w:t>(</w:t>
      </w:r>
      <w:r>
        <w:rPr>
          <w:lang w:val="id-ID"/>
        </w:rPr>
        <w:t>siswa) akan berhasil dala</w:t>
      </w:r>
      <w:r w:rsidR="00174844">
        <w:rPr>
          <w:lang w:val="id-ID"/>
        </w:rPr>
        <w:t>m belajar jika pada dirinya ter</w:t>
      </w:r>
      <w:r>
        <w:rPr>
          <w:lang w:val="id-ID"/>
        </w:rPr>
        <w:t xml:space="preserve">dapat dorongan atau keinginan untuk belajar. </w:t>
      </w:r>
    </w:p>
    <w:p w:rsidR="004F1167" w:rsidRDefault="004F1167" w:rsidP="00C429E5">
      <w:pPr>
        <w:pStyle w:val="ListParagraph"/>
        <w:numPr>
          <w:ilvl w:val="0"/>
          <w:numId w:val="8"/>
        </w:numPr>
        <w:spacing w:line="480" w:lineRule="auto"/>
        <w:ind w:left="1080"/>
        <w:rPr>
          <w:lang w:val="id-ID"/>
        </w:rPr>
      </w:pPr>
      <w:r>
        <w:rPr>
          <w:lang w:val="id-ID"/>
        </w:rPr>
        <w:t>Sikap siswa</w:t>
      </w:r>
    </w:p>
    <w:p w:rsidR="005C112F" w:rsidRPr="004F0243" w:rsidRDefault="004F1167" w:rsidP="003901D5">
      <w:pPr>
        <w:pStyle w:val="ListParagraph"/>
        <w:spacing w:line="480" w:lineRule="auto"/>
        <w:ind w:left="1080"/>
        <w:rPr>
          <w:lang w:val="id-ID"/>
        </w:rPr>
      </w:pPr>
      <w:r>
        <w:rPr>
          <w:lang w:val="id-ID"/>
        </w:rPr>
        <w:t>Sikap merupakan kecenderungan untuk merespon/ bereaksi sesuatu baik positif maupun negatif. Sikap siswa yang positif terhadap mata pelajaran merupakan pertanda awal yang baik bagi proses belajar siswa tersebut. Reaksi positif dapat membawa siswa memperoleh hasil belajar yang baik, sebaliknya sikap negatif siswa menimbulkan kesulitan belajar pada siswa da</w:t>
      </w:r>
      <w:r w:rsidR="003455BB">
        <w:rPr>
          <w:lang w:val="id-ID"/>
        </w:rPr>
        <w:t>n dapat menghasilkan hasil bela</w:t>
      </w:r>
      <w:r>
        <w:rPr>
          <w:lang w:val="id-ID"/>
        </w:rPr>
        <w:t>j</w:t>
      </w:r>
      <w:r w:rsidR="003455BB">
        <w:rPr>
          <w:lang w:val="id-ID"/>
        </w:rPr>
        <w:t>a</w:t>
      </w:r>
      <w:r>
        <w:rPr>
          <w:lang w:val="id-ID"/>
        </w:rPr>
        <w:t xml:space="preserve">ra yang kurang memuaskan. </w:t>
      </w:r>
    </w:p>
    <w:p w:rsidR="004F1167" w:rsidRPr="003455BB" w:rsidRDefault="004F1167" w:rsidP="00C429E5">
      <w:pPr>
        <w:pStyle w:val="ListParagraph"/>
        <w:numPr>
          <w:ilvl w:val="0"/>
          <w:numId w:val="6"/>
        </w:numPr>
        <w:spacing w:line="480" w:lineRule="auto"/>
        <w:rPr>
          <w:lang w:val="id-ID"/>
        </w:rPr>
      </w:pPr>
      <w:r w:rsidRPr="003455BB">
        <w:rPr>
          <w:lang w:val="id-ID"/>
        </w:rPr>
        <w:lastRenderedPageBreak/>
        <w:t>Faktor Eksternal Siswa</w:t>
      </w:r>
    </w:p>
    <w:p w:rsidR="004F1167" w:rsidRPr="003455BB" w:rsidRDefault="004F1167" w:rsidP="00C429E5">
      <w:pPr>
        <w:pStyle w:val="ListParagraph"/>
        <w:numPr>
          <w:ilvl w:val="0"/>
          <w:numId w:val="9"/>
        </w:numPr>
        <w:spacing w:line="480" w:lineRule="auto"/>
        <w:rPr>
          <w:lang w:val="id-ID"/>
        </w:rPr>
      </w:pPr>
      <w:r w:rsidRPr="003455BB">
        <w:rPr>
          <w:lang w:val="id-ID"/>
        </w:rPr>
        <w:t>Lingkungan sosial</w:t>
      </w:r>
    </w:p>
    <w:p w:rsidR="00FE12F9" w:rsidRPr="003455BB" w:rsidRDefault="004F1167" w:rsidP="003901D5">
      <w:pPr>
        <w:spacing w:line="480" w:lineRule="auto"/>
        <w:ind w:left="1440"/>
        <w:rPr>
          <w:lang w:val="id-ID"/>
        </w:rPr>
      </w:pPr>
      <w:r w:rsidRPr="003455BB">
        <w:rPr>
          <w:lang w:val="id-ID"/>
        </w:rPr>
        <w:t>Lingkungan sosial sekolah dapat mempengaruhi semangat belajar seorang siswa. Para guru yang selalu menunjukan sikap dan prilaku yang baik sera memperlihatkan teladan yang baik dalam belajar, dapat menjadi daya dorong yang positif bagi kegiata belajar siswa. Lingkungan masyatakat, tetangga dan teman- teman sepermainan juga termasuk lingkungan sosial siswa. Kondisi masyarakat yang serba kekurangan dan anak-anak pengangguran misalnya, sangat berpengaruh pada aktivitas belajar anak.</w:t>
      </w:r>
    </w:p>
    <w:p w:rsidR="004F1167" w:rsidRPr="003455BB" w:rsidRDefault="004F1167" w:rsidP="00C429E5">
      <w:pPr>
        <w:pStyle w:val="ListParagraph"/>
        <w:numPr>
          <w:ilvl w:val="0"/>
          <w:numId w:val="9"/>
        </w:numPr>
        <w:spacing w:line="480" w:lineRule="auto"/>
        <w:rPr>
          <w:lang w:val="id-ID"/>
        </w:rPr>
      </w:pPr>
      <w:r w:rsidRPr="003455BB">
        <w:rPr>
          <w:lang w:val="id-ID"/>
        </w:rPr>
        <w:t>Lingkungan non sosial</w:t>
      </w:r>
    </w:p>
    <w:p w:rsidR="004F1167" w:rsidRDefault="004F1167" w:rsidP="003455BB">
      <w:pPr>
        <w:spacing w:line="480" w:lineRule="auto"/>
        <w:ind w:left="1440"/>
      </w:pPr>
      <w:r w:rsidRPr="003455BB">
        <w:rPr>
          <w:lang w:val="id-ID"/>
        </w:rPr>
        <w:t>Pada dasarnya yang termasuk lingkungan sosial ialah gedung sekolah dan letaknya, keadaan cuaca, dan waktu belajar yang digunakan siswa. Semua hal terse</w:t>
      </w:r>
      <w:r w:rsidR="00EB7DE6" w:rsidRPr="003455BB">
        <w:rPr>
          <w:lang w:val="id-ID"/>
        </w:rPr>
        <w:t>but dipandang turut menentukan t</w:t>
      </w:r>
      <w:r w:rsidRPr="003455BB">
        <w:rPr>
          <w:lang w:val="id-ID"/>
        </w:rPr>
        <w:t>ingkat keberhasilan siswa.</w:t>
      </w:r>
    </w:p>
    <w:p w:rsidR="00C32C91" w:rsidRPr="003455BB" w:rsidRDefault="00C32C91" w:rsidP="00C429E5">
      <w:pPr>
        <w:pStyle w:val="ListParagraph"/>
        <w:numPr>
          <w:ilvl w:val="0"/>
          <w:numId w:val="6"/>
        </w:numPr>
        <w:autoSpaceDE w:val="0"/>
        <w:autoSpaceDN w:val="0"/>
        <w:adjustRightInd w:val="0"/>
        <w:spacing w:line="480" w:lineRule="auto"/>
        <w:jc w:val="left"/>
        <w:rPr>
          <w:rFonts w:cs="Times New Roman"/>
          <w:szCs w:val="24"/>
        </w:rPr>
      </w:pPr>
      <w:r w:rsidRPr="003455BB">
        <w:rPr>
          <w:rFonts w:cs="Times New Roman"/>
          <w:szCs w:val="24"/>
        </w:rPr>
        <w:t>Faktor Pendekatan Belajar (</w:t>
      </w:r>
      <w:r w:rsidRPr="003455BB">
        <w:rPr>
          <w:rFonts w:cs="Times New Roman"/>
          <w:i/>
          <w:szCs w:val="24"/>
        </w:rPr>
        <w:t>approach to learning</w:t>
      </w:r>
      <w:r w:rsidRPr="003455BB">
        <w:rPr>
          <w:rFonts w:cs="Times New Roman"/>
          <w:szCs w:val="24"/>
        </w:rPr>
        <w:t>), yakni jenis upaya belajar siswa yang meliputi strategi dan metode yang digunakan siswa untuk melakukan kegiatan pembelajaran materi-materi pelajaran.</w:t>
      </w:r>
      <w:r w:rsidRPr="003455BB">
        <w:rPr>
          <w:rStyle w:val="FootnoteReference"/>
          <w:rFonts w:cs="Times New Roman"/>
          <w:szCs w:val="24"/>
        </w:rPr>
        <w:t xml:space="preserve"> </w:t>
      </w:r>
    </w:p>
    <w:p w:rsidR="00EC2ACD" w:rsidRDefault="00C32C91" w:rsidP="003901D5">
      <w:pPr>
        <w:autoSpaceDE w:val="0"/>
        <w:autoSpaceDN w:val="0"/>
        <w:adjustRightInd w:val="0"/>
        <w:spacing w:line="480" w:lineRule="auto"/>
        <w:ind w:firstLine="720"/>
        <w:rPr>
          <w:rFonts w:cs="Times New Roman"/>
          <w:szCs w:val="24"/>
        </w:rPr>
      </w:pPr>
      <w:r w:rsidRPr="00920C22">
        <w:rPr>
          <w:rFonts w:cs="Times New Roman"/>
          <w:szCs w:val="24"/>
        </w:rPr>
        <w:t xml:space="preserve">Dari uraian di atas dapat disimpulkan bahwa </w:t>
      </w:r>
      <w:r w:rsidR="005D60A5">
        <w:rPr>
          <w:rFonts w:cs="Times New Roman"/>
          <w:szCs w:val="24"/>
        </w:rPr>
        <w:t>hasil</w:t>
      </w:r>
      <w:r w:rsidRPr="00920C22">
        <w:rPr>
          <w:rFonts w:cs="Times New Roman"/>
          <w:szCs w:val="24"/>
        </w:rPr>
        <w:t xml:space="preserve"> belajar siswa di sekolah sifatnya relatif, artinya dapat berubah setiap saat. Hal ini terjadi karena </w:t>
      </w:r>
      <w:r w:rsidR="005D60A5">
        <w:rPr>
          <w:rFonts w:cs="Times New Roman"/>
          <w:szCs w:val="24"/>
        </w:rPr>
        <w:t>hasil</w:t>
      </w:r>
      <w:r w:rsidRPr="00920C22">
        <w:rPr>
          <w:rFonts w:cs="Times New Roman"/>
          <w:szCs w:val="24"/>
        </w:rPr>
        <w:t xml:space="preserve"> belajar siswa sangat berhubungan dengan faktor yang mempengaruhinya, faktor-faktor tersebut saling berkaitan antara yang satu dengan yang lainnya. Kelemahan salah satu </w:t>
      </w:r>
      <w:r w:rsidRPr="00920C22">
        <w:rPr>
          <w:rFonts w:cs="Times New Roman"/>
          <w:szCs w:val="24"/>
        </w:rPr>
        <w:lastRenderedPageBreak/>
        <w:t xml:space="preserve">faktor, akan dapat mempengaruhi keberhasilan seseorang dalam belajar. Dengan demikian, tinggi rendahnya </w:t>
      </w:r>
      <w:r w:rsidR="005D60A5">
        <w:rPr>
          <w:rFonts w:cs="Times New Roman"/>
          <w:szCs w:val="24"/>
        </w:rPr>
        <w:t>hasil</w:t>
      </w:r>
      <w:r w:rsidRPr="00920C22">
        <w:rPr>
          <w:rFonts w:cs="Times New Roman"/>
          <w:szCs w:val="24"/>
        </w:rPr>
        <w:t xml:space="preserve"> belajar yang dicapai siswa di sekolah didukung oleh faktor internal dan eksternal seperti tersebut di atas.</w:t>
      </w:r>
    </w:p>
    <w:p w:rsidR="005D60A5" w:rsidRPr="00EC2ACD" w:rsidRDefault="005D60A5" w:rsidP="005D60A5">
      <w:pPr>
        <w:autoSpaceDE w:val="0"/>
        <w:autoSpaceDN w:val="0"/>
        <w:adjustRightInd w:val="0"/>
        <w:rPr>
          <w:rFonts w:cs="Times New Roman"/>
          <w:szCs w:val="24"/>
          <w:lang w:val="id-ID"/>
        </w:rPr>
      </w:pPr>
    </w:p>
    <w:p w:rsidR="003D58AF" w:rsidRPr="00901CBA" w:rsidRDefault="003D58AF" w:rsidP="00C429E5">
      <w:pPr>
        <w:pStyle w:val="ListParagraph"/>
        <w:numPr>
          <w:ilvl w:val="0"/>
          <w:numId w:val="10"/>
        </w:numPr>
        <w:spacing w:line="480" w:lineRule="auto"/>
        <w:ind w:left="450"/>
        <w:rPr>
          <w:b/>
          <w:lang w:val="id-ID"/>
        </w:rPr>
      </w:pPr>
      <w:r w:rsidRPr="00901CBA">
        <w:rPr>
          <w:b/>
          <w:lang w:val="id-ID"/>
        </w:rPr>
        <w:t>Hakikat Akidah Akhlak</w:t>
      </w:r>
    </w:p>
    <w:p w:rsidR="00F45C42" w:rsidRDefault="00F45C42" w:rsidP="003901D5">
      <w:pPr>
        <w:spacing w:line="480" w:lineRule="auto"/>
        <w:ind w:firstLine="720"/>
        <w:rPr>
          <w:lang w:val="id-ID"/>
        </w:rPr>
      </w:pPr>
      <w:r>
        <w:rPr>
          <w:lang w:val="id-ID"/>
        </w:rPr>
        <w:t>Dalam UU No.20 Tahun 2003 tent</w:t>
      </w:r>
      <w:r w:rsidR="008842CA">
        <w:rPr>
          <w:lang w:val="id-ID"/>
        </w:rPr>
        <w:t>a</w:t>
      </w:r>
      <w:r>
        <w:rPr>
          <w:lang w:val="id-ID"/>
        </w:rPr>
        <w:t>ng Sistem Pendidikan Nasional, dinyatakan bahwa:</w:t>
      </w:r>
    </w:p>
    <w:p w:rsidR="00F45C42" w:rsidRDefault="00F45C42" w:rsidP="003901D5">
      <w:pPr>
        <w:spacing w:after="240"/>
        <w:ind w:left="567"/>
        <w:rPr>
          <w:lang w:val="id-ID"/>
        </w:rPr>
      </w:pPr>
      <w:r>
        <w:rPr>
          <w:lang w:val="id-ID"/>
        </w:rPr>
        <w:t>Pendidikan Nasional berfungsi menge</w:t>
      </w:r>
      <w:r w:rsidR="00B03628">
        <w:rPr>
          <w:lang w:val="id-ID"/>
        </w:rPr>
        <w:t>m</w:t>
      </w:r>
      <w:r>
        <w:rPr>
          <w:lang w:val="id-ID"/>
        </w:rPr>
        <w:t>ba</w:t>
      </w:r>
      <w:r w:rsidR="00CF74E7">
        <w:rPr>
          <w:lang w:val="id-ID"/>
        </w:rPr>
        <w:t>ng</w:t>
      </w:r>
      <w:r>
        <w:rPr>
          <w:lang w:val="id-ID"/>
        </w:rPr>
        <w:t>kan kemampuan dan membentu</w:t>
      </w:r>
      <w:r w:rsidR="00B03628">
        <w:rPr>
          <w:lang w:val="id-ID"/>
        </w:rPr>
        <w:t>k</w:t>
      </w:r>
      <w:r w:rsidR="00152548">
        <w:rPr>
          <w:lang w:val="id-ID"/>
        </w:rPr>
        <w:t xml:space="preserve"> watak se</w:t>
      </w:r>
      <w:r>
        <w:rPr>
          <w:lang w:val="id-ID"/>
        </w:rPr>
        <w:t>r</w:t>
      </w:r>
      <w:r w:rsidR="00152548">
        <w:t>t</w:t>
      </w:r>
      <w:r>
        <w:rPr>
          <w:lang w:val="id-ID"/>
        </w:rPr>
        <w:t>a peradaban bangsa</w:t>
      </w:r>
      <w:r w:rsidR="00B03628">
        <w:rPr>
          <w:lang w:val="id-ID"/>
        </w:rPr>
        <w:t xml:space="preserve"> </w:t>
      </w:r>
      <w:r>
        <w:rPr>
          <w:lang w:val="id-ID"/>
        </w:rPr>
        <w:t>yang bermartabat</w:t>
      </w:r>
      <w:r w:rsidR="00152548">
        <w:t xml:space="preserve"> </w:t>
      </w:r>
      <w:r>
        <w:rPr>
          <w:lang w:val="id-ID"/>
        </w:rPr>
        <w:t>dalam rangka</w:t>
      </w:r>
      <w:r w:rsidR="00B03628">
        <w:rPr>
          <w:lang w:val="id-ID"/>
        </w:rPr>
        <w:t xml:space="preserve"> mencerdaskan kehidupan</w:t>
      </w:r>
      <w:r w:rsidR="00987EFA">
        <w:rPr>
          <w:lang w:val="id-ID"/>
        </w:rPr>
        <w:t xml:space="preserve"> bangsa, bertujuan untuk berke</w:t>
      </w:r>
      <w:r w:rsidR="00B03628">
        <w:rPr>
          <w:lang w:val="id-ID"/>
        </w:rPr>
        <w:t>mbangnya potensi peserta didik agar menjadi manusia yang beriman dan bertakwa</w:t>
      </w:r>
      <w:r w:rsidR="00152548">
        <w:t xml:space="preserve"> </w:t>
      </w:r>
      <w:r w:rsidR="00B03628">
        <w:rPr>
          <w:lang w:val="id-ID"/>
        </w:rPr>
        <w:t>kepada Tuhan Yang Maha Esa,  berakhlak mulia, sehat, berilmu, cakap, kreatif, mandiri dan menjadi warga negara yang demokratis dan bertanggung jawab</w:t>
      </w:r>
      <w:r w:rsidR="00B03628">
        <w:rPr>
          <w:rStyle w:val="FootnoteReference"/>
          <w:lang w:val="id-ID"/>
        </w:rPr>
        <w:footnoteReference w:id="23"/>
      </w:r>
      <w:r w:rsidR="00CF74E7">
        <w:rPr>
          <w:lang w:val="id-ID"/>
        </w:rPr>
        <w:t>.</w:t>
      </w:r>
      <w:r w:rsidR="00B03628">
        <w:rPr>
          <w:lang w:val="id-ID"/>
        </w:rPr>
        <w:t xml:space="preserve"> </w:t>
      </w:r>
      <w:r>
        <w:rPr>
          <w:lang w:val="id-ID"/>
        </w:rPr>
        <w:t xml:space="preserve"> </w:t>
      </w:r>
    </w:p>
    <w:p w:rsidR="00526C78" w:rsidRDefault="00204C26" w:rsidP="003901D5">
      <w:pPr>
        <w:spacing w:line="480" w:lineRule="auto"/>
        <w:ind w:firstLine="720"/>
        <w:rPr>
          <w:lang w:val="id-ID"/>
        </w:rPr>
      </w:pPr>
      <w:r>
        <w:rPr>
          <w:lang w:val="id-ID"/>
        </w:rPr>
        <w:t>Untuk mencapai tersebut, salah satu bid</w:t>
      </w:r>
      <w:r w:rsidR="00526C78">
        <w:rPr>
          <w:lang w:val="id-ID"/>
        </w:rPr>
        <w:t>ang studi yang harus dipelajari oleh peserta didik di</w:t>
      </w:r>
      <w:r w:rsidR="000A2608">
        <w:rPr>
          <w:lang w:val="id-ID"/>
        </w:rPr>
        <w:t xml:space="preserve"> Madrasah</w:t>
      </w:r>
      <w:r w:rsidR="000D7933">
        <w:rPr>
          <w:lang w:val="id-ID"/>
        </w:rPr>
        <w:t xml:space="preserve"> Aliyah</w:t>
      </w:r>
      <w:r w:rsidR="000A2608">
        <w:rPr>
          <w:lang w:val="id-ID"/>
        </w:rPr>
        <w:t xml:space="preserve"> </w:t>
      </w:r>
      <w:r w:rsidR="00526C78">
        <w:rPr>
          <w:lang w:val="id-ID"/>
        </w:rPr>
        <w:t xml:space="preserve">adalah </w:t>
      </w:r>
      <w:r w:rsidR="000A2608">
        <w:rPr>
          <w:lang w:val="id-ID"/>
        </w:rPr>
        <w:t>Pendidikan Agama Islam</w:t>
      </w:r>
      <w:r w:rsidR="00526C78">
        <w:rPr>
          <w:lang w:val="id-ID"/>
        </w:rPr>
        <w:t>, yang dimaksudk</w:t>
      </w:r>
      <w:r w:rsidR="000D7933">
        <w:rPr>
          <w:lang w:val="id-ID"/>
        </w:rPr>
        <w:t>an untuk membentuk siswa</w:t>
      </w:r>
      <w:r w:rsidR="00526C78">
        <w:rPr>
          <w:lang w:val="id-ID"/>
        </w:rPr>
        <w:t xml:space="preserve"> menjadi manusia yang beriman dan bertakwa kepada </w:t>
      </w:r>
      <w:r w:rsidR="000D7933">
        <w:rPr>
          <w:lang w:val="id-ID"/>
        </w:rPr>
        <w:t xml:space="preserve">Tuhan Yang Maha Esa </w:t>
      </w:r>
      <w:r w:rsidR="00526C78">
        <w:rPr>
          <w:lang w:val="id-ID"/>
        </w:rPr>
        <w:t xml:space="preserve">serta berakhlak mulia. </w:t>
      </w:r>
    </w:p>
    <w:p w:rsidR="00B87807" w:rsidRDefault="00CD2598" w:rsidP="003901D5">
      <w:pPr>
        <w:spacing w:line="480" w:lineRule="auto"/>
        <w:ind w:firstLine="720"/>
        <w:rPr>
          <w:lang w:val="id-ID"/>
        </w:rPr>
      </w:pPr>
      <w:r>
        <w:rPr>
          <w:lang w:val="id-ID"/>
        </w:rPr>
        <w:t xml:space="preserve">Pendidikan Agama Islam (PAI) di Madrasah Aliyah yang terdiri dari </w:t>
      </w:r>
      <w:r w:rsidR="003A2B76">
        <w:rPr>
          <w:lang w:val="id-ID"/>
        </w:rPr>
        <w:t>s</w:t>
      </w:r>
      <w:r>
        <w:rPr>
          <w:lang w:val="id-ID"/>
        </w:rPr>
        <w:t xml:space="preserve">empat mata pelajaran tersebut </w:t>
      </w:r>
      <w:r w:rsidR="005D60A5">
        <w:rPr>
          <w:lang w:val="id-ID"/>
        </w:rPr>
        <w:t>memiliki karakteristik sendiri-</w:t>
      </w:r>
      <w:r>
        <w:rPr>
          <w:lang w:val="id-ID"/>
        </w:rPr>
        <w:t>sendiri.</w:t>
      </w:r>
      <w:r w:rsidR="005D60A5">
        <w:t xml:space="preserve"> </w:t>
      </w:r>
      <w:r>
        <w:rPr>
          <w:lang w:val="id-ID"/>
        </w:rPr>
        <w:t>Al-Qur’an Hadits menekankan pada kemampuan baca tulis yang baik dan benar, mamahahi makna secara tekstual dan kontekstual, serta mengamalkan kandu</w:t>
      </w:r>
      <w:r w:rsidR="005D60A5">
        <w:rPr>
          <w:lang w:val="id-ID"/>
        </w:rPr>
        <w:t>ngannya dalam kehidupan sehari-</w:t>
      </w:r>
      <w:r>
        <w:rPr>
          <w:lang w:val="id-ID"/>
        </w:rPr>
        <w:t>hari. Aspek akidah menekankan pada kemampuan memahami dan mempertahankan keyakinan/</w:t>
      </w:r>
      <w:r w:rsidR="005D60A5">
        <w:t xml:space="preserve"> </w:t>
      </w:r>
      <w:r>
        <w:rPr>
          <w:lang w:val="id-ID"/>
        </w:rPr>
        <w:t>keimanan yang benar serta me</w:t>
      </w:r>
      <w:r w:rsidR="005D60A5">
        <w:rPr>
          <w:lang w:val="id-ID"/>
        </w:rPr>
        <w:t xml:space="preserve">nghayati dan </w:t>
      </w:r>
      <w:r w:rsidR="005D60A5">
        <w:rPr>
          <w:lang w:val="id-ID"/>
        </w:rPr>
        <w:lastRenderedPageBreak/>
        <w:t>mengamalkan nilai-nilai al-asma’ al-</w:t>
      </w:r>
      <w:r>
        <w:rPr>
          <w:lang w:val="id-ID"/>
        </w:rPr>
        <w:t xml:space="preserve">husna. </w:t>
      </w:r>
      <w:r w:rsidR="00CF3F86">
        <w:rPr>
          <w:lang w:val="id-ID"/>
        </w:rPr>
        <w:t xml:space="preserve">Aspek </w:t>
      </w:r>
      <w:r w:rsidR="005D60A5">
        <w:rPr>
          <w:lang w:val="id-ID"/>
        </w:rPr>
        <w:t xml:space="preserve">akhlak </w:t>
      </w:r>
      <w:r w:rsidR="00CF3F86">
        <w:rPr>
          <w:lang w:val="id-ID"/>
        </w:rPr>
        <w:t xml:space="preserve">menekankan pada pembiasaan untuk melaksanakan akhlak terpuji dan menjauhi akhlak </w:t>
      </w:r>
      <w:r w:rsidR="005D60A5">
        <w:rPr>
          <w:lang w:val="id-ID"/>
        </w:rPr>
        <w:t>tercela dalam kehidupan sehari-</w:t>
      </w:r>
      <w:r w:rsidR="00CF3F86">
        <w:rPr>
          <w:lang w:val="id-ID"/>
        </w:rPr>
        <w:t xml:space="preserve">hari. </w:t>
      </w:r>
      <w:r w:rsidR="009A0026">
        <w:rPr>
          <w:lang w:val="id-ID"/>
        </w:rPr>
        <w:t>Aspek fikih menekankan pada kemampuan cara melakukan ibadah dan muamalah yang benar dan baik.</w:t>
      </w:r>
      <w:r w:rsidR="00934C46">
        <w:rPr>
          <w:lang w:val="id-ID"/>
        </w:rPr>
        <w:t xml:space="preserve"> </w:t>
      </w:r>
      <w:r w:rsidR="007119DF">
        <w:rPr>
          <w:lang w:val="id-ID"/>
        </w:rPr>
        <w:t xml:space="preserve">Aspek kebudayaan agama </w:t>
      </w:r>
      <w:r w:rsidR="00934C46">
        <w:rPr>
          <w:lang w:val="id-ID"/>
        </w:rPr>
        <w:t xml:space="preserve">Islam </w:t>
      </w:r>
      <w:r w:rsidR="007119DF">
        <w:rPr>
          <w:lang w:val="id-ID"/>
        </w:rPr>
        <w:t>menekan pada kemampuan</w:t>
      </w:r>
      <w:r w:rsidR="00BF1440">
        <w:rPr>
          <w:lang w:val="id-ID"/>
        </w:rPr>
        <w:t xml:space="preserve"> mengamb</w:t>
      </w:r>
      <w:r w:rsidR="005D60A5">
        <w:rPr>
          <w:lang w:val="id-ID"/>
        </w:rPr>
        <w:t>il ibrah dari peristiwa-</w:t>
      </w:r>
      <w:r w:rsidR="00BF1440">
        <w:rPr>
          <w:lang w:val="id-ID"/>
        </w:rPr>
        <w:t xml:space="preserve">peristiwa bersejarah (Islam), meneladani tokoh-tokoh </w:t>
      </w:r>
      <w:r w:rsidR="00105361">
        <w:rPr>
          <w:lang w:val="id-ID"/>
        </w:rPr>
        <w:t>berprestasi, dan mengait</w:t>
      </w:r>
      <w:r w:rsidR="008E3A5E">
        <w:rPr>
          <w:lang w:val="id-ID"/>
        </w:rPr>
        <w:t>k</w:t>
      </w:r>
      <w:r w:rsidR="00105361">
        <w:rPr>
          <w:lang w:val="id-ID"/>
        </w:rPr>
        <w:t>annya dengan fenomena sosial, budaya, politik, ekonomi, iptek, seni,</w:t>
      </w:r>
      <w:r w:rsidR="005D60A5">
        <w:t xml:space="preserve"> </w:t>
      </w:r>
      <w:r w:rsidR="00105361">
        <w:rPr>
          <w:lang w:val="id-ID"/>
        </w:rPr>
        <w:t>dan lain-lain untuk mengembangkan kebudayaan dan peradaban Islam.</w:t>
      </w:r>
    </w:p>
    <w:p w:rsidR="007C0CCA" w:rsidRDefault="00B87807" w:rsidP="003901D5">
      <w:pPr>
        <w:spacing w:line="480" w:lineRule="auto"/>
        <w:ind w:firstLine="720"/>
        <w:rPr>
          <w:lang w:val="id-ID"/>
        </w:rPr>
      </w:pPr>
      <w:r>
        <w:rPr>
          <w:lang w:val="id-ID"/>
        </w:rPr>
        <w:t xml:space="preserve">Secara substansial mata pelajaran </w:t>
      </w:r>
      <w:r w:rsidR="005D60A5">
        <w:rPr>
          <w:lang w:val="id-ID"/>
        </w:rPr>
        <w:t xml:space="preserve">akidah akhlak </w:t>
      </w:r>
      <w:r w:rsidR="00526113">
        <w:rPr>
          <w:lang w:val="id-ID"/>
        </w:rPr>
        <w:t>memiliki kontribusi dalam</w:t>
      </w:r>
      <w:r w:rsidR="00CF63FE">
        <w:rPr>
          <w:lang w:val="id-ID"/>
        </w:rPr>
        <w:t xml:space="preserve"> memberikan motivasi kepada peserta didik untuk mempelajari</w:t>
      </w:r>
      <w:r w:rsidR="00CF75FD">
        <w:rPr>
          <w:lang w:val="id-ID"/>
        </w:rPr>
        <w:t xml:space="preserve"> </w:t>
      </w:r>
      <w:r w:rsidR="00585F57">
        <w:rPr>
          <w:lang w:val="id-ID"/>
        </w:rPr>
        <w:t xml:space="preserve">dan memparaktikan akidahnya dalam membentuk pembiasaan untuk melakukan akhlak terpuji dan menghindari akhlak </w:t>
      </w:r>
      <w:r w:rsidR="005D60A5">
        <w:rPr>
          <w:lang w:val="id-ID"/>
        </w:rPr>
        <w:t>tercela dalam kehidupan sehari-</w:t>
      </w:r>
      <w:r w:rsidR="00585F57">
        <w:rPr>
          <w:lang w:val="id-ID"/>
        </w:rPr>
        <w:t>h</w:t>
      </w:r>
      <w:r w:rsidR="005D60A5">
        <w:rPr>
          <w:lang w:val="id-ID"/>
        </w:rPr>
        <w:t xml:space="preserve">ari. </w:t>
      </w:r>
      <w:r w:rsidR="00585F57">
        <w:rPr>
          <w:lang w:val="id-ID"/>
        </w:rPr>
        <w:t>A</w:t>
      </w:r>
      <w:r w:rsidR="005D60A5">
        <w:t>kh</w:t>
      </w:r>
      <w:r w:rsidR="00585F57">
        <w:rPr>
          <w:lang w:val="id-ID"/>
        </w:rPr>
        <w:t>lak</w:t>
      </w:r>
      <w:r w:rsidR="005D60A5">
        <w:t>ul</w:t>
      </w:r>
      <w:r w:rsidR="005D60A5">
        <w:rPr>
          <w:lang w:val="id-ID"/>
        </w:rPr>
        <w:t xml:space="preserve"> </w:t>
      </w:r>
      <w:r w:rsidR="00585F57">
        <w:rPr>
          <w:lang w:val="id-ID"/>
        </w:rPr>
        <w:t>karimah ini sangat penting untuk dipraktikan dan biasanya oleh peserta didik dalam kehidupan individu, bermasyarakat, dan berbangsa, terutama dalam rangka mengantisi</w:t>
      </w:r>
      <w:r w:rsidR="002D04C6">
        <w:rPr>
          <w:lang w:val="id-ID"/>
        </w:rPr>
        <w:t>p</w:t>
      </w:r>
      <w:r w:rsidR="00585F57">
        <w:rPr>
          <w:lang w:val="id-ID"/>
        </w:rPr>
        <w:t>asi dampak negatif</w:t>
      </w:r>
      <w:r w:rsidR="002D04C6">
        <w:rPr>
          <w:lang w:val="id-ID"/>
        </w:rPr>
        <w:t xml:space="preserve"> dari era globalisasi dan krisis multid</w:t>
      </w:r>
      <w:r w:rsidR="007C0CCA">
        <w:rPr>
          <w:lang w:val="id-ID"/>
        </w:rPr>
        <w:t>imensional yang melanda bangsa dan negara Indonesia.</w:t>
      </w:r>
    </w:p>
    <w:p w:rsidR="00C406BB" w:rsidRDefault="007C0CCA" w:rsidP="003901D5">
      <w:pPr>
        <w:spacing w:line="480" w:lineRule="auto"/>
        <w:ind w:firstLine="720"/>
        <w:rPr>
          <w:lang w:val="id-ID"/>
        </w:rPr>
      </w:pPr>
      <w:r>
        <w:rPr>
          <w:lang w:val="id-ID"/>
        </w:rPr>
        <w:t xml:space="preserve">Pengertian </w:t>
      </w:r>
      <w:r w:rsidR="005D60A5">
        <w:rPr>
          <w:lang w:val="id-ID"/>
        </w:rPr>
        <w:t xml:space="preserve">akidah akhlak </w:t>
      </w:r>
      <w:r>
        <w:rPr>
          <w:lang w:val="id-ID"/>
        </w:rPr>
        <w:t>menurut istilah</w:t>
      </w:r>
      <w:r w:rsidR="00C70473">
        <w:rPr>
          <w:lang w:val="id-ID"/>
        </w:rPr>
        <w:t>, akidah adal</w:t>
      </w:r>
      <w:r w:rsidR="003F12B4">
        <w:rPr>
          <w:lang w:val="id-ID"/>
        </w:rPr>
        <w:t>a</w:t>
      </w:r>
      <w:r w:rsidR="00C70473">
        <w:rPr>
          <w:lang w:val="id-ID"/>
        </w:rPr>
        <w:t xml:space="preserve">h perkara yang wajib dibenarkan </w:t>
      </w:r>
      <w:r w:rsidR="00DB1260">
        <w:rPr>
          <w:lang w:val="id-ID"/>
        </w:rPr>
        <w:t xml:space="preserve">oleh hati dan jiwa menjadi tentram karenanya, sehingga menjadi suatu kenyataan yang teguh dan kokoh, yang tidak dicampuri oleh keraguan dan </w:t>
      </w:r>
      <w:r w:rsidR="00DB1260">
        <w:rPr>
          <w:lang w:val="id-ID"/>
        </w:rPr>
        <w:lastRenderedPageBreak/>
        <w:t>kebimbangan, sedangkan akhlak  adalah tingkah laku untuk kepribadian. Akhlak juga diartikan juga sebagai budi pekerti, tingkah laku atau tabiat</w:t>
      </w:r>
      <w:r w:rsidR="007B0FB5">
        <w:rPr>
          <w:lang w:val="id-ID"/>
        </w:rPr>
        <w:t>.</w:t>
      </w:r>
      <w:r w:rsidR="00DB1260">
        <w:rPr>
          <w:rStyle w:val="FootnoteReference"/>
          <w:lang w:val="id-ID"/>
        </w:rPr>
        <w:footnoteReference w:id="24"/>
      </w:r>
      <w:r w:rsidR="00DB1260">
        <w:rPr>
          <w:lang w:val="id-ID"/>
        </w:rPr>
        <w:t xml:space="preserve"> </w:t>
      </w:r>
    </w:p>
    <w:p w:rsidR="00676BE6" w:rsidRDefault="00DC6664" w:rsidP="003901D5">
      <w:pPr>
        <w:spacing w:line="480" w:lineRule="auto"/>
        <w:ind w:firstLine="720"/>
        <w:rPr>
          <w:lang w:val="id-ID"/>
        </w:rPr>
      </w:pPr>
      <w:r>
        <w:rPr>
          <w:lang w:val="id-ID"/>
        </w:rPr>
        <w:t xml:space="preserve">Mata pelajaran </w:t>
      </w:r>
      <w:r w:rsidR="005D60A5">
        <w:rPr>
          <w:lang w:val="id-ID"/>
        </w:rPr>
        <w:t xml:space="preserve">akidah akhlak </w:t>
      </w:r>
      <w:r>
        <w:rPr>
          <w:lang w:val="id-ID"/>
        </w:rPr>
        <w:t xml:space="preserve">di Madrasah Aliyah adalah salah satu mata pelajaran </w:t>
      </w:r>
      <w:r w:rsidR="005D60A5">
        <w:rPr>
          <w:lang w:val="id-ID"/>
        </w:rPr>
        <w:t xml:space="preserve">pendidikan agama </w:t>
      </w:r>
      <w:r>
        <w:rPr>
          <w:lang w:val="id-ID"/>
        </w:rPr>
        <w:t xml:space="preserve">Islam yang merupakan peningkatan dari akidah dan akhlak yang dipelajari oleh peserta didik di Madrasah </w:t>
      </w:r>
      <w:r w:rsidR="000A2608">
        <w:rPr>
          <w:lang w:val="id-ID"/>
        </w:rPr>
        <w:t>Tsanawiyah</w:t>
      </w:r>
      <w:r>
        <w:rPr>
          <w:lang w:val="id-ID"/>
        </w:rPr>
        <w:t xml:space="preserve">. Peningkatan tersebut dilakaukan dengan cara </w:t>
      </w:r>
      <w:r w:rsidR="0045705F">
        <w:rPr>
          <w:lang w:val="id-ID"/>
        </w:rPr>
        <w:t>memp</w:t>
      </w:r>
      <w:r w:rsidR="005D60A5">
        <w:rPr>
          <w:lang w:val="id-ID"/>
        </w:rPr>
        <w:t>elajari dan memperdalam akidah</w:t>
      </w:r>
      <w:r w:rsidR="005D60A5">
        <w:t xml:space="preserve"> </w:t>
      </w:r>
      <w:r w:rsidR="0045705F">
        <w:rPr>
          <w:lang w:val="id-ID"/>
        </w:rPr>
        <w:t>akhlak sebagai persiapan untuk melanjutkan kependidikan yang lebih tinggi dan untuk hidup bermasyarakat atau menmasuki lapangan kerja. Pada aspek akidah ditekankan pada p</w:t>
      </w:r>
      <w:r w:rsidR="00721B54">
        <w:rPr>
          <w:lang w:val="id-ID"/>
        </w:rPr>
        <w:t>emahaman dan pengalaman prinsip</w:t>
      </w:r>
      <w:r w:rsidR="005D60A5">
        <w:rPr>
          <w:lang w:val="id-ID"/>
        </w:rPr>
        <w:t>-</w:t>
      </w:r>
      <w:r w:rsidR="0045705F">
        <w:rPr>
          <w:lang w:val="id-ID"/>
        </w:rPr>
        <w:t xml:space="preserve">prinsip akidah Islam, metode peningkatan kwalitas </w:t>
      </w:r>
      <w:r w:rsidR="00DF2A7A">
        <w:rPr>
          <w:lang w:val="id-ID"/>
        </w:rPr>
        <w:t>akidah, wawasan tentang al</w:t>
      </w:r>
      <w:r w:rsidR="00291A40">
        <w:rPr>
          <w:lang w:val="id-ID"/>
        </w:rPr>
        <w:t>iran-aliran dalam akidah Islam sebagai landasan dalam pengalaman iman yang inklus</w:t>
      </w:r>
      <w:r w:rsidR="00676BE6">
        <w:rPr>
          <w:lang w:val="id-ID"/>
        </w:rPr>
        <w:t>if dalam kehidupan seh</w:t>
      </w:r>
      <w:r w:rsidR="005D60A5">
        <w:rPr>
          <w:lang w:val="id-ID"/>
        </w:rPr>
        <w:t>ari-</w:t>
      </w:r>
      <w:r w:rsidR="00DF2A7A">
        <w:rPr>
          <w:lang w:val="id-ID"/>
        </w:rPr>
        <w:t>hari, pemahaman tentang ma</w:t>
      </w:r>
      <w:r w:rsidR="00676BE6">
        <w:rPr>
          <w:lang w:val="id-ID"/>
        </w:rPr>
        <w:t>cam-macam tauhid seperti tauhid uluhiyah, tauhid rubu</w:t>
      </w:r>
      <w:r w:rsidR="005D60A5">
        <w:rPr>
          <w:lang w:val="id-ID"/>
        </w:rPr>
        <w:t>biah, tauhid ash- shifat wa al-</w:t>
      </w:r>
      <w:r w:rsidR="00676BE6">
        <w:rPr>
          <w:lang w:val="id-ID"/>
        </w:rPr>
        <w:t>af’al, tauhid rahmuaniyah, tauhid mulkiyah, dan lain-lain serta perbuatan syirik dan aplikasinya dalam kehidupan. Aspek akhlak, disamping berupa pembiasaan dalam menjalankan akhlak terpuji</w:t>
      </w:r>
      <w:r w:rsidR="00B81B77">
        <w:rPr>
          <w:lang w:val="id-ID"/>
        </w:rPr>
        <w:t xml:space="preserve"> </w:t>
      </w:r>
      <w:r w:rsidR="00676BE6">
        <w:rPr>
          <w:lang w:val="id-ID"/>
        </w:rPr>
        <w:t xml:space="preserve">dan menghindari akhlak tercela sesuai dengan tingkat perkembanagan peserta didik, juga mulai diperkenalkan tasawuf dan metode peningkatan kualitas akhlak. </w:t>
      </w:r>
    </w:p>
    <w:p w:rsidR="00144F5C" w:rsidRDefault="005C380E" w:rsidP="003901D5">
      <w:pPr>
        <w:spacing w:line="480" w:lineRule="auto"/>
        <w:ind w:firstLine="720"/>
        <w:rPr>
          <w:lang w:val="id-ID"/>
        </w:rPr>
      </w:pPr>
      <w:r>
        <w:rPr>
          <w:lang w:val="id-ID"/>
        </w:rPr>
        <w:t xml:space="preserve">Dalam </w:t>
      </w:r>
      <w:r w:rsidR="00E015B0">
        <w:rPr>
          <w:lang w:val="id-ID"/>
        </w:rPr>
        <w:t xml:space="preserve">Peraturan Mentri Agama Republik Indonesia Nomor </w:t>
      </w:r>
      <w:r w:rsidR="00EE2136">
        <w:rPr>
          <w:lang w:val="id-ID"/>
        </w:rPr>
        <w:t xml:space="preserve">2 </w:t>
      </w:r>
      <w:r w:rsidR="00E015B0">
        <w:rPr>
          <w:lang w:val="id-ID"/>
        </w:rPr>
        <w:t xml:space="preserve">Tahun </w:t>
      </w:r>
      <w:r w:rsidR="00144F5C">
        <w:rPr>
          <w:lang w:val="id-ID"/>
        </w:rPr>
        <w:t xml:space="preserve">2008, mata pelajaran </w:t>
      </w:r>
      <w:r w:rsidR="00E015B0">
        <w:rPr>
          <w:lang w:val="id-ID"/>
        </w:rPr>
        <w:t xml:space="preserve">Akidah Akhlak </w:t>
      </w:r>
      <w:r w:rsidR="00144F5C">
        <w:rPr>
          <w:lang w:val="id-ID"/>
        </w:rPr>
        <w:t>di</w:t>
      </w:r>
      <w:r w:rsidR="00C74D43">
        <w:rPr>
          <w:lang w:val="id-ID"/>
        </w:rPr>
        <w:t xml:space="preserve"> Madrasah Aliyah </w:t>
      </w:r>
      <w:r w:rsidR="00144F5C">
        <w:rPr>
          <w:lang w:val="id-ID"/>
        </w:rPr>
        <w:t>bertujuan untuk:</w:t>
      </w:r>
    </w:p>
    <w:p w:rsidR="000C37F3" w:rsidRDefault="00144F5C" w:rsidP="00C429E5">
      <w:pPr>
        <w:pStyle w:val="ListParagraph"/>
        <w:numPr>
          <w:ilvl w:val="0"/>
          <w:numId w:val="3"/>
        </w:numPr>
        <w:spacing w:line="480" w:lineRule="auto"/>
        <w:ind w:left="720"/>
        <w:rPr>
          <w:lang w:val="id-ID"/>
        </w:rPr>
      </w:pPr>
      <w:r w:rsidRPr="00901CBA">
        <w:rPr>
          <w:lang w:val="id-ID"/>
        </w:rPr>
        <w:lastRenderedPageBreak/>
        <w:t>Menumbuh</w:t>
      </w:r>
      <w:r w:rsidR="005D60A5">
        <w:t xml:space="preserve"> </w:t>
      </w:r>
      <w:r w:rsidRPr="00901CBA">
        <w:rPr>
          <w:lang w:val="id-ID"/>
        </w:rPr>
        <w:t>kembangkan akidah melalaui pemberian, pemupukan, dan pengembanggan pengetahuan, penghayatan, pengalaman, pembiasaan,</w:t>
      </w:r>
      <w:r w:rsidR="00174844">
        <w:rPr>
          <w:lang w:val="id-ID"/>
        </w:rPr>
        <w:t xml:space="preserve"> </w:t>
      </w:r>
      <w:r w:rsidRPr="00901CBA">
        <w:rPr>
          <w:lang w:val="id-ID"/>
        </w:rPr>
        <w:t>serta pengalaman pesrta didik tentang akidah islam sehingga menjadi manusia muslim yang terus berkembang keimanan dan ketakwaanya kepada Allah SWT.</w:t>
      </w:r>
    </w:p>
    <w:p w:rsidR="000C37F3" w:rsidRPr="00901CBA" w:rsidRDefault="000C37F3" w:rsidP="00C429E5">
      <w:pPr>
        <w:pStyle w:val="ListParagraph"/>
        <w:numPr>
          <w:ilvl w:val="0"/>
          <w:numId w:val="3"/>
        </w:numPr>
        <w:spacing w:line="480" w:lineRule="auto"/>
        <w:ind w:left="720"/>
        <w:rPr>
          <w:lang w:val="id-ID"/>
        </w:rPr>
      </w:pPr>
      <w:r w:rsidRPr="00901CBA">
        <w:rPr>
          <w:lang w:val="id-ID"/>
        </w:rPr>
        <w:t xml:space="preserve">Mewujudkan manusia </w:t>
      </w:r>
      <w:r w:rsidR="00C74D43" w:rsidRPr="00901CBA">
        <w:rPr>
          <w:lang w:val="id-ID"/>
        </w:rPr>
        <w:t xml:space="preserve">Indonesia </w:t>
      </w:r>
      <w:r w:rsidRPr="00901CBA">
        <w:rPr>
          <w:lang w:val="id-ID"/>
        </w:rPr>
        <w:t>yang berakhlak mulia dan menghindari akhlak tercela dalam kehidupan sehari- hari baik dalam kehidupan individu maupan sosial, sebagai manifestasi dari ajaran dan nilai- nilai akidah Islam.</w:t>
      </w:r>
    </w:p>
    <w:p w:rsidR="00F82D89" w:rsidRDefault="000C37F3" w:rsidP="003901D5">
      <w:pPr>
        <w:spacing w:line="480" w:lineRule="auto"/>
        <w:ind w:firstLine="720"/>
        <w:rPr>
          <w:lang w:val="id-ID"/>
        </w:rPr>
      </w:pPr>
      <w:r w:rsidRPr="001C62F5">
        <w:rPr>
          <w:lang w:val="id-ID"/>
        </w:rPr>
        <w:t xml:space="preserve">Ruang lingkup mata pelajaran </w:t>
      </w:r>
      <w:r w:rsidR="00E37670" w:rsidRPr="001C62F5">
        <w:rPr>
          <w:lang w:val="id-ID"/>
        </w:rPr>
        <w:t xml:space="preserve">Akidah akhlak </w:t>
      </w:r>
      <w:r w:rsidR="00E02EE4">
        <w:rPr>
          <w:lang w:val="id-ID"/>
        </w:rPr>
        <w:t xml:space="preserve">di </w:t>
      </w:r>
      <w:r w:rsidR="00E02EE4" w:rsidRPr="001C62F5">
        <w:rPr>
          <w:lang w:val="id-ID"/>
        </w:rPr>
        <w:t xml:space="preserve">Madrasah Aliyah </w:t>
      </w:r>
      <w:r w:rsidR="00F82D89" w:rsidRPr="001C62F5">
        <w:rPr>
          <w:lang w:val="id-ID"/>
        </w:rPr>
        <w:t>meliputi:</w:t>
      </w:r>
    </w:p>
    <w:p w:rsidR="00F275BA" w:rsidRDefault="00F82D89" w:rsidP="00C429E5">
      <w:pPr>
        <w:pStyle w:val="ListParagraph"/>
        <w:numPr>
          <w:ilvl w:val="0"/>
          <w:numId w:val="4"/>
        </w:numPr>
        <w:spacing w:line="480" w:lineRule="auto"/>
        <w:ind w:left="1080"/>
        <w:rPr>
          <w:lang w:val="id-ID"/>
        </w:rPr>
      </w:pPr>
      <w:r w:rsidRPr="00901CBA">
        <w:rPr>
          <w:lang w:val="id-ID"/>
        </w:rPr>
        <w:t>Aspek akidah terdiri atas: prinsip-prinsip akidah dan metode peningkatan</w:t>
      </w:r>
      <w:r w:rsidR="00A3344D" w:rsidRPr="00901CBA">
        <w:rPr>
          <w:lang w:val="id-ID"/>
        </w:rPr>
        <w:t xml:space="preserve">nya, </w:t>
      </w:r>
      <w:r w:rsidR="00F275BA" w:rsidRPr="00901CBA">
        <w:rPr>
          <w:lang w:val="id-ID"/>
        </w:rPr>
        <w:t>al-asma’ al-husna, macam-macan tauhid seperti tauhid uluhiyah, tauhid rubu</w:t>
      </w:r>
      <w:r w:rsidR="005D60A5">
        <w:rPr>
          <w:lang w:val="id-ID"/>
        </w:rPr>
        <w:t>biah, tauhid ash-shifat wa al-</w:t>
      </w:r>
      <w:r w:rsidR="00F275BA" w:rsidRPr="00901CBA">
        <w:rPr>
          <w:lang w:val="id-ID"/>
        </w:rPr>
        <w:t>af’al, tauhid rahmuaniyah, tauhid mulkiyah, dan lain-lain serta perbuatan syirik dan aplikasinya dalam kehidupan, pengertian dan fungsi ilmu kalam serta hubungan de</w:t>
      </w:r>
      <w:r w:rsidR="005D60A5">
        <w:rPr>
          <w:lang w:val="id-ID"/>
        </w:rPr>
        <w:t>ngan ilmu- ilmu lain dan aliran</w:t>
      </w:r>
      <w:r w:rsidR="005D60A5">
        <w:t>-</w:t>
      </w:r>
      <w:r w:rsidR="00F275BA" w:rsidRPr="00901CBA">
        <w:rPr>
          <w:lang w:val="id-ID"/>
        </w:rPr>
        <w:t>aliran dalam ilmu kalam.</w:t>
      </w:r>
    </w:p>
    <w:p w:rsidR="0064187B" w:rsidRPr="005D60A5" w:rsidRDefault="00F275BA" w:rsidP="00C429E5">
      <w:pPr>
        <w:pStyle w:val="ListParagraph"/>
        <w:numPr>
          <w:ilvl w:val="0"/>
          <w:numId w:val="4"/>
        </w:numPr>
        <w:spacing w:line="480" w:lineRule="auto"/>
        <w:ind w:left="1080"/>
        <w:rPr>
          <w:lang w:val="id-ID"/>
        </w:rPr>
      </w:pPr>
      <w:r w:rsidRPr="00901CBA">
        <w:rPr>
          <w:lang w:val="id-ID"/>
        </w:rPr>
        <w:t>Aspek akhlak terdiri atas: masalah akhlak yang meliputi pengertian akhlak, induk- induk akhlak terpuji dan tercela, metode peningkatan kualitas akhlak, macam- macam akhlak terpuji</w:t>
      </w:r>
      <w:r w:rsidR="005D60A5">
        <w:rPr>
          <w:lang w:val="id-ID"/>
        </w:rPr>
        <w:t xml:space="preserve"> seperti husnu</w:t>
      </w:r>
      <w:r w:rsidR="001930BB" w:rsidRPr="00901CBA">
        <w:rPr>
          <w:lang w:val="id-ID"/>
        </w:rPr>
        <w:t>zhan, taubat, akhlak dalam beropakaian, berhias , perjalanan, bertamu dan menerima tamu, adil, rida, amal salih, persatuan dan kerukunan, akhlak terpuji dalam pergaulan remaja; serta pengenalan tentang tasawuf. Ruang lingkup akhlak tercela meliputi: riya,</w:t>
      </w:r>
      <w:r w:rsidR="005D60A5">
        <w:t xml:space="preserve"> </w:t>
      </w:r>
      <w:r w:rsidR="001930BB" w:rsidRPr="00901CBA">
        <w:rPr>
          <w:lang w:val="id-ID"/>
        </w:rPr>
        <w:t>aniaya, dan kriminalitas,</w:t>
      </w:r>
      <w:r w:rsidR="005D60A5">
        <w:t xml:space="preserve"> </w:t>
      </w:r>
      <w:r w:rsidR="001930BB" w:rsidRPr="00901CBA">
        <w:rPr>
          <w:lang w:val="id-ID"/>
        </w:rPr>
        <w:t>perbu</w:t>
      </w:r>
      <w:r w:rsidR="005D60A5">
        <w:rPr>
          <w:lang w:val="id-ID"/>
        </w:rPr>
        <w:t xml:space="preserve">atan dosa </w:t>
      </w:r>
      <w:r w:rsidR="005D60A5">
        <w:rPr>
          <w:lang w:val="id-ID"/>
        </w:rPr>
        <w:lastRenderedPageBreak/>
        <w:t>besar (seperti mabuk-</w:t>
      </w:r>
      <w:r w:rsidR="001930BB" w:rsidRPr="00901CBA">
        <w:rPr>
          <w:lang w:val="id-ID"/>
        </w:rPr>
        <w:t>mabukan, berjudi, zina, mencuri, mengkonumsi narkoba), israaf,</w:t>
      </w:r>
      <w:r w:rsidR="005D60A5">
        <w:t xml:space="preserve"> </w:t>
      </w:r>
      <w:r w:rsidR="001930BB" w:rsidRPr="00901CBA">
        <w:rPr>
          <w:lang w:val="id-ID"/>
        </w:rPr>
        <w:t>dan fitnah.</w:t>
      </w:r>
    </w:p>
    <w:p w:rsidR="005D60A5" w:rsidRPr="00587399" w:rsidRDefault="005D60A5" w:rsidP="002149A6">
      <w:pPr>
        <w:pStyle w:val="ListParagraph"/>
        <w:rPr>
          <w:lang w:val="id-ID"/>
        </w:rPr>
      </w:pPr>
    </w:p>
    <w:p w:rsidR="00030CC8" w:rsidRDefault="00030CC8" w:rsidP="00C429E5">
      <w:pPr>
        <w:pStyle w:val="ListParagraph"/>
        <w:numPr>
          <w:ilvl w:val="0"/>
          <w:numId w:val="10"/>
        </w:numPr>
        <w:spacing w:line="480" w:lineRule="auto"/>
        <w:ind w:left="450"/>
        <w:rPr>
          <w:b/>
          <w:lang w:val="id-ID"/>
        </w:rPr>
      </w:pPr>
      <w:r w:rsidRPr="00892D29">
        <w:rPr>
          <w:b/>
          <w:lang w:val="id-ID"/>
        </w:rPr>
        <w:t>Penelitian yang Relevan</w:t>
      </w:r>
    </w:p>
    <w:p w:rsidR="00892D29" w:rsidRPr="006113C2" w:rsidRDefault="00892D29" w:rsidP="004106C0">
      <w:pPr>
        <w:spacing w:line="480" w:lineRule="auto"/>
        <w:ind w:firstLine="709"/>
        <w:rPr>
          <w:rFonts w:cs="Times New Roman"/>
          <w:b/>
          <w:szCs w:val="24"/>
        </w:rPr>
      </w:pPr>
      <w:r w:rsidRPr="006113C2">
        <w:rPr>
          <w:rFonts w:cs="Times New Roman"/>
          <w:szCs w:val="24"/>
        </w:rPr>
        <w:t>Adapun hasil penelitian yang relevan yang telah diteliti oleh peneliti sebelumnya antara lain:</w:t>
      </w:r>
    </w:p>
    <w:p w:rsidR="00892D29" w:rsidRPr="00931894" w:rsidRDefault="00892D29" w:rsidP="00C429E5">
      <w:pPr>
        <w:pStyle w:val="ListParagraph"/>
        <w:numPr>
          <w:ilvl w:val="0"/>
          <w:numId w:val="12"/>
        </w:numPr>
        <w:spacing w:line="480" w:lineRule="auto"/>
        <w:ind w:left="709"/>
        <w:rPr>
          <w:rFonts w:cs="Times New Roman"/>
          <w:szCs w:val="24"/>
        </w:rPr>
      </w:pPr>
      <w:r w:rsidRPr="00412F02">
        <w:rPr>
          <w:rFonts w:cs="Times New Roman"/>
          <w:szCs w:val="24"/>
        </w:rPr>
        <w:t>Hasil penelitian yang dilakukan oleh</w:t>
      </w:r>
      <w:r w:rsidR="002A5909">
        <w:rPr>
          <w:rFonts w:cs="Times New Roman"/>
          <w:szCs w:val="24"/>
        </w:rPr>
        <w:t xml:space="preserve"> </w:t>
      </w:r>
      <w:r w:rsidR="002A5909">
        <w:rPr>
          <w:rFonts w:cs="Times New Roman"/>
          <w:szCs w:val="24"/>
          <w:lang w:val="id-ID"/>
        </w:rPr>
        <w:t>Ruslan</w:t>
      </w:r>
      <w:r w:rsidR="00C44CBE">
        <w:rPr>
          <w:rFonts w:cs="Times New Roman"/>
          <w:szCs w:val="24"/>
        </w:rPr>
        <w:t xml:space="preserve"> pada tahun 201</w:t>
      </w:r>
      <w:r w:rsidR="00C44CBE">
        <w:rPr>
          <w:rFonts w:cs="Times New Roman"/>
          <w:szCs w:val="24"/>
          <w:lang w:val="id-ID"/>
        </w:rPr>
        <w:t>0</w:t>
      </w:r>
      <w:r>
        <w:rPr>
          <w:rFonts w:cs="Times New Roman"/>
          <w:szCs w:val="24"/>
        </w:rPr>
        <w:t xml:space="preserve">, dengan judul penelitian “ </w:t>
      </w:r>
      <w:r w:rsidRPr="00412F02">
        <w:rPr>
          <w:rFonts w:cs="Times New Roman"/>
          <w:i/>
          <w:iCs/>
          <w:szCs w:val="24"/>
        </w:rPr>
        <w:t xml:space="preserve">Pengaruh </w:t>
      </w:r>
      <w:r w:rsidR="002A5909">
        <w:rPr>
          <w:rFonts w:cs="Times New Roman"/>
          <w:i/>
          <w:iCs/>
          <w:szCs w:val="24"/>
          <w:lang w:val="id-ID"/>
        </w:rPr>
        <w:t>Bimbingan Orang Tua</w:t>
      </w:r>
      <w:r w:rsidRPr="00412F02">
        <w:rPr>
          <w:rFonts w:cs="Times New Roman"/>
          <w:i/>
          <w:iCs/>
          <w:szCs w:val="24"/>
        </w:rPr>
        <w:t xml:space="preserve"> Terhadap </w:t>
      </w:r>
      <w:r w:rsidR="002A5909">
        <w:rPr>
          <w:rFonts w:cs="Times New Roman"/>
          <w:i/>
          <w:iCs/>
          <w:szCs w:val="24"/>
          <w:lang w:val="id-ID"/>
        </w:rPr>
        <w:t>Kemandirian Belajar murid MAN Wolo Kabupaten Kolaka</w:t>
      </w:r>
      <w:r>
        <w:rPr>
          <w:rFonts w:cs="Times New Roman"/>
          <w:szCs w:val="24"/>
        </w:rPr>
        <w:t xml:space="preserve">”. </w:t>
      </w:r>
      <w:r w:rsidR="002A5909">
        <w:rPr>
          <w:rFonts w:cs="Times New Roman"/>
          <w:szCs w:val="24"/>
          <w:lang w:val="id-ID"/>
        </w:rPr>
        <w:t>Sampel penelitian ini diambil dari 2</w:t>
      </w:r>
      <w:r w:rsidR="002D4D8F">
        <w:rPr>
          <w:rFonts w:cs="Times New Roman"/>
          <w:szCs w:val="24"/>
          <w:lang w:val="id-ID"/>
        </w:rPr>
        <w:t xml:space="preserve">97 orang populasi </w:t>
      </w:r>
      <w:r w:rsidR="002D4D8F" w:rsidRPr="00931894">
        <w:rPr>
          <w:rFonts w:cs="Times New Roman"/>
          <w:iCs/>
          <w:szCs w:val="24"/>
          <w:lang w:val="id-ID"/>
        </w:rPr>
        <w:t>murid MAN Wolo Kabupaten Kolaka</w:t>
      </w:r>
      <w:r w:rsidR="00931894" w:rsidRPr="00931894">
        <w:rPr>
          <w:rFonts w:cs="Times New Roman"/>
          <w:iCs/>
          <w:szCs w:val="24"/>
          <w:lang w:val="id-ID"/>
        </w:rPr>
        <w:t xml:space="preserve"> sebesar 10%</w:t>
      </w:r>
      <w:r w:rsidR="00931894">
        <w:rPr>
          <w:rFonts w:cs="Times New Roman"/>
          <w:iCs/>
          <w:szCs w:val="24"/>
          <w:lang w:val="id-ID"/>
        </w:rPr>
        <w:t xml:space="preserve"> atau 30 orang responden. Kelas sampel yang dipilih yakni X dan XI dan masing- masing kelas diambil sampel berjumlah 15 orang atau keseluruhan responden berjumlah 30 orang murid. Dari hasil penelitian, terdapat pengaruh yang cukup kuat dari proses bimbingan yang dilakukan orang tua terhadap kemandirian belajar murid di MAN 1 Wolo.  </w:t>
      </w:r>
    </w:p>
    <w:p w:rsidR="00892D29" w:rsidRPr="000A7238" w:rsidRDefault="00892D29" w:rsidP="00C429E5">
      <w:pPr>
        <w:pStyle w:val="ListParagraph"/>
        <w:numPr>
          <w:ilvl w:val="0"/>
          <w:numId w:val="12"/>
        </w:numPr>
        <w:spacing w:line="480" w:lineRule="auto"/>
        <w:ind w:left="709"/>
        <w:rPr>
          <w:rFonts w:cs="Times New Roman"/>
          <w:i/>
          <w:szCs w:val="24"/>
        </w:rPr>
      </w:pPr>
      <w:r w:rsidRPr="00412F02">
        <w:rPr>
          <w:rFonts w:cs="Times New Roman"/>
          <w:szCs w:val="24"/>
        </w:rPr>
        <w:t>Hasil penelitian yang dila</w:t>
      </w:r>
      <w:r w:rsidR="00D23DB3">
        <w:rPr>
          <w:rFonts w:cs="Times New Roman"/>
          <w:szCs w:val="24"/>
        </w:rPr>
        <w:t xml:space="preserve">kukan oleh </w:t>
      </w:r>
      <w:r w:rsidR="00D23DB3">
        <w:rPr>
          <w:rFonts w:cs="Times New Roman"/>
          <w:szCs w:val="24"/>
          <w:lang w:val="id-ID"/>
        </w:rPr>
        <w:t>Ana Rosiana Saisah</w:t>
      </w:r>
      <w:r w:rsidR="00D23DB3" w:rsidRPr="00412F02">
        <w:rPr>
          <w:rFonts w:cs="Times New Roman"/>
          <w:szCs w:val="24"/>
        </w:rPr>
        <w:t xml:space="preserve"> </w:t>
      </w:r>
      <w:r w:rsidRPr="00412F02">
        <w:rPr>
          <w:rFonts w:cs="Times New Roman"/>
          <w:szCs w:val="24"/>
        </w:rPr>
        <w:t>pada ta</w:t>
      </w:r>
      <w:r w:rsidR="0069758A">
        <w:rPr>
          <w:rFonts w:cs="Times New Roman"/>
          <w:szCs w:val="24"/>
        </w:rPr>
        <w:t>hun</w:t>
      </w:r>
      <w:r w:rsidR="00D23DB3">
        <w:rPr>
          <w:rFonts w:cs="Times New Roman"/>
          <w:szCs w:val="24"/>
          <w:lang w:val="id-ID"/>
        </w:rPr>
        <w:t xml:space="preserve"> 2011</w:t>
      </w:r>
      <w:r w:rsidRPr="00412F02">
        <w:rPr>
          <w:rFonts w:cs="Times New Roman"/>
          <w:szCs w:val="24"/>
        </w:rPr>
        <w:t>, dengan judul penelitian  “</w:t>
      </w:r>
      <w:r w:rsidR="00903296">
        <w:rPr>
          <w:rFonts w:cs="Times New Roman"/>
          <w:i/>
          <w:szCs w:val="24"/>
        </w:rPr>
        <w:t xml:space="preserve">Pengaruh </w:t>
      </w:r>
      <w:r w:rsidR="00903296">
        <w:rPr>
          <w:rFonts w:cs="Times New Roman"/>
          <w:i/>
          <w:szCs w:val="24"/>
          <w:lang w:val="id-ID"/>
        </w:rPr>
        <w:t>Bimbingan Belajar terhadap Hasil Belajar murid SDN Lambusa Kabupaten Konawe Selatan</w:t>
      </w:r>
      <w:r w:rsidRPr="00412F02">
        <w:rPr>
          <w:rFonts w:cs="Times New Roman"/>
          <w:i/>
          <w:szCs w:val="24"/>
        </w:rPr>
        <w:t>”.</w:t>
      </w:r>
      <w:r w:rsidRPr="00412F02">
        <w:rPr>
          <w:rFonts w:cs="Times New Roman"/>
          <w:szCs w:val="24"/>
        </w:rPr>
        <w:t xml:space="preserve"> Kesimpulan dalam penelitian ini menyatakan bahwa terdapat pengaruh yang sangat </w:t>
      </w:r>
      <w:r w:rsidR="00453907">
        <w:rPr>
          <w:rFonts w:cs="Times New Roman"/>
          <w:szCs w:val="24"/>
        </w:rPr>
        <w:t xml:space="preserve">kuat antara </w:t>
      </w:r>
      <w:r w:rsidR="00453907">
        <w:rPr>
          <w:rFonts w:cs="Times New Roman"/>
          <w:szCs w:val="24"/>
          <w:lang w:val="id-ID"/>
        </w:rPr>
        <w:t>bimbingan belajar terhadap hasil belajar murid</w:t>
      </w:r>
      <w:r w:rsidR="00453907">
        <w:rPr>
          <w:rFonts w:cs="Times New Roman"/>
          <w:szCs w:val="24"/>
        </w:rPr>
        <w:t xml:space="preserve"> yang berarti semak</w:t>
      </w:r>
      <w:r w:rsidR="00453907">
        <w:rPr>
          <w:rFonts w:cs="Times New Roman"/>
          <w:szCs w:val="24"/>
          <w:lang w:val="id-ID"/>
        </w:rPr>
        <w:t>in tinggi bimbingan belajar</w:t>
      </w:r>
      <w:r w:rsidRPr="00412F02">
        <w:rPr>
          <w:rFonts w:cs="Times New Roman"/>
          <w:szCs w:val="24"/>
        </w:rPr>
        <w:t xml:space="preserve"> maka semakin</w:t>
      </w:r>
      <w:r w:rsidR="00453907">
        <w:rPr>
          <w:rFonts w:cs="Times New Roman"/>
          <w:szCs w:val="24"/>
        </w:rPr>
        <w:t xml:space="preserve"> tinggi pula hasil belajar </w:t>
      </w:r>
      <w:r w:rsidR="00453907">
        <w:rPr>
          <w:rFonts w:cs="Times New Roman"/>
          <w:szCs w:val="24"/>
          <w:lang w:val="id-ID"/>
        </w:rPr>
        <w:t>murid</w:t>
      </w:r>
      <w:r w:rsidR="00D23DB3">
        <w:rPr>
          <w:rFonts w:cs="Times New Roman"/>
          <w:szCs w:val="24"/>
        </w:rPr>
        <w:t xml:space="preserve">. </w:t>
      </w:r>
      <w:r w:rsidR="00D23DB3">
        <w:rPr>
          <w:rFonts w:cs="Times New Roman"/>
          <w:szCs w:val="24"/>
          <w:lang w:val="id-ID"/>
        </w:rPr>
        <w:t xml:space="preserve">Sesuai dengan uji hipotesis bahwa nilai t hitung adalah 3.11, nilai lebih besar jika </w:t>
      </w:r>
      <w:r w:rsidR="00D23DB3">
        <w:rPr>
          <w:rFonts w:cs="Times New Roman"/>
          <w:szCs w:val="24"/>
          <w:lang w:val="id-ID"/>
        </w:rPr>
        <w:lastRenderedPageBreak/>
        <w:t>dibandingkan dengan nilai t tabel dengan df : n-2 (30-2 : 28) pada</w:t>
      </w:r>
      <w:r w:rsidR="002E19F1">
        <w:rPr>
          <w:rFonts w:cs="Times New Roman"/>
          <w:szCs w:val="24"/>
          <w:lang w:val="id-ID"/>
        </w:rPr>
        <w:t xml:space="preserve"> =  0,05 adalah</w:t>
      </w:r>
      <w:r w:rsidR="009A415D">
        <w:rPr>
          <w:rFonts w:cs="Times New Roman"/>
          <w:szCs w:val="24"/>
          <w:lang w:val="id-ID"/>
        </w:rPr>
        <w:t xml:space="preserve"> 2,042. Maka dapat disimpulkan bahwa terdapat pengaruh yang signifikan antara bimbingan belajar terhadap hasil belajar.</w:t>
      </w:r>
    </w:p>
    <w:p w:rsidR="00892D29" w:rsidRPr="00B846FB" w:rsidRDefault="00892D29" w:rsidP="00587399">
      <w:pPr>
        <w:spacing w:line="480" w:lineRule="auto"/>
        <w:ind w:firstLine="720"/>
        <w:rPr>
          <w:rFonts w:cs="Times New Roman"/>
          <w:i/>
          <w:szCs w:val="24"/>
          <w:lang w:val="id-ID"/>
        </w:rPr>
      </w:pPr>
      <w:r>
        <w:rPr>
          <w:rFonts w:cs="Times New Roman"/>
          <w:szCs w:val="24"/>
        </w:rPr>
        <w:t xml:space="preserve">Berdasarkan penelitian </w:t>
      </w:r>
      <w:bookmarkStart w:id="0" w:name="_GoBack"/>
      <w:bookmarkEnd w:id="0"/>
      <w:r w:rsidR="00EC56F5">
        <w:rPr>
          <w:rFonts w:cs="Times New Roman"/>
          <w:szCs w:val="24"/>
        </w:rPr>
        <w:t>di atas dapat ditar</w:t>
      </w:r>
      <w:r w:rsidR="00174844">
        <w:rPr>
          <w:rFonts w:cs="Times New Roman"/>
          <w:szCs w:val="24"/>
        </w:rPr>
        <w:t xml:space="preserve">ik kesimpulan bahwa antara </w:t>
      </w:r>
      <w:r w:rsidR="00174844">
        <w:rPr>
          <w:rFonts w:cs="Times New Roman"/>
          <w:szCs w:val="24"/>
          <w:lang w:val="id-ID"/>
        </w:rPr>
        <w:t>bimbingan</w:t>
      </w:r>
      <w:r w:rsidR="00174844">
        <w:rPr>
          <w:rFonts w:cs="Times New Roman"/>
          <w:szCs w:val="24"/>
        </w:rPr>
        <w:t xml:space="preserve"> belajar siswa</w:t>
      </w:r>
      <w:r w:rsidR="00174844">
        <w:rPr>
          <w:rFonts w:cs="Times New Roman"/>
          <w:szCs w:val="24"/>
          <w:lang w:val="id-ID"/>
        </w:rPr>
        <w:t xml:space="preserve"> dan </w:t>
      </w:r>
      <w:r w:rsidR="005D60A5">
        <w:rPr>
          <w:rFonts w:cs="Times New Roman"/>
          <w:szCs w:val="24"/>
        </w:rPr>
        <w:t>hasil</w:t>
      </w:r>
      <w:r w:rsidR="00174844">
        <w:rPr>
          <w:rFonts w:cs="Times New Roman"/>
          <w:szCs w:val="24"/>
          <w:lang w:val="id-ID"/>
        </w:rPr>
        <w:t xml:space="preserve"> belajar</w:t>
      </w:r>
      <w:r w:rsidR="00174844">
        <w:rPr>
          <w:rFonts w:cs="Times New Roman"/>
          <w:szCs w:val="24"/>
        </w:rPr>
        <w:t xml:space="preserve"> memiliki </w:t>
      </w:r>
      <w:r w:rsidR="00174844">
        <w:rPr>
          <w:rFonts w:cs="Times New Roman"/>
          <w:szCs w:val="24"/>
          <w:lang w:val="id-ID"/>
        </w:rPr>
        <w:t xml:space="preserve">pengaruh, </w:t>
      </w:r>
      <w:r w:rsidR="00174844">
        <w:rPr>
          <w:rFonts w:cs="Times New Roman"/>
          <w:szCs w:val="24"/>
        </w:rPr>
        <w:t xml:space="preserve">semakin tinggi </w:t>
      </w:r>
      <w:r w:rsidR="00174844">
        <w:rPr>
          <w:rFonts w:cs="Times New Roman"/>
          <w:szCs w:val="24"/>
          <w:lang w:val="id-ID"/>
        </w:rPr>
        <w:t>bimbingan</w:t>
      </w:r>
      <w:r w:rsidR="00EC56F5">
        <w:rPr>
          <w:rFonts w:cs="Times New Roman"/>
          <w:szCs w:val="24"/>
        </w:rPr>
        <w:t xml:space="preserve"> belajar siswa semakin tinggi pula </w:t>
      </w:r>
      <w:r w:rsidR="005D60A5">
        <w:rPr>
          <w:rFonts w:cs="Times New Roman"/>
          <w:szCs w:val="24"/>
        </w:rPr>
        <w:t>hasil</w:t>
      </w:r>
      <w:r w:rsidR="00EC56F5">
        <w:rPr>
          <w:rFonts w:cs="Times New Roman"/>
          <w:szCs w:val="24"/>
        </w:rPr>
        <w:t xml:space="preserve"> belajarnya</w:t>
      </w:r>
      <w:r w:rsidR="00B846FB">
        <w:rPr>
          <w:rFonts w:cs="Times New Roman"/>
          <w:szCs w:val="24"/>
          <w:lang w:val="id-ID"/>
        </w:rPr>
        <w:t>.</w:t>
      </w:r>
    </w:p>
    <w:sectPr w:rsidR="00892D29" w:rsidRPr="00B846FB" w:rsidSect="004106C0">
      <w:headerReference w:type="default" r:id="rId8"/>
      <w:footerReference w:type="first" r:id="rId9"/>
      <w:pgSz w:w="12240" w:h="15840" w:code="1"/>
      <w:pgMar w:top="2268" w:right="1701" w:bottom="1701" w:left="2268" w:header="680" w:footer="720"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CE1" w:rsidRDefault="00577CE1" w:rsidP="003158F8">
      <w:r>
        <w:separator/>
      </w:r>
    </w:p>
  </w:endnote>
  <w:endnote w:type="continuationSeparator" w:id="1">
    <w:p w:rsidR="00577CE1" w:rsidRDefault="00577CE1" w:rsidP="00315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9645"/>
      <w:docPartObj>
        <w:docPartGallery w:val="Page Numbers (Bottom of Page)"/>
        <w:docPartUnique/>
      </w:docPartObj>
    </w:sdtPr>
    <w:sdtContent>
      <w:p w:rsidR="00EC6AA8" w:rsidRDefault="002A1632">
        <w:pPr>
          <w:pStyle w:val="Footer"/>
          <w:jc w:val="center"/>
        </w:pPr>
        <w:fldSimple w:instr=" PAGE   \* MERGEFORMAT ">
          <w:r w:rsidR="00D34A0F">
            <w:rPr>
              <w:noProof/>
            </w:rPr>
            <w:t>9</w:t>
          </w:r>
        </w:fldSimple>
      </w:p>
    </w:sdtContent>
  </w:sdt>
  <w:p w:rsidR="00EC6AA8" w:rsidRDefault="00EC6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CE1" w:rsidRDefault="00577CE1" w:rsidP="003158F8">
      <w:r>
        <w:separator/>
      </w:r>
    </w:p>
  </w:footnote>
  <w:footnote w:type="continuationSeparator" w:id="1">
    <w:p w:rsidR="00577CE1" w:rsidRDefault="00577CE1" w:rsidP="003158F8">
      <w:r>
        <w:continuationSeparator/>
      </w:r>
    </w:p>
  </w:footnote>
  <w:footnote w:id="2">
    <w:p w:rsidR="00EC6AA8" w:rsidRPr="000E6BC3" w:rsidRDefault="00EC6AA8" w:rsidP="00EB293C">
      <w:pPr>
        <w:pStyle w:val="FootnoteText"/>
      </w:pPr>
      <w:r w:rsidRPr="000E6BC3">
        <w:tab/>
      </w:r>
      <w:r w:rsidRPr="000E6BC3">
        <w:rPr>
          <w:rStyle w:val="FootnoteReference"/>
        </w:rPr>
        <w:footnoteRef/>
      </w:r>
      <w:r w:rsidRPr="000E6BC3">
        <w:t>Hallen, A,</w:t>
      </w:r>
      <w:r w:rsidRPr="000E6BC3">
        <w:rPr>
          <w:lang w:val="id-ID"/>
        </w:rPr>
        <w:t>,</w:t>
      </w:r>
      <w:r w:rsidRPr="000E6BC3">
        <w:rPr>
          <w:i/>
        </w:rPr>
        <w:t>Bimbingan dan Konselin</w:t>
      </w:r>
      <w:r w:rsidRPr="000E6BC3">
        <w:rPr>
          <w:i/>
          <w:lang w:val="id-ID"/>
        </w:rPr>
        <w:t>g</w:t>
      </w:r>
      <w:r w:rsidRPr="000E6BC3">
        <w:t xml:space="preserve"> (Jakarta: Quantum Teaching, 2005), h. 2</w:t>
      </w:r>
    </w:p>
  </w:footnote>
  <w:footnote w:id="3">
    <w:p w:rsidR="00EC6AA8" w:rsidRPr="000E6BC3" w:rsidRDefault="00EC6AA8" w:rsidP="00EB293C">
      <w:pPr>
        <w:pStyle w:val="FootnoteText"/>
      </w:pPr>
      <w:r w:rsidRPr="000E6BC3">
        <w:tab/>
      </w:r>
      <w:r w:rsidRPr="000E6BC3">
        <w:rPr>
          <w:rStyle w:val="FootnoteReference"/>
        </w:rPr>
        <w:footnoteRef/>
      </w:r>
      <w:r w:rsidRPr="000E6BC3">
        <w:t xml:space="preserve">Winkel, </w:t>
      </w:r>
      <w:r w:rsidRPr="000E6BC3">
        <w:rPr>
          <w:i/>
        </w:rPr>
        <w:t>Bimbingan dan Konseling di Sekolah</w:t>
      </w:r>
      <w:r w:rsidRPr="000E6BC3">
        <w:rPr>
          <w:i/>
          <w:lang w:val="id-ID"/>
        </w:rPr>
        <w:t xml:space="preserve"> </w:t>
      </w:r>
      <w:r w:rsidRPr="000E6BC3">
        <w:t xml:space="preserve"> (Jakarta: Gramedia, 1988), h. 15</w:t>
      </w:r>
    </w:p>
  </w:footnote>
  <w:footnote w:id="4">
    <w:p w:rsidR="00EC6AA8" w:rsidRPr="000E6BC3" w:rsidRDefault="00EC6AA8">
      <w:pPr>
        <w:pStyle w:val="FootnoteText"/>
      </w:pPr>
      <w:r w:rsidRPr="000E6BC3">
        <w:tab/>
      </w:r>
      <w:r w:rsidRPr="000E6BC3">
        <w:rPr>
          <w:rStyle w:val="FootnoteReference"/>
        </w:rPr>
        <w:footnoteRef/>
      </w:r>
      <w:r w:rsidRPr="000E6BC3">
        <w:t xml:space="preserve">Tambunan, </w:t>
      </w:r>
      <w:r w:rsidRPr="000E6BC3">
        <w:rPr>
          <w:i/>
        </w:rPr>
        <w:t>Strategi Belajar Mengajar</w:t>
      </w:r>
      <w:r w:rsidRPr="000E6BC3">
        <w:t xml:space="preserve">  (Jakarta: Depdikbud, 1990), h.</w:t>
      </w:r>
      <w:r w:rsidRPr="000E6BC3">
        <w:rPr>
          <w:lang w:val="id-ID"/>
        </w:rPr>
        <w:t xml:space="preserve"> </w:t>
      </w:r>
      <w:r w:rsidRPr="000E6BC3">
        <w:t>73</w:t>
      </w:r>
    </w:p>
  </w:footnote>
  <w:footnote w:id="5">
    <w:p w:rsidR="00EC6AA8" w:rsidRPr="000E6BC3" w:rsidRDefault="00EC6AA8">
      <w:pPr>
        <w:pStyle w:val="FootnoteText"/>
      </w:pPr>
      <w:r w:rsidRPr="000E6BC3">
        <w:tab/>
      </w:r>
      <w:r w:rsidRPr="000E6BC3">
        <w:rPr>
          <w:rStyle w:val="FootnoteReference"/>
        </w:rPr>
        <w:footnoteRef/>
      </w:r>
      <w:r w:rsidRPr="000E6BC3">
        <w:t xml:space="preserve">Slamento, </w:t>
      </w:r>
      <w:r w:rsidRPr="000E6BC3">
        <w:rPr>
          <w:i/>
        </w:rPr>
        <w:t>Belajar dan Faktor-Faktor yang Mempengaruhinya</w:t>
      </w:r>
      <w:r w:rsidRPr="000E6BC3">
        <w:t xml:space="preserve">  (Jakarta: Bina Aksara, 1989), h. 62 </w:t>
      </w:r>
    </w:p>
  </w:footnote>
  <w:footnote w:id="6">
    <w:p w:rsidR="00EC6AA8" w:rsidRPr="00827565" w:rsidRDefault="00EC6AA8" w:rsidP="00827565">
      <w:pPr>
        <w:pStyle w:val="FootnoteText"/>
        <w:ind w:firstLine="720"/>
      </w:pPr>
      <w:r w:rsidRPr="000E6BC3">
        <w:rPr>
          <w:rStyle w:val="FootnoteReference"/>
        </w:rPr>
        <w:footnoteRef/>
      </w:r>
      <w:r w:rsidRPr="000E6BC3">
        <w:rPr>
          <w:lang w:val="id-ID"/>
        </w:rPr>
        <w:t xml:space="preserve">Syaiful Bahri Djamarah, </w:t>
      </w:r>
      <w:r w:rsidRPr="000E6BC3">
        <w:rPr>
          <w:i/>
          <w:lang w:val="id-ID"/>
        </w:rPr>
        <w:t>Psikologi Belajar</w:t>
      </w:r>
      <w:r w:rsidRPr="000E6BC3">
        <w:rPr>
          <w:lang w:val="id-ID"/>
        </w:rPr>
        <w:t xml:space="preserve"> (Jakarta</w:t>
      </w:r>
      <w:r w:rsidR="00827565">
        <w:rPr>
          <w:lang w:val="id-ID"/>
        </w:rPr>
        <w:t>: PT.Rineka Cipta, 2002), h. 13</w:t>
      </w:r>
    </w:p>
  </w:footnote>
  <w:footnote w:id="7">
    <w:p w:rsidR="00EC6AA8" w:rsidRPr="000E6BC3" w:rsidRDefault="00EC6AA8" w:rsidP="00041DF8">
      <w:pPr>
        <w:pStyle w:val="FootnoteText"/>
        <w:ind w:firstLine="720"/>
        <w:rPr>
          <w:lang w:val="id-ID"/>
        </w:rPr>
      </w:pPr>
      <w:r w:rsidRPr="000E6BC3">
        <w:rPr>
          <w:rStyle w:val="FootnoteReference"/>
        </w:rPr>
        <w:footnoteRef/>
      </w:r>
      <w:r w:rsidRPr="000E6BC3">
        <w:rPr>
          <w:lang w:val="id-ID"/>
        </w:rPr>
        <w:t xml:space="preserve">C.Asri Budiningsih, </w:t>
      </w:r>
      <w:r w:rsidRPr="000E6BC3">
        <w:rPr>
          <w:i/>
          <w:lang w:val="id-ID"/>
        </w:rPr>
        <w:t>Belajar dan Pembelajaran</w:t>
      </w:r>
      <w:r w:rsidRPr="000E6BC3">
        <w:rPr>
          <w:lang w:val="id-ID"/>
        </w:rPr>
        <w:t xml:space="preserve"> (Jakarta: PT. Rineka Cipta, 2005), h. 24</w:t>
      </w:r>
      <w:r w:rsidRPr="000E6BC3">
        <w:t xml:space="preserve"> </w:t>
      </w:r>
    </w:p>
    <w:p w:rsidR="00EC6AA8" w:rsidRPr="000E6BC3" w:rsidRDefault="00EC6AA8" w:rsidP="00041DF8">
      <w:pPr>
        <w:pStyle w:val="FootnoteText"/>
        <w:ind w:firstLine="720"/>
        <w:rPr>
          <w:lang w:val="id-ID"/>
        </w:rPr>
      </w:pPr>
    </w:p>
  </w:footnote>
  <w:footnote w:id="8">
    <w:p w:rsidR="00EC6AA8" w:rsidRPr="00827565" w:rsidRDefault="00EC6AA8" w:rsidP="00827565">
      <w:pPr>
        <w:pStyle w:val="FootnoteText"/>
        <w:tabs>
          <w:tab w:val="left" w:pos="142"/>
        </w:tabs>
        <w:ind w:firstLine="720"/>
      </w:pPr>
      <w:r w:rsidRPr="000E6BC3">
        <w:rPr>
          <w:rStyle w:val="FootnoteReference"/>
        </w:rPr>
        <w:footnoteRef/>
      </w:r>
      <w:r w:rsidRPr="000E6BC3">
        <w:rPr>
          <w:lang w:val="id-ID"/>
        </w:rPr>
        <w:t xml:space="preserve">Prayitno &amp; Erman Amti, </w:t>
      </w:r>
      <w:r w:rsidRPr="000E6BC3">
        <w:rPr>
          <w:i/>
          <w:lang w:val="id-ID"/>
        </w:rPr>
        <w:t>Dasar-Dasar Bimbingan dan Konseling</w:t>
      </w:r>
      <w:r w:rsidRPr="000E6BC3">
        <w:rPr>
          <w:lang w:val="id-ID"/>
        </w:rPr>
        <w:t xml:space="preserve"> (Jakarta:PT. Rineka Cipta, 1999), h. 284-</w:t>
      </w:r>
      <w:r w:rsidR="00827565">
        <w:rPr>
          <w:lang w:val="id-ID"/>
        </w:rPr>
        <w:t>88</w:t>
      </w:r>
    </w:p>
  </w:footnote>
  <w:footnote w:id="9">
    <w:p w:rsidR="00EC6AA8" w:rsidRPr="000E6BC3" w:rsidRDefault="00EC6AA8" w:rsidP="00F33749">
      <w:pPr>
        <w:pStyle w:val="FootnoteText"/>
        <w:ind w:firstLine="720"/>
        <w:rPr>
          <w:lang w:val="id-ID"/>
        </w:rPr>
      </w:pPr>
      <w:r w:rsidRPr="000E6BC3">
        <w:rPr>
          <w:rStyle w:val="FootnoteReference"/>
        </w:rPr>
        <w:footnoteRef/>
      </w:r>
      <w:r w:rsidRPr="000E6BC3">
        <w:rPr>
          <w:lang w:val="id-ID"/>
        </w:rPr>
        <w:t xml:space="preserve">Tohirin, </w:t>
      </w:r>
      <w:r w:rsidRPr="000E6BC3">
        <w:rPr>
          <w:i/>
          <w:lang w:val="id-ID"/>
        </w:rPr>
        <w:t>Bimbingan dan Konseling di Sekolah dan Madrasah</w:t>
      </w:r>
      <w:r w:rsidRPr="000E6BC3">
        <w:rPr>
          <w:lang w:val="id-ID"/>
        </w:rPr>
        <w:t xml:space="preserve"> (Jakarta: PT. Raja Grafindo Persada,2007), h. 16</w:t>
      </w:r>
    </w:p>
  </w:footnote>
  <w:footnote w:id="10">
    <w:p w:rsidR="00EC6AA8" w:rsidRPr="000E6BC3" w:rsidRDefault="00EC6AA8" w:rsidP="000E6BC3">
      <w:pPr>
        <w:pStyle w:val="FootnoteText"/>
        <w:ind w:firstLine="900"/>
      </w:pPr>
      <w:r>
        <w:rPr>
          <w:rStyle w:val="FootnoteReference"/>
        </w:rPr>
        <w:footnoteRef/>
      </w:r>
      <w:r>
        <w:t xml:space="preserve"> Arsyad A., </w:t>
      </w:r>
      <w:r>
        <w:rPr>
          <w:i/>
        </w:rPr>
        <w:t xml:space="preserve">Media Pembelajaran </w:t>
      </w:r>
      <w:r>
        <w:t>(Jakarta: Rajawali Press, 2011), h. 3.</w:t>
      </w:r>
    </w:p>
  </w:footnote>
  <w:footnote w:id="11">
    <w:p w:rsidR="00EC6AA8" w:rsidRPr="000E6BC3" w:rsidRDefault="00EC6AA8" w:rsidP="000E6BC3">
      <w:pPr>
        <w:pStyle w:val="FootnoteText"/>
        <w:ind w:firstLine="900"/>
      </w:pPr>
      <w:r>
        <w:rPr>
          <w:rStyle w:val="FootnoteReference"/>
        </w:rPr>
        <w:footnoteRef/>
      </w:r>
      <w:r>
        <w:t xml:space="preserve"> Slameto, </w:t>
      </w:r>
      <w:r>
        <w:rPr>
          <w:i/>
        </w:rPr>
        <w:t xml:space="preserve">Belajar dan Faktor-Faktor yang Mempengaruhinya </w:t>
      </w:r>
      <w:r>
        <w:t>(Jakarta: Rineka Cipta, 2003), h. 5.</w:t>
      </w:r>
    </w:p>
  </w:footnote>
  <w:footnote w:id="12">
    <w:p w:rsidR="00EC6AA8" w:rsidRPr="000E6BC3" w:rsidRDefault="00EC6AA8" w:rsidP="000E6BC3">
      <w:pPr>
        <w:pStyle w:val="FootnoteText"/>
        <w:ind w:firstLine="900"/>
      </w:pPr>
      <w:r>
        <w:rPr>
          <w:rStyle w:val="FootnoteReference"/>
        </w:rPr>
        <w:footnoteRef/>
      </w:r>
      <w:r>
        <w:t xml:space="preserve"> Aunurrahman, </w:t>
      </w:r>
      <w:r>
        <w:rPr>
          <w:i/>
        </w:rPr>
        <w:t xml:space="preserve">Belajar dan Pembelajaran </w:t>
      </w:r>
      <w:r>
        <w:t>(Bandung: Alfabeta, 2010), h. 35.</w:t>
      </w:r>
    </w:p>
  </w:footnote>
  <w:footnote w:id="13">
    <w:p w:rsidR="00EC6AA8" w:rsidRPr="00D16EB2" w:rsidRDefault="00EC6AA8" w:rsidP="00EC6AA8">
      <w:pPr>
        <w:pStyle w:val="FootnoteText"/>
      </w:pPr>
      <w:r w:rsidRPr="00EC6AA8">
        <w:tab/>
      </w:r>
      <w:r w:rsidRPr="00EC6AA8">
        <w:rPr>
          <w:rStyle w:val="FootnoteReference"/>
        </w:rPr>
        <w:footnoteRef/>
      </w:r>
      <w:r w:rsidRPr="00EC6AA8">
        <w:t xml:space="preserve"> Indra, </w:t>
      </w:r>
      <w:r w:rsidRPr="00EC6AA8">
        <w:rPr>
          <w:i/>
        </w:rPr>
        <w:t>Hasil</w:t>
      </w:r>
      <w:r w:rsidRPr="00EC6AA8">
        <w:t xml:space="preserve"> </w:t>
      </w:r>
      <w:r w:rsidRPr="00EC6AA8">
        <w:rPr>
          <w:i/>
        </w:rPr>
        <w:t>Belajar</w:t>
      </w:r>
      <w:r w:rsidRPr="00EC6AA8">
        <w:t xml:space="preserve"> </w:t>
      </w:r>
      <w:r w:rsidRPr="00EC6AA8">
        <w:rPr>
          <w:i/>
        </w:rPr>
        <w:t>(Pengertian dan Definisi)</w:t>
      </w:r>
      <w:r w:rsidRPr="00EC6AA8">
        <w:t xml:space="preserve"> (online) (</w:t>
      </w:r>
      <w:hyperlink r:id="rId1" w:history="1">
        <w:r w:rsidRPr="00EC6AA8">
          <w:rPr>
            <w:rStyle w:val="Hyperlink"/>
            <w:color w:val="auto"/>
            <w:u w:val="none"/>
          </w:rPr>
          <w:t>http://indramunawar.blogspot.com</w:t>
        </w:r>
      </w:hyperlink>
      <w:r w:rsidRPr="00EC6AA8">
        <w:t>,</w:t>
      </w:r>
      <w:r w:rsidRPr="00D16EB2">
        <w:t xml:space="preserve"> </w:t>
      </w:r>
      <w:r>
        <w:t>diakses 2 September 2013) 2013</w:t>
      </w:r>
      <w:r w:rsidRPr="00D16EB2">
        <w:t>.</w:t>
      </w:r>
    </w:p>
  </w:footnote>
  <w:footnote w:id="14">
    <w:p w:rsidR="00EC6AA8" w:rsidRPr="00791A14" w:rsidRDefault="00EC6AA8" w:rsidP="00EC6AA8">
      <w:pPr>
        <w:ind w:firstLine="709"/>
        <w:rPr>
          <w:sz w:val="20"/>
          <w:szCs w:val="20"/>
        </w:rPr>
      </w:pPr>
      <w:r w:rsidRPr="00D16EB2">
        <w:rPr>
          <w:sz w:val="20"/>
          <w:szCs w:val="20"/>
        </w:rPr>
        <w:tab/>
      </w:r>
      <w:r w:rsidRPr="00D16EB2">
        <w:rPr>
          <w:rStyle w:val="FootnoteReference"/>
        </w:rPr>
        <w:footnoteRef/>
      </w:r>
      <w:r w:rsidRPr="00D16EB2">
        <w:rPr>
          <w:sz w:val="20"/>
          <w:szCs w:val="20"/>
        </w:rPr>
        <w:t xml:space="preserve"> </w:t>
      </w:r>
      <w:r w:rsidRPr="00D16EB2">
        <w:rPr>
          <w:sz w:val="20"/>
          <w:szCs w:val="20"/>
          <w:lang w:val="sv-SE"/>
        </w:rPr>
        <w:t xml:space="preserve">Winkel. W. S, </w:t>
      </w:r>
      <w:r w:rsidRPr="00D16EB2">
        <w:rPr>
          <w:rFonts w:eastAsia="Calibri"/>
          <w:i/>
          <w:sz w:val="20"/>
          <w:szCs w:val="20"/>
          <w:lang w:val="sv-SE"/>
        </w:rPr>
        <w:t>Psikologi Pengajaran</w:t>
      </w:r>
      <w:r w:rsidRPr="00D16EB2">
        <w:rPr>
          <w:rFonts w:eastAsia="Calibri"/>
          <w:sz w:val="20"/>
          <w:szCs w:val="20"/>
          <w:lang w:val="sv-SE"/>
        </w:rPr>
        <w:t xml:space="preserve"> </w:t>
      </w:r>
      <w:r w:rsidRPr="00D16EB2">
        <w:rPr>
          <w:sz w:val="20"/>
          <w:szCs w:val="20"/>
          <w:lang w:val="sv-SE"/>
        </w:rPr>
        <w:t>(</w:t>
      </w:r>
      <w:r w:rsidRPr="00D16EB2">
        <w:rPr>
          <w:sz w:val="20"/>
          <w:szCs w:val="20"/>
        </w:rPr>
        <w:t>Jakarta: Gramedia, 1989), hal. 289.</w:t>
      </w:r>
    </w:p>
  </w:footnote>
  <w:footnote w:id="15">
    <w:p w:rsidR="00EC6AA8" w:rsidRDefault="00EC6AA8" w:rsidP="00EC6AA8">
      <w:pPr>
        <w:pStyle w:val="FootnoteText"/>
      </w:pPr>
      <w:r>
        <w:tab/>
      </w:r>
      <w:r>
        <w:rPr>
          <w:rStyle w:val="FootnoteReference"/>
        </w:rPr>
        <w:footnoteRef/>
      </w:r>
      <w:r>
        <w:t xml:space="preserve"> Indra, </w:t>
      </w:r>
      <w:r>
        <w:rPr>
          <w:i/>
        </w:rPr>
        <w:t>loc. cit.</w:t>
      </w:r>
    </w:p>
  </w:footnote>
  <w:footnote w:id="16">
    <w:p w:rsidR="00EC6AA8" w:rsidRPr="00791A14" w:rsidRDefault="00EC6AA8" w:rsidP="00EC6AA8">
      <w:pPr>
        <w:pStyle w:val="FootnoteText"/>
      </w:pPr>
      <w:r>
        <w:tab/>
      </w:r>
      <w:r>
        <w:rPr>
          <w:rStyle w:val="FootnoteReference"/>
        </w:rPr>
        <w:footnoteRef/>
      </w:r>
      <w:r>
        <w:t xml:space="preserve"> </w:t>
      </w:r>
      <w:r w:rsidRPr="006864D5">
        <w:rPr>
          <w:i/>
        </w:rPr>
        <w:t>Ibid</w:t>
      </w:r>
      <w:r>
        <w:t>.</w:t>
      </w:r>
    </w:p>
  </w:footnote>
  <w:footnote w:id="17">
    <w:p w:rsidR="00EC6AA8" w:rsidRDefault="00EC6AA8" w:rsidP="00EC6AA8">
      <w:pPr>
        <w:pStyle w:val="FootnoteText"/>
      </w:pPr>
      <w:r>
        <w:tab/>
      </w:r>
      <w:r>
        <w:rPr>
          <w:rStyle w:val="FootnoteReference"/>
        </w:rPr>
        <w:footnoteRef/>
      </w:r>
      <w:r>
        <w:t xml:space="preserve"> Suharsini Arikunto, </w:t>
      </w:r>
      <w:r w:rsidRPr="00E20506">
        <w:rPr>
          <w:i/>
        </w:rPr>
        <w:t>Dasar-Dasar Evaluasi Pendidikan</w:t>
      </w:r>
      <w:r>
        <w:t xml:space="preserve"> (Jakarta: Bumi Aksara, 1998), h. 21.</w:t>
      </w:r>
    </w:p>
  </w:footnote>
  <w:footnote w:id="18">
    <w:p w:rsidR="00EC6AA8" w:rsidRPr="00D259AF" w:rsidRDefault="00EC6AA8" w:rsidP="00EC6AA8">
      <w:pPr>
        <w:pStyle w:val="FootnoteText"/>
        <w:ind w:firstLine="709"/>
      </w:pPr>
      <w:r w:rsidRPr="00D259AF">
        <w:rPr>
          <w:rStyle w:val="FootnoteReference"/>
        </w:rPr>
        <w:footnoteRef/>
      </w:r>
      <w:r w:rsidRPr="00D259AF">
        <w:t xml:space="preserve"> Oemar Hamalik, </w:t>
      </w:r>
      <w:r w:rsidRPr="00D259AF">
        <w:rPr>
          <w:i/>
        </w:rPr>
        <w:t>Proses Belajar Mengajar</w:t>
      </w:r>
      <w:r w:rsidRPr="00D259AF">
        <w:t xml:space="preserve"> (Bandung: Bumi Aksara, 2006), h. 30.</w:t>
      </w:r>
    </w:p>
  </w:footnote>
  <w:footnote w:id="19">
    <w:p w:rsidR="00EC6AA8" w:rsidRPr="00D259AF" w:rsidRDefault="00EC6AA8" w:rsidP="00EC6AA8">
      <w:pPr>
        <w:pStyle w:val="FootnoteText"/>
        <w:ind w:firstLine="709"/>
      </w:pPr>
      <w:r w:rsidRPr="00D259AF">
        <w:rPr>
          <w:rStyle w:val="FootnoteReference"/>
        </w:rPr>
        <w:footnoteRef/>
      </w:r>
      <w:r>
        <w:t xml:space="preserve"> </w:t>
      </w:r>
      <w:r w:rsidRPr="00D259AF">
        <w:t xml:space="preserve">Nana Syaodih Sukmadinata, </w:t>
      </w:r>
      <w:r w:rsidRPr="00D259AF">
        <w:rPr>
          <w:i/>
        </w:rPr>
        <w:t>Landasan Psikologi Proses Pendidikan</w:t>
      </w:r>
      <w:r w:rsidRPr="00D259AF">
        <w:t xml:space="preserve"> (Bandung: PT. Remaja Rosdakarya, 2007), h. 102.</w:t>
      </w:r>
    </w:p>
  </w:footnote>
  <w:footnote w:id="20">
    <w:p w:rsidR="00EC6AA8" w:rsidRPr="00D259AF" w:rsidRDefault="00EC6AA8" w:rsidP="00EC6AA8">
      <w:pPr>
        <w:pStyle w:val="FootnoteText"/>
        <w:ind w:firstLine="709"/>
      </w:pPr>
      <w:r w:rsidRPr="00D259AF">
        <w:rPr>
          <w:rStyle w:val="FootnoteReference"/>
        </w:rPr>
        <w:footnoteRef/>
      </w:r>
      <w:r>
        <w:t xml:space="preserve"> </w:t>
      </w:r>
      <w:r w:rsidRPr="00D259AF">
        <w:t xml:space="preserve">Sumadi Suryabrata, </w:t>
      </w:r>
      <w:r w:rsidRPr="00D259AF">
        <w:rPr>
          <w:i/>
        </w:rPr>
        <w:t>Pengembangan Alat Ukur Psikologis</w:t>
      </w:r>
      <w:r w:rsidRPr="00D259AF">
        <w:t xml:space="preserve"> (Yogyakarta: Andi, 2005), h. 19.</w:t>
      </w:r>
    </w:p>
  </w:footnote>
  <w:footnote w:id="21">
    <w:p w:rsidR="00EC6AA8" w:rsidRPr="00D259AF" w:rsidRDefault="00EC6AA8" w:rsidP="00EC6AA8">
      <w:pPr>
        <w:pStyle w:val="FootnoteText"/>
        <w:ind w:firstLine="709"/>
      </w:pPr>
      <w:r w:rsidRPr="00D259AF">
        <w:rPr>
          <w:rStyle w:val="FootnoteReference"/>
        </w:rPr>
        <w:footnoteRef/>
      </w:r>
      <w:r>
        <w:t xml:space="preserve"> </w:t>
      </w:r>
      <w:r w:rsidRPr="00D259AF">
        <w:t xml:space="preserve">Sudjana, </w:t>
      </w:r>
      <w:r w:rsidR="00D52CF8">
        <w:rPr>
          <w:i/>
        </w:rPr>
        <w:t xml:space="preserve">Penilaian Hasil Proses Belajar Mengajar </w:t>
      </w:r>
      <w:r w:rsidR="00D52CF8">
        <w:t xml:space="preserve">(Bandung: Remaja Rosdakarya, 2009), </w:t>
      </w:r>
      <w:r>
        <w:t>h</w:t>
      </w:r>
      <w:r w:rsidRPr="00D259AF">
        <w:t>. 56-57.</w:t>
      </w:r>
    </w:p>
  </w:footnote>
  <w:footnote w:id="22">
    <w:p w:rsidR="00EC6AA8" w:rsidRPr="000E6BC3" w:rsidRDefault="00EC6AA8" w:rsidP="004F1167">
      <w:pPr>
        <w:pStyle w:val="FootnoteText"/>
        <w:ind w:firstLine="720"/>
        <w:rPr>
          <w:lang w:val="id-ID"/>
        </w:rPr>
      </w:pPr>
      <w:r w:rsidRPr="000E6BC3">
        <w:rPr>
          <w:rStyle w:val="FootnoteReference"/>
          <w:vertAlign w:val="baseline"/>
        </w:rPr>
        <w:footnoteRef/>
      </w:r>
      <w:r w:rsidRPr="000E6BC3">
        <w:rPr>
          <w:lang w:val="id-ID"/>
        </w:rPr>
        <w:t xml:space="preserve">Muhaibin.Syah, </w:t>
      </w:r>
      <w:r w:rsidRPr="000E6BC3">
        <w:rPr>
          <w:i/>
          <w:lang w:val="id-ID"/>
        </w:rPr>
        <w:t>Psikologi belajar</w:t>
      </w:r>
      <w:r w:rsidRPr="000E6BC3">
        <w:rPr>
          <w:lang w:val="id-ID"/>
        </w:rPr>
        <w:t>, ( Jakarta:  PT Raja Grafindo Persada, 2006), h.144- 153</w:t>
      </w:r>
    </w:p>
    <w:p w:rsidR="00EC6AA8" w:rsidRPr="000E6BC3" w:rsidRDefault="00EC6AA8" w:rsidP="004F1167">
      <w:pPr>
        <w:pStyle w:val="FootnoteText"/>
        <w:ind w:firstLine="720"/>
        <w:rPr>
          <w:lang w:val="id-ID"/>
        </w:rPr>
      </w:pPr>
      <w:r w:rsidRPr="000E6BC3">
        <w:t xml:space="preserve"> </w:t>
      </w:r>
    </w:p>
  </w:footnote>
  <w:footnote w:id="23">
    <w:p w:rsidR="00EC6AA8" w:rsidRPr="000E6BC3" w:rsidRDefault="00EC6AA8" w:rsidP="00FE12F9">
      <w:pPr>
        <w:autoSpaceDE w:val="0"/>
        <w:autoSpaceDN w:val="0"/>
        <w:adjustRightInd w:val="0"/>
        <w:ind w:firstLine="720"/>
        <w:rPr>
          <w:rFonts w:cs="Times New Roman"/>
          <w:sz w:val="20"/>
          <w:szCs w:val="20"/>
        </w:rPr>
      </w:pPr>
      <w:r w:rsidRPr="000E6BC3">
        <w:rPr>
          <w:rStyle w:val="FootnoteReference"/>
          <w:sz w:val="20"/>
          <w:szCs w:val="20"/>
        </w:rPr>
        <w:footnoteRef/>
      </w:r>
      <w:r w:rsidRPr="000E6BC3">
        <w:rPr>
          <w:rFonts w:cs="Times New Roman"/>
          <w:sz w:val="20"/>
          <w:szCs w:val="20"/>
        </w:rPr>
        <w:t xml:space="preserve">SISDIKNAS, </w:t>
      </w:r>
      <w:r w:rsidRPr="000E6BC3">
        <w:rPr>
          <w:rFonts w:cs="Times New Roman"/>
          <w:i/>
          <w:iCs/>
          <w:sz w:val="20"/>
          <w:szCs w:val="20"/>
        </w:rPr>
        <w:t xml:space="preserve">Undang-Undang Sisdiknas RI </w:t>
      </w:r>
      <w:r w:rsidRPr="000E6BC3">
        <w:rPr>
          <w:rFonts w:cs="Times New Roman"/>
          <w:sz w:val="20"/>
          <w:szCs w:val="20"/>
        </w:rPr>
        <w:t>No. 20 Tahun 2003</w:t>
      </w:r>
      <w:r w:rsidRPr="000E6BC3">
        <w:rPr>
          <w:rFonts w:cs="Times New Roman"/>
          <w:sz w:val="20"/>
          <w:szCs w:val="20"/>
          <w:lang w:val="id-ID"/>
        </w:rPr>
        <w:t xml:space="preserve">, </w:t>
      </w:r>
      <w:r w:rsidRPr="000E6BC3">
        <w:rPr>
          <w:rFonts w:cs="Times New Roman"/>
          <w:sz w:val="20"/>
          <w:szCs w:val="20"/>
        </w:rPr>
        <w:t xml:space="preserve"> (Bandung : Fokus Media, 2003), h. 6</w:t>
      </w:r>
    </w:p>
    <w:p w:rsidR="00EC6AA8" w:rsidRPr="000E6BC3" w:rsidRDefault="00EC6AA8" w:rsidP="00FE12F9">
      <w:pPr>
        <w:pStyle w:val="FootnoteText"/>
        <w:ind w:firstLine="720"/>
        <w:rPr>
          <w:lang w:val="id-ID"/>
        </w:rPr>
      </w:pPr>
      <w:r w:rsidRPr="000E6BC3">
        <w:t xml:space="preserve"> </w:t>
      </w:r>
    </w:p>
  </w:footnote>
  <w:footnote w:id="24">
    <w:p w:rsidR="00EC6AA8" w:rsidRPr="000E6BC3" w:rsidRDefault="00EC6AA8" w:rsidP="00DB1260">
      <w:pPr>
        <w:pStyle w:val="FootnoteText"/>
        <w:ind w:firstLine="720"/>
        <w:rPr>
          <w:lang w:val="id-ID"/>
        </w:rPr>
      </w:pPr>
      <w:r w:rsidRPr="000E6BC3">
        <w:rPr>
          <w:rStyle w:val="FootnoteReference"/>
        </w:rPr>
        <w:footnoteRef/>
      </w:r>
      <w:r w:rsidRPr="000E6BC3">
        <w:rPr>
          <w:lang w:val="id-ID"/>
        </w:rPr>
        <w:t xml:space="preserve">Syekh Mahmud Syaltut, </w:t>
      </w:r>
      <w:r w:rsidRPr="000E6BC3">
        <w:rPr>
          <w:i/>
          <w:lang w:val="id-ID"/>
        </w:rPr>
        <w:t>Aqidah dan Syariah Islam</w:t>
      </w:r>
      <w:r w:rsidRPr="000E6BC3">
        <w:rPr>
          <w:lang w:val="id-ID"/>
        </w:rPr>
        <w:t>, (Jakarta:PT. Raja Grafindo Persada, 1984).</w:t>
      </w:r>
      <w:r w:rsidRPr="000E6BC3">
        <w:t xml:space="preserve"> </w:t>
      </w:r>
      <w:r w:rsidRPr="000E6BC3">
        <w:rPr>
          <w:lang w:val="id-ID"/>
        </w:rPr>
        <w:t>h.34</w:t>
      </w:r>
    </w:p>
    <w:p w:rsidR="00EC6AA8" w:rsidRPr="000E6BC3" w:rsidRDefault="00EC6AA8" w:rsidP="00DB1260">
      <w:pPr>
        <w:pStyle w:val="FootnoteText"/>
        <w:ind w:firstLine="720"/>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4734"/>
      <w:docPartObj>
        <w:docPartGallery w:val="Page Numbers (Top of Page)"/>
        <w:docPartUnique/>
      </w:docPartObj>
    </w:sdtPr>
    <w:sdtContent>
      <w:p w:rsidR="00EC6AA8" w:rsidRDefault="002A1632">
        <w:pPr>
          <w:pStyle w:val="Header"/>
          <w:jc w:val="right"/>
        </w:pPr>
        <w:fldSimple w:instr=" PAGE   \* MERGEFORMAT ">
          <w:r w:rsidR="00D34A0F">
            <w:rPr>
              <w:noProof/>
            </w:rPr>
            <w:t>15</w:t>
          </w:r>
        </w:fldSimple>
      </w:p>
    </w:sdtContent>
  </w:sdt>
  <w:p w:rsidR="00EC6AA8" w:rsidRDefault="00EC6A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EE7"/>
    <w:multiLevelType w:val="hybridMultilevel"/>
    <w:tmpl w:val="C6D204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603D"/>
    <w:multiLevelType w:val="hybridMultilevel"/>
    <w:tmpl w:val="2F309386"/>
    <w:lvl w:ilvl="0" w:tplc="E2DEFA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F72306"/>
    <w:multiLevelType w:val="hybridMultilevel"/>
    <w:tmpl w:val="F440BB0A"/>
    <w:lvl w:ilvl="0" w:tplc="47D4E02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19E1E5A"/>
    <w:multiLevelType w:val="hybridMultilevel"/>
    <w:tmpl w:val="BEB82A7A"/>
    <w:lvl w:ilvl="0" w:tplc="DCDEE3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2353C87"/>
    <w:multiLevelType w:val="hybridMultilevel"/>
    <w:tmpl w:val="969A1FD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5B7536C"/>
    <w:multiLevelType w:val="hybridMultilevel"/>
    <w:tmpl w:val="6D827E6C"/>
    <w:lvl w:ilvl="0" w:tplc="68169B5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653FA9"/>
    <w:multiLevelType w:val="hybridMultilevel"/>
    <w:tmpl w:val="FDC040A2"/>
    <w:lvl w:ilvl="0" w:tplc="FA5E8B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B6476D4"/>
    <w:multiLevelType w:val="hybridMultilevel"/>
    <w:tmpl w:val="1A966F0C"/>
    <w:lvl w:ilvl="0" w:tplc="7CE843E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FC90BB7"/>
    <w:multiLevelType w:val="hybridMultilevel"/>
    <w:tmpl w:val="CEC28662"/>
    <w:lvl w:ilvl="0" w:tplc="249277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09B077F"/>
    <w:multiLevelType w:val="hybridMultilevel"/>
    <w:tmpl w:val="057A755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83B288D"/>
    <w:multiLevelType w:val="hybridMultilevel"/>
    <w:tmpl w:val="9A041128"/>
    <w:lvl w:ilvl="0" w:tplc="40C8AD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721B60"/>
    <w:multiLevelType w:val="hybridMultilevel"/>
    <w:tmpl w:val="5D7243D6"/>
    <w:lvl w:ilvl="0" w:tplc="BB2AA9AC">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4F0195E"/>
    <w:multiLevelType w:val="hybridMultilevel"/>
    <w:tmpl w:val="71DA1450"/>
    <w:lvl w:ilvl="0" w:tplc="AB60177E">
      <w:start w:val="1"/>
      <w:numFmt w:val="lowerLetter"/>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9AF2748"/>
    <w:multiLevelType w:val="hybridMultilevel"/>
    <w:tmpl w:val="607E5A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5921A04"/>
    <w:multiLevelType w:val="hybridMultilevel"/>
    <w:tmpl w:val="328EC92E"/>
    <w:lvl w:ilvl="0" w:tplc="731A15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6832571"/>
    <w:multiLevelType w:val="hybridMultilevel"/>
    <w:tmpl w:val="749276C8"/>
    <w:lvl w:ilvl="0" w:tplc="6D48FE60">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E9B0397"/>
    <w:multiLevelType w:val="hybridMultilevel"/>
    <w:tmpl w:val="18D62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03028"/>
    <w:multiLevelType w:val="hybridMultilevel"/>
    <w:tmpl w:val="68F043B2"/>
    <w:lvl w:ilvl="0" w:tplc="CFF2FC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5"/>
  </w:num>
  <w:num w:numId="2">
    <w:abstractNumId w:val="12"/>
  </w:num>
  <w:num w:numId="3">
    <w:abstractNumId w:val="14"/>
  </w:num>
  <w:num w:numId="4">
    <w:abstractNumId w:val="17"/>
  </w:num>
  <w:num w:numId="5">
    <w:abstractNumId w:val="8"/>
  </w:num>
  <w:num w:numId="6">
    <w:abstractNumId w:val="10"/>
  </w:num>
  <w:num w:numId="7">
    <w:abstractNumId w:val="3"/>
  </w:num>
  <w:num w:numId="8">
    <w:abstractNumId w:val="2"/>
  </w:num>
  <w:num w:numId="9">
    <w:abstractNumId w:val="6"/>
  </w:num>
  <w:num w:numId="10">
    <w:abstractNumId w:val="5"/>
  </w:num>
  <w:num w:numId="11">
    <w:abstractNumId w:val="7"/>
  </w:num>
  <w:num w:numId="12">
    <w:abstractNumId w:val="11"/>
  </w:num>
  <w:num w:numId="13">
    <w:abstractNumId w:val="1"/>
  </w:num>
  <w:num w:numId="14">
    <w:abstractNumId w:val="4"/>
  </w:num>
  <w:num w:numId="15">
    <w:abstractNumId w:val="9"/>
  </w:num>
  <w:num w:numId="16">
    <w:abstractNumId w:val="13"/>
  </w:num>
  <w:num w:numId="17">
    <w:abstractNumId w:val="16"/>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77918"/>
    <w:rsid w:val="000004A8"/>
    <w:rsid w:val="000038CF"/>
    <w:rsid w:val="00003B26"/>
    <w:rsid w:val="00003E5E"/>
    <w:rsid w:val="000057F6"/>
    <w:rsid w:val="00010546"/>
    <w:rsid w:val="000118AC"/>
    <w:rsid w:val="00011FE6"/>
    <w:rsid w:val="000123BF"/>
    <w:rsid w:val="000127BE"/>
    <w:rsid w:val="00014106"/>
    <w:rsid w:val="00015DEA"/>
    <w:rsid w:val="000164BB"/>
    <w:rsid w:val="000167F4"/>
    <w:rsid w:val="00016AC9"/>
    <w:rsid w:val="00016B9A"/>
    <w:rsid w:val="0002043D"/>
    <w:rsid w:val="0002069C"/>
    <w:rsid w:val="0002081A"/>
    <w:rsid w:val="00020D63"/>
    <w:rsid w:val="00021E15"/>
    <w:rsid w:val="00021F41"/>
    <w:rsid w:val="00022772"/>
    <w:rsid w:val="00023E76"/>
    <w:rsid w:val="00025078"/>
    <w:rsid w:val="00025C07"/>
    <w:rsid w:val="0002617B"/>
    <w:rsid w:val="00026E91"/>
    <w:rsid w:val="000309C5"/>
    <w:rsid w:val="00030C9E"/>
    <w:rsid w:val="00030CC8"/>
    <w:rsid w:val="0003281C"/>
    <w:rsid w:val="0003351C"/>
    <w:rsid w:val="0003429B"/>
    <w:rsid w:val="00034AB5"/>
    <w:rsid w:val="00036687"/>
    <w:rsid w:val="00036BB5"/>
    <w:rsid w:val="0004179C"/>
    <w:rsid w:val="00041CA2"/>
    <w:rsid w:val="00041D3C"/>
    <w:rsid w:val="00041DF8"/>
    <w:rsid w:val="0004271F"/>
    <w:rsid w:val="000441E6"/>
    <w:rsid w:val="00050272"/>
    <w:rsid w:val="00050F42"/>
    <w:rsid w:val="00051637"/>
    <w:rsid w:val="00052171"/>
    <w:rsid w:val="000551E9"/>
    <w:rsid w:val="00055D48"/>
    <w:rsid w:val="00056DBD"/>
    <w:rsid w:val="00056E14"/>
    <w:rsid w:val="00057765"/>
    <w:rsid w:val="00063929"/>
    <w:rsid w:val="000643D7"/>
    <w:rsid w:val="00064EEA"/>
    <w:rsid w:val="00065F7A"/>
    <w:rsid w:val="00067CDF"/>
    <w:rsid w:val="00070AA0"/>
    <w:rsid w:val="00070C51"/>
    <w:rsid w:val="00070E57"/>
    <w:rsid w:val="00070FE2"/>
    <w:rsid w:val="000746FD"/>
    <w:rsid w:val="00076245"/>
    <w:rsid w:val="00080CCA"/>
    <w:rsid w:val="000818DE"/>
    <w:rsid w:val="000824B0"/>
    <w:rsid w:val="00087132"/>
    <w:rsid w:val="00087154"/>
    <w:rsid w:val="0009003C"/>
    <w:rsid w:val="00091B50"/>
    <w:rsid w:val="00091D0F"/>
    <w:rsid w:val="000944BC"/>
    <w:rsid w:val="00095D6B"/>
    <w:rsid w:val="000973F4"/>
    <w:rsid w:val="0009756B"/>
    <w:rsid w:val="00097693"/>
    <w:rsid w:val="000A0D1E"/>
    <w:rsid w:val="000A258B"/>
    <w:rsid w:val="000A2608"/>
    <w:rsid w:val="000A3BB5"/>
    <w:rsid w:val="000A58AB"/>
    <w:rsid w:val="000A7D57"/>
    <w:rsid w:val="000A7F0F"/>
    <w:rsid w:val="000B01D7"/>
    <w:rsid w:val="000B08E6"/>
    <w:rsid w:val="000B0D3E"/>
    <w:rsid w:val="000B0FED"/>
    <w:rsid w:val="000B1EFF"/>
    <w:rsid w:val="000B2213"/>
    <w:rsid w:val="000B2726"/>
    <w:rsid w:val="000B28A2"/>
    <w:rsid w:val="000B3E27"/>
    <w:rsid w:val="000B4091"/>
    <w:rsid w:val="000B48B1"/>
    <w:rsid w:val="000B4FE0"/>
    <w:rsid w:val="000B55A7"/>
    <w:rsid w:val="000B56B0"/>
    <w:rsid w:val="000B5C3D"/>
    <w:rsid w:val="000B6005"/>
    <w:rsid w:val="000B69CB"/>
    <w:rsid w:val="000B6C54"/>
    <w:rsid w:val="000B7483"/>
    <w:rsid w:val="000C0845"/>
    <w:rsid w:val="000C125F"/>
    <w:rsid w:val="000C127F"/>
    <w:rsid w:val="000C2062"/>
    <w:rsid w:val="000C34D6"/>
    <w:rsid w:val="000C37F3"/>
    <w:rsid w:val="000C406B"/>
    <w:rsid w:val="000C5977"/>
    <w:rsid w:val="000C7A35"/>
    <w:rsid w:val="000D00CE"/>
    <w:rsid w:val="000D0711"/>
    <w:rsid w:val="000D0931"/>
    <w:rsid w:val="000D13CD"/>
    <w:rsid w:val="000D1F57"/>
    <w:rsid w:val="000D24D0"/>
    <w:rsid w:val="000D2750"/>
    <w:rsid w:val="000D3763"/>
    <w:rsid w:val="000D37B1"/>
    <w:rsid w:val="000D7832"/>
    <w:rsid w:val="000D7933"/>
    <w:rsid w:val="000D7AFC"/>
    <w:rsid w:val="000E1C64"/>
    <w:rsid w:val="000E32D2"/>
    <w:rsid w:val="000E4AFE"/>
    <w:rsid w:val="000E521A"/>
    <w:rsid w:val="000E657F"/>
    <w:rsid w:val="000E6AF1"/>
    <w:rsid w:val="000E6BC3"/>
    <w:rsid w:val="000E76D0"/>
    <w:rsid w:val="000E7C65"/>
    <w:rsid w:val="000F23A2"/>
    <w:rsid w:val="000F2ED1"/>
    <w:rsid w:val="000F3E2C"/>
    <w:rsid w:val="000F4E69"/>
    <w:rsid w:val="000F53DA"/>
    <w:rsid w:val="000F6BD7"/>
    <w:rsid w:val="00100888"/>
    <w:rsid w:val="001015F4"/>
    <w:rsid w:val="00102526"/>
    <w:rsid w:val="0010292D"/>
    <w:rsid w:val="00104556"/>
    <w:rsid w:val="001045A5"/>
    <w:rsid w:val="001049B6"/>
    <w:rsid w:val="001052D1"/>
    <w:rsid w:val="00105361"/>
    <w:rsid w:val="00106008"/>
    <w:rsid w:val="001073A3"/>
    <w:rsid w:val="00107D4A"/>
    <w:rsid w:val="001108EA"/>
    <w:rsid w:val="00110C55"/>
    <w:rsid w:val="0011329A"/>
    <w:rsid w:val="00116FD6"/>
    <w:rsid w:val="00120101"/>
    <w:rsid w:val="001207AB"/>
    <w:rsid w:val="00122AD0"/>
    <w:rsid w:val="00123DBA"/>
    <w:rsid w:val="00131B83"/>
    <w:rsid w:val="00133BDD"/>
    <w:rsid w:val="001355BC"/>
    <w:rsid w:val="00135A53"/>
    <w:rsid w:val="001419A0"/>
    <w:rsid w:val="00141E3F"/>
    <w:rsid w:val="001420E0"/>
    <w:rsid w:val="001427CF"/>
    <w:rsid w:val="00143C8B"/>
    <w:rsid w:val="00144F5C"/>
    <w:rsid w:val="00146A88"/>
    <w:rsid w:val="001477CE"/>
    <w:rsid w:val="00147CC7"/>
    <w:rsid w:val="00152548"/>
    <w:rsid w:val="0015386D"/>
    <w:rsid w:val="001556EE"/>
    <w:rsid w:val="00155EF5"/>
    <w:rsid w:val="0015681C"/>
    <w:rsid w:val="001605FC"/>
    <w:rsid w:val="00160691"/>
    <w:rsid w:val="001608BE"/>
    <w:rsid w:val="00160CB1"/>
    <w:rsid w:val="00164DDA"/>
    <w:rsid w:val="00165326"/>
    <w:rsid w:val="00165D26"/>
    <w:rsid w:val="001665EE"/>
    <w:rsid w:val="00166B5D"/>
    <w:rsid w:val="001708A0"/>
    <w:rsid w:val="00171152"/>
    <w:rsid w:val="00172C34"/>
    <w:rsid w:val="00174254"/>
    <w:rsid w:val="00174844"/>
    <w:rsid w:val="001754FD"/>
    <w:rsid w:val="00175986"/>
    <w:rsid w:val="00175B31"/>
    <w:rsid w:val="00175C36"/>
    <w:rsid w:val="00177871"/>
    <w:rsid w:val="001809AA"/>
    <w:rsid w:val="001809E4"/>
    <w:rsid w:val="00180BC7"/>
    <w:rsid w:val="00181560"/>
    <w:rsid w:val="00181576"/>
    <w:rsid w:val="00182634"/>
    <w:rsid w:val="00182D76"/>
    <w:rsid w:val="00184A97"/>
    <w:rsid w:val="00184BE5"/>
    <w:rsid w:val="00184E42"/>
    <w:rsid w:val="001859AB"/>
    <w:rsid w:val="00185F36"/>
    <w:rsid w:val="00186CB5"/>
    <w:rsid w:val="00186E5E"/>
    <w:rsid w:val="00190D1C"/>
    <w:rsid w:val="0019141C"/>
    <w:rsid w:val="00191D2B"/>
    <w:rsid w:val="001928A0"/>
    <w:rsid w:val="00192E65"/>
    <w:rsid w:val="001930BB"/>
    <w:rsid w:val="00193AF5"/>
    <w:rsid w:val="0019435B"/>
    <w:rsid w:val="001944C1"/>
    <w:rsid w:val="00194C3A"/>
    <w:rsid w:val="00195AC8"/>
    <w:rsid w:val="0019651F"/>
    <w:rsid w:val="001978E4"/>
    <w:rsid w:val="00197FD1"/>
    <w:rsid w:val="001A0CF0"/>
    <w:rsid w:val="001A1304"/>
    <w:rsid w:val="001A1744"/>
    <w:rsid w:val="001A35DE"/>
    <w:rsid w:val="001A3A56"/>
    <w:rsid w:val="001A410C"/>
    <w:rsid w:val="001A44CB"/>
    <w:rsid w:val="001A4BF3"/>
    <w:rsid w:val="001A55F6"/>
    <w:rsid w:val="001A57D8"/>
    <w:rsid w:val="001A589F"/>
    <w:rsid w:val="001A66BD"/>
    <w:rsid w:val="001A78C3"/>
    <w:rsid w:val="001B167C"/>
    <w:rsid w:val="001B1BB3"/>
    <w:rsid w:val="001B27DE"/>
    <w:rsid w:val="001B4497"/>
    <w:rsid w:val="001B6F44"/>
    <w:rsid w:val="001B7670"/>
    <w:rsid w:val="001B7DFA"/>
    <w:rsid w:val="001C1477"/>
    <w:rsid w:val="001C3888"/>
    <w:rsid w:val="001C3AD7"/>
    <w:rsid w:val="001C45C7"/>
    <w:rsid w:val="001C62F5"/>
    <w:rsid w:val="001C693D"/>
    <w:rsid w:val="001C6C5A"/>
    <w:rsid w:val="001C76F2"/>
    <w:rsid w:val="001D39C6"/>
    <w:rsid w:val="001D539D"/>
    <w:rsid w:val="001D6316"/>
    <w:rsid w:val="001D7B05"/>
    <w:rsid w:val="001D7D52"/>
    <w:rsid w:val="001E1184"/>
    <w:rsid w:val="001E23ED"/>
    <w:rsid w:val="001E2ECE"/>
    <w:rsid w:val="001E39D9"/>
    <w:rsid w:val="001E5230"/>
    <w:rsid w:val="001E77F3"/>
    <w:rsid w:val="001F2D85"/>
    <w:rsid w:val="001F3634"/>
    <w:rsid w:val="001F5978"/>
    <w:rsid w:val="001F6DC7"/>
    <w:rsid w:val="00202836"/>
    <w:rsid w:val="00202C79"/>
    <w:rsid w:val="00204C26"/>
    <w:rsid w:val="00204E09"/>
    <w:rsid w:val="00206102"/>
    <w:rsid w:val="002119E9"/>
    <w:rsid w:val="00214597"/>
    <w:rsid w:val="002149A6"/>
    <w:rsid w:val="00214B31"/>
    <w:rsid w:val="002150DC"/>
    <w:rsid w:val="002155DC"/>
    <w:rsid w:val="00215797"/>
    <w:rsid w:val="00215B90"/>
    <w:rsid w:val="00221581"/>
    <w:rsid w:val="002221BC"/>
    <w:rsid w:val="002228F6"/>
    <w:rsid w:val="002265A8"/>
    <w:rsid w:val="002271F1"/>
    <w:rsid w:val="0022760D"/>
    <w:rsid w:val="00231031"/>
    <w:rsid w:val="00232E97"/>
    <w:rsid w:val="00234EC8"/>
    <w:rsid w:val="002403C3"/>
    <w:rsid w:val="00241018"/>
    <w:rsid w:val="00242ED2"/>
    <w:rsid w:val="002465D2"/>
    <w:rsid w:val="00246F71"/>
    <w:rsid w:val="00247E79"/>
    <w:rsid w:val="00252321"/>
    <w:rsid w:val="0025287D"/>
    <w:rsid w:val="00253AC7"/>
    <w:rsid w:val="002540A7"/>
    <w:rsid w:val="00257B68"/>
    <w:rsid w:val="00260409"/>
    <w:rsid w:val="00261C37"/>
    <w:rsid w:val="00261F94"/>
    <w:rsid w:val="00262932"/>
    <w:rsid w:val="002632F7"/>
    <w:rsid w:val="002637AB"/>
    <w:rsid w:val="00265368"/>
    <w:rsid w:val="002659A4"/>
    <w:rsid w:val="0026679C"/>
    <w:rsid w:val="00266998"/>
    <w:rsid w:val="002727C5"/>
    <w:rsid w:val="00273D71"/>
    <w:rsid w:val="00274655"/>
    <w:rsid w:val="0027636B"/>
    <w:rsid w:val="002771F6"/>
    <w:rsid w:val="00281EA8"/>
    <w:rsid w:val="00282248"/>
    <w:rsid w:val="00283C89"/>
    <w:rsid w:val="00284316"/>
    <w:rsid w:val="002867CF"/>
    <w:rsid w:val="00286FAE"/>
    <w:rsid w:val="002871D9"/>
    <w:rsid w:val="00287228"/>
    <w:rsid w:val="00287D97"/>
    <w:rsid w:val="00291A40"/>
    <w:rsid w:val="00291F28"/>
    <w:rsid w:val="00293B44"/>
    <w:rsid w:val="002947D6"/>
    <w:rsid w:val="00296133"/>
    <w:rsid w:val="002975F8"/>
    <w:rsid w:val="00297877"/>
    <w:rsid w:val="002A149C"/>
    <w:rsid w:val="002A1632"/>
    <w:rsid w:val="002A446B"/>
    <w:rsid w:val="002A57C9"/>
    <w:rsid w:val="002A5909"/>
    <w:rsid w:val="002A5A6E"/>
    <w:rsid w:val="002A68BC"/>
    <w:rsid w:val="002A7053"/>
    <w:rsid w:val="002B0A0A"/>
    <w:rsid w:val="002B1329"/>
    <w:rsid w:val="002B4D2E"/>
    <w:rsid w:val="002B5492"/>
    <w:rsid w:val="002B5DEF"/>
    <w:rsid w:val="002B7E40"/>
    <w:rsid w:val="002C2B46"/>
    <w:rsid w:val="002C2B90"/>
    <w:rsid w:val="002C4402"/>
    <w:rsid w:val="002C70B3"/>
    <w:rsid w:val="002C7761"/>
    <w:rsid w:val="002D04C6"/>
    <w:rsid w:val="002D1791"/>
    <w:rsid w:val="002D2854"/>
    <w:rsid w:val="002D2D0C"/>
    <w:rsid w:val="002D42B3"/>
    <w:rsid w:val="002D4D8F"/>
    <w:rsid w:val="002D4DA9"/>
    <w:rsid w:val="002D619F"/>
    <w:rsid w:val="002E104B"/>
    <w:rsid w:val="002E19F1"/>
    <w:rsid w:val="002E2DC6"/>
    <w:rsid w:val="002E2EB2"/>
    <w:rsid w:val="002E3234"/>
    <w:rsid w:val="002E3911"/>
    <w:rsid w:val="002E4B94"/>
    <w:rsid w:val="002E6801"/>
    <w:rsid w:val="002F034A"/>
    <w:rsid w:val="002F0763"/>
    <w:rsid w:val="002F16C2"/>
    <w:rsid w:val="002F2920"/>
    <w:rsid w:val="002F4594"/>
    <w:rsid w:val="002F4DCB"/>
    <w:rsid w:val="002F5245"/>
    <w:rsid w:val="002F5283"/>
    <w:rsid w:val="003001E0"/>
    <w:rsid w:val="00300D75"/>
    <w:rsid w:val="00302AFD"/>
    <w:rsid w:val="0030528B"/>
    <w:rsid w:val="00305776"/>
    <w:rsid w:val="00305ABE"/>
    <w:rsid w:val="00306A77"/>
    <w:rsid w:val="00306F77"/>
    <w:rsid w:val="00311214"/>
    <w:rsid w:val="00311829"/>
    <w:rsid w:val="00312B91"/>
    <w:rsid w:val="003158F8"/>
    <w:rsid w:val="00315E2E"/>
    <w:rsid w:val="0031672D"/>
    <w:rsid w:val="00316DC8"/>
    <w:rsid w:val="00320642"/>
    <w:rsid w:val="00321235"/>
    <w:rsid w:val="003220CD"/>
    <w:rsid w:val="003221CB"/>
    <w:rsid w:val="00322500"/>
    <w:rsid w:val="0032327F"/>
    <w:rsid w:val="00324235"/>
    <w:rsid w:val="0032531E"/>
    <w:rsid w:val="00325450"/>
    <w:rsid w:val="00326EBD"/>
    <w:rsid w:val="00327D9E"/>
    <w:rsid w:val="00330122"/>
    <w:rsid w:val="00331EA0"/>
    <w:rsid w:val="00331F2C"/>
    <w:rsid w:val="0033342F"/>
    <w:rsid w:val="003335E5"/>
    <w:rsid w:val="003343B4"/>
    <w:rsid w:val="003351C7"/>
    <w:rsid w:val="0033564C"/>
    <w:rsid w:val="003366F6"/>
    <w:rsid w:val="0033765A"/>
    <w:rsid w:val="00337B7A"/>
    <w:rsid w:val="003426F8"/>
    <w:rsid w:val="00342ACE"/>
    <w:rsid w:val="00344E6D"/>
    <w:rsid w:val="003455BB"/>
    <w:rsid w:val="003468FE"/>
    <w:rsid w:val="00346994"/>
    <w:rsid w:val="00352063"/>
    <w:rsid w:val="003540B2"/>
    <w:rsid w:val="00354AC2"/>
    <w:rsid w:val="003550E5"/>
    <w:rsid w:val="00357626"/>
    <w:rsid w:val="00360668"/>
    <w:rsid w:val="00361F2A"/>
    <w:rsid w:val="0036231C"/>
    <w:rsid w:val="003632E0"/>
    <w:rsid w:val="00364ED9"/>
    <w:rsid w:val="00364FAE"/>
    <w:rsid w:val="00371DEB"/>
    <w:rsid w:val="00372675"/>
    <w:rsid w:val="00373A18"/>
    <w:rsid w:val="00373CF7"/>
    <w:rsid w:val="0037456A"/>
    <w:rsid w:val="00376E33"/>
    <w:rsid w:val="003775AC"/>
    <w:rsid w:val="00377918"/>
    <w:rsid w:val="003803B2"/>
    <w:rsid w:val="003803E3"/>
    <w:rsid w:val="003814DF"/>
    <w:rsid w:val="003843F8"/>
    <w:rsid w:val="00385964"/>
    <w:rsid w:val="0038778E"/>
    <w:rsid w:val="003901D5"/>
    <w:rsid w:val="00390D54"/>
    <w:rsid w:val="00391BB5"/>
    <w:rsid w:val="00394A5D"/>
    <w:rsid w:val="00395617"/>
    <w:rsid w:val="0039576F"/>
    <w:rsid w:val="0039579C"/>
    <w:rsid w:val="003A1011"/>
    <w:rsid w:val="003A179C"/>
    <w:rsid w:val="003A29C5"/>
    <w:rsid w:val="003A2B76"/>
    <w:rsid w:val="003A6A93"/>
    <w:rsid w:val="003A7EC2"/>
    <w:rsid w:val="003B02E4"/>
    <w:rsid w:val="003B3B7D"/>
    <w:rsid w:val="003B4298"/>
    <w:rsid w:val="003B5BE5"/>
    <w:rsid w:val="003B5E85"/>
    <w:rsid w:val="003B68BE"/>
    <w:rsid w:val="003C0F0C"/>
    <w:rsid w:val="003C10ED"/>
    <w:rsid w:val="003C1D96"/>
    <w:rsid w:val="003C20F3"/>
    <w:rsid w:val="003C2A73"/>
    <w:rsid w:val="003C3CFA"/>
    <w:rsid w:val="003C3DD5"/>
    <w:rsid w:val="003C3FAE"/>
    <w:rsid w:val="003C50CB"/>
    <w:rsid w:val="003C5F12"/>
    <w:rsid w:val="003C6473"/>
    <w:rsid w:val="003C6E1B"/>
    <w:rsid w:val="003C6FED"/>
    <w:rsid w:val="003C71F3"/>
    <w:rsid w:val="003C754A"/>
    <w:rsid w:val="003C7A7F"/>
    <w:rsid w:val="003C7AC5"/>
    <w:rsid w:val="003D18EE"/>
    <w:rsid w:val="003D2346"/>
    <w:rsid w:val="003D256C"/>
    <w:rsid w:val="003D342F"/>
    <w:rsid w:val="003D3EDC"/>
    <w:rsid w:val="003D4609"/>
    <w:rsid w:val="003D58AF"/>
    <w:rsid w:val="003D7612"/>
    <w:rsid w:val="003D7A56"/>
    <w:rsid w:val="003E0701"/>
    <w:rsid w:val="003E1D46"/>
    <w:rsid w:val="003E31D1"/>
    <w:rsid w:val="003E4B22"/>
    <w:rsid w:val="003E50DB"/>
    <w:rsid w:val="003E76AC"/>
    <w:rsid w:val="003F12B4"/>
    <w:rsid w:val="003F349B"/>
    <w:rsid w:val="003F3F52"/>
    <w:rsid w:val="003F58CB"/>
    <w:rsid w:val="003F767E"/>
    <w:rsid w:val="00401164"/>
    <w:rsid w:val="00401E43"/>
    <w:rsid w:val="00404070"/>
    <w:rsid w:val="004049CA"/>
    <w:rsid w:val="00406270"/>
    <w:rsid w:val="0040657A"/>
    <w:rsid w:val="004106C0"/>
    <w:rsid w:val="00412B19"/>
    <w:rsid w:val="004131FC"/>
    <w:rsid w:val="0041545B"/>
    <w:rsid w:val="00420BB6"/>
    <w:rsid w:val="00420C4A"/>
    <w:rsid w:val="00423590"/>
    <w:rsid w:val="00424966"/>
    <w:rsid w:val="00424A2B"/>
    <w:rsid w:val="0042516B"/>
    <w:rsid w:val="00425319"/>
    <w:rsid w:val="004253A9"/>
    <w:rsid w:val="0042637C"/>
    <w:rsid w:val="00426BF2"/>
    <w:rsid w:val="00430667"/>
    <w:rsid w:val="004312A8"/>
    <w:rsid w:val="00433255"/>
    <w:rsid w:val="0043326F"/>
    <w:rsid w:val="00433A0C"/>
    <w:rsid w:val="004346EF"/>
    <w:rsid w:val="004352AD"/>
    <w:rsid w:val="00435A66"/>
    <w:rsid w:val="00435FE0"/>
    <w:rsid w:val="00436AE0"/>
    <w:rsid w:val="00437E0A"/>
    <w:rsid w:val="0044013B"/>
    <w:rsid w:val="0044208B"/>
    <w:rsid w:val="00444B9D"/>
    <w:rsid w:val="00445406"/>
    <w:rsid w:val="00445A7C"/>
    <w:rsid w:val="00446A40"/>
    <w:rsid w:val="00446E9D"/>
    <w:rsid w:val="00447D53"/>
    <w:rsid w:val="00447E3E"/>
    <w:rsid w:val="00450981"/>
    <w:rsid w:val="0045179C"/>
    <w:rsid w:val="00451C4B"/>
    <w:rsid w:val="00451D87"/>
    <w:rsid w:val="00452271"/>
    <w:rsid w:val="0045286A"/>
    <w:rsid w:val="00453907"/>
    <w:rsid w:val="00455724"/>
    <w:rsid w:val="00455C80"/>
    <w:rsid w:val="00455D85"/>
    <w:rsid w:val="0045705F"/>
    <w:rsid w:val="004619F2"/>
    <w:rsid w:val="00461BCF"/>
    <w:rsid w:val="00461D56"/>
    <w:rsid w:val="00461F62"/>
    <w:rsid w:val="0046329D"/>
    <w:rsid w:val="00463AB3"/>
    <w:rsid w:val="00463C6B"/>
    <w:rsid w:val="00464003"/>
    <w:rsid w:val="00464E87"/>
    <w:rsid w:val="00465846"/>
    <w:rsid w:val="00465AB6"/>
    <w:rsid w:val="0046657C"/>
    <w:rsid w:val="004674DA"/>
    <w:rsid w:val="0047151A"/>
    <w:rsid w:val="00471EE5"/>
    <w:rsid w:val="00472754"/>
    <w:rsid w:val="004760CA"/>
    <w:rsid w:val="004767CB"/>
    <w:rsid w:val="00477072"/>
    <w:rsid w:val="004778AC"/>
    <w:rsid w:val="00477DD4"/>
    <w:rsid w:val="004800E4"/>
    <w:rsid w:val="004804BC"/>
    <w:rsid w:val="00480F6A"/>
    <w:rsid w:val="00482D73"/>
    <w:rsid w:val="00482EAA"/>
    <w:rsid w:val="0048316D"/>
    <w:rsid w:val="004840BF"/>
    <w:rsid w:val="004840D0"/>
    <w:rsid w:val="004843BC"/>
    <w:rsid w:val="00486F5C"/>
    <w:rsid w:val="004873EC"/>
    <w:rsid w:val="00487423"/>
    <w:rsid w:val="00491A2E"/>
    <w:rsid w:val="00491C70"/>
    <w:rsid w:val="00492505"/>
    <w:rsid w:val="00493FD7"/>
    <w:rsid w:val="0049498A"/>
    <w:rsid w:val="00495A2A"/>
    <w:rsid w:val="00496D3C"/>
    <w:rsid w:val="00497472"/>
    <w:rsid w:val="00497BDC"/>
    <w:rsid w:val="004A1CB1"/>
    <w:rsid w:val="004A1D26"/>
    <w:rsid w:val="004A1EF2"/>
    <w:rsid w:val="004A2595"/>
    <w:rsid w:val="004A44C0"/>
    <w:rsid w:val="004A5602"/>
    <w:rsid w:val="004A622F"/>
    <w:rsid w:val="004A6F0C"/>
    <w:rsid w:val="004B024E"/>
    <w:rsid w:val="004B1BA2"/>
    <w:rsid w:val="004B2038"/>
    <w:rsid w:val="004B22A7"/>
    <w:rsid w:val="004B24A0"/>
    <w:rsid w:val="004B4762"/>
    <w:rsid w:val="004B72AE"/>
    <w:rsid w:val="004B7B72"/>
    <w:rsid w:val="004B7D58"/>
    <w:rsid w:val="004C040A"/>
    <w:rsid w:val="004C3576"/>
    <w:rsid w:val="004C38E7"/>
    <w:rsid w:val="004C3D13"/>
    <w:rsid w:val="004C4F2E"/>
    <w:rsid w:val="004C5D75"/>
    <w:rsid w:val="004C6830"/>
    <w:rsid w:val="004C6D2A"/>
    <w:rsid w:val="004D043B"/>
    <w:rsid w:val="004D08D5"/>
    <w:rsid w:val="004D0FEE"/>
    <w:rsid w:val="004D197E"/>
    <w:rsid w:val="004D1A86"/>
    <w:rsid w:val="004D2458"/>
    <w:rsid w:val="004D27CF"/>
    <w:rsid w:val="004D3861"/>
    <w:rsid w:val="004D3988"/>
    <w:rsid w:val="004D52A1"/>
    <w:rsid w:val="004E00E0"/>
    <w:rsid w:val="004E04EA"/>
    <w:rsid w:val="004E1365"/>
    <w:rsid w:val="004E13B6"/>
    <w:rsid w:val="004E1599"/>
    <w:rsid w:val="004E1FAE"/>
    <w:rsid w:val="004E3CF9"/>
    <w:rsid w:val="004E49A7"/>
    <w:rsid w:val="004E4B17"/>
    <w:rsid w:val="004E59A1"/>
    <w:rsid w:val="004E5BEC"/>
    <w:rsid w:val="004E647C"/>
    <w:rsid w:val="004E7125"/>
    <w:rsid w:val="004E77FF"/>
    <w:rsid w:val="004F008F"/>
    <w:rsid w:val="004F0243"/>
    <w:rsid w:val="004F1167"/>
    <w:rsid w:val="004F14B2"/>
    <w:rsid w:val="004F28B5"/>
    <w:rsid w:val="004F495C"/>
    <w:rsid w:val="004F623A"/>
    <w:rsid w:val="004F68A9"/>
    <w:rsid w:val="00501C21"/>
    <w:rsid w:val="00503994"/>
    <w:rsid w:val="00504189"/>
    <w:rsid w:val="005043AC"/>
    <w:rsid w:val="0050485E"/>
    <w:rsid w:val="005051B5"/>
    <w:rsid w:val="0050544E"/>
    <w:rsid w:val="005062A0"/>
    <w:rsid w:val="00507C60"/>
    <w:rsid w:val="00512207"/>
    <w:rsid w:val="005128BD"/>
    <w:rsid w:val="00512A47"/>
    <w:rsid w:val="00513926"/>
    <w:rsid w:val="005139C0"/>
    <w:rsid w:val="00515A6E"/>
    <w:rsid w:val="00515BBC"/>
    <w:rsid w:val="00517991"/>
    <w:rsid w:val="00517A0A"/>
    <w:rsid w:val="00522325"/>
    <w:rsid w:val="00522E32"/>
    <w:rsid w:val="00524616"/>
    <w:rsid w:val="00524BA2"/>
    <w:rsid w:val="00525562"/>
    <w:rsid w:val="00526113"/>
    <w:rsid w:val="00526C78"/>
    <w:rsid w:val="00527A67"/>
    <w:rsid w:val="0053059E"/>
    <w:rsid w:val="005329F5"/>
    <w:rsid w:val="00532EC3"/>
    <w:rsid w:val="0053377C"/>
    <w:rsid w:val="005351DD"/>
    <w:rsid w:val="0053700E"/>
    <w:rsid w:val="00543645"/>
    <w:rsid w:val="00543AA5"/>
    <w:rsid w:val="00543F67"/>
    <w:rsid w:val="00544383"/>
    <w:rsid w:val="00544FCE"/>
    <w:rsid w:val="005477CE"/>
    <w:rsid w:val="00551AE0"/>
    <w:rsid w:val="00552E90"/>
    <w:rsid w:val="005538D5"/>
    <w:rsid w:val="00554BEE"/>
    <w:rsid w:val="005557ED"/>
    <w:rsid w:val="005579A6"/>
    <w:rsid w:val="00560E27"/>
    <w:rsid w:val="00560FAF"/>
    <w:rsid w:val="005626A5"/>
    <w:rsid w:val="005627F7"/>
    <w:rsid w:val="00563CE8"/>
    <w:rsid w:val="00565375"/>
    <w:rsid w:val="00565604"/>
    <w:rsid w:val="00565645"/>
    <w:rsid w:val="00566C55"/>
    <w:rsid w:val="00570025"/>
    <w:rsid w:val="00570761"/>
    <w:rsid w:val="00571A54"/>
    <w:rsid w:val="00571A9D"/>
    <w:rsid w:val="00571F12"/>
    <w:rsid w:val="0057205F"/>
    <w:rsid w:val="005721DA"/>
    <w:rsid w:val="005737F0"/>
    <w:rsid w:val="00575AC5"/>
    <w:rsid w:val="00575F2C"/>
    <w:rsid w:val="005769D8"/>
    <w:rsid w:val="00576D49"/>
    <w:rsid w:val="00577CE1"/>
    <w:rsid w:val="005816D5"/>
    <w:rsid w:val="005823E1"/>
    <w:rsid w:val="00584FEE"/>
    <w:rsid w:val="005850B0"/>
    <w:rsid w:val="00585F57"/>
    <w:rsid w:val="0058667E"/>
    <w:rsid w:val="00587399"/>
    <w:rsid w:val="00590F33"/>
    <w:rsid w:val="00593630"/>
    <w:rsid w:val="005963D8"/>
    <w:rsid w:val="00596F10"/>
    <w:rsid w:val="005A0EFC"/>
    <w:rsid w:val="005A11E8"/>
    <w:rsid w:val="005A162B"/>
    <w:rsid w:val="005A3C8B"/>
    <w:rsid w:val="005A5345"/>
    <w:rsid w:val="005A55E1"/>
    <w:rsid w:val="005A574B"/>
    <w:rsid w:val="005B1317"/>
    <w:rsid w:val="005B15ED"/>
    <w:rsid w:val="005B66DC"/>
    <w:rsid w:val="005C088C"/>
    <w:rsid w:val="005C112F"/>
    <w:rsid w:val="005C18FF"/>
    <w:rsid w:val="005C380E"/>
    <w:rsid w:val="005C4446"/>
    <w:rsid w:val="005D3810"/>
    <w:rsid w:val="005D60A5"/>
    <w:rsid w:val="005D6AB4"/>
    <w:rsid w:val="005E04BC"/>
    <w:rsid w:val="005E2396"/>
    <w:rsid w:val="005E375E"/>
    <w:rsid w:val="005E3881"/>
    <w:rsid w:val="005E3CA7"/>
    <w:rsid w:val="005E41A8"/>
    <w:rsid w:val="005E5A8F"/>
    <w:rsid w:val="005E6135"/>
    <w:rsid w:val="005E64E8"/>
    <w:rsid w:val="005E653A"/>
    <w:rsid w:val="005E7C5D"/>
    <w:rsid w:val="005F2E4F"/>
    <w:rsid w:val="005F4F69"/>
    <w:rsid w:val="00600A86"/>
    <w:rsid w:val="0060774A"/>
    <w:rsid w:val="0061165B"/>
    <w:rsid w:val="006121F2"/>
    <w:rsid w:val="00612401"/>
    <w:rsid w:val="00613530"/>
    <w:rsid w:val="006146B2"/>
    <w:rsid w:val="00615542"/>
    <w:rsid w:val="006161FD"/>
    <w:rsid w:val="00617C7A"/>
    <w:rsid w:val="0062066B"/>
    <w:rsid w:val="006218B2"/>
    <w:rsid w:val="00627680"/>
    <w:rsid w:val="00627C7F"/>
    <w:rsid w:val="0063160F"/>
    <w:rsid w:val="00632293"/>
    <w:rsid w:val="006328D9"/>
    <w:rsid w:val="0063372A"/>
    <w:rsid w:val="00633975"/>
    <w:rsid w:val="00633A76"/>
    <w:rsid w:val="00636422"/>
    <w:rsid w:val="00636B9F"/>
    <w:rsid w:val="00637248"/>
    <w:rsid w:val="00641078"/>
    <w:rsid w:val="006411A9"/>
    <w:rsid w:val="0064187B"/>
    <w:rsid w:val="00641D6E"/>
    <w:rsid w:val="00642FC1"/>
    <w:rsid w:val="00644A11"/>
    <w:rsid w:val="00644C0C"/>
    <w:rsid w:val="0064507D"/>
    <w:rsid w:val="006463AC"/>
    <w:rsid w:val="0064674C"/>
    <w:rsid w:val="00646957"/>
    <w:rsid w:val="0064792E"/>
    <w:rsid w:val="00647A5D"/>
    <w:rsid w:val="006506CD"/>
    <w:rsid w:val="0065073A"/>
    <w:rsid w:val="00653B7D"/>
    <w:rsid w:val="00654CB6"/>
    <w:rsid w:val="006559FC"/>
    <w:rsid w:val="00656399"/>
    <w:rsid w:val="006565F0"/>
    <w:rsid w:val="0065660D"/>
    <w:rsid w:val="006578BF"/>
    <w:rsid w:val="00660094"/>
    <w:rsid w:val="00660EF8"/>
    <w:rsid w:val="006643DE"/>
    <w:rsid w:val="006651C7"/>
    <w:rsid w:val="0066572F"/>
    <w:rsid w:val="00666287"/>
    <w:rsid w:val="006678AE"/>
    <w:rsid w:val="00672E95"/>
    <w:rsid w:val="0067304B"/>
    <w:rsid w:val="00674C90"/>
    <w:rsid w:val="00675854"/>
    <w:rsid w:val="00676BE6"/>
    <w:rsid w:val="006803E2"/>
    <w:rsid w:val="0068181B"/>
    <w:rsid w:val="006844A2"/>
    <w:rsid w:val="0068595A"/>
    <w:rsid w:val="00686D7C"/>
    <w:rsid w:val="0068732F"/>
    <w:rsid w:val="006877D2"/>
    <w:rsid w:val="00687FA3"/>
    <w:rsid w:val="006911FC"/>
    <w:rsid w:val="00691763"/>
    <w:rsid w:val="006952CB"/>
    <w:rsid w:val="00697051"/>
    <w:rsid w:val="0069758A"/>
    <w:rsid w:val="00697D55"/>
    <w:rsid w:val="00697ED4"/>
    <w:rsid w:val="006A02F8"/>
    <w:rsid w:val="006A0A2A"/>
    <w:rsid w:val="006A2D84"/>
    <w:rsid w:val="006A3002"/>
    <w:rsid w:val="006A41E7"/>
    <w:rsid w:val="006A4EAC"/>
    <w:rsid w:val="006A4F0A"/>
    <w:rsid w:val="006A5086"/>
    <w:rsid w:val="006A5135"/>
    <w:rsid w:val="006A5A52"/>
    <w:rsid w:val="006A736D"/>
    <w:rsid w:val="006B0C2D"/>
    <w:rsid w:val="006B1C13"/>
    <w:rsid w:val="006B2C7C"/>
    <w:rsid w:val="006B321D"/>
    <w:rsid w:val="006B3411"/>
    <w:rsid w:val="006B3580"/>
    <w:rsid w:val="006B40CB"/>
    <w:rsid w:val="006B46D3"/>
    <w:rsid w:val="006B4941"/>
    <w:rsid w:val="006B4CB6"/>
    <w:rsid w:val="006B7658"/>
    <w:rsid w:val="006B7C09"/>
    <w:rsid w:val="006C3012"/>
    <w:rsid w:val="006C5B11"/>
    <w:rsid w:val="006D0A74"/>
    <w:rsid w:val="006D0B57"/>
    <w:rsid w:val="006D1026"/>
    <w:rsid w:val="006D1CDC"/>
    <w:rsid w:val="006D2136"/>
    <w:rsid w:val="006D2DD3"/>
    <w:rsid w:val="006D36B4"/>
    <w:rsid w:val="006D4596"/>
    <w:rsid w:val="006D4FA3"/>
    <w:rsid w:val="006D567A"/>
    <w:rsid w:val="006D56FB"/>
    <w:rsid w:val="006D5D77"/>
    <w:rsid w:val="006D5E0A"/>
    <w:rsid w:val="006D72F7"/>
    <w:rsid w:val="006E1DF3"/>
    <w:rsid w:val="006E2C40"/>
    <w:rsid w:val="006E2EF7"/>
    <w:rsid w:val="006E322E"/>
    <w:rsid w:val="006E4B5B"/>
    <w:rsid w:val="006E4CB0"/>
    <w:rsid w:val="006E5C2A"/>
    <w:rsid w:val="006E6BBD"/>
    <w:rsid w:val="006E6D44"/>
    <w:rsid w:val="006F177C"/>
    <w:rsid w:val="006F1A84"/>
    <w:rsid w:val="006F28DA"/>
    <w:rsid w:val="006F314D"/>
    <w:rsid w:val="006F3BDF"/>
    <w:rsid w:val="006F4A47"/>
    <w:rsid w:val="006F6042"/>
    <w:rsid w:val="006F6D48"/>
    <w:rsid w:val="006F71BB"/>
    <w:rsid w:val="007012BD"/>
    <w:rsid w:val="00701CE8"/>
    <w:rsid w:val="00701E26"/>
    <w:rsid w:val="00704599"/>
    <w:rsid w:val="007057CB"/>
    <w:rsid w:val="00705DE1"/>
    <w:rsid w:val="00706EFA"/>
    <w:rsid w:val="00710402"/>
    <w:rsid w:val="00710747"/>
    <w:rsid w:val="0071091C"/>
    <w:rsid w:val="007119DF"/>
    <w:rsid w:val="00711AFC"/>
    <w:rsid w:val="00711C5A"/>
    <w:rsid w:val="0071622E"/>
    <w:rsid w:val="0071716B"/>
    <w:rsid w:val="00720B8B"/>
    <w:rsid w:val="00721877"/>
    <w:rsid w:val="00721B54"/>
    <w:rsid w:val="00721DA3"/>
    <w:rsid w:val="007221FC"/>
    <w:rsid w:val="00722BE0"/>
    <w:rsid w:val="00724D1B"/>
    <w:rsid w:val="00727CF4"/>
    <w:rsid w:val="00731644"/>
    <w:rsid w:val="00731BAA"/>
    <w:rsid w:val="00732CF2"/>
    <w:rsid w:val="00734122"/>
    <w:rsid w:val="00736C67"/>
    <w:rsid w:val="0073723E"/>
    <w:rsid w:val="0074019A"/>
    <w:rsid w:val="00745A31"/>
    <w:rsid w:val="00747008"/>
    <w:rsid w:val="00747F8F"/>
    <w:rsid w:val="00751FF2"/>
    <w:rsid w:val="00752A96"/>
    <w:rsid w:val="00753477"/>
    <w:rsid w:val="007570C0"/>
    <w:rsid w:val="0075734B"/>
    <w:rsid w:val="00757988"/>
    <w:rsid w:val="00760E26"/>
    <w:rsid w:val="00761156"/>
    <w:rsid w:val="00761761"/>
    <w:rsid w:val="00762ABE"/>
    <w:rsid w:val="00762F21"/>
    <w:rsid w:val="0076660C"/>
    <w:rsid w:val="007678E1"/>
    <w:rsid w:val="00770217"/>
    <w:rsid w:val="00770BF8"/>
    <w:rsid w:val="0077164E"/>
    <w:rsid w:val="0077188A"/>
    <w:rsid w:val="0077341A"/>
    <w:rsid w:val="0077359E"/>
    <w:rsid w:val="00774134"/>
    <w:rsid w:val="007752EE"/>
    <w:rsid w:val="007757CF"/>
    <w:rsid w:val="00775C28"/>
    <w:rsid w:val="00775F38"/>
    <w:rsid w:val="00777F14"/>
    <w:rsid w:val="007802F0"/>
    <w:rsid w:val="00780DC2"/>
    <w:rsid w:val="0078112C"/>
    <w:rsid w:val="007822BC"/>
    <w:rsid w:val="00784233"/>
    <w:rsid w:val="00784FAC"/>
    <w:rsid w:val="007860B7"/>
    <w:rsid w:val="007862F2"/>
    <w:rsid w:val="00786F08"/>
    <w:rsid w:val="00787268"/>
    <w:rsid w:val="00787D24"/>
    <w:rsid w:val="00790553"/>
    <w:rsid w:val="00790B45"/>
    <w:rsid w:val="0079260B"/>
    <w:rsid w:val="00794314"/>
    <w:rsid w:val="0079449D"/>
    <w:rsid w:val="0079798F"/>
    <w:rsid w:val="007A197A"/>
    <w:rsid w:val="007A4D83"/>
    <w:rsid w:val="007A5AFF"/>
    <w:rsid w:val="007A6B36"/>
    <w:rsid w:val="007B0FB5"/>
    <w:rsid w:val="007B1654"/>
    <w:rsid w:val="007B28F8"/>
    <w:rsid w:val="007B3C1D"/>
    <w:rsid w:val="007B4DC1"/>
    <w:rsid w:val="007B5CF0"/>
    <w:rsid w:val="007B6481"/>
    <w:rsid w:val="007C0355"/>
    <w:rsid w:val="007C0613"/>
    <w:rsid w:val="007C0CCA"/>
    <w:rsid w:val="007C4181"/>
    <w:rsid w:val="007C734C"/>
    <w:rsid w:val="007D0E45"/>
    <w:rsid w:val="007D18C4"/>
    <w:rsid w:val="007D1951"/>
    <w:rsid w:val="007D1C1B"/>
    <w:rsid w:val="007D47C1"/>
    <w:rsid w:val="007D62C9"/>
    <w:rsid w:val="007D6892"/>
    <w:rsid w:val="007D6DCE"/>
    <w:rsid w:val="007D713A"/>
    <w:rsid w:val="007D7557"/>
    <w:rsid w:val="007D7A63"/>
    <w:rsid w:val="007E0806"/>
    <w:rsid w:val="007E1129"/>
    <w:rsid w:val="007E415E"/>
    <w:rsid w:val="007E4F70"/>
    <w:rsid w:val="007E58A9"/>
    <w:rsid w:val="007F029F"/>
    <w:rsid w:val="007F0A6B"/>
    <w:rsid w:val="007F1C23"/>
    <w:rsid w:val="007F38E5"/>
    <w:rsid w:val="007F3CAB"/>
    <w:rsid w:val="007F495E"/>
    <w:rsid w:val="007F72FC"/>
    <w:rsid w:val="007F7BAE"/>
    <w:rsid w:val="007F7CC8"/>
    <w:rsid w:val="007F7CD8"/>
    <w:rsid w:val="007F7CDE"/>
    <w:rsid w:val="00800C0C"/>
    <w:rsid w:val="00801D40"/>
    <w:rsid w:val="00805950"/>
    <w:rsid w:val="00806940"/>
    <w:rsid w:val="00806CAA"/>
    <w:rsid w:val="008071E1"/>
    <w:rsid w:val="008078F6"/>
    <w:rsid w:val="00812831"/>
    <w:rsid w:val="00812CE0"/>
    <w:rsid w:val="008141EF"/>
    <w:rsid w:val="008169F7"/>
    <w:rsid w:val="00816A7B"/>
    <w:rsid w:val="00816B60"/>
    <w:rsid w:val="00816C4F"/>
    <w:rsid w:val="0081768A"/>
    <w:rsid w:val="008236EA"/>
    <w:rsid w:val="00824A04"/>
    <w:rsid w:val="00824FC5"/>
    <w:rsid w:val="00827565"/>
    <w:rsid w:val="00832572"/>
    <w:rsid w:val="00832E3D"/>
    <w:rsid w:val="00841082"/>
    <w:rsid w:val="008411D5"/>
    <w:rsid w:val="008424DE"/>
    <w:rsid w:val="00844E1D"/>
    <w:rsid w:val="00845D00"/>
    <w:rsid w:val="00847E58"/>
    <w:rsid w:val="00850652"/>
    <w:rsid w:val="00851B79"/>
    <w:rsid w:val="00854930"/>
    <w:rsid w:val="0085682D"/>
    <w:rsid w:val="00857585"/>
    <w:rsid w:val="008617CF"/>
    <w:rsid w:val="008639C4"/>
    <w:rsid w:val="00865597"/>
    <w:rsid w:val="00866700"/>
    <w:rsid w:val="008704D7"/>
    <w:rsid w:val="0087104D"/>
    <w:rsid w:val="00874A58"/>
    <w:rsid w:val="00874DBB"/>
    <w:rsid w:val="00874FBC"/>
    <w:rsid w:val="0087632C"/>
    <w:rsid w:val="00880B1C"/>
    <w:rsid w:val="008842CA"/>
    <w:rsid w:val="00887405"/>
    <w:rsid w:val="008879A9"/>
    <w:rsid w:val="008912E9"/>
    <w:rsid w:val="008917D8"/>
    <w:rsid w:val="00892D29"/>
    <w:rsid w:val="00895670"/>
    <w:rsid w:val="00895839"/>
    <w:rsid w:val="00897F06"/>
    <w:rsid w:val="00897FA6"/>
    <w:rsid w:val="008A168C"/>
    <w:rsid w:val="008A1E51"/>
    <w:rsid w:val="008A1ECA"/>
    <w:rsid w:val="008A2D7C"/>
    <w:rsid w:val="008B14C4"/>
    <w:rsid w:val="008B32B2"/>
    <w:rsid w:val="008B3702"/>
    <w:rsid w:val="008B4914"/>
    <w:rsid w:val="008B7276"/>
    <w:rsid w:val="008C1EE5"/>
    <w:rsid w:val="008C2703"/>
    <w:rsid w:val="008C40A9"/>
    <w:rsid w:val="008C51C2"/>
    <w:rsid w:val="008C7E33"/>
    <w:rsid w:val="008D1088"/>
    <w:rsid w:val="008D228E"/>
    <w:rsid w:val="008D329E"/>
    <w:rsid w:val="008D72AF"/>
    <w:rsid w:val="008D77A1"/>
    <w:rsid w:val="008E0CE5"/>
    <w:rsid w:val="008E148A"/>
    <w:rsid w:val="008E17DF"/>
    <w:rsid w:val="008E309F"/>
    <w:rsid w:val="008E337A"/>
    <w:rsid w:val="008E3A5E"/>
    <w:rsid w:val="008E3CA3"/>
    <w:rsid w:val="008E5033"/>
    <w:rsid w:val="008E520F"/>
    <w:rsid w:val="008E530A"/>
    <w:rsid w:val="008E564A"/>
    <w:rsid w:val="008E68BE"/>
    <w:rsid w:val="008E72C0"/>
    <w:rsid w:val="008F5EF4"/>
    <w:rsid w:val="008F6082"/>
    <w:rsid w:val="008F70BC"/>
    <w:rsid w:val="008F7CCC"/>
    <w:rsid w:val="00900503"/>
    <w:rsid w:val="0090085A"/>
    <w:rsid w:val="00900F00"/>
    <w:rsid w:val="00901CBA"/>
    <w:rsid w:val="00903296"/>
    <w:rsid w:val="00903D8F"/>
    <w:rsid w:val="009056FC"/>
    <w:rsid w:val="009068A1"/>
    <w:rsid w:val="0090795C"/>
    <w:rsid w:val="00911750"/>
    <w:rsid w:val="00913080"/>
    <w:rsid w:val="00913371"/>
    <w:rsid w:val="009136D3"/>
    <w:rsid w:val="009147A3"/>
    <w:rsid w:val="00914844"/>
    <w:rsid w:val="00914F51"/>
    <w:rsid w:val="00915F2E"/>
    <w:rsid w:val="0091652B"/>
    <w:rsid w:val="00920E29"/>
    <w:rsid w:val="009220A9"/>
    <w:rsid w:val="00922E8D"/>
    <w:rsid w:val="00925349"/>
    <w:rsid w:val="009258BA"/>
    <w:rsid w:val="00927848"/>
    <w:rsid w:val="00930E70"/>
    <w:rsid w:val="00931894"/>
    <w:rsid w:val="00931BCE"/>
    <w:rsid w:val="00932605"/>
    <w:rsid w:val="00932F44"/>
    <w:rsid w:val="00933DE8"/>
    <w:rsid w:val="00934C46"/>
    <w:rsid w:val="00935246"/>
    <w:rsid w:val="00936CA9"/>
    <w:rsid w:val="00937809"/>
    <w:rsid w:val="009409F5"/>
    <w:rsid w:val="00941B40"/>
    <w:rsid w:val="009425AA"/>
    <w:rsid w:val="009426B6"/>
    <w:rsid w:val="00943F31"/>
    <w:rsid w:val="00944223"/>
    <w:rsid w:val="00944247"/>
    <w:rsid w:val="00944A6B"/>
    <w:rsid w:val="009458F1"/>
    <w:rsid w:val="009467BB"/>
    <w:rsid w:val="00950B0D"/>
    <w:rsid w:val="00951BBF"/>
    <w:rsid w:val="00952098"/>
    <w:rsid w:val="009567C4"/>
    <w:rsid w:val="00957D6E"/>
    <w:rsid w:val="00962139"/>
    <w:rsid w:val="00963E0A"/>
    <w:rsid w:val="00963FC7"/>
    <w:rsid w:val="009647C0"/>
    <w:rsid w:val="00965244"/>
    <w:rsid w:val="00965519"/>
    <w:rsid w:val="00967831"/>
    <w:rsid w:val="009717CF"/>
    <w:rsid w:val="00972065"/>
    <w:rsid w:val="009723A9"/>
    <w:rsid w:val="0097250E"/>
    <w:rsid w:val="00972B55"/>
    <w:rsid w:val="00974886"/>
    <w:rsid w:val="009769EA"/>
    <w:rsid w:val="00976A98"/>
    <w:rsid w:val="00980F6F"/>
    <w:rsid w:val="00981938"/>
    <w:rsid w:val="00982202"/>
    <w:rsid w:val="00982397"/>
    <w:rsid w:val="00983862"/>
    <w:rsid w:val="00984792"/>
    <w:rsid w:val="00984963"/>
    <w:rsid w:val="00984E64"/>
    <w:rsid w:val="009852A4"/>
    <w:rsid w:val="00987EFA"/>
    <w:rsid w:val="0099218C"/>
    <w:rsid w:val="00993EEA"/>
    <w:rsid w:val="0099418A"/>
    <w:rsid w:val="00995001"/>
    <w:rsid w:val="00995865"/>
    <w:rsid w:val="009A0026"/>
    <w:rsid w:val="009A0055"/>
    <w:rsid w:val="009A2084"/>
    <w:rsid w:val="009A25A3"/>
    <w:rsid w:val="009A3ED0"/>
    <w:rsid w:val="009A415D"/>
    <w:rsid w:val="009A4D26"/>
    <w:rsid w:val="009A5D44"/>
    <w:rsid w:val="009A687C"/>
    <w:rsid w:val="009B02C1"/>
    <w:rsid w:val="009B08A6"/>
    <w:rsid w:val="009B4336"/>
    <w:rsid w:val="009B4B8A"/>
    <w:rsid w:val="009B6119"/>
    <w:rsid w:val="009B63EF"/>
    <w:rsid w:val="009B6C0E"/>
    <w:rsid w:val="009B72DD"/>
    <w:rsid w:val="009B781E"/>
    <w:rsid w:val="009B7B74"/>
    <w:rsid w:val="009C057A"/>
    <w:rsid w:val="009C218E"/>
    <w:rsid w:val="009C59C0"/>
    <w:rsid w:val="009C7802"/>
    <w:rsid w:val="009D1549"/>
    <w:rsid w:val="009D1591"/>
    <w:rsid w:val="009D280E"/>
    <w:rsid w:val="009D473F"/>
    <w:rsid w:val="009D5248"/>
    <w:rsid w:val="009D6037"/>
    <w:rsid w:val="009D6609"/>
    <w:rsid w:val="009D7667"/>
    <w:rsid w:val="009E03E4"/>
    <w:rsid w:val="009E051D"/>
    <w:rsid w:val="009E07A4"/>
    <w:rsid w:val="009E0A71"/>
    <w:rsid w:val="009E159D"/>
    <w:rsid w:val="009E2E59"/>
    <w:rsid w:val="009E3AFB"/>
    <w:rsid w:val="009E4D63"/>
    <w:rsid w:val="009E5455"/>
    <w:rsid w:val="009E5933"/>
    <w:rsid w:val="009E7A2F"/>
    <w:rsid w:val="009E7DC7"/>
    <w:rsid w:val="009F18E9"/>
    <w:rsid w:val="009F29D2"/>
    <w:rsid w:val="009F3162"/>
    <w:rsid w:val="009F383D"/>
    <w:rsid w:val="009F4068"/>
    <w:rsid w:val="009F410C"/>
    <w:rsid w:val="009F780B"/>
    <w:rsid w:val="00A013F5"/>
    <w:rsid w:val="00A019E0"/>
    <w:rsid w:val="00A01A31"/>
    <w:rsid w:val="00A020D0"/>
    <w:rsid w:val="00A02F90"/>
    <w:rsid w:val="00A0406F"/>
    <w:rsid w:val="00A0557B"/>
    <w:rsid w:val="00A05988"/>
    <w:rsid w:val="00A06429"/>
    <w:rsid w:val="00A06CB1"/>
    <w:rsid w:val="00A10C24"/>
    <w:rsid w:val="00A111C7"/>
    <w:rsid w:val="00A11626"/>
    <w:rsid w:val="00A11CC4"/>
    <w:rsid w:val="00A1266D"/>
    <w:rsid w:val="00A13CEA"/>
    <w:rsid w:val="00A1637A"/>
    <w:rsid w:val="00A16DBC"/>
    <w:rsid w:val="00A22EF4"/>
    <w:rsid w:val="00A23691"/>
    <w:rsid w:val="00A24EAC"/>
    <w:rsid w:val="00A25BFF"/>
    <w:rsid w:val="00A26799"/>
    <w:rsid w:val="00A2728B"/>
    <w:rsid w:val="00A2733C"/>
    <w:rsid w:val="00A30AA6"/>
    <w:rsid w:val="00A3132B"/>
    <w:rsid w:val="00A31A35"/>
    <w:rsid w:val="00A32124"/>
    <w:rsid w:val="00A33334"/>
    <w:rsid w:val="00A3344D"/>
    <w:rsid w:val="00A33615"/>
    <w:rsid w:val="00A337AF"/>
    <w:rsid w:val="00A34E8C"/>
    <w:rsid w:val="00A36924"/>
    <w:rsid w:val="00A37CD9"/>
    <w:rsid w:val="00A40927"/>
    <w:rsid w:val="00A40E37"/>
    <w:rsid w:val="00A47BB0"/>
    <w:rsid w:val="00A47F67"/>
    <w:rsid w:val="00A51337"/>
    <w:rsid w:val="00A51BA4"/>
    <w:rsid w:val="00A52FF2"/>
    <w:rsid w:val="00A530DF"/>
    <w:rsid w:val="00A5493D"/>
    <w:rsid w:val="00A54D95"/>
    <w:rsid w:val="00A5583F"/>
    <w:rsid w:val="00A559E6"/>
    <w:rsid w:val="00A57953"/>
    <w:rsid w:val="00A6002B"/>
    <w:rsid w:val="00A605FB"/>
    <w:rsid w:val="00A62A38"/>
    <w:rsid w:val="00A64503"/>
    <w:rsid w:val="00A64672"/>
    <w:rsid w:val="00A64E54"/>
    <w:rsid w:val="00A65BC2"/>
    <w:rsid w:val="00A6602D"/>
    <w:rsid w:val="00A70B12"/>
    <w:rsid w:val="00A717EA"/>
    <w:rsid w:val="00A71FC2"/>
    <w:rsid w:val="00A72FBB"/>
    <w:rsid w:val="00A732AB"/>
    <w:rsid w:val="00A73895"/>
    <w:rsid w:val="00A7427B"/>
    <w:rsid w:val="00A80082"/>
    <w:rsid w:val="00A80C43"/>
    <w:rsid w:val="00A82D9E"/>
    <w:rsid w:val="00A8563B"/>
    <w:rsid w:val="00A860F3"/>
    <w:rsid w:val="00A9049C"/>
    <w:rsid w:val="00A91AA0"/>
    <w:rsid w:val="00A91B82"/>
    <w:rsid w:val="00A92849"/>
    <w:rsid w:val="00A93CB6"/>
    <w:rsid w:val="00A95633"/>
    <w:rsid w:val="00A95B8D"/>
    <w:rsid w:val="00A970FE"/>
    <w:rsid w:val="00A97454"/>
    <w:rsid w:val="00AA0174"/>
    <w:rsid w:val="00AA17A6"/>
    <w:rsid w:val="00AA1B51"/>
    <w:rsid w:val="00AA1C13"/>
    <w:rsid w:val="00AA1C18"/>
    <w:rsid w:val="00AA1C30"/>
    <w:rsid w:val="00AA4A61"/>
    <w:rsid w:val="00AA506D"/>
    <w:rsid w:val="00AA575E"/>
    <w:rsid w:val="00AA73F0"/>
    <w:rsid w:val="00AB4A98"/>
    <w:rsid w:val="00AC0BF5"/>
    <w:rsid w:val="00AC23D3"/>
    <w:rsid w:val="00AC3148"/>
    <w:rsid w:val="00AC4E30"/>
    <w:rsid w:val="00AC5757"/>
    <w:rsid w:val="00AC7A89"/>
    <w:rsid w:val="00AD2984"/>
    <w:rsid w:val="00AD4129"/>
    <w:rsid w:val="00AD4860"/>
    <w:rsid w:val="00AD511D"/>
    <w:rsid w:val="00AD5646"/>
    <w:rsid w:val="00AD5A73"/>
    <w:rsid w:val="00AD6446"/>
    <w:rsid w:val="00AD77E5"/>
    <w:rsid w:val="00AE11B2"/>
    <w:rsid w:val="00AE3B98"/>
    <w:rsid w:val="00AE484D"/>
    <w:rsid w:val="00AE59B8"/>
    <w:rsid w:val="00AE5B98"/>
    <w:rsid w:val="00AE763A"/>
    <w:rsid w:val="00AE7B28"/>
    <w:rsid w:val="00AE7FBD"/>
    <w:rsid w:val="00AF0C45"/>
    <w:rsid w:val="00AF112D"/>
    <w:rsid w:val="00AF6119"/>
    <w:rsid w:val="00AF61CC"/>
    <w:rsid w:val="00AF6CFC"/>
    <w:rsid w:val="00AF7BD6"/>
    <w:rsid w:val="00B00CA7"/>
    <w:rsid w:val="00B03628"/>
    <w:rsid w:val="00B03CBC"/>
    <w:rsid w:val="00B046C1"/>
    <w:rsid w:val="00B04C3F"/>
    <w:rsid w:val="00B05448"/>
    <w:rsid w:val="00B05DF6"/>
    <w:rsid w:val="00B0696D"/>
    <w:rsid w:val="00B121D7"/>
    <w:rsid w:val="00B12BC7"/>
    <w:rsid w:val="00B14F36"/>
    <w:rsid w:val="00B176C6"/>
    <w:rsid w:val="00B20DF8"/>
    <w:rsid w:val="00B211D3"/>
    <w:rsid w:val="00B21477"/>
    <w:rsid w:val="00B214BC"/>
    <w:rsid w:val="00B2164B"/>
    <w:rsid w:val="00B21987"/>
    <w:rsid w:val="00B21998"/>
    <w:rsid w:val="00B26171"/>
    <w:rsid w:val="00B268CB"/>
    <w:rsid w:val="00B27EC5"/>
    <w:rsid w:val="00B32DDE"/>
    <w:rsid w:val="00B35E3F"/>
    <w:rsid w:val="00B36303"/>
    <w:rsid w:val="00B36587"/>
    <w:rsid w:val="00B410D1"/>
    <w:rsid w:val="00B43042"/>
    <w:rsid w:val="00B43672"/>
    <w:rsid w:val="00B43DCC"/>
    <w:rsid w:val="00B4523E"/>
    <w:rsid w:val="00B454EB"/>
    <w:rsid w:val="00B45748"/>
    <w:rsid w:val="00B45FD5"/>
    <w:rsid w:val="00B46603"/>
    <w:rsid w:val="00B46B1C"/>
    <w:rsid w:val="00B53E52"/>
    <w:rsid w:val="00B55C70"/>
    <w:rsid w:val="00B56EF6"/>
    <w:rsid w:val="00B57C2A"/>
    <w:rsid w:val="00B600F9"/>
    <w:rsid w:val="00B60133"/>
    <w:rsid w:val="00B601E1"/>
    <w:rsid w:val="00B6163C"/>
    <w:rsid w:val="00B621FA"/>
    <w:rsid w:val="00B6224B"/>
    <w:rsid w:val="00B624AC"/>
    <w:rsid w:val="00B63168"/>
    <w:rsid w:val="00B645E7"/>
    <w:rsid w:val="00B677AA"/>
    <w:rsid w:val="00B70423"/>
    <w:rsid w:val="00B70763"/>
    <w:rsid w:val="00B71C3E"/>
    <w:rsid w:val="00B73000"/>
    <w:rsid w:val="00B7684C"/>
    <w:rsid w:val="00B81651"/>
    <w:rsid w:val="00B81AF4"/>
    <w:rsid w:val="00B81B77"/>
    <w:rsid w:val="00B82147"/>
    <w:rsid w:val="00B82867"/>
    <w:rsid w:val="00B846FB"/>
    <w:rsid w:val="00B85502"/>
    <w:rsid w:val="00B85A44"/>
    <w:rsid w:val="00B87807"/>
    <w:rsid w:val="00B879EA"/>
    <w:rsid w:val="00B901AD"/>
    <w:rsid w:val="00B90CED"/>
    <w:rsid w:val="00B91AE7"/>
    <w:rsid w:val="00B93567"/>
    <w:rsid w:val="00B94809"/>
    <w:rsid w:val="00B9543D"/>
    <w:rsid w:val="00B96390"/>
    <w:rsid w:val="00B96899"/>
    <w:rsid w:val="00B97818"/>
    <w:rsid w:val="00BA0D10"/>
    <w:rsid w:val="00BA1058"/>
    <w:rsid w:val="00BA33DC"/>
    <w:rsid w:val="00BA5020"/>
    <w:rsid w:val="00BA5FF0"/>
    <w:rsid w:val="00BA637D"/>
    <w:rsid w:val="00BB0303"/>
    <w:rsid w:val="00BB1595"/>
    <w:rsid w:val="00BB3C03"/>
    <w:rsid w:val="00BB4CB6"/>
    <w:rsid w:val="00BB6392"/>
    <w:rsid w:val="00BB779A"/>
    <w:rsid w:val="00BC15A4"/>
    <w:rsid w:val="00BC1B17"/>
    <w:rsid w:val="00BC1FBF"/>
    <w:rsid w:val="00BC526A"/>
    <w:rsid w:val="00BC6CFC"/>
    <w:rsid w:val="00BC6D03"/>
    <w:rsid w:val="00BC7EB0"/>
    <w:rsid w:val="00BD07E4"/>
    <w:rsid w:val="00BD0A4F"/>
    <w:rsid w:val="00BD109E"/>
    <w:rsid w:val="00BD2759"/>
    <w:rsid w:val="00BD4352"/>
    <w:rsid w:val="00BD4438"/>
    <w:rsid w:val="00BD49AD"/>
    <w:rsid w:val="00BD56C2"/>
    <w:rsid w:val="00BD594A"/>
    <w:rsid w:val="00BD79BA"/>
    <w:rsid w:val="00BE0029"/>
    <w:rsid w:val="00BE06EB"/>
    <w:rsid w:val="00BE201C"/>
    <w:rsid w:val="00BE43E5"/>
    <w:rsid w:val="00BE6563"/>
    <w:rsid w:val="00BE6C51"/>
    <w:rsid w:val="00BE7D65"/>
    <w:rsid w:val="00BF0B46"/>
    <w:rsid w:val="00BF0F97"/>
    <w:rsid w:val="00BF132A"/>
    <w:rsid w:val="00BF1440"/>
    <w:rsid w:val="00BF19EA"/>
    <w:rsid w:val="00BF399B"/>
    <w:rsid w:val="00BF39B4"/>
    <w:rsid w:val="00BF608E"/>
    <w:rsid w:val="00BF66E7"/>
    <w:rsid w:val="00BF6A12"/>
    <w:rsid w:val="00BF7123"/>
    <w:rsid w:val="00BF7DF1"/>
    <w:rsid w:val="00C02D50"/>
    <w:rsid w:val="00C0423B"/>
    <w:rsid w:val="00C04CAF"/>
    <w:rsid w:val="00C04F1A"/>
    <w:rsid w:val="00C052A8"/>
    <w:rsid w:val="00C05334"/>
    <w:rsid w:val="00C05706"/>
    <w:rsid w:val="00C0620B"/>
    <w:rsid w:val="00C067CB"/>
    <w:rsid w:val="00C1309F"/>
    <w:rsid w:val="00C1521E"/>
    <w:rsid w:val="00C15DD0"/>
    <w:rsid w:val="00C167CD"/>
    <w:rsid w:val="00C168C5"/>
    <w:rsid w:val="00C16CBD"/>
    <w:rsid w:val="00C21040"/>
    <w:rsid w:val="00C225C3"/>
    <w:rsid w:val="00C229D6"/>
    <w:rsid w:val="00C22A3E"/>
    <w:rsid w:val="00C24517"/>
    <w:rsid w:val="00C24A9E"/>
    <w:rsid w:val="00C265C1"/>
    <w:rsid w:val="00C276B6"/>
    <w:rsid w:val="00C31B67"/>
    <w:rsid w:val="00C32128"/>
    <w:rsid w:val="00C326BA"/>
    <w:rsid w:val="00C32C91"/>
    <w:rsid w:val="00C32EE8"/>
    <w:rsid w:val="00C34108"/>
    <w:rsid w:val="00C35903"/>
    <w:rsid w:val="00C35B25"/>
    <w:rsid w:val="00C35F33"/>
    <w:rsid w:val="00C36006"/>
    <w:rsid w:val="00C406BB"/>
    <w:rsid w:val="00C411BD"/>
    <w:rsid w:val="00C425C8"/>
    <w:rsid w:val="00C42912"/>
    <w:rsid w:val="00C429E5"/>
    <w:rsid w:val="00C439F4"/>
    <w:rsid w:val="00C43B7C"/>
    <w:rsid w:val="00C4483E"/>
    <w:rsid w:val="00C44CBE"/>
    <w:rsid w:val="00C455ED"/>
    <w:rsid w:val="00C4671E"/>
    <w:rsid w:val="00C47EBB"/>
    <w:rsid w:val="00C50E08"/>
    <w:rsid w:val="00C50F6D"/>
    <w:rsid w:val="00C51781"/>
    <w:rsid w:val="00C525BA"/>
    <w:rsid w:val="00C53BEB"/>
    <w:rsid w:val="00C55224"/>
    <w:rsid w:val="00C566F8"/>
    <w:rsid w:val="00C5772C"/>
    <w:rsid w:val="00C63065"/>
    <w:rsid w:val="00C63FC3"/>
    <w:rsid w:val="00C661DA"/>
    <w:rsid w:val="00C66FBA"/>
    <w:rsid w:val="00C70473"/>
    <w:rsid w:val="00C704DA"/>
    <w:rsid w:val="00C71652"/>
    <w:rsid w:val="00C7190F"/>
    <w:rsid w:val="00C726D8"/>
    <w:rsid w:val="00C726EC"/>
    <w:rsid w:val="00C73FAA"/>
    <w:rsid w:val="00C74D43"/>
    <w:rsid w:val="00C75A9E"/>
    <w:rsid w:val="00C75FA1"/>
    <w:rsid w:val="00C766DC"/>
    <w:rsid w:val="00C771CB"/>
    <w:rsid w:val="00C84204"/>
    <w:rsid w:val="00C8475B"/>
    <w:rsid w:val="00C916BD"/>
    <w:rsid w:val="00C929A9"/>
    <w:rsid w:val="00C92CE4"/>
    <w:rsid w:val="00C9534A"/>
    <w:rsid w:val="00C968B8"/>
    <w:rsid w:val="00CA2DD7"/>
    <w:rsid w:val="00CA383D"/>
    <w:rsid w:val="00CA4576"/>
    <w:rsid w:val="00CB0434"/>
    <w:rsid w:val="00CB101D"/>
    <w:rsid w:val="00CB1332"/>
    <w:rsid w:val="00CB1965"/>
    <w:rsid w:val="00CB1C3F"/>
    <w:rsid w:val="00CB23A7"/>
    <w:rsid w:val="00CB252F"/>
    <w:rsid w:val="00CB351E"/>
    <w:rsid w:val="00CB48A1"/>
    <w:rsid w:val="00CB5BB5"/>
    <w:rsid w:val="00CB78A6"/>
    <w:rsid w:val="00CC1DA6"/>
    <w:rsid w:val="00CC5E54"/>
    <w:rsid w:val="00CC7913"/>
    <w:rsid w:val="00CD071B"/>
    <w:rsid w:val="00CD23F3"/>
    <w:rsid w:val="00CD2598"/>
    <w:rsid w:val="00CD3153"/>
    <w:rsid w:val="00CD3686"/>
    <w:rsid w:val="00CD3BC3"/>
    <w:rsid w:val="00CD3ED0"/>
    <w:rsid w:val="00CD4682"/>
    <w:rsid w:val="00CD491C"/>
    <w:rsid w:val="00CD4928"/>
    <w:rsid w:val="00CD4AB6"/>
    <w:rsid w:val="00CE1082"/>
    <w:rsid w:val="00CE2541"/>
    <w:rsid w:val="00CE3311"/>
    <w:rsid w:val="00CE79CB"/>
    <w:rsid w:val="00CF2433"/>
    <w:rsid w:val="00CF381D"/>
    <w:rsid w:val="00CF3F86"/>
    <w:rsid w:val="00CF63FE"/>
    <w:rsid w:val="00CF6D3B"/>
    <w:rsid w:val="00CF6F20"/>
    <w:rsid w:val="00CF74E7"/>
    <w:rsid w:val="00CF75FD"/>
    <w:rsid w:val="00CF7DC2"/>
    <w:rsid w:val="00CF7F22"/>
    <w:rsid w:val="00D012CA"/>
    <w:rsid w:val="00D01D2F"/>
    <w:rsid w:val="00D01ECB"/>
    <w:rsid w:val="00D06E10"/>
    <w:rsid w:val="00D11222"/>
    <w:rsid w:val="00D138C2"/>
    <w:rsid w:val="00D14A36"/>
    <w:rsid w:val="00D174C9"/>
    <w:rsid w:val="00D22795"/>
    <w:rsid w:val="00D23DB3"/>
    <w:rsid w:val="00D25B93"/>
    <w:rsid w:val="00D26D37"/>
    <w:rsid w:val="00D272C3"/>
    <w:rsid w:val="00D27859"/>
    <w:rsid w:val="00D32438"/>
    <w:rsid w:val="00D3299A"/>
    <w:rsid w:val="00D34831"/>
    <w:rsid w:val="00D34A0F"/>
    <w:rsid w:val="00D35CFD"/>
    <w:rsid w:val="00D43A29"/>
    <w:rsid w:val="00D450F1"/>
    <w:rsid w:val="00D47B3C"/>
    <w:rsid w:val="00D52CF8"/>
    <w:rsid w:val="00D53423"/>
    <w:rsid w:val="00D53E51"/>
    <w:rsid w:val="00D54B9B"/>
    <w:rsid w:val="00D55324"/>
    <w:rsid w:val="00D56A21"/>
    <w:rsid w:val="00D56A49"/>
    <w:rsid w:val="00D60251"/>
    <w:rsid w:val="00D61B1C"/>
    <w:rsid w:val="00D629F3"/>
    <w:rsid w:val="00D62E67"/>
    <w:rsid w:val="00D639E8"/>
    <w:rsid w:val="00D64F97"/>
    <w:rsid w:val="00D653AD"/>
    <w:rsid w:val="00D65B8D"/>
    <w:rsid w:val="00D6724A"/>
    <w:rsid w:val="00D7004B"/>
    <w:rsid w:val="00D72568"/>
    <w:rsid w:val="00D73220"/>
    <w:rsid w:val="00D75B3A"/>
    <w:rsid w:val="00D77006"/>
    <w:rsid w:val="00D77051"/>
    <w:rsid w:val="00D8162F"/>
    <w:rsid w:val="00D8267F"/>
    <w:rsid w:val="00D84596"/>
    <w:rsid w:val="00D91EFF"/>
    <w:rsid w:val="00D925A1"/>
    <w:rsid w:val="00D93B37"/>
    <w:rsid w:val="00D93B60"/>
    <w:rsid w:val="00D94059"/>
    <w:rsid w:val="00D94CD7"/>
    <w:rsid w:val="00D94DA9"/>
    <w:rsid w:val="00D96348"/>
    <w:rsid w:val="00D9685A"/>
    <w:rsid w:val="00DA0725"/>
    <w:rsid w:val="00DA0A77"/>
    <w:rsid w:val="00DA0DC3"/>
    <w:rsid w:val="00DA3627"/>
    <w:rsid w:val="00DA398C"/>
    <w:rsid w:val="00DA427E"/>
    <w:rsid w:val="00DA6A79"/>
    <w:rsid w:val="00DB1260"/>
    <w:rsid w:val="00DB5630"/>
    <w:rsid w:val="00DB663F"/>
    <w:rsid w:val="00DB6CCD"/>
    <w:rsid w:val="00DB6E6A"/>
    <w:rsid w:val="00DC17EE"/>
    <w:rsid w:val="00DC1ADD"/>
    <w:rsid w:val="00DC1C7E"/>
    <w:rsid w:val="00DC2812"/>
    <w:rsid w:val="00DC2B5F"/>
    <w:rsid w:val="00DC33F9"/>
    <w:rsid w:val="00DC4E6B"/>
    <w:rsid w:val="00DC6659"/>
    <w:rsid w:val="00DC6664"/>
    <w:rsid w:val="00DD0A64"/>
    <w:rsid w:val="00DD1A1B"/>
    <w:rsid w:val="00DD2B62"/>
    <w:rsid w:val="00DD2FD5"/>
    <w:rsid w:val="00DD4212"/>
    <w:rsid w:val="00DD5246"/>
    <w:rsid w:val="00DD7280"/>
    <w:rsid w:val="00DE2024"/>
    <w:rsid w:val="00DE5431"/>
    <w:rsid w:val="00DE608D"/>
    <w:rsid w:val="00DE76E1"/>
    <w:rsid w:val="00DE7B9C"/>
    <w:rsid w:val="00DE7F03"/>
    <w:rsid w:val="00DF0933"/>
    <w:rsid w:val="00DF115F"/>
    <w:rsid w:val="00DF19D6"/>
    <w:rsid w:val="00DF26B6"/>
    <w:rsid w:val="00DF2A7A"/>
    <w:rsid w:val="00DF65C6"/>
    <w:rsid w:val="00DF6AC6"/>
    <w:rsid w:val="00DF750E"/>
    <w:rsid w:val="00E015B0"/>
    <w:rsid w:val="00E01BB5"/>
    <w:rsid w:val="00E01DD3"/>
    <w:rsid w:val="00E02EE4"/>
    <w:rsid w:val="00E0451A"/>
    <w:rsid w:val="00E0470D"/>
    <w:rsid w:val="00E12D68"/>
    <w:rsid w:val="00E1435F"/>
    <w:rsid w:val="00E143B2"/>
    <w:rsid w:val="00E145AE"/>
    <w:rsid w:val="00E15993"/>
    <w:rsid w:val="00E15BE7"/>
    <w:rsid w:val="00E16260"/>
    <w:rsid w:val="00E1669F"/>
    <w:rsid w:val="00E16E28"/>
    <w:rsid w:val="00E174BA"/>
    <w:rsid w:val="00E1789C"/>
    <w:rsid w:val="00E17EB2"/>
    <w:rsid w:val="00E20CEE"/>
    <w:rsid w:val="00E22472"/>
    <w:rsid w:val="00E22BA8"/>
    <w:rsid w:val="00E23C4A"/>
    <w:rsid w:val="00E25746"/>
    <w:rsid w:val="00E25DF2"/>
    <w:rsid w:val="00E26AF6"/>
    <w:rsid w:val="00E27244"/>
    <w:rsid w:val="00E27C13"/>
    <w:rsid w:val="00E31FDB"/>
    <w:rsid w:val="00E32B67"/>
    <w:rsid w:val="00E32C0A"/>
    <w:rsid w:val="00E3343F"/>
    <w:rsid w:val="00E34CE0"/>
    <w:rsid w:val="00E375A8"/>
    <w:rsid w:val="00E37670"/>
    <w:rsid w:val="00E4096A"/>
    <w:rsid w:val="00E42495"/>
    <w:rsid w:val="00E426BC"/>
    <w:rsid w:val="00E4524C"/>
    <w:rsid w:val="00E474ED"/>
    <w:rsid w:val="00E507A0"/>
    <w:rsid w:val="00E526EA"/>
    <w:rsid w:val="00E52C9A"/>
    <w:rsid w:val="00E539CF"/>
    <w:rsid w:val="00E56071"/>
    <w:rsid w:val="00E56AE7"/>
    <w:rsid w:val="00E60227"/>
    <w:rsid w:val="00E62209"/>
    <w:rsid w:val="00E62227"/>
    <w:rsid w:val="00E62960"/>
    <w:rsid w:val="00E637A2"/>
    <w:rsid w:val="00E646D6"/>
    <w:rsid w:val="00E65AA5"/>
    <w:rsid w:val="00E673DC"/>
    <w:rsid w:val="00E674E8"/>
    <w:rsid w:val="00E708ED"/>
    <w:rsid w:val="00E718BC"/>
    <w:rsid w:val="00E720CB"/>
    <w:rsid w:val="00E73304"/>
    <w:rsid w:val="00E73351"/>
    <w:rsid w:val="00E7364E"/>
    <w:rsid w:val="00E74AB3"/>
    <w:rsid w:val="00E74E78"/>
    <w:rsid w:val="00E7541D"/>
    <w:rsid w:val="00E81D9A"/>
    <w:rsid w:val="00E821B3"/>
    <w:rsid w:val="00E83F89"/>
    <w:rsid w:val="00E844E8"/>
    <w:rsid w:val="00E86B62"/>
    <w:rsid w:val="00E873DA"/>
    <w:rsid w:val="00E90D7C"/>
    <w:rsid w:val="00E90E26"/>
    <w:rsid w:val="00E91C95"/>
    <w:rsid w:val="00E92218"/>
    <w:rsid w:val="00E931A5"/>
    <w:rsid w:val="00E94F31"/>
    <w:rsid w:val="00E9534D"/>
    <w:rsid w:val="00E96237"/>
    <w:rsid w:val="00E965BB"/>
    <w:rsid w:val="00E97EE2"/>
    <w:rsid w:val="00EA35F9"/>
    <w:rsid w:val="00EA3AD1"/>
    <w:rsid w:val="00EA4CD6"/>
    <w:rsid w:val="00EA5E97"/>
    <w:rsid w:val="00EA64AB"/>
    <w:rsid w:val="00EA6781"/>
    <w:rsid w:val="00EA6B42"/>
    <w:rsid w:val="00EA701B"/>
    <w:rsid w:val="00EA713E"/>
    <w:rsid w:val="00EA7336"/>
    <w:rsid w:val="00EB049E"/>
    <w:rsid w:val="00EB07C2"/>
    <w:rsid w:val="00EB293C"/>
    <w:rsid w:val="00EB3403"/>
    <w:rsid w:val="00EB4188"/>
    <w:rsid w:val="00EB4587"/>
    <w:rsid w:val="00EB555A"/>
    <w:rsid w:val="00EB5CFF"/>
    <w:rsid w:val="00EB7661"/>
    <w:rsid w:val="00EB7DE6"/>
    <w:rsid w:val="00EC0716"/>
    <w:rsid w:val="00EC2ACD"/>
    <w:rsid w:val="00EC2EB8"/>
    <w:rsid w:val="00EC2FA3"/>
    <w:rsid w:val="00EC567D"/>
    <w:rsid w:val="00EC56F5"/>
    <w:rsid w:val="00EC588F"/>
    <w:rsid w:val="00EC5B18"/>
    <w:rsid w:val="00EC6AA8"/>
    <w:rsid w:val="00EC70FB"/>
    <w:rsid w:val="00ED0C01"/>
    <w:rsid w:val="00ED2B6A"/>
    <w:rsid w:val="00ED3FC8"/>
    <w:rsid w:val="00ED46D0"/>
    <w:rsid w:val="00ED48A7"/>
    <w:rsid w:val="00ED55F5"/>
    <w:rsid w:val="00ED70C1"/>
    <w:rsid w:val="00ED75F8"/>
    <w:rsid w:val="00ED7659"/>
    <w:rsid w:val="00EE12DB"/>
    <w:rsid w:val="00EE150E"/>
    <w:rsid w:val="00EE1DB0"/>
    <w:rsid w:val="00EE2136"/>
    <w:rsid w:val="00EE3437"/>
    <w:rsid w:val="00EE428D"/>
    <w:rsid w:val="00EE47DB"/>
    <w:rsid w:val="00EE484D"/>
    <w:rsid w:val="00EE5B8D"/>
    <w:rsid w:val="00EE6355"/>
    <w:rsid w:val="00EE75F1"/>
    <w:rsid w:val="00EE7D6F"/>
    <w:rsid w:val="00EF0FFC"/>
    <w:rsid w:val="00EF3A85"/>
    <w:rsid w:val="00EF40E2"/>
    <w:rsid w:val="00F012D8"/>
    <w:rsid w:val="00F0249C"/>
    <w:rsid w:val="00F046CE"/>
    <w:rsid w:val="00F04ADD"/>
    <w:rsid w:val="00F06625"/>
    <w:rsid w:val="00F071D9"/>
    <w:rsid w:val="00F072D7"/>
    <w:rsid w:val="00F07436"/>
    <w:rsid w:val="00F07AC2"/>
    <w:rsid w:val="00F11326"/>
    <w:rsid w:val="00F11825"/>
    <w:rsid w:val="00F11FF5"/>
    <w:rsid w:val="00F14F0A"/>
    <w:rsid w:val="00F15129"/>
    <w:rsid w:val="00F1779D"/>
    <w:rsid w:val="00F17BEC"/>
    <w:rsid w:val="00F209C9"/>
    <w:rsid w:val="00F21183"/>
    <w:rsid w:val="00F2138C"/>
    <w:rsid w:val="00F22DAD"/>
    <w:rsid w:val="00F269B0"/>
    <w:rsid w:val="00F275BA"/>
    <w:rsid w:val="00F2799A"/>
    <w:rsid w:val="00F30225"/>
    <w:rsid w:val="00F30418"/>
    <w:rsid w:val="00F30DFC"/>
    <w:rsid w:val="00F3148B"/>
    <w:rsid w:val="00F31549"/>
    <w:rsid w:val="00F32FC3"/>
    <w:rsid w:val="00F3364A"/>
    <w:rsid w:val="00F33749"/>
    <w:rsid w:val="00F33854"/>
    <w:rsid w:val="00F3501E"/>
    <w:rsid w:val="00F37D16"/>
    <w:rsid w:val="00F404CC"/>
    <w:rsid w:val="00F41CE4"/>
    <w:rsid w:val="00F42AE4"/>
    <w:rsid w:val="00F44610"/>
    <w:rsid w:val="00F45838"/>
    <w:rsid w:val="00F45C42"/>
    <w:rsid w:val="00F46EBC"/>
    <w:rsid w:val="00F47FAD"/>
    <w:rsid w:val="00F51856"/>
    <w:rsid w:val="00F52A92"/>
    <w:rsid w:val="00F551EB"/>
    <w:rsid w:val="00F60BA7"/>
    <w:rsid w:val="00F60FE3"/>
    <w:rsid w:val="00F631F0"/>
    <w:rsid w:val="00F66B23"/>
    <w:rsid w:val="00F66D08"/>
    <w:rsid w:val="00F7032A"/>
    <w:rsid w:val="00F70E89"/>
    <w:rsid w:val="00F711F6"/>
    <w:rsid w:val="00F71779"/>
    <w:rsid w:val="00F72110"/>
    <w:rsid w:val="00F72619"/>
    <w:rsid w:val="00F77E46"/>
    <w:rsid w:val="00F81DBC"/>
    <w:rsid w:val="00F82891"/>
    <w:rsid w:val="00F829FC"/>
    <w:rsid w:val="00F82D89"/>
    <w:rsid w:val="00F83072"/>
    <w:rsid w:val="00F86BA2"/>
    <w:rsid w:val="00F86EF3"/>
    <w:rsid w:val="00F879C6"/>
    <w:rsid w:val="00F87A5D"/>
    <w:rsid w:val="00F903C3"/>
    <w:rsid w:val="00F908FC"/>
    <w:rsid w:val="00F9224D"/>
    <w:rsid w:val="00F92979"/>
    <w:rsid w:val="00F93DE4"/>
    <w:rsid w:val="00F9408B"/>
    <w:rsid w:val="00F94818"/>
    <w:rsid w:val="00F959BA"/>
    <w:rsid w:val="00F95A1D"/>
    <w:rsid w:val="00FA086B"/>
    <w:rsid w:val="00FA5525"/>
    <w:rsid w:val="00FA7A3B"/>
    <w:rsid w:val="00FA7E56"/>
    <w:rsid w:val="00FB0A36"/>
    <w:rsid w:val="00FB14D1"/>
    <w:rsid w:val="00FB19F5"/>
    <w:rsid w:val="00FB2D44"/>
    <w:rsid w:val="00FB43B4"/>
    <w:rsid w:val="00FB4575"/>
    <w:rsid w:val="00FB547B"/>
    <w:rsid w:val="00FB5875"/>
    <w:rsid w:val="00FB5DEF"/>
    <w:rsid w:val="00FC0EB3"/>
    <w:rsid w:val="00FC29E9"/>
    <w:rsid w:val="00FC2E36"/>
    <w:rsid w:val="00FC399C"/>
    <w:rsid w:val="00FC6C19"/>
    <w:rsid w:val="00FC7004"/>
    <w:rsid w:val="00FD22CA"/>
    <w:rsid w:val="00FD2EDC"/>
    <w:rsid w:val="00FD3C91"/>
    <w:rsid w:val="00FD55C6"/>
    <w:rsid w:val="00FD79A1"/>
    <w:rsid w:val="00FE12F9"/>
    <w:rsid w:val="00FE162B"/>
    <w:rsid w:val="00FE2CEF"/>
    <w:rsid w:val="00FE2DCF"/>
    <w:rsid w:val="00FE3C7F"/>
    <w:rsid w:val="00FE6F7C"/>
    <w:rsid w:val="00FF1686"/>
    <w:rsid w:val="00FF2EE5"/>
    <w:rsid w:val="00FF32EA"/>
    <w:rsid w:val="00FF488C"/>
    <w:rsid w:val="00FF58CA"/>
    <w:rsid w:val="00FF58FA"/>
    <w:rsid w:val="00FF7564"/>
    <w:rsid w:val="00FF7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918"/>
    <w:pPr>
      <w:ind w:left="720"/>
      <w:contextualSpacing/>
    </w:pPr>
  </w:style>
  <w:style w:type="paragraph" w:styleId="FootnoteText">
    <w:name w:val="footnote text"/>
    <w:basedOn w:val="Normal"/>
    <w:link w:val="FootnoteTextChar"/>
    <w:semiHidden/>
    <w:unhideWhenUsed/>
    <w:rsid w:val="003158F8"/>
    <w:rPr>
      <w:sz w:val="20"/>
      <w:szCs w:val="20"/>
    </w:rPr>
  </w:style>
  <w:style w:type="character" w:customStyle="1" w:styleId="FootnoteTextChar">
    <w:name w:val="Footnote Text Char"/>
    <w:basedOn w:val="DefaultParagraphFont"/>
    <w:link w:val="FootnoteText"/>
    <w:uiPriority w:val="99"/>
    <w:semiHidden/>
    <w:rsid w:val="003158F8"/>
    <w:rPr>
      <w:sz w:val="20"/>
      <w:szCs w:val="20"/>
    </w:rPr>
  </w:style>
  <w:style w:type="character" w:styleId="FootnoteReference">
    <w:name w:val="footnote reference"/>
    <w:basedOn w:val="DefaultParagraphFont"/>
    <w:semiHidden/>
    <w:unhideWhenUsed/>
    <w:rsid w:val="003158F8"/>
    <w:rPr>
      <w:vertAlign w:val="superscript"/>
    </w:rPr>
  </w:style>
  <w:style w:type="paragraph" w:styleId="Header">
    <w:name w:val="header"/>
    <w:basedOn w:val="Normal"/>
    <w:link w:val="HeaderChar"/>
    <w:uiPriority w:val="99"/>
    <w:unhideWhenUsed/>
    <w:rsid w:val="0081768A"/>
    <w:pPr>
      <w:tabs>
        <w:tab w:val="center" w:pos="4680"/>
        <w:tab w:val="right" w:pos="9360"/>
      </w:tabs>
    </w:pPr>
  </w:style>
  <w:style w:type="character" w:customStyle="1" w:styleId="HeaderChar">
    <w:name w:val="Header Char"/>
    <w:basedOn w:val="DefaultParagraphFont"/>
    <w:link w:val="Header"/>
    <w:uiPriority w:val="99"/>
    <w:rsid w:val="0081768A"/>
  </w:style>
  <w:style w:type="paragraph" w:styleId="Footer">
    <w:name w:val="footer"/>
    <w:basedOn w:val="Normal"/>
    <w:link w:val="FooterChar"/>
    <w:uiPriority w:val="99"/>
    <w:unhideWhenUsed/>
    <w:rsid w:val="0081768A"/>
    <w:pPr>
      <w:tabs>
        <w:tab w:val="center" w:pos="4680"/>
        <w:tab w:val="right" w:pos="9360"/>
      </w:tabs>
    </w:pPr>
  </w:style>
  <w:style w:type="character" w:customStyle="1" w:styleId="FooterChar">
    <w:name w:val="Footer Char"/>
    <w:basedOn w:val="DefaultParagraphFont"/>
    <w:link w:val="Footer"/>
    <w:uiPriority w:val="99"/>
    <w:rsid w:val="0081768A"/>
  </w:style>
  <w:style w:type="character" w:styleId="Hyperlink">
    <w:name w:val="Hyperlink"/>
    <w:basedOn w:val="DefaultParagraphFont"/>
    <w:uiPriority w:val="99"/>
    <w:unhideWhenUsed/>
    <w:rsid w:val="0081768A"/>
    <w:rPr>
      <w:color w:val="0000FF"/>
      <w:u w:val="single"/>
    </w:rPr>
  </w:style>
  <w:style w:type="paragraph" w:styleId="NormalWeb">
    <w:name w:val="Normal (Web)"/>
    <w:basedOn w:val="Normal"/>
    <w:uiPriority w:val="99"/>
    <w:semiHidden/>
    <w:unhideWhenUsed/>
    <w:rsid w:val="007F3CAB"/>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7F3CAB"/>
    <w:rPr>
      <w:b/>
      <w:bCs/>
    </w:rPr>
  </w:style>
  <w:style w:type="character" w:styleId="Emphasis">
    <w:name w:val="Emphasis"/>
    <w:basedOn w:val="DefaultParagraphFont"/>
    <w:uiPriority w:val="20"/>
    <w:qFormat/>
    <w:rsid w:val="007F3CAB"/>
    <w:rPr>
      <w:i/>
      <w:iCs/>
    </w:rPr>
  </w:style>
  <w:style w:type="paragraph" w:styleId="BalloonText">
    <w:name w:val="Balloon Text"/>
    <w:basedOn w:val="Normal"/>
    <w:link w:val="BalloonTextChar"/>
    <w:uiPriority w:val="99"/>
    <w:semiHidden/>
    <w:unhideWhenUsed/>
    <w:rsid w:val="001708A0"/>
    <w:rPr>
      <w:rFonts w:ascii="Tahoma" w:hAnsi="Tahoma" w:cs="Tahoma"/>
      <w:sz w:val="16"/>
      <w:szCs w:val="16"/>
    </w:rPr>
  </w:style>
  <w:style w:type="character" w:customStyle="1" w:styleId="BalloonTextChar">
    <w:name w:val="Balloon Text Char"/>
    <w:basedOn w:val="DefaultParagraphFont"/>
    <w:link w:val="BalloonText"/>
    <w:uiPriority w:val="99"/>
    <w:semiHidden/>
    <w:rsid w:val="001708A0"/>
    <w:rPr>
      <w:rFonts w:ascii="Tahoma" w:hAnsi="Tahoma" w:cs="Tahoma"/>
      <w:sz w:val="16"/>
      <w:szCs w:val="16"/>
    </w:rPr>
  </w:style>
  <w:style w:type="character" w:customStyle="1" w:styleId="gen">
    <w:name w:val="gen"/>
    <w:basedOn w:val="DefaultParagraphFont"/>
    <w:rsid w:val="00DA427E"/>
  </w:style>
  <w:style w:type="character" w:styleId="FollowedHyperlink">
    <w:name w:val="FollowedHyperlink"/>
    <w:basedOn w:val="DefaultParagraphFont"/>
    <w:uiPriority w:val="99"/>
    <w:semiHidden/>
    <w:unhideWhenUsed/>
    <w:rsid w:val="00E65AA5"/>
    <w:rPr>
      <w:color w:val="800080" w:themeColor="followedHyperlink"/>
      <w:u w:val="single"/>
    </w:rPr>
  </w:style>
  <w:style w:type="character" w:styleId="PlaceholderText">
    <w:name w:val="Placeholder Text"/>
    <w:basedOn w:val="DefaultParagraphFont"/>
    <w:uiPriority w:val="99"/>
    <w:semiHidden/>
    <w:rsid w:val="00D23DB3"/>
    <w:rPr>
      <w:color w:val="808080"/>
    </w:rPr>
  </w:style>
</w:styles>
</file>

<file path=word/webSettings.xml><?xml version="1.0" encoding="utf-8"?>
<w:webSettings xmlns:r="http://schemas.openxmlformats.org/officeDocument/2006/relationships" xmlns:w="http://schemas.openxmlformats.org/wordprocessingml/2006/main">
  <w:divs>
    <w:div w:id="590502938">
      <w:bodyDiv w:val="1"/>
      <w:marLeft w:val="0"/>
      <w:marRight w:val="0"/>
      <w:marTop w:val="0"/>
      <w:marBottom w:val="0"/>
      <w:divBdr>
        <w:top w:val="none" w:sz="0" w:space="0" w:color="auto"/>
        <w:left w:val="none" w:sz="0" w:space="0" w:color="auto"/>
        <w:bottom w:val="none" w:sz="0" w:space="0" w:color="auto"/>
        <w:right w:val="none" w:sz="0" w:space="0" w:color="auto"/>
      </w:divBdr>
    </w:div>
    <w:div w:id="1262909857">
      <w:bodyDiv w:val="1"/>
      <w:marLeft w:val="0"/>
      <w:marRight w:val="0"/>
      <w:marTop w:val="0"/>
      <w:marBottom w:val="0"/>
      <w:divBdr>
        <w:top w:val="none" w:sz="0" w:space="0" w:color="auto"/>
        <w:left w:val="none" w:sz="0" w:space="0" w:color="auto"/>
        <w:bottom w:val="none" w:sz="0" w:space="0" w:color="auto"/>
        <w:right w:val="none" w:sz="0" w:space="0" w:color="auto"/>
      </w:divBdr>
    </w:div>
    <w:div w:id="1410611526">
      <w:bodyDiv w:val="1"/>
      <w:marLeft w:val="0"/>
      <w:marRight w:val="0"/>
      <w:marTop w:val="0"/>
      <w:marBottom w:val="0"/>
      <w:divBdr>
        <w:top w:val="none" w:sz="0" w:space="0" w:color="auto"/>
        <w:left w:val="none" w:sz="0" w:space="0" w:color="auto"/>
        <w:bottom w:val="none" w:sz="0" w:space="0" w:color="auto"/>
        <w:right w:val="none" w:sz="0" w:space="0" w:color="auto"/>
      </w:divBdr>
    </w:div>
    <w:div w:id="1681857067">
      <w:bodyDiv w:val="1"/>
      <w:marLeft w:val="0"/>
      <w:marRight w:val="0"/>
      <w:marTop w:val="0"/>
      <w:marBottom w:val="0"/>
      <w:divBdr>
        <w:top w:val="none" w:sz="0" w:space="0" w:color="auto"/>
        <w:left w:val="none" w:sz="0" w:space="0" w:color="auto"/>
        <w:bottom w:val="none" w:sz="0" w:space="0" w:color="auto"/>
        <w:right w:val="none" w:sz="0" w:space="0" w:color="auto"/>
      </w:divBdr>
      <w:divsChild>
        <w:div w:id="761339545">
          <w:marLeft w:val="0"/>
          <w:marRight w:val="0"/>
          <w:marTop w:val="0"/>
          <w:marBottom w:val="0"/>
          <w:divBdr>
            <w:top w:val="none" w:sz="0" w:space="0" w:color="auto"/>
            <w:left w:val="none" w:sz="0" w:space="0" w:color="auto"/>
            <w:bottom w:val="none" w:sz="0" w:space="0" w:color="auto"/>
            <w:right w:val="none" w:sz="0" w:space="0" w:color="auto"/>
          </w:divBdr>
        </w:div>
      </w:divsChild>
    </w:div>
    <w:div w:id="16901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ndramunawar.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12B15B-44A1-4613-826D-4C3EA70A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5009</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elevo</dc:creator>
  <cp:lastModifiedBy>Ghost Ars</cp:lastModifiedBy>
  <cp:revision>139</cp:revision>
  <cp:lastPrinted>2013-12-09T09:47:00Z</cp:lastPrinted>
  <dcterms:created xsi:type="dcterms:W3CDTF">2013-04-19T11:11:00Z</dcterms:created>
  <dcterms:modified xsi:type="dcterms:W3CDTF">2013-12-09T10:08:00Z</dcterms:modified>
</cp:coreProperties>
</file>