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A2" w:rsidRPr="00B62B22" w:rsidRDefault="006F6D66" w:rsidP="00503769">
      <w:pPr>
        <w:spacing w:line="480" w:lineRule="auto"/>
        <w:jc w:val="center"/>
        <w:rPr>
          <w:rFonts w:ascii="Times New Roman" w:hAnsi="Times New Roman" w:cs="Times New Roman"/>
          <w:b/>
          <w:color w:val="262626" w:themeColor="text1" w:themeTint="D9"/>
          <w:sz w:val="24"/>
          <w:szCs w:val="24"/>
        </w:rPr>
      </w:pPr>
      <w:r>
        <w:rPr>
          <w:rFonts w:ascii="Times New Roman" w:hAnsi="Times New Roman" w:cs="Times New Roman"/>
          <w:b/>
          <w:noProof/>
          <w:color w:val="262626" w:themeColor="text1" w:themeTint="D9"/>
          <w:sz w:val="24"/>
          <w:szCs w:val="24"/>
        </w:rPr>
        <w:pict>
          <v:rect id="_x0000_s1027" style="position:absolute;left:0;text-align:left;margin-left:183.4pt;margin-top:667.75pt;width:30.55pt;height:22.4pt;z-index:251659264" strokecolor="white [3212]">
            <v:textbox>
              <w:txbxContent>
                <w:p w:rsidR="00DB33F7" w:rsidRPr="00283718" w:rsidRDefault="00DB33F7" w:rsidP="00283718">
                  <w:pPr>
                    <w:jc w:val="center"/>
                    <w:rPr>
                      <w:rFonts w:ascii="Times New Roman" w:hAnsi="Times New Roman" w:cs="Times New Roman"/>
                      <w:sz w:val="24"/>
                      <w:szCs w:val="24"/>
                    </w:rPr>
                  </w:pPr>
                  <w:r>
                    <w:rPr>
                      <w:rFonts w:ascii="Times New Roman" w:hAnsi="Times New Roman" w:cs="Times New Roman"/>
                      <w:sz w:val="24"/>
                      <w:szCs w:val="24"/>
                    </w:rPr>
                    <w:t>10</w:t>
                  </w:r>
                </w:p>
              </w:txbxContent>
            </v:textbox>
          </v:rect>
        </w:pict>
      </w:r>
      <w:r>
        <w:rPr>
          <w:rFonts w:ascii="Times New Roman" w:hAnsi="Times New Roman" w:cs="Times New Roman"/>
          <w:b/>
          <w:noProof/>
          <w:color w:val="262626" w:themeColor="text1" w:themeTint="D9"/>
          <w:sz w:val="24"/>
          <w:szCs w:val="24"/>
        </w:rPr>
        <w:pict>
          <v:rect id="_x0000_s1026" style="position:absolute;left:0;text-align:left;margin-left:374.3pt;margin-top:-78.75pt;width:30.55pt;height:22.4pt;z-index:251658240" strokecolor="white [3212]"/>
        </w:pict>
      </w:r>
      <w:r w:rsidR="0097748E" w:rsidRPr="00B62B22">
        <w:rPr>
          <w:rFonts w:ascii="Times New Roman" w:hAnsi="Times New Roman" w:cs="Times New Roman"/>
          <w:b/>
          <w:color w:val="262626" w:themeColor="text1" w:themeTint="D9"/>
          <w:sz w:val="24"/>
          <w:szCs w:val="24"/>
        </w:rPr>
        <w:t>BAB II</w:t>
      </w:r>
    </w:p>
    <w:p w:rsidR="0097748E" w:rsidRPr="00B62B22" w:rsidRDefault="0097748E" w:rsidP="00F67162">
      <w:pPr>
        <w:spacing w:line="720" w:lineRule="auto"/>
        <w:jc w:val="center"/>
        <w:rPr>
          <w:rFonts w:ascii="Times New Roman" w:hAnsi="Times New Roman" w:cs="Times New Roman"/>
          <w:b/>
          <w:color w:val="262626" w:themeColor="text1" w:themeTint="D9"/>
          <w:sz w:val="24"/>
          <w:szCs w:val="24"/>
        </w:rPr>
      </w:pPr>
      <w:r w:rsidRPr="00B62B22">
        <w:rPr>
          <w:rFonts w:ascii="Times New Roman" w:hAnsi="Times New Roman" w:cs="Times New Roman"/>
          <w:b/>
          <w:color w:val="262626" w:themeColor="text1" w:themeTint="D9"/>
          <w:sz w:val="24"/>
          <w:szCs w:val="24"/>
        </w:rPr>
        <w:t>KAJIAN PUSTAKA</w:t>
      </w:r>
    </w:p>
    <w:p w:rsidR="00E265B7" w:rsidRPr="00EF2F54" w:rsidRDefault="00A3432D" w:rsidP="00EF2F54">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sidRPr="00EF2F54">
        <w:rPr>
          <w:rFonts w:ascii="Times New Roman" w:hAnsi="Times New Roman" w:cs="Times New Roman"/>
          <w:b/>
          <w:color w:val="262626" w:themeColor="text1" w:themeTint="D9"/>
          <w:sz w:val="24"/>
          <w:szCs w:val="24"/>
        </w:rPr>
        <w:t xml:space="preserve">Hakekat </w:t>
      </w:r>
      <w:r w:rsidR="00D43E36" w:rsidRPr="00EF2F54">
        <w:rPr>
          <w:rFonts w:ascii="Times New Roman" w:hAnsi="Times New Roman" w:cs="Times New Roman"/>
          <w:b/>
          <w:color w:val="262626" w:themeColor="text1" w:themeTint="D9"/>
          <w:sz w:val="24"/>
          <w:szCs w:val="24"/>
        </w:rPr>
        <w:t>Perilaku</w:t>
      </w:r>
      <w:r w:rsidR="00E265B7" w:rsidRPr="00EF2F54">
        <w:rPr>
          <w:rFonts w:ascii="Times New Roman" w:hAnsi="Times New Roman" w:cs="Times New Roman"/>
          <w:b/>
          <w:color w:val="262626" w:themeColor="text1" w:themeTint="D9"/>
          <w:sz w:val="24"/>
          <w:szCs w:val="24"/>
        </w:rPr>
        <w:t xml:space="preserve"> Siswa</w:t>
      </w:r>
    </w:p>
    <w:p w:rsidR="00E265B7" w:rsidRPr="00B62B22" w:rsidRDefault="00E265B7" w:rsidP="0030695A">
      <w:pPr>
        <w:pStyle w:val="ListParagraph"/>
        <w:numPr>
          <w:ilvl w:val="0"/>
          <w:numId w:val="12"/>
        </w:numPr>
        <w:spacing w:line="480" w:lineRule="auto"/>
        <w:ind w:left="709"/>
        <w:rPr>
          <w:rFonts w:ascii="Times New Roman" w:hAnsi="Times New Roman" w:cs="Times New Roman"/>
          <w:b/>
          <w:color w:val="262626" w:themeColor="text1" w:themeTint="D9"/>
          <w:sz w:val="24"/>
          <w:szCs w:val="24"/>
        </w:rPr>
      </w:pPr>
      <w:r w:rsidRPr="00B62B22">
        <w:rPr>
          <w:rFonts w:ascii="Times New Roman" w:hAnsi="Times New Roman" w:cs="Times New Roman"/>
          <w:b/>
          <w:color w:val="262626" w:themeColor="text1" w:themeTint="D9"/>
          <w:sz w:val="24"/>
          <w:szCs w:val="24"/>
        </w:rPr>
        <w:t xml:space="preserve">Pengertian </w:t>
      </w:r>
      <w:r w:rsidR="00D43E36" w:rsidRPr="00B62B22">
        <w:rPr>
          <w:rFonts w:ascii="Times New Roman" w:hAnsi="Times New Roman" w:cs="Times New Roman"/>
          <w:b/>
          <w:color w:val="262626" w:themeColor="text1" w:themeTint="D9"/>
          <w:sz w:val="24"/>
          <w:szCs w:val="24"/>
        </w:rPr>
        <w:t>Perilaku</w:t>
      </w:r>
      <w:r w:rsidR="00AD6842" w:rsidRPr="00B62B22">
        <w:rPr>
          <w:rFonts w:ascii="Times New Roman" w:hAnsi="Times New Roman" w:cs="Times New Roman"/>
          <w:b/>
          <w:color w:val="262626" w:themeColor="text1" w:themeTint="D9"/>
          <w:sz w:val="24"/>
          <w:szCs w:val="24"/>
        </w:rPr>
        <w:t xml:space="preserve"> Siswa</w:t>
      </w:r>
    </w:p>
    <w:p w:rsidR="00963781" w:rsidRDefault="00D43E36" w:rsidP="0030695A">
      <w:pPr>
        <w:pStyle w:val="ListParagraph"/>
        <w:spacing w:line="480" w:lineRule="auto"/>
        <w:ind w:left="0" w:firstLine="709"/>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color w:val="262626" w:themeColor="text1" w:themeTint="D9"/>
          <w:sz w:val="24"/>
          <w:szCs w:val="24"/>
        </w:rPr>
        <w:t>Perilaku</w:t>
      </w:r>
      <w:r w:rsidR="00E265B7" w:rsidRPr="00B62B22">
        <w:rPr>
          <w:rFonts w:ascii="Times New Roman" w:hAnsi="Times New Roman" w:cs="Times New Roman"/>
          <w:color w:val="262626" w:themeColor="text1" w:themeTint="D9"/>
          <w:sz w:val="24"/>
          <w:szCs w:val="24"/>
        </w:rPr>
        <w:t xml:space="preserve"> </w:t>
      </w:r>
      <w:r w:rsidR="00861CFA" w:rsidRPr="00B62B22">
        <w:rPr>
          <w:rFonts w:ascii="Times New Roman" w:hAnsi="Times New Roman" w:cs="Times New Roman"/>
          <w:color w:val="262626" w:themeColor="text1" w:themeTint="D9"/>
          <w:sz w:val="24"/>
          <w:szCs w:val="24"/>
        </w:rPr>
        <w:t>siswa</w:t>
      </w:r>
      <w:r w:rsidR="00E265B7" w:rsidRPr="00B62B22">
        <w:rPr>
          <w:rFonts w:ascii="Times New Roman" w:hAnsi="Times New Roman" w:cs="Times New Roman"/>
          <w:color w:val="262626" w:themeColor="text1" w:themeTint="D9"/>
          <w:sz w:val="24"/>
          <w:szCs w:val="24"/>
        </w:rPr>
        <w:t xml:space="preserve"> meliputi semua </w:t>
      </w:r>
      <w:r w:rsidRPr="00B62B22">
        <w:rPr>
          <w:rFonts w:ascii="Times New Roman" w:hAnsi="Times New Roman" w:cs="Times New Roman"/>
          <w:color w:val="262626" w:themeColor="text1" w:themeTint="D9"/>
          <w:sz w:val="24"/>
          <w:szCs w:val="24"/>
        </w:rPr>
        <w:t>tingkah laku yang di tunjukkan oleh siswa baik berupa ucapan atau perbuatan saat bera</w:t>
      </w:r>
      <w:r w:rsidR="00B82FA3" w:rsidRPr="00B62B22">
        <w:rPr>
          <w:rFonts w:ascii="Times New Roman" w:hAnsi="Times New Roman" w:cs="Times New Roman"/>
          <w:color w:val="262626" w:themeColor="text1" w:themeTint="D9"/>
          <w:sz w:val="24"/>
          <w:szCs w:val="24"/>
        </w:rPr>
        <w:t>da di lingkungan sekolah</w:t>
      </w:r>
      <w:r w:rsidR="00E265B7" w:rsidRPr="00B62B22">
        <w:rPr>
          <w:rFonts w:ascii="Times New Roman" w:hAnsi="Times New Roman" w:cs="Times New Roman"/>
          <w:color w:val="262626" w:themeColor="text1" w:themeTint="D9"/>
          <w:sz w:val="24"/>
          <w:szCs w:val="24"/>
        </w:rPr>
        <w:t>.</w:t>
      </w:r>
      <w:proofErr w:type="gramEnd"/>
      <w:r w:rsidR="00E265B7" w:rsidRPr="00B62B22">
        <w:rPr>
          <w:rFonts w:ascii="Times New Roman" w:hAnsi="Times New Roman" w:cs="Times New Roman"/>
          <w:color w:val="262626" w:themeColor="text1" w:themeTint="D9"/>
          <w:sz w:val="24"/>
          <w:szCs w:val="24"/>
        </w:rPr>
        <w:t xml:space="preserve"> </w:t>
      </w:r>
      <w:proofErr w:type="gramStart"/>
      <w:r w:rsidR="00E265B7" w:rsidRPr="00B62B22">
        <w:rPr>
          <w:rFonts w:ascii="Times New Roman" w:hAnsi="Times New Roman" w:cs="Times New Roman"/>
          <w:color w:val="262626" w:themeColor="text1" w:themeTint="D9"/>
          <w:sz w:val="24"/>
          <w:szCs w:val="24"/>
        </w:rPr>
        <w:t xml:space="preserve">Prilaku tersebut </w:t>
      </w:r>
      <w:r w:rsidR="00B82FA3" w:rsidRPr="00B62B22">
        <w:rPr>
          <w:rFonts w:ascii="Times New Roman" w:hAnsi="Times New Roman" w:cs="Times New Roman"/>
          <w:color w:val="262626" w:themeColor="text1" w:themeTint="D9"/>
          <w:sz w:val="24"/>
          <w:szCs w:val="24"/>
        </w:rPr>
        <w:t>terbagi menjadi dua bagian yanitu perilaku yang positif dan perilaku yang negatif.</w:t>
      </w:r>
      <w:proofErr w:type="gramEnd"/>
      <w:r w:rsidR="00B82FA3" w:rsidRPr="00B62B22">
        <w:rPr>
          <w:rFonts w:ascii="Times New Roman" w:hAnsi="Times New Roman" w:cs="Times New Roman"/>
          <w:color w:val="262626" w:themeColor="text1" w:themeTint="D9"/>
          <w:sz w:val="24"/>
          <w:szCs w:val="24"/>
        </w:rPr>
        <w:t xml:space="preserve"> Perilaku yang positif adalah perilaku yang dilakukan siswa sesuai dengan aturan dan </w:t>
      </w:r>
      <w:proofErr w:type="gramStart"/>
      <w:r w:rsidR="00B82FA3" w:rsidRPr="00B62B22">
        <w:rPr>
          <w:rFonts w:ascii="Times New Roman" w:hAnsi="Times New Roman" w:cs="Times New Roman"/>
          <w:color w:val="262626" w:themeColor="text1" w:themeTint="D9"/>
          <w:sz w:val="24"/>
          <w:szCs w:val="24"/>
        </w:rPr>
        <w:t>norma</w:t>
      </w:r>
      <w:proofErr w:type="gramEnd"/>
      <w:r w:rsidR="00B82FA3" w:rsidRPr="00B62B22">
        <w:rPr>
          <w:rFonts w:ascii="Times New Roman" w:hAnsi="Times New Roman" w:cs="Times New Roman"/>
          <w:color w:val="262626" w:themeColor="text1" w:themeTint="D9"/>
          <w:sz w:val="24"/>
          <w:szCs w:val="24"/>
        </w:rPr>
        <w:t xml:space="preserve"> yang berlaku di sekolah. Sedangkan perilaku negatif adalah perilaku yang bertentangan dengan aturan dan </w:t>
      </w:r>
      <w:proofErr w:type="gramStart"/>
      <w:r w:rsidR="00B82FA3" w:rsidRPr="00B62B22">
        <w:rPr>
          <w:rFonts w:ascii="Times New Roman" w:hAnsi="Times New Roman" w:cs="Times New Roman"/>
          <w:color w:val="262626" w:themeColor="text1" w:themeTint="D9"/>
          <w:sz w:val="24"/>
          <w:szCs w:val="24"/>
        </w:rPr>
        <w:t>norma</w:t>
      </w:r>
      <w:proofErr w:type="gramEnd"/>
      <w:r w:rsidR="00B82FA3" w:rsidRPr="00B62B22">
        <w:rPr>
          <w:rFonts w:ascii="Times New Roman" w:hAnsi="Times New Roman" w:cs="Times New Roman"/>
          <w:color w:val="262626" w:themeColor="text1" w:themeTint="D9"/>
          <w:sz w:val="24"/>
          <w:szCs w:val="24"/>
        </w:rPr>
        <w:t xml:space="preserve"> yang berlaku. Perilaku ini </w:t>
      </w:r>
      <w:proofErr w:type="gramStart"/>
      <w:r w:rsidR="00E265B7" w:rsidRPr="00B62B22">
        <w:rPr>
          <w:rFonts w:ascii="Times New Roman" w:hAnsi="Times New Roman" w:cs="Times New Roman"/>
          <w:color w:val="262626" w:themeColor="text1" w:themeTint="D9"/>
          <w:sz w:val="24"/>
          <w:szCs w:val="24"/>
        </w:rPr>
        <w:t>akan</w:t>
      </w:r>
      <w:proofErr w:type="gramEnd"/>
      <w:r w:rsidR="00E265B7" w:rsidRPr="00B62B22">
        <w:rPr>
          <w:rFonts w:ascii="Times New Roman" w:hAnsi="Times New Roman" w:cs="Times New Roman"/>
          <w:color w:val="262626" w:themeColor="text1" w:themeTint="D9"/>
          <w:sz w:val="24"/>
          <w:szCs w:val="24"/>
        </w:rPr>
        <w:t xml:space="preserve"> merugikan dirinya sendiri dan orang-orang sekitarnya</w:t>
      </w:r>
      <w:r w:rsidR="00B57759">
        <w:rPr>
          <w:rFonts w:ascii="Times New Roman" w:hAnsi="Times New Roman" w:cs="Times New Roman"/>
          <w:color w:val="262626" w:themeColor="text1" w:themeTint="D9"/>
          <w:sz w:val="24"/>
          <w:szCs w:val="24"/>
        </w:rPr>
        <w:t xml:space="preserve"> dan lingkun</w:t>
      </w:r>
      <w:r w:rsidR="00C66440" w:rsidRPr="00B62B22">
        <w:rPr>
          <w:rFonts w:ascii="Times New Roman" w:hAnsi="Times New Roman" w:cs="Times New Roman"/>
          <w:color w:val="262626" w:themeColor="text1" w:themeTint="D9"/>
          <w:sz w:val="24"/>
          <w:szCs w:val="24"/>
        </w:rPr>
        <w:t>g</w:t>
      </w:r>
      <w:r w:rsidR="00B57759">
        <w:rPr>
          <w:rFonts w:ascii="Times New Roman" w:hAnsi="Times New Roman" w:cs="Times New Roman"/>
          <w:color w:val="262626" w:themeColor="text1" w:themeTint="D9"/>
          <w:sz w:val="24"/>
          <w:szCs w:val="24"/>
        </w:rPr>
        <w:t>a</w:t>
      </w:r>
      <w:r w:rsidR="00C66440" w:rsidRPr="00B62B22">
        <w:rPr>
          <w:rFonts w:ascii="Times New Roman" w:hAnsi="Times New Roman" w:cs="Times New Roman"/>
          <w:color w:val="262626" w:themeColor="text1" w:themeTint="D9"/>
          <w:sz w:val="24"/>
          <w:szCs w:val="24"/>
        </w:rPr>
        <w:t>n sosialnya</w:t>
      </w:r>
      <w:r w:rsidR="00E265B7" w:rsidRPr="00B62B22">
        <w:rPr>
          <w:rFonts w:ascii="Times New Roman" w:hAnsi="Times New Roman" w:cs="Times New Roman"/>
          <w:color w:val="262626" w:themeColor="text1" w:themeTint="D9"/>
          <w:sz w:val="24"/>
          <w:szCs w:val="24"/>
        </w:rPr>
        <w:t xml:space="preserve">. </w:t>
      </w:r>
      <w:proofErr w:type="gramStart"/>
      <w:r w:rsidR="00AD6842" w:rsidRPr="00B62B22">
        <w:rPr>
          <w:rFonts w:ascii="Times New Roman" w:hAnsi="Times New Roman" w:cs="Times New Roman"/>
          <w:color w:val="262626" w:themeColor="text1" w:themeTint="D9"/>
          <w:sz w:val="24"/>
          <w:szCs w:val="24"/>
        </w:rPr>
        <w:t>Lingkungan sosial yang dimaksudkan adalah lingkungan sekolah yang meliputi pendidik dan teman-teman sebayanya.</w:t>
      </w:r>
      <w:proofErr w:type="gramEnd"/>
      <w:r w:rsidR="00AD6842" w:rsidRPr="00B62B22">
        <w:rPr>
          <w:rFonts w:ascii="Times New Roman" w:hAnsi="Times New Roman" w:cs="Times New Roman"/>
          <w:color w:val="262626" w:themeColor="text1" w:themeTint="D9"/>
          <w:sz w:val="24"/>
          <w:szCs w:val="24"/>
        </w:rPr>
        <w:t xml:space="preserve"> </w:t>
      </w:r>
      <w:proofErr w:type="gramStart"/>
      <w:r w:rsidR="00E265B7" w:rsidRPr="00B62B22">
        <w:rPr>
          <w:rFonts w:ascii="Times New Roman" w:hAnsi="Times New Roman" w:cs="Times New Roman"/>
          <w:color w:val="262626" w:themeColor="text1" w:themeTint="D9"/>
          <w:sz w:val="24"/>
          <w:szCs w:val="24"/>
        </w:rPr>
        <w:t>Akibatnya, mengembangkan bentuk prilaku menyimpang.</w:t>
      </w:r>
      <w:proofErr w:type="gramEnd"/>
      <w:r w:rsidR="00E265B7" w:rsidRPr="00B62B22">
        <w:rPr>
          <w:rFonts w:ascii="Times New Roman" w:hAnsi="Times New Roman" w:cs="Times New Roman"/>
          <w:color w:val="262626" w:themeColor="text1" w:themeTint="D9"/>
          <w:sz w:val="24"/>
          <w:szCs w:val="24"/>
        </w:rPr>
        <w:t xml:space="preserve"> </w:t>
      </w:r>
      <w:proofErr w:type="gramStart"/>
      <w:r w:rsidR="00E265B7" w:rsidRPr="00B62B22">
        <w:rPr>
          <w:rFonts w:ascii="Times New Roman" w:hAnsi="Times New Roman" w:cs="Times New Roman"/>
          <w:color w:val="262626" w:themeColor="text1" w:themeTint="D9"/>
          <w:sz w:val="24"/>
          <w:szCs w:val="24"/>
        </w:rPr>
        <w:t xml:space="preserve">Santrock mengemukakan bahwa </w:t>
      </w:r>
      <w:r w:rsidR="00963781" w:rsidRPr="00B62B22">
        <w:rPr>
          <w:rFonts w:ascii="Times New Roman" w:hAnsi="Times New Roman" w:cs="Times New Roman"/>
          <w:color w:val="262626" w:themeColor="text1" w:themeTint="D9"/>
          <w:sz w:val="24"/>
          <w:szCs w:val="24"/>
        </w:rPr>
        <w:t>“</w:t>
      </w:r>
      <w:r w:rsidRPr="00B62B22">
        <w:rPr>
          <w:rFonts w:ascii="Times New Roman" w:hAnsi="Times New Roman" w:cs="Times New Roman"/>
          <w:color w:val="262626" w:themeColor="text1" w:themeTint="D9"/>
          <w:sz w:val="24"/>
          <w:szCs w:val="24"/>
        </w:rPr>
        <w:t>perilaku</w:t>
      </w:r>
      <w:r w:rsidR="00E265B7" w:rsidRPr="00B62B22">
        <w:rPr>
          <w:rFonts w:ascii="Times New Roman" w:hAnsi="Times New Roman" w:cs="Times New Roman"/>
          <w:color w:val="262626" w:themeColor="text1" w:themeTint="D9"/>
          <w:sz w:val="24"/>
          <w:szCs w:val="24"/>
        </w:rPr>
        <w:t xml:space="preserve"> </w:t>
      </w:r>
      <w:r w:rsidR="00AD6842" w:rsidRPr="00B62B22">
        <w:rPr>
          <w:rFonts w:ascii="Times New Roman" w:hAnsi="Times New Roman" w:cs="Times New Roman"/>
          <w:color w:val="262626" w:themeColor="text1" w:themeTint="D9"/>
          <w:sz w:val="24"/>
          <w:szCs w:val="24"/>
        </w:rPr>
        <w:t>siswa</w:t>
      </w:r>
      <w:r w:rsidR="00E265B7" w:rsidRPr="00B62B22">
        <w:rPr>
          <w:rFonts w:ascii="Times New Roman" w:hAnsi="Times New Roman" w:cs="Times New Roman"/>
          <w:color w:val="262626" w:themeColor="text1" w:themeTint="D9"/>
          <w:sz w:val="24"/>
          <w:szCs w:val="24"/>
        </w:rPr>
        <w:t xml:space="preserve"> merupakan kumpulan dari berbagai prilaku </w:t>
      </w:r>
      <w:r w:rsidR="00AD6842" w:rsidRPr="00B62B22">
        <w:rPr>
          <w:rFonts w:ascii="Times New Roman" w:hAnsi="Times New Roman" w:cs="Times New Roman"/>
          <w:color w:val="262626" w:themeColor="text1" w:themeTint="D9"/>
          <w:sz w:val="24"/>
          <w:szCs w:val="24"/>
        </w:rPr>
        <w:t>siswa</w:t>
      </w:r>
      <w:r w:rsidR="00E265B7" w:rsidRPr="00B62B22">
        <w:rPr>
          <w:rFonts w:ascii="Times New Roman" w:hAnsi="Times New Roman" w:cs="Times New Roman"/>
          <w:color w:val="262626" w:themeColor="text1" w:themeTint="D9"/>
          <w:sz w:val="24"/>
          <w:szCs w:val="24"/>
        </w:rPr>
        <w:t xml:space="preserve"> yang tidak dapat diterima secara sosial hingga terjadi tindakan kriminal</w:t>
      </w:r>
      <w:r w:rsidR="00963781" w:rsidRPr="00B62B22">
        <w:rPr>
          <w:rFonts w:ascii="Times New Roman" w:hAnsi="Times New Roman" w:cs="Times New Roman"/>
          <w:color w:val="262626" w:themeColor="text1" w:themeTint="D9"/>
          <w:sz w:val="24"/>
          <w:szCs w:val="24"/>
        </w:rPr>
        <w:t>”</w:t>
      </w:r>
      <w:r w:rsidR="00C66440" w:rsidRPr="00B62B22">
        <w:rPr>
          <w:rStyle w:val="FootnoteReference"/>
          <w:rFonts w:ascii="Times New Roman" w:hAnsi="Times New Roman" w:cs="Times New Roman"/>
          <w:color w:val="262626" w:themeColor="text1" w:themeTint="D9"/>
          <w:sz w:val="24"/>
          <w:szCs w:val="24"/>
        </w:rPr>
        <w:t xml:space="preserve"> </w:t>
      </w:r>
      <w:r w:rsidR="00C66440" w:rsidRPr="00B62B22">
        <w:rPr>
          <w:rStyle w:val="FootnoteReference"/>
          <w:rFonts w:ascii="Times New Roman" w:hAnsi="Times New Roman" w:cs="Times New Roman"/>
          <w:color w:val="262626" w:themeColor="text1" w:themeTint="D9"/>
          <w:sz w:val="24"/>
          <w:szCs w:val="24"/>
        </w:rPr>
        <w:footnoteReference w:id="2"/>
      </w:r>
      <w:r w:rsidR="00E265B7" w:rsidRPr="00B62B22">
        <w:rPr>
          <w:rFonts w:ascii="Times New Roman" w:hAnsi="Times New Roman" w:cs="Times New Roman"/>
          <w:color w:val="262626" w:themeColor="text1" w:themeTint="D9"/>
          <w:sz w:val="24"/>
          <w:szCs w:val="24"/>
        </w:rPr>
        <w:t>.</w:t>
      </w:r>
      <w:proofErr w:type="gramEnd"/>
      <w:r w:rsidR="00E265B7" w:rsidRPr="00B62B22">
        <w:rPr>
          <w:rFonts w:ascii="Times New Roman" w:hAnsi="Times New Roman" w:cs="Times New Roman"/>
          <w:color w:val="262626" w:themeColor="text1" w:themeTint="D9"/>
          <w:sz w:val="24"/>
          <w:szCs w:val="24"/>
        </w:rPr>
        <w:t xml:space="preserve"> </w:t>
      </w:r>
      <w:r w:rsidRPr="00B62B22">
        <w:rPr>
          <w:rFonts w:ascii="Times New Roman" w:hAnsi="Times New Roman" w:cs="Times New Roman"/>
          <w:color w:val="262626" w:themeColor="text1" w:themeTint="D9"/>
          <w:sz w:val="24"/>
          <w:szCs w:val="24"/>
        </w:rPr>
        <w:t>Perilaku</w:t>
      </w:r>
      <w:r w:rsidR="00E265B7" w:rsidRPr="00B62B22">
        <w:rPr>
          <w:rFonts w:ascii="Times New Roman" w:hAnsi="Times New Roman" w:cs="Times New Roman"/>
          <w:color w:val="262626" w:themeColor="text1" w:themeTint="D9"/>
          <w:sz w:val="24"/>
          <w:szCs w:val="24"/>
        </w:rPr>
        <w:t xml:space="preserve"> </w:t>
      </w:r>
      <w:r w:rsidR="00AD6842" w:rsidRPr="00B62B22">
        <w:rPr>
          <w:rFonts w:ascii="Times New Roman" w:hAnsi="Times New Roman" w:cs="Times New Roman"/>
          <w:color w:val="262626" w:themeColor="text1" w:themeTint="D9"/>
          <w:sz w:val="24"/>
          <w:szCs w:val="24"/>
        </w:rPr>
        <w:t>siswa</w:t>
      </w:r>
      <w:r w:rsidR="00E265B7" w:rsidRPr="00B62B22">
        <w:rPr>
          <w:rFonts w:ascii="Times New Roman" w:hAnsi="Times New Roman" w:cs="Times New Roman"/>
          <w:color w:val="262626" w:themeColor="text1" w:themeTint="D9"/>
          <w:sz w:val="24"/>
          <w:szCs w:val="24"/>
        </w:rPr>
        <w:t xml:space="preserve"> merupakan perbuatan yang melanggar </w:t>
      </w:r>
      <w:proofErr w:type="gramStart"/>
      <w:r w:rsidR="00E265B7" w:rsidRPr="00B62B22">
        <w:rPr>
          <w:rFonts w:ascii="Times New Roman" w:hAnsi="Times New Roman" w:cs="Times New Roman"/>
          <w:color w:val="262626" w:themeColor="text1" w:themeTint="D9"/>
          <w:sz w:val="24"/>
          <w:szCs w:val="24"/>
        </w:rPr>
        <w:t>norma</w:t>
      </w:r>
      <w:proofErr w:type="gramEnd"/>
      <w:r w:rsidR="00E265B7" w:rsidRPr="00B62B22">
        <w:rPr>
          <w:rFonts w:ascii="Times New Roman" w:hAnsi="Times New Roman" w:cs="Times New Roman"/>
          <w:color w:val="262626" w:themeColor="text1" w:themeTint="D9"/>
          <w:sz w:val="24"/>
          <w:szCs w:val="24"/>
        </w:rPr>
        <w:t xml:space="preserve"> sosial, </w:t>
      </w:r>
      <w:r w:rsidR="00AD6842" w:rsidRPr="00B62B22">
        <w:rPr>
          <w:rFonts w:ascii="Times New Roman" w:hAnsi="Times New Roman" w:cs="Times New Roman"/>
          <w:color w:val="262626" w:themeColor="text1" w:themeTint="D9"/>
          <w:sz w:val="24"/>
          <w:szCs w:val="24"/>
        </w:rPr>
        <w:t>aturan tata tertib dan mengganggu ket</w:t>
      </w:r>
      <w:r w:rsidR="00E265B7" w:rsidRPr="00B62B22">
        <w:rPr>
          <w:rFonts w:ascii="Times New Roman" w:hAnsi="Times New Roman" w:cs="Times New Roman"/>
          <w:color w:val="262626" w:themeColor="text1" w:themeTint="D9"/>
          <w:sz w:val="24"/>
          <w:szCs w:val="24"/>
        </w:rPr>
        <w:t>ent</w:t>
      </w:r>
      <w:r w:rsidR="00AD6842" w:rsidRPr="00B62B22">
        <w:rPr>
          <w:rFonts w:ascii="Times New Roman" w:hAnsi="Times New Roman" w:cs="Times New Roman"/>
          <w:color w:val="262626" w:themeColor="text1" w:themeTint="D9"/>
          <w:sz w:val="24"/>
          <w:szCs w:val="24"/>
        </w:rPr>
        <w:t>r</w:t>
      </w:r>
      <w:r w:rsidR="00E265B7" w:rsidRPr="00B62B22">
        <w:rPr>
          <w:rFonts w:ascii="Times New Roman" w:hAnsi="Times New Roman" w:cs="Times New Roman"/>
          <w:color w:val="262626" w:themeColor="text1" w:themeTint="D9"/>
          <w:sz w:val="24"/>
          <w:szCs w:val="24"/>
        </w:rPr>
        <w:t xml:space="preserve">aman kelompok. </w:t>
      </w:r>
      <w:proofErr w:type="gramStart"/>
      <w:r w:rsidR="00C66440" w:rsidRPr="00B62B22">
        <w:rPr>
          <w:rFonts w:ascii="Times New Roman" w:hAnsi="Times New Roman" w:cs="Times New Roman"/>
          <w:color w:val="262626" w:themeColor="text1" w:themeTint="D9"/>
          <w:sz w:val="24"/>
          <w:szCs w:val="24"/>
        </w:rPr>
        <w:t xml:space="preserve">Berdasarkan hal tersebut, </w:t>
      </w:r>
      <w:r w:rsidRPr="00B62B22">
        <w:rPr>
          <w:rFonts w:ascii="Times New Roman" w:hAnsi="Times New Roman" w:cs="Times New Roman"/>
          <w:color w:val="262626" w:themeColor="text1" w:themeTint="D9"/>
          <w:sz w:val="24"/>
          <w:szCs w:val="24"/>
        </w:rPr>
        <w:t>perilaku</w:t>
      </w:r>
      <w:r w:rsidR="00C66440" w:rsidRPr="00B62B22">
        <w:rPr>
          <w:rFonts w:ascii="Times New Roman" w:hAnsi="Times New Roman" w:cs="Times New Roman"/>
          <w:color w:val="262626" w:themeColor="text1" w:themeTint="D9"/>
          <w:sz w:val="24"/>
          <w:szCs w:val="24"/>
        </w:rPr>
        <w:t xml:space="preserve"> siswa dapat diartikan sebagai perilaku siswa yang menyimpang atau melanggar dari aturan sekolah (lingkungan social) yang telah disepakati bersama untuk ditaati.</w:t>
      </w:r>
      <w:proofErr w:type="gramEnd"/>
    </w:p>
    <w:p w:rsidR="00DB0556" w:rsidRPr="00B62B22" w:rsidRDefault="00DB0556" w:rsidP="0030695A">
      <w:pPr>
        <w:pStyle w:val="ListParagraph"/>
        <w:spacing w:line="480" w:lineRule="auto"/>
        <w:ind w:left="0" w:firstLine="709"/>
        <w:rPr>
          <w:rFonts w:ascii="Times New Roman" w:hAnsi="Times New Roman" w:cs="Times New Roman"/>
          <w:color w:val="262626" w:themeColor="text1" w:themeTint="D9"/>
          <w:sz w:val="24"/>
          <w:szCs w:val="24"/>
        </w:rPr>
      </w:pPr>
      <w:proofErr w:type="gramStart"/>
      <w:r>
        <w:rPr>
          <w:rFonts w:ascii="Times New Roman" w:hAnsi="Times New Roman" w:cs="Times New Roman"/>
          <w:color w:val="262626" w:themeColor="text1" w:themeTint="D9"/>
          <w:sz w:val="24"/>
          <w:szCs w:val="24"/>
        </w:rPr>
        <w:lastRenderedPageBreak/>
        <w:t>Berdasarkan penjelasan teori tersebut, penulis dapat menjelaskan bahwa perilaku adalah segala aktivitas yang dapat diamati secara langsung, baik yang bersifat positif atau negatif.</w:t>
      </w:r>
      <w:proofErr w:type="gramEnd"/>
      <w:r>
        <w:rPr>
          <w:rFonts w:ascii="Times New Roman" w:hAnsi="Times New Roman" w:cs="Times New Roman"/>
          <w:color w:val="262626" w:themeColor="text1" w:themeTint="D9"/>
          <w:sz w:val="24"/>
          <w:szCs w:val="24"/>
        </w:rPr>
        <w:t xml:space="preserve"> </w:t>
      </w:r>
      <w:proofErr w:type="gramStart"/>
      <w:r>
        <w:rPr>
          <w:rFonts w:ascii="Times New Roman" w:hAnsi="Times New Roman" w:cs="Times New Roman"/>
          <w:color w:val="262626" w:themeColor="text1" w:themeTint="D9"/>
          <w:sz w:val="24"/>
          <w:szCs w:val="24"/>
        </w:rPr>
        <w:t>Oleh sebab itu, perilaku siswa dapat diartikan sebagai segala bentuk sikap dan tindakan siswa saat berada di lingkungan sekolah atau saat masih menggunakan atribut sekolah</w:t>
      </w:r>
      <w:r w:rsidR="00341D57">
        <w:rPr>
          <w:rFonts w:ascii="Times New Roman" w:hAnsi="Times New Roman" w:cs="Times New Roman"/>
          <w:color w:val="262626" w:themeColor="text1" w:themeTint="D9"/>
          <w:sz w:val="24"/>
          <w:szCs w:val="24"/>
        </w:rPr>
        <w:t>.</w:t>
      </w:r>
      <w:proofErr w:type="gramEnd"/>
    </w:p>
    <w:p w:rsidR="00AD6842" w:rsidRPr="00B62B22" w:rsidRDefault="00AD6842" w:rsidP="0030695A">
      <w:pPr>
        <w:pStyle w:val="ListParagraph"/>
        <w:numPr>
          <w:ilvl w:val="0"/>
          <w:numId w:val="12"/>
        </w:numPr>
        <w:spacing w:line="480" w:lineRule="auto"/>
        <w:ind w:left="709"/>
        <w:rPr>
          <w:rFonts w:ascii="Times New Roman" w:hAnsi="Times New Roman" w:cs="Times New Roman"/>
          <w:b/>
          <w:color w:val="262626" w:themeColor="text1" w:themeTint="D9"/>
          <w:sz w:val="24"/>
          <w:szCs w:val="24"/>
        </w:rPr>
      </w:pPr>
      <w:r w:rsidRPr="00B62B22">
        <w:rPr>
          <w:rFonts w:ascii="Times New Roman" w:hAnsi="Times New Roman" w:cs="Times New Roman"/>
          <w:b/>
          <w:color w:val="262626" w:themeColor="text1" w:themeTint="D9"/>
          <w:sz w:val="24"/>
          <w:szCs w:val="24"/>
        </w:rPr>
        <w:t xml:space="preserve">Faktor-faktor Yang Mempengaruhi </w:t>
      </w:r>
      <w:r w:rsidR="00D43E36" w:rsidRPr="00B62B22">
        <w:rPr>
          <w:rFonts w:ascii="Times New Roman" w:hAnsi="Times New Roman" w:cs="Times New Roman"/>
          <w:b/>
          <w:color w:val="262626" w:themeColor="text1" w:themeTint="D9"/>
          <w:sz w:val="24"/>
          <w:szCs w:val="24"/>
        </w:rPr>
        <w:t>Perilaku</w:t>
      </w:r>
      <w:r w:rsidRPr="00B62B22">
        <w:rPr>
          <w:rFonts w:ascii="Times New Roman" w:hAnsi="Times New Roman" w:cs="Times New Roman"/>
          <w:b/>
          <w:color w:val="262626" w:themeColor="text1" w:themeTint="D9"/>
          <w:sz w:val="24"/>
          <w:szCs w:val="24"/>
        </w:rPr>
        <w:t xml:space="preserve"> Siswa</w:t>
      </w:r>
    </w:p>
    <w:p w:rsidR="00AD6842" w:rsidRPr="00B62B22" w:rsidRDefault="00D43E36" w:rsidP="0030695A">
      <w:pPr>
        <w:pStyle w:val="ListParagraph"/>
        <w:spacing w:line="480" w:lineRule="auto"/>
        <w:ind w:left="0" w:firstLine="709"/>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Perilaku</w:t>
      </w:r>
      <w:r w:rsidR="00AD6842" w:rsidRPr="00B62B22">
        <w:rPr>
          <w:rFonts w:ascii="Times New Roman" w:hAnsi="Times New Roman" w:cs="Times New Roman"/>
          <w:color w:val="262626" w:themeColor="text1" w:themeTint="D9"/>
          <w:sz w:val="24"/>
          <w:szCs w:val="24"/>
        </w:rPr>
        <w:t xml:space="preserve"> siswa </w:t>
      </w:r>
      <w:proofErr w:type="gramStart"/>
      <w:r w:rsidR="00B82FA3" w:rsidRPr="00B62B22">
        <w:rPr>
          <w:rFonts w:ascii="Times New Roman" w:hAnsi="Times New Roman" w:cs="Times New Roman"/>
          <w:color w:val="262626" w:themeColor="text1" w:themeTint="D9"/>
          <w:sz w:val="24"/>
          <w:szCs w:val="24"/>
        </w:rPr>
        <w:t>akan</w:t>
      </w:r>
      <w:proofErr w:type="gramEnd"/>
      <w:r w:rsidR="00B82FA3" w:rsidRPr="00B62B22">
        <w:rPr>
          <w:rFonts w:ascii="Times New Roman" w:hAnsi="Times New Roman" w:cs="Times New Roman"/>
          <w:color w:val="262626" w:themeColor="text1" w:themeTint="D9"/>
          <w:sz w:val="24"/>
          <w:szCs w:val="24"/>
        </w:rPr>
        <w:t xml:space="preserve"> muncul secara berbeda antara yang positif dan negative, yang sesuai atau tidak dengan</w:t>
      </w:r>
      <w:r w:rsidR="00AD6842" w:rsidRPr="00B62B22">
        <w:rPr>
          <w:rFonts w:ascii="Times New Roman" w:hAnsi="Times New Roman" w:cs="Times New Roman"/>
          <w:color w:val="262626" w:themeColor="text1" w:themeTint="D9"/>
          <w:sz w:val="24"/>
          <w:szCs w:val="24"/>
        </w:rPr>
        <w:t xml:space="preserve"> norma sekolah dengan alasan dan motif yang berbeda-beda. Perbuatan yang mereka lakukan pun memiliki tingkatan yang berbeda-beda, secara umum dapat dijelaskan sebagai </w:t>
      </w:r>
      <w:proofErr w:type="gramStart"/>
      <w:r w:rsidR="00AD6842" w:rsidRPr="00B62B22">
        <w:rPr>
          <w:rFonts w:ascii="Times New Roman" w:hAnsi="Times New Roman" w:cs="Times New Roman"/>
          <w:color w:val="262626" w:themeColor="text1" w:themeTint="D9"/>
          <w:sz w:val="24"/>
          <w:szCs w:val="24"/>
        </w:rPr>
        <w:t>berikut :</w:t>
      </w:r>
      <w:proofErr w:type="gramEnd"/>
    </w:p>
    <w:p w:rsidR="00AD6842" w:rsidRPr="00B62B22" w:rsidRDefault="00AD6842" w:rsidP="0030695A">
      <w:pPr>
        <w:pStyle w:val="ListParagraph"/>
        <w:numPr>
          <w:ilvl w:val="0"/>
          <w:numId w:val="14"/>
        </w:numPr>
        <w:ind w:left="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Krisis identitas Perubahan biologis dan sosiologis diri remaja memungkinkan terjadinya dua bentuk integrasi. Pertama, terbentuknya perasaan dan konsistensi dalam kehidupannya. Kedua, tercapainnya identitas peran. Kenalakan siswa terjadi karena siswa gagal mencapai masa integrasi kedua.</w:t>
      </w:r>
    </w:p>
    <w:p w:rsidR="00AD6842" w:rsidRPr="00B62B22" w:rsidRDefault="00AD6842" w:rsidP="0030695A">
      <w:pPr>
        <w:pStyle w:val="ListParagraph"/>
        <w:numPr>
          <w:ilvl w:val="0"/>
          <w:numId w:val="14"/>
        </w:numPr>
        <w:ind w:left="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Kontrol diri yang lemah siswa yang tidak bisa mempelajari dan membedakan tingkah laku yang dapat diterima dengan tidak dapat diterima </w:t>
      </w:r>
      <w:proofErr w:type="gramStart"/>
      <w:r w:rsidRPr="00B62B22">
        <w:rPr>
          <w:rFonts w:ascii="Times New Roman" w:hAnsi="Times New Roman" w:cs="Times New Roman"/>
          <w:color w:val="262626" w:themeColor="text1" w:themeTint="D9"/>
          <w:sz w:val="24"/>
          <w:szCs w:val="24"/>
        </w:rPr>
        <w:t>akan</w:t>
      </w:r>
      <w:proofErr w:type="gramEnd"/>
      <w:r w:rsidRPr="00B62B22">
        <w:rPr>
          <w:rFonts w:ascii="Times New Roman" w:hAnsi="Times New Roman" w:cs="Times New Roman"/>
          <w:color w:val="262626" w:themeColor="text1" w:themeTint="D9"/>
          <w:sz w:val="24"/>
          <w:szCs w:val="24"/>
        </w:rPr>
        <w:t xml:space="preserve"> terseret pada perilaku “nakal”. Begitupun bagi mereka yang telah mengetahui perbedaan dua tingkah laku tersebut, namun tidak bisa mengembangkan control diri untuk bertingkahlaku sesuai dengan pengetahuannya. </w:t>
      </w:r>
    </w:p>
    <w:p w:rsidR="00AD6842" w:rsidRPr="00B62B22" w:rsidRDefault="00AD6842" w:rsidP="0030695A">
      <w:pPr>
        <w:pStyle w:val="ListParagraph"/>
        <w:numPr>
          <w:ilvl w:val="0"/>
          <w:numId w:val="14"/>
        </w:numPr>
        <w:ind w:left="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Keluar Percerian orang tua, tidak adanya komunikasi antar anggota keluarga, atau perselisihan anntar anggota keluarga bisa memicu perilaku negataif pada siswa. Pendidikan yang salah di keluargapun, seperti terlalu memanjakan anak, tidak memberikan pendidikan agama atau penolakan terhadap eksistensi anak, bisa menjadi penyebab </w:t>
      </w:r>
      <w:r w:rsidR="00D43E36" w:rsidRPr="00B62B22">
        <w:rPr>
          <w:rFonts w:ascii="Times New Roman" w:hAnsi="Times New Roman" w:cs="Times New Roman"/>
          <w:color w:val="262626" w:themeColor="text1" w:themeTint="D9"/>
          <w:sz w:val="24"/>
          <w:szCs w:val="24"/>
        </w:rPr>
        <w:t>perilaku</w:t>
      </w:r>
      <w:r w:rsidRPr="00B62B22">
        <w:rPr>
          <w:rFonts w:ascii="Times New Roman" w:hAnsi="Times New Roman" w:cs="Times New Roman"/>
          <w:color w:val="262626" w:themeColor="text1" w:themeTint="D9"/>
          <w:sz w:val="24"/>
          <w:szCs w:val="24"/>
        </w:rPr>
        <w:t xml:space="preserve"> siswa. </w:t>
      </w:r>
    </w:p>
    <w:p w:rsidR="00AD6842" w:rsidRPr="00B62B22" w:rsidRDefault="00AD6842" w:rsidP="0030695A">
      <w:pPr>
        <w:pStyle w:val="ListParagraph"/>
        <w:numPr>
          <w:ilvl w:val="0"/>
          <w:numId w:val="14"/>
        </w:numPr>
        <w:ind w:left="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Teman sebaya yang kurang baik, pengaruh pergaulan dalam membentuk watak dan kepribadian seseorang ketika remaja berhati-hati dan bijaksana dalam memberikan kesempatan anaknya bergaul.</w:t>
      </w:r>
    </w:p>
    <w:p w:rsidR="00AD6842" w:rsidRPr="00B62B22" w:rsidRDefault="00AD6842" w:rsidP="0030695A">
      <w:pPr>
        <w:pStyle w:val="ListParagraph"/>
        <w:numPr>
          <w:ilvl w:val="0"/>
          <w:numId w:val="14"/>
        </w:numPr>
        <w:ind w:left="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 Penggunaan waktu luang Kegiatan di masa remaja bagi siswa sering hanya berkisar pada kegiatan belajar di kelas dan seputar di kantin, selain itu mereka bebas, tidak ada kegiatan. Apabila waktu luang tanpa kegiatan ini terlalu banyak pada sisi siswa </w:t>
      </w:r>
      <w:proofErr w:type="gramStart"/>
      <w:r w:rsidRPr="00B62B22">
        <w:rPr>
          <w:rFonts w:ascii="Times New Roman" w:hAnsi="Times New Roman" w:cs="Times New Roman"/>
          <w:color w:val="262626" w:themeColor="text1" w:themeTint="D9"/>
          <w:sz w:val="24"/>
          <w:szCs w:val="24"/>
        </w:rPr>
        <w:t>akan</w:t>
      </w:r>
      <w:proofErr w:type="gramEnd"/>
      <w:r w:rsidRPr="00B62B22">
        <w:rPr>
          <w:rFonts w:ascii="Times New Roman" w:hAnsi="Times New Roman" w:cs="Times New Roman"/>
          <w:color w:val="262626" w:themeColor="text1" w:themeTint="D9"/>
          <w:sz w:val="24"/>
          <w:szCs w:val="24"/>
        </w:rPr>
        <w:t xml:space="preserve"> timbul gagasan untuk mengisi waktu luangnya dengan berbagai bentuk kegiatan. Apabila bentuk kegiatan itu positif, hal ini tidak </w:t>
      </w:r>
      <w:proofErr w:type="gramStart"/>
      <w:r w:rsidRPr="00B62B22">
        <w:rPr>
          <w:rFonts w:ascii="Times New Roman" w:hAnsi="Times New Roman" w:cs="Times New Roman"/>
          <w:color w:val="262626" w:themeColor="text1" w:themeTint="D9"/>
          <w:sz w:val="24"/>
          <w:szCs w:val="24"/>
        </w:rPr>
        <w:t>akan</w:t>
      </w:r>
      <w:proofErr w:type="gramEnd"/>
      <w:r w:rsidRPr="00B62B22">
        <w:rPr>
          <w:rFonts w:ascii="Times New Roman" w:hAnsi="Times New Roman" w:cs="Times New Roman"/>
          <w:color w:val="262626" w:themeColor="text1" w:themeTint="D9"/>
          <w:sz w:val="24"/>
          <w:szCs w:val="24"/>
        </w:rPr>
        <w:t xml:space="preserve"> menimbulkan masalah. Namun, jika </w:t>
      </w:r>
      <w:proofErr w:type="gramStart"/>
      <w:r w:rsidRPr="00B62B22">
        <w:rPr>
          <w:rFonts w:ascii="Times New Roman" w:hAnsi="Times New Roman" w:cs="Times New Roman"/>
          <w:color w:val="262626" w:themeColor="text1" w:themeTint="D9"/>
          <w:sz w:val="24"/>
          <w:szCs w:val="24"/>
        </w:rPr>
        <w:t>ia</w:t>
      </w:r>
      <w:proofErr w:type="gramEnd"/>
      <w:r w:rsidRPr="00B62B22">
        <w:rPr>
          <w:rFonts w:ascii="Times New Roman" w:hAnsi="Times New Roman" w:cs="Times New Roman"/>
          <w:color w:val="262626" w:themeColor="text1" w:themeTint="D9"/>
          <w:sz w:val="24"/>
          <w:szCs w:val="24"/>
        </w:rPr>
        <w:t xml:space="preserve"> melakukan kegiatan yang negative maka lingkungan akan </w:t>
      </w:r>
      <w:r w:rsidRPr="00B62B22">
        <w:rPr>
          <w:rFonts w:ascii="Times New Roman" w:hAnsi="Times New Roman" w:cs="Times New Roman"/>
          <w:color w:val="262626" w:themeColor="text1" w:themeTint="D9"/>
          <w:sz w:val="24"/>
          <w:szCs w:val="24"/>
        </w:rPr>
        <w:lastRenderedPageBreak/>
        <w:t>tergangu. Seringkali perbuatan negative ini hanya terdorong rasa iseng saja. Tindakan iseng ini selain untuk mengisi waktu juga tidak jarang dipergunakan para remaja untuk menarik perhatian lingkungannya, perhatian yang diharapkan dapat berasal dari orang tuanya maupun teman seperjuangannya.</w:t>
      </w:r>
    </w:p>
    <w:p w:rsidR="00AD6842" w:rsidRPr="00B62B22" w:rsidRDefault="00AD6842" w:rsidP="0030695A">
      <w:pPr>
        <w:pStyle w:val="ListParagraph"/>
        <w:numPr>
          <w:ilvl w:val="0"/>
          <w:numId w:val="14"/>
        </w:numPr>
        <w:ind w:left="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Komunitas/lingkungan tempat tinggal yang kurang baik</w:t>
      </w:r>
      <w:r w:rsidRPr="00B62B22">
        <w:rPr>
          <w:rStyle w:val="FootnoteReference"/>
          <w:rFonts w:ascii="Times New Roman" w:hAnsi="Times New Roman" w:cs="Times New Roman"/>
          <w:color w:val="262626" w:themeColor="text1" w:themeTint="D9"/>
          <w:sz w:val="24"/>
          <w:szCs w:val="24"/>
        </w:rPr>
        <w:footnoteReference w:id="3"/>
      </w:r>
    </w:p>
    <w:p w:rsidR="00AD6842" w:rsidRPr="00B62B22" w:rsidRDefault="00AD6842" w:rsidP="0030695A">
      <w:pPr>
        <w:pStyle w:val="ListParagraph"/>
        <w:spacing w:line="480" w:lineRule="auto"/>
        <w:ind w:left="851"/>
        <w:rPr>
          <w:rFonts w:ascii="Times New Roman" w:hAnsi="Times New Roman" w:cs="Times New Roman"/>
          <w:color w:val="262626" w:themeColor="text1" w:themeTint="D9"/>
          <w:sz w:val="24"/>
          <w:szCs w:val="24"/>
        </w:rPr>
      </w:pPr>
    </w:p>
    <w:p w:rsidR="00861CFA" w:rsidRPr="002C6FDC" w:rsidRDefault="00474F75" w:rsidP="002C6FDC">
      <w:pPr>
        <w:pStyle w:val="ListParagraph"/>
        <w:spacing w:line="480" w:lineRule="auto"/>
        <w:ind w:left="0" w:firstLine="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Akan tetapi dalam perk</w:t>
      </w:r>
      <w:r w:rsidR="00AA57FD" w:rsidRPr="00B62B22">
        <w:rPr>
          <w:rFonts w:ascii="Times New Roman" w:hAnsi="Times New Roman" w:cs="Times New Roman"/>
          <w:color w:val="262626" w:themeColor="text1" w:themeTint="D9"/>
          <w:sz w:val="24"/>
          <w:szCs w:val="24"/>
        </w:rPr>
        <w:t xml:space="preserve">embanganya secara khusus </w:t>
      </w:r>
      <w:r w:rsidR="00B82FA3" w:rsidRPr="00B62B22">
        <w:rPr>
          <w:rFonts w:ascii="Times New Roman" w:hAnsi="Times New Roman" w:cs="Times New Roman"/>
          <w:color w:val="262626" w:themeColor="text1" w:themeTint="D9"/>
          <w:sz w:val="24"/>
          <w:szCs w:val="24"/>
        </w:rPr>
        <w:t xml:space="preserve">perilaku </w:t>
      </w:r>
      <w:r w:rsidR="00AA57FD" w:rsidRPr="00B62B22">
        <w:rPr>
          <w:rFonts w:ascii="Times New Roman" w:hAnsi="Times New Roman" w:cs="Times New Roman"/>
          <w:color w:val="262626" w:themeColor="text1" w:themeTint="D9"/>
          <w:sz w:val="24"/>
          <w:szCs w:val="24"/>
        </w:rPr>
        <w:t>siswa d</w:t>
      </w:r>
      <w:r w:rsidRPr="00B62B22">
        <w:rPr>
          <w:rFonts w:ascii="Times New Roman" w:hAnsi="Times New Roman" w:cs="Times New Roman"/>
          <w:color w:val="262626" w:themeColor="text1" w:themeTint="D9"/>
          <w:sz w:val="24"/>
          <w:szCs w:val="24"/>
        </w:rPr>
        <w:t>i</w:t>
      </w:r>
      <w:r w:rsidR="00B82FA3" w:rsidRPr="00B62B22">
        <w:rPr>
          <w:rFonts w:ascii="Times New Roman" w:hAnsi="Times New Roman" w:cs="Times New Roman"/>
          <w:color w:val="262626" w:themeColor="text1" w:themeTint="D9"/>
          <w:sz w:val="24"/>
          <w:szCs w:val="24"/>
        </w:rPr>
        <w:t xml:space="preserve"> </w:t>
      </w:r>
      <w:r w:rsidRPr="00B62B22">
        <w:rPr>
          <w:rFonts w:ascii="Times New Roman" w:hAnsi="Times New Roman" w:cs="Times New Roman"/>
          <w:color w:val="262626" w:themeColor="text1" w:themeTint="D9"/>
          <w:sz w:val="24"/>
          <w:szCs w:val="24"/>
        </w:rPr>
        <w:t>sekolah berbuat baik</w:t>
      </w:r>
      <w:r w:rsidR="00B82FA3" w:rsidRPr="00B62B22">
        <w:rPr>
          <w:rFonts w:ascii="Times New Roman" w:hAnsi="Times New Roman" w:cs="Times New Roman"/>
          <w:color w:val="262626" w:themeColor="text1" w:themeTint="D9"/>
          <w:sz w:val="24"/>
          <w:szCs w:val="24"/>
        </w:rPr>
        <w:t xml:space="preserve"> atau buruk</w:t>
      </w:r>
      <w:r w:rsidRPr="00B62B22">
        <w:rPr>
          <w:rFonts w:ascii="Times New Roman" w:hAnsi="Times New Roman" w:cs="Times New Roman"/>
          <w:color w:val="262626" w:themeColor="text1" w:themeTint="D9"/>
          <w:sz w:val="24"/>
          <w:szCs w:val="24"/>
        </w:rPr>
        <w:t xml:space="preserve"> ketika di</w:t>
      </w:r>
      <w:r w:rsidR="00B82FA3" w:rsidRPr="00B62B22">
        <w:rPr>
          <w:rFonts w:ascii="Times New Roman" w:hAnsi="Times New Roman" w:cs="Times New Roman"/>
          <w:color w:val="262626" w:themeColor="text1" w:themeTint="D9"/>
          <w:sz w:val="24"/>
          <w:szCs w:val="24"/>
        </w:rPr>
        <w:t xml:space="preserve"> </w:t>
      </w:r>
      <w:r w:rsidRPr="00B62B22">
        <w:rPr>
          <w:rFonts w:ascii="Times New Roman" w:hAnsi="Times New Roman" w:cs="Times New Roman"/>
          <w:color w:val="262626" w:themeColor="text1" w:themeTint="D9"/>
          <w:sz w:val="24"/>
          <w:szCs w:val="24"/>
        </w:rPr>
        <w:t>dalam kelas, di lingkungan sekolah ataupun saat di luar sekolah, pada umumnya d</w:t>
      </w:r>
      <w:r w:rsidR="00B82FA3" w:rsidRPr="00B62B22">
        <w:rPr>
          <w:rFonts w:ascii="Times New Roman" w:hAnsi="Times New Roman" w:cs="Times New Roman"/>
          <w:color w:val="262626" w:themeColor="text1" w:themeTint="D9"/>
          <w:sz w:val="24"/>
          <w:szCs w:val="24"/>
        </w:rPr>
        <w:t>isebabkan adanya beberpa unsur p</w:t>
      </w:r>
      <w:r w:rsidRPr="00B62B22">
        <w:rPr>
          <w:rFonts w:ascii="Times New Roman" w:hAnsi="Times New Roman" w:cs="Times New Roman"/>
          <w:color w:val="262626" w:themeColor="text1" w:themeTint="D9"/>
          <w:sz w:val="24"/>
          <w:szCs w:val="24"/>
        </w:rPr>
        <w:t xml:space="preserve">enting yang berjalan dengan baik seperti, </w:t>
      </w:r>
      <w:r w:rsidR="00B82FA3" w:rsidRPr="00B62B22">
        <w:rPr>
          <w:rFonts w:ascii="Times New Roman" w:hAnsi="Times New Roman" w:cs="Times New Roman"/>
          <w:color w:val="262626" w:themeColor="text1" w:themeTint="D9"/>
          <w:sz w:val="24"/>
          <w:szCs w:val="24"/>
        </w:rPr>
        <w:t>kemampuan</w:t>
      </w:r>
      <w:r w:rsidRPr="00B62B22">
        <w:rPr>
          <w:rFonts w:ascii="Times New Roman" w:hAnsi="Times New Roman" w:cs="Times New Roman"/>
          <w:color w:val="262626" w:themeColor="text1" w:themeTint="D9"/>
          <w:sz w:val="24"/>
          <w:szCs w:val="24"/>
        </w:rPr>
        <w:t xml:space="preserve"> guru dalam menguasai ruangan ketika pembelajaran, </w:t>
      </w:r>
      <w:r w:rsidR="00B82FA3" w:rsidRPr="00B62B22">
        <w:rPr>
          <w:rFonts w:ascii="Times New Roman" w:hAnsi="Times New Roman" w:cs="Times New Roman"/>
          <w:color w:val="262626" w:themeColor="text1" w:themeTint="D9"/>
          <w:sz w:val="24"/>
          <w:szCs w:val="24"/>
        </w:rPr>
        <w:t xml:space="preserve">kemampuan </w:t>
      </w:r>
      <w:r w:rsidRPr="00B62B22">
        <w:rPr>
          <w:rFonts w:ascii="Times New Roman" w:hAnsi="Times New Roman" w:cs="Times New Roman"/>
          <w:color w:val="262626" w:themeColor="text1" w:themeTint="D9"/>
          <w:sz w:val="24"/>
          <w:szCs w:val="24"/>
        </w:rPr>
        <w:t>guru</w:t>
      </w:r>
      <w:r w:rsidR="00B82FA3" w:rsidRPr="00B62B22">
        <w:rPr>
          <w:rFonts w:ascii="Times New Roman" w:hAnsi="Times New Roman" w:cs="Times New Roman"/>
          <w:color w:val="262626" w:themeColor="text1" w:themeTint="D9"/>
          <w:sz w:val="24"/>
          <w:szCs w:val="24"/>
        </w:rPr>
        <w:t xml:space="preserve"> dalam menguasai metode-</w:t>
      </w:r>
      <w:r w:rsidRPr="00B62B22">
        <w:rPr>
          <w:rFonts w:ascii="Times New Roman" w:hAnsi="Times New Roman" w:cs="Times New Roman"/>
          <w:color w:val="262626" w:themeColor="text1" w:themeTint="D9"/>
          <w:sz w:val="24"/>
          <w:szCs w:val="24"/>
        </w:rPr>
        <w:t xml:space="preserve">metode pembelajaran, rasa kekeluargaan antara guru dan murid, pembinaan pendidikan agama Islam terutama pendidikan akhlak siswa, dan </w:t>
      </w:r>
      <w:r w:rsidR="00B82FA3" w:rsidRPr="00B62B22">
        <w:rPr>
          <w:rFonts w:ascii="Times New Roman" w:hAnsi="Times New Roman" w:cs="Times New Roman"/>
          <w:color w:val="262626" w:themeColor="text1" w:themeTint="D9"/>
          <w:sz w:val="24"/>
          <w:szCs w:val="24"/>
        </w:rPr>
        <w:t>hubungan</w:t>
      </w:r>
      <w:r w:rsidRPr="00B62B22">
        <w:rPr>
          <w:rFonts w:ascii="Times New Roman" w:hAnsi="Times New Roman" w:cs="Times New Roman"/>
          <w:color w:val="262626" w:themeColor="text1" w:themeTint="D9"/>
          <w:sz w:val="24"/>
          <w:szCs w:val="24"/>
        </w:rPr>
        <w:t xml:space="preserve"> harmonis interaksi antara orangtua dan anak.</w:t>
      </w:r>
    </w:p>
    <w:p w:rsidR="00963781" w:rsidRPr="00B62B22" w:rsidRDefault="00E265B7" w:rsidP="0030695A">
      <w:pPr>
        <w:pStyle w:val="ListParagraph"/>
        <w:numPr>
          <w:ilvl w:val="0"/>
          <w:numId w:val="12"/>
        </w:numPr>
        <w:spacing w:line="480" w:lineRule="auto"/>
        <w:ind w:left="709"/>
        <w:rPr>
          <w:rFonts w:ascii="Times New Roman" w:hAnsi="Times New Roman" w:cs="Times New Roman"/>
          <w:b/>
          <w:color w:val="262626" w:themeColor="text1" w:themeTint="D9"/>
          <w:sz w:val="24"/>
          <w:szCs w:val="24"/>
        </w:rPr>
      </w:pPr>
      <w:r w:rsidRPr="00B62B22">
        <w:rPr>
          <w:rFonts w:ascii="Times New Roman" w:hAnsi="Times New Roman" w:cs="Times New Roman"/>
          <w:color w:val="262626" w:themeColor="text1" w:themeTint="D9"/>
          <w:sz w:val="24"/>
          <w:szCs w:val="24"/>
        </w:rPr>
        <w:t xml:space="preserve"> </w:t>
      </w:r>
      <w:r w:rsidR="00A3432D" w:rsidRPr="00B62B22">
        <w:rPr>
          <w:rFonts w:ascii="Times New Roman" w:hAnsi="Times New Roman" w:cs="Times New Roman"/>
          <w:b/>
          <w:color w:val="262626" w:themeColor="text1" w:themeTint="D9"/>
          <w:sz w:val="24"/>
          <w:szCs w:val="24"/>
        </w:rPr>
        <w:t>Bentuk-bentuk</w:t>
      </w:r>
      <w:r w:rsidRPr="00B62B22">
        <w:rPr>
          <w:rFonts w:ascii="Times New Roman" w:hAnsi="Times New Roman" w:cs="Times New Roman"/>
          <w:b/>
          <w:color w:val="262626" w:themeColor="text1" w:themeTint="D9"/>
          <w:sz w:val="24"/>
          <w:szCs w:val="24"/>
        </w:rPr>
        <w:t xml:space="preserve"> </w:t>
      </w:r>
      <w:r w:rsidR="00D43E36" w:rsidRPr="00B62B22">
        <w:rPr>
          <w:rFonts w:ascii="Times New Roman" w:hAnsi="Times New Roman" w:cs="Times New Roman"/>
          <w:b/>
          <w:color w:val="262626" w:themeColor="text1" w:themeTint="D9"/>
          <w:sz w:val="24"/>
          <w:szCs w:val="24"/>
        </w:rPr>
        <w:t>Perilaku</w:t>
      </w:r>
      <w:r w:rsidRPr="00B62B22">
        <w:rPr>
          <w:rFonts w:ascii="Times New Roman" w:hAnsi="Times New Roman" w:cs="Times New Roman"/>
          <w:b/>
          <w:color w:val="262626" w:themeColor="text1" w:themeTint="D9"/>
          <w:sz w:val="24"/>
          <w:szCs w:val="24"/>
        </w:rPr>
        <w:t xml:space="preserve"> </w:t>
      </w:r>
      <w:r w:rsidR="00CF0DC0" w:rsidRPr="00B62B22">
        <w:rPr>
          <w:rFonts w:ascii="Times New Roman" w:hAnsi="Times New Roman" w:cs="Times New Roman"/>
          <w:b/>
          <w:color w:val="262626" w:themeColor="text1" w:themeTint="D9"/>
          <w:sz w:val="24"/>
          <w:szCs w:val="24"/>
        </w:rPr>
        <w:t>siswa</w:t>
      </w:r>
    </w:p>
    <w:p w:rsidR="00216BF1" w:rsidRPr="00B62B22" w:rsidRDefault="00D43E36" w:rsidP="0030695A">
      <w:pPr>
        <w:pStyle w:val="ListParagraph"/>
        <w:spacing w:line="480" w:lineRule="auto"/>
        <w:ind w:left="0" w:firstLine="851"/>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color w:val="262626" w:themeColor="text1" w:themeTint="D9"/>
          <w:sz w:val="24"/>
          <w:szCs w:val="24"/>
        </w:rPr>
        <w:t>Perilaku</w:t>
      </w:r>
      <w:r w:rsidR="00216BF1" w:rsidRPr="00B62B22">
        <w:rPr>
          <w:rFonts w:ascii="Times New Roman" w:hAnsi="Times New Roman" w:cs="Times New Roman"/>
          <w:color w:val="262626" w:themeColor="text1" w:themeTint="D9"/>
          <w:sz w:val="24"/>
          <w:szCs w:val="24"/>
        </w:rPr>
        <w:t xml:space="preserve"> siswa sangatlah berbeda dengan </w:t>
      </w:r>
      <w:r w:rsidRPr="00B62B22">
        <w:rPr>
          <w:rFonts w:ascii="Times New Roman" w:hAnsi="Times New Roman" w:cs="Times New Roman"/>
          <w:color w:val="262626" w:themeColor="text1" w:themeTint="D9"/>
          <w:sz w:val="24"/>
          <w:szCs w:val="24"/>
        </w:rPr>
        <w:t>perilaku</w:t>
      </w:r>
      <w:r w:rsidR="00216BF1" w:rsidRPr="00B62B22">
        <w:rPr>
          <w:rFonts w:ascii="Times New Roman" w:hAnsi="Times New Roman" w:cs="Times New Roman"/>
          <w:color w:val="262626" w:themeColor="text1" w:themeTint="D9"/>
          <w:sz w:val="24"/>
          <w:szCs w:val="24"/>
        </w:rPr>
        <w:t xml:space="preserve"> remaja pada umumnya.</w:t>
      </w:r>
      <w:proofErr w:type="gramEnd"/>
      <w:r w:rsidR="00216BF1" w:rsidRPr="00B62B22">
        <w:rPr>
          <w:rFonts w:ascii="Times New Roman" w:hAnsi="Times New Roman" w:cs="Times New Roman"/>
          <w:color w:val="262626" w:themeColor="text1" w:themeTint="D9"/>
          <w:sz w:val="24"/>
          <w:szCs w:val="24"/>
        </w:rPr>
        <w:t xml:space="preserve"> Tingkat kesamaanya hanyalah pada statusnya, </w:t>
      </w:r>
      <w:r w:rsidR="00011AF9" w:rsidRPr="00B62B22">
        <w:rPr>
          <w:rFonts w:ascii="Times New Roman" w:hAnsi="Times New Roman" w:cs="Times New Roman"/>
          <w:color w:val="262626" w:themeColor="text1" w:themeTint="D9"/>
          <w:sz w:val="24"/>
          <w:szCs w:val="24"/>
        </w:rPr>
        <w:t>karena</w:t>
      </w:r>
      <w:r w:rsidR="00216BF1" w:rsidRPr="00B62B22">
        <w:rPr>
          <w:rFonts w:ascii="Times New Roman" w:hAnsi="Times New Roman" w:cs="Times New Roman"/>
          <w:color w:val="262626" w:themeColor="text1" w:themeTint="D9"/>
          <w:sz w:val="24"/>
          <w:szCs w:val="24"/>
        </w:rPr>
        <w:t xml:space="preserve"> siswa dan remaja memiliki posisi yang </w:t>
      </w:r>
      <w:proofErr w:type="gramStart"/>
      <w:r w:rsidR="00216BF1" w:rsidRPr="00B62B22">
        <w:rPr>
          <w:rFonts w:ascii="Times New Roman" w:hAnsi="Times New Roman" w:cs="Times New Roman"/>
          <w:color w:val="262626" w:themeColor="text1" w:themeTint="D9"/>
          <w:sz w:val="24"/>
          <w:szCs w:val="24"/>
        </w:rPr>
        <w:t>sama</w:t>
      </w:r>
      <w:proofErr w:type="gramEnd"/>
      <w:r w:rsidR="00216BF1" w:rsidRPr="00B62B22">
        <w:rPr>
          <w:rFonts w:ascii="Times New Roman" w:hAnsi="Times New Roman" w:cs="Times New Roman"/>
          <w:color w:val="262626" w:themeColor="text1" w:themeTint="D9"/>
          <w:sz w:val="24"/>
          <w:szCs w:val="24"/>
        </w:rPr>
        <w:t xml:space="preserve"> dalam tingkatan poertumbuhan dan perkembanganya. </w:t>
      </w:r>
      <w:proofErr w:type="gramStart"/>
      <w:r w:rsidR="00216BF1" w:rsidRPr="00B62B22">
        <w:rPr>
          <w:rFonts w:ascii="Times New Roman" w:hAnsi="Times New Roman" w:cs="Times New Roman"/>
          <w:color w:val="262626" w:themeColor="text1" w:themeTint="D9"/>
          <w:sz w:val="24"/>
          <w:szCs w:val="24"/>
        </w:rPr>
        <w:t xml:space="preserve">Akan tetapi </w:t>
      </w:r>
      <w:r w:rsidRPr="00B62B22">
        <w:rPr>
          <w:rFonts w:ascii="Times New Roman" w:hAnsi="Times New Roman" w:cs="Times New Roman"/>
          <w:color w:val="262626" w:themeColor="text1" w:themeTint="D9"/>
          <w:sz w:val="24"/>
          <w:szCs w:val="24"/>
        </w:rPr>
        <w:t>perilaku</w:t>
      </w:r>
      <w:r w:rsidR="00216BF1" w:rsidRPr="00B62B22">
        <w:rPr>
          <w:rFonts w:ascii="Times New Roman" w:hAnsi="Times New Roman" w:cs="Times New Roman"/>
          <w:color w:val="262626" w:themeColor="text1" w:themeTint="D9"/>
          <w:sz w:val="24"/>
          <w:szCs w:val="24"/>
        </w:rPr>
        <w:t xml:space="preserve"> remaja secara umum mewakili </w:t>
      </w:r>
      <w:r w:rsidRPr="00B62B22">
        <w:rPr>
          <w:rFonts w:ascii="Times New Roman" w:hAnsi="Times New Roman" w:cs="Times New Roman"/>
          <w:color w:val="262626" w:themeColor="text1" w:themeTint="D9"/>
          <w:sz w:val="24"/>
          <w:szCs w:val="24"/>
        </w:rPr>
        <w:t>perilaku</w:t>
      </w:r>
      <w:r w:rsidR="00216BF1" w:rsidRPr="00B62B22">
        <w:rPr>
          <w:rFonts w:ascii="Times New Roman" w:hAnsi="Times New Roman" w:cs="Times New Roman"/>
          <w:color w:val="262626" w:themeColor="text1" w:themeTint="D9"/>
          <w:sz w:val="24"/>
          <w:szCs w:val="24"/>
        </w:rPr>
        <w:t xml:space="preserve"> siswa.</w:t>
      </w:r>
      <w:proofErr w:type="gramEnd"/>
      <w:r w:rsidR="00216BF1" w:rsidRPr="00B62B22">
        <w:rPr>
          <w:rFonts w:ascii="Times New Roman" w:hAnsi="Times New Roman" w:cs="Times New Roman"/>
          <w:color w:val="262626" w:themeColor="text1" w:themeTint="D9"/>
          <w:sz w:val="24"/>
          <w:szCs w:val="24"/>
        </w:rPr>
        <w:t xml:space="preserve"> </w:t>
      </w:r>
      <w:proofErr w:type="gramStart"/>
      <w:r w:rsidR="00216BF1" w:rsidRPr="00B62B22">
        <w:rPr>
          <w:rFonts w:ascii="Times New Roman" w:hAnsi="Times New Roman" w:cs="Times New Roman"/>
          <w:color w:val="262626" w:themeColor="text1" w:themeTint="D9"/>
          <w:sz w:val="24"/>
          <w:szCs w:val="24"/>
        </w:rPr>
        <w:t>Namun, siswa memiliki ciri yang lebih kh</w:t>
      </w:r>
      <w:r w:rsidR="00B82FA3" w:rsidRPr="00B62B22">
        <w:rPr>
          <w:rFonts w:ascii="Times New Roman" w:hAnsi="Times New Roman" w:cs="Times New Roman"/>
          <w:color w:val="262626" w:themeColor="text1" w:themeTint="D9"/>
          <w:sz w:val="24"/>
          <w:szCs w:val="24"/>
        </w:rPr>
        <w:t>usus dalam menunjukkan perilaku</w:t>
      </w:r>
      <w:r w:rsidR="00216BF1" w:rsidRPr="00B62B22">
        <w:rPr>
          <w:rFonts w:ascii="Times New Roman" w:hAnsi="Times New Roman" w:cs="Times New Roman"/>
          <w:color w:val="262626" w:themeColor="text1" w:themeTint="D9"/>
          <w:sz w:val="24"/>
          <w:szCs w:val="24"/>
        </w:rPr>
        <w:t>nya.</w:t>
      </w:r>
      <w:proofErr w:type="gramEnd"/>
      <w:r w:rsidR="005A22E8" w:rsidRPr="00B62B22">
        <w:rPr>
          <w:rFonts w:ascii="Times New Roman" w:hAnsi="Times New Roman" w:cs="Times New Roman"/>
          <w:color w:val="262626" w:themeColor="text1" w:themeTint="D9"/>
          <w:sz w:val="24"/>
          <w:szCs w:val="24"/>
        </w:rPr>
        <w:t xml:space="preserve"> </w:t>
      </w:r>
      <w:proofErr w:type="gramStart"/>
      <w:r w:rsidR="005A22E8" w:rsidRPr="00B62B22">
        <w:rPr>
          <w:rFonts w:ascii="Times New Roman" w:hAnsi="Times New Roman" w:cs="Times New Roman"/>
          <w:color w:val="262626" w:themeColor="text1" w:themeTint="D9"/>
          <w:sz w:val="24"/>
          <w:szCs w:val="24"/>
        </w:rPr>
        <w:t>Pada umumnya perilaku siswa terbagi menjadi dua yaitu perilaku positif dan perilaku negatife sebagaimana yang dijelaskan sebelumnya.</w:t>
      </w:r>
      <w:proofErr w:type="gramEnd"/>
      <w:r w:rsidR="005A22E8" w:rsidRPr="00B62B22">
        <w:rPr>
          <w:rFonts w:ascii="Times New Roman" w:hAnsi="Times New Roman" w:cs="Times New Roman"/>
          <w:color w:val="262626" w:themeColor="text1" w:themeTint="D9"/>
          <w:sz w:val="24"/>
          <w:szCs w:val="24"/>
        </w:rPr>
        <w:t xml:space="preserve"> </w:t>
      </w:r>
      <w:proofErr w:type="gramStart"/>
      <w:r w:rsidR="005A22E8" w:rsidRPr="00B62B22">
        <w:rPr>
          <w:rFonts w:ascii="Times New Roman" w:hAnsi="Times New Roman" w:cs="Times New Roman"/>
          <w:color w:val="262626" w:themeColor="text1" w:themeTint="D9"/>
          <w:sz w:val="24"/>
          <w:szCs w:val="24"/>
        </w:rPr>
        <w:t>Perilaku positif adalah perilaku baik yang ditunjukkan saat di dalam lingkungan sekolah seperti disiplin dalam belajar, taat pada aturan, mengikuti petunjuk guru dan lain sebagainya.</w:t>
      </w:r>
      <w:proofErr w:type="gramEnd"/>
    </w:p>
    <w:p w:rsidR="00011AF9" w:rsidRPr="00B62B22" w:rsidRDefault="005A22E8" w:rsidP="0030695A">
      <w:pPr>
        <w:pStyle w:val="ListParagraph"/>
        <w:spacing w:line="480" w:lineRule="auto"/>
        <w:ind w:left="0" w:firstLine="851"/>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color w:val="262626" w:themeColor="text1" w:themeTint="D9"/>
          <w:sz w:val="24"/>
          <w:szCs w:val="24"/>
        </w:rPr>
        <w:lastRenderedPageBreak/>
        <w:t xml:space="preserve">Sedangkan perilaku negative </w:t>
      </w:r>
      <w:r w:rsidR="00E570AE" w:rsidRPr="00B62B22">
        <w:rPr>
          <w:rFonts w:ascii="Times New Roman" w:hAnsi="Times New Roman" w:cs="Times New Roman"/>
          <w:color w:val="262626" w:themeColor="text1" w:themeTint="D9"/>
          <w:sz w:val="24"/>
          <w:szCs w:val="24"/>
        </w:rPr>
        <w:t xml:space="preserve">siswa, pada umumnya </w:t>
      </w:r>
      <w:r w:rsidR="00216BF1" w:rsidRPr="00B62B22">
        <w:rPr>
          <w:rFonts w:ascii="Times New Roman" w:hAnsi="Times New Roman" w:cs="Times New Roman"/>
          <w:color w:val="262626" w:themeColor="text1" w:themeTint="D9"/>
          <w:sz w:val="24"/>
          <w:szCs w:val="24"/>
        </w:rPr>
        <w:t>disebabkan karena siswa memiliki lingkungan yang berbeda.</w:t>
      </w:r>
      <w:proofErr w:type="gramEnd"/>
      <w:r w:rsidR="00216BF1" w:rsidRPr="00B62B22">
        <w:rPr>
          <w:rFonts w:ascii="Times New Roman" w:hAnsi="Times New Roman" w:cs="Times New Roman"/>
          <w:color w:val="262626" w:themeColor="text1" w:themeTint="D9"/>
          <w:sz w:val="24"/>
          <w:szCs w:val="24"/>
        </w:rPr>
        <w:t xml:space="preserve"> </w:t>
      </w:r>
      <w:proofErr w:type="gramStart"/>
      <w:r w:rsidR="00216BF1" w:rsidRPr="00B62B22">
        <w:rPr>
          <w:rFonts w:ascii="Times New Roman" w:hAnsi="Times New Roman" w:cs="Times New Roman"/>
          <w:color w:val="262626" w:themeColor="text1" w:themeTint="D9"/>
          <w:sz w:val="24"/>
          <w:szCs w:val="24"/>
        </w:rPr>
        <w:t>Dominasi perbuatan nakalnya adalah disebabkan karena keinginanya untuk dihargai oleh teman-teman sebaya di sekolahnya.</w:t>
      </w:r>
      <w:proofErr w:type="gramEnd"/>
      <w:r w:rsidR="00216BF1" w:rsidRPr="00B62B22">
        <w:rPr>
          <w:rFonts w:ascii="Times New Roman" w:hAnsi="Times New Roman" w:cs="Times New Roman"/>
          <w:color w:val="262626" w:themeColor="text1" w:themeTint="D9"/>
          <w:sz w:val="24"/>
          <w:szCs w:val="24"/>
        </w:rPr>
        <w:t xml:space="preserve"> Namun ditunjukkan dengan perilaku negatif agar </w:t>
      </w:r>
      <w:proofErr w:type="gramStart"/>
      <w:r w:rsidR="00216BF1" w:rsidRPr="00B62B22">
        <w:rPr>
          <w:rFonts w:ascii="Times New Roman" w:hAnsi="Times New Roman" w:cs="Times New Roman"/>
          <w:color w:val="262626" w:themeColor="text1" w:themeTint="D9"/>
          <w:sz w:val="24"/>
          <w:szCs w:val="24"/>
        </w:rPr>
        <w:t>ia</w:t>
      </w:r>
      <w:proofErr w:type="gramEnd"/>
      <w:r w:rsidR="00216BF1" w:rsidRPr="00B62B22">
        <w:rPr>
          <w:rFonts w:ascii="Times New Roman" w:hAnsi="Times New Roman" w:cs="Times New Roman"/>
          <w:color w:val="262626" w:themeColor="text1" w:themeTint="D9"/>
          <w:sz w:val="24"/>
          <w:szCs w:val="24"/>
        </w:rPr>
        <w:t xml:space="preserve"> mendapat perhatian dari rekan-rekanya bahkan gurunya. </w:t>
      </w:r>
      <w:r w:rsidR="00011AF9" w:rsidRPr="00B62B22">
        <w:rPr>
          <w:rFonts w:ascii="Times New Roman" w:hAnsi="Times New Roman" w:cs="Times New Roman"/>
          <w:color w:val="262626" w:themeColor="text1" w:themeTint="D9"/>
          <w:sz w:val="24"/>
          <w:szCs w:val="24"/>
        </w:rPr>
        <w:t xml:space="preserve">Dari sisi </w:t>
      </w:r>
      <w:proofErr w:type="gramStart"/>
      <w:r w:rsidR="00011AF9" w:rsidRPr="00B62B22">
        <w:rPr>
          <w:rFonts w:ascii="Times New Roman" w:hAnsi="Times New Roman" w:cs="Times New Roman"/>
          <w:color w:val="262626" w:themeColor="text1" w:themeTint="D9"/>
          <w:sz w:val="24"/>
          <w:szCs w:val="24"/>
        </w:rPr>
        <w:t>lain</w:t>
      </w:r>
      <w:proofErr w:type="gramEnd"/>
      <w:r w:rsidR="00011AF9" w:rsidRPr="00B62B22">
        <w:rPr>
          <w:rFonts w:ascii="Times New Roman" w:hAnsi="Times New Roman" w:cs="Times New Roman"/>
          <w:color w:val="262626" w:themeColor="text1" w:themeTint="D9"/>
          <w:sz w:val="24"/>
          <w:szCs w:val="24"/>
        </w:rPr>
        <w:t xml:space="preserve">, </w:t>
      </w:r>
      <w:r w:rsidR="00D43E36" w:rsidRPr="00B62B22">
        <w:rPr>
          <w:rFonts w:ascii="Times New Roman" w:hAnsi="Times New Roman" w:cs="Times New Roman"/>
          <w:color w:val="262626" w:themeColor="text1" w:themeTint="D9"/>
          <w:sz w:val="24"/>
          <w:szCs w:val="24"/>
        </w:rPr>
        <w:t>perilaku</w:t>
      </w:r>
      <w:r w:rsidR="00011AF9" w:rsidRPr="00B62B22">
        <w:rPr>
          <w:rFonts w:ascii="Times New Roman" w:hAnsi="Times New Roman" w:cs="Times New Roman"/>
          <w:color w:val="262626" w:themeColor="text1" w:themeTint="D9"/>
          <w:sz w:val="24"/>
          <w:szCs w:val="24"/>
        </w:rPr>
        <w:t xml:space="preserve"> siswa dapat disebabkan oleh sikap tidak menerima dengan aturan sekolah yang menurutnya membatasi kebebasanya. </w:t>
      </w:r>
    </w:p>
    <w:p w:rsidR="00011AF9" w:rsidRPr="00B62B22" w:rsidRDefault="00011AF9" w:rsidP="0022496F">
      <w:pPr>
        <w:pStyle w:val="ListParagraph"/>
        <w:spacing w:line="480" w:lineRule="auto"/>
        <w:ind w:left="0" w:firstLine="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Secara sederhana perilaku nakal siswa dapat dibagi dalam dua hal </w:t>
      </w:r>
      <w:proofErr w:type="gramStart"/>
      <w:r w:rsidRPr="00B62B22">
        <w:rPr>
          <w:rFonts w:ascii="Times New Roman" w:hAnsi="Times New Roman" w:cs="Times New Roman"/>
          <w:color w:val="262626" w:themeColor="text1" w:themeTint="D9"/>
          <w:sz w:val="24"/>
          <w:szCs w:val="24"/>
        </w:rPr>
        <w:t>yaitu :</w:t>
      </w:r>
      <w:proofErr w:type="gramEnd"/>
    </w:p>
    <w:p w:rsidR="00963781" w:rsidRPr="00B62B22" w:rsidRDefault="00011AF9" w:rsidP="0030695A">
      <w:pPr>
        <w:pStyle w:val="ListParagraph"/>
        <w:numPr>
          <w:ilvl w:val="0"/>
          <w:numId w:val="15"/>
        </w:numPr>
        <w:ind w:left="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Perbuatan nakal saat di dalam kelas yaitu saat pembelajaran berlangsung. Perbuatan menentang guru dan aturan </w:t>
      </w:r>
      <w:r w:rsidR="0030695A" w:rsidRPr="00B62B22">
        <w:rPr>
          <w:rFonts w:ascii="Times New Roman" w:hAnsi="Times New Roman" w:cs="Times New Roman"/>
          <w:color w:val="262626" w:themeColor="text1" w:themeTint="D9"/>
          <w:sz w:val="24"/>
          <w:szCs w:val="24"/>
        </w:rPr>
        <w:t>pembelajaran sering dilakukan o</w:t>
      </w:r>
      <w:r w:rsidRPr="00B62B22">
        <w:rPr>
          <w:rFonts w:ascii="Times New Roman" w:hAnsi="Times New Roman" w:cs="Times New Roman"/>
          <w:color w:val="262626" w:themeColor="text1" w:themeTint="D9"/>
          <w:sz w:val="24"/>
          <w:szCs w:val="24"/>
        </w:rPr>
        <w:t xml:space="preserve">leh siswa-siswa yang nakal saat </w:t>
      </w:r>
      <w:proofErr w:type="gramStart"/>
      <w:r w:rsidRPr="00B62B22">
        <w:rPr>
          <w:rFonts w:ascii="Times New Roman" w:hAnsi="Times New Roman" w:cs="Times New Roman"/>
          <w:color w:val="262626" w:themeColor="text1" w:themeTint="D9"/>
          <w:sz w:val="24"/>
          <w:szCs w:val="24"/>
        </w:rPr>
        <w:t>ia</w:t>
      </w:r>
      <w:proofErr w:type="gramEnd"/>
      <w:r w:rsidRPr="00B62B22">
        <w:rPr>
          <w:rFonts w:ascii="Times New Roman" w:hAnsi="Times New Roman" w:cs="Times New Roman"/>
          <w:color w:val="262626" w:themeColor="text1" w:themeTint="D9"/>
          <w:sz w:val="24"/>
          <w:szCs w:val="24"/>
        </w:rPr>
        <w:t xml:space="preserve"> di dalam kelas. Ketika pembelajaran sedang berjalan, siswa yang nakal justru melakukan kesibukan lain yang tidak sesuai dengan suasana pembelajaran. Sikap seperti ini dapat merugikan dirinya dan juuga teman-temanya, </w:t>
      </w:r>
      <w:r w:rsidR="00216BF1" w:rsidRPr="00B62B22">
        <w:rPr>
          <w:rFonts w:ascii="Times New Roman" w:hAnsi="Times New Roman" w:cs="Times New Roman"/>
          <w:color w:val="262626" w:themeColor="text1" w:themeTint="D9"/>
          <w:sz w:val="24"/>
          <w:szCs w:val="24"/>
        </w:rPr>
        <w:t xml:space="preserve">seperti siswa membuat gaduh dikelas, </w:t>
      </w:r>
      <w:r w:rsidRPr="00B62B22">
        <w:rPr>
          <w:rFonts w:ascii="Times New Roman" w:hAnsi="Times New Roman" w:cs="Times New Roman"/>
          <w:color w:val="262626" w:themeColor="text1" w:themeTint="D9"/>
          <w:sz w:val="24"/>
          <w:szCs w:val="24"/>
        </w:rPr>
        <w:t xml:space="preserve">menggangu temanya yang sedang belajar, </w:t>
      </w:r>
      <w:r w:rsidR="00216BF1" w:rsidRPr="00B62B22">
        <w:rPr>
          <w:rFonts w:ascii="Times New Roman" w:hAnsi="Times New Roman" w:cs="Times New Roman"/>
          <w:color w:val="262626" w:themeColor="text1" w:themeTint="D9"/>
          <w:sz w:val="24"/>
          <w:szCs w:val="24"/>
        </w:rPr>
        <w:t xml:space="preserve">tidak mengerjakan tugas dari guru, mengerjakan PR di sekolah, menyontek </w:t>
      </w:r>
      <w:r w:rsidRPr="00B62B22">
        <w:rPr>
          <w:rFonts w:ascii="Times New Roman" w:hAnsi="Times New Roman" w:cs="Times New Roman"/>
          <w:color w:val="262626" w:themeColor="text1" w:themeTint="D9"/>
          <w:sz w:val="24"/>
          <w:szCs w:val="24"/>
        </w:rPr>
        <w:t xml:space="preserve"> </w:t>
      </w:r>
      <w:r w:rsidR="00216BF1" w:rsidRPr="00B62B22">
        <w:rPr>
          <w:rFonts w:ascii="Times New Roman" w:hAnsi="Times New Roman" w:cs="Times New Roman"/>
          <w:color w:val="262626" w:themeColor="text1" w:themeTint="D9"/>
          <w:sz w:val="24"/>
          <w:szCs w:val="24"/>
        </w:rPr>
        <w:t>ketika ujian / ulangan, tidur ketika sedang diterangkan</w:t>
      </w:r>
      <w:r w:rsidRPr="00B62B22">
        <w:rPr>
          <w:rFonts w:ascii="Times New Roman" w:hAnsi="Times New Roman" w:cs="Times New Roman"/>
          <w:color w:val="262626" w:themeColor="text1" w:themeTint="D9"/>
          <w:sz w:val="24"/>
          <w:szCs w:val="24"/>
        </w:rPr>
        <w:t xml:space="preserve"> guru dalam proses pembelajaran dan lain sebagainya.</w:t>
      </w:r>
    </w:p>
    <w:p w:rsidR="00011AF9" w:rsidRPr="00B62B22" w:rsidRDefault="00011AF9" w:rsidP="0030695A">
      <w:pPr>
        <w:pStyle w:val="ListParagraph"/>
        <w:numPr>
          <w:ilvl w:val="0"/>
          <w:numId w:val="15"/>
        </w:numPr>
        <w:ind w:left="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Perbuatan nakal siswa saat diluar kelas. Perilaku menyimpang siswa di luar kelas adalah bentuk luapan emosi kebebasan, karena merasa terkurung kebeb</w:t>
      </w:r>
      <w:r w:rsidR="0030695A" w:rsidRPr="00B62B22">
        <w:rPr>
          <w:rFonts w:ascii="Times New Roman" w:hAnsi="Times New Roman" w:cs="Times New Roman"/>
          <w:color w:val="262626" w:themeColor="text1" w:themeTint="D9"/>
          <w:sz w:val="24"/>
          <w:szCs w:val="24"/>
        </w:rPr>
        <w:t>a</w:t>
      </w:r>
      <w:r w:rsidRPr="00B62B22">
        <w:rPr>
          <w:rFonts w:ascii="Times New Roman" w:hAnsi="Times New Roman" w:cs="Times New Roman"/>
          <w:color w:val="262626" w:themeColor="text1" w:themeTint="D9"/>
          <w:sz w:val="24"/>
          <w:szCs w:val="24"/>
        </w:rPr>
        <w:t>sanya saat di dalam kelas. Sehingga saat di luar kelas, siswa yang nakal menunjukka</w:t>
      </w:r>
      <w:r w:rsidR="0030695A" w:rsidRPr="00B62B22">
        <w:rPr>
          <w:rFonts w:ascii="Times New Roman" w:hAnsi="Times New Roman" w:cs="Times New Roman"/>
          <w:color w:val="262626" w:themeColor="text1" w:themeTint="D9"/>
          <w:sz w:val="24"/>
          <w:szCs w:val="24"/>
        </w:rPr>
        <w:t>n</w:t>
      </w:r>
      <w:r w:rsidRPr="00B62B22">
        <w:rPr>
          <w:rFonts w:ascii="Times New Roman" w:hAnsi="Times New Roman" w:cs="Times New Roman"/>
          <w:color w:val="262626" w:themeColor="text1" w:themeTint="D9"/>
          <w:sz w:val="24"/>
          <w:szCs w:val="24"/>
        </w:rPr>
        <w:t xml:space="preserve"> dengan bebas perilaku nakalnya, seperti membolos sekolah, berkelahi dengan temanya, merokok, meminum minuman keras, memalak teman-temanya, dan lain sebagainya.</w:t>
      </w:r>
    </w:p>
    <w:p w:rsidR="00CF0DC0" w:rsidRPr="00B62B22" w:rsidRDefault="00011AF9" w:rsidP="0030695A">
      <w:pPr>
        <w:pStyle w:val="ListParagraph"/>
        <w:numPr>
          <w:ilvl w:val="0"/>
          <w:numId w:val="15"/>
        </w:numPr>
        <w:ind w:left="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Perbuatan nakal siswa saat di luar lingkungan sekolah. Perilaku negatif siswa tidak hanya berlangsung </w:t>
      </w:r>
      <w:proofErr w:type="gramStart"/>
      <w:r w:rsidRPr="00B62B22">
        <w:rPr>
          <w:rFonts w:ascii="Times New Roman" w:hAnsi="Times New Roman" w:cs="Times New Roman"/>
          <w:color w:val="262626" w:themeColor="text1" w:themeTint="D9"/>
          <w:sz w:val="24"/>
          <w:szCs w:val="24"/>
        </w:rPr>
        <w:t>ketika  di</w:t>
      </w:r>
      <w:proofErr w:type="gramEnd"/>
      <w:r w:rsidRPr="00B62B22">
        <w:rPr>
          <w:rFonts w:ascii="Times New Roman" w:hAnsi="Times New Roman" w:cs="Times New Roman"/>
          <w:color w:val="262626" w:themeColor="text1" w:themeTint="D9"/>
          <w:sz w:val="24"/>
          <w:szCs w:val="24"/>
        </w:rPr>
        <w:t xml:space="preserve"> dalam kelas atau dilingkungan sekolah saj</w:t>
      </w:r>
      <w:r w:rsidR="0024297F" w:rsidRPr="00B62B22">
        <w:rPr>
          <w:rFonts w:ascii="Times New Roman" w:hAnsi="Times New Roman" w:cs="Times New Roman"/>
          <w:color w:val="262626" w:themeColor="text1" w:themeTint="D9"/>
          <w:sz w:val="24"/>
          <w:szCs w:val="24"/>
        </w:rPr>
        <w:t>a. Saat berada di luar sekolah baik se</w:t>
      </w:r>
      <w:r w:rsidRPr="00B62B22">
        <w:rPr>
          <w:rFonts w:ascii="Times New Roman" w:hAnsi="Times New Roman" w:cs="Times New Roman"/>
          <w:color w:val="262626" w:themeColor="text1" w:themeTint="D9"/>
          <w:sz w:val="24"/>
          <w:szCs w:val="24"/>
        </w:rPr>
        <w:t xml:space="preserve">belum berangkat ke sekolah ataupun saat pulang sekolah bahkan saat membolos pada jam pembelajaran, siswapun sering membuat masalah. Hal yang paling sering terjadi adalah perkelahian antar pelajar berbeda sekolah. </w:t>
      </w:r>
      <w:r w:rsidR="00E265B7" w:rsidRPr="00B62B22">
        <w:rPr>
          <w:rFonts w:ascii="Times New Roman" w:hAnsi="Times New Roman" w:cs="Times New Roman"/>
          <w:color w:val="262626" w:themeColor="text1" w:themeTint="D9"/>
          <w:sz w:val="24"/>
          <w:szCs w:val="24"/>
        </w:rPr>
        <w:t>Perkelah</w:t>
      </w:r>
      <w:r w:rsidR="00963781" w:rsidRPr="00B62B22">
        <w:rPr>
          <w:rFonts w:ascii="Times New Roman" w:hAnsi="Times New Roman" w:cs="Times New Roman"/>
          <w:color w:val="262626" w:themeColor="text1" w:themeTint="D9"/>
          <w:sz w:val="24"/>
          <w:szCs w:val="24"/>
        </w:rPr>
        <w:t>ian antar pelajar dapat merusak</w:t>
      </w:r>
      <w:r w:rsidR="00E265B7" w:rsidRPr="00B62B22">
        <w:rPr>
          <w:rFonts w:ascii="Times New Roman" w:hAnsi="Times New Roman" w:cs="Times New Roman"/>
          <w:color w:val="262626" w:themeColor="text1" w:themeTint="D9"/>
          <w:sz w:val="24"/>
          <w:szCs w:val="24"/>
        </w:rPr>
        <w:t xml:space="preserve"> dan memperlemah persatuan dan kesatuan para pelajar dan merusak nilai-nilai sosial. Peranan organisasi pelajar, seperti OSIS, Palang Merah Remaja (PMR), dan Pramuka sangat penting di dalam pembentukan sikap dan tingkah laku para pelajar.</w:t>
      </w:r>
      <w:r w:rsidR="0024297F" w:rsidRPr="00B62B22">
        <w:rPr>
          <w:rFonts w:ascii="Times New Roman" w:hAnsi="Times New Roman" w:cs="Times New Roman"/>
          <w:color w:val="262626" w:themeColor="text1" w:themeTint="D9"/>
          <w:sz w:val="24"/>
          <w:szCs w:val="24"/>
        </w:rPr>
        <w:t xml:space="preserve"> Melalui organisasi pelajar kita</w:t>
      </w:r>
      <w:r w:rsidR="00E265B7" w:rsidRPr="00B62B22">
        <w:rPr>
          <w:rFonts w:ascii="Times New Roman" w:hAnsi="Times New Roman" w:cs="Times New Roman"/>
          <w:color w:val="262626" w:themeColor="text1" w:themeTint="D9"/>
          <w:sz w:val="24"/>
          <w:szCs w:val="24"/>
        </w:rPr>
        <w:t xml:space="preserve"> kembangkan kreativitas dan efektifitas kaum pelajar. Apabila terjadi masalah, selesaikan</w:t>
      </w:r>
      <w:r w:rsidR="00BD4E7F" w:rsidRPr="00B62B22">
        <w:rPr>
          <w:rFonts w:ascii="Times New Roman" w:hAnsi="Times New Roman" w:cs="Times New Roman"/>
          <w:color w:val="262626" w:themeColor="text1" w:themeTint="D9"/>
          <w:sz w:val="24"/>
          <w:szCs w:val="24"/>
        </w:rPr>
        <w:t xml:space="preserve"> dengan musyawarah atau </w:t>
      </w:r>
      <w:r w:rsidR="00BD4E7F" w:rsidRPr="00B62B22">
        <w:rPr>
          <w:rFonts w:ascii="Times New Roman" w:hAnsi="Times New Roman" w:cs="Times New Roman"/>
          <w:color w:val="262626" w:themeColor="text1" w:themeTint="D9"/>
          <w:sz w:val="24"/>
          <w:szCs w:val="24"/>
        </w:rPr>
        <w:lastRenderedPageBreak/>
        <w:t>jalur hu</w:t>
      </w:r>
      <w:r w:rsidR="00E265B7" w:rsidRPr="00B62B22">
        <w:rPr>
          <w:rFonts w:ascii="Times New Roman" w:hAnsi="Times New Roman" w:cs="Times New Roman"/>
          <w:color w:val="262626" w:themeColor="text1" w:themeTint="D9"/>
          <w:sz w:val="24"/>
          <w:szCs w:val="24"/>
        </w:rPr>
        <w:t xml:space="preserve">kum, jangan menggunakan kekuatan fisik. Disamping contoh yang diekemukakan di </w:t>
      </w:r>
      <w:proofErr w:type="gramStart"/>
      <w:r w:rsidR="00E265B7" w:rsidRPr="00B62B22">
        <w:rPr>
          <w:rFonts w:ascii="Times New Roman" w:hAnsi="Times New Roman" w:cs="Times New Roman"/>
          <w:color w:val="262626" w:themeColor="text1" w:themeTint="D9"/>
          <w:sz w:val="24"/>
          <w:szCs w:val="24"/>
        </w:rPr>
        <w:t>atas ,</w:t>
      </w:r>
      <w:proofErr w:type="gramEnd"/>
      <w:r w:rsidR="00E265B7" w:rsidRPr="00B62B22">
        <w:rPr>
          <w:rFonts w:ascii="Times New Roman" w:hAnsi="Times New Roman" w:cs="Times New Roman"/>
          <w:color w:val="262626" w:themeColor="text1" w:themeTint="D9"/>
          <w:sz w:val="24"/>
          <w:szCs w:val="24"/>
        </w:rPr>
        <w:t xml:space="preserve"> mas</w:t>
      </w:r>
      <w:r w:rsidR="009C36E8" w:rsidRPr="00B62B22">
        <w:rPr>
          <w:rFonts w:ascii="Times New Roman" w:hAnsi="Times New Roman" w:cs="Times New Roman"/>
          <w:color w:val="262626" w:themeColor="text1" w:themeTint="D9"/>
          <w:sz w:val="24"/>
          <w:szCs w:val="24"/>
        </w:rPr>
        <w:t>i</w:t>
      </w:r>
      <w:r w:rsidR="00E265B7" w:rsidRPr="00B62B22">
        <w:rPr>
          <w:rFonts w:ascii="Times New Roman" w:hAnsi="Times New Roman" w:cs="Times New Roman"/>
          <w:color w:val="262626" w:themeColor="text1" w:themeTint="D9"/>
          <w:sz w:val="24"/>
          <w:szCs w:val="24"/>
        </w:rPr>
        <w:t xml:space="preserve">h banyak bentuk </w:t>
      </w:r>
      <w:r w:rsidR="00D43E36" w:rsidRPr="00B62B22">
        <w:rPr>
          <w:rFonts w:ascii="Times New Roman" w:hAnsi="Times New Roman" w:cs="Times New Roman"/>
          <w:color w:val="262626" w:themeColor="text1" w:themeTint="D9"/>
          <w:sz w:val="24"/>
          <w:szCs w:val="24"/>
        </w:rPr>
        <w:t>perilaku</w:t>
      </w:r>
      <w:r w:rsidR="00E265B7" w:rsidRPr="00B62B22">
        <w:rPr>
          <w:rFonts w:ascii="Times New Roman" w:hAnsi="Times New Roman" w:cs="Times New Roman"/>
          <w:color w:val="262626" w:themeColor="text1" w:themeTint="D9"/>
          <w:sz w:val="24"/>
          <w:szCs w:val="24"/>
        </w:rPr>
        <w:t xml:space="preserve"> remaja</w:t>
      </w:r>
      <w:r w:rsidRPr="00B62B22">
        <w:rPr>
          <w:rFonts w:ascii="Times New Roman" w:hAnsi="Times New Roman" w:cs="Times New Roman"/>
          <w:color w:val="262626" w:themeColor="text1" w:themeTint="D9"/>
          <w:sz w:val="24"/>
          <w:szCs w:val="24"/>
        </w:rPr>
        <w:t>.</w:t>
      </w:r>
      <w:r w:rsidR="00474F75" w:rsidRPr="00B62B22">
        <w:rPr>
          <w:rStyle w:val="FootnoteReference"/>
          <w:rFonts w:ascii="Times New Roman" w:hAnsi="Times New Roman" w:cs="Times New Roman"/>
          <w:color w:val="262626" w:themeColor="text1" w:themeTint="D9"/>
          <w:sz w:val="24"/>
          <w:szCs w:val="24"/>
        </w:rPr>
        <w:footnoteReference w:id="4"/>
      </w:r>
    </w:p>
    <w:p w:rsidR="00474F75" w:rsidRPr="00B62B22" w:rsidRDefault="00474F75" w:rsidP="00474F75">
      <w:pPr>
        <w:pStyle w:val="ListParagraph"/>
        <w:ind w:left="1778"/>
        <w:rPr>
          <w:rFonts w:ascii="Times New Roman" w:hAnsi="Times New Roman" w:cs="Times New Roman"/>
          <w:color w:val="262626" w:themeColor="text1" w:themeTint="D9"/>
          <w:sz w:val="24"/>
          <w:szCs w:val="24"/>
        </w:rPr>
      </w:pPr>
    </w:p>
    <w:p w:rsidR="0031188F" w:rsidRDefault="0031188F" w:rsidP="0031188F">
      <w:pPr>
        <w:pStyle w:val="ListParagraph"/>
        <w:ind w:left="360" w:firstLine="720"/>
        <w:rPr>
          <w:rFonts w:ascii="Times New Roman" w:hAnsi="Times New Roman" w:cs="Times New Roman"/>
          <w:color w:val="262626" w:themeColor="text1" w:themeTint="D9"/>
          <w:sz w:val="24"/>
          <w:szCs w:val="24"/>
        </w:rPr>
      </w:pPr>
    </w:p>
    <w:p w:rsidR="00576E24" w:rsidRDefault="0031188F" w:rsidP="0031188F">
      <w:pPr>
        <w:pStyle w:val="ListParagraph"/>
        <w:spacing w:line="480" w:lineRule="auto"/>
        <w:ind w:left="360" w:firstLine="720"/>
        <w:rPr>
          <w:rFonts w:ascii="Times New Roman" w:hAnsi="Times New Roman" w:cs="Times New Roman"/>
          <w:color w:val="262626" w:themeColor="text1" w:themeTint="D9"/>
          <w:sz w:val="24"/>
          <w:szCs w:val="24"/>
        </w:rPr>
      </w:pPr>
      <w:proofErr w:type="gramStart"/>
      <w:r>
        <w:rPr>
          <w:rFonts w:ascii="Times New Roman" w:hAnsi="Times New Roman" w:cs="Times New Roman"/>
          <w:color w:val="262626" w:themeColor="text1" w:themeTint="D9"/>
          <w:sz w:val="24"/>
          <w:szCs w:val="24"/>
        </w:rPr>
        <w:t xml:space="preserve">Berdasarkan berbagai penjelasan tersebut, penulis dapat menyimpulkan bahwa </w:t>
      </w:r>
      <w:r w:rsidR="00576E24">
        <w:rPr>
          <w:rFonts w:ascii="Times New Roman" w:hAnsi="Times New Roman" w:cs="Times New Roman"/>
          <w:color w:val="262626" w:themeColor="text1" w:themeTint="D9"/>
          <w:sz w:val="24"/>
          <w:szCs w:val="24"/>
        </w:rPr>
        <w:t>perilaku adalah segala aktivitas yang dapat diamati secara langsung, baik yang bersifat positif atau negatif.</w:t>
      </w:r>
      <w:proofErr w:type="gramEnd"/>
      <w:r w:rsidR="00576E24">
        <w:rPr>
          <w:rFonts w:ascii="Times New Roman" w:hAnsi="Times New Roman" w:cs="Times New Roman"/>
          <w:color w:val="262626" w:themeColor="text1" w:themeTint="D9"/>
          <w:sz w:val="24"/>
          <w:szCs w:val="24"/>
        </w:rPr>
        <w:t xml:space="preserve"> </w:t>
      </w:r>
      <w:proofErr w:type="gramStart"/>
      <w:r w:rsidR="00576E24">
        <w:rPr>
          <w:rFonts w:ascii="Times New Roman" w:hAnsi="Times New Roman" w:cs="Times New Roman"/>
          <w:color w:val="262626" w:themeColor="text1" w:themeTint="D9"/>
          <w:sz w:val="24"/>
          <w:szCs w:val="24"/>
        </w:rPr>
        <w:t>Oleh sebab itu, perilaku siswa dapat diartikan sebagai segala bentuk sikap dan tindakan siswa saat berada di lingkungan sekolah atau saat masih menggunakan atribut sekolah.</w:t>
      </w:r>
      <w:proofErr w:type="gramEnd"/>
      <w:r w:rsidR="00576E24">
        <w:rPr>
          <w:rFonts w:ascii="Times New Roman" w:hAnsi="Times New Roman" w:cs="Times New Roman"/>
          <w:color w:val="262626" w:themeColor="text1" w:themeTint="D9"/>
          <w:sz w:val="24"/>
          <w:szCs w:val="24"/>
        </w:rPr>
        <w:t xml:space="preserve"> </w:t>
      </w:r>
      <w:proofErr w:type="gramStart"/>
      <w:r w:rsidR="00576E24">
        <w:rPr>
          <w:rFonts w:ascii="Times New Roman" w:hAnsi="Times New Roman" w:cs="Times New Roman"/>
          <w:color w:val="262626" w:themeColor="text1" w:themeTint="D9"/>
          <w:sz w:val="24"/>
          <w:szCs w:val="24"/>
        </w:rPr>
        <w:t>Oleh sebab itu, perilaku siswa meliputi beberapa hal yaitu perilaku siswa saat pembelajaran berlangsung, perilaku siswa di luar pembelajaran dan perilaku siswa saat di luar sekolah namun masih memakai atribut sekolah.</w:t>
      </w:r>
      <w:proofErr w:type="gramEnd"/>
      <w:r w:rsidR="00576E24">
        <w:rPr>
          <w:rFonts w:ascii="Times New Roman" w:hAnsi="Times New Roman" w:cs="Times New Roman"/>
          <w:color w:val="262626" w:themeColor="text1" w:themeTint="D9"/>
          <w:sz w:val="24"/>
          <w:szCs w:val="24"/>
        </w:rPr>
        <w:t xml:space="preserve"> </w:t>
      </w:r>
    </w:p>
    <w:p w:rsidR="0030695A" w:rsidRDefault="00576E24" w:rsidP="0031188F">
      <w:pPr>
        <w:pStyle w:val="ListParagraph"/>
        <w:spacing w:line="480" w:lineRule="auto"/>
        <w:ind w:left="360" w:firstLine="720"/>
        <w:rPr>
          <w:rFonts w:ascii="Times New Roman" w:hAnsi="Times New Roman" w:cs="Times New Roman"/>
          <w:color w:val="262626" w:themeColor="text1" w:themeTint="D9"/>
          <w:sz w:val="24"/>
          <w:szCs w:val="24"/>
        </w:rPr>
      </w:pPr>
      <w:proofErr w:type="gramStart"/>
      <w:r>
        <w:rPr>
          <w:rFonts w:ascii="Times New Roman" w:hAnsi="Times New Roman" w:cs="Times New Roman"/>
          <w:color w:val="262626" w:themeColor="text1" w:themeTint="D9"/>
          <w:sz w:val="24"/>
          <w:szCs w:val="24"/>
        </w:rPr>
        <w:t>Selain  itu</w:t>
      </w:r>
      <w:proofErr w:type="gramEnd"/>
      <w:r>
        <w:rPr>
          <w:rFonts w:ascii="Times New Roman" w:hAnsi="Times New Roman" w:cs="Times New Roman"/>
          <w:color w:val="262626" w:themeColor="text1" w:themeTint="D9"/>
          <w:sz w:val="24"/>
          <w:szCs w:val="24"/>
        </w:rPr>
        <w:t xml:space="preserve">, </w:t>
      </w:r>
      <w:r w:rsidR="0031188F">
        <w:rPr>
          <w:rFonts w:ascii="Times New Roman" w:hAnsi="Times New Roman" w:cs="Times New Roman"/>
          <w:color w:val="262626" w:themeColor="text1" w:themeTint="D9"/>
          <w:sz w:val="24"/>
          <w:szCs w:val="24"/>
        </w:rPr>
        <w:t xml:space="preserve">perilaku siswa dapat dipengaruhi oleh banyak hal, baik yang bersumber dari dalam diri siswa atau yang bersumber dari luar diri siswa. </w:t>
      </w:r>
      <w:proofErr w:type="gramStart"/>
      <w:r w:rsidR="0031188F">
        <w:rPr>
          <w:rFonts w:ascii="Times New Roman" w:hAnsi="Times New Roman" w:cs="Times New Roman"/>
          <w:color w:val="262626" w:themeColor="text1" w:themeTint="D9"/>
          <w:sz w:val="24"/>
          <w:szCs w:val="24"/>
        </w:rPr>
        <w:t xml:space="preserve">Pengaruh dalam diri siswa seperti kondisi mental, psihis dan batin siswa, sedangkan </w:t>
      </w:r>
      <w:r>
        <w:rPr>
          <w:rFonts w:ascii="Times New Roman" w:hAnsi="Times New Roman" w:cs="Times New Roman"/>
          <w:color w:val="262626" w:themeColor="text1" w:themeTint="D9"/>
          <w:sz w:val="24"/>
          <w:szCs w:val="24"/>
        </w:rPr>
        <w:t>fak</w:t>
      </w:r>
      <w:r w:rsidR="0031188F">
        <w:rPr>
          <w:rFonts w:ascii="Times New Roman" w:hAnsi="Times New Roman" w:cs="Times New Roman"/>
          <w:color w:val="262626" w:themeColor="text1" w:themeTint="D9"/>
          <w:sz w:val="24"/>
          <w:szCs w:val="24"/>
        </w:rPr>
        <w:t>tor dari luar seperti lingkungan keluarga, sekolah dan masyarakat.</w:t>
      </w:r>
      <w:proofErr w:type="gramEnd"/>
      <w:r>
        <w:rPr>
          <w:rFonts w:ascii="Times New Roman" w:hAnsi="Times New Roman" w:cs="Times New Roman"/>
          <w:color w:val="262626" w:themeColor="text1" w:themeTint="D9"/>
          <w:sz w:val="24"/>
          <w:szCs w:val="24"/>
        </w:rPr>
        <w:t xml:space="preserve"> Kerja </w:t>
      </w:r>
      <w:proofErr w:type="gramStart"/>
      <w:r>
        <w:rPr>
          <w:rFonts w:ascii="Times New Roman" w:hAnsi="Times New Roman" w:cs="Times New Roman"/>
          <w:color w:val="262626" w:themeColor="text1" w:themeTint="D9"/>
          <w:sz w:val="24"/>
          <w:szCs w:val="24"/>
        </w:rPr>
        <w:t>sama</w:t>
      </w:r>
      <w:proofErr w:type="gramEnd"/>
      <w:r>
        <w:rPr>
          <w:rFonts w:ascii="Times New Roman" w:hAnsi="Times New Roman" w:cs="Times New Roman"/>
          <w:color w:val="262626" w:themeColor="text1" w:themeTint="D9"/>
          <w:sz w:val="24"/>
          <w:szCs w:val="24"/>
        </w:rPr>
        <w:t xml:space="preserve"> dari berbagai lingkungan tersebut sangat menentukan baik buruknya perilaku siswa termasuk upaya guru di sekolah.</w:t>
      </w:r>
    </w:p>
    <w:p w:rsidR="004319F7" w:rsidRDefault="004319F7" w:rsidP="0031188F">
      <w:pPr>
        <w:pStyle w:val="ListParagraph"/>
        <w:spacing w:line="480" w:lineRule="auto"/>
        <w:ind w:left="360" w:firstLine="72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Berdasarkan pernjelaskan tersebut, dapat disimpulkan bahwa perilaku siswa adalah tindakan atau sikap siswa yang ditunjukkan saat di dalam proses pembelajaran, di luar pembelajaran dan di luar lingkungan sekolah.</w:t>
      </w:r>
      <w:r w:rsidR="00E86B88">
        <w:rPr>
          <w:rFonts w:ascii="Times New Roman" w:hAnsi="Times New Roman" w:cs="Times New Roman"/>
          <w:color w:val="262626" w:themeColor="text1" w:themeTint="D9"/>
          <w:sz w:val="24"/>
          <w:szCs w:val="24"/>
        </w:rPr>
        <w:t xml:space="preserve"> </w:t>
      </w:r>
      <w:proofErr w:type="gramStart"/>
      <w:r w:rsidR="00E86B88">
        <w:rPr>
          <w:rFonts w:ascii="Times New Roman" w:hAnsi="Times New Roman" w:cs="Times New Roman"/>
          <w:color w:val="262626" w:themeColor="text1" w:themeTint="D9"/>
          <w:sz w:val="24"/>
          <w:szCs w:val="24"/>
        </w:rPr>
        <w:t xml:space="preserve">Perilaku </w:t>
      </w:r>
      <w:r>
        <w:rPr>
          <w:rFonts w:ascii="Times New Roman" w:hAnsi="Times New Roman" w:cs="Times New Roman"/>
          <w:color w:val="262626" w:themeColor="text1" w:themeTint="D9"/>
          <w:sz w:val="24"/>
          <w:szCs w:val="24"/>
        </w:rPr>
        <w:t xml:space="preserve">siswa dalam kelas </w:t>
      </w:r>
      <w:r w:rsidR="00E86B88">
        <w:rPr>
          <w:rFonts w:ascii="Times New Roman" w:hAnsi="Times New Roman" w:cs="Times New Roman"/>
          <w:color w:val="262626" w:themeColor="text1" w:themeTint="D9"/>
          <w:sz w:val="24"/>
          <w:szCs w:val="24"/>
        </w:rPr>
        <w:t>meliputi bersikap tertib, mengerjakan tugas dan disiplin.</w:t>
      </w:r>
      <w:proofErr w:type="gramEnd"/>
      <w:r w:rsidR="00E86B88">
        <w:rPr>
          <w:rFonts w:ascii="Times New Roman" w:hAnsi="Times New Roman" w:cs="Times New Roman"/>
          <w:color w:val="262626" w:themeColor="text1" w:themeTint="D9"/>
          <w:sz w:val="24"/>
          <w:szCs w:val="24"/>
        </w:rPr>
        <w:t xml:space="preserve"> </w:t>
      </w:r>
      <w:proofErr w:type="gramStart"/>
      <w:r w:rsidR="00E86B88">
        <w:rPr>
          <w:rFonts w:ascii="Times New Roman" w:hAnsi="Times New Roman" w:cs="Times New Roman"/>
          <w:color w:val="262626" w:themeColor="text1" w:themeTint="D9"/>
          <w:sz w:val="24"/>
          <w:szCs w:val="24"/>
        </w:rPr>
        <w:t>Perilaku siswa saat di luar pembelajaran meliputi dating tepat waktu, menjalin hubungan baik dengan teman (tidak berkelahi) dan lain sebagainya.</w:t>
      </w:r>
      <w:proofErr w:type="gramEnd"/>
      <w:r w:rsidR="00E86B88">
        <w:rPr>
          <w:rFonts w:ascii="Times New Roman" w:hAnsi="Times New Roman" w:cs="Times New Roman"/>
          <w:color w:val="262626" w:themeColor="text1" w:themeTint="D9"/>
          <w:sz w:val="24"/>
          <w:szCs w:val="24"/>
        </w:rPr>
        <w:t xml:space="preserve"> </w:t>
      </w:r>
      <w:proofErr w:type="gramStart"/>
      <w:r w:rsidR="00E86B88">
        <w:rPr>
          <w:rFonts w:ascii="Times New Roman" w:hAnsi="Times New Roman" w:cs="Times New Roman"/>
          <w:color w:val="262626" w:themeColor="text1" w:themeTint="D9"/>
          <w:sz w:val="24"/>
          <w:szCs w:val="24"/>
        </w:rPr>
        <w:lastRenderedPageBreak/>
        <w:t>Sedangkan perilaku siswa saat di luar sekolah seperti tawuran antar pelajar dan merusak fasilitas masyarakat.</w:t>
      </w:r>
      <w:proofErr w:type="gramEnd"/>
      <w:r w:rsidR="00E86B88">
        <w:rPr>
          <w:rFonts w:ascii="Times New Roman" w:hAnsi="Times New Roman" w:cs="Times New Roman"/>
          <w:color w:val="262626" w:themeColor="text1" w:themeTint="D9"/>
          <w:sz w:val="24"/>
          <w:szCs w:val="24"/>
        </w:rPr>
        <w:t xml:space="preserve"> </w:t>
      </w:r>
    </w:p>
    <w:p w:rsidR="00E92E7B" w:rsidRDefault="00E92E7B" w:rsidP="00E92E7B">
      <w:pPr>
        <w:pStyle w:val="ListParagraph"/>
        <w:ind w:left="360" w:firstLine="720"/>
        <w:rPr>
          <w:rFonts w:ascii="Times New Roman" w:hAnsi="Times New Roman" w:cs="Times New Roman"/>
          <w:color w:val="262626" w:themeColor="text1" w:themeTint="D9"/>
          <w:sz w:val="24"/>
          <w:szCs w:val="24"/>
        </w:rPr>
      </w:pPr>
    </w:p>
    <w:p w:rsidR="00E92E7B" w:rsidRPr="00B62B22" w:rsidRDefault="00E92E7B" w:rsidP="00E92E7B">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sidRPr="00B62B22">
        <w:rPr>
          <w:rFonts w:ascii="Times New Roman" w:hAnsi="Times New Roman" w:cs="Times New Roman"/>
          <w:b/>
          <w:color w:val="262626" w:themeColor="text1" w:themeTint="D9"/>
          <w:sz w:val="24"/>
          <w:szCs w:val="24"/>
        </w:rPr>
        <w:t xml:space="preserve">Hakekat Komunikasi </w:t>
      </w:r>
      <w:r>
        <w:rPr>
          <w:rFonts w:ascii="Times New Roman" w:hAnsi="Times New Roman" w:cs="Times New Roman"/>
          <w:b/>
          <w:color w:val="262626" w:themeColor="text1" w:themeTint="D9"/>
          <w:sz w:val="24"/>
          <w:szCs w:val="24"/>
        </w:rPr>
        <w:t>Pendidikan</w:t>
      </w:r>
    </w:p>
    <w:p w:rsidR="00E92E7B" w:rsidRPr="00B62B22" w:rsidRDefault="00E92E7B" w:rsidP="00E92E7B">
      <w:pPr>
        <w:pStyle w:val="ListParagraph"/>
        <w:numPr>
          <w:ilvl w:val="0"/>
          <w:numId w:val="2"/>
        </w:numPr>
        <w:spacing w:line="480" w:lineRule="auto"/>
        <w:ind w:left="709"/>
        <w:rPr>
          <w:rFonts w:ascii="Times New Roman" w:hAnsi="Times New Roman" w:cs="Times New Roman"/>
          <w:b/>
          <w:color w:val="262626" w:themeColor="text1" w:themeTint="D9"/>
          <w:sz w:val="24"/>
          <w:szCs w:val="24"/>
        </w:rPr>
      </w:pPr>
      <w:r w:rsidRPr="00B62B22">
        <w:rPr>
          <w:rFonts w:ascii="Times New Roman" w:hAnsi="Times New Roman" w:cs="Times New Roman"/>
          <w:b/>
          <w:color w:val="262626" w:themeColor="text1" w:themeTint="D9"/>
          <w:sz w:val="24"/>
          <w:szCs w:val="24"/>
        </w:rPr>
        <w:t>Pengertian Komunikasi</w:t>
      </w:r>
    </w:p>
    <w:p w:rsidR="00E92E7B" w:rsidRPr="00B62B22"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color w:val="262626" w:themeColor="text1" w:themeTint="D9"/>
          <w:sz w:val="24"/>
          <w:szCs w:val="24"/>
        </w:rPr>
        <w:t>Istilah komunikasi sudah tidak asing bagi masyarakat pada umumnya.</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Dalam perkembanganya bidang komunikasi telah menjadi pusat perhatian masyarakat, baik para ilmuan, masyarakat bisnis bahkan para aktifis yang sangat fokus mengkaji permasalahan kemampuan dalam berkomunikasi.</w:t>
      </w:r>
      <w:proofErr w:type="gramEnd"/>
      <w:r w:rsidRPr="00B62B22">
        <w:rPr>
          <w:rFonts w:ascii="Times New Roman" w:hAnsi="Times New Roman" w:cs="Times New Roman"/>
          <w:color w:val="262626" w:themeColor="text1" w:themeTint="D9"/>
          <w:sz w:val="24"/>
          <w:szCs w:val="24"/>
        </w:rPr>
        <w:t xml:space="preserve"> Berangkat dari hal tersebut maka muncullah teknologi informasi dan komunkasi dengan berbagai kemajuan di bidang tegnologi informasi yang memudahkan akses manusia dalam megadakan informasi, hand pone, internet dan lain sebagainya adalah salah satu buktinya.</w:t>
      </w:r>
    </w:p>
    <w:p w:rsidR="00E92E7B" w:rsidRPr="00B62B22"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color w:val="262626" w:themeColor="text1" w:themeTint="D9"/>
          <w:sz w:val="24"/>
          <w:szCs w:val="24"/>
        </w:rPr>
        <w:t>Para pekerja profesional yang bergerak dibidang tertentu yang sangat memerlukan keterampilan komunikasi pun berusaha untuk mengembangkan kemampuan berkomunikasinya.</w:t>
      </w:r>
      <w:proofErr w:type="gramEnd"/>
      <w:r w:rsidRPr="00B62B22">
        <w:rPr>
          <w:rFonts w:ascii="Times New Roman" w:hAnsi="Times New Roman" w:cs="Times New Roman"/>
          <w:color w:val="262626" w:themeColor="text1" w:themeTint="D9"/>
          <w:sz w:val="24"/>
          <w:szCs w:val="24"/>
        </w:rPr>
        <w:t xml:space="preserve"> Dengan mengikuti banyak pelatihan dan work shop bertemakan komunikasi untuk menunjang profesinya, seperti sales, pekerja pelayan masyarakat termasuk didalamnya adalah guru.</w:t>
      </w:r>
    </w:p>
    <w:p w:rsidR="00E92E7B" w:rsidRPr="00B62B22"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Berdasarkan hal tersebut dapat dikatakan bahwa komunikasi adalah perihal yang telah dianggap penting dalam kehidupan manusia, karena komunikasi adalah syarat mutlk dalam menjalankan interaksi dengan manusia lain. Terlebih bagi mereka yang mengaharapkan sisi </w:t>
      </w:r>
      <w:proofErr w:type="gramStart"/>
      <w:r w:rsidRPr="00B62B22">
        <w:rPr>
          <w:rFonts w:ascii="Times New Roman" w:hAnsi="Times New Roman" w:cs="Times New Roman"/>
          <w:color w:val="262626" w:themeColor="text1" w:themeTint="D9"/>
          <w:sz w:val="24"/>
          <w:szCs w:val="24"/>
        </w:rPr>
        <w:t>lain</w:t>
      </w:r>
      <w:proofErr w:type="gramEnd"/>
      <w:r w:rsidRPr="00B62B22">
        <w:rPr>
          <w:rFonts w:ascii="Times New Roman" w:hAnsi="Times New Roman" w:cs="Times New Roman"/>
          <w:color w:val="262626" w:themeColor="text1" w:themeTint="D9"/>
          <w:sz w:val="24"/>
          <w:szCs w:val="24"/>
        </w:rPr>
        <w:t xml:space="preserve"> dari fungsi komunikasi untuk menunjang pekerjaanya. </w:t>
      </w:r>
      <w:proofErr w:type="gramStart"/>
      <w:r w:rsidRPr="00B62B22">
        <w:rPr>
          <w:rFonts w:ascii="Times New Roman" w:hAnsi="Times New Roman" w:cs="Times New Roman"/>
          <w:color w:val="262626" w:themeColor="text1" w:themeTint="D9"/>
          <w:sz w:val="24"/>
          <w:szCs w:val="24"/>
        </w:rPr>
        <w:t xml:space="preserve">Seperti sales yang harus mempengaruhi pelangganya agar produknya dapat terjual, para pekerja pelayan masyarakat </w:t>
      </w:r>
      <w:r w:rsidRPr="00B62B22">
        <w:rPr>
          <w:rFonts w:ascii="Times New Roman" w:hAnsi="Times New Roman" w:cs="Times New Roman"/>
          <w:color w:val="262626" w:themeColor="text1" w:themeTint="D9"/>
          <w:sz w:val="24"/>
          <w:szCs w:val="24"/>
        </w:rPr>
        <w:lastRenderedPageBreak/>
        <w:t>membutuhkan kemampuan berkomunikasi yang baik agar dapat memberikan pelayanan pada kliennya dengan baik dan para guru di bidang pendidikan harus mampu mengusai banyak tehnik berkomunikasi agar dapat merubah peserta didiknya yang bervariasi dan heterogen.</w:t>
      </w:r>
      <w:proofErr w:type="gramEnd"/>
    </w:p>
    <w:p w:rsidR="00E92E7B" w:rsidRPr="00B62B22"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color w:val="262626" w:themeColor="text1" w:themeTint="D9"/>
          <w:sz w:val="24"/>
          <w:szCs w:val="24"/>
        </w:rPr>
        <w:t>Dalam hal ini dapat dijelaskan bahwa definisi komunikasi belum diketahui secara pasti oleh masyarakat pada umumnya.</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“Istilah komunikasi berpangkal pada perkataan latin “</w:t>
      </w:r>
      <w:r w:rsidRPr="00B62B22">
        <w:rPr>
          <w:rFonts w:ascii="Times New Roman" w:hAnsi="Times New Roman" w:cs="Times New Roman"/>
          <w:i/>
          <w:color w:val="262626" w:themeColor="text1" w:themeTint="D9"/>
          <w:sz w:val="24"/>
          <w:szCs w:val="24"/>
        </w:rPr>
        <w:t>communis</w:t>
      </w:r>
      <w:r w:rsidRPr="00B62B22">
        <w:rPr>
          <w:rFonts w:ascii="Times New Roman" w:hAnsi="Times New Roman" w:cs="Times New Roman"/>
          <w:color w:val="262626" w:themeColor="text1" w:themeTint="D9"/>
          <w:sz w:val="24"/>
          <w:szCs w:val="24"/>
        </w:rPr>
        <w:t>” yang artinya membuat kebersamaan atau membangun kebersamaan antara dua orang atau lebih”</w:t>
      </w:r>
      <w:r w:rsidRPr="00B62B22">
        <w:rPr>
          <w:rStyle w:val="FootnoteReference"/>
          <w:rFonts w:ascii="Times New Roman" w:hAnsi="Times New Roman" w:cs="Times New Roman"/>
          <w:color w:val="262626" w:themeColor="text1" w:themeTint="D9"/>
          <w:sz w:val="24"/>
          <w:szCs w:val="24"/>
        </w:rPr>
        <w:footnoteReference w:id="5"/>
      </w:r>
      <w:r w:rsidRPr="00B62B22">
        <w:rPr>
          <w:rFonts w:ascii="Times New Roman" w:hAnsi="Times New Roman" w:cs="Times New Roman"/>
          <w:color w:val="262626" w:themeColor="text1" w:themeTint="D9"/>
          <w:sz w:val="24"/>
          <w:szCs w:val="24"/>
        </w:rPr>
        <w:t>.</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Dalam konsep dasar ini diketahui bahwa komunikasi pada dasarnya adalah memuat tujuan untuk membangun interaksi dalam hal kebersamaan antara dua orang atau lebih.</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Pesan kebersamaan disini bukanlah dalam artian sempit, melainkan sangat luas.</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Meliputi segala bentuk interaksi yang intinya adalah menyampaikan pesan.</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Karakter dan model pesan inilah yang kemudian membedakan sifat komunikasi, apakah “pesan itu berupa perintah, hiburan, informasi bahkan propaganda”</w:t>
      </w:r>
      <w:r w:rsidRPr="00B62B22">
        <w:rPr>
          <w:rStyle w:val="FootnoteReference"/>
          <w:rFonts w:ascii="Times New Roman" w:hAnsi="Times New Roman" w:cs="Times New Roman"/>
          <w:color w:val="262626" w:themeColor="text1" w:themeTint="D9"/>
          <w:sz w:val="24"/>
          <w:szCs w:val="24"/>
        </w:rPr>
        <w:footnoteReference w:id="6"/>
      </w:r>
      <w:r w:rsidRPr="00B62B22">
        <w:rPr>
          <w:rFonts w:ascii="Times New Roman" w:hAnsi="Times New Roman" w:cs="Times New Roman"/>
          <w:color w:val="262626" w:themeColor="text1" w:themeTint="D9"/>
          <w:sz w:val="24"/>
          <w:szCs w:val="24"/>
        </w:rPr>
        <w:t>.</w:t>
      </w:r>
      <w:proofErr w:type="gramEnd"/>
    </w:p>
    <w:p w:rsidR="00E92E7B" w:rsidRPr="00B62B22" w:rsidRDefault="00E92E7B" w:rsidP="00E92E7B">
      <w:pPr>
        <w:pStyle w:val="ListParagraph"/>
        <w:spacing w:line="480" w:lineRule="auto"/>
        <w:ind w:left="0" w:firstLine="850"/>
        <w:contextualSpacing w:val="0"/>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color w:val="262626" w:themeColor="text1" w:themeTint="D9"/>
          <w:sz w:val="24"/>
          <w:szCs w:val="24"/>
        </w:rPr>
        <w:t xml:space="preserve">Dalam </w:t>
      </w:r>
      <w:r>
        <w:rPr>
          <w:rFonts w:ascii="Times New Roman" w:hAnsi="Times New Roman" w:cs="Times New Roman"/>
          <w:color w:val="262626" w:themeColor="text1" w:themeTint="D9"/>
          <w:sz w:val="24"/>
          <w:szCs w:val="24"/>
        </w:rPr>
        <w:t>bukunya Syamsu Hakim</w:t>
      </w:r>
      <w:r w:rsidRPr="00B62B22">
        <w:rPr>
          <w:rFonts w:ascii="Times New Roman" w:hAnsi="Times New Roman" w:cs="Times New Roman"/>
          <w:color w:val="262626" w:themeColor="text1" w:themeTint="D9"/>
          <w:sz w:val="24"/>
          <w:szCs w:val="24"/>
        </w:rPr>
        <w:t xml:space="preserve"> komunikasi diartikan “pengiriman dan penerimaan pesan atau berita antara dua orang atau lebih sehingga pesan yang dimaksud dapat dipahami”.</w:t>
      </w:r>
      <w:proofErr w:type="gramEnd"/>
      <w:r w:rsidRPr="00B62B22">
        <w:rPr>
          <w:rStyle w:val="FootnoteReference"/>
          <w:rFonts w:ascii="Times New Roman" w:hAnsi="Times New Roman" w:cs="Times New Roman"/>
          <w:color w:val="262626" w:themeColor="text1" w:themeTint="D9"/>
          <w:sz w:val="24"/>
          <w:szCs w:val="24"/>
        </w:rPr>
        <w:footnoteReference w:id="7"/>
      </w:r>
      <w:r w:rsidRPr="00B62B22">
        <w:rPr>
          <w:rFonts w:ascii="Times New Roman" w:hAnsi="Times New Roman" w:cs="Times New Roman"/>
          <w:color w:val="262626" w:themeColor="text1" w:themeTint="D9"/>
          <w:sz w:val="24"/>
          <w:szCs w:val="24"/>
        </w:rPr>
        <w:t xml:space="preserve"> Sedangkan “secara etimologis, istilah komunikasi berasal dari bahasa </w:t>
      </w:r>
      <w:proofErr w:type="gramStart"/>
      <w:r w:rsidRPr="00B62B22">
        <w:rPr>
          <w:rFonts w:ascii="Times New Roman" w:hAnsi="Times New Roman" w:cs="Times New Roman"/>
          <w:color w:val="262626" w:themeColor="text1" w:themeTint="D9"/>
          <w:sz w:val="24"/>
          <w:szCs w:val="24"/>
        </w:rPr>
        <w:t>latin</w:t>
      </w:r>
      <w:proofErr w:type="gramEnd"/>
      <w:r w:rsidRPr="00B62B22">
        <w:rPr>
          <w:rFonts w:ascii="Times New Roman" w:hAnsi="Times New Roman" w:cs="Times New Roman"/>
          <w:color w:val="262626" w:themeColor="text1" w:themeTint="D9"/>
          <w:sz w:val="24"/>
          <w:szCs w:val="24"/>
        </w:rPr>
        <w:t xml:space="preserve">, yaitu </w:t>
      </w:r>
      <w:r w:rsidRPr="00B62B22">
        <w:rPr>
          <w:rFonts w:ascii="Times New Roman" w:hAnsi="Times New Roman" w:cs="Times New Roman"/>
          <w:i/>
          <w:color w:val="262626" w:themeColor="text1" w:themeTint="D9"/>
          <w:sz w:val="24"/>
          <w:szCs w:val="24"/>
        </w:rPr>
        <w:t>communication</w:t>
      </w:r>
      <w:r w:rsidRPr="00B62B22">
        <w:rPr>
          <w:rFonts w:ascii="Times New Roman" w:hAnsi="Times New Roman" w:cs="Times New Roman"/>
          <w:color w:val="262626" w:themeColor="text1" w:themeTint="D9"/>
          <w:sz w:val="24"/>
          <w:szCs w:val="24"/>
        </w:rPr>
        <w:t xml:space="preserve">, yang akar katanya adalah </w:t>
      </w:r>
      <w:r w:rsidRPr="00B62B22">
        <w:rPr>
          <w:rFonts w:ascii="Times New Roman" w:hAnsi="Times New Roman" w:cs="Times New Roman"/>
          <w:i/>
          <w:color w:val="262626" w:themeColor="text1" w:themeTint="D9"/>
          <w:sz w:val="24"/>
          <w:szCs w:val="24"/>
        </w:rPr>
        <w:t>communis</w:t>
      </w:r>
      <w:r w:rsidRPr="00B62B22">
        <w:rPr>
          <w:rFonts w:ascii="Times New Roman" w:hAnsi="Times New Roman" w:cs="Times New Roman"/>
          <w:color w:val="262626" w:themeColor="text1" w:themeTint="D9"/>
          <w:sz w:val="24"/>
          <w:szCs w:val="24"/>
        </w:rPr>
        <w:t xml:space="preserve">, tetapi bukan komunis dalam kegiatan politik. Arti </w:t>
      </w:r>
      <w:r w:rsidRPr="00B62B22">
        <w:rPr>
          <w:rFonts w:ascii="Times New Roman" w:hAnsi="Times New Roman" w:cs="Times New Roman"/>
          <w:i/>
          <w:color w:val="262626" w:themeColor="text1" w:themeTint="D9"/>
          <w:sz w:val="24"/>
          <w:szCs w:val="24"/>
        </w:rPr>
        <w:t>communis</w:t>
      </w:r>
      <w:r w:rsidRPr="00B62B22">
        <w:rPr>
          <w:rFonts w:ascii="Times New Roman" w:hAnsi="Times New Roman" w:cs="Times New Roman"/>
          <w:color w:val="262626" w:themeColor="text1" w:themeTint="D9"/>
          <w:sz w:val="24"/>
          <w:szCs w:val="24"/>
        </w:rPr>
        <w:t xml:space="preserve"> di sini </w:t>
      </w:r>
      <w:r w:rsidRPr="00B62B22">
        <w:rPr>
          <w:rFonts w:ascii="Times New Roman" w:hAnsi="Times New Roman" w:cs="Times New Roman"/>
          <w:color w:val="262626" w:themeColor="text1" w:themeTint="D9"/>
          <w:sz w:val="24"/>
          <w:szCs w:val="24"/>
        </w:rPr>
        <w:lastRenderedPageBreak/>
        <w:t xml:space="preserve">adalah </w:t>
      </w:r>
      <w:proofErr w:type="gramStart"/>
      <w:r w:rsidRPr="00B62B22">
        <w:rPr>
          <w:rFonts w:ascii="Times New Roman" w:hAnsi="Times New Roman" w:cs="Times New Roman"/>
          <w:i/>
          <w:color w:val="262626" w:themeColor="text1" w:themeTint="D9"/>
          <w:sz w:val="24"/>
          <w:szCs w:val="24"/>
        </w:rPr>
        <w:t>sama</w:t>
      </w:r>
      <w:proofErr w:type="gramEnd"/>
      <w:r w:rsidRPr="00B62B22">
        <w:rPr>
          <w:rFonts w:ascii="Times New Roman" w:hAnsi="Times New Roman" w:cs="Times New Roman"/>
          <w:color w:val="262626" w:themeColor="text1" w:themeTint="D9"/>
          <w:sz w:val="24"/>
          <w:szCs w:val="24"/>
        </w:rPr>
        <w:t xml:space="preserve">, dalam arti kata </w:t>
      </w:r>
      <w:r w:rsidRPr="00B62B22">
        <w:rPr>
          <w:rFonts w:ascii="Times New Roman" w:hAnsi="Times New Roman" w:cs="Times New Roman"/>
          <w:i/>
          <w:color w:val="262626" w:themeColor="text1" w:themeTint="D9"/>
          <w:sz w:val="24"/>
          <w:szCs w:val="24"/>
        </w:rPr>
        <w:t>sama makna</w:t>
      </w:r>
      <w:r w:rsidRPr="00B62B22">
        <w:rPr>
          <w:rFonts w:ascii="Times New Roman" w:hAnsi="Times New Roman" w:cs="Times New Roman"/>
          <w:color w:val="262626" w:themeColor="text1" w:themeTint="D9"/>
          <w:sz w:val="24"/>
          <w:szCs w:val="24"/>
        </w:rPr>
        <w:t>, yaitu sama makna mengenai suatu makna”.</w:t>
      </w:r>
      <w:r w:rsidRPr="00B62B22">
        <w:rPr>
          <w:rStyle w:val="FootnoteReference"/>
          <w:rFonts w:ascii="Times New Roman" w:hAnsi="Times New Roman" w:cs="Times New Roman"/>
          <w:color w:val="262626" w:themeColor="text1" w:themeTint="D9"/>
          <w:sz w:val="24"/>
          <w:szCs w:val="24"/>
        </w:rPr>
        <w:footnoteReference w:id="8"/>
      </w:r>
    </w:p>
    <w:p w:rsidR="00E92E7B" w:rsidRPr="00B62B22"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Dalam konteks </w:t>
      </w:r>
      <w:proofErr w:type="gramStart"/>
      <w:r w:rsidRPr="00B62B22">
        <w:rPr>
          <w:rFonts w:ascii="Times New Roman" w:hAnsi="Times New Roman" w:cs="Times New Roman"/>
          <w:color w:val="262626" w:themeColor="text1" w:themeTint="D9"/>
          <w:sz w:val="24"/>
          <w:szCs w:val="24"/>
        </w:rPr>
        <w:t>lain</w:t>
      </w:r>
      <w:proofErr w:type="gramEnd"/>
      <w:r w:rsidRPr="00B62B22">
        <w:rPr>
          <w:rFonts w:ascii="Times New Roman" w:hAnsi="Times New Roman" w:cs="Times New Roman"/>
          <w:color w:val="262626" w:themeColor="text1" w:themeTint="D9"/>
          <w:sz w:val="24"/>
          <w:szCs w:val="24"/>
        </w:rPr>
        <w:t xml:space="preserve"> disebutkan “komunikasi berasal dari akar kata dalam bahasa latin “communico” yang artinya membagi”</w:t>
      </w:r>
      <w:r w:rsidRPr="00B62B22">
        <w:rPr>
          <w:rStyle w:val="FootnoteReference"/>
          <w:rFonts w:ascii="Times New Roman" w:hAnsi="Times New Roman" w:cs="Times New Roman"/>
          <w:color w:val="262626" w:themeColor="text1" w:themeTint="D9"/>
          <w:sz w:val="24"/>
          <w:szCs w:val="24"/>
        </w:rPr>
        <w:footnoteReference w:id="9"/>
      </w:r>
      <w:r w:rsidRPr="00B62B22">
        <w:rPr>
          <w:rFonts w:ascii="Times New Roman" w:hAnsi="Times New Roman" w:cs="Times New Roman"/>
          <w:color w:val="262626" w:themeColor="text1" w:themeTint="D9"/>
          <w:sz w:val="24"/>
          <w:szCs w:val="24"/>
        </w:rPr>
        <w:t>. Dalam konteks pengertian ini komunikasi diartikan sebagai proses membagi. Karena pada hakekatnya proses yang terjadi pada komunikasi adalah proses perpindahan pesan atau informasi tertentu dari komunikator kepada komunikan, oleh sebab itu dikatakan membagi.</w:t>
      </w:r>
    </w:p>
    <w:p w:rsidR="00E92E7B" w:rsidRPr="00B62B22"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color w:val="262626" w:themeColor="text1" w:themeTint="D9"/>
          <w:sz w:val="24"/>
          <w:szCs w:val="24"/>
        </w:rPr>
        <w:t>Sedangkan secara terminologi, banyak definisi yang diberikan oleh para ahli.</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“Bahkan seorang S. Djuarsa Sendjaja menginventariskan 126 definisi komunikasi yang berbeda-beda satu sama lainya”</w:t>
      </w:r>
      <w:r w:rsidRPr="00B62B22">
        <w:rPr>
          <w:rStyle w:val="FootnoteReference"/>
          <w:rFonts w:ascii="Times New Roman" w:hAnsi="Times New Roman" w:cs="Times New Roman"/>
          <w:color w:val="262626" w:themeColor="text1" w:themeTint="D9"/>
          <w:sz w:val="24"/>
          <w:szCs w:val="24"/>
        </w:rPr>
        <w:footnoteReference w:id="10"/>
      </w:r>
      <w:r w:rsidRPr="00B62B22">
        <w:rPr>
          <w:rFonts w:ascii="Times New Roman" w:hAnsi="Times New Roman" w:cs="Times New Roman"/>
          <w:color w:val="262626" w:themeColor="text1" w:themeTint="D9"/>
          <w:sz w:val="24"/>
          <w:szCs w:val="24"/>
        </w:rPr>
        <w:t>.</w:t>
      </w:r>
      <w:proofErr w:type="gramEnd"/>
      <w:r w:rsidRPr="00B62B22">
        <w:rPr>
          <w:rFonts w:ascii="Times New Roman" w:hAnsi="Times New Roman" w:cs="Times New Roman"/>
          <w:color w:val="262626" w:themeColor="text1" w:themeTint="D9"/>
          <w:sz w:val="24"/>
          <w:szCs w:val="24"/>
        </w:rPr>
        <w:t xml:space="preserve"> </w:t>
      </w:r>
    </w:p>
    <w:p w:rsidR="00E92E7B" w:rsidRPr="00B62B22" w:rsidRDefault="00E92E7B" w:rsidP="00E92E7B">
      <w:pPr>
        <w:pStyle w:val="ListParagraph"/>
        <w:ind w:left="426"/>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Maka secara proses komunikasi dapat didefinisikan sebagai proses penyampaian informasi, gagasan, emosi, keahlian, dan lain-lain melalui penggunaan simbol-simbol seperti kata-kata, gambar-gambar, angka-angka dan lain-lain</w:t>
      </w:r>
      <w:r w:rsidRPr="00B62B22">
        <w:rPr>
          <w:rStyle w:val="FootnoteReference"/>
          <w:rFonts w:ascii="Times New Roman" w:hAnsi="Times New Roman" w:cs="Times New Roman"/>
          <w:color w:val="262626" w:themeColor="text1" w:themeTint="D9"/>
          <w:sz w:val="24"/>
          <w:szCs w:val="24"/>
        </w:rPr>
        <w:footnoteReference w:id="11"/>
      </w:r>
      <w:r w:rsidRPr="00B62B22">
        <w:rPr>
          <w:rFonts w:ascii="Times New Roman" w:hAnsi="Times New Roman" w:cs="Times New Roman"/>
          <w:color w:val="262626" w:themeColor="text1" w:themeTint="D9"/>
          <w:sz w:val="24"/>
          <w:szCs w:val="24"/>
        </w:rPr>
        <w:t>.</w:t>
      </w:r>
    </w:p>
    <w:p w:rsidR="00E92E7B" w:rsidRPr="00B62B22" w:rsidRDefault="00E92E7B" w:rsidP="00E92E7B">
      <w:pPr>
        <w:pStyle w:val="ListParagraph"/>
        <w:ind w:left="1134"/>
        <w:rPr>
          <w:rFonts w:ascii="Times New Roman" w:hAnsi="Times New Roman" w:cs="Times New Roman"/>
          <w:color w:val="262626" w:themeColor="text1" w:themeTint="D9"/>
          <w:sz w:val="24"/>
          <w:szCs w:val="24"/>
        </w:rPr>
      </w:pPr>
    </w:p>
    <w:p w:rsidR="00E92E7B" w:rsidRPr="00B62B22"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Dalam pengertian tersebut dapat difahami bahwa komunikasi adalah sebuah proses yang melibatkan banyak unsur, diantaranya adalah pembawa informasi (komunikator), isi pesan, saluran (channel) dan sasaran komunikasi (komunikan). Dengan ini dapat difahami bahwa proses komunikasi adalah proses yang cukup sulit dan kompleks. </w:t>
      </w:r>
      <w:proofErr w:type="gramStart"/>
      <w:r w:rsidRPr="00B62B22">
        <w:rPr>
          <w:rFonts w:ascii="Times New Roman" w:hAnsi="Times New Roman" w:cs="Times New Roman"/>
          <w:color w:val="262626" w:themeColor="text1" w:themeTint="D9"/>
          <w:sz w:val="24"/>
          <w:szCs w:val="24"/>
        </w:rPr>
        <w:t>Karena banyaknya unsur yang terlibat di dalamnya memberikan peluany untuk terjadinya penyimpangan dan kekeliruan yang terjadi disebabkan oleh satu atau beberapa unsur yang ada.</w:t>
      </w:r>
      <w:proofErr w:type="gramEnd"/>
      <w:r w:rsidRPr="00B62B22">
        <w:rPr>
          <w:rFonts w:ascii="Times New Roman" w:hAnsi="Times New Roman" w:cs="Times New Roman"/>
          <w:color w:val="262626" w:themeColor="text1" w:themeTint="D9"/>
          <w:sz w:val="24"/>
          <w:szCs w:val="24"/>
        </w:rPr>
        <w:t xml:space="preserve"> Yang dapat </w:t>
      </w:r>
      <w:r w:rsidRPr="00B62B22">
        <w:rPr>
          <w:rFonts w:ascii="Times New Roman" w:hAnsi="Times New Roman" w:cs="Times New Roman"/>
          <w:color w:val="262626" w:themeColor="text1" w:themeTint="D9"/>
          <w:sz w:val="24"/>
          <w:szCs w:val="24"/>
        </w:rPr>
        <w:lastRenderedPageBreak/>
        <w:t xml:space="preserve">menyebabkan proses komunikasi gagal, dalam artian tujuan komunikasi tidak </w:t>
      </w:r>
      <w:proofErr w:type="gramStart"/>
      <w:r w:rsidRPr="00B62B22">
        <w:rPr>
          <w:rFonts w:ascii="Times New Roman" w:hAnsi="Times New Roman" w:cs="Times New Roman"/>
          <w:color w:val="262626" w:themeColor="text1" w:themeTint="D9"/>
          <w:sz w:val="24"/>
          <w:szCs w:val="24"/>
        </w:rPr>
        <w:t>akan</w:t>
      </w:r>
      <w:proofErr w:type="gramEnd"/>
      <w:r w:rsidRPr="00B62B22">
        <w:rPr>
          <w:rFonts w:ascii="Times New Roman" w:hAnsi="Times New Roman" w:cs="Times New Roman"/>
          <w:color w:val="262626" w:themeColor="text1" w:themeTint="D9"/>
          <w:sz w:val="24"/>
          <w:szCs w:val="24"/>
        </w:rPr>
        <w:t xml:space="preserve"> tercapai, yakni tdak terjadi perpindahan pesan dan informasi dari komunikator kepada komunikan.</w:t>
      </w:r>
    </w:p>
    <w:p w:rsidR="00E92E7B" w:rsidRPr="00B62B22" w:rsidRDefault="00E92E7B" w:rsidP="00E92E7B">
      <w:pPr>
        <w:pStyle w:val="ListParagraph"/>
        <w:spacing w:line="480" w:lineRule="auto"/>
        <w:ind w:left="0" w:firstLine="850"/>
        <w:contextualSpacing w:val="0"/>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color w:val="262626" w:themeColor="text1" w:themeTint="D9"/>
          <w:sz w:val="24"/>
          <w:szCs w:val="24"/>
        </w:rPr>
        <w:t>Komunikasi berlangsung bila antara orang-orang yang terlibat terdapat kesamaan makna mengenai suatu hal yang dikomunikasikan.</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Diperlukan adanya pengertian agar komunikasi dapat berlangsung, sehingga hubungan mereka bersifat komunikatif.</w:t>
      </w:r>
      <w:proofErr w:type="gramEnd"/>
    </w:p>
    <w:p w:rsidR="00E92E7B" w:rsidRPr="00B62B22" w:rsidRDefault="00E92E7B" w:rsidP="00E92E7B">
      <w:pPr>
        <w:pStyle w:val="ListParagraph"/>
        <w:ind w:left="567"/>
        <w:contextualSpacing w:val="0"/>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Komunikasi secara etimologis berasal dari bahasa </w:t>
      </w:r>
      <w:proofErr w:type="gramStart"/>
      <w:r w:rsidRPr="00B62B22">
        <w:rPr>
          <w:rFonts w:ascii="Times New Roman" w:hAnsi="Times New Roman" w:cs="Times New Roman"/>
          <w:color w:val="262626" w:themeColor="text1" w:themeTint="D9"/>
          <w:sz w:val="24"/>
          <w:szCs w:val="24"/>
        </w:rPr>
        <w:t>latin</w:t>
      </w:r>
      <w:proofErr w:type="gramEnd"/>
      <w:r w:rsidRPr="00B62B22">
        <w:rPr>
          <w:rFonts w:ascii="Times New Roman" w:hAnsi="Times New Roman" w:cs="Times New Roman"/>
          <w:color w:val="262626" w:themeColor="text1" w:themeTint="D9"/>
          <w:sz w:val="24"/>
          <w:szCs w:val="24"/>
        </w:rPr>
        <w:t xml:space="preserve">, yakni </w:t>
      </w:r>
      <w:r w:rsidRPr="00B62B22">
        <w:rPr>
          <w:rFonts w:ascii="Times New Roman" w:hAnsi="Times New Roman" w:cs="Times New Roman"/>
          <w:i/>
          <w:color w:val="262626" w:themeColor="text1" w:themeTint="D9"/>
          <w:sz w:val="24"/>
          <w:szCs w:val="24"/>
        </w:rPr>
        <w:t>communicare</w:t>
      </w:r>
      <w:r w:rsidRPr="00B62B22">
        <w:rPr>
          <w:rFonts w:ascii="Times New Roman" w:hAnsi="Times New Roman" w:cs="Times New Roman"/>
          <w:color w:val="262626" w:themeColor="text1" w:themeTint="D9"/>
          <w:sz w:val="24"/>
          <w:szCs w:val="24"/>
        </w:rPr>
        <w:t xml:space="preserve">. Artinya, berbicara, menyampaikan pesan, informasi, pikiran, perasaan, dan pendapat yang dilakukan oleh seseorang kepada orang lain dengan mengharap jawaban, tanggapan atau umpan balik </w:t>
      </w:r>
      <w:r w:rsidRPr="00B62B22">
        <w:rPr>
          <w:rFonts w:ascii="Times New Roman" w:hAnsi="Times New Roman" w:cs="Times New Roman"/>
          <w:i/>
          <w:color w:val="262626" w:themeColor="text1" w:themeTint="D9"/>
          <w:sz w:val="24"/>
          <w:szCs w:val="24"/>
        </w:rPr>
        <w:t>(feedback)</w:t>
      </w:r>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 xml:space="preserve">Kata bendanya dalam bahasa Latin ialah </w:t>
      </w:r>
      <w:r w:rsidRPr="00B62B22">
        <w:rPr>
          <w:rFonts w:ascii="Times New Roman" w:hAnsi="Times New Roman" w:cs="Times New Roman"/>
          <w:i/>
          <w:color w:val="262626" w:themeColor="text1" w:themeTint="D9"/>
          <w:sz w:val="24"/>
          <w:szCs w:val="24"/>
        </w:rPr>
        <w:t>comunicatio</w:t>
      </w:r>
      <w:r w:rsidRPr="00B62B22">
        <w:rPr>
          <w:rFonts w:ascii="Times New Roman" w:hAnsi="Times New Roman" w:cs="Times New Roman"/>
          <w:color w:val="262626" w:themeColor="text1" w:themeTint="D9"/>
          <w:sz w:val="24"/>
          <w:szCs w:val="24"/>
        </w:rPr>
        <w:t xml:space="preserve"> (dalam bahasa Inggris, </w:t>
      </w:r>
      <w:r w:rsidRPr="00B62B22">
        <w:rPr>
          <w:rFonts w:ascii="Times New Roman" w:hAnsi="Times New Roman" w:cs="Times New Roman"/>
          <w:i/>
          <w:color w:val="262626" w:themeColor="text1" w:themeTint="D9"/>
          <w:sz w:val="24"/>
          <w:szCs w:val="24"/>
        </w:rPr>
        <w:t>communication</w:t>
      </w:r>
      <w:r w:rsidRPr="00B62B22">
        <w:rPr>
          <w:rFonts w:ascii="Times New Roman" w:hAnsi="Times New Roman" w:cs="Times New Roman"/>
          <w:color w:val="262626" w:themeColor="text1" w:themeTint="D9"/>
          <w:sz w:val="24"/>
          <w:szCs w:val="24"/>
        </w:rPr>
        <w:t>).</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Artinya, pemberitahuan, pemberian bagian dalam pertukaran, pidato yang oleh pembicara dimintakan pertimbangan para pendengar.</w:t>
      </w:r>
      <w:proofErr w:type="gramEnd"/>
      <w:r w:rsidRPr="00B62B22">
        <w:rPr>
          <w:rFonts w:ascii="Times New Roman" w:hAnsi="Times New Roman" w:cs="Times New Roman"/>
          <w:color w:val="262626" w:themeColor="text1" w:themeTint="D9"/>
          <w:sz w:val="24"/>
          <w:szCs w:val="24"/>
        </w:rPr>
        <w:t xml:space="preserve"> Jadi, komunikasi semacam dialog yang mengharuskan adanya umpan balik atau </w:t>
      </w:r>
      <w:r w:rsidRPr="00B62B22">
        <w:rPr>
          <w:rFonts w:ascii="Times New Roman" w:hAnsi="Times New Roman" w:cs="Times New Roman"/>
          <w:i/>
          <w:color w:val="262626" w:themeColor="text1" w:themeTint="D9"/>
          <w:sz w:val="24"/>
          <w:szCs w:val="24"/>
        </w:rPr>
        <w:t>feedback</w:t>
      </w:r>
      <w:r w:rsidRPr="00B62B22">
        <w:rPr>
          <w:rFonts w:ascii="Times New Roman" w:hAnsi="Times New Roman" w:cs="Times New Roman"/>
          <w:color w:val="262626" w:themeColor="text1" w:themeTint="D9"/>
          <w:sz w:val="24"/>
          <w:szCs w:val="24"/>
        </w:rPr>
        <w:t xml:space="preserve">; pergaulan, persatuan, kesatuan, persaudaraan, hal ikut mengambil bagian, dan kerja </w:t>
      </w:r>
      <w:proofErr w:type="gramStart"/>
      <w:r w:rsidRPr="00B62B22">
        <w:rPr>
          <w:rFonts w:ascii="Times New Roman" w:hAnsi="Times New Roman" w:cs="Times New Roman"/>
          <w:color w:val="262626" w:themeColor="text1" w:themeTint="D9"/>
          <w:sz w:val="24"/>
          <w:szCs w:val="24"/>
        </w:rPr>
        <w:t>sama</w:t>
      </w:r>
      <w:proofErr w:type="gramEnd"/>
      <w:r w:rsidRPr="00B62B22">
        <w:rPr>
          <w:rFonts w:ascii="Times New Roman" w:hAnsi="Times New Roman" w:cs="Times New Roman"/>
          <w:color w:val="262626" w:themeColor="text1" w:themeTint="D9"/>
          <w:sz w:val="24"/>
          <w:szCs w:val="24"/>
        </w:rPr>
        <w:t>.</w:t>
      </w:r>
      <w:r w:rsidRPr="00B62B22">
        <w:rPr>
          <w:rStyle w:val="FootnoteReference"/>
          <w:rFonts w:ascii="Times New Roman" w:hAnsi="Times New Roman" w:cs="Times New Roman"/>
          <w:color w:val="262626" w:themeColor="text1" w:themeTint="D9"/>
          <w:sz w:val="24"/>
          <w:szCs w:val="24"/>
        </w:rPr>
        <w:footnoteReference w:id="12"/>
      </w:r>
    </w:p>
    <w:p w:rsidR="00E92E7B" w:rsidRPr="00B62B22" w:rsidRDefault="00E92E7B" w:rsidP="00E92E7B">
      <w:pPr>
        <w:pStyle w:val="ListParagraph"/>
        <w:spacing w:line="480" w:lineRule="auto"/>
        <w:ind w:left="709" w:firstLine="851"/>
        <w:rPr>
          <w:rFonts w:ascii="Times New Roman" w:hAnsi="Times New Roman" w:cs="Times New Roman"/>
          <w:color w:val="262626" w:themeColor="text1" w:themeTint="D9"/>
          <w:sz w:val="24"/>
          <w:szCs w:val="24"/>
        </w:rPr>
      </w:pPr>
    </w:p>
    <w:p w:rsidR="00E92E7B" w:rsidRPr="002C6FDC"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Berdasarkan </w:t>
      </w:r>
      <w:r>
        <w:rPr>
          <w:rFonts w:ascii="Times New Roman" w:hAnsi="Times New Roman" w:cs="Times New Roman"/>
          <w:color w:val="262626" w:themeColor="text1" w:themeTint="D9"/>
          <w:sz w:val="24"/>
          <w:szCs w:val="24"/>
        </w:rPr>
        <w:t>berbagai teori tersebut</w:t>
      </w:r>
      <w:r w:rsidRPr="00B62B22">
        <w:rPr>
          <w:rFonts w:ascii="Times New Roman" w:hAnsi="Times New Roman" w:cs="Times New Roman"/>
          <w:color w:val="262626" w:themeColor="text1" w:themeTint="D9"/>
          <w:sz w:val="24"/>
          <w:szCs w:val="24"/>
        </w:rPr>
        <w:t xml:space="preserve"> di atas, dapat difahami bahwa komunikasi adalah </w:t>
      </w:r>
      <w:r>
        <w:rPr>
          <w:rFonts w:ascii="Times New Roman" w:hAnsi="Times New Roman" w:cs="Times New Roman"/>
          <w:color w:val="262626" w:themeColor="text1" w:themeTint="D9"/>
          <w:sz w:val="24"/>
          <w:szCs w:val="24"/>
        </w:rPr>
        <w:t>proses menyampaikan atau memindahkan informasi dari pengirim pesan ke penerima pesan</w:t>
      </w:r>
      <w:r w:rsidRPr="00B62B22">
        <w:rPr>
          <w:rFonts w:ascii="Times New Roman" w:hAnsi="Times New Roman" w:cs="Times New Roman"/>
          <w:color w:val="262626" w:themeColor="text1" w:themeTint="D9"/>
          <w:sz w:val="24"/>
          <w:szCs w:val="24"/>
        </w:rPr>
        <w:t>.</w:t>
      </w:r>
      <w:r>
        <w:rPr>
          <w:rFonts w:ascii="Times New Roman" w:hAnsi="Times New Roman" w:cs="Times New Roman"/>
          <w:color w:val="262626" w:themeColor="text1" w:themeTint="D9"/>
          <w:sz w:val="24"/>
          <w:szCs w:val="24"/>
        </w:rPr>
        <w:t xml:space="preserve"> Komunikasi dalam pendidikan sangatlah penting karena menentukan tingkat penerimaan materi oleh siswa, komunikasi dapat dilakukan dengan dua </w:t>
      </w:r>
      <w:proofErr w:type="gramStart"/>
      <w:r>
        <w:rPr>
          <w:rFonts w:ascii="Times New Roman" w:hAnsi="Times New Roman" w:cs="Times New Roman"/>
          <w:color w:val="262626" w:themeColor="text1" w:themeTint="D9"/>
          <w:sz w:val="24"/>
          <w:szCs w:val="24"/>
        </w:rPr>
        <w:t>cara</w:t>
      </w:r>
      <w:proofErr w:type="gramEnd"/>
      <w:r>
        <w:rPr>
          <w:rFonts w:ascii="Times New Roman" w:hAnsi="Times New Roman" w:cs="Times New Roman"/>
          <w:color w:val="262626" w:themeColor="text1" w:themeTint="D9"/>
          <w:sz w:val="24"/>
          <w:szCs w:val="24"/>
        </w:rPr>
        <w:t xml:space="preserve"> yaitu dengan cara verbal (komunikasi lisan secara langsung) atau non verbal (gerak, tubuh, mimik dll).</w:t>
      </w:r>
    </w:p>
    <w:p w:rsidR="00E92E7B" w:rsidRDefault="00E92E7B" w:rsidP="00E92E7B">
      <w:pPr>
        <w:pStyle w:val="ListParagraph"/>
        <w:numPr>
          <w:ilvl w:val="0"/>
          <w:numId w:val="2"/>
        </w:numPr>
        <w:spacing w:line="480" w:lineRule="auto"/>
        <w:ind w:left="709"/>
        <w:contextualSpacing w:val="0"/>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Fungsi dan Tipe Komunikasi dalam Pendidikan</w:t>
      </w:r>
    </w:p>
    <w:p w:rsidR="00E92E7B" w:rsidRPr="00B62B22"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color w:val="262626" w:themeColor="text1" w:themeTint="D9"/>
          <w:sz w:val="24"/>
          <w:szCs w:val="24"/>
        </w:rPr>
        <w:t>Fungsi adalah potensi yang dapat digunakan untuk memenuhi tujuan.</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 xml:space="preserve">Komunikasi sebagai seni, ilmu, dan lapangan kerja sudah tentu memiliki fungsi </w:t>
      </w:r>
      <w:r w:rsidRPr="00B62B22">
        <w:rPr>
          <w:rFonts w:ascii="Times New Roman" w:hAnsi="Times New Roman" w:cs="Times New Roman"/>
          <w:color w:val="262626" w:themeColor="text1" w:themeTint="D9"/>
          <w:sz w:val="24"/>
          <w:szCs w:val="24"/>
        </w:rPr>
        <w:lastRenderedPageBreak/>
        <w:t>yang dapat dimanfaatkan oleh manusia dalam memenuhi kebutuhan hidupnya.</w:t>
      </w:r>
      <w:proofErr w:type="gramEnd"/>
      <w:r w:rsidRPr="00B62B22">
        <w:rPr>
          <w:rStyle w:val="FootnoteReference"/>
          <w:rFonts w:ascii="Times New Roman" w:hAnsi="Times New Roman" w:cs="Times New Roman"/>
          <w:color w:val="262626" w:themeColor="text1" w:themeTint="D9"/>
          <w:sz w:val="24"/>
          <w:szCs w:val="24"/>
        </w:rPr>
        <w:footnoteReference w:id="13"/>
      </w:r>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Komunikasi dilihat dari situasi dalam dunia pendidikan terdiri dari komunikasi intern dan komunikasi ekstern.</w:t>
      </w:r>
      <w:proofErr w:type="gramEnd"/>
    </w:p>
    <w:p w:rsidR="00E92E7B" w:rsidRPr="00B62B22" w:rsidRDefault="00E92E7B" w:rsidP="00E92E7B">
      <w:pPr>
        <w:pStyle w:val="ListParagraph"/>
        <w:ind w:left="567"/>
        <w:contextualSpacing w:val="0"/>
        <w:rPr>
          <w:rFonts w:ascii="Times New Roman" w:hAnsi="Times New Roman" w:cs="Times New Roman"/>
          <w:color w:val="262626" w:themeColor="text1" w:themeTint="D9"/>
          <w:sz w:val="24"/>
          <w:szCs w:val="24"/>
        </w:rPr>
      </w:pPr>
      <w:r w:rsidRPr="00B62B22">
        <w:rPr>
          <w:rFonts w:ascii="Times New Roman" w:hAnsi="Times New Roman" w:cs="Times New Roman"/>
          <w:i/>
          <w:color w:val="262626" w:themeColor="text1" w:themeTint="D9"/>
          <w:sz w:val="24"/>
          <w:szCs w:val="24"/>
        </w:rPr>
        <w:t>Pertama</w:t>
      </w:r>
      <w:r w:rsidRPr="00B62B22">
        <w:rPr>
          <w:rFonts w:ascii="Times New Roman" w:hAnsi="Times New Roman" w:cs="Times New Roman"/>
          <w:color w:val="262626" w:themeColor="text1" w:themeTint="D9"/>
          <w:sz w:val="24"/>
          <w:szCs w:val="24"/>
        </w:rPr>
        <w:t xml:space="preserve"> didefinisikan oleh Lawrence D. Brennan “</w:t>
      </w:r>
      <w:r w:rsidRPr="00B62B22">
        <w:rPr>
          <w:rFonts w:ascii="Times New Roman" w:hAnsi="Times New Roman" w:cs="Times New Roman"/>
          <w:i/>
          <w:color w:val="262626" w:themeColor="text1" w:themeTint="D9"/>
          <w:sz w:val="24"/>
          <w:szCs w:val="24"/>
        </w:rPr>
        <w:t xml:space="preserve">Interchange of ideas among the administrators and its particular structure (organization) and interchange of ideas horizontally and vertically </w:t>
      </w:r>
      <w:proofErr w:type="gramStart"/>
      <w:r w:rsidRPr="00B62B22">
        <w:rPr>
          <w:rFonts w:ascii="Times New Roman" w:hAnsi="Times New Roman" w:cs="Times New Roman"/>
          <w:i/>
          <w:color w:val="262626" w:themeColor="text1" w:themeTint="D9"/>
          <w:sz w:val="24"/>
          <w:szCs w:val="24"/>
        </w:rPr>
        <w:t>wihin  the</w:t>
      </w:r>
      <w:proofErr w:type="gramEnd"/>
      <w:r w:rsidRPr="00B62B22">
        <w:rPr>
          <w:rFonts w:ascii="Times New Roman" w:hAnsi="Times New Roman" w:cs="Times New Roman"/>
          <w:i/>
          <w:color w:val="262626" w:themeColor="text1" w:themeTint="D9"/>
          <w:sz w:val="24"/>
          <w:szCs w:val="24"/>
        </w:rPr>
        <w:t xml:space="preserve"> firm which gets work done (operation and management).” </w:t>
      </w:r>
      <w:r w:rsidRPr="00B62B22">
        <w:rPr>
          <w:rFonts w:ascii="Times New Roman" w:hAnsi="Times New Roman" w:cs="Times New Roman"/>
          <w:color w:val="262626" w:themeColor="text1" w:themeTint="D9"/>
          <w:sz w:val="24"/>
          <w:szCs w:val="24"/>
        </w:rPr>
        <w:t xml:space="preserve">(Pertukaran gagasan antara administrator dan karyawan dalam suatu perusahaan atau jawatan tersebut lengkap dengan strukturnya yang khas (organisasi) dan pertukaran gagasan secara </w:t>
      </w:r>
      <w:r w:rsidRPr="00B62B22">
        <w:rPr>
          <w:rFonts w:ascii="Times New Roman" w:hAnsi="Times New Roman" w:cs="Times New Roman"/>
          <w:i/>
          <w:color w:val="262626" w:themeColor="text1" w:themeTint="D9"/>
          <w:sz w:val="24"/>
          <w:szCs w:val="24"/>
        </w:rPr>
        <w:t>horizontal</w:t>
      </w:r>
      <w:r w:rsidRPr="00B62B22">
        <w:rPr>
          <w:rFonts w:ascii="Times New Roman" w:hAnsi="Times New Roman" w:cs="Times New Roman"/>
          <w:color w:val="262626" w:themeColor="text1" w:themeTint="D9"/>
          <w:sz w:val="24"/>
          <w:szCs w:val="24"/>
        </w:rPr>
        <w:t xml:space="preserve"> dan </w:t>
      </w:r>
      <w:proofErr w:type="gramStart"/>
      <w:r w:rsidRPr="00B62B22">
        <w:rPr>
          <w:rFonts w:ascii="Times New Roman" w:hAnsi="Times New Roman" w:cs="Times New Roman"/>
          <w:i/>
          <w:color w:val="262626" w:themeColor="text1" w:themeTint="D9"/>
          <w:sz w:val="24"/>
          <w:szCs w:val="24"/>
        </w:rPr>
        <w:t>vertikal</w:t>
      </w:r>
      <w:r w:rsidRPr="00B62B22">
        <w:rPr>
          <w:rFonts w:ascii="Times New Roman" w:hAnsi="Times New Roman" w:cs="Times New Roman"/>
          <w:color w:val="262626" w:themeColor="text1" w:themeTint="D9"/>
          <w:sz w:val="24"/>
          <w:szCs w:val="24"/>
        </w:rPr>
        <w:t xml:space="preserve">  didalam</w:t>
      </w:r>
      <w:proofErr w:type="gramEnd"/>
      <w:r w:rsidRPr="00B62B22">
        <w:rPr>
          <w:rFonts w:ascii="Times New Roman" w:hAnsi="Times New Roman" w:cs="Times New Roman"/>
          <w:color w:val="262626" w:themeColor="text1" w:themeTint="D9"/>
          <w:sz w:val="24"/>
          <w:szCs w:val="24"/>
        </w:rPr>
        <w:t xml:space="preserve"> perusahaan atau jawatan yang menyebabkan pekerjaan berlangsung ( operasional dan manajemen). </w:t>
      </w:r>
      <w:proofErr w:type="gramStart"/>
      <w:r w:rsidRPr="00B62B22">
        <w:rPr>
          <w:rFonts w:ascii="Times New Roman" w:hAnsi="Times New Roman" w:cs="Times New Roman"/>
          <w:i/>
          <w:color w:val="262626" w:themeColor="text1" w:themeTint="D9"/>
          <w:sz w:val="24"/>
          <w:szCs w:val="24"/>
        </w:rPr>
        <w:t>Kedua</w:t>
      </w:r>
      <w:r w:rsidRPr="00B62B22">
        <w:rPr>
          <w:rFonts w:ascii="Times New Roman" w:hAnsi="Times New Roman" w:cs="Times New Roman"/>
          <w:color w:val="262626" w:themeColor="text1" w:themeTint="D9"/>
          <w:sz w:val="24"/>
          <w:szCs w:val="24"/>
        </w:rPr>
        <w:t xml:space="preserve"> komunikasi ekstern.</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Komunikasi ekstern merupakan bentuk hubungan sekolah dengan lingkungan eksternal di sekitarnya, untuk mendapatkan masukan-masukan dari lingkungannya yang berkaitan dengan kegiatan-kegiatan yang dilakukan di sekolah.</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Komunikasi ekstern juga bisa dilakukan dalam rangka memperkaya kegiatan belajar-mengajar, misalnya dengan menggunakan masyarakat atau orang tua sebagai sumber.</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Komunikasi ekstern ini meliputi hubungan sekolah dengan orang tua siswa dan hubungan sekolah dengan masyarakat, baik secara individu maupun lembaga.</w:t>
      </w:r>
      <w:proofErr w:type="gramEnd"/>
      <w:r w:rsidRPr="00B62B22">
        <w:rPr>
          <w:rStyle w:val="FootnoteReference"/>
          <w:rFonts w:ascii="Times New Roman" w:hAnsi="Times New Roman" w:cs="Times New Roman"/>
          <w:color w:val="262626" w:themeColor="text1" w:themeTint="D9"/>
          <w:sz w:val="24"/>
          <w:szCs w:val="24"/>
        </w:rPr>
        <w:footnoteReference w:id="14"/>
      </w:r>
    </w:p>
    <w:p w:rsidR="00E92E7B" w:rsidRPr="00AB0FAD" w:rsidRDefault="00E92E7B" w:rsidP="00E92E7B">
      <w:pPr>
        <w:spacing w:line="480" w:lineRule="auto"/>
        <w:rPr>
          <w:rFonts w:ascii="Times New Roman" w:hAnsi="Times New Roman" w:cs="Times New Roman"/>
          <w:color w:val="262626" w:themeColor="text1" w:themeTint="D9"/>
          <w:sz w:val="24"/>
          <w:szCs w:val="24"/>
        </w:rPr>
      </w:pPr>
      <w:r w:rsidRPr="00AB0FAD">
        <w:rPr>
          <w:rFonts w:ascii="Times New Roman" w:hAnsi="Times New Roman" w:cs="Times New Roman"/>
          <w:b/>
          <w:color w:val="262626" w:themeColor="text1" w:themeTint="D9"/>
          <w:sz w:val="24"/>
          <w:szCs w:val="24"/>
        </w:rPr>
        <w:tab/>
      </w:r>
    </w:p>
    <w:p w:rsidR="00E92E7B" w:rsidRPr="002C6FDC" w:rsidRDefault="00E92E7B" w:rsidP="00E92E7B">
      <w:pPr>
        <w:pStyle w:val="ListParagraph"/>
        <w:spacing w:line="480" w:lineRule="auto"/>
        <w:ind w:left="0" w:firstLine="851"/>
        <w:contextualSpacing w:val="0"/>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Untuk memahami fungsi komunikasi perlu difahami terlebih dahulu tipe komunikasi, sebab hal itu </w:t>
      </w:r>
      <w:proofErr w:type="gramStart"/>
      <w:r w:rsidRPr="00B62B22">
        <w:rPr>
          <w:rFonts w:ascii="Times New Roman" w:hAnsi="Times New Roman" w:cs="Times New Roman"/>
          <w:color w:val="262626" w:themeColor="text1" w:themeTint="D9"/>
          <w:sz w:val="24"/>
          <w:szCs w:val="24"/>
        </w:rPr>
        <w:t>akan</w:t>
      </w:r>
      <w:proofErr w:type="gramEnd"/>
      <w:r w:rsidRPr="00B62B22">
        <w:rPr>
          <w:rFonts w:ascii="Times New Roman" w:hAnsi="Times New Roman" w:cs="Times New Roman"/>
          <w:color w:val="262626" w:themeColor="text1" w:themeTint="D9"/>
          <w:sz w:val="24"/>
          <w:szCs w:val="24"/>
        </w:rPr>
        <w:t xml:space="preserve"> membedakan fungsinya. </w:t>
      </w:r>
      <w:proofErr w:type="gramStart"/>
      <w:r w:rsidRPr="00B62B22">
        <w:rPr>
          <w:rFonts w:ascii="Times New Roman" w:hAnsi="Times New Roman" w:cs="Times New Roman"/>
          <w:color w:val="262626" w:themeColor="text1" w:themeTint="D9"/>
          <w:sz w:val="24"/>
          <w:szCs w:val="24"/>
        </w:rPr>
        <w:t>Dalam hal</w:t>
      </w:r>
      <w:r>
        <w:rPr>
          <w:rFonts w:ascii="Times New Roman" w:hAnsi="Times New Roman" w:cs="Times New Roman"/>
          <w:color w:val="262626" w:themeColor="text1" w:themeTint="D9"/>
          <w:sz w:val="24"/>
          <w:szCs w:val="24"/>
        </w:rPr>
        <w:t xml:space="preserve"> ini komunikasi dibedakan atas 2 (dua</w:t>
      </w:r>
      <w:r w:rsidRPr="00B62B22">
        <w:rPr>
          <w:rFonts w:ascii="Times New Roman" w:hAnsi="Times New Roman" w:cs="Times New Roman"/>
          <w:color w:val="262626" w:themeColor="text1" w:themeTint="D9"/>
          <w:sz w:val="24"/>
          <w:szCs w:val="24"/>
        </w:rPr>
        <w:t>) tipe.</w:t>
      </w:r>
      <w:proofErr w:type="gramEnd"/>
    </w:p>
    <w:p w:rsidR="00E92E7B" w:rsidRDefault="00E92E7B" w:rsidP="00E92E7B">
      <w:pPr>
        <w:pStyle w:val="ListParagraph"/>
        <w:numPr>
          <w:ilvl w:val="0"/>
          <w:numId w:val="17"/>
        </w:numPr>
        <w:spacing w:line="48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Komunikasi verbal</w:t>
      </w:r>
    </w:p>
    <w:p w:rsidR="00E92E7B" w:rsidRDefault="00E92E7B" w:rsidP="00E92E7B">
      <w:pPr>
        <w:pStyle w:val="ListParagraph"/>
        <w:spacing w:line="480" w:lineRule="auto"/>
        <w:ind w:left="0" w:firstLine="851"/>
        <w:contextualSpacing w:val="0"/>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Komunikasi verbal adalah komunikasi yang paling mudah dengan menggunakan </w:t>
      </w:r>
      <w:proofErr w:type="gramStart"/>
      <w:r>
        <w:rPr>
          <w:rFonts w:ascii="Times New Roman" w:hAnsi="Times New Roman" w:cs="Times New Roman"/>
          <w:color w:val="262626" w:themeColor="text1" w:themeTint="D9"/>
          <w:sz w:val="24"/>
          <w:szCs w:val="24"/>
        </w:rPr>
        <w:t>cara</w:t>
      </w:r>
      <w:proofErr w:type="gramEnd"/>
      <w:r>
        <w:rPr>
          <w:rFonts w:ascii="Times New Roman" w:hAnsi="Times New Roman" w:cs="Times New Roman"/>
          <w:color w:val="262626" w:themeColor="text1" w:themeTint="D9"/>
          <w:sz w:val="24"/>
          <w:szCs w:val="24"/>
        </w:rPr>
        <w:t xml:space="preserve"> berkomunikasi pada umumnya, yaitu menggunakan bahasa lisan. Berkomunikasi secara lisan lebih mudah dipahami oleh penerima pesan disbanding </w:t>
      </w:r>
      <w:proofErr w:type="gramStart"/>
      <w:r>
        <w:rPr>
          <w:rFonts w:ascii="Times New Roman" w:hAnsi="Times New Roman" w:cs="Times New Roman"/>
          <w:color w:val="262626" w:themeColor="text1" w:themeTint="D9"/>
          <w:sz w:val="24"/>
          <w:szCs w:val="24"/>
        </w:rPr>
        <w:t>cara</w:t>
      </w:r>
      <w:proofErr w:type="gramEnd"/>
      <w:r>
        <w:rPr>
          <w:rFonts w:ascii="Times New Roman" w:hAnsi="Times New Roman" w:cs="Times New Roman"/>
          <w:color w:val="262626" w:themeColor="text1" w:themeTint="D9"/>
          <w:sz w:val="24"/>
          <w:szCs w:val="24"/>
        </w:rPr>
        <w:t xml:space="preserve"> lain. Namun dalam menggunakannya harus memperhatikan </w:t>
      </w:r>
      <w:r>
        <w:rPr>
          <w:rFonts w:ascii="Times New Roman" w:hAnsi="Times New Roman" w:cs="Times New Roman"/>
          <w:color w:val="262626" w:themeColor="text1" w:themeTint="D9"/>
          <w:sz w:val="24"/>
          <w:szCs w:val="24"/>
        </w:rPr>
        <w:lastRenderedPageBreak/>
        <w:t>beberapa hal yaitu; (1) berbicara dengan bahasa yang jelas, (2) menunjukkan contoh nyata pada setiap inti pesan, (3) member pertanyaan atau menjawab dengan jelas, dan (4) berkomunikasi dilakukan dengan penuh keakraban.</w:t>
      </w:r>
      <w:r>
        <w:rPr>
          <w:rStyle w:val="FootnoteReference"/>
          <w:rFonts w:ascii="Times New Roman" w:hAnsi="Times New Roman" w:cs="Times New Roman"/>
          <w:color w:val="262626" w:themeColor="text1" w:themeTint="D9"/>
          <w:sz w:val="24"/>
          <w:szCs w:val="24"/>
        </w:rPr>
        <w:footnoteReference w:id="15"/>
      </w:r>
    </w:p>
    <w:p w:rsidR="00E92E7B" w:rsidRPr="00AB0FAD" w:rsidRDefault="00E92E7B" w:rsidP="00E92E7B">
      <w:pPr>
        <w:pStyle w:val="ListParagraph"/>
        <w:numPr>
          <w:ilvl w:val="0"/>
          <w:numId w:val="17"/>
        </w:numPr>
        <w:spacing w:line="480" w:lineRule="auto"/>
        <w:rPr>
          <w:rFonts w:ascii="Times New Roman" w:hAnsi="Times New Roman" w:cs="Times New Roman"/>
          <w:color w:val="262626" w:themeColor="text1" w:themeTint="D9"/>
          <w:sz w:val="24"/>
          <w:szCs w:val="24"/>
        </w:rPr>
      </w:pPr>
      <w:r w:rsidRPr="00AB0FAD">
        <w:rPr>
          <w:rFonts w:ascii="Times New Roman" w:hAnsi="Times New Roman" w:cs="Times New Roman"/>
          <w:color w:val="262626" w:themeColor="text1" w:themeTint="D9"/>
          <w:sz w:val="24"/>
          <w:szCs w:val="24"/>
        </w:rPr>
        <w:t>Komunikasi Non Verbal</w:t>
      </w:r>
    </w:p>
    <w:p w:rsidR="00E92E7B"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b/>
          <w:color w:val="262626" w:themeColor="text1" w:themeTint="D9"/>
          <w:sz w:val="24"/>
          <w:szCs w:val="24"/>
        </w:rPr>
        <w:t>“</w:t>
      </w:r>
      <w:r w:rsidRPr="00B62B22">
        <w:rPr>
          <w:rFonts w:ascii="Times New Roman" w:hAnsi="Times New Roman" w:cs="Times New Roman"/>
          <w:color w:val="262626" w:themeColor="text1" w:themeTint="D9"/>
          <w:sz w:val="24"/>
          <w:szCs w:val="24"/>
        </w:rPr>
        <w:t>Nonverbal adalah tidak dalam bentuk percakapan; tidak dalam bentuk bahasa”.</w:t>
      </w:r>
      <w:proofErr w:type="gramEnd"/>
      <w:r w:rsidRPr="00B62B22">
        <w:rPr>
          <w:rStyle w:val="FootnoteReference"/>
          <w:rFonts w:ascii="Times New Roman" w:hAnsi="Times New Roman" w:cs="Times New Roman"/>
          <w:color w:val="262626" w:themeColor="text1" w:themeTint="D9"/>
          <w:sz w:val="24"/>
          <w:szCs w:val="24"/>
        </w:rPr>
        <w:footnoteReference w:id="16"/>
      </w:r>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vertAlign w:val="superscript"/>
        </w:rPr>
        <w:t>”</w:t>
      </w:r>
      <w:r w:rsidRPr="00B62B22">
        <w:rPr>
          <w:rFonts w:ascii="Times New Roman" w:hAnsi="Times New Roman" w:cs="Times New Roman"/>
          <w:color w:val="262626" w:themeColor="text1" w:themeTint="D9"/>
          <w:sz w:val="24"/>
          <w:szCs w:val="24"/>
        </w:rPr>
        <w:t xml:space="preserve">Komunikasi nonverbal adalah komunikasi dengan menggunakan ekspresi </w:t>
      </w:r>
      <w:r w:rsidRPr="00B62B22">
        <w:rPr>
          <w:rFonts w:ascii="Times New Roman" w:hAnsi="Times New Roman" w:cs="Times New Roman"/>
          <w:i/>
          <w:color w:val="262626" w:themeColor="text1" w:themeTint="D9"/>
          <w:sz w:val="24"/>
          <w:szCs w:val="24"/>
        </w:rPr>
        <w:t>fasial</w:t>
      </w:r>
      <w:r w:rsidRPr="00B62B22">
        <w:rPr>
          <w:rFonts w:ascii="Times New Roman" w:hAnsi="Times New Roman" w:cs="Times New Roman"/>
          <w:color w:val="262626" w:themeColor="text1" w:themeTint="D9"/>
          <w:sz w:val="24"/>
          <w:szCs w:val="24"/>
        </w:rPr>
        <w:t>, gerak anggota tubuh, pakaian, warna, musik, waktu dan ruang serta rasa sentuhan dan bau”.</w:t>
      </w:r>
      <w:proofErr w:type="gramEnd"/>
      <w:r w:rsidRPr="00B62B22">
        <w:rPr>
          <w:rStyle w:val="FootnoteReference"/>
          <w:rFonts w:ascii="Times New Roman" w:hAnsi="Times New Roman" w:cs="Times New Roman"/>
          <w:color w:val="262626" w:themeColor="text1" w:themeTint="D9"/>
          <w:sz w:val="24"/>
          <w:szCs w:val="24"/>
        </w:rPr>
        <w:footnoteReference w:id="17"/>
      </w:r>
      <w:r w:rsidRPr="00B62B22">
        <w:rPr>
          <w:rFonts w:ascii="Times New Roman" w:hAnsi="Times New Roman" w:cs="Times New Roman"/>
          <w:color w:val="262626" w:themeColor="text1" w:themeTint="D9"/>
          <w:sz w:val="24"/>
          <w:szCs w:val="24"/>
        </w:rPr>
        <w:t xml:space="preserve"> </w:t>
      </w:r>
      <w:r>
        <w:rPr>
          <w:rFonts w:ascii="Times New Roman" w:hAnsi="Times New Roman" w:cs="Times New Roman"/>
          <w:color w:val="262626" w:themeColor="text1" w:themeTint="D9"/>
          <w:sz w:val="24"/>
          <w:szCs w:val="24"/>
        </w:rPr>
        <w:t xml:space="preserve"> </w:t>
      </w:r>
      <w:proofErr w:type="gramStart"/>
      <w:r w:rsidRPr="00AB0FAD">
        <w:rPr>
          <w:rFonts w:ascii="Times New Roman" w:hAnsi="Times New Roman" w:cs="Times New Roman"/>
          <w:color w:val="262626" w:themeColor="text1" w:themeTint="D9"/>
          <w:sz w:val="24"/>
          <w:szCs w:val="24"/>
        </w:rPr>
        <w:t>Dengan melihat beberapa pengertian komunikasi dan nonverbal di atas, maka komunikasi nonverbal adalah pengiriman atau penerimaan pesan atau berita antara dua orang atau lebih tanpa bentuk bahasa atau percakapan sehingga pesan yang dimaksud dapat dipahami.</w:t>
      </w:r>
      <w:proofErr w:type="gramEnd"/>
    </w:p>
    <w:p w:rsidR="00E92E7B"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proofErr w:type="gramStart"/>
      <w:r>
        <w:rPr>
          <w:rFonts w:ascii="Times New Roman" w:hAnsi="Times New Roman" w:cs="Times New Roman"/>
          <w:color w:val="262626" w:themeColor="text1" w:themeTint="D9"/>
          <w:sz w:val="24"/>
          <w:szCs w:val="24"/>
        </w:rPr>
        <w:t>Komunikasi non verbal tersebut dapat dilakukan dalam beberapa bentuk yaitu; (1) Kinestik atau gerak tubuh, (2) Penggunaan jarak pandang (proksemik), (3) kerapian pakaian/penampilan (artifaktual, (4) Intonasi suara (para linguistic), (5) penciuman (olfaksi) dan (6) sensifitas kulit (sentuhan).</w:t>
      </w:r>
      <w:proofErr w:type="gramEnd"/>
      <w:r>
        <w:rPr>
          <w:rStyle w:val="FootnoteReference"/>
          <w:rFonts w:ascii="Times New Roman" w:hAnsi="Times New Roman" w:cs="Times New Roman"/>
          <w:color w:val="262626" w:themeColor="text1" w:themeTint="D9"/>
          <w:sz w:val="24"/>
          <w:szCs w:val="24"/>
        </w:rPr>
        <w:footnoteReference w:id="18"/>
      </w:r>
    </w:p>
    <w:p w:rsidR="00E92E7B"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Dalam bentuk lain dijelaskan pula secara umum bahwa komunikasi terdirid alam beberapa </w:t>
      </w:r>
      <w:proofErr w:type="gramStart"/>
      <w:r>
        <w:rPr>
          <w:rFonts w:ascii="Times New Roman" w:hAnsi="Times New Roman" w:cs="Times New Roman"/>
          <w:color w:val="262626" w:themeColor="text1" w:themeTint="D9"/>
          <w:sz w:val="24"/>
          <w:szCs w:val="24"/>
        </w:rPr>
        <w:t>bentuk :</w:t>
      </w:r>
      <w:proofErr w:type="gramEnd"/>
    </w:p>
    <w:p w:rsidR="00E92E7B"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p>
    <w:p w:rsidR="00E92E7B" w:rsidRPr="00AB0FAD" w:rsidRDefault="00E92E7B" w:rsidP="00E92E7B">
      <w:pPr>
        <w:pStyle w:val="ListParagraph"/>
        <w:spacing w:line="480" w:lineRule="auto"/>
        <w:ind w:left="0" w:firstLine="851"/>
        <w:rPr>
          <w:rFonts w:ascii="Times New Roman" w:hAnsi="Times New Roman" w:cs="Times New Roman"/>
          <w:color w:val="262626" w:themeColor="text1" w:themeTint="D9"/>
          <w:sz w:val="24"/>
          <w:szCs w:val="24"/>
        </w:rPr>
      </w:pPr>
    </w:p>
    <w:p w:rsidR="00E92E7B" w:rsidRPr="00AB0FAD" w:rsidRDefault="00E92E7B" w:rsidP="00E92E7B">
      <w:pPr>
        <w:pStyle w:val="ListParagraph"/>
        <w:numPr>
          <w:ilvl w:val="0"/>
          <w:numId w:val="21"/>
        </w:numPr>
        <w:spacing w:line="480" w:lineRule="auto"/>
        <w:rPr>
          <w:rFonts w:ascii="Times New Roman" w:hAnsi="Times New Roman" w:cs="Times New Roman"/>
          <w:color w:val="262626" w:themeColor="text1" w:themeTint="D9"/>
          <w:sz w:val="24"/>
          <w:szCs w:val="24"/>
        </w:rPr>
      </w:pPr>
      <w:r w:rsidRPr="00AB0FAD">
        <w:rPr>
          <w:rFonts w:ascii="Times New Roman" w:hAnsi="Times New Roman" w:cs="Times New Roman"/>
          <w:color w:val="262626" w:themeColor="text1" w:themeTint="D9"/>
          <w:sz w:val="24"/>
          <w:szCs w:val="24"/>
        </w:rPr>
        <w:lastRenderedPageBreak/>
        <w:t>Komunikasi dengan diri sendiri</w:t>
      </w:r>
    </w:p>
    <w:p w:rsidR="00E92E7B" w:rsidRPr="002C6FDC" w:rsidRDefault="00E92E7B" w:rsidP="00E92E7B">
      <w:pPr>
        <w:pStyle w:val="ListParagraph"/>
        <w:spacing w:line="480" w:lineRule="auto"/>
        <w:ind w:left="0" w:firstLine="851"/>
        <w:contextualSpacing w:val="0"/>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“Komunikasi dengan diri sendiri adalah proses komunikasi yang terjadi pada individu, atau dengan kata lain proses komunikasi dengan diri sendiri”.</w:t>
      </w:r>
      <w:r w:rsidRPr="00B62B22">
        <w:rPr>
          <w:rStyle w:val="FootnoteReference"/>
          <w:rFonts w:ascii="Times New Roman" w:hAnsi="Times New Roman" w:cs="Times New Roman"/>
          <w:color w:val="262626" w:themeColor="text1" w:themeTint="D9"/>
          <w:sz w:val="24"/>
          <w:szCs w:val="24"/>
        </w:rPr>
        <w:footnoteReference w:id="19"/>
      </w:r>
      <w:r w:rsidRPr="00B62B22">
        <w:rPr>
          <w:rFonts w:ascii="Times New Roman" w:hAnsi="Times New Roman" w:cs="Times New Roman"/>
          <w:b/>
          <w:color w:val="262626" w:themeColor="text1" w:themeTint="D9"/>
          <w:sz w:val="24"/>
          <w:szCs w:val="24"/>
          <w:vertAlign w:val="superscript"/>
        </w:rPr>
        <w:t xml:space="preserve"> </w:t>
      </w:r>
      <w:proofErr w:type="gramStart"/>
      <w:r w:rsidRPr="00B62B22">
        <w:rPr>
          <w:rFonts w:ascii="Times New Roman" w:hAnsi="Times New Roman" w:cs="Times New Roman"/>
          <w:color w:val="262626" w:themeColor="text1" w:themeTint="D9"/>
          <w:sz w:val="24"/>
          <w:szCs w:val="24"/>
        </w:rPr>
        <w:t>Komunikasi dengan diri sendiri</w:t>
      </w:r>
      <w:r w:rsidRPr="00B62B22">
        <w:rPr>
          <w:rFonts w:ascii="Times New Roman" w:hAnsi="Times New Roman" w:cs="Times New Roman"/>
          <w:b/>
          <w:color w:val="262626" w:themeColor="text1" w:themeTint="D9"/>
          <w:sz w:val="24"/>
          <w:szCs w:val="24"/>
        </w:rPr>
        <w:t xml:space="preserve"> </w:t>
      </w:r>
      <w:r w:rsidRPr="00B62B22">
        <w:rPr>
          <w:rFonts w:ascii="Times New Roman" w:hAnsi="Times New Roman" w:cs="Times New Roman"/>
          <w:color w:val="262626" w:themeColor="text1" w:themeTint="D9"/>
          <w:sz w:val="24"/>
          <w:szCs w:val="24"/>
        </w:rPr>
        <w:t>berfungsi untuk mengembangkan kreatifitas imajinasi, memahami dan mengendalikan diri, serta meningkatkan kematangan dalam berfikir sebelum mengambil keputusan.</w:t>
      </w:r>
      <w:proofErr w:type="gramEnd"/>
    </w:p>
    <w:p w:rsidR="00E92E7B" w:rsidRPr="00AB0FAD" w:rsidRDefault="00E92E7B" w:rsidP="00E92E7B">
      <w:pPr>
        <w:pStyle w:val="ListParagraph"/>
        <w:numPr>
          <w:ilvl w:val="0"/>
          <w:numId w:val="21"/>
        </w:numPr>
        <w:spacing w:line="480" w:lineRule="auto"/>
        <w:rPr>
          <w:rFonts w:ascii="Times New Roman" w:hAnsi="Times New Roman" w:cs="Times New Roman"/>
          <w:color w:val="262626" w:themeColor="text1" w:themeTint="D9"/>
          <w:sz w:val="24"/>
          <w:szCs w:val="24"/>
        </w:rPr>
      </w:pPr>
      <w:r w:rsidRPr="00AB0FAD">
        <w:rPr>
          <w:rFonts w:ascii="Times New Roman" w:hAnsi="Times New Roman" w:cs="Times New Roman"/>
          <w:color w:val="262626" w:themeColor="text1" w:themeTint="D9"/>
          <w:sz w:val="24"/>
          <w:szCs w:val="24"/>
        </w:rPr>
        <w:t>Komunikasi antar pribadi</w:t>
      </w:r>
    </w:p>
    <w:p w:rsidR="00E92E7B" w:rsidRPr="00B62B22" w:rsidRDefault="00E92E7B" w:rsidP="00E92E7B">
      <w:pPr>
        <w:pStyle w:val="ListParagraph"/>
        <w:spacing w:line="480" w:lineRule="auto"/>
        <w:ind w:left="0" w:firstLine="851"/>
        <w:contextualSpacing w:val="0"/>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“Komunikasi antarpribadi adalah proses komunikasi yang berlangsung antara dua orang atau lebih secara tatap muka”.</w:t>
      </w:r>
      <w:r w:rsidRPr="00B62B22">
        <w:rPr>
          <w:rStyle w:val="FootnoteReference"/>
          <w:rFonts w:ascii="Times New Roman" w:hAnsi="Times New Roman" w:cs="Times New Roman"/>
          <w:color w:val="262626" w:themeColor="text1" w:themeTint="D9"/>
          <w:sz w:val="24"/>
          <w:szCs w:val="24"/>
        </w:rPr>
        <w:footnoteReference w:id="20"/>
      </w:r>
      <w:r w:rsidRPr="00B62B22">
        <w:rPr>
          <w:rFonts w:ascii="Times New Roman" w:hAnsi="Times New Roman" w:cs="Times New Roman"/>
          <w:b/>
          <w:color w:val="262626" w:themeColor="text1" w:themeTint="D9"/>
          <w:sz w:val="24"/>
          <w:szCs w:val="24"/>
          <w:vertAlign w:val="superscript"/>
        </w:rPr>
        <w:t xml:space="preserve"> </w:t>
      </w:r>
      <w:proofErr w:type="gramStart"/>
      <w:r w:rsidRPr="00B62B22">
        <w:rPr>
          <w:rFonts w:ascii="Times New Roman" w:hAnsi="Times New Roman" w:cs="Times New Roman"/>
          <w:color w:val="262626" w:themeColor="text1" w:themeTint="D9"/>
          <w:sz w:val="24"/>
          <w:szCs w:val="24"/>
        </w:rPr>
        <w:t>Komunikasi antarpribadi berfungsi untuk menigkatkan hubungan kemanusiaan di antara pihak-pihak yang berkomunikasi.</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Dalam masyarakat, seorang dapat memperoleh kemudahan-kemudahan dalam hidupnya karena banyak memilik banyak sahabat.</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melalui</w:t>
      </w:r>
      <w:proofErr w:type="gramEnd"/>
      <w:r w:rsidRPr="00B62B22">
        <w:rPr>
          <w:rFonts w:ascii="Times New Roman" w:hAnsi="Times New Roman" w:cs="Times New Roman"/>
          <w:color w:val="262626" w:themeColor="text1" w:themeTint="D9"/>
          <w:sz w:val="24"/>
          <w:szCs w:val="24"/>
        </w:rPr>
        <w:t xml:space="preserve"> komunikasi antar pribadi, kita juga dapat membina hubungan yang baik, sehingga menghindari dan mengatasi konflik-konflik di antara kita, apakah dengan tetangga, teman, atau dengan orang lain”.</w:t>
      </w:r>
      <w:r w:rsidRPr="00B62B22">
        <w:rPr>
          <w:rStyle w:val="FootnoteReference"/>
          <w:rFonts w:ascii="Times New Roman" w:hAnsi="Times New Roman" w:cs="Times New Roman"/>
          <w:color w:val="262626" w:themeColor="text1" w:themeTint="D9"/>
          <w:sz w:val="24"/>
          <w:szCs w:val="24"/>
        </w:rPr>
        <w:footnoteReference w:id="21"/>
      </w:r>
    </w:p>
    <w:p w:rsidR="00E92E7B" w:rsidRPr="00AB0FAD" w:rsidRDefault="00E92E7B" w:rsidP="00E92E7B">
      <w:pPr>
        <w:pStyle w:val="ListParagraph"/>
        <w:numPr>
          <w:ilvl w:val="0"/>
          <w:numId w:val="21"/>
        </w:numPr>
        <w:spacing w:line="480" w:lineRule="auto"/>
        <w:rPr>
          <w:rFonts w:ascii="Times New Roman" w:hAnsi="Times New Roman" w:cs="Times New Roman"/>
          <w:color w:val="262626" w:themeColor="text1" w:themeTint="D9"/>
          <w:sz w:val="24"/>
          <w:szCs w:val="24"/>
        </w:rPr>
      </w:pPr>
      <w:r w:rsidRPr="00AB0FAD">
        <w:rPr>
          <w:rFonts w:ascii="Times New Roman" w:hAnsi="Times New Roman" w:cs="Times New Roman"/>
          <w:color w:val="262626" w:themeColor="text1" w:themeTint="D9"/>
          <w:sz w:val="24"/>
          <w:szCs w:val="24"/>
        </w:rPr>
        <w:t>Komunikasi publik</w:t>
      </w:r>
    </w:p>
    <w:p w:rsidR="00E92E7B" w:rsidRPr="00B62B22" w:rsidRDefault="00E92E7B" w:rsidP="00E92E7B">
      <w:pPr>
        <w:pStyle w:val="ListParagraph"/>
        <w:spacing w:line="480" w:lineRule="auto"/>
        <w:ind w:left="0" w:firstLine="851"/>
        <w:contextualSpacing w:val="0"/>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color w:val="262626" w:themeColor="text1" w:themeTint="D9"/>
          <w:sz w:val="24"/>
          <w:szCs w:val="24"/>
        </w:rPr>
        <w:t xml:space="preserve">Komunikasi publik biasa disebut komunikasi pidato, komunikasi kolektif, komunikasi retorika, </w:t>
      </w:r>
      <w:r w:rsidRPr="00B62B22">
        <w:rPr>
          <w:rFonts w:ascii="Times New Roman" w:hAnsi="Times New Roman" w:cs="Times New Roman"/>
          <w:i/>
          <w:color w:val="262626" w:themeColor="text1" w:themeTint="D9"/>
          <w:sz w:val="24"/>
          <w:szCs w:val="24"/>
        </w:rPr>
        <w:t>public speaking</w:t>
      </w:r>
      <w:r w:rsidRPr="00B62B22">
        <w:rPr>
          <w:rFonts w:ascii="Times New Roman" w:hAnsi="Times New Roman" w:cs="Times New Roman"/>
          <w:color w:val="262626" w:themeColor="text1" w:themeTint="D9"/>
          <w:sz w:val="24"/>
          <w:szCs w:val="24"/>
        </w:rPr>
        <w:t>, dan komunikasi khalayak.</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Komunikasi publik berfungsi untuk menumbuhkan semangat kebersamaan (</w:t>
      </w:r>
      <w:r w:rsidRPr="00B62B22">
        <w:rPr>
          <w:rFonts w:ascii="Times New Roman" w:hAnsi="Times New Roman" w:cs="Times New Roman"/>
          <w:i/>
          <w:color w:val="262626" w:themeColor="text1" w:themeTint="D9"/>
          <w:sz w:val="24"/>
          <w:szCs w:val="24"/>
        </w:rPr>
        <w:t>solidaritas</w:t>
      </w:r>
      <w:r w:rsidRPr="00B62B22">
        <w:rPr>
          <w:rFonts w:ascii="Times New Roman" w:hAnsi="Times New Roman" w:cs="Times New Roman"/>
          <w:color w:val="262626" w:themeColor="text1" w:themeTint="D9"/>
          <w:sz w:val="24"/>
          <w:szCs w:val="24"/>
        </w:rPr>
        <w:t xml:space="preserve">), mempengaruhi orang lain, memberi informasi, mendidik, dan </w:t>
      </w:r>
      <w:r w:rsidRPr="00B62B22">
        <w:rPr>
          <w:rFonts w:ascii="Times New Roman" w:hAnsi="Times New Roman" w:cs="Times New Roman"/>
          <w:color w:val="262626" w:themeColor="text1" w:themeTint="D9"/>
          <w:sz w:val="24"/>
          <w:szCs w:val="24"/>
        </w:rPr>
        <w:lastRenderedPageBreak/>
        <w:t>menghibur.</w:t>
      </w:r>
      <w:proofErr w:type="gramEnd"/>
      <w:r w:rsidRPr="00B62B22">
        <w:rPr>
          <w:rFonts w:ascii="Times New Roman" w:hAnsi="Times New Roman" w:cs="Times New Roman"/>
          <w:color w:val="262626" w:themeColor="text1" w:themeTint="D9"/>
          <w:sz w:val="24"/>
          <w:szCs w:val="24"/>
        </w:rPr>
        <w:t xml:space="preserve"> Adapun namanya komunikasi publik menunjukan suatu proses komunikasi di mana pesan-pesan disampaikan oleh pembicara dalam situasi tatap muka </w:t>
      </w:r>
      <w:proofErr w:type="gramStart"/>
      <w:r w:rsidRPr="00B62B22">
        <w:rPr>
          <w:rFonts w:ascii="Times New Roman" w:hAnsi="Times New Roman" w:cs="Times New Roman"/>
          <w:color w:val="262626" w:themeColor="text1" w:themeTint="D9"/>
          <w:sz w:val="24"/>
          <w:szCs w:val="24"/>
        </w:rPr>
        <w:t>di depan</w:t>
      </w:r>
      <w:proofErr w:type="gramEnd"/>
      <w:r w:rsidRPr="00B62B22">
        <w:rPr>
          <w:rFonts w:ascii="Times New Roman" w:hAnsi="Times New Roman" w:cs="Times New Roman"/>
          <w:color w:val="262626" w:themeColor="text1" w:themeTint="D9"/>
          <w:sz w:val="24"/>
          <w:szCs w:val="24"/>
        </w:rPr>
        <w:t xml:space="preserve"> khalayak yang lebih besar.</w:t>
      </w:r>
    </w:p>
    <w:p w:rsidR="00E92E7B" w:rsidRPr="00AB0FAD" w:rsidRDefault="00E92E7B" w:rsidP="00E92E7B">
      <w:pPr>
        <w:pStyle w:val="ListParagraph"/>
        <w:numPr>
          <w:ilvl w:val="0"/>
          <w:numId w:val="21"/>
        </w:numPr>
        <w:spacing w:line="480" w:lineRule="auto"/>
        <w:rPr>
          <w:rFonts w:ascii="Times New Roman" w:hAnsi="Times New Roman" w:cs="Times New Roman"/>
          <w:color w:val="262626" w:themeColor="text1" w:themeTint="D9"/>
          <w:sz w:val="24"/>
          <w:szCs w:val="24"/>
        </w:rPr>
      </w:pPr>
      <w:r w:rsidRPr="00AB0FAD">
        <w:rPr>
          <w:rFonts w:ascii="Times New Roman" w:hAnsi="Times New Roman" w:cs="Times New Roman"/>
          <w:color w:val="262626" w:themeColor="text1" w:themeTint="D9"/>
          <w:sz w:val="24"/>
          <w:szCs w:val="24"/>
        </w:rPr>
        <w:t>Komunikasi massa</w:t>
      </w:r>
    </w:p>
    <w:p w:rsidR="00E92E7B" w:rsidRPr="00B62B22" w:rsidRDefault="00E92E7B" w:rsidP="00E92E7B">
      <w:pPr>
        <w:pStyle w:val="ListParagraph"/>
        <w:spacing w:line="480" w:lineRule="auto"/>
        <w:ind w:left="0" w:firstLine="851"/>
        <w:contextualSpacing w:val="0"/>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Terdapat berbagai macam pendapat tentang pengertian komunikasi </w:t>
      </w:r>
      <w:proofErr w:type="gramStart"/>
      <w:r w:rsidRPr="00B62B22">
        <w:rPr>
          <w:rFonts w:ascii="Times New Roman" w:hAnsi="Times New Roman" w:cs="Times New Roman"/>
          <w:color w:val="262626" w:themeColor="text1" w:themeTint="D9"/>
          <w:sz w:val="24"/>
          <w:szCs w:val="24"/>
        </w:rPr>
        <w:t>massa</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Ada yang menilai dari segmen khalayak, dari segi medannya dan ada pula dari sifat pesannya.</w:t>
      </w:r>
      <w:proofErr w:type="gramEnd"/>
      <w:r w:rsidRPr="00B62B22">
        <w:rPr>
          <w:rFonts w:ascii="Times New Roman" w:hAnsi="Times New Roman" w:cs="Times New Roman"/>
          <w:color w:val="262626" w:themeColor="text1" w:themeTint="D9"/>
          <w:sz w:val="24"/>
          <w:szCs w:val="24"/>
        </w:rPr>
        <w:t xml:space="preserve"> “Komunikasi massa dapat didefinisikan sebagai proses komunikasi yang berlangsung di mana pesannya dikirim dari sumber yang melembaga kepada khalayak yang sifatnya masal melalui alat-alat bersifat mekanis.”</w:t>
      </w:r>
      <w:r w:rsidRPr="00B62B22">
        <w:rPr>
          <w:rStyle w:val="FootnoteReference"/>
          <w:rFonts w:ascii="Times New Roman" w:hAnsi="Times New Roman" w:cs="Times New Roman"/>
          <w:color w:val="262626" w:themeColor="text1" w:themeTint="D9"/>
          <w:sz w:val="24"/>
          <w:szCs w:val="24"/>
        </w:rPr>
        <w:footnoteReference w:id="22"/>
      </w:r>
    </w:p>
    <w:p w:rsidR="00E92E7B" w:rsidRPr="00B62B22" w:rsidRDefault="00E92E7B" w:rsidP="00E92E7B">
      <w:pPr>
        <w:pStyle w:val="ListParagraph"/>
        <w:spacing w:line="480" w:lineRule="auto"/>
        <w:ind w:left="0" w:firstLine="851"/>
        <w:contextualSpacing w:val="0"/>
        <w:rPr>
          <w:rFonts w:ascii="Times New Roman" w:hAnsi="Times New Roman" w:cs="Times New Roman"/>
          <w:b/>
          <w:color w:val="262626" w:themeColor="text1" w:themeTint="D9"/>
          <w:sz w:val="24"/>
          <w:szCs w:val="24"/>
        </w:rPr>
      </w:pPr>
      <w:r w:rsidRPr="00B62B22">
        <w:rPr>
          <w:rFonts w:ascii="Times New Roman" w:hAnsi="Times New Roman" w:cs="Times New Roman"/>
          <w:color w:val="262626" w:themeColor="text1" w:themeTint="D9"/>
          <w:sz w:val="24"/>
          <w:szCs w:val="24"/>
        </w:rPr>
        <w:t xml:space="preserve">Mark L. Knapp menyebut </w:t>
      </w:r>
      <w:proofErr w:type="gramStart"/>
      <w:r w:rsidRPr="00B62B22">
        <w:rPr>
          <w:rFonts w:ascii="Times New Roman" w:hAnsi="Times New Roman" w:cs="Times New Roman"/>
          <w:color w:val="262626" w:themeColor="text1" w:themeTint="D9"/>
          <w:sz w:val="24"/>
          <w:szCs w:val="24"/>
        </w:rPr>
        <w:t>lima</w:t>
      </w:r>
      <w:proofErr w:type="gramEnd"/>
      <w:r w:rsidRPr="00B62B22">
        <w:rPr>
          <w:rFonts w:ascii="Times New Roman" w:hAnsi="Times New Roman" w:cs="Times New Roman"/>
          <w:color w:val="262626" w:themeColor="text1" w:themeTint="D9"/>
          <w:sz w:val="24"/>
          <w:szCs w:val="24"/>
        </w:rPr>
        <w:t xml:space="preserve"> fungsi pesan nonverbal, yakni</w:t>
      </w:r>
      <w:r w:rsidRPr="00B62B22">
        <w:rPr>
          <w:rStyle w:val="FootnoteReference"/>
          <w:rFonts w:ascii="Times New Roman" w:hAnsi="Times New Roman" w:cs="Times New Roman"/>
          <w:color w:val="262626" w:themeColor="text1" w:themeTint="D9"/>
          <w:sz w:val="24"/>
          <w:szCs w:val="24"/>
        </w:rPr>
        <w:footnoteReference w:id="23"/>
      </w:r>
      <w:r w:rsidRPr="00B62B22">
        <w:rPr>
          <w:rFonts w:ascii="Times New Roman" w:hAnsi="Times New Roman" w:cs="Times New Roman"/>
          <w:color w:val="262626" w:themeColor="text1" w:themeTint="D9"/>
          <w:sz w:val="24"/>
          <w:szCs w:val="24"/>
        </w:rPr>
        <w:t>:</w:t>
      </w:r>
    </w:p>
    <w:p w:rsidR="00E92E7B" w:rsidRPr="00B62B22" w:rsidRDefault="00E92E7B" w:rsidP="00E92E7B">
      <w:pPr>
        <w:pStyle w:val="ListParagraph"/>
        <w:spacing w:line="480" w:lineRule="auto"/>
        <w:ind w:left="0" w:firstLine="851"/>
        <w:contextualSpacing w:val="0"/>
        <w:rPr>
          <w:rFonts w:ascii="Times New Roman" w:hAnsi="Times New Roman" w:cs="Times New Roman"/>
          <w:color w:val="262626" w:themeColor="text1" w:themeTint="D9"/>
          <w:sz w:val="24"/>
          <w:szCs w:val="24"/>
        </w:rPr>
      </w:pPr>
      <w:proofErr w:type="gramStart"/>
      <w:r w:rsidRPr="00D547B1">
        <w:rPr>
          <w:rFonts w:ascii="Times New Roman" w:hAnsi="Times New Roman" w:cs="Times New Roman"/>
          <w:iCs/>
          <w:color w:val="262626" w:themeColor="text1" w:themeTint="D9"/>
          <w:sz w:val="24"/>
          <w:szCs w:val="24"/>
        </w:rPr>
        <w:t>Repetisi</w:t>
      </w:r>
      <w:r w:rsidRPr="00B62B22">
        <w:rPr>
          <w:rFonts w:ascii="Times New Roman" w:hAnsi="Times New Roman" w:cs="Times New Roman"/>
          <w:color w:val="262626" w:themeColor="text1" w:themeTint="D9"/>
          <w:sz w:val="24"/>
          <w:szCs w:val="24"/>
        </w:rPr>
        <w:t>-mengulangi kembali gagasan yang sudah disampaikan secara verbal.</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Misalnya, setelah saya menjelaskan penolakan saya, saya menggelengkan kepala berkali-kali.</w:t>
      </w:r>
      <w:proofErr w:type="gramEnd"/>
      <w:r w:rsidRPr="00B62B22">
        <w:rPr>
          <w:rFonts w:ascii="Times New Roman" w:hAnsi="Times New Roman" w:cs="Times New Roman"/>
          <w:color w:val="262626" w:themeColor="text1" w:themeTint="D9"/>
          <w:sz w:val="24"/>
          <w:szCs w:val="24"/>
        </w:rPr>
        <w:t xml:space="preserve"> </w:t>
      </w:r>
      <w:proofErr w:type="gramStart"/>
      <w:r w:rsidRPr="00D547B1">
        <w:rPr>
          <w:rFonts w:ascii="Times New Roman" w:hAnsi="Times New Roman" w:cs="Times New Roman"/>
          <w:iCs/>
          <w:color w:val="262626" w:themeColor="text1" w:themeTint="D9"/>
          <w:sz w:val="24"/>
          <w:szCs w:val="24"/>
        </w:rPr>
        <w:t>Subtitusi</w:t>
      </w:r>
      <w:r w:rsidRPr="00B62B22">
        <w:rPr>
          <w:rFonts w:ascii="Times New Roman" w:hAnsi="Times New Roman" w:cs="Times New Roman"/>
          <w:i/>
          <w:color w:val="262626" w:themeColor="text1" w:themeTint="D9"/>
          <w:sz w:val="24"/>
          <w:szCs w:val="24"/>
        </w:rPr>
        <w:t xml:space="preserve"> </w:t>
      </w:r>
      <w:r w:rsidRPr="00B62B22">
        <w:rPr>
          <w:rFonts w:ascii="Times New Roman" w:hAnsi="Times New Roman" w:cs="Times New Roman"/>
          <w:color w:val="262626" w:themeColor="text1" w:themeTint="D9"/>
          <w:sz w:val="24"/>
          <w:szCs w:val="24"/>
        </w:rPr>
        <w:t>menggantikan lambang-lambang verbal.</w:t>
      </w:r>
      <w:proofErr w:type="gramEnd"/>
      <w:r w:rsidRPr="00B62B22">
        <w:rPr>
          <w:rFonts w:ascii="Times New Roman" w:hAnsi="Times New Roman" w:cs="Times New Roman"/>
          <w:color w:val="262626" w:themeColor="text1" w:themeTint="D9"/>
          <w:sz w:val="24"/>
          <w:szCs w:val="24"/>
        </w:rPr>
        <w:t xml:space="preserve"> </w:t>
      </w:r>
    </w:p>
    <w:p w:rsidR="00E92E7B" w:rsidRPr="00B62B22" w:rsidRDefault="00E92E7B" w:rsidP="00E92E7B">
      <w:pPr>
        <w:pStyle w:val="ListParagraph"/>
        <w:spacing w:line="480" w:lineRule="auto"/>
        <w:ind w:left="0" w:firstLine="851"/>
        <w:contextualSpacing w:val="0"/>
        <w:rPr>
          <w:rFonts w:ascii="Times New Roman" w:hAnsi="Times New Roman" w:cs="Times New Roman"/>
          <w:color w:val="262626" w:themeColor="text1" w:themeTint="D9"/>
          <w:sz w:val="24"/>
          <w:szCs w:val="24"/>
        </w:rPr>
      </w:pPr>
      <w:r w:rsidRPr="00B62B22">
        <w:rPr>
          <w:rFonts w:ascii="Times New Roman" w:hAnsi="Times New Roman" w:cs="Times New Roman"/>
          <w:color w:val="262626" w:themeColor="text1" w:themeTint="D9"/>
          <w:sz w:val="24"/>
          <w:szCs w:val="24"/>
        </w:rPr>
        <w:t xml:space="preserve">Dale G. Leathers, penulis </w:t>
      </w:r>
      <w:r w:rsidRPr="00B62B22">
        <w:rPr>
          <w:rFonts w:ascii="Times New Roman" w:hAnsi="Times New Roman" w:cs="Times New Roman"/>
          <w:i/>
          <w:color w:val="262626" w:themeColor="text1" w:themeTint="D9"/>
          <w:sz w:val="24"/>
          <w:szCs w:val="24"/>
        </w:rPr>
        <w:t>Nonverbal</w:t>
      </w:r>
      <w:r w:rsidRPr="00B62B22">
        <w:rPr>
          <w:rFonts w:ascii="Times New Roman" w:hAnsi="Times New Roman" w:cs="Times New Roman"/>
          <w:color w:val="262626" w:themeColor="text1" w:themeTint="D9"/>
          <w:sz w:val="24"/>
          <w:szCs w:val="24"/>
        </w:rPr>
        <w:t xml:space="preserve"> </w:t>
      </w:r>
      <w:r w:rsidRPr="00B62B22">
        <w:rPr>
          <w:rFonts w:ascii="Times New Roman" w:hAnsi="Times New Roman" w:cs="Times New Roman"/>
          <w:i/>
          <w:color w:val="262626" w:themeColor="text1" w:themeTint="D9"/>
          <w:sz w:val="24"/>
          <w:szCs w:val="24"/>
        </w:rPr>
        <w:t xml:space="preserve">Communication </w:t>
      </w:r>
      <w:r w:rsidRPr="00D547B1">
        <w:rPr>
          <w:rFonts w:ascii="Times New Roman" w:hAnsi="Times New Roman" w:cs="Times New Roman"/>
          <w:i/>
          <w:iCs/>
          <w:color w:val="262626" w:themeColor="text1" w:themeTint="D9"/>
          <w:sz w:val="24"/>
          <w:szCs w:val="24"/>
        </w:rPr>
        <w:t>Systems</w:t>
      </w:r>
      <w:r w:rsidRPr="00B62B22">
        <w:rPr>
          <w:rFonts w:ascii="Times New Roman" w:hAnsi="Times New Roman" w:cs="Times New Roman"/>
          <w:i/>
          <w:color w:val="262626" w:themeColor="text1" w:themeTint="D9"/>
          <w:sz w:val="24"/>
          <w:szCs w:val="24"/>
        </w:rPr>
        <w:t>,</w:t>
      </w:r>
      <w:r w:rsidRPr="00B62B22">
        <w:rPr>
          <w:rFonts w:ascii="Times New Roman" w:hAnsi="Times New Roman" w:cs="Times New Roman"/>
          <w:color w:val="262626" w:themeColor="text1" w:themeTint="D9"/>
          <w:sz w:val="24"/>
          <w:szCs w:val="24"/>
        </w:rPr>
        <w:t xml:space="preserve"> menyebutkan enam alasan mengapa pesan nonverbal sangat penting.</w:t>
      </w:r>
      <w:r w:rsidRPr="00B62B22">
        <w:rPr>
          <w:rStyle w:val="FootnoteReference"/>
          <w:rFonts w:ascii="Times New Roman" w:hAnsi="Times New Roman" w:cs="Times New Roman"/>
          <w:color w:val="262626" w:themeColor="text1" w:themeTint="D9"/>
          <w:sz w:val="24"/>
          <w:szCs w:val="24"/>
        </w:rPr>
        <w:footnoteReference w:id="24"/>
      </w:r>
      <w:r>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w:t>
      </w:r>
      <w:r w:rsidRPr="00D547B1">
        <w:rPr>
          <w:rFonts w:ascii="Times New Roman" w:hAnsi="Times New Roman" w:cs="Times New Roman"/>
          <w:iCs/>
          <w:color w:val="262626" w:themeColor="text1" w:themeTint="D9"/>
          <w:sz w:val="24"/>
          <w:szCs w:val="24"/>
        </w:rPr>
        <w:t>Pertama, faktor-faktor nonverbal sangat menentukan makna dalam</w:t>
      </w:r>
      <w:r w:rsidRPr="00B62B22">
        <w:rPr>
          <w:rFonts w:ascii="Times New Roman" w:hAnsi="Times New Roman" w:cs="Times New Roman"/>
          <w:i/>
          <w:color w:val="262626" w:themeColor="text1" w:themeTint="D9"/>
          <w:sz w:val="24"/>
          <w:szCs w:val="24"/>
        </w:rPr>
        <w:t xml:space="preserve"> </w:t>
      </w:r>
      <w:r w:rsidRPr="00B62B22">
        <w:rPr>
          <w:rFonts w:ascii="Times New Roman" w:hAnsi="Times New Roman" w:cs="Times New Roman"/>
          <w:color w:val="262626" w:themeColor="text1" w:themeTint="D9"/>
          <w:sz w:val="24"/>
          <w:szCs w:val="24"/>
        </w:rPr>
        <w:t>komunikasi</w:t>
      </w:r>
      <w:r w:rsidRPr="00B62B22">
        <w:rPr>
          <w:rFonts w:ascii="Times New Roman" w:hAnsi="Times New Roman" w:cs="Times New Roman"/>
          <w:i/>
          <w:color w:val="262626" w:themeColor="text1" w:themeTint="D9"/>
          <w:sz w:val="24"/>
          <w:szCs w:val="24"/>
        </w:rPr>
        <w:t xml:space="preserve"> interpersonal</w:t>
      </w:r>
      <w:r w:rsidRPr="00B62B22">
        <w:rPr>
          <w:rFonts w:ascii="Times New Roman" w:hAnsi="Times New Roman" w:cs="Times New Roman"/>
          <w:color w:val="262626" w:themeColor="text1" w:themeTint="D9"/>
          <w:sz w:val="24"/>
          <w:szCs w:val="24"/>
        </w:rPr>
        <w:t>.”</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Ketika kita mengobrol atau berkomunikasi tatap muka, kita banyak menyampaikan gagasan dan pikiran kita lewat pesan-pesan nonverbal.</w:t>
      </w:r>
      <w:proofErr w:type="gramEnd"/>
      <w:r w:rsidRPr="00B62B22">
        <w:rPr>
          <w:rFonts w:ascii="Times New Roman" w:hAnsi="Times New Roman" w:cs="Times New Roman"/>
          <w:color w:val="262626" w:themeColor="text1" w:themeTint="D9"/>
          <w:sz w:val="24"/>
          <w:szCs w:val="24"/>
        </w:rPr>
        <w:t xml:space="preserve"> </w:t>
      </w:r>
      <w:r w:rsidRPr="00B62B22">
        <w:rPr>
          <w:rFonts w:ascii="Times New Roman" w:hAnsi="Times New Roman" w:cs="Times New Roman"/>
          <w:color w:val="262626" w:themeColor="text1" w:themeTint="D9"/>
          <w:sz w:val="24"/>
          <w:szCs w:val="24"/>
        </w:rPr>
        <w:lastRenderedPageBreak/>
        <w:t xml:space="preserve">Pada gilirannya orang </w:t>
      </w:r>
      <w:proofErr w:type="gramStart"/>
      <w:r w:rsidRPr="00B62B22">
        <w:rPr>
          <w:rFonts w:ascii="Times New Roman" w:hAnsi="Times New Roman" w:cs="Times New Roman"/>
          <w:color w:val="262626" w:themeColor="text1" w:themeTint="D9"/>
          <w:sz w:val="24"/>
          <w:szCs w:val="24"/>
        </w:rPr>
        <w:t>lain</w:t>
      </w:r>
      <w:proofErr w:type="gramEnd"/>
      <w:r w:rsidRPr="00B62B22">
        <w:rPr>
          <w:rFonts w:ascii="Times New Roman" w:hAnsi="Times New Roman" w:cs="Times New Roman"/>
          <w:color w:val="262626" w:themeColor="text1" w:themeTint="D9"/>
          <w:sz w:val="24"/>
          <w:szCs w:val="24"/>
        </w:rPr>
        <w:t xml:space="preserve"> pun lebih banyak ‘membaca” pikiran kita lewat petunjuk-petunjuk nonverbal.</w:t>
      </w:r>
    </w:p>
    <w:p w:rsidR="00E92E7B" w:rsidRPr="00D547B1" w:rsidRDefault="00E92E7B" w:rsidP="00E92E7B">
      <w:pPr>
        <w:pStyle w:val="ListParagraph"/>
        <w:spacing w:line="480" w:lineRule="auto"/>
        <w:ind w:left="0" w:firstLine="851"/>
        <w:contextualSpacing w:val="0"/>
        <w:rPr>
          <w:rFonts w:ascii="Times New Roman" w:hAnsi="Times New Roman" w:cs="Times New Roman"/>
          <w:iCs/>
          <w:color w:val="262626" w:themeColor="text1" w:themeTint="D9"/>
          <w:sz w:val="24"/>
          <w:szCs w:val="24"/>
          <w:vertAlign w:val="superscript"/>
        </w:rPr>
      </w:pPr>
      <w:proofErr w:type="gramStart"/>
      <w:r w:rsidRPr="00D547B1">
        <w:rPr>
          <w:rFonts w:ascii="Times New Roman" w:hAnsi="Times New Roman" w:cs="Times New Roman"/>
          <w:iCs/>
          <w:color w:val="262626" w:themeColor="text1" w:themeTint="D9"/>
          <w:sz w:val="24"/>
          <w:szCs w:val="24"/>
        </w:rPr>
        <w:t>“Kedua, perasaan dan emosi lebih cermat disampaikan lewat pesan nonverbal ketimbang pesan verbal.”</w:t>
      </w:r>
      <w:proofErr w:type="gramEnd"/>
      <w:r w:rsidRPr="00D547B1">
        <w:rPr>
          <w:rStyle w:val="FootnoteReference"/>
          <w:rFonts w:ascii="Times New Roman" w:hAnsi="Times New Roman" w:cs="Times New Roman"/>
          <w:iCs/>
          <w:color w:val="262626" w:themeColor="text1" w:themeTint="D9"/>
          <w:sz w:val="24"/>
          <w:szCs w:val="24"/>
        </w:rPr>
        <w:footnoteReference w:id="25"/>
      </w:r>
    </w:p>
    <w:p w:rsidR="00E92E7B" w:rsidRPr="00B62B22" w:rsidRDefault="00E92E7B" w:rsidP="00E92E7B">
      <w:pPr>
        <w:pStyle w:val="ListParagraph"/>
        <w:spacing w:line="480" w:lineRule="auto"/>
        <w:ind w:left="0" w:firstLine="851"/>
        <w:contextualSpacing w:val="0"/>
        <w:rPr>
          <w:rFonts w:ascii="Times New Roman" w:hAnsi="Times New Roman" w:cs="Times New Roman"/>
          <w:color w:val="262626" w:themeColor="text1" w:themeTint="D9"/>
          <w:sz w:val="24"/>
          <w:szCs w:val="24"/>
        </w:rPr>
      </w:pPr>
      <w:r w:rsidRPr="00D547B1">
        <w:rPr>
          <w:rFonts w:ascii="Times New Roman" w:hAnsi="Times New Roman" w:cs="Times New Roman"/>
          <w:iCs/>
          <w:color w:val="262626" w:themeColor="text1" w:themeTint="D9"/>
          <w:sz w:val="24"/>
          <w:szCs w:val="24"/>
        </w:rPr>
        <w:t>“Ketiga, pesan nonverbal menyampaikan makna dan maksud yang relatif bebas dari penipuan, distorsi, dan kerancuan.”</w:t>
      </w:r>
      <w:r w:rsidRPr="00D547B1">
        <w:rPr>
          <w:rStyle w:val="FootnoteReference"/>
          <w:rFonts w:ascii="Times New Roman" w:hAnsi="Times New Roman" w:cs="Times New Roman"/>
          <w:iCs/>
          <w:color w:val="262626" w:themeColor="text1" w:themeTint="D9"/>
          <w:sz w:val="24"/>
          <w:szCs w:val="24"/>
        </w:rPr>
        <w:footnoteReference w:id="26"/>
      </w:r>
      <w:proofErr w:type="gramStart"/>
      <w:r w:rsidRPr="00D547B1">
        <w:rPr>
          <w:rFonts w:ascii="Times New Roman" w:hAnsi="Times New Roman" w:cs="Times New Roman"/>
          <w:iCs/>
          <w:color w:val="262626" w:themeColor="text1" w:themeTint="D9"/>
          <w:sz w:val="24"/>
          <w:szCs w:val="24"/>
        </w:rPr>
        <w:t>.</w:t>
      </w:r>
      <w:proofErr w:type="gramEnd"/>
      <w:r w:rsidRPr="00B62B22">
        <w:rPr>
          <w:rFonts w:ascii="Times New Roman" w:hAnsi="Times New Roman" w:cs="Times New Roman"/>
          <w:i/>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Pesan nonverbal jarang dapat diatur oleh komunikator secara sadar.</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Komunikan pada gilirannya lebih percaya pada pesan nonverbal ketimbang pesan verbal.</w:t>
      </w:r>
      <w:proofErr w:type="gramEnd"/>
      <w:r w:rsidRPr="00B62B22">
        <w:rPr>
          <w:rFonts w:ascii="Times New Roman" w:hAnsi="Times New Roman" w:cs="Times New Roman"/>
          <w:color w:val="262626" w:themeColor="text1" w:themeTint="D9"/>
          <w:sz w:val="24"/>
          <w:szCs w:val="24"/>
        </w:rPr>
        <w:t xml:space="preserve"> Dalam situasi komunikasi yang disebut “</w:t>
      </w:r>
      <w:r w:rsidRPr="00B62B22">
        <w:rPr>
          <w:rFonts w:ascii="Times New Roman" w:hAnsi="Times New Roman" w:cs="Times New Roman"/>
          <w:i/>
          <w:color w:val="262626" w:themeColor="text1" w:themeTint="D9"/>
          <w:sz w:val="24"/>
          <w:szCs w:val="24"/>
        </w:rPr>
        <w:t>double banding</w:t>
      </w:r>
      <w:r w:rsidRPr="00B62B22">
        <w:rPr>
          <w:rFonts w:ascii="Times New Roman" w:hAnsi="Times New Roman" w:cs="Times New Roman"/>
          <w:color w:val="262626" w:themeColor="text1" w:themeTint="D9"/>
          <w:sz w:val="24"/>
          <w:szCs w:val="24"/>
        </w:rPr>
        <w:t>” –ketika pesan nonverbal bertentangan dengan pesan ferbal– orang bersandar pada pesan nonverbal.</w:t>
      </w:r>
    </w:p>
    <w:p w:rsidR="00E92E7B" w:rsidRPr="00B62B22" w:rsidRDefault="00E92E7B" w:rsidP="00E92E7B">
      <w:pPr>
        <w:pStyle w:val="ListParagraph"/>
        <w:spacing w:line="480" w:lineRule="auto"/>
        <w:ind w:left="0" w:firstLine="851"/>
        <w:contextualSpacing w:val="0"/>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i/>
          <w:color w:val="262626" w:themeColor="text1" w:themeTint="D9"/>
          <w:sz w:val="24"/>
          <w:szCs w:val="24"/>
        </w:rPr>
        <w:t>“</w:t>
      </w:r>
      <w:r w:rsidRPr="00D547B1">
        <w:rPr>
          <w:rFonts w:ascii="Times New Roman" w:hAnsi="Times New Roman" w:cs="Times New Roman"/>
          <w:iCs/>
          <w:color w:val="262626" w:themeColor="text1" w:themeTint="D9"/>
          <w:sz w:val="24"/>
          <w:szCs w:val="24"/>
        </w:rPr>
        <w:t>Keempat, pesan nonverbal mempunyai fungsi metakomunikatif yang sangat diperlukan untuk mencapai komunikasi yang berkualitas tinggi.”</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Fungsi metakomunikatif artinya memberikan informasi tambahan yang memperjelas maksud dan makna pesan.</w:t>
      </w:r>
      <w:proofErr w:type="gramEnd"/>
      <w:r w:rsidRPr="00B62B22">
        <w:rPr>
          <w:rFonts w:ascii="Times New Roman" w:hAnsi="Times New Roman" w:cs="Times New Roman"/>
          <w:color w:val="262626" w:themeColor="text1" w:themeTint="D9"/>
          <w:sz w:val="24"/>
          <w:szCs w:val="24"/>
        </w:rPr>
        <w:t xml:space="preserve"> </w:t>
      </w:r>
    </w:p>
    <w:p w:rsidR="00E92E7B" w:rsidRPr="00B62B22" w:rsidRDefault="00E92E7B" w:rsidP="00E92E7B">
      <w:pPr>
        <w:pStyle w:val="ListParagraph"/>
        <w:spacing w:line="480" w:lineRule="auto"/>
        <w:ind w:left="0" w:firstLine="851"/>
        <w:contextualSpacing w:val="0"/>
        <w:rPr>
          <w:rFonts w:ascii="Times New Roman" w:hAnsi="Times New Roman" w:cs="Times New Roman"/>
          <w:color w:val="262626" w:themeColor="text1" w:themeTint="D9"/>
          <w:sz w:val="24"/>
          <w:szCs w:val="24"/>
        </w:rPr>
      </w:pPr>
      <w:r w:rsidRPr="00B62B22">
        <w:rPr>
          <w:rFonts w:ascii="Times New Roman" w:hAnsi="Times New Roman" w:cs="Times New Roman"/>
          <w:i/>
          <w:color w:val="262626" w:themeColor="text1" w:themeTint="D9"/>
          <w:sz w:val="24"/>
          <w:szCs w:val="24"/>
        </w:rPr>
        <w:t>“</w:t>
      </w:r>
      <w:r w:rsidRPr="00D547B1">
        <w:rPr>
          <w:rFonts w:ascii="Times New Roman" w:hAnsi="Times New Roman" w:cs="Times New Roman"/>
          <w:iCs/>
          <w:color w:val="262626" w:themeColor="text1" w:themeTint="D9"/>
          <w:sz w:val="24"/>
          <w:szCs w:val="24"/>
        </w:rPr>
        <w:t xml:space="preserve">Kelima, pesan nonverbal merupakan </w:t>
      </w:r>
      <w:proofErr w:type="gramStart"/>
      <w:r w:rsidRPr="00D547B1">
        <w:rPr>
          <w:rFonts w:ascii="Times New Roman" w:hAnsi="Times New Roman" w:cs="Times New Roman"/>
          <w:iCs/>
          <w:color w:val="262626" w:themeColor="text1" w:themeTint="D9"/>
          <w:sz w:val="24"/>
          <w:szCs w:val="24"/>
        </w:rPr>
        <w:t>cara</w:t>
      </w:r>
      <w:proofErr w:type="gramEnd"/>
      <w:r w:rsidRPr="00D547B1">
        <w:rPr>
          <w:rFonts w:ascii="Times New Roman" w:hAnsi="Times New Roman" w:cs="Times New Roman"/>
          <w:iCs/>
          <w:color w:val="262626" w:themeColor="text1" w:themeTint="D9"/>
          <w:sz w:val="24"/>
          <w:szCs w:val="24"/>
        </w:rPr>
        <w:t xml:space="preserve"> komunikasi yang lebih efisien dibandingkan dengan pesan verbal”.</w:t>
      </w:r>
      <w:r w:rsidRPr="00D547B1">
        <w:rPr>
          <w:rStyle w:val="FootnoteReference"/>
          <w:rFonts w:ascii="Times New Roman" w:hAnsi="Times New Roman" w:cs="Times New Roman"/>
          <w:iCs/>
          <w:color w:val="262626" w:themeColor="text1" w:themeTint="D9"/>
          <w:sz w:val="24"/>
          <w:szCs w:val="24"/>
        </w:rPr>
        <w:footnoteReference w:id="27"/>
      </w:r>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Dari segi waktu, pesan verbal sangat tidak efisien.</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 xml:space="preserve">Dalam paparan verbal selalu terdapat </w:t>
      </w:r>
      <w:r w:rsidRPr="00B62B22">
        <w:rPr>
          <w:rFonts w:ascii="Times New Roman" w:hAnsi="Times New Roman" w:cs="Times New Roman"/>
          <w:i/>
          <w:color w:val="262626" w:themeColor="text1" w:themeTint="D9"/>
          <w:sz w:val="24"/>
          <w:szCs w:val="24"/>
        </w:rPr>
        <w:t>redunddansi</w:t>
      </w:r>
      <w:r w:rsidRPr="00B62B22">
        <w:rPr>
          <w:rFonts w:ascii="Times New Roman" w:hAnsi="Times New Roman" w:cs="Times New Roman"/>
          <w:color w:val="262626" w:themeColor="text1" w:themeTint="D9"/>
          <w:sz w:val="24"/>
          <w:szCs w:val="24"/>
        </w:rPr>
        <w:t xml:space="preserve"> (lebih banyak lambang dari yang diperlukan), </w:t>
      </w:r>
      <w:r w:rsidRPr="00D547B1">
        <w:rPr>
          <w:rFonts w:ascii="Times New Roman" w:hAnsi="Times New Roman" w:cs="Times New Roman"/>
          <w:iCs/>
          <w:color w:val="262626" w:themeColor="text1" w:themeTint="D9"/>
          <w:sz w:val="24"/>
          <w:szCs w:val="24"/>
        </w:rPr>
        <w:t>repetisi,</w:t>
      </w:r>
      <w:r w:rsidRPr="00B62B22">
        <w:rPr>
          <w:rFonts w:ascii="Times New Roman" w:hAnsi="Times New Roman" w:cs="Times New Roman"/>
          <w:color w:val="262626" w:themeColor="text1" w:themeTint="D9"/>
          <w:sz w:val="24"/>
          <w:szCs w:val="24"/>
        </w:rPr>
        <w:t xml:space="preserve"> </w:t>
      </w:r>
      <w:r w:rsidRPr="00B62B22">
        <w:rPr>
          <w:rFonts w:ascii="Times New Roman" w:hAnsi="Times New Roman" w:cs="Times New Roman"/>
          <w:i/>
          <w:color w:val="262626" w:themeColor="text1" w:themeTint="D9"/>
          <w:sz w:val="24"/>
          <w:szCs w:val="24"/>
        </w:rPr>
        <w:t>ambiguity</w:t>
      </w:r>
      <w:r w:rsidRPr="00B62B22">
        <w:rPr>
          <w:rFonts w:ascii="Times New Roman" w:hAnsi="Times New Roman" w:cs="Times New Roman"/>
          <w:color w:val="262626" w:themeColor="text1" w:themeTint="D9"/>
          <w:sz w:val="24"/>
          <w:szCs w:val="24"/>
        </w:rPr>
        <w:t xml:space="preserve"> (kata-kata yang berarti ganda), dan </w:t>
      </w:r>
      <w:r w:rsidRPr="00B62B22">
        <w:rPr>
          <w:rFonts w:ascii="Times New Roman" w:hAnsi="Times New Roman" w:cs="Times New Roman"/>
          <w:i/>
          <w:color w:val="262626" w:themeColor="text1" w:themeTint="D9"/>
          <w:sz w:val="24"/>
          <w:szCs w:val="24"/>
        </w:rPr>
        <w:t>abstarksi</w:t>
      </w:r>
      <w:r w:rsidRPr="00B62B22">
        <w:rPr>
          <w:rFonts w:ascii="Times New Roman" w:hAnsi="Times New Roman" w:cs="Times New Roman"/>
          <w:color w:val="262626" w:themeColor="text1" w:themeTint="D9"/>
          <w:sz w:val="24"/>
          <w:szCs w:val="24"/>
        </w:rPr>
        <w:t>.</w:t>
      </w:r>
      <w:proofErr w:type="gramEnd"/>
      <w:r w:rsidRPr="00B62B22">
        <w:rPr>
          <w:rFonts w:ascii="Times New Roman" w:hAnsi="Times New Roman" w:cs="Times New Roman"/>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Diperlukan lebih banyak waktu untuk mengungkapkan pikiran kita secara verbal dari pada secara nonverbal.</w:t>
      </w:r>
      <w:proofErr w:type="gramEnd"/>
    </w:p>
    <w:p w:rsidR="00E92E7B" w:rsidRDefault="00E92E7B" w:rsidP="00E92E7B">
      <w:pPr>
        <w:pStyle w:val="ListParagraph"/>
        <w:spacing w:line="480" w:lineRule="auto"/>
        <w:ind w:left="0" w:firstLine="851"/>
        <w:contextualSpacing w:val="0"/>
        <w:rPr>
          <w:rFonts w:ascii="Times New Roman" w:hAnsi="Times New Roman" w:cs="Times New Roman"/>
          <w:color w:val="262626" w:themeColor="text1" w:themeTint="D9"/>
          <w:sz w:val="24"/>
          <w:szCs w:val="24"/>
        </w:rPr>
      </w:pPr>
      <w:proofErr w:type="gramStart"/>
      <w:r w:rsidRPr="00B62B22">
        <w:rPr>
          <w:rFonts w:ascii="Times New Roman" w:hAnsi="Times New Roman" w:cs="Times New Roman"/>
          <w:i/>
          <w:color w:val="262626" w:themeColor="text1" w:themeTint="D9"/>
          <w:sz w:val="24"/>
          <w:szCs w:val="24"/>
        </w:rPr>
        <w:lastRenderedPageBreak/>
        <w:t>“</w:t>
      </w:r>
      <w:r w:rsidRPr="00D547B1">
        <w:rPr>
          <w:rFonts w:ascii="Times New Roman" w:hAnsi="Times New Roman" w:cs="Times New Roman"/>
          <w:iCs/>
          <w:color w:val="262626" w:themeColor="text1" w:themeTint="D9"/>
          <w:sz w:val="24"/>
          <w:szCs w:val="24"/>
        </w:rPr>
        <w:t>Keenam, pesan nonverbal merupakan sarana sugesti yang paling tepat.”</w:t>
      </w:r>
      <w:proofErr w:type="gramEnd"/>
      <w:r w:rsidRPr="00D547B1">
        <w:rPr>
          <w:rStyle w:val="FootnoteReference"/>
          <w:rFonts w:ascii="Times New Roman" w:hAnsi="Times New Roman" w:cs="Times New Roman"/>
          <w:iCs/>
          <w:color w:val="262626" w:themeColor="text1" w:themeTint="D9"/>
          <w:sz w:val="24"/>
          <w:szCs w:val="24"/>
        </w:rPr>
        <w:footnoteReference w:id="28"/>
      </w:r>
      <w:r w:rsidRPr="00D547B1">
        <w:rPr>
          <w:rFonts w:ascii="Times New Roman" w:hAnsi="Times New Roman" w:cs="Times New Roman"/>
          <w:iCs/>
          <w:color w:val="262626" w:themeColor="text1" w:themeTint="D9"/>
          <w:sz w:val="24"/>
          <w:szCs w:val="24"/>
        </w:rPr>
        <w:t xml:space="preserve"> </w:t>
      </w:r>
      <w:proofErr w:type="gramStart"/>
      <w:r w:rsidRPr="00B62B22">
        <w:rPr>
          <w:rFonts w:ascii="Times New Roman" w:hAnsi="Times New Roman" w:cs="Times New Roman"/>
          <w:color w:val="262626" w:themeColor="text1" w:themeTint="D9"/>
          <w:sz w:val="24"/>
          <w:szCs w:val="24"/>
        </w:rPr>
        <w:t>Ada situasi komunikasi yang menuntut kita untuk mengungkapkan gagasan atau emosi secara tidak langsung.</w:t>
      </w:r>
      <w:proofErr w:type="gramEnd"/>
      <w:r w:rsidRPr="00B62B22">
        <w:rPr>
          <w:rFonts w:ascii="Times New Roman" w:hAnsi="Times New Roman" w:cs="Times New Roman"/>
          <w:color w:val="262626" w:themeColor="text1" w:themeTint="D9"/>
          <w:sz w:val="24"/>
          <w:szCs w:val="24"/>
        </w:rPr>
        <w:t xml:space="preserve"> </w:t>
      </w:r>
    </w:p>
    <w:p w:rsidR="00E92E7B" w:rsidRDefault="00E92E7B" w:rsidP="00E92E7B">
      <w:pPr>
        <w:pStyle w:val="ListParagraph"/>
        <w:ind w:left="0" w:firstLine="851"/>
        <w:contextualSpacing w:val="0"/>
        <w:rPr>
          <w:rFonts w:ascii="Times New Roman" w:hAnsi="Times New Roman" w:cs="Times New Roman"/>
          <w:color w:val="262626" w:themeColor="text1" w:themeTint="D9"/>
          <w:sz w:val="24"/>
          <w:szCs w:val="24"/>
        </w:rPr>
      </w:pPr>
    </w:p>
    <w:p w:rsidR="00E92E7B" w:rsidRPr="00EF2F54" w:rsidRDefault="00E92E7B" w:rsidP="00E92E7B">
      <w:pPr>
        <w:pStyle w:val="ListParagraph"/>
        <w:numPr>
          <w:ilvl w:val="0"/>
          <w:numId w:val="2"/>
        </w:numPr>
        <w:spacing w:after="200" w:line="480" w:lineRule="auto"/>
        <w:jc w:val="left"/>
        <w:rPr>
          <w:rFonts w:ascii="Times New Roman" w:hAnsi="Times New Roman" w:cs="Times New Roman"/>
          <w:b/>
          <w:sz w:val="24"/>
          <w:szCs w:val="24"/>
        </w:rPr>
      </w:pPr>
      <w:r w:rsidRPr="00EF2F54">
        <w:rPr>
          <w:rFonts w:ascii="Times New Roman" w:hAnsi="Times New Roman" w:cs="Times New Roman"/>
          <w:b/>
          <w:sz w:val="24"/>
          <w:szCs w:val="24"/>
        </w:rPr>
        <w:t>Strategi Komunikasi Dalam Pendidikan</w:t>
      </w:r>
    </w:p>
    <w:p w:rsidR="00E92E7B" w:rsidRDefault="00E92E7B" w:rsidP="00E92E7B">
      <w:pPr>
        <w:pStyle w:val="ListParagraph"/>
        <w:spacing w:line="480" w:lineRule="auto"/>
        <w:ind w:left="0" w:firstLine="851"/>
        <w:contextualSpacing w:val="0"/>
        <w:rPr>
          <w:rFonts w:ascii="Times New Roman" w:hAnsi="Times New Roman" w:cs="Times New Roman"/>
          <w:sz w:val="24"/>
          <w:szCs w:val="24"/>
        </w:rPr>
      </w:pPr>
      <w:proofErr w:type="gramStart"/>
      <w:r>
        <w:rPr>
          <w:rFonts w:ascii="Times New Roman" w:hAnsi="Times New Roman" w:cs="Times New Roman"/>
          <w:sz w:val="24"/>
          <w:szCs w:val="24"/>
        </w:rPr>
        <w:t>Sebagaimana dijelaskan bahwa komunikasi dalam dunia pendidikan memiliki salah satu undur yang sangat penting.</w:t>
      </w:r>
      <w:proofErr w:type="gramEnd"/>
      <w:r>
        <w:rPr>
          <w:rFonts w:ascii="Times New Roman" w:hAnsi="Times New Roman" w:cs="Times New Roman"/>
          <w:sz w:val="24"/>
          <w:szCs w:val="24"/>
        </w:rPr>
        <w:t xml:space="preserve"> Kesadaran ini tentu sangat beralasan karena komunikasi adalah nyawa dari proses belajar mengajar. Guru menyampaikan materi </w:t>
      </w:r>
      <w:r w:rsidRPr="00EF2F54">
        <w:rPr>
          <w:rFonts w:ascii="Times New Roman" w:hAnsi="Times New Roman" w:cs="Times New Roman"/>
          <w:color w:val="262626" w:themeColor="text1" w:themeTint="D9"/>
          <w:sz w:val="24"/>
          <w:szCs w:val="24"/>
        </w:rPr>
        <w:t>dengan</w:t>
      </w:r>
      <w:r>
        <w:rPr>
          <w:rFonts w:ascii="Times New Roman" w:hAnsi="Times New Roman" w:cs="Times New Roman"/>
          <w:sz w:val="24"/>
          <w:szCs w:val="24"/>
        </w:rPr>
        <w:t xml:space="preserve"> menggunakan tekhnik komunikasi, siswa berdiskusi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berkomunikasi, interaksi antara guru dan siswa pun berlangsung dengan berbagai gaya komunikasi. </w:t>
      </w:r>
      <w:proofErr w:type="gramStart"/>
      <w:r>
        <w:rPr>
          <w:rFonts w:ascii="Times New Roman" w:hAnsi="Times New Roman" w:cs="Times New Roman"/>
          <w:sz w:val="24"/>
          <w:szCs w:val="24"/>
        </w:rPr>
        <w:t>Oleh sebab itu, menjadi sangat wajar jika komunikasi mendapatkan perhatian lebih.</w:t>
      </w:r>
      <w:proofErr w:type="gramEnd"/>
    </w:p>
    <w:p w:rsidR="00E92E7B" w:rsidRDefault="00E92E7B" w:rsidP="00E92E7B">
      <w:pPr>
        <w:pStyle w:val="ListParagraph"/>
        <w:spacing w:line="480" w:lineRule="auto"/>
        <w:ind w:left="0" w:firstLine="851"/>
        <w:contextualSpacing w:val="0"/>
        <w:rPr>
          <w:rFonts w:ascii="Times New Roman" w:hAnsi="Times New Roman" w:cs="Times New Roman"/>
          <w:sz w:val="24"/>
          <w:szCs w:val="24"/>
        </w:rPr>
      </w:pPr>
      <w:r>
        <w:rPr>
          <w:rFonts w:ascii="Times New Roman" w:hAnsi="Times New Roman" w:cs="Times New Roman"/>
          <w:sz w:val="24"/>
          <w:szCs w:val="24"/>
        </w:rPr>
        <w:t xml:space="preserve">Semakin baik guru dan siswa menggunakan teknik berkomunikasi maka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baik, terutama bagi guru. Berdasarkan hal tersebut, maka sanagt penting mengetahui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strategi yang tepat dalam berkomunikasi dalam dunia pendidikan. Diantara beberapa strategi komunikasi yang dapat diperhatikan adalah sebagai </w:t>
      </w:r>
      <w:proofErr w:type="gramStart"/>
      <w:r>
        <w:rPr>
          <w:rFonts w:ascii="Times New Roman" w:hAnsi="Times New Roman" w:cs="Times New Roman"/>
          <w:sz w:val="24"/>
          <w:szCs w:val="24"/>
        </w:rPr>
        <w:t>berikut :</w:t>
      </w:r>
      <w:proofErr w:type="gramEnd"/>
    </w:p>
    <w:p w:rsidR="00E92E7B" w:rsidRPr="00955161" w:rsidRDefault="00E92E7B" w:rsidP="00E92E7B">
      <w:pPr>
        <w:pStyle w:val="ListParagraph"/>
        <w:numPr>
          <w:ilvl w:val="0"/>
          <w:numId w:val="19"/>
        </w:numPr>
        <w:spacing w:after="200" w:line="480" w:lineRule="auto"/>
        <w:ind w:hanging="425"/>
        <w:rPr>
          <w:rFonts w:ascii="Times New Roman" w:hAnsi="Times New Roman" w:cs="Times New Roman"/>
          <w:sz w:val="24"/>
          <w:szCs w:val="24"/>
        </w:rPr>
      </w:pPr>
      <w:r w:rsidRPr="00955161">
        <w:rPr>
          <w:rFonts w:ascii="Times New Roman" w:hAnsi="Times New Roman" w:cs="Times New Roman"/>
          <w:sz w:val="24"/>
          <w:szCs w:val="24"/>
        </w:rPr>
        <w:t xml:space="preserve">Strategi komunikasi </w:t>
      </w:r>
      <w:proofErr w:type="gramStart"/>
      <w:r w:rsidRPr="00955161">
        <w:rPr>
          <w:rFonts w:ascii="Times New Roman" w:hAnsi="Times New Roman" w:cs="Times New Roman"/>
          <w:sz w:val="24"/>
          <w:szCs w:val="24"/>
        </w:rPr>
        <w:t>massa</w:t>
      </w:r>
      <w:proofErr w:type="gramEnd"/>
      <w:r w:rsidRPr="00955161">
        <w:rPr>
          <w:rFonts w:ascii="Times New Roman" w:hAnsi="Times New Roman" w:cs="Times New Roman"/>
          <w:sz w:val="24"/>
          <w:szCs w:val="24"/>
        </w:rPr>
        <w:t xml:space="preserve"> di tujukan kepada sejumlah besar yang hetrogen dan tersebar melalui media massa untuk dapat menetapkan strategi komunikasi yang tepat. </w:t>
      </w:r>
    </w:p>
    <w:p w:rsidR="00E92E7B" w:rsidRPr="00B57759" w:rsidRDefault="00E92E7B" w:rsidP="00E92E7B">
      <w:pPr>
        <w:pStyle w:val="ListParagraph"/>
        <w:numPr>
          <w:ilvl w:val="0"/>
          <w:numId w:val="19"/>
        </w:numPr>
        <w:spacing w:after="200" w:line="480" w:lineRule="auto"/>
        <w:ind w:hanging="425"/>
        <w:rPr>
          <w:rFonts w:ascii="Times New Roman" w:hAnsi="Times New Roman" w:cs="Times New Roman"/>
          <w:sz w:val="24"/>
          <w:szCs w:val="24"/>
        </w:rPr>
      </w:pPr>
      <w:r w:rsidRPr="00955161">
        <w:rPr>
          <w:rFonts w:ascii="Times New Roman" w:hAnsi="Times New Roman" w:cs="Times New Roman"/>
          <w:sz w:val="24"/>
          <w:szCs w:val="24"/>
        </w:rPr>
        <w:t xml:space="preserve">Strategi komunikasi humas, strategi ini di arahkan untuk meningkatkan mekanisme komunikasi dua arah antara dua orang dan sasaran humas agar </w:t>
      </w:r>
      <w:r w:rsidRPr="00955161">
        <w:rPr>
          <w:rFonts w:ascii="Times New Roman" w:hAnsi="Times New Roman" w:cs="Times New Roman"/>
          <w:sz w:val="24"/>
          <w:szCs w:val="24"/>
        </w:rPr>
        <w:lastRenderedPageBreak/>
        <w:t>hasil-hasil yang dicapai oleh komunikan dapat dikenal oleh sasaran. Strategi ini cenderung kepada dua arah dan bersifat dialog.</w:t>
      </w:r>
    </w:p>
    <w:p w:rsidR="00E92E7B" w:rsidRDefault="00E92E7B" w:rsidP="00E92E7B">
      <w:pPr>
        <w:pStyle w:val="ListParagraph"/>
        <w:spacing w:line="480" w:lineRule="auto"/>
        <w:ind w:left="0" w:firstLine="709"/>
        <w:rPr>
          <w:rFonts w:ascii="Times New Roman" w:hAnsi="Times New Roman" w:cs="Times New Roman"/>
          <w:color w:val="262626" w:themeColor="text1" w:themeTint="D9"/>
          <w:sz w:val="24"/>
          <w:szCs w:val="24"/>
        </w:rPr>
      </w:pPr>
      <w:r>
        <w:rPr>
          <w:rFonts w:ascii="Times New Roman" w:hAnsi="Times New Roman" w:cs="Times New Roman"/>
          <w:sz w:val="24"/>
          <w:szCs w:val="24"/>
        </w:rPr>
        <w:t xml:space="preserve">Berdasarkan berbagai penjelasan teori tersebut, penulis dapat menjelaskan bahwa komunikasi guru dalam pembelajaran adalah kemampuan guru dalam menyampaikan pesan </w:t>
      </w:r>
      <w:r w:rsidRPr="00955161">
        <w:rPr>
          <w:rFonts w:ascii="Times New Roman" w:hAnsi="Times New Roman" w:cs="Times New Roman"/>
          <w:color w:val="262626" w:themeColor="text1" w:themeTint="D9"/>
          <w:sz w:val="24"/>
          <w:szCs w:val="24"/>
        </w:rPr>
        <w:t>materi</w:t>
      </w:r>
      <w:r>
        <w:rPr>
          <w:rFonts w:ascii="Times New Roman" w:hAnsi="Times New Roman" w:cs="Times New Roman"/>
          <w:sz w:val="24"/>
          <w:szCs w:val="24"/>
        </w:rPr>
        <w:t xml:space="preserve"> pelajaran kepada siswa yang dapat dilakukan dengan duan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yaitu secara verbal dan non verbal. </w:t>
      </w:r>
      <w:proofErr w:type="gramStart"/>
      <w:r>
        <w:rPr>
          <w:rFonts w:ascii="Times New Roman" w:hAnsi="Times New Roman" w:cs="Times New Roman"/>
          <w:sz w:val="24"/>
          <w:szCs w:val="24"/>
        </w:rPr>
        <w:t xml:space="preserve">Komunikasi verbal meliputi </w:t>
      </w:r>
      <w:r>
        <w:rPr>
          <w:rFonts w:ascii="Times New Roman" w:hAnsi="Times New Roman" w:cs="Times New Roman"/>
          <w:color w:val="262626" w:themeColor="text1" w:themeTint="D9"/>
          <w:sz w:val="24"/>
          <w:szCs w:val="24"/>
        </w:rPr>
        <w:t>beberapa hal yaitu; (1) berbicara dengan bahasa yang jelas, (2) menunjukkan contoh nyata pada setiap inti pesan, (3) memberi pertanyaan atau menjawab dengan jelas, dan (4) berkomunikasi dilakukan dengan penuh keakraban.</w:t>
      </w:r>
      <w:proofErr w:type="gramEnd"/>
      <w:r>
        <w:rPr>
          <w:rFonts w:ascii="Times New Roman" w:hAnsi="Times New Roman" w:cs="Times New Roman"/>
          <w:color w:val="262626" w:themeColor="text1" w:themeTint="D9"/>
          <w:sz w:val="24"/>
          <w:szCs w:val="24"/>
        </w:rPr>
        <w:t xml:space="preserve"> Sedangkan komunikasi non verbal meliputi beberapa bentuk yaitu; (1) Kinestik/gerak tubuh, (2) Penggunaan jarak pandang (proksemik), (3) kerapian penampilan(artifaktual), (4) Intonasi suara (para linguistic), (5) penciuman (olfaksi) dan (6) sensifitas kulit (sentuhan).</w:t>
      </w:r>
    </w:p>
    <w:p w:rsidR="00F41170" w:rsidRDefault="00F41170" w:rsidP="00F41170">
      <w:pPr>
        <w:pStyle w:val="ListParagraph"/>
        <w:ind w:left="0" w:firstLine="709"/>
        <w:rPr>
          <w:rFonts w:ascii="Times New Roman" w:hAnsi="Times New Roman" w:cs="Times New Roman"/>
          <w:color w:val="262626" w:themeColor="text1" w:themeTint="D9"/>
          <w:sz w:val="24"/>
          <w:szCs w:val="24"/>
        </w:rPr>
      </w:pPr>
    </w:p>
    <w:p w:rsidR="00F41170" w:rsidRPr="00F41170" w:rsidRDefault="00F41170" w:rsidP="00F41170">
      <w:pPr>
        <w:pStyle w:val="ListParagraph"/>
        <w:numPr>
          <w:ilvl w:val="0"/>
          <w:numId w:val="1"/>
        </w:numPr>
        <w:spacing w:line="480" w:lineRule="auto"/>
        <w:ind w:left="360"/>
        <w:rPr>
          <w:rFonts w:ascii="Times New Roman" w:hAnsi="Times New Roman" w:cs="Times New Roman"/>
          <w:b/>
          <w:sz w:val="24"/>
          <w:szCs w:val="24"/>
        </w:rPr>
      </w:pPr>
      <w:r w:rsidRPr="00F41170">
        <w:rPr>
          <w:rFonts w:ascii="Times New Roman" w:hAnsi="Times New Roman" w:cs="Times New Roman"/>
          <w:b/>
          <w:sz w:val="24"/>
          <w:szCs w:val="24"/>
        </w:rPr>
        <w:t>Penelitian yang Relevan</w:t>
      </w:r>
    </w:p>
    <w:p w:rsidR="00E92E7B" w:rsidRDefault="00F41170" w:rsidP="00F41170">
      <w:pPr>
        <w:pStyle w:val="ListParagraph"/>
        <w:spacing w:line="480" w:lineRule="auto"/>
        <w:ind w:left="0" w:firstLine="709"/>
        <w:rPr>
          <w:rFonts w:ascii="Times New Roman" w:hAnsi="Times New Roman" w:cs="Times New Roman"/>
          <w:color w:val="262626" w:themeColor="text1" w:themeTint="D9"/>
          <w:sz w:val="24"/>
          <w:szCs w:val="24"/>
        </w:rPr>
      </w:pPr>
      <w:proofErr w:type="gramStart"/>
      <w:r>
        <w:rPr>
          <w:rFonts w:ascii="Times New Roman" w:hAnsi="Times New Roman" w:cs="Times New Roman"/>
          <w:color w:val="262626" w:themeColor="text1" w:themeTint="D9"/>
          <w:sz w:val="24"/>
          <w:szCs w:val="24"/>
        </w:rPr>
        <w:t>Peneliti melakukan studi lapangan dan studi kepustakaan untuk memperoleh data tentang penelitian terdahulu yang memiliki keterkaitan dengan penelitian ini.</w:t>
      </w:r>
      <w:proofErr w:type="gramEnd"/>
      <w:r>
        <w:rPr>
          <w:rFonts w:ascii="Times New Roman" w:hAnsi="Times New Roman" w:cs="Times New Roman"/>
          <w:color w:val="262626" w:themeColor="text1" w:themeTint="D9"/>
          <w:sz w:val="24"/>
          <w:szCs w:val="24"/>
        </w:rPr>
        <w:t xml:space="preserve"> </w:t>
      </w:r>
      <w:proofErr w:type="gramStart"/>
      <w:r>
        <w:rPr>
          <w:rFonts w:ascii="Times New Roman" w:hAnsi="Times New Roman" w:cs="Times New Roman"/>
          <w:color w:val="262626" w:themeColor="text1" w:themeTint="D9"/>
          <w:sz w:val="24"/>
          <w:szCs w:val="24"/>
        </w:rPr>
        <w:t>Hasil penelitian terdahulu tersebut dijadikan dasar dalam memprediksi hasil penelitian ini dan untuk menarik hipotesis.</w:t>
      </w:r>
      <w:proofErr w:type="gramEnd"/>
      <w:r>
        <w:rPr>
          <w:rFonts w:ascii="Times New Roman" w:hAnsi="Times New Roman" w:cs="Times New Roman"/>
          <w:color w:val="262626" w:themeColor="text1" w:themeTint="D9"/>
          <w:sz w:val="24"/>
          <w:szCs w:val="24"/>
        </w:rPr>
        <w:t xml:space="preserve"> </w:t>
      </w:r>
      <w:proofErr w:type="gramStart"/>
      <w:r>
        <w:rPr>
          <w:rFonts w:ascii="Times New Roman" w:hAnsi="Times New Roman" w:cs="Times New Roman"/>
          <w:color w:val="262626" w:themeColor="text1" w:themeTint="D9"/>
          <w:sz w:val="24"/>
          <w:szCs w:val="24"/>
        </w:rPr>
        <w:t>Terkhusus di lokasi penelitian yaitu SMPN 1 Meluhu belum ada penelitian yang memiliki masalah yang serupa dengan penelitian ini.</w:t>
      </w:r>
      <w:proofErr w:type="gramEnd"/>
      <w:r>
        <w:rPr>
          <w:rFonts w:ascii="Times New Roman" w:hAnsi="Times New Roman" w:cs="Times New Roman"/>
          <w:color w:val="262626" w:themeColor="text1" w:themeTint="D9"/>
          <w:sz w:val="24"/>
          <w:szCs w:val="24"/>
        </w:rPr>
        <w:t xml:space="preserve"> Akan tetapi peneliti memperoleh hasil penelitian di Perpustakaan STAIN Kendari yang memiliki permasalahan serupa </w:t>
      </w:r>
      <w:proofErr w:type="gramStart"/>
      <w:r>
        <w:rPr>
          <w:rFonts w:ascii="Times New Roman" w:hAnsi="Times New Roman" w:cs="Times New Roman"/>
          <w:color w:val="262626" w:themeColor="text1" w:themeTint="D9"/>
          <w:sz w:val="24"/>
          <w:szCs w:val="24"/>
        </w:rPr>
        <w:t>yaitu :</w:t>
      </w:r>
      <w:proofErr w:type="gramEnd"/>
    </w:p>
    <w:p w:rsidR="00F41170" w:rsidRDefault="00F41170" w:rsidP="00F41170">
      <w:pPr>
        <w:pStyle w:val="ListParagraph"/>
        <w:numPr>
          <w:ilvl w:val="0"/>
          <w:numId w:val="22"/>
        </w:numPr>
        <w:spacing w:line="48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lastRenderedPageBreak/>
        <w:t>Wahidin, Mahasiswa Jurusan Tarbiyah Prodi PAI tahun 2009, melakukan penelitian dengan judul “Pengaruh Komunikasi Non Verbal Guru PAI terhadap Daya Tangkap Siswa Pada Materi PAI di MAN 1 Kendari”. Hasilnya terdapat pengaruh yang kuat antara komunikasi non verbal guru pai terhadap daya tangkap siswa pada materi PAI.</w:t>
      </w:r>
    </w:p>
    <w:p w:rsidR="00DE7BEE" w:rsidRDefault="00DE7BEE" w:rsidP="00F41170">
      <w:pPr>
        <w:pStyle w:val="ListParagraph"/>
        <w:numPr>
          <w:ilvl w:val="0"/>
          <w:numId w:val="22"/>
        </w:numPr>
        <w:spacing w:line="48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Dian Saputera, Mahasiswa Jurusan Tarbiyah Prodi PAI tahun 2011, melakukan penelitian skripsi dengan judul “Pengaruh Komunikasi Non Verbal Guru terhadap Penanggulangan Kenakalan Siswa MAN Konda Kabupaten Konawe Selatan. Hasilnya kedua variabel saling mempengaruhi dan berhubungan kuat.</w:t>
      </w:r>
    </w:p>
    <w:p w:rsidR="00DB33F7" w:rsidRDefault="00DB33F7" w:rsidP="00DB33F7">
      <w:pPr>
        <w:pStyle w:val="ListParagraph"/>
        <w:spacing w:line="480" w:lineRule="auto"/>
        <w:ind w:left="0" w:firstLine="709"/>
        <w:rPr>
          <w:rFonts w:ascii="Times New Roman" w:hAnsi="Times New Roman" w:cs="Times New Roman"/>
          <w:color w:val="262626" w:themeColor="text1" w:themeTint="D9"/>
          <w:sz w:val="24"/>
          <w:szCs w:val="24"/>
        </w:rPr>
      </w:pPr>
      <w:proofErr w:type="gramStart"/>
      <w:r>
        <w:rPr>
          <w:rFonts w:ascii="Times New Roman" w:hAnsi="Times New Roman" w:cs="Times New Roman"/>
          <w:color w:val="262626" w:themeColor="text1" w:themeTint="D9"/>
          <w:sz w:val="24"/>
          <w:szCs w:val="24"/>
        </w:rPr>
        <w:t>Berdasarkan pemaparan tersebut dapat disimpulkan bahwa penelitian ini belum pernah dilakukan sebelumnya sehingga masih orosinil.</w:t>
      </w:r>
      <w:proofErr w:type="gramEnd"/>
      <w:r>
        <w:rPr>
          <w:rFonts w:ascii="Times New Roman" w:hAnsi="Times New Roman" w:cs="Times New Roman"/>
          <w:color w:val="262626" w:themeColor="text1" w:themeTint="D9"/>
          <w:sz w:val="24"/>
          <w:szCs w:val="24"/>
        </w:rPr>
        <w:t xml:space="preserve"> </w:t>
      </w:r>
      <w:proofErr w:type="gramStart"/>
      <w:r>
        <w:rPr>
          <w:rFonts w:ascii="Times New Roman" w:hAnsi="Times New Roman" w:cs="Times New Roman"/>
          <w:color w:val="262626" w:themeColor="text1" w:themeTint="D9"/>
          <w:sz w:val="24"/>
          <w:szCs w:val="24"/>
        </w:rPr>
        <w:t>Akan tetapi, pada umumnya keterampilan berkomunikasi seorang guru berkaitan erat dengan perubahan pemahaman dan sikap siswa</w:t>
      </w:r>
      <w:r w:rsidR="00326B7C">
        <w:rPr>
          <w:rFonts w:ascii="Times New Roman" w:hAnsi="Times New Roman" w:cs="Times New Roman"/>
          <w:color w:val="262626" w:themeColor="text1" w:themeTint="D9"/>
          <w:sz w:val="24"/>
          <w:szCs w:val="24"/>
        </w:rPr>
        <w:t>.</w:t>
      </w:r>
      <w:proofErr w:type="gramEnd"/>
    </w:p>
    <w:p w:rsidR="00E433D9" w:rsidRDefault="00E433D9" w:rsidP="00E433D9">
      <w:pPr>
        <w:pStyle w:val="ListParagraph"/>
        <w:ind w:left="0" w:firstLine="709"/>
        <w:rPr>
          <w:rFonts w:ascii="Times New Roman" w:hAnsi="Times New Roman" w:cs="Times New Roman"/>
          <w:color w:val="262626" w:themeColor="text1" w:themeTint="D9"/>
          <w:sz w:val="24"/>
          <w:szCs w:val="24"/>
        </w:rPr>
      </w:pPr>
    </w:p>
    <w:p w:rsidR="00E433D9" w:rsidRPr="00E433D9" w:rsidRDefault="00E433D9" w:rsidP="00E433D9">
      <w:pPr>
        <w:pStyle w:val="ListParagraph"/>
        <w:numPr>
          <w:ilvl w:val="0"/>
          <w:numId w:val="1"/>
        </w:numPr>
        <w:spacing w:line="480" w:lineRule="auto"/>
        <w:ind w:left="360"/>
        <w:rPr>
          <w:rFonts w:ascii="Times New Roman" w:hAnsi="Times New Roman" w:cs="Times New Roman"/>
          <w:b/>
          <w:color w:val="262626" w:themeColor="text1" w:themeTint="D9"/>
          <w:sz w:val="24"/>
          <w:szCs w:val="24"/>
        </w:rPr>
      </w:pPr>
      <w:r w:rsidRPr="00E433D9">
        <w:rPr>
          <w:rFonts w:ascii="Times New Roman" w:hAnsi="Times New Roman" w:cs="Times New Roman"/>
          <w:b/>
          <w:color w:val="262626" w:themeColor="text1" w:themeTint="D9"/>
          <w:sz w:val="24"/>
          <w:szCs w:val="24"/>
        </w:rPr>
        <w:t>Kerangka Berpikir</w:t>
      </w:r>
    </w:p>
    <w:p w:rsidR="004B7391" w:rsidRDefault="00E433D9" w:rsidP="00E433D9">
      <w:pPr>
        <w:pStyle w:val="ListParagraph"/>
        <w:spacing w:line="480" w:lineRule="auto"/>
        <w:ind w:left="0" w:firstLine="709"/>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Setiap guru memiliki tugas tidak sekedar mengajar di dalam kelas, </w:t>
      </w:r>
      <w:proofErr w:type="gramStart"/>
      <w:r>
        <w:rPr>
          <w:rFonts w:ascii="Times New Roman" w:hAnsi="Times New Roman" w:cs="Times New Roman"/>
          <w:color w:val="262626" w:themeColor="text1" w:themeTint="D9"/>
          <w:sz w:val="24"/>
          <w:szCs w:val="24"/>
        </w:rPr>
        <w:t>akan</w:t>
      </w:r>
      <w:proofErr w:type="gramEnd"/>
      <w:r>
        <w:rPr>
          <w:rFonts w:ascii="Times New Roman" w:hAnsi="Times New Roman" w:cs="Times New Roman"/>
          <w:color w:val="262626" w:themeColor="text1" w:themeTint="D9"/>
          <w:sz w:val="24"/>
          <w:szCs w:val="24"/>
        </w:rPr>
        <w:t xml:space="preserve"> tetapi membimbing dan mendidik anak merupakan salah satu peran penting seorang guru di sekolah, terutama untuk membentuk watak, sikap dan perilaku siswa. </w:t>
      </w:r>
      <w:r w:rsidR="003B7244">
        <w:rPr>
          <w:rFonts w:ascii="Times New Roman" w:hAnsi="Times New Roman" w:cs="Times New Roman"/>
          <w:color w:val="262626" w:themeColor="text1" w:themeTint="D9"/>
          <w:sz w:val="24"/>
          <w:szCs w:val="24"/>
        </w:rPr>
        <w:t xml:space="preserve">Kemampuan seorang guru dalam berkomunikasi menentukan tingkat pemahaman siswa tentang </w:t>
      </w:r>
      <w:proofErr w:type="gramStart"/>
      <w:r w:rsidR="003B7244">
        <w:rPr>
          <w:rFonts w:ascii="Times New Roman" w:hAnsi="Times New Roman" w:cs="Times New Roman"/>
          <w:color w:val="262626" w:themeColor="text1" w:themeTint="D9"/>
          <w:sz w:val="24"/>
          <w:szCs w:val="24"/>
        </w:rPr>
        <w:t>apa</w:t>
      </w:r>
      <w:proofErr w:type="gramEnd"/>
      <w:r w:rsidR="003B7244">
        <w:rPr>
          <w:rFonts w:ascii="Times New Roman" w:hAnsi="Times New Roman" w:cs="Times New Roman"/>
          <w:color w:val="262626" w:themeColor="text1" w:themeTint="D9"/>
          <w:sz w:val="24"/>
          <w:szCs w:val="24"/>
        </w:rPr>
        <w:t xml:space="preserve"> yang dikehendaki guru</w:t>
      </w:r>
      <w:r w:rsidR="004B7391">
        <w:rPr>
          <w:rFonts w:ascii="Times New Roman" w:hAnsi="Times New Roman" w:cs="Times New Roman"/>
          <w:color w:val="262626" w:themeColor="text1" w:themeTint="D9"/>
          <w:sz w:val="24"/>
          <w:szCs w:val="24"/>
        </w:rPr>
        <w:t>.</w:t>
      </w:r>
    </w:p>
    <w:p w:rsidR="00E92E7B" w:rsidRPr="00E92E7B" w:rsidRDefault="004B7391" w:rsidP="00E433D9">
      <w:pPr>
        <w:pStyle w:val="ListParagraph"/>
        <w:spacing w:line="480" w:lineRule="auto"/>
        <w:ind w:left="0" w:firstLine="709"/>
        <w:rPr>
          <w:rFonts w:ascii="Times New Roman" w:hAnsi="Times New Roman" w:cs="Times New Roman"/>
          <w:color w:val="262626" w:themeColor="text1" w:themeTint="D9"/>
          <w:sz w:val="24"/>
          <w:szCs w:val="24"/>
        </w:rPr>
      </w:pPr>
      <w:proofErr w:type="gramStart"/>
      <w:r>
        <w:rPr>
          <w:rFonts w:ascii="Times New Roman" w:hAnsi="Times New Roman" w:cs="Times New Roman"/>
          <w:color w:val="262626" w:themeColor="text1" w:themeTint="D9"/>
          <w:sz w:val="24"/>
          <w:szCs w:val="24"/>
        </w:rPr>
        <w:t xml:space="preserve">Semakin </w:t>
      </w:r>
      <w:r w:rsidR="003B7244">
        <w:rPr>
          <w:rFonts w:ascii="Times New Roman" w:hAnsi="Times New Roman" w:cs="Times New Roman"/>
          <w:color w:val="262626" w:themeColor="text1" w:themeTint="D9"/>
          <w:sz w:val="24"/>
          <w:szCs w:val="24"/>
        </w:rPr>
        <w:t>baik guru menggunakan teknik komunikasi untuk menyampaikan pesan-pesannya</w:t>
      </w:r>
      <w:r>
        <w:rPr>
          <w:rFonts w:ascii="Times New Roman" w:hAnsi="Times New Roman" w:cs="Times New Roman"/>
          <w:color w:val="262626" w:themeColor="text1" w:themeTint="D9"/>
          <w:sz w:val="24"/>
          <w:szCs w:val="24"/>
        </w:rPr>
        <w:t xml:space="preserve">, semakin </w:t>
      </w:r>
      <w:r w:rsidR="003B7244">
        <w:rPr>
          <w:rFonts w:ascii="Times New Roman" w:hAnsi="Times New Roman" w:cs="Times New Roman"/>
          <w:color w:val="262626" w:themeColor="text1" w:themeTint="D9"/>
          <w:sz w:val="24"/>
          <w:szCs w:val="24"/>
        </w:rPr>
        <w:t xml:space="preserve">mudah pula siswa memahami dan mengikuti arahan tersebut terutama terkait arahan-arahan tentang berbagai bentuk pelanggaran </w:t>
      </w:r>
      <w:r w:rsidR="003B7244">
        <w:rPr>
          <w:rFonts w:ascii="Times New Roman" w:hAnsi="Times New Roman" w:cs="Times New Roman"/>
          <w:color w:val="262626" w:themeColor="text1" w:themeTint="D9"/>
          <w:sz w:val="24"/>
          <w:szCs w:val="24"/>
        </w:rPr>
        <w:lastRenderedPageBreak/>
        <w:t>perilaku saat di sekolah yang harus ditinggalkan.</w:t>
      </w:r>
      <w:proofErr w:type="gramEnd"/>
      <w:r w:rsidR="003B7244">
        <w:rPr>
          <w:rFonts w:ascii="Times New Roman" w:hAnsi="Times New Roman" w:cs="Times New Roman"/>
          <w:color w:val="262626" w:themeColor="text1" w:themeTint="D9"/>
          <w:sz w:val="24"/>
          <w:szCs w:val="24"/>
        </w:rPr>
        <w:t xml:space="preserve"> </w:t>
      </w:r>
      <w:proofErr w:type="gramStart"/>
      <w:r w:rsidR="003B7244">
        <w:rPr>
          <w:rFonts w:ascii="Times New Roman" w:hAnsi="Times New Roman" w:cs="Times New Roman"/>
          <w:color w:val="262626" w:themeColor="text1" w:themeTint="D9"/>
          <w:sz w:val="24"/>
          <w:szCs w:val="24"/>
        </w:rPr>
        <w:t>Secara langsung hal tersebut dapat menekan angkan perilaku negative, dan meningkatkan perilaku positif siswa.</w:t>
      </w:r>
      <w:proofErr w:type="gramEnd"/>
    </w:p>
    <w:sectPr w:rsidR="00E92E7B" w:rsidRPr="00E92E7B" w:rsidSect="00EE4201">
      <w:headerReference w:type="default" r:id="rId8"/>
      <w:footerReference w:type="default" r:id="rId9"/>
      <w:pgSz w:w="11907" w:h="16840" w:code="9"/>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61F" w:rsidRDefault="008D261F" w:rsidP="0097748E">
      <w:r>
        <w:separator/>
      </w:r>
    </w:p>
  </w:endnote>
  <w:endnote w:type="continuationSeparator" w:id="1">
    <w:p w:rsidR="008D261F" w:rsidRDefault="008D261F" w:rsidP="00977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F7" w:rsidRDefault="00DB33F7">
    <w:pPr>
      <w:pStyle w:val="Footer"/>
      <w:jc w:val="center"/>
    </w:pPr>
  </w:p>
  <w:p w:rsidR="00DB33F7" w:rsidRDefault="00DB33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61F" w:rsidRDefault="008D261F" w:rsidP="0097748E">
      <w:r>
        <w:separator/>
      </w:r>
    </w:p>
  </w:footnote>
  <w:footnote w:type="continuationSeparator" w:id="1">
    <w:p w:rsidR="008D261F" w:rsidRDefault="008D261F" w:rsidP="0097748E">
      <w:r>
        <w:continuationSeparator/>
      </w:r>
    </w:p>
  </w:footnote>
  <w:footnote w:id="2">
    <w:p w:rsidR="00DB33F7" w:rsidRDefault="00DB33F7" w:rsidP="002C6FDC">
      <w:pPr>
        <w:pStyle w:val="FootnoteText"/>
        <w:ind w:firstLine="810"/>
      </w:pPr>
    </w:p>
    <w:p w:rsidR="00DB33F7" w:rsidRPr="00C66440" w:rsidRDefault="00DB33F7" w:rsidP="002C6FDC">
      <w:pPr>
        <w:pStyle w:val="FootnoteText"/>
        <w:ind w:firstLine="810"/>
        <w:rPr>
          <w:rFonts w:ascii="Times New Roman" w:hAnsi="Times New Roman" w:cs="Times New Roman"/>
        </w:rPr>
      </w:pPr>
      <w:r>
        <w:rPr>
          <w:rStyle w:val="FootnoteReference"/>
        </w:rPr>
        <w:footnoteRef/>
      </w:r>
      <w:r>
        <w:t xml:space="preserve"> </w:t>
      </w:r>
      <w:r w:rsidRPr="00DC4038">
        <w:rPr>
          <w:rFonts w:ascii="Times New Roman" w:hAnsi="Times New Roman" w:cs="Times New Roman"/>
        </w:rPr>
        <w:t xml:space="preserve">Kartono, </w:t>
      </w:r>
      <w:r w:rsidRPr="00DC4038">
        <w:rPr>
          <w:rFonts w:ascii="Times New Roman" w:hAnsi="Times New Roman" w:cs="Times New Roman"/>
          <w:i/>
        </w:rPr>
        <w:t>Kenakalan remaja</w:t>
      </w:r>
      <w:r w:rsidRPr="00DC4038">
        <w:rPr>
          <w:rFonts w:ascii="Times New Roman" w:hAnsi="Times New Roman" w:cs="Times New Roman"/>
        </w:rPr>
        <w:t xml:space="preserve">, </w:t>
      </w:r>
      <w:r w:rsidRPr="00E92E7B">
        <w:rPr>
          <w:rFonts w:ascii="Times New Roman" w:hAnsi="Times New Roman" w:cs="Times New Roman"/>
        </w:rPr>
        <w:t>http://kampusciamis.com/content/new/89/43</w:t>
      </w:r>
      <w:r>
        <w:rPr>
          <w:rFonts w:ascii="Times New Roman" w:hAnsi="Times New Roman" w:cs="Times New Roman"/>
        </w:rPr>
        <w:t>, diakses 17 Oktober  2012</w:t>
      </w:r>
    </w:p>
  </w:footnote>
  <w:footnote w:id="3">
    <w:p w:rsidR="00DB33F7" w:rsidRDefault="00DB33F7" w:rsidP="002C6FDC">
      <w:pPr>
        <w:pStyle w:val="FootnoteText"/>
        <w:ind w:firstLine="810"/>
      </w:pPr>
    </w:p>
    <w:p w:rsidR="00DB33F7" w:rsidRPr="00AD6842" w:rsidRDefault="00DB33F7" w:rsidP="002C6FDC">
      <w:pPr>
        <w:pStyle w:val="FootnoteText"/>
        <w:ind w:firstLine="810"/>
        <w:rPr>
          <w:rFonts w:ascii="Times New Roman" w:hAnsi="Times New Roman" w:cs="Times New Roman"/>
        </w:rPr>
      </w:pPr>
      <w:r w:rsidRPr="00AD6842">
        <w:rPr>
          <w:rStyle w:val="FootnoteReference"/>
          <w:rFonts w:ascii="Times New Roman" w:hAnsi="Times New Roman" w:cs="Times New Roman"/>
        </w:rPr>
        <w:footnoteRef/>
      </w:r>
      <w:r w:rsidRPr="00AD6842">
        <w:rPr>
          <w:rFonts w:ascii="Times New Roman" w:hAnsi="Times New Roman" w:cs="Times New Roman"/>
        </w:rPr>
        <w:t xml:space="preserve"> Sumardi Suryabrata. </w:t>
      </w:r>
      <w:proofErr w:type="gramStart"/>
      <w:r w:rsidRPr="00AD6842">
        <w:rPr>
          <w:rFonts w:ascii="Times New Roman" w:hAnsi="Times New Roman" w:cs="Times New Roman"/>
          <w:i/>
        </w:rPr>
        <w:t>Psikologi kepribadian</w:t>
      </w:r>
      <w:r w:rsidRPr="00AD6842">
        <w:rPr>
          <w:rFonts w:ascii="Times New Roman" w:hAnsi="Times New Roman" w:cs="Times New Roman"/>
        </w:rPr>
        <w:t>.</w:t>
      </w:r>
      <w:proofErr w:type="gramEnd"/>
      <w:r w:rsidRPr="00AD6842">
        <w:rPr>
          <w:rFonts w:ascii="Times New Roman" w:hAnsi="Times New Roman" w:cs="Times New Roman"/>
        </w:rPr>
        <w:t xml:space="preserve"> </w:t>
      </w:r>
      <w:r>
        <w:rPr>
          <w:rFonts w:ascii="Times New Roman" w:hAnsi="Times New Roman" w:cs="Times New Roman"/>
        </w:rPr>
        <w:t>(Jakarta: Rajawali,</w:t>
      </w:r>
      <w:r w:rsidRPr="00AD6842">
        <w:rPr>
          <w:rFonts w:ascii="Times New Roman" w:hAnsi="Times New Roman" w:cs="Times New Roman"/>
        </w:rPr>
        <w:t xml:space="preserve"> </w:t>
      </w:r>
      <w:r>
        <w:rPr>
          <w:rFonts w:ascii="Times New Roman" w:hAnsi="Times New Roman" w:cs="Times New Roman"/>
        </w:rPr>
        <w:t>1983),</w:t>
      </w:r>
      <w:r w:rsidRPr="00AD6842">
        <w:rPr>
          <w:rFonts w:ascii="Times New Roman" w:hAnsi="Times New Roman" w:cs="Times New Roman"/>
        </w:rPr>
        <w:t xml:space="preserve"> h.201</w:t>
      </w:r>
    </w:p>
  </w:footnote>
  <w:footnote w:id="4">
    <w:p w:rsidR="00DB33F7" w:rsidRDefault="00DB33F7" w:rsidP="00B96813">
      <w:pPr>
        <w:pStyle w:val="FootnoteText"/>
        <w:ind w:firstLine="810"/>
        <w:rPr>
          <w:rFonts w:ascii="Times New Roman" w:hAnsi="Times New Roman" w:cs="Times New Roman"/>
        </w:rPr>
      </w:pPr>
    </w:p>
    <w:p w:rsidR="00DB33F7" w:rsidRPr="00D547B1" w:rsidRDefault="00DB33F7" w:rsidP="002C6FDC">
      <w:pPr>
        <w:pStyle w:val="FootnoteText"/>
        <w:ind w:firstLine="810"/>
        <w:rPr>
          <w:rFonts w:ascii="Times New Roman" w:hAnsi="Times New Roman" w:cs="Times New Roman"/>
          <w:lang w:val="id-ID"/>
        </w:rPr>
      </w:pPr>
      <w:r w:rsidRPr="00AB4FC3">
        <w:rPr>
          <w:rStyle w:val="FootnoteReference"/>
          <w:rFonts w:ascii="Times New Roman" w:hAnsi="Times New Roman" w:cs="Times New Roman"/>
        </w:rPr>
        <w:footnoteRef/>
      </w:r>
      <w:r w:rsidRPr="00AB4FC3">
        <w:rPr>
          <w:rFonts w:ascii="Times New Roman" w:hAnsi="Times New Roman" w:cs="Times New Roman"/>
        </w:rPr>
        <w:t xml:space="preserve"> </w:t>
      </w:r>
      <w:r>
        <w:rPr>
          <w:rFonts w:ascii="Times New Roman" w:hAnsi="Times New Roman" w:cs="Times New Roman"/>
          <w:lang w:val="id-ID"/>
        </w:rPr>
        <w:t>Kartono, K</w:t>
      </w:r>
      <w:r w:rsidRPr="00AB4FC3">
        <w:rPr>
          <w:rFonts w:ascii="Times New Roman" w:hAnsi="Times New Roman" w:cs="Times New Roman"/>
          <w:lang w:val="id-ID"/>
        </w:rPr>
        <w:t xml:space="preserve">. </w:t>
      </w:r>
      <w:r w:rsidRPr="00AB4FC3">
        <w:rPr>
          <w:rStyle w:val="Emphasis"/>
          <w:rFonts w:ascii="Times New Roman" w:hAnsi="Times New Roman" w:cs="Times New Roman"/>
          <w:lang w:val="id-ID"/>
        </w:rPr>
        <w:t>Patologi Sosial 3. Kenakalan Remaja</w:t>
      </w:r>
      <w:r w:rsidRPr="00AB4FC3">
        <w:rPr>
          <w:rFonts w:ascii="Times New Roman" w:hAnsi="Times New Roman" w:cs="Times New Roman"/>
          <w:lang w:val="id-ID"/>
        </w:rPr>
        <w:t xml:space="preserve"> . </w:t>
      </w:r>
      <w:r w:rsidRPr="00D547B1">
        <w:rPr>
          <w:rFonts w:ascii="Times New Roman" w:hAnsi="Times New Roman" w:cs="Times New Roman"/>
          <w:lang w:val="id-ID"/>
        </w:rPr>
        <w:t>(</w:t>
      </w:r>
      <w:r>
        <w:rPr>
          <w:rFonts w:ascii="Times New Roman" w:hAnsi="Times New Roman" w:cs="Times New Roman"/>
          <w:lang w:val="id-ID"/>
        </w:rPr>
        <w:t>Jakarta</w:t>
      </w:r>
      <w:r w:rsidRPr="00D547B1">
        <w:rPr>
          <w:rFonts w:ascii="Times New Roman" w:hAnsi="Times New Roman" w:cs="Times New Roman"/>
          <w:lang w:val="id-ID"/>
        </w:rPr>
        <w:t>:</w:t>
      </w:r>
      <w:r w:rsidRPr="00AB4FC3">
        <w:rPr>
          <w:rFonts w:ascii="Times New Roman" w:hAnsi="Times New Roman" w:cs="Times New Roman"/>
          <w:lang w:val="id-ID"/>
        </w:rPr>
        <w:t xml:space="preserve"> CV. Rajawali</w:t>
      </w:r>
      <w:r w:rsidRPr="00D547B1">
        <w:rPr>
          <w:rFonts w:ascii="Times New Roman" w:hAnsi="Times New Roman" w:cs="Times New Roman"/>
          <w:lang w:val="id-ID"/>
        </w:rPr>
        <w:t xml:space="preserve">, </w:t>
      </w:r>
      <w:r>
        <w:rPr>
          <w:rFonts w:ascii="Times New Roman" w:hAnsi="Times New Roman" w:cs="Times New Roman"/>
          <w:lang w:val="id-ID"/>
        </w:rPr>
        <w:t>199</w:t>
      </w:r>
      <w:r w:rsidRPr="00D547B1">
        <w:rPr>
          <w:rFonts w:ascii="Times New Roman" w:hAnsi="Times New Roman" w:cs="Times New Roman"/>
          <w:lang w:val="id-ID"/>
        </w:rPr>
        <w:t>1). h. 76</w:t>
      </w:r>
    </w:p>
  </w:footnote>
  <w:footnote w:id="5">
    <w:p w:rsidR="00DB33F7" w:rsidRPr="00D547B1" w:rsidRDefault="00DB33F7" w:rsidP="00E92E7B">
      <w:pPr>
        <w:pStyle w:val="FootnoteText"/>
        <w:ind w:firstLine="810"/>
        <w:rPr>
          <w:rFonts w:ascii="Times New Roman" w:hAnsi="Times New Roman" w:cs="Times New Roman"/>
          <w:lang w:val="id-ID"/>
        </w:rPr>
      </w:pPr>
    </w:p>
    <w:p w:rsidR="00DB33F7" w:rsidRPr="00D547B1" w:rsidRDefault="00DB33F7" w:rsidP="00E92E7B">
      <w:pPr>
        <w:pStyle w:val="FootnoteText"/>
        <w:spacing w:line="480" w:lineRule="auto"/>
        <w:ind w:firstLine="810"/>
        <w:rPr>
          <w:rFonts w:ascii="Times New Roman" w:hAnsi="Times New Roman" w:cs="Times New Roman"/>
          <w:lang w:val="id-ID"/>
        </w:rPr>
      </w:pPr>
      <w:r w:rsidRPr="00E265B7">
        <w:rPr>
          <w:rStyle w:val="FootnoteReference"/>
          <w:rFonts w:ascii="Times New Roman" w:hAnsi="Times New Roman" w:cs="Times New Roman"/>
        </w:rPr>
        <w:footnoteRef/>
      </w:r>
      <w:r w:rsidRPr="00D547B1">
        <w:rPr>
          <w:rFonts w:ascii="Times New Roman" w:hAnsi="Times New Roman" w:cs="Times New Roman"/>
          <w:lang w:val="id-ID"/>
        </w:rPr>
        <w:t xml:space="preserve"> H. Zulkifli, </w:t>
      </w:r>
      <w:r w:rsidRPr="00D547B1">
        <w:rPr>
          <w:rFonts w:ascii="Times New Roman" w:hAnsi="Times New Roman" w:cs="Times New Roman"/>
          <w:i/>
          <w:lang w:val="id-ID"/>
        </w:rPr>
        <w:t>Ilmu Komunikasi</w:t>
      </w:r>
      <w:r w:rsidRPr="00D547B1">
        <w:rPr>
          <w:rFonts w:ascii="Times New Roman" w:hAnsi="Times New Roman" w:cs="Times New Roman"/>
          <w:lang w:val="id-ID"/>
        </w:rPr>
        <w:t>, (Makassar: CV Berkah Utami, 2008), h.3</w:t>
      </w:r>
    </w:p>
  </w:footnote>
  <w:footnote w:id="6">
    <w:p w:rsidR="00DB33F7" w:rsidRPr="00E265B7" w:rsidRDefault="00DB33F7" w:rsidP="00E92E7B">
      <w:pPr>
        <w:pStyle w:val="FootnoteText"/>
        <w:spacing w:line="480" w:lineRule="auto"/>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w:t>
      </w:r>
      <w:r w:rsidRPr="00216BF1">
        <w:rPr>
          <w:rFonts w:ascii="Times New Roman" w:hAnsi="Times New Roman" w:cs="Times New Roman"/>
          <w:i/>
        </w:rPr>
        <w:t>Ibid</w:t>
      </w:r>
      <w:r w:rsidRPr="00E265B7">
        <w:rPr>
          <w:rFonts w:ascii="Times New Roman" w:hAnsi="Times New Roman" w:cs="Times New Roman"/>
        </w:rPr>
        <w:t>.,h. 8</w:t>
      </w:r>
    </w:p>
  </w:footnote>
  <w:footnote w:id="7">
    <w:p w:rsidR="00DB33F7" w:rsidRPr="00E265B7" w:rsidRDefault="00DB33F7" w:rsidP="00E92E7B">
      <w:pPr>
        <w:pStyle w:val="FootnoteText"/>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w:t>
      </w:r>
      <w:r>
        <w:rPr>
          <w:rFonts w:ascii="Times New Roman" w:hAnsi="Times New Roman" w:cs="Times New Roman"/>
        </w:rPr>
        <w:t>Syamsu Hakim</w:t>
      </w:r>
      <w:r w:rsidRPr="00E265B7">
        <w:rPr>
          <w:rFonts w:ascii="Times New Roman" w:hAnsi="Times New Roman" w:cs="Times New Roman"/>
        </w:rPr>
        <w:t xml:space="preserve">, </w:t>
      </w:r>
      <w:r>
        <w:rPr>
          <w:rFonts w:ascii="Times New Roman" w:hAnsi="Times New Roman" w:cs="Times New Roman"/>
          <w:i/>
        </w:rPr>
        <w:t>Pengantar Ilmu Komunikasi,</w:t>
      </w:r>
      <w:r>
        <w:rPr>
          <w:rFonts w:ascii="Times New Roman" w:hAnsi="Times New Roman" w:cs="Times New Roman"/>
        </w:rPr>
        <w:t>(</w:t>
      </w:r>
      <w:r w:rsidRPr="00E265B7">
        <w:rPr>
          <w:rFonts w:ascii="Times New Roman" w:hAnsi="Times New Roman" w:cs="Times New Roman"/>
        </w:rPr>
        <w:t xml:space="preserve">Jakarta: </w:t>
      </w:r>
      <w:r>
        <w:rPr>
          <w:rFonts w:ascii="Times New Roman" w:hAnsi="Times New Roman" w:cs="Times New Roman"/>
        </w:rPr>
        <w:t>Rineka Cipta, 2001), h. 2</w:t>
      </w:r>
      <w:r w:rsidRPr="00E265B7">
        <w:rPr>
          <w:rFonts w:ascii="Times New Roman" w:hAnsi="Times New Roman" w:cs="Times New Roman"/>
        </w:rPr>
        <w:t>7</w:t>
      </w:r>
    </w:p>
  </w:footnote>
  <w:footnote w:id="8">
    <w:p w:rsidR="00DB33F7" w:rsidRDefault="00DB33F7" w:rsidP="00E92E7B">
      <w:pPr>
        <w:ind w:firstLine="810"/>
        <w:rPr>
          <w:rFonts w:ascii="Times New Roman" w:hAnsi="Times New Roman" w:cs="Times New Roman"/>
          <w:sz w:val="20"/>
          <w:szCs w:val="20"/>
        </w:rPr>
      </w:pPr>
    </w:p>
    <w:p w:rsidR="00DB33F7" w:rsidRDefault="00DB33F7" w:rsidP="00E92E7B">
      <w:pPr>
        <w:ind w:firstLine="810"/>
        <w:rPr>
          <w:rFonts w:ascii="Times New Roman" w:hAnsi="Times New Roman" w:cs="Times New Roman"/>
          <w:sz w:val="20"/>
          <w:szCs w:val="20"/>
        </w:rPr>
      </w:pPr>
      <w:r w:rsidRPr="00E265B7">
        <w:rPr>
          <w:rStyle w:val="FootnoteReference"/>
          <w:rFonts w:ascii="Times New Roman" w:hAnsi="Times New Roman" w:cs="Times New Roman"/>
          <w:sz w:val="20"/>
          <w:szCs w:val="20"/>
        </w:rPr>
        <w:footnoteRef/>
      </w:r>
      <w:r w:rsidRPr="00E265B7">
        <w:rPr>
          <w:rFonts w:ascii="Times New Roman" w:hAnsi="Times New Roman" w:cs="Times New Roman"/>
          <w:sz w:val="20"/>
          <w:szCs w:val="20"/>
        </w:rPr>
        <w:t xml:space="preserve"> Onang Uchjana Effendi, </w:t>
      </w:r>
      <w:r w:rsidRPr="00E265B7">
        <w:rPr>
          <w:rFonts w:ascii="Times New Roman" w:hAnsi="Times New Roman" w:cs="Times New Roman"/>
          <w:i/>
          <w:sz w:val="20"/>
          <w:szCs w:val="20"/>
        </w:rPr>
        <w:t>Ilmu Komunikasi Teori dan Praktek</w:t>
      </w:r>
      <w:r w:rsidRPr="00E265B7">
        <w:rPr>
          <w:rFonts w:ascii="Times New Roman" w:hAnsi="Times New Roman" w:cs="Times New Roman"/>
          <w:sz w:val="20"/>
          <w:szCs w:val="20"/>
        </w:rPr>
        <w:t xml:space="preserve">, </w:t>
      </w:r>
      <w:r>
        <w:rPr>
          <w:rFonts w:ascii="Times New Roman" w:hAnsi="Times New Roman" w:cs="Times New Roman"/>
          <w:sz w:val="20"/>
          <w:szCs w:val="20"/>
        </w:rPr>
        <w:t>(</w:t>
      </w:r>
      <w:r w:rsidRPr="00E265B7">
        <w:rPr>
          <w:rFonts w:ascii="Times New Roman" w:hAnsi="Times New Roman" w:cs="Times New Roman"/>
          <w:sz w:val="20"/>
          <w:szCs w:val="20"/>
        </w:rPr>
        <w:t>Bandung: Remaja Rosda Karya, 2003</w:t>
      </w:r>
      <w:r>
        <w:rPr>
          <w:rFonts w:ascii="Times New Roman" w:hAnsi="Times New Roman" w:cs="Times New Roman"/>
          <w:sz w:val="20"/>
          <w:szCs w:val="20"/>
        </w:rPr>
        <w:t>)</w:t>
      </w:r>
      <w:r w:rsidRPr="00E265B7">
        <w:rPr>
          <w:rFonts w:ascii="Times New Roman" w:hAnsi="Times New Roman" w:cs="Times New Roman"/>
          <w:sz w:val="20"/>
          <w:szCs w:val="20"/>
        </w:rPr>
        <w:t>, h, 9</w:t>
      </w:r>
    </w:p>
    <w:p w:rsidR="00DB33F7" w:rsidRPr="00E265B7" w:rsidRDefault="00DB33F7" w:rsidP="00E92E7B">
      <w:pPr>
        <w:ind w:firstLine="810"/>
        <w:rPr>
          <w:rFonts w:ascii="Times New Roman" w:hAnsi="Times New Roman" w:cs="Times New Roman"/>
          <w:sz w:val="20"/>
          <w:szCs w:val="20"/>
        </w:rPr>
      </w:pPr>
    </w:p>
  </w:footnote>
  <w:footnote w:id="9">
    <w:p w:rsidR="00DB33F7" w:rsidRPr="00E265B7" w:rsidRDefault="00DB33F7" w:rsidP="00E92E7B">
      <w:pPr>
        <w:pStyle w:val="FootnoteText"/>
        <w:spacing w:line="480" w:lineRule="auto"/>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Ibid.,h.3</w:t>
      </w:r>
    </w:p>
  </w:footnote>
  <w:footnote w:id="10">
    <w:p w:rsidR="00DB33F7" w:rsidRPr="00E265B7" w:rsidRDefault="00DB33F7" w:rsidP="00E92E7B">
      <w:pPr>
        <w:pStyle w:val="FootnoteText"/>
        <w:spacing w:line="480" w:lineRule="auto"/>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w:t>
      </w:r>
      <w:r>
        <w:rPr>
          <w:rFonts w:ascii="Times New Roman" w:hAnsi="Times New Roman" w:cs="Times New Roman"/>
        </w:rPr>
        <w:t>S. Djuara</w:t>
      </w:r>
      <w:r w:rsidRPr="00E265B7">
        <w:rPr>
          <w:rFonts w:ascii="Times New Roman" w:hAnsi="Times New Roman" w:cs="Times New Roman"/>
        </w:rPr>
        <w:t>h</w:t>
      </w:r>
      <w:r>
        <w:rPr>
          <w:rFonts w:ascii="Times New Roman" w:hAnsi="Times New Roman" w:cs="Times New Roman"/>
        </w:rPr>
        <w:t xml:space="preserve"> Sendjaja</w:t>
      </w:r>
      <w:proofErr w:type="gramStart"/>
      <w:r>
        <w:rPr>
          <w:rFonts w:ascii="Times New Roman" w:hAnsi="Times New Roman" w:cs="Times New Roman"/>
        </w:rPr>
        <w:t>,dkk</w:t>
      </w:r>
      <w:proofErr w:type="gramEnd"/>
      <w:r w:rsidRPr="00E265B7">
        <w:rPr>
          <w:rFonts w:ascii="Times New Roman" w:hAnsi="Times New Roman" w:cs="Times New Roman"/>
        </w:rPr>
        <w:t>.</w:t>
      </w:r>
      <w:r>
        <w:rPr>
          <w:rFonts w:ascii="Times New Roman" w:hAnsi="Times New Roman" w:cs="Times New Roman"/>
        </w:rPr>
        <w:t xml:space="preserve"> </w:t>
      </w:r>
      <w:r w:rsidRPr="00503769">
        <w:rPr>
          <w:rFonts w:ascii="Times New Roman" w:hAnsi="Times New Roman" w:cs="Times New Roman"/>
          <w:i/>
        </w:rPr>
        <w:t>Teori Komunikasi</w:t>
      </w:r>
      <w:r>
        <w:rPr>
          <w:rFonts w:ascii="Times New Roman" w:hAnsi="Times New Roman" w:cs="Times New Roman"/>
        </w:rPr>
        <w:t>. (Jakarta:Universitas Terbuka, 1994), h. 4</w:t>
      </w:r>
    </w:p>
  </w:footnote>
  <w:footnote w:id="11">
    <w:p w:rsidR="00DB33F7" w:rsidRPr="00E265B7" w:rsidRDefault="00DB33F7" w:rsidP="00E92E7B">
      <w:pPr>
        <w:pStyle w:val="FootnoteText"/>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w:t>
      </w:r>
      <w:r>
        <w:rPr>
          <w:rFonts w:ascii="Times New Roman" w:hAnsi="Times New Roman" w:cs="Times New Roman"/>
          <w:i/>
        </w:rPr>
        <w:t>Ibid,.</w:t>
      </w:r>
      <w:r w:rsidRPr="00E265B7">
        <w:rPr>
          <w:rFonts w:ascii="Times New Roman" w:hAnsi="Times New Roman" w:cs="Times New Roman"/>
        </w:rPr>
        <w:t>h.12</w:t>
      </w:r>
    </w:p>
  </w:footnote>
  <w:footnote w:id="12">
    <w:p w:rsidR="00DB33F7" w:rsidRDefault="00DB33F7" w:rsidP="00E92E7B">
      <w:pPr>
        <w:pStyle w:val="FootnoteText"/>
        <w:spacing w:line="480" w:lineRule="auto"/>
        <w:ind w:firstLine="810"/>
        <w:rPr>
          <w:rFonts w:ascii="Times New Roman" w:hAnsi="Times New Roman" w:cs="Times New Roman"/>
        </w:rPr>
      </w:pPr>
    </w:p>
    <w:p w:rsidR="00DB33F7" w:rsidRPr="00E265B7" w:rsidRDefault="00DB33F7" w:rsidP="00E92E7B">
      <w:pPr>
        <w:pStyle w:val="FootnoteText"/>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w:t>
      </w:r>
      <w:r w:rsidRPr="00E265B7">
        <w:rPr>
          <w:rFonts w:ascii="Times New Roman" w:hAnsi="Times New Roman" w:cs="Times New Roman"/>
          <w:i/>
        </w:rPr>
        <w:t>Ibid.,</w:t>
      </w:r>
      <w:r w:rsidRPr="00E265B7">
        <w:rPr>
          <w:rFonts w:ascii="Times New Roman" w:hAnsi="Times New Roman" w:cs="Times New Roman"/>
        </w:rPr>
        <w:t xml:space="preserve"> h. 36</w:t>
      </w:r>
    </w:p>
  </w:footnote>
  <w:footnote w:id="13">
    <w:p w:rsidR="00DB33F7" w:rsidRDefault="00DB33F7" w:rsidP="00E92E7B">
      <w:pPr>
        <w:pStyle w:val="FootnoteText"/>
        <w:ind w:firstLine="810"/>
        <w:rPr>
          <w:rFonts w:ascii="Times New Roman" w:hAnsi="Times New Roman" w:cs="Times New Roman"/>
        </w:rPr>
      </w:pPr>
    </w:p>
    <w:p w:rsidR="00DB33F7" w:rsidRPr="00E265B7" w:rsidRDefault="00DB33F7" w:rsidP="00E92E7B">
      <w:pPr>
        <w:pStyle w:val="FootnoteText"/>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Hafied Cangara, </w:t>
      </w:r>
      <w:r w:rsidRPr="00E265B7">
        <w:rPr>
          <w:rFonts w:ascii="Times New Roman" w:hAnsi="Times New Roman" w:cs="Times New Roman"/>
          <w:i/>
        </w:rPr>
        <w:t>Pengantar Ilmu Komunikasi</w:t>
      </w:r>
      <w:r w:rsidRPr="00E265B7">
        <w:rPr>
          <w:rFonts w:ascii="Times New Roman" w:hAnsi="Times New Roman" w:cs="Times New Roman"/>
        </w:rPr>
        <w:t xml:space="preserve">, </w:t>
      </w:r>
      <w:r>
        <w:rPr>
          <w:rFonts w:ascii="Times New Roman" w:hAnsi="Times New Roman" w:cs="Times New Roman"/>
        </w:rPr>
        <w:t>(</w:t>
      </w:r>
      <w:r w:rsidRPr="00E265B7">
        <w:rPr>
          <w:rFonts w:ascii="Times New Roman" w:hAnsi="Times New Roman" w:cs="Times New Roman"/>
        </w:rPr>
        <w:t>Jakarta: Raja Grafindo Persada, 1998</w:t>
      </w:r>
      <w:r>
        <w:rPr>
          <w:rFonts w:ascii="Times New Roman" w:hAnsi="Times New Roman" w:cs="Times New Roman"/>
        </w:rPr>
        <w:t>)</w:t>
      </w:r>
      <w:r w:rsidRPr="00E265B7">
        <w:rPr>
          <w:rFonts w:ascii="Times New Roman" w:hAnsi="Times New Roman" w:cs="Times New Roman"/>
        </w:rPr>
        <w:t>, h. 55</w:t>
      </w:r>
    </w:p>
  </w:footnote>
  <w:footnote w:id="14">
    <w:p w:rsidR="00DB33F7" w:rsidRDefault="00DB33F7" w:rsidP="00E92E7B">
      <w:pPr>
        <w:pStyle w:val="FootnoteText"/>
        <w:ind w:firstLine="810"/>
        <w:rPr>
          <w:rFonts w:ascii="Times New Roman" w:hAnsi="Times New Roman" w:cs="Times New Roman"/>
        </w:rPr>
      </w:pPr>
    </w:p>
    <w:p w:rsidR="00DB33F7" w:rsidRPr="00E265B7" w:rsidRDefault="00DB33F7" w:rsidP="00E92E7B">
      <w:pPr>
        <w:pStyle w:val="FootnoteText"/>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w:t>
      </w:r>
      <w:r w:rsidRPr="00E265B7">
        <w:rPr>
          <w:rFonts w:ascii="Times New Roman" w:hAnsi="Times New Roman" w:cs="Times New Roman"/>
          <w:i/>
        </w:rPr>
        <w:t>Ibid</w:t>
      </w:r>
      <w:r w:rsidRPr="00E265B7">
        <w:rPr>
          <w:rFonts w:ascii="Times New Roman" w:hAnsi="Times New Roman" w:cs="Times New Roman"/>
        </w:rPr>
        <w:t>., h. 30</w:t>
      </w:r>
    </w:p>
  </w:footnote>
  <w:footnote w:id="15">
    <w:p w:rsidR="00DB33F7" w:rsidRDefault="00DB33F7" w:rsidP="00E92E7B">
      <w:pPr>
        <w:pStyle w:val="FootnoteText"/>
        <w:ind w:firstLine="810"/>
      </w:pPr>
      <w:r>
        <w:rPr>
          <w:rStyle w:val="FootnoteReference"/>
        </w:rPr>
        <w:footnoteRef/>
      </w:r>
      <w:r>
        <w:t xml:space="preserve"> </w:t>
      </w:r>
      <w:r w:rsidRPr="00E265B7">
        <w:rPr>
          <w:rFonts w:ascii="Times New Roman" w:hAnsi="Times New Roman" w:cs="Times New Roman"/>
        </w:rPr>
        <w:t xml:space="preserve">Jalaluddin Rakhmat, </w:t>
      </w:r>
      <w:r w:rsidRPr="00E265B7">
        <w:rPr>
          <w:rFonts w:ascii="Times New Roman" w:hAnsi="Times New Roman" w:cs="Times New Roman"/>
          <w:i/>
        </w:rPr>
        <w:t xml:space="preserve">Psikologi Komunikasi, </w:t>
      </w:r>
      <w:r>
        <w:rPr>
          <w:rFonts w:ascii="Times New Roman" w:hAnsi="Times New Roman" w:cs="Times New Roman"/>
        </w:rPr>
        <w:t>(</w:t>
      </w:r>
      <w:r w:rsidRPr="00E265B7">
        <w:rPr>
          <w:rFonts w:ascii="Times New Roman" w:hAnsi="Times New Roman" w:cs="Times New Roman"/>
        </w:rPr>
        <w:t>Bandung:  Remaja Rosda Karya, 2005</w:t>
      </w:r>
      <w:r>
        <w:rPr>
          <w:rFonts w:ascii="Times New Roman" w:hAnsi="Times New Roman" w:cs="Times New Roman"/>
        </w:rPr>
        <w:t>)</w:t>
      </w:r>
      <w:r w:rsidRPr="00E265B7">
        <w:rPr>
          <w:rFonts w:ascii="Times New Roman" w:hAnsi="Times New Roman" w:cs="Times New Roman"/>
        </w:rPr>
        <w:t>, h.  287</w:t>
      </w:r>
    </w:p>
  </w:footnote>
  <w:footnote w:id="16">
    <w:p w:rsidR="00DB33F7" w:rsidRPr="00E265B7" w:rsidRDefault="00DB33F7" w:rsidP="00E92E7B">
      <w:pPr>
        <w:pStyle w:val="FootnoteText"/>
        <w:spacing w:line="480" w:lineRule="auto"/>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Departemen pendidikan dan kebudayaan, </w:t>
      </w:r>
      <w:r w:rsidRPr="00E265B7">
        <w:rPr>
          <w:rFonts w:ascii="Times New Roman" w:hAnsi="Times New Roman" w:cs="Times New Roman"/>
          <w:i/>
        </w:rPr>
        <w:t xml:space="preserve">Op. Cit. </w:t>
      </w:r>
      <w:r w:rsidRPr="00E265B7">
        <w:rPr>
          <w:rFonts w:ascii="Times New Roman" w:hAnsi="Times New Roman" w:cs="Times New Roman"/>
        </w:rPr>
        <w:t>h. 693</w:t>
      </w:r>
    </w:p>
  </w:footnote>
  <w:footnote w:id="17">
    <w:p w:rsidR="00DB33F7" w:rsidRDefault="00DB33F7" w:rsidP="00E92E7B">
      <w:pPr>
        <w:pStyle w:val="ListParagraph"/>
        <w:ind w:left="0" w:firstLine="810"/>
        <w:contextualSpacing w:val="0"/>
        <w:rPr>
          <w:rFonts w:ascii="Times New Roman" w:hAnsi="Times New Roman" w:cs="Times New Roman"/>
          <w:sz w:val="20"/>
          <w:szCs w:val="20"/>
        </w:rPr>
      </w:pPr>
      <w:r w:rsidRPr="00E265B7">
        <w:rPr>
          <w:rStyle w:val="FootnoteReference"/>
          <w:rFonts w:ascii="Times New Roman" w:hAnsi="Times New Roman" w:cs="Times New Roman"/>
          <w:sz w:val="20"/>
          <w:szCs w:val="20"/>
        </w:rPr>
        <w:footnoteRef/>
      </w:r>
      <w:r w:rsidRPr="00E265B7">
        <w:rPr>
          <w:rFonts w:ascii="Times New Roman" w:hAnsi="Times New Roman" w:cs="Times New Roman"/>
          <w:sz w:val="20"/>
          <w:szCs w:val="20"/>
        </w:rPr>
        <w:t xml:space="preserve"> </w:t>
      </w:r>
      <w:r>
        <w:rPr>
          <w:rFonts w:ascii="Times New Roman" w:hAnsi="Times New Roman" w:cs="Times New Roman"/>
          <w:sz w:val="20"/>
          <w:szCs w:val="20"/>
        </w:rPr>
        <w:t xml:space="preserve">Brennan, </w:t>
      </w:r>
      <w:r>
        <w:rPr>
          <w:rFonts w:ascii="Times New Roman" w:hAnsi="Times New Roman" w:cs="Times New Roman"/>
          <w:i/>
          <w:sz w:val="20"/>
          <w:szCs w:val="20"/>
        </w:rPr>
        <w:t xml:space="preserve">Komunikasi Non Verbal, </w:t>
      </w:r>
      <w:r w:rsidRPr="00E265B7">
        <w:rPr>
          <w:rFonts w:ascii="Times New Roman" w:hAnsi="Times New Roman" w:cs="Times New Roman"/>
          <w:sz w:val="20"/>
          <w:szCs w:val="20"/>
        </w:rPr>
        <w:t>http://www.bbpp-info BBPP Lembang</w:t>
      </w:r>
      <w:r>
        <w:rPr>
          <w:rFonts w:ascii="Times New Roman" w:hAnsi="Times New Roman" w:cs="Times New Roman"/>
          <w:sz w:val="20"/>
          <w:szCs w:val="20"/>
        </w:rPr>
        <w:t>, Diakses tanggal 20 Oktober 2010</w:t>
      </w:r>
    </w:p>
    <w:p w:rsidR="00DB33F7" w:rsidRPr="00E265B7" w:rsidRDefault="00DB33F7" w:rsidP="00E92E7B">
      <w:pPr>
        <w:pStyle w:val="ListParagraph"/>
        <w:ind w:left="0" w:firstLine="810"/>
        <w:contextualSpacing w:val="0"/>
        <w:rPr>
          <w:rFonts w:ascii="Times New Roman" w:hAnsi="Times New Roman" w:cs="Times New Roman"/>
          <w:sz w:val="20"/>
          <w:szCs w:val="20"/>
        </w:rPr>
      </w:pPr>
    </w:p>
  </w:footnote>
  <w:footnote w:id="18">
    <w:p w:rsidR="00DB33F7" w:rsidRPr="00550095" w:rsidRDefault="00DB33F7" w:rsidP="00E92E7B">
      <w:pPr>
        <w:pStyle w:val="ListParagraph"/>
        <w:ind w:left="0" w:firstLine="810"/>
        <w:contextualSpacing w:val="0"/>
        <w:rPr>
          <w:rFonts w:ascii="Times New Roman" w:hAnsi="Times New Roman" w:cs="Times New Roman"/>
          <w:i/>
          <w:sz w:val="20"/>
          <w:szCs w:val="20"/>
        </w:rPr>
      </w:pPr>
      <w:r>
        <w:rPr>
          <w:rStyle w:val="FootnoteReference"/>
        </w:rPr>
        <w:footnoteRef/>
      </w:r>
      <w:r>
        <w:t xml:space="preserve"> </w:t>
      </w:r>
      <w:r w:rsidRPr="00B474C6">
        <w:rPr>
          <w:rFonts w:ascii="Times New Roman" w:hAnsi="Times New Roman" w:cs="Times New Roman"/>
          <w:i/>
          <w:sz w:val="20"/>
          <w:szCs w:val="20"/>
        </w:rPr>
        <w:t>Ibid</w:t>
      </w:r>
    </w:p>
  </w:footnote>
  <w:footnote w:id="19">
    <w:p w:rsidR="00DB33F7" w:rsidRPr="00E265B7" w:rsidRDefault="00DB33F7" w:rsidP="00E92E7B">
      <w:pPr>
        <w:pStyle w:val="FootnoteText"/>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w:t>
      </w:r>
      <w:r w:rsidRPr="00E265B7">
        <w:rPr>
          <w:rFonts w:ascii="Times New Roman" w:hAnsi="Times New Roman" w:cs="Times New Roman"/>
          <w:i/>
        </w:rPr>
        <w:t>Ibid</w:t>
      </w:r>
      <w:r w:rsidRPr="00E265B7">
        <w:rPr>
          <w:rFonts w:ascii="Times New Roman" w:hAnsi="Times New Roman" w:cs="Times New Roman"/>
        </w:rPr>
        <w:t>.</w:t>
      </w:r>
    </w:p>
  </w:footnote>
  <w:footnote w:id="20">
    <w:p w:rsidR="00DB33F7" w:rsidRDefault="00DB33F7" w:rsidP="00E92E7B">
      <w:pPr>
        <w:pStyle w:val="FootnoteText"/>
        <w:ind w:firstLine="810"/>
        <w:rPr>
          <w:rFonts w:ascii="Times New Roman" w:hAnsi="Times New Roman" w:cs="Times New Roman"/>
        </w:rPr>
      </w:pPr>
    </w:p>
    <w:p w:rsidR="00DB33F7" w:rsidRPr="00E265B7" w:rsidRDefault="00DB33F7" w:rsidP="00E92E7B">
      <w:pPr>
        <w:pStyle w:val="FootnoteText"/>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Hafied Cangara, </w:t>
      </w:r>
      <w:r w:rsidRPr="00E265B7">
        <w:rPr>
          <w:rFonts w:ascii="Times New Roman" w:hAnsi="Times New Roman" w:cs="Times New Roman"/>
          <w:i/>
        </w:rPr>
        <w:t>Pengantar Ilmu Komunikasi</w:t>
      </w:r>
      <w:r w:rsidRPr="00E265B7">
        <w:rPr>
          <w:rFonts w:ascii="Times New Roman" w:hAnsi="Times New Roman" w:cs="Times New Roman"/>
        </w:rPr>
        <w:t>, Jakarta: Ra</w:t>
      </w:r>
      <w:r>
        <w:rPr>
          <w:rFonts w:ascii="Times New Roman" w:hAnsi="Times New Roman" w:cs="Times New Roman"/>
        </w:rPr>
        <w:t>ja Grafindo Persada, 1998, h. 57</w:t>
      </w:r>
      <w:r w:rsidRPr="00E265B7">
        <w:rPr>
          <w:rFonts w:ascii="Times New Roman" w:hAnsi="Times New Roman" w:cs="Times New Roman"/>
          <w:i/>
        </w:rPr>
        <w:t>.</w:t>
      </w:r>
    </w:p>
  </w:footnote>
  <w:footnote w:id="21">
    <w:p w:rsidR="00DB33F7" w:rsidRDefault="00DB33F7" w:rsidP="00E92E7B">
      <w:pPr>
        <w:pStyle w:val="FootnoteText"/>
        <w:ind w:firstLine="810"/>
        <w:rPr>
          <w:rFonts w:ascii="Times New Roman" w:hAnsi="Times New Roman" w:cs="Times New Roman"/>
        </w:rPr>
      </w:pPr>
    </w:p>
    <w:p w:rsidR="00DB33F7" w:rsidRPr="00E265B7" w:rsidRDefault="00DB33F7" w:rsidP="00E92E7B">
      <w:pPr>
        <w:pStyle w:val="FootnoteText"/>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w:t>
      </w:r>
      <w:r w:rsidRPr="00E265B7">
        <w:rPr>
          <w:rFonts w:ascii="Times New Roman" w:hAnsi="Times New Roman" w:cs="Times New Roman"/>
          <w:i/>
        </w:rPr>
        <w:t>Ibid.</w:t>
      </w:r>
    </w:p>
  </w:footnote>
  <w:footnote w:id="22">
    <w:p w:rsidR="00DB33F7" w:rsidRDefault="00DB33F7" w:rsidP="00E92E7B">
      <w:pPr>
        <w:pStyle w:val="ListParagraph"/>
        <w:ind w:left="0" w:firstLine="810"/>
        <w:contextualSpacing w:val="0"/>
        <w:rPr>
          <w:rFonts w:ascii="Times New Roman" w:hAnsi="Times New Roman" w:cs="Times New Roman"/>
          <w:sz w:val="20"/>
          <w:szCs w:val="20"/>
        </w:rPr>
      </w:pPr>
    </w:p>
    <w:p w:rsidR="00DB33F7" w:rsidRDefault="00DB33F7" w:rsidP="00E92E7B">
      <w:pPr>
        <w:pStyle w:val="ListParagraph"/>
        <w:ind w:left="0" w:firstLine="810"/>
        <w:contextualSpacing w:val="0"/>
        <w:rPr>
          <w:rFonts w:ascii="Times New Roman" w:hAnsi="Times New Roman" w:cs="Times New Roman"/>
          <w:sz w:val="20"/>
          <w:szCs w:val="20"/>
        </w:rPr>
      </w:pPr>
      <w:r w:rsidRPr="00E265B7">
        <w:rPr>
          <w:rStyle w:val="FootnoteReference"/>
          <w:rFonts w:ascii="Times New Roman" w:hAnsi="Times New Roman" w:cs="Times New Roman"/>
          <w:sz w:val="20"/>
          <w:szCs w:val="20"/>
        </w:rPr>
        <w:footnoteRef/>
      </w:r>
      <w:r w:rsidRPr="00E265B7">
        <w:rPr>
          <w:rFonts w:ascii="Times New Roman" w:hAnsi="Times New Roman" w:cs="Times New Roman"/>
          <w:sz w:val="20"/>
          <w:szCs w:val="20"/>
        </w:rPr>
        <w:t xml:space="preserve"> Onang Uchjana Effendi, </w:t>
      </w:r>
      <w:r w:rsidRPr="00E265B7">
        <w:rPr>
          <w:rFonts w:ascii="Times New Roman" w:hAnsi="Times New Roman" w:cs="Times New Roman"/>
          <w:i/>
          <w:sz w:val="20"/>
          <w:szCs w:val="20"/>
        </w:rPr>
        <w:t>Loc</w:t>
      </w:r>
      <w:r w:rsidRPr="00E265B7">
        <w:rPr>
          <w:rFonts w:ascii="Times New Roman" w:hAnsi="Times New Roman" w:cs="Times New Roman"/>
          <w:sz w:val="20"/>
          <w:szCs w:val="20"/>
        </w:rPr>
        <w:t xml:space="preserve">. </w:t>
      </w:r>
      <w:r w:rsidRPr="00E265B7">
        <w:rPr>
          <w:rFonts w:ascii="Times New Roman" w:hAnsi="Times New Roman" w:cs="Times New Roman"/>
          <w:i/>
          <w:sz w:val="20"/>
          <w:szCs w:val="20"/>
        </w:rPr>
        <w:t>Cit.</w:t>
      </w:r>
      <w:r w:rsidRPr="00E265B7">
        <w:rPr>
          <w:rFonts w:ascii="Times New Roman" w:hAnsi="Times New Roman" w:cs="Times New Roman"/>
          <w:sz w:val="20"/>
          <w:szCs w:val="20"/>
        </w:rPr>
        <w:t>, h. 27</w:t>
      </w:r>
    </w:p>
    <w:p w:rsidR="00DB33F7" w:rsidRPr="00E265B7" w:rsidRDefault="00DB33F7" w:rsidP="00E92E7B">
      <w:pPr>
        <w:pStyle w:val="ListParagraph"/>
        <w:ind w:left="0" w:firstLine="810"/>
        <w:contextualSpacing w:val="0"/>
        <w:rPr>
          <w:rFonts w:ascii="Times New Roman" w:hAnsi="Times New Roman" w:cs="Times New Roman"/>
          <w:sz w:val="20"/>
          <w:szCs w:val="20"/>
        </w:rPr>
      </w:pPr>
    </w:p>
  </w:footnote>
  <w:footnote w:id="23">
    <w:p w:rsidR="00DB33F7" w:rsidRPr="00E265B7" w:rsidRDefault="00DB33F7" w:rsidP="00E92E7B">
      <w:pPr>
        <w:pStyle w:val="FootnoteText"/>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Jalaluddin Rakhmat, </w:t>
      </w:r>
      <w:r w:rsidRPr="00E265B7">
        <w:rPr>
          <w:rFonts w:ascii="Times New Roman" w:hAnsi="Times New Roman" w:cs="Times New Roman"/>
          <w:i/>
        </w:rPr>
        <w:t xml:space="preserve">Psikologi Komunikasi, </w:t>
      </w:r>
      <w:r w:rsidRPr="00E265B7">
        <w:rPr>
          <w:rFonts w:ascii="Times New Roman" w:hAnsi="Times New Roman" w:cs="Times New Roman"/>
        </w:rPr>
        <w:t>Bandung:  Remaja Rosda Karya, 2005, h.  287</w:t>
      </w:r>
    </w:p>
  </w:footnote>
  <w:footnote w:id="24">
    <w:p w:rsidR="00DB33F7" w:rsidRPr="00E265B7" w:rsidRDefault="00DB33F7" w:rsidP="00E92E7B">
      <w:pPr>
        <w:pStyle w:val="ListParagraph"/>
        <w:ind w:left="0" w:firstLine="810"/>
        <w:contextualSpacing w:val="0"/>
        <w:rPr>
          <w:rFonts w:ascii="Times New Roman" w:hAnsi="Times New Roman" w:cs="Times New Roman"/>
          <w:sz w:val="20"/>
          <w:szCs w:val="20"/>
        </w:rPr>
      </w:pPr>
      <w:r w:rsidRPr="00E265B7">
        <w:rPr>
          <w:rStyle w:val="FootnoteReference"/>
          <w:rFonts w:ascii="Times New Roman" w:hAnsi="Times New Roman" w:cs="Times New Roman"/>
          <w:sz w:val="20"/>
          <w:szCs w:val="20"/>
        </w:rPr>
        <w:footnoteRef/>
      </w:r>
      <w:r w:rsidRPr="00E265B7">
        <w:rPr>
          <w:rFonts w:ascii="Times New Roman" w:hAnsi="Times New Roman" w:cs="Times New Roman"/>
          <w:sz w:val="20"/>
          <w:szCs w:val="20"/>
        </w:rPr>
        <w:t xml:space="preserve"> </w:t>
      </w:r>
      <w:proofErr w:type="gramStart"/>
      <w:r w:rsidRPr="00E265B7">
        <w:rPr>
          <w:rFonts w:ascii="Times New Roman" w:hAnsi="Times New Roman" w:cs="Times New Roman"/>
          <w:i/>
          <w:sz w:val="20"/>
          <w:szCs w:val="20"/>
        </w:rPr>
        <w:t>Ibid</w:t>
      </w:r>
      <w:r w:rsidRPr="00E265B7">
        <w:rPr>
          <w:rFonts w:ascii="Times New Roman" w:hAnsi="Times New Roman" w:cs="Times New Roman"/>
          <w:sz w:val="20"/>
          <w:szCs w:val="20"/>
        </w:rPr>
        <w:t>.</w:t>
      </w:r>
      <w:proofErr w:type="gramEnd"/>
      <w:r w:rsidRPr="00E265B7">
        <w:rPr>
          <w:rFonts w:ascii="Times New Roman" w:hAnsi="Times New Roman" w:cs="Times New Roman"/>
          <w:sz w:val="20"/>
          <w:szCs w:val="20"/>
        </w:rPr>
        <w:t xml:space="preserve"> </w:t>
      </w:r>
    </w:p>
  </w:footnote>
  <w:footnote w:id="25">
    <w:p w:rsidR="00DB33F7" w:rsidRDefault="00DB33F7" w:rsidP="00E92E7B">
      <w:pPr>
        <w:ind w:firstLine="810"/>
        <w:rPr>
          <w:rFonts w:ascii="Times New Roman" w:hAnsi="Times New Roman" w:cs="Times New Roman"/>
          <w:sz w:val="20"/>
          <w:szCs w:val="20"/>
        </w:rPr>
      </w:pPr>
    </w:p>
    <w:p w:rsidR="00DB33F7" w:rsidRPr="00E265B7" w:rsidRDefault="00DB33F7" w:rsidP="00E92E7B">
      <w:pPr>
        <w:spacing w:line="480" w:lineRule="auto"/>
        <w:ind w:firstLine="810"/>
        <w:rPr>
          <w:rFonts w:ascii="Times New Roman" w:hAnsi="Times New Roman" w:cs="Times New Roman"/>
          <w:sz w:val="20"/>
          <w:szCs w:val="20"/>
        </w:rPr>
      </w:pPr>
      <w:r w:rsidRPr="00E265B7">
        <w:rPr>
          <w:rStyle w:val="FootnoteReference"/>
          <w:rFonts w:ascii="Times New Roman" w:hAnsi="Times New Roman" w:cs="Times New Roman"/>
          <w:sz w:val="20"/>
          <w:szCs w:val="20"/>
        </w:rPr>
        <w:footnoteRef/>
      </w:r>
      <w:r w:rsidRPr="00E265B7">
        <w:rPr>
          <w:rFonts w:ascii="Times New Roman" w:hAnsi="Times New Roman" w:cs="Times New Roman"/>
          <w:sz w:val="20"/>
          <w:szCs w:val="20"/>
        </w:rPr>
        <w:t xml:space="preserve"> </w:t>
      </w:r>
      <w:r w:rsidRPr="00E265B7">
        <w:rPr>
          <w:rFonts w:ascii="Times New Roman" w:hAnsi="Times New Roman" w:cs="Times New Roman"/>
          <w:i/>
          <w:sz w:val="20"/>
          <w:szCs w:val="20"/>
        </w:rPr>
        <w:t>Ibid.</w:t>
      </w:r>
      <w:r w:rsidRPr="00E265B7">
        <w:rPr>
          <w:rFonts w:ascii="Times New Roman" w:hAnsi="Times New Roman" w:cs="Times New Roman"/>
          <w:sz w:val="20"/>
          <w:szCs w:val="20"/>
        </w:rPr>
        <w:t>, h. 288</w:t>
      </w:r>
    </w:p>
  </w:footnote>
  <w:footnote w:id="26">
    <w:p w:rsidR="00DB33F7" w:rsidRPr="00E265B7" w:rsidRDefault="00DB33F7" w:rsidP="00E92E7B">
      <w:pPr>
        <w:pStyle w:val="FootnoteText"/>
        <w:spacing w:line="480" w:lineRule="auto"/>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w:t>
      </w:r>
      <w:r w:rsidRPr="00E265B7">
        <w:rPr>
          <w:rFonts w:ascii="Times New Roman" w:hAnsi="Times New Roman" w:cs="Times New Roman"/>
          <w:i/>
        </w:rPr>
        <w:t>Ibid</w:t>
      </w:r>
      <w:r w:rsidRPr="00E265B7">
        <w:rPr>
          <w:rFonts w:ascii="Times New Roman" w:hAnsi="Times New Roman" w:cs="Times New Roman"/>
        </w:rPr>
        <w:t>.</w:t>
      </w:r>
    </w:p>
  </w:footnote>
  <w:footnote w:id="27">
    <w:p w:rsidR="00DB33F7" w:rsidRPr="00E265B7" w:rsidRDefault="00DB33F7" w:rsidP="00E92E7B">
      <w:pPr>
        <w:pStyle w:val="FootnoteText"/>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w:t>
      </w:r>
      <w:r w:rsidRPr="00E265B7">
        <w:rPr>
          <w:rFonts w:ascii="Times New Roman" w:hAnsi="Times New Roman" w:cs="Times New Roman"/>
          <w:i/>
        </w:rPr>
        <w:t>Ibid</w:t>
      </w:r>
      <w:r w:rsidRPr="00E265B7">
        <w:rPr>
          <w:rFonts w:ascii="Times New Roman" w:hAnsi="Times New Roman" w:cs="Times New Roman"/>
        </w:rPr>
        <w:t>.</w:t>
      </w:r>
    </w:p>
  </w:footnote>
  <w:footnote w:id="28">
    <w:p w:rsidR="00DB33F7" w:rsidRDefault="00DB33F7" w:rsidP="00E92E7B">
      <w:pPr>
        <w:pStyle w:val="FootnoteText"/>
        <w:ind w:firstLine="810"/>
        <w:rPr>
          <w:rFonts w:ascii="Times New Roman" w:hAnsi="Times New Roman" w:cs="Times New Roman"/>
        </w:rPr>
      </w:pPr>
    </w:p>
    <w:p w:rsidR="00DB33F7" w:rsidRPr="00E265B7" w:rsidRDefault="00DB33F7" w:rsidP="00E92E7B">
      <w:pPr>
        <w:pStyle w:val="FootnoteText"/>
        <w:ind w:firstLine="810"/>
        <w:rPr>
          <w:rFonts w:ascii="Times New Roman" w:hAnsi="Times New Roman" w:cs="Times New Roman"/>
        </w:rPr>
      </w:pPr>
      <w:r w:rsidRPr="00E265B7">
        <w:rPr>
          <w:rStyle w:val="FootnoteReference"/>
          <w:rFonts w:ascii="Times New Roman" w:hAnsi="Times New Roman" w:cs="Times New Roman"/>
        </w:rPr>
        <w:footnoteRef/>
      </w:r>
      <w:r w:rsidRPr="00E265B7">
        <w:rPr>
          <w:rFonts w:ascii="Times New Roman" w:hAnsi="Times New Roman" w:cs="Times New Roman"/>
        </w:rPr>
        <w:t xml:space="preserve"> </w:t>
      </w:r>
      <w:r w:rsidRPr="00E265B7">
        <w:rPr>
          <w:rFonts w:ascii="Times New Roman" w:hAnsi="Times New Roman" w:cs="Times New Roman"/>
          <w:i/>
        </w:rPr>
        <w:t>Ibid.</w:t>
      </w:r>
      <w:r w:rsidRPr="00E265B7">
        <w:rPr>
          <w:rFonts w:ascii="Times New Roman" w:hAnsi="Times New Roman" w:cs="Times New Roman"/>
        </w:rPr>
        <w:t>, h. 289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522755"/>
      <w:docPartObj>
        <w:docPartGallery w:val="Page Numbers (Top of Page)"/>
        <w:docPartUnique/>
      </w:docPartObj>
    </w:sdtPr>
    <w:sdtContent>
      <w:p w:rsidR="00DB33F7" w:rsidRPr="00283718" w:rsidRDefault="006F6D66">
        <w:pPr>
          <w:pStyle w:val="Header"/>
          <w:jc w:val="right"/>
          <w:rPr>
            <w:rFonts w:ascii="Times New Roman" w:hAnsi="Times New Roman" w:cs="Times New Roman"/>
            <w:sz w:val="24"/>
            <w:szCs w:val="24"/>
          </w:rPr>
        </w:pPr>
        <w:r w:rsidRPr="00283718">
          <w:rPr>
            <w:rFonts w:ascii="Times New Roman" w:hAnsi="Times New Roman" w:cs="Times New Roman"/>
            <w:sz w:val="24"/>
            <w:szCs w:val="24"/>
          </w:rPr>
          <w:fldChar w:fldCharType="begin"/>
        </w:r>
        <w:r w:rsidR="00DB33F7" w:rsidRPr="00283718">
          <w:rPr>
            <w:rFonts w:ascii="Times New Roman" w:hAnsi="Times New Roman" w:cs="Times New Roman"/>
            <w:sz w:val="24"/>
            <w:szCs w:val="24"/>
          </w:rPr>
          <w:instrText xml:space="preserve"> PAGE   \* MERGEFORMAT </w:instrText>
        </w:r>
        <w:r w:rsidRPr="00283718">
          <w:rPr>
            <w:rFonts w:ascii="Times New Roman" w:hAnsi="Times New Roman" w:cs="Times New Roman"/>
            <w:sz w:val="24"/>
            <w:szCs w:val="24"/>
          </w:rPr>
          <w:fldChar w:fldCharType="separate"/>
        </w:r>
        <w:r w:rsidR="00D547B1">
          <w:rPr>
            <w:rFonts w:ascii="Times New Roman" w:hAnsi="Times New Roman" w:cs="Times New Roman"/>
            <w:noProof/>
            <w:sz w:val="24"/>
            <w:szCs w:val="24"/>
          </w:rPr>
          <w:t>21</w:t>
        </w:r>
        <w:r w:rsidRPr="00283718">
          <w:rPr>
            <w:rFonts w:ascii="Times New Roman" w:hAnsi="Times New Roman" w:cs="Times New Roman"/>
            <w:sz w:val="24"/>
            <w:szCs w:val="24"/>
          </w:rPr>
          <w:fldChar w:fldCharType="end"/>
        </w:r>
      </w:p>
    </w:sdtContent>
  </w:sdt>
  <w:p w:rsidR="00DB33F7" w:rsidRPr="00283718" w:rsidRDefault="00DB33F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1A7"/>
    <w:multiLevelType w:val="hybridMultilevel"/>
    <w:tmpl w:val="63482654"/>
    <w:lvl w:ilvl="0" w:tplc="B96E5D58">
      <w:start w:val="1"/>
      <w:numFmt w:val="lowerLetter"/>
      <w:lvlText w:val="%1)"/>
      <w:lvlJc w:val="left"/>
      <w:pPr>
        <w:tabs>
          <w:tab w:val="num" w:pos="2805"/>
        </w:tabs>
        <w:ind w:left="2805" w:hanging="1365"/>
      </w:pPr>
      <w:rPr>
        <w:rFonts w:hint="default"/>
      </w:rPr>
    </w:lvl>
    <w:lvl w:ilvl="1" w:tplc="D702F4B4">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78F1786"/>
    <w:multiLevelType w:val="hybridMultilevel"/>
    <w:tmpl w:val="E3D8547E"/>
    <w:lvl w:ilvl="0" w:tplc="E7B2485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7B6467E"/>
    <w:multiLevelType w:val="hybridMultilevel"/>
    <w:tmpl w:val="8090ACF8"/>
    <w:lvl w:ilvl="0" w:tplc="15A4A556">
      <w:start w:val="1"/>
      <w:numFmt w:val="lowerLetter"/>
      <w:lvlText w:val="%1."/>
      <w:lvlJc w:val="left"/>
      <w:pPr>
        <w:ind w:left="720" w:hanging="360"/>
      </w:pPr>
      <w:rPr>
        <w:rFonts w:ascii="Times New Roman" w:eastAsiaTheme="minorHAnsi"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E4527"/>
    <w:multiLevelType w:val="hybridMultilevel"/>
    <w:tmpl w:val="80860BD2"/>
    <w:lvl w:ilvl="0" w:tplc="97AC4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670D83"/>
    <w:multiLevelType w:val="hybridMultilevel"/>
    <w:tmpl w:val="E2D21D32"/>
    <w:lvl w:ilvl="0" w:tplc="978EA0AE">
      <w:start w:val="1"/>
      <w:numFmt w:val="decimal"/>
      <w:lvlText w:val="%1."/>
      <w:lvlJc w:val="left"/>
      <w:pPr>
        <w:tabs>
          <w:tab w:val="num" w:pos="2520"/>
        </w:tabs>
        <w:ind w:left="2520" w:hanging="360"/>
      </w:pPr>
      <w:rPr>
        <w:rFonts w:hint="default"/>
        <w:b w:val="0"/>
        <w:bCs w:val="0"/>
        <w:i w:val="0"/>
        <w:iCs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4047022"/>
    <w:multiLevelType w:val="hybridMultilevel"/>
    <w:tmpl w:val="5EB84028"/>
    <w:lvl w:ilvl="0" w:tplc="F482AA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63D1DE6"/>
    <w:multiLevelType w:val="hybridMultilevel"/>
    <w:tmpl w:val="608AECB6"/>
    <w:lvl w:ilvl="0" w:tplc="FFC017A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26472CED"/>
    <w:multiLevelType w:val="hybridMultilevel"/>
    <w:tmpl w:val="37566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9014C"/>
    <w:multiLevelType w:val="hybridMultilevel"/>
    <w:tmpl w:val="74E6FE8E"/>
    <w:lvl w:ilvl="0" w:tplc="44CA78A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34B42B0C"/>
    <w:multiLevelType w:val="hybridMultilevel"/>
    <w:tmpl w:val="DDBABFBE"/>
    <w:lvl w:ilvl="0" w:tplc="6F7C80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572A55"/>
    <w:multiLevelType w:val="hybridMultilevel"/>
    <w:tmpl w:val="FAD8F83C"/>
    <w:lvl w:ilvl="0" w:tplc="EB04B8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EA62790"/>
    <w:multiLevelType w:val="hybridMultilevel"/>
    <w:tmpl w:val="A87ACF14"/>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81A03"/>
    <w:multiLevelType w:val="hybridMultilevel"/>
    <w:tmpl w:val="1A6ABB60"/>
    <w:lvl w:ilvl="0" w:tplc="B05E99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AD721BA"/>
    <w:multiLevelType w:val="hybridMultilevel"/>
    <w:tmpl w:val="A73ACD94"/>
    <w:lvl w:ilvl="0" w:tplc="CCD6BC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B923F2B"/>
    <w:multiLevelType w:val="hybridMultilevel"/>
    <w:tmpl w:val="91C6E9D2"/>
    <w:lvl w:ilvl="0" w:tplc="9040899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BA47BEE"/>
    <w:multiLevelType w:val="hybridMultilevel"/>
    <w:tmpl w:val="7EB69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3E223B"/>
    <w:multiLevelType w:val="hybridMultilevel"/>
    <w:tmpl w:val="B72215AA"/>
    <w:lvl w:ilvl="0" w:tplc="0409000F">
      <w:start w:val="1"/>
      <w:numFmt w:val="decimal"/>
      <w:lvlText w:val="%1."/>
      <w:lvlJc w:val="left"/>
      <w:pPr>
        <w:tabs>
          <w:tab w:val="num" w:pos="2805"/>
        </w:tabs>
        <w:ind w:left="2805" w:hanging="1365"/>
      </w:pPr>
      <w:rPr>
        <w:rFonts w:hint="default"/>
      </w:rPr>
    </w:lvl>
    <w:lvl w:ilvl="1" w:tplc="D702F4B4">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61AD07B4"/>
    <w:multiLevelType w:val="hybridMultilevel"/>
    <w:tmpl w:val="FEA49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0949BB"/>
    <w:multiLevelType w:val="hybridMultilevel"/>
    <w:tmpl w:val="B164DFA0"/>
    <w:lvl w:ilvl="0" w:tplc="75DCD8EC">
      <w:start w:val="1"/>
      <w:numFmt w:val="upperLetter"/>
      <w:lvlText w:val="%1."/>
      <w:lvlJc w:val="left"/>
      <w:pPr>
        <w:ind w:left="360" w:hanging="360"/>
      </w:pPr>
      <w:rPr>
        <w:rFonts w:hint="default"/>
        <w:b/>
      </w:rPr>
    </w:lvl>
    <w:lvl w:ilvl="1" w:tplc="7584B30E">
      <w:start w:val="1"/>
      <w:numFmt w:val="decimal"/>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ACF4C59"/>
    <w:multiLevelType w:val="hybridMultilevel"/>
    <w:tmpl w:val="1B98F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7531B0"/>
    <w:multiLevelType w:val="hybridMultilevel"/>
    <w:tmpl w:val="CAC6B704"/>
    <w:lvl w:ilvl="0" w:tplc="22B61C2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77107D00"/>
    <w:multiLevelType w:val="hybridMultilevel"/>
    <w:tmpl w:val="7EB69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8"/>
  </w:num>
  <w:num w:numId="5">
    <w:abstractNumId w:val="14"/>
  </w:num>
  <w:num w:numId="6">
    <w:abstractNumId w:val="19"/>
  </w:num>
  <w:num w:numId="7">
    <w:abstractNumId w:val="10"/>
  </w:num>
  <w:num w:numId="8">
    <w:abstractNumId w:val="4"/>
  </w:num>
  <w:num w:numId="9">
    <w:abstractNumId w:val="0"/>
  </w:num>
  <w:num w:numId="10">
    <w:abstractNumId w:val="8"/>
  </w:num>
  <w:num w:numId="11">
    <w:abstractNumId w:val="2"/>
  </w:num>
  <w:num w:numId="12">
    <w:abstractNumId w:val="9"/>
  </w:num>
  <w:num w:numId="13">
    <w:abstractNumId w:val="13"/>
  </w:num>
  <w:num w:numId="14">
    <w:abstractNumId w:val="20"/>
  </w:num>
  <w:num w:numId="15">
    <w:abstractNumId w:val="1"/>
  </w:num>
  <w:num w:numId="16">
    <w:abstractNumId w:val="5"/>
  </w:num>
  <w:num w:numId="17">
    <w:abstractNumId w:val="15"/>
  </w:num>
  <w:num w:numId="18">
    <w:abstractNumId w:val="17"/>
  </w:num>
  <w:num w:numId="19">
    <w:abstractNumId w:val="11"/>
  </w:num>
  <w:num w:numId="20">
    <w:abstractNumId w:val="16"/>
  </w:num>
  <w:num w:numId="21">
    <w:abstractNumId w:val="2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7748E"/>
    <w:rsid w:val="00011AF9"/>
    <w:rsid w:val="0007571A"/>
    <w:rsid w:val="00081D2B"/>
    <w:rsid w:val="00083B87"/>
    <w:rsid w:val="00090009"/>
    <w:rsid w:val="00091FA5"/>
    <w:rsid w:val="000A5534"/>
    <w:rsid w:val="001329F6"/>
    <w:rsid w:val="00136ED9"/>
    <w:rsid w:val="001620CA"/>
    <w:rsid w:val="001654E9"/>
    <w:rsid w:val="001C0789"/>
    <w:rsid w:val="001C2827"/>
    <w:rsid w:val="001D242B"/>
    <w:rsid w:val="00216BF1"/>
    <w:rsid w:val="00216C23"/>
    <w:rsid w:val="0022496F"/>
    <w:rsid w:val="0024297F"/>
    <w:rsid w:val="00245372"/>
    <w:rsid w:val="00255705"/>
    <w:rsid w:val="00265FC1"/>
    <w:rsid w:val="00283718"/>
    <w:rsid w:val="0028669D"/>
    <w:rsid w:val="002C6E1B"/>
    <w:rsid w:val="002C6FDC"/>
    <w:rsid w:val="0030072E"/>
    <w:rsid w:val="00300F65"/>
    <w:rsid w:val="0030695A"/>
    <w:rsid w:val="0031188F"/>
    <w:rsid w:val="00316A04"/>
    <w:rsid w:val="00326B7C"/>
    <w:rsid w:val="00341D57"/>
    <w:rsid w:val="003459EF"/>
    <w:rsid w:val="00395CA5"/>
    <w:rsid w:val="003A5CCD"/>
    <w:rsid w:val="003B7244"/>
    <w:rsid w:val="003E157A"/>
    <w:rsid w:val="003F6A4C"/>
    <w:rsid w:val="00415F8D"/>
    <w:rsid w:val="00427EC1"/>
    <w:rsid w:val="004319F7"/>
    <w:rsid w:val="0044725E"/>
    <w:rsid w:val="00466C6C"/>
    <w:rsid w:val="00470F08"/>
    <w:rsid w:val="0047120D"/>
    <w:rsid w:val="00474F75"/>
    <w:rsid w:val="0049729B"/>
    <w:rsid w:val="004A09C9"/>
    <w:rsid w:val="004A4073"/>
    <w:rsid w:val="004B7391"/>
    <w:rsid w:val="004D0C09"/>
    <w:rsid w:val="004D5598"/>
    <w:rsid w:val="00503769"/>
    <w:rsid w:val="0051679D"/>
    <w:rsid w:val="00550095"/>
    <w:rsid w:val="00576E24"/>
    <w:rsid w:val="005958EE"/>
    <w:rsid w:val="005A22E8"/>
    <w:rsid w:val="005B02E0"/>
    <w:rsid w:val="005B1D9D"/>
    <w:rsid w:val="005C7940"/>
    <w:rsid w:val="00605B75"/>
    <w:rsid w:val="00607983"/>
    <w:rsid w:val="006654CB"/>
    <w:rsid w:val="00666BCE"/>
    <w:rsid w:val="006738EC"/>
    <w:rsid w:val="006B21CF"/>
    <w:rsid w:val="006B70D9"/>
    <w:rsid w:val="006C3C97"/>
    <w:rsid w:val="006D7B2A"/>
    <w:rsid w:val="006F6D66"/>
    <w:rsid w:val="0070455D"/>
    <w:rsid w:val="007055CD"/>
    <w:rsid w:val="00744EAB"/>
    <w:rsid w:val="007548E7"/>
    <w:rsid w:val="007753A3"/>
    <w:rsid w:val="007C6BCC"/>
    <w:rsid w:val="007D6CD6"/>
    <w:rsid w:val="00834D18"/>
    <w:rsid w:val="00840EFE"/>
    <w:rsid w:val="00841AB4"/>
    <w:rsid w:val="00861CFA"/>
    <w:rsid w:val="00867B61"/>
    <w:rsid w:val="00874450"/>
    <w:rsid w:val="00885EF8"/>
    <w:rsid w:val="008B236E"/>
    <w:rsid w:val="008B47E6"/>
    <w:rsid w:val="008D261F"/>
    <w:rsid w:val="008F1B03"/>
    <w:rsid w:val="008F564A"/>
    <w:rsid w:val="00901C8D"/>
    <w:rsid w:val="00955161"/>
    <w:rsid w:val="00963781"/>
    <w:rsid w:val="0097748E"/>
    <w:rsid w:val="00986DAA"/>
    <w:rsid w:val="0099777F"/>
    <w:rsid w:val="009B066B"/>
    <w:rsid w:val="009B7D74"/>
    <w:rsid w:val="009C36E8"/>
    <w:rsid w:val="009D18F7"/>
    <w:rsid w:val="00A108AD"/>
    <w:rsid w:val="00A2703D"/>
    <w:rsid w:val="00A3432D"/>
    <w:rsid w:val="00A57508"/>
    <w:rsid w:val="00A71DA7"/>
    <w:rsid w:val="00A95F53"/>
    <w:rsid w:val="00AA57FD"/>
    <w:rsid w:val="00AB0FAD"/>
    <w:rsid w:val="00AB4FC3"/>
    <w:rsid w:val="00AD10D3"/>
    <w:rsid w:val="00AD6842"/>
    <w:rsid w:val="00B24916"/>
    <w:rsid w:val="00B474C6"/>
    <w:rsid w:val="00B511B4"/>
    <w:rsid w:val="00B521ED"/>
    <w:rsid w:val="00B55E8F"/>
    <w:rsid w:val="00B57759"/>
    <w:rsid w:val="00B62B22"/>
    <w:rsid w:val="00B7218F"/>
    <w:rsid w:val="00B82FA3"/>
    <w:rsid w:val="00B96813"/>
    <w:rsid w:val="00BB1221"/>
    <w:rsid w:val="00BB1C62"/>
    <w:rsid w:val="00BD2D16"/>
    <w:rsid w:val="00BD4E7F"/>
    <w:rsid w:val="00BD698A"/>
    <w:rsid w:val="00BF4DD3"/>
    <w:rsid w:val="00C15A97"/>
    <w:rsid w:val="00C25681"/>
    <w:rsid w:val="00C513F8"/>
    <w:rsid w:val="00C66440"/>
    <w:rsid w:val="00C85993"/>
    <w:rsid w:val="00C90B45"/>
    <w:rsid w:val="00C90BF4"/>
    <w:rsid w:val="00CD4455"/>
    <w:rsid w:val="00CF0DC0"/>
    <w:rsid w:val="00D10BCA"/>
    <w:rsid w:val="00D10C3B"/>
    <w:rsid w:val="00D3084C"/>
    <w:rsid w:val="00D3663F"/>
    <w:rsid w:val="00D41A56"/>
    <w:rsid w:val="00D43E36"/>
    <w:rsid w:val="00D547B1"/>
    <w:rsid w:val="00D6304A"/>
    <w:rsid w:val="00D9019D"/>
    <w:rsid w:val="00D96DAD"/>
    <w:rsid w:val="00DB0556"/>
    <w:rsid w:val="00DB33F7"/>
    <w:rsid w:val="00DC4038"/>
    <w:rsid w:val="00DE7BEE"/>
    <w:rsid w:val="00DF1043"/>
    <w:rsid w:val="00E1418E"/>
    <w:rsid w:val="00E24E7C"/>
    <w:rsid w:val="00E265B7"/>
    <w:rsid w:val="00E31693"/>
    <w:rsid w:val="00E433D9"/>
    <w:rsid w:val="00E47388"/>
    <w:rsid w:val="00E570AE"/>
    <w:rsid w:val="00E60CCE"/>
    <w:rsid w:val="00E80019"/>
    <w:rsid w:val="00E86B88"/>
    <w:rsid w:val="00E92E7B"/>
    <w:rsid w:val="00EA0063"/>
    <w:rsid w:val="00EB325C"/>
    <w:rsid w:val="00EC2569"/>
    <w:rsid w:val="00ED4CCB"/>
    <w:rsid w:val="00EE4201"/>
    <w:rsid w:val="00EF2F54"/>
    <w:rsid w:val="00F20273"/>
    <w:rsid w:val="00F41170"/>
    <w:rsid w:val="00F44015"/>
    <w:rsid w:val="00F53864"/>
    <w:rsid w:val="00F5440A"/>
    <w:rsid w:val="00F65DA9"/>
    <w:rsid w:val="00F67162"/>
    <w:rsid w:val="00F821C5"/>
    <w:rsid w:val="00FA0879"/>
    <w:rsid w:val="00FB3365"/>
    <w:rsid w:val="00FD4160"/>
    <w:rsid w:val="00FF77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48E"/>
    <w:pPr>
      <w:ind w:left="720"/>
      <w:contextualSpacing/>
    </w:pPr>
  </w:style>
  <w:style w:type="paragraph" w:styleId="FootnoteText">
    <w:name w:val="footnote text"/>
    <w:basedOn w:val="Normal"/>
    <w:link w:val="FootnoteTextChar"/>
    <w:unhideWhenUsed/>
    <w:rsid w:val="0097748E"/>
    <w:rPr>
      <w:sz w:val="20"/>
      <w:szCs w:val="20"/>
    </w:rPr>
  </w:style>
  <w:style w:type="character" w:customStyle="1" w:styleId="FootnoteTextChar">
    <w:name w:val="Footnote Text Char"/>
    <w:basedOn w:val="DefaultParagraphFont"/>
    <w:link w:val="FootnoteText"/>
    <w:uiPriority w:val="99"/>
    <w:rsid w:val="0097748E"/>
    <w:rPr>
      <w:sz w:val="20"/>
      <w:szCs w:val="20"/>
    </w:rPr>
  </w:style>
  <w:style w:type="character" w:styleId="FootnoteReference">
    <w:name w:val="footnote reference"/>
    <w:basedOn w:val="DefaultParagraphFont"/>
    <w:semiHidden/>
    <w:unhideWhenUsed/>
    <w:rsid w:val="0097748E"/>
    <w:rPr>
      <w:vertAlign w:val="superscript"/>
    </w:rPr>
  </w:style>
  <w:style w:type="paragraph" w:styleId="NormalWeb">
    <w:name w:val="Normal (Web)"/>
    <w:basedOn w:val="Normal"/>
    <w:uiPriority w:val="99"/>
    <w:semiHidden/>
    <w:unhideWhenUsed/>
    <w:rsid w:val="00E265B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65B7"/>
    <w:rPr>
      <w:color w:val="0000FF"/>
      <w:u w:val="single"/>
    </w:rPr>
  </w:style>
  <w:style w:type="character" w:styleId="Emphasis">
    <w:name w:val="Emphasis"/>
    <w:basedOn w:val="DefaultParagraphFont"/>
    <w:uiPriority w:val="20"/>
    <w:qFormat/>
    <w:rsid w:val="00AB4FC3"/>
    <w:rPr>
      <w:i/>
      <w:iCs/>
    </w:rPr>
  </w:style>
  <w:style w:type="paragraph" w:styleId="Header">
    <w:name w:val="header"/>
    <w:basedOn w:val="Normal"/>
    <w:link w:val="HeaderChar"/>
    <w:uiPriority w:val="99"/>
    <w:unhideWhenUsed/>
    <w:rsid w:val="00607983"/>
    <w:pPr>
      <w:tabs>
        <w:tab w:val="center" w:pos="4680"/>
        <w:tab w:val="right" w:pos="9360"/>
      </w:tabs>
    </w:pPr>
  </w:style>
  <w:style w:type="character" w:customStyle="1" w:styleId="HeaderChar">
    <w:name w:val="Header Char"/>
    <w:basedOn w:val="DefaultParagraphFont"/>
    <w:link w:val="Header"/>
    <w:uiPriority w:val="99"/>
    <w:rsid w:val="00607983"/>
  </w:style>
  <w:style w:type="paragraph" w:styleId="Footer">
    <w:name w:val="footer"/>
    <w:basedOn w:val="Normal"/>
    <w:link w:val="FooterChar"/>
    <w:uiPriority w:val="99"/>
    <w:unhideWhenUsed/>
    <w:rsid w:val="00607983"/>
    <w:pPr>
      <w:tabs>
        <w:tab w:val="center" w:pos="4680"/>
        <w:tab w:val="right" w:pos="9360"/>
      </w:tabs>
    </w:pPr>
  </w:style>
  <w:style w:type="character" w:customStyle="1" w:styleId="FooterChar">
    <w:name w:val="Footer Char"/>
    <w:basedOn w:val="DefaultParagraphFont"/>
    <w:link w:val="Footer"/>
    <w:uiPriority w:val="99"/>
    <w:rsid w:val="00607983"/>
  </w:style>
</w:styles>
</file>

<file path=word/webSettings.xml><?xml version="1.0" encoding="utf-8"?>
<w:webSettings xmlns:r="http://schemas.openxmlformats.org/officeDocument/2006/relationships" xmlns:w="http://schemas.openxmlformats.org/wordprocessingml/2006/main">
  <w:divs>
    <w:div w:id="2900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3EBC-A210-43C5-AAEA-070D187B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18</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 C600</cp:lastModifiedBy>
  <cp:revision>179</cp:revision>
  <cp:lastPrinted>2013-05-12T05:00:00Z</cp:lastPrinted>
  <dcterms:created xsi:type="dcterms:W3CDTF">2010-07-03T01:50:00Z</dcterms:created>
  <dcterms:modified xsi:type="dcterms:W3CDTF">2013-12-18T02:00:00Z</dcterms:modified>
</cp:coreProperties>
</file>