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C7" w:rsidRPr="00716AB8" w:rsidRDefault="003E3CC8" w:rsidP="00716AB8">
      <w:pPr>
        <w:spacing w:after="0" w:line="360" w:lineRule="auto"/>
        <w:jc w:val="center"/>
        <w:rPr>
          <w:rFonts w:ascii="Times New Roman" w:hAnsi="Times New Roman" w:cs="Times New Roman"/>
          <w:b/>
          <w:sz w:val="24"/>
          <w:szCs w:val="24"/>
        </w:rPr>
      </w:pPr>
      <w:r w:rsidRPr="00716AB8">
        <w:rPr>
          <w:rFonts w:ascii="Times New Roman" w:hAnsi="Times New Roman" w:cs="Times New Roman"/>
          <w:b/>
          <w:sz w:val="24"/>
          <w:szCs w:val="24"/>
        </w:rPr>
        <w:t>BAB V</w:t>
      </w:r>
    </w:p>
    <w:p w:rsidR="003E3CC8" w:rsidRDefault="003E3CC8" w:rsidP="00716AB8">
      <w:pPr>
        <w:spacing w:after="0" w:line="360" w:lineRule="auto"/>
        <w:jc w:val="center"/>
        <w:rPr>
          <w:rFonts w:ascii="Times New Roman" w:hAnsi="Times New Roman" w:cs="Times New Roman"/>
          <w:b/>
          <w:sz w:val="24"/>
          <w:szCs w:val="24"/>
        </w:rPr>
      </w:pPr>
      <w:r w:rsidRPr="00716AB8">
        <w:rPr>
          <w:rFonts w:ascii="Times New Roman" w:hAnsi="Times New Roman" w:cs="Times New Roman"/>
          <w:b/>
          <w:sz w:val="24"/>
          <w:szCs w:val="24"/>
        </w:rPr>
        <w:t>PENUTUP</w:t>
      </w:r>
    </w:p>
    <w:p w:rsidR="00716AB8" w:rsidRPr="00716AB8" w:rsidRDefault="00716AB8" w:rsidP="00716AB8">
      <w:pPr>
        <w:spacing w:after="0" w:line="360" w:lineRule="auto"/>
        <w:jc w:val="center"/>
        <w:rPr>
          <w:rFonts w:ascii="Times New Roman" w:hAnsi="Times New Roman" w:cs="Times New Roman"/>
          <w:b/>
          <w:sz w:val="16"/>
          <w:szCs w:val="24"/>
        </w:rPr>
      </w:pPr>
    </w:p>
    <w:p w:rsidR="003E3CC8" w:rsidRPr="00716AB8" w:rsidRDefault="003E3CC8" w:rsidP="00716AB8">
      <w:pPr>
        <w:pStyle w:val="ListParagraph"/>
        <w:numPr>
          <w:ilvl w:val="0"/>
          <w:numId w:val="1"/>
        </w:numPr>
        <w:spacing w:after="0" w:line="480" w:lineRule="auto"/>
        <w:ind w:left="0" w:hanging="284"/>
        <w:jc w:val="both"/>
        <w:rPr>
          <w:rFonts w:ascii="Times New Roman" w:hAnsi="Times New Roman" w:cs="Times New Roman"/>
          <w:b/>
          <w:sz w:val="24"/>
          <w:szCs w:val="24"/>
        </w:rPr>
      </w:pPr>
      <w:r w:rsidRPr="00716AB8">
        <w:rPr>
          <w:rFonts w:ascii="Times New Roman" w:hAnsi="Times New Roman" w:cs="Times New Roman"/>
          <w:b/>
          <w:sz w:val="24"/>
          <w:szCs w:val="24"/>
        </w:rPr>
        <w:t>Kesimpulan</w:t>
      </w:r>
    </w:p>
    <w:p w:rsidR="003E3CC8" w:rsidRDefault="003E3CC8" w:rsidP="0027434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observasi aktivitas guru pada siklus I </w:t>
      </w:r>
      <w:r w:rsidR="00BA6AD1">
        <w:rPr>
          <w:rFonts w:ascii="Times New Roman" w:hAnsi="Times New Roman" w:cs="Times New Roman"/>
          <w:sz w:val="24"/>
          <w:szCs w:val="24"/>
        </w:rPr>
        <w:t>menunjukkan bahwa guru belum</w:t>
      </w:r>
      <w:r w:rsidR="00716AB8">
        <w:rPr>
          <w:rFonts w:ascii="Times New Roman" w:hAnsi="Times New Roman" w:cs="Times New Roman"/>
          <w:sz w:val="24"/>
          <w:szCs w:val="24"/>
        </w:rPr>
        <w:t xml:space="preserve"> menjalankan proses pembelajaran secara optibal sesuai dengan Rencana Pelaksanaan Pembelajaran, belum menyampaikan indikator pembelajaran, guru belum memediasi siswa untuk bertanya dan menjawab pertanyaan jika belum dipahami dan belum memberikan penguatan karena waktu telah berakhir,  ini berarti penggunaan waktu belum digunakan secara efektif. Pada siklus II hasil observasi kegiatan guru sudah terlaksana dengan baik sesuai dengan strategi Paikem Gembrot yang telah direncanakan dalam rencana pembelajaran. </w:t>
      </w:r>
    </w:p>
    <w:p w:rsidR="00716AB8" w:rsidRPr="003E3CC8" w:rsidRDefault="007A461C" w:rsidP="00330D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000A70B7">
        <w:rPr>
          <w:rFonts w:ascii="Times New Roman" w:hAnsi="Times New Roman" w:cs="Times New Roman"/>
          <w:sz w:val="24"/>
          <w:szCs w:val="24"/>
        </w:rPr>
        <w:t xml:space="preserve">Pendidikan Agama Islam </w:t>
      </w:r>
      <w:r>
        <w:rPr>
          <w:rFonts w:ascii="Times New Roman" w:hAnsi="Times New Roman" w:cs="Times New Roman"/>
          <w:sz w:val="24"/>
          <w:szCs w:val="24"/>
        </w:rPr>
        <w:t xml:space="preserve">pada siswa kelas VII SMP 1 Atap Wawolaa  pada semester ganjil tahun ajaran 2014/2015 melalui pembelajaran dengan strategi Paikem Gembrot pokok bahasan </w:t>
      </w:r>
      <w:r w:rsidR="00102620" w:rsidRPr="00B32E1D">
        <w:rPr>
          <w:rFonts w:ascii="Times New Roman" w:hAnsi="Times New Roman" w:cs="Times New Roman"/>
          <w:color w:val="000000"/>
          <w:sz w:val="24"/>
          <w:szCs w:val="24"/>
        </w:rPr>
        <w:t>Menghargai dan Menghayati Ajaran Agama Yang Dianutnya</w:t>
      </w:r>
      <w:r>
        <w:rPr>
          <w:rFonts w:ascii="Times New Roman" w:hAnsi="Times New Roman" w:cs="Times New Roman"/>
          <w:sz w:val="24"/>
          <w:szCs w:val="24"/>
        </w:rPr>
        <w:t xml:space="preserve"> dan </w:t>
      </w:r>
      <w:r w:rsidR="00102620" w:rsidRPr="00C23FB8">
        <w:rPr>
          <w:rFonts w:ascii="Times New Roman" w:hAnsi="Times New Roman" w:cs="Times New Roman"/>
          <w:color w:val="000000"/>
          <w:sz w:val="24"/>
          <w:szCs w:val="24"/>
        </w:rPr>
        <w:t xml:space="preserve">Menghargai dan menghayati perilaku jujur, disiplin, tanggung jawab, </w:t>
      </w:r>
      <w:r>
        <w:rPr>
          <w:rFonts w:ascii="Times New Roman" w:hAnsi="Times New Roman" w:cs="Times New Roman"/>
          <w:sz w:val="24"/>
          <w:szCs w:val="24"/>
        </w:rPr>
        <w:t>mengalami peningkatan, ini ditunjukkan pada hasil belajar siswa setelah tindakan siklus I meningkat dibandingkan dengan nilai tes awal yaitu siswa yang memperoleh nilai ≥ 75 berjumlah 2 siswa dan ketuntasan siswa secara klasikal</w:t>
      </w:r>
      <w:r w:rsidR="00330DCD">
        <w:rPr>
          <w:rFonts w:ascii="Times New Roman" w:hAnsi="Times New Roman" w:cs="Times New Roman"/>
          <w:sz w:val="24"/>
          <w:szCs w:val="24"/>
        </w:rPr>
        <w:t xml:space="preserve"> sebesar 5,56 % dengan rata-rata nilai Hasil Belajar 56,11 dan siswa yang memperoleh nilai ≥ 75 berjumlah 10 siswa dan ketuntasan siswa secara klasikal sebesar 27,03 % dengan rata-rata nilai Hasil Belajar 66,62 setelah selesai tindakan siklus I tetapi belum mencapai indikator kinerja. Pada siklus II nilai siswa meningkat dibandingkan </w:t>
      </w:r>
      <w:r w:rsidR="00330DCD">
        <w:rPr>
          <w:rFonts w:ascii="Times New Roman" w:hAnsi="Times New Roman" w:cs="Times New Roman"/>
          <w:sz w:val="24"/>
          <w:szCs w:val="24"/>
        </w:rPr>
        <w:lastRenderedPageBreak/>
        <w:t xml:space="preserve">siklus I hingga mencapai indikator kinerja yaitu siswa yang memperoleh nilai ≥ 75 berjumlah 33 siswa dengan ketuntasan siswa secara klasikal sebesar 89,19 % dengan rata-rata nilai Hasil Belajar 82,57.  </w:t>
      </w:r>
      <w:r w:rsidR="00274343">
        <w:rPr>
          <w:rFonts w:ascii="Times New Roman" w:hAnsi="Times New Roman" w:cs="Times New Roman"/>
          <w:sz w:val="24"/>
          <w:szCs w:val="24"/>
        </w:rPr>
        <w:t xml:space="preserve"> </w:t>
      </w:r>
    </w:p>
    <w:p w:rsidR="003E3CC8" w:rsidRDefault="003E3CC8" w:rsidP="00716AB8">
      <w:pPr>
        <w:pStyle w:val="ListParagraph"/>
        <w:numPr>
          <w:ilvl w:val="0"/>
          <w:numId w:val="1"/>
        </w:numPr>
        <w:spacing w:after="0" w:line="480" w:lineRule="auto"/>
        <w:ind w:left="0" w:hanging="284"/>
        <w:jc w:val="both"/>
        <w:rPr>
          <w:rFonts w:ascii="Times New Roman" w:hAnsi="Times New Roman" w:cs="Times New Roman"/>
          <w:sz w:val="24"/>
          <w:szCs w:val="24"/>
        </w:rPr>
      </w:pPr>
      <w:r w:rsidRPr="00716AB8">
        <w:rPr>
          <w:rFonts w:ascii="Times New Roman" w:hAnsi="Times New Roman" w:cs="Times New Roman"/>
          <w:b/>
          <w:sz w:val="24"/>
          <w:szCs w:val="24"/>
        </w:rPr>
        <w:t>Saran</w:t>
      </w:r>
      <w:r>
        <w:rPr>
          <w:rFonts w:ascii="Times New Roman" w:hAnsi="Times New Roman" w:cs="Times New Roman"/>
          <w:sz w:val="24"/>
          <w:szCs w:val="24"/>
        </w:rPr>
        <w:t xml:space="preserve"> </w:t>
      </w:r>
    </w:p>
    <w:p w:rsidR="00330DCD" w:rsidRDefault="00330DCD" w:rsidP="00330D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pada hasil penelitian ini, peneliti menyarankan hal-hal sebagai berikut :</w:t>
      </w:r>
    </w:p>
    <w:p w:rsidR="00330DCD" w:rsidRDefault="00330DCD" w:rsidP="00330DCD">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para guru diharapkan dapat melanjutkan penggunaan model pembelajaran dengan strategi Paiklem Gembrot dalam meningkatkan materi PAI dan mensosialisasikannya kepada yang lain.</w:t>
      </w:r>
    </w:p>
    <w:p w:rsidR="00330DCD" w:rsidRDefault="00330DCD" w:rsidP="00330DCD">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para peneliti selanjutnya hendaknya menjadi bahan perbandikan untuk menerapkan berbagai model pembelajaran khususnya pembelajaran dengan strategi Paikem Gembrot untuk mengajar materi PAI.</w:t>
      </w:r>
    </w:p>
    <w:p w:rsidR="00330DCD" w:rsidRPr="00330DCD" w:rsidRDefault="00330DCD" w:rsidP="00330DCD">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Kepada siswa, </w:t>
      </w:r>
      <w:r w:rsidR="000261E1">
        <w:rPr>
          <w:rFonts w:ascii="Times New Roman" w:hAnsi="Times New Roman" w:cs="Times New Roman"/>
          <w:sz w:val="24"/>
          <w:szCs w:val="24"/>
        </w:rPr>
        <w:t>diharapkan untuk terus termotivasi dalam meningkatkan aktivitas pembelajarannya terhadap pelajaran-pelajaran yang lainnya dalam menggunakan model pembelajaran dengan strategi Paikem Gembrot.</w:t>
      </w:r>
    </w:p>
    <w:sectPr w:rsidR="00330DCD" w:rsidRPr="00330DCD" w:rsidSect="00522ABA">
      <w:headerReference w:type="default" r:id="rId7"/>
      <w:footerReference w:type="default" r:id="rId8"/>
      <w:pgSz w:w="12240" w:h="15840"/>
      <w:pgMar w:top="2268" w:right="1701" w:bottom="1701" w:left="2268"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CBF" w:rsidRDefault="002F2CBF" w:rsidP="002B796C">
      <w:pPr>
        <w:spacing w:after="0" w:line="240" w:lineRule="auto"/>
      </w:pPr>
      <w:r>
        <w:separator/>
      </w:r>
    </w:p>
  </w:endnote>
  <w:endnote w:type="continuationSeparator" w:id="1">
    <w:p w:rsidR="002F2CBF" w:rsidRDefault="002F2CBF" w:rsidP="002B7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6C" w:rsidRDefault="002B796C">
    <w:pPr>
      <w:pStyle w:val="Footer"/>
      <w:jc w:val="right"/>
    </w:pPr>
  </w:p>
  <w:p w:rsidR="002B796C" w:rsidRDefault="002B7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CBF" w:rsidRDefault="002F2CBF" w:rsidP="002B796C">
      <w:pPr>
        <w:spacing w:after="0" w:line="240" w:lineRule="auto"/>
      </w:pPr>
      <w:r>
        <w:separator/>
      </w:r>
    </w:p>
  </w:footnote>
  <w:footnote w:type="continuationSeparator" w:id="1">
    <w:p w:rsidR="002F2CBF" w:rsidRDefault="002F2CBF" w:rsidP="002B7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022771"/>
      <w:docPartObj>
        <w:docPartGallery w:val="Page Numbers (Top of Page)"/>
        <w:docPartUnique/>
      </w:docPartObj>
    </w:sdtPr>
    <w:sdtContent>
      <w:p w:rsidR="00713196" w:rsidRPr="00713196" w:rsidRDefault="00AF73A5">
        <w:pPr>
          <w:pStyle w:val="Header"/>
          <w:jc w:val="right"/>
          <w:rPr>
            <w:rFonts w:ascii="Times New Roman" w:hAnsi="Times New Roman" w:cs="Times New Roman"/>
            <w:sz w:val="24"/>
            <w:szCs w:val="24"/>
          </w:rPr>
        </w:pPr>
        <w:r w:rsidRPr="00713196">
          <w:rPr>
            <w:rFonts w:ascii="Times New Roman" w:hAnsi="Times New Roman" w:cs="Times New Roman"/>
            <w:sz w:val="24"/>
            <w:szCs w:val="24"/>
          </w:rPr>
          <w:fldChar w:fldCharType="begin"/>
        </w:r>
        <w:r w:rsidR="00713196" w:rsidRPr="00713196">
          <w:rPr>
            <w:rFonts w:ascii="Times New Roman" w:hAnsi="Times New Roman" w:cs="Times New Roman"/>
            <w:sz w:val="24"/>
            <w:szCs w:val="24"/>
          </w:rPr>
          <w:instrText xml:space="preserve"> PAGE   \* MERGEFORMAT </w:instrText>
        </w:r>
        <w:r w:rsidRPr="00713196">
          <w:rPr>
            <w:rFonts w:ascii="Times New Roman" w:hAnsi="Times New Roman" w:cs="Times New Roman"/>
            <w:sz w:val="24"/>
            <w:szCs w:val="24"/>
          </w:rPr>
          <w:fldChar w:fldCharType="separate"/>
        </w:r>
        <w:r w:rsidR="005C6FDE">
          <w:rPr>
            <w:rFonts w:ascii="Times New Roman" w:hAnsi="Times New Roman" w:cs="Times New Roman"/>
            <w:noProof/>
            <w:sz w:val="24"/>
            <w:szCs w:val="24"/>
          </w:rPr>
          <w:t>68</w:t>
        </w:r>
        <w:r w:rsidRPr="00713196">
          <w:rPr>
            <w:rFonts w:ascii="Times New Roman" w:hAnsi="Times New Roman" w:cs="Times New Roman"/>
            <w:sz w:val="24"/>
            <w:szCs w:val="24"/>
          </w:rPr>
          <w:fldChar w:fldCharType="end"/>
        </w:r>
      </w:p>
    </w:sdtContent>
  </w:sdt>
  <w:p w:rsidR="002B796C" w:rsidRPr="00713196" w:rsidRDefault="002B796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0CFE"/>
    <w:multiLevelType w:val="hybridMultilevel"/>
    <w:tmpl w:val="B6F8D44C"/>
    <w:lvl w:ilvl="0" w:tplc="E438E7D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13A0A"/>
    <w:multiLevelType w:val="hybridMultilevel"/>
    <w:tmpl w:val="D30E3DD6"/>
    <w:lvl w:ilvl="0" w:tplc="F98AF0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3CC8"/>
    <w:rsid w:val="00006DFA"/>
    <w:rsid w:val="00013973"/>
    <w:rsid w:val="00021BCA"/>
    <w:rsid w:val="000261E1"/>
    <w:rsid w:val="00032781"/>
    <w:rsid w:val="0005381B"/>
    <w:rsid w:val="0006258B"/>
    <w:rsid w:val="0006625A"/>
    <w:rsid w:val="000A70B7"/>
    <w:rsid w:val="000A7EC0"/>
    <w:rsid w:val="000B218A"/>
    <w:rsid w:val="000B6991"/>
    <w:rsid w:val="000B783A"/>
    <w:rsid w:val="000D2EC4"/>
    <w:rsid w:val="000E58A0"/>
    <w:rsid w:val="000F45BD"/>
    <w:rsid w:val="000F7CC9"/>
    <w:rsid w:val="001004A1"/>
    <w:rsid w:val="00101B9A"/>
    <w:rsid w:val="00102620"/>
    <w:rsid w:val="00103A96"/>
    <w:rsid w:val="0010706E"/>
    <w:rsid w:val="00133BCB"/>
    <w:rsid w:val="0013602A"/>
    <w:rsid w:val="001369A1"/>
    <w:rsid w:val="0015091B"/>
    <w:rsid w:val="0016184B"/>
    <w:rsid w:val="00165EF2"/>
    <w:rsid w:val="00182855"/>
    <w:rsid w:val="00183CAD"/>
    <w:rsid w:val="0018401C"/>
    <w:rsid w:val="001B2724"/>
    <w:rsid w:val="001B3E98"/>
    <w:rsid w:val="001C3550"/>
    <w:rsid w:val="001E12F5"/>
    <w:rsid w:val="001E53B1"/>
    <w:rsid w:val="001F281D"/>
    <w:rsid w:val="001F6B99"/>
    <w:rsid w:val="00216F73"/>
    <w:rsid w:val="002319A3"/>
    <w:rsid w:val="00234C67"/>
    <w:rsid w:val="002566B3"/>
    <w:rsid w:val="00274343"/>
    <w:rsid w:val="00274576"/>
    <w:rsid w:val="00292C8C"/>
    <w:rsid w:val="00293B1E"/>
    <w:rsid w:val="002A201F"/>
    <w:rsid w:val="002A389A"/>
    <w:rsid w:val="002B697A"/>
    <w:rsid w:val="002B796C"/>
    <w:rsid w:val="002C1842"/>
    <w:rsid w:val="002C5F37"/>
    <w:rsid w:val="002D5CF3"/>
    <w:rsid w:val="002D600D"/>
    <w:rsid w:val="002F2CBF"/>
    <w:rsid w:val="00307258"/>
    <w:rsid w:val="003105EC"/>
    <w:rsid w:val="0032121E"/>
    <w:rsid w:val="00322ABB"/>
    <w:rsid w:val="003271E1"/>
    <w:rsid w:val="00327AE1"/>
    <w:rsid w:val="00330DCD"/>
    <w:rsid w:val="003531AF"/>
    <w:rsid w:val="00361279"/>
    <w:rsid w:val="003775CB"/>
    <w:rsid w:val="003A054E"/>
    <w:rsid w:val="003B053A"/>
    <w:rsid w:val="003B2693"/>
    <w:rsid w:val="003C417B"/>
    <w:rsid w:val="003C7156"/>
    <w:rsid w:val="003D4AF4"/>
    <w:rsid w:val="003E3CC8"/>
    <w:rsid w:val="003E5DC2"/>
    <w:rsid w:val="00414055"/>
    <w:rsid w:val="00423206"/>
    <w:rsid w:val="00425E53"/>
    <w:rsid w:val="00433835"/>
    <w:rsid w:val="0047136A"/>
    <w:rsid w:val="00474E26"/>
    <w:rsid w:val="00476D9C"/>
    <w:rsid w:val="00482071"/>
    <w:rsid w:val="00496482"/>
    <w:rsid w:val="004B26D2"/>
    <w:rsid w:val="004C4AE7"/>
    <w:rsid w:val="004E4264"/>
    <w:rsid w:val="004E6CD7"/>
    <w:rsid w:val="00520C50"/>
    <w:rsid w:val="00522ABA"/>
    <w:rsid w:val="00544DE4"/>
    <w:rsid w:val="005656DA"/>
    <w:rsid w:val="0057141E"/>
    <w:rsid w:val="00592804"/>
    <w:rsid w:val="005A64AE"/>
    <w:rsid w:val="005B1EEB"/>
    <w:rsid w:val="005B6349"/>
    <w:rsid w:val="005C2F0E"/>
    <w:rsid w:val="005C6FDE"/>
    <w:rsid w:val="005D221A"/>
    <w:rsid w:val="005D7312"/>
    <w:rsid w:val="005F165A"/>
    <w:rsid w:val="006072FC"/>
    <w:rsid w:val="00611C39"/>
    <w:rsid w:val="006231C3"/>
    <w:rsid w:val="00642EE7"/>
    <w:rsid w:val="006431D0"/>
    <w:rsid w:val="0066059D"/>
    <w:rsid w:val="00660E18"/>
    <w:rsid w:val="00663C7E"/>
    <w:rsid w:val="00666D2B"/>
    <w:rsid w:val="00680757"/>
    <w:rsid w:val="00680BF1"/>
    <w:rsid w:val="006934C2"/>
    <w:rsid w:val="00693CDA"/>
    <w:rsid w:val="006B111A"/>
    <w:rsid w:val="006B3ADD"/>
    <w:rsid w:val="006B7A32"/>
    <w:rsid w:val="006C1C5E"/>
    <w:rsid w:val="006C1D7B"/>
    <w:rsid w:val="006C35E5"/>
    <w:rsid w:val="006C4F65"/>
    <w:rsid w:val="006F29EC"/>
    <w:rsid w:val="006F39DE"/>
    <w:rsid w:val="00700465"/>
    <w:rsid w:val="00713196"/>
    <w:rsid w:val="00716AB8"/>
    <w:rsid w:val="007473BF"/>
    <w:rsid w:val="00747835"/>
    <w:rsid w:val="007A1C0B"/>
    <w:rsid w:val="007A2F56"/>
    <w:rsid w:val="007A461C"/>
    <w:rsid w:val="007B547A"/>
    <w:rsid w:val="007B6E3B"/>
    <w:rsid w:val="007B6FBC"/>
    <w:rsid w:val="007C361C"/>
    <w:rsid w:val="007C60A6"/>
    <w:rsid w:val="007D63EB"/>
    <w:rsid w:val="007E4856"/>
    <w:rsid w:val="007F4600"/>
    <w:rsid w:val="00803589"/>
    <w:rsid w:val="008074DA"/>
    <w:rsid w:val="0081099A"/>
    <w:rsid w:val="00834DE3"/>
    <w:rsid w:val="00835B04"/>
    <w:rsid w:val="008374C7"/>
    <w:rsid w:val="00847960"/>
    <w:rsid w:val="00856D2B"/>
    <w:rsid w:val="00875F43"/>
    <w:rsid w:val="008843B3"/>
    <w:rsid w:val="008973DE"/>
    <w:rsid w:val="008A14B8"/>
    <w:rsid w:val="008A1E35"/>
    <w:rsid w:val="008B7C35"/>
    <w:rsid w:val="008D1530"/>
    <w:rsid w:val="008D7CC5"/>
    <w:rsid w:val="008E1FB4"/>
    <w:rsid w:val="008E72C2"/>
    <w:rsid w:val="008F6226"/>
    <w:rsid w:val="00900DED"/>
    <w:rsid w:val="00922469"/>
    <w:rsid w:val="00932C24"/>
    <w:rsid w:val="00984A77"/>
    <w:rsid w:val="00992D56"/>
    <w:rsid w:val="009A197A"/>
    <w:rsid w:val="009A609D"/>
    <w:rsid w:val="009B7E25"/>
    <w:rsid w:val="009C47A6"/>
    <w:rsid w:val="009C5CD0"/>
    <w:rsid w:val="009D0724"/>
    <w:rsid w:val="009E238A"/>
    <w:rsid w:val="009E2671"/>
    <w:rsid w:val="009E4F8B"/>
    <w:rsid w:val="00A10098"/>
    <w:rsid w:val="00A105C1"/>
    <w:rsid w:val="00A129F2"/>
    <w:rsid w:val="00A245E8"/>
    <w:rsid w:val="00A33D66"/>
    <w:rsid w:val="00A45215"/>
    <w:rsid w:val="00A4602C"/>
    <w:rsid w:val="00A467EA"/>
    <w:rsid w:val="00A50F4E"/>
    <w:rsid w:val="00A8405C"/>
    <w:rsid w:val="00A85937"/>
    <w:rsid w:val="00A85BFA"/>
    <w:rsid w:val="00AA0996"/>
    <w:rsid w:val="00AB3636"/>
    <w:rsid w:val="00AB7BBA"/>
    <w:rsid w:val="00AD6C2D"/>
    <w:rsid w:val="00AD7EF5"/>
    <w:rsid w:val="00AF6ED1"/>
    <w:rsid w:val="00AF73A5"/>
    <w:rsid w:val="00B01CFA"/>
    <w:rsid w:val="00B0678C"/>
    <w:rsid w:val="00B13AB5"/>
    <w:rsid w:val="00B13ED4"/>
    <w:rsid w:val="00B14CD9"/>
    <w:rsid w:val="00B422C4"/>
    <w:rsid w:val="00B47A0C"/>
    <w:rsid w:val="00B525E6"/>
    <w:rsid w:val="00B53DA5"/>
    <w:rsid w:val="00B65EF8"/>
    <w:rsid w:val="00B743FA"/>
    <w:rsid w:val="00B76360"/>
    <w:rsid w:val="00B828AB"/>
    <w:rsid w:val="00B8371F"/>
    <w:rsid w:val="00B837E2"/>
    <w:rsid w:val="00BA20D7"/>
    <w:rsid w:val="00BA2402"/>
    <w:rsid w:val="00BA6AD1"/>
    <w:rsid w:val="00BC3526"/>
    <w:rsid w:val="00BD63B6"/>
    <w:rsid w:val="00BF6504"/>
    <w:rsid w:val="00BF75E7"/>
    <w:rsid w:val="00C16A04"/>
    <w:rsid w:val="00C22C0C"/>
    <w:rsid w:val="00C23702"/>
    <w:rsid w:val="00C309E4"/>
    <w:rsid w:val="00C33424"/>
    <w:rsid w:val="00C555B0"/>
    <w:rsid w:val="00C624BA"/>
    <w:rsid w:val="00C675EA"/>
    <w:rsid w:val="00C70D85"/>
    <w:rsid w:val="00CB0DF4"/>
    <w:rsid w:val="00CC3C25"/>
    <w:rsid w:val="00CC50EF"/>
    <w:rsid w:val="00CF082C"/>
    <w:rsid w:val="00D01CF5"/>
    <w:rsid w:val="00D1069A"/>
    <w:rsid w:val="00D1797E"/>
    <w:rsid w:val="00D220DB"/>
    <w:rsid w:val="00D2324A"/>
    <w:rsid w:val="00D5257C"/>
    <w:rsid w:val="00D5339B"/>
    <w:rsid w:val="00D54B45"/>
    <w:rsid w:val="00D65A41"/>
    <w:rsid w:val="00D82B23"/>
    <w:rsid w:val="00D94BCB"/>
    <w:rsid w:val="00D9511D"/>
    <w:rsid w:val="00DB6CA8"/>
    <w:rsid w:val="00DE38B7"/>
    <w:rsid w:val="00DF1F37"/>
    <w:rsid w:val="00E00DAA"/>
    <w:rsid w:val="00E11A15"/>
    <w:rsid w:val="00E13D6F"/>
    <w:rsid w:val="00E20EE3"/>
    <w:rsid w:val="00E317D6"/>
    <w:rsid w:val="00E31ACC"/>
    <w:rsid w:val="00E4058E"/>
    <w:rsid w:val="00E454BB"/>
    <w:rsid w:val="00E51747"/>
    <w:rsid w:val="00E5313D"/>
    <w:rsid w:val="00E67412"/>
    <w:rsid w:val="00E70C11"/>
    <w:rsid w:val="00E8429E"/>
    <w:rsid w:val="00E96897"/>
    <w:rsid w:val="00EA1257"/>
    <w:rsid w:val="00EB79AF"/>
    <w:rsid w:val="00ED09F2"/>
    <w:rsid w:val="00ED4810"/>
    <w:rsid w:val="00EE2BC3"/>
    <w:rsid w:val="00EE5053"/>
    <w:rsid w:val="00EE66E7"/>
    <w:rsid w:val="00EF0991"/>
    <w:rsid w:val="00EF1397"/>
    <w:rsid w:val="00F040BB"/>
    <w:rsid w:val="00F108E6"/>
    <w:rsid w:val="00F2010E"/>
    <w:rsid w:val="00F464BB"/>
    <w:rsid w:val="00F538FB"/>
    <w:rsid w:val="00F7023F"/>
    <w:rsid w:val="00F8360E"/>
    <w:rsid w:val="00F83796"/>
    <w:rsid w:val="00F93D91"/>
    <w:rsid w:val="00FB5C43"/>
    <w:rsid w:val="00FC725D"/>
    <w:rsid w:val="00FD57F2"/>
    <w:rsid w:val="00FE0857"/>
    <w:rsid w:val="00FE2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C8"/>
    <w:pPr>
      <w:ind w:left="720"/>
      <w:contextualSpacing/>
    </w:pPr>
  </w:style>
  <w:style w:type="paragraph" w:styleId="Header">
    <w:name w:val="header"/>
    <w:basedOn w:val="Normal"/>
    <w:link w:val="HeaderChar"/>
    <w:uiPriority w:val="99"/>
    <w:unhideWhenUsed/>
    <w:rsid w:val="002B7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96C"/>
  </w:style>
  <w:style w:type="paragraph" w:styleId="Footer">
    <w:name w:val="footer"/>
    <w:basedOn w:val="Normal"/>
    <w:link w:val="FooterChar"/>
    <w:uiPriority w:val="99"/>
    <w:unhideWhenUsed/>
    <w:rsid w:val="002B7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9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 Rizky</dc:creator>
  <cp:lastModifiedBy>INTELCOM</cp:lastModifiedBy>
  <cp:revision>1</cp:revision>
  <cp:lastPrinted>2014-10-23T13:45:00Z</cp:lastPrinted>
  <dcterms:created xsi:type="dcterms:W3CDTF">2014-09-28T08:02:00Z</dcterms:created>
  <dcterms:modified xsi:type="dcterms:W3CDTF">2014-10-13T00:07:00Z</dcterms:modified>
</cp:coreProperties>
</file>