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9" w:rsidRPr="00F91C5E" w:rsidRDefault="007B6536" w:rsidP="004D2501">
      <w:pPr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2501" w:rsidRDefault="004D2501" w:rsidP="004D2501">
      <w:pPr>
        <w:spacing w:before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4FC6" w:rsidRDefault="00D27BA3" w:rsidP="004D2501">
      <w:pPr>
        <w:spacing w:before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>Agusalama</w:t>
      </w:r>
      <w:r w:rsidRPr="00F91C5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64FC6" w:rsidRPr="00F91C5E">
        <w:rPr>
          <w:rFonts w:ascii="Times New Roman" w:hAnsi="Times New Roman" w:cs="Times New Roman"/>
          <w:sz w:val="24"/>
          <w:szCs w:val="24"/>
        </w:rPr>
        <w:t>Nur</w:t>
      </w:r>
      <w:r w:rsidRPr="00F91C5E">
        <w:rPr>
          <w:rFonts w:ascii="Times New Roman" w:hAnsi="Times New Roman" w:cs="Times New Roman"/>
          <w:sz w:val="24"/>
          <w:szCs w:val="24"/>
        </w:rPr>
        <w:t>.</w:t>
      </w:r>
      <w:r w:rsidR="00D64FC6" w:rsidRPr="00F91C5E">
        <w:rPr>
          <w:rFonts w:ascii="Times New Roman" w:hAnsi="Times New Roman" w:cs="Times New Roman"/>
          <w:sz w:val="24"/>
          <w:szCs w:val="24"/>
        </w:rPr>
        <w:t xml:space="preserve"> </w:t>
      </w:r>
      <w:r w:rsidR="00D64FC6" w:rsidRPr="00F91C5E">
        <w:rPr>
          <w:rFonts w:ascii="Times New Roman" w:hAnsi="Times New Roman" w:cs="Times New Roman"/>
          <w:i/>
          <w:iCs/>
          <w:sz w:val="24"/>
          <w:szCs w:val="24"/>
        </w:rPr>
        <w:t xml:space="preserve">Pengembangan Kreatifitas Siswa Melalui Pengunaan Metode Demonstrasi Pada Mata Pelajaran Kerajinan Tangan dan Kesenian,  </w:t>
      </w:r>
      <w:r w:rsidR="00D64FC6" w:rsidRPr="00F91C5E">
        <w:rPr>
          <w:rFonts w:ascii="Times New Roman" w:hAnsi="Times New Roman" w:cs="Times New Roman"/>
          <w:sz w:val="24"/>
          <w:szCs w:val="24"/>
        </w:rPr>
        <w:t xml:space="preserve">Negeri Malang, </w:t>
      </w:r>
      <w:r w:rsidR="00D64FC6" w:rsidRPr="00F91C5E">
        <w:rPr>
          <w:rFonts w:ascii="Times New Roman" w:hAnsi="Times New Roman" w:cs="Times New Roman"/>
          <w:i/>
          <w:iCs/>
          <w:sz w:val="24"/>
          <w:szCs w:val="24"/>
        </w:rPr>
        <w:t>2006</w:t>
      </w:r>
    </w:p>
    <w:p w:rsidR="004D2501" w:rsidRPr="00F91C5E" w:rsidRDefault="004D2501" w:rsidP="004D2501">
      <w:pPr>
        <w:spacing w:before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7BA3" w:rsidRDefault="00D27BA3" w:rsidP="004D250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  <w:lang w:val="id-ID"/>
        </w:rPr>
        <w:t>Ahmadi</w:t>
      </w:r>
      <w:r w:rsidRPr="00F91C5E">
        <w:rPr>
          <w:rFonts w:ascii="Times New Roman" w:hAnsi="Times New Roman" w:cs="Times New Roman"/>
          <w:sz w:val="24"/>
          <w:szCs w:val="24"/>
        </w:rPr>
        <w:t>,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Iif Khoiru dan Amri, Sofan</w:t>
      </w:r>
      <w:r w:rsidRPr="00F91C5E">
        <w:rPr>
          <w:rFonts w:ascii="Times New Roman" w:hAnsi="Times New Roman" w:cs="Times New Roman"/>
          <w:sz w:val="24"/>
          <w:szCs w:val="24"/>
        </w:rPr>
        <w:t>.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1C5E">
        <w:rPr>
          <w:rFonts w:ascii="Times New Roman" w:hAnsi="Times New Roman" w:cs="Times New Roman"/>
          <w:i/>
          <w:sz w:val="24"/>
          <w:szCs w:val="24"/>
          <w:lang w:val="id-ID"/>
        </w:rPr>
        <w:t>PAIKEM GEMBROT</w:t>
      </w:r>
      <w:r w:rsidR="004D2501">
        <w:rPr>
          <w:rFonts w:ascii="Times New Roman" w:hAnsi="Times New Roman" w:cs="Times New Roman"/>
          <w:i/>
          <w:sz w:val="24"/>
          <w:szCs w:val="24"/>
        </w:rPr>
        <w:t xml:space="preserve"> (Sebuah Analisis Teoritis, Konseptual dan Praktis)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>, Jakarta : PT Prestasi Pustakaraya, 2011</w:t>
      </w:r>
    </w:p>
    <w:p w:rsidR="004D2501" w:rsidRPr="004D2501" w:rsidRDefault="004D2501" w:rsidP="004D250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1454" w:rsidRPr="00F91C5E" w:rsidRDefault="00391454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Arifin, </w:t>
      </w:r>
      <w:r w:rsidRPr="00F91C5E">
        <w:rPr>
          <w:rFonts w:ascii="Times New Roman" w:hAnsi="Times New Roman" w:cs="Times New Roman"/>
          <w:i/>
          <w:sz w:val="24"/>
          <w:szCs w:val="24"/>
        </w:rPr>
        <w:t xml:space="preserve">Filsafat </w:t>
      </w:r>
      <w:r w:rsidRPr="00F91C5E">
        <w:rPr>
          <w:rFonts w:ascii="Times New Roman" w:hAnsi="Times New Roman" w:cs="Times New Roman"/>
          <w:sz w:val="24"/>
          <w:szCs w:val="24"/>
        </w:rPr>
        <w:t>Pendidikan</w:t>
      </w:r>
      <w:r w:rsidRPr="00F91C5E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F91C5E">
        <w:rPr>
          <w:rFonts w:ascii="Times New Roman" w:hAnsi="Times New Roman" w:cs="Times New Roman"/>
          <w:sz w:val="24"/>
          <w:szCs w:val="24"/>
        </w:rPr>
        <w:t>, Jakarta : Bumi Aksara, 2006</w:t>
      </w:r>
    </w:p>
    <w:p w:rsidR="00391454" w:rsidRPr="00F91C5E" w:rsidRDefault="00391454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F91C5E">
        <w:rPr>
          <w:rFonts w:ascii="Times New Roman" w:hAnsi="Times New Roman" w:cs="Times New Roman"/>
          <w:i/>
          <w:sz w:val="24"/>
          <w:szCs w:val="24"/>
        </w:rPr>
        <w:t>Perbandingan Pendidikan Islam</w:t>
      </w:r>
      <w:r w:rsidRPr="00F91C5E">
        <w:rPr>
          <w:rFonts w:ascii="Times New Roman" w:hAnsi="Times New Roman" w:cs="Times New Roman"/>
          <w:sz w:val="24"/>
          <w:szCs w:val="24"/>
        </w:rPr>
        <w:t>, Jakarta : Rineka Cipta, 1994</w:t>
      </w:r>
    </w:p>
    <w:p w:rsidR="00391454" w:rsidRDefault="00391454" w:rsidP="004D250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Arif, Aramai. </w:t>
      </w:r>
      <w:r w:rsidRPr="00F91C5E">
        <w:rPr>
          <w:rFonts w:ascii="Times New Roman" w:hAnsi="Times New Roman" w:cs="Times New Roman"/>
          <w:i/>
          <w:sz w:val="24"/>
          <w:szCs w:val="24"/>
        </w:rPr>
        <w:t>Pengantar Ilmu Metodologi Pendidikan Islam</w:t>
      </w:r>
      <w:r w:rsidRPr="00F91C5E">
        <w:rPr>
          <w:rFonts w:ascii="Times New Roman" w:hAnsi="Times New Roman" w:cs="Times New Roman"/>
          <w:sz w:val="24"/>
          <w:szCs w:val="24"/>
        </w:rPr>
        <w:t xml:space="preserve">, Jakarta : Ciputat Pers, 2002   </w:t>
      </w:r>
    </w:p>
    <w:p w:rsidR="004D2501" w:rsidRPr="00F91C5E" w:rsidRDefault="004D2501" w:rsidP="004D250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7BA3" w:rsidRPr="00F91C5E" w:rsidRDefault="00D27BA3" w:rsidP="004D2501">
      <w:pPr>
        <w:spacing w:before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Arikunto,  Suharsimi. </w:t>
      </w:r>
      <w:r w:rsidRPr="00F91C5E">
        <w:rPr>
          <w:rFonts w:ascii="Times New Roman" w:hAnsi="Times New Roman" w:cs="Times New Roman"/>
          <w:i/>
          <w:iCs/>
          <w:sz w:val="24"/>
          <w:szCs w:val="24"/>
        </w:rPr>
        <w:t>PenelitianTindakanKelas</w:t>
      </w:r>
      <w:r w:rsidRPr="00F91C5E">
        <w:rPr>
          <w:rFonts w:ascii="Times New Roman" w:hAnsi="Times New Roman" w:cs="Times New Roman"/>
          <w:sz w:val="24"/>
          <w:szCs w:val="24"/>
        </w:rPr>
        <w:t>. Jakarta: Bumi Aksara,2010</w:t>
      </w:r>
    </w:p>
    <w:p w:rsidR="00204F63" w:rsidRPr="00F91C5E" w:rsidRDefault="00391454" w:rsidP="004D2501">
      <w:pPr>
        <w:spacing w:before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F91C5E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 w:rsidRPr="00F91C5E">
        <w:rPr>
          <w:rFonts w:ascii="Times New Roman" w:hAnsi="Times New Roman" w:cs="Times New Roman"/>
          <w:sz w:val="24"/>
          <w:szCs w:val="24"/>
        </w:rPr>
        <w:t>, Jakarta : Intermasa,1993</w:t>
      </w:r>
    </w:p>
    <w:p w:rsidR="00391454" w:rsidRPr="00F91C5E" w:rsidRDefault="004D2501" w:rsidP="004D2501">
      <w:pPr>
        <w:spacing w:before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Darajat</w:t>
      </w:r>
      <w:r w:rsidR="00690333" w:rsidRPr="00F91C5E">
        <w:rPr>
          <w:rFonts w:ascii="Times New Roman" w:hAnsi="Times New Roman" w:cs="Times New Roman"/>
          <w:sz w:val="24"/>
          <w:szCs w:val="24"/>
        </w:rPr>
        <w:t xml:space="preserve">, </w:t>
      </w:r>
      <w:r w:rsidR="00391454" w:rsidRPr="00F91C5E">
        <w:rPr>
          <w:rFonts w:ascii="Times New Roman" w:hAnsi="Times New Roman" w:cs="Times New Roman"/>
          <w:sz w:val="24"/>
          <w:szCs w:val="24"/>
        </w:rPr>
        <w:t xml:space="preserve">Zakiyah. Dkk, </w:t>
      </w:r>
      <w:r w:rsidR="00391454" w:rsidRPr="00F91C5E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="00391454" w:rsidRPr="00F91C5E">
        <w:rPr>
          <w:rFonts w:ascii="Times New Roman" w:hAnsi="Times New Roman" w:cs="Times New Roman"/>
          <w:sz w:val="24"/>
          <w:szCs w:val="24"/>
        </w:rPr>
        <w:t xml:space="preserve">, Jakarta : Bumi Aksara, 1995 </w:t>
      </w:r>
    </w:p>
    <w:p w:rsidR="003867F2" w:rsidRPr="00F91C5E" w:rsidRDefault="003867F2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  <w:lang w:val="id-ID"/>
        </w:rPr>
        <w:t>Gazali</w:t>
      </w:r>
      <w:r w:rsidRPr="00F91C5E">
        <w:rPr>
          <w:rFonts w:ascii="Times New Roman" w:hAnsi="Times New Roman" w:cs="Times New Roman"/>
          <w:sz w:val="24"/>
          <w:szCs w:val="24"/>
        </w:rPr>
        <w:t>,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Marlina</w:t>
      </w:r>
      <w:r w:rsidRPr="00F91C5E">
        <w:rPr>
          <w:rFonts w:ascii="Times New Roman" w:hAnsi="Times New Roman" w:cs="Times New Roman"/>
          <w:sz w:val="24"/>
          <w:szCs w:val="24"/>
        </w:rPr>
        <w:t xml:space="preserve">. </w:t>
      </w:r>
      <w:r w:rsidRPr="00F91C5E">
        <w:rPr>
          <w:rFonts w:ascii="Times New Roman" w:hAnsi="Times New Roman" w:cs="Times New Roman"/>
          <w:i/>
          <w:sz w:val="24"/>
          <w:szCs w:val="24"/>
          <w:lang w:val="id-ID"/>
        </w:rPr>
        <w:t>Dasar-Dasar Pendidikan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, Kendari : Istana Profesional, 2006 </w:t>
      </w:r>
    </w:p>
    <w:p w:rsidR="00E64FD0" w:rsidRDefault="00321D41" w:rsidP="004D2501">
      <w:pPr>
        <w:spacing w:before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4FD0" w:rsidRPr="00F91C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http://www.sarjanaku.com/2011/09/pendidikan-agama-islam-pengertian.html</w:t>
        </w:r>
      </w:hyperlink>
      <w:r w:rsidR="00E64FD0" w:rsidRPr="00F91C5E">
        <w:rPr>
          <w:rFonts w:ascii="Times New Roman" w:hAnsi="Times New Roman" w:cs="Times New Roman"/>
          <w:sz w:val="24"/>
          <w:szCs w:val="24"/>
        </w:rPr>
        <w:t xml:space="preserve">, di unduh 19 januari 2014 </w:t>
      </w:r>
    </w:p>
    <w:p w:rsidR="004D2501" w:rsidRPr="004D2501" w:rsidRDefault="004D2501" w:rsidP="004D250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2501">
        <w:rPr>
          <w:rFonts w:ascii="Times New Roman" w:hAnsi="Times New Roman" w:cs="Times New Roman"/>
          <w:sz w:val="24"/>
          <w:szCs w:val="24"/>
        </w:rPr>
        <w:t>http:/nhiro-nhiro.blogspot.com/2010/09/strategi-pembelajaran-aktif.html,diunduh pada tanggal 21 Januari 2014</w:t>
      </w:r>
    </w:p>
    <w:p w:rsidR="004D2501" w:rsidRPr="004D2501" w:rsidRDefault="00321D41" w:rsidP="004D250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2501" w:rsidRPr="004D25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="004D2501" w:rsidRPr="004D2501">
          <w:rPr>
            <w:rFonts w:ascii="Times New Roman" w:hAnsi="Times New Roman" w:cs="Times New Roman"/>
            <w:sz w:val="24"/>
            <w:szCs w:val="24"/>
          </w:rPr>
          <w:t>duasatu</w:t>
        </w:r>
        <w:r w:rsidR="004D2501" w:rsidRPr="004D25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.web.id/2012/07/pengertian-hasil-belajar-menurut-para.html,dinduh</w:t>
        </w:r>
      </w:hyperlink>
      <w:r w:rsidR="004D2501" w:rsidRPr="004D2501">
        <w:rPr>
          <w:rFonts w:ascii="Times New Roman" w:hAnsi="Times New Roman" w:cs="Times New Roman"/>
          <w:sz w:val="24"/>
          <w:szCs w:val="24"/>
        </w:rPr>
        <w:t xml:space="preserve"> pada tanggal 21 Januari 2014</w:t>
      </w:r>
    </w:p>
    <w:p w:rsidR="00E64FD0" w:rsidRPr="00F91C5E" w:rsidRDefault="00321D41" w:rsidP="004D250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4FD0" w:rsidRPr="00F91C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http://islamblogku.blogspot.com/2009/07/pengertian-dan-tujuan-pendidikan-agama-1274.html</w:t>
        </w:r>
      </w:hyperlink>
      <w:r w:rsidR="00E64FD0" w:rsidRPr="00F91C5E">
        <w:rPr>
          <w:rFonts w:ascii="Times New Roman" w:hAnsi="Times New Roman" w:cs="Times New Roman"/>
          <w:sz w:val="24"/>
          <w:szCs w:val="24"/>
        </w:rPr>
        <w:t>, diunduh 19 januari 2014</w:t>
      </w:r>
    </w:p>
    <w:p w:rsidR="003867F2" w:rsidRDefault="00321D41" w:rsidP="004D250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4FD0" w:rsidRPr="00F91C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http://www.sarjanaku.com/2011/09/pendidikan-agama-islam-pengertian.html</w:t>
        </w:r>
      </w:hyperlink>
      <w:r w:rsidR="00E64FD0" w:rsidRPr="00F91C5E">
        <w:rPr>
          <w:rFonts w:ascii="Times New Roman" w:hAnsi="Times New Roman" w:cs="Times New Roman"/>
          <w:sz w:val="24"/>
          <w:szCs w:val="24"/>
        </w:rPr>
        <w:t>, di unduh 19 januari 2014</w:t>
      </w:r>
    </w:p>
    <w:p w:rsidR="004D2501" w:rsidRPr="004D2501" w:rsidRDefault="004D2501" w:rsidP="004D250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10"/>
          <w:szCs w:val="24"/>
        </w:rPr>
      </w:pPr>
    </w:p>
    <w:p w:rsidR="003867F2" w:rsidRDefault="003867F2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  <w:lang w:val="id-ID"/>
        </w:rPr>
        <w:lastRenderedPageBreak/>
        <w:t>Kulsum, Umi</w:t>
      </w:r>
      <w:r w:rsidRPr="00F91C5E">
        <w:rPr>
          <w:rFonts w:ascii="Times New Roman" w:hAnsi="Times New Roman" w:cs="Times New Roman"/>
          <w:sz w:val="24"/>
          <w:szCs w:val="24"/>
        </w:rPr>
        <w:t>.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1C5E">
        <w:rPr>
          <w:rFonts w:ascii="Times New Roman" w:hAnsi="Times New Roman" w:cs="Times New Roman"/>
          <w:i/>
          <w:sz w:val="24"/>
          <w:szCs w:val="24"/>
          <w:lang w:val="id-ID"/>
        </w:rPr>
        <w:t>Implementasi Pendidikan Karakter Berbasis PAIKEM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>, Surabaya : Gena Pratama Pustaka, 2011</w:t>
      </w:r>
    </w:p>
    <w:p w:rsidR="001D7F2D" w:rsidRPr="001D7F2D" w:rsidRDefault="001D7F2D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1454" w:rsidRPr="00F91C5E" w:rsidRDefault="00391454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F91C5E">
        <w:rPr>
          <w:rFonts w:ascii="Times New Roman" w:hAnsi="Times New Roman" w:cs="Times New Roman"/>
          <w:i/>
          <w:sz w:val="24"/>
          <w:szCs w:val="24"/>
        </w:rPr>
        <w:t>Paradigma Pendidikan Islam</w:t>
      </w:r>
      <w:r w:rsidRPr="00F91C5E">
        <w:rPr>
          <w:rFonts w:ascii="Times New Roman" w:hAnsi="Times New Roman" w:cs="Times New Roman"/>
          <w:sz w:val="24"/>
          <w:szCs w:val="24"/>
        </w:rPr>
        <w:t>, Bandung : Remaja Rosdakarya, 2004</w:t>
      </w:r>
    </w:p>
    <w:p w:rsidR="00817A91" w:rsidRPr="00F91C5E" w:rsidRDefault="00391454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Nizar, Syamsul. </w:t>
      </w:r>
      <w:r w:rsidRPr="00F91C5E">
        <w:rPr>
          <w:rFonts w:ascii="Times New Roman" w:hAnsi="Times New Roman" w:cs="Times New Roman"/>
          <w:i/>
          <w:sz w:val="24"/>
          <w:szCs w:val="24"/>
        </w:rPr>
        <w:t>Filsafat Pendidikan Islam</w:t>
      </w:r>
      <w:r w:rsidRPr="00F91C5E">
        <w:rPr>
          <w:rFonts w:ascii="Times New Roman" w:hAnsi="Times New Roman" w:cs="Times New Roman"/>
          <w:sz w:val="24"/>
          <w:szCs w:val="24"/>
        </w:rPr>
        <w:t>, Jakarta : Ciputat Pers, 2002</w:t>
      </w:r>
    </w:p>
    <w:p w:rsidR="00D64FC6" w:rsidRDefault="00D64FC6" w:rsidP="001D7F2D">
      <w:pPr>
        <w:spacing w:before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Rusman, </w:t>
      </w:r>
      <w:r w:rsidRPr="00F91C5E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Mengembangkan Profesionalisme Guru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>, Jakarta : PT</w:t>
      </w:r>
      <w:r w:rsidR="007B6536"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Raja Grafindo Persada </w:t>
      </w:r>
    </w:p>
    <w:p w:rsidR="001D7F2D" w:rsidRPr="001D7F2D" w:rsidRDefault="001D7F2D" w:rsidP="001D7F2D">
      <w:pPr>
        <w:spacing w:before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1C5E" w:rsidRDefault="00F91C5E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 xml:space="preserve">Sukamtom. Toeti, dkk. </w:t>
      </w:r>
      <w:r w:rsidRPr="00F91C5E">
        <w:rPr>
          <w:rFonts w:ascii="Times New Roman" w:hAnsi="Times New Roman" w:cs="Times New Roman"/>
          <w:i/>
          <w:sz w:val="24"/>
          <w:szCs w:val="24"/>
        </w:rPr>
        <w:t>Prinsip Belajar dan Pembelajaran</w:t>
      </w:r>
      <w:r w:rsidRPr="00F91C5E">
        <w:rPr>
          <w:rFonts w:ascii="Times New Roman" w:hAnsi="Times New Roman" w:cs="Times New Roman"/>
          <w:sz w:val="24"/>
          <w:szCs w:val="24"/>
        </w:rPr>
        <w:t>, (Jakarta : Pusar Antar Universitas Untuk Peningkatan Dan Pengembangan Aktivitas Pembelajaran Dirjen Dikti Departemen Pendidikan dan Kebudayaan RI), 2000</w:t>
      </w:r>
    </w:p>
    <w:p w:rsidR="001D7F2D" w:rsidRPr="00F91C5E" w:rsidRDefault="001D7F2D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73C78" w:rsidRDefault="00A73C78" w:rsidP="004D2501">
      <w:pPr>
        <w:spacing w:before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</w:rPr>
        <w:t>Supardi.</w:t>
      </w:r>
      <w:r w:rsidR="00D27BA3" w:rsidRPr="00F91C5E">
        <w:rPr>
          <w:rFonts w:ascii="Times New Roman" w:hAnsi="Times New Roman" w:cs="Times New Roman"/>
          <w:sz w:val="24"/>
          <w:szCs w:val="24"/>
        </w:rPr>
        <w:t xml:space="preserve"> </w:t>
      </w:r>
      <w:r w:rsidRPr="00F91C5E">
        <w:rPr>
          <w:rFonts w:ascii="Times New Roman" w:hAnsi="Times New Roman" w:cs="Times New Roman"/>
          <w:i/>
          <w:iCs/>
          <w:sz w:val="24"/>
          <w:szCs w:val="24"/>
        </w:rPr>
        <w:t xml:space="preserve">PenelitianTindakanKelas. </w:t>
      </w:r>
      <w:r w:rsidRPr="00F91C5E">
        <w:rPr>
          <w:rFonts w:ascii="Times New Roman" w:hAnsi="Times New Roman" w:cs="Times New Roman"/>
          <w:sz w:val="24"/>
          <w:szCs w:val="24"/>
        </w:rPr>
        <w:t>Jakarta :BumiAksara. 2006</w:t>
      </w:r>
    </w:p>
    <w:p w:rsidR="00817A91" w:rsidRDefault="00817A91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1C5E">
        <w:rPr>
          <w:rFonts w:ascii="Times New Roman" w:hAnsi="Times New Roman" w:cs="Times New Roman"/>
          <w:sz w:val="24"/>
          <w:szCs w:val="24"/>
          <w:lang w:val="id-ID"/>
        </w:rPr>
        <w:t>Uno</w:t>
      </w:r>
      <w:r w:rsidRPr="00F91C5E">
        <w:rPr>
          <w:rFonts w:ascii="Times New Roman" w:hAnsi="Times New Roman" w:cs="Times New Roman"/>
          <w:sz w:val="24"/>
          <w:szCs w:val="24"/>
        </w:rPr>
        <w:t>,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Hamzah B. dan Mohamad, Nurdin</w:t>
      </w:r>
      <w:r w:rsidRPr="00F91C5E">
        <w:rPr>
          <w:rFonts w:ascii="Times New Roman" w:hAnsi="Times New Roman" w:cs="Times New Roman"/>
          <w:sz w:val="24"/>
          <w:szCs w:val="24"/>
        </w:rPr>
        <w:t>.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1C5E">
        <w:rPr>
          <w:rFonts w:ascii="Times New Roman" w:hAnsi="Times New Roman" w:cs="Times New Roman"/>
          <w:i/>
          <w:sz w:val="24"/>
          <w:szCs w:val="24"/>
          <w:lang w:val="id-ID"/>
        </w:rPr>
        <w:t>Belajar Dengan Pendekatan PAILKEM</w:t>
      </w:r>
      <w:r w:rsidRPr="00F91C5E">
        <w:rPr>
          <w:rFonts w:ascii="Times New Roman" w:hAnsi="Times New Roman" w:cs="Times New Roman"/>
          <w:sz w:val="24"/>
          <w:szCs w:val="24"/>
          <w:lang w:val="id-ID"/>
        </w:rPr>
        <w:t>, Jakarta : PT Bumi Aksara, 2011</w:t>
      </w:r>
    </w:p>
    <w:p w:rsidR="008A5D50" w:rsidRDefault="008A5D50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A5D50" w:rsidRPr="008A5D50" w:rsidRDefault="008A5D50" w:rsidP="001D7F2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User, Moh. Usman. Dan Lilies Setiawati, </w:t>
      </w:r>
      <w:r w:rsidRPr="008A5D50">
        <w:rPr>
          <w:rFonts w:ascii="Times New Roman" w:hAnsi="Times New Roman" w:cs="Times New Roman"/>
          <w:i/>
          <w:sz w:val="24"/>
          <w:szCs w:val="24"/>
        </w:rPr>
        <w:t>Upaya Optimalisasi Kegiatan Belajar Mengajar, Bandung</w:t>
      </w:r>
      <w:r>
        <w:rPr>
          <w:rFonts w:ascii="Times New Roman" w:hAnsi="Times New Roman" w:cs="Times New Roman"/>
          <w:sz w:val="24"/>
          <w:szCs w:val="24"/>
        </w:rPr>
        <w:t xml:space="preserve"> : Remaja Rosdakarya, 2001</w:t>
      </w:r>
    </w:p>
    <w:p w:rsidR="00095F22" w:rsidRPr="00223081" w:rsidRDefault="00095F22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12"/>
          <w:szCs w:val="24"/>
        </w:rPr>
      </w:pPr>
    </w:p>
    <w:p w:rsidR="00223081" w:rsidRPr="00F91C5E" w:rsidRDefault="00223081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Zuhairini, dkk. </w:t>
      </w:r>
      <w:r w:rsidRPr="00223081">
        <w:rPr>
          <w:rFonts w:ascii="Times New Roman" w:hAnsi="Times New Roman" w:cs="Times New Roman"/>
          <w:i/>
          <w:sz w:val="24"/>
          <w:szCs w:val="24"/>
        </w:rPr>
        <w:t>Metodik Khusus Pendidikan Agama</w:t>
      </w:r>
      <w:r>
        <w:rPr>
          <w:rFonts w:ascii="Times New Roman" w:hAnsi="Times New Roman" w:cs="Times New Roman"/>
          <w:sz w:val="24"/>
          <w:szCs w:val="24"/>
        </w:rPr>
        <w:t>, Surabaya : Usaha Nasional, 1977</w:t>
      </w:r>
    </w:p>
    <w:p w:rsidR="00817A91" w:rsidRPr="00F91C5E" w:rsidRDefault="00817A91" w:rsidP="004D250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17A91" w:rsidRPr="00F91C5E" w:rsidSect="003D5874">
      <w:headerReference w:type="default" r:id="rId10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8C" w:rsidRDefault="00FD6B8C" w:rsidP="008A5D50">
      <w:pPr>
        <w:spacing w:before="0" w:line="240" w:lineRule="auto"/>
      </w:pPr>
      <w:r>
        <w:separator/>
      </w:r>
    </w:p>
  </w:endnote>
  <w:endnote w:type="continuationSeparator" w:id="1">
    <w:p w:rsidR="00FD6B8C" w:rsidRDefault="00FD6B8C" w:rsidP="008A5D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8C" w:rsidRDefault="00FD6B8C" w:rsidP="008A5D50">
      <w:pPr>
        <w:spacing w:before="0" w:line="240" w:lineRule="auto"/>
      </w:pPr>
      <w:r>
        <w:separator/>
      </w:r>
    </w:p>
  </w:footnote>
  <w:footnote w:type="continuationSeparator" w:id="1">
    <w:p w:rsidR="00FD6B8C" w:rsidRDefault="00FD6B8C" w:rsidP="008A5D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0" w:rsidRPr="008A5D50" w:rsidRDefault="008A5D50" w:rsidP="008A5D50">
    <w:pPr>
      <w:pStyle w:val="Header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FC6"/>
    <w:rsid w:val="00007DCA"/>
    <w:rsid w:val="00095F22"/>
    <w:rsid w:val="00113A32"/>
    <w:rsid w:val="00115F6E"/>
    <w:rsid w:val="001436F7"/>
    <w:rsid w:val="0015410B"/>
    <w:rsid w:val="001A1704"/>
    <w:rsid w:val="001B5F58"/>
    <w:rsid w:val="001D7F2D"/>
    <w:rsid w:val="00204F63"/>
    <w:rsid w:val="00223081"/>
    <w:rsid w:val="00264851"/>
    <w:rsid w:val="00264C32"/>
    <w:rsid w:val="00321D41"/>
    <w:rsid w:val="00362564"/>
    <w:rsid w:val="003638A2"/>
    <w:rsid w:val="003867F2"/>
    <w:rsid w:val="00391454"/>
    <w:rsid w:val="003D5874"/>
    <w:rsid w:val="0042060E"/>
    <w:rsid w:val="00491EFF"/>
    <w:rsid w:val="00492BA0"/>
    <w:rsid w:val="004D2501"/>
    <w:rsid w:val="00505AF2"/>
    <w:rsid w:val="005205D4"/>
    <w:rsid w:val="006226C5"/>
    <w:rsid w:val="00690333"/>
    <w:rsid w:val="006F0EFE"/>
    <w:rsid w:val="007B6536"/>
    <w:rsid w:val="007E0D1F"/>
    <w:rsid w:val="00817A91"/>
    <w:rsid w:val="00820589"/>
    <w:rsid w:val="00882F1E"/>
    <w:rsid w:val="008A5D50"/>
    <w:rsid w:val="00916BE5"/>
    <w:rsid w:val="00931064"/>
    <w:rsid w:val="00A73C78"/>
    <w:rsid w:val="00AA32E9"/>
    <w:rsid w:val="00AB1820"/>
    <w:rsid w:val="00B574F2"/>
    <w:rsid w:val="00D27BA3"/>
    <w:rsid w:val="00D61690"/>
    <w:rsid w:val="00D64FC6"/>
    <w:rsid w:val="00D75538"/>
    <w:rsid w:val="00E64FD0"/>
    <w:rsid w:val="00E70467"/>
    <w:rsid w:val="00F12B74"/>
    <w:rsid w:val="00F5420F"/>
    <w:rsid w:val="00F91C5E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64FC6"/>
    <w:pPr>
      <w:spacing w:before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4FC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FC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4FD0"/>
    <w:rPr>
      <w:vertAlign w:val="superscript"/>
    </w:rPr>
  </w:style>
  <w:style w:type="character" w:customStyle="1" w:styleId="fullpost">
    <w:name w:val="fullpost"/>
    <w:basedOn w:val="DefaultParagraphFont"/>
    <w:rsid w:val="00391454"/>
  </w:style>
  <w:style w:type="paragraph" w:styleId="Header">
    <w:name w:val="header"/>
    <w:basedOn w:val="Normal"/>
    <w:link w:val="HeaderChar"/>
    <w:uiPriority w:val="99"/>
    <w:unhideWhenUsed/>
    <w:rsid w:val="008A5D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50"/>
  </w:style>
  <w:style w:type="paragraph" w:styleId="Footer">
    <w:name w:val="footer"/>
    <w:basedOn w:val="Normal"/>
    <w:link w:val="FooterChar"/>
    <w:uiPriority w:val="99"/>
    <w:semiHidden/>
    <w:unhideWhenUsed/>
    <w:rsid w:val="008A5D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blogku.blogspot.com/2009/07/pengertian-dan-tujuan-pendidikan-agama-12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asatu.web.id/2012/07/pengertian-hasil-belajar-menurut-para.html,dindu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1/09/pendidikan-agama-islam-pengertia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rjanaku.com/2011/09/pendidikan-agama-islam-pengert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INTELCOM</cp:lastModifiedBy>
  <cp:revision>1</cp:revision>
  <cp:lastPrinted>2014-10-23T13:47:00Z</cp:lastPrinted>
  <dcterms:created xsi:type="dcterms:W3CDTF">2014-01-07T02:27:00Z</dcterms:created>
  <dcterms:modified xsi:type="dcterms:W3CDTF">2014-10-13T00:07:00Z</dcterms:modified>
</cp:coreProperties>
</file>