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85" w:rsidRPr="005C351D" w:rsidRDefault="0093220E" w:rsidP="00D32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3.7pt;margin-top:-84.6pt;width:50.7pt;height:34.45pt;z-index:251658240" stroked="f"/>
        </w:pict>
      </w:r>
      <w:r w:rsidR="00F70785" w:rsidRPr="005C351D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6E618D" w:rsidRDefault="00F70785" w:rsidP="00D32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1D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46BE7" w:rsidRPr="005C351D" w:rsidRDefault="00F46BE7" w:rsidP="00F46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D2" w:rsidRPr="007A3CC3" w:rsidRDefault="0014112F" w:rsidP="00D3266C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C3">
        <w:rPr>
          <w:rFonts w:ascii="Times New Roman" w:hAnsi="Times New Roman" w:cs="Times New Roman"/>
          <w:b/>
          <w:sz w:val="24"/>
          <w:szCs w:val="24"/>
        </w:rPr>
        <w:t>A</w:t>
      </w:r>
      <w:r w:rsidR="00D410D2" w:rsidRPr="007A3C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66C">
        <w:rPr>
          <w:rFonts w:ascii="Times New Roman" w:hAnsi="Times New Roman" w:cs="Times New Roman"/>
          <w:b/>
          <w:sz w:val="24"/>
          <w:szCs w:val="24"/>
        </w:rPr>
        <w:tab/>
      </w:r>
      <w:r w:rsidR="00D410D2" w:rsidRPr="007A3CC3">
        <w:rPr>
          <w:rFonts w:ascii="Times New Roman" w:hAnsi="Times New Roman" w:cs="Times New Roman"/>
          <w:b/>
          <w:sz w:val="24"/>
          <w:szCs w:val="24"/>
        </w:rPr>
        <w:t>Waktu dan Tempat Penelitian</w:t>
      </w:r>
    </w:p>
    <w:p w:rsidR="007A3CC3" w:rsidRDefault="00D410D2" w:rsidP="00D3266C">
      <w:pPr>
        <w:tabs>
          <w:tab w:val="left" w:pos="426"/>
        </w:tabs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Waktu penelitian diadakan selama 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3 </w:t>
      </w:r>
      <w:r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bulan </w:t>
      </w:r>
      <w:r w:rsidRPr="005C351D">
        <w:rPr>
          <w:rFonts w:ascii="Times New Roman" w:hAnsi="Times New Roman" w:cs="Times New Roman"/>
          <w:sz w:val="24"/>
          <w:szCs w:val="24"/>
        </w:rPr>
        <w:t xml:space="preserve">yaitu </w:t>
      </w:r>
      <w:r w:rsidR="0014112F" w:rsidRPr="005C351D">
        <w:rPr>
          <w:rFonts w:ascii="Times New Roman" w:hAnsi="Times New Roman" w:cs="Times New Roman"/>
          <w:sz w:val="24"/>
          <w:szCs w:val="24"/>
        </w:rPr>
        <w:t>setelah proposal ini disetujui</w:t>
      </w:r>
      <w:r w:rsidRPr="005C351D">
        <w:rPr>
          <w:rFonts w:ascii="Times New Roman" w:hAnsi="Times New Roman" w:cs="Times New Roman"/>
          <w:sz w:val="24"/>
          <w:szCs w:val="24"/>
        </w:rPr>
        <w:t>.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 Adapun </w:t>
      </w:r>
      <w:r w:rsidRPr="005C351D">
        <w:rPr>
          <w:rFonts w:ascii="Times New Roman" w:hAnsi="Times New Roman" w:cs="Times New Roman"/>
          <w:sz w:val="24"/>
          <w:szCs w:val="24"/>
        </w:rPr>
        <w:t xml:space="preserve">Tempat penelitian </w:t>
      </w:r>
      <w:r w:rsidR="007A3CC3">
        <w:rPr>
          <w:rFonts w:ascii="Times New Roman" w:hAnsi="Times New Roman" w:cs="Times New Roman"/>
          <w:sz w:val="24"/>
          <w:szCs w:val="24"/>
        </w:rPr>
        <w:t xml:space="preserve">yaitu tepatnya </w:t>
      </w:r>
      <w:r w:rsidRPr="005C351D">
        <w:rPr>
          <w:rFonts w:ascii="Times New Roman" w:hAnsi="Times New Roman" w:cs="Times New Roman"/>
          <w:sz w:val="24"/>
          <w:szCs w:val="24"/>
        </w:rPr>
        <w:t xml:space="preserve">di </w:t>
      </w:r>
      <w:r w:rsidR="00975162">
        <w:rPr>
          <w:rFonts w:ascii="Times New Roman" w:hAnsi="Times New Roman" w:cs="Times New Roman"/>
          <w:sz w:val="24"/>
          <w:szCs w:val="24"/>
        </w:rPr>
        <w:t xml:space="preserve">SDN 2  Nii Tanasa Kec. Lalonggasumeeto  Kab.Konawe </w:t>
      </w:r>
      <w:r w:rsidR="00D3266C">
        <w:rPr>
          <w:rFonts w:ascii="Times New Roman" w:hAnsi="Times New Roman" w:cs="Times New Roman"/>
          <w:sz w:val="24"/>
          <w:szCs w:val="24"/>
        </w:rPr>
        <w:t>.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6C" w:rsidRDefault="00D3266C" w:rsidP="00D3266C">
      <w:pPr>
        <w:tabs>
          <w:tab w:val="left" w:pos="426"/>
        </w:tabs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9A6" w:rsidRPr="007A3CC3" w:rsidRDefault="00E31AB5" w:rsidP="00D3266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849A6" w:rsidRPr="007A3CC3">
        <w:rPr>
          <w:rFonts w:ascii="Times New Roman" w:hAnsi="Times New Roman" w:cs="Times New Roman"/>
          <w:b/>
          <w:sz w:val="24"/>
          <w:szCs w:val="24"/>
        </w:rPr>
        <w:t>. Desain Penelitian</w:t>
      </w:r>
    </w:p>
    <w:p w:rsidR="003849A6" w:rsidRPr="005C351D" w:rsidRDefault="003849A6" w:rsidP="00D3266C">
      <w:pPr>
        <w:tabs>
          <w:tab w:val="left" w:pos="426"/>
        </w:tabs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Penelitian ini menggunakan Penelitian Tindakan Kelas (PTK), atau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dalam bahasa Inggris sering disebut dengan Classroom Action Research.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9A6" w:rsidRPr="005C351D" w:rsidRDefault="003849A6" w:rsidP="00D3266C">
      <w:pPr>
        <w:tabs>
          <w:tab w:val="left" w:pos="426"/>
        </w:tabs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Dalam penelitian tindakan kelas ini dipilih mode spiral dari Kemmis dan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Taggart yang terdiri dari beberapa siklus tindakan dalam pembelajaran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berdasarkan refleksi mengenai hasil dari tindakan-tindakan pada siklus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sebelumnya. Di mana setiap siklus tersebut terdiri dari empat tahapan yang</w:t>
      </w:r>
      <w:r w:rsidR="0014112F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meliputi perencanaan, pelaksanaan, pengamatan (observasi), dan refleksi.</w:t>
      </w:r>
      <w:r w:rsidR="0014112F" w:rsidRPr="005C351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3849A6" w:rsidRPr="005C351D" w:rsidRDefault="0093220E" w:rsidP="00D3266C">
      <w:pPr>
        <w:tabs>
          <w:tab w:val="left" w:pos="426"/>
        </w:tabs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150.85pt;margin-top:253.4pt;width:50.7pt;height:34.45pt;z-index:251659264" stroked="f">
            <v:textbox>
              <w:txbxContent>
                <w:p w:rsidR="00E72A52" w:rsidRDefault="00B21215" w:rsidP="00E72A52">
                  <w:pPr>
                    <w:jc w:val="center"/>
                  </w:pPr>
                  <w:r>
                    <w:t>30</w:t>
                  </w:r>
                </w:p>
              </w:txbxContent>
            </v:textbox>
          </v:rect>
        </w:pict>
      </w:r>
      <w:r w:rsidR="003849A6" w:rsidRPr="00D3266C">
        <w:rPr>
          <w:rFonts w:ascii="Times New Roman" w:hAnsi="Times New Roman" w:cs="Times New Roman"/>
          <w:sz w:val="24"/>
          <w:szCs w:val="24"/>
        </w:rPr>
        <w:t>Penelitian</w:t>
      </w:r>
      <w:r w:rsidR="003849A6" w:rsidRPr="005C351D">
        <w:rPr>
          <w:rFonts w:ascii="Times New Roman" w:hAnsi="Times New Roman" w:cs="Times New Roman"/>
          <w:sz w:val="24"/>
          <w:szCs w:val="24"/>
        </w:rPr>
        <w:t xml:space="preserve"> tindakan kelas merupakan suatu pencermatan terhadapkegiatan belajar beruap sebuah tindakan yang sengaja dimunculkan dan terjadi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3849A6" w:rsidRPr="005C351D">
        <w:rPr>
          <w:rFonts w:ascii="Times New Roman" w:hAnsi="Times New Roman" w:cs="Times New Roman"/>
          <w:sz w:val="24"/>
          <w:szCs w:val="24"/>
        </w:rPr>
        <w:t>dalam sebuah kelas secara bersama, tindakan tersebut diberikan oleh guru atau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3849A6" w:rsidRPr="005C351D">
        <w:rPr>
          <w:rFonts w:ascii="Times New Roman" w:hAnsi="Times New Roman" w:cs="Times New Roman"/>
          <w:sz w:val="24"/>
          <w:szCs w:val="24"/>
        </w:rPr>
        <w:t>dengan arahan dari guru yang dilakukan oleh siswa.</w:t>
      </w:r>
      <w:r w:rsidR="005863A4" w:rsidRPr="005C351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3849A6" w:rsidRPr="005C351D">
        <w:rPr>
          <w:rFonts w:ascii="Times New Roman" w:hAnsi="Times New Roman" w:cs="Times New Roman"/>
          <w:sz w:val="24"/>
          <w:szCs w:val="24"/>
        </w:rPr>
        <w:t xml:space="preserve">Penelitian tindakan kelas bukan sekedar mengajar seperti biasanya,tetapi harus mengandung suatu pengertian, bahwa tindakan yang </w:t>
      </w:r>
      <w:r w:rsidR="003849A6" w:rsidRPr="005C351D">
        <w:rPr>
          <w:rFonts w:ascii="Times New Roman" w:hAnsi="Times New Roman" w:cs="Times New Roman"/>
          <w:sz w:val="24"/>
          <w:szCs w:val="24"/>
        </w:rPr>
        <w:lastRenderedPageBreak/>
        <w:t>dilakukanberdasarkan atas upaya meningkatkan kelas / PTK dalam istilah inggrisnyaadalah classroom action research (CAR).</w:t>
      </w:r>
      <w:r w:rsidR="005863A4" w:rsidRPr="005C351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AF2023" w:rsidRPr="005C351D" w:rsidRDefault="003849A6" w:rsidP="00D3266C">
      <w:pPr>
        <w:tabs>
          <w:tab w:val="left" w:pos="426"/>
        </w:tabs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Menurut Nana Syaodih, PTK adalah proses memberikan kepercayaan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kepada seorang pengembang kekuatan untuk dapat berpikir reflektif,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berdiskusi / tindakan dari orang biasa yang ikut partisipasi dalam penelitian ini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untuk mengatasi kesulitan yang dihadapi dalam kelas.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5863A4" w:rsidRPr="005C351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585B2F" w:rsidRDefault="00585B2F" w:rsidP="00D3266C">
      <w:pPr>
        <w:tabs>
          <w:tab w:val="left" w:pos="426"/>
        </w:tabs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Sehingga dari beberapa penjelasan di atas peneliti dapat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menyimpulkan bahwasanya penelitian tindakan kelas dilakukan secara khusus,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diamati terus menerus, dilihat kelebihan dan kekurangan, kemudian dilakukan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perubahan sampai pada upaya yang semaksimal mungkin dalam bentuk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tindakan yang paling tepat.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Tujuan PTK menurut Suharsimi Arikunto yaitu untuk memperbaiki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berbagai persoalan yang nyata dan praktis dalam peningkatan mutu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pembelajaran, profesionalisme dan menimbulkan budaya akademik di kelas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yang dialami langsung dalam interaksi antara guru dan siswa yang sedang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belajar.</w:t>
      </w:r>
      <w:r w:rsidR="005863A4" w:rsidRPr="005C351D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4931B6" w:rsidRPr="005C351D" w:rsidRDefault="004931B6" w:rsidP="00D3266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266C" w:rsidRDefault="00D3266C" w:rsidP="00D326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6C" w:rsidRDefault="00D3266C" w:rsidP="00D326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6C" w:rsidRDefault="00D3266C" w:rsidP="00D326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6C" w:rsidRDefault="00D3266C" w:rsidP="00D326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3F7" w:rsidRPr="005C351D" w:rsidRDefault="00585B2F" w:rsidP="00D326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lastRenderedPageBreak/>
        <w:t>Model Spiral dari Kemmis dan Taggart.</w:t>
      </w:r>
      <w:r w:rsidR="005863A4" w:rsidRPr="005C351D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1B664C" w:rsidRPr="005C351D" w:rsidRDefault="0093220E" w:rsidP="00D326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4" style="width:271.75pt;height:209.1pt;mso-position-horizontal-relative:char;mso-position-vertical-relative:line" coordorigin="3520,2828" coordsize="5435,4182">
            <v:rect id="_x0000_s1029" style="position:absolute;left:5473;top:2828;width:1428;height:476" o:regroupid="1">
              <v:textbox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3582F">
                      <w:rPr>
                        <w:b/>
                        <w:sz w:val="20"/>
                        <w:szCs w:val="20"/>
                      </w:rPr>
                      <w:t>Perencanaan</w:t>
                    </w:r>
                  </w:p>
                </w:txbxContent>
              </v:textbox>
            </v:rect>
            <v:rect id="_x0000_s1030" style="position:absolute;left:3595;top:3466;width:1428;height:476" o:regroupid="1">
              <v:textbox style="mso-next-textbox:#_x0000_s1030"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Refleksi</w:t>
                    </w:r>
                  </w:p>
                </w:txbxContent>
              </v:textbox>
            </v:rect>
            <v:rect id="_x0000_s1031" style="position:absolute;left:7527;top:3470;width:1428;height:476" o:regroupid="1">
              <v:textbox style="mso-next-textbox:#_x0000_s1031"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Pelaksanaan</w:t>
                    </w:r>
                  </w:p>
                </w:txbxContent>
              </v:textbox>
            </v:rect>
            <v:rect id="_x0000_s1032" style="position:absolute;left:5475;top:3470;width:1428;height:476" o:regroupid="1">
              <v:textbox style="mso-next-textbox:#_x0000_s1032"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SIKLUS I</w:t>
                    </w:r>
                  </w:p>
                </w:txbxContent>
              </v:textbox>
            </v:rect>
            <v:rect id="_x0000_s1034" style="position:absolute;left:5473;top:4042;width:1428;height:476" o:regroupid="1">
              <v:textbox style="mso-next-textbox:#_x0000_s1034"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Pengamatan</w:t>
                    </w:r>
                  </w:p>
                </w:txbxContent>
              </v:textbox>
            </v:rect>
            <v:rect id="_x0000_s1038" style="position:absolute;left:7526;top:5332;width:1428;height:476" o:regroupid="1">
              <v:textbox style="mso-next-textbox:#_x0000_s1038"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Pelaksanaan</w:t>
                    </w:r>
                  </w:p>
                </w:txbxContent>
              </v:textbox>
            </v:rect>
            <v:rect id="_x0000_s1040" style="position:absolute;left:3595;top:5345;width:1428;height:476" o:regroupid="1">
              <v:textbox style="mso-next-textbox:#_x0000_s1040"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Refleksi</w:t>
                    </w:r>
                  </w:p>
                </w:txbxContent>
              </v:textbox>
            </v:rect>
            <v:rect id="_x0000_s1041" style="position:absolute;left:5473;top:4706;width:1428;height:476" o:regroupid="1">
              <v:textbox style="mso-next-textbox:#_x0000_s1041"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3582F">
                      <w:rPr>
                        <w:b/>
                        <w:sz w:val="20"/>
                        <w:szCs w:val="20"/>
                      </w:rPr>
                      <w:t>Perencanaan</w:t>
                    </w:r>
                  </w:p>
                </w:txbxContent>
              </v:textbox>
            </v:rect>
            <v:rect id="_x0000_s1042" style="position:absolute;left:5475;top:5332;width:1428;height:476" o:regroupid="1">
              <v:textbox style="mso-next-textbox:#_x0000_s1042"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SIKLUS II</w:t>
                    </w:r>
                  </w:p>
                </w:txbxContent>
              </v:textbox>
            </v:rect>
            <v:rect id="_x0000_s1043" style="position:absolute;left:5475;top:5958;width:1428;height:476" o:regroupid="1">
              <v:textbox style="mso-next-textbox:#_x0000_s1043">
                <w:txbxContent>
                  <w:p w:rsidR="0053582F" w:rsidRPr="0053582F" w:rsidRDefault="0053582F" w:rsidP="0053582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Pengamatan</w:t>
                    </w:r>
                  </w:p>
                </w:txbxContent>
              </v:textbox>
            </v:rect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044" type="#_x0000_t90" style="position:absolute;left:7125;top:2981;width:1290;height:476;flip:y" o:regroupid="1" adj="11353"/>
            <v:shape id="_x0000_s1045" type="#_x0000_t90" style="position:absolute;left:4123;top:3946;width:1155;height:496;flip:x" o:regroupid="1" adj="11246,18458,7620"/>
            <v:shape id="_x0000_s1046" type="#_x0000_t90" style="position:absolute;left:3880;top:3964;width:889;height:1396;rotation:90" o:regroupid="1" adj="11246,18458,7620"/>
            <v:shape id="_x0000_s1047" type="#_x0000_t90" style="position:absolute;left:7529;top:3644;width:496;height:1099;rotation:90;flip:x" o:regroupid="1" adj="11246,18987,9080"/>
            <v:shape id="_x0000_s1048" type="#_x0000_t90" style="position:absolute;left:7099;top:4868;width:1366;height:464;flip:y" o:regroupid="1" adj="10182,17488,7913"/>
            <v:shape id="_x0000_s1049" type="#_x0000_t90" style="position:absolute;left:4123;top:5821;width:1140;height:475;flip:x" o:regroupid="1" adj="10439,17488,7913"/>
            <v:shape id="_x0000_s1050" type="#_x0000_t90" style="position:absolute;left:7500;top:5497;width:463;height:1188;rotation:-270;flip:x" o:regroupid="1" adj="10136,18660,10136"/>
            <v:shape id="_x0000_s1051" type="#_x0000_t90" style="position:absolute;left:3607;top:6021;width:889;height:1063;rotation:90" o:regroupid="1" adj="11246,18458,7620"/>
            <v:rect id="_x0000_s1052" style="position:absolute;left:4635;top:6547;width:643;height:463" o:regroupid="1" filled="f">
              <v:textbox>
                <w:txbxContent>
                  <w:p w:rsidR="00CD621A" w:rsidRDefault="00CD621A" w:rsidP="00CD621A">
                    <w:pPr>
                      <w:jc w:val="center"/>
                    </w:pPr>
                    <w:r>
                      <w:t>?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33F5D" w:rsidRDefault="00CD4611" w:rsidP="00D3266C">
      <w:pPr>
        <w:tabs>
          <w:tab w:val="left" w:pos="426"/>
        </w:tabs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Siklus kegiatan dirancang dengan Penelitian Tindakan Kelas (PTK).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Kegiatan diterapkan dalam upaya meningkatkan semangat belajar peserta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didik dalam pembelajaran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melalui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  <w:r w:rsidRPr="005C351D">
        <w:rPr>
          <w:rFonts w:ascii="Times New Roman" w:hAnsi="Times New Roman" w:cs="Times New Roman"/>
          <w:sz w:val="24"/>
          <w:szCs w:val="24"/>
        </w:rPr>
        <w:t>.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Metode ini mampu mengaktifkan siswa dalam belajar khususnya mata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pelajaran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yang ada di kelas </w:t>
      </w:r>
      <w:r w:rsidR="005C351D">
        <w:rPr>
          <w:rFonts w:ascii="Times New Roman" w:hAnsi="Times New Roman" w:cs="Times New Roman"/>
          <w:sz w:val="24"/>
          <w:szCs w:val="24"/>
        </w:rPr>
        <w:t>V</w:t>
      </w:r>
      <w:r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975162">
        <w:rPr>
          <w:rFonts w:ascii="Times New Roman" w:hAnsi="Times New Roman" w:cs="Times New Roman"/>
          <w:sz w:val="24"/>
          <w:szCs w:val="24"/>
        </w:rPr>
        <w:t>Nii tanasa Kec. Lalonggasumeeto  konawe</w:t>
      </w:r>
      <w:r w:rsidRPr="005C351D">
        <w:rPr>
          <w:rFonts w:ascii="Times New Roman" w:hAnsi="Times New Roman" w:cs="Times New Roman"/>
          <w:sz w:val="24"/>
          <w:szCs w:val="24"/>
        </w:rPr>
        <w:t>.</w:t>
      </w:r>
      <w:r w:rsidR="00975162">
        <w:rPr>
          <w:rFonts w:ascii="Times New Roman" w:hAnsi="Times New Roman" w:cs="Times New Roman"/>
          <w:sz w:val="24"/>
          <w:szCs w:val="24"/>
        </w:rPr>
        <w:t xml:space="preserve"> </w:t>
      </w:r>
      <w:r w:rsidR="00933F5D" w:rsidRPr="005C351D">
        <w:rPr>
          <w:rFonts w:ascii="Times New Roman" w:hAnsi="Times New Roman" w:cs="Times New Roman"/>
          <w:sz w:val="24"/>
          <w:szCs w:val="24"/>
        </w:rPr>
        <w:t>Tahapan dalam penelitian ini disusun melalui siklus penelitian. Setiap siklus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933F5D" w:rsidRPr="005C351D">
        <w:rPr>
          <w:rFonts w:ascii="Times New Roman" w:hAnsi="Times New Roman" w:cs="Times New Roman"/>
          <w:sz w:val="24"/>
          <w:szCs w:val="24"/>
        </w:rPr>
        <w:t>terdiri atas perencanaan, pelaksanaan, pengamatan dan refleksi. Penelitian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933F5D" w:rsidRPr="005C351D">
        <w:rPr>
          <w:rFonts w:ascii="Times New Roman" w:hAnsi="Times New Roman" w:cs="Times New Roman"/>
          <w:sz w:val="24"/>
          <w:szCs w:val="24"/>
        </w:rPr>
        <w:t xml:space="preserve">dirancang dalam tiga tahap yaitu pra siklus, siklus I dan siklus 2. </w:t>
      </w:r>
      <w:r w:rsidR="005863A4" w:rsidRPr="005C351D">
        <w:rPr>
          <w:rFonts w:ascii="Times New Roman" w:hAnsi="Times New Roman" w:cs="Times New Roman"/>
          <w:sz w:val="24"/>
          <w:szCs w:val="24"/>
        </w:rPr>
        <w:t>P</w:t>
      </w:r>
      <w:r w:rsidR="00933F5D" w:rsidRPr="005C351D">
        <w:rPr>
          <w:rFonts w:ascii="Times New Roman" w:hAnsi="Times New Roman" w:cs="Times New Roman"/>
          <w:sz w:val="24"/>
          <w:szCs w:val="24"/>
        </w:rPr>
        <w:t>elaksanaan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933F5D" w:rsidRPr="005C351D">
        <w:rPr>
          <w:rFonts w:ascii="Times New Roman" w:hAnsi="Times New Roman" w:cs="Times New Roman"/>
          <w:sz w:val="24"/>
          <w:szCs w:val="24"/>
        </w:rPr>
        <w:t>tiap tahap akan diambil 1 kelas dengan kolaborator guru pengampu mata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933F5D" w:rsidRPr="005C351D">
        <w:rPr>
          <w:rFonts w:ascii="Times New Roman" w:hAnsi="Times New Roman" w:cs="Times New Roman"/>
          <w:sz w:val="24"/>
          <w:szCs w:val="24"/>
        </w:rPr>
        <w:t xml:space="preserve">pelajaran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="00933F5D" w:rsidRPr="005C351D">
        <w:rPr>
          <w:rFonts w:ascii="Times New Roman" w:hAnsi="Times New Roman" w:cs="Times New Roman"/>
          <w:sz w:val="24"/>
          <w:szCs w:val="24"/>
        </w:rPr>
        <w:t xml:space="preserve"> yaitu </w:t>
      </w:r>
      <w:r w:rsidR="00975162">
        <w:rPr>
          <w:rFonts w:ascii="Times New Roman" w:hAnsi="Times New Roman" w:cs="Times New Roman"/>
          <w:sz w:val="24"/>
          <w:szCs w:val="24"/>
        </w:rPr>
        <w:t xml:space="preserve">Asnawi </w:t>
      </w:r>
      <w:r w:rsidR="00854136">
        <w:rPr>
          <w:rFonts w:ascii="Times New Roman" w:hAnsi="Times New Roman" w:cs="Times New Roman"/>
          <w:sz w:val="24"/>
          <w:szCs w:val="24"/>
        </w:rPr>
        <w:t>, A.Ma</w:t>
      </w:r>
      <w:r w:rsidR="00933F5D" w:rsidRPr="005C351D">
        <w:rPr>
          <w:rFonts w:ascii="Times New Roman" w:hAnsi="Times New Roman" w:cs="Times New Roman"/>
          <w:sz w:val="24"/>
          <w:szCs w:val="24"/>
        </w:rPr>
        <w:t>.</w:t>
      </w:r>
    </w:p>
    <w:p w:rsidR="004931B6" w:rsidRDefault="004931B6" w:rsidP="00D3266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3B22" w:rsidRDefault="00353B22" w:rsidP="00D3266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266C" w:rsidRPr="005C351D" w:rsidRDefault="00D3266C" w:rsidP="00D3266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F5D" w:rsidRPr="008F2459" w:rsidRDefault="00933F5D" w:rsidP="00D3266C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lastRenderedPageBreak/>
        <w:t>a. Pra Siklus</w:t>
      </w:r>
    </w:p>
    <w:p w:rsidR="00933F5D" w:rsidRDefault="00933F5D" w:rsidP="00EE685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Tahap</w:t>
      </w:r>
      <w:r w:rsidRPr="00D32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pra siklus ini peneliti akan melihat pembelajaran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secara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langsung di kelas </w:t>
      </w:r>
      <w:r w:rsidR="005C351D">
        <w:rPr>
          <w:rFonts w:ascii="Times New Roman" w:hAnsi="Times New Roman" w:cs="Times New Roman"/>
          <w:sz w:val="24"/>
          <w:szCs w:val="24"/>
        </w:rPr>
        <w:t>V</w:t>
      </w:r>
      <w:r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975162">
        <w:rPr>
          <w:rFonts w:ascii="Times New Roman" w:hAnsi="Times New Roman" w:cs="Times New Roman"/>
          <w:sz w:val="24"/>
          <w:szCs w:val="24"/>
        </w:rPr>
        <w:t>Nii Tanasa Kec. Lalonggasumeeto  Konawe</w:t>
      </w:r>
      <w:r w:rsidRPr="005C351D">
        <w:rPr>
          <w:rFonts w:ascii="Times New Roman" w:hAnsi="Times New Roman" w:cs="Times New Roman"/>
          <w:sz w:val="24"/>
          <w:szCs w:val="24"/>
        </w:rPr>
        <w:t>. Dalam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di kelas </w:t>
      </w:r>
      <w:r w:rsidR="005C351D">
        <w:rPr>
          <w:rFonts w:ascii="Times New Roman" w:hAnsi="Times New Roman" w:cs="Times New Roman"/>
          <w:sz w:val="24"/>
          <w:szCs w:val="24"/>
        </w:rPr>
        <w:t>V</w:t>
      </w:r>
      <w:r w:rsidRPr="005C351D">
        <w:rPr>
          <w:rFonts w:ascii="Times New Roman" w:hAnsi="Times New Roman" w:cs="Times New Roman"/>
          <w:sz w:val="24"/>
          <w:szCs w:val="24"/>
        </w:rPr>
        <w:t xml:space="preserve"> tersebut belum menggunakan model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pembelajaran secara aktif dan masih menggunakan metode ceramah yang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siswanya masih belum banyak ikut aktif dalam proses pembelajaran dan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cenderung terjadi komunikasi yang pasif. Artinya seolah-olah guru yang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bicara dan siswa atau peserta didik hanya mendengarkan dan keberanian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untuk bertanya terhadap suatu masalah yang belum jelas yang ada di benak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mereka belum dapat diungkapkan secara maksimal.</w:t>
      </w:r>
    </w:p>
    <w:p w:rsidR="00D3266C" w:rsidRPr="005C351D" w:rsidRDefault="00D3266C" w:rsidP="00D3266C">
      <w:pPr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F5D" w:rsidRPr="008F2459" w:rsidRDefault="00933F5D" w:rsidP="00D3266C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t>b. Siklus 1</w:t>
      </w:r>
    </w:p>
    <w:p w:rsidR="00933F5D" w:rsidRDefault="00933F5D" w:rsidP="00EE685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Pelaksanaan siklus 1 menggunakan kelas </w:t>
      </w:r>
      <w:r w:rsidR="005C351D">
        <w:rPr>
          <w:rFonts w:ascii="Times New Roman" w:hAnsi="Times New Roman" w:cs="Times New Roman"/>
          <w:sz w:val="24"/>
          <w:szCs w:val="24"/>
        </w:rPr>
        <w:t>V</w:t>
      </w:r>
      <w:r w:rsidRPr="005C351D">
        <w:rPr>
          <w:rFonts w:ascii="Times New Roman" w:hAnsi="Times New Roman" w:cs="Times New Roman"/>
          <w:sz w:val="24"/>
          <w:szCs w:val="24"/>
        </w:rPr>
        <w:t xml:space="preserve"> yang diampu</w:t>
      </w:r>
      <w:r w:rsidR="005C351D">
        <w:rPr>
          <w:rFonts w:ascii="Times New Roman" w:hAnsi="Times New Roman" w:cs="Times New Roman"/>
          <w:sz w:val="24"/>
          <w:szCs w:val="24"/>
        </w:rPr>
        <w:t>h</w:t>
      </w:r>
      <w:r w:rsidRPr="005C351D">
        <w:rPr>
          <w:rFonts w:ascii="Times New Roman" w:hAnsi="Times New Roman" w:cs="Times New Roman"/>
          <w:sz w:val="24"/>
          <w:szCs w:val="24"/>
        </w:rPr>
        <w:t xml:space="preserve"> oleh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975162">
        <w:rPr>
          <w:rFonts w:ascii="Times New Roman" w:hAnsi="Times New Roman" w:cs="Times New Roman"/>
          <w:sz w:val="24"/>
          <w:szCs w:val="24"/>
        </w:rPr>
        <w:t>Asnawi,A.Ma</w:t>
      </w:r>
      <w:r w:rsidRPr="005C351D">
        <w:rPr>
          <w:rFonts w:ascii="Times New Roman" w:hAnsi="Times New Roman" w:cs="Times New Roman"/>
          <w:sz w:val="24"/>
          <w:szCs w:val="24"/>
        </w:rPr>
        <w:t>. Langkah-langkah besar dalam Siklus I dimulaidari perencanaan, pelaksanaan, pengamatan dan refleksi yang akan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dijelaskan sebagai berikut:</w:t>
      </w:r>
    </w:p>
    <w:p w:rsidR="00794AA9" w:rsidRPr="005C351D" w:rsidRDefault="00794AA9" w:rsidP="00794AA9">
      <w:pPr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F5D" w:rsidRPr="008F2459" w:rsidRDefault="00933F5D" w:rsidP="00F14221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t>1) Perencanaan</w:t>
      </w:r>
    </w:p>
    <w:p w:rsidR="00B91082" w:rsidRPr="005C351D" w:rsidRDefault="00933F5D" w:rsidP="00FA63A5">
      <w:pPr>
        <w:tabs>
          <w:tab w:val="left" w:pos="426"/>
        </w:tabs>
        <w:spacing w:after="0" w:line="480" w:lineRule="auto"/>
        <w:ind w:left="114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a) </w:t>
      </w:r>
      <w:r w:rsidR="004931B6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Meninjau kembali rancangan pembelajaran yang telah disiapkan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dalam bentuk prototipe. Penekanan perencanaan di sini adalah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menyiapkan peserta didik benar-benar berada pada suasana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penyadaran diri untuk tetap semangat belajar dengan menekankan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pada keaktifan siswa dalam proses pembelajaran dan berada pada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lastRenderedPageBreak/>
        <w:t xml:space="preserve">konsentrasi terhadap materi pelajaran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yang sedang dibahasatau dipelajari. </w:t>
      </w:r>
    </w:p>
    <w:p w:rsidR="001F3A2C" w:rsidRPr="005C351D" w:rsidRDefault="001F3A2C" w:rsidP="00FA63A5">
      <w:pPr>
        <w:tabs>
          <w:tab w:val="left" w:pos="426"/>
        </w:tabs>
        <w:spacing w:after="0" w:line="480" w:lineRule="auto"/>
        <w:ind w:left="114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b) </w:t>
      </w:r>
      <w:r w:rsidR="00D3266C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 xml:space="preserve">Menyiapkan rencana pembelajaran sesuai dengan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  <w:r w:rsidRPr="005C351D">
        <w:rPr>
          <w:rFonts w:ascii="Times New Roman" w:hAnsi="Times New Roman" w:cs="Times New Roman"/>
          <w:sz w:val="24"/>
          <w:szCs w:val="24"/>
        </w:rPr>
        <w:t xml:space="preserve"> dengan mengutamakan komponen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pembelajaran dengan metode tersebut yaitu, inquiry, bertanya,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refleksi, penilaian otentik. Di dalam menyiapkan rencana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pembelajaran ini ditekankan pada hasil pengamatan pada pra siklus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yang menekankan pada keaktifan siswa melalui pembelajaran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dengan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</w:p>
    <w:p w:rsidR="001F3A2C" w:rsidRPr="005C351D" w:rsidRDefault="001F3A2C" w:rsidP="00FA63A5">
      <w:pPr>
        <w:tabs>
          <w:tab w:val="left" w:pos="426"/>
        </w:tabs>
        <w:spacing w:after="0" w:line="480" w:lineRule="auto"/>
        <w:ind w:left="114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c) </w:t>
      </w:r>
      <w:r w:rsidR="00D3266C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 xml:space="preserve">Bersama dengan guru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peneliti:</w:t>
      </w:r>
    </w:p>
    <w:p w:rsidR="001F3A2C" w:rsidRPr="005C351D" w:rsidRDefault="001F3A2C" w:rsidP="00FA63A5">
      <w:pPr>
        <w:spacing w:after="0"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(1) Merencanakan pembelajaran yang akan diterapkan dalam PBM</w:t>
      </w:r>
    </w:p>
    <w:p w:rsidR="001F3A2C" w:rsidRPr="005C351D" w:rsidRDefault="001F3A2C" w:rsidP="00FA63A5">
      <w:pPr>
        <w:spacing w:after="0"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(2) Menentukan pokok bahasan</w:t>
      </w:r>
    </w:p>
    <w:p w:rsidR="001F3A2C" w:rsidRPr="005C351D" w:rsidRDefault="001F3A2C" w:rsidP="00FA63A5">
      <w:pPr>
        <w:spacing w:after="0"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(3) Mengembangkan skenario pembelajaran</w:t>
      </w:r>
    </w:p>
    <w:p w:rsidR="001F3A2C" w:rsidRPr="005C351D" w:rsidRDefault="001F3A2C" w:rsidP="00FA63A5">
      <w:pPr>
        <w:spacing w:after="0"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(4) Menyiapkan sumber belajar</w:t>
      </w:r>
    </w:p>
    <w:p w:rsidR="001F3A2C" w:rsidRPr="005C351D" w:rsidRDefault="001F3A2C" w:rsidP="00FA63A5">
      <w:pPr>
        <w:spacing w:after="0"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(5) Mengembangkan format evaluasi</w:t>
      </w:r>
    </w:p>
    <w:p w:rsidR="001F3A2C" w:rsidRDefault="001F3A2C" w:rsidP="00FA63A5">
      <w:pPr>
        <w:spacing w:after="0"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(6) Mengembangkan format observasi pembelajaran</w:t>
      </w:r>
      <w:r w:rsidR="00794AA9">
        <w:rPr>
          <w:rFonts w:ascii="Times New Roman" w:hAnsi="Times New Roman" w:cs="Times New Roman"/>
          <w:sz w:val="24"/>
          <w:szCs w:val="24"/>
        </w:rPr>
        <w:t>.</w:t>
      </w:r>
    </w:p>
    <w:p w:rsidR="00794AA9" w:rsidRPr="005C351D" w:rsidRDefault="00794AA9" w:rsidP="00794AA9">
      <w:p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F3A2C" w:rsidRPr="008F2459" w:rsidRDefault="001F3A2C" w:rsidP="00FA63A5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t>2) Pelaksanaan</w:t>
      </w:r>
    </w:p>
    <w:p w:rsidR="001F3A2C" w:rsidRDefault="001F3A2C" w:rsidP="00825FE7">
      <w:pPr>
        <w:tabs>
          <w:tab w:val="left" w:pos="709"/>
        </w:tabs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Guru mitra dengan didampingi peneliti melaksanakan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pembelajaran sesuai dengan RPP yang telah disiapkan oleh peneliti.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Adapun langkah-langkah pembelajaran dengan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  <w:r w:rsidRPr="005C351D">
        <w:rPr>
          <w:rFonts w:ascii="Times New Roman" w:hAnsi="Times New Roman" w:cs="Times New Roman"/>
          <w:sz w:val="24"/>
          <w:szCs w:val="24"/>
        </w:rPr>
        <w:t xml:space="preserve"> dalam mata pelajaran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pada siklus I ini secara 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garis</w:t>
      </w:r>
      <w:r w:rsidR="005863A4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besar sebagai berikut:</w:t>
      </w:r>
    </w:p>
    <w:p w:rsidR="008E119C" w:rsidRPr="008F3F95" w:rsidRDefault="001F3A2C" w:rsidP="00825FE7">
      <w:pPr>
        <w:pStyle w:val="ListParagraph"/>
        <w:numPr>
          <w:ilvl w:val="0"/>
          <w:numId w:val="1"/>
        </w:numPr>
        <w:tabs>
          <w:tab w:val="left" w:pos="709"/>
          <w:tab w:val="left" w:pos="756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3F95">
        <w:rPr>
          <w:rFonts w:ascii="Times New Roman" w:hAnsi="Times New Roman" w:cs="Times New Roman"/>
          <w:sz w:val="24"/>
          <w:szCs w:val="24"/>
        </w:rPr>
        <w:t>Guru memberikan apersepsi tentang materi pembelajaran yang</w:t>
      </w:r>
      <w:r w:rsidR="005863A4" w:rsidRPr="008F3F95">
        <w:rPr>
          <w:rFonts w:ascii="Times New Roman" w:hAnsi="Times New Roman" w:cs="Times New Roman"/>
          <w:sz w:val="24"/>
          <w:szCs w:val="24"/>
        </w:rPr>
        <w:t xml:space="preserve"> </w:t>
      </w:r>
      <w:r w:rsidRPr="008F3F95">
        <w:rPr>
          <w:rFonts w:ascii="Times New Roman" w:hAnsi="Times New Roman" w:cs="Times New Roman"/>
          <w:sz w:val="24"/>
          <w:szCs w:val="24"/>
        </w:rPr>
        <w:t>akan dibahas</w:t>
      </w:r>
      <w:r w:rsidR="008E119C" w:rsidRPr="008F3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2C" w:rsidRPr="005C351D" w:rsidRDefault="001F3A2C" w:rsidP="00825FE7">
      <w:pPr>
        <w:tabs>
          <w:tab w:val="left" w:pos="709"/>
          <w:tab w:val="left" w:pos="756"/>
        </w:tabs>
        <w:spacing w:after="0" w:line="480" w:lineRule="auto"/>
        <w:ind w:left="1050" w:hanging="33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FA63A5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Guru menyampaikan tujuan pembelajaran</w:t>
      </w:r>
    </w:p>
    <w:p w:rsidR="008E119C" w:rsidRPr="005C351D" w:rsidRDefault="002E282E" w:rsidP="00825FE7">
      <w:pPr>
        <w:tabs>
          <w:tab w:val="left" w:pos="322"/>
          <w:tab w:val="left" w:pos="709"/>
        </w:tabs>
        <w:spacing w:after="0" w:line="480" w:lineRule="auto"/>
        <w:ind w:left="1042" w:hanging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1F3A2C" w:rsidRPr="005C351D">
        <w:rPr>
          <w:rFonts w:ascii="Times New Roman" w:hAnsi="Times New Roman" w:cs="Times New Roman"/>
          <w:sz w:val="24"/>
          <w:szCs w:val="24"/>
        </w:rPr>
        <w:t xml:space="preserve">Guru melaksanakan pembelajaran dengan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  <w:r w:rsidR="001F3A2C" w:rsidRPr="005C351D">
        <w:rPr>
          <w:rFonts w:ascii="Times New Roman" w:hAnsi="Times New Roman" w:cs="Times New Roman"/>
          <w:sz w:val="24"/>
          <w:szCs w:val="24"/>
        </w:rPr>
        <w:t xml:space="preserve"> sedangkan peneliti mengamati, menilai melalui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1F3A2C" w:rsidRPr="005C351D">
        <w:rPr>
          <w:rFonts w:ascii="Times New Roman" w:hAnsi="Times New Roman" w:cs="Times New Roman"/>
          <w:sz w:val="24"/>
          <w:szCs w:val="24"/>
        </w:rPr>
        <w:t>lebar observasi atau pengamatan berkaitan dengan semangat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1F3A2C" w:rsidRPr="005C351D">
        <w:rPr>
          <w:rFonts w:ascii="Times New Roman" w:hAnsi="Times New Roman" w:cs="Times New Roman"/>
          <w:sz w:val="24"/>
          <w:szCs w:val="24"/>
        </w:rPr>
        <w:t>belajar di dalam kelas serta mencatat apa yang terjadi di dalam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1F3A2C" w:rsidRPr="005C351D">
        <w:rPr>
          <w:rFonts w:ascii="Times New Roman" w:hAnsi="Times New Roman" w:cs="Times New Roman"/>
          <w:sz w:val="24"/>
          <w:szCs w:val="24"/>
        </w:rPr>
        <w:t xml:space="preserve">kelas pada siklus 1 terkait dengan pelaksanaan pembelajaran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1F3A2C" w:rsidRPr="005C351D">
        <w:rPr>
          <w:rFonts w:ascii="Times New Roman" w:hAnsi="Times New Roman" w:cs="Times New Roman"/>
          <w:sz w:val="24"/>
          <w:szCs w:val="24"/>
        </w:rPr>
        <w:t xml:space="preserve">dengan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Games Tourname</w:t>
      </w:r>
      <w:r w:rsidR="00975162">
        <w:rPr>
          <w:rFonts w:ascii="Times New Roman" w:hAnsi="Times New Roman" w:cs="Times New Roman"/>
          <w:sz w:val="24"/>
          <w:szCs w:val="24"/>
        </w:rPr>
        <w:t xml:space="preserve"> </w:t>
      </w:r>
      <w:r w:rsidR="001F3A2C" w:rsidRPr="005C351D">
        <w:rPr>
          <w:rFonts w:ascii="Times New Roman" w:hAnsi="Times New Roman" w:cs="Times New Roman"/>
          <w:sz w:val="24"/>
          <w:szCs w:val="24"/>
        </w:rPr>
        <w:t>.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5B" w:rsidRPr="005C351D" w:rsidRDefault="001F3A2C" w:rsidP="00825FE7">
      <w:pPr>
        <w:tabs>
          <w:tab w:val="left" w:pos="322"/>
          <w:tab w:val="left" w:pos="709"/>
        </w:tabs>
        <w:spacing w:after="0" w:line="480" w:lineRule="auto"/>
        <w:ind w:left="1042" w:hanging="322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d) </w:t>
      </w:r>
      <w:r w:rsidR="002E282E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Guru menerapkan komponen</w:t>
      </w:r>
      <w:r w:rsidR="000B3BB5" w:rsidRPr="005C351D"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  <w:r w:rsidR="00BD475B" w:rsidRPr="005C351D">
        <w:rPr>
          <w:rFonts w:ascii="Times New Roman" w:hAnsi="Times New Roman" w:cs="Times New Roman"/>
          <w:sz w:val="24"/>
          <w:szCs w:val="24"/>
        </w:rPr>
        <w:t xml:space="preserve"> Menerapkan 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BD475B" w:rsidRPr="005C351D">
        <w:rPr>
          <w:rFonts w:ascii="Times New Roman" w:hAnsi="Times New Roman" w:cs="Times New Roman"/>
          <w:sz w:val="24"/>
          <w:szCs w:val="24"/>
        </w:rPr>
        <w:t>indakan yang mengacu pada skenario pembelajaran.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5B" w:rsidRPr="005C351D" w:rsidRDefault="00BD475B" w:rsidP="00825FE7">
      <w:pPr>
        <w:tabs>
          <w:tab w:val="left" w:pos="322"/>
          <w:tab w:val="left" w:pos="709"/>
        </w:tabs>
        <w:spacing w:after="0" w:line="480" w:lineRule="auto"/>
        <w:ind w:left="1042" w:hanging="322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f) </w:t>
      </w:r>
      <w:r w:rsidR="002E282E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Untuk menghemat waktu pembelajaran di dalam kelas terkait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dengan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  <w:r w:rsidRPr="005C351D">
        <w:rPr>
          <w:rFonts w:ascii="Times New Roman" w:hAnsi="Times New Roman" w:cs="Times New Roman"/>
          <w:sz w:val="24"/>
          <w:szCs w:val="24"/>
        </w:rPr>
        <w:t xml:space="preserve"> yaitu pembentukan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kelompok dilakukan di luar jam pelajaran yang kemudian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diumumkan pada waktu pembelajaran.</w:t>
      </w:r>
    </w:p>
    <w:p w:rsidR="00BD475B" w:rsidRPr="005C351D" w:rsidRDefault="00BD475B" w:rsidP="00825FE7">
      <w:pPr>
        <w:tabs>
          <w:tab w:val="left" w:pos="322"/>
          <w:tab w:val="left" w:pos="709"/>
        </w:tabs>
        <w:spacing w:after="0" w:line="480" w:lineRule="auto"/>
        <w:ind w:left="1042" w:hanging="322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g) Guru memberikan soal yang dijawab dan didiskusikan melalui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kelompok sedangkan peneliti menilai bagaimana aktivitas siswa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dalam kelompok tersebut, melalui diskusi antar kelompok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diharapkan peserta didik dapat menuangkan ide berkaitan dengan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materi pelajaran yang sedang dibahas.</w:t>
      </w:r>
    </w:p>
    <w:p w:rsidR="00BD475B" w:rsidRDefault="00BD475B" w:rsidP="00825FE7">
      <w:pPr>
        <w:tabs>
          <w:tab w:val="left" w:pos="322"/>
          <w:tab w:val="left" w:pos="709"/>
        </w:tabs>
        <w:spacing w:after="0" w:line="480" w:lineRule="auto"/>
        <w:ind w:left="1042" w:hanging="322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h) </w:t>
      </w:r>
      <w:r w:rsidR="002E282E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Guru melaksanakan tes formatif secara individual</w:t>
      </w:r>
    </w:p>
    <w:p w:rsidR="008F3F95" w:rsidRPr="005C351D" w:rsidRDefault="008F3F95" w:rsidP="00EE6857">
      <w:pPr>
        <w:tabs>
          <w:tab w:val="left" w:pos="322"/>
        </w:tabs>
        <w:spacing w:after="0" w:line="240" w:lineRule="auto"/>
        <w:ind w:left="748" w:hanging="322"/>
        <w:jc w:val="both"/>
        <w:rPr>
          <w:rFonts w:ascii="Times New Roman" w:hAnsi="Times New Roman" w:cs="Times New Roman"/>
          <w:sz w:val="24"/>
          <w:szCs w:val="24"/>
        </w:rPr>
      </w:pPr>
    </w:p>
    <w:p w:rsidR="00BD475B" w:rsidRPr="008F2459" w:rsidRDefault="00BD475B" w:rsidP="00D3266C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t>3) Pengamatan</w:t>
      </w:r>
    </w:p>
    <w:p w:rsidR="00BD475B" w:rsidRPr="005C351D" w:rsidRDefault="00BD475B" w:rsidP="00F142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a) Guru mengamati semangat belajar peserta didik pada siklus I</w:t>
      </w:r>
    </w:p>
    <w:p w:rsidR="00BD475B" w:rsidRPr="005C351D" w:rsidRDefault="00BD475B" w:rsidP="00F1422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b) Guru mengamati pada setiap kegiatan yang dilakukan siswa.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5B" w:rsidRPr="005C351D" w:rsidRDefault="00BD475B" w:rsidP="00F14221">
      <w:pPr>
        <w:spacing w:after="0" w:line="480" w:lineRule="auto"/>
        <w:ind w:left="10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lastRenderedPageBreak/>
        <w:t>Dimulai dari permasalahan yang muncul pada awal pelajaran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hingga akhir pelajaran. Berikan penilaian tentang 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indicator </w:t>
      </w:r>
      <w:r w:rsidRPr="005C351D">
        <w:rPr>
          <w:rFonts w:ascii="Times New Roman" w:hAnsi="Times New Roman" w:cs="Times New Roman"/>
          <w:sz w:val="24"/>
          <w:szCs w:val="24"/>
        </w:rPr>
        <w:t>keaktifan da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n ketrampilan proses yang telah </w:t>
      </w:r>
      <w:r w:rsidRPr="005C351D">
        <w:rPr>
          <w:rFonts w:ascii="Times New Roman" w:hAnsi="Times New Roman" w:cs="Times New Roman"/>
          <w:sz w:val="24"/>
          <w:szCs w:val="24"/>
        </w:rPr>
        <w:t>disiapkan.</w:t>
      </w:r>
    </w:p>
    <w:p w:rsidR="00BD475B" w:rsidRPr="005C351D" w:rsidRDefault="00BD475B" w:rsidP="00F14221">
      <w:pPr>
        <w:tabs>
          <w:tab w:val="left" w:pos="993"/>
        </w:tabs>
        <w:spacing w:after="0" w:line="480" w:lineRule="auto"/>
        <w:ind w:left="1287" w:hanging="273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c) </w:t>
      </w:r>
      <w:r w:rsidR="00EE6857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Guru mengamati hasil tes formatif, apakah sudah mencapai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ketuntasan belajar</w:t>
      </w:r>
    </w:p>
    <w:p w:rsidR="00BD475B" w:rsidRPr="005C351D" w:rsidRDefault="00BD475B" w:rsidP="00F14221">
      <w:pPr>
        <w:tabs>
          <w:tab w:val="left" w:pos="993"/>
        </w:tabs>
        <w:spacing w:after="0" w:line="480" w:lineRule="auto"/>
        <w:ind w:left="1287" w:hanging="273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d) </w:t>
      </w:r>
      <w:r w:rsidR="00EE6857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Peneliti mengamati keberhasilan dan hambatan-hambatan yang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dialami dalam proses pembelajaran yang belum sesuai dengan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harapan penelitian.</w:t>
      </w:r>
    </w:p>
    <w:p w:rsidR="00BD475B" w:rsidRPr="008F2459" w:rsidRDefault="00BD475B" w:rsidP="00172608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t>4) Refleksi</w:t>
      </w:r>
    </w:p>
    <w:p w:rsidR="00BD475B" w:rsidRPr="005C351D" w:rsidRDefault="00BD475B" w:rsidP="00172608">
      <w:pPr>
        <w:tabs>
          <w:tab w:val="left" w:pos="993"/>
        </w:tabs>
        <w:spacing w:after="0" w:line="480" w:lineRule="auto"/>
        <w:ind w:left="1266" w:hanging="273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a) Melakukan evaluasi tindakan yang telah dilakukan</w:t>
      </w:r>
    </w:p>
    <w:p w:rsidR="00BD475B" w:rsidRPr="005C351D" w:rsidRDefault="00EE6857" w:rsidP="00172608">
      <w:pPr>
        <w:tabs>
          <w:tab w:val="left" w:pos="993"/>
        </w:tabs>
        <w:spacing w:after="0" w:line="480" w:lineRule="auto"/>
        <w:ind w:left="1266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D475B" w:rsidRPr="005C351D">
        <w:rPr>
          <w:rFonts w:ascii="Times New Roman" w:hAnsi="Times New Roman" w:cs="Times New Roman"/>
          <w:sz w:val="24"/>
          <w:szCs w:val="24"/>
        </w:rPr>
        <w:t>Secara kolaboratif guru mitra dan peneliti menganalisis dan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BD475B" w:rsidRPr="005C351D">
        <w:rPr>
          <w:rFonts w:ascii="Times New Roman" w:hAnsi="Times New Roman" w:cs="Times New Roman"/>
          <w:sz w:val="24"/>
          <w:szCs w:val="24"/>
        </w:rPr>
        <w:t>mendiskusikan hasil pengamatan. Selanjutnya membuat suatu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BD475B" w:rsidRPr="005C351D">
        <w:rPr>
          <w:rFonts w:ascii="Times New Roman" w:hAnsi="Times New Roman" w:cs="Times New Roman"/>
          <w:sz w:val="24"/>
          <w:szCs w:val="24"/>
        </w:rPr>
        <w:t>refleksi, apakah ada yang perlu diperhatikan dan diperbaiki.</w:t>
      </w:r>
    </w:p>
    <w:p w:rsidR="00BD475B" w:rsidRPr="005C351D" w:rsidRDefault="00BD475B" w:rsidP="00172608">
      <w:pPr>
        <w:tabs>
          <w:tab w:val="left" w:pos="993"/>
        </w:tabs>
        <w:spacing w:after="0" w:line="480" w:lineRule="auto"/>
        <w:ind w:left="1266" w:hanging="273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c) Memperbaiki pelaksanaan tindakan sesuai hasil evaluasi untuk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tindakan berikutnya.</w:t>
      </w:r>
    </w:p>
    <w:p w:rsidR="000630DB" w:rsidRDefault="00BD475B" w:rsidP="00172608">
      <w:pPr>
        <w:tabs>
          <w:tab w:val="left" w:pos="993"/>
        </w:tabs>
        <w:spacing w:after="0" w:line="480" w:lineRule="auto"/>
        <w:ind w:left="1266" w:hanging="273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d) Membuat simpulan sementara terhadap pelaksanaan siklus 1</w:t>
      </w:r>
      <w:r w:rsidR="000630DB" w:rsidRPr="005C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08" w:rsidRPr="005C351D" w:rsidRDefault="00172608" w:rsidP="00172608">
      <w:pPr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</w:p>
    <w:p w:rsidR="000630DB" w:rsidRPr="00F14221" w:rsidRDefault="000630DB" w:rsidP="00F14221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21">
        <w:rPr>
          <w:rFonts w:ascii="Times New Roman" w:hAnsi="Times New Roman" w:cs="Times New Roman"/>
          <w:b/>
          <w:sz w:val="24"/>
          <w:szCs w:val="24"/>
        </w:rPr>
        <w:t>c. Siklus 2</w:t>
      </w:r>
    </w:p>
    <w:p w:rsidR="000630DB" w:rsidRDefault="000630DB" w:rsidP="00EE685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Untuk pelaksanaan siklus 2 yang dilaksanakan di kelas </w:t>
      </w:r>
      <w:r w:rsidR="005C351D">
        <w:rPr>
          <w:rFonts w:ascii="Times New Roman" w:hAnsi="Times New Roman" w:cs="Times New Roman"/>
          <w:sz w:val="24"/>
          <w:szCs w:val="24"/>
        </w:rPr>
        <w:t>V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adalah sebagai tindak lanjut evaluasi dari pelaksanaan siklus 1. Langkah-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langkah yang dilakukan dl siklus 2 dimulai dari perencanaan, pelaksanaan,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pengamatan dan refleksi.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DB" w:rsidRPr="005C351D" w:rsidRDefault="000630DB" w:rsidP="00EE6857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1) Perencanaan</w:t>
      </w:r>
    </w:p>
    <w:p w:rsidR="000630DB" w:rsidRPr="005C351D" w:rsidRDefault="000630DB" w:rsidP="008126D9">
      <w:pPr>
        <w:tabs>
          <w:tab w:val="left" w:pos="284"/>
        </w:tabs>
        <w:spacing w:after="0" w:line="480" w:lineRule="auto"/>
        <w:ind w:left="12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a) </w:t>
      </w:r>
      <w:r w:rsidR="00B13D15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Identifikasi masalah dan penetapan alternatif pemecahan masalah.</w:t>
      </w:r>
    </w:p>
    <w:p w:rsidR="000630DB" w:rsidRPr="005C351D" w:rsidRDefault="000630DB" w:rsidP="008854E9">
      <w:pPr>
        <w:tabs>
          <w:tab w:val="left" w:pos="284"/>
        </w:tabs>
        <w:spacing w:after="0" w:line="480" w:lineRule="auto"/>
        <w:ind w:left="12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B13D15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Meninjau kembali rancangan pembelajaran yang telah disiapkan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untuk siklus 2 dengan melakukan revisi sesuai hasil refleksi siklus</w:t>
      </w:r>
      <w:r w:rsidR="008854E9">
        <w:rPr>
          <w:rFonts w:ascii="Times New Roman" w:hAnsi="Times New Roman" w:cs="Times New Roman"/>
          <w:sz w:val="24"/>
          <w:szCs w:val="24"/>
        </w:rPr>
        <w:t xml:space="preserve">1. </w:t>
      </w:r>
      <w:r w:rsidRPr="005C351D">
        <w:rPr>
          <w:rFonts w:ascii="Times New Roman" w:hAnsi="Times New Roman" w:cs="Times New Roman"/>
          <w:sz w:val="24"/>
          <w:szCs w:val="24"/>
        </w:rPr>
        <w:t>Penekanan pada siklus ini adalah semangat dan keaktifan belajar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peserta didik, serta meningkatkan hasil belajar.</w:t>
      </w:r>
    </w:p>
    <w:p w:rsidR="000630DB" w:rsidRDefault="000630DB" w:rsidP="008854E9">
      <w:pPr>
        <w:tabs>
          <w:tab w:val="left" w:pos="284"/>
        </w:tabs>
        <w:spacing w:after="0" w:line="480" w:lineRule="auto"/>
        <w:ind w:left="12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c) </w:t>
      </w:r>
      <w:r w:rsidR="00B13D15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Menyiapkan lembar kerja observasi yaitu pengamatan terhadap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kegiatan belajar peserta didik di kelas dengan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</w:p>
    <w:p w:rsidR="00172608" w:rsidRPr="005C351D" w:rsidRDefault="00172608" w:rsidP="00172608">
      <w:pPr>
        <w:tabs>
          <w:tab w:val="left" w:pos="284"/>
        </w:tabs>
        <w:spacing w:after="0" w:line="240" w:lineRule="auto"/>
        <w:ind w:left="128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30DB" w:rsidRPr="00172608" w:rsidRDefault="000630DB" w:rsidP="00EE6857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608">
        <w:rPr>
          <w:rFonts w:ascii="Times New Roman" w:hAnsi="Times New Roman" w:cs="Times New Roman"/>
          <w:b/>
          <w:sz w:val="24"/>
          <w:szCs w:val="24"/>
        </w:rPr>
        <w:t>2) Pelaksanaan</w:t>
      </w:r>
    </w:p>
    <w:p w:rsidR="000630DB" w:rsidRPr="005C351D" w:rsidRDefault="000630DB" w:rsidP="008854E9">
      <w:pPr>
        <w:tabs>
          <w:tab w:val="left" w:pos="993"/>
        </w:tabs>
        <w:spacing w:after="0" w:line="480" w:lineRule="auto"/>
        <w:ind w:left="99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Guru mitra dengan didampingi peneliti melaksanakan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pembelajaran sesuai dengan RPP yang telah disiapkan oleh peneliti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dan direvisi berdasarkan evaluasi pada Siklus 1.</w:t>
      </w:r>
    </w:p>
    <w:p w:rsidR="000630DB" w:rsidRPr="005C351D" w:rsidRDefault="000630DB" w:rsidP="008854E9">
      <w:pPr>
        <w:tabs>
          <w:tab w:val="left" w:pos="284"/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a) Guru menyampaikan tujuan pembelajaran</w:t>
      </w:r>
    </w:p>
    <w:p w:rsidR="000630DB" w:rsidRPr="005C351D" w:rsidRDefault="000630DB" w:rsidP="008854E9">
      <w:pPr>
        <w:tabs>
          <w:tab w:val="left" w:pos="284"/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b) Memberikan gambaran konsep pembelajaran</w:t>
      </w:r>
    </w:p>
    <w:p w:rsidR="000630DB" w:rsidRPr="005C351D" w:rsidRDefault="000630DB" w:rsidP="008854E9">
      <w:pPr>
        <w:tabs>
          <w:tab w:val="left" w:pos="284"/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c) Melakukan tindakan pembelajaran sesuai dengan skenario dan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hasil refleksi.</w:t>
      </w:r>
    </w:p>
    <w:p w:rsidR="000630DB" w:rsidRPr="005C351D" w:rsidRDefault="00AF6A2F" w:rsidP="008854E9">
      <w:pPr>
        <w:tabs>
          <w:tab w:val="left" w:pos="284"/>
          <w:tab w:val="left" w:pos="993"/>
        </w:tabs>
        <w:spacing w:after="0" w:line="480" w:lineRule="auto"/>
        <w:ind w:left="127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0630DB" w:rsidRPr="005C351D">
        <w:rPr>
          <w:rFonts w:ascii="Times New Roman" w:hAnsi="Times New Roman" w:cs="Times New Roman"/>
          <w:sz w:val="24"/>
          <w:szCs w:val="24"/>
        </w:rPr>
        <w:t>Melaksanakan pembelajaran sesuai dengan rencana pembelajaran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0630DB" w:rsidRPr="005C351D">
        <w:rPr>
          <w:rFonts w:ascii="Times New Roman" w:hAnsi="Times New Roman" w:cs="Times New Roman"/>
          <w:sz w:val="24"/>
          <w:szCs w:val="24"/>
        </w:rPr>
        <w:t xml:space="preserve">dengan penerapan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</w:p>
    <w:p w:rsidR="000630DB" w:rsidRDefault="000630DB" w:rsidP="008854E9">
      <w:pPr>
        <w:tabs>
          <w:tab w:val="left" w:pos="284"/>
          <w:tab w:val="left" w:pos="993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e) Guru melaksanakan tes formatif secara individual</w:t>
      </w:r>
      <w:r w:rsidR="00172608">
        <w:rPr>
          <w:rFonts w:ascii="Times New Roman" w:hAnsi="Times New Roman" w:cs="Times New Roman"/>
          <w:sz w:val="24"/>
          <w:szCs w:val="24"/>
        </w:rPr>
        <w:t>.</w:t>
      </w:r>
    </w:p>
    <w:p w:rsidR="00172608" w:rsidRDefault="00172608" w:rsidP="00172608">
      <w:pPr>
        <w:tabs>
          <w:tab w:val="left" w:pos="284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630DB" w:rsidRPr="00172608" w:rsidRDefault="000630DB" w:rsidP="00EE6857">
      <w:pPr>
        <w:tabs>
          <w:tab w:val="left" w:pos="284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608">
        <w:rPr>
          <w:rFonts w:ascii="Times New Roman" w:hAnsi="Times New Roman" w:cs="Times New Roman"/>
          <w:b/>
          <w:sz w:val="24"/>
          <w:szCs w:val="24"/>
        </w:rPr>
        <w:t>3) Pengamatan</w:t>
      </w:r>
    </w:p>
    <w:p w:rsidR="000630DB" w:rsidRPr="005C351D" w:rsidRDefault="00EF4237" w:rsidP="00EF4237">
      <w:pPr>
        <w:tabs>
          <w:tab w:val="left" w:pos="284"/>
        </w:tabs>
        <w:spacing w:after="0" w:line="480" w:lineRule="auto"/>
        <w:ind w:left="128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0630DB" w:rsidRPr="005C351D">
        <w:rPr>
          <w:rFonts w:ascii="Times New Roman" w:hAnsi="Times New Roman" w:cs="Times New Roman"/>
          <w:sz w:val="24"/>
          <w:szCs w:val="24"/>
        </w:rPr>
        <w:t>Pengamatan dilakukan bersamaan dengan tindakan, dengan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0630DB" w:rsidRPr="005C351D">
        <w:rPr>
          <w:rFonts w:ascii="Times New Roman" w:hAnsi="Times New Roman" w:cs="Times New Roman"/>
          <w:sz w:val="24"/>
          <w:szCs w:val="24"/>
        </w:rPr>
        <w:t>menggunakan instrumen yang telah tersedia. Fokus pengamatan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0630DB" w:rsidRPr="005C351D">
        <w:rPr>
          <w:rFonts w:ascii="Times New Roman" w:hAnsi="Times New Roman" w:cs="Times New Roman"/>
          <w:sz w:val="24"/>
          <w:szCs w:val="24"/>
        </w:rPr>
        <w:lastRenderedPageBreak/>
        <w:t>adalah kegiatan siswa dalam mengerjakan sesuatu sesuai dengan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0630DB" w:rsidRPr="005C351D">
        <w:rPr>
          <w:rFonts w:ascii="Times New Roman" w:hAnsi="Times New Roman" w:cs="Times New Roman"/>
          <w:sz w:val="24"/>
          <w:szCs w:val="24"/>
        </w:rPr>
        <w:t>skenario  pembelajaran.</w:t>
      </w:r>
    </w:p>
    <w:p w:rsidR="004017B6" w:rsidRPr="005C351D" w:rsidRDefault="00EF4237" w:rsidP="00EF4237">
      <w:pPr>
        <w:tabs>
          <w:tab w:val="left" w:pos="284"/>
        </w:tabs>
        <w:spacing w:after="0" w:line="480" w:lineRule="auto"/>
        <w:ind w:left="128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017B6" w:rsidRPr="005C351D">
        <w:rPr>
          <w:rFonts w:ascii="Times New Roman" w:hAnsi="Times New Roman" w:cs="Times New Roman"/>
          <w:sz w:val="24"/>
          <w:szCs w:val="24"/>
        </w:rPr>
        <w:t>Peneliti mengamati pelaksanaan pembelajaran dan dibandingkan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4017B6" w:rsidRPr="005C351D">
        <w:rPr>
          <w:rFonts w:ascii="Times New Roman" w:hAnsi="Times New Roman" w:cs="Times New Roman"/>
          <w:sz w:val="24"/>
          <w:szCs w:val="24"/>
        </w:rPr>
        <w:t>dengan siklus yang 1.</w:t>
      </w:r>
    </w:p>
    <w:p w:rsidR="004017B6" w:rsidRPr="005C351D" w:rsidRDefault="004017B6" w:rsidP="00EF4237">
      <w:pPr>
        <w:tabs>
          <w:tab w:val="left" w:pos="284"/>
        </w:tabs>
        <w:spacing w:after="0" w:line="480" w:lineRule="auto"/>
        <w:ind w:left="12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c) </w:t>
      </w:r>
      <w:r w:rsidR="00EF4237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Guru bersama peneliti mengamati hasil tes formatif apakah sudah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mencapai ketuntasan belajar?</w:t>
      </w:r>
    </w:p>
    <w:p w:rsidR="004017B6" w:rsidRPr="005C351D" w:rsidRDefault="004017B6" w:rsidP="00EF4237">
      <w:pPr>
        <w:tabs>
          <w:tab w:val="left" w:pos="284"/>
        </w:tabs>
        <w:spacing w:after="0" w:line="480" w:lineRule="auto"/>
        <w:ind w:left="12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d)</w:t>
      </w:r>
      <w:r w:rsidR="00EF4237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Peneliti mengamati keberhasilan dan hambatan-hambatan yang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dialami dalam proses pembelajaran yang belum sesuai dengan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harapan penelitian.</w:t>
      </w:r>
    </w:p>
    <w:p w:rsidR="004017B6" w:rsidRDefault="004017B6" w:rsidP="00EF4237">
      <w:pPr>
        <w:tabs>
          <w:tab w:val="left" w:pos="284"/>
        </w:tabs>
        <w:spacing w:after="0" w:line="480" w:lineRule="auto"/>
        <w:ind w:left="12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e) </w:t>
      </w:r>
      <w:r w:rsidR="00EF4237">
        <w:rPr>
          <w:rFonts w:ascii="Times New Roman" w:hAnsi="Times New Roman" w:cs="Times New Roman"/>
          <w:sz w:val="24"/>
          <w:szCs w:val="24"/>
        </w:rPr>
        <w:tab/>
      </w:r>
      <w:r w:rsidRPr="005C351D">
        <w:rPr>
          <w:rFonts w:ascii="Times New Roman" w:hAnsi="Times New Roman" w:cs="Times New Roman"/>
          <w:sz w:val="24"/>
          <w:szCs w:val="24"/>
        </w:rPr>
        <w:t>Hasil pengamatan dianalisis untuk memperoleh gambaran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bagaimana dampak dari tindakan yang dilakukan. Jika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permasalahan sudah terselesaikan dan sudah dirasa cukup maka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tindakan akan dihentikan.</w:t>
      </w:r>
    </w:p>
    <w:p w:rsidR="00353B22" w:rsidRPr="005C351D" w:rsidRDefault="00353B22" w:rsidP="00172608">
      <w:pPr>
        <w:tabs>
          <w:tab w:val="left" w:pos="284"/>
        </w:tabs>
        <w:spacing w:after="0" w:line="240" w:lineRule="auto"/>
        <w:ind w:left="71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17B6" w:rsidRPr="00AF6A2F" w:rsidRDefault="004017B6" w:rsidP="00D3266C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2F">
        <w:rPr>
          <w:rFonts w:ascii="Times New Roman" w:hAnsi="Times New Roman" w:cs="Times New Roman"/>
          <w:b/>
          <w:sz w:val="24"/>
          <w:szCs w:val="24"/>
        </w:rPr>
        <w:t>4) Refleksi</w:t>
      </w:r>
    </w:p>
    <w:p w:rsidR="004017B6" w:rsidRDefault="004017B6" w:rsidP="00172608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Refleksi pada siklus kedua ini dilakukan untuk melakukan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penyempurnaan tentang pelaksanaan pembelajaran dengan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menggunakan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  <w:r w:rsidRPr="005C351D">
        <w:rPr>
          <w:rFonts w:ascii="Times New Roman" w:hAnsi="Times New Roman" w:cs="Times New Roman"/>
          <w:sz w:val="24"/>
          <w:szCs w:val="24"/>
        </w:rPr>
        <w:t xml:space="preserve"> menumbuhkan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semangat peserta didik dalam rangka untuk mencapai kompetensi mata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pelajaran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secara maksimal.</w:t>
      </w:r>
    </w:p>
    <w:p w:rsidR="001D43DC" w:rsidRDefault="001D43DC" w:rsidP="001D43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7B6" w:rsidRPr="00AB29CA" w:rsidRDefault="00E31AB5" w:rsidP="00D3266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017B6" w:rsidRPr="00AB29CA">
        <w:rPr>
          <w:rFonts w:ascii="Times New Roman" w:hAnsi="Times New Roman" w:cs="Times New Roman"/>
          <w:b/>
          <w:sz w:val="24"/>
          <w:szCs w:val="24"/>
        </w:rPr>
        <w:t>. Kolaborator</w:t>
      </w:r>
    </w:p>
    <w:p w:rsidR="004017B6" w:rsidRPr="005C351D" w:rsidRDefault="004017B6" w:rsidP="001D43DC">
      <w:pPr>
        <w:tabs>
          <w:tab w:val="left" w:pos="322"/>
        </w:tabs>
        <w:spacing w:after="0" w:line="480" w:lineRule="auto"/>
        <w:ind w:left="3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Kolaborasi adalah pandangan setiap orang akan dianggap memberikan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andil pada pemahaman. Dalam asas ini peneliti perlu selalu ingat bahwa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lastRenderedPageBreak/>
        <w:t>bagian dari situasi yang diteliti, ia bukan hanya pengamat tetapi juga terlibat</w:t>
      </w:r>
      <w:r w:rsidR="008E119C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langsung dalam proses situasi tersebut.</w:t>
      </w:r>
      <w:r w:rsidR="008E119C" w:rsidRPr="005C351D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3520E8" w:rsidRDefault="004017B6" w:rsidP="00746363">
      <w:pPr>
        <w:tabs>
          <w:tab w:val="left" w:pos="322"/>
        </w:tabs>
        <w:spacing w:after="0" w:line="480" w:lineRule="auto"/>
        <w:ind w:left="3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Kolaborator dalam Penelitian Tindakan Kelas (PTK) adalah orang</w:t>
      </w:r>
      <w:r w:rsidR="003520E8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yang membantu untuk mengumpulkan data-data tentang penelitian yang</w:t>
      </w:r>
      <w:r w:rsidR="003520E8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sedang digarap bersama-sama dengan peneliti. Kolaborator dalam penelitian</w:t>
      </w:r>
      <w:r w:rsidR="003520E8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ini adalah guru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di </w:t>
      </w:r>
      <w:r w:rsidR="00975162">
        <w:rPr>
          <w:rFonts w:ascii="Times New Roman" w:hAnsi="Times New Roman" w:cs="Times New Roman"/>
          <w:sz w:val="24"/>
          <w:szCs w:val="24"/>
        </w:rPr>
        <w:t>Nii Tanasa Kec</w:t>
      </w:r>
      <w:r w:rsidR="001E4DBD">
        <w:rPr>
          <w:rFonts w:ascii="Times New Roman" w:hAnsi="Times New Roman" w:cs="Times New Roman"/>
          <w:sz w:val="24"/>
          <w:szCs w:val="24"/>
        </w:rPr>
        <w:t xml:space="preserve">. </w:t>
      </w:r>
      <w:r w:rsidR="00975162">
        <w:rPr>
          <w:rFonts w:ascii="Times New Roman" w:hAnsi="Times New Roman" w:cs="Times New Roman"/>
          <w:sz w:val="24"/>
          <w:szCs w:val="24"/>
        </w:rPr>
        <w:t>Lalonggasumeeto  Konawe</w:t>
      </w:r>
      <w:r w:rsidR="00975162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yaitu</w:t>
      </w:r>
      <w:r w:rsidR="00C87892">
        <w:rPr>
          <w:rFonts w:ascii="Times New Roman" w:hAnsi="Times New Roman" w:cs="Times New Roman"/>
          <w:sz w:val="24"/>
          <w:szCs w:val="24"/>
        </w:rPr>
        <w:t xml:space="preserve"> </w:t>
      </w:r>
      <w:r w:rsidR="00975162">
        <w:rPr>
          <w:rFonts w:ascii="Times New Roman" w:hAnsi="Times New Roman" w:cs="Times New Roman"/>
          <w:sz w:val="24"/>
          <w:szCs w:val="24"/>
        </w:rPr>
        <w:t>Asnawi</w:t>
      </w:r>
      <w:r w:rsidR="00C87892">
        <w:rPr>
          <w:rFonts w:ascii="Times New Roman" w:hAnsi="Times New Roman" w:cs="Times New Roman"/>
          <w:sz w:val="24"/>
          <w:szCs w:val="24"/>
        </w:rPr>
        <w:t>,A.Ma</w:t>
      </w:r>
      <w:r w:rsidRPr="005C351D">
        <w:rPr>
          <w:rFonts w:ascii="Times New Roman" w:hAnsi="Times New Roman" w:cs="Times New Roman"/>
          <w:sz w:val="24"/>
          <w:szCs w:val="24"/>
        </w:rPr>
        <w:t xml:space="preserve">. </w:t>
      </w:r>
      <w:r w:rsidR="00352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96" w:rsidRDefault="00B75D96" w:rsidP="00746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A74" w:rsidRPr="00B75D96" w:rsidRDefault="00E31AB5" w:rsidP="00D3266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C5A74" w:rsidRPr="00B75D96">
        <w:rPr>
          <w:rFonts w:ascii="Times New Roman" w:hAnsi="Times New Roman" w:cs="Times New Roman"/>
          <w:b/>
          <w:sz w:val="24"/>
          <w:szCs w:val="24"/>
        </w:rPr>
        <w:t>. Indikator Kerja</w:t>
      </w:r>
    </w:p>
    <w:p w:rsidR="00B70F08" w:rsidRDefault="00B70F08" w:rsidP="00D3266C">
      <w:pPr>
        <w:tabs>
          <w:tab w:val="left" w:pos="284"/>
        </w:tabs>
        <w:spacing w:after="0"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11E">
        <w:rPr>
          <w:rFonts w:ascii="Times New Roman" w:hAnsi="Times New Roman" w:cs="Times New Roman"/>
          <w:sz w:val="24"/>
          <w:szCs w:val="24"/>
        </w:rPr>
        <w:t>Kesiapan  menerima</w:t>
      </w:r>
      <w:r>
        <w:rPr>
          <w:rFonts w:ascii="Times New Roman" w:hAnsi="Times New Roman" w:cs="Times New Roman"/>
          <w:sz w:val="24"/>
          <w:szCs w:val="24"/>
        </w:rPr>
        <w:t xml:space="preserve"> pelajaran. </w:t>
      </w:r>
    </w:p>
    <w:p w:rsidR="00B70F08" w:rsidRDefault="00B70F08" w:rsidP="00D3266C">
      <w:pPr>
        <w:tabs>
          <w:tab w:val="left" w:pos="284"/>
        </w:tabs>
        <w:spacing w:after="0" w:line="480" w:lineRule="auto"/>
        <w:ind w:left="8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9411E">
        <w:rPr>
          <w:rFonts w:ascii="Times New Roman" w:hAnsi="Times New Roman" w:cs="Times New Roman"/>
          <w:sz w:val="24"/>
          <w:szCs w:val="24"/>
        </w:rPr>
        <w:t>Indikator pencapaianmencapai 5 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1E">
        <w:rPr>
          <w:rFonts w:ascii="Times New Roman" w:hAnsi="Times New Roman" w:cs="Times New Roman"/>
          <w:sz w:val="24"/>
          <w:szCs w:val="24"/>
        </w:rPr>
        <w:t>diskoring dengan skala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1E">
        <w:rPr>
          <w:rFonts w:ascii="Times New Roman" w:hAnsi="Times New Roman" w:cs="Times New Roman"/>
          <w:sz w:val="24"/>
          <w:szCs w:val="24"/>
        </w:rPr>
        <w:t xml:space="preserve">(1 s/d 4). </w:t>
      </w:r>
    </w:p>
    <w:p w:rsidR="00B70F08" w:rsidRDefault="00B70F08" w:rsidP="00D3266C">
      <w:pPr>
        <w:tabs>
          <w:tab w:val="left" w:pos="284"/>
        </w:tabs>
        <w:spacing w:after="0" w:line="480" w:lineRule="auto"/>
        <w:ind w:left="8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9411E"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1E">
        <w:rPr>
          <w:rFonts w:ascii="Times New Roman" w:hAnsi="Times New Roman" w:cs="Times New Roman"/>
          <w:sz w:val="24"/>
          <w:szCs w:val="24"/>
        </w:rPr>
        <w:t>pencapaian di atas 70%</w:t>
      </w:r>
    </w:p>
    <w:p w:rsidR="00B70F08" w:rsidRDefault="00B70F08" w:rsidP="00D3266C">
      <w:pPr>
        <w:tabs>
          <w:tab w:val="left" w:pos="284"/>
        </w:tabs>
        <w:spacing w:after="0"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B0103">
        <w:rPr>
          <w:rFonts w:ascii="Times New Roman" w:hAnsi="Times New Roman" w:cs="Times New Roman"/>
          <w:sz w:val="24"/>
          <w:szCs w:val="24"/>
        </w:rPr>
        <w:tab/>
      </w:r>
      <w:r w:rsidRPr="0009411E">
        <w:rPr>
          <w:rFonts w:ascii="Times New Roman" w:hAnsi="Times New Roman" w:cs="Times New Roman"/>
          <w:sz w:val="24"/>
          <w:szCs w:val="24"/>
        </w:rPr>
        <w:t>Keaktifan siswa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1E">
        <w:rPr>
          <w:rFonts w:ascii="Times New Roman" w:hAnsi="Times New Roman" w:cs="Times New Roman"/>
          <w:sz w:val="24"/>
          <w:szCs w:val="24"/>
        </w:rPr>
        <w:t>pembelajaranIndikator pencapaian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1E">
        <w:rPr>
          <w:rFonts w:ascii="Times New Roman" w:hAnsi="Times New Roman" w:cs="Times New Roman"/>
          <w:sz w:val="24"/>
          <w:szCs w:val="24"/>
        </w:rPr>
        <w:t>mencapai 5 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1E">
        <w:rPr>
          <w:rFonts w:ascii="Times New Roman" w:hAnsi="Times New Roman" w:cs="Times New Roman"/>
          <w:sz w:val="24"/>
          <w:szCs w:val="24"/>
        </w:rPr>
        <w:t>dengan skala (1 s/d 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1E">
        <w:rPr>
          <w:rFonts w:ascii="Times New Roman" w:hAnsi="Times New Roman" w:cs="Times New Roman"/>
          <w:sz w:val="24"/>
          <w:szCs w:val="24"/>
        </w:rPr>
        <w:t>Indikator pencapaian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1E">
        <w:rPr>
          <w:rFonts w:ascii="Times New Roman" w:hAnsi="Times New Roman" w:cs="Times New Roman"/>
          <w:sz w:val="24"/>
          <w:szCs w:val="24"/>
        </w:rPr>
        <w:t>atas 70%</w:t>
      </w:r>
    </w:p>
    <w:p w:rsidR="00DA232C" w:rsidRDefault="00DA232C" w:rsidP="00D3266C">
      <w:pPr>
        <w:tabs>
          <w:tab w:val="left" w:pos="284"/>
        </w:tabs>
        <w:spacing w:after="0"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Pr="005F6462"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62">
        <w:rPr>
          <w:rFonts w:ascii="Times New Roman" w:hAnsi="Times New Roman" w:cs="Times New Roman"/>
          <w:sz w:val="24"/>
          <w:szCs w:val="24"/>
        </w:rPr>
        <w:t>Rata-rata nilai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62">
        <w:rPr>
          <w:rFonts w:ascii="Times New Roman" w:hAnsi="Times New Roman" w:cs="Times New Roman"/>
          <w:sz w:val="24"/>
          <w:szCs w:val="24"/>
        </w:rPr>
        <w:t>dicapai di atas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62">
        <w:rPr>
          <w:rFonts w:ascii="Times New Roman" w:hAnsi="Times New Roman" w:cs="Times New Roman"/>
          <w:sz w:val="24"/>
          <w:szCs w:val="24"/>
        </w:rPr>
        <w:t>ketuntasan belajar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62">
        <w:rPr>
          <w:rFonts w:ascii="Times New Roman" w:hAnsi="Times New Roman" w:cs="Times New Roman"/>
          <w:sz w:val="24"/>
          <w:szCs w:val="24"/>
        </w:rPr>
        <w:t>ditentukan yaitu 70</w:t>
      </w:r>
    </w:p>
    <w:p w:rsidR="00725B79" w:rsidRDefault="00725B79" w:rsidP="0026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FD" w:rsidRPr="008F2459" w:rsidRDefault="00F46BE7" w:rsidP="00D3266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279FD" w:rsidRPr="008F2459">
        <w:rPr>
          <w:rFonts w:ascii="Times New Roman" w:hAnsi="Times New Roman" w:cs="Times New Roman"/>
          <w:b/>
          <w:sz w:val="24"/>
          <w:szCs w:val="24"/>
        </w:rPr>
        <w:t>. Teknik Pengumpulan Data</w:t>
      </w:r>
    </w:p>
    <w:p w:rsidR="00A279FD" w:rsidRDefault="00A279FD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Dalam hal ini, peneliti menggunakan beberapa metode untuk menggali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informasi yang dibutuhkan. Metode yang dipakai oleh peneliti untuk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mendapatkan informasi tersebut antara lain sebagai berikut: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33" w:rsidRDefault="00262533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241" w:rsidRPr="008F2459" w:rsidRDefault="00817241" w:rsidP="00817241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8F2459">
        <w:rPr>
          <w:rFonts w:ascii="Times New Roman" w:hAnsi="Times New Roman" w:cs="Times New Roman"/>
          <w:b/>
          <w:sz w:val="24"/>
          <w:szCs w:val="24"/>
        </w:rPr>
        <w:t>. Pengamatan (Observasi)</w:t>
      </w:r>
    </w:p>
    <w:p w:rsidR="00817241" w:rsidRDefault="00817241" w:rsidP="00817241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Observasi adalah tindakan atau proses pengambilan informasi melalui media pengamatan.</w:t>
      </w:r>
      <w:r w:rsidRPr="005C351D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 Metode ini digunakan untuk mengamati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secara langsung aktivitas siswa pada pembelajaran </w:t>
      </w:r>
      <w:r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dengan metode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  <w:r w:rsidRPr="005C351D">
        <w:rPr>
          <w:rFonts w:ascii="Times New Roman" w:hAnsi="Times New Roman" w:cs="Times New Roman"/>
          <w:sz w:val="24"/>
          <w:szCs w:val="24"/>
        </w:rPr>
        <w:t>. Pengamatan dilaksanakan pada tiap siklus,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untuk membuat kesimpulan pelaksanaan pembelajaran pada pra siklus,Siklus I dan Siklus 2.</w:t>
      </w:r>
    </w:p>
    <w:p w:rsidR="00817241" w:rsidRDefault="00817241" w:rsidP="00262533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FD" w:rsidRPr="008F2459" w:rsidRDefault="00817241" w:rsidP="00262533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79FD" w:rsidRPr="008F2459">
        <w:rPr>
          <w:rFonts w:ascii="Times New Roman" w:hAnsi="Times New Roman" w:cs="Times New Roman"/>
          <w:b/>
          <w:sz w:val="24"/>
          <w:szCs w:val="24"/>
        </w:rPr>
        <w:t>. Dokumenter</w:t>
      </w:r>
    </w:p>
    <w:p w:rsidR="007B2445" w:rsidRPr="005C351D" w:rsidRDefault="00A279FD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Mencari data mengenai hal-hal atau variabel yang berupa dari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berbagai macam data tertulis atau dokumen yang ada pada tempat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7B2445" w:rsidRPr="005C351D">
        <w:rPr>
          <w:rFonts w:ascii="Times New Roman" w:hAnsi="Times New Roman" w:cs="Times New Roman"/>
          <w:sz w:val="24"/>
          <w:szCs w:val="24"/>
        </w:rPr>
        <w:t>penelitian.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7E44AD" w:rsidRPr="005C351D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7B2445" w:rsidRPr="005C351D" w:rsidRDefault="007B2445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 xml:space="preserve"> Sumber dokumentasi pada dasarnya adalah segala bentuk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sumber informasi yang berhubungan dengan dokumen baik resmi maupun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tidak resmi.</w:t>
      </w:r>
    </w:p>
    <w:p w:rsidR="007B2445" w:rsidRDefault="007B2445" w:rsidP="00262533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Metode dokumentasi ini digunakan peneliti untuk mengetahui dan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mendapatkan daftar nama peserta didik yang menjadi sample penelitian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yaitu Classroom Action Research.</w:t>
      </w:r>
    </w:p>
    <w:p w:rsidR="00725B79" w:rsidRPr="005C351D" w:rsidRDefault="00725B79" w:rsidP="00262533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2445" w:rsidRPr="008F2459" w:rsidRDefault="007B2445" w:rsidP="00262533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t>3. Lembar Kerja</w:t>
      </w:r>
    </w:p>
    <w:p w:rsidR="007B2445" w:rsidRDefault="007B2445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Lembar kerja oleh peneliti dengan menggunakan soal-soal yang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diberikan peserta didik pada tiap siklus. Lembar kerja juga dipakai untuk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mengetahui keaktifan dan ketrampilan peserta didik dalam proses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pembelajaran.</w:t>
      </w:r>
    </w:p>
    <w:p w:rsidR="00262533" w:rsidRPr="005C351D" w:rsidRDefault="00262533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2445" w:rsidRPr="008F2459" w:rsidRDefault="007B2445" w:rsidP="00262533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lastRenderedPageBreak/>
        <w:t>4. Tes</w:t>
      </w:r>
    </w:p>
    <w:p w:rsidR="007B2445" w:rsidRPr="005C351D" w:rsidRDefault="007B2445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Metode tes adalah seperangkat rangsangan (stimulus) yang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diberikan kepada seseorang dengan maksud untuk mendapatkan jawaban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yang dapat dijadikan dasar bagi penentu skor angka.</w:t>
      </w:r>
      <w:r w:rsidR="00B318AF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7B2445" w:rsidRDefault="007B2445" w:rsidP="00262533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5. Cara Pengolahan Data</w:t>
      </w:r>
    </w:p>
    <w:p w:rsidR="006C678B" w:rsidRPr="005C351D" w:rsidRDefault="006C678B" w:rsidP="0026253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B2445" w:rsidRPr="008F2459" w:rsidRDefault="007B2445" w:rsidP="00262533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t>a. Analisis Kualitatif</w:t>
      </w:r>
    </w:p>
    <w:p w:rsidR="007D5100" w:rsidRDefault="007B2445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Analisis kualitatif digunakan untuk mengetahui perubahan pada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siswa setelah pembelajaran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melalui metode </w:t>
      </w:r>
      <w:r w:rsidR="00975162" w:rsidRPr="0058487E">
        <w:rPr>
          <w:rFonts w:ascii="Times New Roman" w:hAnsi="Times New Roman" w:cs="Times New Roman"/>
          <w:i/>
          <w:sz w:val="24"/>
          <w:szCs w:val="24"/>
        </w:rPr>
        <w:t>Team Game Tourname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7D5100" w:rsidRPr="005C351D">
        <w:rPr>
          <w:rFonts w:ascii="Times New Roman" w:hAnsi="Times New Roman" w:cs="Times New Roman"/>
          <w:sz w:val="24"/>
          <w:szCs w:val="24"/>
        </w:rPr>
        <w:t>and Four dengan melihat tanda-tanda perubahan siswa dalam proses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="007D5100" w:rsidRPr="005C351D">
        <w:rPr>
          <w:rFonts w:ascii="Times New Roman" w:hAnsi="Times New Roman" w:cs="Times New Roman"/>
          <w:sz w:val="24"/>
          <w:szCs w:val="24"/>
        </w:rPr>
        <w:t>pembelajaran.</w:t>
      </w:r>
    </w:p>
    <w:p w:rsidR="00262533" w:rsidRDefault="00262533" w:rsidP="00262533">
      <w:pPr>
        <w:tabs>
          <w:tab w:val="left" w:pos="284"/>
        </w:tabs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100" w:rsidRPr="008F2459" w:rsidRDefault="007D5100" w:rsidP="00262533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59">
        <w:rPr>
          <w:rFonts w:ascii="Times New Roman" w:hAnsi="Times New Roman" w:cs="Times New Roman"/>
          <w:b/>
          <w:sz w:val="24"/>
          <w:szCs w:val="24"/>
        </w:rPr>
        <w:t>b. Analisis Kuantitatif</w:t>
      </w:r>
    </w:p>
    <w:p w:rsidR="007D5100" w:rsidRPr="005C351D" w:rsidRDefault="007D5100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Analisis kuantitatif digunakan untuk menganalisis jumlah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peserta didik yang mengalami pemahaman atau penguasaan materi dan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peningkatan hasil belajar pada mata pelajaran yang diperoleh dari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siklus 1 dan siklus 2.</w:t>
      </w:r>
    </w:p>
    <w:p w:rsidR="007D5100" w:rsidRPr="005C351D" w:rsidRDefault="007D5100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Data yang diperoleh dapat diolah dengan mencari prosentase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dengan menggunakan rumus: </w:t>
      </w:r>
    </w:p>
    <w:p w:rsidR="007E44AD" w:rsidRPr="005C351D" w:rsidRDefault="007E44AD" w:rsidP="00262533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N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 xml:space="preserve"> = 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yang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dicapai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maksimal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 xml:space="preserve">% </m:t>
          </m:r>
        </m:oMath>
      </m:oMathPara>
    </w:p>
    <w:p w:rsidR="009E2AB8" w:rsidRPr="005C351D" w:rsidRDefault="007E20A6" w:rsidP="00262533">
      <w:pPr>
        <w:tabs>
          <w:tab w:val="left" w:pos="284"/>
        </w:tabs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51D">
        <w:rPr>
          <w:rFonts w:ascii="Times New Roman" w:hAnsi="Times New Roman" w:cs="Times New Roman"/>
          <w:sz w:val="24"/>
          <w:szCs w:val="24"/>
        </w:rPr>
        <w:t>Dengan menggunakan rumus tersebut dapat diketahui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prosentase peningkatan hasil belajar siswa. Jika prosentase yang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>diperoleh itu meningkat, berarti upaya meningkatkan hasil belajar pada</w:t>
      </w:r>
      <w:r w:rsidR="007E44AD" w:rsidRPr="005C351D">
        <w:rPr>
          <w:rFonts w:ascii="Times New Roman" w:hAnsi="Times New Roman" w:cs="Times New Roman"/>
          <w:sz w:val="24"/>
          <w:szCs w:val="24"/>
        </w:rPr>
        <w:t xml:space="preserve"> </w:t>
      </w:r>
      <w:r w:rsidRPr="005C351D">
        <w:rPr>
          <w:rFonts w:ascii="Times New Roman" w:hAnsi="Times New Roman" w:cs="Times New Roman"/>
          <w:sz w:val="24"/>
          <w:szCs w:val="24"/>
        </w:rPr>
        <w:t xml:space="preserve">pelajaran </w:t>
      </w:r>
      <w:r w:rsidR="005C351D">
        <w:rPr>
          <w:rFonts w:ascii="Times New Roman" w:hAnsi="Times New Roman" w:cs="Times New Roman"/>
          <w:sz w:val="24"/>
          <w:szCs w:val="24"/>
        </w:rPr>
        <w:t xml:space="preserve">PAI </w:t>
      </w:r>
      <w:r w:rsidRPr="005C351D">
        <w:rPr>
          <w:rFonts w:ascii="Times New Roman" w:hAnsi="Times New Roman" w:cs="Times New Roman"/>
          <w:sz w:val="24"/>
          <w:szCs w:val="24"/>
        </w:rPr>
        <w:t xml:space="preserve"> bagi peserta didik mencapai keberhasilan.</w:t>
      </w:r>
    </w:p>
    <w:sectPr w:rsidR="009E2AB8" w:rsidRPr="005C351D" w:rsidSect="00B21215">
      <w:headerReference w:type="default" r:id="rId8"/>
      <w:footnotePr>
        <w:numStart w:val="46"/>
      </w:footnotePr>
      <w:pgSz w:w="11907" w:h="16840" w:code="9"/>
      <w:pgMar w:top="2268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04" w:rsidRDefault="00633104" w:rsidP="0014112F">
      <w:pPr>
        <w:spacing w:after="0" w:line="240" w:lineRule="auto"/>
      </w:pPr>
      <w:r>
        <w:separator/>
      </w:r>
    </w:p>
  </w:endnote>
  <w:endnote w:type="continuationSeparator" w:id="1">
    <w:p w:rsidR="00633104" w:rsidRDefault="00633104" w:rsidP="001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04" w:rsidRDefault="00633104" w:rsidP="0014112F">
      <w:pPr>
        <w:spacing w:after="0" w:line="240" w:lineRule="auto"/>
      </w:pPr>
      <w:r>
        <w:separator/>
      </w:r>
    </w:p>
  </w:footnote>
  <w:footnote w:type="continuationSeparator" w:id="1">
    <w:p w:rsidR="00633104" w:rsidRDefault="00633104" w:rsidP="0014112F">
      <w:pPr>
        <w:spacing w:after="0" w:line="240" w:lineRule="auto"/>
      </w:pPr>
      <w:r>
        <w:continuationSeparator/>
      </w:r>
    </w:p>
  </w:footnote>
  <w:footnote w:id="2">
    <w:p w:rsidR="0014112F" w:rsidRDefault="0014112F" w:rsidP="000E310A">
      <w:pPr>
        <w:spacing w:after="0" w:line="240" w:lineRule="auto"/>
        <w:ind w:firstLine="720"/>
      </w:pPr>
      <w:r>
        <w:rPr>
          <w:rStyle w:val="FootnoteReference"/>
        </w:rPr>
        <w:footnoteRef/>
      </w:r>
      <w:r>
        <w:t xml:space="preserve"> Rochiati Wiriatmadja, </w:t>
      </w:r>
      <w:r w:rsidRPr="0081073A">
        <w:rPr>
          <w:i/>
        </w:rPr>
        <w:t>Metode Penelitian Tindakan Kelas</w:t>
      </w:r>
      <w:r>
        <w:t>, (Bandu</w:t>
      </w:r>
      <w:r w:rsidR="0081073A">
        <w:t>ng: RemajaRosdakarya, 2005), h</w:t>
      </w:r>
      <w:r>
        <w:t>. 66</w:t>
      </w:r>
    </w:p>
  </w:footnote>
  <w:footnote w:id="3">
    <w:p w:rsidR="005863A4" w:rsidRDefault="005863A4" w:rsidP="000E310A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="003520E8">
        <w:t xml:space="preserve">Suharsimi Arikunto dkk, </w:t>
      </w:r>
      <w:r w:rsidR="003520E8" w:rsidRPr="0081073A">
        <w:rPr>
          <w:i/>
        </w:rPr>
        <w:t>Penelitian Tindakan Kelas</w:t>
      </w:r>
      <w:r w:rsidR="003520E8">
        <w:t>, Jakarta: PT.</w:t>
      </w:r>
      <w:r w:rsidR="0081073A">
        <w:t xml:space="preserve"> Bumi Aksara, 2008), cet. 6, h</w:t>
      </w:r>
      <w:r w:rsidR="003520E8">
        <w:t>. 3.</w:t>
      </w:r>
    </w:p>
  </w:footnote>
  <w:footnote w:id="4">
    <w:p w:rsidR="005863A4" w:rsidRDefault="005863A4" w:rsidP="00D90005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 w:rsidR="0081073A">
        <w:t>Ibid., h</w:t>
      </w:r>
      <w:r w:rsidR="00D069F0">
        <w:t>. 142.</w:t>
      </w:r>
    </w:p>
  </w:footnote>
  <w:footnote w:id="5">
    <w:p w:rsidR="005863A4" w:rsidRDefault="005863A4" w:rsidP="00D90005">
      <w:pPr>
        <w:spacing w:after="0"/>
        <w:ind w:firstLine="720"/>
      </w:pPr>
      <w:r>
        <w:rPr>
          <w:rStyle w:val="FootnoteReference"/>
        </w:rPr>
        <w:footnoteRef/>
      </w:r>
      <w:r>
        <w:t xml:space="preserve"> </w:t>
      </w:r>
      <w:r w:rsidR="00ED285B">
        <w:t xml:space="preserve">Nana Syaodih Sukmadinata, </w:t>
      </w:r>
      <w:r w:rsidR="00ED285B" w:rsidRPr="0081073A">
        <w:rPr>
          <w:i/>
        </w:rPr>
        <w:t>Metode Penelitian Pendidikan</w:t>
      </w:r>
      <w:r w:rsidR="00ED285B">
        <w:t>, (Bandung: P</w:t>
      </w:r>
      <w:r w:rsidR="0081073A">
        <w:t>T. Remaja Rosdakarya, 2005), h</w:t>
      </w:r>
      <w:r w:rsidR="00ED285B">
        <w:t>. 142</w:t>
      </w:r>
    </w:p>
  </w:footnote>
  <w:footnote w:id="6">
    <w:p w:rsidR="005863A4" w:rsidRDefault="005863A4" w:rsidP="00D90005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  <w:r w:rsidR="00321C3A">
        <w:t xml:space="preserve">Suharsimi Arikunto, </w:t>
      </w:r>
      <w:r w:rsidR="00321C3A" w:rsidRPr="0081073A">
        <w:rPr>
          <w:i/>
        </w:rPr>
        <w:t>op.cit</w:t>
      </w:r>
      <w:r w:rsidR="0081073A">
        <w:t>., h</w:t>
      </w:r>
      <w:r w:rsidR="00321C3A">
        <w:t>. 60</w:t>
      </w:r>
    </w:p>
  </w:footnote>
  <w:footnote w:id="7">
    <w:p w:rsidR="005863A4" w:rsidRDefault="005863A4" w:rsidP="0081073A">
      <w:pPr>
        <w:pStyle w:val="FootnoteText"/>
        <w:ind w:left="284"/>
      </w:pPr>
      <w:r>
        <w:rPr>
          <w:rStyle w:val="FootnoteReference"/>
        </w:rPr>
        <w:footnoteRef/>
      </w:r>
      <w:r>
        <w:t xml:space="preserve"> </w:t>
      </w:r>
      <w:r w:rsidR="00410741">
        <w:t xml:space="preserve">Suharsimi Arikunto, et.al, </w:t>
      </w:r>
      <w:r w:rsidR="00410741" w:rsidRPr="00353B22">
        <w:rPr>
          <w:i/>
        </w:rPr>
        <w:t>Penelitian Tindakan Kelas</w:t>
      </w:r>
      <w:r w:rsidR="00410741">
        <w:t>, (</w:t>
      </w:r>
      <w:r w:rsidR="0081073A">
        <w:t>Jakarta: Bumi Aksara, 2006), h</w:t>
      </w:r>
      <w:r w:rsidR="00410741">
        <w:t>. 16</w:t>
      </w:r>
    </w:p>
  </w:footnote>
  <w:footnote w:id="8">
    <w:p w:rsidR="008E119C" w:rsidRDefault="008E119C" w:rsidP="006C678B">
      <w:pPr>
        <w:ind w:firstLine="426"/>
      </w:pPr>
      <w:r>
        <w:rPr>
          <w:rStyle w:val="FootnoteReference"/>
        </w:rPr>
        <w:footnoteRef/>
      </w:r>
      <w:r>
        <w:t xml:space="preserve"> Nurul Zuriah, Metodologi Penelitian Sosial dan Pendidikan, (Jakarta: Bumi Aksara,</w:t>
      </w:r>
      <w:r w:rsidR="00BF0A86">
        <w:t xml:space="preserve"> </w:t>
      </w:r>
      <w:r>
        <w:t>2006), hlm. 71</w:t>
      </w:r>
    </w:p>
  </w:footnote>
  <w:footnote w:id="9">
    <w:p w:rsidR="00817241" w:rsidRDefault="00817241" w:rsidP="0081724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Sukardi, Penelitian Kualitatif Naturalistik dalam Pendidikan, (Yogyakarta: Usaha Keluarga, 2006), hlm. 78.</w:t>
      </w:r>
    </w:p>
  </w:footnote>
  <w:footnote w:id="10">
    <w:p w:rsidR="007E44AD" w:rsidRPr="00310BF5" w:rsidRDefault="007E44AD" w:rsidP="00310BF5">
      <w:pPr>
        <w:pStyle w:val="FootnoteText"/>
        <w:ind w:firstLine="720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="00310BF5">
        <w:t>Sukardi, Metodologi Penelitian Pendidikan Kompetensi dan Prakteknya, (Jakarta:Bumi Aksara, 2003), hlm. 78.</w:t>
      </w:r>
    </w:p>
  </w:footnote>
  <w:footnote w:id="11">
    <w:p w:rsidR="00B318AF" w:rsidRDefault="00B318AF" w:rsidP="00B318AF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Margono, Metodologi Penelitian Pendidikan, (Jakarta: Rineka Cipta, 2000), hlm. 170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0955"/>
      <w:docPartObj>
        <w:docPartGallery w:val="Page Numbers (Top of Page)"/>
        <w:docPartUnique/>
      </w:docPartObj>
    </w:sdtPr>
    <w:sdtContent>
      <w:p w:rsidR="00B21215" w:rsidRDefault="0093220E">
        <w:pPr>
          <w:pStyle w:val="Header"/>
          <w:jc w:val="right"/>
        </w:pPr>
        <w:fldSimple w:instr=" PAGE   \* MERGEFORMAT ">
          <w:r w:rsidR="0058487E">
            <w:rPr>
              <w:noProof/>
            </w:rPr>
            <w:t>40</w:t>
          </w:r>
        </w:fldSimple>
      </w:p>
    </w:sdtContent>
  </w:sdt>
  <w:p w:rsidR="00B02369" w:rsidRDefault="00B023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05"/>
    <w:multiLevelType w:val="hybridMultilevel"/>
    <w:tmpl w:val="0F929A5A"/>
    <w:lvl w:ilvl="0" w:tplc="151E79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numStart w:val="46"/>
    <w:footnote w:id="0"/>
    <w:footnote w:id="1"/>
  </w:footnotePr>
  <w:endnotePr>
    <w:endnote w:id="0"/>
    <w:endnote w:id="1"/>
  </w:endnotePr>
  <w:compat/>
  <w:rsids>
    <w:rsidRoot w:val="00A37E53"/>
    <w:rsid w:val="000016D9"/>
    <w:rsid w:val="0000324F"/>
    <w:rsid w:val="0000384D"/>
    <w:rsid w:val="00003F98"/>
    <w:rsid w:val="000052B5"/>
    <w:rsid w:val="000067DC"/>
    <w:rsid w:val="00006A9B"/>
    <w:rsid w:val="00012302"/>
    <w:rsid w:val="00014584"/>
    <w:rsid w:val="000157E4"/>
    <w:rsid w:val="00016728"/>
    <w:rsid w:val="000228BE"/>
    <w:rsid w:val="00025D56"/>
    <w:rsid w:val="00026A4A"/>
    <w:rsid w:val="00026A76"/>
    <w:rsid w:val="00026CEA"/>
    <w:rsid w:val="00026D8C"/>
    <w:rsid w:val="000307B5"/>
    <w:rsid w:val="00031017"/>
    <w:rsid w:val="0003246B"/>
    <w:rsid w:val="00033493"/>
    <w:rsid w:val="00033A68"/>
    <w:rsid w:val="00034EF9"/>
    <w:rsid w:val="00040BFD"/>
    <w:rsid w:val="000417B8"/>
    <w:rsid w:val="000430CA"/>
    <w:rsid w:val="000435E4"/>
    <w:rsid w:val="00046CA3"/>
    <w:rsid w:val="00046DA6"/>
    <w:rsid w:val="00047BCD"/>
    <w:rsid w:val="0005013F"/>
    <w:rsid w:val="00050E72"/>
    <w:rsid w:val="00051043"/>
    <w:rsid w:val="000523E3"/>
    <w:rsid w:val="00054837"/>
    <w:rsid w:val="00056541"/>
    <w:rsid w:val="00056BD6"/>
    <w:rsid w:val="00060041"/>
    <w:rsid w:val="000630DB"/>
    <w:rsid w:val="000650D1"/>
    <w:rsid w:val="00065FD9"/>
    <w:rsid w:val="00066006"/>
    <w:rsid w:val="000663BA"/>
    <w:rsid w:val="0006658A"/>
    <w:rsid w:val="00067159"/>
    <w:rsid w:val="00071B3D"/>
    <w:rsid w:val="0007565A"/>
    <w:rsid w:val="000771B8"/>
    <w:rsid w:val="0007776A"/>
    <w:rsid w:val="00081C08"/>
    <w:rsid w:val="00082B85"/>
    <w:rsid w:val="00083E99"/>
    <w:rsid w:val="00092FF9"/>
    <w:rsid w:val="00093068"/>
    <w:rsid w:val="0009411E"/>
    <w:rsid w:val="00095020"/>
    <w:rsid w:val="00097FE3"/>
    <w:rsid w:val="000A2B3D"/>
    <w:rsid w:val="000A3A7E"/>
    <w:rsid w:val="000A4D6C"/>
    <w:rsid w:val="000A539F"/>
    <w:rsid w:val="000B13CE"/>
    <w:rsid w:val="000B1BE8"/>
    <w:rsid w:val="000B1F55"/>
    <w:rsid w:val="000B2208"/>
    <w:rsid w:val="000B3827"/>
    <w:rsid w:val="000B3BB5"/>
    <w:rsid w:val="000B3EA2"/>
    <w:rsid w:val="000B6662"/>
    <w:rsid w:val="000B66FA"/>
    <w:rsid w:val="000C0020"/>
    <w:rsid w:val="000C3DFB"/>
    <w:rsid w:val="000C5619"/>
    <w:rsid w:val="000C71AE"/>
    <w:rsid w:val="000D12D4"/>
    <w:rsid w:val="000D144A"/>
    <w:rsid w:val="000D1E0C"/>
    <w:rsid w:val="000D24C6"/>
    <w:rsid w:val="000D5255"/>
    <w:rsid w:val="000D6AFF"/>
    <w:rsid w:val="000D7122"/>
    <w:rsid w:val="000D7CA2"/>
    <w:rsid w:val="000E0239"/>
    <w:rsid w:val="000E0625"/>
    <w:rsid w:val="000E24CF"/>
    <w:rsid w:val="000E310A"/>
    <w:rsid w:val="000E3A83"/>
    <w:rsid w:val="000E642F"/>
    <w:rsid w:val="000F3376"/>
    <w:rsid w:val="000F40E3"/>
    <w:rsid w:val="000F429E"/>
    <w:rsid w:val="000F5FF7"/>
    <w:rsid w:val="000F7523"/>
    <w:rsid w:val="001010CD"/>
    <w:rsid w:val="0010382F"/>
    <w:rsid w:val="001061B6"/>
    <w:rsid w:val="001063F6"/>
    <w:rsid w:val="00110672"/>
    <w:rsid w:val="001111B3"/>
    <w:rsid w:val="001113B5"/>
    <w:rsid w:val="00111FA6"/>
    <w:rsid w:val="00112333"/>
    <w:rsid w:val="001130BB"/>
    <w:rsid w:val="00116280"/>
    <w:rsid w:val="001175FA"/>
    <w:rsid w:val="0011778E"/>
    <w:rsid w:val="0012100B"/>
    <w:rsid w:val="00121959"/>
    <w:rsid w:val="00122606"/>
    <w:rsid w:val="00123FAD"/>
    <w:rsid w:val="00130BB6"/>
    <w:rsid w:val="0013192A"/>
    <w:rsid w:val="001322B8"/>
    <w:rsid w:val="001329F9"/>
    <w:rsid w:val="00133779"/>
    <w:rsid w:val="0013467A"/>
    <w:rsid w:val="0013498A"/>
    <w:rsid w:val="00134A73"/>
    <w:rsid w:val="00136F0C"/>
    <w:rsid w:val="0014072F"/>
    <w:rsid w:val="00140AAE"/>
    <w:rsid w:val="001410C9"/>
    <w:rsid w:val="0014112F"/>
    <w:rsid w:val="00142AE8"/>
    <w:rsid w:val="0014437E"/>
    <w:rsid w:val="00144CE9"/>
    <w:rsid w:val="00145E8C"/>
    <w:rsid w:val="00146F68"/>
    <w:rsid w:val="0015263E"/>
    <w:rsid w:val="001533FC"/>
    <w:rsid w:val="001538F7"/>
    <w:rsid w:val="00162226"/>
    <w:rsid w:val="00162B1B"/>
    <w:rsid w:val="00163203"/>
    <w:rsid w:val="00163CEC"/>
    <w:rsid w:val="001652DA"/>
    <w:rsid w:val="00166CE4"/>
    <w:rsid w:val="00166D24"/>
    <w:rsid w:val="0017035C"/>
    <w:rsid w:val="00171669"/>
    <w:rsid w:val="00172608"/>
    <w:rsid w:val="00174902"/>
    <w:rsid w:val="00174D6B"/>
    <w:rsid w:val="0017777A"/>
    <w:rsid w:val="00180791"/>
    <w:rsid w:val="00183781"/>
    <w:rsid w:val="00183979"/>
    <w:rsid w:val="00185526"/>
    <w:rsid w:val="00190A7C"/>
    <w:rsid w:val="00192329"/>
    <w:rsid w:val="001960E9"/>
    <w:rsid w:val="001978EC"/>
    <w:rsid w:val="001A0F27"/>
    <w:rsid w:val="001A2A72"/>
    <w:rsid w:val="001A2FF2"/>
    <w:rsid w:val="001A7649"/>
    <w:rsid w:val="001A780F"/>
    <w:rsid w:val="001B0C88"/>
    <w:rsid w:val="001B126D"/>
    <w:rsid w:val="001B13F7"/>
    <w:rsid w:val="001B2993"/>
    <w:rsid w:val="001B48CC"/>
    <w:rsid w:val="001B65CD"/>
    <w:rsid w:val="001B664C"/>
    <w:rsid w:val="001C2C53"/>
    <w:rsid w:val="001C4342"/>
    <w:rsid w:val="001C5618"/>
    <w:rsid w:val="001C599C"/>
    <w:rsid w:val="001D132B"/>
    <w:rsid w:val="001D32D1"/>
    <w:rsid w:val="001D34E4"/>
    <w:rsid w:val="001D3F85"/>
    <w:rsid w:val="001D417A"/>
    <w:rsid w:val="001D433A"/>
    <w:rsid w:val="001D43DC"/>
    <w:rsid w:val="001D4A5C"/>
    <w:rsid w:val="001D505A"/>
    <w:rsid w:val="001D7844"/>
    <w:rsid w:val="001D7851"/>
    <w:rsid w:val="001D7FA2"/>
    <w:rsid w:val="001E1115"/>
    <w:rsid w:val="001E2D2C"/>
    <w:rsid w:val="001E321B"/>
    <w:rsid w:val="001E4DBD"/>
    <w:rsid w:val="001E53A1"/>
    <w:rsid w:val="001E617C"/>
    <w:rsid w:val="001F2C80"/>
    <w:rsid w:val="001F3A2C"/>
    <w:rsid w:val="001F41C8"/>
    <w:rsid w:val="001F479D"/>
    <w:rsid w:val="0020050E"/>
    <w:rsid w:val="00200553"/>
    <w:rsid w:val="00200D95"/>
    <w:rsid w:val="00202437"/>
    <w:rsid w:val="00202CD1"/>
    <w:rsid w:val="00203B67"/>
    <w:rsid w:val="0021048E"/>
    <w:rsid w:val="002136A3"/>
    <w:rsid w:val="0021423E"/>
    <w:rsid w:val="00216D12"/>
    <w:rsid w:val="00217C14"/>
    <w:rsid w:val="00220AB4"/>
    <w:rsid w:val="0022382A"/>
    <w:rsid w:val="002241CC"/>
    <w:rsid w:val="00225DFD"/>
    <w:rsid w:val="00226FFC"/>
    <w:rsid w:val="00227170"/>
    <w:rsid w:val="00227290"/>
    <w:rsid w:val="00227783"/>
    <w:rsid w:val="0023138A"/>
    <w:rsid w:val="00232D14"/>
    <w:rsid w:val="00235233"/>
    <w:rsid w:val="00240A39"/>
    <w:rsid w:val="00240AD0"/>
    <w:rsid w:val="00240C3A"/>
    <w:rsid w:val="002434ED"/>
    <w:rsid w:val="00243D8F"/>
    <w:rsid w:val="00247E23"/>
    <w:rsid w:val="002502B7"/>
    <w:rsid w:val="00251A00"/>
    <w:rsid w:val="00251A69"/>
    <w:rsid w:val="002521C3"/>
    <w:rsid w:val="00252339"/>
    <w:rsid w:val="00252967"/>
    <w:rsid w:val="0025470E"/>
    <w:rsid w:val="00255C47"/>
    <w:rsid w:val="00256C5A"/>
    <w:rsid w:val="002576E1"/>
    <w:rsid w:val="002606AA"/>
    <w:rsid w:val="0026192B"/>
    <w:rsid w:val="00262533"/>
    <w:rsid w:val="00266FEE"/>
    <w:rsid w:val="002670C5"/>
    <w:rsid w:val="0027222E"/>
    <w:rsid w:val="002729E1"/>
    <w:rsid w:val="00273E54"/>
    <w:rsid w:val="00275E4F"/>
    <w:rsid w:val="00276D23"/>
    <w:rsid w:val="00277240"/>
    <w:rsid w:val="00277E43"/>
    <w:rsid w:val="00281CB9"/>
    <w:rsid w:val="00284A1C"/>
    <w:rsid w:val="002853E5"/>
    <w:rsid w:val="00287036"/>
    <w:rsid w:val="00290EA4"/>
    <w:rsid w:val="0029326B"/>
    <w:rsid w:val="0029573D"/>
    <w:rsid w:val="002961CB"/>
    <w:rsid w:val="0029763D"/>
    <w:rsid w:val="002A0FEC"/>
    <w:rsid w:val="002A2036"/>
    <w:rsid w:val="002A208E"/>
    <w:rsid w:val="002A2990"/>
    <w:rsid w:val="002A3612"/>
    <w:rsid w:val="002A6ED0"/>
    <w:rsid w:val="002A7560"/>
    <w:rsid w:val="002A778E"/>
    <w:rsid w:val="002B47CF"/>
    <w:rsid w:val="002B564D"/>
    <w:rsid w:val="002B5EE4"/>
    <w:rsid w:val="002B7BFB"/>
    <w:rsid w:val="002C2170"/>
    <w:rsid w:val="002C4192"/>
    <w:rsid w:val="002C4A3D"/>
    <w:rsid w:val="002C7C42"/>
    <w:rsid w:val="002D0421"/>
    <w:rsid w:val="002D0A0B"/>
    <w:rsid w:val="002D158B"/>
    <w:rsid w:val="002D1699"/>
    <w:rsid w:val="002D4F41"/>
    <w:rsid w:val="002D7803"/>
    <w:rsid w:val="002E0A19"/>
    <w:rsid w:val="002E15A3"/>
    <w:rsid w:val="002E282E"/>
    <w:rsid w:val="002E2F61"/>
    <w:rsid w:val="002E3C09"/>
    <w:rsid w:val="002E4550"/>
    <w:rsid w:val="002E4A04"/>
    <w:rsid w:val="002E5481"/>
    <w:rsid w:val="002F02A8"/>
    <w:rsid w:val="002F11C1"/>
    <w:rsid w:val="002F127B"/>
    <w:rsid w:val="002F1D1C"/>
    <w:rsid w:val="002F3C84"/>
    <w:rsid w:val="002F48AE"/>
    <w:rsid w:val="002F658C"/>
    <w:rsid w:val="002F71AC"/>
    <w:rsid w:val="002F7CB1"/>
    <w:rsid w:val="0030112C"/>
    <w:rsid w:val="00301BD1"/>
    <w:rsid w:val="00302162"/>
    <w:rsid w:val="003046A2"/>
    <w:rsid w:val="00305251"/>
    <w:rsid w:val="00305768"/>
    <w:rsid w:val="00310BF5"/>
    <w:rsid w:val="003112BE"/>
    <w:rsid w:val="003142BD"/>
    <w:rsid w:val="00317033"/>
    <w:rsid w:val="00317B68"/>
    <w:rsid w:val="00320988"/>
    <w:rsid w:val="00321C3A"/>
    <w:rsid w:val="00323CD4"/>
    <w:rsid w:val="003259A7"/>
    <w:rsid w:val="00325AD1"/>
    <w:rsid w:val="00325EC6"/>
    <w:rsid w:val="00330380"/>
    <w:rsid w:val="003305AC"/>
    <w:rsid w:val="00330D85"/>
    <w:rsid w:val="00331D37"/>
    <w:rsid w:val="00332771"/>
    <w:rsid w:val="00332832"/>
    <w:rsid w:val="0033416C"/>
    <w:rsid w:val="0033422E"/>
    <w:rsid w:val="00334903"/>
    <w:rsid w:val="0033537E"/>
    <w:rsid w:val="0034002E"/>
    <w:rsid w:val="003409EE"/>
    <w:rsid w:val="003415FC"/>
    <w:rsid w:val="00341D62"/>
    <w:rsid w:val="00341E29"/>
    <w:rsid w:val="00342BF9"/>
    <w:rsid w:val="003464A1"/>
    <w:rsid w:val="003464EE"/>
    <w:rsid w:val="0034704B"/>
    <w:rsid w:val="00347EA4"/>
    <w:rsid w:val="00350B55"/>
    <w:rsid w:val="00351FAB"/>
    <w:rsid w:val="003520E8"/>
    <w:rsid w:val="00353B22"/>
    <w:rsid w:val="00354938"/>
    <w:rsid w:val="003549F8"/>
    <w:rsid w:val="003552D0"/>
    <w:rsid w:val="00355C19"/>
    <w:rsid w:val="00360A8C"/>
    <w:rsid w:val="00361EAE"/>
    <w:rsid w:val="00362FEF"/>
    <w:rsid w:val="003634D6"/>
    <w:rsid w:val="0036559D"/>
    <w:rsid w:val="00365A92"/>
    <w:rsid w:val="00366544"/>
    <w:rsid w:val="00367EA7"/>
    <w:rsid w:val="00370B20"/>
    <w:rsid w:val="003728EA"/>
    <w:rsid w:val="003730AA"/>
    <w:rsid w:val="003730F4"/>
    <w:rsid w:val="00373A6C"/>
    <w:rsid w:val="003740A0"/>
    <w:rsid w:val="00374158"/>
    <w:rsid w:val="003755E0"/>
    <w:rsid w:val="0037583D"/>
    <w:rsid w:val="0037612D"/>
    <w:rsid w:val="003761DE"/>
    <w:rsid w:val="00376E3E"/>
    <w:rsid w:val="003804D3"/>
    <w:rsid w:val="003809D9"/>
    <w:rsid w:val="00380A65"/>
    <w:rsid w:val="003810E6"/>
    <w:rsid w:val="00381CC2"/>
    <w:rsid w:val="0038227D"/>
    <w:rsid w:val="003828A0"/>
    <w:rsid w:val="00383A74"/>
    <w:rsid w:val="003841A5"/>
    <w:rsid w:val="003849A6"/>
    <w:rsid w:val="00386116"/>
    <w:rsid w:val="00386491"/>
    <w:rsid w:val="0038752F"/>
    <w:rsid w:val="003879F0"/>
    <w:rsid w:val="00387B18"/>
    <w:rsid w:val="003903D0"/>
    <w:rsid w:val="00390506"/>
    <w:rsid w:val="00392099"/>
    <w:rsid w:val="003935B1"/>
    <w:rsid w:val="00393756"/>
    <w:rsid w:val="00394064"/>
    <w:rsid w:val="00394D2E"/>
    <w:rsid w:val="00395155"/>
    <w:rsid w:val="00395C99"/>
    <w:rsid w:val="00396216"/>
    <w:rsid w:val="003A1FA6"/>
    <w:rsid w:val="003A20A3"/>
    <w:rsid w:val="003A2C2D"/>
    <w:rsid w:val="003A3C12"/>
    <w:rsid w:val="003A4CA1"/>
    <w:rsid w:val="003A5124"/>
    <w:rsid w:val="003A7AB7"/>
    <w:rsid w:val="003B0A7F"/>
    <w:rsid w:val="003B2DA8"/>
    <w:rsid w:val="003B3152"/>
    <w:rsid w:val="003B3185"/>
    <w:rsid w:val="003B410A"/>
    <w:rsid w:val="003B5CF6"/>
    <w:rsid w:val="003C167F"/>
    <w:rsid w:val="003C1911"/>
    <w:rsid w:val="003C2609"/>
    <w:rsid w:val="003C3337"/>
    <w:rsid w:val="003C6BBD"/>
    <w:rsid w:val="003C6FFA"/>
    <w:rsid w:val="003C72E4"/>
    <w:rsid w:val="003C73C2"/>
    <w:rsid w:val="003D2F77"/>
    <w:rsid w:val="003D35BA"/>
    <w:rsid w:val="003D3EEC"/>
    <w:rsid w:val="003D513D"/>
    <w:rsid w:val="003D5733"/>
    <w:rsid w:val="003D60DF"/>
    <w:rsid w:val="003D729A"/>
    <w:rsid w:val="003D7BCA"/>
    <w:rsid w:val="003E1B2D"/>
    <w:rsid w:val="003E1CA5"/>
    <w:rsid w:val="003E2BAE"/>
    <w:rsid w:val="003E6002"/>
    <w:rsid w:val="003E7242"/>
    <w:rsid w:val="003F0A95"/>
    <w:rsid w:val="003F0E1C"/>
    <w:rsid w:val="003F29CD"/>
    <w:rsid w:val="003F3CC9"/>
    <w:rsid w:val="003F3FA3"/>
    <w:rsid w:val="003F4A8A"/>
    <w:rsid w:val="003F5A8B"/>
    <w:rsid w:val="003F78B1"/>
    <w:rsid w:val="00400833"/>
    <w:rsid w:val="004017B6"/>
    <w:rsid w:val="004036CC"/>
    <w:rsid w:val="004043F4"/>
    <w:rsid w:val="00410431"/>
    <w:rsid w:val="00410741"/>
    <w:rsid w:val="00415A28"/>
    <w:rsid w:val="004172F7"/>
    <w:rsid w:val="00421F5B"/>
    <w:rsid w:val="00422C0F"/>
    <w:rsid w:val="00423697"/>
    <w:rsid w:val="0042393E"/>
    <w:rsid w:val="00425E97"/>
    <w:rsid w:val="004262F5"/>
    <w:rsid w:val="004267E4"/>
    <w:rsid w:val="00430132"/>
    <w:rsid w:val="004303CC"/>
    <w:rsid w:val="00430A59"/>
    <w:rsid w:val="00431732"/>
    <w:rsid w:val="00432C48"/>
    <w:rsid w:val="00433715"/>
    <w:rsid w:val="00435425"/>
    <w:rsid w:val="004400A1"/>
    <w:rsid w:val="00440455"/>
    <w:rsid w:val="00442DDD"/>
    <w:rsid w:val="00444EA1"/>
    <w:rsid w:val="004462D0"/>
    <w:rsid w:val="00451EEA"/>
    <w:rsid w:val="00457B3E"/>
    <w:rsid w:val="00460451"/>
    <w:rsid w:val="0046298E"/>
    <w:rsid w:val="004664E7"/>
    <w:rsid w:val="00467EBC"/>
    <w:rsid w:val="00470D0D"/>
    <w:rsid w:val="004760DD"/>
    <w:rsid w:val="00476764"/>
    <w:rsid w:val="004809B5"/>
    <w:rsid w:val="00482E49"/>
    <w:rsid w:val="0048364F"/>
    <w:rsid w:val="004841B3"/>
    <w:rsid w:val="0048521B"/>
    <w:rsid w:val="004855CE"/>
    <w:rsid w:val="00485EDE"/>
    <w:rsid w:val="004868FE"/>
    <w:rsid w:val="00486E81"/>
    <w:rsid w:val="00487ABF"/>
    <w:rsid w:val="00490EC2"/>
    <w:rsid w:val="00490F60"/>
    <w:rsid w:val="00491783"/>
    <w:rsid w:val="0049221C"/>
    <w:rsid w:val="00492D45"/>
    <w:rsid w:val="00492DCF"/>
    <w:rsid w:val="0049312A"/>
    <w:rsid w:val="004931B6"/>
    <w:rsid w:val="00493DE6"/>
    <w:rsid w:val="00496712"/>
    <w:rsid w:val="004967EB"/>
    <w:rsid w:val="004976ED"/>
    <w:rsid w:val="004A2881"/>
    <w:rsid w:val="004A3AE8"/>
    <w:rsid w:val="004A3BA0"/>
    <w:rsid w:val="004A4F2F"/>
    <w:rsid w:val="004A755F"/>
    <w:rsid w:val="004B048E"/>
    <w:rsid w:val="004B270D"/>
    <w:rsid w:val="004B3CD5"/>
    <w:rsid w:val="004B479A"/>
    <w:rsid w:val="004B56E1"/>
    <w:rsid w:val="004B66CB"/>
    <w:rsid w:val="004C01F9"/>
    <w:rsid w:val="004C1A6E"/>
    <w:rsid w:val="004D0550"/>
    <w:rsid w:val="004D65B4"/>
    <w:rsid w:val="004E1573"/>
    <w:rsid w:val="004E319E"/>
    <w:rsid w:val="004E3EE7"/>
    <w:rsid w:val="004E462E"/>
    <w:rsid w:val="004E5B10"/>
    <w:rsid w:val="004E69B3"/>
    <w:rsid w:val="004F1F91"/>
    <w:rsid w:val="004F3386"/>
    <w:rsid w:val="004F3423"/>
    <w:rsid w:val="004F6C17"/>
    <w:rsid w:val="004F7F39"/>
    <w:rsid w:val="00500DFA"/>
    <w:rsid w:val="0050110D"/>
    <w:rsid w:val="00506904"/>
    <w:rsid w:val="00506DF6"/>
    <w:rsid w:val="00510945"/>
    <w:rsid w:val="00510B87"/>
    <w:rsid w:val="00510F4D"/>
    <w:rsid w:val="00515E46"/>
    <w:rsid w:val="005201B7"/>
    <w:rsid w:val="00520E4E"/>
    <w:rsid w:val="00521E82"/>
    <w:rsid w:val="00522360"/>
    <w:rsid w:val="00522828"/>
    <w:rsid w:val="00523BC3"/>
    <w:rsid w:val="00525684"/>
    <w:rsid w:val="0052766E"/>
    <w:rsid w:val="00527F55"/>
    <w:rsid w:val="00531AA1"/>
    <w:rsid w:val="00532B19"/>
    <w:rsid w:val="00533F1A"/>
    <w:rsid w:val="0053401A"/>
    <w:rsid w:val="0053582F"/>
    <w:rsid w:val="00535B8E"/>
    <w:rsid w:val="00535E3A"/>
    <w:rsid w:val="0054003F"/>
    <w:rsid w:val="00541B8F"/>
    <w:rsid w:val="005420BA"/>
    <w:rsid w:val="00542A12"/>
    <w:rsid w:val="00542F1A"/>
    <w:rsid w:val="0054374A"/>
    <w:rsid w:val="0054523C"/>
    <w:rsid w:val="00545DFD"/>
    <w:rsid w:val="00552A26"/>
    <w:rsid w:val="00552EEE"/>
    <w:rsid w:val="00557297"/>
    <w:rsid w:val="005603D9"/>
    <w:rsid w:val="00560C80"/>
    <w:rsid w:val="00561831"/>
    <w:rsid w:val="005622FC"/>
    <w:rsid w:val="005631B0"/>
    <w:rsid w:val="005635DD"/>
    <w:rsid w:val="0056472B"/>
    <w:rsid w:val="00564DCE"/>
    <w:rsid w:val="00566053"/>
    <w:rsid w:val="005704A4"/>
    <w:rsid w:val="005709DC"/>
    <w:rsid w:val="00571CAD"/>
    <w:rsid w:val="005721D8"/>
    <w:rsid w:val="00573A3D"/>
    <w:rsid w:val="00576308"/>
    <w:rsid w:val="0057665C"/>
    <w:rsid w:val="005774E8"/>
    <w:rsid w:val="00577AA5"/>
    <w:rsid w:val="00577FD0"/>
    <w:rsid w:val="005814A9"/>
    <w:rsid w:val="0058280D"/>
    <w:rsid w:val="00583FEA"/>
    <w:rsid w:val="0058487E"/>
    <w:rsid w:val="00585B2F"/>
    <w:rsid w:val="005861B1"/>
    <w:rsid w:val="005863A4"/>
    <w:rsid w:val="00590B4A"/>
    <w:rsid w:val="00591E6E"/>
    <w:rsid w:val="0059224F"/>
    <w:rsid w:val="005927C9"/>
    <w:rsid w:val="00593A99"/>
    <w:rsid w:val="005967DE"/>
    <w:rsid w:val="00596868"/>
    <w:rsid w:val="005A04FC"/>
    <w:rsid w:val="005A08B6"/>
    <w:rsid w:val="005A1261"/>
    <w:rsid w:val="005A192E"/>
    <w:rsid w:val="005A1FD8"/>
    <w:rsid w:val="005A30EA"/>
    <w:rsid w:val="005A3652"/>
    <w:rsid w:val="005A4802"/>
    <w:rsid w:val="005A4B90"/>
    <w:rsid w:val="005B1DAD"/>
    <w:rsid w:val="005B428B"/>
    <w:rsid w:val="005B6CBF"/>
    <w:rsid w:val="005C1EF7"/>
    <w:rsid w:val="005C351D"/>
    <w:rsid w:val="005C3B7F"/>
    <w:rsid w:val="005C4AA7"/>
    <w:rsid w:val="005C5CD7"/>
    <w:rsid w:val="005C69AB"/>
    <w:rsid w:val="005C6EB2"/>
    <w:rsid w:val="005D1DF5"/>
    <w:rsid w:val="005D2194"/>
    <w:rsid w:val="005E161B"/>
    <w:rsid w:val="005E219B"/>
    <w:rsid w:val="005E2248"/>
    <w:rsid w:val="005E39DB"/>
    <w:rsid w:val="005E4A6A"/>
    <w:rsid w:val="005E4CCA"/>
    <w:rsid w:val="005E57BD"/>
    <w:rsid w:val="005E7100"/>
    <w:rsid w:val="005F0227"/>
    <w:rsid w:val="005F0274"/>
    <w:rsid w:val="005F2CA8"/>
    <w:rsid w:val="005F6462"/>
    <w:rsid w:val="005F7E31"/>
    <w:rsid w:val="0060008D"/>
    <w:rsid w:val="006023D8"/>
    <w:rsid w:val="00603183"/>
    <w:rsid w:val="00603E12"/>
    <w:rsid w:val="006049B3"/>
    <w:rsid w:val="006068E5"/>
    <w:rsid w:val="00611CD0"/>
    <w:rsid w:val="0061277C"/>
    <w:rsid w:val="006147D4"/>
    <w:rsid w:val="0061724F"/>
    <w:rsid w:val="00617AA0"/>
    <w:rsid w:val="00620AB8"/>
    <w:rsid w:val="006222B6"/>
    <w:rsid w:val="00622E10"/>
    <w:rsid w:val="0062315B"/>
    <w:rsid w:val="0062436B"/>
    <w:rsid w:val="00626DDE"/>
    <w:rsid w:val="00627E59"/>
    <w:rsid w:val="00633104"/>
    <w:rsid w:val="00636504"/>
    <w:rsid w:val="006401DB"/>
    <w:rsid w:val="006407DD"/>
    <w:rsid w:val="00643877"/>
    <w:rsid w:val="00643F07"/>
    <w:rsid w:val="00644394"/>
    <w:rsid w:val="00644810"/>
    <w:rsid w:val="00645231"/>
    <w:rsid w:val="00645297"/>
    <w:rsid w:val="00646889"/>
    <w:rsid w:val="00647B8D"/>
    <w:rsid w:val="00647EB8"/>
    <w:rsid w:val="0065234E"/>
    <w:rsid w:val="00653058"/>
    <w:rsid w:val="00653DB8"/>
    <w:rsid w:val="00654167"/>
    <w:rsid w:val="00654A6A"/>
    <w:rsid w:val="00654ED5"/>
    <w:rsid w:val="006557EF"/>
    <w:rsid w:val="00655F8F"/>
    <w:rsid w:val="00656195"/>
    <w:rsid w:val="00657485"/>
    <w:rsid w:val="00660659"/>
    <w:rsid w:val="00660A55"/>
    <w:rsid w:val="0066131B"/>
    <w:rsid w:val="006613C6"/>
    <w:rsid w:val="00661A98"/>
    <w:rsid w:val="006626B1"/>
    <w:rsid w:val="00664516"/>
    <w:rsid w:val="00664A46"/>
    <w:rsid w:val="00664CE0"/>
    <w:rsid w:val="006667CF"/>
    <w:rsid w:val="006713CD"/>
    <w:rsid w:val="00671A29"/>
    <w:rsid w:val="0067226A"/>
    <w:rsid w:val="0067247E"/>
    <w:rsid w:val="00672669"/>
    <w:rsid w:val="00673946"/>
    <w:rsid w:val="00674153"/>
    <w:rsid w:val="006749AA"/>
    <w:rsid w:val="00675511"/>
    <w:rsid w:val="0067599A"/>
    <w:rsid w:val="0067766D"/>
    <w:rsid w:val="00677A55"/>
    <w:rsid w:val="006807EE"/>
    <w:rsid w:val="00681AE5"/>
    <w:rsid w:val="00683031"/>
    <w:rsid w:val="00684127"/>
    <w:rsid w:val="0068566A"/>
    <w:rsid w:val="006856D0"/>
    <w:rsid w:val="0068739D"/>
    <w:rsid w:val="00690976"/>
    <w:rsid w:val="0069245A"/>
    <w:rsid w:val="006931F5"/>
    <w:rsid w:val="0069321A"/>
    <w:rsid w:val="006932BC"/>
    <w:rsid w:val="006940AC"/>
    <w:rsid w:val="0069428E"/>
    <w:rsid w:val="00694E50"/>
    <w:rsid w:val="00695F83"/>
    <w:rsid w:val="00696D03"/>
    <w:rsid w:val="00697206"/>
    <w:rsid w:val="006A0F1B"/>
    <w:rsid w:val="006A1618"/>
    <w:rsid w:val="006A2ED7"/>
    <w:rsid w:val="006A3EA4"/>
    <w:rsid w:val="006A5C41"/>
    <w:rsid w:val="006A625E"/>
    <w:rsid w:val="006B0069"/>
    <w:rsid w:val="006B0103"/>
    <w:rsid w:val="006B1061"/>
    <w:rsid w:val="006B62E4"/>
    <w:rsid w:val="006C0DBE"/>
    <w:rsid w:val="006C19F8"/>
    <w:rsid w:val="006C1B0F"/>
    <w:rsid w:val="006C1B2E"/>
    <w:rsid w:val="006C3E37"/>
    <w:rsid w:val="006C4F6E"/>
    <w:rsid w:val="006C678B"/>
    <w:rsid w:val="006D0CEF"/>
    <w:rsid w:val="006D0E5E"/>
    <w:rsid w:val="006D5092"/>
    <w:rsid w:val="006D5CD8"/>
    <w:rsid w:val="006D75D8"/>
    <w:rsid w:val="006D7D60"/>
    <w:rsid w:val="006E11A0"/>
    <w:rsid w:val="006E4B29"/>
    <w:rsid w:val="006E618D"/>
    <w:rsid w:val="006E6D5B"/>
    <w:rsid w:val="006E763F"/>
    <w:rsid w:val="006E782E"/>
    <w:rsid w:val="006E7CBB"/>
    <w:rsid w:val="006F00AB"/>
    <w:rsid w:val="006F334A"/>
    <w:rsid w:val="006F3AB1"/>
    <w:rsid w:val="006F4FF9"/>
    <w:rsid w:val="006F7F45"/>
    <w:rsid w:val="007000A7"/>
    <w:rsid w:val="007004B3"/>
    <w:rsid w:val="00700A0F"/>
    <w:rsid w:val="007013A8"/>
    <w:rsid w:val="00701655"/>
    <w:rsid w:val="00703B61"/>
    <w:rsid w:val="00703D49"/>
    <w:rsid w:val="00704577"/>
    <w:rsid w:val="00705171"/>
    <w:rsid w:val="00706128"/>
    <w:rsid w:val="0071061E"/>
    <w:rsid w:val="00711A11"/>
    <w:rsid w:val="00711C5A"/>
    <w:rsid w:val="007124F8"/>
    <w:rsid w:val="00713B51"/>
    <w:rsid w:val="00713C8D"/>
    <w:rsid w:val="0071695F"/>
    <w:rsid w:val="007217AF"/>
    <w:rsid w:val="00722E8F"/>
    <w:rsid w:val="007236E4"/>
    <w:rsid w:val="00724C4D"/>
    <w:rsid w:val="00725B79"/>
    <w:rsid w:val="007310AA"/>
    <w:rsid w:val="00731C0D"/>
    <w:rsid w:val="00731D6A"/>
    <w:rsid w:val="00733339"/>
    <w:rsid w:val="00734643"/>
    <w:rsid w:val="007373EC"/>
    <w:rsid w:val="007407D9"/>
    <w:rsid w:val="00741536"/>
    <w:rsid w:val="00741A87"/>
    <w:rsid w:val="007427D7"/>
    <w:rsid w:val="00742EB9"/>
    <w:rsid w:val="0074303E"/>
    <w:rsid w:val="00745445"/>
    <w:rsid w:val="00746363"/>
    <w:rsid w:val="007469D6"/>
    <w:rsid w:val="00746B4E"/>
    <w:rsid w:val="0074778F"/>
    <w:rsid w:val="00747BEF"/>
    <w:rsid w:val="007508B5"/>
    <w:rsid w:val="00750A47"/>
    <w:rsid w:val="00752C49"/>
    <w:rsid w:val="00756DE8"/>
    <w:rsid w:val="00760148"/>
    <w:rsid w:val="0076209E"/>
    <w:rsid w:val="00763026"/>
    <w:rsid w:val="007661F4"/>
    <w:rsid w:val="0076662F"/>
    <w:rsid w:val="00770DE3"/>
    <w:rsid w:val="00775872"/>
    <w:rsid w:val="00776388"/>
    <w:rsid w:val="00776A48"/>
    <w:rsid w:val="00777063"/>
    <w:rsid w:val="0078181A"/>
    <w:rsid w:val="00783A74"/>
    <w:rsid w:val="00784CE6"/>
    <w:rsid w:val="007909D8"/>
    <w:rsid w:val="00793113"/>
    <w:rsid w:val="00793435"/>
    <w:rsid w:val="00793B71"/>
    <w:rsid w:val="00794AA9"/>
    <w:rsid w:val="0079639B"/>
    <w:rsid w:val="00796717"/>
    <w:rsid w:val="0079720C"/>
    <w:rsid w:val="00797F5F"/>
    <w:rsid w:val="007A0CBE"/>
    <w:rsid w:val="007A1651"/>
    <w:rsid w:val="007A1ECC"/>
    <w:rsid w:val="007A2017"/>
    <w:rsid w:val="007A3CC3"/>
    <w:rsid w:val="007A6EA9"/>
    <w:rsid w:val="007A7837"/>
    <w:rsid w:val="007A7C1A"/>
    <w:rsid w:val="007B0160"/>
    <w:rsid w:val="007B0F6E"/>
    <w:rsid w:val="007B2445"/>
    <w:rsid w:val="007B469C"/>
    <w:rsid w:val="007B5FB6"/>
    <w:rsid w:val="007B75A2"/>
    <w:rsid w:val="007B7735"/>
    <w:rsid w:val="007C15AE"/>
    <w:rsid w:val="007C2140"/>
    <w:rsid w:val="007C2723"/>
    <w:rsid w:val="007C289C"/>
    <w:rsid w:val="007C362B"/>
    <w:rsid w:val="007C591C"/>
    <w:rsid w:val="007C65E6"/>
    <w:rsid w:val="007C6B61"/>
    <w:rsid w:val="007C7796"/>
    <w:rsid w:val="007C7EEF"/>
    <w:rsid w:val="007D0BC9"/>
    <w:rsid w:val="007D1BA9"/>
    <w:rsid w:val="007D5100"/>
    <w:rsid w:val="007D687C"/>
    <w:rsid w:val="007D6B52"/>
    <w:rsid w:val="007E01AA"/>
    <w:rsid w:val="007E145A"/>
    <w:rsid w:val="007E20A6"/>
    <w:rsid w:val="007E238C"/>
    <w:rsid w:val="007E2B8E"/>
    <w:rsid w:val="007E3A75"/>
    <w:rsid w:val="007E44AD"/>
    <w:rsid w:val="007E4D39"/>
    <w:rsid w:val="007E4E97"/>
    <w:rsid w:val="007F233F"/>
    <w:rsid w:val="007F2F10"/>
    <w:rsid w:val="007F5C0E"/>
    <w:rsid w:val="007F6023"/>
    <w:rsid w:val="007F7845"/>
    <w:rsid w:val="00800AC8"/>
    <w:rsid w:val="00803A40"/>
    <w:rsid w:val="00806009"/>
    <w:rsid w:val="008060C4"/>
    <w:rsid w:val="00806708"/>
    <w:rsid w:val="0081073A"/>
    <w:rsid w:val="00810AE0"/>
    <w:rsid w:val="008126D9"/>
    <w:rsid w:val="00812B69"/>
    <w:rsid w:val="00812E5B"/>
    <w:rsid w:val="008131E5"/>
    <w:rsid w:val="00813B56"/>
    <w:rsid w:val="00813C79"/>
    <w:rsid w:val="00813FD4"/>
    <w:rsid w:val="008141AE"/>
    <w:rsid w:val="00814648"/>
    <w:rsid w:val="00814AC8"/>
    <w:rsid w:val="00814C91"/>
    <w:rsid w:val="00814FBF"/>
    <w:rsid w:val="00817241"/>
    <w:rsid w:val="00821777"/>
    <w:rsid w:val="00821C66"/>
    <w:rsid w:val="0082218C"/>
    <w:rsid w:val="00825FE7"/>
    <w:rsid w:val="00826C7D"/>
    <w:rsid w:val="00832345"/>
    <w:rsid w:val="008325DD"/>
    <w:rsid w:val="00832DC3"/>
    <w:rsid w:val="008338D2"/>
    <w:rsid w:val="00833ED7"/>
    <w:rsid w:val="00840FC7"/>
    <w:rsid w:val="00841346"/>
    <w:rsid w:val="00842A2C"/>
    <w:rsid w:val="00844680"/>
    <w:rsid w:val="00844F7B"/>
    <w:rsid w:val="0084564A"/>
    <w:rsid w:val="00845F53"/>
    <w:rsid w:val="0084776F"/>
    <w:rsid w:val="00851096"/>
    <w:rsid w:val="00852C29"/>
    <w:rsid w:val="008534A1"/>
    <w:rsid w:val="00854136"/>
    <w:rsid w:val="00855D49"/>
    <w:rsid w:val="0086149D"/>
    <w:rsid w:val="00862C2E"/>
    <w:rsid w:val="00866DD4"/>
    <w:rsid w:val="00871409"/>
    <w:rsid w:val="00871951"/>
    <w:rsid w:val="0087205C"/>
    <w:rsid w:val="008732DA"/>
    <w:rsid w:val="0087347D"/>
    <w:rsid w:val="0087680B"/>
    <w:rsid w:val="00880DB8"/>
    <w:rsid w:val="008829E1"/>
    <w:rsid w:val="00882B98"/>
    <w:rsid w:val="008832F0"/>
    <w:rsid w:val="008839AB"/>
    <w:rsid w:val="0088420F"/>
    <w:rsid w:val="00885187"/>
    <w:rsid w:val="008854E9"/>
    <w:rsid w:val="00885674"/>
    <w:rsid w:val="00885CF7"/>
    <w:rsid w:val="0088611D"/>
    <w:rsid w:val="00886636"/>
    <w:rsid w:val="00886ECB"/>
    <w:rsid w:val="00886F15"/>
    <w:rsid w:val="00887400"/>
    <w:rsid w:val="0089534D"/>
    <w:rsid w:val="00896824"/>
    <w:rsid w:val="00897679"/>
    <w:rsid w:val="008978EB"/>
    <w:rsid w:val="008A071E"/>
    <w:rsid w:val="008A2311"/>
    <w:rsid w:val="008A2394"/>
    <w:rsid w:val="008A4B9C"/>
    <w:rsid w:val="008A4E06"/>
    <w:rsid w:val="008A5211"/>
    <w:rsid w:val="008A5577"/>
    <w:rsid w:val="008A73EF"/>
    <w:rsid w:val="008A75AC"/>
    <w:rsid w:val="008A7B7D"/>
    <w:rsid w:val="008B24C2"/>
    <w:rsid w:val="008B256F"/>
    <w:rsid w:val="008B61E9"/>
    <w:rsid w:val="008C0304"/>
    <w:rsid w:val="008C1280"/>
    <w:rsid w:val="008C1627"/>
    <w:rsid w:val="008C173A"/>
    <w:rsid w:val="008C2133"/>
    <w:rsid w:val="008C26F0"/>
    <w:rsid w:val="008C3107"/>
    <w:rsid w:val="008C467F"/>
    <w:rsid w:val="008C5E09"/>
    <w:rsid w:val="008C62E1"/>
    <w:rsid w:val="008C69F2"/>
    <w:rsid w:val="008D086D"/>
    <w:rsid w:val="008D1E4A"/>
    <w:rsid w:val="008D2527"/>
    <w:rsid w:val="008D2D2E"/>
    <w:rsid w:val="008D6F8C"/>
    <w:rsid w:val="008E0D06"/>
    <w:rsid w:val="008E119C"/>
    <w:rsid w:val="008E1A39"/>
    <w:rsid w:val="008E1BF0"/>
    <w:rsid w:val="008E2CC8"/>
    <w:rsid w:val="008E2F8C"/>
    <w:rsid w:val="008E309A"/>
    <w:rsid w:val="008E30BC"/>
    <w:rsid w:val="008E3D4A"/>
    <w:rsid w:val="008E4D01"/>
    <w:rsid w:val="008E4DC8"/>
    <w:rsid w:val="008E6050"/>
    <w:rsid w:val="008E6AC5"/>
    <w:rsid w:val="008E7AA9"/>
    <w:rsid w:val="008E7F31"/>
    <w:rsid w:val="008F2459"/>
    <w:rsid w:val="008F2AE9"/>
    <w:rsid w:val="008F3350"/>
    <w:rsid w:val="008F3F95"/>
    <w:rsid w:val="008F58F4"/>
    <w:rsid w:val="008F5DC9"/>
    <w:rsid w:val="008F6D14"/>
    <w:rsid w:val="008F6D56"/>
    <w:rsid w:val="008F6F48"/>
    <w:rsid w:val="008F6FB6"/>
    <w:rsid w:val="008F74FF"/>
    <w:rsid w:val="009018D7"/>
    <w:rsid w:val="00903714"/>
    <w:rsid w:val="009039B0"/>
    <w:rsid w:val="00904137"/>
    <w:rsid w:val="00904477"/>
    <w:rsid w:val="0090517D"/>
    <w:rsid w:val="00907A21"/>
    <w:rsid w:val="00910899"/>
    <w:rsid w:val="00910D6F"/>
    <w:rsid w:val="00911E9C"/>
    <w:rsid w:val="00912A33"/>
    <w:rsid w:val="00914376"/>
    <w:rsid w:val="0091459B"/>
    <w:rsid w:val="0091742C"/>
    <w:rsid w:val="009202F9"/>
    <w:rsid w:val="00920D39"/>
    <w:rsid w:val="00920EE5"/>
    <w:rsid w:val="009226B8"/>
    <w:rsid w:val="0092489A"/>
    <w:rsid w:val="00925378"/>
    <w:rsid w:val="009257B2"/>
    <w:rsid w:val="00925D39"/>
    <w:rsid w:val="009263B4"/>
    <w:rsid w:val="0092714C"/>
    <w:rsid w:val="0093220E"/>
    <w:rsid w:val="00933F5D"/>
    <w:rsid w:val="00934212"/>
    <w:rsid w:val="009348FC"/>
    <w:rsid w:val="00934DF8"/>
    <w:rsid w:val="00935125"/>
    <w:rsid w:val="00937F84"/>
    <w:rsid w:val="00940BA4"/>
    <w:rsid w:val="0094202B"/>
    <w:rsid w:val="00942098"/>
    <w:rsid w:val="00942CCC"/>
    <w:rsid w:val="00942F2F"/>
    <w:rsid w:val="00944B53"/>
    <w:rsid w:val="009456EC"/>
    <w:rsid w:val="00946586"/>
    <w:rsid w:val="00951358"/>
    <w:rsid w:val="00951FCF"/>
    <w:rsid w:val="0095251A"/>
    <w:rsid w:val="009556A5"/>
    <w:rsid w:val="00957E38"/>
    <w:rsid w:val="00961929"/>
    <w:rsid w:val="00961E5C"/>
    <w:rsid w:val="00962379"/>
    <w:rsid w:val="0096341F"/>
    <w:rsid w:val="00966300"/>
    <w:rsid w:val="009676BD"/>
    <w:rsid w:val="009700E8"/>
    <w:rsid w:val="00971EB7"/>
    <w:rsid w:val="0097396D"/>
    <w:rsid w:val="00975162"/>
    <w:rsid w:val="009754F3"/>
    <w:rsid w:val="00975A85"/>
    <w:rsid w:val="00977E27"/>
    <w:rsid w:val="00977EF8"/>
    <w:rsid w:val="009800DE"/>
    <w:rsid w:val="00980611"/>
    <w:rsid w:val="009857A1"/>
    <w:rsid w:val="00985FF3"/>
    <w:rsid w:val="00986035"/>
    <w:rsid w:val="009860CF"/>
    <w:rsid w:val="00986213"/>
    <w:rsid w:val="00987303"/>
    <w:rsid w:val="00987846"/>
    <w:rsid w:val="00992F76"/>
    <w:rsid w:val="00993AFF"/>
    <w:rsid w:val="009948B6"/>
    <w:rsid w:val="00996A8D"/>
    <w:rsid w:val="00996D2D"/>
    <w:rsid w:val="009A2BC2"/>
    <w:rsid w:val="009A2DF0"/>
    <w:rsid w:val="009A33FA"/>
    <w:rsid w:val="009A3AEF"/>
    <w:rsid w:val="009A3F46"/>
    <w:rsid w:val="009A59F4"/>
    <w:rsid w:val="009B0E3F"/>
    <w:rsid w:val="009B2FC1"/>
    <w:rsid w:val="009B5BA1"/>
    <w:rsid w:val="009B6329"/>
    <w:rsid w:val="009B65E0"/>
    <w:rsid w:val="009B6AB9"/>
    <w:rsid w:val="009B7757"/>
    <w:rsid w:val="009C0CD5"/>
    <w:rsid w:val="009C0F97"/>
    <w:rsid w:val="009C2586"/>
    <w:rsid w:val="009C3D51"/>
    <w:rsid w:val="009C409F"/>
    <w:rsid w:val="009C42F3"/>
    <w:rsid w:val="009C442B"/>
    <w:rsid w:val="009C5934"/>
    <w:rsid w:val="009C5A74"/>
    <w:rsid w:val="009C60AC"/>
    <w:rsid w:val="009C6396"/>
    <w:rsid w:val="009C7001"/>
    <w:rsid w:val="009D09F7"/>
    <w:rsid w:val="009D2307"/>
    <w:rsid w:val="009D38A6"/>
    <w:rsid w:val="009E02E6"/>
    <w:rsid w:val="009E0C1F"/>
    <w:rsid w:val="009E1F17"/>
    <w:rsid w:val="009E2578"/>
    <w:rsid w:val="009E2AB8"/>
    <w:rsid w:val="009E42B6"/>
    <w:rsid w:val="009E4581"/>
    <w:rsid w:val="009E634B"/>
    <w:rsid w:val="009E6BC4"/>
    <w:rsid w:val="009F47ED"/>
    <w:rsid w:val="009F51D1"/>
    <w:rsid w:val="009F648B"/>
    <w:rsid w:val="00A0144A"/>
    <w:rsid w:val="00A01FE7"/>
    <w:rsid w:val="00A0467A"/>
    <w:rsid w:val="00A0518E"/>
    <w:rsid w:val="00A05E6F"/>
    <w:rsid w:val="00A070F8"/>
    <w:rsid w:val="00A100EC"/>
    <w:rsid w:val="00A1037F"/>
    <w:rsid w:val="00A11D91"/>
    <w:rsid w:val="00A12608"/>
    <w:rsid w:val="00A12EFE"/>
    <w:rsid w:val="00A13A41"/>
    <w:rsid w:val="00A13F64"/>
    <w:rsid w:val="00A13FEB"/>
    <w:rsid w:val="00A151D2"/>
    <w:rsid w:val="00A2041B"/>
    <w:rsid w:val="00A20C14"/>
    <w:rsid w:val="00A21661"/>
    <w:rsid w:val="00A25DE2"/>
    <w:rsid w:val="00A26574"/>
    <w:rsid w:val="00A265B1"/>
    <w:rsid w:val="00A279FD"/>
    <w:rsid w:val="00A27A24"/>
    <w:rsid w:val="00A31DC4"/>
    <w:rsid w:val="00A32A48"/>
    <w:rsid w:val="00A340AD"/>
    <w:rsid w:val="00A352D5"/>
    <w:rsid w:val="00A37A71"/>
    <w:rsid w:val="00A37E53"/>
    <w:rsid w:val="00A37F38"/>
    <w:rsid w:val="00A407B7"/>
    <w:rsid w:val="00A41536"/>
    <w:rsid w:val="00A43D58"/>
    <w:rsid w:val="00A447E7"/>
    <w:rsid w:val="00A45C2B"/>
    <w:rsid w:val="00A465D4"/>
    <w:rsid w:val="00A46616"/>
    <w:rsid w:val="00A47DDB"/>
    <w:rsid w:val="00A50DFE"/>
    <w:rsid w:val="00A51FDE"/>
    <w:rsid w:val="00A52FAC"/>
    <w:rsid w:val="00A54066"/>
    <w:rsid w:val="00A54400"/>
    <w:rsid w:val="00A54A5D"/>
    <w:rsid w:val="00A561ED"/>
    <w:rsid w:val="00A565A3"/>
    <w:rsid w:val="00A57258"/>
    <w:rsid w:val="00A57EC1"/>
    <w:rsid w:val="00A602C8"/>
    <w:rsid w:val="00A6166F"/>
    <w:rsid w:val="00A61682"/>
    <w:rsid w:val="00A61E8E"/>
    <w:rsid w:val="00A63BDB"/>
    <w:rsid w:val="00A64FFF"/>
    <w:rsid w:val="00A669BA"/>
    <w:rsid w:val="00A67583"/>
    <w:rsid w:val="00A67ABB"/>
    <w:rsid w:val="00A70C6D"/>
    <w:rsid w:val="00A7327D"/>
    <w:rsid w:val="00A7600F"/>
    <w:rsid w:val="00A760A3"/>
    <w:rsid w:val="00A80370"/>
    <w:rsid w:val="00A80CD3"/>
    <w:rsid w:val="00A81E3B"/>
    <w:rsid w:val="00A81ED6"/>
    <w:rsid w:val="00A8249B"/>
    <w:rsid w:val="00A8436C"/>
    <w:rsid w:val="00A9034F"/>
    <w:rsid w:val="00A905AF"/>
    <w:rsid w:val="00A91C91"/>
    <w:rsid w:val="00A91CD4"/>
    <w:rsid w:val="00A92295"/>
    <w:rsid w:val="00A923B5"/>
    <w:rsid w:val="00A94A27"/>
    <w:rsid w:val="00A965E7"/>
    <w:rsid w:val="00A96EEF"/>
    <w:rsid w:val="00A9744E"/>
    <w:rsid w:val="00A97484"/>
    <w:rsid w:val="00AA02F8"/>
    <w:rsid w:val="00AA076B"/>
    <w:rsid w:val="00AA2596"/>
    <w:rsid w:val="00AA2676"/>
    <w:rsid w:val="00AA356A"/>
    <w:rsid w:val="00AA3968"/>
    <w:rsid w:val="00AA7A27"/>
    <w:rsid w:val="00AB29CA"/>
    <w:rsid w:val="00AB2F78"/>
    <w:rsid w:val="00AB5D2E"/>
    <w:rsid w:val="00AB7A4B"/>
    <w:rsid w:val="00AC4465"/>
    <w:rsid w:val="00AC64C6"/>
    <w:rsid w:val="00AC6573"/>
    <w:rsid w:val="00AC65BF"/>
    <w:rsid w:val="00AC79BA"/>
    <w:rsid w:val="00AD071F"/>
    <w:rsid w:val="00AD206C"/>
    <w:rsid w:val="00AD3AEB"/>
    <w:rsid w:val="00AD7B2F"/>
    <w:rsid w:val="00AE0298"/>
    <w:rsid w:val="00AE276E"/>
    <w:rsid w:val="00AE3159"/>
    <w:rsid w:val="00AE4326"/>
    <w:rsid w:val="00AE56BE"/>
    <w:rsid w:val="00AF0E6C"/>
    <w:rsid w:val="00AF150A"/>
    <w:rsid w:val="00AF2023"/>
    <w:rsid w:val="00AF2C11"/>
    <w:rsid w:val="00AF38CD"/>
    <w:rsid w:val="00AF45B9"/>
    <w:rsid w:val="00AF5230"/>
    <w:rsid w:val="00AF6A2F"/>
    <w:rsid w:val="00B00568"/>
    <w:rsid w:val="00B01A97"/>
    <w:rsid w:val="00B02369"/>
    <w:rsid w:val="00B039E6"/>
    <w:rsid w:val="00B053E5"/>
    <w:rsid w:val="00B0661E"/>
    <w:rsid w:val="00B06963"/>
    <w:rsid w:val="00B0738F"/>
    <w:rsid w:val="00B13BEC"/>
    <w:rsid w:val="00B13D15"/>
    <w:rsid w:val="00B145A0"/>
    <w:rsid w:val="00B16ECB"/>
    <w:rsid w:val="00B17598"/>
    <w:rsid w:val="00B20227"/>
    <w:rsid w:val="00B2046F"/>
    <w:rsid w:val="00B21215"/>
    <w:rsid w:val="00B21258"/>
    <w:rsid w:val="00B2704F"/>
    <w:rsid w:val="00B2730D"/>
    <w:rsid w:val="00B27DEB"/>
    <w:rsid w:val="00B27E35"/>
    <w:rsid w:val="00B3053B"/>
    <w:rsid w:val="00B30E7E"/>
    <w:rsid w:val="00B310F9"/>
    <w:rsid w:val="00B318AF"/>
    <w:rsid w:val="00B32196"/>
    <w:rsid w:val="00B3333A"/>
    <w:rsid w:val="00B34235"/>
    <w:rsid w:val="00B35F2D"/>
    <w:rsid w:val="00B3675A"/>
    <w:rsid w:val="00B3781E"/>
    <w:rsid w:val="00B379EB"/>
    <w:rsid w:val="00B422AF"/>
    <w:rsid w:val="00B42CFB"/>
    <w:rsid w:val="00B4366D"/>
    <w:rsid w:val="00B4463D"/>
    <w:rsid w:val="00B451A9"/>
    <w:rsid w:val="00B45957"/>
    <w:rsid w:val="00B47C43"/>
    <w:rsid w:val="00B50318"/>
    <w:rsid w:val="00B5255C"/>
    <w:rsid w:val="00B53534"/>
    <w:rsid w:val="00B6007A"/>
    <w:rsid w:val="00B60D98"/>
    <w:rsid w:val="00B61C8D"/>
    <w:rsid w:val="00B63540"/>
    <w:rsid w:val="00B64040"/>
    <w:rsid w:val="00B649AE"/>
    <w:rsid w:val="00B65647"/>
    <w:rsid w:val="00B6583E"/>
    <w:rsid w:val="00B65E38"/>
    <w:rsid w:val="00B67035"/>
    <w:rsid w:val="00B70942"/>
    <w:rsid w:val="00B70A70"/>
    <w:rsid w:val="00B70F08"/>
    <w:rsid w:val="00B71166"/>
    <w:rsid w:val="00B713A2"/>
    <w:rsid w:val="00B72067"/>
    <w:rsid w:val="00B73BB4"/>
    <w:rsid w:val="00B73BF8"/>
    <w:rsid w:val="00B754F6"/>
    <w:rsid w:val="00B75623"/>
    <w:rsid w:val="00B756E2"/>
    <w:rsid w:val="00B75D96"/>
    <w:rsid w:val="00B76364"/>
    <w:rsid w:val="00B770D0"/>
    <w:rsid w:val="00B77838"/>
    <w:rsid w:val="00B81C97"/>
    <w:rsid w:val="00B8312F"/>
    <w:rsid w:val="00B8491E"/>
    <w:rsid w:val="00B85231"/>
    <w:rsid w:val="00B871B8"/>
    <w:rsid w:val="00B87256"/>
    <w:rsid w:val="00B87C65"/>
    <w:rsid w:val="00B907F6"/>
    <w:rsid w:val="00B91082"/>
    <w:rsid w:val="00B91822"/>
    <w:rsid w:val="00B91DB5"/>
    <w:rsid w:val="00B927BB"/>
    <w:rsid w:val="00B92BBA"/>
    <w:rsid w:val="00B95396"/>
    <w:rsid w:val="00B96B69"/>
    <w:rsid w:val="00B96B93"/>
    <w:rsid w:val="00B9750E"/>
    <w:rsid w:val="00BA2A6F"/>
    <w:rsid w:val="00BA37F4"/>
    <w:rsid w:val="00BA3AA2"/>
    <w:rsid w:val="00BA3F9C"/>
    <w:rsid w:val="00BA6957"/>
    <w:rsid w:val="00BB0E84"/>
    <w:rsid w:val="00BB13D5"/>
    <w:rsid w:val="00BB24CC"/>
    <w:rsid w:val="00BB2FA9"/>
    <w:rsid w:val="00BB3529"/>
    <w:rsid w:val="00BB3D25"/>
    <w:rsid w:val="00BB5015"/>
    <w:rsid w:val="00BB5958"/>
    <w:rsid w:val="00BB5B04"/>
    <w:rsid w:val="00BB5F4E"/>
    <w:rsid w:val="00BB7B3E"/>
    <w:rsid w:val="00BC276A"/>
    <w:rsid w:val="00BC5C3B"/>
    <w:rsid w:val="00BC5CAF"/>
    <w:rsid w:val="00BC6D19"/>
    <w:rsid w:val="00BC70AE"/>
    <w:rsid w:val="00BD021C"/>
    <w:rsid w:val="00BD0D2D"/>
    <w:rsid w:val="00BD2683"/>
    <w:rsid w:val="00BD45DA"/>
    <w:rsid w:val="00BD475B"/>
    <w:rsid w:val="00BD569F"/>
    <w:rsid w:val="00BD5CAF"/>
    <w:rsid w:val="00BE087B"/>
    <w:rsid w:val="00BE3C33"/>
    <w:rsid w:val="00BE47C0"/>
    <w:rsid w:val="00BE6BD4"/>
    <w:rsid w:val="00BE6C60"/>
    <w:rsid w:val="00BE7D20"/>
    <w:rsid w:val="00BF0281"/>
    <w:rsid w:val="00BF0A86"/>
    <w:rsid w:val="00BF3550"/>
    <w:rsid w:val="00BF39BC"/>
    <w:rsid w:val="00BF3D67"/>
    <w:rsid w:val="00BF6C2D"/>
    <w:rsid w:val="00C018D8"/>
    <w:rsid w:val="00C0682D"/>
    <w:rsid w:val="00C06A53"/>
    <w:rsid w:val="00C06BF8"/>
    <w:rsid w:val="00C10B4F"/>
    <w:rsid w:val="00C10FE9"/>
    <w:rsid w:val="00C11065"/>
    <w:rsid w:val="00C14EE7"/>
    <w:rsid w:val="00C20733"/>
    <w:rsid w:val="00C22D79"/>
    <w:rsid w:val="00C231FA"/>
    <w:rsid w:val="00C24354"/>
    <w:rsid w:val="00C2440C"/>
    <w:rsid w:val="00C24614"/>
    <w:rsid w:val="00C26720"/>
    <w:rsid w:val="00C275CE"/>
    <w:rsid w:val="00C277CE"/>
    <w:rsid w:val="00C31C9F"/>
    <w:rsid w:val="00C3315B"/>
    <w:rsid w:val="00C3438A"/>
    <w:rsid w:val="00C36302"/>
    <w:rsid w:val="00C403A7"/>
    <w:rsid w:val="00C414B4"/>
    <w:rsid w:val="00C4225D"/>
    <w:rsid w:val="00C43947"/>
    <w:rsid w:val="00C4410C"/>
    <w:rsid w:val="00C45B0C"/>
    <w:rsid w:val="00C46459"/>
    <w:rsid w:val="00C47756"/>
    <w:rsid w:val="00C504B0"/>
    <w:rsid w:val="00C5162F"/>
    <w:rsid w:val="00C5265C"/>
    <w:rsid w:val="00C5399C"/>
    <w:rsid w:val="00C54FA7"/>
    <w:rsid w:val="00C600EF"/>
    <w:rsid w:val="00C614AA"/>
    <w:rsid w:val="00C620AD"/>
    <w:rsid w:val="00C62753"/>
    <w:rsid w:val="00C62D60"/>
    <w:rsid w:val="00C635F7"/>
    <w:rsid w:val="00C64CD4"/>
    <w:rsid w:val="00C65105"/>
    <w:rsid w:val="00C65812"/>
    <w:rsid w:val="00C66C83"/>
    <w:rsid w:val="00C675C7"/>
    <w:rsid w:val="00C70781"/>
    <w:rsid w:val="00C7107E"/>
    <w:rsid w:val="00C7351C"/>
    <w:rsid w:val="00C73996"/>
    <w:rsid w:val="00C73D81"/>
    <w:rsid w:val="00C741FE"/>
    <w:rsid w:val="00C773FF"/>
    <w:rsid w:val="00C776D1"/>
    <w:rsid w:val="00C81FA6"/>
    <w:rsid w:val="00C850F9"/>
    <w:rsid w:val="00C86076"/>
    <w:rsid w:val="00C87892"/>
    <w:rsid w:val="00C87DFF"/>
    <w:rsid w:val="00C90E10"/>
    <w:rsid w:val="00C920C3"/>
    <w:rsid w:val="00C92698"/>
    <w:rsid w:val="00C92FEA"/>
    <w:rsid w:val="00C94B55"/>
    <w:rsid w:val="00C962A4"/>
    <w:rsid w:val="00CA1EBF"/>
    <w:rsid w:val="00CA493E"/>
    <w:rsid w:val="00CA4DE3"/>
    <w:rsid w:val="00CA6F0B"/>
    <w:rsid w:val="00CA75E9"/>
    <w:rsid w:val="00CA7681"/>
    <w:rsid w:val="00CA7E28"/>
    <w:rsid w:val="00CB1416"/>
    <w:rsid w:val="00CB1694"/>
    <w:rsid w:val="00CB1A2F"/>
    <w:rsid w:val="00CB442E"/>
    <w:rsid w:val="00CB5CC7"/>
    <w:rsid w:val="00CB6B05"/>
    <w:rsid w:val="00CC15A3"/>
    <w:rsid w:val="00CC1B08"/>
    <w:rsid w:val="00CC232F"/>
    <w:rsid w:val="00CC442B"/>
    <w:rsid w:val="00CC4ECC"/>
    <w:rsid w:val="00CC4FC7"/>
    <w:rsid w:val="00CC5029"/>
    <w:rsid w:val="00CC712A"/>
    <w:rsid w:val="00CC71F0"/>
    <w:rsid w:val="00CD0225"/>
    <w:rsid w:val="00CD0C0B"/>
    <w:rsid w:val="00CD1640"/>
    <w:rsid w:val="00CD1847"/>
    <w:rsid w:val="00CD43C9"/>
    <w:rsid w:val="00CD4611"/>
    <w:rsid w:val="00CD5725"/>
    <w:rsid w:val="00CD5F5C"/>
    <w:rsid w:val="00CD621A"/>
    <w:rsid w:val="00CD749A"/>
    <w:rsid w:val="00CD7A6C"/>
    <w:rsid w:val="00CE0A07"/>
    <w:rsid w:val="00CE1A4C"/>
    <w:rsid w:val="00CE38DE"/>
    <w:rsid w:val="00CE3A53"/>
    <w:rsid w:val="00CE3DD6"/>
    <w:rsid w:val="00CE400E"/>
    <w:rsid w:val="00CE498D"/>
    <w:rsid w:val="00CE5BE9"/>
    <w:rsid w:val="00CF1150"/>
    <w:rsid w:val="00CF1B8B"/>
    <w:rsid w:val="00CF5FBA"/>
    <w:rsid w:val="00CF6A20"/>
    <w:rsid w:val="00CF78E7"/>
    <w:rsid w:val="00D00A4A"/>
    <w:rsid w:val="00D024E4"/>
    <w:rsid w:val="00D04443"/>
    <w:rsid w:val="00D05D67"/>
    <w:rsid w:val="00D05D7B"/>
    <w:rsid w:val="00D069F0"/>
    <w:rsid w:val="00D103B4"/>
    <w:rsid w:val="00D11FF2"/>
    <w:rsid w:val="00D12542"/>
    <w:rsid w:val="00D151AE"/>
    <w:rsid w:val="00D15708"/>
    <w:rsid w:val="00D16893"/>
    <w:rsid w:val="00D16E5D"/>
    <w:rsid w:val="00D17F8C"/>
    <w:rsid w:val="00D2037B"/>
    <w:rsid w:val="00D20932"/>
    <w:rsid w:val="00D20D78"/>
    <w:rsid w:val="00D221DD"/>
    <w:rsid w:val="00D22C0C"/>
    <w:rsid w:val="00D22FF3"/>
    <w:rsid w:val="00D2527D"/>
    <w:rsid w:val="00D30862"/>
    <w:rsid w:val="00D3103B"/>
    <w:rsid w:val="00D31B96"/>
    <w:rsid w:val="00D3266C"/>
    <w:rsid w:val="00D32B29"/>
    <w:rsid w:val="00D32FAB"/>
    <w:rsid w:val="00D33E8D"/>
    <w:rsid w:val="00D34C2C"/>
    <w:rsid w:val="00D361E4"/>
    <w:rsid w:val="00D40CE7"/>
    <w:rsid w:val="00D410D2"/>
    <w:rsid w:val="00D428CB"/>
    <w:rsid w:val="00D429AC"/>
    <w:rsid w:val="00D42A70"/>
    <w:rsid w:val="00D42F0C"/>
    <w:rsid w:val="00D43C29"/>
    <w:rsid w:val="00D46DDB"/>
    <w:rsid w:val="00D472C1"/>
    <w:rsid w:val="00D50FD1"/>
    <w:rsid w:val="00D52661"/>
    <w:rsid w:val="00D52B1C"/>
    <w:rsid w:val="00D53334"/>
    <w:rsid w:val="00D53AE1"/>
    <w:rsid w:val="00D54AEE"/>
    <w:rsid w:val="00D54E07"/>
    <w:rsid w:val="00D5581E"/>
    <w:rsid w:val="00D563FA"/>
    <w:rsid w:val="00D57B35"/>
    <w:rsid w:val="00D60C42"/>
    <w:rsid w:val="00D61176"/>
    <w:rsid w:val="00D62061"/>
    <w:rsid w:val="00D6217C"/>
    <w:rsid w:val="00D62289"/>
    <w:rsid w:val="00D62925"/>
    <w:rsid w:val="00D64510"/>
    <w:rsid w:val="00D65AB6"/>
    <w:rsid w:val="00D67433"/>
    <w:rsid w:val="00D678EF"/>
    <w:rsid w:val="00D70C9B"/>
    <w:rsid w:val="00D72E05"/>
    <w:rsid w:val="00D74F23"/>
    <w:rsid w:val="00D756C5"/>
    <w:rsid w:val="00D7678B"/>
    <w:rsid w:val="00D77287"/>
    <w:rsid w:val="00D825AE"/>
    <w:rsid w:val="00D847DF"/>
    <w:rsid w:val="00D86E7D"/>
    <w:rsid w:val="00D8724A"/>
    <w:rsid w:val="00D87BEC"/>
    <w:rsid w:val="00D90005"/>
    <w:rsid w:val="00D9496D"/>
    <w:rsid w:val="00D961D5"/>
    <w:rsid w:val="00D97300"/>
    <w:rsid w:val="00D97903"/>
    <w:rsid w:val="00DA232C"/>
    <w:rsid w:val="00DA3022"/>
    <w:rsid w:val="00DA3351"/>
    <w:rsid w:val="00DA54EC"/>
    <w:rsid w:val="00DA7A83"/>
    <w:rsid w:val="00DB2F0B"/>
    <w:rsid w:val="00DB3270"/>
    <w:rsid w:val="00DB3B8A"/>
    <w:rsid w:val="00DB3E7D"/>
    <w:rsid w:val="00DB64C5"/>
    <w:rsid w:val="00DB7E3F"/>
    <w:rsid w:val="00DC1E05"/>
    <w:rsid w:val="00DC2F7B"/>
    <w:rsid w:val="00DC7E47"/>
    <w:rsid w:val="00DD0CFA"/>
    <w:rsid w:val="00DD0E4A"/>
    <w:rsid w:val="00DD1478"/>
    <w:rsid w:val="00DD25CA"/>
    <w:rsid w:val="00DD3560"/>
    <w:rsid w:val="00DD3DAF"/>
    <w:rsid w:val="00DD3E9C"/>
    <w:rsid w:val="00DD4117"/>
    <w:rsid w:val="00DD479C"/>
    <w:rsid w:val="00DD5252"/>
    <w:rsid w:val="00DD5512"/>
    <w:rsid w:val="00DD63A3"/>
    <w:rsid w:val="00DE1200"/>
    <w:rsid w:val="00DE1F90"/>
    <w:rsid w:val="00DE3472"/>
    <w:rsid w:val="00DE4253"/>
    <w:rsid w:val="00DE438C"/>
    <w:rsid w:val="00DE4870"/>
    <w:rsid w:val="00DE4AC3"/>
    <w:rsid w:val="00DE4F4F"/>
    <w:rsid w:val="00DE5B29"/>
    <w:rsid w:val="00DE72A2"/>
    <w:rsid w:val="00DE7904"/>
    <w:rsid w:val="00DF145B"/>
    <w:rsid w:val="00DF2C0A"/>
    <w:rsid w:val="00DF3946"/>
    <w:rsid w:val="00DF3B86"/>
    <w:rsid w:val="00E00015"/>
    <w:rsid w:val="00E018DB"/>
    <w:rsid w:val="00E01DB1"/>
    <w:rsid w:val="00E0386B"/>
    <w:rsid w:val="00E03B74"/>
    <w:rsid w:val="00E03EBE"/>
    <w:rsid w:val="00E03F5D"/>
    <w:rsid w:val="00E10722"/>
    <w:rsid w:val="00E114F6"/>
    <w:rsid w:val="00E117D6"/>
    <w:rsid w:val="00E12ACE"/>
    <w:rsid w:val="00E137F2"/>
    <w:rsid w:val="00E15D00"/>
    <w:rsid w:val="00E16632"/>
    <w:rsid w:val="00E20DAC"/>
    <w:rsid w:val="00E22846"/>
    <w:rsid w:val="00E24945"/>
    <w:rsid w:val="00E25656"/>
    <w:rsid w:val="00E259CC"/>
    <w:rsid w:val="00E25E74"/>
    <w:rsid w:val="00E31284"/>
    <w:rsid w:val="00E31AB5"/>
    <w:rsid w:val="00E33995"/>
    <w:rsid w:val="00E364C8"/>
    <w:rsid w:val="00E36967"/>
    <w:rsid w:val="00E40518"/>
    <w:rsid w:val="00E408FB"/>
    <w:rsid w:val="00E42536"/>
    <w:rsid w:val="00E42B2B"/>
    <w:rsid w:val="00E42CCE"/>
    <w:rsid w:val="00E430D5"/>
    <w:rsid w:val="00E43E82"/>
    <w:rsid w:val="00E44844"/>
    <w:rsid w:val="00E45111"/>
    <w:rsid w:val="00E45502"/>
    <w:rsid w:val="00E4663C"/>
    <w:rsid w:val="00E46DB5"/>
    <w:rsid w:val="00E4718C"/>
    <w:rsid w:val="00E47542"/>
    <w:rsid w:val="00E479CD"/>
    <w:rsid w:val="00E5222D"/>
    <w:rsid w:val="00E55379"/>
    <w:rsid w:val="00E5541B"/>
    <w:rsid w:val="00E56DBC"/>
    <w:rsid w:val="00E57DAA"/>
    <w:rsid w:val="00E603B0"/>
    <w:rsid w:val="00E60465"/>
    <w:rsid w:val="00E61E4D"/>
    <w:rsid w:val="00E623E0"/>
    <w:rsid w:val="00E6255A"/>
    <w:rsid w:val="00E62E3E"/>
    <w:rsid w:val="00E63DE0"/>
    <w:rsid w:val="00E65FBD"/>
    <w:rsid w:val="00E663FA"/>
    <w:rsid w:val="00E728D8"/>
    <w:rsid w:val="00E72A52"/>
    <w:rsid w:val="00E73177"/>
    <w:rsid w:val="00E75720"/>
    <w:rsid w:val="00E75B57"/>
    <w:rsid w:val="00E763BD"/>
    <w:rsid w:val="00E764E6"/>
    <w:rsid w:val="00E76B65"/>
    <w:rsid w:val="00E77201"/>
    <w:rsid w:val="00E778DF"/>
    <w:rsid w:val="00E77E58"/>
    <w:rsid w:val="00E82577"/>
    <w:rsid w:val="00E833FE"/>
    <w:rsid w:val="00E836CF"/>
    <w:rsid w:val="00E8566B"/>
    <w:rsid w:val="00E8709B"/>
    <w:rsid w:val="00E87B91"/>
    <w:rsid w:val="00E95571"/>
    <w:rsid w:val="00E96EFB"/>
    <w:rsid w:val="00E970D8"/>
    <w:rsid w:val="00E97E20"/>
    <w:rsid w:val="00EA0538"/>
    <w:rsid w:val="00EA0D75"/>
    <w:rsid w:val="00EA1A35"/>
    <w:rsid w:val="00EA24C9"/>
    <w:rsid w:val="00EA4BB4"/>
    <w:rsid w:val="00EA6E5A"/>
    <w:rsid w:val="00EB0453"/>
    <w:rsid w:val="00EB04F8"/>
    <w:rsid w:val="00EB4521"/>
    <w:rsid w:val="00EB5696"/>
    <w:rsid w:val="00EB75B7"/>
    <w:rsid w:val="00EC06F4"/>
    <w:rsid w:val="00EC2B96"/>
    <w:rsid w:val="00EC3539"/>
    <w:rsid w:val="00EC443B"/>
    <w:rsid w:val="00EC4DDE"/>
    <w:rsid w:val="00EC5EB6"/>
    <w:rsid w:val="00EC61E7"/>
    <w:rsid w:val="00EC76BF"/>
    <w:rsid w:val="00EC7B47"/>
    <w:rsid w:val="00ED0EB0"/>
    <w:rsid w:val="00ED1F16"/>
    <w:rsid w:val="00ED1F69"/>
    <w:rsid w:val="00ED285B"/>
    <w:rsid w:val="00ED3CFB"/>
    <w:rsid w:val="00ED4E56"/>
    <w:rsid w:val="00EE2DB6"/>
    <w:rsid w:val="00EE357F"/>
    <w:rsid w:val="00EE40C1"/>
    <w:rsid w:val="00EE52AC"/>
    <w:rsid w:val="00EE568A"/>
    <w:rsid w:val="00EE62A3"/>
    <w:rsid w:val="00EE659B"/>
    <w:rsid w:val="00EE6857"/>
    <w:rsid w:val="00EF0926"/>
    <w:rsid w:val="00EF16D0"/>
    <w:rsid w:val="00EF1878"/>
    <w:rsid w:val="00EF4237"/>
    <w:rsid w:val="00EF4766"/>
    <w:rsid w:val="00EF48DC"/>
    <w:rsid w:val="00F01A47"/>
    <w:rsid w:val="00F0354D"/>
    <w:rsid w:val="00F03F00"/>
    <w:rsid w:val="00F04894"/>
    <w:rsid w:val="00F06E44"/>
    <w:rsid w:val="00F06F2A"/>
    <w:rsid w:val="00F07D58"/>
    <w:rsid w:val="00F123C5"/>
    <w:rsid w:val="00F12B46"/>
    <w:rsid w:val="00F14221"/>
    <w:rsid w:val="00F14811"/>
    <w:rsid w:val="00F1481C"/>
    <w:rsid w:val="00F148D3"/>
    <w:rsid w:val="00F148E6"/>
    <w:rsid w:val="00F17D10"/>
    <w:rsid w:val="00F20B35"/>
    <w:rsid w:val="00F220F6"/>
    <w:rsid w:val="00F24DCB"/>
    <w:rsid w:val="00F25A07"/>
    <w:rsid w:val="00F305AE"/>
    <w:rsid w:val="00F30C57"/>
    <w:rsid w:val="00F34CD5"/>
    <w:rsid w:val="00F36A90"/>
    <w:rsid w:val="00F36FE8"/>
    <w:rsid w:val="00F41F59"/>
    <w:rsid w:val="00F434D9"/>
    <w:rsid w:val="00F45966"/>
    <w:rsid w:val="00F4608B"/>
    <w:rsid w:val="00F46BE7"/>
    <w:rsid w:val="00F51BB0"/>
    <w:rsid w:val="00F55655"/>
    <w:rsid w:val="00F57135"/>
    <w:rsid w:val="00F6105C"/>
    <w:rsid w:val="00F622F8"/>
    <w:rsid w:val="00F6317B"/>
    <w:rsid w:val="00F635C4"/>
    <w:rsid w:val="00F637AD"/>
    <w:rsid w:val="00F649FC"/>
    <w:rsid w:val="00F65010"/>
    <w:rsid w:val="00F65384"/>
    <w:rsid w:val="00F6549A"/>
    <w:rsid w:val="00F654F6"/>
    <w:rsid w:val="00F65791"/>
    <w:rsid w:val="00F6750D"/>
    <w:rsid w:val="00F702C5"/>
    <w:rsid w:val="00F70785"/>
    <w:rsid w:val="00F71C06"/>
    <w:rsid w:val="00F73B0A"/>
    <w:rsid w:val="00F7436E"/>
    <w:rsid w:val="00F7662C"/>
    <w:rsid w:val="00F80168"/>
    <w:rsid w:val="00F80E5F"/>
    <w:rsid w:val="00F80F3E"/>
    <w:rsid w:val="00F8145B"/>
    <w:rsid w:val="00F83EE8"/>
    <w:rsid w:val="00F861E7"/>
    <w:rsid w:val="00F865C5"/>
    <w:rsid w:val="00F86DC1"/>
    <w:rsid w:val="00F86FBB"/>
    <w:rsid w:val="00F9339C"/>
    <w:rsid w:val="00F94C7C"/>
    <w:rsid w:val="00F950EE"/>
    <w:rsid w:val="00FA1F86"/>
    <w:rsid w:val="00FA4D4E"/>
    <w:rsid w:val="00FA6117"/>
    <w:rsid w:val="00FA62CE"/>
    <w:rsid w:val="00FA63A5"/>
    <w:rsid w:val="00FA659F"/>
    <w:rsid w:val="00FA6836"/>
    <w:rsid w:val="00FA6C15"/>
    <w:rsid w:val="00FA7F37"/>
    <w:rsid w:val="00FB157A"/>
    <w:rsid w:val="00FB1E40"/>
    <w:rsid w:val="00FB1E80"/>
    <w:rsid w:val="00FB2A8B"/>
    <w:rsid w:val="00FB67A2"/>
    <w:rsid w:val="00FC2B72"/>
    <w:rsid w:val="00FC67AE"/>
    <w:rsid w:val="00FC6C4F"/>
    <w:rsid w:val="00FD0157"/>
    <w:rsid w:val="00FD0916"/>
    <w:rsid w:val="00FD3CC7"/>
    <w:rsid w:val="00FD5113"/>
    <w:rsid w:val="00FD6494"/>
    <w:rsid w:val="00FD6947"/>
    <w:rsid w:val="00FE18BC"/>
    <w:rsid w:val="00FE2F01"/>
    <w:rsid w:val="00FE3C83"/>
    <w:rsid w:val="00FE5688"/>
    <w:rsid w:val="00FE764F"/>
    <w:rsid w:val="00FF02D6"/>
    <w:rsid w:val="00FF0467"/>
    <w:rsid w:val="00FF0F6E"/>
    <w:rsid w:val="00FF37F7"/>
    <w:rsid w:val="00FF38A0"/>
    <w:rsid w:val="00FF3DBE"/>
    <w:rsid w:val="00FF5E88"/>
    <w:rsid w:val="00FF6E00"/>
  </w:rsids>
  <m:mathPr>
    <m:mathFont m:val="Cambria Math"/>
    <m:brkBin m:val="before"/>
    <m:brkBinSub m:val="--"/>
    <m:smallFrac/>
    <m:dispDef m:val="off"/>
    <m:lMargin m:val="0"/>
    <m:rMargin m:val="0"/>
    <m:defJc m:val="left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12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E44AD"/>
    <w:rPr>
      <w:color w:val="808080"/>
    </w:rPr>
  </w:style>
  <w:style w:type="table" w:styleId="TableGrid">
    <w:name w:val="Table Grid"/>
    <w:basedOn w:val="TableNormal"/>
    <w:uiPriority w:val="59"/>
    <w:rsid w:val="003D3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69"/>
  </w:style>
  <w:style w:type="paragraph" w:styleId="Footer">
    <w:name w:val="footer"/>
    <w:basedOn w:val="Normal"/>
    <w:link w:val="FooterChar"/>
    <w:uiPriority w:val="99"/>
    <w:semiHidden/>
    <w:unhideWhenUsed/>
    <w:rsid w:val="00B0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369"/>
  </w:style>
  <w:style w:type="paragraph" w:styleId="ListParagraph">
    <w:name w:val="List Paragraph"/>
    <w:basedOn w:val="Normal"/>
    <w:uiPriority w:val="34"/>
    <w:qFormat/>
    <w:rsid w:val="006C6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C43-62D6-4AB5-8ED7-FC90DE80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2012-04-29T07:49:00Z</cp:lastPrinted>
  <dcterms:created xsi:type="dcterms:W3CDTF">2011-11-24T20:17:00Z</dcterms:created>
  <dcterms:modified xsi:type="dcterms:W3CDTF">2012-11-08T14:31:00Z</dcterms:modified>
</cp:coreProperties>
</file>