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CF" w:rsidRDefault="005821A2" w:rsidP="00582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9D7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B29D7" w:rsidRPr="006B29D7" w:rsidRDefault="006B29D7" w:rsidP="00582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>Arifin Anwar</w:t>
      </w:r>
      <w:r w:rsidR="00BF2A09">
        <w:rPr>
          <w:rFonts w:ascii="Times New Roman" w:hAnsi="Times New Roman" w:cs="Times New Roman"/>
          <w:sz w:val="24"/>
          <w:szCs w:val="24"/>
        </w:rPr>
        <w:t>,</w:t>
      </w:r>
      <w:r w:rsidRPr="006B29D7">
        <w:rPr>
          <w:rFonts w:ascii="Times New Roman" w:hAnsi="Times New Roman" w:cs="Times New Roman"/>
          <w:sz w:val="24"/>
          <w:szCs w:val="24"/>
        </w:rPr>
        <w:t xml:space="preserve"> (1992)</w:t>
      </w:r>
      <w:r w:rsidR="00BF2A09">
        <w:rPr>
          <w:rFonts w:ascii="Times New Roman" w:hAnsi="Times New Roman" w:cs="Times New Roman"/>
          <w:sz w:val="24"/>
          <w:szCs w:val="24"/>
        </w:rPr>
        <w:t xml:space="preserve"> </w:t>
      </w:r>
      <w:r w:rsidRPr="00BF2A09">
        <w:rPr>
          <w:rFonts w:ascii="Times New Roman" w:hAnsi="Times New Roman" w:cs="Times New Roman"/>
          <w:i/>
          <w:sz w:val="24"/>
          <w:szCs w:val="24"/>
        </w:rPr>
        <w:t>Tantangan Dakwah Dalam Masyarakat Industri</w:t>
      </w:r>
      <w:r w:rsidRPr="006B29D7">
        <w:rPr>
          <w:rFonts w:ascii="Times New Roman" w:hAnsi="Times New Roman" w:cs="Times New Roman"/>
          <w:sz w:val="24"/>
          <w:szCs w:val="24"/>
        </w:rPr>
        <w:t>, makalah Kendari</w:t>
      </w:r>
    </w:p>
    <w:p w:rsid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>Anwar Rosehan</w:t>
      </w:r>
      <w:r w:rsidR="00BF2A09">
        <w:rPr>
          <w:rFonts w:ascii="Times New Roman" w:hAnsi="Times New Roman" w:cs="Times New Roman"/>
          <w:sz w:val="24"/>
          <w:szCs w:val="24"/>
        </w:rPr>
        <w:t>,</w:t>
      </w:r>
      <w:r w:rsidRPr="006B29D7">
        <w:rPr>
          <w:rFonts w:ascii="Times New Roman" w:hAnsi="Times New Roman" w:cs="Times New Roman"/>
          <w:sz w:val="24"/>
          <w:szCs w:val="24"/>
        </w:rPr>
        <w:t xml:space="preserve"> (2003). </w:t>
      </w:r>
      <w:r w:rsidRPr="00BF2A09">
        <w:rPr>
          <w:rFonts w:ascii="Times New Roman" w:hAnsi="Times New Roman" w:cs="Times New Roman"/>
          <w:i/>
          <w:sz w:val="24"/>
          <w:szCs w:val="24"/>
        </w:rPr>
        <w:t>Ulama dalam Penyebaran Pendidikan dan Khasanah Keagamaan,</w:t>
      </w:r>
      <w:r w:rsidRPr="006B29D7">
        <w:rPr>
          <w:rFonts w:ascii="Times New Roman" w:hAnsi="Times New Roman" w:cs="Times New Roman"/>
          <w:sz w:val="24"/>
          <w:szCs w:val="24"/>
        </w:rPr>
        <w:t xml:space="preserve"> (Jakarta, Depag. </w:t>
      </w: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 xml:space="preserve">Bawani Imam, (1991) </w:t>
      </w:r>
      <w:r w:rsidRPr="00BF2A09">
        <w:rPr>
          <w:rFonts w:ascii="Times New Roman" w:hAnsi="Times New Roman" w:cs="Times New Roman"/>
          <w:i/>
          <w:sz w:val="24"/>
          <w:szCs w:val="24"/>
        </w:rPr>
        <w:t>Cendikiawan Muslim dan Perspektif Pendidikan Islam</w:t>
      </w:r>
      <w:r w:rsidRPr="006B29D7">
        <w:rPr>
          <w:rFonts w:ascii="Times New Roman" w:hAnsi="Times New Roman" w:cs="Times New Roman"/>
          <w:sz w:val="24"/>
          <w:szCs w:val="24"/>
        </w:rPr>
        <w:t xml:space="preserve"> Jakarta: Bina Ilmu</w:t>
      </w: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>Dep</w:t>
      </w:r>
      <w:r w:rsidR="00E308C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B29D7">
        <w:rPr>
          <w:rFonts w:ascii="Times New Roman" w:hAnsi="Times New Roman" w:cs="Times New Roman"/>
          <w:sz w:val="24"/>
          <w:szCs w:val="24"/>
        </w:rPr>
        <w:t>ik</w:t>
      </w:r>
      <w:r w:rsidR="00E308C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B29D7">
        <w:rPr>
          <w:rFonts w:ascii="Times New Roman" w:hAnsi="Times New Roman" w:cs="Times New Roman"/>
          <w:sz w:val="24"/>
          <w:szCs w:val="24"/>
        </w:rPr>
        <w:t>as, (2008</w:t>
      </w:r>
      <w:r w:rsidRPr="00BF2A09">
        <w:rPr>
          <w:rFonts w:ascii="Times New Roman" w:hAnsi="Times New Roman" w:cs="Times New Roman"/>
          <w:i/>
          <w:sz w:val="24"/>
          <w:szCs w:val="24"/>
        </w:rPr>
        <w:t>) Kamus Bahasa Indonesia</w:t>
      </w:r>
      <w:r w:rsidRPr="006B29D7">
        <w:rPr>
          <w:rFonts w:ascii="Times New Roman" w:hAnsi="Times New Roman" w:cs="Times New Roman"/>
          <w:sz w:val="24"/>
          <w:szCs w:val="24"/>
        </w:rPr>
        <w:t>, Jakarta : Pusat Bahasa.</w:t>
      </w:r>
    </w:p>
    <w:p w:rsidR="00A21D5C" w:rsidRPr="006B29D7" w:rsidRDefault="00A21D5C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1D5C" w:rsidRPr="00CE36F4" w:rsidRDefault="00A21D5C" w:rsidP="00A21D5C">
      <w:pPr>
        <w:spacing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CE36F4">
        <w:rPr>
          <w:rFonts w:asciiTheme="majorBidi" w:hAnsiTheme="majorBidi" w:cstheme="majorBidi"/>
          <w:sz w:val="24"/>
          <w:szCs w:val="24"/>
        </w:rPr>
        <w:t>Dep</w:t>
      </w:r>
      <w:r>
        <w:rPr>
          <w:rFonts w:asciiTheme="majorBidi" w:hAnsiTheme="majorBidi" w:cstheme="majorBidi"/>
          <w:sz w:val="24"/>
          <w:szCs w:val="24"/>
        </w:rPr>
        <w:t xml:space="preserve">dikbud </w:t>
      </w:r>
      <w:r w:rsidRPr="00CE36F4">
        <w:rPr>
          <w:rFonts w:asciiTheme="majorBidi" w:hAnsiTheme="majorBidi" w:cstheme="majorBidi"/>
          <w:sz w:val="24"/>
          <w:szCs w:val="24"/>
        </w:rPr>
        <w:t xml:space="preserve">RI, </w:t>
      </w:r>
      <w:r>
        <w:rPr>
          <w:rFonts w:asciiTheme="majorBidi" w:hAnsiTheme="majorBidi" w:cstheme="majorBidi"/>
          <w:sz w:val="24"/>
          <w:szCs w:val="24"/>
        </w:rPr>
        <w:t xml:space="preserve">(1991), </w:t>
      </w:r>
      <w:r w:rsidRPr="00CE36F4">
        <w:rPr>
          <w:rFonts w:asciiTheme="majorBidi" w:hAnsiTheme="majorBidi" w:cstheme="majorBidi"/>
          <w:i/>
          <w:sz w:val="24"/>
          <w:szCs w:val="24"/>
        </w:rPr>
        <w:t>Kamus Besar Bahasa Indonesia</w:t>
      </w:r>
      <w:r w:rsidRPr="00CE36F4">
        <w:rPr>
          <w:rFonts w:asciiTheme="majorBidi" w:hAnsiTheme="majorBidi" w:cstheme="majorBidi"/>
          <w:sz w:val="24"/>
          <w:szCs w:val="24"/>
        </w:rPr>
        <w:t>, Cetakan 1, Balai Pustaka, Rineka Cipta, 1991</w:t>
      </w:r>
      <w:r w:rsidRPr="00CE36F4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>Depag RI</w:t>
      </w:r>
      <w:r w:rsidR="00BF2A09">
        <w:rPr>
          <w:rFonts w:ascii="Times New Roman" w:hAnsi="Times New Roman" w:cs="Times New Roman"/>
          <w:sz w:val="24"/>
          <w:szCs w:val="24"/>
        </w:rPr>
        <w:t>, (1991)</w:t>
      </w:r>
      <w:r w:rsidRPr="006B29D7">
        <w:rPr>
          <w:rFonts w:ascii="Times New Roman" w:hAnsi="Times New Roman" w:cs="Times New Roman"/>
          <w:sz w:val="24"/>
          <w:szCs w:val="24"/>
        </w:rPr>
        <w:t xml:space="preserve"> </w:t>
      </w:r>
      <w:r w:rsidRPr="00BF2A09">
        <w:rPr>
          <w:rFonts w:ascii="Times New Roman" w:hAnsi="Times New Roman" w:cs="Times New Roman"/>
          <w:i/>
          <w:sz w:val="24"/>
          <w:szCs w:val="24"/>
        </w:rPr>
        <w:t>Al-Qur’an dan Terjemahan</w:t>
      </w:r>
      <w:r w:rsidR="00BF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 xml:space="preserve">Hajsmi, (1999) </w:t>
      </w:r>
      <w:proofErr w:type="spellStart"/>
      <w:r w:rsidR="008C0DE3">
        <w:rPr>
          <w:rFonts w:ascii="Times New Roman" w:hAnsi="Times New Roman" w:cs="Times New Roman"/>
          <w:i/>
          <w:sz w:val="24"/>
          <w:szCs w:val="24"/>
          <w:lang w:val="en-US"/>
        </w:rPr>
        <w:t>Dustur</w:t>
      </w:r>
      <w:proofErr w:type="spellEnd"/>
      <w:r w:rsidRPr="00BF2A09">
        <w:rPr>
          <w:rFonts w:ascii="Times New Roman" w:hAnsi="Times New Roman" w:cs="Times New Roman"/>
          <w:i/>
          <w:sz w:val="24"/>
          <w:szCs w:val="24"/>
        </w:rPr>
        <w:t xml:space="preserve"> Dakwah Al-Qur’an</w:t>
      </w:r>
      <w:r w:rsidRPr="006B29D7">
        <w:rPr>
          <w:rFonts w:ascii="Times New Roman" w:hAnsi="Times New Roman" w:cs="Times New Roman"/>
          <w:sz w:val="24"/>
          <w:szCs w:val="24"/>
        </w:rPr>
        <w:t xml:space="preserve"> Jakarta: Bulan Bintang.</w:t>
      </w: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>Halim Abdul Ali</w:t>
      </w:r>
      <w:r w:rsidR="00BF2A09">
        <w:rPr>
          <w:rFonts w:ascii="Times New Roman" w:hAnsi="Times New Roman" w:cs="Times New Roman"/>
          <w:sz w:val="24"/>
          <w:szCs w:val="24"/>
        </w:rPr>
        <w:t>,</w:t>
      </w:r>
      <w:r w:rsidRPr="006B29D7">
        <w:rPr>
          <w:rFonts w:ascii="Times New Roman" w:hAnsi="Times New Roman" w:cs="Times New Roman"/>
          <w:sz w:val="24"/>
          <w:szCs w:val="24"/>
        </w:rPr>
        <w:t xml:space="preserve"> (1995), Dakwah Fardiya, (Jakarta: Gema Insani Pers</w:t>
      </w: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>Mulkham Abdul Munir, (1993) Paradigma Intelektual Muslim Yogyakarta: Sipres.</w:t>
      </w: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1A2" w:rsidRDefault="005821A2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>Mahmud Ahmad, Dakwah Islam, (Jakarta: Thaiqul Izzah, t. Th</w:t>
      </w: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>Mustan Zulkifli,(2002) Ilmu Dakwah Jilid I Makassar; Fatiyah.</w:t>
      </w: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 xml:space="preserve">Nasution Manan, (1989) </w:t>
      </w:r>
      <w:r w:rsidRPr="00BF2A09">
        <w:rPr>
          <w:rFonts w:ascii="Times New Roman" w:hAnsi="Times New Roman" w:cs="Times New Roman"/>
          <w:i/>
          <w:sz w:val="24"/>
          <w:szCs w:val="24"/>
        </w:rPr>
        <w:t>Islam dan Problem-Problem Kemasyar</w:t>
      </w:r>
      <w:r w:rsidR="00BF2A09">
        <w:rPr>
          <w:rFonts w:ascii="Times New Roman" w:hAnsi="Times New Roman" w:cs="Times New Roman"/>
          <w:i/>
          <w:sz w:val="24"/>
          <w:szCs w:val="24"/>
        </w:rPr>
        <w:t>a</w:t>
      </w:r>
      <w:r w:rsidRPr="00BF2A09">
        <w:rPr>
          <w:rFonts w:ascii="Times New Roman" w:hAnsi="Times New Roman" w:cs="Times New Roman"/>
          <w:i/>
          <w:sz w:val="24"/>
          <w:szCs w:val="24"/>
        </w:rPr>
        <w:t>katan</w:t>
      </w:r>
      <w:r w:rsidRPr="006B29D7">
        <w:rPr>
          <w:rFonts w:ascii="Times New Roman" w:hAnsi="Times New Roman" w:cs="Times New Roman"/>
          <w:sz w:val="24"/>
          <w:szCs w:val="24"/>
        </w:rPr>
        <w:t xml:space="preserve"> (Jakarta: Bulan Bintang.</w:t>
      </w: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 xml:space="preserve">Rahmad Jalaluddin, (1997) </w:t>
      </w:r>
      <w:r w:rsidRPr="00BF2A09">
        <w:rPr>
          <w:rFonts w:ascii="Times New Roman" w:hAnsi="Times New Roman" w:cs="Times New Roman"/>
          <w:i/>
          <w:sz w:val="24"/>
          <w:szCs w:val="24"/>
        </w:rPr>
        <w:t>Politik dan Pendidikan</w:t>
      </w:r>
      <w:r w:rsidRPr="006B29D7">
        <w:rPr>
          <w:rFonts w:ascii="Times New Roman" w:hAnsi="Times New Roman" w:cs="Times New Roman"/>
          <w:sz w:val="24"/>
          <w:szCs w:val="24"/>
        </w:rPr>
        <w:t xml:space="preserve"> Bandung; Remaja Rosdakarya</w:t>
      </w: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1D5C" w:rsidRPr="00CE36F4" w:rsidRDefault="00A21D5C" w:rsidP="00A21D5C">
      <w:pPr>
        <w:spacing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Rafi’udin</w:t>
      </w:r>
      <w:r w:rsidRPr="00CE36F4">
        <w:rPr>
          <w:rFonts w:asciiTheme="majorBidi" w:hAnsiTheme="majorBidi" w:cstheme="majorBidi"/>
          <w:sz w:val="24"/>
          <w:szCs w:val="24"/>
        </w:rPr>
        <w:t>, Dkk,</w:t>
      </w:r>
      <w:r>
        <w:rPr>
          <w:rFonts w:asciiTheme="majorBidi" w:hAnsiTheme="majorBidi" w:cstheme="majorBidi"/>
          <w:sz w:val="24"/>
          <w:szCs w:val="24"/>
        </w:rPr>
        <w:t xml:space="preserve"> (1997) </w:t>
      </w:r>
      <w:r w:rsidRPr="00CE36F4">
        <w:rPr>
          <w:rFonts w:asciiTheme="majorBidi" w:hAnsiTheme="majorBidi" w:cstheme="majorBidi"/>
          <w:i/>
          <w:sz w:val="24"/>
          <w:szCs w:val="24"/>
        </w:rPr>
        <w:t>Prinsip dan Strategi Dakwa</w:t>
      </w:r>
      <w:r>
        <w:rPr>
          <w:rFonts w:asciiTheme="majorBidi" w:hAnsiTheme="majorBidi" w:cstheme="majorBidi"/>
          <w:i/>
          <w:sz w:val="24"/>
          <w:szCs w:val="24"/>
        </w:rPr>
        <w:t>h</w:t>
      </w:r>
      <w:r w:rsidRPr="00CE36F4">
        <w:rPr>
          <w:rFonts w:asciiTheme="majorBidi" w:hAnsiTheme="majorBidi" w:cstheme="majorBidi"/>
          <w:color w:val="0F243E" w:themeColor="text2" w:themeShade="80"/>
          <w:sz w:val="24"/>
          <w:szCs w:val="24"/>
        </w:rPr>
        <w:t>,</w:t>
      </w:r>
      <w:r w:rsidRPr="00CE36F4">
        <w:rPr>
          <w:rFonts w:asciiTheme="majorBidi" w:hAnsiTheme="majorBidi" w:cstheme="majorBidi"/>
          <w:sz w:val="24"/>
          <w:szCs w:val="24"/>
        </w:rPr>
        <w:t xml:space="preserve"> Bandung CV Pustaka Setia</w:t>
      </w:r>
    </w:p>
    <w:p w:rsidR="00A21D5C" w:rsidRDefault="00A21D5C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21A2" w:rsidRDefault="005821A2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 xml:space="preserve">Samsudin Din,(1993) </w:t>
      </w:r>
      <w:r w:rsidRPr="00BF2A09">
        <w:rPr>
          <w:rFonts w:ascii="Times New Roman" w:hAnsi="Times New Roman" w:cs="Times New Roman"/>
          <w:i/>
          <w:sz w:val="24"/>
          <w:szCs w:val="24"/>
        </w:rPr>
        <w:t>Strategi Dakwah di Kalangan Masyarakat</w:t>
      </w:r>
      <w:r w:rsidRPr="006B29D7">
        <w:rPr>
          <w:rFonts w:ascii="Times New Roman" w:hAnsi="Times New Roman" w:cs="Times New Roman"/>
          <w:sz w:val="24"/>
          <w:szCs w:val="24"/>
        </w:rPr>
        <w:t xml:space="preserve"> De</w:t>
      </w:r>
      <w:r w:rsidR="00421A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B29D7">
        <w:rPr>
          <w:rFonts w:ascii="Times New Roman" w:hAnsi="Times New Roman" w:cs="Times New Roman"/>
          <w:sz w:val="24"/>
          <w:szCs w:val="24"/>
        </w:rPr>
        <w:t>pasar: Makalah</w:t>
      </w:r>
    </w:p>
    <w:p w:rsidR="006B29D7" w:rsidRPr="006B29D7" w:rsidRDefault="006B29D7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21A2" w:rsidRPr="006B29D7" w:rsidRDefault="005821A2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 xml:space="preserve">----------------- (1993), </w:t>
      </w:r>
      <w:r w:rsidRPr="00BF2A09">
        <w:rPr>
          <w:rFonts w:ascii="Times New Roman" w:hAnsi="Times New Roman" w:cs="Times New Roman"/>
          <w:i/>
          <w:sz w:val="24"/>
          <w:szCs w:val="24"/>
        </w:rPr>
        <w:t>Strategi dakwah di Kalangan Mahasiswa</w:t>
      </w:r>
      <w:r w:rsidRPr="006B29D7">
        <w:rPr>
          <w:rFonts w:ascii="Times New Roman" w:hAnsi="Times New Roman" w:cs="Times New Roman"/>
          <w:sz w:val="24"/>
          <w:szCs w:val="24"/>
        </w:rPr>
        <w:t xml:space="preserve"> , Makalah De</w:t>
      </w:r>
      <w:r w:rsidR="00251FA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B29D7">
        <w:rPr>
          <w:rFonts w:ascii="Times New Roman" w:hAnsi="Times New Roman" w:cs="Times New Roman"/>
          <w:sz w:val="24"/>
          <w:szCs w:val="24"/>
        </w:rPr>
        <w:t xml:space="preserve">pasar </w:t>
      </w:r>
    </w:p>
    <w:p w:rsidR="005821A2" w:rsidRPr="006B29D7" w:rsidRDefault="005821A2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21A2" w:rsidRDefault="005821A2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9D7">
        <w:rPr>
          <w:rFonts w:ascii="Times New Roman" w:hAnsi="Times New Roman" w:cs="Times New Roman"/>
          <w:sz w:val="24"/>
          <w:szCs w:val="24"/>
        </w:rPr>
        <w:t>Subhan (2000)</w:t>
      </w:r>
      <w:r w:rsidRPr="00BF2A09">
        <w:rPr>
          <w:rFonts w:ascii="Times New Roman" w:hAnsi="Times New Roman" w:cs="Times New Roman"/>
          <w:i/>
          <w:sz w:val="24"/>
          <w:szCs w:val="24"/>
        </w:rPr>
        <w:t>Ulama-Ulama Oposa</w:t>
      </w:r>
      <w:r w:rsidRPr="006B29D7">
        <w:rPr>
          <w:rFonts w:ascii="Times New Roman" w:hAnsi="Times New Roman" w:cs="Times New Roman"/>
          <w:sz w:val="24"/>
          <w:szCs w:val="24"/>
        </w:rPr>
        <w:t>n Bandung, hidayah.</w:t>
      </w:r>
    </w:p>
    <w:p w:rsidR="005821A2" w:rsidRPr="006B29D7" w:rsidRDefault="005821A2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lastRenderedPageBreak/>
        <w:t xml:space="preserve">Shihab Qurais, (1996) </w:t>
      </w:r>
      <w:r w:rsidRPr="00BF2A09">
        <w:rPr>
          <w:rFonts w:ascii="Times New Roman" w:hAnsi="Times New Roman" w:cs="Times New Roman"/>
          <w:i/>
          <w:sz w:val="24"/>
          <w:szCs w:val="24"/>
        </w:rPr>
        <w:t>Membumikan Al-Qur’an</w:t>
      </w:r>
      <w:r w:rsidRPr="006B29D7">
        <w:rPr>
          <w:rFonts w:ascii="Times New Roman" w:hAnsi="Times New Roman" w:cs="Times New Roman"/>
          <w:sz w:val="24"/>
          <w:szCs w:val="24"/>
        </w:rPr>
        <w:t>, Jakarta: Mizan 1996</w:t>
      </w:r>
    </w:p>
    <w:p w:rsidR="005821A2" w:rsidRPr="006B29D7" w:rsidRDefault="005821A2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5821A2" w:rsidRPr="006B29D7" w:rsidRDefault="005821A2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>Sugiono,</w:t>
      </w:r>
      <w:r w:rsidR="00A80892" w:rsidRPr="006B29D7">
        <w:rPr>
          <w:rFonts w:ascii="Times New Roman" w:hAnsi="Times New Roman" w:cs="Times New Roman"/>
          <w:sz w:val="24"/>
          <w:szCs w:val="24"/>
        </w:rPr>
        <w:t xml:space="preserve"> (2005)</w:t>
      </w:r>
      <w:r w:rsidRPr="006B29D7">
        <w:rPr>
          <w:rFonts w:ascii="Times New Roman" w:hAnsi="Times New Roman" w:cs="Times New Roman"/>
          <w:sz w:val="24"/>
          <w:szCs w:val="24"/>
        </w:rPr>
        <w:t xml:space="preserve"> </w:t>
      </w:r>
      <w:r w:rsidRPr="00BF2A09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 w:rsidR="00421A34">
        <w:rPr>
          <w:rFonts w:ascii="Times New Roman" w:hAnsi="Times New Roman" w:cs="Times New Roman"/>
          <w:sz w:val="24"/>
          <w:szCs w:val="24"/>
        </w:rPr>
        <w:t xml:space="preserve">, </w:t>
      </w:r>
      <w:r w:rsidRPr="006B29D7">
        <w:rPr>
          <w:rFonts w:ascii="Times New Roman" w:hAnsi="Times New Roman" w:cs="Times New Roman"/>
          <w:sz w:val="24"/>
          <w:szCs w:val="24"/>
        </w:rPr>
        <w:t>Bandung: Alfabeta</w:t>
      </w:r>
      <w:r w:rsidR="00A80892" w:rsidRPr="006B29D7">
        <w:rPr>
          <w:rFonts w:ascii="Times New Roman" w:hAnsi="Times New Roman" w:cs="Times New Roman"/>
          <w:sz w:val="24"/>
          <w:szCs w:val="24"/>
        </w:rPr>
        <w:t>.</w:t>
      </w:r>
    </w:p>
    <w:p w:rsidR="005821A2" w:rsidRPr="006B29D7" w:rsidRDefault="005821A2" w:rsidP="006B29D7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1D5C" w:rsidRPr="00CE36F4" w:rsidRDefault="00A21D5C" w:rsidP="008E3416">
      <w:pPr>
        <w:tabs>
          <w:tab w:val="left" w:pos="1560"/>
        </w:tabs>
        <w:spacing w:line="240" w:lineRule="auto"/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Widjaja, </w:t>
      </w:r>
      <w:r w:rsidR="008E3416">
        <w:rPr>
          <w:rFonts w:asciiTheme="majorBidi" w:hAnsiTheme="majorBidi" w:cstheme="majorBidi"/>
          <w:sz w:val="24"/>
          <w:szCs w:val="24"/>
        </w:rPr>
        <w:t xml:space="preserve">(2010) </w:t>
      </w:r>
      <w:r w:rsidRPr="00690DFC">
        <w:rPr>
          <w:rFonts w:asciiTheme="majorBidi" w:hAnsiTheme="majorBidi" w:cstheme="majorBidi"/>
          <w:i/>
          <w:sz w:val="24"/>
          <w:szCs w:val="24"/>
        </w:rPr>
        <w:t>Ilmu Komunikasi</w:t>
      </w:r>
      <w:r w:rsidR="008E3416">
        <w:rPr>
          <w:rFonts w:asciiTheme="majorBidi" w:hAnsiTheme="majorBidi" w:cstheme="majorBidi"/>
          <w:sz w:val="24"/>
          <w:szCs w:val="24"/>
        </w:rPr>
        <w:t>, Jakarta: Rinekacipta</w:t>
      </w:r>
    </w:p>
    <w:p w:rsidR="005821A2" w:rsidRDefault="006B29D7" w:rsidP="001324A8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29D7">
        <w:rPr>
          <w:rFonts w:ascii="Times New Roman" w:hAnsi="Times New Roman" w:cs="Times New Roman"/>
          <w:sz w:val="24"/>
          <w:szCs w:val="24"/>
        </w:rPr>
        <w:t xml:space="preserve">Ya’kub Hamzah  (1986) </w:t>
      </w:r>
      <w:r w:rsidRPr="00BF2A09">
        <w:rPr>
          <w:rFonts w:ascii="Times New Roman" w:hAnsi="Times New Roman" w:cs="Times New Roman"/>
          <w:i/>
          <w:sz w:val="24"/>
          <w:szCs w:val="24"/>
        </w:rPr>
        <w:t>Publikasi Islam</w:t>
      </w:r>
      <w:r w:rsidR="00987835">
        <w:rPr>
          <w:rFonts w:ascii="Times New Roman" w:hAnsi="Times New Roman" w:cs="Times New Roman"/>
          <w:sz w:val="24"/>
          <w:szCs w:val="24"/>
        </w:rPr>
        <w:t xml:space="preserve"> </w:t>
      </w:r>
      <w:r w:rsidRPr="006B29D7">
        <w:rPr>
          <w:rFonts w:ascii="Times New Roman" w:hAnsi="Times New Roman" w:cs="Times New Roman"/>
          <w:sz w:val="24"/>
          <w:szCs w:val="24"/>
        </w:rPr>
        <w:t>Bandung: Diponegoro</w:t>
      </w:r>
    </w:p>
    <w:p w:rsidR="00A21D5C" w:rsidRDefault="00A21D5C" w:rsidP="001324A8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A21D5C" w:rsidSect="005821A2">
      <w:pgSz w:w="12240" w:h="15840" w:code="1"/>
      <w:pgMar w:top="2268" w:right="1752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21A2"/>
    <w:rsid w:val="000427E6"/>
    <w:rsid w:val="001209A8"/>
    <w:rsid w:val="001324A8"/>
    <w:rsid w:val="00143C61"/>
    <w:rsid w:val="00177972"/>
    <w:rsid w:val="001C204C"/>
    <w:rsid w:val="00251FA3"/>
    <w:rsid w:val="00421A34"/>
    <w:rsid w:val="004D6E4F"/>
    <w:rsid w:val="004E075F"/>
    <w:rsid w:val="005821A2"/>
    <w:rsid w:val="006962D3"/>
    <w:rsid w:val="006B29D7"/>
    <w:rsid w:val="007E0A1E"/>
    <w:rsid w:val="008C0DE3"/>
    <w:rsid w:val="008E3416"/>
    <w:rsid w:val="00963358"/>
    <w:rsid w:val="00987835"/>
    <w:rsid w:val="00A21D5C"/>
    <w:rsid w:val="00A80892"/>
    <w:rsid w:val="00BF2A09"/>
    <w:rsid w:val="00CB6ABE"/>
    <w:rsid w:val="00E03FB0"/>
    <w:rsid w:val="00E308C3"/>
    <w:rsid w:val="00E5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5821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21A2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821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821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2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zyrex</cp:lastModifiedBy>
  <cp:revision>14</cp:revision>
  <cp:lastPrinted>2012-12-17T05:27:00Z</cp:lastPrinted>
  <dcterms:created xsi:type="dcterms:W3CDTF">2012-04-01T15:45:00Z</dcterms:created>
  <dcterms:modified xsi:type="dcterms:W3CDTF">2012-12-17T05:28:00Z</dcterms:modified>
</cp:coreProperties>
</file>