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66B0" w:rsidRPr="00470386" w:rsidRDefault="006266B0" w:rsidP="006266B0">
      <w:pPr>
        <w:spacing w:after="0" w:line="48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BAB V</w:t>
      </w:r>
    </w:p>
    <w:p w:rsidR="006266B0" w:rsidRPr="00470386" w:rsidRDefault="006266B0" w:rsidP="006266B0">
      <w:pPr>
        <w:autoSpaceDE w:val="0"/>
        <w:autoSpaceDN w:val="0"/>
        <w:adjustRightInd w:val="0"/>
        <w:spacing w:after="0" w:line="48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PENUTUP</w:t>
      </w:r>
    </w:p>
    <w:p w:rsidR="006266B0" w:rsidRPr="00470386" w:rsidRDefault="006266B0" w:rsidP="006266B0">
      <w:pPr>
        <w:autoSpaceDE w:val="0"/>
        <w:autoSpaceDN w:val="0"/>
        <w:adjustRightInd w:val="0"/>
        <w:spacing w:after="0" w:line="240" w:lineRule="auto"/>
        <w:jc w:val="center"/>
        <w:rPr>
          <w:rFonts w:ascii="Times New Roman" w:hAnsi="Times New Roman"/>
          <w:b/>
          <w:color w:val="000000" w:themeColor="text1"/>
          <w:sz w:val="24"/>
          <w:szCs w:val="24"/>
        </w:rPr>
      </w:pPr>
    </w:p>
    <w:p w:rsidR="006266B0" w:rsidRPr="00C1710B" w:rsidRDefault="006266B0" w:rsidP="006266B0">
      <w:pPr>
        <w:tabs>
          <w:tab w:val="left" w:pos="426"/>
        </w:tabs>
        <w:spacing w:after="0" w:line="480" w:lineRule="auto"/>
        <w:ind w:left="284" w:hanging="284"/>
        <w:rPr>
          <w:rFonts w:ascii="Times New Roman" w:hAnsi="Times New Roman"/>
          <w:b/>
          <w:color w:val="000000" w:themeColor="text1"/>
          <w:sz w:val="24"/>
          <w:szCs w:val="24"/>
        </w:rPr>
      </w:pPr>
      <w:r>
        <w:rPr>
          <w:rFonts w:ascii="Times New Roman" w:hAnsi="Times New Roman"/>
          <w:b/>
          <w:color w:val="000000" w:themeColor="text1"/>
          <w:sz w:val="24"/>
          <w:szCs w:val="24"/>
        </w:rPr>
        <w:t>A.</w:t>
      </w:r>
      <w:r>
        <w:rPr>
          <w:rFonts w:ascii="Times New Roman" w:hAnsi="Times New Roman"/>
          <w:b/>
          <w:color w:val="000000" w:themeColor="text1"/>
          <w:sz w:val="24"/>
          <w:szCs w:val="24"/>
        </w:rPr>
        <w:tab/>
      </w:r>
      <w:r>
        <w:rPr>
          <w:rFonts w:ascii="Times New Roman" w:hAnsi="Times New Roman"/>
          <w:b/>
          <w:color w:val="000000" w:themeColor="text1"/>
          <w:sz w:val="24"/>
          <w:szCs w:val="24"/>
        </w:rPr>
        <w:tab/>
        <w:t>Kesimpulan</w:t>
      </w:r>
    </w:p>
    <w:p w:rsidR="006266B0" w:rsidRDefault="006266B0" w:rsidP="006266B0">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Kepemimpinan sangat penting dibicarakan, terutama dalam rangka untuk meningkatkan mutu pendidikan, sebab dalam dunia pendidikan tidak terlepas dari pengaruh pendidikan, terutama terkait kebijakan pembentukan lingkungan pendidikan yang diharapkan. </w:t>
      </w:r>
    </w:p>
    <w:p w:rsidR="006266B0" w:rsidRPr="008605EA" w:rsidRDefault="006266B0" w:rsidP="006266B0">
      <w:pPr>
        <w:pStyle w:val="ListParagraph"/>
        <w:numPr>
          <w:ilvl w:val="0"/>
          <w:numId w:val="1"/>
        </w:numPr>
        <w:autoSpaceDE w:val="0"/>
        <w:autoSpaceDN w:val="0"/>
        <w:adjustRightInd w:val="0"/>
        <w:spacing w:after="0" w:line="480" w:lineRule="auto"/>
        <w:ind w:left="450" w:hanging="450"/>
        <w:jc w:val="both"/>
        <w:rPr>
          <w:rFonts w:ascii="Times New Roman" w:hAnsi="Times New Roman" w:cs="Times New Roman"/>
          <w:sz w:val="24"/>
          <w:szCs w:val="24"/>
        </w:rPr>
      </w:pPr>
      <w:r>
        <w:rPr>
          <w:rFonts w:ascii="Times New Roman" w:hAnsi="Times New Roman" w:cs="Times New Roman"/>
          <w:b/>
          <w:color w:val="000000" w:themeColor="text1"/>
          <w:sz w:val="24"/>
          <w:szCs w:val="24"/>
        </w:rPr>
        <w:t>Kebijakan</w:t>
      </w:r>
      <w:r w:rsidRPr="008605EA">
        <w:rPr>
          <w:rFonts w:ascii="Times New Roman" w:hAnsi="Times New Roman" w:cs="Times New Roman"/>
          <w:b/>
          <w:color w:val="000000" w:themeColor="text1"/>
          <w:sz w:val="24"/>
          <w:szCs w:val="24"/>
        </w:rPr>
        <w:t xml:space="preserve"> Direktur Akademi Keperawatan Kolaka Dalam Pembinaan Akhlak Islami Mahasiswa</w:t>
      </w:r>
    </w:p>
    <w:p w:rsidR="006266B0" w:rsidRPr="00F11080" w:rsidRDefault="006266B0" w:rsidP="006266B0">
      <w:pPr>
        <w:pStyle w:val="ListParagraph"/>
        <w:autoSpaceDE w:val="0"/>
        <w:autoSpaceDN w:val="0"/>
        <w:adjustRightInd w:val="0"/>
        <w:spacing w:after="0" w:line="480" w:lineRule="auto"/>
        <w:ind w:left="0" w:firstLine="450"/>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rPr>
        <w:t xml:space="preserve">Kebijakan yang digunakan oleh direktur  Akademi Keperawatan Pemerintah Kabupaten Kolaka (AKPER) Pemkab Kolaka menggunakan kebijakan pembinaan akhlak </w:t>
      </w:r>
      <w:r>
        <w:rPr>
          <w:rFonts w:ascii="Times New Roman" w:hAnsi="Times New Roman" w:cs="Times New Roman"/>
          <w:color w:val="000000" w:themeColor="text1"/>
          <w:sz w:val="24"/>
          <w:szCs w:val="24"/>
          <w:lang w:val="id-ID"/>
        </w:rPr>
        <w:t>I</w:t>
      </w:r>
      <w:r w:rsidR="00F11080">
        <w:rPr>
          <w:rFonts w:ascii="Times New Roman" w:hAnsi="Times New Roman" w:cs="Times New Roman"/>
          <w:color w:val="000000" w:themeColor="text1"/>
          <w:sz w:val="24"/>
          <w:szCs w:val="24"/>
        </w:rPr>
        <w:t>slami mahasiswa</w:t>
      </w:r>
      <w:r w:rsidR="00F11080">
        <w:rPr>
          <w:rFonts w:ascii="Times New Roman" w:hAnsi="Times New Roman" w:cs="Times New Roman"/>
          <w:color w:val="000000" w:themeColor="text1"/>
          <w:sz w:val="24"/>
          <w:szCs w:val="24"/>
          <w:lang w:val="id-ID"/>
        </w:rPr>
        <w:t xml:space="preserve"> melalui 3 tahapan yakni penyusunan agenda, pelaksanaan program sasaran mutu dan evaluasi.</w:t>
      </w:r>
    </w:p>
    <w:p w:rsidR="006266B0" w:rsidRPr="00F11080" w:rsidRDefault="00F11080" w:rsidP="00F11080">
      <w:pPr>
        <w:tabs>
          <w:tab w:val="num" w:pos="1080"/>
        </w:tabs>
        <w:spacing w:after="0" w:line="480" w:lineRule="auto"/>
        <w:jc w:val="both"/>
        <w:rPr>
          <w:rFonts w:ascii="Times New Roman" w:hAnsi="Times New Roman" w:cs="Times New Roman"/>
          <w:color w:val="262626" w:themeColor="text1" w:themeTint="D9"/>
          <w:sz w:val="24"/>
          <w:szCs w:val="24"/>
          <w:lang w:val="id-ID"/>
        </w:rPr>
      </w:pPr>
      <w:r>
        <w:rPr>
          <w:rFonts w:ascii="Times New Roman" w:hAnsi="Times New Roman" w:cs="Times New Roman"/>
          <w:i/>
          <w:color w:val="262626" w:themeColor="text1" w:themeTint="D9"/>
          <w:sz w:val="24"/>
          <w:szCs w:val="24"/>
          <w:lang w:val="id-ID"/>
        </w:rPr>
        <w:tab/>
      </w:r>
      <w:r w:rsidRPr="00F11080">
        <w:rPr>
          <w:rFonts w:ascii="Times New Roman" w:hAnsi="Times New Roman" w:cs="Times New Roman"/>
          <w:iCs/>
          <w:color w:val="262626" w:themeColor="text1" w:themeTint="D9"/>
          <w:sz w:val="24"/>
          <w:szCs w:val="24"/>
          <w:lang w:val="id-ID"/>
        </w:rPr>
        <w:t>Pelaksanaan program sasaran mutu sebagai</w:t>
      </w:r>
      <w:r>
        <w:rPr>
          <w:rFonts w:ascii="Times New Roman" w:hAnsi="Times New Roman" w:cs="Times New Roman"/>
          <w:iCs/>
          <w:color w:val="262626" w:themeColor="text1" w:themeTint="D9"/>
          <w:sz w:val="24"/>
          <w:szCs w:val="24"/>
          <w:lang w:val="id-ID"/>
        </w:rPr>
        <w:t xml:space="preserve"> wujud</w:t>
      </w:r>
      <w:r w:rsidRPr="00F11080">
        <w:rPr>
          <w:rFonts w:ascii="Times New Roman" w:hAnsi="Times New Roman" w:cs="Times New Roman"/>
          <w:iCs/>
          <w:color w:val="262626" w:themeColor="text1" w:themeTint="D9"/>
          <w:sz w:val="24"/>
          <w:szCs w:val="24"/>
          <w:lang w:val="id-ID"/>
        </w:rPr>
        <w:t xml:space="preserve"> implementasi dari kebijakan </w:t>
      </w:r>
      <w:r>
        <w:rPr>
          <w:rFonts w:ascii="Times New Roman" w:hAnsi="Times New Roman" w:cs="Times New Roman"/>
          <w:iCs/>
          <w:color w:val="262626" w:themeColor="text1" w:themeTint="D9"/>
          <w:sz w:val="24"/>
          <w:szCs w:val="24"/>
          <w:lang w:val="id-ID"/>
        </w:rPr>
        <w:t>direktur Akper Pemkab Kolaka terhadap pembinaan Akhlak Islami Mahasiswa adalah pelaksanaan</w:t>
      </w:r>
      <w:r>
        <w:rPr>
          <w:rFonts w:ascii="Times New Roman" w:hAnsi="Times New Roman" w:cs="Times New Roman"/>
          <w:i/>
          <w:color w:val="262626" w:themeColor="text1" w:themeTint="D9"/>
          <w:sz w:val="24"/>
          <w:szCs w:val="24"/>
          <w:lang w:val="id-ID"/>
        </w:rPr>
        <w:t xml:space="preserve"> </w:t>
      </w:r>
      <w:r w:rsidRPr="00D46A7F">
        <w:rPr>
          <w:rFonts w:ascii="Times New Roman" w:hAnsi="Times New Roman" w:cs="Times New Roman"/>
          <w:i/>
          <w:color w:val="262626" w:themeColor="text1" w:themeTint="D9"/>
          <w:sz w:val="24"/>
          <w:szCs w:val="24"/>
        </w:rPr>
        <w:t>Power Startegy</w:t>
      </w:r>
      <w:r w:rsidRPr="00D46A7F">
        <w:rPr>
          <w:rFonts w:ascii="Times New Roman" w:hAnsi="Times New Roman" w:cs="Times New Roman"/>
          <w:color w:val="262626" w:themeColor="text1" w:themeTint="D9"/>
          <w:sz w:val="24"/>
          <w:szCs w:val="24"/>
        </w:rPr>
        <w:t xml:space="preserve">, yakni strategi pembudayaan agama di </w:t>
      </w:r>
      <w:r>
        <w:rPr>
          <w:rFonts w:ascii="Times New Roman" w:hAnsi="Times New Roman" w:cs="Times New Roman"/>
          <w:color w:val="262626" w:themeColor="text1" w:themeTint="D9"/>
          <w:sz w:val="24"/>
          <w:szCs w:val="24"/>
        </w:rPr>
        <w:t>lingkungan kampus</w:t>
      </w:r>
      <w:r w:rsidRPr="00D46A7F">
        <w:rPr>
          <w:rFonts w:ascii="Times New Roman" w:hAnsi="Times New Roman" w:cs="Times New Roman"/>
          <w:color w:val="262626" w:themeColor="text1" w:themeTint="D9"/>
          <w:sz w:val="24"/>
          <w:szCs w:val="24"/>
        </w:rPr>
        <w:t xml:space="preserve"> dengan cara menggunakan kekuasaan atau melalui </w:t>
      </w:r>
      <w:r w:rsidRPr="00D46A7F">
        <w:rPr>
          <w:rStyle w:val="Emphasis"/>
          <w:rFonts w:ascii="Times New Roman" w:hAnsi="Times New Roman" w:cs="Times New Roman"/>
          <w:color w:val="262626" w:themeColor="text1" w:themeTint="D9"/>
          <w:sz w:val="24"/>
          <w:szCs w:val="24"/>
        </w:rPr>
        <w:t>people’s power</w:t>
      </w:r>
      <w:r w:rsidRPr="00D46A7F">
        <w:rPr>
          <w:rFonts w:ascii="Times New Roman" w:hAnsi="Times New Roman" w:cs="Times New Roman"/>
          <w:color w:val="262626" w:themeColor="text1" w:themeTint="D9"/>
          <w:sz w:val="24"/>
          <w:szCs w:val="24"/>
        </w:rPr>
        <w:t xml:space="preserve">, dalam hal ini peran </w:t>
      </w:r>
      <w:r>
        <w:rPr>
          <w:rFonts w:ascii="Times New Roman" w:hAnsi="Times New Roman" w:cs="Times New Roman"/>
          <w:color w:val="262626" w:themeColor="text1" w:themeTint="D9"/>
          <w:sz w:val="24"/>
          <w:szCs w:val="24"/>
        </w:rPr>
        <w:t xml:space="preserve">saya sebagai seorang </w:t>
      </w:r>
      <w:r w:rsidRPr="00D46A7F">
        <w:rPr>
          <w:rFonts w:ascii="Times New Roman" w:hAnsi="Times New Roman" w:cs="Times New Roman"/>
          <w:color w:val="262626" w:themeColor="text1" w:themeTint="D9"/>
          <w:sz w:val="24"/>
          <w:szCs w:val="24"/>
        </w:rPr>
        <w:t>Dir</w:t>
      </w:r>
      <w:r>
        <w:rPr>
          <w:rFonts w:ascii="Times New Roman" w:hAnsi="Times New Roman" w:cs="Times New Roman"/>
          <w:color w:val="262626" w:themeColor="text1" w:themeTint="D9"/>
          <w:sz w:val="24"/>
          <w:szCs w:val="24"/>
        </w:rPr>
        <w:t>ektur dengan jabatan yang saat ini saya miliki</w:t>
      </w:r>
      <w:r w:rsidRPr="00D46A7F">
        <w:rPr>
          <w:rFonts w:ascii="Times New Roman" w:hAnsi="Times New Roman" w:cs="Times New Roman"/>
          <w:color w:val="262626" w:themeColor="text1" w:themeTint="D9"/>
          <w:sz w:val="24"/>
          <w:szCs w:val="24"/>
        </w:rPr>
        <w:t xml:space="preserve"> sangat </w:t>
      </w:r>
      <w:r>
        <w:rPr>
          <w:rFonts w:ascii="Times New Roman" w:hAnsi="Times New Roman" w:cs="Times New Roman"/>
          <w:color w:val="262626" w:themeColor="text1" w:themeTint="D9"/>
          <w:sz w:val="24"/>
          <w:szCs w:val="24"/>
        </w:rPr>
        <w:t>memugkinkan</w:t>
      </w:r>
      <w:r w:rsidRPr="00D46A7F">
        <w:rPr>
          <w:rFonts w:ascii="Times New Roman" w:hAnsi="Times New Roman" w:cs="Times New Roman"/>
          <w:color w:val="262626" w:themeColor="text1" w:themeTint="D9"/>
          <w:sz w:val="24"/>
          <w:szCs w:val="24"/>
        </w:rPr>
        <w:t xml:space="preserve"> melakukan perubahan.</w:t>
      </w:r>
      <w:r>
        <w:rPr>
          <w:rFonts w:ascii="Times New Roman" w:hAnsi="Times New Roman" w:cs="Times New Roman"/>
          <w:color w:val="262626" w:themeColor="text1" w:themeTint="D9"/>
          <w:sz w:val="24"/>
          <w:szCs w:val="24"/>
          <w:lang w:val="id-ID"/>
        </w:rPr>
        <w:t xml:space="preserve"> </w:t>
      </w:r>
      <w:r w:rsidRPr="00D46A7F">
        <w:rPr>
          <w:rFonts w:ascii="Times New Roman" w:hAnsi="Times New Roman" w:cs="Times New Roman"/>
          <w:i/>
          <w:color w:val="262626" w:themeColor="text1" w:themeTint="D9"/>
          <w:sz w:val="24"/>
          <w:szCs w:val="24"/>
        </w:rPr>
        <w:t>Persuative Startegy</w:t>
      </w:r>
      <w:r w:rsidRPr="00D46A7F">
        <w:rPr>
          <w:rFonts w:ascii="Times New Roman" w:hAnsi="Times New Roman" w:cs="Times New Roman"/>
          <w:color w:val="262626" w:themeColor="text1" w:themeTint="D9"/>
          <w:sz w:val="24"/>
          <w:szCs w:val="24"/>
        </w:rPr>
        <w:t>, yakni startegi yang dijalankan lewat pembentukan opini dan padangan masyarakat atau warga kampus.</w:t>
      </w:r>
      <w:r>
        <w:rPr>
          <w:rFonts w:ascii="Times New Roman" w:hAnsi="Times New Roman" w:cs="Times New Roman"/>
          <w:color w:val="262626" w:themeColor="text1" w:themeTint="D9"/>
          <w:sz w:val="24"/>
          <w:szCs w:val="24"/>
          <w:lang w:val="id-ID"/>
        </w:rPr>
        <w:t xml:space="preserve"> </w:t>
      </w:r>
      <w:r w:rsidRPr="00350F60">
        <w:rPr>
          <w:rFonts w:ascii="Times New Roman" w:hAnsi="Times New Roman" w:cs="Times New Roman"/>
          <w:i/>
          <w:color w:val="262626" w:themeColor="text1" w:themeTint="D9"/>
          <w:sz w:val="24"/>
          <w:szCs w:val="24"/>
        </w:rPr>
        <w:t>Normative re-educative</w:t>
      </w:r>
      <w:r w:rsidRPr="00350F60">
        <w:rPr>
          <w:rFonts w:ascii="Times New Roman" w:hAnsi="Times New Roman" w:cs="Times New Roman"/>
          <w:color w:val="262626" w:themeColor="text1" w:themeTint="D9"/>
          <w:sz w:val="24"/>
          <w:szCs w:val="24"/>
        </w:rPr>
        <w:t>, norma adalah atu</w:t>
      </w:r>
      <w:r>
        <w:rPr>
          <w:rFonts w:ascii="Times New Roman" w:hAnsi="Times New Roman" w:cs="Times New Roman"/>
          <w:color w:val="262626" w:themeColor="text1" w:themeTint="D9"/>
          <w:sz w:val="24"/>
          <w:szCs w:val="24"/>
        </w:rPr>
        <w:t xml:space="preserve">ran yang berlaku di </w:t>
      </w:r>
      <w:r>
        <w:rPr>
          <w:rFonts w:ascii="Times New Roman" w:hAnsi="Times New Roman" w:cs="Times New Roman"/>
          <w:color w:val="262626" w:themeColor="text1" w:themeTint="D9"/>
          <w:sz w:val="24"/>
          <w:szCs w:val="24"/>
        </w:rPr>
        <w:lastRenderedPageBreak/>
        <w:t xml:space="preserve">masyarakat. </w:t>
      </w:r>
      <w:r w:rsidRPr="00350F60">
        <w:rPr>
          <w:rFonts w:ascii="Times New Roman" w:hAnsi="Times New Roman" w:cs="Times New Roman"/>
          <w:color w:val="262626" w:themeColor="text1" w:themeTint="D9"/>
          <w:sz w:val="24"/>
          <w:szCs w:val="24"/>
        </w:rPr>
        <w:t xml:space="preserve">Norma kemasyarakatan lewat education. Normative digandeng dengan </w:t>
      </w:r>
      <w:r w:rsidRPr="00350F60">
        <w:rPr>
          <w:rStyle w:val="Emphasis"/>
          <w:rFonts w:ascii="Times New Roman" w:hAnsi="Times New Roman" w:cs="Times New Roman"/>
          <w:color w:val="262626" w:themeColor="text1" w:themeTint="D9"/>
          <w:sz w:val="24"/>
          <w:szCs w:val="24"/>
        </w:rPr>
        <w:t>re-edukative</w:t>
      </w:r>
      <w:r w:rsidRPr="00350F60">
        <w:rPr>
          <w:rFonts w:ascii="Times New Roman" w:hAnsi="Times New Roman" w:cs="Times New Roman"/>
          <w:color w:val="262626" w:themeColor="text1" w:themeTint="D9"/>
          <w:sz w:val="24"/>
          <w:szCs w:val="24"/>
        </w:rPr>
        <w:t xml:space="preserve"> (pendidikan ulang) untuk menanamkan dan mengganti parad</w:t>
      </w:r>
      <w:r>
        <w:rPr>
          <w:rFonts w:ascii="Times New Roman" w:hAnsi="Times New Roman" w:cs="Times New Roman"/>
          <w:color w:val="262626" w:themeColor="text1" w:themeTint="D9"/>
          <w:sz w:val="24"/>
          <w:szCs w:val="24"/>
        </w:rPr>
        <w:t>igma berfikir masyarakat kampus</w:t>
      </w:r>
      <w:r w:rsidRPr="00350F60">
        <w:rPr>
          <w:rFonts w:ascii="Times New Roman" w:hAnsi="Times New Roman" w:cs="Times New Roman"/>
          <w:color w:val="262626" w:themeColor="text1" w:themeTint="D9"/>
          <w:sz w:val="24"/>
          <w:szCs w:val="24"/>
        </w:rPr>
        <w:t xml:space="preserve"> yang lama dengan yang baru</w:t>
      </w:r>
      <w:r>
        <w:rPr>
          <w:rFonts w:ascii="Times New Roman" w:hAnsi="Times New Roman" w:cs="Times New Roman"/>
          <w:color w:val="262626" w:themeColor="text1" w:themeTint="D9"/>
          <w:sz w:val="24"/>
          <w:szCs w:val="24"/>
          <w:lang w:val="id-ID"/>
        </w:rPr>
        <w:t xml:space="preserve">. </w:t>
      </w:r>
      <w:r>
        <w:rPr>
          <w:rFonts w:ascii="Times New Roman" w:hAnsi="Times New Roman" w:cs="Times New Roman"/>
          <w:color w:val="262626" w:themeColor="text1" w:themeTint="D9"/>
          <w:sz w:val="24"/>
          <w:szCs w:val="24"/>
        </w:rPr>
        <w:t>Strategi yang menjadi kebijakan dari direktur Akper Pemkab Kolaka dalam pembinaan Akhlak Islami mahasiswa terdiri dari upaya pembudayaan agama dilingkungan kampus, pembentukan carah pendang mahasiswa dan norma yang berlaku di masyarakat.</w:t>
      </w:r>
    </w:p>
    <w:p w:rsidR="006266B0" w:rsidRPr="003167F9" w:rsidRDefault="006266B0" w:rsidP="006266B0">
      <w:pPr>
        <w:pStyle w:val="ListParagraph"/>
        <w:numPr>
          <w:ilvl w:val="0"/>
          <w:numId w:val="1"/>
        </w:numPr>
        <w:autoSpaceDE w:val="0"/>
        <w:autoSpaceDN w:val="0"/>
        <w:adjustRightInd w:val="0"/>
        <w:spacing w:after="0" w:line="480" w:lineRule="auto"/>
        <w:ind w:left="450" w:hanging="450"/>
        <w:jc w:val="both"/>
        <w:rPr>
          <w:rFonts w:ascii="Times New Roman" w:hAnsi="Times New Roman" w:cs="Times New Roman"/>
          <w:sz w:val="24"/>
          <w:szCs w:val="24"/>
        </w:rPr>
      </w:pPr>
      <w:r w:rsidRPr="00AD1BF6">
        <w:rPr>
          <w:rFonts w:ascii="Times New Roman" w:hAnsi="Times New Roman" w:cs="Times New Roman"/>
          <w:b/>
          <w:color w:val="000000" w:themeColor="text1"/>
          <w:sz w:val="24"/>
          <w:szCs w:val="24"/>
        </w:rPr>
        <w:t>Faktor Pendukung dan Penghambat Pembinaan Akhlak Islami Mahasiswa Akademi Keperawatan di Kabupaten Kolaka</w:t>
      </w:r>
    </w:p>
    <w:p w:rsidR="006266B0" w:rsidRDefault="006266B0" w:rsidP="006266B0">
      <w:pPr>
        <w:pStyle w:val="ListParagraph"/>
        <w:autoSpaceDE w:val="0"/>
        <w:autoSpaceDN w:val="0"/>
        <w:adjustRightInd w:val="0"/>
        <w:spacing w:after="0" w:line="480" w:lineRule="auto"/>
        <w:ind w:left="0" w:firstLine="450"/>
        <w:jc w:val="both"/>
        <w:rPr>
          <w:rFonts w:ascii="Times New Roman" w:hAnsi="Times New Roman" w:cs="Times New Roman"/>
          <w:sz w:val="24"/>
          <w:szCs w:val="24"/>
        </w:rPr>
      </w:pPr>
      <w:r>
        <w:rPr>
          <w:rFonts w:ascii="Times New Roman" w:hAnsi="Times New Roman" w:cs="Times New Roman"/>
          <w:sz w:val="24"/>
          <w:szCs w:val="24"/>
        </w:rPr>
        <w:t xml:space="preserve">Adapun faktor pendukung dan penghambat pembinaan akhlak </w:t>
      </w:r>
      <w:r>
        <w:rPr>
          <w:rFonts w:ascii="Times New Roman" w:hAnsi="Times New Roman" w:cs="Times New Roman"/>
          <w:sz w:val="24"/>
          <w:szCs w:val="24"/>
          <w:lang w:val="id-ID"/>
        </w:rPr>
        <w:t>I</w:t>
      </w:r>
      <w:r>
        <w:rPr>
          <w:rFonts w:ascii="Times New Roman" w:hAnsi="Times New Roman" w:cs="Times New Roman"/>
          <w:sz w:val="24"/>
          <w:szCs w:val="24"/>
        </w:rPr>
        <w:t>slami mahasisawa AKPER Pemkab Kolaka yang meliputi faktor pendukung diantaranya faktor pendidik, faktor lingkunagn (keluarga, kampus dan masyarakat) dan factor mahasiswa sedangkan factor penghambat diantaranya faktor keterbatasan waktu di kampus, kesibukan orang tua, sikap orang tua, mahasiswa, faktor lingkungan dan faktor media massa</w:t>
      </w:r>
    </w:p>
    <w:p w:rsidR="006266B0" w:rsidRPr="009E1BB2" w:rsidRDefault="006266B0" w:rsidP="006266B0">
      <w:pPr>
        <w:pStyle w:val="ListParagraph"/>
        <w:numPr>
          <w:ilvl w:val="0"/>
          <w:numId w:val="1"/>
        </w:numPr>
        <w:autoSpaceDE w:val="0"/>
        <w:autoSpaceDN w:val="0"/>
        <w:adjustRightInd w:val="0"/>
        <w:spacing w:after="0" w:line="480" w:lineRule="auto"/>
        <w:ind w:left="450" w:hanging="450"/>
        <w:jc w:val="both"/>
        <w:rPr>
          <w:rFonts w:ascii="Times New Roman" w:hAnsi="Times New Roman" w:cs="Times New Roman"/>
          <w:sz w:val="24"/>
          <w:szCs w:val="24"/>
        </w:rPr>
      </w:pPr>
      <w:r w:rsidRPr="00AD1BF6">
        <w:rPr>
          <w:rFonts w:ascii="Times New Roman" w:hAnsi="Times New Roman" w:cs="Times New Roman"/>
          <w:b/>
          <w:color w:val="000000" w:themeColor="text1"/>
          <w:sz w:val="24"/>
          <w:szCs w:val="24"/>
        </w:rPr>
        <w:t>Solusi Yang Efektif Untuk Mengatasi Hambatan Pembinaan Akhlak Islami Mahasiswa</w:t>
      </w:r>
    </w:p>
    <w:p w:rsidR="006266B0" w:rsidRDefault="006266B0" w:rsidP="006266B0">
      <w:pPr>
        <w:pStyle w:val="ListParagraph"/>
        <w:autoSpaceDE w:val="0"/>
        <w:autoSpaceDN w:val="0"/>
        <w:adjustRightInd w:val="0"/>
        <w:spacing w:after="0" w:line="480" w:lineRule="auto"/>
        <w:ind w:left="0" w:firstLine="450"/>
        <w:jc w:val="both"/>
        <w:rPr>
          <w:rFonts w:ascii="Times New Roman" w:hAnsi="Times New Roman" w:cs="Times New Roman"/>
          <w:sz w:val="24"/>
          <w:szCs w:val="24"/>
        </w:rPr>
      </w:pPr>
      <w:r>
        <w:rPr>
          <w:rFonts w:ascii="Times New Roman" w:hAnsi="Times New Roman" w:cs="Times New Roman"/>
          <w:sz w:val="24"/>
          <w:szCs w:val="24"/>
        </w:rPr>
        <w:t xml:space="preserve">Solusi efektif yang menjadi opsi untuk mengatasi hambatan pembinaan akhlak </w:t>
      </w:r>
      <w:r>
        <w:rPr>
          <w:rFonts w:ascii="Times New Roman" w:hAnsi="Times New Roman" w:cs="Times New Roman"/>
          <w:sz w:val="24"/>
          <w:szCs w:val="24"/>
          <w:lang w:val="id-ID"/>
        </w:rPr>
        <w:t>I</w:t>
      </w:r>
      <w:r>
        <w:rPr>
          <w:rFonts w:ascii="Times New Roman" w:hAnsi="Times New Roman" w:cs="Times New Roman"/>
          <w:sz w:val="24"/>
          <w:szCs w:val="24"/>
        </w:rPr>
        <w:t xml:space="preserve">slami mahasiswa AKPER Pemkab Kolaka adalah melalui berbagai pendekatan, diantaranya pendekatan keteladanan yaitu </w:t>
      </w:r>
      <w:r w:rsidRPr="00F11080">
        <w:rPr>
          <w:rFonts w:ascii="Times New Roman" w:hAnsi="Times New Roman" w:cs="Times New Roman"/>
          <w:i/>
          <w:iCs/>
          <w:sz w:val="24"/>
          <w:szCs w:val="24"/>
        </w:rPr>
        <w:t>pertama</w:t>
      </w:r>
      <w:r>
        <w:rPr>
          <w:rFonts w:ascii="Times New Roman" w:hAnsi="Times New Roman" w:cs="Times New Roman"/>
          <w:sz w:val="24"/>
          <w:szCs w:val="24"/>
        </w:rPr>
        <w:t>, p</w:t>
      </w:r>
      <w:r w:rsidRPr="009E1BB2">
        <w:rPr>
          <w:rFonts w:ascii="Times New Roman" w:hAnsi="Times New Roman" w:cs="Times New Roman"/>
          <w:sz w:val="24"/>
          <w:szCs w:val="24"/>
        </w:rPr>
        <w:t>embinaan akhlak tidak akan berjalan dengan baik tanpa disertai dengan pemberian contoh</w:t>
      </w:r>
      <w:r>
        <w:rPr>
          <w:rFonts w:ascii="Times New Roman" w:hAnsi="Times New Roman" w:cs="Times New Roman"/>
          <w:sz w:val="24"/>
          <w:szCs w:val="24"/>
        </w:rPr>
        <w:t xml:space="preserve"> teladan yang baik dari diri pemimpin, </w:t>
      </w:r>
      <w:r w:rsidRPr="00F11080">
        <w:rPr>
          <w:rFonts w:ascii="Times New Roman" w:hAnsi="Times New Roman" w:cs="Times New Roman"/>
          <w:i/>
          <w:iCs/>
          <w:sz w:val="24"/>
          <w:szCs w:val="24"/>
        </w:rPr>
        <w:t>kedua</w:t>
      </w:r>
      <w:r>
        <w:rPr>
          <w:rFonts w:ascii="Times New Roman" w:hAnsi="Times New Roman" w:cs="Times New Roman"/>
          <w:sz w:val="24"/>
          <w:szCs w:val="24"/>
        </w:rPr>
        <w:t xml:space="preserve">, pendekatan pembiasaan yaitu memberikan kesempatan kepada </w:t>
      </w:r>
      <w:r>
        <w:rPr>
          <w:rFonts w:ascii="Times New Roman" w:hAnsi="Times New Roman" w:cs="Times New Roman"/>
          <w:sz w:val="24"/>
          <w:szCs w:val="24"/>
        </w:rPr>
        <w:lastRenderedPageBreak/>
        <w:t xml:space="preserve">mahasiswa untuk melakukan hal-hal yang baik dan menjauhi hal-hal yang kurang baik dan </w:t>
      </w:r>
      <w:r w:rsidRPr="00F11080">
        <w:rPr>
          <w:rFonts w:ascii="Times New Roman" w:hAnsi="Times New Roman" w:cs="Times New Roman"/>
          <w:i/>
          <w:iCs/>
          <w:sz w:val="24"/>
          <w:szCs w:val="24"/>
        </w:rPr>
        <w:t>ketiga</w:t>
      </w:r>
      <w:r>
        <w:rPr>
          <w:rFonts w:ascii="Times New Roman" w:hAnsi="Times New Roman" w:cs="Times New Roman"/>
          <w:sz w:val="24"/>
          <w:szCs w:val="24"/>
        </w:rPr>
        <w:t>, pendekatan kerjasama yaitu d</w:t>
      </w:r>
      <w:r w:rsidRPr="0019632E">
        <w:rPr>
          <w:rFonts w:ascii="Times New Roman" w:hAnsi="Times New Roman" w:cs="Times New Roman"/>
          <w:sz w:val="24"/>
          <w:szCs w:val="24"/>
        </w:rPr>
        <w:t>alam penerapan kebijakan yang dilakukan, tidak akan berarti apa-apa jika tidak adanya kerjasama dari semua pihak yang terlibat</w:t>
      </w:r>
      <w:r>
        <w:rPr>
          <w:rFonts w:ascii="Times New Roman" w:hAnsi="Times New Roman" w:cs="Times New Roman"/>
          <w:sz w:val="24"/>
          <w:szCs w:val="24"/>
        </w:rPr>
        <w:t xml:space="preserve"> dalam proses pembinaan akhlak </w:t>
      </w:r>
      <w:r>
        <w:rPr>
          <w:rFonts w:ascii="Times New Roman" w:hAnsi="Times New Roman" w:cs="Times New Roman"/>
          <w:sz w:val="24"/>
          <w:szCs w:val="24"/>
          <w:lang w:val="id-ID"/>
        </w:rPr>
        <w:t>I</w:t>
      </w:r>
      <w:r w:rsidRPr="0019632E">
        <w:rPr>
          <w:rFonts w:ascii="Times New Roman" w:hAnsi="Times New Roman" w:cs="Times New Roman"/>
          <w:sz w:val="24"/>
          <w:szCs w:val="24"/>
        </w:rPr>
        <w:t>slami mahasiswa AKPER Pemkab Kolaka</w:t>
      </w:r>
      <w:r>
        <w:rPr>
          <w:rFonts w:ascii="Times New Roman" w:hAnsi="Times New Roman" w:cs="Times New Roman"/>
          <w:sz w:val="24"/>
          <w:szCs w:val="24"/>
        </w:rPr>
        <w:t>.</w:t>
      </w:r>
    </w:p>
    <w:p w:rsidR="006266B0" w:rsidRDefault="006266B0" w:rsidP="006266B0">
      <w:pPr>
        <w:pStyle w:val="ListParagraph"/>
        <w:autoSpaceDE w:val="0"/>
        <w:autoSpaceDN w:val="0"/>
        <w:adjustRightInd w:val="0"/>
        <w:spacing w:after="0" w:line="480" w:lineRule="auto"/>
        <w:ind w:left="0" w:firstLine="450"/>
        <w:jc w:val="both"/>
        <w:rPr>
          <w:rFonts w:ascii="Times New Roman" w:hAnsi="Times New Roman" w:cs="Times New Roman"/>
          <w:sz w:val="24"/>
          <w:szCs w:val="24"/>
        </w:rPr>
      </w:pPr>
    </w:p>
    <w:p w:rsidR="006266B0" w:rsidRPr="00047BDF" w:rsidRDefault="006266B0" w:rsidP="006266B0">
      <w:pPr>
        <w:pStyle w:val="ListParagraph"/>
        <w:autoSpaceDE w:val="0"/>
        <w:autoSpaceDN w:val="0"/>
        <w:adjustRightInd w:val="0"/>
        <w:spacing w:after="0" w:line="480" w:lineRule="auto"/>
        <w:ind w:left="0"/>
        <w:jc w:val="both"/>
        <w:rPr>
          <w:rFonts w:ascii="Times New Roman" w:hAnsi="Times New Roman" w:cs="Times New Roman"/>
          <w:b/>
          <w:sz w:val="24"/>
          <w:szCs w:val="24"/>
        </w:rPr>
      </w:pPr>
      <w:r w:rsidRPr="00047BDF">
        <w:rPr>
          <w:rFonts w:ascii="Times New Roman" w:hAnsi="Times New Roman" w:cs="Times New Roman"/>
          <w:b/>
          <w:sz w:val="24"/>
          <w:szCs w:val="24"/>
        </w:rPr>
        <w:t>B. Saran</w:t>
      </w:r>
    </w:p>
    <w:p w:rsidR="006266B0" w:rsidRDefault="006266B0" w:rsidP="006266B0">
      <w:pPr>
        <w:pStyle w:val="ListParagraph"/>
        <w:autoSpaceDE w:val="0"/>
        <w:autoSpaceDN w:val="0"/>
        <w:adjustRightInd w:val="0"/>
        <w:spacing w:after="0" w:line="480" w:lineRule="auto"/>
        <w:ind w:left="0" w:firstLine="450"/>
        <w:jc w:val="both"/>
        <w:rPr>
          <w:rFonts w:ascii="Times New Roman" w:hAnsi="Times New Roman" w:cs="Times New Roman"/>
          <w:sz w:val="24"/>
          <w:szCs w:val="24"/>
        </w:rPr>
      </w:pPr>
      <w:r>
        <w:rPr>
          <w:rFonts w:ascii="Times New Roman" w:hAnsi="Times New Roman" w:cs="Times New Roman"/>
          <w:sz w:val="24"/>
          <w:szCs w:val="24"/>
        </w:rPr>
        <w:t xml:space="preserve"> Adapun yang menjadi saran penulis dari hasil penelitian yang dilakukan sebagai berikut :</w:t>
      </w:r>
    </w:p>
    <w:p w:rsidR="006266B0" w:rsidRDefault="006266B0" w:rsidP="006266B0">
      <w:pPr>
        <w:pStyle w:val="ListParagraph"/>
        <w:numPr>
          <w:ilvl w:val="0"/>
          <w:numId w:val="2"/>
        </w:numPr>
        <w:autoSpaceDE w:val="0"/>
        <w:autoSpaceDN w:val="0"/>
        <w:adjustRightInd w:val="0"/>
        <w:spacing w:after="0" w:line="480" w:lineRule="auto"/>
        <w:ind w:left="540" w:hanging="540"/>
        <w:jc w:val="both"/>
        <w:rPr>
          <w:rFonts w:ascii="Times New Roman" w:hAnsi="Times New Roman" w:cs="Times New Roman"/>
          <w:sz w:val="24"/>
          <w:szCs w:val="24"/>
        </w:rPr>
      </w:pPr>
      <w:r>
        <w:rPr>
          <w:rFonts w:ascii="Times New Roman" w:hAnsi="Times New Roman" w:cs="Times New Roman"/>
          <w:sz w:val="24"/>
          <w:szCs w:val="24"/>
        </w:rPr>
        <w:t>Program pembinaan yang dilakukan oleh Akademi Keperawatan Kolaka tidak hanya terlaksana di lingkungan kampus saja tetapi seyogianya juga di berlakukan di masyarakat dengan cara direktur menjalin kerjasama dengan tokoh masyarakat, tokoh agama, tokoh pemuda untuk mensinergikan program sesuai dengan kondisi lingkungan tempat tinggal mahasiswa.</w:t>
      </w:r>
    </w:p>
    <w:p w:rsidR="006266B0" w:rsidRDefault="006266B0" w:rsidP="006266B0">
      <w:pPr>
        <w:pStyle w:val="ListParagraph"/>
        <w:numPr>
          <w:ilvl w:val="0"/>
          <w:numId w:val="2"/>
        </w:numPr>
        <w:autoSpaceDE w:val="0"/>
        <w:autoSpaceDN w:val="0"/>
        <w:adjustRightInd w:val="0"/>
        <w:spacing w:after="0" w:line="480" w:lineRule="auto"/>
        <w:ind w:left="540" w:hanging="540"/>
        <w:jc w:val="both"/>
        <w:rPr>
          <w:rFonts w:ascii="Times New Roman" w:hAnsi="Times New Roman" w:cs="Times New Roman"/>
          <w:sz w:val="24"/>
          <w:szCs w:val="24"/>
        </w:rPr>
      </w:pPr>
      <w:r>
        <w:rPr>
          <w:rFonts w:ascii="Times New Roman" w:hAnsi="Times New Roman" w:cs="Times New Roman"/>
          <w:sz w:val="24"/>
          <w:szCs w:val="24"/>
        </w:rPr>
        <w:t>Program pembinaan akhlak ini, diharapakan berkesinambungan. Dengan adanya komitemen bersama, siapapun pemimpin tetap menjalankan program pembinaan akhlak mahasiswa.</w:t>
      </w:r>
    </w:p>
    <w:p w:rsidR="006266B0" w:rsidRDefault="006266B0" w:rsidP="006266B0">
      <w:pPr>
        <w:pStyle w:val="ListParagraph"/>
        <w:autoSpaceDE w:val="0"/>
        <w:autoSpaceDN w:val="0"/>
        <w:adjustRightInd w:val="0"/>
        <w:spacing w:after="0" w:line="480" w:lineRule="auto"/>
        <w:ind w:left="0" w:firstLine="450"/>
        <w:jc w:val="both"/>
        <w:rPr>
          <w:rFonts w:ascii="Times New Roman" w:hAnsi="Times New Roman" w:cs="Times New Roman"/>
          <w:sz w:val="24"/>
          <w:szCs w:val="24"/>
        </w:rPr>
      </w:pPr>
    </w:p>
    <w:p w:rsidR="006266B0" w:rsidRPr="009E1BB2" w:rsidRDefault="006266B0" w:rsidP="006266B0">
      <w:pPr>
        <w:pStyle w:val="ListParagraph"/>
        <w:autoSpaceDE w:val="0"/>
        <w:autoSpaceDN w:val="0"/>
        <w:adjustRightInd w:val="0"/>
        <w:spacing w:after="0" w:line="480" w:lineRule="auto"/>
        <w:ind w:left="0" w:firstLine="450"/>
        <w:jc w:val="both"/>
        <w:rPr>
          <w:rFonts w:ascii="Times New Roman" w:hAnsi="Times New Roman" w:cs="Times New Roman"/>
          <w:sz w:val="24"/>
          <w:szCs w:val="24"/>
        </w:rPr>
      </w:pPr>
    </w:p>
    <w:p w:rsidR="009E1BB2" w:rsidRPr="009E1BB2" w:rsidRDefault="009E1BB2" w:rsidP="009E1BB2">
      <w:pPr>
        <w:pStyle w:val="ListParagraph"/>
        <w:autoSpaceDE w:val="0"/>
        <w:autoSpaceDN w:val="0"/>
        <w:adjustRightInd w:val="0"/>
        <w:spacing w:after="0" w:line="480" w:lineRule="auto"/>
        <w:ind w:left="0" w:firstLine="450"/>
        <w:jc w:val="both"/>
        <w:rPr>
          <w:rFonts w:ascii="Times New Roman" w:hAnsi="Times New Roman" w:cs="Times New Roman"/>
          <w:sz w:val="24"/>
          <w:szCs w:val="24"/>
        </w:rPr>
      </w:pPr>
    </w:p>
    <w:sectPr w:rsidR="009E1BB2" w:rsidRPr="009E1BB2" w:rsidSect="005459B2">
      <w:headerReference w:type="default" r:id="rId8"/>
      <w:footerReference w:type="default" r:id="rId9"/>
      <w:footerReference w:type="first" r:id="rId10"/>
      <w:pgSz w:w="12240" w:h="15840"/>
      <w:pgMar w:top="2275" w:right="1699" w:bottom="1699" w:left="2275" w:header="720" w:footer="720" w:gutter="0"/>
      <w:pgNumType w:start="118"/>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74E7" w:rsidRDefault="001874E7" w:rsidP="00C1710B">
      <w:pPr>
        <w:spacing w:after="0" w:line="240" w:lineRule="auto"/>
      </w:pPr>
      <w:r>
        <w:separator/>
      </w:r>
    </w:p>
  </w:endnote>
  <w:endnote w:type="continuationSeparator" w:id="1">
    <w:p w:rsidR="001874E7" w:rsidRDefault="001874E7" w:rsidP="00C171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10B" w:rsidRDefault="00C1710B">
    <w:pPr>
      <w:pStyle w:val="Footer"/>
      <w:jc w:val="center"/>
    </w:pPr>
  </w:p>
  <w:p w:rsidR="00C1710B" w:rsidRDefault="00C1710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10B" w:rsidRPr="005459B2" w:rsidRDefault="00803259" w:rsidP="00C1710B">
    <w:pPr>
      <w:pStyle w:val="Footer"/>
      <w:jc w:val="center"/>
      <w:rPr>
        <w:lang w:val="id-ID"/>
      </w:rPr>
    </w:pPr>
    <w:r>
      <w:t>1</w:t>
    </w:r>
    <w:r w:rsidR="005459B2">
      <w:t>1</w:t>
    </w:r>
    <w:r w:rsidR="005459B2">
      <w:rPr>
        <w:lang w:val="id-ID"/>
      </w:rPr>
      <w:t>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74E7" w:rsidRDefault="001874E7" w:rsidP="00C1710B">
      <w:pPr>
        <w:spacing w:after="0" w:line="240" w:lineRule="auto"/>
      </w:pPr>
      <w:r>
        <w:separator/>
      </w:r>
    </w:p>
  </w:footnote>
  <w:footnote w:type="continuationSeparator" w:id="1">
    <w:p w:rsidR="001874E7" w:rsidRDefault="001874E7" w:rsidP="00C1710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16125"/>
      <w:docPartObj>
        <w:docPartGallery w:val="Page Numbers (Top of Page)"/>
        <w:docPartUnique/>
      </w:docPartObj>
    </w:sdtPr>
    <w:sdtContent>
      <w:p w:rsidR="00C1710B" w:rsidRDefault="00EE1566">
        <w:pPr>
          <w:pStyle w:val="Header"/>
          <w:jc w:val="right"/>
        </w:pPr>
        <w:fldSimple w:instr=" PAGE   \* MERGEFORMAT ">
          <w:r w:rsidR="005459B2">
            <w:rPr>
              <w:noProof/>
            </w:rPr>
            <w:t>119</w:t>
          </w:r>
        </w:fldSimple>
      </w:p>
    </w:sdtContent>
  </w:sdt>
  <w:p w:rsidR="00C1710B" w:rsidRDefault="00C1710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7D47C8"/>
    <w:multiLevelType w:val="multilevel"/>
    <w:tmpl w:val="71A6671C"/>
    <w:lvl w:ilvl="0">
      <w:start w:val="1"/>
      <w:numFmt w:val="decimal"/>
      <w:lvlText w:val="%1."/>
      <w:lvlJc w:val="left"/>
      <w:pPr>
        <w:tabs>
          <w:tab w:val="num" w:pos="990"/>
        </w:tabs>
        <w:ind w:left="990" w:hanging="360"/>
      </w:pPr>
    </w:lvl>
    <w:lvl w:ilvl="1">
      <w:start w:val="1"/>
      <w:numFmt w:val="upperLetter"/>
      <w:lvlText w:val="%2."/>
      <w:lvlJc w:val="left"/>
      <w:pPr>
        <w:ind w:left="1440" w:hanging="360"/>
      </w:pPr>
      <w:rPr>
        <w:rFonts w:hint="default"/>
      </w:rPr>
    </w:lvl>
    <w:lvl w:ilvl="2">
      <w:start w:val="1"/>
      <w:numFmt w:val="decimal"/>
      <w:lvlText w:val="%3)"/>
      <w:lvlJc w:val="left"/>
      <w:pPr>
        <w:ind w:left="2520" w:hanging="72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1CA7F61"/>
    <w:multiLevelType w:val="hybridMultilevel"/>
    <w:tmpl w:val="870EA6DA"/>
    <w:lvl w:ilvl="0" w:tplc="8A069E8A">
      <w:start w:val="1"/>
      <w:numFmt w:val="decimal"/>
      <w:lvlText w:val="%1."/>
      <w:lvlJc w:val="left"/>
      <w:pPr>
        <w:ind w:left="720" w:hanging="360"/>
      </w:pPr>
      <w:rPr>
        <w:rFonts w:hint="default"/>
        <w:b w:val="0"/>
        <w:bCs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2BF7442"/>
    <w:multiLevelType w:val="hybridMultilevel"/>
    <w:tmpl w:val="AF74969C"/>
    <w:lvl w:ilvl="0" w:tplc="A41C55BE">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C75219"/>
    <w:rsid w:val="0002327A"/>
    <w:rsid w:val="00030FBD"/>
    <w:rsid w:val="000371A2"/>
    <w:rsid w:val="00047BDF"/>
    <w:rsid w:val="00072A85"/>
    <w:rsid w:val="000B1E4F"/>
    <w:rsid w:val="000B4FD8"/>
    <w:rsid w:val="001404EF"/>
    <w:rsid w:val="001874E7"/>
    <w:rsid w:val="001909DB"/>
    <w:rsid w:val="0019632E"/>
    <w:rsid w:val="001B23AB"/>
    <w:rsid w:val="001C797A"/>
    <w:rsid w:val="0029721A"/>
    <w:rsid w:val="002A4851"/>
    <w:rsid w:val="002F6241"/>
    <w:rsid w:val="003027DE"/>
    <w:rsid w:val="003167F9"/>
    <w:rsid w:val="00327CCA"/>
    <w:rsid w:val="0033139C"/>
    <w:rsid w:val="003F06C5"/>
    <w:rsid w:val="00401A5D"/>
    <w:rsid w:val="00416FEC"/>
    <w:rsid w:val="005459B2"/>
    <w:rsid w:val="005E1BA7"/>
    <w:rsid w:val="006252B3"/>
    <w:rsid w:val="006266B0"/>
    <w:rsid w:val="0063266A"/>
    <w:rsid w:val="006C5093"/>
    <w:rsid w:val="0072021E"/>
    <w:rsid w:val="007521D0"/>
    <w:rsid w:val="007658F5"/>
    <w:rsid w:val="00803259"/>
    <w:rsid w:val="008605EA"/>
    <w:rsid w:val="00926333"/>
    <w:rsid w:val="00980205"/>
    <w:rsid w:val="00984AB4"/>
    <w:rsid w:val="009E1BB2"/>
    <w:rsid w:val="00A4707C"/>
    <w:rsid w:val="00A77544"/>
    <w:rsid w:val="00A93689"/>
    <w:rsid w:val="00AD042A"/>
    <w:rsid w:val="00AF7CFC"/>
    <w:rsid w:val="00B46693"/>
    <w:rsid w:val="00B64296"/>
    <w:rsid w:val="00BF73EF"/>
    <w:rsid w:val="00C02020"/>
    <w:rsid w:val="00C0581C"/>
    <w:rsid w:val="00C1710B"/>
    <w:rsid w:val="00C75219"/>
    <w:rsid w:val="00D439B9"/>
    <w:rsid w:val="00D60F58"/>
    <w:rsid w:val="00D938E6"/>
    <w:rsid w:val="00DB27C7"/>
    <w:rsid w:val="00E00A06"/>
    <w:rsid w:val="00EE1566"/>
    <w:rsid w:val="00F11080"/>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6B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71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710B"/>
  </w:style>
  <w:style w:type="paragraph" w:styleId="Footer">
    <w:name w:val="footer"/>
    <w:basedOn w:val="Normal"/>
    <w:link w:val="FooterChar"/>
    <w:uiPriority w:val="99"/>
    <w:unhideWhenUsed/>
    <w:rsid w:val="00C171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710B"/>
  </w:style>
  <w:style w:type="paragraph" w:styleId="ListParagraph">
    <w:name w:val="List Paragraph"/>
    <w:basedOn w:val="Normal"/>
    <w:uiPriority w:val="34"/>
    <w:qFormat/>
    <w:rsid w:val="008605EA"/>
    <w:pPr>
      <w:ind w:left="720"/>
      <w:contextualSpacing/>
    </w:pPr>
  </w:style>
  <w:style w:type="paragraph" w:styleId="FootnoteText">
    <w:name w:val="footnote text"/>
    <w:basedOn w:val="Normal"/>
    <w:link w:val="FootnoteTextChar"/>
    <w:uiPriority w:val="99"/>
    <w:unhideWhenUsed/>
    <w:rsid w:val="00F11080"/>
    <w:pPr>
      <w:spacing w:after="0" w:line="240" w:lineRule="auto"/>
    </w:pPr>
    <w:rPr>
      <w:sz w:val="20"/>
      <w:szCs w:val="20"/>
    </w:rPr>
  </w:style>
  <w:style w:type="character" w:customStyle="1" w:styleId="FootnoteTextChar">
    <w:name w:val="Footnote Text Char"/>
    <w:basedOn w:val="DefaultParagraphFont"/>
    <w:link w:val="FootnoteText"/>
    <w:uiPriority w:val="99"/>
    <w:rsid w:val="00F11080"/>
    <w:rPr>
      <w:sz w:val="20"/>
      <w:szCs w:val="20"/>
    </w:rPr>
  </w:style>
  <w:style w:type="character" w:styleId="FootnoteReference">
    <w:name w:val="footnote reference"/>
    <w:basedOn w:val="DefaultParagraphFont"/>
    <w:uiPriority w:val="99"/>
    <w:semiHidden/>
    <w:unhideWhenUsed/>
    <w:rsid w:val="00F11080"/>
    <w:rPr>
      <w:vertAlign w:val="superscript"/>
    </w:rPr>
  </w:style>
  <w:style w:type="character" w:styleId="Emphasis">
    <w:name w:val="Emphasis"/>
    <w:basedOn w:val="DefaultParagraphFont"/>
    <w:uiPriority w:val="20"/>
    <w:qFormat/>
    <w:rsid w:val="00F11080"/>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45A2A2-1D95-4763-BADF-419C60688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3</Pages>
  <Words>532</Words>
  <Characters>3036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Amamotu Computer</cp:lastModifiedBy>
  <cp:revision>25</cp:revision>
  <cp:lastPrinted>2017-10-18T07:28:00Z</cp:lastPrinted>
  <dcterms:created xsi:type="dcterms:W3CDTF">2017-01-20T16:32:00Z</dcterms:created>
  <dcterms:modified xsi:type="dcterms:W3CDTF">2017-10-18T08:16:00Z</dcterms:modified>
</cp:coreProperties>
</file>