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BD" w:rsidRPr="009F283B" w:rsidRDefault="0099175C" w:rsidP="00C22F5C">
      <w:pPr>
        <w:widowControl w:val="0"/>
        <w:spacing w:line="480" w:lineRule="auto"/>
        <w:jc w:val="center"/>
        <w:rPr>
          <w:rFonts w:ascii="Times New Arabic" w:hAnsi="Times New Arabic" w:cs="Times New Arabic"/>
          <w:b/>
          <w:bCs/>
        </w:rPr>
      </w:pPr>
      <w:r w:rsidRPr="0099175C">
        <w:rPr>
          <w:rFonts w:ascii="Times New Arabic" w:hAnsi="Times New Arabic" w:cs="Times New Arabic"/>
          <w:b/>
          <w:bCs/>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92.35pt;margin-top:-66.05pt;width:36.25pt;height:48.95pt;z-index:251661312" strokecolor="white [3212]">
            <v:textbox>
              <w:txbxContent>
                <w:p w:rsidR="009360EF" w:rsidRDefault="009360EF"/>
              </w:txbxContent>
            </v:textbox>
          </v:shape>
        </w:pict>
      </w:r>
      <w:r w:rsidR="006717BD" w:rsidRPr="009F283B">
        <w:rPr>
          <w:rFonts w:ascii="Times New Arabic" w:hAnsi="Times New Arabic" w:cs="Times New Arabic"/>
          <w:b/>
          <w:bCs/>
        </w:rPr>
        <w:t>BAB I</w:t>
      </w:r>
    </w:p>
    <w:p w:rsidR="006717BD" w:rsidRPr="009F283B" w:rsidRDefault="006717BD" w:rsidP="00C22F5C">
      <w:pPr>
        <w:widowControl w:val="0"/>
        <w:spacing w:line="480" w:lineRule="auto"/>
        <w:jc w:val="center"/>
        <w:rPr>
          <w:rFonts w:ascii="Times New Arabic" w:hAnsi="Times New Arabic" w:cs="Times New Arabic"/>
          <w:b/>
          <w:bCs/>
          <w:lang w:val="sv-SE"/>
        </w:rPr>
      </w:pPr>
      <w:r w:rsidRPr="009F283B">
        <w:rPr>
          <w:rFonts w:ascii="Times New Arabic" w:hAnsi="Times New Arabic" w:cs="Times New Arabic"/>
          <w:b/>
          <w:bCs/>
          <w:lang w:val="sv-SE"/>
        </w:rPr>
        <w:t>PENDAHULUAN</w:t>
      </w:r>
    </w:p>
    <w:p w:rsidR="006717BD" w:rsidRPr="00147A2A" w:rsidRDefault="006717BD" w:rsidP="00C22F5C">
      <w:pPr>
        <w:pStyle w:val="ListParagraph"/>
        <w:widowControl w:val="0"/>
        <w:numPr>
          <w:ilvl w:val="0"/>
          <w:numId w:val="7"/>
        </w:numPr>
        <w:spacing w:before="240" w:after="120" w:line="480" w:lineRule="auto"/>
        <w:ind w:left="426" w:hanging="426"/>
        <w:jc w:val="both"/>
        <w:rPr>
          <w:rFonts w:ascii="Times New Arabic" w:hAnsi="Times New Arabic" w:cs="Times New Arabic"/>
          <w:lang w:val="sv-SE"/>
        </w:rPr>
      </w:pPr>
      <w:r w:rsidRPr="00147A2A">
        <w:rPr>
          <w:rFonts w:ascii="Times New Arabic" w:hAnsi="Times New Arabic" w:cs="Times New Arabic"/>
          <w:b/>
          <w:bCs/>
          <w:lang w:val="sv-SE"/>
        </w:rPr>
        <w:t>Latar Belakang Masalah</w:t>
      </w:r>
    </w:p>
    <w:p w:rsidR="006717BD" w:rsidRPr="009F283B" w:rsidRDefault="006717BD" w:rsidP="00C22F5C">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Hakikat pembangunan adalah pembangunan manusia Indonesia seutuhnya dan pembangunan masyarakat Indonesia seluruhnya, serta sesuai dengan cita-cita bangsa Indonesia dalam mewujudkan kesejahteraan umum dan mencerdaskan kehidupan bangsa, maka pendidikan pada umumnya dan pendidikan Islam pada khususnya mempunyai peran yang sangat strategis dalam mewujudkan cita-cita nasional di bidang pendidikan.</w:t>
      </w:r>
      <w:r w:rsidRPr="009F283B">
        <w:rPr>
          <w:rStyle w:val="FootnoteReference"/>
          <w:rFonts w:ascii="Times New Arabic" w:hAnsi="Times New Arabic" w:cs="Times New Arabic"/>
          <w:lang w:val="sv-SE"/>
        </w:rPr>
        <w:footnoteReference w:id="2"/>
      </w:r>
      <w:r w:rsidRPr="009F283B">
        <w:rPr>
          <w:rFonts w:ascii="Times New Arabic" w:hAnsi="Times New Arabic" w:cs="Times New Arabic"/>
          <w:lang w:val="sv-SE"/>
        </w:rPr>
        <w:t xml:space="preserve"> </w:t>
      </w:r>
    </w:p>
    <w:p w:rsidR="00BC53DC" w:rsidRPr="00BC53DC" w:rsidRDefault="006717BD" w:rsidP="00203C4E">
      <w:pPr>
        <w:widowControl w:val="0"/>
        <w:spacing w:line="480" w:lineRule="auto"/>
        <w:ind w:firstLine="709"/>
        <w:jc w:val="lowKashida"/>
        <w:rPr>
          <w:rFonts w:ascii="Times New Arabic" w:hAnsi="Times New Arabic" w:cs="Times New Arabic"/>
          <w:lang w:val="id-ID"/>
        </w:rPr>
      </w:pPr>
      <w:r w:rsidRPr="009F283B">
        <w:rPr>
          <w:rFonts w:ascii="Times New Arabic" w:hAnsi="Times New Arabic" w:cs="Times New Arabic"/>
          <w:lang w:val="sv-SE"/>
        </w:rPr>
        <w:t xml:space="preserve">Pendidikan mempunyai peran dalam mempersiapkan anak bangsa, baik secara individual maupun sosial, agar memiliki kemampuan, keterampilan, etos, dan motivasi untuk berpartisipasi aktif dalam membentuk karakter dan kepribadian yang utuh. Hal ini mengindikasikan bahwa pendidikan adalah juga kebutuhan untuk memenuhi hak-hak dasar manusia, sebagaimana termaktub dalam Undang-undang Dasar RI 1945, yaitu </w:t>
      </w:r>
      <w:r>
        <w:rPr>
          <w:rFonts w:ascii="Times New Arabic" w:hAnsi="Times New Arabic" w:cs="Times New Arabic"/>
          <w:lang w:val="sv-SE"/>
        </w:rPr>
        <w:t>“</w:t>
      </w:r>
      <w:r w:rsidRPr="009F283B">
        <w:rPr>
          <w:rFonts w:ascii="Times New Arabic" w:hAnsi="Times New Arabic" w:cs="Times New Arabic"/>
          <w:lang w:val="sv-SE"/>
        </w:rPr>
        <w:t>mencerdaskan kehidupan bangsa</w:t>
      </w:r>
      <w:r w:rsidR="00895E2C">
        <w:rPr>
          <w:rFonts w:ascii="Times New Arabic" w:hAnsi="Times New Arabic" w:cs="Times New Arabic"/>
          <w:lang w:val="id-ID"/>
        </w:rPr>
        <w:t>.</w:t>
      </w:r>
      <w:r w:rsidRPr="009F283B">
        <w:rPr>
          <w:rFonts w:ascii="Times New Arabic" w:hAnsi="Times New Arabic" w:cs="Times New Arabic"/>
          <w:lang w:val="sv-SE"/>
        </w:rPr>
        <w:t>”</w:t>
      </w:r>
      <w:r w:rsidRPr="009F283B">
        <w:rPr>
          <w:rStyle w:val="FootnoteReference"/>
          <w:rFonts w:ascii="Times New Arabic" w:hAnsi="Times New Arabic" w:cs="Times New Arabic"/>
          <w:lang w:val="sv-SE"/>
        </w:rPr>
        <w:footnoteReference w:id="3"/>
      </w:r>
      <w:r w:rsidRPr="009F283B">
        <w:rPr>
          <w:rFonts w:ascii="Times New Arabic" w:hAnsi="Times New Arabic" w:cs="Times New Arabic"/>
          <w:lang w:val="sv-SE"/>
        </w:rPr>
        <w:t xml:space="preserve"> Oleh karena itu, berbagai usaha yan</w:t>
      </w:r>
      <w:r w:rsidR="00690242">
        <w:rPr>
          <w:rFonts w:ascii="Times New Arabic" w:hAnsi="Times New Arabic" w:cs="Times New Arabic"/>
          <w:lang w:val="sv-SE"/>
        </w:rPr>
        <w:t>g dilakukan untuk</w:t>
      </w:r>
      <w:r w:rsidRPr="009F283B">
        <w:rPr>
          <w:rFonts w:ascii="Times New Arabic" w:hAnsi="Times New Arabic" w:cs="Times New Arabic"/>
          <w:lang w:val="sv-SE"/>
        </w:rPr>
        <w:t xml:space="preserve"> pengembangan pendidikan tidak cukup hanya dilandasi rasa memiliki dan bertanggung jawab, melainkan perlu diposisikan dalam bidang </w:t>
      </w:r>
      <w:r w:rsidR="00203C4E">
        <w:rPr>
          <w:rFonts w:ascii="Times New Arabic" w:hAnsi="Times New Arabic" w:cs="Times New Arabic"/>
          <w:lang w:val="sv-SE"/>
        </w:rPr>
        <w:t>politik untuk memperjuangkannya</w:t>
      </w:r>
      <w:r w:rsidR="00203C4E">
        <w:rPr>
          <w:rFonts w:ascii="Times New Arabic" w:hAnsi="Times New Arabic" w:cs="Times New Arabic"/>
          <w:lang w:val="id-ID"/>
        </w:rPr>
        <w:t>.</w:t>
      </w:r>
      <w:r w:rsidRPr="009F283B">
        <w:rPr>
          <w:rFonts w:ascii="Times New Arabic" w:hAnsi="Times New Arabic" w:cs="Times New Arabic"/>
          <w:lang w:val="sv-SE"/>
        </w:rPr>
        <w:t xml:space="preserve"> </w:t>
      </w:r>
    </w:p>
    <w:p w:rsidR="006717BD" w:rsidRPr="009F283B" w:rsidRDefault="006717BD" w:rsidP="00690242">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Hal tersebut berimplikasi bahwa semua komponen bangsa harus terlibat da</w:t>
      </w:r>
      <w:r w:rsidR="00690242">
        <w:rPr>
          <w:rFonts w:ascii="Times New Arabic" w:hAnsi="Times New Arabic" w:cs="Times New Arabic"/>
          <w:lang w:val="sv-SE"/>
        </w:rPr>
        <w:t xml:space="preserve">lam pembangunan </w:t>
      </w:r>
      <w:r w:rsidR="00BC53DC">
        <w:rPr>
          <w:rFonts w:ascii="Times New Arabic" w:hAnsi="Times New Arabic" w:cs="Times New Arabic"/>
          <w:lang w:val="id-ID"/>
        </w:rPr>
        <w:t>pendidikan</w:t>
      </w:r>
      <w:r w:rsidRPr="009F283B">
        <w:rPr>
          <w:rFonts w:ascii="Times New Arabic" w:hAnsi="Times New Arabic" w:cs="Times New Arabic"/>
          <w:lang w:val="sv-SE"/>
        </w:rPr>
        <w:t xml:space="preserve"> bangsa. Dengan begitu, ketika menjadi bangsa ya</w:t>
      </w:r>
      <w:r w:rsidR="00690242">
        <w:rPr>
          <w:rFonts w:ascii="Times New Arabic" w:hAnsi="Times New Arabic" w:cs="Times New Arabic"/>
          <w:lang w:val="sv-SE"/>
        </w:rPr>
        <w:t>ng cerdas diharapkan mampu</w:t>
      </w:r>
      <w:r w:rsidRPr="009F283B">
        <w:rPr>
          <w:rFonts w:ascii="Times New Arabic" w:hAnsi="Times New Arabic" w:cs="Times New Arabic"/>
          <w:lang w:val="sv-SE"/>
        </w:rPr>
        <w:t xml:space="preserve"> memahami dan mengatasi masalah bangsa tanpa dihalangi oleh </w:t>
      </w:r>
      <w:r w:rsidRPr="009F283B">
        <w:rPr>
          <w:rFonts w:ascii="Times New Arabic" w:hAnsi="Times New Arabic" w:cs="Times New Arabic"/>
          <w:lang w:val="sv-SE"/>
        </w:rPr>
        <w:lastRenderedPageBreak/>
        <w:t>sekat-sekat geografis, politis, sosial, dan budaya.</w:t>
      </w:r>
    </w:p>
    <w:p w:rsidR="006717BD" w:rsidRDefault="006717BD" w:rsidP="00305DE1">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Bangsa yang seperti digambarkan di atas memiliki ciri masyarakat yang senantiasa berusaha mengetahui banyak hal dan melakukannya untuk mencapai kesuksesan dan keunggulan, menjalin kerjasama dengan orang lain, tanpa meninggalkan nilai-nilai moral. Akal dan i</w:t>
      </w:r>
      <w:r w:rsidR="00690242">
        <w:rPr>
          <w:rFonts w:ascii="Times New Arabic" w:hAnsi="Times New Arabic" w:cs="Times New Arabic"/>
          <w:lang w:val="sv-SE"/>
        </w:rPr>
        <w:t>lmu yang dimiliki setiap anak bangsa</w:t>
      </w:r>
      <w:r w:rsidRPr="009F283B">
        <w:rPr>
          <w:rFonts w:ascii="Times New Arabic" w:hAnsi="Times New Arabic" w:cs="Times New Arabic"/>
          <w:lang w:val="sv-SE"/>
        </w:rPr>
        <w:t xml:space="preserve"> menjadi bekal untuk terus melakukan kompetisi dalam kehidupannya. Dalam pemikiran filsafat Islam, tuntutan untuk menjadi masyarakat global </w:t>
      </w:r>
      <w:r>
        <w:rPr>
          <w:rFonts w:ascii="Times New Arabic" w:hAnsi="Times New Arabic" w:cs="Times New Arabic"/>
          <w:lang w:val="sv-SE"/>
        </w:rPr>
        <w:t>yaitu manusia yang unggul, pekerja keras dan bermoral mampu berkompetisi, baik dengan bangsa sendiri maupun dengan bangsa lain,</w:t>
      </w:r>
      <w:r w:rsidRPr="009F283B">
        <w:rPr>
          <w:rFonts w:ascii="Times New Arabic" w:hAnsi="Times New Arabic" w:cs="Times New Arabic"/>
          <w:lang w:val="sv-SE"/>
        </w:rPr>
        <w:t xml:space="preserve"> </w:t>
      </w:r>
      <w:r>
        <w:rPr>
          <w:rFonts w:ascii="Times New Arabic" w:hAnsi="Times New Arabic" w:cs="Times New Arabic"/>
          <w:lang w:val="sv-SE"/>
        </w:rPr>
        <w:t>hal ini</w:t>
      </w:r>
      <w:r w:rsidRPr="009F283B">
        <w:rPr>
          <w:rFonts w:ascii="Times New Arabic" w:hAnsi="Times New Arabic" w:cs="Times New Arabic"/>
          <w:lang w:val="sv-SE"/>
        </w:rPr>
        <w:t xml:space="preserve"> sejalan dengan firman Allah swt. dalam Q.S. al-Hasyr/59: 18:</w:t>
      </w:r>
    </w:p>
    <w:p w:rsidR="006717BD" w:rsidRDefault="006717BD" w:rsidP="00C22F5C">
      <w:pPr>
        <w:widowControl w:val="0"/>
        <w:spacing w:line="480" w:lineRule="auto"/>
        <w:ind w:firstLine="709"/>
        <w:jc w:val="lowKashida"/>
        <w:rPr>
          <w:rFonts w:ascii="Times New Arabic" w:hAnsi="Times New Arabic" w:cs="Times New Arabic"/>
          <w:lang w:val="sv-SE"/>
        </w:rPr>
      </w:pPr>
      <w:r>
        <w:rPr>
          <w:noProof/>
        </w:rPr>
        <w:drawing>
          <wp:anchor distT="0" distB="0" distL="114300" distR="114300" simplePos="0" relativeHeight="251660288" behindDoc="0" locked="0" layoutInCell="1" allowOverlap="1">
            <wp:simplePos x="0" y="0"/>
            <wp:positionH relativeFrom="column">
              <wp:posOffset>56540</wp:posOffset>
            </wp:positionH>
            <wp:positionV relativeFrom="paragraph">
              <wp:posOffset>84506</wp:posOffset>
            </wp:positionV>
            <wp:extent cx="5167427" cy="7534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67427" cy="753465"/>
                    </a:xfrm>
                    <a:prstGeom prst="rect">
                      <a:avLst/>
                    </a:prstGeom>
                    <a:noFill/>
                    <a:ln w="9525">
                      <a:noFill/>
                      <a:miter lim="800000"/>
                      <a:headEnd/>
                      <a:tailEnd/>
                    </a:ln>
                  </pic:spPr>
                </pic:pic>
              </a:graphicData>
            </a:graphic>
          </wp:anchor>
        </w:drawing>
      </w:r>
      <w:r>
        <w:rPr>
          <w:noProof/>
        </w:rPr>
        <w:drawing>
          <wp:inline distT="0" distB="0" distL="0" distR="0">
            <wp:extent cx="299720"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9720" cy="299720"/>
                    </a:xfrm>
                    <a:prstGeom prst="rect">
                      <a:avLst/>
                    </a:prstGeom>
                    <a:noFill/>
                    <a:ln w="9525">
                      <a:noFill/>
                      <a:miter lim="800000"/>
                      <a:headEnd/>
                      <a:tailEnd/>
                    </a:ln>
                  </pic:spPr>
                </pic:pic>
              </a:graphicData>
            </a:graphic>
          </wp:inline>
        </w:drawing>
      </w:r>
    </w:p>
    <w:p w:rsidR="006717BD" w:rsidRDefault="006717BD" w:rsidP="00C22F5C">
      <w:pPr>
        <w:widowControl w:val="0"/>
        <w:spacing w:line="480" w:lineRule="auto"/>
        <w:ind w:firstLine="709"/>
        <w:jc w:val="lowKashida"/>
        <w:rPr>
          <w:rFonts w:ascii="Times New Arabic" w:hAnsi="Times New Arabic" w:cs="Times New Arabic"/>
          <w:lang w:val="sv-SE"/>
        </w:rPr>
      </w:pPr>
    </w:p>
    <w:p w:rsidR="006717BD" w:rsidRDefault="006717BD" w:rsidP="00C22F5C">
      <w:pPr>
        <w:widowControl w:val="0"/>
        <w:spacing w:line="480" w:lineRule="auto"/>
        <w:jc w:val="lowKashida"/>
        <w:rPr>
          <w:rFonts w:ascii="Times New Arabic" w:hAnsi="Times New Arabic" w:cs="Times New Arabic"/>
          <w:lang w:val="sv-SE"/>
        </w:rPr>
      </w:pPr>
    </w:p>
    <w:p w:rsidR="006717BD" w:rsidRDefault="006717BD" w:rsidP="00C22F5C">
      <w:pPr>
        <w:widowControl w:val="0"/>
        <w:spacing w:before="120" w:after="120" w:line="480" w:lineRule="auto"/>
        <w:ind w:left="567"/>
        <w:jc w:val="lowKashida"/>
        <w:rPr>
          <w:rFonts w:ascii="Times New Arabic" w:hAnsi="Times New Arabic" w:cs="Times New Arabic"/>
          <w:lang w:val="sv-SE"/>
        </w:rPr>
      </w:pPr>
      <w:r>
        <w:rPr>
          <w:rFonts w:ascii="Times New Arabic" w:hAnsi="Times New Arabic" w:cs="Times New Arabic"/>
          <w:lang w:val="sv-SE"/>
        </w:rPr>
        <w:t>Terjemahnya:</w:t>
      </w:r>
    </w:p>
    <w:p w:rsidR="00B53242" w:rsidRPr="00BC53DC" w:rsidRDefault="000D0CF8" w:rsidP="00B53242">
      <w:pPr>
        <w:widowControl w:val="0"/>
        <w:spacing w:before="120" w:after="120"/>
        <w:ind w:left="567"/>
        <w:jc w:val="lowKashida"/>
        <w:rPr>
          <w:rFonts w:ascii="Times New Arabic" w:hAnsi="Times New Arabic" w:cs="Times New Arabic"/>
          <w:lang w:val="id-ID"/>
        </w:rPr>
      </w:pPr>
      <w:r>
        <w:rPr>
          <w:rFonts w:ascii="Times New Arabic" w:hAnsi="Times New Arabic" w:cs="Times New Arabic"/>
          <w:lang w:val="sv-SE"/>
        </w:rPr>
        <w:t>”</w:t>
      </w:r>
      <w:r w:rsidR="006717BD" w:rsidRPr="009F283B">
        <w:rPr>
          <w:rFonts w:ascii="Times New Arabic" w:hAnsi="Times New Arabic" w:cs="Times New Arabic"/>
          <w:lang w:val="sv-SE"/>
        </w:rPr>
        <w:t>Hai orang-orang yang beriman, bertakwalah kepada Allah dan hendaklah setiap diri memperhatikan apa yang telah diperbuatnya untuk hari esok (akhirat); dan bertakwalah kepada Allah, sesungguhnya Allah Maha menge</w:t>
      </w:r>
      <w:r w:rsidR="006717BD">
        <w:rPr>
          <w:rFonts w:ascii="Times New Arabic" w:hAnsi="Times New Arabic" w:cs="Times New Arabic"/>
          <w:lang w:val="sv-SE"/>
        </w:rPr>
        <w:t>-</w:t>
      </w:r>
      <w:r w:rsidR="006717BD" w:rsidRPr="009F283B">
        <w:rPr>
          <w:rFonts w:ascii="Times New Arabic" w:hAnsi="Times New Arabic" w:cs="Times New Arabic"/>
          <w:lang w:val="sv-SE"/>
        </w:rPr>
        <w:t>tahui apa yang kamu kerjakan</w:t>
      </w:r>
      <w:r w:rsidR="00895E2C">
        <w:rPr>
          <w:rFonts w:ascii="Times New Arabic" w:hAnsi="Times New Arabic" w:cs="Times New Arabic"/>
          <w:lang w:val="id-ID"/>
        </w:rPr>
        <w:t>.</w:t>
      </w:r>
      <w:r>
        <w:rPr>
          <w:rFonts w:ascii="Times New Arabic" w:hAnsi="Times New Arabic" w:cs="Times New Arabic"/>
          <w:lang w:val="sv-SE"/>
        </w:rPr>
        <w:t>”</w:t>
      </w:r>
      <w:r w:rsidR="006717BD" w:rsidRPr="009F283B">
        <w:rPr>
          <w:rStyle w:val="FootnoteReference"/>
          <w:rFonts w:ascii="Times New Arabic" w:hAnsi="Times New Arabic" w:cs="Times New Arabic"/>
          <w:lang w:val="sv-SE"/>
        </w:rPr>
        <w:footnoteReference w:id="4"/>
      </w:r>
    </w:p>
    <w:p w:rsidR="00307729" w:rsidRDefault="006717BD" w:rsidP="008C2275">
      <w:pPr>
        <w:widowControl w:val="0"/>
        <w:spacing w:before="240" w:line="480" w:lineRule="auto"/>
        <w:ind w:firstLine="709"/>
        <w:jc w:val="lowKashida"/>
        <w:rPr>
          <w:rFonts w:ascii="Times New Arabic" w:hAnsi="Times New Arabic" w:cs="Times New Arabic"/>
          <w:lang w:val="sv-SE"/>
        </w:rPr>
      </w:pPr>
      <w:r>
        <w:rPr>
          <w:rFonts w:ascii="Times New Arabic" w:hAnsi="Times New Arabic" w:cs="Times New Arabic"/>
          <w:lang w:val="sv-SE"/>
        </w:rPr>
        <w:t xml:space="preserve">Ayat tersebut mengisyaratkan </w:t>
      </w:r>
      <w:r w:rsidR="00206086">
        <w:rPr>
          <w:rFonts w:ascii="Times New Arabic" w:hAnsi="Times New Arabic" w:cs="Times New Arabic"/>
          <w:lang w:val="id-ID"/>
        </w:rPr>
        <w:t>agar</w:t>
      </w:r>
      <w:r>
        <w:rPr>
          <w:rFonts w:ascii="Times New Arabic" w:hAnsi="Times New Arabic" w:cs="Times New Arabic"/>
          <w:lang w:val="sv-SE"/>
        </w:rPr>
        <w:t xml:space="preserve"> </w:t>
      </w:r>
      <w:r w:rsidR="00307729">
        <w:rPr>
          <w:rFonts w:ascii="Times New Arabic" w:hAnsi="Times New Arabic" w:cs="Times New Arabic"/>
          <w:lang w:val="id-ID"/>
        </w:rPr>
        <w:t xml:space="preserve">melakukan </w:t>
      </w:r>
      <w:r>
        <w:rPr>
          <w:rFonts w:ascii="Times New Arabic" w:hAnsi="Times New Arabic" w:cs="Times New Arabic"/>
          <w:lang w:val="sv-SE"/>
        </w:rPr>
        <w:t>perubahan ke arah yang lebih baik dari waktu ke waktu, sebagaimana tuntutan di era globalisasi sekarang yang semakin kompleks dan</w:t>
      </w:r>
      <w:r w:rsidR="00307729">
        <w:rPr>
          <w:rFonts w:ascii="Times New Arabic" w:hAnsi="Times New Arabic" w:cs="Times New Arabic"/>
          <w:lang w:val="sv-SE"/>
        </w:rPr>
        <w:t xml:space="preserve"> menuntut untuk bisa berkompet</w:t>
      </w:r>
      <w:r w:rsidR="00307729">
        <w:rPr>
          <w:rFonts w:ascii="Times New Arabic" w:hAnsi="Times New Arabic" w:cs="Times New Arabic"/>
          <w:lang w:val="id-ID"/>
        </w:rPr>
        <w:t>i</w:t>
      </w:r>
      <w:r>
        <w:rPr>
          <w:rFonts w:ascii="Times New Arabic" w:hAnsi="Times New Arabic" w:cs="Times New Arabic"/>
          <w:lang w:val="sv-SE"/>
        </w:rPr>
        <w:t xml:space="preserve">si disegala aspek kehidupan. </w:t>
      </w:r>
    </w:p>
    <w:p w:rsidR="008C2275" w:rsidRDefault="008C2275" w:rsidP="008C2275">
      <w:pPr>
        <w:widowControl w:val="0"/>
        <w:spacing w:before="240" w:line="480" w:lineRule="auto"/>
        <w:ind w:firstLine="709"/>
        <w:jc w:val="lowKashida"/>
        <w:rPr>
          <w:rFonts w:ascii="Times New Arabic" w:hAnsi="Times New Arabic" w:cs="Times New Arabic"/>
          <w:lang w:val="sv-SE"/>
        </w:rPr>
      </w:pPr>
    </w:p>
    <w:p w:rsidR="008C2275" w:rsidRPr="008C2275" w:rsidRDefault="008C2275" w:rsidP="008C2275">
      <w:pPr>
        <w:widowControl w:val="0"/>
        <w:spacing w:before="240" w:line="480" w:lineRule="auto"/>
        <w:ind w:firstLine="709"/>
        <w:jc w:val="lowKashida"/>
        <w:rPr>
          <w:rFonts w:ascii="Times New Arabic" w:hAnsi="Times New Arabic" w:cs="Times New Arabic"/>
          <w:lang w:val="sv-SE"/>
        </w:rPr>
      </w:pPr>
    </w:p>
    <w:p w:rsidR="006717BD" w:rsidRPr="000C5887" w:rsidRDefault="006717BD" w:rsidP="000C5887">
      <w:pPr>
        <w:widowControl w:val="0"/>
        <w:spacing w:line="480" w:lineRule="auto"/>
        <w:ind w:firstLine="709"/>
        <w:jc w:val="lowKashida"/>
        <w:rPr>
          <w:rFonts w:ascii="Times New Arabic" w:hAnsi="Times New Arabic" w:cs="Times New Arabic"/>
          <w:lang w:val="id-ID"/>
        </w:rPr>
      </w:pPr>
      <w:r w:rsidRPr="009F283B">
        <w:rPr>
          <w:rFonts w:ascii="Times New Arabic" w:hAnsi="Times New Arabic" w:cs="Times New Arabic"/>
          <w:lang w:val="sv-SE"/>
        </w:rPr>
        <w:t>Masalah pendidikan yang terjadi dari waktu ke waktu semakin kompleks dan b</w:t>
      </w:r>
      <w:r w:rsidR="000C5887">
        <w:rPr>
          <w:rFonts w:ascii="Times New Arabic" w:hAnsi="Times New Arabic" w:cs="Times New Arabic"/>
          <w:lang w:val="sv-SE"/>
        </w:rPr>
        <w:t>utuh perhatian dari semua pihak</w:t>
      </w:r>
      <w:r w:rsidR="000C5887">
        <w:rPr>
          <w:rFonts w:ascii="Times New Arabic" w:hAnsi="Times New Arabic" w:cs="Times New Arabic"/>
          <w:lang w:val="id-ID"/>
        </w:rPr>
        <w:t>,</w:t>
      </w:r>
      <w:r w:rsidR="00690242">
        <w:rPr>
          <w:rFonts w:ascii="Times New Arabic" w:hAnsi="Times New Arabic" w:cs="Times New Arabic"/>
          <w:lang w:val="sv-SE"/>
        </w:rPr>
        <w:t xml:space="preserve"> perlu</w:t>
      </w:r>
      <w:r w:rsidRPr="009F283B">
        <w:rPr>
          <w:rFonts w:ascii="Times New Arabic" w:hAnsi="Times New Arabic" w:cs="Times New Arabic"/>
          <w:lang w:val="sv-SE"/>
        </w:rPr>
        <w:t xml:space="preserve"> partisipasi aktif dari masyaraka</w:t>
      </w:r>
      <w:r w:rsidR="00307729">
        <w:rPr>
          <w:rFonts w:ascii="Times New Arabic" w:hAnsi="Times New Arabic" w:cs="Times New Arabic"/>
          <w:lang w:val="sv-SE"/>
        </w:rPr>
        <w:t>t dalam membangun pendidikan ke</w:t>
      </w:r>
      <w:r w:rsidRPr="009F283B">
        <w:rPr>
          <w:rFonts w:ascii="Times New Arabic" w:hAnsi="Times New Arabic" w:cs="Times New Arabic"/>
          <w:lang w:val="sv-SE"/>
        </w:rPr>
        <w:t>depan. Masyarakat diberikan kebebasan dan hak (</w:t>
      </w:r>
      <w:r>
        <w:rPr>
          <w:rFonts w:ascii="Times New Arabic" w:hAnsi="Times New Arabic" w:cs="Times New Arabic"/>
          <w:lang w:val="sv-SE"/>
        </w:rPr>
        <w:t>demokratisasi</w:t>
      </w:r>
      <w:r w:rsidRPr="009F283B">
        <w:rPr>
          <w:rFonts w:ascii="Times New Arabic" w:hAnsi="Times New Arabic" w:cs="Times New Arabic"/>
          <w:lang w:val="sv-SE"/>
        </w:rPr>
        <w:t>) dalam menyelenggarakan dan memutuskan apa yang menjadi urusan dan kepentingannya, termasuk di dalamnya kebutuhan pendidikan dan menjadi suatu hal yang urgen untuk diperhatikan</w:t>
      </w:r>
      <w:r w:rsidR="00895E2C">
        <w:rPr>
          <w:rFonts w:ascii="Times New Arabic" w:hAnsi="Times New Arabic" w:cs="Times New Arabic"/>
          <w:lang w:val="id-ID"/>
        </w:rPr>
        <w:t>.</w:t>
      </w:r>
      <w:r w:rsidR="000C5887" w:rsidRPr="009F283B">
        <w:rPr>
          <w:rStyle w:val="FootnoteReference"/>
          <w:rFonts w:ascii="Times New Arabic" w:hAnsi="Times New Arabic" w:cs="Times New Arabic"/>
          <w:lang w:val="sv-SE"/>
        </w:rPr>
        <w:footnoteReference w:id="5"/>
      </w:r>
    </w:p>
    <w:p w:rsidR="006717BD" w:rsidRPr="009F283B" w:rsidRDefault="006717BD" w:rsidP="000C5887">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Untuk mewujudkan tekad tersebut, maka terbitlah UU RI No. 14 Tahun 2005 tentang Guru dan Dosen, PP RI No. 19 Tahun 2005 tentang Standar Nasional Pendidikan dan PP RI No. 55 Tahun 2007 tentang Pendidikan Agama dan Pendidikan Keagamaan. Keterlibatan pemerintah daerah dalam penyediaan tenaga pendidik (guru) diatur dalam Pasal 22 UU RI No. 14 Tahun 2005 tentang Guru dan Dosen:</w:t>
      </w:r>
      <w:r w:rsidR="000C5887">
        <w:rPr>
          <w:rFonts w:ascii="Times New Arabic" w:hAnsi="Times New Arabic" w:cs="Times New Arabic"/>
          <w:lang w:val="id-ID"/>
        </w:rPr>
        <w:t xml:space="preserve"> “</w:t>
      </w:r>
      <w:r w:rsidRPr="009F283B">
        <w:rPr>
          <w:rFonts w:ascii="Times New Arabic" w:hAnsi="Times New Arabic" w:cs="Times New Arabic"/>
          <w:lang w:val="sv-SE"/>
        </w:rPr>
        <w:t>Pemerintah dan/atau pemerintah daerah dapat menetapkan pola ikatan dinas bagi calon guru untuk memenuhi kepentingan pembangunan pendidikan nasional atau kepentingan pembangunan daerah</w:t>
      </w:r>
      <w:r w:rsidR="00895E2C">
        <w:rPr>
          <w:rFonts w:ascii="Times New Arabic" w:hAnsi="Times New Arabic" w:cs="Times New Arabic"/>
          <w:lang w:val="id-ID"/>
        </w:rPr>
        <w:t>.</w:t>
      </w:r>
      <w:r w:rsidR="000D0CF8">
        <w:rPr>
          <w:rFonts w:ascii="Times New Arabic" w:hAnsi="Times New Arabic" w:cs="Times New Arabic"/>
          <w:lang w:val="sv-SE"/>
        </w:rPr>
        <w:t>”</w:t>
      </w:r>
      <w:r w:rsidRPr="009F283B">
        <w:rPr>
          <w:rStyle w:val="FootnoteReference"/>
          <w:rFonts w:ascii="Times New Arabic" w:hAnsi="Times New Arabic" w:cs="Times New Arabic"/>
          <w:lang w:val="sv-SE"/>
        </w:rPr>
        <w:footnoteReference w:id="6"/>
      </w:r>
    </w:p>
    <w:p w:rsidR="000C5887" w:rsidRPr="008C2275" w:rsidRDefault="006717BD" w:rsidP="008C2275">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PP RI No. 55 Tahun 2007 tentang Pendidikan Agama dan Pendidikan Keagamaan, menyatakan bahwa pemerintah</w:t>
      </w:r>
      <w:r>
        <w:rPr>
          <w:rFonts w:ascii="Times New Arabic" w:hAnsi="Times New Arabic" w:cs="Times New Arabic"/>
          <w:lang w:val="sv-SE"/>
        </w:rPr>
        <w:t xml:space="preserve"> </w:t>
      </w:r>
      <w:r w:rsidRPr="009F283B">
        <w:rPr>
          <w:rFonts w:ascii="Times New Arabic" w:hAnsi="Times New Arabic" w:cs="Times New Arabic"/>
          <w:lang w:val="sv-SE"/>
        </w:rPr>
        <w:t xml:space="preserve">daerah ikut dalam penyelenggaraan </w:t>
      </w:r>
      <w:r>
        <w:rPr>
          <w:rFonts w:ascii="Times New Arabic" w:hAnsi="Times New Arabic" w:cs="Times New Arabic"/>
          <w:lang w:val="sv-SE"/>
        </w:rPr>
        <w:t xml:space="preserve">satuan </w:t>
      </w:r>
      <w:r w:rsidRPr="009F283B">
        <w:rPr>
          <w:rFonts w:ascii="Times New Arabic" w:hAnsi="Times New Arabic" w:cs="Times New Arabic"/>
          <w:lang w:val="sv-SE"/>
        </w:rPr>
        <w:t xml:space="preserve">pendidikan </w:t>
      </w:r>
      <w:r>
        <w:rPr>
          <w:rFonts w:ascii="Times New Arabic" w:hAnsi="Times New Arabic" w:cs="Times New Arabic"/>
          <w:lang w:val="sv-SE"/>
        </w:rPr>
        <w:t>berciri khas agama</w:t>
      </w:r>
      <w:r w:rsidRPr="009F283B">
        <w:rPr>
          <w:rFonts w:ascii="Times New Arabic" w:hAnsi="Times New Arabic" w:cs="Times New Arabic"/>
          <w:lang w:val="sv-SE"/>
        </w:rPr>
        <w:t xml:space="preserve">. Bahkan, kebijakan tersebut dilengkapi dengan Permendiknas No. 50 Tahun 2007 tentang Standar Pengelolaan Pendidikan oleh pemerintah daerah, yang di dalamnya menyebutkan bahwa pemerintah daerah melibatkan </w:t>
      </w:r>
      <w:r>
        <w:rPr>
          <w:rFonts w:ascii="Times New Arabic" w:hAnsi="Times New Arabic" w:cs="Times New Arabic"/>
          <w:lang w:val="sv-SE"/>
        </w:rPr>
        <w:t>Kementerian</w:t>
      </w:r>
      <w:r w:rsidRPr="009F283B">
        <w:rPr>
          <w:rFonts w:ascii="Times New Arabic" w:hAnsi="Times New Arabic" w:cs="Times New Arabic"/>
          <w:lang w:val="sv-SE"/>
        </w:rPr>
        <w:t xml:space="preserve"> Agama dalam perencanaan masalah pendidikan</w:t>
      </w:r>
      <w:r w:rsidR="008307DA">
        <w:rPr>
          <w:rFonts w:ascii="Times New Arabic" w:hAnsi="Times New Arabic" w:cs="Times New Arabic"/>
          <w:lang w:val="id-ID"/>
        </w:rPr>
        <w:t xml:space="preserve"> madrasah</w:t>
      </w:r>
      <w:r w:rsidRPr="009F283B">
        <w:rPr>
          <w:rFonts w:ascii="Times New Arabic" w:hAnsi="Times New Arabic" w:cs="Times New Arabic"/>
          <w:lang w:val="sv-SE"/>
        </w:rPr>
        <w:t>.</w:t>
      </w:r>
      <w:r w:rsidR="00895E2C" w:rsidRPr="009F283B">
        <w:rPr>
          <w:rStyle w:val="FootnoteReference"/>
          <w:rFonts w:ascii="Times New Arabic" w:hAnsi="Times New Arabic" w:cs="Times New Arabic"/>
          <w:lang w:val="sv-SE"/>
        </w:rPr>
        <w:footnoteReference w:id="7"/>
      </w:r>
    </w:p>
    <w:p w:rsidR="006717BD" w:rsidRPr="009F283B" w:rsidRDefault="006717BD" w:rsidP="00895E2C">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lastRenderedPageBreak/>
        <w:t xml:space="preserve">Sebagai salah satu institusi pendidikan </w:t>
      </w:r>
      <w:r>
        <w:rPr>
          <w:rFonts w:ascii="Times New Arabic" w:hAnsi="Times New Arabic" w:cs="Times New Arabic"/>
          <w:lang w:val="sv-SE"/>
        </w:rPr>
        <w:t>berciri khas</w:t>
      </w:r>
      <w:r w:rsidRPr="009F283B">
        <w:rPr>
          <w:rFonts w:ascii="Times New Arabic" w:hAnsi="Times New Arabic" w:cs="Times New Arabic"/>
          <w:lang w:val="sv-SE"/>
        </w:rPr>
        <w:t xml:space="preserve"> Islam, madrasah tumbuh dan berkembang dari dan oleh masyarakat, sehingga hal ini mengindikasikan bahwa sejak awal lahirnya madrasah telah otonom, bahkan terkesan dibiarkan tumbuh da</w:t>
      </w:r>
      <w:r>
        <w:rPr>
          <w:rFonts w:ascii="Times New Arabic" w:hAnsi="Times New Arabic" w:cs="Times New Arabic"/>
          <w:lang w:val="sv-SE"/>
        </w:rPr>
        <w:t>n berkembang dengan sendirinya. M</w:t>
      </w:r>
      <w:r w:rsidRPr="009F283B">
        <w:rPr>
          <w:rFonts w:ascii="Times New Arabic" w:hAnsi="Times New Arabic" w:cs="Times New Arabic"/>
          <w:lang w:val="sv-SE"/>
        </w:rPr>
        <w:t>aka dapatlah dikatakan bahwa madrasah telah menerapkan model manajeman berbasis sekolah/madrasah, sehingga Manajemen Berbasis Sekolah/Madrasah (</w:t>
      </w:r>
      <w:r w:rsidRPr="009F283B">
        <w:rPr>
          <w:rFonts w:ascii="Times New Arabic" w:hAnsi="Times New Arabic" w:cs="Times New Arabic"/>
          <w:i/>
          <w:iCs/>
          <w:lang w:val="sv-SE"/>
        </w:rPr>
        <w:t>School Based Management</w:t>
      </w:r>
      <w:r w:rsidRPr="009F283B">
        <w:rPr>
          <w:rFonts w:ascii="Times New Arabic" w:hAnsi="Times New Arabic" w:cs="Times New Arabic"/>
          <w:lang w:val="sv-SE"/>
        </w:rPr>
        <w:t>) yang sekarang ini digulirkan oleh pemerintah bukanlah hal yang baru bagi kalangan masyarakat Islam.</w:t>
      </w:r>
      <w:r w:rsidR="00895E2C">
        <w:rPr>
          <w:rStyle w:val="FootnoteReference"/>
          <w:rFonts w:ascii="Times New Arabic" w:hAnsi="Times New Arabic" w:cs="Times New Arabic"/>
          <w:lang w:val="sv-SE"/>
        </w:rPr>
        <w:footnoteReference w:id="8"/>
      </w:r>
    </w:p>
    <w:p w:rsidR="006717BD" w:rsidRPr="009F283B" w:rsidRDefault="006717BD" w:rsidP="00895E2C">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Manajemen Berbasis Sekolah/Madrasah memberikan otonomi yang luas pada tingkat sekolah (pelibatan masyarakat) dalam kerangka kebijakan nasional. Otonom</w:t>
      </w:r>
      <w:r w:rsidR="00690242">
        <w:rPr>
          <w:rFonts w:ascii="Times New Arabic" w:hAnsi="Times New Arabic" w:cs="Times New Arabic"/>
          <w:lang w:val="sv-SE"/>
        </w:rPr>
        <w:t>i diberikan agar sekolah dapat</w:t>
      </w:r>
      <w:r w:rsidRPr="009F283B">
        <w:rPr>
          <w:rFonts w:ascii="Times New Arabic" w:hAnsi="Times New Arabic" w:cs="Times New Arabic"/>
          <w:lang w:val="sv-SE"/>
        </w:rPr>
        <w:t xml:space="preserve"> mengelola sumber daya dan sumber dana dengan mengalokasikannya sesuai dengan prioritas kebutuhan, serta lebih tanggap terhadap kebutuhan setempat.</w:t>
      </w:r>
      <w:r>
        <w:rPr>
          <w:rStyle w:val="FootnoteReference"/>
          <w:rFonts w:ascii="Times New Arabic" w:hAnsi="Times New Arabic" w:cs="Times New Arabic"/>
          <w:lang w:val="sv-SE"/>
        </w:rPr>
        <w:footnoteReference w:id="9"/>
      </w:r>
    </w:p>
    <w:p w:rsidR="00245285" w:rsidRPr="00D94B4F" w:rsidRDefault="0099175C" w:rsidP="00D94B4F">
      <w:pPr>
        <w:widowControl w:val="0"/>
        <w:spacing w:line="480" w:lineRule="auto"/>
        <w:ind w:firstLine="709"/>
        <w:jc w:val="lowKashida"/>
        <w:rPr>
          <w:rFonts w:ascii="Times New Arabic" w:hAnsi="Times New Arabic" w:cs="Times New Arabic"/>
          <w:lang w:val="id-ID"/>
        </w:rPr>
      </w:pPr>
      <w:r>
        <w:rPr>
          <w:rFonts w:ascii="Times New Arabic" w:hAnsi="Times New Arabic" w:cs="Times New Arabic"/>
          <w:noProof/>
        </w:rPr>
        <w:pict>
          <v:rect id="_x0000_s1029" style="position:absolute;left:0;text-align:left;margin-left:156.95pt;margin-top:258.3pt;width:4in;height:7.45pt;z-index:251662336" strokecolor="white [3212]"/>
        </w:pict>
      </w:r>
      <w:r w:rsidR="006717BD" w:rsidRPr="009F283B">
        <w:rPr>
          <w:rFonts w:ascii="Times New Arabic" w:hAnsi="Times New Arabic" w:cs="Times New Arabic"/>
          <w:lang w:val="sv-SE"/>
        </w:rPr>
        <w:t xml:space="preserve">Implikasi dari </w:t>
      </w:r>
      <w:r w:rsidR="00B53242">
        <w:rPr>
          <w:rFonts w:ascii="Times New Arabic" w:hAnsi="Times New Arabic" w:cs="Times New Arabic"/>
          <w:lang w:val="id-ID"/>
        </w:rPr>
        <w:t>Undang-undang sistim pendidikan Nasional (</w:t>
      </w:r>
      <w:r w:rsidR="006717BD" w:rsidRPr="009F283B">
        <w:rPr>
          <w:rFonts w:ascii="Times New Arabic" w:hAnsi="Times New Arabic" w:cs="Times New Arabic"/>
          <w:lang w:val="sv-SE"/>
        </w:rPr>
        <w:t>UUSPN</w:t>
      </w:r>
      <w:r w:rsidR="00B53242">
        <w:rPr>
          <w:rFonts w:ascii="Times New Arabic" w:hAnsi="Times New Arabic" w:cs="Times New Arabic"/>
          <w:lang w:val="id-ID"/>
        </w:rPr>
        <w:t>)</w:t>
      </w:r>
      <w:r w:rsidR="006717BD" w:rsidRPr="009F283B">
        <w:rPr>
          <w:rFonts w:ascii="Times New Arabic" w:hAnsi="Times New Arabic" w:cs="Times New Arabic"/>
          <w:lang w:val="sv-SE"/>
        </w:rPr>
        <w:t xml:space="preserve"> terhadap pendidikan madrasah dapat dilihat pada kurikulum dari semua jenjang madrasah, mul</w:t>
      </w:r>
      <w:r w:rsidR="006717BD">
        <w:rPr>
          <w:rFonts w:ascii="Times New Arabic" w:hAnsi="Times New Arabic" w:cs="Times New Arabic"/>
          <w:lang w:val="sv-SE"/>
        </w:rPr>
        <w:t>ai dari Ibtidai</w:t>
      </w:r>
      <w:r w:rsidR="006717BD" w:rsidRPr="009F283B">
        <w:rPr>
          <w:rFonts w:ascii="Times New Arabic" w:hAnsi="Times New Arabic" w:cs="Times New Arabic"/>
          <w:lang w:val="sv-SE"/>
        </w:rPr>
        <w:t xml:space="preserve">yah, Tsanawiyah, sampai dengan Aliyah. Secara </w:t>
      </w:r>
      <w:r w:rsidR="006717BD">
        <w:rPr>
          <w:rFonts w:ascii="Times New Arabic" w:hAnsi="Times New Arabic" w:cs="Times New Arabic"/>
          <w:lang w:val="sv-SE"/>
        </w:rPr>
        <w:t>umum, penjenjangan itu pun paral</w:t>
      </w:r>
      <w:r w:rsidR="006717BD" w:rsidRPr="009F283B">
        <w:rPr>
          <w:rFonts w:ascii="Times New Arabic" w:hAnsi="Times New Arabic" w:cs="Times New Arabic"/>
          <w:lang w:val="sv-SE"/>
        </w:rPr>
        <w:t>el dengan penjenjangan pada sekolah, mulai dari Sekolah Dasar, Sekolah Lanjutan Tingkat Pertama, sam</w:t>
      </w:r>
      <w:r w:rsidR="00A165A3">
        <w:rPr>
          <w:rFonts w:ascii="Times New Arabic" w:hAnsi="Times New Arabic" w:cs="Times New Arabic"/>
          <w:lang w:val="sv-SE"/>
        </w:rPr>
        <w:t>pai dengan Sekolah Menengah atas</w:t>
      </w:r>
      <w:r w:rsidR="006717BD" w:rsidRPr="009F283B">
        <w:rPr>
          <w:rFonts w:ascii="Times New Arabic" w:hAnsi="Times New Arabic" w:cs="Times New Arabic"/>
          <w:lang w:val="sv-SE"/>
        </w:rPr>
        <w:t xml:space="preserve">. Di bawah ketentuan yang terintegrasi itu, Madrasah Ibtidaiyah pada dasarnya adalah Sekolah Dasar Berciri khas Islam, Madrasah Tsanawiyah adalah Sekolah Lanjutan Tingkat Pertama Berciri khas Islam. Kedua-duanya, MI dan MTs, termasuk dalam kategori pendidikan dasar. Sedangkan Madrasah Aliyah, pada dasarnya dikategorikan </w:t>
      </w:r>
      <w:r w:rsidR="006717BD" w:rsidRPr="009F283B">
        <w:rPr>
          <w:rFonts w:ascii="Times New Arabic" w:hAnsi="Times New Arabic" w:cs="Times New Arabic"/>
          <w:lang w:val="sv-SE"/>
        </w:rPr>
        <w:lastRenderedPageBreak/>
        <w:t>sebagai Sekolah Menengah Umum Berciri Khas Islam</w:t>
      </w:r>
      <w:r w:rsidR="006717BD">
        <w:rPr>
          <w:rFonts w:ascii="Times New Arabic" w:hAnsi="Times New Arabic" w:cs="Times New Arabic"/>
          <w:lang w:val="sv-SE"/>
        </w:rPr>
        <w:t xml:space="preserve"> sesuai SK Mendikbud (Sekarang Kementerian Pendidikan) No. 1489/U/1992 tentang Sekolah Menengah Umum</w:t>
      </w:r>
      <w:r w:rsidR="006717BD">
        <w:rPr>
          <w:rStyle w:val="FootnoteReference"/>
          <w:rFonts w:ascii="Times New Arabic" w:hAnsi="Times New Arabic" w:cs="Times New Arabic"/>
          <w:lang w:val="sv-SE"/>
        </w:rPr>
        <w:footnoteReference w:id="10"/>
      </w:r>
      <w:r w:rsidR="000C5887">
        <w:rPr>
          <w:rFonts w:ascii="Times New Arabic" w:hAnsi="Times New Arabic" w:cs="Times New Arabic"/>
          <w:lang w:val="id-ID"/>
        </w:rPr>
        <w:t>.</w:t>
      </w:r>
      <w:r w:rsidR="006717BD">
        <w:rPr>
          <w:rFonts w:ascii="Times New Arabic" w:hAnsi="Times New Arabic" w:cs="Times New Arabic"/>
          <w:lang w:val="sv-SE"/>
        </w:rPr>
        <w:t xml:space="preserve"> </w:t>
      </w:r>
    </w:p>
    <w:p w:rsidR="006717BD" w:rsidRPr="009F283B" w:rsidRDefault="006717BD" w:rsidP="000C5887">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 xml:space="preserve">Perlahan </w:t>
      </w:r>
      <w:r>
        <w:rPr>
          <w:rFonts w:ascii="Times New Arabic" w:hAnsi="Times New Arabic" w:cs="Times New Arabic"/>
          <w:lang w:val="sv-SE"/>
        </w:rPr>
        <w:t>tetapi</w:t>
      </w:r>
      <w:r w:rsidRPr="009F283B">
        <w:rPr>
          <w:rFonts w:ascii="Times New Arabic" w:hAnsi="Times New Arabic" w:cs="Times New Arabic"/>
          <w:lang w:val="sv-SE"/>
        </w:rPr>
        <w:t xml:space="preserve"> pasti, dikotomi madrasah dan sekolah umum mulai pudar dengan adanya </w:t>
      </w:r>
      <w:r>
        <w:rPr>
          <w:rFonts w:ascii="Times New Arabic" w:hAnsi="Times New Arabic" w:cs="Times New Arabic"/>
          <w:lang w:val="sv-SE"/>
        </w:rPr>
        <w:t>PP RI No. 28 dan 29 T</w:t>
      </w:r>
      <w:r w:rsidRPr="009F283B">
        <w:rPr>
          <w:rFonts w:ascii="Times New Arabic" w:hAnsi="Times New Arabic" w:cs="Times New Arabic"/>
          <w:lang w:val="sv-SE"/>
        </w:rPr>
        <w:t xml:space="preserve">ahun 1990 tentang Pendidikan Dasar dan Menengah, hal lain </w:t>
      </w:r>
      <w:r w:rsidR="000C5887">
        <w:rPr>
          <w:rFonts w:ascii="Times New Arabic" w:hAnsi="Times New Arabic" w:cs="Times New Arabic"/>
          <w:lang w:val="id-ID"/>
        </w:rPr>
        <w:t>karena</w:t>
      </w:r>
      <w:r w:rsidRPr="009F283B">
        <w:rPr>
          <w:rFonts w:ascii="Times New Arabic" w:hAnsi="Times New Arabic" w:cs="Times New Arabic"/>
          <w:lang w:val="sv-SE"/>
        </w:rPr>
        <w:t xml:space="preserve"> madrasah berubah statusnya menjadi sekolah berciri khas Islam yang diselenggarakan oleh </w:t>
      </w:r>
      <w:r>
        <w:rPr>
          <w:rFonts w:ascii="Times New Arabic" w:hAnsi="Times New Arabic" w:cs="Times New Arabic"/>
          <w:lang w:val="sv-SE"/>
        </w:rPr>
        <w:t>Kementerian</w:t>
      </w:r>
      <w:r w:rsidRPr="009F283B">
        <w:rPr>
          <w:rFonts w:ascii="Times New Arabic" w:hAnsi="Times New Arabic" w:cs="Times New Arabic"/>
          <w:lang w:val="sv-SE"/>
        </w:rPr>
        <w:t xml:space="preserve"> Agama. Dengan demikian, madrasah sekarang ini memiliki kedudukan yang sama dengan sekolah-sekolah umum lainnya.</w:t>
      </w:r>
      <w:r>
        <w:rPr>
          <w:rFonts w:ascii="Times New Arabic" w:hAnsi="Times New Arabic" w:cs="Times New Arabic"/>
          <w:lang w:val="sv-SE"/>
        </w:rPr>
        <w:t xml:space="preserve"> Hal ini dapat dilihat pada struktur kurik</w:t>
      </w:r>
      <w:r w:rsidR="00690242">
        <w:rPr>
          <w:rFonts w:ascii="Times New Arabic" w:hAnsi="Times New Arabic" w:cs="Times New Arabic"/>
          <w:lang w:val="sv-SE"/>
        </w:rPr>
        <w:t>ulum yang dilaksanakan pada mad</w:t>
      </w:r>
      <w:r>
        <w:rPr>
          <w:rFonts w:ascii="Times New Arabic" w:hAnsi="Times New Arabic" w:cs="Times New Arabic"/>
          <w:lang w:val="sv-SE"/>
        </w:rPr>
        <w:t>rasah mata pelajaran Pendidikan Agama Islam (PAI) meliputi Al-Qur’an-Hadis, Akidah-Akhlak, Fikih, dan Sejarah Kebudayaan Islam</w:t>
      </w:r>
      <w:r w:rsidR="00895E2C">
        <w:rPr>
          <w:rFonts w:ascii="Times New Arabic" w:hAnsi="Times New Arabic" w:cs="Times New Arabic"/>
          <w:lang w:val="id-ID"/>
        </w:rPr>
        <w:t>.</w:t>
      </w:r>
      <w:r>
        <w:rPr>
          <w:rStyle w:val="FootnoteReference"/>
          <w:rFonts w:ascii="Times New Arabic" w:hAnsi="Times New Arabic" w:cs="Times New Arabic"/>
          <w:lang w:val="sv-SE"/>
        </w:rPr>
        <w:footnoteReference w:id="11"/>
      </w:r>
      <w:r>
        <w:rPr>
          <w:rFonts w:ascii="Times New Arabic" w:hAnsi="Times New Arabic" w:cs="Times New Arabic"/>
          <w:lang w:val="sv-SE"/>
        </w:rPr>
        <w:t xml:space="preserve"> </w:t>
      </w:r>
      <w:r w:rsidRPr="009F283B">
        <w:rPr>
          <w:rFonts w:ascii="Times New Arabic" w:hAnsi="Times New Arabic" w:cs="Times New Arabic"/>
          <w:lang w:val="sv-SE"/>
        </w:rPr>
        <w:t>Akan tetapi perwujudan makna pengakuan itu belum sesuai dengan jiwa undang-undang tersebut. Hal ini masih dirasakan sampai sekarang, misalnya alokasi anggaran untuk pembinaan dan pengembangan mutu madrasah jumlahnya masih minim. Kenyataan ini membuat masyarakat kecewa yang telah sejak lama memberi kontribusi terhadap pendidikan di negeri ini.</w:t>
      </w:r>
    </w:p>
    <w:p w:rsidR="006717BD" w:rsidRPr="009F283B" w:rsidRDefault="006717BD" w:rsidP="00690242">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 xml:space="preserve">Terkait dengan masalah </w:t>
      </w:r>
      <w:r>
        <w:rPr>
          <w:rFonts w:ascii="Times New Arabic" w:hAnsi="Times New Arabic" w:cs="Times New Arabic"/>
          <w:lang w:val="sv-SE"/>
        </w:rPr>
        <w:t>tersebut</w:t>
      </w:r>
      <w:r w:rsidRPr="009F283B">
        <w:rPr>
          <w:rFonts w:ascii="Times New Arabic" w:hAnsi="Times New Arabic" w:cs="Times New Arabic"/>
          <w:lang w:val="sv-SE"/>
        </w:rPr>
        <w:t>, adanya UU</w:t>
      </w:r>
      <w:r>
        <w:rPr>
          <w:rFonts w:ascii="Times New Arabic" w:hAnsi="Times New Arabic" w:cs="Times New Arabic"/>
          <w:lang w:val="sv-SE"/>
        </w:rPr>
        <w:t xml:space="preserve"> RI</w:t>
      </w:r>
      <w:r w:rsidRPr="009F283B">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9F283B">
        <w:rPr>
          <w:rFonts w:ascii="Times New Arabic" w:hAnsi="Times New Arabic" w:cs="Times New Arabic"/>
          <w:lang w:val="sv-SE"/>
        </w:rPr>
        <w:t xml:space="preserve"> memberikan angin segar bagi satuan pendidikan agama, termasuk madrasah. Sebab secara umum, pembaruan </w:t>
      </w:r>
      <w:r w:rsidR="00690242">
        <w:rPr>
          <w:rFonts w:ascii="Times New Arabic" w:hAnsi="Times New Arabic" w:cs="Times New Arabic"/>
          <w:lang w:val="sv-SE"/>
        </w:rPr>
        <w:t>dalam sistem pendidikan</w:t>
      </w:r>
      <w:r w:rsidRPr="009F283B">
        <w:rPr>
          <w:rFonts w:ascii="Times New Arabic" w:hAnsi="Times New Arabic" w:cs="Times New Arabic"/>
          <w:lang w:val="sv-SE"/>
        </w:rPr>
        <w:t xml:space="preserve"> antara lain dihilangkannya diskriminasi antara sekolah umum dan sekolah agama, sekolah negeri dengan sekolah swasta</w:t>
      </w:r>
      <w:r>
        <w:rPr>
          <w:rFonts w:ascii="Times New Arabic" w:hAnsi="Times New Arabic" w:cs="Times New Arabic"/>
          <w:lang w:val="sv-SE"/>
        </w:rPr>
        <w:t>.</w:t>
      </w:r>
      <w:r w:rsidR="00690242" w:rsidRPr="00690242">
        <w:rPr>
          <w:rStyle w:val="FootnoteReference"/>
          <w:rFonts w:ascii="Times New Arabic" w:hAnsi="Times New Arabic" w:cs="Times New Arabic"/>
          <w:lang w:val="sv-SE"/>
        </w:rPr>
        <w:t xml:space="preserve"> </w:t>
      </w:r>
      <w:r w:rsidR="00690242" w:rsidRPr="009F283B">
        <w:rPr>
          <w:rStyle w:val="FootnoteReference"/>
          <w:rFonts w:ascii="Times New Arabic" w:hAnsi="Times New Arabic" w:cs="Times New Arabic"/>
          <w:lang w:val="sv-SE"/>
        </w:rPr>
        <w:footnoteReference w:id="12"/>
      </w:r>
    </w:p>
    <w:p w:rsidR="00206086" w:rsidRDefault="00206086" w:rsidP="00305DE1">
      <w:pPr>
        <w:widowControl w:val="0"/>
        <w:spacing w:line="480" w:lineRule="auto"/>
        <w:ind w:firstLine="709"/>
        <w:jc w:val="lowKashida"/>
        <w:rPr>
          <w:rFonts w:ascii="Times New Arabic" w:hAnsi="Times New Arabic" w:cs="Times New Arabic"/>
          <w:lang w:val="id-ID"/>
        </w:rPr>
      </w:pPr>
    </w:p>
    <w:p w:rsidR="00D94B4F" w:rsidRPr="00D97741" w:rsidRDefault="006717BD" w:rsidP="000C5887">
      <w:pPr>
        <w:widowControl w:val="0"/>
        <w:spacing w:line="480" w:lineRule="auto"/>
        <w:ind w:firstLine="709"/>
        <w:jc w:val="lowKashida"/>
        <w:rPr>
          <w:rFonts w:ascii="Times New Arabic" w:hAnsi="Times New Arabic" w:cs="Times New Arabic"/>
          <w:lang w:val="id-ID"/>
        </w:rPr>
      </w:pPr>
      <w:r w:rsidRPr="009F283B">
        <w:rPr>
          <w:rFonts w:ascii="Times New Arabic" w:hAnsi="Times New Arabic" w:cs="Times New Arabic"/>
          <w:lang w:val="sv-SE"/>
        </w:rPr>
        <w:t xml:space="preserve">Perlu ditegaskan di sini bahwa dalam pengelolaan satuan pendidikan </w:t>
      </w:r>
      <w:r w:rsidR="00105AF8">
        <w:rPr>
          <w:rFonts w:ascii="Times New Arabic" w:hAnsi="Times New Arabic" w:cs="Times New Arabic"/>
          <w:lang w:val="sv-SE"/>
        </w:rPr>
        <w:t>berciri khas A</w:t>
      </w:r>
      <w:r>
        <w:rPr>
          <w:rFonts w:ascii="Times New Arabic" w:hAnsi="Times New Arabic" w:cs="Times New Arabic"/>
          <w:lang w:val="sv-SE"/>
        </w:rPr>
        <w:t>gama Islam</w:t>
      </w:r>
      <w:r w:rsidRPr="009F283B">
        <w:rPr>
          <w:rFonts w:ascii="Times New Arabic" w:hAnsi="Times New Arabic" w:cs="Times New Arabic"/>
          <w:lang w:val="sv-SE"/>
        </w:rPr>
        <w:t xml:space="preserve"> masih</w:t>
      </w:r>
      <w:r w:rsidR="00690242">
        <w:rPr>
          <w:rFonts w:ascii="Times New Arabic" w:hAnsi="Times New Arabic" w:cs="Times New Arabic"/>
          <w:lang w:val="sv-SE"/>
        </w:rPr>
        <w:t xml:space="preserve"> terjadi dilema. Sebab,</w:t>
      </w:r>
      <w:r w:rsidRPr="009F283B">
        <w:rPr>
          <w:rFonts w:ascii="Times New Arabic" w:hAnsi="Times New Arabic" w:cs="Times New Arabic"/>
          <w:lang w:val="sv-SE"/>
        </w:rPr>
        <w:t xml:space="preserve"> secara substansial pengelolaan satuan pendidikan tersebut telah masuk dalam bagian UU</w:t>
      </w:r>
      <w:r>
        <w:rPr>
          <w:rFonts w:ascii="Times New Arabic" w:hAnsi="Times New Arabic" w:cs="Times New Arabic"/>
          <w:lang w:val="sv-SE"/>
        </w:rPr>
        <w:t xml:space="preserve"> RI</w:t>
      </w:r>
      <w:r w:rsidRPr="009F283B">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9F283B">
        <w:rPr>
          <w:rFonts w:ascii="Times New Arabic" w:hAnsi="Times New Arabic" w:cs="Times New Arabic"/>
          <w:lang w:val="sv-SE"/>
        </w:rPr>
        <w:t xml:space="preserve"> dan telah memiliki kekuatan hukum yaitu PP RI No. 55 Tahun 2007 tentang Pendidikan Agama dan Pendidikan Keagamaan, tetapi pengelolaannya</w:t>
      </w:r>
      <w:r w:rsidR="00690242">
        <w:rPr>
          <w:rFonts w:ascii="Times New Arabic" w:hAnsi="Times New Arabic" w:cs="Times New Arabic"/>
          <w:lang w:val="sv-SE"/>
        </w:rPr>
        <w:t xml:space="preserve"> tetap ditangani oleh Kement</w:t>
      </w:r>
      <w:r w:rsidR="00105AF8">
        <w:rPr>
          <w:rFonts w:ascii="Times New Arabic" w:hAnsi="Times New Arabic" w:cs="Times New Arabic"/>
          <w:lang w:val="sv-SE"/>
        </w:rPr>
        <w:t>e</w:t>
      </w:r>
      <w:r w:rsidR="00690242">
        <w:rPr>
          <w:rFonts w:ascii="Times New Arabic" w:hAnsi="Times New Arabic" w:cs="Times New Arabic"/>
          <w:lang w:val="sv-SE"/>
        </w:rPr>
        <w:t>rian</w:t>
      </w:r>
      <w:r w:rsidRPr="009F283B">
        <w:rPr>
          <w:rFonts w:ascii="Times New Arabic" w:hAnsi="Times New Arabic" w:cs="Times New Arabic"/>
          <w:lang w:val="sv-SE"/>
        </w:rPr>
        <w:t xml:space="preserve"> yang tidak didesentralisasikan</w:t>
      </w:r>
      <w:r w:rsidR="00895E2C">
        <w:rPr>
          <w:rFonts w:ascii="Times New Arabic" w:hAnsi="Times New Arabic" w:cs="Times New Arabic"/>
          <w:lang w:val="id-ID"/>
        </w:rPr>
        <w:t xml:space="preserve"> </w:t>
      </w:r>
      <w:r w:rsidR="00105AF8">
        <w:rPr>
          <w:rFonts w:ascii="Times New Arabic" w:hAnsi="Times New Arabic" w:cs="Times New Arabic"/>
          <w:lang w:val="sv-SE"/>
        </w:rPr>
        <w:t>oleh</w:t>
      </w:r>
      <w:r w:rsidRPr="009F283B">
        <w:rPr>
          <w:rFonts w:ascii="Times New Arabic" w:hAnsi="Times New Arabic" w:cs="Times New Arabic"/>
          <w:lang w:val="sv-SE"/>
        </w:rPr>
        <w:t xml:space="preserve"> </w:t>
      </w:r>
      <w:r>
        <w:rPr>
          <w:rFonts w:ascii="Times New Arabic" w:hAnsi="Times New Arabic" w:cs="Times New Arabic"/>
          <w:lang w:val="sv-SE"/>
        </w:rPr>
        <w:t>Kementerian Agama</w:t>
      </w:r>
      <w:r w:rsidRPr="009F283B">
        <w:rPr>
          <w:rFonts w:ascii="Times New Arabic" w:hAnsi="Times New Arabic" w:cs="Times New Arabic"/>
          <w:lang w:val="sv-SE"/>
        </w:rPr>
        <w:t>.</w:t>
      </w:r>
      <w:r w:rsidR="000C5887" w:rsidRPr="009F283B">
        <w:rPr>
          <w:rStyle w:val="FootnoteReference"/>
          <w:rFonts w:ascii="Times New Arabic" w:hAnsi="Times New Arabic" w:cs="Times New Arabic"/>
          <w:lang w:val="sv-SE"/>
        </w:rPr>
        <w:footnoteReference w:id="13"/>
      </w:r>
    </w:p>
    <w:p w:rsidR="006717BD" w:rsidRPr="009F283B" w:rsidRDefault="006717BD" w:rsidP="00895E2C">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 xml:space="preserve">Oleh karena itu, secara mandiri satuan pendidikan </w:t>
      </w:r>
      <w:r>
        <w:rPr>
          <w:rFonts w:ascii="Times New Arabic" w:hAnsi="Times New Arabic" w:cs="Times New Arabic"/>
          <w:lang w:val="sv-SE"/>
        </w:rPr>
        <w:t xml:space="preserve">berciri khas </w:t>
      </w:r>
      <w:r w:rsidR="0000103B">
        <w:rPr>
          <w:rFonts w:ascii="Times New Arabic" w:hAnsi="Times New Arabic" w:cs="Times New Arabic"/>
          <w:lang w:val="id-ID"/>
        </w:rPr>
        <w:t>A</w:t>
      </w:r>
      <w:r>
        <w:rPr>
          <w:rFonts w:ascii="Times New Arabic" w:hAnsi="Times New Arabic" w:cs="Times New Arabic"/>
          <w:lang w:val="sv-SE"/>
        </w:rPr>
        <w:t>gama</w:t>
      </w:r>
      <w:r w:rsidRPr="009F283B">
        <w:rPr>
          <w:rFonts w:ascii="Times New Arabic" w:hAnsi="Times New Arabic" w:cs="Times New Arabic"/>
          <w:lang w:val="sv-SE"/>
        </w:rPr>
        <w:t xml:space="preserve"> Islam harus terus berupaya meningkatkan kualitas dan kualifikasi tenaga kependidikannya, sarana dan prasarana, kurikulum, pengelolaan, dan pembiayaan, minimal memenuhi standar nasional pendidikan yang telah diatur.</w:t>
      </w:r>
      <w:r w:rsidR="00895E2C">
        <w:rPr>
          <w:rStyle w:val="FootnoteReference"/>
          <w:rFonts w:ascii="Times New Arabic" w:hAnsi="Times New Arabic" w:cs="Times New Arabic"/>
          <w:lang w:val="sv-SE"/>
        </w:rPr>
        <w:footnoteReference w:id="14"/>
      </w:r>
    </w:p>
    <w:p w:rsidR="00436476" w:rsidRDefault="006717BD" w:rsidP="00690242">
      <w:pPr>
        <w:widowControl w:val="0"/>
        <w:spacing w:line="480" w:lineRule="auto"/>
        <w:ind w:firstLine="709"/>
        <w:jc w:val="lowKashida"/>
        <w:rPr>
          <w:rFonts w:ascii="Times New Arabic" w:hAnsi="Times New Arabic" w:cs="Times New Arabic"/>
          <w:lang w:val="sv-SE"/>
        </w:rPr>
      </w:pPr>
      <w:r>
        <w:rPr>
          <w:rFonts w:ascii="Times New Arabic" w:hAnsi="Times New Arabic" w:cs="Times New Arabic"/>
          <w:lang w:val="sv-SE"/>
        </w:rPr>
        <w:t xml:space="preserve">MAN 1 Kendari </w:t>
      </w:r>
      <w:r w:rsidRPr="009F283B">
        <w:rPr>
          <w:rFonts w:ascii="Times New Arabic" w:hAnsi="Times New Arabic" w:cs="Times New Arabic"/>
          <w:lang w:val="sv-SE"/>
        </w:rPr>
        <w:t xml:space="preserve">sebagai salah satu satuan pendidikan </w:t>
      </w:r>
      <w:r>
        <w:rPr>
          <w:rFonts w:ascii="Times New Arabic" w:hAnsi="Times New Arabic" w:cs="Times New Arabic"/>
          <w:lang w:val="sv-SE"/>
        </w:rPr>
        <w:t>berciri khas</w:t>
      </w:r>
      <w:r w:rsidRPr="009F283B">
        <w:rPr>
          <w:rFonts w:ascii="Times New Arabic" w:hAnsi="Times New Arabic" w:cs="Times New Arabic"/>
          <w:lang w:val="sv-SE"/>
        </w:rPr>
        <w:t xml:space="preserve"> Islam formal </w:t>
      </w:r>
      <w:r>
        <w:rPr>
          <w:rFonts w:ascii="Times New Arabic" w:hAnsi="Times New Arabic" w:cs="Times New Arabic"/>
          <w:lang w:val="sv-SE"/>
        </w:rPr>
        <w:t xml:space="preserve">yang ada di </w:t>
      </w:r>
      <w:r w:rsidR="00690242">
        <w:rPr>
          <w:rFonts w:ascii="Times New Arabic" w:hAnsi="Times New Arabic" w:cs="Times New Arabic"/>
          <w:lang w:val="sv-SE"/>
        </w:rPr>
        <w:t xml:space="preserve">Kota </w:t>
      </w:r>
      <w:r>
        <w:rPr>
          <w:rFonts w:ascii="Times New Arabic" w:hAnsi="Times New Arabic" w:cs="Times New Arabic"/>
          <w:lang w:val="sv-SE"/>
        </w:rPr>
        <w:t>Kendari</w:t>
      </w:r>
      <w:r w:rsidRPr="009F283B">
        <w:rPr>
          <w:rFonts w:ascii="Times New Arabic" w:hAnsi="Times New Arabic" w:cs="Times New Arabic"/>
          <w:lang w:val="sv-SE"/>
        </w:rPr>
        <w:t xml:space="preserve"> dan bernaung di bawah </w:t>
      </w:r>
      <w:r>
        <w:rPr>
          <w:rFonts w:ascii="Times New Arabic" w:hAnsi="Times New Arabic" w:cs="Times New Arabic"/>
          <w:lang w:val="sv-SE"/>
        </w:rPr>
        <w:t>Kementerian</w:t>
      </w:r>
      <w:r w:rsidRPr="009F283B">
        <w:rPr>
          <w:rFonts w:ascii="Times New Arabic" w:hAnsi="Times New Arabic" w:cs="Times New Arabic"/>
          <w:lang w:val="sv-SE"/>
        </w:rPr>
        <w:t xml:space="preserve"> Agama, terus berupaya meningkatkan kualitas lembaganya.</w:t>
      </w:r>
      <w:r w:rsidR="00944093">
        <w:rPr>
          <w:rFonts w:ascii="Times New Arabic" w:hAnsi="Times New Arabic" w:cs="Times New Arabic"/>
          <w:lang w:val="id-ID"/>
        </w:rPr>
        <w:t xml:space="preserve"> </w:t>
      </w:r>
      <w:r w:rsidRPr="009F283B">
        <w:rPr>
          <w:rFonts w:ascii="Times New Arabic" w:hAnsi="Times New Arabic" w:cs="Times New Arabic"/>
          <w:lang w:val="sv-SE"/>
        </w:rPr>
        <w:t xml:space="preserve">Mengingat semua </w:t>
      </w:r>
      <w:r>
        <w:rPr>
          <w:rFonts w:ascii="Times New Arabic" w:hAnsi="Times New Arabic" w:cs="Times New Arabic"/>
          <w:lang w:val="sv-SE"/>
        </w:rPr>
        <w:t>pengelolaan satuan</w:t>
      </w:r>
      <w:r w:rsidRPr="009F283B">
        <w:rPr>
          <w:rFonts w:ascii="Times New Arabic" w:hAnsi="Times New Arabic" w:cs="Times New Arabic"/>
          <w:lang w:val="sv-SE"/>
        </w:rPr>
        <w:t xml:space="preserve"> pendidikan harus mengacu pada PP RI No. 19 Tahun 2005 tentang Standar Nasional Pendidikan, maka dalam </w:t>
      </w:r>
      <w:r>
        <w:rPr>
          <w:rFonts w:ascii="Times New Arabic" w:hAnsi="Times New Arabic" w:cs="Times New Arabic"/>
          <w:lang w:val="sv-SE"/>
        </w:rPr>
        <w:t>pengelolaannya</w:t>
      </w:r>
      <w:r w:rsidRPr="009F283B">
        <w:rPr>
          <w:rFonts w:ascii="Times New Arabic" w:hAnsi="Times New Arabic" w:cs="Times New Arabic"/>
          <w:lang w:val="sv-SE"/>
        </w:rPr>
        <w:t xml:space="preserve"> </w:t>
      </w:r>
      <w:r>
        <w:rPr>
          <w:rFonts w:ascii="Times New Arabic" w:hAnsi="Times New Arabic" w:cs="Times New Arabic"/>
          <w:lang w:val="sv-SE"/>
        </w:rPr>
        <w:t>MAN 1</w:t>
      </w:r>
      <w:r w:rsidRPr="009F283B">
        <w:rPr>
          <w:rFonts w:ascii="Times New Arabic" w:hAnsi="Times New Arabic" w:cs="Times New Arabic"/>
          <w:lang w:val="sv-SE"/>
        </w:rPr>
        <w:t xml:space="preserve"> </w:t>
      </w:r>
      <w:r>
        <w:rPr>
          <w:rFonts w:ascii="Times New Arabic" w:hAnsi="Times New Arabic" w:cs="Times New Arabic"/>
          <w:lang w:val="sv-SE"/>
        </w:rPr>
        <w:t xml:space="preserve">Kendari </w:t>
      </w:r>
      <w:r w:rsidRPr="009F283B">
        <w:rPr>
          <w:rFonts w:ascii="Times New Arabic" w:hAnsi="Times New Arabic" w:cs="Times New Arabic"/>
          <w:lang w:val="sv-SE"/>
        </w:rPr>
        <w:t xml:space="preserve">dituntut untuk dapat memenuhi mutu minimal yang ditetapkan oleh Badan Standar Nasional Pendidikan. Selain itu, diperlukan pula strategi dalam pelaksanaanya, sehingga </w:t>
      </w:r>
      <w:r>
        <w:rPr>
          <w:rFonts w:ascii="Times New Arabic" w:hAnsi="Times New Arabic" w:cs="Times New Arabic"/>
          <w:lang w:val="sv-SE"/>
        </w:rPr>
        <w:t xml:space="preserve">pengelolaan satuan </w:t>
      </w:r>
      <w:r w:rsidRPr="009F283B">
        <w:rPr>
          <w:rFonts w:ascii="Times New Arabic" w:hAnsi="Times New Arabic" w:cs="Times New Arabic"/>
          <w:lang w:val="sv-SE"/>
        </w:rPr>
        <w:t>pendidikan dapat terwujud secara efektif dengan melibatkan berbagai pihak secara aktif.</w:t>
      </w:r>
    </w:p>
    <w:p w:rsidR="00B952EE" w:rsidRPr="00690242" w:rsidRDefault="00B952EE" w:rsidP="00690242">
      <w:pPr>
        <w:widowControl w:val="0"/>
        <w:spacing w:line="480" w:lineRule="auto"/>
        <w:ind w:firstLine="709"/>
        <w:jc w:val="lowKashida"/>
        <w:rPr>
          <w:rFonts w:ascii="Times New Arabic" w:hAnsi="Times New Arabic" w:cs="Times New Arabic"/>
          <w:lang w:val="sv-SE"/>
        </w:rPr>
      </w:pPr>
    </w:p>
    <w:p w:rsidR="00245285" w:rsidRPr="00436476" w:rsidRDefault="006717BD" w:rsidP="00436476">
      <w:pPr>
        <w:widowControl w:val="0"/>
        <w:spacing w:line="480" w:lineRule="auto"/>
        <w:ind w:firstLine="709"/>
        <w:jc w:val="lowKashida"/>
        <w:rPr>
          <w:rFonts w:ascii="Times New Arabic" w:hAnsi="Times New Arabic" w:cs="Times New Arabic"/>
          <w:lang w:val="id-ID"/>
        </w:rPr>
      </w:pPr>
      <w:r w:rsidRPr="009F283B">
        <w:rPr>
          <w:rFonts w:ascii="Times New Arabic" w:hAnsi="Times New Arabic" w:cs="Times New Arabic"/>
          <w:lang w:val="sv-SE"/>
        </w:rPr>
        <w:lastRenderedPageBreak/>
        <w:t>Jika dilihat dari aspek perluasan dan pemerata</w:t>
      </w:r>
      <w:r>
        <w:rPr>
          <w:rFonts w:ascii="Times New Arabic" w:hAnsi="Times New Arabic" w:cs="Times New Arabic"/>
          <w:lang w:val="sv-SE"/>
        </w:rPr>
        <w:t>an akses, keberhasilan MAN 1</w:t>
      </w:r>
      <w:r w:rsidRPr="009F283B">
        <w:rPr>
          <w:rFonts w:ascii="Times New Arabic" w:hAnsi="Times New Arabic" w:cs="Times New Arabic"/>
          <w:lang w:val="sv-SE"/>
        </w:rPr>
        <w:t xml:space="preserve"> </w:t>
      </w:r>
      <w:r>
        <w:rPr>
          <w:rFonts w:ascii="Times New Arabic" w:hAnsi="Times New Arabic" w:cs="Times New Arabic"/>
          <w:lang w:val="sv-SE"/>
        </w:rPr>
        <w:t>Kendari</w:t>
      </w:r>
      <w:r w:rsidRPr="009F283B">
        <w:rPr>
          <w:rFonts w:ascii="Times New Arabic" w:hAnsi="Times New Arabic" w:cs="Times New Arabic"/>
          <w:lang w:val="sv-SE"/>
        </w:rPr>
        <w:t xml:space="preserve"> </w:t>
      </w:r>
      <w:r w:rsidR="00436476">
        <w:rPr>
          <w:rFonts w:ascii="Times New Arabic" w:hAnsi="Times New Arabic" w:cs="Times New Arabic"/>
          <w:lang w:val="id-ID"/>
        </w:rPr>
        <w:t xml:space="preserve">dalam pengelolaan madrasah </w:t>
      </w:r>
      <w:r w:rsidR="00690242">
        <w:rPr>
          <w:rFonts w:ascii="Times New Arabic" w:hAnsi="Times New Arabic" w:cs="Times New Arabic"/>
          <w:lang w:val="sv-SE"/>
        </w:rPr>
        <w:t>tercermin</w:t>
      </w:r>
      <w:r w:rsidRPr="009F283B">
        <w:rPr>
          <w:rFonts w:ascii="Times New Arabic" w:hAnsi="Times New Arabic" w:cs="Times New Arabic"/>
          <w:lang w:val="sv-SE"/>
        </w:rPr>
        <w:t xml:space="preserve"> dari tingginya angka par</w:t>
      </w:r>
      <w:r>
        <w:rPr>
          <w:rFonts w:ascii="Times New Arabic" w:hAnsi="Times New Arabic" w:cs="Times New Arabic"/>
          <w:lang w:val="sv-SE"/>
        </w:rPr>
        <w:t xml:space="preserve">tisipasi </w:t>
      </w:r>
      <w:r w:rsidR="00690242">
        <w:rPr>
          <w:rFonts w:ascii="Times New Arabic" w:hAnsi="Times New Arabic" w:cs="Times New Arabic"/>
          <w:lang w:val="sv-SE"/>
        </w:rPr>
        <w:t>masyarakat Islam</w:t>
      </w:r>
      <w:r w:rsidRPr="009F283B">
        <w:rPr>
          <w:rFonts w:ascii="Times New Arabic" w:hAnsi="Times New Arabic" w:cs="Times New Arabic"/>
          <w:lang w:val="sv-SE"/>
        </w:rPr>
        <w:t xml:space="preserve">. Hal ini menjadi tantangan tersendiri bagi lembaga tersebut untuk terus </w:t>
      </w:r>
      <w:r w:rsidR="00436476">
        <w:rPr>
          <w:rFonts w:ascii="Times New Arabic" w:hAnsi="Times New Arabic" w:cs="Times New Arabic"/>
          <w:lang w:val="id-ID"/>
        </w:rPr>
        <w:t>berusaha mengelolah madrasanya dengan memperhatikan standar nasional pendidikan dan menerapkan manajemen berbasis madrasah.</w:t>
      </w:r>
    </w:p>
    <w:p w:rsidR="006717BD" w:rsidRDefault="006717BD" w:rsidP="00931226">
      <w:pPr>
        <w:widowControl w:val="0"/>
        <w:spacing w:line="480" w:lineRule="auto"/>
        <w:ind w:firstLine="709"/>
        <w:jc w:val="lowKashida"/>
        <w:rPr>
          <w:rFonts w:ascii="Times New Arabic" w:hAnsi="Times New Arabic" w:cs="Times New Arabic"/>
          <w:lang w:val="id-ID"/>
        </w:rPr>
      </w:pPr>
      <w:r w:rsidRPr="009F283B">
        <w:rPr>
          <w:rFonts w:ascii="Times New Arabic" w:hAnsi="Times New Arabic" w:cs="Times New Arabic"/>
          <w:lang w:val="sv-SE"/>
        </w:rPr>
        <w:t>Pengelolaan madrasah dengan menerapkan manajemen berbasis sekolah/madrasah memberikan peluang pada satuan pendidikan untuk dapat mengembangkan lembaganya secara mandiri, efisien, efektif, dan akuntabel, tidak terkec</w:t>
      </w:r>
      <w:r w:rsidR="00690242">
        <w:rPr>
          <w:rFonts w:ascii="Times New Arabic" w:hAnsi="Times New Arabic" w:cs="Times New Arabic"/>
          <w:lang w:val="sv-SE"/>
        </w:rPr>
        <w:t>uali</w:t>
      </w:r>
      <w:r>
        <w:rPr>
          <w:rFonts w:ascii="Times New Arabic" w:hAnsi="Times New Arabic" w:cs="Times New Arabic"/>
          <w:lang w:val="sv-SE"/>
        </w:rPr>
        <w:t xml:space="preserve"> pada MAN</w:t>
      </w:r>
      <w:r w:rsidRPr="009F283B">
        <w:rPr>
          <w:rFonts w:ascii="Times New Arabic" w:hAnsi="Times New Arabic" w:cs="Times New Arabic"/>
          <w:lang w:val="sv-SE"/>
        </w:rPr>
        <w:t xml:space="preserve"> </w:t>
      </w:r>
      <w:r>
        <w:rPr>
          <w:rFonts w:ascii="Times New Arabic" w:hAnsi="Times New Arabic" w:cs="Times New Arabic"/>
          <w:lang w:val="sv-SE"/>
        </w:rPr>
        <w:t>1 Kendari</w:t>
      </w:r>
      <w:r w:rsidRPr="009F283B">
        <w:rPr>
          <w:rFonts w:ascii="Times New Arabic" w:hAnsi="Times New Arabic" w:cs="Times New Arabic"/>
          <w:lang w:val="sv-SE"/>
        </w:rPr>
        <w:t xml:space="preserve">. </w:t>
      </w:r>
      <w:r w:rsidR="00944093">
        <w:rPr>
          <w:rFonts w:ascii="Times New Arabic" w:hAnsi="Times New Arabic" w:cs="Times New Arabic"/>
          <w:lang w:val="sv-SE"/>
        </w:rPr>
        <w:t xml:space="preserve"> </w:t>
      </w:r>
      <w:r w:rsidR="00436476">
        <w:rPr>
          <w:rFonts w:ascii="Times New Arabic" w:hAnsi="Times New Arabic" w:cs="Times New Arabic"/>
          <w:lang w:val="id-ID"/>
        </w:rPr>
        <w:t>Salah satu kompenen penting dalam menerapkan manaje</w:t>
      </w:r>
      <w:r w:rsidR="00690242">
        <w:rPr>
          <w:rFonts w:ascii="Times New Arabic" w:hAnsi="Times New Arabic" w:cs="Times New Arabic"/>
          <w:lang w:val="id-ID"/>
        </w:rPr>
        <w:t>men berbasis madrasah ialah</w:t>
      </w:r>
      <w:r w:rsidR="00436476">
        <w:rPr>
          <w:rFonts w:ascii="Times New Arabic" w:hAnsi="Times New Arabic" w:cs="Times New Arabic"/>
          <w:lang w:val="id-ID"/>
        </w:rPr>
        <w:t xml:space="preserve"> komponen t</w:t>
      </w:r>
      <w:r w:rsidR="00690242">
        <w:rPr>
          <w:rFonts w:ascii="Times New Arabic" w:hAnsi="Times New Arabic" w:cs="Times New Arabic"/>
          <w:lang w:val="id-ID"/>
        </w:rPr>
        <w:t>enaga pendidik dan kependidikan</w:t>
      </w:r>
      <w:r w:rsidR="00436476">
        <w:rPr>
          <w:rFonts w:ascii="Times New Arabic" w:hAnsi="Times New Arabic" w:cs="Times New Arabic"/>
          <w:lang w:val="id-ID"/>
        </w:rPr>
        <w:t xml:space="preserve"> </w:t>
      </w:r>
      <w:r w:rsidR="00931226">
        <w:rPr>
          <w:rFonts w:ascii="Times New Arabic" w:hAnsi="Times New Arabic" w:cs="Times New Arabic"/>
          <w:lang w:val="id-ID"/>
        </w:rPr>
        <w:t>yang telah diatur dalam PP RI N</w:t>
      </w:r>
      <w:r w:rsidR="00690242">
        <w:rPr>
          <w:rFonts w:ascii="Times New Arabic" w:hAnsi="Times New Arabic" w:cs="Times New Arabic"/>
          <w:lang w:val="id-ID"/>
        </w:rPr>
        <w:t>o 19 tahun 2005, mengena</w:t>
      </w:r>
      <w:r w:rsidR="00690242">
        <w:rPr>
          <w:rFonts w:ascii="Times New Arabic" w:hAnsi="Times New Arabic" w:cs="Times New Arabic"/>
        </w:rPr>
        <w:t>i</w:t>
      </w:r>
      <w:r w:rsidR="00931226">
        <w:rPr>
          <w:rFonts w:ascii="Times New Arabic" w:hAnsi="Times New Arabic" w:cs="Times New Arabic"/>
          <w:lang w:val="id-ID"/>
        </w:rPr>
        <w:t xml:space="preserve"> kualifikasi dan kompetensi tenaga pendidik.</w:t>
      </w:r>
    </w:p>
    <w:p w:rsidR="00245285" w:rsidRDefault="00B53242" w:rsidP="009F008F">
      <w:pPr>
        <w:widowControl w:val="0"/>
        <w:spacing w:line="480" w:lineRule="auto"/>
        <w:ind w:firstLine="709"/>
        <w:jc w:val="lowKashida"/>
        <w:rPr>
          <w:rFonts w:ascii="Times New Arabic" w:hAnsi="Times New Arabic" w:cs="Times New Arabic"/>
          <w:lang w:val="id-ID"/>
        </w:rPr>
      </w:pPr>
      <w:r>
        <w:rPr>
          <w:rFonts w:ascii="Times New Arabic" w:hAnsi="Times New Arabic" w:cs="Times New Arabic"/>
          <w:lang w:val="id-ID"/>
        </w:rPr>
        <w:t>Dengan adanya S</w:t>
      </w:r>
      <w:r w:rsidR="00105AF8">
        <w:rPr>
          <w:rFonts w:ascii="Times New Arabic" w:hAnsi="Times New Arabic" w:cs="Times New Arabic"/>
          <w:lang w:val="id-ID"/>
        </w:rPr>
        <w:t xml:space="preserve">tandar Nasional </w:t>
      </w:r>
      <w:r w:rsidR="00105AF8">
        <w:rPr>
          <w:rFonts w:ascii="Times New Arabic" w:hAnsi="Times New Arabic" w:cs="Times New Arabic"/>
        </w:rPr>
        <w:t>P</w:t>
      </w:r>
      <w:r w:rsidR="006717BD" w:rsidRPr="00750E04">
        <w:rPr>
          <w:rFonts w:ascii="Times New Arabic" w:hAnsi="Times New Arabic" w:cs="Times New Arabic"/>
          <w:lang w:val="id-ID"/>
        </w:rPr>
        <w:t>endidikan, seharusnya kinerja sekolah</w:t>
      </w:r>
      <w:r w:rsidR="006717BD">
        <w:rPr>
          <w:rFonts w:ascii="Times New Arabic" w:hAnsi="Times New Arabic" w:cs="Times New Arabic"/>
          <w:lang w:val="id-ID"/>
        </w:rPr>
        <w:t xml:space="preserve"> </w:t>
      </w:r>
      <w:r w:rsidR="006717BD" w:rsidRPr="00750E04">
        <w:rPr>
          <w:rFonts w:ascii="Times New Arabic" w:hAnsi="Times New Arabic" w:cs="Times New Arabic"/>
          <w:lang w:val="id-ID"/>
        </w:rPr>
        <w:t>d</w:t>
      </w:r>
      <w:r w:rsidR="00944093">
        <w:rPr>
          <w:rFonts w:ascii="Times New Arabic" w:hAnsi="Times New Arabic" w:cs="Times New Arabic"/>
          <w:lang w:val="id-ID"/>
        </w:rPr>
        <w:t>alam mengelola pendidikan dapat lebih efektif dan</w:t>
      </w:r>
      <w:r w:rsidR="006717BD" w:rsidRPr="00750E04">
        <w:rPr>
          <w:rFonts w:ascii="Times New Arabic" w:hAnsi="Times New Arabic" w:cs="Times New Arabic"/>
          <w:lang w:val="id-ID"/>
        </w:rPr>
        <w:t xml:space="preserve"> efisiens</w:t>
      </w:r>
      <w:r w:rsidR="00944093">
        <w:rPr>
          <w:rFonts w:ascii="Times New Arabic" w:hAnsi="Times New Arabic" w:cs="Times New Arabic"/>
          <w:lang w:val="id-ID"/>
        </w:rPr>
        <w:t>i. Namun</w:t>
      </w:r>
      <w:r w:rsidR="006717BD" w:rsidRPr="00750E04">
        <w:rPr>
          <w:rFonts w:ascii="Times New Arabic" w:hAnsi="Times New Arabic" w:cs="Times New Arabic"/>
          <w:lang w:val="id-ID"/>
        </w:rPr>
        <w:t xml:space="preserve"> realitanya</w:t>
      </w:r>
      <w:r w:rsidR="006717BD">
        <w:rPr>
          <w:rFonts w:ascii="Times New Arabic" w:hAnsi="Times New Arabic" w:cs="Times New Arabic"/>
          <w:lang w:val="id-ID"/>
        </w:rPr>
        <w:t xml:space="preserve"> </w:t>
      </w:r>
      <w:r w:rsidR="006717BD" w:rsidRPr="00750E04">
        <w:rPr>
          <w:rFonts w:ascii="Times New Arabic" w:hAnsi="Times New Arabic" w:cs="Times New Arabic"/>
          <w:lang w:val="id-ID"/>
        </w:rPr>
        <w:t>masih</w:t>
      </w:r>
      <w:r w:rsidR="00944093">
        <w:rPr>
          <w:rFonts w:ascii="Times New Arabic" w:hAnsi="Times New Arabic" w:cs="Times New Arabic"/>
          <w:lang w:val="id-ID"/>
        </w:rPr>
        <w:t xml:space="preserve">  banyak  sekolah-sekolah yang belum  mencapai  standar yang</w:t>
      </w:r>
      <w:r w:rsidR="006717BD" w:rsidRPr="00750E04">
        <w:rPr>
          <w:rFonts w:ascii="Times New Arabic" w:hAnsi="Times New Arabic" w:cs="Times New Arabic"/>
          <w:lang w:val="id-ID"/>
        </w:rPr>
        <w:t xml:space="preserve"> telah</w:t>
      </w:r>
      <w:r w:rsidR="006717BD">
        <w:rPr>
          <w:rFonts w:ascii="Times New Arabic" w:hAnsi="Times New Arabic" w:cs="Times New Arabic"/>
          <w:lang w:val="id-ID"/>
        </w:rPr>
        <w:t xml:space="preserve"> </w:t>
      </w:r>
      <w:r w:rsidR="006717BD" w:rsidRPr="00750E04">
        <w:rPr>
          <w:rFonts w:ascii="Times New Arabic" w:hAnsi="Times New Arabic" w:cs="Times New Arabic"/>
          <w:lang w:val="id-ID"/>
        </w:rPr>
        <w:t>ditetapkan</w:t>
      </w:r>
      <w:r w:rsidR="005F37BE">
        <w:rPr>
          <w:rFonts w:ascii="Times New Arabic" w:hAnsi="Times New Arabic" w:cs="Times New Arabic"/>
          <w:lang w:val="id-ID"/>
        </w:rPr>
        <w:t>.</w:t>
      </w:r>
      <w:r w:rsidR="006717BD" w:rsidRPr="00750E04">
        <w:rPr>
          <w:rFonts w:ascii="Times New Arabic" w:hAnsi="Times New Arabic" w:cs="Times New Arabic"/>
          <w:lang w:val="id-ID"/>
        </w:rPr>
        <w:t xml:space="preserve"> </w:t>
      </w:r>
      <w:r w:rsidR="00696EAD">
        <w:rPr>
          <w:rFonts w:ascii="Times New Arabic" w:hAnsi="Times New Arabic" w:cs="Times New Arabic"/>
          <w:lang w:val="id-ID"/>
        </w:rPr>
        <w:t>Standar t</w:t>
      </w:r>
      <w:r w:rsidR="009F008F">
        <w:rPr>
          <w:rFonts w:ascii="Times New Arabic" w:hAnsi="Times New Arabic" w:cs="Times New Arabic"/>
          <w:lang w:val="id-ID"/>
        </w:rPr>
        <w:t>enaga pendidik dan kependikan</w:t>
      </w:r>
      <w:r w:rsidR="00944093">
        <w:rPr>
          <w:rFonts w:ascii="Times New Arabic" w:hAnsi="Times New Arabic" w:cs="Times New Arabic"/>
          <w:lang w:val="id-ID"/>
        </w:rPr>
        <w:t xml:space="preserve"> masih menjadi kendala</w:t>
      </w:r>
      <w:r w:rsidR="006717BD" w:rsidRPr="00750E04">
        <w:rPr>
          <w:rFonts w:ascii="Times New Arabic" w:hAnsi="Times New Arabic" w:cs="Times New Arabic"/>
          <w:lang w:val="id-ID"/>
        </w:rPr>
        <w:t xml:space="preserve"> u</w:t>
      </w:r>
      <w:r w:rsidR="00091CD4" w:rsidRPr="009F008F">
        <w:rPr>
          <w:rFonts w:ascii="Times New Arabic" w:hAnsi="Times New Arabic" w:cs="Times New Arabic"/>
          <w:lang w:val="id-ID"/>
        </w:rPr>
        <w:t>t</w:t>
      </w:r>
      <w:r w:rsidR="00944093">
        <w:rPr>
          <w:rFonts w:ascii="Times New Arabic" w:hAnsi="Times New Arabic" w:cs="Times New Arabic"/>
          <w:lang w:val="id-ID"/>
        </w:rPr>
        <w:t xml:space="preserve">ama yang </w:t>
      </w:r>
      <w:r w:rsidR="006717BD" w:rsidRPr="00750E04">
        <w:rPr>
          <w:rFonts w:ascii="Times New Arabic" w:hAnsi="Times New Arabic" w:cs="Times New Arabic"/>
          <w:lang w:val="id-ID"/>
        </w:rPr>
        <w:t>dihadapi</w:t>
      </w:r>
      <w:r w:rsidR="006717BD">
        <w:rPr>
          <w:rFonts w:ascii="Times New Arabic" w:hAnsi="Times New Arabic" w:cs="Times New Arabic"/>
          <w:lang w:val="id-ID"/>
        </w:rPr>
        <w:t xml:space="preserve"> </w:t>
      </w:r>
      <w:r w:rsidR="006717BD" w:rsidRPr="00750E04">
        <w:rPr>
          <w:rFonts w:ascii="Times New Arabic" w:hAnsi="Times New Arabic" w:cs="Times New Arabic"/>
          <w:lang w:val="id-ID"/>
        </w:rPr>
        <w:t>sekolah,</w:t>
      </w:r>
      <w:r w:rsidR="006717BD">
        <w:rPr>
          <w:rFonts w:ascii="Times New Arabic" w:hAnsi="Times New Arabic" w:cs="Times New Arabic"/>
          <w:lang w:val="id-ID"/>
        </w:rPr>
        <w:t xml:space="preserve"> </w:t>
      </w:r>
      <w:r w:rsidR="006717BD" w:rsidRPr="00750E04">
        <w:rPr>
          <w:rFonts w:ascii="Times New Arabic" w:hAnsi="Times New Arabic" w:cs="Times New Arabic"/>
          <w:lang w:val="id-ID"/>
        </w:rPr>
        <w:t xml:space="preserve">kemudian  diikuti  dengan minimnya  pendidik  yang memiliki  kompetensi  </w:t>
      </w:r>
      <w:r w:rsidR="00931226">
        <w:rPr>
          <w:rFonts w:ascii="Times New Arabic" w:hAnsi="Times New Arabic" w:cs="Times New Arabic"/>
          <w:lang w:val="id-ID"/>
        </w:rPr>
        <w:t xml:space="preserve">yang </w:t>
      </w:r>
      <w:r w:rsidR="006717BD" w:rsidRPr="00750E04">
        <w:rPr>
          <w:rFonts w:ascii="Times New Arabic" w:hAnsi="Times New Arabic" w:cs="Times New Arabic"/>
          <w:lang w:val="id-ID"/>
        </w:rPr>
        <w:t>sesuai</w:t>
      </w:r>
      <w:r w:rsidR="006717BD">
        <w:rPr>
          <w:rFonts w:ascii="Times New Arabic" w:hAnsi="Times New Arabic" w:cs="Times New Arabic"/>
          <w:lang w:val="id-ID"/>
        </w:rPr>
        <w:t xml:space="preserve"> </w:t>
      </w:r>
      <w:r w:rsidR="00931226">
        <w:rPr>
          <w:rFonts w:ascii="Times New Arabic" w:hAnsi="Times New Arabic" w:cs="Times New Arabic"/>
          <w:lang w:val="id-ID"/>
        </w:rPr>
        <w:t>dengan harapan</w:t>
      </w:r>
      <w:r w:rsidR="006717BD" w:rsidRPr="00750E04">
        <w:rPr>
          <w:rFonts w:ascii="Times New Arabic" w:hAnsi="Times New Arabic" w:cs="Times New Arabic"/>
          <w:lang w:val="id-ID"/>
        </w:rPr>
        <w:t xml:space="preserve">.  </w:t>
      </w:r>
    </w:p>
    <w:p w:rsidR="00DB4CA7" w:rsidRDefault="00DB4CA7" w:rsidP="00365EFA">
      <w:pPr>
        <w:widowControl w:val="0"/>
        <w:spacing w:line="480" w:lineRule="auto"/>
        <w:ind w:firstLine="709"/>
        <w:jc w:val="lowKashida"/>
        <w:rPr>
          <w:rFonts w:ascii="Times New Arabic" w:hAnsi="Times New Arabic" w:cs="Times New Arabic"/>
          <w:lang w:val="id-ID"/>
        </w:rPr>
      </w:pPr>
      <w:r>
        <w:rPr>
          <w:rFonts w:ascii="Times New Arabic" w:hAnsi="Times New Arabic" w:cs="Times New Arabic"/>
          <w:lang w:val="id-ID"/>
        </w:rPr>
        <w:t>Untuk itulah p</w:t>
      </w:r>
      <w:r w:rsidR="00696EAD">
        <w:rPr>
          <w:rFonts w:ascii="Times New Arabic" w:hAnsi="Times New Arabic" w:cs="Times New Arabic"/>
          <w:lang w:val="id-ID"/>
        </w:rPr>
        <w:t>enelitian</w:t>
      </w:r>
      <w:r w:rsidR="0066137D">
        <w:rPr>
          <w:rFonts w:ascii="Times New Arabic" w:hAnsi="Times New Arabic" w:cs="Times New Arabic"/>
          <w:lang w:val="id-ID"/>
        </w:rPr>
        <w:t xml:space="preserve"> yang dialakukan pada MAN 1 Kendari ini </w:t>
      </w:r>
      <w:r w:rsidR="00696EAD">
        <w:rPr>
          <w:rFonts w:ascii="Times New Arabic" w:hAnsi="Times New Arabic" w:cs="Times New Arabic"/>
          <w:lang w:val="id-ID"/>
        </w:rPr>
        <w:t>dimaksudkan sebagai bahan rujukan sekolah lain untuk memenuhi standar pendidik dan</w:t>
      </w:r>
      <w:r w:rsidR="0066137D">
        <w:rPr>
          <w:rFonts w:ascii="Times New Arabic" w:hAnsi="Times New Arabic" w:cs="Times New Arabic"/>
          <w:lang w:val="id-ID"/>
        </w:rPr>
        <w:t xml:space="preserve"> tenaga</w:t>
      </w:r>
      <w:r w:rsidR="00696EAD">
        <w:rPr>
          <w:rFonts w:ascii="Times New Arabic" w:hAnsi="Times New Arabic" w:cs="Times New Arabic"/>
          <w:lang w:val="id-ID"/>
        </w:rPr>
        <w:t xml:space="preserve"> ke</w:t>
      </w:r>
      <w:r w:rsidR="00365EFA">
        <w:rPr>
          <w:rFonts w:ascii="Times New Arabic" w:hAnsi="Times New Arabic" w:cs="Times New Arabic"/>
          <w:lang w:val="id-ID"/>
        </w:rPr>
        <w:t>pendidikan sebagaimana PP RI No</w:t>
      </w:r>
      <w:r w:rsidR="00365EFA">
        <w:rPr>
          <w:rFonts w:ascii="Times New Arabic" w:hAnsi="Times New Arabic" w:cs="Times New Arabic"/>
        </w:rPr>
        <w:t xml:space="preserve"> </w:t>
      </w:r>
      <w:r w:rsidR="00696EAD">
        <w:rPr>
          <w:rFonts w:ascii="Times New Arabic" w:hAnsi="Times New Arabic" w:cs="Times New Arabic"/>
          <w:lang w:val="id-ID"/>
        </w:rPr>
        <w:t xml:space="preserve">19 tahun 2005 </w:t>
      </w:r>
      <w:r w:rsidR="00EB0812">
        <w:rPr>
          <w:rFonts w:ascii="Times New Arabic" w:hAnsi="Times New Arabic" w:cs="Times New Arabic"/>
          <w:lang w:val="id-ID"/>
        </w:rPr>
        <w:t>karena</w:t>
      </w:r>
      <w:r w:rsidR="00690242">
        <w:rPr>
          <w:rFonts w:ascii="Times New Arabic" w:hAnsi="Times New Arabic" w:cs="Times New Arabic"/>
          <w:lang w:val="id-ID"/>
        </w:rPr>
        <w:t xml:space="preserve"> MAN 1 Kendari merupakan lembaga pendidikan </w:t>
      </w:r>
      <w:r w:rsidR="00690242">
        <w:rPr>
          <w:rFonts w:ascii="Times New Arabic" w:hAnsi="Times New Arabic" w:cs="Times New Arabic"/>
        </w:rPr>
        <w:t>I</w:t>
      </w:r>
      <w:r w:rsidR="00EB0812">
        <w:rPr>
          <w:rFonts w:ascii="Times New Arabic" w:hAnsi="Times New Arabic" w:cs="Times New Arabic"/>
          <w:lang w:val="id-ID"/>
        </w:rPr>
        <w:t>slam yang banyak diminati dan memi</w:t>
      </w:r>
      <w:r w:rsidR="00690242">
        <w:rPr>
          <w:rFonts w:ascii="Times New Arabic" w:hAnsi="Times New Arabic" w:cs="Times New Arabic"/>
        </w:rPr>
        <w:t>li</w:t>
      </w:r>
      <w:r w:rsidR="00690242">
        <w:rPr>
          <w:rFonts w:ascii="Times New Arabic" w:hAnsi="Times New Arabic" w:cs="Times New Arabic"/>
          <w:lang w:val="id-ID"/>
        </w:rPr>
        <w:t>ki siswa yang berprestasi</w:t>
      </w:r>
      <w:r w:rsidR="00365EFA">
        <w:rPr>
          <w:rFonts w:ascii="Times New Arabic" w:hAnsi="Times New Arabic" w:cs="Times New Arabic"/>
        </w:rPr>
        <w:t>.</w:t>
      </w:r>
      <w:r w:rsidR="00EB0812">
        <w:rPr>
          <w:rFonts w:ascii="Times New Arabic" w:hAnsi="Times New Arabic" w:cs="Times New Arabic"/>
          <w:lang w:val="id-ID"/>
        </w:rPr>
        <w:t xml:space="preserve"> </w:t>
      </w:r>
      <w:r w:rsidR="00365EFA">
        <w:rPr>
          <w:rFonts w:ascii="Times New Arabic" w:hAnsi="Times New Arabic" w:cs="Times New Arabic"/>
        </w:rPr>
        <w:t>M</w:t>
      </w:r>
      <w:r w:rsidR="00A11F2A">
        <w:rPr>
          <w:rFonts w:ascii="Times New Arabic" w:hAnsi="Times New Arabic" w:cs="Times New Arabic"/>
          <w:lang w:val="id-ID"/>
        </w:rPr>
        <w:t>elihat bahwa</w:t>
      </w:r>
      <w:r w:rsidR="0066137D">
        <w:rPr>
          <w:rFonts w:ascii="Times New Arabic" w:hAnsi="Times New Arabic" w:cs="Times New Arabic"/>
          <w:lang w:val="id-ID"/>
        </w:rPr>
        <w:t xml:space="preserve"> kete</w:t>
      </w:r>
      <w:r w:rsidR="000C5887">
        <w:rPr>
          <w:rFonts w:ascii="Times New Arabic" w:hAnsi="Times New Arabic" w:cs="Times New Arabic"/>
          <w:lang w:val="id-ID"/>
        </w:rPr>
        <w:t>r</w:t>
      </w:r>
      <w:r w:rsidR="0066137D">
        <w:rPr>
          <w:rFonts w:ascii="Times New Arabic" w:hAnsi="Times New Arabic" w:cs="Times New Arabic"/>
          <w:lang w:val="id-ID"/>
        </w:rPr>
        <w:t xml:space="preserve">capaian </w:t>
      </w:r>
      <w:r w:rsidR="00245285">
        <w:rPr>
          <w:rFonts w:ascii="Times New Arabic" w:hAnsi="Times New Arabic" w:cs="Times New Arabic"/>
          <w:lang w:val="id-ID"/>
        </w:rPr>
        <w:t xml:space="preserve">MAN 1 Kendari </w:t>
      </w:r>
      <w:r w:rsidR="0066137D">
        <w:rPr>
          <w:rFonts w:ascii="Times New Arabic" w:hAnsi="Times New Arabic" w:cs="Times New Arabic"/>
          <w:lang w:val="id-ID"/>
        </w:rPr>
        <w:t xml:space="preserve">saat ini </w:t>
      </w:r>
      <w:r w:rsidR="00206086">
        <w:rPr>
          <w:rFonts w:ascii="Times New Arabic" w:hAnsi="Times New Arabic" w:cs="Times New Arabic"/>
          <w:lang w:val="id-ID"/>
        </w:rPr>
        <w:t>tela</w:t>
      </w:r>
      <w:r w:rsidR="00A11F2A">
        <w:rPr>
          <w:rFonts w:ascii="Times New Arabic" w:hAnsi="Times New Arabic" w:cs="Times New Arabic"/>
          <w:lang w:val="id-ID"/>
        </w:rPr>
        <w:t>h memenuhi k</w:t>
      </w:r>
      <w:r w:rsidR="00365EFA">
        <w:rPr>
          <w:rFonts w:ascii="Times New Arabic" w:hAnsi="Times New Arabic" w:cs="Times New Arabic"/>
          <w:lang w:val="id-ID"/>
        </w:rPr>
        <w:t xml:space="preserve">riteria </w:t>
      </w:r>
      <w:r w:rsidR="00365EFA">
        <w:rPr>
          <w:rFonts w:ascii="Times New Arabic" w:hAnsi="Times New Arabic" w:cs="Times New Arabic"/>
        </w:rPr>
        <w:t xml:space="preserve">seperti yang ditegaskan dalam </w:t>
      </w:r>
      <w:r w:rsidR="00365EFA">
        <w:rPr>
          <w:rFonts w:ascii="Times New Arabic" w:hAnsi="Times New Arabic" w:cs="Times New Arabic"/>
          <w:lang w:val="id-ID"/>
        </w:rPr>
        <w:t>PP RI No 19 tahun 2005</w:t>
      </w:r>
      <w:r w:rsidR="0066137D">
        <w:rPr>
          <w:rFonts w:ascii="Times New Arabic" w:hAnsi="Times New Arabic" w:cs="Times New Arabic"/>
          <w:lang w:val="id-ID"/>
        </w:rPr>
        <w:t xml:space="preserve">. </w:t>
      </w:r>
      <w:r w:rsidR="00365EFA">
        <w:rPr>
          <w:rFonts w:ascii="Times New Arabic" w:hAnsi="Times New Arabic" w:cs="Times New Arabic"/>
        </w:rPr>
        <w:lastRenderedPageBreak/>
        <w:t>Berdasaran data tenaga pendidik</w:t>
      </w:r>
      <w:r w:rsidR="00EB0812">
        <w:rPr>
          <w:rFonts w:ascii="Times New Arabic" w:hAnsi="Times New Arabic" w:cs="Times New Arabic"/>
          <w:lang w:val="id-ID"/>
        </w:rPr>
        <w:t>,</w:t>
      </w:r>
      <w:r w:rsidR="00696EAD">
        <w:rPr>
          <w:rFonts w:ascii="Times New Arabic" w:hAnsi="Times New Arabic" w:cs="Times New Arabic"/>
          <w:lang w:val="id-ID"/>
        </w:rPr>
        <w:t xml:space="preserve"> </w:t>
      </w:r>
      <w:r w:rsidR="00245285">
        <w:rPr>
          <w:rFonts w:ascii="Times New Arabic" w:hAnsi="Times New Arabic" w:cs="Times New Arabic"/>
          <w:lang w:val="id-ID"/>
        </w:rPr>
        <w:t>tenaga pendidik yang dimiliki</w:t>
      </w:r>
      <w:r w:rsidR="0066137D">
        <w:rPr>
          <w:rFonts w:ascii="Times New Arabic" w:hAnsi="Times New Arabic" w:cs="Times New Arabic"/>
          <w:lang w:val="id-ID"/>
        </w:rPr>
        <w:t xml:space="preserve"> MAN 1 Kendari</w:t>
      </w:r>
      <w:r w:rsidR="00257009">
        <w:rPr>
          <w:rFonts w:ascii="Times New Arabic" w:hAnsi="Times New Arabic" w:cs="Times New Arabic"/>
          <w:lang w:val="id-ID"/>
        </w:rPr>
        <w:t xml:space="preserve"> sebanyak 61</w:t>
      </w:r>
      <w:r w:rsidR="00023587">
        <w:rPr>
          <w:rFonts w:ascii="Times New Arabic" w:hAnsi="Times New Arabic" w:cs="Times New Arabic"/>
          <w:lang w:val="id-ID"/>
        </w:rPr>
        <w:t xml:space="preserve"> orang yang </w:t>
      </w:r>
      <w:r w:rsidR="00931226">
        <w:rPr>
          <w:rFonts w:ascii="Times New Arabic" w:hAnsi="Times New Arabic" w:cs="Times New Arabic"/>
          <w:lang w:val="id-ID"/>
        </w:rPr>
        <w:t>terd</w:t>
      </w:r>
      <w:r w:rsidR="00023587">
        <w:rPr>
          <w:rFonts w:ascii="Times New Arabic" w:hAnsi="Times New Arabic" w:cs="Times New Arabic"/>
          <w:lang w:val="id-ID"/>
        </w:rPr>
        <w:t>i</w:t>
      </w:r>
      <w:r w:rsidR="00257009">
        <w:rPr>
          <w:rFonts w:ascii="Times New Arabic" w:hAnsi="Times New Arabic" w:cs="Times New Arabic"/>
          <w:lang w:val="id-ID"/>
        </w:rPr>
        <w:t>ri dari S1 (sarjana)</w:t>
      </w:r>
      <w:r w:rsidR="00931226">
        <w:rPr>
          <w:rFonts w:ascii="Times New Arabic" w:hAnsi="Times New Arabic" w:cs="Times New Arabic"/>
          <w:lang w:val="id-ID"/>
        </w:rPr>
        <w:t xml:space="preserve"> sebanyak 30 orang</w:t>
      </w:r>
      <w:r w:rsidR="00023587">
        <w:rPr>
          <w:rFonts w:ascii="Times New Arabic" w:hAnsi="Times New Arabic" w:cs="Times New Arabic"/>
          <w:lang w:val="id-ID"/>
        </w:rPr>
        <w:t>, S2 (megister) seban</w:t>
      </w:r>
      <w:r w:rsidR="00313C01">
        <w:rPr>
          <w:rFonts w:ascii="Times New Arabic" w:hAnsi="Times New Arabic" w:cs="Times New Arabic"/>
          <w:lang w:val="id-ID"/>
        </w:rPr>
        <w:t>yak 30, dan S3 (doktor) 1 orang. Selain itu keseluruhan</w:t>
      </w:r>
      <w:r w:rsidR="00365EFA">
        <w:rPr>
          <w:rFonts w:ascii="Times New Arabic" w:hAnsi="Times New Arabic" w:cs="Times New Arabic"/>
          <w:lang w:val="id-ID"/>
        </w:rPr>
        <w:t xml:space="preserve"> tenaga pendidik tersebut telah</w:t>
      </w:r>
      <w:r w:rsidR="00365EFA">
        <w:rPr>
          <w:rFonts w:ascii="Times New Arabic" w:hAnsi="Times New Arabic" w:cs="Times New Arabic"/>
        </w:rPr>
        <w:t>/ber</w:t>
      </w:r>
      <w:r w:rsidR="00313C01">
        <w:rPr>
          <w:rFonts w:ascii="Times New Arabic" w:hAnsi="Times New Arabic" w:cs="Times New Arabic"/>
          <w:lang w:val="id-ID"/>
        </w:rPr>
        <w:t>sertifikasi.</w:t>
      </w:r>
      <w:r w:rsidR="00257009">
        <w:rPr>
          <w:rStyle w:val="FootnoteReference"/>
          <w:rFonts w:ascii="Times New Arabic" w:hAnsi="Times New Arabic"/>
          <w:lang w:val="id-ID"/>
        </w:rPr>
        <w:footnoteReference w:id="15"/>
      </w:r>
    </w:p>
    <w:p w:rsidR="00313C01" w:rsidRDefault="00313C01" w:rsidP="00365EFA">
      <w:pPr>
        <w:widowControl w:val="0"/>
        <w:spacing w:line="480" w:lineRule="auto"/>
        <w:ind w:firstLine="709"/>
        <w:jc w:val="lowKashida"/>
        <w:rPr>
          <w:rFonts w:ascii="Times New Arabic" w:hAnsi="Times New Arabic" w:cs="Times New Arabic"/>
          <w:lang w:val="id-ID"/>
        </w:rPr>
      </w:pPr>
      <w:r>
        <w:rPr>
          <w:rFonts w:ascii="Times New Arabic" w:hAnsi="Times New Arabic" w:cs="Times New Arabic"/>
          <w:lang w:val="id-ID"/>
        </w:rPr>
        <w:t xml:space="preserve">Kualifikasi akademik </w:t>
      </w:r>
      <w:r w:rsidR="00B96C23">
        <w:rPr>
          <w:rFonts w:ascii="Times New Arabic" w:hAnsi="Times New Arabic" w:cs="Times New Arabic"/>
          <w:lang w:val="id-ID"/>
        </w:rPr>
        <w:t xml:space="preserve">yang dimiliki oleh tenaga pendidik pada MAN 1 Kendari bukan satu-satunya </w:t>
      </w:r>
      <w:r w:rsidR="00FA7E77">
        <w:rPr>
          <w:rFonts w:ascii="Times New Arabic" w:hAnsi="Times New Arabic" w:cs="Times New Arabic"/>
          <w:lang w:val="id-ID"/>
        </w:rPr>
        <w:t>aspek yang</w:t>
      </w:r>
      <w:r w:rsidR="00B96C23">
        <w:rPr>
          <w:rFonts w:ascii="Times New Arabic" w:hAnsi="Times New Arabic" w:cs="Times New Arabic"/>
          <w:lang w:val="id-ID"/>
        </w:rPr>
        <w:t xml:space="preserve"> menunjang kualitas pendidikan, tetapi juga dipengaruhi oleh status pendidik sebagai guru </w:t>
      </w:r>
      <w:r w:rsidR="00365EFA">
        <w:rPr>
          <w:rFonts w:ascii="Times New Arabic" w:hAnsi="Times New Arabic" w:cs="Times New Arabic"/>
        </w:rPr>
        <w:t>ber</w:t>
      </w:r>
      <w:r w:rsidR="00365EFA">
        <w:rPr>
          <w:rFonts w:ascii="Times New Arabic" w:hAnsi="Times New Arabic" w:cs="Times New Arabic"/>
          <w:lang w:val="id-ID"/>
        </w:rPr>
        <w:t xml:space="preserve">sertifikasi. </w:t>
      </w:r>
      <w:r w:rsidR="00365EFA">
        <w:rPr>
          <w:rFonts w:ascii="Times New Arabic" w:hAnsi="Times New Arabic" w:cs="Times New Arabic"/>
        </w:rPr>
        <w:t>P</w:t>
      </w:r>
      <w:r w:rsidR="00B96C23">
        <w:rPr>
          <w:rFonts w:ascii="Times New Arabic" w:hAnsi="Times New Arabic" w:cs="Times New Arabic"/>
          <w:lang w:val="id-ID"/>
        </w:rPr>
        <w:t xml:space="preserve">endidik sebagai guru </w:t>
      </w:r>
      <w:r w:rsidR="00365EFA">
        <w:rPr>
          <w:rFonts w:ascii="Times New Arabic" w:hAnsi="Times New Arabic" w:cs="Times New Arabic"/>
        </w:rPr>
        <w:t>be</w:t>
      </w:r>
      <w:r w:rsidR="00B96C23">
        <w:rPr>
          <w:rFonts w:ascii="Times New Arabic" w:hAnsi="Times New Arabic" w:cs="Times New Arabic"/>
          <w:lang w:val="id-ID"/>
        </w:rPr>
        <w:t xml:space="preserve">sertifikasi </w:t>
      </w:r>
      <w:r w:rsidR="00365EFA">
        <w:rPr>
          <w:rFonts w:ascii="Times New Arabic" w:hAnsi="Times New Arabic" w:cs="Times New Arabic"/>
          <w:lang w:val="id-ID"/>
        </w:rPr>
        <w:t>lebih berkualitas</w:t>
      </w:r>
      <w:r w:rsidR="00B96C23">
        <w:rPr>
          <w:rFonts w:ascii="Times New Arabic" w:hAnsi="Times New Arabic" w:cs="Times New Arabic"/>
          <w:lang w:val="id-ID"/>
        </w:rPr>
        <w:t xml:space="preserve"> karena didukung oleh kemampuan yang dimiliki. Kemapuan tenaga pendidik pada MAN 1 Kendari terdiri dar</w:t>
      </w:r>
      <w:r w:rsidR="00365EFA">
        <w:rPr>
          <w:rFonts w:ascii="Times New Arabic" w:hAnsi="Times New Arabic" w:cs="Times New Arabic"/>
          <w:lang w:val="id-ID"/>
        </w:rPr>
        <w:t>i kemampuan pedagogik, kepribad</w:t>
      </w:r>
      <w:r w:rsidR="00B96C23">
        <w:rPr>
          <w:rFonts w:ascii="Times New Arabic" w:hAnsi="Times New Arabic" w:cs="Times New Arabic"/>
          <w:lang w:val="id-ID"/>
        </w:rPr>
        <w:t>i</w:t>
      </w:r>
      <w:r w:rsidR="00365EFA">
        <w:rPr>
          <w:rFonts w:ascii="Times New Arabic" w:hAnsi="Times New Arabic" w:cs="Times New Arabic"/>
        </w:rPr>
        <w:t>a</w:t>
      </w:r>
      <w:r w:rsidR="00B96C23">
        <w:rPr>
          <w:rFonts w:ascii="Times New Arabic" w:hAnsi="Times New Arabic" w:cs="Times New Arabic"/>
          <w:lang w:val="id-ID"/>
        </w:rPr>
        <w:t>n, profesional dan sosial.</w:t>
      </w:r>
      <w:r w:rsidR="00FA7E77">
        <w:rPr>
          <w:rStyle w:val="FootnoteReference"/>
          <w:rFonts w:ascii="Times New Arabic" w:hAnsi="Times New Arabic"/>
          <w:lang w:val="id-ID"/>
        </w:rPr>
        <w:footnoteReference w:id="16"/>
      </w:r>
      <w:r w:rsidR="00B96C23">
        <w:rPr>
          <w:rFonts w:ascii="Times New Arabic" w:hAnsi="Times New Arabic" w:cs="Times New Arabic"/>
          <w:lang w:val="id-ID"/>
        </w:rPr>
        <w:t xml:space="preserve"> </w:t>
      </w:r>
    </w:p>
    <w:p w:rsidR="00B96C23" w:rsidRPr="00682D11" w:rsidRDefault="00B96C23" w:rsidP="00FA7E77">
      <w:pPr>
        <w:widowControl w:val="0"/>
        <w:spacing w:line="480" w:lineRule="auto"/>
        <w:ind w:firstLine="709"/>
        <w:jc w:val="lowKashida"/>
        <w:rPr>
          <w:rFonts w:ascii="Times New Arabic" w:hAnsi="Times New Arabic" w:cs="Times New Arabic"/>
        </w:rPr>
      </w:pPr>
      <w:r>
        <w:rPr>
          <w:rFonts w:ascii="Times New Arabic" w:hAnsi="Times New Arabic" w:cs="Times New Arabic"/>
          <w:lang w:val="id-ID"/>
        </w:rPr>
        <w:t xml:space="preserve">Ketercapaian dari 4 (empat) kompetensi pendidik </w:t>
      </w:r>
      <w:r w:rsidR="00365EFA">
        <w:rPr>
          <w:rFonts w:ascii="Times New Arabic" w:hAnsi="Times New Arabic" w:cs="Times New Arabic"/>
          <w:lang w:val="id-ID"/>
        </w:rPr>
        <w:t>menghasilkan</w:t>
      </w:r>
      <w:r w:rsidR="00FA7E77">
        <w:rPr>
          <w:rFonts w:ascii="Times New Arabic" w:hAnsi="Times New Arabic" w:cs="Times New Arabic"/>
          <w:lang w:val="id-ID"/>
        </w:rPr>
        <w:t xml:space="preserve"> pembelajaran yang berkualitas, hal ini ditandai den</w:t>
      </w:r>
      <w:r w:rsidR="00105AF8">
        <w:rPr>
          <w:rFonts w:ascii="Times New Arabic" w:hAnsi="Times New Arabic" w:cs="Times New Arabic"/>
          <w:lang w:val="id-ID"/>
        </w:rPr>
        <w:t>gan banyaknya prestasi yang di</w:t>
      </w:r>
      <w:r w:rsidR="00105AF8">
        <w:rPr>
          <w:rFonts w:ascii="Times New Arabic" w:hAnsi="Times New Arabic" w:cs="Times New Arabic"/>
        </w:rPr>
        <w:t>raih</w:t>
      </w:r>
      <w:r w:rsidR="00365EFA">
        <w:rPr>
          <w:rFonts w:ascii="Times New Arabic" w:hAnsi="Times New Arabic" w:cs="Times New Arabic"/>
          <w:lang w:val="id-ID"/>
        </w:rPr>
        <w:t xml:space="preserve"> MAN 1 Kendari, </w:t>
      </w:r>
      <w:r w:rsidR="00365EFA">
        <w:rPr>
          <w:rFonts w:ascii="Times New Arabic" w:hAnsi="Times New Arabic" w:cs="Times New Arabic"/>
        </w:rPr>
        <w:t>sehingga</w:t>
      </w:r>
      <w:r w:rsidR="00FA7E77">
        <w:rPr>
          <w:rFonts w:ascii="Times New Arabic" w:hAnsi="Times New Arabic" w:cs="Times New Arabic"/>
          <w:lang w:val="id-ID"/>
        </w:rPr>
        <w:t xml:space="preserve"> menjadi lembaga pendidikan yang diminati </w:t>
      </w:r>
      <w:r w:rsidR="00365EFA">
        <w:rPr>
          <w:rFonts w:ascii="Times New Arabic" w:hAnsi="Times New Arabic" w:cs="Times New Arabic"/>
        </w:rPr>
        <w:t xml:space="preserve">tidak hanya </w:t>
      </w:r>
      <w:r w:rsidR="000D1352">
        <w:rPr>
          <w:rFonts w:ascii="Times New Arabic" w:hAnsi="Times New Arabic" w:cs="Times New Arabic"/>
          <w:lang w:val="id-ID"/>
        </w:rPr>
        <w:t xml:space="preserve"> masyarakat di </w:t>
      </w:r>
      <w:r w:rsidR="000D1352">
        <w:rPr>
          <w:rFonts w:ascii="Times New Arabic" w:hAnsi="Times New Arabic" w:cs="Times New Arabic"/>
        </w:rPr>
        <w:t>K</w:t>
      </w:r>
      <w:r w:rsidR="00682D11">
        <w:rPr>
          <w:rFonts w:ascii="Times New Arabic" w:hAnsi="Times New Arabic" w:cs="Times New Arabic"/>
          <w:lang w:val="id-ID"/>
        </w:rPr>
        <w:t>ota Kendari</w:t>
      </w:r>
      <w:r w:rsidR="00682D11">
        <w:rPr>
          <w:rFonts w:ascii="Times New Arabic" w:hAnsi="Times New Arabic" w:cs="Times New Arabic"/>
        </w:rPr>
        <w:t>, tetapi dari Kabupatan/Kota lain yang ada di Sulawesi Tenggara.</w:t>
      </w:r>
    </w:p>
    <w:p w:rsidR="008C2275" w:rsidRPr="008C2275" w:rsidRDefault="00682D11" w:rsidP="00B952EE">
      <w:pPr>
        <w:widowControl w:val="0"/>
        <w:spacing w:line="480" w:lineRule="auto"/>
        <w:ind w:firstLine="709"/>
        <w:jc w:val="lowKashida"/>
        <w:rPr>
          <w:rFonts w:ascii="Times New Arabic" w:hAnsi="Times New Arabic" w:cs="Times New Arabic"/>
        </w:rPr>
      </w:pPr>
      <w:r>
        <w:rPr>
          <w:rFonts w:ascii="Times New Arabic" w:hAnsi="Times New Arabic" w:cs="Times New Arabic"/>
        </w:rPr>
        <w:t>B</w:t>
      </w:r>
      <w:r w:rsidR="00206086">
        <w:rPr>
          <w:rFonts w:ascii="Times New Arabic" w:hAnsi="Times New Arabic" w:cs="Times New Arabic"/>
          <w:lang w:val="id-ID"/>
        </w:rPr>
        <w:t>erdasarkan PP RI No 19 tahun 2005 disebutkan bahwa tenag</w:t>
      </w:r>
      <w:r w:rsidR="00307729">
        <w:rPr>
          <w:rFonts w:ascii="Times New Arabic" w:hAnsi="Times New Arabic" w:cs="Times New Arabic"/>
          <w:lang w:val="id-ID"/>
        </w:rPr>
        <w:t>a</w:t>
      </w:r>
      <w:r w:rsidR="00206086">
        <w:rPr>
          <w:rFonts w:ascii="Times New Arabic" w:hAnsi="Times New Arabic" w:cs="Times New Arabic"/>
          <w:lang w:val="id-ID"/>
        </w:rPr>
        <w:t xml:space="preserve"> kependidikan diangkat berdasarkan kualifikasi akademik dengan latar belakang pendidikan minimal</w:t>
      </w:r>
      <w:r w:rsidR="00C425B6">
        <w:rPr>
          <w:rFonts w:ascii="Times New Arabic" w:hAnsi="Times New Arabic" w:cs="Times New Arabic"/>
          <w:lang w:val="id-ID"/>
        </w:rPr>
        <w:t xml:space="preserve"> SMA atau</w:t>
      </w:r>
      <w:r w:rsidR="005C4B79">
        <w:rPr>
          <w:rFonts w:ascii="Times New Arabic" w:hAnsi="Times New Arabic" w:cs="Times New Arabic"/>
          <w:lang w:val="id-ID"/>
        </w:rPr>
        <w:t xml:space="preserve"> D </w:t>
      </w:r>
      <w:r w:rsidR="00257009">
        <w:rPr>
          <w:rFonts w:ascii="Times New Arabic" w:hAnsi="Times New Arabic" w:cs="Times New Arabic"/>
          <w:lang w:val="id-ID"/>
        </w:rPr>
        <w:t>III</w:t>
      </w:r>
      <w:r>
        <w:rPr>
          <w:rFonts w:ascii="Times New Arabic" w:hAnsi="Times New Arabic" w:cs="Times New Arabic"/>
          <w:lang w:val="id-ID"/>
        </w:rPr>
        <w:t xml:space="preserve"> dan </w:t>
      </w:r>
      <w:r>
        <w:rPr>
          <w:rFonts w:ascii="Times New Arabic" w:hAnsi="Times New Arabic" w:cs="Times New Arabic"/>
        </w:rPr>
        <w:t>harus</w:t>
      </w:r>
      <w:r w:rsidR="00C425B6">
        <w:rPr>
          <w:rFonts w:ascii="Times New Arabic" w:hAnsi="Times New Arabic" w:cs="Times New Arabic"/>
          <w:lang w:val="id-ID"/>
        </w:rPr>
        <w:t xml:space="preserve"> memiliki kemampuan berdasarkan bidangnya yang dibuktikan dengan sertifikat</w:t>
      </w:r>
      <w:r w:rsidR="00FA7E77">
        <w:rPr>
          <w:rFonts w:ascii="Times New Arabic" w:hAnsi="Times New Arabic" w:cs="Times New Arabic"/>
          <w:lang w:val="id-ID"/>
        </w:rPr>
        <w:t xml:space="preserve"> keahlian</w:t>
      </w:r>
      <w:r w:rsidR="00C425B6">
        <w:rPr>
          <w:rFonts w:ascii="Times New Arabic" w:hAnsi="Times New Arabic" w:cs="Times New Arabic"/>
          <w:lang w:val="id-ID"/>
        </w:rPr>
        <w:t xml:space="preserve">. </w:t>
      </w:r>
      <w:r>
        <w:rPr>
          <w:rFonts w:ascii="Times New Arabic" w:hAnsi="Times New Arabic" w:cs="Times New Arabic"/>
        </w:rPr>
        <w:t>“T</w:t>
      </w:r>
      <w:r w:rsidR="00023587">
        <w:rPr>
          <w:rFonts w:ascii="Times New Arabic" w:hAnsi="Times New Arabic" w:cs="Times New Arabic"/>
          <w:lang w:val="id-ID"/>
        </w:rPr>
        <w:t>enaga kependidikan</w:t>
      </w:r>
      <w:r w:rsidR="005C4B79">
        <w:rPr>
          <w:rFonts w:ascii="Times New Arabic" w:hAnsi="Times New Arabic" w:cs="Times New Arabic"/>
          <w:lang w:val="id-ID"/>
        </w:rPr>
        <w:t xml:space="preserve"> dalam hal ini tenaga </w:t>
      </w:r>
      <w:r w:rsidR="00FA7E77">
        <w:rPr>
          <w:rFonts w:ascii="Times New Arabic" w:hAnsi="Times New Arabic" w:cs="Times New Arabic"/>
          <w:lang w:val="id-ID"/>
        </w:rPr>
        <w:t>administrasi</w:t>
      </w:r>
      <w:r w:rsidR="00023587">
        <w:rPr>
          <w:rFonts w:ascii="Times New Arabic" w:hAnsi="Times New Arabic" w:cs="Times New Arabic"/>
          <w:lang w:val="id-ID"/>
        </w:rPr>
        <w:t xml:space="preserve"> </w:t>
      </w:r>
      <w:r w:rsidR="00C425B6">
        <w:rPr>
          <w:rFonts w:ascii="Times New Arabic" w:hAnsi="Times New Arabic" w:cs="Times New Arabic"/>
          <w:lang w:val="id-ID"/>
        </w:rPr>
        <w:t xml:space="preserve">MAN 1 Kendari </w:t>
      </w:r>
      <w:r w:rsidR="00EC03DA">
        <w:rPr>
          <w:rFonts w:ascii="Times New Arabic" w:hAnsi="Times New Arabic" w:cs="Times New Arabic"/>
          <w:lang w:val="id-ID"/>
        </w:rPr>
        <w:t>berjumlah 26</w:t>
      </w:r>
      <w:r w:rsidR="00023587">
        <w:rPr>
          <w:rFonts w:ascii="Times New Arabic" w:hAnsi="Times New Arabic" w:cs="Times New Arabic"/>
          <w:lang w:val="id-ID"/>
        </w:rPr>
        <w:t xml:space="preserve"> orang,</w:t>
      </w:r>
      <w:r w:rsidR="00245285">
        <w:rPr>
          <w:rFonts w:ascii="Times New Arabic" w:hAnsi="Times New Arabic" w:cs="Times New Arabic"/>
          <w:lang w:val="id-ID"/>
        </w:rPr>
        <w:t xml:space="preserve"> </w:t>
      </w:r>
      <w:r w:rsidR="00AC0C3F">
        <w:rPr>
          <w:rFonts w:ascii="Times New Arabic" w:hAnsi="Times New Arabic" w:cs="Times New Arabic"/>
          <w:lang w:val="id-ID"/>
        </w:rPr>
        <w:t xml:space="preserve">dengan latar belakang pendidikan </w:t>
      </w:r>
      <w:r w:rsidR="00EC03DA">
        <w:rPr>
          <w:rFonts w:ascii="Times New Arabic" w:hAnsi="Times New Arabic" w:cs="Times New Arabic"/>
          <w:lang w:val="id-ID"/>
        </w:rPr>
        <w:t>10</w:t>
      </w:r>
      <w:r w:rsidR="00257009">
        <w:rPr>
          <w:rFonts w:ascii="Times New Arabic" w:hAnsi="Times New Arabic" w:cs="Times New Arabic"/>
          <w:lang w:val="id-ID"/>
        </w:rPr>
        <w:t xml:space="preserve"> orang dengan kualifikasi S1 (sarjana), 3 orang </w:t>
      </w:r>
      <w:r w:rsidR="00EC03DA">
        <w:rPr>
          <w:rFonts w:ascii="Times New Arabic" w:hAnsi="Times New Arabic" w:cs="Times New Arabic"/>
          <w:lang w:val="id-ID"/>
        </w:rPr>
        <w:t>D3 (diploma) dan 13</w:t>
      </w:r>
      <w:r w:rsidR="005C4B79">
        <w:rPr>
          <w:rFonts w:ascii="Times New Arabic" w:hAnsi="Times New Arabic" w:cs="Times New Arabic"/>
          <w:lang w:val="id-ID"/>
        </w:rPr>
        <w:t xml:space="preserve"> orang SMA, </w:t>
      </w:r>
      <w:r w:rsidR="00EC03DA">
        <w:rPr>
          <w:rFonts w:ascii="Times New Arabic" w:hAnsi="Times New Arabic" w:cs="Times New Arabic"/>
          <w:lang w:val="id-ID"/>
        </w:rPr>
        <w:t xml:space="preserve">ditugaskan </w:t>
      </w:r>
      <w:r w:rsidR="00AC0C3F">
        <w:rPr>
          <w:rFonts w:ascii="Times New Arabic" w:hAnsi="Times New Arabic" w:cs="Times New Arabic"/>
          <w:lang w:val="id-ID"/>
        </w:rPr>
        <w:t>sesu</w:t>
      </w:r>
      <w:r w:rsidR="00307729">
        <w:rPr>
          <w:rFonts w:ascii="Times New Arabic" w:hAnsi="Times New Arabic" w:cs="Times New Arabic"/>
          <w:lang w:val="id-ID"/>
        </w:rPr>
        <w:t>a</w:t>
      </w:r>
      <w:r w:rsidR="00EC03DA">
        <w:rPr>
          <w:rFonts w:ascii="Times New Arabic" w:hAnsi="Times New Arabic" w:cs="Times New Arabic"/>
          <w:lang w:val="id-ID"/>
        </w:rPr>
        <w:t>i</w:t>
      </w:r>
      <w:r w:rsidR="00AC0C3F">
        <w:rPr>
          <w:rFonts w:ascii="Times New Arabic" w:hAnsi="Times New Arabic" w:cs="Times New Arabic"/>
          <w:lang w:val="id-ID"/>
        </w:rPr>
        <w:t xml:space="preserve"> dengan kompetensi yang dibutuhkan terhadap setiap bidangnya</w:t>
      </w:r>
      <w:r w:rsidR="00895E2C">
        <w:rPr>
          <w:rFonts w:ascii="Times New Arabic" w:hAnsi="Times New Arabic" w:cs="Times New Arabic"/>
          <w:lang w:val="id-ID"/>
        </w:rPr>
        <w:t>.</w:t>
      </w:r>
      <w:r w:rsidR="00257009">
        <w:rPr>
          <w:rFonts w:ascii="Times New Arabic" w:hAnsi="Times New Arabic" w:cs="Times New Arabic"/>
          <w:lang w:val="id-ID"/>
        </w:rPr>
        <w:t>”</w:t>
      </w:r>
      <w:r w:rsidR="00257009">
        <w:rPr>
          <w:rStyle w:val="FootnoteReference"/>
          <w:rFonts w:ascii="Times New Arabic" w:hAnsi="Times New Arabic"/>
          <w:lang w:val="id-ID"/>
        </w:rPr>
        <w:footnoteReference w:id="17"/>
      </w:r>
    </w:p>
    <w:p w:rsidR="009360EF" w:rsidRDefault="009360EF" w:rsidP="00FA7E77">
      <w:pPr>
        <w:widowControl w:val="0"/>
        <w:spacing w:line="480" w:lineRule="auto"/>
        <w:ind w:firstLine="709"/>
        <w:jc w:val="lowKashida"/>
        <w:rPr>
          <w:rFonts w:ascii="Times New Arabic" w:hAnsi="Times New Arabic" w:cs="Times New Arabic"/>
          <w:lang w:val="id-ID"/>
        </w:rPr>
      </w:pPr>
      <w:r>
        <w:rPr>
          <w:rFonts w:ascii="Times New Arabic" w:hAnsi="Times New Arabic" w:cs="Times New Arabic"/>
          <w:lang w:val="id-ID"/>
        </w:rPr>
        <w:lastRenderedPageBreak/>
        <w:t>Tenaga kependidikan yang profesional terbukti dapat mempengaruhi kualitas lembaga dan pendidikan pada MAN 1 Kendari hal ini dibuktikan dengan nilai akreditasi 95 (Amat baik) yang dimiliki MAN 1 Kendari. Nilai akreditasi yang sangat baik tersebut tentunya dapat diperoleh atas terpenuhinya 8 standar pendidikan dan nilai yang diperoleh untuk standar pendidik dan tenaga kependidikan ialah 98. Hal ini membuktikan bahwa standar pendidik dan tenaga kependidikan pada MAN 1 Kendari telah memenuhi kriteria dari PP RI No 19 tahun 2005 da</w:t>
      </w:r>
      <w:r w:rsidR="00682D11">
        <w:rPr>
          <w:rFonts w:ascii="Times New Arabic" w:hAnsi="Times New Arabic" w:cs="Times New Arabic"/>
          <w:lang w:val="id-ID"/>
        </w:rPr>
        <w:t>n  Undang-undang Sist</w:t>
      </w:r>
      <w:r w:rsidR="00682D11">
        <w:rPr>
          <w:rFonts w:ascii="Times New Arabic" w:hAnsi="Times New Arabic" w:cs="Times New Arabic"/>
        </w:rPr>
        <w:t>e</w:t>
      </w:r>
      <w:r>
        <w:rPr>
          <w:rFonts w:ascii="Times New Arabic" w:hAnsi="Times New Arabic" w:cs="Times New Arabic"/>
          <w:lang w:val="id-ID"/>
        </w:rPr>
        <w:t>m Pendidikan Nasional sebagai dasar pengelolaan madrasah.</w:t>
      </w:r>
    </w:p>
    <w:p w:rsidR="0066137D" w:rsidRPr="005840E3" w:rsidRDefault="00016C96" w:rsidP="00712B19">
      <w:pPr>
        <w:widowControl w:val="0"/>
        <w:spacing w:line="480" w:lineRule="auto"/>
        <w:ind w:firstLine="709"/>
        <w:jc w:val="lowKashida"/>
        <w:rPr>
          <w:rFonts w:ascii="Times New Arabic" w:hAnsi="Times New Arabic" w:cs="Times New Arabic"/>
          <w:lang w:val="id-ID"/>
        </w:rPr>
      </w:pPr>
      <w:r>
        <w:rPr>
          <w:rFonts w:ascii="Times New Arabic" w:hAnsi="Times New Arabic" w:cs="Times New Arabic"/>
          <w:lang w:val="id-ID"/>
        </w:rPr>
        <w:t>U</w:t>
      </w:r>
      <w:r w:rsidR="00FA7E77">
        <w:rPr>
          <w:rFonts w:ascii="Times New Arabic" w:hAnsi="Times New Arabic" w:cs="Times New Arabic"/>
          <w:lang w:val="id-ID"/>
        </w:rPr>
        <w:t xml:space="preserve">ndang-undang </w:t>
      </w:r>
      <w:r>
        <w:rPr>
          <w:rFonts w:ascii="Times New Arabic" w:hAnsi="Times New Arabic" w:cs="Times New Arabic"/>
          <w:lang w:val="id-ID"/>
        </w:rPr>
        <w:t>S</w:t>
      </w:r>
      <w:r w:rsidR="00682D11">
        <w:rPr>
          <w:rFonts w:ascii="Times New Arabic" w:hAnsi="Times New Arabic" w:cs="Times New Arabic"/>
          <w:lang w:val="id-ID"/>
        </w:rPr>
        <w:t>ist</w:t>
      </w:r>
      <w:r w:rsidR="00682D11">
        <w:rPr>
          <w:rFonts w:ascii="Times New Arabic" w:hAnsi="Times New Arabic" w:cs="Times New Arabic"/>
        </w:rPr>
        <w:t>e</w:t>
      </w:r>
      <w:r w:rsidR="00FA7E77">
        <w:rPr>
          <w:rFonts w:ascii="Times New Arabic" w:hAnsi="Times New Arabic" w:cs="Times New Arabic"/>
          <w:lang w:val="id-ID"/>
        </w:rPr>
        <w:t xml:space="preserve">m </w:t>
      </w:r>
      <w:r>
        <w:rPr>
          <w:rFonts w:ascii="Times New Arabic" w:hAnsi="Times New Arabic" w:cs="Times New Arabic"/>
          <w:lang w:val="id-ID"/>
        </w:rPr>
        <w:t>P</w:t>
      </w:r>
      <w:r w:rsidR="00FA7E77">
        <w:rPr>
          <w:rFonts w:ascii="Times New Arabic" w:hAnsi="Times New Arabic" w:cs="Times New Arabic"/>
          <w:lang w:val="id-ID"/>
        </w:rPr>
        <w:t xml:space="preserve">endidikan </w:t>
      </w:r>
      <w:r>
        <w:rPr>
          <w:rFonts w:ascii="Times New Arabic" w:hAnsi="Times New Arabic" w:cs="Times New Arabic"/>
          <w:lang w:val="id-ID"/>
        </w:rPr>
        <w:t>N</w:t>
      </w:r>
      <w:r w:rsidR="00FA7E77">
        <w:rPr>
          <w:rFonts w:ascii="Times New Arabic" w:hAnsi="Times New Arabic" w:cs="Times New Arabic"/>
          <w:lang w:val="id-ID"/>
        </w:rPr>
        <w:t>asional</w:t>
      </w:r>
      <w:r>
        <w:rPr>
          <w:rFonts w:ascii="Times New Arabic" w:hAnsi="Times New Arabic" w:cs="Times New Arabic"/>
          <w:lang w:val="id-ID"/>
        </w:rPr>
        <w:t xml:space="preserve"> sebagai acuan pengembangan pendidikan sebagaimana yang telah dideskripsikan dalam tesis ini pada MAN 1 Kendari, </w:t>
      </w:r>
      <w:r w:rsidR="00696EAD">
        <w:rPr>
          <w:rFonts w:ascii="Times New Arabic" w:hAnsi="Times New Arabic" w:cs="Times New Arabic"/>
          <w:lang w:val="id-ID"/>
        </w:rPr>
        <w:t xml:space="preserve">mengenai </w:t>
      </w:r>
      <w:r>
        <w:rPr>
          <w:rFonts w:ascii="Times New Arabic" w:hAnsi="Times New Arabic" w:cs="Times New Arabic"/>
          <w:lang w:val="id-ID"/>
        </w:rPr>
        <w:t>implem</w:t>
      </w:r>
      <w:r w:rsidR="009F008F">
        <w:rPr>
          <w:rFonts w:ascii="Times New Arabic" w:hAnsi="Times New Arabic" w:cs="Times New Arabic"/>
          <w:lang w:val="id-ID"/>
        </w:rPr>
        <w:t>e</w:t>
      </w:r>
      <w:r>
        <w:rPr>
          <w:rFonts w:ascii="Times New Arabic" w:hAnsi="Times New Arabic" w:cs="Times New Arabic"/>
          <w:lang w:val="id-ID"/>
        </w:rPr>
        <w:t xml:space="preserve">ntasi UUSPN dan PP RI no 19 Tahun 2005 tentang </w:t>
      </w:r>
      <w:r w:rsidR="0066137D">
        <w:rPr>
          <w:rFonts w:ascii="Times New Arabic" w:hAnsi="Times New Arabic" w:cs="Times New Arabic"/>
          <w:lang w:val="id-ID"/>
        </w:rPr>
        <w:t xml:space="preserve">standar </w:t>
      </w:r>
      <w:r>
        <w:rPr>
          <w:rFonts w:ascii="Times New Arabic" w:hAnsi="Times New Arabic" w:cs="Times New Arabic"/>
          <w:lang w:val="id-ID"/>
        </w:rPr>
        <w:t xml:space="preserve">tenaga pendidik dan kependidikan, </w:t>
      </w:r>
      <w:r w:rsidR="0066137D">
        <w:rPr>
          <w:rFonts w:ascii="Times New Arabic" w:hAnsi="Times New Arabic" w:cs="Times New Arabic"/>
          <w:lang w:val="id-ID"/>
        </w:rPr>
        <w:t xml:space="preserve">dianggap </w:t>
      </w:r>
      <w:r w:rsidR="005C4B79">
        <w:rPr>
          <w:rFonts w:ascii="Times New Arabic" w:hAnsi="Times New Arabic" w:cs="Times New Arabic"/>
          <w:lang w:val="id-ID"/>
        </w:rPr>
        <w:t>penting</w:t>
      </w:r>
      <w:r>
        <w:rPr>
          <w:rFonts w:ascii="Times New Arabic" w:hAnsi="Times New Arabic" w:cs="Times New Arabic"/>
          <w:lang w:val="id-ID"/>
        </w:rPr>
        <w:t xml:space="preserve"> karena dari sanalah kualitas </w:t>
      </w:r>
      <w:r w:rsidR="0066137D">
        <w:rPr>
          <w:rFonts w:ascii="Times New Arabic" w:hAnsi="Times New Arabic" w:cs="Times New Arabic"/>
          <w:lang w:val="id-ID"/>
        </w:rPr>
        <w:t xml:space="preserve">lembaga pendidikan </w:t>
      </w:r>
      <w:r>
        <w:rPr>
          <w:rFonts w:ascii="Times New Arabic" w:hAnsi="Times New Arabic" w:cs="Times New Arabic"/>
          <w:lang w:val="id-ID"/>
        </w:rPr>
        <w:t xml:space="preserve">akan bermuara. </w:t>
      </w:r>
    </w:p>
    <w:p w:rsidR="00147A2A" w:rsidRDefault="00147A2A" w:rsidP="00712B19">
      <w:pPr>
        <w:pStyle w:val="ListParagraph"/>
        <w:widowControl w:val="0"/>
        <w:numPr>
          <w:ilvl w:val="0"/>
          <w:numId w:val="7"/>
        </w:numPr>
        <w:spacing w:after="120" w:line="480" w:lineRule="auto"/>
        <w:ind w:left="567" w:hanging="567"/>
        <w:jc w:val="both"/>
        <w:rPr>
          <w:rFonts w:ascii="Times New Arabic" w:hAnsi="Times New Arabic" w:cs="Times New Arabic"/>
          <w:b/>
          <w:bCs/>
          <w:lang w:val="sv-SE"/>
        </w:rPr>
      </w:pPr>
      <w:r w:rsidRPr="00107A17">
        <w:rPr>
          <w:rFonts w:ascii="Times New Arabic" w:hAnsi="Times New Arabic" w:cs="Times New Arabic"/>
          <w:b/>
          <w:bCs/>
          <w:lang w:val="sv-SE"/>
        </w:rPr>
        <w:t>Fokus Masalah</w:t>
      </w:r>
    </w:p>
    <w:p w:rsidR="00812DCF" w:rsidRPr="00812DCF" w:rsidRDefault="005C4B79" w:rsidP="00712B19">
      <w:pPr>
        <w:pStyle w:val="ListParagraph"/>
        <w:widowControl w:val="0"/>
        <w:spacing w:after="120" w:line="480" w:lineRule="auto"/>
        <w:ind w:left="0" w:firstLine="709"/>
        <w:jc w:val="both"/>
        <w:rPr>
          <w:rFonts w:ascii="Times New Arabic" w:hAnsi="Times New Arabic" w:cs="Times New Arabic"/>
          <w:lang w:val="sv-SE"/>
        </w:rPr>
      </w:pPr>
      <w:r>
        <w:rPr>
          <w:rFonts w:ascii="Times New Arabic" w:hAnsi="Times New Arabic" w:cs="Times New Arabic"/>
          <w:lang w:val="sv-SE"/>
        </w:rPr>
        <w:t xml:space="preserve">Fokus </w:t>
      </w:r>
      <w:r>
        <w:rPr>
          <w:rFonts w:ascii="Times New Arabic" w:hAnsi="Times New Arabic" w:cs="Times New Arabic"/>
          <w:lang w:val="id-ID"/>
        </w:rPr>
        <w:t>m</w:t>
      </w:r>
      <w:r w:rsidR="00812DCF">
        <w:rPr>
          <w:rFonts w:ascii="Times New Arabic" w:hAnsi="Times New Arabic" w:cs="Times New Arabic"/>
          <w:lang w:val="sv-SE"/>
        </w:rPr>
        <w:t xml:space="preserve">asalah dalam penelitian ini adalah bagaimana implementasi PP RI Nomor 19 Tahun 2005 </w:t>
      </w:r>
      <w:r w:rsidR="00AC5AF5">
        <w:rPr>
          <w:rFonts w:ascii="Times New Arabic" w:hAnsi="Times New Arabic" w:cs="Times New Arabic"/>
          <w:lang w:val="id-ID"/>
        </w:rPr>
        <w:t xml:space="preserve">tentang </w:t>
      </w:r>
      <w:r w:rsidR="005F37BE">
        <w:rPr>
          <w:rFonts w:ascii="Times New Arabic" w:hAnsi="Times New Arabic" w:cs="Times New Arabic"/>
          <w:lang w:val="id-ID"/>
        </w:rPr>
        <w:t>standar pendidik dan tenaga kependidikan</w:t>
      </w:r>
      <w:r w:rsidR="00812DCF">
        <w:rPr>
          <w:rFonts w:ascii="Times New Arabic" w:hAnsi="Times New Arabic" w:cs="Times New Arabic"/>
          <w:lang w:val="sv-SE"/>
        </w:rPr>
        <w:t xml:space="preserve"> pada MAN 1 Kendari.</w:t>
      </w:r>
    </w:p>
    <w:p w:rsidR="006717BD" w:rsidRPr="00107A17" w:rsidRDefault="006717BD" w:rsidP="00C22F5C">
      <w:pPr>
        <w:pStyle w:val="ListParagraph"/>
        <w:widowControl w:val="0"/>
        <w:numPr>
          <w:ilvl w:val="0"/>
          <w:numId w:val="7"/>
        </w:numPr>
        <w:spacing w:before="240" w:after="120" w:line="480" w:lineRule="auto"/>
        <w:ind w:left="567" w:hanging="567"/>
        <w:jc w:val="both"/>
        <w:rPr>
          <w:rFonts w:ascii="Times New Arabic" w:hAnsi="Times New Arabic" w:cs="Times New Arabic"/>
          <w:lang w:val="sv-SE"/>
        </w:rPr>
      </w:pPr>
      <w:r w:rsidRPr="00107A17">
        <w:rPr>
          <w:rFonts w:ascii="Times New Arabic" w:hAnsi="Times New Arabic" w:cs="Times New Arabic"/>
          <w:b/>
          <w:bCs/>
          <w:lang w:val="sv-SE"/>
        </w:rPr>
        <w:t>Rumusan Masalah</w:t>
      </w:r>
    </w:p>
    <w:p w:rsidR="006717BD" w:rsidRPr="009F283B" w:rsidRDefault="006717BD" w:rsidP="00C22F5C">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 xml:space="preserve">Berdasar latar belakang </w:t>
      </w:r>
      <w:r w:rsidR="00812DCF">
        <w:rPr>
          <w:rFonts w:ascii="Times New Arabic" w:hAnsi="Times New Arabic" w:cs="Times New Arabic"/>
          <w:lang w:val="sv-SE"/>
        </w:rPr>
        <w:t>masalah</w:t>
      </w:r>
      <w:r w:rsidR="00682D11">
        <w:rPr>
          <w:rFonts w:ascii="Times New Arabic" w:hAnsi="Times New Arabic" w:cs="Times New Arabic"/>
          <w:lang w:val="sv-SE"/>
        </w:rPr>
        <w:t xml:space="preserve"> dan fokus masalah</w:t>
      </w:r>
      <w:r w:rsidR="00812DCF">
        <w:rPr>
          <w:rFonts w:ascii="Times New Arabic" w:hAnsi="Times New Arabic" w:cs="Times New Arabic"/>
          <w:lang w:val="sv-SE"/>
        </w:rPr>
        <w:t xml:space="preserve"> tersebut, maka rumusan masalah </w:t>
      </w:r>
      <w:r w:rsidRPr="009F283B">
        <w:rPr>
          <w:rFonts w:ascii="Times New Arabic" w:hAnsi="Times New Arabic" w:cs="Times New Arabic"/>
          <w:lang w:val="sv-SE"/>
        </w:rPr>
        <w:t>dalam pe</w:t>
      </w:r>
      <w:r w:rsidR="00812DCF">
        <w:rPr>
          <w:rFonts w:ascii="Times New Arabic" w:hAnsi="Times New Arabic" w:cs="Times New Arabic"/>
          <w:lang w:val="sv-SE"/>
        </w:rPr>
        <w:t>nelitian ini adalah</w:t>
      </w:r>
      <w:r w:rsidRPr="009F283B">
        <w:rPr>
          <w:rFonts w:ascii="Times New Arabic" w:hAnsi="Times New Arabic" w:cs="Times New Arabic"/>
          <w:lang w:val="sv-SE"/>
        </w:rPr>
        <w:t>:</w:t>
      </w:r>
    </w:p>
    <w:p w:rsidR="00AC5AF5" w:rsidRPr="00023587" w:rsidRDefault="006717BD" w:rsidP="00DD0849">
      <w:pPr>
        <w:widowControl w:val="0"/>
        <w:numPr>
          <w:ilvl w:val="0"/>
          <w:numId w:val="1"/>
        </w:numPr>
        <w:tabs>
          <w:tab w:val="clear" w:pos="1080"/>
        </w:tabs>
        <w:spacing w:line="480" w:lineRule="auto"/>
        <w:ind w:left="720"/>
        <w:jc w:val="both"/>
        <w:rPr>
          <w:rFonts w:ascii="Times New Arabic" w:hAnsi="Times New Arabic" w:cs="Times New Arabic"/>
          <w:lang w:val="sv-SE"/>
        </w:rPr>
      </w:pPr>
      <w:r>
        <w:rPr>
          <w:rFonts w:ascii="Times New Arabic" w:hAnsi="Times New Arabic" w:cs="Times New Arabic"/>
          <w:lang w:val="sv-SE"/>
        </w:rPr>
        <w:t xml:space="preserve">Bagaimana </w:t>
      </w:r>
      <w:r w:rsidRPr="009F283B">
        <w:rPr>
          <w:rFonts w:ascii="Times New Arabic" w:hAnsi="Times New Arabic" w:cs="Times New Arabic"/>
          <w:lang w:val="sv-SE"/>
        </w:rPr>
        <w:t xml:space="preserve">implementasi </w:t>
      </w:r>
      <w:r w:rsidR="00DD0849">
        <w:rPr>
          <w:rFonts w:ascii="Times New Arabic" w:hAnsi="Times New Arabic" w:cs="Times New Arabic"/>
          <w:lang w:val="id-ID"/>
        </w:rPr>
        <w:t>(</w:t>
      </w:r>
      <w:r>
        <w:rPr>
          <w:rFonts w:ascii="Times New Arabic" w:hAnsi="Times New Arabic" w:cs="Times New Arabic"/>
          <w:lang w:val="sv-SE"/>
        </w:rPr>
        <w:t xml:space="preserve">PP </w:t>
      </w:r>
      <w:r w:rsidRPr="009F283B">
        <w:rPr>
          <w:rFonts w:ascii="Times New Arabic" w:hAnsi="Times New Arabic" w:cs="Times New Arabic"/>
          <w:lang w:val="sv-SE"/>
        </w:rPr>
        <w:t xml:space="preserve">RI Nomor 19 Tahun 2005 tentang </w:t>
      </w:r>
      <w:r w:rsidR="00D15562">
        <w:rPr>
          <w:rFonts w:ascii="Times New Arabic" w:hAnsi="Times New Arabic" w:cs="Times New Arabic"/>
          <w:lang w:val="id-ID"/>
        </w:rPr>
        <w:t>Standar Pendidik dan Tenaga K</w:t>
      </w:r>
      <w:r w:rsidR="00AC5AF5">
        <w:rPr>
          <w:rFonts w:ascii="Times New Arabic" w:hAnsi="Times New Arabic" w:cs="Times New Arabic"/>
          <w:lang w:val="id-ID"/>
        </w:rPr>
        <w:t>ependidikan</w:t>
      </w:r>
      <w:r>
        <w:rPr>
          <w:rFonts w:ascii="Times New Arabic" w:hAnsi="Times New Arabic" w:cs="Times New Arabic"/>
          <w:lang w:val="sv-SE"/>
        </w:rPr>
        <w:t xml:space="preserve">) pada </w:t>
      </w:r>
      <w:r w:rsidR="003079C8">
        <w:rPr>
          <w:rFonts w:ascii="Times New Arabic" w:hAnsi="Times New Arabic" w:cs="Times New Arabic"/>
          <w:lang w:val="sv-SE"/>
        </w:rPr>
        <w:t>MAN</w:t>
      </w:r>
      <w:r>
        <w:rPr>
          <w:rFonts w:ascii="Times New Arabic" w:hAnsi="Times New Arabic" w:cs="Times New Arabic"/>
          <w:lang w:val="sv-SE"/>
        </w:rPr>
        <w:t xml:space="preserve"> 1 Kendari</w:t>
      </w:r>
      <w:r w:rsidRPr="009F283B">
        <w:rPr>
          <w:rFonts w:ascii="Times New Arabic" w:hAnsi="Times New Arabic" w:cs="Times New Arabic"/>
          <w:lang w:val="sv-SE"/>
        </w:rPr>
        <w:t>?</w:t>
      </w:r>
    </w:p>
    <w:p w:rsidR="00682D11" w:rsidRPr="008C2275" w:rsidRDefault="00AC5AF5" w:rsidP="008C2275">
      <w:pPr>
        <w:widowControl w:val="0"/>
        <w:numPr>
          <w:ilvl w:val="0"/>
          <w:numId w:val="1"/>
        </w:numPr>
        <w:tabs>
          <w:tab w:val="clear" w:pos="1080"/>
        </w:tabs>
        <w:spacing w:line="480" w:lineRule="auto"/>
        <w:ind w:left="720"/>
        <w:jc w:val="both"/>
        <w:rPr>
          <w:rFonts w:ascii="Times New Arabic" w:hAnsi="Times New Arabic" w:cs="Times New Arabic"/>
          <w:lang w:val="sv-SE"/>
        </w:rPr>
      </w:pPr>
      <w:r>
        <w:rPr>
          <w:rFonts w:ascii="Times New Arabic" w:hAnsi="Times New Arabic" w:cs="Times New Arabic"/>
          <w:lang w:val="id-ID"/>
        </w:rPr>
        <w:t>Bagaimana</w:t>
      </w:r>
      <w:r w:rsidR="006717BD">
        <w:rPr>
          <w:rFonts w:ascii="Times New Arabic" w:hAnsi="Times New Arabic" w:cs="Times New Arabic"/>
          <w:lang w:val="sv-SE"/>
        </w:rPr>
        <w:t xml:space="preserve"> </w:t>
      </w:r>
      <w:r w:rsidR="005840E3">
        <w:rPr>
          <w:rFonts w:ascii="Times New Arabic" w:hAnsi="Times New Arabic" w:cs="Times New Arabic"/>
          <w:lang w:val="id-ID"/>
        </w:rPr>
        <w:t>kompetensi tenaga pendidik dan</w:t>
      </w:r>
      <w:r>
        <w:rPr>
          <w:rFonts w:ascii="Times New Arabic" w:hAnsi="Times New Arabic" w:cs="Times New Arabic"/>
          <w:lang w:val="id-ID"/>
        </w:rPr>
        <w:t xml:space="preserve"> kependidikan</w:t>
      </w:r>
      <w:r>
        <w:rPr>
          <w:rFonts w:ascii="Times New Arabic" w:hAnsi="Times New Arabic" w:cs="Times New Arabic"/>
          <w:lang w:val="sv-SE"/>
        </w:rPr>
        <w:t xml:space="preserve"> </w:t>
      </w:r>
      <w:r w:rsidR="006717BD">
        <w:rPr>
          <w:rFonts w:ascii="Times New Arabic" w:hAnsi="Times New Arabic" w:cs="Times New Arabic"/>
          <w:lang w:val="sv-SE"/>
        </w:rPr>
        <w:t>pada MAN 1 Kendari</w:t>
      </w:r>
      <w:r w:rsidR="006717BD" w:rsidRPr="009F283B">
        <w:rPr>
          <w:rFonts w:ascii="Times New Arabic" w:hAnsi="Times New Arabic" w:cs="Times New Arabic"/>
          <w:lang w:val="sv-SE"/>
        </w:rPr>
        <w:t>?</w:t>
      </w:r>
    </w:p>
    <w:p w:rsidR="006717BD" w:rsidRPr="00107A17" w:rsidRDefault="006717BD" w:rsidP="00C22F5C">
      <w:pPr>
        <w:pStyle w:val="ListParagraph"/>
        <w:widowControl w:val="0"/>
        <w:numPr>
          <w:ilvl w:val="0"/>
          <w:numId w:val="7"/>
        </w:numPr>
        <w:spacing w:line="480" w:lineRule="auto"/>
        <w:ind w:left="426" w:hanging="426"/>
        <w:jc w:val="both"/>
        <w:rPr>
          <w:rFonts w:ascii="Times New Arabic" w:hAnsi="Times New Arabic" w:cs="Times New Arabic"/>
          <w:lang w:val="id-ID"/>
        </w:rPr>
      </w:pPr>
      <w:r w:rsidRPr="00107A17">
        <w:rPr>
          <w:rFonts w:ascii="Times New Arabic" w:hAnsi="Times New Arabic" w:cs="Times New Arabic"/>
          <w:b/>
          <w:bCs/>
          <w:lang w:val="sv-SE"/>
        </w:rPr>
        <w:lastRenderedPageBreak/>
        <w:t xml:space="preserve">Tujuan </w:t>
      </w:r>
      <w:r w:rsidRPr="00107A17">
        <w:rPr>
          <w:rFonts w:ascii="Times New Arabic" w:hAnsi="Times New Arabic" w:cs="Times New Arabic"/>
          <w:b/>
          <w:bCs/>
          <w:lang w:val="id-ID"/>
        </w:rPr>
        <w:t>Penelitian</w:t>
      </w:r>
    </w:p>
    <w:p w:rsidR="006717BD" w:rsidRPr="009F283B" w:rsidRDefault="006717BD" w:rsidP="00AC5AF5">
      <w:pPr>
        <w:widowControl w:val="0"/>
        <w:spacing w:line="480" w:lineRule="auto"/>
        <w:ind w:firstLine="709"/>
        <w:jc w:val="lowKashida"/>
        <w:rPr>
          <w:rFonts w:ascii="Times New Arabic" w:hAnsi="Times New Arabic" w:cs="Times New Arabic"/>
          <w:lang w:val="sv-SE"/>
        </w:rPr>
      </w:pPr>
      <w:r w:rsidRPr="009F283B">
        <w:rPr>
          <w:rFonts w:ascii="Times New Arabic" w:hAnsi="Times New Arabic" w:cs="Times New Arabic"/>
          <w:lang w:val="sv-SE"/>
        </w:rPr>
        <w:t xml:space="preserve">Dari latar belakang dan rumusan masalah yang telah </w:t>
      </w:r>
      <w:r w:rsidR="00AC5AF5">
        <w:rPr>
          <w:rFonts w:ascii="Times New Arabic" w:hAnsi="Times New Arabic" w:cs="Times New Arabic"/>
          <w:lang w:val="id-ID"/>
        </w:rPr>
        <w:t>di</w:t>
      </w:r>
      <w:r w:rsidRPr="009F283B">
        <w:rPr>
          <w:rFonts w:ascii="Times New Arabic" w:hAnsi="Times New Arabic" w:cs="Times New Arabic"/>
          <w:lang w:val="sv-SE"/>
        </w:rPr>
        <w:t xml:space="preserve">uraikan, maka secara umum penelitian ini bertujuan untuk mengetahui pelaksanaan kebijakan pemerintah PP RI No. 19 Tahun 2005 tentang </w:t>
      </w:r>
      <w:r w:rsidR="00AC5AF5">
        <w:rPr>
          <w:rFonts w:ascii="Times New Arabic" w:hAnsi="Times New Arabic" w:cs="Times New Arabic"/>
          <w:lang w:val="id-ID"/>
        </w:rPr>
        <w:t>standar pendidik dan tenaga kependidikan</w:t>
      </w:r>
      <w:r w:rsidRPr="009F283B">
        <w:rPr>
          <w:rFonts w:ascii="Times New Arabic" w:hAnsi="Times New Arabic" w:cs="Times New Arabic"/>
          <w:lang w:val="sv-SE"/>
        </w:rPr>
        <w:t xml:space="preserve"> </w:t>
      </w:r>
      <w:r>
        <w:rPr>
          <w:rFonts w:ascii="Times New Arabic" w:hAnsi="Times New Arabic" w:cs="Times New Arabic"/>
          <w:lang w:val="sv-SE"/>
        </w:rPr>
        <w:t>pada</w:t>
      </w:r>
      <w:r w:rsidR="00AC76C6">
        <w:rPr>
          <w:rFonts w:ascii="Times New Arabic" w:hAnsi="Times New Arabic" w:cs="Times New Arabic"/>
          <w:lang w:val="sv-SE"/>
        </w:rPr>
        <w:t xml:space="preserve"> MAN 1 Kendari</w:t>
      </w:r>
      <w:r w:rsidRPr="009F283B">
        <w:rPr>
          <w:rFonts w:ascii="Times New Arabic" w:hAnsi="Times New Arabic" w:cs="Times New Arabic"/>
          <w:lang w:val="sv-SE"/>
        </w:rPr>
        <w:t>. Secara khusus, tujuan penelitian ini sebagai berikut:</w:t>
      </w:r>
    </w:p>
    <w:p w:rsidR="006717BD" w:rsidRPr="009F283B" w:rsidRDefault="006717BD" w:rsidP="00DD0849">
      <w:pPr>
        <w:widowControl w:val="0"/>
        <w:numPr>
          <w:ilvl w:val="0"/>
          <w:numId w:val="3"/>
        </w:numPr>
        <w:tabs>
          <w:tab w:val="clear" w:pos="1080"/>
        </w:tabs>
        <w:spacing w:line="480" w:lineRule="auto"/>
        <w:ind w:left="360"/>
        <w:jc w:val="both"/>
        <w:rPr>
          <w:rFonts w:ascii="Times New Arabic" w:hAnsi="Times New Arabic" w:cs="Times New Arabic"/>
          <w:lang w:val="sv-SE"/>
        </w:rPr>
      </w:pPr>
      <w:r w:rsidRPr="009F283B">
        <w:rPr>
          <w:rFonts w:ascii="Times New Arabic" w:hAnsi="Times New Arabic" w:cs="Times New Arabic"/>
          <w:lang w:val="sv-SE"/>
        </w:rPr>
        <w:t>Untuk mendeskripsikan implementasi</w:t>
      </w:r>
      <w:r w:rsidR="00682D11">
        <w:rPr>
          <w:rFonts w:ascii="Times New Arabic" w:hAnsi="Times New Arabic" w:cs="Times New Arabic"/>
          <w:lang w:val="id-ID"/>
        </w:rPr>
        <w:t xml:space="preserve"> </w:t>
      </w:r>
      <w:r w:rsidRPr="009F283B">
        <w:rPr>
          <w:rFonts w:ascii="Times New Arabic" w:hAnsi="Times New Arabic" w:cs="Times New Arabic"/>
          <w:lang w:val="sv-SE"/>
        </w:rPr>
        <w:t xml:space="preserve">PP RI No. 19 Tahun 2005 tentang </w:t>
      </w:r>
      <w:r w:rsidR="00AC5AF5">
        <w:rPr>
          <w:rFonts w:ascii="Times New Arabic" w:hAnsi="Times New Arabic" w:cs="Times New Arabic"/>
          <w:lang w:val="id-ID"/>
        </w:rPr>
        <w:t>standar pendidik dan tenaga kependidikan</w:t>
      </w:r>
      <w:r w:rsidR="00AC5AF5">
        <w:rPr>
          <w:rFonts w:ascii="Times New Arabic" w:hAnsi="Times New Arabic" w:cs="Times New Arabic"/>
          <w:lang w:val="sv-SE"/>
        </w:rPr>
        <w:t xml:space="preserve"> </w:t>
      </w:r>
      <w:r>
        <w:rPr>
          <w:rFonts w:ascii="Times New Arabic" w:hAnsi="Times New Arabic" w:cs="Times New Arabic"/>
          <w:lang w:val="sv-SE"/>
        </w:rPr>
        <w:t>pada MAN 1 Kendari</w:t>
      </w:r>
      <w:r w:rsidRPr="009F283B">
        <w:rPr>
          <w:rFonts w:ascii="Times New Arabic" w:hAnsi="Times New Arabic" w:cs="Times New Arabic"/>
          <w:lang w:val="sv-SE"/>
        </w:rPr>
        <w:t>.</w:t>
      </w:r>
    </w:p>
    <w:p w:rsidR="00C425B6" w:rsidRPr="00712B19" w:rsidRDefault="006717BD" w:rsidP="00712B19">
      <w:pPr>
        <w:widowControl w:val="0"/>
        <w:numPr>
          <w:ilvl w:val="0"/>
          <w:numId w:val="3"/>
        </w:numPr>
        <w:tabs>
          <w:tab w:val="clear" w:pos="1080"/>
        </w:tabs>
        <w:spacing w:line="480" w:lineRule="auto"/>
        <w:ind w:left="360"/>
        <w:jc w:val="both"/>
        <w:rPr>
          <w:rFonts w:ascii="Times New Arabic" w:hAnsi="Times New Arabic" w:cs="Times New Arabic"/>
          <w:lang w:val="sv-SE"/>
        </w:rPr>
      </w:pPr>
      <w:r w:rsidRPr="009F283B">
        <w:rPr>
          <w:rFonts w:ascii="Times New Arabic" w:hAnsi="Times New Arabic" w:cs="Times New Arabic"/>
          <w:lang w:val="sv-SE"/>
        </w:rPr>
        <w:t xml:space="preserve">Untuk mengungkapkan dan menganalisis </w:t>
      </w:r>
      <w:r w:rsidR="00D97741">
        <w:rPr>
          <w:rFonts w:ascii="Times New Arabic" w:hAnsi="Times New Arabic" w:cs="Times New Arabic"/>
          <w:lang w:val="id-ID"/>
        </w:rPr>
        <w:t>kompetensi tenaga pendidik dan kependidikan</w:t>
      </w:r>
      <w:r w:rsidR="00D97741">
        <w:rPr>
          <w:rFonts w:ascii="Times New Arabic" w:hAnsi="Times New Arabic" w:cs="Times New Arabic"/>
          <w:lang w:val="sv-SE"/>
        </w:rPr>
        <w:t xml:space="preserve"> pada MAN 1 Kendari</w:t>
      </w:r>
      <w:r w:rsidRPr="009F283B">
        <w:rPr>
          <w:rFonts w:ascii="Times New Arabic" w:hAnsi="Times New Arabic" w:cs="Times New Arabic"/>
          <w:lang w:val="sv-SE"/>
        </w:rPr>
        <w:t>.</w:t>
      </w:r>
    </w:p>
    <w:p w:rsidR="006717BD" w:rsidRPr="00107A17" w:rsidRDefault="006717BD" w:rsidP="00C22F5C">
      <w:pPr>
        <w:pStyle w:val="ListParagraph"/>
        <w:widowControl w:val="0"/>
        <w:numPr>
          <w:ilvl w:val="0"/>
          <w:numId w:val="7"/>
        </w:numPr>
        <w:spacing w:line="480" w:lineRule="auto"/>
        <w:ind w:left="426" w:hanging="426"/>
        <w:jc w:val="lowKashida"/>
        <w:rPr>
          <w:rFonts w:ascii="Times New Arabic" w:hAnsi="Times New Arabic" w:cs="Times New Arabic"/>
          <w:b/>
          <w:bCs/>
          <w:lang w:val="id-ID"/>
        </w:rPr>
      </w:pPr>
      <w:r w:rsidRPr="00107A17">
        <w:rPr>
          <w:rFonts w:ascii="Times New Arabic" w:hAnsi="Times New Arabic" w:cs="Times New Arabic"/>
          <w:b/>
          <w:bCs/>
          <w:lang w:val="id-ID"/>
        </w:rPr>
        <w:t>Manfaat Penelitian</w:t>
      </w:r>
    </w:p>
    <w:p w:rsidR="006717BD" w:rsidRPr="009F283B" w:rsidRDefault="006717BD" w:rsidP="00C22F5C">
      <w:pPr>
        <w:widowControl w:val="0"/>
        <w:spacing w:line="480" w:lineRule="auto"/>
        <w:ind w:firstLine="720"/>
        <w:jc w:val="lowKashida"/>
        <w:rPr>
          <w:rFonts w:ascii="Times New Arabic" w:hAnsi="Times New Arabic" w:cs="Times New Arabic"/>
          <w:lang w:val="sv-SE"/>
        </w:rPr>
      </w:pPr>
      <w:r>
        <w:rPr>
          <w:rFonts w:ascii="Times New Arabic" w:hAnsi="Times New Arabic" w:cs="Times New Arabic"/>
          <w:lang w:val="id-ID"/>
        </w:rPr>
        <w:t xml:space="preserve">Berdasarkan tujuan penelitian di atas maka manfaat </w:t>
      </w:r>
      <w:r w:rsidR="00682D11">
        <w:rPr>
          <w:rFonts w:ascii="Times New Arabic" w:hAnsi="Times New Arabic" w:cs="Times New Arabic"/>
          <w:lang w:val="sv-SE"/>
        </w:rPr>
        <w:t>p</w:t>
      </w:r>
      <w:r w:rsidRPr="009F283B">
        <w:rPr>
          <w:rFonts w:ascii="Times New Arabic" w:hAnsi="Times New Arabic" w:cs="Times New Arabic"/>
          <w:lang w:val="sv-SE"/>
        </w:rPr>
        <w:t>enelitian ini diharapkan memiliki kegunaan antara lain:</w:t>
      </w:r>
    </w:p>
    <w:p w:rsidR="006A7086" w:rsidRPr="006A7086" w:rsidRDefault="006A7086" w:rsidP="006A7086">
      <w:pPr>
        <w:pStyle w:val="ListParagraph"/>
        <w:widowControl w:val="0"/>
        <w:numPr>
          <w:ilvl w:val="0"/>
          <w:numId w:val="8"/>
        </w:numPr>
        <w:tabs>
          <w:tab w:val="num" w:pos="426"/>
        </w:tabs>
        <w:spacing w:line="480" w:lineRule="auto"/>
        <w:ind w:left="426" w:hanging="426"/>
        <w:jc w:val="both"/>
        <w:rPr>
          <w:rFonts w:ascii="Times New Arabic" w:hAnsi="Times New Arabic" w:cs="Times New Arabic"/>
          <w:lang w:val="sv-SE"/>
        </w:rPr>
      </w:pPr>
      <w:r w:rsidRPr="006A7086">
        <w:rPr>
          <w:rFonts w:ascii="Times New Arabic" w:hAnsi="Times New Arabic" w:cs="Times New Arabic"/>
          <w:lang w:val="id-ID"/>
        </w:rPr>
        <w:t xml:space="preserve">Teoritis </w:t>
      </w:r>
    </w:p>
    <w:p w:rsidR="006A7086" w:rsidRPr="006A7086" w:rsidRDefault="006717BD" w:rsidP="006A7086">
      <w:pPr>
        <w:pStyle w:val="ListParagraph"/>
        <w:widowControl w:val="0"/>
        <w:numPr>
          <w:ilvl w:val="4"/>
          <w:numId w:val="3"/>
        </w:numPr>
        <w:tabs>
          <w:tab w:val="clear" w:pos="3960"/>
          <w:tab w:val="num" w:pos="709"/>
        </w:tabs>
        <w:spacing w:line="480" w:lineRule="auto"/>
        <w:ind w:left="709" w:hanging="283"/>
        <w:jc w:val="both"/>
        <w:rPr>
          <w:rFonts w:ascii="Times New Arabic" w:hAnsi="Times New Arabic" w:cs="Times New Arabic"/>
          <w:lang w:val="sv-SE"/>
        </w:rPr>
      </w:pPr>
      <w:r w:rsidRPr="006A7086">
        <w:rPr>
          <w:rFonts w:ascii="Times New Arabic" w:hAnsi="Times New Arabic" w:cs="Times New Arabic"/>
          <w:lang w:val="sv-SE"/>
        </w:rPr>
        <w:t>Memberikan kontribusi pemikiran dalam pengelolaan lembaga pendidikan pada MAN 1 kendari.</w:t>
      </w:r>
    </w:p>
    <w:p w:rsidR="006A7086" w:rsidRPr="006A7086" w:rsidRDefault="006717BD" w:rsidP="006A7086">
      <w:pPr>
        <w:pStyle w:val="ListParagraph"/>
        <w:widowControl w:val="0"/>
        <w:numPr>
          <w:ilvl w:val="4"/>
          <w:numId w:val="3"/>
        </w:numPr>
        <w:tabs>
          <w:tab w:val="clear" w:pos="3960"/>
          <w:tab w:val="num" w:pos="709"/>
        </w:tabs>
        <w:spacing w:line="480" w:lineRule="auto"/>
        <w:ind w:left="709" w:hanging="283"/>
        <w:jc w:val="both"/>
        <w:rPr>
          <w:rFonts w:ascii="Times New Arabic" w:hAnsi="Times New Arabic" w:cs="Times New Arabic"/>
          <w:lang w:val="sv-SE"/>
        </w:rPr>
      </w:pPr>
      <w:r w:rsidRPr="006A7086">
        <w:rPr>
          <w:rFonts w:ascii="Times New Arabic" w:hAnsi="Times New Arabic" w:cs="Times New Arabic"/>
          <w:lang w:val="sv-SE"/>
        </w:rPr>
        <w:t xml:space="preserve">Memberi sumbangan pemikiran kepada </w:t>
      </w:r>
      <w:r w:rsidRPr="006A7086">
        <w:rPr>
          <w:rFonts w:ascii="Times New Arabic" w:hAnsi="Times New Arabic" w:cs="Times New Arabic"/>
          <w:i/>
          <w:iCs/>
          <w:lang w:val="sv-SE"/>
        </w:rPr>
        <w:t>stakeholders</w:t>
      </w:r>
      <w:r w:rsidRPr="006A7086">
        <w:rPr>
          <w:rFonts w:ascii="Times New Arabic" w:hAnsi="Times New Arabic" w:cs="Times New Arabic"/>
          <w:lang w:val="sv-SE"/>
        </w:rPr>
        <w:t xml:space="preserve"> pendidikan, terutama pengelolaan satuan pendidikan Islam dalam mengelola dan menyiapkan pendidikan yang berkualitas, sehingga mampu proaktif menjawab tantangan zaman yang selalu berubah.</w:t>
      </w:r>
    </w:p>
    <w:p w:rsidR="005E6C0D" w:rsidRDefault="005E6C0D" w:rsidP="005E6C0D">
      <w:pPr>
        <w:pStyle w:val="ListParagraph"/>
        <w:widowControl w:val="0"/>
        <w:numPr>
          <w:ilvl w:val="0"/>
          <w:numId w:val="9"/>
        </w:numPr>
        <w:tabs>
          <w:tab w:val="clear" w:pos="1080"/>
          <w:tab w:val="num" w:pos="426"/>
        </w:tabs>
        <w:spacing w:line="480" w:lineRule="auto"/>
        <w:ind w:left="426" w:hanging="426"/>
        <w:jc w:val="both"/>
        <w:rPr>
          <w:rFonts w:ascii="Times New Arabic" w:hAnsi="Times New Arabic" w:cs="Times New Arabic"/>
          <w:lang w:val="id-ID"/>
        </w:rPr>
      </w:pPr>
      <w:r>
        <w:rPr>
          <w:rFonts w:ascii="Times New Arabic" w:hAnsi="Times New Arabic" w:cs="Times New Arabic"/>
          <w:lang w:val="id-ID"/>
        </w:rPr>
        <w:t>Praktis</w:t>
      </w:r>
    </w:p>
    <w:p w:rsidR="005E6C0D" w:rsidRDefault="005E6C0D" w:rsidP="005E6C0D">
      <w:pPr>
        <w:pStyle w:val="ListParagraph"/>
        <w:widowControl w:val="0"/>
        <w:numPr>
          <w:ilvl w:val="7"/>
          <w:numId w:val="3"/>
        </w:numPr>
        <w:tabs>
          <w:tab w:val="clear" w:pos="6120"/>
          <w:tab w:val="num" w:pos="709"/>
        </w:tabs>
        <w:spacing w:line="480" w:lineRule="auto"/>
        <w:ind w:left="709" w:hanging="283"/>
        <w:jc w:val="both"/>
        <w:rPr>
          <w:rFonts w:ascii="Times New Arabic" w:hAnsi="Times New Arabic" w:cs="Times New Arabic"/>
          <w:lang w:val="id-ID"/>
        </w:rPr>
      </w:pPr>
      <w:r w:rsidRPr="0076601E">
        <w:rPr>
          <w:rFonts w:asciiTheme="majorBidi" w:eastAsia="Arial Unicode MS" w:hAnsiTheme="majorBidi" w:cstheme="majorBidi"/>
          <w:bCs/>
          <w:lang w:val="id-ID"/>
        </w:rPr>
        <w:t>Menjadi rekomendasi kepada pihak-pihak terkait</w:t>
      </w:r>
      <w:r>
        <w:rPr>
          <w:rFonts w:asciiTheme="majorBidi" w:eastAsia="Arial Unicode MS" w:hAnsiTheme="majorBidi" w:cstheme="majorBidi"/>
          <w:bCs/>
          <w:lang w:val="id-ID"/>
        </w:rPr>
        <w:t xml:space="preserve"> dalam </w:t>
      </w:r>
      <w:r w:rsidRPr="009F283B">
        <w:rPr>
          <w:rFonts w:ascii="Times New Arabic" w:hAnsi="Times New Arabic" w:cs="Times New Arabic"/>
          <w:lang w:val="sv-SE"/>
        </w:rPr>
        <w:t xml:space="preserve">implementasi PP RI No. 19 Tahun 2005 tentang </w:t>
      </w:r>
      <w:r>
        <w:rPr>
          <w:rFonts w:ascii="Times New Arabic" w:hAnsi="Times New Arabic" w:cs="Times New Arabic"/>
          <w:lang w:val="id-ID"/>
        </w:rPr>
        <w:t>standar pendidik dan tenaga kependidikan.</w:t>
      </w:r>
    </w:p>
    <w:p w:rsidR="005E6C0D" w:rsidRDefault="005E6C0D" w:rsidP="00307729">
      <w:pPr>
        <w:pStyle w:val="ListParagraph"/>
        <w:widowControl w:val="0"/>
        <w:numPr>
          <w:ilvl w:val="7"/>
          <w:numId w:val="3"/>
        </w:numPr>
        <w:tabs>
          <w:tab w:val="clear" w:pos="6120"/>
          <w:tab w:val="num" w:pos="709"/>
        </w:tabs>
        <w:spacing w:line="480" w:lineRule="auto"/>
        <w:ind w:left="709" w:hanging="283"/>
        <w:jc w:val="both"/>
        <w:rPr>
          <w:rFonts w:ascii="Times New Arabic" w:hAnsi="Times New Arabic" w:cs="Times New Arabic"/>
          <w:lang w:val="id-ID"/>
        </w:rPr>
      </w:pPr>
      <w:r w:rsidRPr="00DE11B8">
        <w:rPr>
          <w:rFonts w:asciiTheme="majorBidi" w:eastAsia="Arial Unicode MS" w:hAnsiTheme="majorBidi" w:cstheme="majorBidi"/>
          <w:bCs/>
          <w:lang w:val="id-ID"/>
        </w:rPr>
        <w:t xml:space="preserve">Menjadi bahan </w:t>
      </w:r>
      <w:r>
        <w:rPr>
          <w:rFonts w:asciiTheme="majorBidi" w:eastAsia="Arial Unicode MS" w:hAnsiTheme="majorBidi" w:cstheme="majorBidi"/>
          <w:bCs/>
          <w:lang w:val="id-ID"/>
        </w:rPr>
        <w:t>pertimbangan kepala</w:t>
      </w:r>
      <w:r>
        <w:rPr>
          <w:rFonts w:asciiTheme="majorBidi" w:hAnsiTheme="majorBidi" w:cstheme="majorBidi"/>
          <w:color w:val="000000"/>
          <w:lang w:val="id-ID"/>
        </w:rPr>
        <w:t xml:space="preserve"> MAN 1 Kendari </w:t>
      </w:r>
      <w:r>
        <w:rPr>
          <w:rFonts w:asciiTheme="majorBidi" w:eastAsia="Arial Unicode MS" w:hAnsiTheme="majorBidi" w:cstheme="majorBidi"/>
          <w:bCs/>
          <w:lang w:val="id-ID"/>
        </w:rPr>
        <w:t xml:space="preserve">dalam </w:t>
      </w:r>
      <w:r w:rsidR="00682D11">
        <w:rPr>
          <w:rFonts w:asciiTheme="majorBidi" w:eastAsia="Arial Unicode MS" w:hAnsiTheme="majorBidi" w:cstheme="majorBidi"/>
          <w:bCs/>
        </w:rPr>
        <w:t>meng</w:t>
      </w:r>
      <w:r w:rsidRPr="009F283B">
        <w:rPr>
          <w:rFonts w:ascii="Times New Arabic" w:hAnsi="Times New Arabic" w:cs="Times New Arabic"/>
          <w:lang w:val="sv-SE"/>
        </w:rPr>
        <w:t>implementasi</w:t>
      </w:r>
      <w:r w:rsidR="00682D11">
        <w:rPr>
          <w:rFonts w:ascii="Times New Arabic" w:hAnsi="Times New Arabic" w:cs="Times New Arabic"/>
          <w:lang w:val="sv-SE"/>
        </w:rPr>
        <w:t>kan</w:t>
      </w:r>
      <w:r w:rsidRPr="009F283B">
        <w:rPr>
          <w:rFonts w:ascii="Times New Arabic" w:hAnsi="Times New Arabic" w:cs="Times New Arabic"/>
          <w:lang w:val="sv-SE"/>
        </w:rPr>
        <w:t xml:space="preserve"> PP RI No. 19 Tahun 2005 tentang </w:t>
      </w:r>
      <w:r>
        <w:rPr>
          <w:rFonts w:ascii="Times New Arabic" w:hAnsi="Times New Arabic" w:cs="Times New Arabic"/>
          <w:lang w:val="id-ID"/>
        </w:rPr>
        <w:t xml:space="preserve">standar pendidik dan </w:t>
      </w:r>
      <w:r>
        <w:rPr>
          <w:rFonts w:ascii="Times New Arabic" w:hAnsi="Times New Arabic" w:cs="Times New Arabic"/>
          <w:lang w:val="id-ID"/>
        </w:rPr>
        <w:lastRenderedPageBreak/>
        <w:t>tenaga kependidikan.</w:t>
      </w:r>
    </w:p>
    <w:p w:rsidR="00D15562" w:rsidRPr="00FA7E77" w:rsidRDefault="005E6C0D" w:rsidP="00FA7E77">
      <w:pPr>
        <w:pStyle w:val="ListParagraph"/>
        <w:widowControl w:val="0"/>
        <w:numPr>
          <w:ilvl w:val="7"/>
          <w:numId w:val="3"/>
        </w:numPr>
        <w:tabs>
          <w:tab w:val="clear" w:pos="6120"/>
          <w:tab w:val="num" w:pos="709"/>
        </w:tabs>
        <w:spacing w:line="480" w:lineRule="auto"/>
        <w:ind w:left="709" w:hanging="283"/>
        <w:jc w:val="both"/>
        <w:rPr>
          <w:rFonts w:ascii="Times New Arabic" w:hAnsi="Times New Arabic" w:cs="Times New Arabic"/>
          <w:lang w:val="id-ID"/>
        </w:rPr>
      </w:pPr>
      <w:r w:rsidRPr="00DE11B8">
        <w:rPr>
          <w:rFonts w:asciiTheme="majorBidi" w:eastAsia="Arial Unicode MS" w:hAnsiTheme="majorBidi" w:cstheme="majorBidi"/>
          <w:bCs/>
          <w:lang w:val="id-ID"/>
        </w:rPr>
        <w:t xml:space="preserve">Menjadi bahan acuan </w:t>
      </w:r>
      <w:r w:rsidR="00682D11">
        <w:rPr>
          <w:rFonts w:asciiTheme="majorBidi" w:eastAsia="Arial Unicode MS" w:hAnsiTheme="majorBidi" w:cstheme="majorBidi"/>
          <w:bCs/>
        </w:rPr>
        <w:t xml:space="preserve">bagi lembaga pendidik lain </w:t>
      </w:r>
      <w:r w:rsidR="00682D11">
        <w:rPr>
          <w:rFonts w:asciiTheme="majorBidi" w:eastAsia="Arial Unicode MS" w:hAnsiTheme="majorBidi" w:cstheme="majorBidi"/>
          <w:bCs/>
          <w:lang w:val="id-ID"/>
        </w:rPr>
        <w:t xml:space="preserve">dalam </w:t>
      </w:r>
      <w:r w:rsidR="00682D11">
        <w:rPr>
          <w:rFonts w:asciiTheme="majorBidi" w:eastAsia="Arial Unicode MS" w:hAnsiTheme="majorBidi" w:cstheme="majorBidi"/>
          <w:bCs/>
        </w:rPr>
        <w:t>meng</w:t>
      </w:r>
      <w:r w:rsidRPr="009F283B">
        <w:rPr>
          <w:rFonts w:ascii="Times New Arabic" w:hAnsi="Times New Arabic" w:cs="Times New Arabic"/>
          <w:lang w:val="sv-SE"/>
        </w:rPr>
        <w:t>implementasi</w:t>
      </w:r>
      <w:r w:rsidR="00682D11">
        <w:rPr>
          <w:rFonts w:ascii="Times New Arabic" w:hAnsi="Times New Arabic" w:cs="Times New Arabic"/>
          <w:lang w:val="sv-SE"/>
        </w:rPr>
        <w:t>kan</w:t>
      </w:r>
      <w:r w:rsidRPr="009F283B">
        <w:rPr>
          <w:rFonts w:ascii="Times New Arabic" w:hAnsi="Times New Arabic" w:cs="Times New Arabic"/>
          <w:lang w:val="sv-SE"/>
        </w:rPr>
        <w:t xml:space="preserve"> PP RI No. 19 Tahun 2005 tentang </w:t>
      </w:r>
      <w:r>
        <w:rPr>
          <w:rFonts w:ascii="Times New Arabic" w:hAnsi="Times New Arabic" w:cs="Times New Arabic"/>
          <w:lang w:val="id-ID"/>
        </w:rPr>
        <w:t>standar pendidik dan tenaga kependidikan.</w:t>
      </w:r>
    </w:p>
    <w:p w:rsidR="00147A2A" w:rsidRPr="00107A17" w:rsidRDefault="006717BD" w:rsidP="00B53242">
      <w:pPr>
        <w:pStyle w:val="ListParagraph"/>
        <w:widowControl w:val="0"/>
        <w:numPr>
          <w:ilvl w:val="0"/>
          <w:numId w:val="7"/>
        </w:numPr>
        <w:spacing w:line="480" w:lineRule="auto"/>
        <w:ind w:left="426" w:hanging="426"/>
        <w:jc w:val="both"/>
        <w:rPr>
          <w:rFonts w:ascii="Times New Arabic" w:hAnsi="Times New Arabic" w:cs="Times New Arabic"/>
          <w:lang w:val="sv-SE"/>
        </w:rPr>
      </w:pPr>
      <w:r w:rsidRPr="00107A17">
        <w:rPr>
          <w:rFonts w:ascii="Times New Arabic" w:hAnsi="Times New Arabic" w:cs="Times New Arabic"/>
          <w:b/>
          <w:bCs/>
          <w:lang w:val="sv-SE"/>
        </w:rPr>
        <w:t xml:space="preserve">Definisi </w:t>
      </w:r>
      <w:r w:rsidR="007A364C" w:rsidRPr="00107A17">
        <w:rPr>
          <w:rFonts w:ascii="Times New Arabic" w:hAnsi="Times New Arabic" w:cs="Times New Arabic"/>
          <w:b/>
          <w:bCs/>
          <w:lang w:val="sv-SE"/>
        </w:rPr>
        <w:t>Istilah</w:t>
      </w:r>
    </w:p>
    <w:p w:rsidR="006717BD" w:rsidRDefault="00147A2A" w:rsidP="00B53242">
      <w:pPr>
        <w:widowControl w:val="0"/>
        <w:tabs>
          <w:tab w:val="left" w:pos="709"/>
        </w:tabs>
        <w:spacing w:line="480" w:lineRule="auto"/>
        <w:jc w:val="both"/>
        <w:rPr>
          <w:rFonts w:ascii="Times New Arabic" w:hAnsi="Times New Arabic" w:cs="Times New Arabic"/>
          <w:lang w:val="sv-SE"/>
        </w:rPr>
      </w:pPr>
      <w:r>
        <w:rPr>
          <w:rFonts w:ascii="Times New Arabic" w:hAnsi="Times New Arabic" w:cs="Times New Arabic"/>
          <w:lang w:val="sv-SE"/>
        </w:rPr>
        <w:tab/>
      </w:r>
      <w:r w:rsidR="006717BD" w:rsidRPr="009F283B">
        <w:rPr>
          <w:rFonts w:ascii="Times New Arabic" w:hAnsi="Times New Arabic" w:cs="Times New Arabic"/>
          <w:lang w:val="sv-SE"/>
        </w:rPr>
        <w:t xml:space="preserve">Dalam rangka menghindari kesalahan penafsiran, </w:t>
      </w:r>
      <w:r w:rsidR="00B53242">
        <w:rPr>
          <w:rFonts w:ascii="Times New Arabic" w:hAnsi="Times New Arabic" w:cs="Times New Arabic"/>
          <w:lang w:val="id-ID"/>
        </w:rPr>
        <w:t>peneliti</w:t>
      </w:r>
      <w:r w:rsidR="00682D11">
        <w:rPr>
          <w:rFonts w:ascii="Times New Arabic" w:hAnsi="Times New Arabic" w:cs="Times New Arabic"/>
          <w:lang w:val="sv-SE"/>
        </w:rPr>
        <w:t xml:space="preserve"> memandang perlu </w:t>
      </w:r>
      <w:r w:rsidR="006717BD" w:rsidRPr="009F283B">
        <w:rPr>
          <w:rFonts w:ascii="Times New Arabic" w:hAnsi="Times New Arabic" w:cs="Times New Arabic"/>
          <w:lang w:val="sv-SE"/>
        </w:rPr>
        <w:t>memberikan penjelasan terhadap beberapa istilah yang terkait dengan judul ini, yaitu:</w:t>
      </w:r>
    </w:p>
    <w:p w:rsidR="00147A2A" w:rsidRDefault="00147A2A" w:rsidP="00C22F5C">
      <w:pPr>
        <w:widowControl w:val="0"/>
        <w:spacing w:line="480" w:lineRule="auto"/>
        <w:jc w:val="lowKashida"/>
        <w:rPr>
          <w:rFonts w:ascii="Times New Arabic" w:hAnsi="Times New Arabic" w:cs="Times New Arabic"/>
          <w:lang w:val="sv-SE"/>
        </w:rPr>
      </w:pPr>
      <w:r>
        <w:rPr>
          <w:rFonts w:ascii="Times New Arabic" w:hAnsi="Times New Arabic" w:cs="Times New Arabic"/>
          <w:lang w:val="sv-SE"/>
        </w:rPr>
        <w:t>1. Implementasi</w:t>
      </w:r>
    </w:p>
    <w:p w:rsidR="00A01875" w:rsidRPr="009F283B" w:rsidRDefault="00147A2A" w:rsidP="004738AC">
      <w:pPr>
        <w:widowControl w:val="0"/>
        <w:spacing w:line="480" w:lineRule="auto"/>
        <w:ind w:firstLine="709"/>
        <w:jc w:val="lowKashida"/>
        <w:rPr>
          <w:rFonts w:ascii="Times New Arabic" w:hAnsi="Times New Arabic" w:cs="Times New Arabic"/>
          <w:lang w:val="sv-SE"/>
        </w:rPr>
      </w:pPr>
      <w:r>
        <w:rPr>
          <w:rFonts w:ascii="Times New Arabic" w:hAnsi="Times New Arabic" w:cs="Times New Arabic"/>
          <w:lang w:val="sv-SE"/>
        </w:rPr>
        <w:t>I</w:t>
      </w:r>
      <w:r w:rsidR="006717BD" w:rsidRPr="009F283B">
        <w:rPr>
          <w:rFonts w:ascii="Times New Arabic" w:hAnsi="Times New Arabic" w:cs="Times New Arabic"/>
          <w:lang w:val="sv-SE"/>
        </w:rPr>
        <w:t xml:space="preserve">mplementasi </w:t>
      </w:r>
      <w:r w:rsidR="00132939">
        <w:rPr>
          <w:rFonts w:ascii="Times New Arabic" w:hAnsi="Times New Arabic" w:cs="Times New Arabic"/>
          <w:lang w:val="id-ID"/>
        </w:rPr>
        <w:t>yang peneliti maksudkan di</w:t>
      </w:r>
      <w:r w:rsidR="000E2BC3">
        <w:rPr>
          <w:rFonts w:ascii="Times New Arabic" w:hAnsi="Times New Arabic" w:cs="Times New Arabic"/>
          <w:lang w:val="id-ID"/>
        </w:rPr>
        <w:t xml:space="preserve"> </w:t>
      </w:r>
      <w:r w:rsidR="00132939">
        <w:rPr>
          <w:rFonts w:ascii="Times New Arabic" w:hAnsi="Times New Arabic" w:cs="Times New Arabic"/>
          <w:lang w:val="id-ID"/>
        </w:rPr>
        <w:t xml:space="preserve">sini ialah </w:t>
      </w:r>
      <w:r w:rsidR="000E2BC3">
        <w:rPr>
          <w:rFonts w:ascii="Times New Arabic" w:hAnsi="Times New Arabic" w:cs="Times New Arabic"/>
          <w:lang w:val="id-ID"/>
        </w:rPr>
        <w:t xml:space="preserve">penerapan </w:t>
      </w:r>
      <w:r w:rsidRPr="009F283B">
        <w:rPr>
          <w:rFonts w:ascii="Times New Arabic" w:hAnsi="Times New Arabic" w:cs="Times New Arabic"/>
          <w:lang w:val="sv-SE"/>
        </w:rPr>
        <w:t xml:space="preserve">PP RI Nomor 19 Tahun 2005 </w:t>
      </w:r>
      <w:r w:rsidR="000E2BC3" w:rsidRPr="009F283B">
        <w:rPr>
          <w:rFonts w:ascii="Times New Arabic" w:hAnsi="Times New Arabic" w:cs="Times New Arabic"/>
          <w:lang w:val="sv-SE"/>
        </w:rPr>
        <w:t xml:space="preserve">Tentang </w:t>
      </w:r>
      <w:r w:rsidR="000E2BC3">
        <w:rPr>
          <w:rFonts w:ascii="Times New Arabic" w:hAnsi="Times New Arabic" w:cs="Times New Arabic"/>
          <w:lang w:val="sv-SE"/>
        </w:rPr>
        <w:t xml:space="preserve">Standar </w:t>
      </w:r>
      <w:r w:rsidR="000E2BC3">
        <w:rPr>
          <w:rFonts w:ascii="Times New Arabic" w:hAnsi="Times New Arabic" w:cs="Times New Arabic"/>
          <w:lang w:val="id-ID"/>
        </w:rPr>
        <w:t>Pendidik dan Tenaga Kependidikan</w:t>
      </w:r>
      <w:r w:rsidR="000E2BC3">
        <w:rPr>
          <w:rFonts w:ascii="Times New Arabic" w:hAnsi="Times New Arabic" w:cs="Times New Arabic"/>
          <w:lang w:val="sv-SE"/>
        </w:rPr>
        <w:t xml:space="preserve"> </w:t>
      </w:r>
      <w:r>
        <w:rPr>
          <w:rFonts w:ascii="Times New Arabic" w:hAnsi="Times New Arabic" w:cs="Times New Arabic"/>
          <w:lang w:val="sv-SE"/>
        </w:rPr>
        <w:t>dalam pelaksanaanny</w:t>
      </w:r>
      <w:r w:rsidR="00682D11">
        <w:rPr>
          <w:rFonts w:ascii="Times New Arabic" w:hAnsi="Times New Arabic" w:cs="Times New Arabic"/>
          <w:lang w:val="sv-SE"/>
        </w:rPr>
        <w:t>a di</w:t>
      </w:r>
      <w:r w:rsidR="003A34FC">
        <w:rPr>
          <w:rFonts w:ascii="Times New Arabic" w:hAnsi="Times New Arabic" w:cs="Times New Arabic"/>
          <w:lang w:val="sv-SE"/>
        </w:rPr>
        <w:t xml:space="preserve"> </w:t>
      </w:r>
      <w:r w:rsidR="00A01875">
        <w:rPr>
          <w:rFonts w:ascii="Times New Arabic" w:hAnsi="Times New Arabic" w:cs="Times New Arabic"/>
          <w:lang w:val="sv-SE"/>
        </w:rPr>
        <w:t>MAN 1 K</w:t>
      </w:r>
      <w:r>
        <w:rPr>
          <w:rFonts w:ascii="Times New Arabic" w:hAnsi="Times New Arabic" w:cs="Times New Arabic"/>
          <w:lang w:val="sv-SE"/>
        </w:rPr>
        <w:t>endari</w:t>
      </w:r>
    </w:p>
    <w:p w:rsidR="00682D11" w:rsidRPr="00783D77" w:rsidRDefault="00ED2BDE" w:rsidP="00314BCF">
      <w:pPr>
        <w:pStyle w:val="ListParagraph"/>
        <w:widowControl w:val="0"/>
        <w:numPr>
          <w:ilvl w:val="0"/>
          <w:numId w:val="10"/>
        </w:numPr>
        <w:tabs>
          <w:tab w:val="clear" w:pos="1080"/>
          <w:tab w:val="num" w:pos="284"/>
        </w:tabs>
        <w:spacing w:line="480" w:lineRule="auto"/>
        <w:ind w:hanging="1080"/>
        <w:jc w:val="lowKashida"/>
        <w:rPr>
          <w:rFonts w:ascii="Times New Arabic" w:hAnsi="Times New Arabic" w:cs="Times New Arabic"/>
          <w:lang w:val="id-ID"/>
        </w:rPr>
      </w:pPr>
      <w:r w:rsidRPr="00314BCF">
        <w:rPr>
          <w:rFonts w:ascii="Times New Arabic" w:hAnsi="Times New Arabic" w:cs="Times New Arabic"/>
          <w:lang w:val="id-ID"/>
        </w:rPr>
        <w:t xml:space="preserve">Standar Pendidik </w:t>
      </w:r>
    </w:p>
    <w:p w:rsidR="00783D77" w:rsidRPr="00783D77" w:rsidRDefault="00783D77" w:rsidP="00783D77">
      <w:pPr>
        <w:widowControl w:val="0"/>
        <w:spacing w:line="480" w:lineRule="auto"/>
        <w:ind w:firstLine="720"/>
        <w:jc w:val="lowKashida"/>
        <w:rPr>
          <w:rFonts w:ascii="Times New Arabic" w:hAnsi="Times New Arabic" w:cs="Times New Arabic"/>
        </w:rPr>
      </w:pPr>
      <w:r w:rsidRPr="00783D77">
        <w:rPr>
          <w:rFonts w:ascii="Times New Arabic" w:hAnsi="Times New Arabic" w:cs="Times New Arabic"/>
          <w:lang w:val="id-ID"/>
        </w:rPr>
        <w:t>Standar pendidik yang peneliti maksudkan dalam penelitian ini ialah kualifikasi akademik guru MAN 1 Kendari</w:t>
      </w:r>
      <w:r>
        <w:rPr>
          <w:rFonts w:ascii="Times New Arabic" w:hAnsi="Times New Arabic" w:cs="Times New Arabic"/>
        </w:rPr>
        <w:t>.</w:t>
      </w:r>
    </w:p>
    <w:p w:rsidR="00314BCF" w:rsidRPr="00314BCF" w:rsidRDefault="00ED2BDE" w:rsidP="00314BCF">
      <w:pPr>
        <w:pStyle w:val="ListParagraph"/>
        <w:widowControl w:val="0"/>
        <w:numPr>
          <w:ilvl w:val="0"/>
          <w:numId w:val="10"/>
        </w:numPr>
        <w:tabs>
          <w:tab w:val="clear" w:pos="1080"/>
          <w:tab w:val="num" w:pos="284"/>
        </w:tabs>
        <w:spacing w:line="480" w:lineRule="auto"/>
        <w:ind w:hanging="1080"/>
        <w:jc w:val="lowKashida"/>
        <w:rPr>
          <w:rFonts w:ascii="Times New Arabic" w:hAnsi="Times New Arabic" w:cs="Times New Arabic"/>
          <w:lang w:val="id-ID"/>
        </w:rPr>
      </w:pPr>
      <w:r>
        <w:rPr>
          <w:rFonts w:ascii="Times New Arabic" w:hAnsi="Times New Arabic" w:cs="Times New Arabic"/>
          <w:lang w:val="id-ID"/>
        </w:rPr>
        <w:t>Tenaga Kependidikan</w:t>
      </w:r>
    </w:p>
    <w:p w:rsidR="00314BCF" w:rsidRPr="00314BCF" w:rsidRDefault="00783D77" w:rsidP="00314BCF">
      <w:pPr>
        <w:widowControl w:val="0"/>
        <w:spacing w:line="480" w:lineRule="auto"/>
        <w:ind w:firstLine="720"/>
        <w:jc w:val="lowKashida"/>
        <w:rPr>
          <w:rFonts w:ascii="Times New Arabic" w:hAnsi="Times New Arabic" w:cs="Times New Arabic"/>
          <w:lang w:val="id-ID"/>
        </w:rPr>
      </w:pPr>
      <w:r>
        <w:rPr>
          <w:rFonts w:ascii="Times New Arabic" w:hAnsi="Times New Arabic" w:cs="Times New Arabic"/>
          <w:lang w:val="id-ID"/>
        </w:rPr>
        <w:t xml:space="preserve"> </w:t>
      </w:r>
      <w:r>
        <w:rPr>
          <w:rFonts w:ascii="Times New Arabic" w:hAnsi="Times New Arabic" w:cs="Times New Arabic"/>
        </w:rPr>
        <w:t>S</w:t>
      </w:r>
      <w:r w:rsidR="00314BCF">
        <w:rPr>
          <w:rFonts w:ascii="Times New Arabic" w:hAnsi="Times New Arabic" w:cs="Times New Arabic"/>
          <w:lang w:val="id-ID"/>
        </w:rPr>
        <w:t>tandar tenaga kependidikan ialah guru yang mendapatkan tugas tambahan</w:t>
      </w:r>
      <w:r w:rsidR="00ED2BDE">
        <w:rPr>
          <w:rFonts w:ascii="Times New Arabic" w:hAnsi="Times New Arabic" w:cs="Times New Arabic"/>
          <w:lang w:val="id-ID"/>
        </w:rPr>
        <w:t>,</w:t>
      </w:r>
      <w:r w:rsidR="00314BCF">
        <w:rPr>
          <w:rFonts w:ascii="Times New Arabic" w:hAnsi="Times New Arabic" w:cs="Times New Arabic"/>
          <w:lang w:val="id-ID"/>
        </w:rPr>
        <w:t xml:space="preserve"> </w:t>
      </w:r>
      <w:r w:rsidR="009360EF">
        <w:rPr>
          <w:rFonts w:ascii="Times New Arabic" w:hAnsi="Times New Arabic" w:cs="Times New Arabic"/>
          <w:lang w:val="id-ID"/>
        </w:rPr>
        <w:t>yakni kepala sekol</w:t>
      </w:r>
      <w:r w:rsidR="00C0103E">
        <w:rPr>
          <w:rFonts w:ascii="Times New Arabic" w:hAnsi="Times New Arabic" w:cs="Times New Arabic"/>
          <w:lang w:val="id-ID"/>
        </w:rPr>
        <w:t>ah, Wakil-wakil kepala Madrasah</w:t>
      </w:r>
      <w:r w:rsidR="009360EF">
        <w:rPr>
          <w:rFonts w:ascii="Times New Arabic" w:hAnsi="Times New Arabic" w:cs="Times New Arabic"/>
          <w:lang w:val="id-ID"/>
        </w:rPr>
        <w:t xml:space="preserve">, Tenaga laboran, Tenaga perpustakaan, </w:t>
      </w:r>
      <w:r w:rsidR="00C0103E">
        <w:rPr>
          <w:rFonts w:ascii="Times New Arabic" w:hAnsi="Times New Arabic" w:cs="Times New Arabic"/>
          <w:lang w:val="id-ID"/>
        </w:rPr>
        <w:t xml:space="preserve">dan </w:t>
      </w:r>
      <w:r w:rsidR="00ED2BDE">
        <w:rPr>
          <w:rFonts w:ascii="Times New Arabic" w:hAnsi="Times New Arabic" w:cs="Times New Arabic"/>
          <w:lang w:val="id-ID"/>
        </w:rPr>
        <w:t xml:space="preserve">termasuk </w:t>
      </w:r>
      <w:r w:rsidR="00314BCF">
        <w:rPr>
          <w:rFonts w:ascii="Times New Arabic" w:hAnsi="Times New Arabic" w:cs="Times New Arabic"/>
          <w:lang w:val="id-ID"/>
        </w:rPr>
        <w:t>tenaga administrasi pendidikan MAN 1 Kendari.</w:t>
      </w:r>
      <w:r w:rsidR="009360EF">
        <w:rPr>
          <w:rFonts w:ascii="Times New Arabic" w:hAnsi="Times New Arabic" w:cs="Times New Arabic"/>
          <w:lang w:val="id-ID"/>
        </w:rPr>
        <w:t xml:space="preserve"> </w:t>
      </w:r>
    </w:p>
    <w:p w:rsidR="00147A2A" w:rsidRDefault="00105AF8" w:rsidP="00C22F5C">
      <w:pPr>
        <w:widowControl w:val="0"/>
        <w:spacing w:line="480" w:lineRule="auto"/>
        <w:jc w:val="lowKashida"/>
        <w:rPr>
          <w:rFonts w:ascii="Times New Arabic" w:hAnsi="Times New Arabic" w:cs="Times New Arabic"/>
          <w:lang w:val="sv-SE"/>
        </w:rPr>
      </w:pPr>
      <w:r>
        <w:rPr>
          <w:rFonts w:ascii="Times New Arabic" w:hAnsi="Times New Arabic" w:cs="Times New Arabic"/>
        </w:rPr>
        <w:t>4</w:t>
      </w:r>
      <w:r w:rsidR="00314BCF">
        <w:rPr>
          <w:rFonts w:ascii="Times New Arabic" w:hAnsi="Times New Arabic" w:cs="Times New Arabic"/>
          <w:lang w:val="id-ID"/>
        </w:rPr>
        <w:t xml:space="preserve">. </w:t>
      </w:r>
      <w:r w:rsidR="00147A2A">
        <w:rPr>
          <w:rFonts w:ascii="Times New Arabic" w:hAnsi="Times New Arabic" w:cs="Times New Arabic"/>
          <w:lang w:val="sv-SE"/>
        </w:rPr>
        <w:t>Satuan Pendidikan</w:t>
      </w:r>
    </w:p>
    <w:p w:rsidR="00EF2A74" w:rsidRPr="00DB248C" w:rsidRDefault="00C0103E" w:rsidP="00C0103E">
      <w:pPr>
        <w:widowControl w:val="0"/>
        <w:spacing w:line="480" w:lineRule="auto"/>
        <w:ind w:firstLine="709"/>
        <w:jc w:val="lowKashida"/>
        <w:rPr>
          <w:rFonts w:ascii="Times New Arabic" w:hAnsi="Times New Arabic" w:cs="Times New Arabic"/>
          <w:lang w:val="sv-SE"/>
        </w:rPr>
      </w:pPr>
      <w:r>
        <w:rPr>
          <w:rFonts w:ascii="Times New Arabic" w:hAnsi="Times New Arabic" w:cs="Times New Arabic"/>
          <w:lang w:val="id-ID"/>
        </w:rPr>
        <w:t>Adapun yang peneliti maksudkan dengan s</w:t>
      </w:r>
      <w:r w:rsidR="006717BD" w:rsidRPr="009F283B">
        <w:rPr>
          <w:rFonts w:ascii="Times New Arabic" w:hAnsi="Times New Arabic" w:cs="Times New Arabic"/>
          <w:lang w:val="sv-SE"/>
        </w:rPr>
        <w:t xml:space="preserve">atuan pendidikan yang dalam penelitian ini adalah satuan pendidikan </w:t>
      </w:r>
      <w:r w:rsidR="006717BD">
        <w:rPr>
          <w:rFonts w:ascii="Times New Arabic" w:hAnsi="Times New Arabic" w:cs="Times New Arabic"/>
          <w:lang w:val="sv-SE"/>
        </w:rPr>
        <w:t>berciri khas</w:t>
      </w:r>
      <w:r w:rsidR="006717BD" w:rsidRPr="009F283B">
        <w:rPr>
          <w:rFonts w:ascii="Times New Arabic" w:hAnsi="Times New Arabic" w:cs="Times New Arabic"/>
          <w:lang w:val="sv-SE"/>
        </w:rPr>
        <w:t xml:space="preserve"> Islam berbentuk </w:t>
      </w:r>
      <w:r w:rsidR="006717BD">
        <w:rPr>
          <w:rFonts w:ascii="Times New Arabic" w:hAnsi="Times New Arabic" w:cs="Times New Arabic"/>
          <w:lang w:val="sv-SE"/>
        </w:rPr>
        <w:t xml:space="preserve">madrasah yaitu </w:t>
      </w:r>
      <w:r>
        <w:rPr>
          <w:rFonts w:ascii="Times New Arabic" w:hAnsi="Times New Arabic" w:cs="Times New Arabic"/>
          <w:lang w:val="id-ID"/>
        </w:rPr>
        <w:t xml:space="preserve">Madrasah Aliyah Negeri </w:t>
      </w:r>
      <w:r w:rsidR="006717BD">
        <w:rPr>
          <w:rFonts w:ascii="Times New Arabic" w:hAnsi="Times New Arabic" w:cs="Times New Arabic"/>
          <w:lang w:val="sv-SE"/>
        </w:rPr>
        <w:t>1 Kendari</w:t>
      </w:r>
      <w:r w:rsidR="006717BD" w:rsidRPr="009F283B">
        <w:rPr>
          <w:rFonts w:ascii="Times New Arabic" w:hAnsi="Times New Arabic" w:cs="Times New Arabic"/>
          <w:lang w:val="sv-SE"/>
        </w:rPr>
        <w:t>.</w:t>
      </w:r>
    </w:p>
    <w:sectPr w:rsidR="00EF2A74" w:rsidRPr="00DB248C" w:rsidSect="00AC76C6">
      <w:headerReference w:type="even" r:id="rId10"/>
      <w:headerReference w:type="default" r:id="rId11"/>
      <w:footerReference w:type="even" r:id="rId12"/>
      <w:footerReference w:type="default" r:id="rId13"/>
      <w:headerReference w:type="first" r:id="rId14"/>
      <w:footerReference w:type="first" r:id="rId15"/>
      <w:pgSz w:w="12240" w:h="15840" w:code="1"/>
      <w:pgMar w:top="1701" w:right="1701" w:bottom="993" w:left="2268" w:header="567" w:footer="5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C0" w:rsidRDefault="004502C0" w:rsidP="006717BD">
      <w:r>
        <w:separator/>
      </w:r>
    </w:p>
  </w:endnote>
  <w:endnote w:type="continuationSeparator" w:id="1">
    <w:p w:rsidR="004502C0" w:rsidRDefault="004502C0" w:rsidP="0067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C5" w:rsidRDefault="00A44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C5" w:rsidRDefault="00A440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77" w:rsidRDefault="00825477" w:rsidP="00AC0C3F">
    <w:pPr>
      <w:pStyle w:val="Footer"/>
      <w:jc w:val="center"/>
      <w:rPr>
        <w:rStyle w:val="PageNumber"/>
      </w:rPr>
    </w:pPr>
  </w:p>
  <w:p w:rsidR="009360EF" w:rsidRDefault="0099175C" w:rsidP="00AC0C3F">
    <w:pPr>
      <w:pStyle w:val="Footer"/>
      <w:jc w:val="center"/>
    </w:pPr>
    <w:r>
      <w:rPr>
        <w:rStyle w:val="PageNumber"/>
      </w:rPr>
      <w:fldChar w:fldCharType="begin"/>
    </w:r>
    <w:r w:rsidR="009360EF">
      <w:rPr>
        <w:rStyle w:val="PageNumber"/>
      </w:rPr>
      <w:instrText xml:space="preserve"> PAGE </w:instrText>
    </w:r>
    <w:r>
      <w:rPr>
        <w:rStyle w:val="PageNumber"/>
      </w:rPr>
      <w:fldChar w:fldCharType="separate"/>
    </w:r>
    <w:r w:rsidR="00A440C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C0" w:rsidRDefault="004502C0" w:rsidP="006717BD">
      <w:r>
        <w:separator/>
      </w:r>
    </w:p>
  </w:footnote>
  <w:footnote w:type="continuationSeparator" w:id="1">
    <w:p w:rsidR="004502C0" w:rsidRDefault="004502C0" w:rsidP="006717BD">
      <w:r>
        <w:continuationSeparator/>
      </w:r>
    </w:p>
  </w:footnote>
  <w:footnote w:id="2">
    <w:p w:rsidR="009360EF" w:rsidRDefault="009360EF" w:rsidP="00B53242">
      <w:pPr>
        <w:pStyle w:val="FootnoteText"/>
        <w:widowControl w:val="0"/>
        <w:ind w:firstLine="284"/>
        <w:jc w:val="both"/>
      </w:pPr>
      <w:r w:rsidRPr="00BC1B31">
        <w:rPr>
          <w:rStyle w:val="FootnoteReference"/>
          <w:rFonts w:ascii="Times New Arabic" w:hAnsi="Times New Arabic" w:cs="Times New Arabic"/>
        </w:rPr>
        <w:footnoteRef/>
      </w:r>
      <w:r>
        <w:rPr>
          <w:rFonts w:ascii="Times New Arabic" w:hAnsi="Times New Arabic" w:cs="Times New Arabic"/>
          <w:lang w:val="sv-SE"/>
        </w:rPr>
        <w:t>Abdul</w:t>
      </w:r>
      <w:r>
        <w:rPr>
          <w:rFonts w:ascii="Times New Arabic" w:hAnsi="Times New Arabic" w:cs="Times New Arabic"/>
          <w:lang w:val="id-ID"/>
        </w:rPr>
        <w:t xml:space="preserve"> </w:t>
      </w:r>
      <w:r w:rsidRPr="00BC1B31">
        <w:rPr>
          <w:rFonts w:ascii="Times New Arabic" w:hAnsi="Times New Arabic" w:cs="Times New Arabic"/>
          <w:lang w:val="sv-SE"/>
        </w:rPr>
        <w:t xml:space="preserve">Rachman Saleh, </w:t>
      </w:r>
      <w:r w:rsidRPr="00BC1B31">
        <w:rPr>
          <w:rFonts w:ascii="Times New Arabic" w:hAnsi="Times New Arabic" w:cs="Times New Arabic"/>
          <w:i/>
          <w:iCs/>
          <w:lang w:val="sv-SE"/>
        </w:rPr>
        <w:t>Madrasah dan Pendidikan Anak Bangsa: Visi, Misi, dan Aksi</w:t>
      </w:r>
      <w:r w:rsidRPr="00BC1B31">
        <w:rPr>
          <w:rFonts w:ascii="Times New Arabic" w:hAnsi="Times New Arabic" w:cs="Times New Arabic"/>
          <w:lang w:val="sv-SE"/>
        </w:rPr>
        <w:t xml:space="preserve"> (Cet. 1; Jakarta: RajaGrafindo Persada, 2004), h. 3.</w:t>
      </w:r>
    </w:p>
  </w:footnote>
  <w:footnote w:id="3">
    <w:p w:rsidR="009360EF" w:rsidRPr="00513453" w:rsidRDefault="009360EF" w:rsidP="00B53242">
      <w:pPr>
        <w:pStyle w:val="FootnoteText"/>
        <w:widowControl w:val="0"/>
        <w:ind w:firstLine="284"/>
        <w:jc w:val="both"/>
        <w:rPr>
          <w:lang w:val="id-ID"/>
        </w:rPr>
      </w:pPr>
      <w:r w:rsidRPr="00BC1B31">
        <w:rPr>
          <w:rStyle w:val="FootnoteReference"/>
          <w:rFonts w:ascii="Times New Arabic" w:hAnsi="Times New Arabic" w:cs="Times New Arabic"/>
        </w:rPr>
        <w:footnoteRef/>
      </w:r>
      <w:r w:rsidRPr="00BC1B31">
        <w:rPr>
          <w:rFonts w:ascii="Times New Arabic" w:hAnsi="Times New Arabic" w:cs="Times New Arabic"/>
          <w:color w:val="000000"/>
          <w:lang w:val="sv-SE"/>
        </w:rPr>
        <w:t xml:space="preserve">Republik Indonesia, </w:t>
      </w:r>
      <w:r w:rsidRPr="00BC1B31">
        <w:rPr>
          <w:rFonts w:ascii="Times New Arabic" w:hAnsi="Times New Arabic" w:cs="Times New Arabic"/>
          <w:i/>
          <w:iCs/>
          <w:color w:val="000000"/>
          <w:lang w:val="sv-SE"/>
        </w:rPr>
        <w:t xml:space="preserve">Undang-undang Dasar RI </w:t>
      </w:r>
      <w:r>
        <w:rPr>
          <w:rFonts w:ascii="Times New Arabic" w:hAnsi="Times New Arabic" w:cs="Times New Arabic"/>
          <w:i/>
          <w:iCs/>
          <w:color w:val="000000"/>
          <w:lang w:val="id-ID"/>
        </w:rPr>
        <w:t xml:space="preserve">Republik Indonesia </w:t>
      </w:r>
      <w:r w:rsidRPr="00BC1B31">
        <w:rPr>
          <w:rFonts w:ascii="Times New Arabic" w:hAnsi="Times New Arabic" w:cs="Times New Arabic"/>
          <w:i/>
          <w:iCs/>
          <w:color w:val="000000"/>
          <w:lang w:val="sv-SE"/>
        </w:rPr>
        <w:t>1945,</w:t>
      </w:r>
      <w:r w:rsidRPr="00BC1B31">
        <w:rPr>
          <w:rFonts w:ascii="Times New Arabic" w:hAnsi="Times New Arabic" w:cs="Times New Arabic"/>
          <w:color w:val="000000"/>
          <w:lang w:val="sv-SE"/>
        </w:rPr>
        <w:t xml:space="preserve"> </w:t>
      </w:r>
    </w:p>
  </w:footnote>
  <w:footnote w:id="4">
    <w:p w:rsidR="009360EF" w:rsidRDefault="009360EF" w:rsidP="006717BD">
      <w:pPr>
        <w:pStyle w:val="FootnoteText"/>
        <w:widowControl w:val="0"/>
        <w:spacing w:line="240" w:lineRule="exact"/>
        <w:ind w:firstLine="284"/>
        <w:jc w:val="both"/>
      </w:pPr>
      <w:r w:rsidRPr="00BC1B31">
        <w:rPr>
          <w:rStyle w:val="FootnoteReference"/>
          <w:rFonts w:ascii="Times New Arabic" w:hAnsi="Times New Arabic" w:cs="Times New Arabic"/>
        </w:rPr>
        <w:footnoteRef/>
      </w:r>
      <w:r w:rsidRPr="00BC1B31">
        <w:rPr>
          <w:rFonts w:ascii="Times New Arabic" w:hAnsi="Times New Arabic" w:cs="Times New Arabic"/>
          <w:lang w:val="sv-SE"/>
        </w:rPr>
        <w:t xml:space="preserve">Departemen Agama Republik Indonesia, </w:t>
      </w:r>
      <w:r w:rsidRPr="00BC1B31">
        <w:rPr>
          <w:rFonts w:ascii="Times New Arabic" w:hAnsi="Times New Arabic" w:cs="Times New Arabic"/>
          <w:i/>
          <w:iCs/>
          <w:lang w:val="sv-SE"/>
        </w:rPr>
        <w:t>Al Qur’an dan Terjemahannya</w:t>
      </w:r>
      <w:r w:rsidRPr="00BC1B31">
        <w:rPr>
          <w:rFonts w:ascii="Times New Arabic" w:hAnsi="Times New Arabic" w:cs="Times New Arabic"/>
          <w:lang w:val="sv-SE"/>
        </w:rPr>
        <w:t xml:space="preserve"> (Bandung: CV. </w:t>
      </w:r>
      <w:r w:rsidRPr="003C4E24">
        <w:rPr>
          <w:rFonts w:ascii="Times New Arabic" w:hAnsi="Times New Arabic" w:cs="Times New Arabic"/>
          <w:lang w:val="sv-SE"/>
        </w:rPr>
        <w:t>Penerbit J-Art, 2004), h. 549.</w:t>
      </w:r>
    </w:p>
  </w:footnote>
  <w:footnote w:id="5">
    <w:p w:rsidR="009360EF" w:rsidRDefault="009360EF" w:rsidP="000C5887">
      <w:pPr>
        <w:pStyle w:val="FootnoteText"/>
        <w:widowControl w:val="0"/>
        <w:ind w:firstLine="284"/>
        <w:jc w:val="both"/>
      </w:pPr>
      <w:r w:rsidRPr="00BC1B31">
        <w:rPr>
          <w:rStyle w:val="FootnoteReference"/>
          <w:rFonts w:ascii="Times New Arabic" w:hAnsi="Times New Arabic" w:cs="Times New Arabic"/>
        </w:rPr>
        <w:footnoteRef/>
      </w:r>
      <w:r w:rsidRPr="00BC1B31">
        <w:rPr>
          <w:rFonts w:ascii="Times New Arabic" w:hAnsi="Times New Arabic" w:cs="Times New Arabic"/>
          <w:lang w:val="sv-SE"/>
        </w:rPr>
        <w:t xml:space="preserve"> Hasbullah, </w:t>
      </w:r>
      <w:r w:rsidRPr="00BC1B31">
        <w:rPr>
          <w:rFonts w:ascii="Times New Arabic" w:hAnsi="Times New Arabic" w:cs="Times New Arabic"/>
          <w:i/>
          <w:iCs/>
          <w:lang w:val="sv-SE"/>
        </w:rPr>
        <w:t>Otonomi Pendidikan: Kebijakan Otonomi Daerah dan Implikasinya terhadap Penyelenggaraan Pendidikan</w:t>
      </w:r>
      <w:r w:rsidRPr="00BC1B31">
        <w:rPr>
          <w:rFonts w:ascii="Times New Arabic" w:hAnsi="Times New Arabic" w:cs="Times New Arabic"/>
          <w:lang w:val="sv-SE"/>
        </w:rPr>
        <w:t xml:space="preserve"> (Ed. 1; Jakarta: RajaGrafindo Persada, 2007), h. 58.</w:t>
      </w:r>
    </w:p>
  </w:footnote>
  <w:footnote w:id="6">
    <w:p w:rsidR="009360EF" w:rsidRDefault="009360EF" w:rsidP="00BC53DC">
      <w:pPr>
        <w:pStyle w:val="FootnoteText"/>
        <w:widowControl w:val="0"/>
        <w:ind w:firstLine="284"/>
        <w:jc w:val="both"/>
      </w:pPr>
      <w:r w:rsidRPr="00BC1B31">
        <w:rPr>
          <w:rStyle w:val="FootnoteReference"/>
          <w:rFonts w:ascii="Times New Arabic" w:hAnsi="Times New Arabic" w:cs="Times New Arabic"/>
        </w:rPr>
        <w:footnoteRef/>
      </w:r>
      <w:r w:rsidRPr="00BC1B31">
        <w:rPr>
          <w:rFonts w:ascii="Times New Arabic" w:hAnsi="Times New Arabic" w:cs="Times New Arabic"/>
          <w:lang w:val="sv-SE"/>
        </w:rPr>
        <w:t xml:space="preserve">Departemen Agama RI, </w:t>
      </w:r>
      <w:r w:rsidRPr="00BC1B31">
        <w:rPr>
          <w:rFonts w:ascii="Times New Arabic" w:hAnsi="Times New Arabic" w:cs="Times New Arabic"/>
          <w:i/>
          <w:iCs/>
          <w:lang w:val="sv-SE"/>
        </w:rPr>
        <w:t>Undang-undang dan Peraturan Pemerintah RI tentang Pendidikan</w:t>
      </w:r>
      <w:r w:rsidRPr="00BC1B31">
        <w:rPr>
          <w:rFonts w:ascii="Times New Arabic" w:hAnsi="Times New Arabic" w:cs="Times New Arabic"/>
          <w:lang w:val="sv-SE"/>
        </w:rPr>
        <w:t xml:space="preserve"> (Direktorat Jendral Pedidikan Islam, 2006), h. 94.</w:t>
      </w:r>
    </w:p>
  </w:footnote>
  <w:footnote w:id="7">
    <w:p w:rsidR="008C2275" w:rsidRDefault="008C2275" w:rsidP="00895E2C">
      <w:pPr>
        <w:pStyle w:val="FootnoteText"/>
        <w:widowControl w:val="0"/>
        <w:ind w:firstLine="284"/>
        <w:jc w:val="both"/>
        <w:rPr>
          <w:rFonts w:ascii="Times New Arabic" w:hAnsi="Times New Arabic" w:cs="Times New Arabic"/>
          <w:lang w:val="sv-SE"/>
        </w:rPr>
      </w:pPr>
    </w:p>
    <w:p w:rsidR="009360EF" w:rsidRDefault="009360EF" w:rsidP="00895E2C">
      <w:pPr>
        <w:pStyle w:val="FootnoteText"/>
        <w:widowControl w:val="0"/>
        <w:ind w:firstLine="284"/>
        <w:jc w:val="both"/>
      </w:pPr>
      <w:r w:rsidRPr="00BC1B31">
        <w:rPr>
          <w:rStyle w:val="FootnoteReference"/>
          <w:rFonts w:ascii="Times New Arabic" w:hAnsi="Times New Arabic" w:cs="Times New Arabic"/>
        </w:rPr>
        <w:footnoteRef/>
      </w:r>
      <w:r w:rsidRPr="00BC1B31">
        <w:rPr>
          <w:rFonts w:ascii="Times New Arabic" w:hAnsi="Times New Arabic" w:cs="Times New Arabic"/>
          <w:lang w:val="sv-SE"/>
        </w:rPr>
        <w:t xml:space="preserve">Muhaimin, </w:t>
      </w:r>
      <w:r w:rsidRPr="00BC1B31">
        <w:rPr>
          <w:rFonts w:ascii="Times New Arabic" w:hAnsi="Times New Arabic" w:cs="Times New Arabic"/>
          <w:i/>
          <w:iCs/>
          <w:lang w:val="sv-SE"/>
        </w:rPr>
        <w:t>Pengembangan Kurikulum Pendidikan Pendidikan Agama Islam di Sekolah, Madrasah, dan Perguruan Tinggi</w:t>
      </w:r>
      <w:r w:rsidRPr="00BC1B31">
        <w:rPr>
          <w:rFonts w:ascii="Times New Arabic" w:hAnsi="Times New Arabic" w:cs="Times New Arabic"/>
          <w:lang w:val="sv-SE"/>
        </w:rPr>
        <w:t xml:space="preserve"> (Jakarta: Rajawali Pers, 2009), h. 184. </w:t>
      </w:r>
    </w:p>
  </w:footnote>
  <w:footnote w:id="8">
    <w:p w:rsidR="009360EF" w:rsidRDefault="009360EF" w:rsidP="00895E2C">
      <w:pPr>
        <w:pStyle w:val="FootnoteText"/>
        <w:widowControl w:val="0"/>
        <w:ind w:firstLine="284"/>
        <w:jc w:val="both"/>
      </w:pPr>
      <w:r>
        <w:rPr>
          <w:rStyle w:val="FootnoteReference"/>
        </w:rPr>
        <w:footnoteRef/>
      </w:r>
      <w:r w:rsidRPr="00BC1B31">
        <w:rPr>
          <w:rFonts w:ascii="Times New Arabic" w:hAnsi="Times New Arabic" w:cs="Times New Arabic"/>
          <w:lang w:val="sv-SE"/>
        </w:rPr>
        <w:t xml:space="preserve">E. Mulyasa, </w:t>
      </w:r>
      <w:r w:rsidRPr="00BC1B31">
        <w:rPr>
          <w:rFonts w:ascii="Times New Arabic" w:hAnsi="Times New Arabic" w:cs="Times New Arabic"/>
          <w:i/>
          <w:iCs/>
          <w:lang w:val="sv-SE"/>
        </w:rPr>
        <w:t>Implementasi Kurikulum 2004: Panduan Pembelajaran KBK</w:t>
      </w:r>
      <w:r w:rsidRPr="00BC1B31">
        <w:rPr>
          <w:rFonts w:ascii="Times New Arabic" w:hAnsi="Times New Arabic" w:cs="Times New Arabic"/>
          <w:lang w:val="sv-SE"/>
        </w:rPr>
        <w:t xml:space="preserve"> (Cet. IV; Bandung: Remaja Rosdakarya, 2006), h. 207.</w:t>
      </w:r>
    </w:p>
  </w:footnote>
  <w:footnote w:id="9">
    <w:p w:rsidR="009360EF" w:rsidRDefault="009360EF" w:rsidP="004C7BAE">
      <w:pPr>
        <w:pStyle w:val="FootnoteText"/>
        <w:ind w:firstLine="284"/>
      </w:pPr>
      <w:r>
        <w:rPr>
          <w:rStyle w:val="FootnoteReference"/>
        </w:rPr>
        <w:footnoteRef/>
      </w:r>
      <w:r w:rsidRPr="00BC1B31">
        <w:rPr>
          <w:rFonts w:ascii="Times New Arabic" w:hAnsi="Times New Arabic" w:cs="Times New Arabic"/>
          <w:lang w:val="sv-SE"/>
        </w:rPr>
        <w:t xml:space="preserve">Abdul Rachman Saleh, </w:t>
      </w:r>
      <w:r w:rsidRPr="00BC1B31">
        <w:rPr>
          <w:rFonts w:ascii="Times New Arabic" w:hAnsi="Times New Arabic" w:cs="Times New Arabic"/>
          <w:i/>
          <w:iCs/>
          <w:lang w:val="sv-SE"/>
        </w:rPr>
        <w:t>op. cit.,</w:t>
      </w:r>
      <w:r w:rsidRPr="00BC1B31">
        <w:rPr>
          <w:rFonts w:ascii="Times New Arabic" w:hAnsi="Times New Arabic" w:cs="Times New Arabic"/>
          <w:lang w:val="sv-SE"/>
        </w:rPr>
        <w:t xml:space="preserve"> h. 226.</w:t>
      </w:r>
    </w:p>
  </w:footnote>
  <w:footnote w:id="10">
    <w:p w:rsidR="009360EF" w:rsidRDefault="009360EF" w:rsidP="006717BD">
      <w:pPr>
        <w:pStyle w:val="FootnoteText"/>
        <w:widowControl w:val="0"/>
        <w:spacing w:line="240" w:lineRule="exact"/>
        <w:ind w:firstLine="284"/>
        <w:jc w:val="both"/>
      </w:pPr>
      <w:r>
        <w:rPr>
          <w:rStyle w:val="FootnoteReference"/>
        </w:rPr>
        <w:footnoteRef/>
      </w:r>
      <w:r w:rsidRPr="00BC1B31">
        <w:rPr>
          <w:rFonts w:ascii="Times New Arabic" w:hAnsi="Times New Arabic" w:cs="Times New Arabic"/>
          <w:lang w:val="sv-SE"/>
        </w:rPr>
        <w:t xml:space="preserve"> Maksum, </w:t>
      </w:r>
      <w:r w:rsidRPr="00BC1B31">
        <w:rPr>
          <w:rFonts w:ascii="Times New Arabic" w:hAnsi="Times New Arabic" w:cs="Times New Arabic"/>
          <w:i/>
          <w:iCs/>
          <w:lang w:val="sv-SE"/>
        </w:rPr>
        <w:t>Madrasah: Sejarah dan Perkembangannya</w:t>
      </w:r>
      <w:r w:rsidRPr="00BC1B31">
        <w:rPr>
          <w:rFonts w:ascii="Times New Arabic" w:hAnsi="Times New Arabic" w:cs="Times New Arabic"/>
          <w:lang w:val="sv-SE"/>
        </w:rPr>
        <w:t xml:space="preserve"> (Cet. II; Jakarta: Logos Wacana Ilmu, 1999), h. 155.</w:t>
      </w:r>
    </w:p>
  </w:footnote>
  <w:footnote w:id="11">
    <w:p w:rsidR="009360EF" w:rsidRDefault="009360EF" w:rsidP="006717BD">
      <w:pPr>
        <w:pStyle w:val="FootnoteText"/>
        <w:spacing w:line="240" w:lineRule="exact"/>
        <w:ind w:firstLine="284"/>
        <w:jc w:val="both"/>
      </w:pPr>
      <w:r w:rsidRPr="006E3078">
        <w:rPr>
          <w:rStyle w:val="FootnoteReference"/>
          <w:rFonts w:ascii="Times New Arabic" w:hAnsi="Times New Arabic" w:cs="Times New Arabic"/>
        </w:rPr>
        <w:footnoteRef/>
      </w:r>
      <w:r>
        <w:rPr>
          <w:rFonts w:ascii="Times New Arabic" w:hAnsi="Times New Arabic" w:cs="Times New Arabic"/>
          <w:lang w:val="id-ID"/>
        </w:rPr>
        <w:t>.</w:t>
      </w:r>
      <w:r>
        <w:rPr>
          <w:rFonts w:ascii="Times New Arabic" w:hAnsi="Times New Arabic" w:cs="Times New Arabic"/>
        </w:rPr>
        <w:t xml:space="preserve">Republik Indonesia, </w:t>
      </w:r>
      <w:r>
        <w:rPr>
          <w:rFonts w:ascii="Times New Arabic" w:hAnsi="Times New Arabic" w:cs="Times New Arabic"/>
          <w:i/>
          <w:iCs/>
        </w:rPr>
        <w:t xml:space="preserve">Peraturan Menteri Agama RI No. 2 Tahun 2008 tentang Standar Kompetensi Lulusan dan Standar Isi Pendidikan Agama Islam dan Bahasa Arab di Madrasah, </w:t>
      </w:r>
      <w:r>
        <w:rPr>
          <w:rFonts w:ascii="Times New Arabic" w:hAnsi="Times New Arabic" w:cs="Times New Arabic"/>
        </w:rPr>
        <w:t xml:space="preserve"> Lampiran 2a Bab V Tabel Struktur Kurikulum MI, MTs, dan MA.</w:t>
      </w:r>
    </w:p>
  </w:footnote>
  <w:footnote w:id="12">
    <w:p w:rsidR="00690242" w:rsidRDefault="00690242" w:rsidP="00690242">
      <w:pPr>
        <w:pStyle w:val="FootnoteText"/>
        <w:widowControl w:val="0"/>
        <w:spacing w:line="240" w:lineRule="exact"/>
        <w:ind w:firstLine="284"/>
        <w:jc w:val="both"/>
      </w:pPr>
      <w:r w:rsidRPr="00BC1B31">
        <w:rPr>
          <w:rStyle w:val="FootnoteReference"/>
          <w:rFonts w:ascii="Times New Arabic" w:hAnsi="Times New Arabic" w:cs="Times New Arabic"/>
        </w:rPr>
        <w:footnoteRef/>
      </w:r>
      <w:r>
        <w:rPr>
          <w:rFonts w:ascii="Times New Arabic" w:hAnsi="Times New Arabic" w:cs="Times New Arabic"/>
          <w:lang w:val="id-ID"/>
        </w:rPr>
        <w:t>.</w:t>
      </w:r>
      <w:r w:rsidRPr="00BC1B31">
        <w:rPr>
          <w:rFonts w:ascii="Times New Arabic" w:hAnsi="Times New Arabic" w:cs="Times New Arabic"/>
          <w:lang w:val="sv-SE"/>
        </w:rPr>
        <w:t xml:space="preserve">Azyumardi Azra, </w:t>
      </w:r>
      <w:r w:rsidRPr="00BC1B31">
        <w:rPr>
          <w:rFonts w:ascii="Times New Arabic" w:hAnsi="Times New Arabic" w:cs="Times New Arabic"/>
          <w:i/>
          <w:iCs/>
          <w:lang w:val="sv-SE"/>
        </w:rPr>
        <w:t>Paradigma Baru Pendidikan Nasional: Rekonstruksi dan Demokratisasi</w:t>
      </w:r>
      <w:r w:rsidRPr="00BC1B31">
        <w:rPr>
          <w:rFonts w:ascii="Times New Arabic" w:hAnsi="Times New Arabic" w:cs="Times New Arabic"/>
          <w:lang w:val="sv-SE"/>
        </w:rPr>
        <w:t xml:space="preserve"> (Cet. 1; Jakarta: Kompas, 2002), h. 71.</w:t>
      </w:r>
    </w:p>
  </w:footnote>
  <w:footnote w:id="13">
    <w:p w:rsidR="009360EF" w:rsidRDefault="009360EF" w:rsidP="000C5887">
      <w:pPr>
        <w:pStyle w:val="FootnoteText"/>
        <w:widowControl w:val="0"/>
        <w:spacing w:line="240" w:lineRule="exact"/>
        <w:ind w:firstLine="284"/>
        <w:jc w:val="both"/>
      </w:pPr>
      <w:r w:rsidRPr="00BC1B31">
        <w:rPr>
          <w:rStyle w:val="FootnoteReference"/>
          <w:rFonts w:ascii="Times New Arabic" w:hAnsi="Times New Arabic" w:cs="Times New Arabic"/>
        </w:rPr>
        <w:footnoteRef/>
      </w:r>
      <w:r w:rsidRPr="00BC1B31">
        <w:rPr>
          <w:rFonts w:ascii="Times New Arabic" w:hAnsi="Times New Arabic" w:cs="Times New Arabic"/>
        </w:rPr>
        <w:t xml:space="preserve"> Tim Dosen Administrasi Pendidikan Universitas Pendidikan Indonesia, </w:t>
      </w:r>
      <w:r w:rsidRPr="00BC1B31">
        <w:rPr>
          <w:rFonts w:ascii="Times New Arabic" w:hAnsi="Times New Arabic" w:cs="Times New Arabic"/>
          <w:i/>
          <w:iCs/>
        </w:rPr>
        <w:t>Manajemen Pendidikan</w:t>
      </w:r>
      <w:r w:rsidRPr="00BC1B31">
        <w:rPr>
          <w:rFonts w:ascii="Times New Arabic" w:hAnsi="Times New Arabic" w:cs="Times New Arabic"/>
        </w:rPr>
        <w:t xml:space="preserve"> (Cet. </w:t>
      </w:r>
      <w:r w:rsidRPr="00BC1B31">
        <w:rPr>
          <w:rFonts w:ascii="Times New Arabic" w:hAnsi="Times New Arabic" w:cs="Times New Arabic"/>
          <w:lang w:val="sv-SE"/>
        </w:rPr>
        <w:t>I; Bandung: Alfabeta, 2009), h. 23.</w:t>
      </w:r>
    </w:p>
  </w:footnote>
  <w:footnote w:id="14">
    <w:p w:rsidR="009360EF" w:rsidRDefault="009360EF" w:rsidP="00895E2C">
      <w:pPr>
        <w:pStyle w:val="FootnoteText"/>
        <w:widowControl w:val="0"/>
        <w:spacing w:line="240" w:lineRule="exact"/>
        <w:ind w:firstLine="284"/>
        <w:jc w:val="both"/>
      </w:pPr>
      <w:r w:rsidRPr="006345A3">
        <w:rPr>
          <w:rStyle w:val="FootnoteReference"/>
          <w:rFonts w:ascii="Times New Arabic" w:hAnsi="Times New Arabic" w:cs="Times New Arabic"/>
        </w:rPr>
        <w:footnoteRef/>
      </w:r>
      <w:r>
        <w:rPr>
          <w:rFonts w:ascii="Times New Arabic" w:hAnsi="Times New Arabic" w:cs="Times New Arabic"/>
          <w:lang w:val="id-ID"/>
        </w:rPr>
        <w:t>.</w:t>
      </w:r>
      <w:r w:rsidRPr="00BC1B31">
        <w:rPr>
          <w:rFonts w:ascii="Times New Arabic" w:hAnsi="Times New Arabic" w:cs="Times New Arabic"/>
          <w:lang w:val="sv-SE"/>
        </w:rPr>
        <w:t xml:space="preserve">Muhaimin, dkk, </w:t>
      </w:r>
      <w:r w:rsidRPr="00BC1B31">
        <w:rPr>
          <w:rFonts w:ascii="Times New Arabic" w:hAnsi="Times New Arabic" w:cs="Times New Arabic"/>
          <w:i/>
          <w:iCs/>
          <w:lang w:val="sv-SE"/>
        </w:rPr>
        <w:t>Manajemen Pendidikan Aplikasinya dalam Penyusunan Rencana Pengembangan Sekolah/Madrasah</w:t>
      </w:r>
      <w:r w:rsidRPr="00BC1B31">
        <w:rPr>
          <w:rFonts w:ascii="Times New Arabic" w:hAnsi="Times New Arabic" w:cs="Times New Arabic"/>
          <w:lang w:val="sv-SE"/>
        </w:rPr>
        <w:t xml:space="preserve"> (Cet. I; Jakarta: Kencana, 2009), h. 27.</w:t>
      </w:r>
    </w:p>
  </w:footnote>
  <w:footnote w:id="15">
    <w:p w:rsidR="009360EF" w:rsidRPr="00257009" w:rsidRDefault="009360EF" w:rsidP="00257009">
      <w:pPr>
        <w:pStyle w:val="FootnoteText"/>
        <w:ind w:firstLine="284"/>
        <w:rPr>
          <w:lang w:val="id-ID"/>
        </w:rPr>
      </w:pPr>
      <w:r>
        <w:rPr>
          <w:rStyle w:val="FootnoteReference"/>
        </w:rPr>
        <w:footnoteRef/>
      </w:r>
      <w:r>
        <w:t xml:space="preserve"> </w:t>
      </w:r>
      <w:r>
        <w:rPr>
          <w:lang w:val="id-ID"/>
        </w:rPr>
        <w:t xml:space="preserve">Ma’sud Achmad, </w:t>
      </w:r>
      <w:r w:rsidRPr="00257009">
        <w:rPr>
          <w:i/>
          <w:iCs/>
          <w:lang w:val="id-ID"/>
        </w:rPr>
        <w:t>Wawancara kepala sekolah MAN 1 Kendari</w:t>
      </w:r>
      <w:r>
        <w:rPr>
          <w:lang w:val="id-ID"/>
        </w:rPr>
        <w:t>. 17 Februari 2017</w:t>
      </w:r>
    </w:p>
  </w:footnote>
  <w:footnote w:id="16">
    <w:p w:rsidR="009360EF" w:rsidRPr="00FA7E77" w:rsidRDefault="009360EF" w:rsidP="00FA7E77">
      <w:pPr>
        <w:pStyle w:val="FootnoteText"/>
        <w:ind w:firstLine="284"/>
      </w:pPr>
      <w:r>
        <w:rPr>
          <w:rStyle w:val="FootnoteReference"/>
        </w:rPr>
        <w:footnoteRef/>
      </w:r>
      <w:r>
        <w:t xml:space="preserve"> </w:t>
      </w:r>
      <w:r>
        <w:rPr>
          <w:lang w:val="id-ID"/>
        </w:rPr>
        <w:t xml:space="preserve">Ma’sud Achmad, </w:t>
      </w:r>
      <w:r w:rsidRPr="00257009">
        <w:rPr>
          <w:i/>
          <w:iCs/>
          <w:lang w:val="id-ID"/>
        </w:rPr>
        <w:t>Wawancara kepala sekolah MAN 1 Kendari</w:t>
      </w:r>
      <w:r>
        <w:rPr>
          <w:lang w:val="id-ID"/>
        </w:rPr>
        <w:t>. 17 Februari 2017</w:t>
      </w:r>
    </w:p>
  </w:footnote>
  <w:footnote w:id="17">
    <w:p w:rsidR="009360EF" w:rsidRPr="00257009" w:rsidRDefault="009360EF" w:rsidP="00257009">
      <w:pPr>
        <w:pStyle w:val="FootnoteText"/>
        <w:ind w:firstLine="284"/>
        <w:rPr>
          <w:lang w:val="id-ID"/>
        </w:rPr>
      </w:pPr>
      <w:r>
        <w:rPr>
          <w:rStyle w:val="FootnoteReference"/>
        </w:rPr>
        <w:footnoteRef/>
      </w:r>
      <w:r>
        <w:t xml:space="preserve"> </w:t>
      </w:r>
      <w:r>
        <w:rPr>
          <w:lang w:val="id-ID"/>
        </w:rPr>
        <w:t xml:space="preserve">Ma’sud Achmad, </w:t>
      </w:r>
      <w:r w:rsidRPr="00257009">
        <w:rPr>
          <w:i/>
          <w:iCs/>
          <w:lang w:val="id-ID"/>
        </w:rPr>
        <w:t>Wawancara kepala sekolah MAN 1 Kendari</w:t>
      </w:r>
      <w:r>
        <w:rPr>
          <w:lang w:val="id-ID"/>
        </w:rPr>
        <w:t>. 17 Februari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C5" w:rsidRDefault="00A440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18844" o:spid="_x0000_s22530" type="#_x0000_t75" style="position:absolute;margin-left:0;margin-top:0;width:413pt;height:395.5pt;z-index:-251657216;mso-position-horizontal:center;mso-position-horizontal-relative:margin;mso-position-vertical:center;mso-position-vertical-relative:margin" o:allowincell="f">
          <v:imagedata r:id="rId1" o:title="LOGO IAIN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800"/>
      <w:docPartObj>
        <w:docPartGallery w:val="Page Numbers (Top of Page)"/>
        <w:docPartUnique/>
      </w:docPartObj>
    </w:sdtPr>
    <w:sdtContent>
      <w:p w:rsidR="009360EF" w:rsidRDefault="00A440C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18845" o:spid="_x0000_s22531" type="#_x0000_t75" style="position:absolute;left:0;text-align:left;margin-left:0;margin-top:0;width:413pt;height:395.5pt;z-index:-251656192;mso-position-horizontal:center;mso-position-horizontal-relative:margin;mso-position-vertical:center;mso-position-vertical-relative:margin" o:allowincell="f">
              <v:imagedata r:id="rId1" o:title="LOGO IAIN copy" gain="19661f" blacklevel="22938f"/>
            </v:shape>
          </w:pict>
        </w:r>
        <w:fldSimple w:instr=" PAGE   \* MERGEFORMAT ">
          <w:r>
            <w:rPr>
              <w:noProof/>
            </w:rPr>
            <w:t>11</w:t>
          </w:r>
        </w:fldSimple>
      </w:p>
    </w:sdtContent>
  </w:sdt>
  <w:p w:rsidR="009360EF" w:rsidRDefault="009360EF" w:rsidP="00AC0C3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EF" w:rsidRDefault="00A440C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18843" o:spid="_x0000_s22529" type="#_x0000_t75" style="position:absolute;left:0;text-align:left;margin-left:0;margin-top:0;width:413pt;height:395.5pt;z-index:-251658240;mso-position-horizontal:center;mso-position-horizontal-relative:margin;mso-position-vertical:center;mso-position-vertical-relative:margin" o:allowincell="f">
          <v:imagedata r:id="rId1" o:title="LOGO IAIN copy" gain="19661f" blacklevel="22938f"/>
        </v:shape>
      </w:pict>
    </w:r>
    <w:fldSimple w:instr=" PAGE   \* MERGEFORMAT ">
      <w:r>
        <w:rPr>
          <w:noProof/>
        </w:rPr>
        <w:t>1</w:t>
      </w:r>
    </w:fldSimple>
  </w:p>
  <w:p w:rsidR="009360EF" w:rsidRDefault="00936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9C8"/>
    <w:multiLevelType w:val="hybridMultilevel"/>
    <w:tmpl w:val="3C6EBED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46F750E"/>
    <w:multiLevelType w:val="hybridMultilevel"/>
    <w:tmpl w:val="D5B8AC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5917414"/>
    <w:multiLevelType w:val="hybridMultilevel"/>
    <w:tmpl w:val="C34491AC"/>
    <w:lvl w:ilvl="0" w:tplc="6ED09986">
      <w:start w:val="2"/>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B40EC2"/>
    <w:multiLevelType w:val="hybridMultilevel"/>
    <w:tmpl w:val="32CAC11A"/>
    <w:lvl w:ilvl="0" w:tplc="8856E506">
      <w:start w:val="1"/>
      <w:numFmt w:val="upperLetter"/>
      <w:lvlText w:val="%1."/>
      <w:lvlJc w:val="left"/>
      <w:pPr>
        <w:ind w:left="720" w:hanging="360"/>
      </w:pPr>
      <w:rPr>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376905F4"/>
    <w:multiLevelType w:val="hybridMultilevel"/>
    <w:tmpl w:val="01E4EC9A"/>
    <w:lvl w:ilvl="0" w:tplc="32D23032">
      <w:start w:val="2"/>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1816F7"/>
    <w:multiLevelType w:val="hybridMultilevel"/>
    <w:tmpl w:val="85A44C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5C57346C"/>
    <w:multiLevelType w:val="hybridMultilevel"/>
    <w:tmpl w:val="381634E8"/>
    <w:lvl w:ilvl="0" w:tplc="16CCE2EA">
      <w:start w:val="1"/>
      <w:numFmt w:val="decimal"/>
      <w:lvlText w:val="%1."/>
      <w:lvlJc w:val="left"/>
      <w:pPr>
        <w:tabs>
          <w:tab w:val="num" w:pos="360"/>
        </w:tabs>
        <w:ind w:left="360" w:hanging="360"/>
      </w:pPr>
      <w:rPr>
        <w:rFonts w:ascii="Times New Arabic" w:eastAsia="Times New Roman" w:hAnsi="Times New Arabic" w:cs="Times New Arabic"/>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A726604"/>
    <w:multiLevelType w:val="hybridMultilevel"/>
    <w:tmpl w:val="ACFCD1DC"/>
    <w:lvl w:ilvl="0" w:tplc="4809000F">
      <w:start w:val="1"/>
      <w:numFmt w:val="decimal"/>
      <w:lvlText w:val="%1."/>
      <w:lvlJc w:val="left"/>
      <w:pPr>
        <w:tabs>
          <w:tab w:val="num" w:pos="1080"/>
        </w:tabs>
        <w:ind w:left="1080" w:hanging="360"/>
      </w:pPr>
      <w:rPr>
        <w:rFonts w:hint="default"/>
      </w:rPr>
    </w:lvl>
    <w:lvl w:ilvl="1" w:tplc="8CBEC390">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6B9504A5"/>
    <w:multiLevelType w:val="hybridMultilevel"/>
    <w:tmpl w:val="74C8B426"/>
    <w:lvl w:ilvl="0" w:tplc="04210019">
      <w:start w:val="1"/>
      <w:numFmt w:val="lowerLetter"/>
      <w:lvlText w:val="%1."/>
      <w:lvlJc w:val="left"/>
      <w:pPr>
        <w:tabs>
          <w:tab w:val="num" w:pos="1080"/>
        </w:tabs>
        <w:ind w:left="1080" w:hanging="360"/>
      </w:pPr>
      <w:rPr>
        <w:rFonts w:hint="default"/>
      </w:rPr>
    </w:lvl>
    <w:lvl w:ilvl="1" w:tplc="A546E682">
      <w:start w:val="7"/>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6E0E6F40"/>
    <w:multiLevelType w:val="hybridMultilevel"/>
    <w:tmpl w:val="9E56C854"/>
    <w:lvl w:ilvl="0" w:tplc="3ABCA592">
      <w:start w:val="1"/>
      <w:numFmt w:val="decimal"/>
      <w:lvlText w:val="%1."/>
      <w:lvlJc w:val="left"/>
      <w:pPr>
        <w:tabs>
          <w:tab w:val="num" w:pos="1080"/>
        </w:tabs>
        <w:ind w:left="1080" w:hanging="360"/>
      </w:pPr>
      <w:rPr>
        <w:rFonts w:cs="Times New Roman" w:hint="default"/>
      </w:rPr>
    </w:lvl>
    <w:lvl w:ilvl="1" w:tplc="F6F47F76">
      <w:start w:val="2"/>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9"/>
  </w:num>
  <w:num w:numId="2">
    <w:abstractNumId w:val="0"/>
  </w:num>
  <w:num w:numId="3">
    <w:abstractNumId w:val="7"/>
  </w:num>
  <w:num w:numId="4">
    <w:abstractNumId w:val="8"/>
  </w:num>
  <w:num w:numId="5">
    <w:abstractNumId w:val="1"/>
  </w:num>
  <w:num w:numId="6">
    <w:abstractNumId w:val="5"/>
  </w:num>
  <w:num w:numId="7">
    <w:abstractNumId w:val="3"/>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2">
      <o:colormenu v:ext="edit" strokecolor="none [3212]"/>
    </o:shapedefaults>
    <o:shapelayout v:ext="edit">
      <o:idmap v:ext="edit" data="22"/>
    </o:shapelayout>
  </w:hdrShapeDefaults>
  <w:footnotePr>
    <w:footnote w:id="0"/>
    <w:footnote w:id="1"/>
  </w:footnotePr>
  <w:endnotePr>
    <w:endnote w:id="0"/>
    <w:endnote w:id="1"/>
  </w:endnotePr>
  <w:compat/>
  <w:rsids>
    <w:rsidRoot w:val="006717BD"/>
    <w:rsid w:val="0000103B"/>
    <w:rsid w:val="0000298D"/>
    <w:rsid w:val="00012B86"/>
    <w:rsid w:val="00016C96"/>
    <w:rsid w:val="00023587"/>
    <w:rsid w:val="00031897"/>
    <w:rsid w:val="00031E9D"/>
    <w:rsid w:val="000322F2"/>
    <w:rsid w:val="00064DE9"/>
    <w:rsid w:val="00080DB4"/>
    <w:rsid w:val="00081E27"/>
    <w:rsid w:val="00091CD4"/>
    <w:rsid w:val="000C5887"/>
    <w:rsid w:val="000D0CF8"/>
    <w:rsid w:val="000D1352"/>
    <w:rsid w:val="000D4B20"/>
    <w:rsid w:val="000E04E3"/>
    <w:rsid w:val="000E2BC3"/>
    <w:rsid w:val="000F097A"/>
    <w:rsid w:val="00105AF8"/>
    <w:rsid w:val="00107A17"/>
    <w:rsid w:val="00132939"/>
    <w:rsid w:val="00147A2A"/>
    <w:rsid w:val="00150028"/>
    <w:rsid w:val="00165F4F"/>
    <w:rsid w:val="001F51AD"/>
    <w:rsid w:val="00203C4E"/>
    <w:rsid w:val="00206086"/>
    <w:rsid w:val="00245285"/>
    <w:rsid w:val="00257009"/>
    <w:rsid w:val="00271D03"/>
    <w:rsid w:val="002802E6"/>
    <w:rsid w:val="002935D2"/>
    <w:rsid w:val="002A2247"/>
    <w:rsid w:val="00305DE1"/>
    <w:rsid w:val="00307729"/>
    <w:rsid w:val="003079C8"/>
    <w:rsid w:val="00313C01"/>
    <w:rsid w:val="00314BCF"/>
    <w:rsid w:val="0034525B"/>
    <w:rsid w:val="0036016F"/>
    <w:rsid w:val="00365EFA"/>
    <w:rsid w:val="0037686F"/>
    <w:rsid w:val="00382F53"/>
    <w:rsid w:val="00390C87"/>
    <w:rsid w:val="003A34FC"/>
    <w:rsid w:val="003C1B6C"/>
    <w:rsid w:val="003D210C"/>
    <w:rsid w:val="003D2EBB"/>
    <w:rsid w:val="003D78F0"/>
    <w:rsid w:val="0041689E"/>
    <w:rsid w:val="00423713"/>
    <w:rsid w:val="00436476"/>
    <w:rsid w:val="004502C0"/>
    <w:rsid w:val="004729C8"/>
    <w:rsid w:val="004738AC"/>
    <w:rsid w:val="00485D24"/>
    <w:rsid w:val="004C7BAE"/>
    <w:rsid w:val="0050305C"/>
    <w:rsid w:val="00513453"/>
    <w:rsid w:val="005347AE"/>
    <w:rsid w:val="0053558D"/>
    <w:rsid w:val="005840E3"/>
    <w:rsid w:val="005A645E"/>
    <w:rsid w:val="005C4B79"/>
    <w:rsid w:val="005E6C0D"/>
    <w:rsid w:val="005F37BE"/>
    <w:rsid w:val="006051D8"/>
    <w:rsid w:val="00642313"/>
    <w:rsid w:val="0066137D"/>
    <w:rsid w:val="006717BD"/>
    <w:rsid w:val="006824EA"/>
    <w:rsid w:val="00682D11"/>
    <w:rsid w:val="00690242"/>
    <w:rsid w:val="00696EAD"/>
    <w:rsid w:val="006A7086"/>
    <w:rsid w:val="006B5D3E"/>
    <w:rsid w:val="007064D4"/>
    <w:rsid w:val="00712B19"/>
    <w:rsid w:val="00743518"/>
    <w:rsid w:val="00763312"/>
    <w:rsid w:val="00783D77"/>
    <w:rsid w:val="007A364C"/>
    <w:rsid w:val="007E5761"/>
    <w:rsid w:val="00812DCF"/>
    <w:rsid w:val="00825477"/>
    <w:rsid w:val="008307DA"/>
    <w:rsid w:val="00876E97"/>
    <w:rsid w:val="00887A4B"/>
    <w:rsid w:val="00895E2C"/>
    <w:rsid w:val="008A1D1A"/>
    <w:rsid w:val="008C2275"/>
    <w:rsid w:val="00931226"/>
    <w:rsid w:val="009360EF"/>
    <w:rsid w:val="00944093"/>
    <w:rsid w:val="00980D03"/>
    <w:rsid w:val="0099175C"/>
    <w:rsid w:val="009E1C2E"/>
    <w:rsid w:val="009F008F"/>
    <w:rsid w:val="00A01875"/>
    <w:rsid w:val="00A03640"/>
    <w:rsid w:val="00A106E1"/>
    <w:rsid w:val="00A11F2A"/>
    <w:rsid w:val="00A165A3"/>
    <w:rsid w:val="00A440C5"/>
    <w:rsid w:val="00AA5E33"/>
    <w:rsid w:val="00AB2949"/>
    <w:rsid w:val="00AB62A9"/>
    <w:rsid w:val="00AC0C3F"/>
    <w:rsid w:val="00AC5AF5"/>
    <w:rsid w:val="00AC76C6"/>
    <w:rsid w:val="00B05137"/>
    <w:rsid w:val="00B067A2"/>
    <w:rsid w:val="00B53242"/>
    <w:rsid w:val="00B56447"/>
    <w:rsid w:val="00B74331"/>
    <w:rsid w:val="00B90B6A"/>
    <w:rsid w:val="00B952EE"/>
    <w:rsid w:val="00B96C23"/>
    <w:rsid w:val="00BC53DC"/>
    <w:rsid w:val="00C0103E"/>
    <w:rsid w:val="00C22F5C"/>
    <w:rsid w:val="00C425B6"/>
    <w:rsid w:val="00CA31FF"/>
    <w:rsid w:val="00CA4D8C"/>
    <w:rsid w:val="00D15562"/>
    <w:rsid w:val="00D2636D"/>
    <w:rsid w:val="00D30B2E"/>
    <w:rsid w:val="00D3370B"/>
    <w:rsid w:val="00D56B2E"/>
    <w:rsid w:val="00D6741A"/>
    <w:rsid w:val="00D94B4F"/>
    <w:rsid w:val="00D97741"/>
    <w:rsid w:val="00DB248C"/>
    <w:rsid w:val="00DB4CA7"/>
    <w:rsid w:val="00DC40F8"/>
    <w:rsid w:val="00DD0849"/>
    <w:rsid w:val="00E33DA9"/>
    <w:rsid w:val="00E36036"/>
    <w:rsid w:val="00E40426"/>
    <w:rsid w:val="00E649E1"/>
    <w:rsid w:val="00E753CE"/>
    <w:rsid w:val="00E965F0"/>
    <w:rsid w:val="00EA1B02"/>
    <w:rsid w:val="00EB0812"/>
    <w:rsid w:val="00EC03DA"/>
    <w:rsid w:val="00ED2BDE"/>
    <w:rsid w:val="00EE6D93"/>
    <w:rsid w:val="00EF2A74"/>
    <w:rsid w:val="00F163AB"/>
    <w:rsid w:val="00F72E60"/>
    <w:rsid w:val="00F74B58"/>
    <w:rsid w:val="00FA7E77"/>
    <w:rsid w:val="00FC6EB6"/>
    <w:rsid w:val="00FF4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17BD"/>
    <w:rPr>
      <w:sz w:val="20"/>
      <w:szCs w:val="20"/>
    </w:rPr>
  </w:style>
  <w:style w:type="character" w:customStyle="1" w:styleId="FootnoteTextChar">
    <w:name w:val="Footnote Text Char"/>
    <w:basedOn w:val="DefaultParagraphFont"/>
    <w:link w:val="FootnoteText"/>
    <w:uiPriority w:val="99"/>
    <w:semiHidden/>
    <w:rsid w:val="006717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6717BD"/>
    <w:rPr>
      <w:rFonts w:cs="Times New Roman"/>
      <w:vertAlign w:val="superscript"/>
    </w:rPr>
  </w:style>
  <w:style w:type="paragraph" w:styleId="Footer">
    <w:name w:val="footer"/>
    <w:basedOn w:val="Normal"/>
    <w:link w:val="FooterChar"/>
    <w:uiPriority w:val="99"/>
    <w:rsid w:val="006717BD"/>
    <w:pPr>
      <w:tabs>
        <w:tab w:val="center" w:pos="4320"/>
        <w:tab w:val="right" w:pos="8640"/>
      </w:tabs>
    </w:pPr>
  </w:style>
  <w:style w:type="character" w:customStyle="1" w:styleId="FooterChar">
    <w:name w:val="Footer Char"/>
    <w:basedOn w:val="DefaultParagraphFont"/>
    <w:link w:val="Footer"/>
    <w:uiPriority w:val="99"/>
    <w:rsid w:val="006717BD"/>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6717BD"/>
    <w:rPr>
      <w:rFonts w:cs="Times New Roman"/>
    </w:rPr>
  </w:style>
  <w:style w:type="paragraph" w:styleId="Header">
    <w:name w:val="header"/>
    <w:basedOn w:val="Normal"/>
    <w:link w:val="HeaderChar"/>
    <w:uiPriority w:val="99"/>
    <w:rsid w:val="006717BD"/>
    <w:pPr>
      <w:tabs>
        <w:tab w:val="center" w:pos="4320"/>
        <w:tab w:val="right" w:pos="8640"/>
      </w:tabs>
    </w:pPr>
  </w:style>
  <w:style w:type="character" w:customStyle="1" w:styleId="HeaderChar">
    <w:name w:val="Header Char"/>
    <w:basedOn w:val="DefaultParagraphFont"/>
    <w:link w:val="Header"/>
    <w:uiPriority w:val="99"/>
    <w:rsid w:val="006717BD"/>
    <w:rPr>
      <w:rFonts w:ascii="Times New Roman" w:eastAsia="Times New Roman" w:hAnsi="Times New Roman" w:cs="Times New Roman"/>
      <w:sz w:val="24"/>
      <w:szCs w:val="24"/>
      <w:lang w:val="en-US"/>
    </w:rPr>
  </w:style>
  <w:style w:type="character" w:styleId="Hyperlink">
    <w:name w:val="Hyperlink"/>
    <w:basedOn w:val="DefaultParagraphFont"/>
    <w:uiPriority w:val="99"/>
    <w:rsid w:val="006717BD"/>
    <w:rPr>
      <w:rFonts w:cs="Times New Roman"/>
      <w:color w:val="0000FF"/>
      <w:u w:val="single"/>
    </w:rPr>
  </w:style>
  <w:style w:type="paragraph" w:styleId="BalloonText">
    <w:name w:val="Balloon Text"/>
    <w:basedOn w:val="Normal"/>
    <w:link w:val="BalloonTextChar"/>
    <w:uiPriority w:val="99"/>
    <w:semiHidden/>
    <w:unhideWhenUsed/>
    <w:rsid w:val="006717BD"/>
    <w:rPr>
      <w:rFonts w:ascii="Tahoma" w:hAnsi="Tahoma" w:cs="Tahoma"/>
      <w:sz w:val="16"/>
      <w:szCs w:val="16"/>
    </w:rPr>
  </w:style>
  <w:style w:type="character" w:customStyle="1" w:styleId="BalloonTextChar">
    <w:name w:val="Balloon Text Char"/>
    <w:basedOn w:val="DefaultParagraphFont"/>
    <w:link w:val="BalloonText"/>
    <w:uiPriority w:val="99"/>
    <w:semiHidden/>
    <w:rsid w:val="006717BD"/>
    <w:rPr>
      <w:rFonts w:ascii="Tahoma" w:eastAsia="Times New Roman" w:hAnsi="Tahoma" w:cs="Tahoma"/>
      <w:sz w:val="16"/>
      <w:szCs w:val="16"/>
      <w:lang w:val="en-US"/>
    </w:rPr>
  </w:style>
  <w:style w:type="paragraph" w:styleId="ListParagraph">
    <w:name w:val="List Paragraph"/>
    <w:basedOn w:val="Normal"/>
    <w:uiPriority w:val="34"/>
    <w:qFormat/>
    <w:rsid w:val="00147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E7B3-DC5D-4710-ADCB-979035A2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User</cp:lastModifiedBy>
  <cp:revision>65</cp:revision>
  <cp:lastPrinted>2017-07-28T16:15:00Z</cp:lastPrinted>
  <dcterms:created xsi:type="dcterms:W3CDTF">2016-12-10T13:44:00Z</dcterms:created>
  <dcterms:modified xsi:type="dcterms:W3CDTF">2018-07-03T14:56:00Z</dcterms:modified>
</cp:coreProperties>
</file>