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F" w:rsidRPr="00ED4832" w:rsidRDefault="008F3A0F" w:rsidP="008F3A0F">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BAB V</w:t>
      </w:r>
    </w:p>
    <w:p w:rsidR="008F3A0F" w:rsidRPr="00ED4832" w:rsidRDefault="008F3A0F" w:rsidP="008F3A0F">
      <w:pPr>
        <w:autoSpaceDE w:val="0"/>
        <w:autoSpaceDN w:val="0"/>
        <w:adjustRightInd w:val="0"/>
        <w:spacing w:after="0" w:line="480" w:lineRule="auto"/>
        <w:jc w:val="center"/>
        <w:rPr>
          <w:rFonts w:asciiTheme="majorBidi" w:hAnsiTheme="majorBidi" w:cstheme="majorBidi"/>
          <w:b/>
          <w:bCs/>
          <w:sz w:val="24"/>
          <w:szCs w:val="24"/>
        </w:rPr>
      </w:pPr>
      <w:r w:rsidRPr="00ED4832">
        <w:rPr>
          <w:rFonts w:asciiTheme="majorBidi" w:hAnsiTheme="majorBidi" w:cstheme="majorBidi"/>
          <w:b/>
          <w:bCs/>
          <w:sz w:val="24"/>
          <w:szCs w:val="24"/>
        </w:rPr>
        <w:t>PENUTUP</w:t>
      </w:r>
    </w:p>
    <w:p w:rsidR="008F3A0F" w:rsidRPr="00ED4832" w:rsidRDefault="008F3A0F" w:rsidP="008F3A0F">
      <w:pPr>
        <w:autoSpaceDE w:val="0"/>
        <w:autoSpaceDN w:val="0"/>
        <w:adjustRightInd w:val="0"/>
        <w:spacing w:after="0" w:line="480" w:lineRule="auto"/>
        <w:jc w:val="both"/>
        <w:rPr>
          <w:rFonts w:asciiTheme="majorBidi" w:hAnsiTheme="majorBidi" w:cstheme="majorBidi"/>
          <w:b/>
          <w:bCs/>
          <w:sz w:val="24"/>
          <w:szCs w:val="24"/>
        </w:rPr>
      </w:pPr>
      <w:r w:rsidRPr="00ED4832">
        <w:rPr>
          <w:rFonts w:asciiTheme="majorBidi" w:hAnsiTheme="majorBidi" w:cstheme="majorBidi"/>
          <w:b/>
          <w:bCs/>
          <w:sz w:val="24"/>
          <w:szCs w:val="24"/>
        </w:rPr>
        <w:t>A. KESIMPULAN</w:t>
      </w:r>
    </w:p>
    <w:p w:rsidR="008F3A0F" w:rsidRPr="00ED4832" w:rsidRDefault="008F3A0F" w:rsidP="008F3A0F">
      <w:pPr>
        <w:autoSpaceDE w:val="0"/>
        <w:autoSpaceDN w:val="0"/>
        <w:adjustRightInd w:val="0"/>
        <w:spacing w:after="0" w:line="480" w:lineRule="auto"/>
        <w:ind w:firstLine="720"/>
        <w:jc w:val="both"/>
        <w:rPr>
          <w:rFonts w:asciiTheme="majorBidi" w:hAnsiTheme="majorBidi" w:cstheme="majorBidi"/>
          <w:sz w:val="24"/>
          <w:szCs w:val="24"/>
        </w:rPr>
      </w:pPr>
      <w:r w:rsidRPr="00ED4832">
        <w:rPr>
          <w:rFonts w:asciiTheme="majorBidi" w:hAnsiTheme="majorBidi" w:cstheme="majorBidi"/>
          <w:sz w:val="24"/>
          <w:szCs w:val="24"/>
        </w:rPr>
        <w:t>Dari uraian diatas maka penulis dapat menarik sebuah kesimpulan dalam  penulisan ini.</w:t>
      </w:r>
    </w:p>
    <w:p w:rsidR="008F3A0F" w:rsidRPr="00ED4832" w:rsidRDefault="008F3A0F" w:rsidP="008F3A0F">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Pr="00ED4832">
        <w:rPr>
          <w:rFonts w:asciiTheme="majorBidi" w:hAnsiTheme="majorBidi" w:cstheme="majorBidi"/>
          <w:sz w:val="24"/>
          <w:szCs w:val="24"/>
        </w:rPr>
        <w:t>Peran kegiatan Rohis (Kerohanian Islam) dalam membentuk perilaku keberagamaan siswa SMA 2 Kendari</w:t>
      </w:r>
      <w:r>
        <w:rPr>
          <w:rFonts w:asciiTheme="majorBidi" w:hAnsiTheme="majorBidi" w:cstheme="majorBidi"/>
          <w:sz w:val="24"/>
          <w:szCs w:val="24"/>
        </w:rPr>
        <w:t xml:space="preserve"> sebagai me</w:t>
      </w:r>
      <w:r>
        <w:rPr>
          <w:rFonts w:asciiTheme="majorBidi" w:hAnsiTheme="majorBidi" w:cstheme="majorBidi"/>
          <w:sz w:val="24"/>
          <w:szCs w:val="24"/>
        </w:rPr>
        <w:softHyphen/>
        <w:t>diator dan fasilitator dalam memotivasi</w:t>
      </w:r>
      <w:r w:rsidRPr="00ED4832">
        <w:rPr>
          <w:rFonts w:asciiTheme="majorBidi" w:hAnsiTheme="majorBidi" w:cstheme="majorBidi"/>
          <w:sz w:val="24"/>
          <w:szCs w:val="24"/>
        </w:rPr>
        <w:t xml:space="preserve"> siswa </w:t>
      </w:r>
      <w:r>
        <w:rPr>
          <w:rFonts w:asciiTheme="majorBidi" w:hAnsiTheme="majorBidi" w:cstheme="majorBidi"/>
          <w:sz w:val="24"/>
          <w:szCs w:val="24"/>
        </w:rPr>
        <w:t xml:space="preserve">untuk </w:t>
      </w:r>
      <w:r w:rsidRPr="00ED4832">
        <w:rPr>
          <w:rFonts w:asciiTheme="majorBidi" w:hAnsiTheme="majorBidi" w:cstheme="majorBidi"/>
          <w:sz w:val="24"/>
          <w:szCs w:val="24"/>
        </w:rPr>
        <w:t>melaksanakan ibadah dan muamalah. Ibadah seperti sholat jum’at, sholat dhuha, sholat dhuhur. Sedangkan muamalah seperti mengucapkan salam jika masuk kelas dan bertemu dengan guru, Menghormati guru, Menghargai teman, tolong menolong.</w:t>
      </w:r>
    </w:p>
    <w:p w:rsidR="008F3A0F" w:rsidRPr="00156353" w:rsidRDefault="008F3A0F" w:rsidP="008F3A0F">
      <w:pPr>
        <w:autoSpaceDE w:val="0"/>
        <w:autoSpaceDN w:val="0"/>
        <w:adjustRightInd w:val="0"/>
        <w:spacing w:after="0" w:line="480" w:lineRule="auto"/>
        <w:ind w:left="284" w:hanging="284"/>
        <w:jc w:val="both"/>
        <w:rPr>
          <w:rFonts w:ascii="Times New Roman" w:hAnsi="Times New Roman" w:cs="Times New Roman"/>
          <w:sz w:val="24"/>
          <w:szCs w:val="24"/>
        </w:rPr>
      </w:pPr>
      <w:r w:rsidRPr="00ED4832">
        <w:rPr>
          <w:rFonts w:asciiTheme="majorBidi" w:hAnsiTheme="majorBidi" w:cstheme="majorBidi"/>
          <w:sz w:val="24"/>
          <w:szCs w:val="24"/>
        </w:rPr>
        <w:t xml:space="preserve">2. </w:t>
      </w:r>
      <w:r>
        <w:rPr>
          <w:rFonts w:asciiTheme="majorBidi" w:hAnsiTheme="majorBidi" w:cstheme="majorBidi"/>
          <w:sz w:val="24"/>
          <w:szCs w:val="24"/>
        </w:rPr>
        <w:t>pembentukan perilaku keberagamaan siswa di SMA 2 Kendari berdasarkan wawancara maupum observase adalah terbentuknya perilaku keberagmaan siswa yang dialami oleh siswa setelah diadakaya kegiatan kerohanian Islam.</w:t>
      </w:r>
      <w:r>
        <w:rPr>
          <w:rFonts w:ascii="Times New Roman" w:hAnsi="Times New Roman" w:cs="Times New Roman"/>
          <w:sz w:val="24"/>
          <w:szCs w:val="24"/>
        </w:rPr>
        <w:t xml:space="preserve"> Sedangkan upaya k</w:t>
      </w:r>
      <w:r w:rsidRPr="00593BA3">
        <w:rPr>
          <w:rFonts w:ascii="Times New Roman" w:hAnsi="Times New Roman" w:cs="Times New Roman"/>
          <w:sz w:val="24"/>
          <w:szCs w:val="24"/>
        </w:rPr>
        <w:t>erohanian Islam</w:t>
      </w:r>
      <w:r>
        <w:rPr>
          <w:rFonts w:ascii="Times New Roman" w:hAnsi="Times New Roman" w:cs="Times New Roman"/>
          <w:sz w:val="24"/>
          <w:szCs w:val="24"/>
        </w:rPr>
        <w:t xml:space="preserve"> dalam membentuk perilaku keberagamaan siswa melalui pendekatan rasional, emosional, dan pendektan keteladanan. Melalui ketiga bentuk pendekatan ini kegiatan kerohanian Islam dapat membentuk perilaku keberagamaan siswa.</w:t>
      </w:r>
    </w:p>
    <w:p w:rsidR="008F3A0F" w:rsidRPr="00ED4832" w:rsidRDefault="008F3A0F" w:rsidP="008F3A0F">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b/>
          <w:bCs/>
          <w:sz w:val="24"/>
          <w:szCs w:val="24"/>
        </w:rPr>
        <w:t>B. Saran-saran</w:t>
      </w:r>
    </w:p>
    <w:p w:rsidR="008F3A0F" w:rsidRPr="00ED4832" w:rsidRDefault="008F3A0F" w:rsidP="008F3A0F">
      <w:pPr>
        <w:autoSpaceDE w:val="0"/>
        <w:autoSpaceDN w:val="0"/>
        <w:adjustRightInd w:val="0"/>
        <w:spacing w:after="0" w:line="480" w:lineRule="auto"/>
        <w:ind w:firstLine="720"/>
        <w:jc w:val="both"/>
        <w:rPr>
          <w:rFonts w:asciiTheme="majorBidi" w:hAnsiTheme="majorBidi" w:cstheme="majorBidi"/>
          <w:sz w:val="24"/>
          <w:szCs w:val="24"/>
        </w:rPr>
      </w:pPr>
      <w:r w:rsidRPr="00ED4832">
        <w:rPr>
          <w:rFonts w:asciiTheme="majorBidi" w:hAnsiTheme="majorBidi" w:cstheme="majorBidi"/>
          <w:sz w:val="24"/>
          <w:szCs w:val="24"/>
        </w:rPr>
        <w:t>Berdaskan hasil penelitian yang diperoleh dari SMA 2 Kendari, maka penulis dapat memberikan saran yang mungkin dapat meningkatkan mutu dan kualitas pelaksanaan kegiatan kerohanian Islam tersebut:</w:t>
      </w:r>
    </w:p>
    <w:p w:rsidR="008F3A0F" w:rsidRPr="00ED4832" w:rsidRDefault="008F3A0F" w:rsidP="008F3A0F">
      <w:pPr>
        <w:autoSpaceDE w:val="0"/>
        <w:autoSpaceDN w:val="0"/>
        <w:adjustRightInd w:val="0"/>
        <w:spacing w:after="0" w:line="480" w:lineRule="auto"/>
        <w:ind w:left="426" w:hanging="426"/>
        <w:jc w:val="both"/>
        <w:rPr>
          <w:rFonts w:asciiTheme="majorBidi" w:hAnsiTheme="majorBidi" w:cstheme="majorBidi"/>
          <w:sz w:val="24"/>
          <w:szCs w:val="24"/>
        </w:rPr>
      </w:pPr>
      <w:r w:rsidRPr="00ED4832">
        <w:rPr>
          <w:rFonts w:asciiTheme="majorBidi" w:hAnsiTheme="majorBidi" w:cstheme="majorBidi"/>
          <w:sz w:val="24"/>
          <w:szCs w:val="24"/>
        </w:rPr>
        <w:lastRenderedPageBreak/>
        <w:t>1. Hendaknya setiap sekolah memperhatikan dan memberi dukungan untuk terselengarakannya kegiatan Rohis di sekolah. Karena kegiatan tersebut mempunyai peranan yang berpengaruh dalam pembinaan peserta didik dalam perilaku keberagamaan.</w:t>
      </w:r>
    </w:p>
    <w:p w:rsidR="008F3A0F" w:rsidRPr="00ED4832" w:rsidRDefault="008F3A0F" w:rsidP="008F3A0F">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2. Hendaknya diusahakan dari pihak sekolah untuk memberikan waktu yang optimal terhadap kegiatan keagamaan ini, dikarenakan kegiatan Rohis ini merupakan media untuk mendukung pelajaran agama yang dilaksanakan di dalam kelas. Dengan adanya hubungan antara Pelajaran agama Islam. Di dalam kelas dengan adanya kegiatan keagamaan pembinaan perilaku keberagamaan siswa dapat tumbuh dengan maksimal.</w:t>
      </w:r>
    </w:p>
    <w:p w:rsidR="008F3A0F" w:rsidRPr="00ED4832" w:rsidRDefault="008F3A0F" w:rsidP="008F3A0F">
      <w:pPr>
        <w:autoSpaceDE w:val="0"/>
        <w:autoSpaceDN w:val="0"/>
        <w:adjustRightInd w:val="0"/>
        <w:spacing w:after="0" w:line="480" w:lineRule="auto"/>
        <w:ind w:left="284" w:hanging="284"/>
        <w:jc w:val="both"/>
        <w:rPr>
          <w:rFonts w:asciiTheme="majorBidi" w:hAnsiTheme="majorBidi" w:cstheme="majorBidi"/>
          <w:sz w:val="24"/>
          <w:szCs w:val="24"/>
        </w:rPr>
      </w:pPr>
      <w:r w:rsidRPr="00ED4832">
        <w:rPr>
          <w:rFonts w:asciiTheme="majorBidi" w:hAnsiTheme="majorBidi" w:cstheme="majorBidi"/>
          <w:sz w:val="24"/>
          <w:szCs w:val="24"/>
        </w:rPr>
        <w:t>3. dengan penuh kesadaran penulis menyammpaikan bahwa, penulisan skripsi ini tentunya masi banyak memiliki kekurang, sala satunya adalah soal waktu penulisan. Maka harapan penulis kepada penulis berikutnya yang akan melkukan penelitian tentang Kerohanian Islam agar melaksanakan tepat waktu.</w:t>
      </w:r>
    </w:p>
    <w:p w:rsidR="008F3A0F" w:rsidRPr="00ED4832" w:rsidRDefault="008F3A0F" w:rsidP="008F3A0F">
      <w:pPr>
        <w:rPr>
          <w:rFonts w:asciiTheme="majorBidi" w:hAnsiTheme="majorBidi" w:cstheme="majorBidi"/>
          <w:sz w:val="24"/>
          <w:szCs w:val="24"/>
        </w:rPr>
      </w:pPr>
    </w:p>
    <w:p w:rsidR="008F3A0F" w:rsidRPr="00ED4832" w:rsidRDefault="008F3A0F" w:rsidP="008F3A0F">
      <w:pPr>
        <w:tabs>
          <w:tab w:val="left" w:pos="5842"/>
        </w:tabs>
        <w:rPr>
          <w:rFonts w:asciiTheme="majorBidi" w:hAnsiTheme="majorBidi" w:cstheme="majorBidi"/>
          <w:sz w:val="24"/>
          <w:szCs w:val="24"/>
        </w:rPr>
      </w:pPr>
      <w:r w:rsidRPr="00ED4832">
        <w:rPr>
          <w:rFonts w:asciiTheme="majorBidi" w:hAnsiTheme="majorBidi" w:cstheme="majorBidi"/>
          <w:sz w:val="24"/>
          <w:szCs w:val="24"/>
        </w:rPr>
        <w:tab/>
      </w:r>
    </w:p>
    <w:p w:rsidR="007918F3" w:rsidRDefault="008F3A0F">
      <w:bookmarkStart w:id="0" w:name="_GoBack"/>
      <w:bookmarkEnd w:id="0"/>
    </w:p>
    <w:sectPr w:rsidR="007918F3" w:rsidSect="00856299">
      <w:headerReference w:type="default" r:id="rId5"/>
      <w:pgSz w:w="11907" w:h="16839" w:code="9"/>
      <w:pgMar w:top="2268" w:right="1701" w:bottom="1701" w:left="226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303"/>
      <w:docPartObj>
        <w:docPartGallery w:val="Page Numbers (Top of Page)"/>
        <w:docPartUnique/>
      </w:docPartObj>
    </w:sdtPr>
    <w:sdtEndPr/>
    <w:sdtContent>
      <w:p w:rsidR="0020112E" w:rsidRDefault="008F3A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0112E" w:rsidRDefault="008F3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0F"/>
    <w:rsid w:val="00241F7A"/>
    <w:rsid w:val="006D2364"/>
    <w:rsid w:val="008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Company>HP</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2018-09-07T06:58:00Z</dcterms:created>
  <dcterms:modified xsi:type="dcterms:W3CDTF">2018-09-07T06:58:00Z</dcterms:modified>
</cp:coreProperties>
</file>