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BE" w:rsidRPr="00777F57" w:rsidRDefault="009366BE" w:rsidP="002148AA">
      <w:pPr>
        <w:jc w:val="center"/>
        <w:rPr>
          <w:rFonts w:asciiTheme="majorBidi" w:hAnsiTheme="majorBidi" w:cstheme="majorBidi"/>
          <w:b/>
          <w:sz w:val="24"/>
          <w:szCs w:val="24"/>
        </w:rPr>
      </w:pPr>
      <w:r w:rsidRPr="00777F57">
        <w:rPr>
          <w:rFonts w:asciiTheme="majorBidi" w:hAnsiTheme="majorBidi" w:cstheme="majorBidi"/>
          <w:b/>
          <w:sz w:val="24"/>
          <w:szCs w:val="24"/>
        </w:rPr>
        <w:t>BAB III</w:t>
      </w:r>
    </w:p>
    <w:p w:rsidR="009366BE" w:rsidRPr="00777F57" w:rsidRDefault="009366BE" w:rsidP="002148AA">
      <w:pPr>
        <w:jc w:val="center"/>
        <w:rPr>
          <w:rFonts w:asciiTheme="majorBidi" w:hAnsiTheme="majorBidi" w:cstheme="majorBidi"/>
          <w:b/>
          <w:sz w:val="24"/>
          <w:szCs w:val="24"/>
        </w:rPr>
      </w:pPr>
      <w:r w:rsidRPr="00777F57">
        <w:rPr>
          <w:rFonts w:asciiTheme="majorBidi" w:hAnsiTheme="majorBidi" w:cstheme="majorBidi"/>
          <w:b/>
          <w:sz w:val="24"/>
          <w:szCs w:val="24"/>
        </w:rPr>
        <w:t>METODOLOGI PENELITIAN</w:t>
      </w:r>
    </w:p>
    <w:p w:rsidR="002148AA" w:rsidRPr="00777F57" w:rsidRDefault="002148AA" w:rsidP="002148AA">
      <w:pPr>
        <w:jc w:val="center"/>
        <w:rPr>
          <w:rFonts w:asciiTheme="majorBidi" w:hAnsiTheme="majorBidi" w:cstheme="majorBidi"/>
          <w:b/>
          <w:sz w:val="24"/>
          <w:szCs w:val="24"/>
        </w:rPr>
      </w:pPr>
    </w:p>
    <w:p w:rsidR="009366BE" w:rsidRPr="00777F57" w:rsidRDefault="009F4D8F" w:rsidP="009366BE">
      <w:pPr>
        <w:pStyle w:val="ListParagraph"/>
        <w:numPr>
          <w:ilvl w:val="0"/>
          <w:numId w:val="1"/>
        </w:numPr>
        <w:spacing w:line="480" w:lineRule="auto"/>
        <w:ind w:left="426" w:hanging="426"/>
        <w:jc w:val="both"/>
        <w:rPr>
          <w:rFonts w:asciiTheme="majorBidi" w:hAnsiTheme="majorBidi" w:cstheme="majorBidi"/>
          <w:b/>
          <w:sz w:val="24"/>
          <w:szCs w:val="24"/>
        </w:rPr>
      </w:pPr>
      <w:r w:rsidRPr="00777F57">
        <w:rPr>
          <w:rFonts w:asciiTheme="majorBidi" w:hAnsiTheme="majorBidi" w:cstheme="majorBidi"/>
          <w:b/>
          <w:sz w:val="24"/>
          <w:szCs w:val="24"/>
        </w:rPr>
        <w:t>Jenis P</w:t>
      </w:r>
      <w:r w:rsidR="009366BE" w:rsidRPr="00777F57">
        <w:rPr>
          <w:rFonts w:asciiTheme="majorBidi" w:hAnsiTheme="majorBidi" w:cstheme="majorBidi"/>
          <w:b/>
          <w:sz w:val="24"/>
          <w:szCs w:val="24"/>
        </w:rPr>
        <w:t>enelitian</w:t>
      </w:r>
    </w:p>
    <w:p w:rsidR="009366BE" w:rsidRPr="00777F57" w:rsidRDefault="009366BE" w:rsidP="00243C12">
      <w:pPr>
        <w:spacing w:line="480" w:lineRule="auto"/>
        <w:ind w:left="426" w:firstLine="720"/>
        <w:jc w:val="both"/>
        <w:rPr>
          <w:rFonts w:asciiTheme="majorBidi" w:hAnsiTheme="majorBidi" w:cstheme="majorBidi"/>
          <w:sz w:val="24"/>
          <w:szCs w:val="24"/>
        </w:rPr>
      </w:pPr>
      <w:r w:rsidRPr="00777F57">
        <w:rPr>
          <w:rFonts w:asciiTheme="majorBidi" w:hAnsiTheme="majorBidi" w:cstheme="majorBidi"/>
          <w:sz w:val="24"/>
          <w:szCs w:val="24"/>
        </w:rPr>
        <w:t xml:space="preserve">Penelitian ini merupakan </w:t>
      </w:r>
      <w:r w:rsidR="00243C12">
        <w:rPr>
          <w:rFonts w:asciiTheme="majorBidi" w:hAnsiTheme="majorBidi" w:cstheme="majorBidi"/>
          <w:sz w:val="24"/>
          <w:szCs w:val="24"/>
        </w:rPr>
        <w:t>pendekatan</w:t>
      </w:r>
      <w:r w:rsidRPr="00777F57">
        <w:rPr>
          <w:rFonts w:asciiTheme="majorBidi" w:hAnsiTheme="majorBidi" w:cstheme="majorBidi"/>
          <w:sz w:val="24"/>
          <w:szCs w:val="24"/>
        </w:rPr>
        <w:t xml:space="preserve"> kuantitatif denga</w:t>
      </w:r>
      <w:r w:rsidR="00243C12">
        <w:rPr>
          <w:rFonts w:asciiTheme="majorBidi" w:hAnsiTheme="majorBidi" w:cstheme="majorBidi"/>
          <w:sz w:val="24"/>
          <w:szCs w:val="24"/>
        </w:rPr>
        <w:t xml:space="preserve">n metode </w:t>
      </w:r>
      <w:r w:rsidR="00674267" w:rsidRPr="00777F57">
        <w:rPr>
          <w:rFonts w:asciiTheme="majorBidi" w:hAnsiTheme="majorBidi" w:cstheme="majorBidi"/>
          <w:sz w:val="24"/>
          <w:szCs w:val="24"/>
        </w:rPr>
        <w:t>quasi eksperimen</w:t>
      </w:r>
      <w:r w:rsidRPr="00777F57">
        <w:rPr>
          <w:rFonts w:asciiTheme="majorBidi" w:hAnsiTheme="majorBidi" w:cstheme="majorBidi"/>
          <w:sz w:val="24"/>
          <w:szCs w:val="24"/>
        </w:rPr>
        <w:t>. Penelitian quasi eksperimen merupakan</w:t>
      </w:r>
      <w:r w:rsidR="00B77CDE" w:rsidRPr="00777F57">
        <w:rPr>
          <w:rFonts w:asciiTheme="majorBidi" w:hAnsiTheme="majorBidi" w:cstheme="majorBidi"/>
          <w:sz w:val="24"/>
          <w:szCs w:val="24"/>
        </w:rPr>
        <w:t xml:space="preserve"> p</w:t>
      </w:r>
      <w:r w:rsidRPr="00777F57">
        <w:rPr>
          <w:rFonts w:asciiTheme="majorBidi" w:hAnsiTheme="majorBidi" w:cstheme="majorBidi"/>
          <w:sz w:val="24"/>
          <w:szCs w:val="24"/>
        </w:rPr>
        <w:t>enelitian yang banyak digunakan dalam bidang pendidikan atau dalam penelitian lain dengan subyek yang diteliti adalah manusia yang mana mereka tidak boleh dibedakan antara yang satu dengan yang lainnya. Penelitian ini digunakan untuk mencari pengaruh perlakuan tertentu terhadap yang lain dalam kondisi yang terkendalikan.</w:t>
      </w:r>
      <w:r w:rsidRPr="00777F57">
        <w:rPr>
          <w:rStyle w:val="FootnoteReference"/>
          <w:rFonts w:asciiTheme="majorBidi" w:hAnsiTheme="majorBidi" w:cstheme="majorBidi"/>
          <w:sz w:val="24"/>
          <w:szCs w:val="24"/>
        </w:rPr>
        <w:footnoteReference w:id="2"/>
      </w:r>
      <w:r w:rsidRPr="00777F57">
        <w:rPr>
          <w:rFonts w:asciiTheme="majorBidi" w:hAnsiTheme="majorBidi" w:cstheme="majorBidi"/>
          <w:sz w:val="24"/>
          <w:szCs w:val="24"/>
        </w:rPr>
        <w:t xml:space="preserve"> </w:t>
      </w:r>
    </w:p>
    <w:p w:rsidR="009366BE" w:rsidRPr="00777F57" w:rsidRDefault="009F4D8F" w:rsidP="009366BE">
      <w:pPr>
        <w:pStyle w:val="ListParagraph"/>
        <w:numPr>
          <w:ilvl w:val="0"/>
          <w:numId w:val="1"/>
        </w:numPr>
        <w:spacing w:line="480" w:lineRule="auto"/>
        <w:ind w:left="426" w:hanging="426"/>
        <w:rPr>
          <w:rFonts w:asciiTheme="majorBidi" w:hAnsiTheme="majorBidi" w:cstheme="majorBidi"/>
          <w:b/>
          <w:sz w:val="24"/>
          <w:szCs w:val="24"/>
        </w:rPr>
      </w:pPr>
      <w:r w:rsidRPr="00777F57">
        <w:rPr>
          <w:rFonts w:asciiTheme="majorBidi" w:hAnsiTheme="majorBidi" w:cstheme="majorBidi"/>
          <w:b/>
          <w:sz w:val="24"/>
          <w:szCs w:val="24"/>
        </w:rPr>
        <w:t>Waktu dan tempat P</w:t>
      </w:r>
      <w:r w:rsidR="009366BE" w:rsidRPr="00777F57">
        <w:rPr>
          <w:rFonts w:asciiTheme="majorBidi" w:hAnsiTheme="majorBidi" w:cstheme="majorBidi"/>
          <w:b/>
          <w:sz w:val="24"/>
          <w:szCs w:val="24"/>
        </w:rPr>
        <w:t>enelitian</w:t>
      </w:r>
    </w:p>
    <w:p w:rsidR="009366BE" w:rsidRPr="00777F57" w:rsidRDefault="009366BE" w:rsidP="00793A74">
      <w:pPr>
        <w:spacing w:line="480" w:lineRule="auto"/>
        <w:ind w:left="426" w:firstLine="720"/>
        <w:jc w:val="both"/>
        <w:rPr>
          <w:rFonts w:asciiTheme="majorBidi" w:hAnsiTheme="majorBidi" w:cstheme="majorBidi"/>
          <w:sz w:val="24"/>
          <w:szCs w:val="24"/>
        </w:rPr>
      </w:pPr>
      <w:r w:rsidRPr="00777F57">
        <w:rPr>
          <w:rFonts w:asciiTheme="majorBidi" w:hAnsiTheme="majorBidi" w:cstheme="majorBidi"/>
          <w:sz w:val="24"/>
          <w:szCs w:val="24"/>
        </w:rPr>
        <w:t>Penelitian ini dilaksanakan pada bulan Maret sampai</w:t>
      </w:r>
      <w:r w:rsidR="006D4F25" w:rsidRPr="00777F57">
        <w:rPr>
          <w:rFonts w:asciiTheme="majorBidi" w:hAnsiTheme="majorBidi" w:cstheme="majorBidi"/>
          <w:sz w:val="24"/>
          <w:szCs w:val="24"/>
        </w:rPr>
        <w:t xml:space="preserve"> bulan Juni </w:t>
      </w:r>
      <w:r w:rsidRPr="00777F57">
        <w:rPr>
          <w:rFonts w:asciiTheme="majorBidi" w:hAnsiTheme="majorBidi" w:cstheme="majorBidi"/>
          <w:sz w:val="24"/>
          <w:szCs w:val="24"/>
        </w:rPr>
        <w:t>tahun pelajaran 2017/2018 Semester genap di SMKNegeri 2 Konawe Selatan.</w:t>
      </w:r>
      <w:r w:rsidR="008749AA" w:rsidRPr="00777F57">
        <w:rPr>
          <w:rFonts w:asciiTheme="majorBidi" w:hAnsiTheme="majorBidi" w:cstheme="majorBidi"/>
          <w:sz w:val="24"/>
          <w:szCs w:val="24"/>
        </w:rPr>
        <w:t xml:space="preserve"> Jangka waktu penelitian adalah 8 kali pertemuan dengan rincian 8 kali penerapan pada masing-masing model pembelajaran.</w:t>
      </w:r>
      <w:r w:rsidRPr="00777F57">
        <w:rPr>
          <w:rFonts w:asciiTheme="majorBidi" w:hAnsiTheme="majorBidi" w:cstheme="majorBidi"/>
          <w:sz w:val="24"/>
          <w:szCs w:val="24"/>
        </w:rPr>
        <w:t xml:space="preserve"> </w:t>
      </w:r>
    </w:p>
    <w:p w:rsidR="009366BE" w:rsidRPr="00777F57" w:rsidRDefault="009366BE" w:rsidP="009366BE">
      <w:pPr>
        <w:pStyle w:val="ListParagraph"/>
        <w:numPr>
          <w:ilvl w:val="0"/>
          <w:numId w:val="1"/>
        </w:numPr>
        <w:spacing w:line="480" w:lineRule="auto"/>
        <w:ind w:left="426" w:hanging="426"/>
        <w:rPr>
          <w:rFonts w:asciiTheme="majorBidi" w:hAnsiTheme="majorBidi" w:cstheme="majorBidi"/>
          <w:b/>
          <w:sz w:val="24"/>
          <w:szCs w:val="24"/>
        </w:rPr>
      </w:pPr>
      <w:r w:rsidRPr="00777F57">
        <w:rPr>
          <w:rFonts w:asciiTheme="majorBidi" w:hAnsiTheme="majorBidi" w:cstheme="majorBidi"/>
          <w:b/>
          <w:sz w:val="24"/>
          <w:szCs w:val="24"/>
        </w:rPr>
        <w:t>Variabel dan Desain Penelitian</w:t>
      </w:r>
    </w:p>
    <w:p w:rsidR="009366BE" w:rsidRPr="00777F57" w:rsidRDefault="009366BE" w:rsidP="00793A74">
      <w:pPr>
        <w:pStyle w:val="Style2"/>
        <w:widowControl/>
        <w:spacing w:line="480" w:lineRule="auto"/>
        <w:ind w:left="284" w:firstLine="720"/>
        <w:jc w:val="both"/>
        <w:rPr>
          <w:rStyle w:val="FontStyle26"/>
          <w:rFonts w:asciiTheme="majorBidi" w:hAnsiTheme="majorBidi" w:cstheme="majorBidi"/>
          <w:sz w:val="24"/>
          <w:szCs w:val="24"/>
          <w:lang w:val="id-ID"/>
        </w:rPr>
      </w:pPr>
      <w:r w:rsidRPr="00777F57">
        <w:rPr>
          <w:rStyle w:val="FontStyle26"/>
          <w:rFonts w:asciiTheme="majorBidi" w:hAnsiTheme="majorBidi" w:cstheme="majorBidi"/>
          <w:sz w:val="24"/>
          <w:szCs w:val="24"/>
          <w:lang w:val="id-ID"/>
        </w:rPr>
        <w:t>Penelitian ini merupakan penelitian</w:t>
      </w:r>
      <w:r w:rsidR="009E1636">
        <w:rPr>
          <w:rStyle w:val="FontStyle26"/>
          <w:rFonts w:asciiTheme="majorBidi" w:hAnsiTheme="majorBidi" w:cstheme="majorBidi"/>
          <w:sz w:val="24"/>
          <w:szCs w:val="24"/>
        </w:rPr>
        <w:t xml:space="preserve"> </w:t>
      </w:r>
      <w:r w:rsidR="009E1636">
        <w:rPr>
          <w:rStyle w:val="FontStyle26"/>
          <w:rFonts w:asciiTheme="majorBidi" w:hAnsiTheme="majorBidi" w:cstheme="majorBidi"/>
          <w:sz w:val="24"/>
          <w:szCs w:val="24"/>
          <w:lang w:val="id-ID"/>
        </w:rPr>
        <w:t>q</w:t>
      </w:r>
      <w:r w:rsidR="009E1636">
        <w:rPr>
          <w:rStyle w:val="FontStyle26"/>
          <w:rFonts w:asciiTheme="majorBidi" w:hAnsiTheme="majorBidi" w:cstheme="majorBidi"/>
          <w:sz w:val="24"/>
          <w:szCs w:val="24"/>
        </w:rPr>
        <w:t xml:space="preserve">uasi </w:t>
      </w:r>
      <w:r w:rsidR="009E1636">
        <w:rPr>
          <w:rStyle w:val="FontStyle26"/>
          <w:rFonts w:asciiTheme="majorBidi" w:hAnsiTheme="majorBidi" w:cstheme="majorBidi"/>
          <w:sz w:val="24"/>
          <w:szCs w:val="24"/>
          <w:lang w:val="id-ID"/>
        </w:rPr>
        <w:t>e</w:t>
      </w:r>
      <w:r w:rsidRPr="00777F57">
        <w:rPr>
          <w:rStyle w:val="FontStyle26"/>
          <w:rFonts w:asciiTheme="majorBidi" w:hAnsiTheme="majorBidi" w:cstheme="majorBidi"/>
          <w:sz w:val="24"/>
          <w:szCs w:val="24"/>
        </w:rPr>
        <w:t>ksperimen</w:t>
      </w:r>
      <w:r w:rsidRPr="00777F57">
        <w:rPr>
          <w:rStyle w:val="FontStyle26"/>
          <w:rFonts w:asciiTheme="majorBidi" w:hAnsiTheme="majorBidi" w:cstheme="majorBidi"/>
          <w:sz w:val="24"/>
          <w:szCs w:val="24"/>
          <w:lang w:val="id-ID"/>
        </w:rPr>
        <w:t xml:space="preserve"> yang dimaksudkan untuk memberikan perlakuan atau manipulasi varibel independen dan responden.</w:t>
      </w:r>
      <w:r w:rsidR="009E1636">
        <w:rPr>
          <w:rStyle w:val="FontStyle26"/>
          <w:rFonts w:asciiTheme="majorBidi" w:hAnsiTheme="majorBidi" w:cstheme="majorBidi"/>
          <w:sz w:val="24"/>
          <w:szCs w:val="24"/>
          <w:lang w:val="id-ID"/>
        </w:rPr>
        <w:t xml:space="preserve"> </w:t>
      </w:r>
      <w:r w:rsidRPr="00777F57">
        <w:rPr>
          <w:rStyle w:val="FontStyle26"/>
          <w:rFonts w:asciiTheme="majorBidi" w:hAnsiTheme="majorBidi" w:cstheme="majorBidi"/>
          <w:sz w:val="24"/>
          <w:szCs w:val="24"/>
          <w:lang w:val="id-ID"/>
        </w:rPr>
        <w:t>Penelitian ini terdiri dar</w:t>
      </w:r>
      <w:r w:rsidR="009E1636">
        <w:rPr>
          <w:rStyle w:val="FontStyle26"/>
          <w:rFonts w:asciiTheme="majorBidi" w:hAnsiTheme="majorBidi" w:cstheme="majorBidi"/>
          <w:sz w:val="24"/>
          <w:szCs w:val="24"/>
          <w:lang w:val="id-ID"/>
        </w:rPr>
        <w:t xml:space="preserve">i dua varibel bebas yaitu model </w:t>
      </w:r>
      <w:r w:rsidRPr="00777F57">
        <w:rPr>
          <w:rStyle w:val="FontStyle26"/>
          <w:rFonts w:asciiTheme="majorBidi" w:hAnsiTheme="majorBidi" w:cstheme="majorBidi"/>
          <w:sz w:val="24"/>
          <w:szCs w:val="24"/>
          <w:lang w:val="id-ID"/>
        </w:rPr>
        <w:t xml:space="preserve">pembelajaran inovatif yang </w:t>
      </w:r>
      <w:r w:rsidR="009E1636">
        <w:rPr>
          <w:rStyle w:val="FontStyle26"/>
          <w:rFonts w:asciiTheme="majorBidi" w:hAnsiTheme="majorBidi" w:cstheme="majorBidi"/>
          <w:sz w:val="24"/>
          <w:szCs w:val="24"/>
          <w:lang w:val="id-ID"/>
        </w:rPr>
        <w:t xml:space="preserve">mencakup dua model pembelajaran </w:t>
      </w:r>
      <w:r w:rsidRPr="00777F57">
        <w:rPr>
          <w:rStyle w:val="FontStyle26"/>
          <w:rFonts w:asciiTheme="majorBidi" w:hAnsiTheme="majorBidi" w:cstheme="majorBidi"/>
          <w:sz w:val="24"/>
          <w:szCs w:val="24"/>
          <w:lang w:val="id-ID"/>
        </w:rPr>
        <w:t>yaitu (</w:t>
      </w:r>
      <w:r w:rsidR="009E1636">
        <w:rPr>
          <w:rStyle w:val="FontStyle26"/>
          <w:rFonts w:asciiTheme="majorBidi" w:hAnsiTheme="majorBidi" w:cstheme="majorBidi"/>
          <w:sz w:val="24"/>
          <w:szCs w:val="24"/>
          <w:lang w:val="id-ID"/>
        </w:rPr>
        <w:t>l</w:t>
      </w:r>
      <w:r w:rsidR="009E1636">
        <w:rPr>
          <w:rStyle w:val="FontStyle26"/>
          <w:rFonts w:asciiTheme="majorBidi" w:hAnsiTheme="majorBidi" w:cstheme="majorBidi"/>
          <w:i/>
          <w:sz w:val="24"/>
          <w:szCs w:val="24"/>
          <w:lang w:val="id-ID"/>
        </w:rPr>
        <w:t>eraning c</w:t>
      </w:r>
      <w:r w:rsidRPr="00777F57">
        <w:rPr>
          <w:rStyle w:val="FontStyle26"/>
          <w:rFonts w:asciiTheme="majorBidi" w:hAnsiTheme="majorBidi" w:cstheme="majorBidi"/>
          <w:i/>
          <w:sz w:val="24"/>
          <w:szCs w:val="24"/>
          <w:lang w:val="id-ID"/>
        </w:rPr>
        <w:t>ycle 5E</w:t>
      </w:r>
      <w:r w:rsidRPr="00777F57">
        <w:rPr>
          <w:rStyle w:val="FontStyle26"/>
          <w:rFonts w:asciiTheme="majorBidi" w:hAnsiTheme="majorBidi" w:cstheme="majorBidi"/>
          <w:sz w:val="24"/>
          <w:szCs w:val="24"/>
          <w:lang w:val="id-ID"/>
        </w:rPr>
        <w:t xml:space="preserve"> dan </w:t>
      </w:r>
      <w:r w:rsidRPr="00777F57">
        <w:rPr>
          <w:rStyle w:val="FontStyle26"/>
          <w:rFonts w:asciiTheme="majorBidi" w:hAnsiTheme="majorBidi" w:cstheme="majorBidi"/>
          <w:i/>
          <w:sz w:val="24"/>
          <w:szCs w:val="24"/>
          <w:lang w:val="id-ID"/>
        </w:rPr>
        <w:t>Inquiri</w:t>
      </w:r>
      <w:r w:rsidRPr="00777F57">
        <w:rPr>
          <w:rStyle w:val="FontStyle26"/>
          <w:rFonts w:asciiTheme="majorBidi" w:hAnsiTheme="majorBidi" w:cstheme="majorBidi"/>
          <w:sz w:val="24"/>
          <w:szCs w:val="24"/>
          <w:lang w:val="id-ID"/>
        </w:rPr>
        <w:t xml:space="preserve">) dan gaya kognitif yang mencakup gaya kognitig </w:t>
      </w:r>
      <w:r w:rsidRPr="00777F57">
        <w:rPr>
          <w:rStyle w:val="FontStyle26"/>
          <w:rFonts w:asciiTheme="majorBidi" w:hAnsiTheme="majorBidi" w:cstheme="majorBidi"/>
          <w:i/>
          <w:sz w:val="24"/>
          <w:szCs w:val="24"/>
          <w:lang w:val="id-ID"/>
        </w:rPr>
        <w:t>field indpendent</w:t>
      </w:r>
      <w:r w:rsidRPr="00777F57">
        <w:rPr>
          <w:rStyle w:val="FontStyle26"/>
          <w:rFonts w:asciiTheme="majorBidi" w:hAnsiTheme="majorBidi" w:cstheme="majorBidi"/>
          <w:sz w:val="24"/>
          <w:szCs w:val="24"/>
          <w:lang w:val="id-ID"/>
        </w:rPr>
        <w:t xml:space="preserve"> dan </w:t>
      </w:r>
      <w:r w:rsidRPr="00777F57">
        <w:rPr>
          <w:rStyle w:val="FontStyle26"/>
          <w:rFonts w:asciiTheme="majorBidi" w:hAnsiTheme="majorBidi" w:cstheme="majorBidi"/>
          <w:i/>
          <w:sz w:val="24"/>
          <w:szCs w:val="24"/>
          <w:lang w:val="id-ID"/>
        </w:rPr>
        <w:t>field d</w:t>
      </w:r>
      <w:r w:rsidR="00FD47C1" w:rsidRPr="00777F57">
        <w:rPr>
          <w:rStyle w:val="FontStyle26"/>
          <w:rFonts w:asciiTheme="majorBidi" w:hAnsiTheme="majorBidi" w:cstheme="majorBidi"/>
          <w:i/>
          <w:sz w:val="24"/>
          <w:szCs w:val="24"/>
          <w:lang w:val="id-ID"/>
        </w:rPr>
        <w:t>e</w:t>
      </w:r>
      <w:r w:rsidRPr="00777F57">
        <w:rPr>
          <w:rStyle w:val="FontStyle26"/>
          <w:rFonts w:asciiTheme="majorBidi" w:hAnsiTheme="majorBidi" w:cstheme="majorBidi"/>
          <w:i/>
          <w:sz w:val="24"/>
          <w:szCs w:val="24"/>
          <w:lang w:val="id-ID"/>
        </w:rPr>
        <w:t>pendent</w:t>
      </w:r>
      <w:r w:rsidR="00D263CD" w:rsidRPr="00777F57">
        <w:rPr>
          <w:rStyle w:val="FontStyle26"/>
          <w:rFonts w:asciiTheme="majorBidi" w:hAnsiTheme="majorBidi" w:cstheme="majorBidi"/>
          <w:sz w:val="24"/>
          <w:szCs w:val="24"/>
          <w:lang w:val="id-ID"/>
        </w:rPr>
        <w:t xml:space="preserve"> </w:t>
      </w:r>
      <w:r w:rsidRPr="00777F57">
        <w:rPr>
          <w:rStyle w:val="FontStyle26"/>
          <w:rFonts w:asciiTheme="majorBidi" w:hAnsiTheme="majorBidi" w:cstheme="majorBidi"/>
          <w:sz w:val="24"/>
          <w:szCs w:val="24"/>
          <w:lang w:val="id-ID"/>
        </w:rPr>
        <w:t>dan satu variabel terikat yaitu hasil belajar</w:t>
      </w:r>
      <w:r w:rsidR="00D263CD" w:rsidRPr="00777F57">
        <w:rPr>
          <w:rStyle w:val="FontStyle26"/>
          <w:rFonts w:asciiTheme="majorBidi" w:hAnsiTheme="majorBidi" w:cstheme="majorBidi"/>
          <w:sz w:val="24"/>
          <w:szCs w:val="24"/>
          <w:lang w:val="id-ID"/>
        </w:rPr>
        <w:t xml:space="preserve"> </w:t>
      </w:r>
      <w:r w:rsidR="00D263CD" w:rsidRPr="00777F57">
        <w:rPr>
          <w:rStyle w:val="FontStyle26"/>
          <w:rFonts w:asciiTheme="majorBidi" w:hAnsiTheme="majorBidi" w:cstheme="majorBidi"/>
          <w:sz w:val="24"/>
          <w:szCs w:val="24"/>
          <w:lang w:val="id-ID"/>
        </w:rPr>
        <w:lastRenderedPageBreak/>
        <w:t>pendidikan Agama Islam</w:t>
      </w:r>
      <w:r w:rsidRPr="00777F57">
        <w:rPr>
          <w:rStyle w:val="FontStyle26"/>
          <w:rFonts w:asciiTheme="majorBidi" w:hAnsiTheme="majorBidi" w:cstheme="majorBidi"/>
          <w:sz w:val="24"/>
          <w:szCs w:val="24"/>
          <w:lang w:val="id-ID"/>
        </w:rPr>
        <w:t xml:space="preserve"> siswa</w:t>
      </w:r>
      <w:r w:rsidR="00497D95" w:rsidRPr="00777F57">
        <w:rPr>
          <w:rStyle w:val="FontStyle26"/>
          <w:rFonts w:asciiTheme="majorBidi" w:hAnsiTheme="majorBidi" w:cstheme="majorBidi"/>
          <w:sz w:val="24"/>
          <w:szCs w:val="24"/>
          <w:lang w:val="id-ID"/>
        </w:rPr>
        <w:t xml:space="preserve">. </w:t>
      </w:r>
      <w:r w:rsidRPr="00777F57">
        <w:rPr>
          <w:rStyle w:val="FontStyle26"/>
          <w:rFonts w:asciiTheme="majorBidi" w:hAnsiTheme="majorBidi" w:cstheme="majorBidi"/>
          <w:sz w:val="24"/>
          <w:szCs w:val="24"/>
        </w:rPr>
        <w:t>Penelitian ini menggunakan rancangan faktorial 2x2.</w:t>
      </w:r>
      <w:r w:rsidR="00497D95" w:rsidRPr="00777F57">
        <w:rPr>
          <w:rStyle w:val="FontStyle26"/>
          <w:rFonts w:asciiTheme="majorBidi" w:hAnsiTheme="majorBidi" w:cstheme="majorBidi"/>
          <w:sz w:val="24"/>
          <w:szCs w:val="24"/>
          <w:lang w:val="id-ID"/>
        </w:rPr>
        <w:t xml:space="preserve"> Dapat dilihat pada tabel 3.1</w:t>
      </w:r>
    </w:p>
    <w:p w:rsidR="009366BE" w:rsidRPr="00777F57" w:rsidRDefault="009366BE" w:rsidP="009366BE">
      <w:pPr>
        <w:ind w:left="284"/>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lang w:val="fi-FI"/>
        </w:rPr>
        <w:t xml:space="preserve">Tabel </w:t>
      </w:r>
      <w:r w:rsidRPr="00777F57">
        <w:rPr>
          <w:rFonts w:asciiTheme="majorBidi" w:hAnsiTheme="majorBidi" w:cstheme="majorBidi"/>
          <w:color w:val="000000" w:themeColor="text1"/>
          <w:sz w:val="24"/>
          <w:szCs w:val="24"/>
        </w:rPr>
        <w:t>3</w:t>
      </w:r>
      <w:r w:rsidRPr="00777F57">
        <w:rPr>
          <w:rFonts w:asciiTheme="majorBidi" w:hAnsiTheme="majorBidi" w:cstheme="majorBidi"/>
          <w:color w:val="000000" w:themeColor="text1"/>
          <w:sz w:val="24"/>
          <w:szCs w:val="24"/>
          <w:lang w:val="fi-FI"/>
        </w:rPr>
        <w:t>.</w:t>
      </w:r>
      <w:r w:rsidRPr="00777F57">
        <w:rPr>
          <w:rFonts w:asciiTheme="majorBidi" w:hAnsiTheme="majorBidi" w:cstheme="majorBidi"/>
          <w:color w:val="000000" w:themeColor="text1"/>
          <w:sz w:val="24"/>
          <w:szCs w:val="24"/>
        </w:rPr>
        <w:t>1</w:t>
      </w:r>
      <w:r w:rsidRPr="00777F57">
        <w:rPr>
          <w:rFonts w:asciiTheme="majorBidi" w:hAnsiTheme="majorBidi" w:cstheme="majorBidi"/>
          <w:color w:val="000000" w:themeColor="text1"/>
          <w:sz w:val="24"/>
          <w:szCs w:val="24"/>
          <w:lang w:val="fi-FI"/>
        </w:rPr>
        <w:t xml:space="preserve"> Desain </w:t>
      </w:r>
      <w:r w:rsidRPr="00777F57">
        <w:rPr>
          <w:rFonts w:asciiTheme="majorBidi" w:hAnsiTheme="majorBidi" w:cstheme="majorBidi"/>
          <w:color w:val="000000" w:themeColor="text1"/>
          <w:sz w:val="24"/>
          <w:szCs w:val="24"/>
        </w:rPr>
        <w:t>Faktorial 2x2</w:t>
      </w:r>
    </w:p>
    <w:tbl>
      <w:tblPr>
        <w:tblStyle w:val="TableGrid"/>
        <w:tblW w:w="7088" w:type="dxa"/>
        <w:jc w:val="center"/>
        <w:tblInd w:w="108" w:type="dxa"/>
        <w:tblLayout w:type="fixed"/>
        <w:tblLook w:val="04A0"/>
      </w:tblPr>
      <w:tblGrid>
        <w:gridCol w:w="2340"/>
        <w:gridCol w:w="1204"/>
        <w:gridCol w:w="2410"/>
        <w:gridCol w:w="1134"/>
      </w:tblGrid>
      <w:tr w:rsidR="009366BE" w:rsidRPr="00777F57" w:rsidTr="00E97827">
        <w:trPr>
          <w:jc w:val="center"/>
        </w:trPr>
        <w:tc>
          <w:tcPr>
            <w:tcW w:w="2340" w:type="dxa"/>
            <w:vMerge w:val="restart"/>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Gaya Kognitif (B)</w:t>
            </w:r>
          </w:p>
        </w:tc>
        <w:tc>
          <w:tcPr>
            <w:tcW w:w="3614" w:type="dxa"/>
            <w:gridSpan w:val="2"/>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 xml:space="preserve">Model Pembelajaran Inovatif (A) </w:t>
            </w:r>
          </w:p>
        </w:tc>
        <w:tc>
          <w:tcPr>
            <w:tcW w:w="1134" w:type="dxa"/>
            <w:vMerge w:val="restart"/>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Total</w:t>
            </w:r>
          </w:p>
        </w:tc>
      </w:tr>
      <w:tr w:rsidR="009366BE" w:rsidRPr="00777F57" w:rsidTr="00E97827">
        <w:trPr>
          <w:jc w:val="center"/>
        </w:trPr>
        <w:tc>
          <w:tcPr>
            <w:tcW w:w="2340" w:type="dxa"/>
            <w:vMerge/>
          </w:tcPr>
          <w:p w:rsidR="009366BE" w:rsidRPr="00777F57" w:rsidRDefault="009366BE" w:rsidP="00E97827">
            <w:pPr>
              <w:jc w:val="center"/>
              <w:rPr>
                <w:rFonts w:asciiTheme="majorBidi" w:hAnsiTheme="majorBidi" w:cstheme="majorBidi"/>
                <w:color w:val="000000" w:themeColor="text1"/>
                <w:sz w:val="24"/>
                <w:szCs w:val="24"/>
              </w:rPr>
            </w:pPr>
          </w:p>
        </w:tc>
        <w:tc>
          <w:tcPr>
            <w:tcW w:w="1204"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LC (A</w:t>
            </w:r>
            <w:r w:rsidRPr="00777F57">
              <w:rPr>
                <w:rFonts w:asciiTheme="majorBidi" w:hAnsiTheme="majorBidi" w:cstheme="majorBidi"/>
                <w:color w:val="000000" w:themeColor="text1"/>
                <w:sz w:val="24"/>
                <w:szCs w:val="24"/>
                <w:vertAlign w:val="subscript"/>
              </w:rPr>
              <w:t>1</w:t>
            </w:r>
            <w:r w:rsidRPr="00777F57">
              <w:rPr>
                <w:rFonts w:asciiTheme="majorBidi" w:hAnsiTheme="majorBidi" w:cstheme="majorBidi"/>
                <w:color w:val="000000" w:themeColor="text1"/>
                <w:sz w:val="24"/>
                <w:szCs w:val="24"/>
              </w:rPr>
              <w:t>)</w:t>
            </w:r>
          </w:p>
        </w:tc>
        <w:tc>
          <w:tcPr>
            <w:tcW w:w="2410"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Inquiri (A</w:t>
            </w:r>
            <w:r w:rsidRPr="00777F57">
              <w:rPr>
                <w:rFonts w:asciiTheme="majorBidi" w:hAnsiTheme="majorBidi" w:cstheme="majorBidi"/>
                <w:color w:val="000000" w:themeColor="text1"/>
                <w:sz w:val="24"/>
                <w:szCs w:val="24"/>
                <w:vertAlign w:val="subscript"/>
              </w:rPr>
              <w:t>2</w:t>
            </w:r>
            <w:r w:rsidRPr="00777F57">
              <w:rPr>
                <w:rFonts w:asciiTheme="majorBidi" w:hAnsiTheme="majorBidi" w:cstheme="majorBidi"/>
                <w:color w:val="000000" w:themeColor="text1"/>
                <w:sz w:val="24"/>
                <w:szCs w:val="24"/>
              </w:rPr>
              <w:t>)</w:t>
            </w:r>
          </w:p>
        </w:tc>
        <w:tc>
          <w:tcPr>
            <w:tcW w:w="1134" w:type="dxa"/>
            <w:vMerge/>
          </w:tcPr>
          <w:p w:rsidR="009366BE" w:rsidRPr="00777F57" w:rsidRDefault="009366BE" w:rsidP="00E97827">
            <w:pPr>
              <w:jc w:val="center"/>
              <w:rPr>
                <w:rFonts w:asciiTheme="majorBidi" w:hAnsiTheme="majorBidi" w:cstheme="majorBidi"/>
                <w:color w:val="000000" w:themeColor="text1"/>
                <w:sz w:val="24"/>
                <w:szCs w:val="24"/>
              </w:rPr>
            </w:pPr>
          </w:p>
        </w:tc>
      </w:tr>
      <w:tr w:rsidR="009366BE" w:rsidRPr="00777F57" w:rsidTr="00E97827">
        <w:trPr>
          <w:jc w:val="center"/>
        </w:trPr>
        <w:tc>
          <w:tcPr>
            <w:tcW w:w="2340"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Independe</w:t>
            </w:r>
            <w:r w:rsidR="00676057" w:rsidRPr="00777F57">
              <w:rPr>
                <w:rFonts w:asciiTheme="majorBidi" w:hAnsiTheme="majorBidi" w:cstheme="majorBidi"/>
                <w:color w:val="000000" w:themeColor="text1"/>
                <w:sz w:val="24"/>
                <w:szCs w:val="24"/>
              </w:rPr>
              <w:t>n</w:t>
            </w:r>
            <w:r w:rsidRPr="00777F57">
              <w:rPr>
                <w:rFonts w:asciiTheme="majorBidi" w:hAnsiTheme="majorBidi" w:cstheme="majorBidi"/>
                <w:color w:val="000000" w:themeColor="text1"/>
                <w:sz w:val="24"/>
                <w:szCs w:val="24"/>
              </w:rPr>
              <w:t>t  (B</w:t>
            </w:r>
            <w:r w:rsidRPr="00777F57">
              <w:rPr>
                <w:rFonts w:asciiTheme="majorBidi" w:hAnsiTheme="majorBidi" w:cstheme="majorBidi"/>
                <w:color w:val="000000" w:themeColor="text1"/>
                <w:sz w:val="24"/>
                <w:szCs w:val="24"/>
                <w:vertAlign w:val="subscript"/>
              </w:rPr>
              <w:t>1</w:t>
            </w:r>
            <w:r w:rsidRPr="00777F57">
              <w:rPr>
                <w:rFonts w:asciiTheme="majorBidi" w:hAnsiTheme="majorBidi" w:cstheme="majorBidi"/>
                <w:color w:val="000000" w:themeColor="text1"/>
                <w:sz w:val="24"/>
                <w:szCs w:val="24"/>
              </w:rPr>
              <w:t>)</w:t>
            </w:r>
          </w:p>
        </w:tc>
        <w:tc>
          <w:tcPr>
            <w:tcW w:w="1204"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A</w:t>
            </w:r>
            <w:r w:rsidRPr="00777F57">
              <w:rPr>
                <w:rFonts w:asciiTheme="majorBidi" w:hAnsiTheme="majorBidi" w:cstheme="majorBidi"/>
                <w:color w:val="000000" w:themeColor="text1"/>
                <w:sz w:val="24"/>
                <w:szCs w:val="24"/>
                <w:vertAlign w:val="subscript"/>
              </w:rPr>
              <w:t>1</w:t>
            </w:r>
            <w:r w:rsidRPr="00777F57">
              <w:rPr>
                <w:rFonts w:asciiTheme="majorBidi" w:hAnsiTheme="majorBidi" w:cstheme="majorBidi"/>
                <w:color w:val="000000" w:themeColor="text1"/>
                <w:sz w:val="24"/>
                <w:szCs w:val="24"/>
              </w:rPr>
              <w:t>B</w:t>
            </w:r>
            <w:r w:rsidRPr="00777F57">
              <w:rPr>
                <w:rFonts w:asciiTheme="majorBidi" w:hAnsiTheme="majorBidi" w:cstheme="majorBidi"/>
                <w:color w:val="000000" w:themeColor="text1"/>
                <w:sz w:val="24"/>
                <w:szCs w:val="24"/>
                <w:vertAlign w:val="subscript"/>
              </w:rPr>
              <w:t>1</w:t>
            </w:r>
          </w:p>
        </w:tc>
        <w:tc>
          <w:tcPr>
            <w:tcW w:w="2410"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A</w:t>
            </w:r>
            <w:r w:rsidRPr="00777F57">
              <w:rPr>
                <w:rFonts w:asciiTheme="majorBidi" w:hAnsiTheme="majorBidi" w:cstheme="majorBidi"/>
                <w:color w:val="000000" w:themeColor="text1"/>
                <w:sz w:val="24"/>
                <w:szCs w:val="24"/>
                <w:vertAlign w:val="subscript"/>
              </w:rPr>
              <w:t>2</w:t>
            </w:r>
            <w:r w:rsidRPr="00777F57">
              <w:rPr>
                <w:rFonts w:asciiTheme="majorBidi" w:hAnsiTheme="majorBidi" w:cstheme="majorBidi"/>
                <w:color w:val="000000" w:themeColor="text1"/>
                <w:sz w:val="24"/>
                <w:szCs w:val="24"/>
              </w:rPr>
              <w:t>B</w:t>
            </w:r>
            <w:r w:rsidRPr="00777F57">
              <w:rPr>
                <w:rFonts w:asciiTheme="majorBidi" w:hAnsiTheme="majorBidi" w:cstheme="majorBidi"/>
                <w:color w:val="000000" w:themeColor="text1"/>
                <w:sz w:val="24"/>
                <w:szCs w:val="24"/>
                <w:vertAlign w:val="subscript"/>
              </w:rPr>
              <w:t>1</w:t>
            </w:r>
          </w:p>
        </w:tc>
        <w:tc>
          <w:tcPr>
            <w:tcW w:w="1134" w:type="dxa"/>
          </w:tcPr>
          <w:p w:rsidR="009366BE" w:rsidRPr="00777F57" w:rsidRDefault="009366BE" w:rsidP="00E97827">
            <w:pPr>
              <w:jc w:val="center"/>
              <w:rPr>
                <w:rFonts w:asciiTheme="majorBidi" w:hAnsiTheme="majorBidi" w:cstheme="majorBidi"/>
                <w:color w:val="000000" w:themeColor="text1"/>
                <w:sz w:val="24"/>
                <w:szCs w:val="24"/>
                <w:vertAlign w:val="subscript"/>
              </w:rPr>
            </w:pPr>
            <w:r w:rsidRPr="00777F57">
              <w:rPr>
                <w:rFonts w:asciiTheme="majorBidi" w:hAnsiTheme="majorBidi" w:cstheme="majorBidi"/>
                <w:color w:val="000000" w:themeColor="text1"/>
                <w:sz w:val="24"/>
                <w:szCs w:val="24"/>
              </w:rPr>
              <w:t>B</w:t>
            </w:r>
            <w:r w:rsidRPr="00777F57">
              <w:rPr>
                <w:rFonts w:asciiTheme="majorBidi" w:hAnsiTheme="majorBidi" w:cstheme="majorBidi"/>
                <w:color w:val="000000" w:themeColor="text1"/>
                <w:sz w:val="24"/>
                <w:szCs w:val="24"/>
                <w:vertAlign w:val="subscript"/>
              </w:rPr>
              <w:t>1</w:t>
            </w:r>
          </w:p>
        </w:tc>
      </w:tr>
      <w:tr w:rsidR="009366BE" w:rsidRPr="00777F57" w:rsidTr="00E97827">
        <w:trPr>
          <w:jc w:val="center"/>
        </w:trPr>
        <w:tc>
          <w:tcPr>
            <w:tcW w:w="2340"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Dependent  (B</w:t>
            </w:r>
            <w:r w:rsidRPr="00777F57">
              <w:rPr>
                <w:rFonts w:asciiTheme="majorBidi" w:hAnsiTheme="majorBidi" w:cstheme="majorBidi"/>
                <w:color w:val="000000" w:themeColor="text1"/>
                <w:sz w:val="24"/>
                <w:szCs w:val="24"/>
                <w:vertAlign w:val="subscript"/>
              </w:rPr>
              <w:t>2</w:t>
            </w:r>
            <w:r w:rsidRPr="00777F57">
              <w:rPr>
                <w:rFonts w:asciiTheme="majorBidi" w:hAnsiTheme="majorBidi" w:cstheme="majorBidi"/>
                <w:color w:val="000000" w:themeColor="text1"/>
                <w:sz w:val="24"/>
                <w:szCs w:val="24"/>
              </w:rPr>
              <w:t>)</w:t>
            </w:r>
          </w:p>
        </w:tc>
        <w:tc>
          <w:tcPr>
            <w:tcW w:w="1204"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A</w:t>
            </w:r>
            <w:r w:rsidRPr="00777F57">
              <w:rPr>
                <w:rFonts w:asciiTheme="majorBidi" w:hAnsiTheme="majorBidi" w:cstheme="majorBidi"/>
                <w:color w:val="000000" w:themeColor="text1"/>
                <w:sz w:val="24"/>
                <w:szCs w:val="24"/>
                <w:vertAlign w:val="subscript"/>
              </w:rPr>
              <w:t>1</w:t>
            </w:r>
            <w:r w:rsidRPr="00777F57">
              <w:rPr>
                <w:rFonts w:asciiTheme="majorBidi" w:hAnsiTheme="majorBidi" w:cstheme="majorBidi"/>
                <w:color w:val="000000" w:themeColor="text1"/>
                <w:sz w:val="24"/>
                <w:szCs w:val="24"/>
              </w:rPr>
              <w:t>B</w:t>
            </w:r>
            <w:r w:rsidRPr="00777F57">
              <w:rPr>
                <w:rFonts w:asciiTheme="majorBidi" w:hAnsiTheme="majorBidi" w:cstheme="majorBidi"/>
                <w:color w:val="000000" w:themeColor="text1"/>
                <w:sz w:val="24"/>
                <w:szCs w:val="24"/>
                <w:vertAlign w:val="subscript"/>
              </w:rPr>
              <w:t>2</w:t>
            </w:r>
          </w:p>
        </w:tc>
        <w:tc>
          <w:tcPr>
            <w:tcW w:w="2410"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A</w:t>
            </w:r>
            <w:r w:rsidRPr="00777F57">
              <w:rPr>
                <w:rFonts w:asciiTheme="majorBidi" w:hAnsiTheme="majorBidi" w:cstheme="majorBidi"/>
                <w:color w:val="000000" w:themeColor="text1"/>
                <w:sz w:val="24"/>
                <w:szCs w:val="24"/>
                <w:vertAlign w:val="subscript"/>
              </w:rPr>
              <w:t>2</w:t>
            </w:r>
            <w:r w:rsidRPr="00777F57">
              <w:rPr>
                <w:rFonts w:asciiTheme="majorBidi" w:hAnsiTheme="majorBidi" w:cstheme="majorBidi"/>
                <w:color w:val="000000" w:themeColor="text1"/>
                <w:sz w:val="24"/>
                <w:szCs w:val="24"/>
              </w:rPr>
              <w:t>B</w:t>
            </w:r>
            <w:r w:rsidRPr="00777F57">
              <w:rPr>
                <w:rFonts w:asciiTheme="majorBidi" w:hAnsiTheme="majorBidi" w:cstheme="majorBidi"/>
                <w:color w:val="000000" w:themeColor="text1"/>
                <w:sz w:val="24"/>
                <w:szCs w:val="24"/>
                <w:vertAlign w:val="subscript"/>
              </w:rPr>
              <w:t>2</w:t>
            </w:r>
          </w:p>
        </w:tc>
        <w:tc>
          <w:tcPr>
            <w:tcW w:w="1134" w:type="dxa"/>
          </w:tcPr>
          <w:p w:rsidR="009366BE" w:rsidRPr="00777F57" w:rsidRDefault="009366BE" w:rsidP="00E97827">
            <w:pPr>
              <w:jc w:val="center"/>
              <w:rPr>
                <w:rFonts w:asciiTheme="majorBidi" w:hAnsiTheme="majorBidi" w:cstheme="majorBidi"/>
                <w:color w:val="000000" w:themeColor="text1"/>
                <w:sz w:val="24"/>
                <w:szCs w:val="24"/>
                <w:vertAlign w:val="subscript"/>
              </w:rPr>
            </w:pPr>
            <w:r w:rsidRPr="00777F57">
              <w:rPr>
                <w:rFonts w:asciiTheme="majorBidi" w:hAnsiTheme="majorBidi" w:cstheme="majorBidi"/>
                <w:color w:val="000000" w:themeColor="text1"/>
                <w:sz w:val="24"/>
                <w:szCs w:val="24"/>
              </w:rPr>
              <w:t>B</w:t>
            </w:r>
            <w:r w:rsidRPr="00777F57">
              <w:rPr>
                <w:rFonts w:asciiTheme="majorBidi" w:hAnsiTheme="majorBidi" w:cstheme="majorBidi"/>
                <w:color w:val="000000" w:themeColor="text1"/>
                <w:sz w:val="24"/>
                <w:szCs w:val="24"/>
                <w:vertAlign w:val="subscript"/>
              </w:rPr>
              <w:t>2</w:t>
            </w:r>
          </w:p>
        </w:tc>
      </w:tr>
      <w:tr w:rsidR="009366BE" w:rsidRPr="00777F57" w:rsidTr="00E97827">
        <w:trPr>
          <w:jc w:val="center"/>
        </w:trPr>
        <w:tc>
          <w:tcPr>
            <w:tcW w:w="2340"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Total</w:t>
            </w:r>
          </w:p>
        </w:tc>
        <w:tc>
          <w:tcPr>
            <w:tcW w:w="1204"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A</w:t>
            </w:r>
            <w:r w:rsidRPr="00777F57">
              <w:rPr>
                <w:rFonts w:asciiTheme="majorBidi" w:hAnsiTheme="majorBidi" w:cstheme="majorBidi"/>
                <w:color w:val="000000" w:themeColor="text1"/>
                <w:sz w:val="24"/>
                <w:szCs w:val="24"/>
                <w:vertAlign w:val="subscript"/>
              </w:rPr>
              <w:t>1</w:t>
            </w:r>
          </w:p>
        </w:tc>
        <w:tc>
          <w:tcPr>
            <w:tcW w:w="2410"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A</w:t>
            </w:r>
            <w:r w:rsidRPr="00777F57">
              <w:rPr>
                <w:rFonts w:asciiTheme="majorBidi" w:hAnsiTheme="majorBidi" w:cstheme="majorBidi"/>
                <w:color w:val="000000" w:themeColor="text1"/>
                <w:sz w:val="24"/>
                <w:szCs w:val="24"/>
                <w:vertAlign w:val="subscript"/>
              </w:rPr>
              <w:t>2</w:t>
            </w:r>
          </w:p>
        </w:tc>
        <w:tc>
          <w:tcPr>
            <w:tcW w:w="1134" w:type="dxa"/>
          </w:tcPr>
          <w:p w:rsidR="009366BE" w:rsidRPr="00777F57" w:rsidRDefault="009366BE" w:rsidP="00E97827">
            <w:pPr>
              <w:jc w:val="center"/>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rPr>
              <w:t>AB</w:t>
            </w:r>
          </w:p>
        </w:tc>
      </w:tr>
    </w:tbl>
    <w:p w:rsidR="009366BE" w:rsidRPr="00777F57" w:rsidRDefault="009366BE" w:rsidP="001B7AB6">
      <w:pPr>
        <w:autoSpaceDE w:val="0"/>
        <w:autoSpaceDN w:val="0"/>
        <w:adjustRightInd w:val="0"/>
        <w:spacing w:line="480" w:lineRule="auto"/>
        <w:ind w:left="567" w:hanging="283"/>
        <w:jc w:val="both"/>
        <w:rPr>
          <w:rFonts w:asciiTheme="majorBidi" w:hAnsiTheme="majorBidi" w:cstheme="majorBidi"/>
          <w:sz w:val="24"/>
          <w:szCs w:val="24"/>
        </w:rPr>
      </w:pPr>
      <w:r w:rsidRPr="00777F57">
        <w:rPr>
          <w:rFonts w:asciiTheme="majorBidi" w:hAnsiTheme="majorBidi" w:cstheme="majorBidi"/>
          <w:sz w:val="24"/>
          <w:szCs w:val="24"/>
        </w:rPr>
        <w:t>Keterangan:</w:t>
      </w:r>
    </w:p>
    <w:p w:rsidR="009366BE" w:rsidRPr="00777F57" w:rsidRDefault="009366BE" w:rsidP="001B7AB6">
      <w:pPr>
        <w:tabs>
          <w:tab w:val="left" w:pos="709"/>
          <w:tab w:val="left" w:pos="993"/>
          <w:tab w:val="left" w:pos="1418"/>
          <w:tab w:val="left" w:pos="1701"/>
        </w:tabs>
        <w:spacing w:after="120"/>
        <w:ind w:left="1417" w:hanging="992"/>
        <w:jc w:val="both"/>
        <w:rPr>
          <w:rFonts w:asciiTheme="majorBidi" w:hAnsiTheme="majorBidi" w:cstheme="majorBidi"/>
          <w:i/>
          <w:sz w:val="24"/>
          <w:szCs w:val="24"/>
        </w:rPr>
      </w:pPr>
      <w:r w:rsidRPr="00777F57">
        <w:rPr>
          <w:rFonts w:asciiTheme="majorBidi" w:hAnsiTheme="majorBidi" w:cstheme="majorBidi"/>
          <w:sz w:val="24"/>
          <w:szCs w:val="24"/>
          <w:lang w:val="nb-NO"/>
        </w:rPr>
        <w:t>A</w:t>
      </w:r>
      <w:r w:rsidRPr="00777F57">
        <w:rPr>
          <w:rFonts w:asciiTheme="majorBidi" w:hAnsiTheme="majorBidi" w:cstheme="majorBidi"/>
          <w:sz w:val="24"/>
          <w:szCs w:val="24"/>
          <w:vertAlign w:val="subscript"/>
          <w:lang w:val="nb-NO"/>
        </w:rPr>
        <w:t>1</w:t>
      </w:r>
      <w:r w:rsidRPr="00777F57">
        <w:rPr>
          <w:rFonts w:asciiTheme="majorBidi" w:hAnsiTheme="majorBidi" w:cstheme="majorBidi"/>
          <w:sz w:val="24"/>
          <w:szCs w:val="24"/>
          <w:lang w:val="nb-NO"/>
        </w:rPr>
        <w:t>B</w:t>
      </w:r>
      <w:r w:rsidRPr="00777F57">
        <w:rPr>
          <w:rFonts w:asciiTheme="majorBidi" w:hAnsiTheme="majorBidi" w:cstheme="majorBidi"/>
          <w:sz w:val="24"/>
          <w:szCs w:val="24"/>
          <w:vertAlign w:val="subscript"/>
          <w:lang w:val="nb-NO"/>
        </w:rPr>
        <w:t>1</w:t>
      </w:r>
      <w:r w:rsidRPr="00777F57">
        <w:rPr>
          <w:rFonts w:asciiTheme="majorBidi" w:hAnsiTheme="majorBidi" w:cstheme="majorBidi"/>
          <w:sz w:val="24"/>
          <w:szCs w:val="24"/>
          <w:lang w:val="nb-NO"/>
        </w:rPr>
        <w:tab/>
        <w:t>=</w:t>
      </w:r>
      <w:r w:rsidRPr="00777F57">
        <w:rPr>
          <w:rFonts w:asciiTheme="majorBidi" w:hAnsiTheme="majorBidi" w:cstheme="majorBidi"/>
          <w:sz w:val="24"/>
          <w:szCs w:val="24"/>
          <w:lang w:val="nb-NO"/>
        </w:rPr>
        <w:tab/>
        <w:t>Kelompok siswa yang diajar</w:t>
      </w:r>
      <w:r w:rsidRPr="00777F57">
        <w:rPr>
          <w:rFonts w:asciiTheme="majorBidi" w:hAnsiTheme="majorBidi" w:cstheme="majorBidi"/>
          <w:sz w:val="24"/>
          <w:szCs w:val="24"/>
        </w:rPr>
        <w:t xml:space="preserve"> dengan model </w:t>
      </w:r>
      <w:r w:rsidRPr="00777F57">
        <w:rPr>
          <w:rFonts w:asciiTheme="majorBidi" w:hAnsiTheme="majorBidi" w:cstheme="majorBidi"/>
          <w:i/>
          <w:sz w:val="24"/>
          <w:szCs w:val="24"/>
        </w:rPr>
        <w:t>learning cycle</w:t>
      </w:r>
      <w:r w:rsidR="00913618" w:rsidRPr="00777F57">
        <w:rPr>
          <w:rFonts w:asciiTheme="majorBidi" w:hAnsiTheme="majorBidi" w:cstheme="majorBidi"/>
          <w:sz w:val="24"/>
          <w:szCs w:val="24"/>
        </w:rPr>
        <w:t xml:space="preserve"> </w:t>
      </w:r>
      <w:r w:rsidR="00913618" w:rsidRPr="00777F57">
        <w:rPr>
          <w:rFonts w:asciiTheme="majorBidi" w:hAnsiTheme="majorBidi" w:cstheme="majorBidi"/>
          <w:i/>
          <w:iCs/>
          <w:sz w:val="24"/>
          <w:szCs w:val="24"/>
        </w:rPr>
        <w:t>5E</w:t>
      </w:r>
      <w:r w:rsidR="00913618" w:rsidRPr="00777F57">
        <w:rPr>
          <w:rFonts w:asciiTheme="majorBidi" w:hAnsiTheme="majorBidi" w:cstheme="majorBidi"/>
          <w:sz w:val="24"/>
          <w:szCs w:val="24"/>
        </w:rPr>
        <w:t xml:space="preserve"> </w:t>
      </w:r>
      <w:r w:rsidRPr="00777F57">
        <w:rPr>
          <w:rFonts w:asciiTheme="majorBidi" w:hAnsiTheme="majorBidi" w:cstheme="majorBidi"/>
          <w:sz w:val="24"/>
          <w:szCs w:val="24"/>
        </w:rPr>
        <w:t xml:space="preserve">pada siswa dengan gaya kognitif </w:t>
      </w:r>
      <w:r w:rsidRPr="00777F57">
        <w:rPr>
          <w:rFonts w:asciiTheme="majorBidi" w:hAnsiTheme="majorBidi" w:cstheme="majorBidi"/>
          <w:i/>
          <w:sz w:val="24"/>
          <w:szCs w:val="24"/>
        </w:rPr>
        <w:t>field independet</w:t>
      </w:r>
    </w:p>
    <w:p w:rsidR="009366BE" w:rsidRPr="00777F57" w:rsidRDefault="009366BE" w:rsidP="001B7AB6">
      <w:pPr>
        <w:tabs>
          <w:tab w:val="left" w:pos="709"/>
          <w:tab w:val="left" w:pos="993"/>
          <w:tab w:val="left" w:pos="1418"/>
          <w:tab w:val="left" w:pos="1701"/>
        </w:tabs>
        <w:spacing w:after="120"/>
        <w:ind w:left="1417" w:hanging="992"/>
        <w:jc w:val="both"/>
        <w:rPr>
          <w:rFonts w:asciiTheme="majorBidi" w:hAnsiTheme="majorBidi" w:cstheme="majorBidi"/>
          <w:i/>
          <w:sz w:val="24"/>
          <w:szCs w:val="24"/>
        </w:rPr>
      </w:pPr>
      <w:r w:rsidRPr="00777F57">
        <w:rPr>
          <w:rFonts w:asciiTheme="majorBidi" w:hAnsiTheme="majorBidi" w:cstheme="majorBidi"/>
          <w:sz w:val="24"/>
          <w:szCs w:val="24"/>
          <w:lang w:val="nb-NO"/>
        </w:rPr>
        <w:t>A</w:t>
      </w:r>
      <w:r w:rsidRPr="00777F57">
        <w:rPr>
          <w:rFonts w:asciiTheme="majorBidi" w:hAnsiTheme="majorBidi" w:cstheme="majorBidi"/>
          <w:sz w:val="24"/>
          <w:szCs w:val="24"/>
          <w:vertAlign w:val="subscript"/>
          <w:lang w:val="nb-NO"/>
        </w:rPr>
        <w:t>1</w:t>
      </w:r>
      <w:r w:rsidRPr="00777F57">
        <w:rPr>
          <w:rFonts w:asciiTheme="majorBidi" w:hAnsiTheme="majorBidi" w:cstheme="majorBidi"/>
          <w:sz w:val="24"/>
          <w:szCs w:val="24"/>
          <w:lang w:val="nb-NO"/>
        </w:rPr>
        <w:t>B</w:t>
      </w:r>
      <w:r w:rsidRPr="00777F57">
        <w:rPr>
          <w:rFonts w:asciiTheme="majorBidi" w:hAnsiTheme="majorBidi" w:cstheme="majorBidi"/>
          <w:sz w:val="24"/>
          <w:szCs w:val="24"/>
          <w:vertAlign w:val="subscript"/>
          <w:lang w:val="nb-NO"/>
        </w:rPr>
        <w:t>2</w:t>
      </w:r>
      <w:r w:rsidRPr="00777F57">
        <w:rPr>
          <w:rFonts w:asciiTheme="majorBidi" w:hAnsiTheme="majorBidi" w:cstheme="majorBidi"/>
          <w:sz w:val="24"/>
          <w:szCs w:val="24"/>
          <w:lang w:val="nb-NO"/>
        </w:rPr>
        <w:tab/>
        <w:t>=</w:t>
      </w:r>
      <w:r w:rsidRPr="00777F57">
        <w:rPr>
          <w:rFonts w:asciiTheme="majorBidi" w:hAnsiTheme="majorBidi" w:cstheme="majorBidi"/>
          <w:sz w:val="24"/>
          <w:szCs w:val="24"/>
          <w:lang w:val="nb-NO"/>
        </w:rPr>
        <w:tab/>
        <w:t xml:space="preserve">Kelompok siswa yang diajar </w:t>
      </w:r>
      <w:r w:rsidRPr="00777F57">
        <w:rPr>
          <w:rFonts w:asciiTheme="majorBidi" w:hAnsiTheme="majorBidi" w:cstheme="majorBidi"/>
          <w:sz w:val="24"/>
          <w:szCs w:val="24"/>
        </w:rPr>
        <w:t xml:space="preserve">dengan model </w:t>
      </w:r>
      <w:r w:rsidRPr="00777F57">
        <w:rPr>
          <w:rFonts w:asciiTheme="majorBidi" w:hAnsiTheme="majorBidi" w:cstheme="majorBidi"/>
          <w:i/>
          <w:sz w:val="24"/>
          <w:szCs w:val="24"/>
        </w:rPr>
        <w:t>leraning cycle</w:t>
      </w:r>
      <w:r w:rsidRPr="00777F57">
        <w:rPr>
          <w:rFonts w:asciiTheme="majorBidi" w:hAnsiTheme="majorBidi" w:cstheme="majorBidi"/>
          <w:sz w:val="24"/>
          <w:szCs w:val="24"/>
        </w:rPr>
        <w:t xml:space="preserve"> pada siswa dengan gaya kognitif </w:t>
      </w:r>
      <w:r w:rsidRPr="00777F57">
        <w:rPr>
          <w:rFonts w:asciiTheme="majorBidi" w:hAnsiTheme="majorBidi" w:cstheme="majorBidi"/>
          <w:i/>
          <w:sz w:val="24"/>
          <w:szCs w:val="24"/>
        </w:rPr>
        <w:t>field dpendent</w:t>
      </w:r>
    </w:p>
    <w:p w:rsidR="009366BE" w:rsidRPr="00777F57" w:rsidRDefault="009366BE" w:rsidP="001B7AB6">
      <w:pPr>
        <w:tabs>
          <w:tab w:val="left" w:pos="709"/>
          <w:tab w:val="left" w:pos="993"/>
          <w:tab w:val="left" w:pos="1418"/>
          <w:tab w:val="left" w:pos="1701"/>
        </w:tabs>
        <w:spacing w:after="120"/>
        <w:ind w:left="1417" w:hanging="992"/>
        <w:jc w:val="both"/>
        <w:rPr>
          <w:rFonts w:asciiTheme="majorBidi" w:hAnsiTheme="majorBidi" w:cstheme="majorBidi"/>
          <w:i/>
          <w:sz w:val="24"/>
          <w:szCs w:val="24"/>
        </w:rPr>
      </w:pPr>
      <w:r w:rsidRPr="00777F57">
        <w:rPr>
          <w:rFonts w:asciiTheme="majorBidi" w:hAnsiTheme="majorBidi" w:cstheme="majorBidi"/>
          <w:sz w:val="24"/>
          <w:szCs w:val="24"/>
          <w:lang w:val="nb-NO"/>
        </w:rPr>
        <w:t>A</w:t>
      </w:r>
      <w:r w:rsidRPr="00777F57">
        <w:rPr>
          <w:rFonts w:asciiTheme="majorBidi" w:hAnsiTheme="majorBidi" w:cstheme="majorBidi"/>
          <w:sz w:val="24"/>
          <w:szCs w:val="24"/>
          <w:vertAlign w:val="subscript"/>
          <w:lang w:val="nb-NO"/>
        </w:rPr>
        <w:t>2</w:t>
      </w:r>
      <w:r w:rsidRPr="00777F57">
        <w:rPr>
          <w:rFonts w:asciiTheme="majorBidi" w:hAnsiTheme="majorBidi" w:cstheme="majorBidi"/>
          <w:sz w:val="24"/>
          <w:szCs w:val="24"/>
          <w:lang w:val="nb-NO"/>
        </w:rPr>
        <w:t>B</w:t>
      </w:r>
      <w:r w:rsidRPr="00777F57">
        <w:rPr>
          <w:rFonts w:asciiTheme="majorBidi" w:hAnsiTheme="majorBidi" w:cstheme="majorBidi"/>
          <w:sz w:val="24"/>
          <w:szCs w:val="24"/>
          <w:vertAlign w:val="subscript"/>
          <w:lang w:val="nb-NO"/>
        </w:rPr>
        <w:t>1</w:t>
      </w:r>
      <w:r w:rsidRPr="00777F57">
        <w:rPr>
          <w:rFonts w:asciiTheme="majorBidi" w:hAnsiTheme="majorBidi" w:cstheme="majorBidi"/>
          <w:sz w:val="24"/>
          <w:szCs w:val="24"/>
          <w:lang w:val="nb-NO"/>
        </w:rPr>
        <w:tab/>
        <w:t>=</w:t>
      </w:r>
      <w:r w:rsidRPr="00777F57">
        <w:rPr>
          <w:rFonts w:asciiTheme="majorBidi" w:hAnsiTheme="majorBidi" w:cstheme="majorBidi"/>
          <w:sz w:val="24"/>
          <w:szCs w:val="24"/>
          <w:lang w:val="nb-NO"/>
        </w:rPr>
        <w:tab/>
        <w:t>Kelompok siswa yang</w:t>
      </w:r>
      <w:r w:rsidRPr="00777F57">
        <w:rPr>
          <w:rFonts w:asciiTheme="majorBidi" w:hAnsiTheme="majorBidi" w:cstheme="majorBidi"/>
          <w:sz w:val="24"/>
          <w:szCs w:val="24"/>
        </w:rPr>
        <w:t xml:space="preserve"> diajar</w:t>
      </w:r>
      <w:r w:rsidRPr="00777F57">
        <w:rPr>
          <w:rFonts w:asciiTheme="majorBidi" w:hAnsiTheme="majorBidi" w:cstheme="majorBidi"/>
          <w:sz w:val="24"/>
          <w:szCs w:val="24"/>
          <w:lang w:val="nb-NO"/>
        </w:rPr>
        <w:t xml:space="preserve"> </w:t>
      </w:r>
      <w:r w:rsidRPr="00777F57">
        <w:rPr>
          <w:rFonts w:asciiTheme="majorBidi" w:hAnsiTheme="majorBidi" w:cstheme="majorBidi"/>
          <w:sz w:val="24"/>
          <w:szCs w:val="24"/>
        </w:rPr>
        <w:t xml:space="preserve">dengan model inquiri pada siswa dengan gaya kognitif </w:t>
      </w:r>
      <w:r w:rsidRPr="00777F57">
        <w:rPr>
          <w:rFonts w:asciiTheme="majorBidi" w:hAnsiTheme="majorBidi" w:cstheme="majorBidi"/>
          <w:i/>
          <w:sz w:val="24"/>
          <w:szCs w:val="24"/>
        </w:rPr>
        <w:t>field independent</w:t>
      </w:r>
    </w:p>
    <w:p w:rsidR="009366BE" w:rsidRPr="00777F57" w:rsidRDefault="009366BE" w:rsidP="001B7AB6">
      <w:pPr>
        <w:tabs>
          <w:tab w:val="left" w:pos="709"/>
          <w:tab w:val="left" w:pos="993"/>
          <w:tab w:val="left" w:pos="1418"/>
          <w:tab w:val="left" w:pos="1701"/>
        </w:tabs>
        <w:spacing w:after="240"/>
        <w:ind w:left="1417" w:hanging="992"/>
        <w:jc w:val="both"/>
        <w:rPr>
          <w:rFonts w:asciiTheme="majorBidi" w:hAnsiTheme="majorBidi" w:cstheme="majorBidi"/>
          <w:i/>
          <w:sz w:val="24"/>
          <w:szCs w:val="24"/>
        </w:rPr>
      </w:pPr>
      <w:r w:rsidRPr="00777F57">
        <w:rPr>
          <w:rFonts w:asciiTheme="majorBidi" w:hAnsiTheme="majorBidi" w:cstheme="majorBidi"/>
          <w:sz w:val="24"/>
          <w:szCs w:val="24"/>
          <w:lang w:val="nb-NO"/>
        </w:rPr>
        <w:t>A</w:t>
      </w:r>
      <w:r w:rsidRPr="00777F57">
        <w:rPr>
          <w:rFonts w:asciiTheme="majorBidi" w:hAnsiTheme="majorBidi" w:cstheme="majorBidi"/>
          <w:sz w:val="24"/>
          <w:szCs w:val="24"/>
          <w:vertAlign w:val="subscript"/>
          <w:lang w:val="nb-NO"/>
        </w:rPr>
        <w:t>2</w:t>
      </w:r>
      <w:r w:rsidRPr="00777F57">
        <w:rPr>
          <w:rFonts w:asciiTheme="majorBidi" w:hAnsiTheme="majorBidi" w:cstheme="majorBidi"/>
          <w:sz w:val="24"/>
          <w:szCs w:val="24"/>
          <w:lang w:val="nb-NO"/>
        </w:rPr>
        <w:t>B</w:t>
      </w:r>
      <w:r w:rsidRPr="00777F57">
        <w:rPr>
          <w:rFonts w:asciiTheme="majorBidi" w:hAnsiTheme="majorBidi" w:cstheme="majorBidi"/>
          <w:sz w:val="24"/>
          <w:szCs w:val="24"/>
          <w:vertAlign w:val="subscript"/>
          <w:lang w:val="nb-NO"/>
        </w:rPr>
        <w:t>2</w:t>
      </w:r>
      <w:r w:rsidRPr="00777F57">
        <w:rPr>
          <w:rFonts w:asciiTheme="majorBidi" w:hAnsiTheme="majorBidi" w:cstheme="majorBidi"/>
          <w:sz w:val="24"/>
          <w:szCs w:val="24"/>
          <w:lang w:val="nb-NO"/>
        </w:rPr>
        <w:tab/>
        <w:t>=</w:t>
      </w:r>
      <w:r w:rsidRPr="00777F57">
        <w:rPr>
          <w:rFonts w:asciiTheme="majorBidi" w:hAnsiTheme="majorBidi" w:cstheme="majorBidi"/>
          <w:sz w:val="24"/>
          <w:szCs w:val="24"/>
          <w:lang w:val="nb-NO"/>
        </w:rPr>
        <w:tab/>
        <w:t xml:space="preserve">Kelompok siswa yang diajar </w:t>
      </w:r>
      <w:r w:rsidRPr="00777F57">
        <w:rPr>
          <w:rFonts w:asciiTheme="majorBidi" w:hAnsiTheme="majorBidi" w:cstheme="majorBidi"/>
          <w:sz w:val="24"/>
          <w:szCs w:val="24"/>
        </w:rPr>
        <w:t xml:space="preserve">dengan model inquiri pada siswa dengan gaya kognitif </w:t>
      </w:r>
      <w:r w:rsidRPr="00777F57">
        <w:rPr>
          <w:rFonts w:asciiTheme="majorBidi" w:hAnsiTheme="majorBidi" w:cstheme="majorBidi"/>
          <w:i/>
          <w:sz w:val="24"/>
          <w:szCs w:val="24"/>
        </w:rPr>
        <w:t>field dependent</w:t>
      </w:r>
    </w:p>
    <w:p w:rsidR="009366BE" w:rsidRPr="00777F57" w:rsidRDefault="00625876" w:rsidP="009366BE">
      <w:pPr>
        <w:pStyle w:val="ListParagraph"/>
        <w:numPr>
          <w:ilvl w:val="0"/>
          <w:numId w:val="1"/>
        </w:numPr>
        <w:spacing w:line="480" w:lineRule="auto"/>
        <w:ind w:left="426" w:hanging="426"/>
        <w:jc w:val="both"/>
        <w:rPr>
          <w:rFonts w:asciiTheme="majorBidi" w:hAnsiTheme="majorBidi" w:cstheme="majorBidi"/>
          <w:b/>
          <w:sz w:val="24"/>
          <w:szCs w:val="24"/>
        </w:rPr>
      </w:pPr>
      <w:r w:rsidRPr="00777F57">
        <w:rPr>
          <w:rFonts w:asciiTheme="majorBidi" w:hAnsiTheme="majorBidi" w:cstheme="majorBidi"/>
          <w:b/>
          <w:sz w:val="24"/>
          <w:szCs w:val="24"/>
        </w:rPr>
        <w:t>Popu</w:t>
      </w:r>
      <w:r w:rsidR="009E1636">
        <w:rPr>
          <w:rFonts w:asciiTheme="majorBidi" w:hAnsiTheme="majorBidi" w:cstheme="majorBidi"/>
          <w:b/>
          <w:sz w:val="24"/>
          <w:szCs w:val="24"/>
        </w:rPr>
        <w:t xml:space="preserve">lasi dan Sampel </w:t>
      </w:r>
    </w:p>
    <w:p w:rsidR="009366BE" w:rsidRPr="00777F57" w:rsidRDefault="009366BE" w:rsidP="009366BE">
      <w:pPr>
        <w:pStyle w:val="ListParagraph"/>
        <w:numPr>
          <w:ilvl w:val="0"/>
          <w:numId w:val="26"/>
        </w:numPr>
        <w:spacing w:line="480" w:lineRule="auto"/>
        <w:ind w:left="709" w:hanging="283"/>
        <w:jc w:val="both"/>
        <w:rPr>
          <w:rFonts w:asciiTheme="majorBidi" w:hAnsiTheme="majorBidi" w:cstheme="majorBidi"/>
          <w:b/>
          <w:sz w:val="24"/>
          <w:szCs w:val="24"/>
        </w:rPr>
      </w:pPr>
      <w:r w:rsidRPr="00777F57">
        <w:rPr>
          <w:rFonts w:asciiTheme="majorBidi" w:hAnsiTheme="majorBidi" w:cstheme="majorBidi"/>
          <w:b/>
          <w:sz w:val="24"/>
          <w:szCs w:val="24"/>
        </w:rPr>
        <w:t>Populasi</w:t>
      </w:r>
    </w:p>
    <w:p w:rsidR="009366BE" w:rsidRPr="00777F57" w:rsidRDefault="009366BE" w:rsidP="00E170DF">
      <w:pPr>
        <w:spacing w:line="480" w:lineRule="auto"/>
        <w:ind w:left="426" w:firstLine="720"/>
        <w:jc w:val="both"/>
        <w:rPr>
          <w:rFonts w:asciiTheme="majorBidi" w:hAnsiTheme="majorBidi" w:cstheme="majorBidi"/>
          <w:color w:val="000000"/>
          <w:sz w:val="24"/>
          <w:szCs w:val="24"/>
        </w:rPr>
      </w:pPr>
      <w:r w:rsidRPr="00777F57">
        <w:rPr>
          <w:rFonts w:asciiTheme="majorBidi" w:hAnsiTheme="majorBidi" w:cstheme="majorBidi"/>
          <w:color w:val="000000"/>
          <w:sz w:val="24"/>
          <w:szCs w:val="24"/>
        </w:rPr>
        <w:t>Populasi dalam penelitian ini adalah siswa kelas XI SMK Negeri 2 Konawe Selatan tahun pelajara</w:t>
      </w:r>
      <w:r w:rsidR="002E11DE" w:rsidRPr="00777F57">
        <w:rPr>
          <w:rFonts w:asciiTheme="majorBidi" w:hAnsiTheme="majorBidi" w:cstheme="majorBidi"/>
          <w:color w:val="000000"/>
          <w:sz w:val="24"/>
          <w:szCs w:val="24"/>
        </w:rPr>
        <w:t xml:space="preserve">n 2017/2018 yang terdiri dari 4 </w:t>
      </w:r>
      <w:r w:rsidRPr="00777F57">
        <w:rPr>
          <w:rFonts w:asciiTheme="majorBidi" w:hAnsiTheme="majorBidi" w:cstheme="majorBidi"/>
          <w:color w:val="000000"/>
          <w:sz w:val="24"/>
          <w:szCs w:val="24"/>
        </w:rPr>
        <w:t xml:space="preserve">kelas </w:t>
      </w:r>
      <w:r w:rsidR="00E170DF" w:rsidRPr="00777F57">
        <w:rPr>
          <w:rFonts w:asciiTheme="majorBidi" w:hAnsiTheme="majorBidi" w:cstheme="majorBidi"/>
          <w:color w:val="000000"/>
          <w:sz w:val="24"/>
          <w:szCs w:val="24"/>
        </w:rPr>
        <w:t xml:space="preserve">belajar dengan jumlah siswa </w:t>
      </w:r>
      <w:r w:rsidRPr="00777F57">
        <w:rPr>
          <w:rFonts w:asciiTheme="majorBidi" w:hAnsiTheme="majorBidi" w:cstheme="majorBidi"/>
          <w:color w:val="000000"/>
          <w:sz w:val="24"/>
          <w:szCs w:val="24"/>
        </w:rPr>
        <w:t xml:space="preserve">124 orang. </w:t>
      </w:r>
      <w:r w:rsidR="00E170DF" w:rsidRPr="00777F57">
        <w:rPr>
          <w:rFonts w:asciiTheme="majorBidi" w:hAnsiTheme="majorBidi" w:cstheme="majorBidi"/>
          <w:color w:val="000000"/>
          <w:sz w:val="24"/>
          <w:szCs w:val="24"/>
        </w:rPr>
        <w:t>Dapat dilihat pada tabel 3.2</w:t>
      </w:r>
    </w:p>
    <w:tbl>
      <w:tblPr>
        <w:tblStyle w:val="TableGrid"/>
        <w:tblW w:w="0" w:type="auto"/>
        <w:jc w:val="center"/>
        <w:tblInd w:w="-1128" w:type="dxa"/>
        <w:tblLayout w:type="fixed"/>
        <w:tblLook w:val="04A0"/>
      </w:tblPr>
      <w:tblGrid>
        <w:gridCol w:w="755"/>
        <w:gridCol w:w="4678"/>
        <w:gridCol w:w="1178"/>
      </w:tblGrid>
      <w:tr w:rsidR="00A6400D" w:rsidRPr="00777F57" w:rsidTr="00DC0EC2">
        <w:trPr>
          <w:trHeight w:val="131"/>
          <w:jc w:val="center"/>
        </w:trPr>
        <w:tc>
          <w:tcPr>
            <w:tcW w:w="755" w:type="dxa"/>
            <w:vAlign w:val="center"/>
          </w:tcPr>
          <w:p w:rsidR="00A6400D" w:rsidRPr="00777F57" w:rsidRDefault="00A6400D" w:rsidP="00B932BE">
            <w:pPr>
              <w:pStyle w:val="ListParagraph"/>
              <w:ind w:left="0"/>
              <w:jc w:val="center"/>
              <w:rPr>
                <w:rFonts w:asciiTheme="majorBidi" w:hAnsiTheme="majorBidi" w:cstheme="majorBidi"/>
                <w:b/>
                <w:bCs/>
                <w:color w:val="000000"/>
                <w:sz w:val="24"/>
                <w:szCs w:val="24"/>
              </w:rPr>
            </w:pPr>
            <w:r w:rsidRPr="00777F57">
              <w:rPr>
                <w:rFonts w:asciiTheme="majorBidi" w:hAnsiTheme="majorBidi" w:cstheme="majorBidi"/>
                <w:b/>
                <w:bCs/>
                <w:color w:val="000000"/>
                <w:sz w:val="24"/>
                <w:szCs w:val="24"/>
              </w:rPr>
              <w:t>No</w:t>
            </w:r>
          </w:p>
        </w:tc>
        <w:tc>
          <w:tcPr>
            <w:tcW w:w="4678" w:type="dxa"/>
            <w:vAlign w:val="center"/>
          </w:tcPr>
          <w:p w:rsidR="00A6400D" w:rsidRPr="00777F57" w:rsidRDefault="00A6400D" w:rsidP="00B932BE">
            <w:pPr>
              <w:pStyle w:val="ListParagraph"/>
              <w:ind w:left="0"/>
              <w:jc w:val="center"/>
              <w:rPr>
                <w:rFonts w:asciiTheme="majorBidi" w:hAnsiTheme="majorBidi" w:cstheme="majorBidi"/>
                <w:b/>
                <w:bCs/>
                <w:color w:val="000000"/>
                <w:sz w:val="24"/>
                <w:szCs w:val="24"/>
              </w:rPr>
            </w:pPr>
            <w:r w:rsidRPr="00777F57">
              <w:rPr>
                <w:rFonts w:asciiTheme="majorBidi" w:hAnsiTheme="majorBidi" w:cstheme="majorBidi"/>
                <w:b/>
                <w:bCs/>
                <w:color w:val="000000"/>
                <w:sz w:val="24"/>
                <w:szCs w:val="24"/>
              </w:rPr>
              <w:t>Kelas</w:t>
            </w:r>
          </w:p>
        </w:tc>
        <w:tc>
          <w:tcPr>
            <w:tcW w:w="1178" w:type="dxa"/>
            <w:vAlign w:val="center"/>
          </w:tcPr>
          <w:p w:rsidR="00A6400D" w:rsidRPr="00777F57" w:rsidRDefault="00A6400D" w:rsidP="00B932BE">
            <w:pPr>
              <w:pStyle w:val="ListParagraph"/>
              <w:ind w:left="0"/>
              <w:jc w:val="center"/>
              <w:rPr>
                <w:rFonts w:asciiTheme="majorBidi" w:hAnsiTheme="majorBidi" w:cstheme="majorBidi"/>
                <w:b/>
                <w:bCs/>
                <w:color w:val="000000"/>
                <w:sz w:val="24"/>
                <w:szCs w:val="24"/>
              </w:rPr>
            </w:pPr>
            <w:r w:rsidRPr="00777F57">
              <w:rPr>
                <w:rFonts w:asciiTheme="majorBidi" w:hAnsiTheme="majorBidi" w:cstheme="majorBidi"/>
                <w:b/>
                <w:bCs/>
                <w:color w:val="000000"/>
                <w:sz w:val="24"/>
                <w:szCs w:val="24"/>
              </w:rPr>
              <w:t>Populasi</w:t>
            </w:r>
          </w:p>
        </w:tc>
      </w:tr>
      <w:tr w:rsidR="00A6400D" w:rsidRPr="00777F57" w:rsidTr="00DC0EC2">
        <w:trPr>
          <w:trHeight w:val="526"/>
          <w:jc w:val="center"/>
        </w:trPr>
        <w:tc>
          <w:tcPr>
            <w:tcW w:w="755" w:type="dxa"/>
            <w:vAlign w:val="center"/>
          </w:tcPr>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1</w:t>
            </w:r>
          </w:p>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2</w:t>
            </w:r>
          </w:p>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3</w:t>
            </w:r>
          </w:p>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4</w:t>
            </w:r>
          </w:p>
        </w:tc>
        <w:tc>
          <w:tcPr>
            <w:tcW w:w="4678" w:type="dxa"/>
            <w:vAlign w:val="center"/>
          </w:tcPr>
          <w:p w:rsidR="00A6400D" w:rsidRPr="00777F57" w:rsidRDefault="00A6400D" w:rsidP="00B932BE">
            <w:pPr>
              <w:pStyle w:val="ListParagraph"/>
              <w:ind w:left="0"/>
              <w:rPr>
                <w:rFonts w:asciiTheme="majorBidi" w:hAnsiTheme="majorBidi" w:cstheme="majorBidi"/>
                <w:color w:val="000000"/>
                <w:sz w:val="24"/>
                <w:szCs w:val="24"/>
              </w:rPr>
            </w:pPr>
            <w:r w:rsidRPr="00777F57">
              <w:rPr>
                <w:rFonts w:asciiTheme="majorBidi" w:hAnsiTheme="majorBidi" w:cstheme="majorBidi"/>
                <w:color w:val="000000"/>
                <w:sz w:val="24"/>
                <w:szCs w:val="24"/>
              </w:rPr>
              <w:t xml:space="preserve">XI </w:t>
            </w:r>
            <w:r w:rsidR="00DC0EC2" w:rsidRPr="00777F57">
              <w:rPr>
                <w:rFonts w:asciiTheme="majorBidi" w:hAnsiTheme="majorBidi" w:cstheme="majorBidi"/>
                <w:color w:val="000000"/>
                <w:sz w:val="24"/>
                <w:szCs w:val="24"/>
              </w:rPr>
              <w:t>.</w:t>
            </w:r>
            <w:r w:rsidRPr="00777F57">
              <w:rPr>
                <w:rFonts w:asciiTheme="majorBidi" w:hAnsiTheme="majorBidi" w:cstheme="majorBidi"/>
                <w:color w:val="000000"/>
                <w:sz w:val="24"/>
                <w:szCs w:val="24"/>
              </w:rPr>
              <w:t>ADM</w:t>
            </w:r>
            <w:r w:rsidR="00DC0EC2" w:rsidRPr="00777F57">
              <w:rPr>
                <w:rFonts w:asciiTheme="majorBidi" w:hAnsiTheme="majorBidi" w:cstheme="majorBidi"/>
                <w:color w:val="000000"/>
                <w:sz w:val="24"/>
                <w:szCs w:val="24"/>
              </w:rPr>
              <w:t xml:space="preserve">INISTRASI </w:t>
            </w:r>
            <w:r w:rsidRPr="00777F57">
              <w:rPr>
                <w:rFonts w:asciiTheme="majorBidi" w:hAnsiTheme="majorBidi" w:cstheme="majorBidi"/>
                <w:color w:val="000000"/>
                <w:sz w:val="24"/>
                <w:szCs w:val="24"/>
              </w:rPr>
              <w:t>PER</w:t>
            </w:r>
            <w:r w:rsidR="00DC0EC2" w:rsidRPr="00777F57">
              <w:rPr>
                <w:rFonts w:asciiTheme="majorBidi" w:hAnsiTheme="majorBidi" w:cstheme="majorBidi"/>
                <w:color w:val="000000"/>
                <w:sz w:val="24"/>
                <w:szCs w:val="24"/>
              </w:rPr>
              <w:t>KANTORAN</w:t>
            </w:r>
          </w:p>
          <w:p w:rsidR="00A6400D" w:rsidRPr="00777F57" w:rsidRDefault="00A6400D" w:rsidP="00B932BE">
            <w:pPr>
              <w:pStyle w:val="ListParagraph"/>
              <w:ind w:left="0"/>
              <w:rPr>
                <w:rFonts w:asciiTheme="majorBidi" w:hAnsiTheme="majorBidi" w:cstheme="majorBidi"/>
                <w:color w:val="000000"/>
                <w:sz w:val="24"/>
                <w:szCs w:val="24"/>
              </w:rPr>
            </w:pPr>
            <w:r w:rsidRPr="00777F57">
              <w:rPr>
                <w:rFonts w:asciiTheme="majorBidi" w:hAnsiTheme="majorBidi" w:cstheme="majorBidi"/>
                <w:color w:val="000000"/>
                <w:sz w:val="24"/>
                <w:szCs w:val="24"/>
              </w:rPr>
              <w:t>XI</w:t>
            </w:r>
            <w:r w:rsidR="00DC0EC2" w:rsidRPr="00777F57">
              <w:rPr>
                <w:rFonts w:asciiTheme="majorBidi" w:hAnsiTheme="majorBidi" w:cstheme="majorBidi"/>
                <w:color w:val="000000"/>
                <w:sz w:val="24"/>
                <w:szCs w:val="24"/>
              </w:rPr>
              <w:t>.</w:t>
            </w:r>
            <w:r w:rsidRPr="00777F57">
              <w:rPr>
                <w:rFonts w:asciiTheme="majorBidi" w:hAnsiTheme="majorBidi" w:cstheme="majorBidi"/>
                <w:color w:val="000000"/>
                <w:sz w:val="24"/>
                <w:szCs w:val="24"/>
              </w:rPr>
              <w:t xml:space="preserve"> KEPERWATAN</w:t>
            </w:r>
          </w:p>
          <w:p w:rsidR="00A6400D" w:rsidRPr="00777F57" w:rsidRDefault="00A6400D" w:rsidP="00B932BE">
            <w:pPr>
              <w:pStyle w:val="ListParagraph"/>
              <w:ind w:left="0"/>
              <w:rPr>
                <w:rFonts w:asciiTheme="majorBidi" w:hAnsiTheme="majorBidi" w:cstheme="majorBidi"/>
                <w:color w:val="000000"/>
                <w:sz w:val="24"/>
                <w:szCs w:val="24"/>
              </w:rPr>
            </w:pPr>
            <w:r w:rsidRPr="00777F57">
              <w:rPr>
                <w:rFonts w:asciiTheme="majorBidi" w:hAnsiTheme="majorBidi" w:cstheme="majorBidi"/>
                <w:color w:val="000000"/>
                <w:sz w:val="24"/>
                <w:szCs w:val="24"/>
              </w:rPr>
              <w:t>XI T</w:t>
            </w:r>
            <w:r w:rsidR="00DC0EC2" w:rsidRPr="00777F57">
              <w:rPr>
                <w:rFonts w:asciiTheme="majorBidi" w:hAnsiTheme="majorBidi" w:cstheme="majorBidi"/>
                <w:color w:val="000000"/>
                <w:sz w:val="24"/>
                <w:szCs w:val="24"/>
              </w:rPr>
              <w:t xml:space="preserve">EKHNIK KOMPUTER </w:t>
            </w:r>
            <w:r w:rsidRPr="00777F57">
              <w:rPr>
                <w:rFonts w:asciiTheme="majorBidi" w:hAnsiTheme="majorBidi" w:cstheme="majorBidi"/>
                <w:color w:val="000000"/>
                <w:sz w:val="24"/>
                <w:szCs w:val="24"/>
              </w:rPr>
              <w:t>J</w:t>
            </w:r>
            <w:r w:rsidR="00DC0EC2" w:rsidRPr="00777F57">
              <w:rPr>
                <w:rFonts w:asciiTheme="majorBidi" w:hAnsiTheme="majorBidi" w:cstheme="majorBidi"/>
                <w:color w:val="000000"/>
                <w:sz w:val="24"/>
                <w:szCs w:val="24"/>
              </w:rPr>
              <w:t>ARINGAN</w:t>
            </w:r>
            <w:r w:rsidRPr="00777F57">
              <w:rPr>
                <w:rFonts w:asciiTheme="majorBidi" w:hAnsiTheme="majorBidi" w:cstheme="majorBidi"/>
                <w:color w:val="000000"/>
                <w:sz w:val="24"/>
                <w:szCs w:val="24"/>
              </w:rPr>
              <w:t>. A</w:t>
            </w:r>
          </w:p>
          <w:p w:rsidR="00A6400D" w:rsidRPr="00777F57" w:rsidRDefault="00A6400D" w:rsidP="00B932BE">
            <w:pPr>
              <w:pStyle w:val="ListParagraph"/>
              <w:ind w:left="0"/>
              <w:rPr>
                <w:rFonts w:asciiTheme="majorBidi" w:hAnsiTheme="majorBidi" w:cstheme="majorBidi"/>
                <w:color w:val="000000"/>
                <w:sz w:val="24"/>
                <w:szCs w:val="24"/>
              </w:rPr>
            </w:pPr>
            <w:r w:rsidRPr="00777F57">
              <w:rPr>
                <w:rFonts w:asciiTheme="majorBidi" w:hAnsiTheme="majorBidi" w:cstheme="majorBidi"/>
                <w:color w:val="000000"/>
                <w:sz w:val="24"/>
                <w:szCs w:val="24"/>
              </w:rPr>
              <w:t xml:space="preserve">XI </w:t>
            </w:r>
            <w:r w:rsidR="00DC0EC2" w:rsidRPr="00777F57">
              <w:rPr>
                <w:rFonts w:asciiTheme="majorBidi" w:hAnsiTheme="majorBidi" w:cstheme="majorBidi"/>
                <w:color w:val="000000"/>
                <w:sz w:val="24"/>
                <w:szCs w:val="24"/>
              </w:rPr>
              <w:t>.</w:t>
            </w:r>
            <w:r w:rsidRPr="00777F57">
              <w:rPr>
                <w:rFonts w:asciiTheme="majorBidi" w:hAnsiTheme="majorBidi" w:cstheme="majorBidi"/>
                <w:color w:val="000000"/>
                <w:sz w:val="24"/>
                <w:szCs w:val="24"/>
              </w:rPr>
              <w:t>T</w:t>
            </w:r>
            <w:r w:rsidR="00DC0EC2" w:rsidRPr="00777F57">
              <w:rPr>
                <w:rFonts w:asciiTheme="majorBidi" w:hAnsiTheme="majorBidi" w:cstheme="majorBidi"/>
                <w:color w:val="000000"/>
                <w:sz w:val="24"/>
                <w:szCs w:val="24"/>
              </w:rPr>
              <w:t xml:space="preserve">EKHNIK KOMPUTER JARINGAN </w:t>
            </w:r>
            <w:r w:rsidRPr="00777F57">
              <w:rPr>
                <w:rFonts w:asciiTheme="majorBidi" w:hAnsiTheme="majorBidi" w:cstheme="majorBidi"/>
                <w:color w:val="000000"/>
                <w:sz w:val="24"/>
                <w:szCs w:val="24"/>
              </w:rPr>
              <w:t>. B</w:t>
            </w:r>
          </w:p>
        </w:tc>
        <w:tc>
          <w:tcPr>
            <w:tcW w:w="1178" w:type="dxa"/>
            <w:vAlign w:val="center"/>
          </w:tcPr>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27</w:t>
            </w:r>
          </w:p>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32</w:t>
            </w:r>
          </w:p>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33</w:t>
            </w:r>
          </w:p>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32</w:t>
            </w:r>
          </w:p>
        </w:tc>
      </w:tr>
      <w:tr w:rsidR="00A6400D" w:rsidRPr="00777F57" w:rsidTr="00DC0EC2">
        <w:trPr>
          <w:trHeight w:val="135"/>
          <w:jc w:val="center"/>
        </w:trPr>
        <w:tc>
          <w:tcPr>
            <w:tcW w:w="5433" w:type="dxa"/>
            <w:gridSpan w:val="2"/>
            <w:vAlign w:val="center"/>
          </w:tcPr>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Jumlah</w:t>
            </w:r>
          </w:p>
        </w:tc>
        <w:tc>
          <w:tcPr>
            <w:tcW w:w="1178" w:type="dxa"/>
            <w:vAlign w:val="center"/>
          </w:tcPr>
          <w:p w:rsidR="00A6400D" w:rsidRPr="00777F57" w:rsidRDefault="00A6400D" w:rsidP="00B932BE">
            <w:pPr>
              <w:pStyle w:val="ListParagraph"/>
              <w:ind w:left="0"/>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124</w:t>
            </w:r>
          </w:p>
        </w:tc>
      </w:tr>
    </w:tbl>
    <w:p w:rsidR="00A6400D" w:rsidRPr="00777F57" w:rsidRDefault="00A6400D" w:rsidP="00323F15">
      <w:pPr>
        <w:pStyle w:val="ListParagraph"/>
        <w:spacing w:line="480" w:lineRule="auto"/>
        <w:ind w:firstLine="720"/>
        <w:jc w:val="both"/>
        <w:rPr>
          <w:rFonts w:asciiTheme="majorBidi" w:hAnsiTheme="majorBidi" w:cstheme="majorBidi"/>
          <w:i/>
          <w:sz w:val="24"/>
          <w:szCs w:val="24"/>
        </w:rPr>
      </w:pPr>
      <w:r w:rsidRPr="00777F57">
        <w:rPr>
          <w:rFonts w:asciiTheme="majorBidi" w:hAnsiTheme="majorBidi" w:cstheme="majorBidi"/>
          <w:sz w:val="24"/>
          <w:szCs w:val="24"/>
        </w:rPr>
        <w:t xml:space="preserve">Sumber: </w:t>
      </w:r>
      <w:r w:rsidR="00323F15" w:rsidRPr="00777F57">
        <w:rPr>
          <w:rFonts w:asciiTheme="majorBidi" w:hAnsiTheme="majorBidi" w:cstheme="majorBidi"/>
          <w:i/>
          <w:sz w:val="24"/>
          <w:szCs w:val="24"/>
        </w:rPr>
        <w:t xml:space="preserve">Dokumen </w:t>
      </w:r>
      <w:r w:rsidRPr="00777F57">
        <w:rPr>
          <w:rFonts w:asciiTheme="majorBidi" w:hAnsiTheme="majorBidi" w:cstheme="majorBidi"/>
          <w:i/>
          <w:sz w:val="24"/>
          <w:szCs w:val="24"/>
        </w:rPr>
        <w:t xml:space="preserve"> SMK Negeri 2 Konawe Selatan</w:t>
      </w:r>
    </w:p>
    <w:p w:rsidR="00A6400D" w:rsidRPr="00777F57" w:rsidRDefault="00A6400D" w:rsidP="001B7AB6">
      <w:pPr>
        <w:spacing w:line="480" w:lineRule="auto"/>
        <w:jc w:val="both"/>
        <w:rPr>
          <w:rFonts w:asciiTheme="majorBidi" w:hAnsiTheme="majorBidi" w:cstheme="majorBidi"/>
          <w:b/>
          <w:sz w:val="24"/>
          <w:szCs w:val="24"/>
        </w:rPr>
      </w:pPr>
    </w:p>
    <w:p w:rsidR="009366BE" w:rsidRPr="00777F57" w:rsidRDefault="009366BE" w:rsidP="009366BE">
      <w:pPr>
        <w:pStyle w:val="ListParagraph"/>
        <w:numPr>
          <w:ilvl w:val="0"/>
          <w:numId w:val="26"/>
        </w:numPr>
        <w:spacing w:line="480" w:lineRule="auto"/>
        <w:ind w:left="709" w:hanging="283"/>
        <w:jc w:val="both"/>
        <w:rPr>
          <w:rFonts w:asciiTheme="majorBidi" w:hAnsiTheme="majorBidi" w:cstheme="majorBidi"/>
          <w:b/>
          <w:sz w:val="24"/>
          <w:szCs w:val="24"/>
        </w:rPr>
      </w:pPr>
      <w:r w:rsidRPr="00777F57">
        <w:rPr>
          <w:rFonts w:asciiTheme="majorBidi" w:hAnsiTheme="majorBidi" w:cstheme="majorBidi"/>
          <w:b/>
          <w:sz w:val="24"/>
          <w:szCs w:val="24"/>
        </w:rPr>
        <w:lastRenderedPageBreak/>
        <w:t>Sampel Penelitian</w:t>
      </w:r>
    </w:p>
    <w:p w:rsidR="009C0C5A" w:rsidRPr="00777F57" w:rsidRDefault="009366BE" w:rsidP="00A6400D">
      <w:pPr>
        <w:spacing w:line="480" w:lineRule="auto"/>
        <w:ind w:left="426" w:firstLine="720"/>
        <w:jc w:val="both"/>
        <w:rPr>
          <w:rFonts w:asciiTheme="majorBidi" w:hAnsiTheme="majorBidi" w:cstheme="majorBidi"/>
          <w:sz w:val="24"/>
          <w:szCs w:val="24"/>
        </w:rPr>
      </w:pPr>
      <w:r w:rsidRPr="00777F57">
        <w:rPr>
          <w:rFonts w:asciiTheme="majorBidi" w:hAnsiTheme="majorBidi" w:cstheme="majorBidi"/>
          <w:sz w:val="24"/>
          <w:szCs w:val="24"/>
        </w:rPr>
        <w:t>Pengambilan sampel dalam penelitian ini ditetapkan melalui langkah-langkah berikut</w:t>
      </w:r>
    </w:p>
    <w:p w:rsidR="00C81BB4" w:rsidRPr="00777F57" w:rsidRDefault="003A684B" w:rsidP="003A684B">
      <w:pPr>
        <w:pStyle w:val="ListParagraph"/>
        <w:numPr>
          <w:ilvl w:val="1"/>
          <w:numId w:val="1"/>
        </w:numPr>
        <w:tabs>
          <w:tab w:val="left" w:pos="993"/>
        </w:tabs>
        <w:spacing w:line="480" w:lineRule="auto"/>
        <w:ind w:left="709" w:hanging="283"/>
        <w:jc w:val="both"/>
        <w:rPr>
          <w:rFonts w:asciiTheme="majorBidi" w:hAnsiTheme="majorBidi" w:cstheme="majorBidi"/>
          <w:i/>
          <w:sz w:val="24"/>
          <w:szCs w:val="24"/>
        </w:rPr>
      </w:pPr>
      <w:r w:rsidRPr="00777F57">
        <w:rPr>
          <w:rFonts w:asciiTheme="majorBidi" w:hAnsiTheme="majorBidi" w:cstheme="majorBidi"/>
          <w:sz w:val="24"/>
          <w:szCs w:val="24"/>
        </w:rPr>
        <w:t>Berdasarkan t</w:t>
      </w:r>
      <w:r w:rsidR="009C0C5A" w:rsidRPr="00777F57">
        <w:rPr>
          <w:rFonts w:asciiTheme="majorBidi" w:hAnsiTheme="majorBidi" w:cstheme="majorBidi"/>
          <w:sz w:val="24"/>
          <w:szCs w:val="24"/>
        </w:rPr>
        <w:t>abel tersebut di atas, maka jum</w:t>
      </w:r>
      <w:r w:rsidRPr="00777F57">
        <w:rPr>
          <w:rFonts w:asciiTheme="majorBidi" w:hAnsiTheme="majorBidi" w:cstheme="majorBidi"/>
          <w:sz w:val="24"/>
          <w:szCs w:val="24"/>
        </w:rPr>
        <w:t xml:space="preserve">lah sampel diambil </w:t>
      </w:r>
      <w:r w:rsidR="00C81BB4" w:rsidRPr="00777F57">
        <w:rPr>
          <w:rFonts w:asciiTheme="majorBidi" w:hAnsiTheme="majorBidi" w:cstheme="majorBidi"/>
          <w:sz w:val="24"/>
          <w:szCs w:val="24"/>
        </w:rPr>
        <w:t xml:space="preserve"> dengan menggunakan rumus Slovin dengan alasan bahwa jumlah populasinya diketahui secara jelas. Adapun rumus pengambilan sample tersebut adalah sebagai berikut.</w:t>
      </w:r>
    </w:p>
    <w:p w:rsidR="00C81BB4" w:rsidRPr="00777F57" w:rsidRDefault="00C81BB4" w:rsidP="00C81BB4">
      <w:pPr>
        <w:pStyle w:val="ListParagraph"/>
        <w:tabs>
          <w:tab w:val="left" w:pos="993"/>
        </w:tabs>
        <w:spacing w:line="480" w:lineRule="auto"/>
        <w:ind w:left="709"/>
        <w:jc w:val="both"/>
        <w:rPr>
          <w:rFonts w:asciiTheme="majorBidi" w:hAnsiTheme="majorBidi" w:cstheme="majorBidi"/>
          <w:iCs/>
          <w:sz w:val="24"/>
          <w:szCs w:val="24"/>
        </w:rPr>
      </w:pPr>
      <m:oMathPara>
        <m:oMath>
          <m:r>
            <w:rPr>
              <w:rFonts w:ascii="Cambria Math" w:hAnsi="Cambria Math" w:cstheme="majorBidi"/>
              <w:sz w:val="24"/>
              <w:szCs w:val="24"/>
            </w:rPr>
            <m:t>n</m:t>
          </m:r>
          <m:r>
            <w:rPr>
              <w:rFonts w:ascii="Cambria Math" w:hAnsiTheme="majorBidi" w:cstheme="majorBidi"/>
              <w:sz w:val="24"/>
              <w:szCs w:val="24"/>
            </w:rPr>
            <m:t>=</m:t>
          </m:r>
          <m:f>
            <m:fPr>
              <m:ctrlPr>
                <w:rPr>
                  <w:rFonts w:ascii="Cambria Math" w:hAnsiTheme="majorBidi" w:cstheme="majorBidi"/>
                  <w:i/>
                  <w:iCs/>
                  <w:sz w:val="24"/>
                  <w:szCs w:val="24"/>
                </w:rPr>
              </m:ctrlPr>
            </m:fPr>
            <m:num>
              <m:r>
                <w:rPr>
                  <w:rFonts w:ascii="Cambria Math" w:hAnsi="Cambria Math" w:cstheme="majorBidi"/>
                  <w:sz w:val="24"/>
                  <w:szCs w:val="24"/>
                </w:rPr>
                <m:t>N</m:t>
              </m:r>
            </m:num>
            <m:den>
              <m:r>
                <w:rPr>
                  <w:rFonts w:ascii="Cambria Math" w:hAnsiTheme="majorBidi" w:cstheme="majorBidi"/>
                  <w:sz w:val="24"/>
                  <w:szCs w:val="24"/>
                </w:rPr>
                <m:t xml:space="preserve">1+ </m:t>
              </m:r>
              <m:sSup>
                <m:sSupPr>
                  <m:ctrlPr>
                    <w:rPr>
                      <w:rFonts w:ascii="Cambria Math" w:hAnsiTheme="majorBidi" w:cstheme="majorBidi"/>
                      <w:i/>
                      <w:iCs/>
                      <w:sz w:val="24"/>
                      <w:szCs w:val="24"/>
                    </w:rPr>
                  </m:ctrlPr>
                </m:sSupPr>
                <m:e>
                  <m:r>
                    <w:rPr>
                      <w:rFonts w:ascii="Cambria Math" w:hAnsi="Cambria Math" w:cstheme="majorBidi"/>
                      <w:sz w:val="24"/>
                      <w:szCs w:val="24"/>
                    </w:rPr>
                    <m:t>N</m:t>
                  </m:r>
                  <m:r>
                    <w:rPr>
                      <w:rFonts w:ascii="Cambria Math" w:hAnsiTheme="majorBidi" w:cstheme="majorBidi"/>
                      <w:sz w:val="24"/>
                      <w:szCs w:val="24"/>
                    </w:rPr>
                    <m:t>(</m:t>
                  </m:r>
                  <m:r>
                    <w:rPr>
                      <w:rFonts w:ascii="Cambria Math" w:hAnsi="Cambria Math" w:cstheme="majorBidi"/>
                      <w:sz w:val="24"/>
                      <w:szCs w:val="24"/>
                    </w:rPr>
                    <m:t>e</m:t>
                  </m:r>
                  <m:r>
                    <w:rPr>
                      <w:rFonts w:ascii="Cambria Math" w:hAnsiTheme="majorBidi" w:cstheme="majorBidi"/>
                      <w:sz w:val="24"/>
                      <w:szCs w:val="24"/>
                    </w:rPr>
                    <m:t>)</m:t>
                  </m:r>
                </m:e>
                <m:sup>
                  <m:r>
                    <w:rPr>
                      <w:rFonts w:ascii="Cambria Math" w:hAnsiTheme="majorBidi" w:cstheme="majorBidi"/>
                      <w:sz w:val="24"/>
                      <w:szCs w:val="24"/>
                    </w:rPr>
                    <m:t>2</m:t>
                  </m:r>
                </m:sup>
              </m:sSup>
            </m:den>
          </m:f>
        </m:oMath>
      </m:oMathPara>
    </w:p>
    <w:p w:rsidR="00C81BB4" w:rsidRPr="00777F57" w:rsidRDefault="00C81BB4" w:rsidP="00C81BB4">
      <w:pPr>
        <w:pStyle w:val="ListParagraph"/>
        <w:tabs>
          <w:tab w:val="left" w:pos="993"/>
        </w:tabs>
        <w:spacing w:line="480" w:lineRule="auto"/>
        <w:ind w:left="709"/>
        <w:jc w:val="both"/>
        <w:rPr>
          <w:rFonts w:asciiTheme="majorBidi" w:hAnsiTheme="majorBidi" w:cstheme="majorBidi"/>
          <w:sz w:val="24"/>
          <w:szCs w:val="24"/>
        </w:rPr>
      </w:pPr>
      <w:r w:rsidRPr="00777F57">
        <w:rPr>
          <w:rFonts w:asciiTheme="majorBidi" w:hAnsiTheme="majorBidi" w:cstheme="majorBidi"/>
          <w:sz w:val="24"/>
          <w:szCs w:val="24"/>
        </w:rPr>
        <w:t>Dimana,</w:t>
      </w:r>
    </w:p>
    <w:p w:rsidR="00C81BB4" w:rsidRPr="00777F57" w:rsidRDefault="00C81BB4" w:rsidP="00C81BB4">
      <w:pPr>
        <w:pStyle w:val="ListParagraph"/>
        <w:tabs>
          <w:tab w:val="left" w:pos="993"/>
        </w:tabs>
        <w:spacing w:line="480" w:lineRule="auto"/>
        <w:ind w:left="709"/>
        <w:jc w:val="both"/>
        <w:rPr>
          <w:rFonts w:asciiTheme="majorBidi" w:hAnsiTheme="majorBidi" w:cstheme="majorBidi"/>
          <w:sz w:val="24"/>
          <w:szCs w:val="24"/>
        </w:rPr>
      </w:pPr>
      <w:r w:rsidRPr="00777F57">
        <w:rPr>
          <w:rFonts w:asciiTheme="majorBidi" w:hAnsiTheme="majorBidi" w:cstheme="majorBidi"/>
          <w:sz w:val="24"/>
          <w:szCs w:val="24"/>
        </w:rPr>
        <w:t>n = jumlah sampel</w:t>
      </w:r>
    </w:p>
    <w:p w:rsidR="00C81BB4" w:rsidRPr="00777F57" w:rsidRDefault="00C81BB4" w:rsidP="00C81BB4">
      <w:pPr>
        <w:pStyle w:val="ListParagraph"/>
        <w:tabs>
          <w:tab w:val="left" w:pos="993"/>
        </w:tabs>
        <w:spacing w:line="480" w:lineRule="auto"/>
        <w:ind w:left="709"/>
        <w:jc w:val="both"/>
        <w:rPr>
          <w:rFonts w:asciiTheme="majorBidi" w:hAnsiTheme="majorBidi" w:cstheme="majorBidi"/>
          <w:sz w:val="24"/>
          <w:szCs w:val="24"/>
        </w:rPr>
      </w:pPr>
      <w:r w:rsidRPr="00777F57">
        <w:rPr>
          <w:rFonts w:asciiTheme="majorBidi" w:hAnsiTheme="majorBidi" w:cstheme="majorBidi"/>
          <w:sz w:val="24"/>
          <w:szCs w:val="24"/>
        </w:rPr>
        <w:t>N= jumlah populasi</w:t>
      </w:r>
    </w:p>
    <w:p w:rsidR="00C81BB4" w:rsidRPr="00777F57" w:rsidRDefault="006009F8" w:rsidP="00C81BB4">
      <w:pPr>
        <w:pStyle w:val="ListParagraph"/>
        <w:tabs>
          <w:tab w:val="left" w:pos="993"/>
        </w:tabs>
        <w:spacing w:line="480" w:lineRule="auto"/>
        <w:ind w:left="709"/>
        <w:jc w:val="both"/>
        <w:rPr>
          <w:rFonts w:asciiTheme="majorBidi" w:hAnsiTheme="majorBidi" w:cstheme="majorBidi"/>
          <w:sz w:val="24"/>
          <w:szCs w:val="24"/>
        </w:rPr>
      </w:pPr>
      <w:r w:rsidRPr="00777F57">
        <w:rPr>
          <w:rFonts w:asciiTheme="majorBidi" w:hAnsiTheme="majorBidi" w:cstheme="majorBidi"/>
          <w:sz w:val="24"/>
          <w:szCs w:val="24"/>
        </w:rPr>
        <w:t>e</w:t>
      </w:r>
      <w:r w:rsidR="00C81BB4" w:rsidRPr="00777F57">
        <w:rPr>
          <w:rFonts w:asciiTheme="majorBidi" w:hAnsiTheme="majorBidi" w:cstheme="majorBidi"/>
          <w:sz w:val="24"/>
          <w:szCs w:val="24"/>
        </w:rPr>
        <w:t xml:space="preserve">= </w:t>
      </w:r>
      <w:r w:rsidRPr="00777F57">
        <w:rPr>
          <w:rFonts w:asciiTheme="majorBidi" w:hAnsiTheme="majorBidi" w:cstheme="majorBidi"/>
          <w:sz w:val="24"/>
          <w:szCs w:val="24"/>
        </w:rPr>
        <w:t xml:space="preserve">batas toleransi kesalahan </w:t>
      </w:r>
    </w:p>
    <w:p w:rsidR="006009F8" w:rsidRPr="00777F57" w:rsidRDefault="006009F8" w:rsidP="00C81BB4">
      <w:pPr>
        <w:pStyle w:val="ListParagraph"/>
        <w:tabs>
          <w:tab w:val="left" w:pos="993"/>
        </w:tabs>
        <w:spacing w:line="480" w:lineRule="auto"/>
        <w:ind w:left="709"/>
        <w:jc w:val="both"/>
        <w:rPr>
          <w:rFonts w:asciiTheme="majorBidi" w:hAnsiTheme="majorBidi" w:cstheme="majorBidi"/>
          <w:sz w:val="24"/>
          <w:szCs w:val="24"/>
        </w:rPr>
      </w:pPr>
      <w:r w:rsidRPr="00777F57">
        <w:rPr>
          <w:rFonts w:asciiTheme="majorBidi" w:hAnsiTheme="majorBidi" w:cstheme="majorBidi"/>
          <w:sz w:val="24"/>
          <w:szCs w:val="24"/>
        </w:rPr>
        <w:t>Berdasarkan rumus slovin tersebut diatas, maka sampel dalam penelitian ini adalah sebagai berikut.</w:t>
      </w:r>
    </w:p>
    <w:p w:rsidR="006009F8" w:rsidRPr="00777F57" w:rsidRDefault="006009F8" w:rsidP="006009F8">
      <w:pPr>
        <w:pStyle w:val="ListParagraph"/>
        <w:tabs>
          <w:tab w:val="left" w:pos="993"/>
        </w:tabs>
        <w:spacing w:line="480" w:lineRule="auto"/>
        <w:ind w:left="709"/>
        <w:jc w:val="both"/>
        <w:rPr>
          <w:rFonts w:asciiTheme="majorBidi" w:hAnsiTheme="majorBidi" w:cstheme="majorBidi"/>
          <w:iCs/>
          <w:sz w:val="24"/>
          <w:szCs w:val="24"/>
        </w:rPr>
      </w:pPr>
      <m:oMathPara>
        <m:oMath>
          <m:r>
            <w:rPr>
              <w:rFonts w:ascii="Cambria Math" w:hAnsi="Cambria Math" w:cstheme="majorBidi"/>
              <w:sz w:val="24"/>
              <w:szCs w:val="24"/>
            </w:rPr>
            <m:t>n</m:t>
          </m:r>
          <m:r>
            <w:rPr>
              <w:rFonts w:ascii="Cambria Math" w:hAnsiTheme="majorBidi" w:cstheme="majorBidi"/>
              <w:sz w:val="24"/>
              <w:szCs w:val="24"/>
            </w:rPr>
            <m:t>=</m:t>
          </m:r>
          <m:f>
            <m:fPr>
              <m:ctrlPr>
                <w:rPr>
                  <w:rFonts w:ascii="Cambria Math" w:hAnsiTheme="majorBidi" w:cstheme="majorBidi"/>
                  <w:i/>
                  <w:iCs/>
                  <w:sz w:val="24"/>
                  <w:szCs w:val="24"/>
                </w:rPr>
              </m:ctrlPr>
            </m:fPr>
            <m:num>
              <m:r>
                <w:rPr>
                  <w:rFonts w:ascii="Cambria Math" w:hAnsiTheme="majorBidi" w:cstheme="majorBidi"/>
                  <w:sz w:val="24"/>
                  <w:szCs w:val="24"/>
                </w:rPr>
                <m:t>124</m:t>
              </m:r>
            </m:num>
            <m:den>
              <m:r>
                <w:rPr>
                  <w:rFonts w:ascii="Cambria Math" w:hAnsiTheme="majorBidi" w:cstheme="majorBidi"/>
                  <w:sz w:val="24"/>
                  <w:szCs w:val="24"/>
                </w:rPr>
                <m:t xml:space="preserve">1+ </m:t>
              </m:r>
              <m:sSup>
                <m:sSupPr>
                  <m:ctrlPr>
                    <w:rPr>
                      <w:rFonts w:ascii="Cambria Math" w:hAnsiTheme="majorBidi" w:cstheme="majorBidi"/>
                      <w:i/>
                      <w:iCs/>
                      <w:sz w:val="24"/>
                      <w:szCs w:val="24"/>
                    </w:rPr>
                  </m:ctrlPr>
                </m:sSupPr>
                <m:e>
                  <m:r>
                    <w:rPr>
                      <w:rFonts w:ascii="Cambria Math" w:hAnsiTheme="majorBidi" w:cstheme="majorBidi"/>
                      <w:sz w:val="24"/>
                      <w:szCs w:val="24"/>
                    </w:rPr>
                    <m:t>124 (0.05)</m:t>
                  </m:r>
                </m:e>
                <m:sup>
                  <m:r>
                    <w:rPr>
                      <w:rFonts w:ascii="Cambria Math" w:hAnsi="Cambria Math" w:cstheme="majorBidi"/>
                      <w:sz w:val="24"/>
                      <w:szCs w:val="24"/>
                    </w:rPr>
                    <m:t>e</m:t>
                  </m:r>
                </m:sup>
              </m:sSup>
            </m:den>
          </m:f>
        </m:oMath>
      </m:oMathPara>
    </w:p>
    <w:p w:rsidR="006009F8" w:rsidRPr="00777F57" w:rsidRDefault="006009F8" w:rsidP="00C81BB4">
      <w:pPr>
        <w:pStyle w:val="ListParagraph"/>
        <w:tabs>
          <w:tab w:val="left" w:pos="993"/>
        </w:tabs>
        <w:spacing w:line="480" w:lineRule="auto"/>
        <w:ind w:left="709"/>
        <w:jc w:val="both"/>
        <w:rPr>
          <w:rFonts w:asciiTheme="majorBidi" w:hAnsiTheme="majorBidi" w:cstheme="majorBidi"/>
          <w:sz w:val="24"/>
          <w:szCs w:val="24"/>
        </w:rPr>
      </w:pPr>
      <w:r w:rsidRPr="00777F57">
        <w:rPr>
          <w:rFonts w:asciiTheme="majorBidi" w:hAnsiTheme="majorBidi" w:cstheme="majorBidi"/>
          <w:sz w:val="24"/>
          <w:szCs w:val="24"/>
        </w:rPr>
        <w:t>n = 95 orang siswa</w:t>
      </w:r>
    </w:p>
    <w:p w:rsidR="00C15A94" w:rsidRPr="00777F57" w:rsidRDefault="00C21CB3" w:rsidP="00C15A94">
      <w:pPr>
        <w:pStyle w:val="ListParagraph"/>
        <w:numPr>
          <w:ilvl w:val="1"/>
          <w:numId w:val="1"/>
        </w:numPr>
        <w:spacing w:line="480" w:lineRule="auto"/>
        <w:ind w:left="1134" w:hanging="425"/>
        <w:jc w:val="both"/>
        <w:rPr>
          <w:rFonts w:asciiTheme="majorBidi" w:hAnsiTheme="majorBidi" w:cstheme="majorBidi"/>
          <w:sz w:val="24"/>
          <w:szCs w:val="24"/>
        </w:rPr>
      </w:pPr>
      <w:r w:rsidRPr="00777F57">
        <w:rPr>
          <w:rFonts w:asciiTheme="majorBidi" w:hAnsiTheme="majorBidi" w:cstheme="majorBidi"/>
          <w:sz w:val="24"/>
          <w:szCs w:val="24"/>
        </w:rPr>
        <w:t>Berdasarkan rumus tersebut dari 124 maka ditemukan sebanyak 95 orang.</w:t>
      </w:r>
      <w:r w:rsidR="00C15A94" w:rsidRPr="00777F57">
        <w:rPr>
          <w:rFonts w:asciiTheme="majorBidi" w:hAnsiTheme="majorBidi" w:cstheme="majorBidi"/>
          <w:sz w:val="24"/>
          <w:szCs w:val="24"/>
        </w:rPr>
        <w:t xml:space="preserve"> </w:t>
      </w:r>
      <w:r w:rsidRPr="00777F57">
        <w:rPr>
          <w:rFonts w:asciiTheme="majorBidi" w:hAnsiTheme="majorBidi" w:cstheme="majorBidi"/>
          <w:sz w:val="24"/>
          <w:szCs w:val="24"/>
        </w:rPr>
        <w:t xml:space="preserve">Dari 95 orang yang ditemumakn berdasarkan rumus </w:t>
      </w:r>
      <w:r w:rsidR="00C15A94" w:rsidRPr="00777F57">
        <w:rPr>
          <w:rFonts w:asciiTheme="majorBidi" w:hAnsiTheme="majorBidi" w:cstheme="majorBidi"/>
          <w:sz w:val="24"/>
          <w:szCs w:val="24"/>
        </w:rPr>
        <w:t>slovin maka dilak</w:t>
      </w:r>
      <w:r w:rsidR="00B82EAD" w:rsidRPr="00777F57">
        <w:rPr>
          <w:rFonts w:asciiTheme="majorBidi" w:hAnsiTheme="majorBidi" w:cstheme="majorBidi"/>
          <w:sz w:val="24"/>
          <w:szCs w:val="24"/>
        </w:rPr>
        <w:t>u</w:t>
      </w:r>
      <w:r w:rsidR="00F54DEA" w:rsidRPr="00777F57">
        <w:rPr>
          <w:rFonts w:asciiTheme="majorBidi" w:hAnsiTheme="majorBidi" w:cstheme="majorBidi"/>
          <w:sz w:val="24"/>
          <w:szCs w:val="24"/>
        </w:rPr>
        <w:t>kan</w:t>
      </w:r>
      <w:r w:rsidRPr="00777F57">
        <w:rPr>
          <w:rFonts w:asciiTheme="majorBidi" w:hAnsiTheme="majorBidi" w:cstheme="majorBidi"/>
          <w:sz w:val="24"/>
          <w:szCs w:val="24"/>
        </w:rPr>
        <w:t xml:space="preserve"> tes gaya kognitif masing-masing siswa</w:t>
      </w:r>
      <w:r w:rsidR="00B82EAD" w:rsidRPr="00777F57">
        <w:rPr>
          <w:rFonts w:asciiTheme="majorBidi" w:hAnsiTheme="majorBidi" w:cstheme="majorBidi"/>
          <w:sz w:val="24"/>
          <w:szCs w:val="24"/>
        </w:rPr>
        <w:t>.</w:t>
      </w:r>
    </w:p>
    <w:p w:rsidR="00C15A94" w:rsidRPr="00777F57" w:rsidRDefault="00081324" w:rsidP="00C15A94">
      <w:pPr>
        <w:pStyle w:val="ListParagraph"/>
        <w:numPr>
          <w:ilvl w:val="1"/>
          <w:numId w:val="1"/>
        </w:numPr>
        <w:spacing w:line="480" w:lineRule="auto"/>
        <w:ind w:left="1134" w:hanging="425"/>
        <w:jc w:val="both"/>
        <w:rPr>
          <w:rFonts w:asciiTheme="majorBidi" w:hAnsiTheme="majorBidi" w:cstheme="majorBidi"/>
          <w:sz w:val="24"/>
          <w:szCs w:val="24"/>
        </w:rPr>
      </w:pPr>
      <w:r w:rsidRPr="00777F57">
        <w:rPr>
          <w:rFonts w:asciiTheme="majorBidi" w:hAnsiTheme="majorBidi" w:cstheme="majorBidi"/>
          <w:iCs/>
          <w:sz w:val="24"/>
          <w:szCs w:val="24"/>
        </w:rPr>
        <w:t>Setelah dilakukan tes gaya kognitif maka ditemukanlah siswa yang mempunyai gaya kognitif FI sebanyak 32 orang dan p</w:t>
      </w:r>
      <w:r w:rsidR="0023570C" w:rsidRPr="00777F57">
        <w:rPr>
          <w:rFonts w:asciiTheme="majorBidi" w:hAnsiTheme="majorBidi" w:cstheme="majorBidi"/>
          <w:iCs/>
          <w:sz w:val="24"/>
          <w:szCs w:val="24"/>
        </w:rPr>
        <w:t>ada gaya kognitif FD sebanyak 63</w:t>
      </w:r>
      <w:r w:rsidR="008417B9" w:rsidRPr="00777F57">
        <w:rPr>
          <w:rFonts w:asciiTheme="majorBidi" w:hAnsiTheme="majorBidi" w:cstheme="majorBidi"/>
          <w:iCs/>
          <w:sz w:val="24"/>
          <w:szCs w:val="24"/>
        </w:rPr>
        <w:t xml:space="preserve"> orang</w:t>
      </w:r>
      <w:r w:rsidR="00843D05" w:rsidRPr="00777F57">
        <w:rPr>
          <w:rFonts w:asciiTheme="majorBidi" w:hAnsiTheme="majorBidi" w:cstheme="majorBidi"/>
          <w:iCs/>
          <w:sz w:val="24"/>
          <w:szCs w:val="24"/>
        </w:rPr>
        <w:t>.</w:t>
      </w:r>
      <w:r w:rsidR="008417B9" w:rsidRPr="00777F57">
        <w:rPr>
          <w:rFonts w:asciiTheme="majorBidi" w:hAnsiTheme="majorBidi" w:cstheme="majorBidi"/>
          <w:iCs/>
          <w:sz w:val="24"/>
          <w:szCs w:val="24"/>
        </w:rPr>
        <w:t xml:space="preserve"> Siswa dengan gaya kognitif </w:t>
      </w:r>
      <w:r w:rsidR="008417B9" w:rsidRPr="00777F57">
        <w:rPr>
          <w:rFonts w:asciiTheme="majorBidi" w:hAnsiTheme="majorBidi" w:cstheme="majorBidi"/>
          <w:i/>
          <w:sz w:val="24"/>
          <w:szCs w:val="24"/>
        </w:rPr>
        <w:t xml:space="preserve">field </w:t>
      </w:r>
      <w:r w:rsidR="008417B9" w:rsidRPr="00777F57">
        <w:rPr>
          <w:rFonts w:asciiTheme="majorBidi" w:hAnsiTheme="majorBidi" w:cstheme="majorBidi"/>
          <w:i/>
          <w:sz w:val="24"/>
          <w:szCs w:val="24"/>
        </w:rPr>
        <w:lastRenderedPageBreak/>
        <w:t>indepndent</w:t>
      </w:r>
      <w:r w:rsidR="008417B9" w:rsidRPr="00777F57">
        <w:rPr>
          <w:rFonts w:asciiTheme="majorBidi" w:hAnsiTheme="majorBidi" w:cstheme="majorBidi"/>
          <w:iCs/>
          <w:sz w:val="24"/>
          <w:szCs w:val="24"/>
        </w:rPr>
        <w:t xml:space="preserve"> ini dibagi menjadi dua kelompok pada dua model pembelajaran yaitu </w:t>
      </w:r>
      <w:r w:rsidR="008417B9" w:rsidRPr="00777F57">
        <w:rPr>
          <w:rFonts w:asciiTheme="majorBidi" w:hAnsiTheme="majorBidi" w:cstheme="majorBidi"/>
          <w:i/>
          <w:sz w:val="24"/>
          <w:szCs w:val="24"/>
        </w:rPr>
        <w:t xml:space="preserve">learning cycle 5E </w:t>
      </w:r>
      <w:r w:rsidR="008417B9" w:rsidRPr="00777F57">
        <w:rPr>
          <w:rFonts w:asciiTheme="majorBidi" w:hAnsiTheme="majorBidi" w:cstheme="majorBidi"/>
          <w:iCs/>
          <w:sz w:val="24"/>
          <w:szCs w:val="24"/>
        </w:rPr>
        <w:t xml:space="preserve">dan </w:t>
      </w:r>
      <w:r w:rsidR="008417B9" w:rsidRPr="00777F57">
        <w:rPr>
          <w:rFonts w:asciiTheme="majorBidi" w:hAnsiTheme="majorBidi" w:cstheme="majorBidi"/>
          <w:i/>
          <w:sz w:val="24"/>
          <w:szCs w:val="24"/>
        </w:rPr>
        <w:t xml:space="preserve">inquiri </w:t>
      </w:r>
      <w:r w:rsidR="008417B9" w:rsidRPr="00777F57">
        <w:rPr>
          <w:rFonts w:asciiTheme="majorBidi" w:hAnsiTheme="majorBidi" w:cstheme="majorBidi"/>
          <w:iCs/>
          <w:sz w:val="24"/>
          <w:szCs w:val="24"/>
        </w:rPr>
        <w:t xml:space="preserve">menjadi 16 orang pada kelas LC dan 16 orang pada kelas IQ. </w:t>
      </w:r>
      <w:r w:rsidR="00005D5D" w:rsidRPr="00777F57">
        <w:rPr>
          <w:rFonts w:asciiTheme="majorBidi" w:hAnsiTheme="majorBidi" w:cstheme="majorBidi"/>
          <w:iCs/>
          <w:sz w:val="24"/>
          <w:szCs w:val="24"/>
        </w:rPr>
        <w:t>Dalam penentuan  pengambilan sampel maka</w:t>
      </w:r>
      <w:r w:rsidR="006B28E7" w:rsidRPr="00777F57">
        <w:rPr>
          <w:rFonts w:asciiTheme="majorBidi" w:hAnsiTheme="majorBidi" w:cstheme="majorBidi"/>
          <w:iCs/>
          <w:sz w:val="24"/>
          <w:szCs w:val="24"/>
        </w:rPr>
        <w:t xml:space="preserve"> standar </w:t>
      </w:r>
      <w:r w:rsidR="00005D5D" w:rsidRPr="00777F57">
        <w:rPr>
          <w:rFonts w:asciiTheme="majorBidi" w:hAnsiTheme="majorBidi" w:cstheme="majorBidi"/>
          <w:iCs/>
          <w:sz w:val="24"/>
          <w:szCs w:val="24"/>
        </w:rPr>
        <w:t>minimal</w:t>
      </w:r>
      <w:r w:rsidR="006B28E7" w:rsidRPr="00777F57">
        <w:rPr>
          <w:rFonts w:asciiTheme="majorBidi" w:hAnsiTheme="majorBidi" w:cstheme="majorBidi"/>
          <w:iCs/>
          <w:sz w:val="24"/>
          <w:szCs w:val="24"/>
        </w:rPr>
        <w:t xml:space="preserve"> yang dijadikan </w:t>
      </w:r>
      <w:r w:rsidR="00224B76" w:rsidRPr="00777F57">
        <w:rPr>
          <w:rFonts w:asciiTheme="majorBidi" w:hAnsiTheme="majorBidi" w:cstheme="majorBidi"/>
          <w:iCs/>
          <w:sz w:val="24"/>
          <w:szCs w:val="24"/>
        </w:rPr>
        <w:t xml:space="preserve">proporsi </w:t>
      </w:r>
      <w:r w:rsidR="006B28E7" w:rsidRPr="00777F57">
        <w:rPr>
          <w:rFonts w:asciiTheme="majorBidi" w:hAnsiTheme="majorBidi" w:cstheme="majorBidi"/>
          <w:iCs/>
          <w:sz w:val="24"/>
          <w:szCs w:val="24"/>
        </w:rPr>
        <w:t>sampel ad</w:t>
      </w:r>
      <w:r w:rsidR="009276FF" w:rsidRPr="00777F57">
        <w:rPr>
          <w:rFonts w:asciiTheme="majorBidi" w:hAnsiTheme="majorBidi" w:cstheme="majorBidi"/>
          <w:iCs/>
          <w:sz w:val="24"/>
          <w:szCs w:val="24"/>
        </w:rPr>
        <w:t>a</w:t>
      </w:r>
      <w:r w:rsidR="006B28E7" w:rsidRPr="00777F57">
        <w:rPr>
          <w:rFonts w:asciiTheme="majorBidi" w:hAnsiTheme="majorBidi" w:cstheme="majorBidi"/>
          <w:iCs/>
          <w:sz w:val="24"/>
          <w:szCs w:val="24"/>
        </w:rPr>
        <w:t>lah</w:t>
      </w:r>
      <w:r w:rsidR="00005D5D" w:rsidRPr="00777F57">
        <w:rPr>
          <w:rFonts w:asciiTheme="majorBidi" w:hAnsiTheme="majorBidi" w:cstheme="majorBidi"/>
          <w:iCs/>
          <w:sz w:val="24"/>
          <w:szCs w:val="24"/>
        </w:rPr>
        <w:t xml:space="preserve"> </w:t>
      </w:r>
      <w:r w:rsidR="0023570C" w:rsidRPr="00777F57">
        <w:rPr>
          <w:rFonts w:asciiTheme="majorBidi" w:hAnsiTheme="majorBidi" w:cstheme="majorBidi"/>
          <w:iCs/>
          <w:sz w:val="24"/>
          <w:szCs w:val="24"/>
        </w:rPr>
        <w:t>≥</w:t>
      </w:r>
      <w:r w:rsidR="00005D5D" w:rsidRPr="00777F57">
        <w:rPr>
          <w:rFonts w:asciiTheme="majorBidi" w:hAnsiTheme="majorBidi" w:cstheme="majorBidi"/>
          <w:iCs/>
          <w:sz w:val="24"/>
          <w:szCs w:val="24"/>
        </w:rPr>
        <w:t>15 orang</w:t>
      </w:r>
      <w:r w:rsidR="006B28E7" w:rsidRPr="00777F57">
        <w:rPr>
          <w:rFonts w:asciiTheme="majorBidi" w:hAnsiTheme="majorBidi" w:cstheme="majorBidi"/>
          <w:iCs/>
          <w:sz w:val="24"/>
          <w:szCs w:val="24"/>
        </w:rPr>
        <w:t>.</w:t>
      </w:r>
      <w:r w:rsidR="006B28E7" w:rsidRPr="00777F57">
        <w:rPr>
          <w:rStyle w:val="FootnoteReference"/>
          <w:rFonts w:asciiTheme="majorBidi" w:hAnsiTheme="majorBidi" w:cstheme="majorBidi"/>
          <w:iCs/>
          <w:sz w:val="24"/>
          <w:szCs w:val="24"/>
        </w:rPr>
        <w:footnoteReference w:id="3"/>
      </w:r>
    </w:p>
    <w:p w:rsidR="00CF6FBE" w:rsidRPr="00777F57" w:rsidRDefault="00CF6FBE" w:rsidP="00C15A94">
      <w:pPr>
        <w:pStyle w:val="ListParagraph"/>
        <w:numPr>
          <w:ilvl w:val="1"/>
          <w:numId w:val="1"/>
        </w:numPr>
        <w:spacing w:line="480" w:lineRule="auto"/>
        <w:ind w:left="1134" w:hanging="425"/>
        <w:jc w:val="both"/>
        <w:rPr>
          <w:rFonts w:asciiTheme="majorBidi" w:hAnsiTheme="majorBidi" w:cstheme="majorBidi"/>
          <w:sz w:val="24"/>
          <w:szCs w:val="24"/>
        </w:rPr>
      </w:pPr>
      <w:r w:rsidRPr="00777F57">
        <w:rPr>
          <w:rFonts w:asciiTheme="majorBidi" w:hAnsiTheme="majorBidi" w:cstheme="majorBidi"/>
          <w:iCs/>
          <w:sz w:val="24"/>
          <w:szCs w:val="24"/>
        </w:rPr>
        <w:t xml:space="preserve">Setelah ditetapkan masing-masing gaya kognitif, maka telah ditemukan pada kelompok FI sebanyak 32 orang. Untuk gaya kognitif FD sebanyak 63 orang, yang dirandom berdasarkan keterwakilan kelas mengikuti jumlah FI sebanyak 32 orang (agar </w:t>
      </w:r>
      <w:r w:rsidR="00674635" w:rsidRPr="00777F57">
        <w:rPr>
          <w:rFonts w:asciiTheme="majorBidi" w:hAnsiTheme="majorBidi" w:cstheme="majorBidi"/>
          <w:iCs/>
          <w:sz w:val="24"/>
          <w:szCs w:val="24"/>
        </w:rPr>
        <w:t>proporsional</w:t>
      </w:r>
      <w:r w:rsidRPr="00777F57">
        <w:rPr>
          <w:rFonts w:asciiTheme="majorBidi" w:hAnsiTheme="majorBidi" w:cstheme="majorBidi"/>
          <w:iCs/>
          <w:sz w:val="24"/>
          <w:szCs w:val="24"/>
        </w:rPr>
        <w:t>. Selanjutnya untuk kepentingan pemodelan pada pembelajaran L</w:t>
      </w:r>
      <w:r w:rsidR="00FB6B2F" w:rsidRPr="00777F57">
        <w:rPr>
          <w:rFonts w:asciiTheme="majorBidi" w:hAnsiTheme="majorBidi" w:cstheme="majorBidi"/>
          <w:iCs/>
          <w:sz w:val="24"/>
          <w:szCs w:val="24"/>
        </w:rPr>
        <w:t>C dan IQ, maka di proporsikan</w:t>
      </w:r>
      <w:r w:rsidRPr="00777F57">
        <w:rPr>
          <w:rFonts w:asciiTheme="majorBidi" w:hAnsiTheme="majorBidi" w:cstheme="majorBidi"/>
          <w:iCs/>
          <w:sz w:val="24"/>
          <w:szCs w:val="24"/>
        </w:rPr>
        <w:t xml:space="preserve"> sebanyak 16 orang FI pada kelas LC dan 16 orang FI pada Kelas IQ, kemudian 16 orang FD pada kelas LC serta 16 orang FD pada Kelas IQ</w:t>
      </w:r>
      <w:r w:rsidR="00C3736C" w:rsidRPr="00777F57">
        <w:rPr>
          <w:rFonts w:asciiTheme="majorBidi" w:hAnsiTheme="majorBidi" w:cstheme="majorBidi"/>
          <w:iCs/>
          <w:sz w:val="24"/>
          <w:szCs w:val="24"/>
        </w:rPr>
        <w:t xml:space="preserve"> (Lampiran . 7 </w:t>
      </w:r>
      <w:r w:rsidRPr="00777F57">
        <w:rPr>
          <w:rFonts w:asciiTheme="majorBidi" w:hAnsiTheme="majorBidi" w:cstheme="majorBidi"/>
          <w:iCs/>
          <w:sz w:val="24"/>
          <w:szCs w:val="24"/>
        </w:rPr>
        <w:t xml:space="preserve"> Pengambilan sampel dari populasi).</w:t>
      </w:r>
    </w:p>
    <w:p w:rsidR="00C15A94" w:rsidRPr="00777F57" w:rsidRDefault="00022665" w:rsidP="00D0744D">
      <w:pPr>
        <w:pStyle w:val="ListParagraph"/>
        <w:numPr>
          <w:ilvl w:val="1"/>
          <w:numId w:val="1"/>
        </w:numPr>
        <w:spacing w:line="480" w:lineRule="auto"/>
        <w:ind w:left="1134" w:hanging="425"/>
        <w:jc w:val="both"/>
        <w:rPr>
          <w:rFonts w:asciiTheme="majorBidi" w:hAnsiTheme="majorBidi" w:cstheme="majorBidi"/>
          <w:sz w:val="24"/>
          <w:szCs w:val="24"/>
        </w:rPr>
      </w:pPr>
      <w:r w:rsidRPr="00777F57">
        <w:rPr>
          <w:rFonts w:asciiTheme="majorBidi" w:hAnsiTheme="majorBidi" w:cstheme="majorBidi"/>
          <w:iCs/>
          <w:sz w:val="24"/>
          <w:szCs w:val="24"/>
        </w:rPr>
        <w:t xml:space="preserve">Dengan demikian ditentukan 32 orang pada model pembelajaran learning </w:t>
      </w:r>
      <w:r w:rsidRPr="00777F57">
        <w:rPr>
          <w:rFonts w:asciiTheme="majorBidi" w:hAnsiTheme="majorBidi" w:cstheme="majorBidi"/>
          <w:i/>
          <w:sz w:val="24"/>
          <w:szCs w:val="24"/>
        </w:rPr>
        <w:t>cycle 5E</w:t>
      </w:r>
      <w:r w:rsidRPr="00777F57">
        <w:rPr>
          <w:rFonts w:asciiTheme="majorBidi" w:hAnsiTheme="majorBidi" w:cstheme="majorBidi"/>
          <w:iCs/>
          <w:sz w:val="24"/>
          <w:szCs w:val="24"/>
        </w:rPr>
        <w:t xml:space="preserve"> dan 32 orang model pembelajaran </w:t>
      </w:r>
      <w:r w:rsidRPr="00777F57">
        <w:rPr>
          <w:rFonts w:asciiTheme="majorBidi" w:hAnsiTheme="majorBidi" w:cstheme="majorBidi"/>
          <w:i/>
          <w:sz w:val="24"/>
          <w:szCs w:val="24"/>
        </w:rPr>
        <w:t>inquiri</w:t>
      </w:r>
      <w:r w:rsidRPr="00777F57">
        <w:rPr>
          <w:rFonts w:asciiTheme="majorBidi" w:hAnsiTheme="majorBidi" w:cstheme="majorBidi"/>
          <w:iCs/>
          <w:sz w:val="24"/>
          <w:szCs w:val="24"/>
        </w:rPr>
        <w:t xml:space="preserve"> yang di</w:t>
      </w:r>
      <w:r w:rsidR="00CF6FBE" w:rsidRPr="00777F57">
        <w:rPr>
          <w:rFonts w:asciiTheme="majorBidi" w:hAnsiTheme="majorBidi" w:cstheme="majorBidi"/>
          <w:iCs/>
          <w:sz w:val="24"/>
          <w:szCs w:val="24"/>
        </w:rPr>
        <w:t xml:space="preserve"> </w:t>
      </w:r>
      <w:r w:rsidRPr="00777F57">
        <w:rPr>
          <w:rFonts w:asciiTheme="majorBidi" w:hAnsiTheme="majorBidi" w:cstheme="majorBidi"/>
          <w:iCs/>
          <w:sz w:val="24"/>
          <w:szCs w:val="24"/>
        </w:rPr>
        <w:t>dalamnya masing-masing terdapat siswa yang mempunyai gaya kognitif FI dan FD, maka sampel penelitian ini berjumlah 64 orang dan sisanya adalah kelompok netral yang tidak termasuk dalam penelitian namun tetap ikut dalam pembelajaran.</w:t>
      </w:r>
      <w:r w:rsidR="00A75243" w:rsidRPr="00777F57">
        <w:rPr>
          <w:rFonts w:asciiTheme="majorBidi" w:hAnsiTheme="majorBidi" w:cstheme="majorBidi"/>
          <w:iCs/>
          <w:sz w:val="24"/>
          <w:szCs w:val="24"/>
        </w:rPr>
        <w:t xml:space="preserve"> </w:t>
      </w:r>
      <w:r w:rsidR="00F86BA9" w:rsidRPr="00777F57">
        <w:rPr>
          <w:rFonts w:asciiTheme="majorBidi" w:hAnsiTheme="majorBidi" w:cstheme="majorBidi"/>
          <w:iCs/>
          <w:sz w:val="24"/>
          <w:szCs w:val="24"/>
        </w:rPr>
        <w:t>Untuk lebih jelasnya dapat dilihat</w:t>
      </w:r>
      <w:r w:rsidR="00C15A94" w:rsidRPr="00777F57">
        <w:rPr>
          <w:rFonts w:asciiTheme="majorBidi" w:hAnsiTheme="majorBidi" w:cstheme="majorBidi"/>
          <w:iCs/>
          <w:sz w:val="24"/>
          <w:szCs w:val="24"/>
        </w:rPr>
        <w:t xml:space="preserve"> pada tabel 3.3</w:t>
      </w:r>
    </w:p>
    <w:p w:rsidR="00C15A94" w:rsidRPr="00777F57" w:rsidRDefault="00C15A94" w:rsidP="00022665">
      <w:pPr>
        <w:pStyle w:val="ListParagraph"/>
        <w:tabs>
          <w:tab w:val="left" w:pos="993"/>
        </w:tabs>
        <w:spacing w:line="480" w:lineRule="auto"/>
        <w:ind w:left="709"/>
        <w:jc w:val="both"/>
        <w:rPr>
          <w:rFonts w:asciiTheme="majorBidi" w:hAnsiTheme="majorBidi" w:cstheme="majorBidi"/>
          <w:i/>
          <w:sz w:val="24"/>
          <w:szCs w:val="24"/>
        </w:rPr>
      </w:pPr>
    </w:p>
    <w:p w:rsidR="009366BE" w:rsidRPr="00777F57" w:rsidRDefault="009366BE" w:rsidP="00EB0082">
      <w:pPr>
        <w:spacing w:line="480" w:lineRule="auto"/>
        <w:ind w:firstLine="709"/>
        <w:jc w:val="center"/>
        <w:rPr>
          <w:rFonts w:asciiTheme="majorBidi" w:hAnsiTheme="majorBidi" w:cstheme="majorBidi"/>
          <w:b/>
          <w:bCs/>
          <w:sz w:val="24"/>
          <w:szCs w:val="24"/>
        </w:rPr>
      </w:pPr>
      <w:r w:rsidRPr="00777F57">
        <w:rPr>
          <w:rFonts w:asciiTheme="majorBidi" w:hAnsiTheme="majorBidi" w:cstheme="majorBidi"/>
          <w:b/>
          <w:bCs/>
          <w:sz w:val="24"/>
          <w:szCs w:val="24"/>
        </w:rPr>
        <w:lastRenderedPageBreak/>
        <w:t>Tabel 3.3. Jumlah sampel penelitian :</w:t>
      </w:r>
    </w:p>
    <w:tbl>
      <w:tblPr>
        <w:tblStyle w:val="TableGrid"/>
        <w:tblW w:w="7185" w:type="dxa"/>
        <w:tblInd w:w="720" w:type="dxa"/>
        <w:tblLook w:val="04A0"/>
      </w:tblPr>
      <w:tblGrid>
        <w:gridCol w:w="2507"/>
        <w:gridCol w:w="1559"/>
        <w:gridCol w:w="1701"/>
        <w:gridCol w:w="1418"/>
      </w:tblGrid>
      <w:tr w:rsidR="009366BE" w:rsidRPr="00777F57" w:rsidTr="00E97827">
        <w:tc>
          <w:tcPr>
            <w:tcW w:w="2507" w:type="dxa"/>
            <w:vMerge w:val="restart"/>
            <w:vAlign w:val="center"/>
          </w:tcPr>
          <w:p w:rsidR="009366BE" w:rsidRPr="00777F57" w:rsidRDefault="009366BE"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Gaya Kognitif (B)</w:t>
            </w:r>
          </w:p>
        </w:tc>
        <w:tc>
          <w:tcPr>
            <w:tcW w:w="3260" w:type="dxa"/>
            <w:gridSpan w:val="2"/>
            <w:vAlign w:val="center"/>
          </w:tcPr>
          <w:p w:rsidR="009366BE" w:rsidRPr="00777F57" w:rsidRDefault="009366BE"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Model Pembelajaran (A)</w:t>
            </w:r>
          </w:p>
        </w:tc>
        <w:tc>
          <w:tcPr>
            <w:tcW w:w="1418" w:type="dxa"/>
            <w:vMerge w:val="restart"/>
            <w:vAlign w:val="center"/>
          </w:tcPr>
          <w:p w:rsidR="009366BE" w:rsidRPr="00777F57" w:rsidRDefault="009366BE"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w:t>
            </w:r>
          </w:p>
        </w:tc>
      </w:tr>
      <w:tr w:rsidR="009366BE" w:rsidRPr="00777F57" w:rsidTr="00E97827">
        <w:tc>
          <w:tcPr>
            <w:tcW w:w="2507" w:type="dxa"/>
            <w:vMerge/>
            <w:vAlign w:val="center"/>
          </w:tcPr>
          <w:p w:rsidR="009366BE" w:rsidRPr="00777F57" w:rsidRDefault="009366BE" w:rsidP="00600A20">
            <w:pPr>
              <w:jc w:val="center"/>
              <w:rPr>
                <w:rFonts w:asciiTheme="majorBidi" w:hAnsiTheme="majorBidi" w:cstheme="majorBidi"/>
                <w:color w:val="000000"/>
                <w:sz w:val="24"/>
                <w:szCs w:val="24"/>
              </w:rPr>
            </w:pPr>
          </w:p>
        </w:tc>
        <w:tc>
          <w:tcPr>
            <w:tcW w:w="1559" w:type="dxa"/>
            <w:vAlign w:val="center"/>
          </w:tcPr>
          <w:p w:rsidR="009366BE" w:rsidRPr="00777F57" w:rsidRDefault="009366BE"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Leraning Cycle (A</w:t>
            </w:r>
            <w:r w:rsidRPr="00777F57">
              <w:rPr>
                <w:rFonts w:asciiTheme="majorBidi" w:hAnsiTheme="majorBidi" w:cstheme="majorBidi"/>
                <w:color w:val="000000"/>
                <w:sz w:val="24"/>
                <w:szCs w:val="24"/>
                <w:vertAlign w:val="subscript"/>
              </w:rPr>
              <w:t>1</w:t>
            </w:r>
            <w:r w:rsidRPr="00777F57">
              <w:rPr>
                <w:rFonts w:asciiTheme="majorBidi" w:hAnsiTheme="majorBidi" w:cstheme="majorBidi"/>
                <w:color w:val="000000"/>
                <w:sz w:val="24"/>
                <w:szCs w:val="24"/>
              </w:rPr>
              <w:t>)</w:t>
            </w:r>
          </w:p>
        </w:tc>
        <w:tc>
          <w:tcPr>
            <w:tcW w:w="1701" w:type="dxa"/>
            <w:vAlign w:val="center"/>
          </w:tcPr>
          <w:p w:rsidR="009366BE" w:rsidRPr="00777F57" w:rsidRDefault="009366BE"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Inquiri (A</w:t>
            </w:r>
            <w:r w:rsidRPr="00777F57">
              <w:rPr>
                <w:rFonts w:asciiTheme="majorBidi" w:hAnsiTheme="majorBidi" w:cstheme="majorBidi"/>
                <w:color w:val="000000"/>
                <w:sz w:val="24"/>
                <w:szCs w:val="24"/>
                <w:vertAlign w:val="subscript"/>
              </w:rPr>
              <w:t>2</w:t>
            </w:r>
            <w:r w:rsidRPr="00777F57">
              <w:rPr>
                <w:rFonts w:asciiTheme="majorBidi" w:hAnsiTheme="majorBidi" w:cstheme="majorBidi"/>
                <w:color w:val="000000"/>
                <w:sz w:val="24"/>
                <w:szCs w:val="24"/>
              </w:rPr>
              <w:t>)</w:t>
            </w:r>
          </w:p>
        </w:tc>
        <w:tc>
          <w:tcPr>
            <w:tcW w:w="1418" w:type="dxa"/>
            <w:vMerge/>
            <w:vAlign w:val="center"/>
          </w:tcPr>
          <w:p w:rsidR="009366BE" w:rsidRPr="00777F57" w:rsidRDefault="009366BE" w:rsidP="00600A20">
            <w:pPr>
              <w:jc w:val="center"/>
              <w:rPr>
                <w:rFonts w:asciiTheme="majorBidi" w:hAnsiTheme="majorBidi" w:cstheme="majorBidi"/>
                <w:color w:val="000000"/>
                <w:sz w:val="24"/>
                <w:szCs w:val="24"/>
              </w:rPr>
            </w:pPr>
          </w:p>
        </w:tc>
      </w:tr>
      <w:tr w:rsidR="009366BE" w:rsidRPr="00777F57" w:rsidTr="00E97827">
        <w:tc>
          <w:tcPr>
            <w:tcW w:w="2507" w:type="dxa"/>
            <w:vAlign w:val="center"/>
          </w:tcPr>
          <w:p w:rsidR="009366BE" w:rsidRPr="00777F57" w:rsidRDefault="009366BE" w:rsidP="00600A20">
            <w:pPr>
              <w:jc w:val="center"/>
              <w:rPr>
                <w:rFonts w:asciiTheme="majorBidi" w:hAnsiTheme="majorBidi" w:cstheme="majorBidi"/>
                <w:i/>
                <w:sz w:val="24"/>
                <w:szCs w:val="24"/>
              </w:rPr>
            </w:pPr>
            <w:r w:rsidRPr="00777F57">
              <w:rPr>
                <w:rFonts w:asciiTheme="majorBidi" w:hAnsiTheme="majorBidi" w:cstheme="majorBidi"/>
                <w:i/>
                <w:sz w:val="24"/>
                <w:szCs w:val="24"/>
              </w:rPr>
              <w:t>Filed Independent</w:t>
            </w:r>
          </w:p>
          <w:p w:rsidR="009366BE" w:rsidRPr="00777F57" w:rsidRDefault="009366BE" w:rsidP="00600A20">
            <w:pPr>
              <w:jc w:val="center"/>
              <w:rPr>
                <w:rFonts w:asciiTheme="majorBidi" w:hAnsiTheme="majorBidi" w:cstheme="majorBidi"/>
                <w:color w:val="000000"/>
                <w:sz w:val="24"/>
                <w:szCs w:val="24"/>
              </w:rPr>
            </w:pPr>
            <w:r w:rsidRPr="00777F57">
              <w:rPr>
                <w:rFonts w:asciiTheme="majorBidi" w:hAnsiTheme="majorBidi" w:cstheme="majorBidi"/>
                <w:sz w:val="24"/>
                <w:szCs w:val="24"/>
              </w:rPr>
              <w:t>(B</w:t>
            </w:r>
            <w:r w:rsidRPr="00777F57">
              <w:rPr>
                <w:rFonts w:asciiTheme="majorBidi" w:hAnsiTheme="majorBidi" w:cstheme="majorBidi"/>
                <w:sz w:val="24"/>
                <w:szCs w:val="24"/>
                <w:vertAlign w:val="subscript"/>
              </w:rPr>
              <w:t>1</w:t>
            </w:r>
            <w:r w:rsidRPr="00777F57">
              <w:rPr>
                <w:rFonts w:asciiTheme="majorBidi" w:hAnsiTheme="majorBidi" w:cstheme="majorBidi"/>
                <w:sz w:val="24"/>
                <w:szCs w:val="24"/>
              </w:rPr>
              <w:t>)</w:t>
            </w:r>
          </w:p>
        </w:tc>
        <w:tc>
          <w:tcPr>
            <w:tcW w:w="1559" w:type="dxa"/>
            <w:vAlign w:val="center"/>
          </w:tcPr>
          <w:p w:rsidR="009366BE" w:rsidRPr="00777F57" w:rsidRDefault="00CE1DFC"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16</w:t>
            </w:r>
          </w:p>
        </w:tc>
        <w:tc>
          <w:tcPr>
            <w:tcW w:w="1701" w:type="dxa"/>
            <w:vAlign w:val="center"/>
          </w:tcPr>
          <w:p w:rsidR="009366BE" w:rsidRPr="00777F57" w:rsidRDefault="009366BE"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1</w:t>
            </w:r>
            <w:r w:rsidR="00CE1DFC" w:rsidRPr="00777F57">
              <w:rPr>
                <w:rFonts w:asciiTheme="majorBidi" w:hAnsiTheme="majorBidi" w:cstheme="majorBidi"/>
                <w:color w:val="000000"/>
                <w:sz w:val="24"/>
                <w:szCs w:val="24"/>
              </w:rPr>
              <w:t>6</w:t>
            </w:r>
          </w:p>
        </w:tc>
        <w:tc>
          <w:tcPr>
            <w:tcW w:w="1418" w:type="dxa"/>
            <w:vAlign w:val="center"/>
          </w:tcPr>
          <w:p w:rsidR="009366BE" w:rsidRPr="00777F57" w:rsidRDefault="00CE1DFC"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32</w:t>
            </w:r>
          </w:p>
        </w:tc>
      </w:tr>
      <w:tr w:rsidR="009366BE" w:rsidRPr="00777F57" w:rsidTr="00E97827">
        <w:trPr>
          <w:trHeight w:val="413"/>
        </w:trPr>
        <w:tc>
          <w:tcPr>
            <w:tcW w:w="2507" w:type="dxa"/>
            <w:vAlign w:val="center"/>
          </w:tcPr>
          <w:p w:rsidR="009366BE" w:rsidRPr="00777F57" w:rsidRDefault="009366BE" w:rsidP="00600A20">
            <w:pPr>
              <w:jc w:val="center"/>
              <w:rPr>
                <w:rFonts w:asciiTheme="majorBidi" w:hAnsiTheme="majorBidi" w:cstheme="majorBidi"/>
                <w:sz w:val="24"/>
                <w:szCs w:val="24"/>
              </w:rPr>
            </w:pPr>
            <w:r w:rsidRPr="00777F57">
              <w:rPr>
                <w:rFonts w:asciiTheme="majorBidi" w:hAnsiTheme="majorBidi" w:cstheme="majorBidi"/>
                <w:i/>
                <w:sz w:val="24"/>
                <w:szCs w:val="24"/>
              </w:rPr>
              <w:t>Field Dependent</w:t>
            </w:r>
            <w:r w:rsidRPr="00777F57">
              <w:rPr>
                <w:rFonts w:asciiTheme="majorBidi" w:hAnsiTheme="majorBidi" w:cstheme="majorBidi"/>
                <w:sz w:val="24"/>
                <w:szCs w:val="24"/>
              </w:rPr>
              <w:t xml:space="preserve"> (B</w:t>
            </w:r>
            <w:r w:rsidRPr="00777F57">
              <w:rPr>
                <w:rFonts w:asciiTheme="majorBidi" w:hAnsiTheme="majorBidi" w:cstheme="majorBidi"/>
                <w:sz w:val="24"/>
                <w:szCs w:val="24"/>
                <w:vertAlign w:val="subscript"/>
              </w:rPr>
              <w:t>2</w:t>
            </w:r>
            <w:r w:rsidRPr="00777F57">
              <w:rPr>
                <w:rFonts w:asciiTheme="majorBidi" w:hAnsiTheme="majorBidi" w:cstheme="majorBidi"/>
                <w:sz w:val="24"/>
                <w:szCs w:val="24"/>
              </w:rPr>
              <w:t>)</w:t>
            </w:r>
          </w:p>
        </w:tc>
        <w:tc>
          <w:tcPr>
            <w:tcW w:w="1559" w:type="dxa"/>
            <w:vAlign w:val="center"/>
          </w:tcPr>
          <w:p w:rsidR="009366BE" w:rsidRPr="00777F57" w:rsidRDefault="00CE1DFC"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16</w:t>
            </w:r>
          </w:p>
        </w:tc>
        <w:tc>
          <w:tcPr>
            <w:tcW w:w="1701" w:type="dxa"/>
            <w:vAlign w:val="center"/>
          </w:tcPr>
          <w:p w:rsidR="009366BE" w:rsidRPr="00777F57" w:rsidRDefault="009366BE"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1</w:t>
            </w:r>
            <w:r w:rsidR="00CE1DFC" w:rsidRPr="00777F57">
              <w:rPr>
                <w:rFonts w:asciiTheme="majorBidi" w:hAnsiTheme="majorBidi" w:cstheme="majorBidi"/>
                <w:color w:val="000000"/>
                <w:sz w:val="24"/>
                <w:szCs w:val="24"/>
              </w:rPr>
              <w:t>6</w:t>
            </w:r>
          </w:p>
        </w:tc>
        <w:tc>
          <w:tcPr>
            <w:tcW w:w="1418" w:type="dxa"/>
            <w:vAlign w:val="center"/>
          </w:tcPr>
          <w:p w:rsidR="009366BE" w:rsidRPr="00777F57" w:rsidRDefault="00CE1DFC"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32</w:t>
            </w:r>
          </w:p>
        </w:tc>
      </w:tr>
      <w:tr w:rsidR="009366BE" w:rsidRPr="00777F57" w:rsidTr="00E97827">
        <w:trPr>
          <w:trHeight w:val="279"/>
        </w:trPr>
        <w:tc>
          <w:tcPr>
            <w:tcW w:w="2507" w:type="dxa"/>
            <w:vAlign w:val="center"/>
          </w:tcPr>
          <w:p w:rsidR="009366BE" w:rsidRPr="00777F57" w:rsidRDefault="009366BE"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w:t>
            </w:r>
          </w:p>
        </w:tc>
        <w:tc>
          <w:tcPr>
            <w:tcW w:w="1559" w:type="dxa"/>
            <w:vAlign w:val="center"/>
          </w:tcPr>
          <w:p w:rsidR="009366BE" w:rsidRPr="00777F57" w:rsidRDefault="00CE1DFC"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32</w:t>
            </w:r>
          </w:p>
        </w:tc>
        <w:tc>
          <w:tcPr>
            <w:tcW w:w="1701" w:type="dxa"/>
            <w:vAlign w:val="center"/>
          </w:tcPr>
          <w:p w:rsidR="009366BE" w:rsidRPr="00777F57" w:rsidRDefault="00CE1DFC"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32</w:t>
            </w:r>
          </w:p>
        </w:tc>
        <w:tc>
          <w:tcPr>
            <w:tcW w:w="1418" w:type="dxa"/>
            <w:vAlign w:val="center"/>
          </w:tcPr>
          <w:p w:rsidR="009366BE" w:rsidRPr="00777F57" w:rsidRDefault="00CE1DFC" w:rsidP="00600A20">
            <w:pPr>
              <w:jc w:val="center"/>
              <w:rPr>
                <w:rFonts w:asciiTheme="majorBidi" w:hAnsiTheme="majorBidi" w:cstheme="majorBidi"/>
                <w:color w:val="000000"/>
                <w:sz w:val="24"/>
                <w:szCs w:val="24"/>
              </w:rPr>
            </w:pPr>
            <w:r w:rsidRPr="00777F57">
              <w:rPr>
                <w:rFonts w:asciiTheme="majorBidi" w:hAnsiTheme="majorBidi" w:cstheme="majorBidi"/>
                <w:color w:val="000000"/>
                <w:sz w:val="24"/>
                <w:szCs w:val="24"/>
              </w:rPr>
              <w:t>64</w:t>
            </w:r>
          </w:p>
        </w:tc>
      </w:tr>
    </w:tbl>
    <w:p w:rsidR="00224B76" w:rsidRPr="00777F57" w:rsidRDefault="00224B76" w:rsidP="00CE5D16">
      <w:pPr>
        <w:spacing w:line="480" w:lineRule="auto"/>
        <w:rPr>
          <w:rFonts w:asciiTheme="majorBidi" w:hAnsiTheme="majorBidi" w:cstheme="majorBidi"/>
          <w:color w:val="000000" w:themeColor="text1"/>
          <w:sz w:val="24"/>
          <w:szCs w:val="24"/>
        </w:rPr>
      </w:pPr>
    </w:p>
    <w:p w:rsidR="009366BE" w:rsidRPr="00777F57" w:rsidRDefault="00793A74" w:rsidP="00793A74">
      <w:pPr>
        <w:pStyle w:val="ListParagraph"/>
        <w:numPr>
          <w:ilvl w:val="0"/>
          <w:numId w:val="1"/>
        </w:numPr>
        <w:spacing w:line="480" w:lineRule="auto"/>
        <w:ind w:left="284" w:hanging="284"/>
        <w:jc w:val="both"/>
        <w:rPr>
          <w:rFonts w:asciiTheme="majorBidi" w:hAnsiTheme="majorBidi" w:cstheme="majorBidi"/>
          <w:b/>
          <w:sz w:val="24"/>
          <w:szCs w:val="24"/>
        </w:rPr>
      </w:pPr>
      <w:r w:rsidRPr="00777F57">
        <w:rPr>
          <w:rFonts w:asciiTheme="majorBidi" w:hAnsiTheme="majorBidi" w:cstheme="majorBidi"/>
          <w:b/>
          <w:sz w:val="24"/>
          <w:szCs w:val="24"/>
        </w:rPr>
        <w:t xml:space="preserve"> </w:t>
      </w:r>
      <w:r w:rsidR="009366BE" w:rsidRPr="00777F57">
        <w:rPr>
          <w:rFonts w:asciiTheme="majorBidi" w:hAnsiTheme="majorBidi" w:cstheme="majorBidi"/>
          <w:b/>
          <w:sz w:val="24"/>
          <w:szCs w:val="24"/>
        </w:rPr>
        <w:t>Tekhnik Pengumpulan Data</w:t>
      </w:r>
    </w:p>
    <w:p w:rsidR="00793A74" w:rsidRPr="00777F57" w:rsidRDefault="009366BE" w:rsidP="00793A74">
      <w:pPr>
        <w:spacing w:line="480" w:lineRule="auto"/>
        <w:ind w:left="284" w:firstLine="720"/>
        <w:jc w:val="both"/>
        <w:rPr>
          <w:rFonts w:asciiTheme="majorBidi" w:hAnsiTheme="majorBidi" w:cstheme="majorBidi"/>
          <w:sz w:val="24"/>
          <w:szCs w:val="24"/>
        </w:rPr>
      </w:pPr>
      <w:r w:rsidRPr="00777F57">
        <w:rPr>
          <w:rStyle w:val="FontStyle26"/>
          <w:rFonts w:asciiTheme="majorBidi" w:hAnsiTheme="majorBidi" w:cstheme="majorBidi"/>
          <w:sz w:val="24"/>
          <w:szCs w:val="24"/>
        </w:rPr>
        <w:t>Pengumpulan data dalam penelitian ini mengguna</w:t>
      </w:r>
      <w:r w:rsidR="00855693" w:rsidRPr="00777F57">
        <w:rPr>
          <w:rStyle w:val="FontStyle26"/>
          <w:rFonts w:asciiTheme="majorBidi" w:hAnsiTheme="majorBidi" w:cstheme="majorBidi"/>
          <w:sz w:val="24"/>
          <w:szCs w:val="24"/>
        </w:rPr>
        <w:t xml:space="preserve">kan instrumen penelitian </w:t>
      </w:r>
      <w:r w:rsidRPr="00777F57">
        <w:rPr>
          <w:rStyle w:val="FontStyle26"/>
          <w:rFonts w:asciiTheme="majorBidi" w:hAnsiTheme="majorBidi" w:cstheme="majorBidi"/>
          <w:sz w:val="24"/>
          <w:szCs w:val="24"/>
        </w:rPr>
        <w:t xml:space="preserve">yakni tes hasil belajar. Instrumen tes hasil belajar digunakan untuk mengevaluasi hasil belajar siswa setelah proses pembelajaran. Tes ini terdiri dari </w:t>
      </w:r>
      <w:r w:rsidRPr="00777F57">
        <w:rPr>
          <w:rStyle w:val="FontStyle26"/>
          <w:rFonts w:asciiTheme="majorBidi" w:hAnsiTheme="majorBidi" w:cstheme="majorBidi"/>
          <w:i/>
          <w:sz w:val="24"/>
          <w:szCs w:val="24"/>
        </w:rPr>
        <w:t>post-test</w:t>
      </w:r>
      <w:r w:rsidRPr="00777F57">
        <w:rPr>
          <w:rFonts w:asciiTheme="majorBidi" w:hAnsiTheme="majorBidi" w:cstheme="majorBidi"/>
          <w:sz w:val="24"/>
          <w:szCs w:val="24"/>
        </w:rPr>
        <w:t xml:space="preserve"> yang digunakan untuk me</w:t>
      </w:r>
      <w:r w:rsidR="00855693" w:rsidRPr="00777F57">
        <w:rPr>
          <w:rFonts w:asciiTheme="majorBidi" w:hAnsiTheme="majorBidi" w:cstheme="majorBidi"/>
          <w:sz w:val="24"/>
          <w:szCs w:val="24"/>
        </w:rPr>
        <w:t>ngetahui kemampuan siswa</w:t>
      </w:r>
      <w:r w:rsidRPr="00777F57">
        <w:rPr>
          <w:rFonts w:asciiTheme="majorBidi" w:hAnsiTheme="majorBidi" w:cstheme="majorBidi"/>
          <w:sz w:val="24"/>
          <w:szCs w:val="24"/>
        </w:rPr>
        <w:t xml:space="preserve"> pada kelas eksperimen satu dengan </w:t>
      </w:r>
      <w:r w:rsidRPr="00777F57">
        <w:rPr>
          <w:rFonts w:asciiTheme="majorBidi" w:hAnsiTheme="majorBidi" w:cstheme="majorBidi"/>
          <w:i/>
          <w:sz w:val="24"/>
          <w:szCs w:val="24"/>
        </w:rPr>
        <w:t>leraning cycle 5E</w:t>
      </w:r>
      <w:r w:rsidRPr="00777F57">
        <w:rPr>
          <w:rFonts w:asciiTheme="majorBidi" w:hAnsiTheme="majorBidi" w:cstheme="majorBidi"/>
          <w:sz w:val="24"/>
          <w:szCs w:val="24"/>
        </w:rPr>
        <w:t xml:space="preserve"> </w:t>
      </w:r>
      <w:r w:rsidR="00855693" w:rsidRPr="00777F57">
        <w:rPr>
          <w:rFonts w:asciiTheme="majorBidi" w:hAnsiTheme="majorBidi" w:cstheme="majorBidi"/>
          <w:sz w:val="24"/>
          <w:szCs w:val="24"/>
        </w:rPr>
        <w:t xml:space="preserve"> </w:t>
      </w:r>
      <w:r w:rsidRPr="00777F57">
        <w:rPr>
          <w:rFonts w:asciiTheme="majorBidi" w:hAnsiTheme="majorBidi" w:cstheme="majorBidi"/>
          <w:sz w:val="24"/>
          <w:szCs w:val="24"/>
        </w:rPr>
        <w:t xml:space="preserve">dan kelas eksperimen dua dengan model </w:t>
      </w:r>
      <w:r w:rsidRPr="00777F57">
        <w:rPr>
          <w:rFonts w:asciiTheme="majorBidi" w:hAnsiTheme="majorBidi" w:cstheme="majorBidi"/>
          <w:i/>
          <w:sz w:val="24"/>
          <w:szCs w:val="24"/>
        </w:rPr>
        <w:t>inquiri</w:t>
      </w:r>
      <w:r w:rsidRPr="00777F57">
        <w:rPr>
          <w:rFonts w:asciiTheme="majorBidi" w:hAnsiTheme="majorBidi" w:cstheme="majorBidi"/>
          <w:sz w:val="24"/>
          <w:szCs w:val="24"/>
        </w:rPr>
        <w:t xml:space="preserve">. </w:t>
      </w:r>
      <w:r w:rsidR="00855693" w:rsidRPr="00777F57">
        <w:rPr>
          <w:rFonts w:asciiTheme="majorBidi" w:hAnsiTheme="majorBidi" w:cstheme="majorBidi"/>
          <w:i/>
          <w:sz w:val="24"/>
          <w:szCs w:val="24"/>
        </w:rPr>
        <w:t>P</w:t>
      </w:r>
      <w:r w:rsidRPr="00777F57">
        <w:rPr>
          <w:rFonts w:asciiTheme="majorBidi" w:hAnsiTheme="majorBidi" w:cstheme="majorBidi"/>
          <w:i/>
          <w:sz w:val="24"/>
          <w:szCs w:val="24"/>
        </w:rPr>
        <w:t>ost-test</w:t>
      </w:r>
      <w:r w:rsidRPr="00777F57">
        <w:rPr>
          <w:rFonts w:asciiTheme="majorBidi" w:hAnsiTheme="majorBidi" w:cstheme="majorBidi"/>
          <w:sz w:val="24"/>
          <w:szCs w:val="24"/>
        </w:rPr>
        <w:t xml:space="preserve"> digunakan pada akhir pembelajaran atau setelah perlakuan dilaksanakan baik pada kelas eksperimen satu  maupun pada kelas eksperimen dua. Tes pembelajaran ini berbentuk tes objektif dalam bentuk pilihan ganda (</w:t>
      </w:r>
      <w:r w:rsidRPr="00777F57">
        <w:rPr>
          <w:rFonts w:asciiTheme="majorBidi" w:hAnsiTheme="majorBidi" w:cstheme="majorBidi"/>
          <w:i/>
          <w:sz w:val="24"/>
          <w:szCs w:val="24"/>
        </w:rPr>
        <w:t>Mulitiple choise</w:t>
      </w:r>
      <w:r w:rsidRPr="00777F57">
        <w:rPr>
          <w:rFonts w:asciiTheme="majorBidi" w:hAnsiTheme="majorBidi" w:cstheme="majorBidi"/>
          <w:sz w:val="24"/>
          <w:szCs w:val="24"/>
        </w:rPr>
        <w:t>)</w:t>
      </w:r>
      <w:r w:rsidR="0001663E" w:rsidRPr="00777F57">
        <w:rPr>
          <w:rFonts w:asciiTheme="majorBidi" w:hAnsiTheme="majorBidi" w:cstheme="majorBidi"/>
          <w:sz w:val="24"/>
          <w:szCs w:val="24"/>
        </w:rPr>
        <w:t xml:space="preserve"> sebanyak 24 soal</w:t>
      </w:r>
      <w:r w:rsidRPr="00777F57">
        <w:rPr>
          <w:rFonts w:asciiTheme="majorBidi" w:hAnsiTheme="majorBidi" w:cstheme="majorBidi"/>
          <w:sz w:val="24"/>
          <w:szCs w:val="24"/>
        </w:rPr>
        <w:t>. Selain itu penskoran terhadap jawaban yang diberikan dilakukan dengan memberikan angka 1 apabila si</w:t>
      </w:r>
      <w:r w:rsidR="00855693" w:rsidRPr="00777F57">
        <w:rPr>
          <w:rFonts w:asciiTheme="majorBidi" w:hAnsiTheme="majorBidi" w:cstheme="majorBidi"/>
          <w:sz w:val="24"/>
          <w:szCs w:val="24"/>
        </w:rPr>
        <w:t xml:space="preserve">swa menjawab benar dan angka 0 </w:t>
      </w:r>
      <w:r w:rsidRPr="00777F57">
        <w:rPr>
          <w:rFonts w:asciiTheme="majorBidi" w:hAnsiTheme="majorBidi" w:cstheme="majorBidi"/>
          <w:sz w:val="24"/>
          <w:szCs w:val="24"/>
        </w:rPr>
        <w:t>apabila siswa menjawab salah.</w:t>
      </w:r>
    </w:p>
    <w:p w:rsidR="00793A74" w:rsidRPr="00777F57" w:rsidRDefault="00634270" w:rsidP="00793A74">
      <w:pPr>
        <w:spacing w:line="480" w:lineRule="auto"/>
        <w:ind w:left="284" w:firstLine="720"/>
        <w:jc w:val="both"/>
        <w:rPr>
          <w:rFonts w:asciiTheme="majorBidi" w:hAnsiTheme="majorBidi" w:cstheme="majorBidi"/>
          <w:sz w:val="24"/>
          <w:szCs w:val="24"/>
        </w:rPr>
      </w:pPr>
      <w:r w:rsidRPr="00777F57">
        <w:rPr>
          <w:rFonts w:asciiTheme="majorBidi" w:hAnsiTheme="majorBidi" w:cstheme="majorBidi"/>
          <w:sz w:val="24"/>
          <w:szCs w:val="24"/>
        </w:rPr>
        <w:t xml:space="preserve">Pada </w:t>
      </w:r>
      <w:r w:rsidR="009366BE" w:rsidRPr="00777F57">
        <w:rPr>
          <w:rFonts w:asciiTheme="majorBidi" w:hAnsiTheme="majorBidi" w:cstheme="majorBidi"/>
          <w:sz w:val="24"/>
          <w:szCs w:val="24"/>
        </w:rPr>
        <w:t xml:space="preserve">gaya kognitif digunakan untuk membedakan kecenderungan siswa yang memilki gaya kognitig </w:t>
      </w:r>
      <w:r w:rsidR="009F24DF" w:rsidRPr="00777F57">
        <w:rPr>
          <w:rFonts w:asciiTheme="majorBidi" w:hAnsiTheme="majorBidi" w:cstheme="majorBidi"/>
          <w:sz w:val="24"/>
          <w:szCs w:val="24"/>
        </w:rPr>
        <w:t xml:space="preserve"> </w:t>
      </w:r>
      <w:r w:rsidR="009366BE" w:rsidRPr="00777F57">
        <w:rPr>
          <w:rFonts w:asciiTheme="majorBidi" w:hAnsiTheme="majorBidi" w:cstheme="majorBidi"/>
          <w:i/>
          <w:sz w:val="24"/>
          <w:szCs w:val="24"/>
        </w:rPr>
        <w:t>field independent</w:t>
      </w:r>
      <w:r w:rsidR="009366BE" w:rsidRPr="00777F57">
        <w:rPr>
          <w:rFonts w:asciiTheme="majorBidi" w:hAnsiTheme="majorBidi" w:cstheme="majorBidi"/>
          <w:sz w:val="24"/>
          <w:szCs w:val="24"/>
        </w:rPr>
        <w:t xml:space="preserve"> dan </w:t>
      </w:r>
      <w:r w:rsidR="009366BE" w:rsidRPr="00777F57">
        <w:rPr>
          <w:rFonts w:asciiTheme="majorBidi" w:hAnsiTheme="majorBidi" w:cstheme="majorBidi"/>
          <w:i/>
          <w:sz w:val="24"/>
          <w:szCs w:val="24"/>
        </w:rPr>
        <w:t>field dependent</w:t>
      </w:r>
      <w:r w:rsidR="009366BE" w:rsidRPr="00777F57">
        <w:rPr>
          <w:rFonts w:asciiTheme="majorBidi" w:hAnsiTheme="majorBidi" w:cstheme="majorBidi"/>
          <w:sz w:val="24"/>
          <w:szCs w:val="24"/>
        </w:rPr>
        <w:t xml:space="preserve"> dengan menggunakan tes GEFT baku sket gambar yang dilakukan sebelum dilaksanakannya ekperimen.</w:t>
      </w:r>
      <w:r w:rsidRPr="00777F57">
        <w:rPr>
          <w:rStyle w:val="FontStyle27"/>
          <w:rFonts w:asciiTheme="majorBidi" w:hAnsiTheme="majorBidi" w:cstheme="majorBidi"/>
          <w:b w:val="0"/>
          <w:sz w:val="24"/>
          <w:szCs w:val="24"/>
        </w:rPr>
        <w:t xml:space="preserve"> Tahap pertama merupakan tahap latihan, pada tahap kedua dan ketiga merupakan tahap ujian dan penilaian terdiri dari masing </w:t>
      </w:r>
      <w:r w:rsidRPr="00777F57">
        <w:rPr>
          <w:rStyle w:val="FontStyle27"/>
          <w:rFonts w:asciiTheme="majorBidi" w:hAnsiTheme="majorBidi" w:cstheme="majorBidi"/>
          <w:b w:val="0"/>
          <w:sz w:val="24"/>
          <w:szCs w:val="24"/>
        </w:rPr>
        <w:lastRenderedPageBreak/>
        <w:t xml:space="preserve">masing 9 gambar kompleks. GEFT ini terdiri dari 18 butir soal dengan ketentuan penilaiannya yaitu untuk setiap nomor yang dijawab benar diberi skor 1 dang yang dijawab salah diberi skor 0. Dengan demikian rentang nilai GEFT yaitu antara 0-18. Untuk menggolongkan siswa yang memilki gaya kognitif </w:t>
      </w:r>
      <w:r w:rsidRPr="00777F57">
        <w:rPr>
          <w:rStyle w:val="FontStyle27"/>
          <w:rFonts w:asciiTheme="majorBidi" w:hAnsiTheme="majorBidi" w:cstheme="majorBidi"/>
          <w:b w:val="0"/>
          <w:i/>
          <w:sz w:val="24"/>
          <w:szCs w:val="24"/>
        </w:rPr>
        <w:t>field independent</w:t>
      </w:r>
      <w:r w:rsidRPr="00777F57">
        <w:rPr>
          <w:rStyle w:val="FontStyle27"/>
          <w:rFonts w:asciiTheme="majorBidi" w:hAnsiTheme="majorBidi" w:cstheme="majorBidi"/>
          <w:b w:val="0"/>
          <w:sz w:val="24"/>
          <w:szCs w:val="24"/>
        </w:rPr>
        <w:t xml:space="preserve"> dan </w:t>
      </w:r>
      <w:r w:rsidRPr="00777F57">
        <w:rPr>
          <w:rStyle w:val="FontStyle27"/>
          <w:rFonts w:asciiTheme="majorBidi" w:hAnsiTheme="majorBidi" w:cstheme="majorBidi"/>
          <w:b w:val="0"/>
          <w:i/>
          <w:sz w:val="24"/>
          <w:szCs w:val="24"/>
        </w:rPr>
        <w:t>field dependent</w:t>
      </w:r>
      <w:r w:rsidRPr="00777F57">
        <w:rPr>
          <w:rStyle w:val="FontStyle27"/>
          <w:rFonts w:asciiTheme="majorBidi" w:hAnsiTheme="majorBidi" w:cstheme="majorBidi"/>
          <w:b w:val="0"/>
          <w:sz w:val="24"/>
          <w:szCs w:val="24"/>
        </w:rPr>
        <w:t xml:space="preserve"> yaitu apabila siswa memproleh skor 0 sampai 9 maka digolongkan sebagai </w:t>
      </w:r>
      <w:r w:rsidRPr="00777F57">
        <w:rPr>
          <w:rStyle w:val="FontStyle27"/>
          <w:rFonts w:asciiTheme="majorBidi" w:hAnsiTheme="majorBidi" w:cstheme="majorBidi"/>
          <w:b w:val="0"/>
          <w:i/>
          <w:sz w:val="24"/>
          <w:szCs w:val="24"/>
        </w:rPr>
        <w:t>field dependent</w:t>
      </w:r>
      <w:r w:rsidRPr="00777F57">
        <w:rPr>
          <w:rStyle w:val="FontStyle27"/>
          <w:rFonts w:asciiTheme="majorBidi" w:hAnsiTheme="majorBidi" w:cstheme="majorBidi"/>
          <w:b w:val="0"/>
          <w:sz w:val="24"/>
          <w:szCs w:val="24"/>
        </w:rPr>
        <w:t xml:space="preserve"> dan yang memproleh skor 10 sampai 18 maka digolongkan dalam </w:t>
      </w:r>
      <w:r w:rsidRPr="00777F57">
        <w:rPr>
          <w:rStyle w:val="FontStyle27"/>
          <w:rFonts w:asciiTheme="majorBidi" w:hAnsiTheme="majorBidi" w:cstheme="majorBidi"/>
          <w:b w:val="0"/>
          <w:i/>
          <w:sz w:val="24"/>
          <w:szCs w:val="24"/>
        </w:rPr>
        <w:t>field independent</w:t>
      </w:r>
      <w:r w:rsidRPr="00777F57">
        <w:rPr>
          <w:rStyle w:val="FootnoteReference"/>
          <w:rFonts w:asciiTheme="majorBidi" w:hAnsiTheme="majorBidi" w:cstheme="majorBidi"/>
          <w:bCs/>
          <w:i/>
          <w:sz w:val="24"/>
          <w:szCs w:val="24"/>
        </w:rPr>
        <w:footnoteReference w:id="4"/>
      </w:r>
      <w:r w:rsidRPr="00777F57">
        <w:rPr>
          <w:rStyle w:val="FontStyle27"/>
          <w:rFonts w:asciiTheme="majorBidi" w:hAnsiTheme="majorBidi" w:cstheme="majorBidi"/>
          <w:b w:val="0"/>
          <w:i/>
          <w:sz w:val="24"/>
          <w:szCs w:val="24"/>
        </w:rPr>
        <w:t>.</w:t>
      </w:r>
      <w:r w:rsidRPr="00777F57">
        <w:rPr>
          <w:rStyle w:val="FontStyle27"/>
          <w:rFonts w:asciiTheme="majorBidi" w:hAnsiTheme="majorBidi" w:cstheme="majorBidi"/>
          <w:b w:val="0"/>
          <w:iCs/>
          <w:sz w:val="24"/>
          <w:szCs w:val="24"/>
        </w:rPr>
        <w:t xml:space="preserve"> </w:t>
      </w:r>
    </w:p>
    <w:p w:rsidR="009366BE" w:rsidRPr="00777F57" w:rsidRDefault="009366BE" w:rsidP="00D0744D">
      <w:pPr>
        <w:pStyle w:val="Style9"/>
        <w:widowControl/>
        <w:numPr>
          <w:ilvl w:val="0"/>
          <w:numId w:val="1"/>
        </w:numPr>
        <w:spacing w:line="480" w:lineRule="auto"/>
        <w:ind w:left="284" w:hanging="284"/>
        <w:jc w:val="both"/>
        <w:rPr>
          <w:rFonts w:asciiTheme="majorBidi" w:hAnsiTheme="majorBidi" w:cstheme="majorBidi"/>
          <w:b/>
        </w:rPr>
      </w:pPr>
      <w:r w:rsidRPr="00777F57">
        <w:rPr>
          <w:rFonts w:asciiTheme="majorBidi" w:hAnsiTheme="majorBidi" w:cstheme="majorBidi"/>
          <w:b/>
          <w:lang w:val="id-ID"/>
        </w:rPr>
        <w:t>Prosedur Pelaksanaan Eksperimen</w:t>
      </w:r>
    </w:p>
    <w:p w:rsidR="009366BE" w:rsidRPr="00777F57" w:rsidRDefault="009366BE" w:rsidP="00793A74">
      <w:pPr>
        <w:pStyle w:val="Style9"/>
        <w:widowControl/>
        <w:spacing w:line="480" w:lineRule="auto"/>
        <w:ind w:left="426" w:firstLine="720"/>
        <w:jc w:val="both"/>
        <w:rPr>
          <w:rFonts w:asciiTheme="majorBidi" w:hAnsiTheme="majorBidi" w:cstheme="majorBidi"/>
          <w:lang w:val="id-ID"/>
        </w:rPr>
      </w:pPr>
      <w:r w:rsidRPr="00777F57">
        <w:rPr>
          <w:rFonts w:asciiTheme="majorBidi" w:hAnsiTheme="majorBidi" w:cstheme="majorBidi"/>
          <w:lang w:val="id-ID"/>
        </w:rPr>
        <w:t>Pelaksanaan eksperimen ini penulis sendiri yang mengajar dengan mata pelajaran Pendidikan Agama Islam. Pengajaran dilakukan dengan delapan kali pertemuan dengan materi Penyelenggaraan Jenazah</w:t>
      </w:r>
      <w:r w:rsidR="00BB387A" w:rsidRPr="00777F57">
        <w:rPr>
          <w:rFonts w:asciiTheme="majorBidi" w:hAnsiTheme="majorBidi" w:cstheme="majorBidi"/>
          <w:lang w:val="id-ID"/>
        </w:rPr>
        <w:t xml:space="preserve"> serta materi Tabliq, Khutbah dan dakwah</w:t>
      </w:r>
      <w:r w:rsidRPr="00777F57">
        <w:rPr>
          <w:rFonts w:asciiTheme="majorBidi" w:hAnsiTheme="majorBidi" w:cstheme="majorBidi"/>
          <w:lang w:val="id-ID"/>
        </w:rPr>
        <w:t>. Adapun prosedur penelitian ini dapat dijabarkan sebagai berikut:</w:t>
      </w:r>
    </w:p>
    <w:p w:rsidR="009366BE" w:rsidRPr="00777F57" w:rsidRDefault="009366BE" w:rsidP="009366BE">
      <w:pPr>
        <w:pStyle w:val="Style9"/>
        <w:widowControl/>
        <w:numPr>
          <w:ilvl w:val="0"/>
          <w:numId w:val="11"/>
        </w:numPr>
        <w:spacing w:line="480" w:lineRule="auto"/>
        <w:ind w:left="426" w:firstLine="0"/>
        <w:jc w:val="both"/>
        <w:rPr>
          <w:rFonts w:asciiTheme="majorBidi" w:hAnsiTheme="majorBidi" w:cstheme="majorBidi"/>
        </w:rPr>
      </w:pPr>
      <w:r w:rsidRPr="00777F57">
        <w:rPr>
          <w:rFonts w:asciiTheme="majorBidi" w:hAnsiTheme="majorBidi" w:cstheme="majorBidi"/>
          <w:lang w:val="id-ID"/>
        </w:rPr>
        <w:t>Merancang perangkat pembelajaran</w:t>
      </w:r>
    </w:p>
    <w:p w:rsidR="009366BE" w:rsidRPr="00777F57" w:rsidRDefault="009366BE" w:rsidP="009366BE">
      <w:pPr>
        <w:pStyle w:val="Style9"/>
        <w:widowControl/>
        <w:numPr>
          <w:ilvl w:val="0"/>
          <w:numId w:val="11"/>
        </w:numPr>
        <w:spacing w:line="480" w:lineRule="auto"/>
        <w:ind w:left="709" w:hanging="283"/>
        <w:jc w:val="both"/>
        <w:rPr>
          <w:rFonts w:asciiTheme="majorBidi" w:hAnsiTheme="majorBidi" w:cstheme="majorBidi"/>
        </w:rPr>
      </w:pPr>
      <w:r w:rsidRPr="00777F57">
        <w:rPr>
          <w:rFonts w:asciiTheme="majorBidi" w:hAnsiTheme="majorBidi" w:cstheme="majorBidi"/>
          <w:lang w:val="id-ID"/>
        </w:rPr>
        <w:t xml:space="preserve">Memberikan tes untuk menetukan siswa dengan gaya kognitif </w:t>
      </w:r>
      <w:r w:rsidRPr="00777F57">
        <w:rPr>
          <w:rFonts w:asciiTheme="majorBidi" w:hAnsiTheme="majorBidi" w:cstheme="majorBidi"/>
          <w:i/>
          <w:lang w:val="id-ID"/>
        </w:rPr>
        <w:t xml:space="preserve">field independet </w:t>
      </w:r>
      <w:r w:rsidRPr="00777F57">
        <w:rPr>
          <w:rFonts w:asciiTheme="majorBidi" w:hAnsiTheme="majorBidi" w:cstheme="majorBidi"/>
          <w:lang w:val="id-ID"/>
        </w:rPr>
        <w:t xml:space="preserve">dan </w:t>
      </w:r>
      <w:r w:rsidRPr="00777F57">
        <w:rPr>
          <w:rFonts w:asciiTheme="majorBidi" w:hAnsiTheme="majorBidi" w:cstheme="majorBidi"/>
          <w:i/>
          <w:lang w:val="id-ID"/>
        </w:rPr>
        <w:t>field dependent</w:t>
      </w:r>
    </w:p>
    <w:p w:rsidR="009366BE" w:rsidRPr="00777F57" w:rsidRDefault="009366BE" w:rsidP="009366BE">
      <w:pPr>
        <w:pStyle w:val="Style9"/>
        <w:widowControl/>
        <w:numPr>
          <w:ilvl w:val="0"/>
          <w:numId w:val="11"/>
        </w:numPr>
        <w:spacing w:line="480" w:lineRule="auto"/>
        <w:ind w:left="709" w:hanging="283"/>
        <w:jc w:val="both"/>
        <w:rPr>
          <w:rFonts w:asciiTheme="majorBidi" w:hAnsiTheme="majorBidi" w:cstheme="majorBidi"/>
        </w:rPr>
      </w:pPr>
      <w:r w:rsidRPr="00777F57">
        <w:rPr>
          <w:rFonts w:asciiTheme="majorBidi" w:hAnsiTheme="majorBidi" w:cstheme="majorBidi"/>
          <w:lang w:val="id-ID"/>
        </w:rPr>
        <w:t xml:space="preserve">Menetapkan kelas eksperimen dengan model </w:t>
      </w:r>
      <w:r w:rsidRPr="00777F57">
        <w:rPr>
          <w:rFonts w:asciiTheme="majorBidi" w:hAnsiTheme="majorBidi" w:cstheme="majorBidi"/>
          <w:i/>
          <w:lang w:val="id-ID"/>
        </w:rPr>
        <w:t>learning cycle 5E</w:t>
      </w:r>
      <w:r w:rsidRPr="00777F57">
        <w:rPr>
          <w:rFonts w:asciiTheme="majorBidi" w:hAnsiTheme="majorBidi" w:cstheme="majorBidi"/>
          <w:lang w:val="id-ID"/>
        </w:rPr>
        <w:t xml:space="preserve"> sebagai kelas eksperimen satu  dan kelas ekpserimen dengan model </w:t>
      </w:r>
      <w:r w:rsidRPr="00777F57">
        <w:rPr>
          <w:rFonts w:asciiTheme="majorBidi" w:hAnsiTheme="majorBidi" w:cstheme="majorBidi"/>
          <w:i/>
          <w:lang w:val="id-ID"/>
        </w:rPr>
        <w:t>inquiri</w:t>
      </w:r>
      <w:r w:rsidRPr="00777F57">
        <w:rPr>
          <w:rFonts w:asciiTheme="majorBidi" w:hAnsiTheme="majorBidi" w:cstheme="majorBidi"/>
          <w:lang w:val="id-ID"/>
        </w:rPr>
        <w:t xml:space="preserve"> sebagai kelas eksperimen dua</w:t>
      </w:r>
    </w:p>
    <w:p w:rsidR="009366BE" w:rsidRPr="00777F57" w:rsidRDefault="009366BE" w:rsidP="009366BE">
      <w:pPr>
        <w:pStyle w:val="Style9"/>
        <w:widowControl/>
        <w:numPr>
          <w:ilvl w:val="0"/>
          <w:numId w:val="11"/>
        </w:numPr>
        <w:spacing w:line="480" w:lineRule="auto"/>
        <w:ind w:left="709" w:hanging="283"/>
        <w:jc w:val="both"/>
        <w:rPr>
          <w:rFonts w:asciiTheme="majorBidi" w:hAnsiTheme="majorBidi" w:cstheme="majorBidi"/>
        </w:rPr>
      </w:pPr>
      <w:r w:rsidRPr="00777F57">
        <w:rPr>
          <w:rFonts w:asciiTheme="majorBidi" w:hAnsiTheme="majorBidi" w:cstheme="majorBidi"/>
          <w:lang w:val="id-ID"/>
        </w:rPr>
        <w:lastRenderedPageBreak/>
        <w:t xml:space="preserve">Guru mengajar pada dua kelompok tersebut dengan menggunakan dua model yang berbeda yaitu kelas eksperimen satu dengan menggunakan model </w:t>
      </w:r>
      <w:r w:rsidRPr="00777F57">
        <w:rPr>
          <w:rFonts w:asciiTheme="majorBidi" w:hAnsiTheme="majorBidi" w:cstheme="majorBidi"/>
          <w:i/>
          <w:lang w:val="id-ID"/>
        </w:rPr>
        <w:t xml:space="preserve">learning cycle 5E </w:t>
      </w:r>
      <w:r w:rsidRPr="00777F57">
        <w:rPr>
          <w:rFonts w:asciiTheme="majorBidi" w:hAnsiTheme="majorBidi" w:cstheme="majorBidi"/>
          <w:lang w:val="id-ID"/>
        </w:rPr>
        <w:t xml:space="preserve">dan pada kelas eksperimen dua menggunakan model </w:t>
      </w:r>
      <w:r w:rsidRPr="00777F57">
        <w:rPr>
          <w:rFonts w:asciiTheme="majorBidi" w:hAnsiTheme="majorBidi" w:cstheme="majorBidi"/>
          <w:i/>
          <w:lang w:val="id-ID"/>
        </w:rPr>
        <w:t>inquiri</w:t>
      </w:r>
    </w:p>
    <w:p w:rsidR="009366BE" w:rsidRPr="00777F57" w:rsidRDefault="009366BE" w:rsidP="009366BE">
      <w:pPr>
        <w:pStyle w:val="Style9"/>
        <w:widowControl/>
        <w:numPr>
          <w:ilvl w:val="0"/>
          <w:numId w:val="11"/>
        </w:numPr>
        <w:spacing w:line="480" w:lineRule="auto"/>
        <w:jc w:val="both"/>
        <w:rPr>
          <w:rFonts w:asciiTheme="majorBidi" w:hAnsiTheme="majorBidi" w:cstheme="majorBidi"/>
          <w:i/>
        </w:rPr>
      </w:pPr>
      <w:r w:rsidRPr="00777F57">
        <w:rPr>
          <w:rFonts w:asciiTheme="majorBidi" w:hAnsiTheme="majorBidi" w:cstheme="majorBidi"/>
          <w:lang w:val="id-ID"/>
        </w:rPr>
        <w:t xml:space="preserve">Pada akhir kegiatan pembelajaran siswa diberikan </w:t>
      </w:r>
      <w:r w:rsidRPr="00777F57">
        <w:rPr>
          <w:rFonts w:asciiTheme="majorBidi" w:hAnsiTheme="majorBidi" w:cstheme="majorBidi"/>
          <w:i/>
          <w:lang w:val="id-ID"/>
        </w:rPr>
        <w:t>postest</w:t>
      </w:r>
    </w:p>
    <w:p w:rsidR="009366BE" w:rsidRPr="00777F57" w:rsidRDefault="009366BE" w:rsidP="009366BE">
      <w:pPr>
        <w:pStyle w:val="Style9"/>
        <w:widowControl/>
        <w:numPr>
          <w:ilvl w:val="0"/>
          <w:numId w:val="11"/>
        </w:numPr>
        <w:spacing w:line="480" w:lineRule="auto"/>
        <w:jc w:val="both"/>
        <w:rPr>
          <w:rFonts w:asciiTheme="majorBidi" w:hAnsiTheme="majorBidi" w:cstheme="majorBidi"/>
          <w:i/>
        </w:rPr>
      </w:pPr>
      <w:r w:rsidRPr="00777F57">
        <w:rPr>
          <w:rFonts w:asciiTheme="majorBidi" w:hAnsiTheme="majorBidi" w:cstheme="majorBidi"/>
          <w:lang w:val="id-ID"/>
        </w:rPr>
        <w:t>Masing-masing jawaban diberikan skor sesuai standar yang telah ditetapkan</w:t>
      </w:r>
    </w:p>
    <w:p w:rsidR="009366BE" w:rsidRPr="00777F57" w:rsidRDefault="009366BE" w:rsidP="009366BE">
      <w:pPr>
        <w:pStyle w:val="Style9"/>
        <w:widowControl/>
        <w:numPr>
          <w:ilvl w:val="0"/>
          <w:numId w:val="11"/>
        </w:numPr>
        <w:spacing w:line="480" w:lineRule="auto"/>
        <w:jc w:val="both"/>
        <w:rPr>
          <w:rFonts w:asciiTheme="majorBidi" w:hAnsiTheme="majorBidi" w:cstheme="majorBidi"/>
          <w:i/>
        </w:rPr>
      </w:pPr>
      <w:r w:rsidRPr="00777F57">
        <w:rPr>
          <w:rFonts w:asciiTheme="majorBidi" w:hAnsiTheme="majorBidi" w:cstheme="majorBidi"/>
          <w:lang w:val="id-ID"/>
        </w:rPr>
        <w:t>Menganalisis untuk mengetahui hasil belajar siswa</w:t>
      </w:r>
    </w:p>
    <w:p w:rsidR="00ED3E16" w:rsidRPr="00777F57" w:rsidRDefault="009366BE" w:rsidP="00600A20">
      <w:pPr>
        <w:pStyle w:val="Style9"/>
        <w:widowControl/>
        <w:numPr>
          <w:ilvl w:val="0"/>
          <w:numId w:val="11"/>
        </w:numPr>
        <w:spacing w:line="480" w:lineRule="auto"/>
        <w:jc w:val="both"/>
        <w:rPr>
          <w:rFonts w:asciiTheme="majorBidi" w:hAnsiTheme="majorBidi" w:cstheme="majorBidi"/>
          <w:i/>
        </w:rPr>
      </w:pPr>
      <w:r w:rsidRPr="00777F57">
        <w:rPr>
          <w:rFonts w:asciiTheme="majorBidi" w:hAnsiTheme="majorBidi" w:cstheme="majorBidi"/>
          <w:lang w:val="id-ID"/>
        </w:rPr>
        <w:t>Memberikan kesimpulan</w:t>
      </w:r>
    </w:p>
    <w:p w:rsidR="009366BE" w:rsidRPr="00777F57" w:rsidRDefault="009366BE" w:rsidP="009366BE">
      <w:pPr>
        <w:pStyle w:val="Style9"/>
        <w:widowControl/>
        <w:numPr>
          <w:ilvl w:val="0"/>
          <w:numId w:val="1"/>
        </w:numPr>
        <w:spacing w:line="480" w:lineRule="auto"/>
        <w:ind w:left="426" w:hanging="426"/>
        <w:jc w:val="both"/>
        <w:rPr>
          <w:rStyle w:val="FontStyle25"/>
          <w:rFonts w:asciiTheme="majorBidi" w:hAnsiTheme="majorBidi" w:cstheme="majorBidi"/>
          <w:bCs w:val="0"/>
          <w:iCs/>
          <w:sz w:val="24"/>
          <w:szCs w:val="24"/>
        </w:rPr>
      </w:pPr>
      <w:r w:rsidRPr="00777F57">
        <w:rPr>
          <w:rStyle w:val="FontStyle25"/>
          <w:rFonts w:asciiTheme="majorBidi" w:hAnsiTheme="majorBidi" w:cstheme="majorBidi"/>
          <w:bCs w:val="0"/>
          <w:iCs/>
          <w:sz w:val="24"/>
          <w:szCs w:val="24"/>
          <w:lang w:val="id-ID"/>
        </w:rPr>
        <w:t>Instrumen Penelitian Hasil Belajar Pendidikan Agama Islam</w:t>
      </w:r>
    </w:p>
    <w:p w:rsidR="009366BE" w:rsidRPr="00777F57" w:rsidRDefault="009366BE" w:rsidP="009366BE">
      <w:pPr>
        <w:pStyle w:val="Style9"/>
        <w:widowControl/>
        <w:numPr>
          <w:ilvl w:val="0"/>
          <w:numId w:val="18"/>
        </w:numPr>
        <w:spacing w:line="480" w:lineRule="auto"/>
        <w:ind w:left="426" w:firstLine="0"/>
        <w:jc w:val="both"/>
        <w:rPr>
          <w:rStyle w:val="FontStyle25"/>
          <w:rFonts w:asciiTheme="majorBidi" w:hAnsiTheme="majorBidi" w:cstheme="majorBidi"/>
          <w:bCs w:val="0"/>
          <w:iCs/>
          <w:sz w:val="24"/>
          <w:szCs w:val="24"/>
        </w:rPr>
      </w:pPr>
      <w:r w:rsidRPr="00777F57">
        <w:rPr>
          <w:rStyle w:val="FontStyle25"/>
          <w:rFonts w:asciiTheme="majorBidi" w:hAnsiTheme="majorBidi" w:cstheme="majorBidi"/>
          <w:sz w:val="24"/>
          <w:szCs w:val="24"/>
          <w:lang w:val="id-ID"/>
        </w:rPr>
        <w:t>Hasil Belajar Pendidikan Agama Islam</w:t>
      </w:r>
    </w:p>
    <w:p w:rsidR="009366BE" w:rsidRPr="00777F57" w:rsidRDefault="009366BE" w:rsidP="009366BE">
      <w:pPr>
        <w:pStyle w:val="Style9"/>
        <w:widowControl/>
        <w:numPr>
          <w:ilvl w:val="1"/>
          <w:numId w:val="1"/>
        </w:numPr>
        <w:spacing w:line="480" w:lineRule="auto"/>
        <w:ind w:left="993" w:hanging="284"/>
        <w:jc w:val="both"/>
        <w:rPr>
          <w:rStyle w:val="FontStyle25"/>
          <w:rFonts w:asciiTheme="majorBidi" w:hAnsiTheme="majorBidi" w:cstheme="majorBidi"/>
          <w:b w:val="0"/>
          <w:bCs w:val="0"/>
          <w:iCs/>
          <w:sz w:val="24"/>
          <w:szCs w:val="24"/>
        </w:rPr>
      </w:pPr>
      <w:r w:rsidRPr="00777F57">
        <w:rPr>
          <w:rStyle w:val="FontStyle25"/>
          <w:rFonts w:asciiTheme="majorBidi" w:hAnsiTheme="majorBidi" w:cstheme="majorBidi"/>
          <w:b w:val="0"/>
          <w:sz w:val="24"/>
          <w:szCs w:val="24"/>
          <w:lang w:val="id-ID"/>
        </w:rPr>
        <w:t>Definisi Konseptual</w:t>
      </w:r>
    </w:p>
    <w:p w:rsidR="009366BE" w:rsidRPr="00777F57" w:rsidRDefault="009366BE" w:rsidP="009366BE">
      <w:pPr>
        <w:pStyle w:val="Style9"/>
        <w:widowControl/>
        <w:spacing w:line="480" w:lineRule="auto"/>
        <w:ind w:left="567" w:firstLine="720"/>
        <w:jc w:val="both"/>
        <w:rPr>
          <w:rStyle w:val="FontStyle25"/>
          <w:rFonts w:asciiTheme="majorBidi" w:hAnsiTheme="majorBidi" w:cstheme="majorBidi"/>
          <w:b w:val="0"/>
          <w:sz w:val="24"/>
          <w:szCs w:val="24"/>
          <w:lang w:val="id-ID"/>
        </w:rPr>
      </w:pPr>
      <w:r w:rsidRPr="00777F57">
        <w:rPr>
          <w:rStyle w:val="FontStyle25"/>
          <w:rFonts w:asciiTheme="majorBidi" w:hAnsiTheme="majorBidi" w:cstheme="majorBidi"/>
          <w:b w:val="0"/>
          <w:sz w:val="24"/>
          <w:szCs w:val="24"/>
          <w:lang w:val="id-ID"/>
        </w:rPr>
        <w:t>Menurut Slameto hasil belajar adalah suatu yang diperoleh dari suatu proses usaha setelah melakukan kegiatan belajar yang dapat diukur dan menggunakan tes guna melihat kemampuan siswa.</w:t>
      </w:r>
      <w:r w:rsidRPr="00777F57">
        <w:rPr>
          <w:rStyle w:val="FootnoteReference"/>
          <w:rFonts w:asciiTheme="majorBidi" w:hAnsiTheme="majorBidi" w:cstheme="majorBidi"/>
          <w:bCs/>
          <w:lang w:val="id-ID"/>
        </w:rPr>
        <w:footnoteReference w:id="5"/>
      </w:r>
    </w:p>
    <w:p w:rsidR="00DD7B68" w:rsidRPr="00777F57" w:rsidRDefault="009366BE" w:rsidP="00770A01">
      <w:pPr>
        <w:pStyle w:val="Style9"/>
        <w:widowControl/>
        <w:spacing w:line="480" w:lineRule="auto"/>
        <w:ind w:left="567" w:firstLine="720"/>
        <w:jc w:val="both"/>
        <w:rPr>
          <w:rStyle w:val="FontStyle25"/>
          <w:rFonts w:asciiTheme="majorBidi" w:hAnsiTheme="majorBidi" w:cstheme="majorBidi"/>
          <w:b w:val="0"/>
          <w:sz w:val="24"/>
          <w:szCs w:val="24"/>
          <w:lang w:val="id-ID"/>
        </w:rPr>
      </w:pPr>
      <w:r w:rsidRPr="00777F57">
        <w:rPr>
          <w:rStyle w:val="FontStyle25"/>
          <w:rFonts w:asciiTheme="majorBidi" w:hAnsiTheme="majorBidi" w:cstheme="majorBidi"/>
          <w:b w:val="0"/>
          <w:sz w:val="24"/>
          <w:szCs w:val="24"/>
          <w:lang w:val="id-ID"/>
        </w:rPr>
        <w:t xml:space="preserve">Hasil belajar diartikan sebagai salah satu hasil yang telah dicapai oleh seorang siswa setelah melakukan berbagai usaha dengan semaksimal mungkin dan mengikiuti evaluasi yang berhubungan dengan materi yang telah diajarkan. Selain itu tinggi rendahnya hasil belajar yang diperoleh siswa dapat dipandang sebagai ukuran untuk menentukan keberhasilan studi. Jadi dengan demikian hasil belajar dapat menunjukan tingkat </w:t>
      </w:r>
      <w:r w:rsidRPr="00777F57">
        <w:rPr>
          <w:rStyle w:val="FontStyle25"/>
          <w:rFonts w:asciiTheme="majorBidi" w:hAnsiTheme="majorBidi" w:cstheme="majorBidi"/>
          <w:b w:val="0"/>
          <w:sz w:val="24"/>
          <w:szCs w:val="24"/>
          <w:lang w:val="id-ID"/>
        </w:rPr>
        <w:lastRenderedPageBreak/>
        <w:t>kemampuan siswa dalam usaha melaksanakan tugas belajar yang diembanya.</w:t>
      </w:r>
    </w:p>
    <w:p w:rsidR="009366BE" w:rsidRPr="00777F57" w:rsidRDefault="009366BE" w:rsidP="009366BE">
      <w:pPr>
        <w:pStyle w:val="Style9"/>
        <w:widowControl/>
        <w:numPr>
          <w:ilvl w:val="1"/>
          <w:numId w:val="1"/>
        </w:numPr>
        <w:spacing w:line="480" w:lineRule="auto"/>
        <w:ind w:left="1134" w:hanging="567"/>
        <w:jc w:val="both"/>
        <w:rPr>
          <w:rStyle w:val="FontStyle25"/>
          <w:rFonts w:asciiTheme="majorBidi" w:hAnsiTheme="majorBidi" w:cstheme="majorBidi"/>
          <w:b w:val="0"/>
          <w:sz w:val="24"/>
          <w:szCs w:val="24"/>
          <w:lang w:val="id-ID"/>
        </w:rPr>
      </w:pPr>
      <w:r w:rsidRPr="00777F57">
        <w:rPr>
          <w:rStyle w:val="FontStyle25"/>
          <w:rFonts w:asciiTheme="majorBidi" w:hAnsiTheme="majorBidi" w:cstheme="majorBidi"/>
          <w:b w:val="0"/>
          <w:sz w:val="24"/>
          <w:szCs w:val="24"/>
          <w:lang w:val="id-ID"/>
        </w:rPr>
        <w:t>Definisi Operasional</w:t>
      </w:r>
    </w:p>
    <w:p w:rsidR="002F07DD" w:rsidRPr="00777F57" w:rsidRDefault="009366BE" w:rsidP="002F07DD">
      <w:pPr>
        <w:spacing w:line="480" w:lineRule="auto"/>
        <w:ind w:left="567" w:firstLine="720"/>
        <w:jc w:val="both"/>
        <w:rPr>
          <w:rFonts w:asciiTheme="majorBidi" w:hAnsiTheme="majorBidi" w:cstheme="majorBidi"/>
          <w:sz w:val="24"/>
          <w:szCs w:val="24"/>
        </w:rPr>
      </w:pPr>
      <w:r w:rsidRPr="00777F57">
        <w:rPr>
          <w:rFonts w:asciiTheme="majorBidi" w:hAnsiTheme="majorBidi" w:cstheme="majorBidi"/>
          <w:sz w:val="24"/>
          <w:szCs w:val="24"/>
        </w:rPr>
        <w:t>Hasil belajar pendidikan Agama Islam adalah hasil yang dicapai siswa setelah mengikuti kegiatan pembelajaran pendidikan agama islam dan atau capaian siswa setelah diadakannya evaluasi pembelajaran pada mata pelajaran pendidikan agama islam.</w:t>
      </w:r>
    </w:p>
    <w:p w:rsidR="009366BE" w:rsidRPr="00777F57" w:rsidRDefault="009366BE" w:rsidP="009366BE">
      <w:pPr>
        <w:pStyle w:val="ListParagraph"/>
        <w:numPr>
          <w:ilvl w:val="0"/>
          <w:numId w:val="18"/>
        </w:numPr>
        <w:spacing w:line="480" w:lineRule="auto"/>
        <w:ind w:left="567" w:hanging="283"/>
        <w:jc w:val="both"/>
        <w:rPr>
          <w:rFonts w:asciiTheme="majorBidi" w:hAnsiTheme="majorBidi" w:cstheme="majorBidi"/>
          <w:b/>
          <w:sz w:val="24"/>
          <w:szCs w:val="24"/>
        </w:rPr>
      </w:pPr>
      <w:r w:rsidRPr="00777F57">
        <w:rPr>
          <w:rFonts w:asciiTheme="majorBidi" w:hAnsiTheme="majorBidi" w:cstheme="majorBidi"/>
          <w:b/>
          <w:sz w:val="24"/>
          <w:szCs w:val="24"/>
        </w:rPr>
        <w:t>Kisi-kisi Intrumen Penelitian</w:t>
      </w:r>
    </w:p>
    <w:p w:rsidR="002F07DD" w:rsidRPr="00777F57" w:rsidRDefault="009366BE" w:rsidP="002F07DD">
      <w:pPr>
        <w:pStyle w:val="ListParagraph"/>
        <w:numPr>
          <w:ilvl w:val="0"/>
          <w:numId w:val="19"/>
        </w:numPr>
        <w:spacing w:line="480" w:lineRule="auto"/>
        <w:jc w:val="both"/>
        <w:rPr>
          <w:rFonts w:asciiTheme="majorBidi" w:hAnsiTheme="majorBidi" w:cstheme="majorBidi"/>
          <w:sz w:val="24"/>
          <w:szCs w:val="24"/>
        </w:rPr>
      </w:pPr>
      <w:r w:rsidRPr="00777F57">
        <w:rPr>
          <w:rFonts w:asciiTheme="majorBidi" w:hAnsiTheme="majorBidi" w:cstheme="majorBidi"/>
          <w:sz w:val="24"/>
          <w:szCs w:val="24"/>
        </w:rPr>
        <w:t>Instrumen Hasi</w:t>
      </w:r>
      <w:r w:rsidR="00751BDD" w:rsidRPr="00777F57">
        <w:rPr>
          <w:rFonts w:asciiTheme="majorBidi" w:hAnsiTheme="majorBidi" w:cstheme="majorBidi"/>
          <w:sz w:val="24"/>
          <w:szCs w:val="24"/>
        </w:rPr>
        <w:t>l Belajar Pendidikan Agama Islam</w:t>
      </w:r>
    </w:p>
    <w:p w:rsidR="009366BE" w:rsidRPr="00777F57" w:rsidRDefault="0026306D" w:rsidP="009366BE">
      <w:pPr>
        <w:pStyle w:val="ListParagraph"/>
        <w:spacing w:line="480" w:lineRule="auto"/>
        <w:ind w:left="927"/>
        <w:jc w:val="both"/>
        <w:rPr>
          <w:rFonts w:asciiTheme="majorBidi" w:hAnsiTheme="majorBidi" w:cstheme="majorBidi"/>
          <w:sz w:val="24"/>
          <w:szCs w:val="24"/>
        </w:rPr>
      </w:pPr>
      <w:r>
        <w:rPr>
          <w:rFonts w:asciiTheme="majorBidi" w:hAnsiTheme="majorBidi" w:cstheme="majorBidi"/>
          <w:sz w:val="24"/>
          <w:szCs w:val="24"/>
        </w:rPr>
        <w:t>Tabel 3.3. Kisi-kisi I</w:t>
      </w:r>
      <w:r w:rsidR="009366BE" w:rsidRPr="00777F57">
        <w:rPr>
          <w:rFonts w:asciiTheme="majorBidi" w:hAnsiTheme="majorBidi" w:cstheme="majorBidi"/>
          <w:sz w:val="24"/>
          <w:szCs w:val="24"/>
        </w:rPr>
        <w:t>nstrumen Hasil Belajar Pendidikan Agama Islam</w:t>
      </w:r>
    </w:p>
    <w:tbl>
      <w:tblPr>
        <w:tblStyle w:val="TableGrid"/>
        <w:tblW w:w="7621" w:type="dxa"/>
        <w:jc w:val="center"/>
        <w:tblInd w:w="-491" w:type="dxa"/>
        <w:tblLayout w:type="fixed"/>
        <w:tblLook w:val="04A0"/>
      </w:tblPr>
      <w:tblGrid>
        <w:gridCol w:w="2127"/>
        <w:gridCol w:w="1559"/>
        <w:gridCol w:w="1843"/>
        <w:gridCol w:w="992"/>
        <w:gridCol w:w="1100"/>
      </w:tblGrid>
      <w:tr w:rsidR="009366BE" w:rsidRPr="00777F57" w:rsidTr="002F07DD">
        <w:trPr>
          <w:trHeight w:val="118"/>
          <w:jc w:val="center"/>
        </w:trPr>
        <w:tc>
          <w:tcPr>
            <w:tcW w:w="2127" w:type="dxa"/>
            <w:vAlign w:val="center"/>
          </w:tcPr>
          <w:p w:rsidR="009366BE" w:rsidRPr="00777F57" w:rsidRDefault="009366BE" w:rsidP="002F07DD">
            <w:pPr>
              <w:pStyle w:val="ListParagraph"/>
              <w:ind w:left="0"/>
              <w:jc w:val="center"/>
              <w:rPr>
                <w:rFonts w:asciiTheme="majorBidi" w:hAnsiTheme="majorBidi" w:cstheme="majorBidi"/>
                <w:sz w:val="24"/>
                <w:szCs w:val="24"/>
              </w:rPr>
            </w:pPr>
            <w:r w:rsidRPr="00777F57">
              <w:rPr>
                <w:rFonts w:asciiTheme="majorBidi" w:hAnsiTheme="majorBidi" w:cstheme="majorBidi"/>
                <w:sz w:val="24"/>
                <w:szCs w:val="24"/>
              </w:rPr>
              <w:t>Standar Kompetensi</w:t>
            </w:r>
          </w:p>
        </w:tc>
        <w:tc>
          <w:tcPr>
            <w:tcW w:w="1559" w:type="dxa"/>
            <w:vAlign w:val="center"/>
          </w:tcPr>
          <w:p w:rsidR="009366BE" w:rsidRPr="00777F57" w:rsidRDefault="009366BE" w:rsidP="002F07DD">
            <w:pPr>
              <w:pStyle w:val="ListParagraph"/>
              <w:ind w:left="0"/>
              <w:jc w:val="center"/>
              <w:rPr>
                <w:rFonts w:asciiTheme="majorBidi" w:hAnsiTheme="majorBidi" w:cstheme="majorBidi"/>
                <w:sz w:val="24"/>
                <w:szCs w:val="24"/>
              </w:rPr>
            </w:pPr>
            <w:r w:rsidRPr="00777F57">
              <w:rPr>
                <w:rFonts w:asciiTheme="majorBidi" w:hAnsiTheme="majorBidi" w:cstheme="majorBidi"/>
                <w:sz w:val="24"/>
                <w:szCs w:val="24"/>
              </w:rPr>
              <w:t>Komptensi</w:t>
            </w:r>
          </w:p>
          <w:p w:rsidR="009366BE" w:rsidRPr="00777F57" w:rsidRDefault="009366BE" w:rsidP="002F07DD">
            <w:pPr>
              <w:pStyle w:val="ListParagraph"/>
              <w:ind w:left="0"/>
              <w:jc w:val="center"/>
              <w:rPr>
                <w:rFonts w:asciiTheme="majorBidi" w:hAnsiTheme="majorBidi" w:cstheme="majorBidi"/>
                <w:sz w:val="24"/>
                <w:szCs w:val="24"/>
              </w:rPr>
            </w:pPr>
            <w:r w:rsidRPr="00777F57">
              <w:rPr>
                <w:rFonts w:asciiTheme="majorBidi" w:hAnsiTheme="majorBidi" w:cstheme="majorBidi"/>
                <w:sz w:val="24"/>
                <w:szCs w:val="24"/>
              </w:rPr>
              <w:t>Dasar</w:t>
            </w:r>
          </w:p>
        </w:tc>
        <w:tc>
          <w:tcPr>
            <w:tcW w:w="1843" w:type="dxa"/>
            <w:vAlign w:val="center"/>
          </w:tcPr>
          <w:p w:rsidR="009366BE" w:rsidRPr="00777F57" w:rsidRDefault="009366BE" w:rsidP="002F07DD">
            <w:pPr>
              <w:pStyle w:val="ListParagraph"/>
              <w:ind w:left="0"/>
              <w:jc w:val="center"/>
              <w:rPr>
                <w:rFonts w:asciiTheme="majorBidi" w:hAnsiTheme="majorBidi" w:cstheme="majorBidi"/>
                <w:sz w:val="24"/>
                <w:szCs w:val="24"/>
              </w:rPr>
            </w:pPr>
            <w:r w:rsidRPr="00777F57">
              <w:rPr>
                <w:rFonts w:asciiTheme="majorBidi" w:hAnsiTheme="majorBidi" w:cstheme="majorBidi"/>
                <w:sz w:val="24"/>
                <w:szCs w:val="24"/>
              </w:rPr>
              <w:t>Indikator Soal</w:t>
            </w:r>
          </w:p>
        </w:tc>
        <w:tc>
          <w:tcPr>
            <w:tcW w:w="992" w:type="dxa"/>
            <w:vAlign w:val="center"/>
          </w:tcPr>
          <w:p w:rsidR="009366BE" w:rsidRPr="00777F57" w:rsidRDefault="009366BE" w:rsidP="002F07DD">
            <w:pPr>
              <w:pStyle w:val="ListParagraph"/>
              <w:ind w:left="0"/>
              <w:jc w:val="center"/>
              <w:rPr>
                <w:rFonts w:asciiTheme="majorBidi" w:hAnsiTheme="majorBidi" w:cstheme="majorBidi"/>
                <w:sz w:val="24"/>
                <w:szCs w:val="24"/>
              </w:rPr>
            </w:pPr>
            <w:r w:rsidRPr="00777F57">
              <w:rPr>
                <w:rFonts w:asciiTheme="majorBidi" w:hAnsiTheme="majorBidi" w:cstheme="majorBidi"/>
                <w:sz w:val="24"/>
                <w:szCs w:val="24"/>
              </w:rPr>
              <w:t>Nomor</w:t>
            </w:r>
          </w:p>
          <w:p w:rsidR="009366BE" w:rsidRPr="00777F57" w:rsidRDefault="009366BE" w:rsidP="002F07DD">
            <w:pPr>
              <w:pStyle w:val="ListParagraph"/>
              <w:ind w:left="0"/>
              <w:jc w:val="center"/>
              <w:rPr>
                <w:rFonts w:asciiTheme="majorBidi" w:hAnsiTheme="majorBidi" w:cstheme="majorBidi"/>
                <w:sz w:val="24"/>
                <w:szCs w:val="24"/>
              </w:rPr>
            </w:pPr>
            <w:r w:rsidRPr="00777F57">
              <w:rPr>
                <w:rFonts w:asciiTheme="majorBidi" w:hAnsiTheme="majorBidi" w:cstheme="majorBidi"/>
                <w:sz w:val="24"/>
                <w:szCs w:val="24"/>
              </w:rPr>
              <w:t>Soal</w:t>
            </w:r>
          </w:p>
        </w:tc>
        <w:tc>
          <w:tcPr>
            <w:tcW w:w="1100" w:type="dxa"/>
            <w:vAlign w:val="center"/>
          </w:tcPr>
          <w:p w:rsidR="009366BE" w:rsidRPr="00777F57" w:rsidRDefault="009366BE" w:rsidP="002F07DD">
            <w:pPr>
              <w:pStyle w:val="ListParagraph"/>
              <w:ind w:left="0"/>
              <w:jc w:val="center"/>
              <w:rPr>
                <w:rFonts w:asciiTheme="majorBidi" w:hAnsiTheme="majorBidi" w:cstheme="majorBidi"/>
                <w:sz w:val="24"/>
                <w:szCs w:val="24"/>
              </w:rPr>
            </w:pPr>
            <w:r w:rsidRPr="00777F57">
              <w:rPr>
                <w:rFonts w:asciiTheme="majorBidi" w:hAnsiTheme="majorBidi" w:cstheme="majorBidi"/>
                <w:sz w:val="24"/>
                <w:szCs w:val="24"/>
              </w:rPr>
              <w:t>Aspek yang diukur</w:t>
            </w:r>
          </w:p>
        </w:tc>
      </w:tr>
      <w:tr w:rsidR="009366BE" w:rsidRPr="00777F57" w:rsidTr="002F07DD">
        <w:trPr>
          <w:trHeight w:val="452"/>
          <w:jc w:val="center"/>
        </w:trPr>
        <w:tc>
          <w:tcPr>
            <w:tcW w:w="2127" w:type="dxa"/>
            <w:vMerge w:val="restart"/>
          </w:tcPr>
          <w:p w:rsidR="009366BE" w:rsidRPr="00777F57" w:rsidRDefault="009366BE" w:rsidP="002F07DD">
            <w:pPr>
              <w:pStyle w:val="NoSpacing"/>
              <w:ind w:left="176" w:hanging="176"/>
              <w:rPr>
                <w:rFonts w:asciiTheme="majorBidi" w:hAnsiTheme="majorBidi" w:cstheme="majorBidi"/>
                <w:sz w:val="24"/>
                <w:szCs w:val="24"/>
              </w:rPr>
            </w:pPr>
            <w:r w:rsidRPr="00777F57">
              <w:rPr>
                <w:rFonts w:asciiTheme="majorBidi" w:hAnsiTheme="majorBidi" w:cstheme="majorBidi"/>
                <w:sz w:val="24"/>
                <w:szCs w:val="24"/>
              </w:rPr>
              <w:t>- Memahami Ketentuan hukumIslam tentang pengurusan jenazah</w:t>
            </w:r>
          </w:p>
          <w:p w:rsidR="009366BE" w:rsidRPr="00777F57" w:rsidRDefault="009366BE" w:rsidP="002F07DD">
            <w:pPr>
              <w:pStyle w:val="NoSpacing"/>
              <w:ind w:left="176" w:hanging="176"/>
              <w:rPr>
                <w:rFonts w:asciiTheme="majorBidi" w:hAnsiTheme="majorBidi" w:cstheme="majorBidi"/>
                <w:sz w:val="24"/>
                <w:szCs w:val="24"/>
              </w:rPr>
            </w:pPr>
          </w:p>
        </w:tc>
        <w:tc>
          <w:tcPr>
            <w:tcW w:w="1559" w:type="dxa"/>
            <w:vMerge w:val="restart"/>
          </w:tcPr>
          <w:p w:rsidR="009366BE" w:rsidRPr="00777F57" w:rsidRDefault="0026306D" w:rsidP="002F07DD">
            <w:pPr>
              <w:pStyle w:val="NoSpacing"/>
              <w:ind w:left="459" w:hanging="459"/>
              <w:jc w:val="both"/>
              <w:rPr>
                <w:rFonts w:asciiTheme="majorBidi" w:hAnsiTheme="majorBidi" w:cstheme="majorBidi"/>
                <w:sz w:val="24"/>
                <w:szCs w:val="24"/>
              </w:rPr>
            </w:pPr>
            <w:r>
              <w:rPr>
                <w:rFonts w:asciiTheme="majorBidi" w:hAnsiTheme="majorBidi" w:cstheme="majorBidi"/>
                <w:sz w:val="24"/>
                <w:szCs w:val="24"/>
              </w:rPr>
              <w:t>-M</w:t>
            </w:r>
            <w:r w:rsidR="009366BE" w:rsidRPr="00777F57">
              <w:rPr>
                <w:rFonts w:asciiTheme="majorBidi" w:hAnsiTheme="majorBidi" w:cstheme="majorBidi"/>
                <w:sz w:val="24"/>
                <w:szCs w:val="24"/>
              </w:rPr>
              <w:t>enjelaskan tentang pengurusan jenazah</w:t>
            </w:r>
          </w:p>
          <w:p w:rsidR="009366BE" w:rsidRPr="00777F57" w:rsidRDefault="0026306D" w:rsidP="002F07DD">
            <w:pPr>
              <w:pStyle w:val="NoSpacing"/>
              <w:ind w:left="459" w:hanging="426"/>
              <w:jc w:val="both"/>
              <w:rPr>
                <w:rFonts w:asciiTheme="majorBidi" w:hAnsiTheme="majorBidi" w:cstheme="majorBidi"/>
                <w:sz w:val="24"/>
                <w:szCs w:val="24"/>
              </w:rPr>
            </w:pPr>
            <w:r>
              <w:rPr>
                <w:rFonts w:asciiTheme="majorBidi" w:hAnsiTheme="majorBidi" w:cstheme="majorBidi"/>
                <w:sz w:val="24"/>
                <w:szCs w:val="24"/>
              </w:rPr>
              <w:t>-</w:t>
            </w:r>
            <w:r w:rsidR="009366BE" w:rsidRPr="00777F57">
              <w:rPr>
                <w:rFonts w:asciiTheme="majorBidi" w:hAnsiTheme="majorBidi" w:cstheme="majorBidi"/>
                <w:sz w:val="24"/>
                <w:szCs w:val="24"/>
              </w:rPr>
              <w:t xml:space="preserve">Mampu memperagakan tentang tata cara </w:t>
            </w:r>
          </w:p>
          <w:p w:rsidR="009366BE" w:rsidRPr="00777F57" w:rsidRDefault="009366BE" w:rsidP="002F07DD">
            <w:pPr>
              <w:pStyle w:val="NoSpacing"/>
              <w:ind w:left="459" w:hanging="426"/>
              <w:jc w:val="both"/>
              <w:rPr>
                <w:rFonts w:asciiTheme="majorBidi" w:hAnsiTheme="majorBidi" w:cstheme="majorBidi"/>
                <w:sz w:val="24"/>
                <w:szCs w:val="24"/>
              </w:rPr>
            </w:pPr>
          </w:p>
        </w:tc>
        <w:tc>
          <w:tcPr>
            <w:tcW w:w="1843" w:type="dxa"/>
          </w:tcPr>
          <w:p w:rsidR="009366BE" w:rsidRPr="00777F57" w:rsidRDefault="009366BE" w:rsidP="002F07DD">
            <w:pPr>
              <w:pStyle w:val="ListParagraph"/>
              <w:tabs>
                <w:tab w:val="left" w:pos="176"/>
                <w:tab w:val="left" w:pos="318"/>
              </w:tabs>
              <w:ind w:left="176" w:hanging="176"/>
              <w:jc w:val="both"/>
              <w:rPr>
                <w:rFonts w:asciiTheme="majorBidi" w:hAnsiTheme="majorBidi" w:cstheme="majorBidi"/>
                <w:sz w:val="24"/>
                <w:szCs w:val="24"/>
              </w:rPr>
            </w:pPr>
            <w:r w:rsidRPr="00777F57">
              <w:rPr>
                <w:rFonts w:asciiTheme="majorBidi" w:hAnsiTheme="majorBidi" w:cstheme="majorBidi"/>
                <w:sz w:val="24"/>
                <w:szCs w:val="24"/>
              </w:rPr>
              <w:t>1.Menyebutkan hukum pengurusan jenazah</w:t>
            </w:r>
          </w:p>
        </w:tc>
        <w:tc>
          <w:tcPr>
            <w:tcW w:w="992"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4,9,10,1</w:t>
            </w:r>
            <w:r w:rsidR="00B47BA1" w:rsidRPr="00777F57">
              <w:rPr>
                <w:rFonts w:asciiTheme="majorBidi" w:hAnsiTheme="majorBidi" w:cstheme="majorBidi"/>
                <w:sz w:val="24"/>
                <w:szCs w:val="24"/>
              </w:rPr>
              <w:t>1</w:t>
            </w:r>
            <w:r w:rsidR="009A1D87" w:rsidRPr="00777F57">
              <w:rPr>
                <w:rFonts w:asciiTheme="majorBidi" w:hAnsiTheme="majorBidi" w:cstheme="majorBidi"/>
                <w:sz w:val="24"/>
                <w:szCs w:val="24"/>
              </w:rPr>
              <w:t>,</w:t>
            </w:r>
            <w:r w:rsidRPr="00777F57">
              <w:rPr>
                <w:rFonts w:asciiTheme="majorBidi" w:hAnsiTheme="majorBidi" w:cstheme="majorBidi"/>
                <w:sz w:val="24"/>
                <w:szCs w:val="24"/>
              </w:rPr>
              <w:t>7,18</w:t>
            </w:r>
          </w:p>
        </w:tc>
        <w:tc>
          <w:tcPr>
            <w:tcW w:w="1100" w:type="dxa"/>
          </w:tcPr>
          <w:p w:rsidR="009366BE" w:rsidRPr="00777F57" w:rsidRDefault="002A43EE" w:rsidP="002F07DD">
            <w:pPr>
              <w:pStyle w:val="ListParagraph"/>
              <w:ind w:left="0"/>
              <w:jc w:val="both"/>
              <w:rPr>
                <w:rFonts w:asciiTheme="majorBidi" w:hAnsiTheme="majorBidi" w:cstheme="majorBidi"/>
                <w:sz w:val="24"/>
                <w:szCs w:val="24"/>
              </w:rPr>
            </w:pPr>
            <w:r>
              <w:rPr>
                <w:rFonts w:asciiTheme="majorBidi" w:hAnsiTheme="majorBidi" w:cstheme="majorBidi"/>
                <w:sz w:val="24"/>
                <w:szCs w:val="24"/>
              </w:rPr>
              <w:t>C1,</w:t>
            </w:r>
            <w:r w:rsidR="009366BE" w:rsidRPr="00777F57">
              <w:rPr>
                <w:rFonts w:asciiTheme="majorBidi" w:hAnsiTheme="majorBidi" w:cstheme="majorBidi"/>
                <w:sz w:val="24"/>
                <w:szCs w:val="24"/>
              </w:rPr>
              <w:t>C2</w:t>
            </w:r>
          </w:p>
        </w:tc>
      </w:tr>
      <w:tr w:rsidR="009366BE" w:rsidRPr="00777F57" w:rsidTr="002F07DD">
        <w:trPr>
          <w:trHeight w:val="118"/>
          <w:jc w:val="center"/>
        </w:trPr>
        <w:tc>
          <w:tcPr>
            <w:tcW w:w="2127" w:type="dxa"/>
            <w:vMerge/>
          </w:tcPr>
          <w:p w:rsidR="009366BE" w:rsidRPr="00777F57" w:rsidRDefault="009366BE" w:rsidP="002F07DD">
            <w:pPr>
              <w:pStyle w:val="ListParagraph"/>
              <w:ind w:left="0"/>
              <w:jc w:val="both"/>
              <w:rPr>
                <w:rFonts w:asciiTheme="majorBidi" w:hAnsiTheme="majorBidi" w:cstheme="majorBidi"/>
                <w:sz w:val="24"/>
                <w:szCs w:val="24"/>
              </w:rPr>
            </w:pPr>
          </w:p>
        </w:tc>
        <w:tc>
          <w:tcPr>
            <w:tcW w:w="1559" w:type="dxa"/>
            <w:vMerge/>
          </w:tcPr>
          <w:p w:rsidR="009366BE" w:rsidRPr="00777F57" w:rsidRDefault="009366BE" w:rsidP="002F07DD">
            <w:pPr>
              <w:pStyle w:val="ListParagraph"/>
              <w:ind w:left="0"/>
              <w:jc w:val="both"/>
              <w:rPr>
                <w:rFonts w:asciiTheme="majorBidi" w:hAnsiTheme="majorBidi" w:cstheme="majorBidi"/>
                <w:sz w:val="24"/>
                <w:szCs w:val="24"/>
              </w:rPr>
            </w:pPr>
          </w:p>
        </w:tc>
        <w:tc>
          <w:tcPr>
            <w:tcW w:w="1843" w:type="dxa"/>
          </w:tcPr>
          <w:p w:rsidR="009366BE" w:rsidRPr="00777F57" w:rsidRDefault="009366BE" w:rsidP="002F07DD">
            <w:pPr>
              <w:pStyle w:val="ListParagraph"/>
              <w:numPr>
                <w:ilvl w:val="0"/>
                <w:numId w:val="18"/>
              </w:numPr>
              <w:ind w:left="176" w:hanging="176"/>
              <w:jc w:val="both"/>
              <w:rPr>
                <w:rFonts w:asciiTheme="majorBidi" w:hAnsiTheme="majorBidi" w:cstheme="majorBidi"/>
                <w:sz w:val="24"/>
                <w:szCs w:val="24"/>
              </w:rPr>
            </w:pPr>
            <w:r w:rsidRPr="00777F57">
              <w:rPr>
                <w:rFonts w:asciiTheme="majorBidi" w:hAnsiTheme="majorBidi" w:cstheme="majorBidi"/>
                <w:sz w:val="24"/>
                <w:szCs w:val="24"/>
              </w:rPr>
              <w:t>Menjelaskan tata cara memandikan jenazah</w:t>
            </w:r>
          </w:p>
        </w:tc>
        <w:tc>
          <w:tcPr>
            <w:tcW w:w="992"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19,</w:t>
            </w:r>
          </w:p>
        </w:tc>
        <w:tc>
          <w:tcPr>
            <w:tcW w:w="1100"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C</w:t>
            </w:r>
            <w:r w:rsidR="00C749D3">
              <w:rPr>
                <w:rFonts w:asciiTheme="majorBidi" w:hAnsiTheme="majorBidi" w:cstheme="majorBidi"/>
                <w:sz w:val="24"/>
                <w:szCs w:val="24"/>
              </w:rPr>
              <w:t>1</w:t>
            </w:r>
          </w:p>
        </w:tc>
      </w:tr>
      <w:tr w:rsidR="009366BE" w:rsidRPr="00777F57" w:rsidTr="002F07DD">
        <w:trPr>
          <w:trHeight w:val="118"/>
          <w:jc w:val="center"/>
        </w:trPr>
        <w:tc>
          <w:tcPr>
            <w:tcW w:w="2127" w:type="dxa"/>
            <w:vMerge/>
          </w:tcPr>
          <w:p w:rsidR="009366BE" w:rsidRPr="00777F57" w:rsidRDefault="009366BE" w:rsidP="002F07DD">
            <w:pPr>
              <w:pStyle w:val="ListParagraph"/>
              <w:ind w:left="0"/>
              <w:jc w:val="both"/>
              <w:rPr>
                <w:rFonts w:asciiTheme="majorBidi" w:hAnsiTheme="majorBidi" w:cstheme="majorBidi"/>
                <w:sz w:val="24"/>
                <w:szCs w:val="24"/>
              </w:rPr>
            </w:pPr>
          </w:p>
        </w:tc>
        <w:tc>
          <w:tcPr>
            <w:tcW w:w="1559" w:type="dxa"/>
            <w:vMerge/>
          </w:tcPr>
          <w:p w:rsidR="009366BE" w:rsidRPr="00777F57" w:rsidRDefault="009366BE" w:rsidP="002F07DD">
            <w:pPr>
              <w:pStyle w:val="ListParagraph"/>
              <w:ind w:left="0"/>
              <w:jc w:val="both"/>
              <w:rPr>
                <w:rFonts w:asciiTheme="majorBidi" w:hAnsiTheme="majorBidi" w:cstheme="majorBidi"/>
                <w:sz w:val="24"/>
                <w:szCs w:val="24"/>
              </w:rPr>
            </w:pPr>
          </w:p>
        </w:tc>
        <w:tc>
          <w:tcPr>
            <w:tcW w:w="1843" w:type="dxa"/>
          </w:tcPr>
          <w:p w:rsidR="009366BE" w:rsidRPr="00777F57" w:rsidRDefault="009366BE" w:rsidP="002F07DD">
            <w:pPr>
              <w:pStyle w:val="ListParagraph"/>
              <w:ind w:left="176" w:hanging="176"/>
              <w:jc w:val="both"/>
              <w:rPr>
                <w:rFonts w:asciiTheme="majorBidi" w:hAnsiTheme="majorBidi" w:cstheme="majorBidi"/>
                <w:sz w:val="24"/>
                <w:szCs w:val="24"/>
              </w:rPr>
            </w:pPr>
            <w:r w:rsidRPr="00777F57">
              <w:rPr>
                <w:rFonts w:asciiTheme="majorBidi" w:hAnsiTheme="majorBidi" w:cstheme="majorBidi"/>
                <w:sz w:val="24"/>
                <w:szCs w:val="24"/>
              </w:rPr>
              <w:t>3.Menyebutkan tata cara memandikan jenazah</w:t>
            </w:r>
          </w:p>
        </w:tc>
        <w:tc>
          <w:tcPr>
            <w:tcW w:w="992"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12,</w:t>
            </w:r>
          </w:p>
        </w:tc>
        <w:tc>
          <w:tcPr>
            <w:tcW w:w="1100"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C</w:t>
            </w:r>
            <w:r w:rsidR="00C749D3">
              <w:rPr>
                <w:rFonts w:asciiTheme="majorBidi" w:hAnsiTheme="majorBidi" w:cstheme="majorBidi"/>
                <w:sz w:val="24"/>
                <w:szCs w:val="24"/>
              </w:rPr>
              <w:t>1</w:t>
            </w:r>
          </w:p>
        </w:tc>
      </w:tr>
      <w:tr w:rsidR="009366BE" w:rsidRPr="00777F57" w:rsidTr="002F07DD">
        <w:trPr>
          <w:trHeight w:val="118"/>
          <w:jc w:val="center"/>
        </w:trPr>
        <w:tc>
          <w:tcPr>
            <w:tcW w:w="2127" w:type="dxa"/>
            <w:vMerge/>
          </w:tcPr>
          <w:p w:rsidR="009366BE" w:rsidRPr="00777F57" w:rsidRDefault="009366BE" w:rsidP="002F07DD">
            <w:pPr>
              <w:pStyle w:val="ListParagraph"/>
              <w:ind w:left="0"/>
              <w:jc w:val="both"/>
              <w:rPr>
                <w:rFonts w:asciiTheme="majorBidi" w:hAnsiTheme="majorBidi" w:cstheme="majorBidi"/>
                <w:sz w:val="24"/>
                <w:szCs w:val="24"/>
              </w:rPr>
            </w:pPr>
          </w:p>
        </w:tc>
        <w:tc>
          <w:tcPr>
            <w:tcW w:w="1559" w:type="dxa"/>
            <w:vMerge/>
          </w:tcPr>
          <w:p w:rsidR="009366BE" w:rsidRPr="00777F57" w:rsidRDefault="009366BE" w:rsidP="002F07DD">
            <w:pPr>
              <w:pStyle w:val="ListParagraph"/>
              <w:ind w:left="0"/>
              <w:jc w:val="both"/>
              <w:rPr>
                <w:rFonts w:asciiTheme="majorBidi" w:hAnsiTheme="majorBidi" w:cstheme="majorBidi"/>
                <w:sz w:val="24"/>
                <w:szCs w:val="24"/>
              </w:rPr>
            </w:pPr>
          </w:p>
        </w:tc>
        <w:tc>
          <w:tcPr>
            <w:tcW w:w="1843" w:type="dxa"/>
          </w:tcPr>
          <w:p w:rsidR="009366BE" w:rsidRPr="00777F57" w:rsidRDefault="009366BE" w:rsidP="002F07DD">
            <w:pPr>
              <w:pStyle w:val="ListParagraph"/>
              <w:numPr>
                <w:ilvl w:val="0"/>
                <w:numId w:val="18"/>
              </w:numPr>
              <w:tabs>
                <w:tab w:val="left" w:pos="176"/>
              </w:tabs>
              <w:ind w:left="176" w:hanging="176"/>
              <w:jc w:val="both"/>
              <w:rPr>
                <w:rFonts w:asciiTheme="majorBidi" w:hAnsiTheme="majorBidi" w:cstheme="majorBidi"/>
                <w:sz w:val="24"/>
                <w:szCs w:val="24"/>
              </w:rPr>
            </w:pPr>
            <w:r w:rsidRPr="00777F57">
              <w:rPr>
                <w:rFonts w:asciiTheme="majorBidi" w:hAnsiTheme="majorBidi" w:cstheme="majorBidi"/>
                <w:sz w:val="24"/>
                <w:szCs w:val="24"/>
              </w:rPr>
              <w:t>Menjelaskan tata cara mengkafani jenazah</w:t>
            </w:r>
          </w:p>
        </w:tc>
        <w:tc>
          <w:tcPr>
            <w:tcW w:w="992" w:type="dxa"/>
          </w:tcPr>
          <w:p w:rsidR="009366BE" w:rsidRPr="00777F57" w:rsidRDefault="00B47BA1"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4,</w:t>
            </w:r>
          </w:p>
        </w:tc>
        <w:tc>
          <w:tcPr>
            <w:tcW w:w="1100"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C</w:t>
            </w:r>
            <w:r w:rsidR="00C749D3">
              <w:rPr>
                <w:rFonts w:asciiTheme="majorBidi" w:hAnsiTheme="majorBidi" w:cstheme="majorBidi"/>
                <w:sz w:val="24"/>
                <w:szCs w:val="24"/>
              </w:rPr>
              <w:t>1</w:t>
            </w:r>
          </w:p>
        </w:tc>
      </w:tr>
      <w:tr w:rsidR="009366BE" w:rsidRPr="00777F57" w:rsidTr="002F07DD">
        <w:trPr>
          <w:trHeight w:val="118"/>
          <w:jc w:val="center"/>
        </w:trPr>
        <w:tc>
          <w:tcPr>
            <w:tcW w:w="2127" w:type="dxa"/>
            <w:vMerge/>
            <w:tcBorders>
              <w:bottom w:val="single" w:sz="4" w:space="0" w:color="auto"/>
            </w:tcBorders>
          </w:tcPr>
          <w:p w:rsidR="009366BE" w:rsidRPr="00777F57" w:rsidRDefault="009366BE" w:rsidP="002F07DD">
            <w:pPr>
              <w:pStyle w:val="ListParagraph"/>
              <w:ind w:left="0"/>
              <w:jc w:val="both"/>
              <w:rPr>
                <w:rFonts w:asciiTheme="majorBidi" w:hAnsiTheme="majorBidi" w:cstheme="majorBidi"/>
                <w:sz w:val="24"/>
                <w:szCs w:val="24"/>
              </w:rPr>
            </w:pPr>
          </w:p>
        </w:tc>
        <w:tc>
          <w:tcPr>
            <w:tcW w:w="1559" w:type="dxa"/>
            <w:vMerge/>
            <w:tcBorders>
              <w:bottom w:val="single" w:sz="4" w:space="0" w:color="auto"/>
            </w:tcBorders>
          </w:tcPr>
          <w:p w:rsidR="009366BE" w:rsidRPr="00777F57" w:rsidRDefault="009366BE" w:rsidP="002F07DD">
            <w:pPr>
              <w:pStyle w:val="ListParagraph"/>
              <w:ind w:left="0"/>
              <w:jc w:val="both"/>
              <w:rPr>
                <w:rFonts w:asciiTheme="majorBidi" w:hAnsiTheme="majorBidi" w:cstheme="majorBidi"/>
                <w:sz w:val="24"/>
                <w:szCs w:val="24"/>
              </w:rPr>
            </w:pPr>
          </w:p>
        </w:tc>
        <w:tc>
          <w:tcPr>
            <w:tcW w:w="1843" w:type="dxa"/>
          </w:tcPr>
          <w:p w:rsidR="009366BE" w:rsidRPr="00777F57" w:rsidRDefault="009366BE" w:rsidP="002F07DD">
            <w:pPr>
              <w:pStyle w:val="ListParagraph"/>
              <w:ind w:left="176" w:hanging="176"/>
              <w:jc w:val="both"/>
              <w:rPr>
                <w:rFonts w:asciiTheme="majorBidi" w:hAnsiTheme="majorBidi" w:cstheme="majorBidi"/>
                <w:sz w:val="24"/>
                <w:szCs w:val="24"/>
              </w:rPr>
            </w:pPr>
            <w:r w:rsidRPr="00777F57">
              <w:rPr>
                <w:rFonts w:asciiTheme="majorBidi" w:hAnsiTheme="majorBidi" w:cstheme="majorBidi"/>
                <w:sz w:val="24"/>
                <w:szCs w:val="24"/>
              </w:rPr>
              <w:t>5.Menjelaskan tata cara mengkafani jenazah</w:t>
            </w:r>
          </w:p>
        </w:tc>
        <w:tc>
          <w:tcPr>
            <w:tcW w:w="992"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16,19 ,</w:t>
            </w:r>
          </w:p>
        </w:tc>
        <w:tc>
          <w:tcPr>
            <w:tcW w:w="1100"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C</w:t>
            </w:r>
            <w:r w:rsidR="00C749D3">
              <w:rPr>
                <w:rFonts w:asciiTheme="majorBidi" w:hAnsiTheme="majorBidi" w:cstheme="majorBidi"/>
                <w:sz w:val="24"/>
                <w:szCs w:val="24"/>
              </w:rPr>
              <w:t>1</w:t>
            </w:r>
          </w:p>
        </w:tc>
      </w:tr>
      <w:tr w:rsidR="009366BE" w:rsidRPr="00777F57" w:rsidTr="002F07DD">
        <w:trPr>
          <w:trHeight w:val="1108"/>
          <w:jc w:val="center"/>
        </w:trPr>
        <w:tc>
          <w:tcPr>
            <w:tcW w:w="2127" w:type="dxa"/>
            <w:vMerge w:val="restart"/>
          </w:tcPr>
          <w:p w:rsidR="009366BE" w:rsidRPr="00777F57" w:rsidRDefault="009366BE" w:rsidP="002F07DD">
            <w:pPr>
              <w:pStyle w:val="ListParagraph"/>
              <w:ind w:left="318" w:hanging="318"/>
              <w:jc w:val="both"/>
              <w:rPr>
                <w:rFonts w:asciiTheme="majorBidi" w:hAnsiTheme="majorBidi" w:cstheme="majorBidi"/>
                <w:sz w:val="24"/>
                <w:szCs w:val="24"/>
              </w:rPr>
            </w:pPr>
            <w:r w:rsidRPr="00777F57">
              <w:rPr>
                <w:rFonts w:asciiTheme="majorBidi" w:hAnsiTheme="majorBidi" w:cstheme="majorBidi"/>
                <w:sz w:val="24"/>
                <w:szCs w:val="24"/>
              </w:rPr>
              <w:lastRenderedPageBreak/>
              <w:t>- Memahami kutbah, tabligh dan dakwah</w:t>
            </w:r>
          </w:p>
        </w:tc>
        <w:tc>
          <w:tcPr>
            <w:tcW w:w="1559" w:type="dxa"/>
            <w:vMerge w:val="restart"/>
          </w:tcPr>
          <w:p w:rsidR="009366BE" w:rsidRPr="00777F57" w:rsidRDefault="009366BE" w:rsidP="002F07DD">
            <w:pPr>
              <w:ind w:left="175" w:hanging="175"/>
              <w:rPr>
                <w:rFonts w:asciiTheme="majorBidi" w:hAnsiTheme="majorBidi" w:cstheme="majorBidi"/>
                <w:sz w:val="24"/>
                <w:szCs w:val="24"/>
              </w:rPr>
            </w:pPr>
            <w:r w:rsidRPr="00777F57">
              <w:rPr>
                <w:rFonts w:asciiTheme="majorBidi" w:hAnsiTheme="majorBidi" w:cstheme="majorBidi"/>
                <w:sz w:val="24"/>
                <w:szCs w:val="24"/>
              </w:rPr>
              <w:t>-  Menjelaskan pengertian khutbah, tabligh dan dakwah</w:t>
            </w:r>
          </w:p>
          <w:p w:rsidR="009366BE" w:rsidRPr="00777F57" w:rsidRDefault="009366BE" w:rsidP="002F07DD">
            <w:pPr>
              <w:ind w:left="175" w:hanging="175"/>
              <w:rPr>
                <w:rFonts w:asciiTheme="majorBidi" w:hAnsiTheme="majorBidi" w:cstheme="majorBidi"/>
                <w:sz w:val="24"/>
                <w:szCs w:val="24"/>
              </w:rPr>
            </w:pPr>
            <w:r w:rsidRPr="00777F57">
              <w:rPr>
                <w:rFonts w:asciiTheme="majorBidi" w:hAnsiTheme="majorBidi" w:cstheme="majorBidi"/>
                <w:sz w:val="24"/>
                <w:szCs w:val="24"/>
              </w:rPr>
              <w:t>-  Menjelaskan tata cara khutbah tabligh dan dakwah</w:t>
            </w:r>
          </w:p>
        </w:tc>
        <w:tc>
          <w:tcPr>
            <w:tcW w:w="1843" w:type="dxa"/>
          </w:tcPr>
          <w:p w:rsidR="009366BE" w:rsidRPr="00777F57" w:rsidRDefault="009366BE" w:rsidP="002F07DD">
            <w:pPr>
              <w:ind w:left="176" w:hanging="176"/>
              <w:rPr>
                <w:rFonts w:asciiTheme="majorBidi" w:hAnsiTheme="majorBidi" w:cstheme="majorBidi"/>
                <w:sz w:val="24"/>
                <w:szCs w:val="24"/>
              </w:rPr>
            </w:pPr>
          </w:p>
          <w:p w:rsidR="009366BE" w:rsidRPr="00777F57" w:rsidRDefault="009366BE" w:rsidP="002F07DD">
            <w:pPr>
              <w:ind w:left="176" w:hanging="176"/>
              <w:rPr>
                <w:rFonts w:asciiTheme="majorBidi" w:hAnsiTheme="majorBidi" w:cstheme="majorBidi"/>
                <w:sz w:val="24"/>
                <w:szCs w:val="24"/>
              </w:rPr>
            </w:pPr>
            <w:r w:rsidRPr="00777F57">
              <w:rPr>
                <w:rFonts w:asciiTheme="majorBidi" w:hAnsiTheme="majorBidi" w:cstheme="majorBidi"/>
                <w:sz w:val="24"/>
                <w:szCs w:val="24"/>
              </w:rPr>
              <w:t>1. Menjelaskan hukum sholat jumat</w:t>
            </w:r>
          </w:p>
          <w:p w:rsidR="009366BE" w:rsidRPr="00777F57" w:rsidRDefault="009366BE" w:rsidP="002F07DD">
            <w:pPr>
              <w:ind w:left="176" w:hanging="176"/>
              <w:rPr>
                <w:rFonts w:asciiTheme="majorBidi" w:hAnsiTheme="majorBidi" w:cstheme="majorBidi"/>
                <w:sz w:val="24"/>
                <w:szCs w:val="24"/>
              </w:rPr>
            </w:pPr>
          </w:p>
        </w:tc>
        <w:tc>
          <w:tcPr>
            <w:tcW w:w="992" w:type="dxa"/>
          </w:tcPr>
          <w:p w:rsidR="009366BE" w:rsidRPr="00777F57" w:rsidRDefault="00186323"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20,</w:t>
            </w:r>
            <w:r w:rsidR="009366BE" w:rsidRPr="00777F57">
              <w:rPr>
                <w:rFonts w:asciiTheme="majorBidi" w:hAnsiTheme="majorBidi" w:cstheme="majorBidi"/>
                <w:sz w:val="24"/>
                <w:szCs w:val="24"/>
              </w:rPr>
              <w:t>21,</w:t>
            </w:r>
            <w:r w:rsidR="00B47BA1" w:rsidRPr="00777F57">
              <w:rPr>
                <w:rFonts w:asciiTheme="majorBidi" w:hAnsiTheme="majorBidi" w:cstheme="majorBidi"/>
                <w:sz w:val="24"/>
                <w:szCs w:val="24"/>
              </w:rPr>
              <w:t>23</w:t>
            </w:r>
          </w:p>
        </w:tc>
        <w:tc>
          <w:tcPr>
            <w:tcW w:w="1100"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C</w:t>
            </w:r>
            <w:r w:rsidR="00C749D3">
              <w:rPr>
                <w:rFonts w:asciiTheme="majorBidi" w:hAnsiTheme="majorBidi" w:cstheme="majorBidi"/>
                <w:sz w:val="24"/>
                <w:szCs w:val="24"/>
              </w:rPr>
              <w:t>1</w:t>
            </w:r>
          </w:p>
        </w:tc>
      </w:tr>
      <w:tr w:rsidR="009366BE" w:rsidRPr="00777F57" w:rsidTr="002F07DD">
        <w:trPr>
          <w:trHeight w:val="118"/>
          <w:jc w:val="center"/>
        </w:trPr>
        <w:tc>
          <w:tcPr>
            <w:tcW w:w="2127" w:type="dxa"/>
            <w:vMerge/>
          </w:tcPr>
          <w:p w:rsidR="009366BE" w:rsidRPr="00777F57" w:rsidRDefault="009366BE" w:rsidP="002F07DD">
            <w:pPr>
              <w:pStyle w:val="ListParagraph"/>
              <w:ind w:left="318" w:hanging="318"/>
              <w:jc w:val="both"/>
              <w:rPr>
                <w:rFonts w:asciiTheme="majorBidi" w:hAnsiTheme="majorBidi" w:cstheme="majorBidi"/>
                <w:sz w:val="24"/>
                <w:szCs w:val="24"/>
              </w:rPr>
            </w:pPr>
          </w:p>
        </w:tc>
        <w:tc>
          <w:tcPr>
            <w:tcW w:w="1559" w:type="dxa"/>
            <w:vMerge/>
          </w:tcPr>
          <w:p w:rsidR="009366BE" w:rsidRPr="00777F57" w:rsidRDefault="009366BE" w:rsidP="002F07DD">
            <w:pPr>
              <w:ind w:left="175" w:hanging="175"/>
              <w:rPr>
                <w:rFonts w:asciiTheme="majorBidi" w:hAnsiTheme="majorBidi" w:cstheme="majorBidi"/>
                <w:sz w:val="24"/>
                <w:szCs w:val="24"/>
              </w:rPr>
            </w:pPr>
          </w:p>
        </w:tc>
        <w:tc>
          <w:tcPr>
            <w:tcW w:w="1843" w:type="dxa"/>
          </w:tcPr>
          <w:p w:rsidR="009366BE" w:rsidRPr="00777F57" w:rsidRDefault="009366BE" w:rsidP="002F07DD">
            <w:pPr>
              <w:ind w:left="176" w:hanging="176"/>
              <w:rPr>
                <w:rFonts w:asciiTheme="majorBidi" w:hAnsiTheme="majorBidi" w:cstheme="majorBidi"/>
                <w:sz w:val="24"/>
                <w:szCs w:val="24"/>
              </w:rPr>
            </w:pPr>
            <w:r w:rsidRPr="00777F57">
              <w:rPr>
                <w:rFonts w:asciiTheme="majorBidi" w:hAnsiTheme="majorBidi" w:cstheme="majorBidi"/>
                <w:sz w:val="24"/>
                <w:szCs w:val="24"/>
              </w:rPr>
              <w:t>2.Menjelaskan   pengertian dan tata cara kbutbah</w:t>
            </w:r>
          </w:p>
        </w:tc>
        <w:tc>
          <w:tcPr>
            <w:tcW w:w="992"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24,25,26,27,28,2,8</w:t>
            </w:r>
            <w:r w:rsidR="00B47BA1" w:rsidRPr="00777F57">
              <w:rPr>
                <w:rFonts w:asciiTheme="majorBidi" w:hAnsiTheme="majorBidi" w:cstheme="majorBidi"/>
                <w:sz w:val="24"/>
                <w:szCs w:val="24"/>
              </w:rPr>
              <w:t>,29</w:t>
            </w:r>
          </w:p>
        </w:tc>
        <w:tc>
          <w:tcPr>
            <w:tcW w:w="1100" w:type="dxa"/>
          </w:tcPr>
          <w:p w:rsidR="009366BE" w:rsidRPr="00777F57" w:rsidRDefault="00C749D3" w:rsidP="002F07DD">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C1, </w:t>
            </w:r>
            <w:r w:rsidR="009366BE" w:rsidRPr="00777F57">
              <w:rPr>
                <w:rFonts w:asciiTheme="majorBidi" w:hAnsiTheme="majorBidi" w:cstheme="majorBidi"/>
                <w:sz w:val="24"/>
                <w:szCs w:val="24"/>
              </w:rPr>
              <w:t>C2</w:t>
            </w:r>
          </w:p>
        </w:tc>
      </w:tr>
      <w:tr w:rsidR="009366BE" w:rsidRPr="00777F57" w:rsidTr="002F07DD">
        <w:trPr>
          <w:trHeight w:val="118"/>
          <w:jc w:val="center"/>
        </w:trPr>
        <w:tc>
          <w:tcPr>
            <w:tcW w:w="2127" w:type="dxa"/>
            <w:vMerge/>
          </w:tcPr>
          <w:p w:rsidR="009366BE" w:rsidRPr="00777F57" w:rsidRDefault="009366BE" w:rsidP="002F07DD">
            <w:pPr>
              <w:pStyle w:val="ListParagraph"/>
              <w:ind w:left="318" w:hanging="318"/>
              <w:jc w:val="both"/>
              <w:rPr>
                <w:rFonts w:asciiTheme="majorBidi" w:hAnsiTheme="majorBidi" w:cstheme="majorBidi"/>
                <w:sz w:val="24"/>
                <w:szCs w:val="24"/>
              </w:rPr>
            </w:pPr>
          </w:p>
        </w:tc>
        <w:tc>
          <w:tcPr>
            <w:tcW w:w="1559" w:type="dxa"/>
            <w:vMerge/>
          </w:tcPr>
          <w:p w:rsidR="009366BE" w:rsidRPr="00777F57" w:rsidRDefault="009366BE" w:rsidP="002F07DD">
            <w:pPr>
              <w:jc w:val="both"/>
              <w:rPr>
                <w:rFonts w:asciiTheme="majorBidi" w:hAnsiTheme="majorBidi" w:cstheme="majorBidi"/>
                <w:sz w:val="24"/>
                <w:szCs w:val="24"/>
              </w:rPr>
            </w:pPr>
          </w:p>
        </w:tc>
        <w:tc>
          <w:tcPr>
            <w:tcW w:w="1843" w:type="dxa"/>
          </w:tcPr>
          <w:p w:rsidR="009366BE" w:rsidRPr="00777F57" w:rsidRDefault="009366BE" w:rsidP="002F07DD">
            <w:pPr>
              <w:ind w:left="176" w:hanging="176"/>
              <w:jc w:val="both"/>
              <w:rPr>
                <w:rFonts w:asciiTheme="majorBidi" w:hAnsiTheme="majorBidi" w:cstheme="majorBidi"/>
                <w:sz w:val="24"/>
                <w:szCs w:val="24"/>
              </w:rPr>
            </w:pPr>
          </w:p>
        </w:tc>
        <w:tc>
          <w:tcPr>
            <w:tcW w:w="992" w:type="dxa"/>
          </w:tcPr>
          <w:p w:rsidR="009366BE" w:rsidRPr="00777F57" w:rsidRDefault="009366BE" w:rsidP="002F07DD">
            <w:pPr>
              <w:pStyle w:val="ListParagraph"/>
              <w:ind w:left="0"/>
              <w:jc w:val="both"/>
              <w:rPr>
                <w:rFonts w:asciiTheme="majorBidi" w:hAnsiTheme="majorBidi" w:cstheme="majorBidi"/>
                <w:sz w:val="24"/>
                <w:szCs w:val="24"/>
              </w:rPr>
            </w:pPr>
          </w:p>
        </w:tc>
        <w:tc>
          <w:tcPr>
            <w:tcW w:w="1100" w:type="dxa"/>
          </w:tcPr>
          <w:p w:rsidR="009366BE" w:rsidRPr="00777F57" w:rsidRDefault="009366BE" w:rsidP="002F07DD">
            <w:pPr>
              <w:pStyle w:val="ListParagraph"/>
              <w:ind w:left="0"/>
              <w:jc w:val="both"/>
              <w:rPr>
                <w:rFonts w:asciiTheme="majorBidi" w:hAnsiTheme="majorBidi" w:cstheme="majorBidi"/>
                <w:sz w:val="24"/>
                <w:szCs w:val="24"/>
              </w:rPr>
            </w:pPr>
          </w:p>
        </w:tc>
      </w:tr>
      <w:tr w:rsidR="009366BE" w:rsidRPr="00777F57" w:rsidTr="002F07DD">
        <w:trPr>
          <w:trHeight w:val="118"/>
          <w:jc w:val="center"/>
        </w:trPr>
        <w:tc>
          <w:tcPr>
            <w:tcW w:w="2127" w:type="dxa"/>
            <w:vMerge/>
          </w:tcPr>
          <w:p w:rsidR="009366BE" w:rsidRPr="00777F57" w:rsidRDefault="009366BE" w:rsidP="002F07DD">
            <w:pPr>
              <w:pStyle w:val="ListParagraph"/>
              <w:ind w:left="318" w:hanging="318"/>
              <w:jc w:val="both"/>
              <w:rPr>
                <w:rFonts w:asciiTheme="majorBidi" w:hAnsiTheme="majorBidi" w:cstheme="majorBidi"/>
                <w:sz w:val="24"/>
                <w:szCs w:val="24"/>
              </w:rPr>
            </w:pPr>
          </w:p>
        </w:tc>
        <w:tc>
          <w:tcPr>
            <w:tcW w:w="1559" w:type="dxa"/>
            <w:vMerge/>
          </w:tcPr>
          <w:p w:rsidR="009366BE" w:rsidRPr="00777F57" w:rsidRDefault="009366BE" w:rsidP="002F07DD">
            <w:pPr>
              <w:jc w:val="both"/>
              <w:rPr>
                <w:rFonts w:asciiTheme="majorBidi" w:hAnsiTheme="majorBidi" w:cstheme="majorBidi"/>
                <w:sz w:val="24"/>
                <w:szCs w:val="24"/>
              </w:rPr>
            </w:pPr>
          </w:p>
        </w:tc>
        <w:tc>
          <w:tcPr>
            <w:tcW w:w="1843" w:type="dxa"/>
          </w:tcPr>
          <w:p w:rsidR="009366BE" w:rsidRPr="00777F57" w:rsidRDefault="009366BE" w:rsidP="002F07DD">
            <w:pPr>
              <w:pStyle w:val="ListParagraph"/>
              <w:ind w:left="176" w:hanging="176"/>
              <w:jc w:val="both"/>
              <w:rPr>
                <w:rFonts w:asciiTheme="majorBidi" w:hAnsiTheme="majorBidi" w:cstheme="majorBidi"/>
                <w:sz w:val="24"/>
                <w:szCs w:val="24"/>
              </w:rPr>
            </w:pPr>
            <w:r w:rsidRPr="00777F57">
              <w:rPr>
                <w:rFonts w:asciiTheme="majorBidi" w:hAnsiTheme="majorBidi" w:cstheme="majorBidi"/>
                <w:sz w:val="24"/>
                <w:szCs w:val="24"/>
              </w:rPr>
              <w:t>4.Menjelaskan pengertian tabligh dan tata caranya</w:t>
            </w:r>
          </w:p>
        </w:tc>
        <w:tc>
          <w:tcPr>
            <w:tcW w:w="992"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3</w:t>
            </w:r>
          </w:p>
        </w:tc>
        <w:tc>
          <w:tcPr>
            <w:tcW w:w="1100"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C</w:t>
            </w:r>
            <w:r w:rsidR="00C749D3">
              <w:rPr>
                <w:rFonts w:asciiTheme="majorBidi" w:hAnsiTheme="majorBidi" w:cstheme="majorBidi"/>
                <w:sz w:val="24"/>
                <w:szCs w:val="24"/>
              </w:rPr>
              <w:t>1</w:t>
            </w:r>
          </w:p>
        </w:tc>
      </w:tr>
      <w:tr w:rsidR="009366BE" w:rsidRPr="00777F57" w:rsidTr="002F07DD">
        <w:trPr>
          <w:trHeight w:val="118"/>
          <w:jc w:val="center"/>
        </w:trPr>
        <w:tc>
          <w:tcPr>
            <w:tcW w:w="2127" w:type="dxa"/>
            <w:vMerge/>
            <w:tcBorders>
              <w:bottom w:val="single" w:sz="4" w:space="0" w:color="auto"/>
            </w:tcBorders>
          </w:tcPr>
          <w:p w:rsidR="009366BE" w:rsidRPr="00777F57" w:rsidRDefault="009366BE" w:rsidP="002F07DD">
            <w:pPr>
              <w:pStyle w:val="ListParagraph"/>
              <w:ind w:left="318" w:hanging="318"/>
              <w:jc w:val="both"/>
              <w:rPr>
                <w:rFonts w:asciiTheme="majorBidi" w:hAnsiTheme="majorBidi" w:cstheme="majorBidi"/>
                <w:sz w:val="24"/>
                <w:szCs w:val="24"/>
              </w:rPr>
            </w:pPr>
          </w:p>
        </w:tc>
        <w:tc>
          <w:tcPr>
            <w:tcW w:w="1559" w:type="dxa"/>
            <w:vMerge/>
            <w:tcBorders>
              <w:bottom w:val="single" w:sz="4" w:space="0" w:color="auto"/>
            </w:tcBorders>
          </w:tcPr>
          <w:p w:rsidR="009366BE" w:rsidRPr="00777F57" w:rsidRDefault="009366BE" w:rsidP="002F07DD">
            <w:pPr>
              <w:jc w:val="both"/>
              <w:rPr>
                <w:rFonts w:asciiTheme="majorBidi" w:hAnsiTheme="majorBidi" w:cstheme="majorBidi"/>
                <w:sz w:val="24"/>
                <w:szCs w:val="24"/>
              </w:rPr>
            </w:pPr>
          </w:p>
        </w:tc>
        <w:tc>
          <w:tcPr>
            <w:tcW w:w="1843" w:type="dxa"/>
          </w:tcPr>
          <w:p w:rsidR="009366BE" w:rsidRPr="00777F57" w:rsidRDefault="009366BE" w:rsidP="002F07DD">
            <w:pPr>
              <w:pStyle w:val="ListParagraph"/>
              <w:ind w:left="176" w:hanging="176"/>
              <w:jc w:val="both"/>
              <w:rPr>
                <w:rFonts w:asciiTheme="majorBidi" w:hAnsiTheme="majorBidi" w:cstheme="majorBidi"/>
                <w:sz w:val="24"/>
                <w:szCs w:val="24"/>
              </w:rPr>
            </w:pPr>
            <w:r w:rsidRPr="00777F57">
              <w:rPr>
                <w:rFonts w:asciiTheme="majorBidi" w:hAnsiTheme="majorBidi" w:cstheme="majorBidi"/>
                <w:sz w:val="24"/>
                <w:szCs w:val="24"/>
              </w:rPr>
              <w:t>5.menjelaskan pentingnya sholat jumat</w:t>
            </w:r>
          </w:p>
        </w:tc>
        <w:tc>
          <w:tcPr>
            <w:tcW w:w="992"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22</w:t>
            </w:r>
          </w:p>
        </w:tc>
        <w:tc>
          <w:tcPr>
            <w:tcW w:w="1100" w:type="dxa"/>
          </w:tcPr>
          <w:p w:rsidR="009366BE" w:rsidRPr="00777F57" w:rsidRDefault="009366BE"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C</w:t>
            </w:r>
            <w:r w:rsidR="00C749D3">
              <w:rPr>
                <w:rFonts w:asciiTheme="majorBidi" w:hAnsiTheme="majorBidi" w:cstheme="majorBidi"/>
                <w:sz w:val="24"/>
                <w:szCs w:val="24"/>
              </w:rPr>
              <w:t>1</w:t>
            </w:r>
          </w:p>
        </w:tc>
      </w:tr>
      <w:tr w:rsidR="00B47BA1" w:rsidRPr="00777F57" w:rsidTr="002F07DD">
        <w:trPr>
          <w:gridAfter w:val="3"/>
          <w:wAfter w:w="3935" w:type="dxa"/>
          <w:trHeight w:val="307"/>
          <w:jc w:val="center"/>
        </w:trPr>
        <w:tc>
          <w:tcPr>
            <w:tcW w:w="2127" w:type="dxa"/>
            <w:vMerge/>
          </w:tcPr>
          <w:p w:rsidR="00B47BA1" w:rsidRPr="00777F57" w:rsidRDefault="00B47BA1" w:rsidP="002F07DD">
            <w:pPr>
              <w:pStyle w:val="ListParagraph"/>
              <w:ind w:left="318" w:hanging="318"/>
              <w:jc w:val="both"/>
              <w:rPr>
                <w:rFonts w:asciiTheme="majorBidi" w:hAnsiTheme="majorBidi" w:cstheme="majorBidi"/>
                <w:sz w:val="24"/>
                <w:szCs w:val="24"/>
              </w:rPr>
            </w:pPr>
          </w:p>
        </w:tc>
        <w:tc>
          <w:tcPr>
            <w:tcW w:w="1559" w:type="dxa"/>
            <w:vMerge/>
          </w:tcPr>
          <w:p w:rsidR="00B47BA1" w:rsidRPr="00777F57" w:rsidRDefault="00B47BA1" w:rsidP="002F07DD">
            <w:pPr>
              <w:jc w:val="both"/>
              <w:rPr>
                <w:rFonts w:asciiTheme="majorBidi" w:hAnsiTheme="majorBidi" w:cstheme="majorBidi"/>
                <w:sz w:val="24"/>
                <w:szCs w:val="24"/>
              </w:rPr>
            </w:pPr>
          </w:p>
        </w:tc>
      </w:tr>
      <w:tr w:rsidR="009366BE" w:rsidRPr="00777F57" w:rsidTr="002F07DD">
        <w:trPr>
          <w:trHeight w:val="208"/>
          <w:jc w:val="center"/>
        </w:trPr>
        <w:tc>
          <w:tcPr>
            <w:tcW w:w="5529" w:type="dxa"/>
            <w:gridSpan w:val="3"/>
          </w:tcPr>
          <w:p w:rsidR="009366BE" w:rsidRPr="00777F57" w:rsidRDefault="009366BE" w:rsidP="002F07DD">
            <w:pPr>
              <w:pStyle w:val="ListParagraph"/>
              <w:ind w:left="176" w:hanging="176"/>
              <w:jc w:val="center"/>
              <w:rPr>
                <w:rFonts w:asciiTheme="majorBidi" w:hAnsiTheme="majorBidi" w:cstheme="majorBidi"/>
                <w:b/>
                <w:sz w:val="24"/>
                <w:szCs w:val="24"/>
              </w:rPr>
            </w:pPr>
            <w:r w:rsidRPr="00777F57">
              <w:rPr>
                <w:rFonts w:asciiTheme="majorBidi" w:hAnsiTheme="majorBidi" w:cstheme="majorBidi"/>
                <w:b/>
                <w:sz w:val="24"/>
                <w:szCs w:val="24"/>
              </w:rPr>
              <w:t>Jumlah</w:t>
            </w:r>
          </w:p>
        </w:tc>
        <w:tc>
          <w:tcPr>
            <w:tcW w:w="992" w:type="dxa"/>
          </w:tcPr>
          <w:p w:rsidR="009366BE" w:rsidRPr="00777F57" w:rsidRDefault="00186323" w:rsidP="002F07DD">
            <w:pPr>
              <w:pStyle w:val="ListParagraph"/>
              <w:ind w:left="0"/>
              <w:jc w:val="both"/>
              <w:rPr>
                <w:rFonts w:asciiTheme="majorBidi" w:hAnsiTheme="majorBidi" w:cstheme="majorBidi"/>
                <w:sz w:val="24"/>
                <w:szCs w:val="24"/>
              </w:rPr>
            </w:pPr>
            <w:r w:rsidRPr="00777F57">
              <w:rPr>
                <w:rFonts w:asciiTheme="majorBidi" w:hAnsiTheme="majorBidi" w:cstheme="majorBidi"/>
                <w:sz w:val="24"/>
                <w:szCs w:val="24"/>
              </w:rPr>
              <w:t>24</w:t>
            </w:r>
          </w:p>
        </w:tc>
        <w:tc>
          <w:tcPr>
            <w:tcW w:w="1100" w:type="dxa"/>
          </w:tcPr>
          <w:p w:rsidR="009366BE" w:rsidRPr="00777F57" w:rsidRDefault="009366BE" w:rsidP="002F07DD">
            <w:pPr>
              <w:pStyle w:val="ListParagraph"/>
              <w:ind w:left="0"/>
              <w:jc w:val="both"/>
              <w:rPr>
                <w:rFonts w:asciiTheme="majorBidi" w:hAnsiTheme="majorBidi" w:cstheme="majorBidi"/>
                <w:sz w:val="24"/>
                <w:szCs w:val="24"/>
              </w:rPr>
            </w:pPr>
          </w:p>
        </w:tc>
      </w:tr>
    </w:tbl>
    <w:p w:rsidR="00623855" w:rsidRPr="00777F57" w:rsidRDefault="00623855" w:rsidP="00282992">
      <w:pPr>
        <w:spacing w:line="480" w:lineRule="auto"/>
        <w:jc w:val="both"/>
        <w:rPr>
          <w:rFonts w:asciiTheme="majorBidi" w:hAnsiTheme="majorBidi" w:cstheme="majorBidi"/>
          <w:sz w:val="24"/>
          <w:szCs w:val="24"/>
        </w:rPr>
      </w:pPr>
    </w:p>
    <w:p w:rsidR="009366BE" w:rsidRPr="00777F57" w:rsidRDefault="009366BE" w:rsidP="009366BE">
      <w:pPr>
        <w:pStyle w:val="Style1"/>
        <w:widowControl/>
        <w:numPr>
          <w:ilvl w:val="0"/>
          <w:numId w:val="26"/>
        </w:numPr>
        <w:tabs>
          <w:tab w:val="left" w:pos="284"/>
        </w:tabs>
        <w:spacing w:line="518" w:lineRule="exact"/>
        <w:ind w:left="709" w:hanging="425"/>
        <w:jc w:val="left"/>
        <w:rPr>
          <w:rStyle w:val="FontStyle27"/>
          <w:rFonts w:asciiTheme="majorBidi" w:hAnsiTheme="majorBidi" w:cstheme="majorBidi"/>
          <w:sz w:val="24"/>
          <w:szCs w:val="24"/>
        </w:rPr>
      </w:pPr>
      <w:r w:rsidRPr="00777F57">
        <w:rPr>
          <w:rStyle w:val="FontStyle27"/>
          <w:rFonts w:asciiTheme="majorBidi" w:hAnsiTheme="majorBidi" w:cstheme="majorBidi"/>
          <w:sz w:val="24"/>
          <w:szCs w:val="24"/>
          <w:lang w:val="id-ID"/>
        </w:rPr>
        <w:t>Validasi Intrumen Penelitian</w:t>
      </w:r>
    </w:p>
    <w:p w:rsidR="009366BE" w:rsidRPr="00777F57" w:rsidRDefault="009366BE" w:rsidP="00230BE1">
      <w:pPr>
        <w:pStyle w:val="Style1"/>
        <w:widowControl/>
        <w:spacing w:line="518" w:lineRule="exact"/>
        <w:ind w:left="284" w:firstLine="720"/>
        <w:rPr>
          <w:rStyle w:val="FontStyle23"/>
          <w:rFonts w:asciiTheme="majorBidi" w:hAnsiTheme="majorBidi" w:cstheme="majorBidi"/>
          <w:sz w:val="24"/>
          <w:szCs w:val="24"/>
          <w:lang w:val="id-ID"/>
        </w:rPr>
      </w:pPr>
      <w:r w:rsidRPr="00777F57">
        <w:rPr>
          <w:rStyle w:val="FontStyle23"/>
          <w:rFonts w:asciiTheme="majorBidi" w:hAnsiTheme="majorBidi" w:cstheme="majorBidi"/>
          <w:sz w:val="24"/>
          <w:szCs w:val="24"/>
        </w:rPr>
        <w:t>Sebelum instrumen penelitian digunakan untuk pengumpulan data, maka diujicobakan terlebih dahulu pada resp</w:t>
      </w:r>
      <w:r w:rsidR="00370E6B">
        <w:rPr>
          <w:rStyle w:val="FontStyle23"/>
          <w:rFonts w:asciiTheme="majorBidi" w:hAnsiTheme="majorBidi" w:cstheme="majorBidi"/>
          <w:sz w:val="24"/>
          <w:szCs w:val="24"/>
        </w:rPr>
        <w:t>onden di luar sampel penelitian</w:t>
      </w:r>
      <w:r w:rsidR="00370E6B">
        <w:rPr>
          <w:rStyle w:val="FontStyle23"/>
          <w:rFonts w:asciiTheme="majorBidi" w:hAnsiTheme="majorBidi" w:cstheme="majorBidi"/>
          <w:sz w:val="24"/>
          <w:szCs w:val="24"/>
          <w:lang w:val="id-ID"/>
        </w:rPr>
        <w:t>, yaitu uji coba dilakukan di SMK Negeri 1 Konawe Selatan sebanyak 50 orang siswa.</w:t>
      </w:r>
      <w:r w:rsidRPr="00777F57">
        <w:rPr>
          <w:rStyle w:val="FontStyle23"/>
          <w:rFonts w:asciiTheme="majorBidi" w:hAnsiTheme="majorBidi" w:cstheme="majorBidi"/>
          <w:sz w:val="24"/>
          <w:szCs w:val="24"/>
          <w:lang w:val="id-ID"/>
        </w:rPr>
        <w:t xml:space="preserve"> </w:t>
      </w:r>
      <w:r w:rsidRPr="00777F57">
        <w:rPr>
          <w:rStyle w:val="FontStyle23"/>
          <w:rFonts w:asciiTheme="majorBidi" w:hAnsiTheme="majorBidi" w:cstheme="majorBidi"/>
          <w:sz w:val="24"/>
          <w:szCs w:val="24"/>
        </w:rPr>
        <w:t>Uji coba instrumen dilakukan untuk mengukur sejauh mana instrumen layak digunakan.</w:t>
      </w:r>
      <w:r w:rsidRPr="00777F57">
        <w:rPr>
          <w:rStyle w:val="FontStyle23"/>
          <w:rFonts w:asciiTheme="majorBidi" w:hAnsiTheme="majorBidi" w:cstheme="majorBidi"/>
          <w:sz w:val="24"/>
          <w:szCs w:val="24"/>
          <w:lang w:val="id-ID"/>
        </w:rPr>
        <w:t xml:space="preserve"> </w:t>
      </w:r>
      <w:r w:rsidRPr="00777F57">
        <w:rPr>
          <w:rStyle w:val="FontStyle23"/>
          <w:rFonts w:asciiTheme="majorBidi" w:hAnsiTheme="majorBidi" w:cstheme="majorBidi"/>
          <w:sz w:val="24"/>
          <w:szCs w:val="24"/>
        </w:rPr>
        <w:t>Suatu instrumen dapat dikatakan baik sebagai alat ukur apabila instrumen tersebut valid dan reliabel.</w:t>
      </w:r>
      <w:r w:rsidRPr="00777F57">
        <w:rPr>
          <w:rStyle w:val="FontStyle23"/>
          <w:rFonts w:asciiTheme="majorBidi" w:hAnsiTheme="majorBidi" w:cstheme="majorBidi"/>
          <w:sz w:val="24"/>
          <w:szCs w:val="24"/>
          <w:lang w:val="id-ID"/>
        </w:rPr>
        <w:t xml:space="preserve"> </w:t>
      </w:r>
      <w:r w:rsidRPr="00777F57">
        <w:rPr>
          <w:rStyle w:val="FontStyle23"/>
          <w:rFonts w:asciiTheme="majorBidi" w:hAnsiTheme="majorBidi" w:cstheme="majorBidi"/>
          <w:sz w:val="24"/>
          <w:szCs w:val="24"/>
        </w:rPr>
        <w:t>Uji coba instrumen dalam penelitian ini dimaksudkan untuk mendapatkan alat ukur yang tepat dan dapat dipercaya untuk mengumpulkan data yang dibutuhkan dalam menjawab permasalahan yang diteliti.</w:t>
      </w:r>
      <w:r w:rsidRPr="00777F57">
        <w:rPr>
          <w:rStyle w:val="FontStyle23"/>
          <w:rFonts w:asciiTheme="majorBidi" w:hAnsiTheme="majorBidi" w:cstheme="majorBidi"/>
          <w:sz w:val="24"/>
          <w:szCs w:val="24"/>
          <w:lang w:val="id-ID"/>
        </w:rPr>
        <w:t xml:space="preserve"> </w:t>
      </w:r>
      <w:r w:rsidRPr="00777F57">
        <w:rPr>
          <w:rStyle w:val="FontStyle23"/>
          <w:rFonts w:asciiTheme="majorBidi" w:hAnsiTheme="majorBidi" w:cstheme="majorBidi"/>
          <w:sz w:val="24"/>
          <w:szCs w:val="24"/>
        </w:rPr>
        <w:t>Oleh karena itu, perlu dilakukan kalibrasi instrumen menyangkut validitas dan reliabilitas.</w:t>
      </w:r>
    </w:p>
    <w:p w:rsidR="00FB198E" w:rsidRPr="00777F57" w:rsidRDefault="00FB198E" w:rsidP="00230BE1">
      <w:pPr>
        <w:pStyle w:val="Style1"/>
        <w:widowControl/>
        <w:spacing w:line="518" w:lineRule="exact"/>
        <w:ind w:left="284" w:firstLine="720"/>
        <w:rPr>
          <w:rStyle w:val="FontStyle23"/>
          <w:rFonts w:asciiTheme="majorBidi" w:hAnsiTheme="majorBidi" w:cstheme="majorBidi"/>
          <w:b/>
          <w:bCs/>
          <w:sz w:val="24"/>
          <w:szCs w:val="24"/>
          <w:lang w:val="id-ID"/>
        </w:rPr>
      </w:pPr>
    </w:p>
    <w:p w:rsidR="00623855" w:rsidRPr="00777F57" w:rsidRDefault="00623855" w:rsidP="00230BE1">
      <w:pPr>
        <w:pStyle w:val="Style1"/>
        <w:widowControl/>
        <w:spacing w:line="518" w:lineRule="exact"/>
        <w:ind w:left="284" w:firstLine="720"/>
        <w:rPr>
          <w:rStyle w:val="FontStyle23"/>
          <w:rFonts w:asciiTheme="majorBidi" w:hAnsiTheme="majorBidi" w:cstheme="majorBidi"/>
          <w:b/>
          <w:bCs/>
          <w:sz w:val="24"/>
          <w:szCs w:val="24"/>
          <w:lang w:val="id-ID"/>
        </w:rPr>
      </w:pPr>
    </w:p>
    <w:p w:rsidR="00623855" w:rsidRPr="00777F57" w:rsidRDefault="00623855" w:rsidP="00230BE1">
      <w:pPr>
        <w:pStyle w:val="Style1"/>
        <w:widowControl/>
        <w:spacing w:line="518" w:lineRule="exact"/>
        <w:ind w:left="284" w:firstLine="720"/>
        <w:rPr>
          <w:rStyle w:val="FontStyle23"/>
          <w:rFonts w:asciiTheme="majorBidi" w:hAnsiTheme="majorBidi" w:cstheme="majorBidi"/>
          <w:b/>
          <w:bCs/>
          <w:sz w:val="24"/>
          <w:szCs w:val="24"/>
          <w:lang w:val="id-ID"/>
        </w:rPr>
      </w:pPr>
    </w:p>
    <w:p w:rsidR="009366BE" w:rsidRPr="00777F57" w:rsidRDefault="009366BE" w:rsidP="00F1083A">
      <w:pPr>
        <w:pStyle w:val="Style2"/>
        <w:widowControl/>
        <w:numPr>
          <w:ilvl w:val="0"/>
          <w:numId w:val="20"/>
        </w:numPr>
        <w:spacing w:before="82" w:line="514" w:lineRule="exact"/>
        <w:ind w:left="284" w:right="67" w:firstLine="0"/>
        <w:jc w:val="both"/>
        <w:rPr>
          <w:rStyle w:val="FontStyle27"/>
          <w:rFonts w:asciiTheme="majorBidi" w:hAnsiTheme="majorBidi" w:cstheme="majorBidi"/>
          <w:b w:val="0"/>
          <w:sz w:val="24"/>
          <w:szCs w:val="24"/>
        </w:rPr>
      </w:pPr>
      <w:r w:rsidRPr="00777F57">
        <w:rPr>
          <w:rStyle w:val="FontStyle27"/>
          <w:rFonts w:asciiTheme="majorBidi" w:hAnsiTheme="majorBidi" w:cstheme="majorBidi"/>
          <w:b w:val="0"/>
          <w:sz w:val="24"/>
          <w:szCs w:val="24"/>
        </w:rPr>
        <w:t>Uji Validitas</w:t>
      </w:r>
    </w:p>
    <w:p w:rsidR="009366BE" w:rsidRPr="00777F57" w:rsidRDefault="009366BE" w:rsidP="00F13181">
      <w:pPr>
        <w:pStyle w:val="Style2"/>
        <w:widowControl/>
        <w:spacing w:line="514" w:lineRule="exact"/>
        <w:ind w:left="284" w:firstLine="720"/>
        <w:jc w:val="both"/>
        <w:rPr>
          <w:rStyle w:val="FontStyle23"/>
          <w:rFonts w:asciiTheme="majorBidi" w:hAnsiTheme="majorBidi" w:cstheme="majorBidi"/>
          <w:i/>
          <w:iCs/>
          <w:sz w:val="24"/>
          <w:szCs w:val="24"/>
        </w:rPr>
      </w:pPr>
      <w:r w:rsidRPr="00777F57">
        <w:rPr>
          <w:rStyle w:val="FontStyle23"/>
          <w:rFonts w:asciiTheme="majorBidi" w:hAnsiTheme="majorBidi" w:cstheme="majorBidi"/>
          <w:sz w:val="24"/>
          <w:szCs w:val="24"/>
        </w:rPr>
        <w:t xml:space="preserve">Pengujian validitas dibagi menjadi dua, yaitu validitas </w:t>
      </w:r>
      <w:r w:rsidR="00F13181" w:rsidRPr="00777F57">
        <w:rPr>
          <w:rStyle w:val="FontStyle23"/>
          <w:rFonts w:asciiTheme="majorBidi" w:hAnsiTheme="majorBidi" w:cstheme="majorBidi"/>
          <w:sz w:val="24"/>
          <w:szCs w:val="24"/>
          <w:lang w:val="id-ID"/>
        </w:rPr>
        <w:t xml:space="preserve">statistik dan non statistik. Analisis validitas instrument secara statistik digunakan untuk menguji validitas instrument pada variabel hasil belajar dan </w:t>
      </w:r>
      <w:r w:rsidRPr="00777F57">
        <w:rPr>
          <w:rStyle w:val="FontStyle23"/>
          <w:rFonts w:asciiTheme="majorBidi" w:hAnsiTheme="majorBidi" w:cstheme="majorBidi"/>
          <w:sz w:val="24"/>
          <w:szCs w:val="24"/>
        </w:rPr>
        <w:t xml:space="preserve">dapat dihitung menggunakan rumus </w:t>
      </w:r>
      <w:r w:rsidRPr="00777F57">
        <w:rPr>
          <w:rStyle w:val="FontStyle22"/>
          <w:rFonts w:asciiTheme="majorBidi" w:hAnsiTheme="majorBidi" w:cstheme="majorBidi"/>
          <w:sz w:val="24"/>
          <w:szCs w:val="24"/>
        </w:rPr>
        <w:t>Product Moment Correlation</w:t>
      </w:r>
      <w:r w:rsidRPr="00777F57">
        <w:rPr>
          <w:rStyle w:val="FootnoteReference"/>
          <w:rFonts w:asciiTheme="majorBidi" w:hAnsiTheme="majorBidi" w:cstheme="majorBidi"/>
          <w:i/>
          <w:iCs/>
        </w:rPr>
        <w:footnoteReference w:id="6"/>
      </w:r>
      <w:r w:rsidRPr="00777F57">
        <w:rPr>
          <w:rStyle w:val="FontStyle23"/>
          <w:rFonts w:asciiTheme="majorBidi" w:hAnsiTheme="majorBidi" w:cstheme="majorBidi"/>
          <w:sz w:val="24"/>
          <w:szCs w:val="24"/>
        </w:rPr>
        <w:t>(butir politomi) sebagai berikut:</w:t>
      </w:r>
    </w:p>
    <w:p w:rsidR="00F13181" w:rsidRPr="00777F57" w:rsidRDefault="00AC0E49" w:rsidP="006B7EA6">
      <w:pPr>
        <w:pStyle w:val="Style3"/>
        <w:widowControl/>
        <w:spacing w:before="240" w:line="480" w:lineRule="auto"/>
        <w:ind w:firstLine="0"/>
        <w:jc w:val="left"/>
        <w:rPr>
          <w:rStyle w:val="FontStyle23"/>
          <w:rFonts w:asciiTheme="majorBidi" w:hAnsiTheme="majorBidi" w:cstheme="majorBidi"/>
          <w:sz w:val="24"/>
          <w:szCs w:val="24"/>
          <w:lang w:val="id-ID"/>
        </w:rPr>
      </w:pPr>
      <m:oMathPara>
        <m:oMath>
          <m:sSub>
            <m:sSubPr>
              <m:ctrlPr>
                <w:rPr>
                  <w:rFonts w:ascii="Cambria Math" w:hAnsiTheme="majorBidi" w:cstheme="majorBidi"/>
                  <w:i/>
                </w:rPr>
              </m:ctrlPr>
            </m:sSubPr>
            <m:e>
              <m:r>
                <w:rPr>
                  <w:rFonts w:ascii="Cambria Math" w:hAnsi="Cambria Math" w:cstheme="majorBidi"/>
                </w:rPr>
                <m:t>r</m:t>
              </m:r>
            </m:e>
            <m:sub>
              <m:r>
                <w:rPr>
                  <w:rFonts w:ascii="Cambria Math" w:hAnsi="Cambria Math" w:cstheme="majorBidi"/>
                </w:rPr>
                <m:t>i</m:t>
              </m:r>
            </m:sub>
          </m:sSub>
          <m:r>
            <w:rPr>
              <w:rFonts w:ascii="Cambria Math" w:hAnsiTheme="majorBidi" w:cstheme="majorBidi"/>
            </w:rPr>
            <m:t>=</m:t>
          </m:r>
          <m:f>
            <m:fPr>
              <m:ctrlPr>
                <w:rPr>
                  <w:rFonts w:ascii="Cambria Math" w:hAnsiTheme="majorBidi" w:cstheme="majorBidi"/>
                  <w:i/>
                </w:rPr>
              </m:ctrlPr>
            </m:fPr>
            <m:num>
              <m:r>
                <w:rPr>
                  <w:rFonts w:ascii="Cambria Math" w:hAnsi="Cambria Math" w:cstheme="majorBidi"/>
                </w:rPr>
                <m:t>N</m:t>
              </m:r>
              <m:nary>
                <m:naryPr>
                  <m:chr m:val="∑"/>
                  <m:limLoc m:val="undOvr"/>
                  <m:subHide m:val="on"/>
                  <m:supHide m:val="on"/>
                  <m:ctrlPr>
                    <w:rPr>
                      <w:rFonts w:ascii="Cambria Math" w:hAnsiTheme="majorBidi" w:cstheme="majorBidi"/>
                      <w:i/>
                    </w:rPr>
                  </m:ctrlPr>
                </m:naryPr>
                <m:sub/>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sSub>
                    <m:sSubPr>
                      <m:ctrlPr>
                        <w:rPr>
                          <w:rFonts w:ascii="Cambria Math" w:hAnsiTheme="majorBidi" w:cstheme="majorBidi"/>
                          <w:i/>
                        </w:rPr>
                      </m:ctrlPr>
                    </m:sSubPr>
                    <m:e>
                      <m:r>
                        <w:rPr>
                          <w:rFonts w:ascii="Cambria Math" w:hAnsi="Cambria Math" w:cstheme="majorBidi"/>
                        </w:rPr>
                        <m:t>Y</m:t>
                      </m:r>
                    </m:e>
                    <m:sub>
                      <m:r>
                        <w:rPr>
                          <w:rFonts w:ascii="Cambria Math" w:hAnsi="Cambria Math" w:cstheme="majorBidi"/>
                        </w:rPr>
                        <m:t>i</m:t>
                      </m:r>
                    </m:sub>
                  </m:sSub>
                  <m:r>
                    <w:rPr>
                      <w:rFonts w:ascii="Cambria Math" w:hAnsiTheme="majorBidi" w:cstheme="majorBidi"/>
                    </w:rPr>
                    <m:t xml:space="preserve"> </m:t>
                  </m:r>
                  <m:r>
                    <w:rPr>
                      <w:rFonts w:asciiTheme="majorBidi" w:hAnsiTheme="majorBidi" w:cstheme="majorBidi"/>
                    </w:rPr>
                    <m:t>-</m:t>
                  </m:r>
                  <m:r>
                    <w:rPr>
                      <w:rFonts w:ascii="Cambria Math" w:hAnsiTheme="majorBidi" w:cstheme="majorBidi"/>
                    </w:rPr>
                    <m:t xml:space="preserve"> (</m:t>
                  </m:r>
                  <m:nary>
                    <m:naryPr>
                      <m:chr m:val="∑"/>
                      <m:limLoc m:val="undOvr"/>
                      <m:subHide m:val="on"/>
                      <m:supHide m:val="on"/>
                      <m:ctrlPr>
                        <w:rPr>
                          <w:rFonts w:ascii="Cambria Math" w:hAnsiTheme="majorBidi" w:cstheme="majorBidi"/>
                          <w:i/>
                        </w:rPr>
                      </m:ctrlPr>
                    </m:naryPr>
                    <m:sub/>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e>
                  </m:nary>
                  <m:r>
                    <w:rPr>
                      <w:rFonts w:ascii="Cambria Math" w:hAnsiTheme="majorBidi" w:cstheme="majorBidi"/>
                    </w:rPr>
                    <m:t>) (</m:t>
                  </m:r>
                  <m:nary>
                    <m:naryPr>
                      <m:chr m:val="∑"/>
                      <m:limLoc m:val="undOvr"/>
                      <m:subHide m:val="on"/>
                      <m:supHide m:val="on"/>
                      <m:ctrlPr>
                        <w:rPr>
                          <w:rFonts w:ascii="Cambria Math" w:hAnsiTheme="majorBidi" w:cstheme="majorBidi"/>
                          <w:i/>
                        </w:rPr>
                      </m:ctrlPr>
                    </m:naryPr>
                    <m:sub/>
                    <m:sup/>
                    <m:e>
                      <m:sSub>
                        <m:sSubPr>
                          <m:ctrlPr>
                            <w:rPr>
                              <w:rFonts w:ascii="Cambria Math" w:hAnsiTheme="majorBidi" w:cstheme="majorBidi"/>
                              <w:i/>
                            </w:rPr>
                          </m:ctrlPr>
                        </m:sSubPr>
                        <m:e>
                          <m:r>
                            <w:rPr>
                              <w:rFonts w:ascii="Cambria Math" w:hAnsi="Cambria Math" w:cstheme="majorBidi"/>
                            </w:rPr>
                            <m:t>Y</m:t>
                          </m:r>
                        </m:e>
                        <m:sub>
                          <m:r>
                            <w:rPr>
                              <w:rFonts w:ascii="Cambria Math" w:hAnsi="Cambria Math" w:cstheme="majorBidi"/>
                            </w:rPr>
                            <m:t>i</m:t>
                          </m:r>
                        </m:sub>
                      </m:sSub>
                    </m:e>
                  </m:nary>
                </m:e>
              </m:nary>
              <m:r>
                <w:rPr>
                  <w:rFonts w:ascii="Cambria Math" w:hAnsiTheme="majorBidi" w:cstheme="majorBidi"/>
                </w:rPr>
                <m:t>)</m:t>
              </m:r>
            </m:num>
            <m:den>
              <m:rad>
                <m:radPr>
                  <m:degHide m:val="on"/>
                  <m:ctrlPr>
                    <w:rPr>
                      <w:rFonts w:ascii="Cambria Math" w:hAnsiTheme="majorBidi" w:cstheme="majorBidi"/>
                      <w:i/>
                    </w:rPr>
                  </m:ctrlPr>
                </m:radPr>
                <m:deg/>
                <m:e>
                  <m:r>
                    <w:rPr>
                      <w:rFonts w:ascii="Cambria Math" w:hAnsiTheme="majorBidi" w:cstheme="majorBidi"/>
                    </w:rPr>
                    <m:t>{</m:t>
                  </m:r>
                  <m:r>
                    <w:rPr>
                      <w:rFonts w:ascii="Cambria Math" w:hAnsi="Cambria Math" w:cstheme="majorBidi"/>
                    </w:rPr>
                    <m:t>N</m:t>
                  </m:r>
                  <m:nary>
                    <m:naryPr>
                      <m:chr m:val="∑"/>
                      <m:limLoc m:val="undOvr"/>
                      <m:subHide m:val="on"/>
                      <m:supHide m:val="on"/>
                      <m:ctrlPr>
                        <w:rPr>
                          <w:rFonts w:ascii="Cambria Math" w:hAnsiTheme="majorBidi" w:cstheme="majorBidi"/>
                          <w:i/>
                        </w:rPr>
                      </m:ctrlPr>
                    </m:naryPr>
                    <m:sub/>
                    <m:sup/>
                    <m:e>
                      <m:sSubSup>
                        <m:sSubSupPr>
                          <m:ctrlPr>
                            <w:rPr>
                              <w:rFonts w:ascii="Cambria Math" w:hAnsiTheme="majorBidi" w:cstheme="majorBidi"/>
                              <w:i/>
                            </w:rPr>
                          </m:ctrlPr>
                        </m:sSubSupPr>
                        <m:e>
                          <m:r>
                            <w:rPr>
                              <w:rFonts w:ascii="Cambria Math" w:hAnsi="Cambria Math" w:cstheme="majorBidi"/>
                            </w:rPr>
                            <m:t>X</m:t>
                          </m:r>
                        </m:e>
                        <m:sub>
                          <m:r>
                            <w:rPr>
                              <w:rFonts w:ascii="Cambria Math" w:hAnsi="Cambria Math" w:cstheme="majorBidi"/>
                            </w:rPr>
                            <m:t>i</m:t>
                          </m:r>
                        </m:sub>
                        <m:sup>
                          <m:r>
                            <w:rPr>
                              <w:rFonts w:ascii="Cambria Math" w:hAnsiTheme="majorBidi" w:cstheme="majorBidi"/>
                            </w:rPr>
                            <m:t>2</m:t>
                          </m:r>
                        </m:sup>
                      </m:sSubSup>
                    </m:e>
                  </m:nary>
                  <m:r>
                    <w:rPr>
                      <w:rFonts w:ascii="Cambria Math" w:hAnsiTheme="majorBidi" w:cstheme="majorBidi"/>
                    </w:rPr>
                    <m:t xml:space="preserve"> </m:t>
                  </m:r>
                  <m:r>
                    <w:rPr>
                      <w:rFonts w:asciiTheme="majorBidi" w:hAnsiTheme="majorBidi" w:cstheme="majorBidi"/>
                    </w:rPr>
                    <m:t>-</m:t>
                  </m:r>
                  <m:r>
                    <w:rPr>
                      <w:rFonts w:ascii="Cambria Math" w:hAnsiTheme="majorBidi" w:cstheme="majorBidi"/>
                    </w:rPr>
                    <m:t xml:space="preserve">  </m:t>
                  </m:r>
                </m:e>
              </m:rad>
              <m:d>
                <m:dPr>
                  <m:endChr m:val="}"/>
                  <m:ctrlPr>
                    <w:rPr>
                      <w:rFonts w:ascii="Cambria Math" w:hAnsiTheme="majorBidi" w:cstheme="majorBidi"/>
                      <w:i/>
                    </w:rPr>
                  </m:ctrlPr>
                </m:dPr>
                <m:e>
                  <m:nary>
                    <m:naryPr>
                      <m:chr m:val="∑"/>
                      <m:limLoc m:val="undOvr"/>
                      <m:subHide m:val="on"/>
                      <m:supHide m:val="on"/>
                      <m:ctrlPr>
                        <w:rPr>
                          <w:rFonts w:ascii="Cambria Math" w:hAnsiTheme="majorBidi" w:cstheme="majorBidi"/>
                          <w:i/>
                        </w:rPr>
                      </m:ctrlPr>
                    </m:naryPr>
                    <m:sub/>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sSup>
                        <m:sSupPr>
                          <m:ctrlPr>
                            <w:rPr>
                              <w:rFonts w:ascii="Cambria Math" w:hAnsiTheme="majorBidi" w:cstheme="majorBidi"/>
                              <w:i/>
                            </w:rPr>
                          </m:ctrlPr>
                        </m:sSupPr>
                        <m:e>
                          <m:r>
                            <w:rPr>
                              <w:rFonts w:ascii="Cambria Math" w:hAnsiTheme="majorBidi" w:cstheme="majorBidi"/>
                            </w:rPr>
                            <m:t>)</m:t>
                          </m:r>
                        </m:e>
                        <m:sup>
                          <m:r>
                            <w:rPr>
                              <w:rFonts w:ascii="Cambria Math" w:hAnsiTheme="majorBidi" w:cstheme="majorBidi"/>
                            </w:rPr>
                            <m:t>2</m:t>
                          </m:r>
                        </m:sup>
                      </m:sSup>
                    </m:e>
                  </m:nary>
                </m:e>
              </m:d>
              <m:r>
                <w:rPr>
                  <w:rFonts w:ascii="Cambria Math" w:hAnsiTheme="majorBidi" w:cstheme="majorBidi"/>
                </w:rPr>
                <m:t xml:space="preserve"> {</m:t>
              </m:r>
              <m:r>
                <w:rPr>
                  <w:rFonts w:ascii="Cambria Math" w:hAnsi="Cambria Math" w:cstheme="majorBidi"/>
                </w:rPr>
                <m:t>N</m:t>
              </m:r>
              <m:nary>
                <m:naryPr>
                  <m:chr m:val="∑"/>
                  <m:limLoc m:val="undOvr"/>
                  <m:subHide m:val="on"/>
                  <m:supHide m:val="on"/>
                  <m:ctrlPr>
                    <w:rPr>
                      <w:rFonts w:ascii="Cambria Math" w:hAnsiTheme="majorBidi" w:cstheme="majorBidi"/>
                      <w:i/>
                    </w:rPr>
                  </m:ctrlPr>
                </m:naryPr>
                <m:sub/>
                <m:sup/>
                <m:e>
                  <m:sSubSup>
                    <m:sSubSupPr>
                      <m:ctrlPr>
                        <w:rPr>
                          <w:rFonts w:ascii="Cambria Math" w:hAnsiTheme="majorBidi" w:cstheme="majorBidi"/>
                          <w:i/>
                        </w:rPr>
                      </m:ctrlPr>
                    </m:sSubSupPr>
                    <m:e>
                      <m:r>
                        <w:rPr>
                          <w:rFonts w:ascii="Cambria Math" w:hAnsi="Cambria Math" w:cstheme="majorBidi"/>
                        </w:rPr>
                        <m:t>X</m:t>
                      </m:r>
                    </m:e>
                    <m:sub>
                      <m:r>
                        <w:rPr>
                          <w:rFonts w:ascii="Cambria Math" w:hAnsi="Cambria Math" w:cstheme="majorBidi"/>
                        </w:rPr>
                        <m:t>i</m:t>
                      </m:r>
                    </m:sub>
                    <m:sup>
                      <m:r>
                        <w:rPr>
                          <w:rFonts w:ascii="Cambria Math" w:hAnsiTheme="majorBidi" w:cstheme="majorBidi"/>
                        </w:rPr>
                        <m:t>2</m:t>
                      </m:r>
                    </m:sup>
                  </m:sSubSup>
                  <m:r>
                    <w:rPr>
                      <w:rFonts w:ascii="Cambria Math" w:hAnsiTheme="majorBidi" w:cstheme="majorBidi"/>
                    </w:rPr>
                    <m:t xml:space="preserve"> </m:t>
                  </m:r>
                  <m:r>
                    <w:rPr>
                      <w:rFonts w:asciiTheme="majorBidi" w:hAnsiTheme="majorBidi" w:cstheme="majorBidi"/>
                    </w:rPr>
                    <m:t>-</m:t>
                  </m:r>
                  <m:r>
                    <w:rPr>
                      <w:rFonts w:ascii="Cambria Math" w:hAnsiTheme="majorBidi" w:cstheme="majorBidi"/>
                    </w:rPr>
                    <m:t>(</m:t>
                  </m:r>
                  <m:nary>
                    <m:naryPr>
                      <m:chr m:val="∑"/>
                      <m:limLoc m:val="undOvr"/>
                      <m:subHide m:val="on"/>
                      <m:supHide m:val="on"/>
                      <m:ctrlPr>
                        <w:rPr>
                          <w:rFonts w:ascii="Cambria Math" w:hAnsiTheme="majorBidi" w:cstheme="majorBidi"/>
                          <w:i/>
                        </w:rPr>
                      </m:ctrlPr>
                    </m:naryPr>
                    <m:sub/>
                    <m:sup/>
                    <m:e>
                      <m:sSub>
                        <m:sSubPr>
                          <m:ctrlPr>
                            <w:rPr>
                              <w:rFonts w:ascii="Cambria Math" w:hAnsiTheme="majorBidi" w:cstheme="majorBidi"/>
                              <w:i/>
                            </w:rPr>
                          </m:ctrlPr>
                        </m:sSubPr>
                        <m:e>
                          <m:r>
                            <w:rPr>
                              <w:rFonts w:ascii="Cambria Math" w:hAnsi="Cambria Math" w:cstheme="majorBidi"/>
                            </w:rPr>
                            <m:t>Y</m:t>
                          </m:r>
                        </m:e>
                        <m:sub>
                          <m:r>
                            <w:rPr>
                              <w:rFonts w:ascii="Cambria Math" w:hAnsi="Cambria Math" w:cstheme="majorBidi"/>
                            </w:rPr>
                            <m:t>i</m:t>
                          </m:r>
                        </m:sub>
                      </m:sSub>
                      <m:sSup>
                        <m:sSupPr>
                          <m:ctrlPr>
                            <w:rPr>
                              <w:rFonts w:ascii="Cambria Math" w:hAnsiTheme="majorBidi" w:cstheme="majorBidi"/>
                              <w:i/>
                            </w:rPr>
                          </m:ctrlPr>
                        </m:sSupPr>
                        <m:e>
                          <m:r>
                            <w:rPr>
                              <w:rFonts w:ascii="Cambria Math" w:hAnsiTheme="majorBidi" w:cstheme="majorBidi"/>
                            </w:rPr>
                            <m:t>)</m:t>
                          </m:r>
                        </m:e>
                        <m:sup>
                          <m:r>
                            <w:rPr>
                              <w:rFonts w:ascii="Cambria Math" w:hAnsiTheme="majorBidi" w:cstheme="majorBidi"/>
                            </w:rPr>
                            <m:t>2</m:t>
                          </m:r>
                        </m:sup>
                      </m:sSup>
                    </m:e>
                  </m:nary>
                  <m:r>
                    <w:rPr>
                      <w:rFonts w:ascii="Cambria Math" w:hAnsiTheme="majorBidi" w:cstheme="majorBidi"/>
                    </w:rPr>
                    <m:t>}</m:t>
                  </m:r>
                </m:e>
              </m:nary>
            </m:den>
          </m:f>
        </m:oMath>
      </m:oMathPara>
    </w:p>
    <w:p w:rsidR="009366BE" w:rsidRPr="00777F57" w:rsidRDefault="009366BE" w:rsidP="00F13181">
      <w:pPr>
        <w:pStyle w:val="Style3"/>
        <w:widowControl/>
        <w:spacing w:before="14" w:line="480" w:lineRule="auto"/>
        <w:ind w:left="284" w:firstLine="0"/>
        <w:rPr>
          <w:rStyle w:val="FontStyle23"/>
          <w:rFonts w:asciiTheme="majorBidi" w:hAnsiTheme="majorBidi" w:cstheme="majorBidi"/>
          <w:sz w:val="24"/>
          <w:szCs w:val="24"/>
        </w:rPr>
      </w:pPr>
      <w:r w:rsidRPr="00777F57">
        <w:rPr>
          <w:rStyle w:val="FontStyle23"/>
          <w:rFonts w:asciiTheme="majorBidi" w:hAnsiTheme="majorBidi" w:cstheme="majorBidi"/>
          <w:sz w:val="24"/>
          <w:szCs w:val="24"/>
        </w:rPr>
        <w:t>Dimana:</w:t>
      </w:r>
    </w:p>
    <w:p w:rsidR="009366BE" w:rsidRPr="00777F57" w:rsidRDefault="00AC0E49" w:rsidP="00F13181">
      <w:pPr>
        <w:pStyle w:val="Style20"/>
        <w:widowControl/>
        <w:tabs>
          <w:tab w:val="left" w:pos="1134"/>
        </w:tabs>
        <w:spacing w:line="480" w:lineRule="auto"/>
        <w:ind w:left="284"/>
        <w:jc w:val="both"/>
        <w:rPr>
          <w:rStyle w:val="FontStyle32"/>
          <w:rFonts w:asciiTheme="majorBidi" w:hAnsiTheme="majorBidi" w:cstheme="majorBidi"/>
          <w:sz w:val="24"/>
          <w:szCs w:val="24"/>
        </w:rPr>
      </w:pPr>
      <m:oMath>
        <m:sSub>
          <m:sSubPr>
            <m:ctrlPr>
              <w:rPr>
                <w:rFonts w:ascii="Cambria Math" w:hAnsiTheme="majorBidi" w:cstheme="majorBidi"/>
              </w:rPr>
            </m:ctrlPr>
          </m:sSubPr>
          <m:e>
            <m:r>
              <w:rPr>
                <w:rFonts w:ascii="Cambria Math" w:hAnsi="Cambria Math" w:cstheme="majorBidi"/>
              </w:rPr>
              <m:t>r</m:t>
            </m:r>
          </m:e>
          <m:sub>
            <m:r>
              <w:rPr>
                <w:rFonts w:ascii="Cambria Math" w:hAnsi="Cambria Math" w:cstheme="majorBidi"/>
              </w:rPr>
              <m:t>i</m:t>
            </m:r>
          </m:sub>
        </m:sSub>
      </m:oMath>
      <w:r w:rsidR="009366BE" w:rsidRPr="00777F57">
        <w:rPr>
          <w:rStyle w:val="FontStyle32"/>
          <w:rFonts w:asciiTheme="majorBidi" w:hAnsiTheme="majorBidi" w:cstheme="majorBidi"/>
          <w:sz w:val="24"/>
          <w:szCs w:val="24"/>
        </w:rPr>
        <w:tab/>
        <w:t>= koefisien korelasi</w:t>
      </w:r>
    </w:p>
    <w:p w:rsidR="009366BE" w:rsidRPr="00777F57" w:rsidRDefault="009366BE" w:rsidP="00F13181">
      <w:pPr>
        <w:pStyle w:val="Style3"/>
        <w:widowControl/>
        <w:tabs>
          <w:tab w:val="left" w:pos="1134"/>
        </w:tabs>
        <w:spacing w:line="480" w:lineRule="auto"/>
        <w:ind w:left="284" w:firstLine="0"/>
        <w:rPr>
          <w:rStyle w:val="FontStyle23"/>
          <w:rFonts w:asciiTheme="majorBidi" w:hAnsiTheme="majorBidi" w:cstheme="majorBidi"/>
          <w:sz w:val="24"/>
          <w:szCs w:val="24"/>
        </w:rPr>
      </w:pPr>
      <w:r w:rsidRPr="00777F57">
        <w:rPr>
          <w:rStyle w:val="FontStyle23"/>
          <w:rFonts w:asciiTheme="majorBidi" w:hAnsiTheme="majorBidi" w:cstheme="majorBidi"/>
          <w:i/>
          <w:sz w:val="24"/>
          <w:szCs w:val="24"/>
        </w:rPr>
        <w:t>N</w:t>
      </w:r>
      <w:r w:rsidRPr="00777F57">
        <w:rPr>
          <w:rStyle w:val="FontStyle23"/>
          <w:rFonts w:asciiTheme="majorBidi" w:hAnsiTheme="majorBidi" w:cstheme="majorBidi"/>
          <w:sz w:val="24"/>
          <w:szCs w:val="24"/>
        </w:rPr>
        <w:tab/>
        <w:t>= jumlah data</w:t>
      </w:r>
    </w:p>
    <w:p w:rsidR="009366BE" w:rsidRPr="00777F57" w:rsidRDefault="00AC0E49" w:rsidP="00F13181">
      <w:pPr>
        <w:pStyle w:val="Style20"/>
        <w:widowControl/>
        <w:tabs>
          <w:tab w:val="left" w:pos="1134"/>
        </w:tabs>
        <w:spacing w:line="480" w:lineRule="auto"/>
        <w:ind w:left="284"/>
        <w:jc w:val="both"/>
        <w:rPr>
          <w:rFonts w:asciiTheme="majorBidi" w:hAnsiTheme="majorBidi" w:cstheme="majorBidi"/>
          <w:lang w:val="id-ID"/>
        </w:rPr>
      </w:pPr>
      <m:oMath>
        <m:nary>
          <m:naryPr>
            <m:chr m:val="∑"/>
            <m:limLoc m:val="undOvr"/>
            <m:subHide m:val="on"/>
            <m:supHide m:val="on"/>
            <m:ctrlPr>
              <w:rPr>
                <w:rFonts w:ascii="Cambria Math" w:hAnsiTheme="majorBidi" w:cstheme="majorBidi"/>
                <w:i/>
              </w:rPr>
            </m:ctrlPr>
          </m:naryPr>
          <m:sub/>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e>
        </m:nary>
      </m:oMath>
      <w:r w:rsidR="009366BE" w:rsidRPr="00777F57">
        <w:rPr>
          <w:rStyle w:val="FontStyle34"/>
          <w:rFonts w:asciiTheme="majorBidi" w:hAnsiTheme="majorBidi" w:cstheme="majorBidi"/>
        </w:rPr>
        <w:tab/>
      </w:r>
      <w:r w:rsidR="009366BE" w:rsidRPr="00777F57">
        <w:rPr>
          <w:rStyle w:val="FontStyle32"/>
          <w:rFonts w:asciiTheme="majorBidi" w:hAnsiTheme="majorBidi" w:cstheme="majorBidi"/>
          <w:sz w:val="24"/>
          <w:szCs w:val="24"/>
        </w:rPr>
        <w:t xml:space="preserve">= jumlah skor item </w:t>
      </w:r>
      <w:r w:rsidR="009366BE" w:rsidRPr="00777F57">
        <w:rPr>
          <w:rStyle w:val="FontStyle23"/>
          <w:rFonts w:asciiTheme="majorBidi" w:hAnsiTheme="majorBidi" w:cstheme="majorBidi"/>
          <w:sz w:val="24"/>
          <w:szCs w:val="24"/>
        </w:rPr>
        <w:t>(X)</w:t>
      </w:r>
    </w:p>
    <w:p w:rsidR="009366BE" w:rsidRPr="00777F57" w:rsidRDefault="00AC0E49" w:rsidP="00F13181">
      <w:pPr>
        <w:pStyle w:val="Style3"/>
        <w:widowControl/>
        <w:tabs>
          <w:tab w:val="left" w:pos="1134"/>
        </w:tabs>
        <w:spacing w:line="480" w:lineRule="auto"/>
        <w:ind w:left="284" w:firstLine="0"/>
        <w:rPr>
          <w:rStyle w:val="FontStyle23"/>
          <w:rFonts w:asciiTheme="majorBidi" w:eastAsia="MS Mincho" w:hAnsiTheme="majorBidi" w:cstheme="majorBidi"/>
          <w:sz w:val="24"/>
          <w:szCs w:val="24"/>
        </w:rPr>
      </w:pPr>
      <m:oMath>
        <m:nary>
          <m:naryPr>
            <m:chr m:val="∑"/>
            <m:limLoc m:val="undOvr"/>
            <m:subHide m:val="on"/>
            <m:supHide m:val="on"/>
            <m:ctrlPr>
              <w:rPr>
                <w:rFonts w:ascii="Cambria Math" w:hAnsiTheme="majorBidi" w:cstheme="majorBidi"/>
                <w:i/>
              </w:rPr>
            </m:ctrlPr>
          </m:naryPr>
          <m:sub/>
          <m:sup/>
          <m:e>
            <m:sSub>
              <m:sSubPr>
                <m:ctrlPr>
                  <w:rPr>
                    <w:rFonts w:ascii="Cambria Math" w:hAnsiTheme="majorBidi" w:cstheme="majorBidi"/>
                    <w:i/>
                  </w:rPr>
                </m:ctrlPr>
              </m:sSubPr>
              <m:e>
                <m:r>
                  <w:rPr>
                    <w:rFonts w:ascii="Cambria Math" w:hAnsi="Cambria Math" w:cstheme="majorBidi"/>
                  </w:rPr>
                  <m:t>Y</m:t>
                </m:r>
              </m:e>
              <m:sub>
                <m:r>
                  <w:rPr>
                    <w:rFonts w:ascii="Cambria Math" w:hAnsi="Cambria Math" w:cstheme="majorBidi"/>
                  </w:rPr>
                  <m:t>I</m:t>
                </m:r>
              </m:sub>
            </m:sSub>
          </m:e>
        </m:nary>
      </m:oMath>
      <w:r w:rsidR="009366BE" w:rsidRPr="00777F57">
        <w:rPr>
          <w:rStyle w:val="FontStyle33"/>
          <w:rFonts w:asciiTheme="majorBidi" w:hAnsiTheme="majorBidi" w:cstheme="majorBidi"/>
          <w:sz w:val="24"/>
          <w:szCs w:val="24"/>
        </w:rPr>
        <w:tab/>
      </w:r>
      <w:r w:rsidR="009366BE" w:rsidRPr="00777F57">
        <w:rPr>
          <w:rStyle w:val="FontStyle23"/>
          <w:rFonts w:asciiTheme="majorBidi" w:eastAsia="MS Mincho" w:hAnsiTheme="majorBidi" w:cstheme="majorBidi"/>
          <w:sz w:val="24"/>
          <w:szCs w:val="24"/>
        </w:rPr>
        <w:t>= jumlah skor total (Y)</w:t>
      </w:r>
    </w:p>
    <w:p w:rsidR="009366BE" w:rsidRPr="00777F57" w:rsidRDefault="00AC0E49" w:rsidP="00F13181">
      <w:pPr>
        <w:pStyle w:val="Style3"/>
        <w:widowControl/>
        <w:tabs>
          <w:tab w:val="left" w:pos="1134"/>
        </w:tabs>
        <w:spacing w:line="480" w:lineRule="auto"/>
        <w:ind w:left="284" w:firstLine="0"/>
        <w:rPr>
          <w:rStyle w:val="FontStyle23"/>
          <w:rFonts w:asciiTheme="majorBidi" w:eastAsia="MS Mincho" w:hAnsiTheme="majorBidi" w:cstheme="majorBidi"/>
          <w:sz w:val="24"/>
          <w:szCs w:val="24"/>
        </w:rPr>
      </w:pPr>
      <m:oMath>
        <m:nary>
          <m:naryPr>
            <m:chr m:val="∑"/>
            <m:limLoc m:val="undOvr"/>
            <m:subHide m:val="on"/>
            <m:supHide m:val="on"/>
            <m:ctrlPr>
              <w:rPr>
                <w:rFonts w:ascii="Cambria Math" w:hAnsiTheme="majorBidi" w:cstheme="majorBidi"/>
                <w:i/>
              </w:rPr>
            </m:ctrlPr>
          </m:naryPr>
          <m:sub/>
          <m:sup/>
          <m:e>
            <m:sSubSup>
              <m:sSubSupPr>
                <m:ctrlPr>
                  <w:rPr>
                    <w:rFonts w:ascii="Cambria Math" w:hAnsiTheme="majorBidi" w:cstheme="majorBidi"/>
                    <w:i/>
                  </w:rPr>
                </m:ctrlPr>
              </m:sSubSupPr>
              <m:e>
                <m:r>
                  <w:rPr>
                    <w:rFonts w:ascii="Cambria Math" w:hAnsi="Cambria Math" w:cstheme="majorBidi"/>
                  </w:rPr>
                  <m:t>X</m:t>
                </m:r>
              </m:e>
              <m:sub>
                <m:r>
                  <w:rPr>
                    <w:rFonts w:ascii="Cambria Math" w:hAnsi="Cambria Math" w:cstheme="majorBidi"/>
                  </w:rPr>
                  <m:t>i</m:t>
                </m:r>
              </m:sub>
              <m:sup>
                <m:r>
                  <w:rPr>
                    <w:rFonts w:ascii="Cambria Math" w:hAnsiTheme="majorBidi" w:cstheme="majorBidi"/>
                  </w:rPr>
                  <m:t>2</m:t>
                </m:r>
              </m:sup>
            </m:sSubSup>
          </m:e>
        </m:nary>
      </m:oMath>
      <w:r w:rsidR="009366BE" w:rsidRPr="00777F57">
        <w:rPr>
          <w:rStyle w:val="FontStyle33"/>
          <w:rFonts w:asciiTheme="majorBidi" w:hAnsiTheme="majorBidi" w:cstheme="majorBidi"/>
          <w:sz w:val="24"/>
          <w:szCs w:val="24"/>
        </w:rPr>
        <w:tab/>
      </w:r>
      <w:r w:rsidR="009366BE" w:rsidRPr="00777F57">
        <w:rPr>
          <w:rStyle w:val="FontStyle23"/>
          <w:rFonts w:asciiTheme="majorBidi" w:eastAsia="MS Mincho" w:hAnsiTheme="majorBidi" w:cstheme="majorBidi"/>
          <w:sz w:val="24"/>
          <w:szCs w:val="24"/>
        </w:rPr>
        <w:t>= jumlah skor item (X) dikuadratkan</w:t>
      </w:r>
    </w:p>
    <w:p w:rsidR="009366BE" w:rsidRPr="00777F57" w:rsidRDefault="00AC0E49" w:rsidP="00F13181">
      <w:pPr>
        <w:pStyle w:val="Style3"/>
        <w:widowControl/>
        <w:tabs>
          <w:tab w:val="left" w:pos="1134"/>
        </w:tabs>
        <w:spacing w:line="480" w:lineRule="auto"/>
        <w:ind w:left="284" w:firstLine="0"/>
        <w:rPr>
          <w:rStyle w:val="FontStyle23"/>
          <w:rFonts w:asciiTheme="majorBidi" w:eastAsia="MS Mincho" w:hAnsiTheme="majorBidi" w:cstheme="majorBidi"/>
          <w:sz w:val="24"/>
          <w:szCs w:val="24"/>
        </w:rPr>
      </w:pPr>
      <m:oMath>
        <m:nary>
          <m:naryPr>
            <m:chr m:val="∑"/>
            <m:limLoc m:val="undOvr"/>
            <m:subHide m:val="on"/>
            <m:supHide m:val="on"/>
            <m:ctrlPr>
              <w:rPr>
                <w:rFonts w:ascii="Cambria Math" w:hAnsiTheme="majorBidi" w:cstheme="majorBidi"/>
                <w:i/>
              </w:rPr>
            </m:ctrlPr>
          </m:naryPr>
          <m:sub/>
          <m:sup/>
          <m:e>
            <m:sSubSup>
              <m:sSubSupPr>
                <m:ctrlPr>
                  <w:rPr>
                    <w:rFonts w:ascii="Cambria Math" w:hAnsiTheme="majorBidi" w:cstheme="majorBidi"/>
                    <w:i/>
                  </w:rPr>
                </m:ctrlPr>
              </m:sSubSupPr>
              <m:e>
                <m:r>
                  <w:rPr>
                    <w:rFonts w:ascii="Cambria Math" w:hAnsi="Cambria Math" w:cstheme="majorBidi"/>
                  </w:rPr>
                  <m:t>Y</m:t>
                </m:r>
              </m:e>
              <m:sub>
                <m:r>
                  <w:rPr>
                    <w:rFonts w:ascii="Cambria Math" w:hAnsi="Cambria Math" w:cstheme="majorBidi"/>
                  </w:rPr>
                  <m:t>i</m:t>
                </m:r>
              </m:sub>
              <m:sup>
                <m:r>
                  <w:rPr>
                    <w:rFonts w:ascii="Cambria Math" w:hAnsiTheme="majorBidi" w:cstheme="majorBidi"/>
                  </w:rPr>
                  <m:t>2</m:t>
                </m:r>
              </m:sup>
            </m:sSubSup>
          </m:e>
        </m:nary>
      </m:oMath>
      <w:r w:rsidR="009366BE" w:rsidRPr="00777F57">
        <w:rPr>
          <w:rStyle w:val="FontStyle34"/>
          <w:rFonts w:asciiTheme="majorBidi" w:eastAsia="MS Mincho" w:hAnsiTheme="majorBidi" w:cstheme="majorBidi"/>
        </w:rPr>
        <w:tab/>
      </w:r>
      <w:r w:rsidR="009366BE" w:rsidRPr="00777F57">
        <w:rPr>
          <w:rStyle w:val="FontStyle23"/>
          <w:rFonts w:asciiTheme="majorBidi" w:eastAsia="MS Mincho" w:hAnsiTheme="majorBidi" w:cstheme="majorBidi"/>
          <w:sz w:val="24"/>
          <w:szCs w:val="24"/>
        </w:rPr>
        <w:t>= jumlah skor variabel (Y) dikuadratkan</w:t>
      </w:r>
    </w:p>
    <w:p w:rsidR="009366BE" w:rsidRPr="00777F57" w:rsidRDefault="00AC0E49" w:rsidP="00F13181">
      <w:pPr>
        <w:pStyle w:val="Style3"/>
        <w:widowControl/>
        <w:tabs>
          <w:tab w:val="left" w:pos="1134"/>
        </w:tabs>
        <w:spacing w:line="480" w:lineRule="auto"/>
        <w:ind w:left="284" w:firstLine="0"/>
        <w:rPr>
          <w:rStyle w:val="FontStyle23"/>
          <w:rFonts w:asciiTheme="majorBidi" w:hAnsiTheme="majorBidi" w:cstheme="majorBidi"/>
          <w:sz w:val="24"/>
          <w:szCs w:val="24"/>
          <w:lang w:val="id-ID"/>
        </w:rPr>
      </w:pPr>
      <m:oMath>
        <m:sSub>
          <m:sSubPr>
            <m:ctrlPr>
              <w:rPr>
                <w:rFonts w:ascii="Cambria Math" w:hAnsiTheme="majorBidi" w:cstheme="majorBidi"/>
                <w:i/>
              </w:rPr>
            </m:ctrlPr>
          </m:sSubPr>
          <m:e>
            <m:nary>
              <m:naryPr>
                <m:chr m:val="∑"/>
                <m:limLoc m:val="undOvr"/>
                <m:subHide m:val="on"/>
                <m:supHide m:val="on"/>
                <m:ctrlPr>
                  <w:rPr>
                    <w:rFonts w:ascii="Cambria Math" w:hAnsiTheme="majorBidi" w:cstheme="majorBidi"/>
                    <w:i/>
                  </w:rPr>
                </m:ctrlPr>
              </m:naryPr>
              <m:sub/>
              <m:sup/>
              <m:e>
                <m:r>
                  <w:rPr>
                    <w:rFonts w:ascii="Cambria Math" w:hAnsi="Cambria Math" w:cstheme="majorBidi"/>
                  </w:rPr>
                  <m:t>X</m:t>
                </m:r>
              </m:e>
            </m:nary>
          </m:e>
          <m:sub>
            <m:r>
              <w:rPr>
                <w:rFonts w:ascii="Cambria Math" w:hAnsi="Cambria Math" w:cstheme="majorBidi"/>
              </w:rPr>
              <m:t>i</m:t>
            </m:r>
          </m:sub>
        </m:sSub>
        <m:sSub>
          <m:sSubPr>
            <m:ctrlPr>
              <w:rPr>
                <w:rFonts w:ascii="Cambria Math" w:hAnsiTheme="majorBidi" w:cstheme="majorBidi"/>
                <w:i/>
              </w:rPr>
            </m:ctrlPr>
          </m:sSubPr>
          <m:e>
            <m:nary>
              <m:naryPr>
                <m:chr m:val="∑"/>
                <m:limLoc m:val="undOvr"/>
                <m:subHide m:val="on"/>
                <m:supHide m:val="on"/>
                <m:ctrlPr>
                  <w:rPr>
                    <w:rFonts w:ascii="Cambria Math" w:hAnsiTheme="majorBidi" w:cstheme="majorBidi"/>
                    <w:i/>
                  </w:rPr>
                </m:ctrlPr>
              </m:naryPr>
              <m:sub/>
              <m:sup/>
              <m:e>
                <m:r>
                  <w:rPr>
                    <w:rFonts w:ascii="Cambria Math" w:hAnsi="Cambria Math" w:cstheme="majorBidi"/>
                  </w:rPr>
                  <m:t>Y</m:t>
                </m:r>
              </m:e>
            </m:nary>
          </m:e>
          <m:sub>
            <m:r>
              <w:rPr>
                <w:rFonts w:ascii="Cambria Math" w:hAnsi="Cambria Math" w:cstheme="majorBidi"/>
              </w:rPr>
              <m:t>i</m:t>
            </m:r>
          </m:sub>
        </m:sSub>
      </m:oMath>
      <w:r w:rsidR="009366BE" w:rsidRPr="00777F57">
        <w:rPr>
          <w:rStyle w:val="FontStyle30"/>
          <w:rFonts w:asciiTheme="majorBidi" w:hAnsiTheme="majorBidi" w:cstheme="majorBidi"/>
          <w:sz w:val="24"/>
          <w:szCs w:val="24"/>
        </w:rPr>
        <w:tab/>
      </w:r>
      <w:r w:rsidR="009366BE" w:rsidRPr="00777F57">
        <w:rPr>
          <w:rStyle w:val="FontStyle23"/>
          <w:rFonts w:asciiTheme="majorBidi" w:hAnsiTheme="majorBidi" w:cstheme="majorBidi"/>
          <w:sz w:val="24"/>
          <w:szCs w:val="24"/>
        </w:rPr>
        <w:t>= jumlah perkalian skor item (X) dan skor variabel (Y)</w:t>
      </w:r>
    </w:p>
    <w:p w:rsidR="00B47BA1" w:rsidRPr="00777F57" w:rsidRDefault="009366BE" w:rsidP="00F13181">
      <w:pPr>
        <w:pStyle w:val="Style3"/>
        <w:widowControl/>
        <w:tabs>
          <w:tab w:val="left" w:pos="1134"/>
        </w:tabs>
        <w:spacing w:line="480" w:lineRule="auto"/>
        <w:ind w:left="284" w:firstLine="0"/>
        <w:rPr>
          <w:rStyle w:val="FontStyle23"/>
          <w:rFonts w:asciiTheme="majorBidi" w:hAnsiTheme="majorBidi" w:cstheme="majorBidi"/>
          <w:sz w:val="24"/>
          <w:szCs w:val="24"/>
          <w:lang w:val="id-ID"/>
        </w:rPr>
      </w:pPr>
      <w:r w:rsidRPr="00777F57">
        <w:rPr>
          <w:rStyle w:val="FontStyle23"/>
          <w:rFonts w:asciiTheme="majorBidi" w:hAnsiTheme="majorBidi" w:cstheme="majorBidi"/>
          <w:sz w:val="24"/>
          <w:szCs w:val="24"/>
        </w:rPr>
        <w:t xml:space="preserve">Nilai </w:t>
      </w:r>
      <w:r w:rsidRPr="00777F57">
        <w:rPr>
          <w:rStyle w:val="FontStyle23"/>
          <w:rFonts w:asciiTheme="majorBidi" w:hAnsiTheme="majorBidi" w:cstheme="majorBidi"/>
          <w:b/>
          <w:i/>
          <w:sz w:val="24"/>
          <w:szCs w:val="24"/>
        </w:rPr>
        <w:t>r</w:t>
      </w:r>
      <w:r w:rsidRPr="00777F57">
        <w:rPr>
          <w:rStyle w:val="FontStyle23"/>
          <w:rFonts w:asciiTheme="majorBidi" w:hAnsiTheme="majorBidi" w:cstheme="majorBidi"/>
          <w:sz w:val="24"/>
          <w:szCs w:val="24"/>
        </w:rPr>
        <w:t xml:space="preserve"> hitung dikonsultasikan dengan </w:t>
      </w:r>
      <w:r w:rsidRPr="00777F57">
        <w:rPr>
          <w:rStyle w:val="FontStyle23"/>
          <w:rFonts w:asciiTheme="majorBidi" w:hAnsiTheme="majorBidi" w:cstheme="majorBidi"/>
          <w:b/>
          <w:i/>
          <w:sz w:val="24"/>
          <w:szCs w:val="24"/>
        </w:rPr>
        <w:t>r</w:t>
      </w:r>
      <w:r w:rsidRPr="00777F57">
        <w:rPr>
          <w:rStyle w:val="FontStyle23"/>
          <w:rFonts w:asciiTheme="majorBidi" w:hAnsiTheme="majorBidi" w:cstheme="majorBidi"/>
          <w:sz w:val="24"/>
          <w:szCs w:val="24"/>
        </w:rPr>
        <w:t xml:space="preserve"> tabel korelasi </w:t>
      </w:r>
      <w:r w:rsidRPr="00777F57">
        <w:rPr>
          <w:rStyle w:val="FontStyle22"/>
          <w:rFonts w:asciiTheme="majorBidi" w:hAnsiTheme="majorBidi" w:cstheme="majorBidi"/>
          <w:sz w:val="24"/>
          <w:szCs w:val="24"/>
        </w:rPr>
        <w:t>product moment.</w:t>
      </w:r>
      <w:r w:rsidRPr="00777F57">
        <w:rPr>
          <w:rStyle w:val="FontStyle23"/>
          <w:rFonts w:asciiTheme="majorBidi" w:hAnsiTheme="majorBidi" w:cstheme="majorBidi"/>
          <w:sz w:val="24"/>
          <w:szCs w:val="24"/>
        </w:rPr>
        <w:t xml:space="preserve">Kriteria pengujian yang digunakan adalah jika </w:t>
      </w:r>
      <w:r w:rsidRPr="00777F57">
        <w:rPr>
          <w:rStyle w:val="FontStyle23"/>
          <w:rFonts w:asciiTheme="majorBidi" w:hAnsiTheme="majorBidi" w:cstheme="majorBidi"/>
          <w:b/>
          <w:i/>
          <w:sz w:val="24"/>
          <w:szCs w:val="24"/>
        </w:rPr>
        <w:t>r</w:t>
      </w:r>
      <w:r w:rsidRPr="00777F57">
        <w:rPr>
          <w:rStyle w:val="FontStyle23"/>
          <w:rFonts w:asciiTheme="majorBidi" w:hAnsiTheme="majorBidi" w:cstheme="majorBidi"/>
          <w:sz w:val="24"/>
          <w:szCs w:val="24"/>
        </w:rPr>
        <w:t xml:space="preserve"> </w:t>
      </w:r>
      <w:r w:rsidRPr="00777F57">
        <w:rPr>
          <w:rStyle w:val="FontStyle23"/>
          <w:rFonts w:asciiTheme="majorBidi" w:hAnsiTheme="majorBidi" w:cstheme="majorBidi"/>
          <w:sz w:val="24"/>
          <w:szCs w:val="24"/>
          <w:vertAlign w:val="subscript"/>
        </w:rPr>
        <w:t>hitung</w:t>
      </w:r>
      <w:r w:rsidRPr="00777F57">
        <w:rPr>
          <w:rStyle w:val="FontStyle23"/>
          <w:rFonts w:asciiTheme="majorBidi" w:hAnsiTheme="majorBidi" w:cstheme="majorBidi"/>
          <w:sz w:val="24"/>
          <w:szCs w:val="24"/>
        </w:rPr>
        <w:t xml:space="preserve"> &gt;</w:t>
      </w:r>
      <w:r w:rsidR="00F13181" w:rsidRPr="00777F57">
        <w:rPr>
          <w:rStyle w:val="FontStyle23"/>
          <w:rFonts w:asciiTheme="majorBidi" w:hAnsiTheme="majorBidi" w:cstheme="majorBidi"/>
          <w:sz w:val="24"/>
          <w:szCs w:val="24"/>
          <w:lang w:val="id-ID"/>
        </w:rPr>
        <w:t xml:space="preserve"> </w:t>
      </w:r>
      <w:r w:rsidRPr="00777F57">
        <w:rPr>
          <w:rStyle w:val="FontStyle23"/>
          <w:rFonts w:asciiTheme="majorBidi" w:hAnsiTheme="majorBidi" w:cstheme="majorBidi"/>
          <w:b/>
          <w:i/>
          <w:sz w:val="24"/>
          <w:szCs w:val="24"/>
        </w:rPr>
        <w:t>r</w:t>
      </w:r>
      <w:r w:rsidRPr="00777F57">
        <w:rPr>
          <w:rStyle w:val="FontStyle23"/>
          <w:rFonts w:asciiTheme="majorBidi" w:hAnsiTheme="majorBidi" w:cstheme="majorBidi"/>
          <w:sz w:val="24"/>
          <w:szCs w:val="24"/>
        </w:rPr>
        <w:t xml:space="preserve"> </w:t>
      </w:r>
      <w:r w:rsidRPr="00777F57">
        <w:rPr>
          <w:rStyle w:val="FontStyle23"/>
          <w:rFonts w:asciiTheme="majorBidi" w:hAnsiTheme="majorBidi" w:cstheme="majorBidi"/>
          <w:sz w:val="24"/>
          <w:szCs w:val="24"/>
          <w:vertAlign w:val="subscript"/>
        </w:rPr>
        <w:t>tab</w:t>
      </w:r>
      <w:r w:rsidR="00F13181" w:rsidRPr="00777F57">
        <w:rPr>
          <w:rStyle w:val="FontStyle23"/>
          <w:rFonts w:asciiTheme="majorBidi" w:hAnsiTheme="majorBidi" w:cstheme="majorBidi"/>
          <w:sz w:val="24"/>
          <w:szCs w:val="24"/>
        </w:rPr>
        <w:t xml:space="preserve"> pada taraf signifikansi α</w:t>
      </w:r>
      <w:r w:rsidR="00F13181" w:rsidRPr="00777F57">
        <w:rPr>
          <w:rStyle w:val="FontStyle23"/>
          <w:rFonts w:asciiTheme="majorBidi" w:hAnsiTheme="majorBidi" w:cstheme="majorBidi"/>
          <w:sz w:val="24"/>
          <w:szCs w:val="24"/>
          <w:lang w:val="id-ID"/>
        </w:rPr>
        <w:t xml:space="preserve"> </w:t>
      </w:r>
      <w:r w:rsidRPr="00777F57">
        <w:rPr>
          <w:rStyle w:val="FontStyle23"/>
          <w:rFonts w:asciiTheme="majorBidi" w:hAnsiTheme="majorBidi" w:cstheme="majorBidi"/>
          <w:sz w:val="24"/>
          <w:szCs w:val="24"/>
        </w:rPr>
        <w:t>= 0,05 dan n= jumlah peserta uji coba, maka butir instrument tersebut valid dan sebaliknya.</w:t>
      </w:r>
      <w:r w:rsidR="00F13181" w:rsidRPr="00777F57">
        <w:rPr>
          <w:rStyle w:val="FontStyle23"/>
          <w:rFonts w:asciiTheme="majorBidi" w:hAnsiTheme="majorBidi" w:cstheme="majorBidi"/>
          <w:sz w:val="24"/>
          <w:szCs w:val="24"/>
          <w:lang w:val="id-ID"/>
        </w:rPr>
        <w:t xml:space="preserve"> </w:t>
      </w:r>
    </w:p>
    <w:p w:rsidR="00E55746" w:rsidRPr="00777F57" w:rsidRDefault="00E55746" w:rsidP="00F13181">
      <w:pPr>
        <w:pStyle w:val="Style3"/>
        <w:widowControl/>
        <w:tabs>
          <w:tab w:val="left" w:pos="1134"/>
        </w:tabs>
        <w:spacing w:line="480" w:lineRule="auto"/>
        <w:ind w:left="284" w:firstLine="0"/>
        <w:rPr>
          <w:rStyle w:val="FontStyle23"/>
          <w:rFonts w:asciiTheme="majorBidi" w:hAnsiTheme="majorBidi" w:cstheme="majorBidi"/>
          <w:sz w:val="24"/>
          <w:szCs w:val="24"/>
          <w:lang w:val="id-ID"/>
        </w:rPr>
      </w:pPr>
    </w:p>
    <w:p w:rsidR="00F13181" w:rsidRPr="00777F57" w:rsidRDefault="00B47BA1" w:rsidP="00A90321">
      <w:pPr>
        <w:pStyle w:val="Style3"/>
        <w:widowControl/>
        <w:tabs>
          <w:tab w:val="left" w:pos="1134"/>
        </w:tabs>
        <w:spacing w:line="480" w:lineRule="auto"/>
        <w:ind w:left="284" w:firstLine="0"/>
        <w:rPr>
          <w:rStyle w:val="FontStyle23"/>
          <w:rFonts w:asciiTheme="majorBidi" w:hAnsiTheme="majorBidi" w:cstheme="majorBidi"/>
          <w:sz w:val="24"/>
          <w:szCs w:val="24"/>
          <w:lang w:val="id-ID"/>
        </w:rPr>
      </w:pPr>
      <w:r w:rsidRPr="00777F57">
        <w:rPr>
          <w:rStyle w:val="FontStyle23"/>
          <w:rFonts w:asciiTheme="majorBidi" w:hAnsiTheme="majorBidi" w:cstheme="majorBidi"/>
          <w:sz w:val="24"/>
          <w:szCs w:val="24"/>
          <w:lang w:val="id-ID"/>
        </w:rPr>
        <w:tab/>
      </w:r>
      <w:r w:rsidR="00F13181" w:rsidRPr="00777F57">
        <w:rPr>
          <w:rStyle w:val="FontStyle23"/>
          <w:rFonts w:asciiTheme="majorBidi" w:hAnsiTheme="majorBidi" w:cstheme="majorBidi"/>
          <w:sz w:val="24"/>
          <w:szCs w:val="24"/>
          <w:lang w:val="id-ID"/>
        </w:rPr>
        <w:t>Adapun uji validitas ini dilakukan dengan bantuan SPSS 16.0. dari hasil uji validitas statistik ini maka ditemukan</w:t>
      </w:r>
      <w:r w:rsidR="00E55746" w:rsidRPr="00777F57">
        <w:rPr>
          <w:rStyle w:val="FontStyle23"/>
          <w:rFonts w:asciiTheme="majorBidi" w:hAnsiTheme="majorBidi" w:cstheme="majorBidi"/>
          <w:sz w:val="24"/>
          <w:szCs w:val="24"/>
          <w:lang w:val="id-ID"/>
        </w:rPr>
        <w:t xml:space="preserve"> dari </w:t>
      </w:r>
      <w:r w:rsidR="00F13181" w:rsidRPr="00777F57">
        <w:rPr>
          <w:rStyle w:val="FontStyle23"/>
          <w:rFonts w:asciiTheme="majorBidi" w:hAnsiTheme="majorBidi" w:cstheme="majorBidi"/>
          <w:sz w:val="24"/>
          <w:szCs w:val="24"/>
          <w:lang w:val="id-ID"/>
        </w:rPr>
        <w:t>24 butir soal yang valid dan sisanya dinyatakan gugur dan tidak dap</w:t>
      </w:r>
      <w:r w:rsidR="00103A03" w:rsidRPr="00777F57">
        <w:rPr>
          <w:rStyle w:val="FontStyle23"/>
          <w:rFonts w:asciiTheme="majorBidi" w:hAnsiTheme="majorBidi" w:cstheme="majorBidi"/>
          <w:sz w:val="24"/>
          <w:szCs w:val="24"/>
          <w:lang w:val="id-ID"/>
        </w:rPr>
        <w:t>at digunakan sebagai instrumen. Data tersebut dapat dilihat pada lampiran.</w:t>
      </w:r>
      <w:r w:rsidR="00FE499E" w:rsidRPr="00777F57">
        <w:rPr>
          <w:rStyle w:val="FontStyle23"/>
          <w:rFonts w:asciiTheme="majorBidi" w:hAnsiTheme="majorBidi" w:cstheme="majorBidi"/>
          <w:sz w:val="24"/>
          <w:szCs w:val="24"/>
          <w:lang w:val="id-ID"/>
        </w:rPr>
        <w:t xml:space="preserve"> </w:t>
      </w:r>
      <w:r w:rsidR="00623855" w:rsidRPr="00777F57">
        <w:rPr>
          <w:rStyle w:val="FontStyle23"/>
          <w:rFonts w:asciiTheme="majorBidi" w:hAnsiTheme="majorBidi" w:cstheme="majorBidi"/>
          <w:sz w:val="24"/>
          <w:szCs w:val="24"/>
          <w:lang w:val="id-ID"/>
        </w:rPr>
        <w:t>11</w:t>
      </w:r>
    </w:p>
    <w:p w:rsidR="00230BE1" w:rsidRPr="00777F57" w:rsidRDefault="00A30D9A" w:rsidP="00CF117A">
      <w:pPr>
        <w:pStyle w:val="Style3"/>
        <w:widowControl/>
        <w:tabs>
          <w:tab w:val="left" w:pos="1134"/>
        </w:tabs>
        <w:spacing w:line="480" w:lineRule="auto"/>
        <w:ind w:left="284" w:firstLine="0"/>
        <w:rPr>
          <w:rFonts w:asciiTheme="majorBidi" w:hAnsiTheme="majorBidi" w:cstheme="majorBidi"/>
          <w:color w:val="000000" w:themeColor="text1"/>
          <w:lang w:val="id-ID"/>
        </w:rPr>
      </w:pPr>
      <w:r w:rsidRPr="00777F57">
        <w:rPr>
          <w:rFonts w:asciiTheme="majorBidi" w:hAnsiTheme="majorBidi" w:cstheme="majorBidi"/>
          <w:color w:val="000000" w:themeColor="text1"/>
          <w:lang w:val="id-ID"/>
        </w:rPr>
        <w:tab/>
      </w:r>
      <w:r w:rsidR="00B032B6" w:rsidRPr="00777F57">
        <w:rPr>
          <w:rFonts w:asciiTheme="majorBidi" w:hAnsiTheme="majorBidi" w:cstheme="majorBidi"/>
          <w:color w:val="000000" w:themeColor="text1"/>
          <w:lang w:val="id-ID"/>
        </w:rPr>
        <w:t>Adapun jenis analisis validitas yang kedua adalah analisis validitas non statistik. Analisis validitas ini digunakan untuk menguji validitas instrument gaya kognitif. Hal ini dilakukan sebab, intrument yang digunakan adalah instrument baku yang sudah tidak diragukan lagi keabsahan dan keberterimaannya. Adapun in</w:t>
      </w:r>
      <w:r w:rsidR="00623855" w:rsidRPr="00777F57">
        <w:rPr>
          <w:rFonts w:asciiTheme="majorBidi" w:hAnsiTheme="majorBidi" w:cstheme="majorBidi"/>
          <w:color w:val="000000" w:themeColor="text1"/>
          <w:lang w:val="id-ID"/>
        </w:rPr>
        <w:t>s</w:t>
      </w:r>
      <w:r w:rsidR="00B032B6" w:rsidRPr="00777F57">
        <w:rPr>
          <w:rFonts w:asciiTheme="majorBidi" w:hAnsiTheme="majorBidi" w:cstheme="majorBidi"/>
          <w:color w:val="000000" w:themeColor="text1"/>
          <w:lang w:val="id-ID"/>
        </w:rPr>
        <w:t xml:space="preserve">trument sebagaimana dimaksud adalah </w:t>
      </w:r>
      <w:r w:rsidR="00AA79F4" w:rsidRPr="00777F57">
        <w:rPr>
          <w:rFonts w:asciiTheme="majorBidi" w:hAnsiTheme="majorBidi" w:cstheme="majorBidi"/>
          <w:color w:val="000000" w:themeColor="text1"/>
          <w:lang w:val="id-ID"/>
        </w:rPr>
        <w:t xml:space="preserve">intrument penelitian yang telah dilakukan </w:t>
      </w:r>
      <w:r w:rsidRPr="00777F57">
        <w:rPr>
          <w:rFonts w:asciiTheme="majorBidi" w:hAnsiTheme="majorBidi" w:cstheme="majorBidi"/>
          <w:color w:val="000000" w:themeColor="text1"/>
          <w:lang w:val="id-ID"/>
        </w:rPr>
        <w:t xml:space="preserve">oleh </w:t>
      </w:r>
      <w:r w:rsidR="00FB198E" w:rsidRPr="00777F57">
        <w:rPr>
          <w:rFonts w:asciiTheme="majorBidi" w:hAnsiTheme="majorBidi" w:cstheme="majorBidi"/>
          <w:color w:val="000000" w:themeColor="text1"/>
          <w:lang w:val="id-ID"/>
        </w:rPr>
        <w:t xml:space="preserve">Witkin yang diberinama  tes </w:t>
      </w:r>
      <w:r w:rsidR="00ED292F" w:rsidRPr="00777F57">
        <w:rPr>
          <w:rFonts w:asciiTheme="majorBidi" w:hAnsiTheme="majorBidi" w:cstheme="majorBidi"/>
          <w:color w:val="000000" w:themeColor="text1"/>
          <w:lang w:val="id-ID"/>
        </w:rPr>
        <w:t>GEFT</w:t>
      </w:r>
    </w:p>
    <w:p w:rsidR="009366BE" w:rsidRPr="00777F57" w:rsidRDefault="009366BE" w:rsidP="009366BE">
      <w:pPr>
        <w:pStyle w:val="Style19"/>
        <w:widowControl/>
        <w:numPr>
          <w:ilvl w:val="0"/>
          <w:numId w:val="20"/>
        </w:numPr>
        <w:spacing w:before="24" w:line="480" w:lineRule="auto"/>
        <w:ind w:left="426" w:hanging="142"/>
        <w:rPr>
          <w:rStyle w:val="FontStyle27"/>
          <w:rFonts w:asciiTheme="majorBidi" w:hAnsiTheme="majorBidi" w:cstheme="majorBidi"/>
          <w:b w:val="0"/>
          <w:sz w:val="24"/>
          <w:szCs w:val="24"/>
          <w:lang w:val="id-ID"/>
        </w:rPr>
      </w:pPr>
      <w:r w:rsidRPr="00777F57">
        <w:rPr>
          <w:rStyle w:val="FontStyle27"/>
          <w:rFonts w:asciiTheme="majorBidi" w:hAnsiTheme="majorBidi" w:cstheme="majorBidi"/>
          <w:b w:val="0"/>
          <w:sz w:val="24"/>
          <w:szCs w:val="24"/>
        </w:rPr>
        <w:t>Uji Reliabilitas</w:t>
      </w:r>
    </w:p>
    <w:p w:rsidR="00A41393" w:rsidRPr="00777F57" w:rsidRDefault="009366BE" w:rsidP="009366BE">
      <w:pPr>
        <w:pStyle w:val="Style19"/>
        <w:widowControl/>
        <w:spacing w:before="24" w:line="480" w:lineRule="auto"/>
        <w:ind w:left="284" w:firstLine="720"/>
        <w:rPr>
          <w:rStyle w:val="FontStyle23"/>
          <w:rFonts w:asciiTheme="majorBidi" w:hAnsiTheme="majorBidi" w:cstheme="majorBidi"/>
          <w:sz w:val="24"/>
          <w:szCs w:val="24"/>
          <w:lang w:val="id-ID"/>
        </w:rPr>
      </w:pPr>
      <w:r w:rsidRPr="00777F57">
        <w:rPr>
          <w:rStyle w:val="FontStyle23"/>
          <w:rFonts w:asciiTheme="majorBidi" w:hAnsiTheme="majorBidi" w:cstheme="majorBidi"/>
          <w:sz w:val="24"/>
          <w:szCs w:val="24"/>
        </w:rPr>
        <w:t xml:space="preserve">Pengujian reliabilitas dilakukan </w:t>
      </w:r>
      <w:r w:rsidR="00A41393" w:rsidRPr="00777F57">
        <w:rPr>
          <w:rStyle w:val="FontStyle23"/>
          <w:rFonts w:asciiTheme="majorBidi" w:hAnsiTheme="majorBidi" w:cstheme="majorBidi"/>
          <w:sz w:val="24"/>
          <w:szCs w:val="24"/>
          <w:lang w:val="id-ID"/>
        </w:rPr>
        <w:t xml:space="preserve">hanya untuk variabel hasil belajar, sebab hanya variabel ini yang diuji validitasnya secara statistik. Adapun variabel gaya kognitif tidak dapat diuji reliabilitas item soalnya, dengan alasan intrument tersebut adalah intrument baku, sehingga telah diasumsikan sebagai intrument yang valid dan reliabel. </w:t>
      </w:r>
    </w:p>
    <w:p w:rsidR="009366BE" w:rsidRPr="00777F57" w:rsidRDefault="00A41393" w:rsidP="00A41393">
      <w:pPr>
        <w:pStyle w:val="Style19"/>
        <w:widowControl/>
        <w:spacing w:before="24" w:line="480" w:lineRule="auto"/>
        <w:ind w:left="284" w:firstLine="720"/>
        <w:rPr>
          <w:rStyle w:val="FontStyle23"/>
          <w:rFonts w:asciiTheme="majorBidi" w:hAnsiTheme="majorBidi" w:cstheme="majorBidi"/>
          <w:bCs/>
          <w:sz w:val="24"/>
          <w:szCs w:val="24"/>
          <w:lang w:val="id-ID"/>
        </w:rPr>
      </w:pPr>
      <w:r w:rsidRPr="00777F57">
        <w:rPr>
          <w:rStyle w:val="FontStyle23"/>
          <w:rFonts w:asciiTheme="majorBidi" w:hAnsiTheme="majorBidi" w:cstheme="majorBidi"/>
          <w:sz w:val="24"/>
          <w:szCs w:val="24"/>
          <w:lang w:val="id-ID"/>
        </w:rPr>
        <w:t>Adapun u</w:t>
      </w:r>
      <w:r w:rsidR="009366BE" w:rsidRPr="00777F57">
        <w:rPr>
          <w:rStyle w:val="FontStyle23"/>
          <w:rFonts w:asciiTheme="majorBidi" w:hAnsiTheme="majorBidi" w:cstheme="majorBidi"/>
          <w:sz w:val="24"/>
          <w:szCs w:val="24"/>
        </w:rPr>
        <w:t xml:space="preserve">ji reliabilitas instrumen hasil belajar </w:t>
      </w:r>
      <w:r w:rsidR="009366BE" w:rsidRPr="00777F57">
        <w:rPr>
          <w:rStyle w:val="FontStyle23"/>
          <w:rFonts w:asciiTheme="majorBidi" w:hAnsiTheme="majorBidi" w:cstheme="majorBidi"/>
          <w:sz w:val="24"/>
          <w:szCs w:val="24"/>
          <w:lang w:val="id-ID"/>
        </w:rPr>
        <w:t>Pendidikan Agama Islam</w:t>
      </w:r>
      <w:r w:rsidR="009366BE" w:rsidRPr="00777F57">
        <w:rPr>
          <w:rStyle w:val="FontStyle23"/>
          <w:rFonts w:asciiTheme="majorBidi" w:hAnsiTheme="majorBidi" w:cstheme="majorBidi"/>
          <w:sz w:val="24"/>
          <w:szCs w:val="24"/>
        </w:rPr>
        <w:t xml:space="preserve"> </w:t>
      </w:r>
      <w:r w:rsidRPr="00777F57">
        <w:rPr>
          <w:rStyle w:val="FontStyle23"/>
          <w:rFonts w:asciiTheme="majorBidi" w:hAnsiTheme="majorBidi" w:cstheme="majorBidi"/>
          <w:sz w:val="24"/>
          <w:szCs w:val="24"/>
          <w:lang w:val="id-ID"/>
        </w:rPr>
        <w:t>dihitung</w:t>
      </w:r>
      <w:r w:rsidR="009366BE" w:rsidRPr="00777F57">
        <w:rPr>
          <w:rStyle w:val="FontStyle23"/>
          <w:rFonts w:asciiTheme="majorBidi" w:hAnsiTheme="majorBidi" w:cstheme="majorBidi"/>
          <w:sz w:val="24"/>
          <w:szCs w:val="24"/>
        </w:rPr>
        <w:t xml:space="preserve"> menggunakan rumus </w:t>
      </w:r>
      <w:r w:rsidR="009366BE" w:rsidRPr="00777F57">
        <w:rPr>
          <w:rStyle w:val="FontStyle22"/>
          <w:rFonts w:asciiTheme="majorBidi" w:hAnsiTheme="majorBidi" w:cstheme="majorBidi"/>
          <w:sz w:val="24"/>
          <w:szCs w:val="24"/>
        </w:rPr>
        <w:t>Alpha Cronbach".</w:t>
      </w:r>
      <w:r w:rsidR="009366BE" w:rsidRPr="00777F57">
        <w:rPr>
          <w:rStyle w:val="FootnoteReference"/>
          <w:rFonts w:asciiTheme="majorBidi" w:hAnsiTheme="majorBidi" w:cstheme="majorBidi"/>
          <w:i/>
          <w:iCs/>
        </w:rPr>
        <w:footnoteReference w:id="7"/>
      </w:r>
      <w:r w:rsidR="009366BE" w:rsidRPr="00777F57">
        <w:rPr>
          <w:rStyle w:val="FontStyle23"/>
          <w:rFonts w:asciiTheme="majorBidi" w:hAnsiTheme="majorBidi" w:cstheme="majorBidi"/>
          <w:sz w:val="24"/>
          <w:szCs w:val="24"/>
        </w:rPr>
        <w:t xml:space="preserve"> sebagai berikut.</w:t>
      </w:r>
    </w:p>
    <w:p w:rsidR="009366BE" w:rsidRPr="00777F57" w:rsidRDefault="009366BE" w:rsidP="009366BE">
      <w:pPr>
        <w:pStyle w:val="Style12"/>
        <w:widowControl/>
        <w:spacing w:line="240" w:lineRule="exact"/>
        <w:ind w:right="125"/>
        <w:jc w:val="center"/>
        <w:rPr>
          <w:rFonts w:asciiTheme="majorBidi" w:hAnsiTheme="majorBidi" w:cstheme="majorBidi"/>
        </w:rPr>
      </w:pPr>
    </w:p>
    <w:p w:rsidR="009366BE" w:rsidRPr="00777F57" w:rsidRDefault="00AC0E49" w:rsidP="009366BE">
      <w:pPr>
        <w:pStyle w:val="Style12"/>
        <w:widowControl/>
        <w:spacing w:before="120" w:after="240" w:line="360" w:lineRule="auto"/>
        <w:ind w:right="125"/>
        <w:jc w:val="center"/>
        <w:rPr>
          <w:rFonts w:asciiTheme="majorBidi" w:hAnsiTheme="majorBidi" w:cstheme="majorBidi"/>
        </w:rPr>
      </w:pPr>
      <m:oMathPara>
        <m:oMath>
          <m:sSub>
            <m:sSubPr>
              <m:ctrlPr>
                <w:rPr>
                  <w:rFonts w:ascii="Cambria Math" w:hAnsiTheme="majorBidi" w:cstheme="majorBidi"/>
                  <w:i/>
                </w:rPr>
              </m:ctrlPr>
            </m:sSubPr>
            <m:e>
              <m:r>
                <w:rPr>
                  <w:rFonts w:ascii="Cambria Math" w:hAnsi="Cambria Math" w:cstheme="majorBidi"/>
                </w:rPr>
                <m:t>r</m:t>
              </m:r>
            </m:e>
            <m:sub>
              <m:r>
                <w:rPr>
                  <w:rFonts w:ascii="Cambria Math" w:hAnsi="Cambria Math" w:cstheme="majorBidi"/>
                </w:rPr>
                <m:t>i</m:t>
              </m:r>
            </m:sub>
          </m:sSub>
          <m:r>
            <w:rPr>
              <w:rFonts w:ascii="Cambria Math" w:hAnsiTheme="majorBidi" w:cstheme="majorBidi"/>
            </w:rPr>
            <m:t xml:space="preserve">= </m:t>
          </m:r>
          <m:f>
            <m:fPr>
              <m:ctrlPr>
                <w:rPr>
                  <w:rFonts w:ascii="Cambria Math" w:hAnsiTheme="majorBidi" w:cstheme="majorBidi"/>
                  <w:i/>
                </w:rPr>
              </m:ctrlPr>
            </m:fPr>
            <m:num>
              <m:r>
                <w:rPr>
                  <w:rFonts w:ascii="Cambria Math" w:hAnsi="Cambria Math" w:cstheme="majorBidi"/>
                </w:rPr>
                <m:t>k</m:t>
              </m:r>
            </m:num>
            <m:den>
              <m:r>
                <w:rPr>
                  <w:rFonts w:ascii="Cambria Math" w:hAnsiTheme="majorBidi" w:cstheme="majorBidi"/>
                </w:rPr>
                <m:t>(</m:t>
              </m:r>
              <m:r>
                <w:rPr>
                  <w:rFonts w:ascii="Cambria Math" w:hAnsi="Cambria Math" w:cstheme="majorBidi"/>
                </w:rPr>
                <m:t>k</m:t>
              </m:r>
              <m:r>
                <w:rPr>
                  <w:rFonts w:asciiTheme="majorBidi" w:hAnsiTheme="majorBidi" w:cstheme="majorBidi"/>
                </w:rPr>
                <m:t>-</m:t>
              </m:r>
              <m:r>
                <w:rPr>
                  <w:rFonts w:ascii="Cambria Math" w:hAnsiTheme="majorBidi" w:cstheme="majorBidi"/>
                </w:rPr>
                <m:t>1)</m:t>
              </m:r>
            </m:den>
          </m:f>
          <m:d>
            <m:dPr>
              <m:begChr m:val="{"/>
              <m:endChr m:val="}"/>
              <m:ctrlPr>
                <w:rPr>
                  <w:rFonts w:ascii="Cambria Math" w:hAnsiTheme="majorBidi" w:cstheme="majorBidi"/>
                  <w:i/>
                </w:rPr>
              </m:ctrlPr>
            </m:dPr>
            <m:e>
              <m:r>
                <w:rPr>
                  <w:rFonts w:ascii="Cambria Math" w:hAnsiTheme="majorBidi" w:cstheme="majorBidi"/>
                </w:rPr>
                <m:t>1</m:t>
              </m:r>
              <m:r>
                <w:rPr>
                  <w:rFonts w:asciiTheme="majorBidi" w:hAnsiTheme="majorBidi" w:cstheme="majorBidi"/>
                </w:rPr>
                <m:t>-</m:t>
              </m:r>
              <m:r>
                <w:rPr>
                  <w:rFonts w:ascii="Cambria Math" w:hAnsiTheme="majorBidi" w:cstheme="majorBidi"/>
                </w:rPr>
                <m:t xml:space="preserve"> </m:t>
              </m:r>
              <m:f>
                <m:fPr>
                  <m:ctrlPr>
                    <w:rPr>
                      <w:rFonts w:ascii="Cambria Math" w:hAnsiTheme="majorBidi" w:cstheme="majorBidi"/>
                      <w:i/>
                    </w:rPr>
                  </m:ctrlPr>
                </m:fPr>
                <m:num>
                  <m:nary>
                    <m:naryPr>
                      <m:chr m:val="∑"/>
                      <m:limLoc m:val="undOvr"/>
                      <m:subHide m:val="on"/>
                      <m:supHide m:val="on"/>
                      <m:ctrlPr>
                        <w:rPr>
                          <w:rFonts w:ascii="Cambria Math" w:hAnsiTheme="majorBidi" w:cstheme="majorBidi"/>
                          <w:i/>
                        </w:rPr>
                      </m:ctrlPr>
                    </m:naryPr>
                    <m:sub/>
                    <m:sup/>
                    <m:e>
                      <m:sSubSup>
                        <m:sSubSupPr>
                          <m:ctrlPr>
                            <w:rPr>
                              <w:rFonts w:ascii="Cambria Math" w:hAnsiTheme="majorBidi" w:cstheme="majorBidi"/>
                              <w:i/>
                            </w:rPr>
                          </m:ctrlPr>
                        </m:sSubSupPr>
                        <m:e>
                          <m:r>
                            <w:rPr>
                              <w:rFonts w:ascii="Cambria Math" w:hAnsi="Cambria Math" w:cstheme="majorBidi"/>
                            </w:rPr>
                            <m:t>S</m:t>
                          </m:r>
                        </m:e>
                        <m:sub>
                          <m:r>
                            <w:rPr>
                              <w:rFonts w:ascii="Cambria Math" w:hAnsi="Cambria Math" w:cstheme="majorBidi"/>
                            </w:rPr>
                            <m:t>i</m:t>
                          </m:r>
                        </m:sub>
                        <m:sup>
                          <m:r>
                            <w:rPr>
                              <w:rFonts w:ascii="Cambria Math" w:hAnsiTheme="majorBidi" w:cstheme="majorBidi"/>
                            </w:rPr>
                            <m:t>2</m:t>
                          </m:r>
                        </m:sup>
                      </m:sSubSup>
                    </m:e>
                  </m:nary>
                </m:num>
                <m:den>
                  <m:sSubSup>
                    <m:sSubSupPr>
                      <m:ctrlPr>
                        <w:rPr>
                          <w:rFonts w:ascii="Cambria Math" w:hAnsiTheme="majorBidi" w:cstheme="majorBidi"/>
                          <w:i/>
                        </w:rPr>
                      </m:ctrlPr>
                    </m:sSubSupPr>
                    <m:e>
                      <m:r>
                        <w:rPr>
                          <w:rFonts w:ascii="Cambria Math" w:hAnsi="Cambria Math" w:cstheme="majorBidi"/>
                        </w:rPr>
                        <m:t>S</m:t>
                      </m:r>
                    </m:e>
                    <m:sub>
                      <m:r>
                        <w:rPr>
                          <w:rFonts w:ascii="Cambria Math" w:hAnsi="Cambria Math" w:cstheme="majorBidi"/>
                        </w:rPr>
                        <m:t>i</m:t>
                      </m:r>
                    </m:sub>
                    <m:sup>
                      <m:r>
                        <w:rPr>
                          <w:rFonts w:ascii="Cambria Math" w:hAnsiTheme="majorBidi" w:cstheme="majorBidi"/>
                        </w:rPr>
                        <m:t>2</m:t>
                      </m:r>
                    </m:sup>
                  </m:sSubSup>
                </m:den>
              </m:f>
            </m:e>
          </m:d>
        </m:oMath>
      </m:oMathPara>
    </w:p>
    <w:p w:rsidR="006B7EA6" w:rsidRPr="00777F57" w:rsidRDefault="006B7EA6" w:rsidP="000142D5">
      <w:pPr>
        <w:pStyle w:val="Style3"/>
        <w:widowControl/>
        <w:spacing w:before="101" w:line="480" w:lineRule="auto"/>
        <w:ind w:firstLine="0"/>
        <w:rPr>
          <w:rStyle w:val="FontStyle23"/>
          <w:rFonts w:asciiTheme="majorBidi" w:hAnsiTheme="majorBidi" w:cstheme="majorBidi"/>
          <w:sz w:val="24"/>
          <w:szCs w:val="24"/>
          <w:lang w:val="id-ID"/>
        </w:rPr>
      </w:pPr>
    </w:p>
    <w:p w:rsidR="009366BE" w:rsidRPr="00777F57" w:rsidRDefault="009366BE" w:rsidP="00A41393">
      <w:pPr>
        <w:pStyle w:val="Style3"/>
        <w:widowControl/>
        <w:spacing w:before="101" w:line="480" w:lineRule="auto"/>
        <w:ind w:left="284" w:firstLine="407"/>
        <w:rPr>
          <w:rStyle w:val="FontStyle23"/>
          <w:rFonts w:asciiTheme="majorBidi" w:hAnsiTheme="majorBidi" w:cstheme="majorBidi"/>
          <w:sz w:val="24"/>
          <w:szCs w:val="24"/>
        </w:rPr>
      </w:pPr>
      <w:r w:rsidRPr="00777F57">
        <w:rPr>
          <w:rStyle w:val="FontStyle23"/>
          <w:rFonts w:asciiTheme="majorBidi" w:hAnsiTheme="majorBidi" w:cstheme="majorBidi"/>
          <w:sz w:val="24"/>
          <w:szCs w:val="24"/>
        </w:rPr>
        <w:t>Dimana:</w:t>
      </w:r>
    </w:p>
    <w:p w:rsidR="009366BE" w:rsidRPr="00777F57" w:rsidRDefault="00AC0E49" w:rsidP="00A41393">
      <w:pPr>
        <w:pStyle w:val="Style16"/>
        <w:widowControl/>
        <w:spacing w:before="10" w:line="480" w:lineRule="auto"/>
        <w:ind w:left="284" w:right="1555" w:firstLine="407"/>
        <w:jc w:val="both"/>
        <w:rPr>
          <w:rStyle w:val="FontStyle23"/>
          <w:rFonts w:asciiTheme="majorBidi" w:hAnsiTheme="majorBidi" w:cstheme="majorBidi"/>
          <w:sz w:val="24"/>
          <w:szCs w:val="24"/>
        </w:rPr>
      </w:pPr>
      <m:oMath>
        <m:sSub>
          <m:sSubPr>
            <m:ctrlPr>
              <w:rPr>
                <w:rFonts w:ascii="Cambria Math" w:hAnsiTheme="majorBidi" w:cstheme="majorBidi"/>
                <w:i/>
              </w:rPr>
            </m:ctrlPr>
          </m:sSubPr>
          <m:e>
            <m:r>
              <w:rPr>
                <w:rFonts w:ascii="Cambria Math" w:hAnsi="Cambria Math" w:cstheme="majorBidi"/>
              </w:rPr>
              <m:t>r</m:t>
            </m:r>
          </m:e>
          <m:sub>
            <m:r>
              <w:rPr>
                <w:rFonts w:ascii="Cambria Math" w:hAnsi="Cambria Math" w:cstheme="majorBidi"/>
              </w:rPr>
              <m:t>i</m:t>
            </m:r>
          </m:sub>
        </m:sSub>
      </m:oMath>
      <w:r w:rsidR="009366BE" w:rsidRPr="00777F57">
        <w:rPr>
          <w:rFonts w:asciiTheme="majorBidi" w:hAnsiTheme="majorBidi" w:cstheme="majorBidi"/>
        </w:rPr>
        <w:tab/>
      </w:r>
      <w:r w:rsidR="009366BE" w:rsidRPr="00777F57">
        <w:rPr>
          <w:rStyle w:val="FontStyle23"/>
          <w:rFonts w:asciiTheme="majorBidi" w:hAnsiTheme="majorBidi" w:cstheme="majorBidi"/>
          <w:sz w:val="24"/>
          <w:szCs w:val="24"/>
        </w:rPr>
        <w:t xml:space="preserve">= koefisien reliabilitas instrumen </w:t>
      </w:r>
    </w:p>
    <w:p w:rsidR="009366BE" w:rsidRPr="00777F57" w:rsidRDefault="00AC0E49" w:rsidP="00A41393">
      <w:pPr>
        <w:pStyle w:val="Style16"/>
        <w:widowControl/>
        <w:spacing w:before="10" w:line="480" w:lineRule="auto"/>
        <w:ind w:left="284" w:right="1555" w:firstLine="407"/>
        <w:jc w:val="both"/>
        <w:rPr>
          <w:rStyle w:val="FontStyle23"/>
          <w:rFonts w:asciiTheme="majorBidi" w:hAnsiTheme="majorBidi" w:cstheme="majorBidi"/>
          <w:sz w:val="24"/>
          <w:szCs w:val="24"/>
        </w:rPr>
      </w:pPr>
      <m:oMath>
        <m:sSub>
          <m:sSubPr>
            <m:ctrlPr>
              <w:rPr>
                <w:rFonts w:ascii="Cambria Math" w:hAnsiTheme="majorBidi" w:cstheme="majorBidi"/>
                <w:i/>
              </w:rPr>
            </m:ctrlPr>
          </m:sSubPr>
          <m:e>
            <m:r>
              <w:rPr>
                <w:rFonts w:ascii="Cambria Math" w:hAnsi="Cambria Math" w:cstheme="majorBidi"/>
              </w:rPr>
              <m:t>r</m:t>
            </m:r>
          </m:e>
          <m:sub>
            <m:r>
              <w:rPr>
                <w:rFonts w:ascii="Cambria Math" w:hAnsi="Cambria Math" w:cstheme="majorBidi"/>
              </w:rPr>
              <m:t>i</m:t>
            </m:r>
          </m:sub>
        </m:sSub>
      </m:oMath>
      <w:r w:rsidR="009366BE" w:rsidRPr="00777F57">
        <w:rPr>
          <w:rFonts w:asciiTheme="majorBidi" w:hAnsiTheme="majorBidi" w:cstheme="majorBidi"/>
        </w:rPr>
        <w:tab/>
      </w:r>
      <w:r w:rsidR="009366BE" w:rsidRPr="00777F57">
        <w:rPr>
          <w:rStyle w:val="FontStyle23"/>
          <w:rFonts w:asciiTheme="majorBidi" w:hAnsiTheme="majorBidi" w:cstheme="majorBidi"/>
          <w:sz w:val="24"/>
          <w:szCs w:val="24"/>
        </w:rPr>
        <w:t>= banyaknya butir pertanyaan atau banyaknya soal</w:t>
      </w:r>
    </w:p>
    <w:p w:rsidR="009366BE" w:rsidRPr="00777F57" w:rsidRDefault="00AC0E49" w:rsidP="00A41393">
      <w:pPr>
        <w:pStyle w:val="Style16"/>
        <w:widowControl/>
        <w:spacing w:before="10" w:line="480" w:lineRule="auto"/>
        <w:ind w:left="284" w:right="1555" w:firstLine="407"/>
        <w:jc w:val="both"/>
        <w:rPr>
          <w:rStyle w:val="FontStyle23"/>
          <w:rFonts w:asciiTheme="majorBidi" w:eastAsia="MS Mincho" w:hAnsiTheme="majorBidi" w:cstheme="majorBidi"/>
          <w:sz w:val="24"/>
          <w:szCs w:val="24"/>
        </w:rPr>
      </w:pPr>
      <m:oMath>
        <m:nary>
          <m:naryPr>
            <m:chr m:val="∑"/>
            <m:limLoc m:val="undOvr"/>
            <m:subHide m:val="on"/>
            <m:supHide m:val="on"/>
            <m:ctrlPr>
              <w:rPr>
                <w:rFonts w:ascii="Cambria Math" w:hAnsiTheme="majorBidi" w:cstheme="majorBidi"/>
                <w:i/>
              </w:rPr>
            </m:ctrlPr>
          </m:naryPr>
          <m:sub/>
          <m:sup/>
          <m:e>
            <m:sSubSup>
              <m:sSubSupPr>
                <m:ctrlPr>
                  <w:rPr>
                    <w:rFonts w:ascii="Cambria Math" w:hAnsiTheme="majorBidi" w:cstheme="majorBidi"/>
                    <w:i/>
                  </w:rPr>
                </m:ctrlPr>
              </m:sSubSupPr>
              <m:e>
                <m:r>
                  <w:rPr>
                    <w:rFonts w:ascii="Cambria Math" w:hAnsi="Cambria Math" w:cstheme="majorBidi"/>
                  </w:rPr>
                  <m:t>S</m:t>
                </m:r>
              </m:e>
              <m:sub>
                <m:r>
                  <w:rPr>
                    <w:rFonts w:ascii="Cambria Math" w:hAnsi="Cambria Math" w:cstheme="majorBidi"/>
                  </w:rPr>
                  <m:t>i</m:t>
                </m:r>
              </m:sub>
              <m:sup>
                <m:r>
                  <w:rPr>
                    <w:rFonts w:ascii="Cambria Math" w:hAnsiTheme="majorBidi" w:cstheme="majorBidi"/>
                  </w:rPr>
                  <m:t>2</m:t>
                </m:r>
              </m:sup>
            </m:sSubSup>
          </m:e>
        </m:nary>
      </m:oMath>
      <w:r w:rsidR="009366BE" w:rsidRPr="00777F57">
        <w:rPr>
          <w:rFonts w:asciiTheme="majorBidi" w:eastAsia="MS Mincho" w:hAnsiTheme="majorBidi" w:cstheme="majorBidi"/>
        </w:rPr>
        <w:tab/>
      </w:r>
      <w:r w:rsidR="009366BE" w:rsidRPr="00777F57">
        <w:rPr>
          <w:rStyle w:val="FontStyle23"/>
          <w:rFonts w:asciiTheme="majorBidi" w:eastAsia="MS Mincho" w:hAnsiTheme="majorBidi" w:cstheme="majorBidi"/>
          <w:sz w:val="24"/>
          <w:szCs w:val="24"/>
        </w:rPr>
        <w:t xml:space="preserve">= jumlah varians butir </w:t>
      </w:r>
    </w:p>
    <w:p w:rsidR="009366BE" w:rsidRPr="00777F57" w:rsidRDefault="00AC0E49" w:rsidP="00A41393">
      <w:pPr>
        <w:pStyle w:val="Style16"/>
        <w:widowControl/>
        <w:spacing w:before="10" w:line="480" w:lineRule="auto"/>
        <w:ind w:left="284" w:right="1555" w:firstLine="407"/>
        <w:jc w:val="both"/>
        <w:rPr>
          <w:rStyle w:val="FontStyle23"/>
          <w:rFonts w:asciiTheme="majorBidi" w:eastAsia="MS Mincho" w:hAnsiTheme="majorBidi" w:cstheme="majorBidi"/>
          <w:sz w:val="24"/>
          <w:szCs w:val="24"/>
          <w:lang w:val="id-ID"/>
        </w:rPr>
      </w:pPr>
      <m:oMath>
        <m:sSubSup>
          <m:sSubSupPr>
            <m:ctrlPr>
              <w:rPr>
                <w:rFonts w:ascii="Cambria Math" w:hAnsiTheme="majorBidi" w:cstheme="majorBidi"/>
                <w:i/>
              </w:rPr>
            </m:ctrlPr>
          </m:sSubSupPr>
          <m:e>
            <m:r>
              <w:rPr>
                <w:rFonts w:ascii="Cambria Math" w:hAnsi="Cambria Math" w:cstheme="majorBidi"/>
              </w:rPr>
              <m:t>S</m:t>
            </m:r>
          </m:e>
          <m:sub>
            <m:r>
              <w:rPr>
                <w:rFonts w:ascii="Cambria Math" w:hAnsi="Cambria Math" w:cstheme="majorBidi"/>
              </w:rPr>
              <m:t>i</m:t>
            </m:r>
          </m:sub>
          <m:sup>
            <m:r>
              <w:rPr>
                <w:rFonts w:ascii="Cambria Math" w:hAnsiTheme="majorBidi" w:cstheme="majorBidi"/>
              </w:rPr>
              <m:t>2</m:t>
            </m:r>
          </m:sup>
        </m:sSubSup>
      </m:oMath>
      <w:r w:rsidR="009366BE" w:rsidRPr="00777F57">
        <w:rPr>
          <w:rFonts w:asciiTheme="majorBidi" w:eastAsia="MS Mincho" w:hAnsiTheme="majorBidi" w:cstheme="majorBidi"/>
        </w:rPr>
        <w:tab/>
      </w:r>
      <w:r w:rsidR="009366BE" w:rsidRPr="00777F57">
        <w:rPr>
          <w:rStyle w:val="FontStyle23"/>
          <w:rFonts w:asciiTheme="majorBidi" w:eastAsia="MS Mincho" w:hAnsiTheme="majorBidi" w:cstheme="majorBidi"/>
          <w:sz w:val="24"/>
          <w:szCs w:val="24"/>
        </w:rPr>
        <w:t>= varians total</w:t>
      </w:r>
    </w:p>
    <w:p w:rsidR="00230BE1" w:rsidRPr="00777F57" w:rsidRDefault="009366BE" w:rsidP="00600A20">
      <w:pPr>
        <w:pStyle w:val="Style16"/>
        <w:widowControl/>
        <w:spacing w:before="10" w:line="480" w:lineRule="auto"/>
        <w:ind w:left="284" w:right="-1" w:firstLine="407"/>
        <w:jc w:val="both"/>
        <w:rPr>
          <w:rStyle w:val="FontStyle23"/>
          <w:rFonts w:asciiTheme="majorBidi" w:hAnsiTheme="majorBidi" w:cstheme="majorBidi"/>
          <w:bCs/>
          <w:spacing w:val="-20"/>
          <w:sz w:val="24"/>
          <w:szCs w:val="24"/>
          <w:lang w:val="id-ID"/>
        </w:rPr>
      </w:pPr>
      <w:r w:rsidRPr="00777F57">
        <w:rPr>
          <w:rStyle w:val="FontStyle23"/>
          <w:rFonts w:asciiTheme="majorBidi" w:hAnsiTheme="majorBidi" w:cstheme="majorBidi"/>
          <w:sz w:val="24"/>
          <w:szCs w:val="24"/>
        </w:rPr>
        <w:t xml:space="preserve">Kriteria suatu instrumen penelitian dikatakan reliabel dengan menggunakan teknik </w:t>
      </w:r>
      <w:r w:rsidRPr="00777F57">
        <w:rPr>
          <w:rStyle w:val="FontStyle22"/>
          <w:rFonts w:asciiTheme="majorBidi" w:hAnsiTheme="majorBidi" w:cstheme="majorBidi"/>
          <w:sz w:val="24"/>
          <w:szCs w:val="24"/>
        </w:rPr>
        <w:t xml:space="preserve">Alpha Cronbach </w:t>
      </w:r>
      <w:r w:rsidRPr="00777F57">
        <w:rPr>
          <w:rStyle w:val="FontStyle23"/>
          <w:rFonts w:asciiTheme="majorBidi" w:hAnsiTheme="majorBidi" w:cstheme="majorBidi"/>
          <w:sz w:val="24"/>
          <w:szCs w:val="24"/>
        </w:rPr>
        <w:t>bila koefisien reliabilitas (</w:t>
      </w:r>
      <w:r w:rsidRPr="00777F57">
        <w:rPr>
          <w:rStyle w:val="FontStyle23"/>
          <w:rFonts w:asciiTheme="majorBidi" w:hAnsiTheme="majorBidi" w:cstheme="majorBidi"/>
          <w:i/>
          <w:sz w:val="24"/>
          <w:szCs w:val="24"/>
        </w:rPr>
        <w:t>r</w:t>
      </w:r>
      <w:r w:rsidRPr="00777F57">
        <w:rPr>
          <w:rStyle w:val="FontStyle23"/>
          <w:rFonts w:asciiTheme="majorBidi" w:hAnsiTheme="majorBidi" w:cstheme="majorBidi"/>
          <w:i/>
          <w:sz w:val="24"/>
          <w:szCs w:val="24"/>
          <w:vertAlign w:val="subscript"/>
        </w:rPr>
        <w:t>i</w:t>
      </w:r>
      <w:r w:rsidRPr="00777F57">
        <w:rPr>
          <w:rStyle w:val="FontStyle23"/>
          <w:rFonts w:asciiTheme="majorBidi" w:hAnsiTheme="majorBidi" w:cstheme="majorBidi"/>
          <w:sz w:val="24"/>
          <w:szCs w:val="24"/>
        </w:rPr>
        <w:t>) &gt; 0</w:t>
      </w:r>
      <w:r w:rsidRPr="00777F57">
        <w:rPr>
          <w:rStyle w:val="FontStyle28"/>
          <w:rFonts w:asciiTheme="majorBidi" w:hAnsiTheme="majorBidi" w:cstheme="majorBidi"/>
          <w:b w:val="0"/>
        </w:rPr>
        <w:t>,6</w:t>
      </w:r>
      <w:r w:rsidR="001814F8" w:rsidRPr="00777F57">
        <w:rPr>
          <w:rStyle w:val="FontStyle28"/>
          <w:rFonts w:asciiTheme="majorBidi" w:hAnsiTheme="majorBidi" w:cstheme="majorBidi"/>
          <w:b w:val="0"/>
          <w:lang w:val="id-ID"/>
        </w:rPr>
        <w:t xml:space="preserve"> atau &gt; 60</w:t>
      </w:r>
      <w:r w:rsidRPr="00777F57">
        <w:rPr>
          <w:rStyle w:val="FontStyle28"/>
          <w:rFonts w:asciiTheme="majorBidi" w:hAnsiTheme="majorBidi" w:cstheme="majorBidi"/>
          <w:b w:val="0"/>
        </w:rPr>
        <w:t>.</w:t>
      </w:r>
      <w:r w:rsidR="001814F8" w:rsidRPr="00777F57">
        <w:rPr>
          <w:rStyle w:val="FontStyle28"/>
          <w:rFonts w:asciiTheme="majorBidi" w:hAnsiTheme="majorBidi" w:cstheme="majorBidi"/>
          <w:b w:val="0"/>
          <w:lang w:val="id-ID"/>
        </w:rPr>
        <w:t xml:space="preserve"> </w:t>
      </w:r>
      <w:r w:rsidR="001814F8" w:rsidRPr="00777F57">
        <w:rPr>
          <w:rStyle w:val="FontStyle23"/>
          <w:rFonts w:asciiTheme="majorBidi" w:hAnsiTheme="majorBidi" w:cstheme="majorBidi"/>
          <w:bCs/>
          <w:sz w:val="24"/>
          <w:szCs w:val="24"/>
        </w:rPr>
        <w:t>Dalam</w:t>
      </w:r>
      <w:r w:rsidR="001814F8" w:rsidRPr="00777F57">
        <w:rPr>
          <w:rStyle w:val="FontStyle28"/>
          <w:rFonts w:asciiTheme="majorBidi" w:hAnsiTheme="majorBidi" w:cstheme="majorBidi"/>
          <w:b w:val="0"/>
          <w:lang w:val="id-ID"/>
        </w:rPr>
        <w:t xml:space="preserve"> </w:t>
      </w:r>
      <w:r w:rsidR="001814F8" w:rsidRPr="00777F57">
        <w:rPr>
          <w:rStyle w:val="FontStyle23"/>
          <w:rFonts w:asciiTheme="majorBidi" w:hAnsiTheme="majorBidi" w:cstheme="majorBidi"/>
          <w:bCs/>
          <w:sz w:val="24"/>
          <w:szCs w:val="24"/>
        </w:rPr>
        <w:t>pengujian</w:t>
      </w:r>
      <w:r w:rsidR="001814F8" w:rsidRPr="00777F57">
        <w:rPr>
          <w:rStyle w:val="FontStyle28"/>
          <w:rFonts w:asciiTheme="majorBidi" w:hAnsiTheme="majorBidi" w:cstheme="majorBidi"/>
          <w:b w:val="0"/>
          <w:lang w:val="id-ID"/>
        </w:rPr>
        <w:t xml:space="preserve"> </w:t>
      </w:r>
      <w:r w:rsidR="001814F8" w:rsidRPr="00777F57">
        <w:rPr>
          <w:rStyle w:val="FontStyle23"/>
          <w:rFonts w:asciiTheme="majorBidi" w:hAnsiTheme="majorBidi" w:cstheme="majorBidi"/>
          <w:sz w:val="24"/>
          <w:szCs w:val="24"/>
        </w:rPr>
        <w:t>reliabilitas</w:t>
      </w:r>
      <w:r w:rsidR="001814F8" w:rsidRPr="00777F57">
        <w:rPr>
          <w:rStyle w:val="FontStyle28"/>
          <w:rFonts w:asciiTheme="majorBidi" w:hAnsiTheme="majorBidi" w:cstheme="majorBidi"/>
          <w:b w:val="0"/>
          <w:lang w:val="id-ID"/>
        </w:rPr>
        <w:t xml:space="preserve"> </w:t>
      </w:r>
      <w:r w:rsidR="001814F8" w:rsidRPr="00777F57">
        <w:rPr>
          <w:rStyle w:val="FontStyle23"/>
          <w:rFonts w:asciiTheme="majorBidi" w:hAnsiTheme="majorBidi" w:cstheme="majorBidi"/>
          <w:bCs/>
          <w:sz w:val="24"/>
          <w:szCs w:val="24"/>
        </w:rPr>
        <w:t>intrument</w:t>
      </w:r>
      <w:r w:rsidR="001814F8" w:rsidRPr="00777F57">
        <w:rPr>
          <w:rStyle w:val="FontStyle28"/>
          <w:rFonts w:asciiTheme="majorBidi" w:hAnsiTheme="majorBidi" w:cstheme="majorBidi"/>
          <w:b w:val="0"/>
          <w:lang w:val="id-ID"/>
        </w:rPr>
        <w:t xml:space="preserve"> ini, </w:t>
      </w:r>
      <w:r w:rsidR="001814F8" w:rsidRPr="00777F57">
        <w:rPr>
          <w:rStyle w:val="FontStyle23"/>
          <w:rFonts w:asciiTheme="majorBidi" w:hAnsiTheme="majorBidi" w:cstheme="majorBidi"/>
          <w:sz w:val="24"/>
          <w:szCs w:val="24"/>
        </w:rPr>
        <w:t>peneliti</w:t>
      </w:r>
      <w:r w:rsidR="001814F8" w:rsidRPr="00777F57">
        <w:rPr>
          <w:rStyle w:val="FontStyle28"/>
          <w:rFonts w:asciiTheme="majorBidi" w:hAnsiTheme="majorBidi" w:cstheme="majorBidi"/>
          <w:b w:val="0"/>
          <w:lang w:val="id-ID"/>
        </w:rPr>
        <w:t xml:space="preserve"> </w:t>
      </w:r>
      <w:r w:rsidR="001814F8" w:rsidRPr="00777F57">
        <w:rPr>
          <w:rStyle w:val="FontStyle23"/>
          <w:rFonts w:asciiTheme="majorBidi" w:hAnsiTheme="majorBidi" w:cstheme="majorBidi"/>
          <w:bCs/>
          <w:sz w:val="24"/>
          <w:szCs w:val="24"/>
        </w:rPr>
        <w:t>menggunakan</w:t>
      </w:r>
      <w:r w:rsidR="001814F8" w:rsidRPr="00777F57">
        <w:rPr>
          <w:rStyle w:val="FontStyle28"/>
          <w:rFonts w:asciiTheme="majorBidi" w:hAnsiTheme="majorBidi" w:cstheme="majorBidi"/>
          <w:b w:val="0"/>
          <w:lang w:val="id-ID"/>
        </w:rPr>
        <w:t xml:space="preserve"> </w:t>
      </w:r>
      <w:r w:rsidR="001814F8" w:rsidRPr="00777F57">
        <w:rPr>
          <w:rStyle w:val="FontStyle23"/>
          <w:rFonts w:asciiTheme="majorBidi" w:hAnsiTheme="majorBidi" w:cstheme="majorBidi"/>
          <w:sz w:val="24"/>
          <w:szCs w:val="24"/>
        </w:rPr>
        <w:t>SPSS</w:t>
      </w:r>
      <w:r w:rsidR="001814F8" w:rsidRPr="00777F57">
        <w:rPr>
          <w:rStyle w:val="FontStyle28"/>
          <w:rFonts w:asciiTheme="majorBidi" w:hAnsiTheme="majorBidi" w:cstheme="majorBidi"/>
          <w:b w:val="0"/>
          <w:lang w:val="id-ID"/>
        </w:rPr>
        <w:t xml:space="preserve">.16.0. </w:t>
      </w:r>
      <w:r w:rsidR="001814F8" w:rsidRPr="00777F57">
        <w:rPr>
          <w:rStyle w:val="FontStyle23"/>
          <w:rFonts w:asciiTheme="majorBidi" w:hAnsiTheme="majorBidi" w:cstheme="majorBidi"/>
          <w:bCs/>
          <w:sz w:val="24"/>
          <w:szCs w:val="24"/>
        </w:rPr>
        <w:t>adapun</w:t>
      </w:r>
      <w:r w:rsidR="001814F8" w:rsidRPr="00777F57">
        <w:rPr>
          <w:rStyle w:val="FontStyle28"/>
          <w:rFonts w:asciiTheme="majorBidi" w:hAnsiTheme="majorBidi" w:cstheme="majorBidi"/>
          <w:b w:val="0"/>
          <w:lang w:val="id-ID"/>
        </w:rPr>
        <w:t xml:space="preserve"> </w:t>
      </w:r>
      <w:r w:rsidR="001814F8" w:rsidRPr="00777F57">
        <w:rPr>
          <w:rStyle w:val="FontStyle23"/>
          <w:rFonts w:asciiTheme="majorBidi" w:hAnsiTheme="majorBidi" w:cstheme="majorBidi"/>
          <w:sz w:val="24"/>
          <w:szCs w:val="24"/>
        </w:rPr>
        <w:t>hasil</w:t>
      </w:r>
      <w:r w:rsidR="001814F8" w:rsidRPr="00777F57">
        <w:rPr>
          <w:rStyle w:val="FontStyle28"/>
          <w:rFonts w:asciiTheme="majorBidi" w:hAnsiTheme="majorBidi" w:cstheme="majorBidi"/>
          <w:b w:val="0"/>
          <w:lang w:val="id-ID"/>
        </w:rPr>
        <w:t xml:space="preserve"> dari uji </w:t>
      </w:r>
      <w:r w:rsidR="001814F8" w:rsidRPr="00777F57">
        <w:rPr>
          <w:rStyle w:val="FontStyle23"/>
          <w:rFonts w:asciiTheme="majorBidi" w:hAnsiTheme="majorBidi" w:cstheme="majorBidi"/>
          <w:sz w:val="24"/>
          <w:szCs w:val="24"/>
        </w:rPr>
        <w:t>reliabilitas</w:t>
      </w:r>
      <w:r w:rsidR="001814F8" w:rsidRPr="00777F57">
        <w:rPr>
          <w:rStyle w:val="FontStyle28"/>
          <w:rFonts w:asciiTheme="majorBidi" w:hAnsiTheme="majorBidi" w:cstheme="majorBidi"/>
          <w:b w:val="0"/>
          <w:lang w:val="id-ID"/>
        </w:rPr>
        <w:t xml:space="preserve"> </w:t>
      </w:r>
      <w:r w:rsidR="001814F8" w:rsidRPr="00777F57">
        <w:rPr>
          <w:rStyle w:val="FontStyle23"/>
          <w:rFonts w:asciiTheme="majorBidi" w:hAnsiTheme="majorBidi" w:cstheme="majorBidi"/>
          <w:bCs/>
          <w:sz w:val="24"/>
          <w:szCs w:val="24"/>
        </w:rPr>
        <w:t>intrument</w:t>
      </w:r>
      <w:r w:rsidR="001814F8" w:rsidRPr="00777F57">
        <w:rPr>
          <w:rStyle w:val="FontStyle28"/>
          <w:rFonts w:asciiTheme="majorBidi" w:hAnsiTheme="majorBidi" w:cstheme="majorBidi"/>
          <w:b w:val="0"/>
          <w:lang w:val="id-ID"/>
        </w:rPr>
        <w:t xml:space="preserve"> ini dapat </w:t>
      </w:r>
      <w:r w:rsidR="001814F8" w:rsidRPr="00777F57">
        <w:rPr>
          <w:rStyle w:val="FontStyle23"/>
          <w:rFonts w:asciiTheme="majorBidi" w:hAnsiTheme="majorBidi" w:cstheme="majorBidi"/>
          <w:sz w:val="24"/>
          <w:szCs w:val="24"/>
        </w:rPr>
        <w:t>dilihat</w:t>
      </w:r>
      <w:r w:rsidR="001814F8" w:rsidRPr="00777F57">
        <w:rPr>
          <w:rStyle w:val="FontStyle28"/>
          <w:rFonts w:asciiTheme="majorBidi" w:hAnsiTheme="majorBidi" w:cstheme="majorBidi"/>
          <w:b w:val="0"/>
          <w:lang w:val="id-ID"/>
        </w:rPr>
        <w:t xml:space="preserve"> pada </w:t>
      </w:r>
      <w:r w:rsidR="001814F8" w:rsidRPr="00777F57">
        <w:rPr>
          <w:rStyle w:val="FontStyle23"/>
          <w:rFonts w:asciiTheme="majorBidi" w:hAnsiTheme="majorBidi" w:cstheme="majorBidi"/>
          <w:bCs/>
          <w:sz w:val="24"/>
          <w:szCs w:val="24"/>
        </w:rPr>
        <w:t>tabel</w:t>
      </w:r>
      <w:r w:rsidR="001814F8" w:rsidRPr="00777F57">
        <w:rPr>
          <w:rStyle w:val="FontStyle28"/>
          <w:rFonts w:asciiTheme="majorBidi" w:hAnsiTheme="majorBidi" w:cstheme="majorBidi"/>
          <w:b w:val="0"/>
          <w:lang w:val="id-ID"/>
        </w:rPr>
        <w:t xml:space="preserve"> 3.5 </w:t>
      </w:r>
      <w:r w:rsidR="001814F8" w:rsidRPr="00777F57">
        <w:rPr>
          <w:rStyle w:val="FontStyle23"/>
          <w:rFonts w:asciiTheme="majorBidi" w:hAnsiTheme="majorBidi" w:cstheme="majorBidi"/>
          <w:sz w:val="24"/>
          <w:szCs w:val="24"/>
        </w:rPr>
        <w:t>berikut</w:t>
      </w:r>
      <w:r w:rsidR="001814F8" w:rsidRPr="00777F57">
        <w:rPr>
          <w:rStyle w:val="FontStyle28"/>
          <w:rFonts w:asciiTheme="majorBidi" w:hAnsiTheme="majorBidi" w:cstheme="majorBidi"/>
          <w:b w:val="0"/>
          <w:lang w:val="id-ID"/>
        </w:rPr>
        <w:t>.</w:t>
      </w:r>
    </w:p>
    <w:p w:rsidR="001814F8" w:rsidRPr="00777F57" w:rsidRDefault="001814F8" w:rsidP="001814F8">
      <w:pPr>
        <w:pStyle w:val="Style16"/>
        <w:widowControl/>
        <w:spacing w:before="10" w:line="403" w:lineRule="exact"/>
        <w:ind w:left="284" w:right="-1"/>
        <w:rPr>
          <w:rStyle w:val="FontStyle28"/>
          <w:rFonts w:asciiTheme="majorBidi" w:hAnsiTheme="majorBidi" w:cstheme="majorBidi"/>
          <w:bCs w:val="0"/>
          <w:lang w:val="id-ID"/>
        </w:rPr>
      </w:pPr>
      <w:r w:rsidRPr="00777F57">
        <w:rPr>
          <w:rStyle w:val="FontStyle23"/>
          <w:rFonts w:asciiTheme="majorBidi" w:hAnsiTheme="majorBidi" w:cstheme="majorBidi"/>
          <w:b/>
          <w:sz w:val="24"/>
          <w:szCs w:val="24"/>
        </w:rPr>
        <w:t>Tabel</w:t>
      </w:r>
      <w:r w:rsidRPr="00777F57">
        <w:rPr>
          <w:rStyle w:val="FontStyle28"/>
          <w:rFonts w:asciiTheme="majorBidi" w:hAnsiTheme="majorBidi" w:cstheme="majorBidi"/>
          <w:bCs w:val="0"/>
          <w:lang w:val="id-ID"/>
        </w:rPr>
        <w:t xml:space="preserve"> 3.5. </w:t>
      </w:r>
      <w:r w:rsidRPr="00777F57">
        <w:rPr>
          <w:rStyle w:val="FontStyle23"/>
          <w:rFonts w:asciiTheme="majorBidi" w:hAnsiTheme="majorBidi" w:cstheme="majorBidi"/>
          <w:b/>
          <w:sz w:val="24"/>
          <w:szCs w:val="24"/>
        </w:rPr>
        <w:t>Hasil</w:t>
      </w:r>
      <w:r w:rsidRPr="00777F57">
        <w:rPr>
          <w:rStyle w:val="FontStyle28"/>
          <w:rFonts w:asciiTheme="majorBidi" w:hAnsiTheme="majorBidi" w:cstheme="majorBidi"/>
          <w:b w:val="0"/>
          <w:lang w:val="id-ID"/>
        </w:rPr>
        <w:t xml:space="preserve"> </w:t>
      </w:r>
      <w:r w:rsidRPr="00777F57">
        <w:rPr>
          <w:rStyle w:val="FontStyle28"/>
          <w:rFonts w:asciiTheme="majorBidi" w:hAnsiTheme="majorBidi" w:cstheme="majorBidi"/>
          <w:bCs w:val="0"/>
          <w:lang w:val="id-ID"/>
        </w:rPr>
        <w:t>Uji</w:t>
      </w:r>
      <w:r w:rsidRPr="00777F57">
        <w:rPr>
          <w:rStyle w:val="FontStyle28"/>
          <w:rFonts w:asciiTheme="majorBidi" w:hAnsiTheme="majorBidi" w:cstheme="majorBidi"/>
          <w:b w:val="0"/>
          <w:lang w:val="id-ID"/>
        </w:rPr>
        <w:t xml:space="preserve"> </w:t>
      </w:r>
      <w:r w:rsidRPr="00777F57">
        <w:rPr>
          <w:rStyle w:val="FontStyle23"/>
          <w:rFonts w:asciiTheme="majorBidi" w:hAnsiTheme="majorBidi" w:cstheme="majorBidi"/>
          <w:b/>
          <w:sz w:val="24"/>
          <w:szCs w:val="24"/>
        </w:rPr>
        <w:t>Reliabilitas</w:t>
      </w:r>
      <w:r w:rsidRPr="00777F57">
        <w:rPr>
          <w:rStyle w:val="FontStyle28"/>
          <w:rFonts w:asciiTheme="majorBidi" w:hAnsiTheme="majorBidi" w:cstheme="majorBidi"/>
          <w:b w:val="0"/>
          <w:lang w:val="id-ID"/>
        </w:rPr>
        <w:t xml:space="preserve"> </w:t>
      </w:r>
      <w:r w:rsidRPr="00777F57">
        <w:rPr>
          <w:rStyle w:val="FontStyle23"/>
          <w:rFonts w:asciiTheme="majorBidi" w:hAnsiTheme="majorBidi" w:cstheme="majorBidi"/>
          <w:b/>
          <w:sz w:val="24"/>
          <w:szCs w:val="24"/>
        </w:rPr>
        <w:t>Hasil</w:t>
      </w:r>
      <w:r w:rsidRPr="00777F57">
        <w:rPr>
          <w:rStyle w:val="FontStyle28"/>
          <w:rFonts w:asciiTheme="majorBidi" w:hAnsiTheme="majorBidi" w:cstheme="majorBidi"/>
          <w:b w:val="0"/>
          <w:lang w:val="id-ID"/>
        </w:rPr>
        <w:t xml:space="preserve"> </w:t>
      </w:r>
      <w:r w:rsidRPr="00777F57">
        <w:rPr>
          <w:rStyle w:val="FontStyle23"/>
          <w:rFonts w:asciiTheme="majorBidi" w:hAnsiTheme="majorBidi" w:cstheme="majorBidi"/>
          <w:b/>
          <w:sz w:val="24"/>
          <w:szCs w:val="24"/>
        </w:rPr>
        <w:t>Bel</w:t>
      </w:r>
      <w:r w:rsidRPr="00777F57">
        <w:rPr>
          <w:rStyle w:val="FontStyle23"/>
          <w:rFonts w:asciiTheme="majorBidi" w:hAnsiTheme="majorBidi" w:cstheme="majorBidi"/>
          <w:b/>
          <w:sz w:val="24"/>
          <w:szCs w:val="24"/>
          <w:lang w:val="id-ID"/>
        </w:rPr>
        <w:t>a</w:t>
      </w:r>
      <w:r w:rsidRPr="00777F57">
        <w:rPr>
          <w:rStyle w:val="FontStyle23"/>
          <w:rFonts w:asciiTheme="majorBidi" w:hAnsiTheme="majorBidi" w:cstheme="majorBidi"/>
          <w:b/>
          <w:sz w:val="24"/>
          <w:szCs w:val="24"/>
        </w:rPr>
        <w:t>jar</w:t>
      </w:r>
    </w:p>
    <w:tbl>
      <w:tblPr>
        <w:tblW w:w="517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99"/>
        <w:gridCol w:w="3580"/>
      </w:tblGrid>
      <w:tr w:rsidR="001814F8" w:rsidRPr="00777F57" w:rsidTr="001814F8">
        <w:trPr>
          <w:cantSplit/>
          <w:tblHeader/>
          <w:jc w:val="center"/>
        </w:trPr>
        <w:tc>
          <w:tcPr>
            <w:tcW w:w="5179" w:type="dxa"/>
            <w:gridSpan w:val="2"/>
            <w:tcBorders>
              <w:top w:val="nil"/>
              <w:left w:val="nil"/>
              <w:bottom w:val="nil"/>
              <w:right w:val="nil"/>
            </w:tcBorders>
            <w:shd w:val="clear" w:color="auto" w:fill="FFFFFF"/>
            <w:tcMar>
              <w:top w:w="30" w:type="dxa"/>
              <w:left w:w="30" w:type="dxa"/>
              <w:bottom w:w="30" w:type="dxa"/>
              <w:right w:w="30" w:type="dxa"/>
            </w:tcMar>
            <w:vAlign w:val="center"/>
          </w:tcPr>
          <w:p w:rsidR="001814F8" w:rsidRPr="00777F57" w:rsidRDefault="001814F8" w:rsidP="00674086">
            <w:pPr>
              <w:spacing w:line="320" w:lineRule="atLeast"/>
              <w:jc w:val="center"/>
              <w:rPr>
                <w:rFonts w:asciiTheme="majorBidi" w:hAnsiTheme="majorBidi" w:cstheme="majorBidi"/>
                <w:sz w:val="24"/>
                <w:szCs w:val="24"/>
              </w:rPr>
            </w:pPr>
            <w:r w:rsidRPr="00777F57">
              <w:rPr>
                <w:rFonts w:asciiTheme="majorBidi" w:hAnsiTheme="majorBidi" w:cstheme="majorBidi"/>
                <w:b/>
                <w:bCs/>
                <w:sz w:val="24"/>
                <w:szCs w:val="24"/>
              </w:rPr>
              <w:t>Reliability Statistics</w:t>
            </w:r>
          </w:p>
        </w:tc>
      </w:tr>
      <w:tr w:rsidR="001814F8" w:rsidRPr="00777F57" w:rsidTr="001814F8">
        <w:trPr>
          <w:cantSplit/>
          <w:tblHeader/>
          <w:jc w:val="center"/>
        </w:trPr>
        <w:tc>
          <w:tcPr>
            <w:tcW w:w="15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814F8" w:rsidRPr="00777F57" w:rsidRDefault="001814F8" w:rsidP="00674086">
            <w:pPr>
              <w:spacing w:line="320" w:lineRule="atLeast"/>
              <w:jc w:val="center"/>
              <w:rPr>
                <w:rFonts w:asciiTheme="majorBidi" w:hAnsiTheme="majorBidi" w:cstheme="majorBidi"/>
                <w:sz w:val="24"/>
                <w:szCs w:val="24"/>
              </w:rPr>
            </w:pPr>
            <w:r w:rsidRPr="00777F57">
              <w:rPr>
                <w:rFonts w:asciiTheme="majorBidi" w:hAnsiTheme="majorBidi" w:cstheme="majorBidi"/>
                <w:sz w:val="24"/>
                <w:szCs w:val="24"/>
              </w:rPr>
              <w:t>Cronbach's Alpha</w:t>
            </w:r>
          </w:p>
        </w:tc>
        <w:tc>
          <w:tcPr>
            <w:tcW w:w="3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814F8" w:rsidRPr="00777F57" w:rsidRDefault="001814F8" w:rsidP="00674086">
            <w:pPr>
              <w:spacing w:line="320" w:lineRule="atLeast"/>
              <w:jc w:val="center"/>
              <w:rPr>
                <w:rFonts w:asciiTheme="majorBidi" w:hAnsiTheme="majorBidi" w:cstheme="majorBidi"/>
                <w:sz w:val="24"/>
                <w:szCs w:val="24"/>
              </w:rPr>
            </w:pPr>
            <w:r w:rsidRPr="00777F57">
              <w:rPr>
                <w:rFonts w:asciiTheme="majorBidi" w:hAnsiTheme="majorBidi" w:cstheme="majorBidi"/>
                <w:sz w:val="24"/>
                <w:szCs w:val="24"/>
              </w:rPr>
              <w:t>N of Items</w:t>
            </w:r>
          </w:p>
        </w:tc>
      </w:tr>
      <w:tr w:rsidR="001814F8" w:rsidRPr="00777F57" w:rsidTr="001814F8">
        <w:trPr>
          <w:cantSplit/>
          <w:jc w:val="center"/>
        </w:trPr>
        <w:tc>
          <w:tcPr>
            <w:tcW w:w="15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814F8" w:rsidRPr="00777F57" w:rsidRDefault="001814F8" w:rsidP="0001199A">
            <w:pPr>
              <w:spacing w:line="320" w:lineRule="atLeast"/>
              <w:jc w:val="right"/>
              <w:rPr>
                <w:rFonts w:asciiTheme="majorBidi" w:hAnsiTheme="majorBidi" w:cstheme="majorBidi"/>
                <w:sz w:val="24"/>
                <w:szCs w:val="24"/>
              </w:rPr>
            </w:pPr>
            <w:r w:rsidRPr="00777F57">
              <w:rPr>
                <w:rFonts w:asciiTheme="majorBidi" w:hAnsiTheme="majorBidi" w:cstheme="majorBidi"/>
                <w:sz w:val="24"/>
                <w:szCs w:val="24"/>
              </w:rPr>
              <w:t>.8</w:t>
            </w:r>
            <w:r w:rsidR="0001199A" w:rsidRPr="00777F57">
              <w:rPr>
                <w:rFonts w:asciiTheme="majorBidi" w:hAnsiTheme="majorBidi" w:cstheme="majorBidi"/>
                <w:sz w:val="24"/>
                <w:szCs w:val="24"/>
              </w:rPr>
              <w:t>20</w:t>
            </w:r>
          </w:p>
        </w:tc>
        <w:tc>
          <w:tcPr>
            <w:tcW w:w="3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814F8" w:rsidRPr="00777F57" w:rsidRDefault="000B69A2" w:rsidP="007F11C3">
            <w:pPr>
              <w:spacing w:line="320" w:lineRule="atLeast"/>
              <w:jc w:val="center"/>
              <w:rPr>
                <w:rFonts w:asciiTheme="majorBidi" w:hAnsiTheme="majorBidi" w:cstheme="majorBidi"/>
                <w:sz w:val="24"/>
                <w:szCs w:val="24"/>
              </w:rPr>
            </w:pPr>
            <w:r>
              <w:rPr>
                <w:rFonts w:asciiTheme="majorBidi" w:hAnsiTheme="majorBidi" w:cstheme="majorBidi"/>
                <w:sz w:val="24"/>
                <w:szCs w:val="24"/>
              </w:rPr>
              <w:t>24</w:t>
            </w:r>
          </w:p>
        </w:tc>
      </w:tr>
    </w:tbl>
    <w:p w:rsidR="00F649FF" w:rsidRPr="00777F57" w:rsidRDefault="00F649FF" w:rsidP="00F649FF">
      <w:pPr>
        <w:pStyle w:val="Style16"/>
        <w:widowControl/>
        <w:spacing w:before="10" w:line="480" w:lineRule="auto"/>
        <w:ind w:right="-1"/>
        <w:jc w:val="both"/>
        <w:rPr>
          <w:rStyle w:val="FontStyle27"/>
          <w:rFonts w:asciiTheme="majorBidi" w:eastAsia="MS Mincho" w:hAnsiTheme="majorBidi" w:cstheme="majorBidi"/>
          <w:b w:val="0"/>
          <w:bCs w:val="0"/>
          <w:sz w:val="24"/>
          <w:szCs w:val="24"/>
          <w:lang w:val="id-ID"/>
        </w:rPr>
      </w:pPr>
    </w:p>
    <w:p w:rsidR="00F649FF" w:rsidRPr="00777F57" w:rsidRDefault="00F649FF" w:rsidP="00F649FF">
      <w:pPr>
        <w:pStyle w:val="Style16"/>
        <w:widowControl/>
        <w:spacing w:before="10" w:line="480" w:lineRule="auto"/>
        <w:ind w:left="284" w:right="-1" w:firstLine="720"/>
        <w:jc w:val="both"/>
        <w:rPr>
          <w:rFonts w:asciiTheme="majorBidi" w:hAnsiTheme="majorBidi" w:cstheme="majorBidi"/>
          <w:lang w:val="id-ID"/>
        </w:rPr>
      </w:pPr>
      <w:r w:rsidRPr="00777F57">
        <w:rPr>
          <w:rStyle w:val="FontStyle27"/>
          <w:rFonts w:asciiTheme="majorBidi" w:eastAsia="MS Mincho" w:hAnsiTheme="majorBidi" w:cstheme="majorBidi"/>
          <w:b w:val="0"/>
          <w:bCs w:val="0"/>
          <w:sz w:val="24"/>
          <w:szCs w:val="24"/>
          <w:lang w:val="id-ID"/>
        </w:rPr>
        <w:t>Berdasarkan tabel 3.5 tersebut diatas, dari 48 jumlah item soal</w:t>
      </w:r>
      <w:r w:rsidR="00623855" w:rsidRPr="00777F57">
        <w:rPr>
          <w:rStyle w:val="FontStyle27"/>
          <w:rFonts w:asciiTheme="majorBidi" w:eastAsia="MS Mincho" w:hAnsiTheme="majorBidi" w:cstheme="majorBidi"/>
          <w:b w:val="0"/>
          <w:bCs w:val="0"/>
          <w:sz w:val="24"/>
          <w:szCs w:val="24"/>
          <w:lang w:val="id-ID"/>
        </w:rPr>
        <w:t xml:space="preserve">, </w:t>
      </w:r>
      <w:r w:rsidRPr="00777F57">
        <w:rPr>
          <w:rStyle w:val="FontStyle27"/>
          <w:rFonts w:asciiTheme="majorBidi" w:eastAsia="MS Mincho" w:hAnsiTheme="majorBidi" w:cstheme="majorBidi"/>
          <w:b w:val="0"/>
          <w:bCs w:val="0"/>
          <w:sz w:val="24"/>
          <w:szCs w:val="24"/>
          <w:lang w:val="id-ID"/>
        </w:rPr>
        <w:t xml:space="preserve"> yang dinyatakan valid sebanyak 24 soal,  maka dapat disimpulkan bahwa ke-24 item soal yang valid adalah item-item soal yang reliabel. Sebab, nilai </w:t>
      </w:r>
      <w:r w:rsidRPr="00777F57">
        <w:rPr>
          <w:rStyle w:val="FontStyle23"/>
          <w:rFonts w:asciiTheme="majorBidi" w:hAnsiTheme="majorBidi" w:cstheme="majorBidi"/>
          <w:sz w:val="24"/>
          <w:szCs w:val="24"/>
        </w:rPr>
        <w:t>koefisien reliabilitas</w:t>
      </w:r>
      <w:r w:rsidRPr="00777F57">
        <w:rPr>
          <w:rFonts w:asciiTheme="majorBidi" w:hAnsiTheme="majorBidi" w:cstheme="majorBidi"/>
        </w:rPr>
        <w:t xml:space="preserve"> Cronbach's Alpha</w:t>
      </w:r>
      <w:r w:rsidRPr="00777F57">
        <w:rPr>
          <w:rFonts w:asciiTheme="majorBidi" w:hAnsiTheme="majorBidi" w:cstheme="majorBidi"/>
          <w:lang w:val="id-ID"/>
        </w:rPr>
        <w:t xml:space="preserve"> = 82.0 &gt; nilai </w:t>
      </w:r>
      <w:r w:rsidRPr="00777F57">
        <w:rPr>
          <w:rFonts w:asciiTheme="majorBidi" w:hAnsiTheme="majorBidi" w:cstheme="majorBidi"/>
        </w:rPr>
        <w:t>Cronbach's Alpha</w:t>
      </w:r>
      <w:r w:rsidRPr="00777F57">
        <w:rPr>
          <w:rFonts w:asciiTheme="majorBidi" w:hAnsiTheme="majorBidi" w:cstheme="majorBidi"/>
          <w:lang w:val="id-ID"/>
        </w:rPr>
        <w:t xml:space="preserve"> yang disyaratkan sebesar 0.6 atau 60.</w:t>
      </w:r>
      <w:r w:rsidR="00623855" w:rsidRPr="00777F57">
        <w:rPr>
          <w:rFonts w:asciiTheme="majorBidi" w:hAnsiTheme="majorBidi" w:cstheme="majorBidi"/>
          <w:lang w:val="id-ID"/>
        </w:rPr>
        <w:t xml:space="preserve"> Dapat dilihat pada lampiran 11</w:t>
      </w:r>
      <w:r w:rsidRPr="00777F57">
        <w:rPr>
          <w:rFonts w:asciiTheme="majorBidi" w:hAnsiTheme="majorBidi" w:cstheme="majorBidi"/>
          <w:lang w:val="id-ID"/>
        </w:rPr>
        <w:t>.</w:t>
      </w:r>
    </w:p>
    <w:p w:rsidR="00F649FF" w:rsidRPr="00777F57" w:rsidRDefault="00F649FF" w:rsidP="00F649FF">
      <w:pPr>
        <w:pStyle w:val="ListParagraph"/>
        <w:numPr>
          <w:ilvl w:val="0"/>
          <w:numId w:val="1"/>
        </w:numPr>
        <w:rPr>
          <w:rFonts w:asciiTheme="majorBidi" w:eastAsia="Times New Roman" w:hAnsiTheme="majorBidi" w:cstheme="majorBidi"/>
          <w:sz w:val="24"/>
          <w:szCs w:val="24"/>
        </w:rPr>
      </w:pPr>
      <w:r w:rsidRPr="00777F57">
        <w:rPr>
          <w:rFonts w:asciiTheme="majorBidi" w:hAnsiTheme="majorBidi" w:cstheme="majorBidi"/>
          <w:sz w:val="24"/>
          <w:szCs w:val="24"/>
        </w:rPr>
        <w:br w:type="page"/>
      </w:r>
    </w:p>
    <w:p w:rsidR="009366BE" w:rsidRPr="00777F57" w:rsidRDefault="009366BE" w:rsidP="00A41393">
      <w:pPr>
        <w:pStyle w:val="Style1"/>
        <w:widowControl/>
        <w:numPr>
          <w:ilvl w:val="3"/>
          <w:numId w:val="1"/>
        </w:numPr>
        <w:tabs>
          <w:tab w:val="left" w:pos="413"/>
        </w:tabs>
        <w:spacing w:before="5" w:line="480" w:lineRule="auto"/>
        <w:ind w:left="709" w:hanging="425"/>
        <w:rPr>
          <w:rStyle w:val="FontStyle27"/>
          <w:rFonts w:asciiTheme="majorBidi" w:hAnsiTheme="majorBidi" w:cstheme="majorBidi"/>
          <w:b w:val="0"/>
          <w:sz w:val="24"/>
          <w:szCs w:val="24"/>
        </w:rPr>
      </w:pPr>
      <w:r w:rsidRPr="00777F57">
        <w:rPr>
          <w:rStyle w:val="FontStyle27"/>
          <w:rFonts w:asciiTheme="majorBidi" w:hAnsiTheme="majorBidi" w:cstheme="majorBidi"/>
          <w:b w:val="0"/>
          <w:sz w:val="24"/>
          <w:szCs w:val="24"/>
        </w:rPr>
        <w:lastRenderedPageBreak/>
        <w:t>Definisi Konseptual</w:t>
      </w:r>
    </w:p>
    <w:p w:rsidR="009366BE" w:rsidRPr="00777F57" w:rsidRDefault="009366BE" w:rsidP="00A41393">
      <w:pPr>
        <w:pStyle w:val="Style2"/>
        <w:widowControl/>
        <w:spacing w:line="480" w:lineRule="auto"/>
        <w:ind w:left="284" w:firstLine="720"/>
        <w:jc w:val="both"/>
        <w:rPr>
          <w:rFonts w:asciiTheme="majorBidi" w:hAnsiTheme="majorBidi" w:cstheme="majorBidi"/>
        </w:rPr>
      </w:pPr>
      <w:r w:rsidRPr="00777F57">
        <w:rPr>
          <w:rFonts w:asciiTheme="majorBidi" w:hAnsiTheme="majorBidi" w:cstheme="majorBidi"/>
          <w:lang w:val="id-ID"/>
        </w:rPr>
        <w:t>Gaya kognitif adalah dasar yang membedakan anatara individu selama mereka berinteraksi dengan unsur-unsur dari situasi, d</w:t>
      </w:r>
      <w:r w:rsidR="003C0F77" w:rsidRPr="00777F57">
        <w:rPr>
          <w:rFonts w:asciiTheme="majorBidi" w:hAnsiTheme="majorBidi" w:cstheme="majorBidi"/>
          <w:lang w:val="id-ID"/>
        </w:rPr>
        <w:t>an juga merupakan pendekatan pe</w:t>
      </w:r>
      <w:r w:rsidRPr="00777F57">
        <w:rPr>
          <w:rFonts w:asciiTheme="majorBidi" w:hAnsiTheme="majorBidi" w:cstheme="majorBidi"/>
          <w:lang w:val="id-ID"/>
        </w:rPr>
        <w:t>nting untuk memahami dan secara pribadi berpikir</w:t>
      </w:r>
      <w:r w:rsidRPr="00777F57">
        <w:rPr>
          <w:rFonts w:asciiTheme="majorBidi" w:hAnsiTheme="majorBidi" w:cstheme="majorBidi"/>
        </w:rPr>
        <w:t xml:space="preserve">. </w:t>
      </w:r>
    </w:p>
    <w:p w:rsidR="009366BE" w:rsidRPr="00777F57" w:rsidRDefault="009366BE" w:rsidP="00A41393">
      <w:pPr>
        <w:pStyle w:val="Style1"/>
        <w:widowControl/>
        <w:numPr>
          <w:ilvl w:val="3"/>
          <w:numId w:val="1"/>
        </w:numPr>
        <w:tabs>
          <w:tab w:val="left" w:pos="413"/>
        </w:tabs>
        <w:spacing w:before="5" w:line="480" w:lineRule="auto"/>
        <w:ind w:left="709" w:hanging="425"/>
        <w:rPr>
          <w:rStyle w:val="FontStyle27"/>
          <w:rFonts w:asciiTheme="majorBidi" w:hAnsiTheme="majorBidi" w:cstheme="majorBidi"/>
          <w:b w:val="0"/>
          <w:sz w:val="24"/>
          <w:szCs w:val="24"/>
        </w:rPr>
      </w:pPr>
      <w:r w:rsidRPr="00777F57">
        <w:rPr>
          <w:rStyle w:val="FontStyle27"/>
          <w:rFonts w:asciiTheme="majorBidi" w:hAnsiTheme="majorBidi" w:cstheme="majorBidi"/>
          <w:b w:val="0"/>
          <w:sz w:val="24"/>
          <w:szCs w:val="24"/>
        </w:rPr>
        <w:t>Definisi Operasional</w:t>
      </w:r>
    </w:p>
    <w:p w:rsidR="009366BE" w:rsidRPr="00777F57" w:rsidRDefault="009366BE" w:rsidP="009366BE">
      <w:pPr>
        <w:pStyle w:val="Style2"/>
        <w:widowControl/>
        <w:spacing w:line="514" w:lineRule="exact"/>
        <w:ind w:left="284" w:firstLine="720"/>
        <w:jc w:val="both"/>
        <w:rPr>
          <w:rFonts w:asciiTheme="majorBidi" w:hAnsiTheme="majorBidi" w:cstheme="majorBidi"/>
          <w:lang w:val="id-ID"/>
        </w:rPr>
      </w:pPr>
      <w:r w:rsidRPr="00777F57">
        <w:rPr>
          <w:rFonts w:asciiTheme="majorBidi" w:hAnsiTheme="majorBidi" w:cstheme="majorBidi"/>
          <w:lang w:val="id-ID"/>
        </w:rPr>
        <w:t>Gaya kognitif merupakan karakteristik yang dimilki oleh individu, dalam berpikir, merasakan, mengingat, memecahkan dan membuat keputusan</w:t>
      </w:r>
      <w:r w:rsidR="003C0F77" w:rsidRPr="00777F57">
        <w:rPr>
          <w:rFonts w:asciiTheme="majorBidi" w:hAnsiTheme="majorBidi" w:cstheme="majorBidi"/>
          <w:lang w:val="id-ID"/>
        </w:rPr>
        <w:t>.</w:t>
      </w:r>
    </w:p>
    <w:p w:rsidR="009366BE" w:rsidRPr="00777F57" w:rsidRDefault="009366BE" w:rsidP="009366BE">
      <w:pPr>
        <w:pStyle w:val="Style1"/>
        <w:widowControl/>
        <w:numPr>
          <w:ilvl w:val="3"/>
          <w:numId w:val="1"/>
        </w:numPr>
        <w:tabs>
          <w:tab w:val="left" w:pos="413"/>
        </w:tabs>
        <w:spacing w:before="10" w:line="518" w:lineRule="exact"/>
        <w:ind w:left="709" w:hanging="425"/>
        <w:rPr>
          <w:rStyle w:val="FontStyle27"/>
          <w:rFonts w:asciiTheme="majorBidi" w:hAnsiTheme="majorBidi" w:cstheme="majorBidi"/>
          <w:b w:val="0"/>
          <w:sz w:val="24"/>
          <w:szCs w:val="24"/>
        </w:rPr>
      </w:pPr>
      <w:r w:rsidRPr="00777F57">
        <w:rPr>
          <w:rStyle w:val="FontStyle27"/>
          <w:rFonts w:asciiTheme="majorBidi" w:hAnsiTheme="majorBidi" w:cstheme="majorBidi"/>
          <w:b w:val="0"/>
          <w:sz w:val="24"/>
          <w:szCs w:val="24"/>
        </w:rPr>
        <w:t>Kisi-kisi Instrumen</w:t>
      </w:r>
      <w:r w:rsidRPr="00777F57">
        <w:rPr>
          <w:rStyle w:val="FontStyle27"/>
          <w:rFonts w:asciiTheme="majorBidi" w:hAnsiTheme="majorBidi" w:cstheme="majorBidi"/>
          <w:b w:val="0"/>
          <w:sz w:val="24"/>
          <w:szCs w:val="24"/>
          <w:lang w:val="id-ID"/>
        </w:rPr>
        <w:t xml:space="preserve"> gaya kognitif</w:t>
      </w:r>
      <w:r w:rsidR="00556BAF" w:rsidRPr="00777F57">
        <w:rPr>
          <w:rStyle w:val="FontStyle27"/>
          <w:rFonts w:asciiTheme="majorBidi" w:hAnsiTheme="majorBidi" w:cstheme="majorBidi"/>
          <w:b w:val="0"/>
          <w:sz w:val="24"/>
          <w:szCs w:val="24"/>
          <w:lang w:val="id-ID"/>
        </w:rPr>
        <w:t>.</w:t>
      </w:r>
    </w:p>
    <w:p w:rsidR="00B47BA1" w:rsidRPr="00777F57" w:rsidRDefault="009366BE" w:rsidP="003C0F77">
      <w:pPr>
        <w:pStyle w:val="Style1"/>
        <w:widowControl/>
        <w:tabs>
          <w:tab w:val="left" w:pos="413"/>
        </w:tabs>
        <w:spacing w:before="10" w:line="518" w:lineRule="exact"/>
        <w:ind w:left="284" w:firstLine="709"/>
        <w:rPr>
          <w:rStyle w:val="FontStyle27"/>
          <w:rFonts w:asciiTheme="majorBidi" w:hAnsiTheme="majorBidi" w:cstheme="majorBidi"/>
          <w:b w:val="0"/>
          <w:sz w:val="24"/>
          <w:szCs w:val="24"/>
          <w:lang w:val="id-ID"/>
        </w:rPr>
      </w:pPr>
      <w:r w:rsidRPr="00777F57">
        <w:rPr>
          <w:rStyle w:val="FontStyle27"/>
          <w:rFonts w:asciiTheme="majorBidi" w:hAnsiTheme="majorBidi" w:cstheme="majorBidi"/>
          <w:b w:val="0"/>
          <w:sz w:val="24"/>
          <w:szCs w:val="24"/>
          <w:lang w:val="id-ID"/>
        </w:rPr>
        <w:t xml:space="preserve">Intrumen tes gaya kognitif yaitu dengan menggunakan tes GEFT yang terdiri dari 25 gambar kompleks yang dibagi kedalam tiga tahap dengan waktu pengerjaan maksimal 15 menit. </w:t>
      </w:r>
    </w:p>
    <w:p w:rsidR="009C1CE6" w:rsidRPr="00777F57" w:rsidRDefault="009C1CE6" w:rsidP="009C1CE6">
      <w:pPr>
        <w:pStyle w:val="Style1"/>
        <w:widowControl/>
        <w:numPr>
          <w:ilvl w:val="0"/>
          <w:numId w:val="1"/>
        </w:numPr>
        <w:spacing w:before="10" w:line="518" w:lineRule="exact"/>
        <w:ind w:left="284" w:hanging="284"/>
        <w:rPr>
          <w:rStyle w:val="FontStyle27"/>
          <w:rFonts w:asciiTheme="majorBidi" w:hAnsiTheme="majorBidi" w:cstheme="majorBidi"/>
          <w:bCs w:val="0"/>
          <w:sz w:val="24"/>
          <w:szCs w:val="24"/>
          <w:lang w:val="id-ID"/>
        </w:rPr>
      </w:pPr>
      <w:r w:rsidRPr="00777F57">
        <w:rPr>
          <w:rStyle w:val="FontStyle27"/>
          <w:rFonts w:asciiTheme="majorBidi" w:hAnsiTheme="majorBidi" w:cstheme="majorBidi"/>
          <w:bCs w:val="0"/>
          <w:sz w:val="24"/>
          <w:szCs w:val="24"/>
          <w:lang w:val="id-ID"/>
        </w:rPr>
        <w:t>Tekhnik Analsis Data</w:t>
      </w:r>
    </w:p>
    <w:p w:rsidR="009C1CE6" w:rsidRPr="00777F57" w:rsidRDefault="009C1CE6" w:rsidP="009C1CE6">
      <w:pPr>
        <w:pStyle w:val="Style1"/>
        <w:widowControl/>
        <w:numPr>
          <w:ilvl w:val="2"/>
          <w:numId w:val="1"/>
        </w:numPr>
        <w:spacing w:before="10" w:line="518" w:lineRule="exact"/>
        <w:ind w:left="709" w:hanging="425"/>
        <w:rPr>
          <w:rStyle w:val="FontStyle27"/>
          <w:rFonts w:asciiTheme="majorBidi" w:hAnsiTheme="majorBidi" w:cstheme="majorBidi"/>
          <w:b w:val="0"/>
          <w:iCs/>
          <w:sz w:val="24"/>
          <w:szCs w:val="24"/>
          <w:lang w:val="id-ID"/>
        </w:rPr>
      </w:pPr>
      <w:r w:rsidRPr="00777F57">
        <w:rPr>
          <w:rStyle w:val="FontStyle27"/>
          <w:rFonts w:asciiTheme="majorBidi" w:hAnsiTheme="majorBidi" w:cstheme="majorBidi"/>
          <w:b w:val="0"/>
          <w:iCs/>
          <w:sz w:val="24"/>
          <w:szCs w:val="24"/>
          <w:lang w:val="id-ID"/>
        </w:rPr>
        <w:t>Analisis Deksriptif</w:t>
      </w:r>
    </w:p>
    <w:p w:rsidR="009366BE" w:rsidRPr="00777F57" w:rsidRDefault="009366BE" w:rsidP="009C1CE6">
      <w:pPr>
        <w:pStyle w:val="Style1"/>
        <w:widowControl/>
        <w:spacing w:before="10" w:line="518" w:lineRule="exact"/>
        <w:ind w:left="284"/>
        <w:rPr>
          <w:rStyle w:val="FontStyle11"/>
          <w:rFonts w:asciiTheme="majorBidi" w:hAnsiTheme="majorBidi" w:cstheme="majorBidi"/>
          <w:b w:val="0"/>
          <w:sz w:val="24"/>
          <w:szCs w:val="24"/>
          <w:lang w:val="id-ID"/>
        </w:rPr>
      </w:pPr>
      <w:r w:rsidRPr="00777F57">
        <w:rPr>
          <w:rStyle w:val="FontStyle11"/>
          <w:rFonts w:asciiTheme="majorBidi" w:hAnsiTheme="majorBidi" w:cstheme="majorBidi"/>
          <w:b w:val="0"/>
          <w:sz w:val="24"/>
          <w:szCs w:val="24"/>
        </w:rPr>
        <w:t>Analisis deskriptif digunakan untuk mencari</w:t>
      </w:r>
      <w:r w:rsidRPr="00777F57">
        <w:rPr>
          <w:rStyle w:val="FontStyle11"/>
          <w:rFonts w:asciiTheme="majorBidi" w:hAnsiTheme="majorBidi" w:cstheme="majorBidi"/>
          <w:b w:val="0"/>
          <w:sz w:val="24"/>
          <w:szCs w:val="24"/>
          <w:lang w:val="id-ID"/>
        </w:rPr>
        <w:t xml:space="preserve"> </w:t>
      </w:r>
      <w:r w:rsidRPr="00777F57">
        <w:rPr>
          <w:rStyle w:val="FontStyle11"/>
          <w:rFonts w:asciiTheme="majorBidi" w:hAnsiTheme="majorBidi" w:cstheme="majorBidi"/>
          <w:b w:val="0"/>
          <w:sz w:val="24"/>
          <w:szCs w:val="24"/>
        </w:rPr>
        <w:t>rata-rata, median, modus,</w:t>
      </w:r>
      <w:r w:rsidRPr="00777F57">
        <w:rPr>
          <w:rStyle w:val="FontStyle11"/>
          <w:rFonts w:asciiTheme="majorBidi" w:hAnsiTheme="majorBidi" w:cstheme="majorBidi"/>
          <w:b w:val="0"/>
          <w:sz w:val="24"/>
          <w:szCs w:val="24"/>
          <w:lang w:val="id-ID"/>
        </w:rPr>
        <w:t xml:space="preserve"> </w:t>
      </w:r>
      <w:r w:rsidRPr="00777F57">
        <w:rPr>
          <w:rStyle w:val="FontStyle11"/>
          <w:rFonts w:asciiTheme="majorBidi" w:hAnsiTheme="majorBidi" w:cstheme="majorBidi"/>
          <w:b w:val="0"/>
          <w:sz w:val="24"/>
          <w:szCs w:val="24"/>
        </w:rPr>
        <w:t>nilai maksimum dan minimum. Selanjutnya distribusi frekuensi divisualisasikan melalui tabel dan grafik histrogram.</w:t>
      </w:r>
    </w:p>
    <w:p w:rsidR="009C1CE6" w:rsidRPr="00777F57" w:rsidRDefault="009C1CE6" w:rsidP="009C1CE6">
      <w:pPr>
        <w:pStyle w:val="Style1"/>
        <w:widowControl/>
        <w:numPr>
          <w:ilvl w:val="2"/>
          <w:numId w:val="1"/>
        </w:numPr>
        <w:spacing w:before="10" w:line="518" w:lineRule="exact"/>
        <w:ind w:left="709" w:hanging="425"/>
        <w:rPr>
          <w:rStyle w:val="FontStyle11"/>
          <w:rFonts w:asciiTheme="majorBidi" w:hAnsiTheme="majorBidi" w:cstheme="majorBidi"/>
          <w:b w:val="0"/>
          <w:iCs/>
          <w:spacing w:val="0"/>
          <w:sz w:val="24"/>
          <w:szCs w:val="24"/>
          <w:lang w:val="id-ID"/>
        </w:rPr>
      </w:pPr>
      <w:r w:rsidRPr="00777F57">
        <w:rPr>
          <w:rStyle w:val="FontStyle11"/>
          <w:rFonts w:asciiTheme="majorBidi" w:hAnsiTheme="majorBidi" w:cstheme="majorBidi"/>
          <w:b w:val="0"/>
          <w:sz w:val="24"/>
          <w:szCs w:val="24"/>
          <w:lang w:val="id-ID"/>
        </w:rPr>
        <w:t>Analisis Inferensial</w:t>
      </w:r>
    </w:p>
    <w:p w:rsidR="009C1CE6" w:rsidRPr="00777F57" w:rsidRDefault="009C1CE6" w:rsidP="009C1CE6">
      <w:pPr>
        <w:pStyle w:val="Style1"/>
        <w:widowControl/>
        <w:numPr>
          <w:ilvl w:val="0"/>
          <w:numId w:val="30"/>
        </w:numPr>
        <w:spacing w:before="10" w:line="518" w:lineRule="exact"/>
        <w:rPr>
          <w:rStyle w:val="FontStyle11"/>
          <w:rFonts w:asciiTheme="majorBidi" w:hAnsiTheme="majorBidi" w:cstheme="majorBidi"/>
          <w:b w:val="0"/>
          <w:iCs/>
          <w:spacing w:val="0"/>
          <w:sz w:val="24"/>
          <w:szCs w:val="24"/>
          <w:lang w:val="id-ID"/>
        </w:rPr>
      </w:pPr>
      <w:r w:rsidRPr="00777F57">
        <w:rPr>
          <w:rStyle w:val="FontStyle11"/>
          <w:rFonts w:asciiTheme="majorBidi" w:hAnsiTheme="majorBidi" w:cstheme="majorBidi"/>
          <w:b w:val="0"/>
          <w:iCs/>
          <w:spacing w:val="0"/>
          <w:sz w:val="24"/>
          <w:szCs w:val="24"/>
          <w:lang w:val="id-ID"/>
        </w:rPr>
        <w:t>Pengujian pesryaratan Analsis</w:t>
      </w:r>
    </w:p>
    <w:p w:rsidR="009C1CE6" w:rsidRPr="00777F57" w:rsidRDefault="009366BE" w:rsidP="009C1CE6">
      <w:pPr>
        <w:pStyle w:val="Style1"/>
        <w:widowControl/>
        <w:spacing w:before="10" w:line="518" w:lineRule="exact"/>
        <w:ind w:left="709" w:firstLine="720"/>
        <w:rPr>
          <w:rStyle w:val="FontStyle11"/>
          <w:rFonts w:asciiTheme="majorBidi" w:hAnsiTheme="majorBidi" w:cstheme="majorBidi"/>
          <w:b w:val="0"/>
          <w:sz w:val="24"/>
          <w:szCs w:val="24"/>
          <w:lang w:val="id-ID"/>
        </w:rPr>
      </w:pPr>
      <w:r w:rsidRPr="00777F57">
        <w:rPr>
          <w:rStyle w:val="FontStyle11"/>
          <w:rFonts w:asciiTheme="majorBidi" w:hAnsiTheme="majorBidi" w:cstheme="majorBidi"/>
          <w:b w:val="0"/>
          <w:sz w:val="24"/>
          <w:szCs w:val="24"/>
        </w:rPr>
        <w:t>Dalam penelitian ini uji persyaratan analisis data yang d</w:t>
      </w:r>
      <w:r w:rsidR="009C1CE6" w:rsidRPr="00777F57">
        <w:rPr>
          <w:rStyle w:val="FontStyle11"/>
          <w:rFonts w:asciiTheme="majorBidi" w:hAnsiTheme="majorBidi" w:cstheme="majorBidi"/>
          <w:b w:val="0"/>
          <w:sz w:val="24"/>
          <w:szCs w:val="24"/>
        </w:rPr>
        <w:t>igunakan adalah uji normalitas</w:t>
      </w:r>
      <w:r w:rsidR="00963362">
        <w:rPr>
          <w:rStyle w:val="FontStyle11"/>
          <w:rFonts w:asciiTheme="majorBidi" w:hAnsiTheme="majorBidi" w:cstheme="majorBidi"/>
          <w:b w:val="0"/>
          <w:sz w:val="24"/>
          <w:szCs w:val="24"/>
          <w:lang w:val="id-ID"/>
        </w:rPr>
        <w:t xml:space="preserve"> dan uji </w:t>
      </w:r>
      <w:r w:rsidRPr="00777F57">
        <w:rPr>
          <w:rStyle w:val="FontStyle11"/>
          <w:rFonts w:asciiTheme="majorBidi" w:hAnsiTheme="majorBidi" w:cstheme="majorBidi"/>
          <w:b w:val="0"/>
          <w:sz w:val="24"/>
          <w:szCs w:val="24"/>
        </w:rPr>
        <w:t>homogenita</w:t>
      </w:r>
      <w:r w:rsidRPr="00777F57">
        <w:rPr>
          <w:rStyle w:val="FontStyle11"/>
          <w:rFonts w:asciiTheme="majorBidi" w:hAnsiTheme="majorBidi" w:cstheme="majorBidi"/>
          <w:b w:val="0"/>
          <w:sz w:val="24"/>
          <w:szCs w:val="24"/>
          <w:lang w:val="id-ID"/>
        </w:rPr>
        <w:t>s.</w:t>
      </w:r>
    </w:p>
    <w:p w:rsidR="009C1CE6" w:rsidRPr="00777F57" w:rsidRDefault="009C1CE6" w:rsidP="009C1CE6">
      <w:pPr>
        <w:pStyle w:val="Style1"/>
        <w:widowControl/>
        <w:spacing w:before="10" w:line="518" w:lineRule="exact"/>
        <w:ind w:left="709" w:firstLine="0"/>
        <w:rPr>
          <w:rStyle w:val="FontStyle11"/>
          <w:rFonts w:asciiTheme="majorBidi" w:hAnsiTheme="majorBidi" w:cstheme="majorBidi"/>
          <w:b w:val="0"/>
          <w:sz w:val="24"/>
          <w:szCs w:val="24"/>
          <w:lang w:val="id-ID"/>
        </w:rPr>
      </w:pPr>
    </w:p>
    <w:p w:rsidR="009C1CE6" w:rsidRPr="00777F57" w:rsidRDefault="009C1CE6" w:rsidP="009C1CE6">
      <w:pPr>
        <w:pStyle w:val="Style1"/>
        <w:widowControl/>
        <w:spacing w:before="10" w:line="518" w:lineRule="exact"/>
        <w:ind w:left="709" w:firstLine="0"/>
        <w:rPr>
          <w:rStyle w:val="FontStyle11"/>
          <w:rFonts w:asciiTheme="majorBidi" w:hAnsiTheme="majorBidi" w:cstheme="majorBidi"/>
          <w:b w:val="0"/>
          <w:sz w:val="24"/>
          <w:szCs w:val="24"/>
          <w:lang w:val="id-ID"/>
        </w:rPr>
      </w:pPr>
    </w:p>
    <w:p w:rsidR="009C1CE6" w:rsidRPr="00777F57" w:rsidRDefault="009C1CE6" w:rsidP="009C1CE6">
      <w:pPr>
        <w:pStyle w:val="Style1"/>
        <w:widowControl/>
        <w:spacing w:before="10" w:line="518" w:lineRule="exact"/>
        <w:ind w:left="709" w:firstLine="0"/>
        <w:rPr>
          <w:rStyle w:val="FontStyle11"/>
          <w:rFonts w:asciiTheme="majorBidi" w:hAnsiTheme="majorBidi" w:cstheme="majorBidi"/>
          <w:b w:val="0"/>
          <w:sz w:val="24"/>
          <w:szCs w:val="24"/>
          <w:lang w:val="id-ID"/>
        </w:rPr>
      </w:pPr>
    </w:p>
    <w:p w:rsidR="009C1CE6" w:rsidRPr="00777F57" w:rsidRDefault="009C1CE6" w:rsidP="009C1CE6">
      <w:pPr>
        <w:pStyle w:val="Style1"/>
        <w:widowControl/>
        <w:spacing w:before="10" w:line="518" w:lineRule="exact"/>
        <w:ind w:left="709" w:firstLine="0"/>
        <w:rPr>
          <w:rStyle w:val="FontStyle11"/>
          <w:rFonts w:asciiTheme="majorBidi" w:hAnsiTheme="majorBidi" w:cstheme="majorBidi"/>
          <w:b w:val="0"/>
          <w:sz w:val="24"/>
          <w:szCs w:val="24"/>
          <w:lang w:val="id-ID"/>
        </w:rPr>
      </w:pPr>
    </w:p>
    <w:p w:rsidR="009C1CE6" w:rsidRPr="00777F57" w:rsidRDefault="009366BE" w:rsidP="009C1CE6">
      <w:pPr>
        <w:pStyle w:val="Style1"/>
        <w:widowControl/>
        <w:spacing w:before="10" w:line="480" w:lineRule="auto"/>
        <w:ind w:left="709" w:firstLine="0"/>
        <w:rPr>
          <w:rStyle w:val="FontStyle11"/>
          <w:rFonts w:asciiTheme="majorBidi" w:hAnsiTheme="majorBidi" w:cstheme="majorBidi"/>
          <w:b w:val="0"/>
          <w:sz w:val="24"/>
          <w:szCs w:val="24"/>
          <w:lang w:val="id-ID"/>
        </w:rPr>
      </w:pPr>
      <w:r w:rsidRPr="00777F57">
        <w:rPr>
          <w:rStyle w:val="FontStyle11"/>
          <w:rFonts w:asciiTheme="majorBidi" w:hAnsiTheme="majorBidi" w:cstheme="majorBidi"/>
          <w:b w:val="0"/>
          <w:sz w:val="24"/>
          <w:szCs w:val="24"/>
          <w:lang w:val="id-ID"/>
        </w:rPr>
        <w:lastRenderedPageBreak/>
        <w:t xml:space="preserve">1). </w:t>
      </w:r>
      <w:r w:rsidRPr="00777F57">
        <w:rPr>
          <w:rStyle w:val="FontStyle11"/>
          <w:rFonts w:asciiTheme="majorBidi" w:hAnsiTheme="majorBidi" w:cstheme="majorBidi"/>
          <w:b w:val="0"/>
          <w:sz w:val="24"/>
          <w:szCs w:val="24"/>
        </w:rPr>
        <w:t>Uji Normalitas</w:t>
      </w:r>
    </w:p>
    <w:p w:rsidR="009C1CE6" w:rsidRPr="00777F57" w:rsidRDefault="009366BE" w:rsidP="009C1CE6">
      <w:pPr>
        <w:pStyle w:val="Style5"/>
        <w:widowControl/>
        <w:spacing w:after="240" w:line="480" w:lineRule="auto"/>
        <w:ind w:left="709" w:firstLine="720"/>
        <w:jc w:val="both"/>
        <w:rPr>
          <w:rStyle w:val="FontStyle11"/>
          <w:rFonts w:asciiTheme="majorBidi" w:hAnsiTheme="majorBidi" w:cstheme="majorBidi"/>
          <w:b w:val="0"/>
          <w:sz w:val="24"/>
          <w:szCs w:val="24"/>
          <w:lang w:val="id-ID"/>
        </w:rPr>
      </w:pPr>
      <w:r w:rsidRPr="00777F57">
        <w:rPr>
          <w:rStyle w:val="FontStyle11"/>
          <w:rFonts w:asciiTheme="majorBidi" w:hAnsiTheme="majorBidi" w:cstheme="majorBidi"/>
          <w:b w:val="0"/>
          <w:sz w:val="24"/>
          <w:szCs w:val="24"/>
        </w:rPr>
        <w:t>Pengujian normalitas dilaksanakan dengan menggunakan uji Liliefors</w:t>
      </w:r>
      <w:r w:rsidRPr="00777F57">
        <w:rPr>
          <w:rStyle w:val="FontStyle11"/>
          <w:rFonts w:asciiTheme="majorBidi" w:hAnsiTheme="majorBidi" w:cstheme="majorBidi"/>
          <w:b w:val="0"/>
          <w:sz w:val="24"/>
          <w:szCs w:val="24"/>
          <w:vertAlign w:val="superscript"/>
        </w:rPr>
        <w:footnoteReference w:id="8"/>
      </w:r>
      <w:r w:rsidRPr="00777F57">
        <w:rPr>
          <w:rStyle w:val="FontStyle11"/>
          <w:rFonts w:asciiTheme="majorBidi" w:hAnsiTheme="majorBidi" w:cstheme="majorBidi"/>
          <w:b w:val="0"/>
          <w:sz w:val="24"/>
          <w:szCs w:val="24"/>
        </w:rPr>
        <w:t xml:space="preserve"> Jika hasil pengujian menunjukkan bahwa L</w:t>
      </w:r>
      <w:r w:rsidRPr="00777F57">
        <w:rPr>
          <w:rStyle w:val="FontStyle11"/>
          <w:rFonts w:asciiTheme="majorBidi" w:hAnsiTheme="majorBidi" w:cstheme="majorBidi"/>
          <w:b w:val="0"/>
          <w:sz w:val="24"/>
          <w:szCs w:val="24"/>
          <w:vertAlign w:val="subscript"/>
        </w:rPr>
        <w:t>0</w:t>
      </w:r>
      <w:r w:rsidRPr="00777F57">
        <w:rPr>
          <w:rStyle w:val="FontStyle11"/>
          <w:rFonts w:asciiTheme="majorBidi" w:hAnsiTheme="majorBidi" w:cstheme="majorBidi"/>
          <w:b w:val="0"/>
          <w:sz w:val="24"/>
          <w:szCs w:val="24"/>
        </w:rPr>
        <w:t>&lt; L</w:t>
      </w:r>
      <w:r w:rsidRPr="00777F57">
        <w:rPr>
          <w:rStyle w:val="FontStyle14"/>
          <w:rFonts w:asciiTheme="majorBidi" w:hAnsiTheme="majorBidi" w:cstheme="majorBidi"/>
          <w:b w:val="0"/>
          <w:sz w:val="24"/>
          <w:szCs w:val="24"/>
          <w:vertAlign w:val="subscript"/>
        </w:rPr>
        <w:t>tabel</w:t>
      </w:r>
      <w:r w:rsidR="00CC6E4B" w:rsidRPr="00777F57">
        <w:rPr>
          <w:rStyle w:val="FontStyle14"/>
          <w:rFonts w:asciiTheme="majorBidi" w:hAnsiTheme="majorBidi" w:cstheme="majorBidi"/>
          <w:b w:val="0"/>
          <w:sz w:val="24"/>
          <w:szCs w:val="24"/>
          <w:vertAlign w:val="subscript"/>
          <w:lang w:val="id-ID"/>
        </w:rPr>
        <w:t xml:space="preserve"> </w:t>
      </w:r>
      <w:r w:rsidRPr="00777F57">
        <w:rPr>
          <w:rStyle w:val="FontStyle11"/>
          <w:rFonts w:asciiTheme="majorBidi" w:hAnsiTheme="majorBidi" w:cstheme="majorBidi"/>
          <w:b w:val="0"/>
          <w:sz w:val="24"/>
          <w:szCs w:val="24"/>
        </w:rPr>
        <w:t xml:space="preserve">maka data yang diuji berasal dari populasi berdistribusi normal dengan taraf signifikan </w:t>
      </w:r>
      <m:oMath>
        <m:r>
          <m:rPr>
            <m:sty m:val="bi"/>
          </m:rPr>
          <w:rPr>
            <w:rStyle w:val="FontStyle11"/>
            <w:rFonts w:ascii="Cambria Math" w:hAnsi="Cambria Math" w:cstheme="majorBidi"/>
            <w:sz w:val="24"/>
            <w:szCs w:val="24"/>
          </w:rPr>
          <m:t>α</m:t>
        </m:r>
      </m:oMath>
      <w:r w:rsidRPr="00777F57">
        <w:rPr>
          <w:rStyle w:val="FontStyle11"/>
          <w:rFonts w:asciiTheme="majorBidi" w:hAnsiTheme="majorBidi" w:cstheme="majorBidi"/>
          <w:b w:val="0"/>
          <w:sz w:val="24"/>
          <w:szCs w:val="24"/>
        </w:rPr>
        <w:t xml:space="preserve"> = 0,05.</w:t>
      </w:r>
    </w:p>
    <w:p w:rsidR="009C1CE6" w:rsidRPr="00777F57" w:rsidRDefault="009366BE" w:rsidP="009C1CE6">
      <w:pPr>
        <w:pStyle w:val="Style5"/>
        <w:widowControl/>
        <w:spacing w:after="240" w:line="480" w:lineRule="auto"/>
        <w:ind w:left="709"/>
        <w:jc w:val="both"/>
        <w:rPr>
          <w:rStyle w:val="FontStyle11"/>
          <w:rFonts w:asciiTheme="majorBidi" w:hAnsiTheme="majorBidi" w:cstheme="majorBidi"/>
          <w:b w:val="0"/>
          <w:sz w:val="24"/>
          <w:szCs w:val="24"/>
          <w:lang w:val="id-ID"/>
        </w:rPr>
      </w:pPr>
      <w:r w:rsidRPr="00777F57">
        <w:rPr>
          <w:rStyle w:val="FontStyle11"/>
          <w:rFonts w:asciiTheme="majorBidi" w:hAnsiTheme="majorBidi" w:cstheme="majorBidi"/>
          <w:b w:val="0"/>
          <w:sz w:val="24"/>
          <w:szCs w:val="24"/>
          <w:lang w:val="id-ID"/>
        </w:rPr>
        <w:t xml:space="preserve">2). </w:t>
      </w:r>
      <w:r w:rsidRPr="00777F57">
        <w:rPr>
          <w:rStyle w:val="FontStyle11"/>
          <w:rFonts w:asciiTheme="majorBidi" w:hAnsiTheme="majorBidi" w:cstheme="majorBidi"/>
          <w:b w:val="0"/>
          <w:sz w:val="24"/>
          <w:szCs w:val="24"/>
        </w:rPr>
        <w:t>Uji Homegenitas</w:t>
      </w:r>
    </w:p>
    <w:p w:rsidR="009C1CE6" w:rsidRPr="00777F57" w:rsidRDefault="009366BE" w:rsidP="009C1CE6">
      <w:pPr>
        <w:pStyle w:val="Style5"/>
        <w:widowControl/>
        <w:spacing w:after="240" w:line="480" w:lineRule="auto"/>
        <w:ind w:left="709" w:firstLine="720"/>
        <w:jc w:val="both"/>
        <w:rPr>
          <w:rStyle w:val="FontStyle11"/>
          <w:rFonts w:asciiTheme="majorBidi" w:hAnsiTheme="majorBidi" w:cstheme="majorBidi"/>
          <w:b w:val="0"/>
          <w:spacing w:val="0"/>
          <w:sz w:val="24"/>
          <w:szCs w:val="24"/>
          <w:lang w:val="id-ID"/>
        </w:rPr>
      </w:pPr>
      <w:r w:rsidRPr="00777F57">
        <w:rPr>
          <w:rStyle w:val="FontStyle11"/>
          <w:rFonts w:asciiTheme="majorBidi" w:hAnsiTheme="majorBidi" w:cstheme="majorBidi"/>
          <w:b w:val="0"/>
          <w:spacing w:val="0"/>
          <w:sz w:val="24"/>
          <w:szCs w:val="24"/>
        </w:rPr>
        <w:t>Uji Homogenitas dilakukan dengan menggunakan uji Bartlett.</w:t>
      </w:r>
      <w:r w:rsidRPr="00777F57">
        <w:rPr>
          <w:rStyle w:val="FootnoteReference"/>
          <w:rFonts w:asciiTheme="majorBidi" w:hAnsiTheme="majorBidi" w:cstheme="majorBidi"/>
          <w:bCs/>
        </w:rPr>
        <w:footnoteReference w:id="9"/>
      </w:r>
      <w:r w:rsidR="00875388" w:rsidRPr="00777F57">
        <w:rPr>
          <w:rStyle w:val="FontStyle11"/>
          <w:rFonts w:asciiTheme="majorBidi" w:hAnsiTheme="majorBidi" w:cstheme="majorBidi"/>
          <w:b w:val="0"/>
          <w:spacing w:val="0"/>
          <w:sz w:val="24"/>
          <w:szCs w:val="24"/>
          <w:lang w:val="id-ID"/>
        </w:rPr>
        <w:t xml:space="preserve"> Dengan bantuan SPSS 16.0 </w:t>
      </w:r>
      <w:r w:rsidRPr="00777F57">
        <w:rPr>
          <w:rStyle w:val="FontStyle11"/>
          <w:rFonts w:asciiTheme="majorBidi" w:hAnsiTheme="majorBidi" w:cstheme="majorBidi"/>
          <w:b w:val="0"/>
          <w:spacing w:val="0"/>
          <w:sz w:val="24"/>
          <w:szCs w:val="24"/>
        </w:rPr>
        <w:t xml:space="preserve">Jika hasil pengujian menunjukkan </w:t>
      </w:r>
      <w:r w:rsidR="0023570C" w:rsidRPr="004416DD">
        <w:rPr>
          <w:rStyle w:val="FontStyle11"/>
          <w:rFonts w:asciiTheme="majorBidi" w:hAnsiTheme="majorBidi" w:cstheme="majorBidi"/>
          <w:b w:val="0"/>
          <w:i/>
          <w:iCs/>
          <w:spacing w:val="0"/>
          <w:sz w:val="24"/>
          <w:szCs w:val="24"/>
          <w:lang w:val="id-ID"/>
        </w:rPr>
        <w:t>Box’s M</w:t>
      </w:r>
      <w:r w:rsidR="0023570C" w:rsidRPr="00777F57">
        <w:rPr>
          <w:rStyle w:val="FontStyle11"/>
          <w:rFonts w:asciiTheme="majorBidi" w:hAnsiTheme="majorBidi" w:cstheme="majorBidi"/>
          <w:b w:val="0"/>
          <w:spacing w:val="0"/>
          <w:sz w:val="24"/>
          <w:szCs w:val="24"/>
          <w:lang w:val="id-ID"/>
        </w:rPr>
        <w:t xml:space="preserve"> &gt;0.05 dan Sig Box’s M &gt; 0.05 </w:t>
      </w:r>
      <w:r w:rsidRPr="00777F57">
        <w:rPr>
          <w:rStyle w:val="FontStyle11"/>
          <w:rFonts w:asciiTheme="majorBidi" w:hAnsiTheme="majorBidi" w:cstheme="majorBidi"/>
          <w:b w:val="0"/>
          <w:spacing w:val="0"/>
          <w:sz w:val="24"/>
          <w:szCs w:val="24"/>
        </w:rPr>
        <w:t>maka data tabel pada semua sel/kelompok memiliki varians yang homogen (sama)</w:t>
      </w:r>
      <w:r w:rsidR="0023570C" w:rsidRPr="00777F57">
        <w:rPr>
          <w:rStyle w:val="FootnoteReference"/>
          <w:rFonts w:asciiTheme="majorBidi" w:hAnsiTheme="majorBidi" w:cstheme="majorBidi"/>
          <w:bCs/>
        </w:rPr>
        <w:footnoteReference w:id="10"/>
      </w:r>
      <w:r w:rsidRPr="00777F57">
        <w:rPr>
          <w:rStyle w:val="FontStyle11"/>
          <w:rFonts w:asciiTheme="majorBidi" w:hAnsiTheme="majorBidi" w:cstheme="majorBidi"/>
          <w:b w:val="0"/>
          <w:spacing w:val="0"/>
          <w:sz w:val="24"/>
          <w:szCs w:val="24"/>
        </w:rPr>
        <w:t>.</w:t>
      </w:r>
    </w:p>
    <w:p w:rsidR="009C1CE6" w:rsidRPr="00777F57" w:rsidRDefault="009C1CE6" w:rsidP="009C1CE6">
      <w:pPr>
        <w:pStyle w:val="Style5"/>
        <w:widowControl/>
        <w:spacing w:after="240" w:line="480" w:lineRule="auto"/>
        <w:ind w:left="709"/>
        <w:jc w:val="both"/>
        <w:rPr>
          <w:rStyle w:val="FontStyle11"/>
          <w:rFonts w:asciiTheme="majorBidi" w:hAnsiTheme="majorBidi" w:cstheme="majorBidi"/>
          <w:b w:val="0"/>
          <w:sz w:val="24"/>
          <w:szCs w:val="24"/>
          <w:lang w:val="id-ID"/>
        </w:rPr>
      </w:pPr>
      <w:r w:rsidRPr="00777F57">
        <w:rPr>
          <w:rStyle w:val="FontStyle11"/>
          <w:rFonts w:asciiTheme="majorBidi" w:hAnsiTheme="majorBidi" w:cstheme="majorBidi"/>
          <w:b w:val="0"/>
          <w:spacing w:val="0"/>
          <w:sz w:val="24"/>
          <w:szCs w:val="24"/>
          <w:lang w:val="id-ID"/>
        </w:rPr>
        <w:t>a). Uji Hipotesis</w:t>
      </w:r>
    </w:p>
    <w:p w:rsidR="009C1CE6" w:rsidRPr="00777F57" w:rsidRDefault="009366BE" w:rsidP="009C1CE6">
      <w:pPr>
        <w:pStyle w:val="Style5"/>
        <w:widowControl/>
        <w:spacing w:after="240" w:line="480" w:lineRule="auto"/>
        <w:ind w:left="709" w:firstLine="720"/>
        <w:jc w:val="both"/>
        <w:rPr>
          <w:rFonts w:asciiTheme="majorBidi" w:hAnsiTheme="majorBidi" w:cstheme="majorBidi"/>
          <w:bCs/>
          <w:spacing w:val="-10"/>
          <w:lang w:val="id-ID"/>
        </w:rPr>
      </w:pPr>
      <w:r w:rsidRPr="00777F57">
        <w:rPr>
          <w:rStyle w:val="FontStyle11"/>
          <w:rFonts w:asciiTheme="majorBidi" w:hAnsiTheme="majorBidi" w:cstheme="majorBidi"/>
          <w:b w:val="0"/>
          <w:sz w:val="24"/>
          <w:szCs w:val="24"/>
        </w:rPr>
        <w:t>Uji</w:t>
      </w:r>
      <w:r w:rsidRPr="00777F57">
        <w:rPr>
          <w:rStyle w:val="FontStyle11"/>
          <w:rFonts w:asciiTheme="majorBidi" w:hAnsiTheme="majorBidi" w:cstheme="majorBidi"/>
          <w:b w:val="0"/>
          <w:sz w:val="24"/>
          <w:szCs w:val="24"/>
          <w:lang w:val="id-ID"/>
        </w:rPr>
        <w:t xml:space="preserve"> </w:t>
      </w:r>
      <w:r w:rsidRPr="00777F57">
        <w:rPr>
          <w:rFonts w:asciiTheme="majorBidi" w:hAnsiTheme="majorBidi" w:cstheme="majorBidi"/>
          <w:lang w:val="id-ID"/>
        </w:rPr>
        <w:t>h</w:t>
      </w:r>
      <w:r w:rsidRPr="00777F57">
        <w:rPr>
          <w:rFonts w:asciiTheme="majorBidi" w:hAnsiTheme="majorBidi" w:cstheme="majorBidi"/>
        </w:rPr>
        <w:t>ipotesis penelitian diuji dengan menggunakan teknik Analisis Varians (AN</w:t>
      </w:r>
      <w:r w:rsidRPr="00777F57">
        <w:rPr>
          <w:rFonts w:asciiTheme="majorBidi" w:hAnsiTheme="majorBidi" w:cstheme="majorBidi"/>
          <w:lang w:val="id-ID"/>
        </w:rPr>
        <w:t>OVA</w:t>
      </w:r>
      <w:r w:rsidRPr="00777F57">
        <w:rPr>
          <w:rFonts w:asciiTheme="majorBidi" w:hAnsiTheme="majorBidi" w:cstheme="majorBidi"/>
        </w:rPr>
        <w:t>) dua jalur</w:t>
      </w:r>
      <w:r w:rsidRPr="00777F57">
        <w:rPr>
          <w:rFonts w:asciiTheme="majorBidi" w:hAnsiTheme="majorBidi" w:cstheme="majorBidi"/>
          <w:lang w:val="id-ID"/>
        </w:rPr>
        <w:t xml:space="preserve"> (</w:t>
      </w:r>
      <w:r w:rsidRPr="00963362">
        <w:rPr>
          <w:rFonts w:asciiTheme="majorBidi" w:hAnsiTheme="majorBidi" w:cstheme="majorBidi"/>
          <w:i/>
          <w:iCs/>
          <w:lang w:val="id-ID"/>
        </w:rPr>
        <w:t>Two Way Anova</w:t>
      </w:r>
      <w:r w:rsidRPr="00777F57">
        <w:rPr>
          <w:rFonts w:asciiTheme="majorBidi" w:hAnsiTheme="majorBidi" w:cstheme="majorBidi"/>
          <w:lang w:val="id-ID"/>
        </w:rPr>
        <w:t xml:space="preserve">) </w:t>
      </w:r>
      <w:r w:rsidRPr="00777F57">
        <w:rPr>
          <w:rFonts w:asciiTheme="majorBidi" w:hAnsiTheme="majorBidi" w:cstheme="majorBidi"/>
        </w:rPr>
        <w:t>dilanjutkan dengan uji scheffee untuk membandingkan hasil dari dua kelompok data, jika hasil uji AN</w:t>
      </w:r>
      <w:r w:rsidRPr="00777F57">
        <w:rPr>
          <w:rFonts w:asciiTheme="majorBidi" w:hAnsiTheme="majorBidi" w:cstheme="majorBidi"/>
          <w:lang w:val="id-ID"/>
        </w:rPr>
        <w:t>OVA</w:t>
      </w:r>
      <w:r w:rsidRPr="00777F57">
        <w:rPr>
          <w:rFonts w:asciiTheme="majorBidi" w:hAnsiTheme="majorBidi" w:cstheme="majorBidi"/>
        </w:rPr>
        <w:t xml:space="preserve"> terdapat interaksi.  Kriteria pengujian adalah tolak H</w:t>
      </w:r>
      <w:r w:rsidRPr="00777F57">
        <w:rPr>
          <w:rFonts w:asciiTheme="majorBidi" w:hAnsiTheme="majorBidi" w:cstheme="majorBidi"/>
          <w:vertAlign w:val="subscript"/>
        </w:rPr>
        <w:t>0</w:t>
      </w:r>
      <w:r w:rsidRPr="00777F57">
        <w:rPr>
          <w:rFonts w:asciiTheme="majorBidi" w:hAnsiTheme="majorBidi" w:cstheme="majorBidi"/>
        </w:rPr>
        <w:t xml:space="preserve"> jika f</w:t>
      </w:r>
      <w:r w:rsidRPr="00777F57">
        <w:rPr>
          <w:rFonts w:asciiTheme="majorBidi" w:hAnsiTheme="majorBidi" w:cstheme="majorBidi"/>
          <w:vertAlign w:val="subscript"/>
        </w:rPr>
        <w:t>hitung</w:t>
      </w:r>
      <w:r w:rsidR="008E5AE7" w:rsidRPr="00777F57">
        <w:rPr>
          <w:rFonts w:asciiTheme="majorBidi" w:hAnsiTheme="majorBidi" w:cstheme="majorBidi"/>
          <w:lang w:val="id-ID"/>
        </w:rPr>
        <w:t xml:space="preserve"> &gt; </w:t>
      </w:r>
      <w:r w:rsidRPr="00777F57">
        <w:rPr>
          <w:rFonts w:asciiTheme="majorBidi" w:hAnsiTheme="majorBidi" w:cstheme="majorBidi"/>
        </w:rPr>
        <w:t>f</w:t>
      </w:r>
      <w:r w:rsidRPr="00777F57">
        <w:rPr>
          <w:rFonts w:asciiTheme="majorBidi" w:hAnsiTheme="majorBidi" w:cstheme="majorBidi"/>
          <w:vertAlign w:val="subscript"/>
        </w:rPr>
        <w:t>tabel</w:t>
      </w:r>
      <w:r w:rsidRPr="00777F57">
        <w:rPr>
          <w:rFonts w:asciiTheme="majorBidi" w:hAnsiTheme="majorBidi" w:cstheme="majorBidi"/>
        </w:rPr>
        <w:t xml:space="preserve"> pada tarap signifikan α = 0.05 dengan derajat kebebasan dk = -1, dan diterima H</w:t>
      </w:r>
      <w:r w:rsidRPr="00777F57">
        <w:rPr>
          <w:rFonts w:asciiTheme="majorBidi" w:hAnsiTheme="majorBidi" w:cstheme="majorBidi"/>
          <w:vertAlign w:val="subscript"/>
        </w:rPr>
        <w:t>0</w:t>
      </w:r>
      <w:r w:rsidRPr="00777F57">
        <w:rPr>
          <w:rFonts w:asciiTheme="majorBidi" w:hAnsiTheme="majorBidi" w:cstheme="majorBidi"/>
        </w:rPr>
        <w:t xml:space="preserve"> jika f</w:t>
      </w:r>
      <w:r w:rsidRPr="00777F57">
        <w:rPr>
          <w:rFonts w:asciiTheme="majorBidi" w:hAnsiTheme="majorBidi" w:cstheme="majorBidi"/>
          <w:vertAlign w:val="subscript"/>
        </w:rPr>
        <w:t>hitung</w:t>
      </w:r>
      <w:r w:rsidRPr="00777F57">
        <w:rPr>
          <w:rFonts w:asciiTheme="majorBidi" w:hAnsiTheme="majorBidi" w:cstheme="majorBidi"/>
        </w:rPr>
        <w:t>&lt; f</w:t>
      </w:r>
      <w:r w:rsidRPr="00777F57">
        <w:rPr>
          <w:rFonts w:asciiTheme="majorBidi" w:hAnsiTheme="majorBidi" w:cstheme="majorBidi"/>
          <w:vertAlign w:val="subscript"/>
        </w:rPr>
        <w:t>tabel</w:t>
      </w:r>
      <w:r w:rsidRPr="00777F57">
        <w:rPr>
          <w:rFonts w:asciiTheme="majorBidi" w:hAnsiTheme="majorBidi" w:cstheme="majorBidi"/>
        </w:rPr>
        <w:t xml:space="preserve"> pada tarap signifikan α = 0.05 dengan derajat kebebasan dk = n-1.</w:t>
      </w:r>
      <w:r w:rsidRPr="00777F57">
        <w:rPr>
          <w:rFonts w:asciiTheme="majorBidi" w:hAnsiTheme="majorBidi" w:cstheme="majorBidi"/>
          <w:lang w:val="id-ID"/>
        </w:rPr>
        <w:t xml:space="preserve"> Pengujian dan analisis data dalam penelitian ini menggunakan bantuan </w:t>
      </w:r>
      <w:r w:rsidRPr="00777F57">
        <w:rPr>
          <w:rFonts w:asciiTheme="majorBidi" w:hAnsiTheme="majorBidi" w:cstheme="majorBidi"/>
          <w:i/>
          <w:lang w:val="id-ID"/>
        </w:rPr>
        <w:t xml:space="preserve">software Statistical package for Social Science </w:t>
      </w:r>
      <w:r w:rsidR="00215172" w:rsidRPr="00777F57">
        <w:rPr>
          <w:rFonts w:asciiTheme="majorBidi" w:hAnsiTheme="majorBidi" w:cstheme="majorBidi"/>
          <w:lang w:val="id-ID"/>
        </w:rPr>
        <w:t>(SPSS) versi 16</w:t>
      </w:r>
      <w:r w:rsidRPr="00777F57">
        <w:rPr>
          <w:rFonts w:asciiTheme="majorBidi" w:hAnsiTheme="majorBidi" w:cstheme="majorBidi"/>
          <w:lang w:val="id-ID"/>
        </w:rPr>
        <w:t xml:space="preserve">.0 </w:t>
      </w:r>
    </w:p>
    <w:p w:rsidR="009C1CE6" w:rsidRPr="00777F57" w:rsidRDefault="004854CE" w:rsidP="004854CE">
      <w:pPr>
        <w:pStyle w:val="Style5"/>
        <w:widowControl/>
        <w:spacing w:after="240" w:line="480" w:lineRule="auto"/>
        <w:ind w:left="709"/>
        <w:jc w:val="both"/>
        <w:rPr>
          <w:rStyle w:val="FontStyle24"/>
          <w:rFonts w:asciiTheme="majorBidi" w:hAnsiTheme="majorBidi" w:cstheme="majorBidi"/>
          <w:bCs/>
          <w:spacing w:val="-10"/>
          <w:sz w:val="24"/>
          <w:szCs w:val="24"/>
          <w:lang w:val="id-ID"/>
        </w:rPr>
      </w:pPr>
      <w:r w:rsidRPr="00777F57">
        <w:rPr>
          <w:rStyle w:val="FontStyle24"/>
          <w:rFonts w:asciiTheme="majorBidi" w:hAnsiTheme="majorBidi" w:cstheme="majorBidi"/>
          <w:bCs/>
          <w:sz w:val="24"/>
          <w:szCs w:val="24"/>
          <w:lang w:val="id-ID"/>
        </w:rPr>
        <w:lastRenderedPageBreak/>
        <w:t xml:space="preserve">b). </w:t>
      </w:r>
      <w:r w:rsidR="009C1CE6" w:rsidRPr="00777F57">
        <w:rPr>
          <w:rStyle w:val="FontStyle24"/>
          <w:rFonts w:asciiTheme="majorBidi" w:hAnsiTheme="majorBidi" w:cstheme="majorBidi"/>
          <w:bCs/>
          <w:sz w:val="24"/>
          <w:szCs w:val="24"/>
          <w:lang w:val="id-ID"/>
        </w:rPr>
        <w:t>Hipotesis Statistika</w:t>
      </w:r>
    </w:p>
    <w:p w:rsidR="009366BE" w:rsidRPr="00777F57" w:rsidRDefault="009366BE" w:rsidP="009C1CE6">
      <w:pPr>
        <w:pStyle w:val="Style5"/>
        <w:widowControl/>
        <w:spacing w:after="240" w:line="480" w:lineRule="auto"/>
        <w:ind w:left="1069"/>
        <w:jc w:val="both"/>
        <w:rPr>
          <w:rStyle w:val="FontStyle24"/>
          <w:rFonts w:asciiTheme="majorBidi" w:hAnsiTheme="majorBidi" w:cstheme="majorBidi"/>
          <w:bCs/>
          <w:spacing w:val="-10"/>
          <w:sz w:val="24"/>
          <w:szCs w:val="24"/>
          <w:lang w:val="id-ID"/>
        </w:rPr>
      </w:pPr>
      <w:r w:rsidRPr="00777F57">
        <w:rPr>
          <w:rStyle w:val="FontStyle24"/>
          <w:rFonts w:asciiTheme="majorBidi" w:hAnsiTheme="majorBidi" w:cstheme="majorBidi"/>
          <w:sz w:val="24"/>
          <w:szCs w:val="24"/>
        </w:rPr>
        <w:t>Hipotesis statistika yang akan diuji dalam penelitian ini adalah</w:t>
      </w:r>
      <w:r w:rsidRPr="00777F57">
        <w:rPr>
          <w:rStyle w:val="FontStyle24"/>
          <w:rFonts w:asciiTheme="majorBidi" w:hAnsiTheme="majorBidi" w:cstheme="majorBidi"/>
          <w:sz w:val="24"/>
          <w:szCs w:val="24"/>
          <w:lang w:val="id-I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559"/>
        <w:gridCol w:w="5386"/>
      </w:tblGrid>
      <w:tr w:rsidR="009366BE" w:rsidRPr="00777F57" w:rsidTr="00E97827">
        <w:trPr>
          <w:trHeight w:val="1289"/>
        </w:trPr>
        <w:tc>
          <w:tcPr>
            <w:tcW w:w="1101" w:type="dxa"/>
          </w:tcPr>
          <w:p w:rsidR="009366BE" w:rsidRPr="00777F57" w:rsidRDefault="009366BE" w:rsidP="00E97827">
            <w:pPr>
              <w:pStyle w:val="ListParagraph"/>
              <w:numPr>
                <w:ilvl w:val="0"/>
                <w:numId w:val="23"/>
              </w:numPr>
              <w:spacing w:line="480" w:lineRule="auto"/>
              <w:ind w:left="284" w:hanging="284"/>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rPr>
              <w:t>0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 xml:space="preserve">1 </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lang w:val="sv-SE"/>
              </w:rPr>
              <w:t xml:space="preserve"> 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 xml:space="preserve">  </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 xml:space="preserve">Tidak terdapat perbedaan hasil belajar Pendidikan Agama Islam siswa yang diajar dengan model pembelajaran inovatif learning </w:t>
            </w:r>
            <w:r w:rsidRPr="00777F57">
              <w:rPr>
                <w:rFonts w:asciiTheme="majorBidi" w:hAnsiTheme="majorBidi" w:cstheme="majorBidi"/>
                <w:i/>
                <w:sz w:val="24"/>
                <w:szCs w:val="24"/>
              </w:rPr>
              <w:t>cycle 5E</w:t>
            </w:r>
            <w:r w:rsidRPr="00777F57">
              <w:rPr>
                <w:rFonts w:asciiTheme="majorBidi" w:hAnsiTheme="majorBidi" w:cstheme="majorBidi"/>
                <w:sz w:val="24"/>
                <w:szCs w:val="24"/>
              </w:rPr>
              <w:t xml:space="preserve"> dan </w:t>
            </w:r>
            <w:r w:rsidRPr="00777F57">
              <w:rPr>
                <w:rFonts w:asciiTheme="majorBidi" w:hAnsiTheme="majorBidi" w:cstheme="majorBidi"/>
                <w:i/>
                <w:sz w:val="24"/>
                <w:szCs w:val="24"/>
              </w:rPr>
              <w:t>inquiri</w:t>
            </w:r>
          </w:p>
        </w:tc>
      </w:tr>
      <w:tr w:rsidR="009366BE" w:rsidRPr="00777F57" w:rsidTr="00E97827">
        <w:tc>
          <w:tcPr>
            <w:tcW w:w="1101"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rPr>
              <w:t xml:space="preserve">     </w:t>
            </w: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 xml:space="preserve">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sz w:val="24"/>
                <w:szCs w:val="24"/>
              </w:rPr>
              <w:t xml:space="preserve"> </w:t>
            </w: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lang w:val="sv-SE"/>
              </w:rPr>
              <w:t xml:space="preserve"> </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lang w:val="sv-SE"/>
              </w:rPr>
              <w:t xml:space="preserve"> 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 xml:space="preserve">Terdapat perbedaan hasil belajar Pendidikan Agama Islam siswa yang diajar dengan model pembelajaran inovatif </w:t>
            </w:r>
            <w:r w:rsidRPr="00777F57">
              <w:rPr>
                <w:rFonts w:asciiTheme="majorBidi" w:hAnsiTheme="majorBidi" w:cstheme="majorBidi"/>
                <w:i/>
                <w:sz w:val="24"/>
                <w:szCs w:val="24"/>
              </w:rPr>
              <w:t>learning cycle 5E</w:t>
            </w:r>
            <w:r w:rsidRPr="00777F57">
              <w:rPr>
                <w:rFonts w:asciiTheme="majorBidi" w:hAnsiTheme="majorBidi" w:cstheme="majorBidi"/>
                <w:sz w:val="24"/>
                <w:szCs w:val="24"/>
              </w:rPr>
              <w:t xml:space="preserve"> dan </w:t>
            </w:r>
            <w:r w:rsidRPr="00777F57">
              <w:rPr>
                <w:rFonts w:asciiTheme="majorBidi" w:hAnsiTheme="majorBidi" w:cstheme="majorBidi"/>
                <w:i/>
                <w:sz w:val="24"/>
                <w:szCs w:val="24"/>
              </w:rPr>
              <w:t>inquiri</w:t>
            </w:r>
          </w:p>
        </w:tc>
      </w:tr>
      <w:tr w:rsidR="009366BE" w:rsidRPr="00777F57" w:rsidTr="00E97827">
        <w:trPr>
          <w:trHeight w:val="1242"/>
        </w:trPr>
        <w:tc>
          <w:tcPr>
            <w:tcW w:w="1101" w:type="dxa"/>
          </w:tcPr>
          <w:p w:rsidR="009366BE" w:rsidRPr="00777F57" w:rsidRDefault="009366BE" w:rsidP="00E97827">
            <w:pPr>
              <w:pStyle w:val="ListParagraph"/>
              <w:numPr>
                <w:ilvl w:val="0"/>
                <w:numId w:val="23"/>
              </w:numPr>
              <w:tabs>
                <w:tab w:val="left" w:pos="735"/>
              </w:tabs>
              <w:spacing w:line="480" w:lineRule="auto"/>
              <w:ind w:left="284" w:hanging="284"/>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rPr>
              <w:t>0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 xml:space="preserve">1 </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lang w:val="sv-SE"/>
              </w:rPr>
              <w:t xml:space="preserve"> µ</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2</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 xml:space="preserve">Tidak terdapat perbedaan hasil belajar Pendidikan Agama Islam siswa yang memiliki gaya kognitif </w:t>
            </w:r>
            <w:r w:rsidRPr="00777F57">
              <w:rPr>
                <w:rFonts w:asciiTheme="majorBidi" w:hAnsiTheme="majorBidi" w:cstheme="majorBidi"/>
                <w:i/>
                <w:sz w:val="24"/>
                <w:szCs w:val="24"/>
              </w:rPr>
              <w:t xml:space="preserve">field independent </w:t>
            </w:r>
            <w:r w:rsidRPr="00777F57">
              <w:rPr>
                <w:rFonts w:asciiTheme="majorBidi" w:hAnsiTheme="majorBidi" w:cstheme="majorBidi"/>
                <w:sz w:val="24"/>
                <w:szCs w:val="24"/>
              </w:rPr>
              <w:t xml:space="preserve">dan </w:t>
            </w:r>
            <w:r w:rsidRPr="00777F57">
              <w:rPr>
                <w:rFonts w:asciiTheme="majorBidi" w:hAnsiTheme="majorBidi" w:cstheme="majorBidi"/>
                <w:i/>
                <w:sz w:val="24"/>
                <w:szCs w:val="24"/>
              </w:rPr>
              <w:t>field dependent</w:t>
            </w:r>
          </w:p>
        </w:tc>
      </w:tr>
      <w:tr w:rsidR="009366BE" w:rsidRPr="00777F57" w:rsidTr="00E97827">
        <w:tc>
          <w:tcPr>
            <w:tcW w:w="1101"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rPr>
              <w:t xml:space="preserve">     </w:t>
            </w: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 xml:space="preserve">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lang w:val="sv-SE"/>
              </w:rPr>
              <w:t xml:space="preserve"> µ</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2</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 xml:space="preserve">Terdapat perbedaan hasil belajar Pendidikan Agama Islam siswa yang memiliki gaya kognitif </w:t>
            </w:r>
            <w:r w:rsidRPr="00777F57">
              <w:rPr>
                <w:rFonts w:asciiTheme="majorBidi" w:hAnsiTheme="majorBidi" w:cstheme="majorBidi"/>
                <w:i/>
                <w:sz w:val="24"/>
                <w:szCs w:val="24"/>
              </w:rPr>
              <w:t xml:space="preserve">field independent </w:t>
            </w:r>
            <w:r w:rsidRPr="00777F57">
              <w:rPr>
                <w:rFonts w:asciiTheme="majorBidi" w:hAnsiTheme="majorBidi" w:cstheme="majorBidi"/>
                <w:sz w:val="24"/>
                <w:szCs w:val="24"/>
              </w:rPr>
              <w:t xml:space="preserve">dan </w:t>
            </w:r>
            <w:r w:rsidRPr="00777F57">
              <w:rPr>
                <w:rFonts w:asciiTheme="majorBidi" w:hAnsiTheme="majorBidi" w:cstheme="majorBidi"/>
                <w:i/>
                <w:sz w:val="24"/>
                <w:szCs w:val="24"/>
              </w:rPr>
              <w:t>field dependent</w:t>
            </w:r>
          </w:p>
        </w:tc>
      </w:tr>
      <w:tr w:rsidR="009366BE" w:rsidRPr="00777F57" w:rsidTr="00E97827">
        <w:tc>
          <w:tcPr>
            <w:tcW w:w="1101" w:type="dxa"/>
          </w:tcPr>
          <w:p w:rsidR="009366BE" w:rsidRPr="00777F57" w:rsidRDefault="009366BE" w:rsidP="00E97827">
            <w:pPr>
              <w:pStyle w:val="ListParagraph"/>
              <w:numPr>
                <w:ilvl w:val="0"/>
                <w:numId w:val="23"/>
              </w:numPr>
              <w:spacing w:line="480" w:lineRule="auto"/>
              <w:ind w:left="284" w:hanging="284"/>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rPr>
              <w:t>0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rPr>
              <w:t>AxB = 0</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Tidak terdapat pengaruh interaksi antara model pembelajaran dan gaya kognitif terhadap hasil belajar Pendidikan Agama Islam siswa</w:t>
            </w:r>
          </w:p>
        </w:tc>
      </w:tr>
      <w:tr w:rsidR="009366BE" w:rsidRPr="00777F57" w:rsidTr="00E97827">
        <w:tc>
          <w:tcPr>
            <w:tcW w:w="1101"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rPr>
              <w:t xml:space="preserve">     </w:t>
            </w: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 xml:space="preserve">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rPr>
              <w:t>AxB ≠ 0</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Terdapat pengaruh interaksi antara model pembelajaran dan gaya kognitif terhadap hasil belajar Pendidikan Agama Islam siswa</w:t>
            </w:r>
          </w:p>
        </w:tc>
      </w:tr>
      <w:tr w:rsidR="009366BE" w:rsidRPr="00777F57" w:rsidTr="00E97827">
        <w:tc>
          <w:tcPr>
            <w:tcW w:w="1101" w:type="dxa"/>
          </w:tcPr>
          <w:p w:rsidR="009366BE" w:rsidRPr="00777F57" w:rsidRDefault="009366BE" w:rsidP="00E97827">
            <w:pPr>
              <w:pStyle w:val="ListParagraph"/>
              <w:numPr>
                <w:ilvl w:val="0"/>
                <w:numId w:val="23"/>
              </w:numPr>
              <w:spacing w:line="480" w:lineRule="auto"/>
              <w:ind w:left="284" w:hanging="284"/>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rPr>
              <w:t>0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 xml:space="preserve">1 </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1</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 xml:space="preserve">Tidak terdapat perbedaan hasil belajar Pendidikan Agama Islam siswa yang diajar dengan model </w:t>
            </w:r>
            <w:r w:rsidRPr="00777F57">
              <w:rPr>
                <w:rFonts w:asciiTheme="majorBidi" w:hAnsiTheme="majorBidi" w:cstheme="majorBidi"/>
                <w:sz w:val="24"/>
                <w:szCs w:val="24"/>
              </w:rPr>
              <w:lastRenderedPageBreak/>
              <w:t xml:space="preserve">pembelajaran inovatif </w:t>
            </w:r>
            <w:r w:rsidRPr="00777F57">
              <w:rPr>
                <w:rFonts w:asciiTheme="majorBidi" w:hAnsiTheme="majorBidi" w:cstheme="majorBidi"/>
                <w:i/>
                <w:sz w:val="24"/>
                <w:szCs w:val="24"/>
              </w:rPr>
              <w:t>learning cycle5E</w:t>
            </w:r>
            <w:r w:rsidRPr="00777F57">
              <w:rPr>
                <w:rFonts w:asciiTheme="majorBidi" w:hAnsiTheme="majorBidi" w:cstheme="majorBidi"/>
                <w:sz w:val="24"/>
                <w:szCs w:val="24"/>
              </w:rPr>
              <w:t xml:space="preserve"> dan </w:t>
            </w:r>
            <w:r w:rsidRPr="00777F57">
              <w:rPr>
                <w:rFonts w:asciiTheme="majorBidi" w:hAnsiTheme="majorBidi" w:cstheme="majorBidi"/>
                <w:i/>
                <w:sz w:val="24"/>
                <w:szCs w:val="24"/>
              </w:rPr>
              <w:t>inquiri</w:t>
            </w:r>
            <w:r w:rsidRPr="00777F57">
              <w:rPr>
                <w:rFonts w:asciiTheme="majorBidi" w:hAnsiTheme="majorBidi" w:cstheme="majorBidi"/>
                <w:sz w:val="24"/>
                <w:szCs w:val="24"/>
              </w:rPr>
              <w:t xml:space="preserve"> </w:t>
            </w:r>
            <w:r w:rsidRPr="00777F57">
              <w:rPr>
                <w:rFonts w:asciiTheme="majorBidi" w:hAnsiTheme="majorBidi" w:cstheme="majorBidi"/>
                <w:i/>
                <w:sz w:val="24"/>
                <w:szCs w:val="24"/>
              </w:rPr>
              <w:t xml:space="preserve"> </w:t>
            </w:r>
            <w:r w:rsidRPr="00777F57">
              <w:rPr>
                <w:rFonts w:asciiTheme="majorBidi" w:hAnsiTheme="majorBidi" w:cstheme="majorBidi"/>
                <w:sz w:val="24"/>
                <w:szCs w:val="24"/>
              </w:rPr>
              <w:t xml:space="preserve">yang mempunyai gaya kognitif </w:t>
            </w:r>
            <w:r w:rsidRPr="00777F57">
              <w:rPr>
                <w:rFonts w:asciiTheme="majorBidi" w:hAnsiTheme="majorBidi" w:cstheme="majorBidi"/>
                <w:i/>
                <w:sz w:val="24"/>
                <w:szCs w:val="24"/>
              </w:rPr>
              <w:t>field indepndent</w:t>
            </w:r>
          </w:p>
        </w:tc>
      </w:tr>
      <w:tr w:rsidR="009366BE" w:rsidRPr="00777F57" w:rsidTr="00E97827">
        <w:tc>
          <w:tcPr>
            <w:tcW w:w="1101"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rPr>
              <w:lastRenderedPageBreak/>
              <w:t xml:space="preserve">     </w:t>
            </w: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 xml:space="preserve">     :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1</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 xml:space="preserve">Terdapat perbedaan hasil belajar Pendidikan Agama Islam siswa yang diajar dengan model pembelajaran inovatif </w:t>
            </w:r>
            <w:r w:rsidRPr="00777F57">
              <w:rPr>
                <w:rFonts w:asciiTheme="majorBidi" w:hAnsiTheme="majorBidi" w:cstheme="majorBidi"/>
                <w:i/>
                <w:sz w:val="24"/>
                <w:szCs w:val="24"/>
              </w:rPr>
              <w:t>learning cycle5E</w:t>
            </w:r>
            <w:r w:rsidRPr="00777F57">
              <w:rPr>
                <w:rFonts w:asciiTheme="majorBidi" w:hAnsiTheme="majorBidi" w:cstheme="majorBidi"/>
                <w:sz w:val="24"/>
                <w:szCs w:val="24"/>
              </w:rPr>
              <w:t xml:space="preserve"> dan </w:t>
            </w:r>
            <w:r w:rsidRPr="00777F57">
              <w:rPr>
                <w:rFonts w:asciiTheme="majorBidi" w:hAnsiTheme="majorBidi" w:cstheme="majorBidi"/>
                <w:i/>
                <w:sz w:val="24"/>
                <w:szCs w:val="24"/>
              </w:rPr>
              <w:t>inquiri</w:t>
            </w:r>
            <w:r w:rsidRPr="00777F57">
              <w:rPr>
                <w:rFonts w:asciiTheme="majorBidi" w:hAnsiTheme="majorBidi" w:cstheme="majorBidi"/>
                <w:sz w:val="24"/>
                <w:szCs w:val="24"/>
              </w:rPr>
              <w:t xml:space="preserve"> </w:t>
            </w:r>
            <w:r w:rsidRPr="00777F57">
              <w:rPr>
                <w:rFonts w:asciiTheme="majorBidi" w:hAnsiTheme="majorBidi" w:cstheme="majorBidi"/>
                <w:i/>
                <w:sz w:val="24"/>
                <w:szCs w:val="24"/>
              </w:rPr>
              <w:t xml:space="preserve"> </w:t>
            </w:r>
            <w:r w:rsidRPr="00777F57">
              <w:rPr>
                <w:rFonts w:asciiTheme="majorBidi" w:hAnsiTheme="majorBidi" w:cstheme="majorBidi"/>
                <w:sz w:val="24"/>
                <w:szCs w:val="24"/>
              </w:rPr>
              <w:t xml:space="preserve">yang mempunyai gaya kognitif </w:t>
            </w:r>
            <w:r w:rsidRPr="00777F57">
              <w:rPr>
                <w:rFonts w:asciiTheme="majorBidi" w:hAnsiTheme="majorBidi" w:cstheme="majorBidi"/>
                <w:i/>
                <w:sz w:val="24"/>
                <w:szCs w:val="24"/>
              </w:rPr>
              <w:t>field indepndent</w:t>
            </w:r>
          </w:p>
        </w:tc>
      </w:tr>
      <w:tr w:rsidR="009366BE" w:rsidRPr="00777F57" w:rsidTr="00E97827">
        <w:tc>
          <w:tcPr>
            <w:tcW w:w="1101" w:type="dxa"/>
          </w:tcPr>
          <w:p w:rsidR="009366BE" w:rsidRPr="00777F57" w:rsidRDefault="009366BE" w:rsidP="00E97827">
            <w:pPr>
              <w:pStyle w:val="ListParagraph"/>
              <w:numPr>
                <w:ilvl w:val="0"/>
                <w:numId w:val="23"/>
              </w:numPr>
              <w:spacing w:line="480" w:lineRule="auto"/>
              <w:ind w:left="284" w:hanging="284"/>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rPr>
              <w:t>0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2</w:t>
            </w:r>
          </w:p>
        </w:tc>
        <w:tc>
          <w:tcPr>
            <w:tcW w:w="5386" w:type="dxa"/>
          </w:tcPr>
          <w:p w:rsidR="009366BE" w:rsidRPr="00777F57" w:rsidRDefault="009366BE" w:rsidP="00E97827">
            <w:pPr>
              <w:tabs>
                <w:tab w:val="left" w:pos="0"/>
              </w:tabs>
              <w:spacing w:line="480" w:lineRule="auto"/>
              <w:jc w:val="both"/>
              <w:rPr>
                <w:rFonts w:asciiTheme="majorBidi" w:hAnsiTheme="majorBidi" w:cstheme="majorBidi"/>
                <w:sz w:val="24"/>
                <w:szCs w:val="24"/>
              </w:rPr>
            </w:pPr>
            <w:r w:rsidRPr="00777F57">
              <w:rPr>
                <w:rFonts w:asciiTheme="majorBidi" w:hAnsiTheme="majorBidi" w:cstheme="majorBidi"/>
                <w:sz w:val="24"/>
                <w:szCs w:val="24"/>
              </w:rPr>
              <w:t xml:space="preserve">Tidak terdapat perbedaan hasil belajar Pendidikan Agama siswa yang diajar dengan model pembelajaran inovatif </w:t>
            </w:r>
            <w:r w:rsidRPr="00777F57">
              <w:rPr>
                <w:rFonts w:asciiTheme="majorBidi" w:hAnsiTheme="majorBidi" w:cstheme="majorBidi"/>
                <w:i/>
                <w:sz w:val="24"/>
                <w:szCs w:val="24"/>
              </w:rPr>
              <w:t>learning cycle 5E</w:t>
            </w:r>
            <w:r w:rsidRPr="00777F57">
              <w:rPr>
                <w:rFonts w:asciiTheme="majorBidi" w:hAnsiTheme="majorBidi" w:cstheme="majorBidi"/>
                <w:sz w:val="24"/>
                <w:szCs w:val="24"/>
              </w:rPr>
              <w:t xml:space="preserve"> dan </w:t>
            </w:r>
            <w:r w:rsidRPr="00777F57">
              <w:rPr>
                <w:rFonts w:asciiTheme="majorBidi" w:hAnsiTheme="majorBidi" w:cstheme="majorBidi"/>
                <w:i/>
                <w:sz w:val="24"/>
                <w:szCs w:val="24"/>
              </w:rPr>
              <w:t xml:space="preserve">inquiri </w:t>
            </w:r>
            <w:r w:rsidRPr="00777F57">
              <w:rPr>
                <w:rFonts w:asciiTheme="majorBidi" w:hAnsiTheme="majorBidi" w:cstheme="majorBidi"/>
                <w:sz w:val="24"/>
                <w:szCs w:val="24"/>
              </w:rPr>
              <w:t xml:space="preserve">yang mempunyai gaya kognitif </w:t>
            </w:r>
            <w:r w:rsidRPr="00777F57">
              <w:rPr>
                <w:rFonts w:asciiTheme="majorBidi" w:hAnsiTheme="majorBidi" w:cstheme="majorBidi"/>
                <w:i/>
                <w:sz w:val="24"/>
                <w:szCs w:val="24"/>
              </w:rPr>
              <w:t xml:space="preserve">field dependent </w:t>
            </w:r>
          </w:p>
        </w:tc>
      </w:tr>
      <w:tr w:rsidR="009366BE" w:rsidRPr="00777F57" w:rsidTr="00E97827">
        <w:tc>
          <w:tcPr>
            <w:tcW w:w="1101"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rPr>
              <w:t xml:space="preserve">     </w:t>
            </w: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 xml:space="preserve">     :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2</w:t>
            </w:r>
          </w:p>
        </w:tc>
        <w:tc>
          <w:tcPr>
            <w:tcW w:w="5386" w:type="dxa"/>
          </w:tcPr>
          <w:p w:rsidR="009366BE" w:rsidRPr="00777F57" w:rsidRDefault="009366BE" w:rsidP="00E97827">
            <w:pPr>
              <w:tabs>
                <w:tab w:val="left" w:pos="0"/>
              </w:tabs>
              <w:spacing w:line="480" w:lineRule="auto"/>
              <w:jc w:val="both"/>
              <w:rPr>
                <w:rFonts w:asciiTheme="majorBidi" w:hAnsiTheme="majorBidi" w:cstheme="majorBidi"/>
                <w:sz w:val="24"/>
                <w:szCs w:val="24"/>
              </w:rPr>
            </w:pPr>
            <w:r w:rsidRPr="00777F57">
              <w:rPr>
                <w:rFonts w:asciiTheme="majorBidi" w:hAnsiTheme="majorBidi" w:cstheme="majorBidi"/>
                <w:sz w:val="24"/>
                <w:szCs w:val="24"/>
              </w:rPr>
              <w:t xml:space="preserve">Terdapat perbedaan hasil belajar Pendidikan Agama siswa yang diajar dengan model pembelajaran inovatif </w:t>
            </w:r>
            <w:r w:rsidRPr="00777F57">
              <w:rPr>
                <w:rFonts w:asciiTheme="majorBidi" w:hAnsiTheme="majorBidi" w:cstheme="majorBidi"/>
                <w:i/>
                <w:sz w:val="24"/>
                <w:szCs w:val="24"/>
              </w:rPr>
              <w:t>learning cycle5E</w:t>
            </w:r>
            <w:r w:rsidRPr="00777F57">
              <w:rPr>
                <w:rFonts w:asciiTheme="majorBidi" w:hAnsiTheme="majorBidi" w:cstheme="majorBidi"/>
                <w:sz w:val="24"/>
                <w:szCs w:val="24"/>
              </w:rPr>
              <w:t xml:space="preserve"> dan </w:t>
            </w:r>
            <w:r w:rsidRPr="00777F57">
              <w:rPr>
                <w:rFonts w:asciiTheme="majorBidi" w:hAnsiTheme="majorBidi" w:cstheme="majorBidi"/>
                <w:i/>
                <w:sz w:val="24"/>
                <w:szCs w:val="24"/>
              </w:rPr>
              <w:t xml:space="preserve">inquiri </w:t>
            </w:r>
            <w:r w:rsidRPr="00777F57">
              <w:rPr>
                <w:rFonts w:asciiTheme="majorBidi" w:hAnsiTheme="majorBidi" w:cstheme="majorBidi"/>
                <w:sz w:val="24"/>
                <w:szCs w:val="24"/>
              </w:rPr>
              <w:t xml:space="preserve">yang mempunyai gaya kognitif </w:t>
            </w:r>
            <w:r w:rsidRPr="00777F57">
              <w:rPr>
                <w:rFonts w:asciiTheme="majorBidi" w:hAnsiTheme="majorBidi" w:cstheme="majorBidi"/>
                <w:i/>
                <w:sz w:val="24"/>
                <w:szCs w:val="24"/>
              </w:rPr>
              <w:t xml:space="preserve">field dependent </w:t>
            </w:r>
          </w:p>
        </w:tc>
      </w:tr>
      <w:tr w:rsidR="009366BE" w:rsidRPr="00777F57" w:rsidTr="00E97827">
        <w:tc>
          <w:tcPr>
            <w:tcW w:w="1101" w:type="dxa"/>
          </w:tcPr>
          <w:p w:rsidR="009366BE" w:rsidRPr="00777F57" w:rsidRDefault="009366BE" w:rsidP="00E97827">
            <w:pPr>
              <w:pStyle w:val="ListParagraph"/>
              <w:numPr>
                <w:ilvl w:val="0"/>
                <w:numId w:val="23"/>
              </w:numPr>
              <w:spacing w:line="480" w:lineRule="auto"/>
              <w:ind w:left="284" w:hanging="284"/>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rPr>
              <w:t>0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A1B</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lang w:val="sv-SE"/>
              </w:rPr>
              <w:t>= µ</w:t>
            </w:r>
            <w:r w:rsidRPr="00777F57">
              <w:rPr>
                <w:rFonts w:asciiTheme="majorBidi" w:hAnsiTheme="majorBidi" w:cstheme="majorBidi"/>
                <w:color w:val="000000" w:themeColor="text1"/>
                <w:sz w:val="24"/>
                <w:szCs w:val="24"/>
                <w:vertAlign w:val="subscript"/>
              </w:rPr>
              <w:t>A1B</w:t>
            </w:r>
            <w:r w:rsidRPr="00777F57">
              <w:rPr>
                <w:rFonts w:asciiTheme="majorBidi" w:hAnsiTheme="majorBidi" w:cstheme="majorBidi"/>
                <w:color w:val="000000" w:themeColor="text1"/>
                <w:sz w:val="24"/>
                <w:szCs w:val="24"/>
                <w:vertAlign w:val="subscript"/>
                <w:lang w:val="sv-SE"/>
              </w:rPr>
              <w:t>2</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 xml:space="preserve">Tidak terdapat perbedaan hasil belajar Pendidikan Agama Islam siswa yang diajar dengan model pembelajaran inovatif </w:t>
            </w:r>
            <w:r w:rsidRPr="00777F57">
              <w:rPr>
                <w:rFonts w:asciiTheme="majorBidi" w:hAnsiTheme="majorBidi" w:cstheme="majorBidi"/>
                <w:i/>
                <w:sz w:val="24"/>
                <w:szCs w:val="24"/>
              </w:rPr>
              <w:t xml:space="preserve">leraning cycle5E </w:t>
            </w:r>
            <w:r w:rsidRPr="00777F57">
              <w:rPr>
                <w:rFonts w:asciiTheme="majorBidi" w:hAnsiTheme="majorBidi" w:cstheme="majorBidi"/>
                <w:sz w:val="24"/>
                <w:szCs w:val="24"/>
              </w:rPr>
              <w:t xml:space="preserve">yang mempunyai gaya kognitif </w:t>
            </w:r>
            <w:r w:rsidRPr="00777F57">
              <w:rPr>
                <w:rFonts w:asciiTheme="majorBidi" w:hAnsiTheme="majorBidi" w:cstheme="majorBidi"/>
                <w:i/>
                <w:sz w:val="24"/>
                <w:szCs w:val="24"/>
              </w:rPr>
              <w:t>field independent dan field dependent</w:t>
            </w:r>
          </w:p>
          <w:p w:rsidR="009366BE" w:rsidRPr="00777F57" w:rsidRDefault="009366BE" w:rsidP="00E97827">
            <w:pPr>
              <w:spacing w:line="480" w:lineRule="auto"/>
              <w:rPr>
                <w:rFonts w:asciiTheme="majorBidi" w:hAnsiTheme="majorBidi" w:cstheme="majorBidi"/>
                <w:sz w:val="24"/>
                <w:szCs w:val="24"/>
              </w:rPr>
            </w:pPr>
          </w:p>
        </w:tc>
      </w:tr>
      <w:tr w:rsidR="009366BE" w:rsidRPr="00777F57" w:rsidTr="00E97827">
        <w:tc>
          <w:tcPr>
            <w:tcW w:w="1101"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rPr>
              <w:t xml:space="preserve">     </w:t>
            </w: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vertAlign w:val="subscript"/>
              </w:rPr>
              <w:t xml:space="preserve">    :</w:t>
            </w:r>
          </w:p>
        </w:tc>
        <w:tc>
          <w:tcPr>
            <w:tcW w:w="1559" w:type="dxa"/>
          </w:tcPr>
          <w:p w:rsidR="009366BE" w:rsidRPr="00777F57" w:rsidRDefault="009366BE" w:rsidP="00E97827">
            <w:pPr>
              <w:spacing w:line="480" w:lineRule="auto"/>
              <w:rPr>
                <w:rFonts w:asciiTheme="majorBidi" w:hAnsiTheme="majorBidi" w:cstheme="majorBidi"/>
                <w:sz w:val="24"/>
                <w:szCs w:val="24"/>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lang w:val="sv-SE"/>
              </w:rPr>
              <w:t xml:space="preserve"> 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2</w:t>
            </w:r>
          </w:p>
        </w:tc>
        <w:tc>
          <w:tcPr>
            <w:tcW w:w="5386" w:type="dxa"/>
          </w:tcPr>
          <w:p w:rsidR="009366BE" w:rsidRPr="00777F57" w:rsidRDefault="009366BE" w:rsidP="00E97827">
            <w:pPr>
              <w:tabs>
                <w:tab w:val="left" w:pos="0"/>
              </w:tabs>
              <w:spacing w:line="480" w:lineRule="auto"/>
              <w:jc w:val="both"/>
              <w:rPr>
                <w:rFonts w:asciiTheme="majorBidi" w:hAnsiTheme="majorBidi" w:cstheme="majorBidi"/>
                <w:i/>
                <w:sz w:val="24"/>
                <w:szCs w:val="24"/>
              </w:rPr>
            </w:pPr>
            <w:r w:rsidRPr="00777F57">
              <w:rPr>
                <w:rFonts w:asciiTheme="majorBidi" w:hAnsiTheme="majorBidi" w:cstheme="majorBidi"/>
                <w:sz w:val="24"/>
                <w:szCs w:val="24"/>
              </w:rPr>
              <w:t xml:space="preserve">Terdapat perbedaan hasil belajar Pendidikan Agama Islam siswa yang diajar dengan model pembelajaran inovatif </w:t>
            </w:r>
            <w:r w:rsidRPr="00777F57">
              <w:rPr>
                <w:rFonts w:asciiTheme="majorBidi" w:hAnsiTheme="majorBidi" w:cstheme="majorBidi"/>
                <w:i/>
                <w:sz w:val="24"/>
                <w:szCs w:val="24"/>
              </w:rPr>
              <w:t xml:space="preserve">leraning cycle5E </w:t>
            </w:r>
            <w:r w:rsidRPr="00777F57">
              <w:rPr>
                <w:rFonts w:asciiTheme="majorBidi" w:hAnsiTheme="majorBidi" w:cstheme="majorBidi"/>
                <w:sz w:val="24"/>
                <w:szCs w:val="24"/>
              </w:rPr>
              <w:t xml:space="preserve">yang mempunyai gaya </w:t>
            </w:r>
            <w:r w:rsidRPr="00777F57">
              <w:rPr>
                <w:rFonts w:asciiTheme="majorBidi" w:hAnsiTheme="majorBidi" w:cstheme="majorBidi"/>
                <w:sz w:val="24"/>
                <w:szCs w:val="24"/>
              </w:rPr>
              <w:lastRenderedPageBreak/>
              <w:t xml:space="preserve">kognitif </w:t>
            </w:r>
            <w:r w:rsidRPr="00777F57">
              <w:rPr>
                <w:rFonts w:asciiTheme="majorBidi" w:hAnsiTheme="majorBidi" w:cstheme="majorBidi"/>
                <w:i/>
                <w:sz w:val="24"/>
                <w:szCs w:val="24"/>
              </w:rPr>
              <w:t>field independent dan field dependent</w:t>
            </w:r>
          </w:p>
        </w:tc>
      </w:tr>
      <w:tr w:rsidR="009366BE" w:rsidRPr="00777F57" w:rsidTr="00E97827">
        <w:tc>
          <w:tcPr>
            <w:tcW w:w="1101" w:type="dxa"/>
          </w:tcPr>
          <w:p w:rsidR="009366BE" w:rsidRPr="00777F57" w:rsidRDefault="009366BE" w:rsidP="00E97827">
            <w:pPr>
              <w:pStyle w:val="ListParagraph"/>
              <w:numPr>
                <w:ilvl w:val="0"/>
                <w:numId w:val="23"/>
              </w:numPr>
              <w:spacing w:line="480" w:lineRule="auto"/>
              <w:ind w:left="284" w:hanging="284"/>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lang w:val="sv-SE"/>
              </w:rPr>
              <w:lastRenderedPageBreak/>
              <w:t>H</w:t>
            </w:r>
            <w:r w:rsidRPr="00777F57">
              <w:rPr>
                <w:rFonts w:asciiTheme="majorBidi" w:hAnsiTheme="majorBidi" w:cstheme="majorBidi"/>
                <w:color w:val="000000" w:themeColor="text1"/>
                <w:sz w:val="24"/>
                <w:szCs w:val="24"/>
                <w:vertAlign w:val="subscript"/>
              </w:rPr>
              <w:t>0    :</w:t>
            </w:r>
          </w:p>
        </w:tc>
        <w:tc>
          <w:tcPr>
            <w:tcW w:w="1559" w:type="dxa"/>
          </w:tcPr>
          <w:p w:rsidR="009366BE" w:rsidRPr="00777F57" w:rsidRDefault="009366BE" w:rsidP="00E97827">
            <w:pPr>
              <w:spacing w:line="480" w:lineRule="auto"/>
              <w:rPr>
                <w:rFonts w:asciiTheme="majorBidi" w:hAnsiTheme="majorBidi" w:cstheme="majorBidi"/>
                <w:color w:val="000000" w:themeColor="text1"/>
                <w:sz w:val="24"/>
                <w:szCs w:val="24"/>
                <w:lang w:val="sv-SE"/>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lang w:val="sv-SE"/>
              </w:rPr>
              <w:t>= 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2</w:t>
            </w:r>
          </w:p>
        </w:tc>
        <w:tc>
          <w:tcPr>
            <w:tcW w:w="5386" w:type="dxa"/>
          </w:tcPr>
          <w:p w:rsidR="009366BE" w:rsidRPr="00777F57" w:rsidRDefault="009366BE" w:rsidP="00E97827">
            <w:pPr>
              <w:tabs>
                <w:tab w:val="left" w:pos="0"/>
              </w:tabs>
              <w:spacing w:line="480" w:lineRule="auto"/>
              <w:jc w:val="both"/>
              <w:rPr>
                <w:rFonts w:asciiTheme="majorBidi" w:hAnsiTheme="majorBidi" w:cstheme="majorBidi"/>
                <w:sz w:val="24"/>
                <w:szCs w:val="24"/>
              </w:rPr>
            </w:pPr>
            <w:r w:rsidRPr="00777F57">
              <w:rPr>
                <w:rFonts w:asciiTheme="majorBidi" w:hAnsiTheme="majorBidi" w:cstheme="majorBidi"/>
                <w:sz w:val="24"/>
                <w:szCs w:val="24"/>
              </w:rPr>
              <w:t xml:space="preserve">Tidak terdapat perbedaan hasil belajar Pendidikan Agama Islam siswa yang diajar dengan model pembelajaran inovatif </w:t>
            </w:r>
            <w:r w:rsidRPr="00777F57">
              <w:rPr>
                <w:rFonts w:asciiTheme="majorBidi" w:hAnsiTheme="majorBidi" w:cstheme="majorBidi"/>
                <w:i/>
                <w:sz w:val="24"/>
                <w:szCs w:val="24"/>
              </w:rPr>
              <w:t xml:space="preserve">inquiri </w:t>
            </w:r>
            <w:r w:rsidRPr="00777F57">
              <w:rPr>
                <w:rFonts w:asciiTheme="majorBidi" w:hAnsiTheme="majorBidi" w:cstheme="majorBidi"/>
                <w:sz w:val="24"/>
                <w:szCs w:val="24"/>
              </w:rPr>
              <w:t xml:space="preserve">yang mempunyai gaya kognitif </w:t>
            </w:r>
            <w:r w:rsidRPr="00777F57">
              <w:rPr>
                <w:rFonts w:asciiTheme="majorBidi" w:hAnsiTheme="majorBidi" w:cstheme="majorBidi"/>
                <w:i/>
                <w:sz w:val="24"/>
                <w:szCs w:val="24"/>
              </w:rPr>
              <w:t>field independent dan field dependent</w:t>
            </w:r>
          </w:p>
        </w:tc>
      </w:tr>
      <w:tr w:rsidR="009366BE" w:rsidRPr="00777F57" w:rsidTr="00E97827">
        <w:tc>
          <w:tcPr>
            <w:tcW w:w="1101" w:type="dxa"/>
          </w:tcPr>
          <w:p w:rsidR="009366BE" w:rsidRPr="00777F57" w:rsidRDefault="009366BE" w:rsidP="00E97827">
            <w:pPr>
              <w:spacing w:line="480" w:lineRule="auto"/>
              <w:rPr>
                <w:rFonts w:asciiTheme="majorBidi" w:hAnsiTheme="majorBidi" w:cstheme="majorBidi"/>
                <w:color w:val="000000" w:themeColor="text1"/>
                <w:sz w:val="24"/>
                <w:szCs w:val="24"/>
              </w:rPr>
            </w:pPr>
            <w:r w:rsidRPr="00777F57">
              <w:rPr>
                <w:rFonts w:asciiTheme="majorBidi" w:hAnsiTheme="majorBidi" w:cstheme="majorBidi"/>
                <w:color w:val="000000" w:themeColor="text1"/>
                <w:sz w:val="24"/>
                <w:szCs w:val="24"/>
                <w:lang w:val="sv-SE"/>
              </w:rPr>
              <w:t>H</w:t>
            </w:r>
            <w:r w:rsidRPr="00777F57">
              <w:rPr>
                <w:rFonts w:asciiTheme="majorBidi" w:hAnsiTheme="majorBidi" w:cstheme="majorBidi"/>
                <w:color w:val="000000" w:themeColor="text1"/>
                <w:sz w:val="24"/>
                <w:szCs w:val="24"/>
                <w:vertAlign w:val="subscript"/>
              </w:rPr>
              <w:t>0    :</w:t>
            </w:r>
          </w:p>
        </w:tc>
        <w:tc>
          <w:tcPr>
            <w:tcW w:w="1559" w:type="dxa"/>
          </w:tcPr>
          <w:p w:rsidR="009366BE" w:rsidRPr="00777F57" w:rsidRDefault="009366BE" w:rsidP="00E97827">
            <w:pPr>
              <w:spacing w:line="480" w:lineRule="auto"/>
              <w:rPr>
                <w:rFonts w:asciiTheme="majorBidi" w:hAnsiTheme="majorBidi" w:cstheme="majorBidi"/>
                <w:color w:val="000000" w:themeColor="text1"/>
                <w:sz w:val="24"/>
                <w:szCs w:val="24"/>
                <w:lang w:val="sv-SE"/>
              </w:rPr>
            </w:pPr>
            <w:r w:rsidRPr="00777F57">
              <w:rPr>
                <w:rFonts w:asciiTheme="majorBidi" w:hAnsiTheme="majorBidi" w:cstheme="majorBidi"/>
                <w:color w:val="000000" w:themeColor="text1"/>
                <w:sz w:val="24"/>
                <w:szCs w:val="24"/>
                <w:lang w:val="sv-SE"/>
              </w:rPr>
              <w:t>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1</w:t>
            </w:r>
            <w:r w:rsidRPr="00777F57">
              <w:rPr>
                <w:rFonts w:asciiTheme="majorBidi" w:hAnsiTheme="majorBidi" w:cstheme="majorBidi"/>
                <w:color w:val="000000" w:themeColor="text1"/>
                <w:sz w:val="24"/>
                <w:szCs w:val="24"/>
              </w:rPr>
              <w:t>≠</w:t>
            </w:r>
            <w:r w:rsidRPr="00777F57">
              <w:rPr>
                <w:rFonts w:asciiTheme="majorBidi" w:hAnsiTheme="majorBidi" w:cstheme="majorBidi"/>
                <w:color w:val="000000" w:themeColor="text1"/>
                <w:sz w:val="24"/>
                <w:szCs w:val="24"/>
                <w:lang w:val="sv-SE"/>
              </w:rPr>
              <w:t xml:space="preserve"> µ</w:t>
            </w:r>
            <w:r w:rsidRPr="00777F57">
              <w:rPr>
                <w:rFonts w:asciiTheme="majorBidi" w:hAnsiTheme="majorBidi" w:cstheme="majorBidi"/>
                <w:color w:val="000000" w:themeColor="text1"/>
                <w:sz w:val="24"/>
                <w:szCs w:val="24"/>
                <w:vertAlign w:val="subscript"/>
              </w:rPr>
              <w:t>A</w:t>
            </w:r>
            <w:r w:rsidRPr="00777F57">
              <w:rPr>
                <w:rFonts w:asciiTheme="majorBidi" w:hAnsiTheme="majorBidi" w:cstheme="majorBidi"/>
                <w:color w:val="000000" w:themeColor="text1"/>
                <w:sz w:val="24"/>
                <w:szCs w:val="24"/>
                <w:vertAlign w:val="subscript"/>
                <w:lang w:val="sv-SE"/>
              </w:rPr>
              <w:t>2</w:t>
            </w:r>
            <w:r w:rsidRPr="00777F57">
              <w:rPr>
                <w:rFonts w:asciiTheme="majorBidi" w:hAnsiTheme="majorBidi" w:cstheme="majorBidi"/>
                <w:color w:val="000000" w:themeColor="text1"/>
                <w:sz w:val="24"/>
                <w:szCs w:val="24"/>
                <w:vertAlign w:val="subscript"/>
              </w:rPr>
              <w:t>B</w:t>
            </w:r>
            <w:r w:rsidRPr="00777F57">
              <w:rPr>
                <w:rFonts w:asciiTheme="majorBidi" w:hAnsiTheme="majorBidi" w:cstheme="majorBidi"/>
                <w:color w:val="000000" w:themeColor="text1"/>
                <w:sz w:val="24"/>
                <w:szCs w:val="24"/>
                <w:vertAlign w:val="subscript"/>
                <w:lang w:val="sv-SE"/>
              </w:rPr>
              <w:t>2</w:t>
            </w:r>
          </w:p>
        </w:tc>
        <w:tc>
          <w:tcPr>
            <w:tcW w:w="5386" w:type="dxa"/>
          </w:tcPr>
          <w:p w:rsidR="009366BE" w:rsidRPr="00777F57" w:rsidRDefault="009366BE" w:rsidP="00E97827">
            <w:pPr>
              <w:tabs>
                <w:tab w:val="left" w:pos="0"/>
              </w:tabs>
              <w:spacing w:line="480" w:lineRule="auto"/>
              <w:jc w:val="both"/>
              <w:rPr>
                <w:rFonts w:asciiTheme="majorBidi" w:hAnsiTheme="majorBidi" w:cstheme="majorBidi"/>
                <w:sz w:val="24"/>
                <w:szCs w:val="24"/>
              </w:rPr>
            </w:pPr>
            <w:r w:rsidRPr="00777F57">
              <w:rPr>
                <w:rFonts w:asciiTheme="majorBidi" w:hAnsiTheme="majorBidi" w:cstheme="majorBidi"/>
                <w:sz w:val="24"/>
                <w:szCs w:val="24"/>
              </w:rPr>
              <w:t xml:space="preserve">Terdapat perbedaan hasil belajar Pendidikan Agama Islam siswa yang diajar dengan model pembelajaran inovatif </w:t>
            </w:r>
            <w:r w:rsidRPr="00777F57">
              <w:rPr>
                <w:rFonts w:asciiTheme="majorBidi" w:hAnsiTheme="majorBidi" w:cstheme="majorBidi"/>
                <w:i/>
                <w:sz w:val="24"/>
                <w:szCs w:val="24"/>
              </w:rPr>
              <w:t xml:space="preserve">inquiri </w:t>
            </w:r>
            <w:r w:rsidRPr="00777F57">
              <w:rPr>
                <w:rFonts w:asciiTheme="majorBidi" w:hAnsiTheme="majorBidi" w:cstheme="majorBidi"/>
                <w:sz w:val="24"/>
                <w:szCs w:val="24"/>
              </w:rPr>
              <w:t xml:space="preserve">yang mempunyai gaya kognitif </w:t>
            </w:r>
            <w:r w:rsidRPr="00777F57">
              <w:rPr>
                <w:rFonts w:asciiTheme="majorBidi" w:hAnsiTheme="majorBidi" w:cstheme="majorBidi"/>
                <w:i/>
                <w:sz w:val="24"/>
                <w:szCs w:val="24"/>
              </w:rPr>
              <w:t>field independent dan field dependent</w:t>
            </w:r>
          </w:p>
        </w:tc>
      </w:tr>
    </w:tbl>
    <w:p w:rsidR="009366BE" w:rsidRPr="00777F57" w:rsidRDefault="009366BE" w:rsidP="009366BE">
      <w:pPr>
        <w:rPr>
          <w:rFonts w:asciiTheme="majorBidi" w:hAnsiTheme="majorBidi" w:cstheme="majorBidi"/>
          <w:sz w:val="24"/>
          <w:szCs w:val="24"/>
        </w:rPr>
      </w:pPr>
    </w:p>
    <w:p w:rsidR="009C2565" w:rsidRPr="00777F57" w:rsidRDefault="009C2565">
      <w:pPr>
        <w:rPr>
          <w:rFonts w:asciiTheme="majorBidi" w:hAnsiTheme="majorBidi" w:cstheme="majorBidi"/>
          <w:sz w:val="24"/>
          <w:szCs w:val="24"/>
        </w:rPr>
      </w:pPr>
    </w:p>
    <w:sectPr w:rsidR="009C2565" w:rsidRPr="00777F57" w:rsidSect="004416DD">
      <w:headerReference w:type="default" r:id="rId8"/>
      <w:footerReference w:type="default" r:id="rId9"/>
      <w:headerReference w:type="first" r:id="rId10"/>
      <w:footerReference w:type="first" r:id="rId11"/>
      <w:pgSz w:w="11906" w:h="16838" w:code="9"/>
      <w:pgMar w:top="2268" w:right="1701" w:bottom="1701" w:left="2268" w:header="709" w:footer="709" w:gutter="0"/>
      <w:pgNumType w:start="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AF0" w:rsidRDefault="00963AF0" w:rsidP="009366BE">
      <w:pPr>
        <w:spacing w:line="240" w:lineRule="auto"/>
      </w:pPr>
      <w:r>
        <w:separator/>
      </w:r>
    </w:p>
  </w:endnote>
  <w:endnote w:type="continuationSeparator" w:id="1">
    <w:p w:rsidR="00963AF0" w:rsidRDefault="00963AF0" w:rsidP="009366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B3" w:rsidRDefault="00AC0E49">
    <w:pPr>
      <w:spacing w:line="200" w:lineRule="exact"/>
    </w:pPr>
    <w:r w:rsidRPr="00AC0E49">
      <w:rPr>
        <w:lang w:val="en-US"/>
      </w:rPr>
      <w:pict>
        <v:shapetype id="_x0000_t202" coordsize="21600,21600" o:spt="202" path="m,l,21600r21600,l21600,xe">
          <v:stroke joinstyle="miter"/>
          <v:path gradientshapeok="t" o:connecttype="rect"/>
        </v:shapetype>
        <v:shape id="_x0000_s1025" type="#_x0000_t202" style="position:absolute;margin-left:516.9pt;margin-top:780.7pt;width:7.5pt;height:13.05pt;z-index:-251658752;mso-position-horizontal-relative:page;mso-position-vertical-relative:page" filled="f" stroked="f">
          <v:textbox style="mso-next-textbox:#_x0000_s1025" inset="0,0,0,0">
            <w:txbxContent>
              <w:p w:rsidR="00C21CB3" w:rsidRDefault="00C21CB3">
                <w:pPr>
                  <w:spacing w:line="240" w:lineRule="exact"/>
                  <w:ind w:left="20" w:right="-33"/>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4512"/>
      <w:docPartObj>
        <w:docPartGallery w:val="Page Numbers (Bottom of Page)"/>
        <w:docPartUnique/>
      </w:docPartObj>
    </w:sdtPr>
    <w:sdtContent>
      <w:p w:rsidR="00282992" w:rsidRDefault="00282992">
        <w:pPr>
          <w:pStyle w:val="Footer"/>
          <w:jc w:val="center"/>
        </w:pPr>
        <w:fldSimple w:instr=" PAGE   \* MERGEFORMAT ">
          <w:r>
            <w:rPr>
              <w:noProof/>
            </w:rPr>
            <w:t>54</w:t>
          </w:r>
        </w:fldSimple>
      </w:p>
    </w:sdtContent>
  </w:sdt>
  <w:p w:rsidR="00C21CB3" w:rsidRDefault="00C21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AF0" w:rsidRDefault="00963AF0" w:rsidP="009366BE">
      <w:pPr>
        <w:spacing w:line="240" w:lineRule="auto"/>
      </w:pPr>
      <w:r>
        <w:separator/>
      </w:r>
    </w:p>
  </w:footnote>
  <w:footnote w:type="continuationSeparator" w:id="1">
    <w:p w:rsidR="00963AF0" w:rsidRDefault="00963AF0" w:rsidP="009366BE">
      <w:pPr>
        <w:spacing w:line="240" w:lineRule="auto"/>
      </w:pPr>
      <w:r>
        <w:continuationSeparator/>
      </w:r>
    </w:p>
  </w:footnote>
  <w:footnote w:id="2">
    <w:p w:rsidR="00C21CB3" w:rsidRPr="00497D95" w:rsidRDefault="00C21CB3" w:rsidP="009366BE">
      <w:pPr>
        <w:pStyle w:val="FootnoteText"/>
        <w:ind w:firstLine="720"/>
        <w:jc w:val="both"/>
        <w:rPr>
          <w:rFonts w:asciiTheme="majorBidi" w:hAnsiTheme="majorBidi" w:cstheme="majorBidi"/>
        </w:rPr>
      </w:pPr>
      <w:r w:rsidRPr="00497D95">
        <w:rPr>
          <w:rStyle w:val="FootnoteReference"/>
          <w:rFonts w:asciiTheme="majorBidi" w:hAnsiTheme="majorBidi" w:cstheme="majorBidi"/>
        </w:rPr>
        <w:footnoteRef/>
      </w:r>
      <w:r w:rsidRPr="00497D95">
        <w:rPr>
          <w:rFonts w:asciiTheme="majorBidi" w:hAnsiTheme="majorBidi" w:cstheme="majorBidi"/>
        </w:rPr>
        <w:t xml:space="preserve"> Sugiono, </w:t>
      </w:r>
      <w:r w:rsidRPr="00497D95">
        <w:rPr>
          <w:rFonts w:asciiTheme="majorBidi" w:hAnsiTheme="majorBidi" w:cstheme="majorBidi"/>
          <w:i/>
        </w:rPr>
        <w:t>Metode Penelitian Manajemen Pendekatan Kuatitatif, Kualitatif, Kombinasi Penelitian tindakan, Penelitian evaluasi</w:t>
      </w:r>
      <w:r w:rsidRPr="00497D95">
        <w:rPr>
          <w:rFonts w:asciiTheme="majorBidi" w:hAnsiTheme="majorBidi" w:cstheme="majorBidi"/>
        </w:rPr>
        <w:t>, (Bandung:Penerbit Alfabeta, 2014),h.334</w:t>
      </w:r>
    </w:p>
  </w:footnote>
  <w:footnote w:id="3">
    <w:p w:rsidR="00C21CB3" w:rsidRPr="00063220" w:rsidRDefault="00C21CB3" w:rsidP="00E8042A">
      <w:pPr>
        <w:pStyle w:val="FootnoteText"/>
        <w:ind w:firstLine="426"/>
        <w:rPr>
          <w:rFonts w:asciiTheme="majorBidi" w:hAnsiTheme="majorBidi" w:cstheme="majorBidi"/>
        </w:rPr>
      </w:pPr>
      <w:r w:rsidRPr="00063220">
        <w:rPr>
          <w:rStyle w:val="FootnoteReference"/>
          <w:rFonts w:asciiTheme="majorBidi" w:hAnsiTheme="majorBidi" w:cstheme="majorBidi"/>
        </w:rPr>
        <w:footnoteRef/>
      </w:r>
      <w:r w:rsidRPr="00063220">
        <w:rPr>
          <w:rFonts w:asciiTheme="majorBidi" w:hAnsiTheme="majorBidi" w:cstheme="majorBidi"/>
        </w:rPr>
        <w:t xml:space="preserve"> Cureton dalam Ahiri, Mata Kuliah, </w:t>
      </w:r>
      <w:r w:rsidRPr="00063220">
        <w:rPr>
          <w:rFonts w:asciiTheme="majorBidi" w:hAnsiTheme="majorBidi" w:cstheme="majorBidi"/>
          <w:i/>
          <w:iCs/>
        </w:rPr>
        <w:t>Metodologi Penelitian Pascasarjana IAIN Kendari</w:t>
      </w:r>
      <w:r w:rsidRPr="00063220">
        <w:rPr>
          <w:rFonts w:asciiTheme="majorBidi" w:hAnsiTheme="majorBidi" w:cstheme="majorBidi"/>
        </w:rPr>
        <w:t xml:space="preserve"> . 2016</w:t>
      </w:r>
    </w:p>
  </w:footnote>
  <w:footnote w:id="4">
    <w:p w:rsidR="00C21CB3" w:rsidRPr="00857771" w:rsidRDefault="00C21CB3" w:rsidP="00634270">
      <w:pPr>
        <w:pStyle w:val="FootnoteText"/>
        <w:ind w:firstLine="720"/>
        <w:jc w:val="both"/>
        <w:rPr>
          <w:rFonts w:asciiTheme="majorBidi" w:hAnsiTheme="majorBidi" w:cstheme="majorBidi"/>
          <w:bCs/>
          <w:i/>
          <w:color w:val="000000" w:themeColor="text1"/>
        </w:rPr>
      </w:pPr>
      <w:r w:rsidRPr="00857771">
        <w:rPr>
          <w:rStyle w:val="FootnoteReference"/>
          <w:rFonts w:asciiTheme="majorBidi" w:hAnsiTheme="majorBidi" w:cstheme="majorBidi"/>
        </w:rPr>
        <w:footnoteRef/>
      </w:r>
      <w:r>
        <w:rPr>
          <w:rFonts w:asciiTheme="majorBidi" w:hAnsiTheme="majorBidi" w:cstheme="majorBidi"/>
        </w:rPr>
        <w:t xml:space="preserve"> Witkin </w:t>
      </w:r>
      <w:r w:rsidRPr="00857771">
        <w:rPr>
          <w:rFonts w:asciiTheme="majorBidi" w:hAnsiTheme="majorBidi" w:cstheme="majorBidi"/>
        </w:rPr>
        <w:t xml:space="preserve">dalam </w:t>
      </w:r>
      <w:r w:rsidRPr="00857771">
        <w:rPr>
          <w:rFonts w:asciiTheme="majorBidi" w:hAnsiTheme="majorBidi" w:cstheme="majorBidi"/>
          <w:bCs/>
          <w:color w:val="000000" w:themeColor="text1"/>
        </w:rPr>
        <w:t xml:space="preserve">Istiqomah Fenica Yusnita Sari, </w:t>
      </w:r>
      <w:r>
        <w:rPr>
          <w:rFonts w:asciiTheme="majorBidi" w:hAnsiTheme="majorBidi" w:cstheme="majorBidi"/>
          <w:bCs/>
          <w:color w:val="000000" w:themeColor="text1"/>
        </w:rPr>
        <w:t xml:space="preserve">Tesis, </w:t>
      </w:r>
      <w:r w:rsidRPr="00857771">
        <w:rPr>
          <w:rFonts w:asciiTheme="majorBidi" w:hAnsiTheme="majorBidi" w:cstheme="majorBidi"/>
          <w:bCs/>
          <w:i/>
          <w:color w:val="000000" w:themeColor="text1"/>
        </w:rPr>
        <w:t xml:space="preserve">Implementasi </w:t>
      </w:r>
      <w:r w:rsidRPr="00857771">
        <w:rPr>
          <w:rFonts w:asciiTheme="majorBidi" w:hAnsiTheme="majorBidi" w:cstheme="majorBidi"/>
          <w:bCs/>
          <w:i/>
          <w:iCs/>
          <w:color w:val="000000" w:themeColor="text1"/>
        </w:rPr>
        <w:t>Learning Cycle 5</w:t>
      </w:r>
      <w:r w:rsidRPr="00857771">
        <w:rPr>
          <w:rFonts w:asciiTheme="majorBidi" w:hAnsiTheme="majorBidi" w:cstheme="majorBidi"/>
          <w:bCs/>
          <w:i/>
          <w:color w:val="000000" w:themeColor="text1"/>
        </w:rPr>
        <w:t xml:space="preserve">E disertai dengan </w:t>
      </w:r>
      <w:r w:rsidRPr="00857771">
        <w:rPr>
          <w:rFonts w:asciiTheme="majorBidi" w:hAnsiTheme="majorBidi" w:cstheme="majorBidi"/>
          <w:bCs/>
          <w:i/>
          <w:iCs/>
          <w:color w:val="000000" w:themeColor="text1"/>
        </w:rPr>
        <w:t xml:space="preserve">Handout </w:t>
      </w:r>
      <w:r w:rsidRPr="00857771">
        <w:rPr>
          <w:rFonts w:asciiTheme="majorBidi" w:hAnsiTheme="majorBidi" w:cstheme="majorBidi"/>
          <w:bCs/>
          <w:i/>
          <w:color w:val="000000" w:themeColor="text1"/>
        </w:rPr>
        <w:t>untuk Meningkatkan Motivasi Berprestasi dan Prestasi BelajarSiswa pada Materi Pokok Kelarutan dan Hasil Kali Kelarutan Kelas XI IPA 3 SMA Al-Islam 1 Surakarta T.P. 2012/2013</w:t>
      </w:r>
    </w:p>
    <w:p w:rsidR="00C21CB3" w:rsidRPr="00C24C4D" w:rsidRDefault="00C21CB3" w:rsidP="00634270">
      <w:pPr>
        <w:pStyle w:val="FootnoteText"/>
        <w:ind w:firstLine="720"/>
        <w:jc w:val="both"/>
        <w:rPr>
          <w:rFonts w:asciiTheme="majorBidi" w:hAnsiTheme="majorBidi" w:cstheme="majorBidi"/>
        </w:rPr>
      </w:pPr>
    </w:p>
    <w:p w:rsidR="00C21CB3" w:rsidRDefault="00C21CB3" w:rsidP="00634270">
      <w:pPr>
        <w:pStyle w:val="FootnoteText"/>
      </w:pPr>
    </w:p>
  </w:footnote>
  <w:footnote w:id="5">
    <w:p w:rsidR="00C21CB3" w:rsidRPr="00DD7B68" w:rsidRDefault="00C21CB3" w:rsidP="009366BE">
      <w:pPr>
        <w:pStyle w:val="FootnoteText"/>
        <w:ind w:firstLine="426"/>
        <w:rPr>
          <w:rFonts w:asciiTheme="majorBidi" w:hAnsiTheme="majorBidi" w:cstheme="majorBidi"/>
        </w:rPr>
      </w:pPr>
      <w:r w:rsidRPr="00DD7B68">
        <w:rPr>
          <w:rStyle w:val="FootnoteReference"/>
          <w:rFonts w:asciiTheme="majorBidi" w:hAnsiTheme="majorBidi" w:cstheme="majorBidi"/>
        </w:rPr>
        <w:footnoteRef/>
      </w:r>
      <w:r w:rsidRPr="00DD7B68">
        <w:rPr>
          <w:rFonts w:asciiTheme="majorBidi" w:hAnsiTheme="majorBidi" w:cstheme="majorBidi"/>
        </w:rPr>
        <w:t xml:space="preserve"> Slameto, </w:t>
      </w:r>
      <w:r w:rsidRPr="00DD7B68">
        <w:rPr>
          <w:rFonts w:asciiTheme="majorBidi" w:hAnsiTheme="majorBidi" w:cstheme="majorBidi"/>
          <w:i/>
        </w:rPr>
        <w:t>Proses Belajar Mengajar</w:t>
      </w:r>
      <w:r w:rsidRPr="00DD7B68">
        <w:rPr>
          <w:rFonts w:asciiTheme="majorBidi" w:hAnsiTheme="majorBidi" w:cstheme="majorBidi"/>
        </w:rPr>
        <w:t>, (Jakarta:Rosda Karya, 2008) h,7</w:t>
      </w:r>
    </w:p>
  </w:footnote>
  <w:footnote w:id="6">
    <w:p w:rsidR="00C21CB3" w:rsidRDefault="00C21CB3" w:rsidP="009366BE">
      <w:pPr>
        <w:pStyle w:val="FootnoteText"/>
        <w:tabs>
          <w:tab w:val="left" w:pos="426"/>
        </w:tabs>
        <w:ind w:left="426" w:hanging="426"/>
      </w:pPr>
      <w:r>
        <w:rPr>
          <w:rStyle w:val="FootnoteReference"/>
        </w:rPr>
        <w:footnoteRef/>
      </w:r>
      <w:r>
        <w:tab/>
      </w:r>
      <w:r w:rsidRPr="00A90321">
        <w:rPr>
          <w:rFonts w:asciiTheme="majorBidi" w:hAnsiTheme="majorBidi" w:cstheme="majorBidi"/>
        </w:rPr>
        <w:t>Sugiyono</w:t>
      </w:r>
      <w:r>
        <w:rPr>
          <w:rFonts w:asciiTheme="majorBidi" w:hAnsiTheme="majorBidi" w:cstheme="majorBidi"/>
          <w:i/>
        </w:rPr>
        <w:t xml:space="preserve">, </w:t>
      </w:r>
      <w:r w:rsidRPr="00A90321">
        <w:rPr>
          <w:rFonts w:asciiTheme="majorBidi" w:hAnsiTheme="majorBidi" w:cstheme="majorBidi"/>
          <w:i/>
        </w:rPr>
        <w:t>Metode Penelitian Manajemen Pendekatan Kuatitatif, Kualitatif, Kombinasi Penelitian tindkan, Penelitian evaluasi</w:t>
      </w:r>
      <w:r w:rsidRPr="00A90321">
        <w:rPr>
          <w:rFonts w:asciiTheme="majorBidi" w:hAnsiTheme="majorBidi" w:cstheme="majorBidi"/>
        </w:rPr>
        <w:t>...h. 356</w:t>
      </w:r>
    </w:p>
  </w:footnote>
  <w:footnote w:id="7">
    <w:p w:rsidR="00C21CB3" w:rsidRPr="00600A20" w:rsidRDefault="00C21CB3" w:rsidP="009366BE">
      <w:pPr>
        <w:pStyle w:val="FootnoteText"/>
        <w:tabs>
          <w:tab w:val="left" w:pos="426"/>
        </w:tabs>
        <w:ind w:left="426" w:hanging="426"/>
        <w:rPr>
          <w:rFonts w:asciiTheme="majorBidi" w:hAnsiTheme="majorBidi" w:cstheme="majorBidi"/>
        </w:rPr>
      </w:pPr>
      <w:r w:rsidRPr="00600A20">
        <w:rPr>
          <w:rFonts w:asciiTheme="majorBidi" w:hAnsiTheme="majorBidi" w:cstheme="majorBidi"/>
        </w:rPr>
        <w:tab/>
      </w:r>
      <w:r w:rsidRPr="00600A20">
        <w:rPr>
          <w:rStyle w:val="FootnoteReference"/>
          <w:rFonts w:asciiTheme="majorBidi" w:hAnsiTheme="majorBidi" w:cstheme="majorBidi"/>
        </w:rPr>
        <w:footnoteRef/>
      </w:r>
      <w:r w:rsidRPr="00600A20">
        <w:rPr>
          <w:rFonts w:asciiTheme="majorBidi" w:hAnsiTheme="majorBidi" w:cstheme="majorBidi"/>
        </w:rPr>
        <w:t xml:space="preserve">Sugiyono, </w:t>
      </w:r>
      <w:r w:rsidRPr="00600A20">
        <w:rPr>
          <w:rFonts w:asciiTheme="majorBidi" w:hAnsiTheme="majorBidi" w:cstheme="majorBidi"/>
          <w:i/>
        </w:rPr>
        <w:t>Metode Penelitian Manajemen Pendekatan Kuatitatif, Kualitatif, Kombinasi Penelitian tindkan, Penelitian evaluasi</w:t>
      </w:r>
      <w:r w:rsidRPr="00600A20">
        <w:rPr>
          <w:rFonts w:asciiTheme="majorBidi" w:hAnsiTheme="majorBidi" w:cstheme="majorBidi"/>
        </w:rPr>
        <w:t>...h. 365</w:t>
      </w:r>
    </w:p>
  </w:footnote>
  <w:footnote w:id="8">
    <w:p w:rsidR="00C21CB3" w:rsidRPr="003106CA" w:rsidRDefault="00C21CB3" w:rsidP="003106CA">
      <w:pPr>
        <w:pStyle w:val="Style3"/>
        <w:widowControl/>
        <w:tabs>
          <w:tab w:val="left" w:pos="426"/>
        </w:tabs>
        <w:spacing w:line="240" w:lineRule="auto"/>
        <w:ind w:left="426" w:hanging="426"/>
        <w:rPr>
          <w:rStyle w:val="FontStyle15"/>
          <w:rFonts w:asciiTheme="majorBidi" w:hAnsiTheme="majorBidi" w:cstheme="majorBidi"/>
          <w:b w:val="0"/>
          <w:sz w:val="20"/>
          <w:szCs w:val="20"/>
          <w:lang w:val="id-ID"/>
        </w:rPr>
      </w:pPr>
      <w:r>
        <w:rPr>
          <w:rStyle w:val="FontStyle15"/>
          <w:rFonts w:ascii="Times New Roman" w:hAnsi="Times New Roman" w:cs="Times New Roman"/>
          <w:b w:val="0"/>
          <w:lang w:val="id-ID"/>
        </w:rPr>
        <w:tab/>
      </w:r>
      <w:r w:rsidRPr="00553FC0">
        <w:rPr>
          <w:rStyle w:val="FontStyle15"/>
          <w:rFonts w:asciiTheme="majorBidi" w:hAnsiTheme="majorBidi" w:cstheme="majorBidi"/>
          <w:b w:val="0"/>
          <w:sz w:val="20"/>
          <w:szCs w:val="20"/>
          <w:vertAlign w:val="superscript"/>
        </w:rPr>
        <w:footnoteRef/>
      </w:r>
      <w:r w:rsidRPr="0004244F">
        <w:rPr>
          <w:rStyle w:val="FontStyle15"/>
          <w:rFonts w:asciiTheme="majorBidi" w:hAnsiTheme="majorBidi" w:cstheme="majorBidi"/>
          <w:b w:val="0"/>
          <w:sz w:val="20"/>
          <w:szCs w:val="20"/>
        </w:rPr>
        <w:tab/>
      </w:r>
      <w:r w:rsidRPr="003106CA">
        <w:rPr>
          <w:rStyle w:val="FontStyle15"/>
          <w:rFonts w:asciiTheme="majorBidi" w:hAnsiTheme="majorBidi" w:cstheme="majorBidi"/>
          <w:b w:val="0"/>
          <w:sz w:val="20"/>
          <w:szCs w:val="20"/>
        </w:rPr>
        <w:t xml:space="preserve">Kadir, </w:t>
      </w:r>
      <w:r w:rsidRPr="003106CA">
        <w:rPr>
          <w:rStyle w:val="FontStyle15"/>
          <w:rFonts w:asciiTheme="majorBidi" w:hAnsiTheme="majorBidi" w:cstheme="majorBidi"/>
          <w:b w:val="0"/>
          <w:i/>
          <w:sz w:val="20"/>
          <w:szCs w:val="20"/>
        </w:rPr>
        <w:t>Statistika Untuk Penelitian Ilmu-ilmu Sosial</w:t>
      </w:r>
      <w:r w:rsidRPr="003106CA">
        <w:rPr>
          <w:rStyle w:val="FontStyle15"/>
          <w:rFonts w:asciiTheme="majorBidi" w:hAnsiTheme="majorBidi" w:cstheme="majorBidi"/>
          <w:b w:val="0"/>
          <w:sz w:val="20"/>
          <w:szCs w:val="20"/>
        </w:rPr>
        <w:t>. (Jakarta: Rosemata Sampurna</w:t>
      </w:r>
      <w:r w:rsidRPr="003106CA">
        <w:rPr>
          <w:rStyle w:val="FontStyle17"/>
          <w:rFonts w:asciiTheme="majorBidi" w:hAnsiTheme="majorBidi" w:cstheme="majorBidi"/>
          <w:b w:val="0"/>
        </w:rPr>
        <w:t xml:space="preserve">, </w:t>
      </w:r>
      <w:r w:rsidRPr="003106CA">
        <w:rPr>
          <w:rStyle w:val="FontStyle15"/>
          <w:rFonts w:asciiTheme="majorBidi" w:hAnsiTheme="majorBidi" w:cstheme="majorBidi"/>
          <w:b w:val="0"/>
          <w:sz w:val="20"/>
          <w:szCs w:val="20"/>
        </w:rPr>
        <w:t>2010), h. 107-108.</w:t>
      </w:r>
    </w:p>
  </w:footnote>
  <w:footnote w:id="9">
    <w:p w:rsidR="00C21CB3" w:rsidRPr="003106CA" w:rsidRDefault="00C21CB3" w:rsidP="003106CA">
      <w:pPr>
        <w:pStyle w:val="Style3"/>
        <w:widowControl/>
        <w:tabs>
          <w:tab w:val="left" w:pos="426"/>
        </w:tabs>
        <w:spacing w:line="240" w:lineRule="auto"/>
        <w:ind w:left="426" w:hanging="426"/>
        <w:rPr>
          <w:rFonts w:asciiTheme="majorBidi" w:hAnsiTheme="majorBidi" w:cstheme="majorBidi"/>
          <w:bCs/>
          <w:spacing w:val="-10"/>
          <w:sz w:val="20"/>
          <w:szCs w:val="20"/>
          <w:lang w:val="id-ID"/>
        </w:rPr>
      </w:pPr>
      <w:r w:rsidRPr="003106CA">
        <w:rPr>
          <w:rFonts w:asciiTheme="majorBidi" w:hAnsiTheme="majorBidi" w:cstheme="majorBidi"/>
          <w:bCs/>
          <w:sz w:val="20"/>
          <w:szCs w:val="20"/>
          <w:lang w:val="id-ID"/>
        </w:rPr>
        <w:tab/>
      </w:r>
      <w:r w:rsidRPr="003106CA">
        <w:rPr>
          <w:rStyle w:val="FootnoteReference"/>
          <w:rFonts w:asciiTheme="majorBidi" w:hAnsiTheme="majorBidi" w:cstheme="majorBidi"/>
          <w:bCs/>
          <w:sz w:val="20"/>
          <w:szCs w:val="20"/>
        </w:rPr>
        <w:footnoteRef/>
      </w:r>
      <w:r w:rsidRPr="003106CA">
        <w:rPr>
          <w:rFonts w:asciiTheme="majorBidi" w:hAnsiTheme="majorBidi" w:cstheme="majorBidi"/>
          <w:bCs/>
          <w:sz w:val="20"/>
          <w:szCs w:val="20"/>
        </w:rPr>
        <w:tab/>
      </w:r>
      <w:r w:rsidRPr="003106CA">
        <w:rPr>
          <w:rStyle w:val="FontStyle15"/>
          <w:rFonts w:asciiTheme="majorBidi" w:hAnsiTheme="majorBidi" w:cstheme="majorBidi"/>
          <w:b w:val="0"/>
          <w:sz w:val="20"/>
          <w:szCs w:val="20"/>
        </w:rPr>
        <w:t xml:space="preserve">Kadir, </w:t>
      </w:r>
      <w:r w:rsidRPr="003106CA">
        <w:rPr>
          <w:rStyle w:val="FontStyle15"/>
          <w:rFonts w:asciiTheme="majorBidi" w:hAnsiTheme="majorBidi" w:cstheme="majorBidi"/>
          <w:b w:val="0"/>
          <w:i/>
          <w:sz w:val="20"/>
          <w:szCs w:val="20"/>
        </w:rPr>
        <w:t>Statistika Untuk Penelitian Ilmu-ilmu Sosial</w:t>
      </w:r>
      <w:r w:rsidRPr="003106CA">
        <w:rPr>
          <w:rStyle w:val="FontStyle15"/>
          <w:rFonts w:asciiTheme="majorBidi" w:hAnsiTheme="majorBidi" w:cstheme="majorBidi"/>
          <w:b w:val="0"/>
          <w:sz w:val="20"/>
          <w:szCs w:val="20"/>
        </w:rPr>
        <w:t>.</w:t>
      </w:r>
      <w:r w:rsidRPr="003106CA">
        <w:rPr>
          <w:rStyle w:val="FontStyle15"/>
          <w:rFonts w:asciiTheme="majorBidi" w:hAnsiTheme="majorBidi" w:cstheme="majorBidi"/>
          <w:b w:val="0"/>
          <w:sz w:val="20"/>
          <w:szCs w:val="20"/>
          <w:lang w:val="id-ID"/>
        </w:rPr>
        <w:t xml:space="preserve">... </w:t>
      </w:r>
      <w:r w:rsidRPr="003106CA">
        <w:rPr>
          <w:rStyle w:val="FontStyle15"/>
          <w:rFonts w:asciiTheme="majorBidi" w:hAnsiTheme="majorBidi" w:cstheme="majorBidi"/>
          <w:b w:val="0"/>
          <w:sz w:val="20"/>
          <w:szCs w:val="20"/>
        </w:rPr>
        <w:t>h. 117.</w:t>
      </w:r>
    </w:p>
  </w:footnote>
  <w:footnote w:id="10">
    <w:p w:rsidR="00C21CB3" w:rsidRPr="00F47CC8" w:rsidRDefault="00C21CB3" w:rsidP="003106CA">
      <w:pPr>
        <w:pStyle w:val="FootnoteText"/>
        <w:ind w:firstLine="426"/>
        <w:jc w:val="both"/>
        <w:rPr>
          <w:rFonts w:asciiTheme="majorBidi" w:hAnsiTheme="majorBidi" w:cstheme="majorBidi"/>
        </w:rPr>
      </w:pPr>
      <w:r w:rsidRPr="00F47CC8">
        <w:rPr>
          <w:rStyle w:val="FootnoteReference"/>
          <w:rFonts w:asciiTheme="majorBidi" w:hAnsiTheme="majorBidi" w:cstheme="majorBidi"/>
        </w:rPr>
        <w:footnoteRef/>
      </w:r>
      <w:r w:rsidRPr="00F47CC8">
        <w:rPr>
          <w:rFonts w:asciiTheme="majorBidi" w:hAnsiTheme="majorBidi" w:cstheme="majorBidi"/>
        </w:rPr>
        <w:t xml:space="preserve"> Riadi, Statistika </w:t>
      </w:r>
      <w:r w:rsidRPr="00F47CC8">
        <w:rPr>
          <w:rFonts w:asciiTheme="majorBidi" w:hAnsiTheme="majorBidi" w:cstheme="majorBidi"/>
          <w:i/>
          <w:iCs/>
        </w:rPr>
        <w:t>Penelitian Analsis Manual dan IBM SPSS</w:t>
      </w:r>
      <w:r w:rsidRPr="00F47CC8">
        <w:rPr>
          <w:rFonts w:asciiTheme="majorBidi" w:hAnsiTheme="majorBidi" w:cstheme="majorBidi"/>
        </w:rPr>
        <w:t>, (Yogyakarta: Andi Offset,2016), h. 130-132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1035"/>
      <w:docPartObj>
        <w:docPartGallery w:val="Page Numbers (Top of Page)"/>
        <w:docPartUnique/>
      </w:docPartObj>
    </w:sdtPr>
    <w:sdtContent>
      <w:p w:rsidR="00C21CB3" w:rsidRDefault="00AC0E49">
        <w:pPr>
          <w:pStyle w:val="Header"/>
          <w:jc w:val="right"/>
        </w:pPr>
        <w:fldSimple w:instr=" PAGE   \* MERGEFORMAT ">
          <w:r w:rsidR="00282992">
            <w:rPr>
              <w:noProof/>
            </w:rPr>
            <w:t>55</w:t>
          </w:r>
        </w:fldSimple>
      </w:p>
    </w:sdtContent>
  </w:sdt>
  <w:p w:rsidR="00C21CB3" w:rsidRDefault="00C21C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DD" w:rsidRDefault="004416DD" w:rsidP="00282992">
    <w:pPr>
      <w:pStyle w:val="Header"/>
      <w:jc w:val="right"/>
    </w:pPr>
  </w:p>
  <w:p w:rsidR="00C21CB3" w:rsidRDefault="00C21C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D4C"/>
    <w:multiLevelType w:val="hybridMultilevel"/>
    <w:tmpl w:val="08D675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56C64"/>
    <w:multiLevelType w:val="hybridMultilevel"/>
    <w:tmpl w:val="3238D5D4"/>
    <w:lvl w:ilvl="0" w:tplc="9ADA0976">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nsid w:val="0EFE4A72"/>
    <w:multiLevelType w:val="singleLevel"/>
    <w:tmpl w:val="731EA4A6"/>
    <w:lvl w:ilvl="0">
      <w:start w:val="3"/>
      <w:numFmt w:val="lowerLetter"/>
      <w:lvlText w:val="%1."/>
      <w:legacy w:legacy="1" w:legacySpace="0" w:legacyIndent="413"/>
      <w:lvlJc w:val="left"/>
      <w:rPr>
        <w:rFonts w:ascii="Arial" w:hAnsi="Arial" w:cs="Arial" w:hint="default"/>
      </w:rPr>
    </w:lvl>
  </w:abstractNum>
  <w:abstractNum w:abstractNumId="3">
    <w:nsid w:val="10B813EF"/>
    <w:multiLevelType w:val="hybridMultilevel"/>
    <w:tmpl w:val="8BD882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B3C061F"/>
    <w:multiLevelType w:val="hybridMultilevel"/>
    <w:tmpl w:val="7E3AE074"/>
    <w:lvl w:ilvl="0" w:tplc="04210015">
      <w:start w:val="1"/>
      <w:numFmt w:val="upperLetter"/>
      <w:lvlText w:val="%1."/>
      <w:lvlJc w:val="left"/>
      <w:pPr>
        <w:ind w:left="720" w:hanging="360"/>
      </w:pPr>
      <w:rPr>
        <w:rFonts w:hint="default"/>
      </w:rPr>
    </w:lvl>
    <w:lvl w:ilvl="1" w:tplc="8FAEA630">
      <w:start w:val="1"/>
      <w:numFmt w:val="lowerLetter"/>
      <w:lvlText w:val="%2."/>
      <w:lvlJc w:val="left"/>
      <w:pPr>
        <w:ind w:left="1440" w:hanging="360"/>
      </w:pPr>
      <w:rPr>
        <w:i w:val="0"/>
      </w:rPr>
    </w:lvl>
    <w:lvl w:ilvl="2" w:tplc="74542776">
      <w:start w:val="1"/>
      <w:numFmt w:val="decimal"/>
      <w:lvlText w:val="%3."/>
      <w:lvlJc w:val="left"/>
      <w:pPr>
        <w:ind w:left="2340" w:hanging="360"/>
      </w:pPr>
      <w:rPr>
        <w:rFonts w:hint="default"/>
      </w:rPr>
    </w:lvl>
    <w:lvl w:ilvl="3" w:tplc="6350522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9E273D"/>
    <w:multiLevelType w:val="hybridMultilevel"/>
    <w:tmpl w:val="984C0ECE"/>
    <w:lvl w:ilvl="0" w:tplc="676E54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552A7F"/>
    <w:multiLevelType w:val="hybridMultilevel"/>
    <w:tmpl w:val="BF8AB664"/>
    <w:lvl w:ilvl="0" w:tplc="9A7CFF28">
      <w:start w:val="1"/>
      <w:numFmt w:val="decimal"/>
      <w:lvlText w:val="%1."/>
      <w:lvlJc w:val="left"/>
      <w:pPr>
        <w:ind w:left="2357" w:hanging="360"/>
      </w:pPr>
      <w:rPr>
        <w:b w:val="0"/>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7">
    <w:nsid w:val="382F0F1B"/>
    <w:multiLevelType w:val="hybridMultilevel"/>
    <w:tmpl w:val="6D1098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772416"/>
    <w:multiLevelType w:val="hybridMultilevel"/>
    <w:tmpl w:val="374E1246"/>
    <w:lvl w:ilvl="0" w:tplc="30DA67D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3472FF8"/>
    <w:multiLevelType w:val="singleLevel"/>
    <w:tmpl w:val="28AEE378"/>
    <w:lvl w:ilvl="0">
      <w:start w:val="2"/>
      <w:numFmt w:val="lowerLetter"/>
      <w:lvlText w:val="%1."/>
      <w:legacy w:legacy="1" w:legacySpace="0" w:legacyIndent="413"/>
      <w:lvlJc w:val="left"/>
      <w:rPr>
        <w:rFonts w:ascii="Times New Roman" w:hAnsi="Times New Roman" w:cs="Times New Roman" w:hint="default"/>
      </w:rPr>
    </w:lvl>
  </w:abstractNum>
  <w:abstractNum w:abstractNumId="10">
    <w:nsid w:val="4457134B"/>
    <w:multiLevelType w:val="hybridMultilevel"/>
    <w:tmpl w:val="CD301FD2"/>
    <w:lvl w:ilvl="0" w:tplc="36AA6A0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BB5B93"/>
    <w:multiLevelType w:val="hybridMultilevel"/>
    <w:tmpl w:val="7670337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A723B85"/>
    <w:multiLevelType w:val="hybridMultilevel"/>
    <w:tmpl w:val="0BAAB9D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4E7D4B6E"/>
    <w:multiLevelType w:val="singleLevel"/>
    <w:tmpl w:val="CD585664"/>
    <w:lvl w:ilvl="0">
      <w:start w:val="1"/>
      <w:numFmt w:val="lowerLetter"/>
      <w:lvlText w:val="%1."/>
      <w:legacy w:legacy="1" w:legacySpace="0" w:legacyIndent="413"/>
      <w:lvlJc w:val="left"/>
      <w:rPr>
        <w:rFonts w:ascii="Times New Roman" w:hAnsi="Times New Roman" w:cs="Times New Roman" w:hint="default"/>
      </w:rPr>
    </w:lvl>
  </w:abstractNum>
  <w:abstractNum w:abstractNumId="14">
    <w:nsid w:val="4F971D9A"/>
    <w:multiLevelType w:val="hybridMultilevel"/>
    <w:tmpl w:val="25F47816"/>
    <w:lvl w:ilvl="0" w:tplc="A6BE62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0A57F7C"/>
    <w:multiLevelType w:val="hybridMultilevel"/>
    <w:tmpl w:val="6F080E44"/>
    <w:lvl w:ilvl="0" w:tplc="871E166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C07567"/>
    <w:multiLevelType w:val="hybridMultilevel"/>
    <w:tmpl w:val="68A612EC"/>
    <w:lvl w:ilvl="0" w:tplc="2D6AB9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43F3C61"/>
    <w:multiLevelType w:val="hybridMultilevel"/>
    <w:tmpl w:val="4E9629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805C24"/>
    <w:multiLevelType w:val="hybridMultilevel"/>
    <w:tmpl w:val="95CA06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C8215E"/>
    <w:multiLevelType w:val="hybridMultilevel"/>
    <w:tmpl w:val="F5AEB77C"/>
    <w:lvl w:ilvl="0" w:tplc="7E004C82">
      <w:start w:val="1"/>
      <w:numFmt w:val="decimal"/>
      <w:lvlText w:val="%1."/>
      <w:lvlJc w:val="left"/>
      <w:pPr>
        <w:ind w:left="1080" w:hanging="360"/>
      </w:pPr>
      <w:rPr>
        <w:rFonts w:hint="default"/>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794088D"/>
    <w:multiLevelType w:val="hybridMultilevel"/>
    <w:tmpl w:val="18F828A8"/>
    <w:lvl w:ilvl="0" w:tplc="3D2885F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E5258F"/>
    <w:multiLevelType w:val="hybridMultilevel"/>
    <w:tmpl w:val="8DE8A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890ECE"/>
    <w:multiLevelType w:val="hybridMultilevel"/>
    <w:tmpl w:val="AFA4D346"/>
    <w:lvl w:ilvl="0" w:tplc="87C4D34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0BE32F0"/>
    <w:multiLevelType w:val="hybridMultilevel"/>
    <w:tmpl w:val="C0867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7E6E84"/>
    <w:multiLevelType w:val="hybridMultilevel"/>
    <w:tmpl w:val="8B18BD48"/>
    <w:lvl w:ilvl="0" w:tplc="A4E46ED0">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203682D"/>
    <w:multiLevelType w:val="hybridMultilevel"/>
    <w:tmpl w:val="886E6394"/>
    <w:lvl w:ilvl="0" w:tplc="9B2C6C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67E2BAE"/>
    <w:multiLevelType w:val="hybridMultilevel"/>
    <w:tmpl w:val="1A3EF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966788"/>
    <w:multiLevelType w:val="hybridMultilevel"/>
    <w:tmpl w:val="01F8DEA0"/>
    <w:lvl w:ilvl="0" w:tplc="AA50590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8">
    <w:nsid w:val="73106D2A"/>
    <w:multiLevelType w:val="hybridMultilevel"/>
    <w:tmpl w:val="943062B2"/>
    <w:lvl w:ilvl="0" w:tplc="AFE0A24A">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3EF6677"/>
    <w:multiLevelType w:val="hybridMultilevel"/>
    <w:tmpl w:val="8E885B4E"/>
    <w:lvl w:ilvl="0" w:tplc="A8287A26">
      <w:start w:val="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5"/>
  </w:num>
  <w:num w:numId="4">
    <w:abstractNumId w:val="23"/>
  </w:num>
  <w:num w:numId="5">
    <w:abstractNumId w:val="26"/>
  </w:num>
  <w:num w:numId="6">
    <w:abstractNumId w:val="8"/>
  </w:num>
  <w:num w:numId="7">
    <w:abstractNumId w:val="11"/>
  </w:num>
  <w:num w:numId="8">
    <w:abstractNumId w:val="6"/>
  </w:num>
  <w:num w:numId="9">
    <w:abstractNumId w:val="12"/>
  </w:num>
  <w:num w:numId="10">
    <w:abstractNumId w:val="5"/>
  </w:num>
  <w:num w:numId="11">
    <w:abstractNumId w:val="28"/>
  </w:num>
  <w:num w:numId="12">
    <w:abstractNumId w:val="13"/>
  </w:num>
  <w:num w:numId="13">
    <w:abstractNumId w:val="9"/>
  </w:num>
  <w:num w:numId="14">
    <w:abstractNumId w:val="2"/>
  </w:num>
  <w:num w:numId="15">
    <w:abstractNumId w:val="3"/>
  </w:num>
  <w:num w:numId="16">
    <w:abstractNumId w:val="15"/>
  </w:num>
  <w:num w:numId="17">
    <w:abstractNumId w:val="17"/>
  </w:num>
  <w:num w:numId="18">
    <w:abstractNumId w:val="20"/>
  </w:num>
  <w:num w:numId="19">
    <w:abstractNumId w:val="22"/>
  </w:num>
  <w:num w:numId="20">
    <w:abstractNumId w:val="18"/>
  </w:num>
  <w:num w:numId="21">
    <w:abstractNumId w:val="27"/>
  </w:num>
  <w:num w:numId="22">
    <w:abstractNumId w:val="1"/>
  </w:num>
  <w:num w:numId="23">
    <w:abstractNumId w:val="0"/>
  </w:num>
  <w:num w:numId="24">
    <w:abstractNumId w:val="19"/>
  </w:num>
  <w:num w:numId="25">
    <w:abstractNumId w:val="21"/>
  </w:num>
  <w:num w:numId="26">
    <w:abstractNumId w:val="16"/>
  </w:num>
  <w:num w:numId="27">
    <w:abstractNumId w:val="10"/>
  </w:num>
  <w:num w:numId="28">
    <w:abstractNumId w:val="29"/>
  </w:num>
  <w:num w:numId="29">
    <w:abstractNumId w:val="24"/>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1"/>
    </o:shapelayout>
  </w:hdrShapeDefaults>
  <w:footnotePr>
    <w:footnote w:id="0"/>
    <w:footnote w:id="1"/>
  </w:footnotePr>
  <w:endnotePr>
    <w:endnote w:id="0"/>
    <w:endnote w:id="1"/>
  </w:endnotePr>
  <w:compat/>
  <w:rsids>
    <w:rsidRoot w:val="009366BE"/>
    <w:rsid w:val="00000ADE"/>
    <w:rsid w:val="00003B9F"/>
    <w:rsid w:val="000057D4"/>
    <w:rsid w:val="00005D5D"/>
    <w:rsid w:val="0001199A"/>
    <w:rsid w:val="00011B51"/>
    <w:rsid w:val="00012693"/>
    <w:rsid w:val="000142D5"/>
    <w:rsid w:val="0001663E"/>
    <w:rsid w:val="00021642"/>
    <w:rsid w:val="00022665"/>
    <w:rsid w:val="00022D01"/>
    <w:rsid w:val="00026739"/>
    <w:rsid w:val="00031E4D"/>
    <w:rsid w:val="00036187"/>
    <w:rsid w:val="000377AF"/>
    <w:rsid w:val="00040B0A"/>
    <w:rsid w:val="0004244F"/>
    <w:rsid w:val="000453F4"/>
    <w:rsid w:val="000459C2"/>
    <w:rsid w:val="0004769B"/>
    <w:rsid w:val="00047C86"/>
    <w:rsid w:val="0005004D"/>
    <w:rsid w:val="00050435"/>
    <w:rsid w:val="000507ED"/>
    <w:rsid w:val="00051CDC"/>
    <w:rsid w:val="000535F2"/>
    <w:rsid w:val="00055926"/>
    <w:rsid w:val="00063220"/>
    <w:rsid w:val="00063F2A"/>
    <w:rsid w:val="0006436B"/>
    <w:rsid w:val="00064EA7"/>
    <w:rsid w:val="00065A10"/>
    <w:rsid w:val="00065CBD"/>
    <w:rsid w:val="00065E48"/>
    <w:rsid w:val="00070046"/>
    <w:rsid w:val="000734AE"/>
    <w:rsid w:val="0007541B"/>
    <w:rsid w:val="0007760D"/>
    <w:rsid w:val="00081324"/>
    <w:rsid w:val="00081482"/>
    <w:rsid w:val="000850C3"/>
    <w:rsid w:val="0008738E"/>
    <w:rsid w:val="000902DC"/>
    <w:rsid w:val="0009252A"/>
    <w:rsid w:val="000A09E0"/>
    <w:rsid w:val="000A1724"/>
    <w:rsid w:val="000A34B8"/>
    <w:rsid w:val="000A7D1B"/>
    <w:rsid w:val="000B585F"/>
    <w:rsid w:val="000B69A2"/>
    <w:rsid w:val="000B7AB5"/>
    <w:rsid w:val="000C0245"/>
    <w:rsid w:val="000D1290"/>
    <w:rsid w:val="000D218E"/>
    <w:rsid w:val="000D6470"/>
    <w:rsid w:val="000E0C7D"/>
    <w:rsid w:val="000E132C"/>
    <w:rsid w:val="000F0AFF"/>
    <w:rsid w:val="00103A03"/>
    <w:rsid w:val="00104610"/>
    <w:rsid w:val="00121DD0"/>
    <w:rsid w:val="001227DC"/>
    <w:rsid w:val="00132383"/>
    <w:rsid w:val="001334DA"/>
    <w:rsid w:val="00134228"/>
    <w:rsid w:val="00141811"/>
    <w:rsid w:val="001444F4"/>
    <w:rsid w:val="00156AE0"/>
    <w:rsid w:val="00156B5C"/>
    <w:rsid w:val="00157760"/>
    <w:rsid w:val="0016039B"/>
    <w:rsid w:val="001701F1"/>
    <w:rsid w:val="0017213A"/>
    <w:rsid w:val="00172F6E"/>
    <w:rsid w:val="00175CCE"/>
    <w:rsid w:val="001764D2"/>
    <w:rsid w:val="0017661C"/>
    <w:rsid w:val="00177E24"/>
    <w:rsid w:val="001814F8"/>
    <w:rsid w:val="00181E81"/>
    <w:rsid w:val="00181F69"/>
    <w:rsid w:val="00184819"/>
    <w:rsid w:val="00186323"/>
    <w:rsid w:val="00192F06"/>
    <w:rsid w:val="001B3AC8"/>
    <w:rsid w:val="001B4CA6"/>
    <w:rsid w:val="001B551E"/>
    <w:rsid w:val="001B5C81"/>
    <w:rsid w:val="001B6801"/>
    <w:rsid w:val="001B7AB6"/>
    <w:rsid w:val="001C08A1"/>
    <w:rsid w:val="001C4360"/>
    <w:rsid w:val="001C4CB1"/>
    <w:rsid w:val="001C60EE"/>
    <w:rsid w:val="001C6D30"/>
    <w:rsid w:val="001C6E3A"/>
    <w:rsid w:val="001C738D"/>
    <w:rsid w:val="001D7331"/>
    <w:rsid w:val="001E6CB6"/>
    <w:rsid w:val="001E7989"/>
    <w:rsid w:val="001F31E5"/>
    <w:rsid w:val="002004F2"/>
    <w:rsid w:val="00202775"/>
    <w:rsid w:val="0020785E"/>
    <w:rsid w:val="002148AA"/>
    <w:rsid w:val="00215172"/>
    <w:rsid w:val="002165EE"/>
    <w:rsid w:val="002214F8"/>
    <w:rsid w:val="00224B76"/>
    <w:rsid w:val="00224CB7"/>
    <w:rsid w:val="00225022"/>
    <w:rsid w:val="0023094B"/>
    <w:rsid w:val="00230BE1"/>
    <w:rsid w:val="0023570C"/>
    <w:rsid w:val="00237E54"/>
    <w:rsid w:val="0024327E"/>
    <w:rsid w:val="00243C12"/>
    <w:rsid w:val="002454F1"/>
    <w:rsid w:val="00247155"/>
    <w:rsid w:val="002534FA"/>
    <w:rsid w:val="0026306D"/>
    <w:rsid w:val="002660FF"/>
    <w:rsid w:val="00270348"/>
    <w:rsid w:val="002824C3"/>
    <w:rsid w:val="00282992"/>
    <w:rsid w:val="002867D7"/>
    <w:rsid w:val="00294D56"/>
    <w:rsid w:val="00295846"/>
    <w:rsid w:val="002A1ED4"/>
    <w:rsid w:val="002A2AD2"/>
    <w:rsid w:val="002A33FF"/>
    <w:rsid w:val="002A43EE"/>
    <w:rsid w:val="002B4059"/>
    <w:rsid w:val="002B41E7"/>
    <w:rsid w:val="002B5494"/>
    <w:rsid w:val="002C0582"/>
    <w:rsid w:val="002C0B05"/>
    <w:rsid w:val="002C2372"/>
    <w:rsid w:val="002D7B1D"/>
    <w:rsid w:val="002E11DE"/>
    <w:rsid w:val="002E1745"/>
    <w:rsid w:val="002E68D6"/>
    <w:rsid w:val="002F07DD"/>
    <w:rsid w:val="002F728A"/>
    <w:rsid w:val="00301931"/>
    <w:rsid w:val="00301EBF"/>
    <w:rsid w:val="00302E16"/>
    <w:rsid w:val="0030317D"/>
    <w:rsid w:val="0030525C"/>
    <w:rsid w:val="0031055E"/>
    <w:rsid w:val="003106CA"/>
    <w:rsid w:val="00312CA8"/>
    <w:rsid w:val="003135E0"/>
    <w:rsid w:val="00313E88"/>
    <w:rsid w:val="00323F15"/>
    <w:rsid w:val="00327298"/>
    <w:rsid w:val="0033501F"/>
    <w:rsid w:val="003350A8"/>
    <w:rsid w:val="003365D5"/>
    <w:rsid w:val="00353155"/>
    <w:rsid w:val="00370B75"/>
    <w:rsid w:val="00370E6B"/>
    <w:rsid w:val="00383614"/>
    <w:rsid w:val="00385158"/>
    <w:rsid w:val="0038620D"/>
    <w:rsid w:val="0038716A"/>
    <w:rsid w:val="00390971"/>
    <w:rsid w:val="003946EB"/>
    <w:rsid w:val="00394F3B"/>
    <w:rsid w:val="003A3675"/>
    <w:rsid w:val="003A597D"/>
    <w:rsid w:val="003A684B"/>
    <w:rsid w:val="003B1F98"/>
    <w:rsid w:val="003B426C"/>
    <w:rsid w:val="003B5C06"/>
    <w:rsid w:val="003B66B6"/>
    <w:rsid w:val="003C0F77"/>
    <w:rsid w:val="003C71F1"/>
    <w:rsid w:val="003E08B8"/>
    <w:rsid w:val="003F1FC4"/>
    <w:rsid w:val="003F6969"/>
    <w:rsid w:val="004015EC"/>
    <w:rsid w:val="00402321"/>
    <w:rsid w:val="00402957"/>
    <w:rsid w:val="00402A21"/>
    <w:rsid w:val="00411CDD"/>
    <w:rsid w:val="00417298"/>
    <w:rsid w:val="004172DF"/>
    <w:rsid w:val="004176C4"/>
    <w:rsid w:val="00424666"/>
    <w:rsid w:val="0042531E"/>
    <w:rsid w:val="0043011C"/>
    <w:rsid w:val="0043605D"/>
    <w:rsid w:val="004406F7"/>
    <w:rsid w:val="004416DD"/>
    <w:rsid w:val="00444112"/>
    <w:rsid w:val="004454A9"/>
    <w:rsid w:val="00446FAF"/>
    <w:rsid w:val="00447EA9"/>
    <w:rsid w:val="00464275"/>
    <w:rsid w:val="0047033E"/>
    <w:rsid w:val="00471335"/>
    <w:rsid w:val="004771D3"/>
    <w:rsid w:val="00483746"/>
    <w:rsid w:val="00484564"/>
    <w:rsid w:val="00485095"/>
    <w:rsid w:val="004854CE"/>
    <w:rsid w:val="00485FF1"/>
    <w:rsid w:val="0049056F"/>
    <w:rsid w:val="00493907"/>
    <w:rsid w:val="00495CAB"/>
    <w:rsid w:val="00497D95"/>
    <w:rsid w:val="004A2467"/>
    <w:rsid w:val="004A6293"/>
    <w:rsid w:val="004B1CEB"/>
    <w:rsid w:val="004C2C6D"/>
    <w:rsid w:val="004C3EAA"/>
    <w:rsid w:val="004C42AD"/>
    <w:rsid w:val="004C614B"/>
    <w:rsid w:val="004C675E"/>
    <w:rsid w:val="004D1A84"/>
    <w:rsid w:val="004D3C08"/>
    <w:rsid w:val="004E492F"/>
    <w:rsid w:val="004E67C9"/>
    <w:rsid w:val="004E7A1B"/>
    <w:rsid w:val="004F1DDC"/>
    <w:rsid w:val="004F5B8D"/>
    <w:rsid w:val="00505355"/>
    <w:rsid w:val="00505707"/>
    <w:rsid w:val="00505E58"/>
    <w:rsid w:val="00510323"/>
    <w:rsid w:val="00510CFC"/>
    <w:rsid w:val="005153CE"/>
    <w:rsid w:val="005163CD"/>
    <w:rsid w:val="00517EA2"/>
    <w:rsid w:val="00521A39"/>
    <w:rsid w:val="00522185"/>
    <w:rsid w:val="00523641"/>
    <w:rsid w:val="00523D83"/>
    <w:rsid w:val="0052628C"/>
    <w:rsid w:val="00543F05"/>
    <w:rsid w:val="00544F54"/>
    <w:rsid w:val="0055194C"/>
    <w:rsid w:val="00551B11"/>
    <w:rsid w:val="00551CDE"/>
    <w:rsid w:val="00552578"/>
    <w:rsid w:val="00553FC0"/>
    <w:rsid w:val="005543A0"/>
    <w:rsid w:val="00555AA3"/>
    <w:rsid w:val="00556BAF"/>
    <w:rsid w:val="005609DD"/>
    <w:rsid w:val="0056542D"/>
    <w:rsid w:val="005715A0"/>
    <w:rsid w:val="0057517B"/>
    <w:rsid w:val="00581CB5"/>
    <w:rsid w:val="00582D23"/>
    <w:rsid w:val="00586043"/>
    <w:rsid w:val="00587568"/>
    <w:rsid w:val="00590FE7"/>
    <w:rsid w:val="00593878"/>
    <w:rsid w:val="005A537E"/>
    <w:rsid w:val="005B0F5C"/>
    <w:rsid w:val="005B0FDA"/>
    <w:rsid w:val="005C4C4F"/>
    <w:rsid w:val="005C618F"/>
    <w:rsid w:val="005D382A"/>
    <w:rsid w:val="005D3FC1"/>
    <w:rsid w:val="005E34E4"/>
    <w:rsid w:val="005F0C42"/>
    <w:rsid w:val="005F6D69"/>
    <w:rsid w:val="006009F8"/>
    <w:rsid w:val="00600A20"/>
    <w:rsid w:val="006134B8"/>
    <w:rsid w:val="00620140"/>
    <w:rsid w:val="00623066"/>
    <w:rsid w:val="00623855"/>
    <w:rsid w:val="00623A9E"/>
    <w:rsid w:val="00625876"/>
    <w:rsid w:val="00625C43"/>
    <w:rsid w:val="00633E78"/>
    <w:rsid w:val="00634270"/>
    <w:rsid w:val="00643D92"/>
    <w:rsid w:val="00643EAE"/>
    <w:rsid w:val="00645B1F"/>
    <w:rsid w:val="00646C3D"/>
    <w:rsid w:val="00655F55"/>
    <w:rsid w:val="006616A8"/>
    <w:rsid w:val="00674086"/>
    <w:rsid w:val="00674267"/>
    <w:rsid w:val="00674635"/>
    <w:rsid w:val="00675538"/>
    <w:rsid w:val="00676057"/>
    <w:rsid w:val="00683183"/>
    <w:rsid w:val="00683266"/>
    <w:rsid w:val="00683F48"/>
    <w:rsid w:val="00692517"/>
    <w:rsid w:val="00693B3A"/>
    <w:rsid w:val="0069504F"/>
    <w:rsid w:val="0069570B"/>
    <w:rsid w:val="006A228E"/>
    <w:rsid w:val="006A7436"/>
    <w:rsid w:val="006B28E7"/>
    <w:rsid w:val="006B5EE7"/>
    <w:rsid w:val="006B7EA6"/>
    <w:rsid w:val="006C0ABE"/>
    <w:rsid w:val="006D107B"/>
    <w:rsid w:val="006D1AE8"/>
    <w:rsid w:val="006D44CF"/>
    <w:rsid w:val="006D4F25"/>
    <w:rsid w:val="006D7BB0"/>
    <w:rsid w:val="006E1BEF"/>
    <w:rsid w:val="006E4E84"/>
    <w:rsid w:val="006E7227"/>
    <w:rsid w:val="006E7E3F"/>
    <w:rsid w:val="006F791A"/>
    <w:rsid w:val="0071131B"/>
    <w:rsid w:val="0071677E"/>
    <w:rsid w:val="007178F9"/>
    <w:rsid w:val="007211FA"/>
    <w:rsid w:val="0072517B"/>
    <w:rsid w:val="00727C23"/>
    <w:rsid w:val="007442F5"/>
    <w:rsid w:val="0074485E"/>
    <w:rsid w:val="00746A05"/>
    <w:rsid w:val="00751309"/>
    <w:rsid w:val="00751BDD"/>
    <w:rsid w:val="007558F6"/>
    <w:rsid w:val="00755CB9"/>
    <w:rsid w:val="007613ED"/>
    <w:rsid w:val="00770082"/>
    <w:rsid w:val="00770A01"/>
    <w:rsid w:val="00772F1C"/>
    <w:rsid w:val="00777F57"/>
    <w:rsid w:val="00783560"/>
    <w:rsid w:val="0078677F"/>
    <w:rsid w:val="00790C1E"/>
    <w:rsid w:val="00791EDE"/>
    <w:rsid w:val="00793A74"/>
    <w:rsid w:val="00795C52"/>
    <w:rsid w:val="00797C81"/>
    <w:rsid w:val="007A12F8"/>
    <w:rsid w:val="007A1730"/>
    <w:rsid w:val="007A4C38"/>
    <w:rsid w:val="007A7F32"/>
    <w:rsid w:val="007B0CA5"/>
    <w:rsid w:val="007B28B0"/>
    <w:rsid w:val="007B562D"/>
    <w:rsid w:val="007B664C"/>
    <w:rsid w:val="007C7F22"/>
    <w:rsid w:val="007D02A4"/>
    <w:rsid w:val="007D2C15"/>
    <w:rsid w:val="007F11C3"/>
    <w:rsid w:val="007F66D9"/>
    <w:rsid w:val="00802636"/>
    <w:rsid w:val="00805CB1"/>
    <w:rsid w:val="008137B4"/>
    <w:rsid w:val="00827000"/>
    <w:rsid w:val="00831DFC"/>
    <w:rsid w:val="00833E43"/>
    <w:rsid w:val="00840F1C"/>
    <w:rsid w:val="008417B9"/>
    <w:rsid w:val="008436BF"/>
    <w:rsid w:val="00843D05"/>
    <w:rsid w:val="00843EE8"/>
    <w:rsid w:val="0084428B"/>
    <w:rsid w:val="0084656E"/>
    <w:rsid w:val="0084773D"/>
    <w:rsid w:val="00855693"/>
    <w:rsid w:val="00856D3A"/>
    <w:rsid w:val="00857771"/>
    <w:rsid w:val="008654C9"/>
    <w:rsid w:val="008714EB"/>
    <w:rsid w:val="00871995"/>
    <w:rsid w:val="00874133"/>
    <w:rsid w:val="008749AA"/>
    <w:rsid w:val="00875388"/>
    <w:rsid w:val="00886EAC"/>
    <w:rsid w:val="00890190"/>
    <w:rsid w:val="008A5430"/>
    <w:rsid w:val="008A5487"/>
    <w:rsid w:val="008B2D2B"/>
    <w:rsid w:val="008B30E3"/>
    <w:rsid w:val="008B3D4F"/>
    <w:rsid w:val="008B5BCA"/>
    <w:rsid w:val="008C3A65"/>
    <w:rsid w:val="008C450A"/>
    <w:rsid w:val="008D14C3"/>
    <w:rsid w:val="008D4CFD"/>
    <w:rsid w:val="008D679A"/>
    <w:rsid w:val="008D6E9E"/>
    <w:rsid w:val="008E4C97"/>
    <w:rsid w:val="008E5AE7"/>
    <w:rsid w:val="008E725F"/>
    <w:rsid w:val="008F1DDF"/>
    <w:rsid w:val="008F464E"/>
    <w:rsid w:val="00904E0F"/>
    <w:rsid w:val="009063B1"/>
    <w:rsid w:val="00906A45"/>
    <w:rsid w:val="00910046"/>
    <w:rsid w:val="00913618"/>
    <w:rsid w:val="009276FF"/>
    <w:rsid w:val="009336E6"/>
    <w:rsid w:val="009366BE"/>
    <w:rsid w:val="0094674B"/>
    <w:rsid w:val="009526C9"/>
    <w:rsid w:val="009529F5"/>
    <w:rsid w:val="009541E4"/>
    <w:rsid w:val="00963362"/>
    <w:rsid w:val="00963AF0"/>
    <w:rsid w:val="009649E5"/>
    <w:rsid w:val="00970EB3"/>
    <w:rsid w:val="009758E8"/>
    <w:rsid w:val="00975D86"/>
    <w:rsid w:val="0098074B"/>
    <w:rsid w:val="009842AF"/>
    <w:rsid w:val="00985E78"/>
    <w:rsid w:val="00987624"/>
    <w:rsid w:val="00997A39"/>
    <w:rsid w:val="009A1D87"/>
    <w:rsid w:val="009A1FE0"/>
    <w:rsid w:val="009A4F61"/>
    <w:rsid w:val="009A57B6"/>
    <w:rsid w:val="009A76DF"/>
    <w:rsid w:val="009B14B0"/>
    <w:rsid w:val="009B36EA"/>
    <w:rsid w:val="009C04FD"/>
    <w:rsid w:val="009C0C5A"/>
    <w:rsid w:val="009C1CE6"/>
    <w:rsid w:val="009C2565"/>
    <w:rsid w:val="009C6591"/>
    <w:rsid w:val="009C7883"/>
    <w:rsid w:val="009D2C63"/>
    <w:rsid w:val="009D3BBF"/>
    <w:rsid w:val="009D3EE9"/>
    <w:rsid w:val="009E1636"/>
    <w:rsid w:val="009E3472"/>
    <w:rsid w:val="009E4E70"/>
    <w:rsid w:val="009F24DF"/>
    <w:rsid w:val="009F49E2"/>
    <w:rsid w:val="009F4D8F"/>
    <w:rsid w:val="009F6BE9"/>
    <w:rsid w:val="00A048E2"/>
    <w:rsid w:val="00A0690B"/>
    <w:rsid w:val="00A07266"/>
    <w:rsid w:val="00A14518"/>
    <w:rsid w:val="00A160C9"/>
    <w:rsid w:val="00A164CD"/>
    <w:rsid w:val="00A205A5"/>
    <w:rsid w:val="00A21A9E"/>
    <w:rsid w:val="00A2519C"/>
    <w:rsid w:val="00A26137"/>
    <w:rsid w:val="00A2759A"/>
    <w:rsid w:val="00A3090E"/>
    <w:rsid w:val="00A30D9A"/>
    <w:rsid w:val="00A338C0"/>
    <w:rsid w:val="00A40B3A"/>
    <w:rsid w:val="00A41393"/>
    <w:rsid w:val="00A44F94"/>
    <w:rsid w:val="00A54B7E"/>
    <w:rsid w:val="00A57A59"/>
    <w:rsid w:val="00A6304D"/>
    <w:rsid w:val="00A6400D"/>
    <w:rsid w:val="00A67169"/>
    <w:rsid w:val="00A6782E"/>
    <w:rsid w:val="00A75243"/>
    <w:rsid w:val="00A8205B"/>
    <w:rsid w:val="00A90321"/>
    <w:rsid w:val="00AA0CA2"/>
    <w:rsid w:val="00AA350F"/>
    <w:rsid w:val="00AA79F4"/>
    <w:rsid w:val="00AB6A81"/>
    <w:rsid w:val="00AC070E"/>
    <w:rsid w:val="00AC0E49"/>
    <w:rsid w:val="00AC7256"/>
    <w:rsid w:val="00AD587C"/>
    <w:rsid w:val="00AE48FD"/>
    <w:rsid w:val="00AF0C88"/>
    <w:rsid w:val="00B032B6"/>
    <w:rsid w:val="00B11D96"/>
    <w:rsid w:val="00B16332"/>
    <w:rsid w:val="00B173E0"/>
    <w:rsid w:val="00B24947"/>
    <w:rsid w:val="00B24F92"/>
    <w:rsid w:val="00B33503"/>
    <w:rsid w:val="00B47BA1"/>
    <w:rsid w:val="00B6669D"/>
    <w:rsid w:val="00B66E8C"/>
    <w:rsid w:val="00B729BF"/>
    <w:rsid w:val="00B72E00"/>
    <w:rsid w:val="00B76CC3"/>
    <w:rsid w:val="00B76EC9"/>
    <w:rsid w:val="00B77CDE"/>
    <w:rsid w:val="00B8253F"/>
    <w:rsid w:val="00B82EAD"/>
    <w:rsid w:val="00B83CEF"/>
    <w:rsid w:val="00B932BE"/>
    <w:rsid w:val="00B95BB6"/>
    <w:rsid w:val="00BA4E0F"/>
    <w:rsid w:val="00BA5108"/>
    <w:rsid w:val="00BA6422"/>
    <w:rsid w:val="00BA73A5"/>
    <w:rsid w:val="00BB387A"/>
    <w:rsid w:val="00BB668A"/>
    <w:rsid w:val="00BC1DBC"/>
    <w:rsid w:val="00BC7114"/>
    <w:rsid w:val="00BC76B1"/>
    <w:rsid w:val="00BC7905"/>
    <w:rsid w:val="00BD6B4A"/>
    <w:rsid w:val="00BF0671"/>
    <w:rsid w:val="00BF0CAB"/>
    <w:rsid w:val="00BF317E"/>
    <w:rsid w:val="00BF6844"/>
    <w:rsid w:val="00BF7C78"/>
    <w:rsid w:val="00C00457"/>
    <w:rsid w:val="00C03D7D"/>
    <w:rsid w:val="00C04E71"/>
    <w:rsid w:val="00C06254"/>
    <w:rsid w:val="00C078A1"/>
    <w:rsid w:val="00C10C00"/>
    <w:rsid w:val="00C15A94"/>
    <w:rsid w:val="00C16682"/>
    <w:rsid w:val="00C21CB3"/>
    <w:rsid w:val="00C316F5"/>
    <w:rsid w:val="00C36A1F"/>
    <w:rsid w:val="00C36FE8"/>
    <w:rsid w:val="00C3736C"/>
    <w:rsid w:val="00C3765A"/>
    <w:rsid w:val="00C413A4"/>
    <w:rsid w:val="00C42887"/>
    <w:rsid w:val="00C42C23"/>
    <w:rsid w:val="00C43771"/>
    <w:rsid w:val="00C50750"/>
    <w:rsid w:val="00C51C4C"/>
    <w:rsid w:val="00C5550C"/>
    <w:rsid w:val="00C579CE"/>
    <w:rsid w:val="00C57F16"/>
    <w:rsid w:val="00C62AC0"/>
    <w:rsid w:val="00C665AB"/>
    <w:rsid w:val="00C70E45"/>
    <w:rsid w:val="00C749D3"/>
    <w:rsid w:val="00C814E8"/>
    <w:rsid w:val="00C81BB4"/>
    <w:rsid w:val="00C836B6"/>
    <w:rsid w:val="00C86CFF"/>
    <w:rsid w:val="00C95327"/>
    <w:rsid w:val="00CA0AE9"/>
    <w:rsid w:val="00CA0AF0"/>
    <w:rsid w:val="00CA34A6"/>
    <w:rsid w:val="00CB07E4"/>
    <w:rsid w:val="00CC0B40"/>
    <w:rsid w:val="00CC5037"/>
    <w:rsid w:val="00CC6E4B"/>
    <w:rsid w:val="00CD361A"/>
    <w:rsid w:val="00CD7F56"/>
    <w:rsid w:val="00CE1DFC"/>
    <w:rsid w:val="00CE2C9F"/>
    <w:rsid w:val="00CE5D16"/>
    <w:rsid w:val="00CE64AF"/>
    <w:rsid w:val="00CF117A"/>
    <w:rsid w:val="00CF6FBE"/>
    <w:rsid w:val="00D019EB"/>
    <w:rsid w:val="00D06540"/>
    <w:rsid w:val="00D0744D"/>
    <w:rsid w:val="00D10B86"/>
    <w:rsid w:val="00D1418F"/>
    <w:rsid w:val="00D20EE6"/>
    <w:rsid w:val="00D21DB0"/>
    <w:rsid w:val="00D22E9F"/>
    <w:rsid w:val="00D259BE"/>
    <w:rsid w:val="00D263CD"/>
    <w:rsid w:val="00D32DA4"/>
    <w:rsid w:val="00D33105"/>
    <w:rsid w:val="00D36616"/>
    <w:rsid w:val="00D45D47"/>
    <w:rsid w:val="00D5363B"/>
    <w:rsid w:val="00D54348"/>
    <w:rsid w:val="00D648F5"/>
    <w:rsid w:val="00D64C17"/>
    <w:rsid w:val="00D65DAA"/>
    <w:rsid w:val="00D70954"/>
    <w:rsid w:val="00D7426A"/>
    <w:rsid w:val="00D75622"/>
    <w:rsid w:val="00D756BD"/>
    <w:rsid w:val="00D75C71"/>
    <w:rsid w:val="00D802D8"/>
    <w:rsid w:val="00D833DB"/>
    <w:rsid w:val="00D84037"/>
    <w:rsid w:val="00D869E1"/>
    <w:rsid w:val="00D87935"/>
    <w:rsid w:val="00D94220"/>
    <w:rsid w:val="00D944A1"/>
    <w:rsid w:val="00D94698"/>
    <w:rsid w:val="00DA098A"/>
    <w:rsid w:val="00DA1699"/>
    <w:rsid w:val="00DA2223"/>
    <w:rsid w:val="00DA3D9A"/>
    <w:rsid w:val="00DB55AD"/>
    <w:rsid w:val="00DB7594"/>
    <w:rsid w:val="00DC0EC2"/>
    <w:rsid w:val="00DC1633"/>
    <w:rsid w:val="00DC29C0"/>
    <w:rsid w:val="00DD0584"/>
    <w:rsid w:val="00DD7B68"/>
    <w:rsid w:val="00DF4618"/>
    <w:rsid w:val="00E01092"/>
    <w:rsid w:val="00E057C9"/>
    <w:rsid w:val="00E121E8"/>
    <w:rsid w:val="00E159A2"/>
    <w:rsid w:val="00E170DF"/>
    <w:rsid w:val="00E2352A"/>
    <w:rsid w:val="00E25B36"/>
    <w:rsid w:val="00E26F2E"/>
    <w:rsid w:val="00E2738C"/>
    <w:rsid w:val="00E31821"/>
    <w:rsid w:val="00E326C0"/>
    <w:rsid w:val="00E33744"/>
    <w:rsid w:val="00E3599B"/>
    <w:rsid w:val="00E372E8"/>
    <w:rsid w:val="00E42574"/>
    <w:rsid w:val="00E51C8F"/>
    <w:rsid w:val="00E530BE"/>
    <w:rsid w:val="00E55746"/>
    <w:rsid w:val="00E6117C"/>
    <w:rsid w:val="00E62544"/>
    <w:rsid w:val="00E633D3"/>
    <w:rsid w:val="00E64FF2"/>
    <w:rsid w:val="00E66247"/>
    <w:rsid w:val="00E71CA3"/>
    <w:rsid w:val="00E72FB3"/>
    <w:rsid w:val="00E76CE2"/>
    <w:rsid w:val="00E8042A"/>
    <w:rsid w:val="00E81619"/>
    <w:rsid w:val="00E90262"/>
    <w:rsid w:val="00E97827"/>
    <w:rsid w:val="00EA57E4"/>
    <w:rsid w:val="00EB0082"/>
    <w:rsid w:val="00EB4F8B"/>
    <w:rsid w:val="00EB5560"/>
    <w:rsid w:val="00EB57DC"/>
    <w:rsid w:val="00EB5C80"/>
    <w:rsid w:val="00EC2B26"/>
    <w:rsid w:val="00EC2BA6"/>
    <w:rsid w:val="00EC3411"/>
    <w:rsid w:val="00EC68C3"/>
    <w:rsid w:val="00ED19B1"/>
    <w:rsid w:val="00ED292F"/>
    <w:rsid w:val="00ED3E16"/>
    <w:rsid w:val="00EE260F"/>
    <w:rsid w:val="00EF27A6"/>
    <w:rsid w:val="00EF2984"/>
    <w:rsid w:val="00EF6C29"/>
    <w:rsid w:val="00F00113"/>
    <w:rsid w:val="00F00476"/>
    <w:rsid w:val="00F0135E"/>
    <w:rsid w:val="00F1083A"/>
    <w:rsid w:val="00F10F8D"/>
    <w:rsid w:val="00F13181"/>
    <w:rsid w:val="00F218BC"/>
    <w:rsid w:val="00F245F7"/>
    <w:rsid w:val="00F301C2"/>
    <w:rsid w:val="00F31DD7"/>
    <w:rsid w:val="00F346DB"/>
    <w:rsid w:val="00F4590A"/>
    <w:rsid w:val="00F46E69"/>
    <w:rsid w:val="00F47CC8"/>
    <w:rsid w:val="00F52822"/>
    <w:rsid w:val="00F54DEA"/>
    <w:rsid w:val="00F56739"/>
    <w:rsid w:val="00F6036C"/>
    <w:rsid w:val="00F634CC"/>
    <w:rsid w:val="00F64457"/>
    <w:rsid w:val="00F649FF"/>
    <w:rsid w:val="00F67826"/>
    <w:rsid w:val="00F811FD"/>
    <w:rsid w:val="00F83DB7"/>
    <w:rsid w:val="00F86B19"/>
    <w:rsid w:val="00F86BA9"/>
    <w:rsid w:val="00F87CE4"/>
    <w:rsid w:val="00F963E8"/>
    <w:rsid w:val="00FA08C3"/>
    <w:rsid w:val="00FA447A"/>
    <w:rsid w:val="00FB198E"/>
    <w:rsid w:val="00FB26F6"/>
    <w:rsid w:val="00FB64F1"/>
    <w:rsid w:val="00FB6B2F"/>
    <w:rsid w:val="00FC72A7"/>
    <w:rsid w:val="00FD08A4"/>
    <w:rsid w:val="00FD47C1"/>
    <w:rsid w:val="00FD7D21"/>
    <w:rsid w:val="00FE499E"/>
    <w:rsid w:val="00FF0F49"/>
    <w:rsid w:val="00FF3675"/>
    <w:rsid w:val="00FF74D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9366BE"/>
    <w:pPr>
      <w:ind w:left="720"/>
      <w:contextualSpacing/>
    </w:pPr>
  </w:style>
  <w:style w:type="character" w:customStyle="1" w:styleId="ListParagraphChar">
    <w:name w:val="List Paragraph Char"/>
    <w:aliases w:val="Body of text Char,List Paragraph1 Char"/>
    <w:link w:val="ListParagraph"/>
    <w:locked/>
    <w:rsid w:val="009366BE"/>
  </w:style>
  <w:style w:type="table" w:styleId="TableGrid">
    <w:name w:val="Table Grid"/>
    <w:basedOn w:val="TableNormal"/>
    <w:uiPriority w:val="59"/>
    <w:rsid w:val="009366B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66BE"/>
    <w:pPr>
      <w:tabs>
        <w:tab w:val="center" w:pos="4513"/>
        <w:tab w:val="right" w:pos="9026"/>
      </w:tabs>
      <w:spacing w:line="240" w:lineRule="auto"/>
    </w:pPr>
  </w:style>
  <w:style w:type="character" w:customStyle="1" w:styleId="HeaderChar">
    <w:name w:val="Header Char"/>
    <w:basedOn w:val="DefaultParagraphFont"/>
    <w:link w:val="Header"/>
    <w:uiPriority w:val="99"/>
    <w:rsid w:val="009366BE"/>
  </w:style>
  <w:style w:type="paragraph" w:styleId="NormalWeb">
    <w:name w:val="Normal (Web)"/>
    <w:basedOn w:val="Normal"/>
    <w:unhideWhenUsed/>
    <w:rsid w:val="009366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9366BE"/>
    <w:pPr>
      <w:spacing w:line="240" w:lineRule="auto"/>
    </w:pPr>
    <w:rPr>
      <w:sz w:val="20"/>
      <w:szCs w:val="20"/>
    </w:rPr>
  </w:style>
  <w:style w:type="character" w:customStyle="1" w:styleId="FootnoteTextChar">
    <w:name w:val="Footnote Text Char"/>
    <w:basedOn w:val="DefaultParagraphFont"/>
    <w:link w:val="FootnoteText"/>
    <w:uiPriority w:val="99"/>
    <w:semiHidden/>
    <w:rsid w:val="009366BE"/>
    <w:rPr>
      <w:sz w:val="20"/>
      <w:szCs w:val="20"/>
    </w:rPr>
  </w:style>
  <w:style w:type="character" w:styleId="FootnoteReference">
    <w:name w:val="footnote reference"/>
    <w:basedOn w:val="DefaultParagraphFont"/>
    <w:uiPriority w:val="99"/>
    <w:semiHidden/>
    <w:unhideWhenUsed/>
    <w:rsid w:val="009366BE"/>
    <w:rPr>
      <w:vertAlign w:val="superscript"/>
    </w:rPr>
  </w:style>
  <w:style w:type="paragraph" w:customStyle="1" w:styleId="Style2">
    <w:name w:val="Style2"/>
    <w:basedOn w:val="Normal"/>
    <w:uiPriority w:val="99"/>
    <w:rsid w:val="009366BE"/>
    <w:pPr>
      <w:widowControl w:val="0"/>
      <w:autoSpaceDE w:val="0"/>
      <w:autoSpaceDN w:val="0"/>
      <w:adjustRightInd w:val="0"/>
      <w:spacing w:line="533" w:lineRule="exact"/>
    </w:pPr>
    <w:rPr>
      <w:rFonts w:ascii="Arial" w:eastAsia="Times New Roman" w:hAnsi="Arial" w:cs="Arial"/>
      <w:sz w:val="24"/>
      <w:szCs w:val="24"/>
      <w:lang w:val="en-US"/>
    </w:rPr>
  </w:style>
  <w:style w:type="character" w:customStyle="1" w:styleId="FontStyle26">
    <w:name w:val="Font Style26"/>
    <w:uiPriority w:val="99"/>
    <w:rsid w:val="009366BE"/>
    <w:rPr>
      <w:rFonts w:ascii="Arial" w:hAnsi="Arial" w:cs="Arial"/>
      <w:sz w:val="20"/>
      <w:szCs w:val="20"/>
    </w:rPr>
  </w:style>
  <w:style w:type="character" w:customStyle="1" w:styleId="FontStyle32">
    <w:name w:val="Font Style32"/>
    <w:uiPriority w:val="99"/>
    <w:rsid w:val="009366BE"/>
    <w:rPr>
      <w:rFonts w:ascii="Arial" w:hAnsi="Arial" w:cs="Arial"/>
      <w:i/>
      <w:iCs/>
      <w:sz w:val="20"/>
      <w:szCs w:val="20"/>
    </w:rPr>
  </w:style>
  <w:style w:type="paragraph" w:customStyle="1" w:styleId="Style10">
    <w:name w:val="Style10"/>
    <w:basedOn w:val="Normal"/>
    <w:uiPriority w:val="99"/>
    <w:rsid w:val="009366BE"/>
    <w:pPr>
      <w:widowControl w:val="0"/>
      <w:autoSpaceDE w:val="0"/>
      <w:autoSpaceDN w:val="0"/>
      <w:adjustRightInd w:val="0"/>
      <w:spacing w:line="535" w:lineRule="exact"/>
      <w:ind w:hanging="269"/>
      <w:jc w:val="both"/>
    </w:pPr>
    <w:rPr>
      <w:rFonts w:ascii="Arial" w:eastAsia="Times New Roman" w:hAnsi="Arial" w:cs="Arial"/>
      <w:sz w:val="24"/>
      <w:szCs w:val="24"/>
      <w:lang w:val="en-US"/>
    </w:rPr>
  </w:style>
  <w:style w:type="paragraph" w:customStyle="1" w:styleId="Style9">
    <w:name w:val="Style9"/>
    <w:basedOn w:val="Normal"/>
    <w:uiPriority w:val="99"/>
    <w:rsid w:val="009366BE"/>
    <w:pPr>
      <w:widowControl w:val="0"/>
      <w:autoSpaceDE w:val="0"/>
      <w:autoSpaceDN w:val="0"/>
      <w:adjustRightInd w:val="0"/>
      <w:spacing w:line="538" w:lineRule="exact"/>
      <w:ind w:firstLine="701"/>
    </w:pPr>
    <w:rPr>
      <w:rFonts w:ascii="Arial" w:eastAsia="Times New Roman" w:hAnsi="Arial" w:cs="Arial"/>
      <w:sz w:val="24"/>
      <w:szCs w:val="24"/>
      <w:lang w:val="en-US"/>
    </w:rPr>
  </w:style>
  <w:style w:type="paragraph" w:customStyle="1" w:styleId="Style1">
    <w:name w:val="Style1"/>
    <w:basedOn w:val="Normal"/>
    <w:uiPriority w:val="99"/>
    <w:rsid w:val="009366BE"/>
    <w:pPr>
      <w:widowControl w:val="0"/>
      <w:autoSpaceDE w:val="0"/>
      <w:autoSpaceDN w:val="0"/>
      <w:adjustRightInd w:val="0"/>
      <w:spacing w:line="538" w:lineRule="exact"/>
      <w:ind w:firstLine="859"/>
      <w:jc w:val="both"/>
    </w:pPr>
    <w:rPr>
      <w:rFonts w:ascii="Arial" w:eastAsia="Times New Roman" w:hAnsi="Arial" w:cs="Arial"/>
      <w:sz w:val="24"/>
      <w:szCs w:val="24"/>
      <w:lang w:val="en-US"/>
    </w:rPr>
  </w:style>
  <w:style w:type="paragraph" w:customStyle="1" w:styleId="Style3">
    <w:name w:val="Style3"/>
    <w:basedOn w:val="Normal"/>
    <w:uiPriority w:val="99"/>
    <w:rsid w:val="009366BE"/>
    <w:pPr>
      <w:widowControl w:val="0"/>
      <w:autoSpaceDE w:val="0"/>
      <w:autoSpaceDN w:val="0"/>
      <w:adjustRightInd w:val="0"/>
      <w:spacing w:line="536" w:lineRule="exact"/>
      <w:ind w:firstLine="691"/>
      <w:jc w:val="both"/>
    </w:pPr>
    <w:rPr>
      <w:rFonts w:ascii="Arial" w:eastAsia="Times New Roman" w:hAnsi="Arial" w:cs="Arial"/>
      <w:sz w:val="24"/>
      <w:szCs w:val="24"/>
      <w:lang w:val="en-US"/>
    </w:rPr>
  </w:style>
  <w:style w:type="paragraph" w:customStyle="1" w:styleId="Style4">
    <w:name w:val="Style4"/>
    <w:basedOn w:val="Normal"/>
    <w:uiPriority w:val="99"/>
    <w:rsid w:val="009366BE"/>
    <w:pPr>
      <w:widowControl w:val="0"/>
      <w:autoSpaceDE w:val="0"/>
      <w:autoSpaceDN w:val="0"/>
      <w:adjustRightInd w:val="0"/>
      <w:spacing w:line="230" w:lineRule="exact"/>
      <w:ind w:hanging="307"/>
    </w:pPr>
    <w:rPr>
      <w:rFonts w:ascii="Arial" w:eastAsia="Times New Roman" w:hAnsi="Arial" w:cs="Arial"/>
      <w:sz w:val="24"/>
      <w:szCs w:val="24"/>
      <w:lang w:val="en-US"/>
    </w:rPr>
  </w:style>
  <w:style w:type="paragraph" w:customStyle="1" w:styleId="Style5">
    <w:name w:val="Style5"/>
    <w:basedOn w:val="Normal"/>
    <w:uiPriority w:val="99"/>
    <w:rsid w:val="009366BE"/>
    <w:pPr>
      <w:widowControl w:val="0"/>
      <w:autoSpaceDE w:val="0"/>
      <w:autoSpaceDN w:val="0"/>
      <w:adjustRightInd w:val="0"/>
      <w:spacing w:line="264" w:lineRule="exact"/>
      <w:jc w:val="center"/>
    </w:pPr>
    <w:rPr>
      <w:rFonts w:ascii="Arial" w:eastAsia="Times New Roman" w:hAnsi="Arial" w:cs="Arial"/>
      <w:sz w:val="24"/>
      <w:szCs w:val="24"/>
      <w:lang w:val="en-US"/>
    </w:rPr>
  </w:style>
  <w:style w:type="paragraph" w:customStyle="1" w:styleId="Style12">
    <w:name w:val="Style12"/>
    <w:basedOn w:val="Normal"/>
    <w:uiPriority w:val="99"/>
    <w:rsid w:val="009366BE"/>
    <w:pPr>
      <w:widowControl w:val="0"/>
      <w:autoSpaceDE w:val="0"/>
      <w:autoSpaceDN w:val="0"/>
      <w:adjustRightInd w:val="0"/>
      <w:spacing w:line="240" w:lineRule="auto"/>
      <w:jc w:val="both"/>
    </w:pPr>
    <w:rPr>
      <w:rFonts w:ascii="Arial" w:eastAsia="Times New Roman" w:hAnsi="Arial" w:cs="Arial"/>
      <w:sz w:val="24"/>
      <w:szCs w:val="24"/>
      <w:lang w:val="en-US"/>
    </w:rPr>
  </w:style>
  <w:style w:type="paragraph" w:customStyle="1" w:styleId="Style16">
    <w:name w:val="Style16"/>
    <w:basedOn w:val="Normal"/>
    <w:uiPriority w:val="99"/>
    <w:rsid w:val="009366BE"/>
    <w:pPr>
      <w:widowControl w:val="0"/>
      <w:autoSpaceDE w:val="0"/>
      <w:autoSpaceDN w:val="0"/>
      <w:adjustRightInd w:val="0"/>
      <w:spacing w:line="240" w:lineRule="auto"/>
      <w:jc w:val="center"/>
    </w:pPr>
    <w:rPr>
      <w:rFonts w:ascii="Arial" w:eastAsia="Times New Roman" w:hAnsi="Arial" w:cs="Arial"/>
      <w:sz w:val="24"/>
      <w:szCs w:val="24"/>
      <w:lang w:val="en-US"/>
    </w:rPr>
  </w:style>
  <w:style w:type="paragraph" w:customStyle="1" w:styleId="Style19">
    <w:name w:val="Style19"/>
    <w:basedOn w:val="Normal"/>
    <w:uiPriority w:val="99"/>
    <w:rsid w:val="009366BE"/>
    <w:pPr>
      <w:widowControl w:val="0"/>
      <w:autoSpaceDE w:val="0"/>
      <w:autoSpaceDN w:val="0"/>
      <w:adjustRightInd w:val="0"/>
      <w:spacing w:line="533" w:lineRule="exact"/>
      <w:ind w:firstLine="533"/>
      <w:jc w:val="both"/>
    </w:pPr>
    <w:rPr>
      <w:rFonts w:ascii="Arial" w:eastAsia="Times New Roman" w:hAnsi="Arial" w:cs="Arial"/>
      <w:sz w:val="24"/>
      <w:szCs w:val="24"/>
      <w:lang w:val="en-US"/>
    </w:rPr>
  </w:style>
  <w:style w:type="paragraph" w:customStyle="1" w:styleId="Style20">
    <w:name w:val="Style20"/>
    <w:basedOn w:val="Normal"/>
    <w:uiPriority w:val="99"/>
    <w:rsid w:val="009366BE"/>
    <w:pPr>
      <w:widowControl w:val="0"/>
      <w:autoSpaceDE w:val="0"/>
      <w:autoSpaceDN w:val="0"/>
      <w:adjustRightInd w:val="0"/>
      <w:spacing w:line="240" w:lineRule="auto"/>
    </w:pPr>
    <w:rPr>
      <w:rFonts w:ascii="Arial" w:eastAsia="Times New Roman" w:hAnsi="Arial" w:cs="Arial"/>
      <w:sz w:val="24"/>
      <w:szCs w:val="24"/>
      <w:lang w:val="en-US"/>
    </w:rPr>
  </w:style>
  <w:style w:type="character" w:customStyle="1" w:styleId="FontStyle25">
    <w:name w:val="Font Style25"/>
    <w:uiPriority w:val="99"/>
    <w:rsid w:val="009366BE"/>
    <w:rPr>
      <w:rFonts w:ascii="Arial" w:hAnsi="Arial" w:cs="Arial"/>
      <w:b/>
      <w:bCs/>
      <w:sz w:val="20"/>
      <w:szCs w:val="20"/>
    </w:rPr>
  </w:style>
  <w:style w:type="character" w:customStyle="1" w:styleId="FontStyle27">
    <w:name w:val="Font Style27"/>
    <w:uiPriority w:val="99"/>
    <w:rsid w:val="009366BE"/>
    <w:rPr>
      <w:rFonts w:ascii="Arial" w:hAnsi="Arial" w:cs="Arial"/>
      <w:b/>
      <w:bCs/>
      <w:sz w:val="20"/>
      <w:szCs w:val="20"/>
    </w:rPr>
  </w:style>
  <w:style w:type="character" w:customStyle="1" w:styleId="FontStyle28">
    <w:name w:val="Font Style28"/>
    <w:uiPriority w:val="99"/>
    <w:rsid w:val="009366BE"/>
    <w:rPr>
      <w:rFonts w:ascii="Candara" w:hAnsi="Candara" w:cs="Candara"/>
      <w:b/>
      <w:bCs/>
      <w:spacing w:val="-20"/>
      <w:sz w:val="24"/>
      <w:szCs w:val="24"/>
    </w:rPr>
  </w:style>
  <w:style w:type="character" w:customStyle="1" w:styleId="FontStyle30">
    <w:name w:val="Font Style30"/>
    <w:uiPriority w:val="99"/>
    <w:rsid w:val="009366BE"/>
    <w:rPr>
      <w:rFonts w:ascii="Arial" w:hAnsi="Arial" w:cs="Arial"/>
      <w:i/>
      <w:iCs/>
      <w:sz w:val="20"/>
      <w:szCs w:val="20"/>
    </w:rPr>
  </w:style>
  <w:style w:type="character" w:customStyle="1" w:styleId="FontStyle33">
    <w:name w:val="Font Style33"/>
    <w:uiPriority w:val="99"/>
    <w:rsid w:val="009366BE"/>
    <w:rPr>
      <w:rFonts w:ascii="Arial" w:hAnsi="Arial" w:cs="Arial"/>
      <w:b/>
      <w:bCs/>
      <w:i/>
      <w:iCs/>
      <w:sz w:val="18"/>
      <w:szCs w:val="18"/>
    </w:rPr>
  </w:style>
  <w:style w:type="character" w:customStyle="1" w:styleId="FontStyle34">
    <w:name w:val="Font Style34"/>
    <w:uiPriority w:val="99"/>
    <w:rsid w:val="009366BE"/>
    <w:rPr>
      <w:rFonts w:ascii="Candara" w:hAnsi="Candara" w:cs="Candara"/>
      <w:spacing w:val="-10"/>
      <w:sz w:val="24"/>
      <w:szCs w:val="24"/>
    </w:rPr>
  </w:style>
  <w:style w:type="character" w:customStyle="1" w:styleId="FontStyle22">
    <w:name w:val="Font Style22"/>
    <w:uiPriority w:val="99"/>
    <w:rsid w:val="009366BE"/>
    <w:rPr>
      <w:rFonts w:ascii="Arial" w:hAnsi="Arial" w:cs="Arial"/>
      <w:i/>
      <w:iCs/>
      <w:sz w:val="20"/>
      <w:szCs w:val="20"/>
    </w:rPr>
  </w:style>
  <w:style w:type="character" w:customStyle="1" w:styleId="FontStyle23">
    <w:name w:val="Font Style23"/>
    <w:uiPriority w:val="99"/>
    <w:rsid w:val="009366BE"/>
    <w:rPr>
      <w:rFonts w:ascii="Arial" w:hAnsi="Arial" w:cs="Arial"/>
      <w:sz w:val="20"/>
      <w:szCs w:val="20"/>
    </w:rPr>
  </w:style>
  <w:style w:type="character" w:customStyle="1" w:styleId="FontStyle24">
    <w:name w:val="Font Style24"/>
    <w:uiPriority w:val="99"/>
    <w:rsid w:val="009366BE"/>
    <w:rPr>
      <w:rFonts w:ascii="Arial" w:hAnsi="Arial" w:cs="Arial"/>
      <w:sz w:val="16"/>
      <w:szCs w:val="16"/>
    </w:rPr>
  </w:style>
  <w:style w:type="character" w:customStyle="1" w:styleId="FontStyle11">
    <w:name w:val="Font Style11"/>
    <w:basedOn w:val="DefaultParagraphFont"/>
    <w:uiPriority w:val="99"/>
    <w:rsid w:val="009366BE"/>
    <w:rPr>
      <w:rFonts w:ascii="MS Reference Sans Serif" w:hAnsi="MS Reference Sans Serif" w:cs="MS Reference Sans Serif"/>
      <w:b/>
      <w:bCs/>
      <w:spacing w:val="-10"/>
      <w:sz w:val="22"/>
      <w:szCs w:val="22"/>
    </w:rPr>
  </w:style>
  <w:style w:type="character" w:customStyle="1" w:styleId="FontStyle13">
    <w:name w:val="Font Style13"/>
    <w:basedOn w:val="DefaultParagraphFont"/>
    <w:uiPriority w:val="99"/>
    <w:rsid w:val="009366BE"/>
    <w:rPr>
      <w:rFonts w:ascii="Times New Roman" w:hAnsi="Times New Roman" w:cs="Times New Roman"/>
      <w:b/>
      <w:bCs/>
      <w:i/>
      <w:iCs/>
      <w:spacing w:val="20"/>
      <w:sz w:val="22"/>
      <w:szCs w:val="22"/>
    </w:rPr>
  </w:style>
  <w:style w:type="character" w:customStyle="1" w:styleId="FontStyle14">
    <w:name w:val="Font Style14"/>
    <w:basedOn w:val="DefaultParagraphFont"/>
    <w:uiPriority w:val="99"/>
    <w:rsid w:val="009366BE"/>
    <w:rPr>
      <w:rFonts w:ascii="MS Reference Sans Serif" w:hAnsi="MS Reference Sans Serif" w:cs="MS Reference Sans Serif"/>
      <w:b/>
      <w:bCs/>
      <w:spacing w:val="-20"/>
      <w:sz w:val="18"/>
      <w:szCs w:val="18"/>
    </w:rPr>
  </w:style>
  <w:style w:type="character" w:customStyle="1" w:styleId="FontStyle15">
    <w:name w:val="Font Style15"/>
    <w:basedOn w:val="DefaultParagraphFont"/>
    <w:uiPriority w:val="99"/>
    <w:rsid w:val="009366BE"/>
    <w:rPr>
      <w:rFonts w:ascii="MS Reference Sans Serif" w:hAnsi="MS Reference Sans Serif" w:cs="MS Reference Sans Serif"/>
      <w:b/>
      <w:bCs/>
      <w:spacing w:val="-10"/>
      <w:sz w:val="18"/>
      <w:szCs w:val="18"/>
    </w:rPr>
  </w:style>
  <w:style w:type="character" w:customStyle="1" w:styleId="FontStyle17">
    <w:name w:val="Font Style17"/>
    <w:basedOn w:val="DefaultParagraphFont"/>
    <w:uiPriority w:val="99"/>
    <w:rsid w:val="009366BE"/>
    <w:rPr>
      <w:rFonts w:ascii="Franklin Gothic Medium" w:hAnsi="Franklin Gothic Medium" w:cs="Franklin Gothic Medium"/>
      <w:b/>
      <w:bCs/>
      <w:i/>
      <w:iCs/>
      <w:sz w:val="20"/>
      <w:szCs w:val="20"/>
    </w:rPr>
  </w:style>
  <w:style w:type="paragraph" w:styleId="NoSpacing">
    <w:name w:val="No Spacing"/>
    <w:uiPriority w:val="1"/>
    <w:qFormat/>
    <w:rsid w:val="009366BE"/>
    <w:pPr>
      <w:spacing w:line="240" w:lineRule="auto"/>
    </w:pPr>
  </w:style>
  <w:style w:type="paragraph" w:styleId="BalloonText">
    <w:name w:val="Balloon Text"/>
    <w:basedOn w:val="Normal"/>
    <w:link w:val="BalloonTextChar"/>
    <w:uiPriority w:val="99"/>
    <w:semiHidden/>
    <w:unhideWhenUsed/>
    <w:rsid w:val="00936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6BE"/>
    <w:rPr>
      <w:rFonts w:ascii="Tahoma" w:hAnsi="Tahoma" w:cs="Tahoma"/>
      <w:sz w:val="16"/>
      <w:szCs w:val="16"/>
    </w:rPr>
  </w:style>
  <w:style w:type="paragraph" w:styleId="Footer">
    <w:name w:val="footer"/>
    <w:basedOn w:val="Normal"/>
    <w:link w:val="FooterChar"/>
    <w:uiPriority w:val="99"/>
    <w:unhideWhenUsed/>
    <w:rsid w:val="009366BE"/>
    <w:pPr>
      <w:tabs>
        <w:tab w:val="center" w:pos="4513"/>
        <w:tab w:val="right" w:pos="9026"/>
      </w:tabs>
      <w:spacing w:line="240" w:lineRule="auto"/>
    </w:pPr>
  </w:style>
  <w:style w:type="character" w:customStyle="1" w:styleId="FooterChar">
    <w:name w:val="Footer Char"/>
    <w:basedOn w:val="DefaultParagraphFont"/>
    <w:link w:val="Footer"/>
    <w:uiPriority w:val="99"/>
    <w:rsid w:val="009366BE"/>
  </w:style>
  <w:style w:type="character" w:styleId="PlaceholderText">
    <w:name w:val="Placeholder Text"/>
    <w:basedOn w:val="DefaultParagraphFont"/>
    <w:uiPriority w:val="99"/>
    <w:semiHidden/>
    <w:rsid w:val="00C81BB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22B1-1676-4868-BC46-4CA5EF9A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17</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37 Computer</cp:lastModifiedBy>
  <cp:revision>151</cp:revision>
  <cp:lastPrinted>2018-09-25T03:59:00Z</cp:lastPrinted>
  <dcterms:created xsi:type="dcterms:W3CDTF">2018-06-20T07:01:00Z</dcterms:created>
  <dcterms:modified xsi:type="dcterms:W3CDTF">2018-09-25T05:48:00Z</dcterms:modified>
</cp:coreProperties>
</file>