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E2" w:rsidRPr="00EB0F7A" w:rsidRDefault="00C330E2" w:rsidP="00C330E2">
      <w:pPr>
        <w:spacing w:line="360" w:lineRule="auto"/>
        <w:jc w:val="center"/>
        <w:rPr>
          <w:rFonts w:ascii="Times New Roman" w:hAnsi="Times New Roman" w:cs="Times New Roman"/>
          <w:b/>
          <w:sz w:val="24"/>
          <w:szCs w:val="24"/>
        </w:rPr>
      </w:pPr>
      <w:r w:rsidRPr="00EB0F7A">
        <w:rPr>
          <w:rFonts w:ascii="Times New Roman" w:hAnsi="Times New Roman" w:cs="Times New Roman"/>
          <w:b/>
          <w:sz w:val="24"/>
          <w:szCs w:val="24"/>
        </w:rPr>
        <w:t>BAB  II</w:t>
      </w:r>
    </w:p>
    <w:p w:rsidR="00C330E2" w:rsidRPr="00EB0F7A" w:rsidRDefault="00C330E2" w:rsidP="00C330E2">
      <w:pPr>
        <w:spacing w:line="360" w:lineRule="auto"/>
        <w:jc w:val="center"/>
        <w:rPr>
          <w:rFonts w:ascii="Times New Roman" w:hAnsi="Times New Roman" w:cs="Times New Roman"/>
          <w:b/>
          <w:sz w:val="24"/>
          <w:szCs w:val="24"/>
        </w:rPr>
      </w:pPr>
      <w:r w:rsidRPr="00EB0F7A">
        <w:rPr>
          <w:rFonts w:ascii="Times New Roman" w:hAnsi="Times New Roman" w:cs="Times New Roman"/>
          <w:b/>
          <w:sz w:val="24"/>
          <w:szCs w:val="24"/>
        </w:rPr>
        <w:t>KAJIAN PUSTAKA</w:t>
      </w:r>
    </w:p>
    <w:p w:rsidR="005024C2" w:rsidRPr="006B54A1" w:rsidRDefault="005024C2" w:rsidP="005024C2">
      <w:pPr>
        <w:pStyle w:val="ListParagraph"/>
        <w:numPr>
          <w:ilvl w:val="0"/>
          <w:numId w:val="1"/>
        </w:numPr>
        <w:spacing w:before="240" w:after="0" w:line="480" w:lineRule="auto"/>
        <w:ind w:left="450" w:hanging="426"/>
        <w:jc w:val="both"/>
        <w:rPr>
          <w:rFonts w:asciiTheme="majorBidi" w:hAnsiTheme="majorBidi" w:cstheme="majorBidi"/>
          <w:sz w:val="24"/>
          <w:szCs w:val="24"/>
        </w:rPr>
      </w:pPr>
      <w:r>
        <w:rPr>
          <w:rFonts w:asciiTheme="majorBidi" w:hAnsiTheme="majorBidi" w:cstheme="majorBidi"/>
          <w:b/>
          <w:sz w:val="24"/>
          <w:szCs w:val="24"/>
        </w:rPr>
        <w:t>Kajian R</w:t>
      </w:r>
      <w:r w:rsidRPr="006B54A1">
        <w:rPr>
          <w:rFonts w:asciiTheme="majorBidi" w:hAnsiTheme="majorBidi" w:cstheme="majorBidi"/>
          <w:b/>
          <w:sz w:val="24"/>
          <w:szCs w:val="24"/>
        </w:rPr>
        <w:t>elevan</w:t>
      </w:r>
    </w:p>
    <w:p w:rsidR="005024C2" w:rsidRPr="006B54A1" w:rsidRDefault="005024C2" w:rsidP="005024C2">
      <w:pPr>
        <w:pStyle w:val="ListParagraph"/>
        <w:spacing w:before="240" w:line="480" w:lineRule="auto"/>
        <w:ind w:left="0" w:firstLine="720"/>
        <w:jc w:val="both"/>
        <w:rPr>
          <w:rFonts w:asciiTheme="majorBidi" w:hAnsiTheme="majorBidi" w:cstheme="majorBidi"/>
          <w:sz w:val="24"/>
          <w:szCs w:val="24"/>
        </w:rPr>
      </w:pPr>
      <w:r>
        <w:rPr>
          <w:rFonts w:asciiTheme="majorBidi" w:hAnsiTheme="majorBidi" w:cstheme="majorBidi"/>
          <w:sz w:val="24"/>
          <w:szCs w:val="24"/>
        </w:rPr>
        <w:t>Penelitian yang relevan dengan penelitian ini adalah :</w:t>
      </w:r>
    </w:p>
    <w:p w:rsidR="005024C2" w:rsidRPr="00F96A83" w:rsidRDefault="005024C2" w:rsidP="005024C2">
      <w:pPr>
        <w:pStyle w:val="ListParagraph"/>
        <w:tabs>
          <w:tab w:val="left" w:pos="450"/>
          <w:tab w:val="left" w:pos="720"/>
        </w:tabs>
        <w:spacing w:line="480" w:lineRule="auto"/>
        <w:ind w:left="0" w:firstLine="180"/>
        <w:jc w:val="both"/>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r>
      <w:r>
        <w:rPr>
          <w:rFonts w:asciiTheme="majorBidi" w:hAnsiTheme="majorBidi" w:cstheme="majorBidi"/>
          <w:sz w:val="24"/>
          <w:szCs w:val="24"/>
        </w:rPr>
        <w:tab/>
      </w:r>
      <w:r w:rsidRPr="00F96A83">
        <w:rPr>
          <w:rFonts w:asciiTheme="majorBidi" w:hAnsiTheme="majorBidi" w:cstheme="majorBidi"/>
          <w:sz w:val="24"/>
          <w:szCs w:val="24"/>
        </w:rPr>
        <w:t>Dalam penelitian yang dilakukan oleh</w:t>
      </w:r>
      <w:r>
        <w:rPr>
          <w:rFonts w:asciiTheme="majorBidi" w:hAnsiTheme="majorBidi" w:cstheme="majorBidi"/>
          <w:sz w:val="24"/>
          <w:szCs w:val="24"/>
        </w:rPr>
        <w:t xml:space="preserve"> Muhammad</w:t>
      </w:r>
      <w:r w:rsidRPr="00F96A83">
        <w:rPr>
          <w:rFonts w:asciiTheme="majorBidi" w:hAnsiTheme="majorBidi" w:cstheme="majorBidi"/>
          <w:sz w:val="24"/>
          <w:szCs w:val="24"/>
        </w:rPr>
        <w:t xml:space="preserve"> mahasiswa Fakultas Syari’ah UIN Sunan Kalijaga dengan judul</w:t>
      </w:r>
      <w:r>
        <w:rPr>
          <w:rFonts w:asciiTheme="majorBidi" w:hAnsiTheme="majorBidi" w:cstheme="majorBidi"/>
          <w:sz w:val="24"/>
          <w:szCs w:val="24"/>
        </w:rPr>
        <w:t xml:space="preserve"> </w:t>
      </w:r>
      <w:r w:rsidRPr="00F96A83">
        <w:rPr>
          <w:rFonts w:asciiTheme="majorBidi" w:hAnsiTheme="majorBidi" w:cstheme="majorBidi"/>
          <w:sz w:val="24"/>
          <w:szCs w:val="24"/>
        </w:rPr>
        <w:t>Permohonan cerai gugat karena alasan k</w:t>
      </w:r>
      <w:r>
        <w:rPr>
          <w:rFonts w:asciiTheme="majorBidi" w:hAnsiTheme="majorBidi" w:cstheme="majorBidi"/>
          <w:sz w:val="24"/>
          <w:szCs w:val="24"/>
        </w:rPr>
        <w:t>ekerasan dalam rumah tangga di K</w:t>
      </w:r>
      <w:r w:rsidRPr="00F96A83">
        <w:rPr>
          <w:rFonts w:asciiTheme="majorBidi" w:hAnsiTheme="majorBidi" w:cstheme="majorBidi"/>
          <w:sz w:val="24"/>
          <w:szCs w:val="24"/>
        </w:rPr>
        <w:t>abupaten Klaten pembahasan dalam skripsi ini fokus pada putusan hakim pada perceraian karena alasan kekerasan dalam rumah tangga yaitu dengan menyakiti badan istri sesuai janji dalam shigat taklik talak namun pada kenyataannya dari</w:t>
      </w:r>
      <w:r>
        <w:rPr>
          <w:rFonts w:asciiTheme="majorBidi" w:hAnsiTheme="majorBidi" w:cstheme="majorBidi"/>
          <w:sz w:val="24"/>
          <w:szCs w:val="24"/>
        </w:rPr>
        <w:t xml:space="preserve"> keterangan saksi bahwa yang di</w:t>
      </w:r>
      <w:r w:rsidRPr="00F96A83">
        <w:rPr>
          <w:rFonts w:asciiTheme="majorBidi" w:hAnsiTheme="majorBidi" w:cstheme="majorBidi"/>
          <w:sz w:val="24"/>
          <w:szCs w:val="24"/>
        </w:rPr>
        <w:t>l</w:t>
      </w:r>
      <w:r>
        <w:rPr>
          <w:rFonts w:asciiTheme="majorBidi" w:hAnsiTheme="majorBidi" w:cstheme="majorBidi"/>
          <w:sz w:val="24"/>
          <w:szCs w:val="24"/>
        </w:rPr>
        <w:t>a</w:t>
      </w:r>
      <w:r w:rsidRPr="00F96A83">
        <w:rPr>
          <w:rFonts w:asciiTheme="majorBidi" w:hAnsiTheme="majorBidi" w:cstheme="majorBidi"/>
          <w:sz w:val="24"/>
          <w:szCs w:val="24"/>
        </w:rPr>
        <w:t>kukan oleh suami baru sebatas mengeluarkan kat</w:t>
      </w:r>
      <w:r>
        <w:rPr>
          <w:rFonts w:asciiTheme="majorBidi" w:hAnsiTheme="majorBidi" w:cstheme="majorBidi"/>
          <w:sz w:val="24"/>
          <w:szCs w:val="24"/>
        </w:rPr>
        <w:t>a</w:t>
      </w:r>
      <w:r w:rsidRPr="00F96A83">
        <w:rPr>
          <w:rFonts w:asciiTheme="majorBidi" w:hAnsiTheme="majorBidi" w:cstheme="majorBidi"/>
          <w:sz w:val="24"/>
          <w:szCs w:val="24"/>
        </w:rPr>
        <w:t>-kata ancaman sehingga hasil putusan hakim cenderung diputuskan karena suami kurang bertanggung jawab dalam memenuhi kebutuhan ekonomi keluarga</w:t>
      </w:r>
    </w:p>
    <w:p w:rsidR="005024C2" w:rsidRDefault="005024C2" w:rsidP="005024C2">
      <w:pPr>
        <w:tabs>
          <w:tab w:val="left" w:pos="450"/>
          <w:tab w:val="left" w:pos="720"/>
        </w:tabs>
        <w:spacing w:line="480" w:lineRule="auto"/>
        <w:ind w:firstLine="180"/>
        <w:jc w:val="both"/>
        <w:rPr>
          <w:rFonts w:asciiTheme="majorBidi" w:hAnsiTheme="majorBidi" w:cstheme="majorBidi"/>
          <w:sz w:val="24"/>
          <w:szCs w:val="24"/>
        </w:rPr>
      </w:pPr>
      <w:r w:rsidRPr="00F96A83">
        <w:rPr>
          <w:rFonts w:asciiTheme="majorBidi" w:hAnsiTheme="majorBidi" w:cstheme="majorBidi"/>
          <w:sz w:val="24"/>
          <w:szCs w:val="24"/>
        </w:rPr>
        <w:t xml:space="preserve">2. </w:t>
      </w:r>
      <w:r>
        <w:rPr>
          <w:rFonts w:asciiTheme="majorBidi" w:hAnsiTheme="majorBidi" w:cstheme="majorBidi"/>
          <w:sz w:val="24"/>
          <w:szCs w:val="24"/>
        </w:rPr>
        <w:tab/>
      </w:r>
      <w:r>
        <w:rPr>
          <w:rFonts w:asciiTheme="majorBidi" w:hAnsiTheme="majorBidi" w:cstheme="majorBidi"/>
          <w:sz w:val="24"/>
          <w:szCs w:val="24"/>
        </w:rPr>
        <w:tab/>
      </w:r>
      <w:r w:rsidRPr="00F96A83">
        <w:rPr>
          <w:rFonts w:asciiTheme="majorBidi" w:hAnsiTheme="majorBidi" w:cstheme="majorBidi"/>
          <w:sz w:val="24"/>
          <w:szCs w:val="24"/>
        </w:rPr>
        <w:t>Penelitian lain yang berjudul A</w:t>
      </w:r>
      <w:r>
        <w:rPr>
          <w:rFonts w:asciiTheme="majorBidi" w:hAnsiTheme="majorBidi" w:cstheme="majorBidi"/>
          <w:sz w:val="24"/>
          <w:szCs w:val="24"/>
        </w:rPr>
        <w:t>kibat</w:t>
      </w:r>
      <w:r w:rsidRPr="00F96A83">
        <w:rPr>
          <w:rFonts w:asciiTheme="majorBidi" w:hAnsiTheme="majorBidi" w:cstheme="majorBidi"/>
          <w:sz w:val="24"/>
          <w:szCs w:val="24"/>
        </w:rPr>
        <w:t xml:space="preserve"> P</w:t>
      </w:r>
      <w:r>
        <w:rPr>
          <w:rFonts w:asciiTheme="majorBidi" w:hAnsiTheme="majorBidi" w:cstheme="majorBidi"/>
          <w:sz w:val="24"/>
          <w:szCs w:val="24"/>
        </w:rPr>
        <w:t>erceraian</w:t>
      </w:r>
      <w:r w:rsidRPr="00F96A83">
        <w:rPr>
          <w:rFonts w:asciiTheme="majorBidi" w:hAnsiTheme="majorBidi" w:cstheme="majorBidi"/>
          <w:sz w:val="24"/>
          <w:szCs w:val="24"/>
        </w:rPr>
        <w:t xml:space="preserve"> D</w:t>
      </w:r>
      <w:r>
        <w:rPr>
          <w:rFonts w:asciiTheme="majorBidi" w:hAnsiTheme="majorBidi" w:cstheme="majorBidi"/>
          <w:sz w:val="24"/>
          <w:szCs w:val="24"/>
        </w:rPr>
        <w:t xml:space="preserve">isebabkan </w:t>
      </w:r>
      <w:r w:rsidRPr="00F96A83">
        <w:rPr>
          <w:rFonts w:asciiTheme="majorBidi" w:hAnsiTheme="majorBidi" w:cstheme="majorBidi"/>
          <w:sz w:val="24"/>
          <w:szCs w:val="24"/>
        </w:rPr>
        <w:t>T</w:t>
      </w:r>
      <w:r>
        <w:rPr>
          <w:rFonts w:asciiTheme="majorBidi" w:hAnsiTheme="majorBidi" w:cstheme="majorBidi"/>
          <w:sz w:val="24"/>
          <w:szCs w:val="24"/>
        </w:rPr>
        <w:t>indak</w:t>
      </w:r>
      <w:r w:rsidRPr="00F96A83">
        <w:rPr>
          <w:rFonts w:asciiTheme="majorBidi" w:hAnsiTheme="majorBidi" w:cstheme="majorBidi"/>
          <w:sz w:val="24"/>
          <w:szCs w:val="24"/>
        </w:rPr>
        <w:t xml:space="preserve"> K</w:t>
      </w:r>
      <w:r>
        <w:rPr>
          <w:rFonts w:asciiTheme="majorBidi" w:hAnsiTheme="majorBidi" w:cstheme="majorBidi"/>
          <w:sz w:val="24"/>
          <w:szCs w:val="24"/>
        </w:rPr>
        <w:t>ekerasan</w:t>
      </w:r>
      <w:r w:rsidRPr="00F96A83">
        <w:rPr>
          <w:rFonts w:asciiTheme="majorBidi" w:hAnsiTheme="majorBidi" w:cstheme="majorBidi"/>
          <w:sz w:val="24"/>
          <w:szCs w:val="24"/>
        </w:rPr>
        <w:t xml:space="preserve"> D</w:t>
      </w:r>
      <w:r>
        <w:rPr>
          <w:rFonts w:asciiTheme="majorBidi" w:hAnsiTheme="majorBidi" w:cstheme="majorBidi"/>
          <w:sz w:val="24"/>
          <w:szCs w:val="24"/>
        </w:rPr>
        <w:t>alam Rumah Tangga</w:t>
      </w:r>
      <w:r w:rsidRPr="00F96A83">
        <w:rPr>
          <w:rFonts w:asciiTheme="majorBidi" w:hAnsiTheme="majorBidi" w:cstheme="majorBidi"/>
          <w:sz w:val="24"/>
          <w:szCs w:val="24"/>
        </w:rPr>
        <w:t xml:space="preserve"> Studi Kasus Putusan Nomor: (1098/Pdt.G/</w:t>
      </w:r>
      <w:r>
        <w:rPr>
          <w:rFonts w:asciiTheme="majorBidi" w:hAnsiTheme="majorBidi" w:cstheme="majorBidi"/>
          <w:sz w:val="24"/>
          <w:szCs w:val="24"/>
        </w:rPr>
        <w:softHyphen/>
      </w:r>
      <w:r w:rsidRPr="00F96A83">
        <w:rPr>
          <w:rFonts w:asciiTheme="majorBidi" w:hAnsiTheme="majorBidi" w:cstheme="majorBidi"/>
          <w:sz w:val="24"/>
          <w:szCs w:val="24"/>
        </w:rPr>
        <w:t xml:space="preserve">2008/PA.Dmk) di Pengadilan Agama Demak oleh Nur Hasanah  dalam uraiannya membahas dan menyimpulkan bahwa akibat dari kasus perceraian karena Kasus kekerasan dalam rumah tangga tidak saja dapat menimpa perempuan (isteri), namun juga dapat berimbas kekerasan pada anak-anak, baik secara langsung maupun tidak langsung. Penguasaan anak secara sepihak sering pula ditemui dalam kasus </w:t>
      </w:r>
      <w:r w:rsidRPr="00F96A83">
        <w:rPr>
          <w:rFonts w:asciiTheme="majorBidi" w:hAnsiTheme="majorBidi" w:cstheme="majorBidi"/>
          <w:sz w:val="24"/>
          <w:szCs w:val="24"/>
        </w:rPr>
        <w:lastRenderedPageBreak/>
        <w:t>Kekerasan Dalam Rumah Tangga, baik yang masih dalam taraf proses peradilan maupun yang telah mempunyai putusan tetap tentang perwalian anak.</w:t>
      </w:r>
    </w:p>
    <w:p w:rsidR="005024C2" w:rsidRDefault="004D36A4" w:rsidP="005024C2">
      <w:pPr>
        <w:tabs>
          <w:tab w:val="left" w:pos="450"/>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ab/>
        <w:t>P</w:t>
      </w:r>
      <w:r w:rsidR="005024C2">
        <w:rPr>
          <w:rFonts w:asciiTheme="majorBidi" w:hAnsiTheme="majorBidi" w:cstheme="majorBidi"/>
          <w:sz w:val="24"/>
          <w:szCs w:val="24"/>
        </w:rPr>
        <w:t>enelitian</w:t>
      </w:r>
      <w:r>
        <w:rPr>
          <w:rFonts w:asciiTheme="majorBidi" w:hAnsiTheme="majorBidi" w:cstheme="majorBidi"/>
          <w:sz w:val="24"/>
          <w:szCs w:val="24"/>
        </w:rPr>
        <w:t xml:space="preserve"> di atas memiliki persamaan dengan</w:t>
      </w:r>
      <w:r w:rsidR="005024C2">
        <w:rPr>
          <w:rFonts w:asciiTheme="majorBidi" w:hAnsiTheme="majorBidi" w:cstheme="majorBidi"/>
          <w:sz w:val="24"/>
          <w:szCs w:val="24"/>
        </w:rPr>
        <w:t xml:space="preserve"> penelitian yang </w:t>
      </w:r>
      <w:r>
        <w:rPr>
          <w:rFonts w:asciiTheme="majorBidi" w:hAnsiTheme="majorBidi" w:cstheme="majorBidi"/>
          <w:sz w:val="24"/>
          <w:szCs w:val="24"/>
        </w:rPr>
        <w:t xml:space="preserve">dilakukan oleh penulis yang </w:t>
      </w:r>
      <w:r w:rsidR="004B7918">
        <w:rPr>
          <w:rFonts w:asciiTheme="majorBidi" w:hAnsiTheme="majorBidi" w:cstheme="majorBidi"/>
          <w:sz w:val="24"/>
          <w:szCs w:val="24"/>
        </w:rPr>
        <w:t>berjudul Analisis P</w:t>
      </w:r>
      <w:r w:rsidR="005024C2">
        <w:rPr>
          <w:rFonts w:asciiTheme="majorBidi" w:hAnsiTheme="majorBidi" w:cstheme="majorBidi"/>
          <w:sz w:val="24"/>
          <w:szCs w:val="24"/>
        </w:rPr>
        <w:t xml:space="preserve">utusan Hakim terhadap </w:t>
      </w:r>
      <w:r w:rsidR="004B7918">
        <w:rPr>
          <w:rFonts w:asciiTheme="majorBidi" w:hAnsiTheme="majorBidi" w:cstheme="majorBidi"/>
          <w:sz w:val="24"/>
          <w:szCs w:val="24"/>
        </w:rPr>
        <w:t>P</w:t>
      </w:r>
      <w:r w:rsidR="005024C2">
        <w:rPr>
          <w:rFonts w:asciiTheme="majorBidi" w:hAnsiTheme="majorBidi" w:cstheme="majorBidi"/>
          <w:sz w:val="24"/>
          <w:szCs w:val="24"/>
        </w:rPr>
        <w:t xml:space="preserve">erkara </w:t>
      </w:r>
      <w:r w:rsidR="004B7918">
        <w:rPr>
          <w:rFonts w:asciiTheme="majorBidi" w:hAnsiTheme="majorBidi" w:cstheme="majorBidi"/>
          <w:sz w:val="24"/>
          <w:szCs w:val="24"/>
        </w:rPr>
        <w:t>P</w:t>
      </w:r>
      <w:r w:rsidR="005024C2">
        <w:rPr>
          <w:rFonts w:asciiTheme="majorBidi" w:hAnsiTheme="majorBidi" w:cstheme="majorBidi"/>
          <w:sz w:val="24"/>
          <w:szCs w:val="24"/>
        </w:rPr>
        <w:t xml:space="preserve">erceraian dengan </w:t>
      </w:r>
      <w:r w:rsidR="004B7918">
        <w:rPr>
          <w:rFonts w:asciiTheme="majorBidi" w:hAnsiTheme="majorBidi" w:cstheme="majorBidi"/>
          <w:sz w:val="24"/>
          <w:szCs w:val="24"/>
        </w:rPr>
        <w:t>A</w:t>
      </w:r>
      <w:r w:rsidR="005024C2">
        <w:rPr>
          <w:rFonts w:asciiTheme="majorBidi" w:hAnsiTheme="majorBidi" w:cstheme="majorBidi"/>
          <w:sz w:val="24"/>
          <w:szCs w:val="24"/>
        </w:rPr>
        <w:t xml:space="preserve">lasan </w:t>
      </w:r>
      <w:r w:rsidR="004B7918">
        <w:rPr>
          <w:rFonts w:asciiTheme="majorBidi" w:hAnsiTheme="majorBidi" w:cstheme="majorBidi"/>
          <w:sz w:val="24"/>
          <w:szCs w:val="24"/>
        </w:rPr>
        <w:t>S</w:t>
      </w:r>
      <w:r w:rsidR="005024C2">
        <w:rPr>
          <w:rFonts w:asciiTheme="majorBidi" w:hAnsiTheme="majorBidi" w:cstheme="majorBidi"/>
          <w:sz w:val="24"/>
          <w:szCs w:val="24"/>
        </w:rPr>
        <w:t xml:space="preserve">uami </w:t>
      </w:r>
      <w:r w:rsidR="004B7918">
        <w:rPr>
          <w:rFonts w:asciiTheme="majorBidi" w:hAnsiTheme="majorBidi" w:cstheme="majorBidi"/>
          <w:sz w:val="24"/>
          <w:szCs w:val="24"/>
        </w:rPr>
        <w:t>S</w:t>
      </w:r>
      <w:r w:rsidR="005024C2">
        <w:rPr>
          <w:rFonts w:asciiTheme="majorBidi" w:hAnsiTheme="majorBidi" w:cstheme="majorBidi"/>
          <w:sz w:val="24"/>
          <w:szCs w:val="24"/>
        </w:rPr>
        <w:t xml:space="preserve">ering </w:t>
      </w:r>
      <w:r w:rsidR="004B7918">
        <w:rPr>
          <w:rFonts w:asciiTheme="majorBidi" w:hAnsiTheme="majorBidi" w:cstheme="majorBidi"/>
          <w:sz w:val="24"/>
          <w:szCs w:val="24"/>
        </w:rPr>
        <w:t>M</w:t>
      </w:r>
      <w:r w:rsidR="005024C2">
        <w:rPr>
          <w:rFonts w:asciiTheme="majorBidi" w:hAnsiTheme="majorBidi" w:cstheme="majorBidi"/>
          <w:sz w:val="24"/>
          <w:szCs w:val="24"/>
        </w:rPr>
        <w:t xml:space="preserve">abuk-mabukan </w:t>
      </w:r>
      <w:r w:rsidR="004B7918">
        <w:rPr>
          <w:rFonts w:asciiTheme="majorBidi" w:hAnsiTheme="majorBidi" w:cstheme="majorBidi"/>
          <w:sz w:val="24"/>
          <w:szCs w:val="24"/>
        </w:rPr>
        <w:t>D</w:t>
      </w:r>
      <w:r w:rsidR="005024C2">
        <w:rPr>
          <w:rFonts w:asciiTheme="majorBidi" w:hAnsiTheme="majorBidi" w:cstheme="majorBidi"/>
          <w:sz w:val="24"/>
          <w:szCs w:val="24"/>
        </w:rPr>
        <w:t xml:space="preserve">itinjau dari </w:t>
      </w:r>
      <w:r w:rsidR="004B7918">
        <w:rPr>
          <w:rFonts w:asciiTheme="majorBidi" w:hAnsiTheme="majorBidi" w:cstheme="majorBidi"/>
          <w:sz w:val="24"/>
          <w:szCs w:val="24"/>
        </w:rPr>
        <w:t>H</w:t>
      </w:r>
      <w:r w:rsidR="005024C2">
        <w:rPr>
          <w:rFonts w:asciiTheme="majorBidi" w:hAnsiTheme="majorBidi" w:cstheme="majorBidi"/>
          <w:sz w:val="24"/>
          <w:szCs w:val="24"/>
        </w:rPr>
        <w:t>ukum Islam</w:t>
      </w:r>
      <w:r w:rsidR="00335BE8">
        <w:rPr>
          <w:rFonts w:asciiTheme="majorBidi" w:hAnsiTheme="majorBidi" w:cstheme="majorBidi"/>
          <w:sz w:val="24"/>
          <w:szCs w:val="24"/>
        </w:rPr>
        <w:t>. Persamaannya adalah penelitian yang</w:t>
      </w:r>
      <w:r>
        <w:rPr>
          <w:rFonts w:asciiTheme="majorBidi" w:hAnsiTheme="majorBidi" w:cstheme="majorBidi"/>
          <w:sz w:val="24"/>
          <w:szCs w:val="24"/>
        </w:rPr>
        <w:t xml:space="preserve"> penulis lakukan ini juga ada kaitannya dengan kekerasan yang terjadi dalam rumah tangga karena seorang istri yang suaminya sering m</w:t>
      </w:r>
      <w:r w:rsidR="000C67CA">
        <w:rPr>
          <w:rFonts w:asciiTheme="majorBidi" w:hAnsiTheme="majorBidi" w:cstheme="majorBidi"/>
          <w:sz w:val="24"/>
          <w:szCs w:val="24"/>
        </w:rPr>
        <w:t>inum-</w:t>
      </w:r>
      <w:r>
        <w:rPr>
          <w:rFonts w:asciiTheme="majorBidi" w:hAnsiTheme="majorBidi" w:cstheme="majorBidi"/>
          <w:sz w:val="24"/>
          <w:szCs w:val="24"/>
        </w:rPr>
        <w:t xml:space="preserve">minuman keras </w:t>
      </w:r>
      <w:r w:rsidR="000C67CA">
        <w:rPr>
          <w:rFonts w:asciiTheme="majorBidi" w:hAnsiTheme="majorBidi" w:cstheme="majorBidi"/>
          <w:sz w:val="24"/>
          <w:szCs w:val="24"/>
        </w:rPr>
        <w:t xml:space="preserve">dan </w:t>
      </w:r>
      <w:r>
        <w:rPr>
          <w:rFonts w:asciiTheme="majorBidi" w:hAnsiTheme="majorBidi" w:cstheme="majorBidi"/>
          <w:sz w:val="24"/>
          <w:szCs w:val="24"/>
        </w:rPr>
        <w:t>tidak bisa bertahan untuk bersama dalam rumah tangga karena ketika suaminya mabuk akan melakukan tindak kekerasan sehingga mengakibatkan ketidaknyamanan. Namun demikian sekalipun ada persamaannya tetapi penelitian dalam judul ini lebih fokus untuk me</w:t>
      </w:r>
      <w:r w:rsidR="004B7918">
        <w:rPr>
          <w:rFonts w:asciiTheme="majorBidi" w:hAnsiTheme="majorBidi" w:cstheme="majorBidi"/>
          <w:sz w:val="24"/>
          <w:szCs w:val="24"/>
        </w:rPr>
        <w:t>nganalisis</w:t>
      </w:r>
      <w:r>
        <w:rPr>
          <w:rFonts w:asciiTheme="majorBidi" w:hAnsiTheme="majorBidi" w:cstheme="majorBidi"/>
          <w:sz w:val="24"/>
          <w:szCs w:val="24"/>
        </w:rPr>
        <w:t xml:space="preserve"> aspek tinjauan i</w:t>
      </w:r>
      <w:r w:rsidR="00F473CC">
        <w:rPr>
          <w:rFonts w:asciiTheme="majorBidi" w:hAnsiTheme="majorBidi" w:cstheme="majorBidi"/>
          <w:sz w:val="24"/>
          <w:szCs w:val="24"/>
        </w:rPr>
        <w:t>slam dari putusan yang dihasilk</w:t>
      </w:r>
      <w:r>
        <w:rPr>
          <w:rFonts w:asciiTheme="majorBidi" w:hAnsiTheme="majorBidi" w:cstheme="majorBidi"/>
          <w:sz w:val="24"/>
          <w:szCs w:val="24"/>
        </w:rPr>
        <w:t>an oleh hakim di Pengadilan Agama Andoolo</w:t>
      </w:r>
      <w:r w:rsidR="004B7918">
        <w:rPr>
          <w:rFonts w:asciiTheme="majorBidi" w:hAnsiTheme="majorBidi" w:cstheme="majorBidi"/>
          <w:sz w:val="24"/>
          <w:szCs w:val="24"/>
        </w:rPr>
        <w:t xml:space="preserve"> terhadap perkara perceraian akibat suami mabuk-mabukan.</w:t>
      </w:r>
    </w:p>
    <w:p w:rsidR="00C330E2" w:rsidRPr="00EB0F7A" w:rsidRDefault="00C330E2" w:rsidP="00A367DA">
      <w:pPr>
        <w:pStyle w:val="ListParagraph"/>
        <w:numPr>
          <w:ilvl w:val="0"/>
          <w:numId w:val="1"/>
        </w:numPr>
        <w:spacing w:line="480" w:lineRule="auto"/>
        <w:ind w:left="450" w:hanging="426"/>
        <w:jc w:val="both"/>
        <w:rPr>
          <w:rFonts w:ascii="Times New Roman" w:hAnsi="Times New Roman" w:cs="Times New Roman"/>
          <w:b/>
          <w:sz w:val="24"/>
          <w:szCs w:val="24"/>
        </w:rPr>
      </w:pPr>
      <w:r w:rsidRPr="00EB0F7A">
        <w:rPr>
          <w:rFonts w:ascii="Times New Roman" w:hAnsi="Times New Roman" w:cs="Times New Roman"/>
          <w:b/>
          <w:sz w:val="24"/>
          <w:szCs w:val="24"/>
        </w:rPr>
        <w:t xml:space="preserve">Konsep </w:t>
      </w:r>
      <w:r w:rsidR="00C57A33">
        <w:rPr>
          <w:rFonts w:ascii="Times New Roman" w:hAnsi="Times New Roman" w:cs="Times New Roman"/>
          <w:b/>
          <w:sz w:val="24"/>
          <w:szCs w:val="24"/>
        </w:rPr>
        <w:t>Putusan Hakim Terhadap Perkara P</w:t>
      </w:r>
      <w:r w:rsidRPr="00EB0F7A">
        <w:rPr>
          <w:rFonts w:ascii="Times New Roman" w:hAnsi="Times New Roman" w:cs="Times New Roman"/>
          <w:b/>
          <w:sz w:val="24"/>
          <w:szCs w:val="24"/>
        </w:rPr>
        <w:t>erceraian</w:t>
      </w:r>
    </w:p>
    <w:p w:rsidR="00C330E2" w:rsidRPr="00EB0F7A" w:rsidRDefault="00C330E2" w:rsidP="00A367DA">
      <w:pPr>
        <w:pStyle w:val="ListParagraph"/>
        <w:numPr>
          <w:ilvl w:val="0"/>
          <w:numId w:val="2"/>
        </w:numPr>
        <w:spacing w:line="480" w:lineRule="auto"/>
        <w:ind w:left="720" w:hanging="270"/>
        <w:jc w:val="both"/>
        <w:rPr>
          <w:rFonts w:ascii="Times New Roman" w:hAnsi="Times New Roman" w:cs="Times New Roman"/>
          <w:b/>
          <w:sz w:val="24"/>
          <w:szCs w:val="24"/>
        </w:rPr>
      </w:pPr>
      <w:r w:rsidRPr="00EB0F7A">
        <w:rPr>
          <w:rFonts w:ascii="Times New Roman" w:hAnsi="Times New Roman" w:cs="Times New Roman"/>
          <w:b/>
          <w:sz w:val="24"/>
          <w:szCs w:val="24"/>
        </w:rPr>
        <w:t xml:space="preserve">Pengertian  Putusan Hakim </w:t>
      </w:r>
    </w:p>
    <w:p w:rsidR="00F84D61" w:rsidRPr="0044614C" w:rsidRDefault="00C330E2" w:rsidP="00B51148">
      <w:pPr>
        <w:spacing w:after="0" w:line="480" w:lineRule="auto"/>
        <w:ind w:firstLine="720"/>
        <w:jc w:val="both"/>
        <w:rPr>
          <w:rFonts w:ascii="Times New Roman" w:eastAsia="Times New Roman" w:hAnsi="Times New Roman" w:cs="Times New Roman"/>
          <w:color w:val="000000"/>
          <w:sz w:val="24"/>
          <w:szCs w:val="24"/>
        </w:rPr>
      </w:pPr>
      <w:r w:rsidRPr="00EB0F7A">
        <w:rPr>
          <w:rFonts w:ascii="Times New Roman" w:eastAsia="Times New Roman" w:hAnsi="Times New Roman" w:cs="Times New Roman"/>
          <w:color w:val="000000"/>
          <w:sz w:val="24"/>
          <w:szCs w:val="24"/>
          <w:lang w:val="id-ID"/>
        </w:rPr>
        <w:t>Sebelum membahas tentang pengertian putusan hakim, maka terlebih dahulu penulis membahas tentang pengertian hakim. Dalam kehidupan berbangsa dan bernegara, keberadaan hakim sangat penting, menurut kitab un</w:t>
      </w:r>
      <w:r w:rsidR="00842EC6">
        <w:rPr>
          <w:rFonts w:ascii="Times New Roman" w:eastAsia="Times New Roman" w:hAnsi="Times New Roman" w:cs="Times New Roman"/>
          <w:color w:val="000000"/>
          <w:sz w:val="24"/>
          <w:szCs w:val="24"/>
          <w:lang w:val="id-ID"/>
        </w:rPr>
        <w:t xml:space="preserve">dang-undang Hukum acara pidana </w:t>
      </w:r>
      <w:r w:rsidR="00842EC6">
        <w:rPr>
          <w:rFonts w:ascii="Times New Roman" w:eastAsia="Times New Roman" w:hAnsi="Times New Roman" w:cs="Times New Roman"/>
          <w:color w:val="000000"/>
          <w:sz w:val="24"/>
          <w:szCs w:val="24"/>
        </w:rPr>
        <w:t>P</w:t>
      </w:r>
      <w:r w:rsidRPr="00EB0F7A">
        <w:rPr>
          <w:rFonts w:ascii="Times New Roman" w:eastAsia="Times New Roman" w:hAnsi="Times New Roman" w:cs="Times New Roman"/>
          <w:color w:val="000000"/>
          <w:sz w:val="24"/>
          <w:szCs w:val="24"/>
          <w:lang w:val="id-ID"/>
        </w:rPr>
        <w:t>asal 1 ayat (8) mengatakan bahwa hakim adalah pejabat peradilan negara yang diberi kewenangan oleh undang-undang untuk mengadili</w:t>
      </w:r>
      <w:r w:rsidR="0044614C">
        <w:rPr>
          <w:rFonts w:ascii="Times New Roman" w:eastAsia="Times New Roman" w:hAnsi="Times New Roman" w:cs="Times New Roman"/>
          <w:color w:val="000000"/>
          <w:sz w:val="24"/>
          <w:szCs w:val="24"/>
        </w:rPr>
        <w:t>.</w:t>
      </w:r>
    </w:p>
    <w:p w:rsidR="00C330E2" w:rsidRPr="00EB0F7A" w:rsidRDefault="00842EC6" w:rsidP="00842EC6">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lastRenderedPageBreak/>
        <w:t xml:space="preserve">Menurut </w:t>
      </w:r>
      <w:r>
        <w:rPr>
          <w:rFonts w:ascii="Times New Roman" w:eastAsia="Times New Roman" w:hAnsi="Times New Roman" w:cs="Times New Roman"/>
          <w:color w:val="000000"/>
          <w:sz w:val="24"/>
          <w:szCs w:val="24"/>
        </w:rPr>
        <w:t>P</w:t>
      </w:r>
      <w:r w:rsidR="00C330E2" w:rsidRPr="00EB0F7A">
        <w:rPr>
          <w:rFonts w:ascii="Times New Roman" w:eastAsia="Times New Roman" w:hAnsi="Times New Roman" w:cs="Times New Roman"/>
          <w:color w:val="000000"/>
          <w:sz w:val="24"/>
          <w:szCs w:val="24"/>
          <w:lang w:val="id-ID"/>
        </w:rPr>
        <w:t>asal 1 ay</w:t>
      </w:r>
      <w:r w:rsidR="00F84D61">
        <w:rPr>
          <w:rFonts w:ascii="Times New Roman" w:eastAsia="Times New Roman" w:hAnsi="Times New Roman" w:cs="Times New Roman"/>
          <w:color w:val="000000"/>
          <w:sz w:val="24"/>
          <w:szCs w:val="24"/>
        </w:rPr>
        <w:t>a</w:t>
      </w:r>
      <w:r w:rsidR="00C330E2" w:rsidRPr="00EB0F7A">
        <w:rPr>
          <w:rFonts w:ascii="Times New Roman" w:eastAsia="Times New Roman" w:hAnsi="Times New Roman" w:cs="Times New Roman"/>
          <w:color w:val="000000"/>
          <w:sz w:val="24"/>
          <w:szCs w:val="24"/>
          <w:lang w:val="id-ID"/>
        </w:rPr>
        <w:t xml:space="preserve">t </w:t>
      </w:r>
      <w:r w:rsidR="00F84D61">
        <w:rPr>
          <w:rFonts w:ascii="Times New Roman" w:eastAsia="Times New Roman" w:hAnsi="Times New Roman" w:cs="Times New Roman"/>
          <w:color w:val="000000"/>
          <w:sz w:val="24"/>
          <w:szCs w:val="24"/>
        </w:rPr>
        <w:t>(</w:t>
      </w:r>
      <w:r w:rsidR="00C330E2" w:rsidRPr="00EB0F7A">
        <w:rPr>
          <w:rFonts w:ascii="Times New Roman" w:eastAsia="Times New Roman" w:hAnsi="Times New Roman" w:cs="Times New Roman"/>
          <w:color w:val="000000"/>
          <w:sz w:val="24"/>
          <w:szCs w:val="24"/>
          <w:lang w:val="id-ID"/>
        </w:rPr>
        <w:t>9</w:t>
      </w:r>
      <w:r w:rsidR="00F84D61">
        <w:rPr>
          <w:rFonts w:ascii="Times New Roman" w:eastAsia="Times New Roman" w:hAnsi="Times New Roman" w:cs="Times New Roman"/>
          <w:color w:val="000000"/>
          <w:sz w:val="24"/>
          <w:szCs w:val="24"/>
        </w:rPr>
        <w:t>)</w:t>
      </w:r>
      <w:r w:rsidR="00C00780">
        <w:rPr>
          <w:rFonts w:ascii="Times New Roman" w:eastAsia="Times New Roman" w:hAnsi="Times New Roman" w:cs="Times New Roman"/>
          <w:color w:val="000000"/>
          <w:sz w:val="24"/>
          <w:szCs w:val="24"/>
        </w:rPr>
        <w:t xml:space="preserve"> KUHAP yang dikutip oleh Kamaruddin </w:t>
      </w:r>
      <w:r w:rsidR="00C330E2" w:rsidRPr="00EB0F7A">
        <w:rPr>
          <w:rFonts w:ascii="Times New Roman" w:eastAsia="Times New Roman" w:hAnsi="Times New Roman" w:cs="Times New Roman"/>
          <w:color w:val="000000"/>
          <w:sz w:val="24"/>
          <w:szCs w:val="24"/>
          <w:lang w:val="id-ID"/>
        </w:rPr>
        <w:t>bahwa mengadili adalah serangkaian tindakan hakim untuk menerima, memeriksa dan memutus perkara pidana berdasarkan asas bebas, jujur dan tidak memihak disidang pengadilan dalam hal dan menurut cara yang diatur dalam undang-undang ini.</w:t>
      </w:r>
      <w:r w:rsidR="0044614C">
        <w:rPr>
          <w:rStyle w:val="FootnoteReference"/>
          <w:rFonts w:ascii="Times New Roman" w:eastAsia="Times New Roman" w:hAnsi="Times New Roman" w:cs="Times New Roman"/>
          <w:color w:val="000000"/>
          <w:sz w:val="24"/>
          <w:szCs w:val="24"/>
          <w:lang w:val="id-ID"/>
        </w:rPr>
        <w:footnoteReference w:id="2"/>
      </w:r>
      <w:r w:rsidR="0088470C">
        <w:rPr>
          <w:rFonts w:ascii="Times New Roman" w:eastAsia="Times New Roman" w:hAnsi="Times New Roman" w:cs="Times New Roman"/>
          <w:color w:val="000000"/>
          <w:sz w:val="24"/>
          <w:szCs w:val="24"/>
        </w:rPr>
        <w:t>D</w:t>
      </w:r>
      <w:r w:rsidR="00C330E2" w:rsidRPr="00EB0F7A">
        <w:rPr>
          <w:rFonts w:ascii="Times New Roman" w:eastAsia="Times New Roman" w:hAnsi="Times New Roman" w:cs="Times New Roman"/>
          <w:color w:val="000000"/>
          <w:sz w:val="24"/>
          <w:szCs w:val="24"/>
        </w:rPr>
        <w:t>alam beberapa literatur yang ada, para ahli hukum mencoba untuk memberikan definisi terhadap apa yang dinamakan dengan putusan hakim atau lazim disebut dengan istilah putusan pengadilan. Terdapat beberapa definisi yang  berbeda mengenai putusan hakim, Putusan hakim atau lazim disebut dengan istilah  putusan pengadilan merupakan sesuatu yang sangat diinginkan atau dinanti-nantikan oleh pihak-pihak yang berperkara guna menyelesaikan sengketa diantara mereka dengan sebaik-baiknya. Sebab dengan putusan hakim tersebut pihak- pihak yang bersengketa mengharapkan adanya kepastian hukum dan keadilan dalam perkara yang mereka hadapi.</w:t>
      </w:r>
      <w:r w:rsidR="00C330E2" w:rsidRPr="00EB0F7A">
        <w:rPr>
          <w:rStyle w:val="FootnoteReference"/>
          <w:rFonts w:ascii="Times New Roman" w:eastAsia="Times New Roman" w:hAnsi="Times New Roman" w:cs="Times New Roman"/>
          <w:color w:val="000000"/>
          <w:sz w:val="24"/>
          <w:szCs w:val="24"/>
        </w:rPr>
        <w:footnoteReference w:id="3"/>
      </w:r>
    </w:p>
    <w:p w:rsidR="00C330E2" w:rsidRDefault="00CF455F" w:rsidP="00CF455F">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00780">
        <w:rPr>
          <w:rFonts w:ascii="Times New Roman" w:eastAsia="Times New Roman" w:hAnsi="Times New Roman" w:cs="Times New Roman"/>
          <w:color w:val="000000"/>
          <w:sz w:val="24"/>
          <w:szCs w:val="24"/>
          <w:lang w:val="id-ID"/>
        </w:rPr>
        <w:t xml:space="preserve">Menurut </w:t>
      </w:r>
      <w:r w:rsidR="00C00780">
        <w:rPr>
          <w:rFonts w:ascii="Times New Roman" w:eastAsia="Times New Roman" w:hAnsi="Times New Roman" w:cs="Times New Roman"/>
          <w:color w:val="000000"/>
          <w:sz w:val="24"/>
          <w:szCs w:val="24"/>
        </w:rPr>
        <w:t>T</w:t>
      </w:r>
      <w:r w:rsidR="00C330E2" w:rsidRPr="00EB0F7A">
        <w:rPr>
          <w:rFonts w:ascii="Times New Roman" w:eastAsia="Times New Roman" w:hAnsi="Times New Roman" w:cs="Times New Roman"/>
          <w:color w:val="000000"/>
          <w:sz w:val="24"/>
          <w:szCs w:val="24"/>
          <w:lang w:val="id-ID"/>
        </w:rPr>
        <w:t>aufik bahwa u</w:t>
      </w:r>
      <w:r w:rsidR="00C330E2" w:rsidRPr="00EB0F7A">
        <w:rPr>
          <w:rFonts w:ascii="Times New Roman" w:eastAsia="Times New Roman" w:hAnsi="Times New Roman" w:cs="Times New Roman"/>
          <w:color w:val="000000"/>
          <w:sz w:val="24"/>
          <w:szCs w:val="24"/>
        </w:rPr>
        <w:t>ntuk dapat memberikan putusan yang benar-benar menciptakan kepastian hukum dan mencerminkan keadilan, hakim sebagai aparatur negara yang melaksanakan peradilan harus benar-benar mengetahui duduk perkara yang sebenarnya, serta peraturan hukum yang mengaturnya yang akan diterapkan, baik  peraturan hukum yang tertulis dalam peraturan perundang-undangan maupun hukum yang tidak tertulis</w:t>
      </w:r>
      <w:r w:rsidR="00C330E2" w:rsidRPr="00EB0F7A">
        <w:rPr>
          <w:rFonts w:ascii="Times New Roman" w:eastAsia="Times New Roman" w:hAnsi="Times New Roman" w:cs="Times New Roman"/>
          <w:color w:val="000000"/>
          <w:sz w:val="24"/>
          <w:szCs w:val="24"/>
          <w:lang w:val="id-ID"/>
        </w:rPr>
        <w:t xml:space="preserve"> seperti hukum kebiasaan.</w:t>
      </w:r>
      <w:r w:rsidR="00C330E2" w:rsidRPr="00EB0F7A">
        <w:rPr>
          <w:rStyle w:val="FootnoteReference"/>
          <w:rFonts w:ascii="Times New Roman" w:eastAsia="Times New Roman" w:hAnsi="Times New Roman" w:cs="Times New Roman"/>
          <w:color w:val="000000"/>
          <w:sz w:val="24"/>
          <w:szCs w:val="24"/>
        </w:rPr>
        <w:footnoteReference w:id="4"/>
      </w:r>
    </w:p>
    <w:p w:rsidR="00FC45A9" w:rsidRPr="00FC45A9" w:rsidRDefault="00FC45A9" w:rsidP="00FC45A9">
      <w:pPr>
        <w:spacing w:after="0" w:line="240" w:lineRule="auto"/>
        <w:ind w:firstLine="720"/>
        <w:jc w:val="both"/>
        <w:rPr>
          <w:rFonts w:ascii="Times New Roman" w:eastAsia="Times New Roman" w:hAnsi="Times New Roman" w:cs="Times New Roman"/>
          <w:color w:val="000000"/>
          <w:sz w:val="24"/>
          <w:szCs w:val="24"/>
        </w:rPr>
      </w:pPr>
    </w:p>
    <w:p w:rsidR="00C330E2" w:rsidRPr="00EB0F7A" w:rsidRDefault="00842EC6" w:rsidP="00FC45A9">
      <w:pPr>
        <w:spacing w:after="0" w:line="48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Menurut </w:t>
      </w:r>
      <w:r w:rsidR="0088470C">
        <w:rPr>
          <w:rFonts w:ascii="Times New Roman" w:eastAsia="Times New Roman" w:hAnsi="Times New Roman" w:cs="Times New Roman"/>
          <w:color w:val="000000"/>
          <w:sz w:val="24"/>
          <w:szCs w:val="24"/>
        </w:rPr>
        <w:t>Sudikno Mertokusumo,</w:t>
      </w:r>
      <w:r w:rsidR="00C330E2" w:rsidRPr="00EB0F7A">
        <w:rPr>
          <w:rFonts w:ascii="Times New Roman" w:eastAsia="Times New Roman" w:hAnsi="Times New Roman" w:cs="Times New Roman"/>
          <w:color w:val="000000"/>
          <w:sz w:val="24"/>
          <w:szCs w:val="24"/>
        </w:rPr>
        <w:t xml:space="preserve"> memberikan definisi putusan haki</w:t>
      </w:r>
      <w:r w:rsidR="0088470C">
        <w:rPr>
          <w:rFonts w:ascii="Times New Roman" w:eastAsia="Times New Roman" w:hAnsi="Times New Roman" w:cs="Times New Roman"/>
          <w:color w:val="000000"/>
          <w:sz w:val="24"/>
          <w:szCs w:val="24"/>
        </w:rPr>
        <w:t xml:space="preserve">m sebagai suatu pernyataan </w:t>
      </w:r>
      <w:r w:rsidR="00C330E2" w:rsidRPr="00EB0F7A">
        <w:rPr>
          <w:rFonts w:ascii="Times New Roman" w:eastAsia="Times New Roman" w:hAnsi="Times New Roman" w:cs="Times New Roman"/>
          <w:color w:val="000000"/>
          <w:sz w:val="24"/>
          <w:szCs w:val="24"/>
        </w:rPr>
        <w:t xml:space="preserve">oleh hakim, sebagai pejabat yang diberi wewenang itu, diucapkan di </w:t>
      </w:r>
      <w:r w:rsidR="00C330E2" w:rsidRPr="00EB0F7A">
        <w:rPr>
          <w:rFonts w:ascii="Times New Roman" w:eastAsia="Times New Roman" w:hAnsi="Times New Roman" w:cs="Times New Roman"/>
          <w:color w:val="000000"/>
          <w:sz w:val="24"/>
          <w:szCs w:val="24"/>
        </w:rPr>
        <w:lastRenderedPageBreak/>
        <w:t>persidangan dan bertujuan mengakhiri atau menyelesaikan suatu perkara atau suatu sengketa antara para pihak.</w:t>
      </w:r>
    </w:p>
    <w:p w:rsidR="00C330E2" w:rsidRDefault="00CF455F" w:rsidP="00CF455F">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42EC6">
        <w:rPr>
          <w:rFonts w:ascii="Times New Roman" w:eastAsia="Times New Roman" w:hAnsi="Times New Roman" w:cs="Times New Roman"/>
          <w:color w:val="000000"/>
          <w:sz w:val="24"/>
          <w:szCs w:val="24"/>
        </w:rPr>
        <w:t xml:space="preserve">Selanjutnya </w:t>
      </w:r>
      <w:r w:rsidR="00C330E2" w:rsidRPr="00EB0F7A">
        <w:rPr>
          <w:rFonts w:ascii="Times New Roman" w:eastAsia="Times New Roman" w:hAnsi="Times New Roman" w:cs="Times New Roman"/>
          <w:color w:val="000000"/>
          <w:sz w:val="24"/>
          <w:szCs w:val="24"/>
        </w:rPr>
        <w:t>Sudikno</w:t>
      </w:r>
      <w:r w:rsidR="00842EC6">
        <w:rPr>
          <w:rFonts w:ascii="Times New Roman" w:eastAsia="Times New Roman" w:hAnsi="Times New Roman" w:cs="Times New Roman"/>
          <w:color w:val="000000"/>
          <w:sz w:val="24"/>
          <w:szCs w:val="24"/>
        </w:rPr>
        <w:t xml:space="preserve"> Mertokusumo bahwa </w:t>
      </w:r>
      <w:r w:rsidR="00C330E2" w:rsidRPr="00EB0F7A">
        <w:rPr>
          <w:rFonts w:ascii="Times New Roman" w:eastAsia="Times New Roman" w:hAnsi="Times New Roman" w:cs="Times New Roman"/>
          <w:color w:val="000000"/>
          <w:sz w:val="24"/>
          <w:szCs w:val="24"/>
        </w:rPr>
        <w:t>putusan hakim itu adalah yang diucapkan di depan persidangan. Sebenarnya putusan yang diucapkan di persidangan memang tidak  boleh berbeda dengan yang tertulis vonnis</w:t>
      </w:r>
      <w:r w:rsidR="00C330E2" w:rsidRPr="00EB0F7A">
        <w:rPr>
          <w:rFonts w:ascii="Times New Roman" w:eastAsia="Times New Roman" w:hAnsi="Times New Roman" w:cs="Times New Roman"/>
          <w:color w:val="000000"/>
          <w:sz w:val="24"/>
          <w:szCs w:val="24"/>
          <w:lang w:val="id-ID"/>
        </w:rPr>
        <w:t>.</w:t>
      </w:r>
      <w:r w:rsidR="00C330E2" w:rsidRPr="00EB0F7A">
        <w:rPr>
          <w:rFonts w:ascii="Times New Roman" w:eastAsia="Times New Roman" w:hAnsi="Times New Roman" w:cs="Times New Roman"/>
          <w:color w:val="000000"/>
          <w:sz w:val="24"/>
          <w:szCs w:val="24"/>
        </w:rPr>
        <w:t xml:space="preserve"> Namun, apabila ternyata ada  perbedaan diantara keduanya, maka yang sah adalah yang diucapkan, karena lahirnya putusan itu sejak diucapkan.</w:t>
      </w:r>
      <w:r w:rsidR="004F1CCC">
        <w:rPr>
          <w:rStyle w:val="FootnoteReference"/>
          <w:rFonts w:ascii="Times New Roman" w:eastAsia="Times New Roman" w:hAnsi="Times New Roman" w:cs="Times New Roman"/>
          <w:color w:val="000000"/>
          <w:sz w:val="24"/>
          <w:szCs w:val="24"/>
        </w:rPr>
        <w:footnoteReference w:id="5"/>
      </w:r>
    </w:p>
    <w:p w:rsidR="00FC45A9" w:rsidRPr="00EB0F7A" w:rsidRDefault="00FC45A9" w:rsidP="00FC45A9">
      <w:pPr>
        <w:spacing w:after="0" w:line="240" w:lineRule="auto"/>
        <w:ind w:firstLine="720"/>
        <w:jc w:val="both"/>
        <w:rPr>
          <w:rFonts w:ascii="Times New Roman" w:eastAsia="Times New Roman" w:hAnsi="Times New Roman" w:cs="Times New Roman"/>
          <w:color w:val="000000"/>
          <w:sz w:val="24"/>
          <w:szCs w:val="24"/>
          <w:lang w:val="id-ID"/>
        </w:rPr>
      </w:pPr>
    </w:p>
    <w:p w:rsidR="00C330E2" w:rsidRPr="00EB0F7A" w:rsidRDefault="00C330E2" w:rsidP="00D231A1">
      <w:pPr>
        <w:spacing w:after="0" w:line="480" w:lineRule="auto"/>
        <w:ind w:firstLine="720"/>
        <w:jc w:val="both"/>
        <w:rPr>
          <w:rFonts w:ascii="Times New Roman" w:eastAsia="Times New Roman" w:hAnsi="Times New Roman" w:cs="Times New Roman"/>
          <w:color w:val="000000"/>
          <w:sz w:val="24"/>
          <w:szCs w:val="24"/>
          <w:lang w:val="id-ID"/>
        </w:rPr>
      </w:pPr>
      <w:r w:rsidRPr="00EB0F7A">
        <w:rPr>
          <w:rFonts w:ascii="Times New Roman" w:eastAsia="Times New Roman" w:hAnsi="Times New Roman" w:cs="Times New Roman"/>
          <w:color w:val="000000"/>
          <w:sz w:val="24"/>
          <w:szCs w:val="24"/>
        </w:rPr>
        <w:t>Hal ini sebagaimana yang diinstruksikan oleh Mahkamah Agung melalui surat edarannya No. 5 Tahun 1959 tanggal 20 April 1959 dan No. 1 Tahun 1962 tanggal 7 Maret 1962 yang antara lain menginstruksikan agar pada waktu putusan diucapkan konsep putusan harus sudah selesai</w:t>
      </w:r>
      <w:r w:rsidR="00C00780">
        <w:rPr>
          <w:rStyle w:val="FootnoteReference"/>
          <w:rFonts w:ascii="Times New Roman" w:eastAsia="Times New Roman" w:hAnsi="Times New Roman" w:cs="Times New Roman"/>
          <w:color w:val="000000"/>
          <w:sz w:val="24"/>
          <w:szCs w:val="24"/>
        </w:rPr>
        <w:footnoteReference w:id="6"/>
      </w:r>
      <w:r w:rsidR="00C54FE0">
        <w:rPr>
          <w:rFonts w:ascii="Times New Roman" w:eastAsia="Times New Roman" w:hAnsi="Times New Roman" w:cs="Times New Roman"/>
          <w:color w:val="000000"/>
          <w:sz w:val="24"/>
          <w:szCs w:val="24"/>
        </w:rPr>
        <w:t>.</w:t>
      </w:r>
      <w:r w:rsidRPr="00EB0F7A">
        <w:rPr>
          <w:rFonts w:ascii="Times New Roman" w:eastAsia="Times New Roman" w:hAnsi="Times New Roman" w:cs="Times New Roman"/>
          <w:color w:val="000000"/>
          <w:sz w:val="24"/>
          <w:szCs w:val="24"/>
        </w:rPr>
        <w:t xml:space="preserve"> Sekalipun maksud surat edaran tersebut ialah untuk mencegah hambatan dalam penyelesaian perkara, tetapi dapat dicegah pula adanya  perbedaan isi putusan yang diucapkan dengan yang tertulis.</w:t>
      </w:r>
    </w:p>
    <w:p w:rsidR="00C330E2" w:rsidRPr="00EB0F7A" w:rsidRDefault="00C330E2" w:rsidP="00D231A1">
      <w:pPr>
        <w:spacing w:after="0" w:line="480" w:lineRule="auto"/>
        <w:ind w:firstLine="720"/>
        <w:jc w:val="both"/>
        <w:rPr>
          <w:rFonts w:ascii="Times New Roman" w:eastAsia="Times New Roman" w:hAnsi="Times New Roman" w:cs="Times New Roman"/>
          <w:sz w:val="24"/>
          <w:szCs w:val="24"/>
          <w:lang w:val="id-ID"/>
        </w:rPr>
      </w:pPr>
      <w:r w:rsidRPr="003E2411">
        <w:rPr>
          <w:rFonts w:ascii="Times New Roman" w:eastAsia="Times New Roman" w:hAnsi="Times New Roman" w:cs="Times New Roman"/>
          <w:color w:val="000000"/>
          <w:sz w:val="24"/>
          <w:szCs w:val="24"/>
          <w:lang w:val="id-ID"/>
        </w:rPr>
        <w:t>Hal senada juga disampaikan oleh beberapa ahli hukum lainnya, diantaranya Muhammad Nasir yang mendefinisikan putusan hakim sebaga</w:t>
      </w:r>
      <w:r w:rsidR="00795180">
        <w:rPr>
          <w:rFonts w:ascii="Times New Roman" w:eastAsia="Times New Roman" w:hAnsi="Times New Roman" w:cs="Times New Roman"/>
          <w:color w:val="000000"/>
          <w:sz w:val="24"/>
          <w:szCs w:val="24"/>
          <w:lang w:val="id-ID"/>
        </w:rPr>
        <w:t>i suatu  pernyataan (statement</w:t>
      </w:r>
      <w:r w:rsidRPr="003E2411">
        <w:rPr>
          <w:rFonts w:ascii="Times New Roman" w:eastAsia="Times New Roman" w:hAnsi="Times New Roman" w:cs="Times New Roman"/>
          <w:color w:val="000000"/>
          <w:sz w:val="24"/>
          <w:szCs w:val="24"/>
          <w:lang w:val="id-ID"/>
        </w:rPr>
        <w:t>) yang dibuat oleh hakim sebagai pejabat negara yang diberi wewenang untuk itu dan diucapkan di muka sidang dengan tujuan untuk</w:t>
      </w:r>
      <w:r w:rsidRPr="00EB0F7A">
        <w:rPr>
          <w:rFonts w:ascii="Times New Roman" w:eastAsia="Times New Roman" w:hAnsi="Times New Roman" w:cs="Times New Roman"/>
          <w:color w:val="000000"/>
          <w:sz w:val="24"/>
          <w:szCs w:val="24"/>
          <w:lang w:val="id-ID"/>
        </w:rPr>
        <w:t xml:space="preserve"> </w:t>
      </w:r>
      <w:r w:rsidRPr="003E2411">
        <w:rPr>
          <w:rFonts w:ascii="Times New Roman" w:eastAsia="Times New Roman" w:hAnsi="Times New Roman" w:cs="Times New Roman"/>
          <w:color w:val="000000"/>
          <w:sz w:val="24"/>
          <w:szCs w:val="24"/>
          <w:lang w:val="id-ID"/>
        </w:rPr>
        <w:t>mengakhiri atau menyelesaikan suatu perkara anta</w:t>
      </w:r>
      <w:r w:rsidR="0088470C">
        <w:rPr>
          <w:rFonts w:ascii="Times New Roman" w:eastAsia="Times New Roman" w:hAnsi="Times New Roman" w:cs="Times New Roman"/>
          <w:color w:val="000000"/>
          <w:sz w:val="24"/>
          <w:szCs w:val="24"/>
          <w:lang w:val="id-ID"/>
        </w:rPr>
        <w:t>ra para pihak yang  bersengketa</w:t>
      </w:r>
      <w:r w:rsidR="0088470C" w:rsidRPr="0088470C">
        <w:rPr>
          <w:rFonts w:ascii="Times New Roman" w:eastAsia="Times New Roman" w:hAnsi="Times New Roman" w:cs="Times New Roman"/>
          <w:color w:val="000000"/>
          <w:sz w:val="24"/>
          <w:szCs w:val="24"/>
          <w:lang w:val="id-ID"/>
        </w:rPr>
        <w:t>,</w:t>
      </w:r>
      <w:r w:rsidR="0088470C">
        <w:rPr>
          <w:rFonts w:ascii="Times New Roman" w:eastAsia="Times New Roman" w:hAnsi="Times New Roman" w:cs="Times New Roman"/>
          <w:color w:val="000000"/>
          <w:sz w:val="24"/>
          <w:szCs w:val="24"/>
          <w:lang w:val="id-ID"/>
        </w:rPr>
        <w:t> </w:t>
      </w:r>
      <w:r w:rsidR="0088470C" w:rsidRPr="0088470C">
        <w:rPr>
          <w:rFonts w:ascii="Times New Roman" w:eastAsia="Times New Roman" w:hAnsi="Times New Roman" w:cs="Times New Roman"/>
          <w:color w:val="000000"/>
          <w:sz w:val="24"/>
          <w:szCs w:val="24"/>
          <w:lang w:val="id-ID"/>
        </w:rPr>
        <w:t>d</w:t>
      </w:r>
      <w:r w:rsidRPr="003E2411">
        <w:rPr>
          <w:rFonts w:ascii="Times New Roman" w:eastAsia="Times New Roman" w:hAnsi="Times New Roman" w:cs="Times New Roman"/>
          <w:color w:val="000000"/>
          <w:sz w:val="24"/>
          <w:szCs w:val="24"/>
          <w:lang w:val="id-ID"/>
        </w:rPr>
        <w:t xml:space="preserve">an Moh. Taufik Makarao memberikan arti putusan hakim sebagai suatu pernyataan yang oleh hakim sebagai pejabat negara yang diberi wewenang untuk itu, diucapkan dipersidangan dan </w:t>
      </w:r>
      <w:r w:rsidRPr="003E2411">
        <w:rPr>
          <w:rFonts w:ascii="Times New Roman" w:eastAsia="Times New Roman" w:hAnsi="Times New Roman" w:cs="Times New Roman"/>
          <w:color w:val="000000"/>
          <w:sz w:val="24"/>
          <w:szCs w:val="24"/>
          <w:lang w:val="id-ID"/>
        </w:rPr>
        <w:lastRenderedPageBreak/>
        <w:t>bertujuan untuk mengakhiri atau menyelesaikan suatu perkara atau sengketa antara para pihak.</w:t>
      </w:r>
      <w:r w:rsidRPr="00EB0F7A">
        <w:rPr>
          <w:rStyle w:val="FootnoteReference"/>
          <w:rFonts w:ascii="Times New Roman" w:eastAsia="Times New Roman" w:hAnsi="Times New Roman" w:cs="Times New Roman"/>
          <w:color w:val="000000"/>
          <w:sz w:val="24"/>
          <w:szCs w:val="24"/>
        </w:rPr>
        <w:footnoteReference w:id="7"/>
      </w:r>
      <w:r w:rsidRPr="003E2411">
        <w:rPr>
          <w:rFonts w:ascii="Times New Roman" w:eastAsia="Times New Roman" w:hAnsi="Times New Roman" w:cs="Times New Roman"/>
          <w:sz w:val="24"/>
          <w:szCs w:val="24"/>
          <w:lang w:val="id-ID"/>
        </w:rPr>
        <w:t xml:space="preserve"> </w:t>
      </w:r>
    </w:p>
    <w:p w:rsidR="00C330E2" w:rsidRPr="00EB0F7A" w:rsidRDefault="00C330E2" w:rsidP="00D231A1">
      <w:pPr>
        <w:spacing w:after="0" w:line="480" w:lineRule="auto"/>
        <w:ind w:firstLine="709"/>
        <w:jc w:val="both"/>
        <w:rPr>
          <w:rFonts w:ascii="Times New Roman" w:eastAsia="Times New Roman" w:hAnsi="Times New Roman" w:cs="Times New Roman"/>
          <w:sz w:val="24"/>
          <w:szCs w:val="24"/>
          <w:lang w:val="id-ID"/>
        </w:rPr>
      </w:pPr>
      <w:r w:rsidRPr="00EB0F7A">
        <w:rPr>
          <w:rFonts w:ascii="Times New Roman" w:eastAsia="Times New Roman" w:hAnsi="Times New Roman" w:cs="Times New Roman"/>
          <w:sz w:val="24"/>
          <w:szCs w:val="24"/>
        </w:rPr>
        <w:t>Putusan adalah pernyataan hakim yang diucapkan</w:t>
      </w:r>
      <w:r w:rsidR="00F84D61">
        <w:rPr>
          <w:rFonts w:ascii="Times New Roman" w:eastAsia="Times New Roman" w:hAnsi="Times New Roman" w:cs="Times New Roman"/>
          <w:sz w:val="24"/>
          <w:szCs w:val="24"/>
        </w:rPr>
        <w:t xml:space="preserve"> </w:t>
      </w:r>
      <w:r w:rsidRPr="00EB0F7A">
        <w:rPr>
          <w:rFonts w:ascii="Times New Roman" w:eastAsia="Times New Roman" w:hAnsi="Times New Roman" w:cs="Times New Roman"/>
          <w:sz w:val="24"/>
          <w:szCs w:val="24"/>
        </w:rPr>
        <w:t>dalam sidang pengadilan terbuka, yang dapat berupa pemidanaan atau bebas atau lepas dari segala tuntutan</w:t>
      </w:r>
      <w:r w:rsidRPr="00EB0F7A">
        <w:rPr>
          <w:rFonts w:ascii="Times New Roman" w:eastAsia="Times New Roman" w:hAnsi="Times New Roman" w:cs="Times New Roman"/>
          <w:sz w:val="24"/>
          <w:szCs w:val="24"/>
          <w:lang w:val="id-ID"/>
        </w:rPr>
        <w:t xml:space="preserve"> </w:t>
      </w:r>
      <w:r w:rsidRPr="00EB0F7A">
        <w:rPr>
          <w:rFonts w:ascii="Times New Roman" w:eastAsia="Times New Roman" w:hAnsi="Times New Roman" w:cs="Times New Roman"/>
          <w:sz w:val="24"/>
          <w:szCs w:val="24"/>
        </w:rPr>
        <w:t>hukum.</w:t>
      </w:r>
      <w:r w:rsidRPr="00EB0F7A">
        <w:rPr>
          <w:rStyle w:val="FootnoteReference"/>
          <w:rFonts w:ascii="Times New Roman" w:eastAsia="Times New Roman" w:hAnsi="Times New Roman" w:cs="Times New Roman"/>
          <w:sz w:val="24"/>
          <w:szCs w:val="24"/>
        </w:rPr>
        <w:footnoteReference w:id="8"/>
      </w:r>
    </w:p>
    <w:p w:rsidR="00C330E2" w:rsidRDefault="00CF455F" w:rsidP="00CF455F">
      <w:pPr>
        <w:pStyle w:val="ListParagraph"/>
        <w:spacing w:after="0"/>
        <w:ind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330E2" w:rsidRPr="00EB0F7A">
        <w:rPr>
          <w:rFonts w:ascii="Times New Roman" w:eastAsia="Times New Roman" w:hAnsi="Times New Roman" w:cs="Times New Roman"/>
          <w:color w:val="000000"/>
          <w:sz w:val="24"/>
          <w:szCs w:val="24"/>
        </w:rPr>
        <w:t>Sementara itu, beberapa ahli hukum lainnya, seperti Lilik Mulyadi dan Riduan Syahrani, S.H. memberikan definisi putusan yang hanya terbatas dalam ruang lingkup hukum acara perdata. Lilik Mulyadi memberikan definisi putusan hakim yang ditinjau dari visi praktik dan teoritis, yaitu putusan yang diucapkan oleh hakim karena jabatannya dalam persidangan perkara perdata yang terbuka untuk umum setelah melalui proses dan prosedural hukum acara perdata pada umumnya dibuat dalam bentuk tertulis dengan tujuan menyelesaikan atau mengakhiri suatu perkara</w:t>
      </w:r>
      <w:r w:rsidR="00C330E2" w:rsidRPr="00EB0F7A">
        <w:rPr>
          <w:rFonts w:ascii="Times New Roman" w:eastAsia="Times New Roman" w:hAnsi="Times New Roman" w:cs="Times New Roman"/>
          <w:color w:val="000000"/>
          <w:sz w:val="24"/>
          <w:szCs w:val="24"/>
          <w:lang w:val="id-ID"/>
        </w:rPr>
        <w:t>.</w:t>
      </w:r>
      <w:r w:rsidR="001E6F4B">
        <w:rPr>
          <w:rStyle w:val="FootnoteReference"/>
          <w:rFonts w:ascii="Times New Roman" w:eastAsia="Times New Roman" w:hAnsi="Times New Roman" w:cs="Times New Roman"/>
          <w:color w:val="000000"/>
          <w:sz w:val="24"/>
          <w:szCs w:val="24"/>
          <w:lang w:val="id-ID"/>
        </w:rPr>
        <w:footnoteReference w:id="9"/>
      </w:r>
    </w:p>
    <w:p w:rsidR="00842EC6" w:rsidRPr="00842EC6" w:rsidRDefault="00842EC6" w:rsidP="00FC45A9">
      <w:pPr>
        <w:pStyle w:val="ListParagraph"/>
        <w:spacing w:after="0" w:line="240" w:lineRule="auto"/>
        <w:ind w:left="0" w:firstLine="709"/>
        <w:jc w:val="both"/>
        <w:rPr>
          <w:rFonts w:ascii="Times New Roman" w:eastAsia="Times New Roman" w:hAnsi="Times New Roman" w:cs="Times New Roman"/>
          <w:color w:val="000000"/>
          <w:sz w:val="24"/>
          <w:szCs w:val="24"/>
        </w:rPr>
      </w:pPr>
    </w:p>
    <w:p w:rsidR="00C330E2" w:rsidRPr="00EB0F7A" w:rsidRDefault="00842EC6" w:rsidP="00C330E2">
      <w:pPr>
        <w:pStyle w:val="ListParagraph"/>
        <w:spacing w:after="0" w:line="480" w:lineRule="auto"/>
        <w:ind w:left="0" w:firstLine="70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Kemudian menurut</w:t>
      </w:r>
      <w:r w:rsidR="00C330E2" w:rsidRPr="00D35C6D">
        <w:rPr>
          <w:rFonts w:ascii="Times New Roman" w:eastAsia="Times New Roman" w:hAnsi="Times New Roman" w:cs="Times New Roman"/>
          <w:color w:val="000000"/>
          <w:sz w:val="24"/>
          <w:szCs w:val="24"/>
          <w:lang w:val="id-ID"/>
        </w:rPr>
        <w:t xml:space="preserve"> Riduan Syahrani, S.H. lebih suka menggunakan istilah putusan pengadilan sebagai pernyataan yang diucapkan hakim yang diucapkan pada sidang pengadilan yang terbuka untuk umum untuk menyelesaikan atau mengakhiri perkara perdata.</w:t>
      </w:r>
      <w:r w:rsidR="001E6F4B">
        <w:rPr>
          <w:rStyle w:val="FootnoteReference"/>
          <w:rFonts w:ascii="Times New Roman" w:eastAsia="Times New Roman" w:hAnsi="Times New Roman" w:cs="Times New Roman"/>
          <w:color w:val="000000"/>
          <w:sz w:val="24"/>
          <w:szCs w:val="24"/>
          <w:lang w:val="id-ID"/>
        </w:rPr>
        <w:footnoteReference w:id="10"/>
      </w:r>
    </w:p>
    <w:p w:rsidR="00C330E2" w:rsidRPr="00EB0F7A" w:rsidRDefault="00842EC6" w:rsidP="00D231A1">
      <w:pPr>
        <w:pStyle w:val="ListParagraph"/>
        <w:spacing w:after="0" w:line="480" w:lineRule="auto"/>
        <w:ind w:left="0" w:firstLine="709"/>
        <w:jc w:val="both"/>
        <w:rPr>
          <w:rFonts w:ascii="Times New Roman" w:eastAsia="Times New Roman" w:hAnsi="Times New Roman" w:cs="Times New Roman"/>
          <w:color w:val="000000"/>
          <w:sz w:val="24"/>
          <w:szCs w:val="24"/>
          <w:lang w:val="id-ID"/>
        </w:rPr>
      </w:pPr>
      <w:r w:rsidRPr="00477C8D">
        <w:rPr>
          <w:rFonts w:ascii="Times New Roman" w:eastAsia="Times New Roman" w:hAnsi="Times New Roman" w:cs="Times New Roman"/>
          <w:color w:val="000000"/>
          <w:sz w:val="24"/>
          <w:szCs w:val="24"/>
          <w:lang w:val="id-ID"/>
        </w:rPr>
        <w:t xml:space="preserve">Penjelasan </w:t>
      </w:r>
      <w:r w:rsidR="00C330E2" w:rsidRPr="00DD398A">
        <w:rPr>
          <w:rFonts w:ascii="Times New Roman" w:eastAsia="Times New Roman" w:hAnsi="Times New Roman" w:cs="Times New Roman"/>
          <w:color w:val="000000"/>
          <w:sz w:val="24"/>
          <w:szCs w:val="24"/>
          <w:lang w:val="id-ID"/>
        </w:rPr>
        <w:t xml:space="preserve">di atas dapat ditarik suatu kesimpulan bahwa yang dimaksud dengan putusan hakim adalah suatu pernyataan yang dibuat dalam bentuk tertulis oleh hakim sebagai pejabat negara yang diberi wewenang untuk itu dan diucapkan di depan persidangan perkara perdata yang terbuka untuk umum setelah melalui proses </w:t>
      </w:r>
      <w:r w:rsidR="00C330E2" w:rsidRPr="00DD398A">
        <w:rPr>
          <w:rFonts w:ascii="Times New Roman" w:eastAsia="Times New Roman" w:hAnsi="Times New Roman" w:cs="Times New Roman"/>
          <w:color w:val="000000"/>
          <w:sz w:val="24"/>
          <w:szCs w:val="24"/>
          <w:lang w:val="id-ID"/>
        </w:rPr>
        <w:lastRenderedPageBreak/>
        <w:t xml:space="preserve">dan prosedural hukum acara perdata pada umumnya dengan tujuan untuk menyelesaikan atau mengakhiri suatu perkara perdata guna terciptanya kepastian hukum dan keadilan bagi para pihak yang bersengketa. </w:t>
      </w:r>
      <w:r w:rsidR="00C330E2" w:rsidRPr="00EB0F7A">
        <w:rPr>
          <w:rFonts w:ascii="Times New Roman" w:eastAsia="Times New Roman" w:hAnsi="Times New Roman" w:cs="Times New Roman"/>
          <w:color w:val="000000"/>
          <w:sz w:val="24"/>
          <w:szCs w:val="24"/>
        </w:rPr>
        <w:t xml:space="preserve">Perlu diingatkan kembali bahwa pembahasan mengenai putusan hakim atau  putusan pengadilan dalam penulisan ini hanya akan dibatasi dalam ruang lingkup hukum acara perdata. </w:t>
      </w:r>
    </w:p>
    <w:p w:rsidR="00842EC6" w:rsidRPr="00477C8D" w:rsidRDefault="00C330E2" w:rsidP="00CF455F">
      <w:pPr>
        <w:pStyle w:val="ListParagraph"/>
        <w:spacing w:after="0" w:line="480" w:lineRule="auto"/>
        <w:ind w:left="0" w:firstLine="709"/>
        <w:jc w:val="both"/>
        <w:rPr>
          <w:rFonts w:ascii="Times New Roman" w:eastAsia="Times New Roman" w:hAnsi="Times New Roman" w:cs="Times New Roman"/>
          <w:color w:val="000000"/>
          <w:sz w:val="24"/>
          <w:szCs w:val="24"/>
          <w:lang w:val="id-ID"/>
        </w:rPr>
      </w:pPr>
      <w:r w:rsidRPr="00EB0F7A">
        <w:rPr>
          <w:rFonts w:ascii="Times New Roman" w:eastAsia="Times New Roman" w:hAnsi="Times New Roman" w:cs="Times New Roman"/>
          <w:color w:val="000000"/>
          <w:sz w:val="24"/>
          <w:szCs w:val="24"/>
          <w:lang w:val="id-ID"/>
        </w:rPr>
        <w:t>Hakim adalah penent</w:t>
      </w:r>
      <w:r w:rsidR="00F84D61">
        <w:rPr>
          <w:rFonts w:ascii="Times New Roman" w:eastAsia="Times New Roman" w:hAnsi="Times New Roman" w:cs="Times New Roman"/>
          <w:color w:val="000000"/>
          <w:sz w:val="24"/>
          <w:szCs w:val="24"/>
          <w:lang w:val="id-ID"/>
        </w:rPr>
        <w:t xml:space="preserve">u suatu keputusan perkara yang </w:t>
      </w:r>
      <w:r w:rsidR="00F84D61">
        <w:rPr>
          <w:rFonts w:ascii="Times New Roman" w:eastAsia="Times New Roman" w:hAnsi="Times New Roman" w:cs="Times New Roman"/>
          <w:color w:val="000000"/>
          <w:sz w:val="24"/>
          <w:szCs w:val="24"/>
        </w:rPr>
        <w:t>t</w:t>
      </w:r>
      <w:r w:rsidRPr="00EB0F7A">
        <w:rPr>
          <w:rFonts w:ascii="Times New Roman" w:eastAsia="Times New Roman" w:hAnsi="Times New Roman" w:cs="Times New Roman"/>
          <w:color w:val="000000"/>
          <w:sz w:val="24"/>
          <w:szCs w:val="24"/>
          <w:lang w:val="id-ID"/>
        </w:rPr>
        <w:t>elah disengketakan oleh pihak yang bersengketa.</w:t>
      </w:r>
      <w:r w:rsidR="006D04E0">
        <w:rPr>
          <w:rStyle w:val="FootnoteReference"/>
          <w:rFonts w:ascii="Times New Roman" w:eastAsia="Times New Roman" w:hAnsi="Times New Roman" w:cs="Times New Roman"/>
          <w:color w:val="000000"/>
          <w:sz w:val="24"/>
          <w:szCs w:val="24"/>
          <w:lang w:val="id-ID"/>
        </w:rPr>
        <w:footnoteReference w:id="11"/>
      </w:r>
      <w:r w:rsidRPr="00EB0F7A">
        <w:rPr>
          <w:rFonts w:ascii="Times New Roman" w:eastAsia="Times New Roman" w:hAnsi="Times New Roman" w:cs="Times New Roman"/>
          <w:color w:val="000000"/>
          <w:sz w:val="24"/>
          <w:szCs w:val="24"/>
          <w:lang w:val="id-ID"/>
        </w:rPr>
        <w:t xml:space="preserve"> Agar dapat menyelesaikan ma</w:t>
      </w:r>
      <w:r w:rsidR="00F84D61">
        <w:rPr>
          <w:rFonts w:ascii="Times New Roman" w:eastAsia="Times New Roman" w:hAnsi="Times New Roman" w:cs="Times New Roman"/>
          <w:color w:val="000000"/>
          <w:sz w:val="24"/>
          <w:szCs w:val="24"/>
          <w:lang w:val="id-ID"/>
        </w:rPr>
        <w:t>salah atau konflik yang dihadap</w:t>
      </w:r>
      <w:r w:rsidRPr="00EB0F7A">
        <w:rPr>
          <w:rFonts w:ascii="Times New Roman" w:eastAsia="Times New Roman" w:hAnsi="Times New Roman" w:cs="Times New Roman"/>
          <w:color w:val="000000"/>
          <w:sz w:val="24"/>
          <w:szCs w:val="24"/>
          <w:lang w:val="id-ID"/>
        </w:rPr>
        <w:t>k</w:t>
      </w:r>
      <w:r w:rsidR="00F84D61" w:rsidRPr="003E2411">
        <w:rPr>
          <w:rFonts w:ascii="Times New Roman" w:eastAsia="Times New Roman" w:hAnsi="Times New Roman" w:cs="Times New Roman"/>
          <w:color w:val="000000"/>
          <w:sz w:val="24"/>
          <w:szCs w:val="24"/>
          <w:lang w:val="id-ID"/>
        </w:rPr>
        <w:t>a</w:t>
      </w:r>
      <w:r w:rsidRPr="00EB0F7A">
        <w:rPr>
          <w:rFonts w:ascii="Times New Roman" w:eastAsia="Times New Roman" w:hAnsi="Times New Roman" w:cs="Times New Roman"/>
          <w:color w:val="000000"/>
          <w:sz w:val="24"/>
          <w:szCs w:val="24"/>
          <w:lang w:val="id-ID"/>
        </w:rPr>
        <w:t>n kepadanya secara imparsial berdasarkan hukum yang berlaku, m</w:t>
      </w:r>
      <w:r w:rsidR="00F84D61">
        <w:rPr>
          <w:rFonts w:ascii="Times New Roman" w:eastAsia="Times New Roman" w:hAnsi="Times New Roman" w:cs="Times New Roman"/>
          <w:color w:val="000000"/>
          <w:sz w:val="24"/>
          <w:szCs w:val="24"/>
          <w:lang w:val="id-ID"/>
        </w:rPr>
        <w:t>aka dalam pengambilan keputusan</w:t>
      </w:r>
      <w:r w:rsidRPr="00EB0F7A">
        <w:rPr>
          <w:rFonts w:ascii="Times New Roman" w:eastAsia="Times New Roman" w:hAnsi="Times New Roman" w:cs="Times New Roman"/>
          <w:color w:val="000000"/>
          <w:sz w:val="24"/>
          <w:szCs w:val="24"/>
          <w:lang w:val="id-ID"/>
        </w:rPr>
        <w:t>, para hakim hanya terikat pada fakta-fakta yang relevan dan kaidah-kaidah hukum yang menjadi atau dijadikan landasan yuridis keputusanya.</w:t>
      </w:r>
    </w:p>
    <w:p w:rsidR="00C330E2" w:rsidRPr="00EB0F7A" w:rsidRDefault="00C330E2" w:rsidP="003E2411">
      <w:pPr>
        <w:pStyle w:val="ListParagraph"/>
        <w:numPr>
          <w:ilvl w:val="0"/>
          <w:numId w:val="2"/>
        </w:numPr>
        <w:spacing w:after="0" w:line="480" w:lineRule="auto"/>
        <w:ind w:left="720" w:hanging="270"/>
        <w:jc w:val="both"/>
        <w:rPr>
          <w:rFonts w:ascii="Times New Roman" w:eastAsia="Times New Roman" w:hAnsi="Times New Roman" w:cs="Times New Roman"/>
          <w:b/>
          <w:color w:val="000000"/>
          <w:sz w:val="24"/>
          <w:szCs w:val="24"/>
          <w:lang w:val="id-ID"/>
        </w:rPr>
      </w:pPr>
      <w:r w:rsidRPr="00EB0F7A">
        <w:rPr>
          <w:rFonts w:ascii="Times New Roman" w:eastAsia="Times New Roman" w:hAnsi="Times New Roman" w:cs="Times New Roman"/>
          <w:b/>
          <w:color w:val="000000"/>
          <w:sz w:val="24"/>
          <w:szCs w:val="24"/>
          <w:lang w:val="id-ID"/>
        </w:rPr>
        <w:t>Pengertian dan Macam-Macam Putusan Hakim.</w:t>
      </w:r>
    </w:p>
    <w:p w:rsidR="00C330E2" w:rsidRPr="00EB0F7A" w:rsidRDefault="0012207C" w:rsidP="0012207C">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330E2" w:rsidRPr="00EB0F7A">
        <w:rPr>
          <w:rFonts w:ascii="Times New Roman" w:eastAsia="Times New Roman" w:hAnsi="Times New Roman" w:cs="Times New Roman"/>
          <w:sz w:val="24"/>
          <w:szCs w:val="24"/>
        </w:rPr>
        <w:t>Produk hakim dari hasil pemeriksaan perkara di persidangan ada 3 macam yaitu putusan, penetapan, dan akta perdamaian. Putusan adalah pernyataan hakim yang dituangkan dalam bentuk tertulis dan diucapkan oleh hakim dalam sidang terbuka untuk umum sebagai hasil dari pemeriksaan perkara gugatan (kontentius). Penetapan adalah pernyataan hakim yang dituangkan dalam bentuk tertulis dan diucapkan oleh hakim dalam sidang terbuka untuk umum sebagai hasil dari pemeriksaan perkara permohonan (</w:t>
      </w:r>
      <w:r w:rsidR="00C330E2" w:rsidRPr="00A00645">
        <w:rPr>
          <w:rFonts w:ascii="Times New Roman" w:eastAsia="Times New Roman" w:hAnsi="Times New Roman" w:cs="Times New Roman"/>
          <w:i/>
          <w:sz w:val="24"/>
          <w:szCs w:val="24"/>
        </w:rPr>
        <w:t>voluntair</w:t>
      </w:r>
      <w:r w:rsidR="00C330E2" w:rsidRPr="00EB0F7A">
        <w:rPr>
          <w:rFonts w:ascii="Times New Roman" w:eastAsia="Times New Roman" w:hAnsi="Times New Roman" w:cs="Times New Roman"/>
          <w:sz w:val="24"/>
          <w:szCs w:val="24"/>
        </w:rPr>
        <w:t>). Sedangkan akta perdamaian adala</w:t>
      </w:r>
      <w:r w:rsidR="00F84D61">
        <w:rPr>
          <w:rFonts w:ascii="Times New Roman" w:eastAsia="Times New Roman" w:hAnsi="Times New Roman" w:cs="Times New Roman"/>
          <w:sz w:val="24"/>
          <w:szCs w:val="24"/>
        </w:rPr>
        <w:t>h</w:t>
      </w:r>
      <w:r w:rsidR="00634840">
        <w:rPr>
          <w:rFonts w:ascii="Times New Roman" w:eastAsia="Times New Roman" w:hAnsi="Times New Roman" w:cs="Times New Roman"/>
          <w:sz w:val="24"/>
          <w:szCs w:val="24"/>
        </w:rPr>
        <w:t xml:space="preserve"> </w:t>
      </w:r>
      <w:r w:rsidR="00C330E2" w:rsidRPr="00EB0F7A">
        <w:rPr>
          <w:rFonts w:ascii="Times New Roman" w:eastAsia="Times New Roman" w:hAnsi="Times New Roman" w:cs="Times New Roman"/>
          <w:sz w:val="24"/>
          <w:szCs w:val="24"/>
        </w:rPr>
        <w:t>akta yang dibuat oleh hakim yang berisi hasil musyawarah antara para pihak dalam sengketa untuk mengakhiri sengketa dan berlaku sebagai putusan.</w:t>
      </w:r>
      <w:r w:rsidR="00634840">
        <w:rPr>
          <w:rStyle w:val="FootnoteReference"/>
          <w:rFonts w:ascii="Times New Roman" w:eastAsia="Times New Roman" w:hAnsi="Times New Roman" w:cs="Times New Roman"/>
          <w:sz w:val="24"/>
          <w:szCs w:val="24"/>
        </w:rPr>
        <w:footnoteReference w:id="12"/>
      </w:r>
    </w:p>
    <w:p w:rsidR="00C330E2" w:rsidRPr="00EB0F7A" w:rsidRDefault="00C330E2" w:rsidP="003E2411">
      <w:pPr>
        <w:spacing w:before="240" w:line="480" w:lineRule="auto"/>
        <w:ind w:firstLine="720"/>
        <w:jc w:val="both"/>
        <w:rPr>
          <w:rFonts w:ascii="Times New Roman" w:eastAsia="Times New Roman" w:hAnsi="Times New Roman" w:cs="Times New Roman"/>
          <w:sz w:val="24"/>
          <w:szCs w:val="24"/>
          <w:lang w:val="id-ID"/>
        </w:rPr>
      </w:pPr>
      <w:r w:rsidRPr="00EB0F7A">
        <w:rPr>
          <w:rFonts w:ascii="Times New Roman" w:eastAsia="Times New Roman" w:hAnsi="Times New Roman" w:cs="Times New Roman"/>
          <w:sz w:val="24"/>
          <w:szCs w:val="24"/>
        </w:rPr>
        <w:lastRenderedPageBreak/>
        <w:t>Ada berbagai jenis Putusan Hakim dalam pengadilan</w:t>
      </w:r>
      <w:r w:rsidR="00C00780">
        <w:rPr>
          <w:rFonts w:ascii="Times New Roman" w:eastAsia="Times New Roman" w:hAnsi="Times New Roman" w:cs="Times New Roman"/>
          <w:sz w:val="24"/>
          <w:szCs w:val="24"/>
        </w:rPr>
        <w:t xml:space="preserve"> dilihat dari berbagai sudut pandang</w:t>
      </w:r>
      <w:r w:rsidRPr="00EB0F7A">
        <w:rPr>
          <w:rFonts w:ascii="Times New Roman" w:eastAsia="Times New Roman" w:hAnsi="Times New Roman" w:cs="Times New Roman"/>
          <w:sz w:val="24"/>
          <w:szCs w:val="24"/>
        </w:rPr>
        <w:t>. Dari segi fungsinya dalam mengakhiri perkara putusan hakim adalah sebagai berikut :</w:t>
      </w:r>
    </w:p>
    <w:p w:rsidR="00C330E2" w:rsidRPr="00EB0F7A" w:rsidRDefault="00C330E2" w:rsidP="003E2411">
      <w:pPr>
        <w:tabs>
          <w:tab w:val="left" w:pos="270"/>
          <w:tab w:val="left" w:pos="720"/>
        </w:tabs>
        <w:spacing w:before="240" w:after="0" w:line="360" w:lineRule="auto"/>
        <w:ind w:firstLine="450"/>
        <w:jc w:val="both"/>
        <w:rPr>
          <w:rFonts w:ascii="Times New Roman" w:eastAsia="Times New Roman" w:hAnsi="Times New Roman" w:cs="Times New Roman"/>
          <w:sz w:val="24"/>
          <w:szCs w:val="24"/>
          <w:lang w:val="id-ID"/>
        </w:rPr>
      </w:pPr>
      <w:r w:rsidRPr="00EB0F7A">
        <w:rPr>
          <w:rFonts w:ascii="Times New Roman" w:eastAsia="Times New Roman" w:hAnsi="Times New Roman" w:cs="Times New Roman"/>
          <w:sz w:val="24"/>
          <w:szCs w:val="24"/>
          <w:lang w:val="id-ID"/>
        </w:rPr>
        <w:t xml:space="preserve">a. </w:t>
      </w:r>
      <w:r w:rsidRPr="002E085F">
        <w:rPr>
          <w:rFonts w:ascii="Times New Roman" w:eastAsia="Times New Roman" w:hAnsi="Times New Roman" w:cs="Times New Roman"/>
          <w:i/>
          <w:sz w:val="24"/>
          <w:szCs w:val="24"/>
          <w:lang w:val="id-ID"/>
        </w:rPr>
        <w:t>Putusan Akhir</w:t>
      </w:r>
      <w:r w:rsidRPr="00EB0F7A">
        <w:rPr>
          <w:rFonts w:ascii="Times New Roman" w:eastAsia="Times New Roman" w:hAnsi="Times New Roman" w:cs="Times New Roman"/>
          <w:sz w:val="24"/>
          <w:szCs w:val="24"/>
          <w:lang w:val="id-ID"/>
        </w:rPr>
        <w:t xml:space="preserve"> </w:t>
      </w:r>
    </w:p>
    <w:p w:rsidR="00C330E2" w:rsidRPr="00A35BDC" w:rsidRDefault="00C330E2" w:rsidP="00941789">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w:t>
      </w:r>
      <w:r w:rsidRPr="00D35C6D">
        <w:rPr>
          <w:rFonts w:ascii="Times New Roman" w:eastAsia="Times New Roman" w:hAnsi="Times New Roman" w:cs="Times New Roman"/>
          <w:sz w:val="24"/>
          <w:szCs w:val="24"/>
          <w:lang w:val="id-ID"/>
        </w:rPr>
        <w:t>dalah putusan yang mengakhiri pemerik</w:t>
      </w:r>
      <w:r w:rsidR="002E085F">
        <w:rPr>
          <w:rFonts w:ascii="Times New Roman" w:eastAsia="Times New Roman" w:hAnsi="Times New Roman" w:cs="Times New Roman"/>
          <w:sz w:val="24"/>
          <w:szCs w:val="24"/>
          <w:lang w:val="id-ID"/>
        </w:rPr>
        <w:t>saan di persidangan, baik telah</w:t>
      </w:r>
      <w:r w:rsidR="002E085F" w:rsidRPr="003E2411">
        <w:rPr>
          <w:rFonts w:ascii="Times New Roman" w:eastAsia="Times New Roman" w:hAnsi="Times New Roman" w:cs="Times New Roman"/>
          <w:sz w:val="24"/>
          <w:szCs w:val="24"/>
          <w:lang w:val="id-ID"/>
        </w:rPr>
        <w:t xml:space="preserve"> </w:t>
      </w:r>
      <w:r w:rsidRPr="00D35C6D">
        <w:rPr>
          <w:rFonts w:ascii="Times New Roman" w:eastAsia="Times New Roman" w:hAnsi="Times New Roman" w:cs="Times New Roman"/>
          <w:sz w:val="24"/>
          <w:szCs w:val="24"/>
          <w:lang w:val="id-ID"/>
        </w:rPr>
        <w:t>melalui semua tahapan pemeriksaan maupun yang tidak/belum menempuh semua tahapan pemeriksaan.</w:t>
      </w:r>
      <w:r>
        <w:rPr>
          <w:rFonts w:ascii="Times New Roman" w:eastAsia="Times New Roman" w:hAnsi="Times New Roman" w:cs="Times New Roman"/>
          <w:sz w:val="24"/>
          <w:szCs w:val="24"/>
          <w:lang w:val="id-ID"/>
        </w:rPr>
        <w:t xml:space="preserve"> </w:t>
      </w:r>
      <w:r w:rsidRPr="00D35C6D">
        <w:rPr>
          <w:rFonts w:ascii="Times New Roman" w:eastAsia="Times New Roman" w:hAnsi="Times New Roman" w:cs="Times New Roman"/>
          <w:sz w:val="24"/>
          <w:szCs w:val="24"/>
          <w:lang w:val="id-ID"/>
        </w:rPr>
        <w:t>Putusan yang dijatuhkan sebelum tahap akhir dari tahap-tahap pemeriksaan tetapi telah mengakhiri pemeriksaan yaitu :</w:t>
      </w:r>
    </w:p>
    <w:p w:rsidR="00C330E2" w:rsidRPr="00EB0F7A" w:rsidRDefault="00C330E2" w:rsidP="0012207C">
      <w:pPr>
        <w:pStyle w:val="ListParagraph"/>
        <w:numPr>
          <w:ilvl w:val="0"/>
          <w:numId w:val="6"/>
        </w:numPr>
        <w:spacing w:after="0"/>
        <w:ind w:left="1080"/>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lang w:val="id-ID"/>
        </w:rPr>
        <w:t>P</w:t>
      </w:r>
      <w:r w:rsidRPr="00EB0F7A">
        <w:rPr>
          <w:rFonts w:ascii="Times New Roman" w:eastAsia="Times New Roman" w:hAnsi="Times New Roman" w:cs="Times New Roman"/>
          <w:sz w:val="24"/>
          <w:szCs w:val="24"/>
        </w:rPr>
        <w:t>utusan gugur</w:t>
      </w:r>
      <w:r w:rsidRPr="00EB0F7A">
        <w:rPr>
          <w:rFonts w:ascii="Times New Roman" w:eastAsia="Times New Roman" w:hAnsi="Times New Roman" w:cs="Times New Roman"/>
          <w:sz w:val="24"/>
          <w:szCs w:val="24"/>
          <w:lang w:val="id-ID"/>
        </w:rPr>
        <w:t>.</w:t>
      </w:r>
    </w:p>
    <w:p w:rsidR="00C330E2" w:rsidRPr="00EB0F7A" w:rsidRDefault="00C330E2" w:rsidP="0012207C">
      <w:pPr>
        <w:pStyle w:val="ListParagraph"/>
        <w:numPr>
          <w:ilvl w:val="0"/>
          <w:numId w:val="6"/>
        </w:numPr>
        <w:spacing w:after="0"/>
        <w:ind w:left="1080"/>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lang w:val="id-ID"/>
        </w:rPr>
        <w:t>P</w:t>
      </w:r>
      <w:r w:rsidRPr="00EB0F7A">
        <w:rPr>
          <w:rFonts w:ascii="Times New Roman" w:eastAsia="Times New Roman" w:hAnsi="Times New Roman" w:cs="Times New Roman"/>
          <w:sz w:val="24"/>
          <w:szCs w:val="24"/>
        </w:rPr>
        <w:t>utusan</w:t>
      </w:r>
      <w:r w:rsidRPr="002E085F">
        <w:rPr>
          <w:rFonts w:ascii="Times New Roman" w:eastAsia="Times New Roman" w:hAnsi="Times New Roman" w:cs="Times New Roman"/>
          <w:i/>
          <w:sz w:val="24"/>
          <w:szCs w:val="24"/>
        </w:rPr>
        <w:t xml:space="preserve"> verstek</w:t>
      </w:r>
      <w:r w:rsidRPr="00EB0F7A">
        <w:rPr>
          <w:rFonts w:ascii="Times New Roman" w:eastAsia="Times New Roman" w:hAnsi="Times New Roman" w:cs="Times New Roman"/>
          <w:sz w:val="24"/>
          <w:szCs w:val="24"/>
        </w:rPr>
        <w:t xml:space="preserve"> yang tidak diajukan </w:t>
      </w:r>
      <w:r w:rsidRPr="002E085F">
        <w:rPr>
          <w:rFonts w:ascii="Times New Roman" w:eastAsia="Times New Roman" w:hAnsi="Times New Roman" w:cs="Times New Roman"/>
          <w:i/>
          <w:sz w:val="24"/>
          <w:szCs w:val="24"/>
        </w:rPr>
        <w:t>verzet</w:t>
      </w:r>
    </w:p>
    <w:p w:rsidR="00C330E2" w:rsidRPr="00EB0F7A" w:rsidRDefault="00C330E2" w:rsidP="0012207C">
      <w:pPr>
        <w:pStyle w:val="ListParagraph"/>
        <w:numPr>
          <w:ilvl w:val="0"/>
          <w:numId w:val="6"/>
        </w:numPr>
        <w:spacing w:after="0"/>
        <w:ind w:left="1080"/>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lang w:val="id-ID"/>
        </w:rPr>
        <w:t>P</w:t>
      </w:r>
      <w:r w:rsidRPr="00EB0F7A">
        <w:rPr>
          <w:rFonts w:ascii="Times New Roman" w:eastAsia="Times New Roman" w:hAnsi="Times New Roman" w:cs="Times New Roman"/>
          <w:sz w:val="24"/>
          <w:szCs w:val="24"/>
        </w:rPr>
        <w:t>utusan tidak menerima</w:t>
      </w:r>
    </w:p>
    <w:p w:rsidR="00C330E2" w:rsidRDefault="00C330E2" w:rsidP="0012207C">
      <w:pPr>
        <w:pStyle w:val="ListParagraph"/>
        <w:numPr>
          <w:ilvl w:val="0"/>
          <w:numId w:val="6"/>
        </w:numPr>
        <w:spacing w:after="0"/>
        <w:ind w:left="1080"/>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lang w:val="id-ID"/>
        </w:rPr>
        <w:t>P</w:t>
      </w:r>
      <w:r w:rsidRPr="00EB0F7A">
        <w:rPr>
          <w:rFonts w:ascii="Times New Roman" w:eastAsia="Times New Roman" w:hAnsi="Times New Roman" w:cs="Times New Roman"/>
          <w:sz w:val="24"/>
          <w:szCs w:val="24"/>
        </w:rPr>
        <w:t>utusan yang menyatakan pengadilan agama tidak berwenang memeriksa</w:t>
      </w:r>
      <w:r w:rsidRPr="00EB0F7A">
        <w:rPr>
          <w:rFonts w:ascii="Times New Roman" w:eastAsia="Times New Roman" w:hAnsi="Times New Roman" w:cs="Times New Roman"/>
          <w:sz w:val="24"/>
          <w:szCs w:val="24"/>
          <w:lang w:val="id-ID"/>
        </w:rPr>
        <w:t>.</w:t>
      </w:r>
      <w:r w:rsidR="006D04E0">
        <w:rPr>
          <w:rStyle w:val="FootnoteReference"/>
          <w:rFonts w:ascii="Times New Roman" w:eastAsia="Times New Roman" w:hAnsi="Times New Roman" w:cs="Times New Roman"/>
          <w:sz w:val="24"/>
          <w:szCs w:val="24"/>
          <w:lang w:val="id-ID"/>
        </w:rPr>
        <w:footnoteReference w:id="13"/>
      </w:r>
    </w:p>
    <w:p w:rsidR="00FC45A9" w:rsidRPr="00EB0F7A" w:rsidRDefault="00FC45A9" w:rsidP="00FC45A9">
      <w:pPr>
        <w:pStyle w:val="ListParagraph"/>
        <w:spacing w:after="0"/>
        <w:ind w:left="1080"/>
        <w:jc w:val="both"/>
        <w:rPr>
          <w:rFonts w:ascii="Times New Roman" w:eastAsia="Times New Roman" w:hAnsi="Times New Roman" w:cs="Times New Roman"/>
          <w:sz w:val="24"/>
          <w:szCs w:val="24"/>
        </w:rPr>
      </w:pPr>
    </w:p>
    <w:p w:rsidR="00B51148" w:rsidRPr="00D231A1" w:rsidRDefault="00C330E2" w:rsidP="00941789">
      <w:pPr>
        <w:spacing w:after="0" w:line="480" w:lineRule="auto"/>
        <w:ind w:firstLine="720"/>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rPr>
        <w:t>Semua putusan akhir dapat dimintakan akhir, kecuali bila undang-undang menentukan lain</w:t>
      </w:r>
      <w:r w:rsidRPr="00EB0F7A">
        <w:rPr>
          <w:rFonts w:ascii="Times New Roman" w:eastAsia="Times New Roman" w:hAnsi="Times New Roman" w:cs="Times New Roman"/>
          <w:sz w:val="24"/>
          <w:szCs w:val="24"/>
          <w:lang w:val="id-ID"/>
        </w:rPr>
        <w:t>.</w:t>
      </w:r>
    </w:p>
    <w:p w:rsidR="00C330E2" w:rsidRPr="00EB0F7A" w:rsidRDefault="00C330E2" w:rsidP="00941789">
      <w:pPr>
        <w:pStyle w:val="ListParagraph"/>
        <w:spacing w:after="0" w:line="360" w:lineRule="auto"/>
        <w:ind w:left="0" w:firstLine="450"/>
        <w:jc w:val="both"/>
        <w:rPr>
          <w:rFonts w:ascii="Times New Roman" w:eastAsia="Times New Roman" w:hAnsi="Times New Roman" w:cs="Times New Roman"/>
          <w:sz w:val="24"/>
          <w:szCs w:val="24"/>
          <w:lang w:val="id-ID"/>
        </w:rPr>
      </w:pPr>
      <w:r w:rsidRPr="00EB0F7A">
        <w:rPr>
          <w:rFonts w:ascii="Times New Roman" w:eastAsia="Times New Roman" w:hAnsi="Times New Roman" w:cs="Times New Roman"/>
          <w:sz w:val="24"/>
          <w:szCs w:val="24"/>
          <w:lang w:val="id-ID"/>
        </w:rPr>
        <w:t xml:space="preserve">b. </w:t>
      </w:r>
      <w:r w:rsidRPr="002E085F">
        <w:rPr>
          <w:rFonts w:ascii="Times New Roman" w:eastAsia="Times New Roman" w:hAnsi="Times New Roman" w:cs="Times New Roman"/>
          <w:i/>
          <w:sz w:val="24"/>
          <w:szCs w:val="24"/>
        </w:rPr>
        <w:t>Putusan Sela</w:t>
      </w:r>
    </w:p>
    <w:p w:rsidR="00C330E2" w:rsidRDefault="00C330E2" w:rsidP="00941789">
      <w:pPr>
        <w:spacing w:after="0" w:line="360" w:lineRule="auto"/>
        <w:ind w:firstLine="720"/>
        <w:jc w:val="both"/>
        <w:rPr>
          <w:rFonts w:ascii="Times New Roman" w:eastAsia="Times New Roman" w:hAnsi="Times New Roman" w:cs="Times New Roman"/>
          <w:sz w:val="24"/>
          <w:szCs w:val="24"/>
          <w:lang w:val="id-ID"/>
        </w:rPr>
      </w:pPr>
      <w:r w:rsidRPr="00EB0F7A">
        <w:rPr>
          <w:rFonts w:ascii="Times New Roman" w:eastAsia="Times New Roman" w:hAnsi="Times New Roman" w:cs="Times New Roman"/>
          <w:sz w:val="24"/>
          <w:szCs w:val="24"/>
          <w:lang w:val="id-ID"/>
        </w:rPr>
        <w:t>A</w:t>
      </w:r>
      <w:r w:rsidRPr="00EB0F7A">
        <w:rPr>
          <w:rFonts w:ascii="Times New Roman" w:eastAsia="Times New Roman" w:hAnsi="Times New Roman" w:cs="Times New Roman"/>
          <w:sz w:val="24"/>
          <w:szCs w:val="24"/>
        </w:rPr>
        <w:t xml:space="preserve">dalah putusan yang dijatuhkan masih dalam proses pemeriksaan perkara dengan tujuan untuk memperlancar </w:t>
      </w:r>
      <w:r w:rsidR="00511ADB">
        <w:rPr>
          <w:rFonts w:ascii="Times New Roman" w:eastAsia="Times New Roman" w:hAnsi="Times New Roman" w:cs="Times New Roman"/>
          <w:sz w:val="24"/>
          <w:szCs w:val="24"/>
        </w:rPr>
        <w:t xml:space="preserve"> </w:t>
      </w:r>
      <w:r w:rsidRPr="00EB0F7A">
        <w:rPr>
          <w:rFonts w:ascii="Times New Roman" w:eastAsia="Times New Roman" w:hAnsi="Times New Roman" w:cs="Times New Roman"/>
          <w:sz w:val="24"/>
          <w:szCs w:val="24"/>
        </w:rPr>
        <w:t>jalannya pemeriksaan.</w:t>
      </w:r>
    </w:p>
    <w:p w:rsidR="00C330E2" w:rsidRDefault="00C330E2" w:rsidP="0012207C">
      <w:pPr>
        <w:pStyle w:val="ListParagraph"/>
        <w:numPr>
          <w:ilvl w:val="0"/>
          <w:numId w:val="11"/>
        </w:numPr>
        <w:spacing w:after="0"/>
        <w:ind w:left="1080"/>
        <w:jc w:val="both"/>
        <w:rPr>
          <w:rFonts w:ascii="Times New Roman" w:eastAsia="Times New Roman" w:hAnsi="Times New Roman" w:cs="Times New Roman"/>
          <w:sz w:val="24"/>
          <w:szCs w:val="24"/>
          <w:lang w:val="id-ID"/>
        </w:rPr>
      </w:pPr>
      <w:r w:rsidRPr="002E085F">
        <w:rPr>
          <w:rFonts w:ascii="Times New Roman" w:eastAsia="Times New Roman" w:hAnsi="Times New Roman" w:cs="Times New Roman"/>
          <w:i/>
          <w:sz w:val="24"/>
          <w:szCs w:val="24"/>
          <w:lang w:val="id-ID"/>
        </w:rPr>
        <w:t>P</w:t>
      </w:r>
      <w:r w:rsidRPr="002E085F">
        <w:rPr>
          <w:rFonts w:ascii="Times New Roman" w:eastAsia="Times New Roman" w:hAnsi="Times New Roman" w:cs="Times New Roman"/>
          <w:i/>
          <w:sz w:val="24"/>
          <w:szCs w:val="24"/>
        </w:rPr>
        <w:t>utusan sela</w:t>
      </w:r>
      <w:r w:rsidRPr="00A35BDC">
        <w:rPr>
          <w:rFonts w:ascii="Times New Roman" w:eastAsia="Times New Roman" w:hAnsi="Times New Roman" w:cs="Times New Roman"/>
          <w:sz w:val="24"/>
          <w:szCs w:val="24"/>
        </w:rPr>
        <w:t xml:space="preserve"> tidak mengakhiri pemeriksaan, tetapi akan berpengaruh terhadap arah dan jalannya pemeriksaan.</w:t>
      </w:r>
    </w:p>
    <w:p w:rsidR="00C330E2" w:rsidRDefault="00C330E2" w:rsidP="0012207C">
      <w:pPr>
        <w:pStyle w:val="ListParagraph"/>
        <w:numPr>
          <w:ilvl w:val="0"/>
          <w:numId w:val="11"/>
        </w:numPr>
        <w:spacing w:after="0"/>
        <w:ind w:left="1080"/>
        <w:jc w:val="both"/>
        <w:rPr>
          <w:rFonts w:ascii="Times New Roman" w:eastAsia="Times New Roman" w:hAnsi="Times New Roman" w:cs="Times New Roman"/>
          <w:sz w:val="24"/>
          <w:szCs w:val="24"/>
          <w:lang w:val="id-ID"/>
        </w:rPr>
      </w:pPr>
      <w:r w:rsidRPr="002E085F">
        <w:rPr>
          <w:rFonts w:ascii="Times New Roman" w:eastAsia="Times New Roman" w:hAnsi="Times New Roman" w:cs="Times New Roman"/>
          <w:i/>
          <w:sz w:val="24"/>
          <w:szCs w:val="24"/>
          <w:lang w:val="id-ID"/>
        </w:rPr>
        <w:t>P</w:t>
      </w:r>
      <w:r w:rsidRPr="002E085F">
        <w:rPr>
          <w:rFonts w:ascii="Times New Roman" w:eastAsia="Times New Roman" w:hAnsi="Times New Roman" w:cs="Times New Roman"/>
          <w:i/>
          <w:sz w:val="24"/>
          <w:szCs w:val="24"/>
        </w:rPr>
        <w:t>utusan sela</w:t>
      </w:r>
      <w:r w:rsidRPr="00A35BDC">
        <w:rPr>
          <w:rFonts w:ascii="Times New Roman" w:eastAsia="Times New Roman" w:hAnsi="Times New Roman" w:cs="Times New Roman"/>
          <w:sz w:val="24"/>
          <w:szCs w:val="24"/>
        </w:rPr>
        <w:t xml:space="preserve"> dibuat seperti putusan biasa, tetapi tidak dibuat secara terpisah, melainkan ditulis dalam berita acara persidangan saja.</w:t>
      </w:r>
    </w:p>
    <w:p w:rsidR="00C330E2" w:rsidRDefault="00C330E2" w:rsidP="0012207C">
      <w:pPr>
        <w:pStyle w:val="ListParagraph"/>
        <w:numPr>
          <w:ilvl w:val="0"/>
          <w:numId w:val="11"/>
        </w:numPr>
        <w:spacing w:before="100" w:beforeAutospacing="1" w:after="100" w:afterAutospacing="1"/>
        <w:ind w:left="1080"/>
        <w:jc w:val="both"/>
        <w:rPr>
          <w:rFonts w:ascii="Times New Roman" w:eastAsia="Times New Roman" w:hAnsi="Times New Roman" w:cs="Times New Roman"/>
          <w:sz w:val="24"/>
          <w:szCs w:val="24"/>
          <w:lang w:val="id-ID"/>
        </w:rPr>
      </w:pPr>
      <w:r w:rsidRPr="002E085F">
        <w:rPr>
          <w:rFonts w:ascii="Times New Roman" w:eastAsia="Times New Roman" w:hAnsi="Times New Roman" w:cs="Times New Roman"/>
          <w:i/>
          <w:sz w:val="24"/>
          <w:szCs w:val="24"/>
        </w:rPr>
        <w:t>Putusan sela</w:t>
      </w:r>
      <w:r w:rsidRPr="00A35BDC">
        <w:rPr>
          <w:rFonts w:ascii="Times New Roman" w:eastAsia="Times New Roman" w:hAnsi="Times New Roman" w:cs="Times New Roman"/>
          <w:sz w:val="24"/>
          <w:szCs w:val="24"/>
        </w:rPr>
        <w:t xml:space="preserve"> harus diucapkan di depan sidang terbuka untuk umum serta ditanda tangani oleh majelis hakim dan panitera yang turut bersidang.</w:t>
      </w:r>
    </w:p>
    <w:p w:rsidR="00C330E2" w:rsidRDefault="00C330E2" w:rsidP="0012207C">
      <w:pPr>
        <w:pStyle w:val="ListParagraph"/>
        <w:numPr>
          <w:ilvl w:val="0"/>
          <w:numId w:val="11"/>
        </w:numPr>
        <w:spacing w:before="100" w:beforeAutospacing="1" w:after="100" w:afterAutospacing="1"/>
        <w:ind w:left="1080"/>
        <w:jc w:val="both"/>
        <w:rPr>
          <w:rFonts w:ascii="Times New Roman" w:eastAsia="Times New Roman" w:hAnsi="Times New Roman" w:cs="Times New Roman"/>
          <w:sz w:val="24"/>
          <w:szCs w:val="24"/>
          <w:lang w:val="id-ID"/>
        </w:rPr>
      </w:pPr>
      <w:r w:rsidRPr="002E085F">
        <w:rPr>
          <w:rFonts w:ascii="Times New Roman" w:eastAsia="Times New Roman" w:hAnsi="Times New Roman" w:cs="Times New Roman"/>
          <w:i/>
          <w:sz w:val="24"/>
          <w:szCs w:val="24"/>
        </w:rPr>
        <w:lastRenderedPageBreak/>
        <w:t>Putusan sela</w:t>
      </w:r>
      <w:r w:rsidRPr="00A35BDC">
        <w:rPr>
          <w:rFonts w:ascii="Times New Roman" w:eastAsia="Times New Roman" w:hAnsi="Times New Roman" w:cs="Times New Roman"/>
          <w:sz w:val="24"/>
          <w:szCs w:val="24"/>
        </w:rPr>
        <w:t xml:space="preserve"> selalu tunduk pada putusan akhir karena tidak berdiri sendiri dan akhirnya dipertimbangkan pula pada putusan akhir.</w:t>
      </w:r>
    </w:p>
    <w:p w:rsidR="00C330E2" w:rsidRDefault="00C330E2" w:rsidP="0012207C">
      <w:pPr>
        <w:pStyle w:val="ListParagraph"/>
        <w:numPr>
          <w:ilvl w:val="0"/>
          <w:numId w:val="11"/>
        </w:numPr>
        <w:spacing w:before="100" w:beforeAutospacing="1" w:after="100" w:afterAutospacing="1"/>
        <w:ind w:left="1080"/>
        <w:jc w:val="both"/>
        <w:rPr>
          <w:rFonts w:ascii="Times New Roman" w:eastAsia="Times New Roman" w:hAnsi="Times New Roman" w:cs="Times New Roman"/>
          <w:sz w:val="24"/>
          <w:szCs w:val="24"/>
          <w:lang w:val="id-ID"/>
        </w:rPr>
      </w:pPr>
      <w:r w:rsidRPr="00A35BDC">
        <w:rPr>
          <w:rFonts w:ascii="Times New Roman" w:eastAsia="Times New Roman" w:hAnsi="Times New Roman" w:cs="Times New Roman"/>
          <w:sz w:val="24"/>
          <w:szCs w:val="24"/>
        </w:rPr>
        <w:t xml:space="preserve">Hakim tidak terikat pada </w:t>
      </w:r>
      <w:r w:rsidRPr="002E085F">
        <w:rPr>
          <w:rFonts w:ascii="Times New Roman" w:eastAsia="Times New Roman" w:hAnsi="Times New Roman" w:cs="Times New Roman"/>
          <w:i/>
          <w:sz w:val="24"/>
          <w:szCs w:val="24"/>
        </w:rPr>
        <w:t>putusan sela</w:t>
      </w:r>
      <w:r w:rsidRPr="00A35BDC">
        <w:rPr>
          <w:rFonts w:ascii="Times New Roman" w:eastAsia="Times New Roman" w:hAnsi="Times New Roman" w:cs="Times New Roman"/>
          <w:sz w:val="24"/>
          <w:szCs w:val="24"/>
        </w:rPr>
        <w:t>, bahkan hakim dapat merubahnya sesuai dengan keyakinannya.</w:t>
      </w:r>
    </w:p>
    <w:p w:rsidR="00C330E2" w:rsidRDefault="00C330E2" w:rsidP="0012207C">
      <w:pPr>
        <w:pStyle w:val="ListParagraph"/>
        <w:numPr>
          <w:ilvl w:val="0"/>
          <w:numId w:val="11"/>
        </w:numPr>
        <w:spacing w:before="100" w:beforeAutospacing="1" w:after="100" w:afterAutospacing="1"/>
        <w:ind w:left="1080"/>
        <w:jc w:val="both"/>
        <w:rPr>
          <w:rFonts w:ascii="Times New Roman" w:eastAsia="Times New Roman" w:hAnsi="Times New Roman" w:cs="Times New Roman"/>
          <w:sz w:val="24"/>
          <w:szCs w:val="24"/>
          <w:lang w:val="id-ID"/>
        </w:rPr>
      </w:pPr>
      <w:r w:rsidRPr="002E085F">
        <w:rPr>
          <w:rFonts w:ascii="Times New Roman" w:eastAsia="Times New Roman" w:hAnsi="Times New Roman" w:cs="Times New Roman"/>
          <w:i/>
          <w:sz w:val="24"/>
          <w:szCs w:val="24"/>
        </w:rPr>
        <w:t>Putusan sela</w:t>
      </w:r>
      <w:r w:rsidRPr="00A35BDC">
        <w:rPr>
          <w:rFonts w:ascii="Times New Roman" w:eastAsia="Times New Roman" w:hAnsi="Times New Roman" w:cs="Times New Roman"/>
          <w:sz w:val="24"/>
          <w:szCs w:val="24"/>
        </w:rPr>
        <w:t xml:space="preserve"> tidak dapat dimintakan banding kecuali bersama-sama dengan putusan akhir.</w:t>
      </w:r>
    </w:p>
    <w:p w:rsidR="00C330E2" w:rsidRPr="00A35BDC" w:rsidRDefault="00C330E2" w:rsidP="0012207C">
      <w:pPr>
        <w:pStyle w:val="ListParagraph"/>
        <w:numPr>
          <w:ilvl w:val="0"/>
          <w:numId w:val="11"/>
        </w:numPr>
        <w:spacing w:before="100" w:beforeAutospacing="1" w:after="100" w:afterAutospacing="1"/>
        <w:ind w:left="1080"/>
        <w:jc w:val="both"/>
        <w:rPr>
          <w:rFonts w:ascii="Times New Roman" w:eastAsia="Times New Roman" w:hAnsi="Times New Roman" w:cs="Times New Roman"/>
          <w:sz w:val="24"/>
          <w:szCs w:val="24"/>
          <w:lang w:val="id-ID"/>
        </w:rPr>
      </w:pPr>
      <w:r w:rsidRPr="00A35BDC">
        <w:rPr>
          <w:rFonts w:ascii="Times New Roman" w:eastAsia="Times New Roman" w:hAnsi="Times New Roman" w:cs="Times New Roman"/>
          <w:sz w:val="24"/>
          <w:szCs w:val="24"/>
        </w:rPr>
        <w:t>Para pihak dapat meminta supaya kepadanya diberi salinan yang sah dari putusan itu dengan biaya sendiri.</w:t>
      </w:r>
      <w:r w:rsidR="006D04E0">
        <w:rPr>
          <w:rStyle w:val="FootnoteReference"/>
          <w:rFonts w:ascii="Times New Roman" w:eastAsia="Times New Roman" w:hAnsi="Times New Roman" w:cs="Times New Roman"/>
          <w:sz w:val="24"/>
          <w:szCs w:val="24"/>
        </w:rPr>
        <w:footnoteReference w:id="14"/>
      </w:r>
    </w:p>
    <w:p w:rsidR="00C330E2" w:rsidRDefault="00C330E2" w:rsidP="00941789">
      <w:pPr>
        <w:spacing w:after="0" w:line="480" w:lineRule="auto"/>
        <w:ind w:firstLine="720"/>
        <w:jc w:val="both"/>
        <w:rPr>
          <w:rFonts w:ascii="Times New Roman" w:eastAsia="Times New Roman" w:hAnsi="Times New Roman" w:cs="Times New Roman"/>
          <w:sz w:val="24"/>
          <w:szCs w:val="24"/>
          <w:lang w:val="id-ID"/>
        </w:rPr>
      </w:pPr>
      <w:r w:rsidRPr="00EB0F7A">
        <w:rPr>
          <w:rFonts w:ascii="Times New Roman" w:eastAsia="Times New Roman" w:hAnsi="Times New Roman" w:cs="Times New Roman"/>
          <w:sz w:val="24"/>
          <w:szCs w:val="24"/>
        </w:rPr>
        <w:t>Kemudian jika dilihat dari segi hadir tidaknya para pihak pada saat putusan dijatuhkan, putusan dibagi sebagai berikut :</w:t>
      </w:r>
    </w:p>
    <w:p w:rsidR="00C330E2" w:rsidRPr="002E085F" w:rsidRDefault="00C330E2" w:rsidP="00941789">
      <w:pPr>
        <w:pStyle w:val="ListParagraph"/>
        <w:numPr>
          <w:ilvl w:val="0"/>
          <w:numId w:val="12"/>
        </w:numPr>
        <w:spacing w:after="0" w:line="480" w:lineRule="auto"/>
        <w:ind w:left="720" w:hanging="284"/>
        <w:jc w:val="both"/>
        <w:rPr>
          <w:rFonts w:ascii="Times New Roman" w:eastAsia="Times New Roman" w:hAnsi="Times New Roman" w:cs="Times New Roman"/>
          <w:i/>
          <w:sz w:val="24"/>
          <w:szCs w:val="24"/>
          <w:lang w:val="id-ID"/>
        </w:rPr>
      </w:pPr>
      <w:r w:rsidRPr="002E085F">
        <w:rPr>
          <w:rFonts w:ascii="Times New Roman" w:eastAsia="Times New Roman" w:hAnsi="Times New Roman" w:cs="Times New Roman"/>
          <w:i/>
          <w:sz w:val="24"/>
          <w:szCs w:val="24"/>
        </w:rPr>
        <w:t>Putusan gugur</w:t>
      </w:r>
    </w:p>
    <w:p w:rsidR="00C330E2" w:rsidRDefault="00C330E2" w:rsidP="00941789">
      <w:pPr>
        <w:pStyle w:val="ListParagraph"/>
        <w:spacing w:after="0"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w:t>
      </w:r>
      <w:r w:rsidRPr="00A35BDC">
        <w:rPr>
          <w:rFonts w:ascii="Times New Roman" w:eastAsia="Times New Roman" w:hAnsi="Times New Roman" w:cs="Times New Roman"/>
          <w:sz w:val="24"/>
          <w:szCs w:val="24"/>
        </w:rPr>
        <w:t>dalah putusan yang menyatakan bahwa gugatan/permohonan gugur karena penggugat/pemohon tidak pernah hadir, meskipun telah dipanggil sedangkan tergugat hadir dan mohon putusan</w:t>
      </w:r>
      <w:r>
        <w:rPr>
          <w:rFonts w:ascii="Times New Roman" w:eastAsia="Times New Roman" w:hAnsi="Times New Roman" w:cs="Times New Roman"/>
          <w:sz w:val="24"/>
          <w:szCs w:val="24"/>
          <w:lang w:val="id-ID"/>
        </w:rPr>
        <w:t xml:space="preserve">. </w:t>
      </w:r>
      <w:r w:rsidRPr="002E085F">
        <w:rPr>
          <w:rFonts w:ascii="Times New Roman" w:eastAsia="Times New Roman" w:hAnsi="Times New Roman" w:cs="Times New Roman"/>
          <w:i/>
          <w:sz w:val="24"/>
          <w:szCs w:val="24"/>
          <w:lang w:val="id-ID"/>
        </w:rPr>
        <w:t>P</w:t>
      </w:r>
      <w:r w:rsidRPr="002E085F">
        <w:rPr>
          <w:rFonts w:ascii="Times New Roman" w:eastAsia="Times New Roman" w:hAnsi="Times New Roman" w:cs="Times New Roman"/>
          <w:i/>
          <w:sz w:val="24"/>
          <w:szCs w:val="24"/>
        </w:rPr>
        <w:t>utusan gugur</w:t>
      </w:r>
      <w:r w:rsidRPr="00A35BDC">
        <w:rPr>
          <w:rFonts w:ascii="Times New Roman" w:eastAsia="Times New Roman" w:hAnsi="Times New Roman" w:cs="Times New Roman"/>
          <w:sz w:val="24"/>
          <w:szCs w:val="24"/>
        </w:rPr>
        <w:t xml:space="preserve"> dijatuhkan pada sidang pertama atau sesudahnya sebelum tahapan pembacaan gugatan/permohonan</w:t>
      </w:r>
      <w:r>
        <w:rPr>
          <w:rFonts w:ascii="Times New Roman" w:eastAsia="Times New Roman" w:hAnsi="Times New Roman" w:cs="Times New Roman"/>
          <w:sz w:val="24"/>
          <w:szCs w:val="24"/>
          <w:lang w:val="id-ID"/>
        </w:rPr>
        <w:t xml:space="preserve">. </w:t>
      </w:r>
      <w:r w:rsidRPr="002E085F">
        <w:rPr>
          <w:rFonts w:ascii="Times New Roman" w:eastAsia="Times New Roman" w:hAnsi="Times New Roman" w:cs="Times New Roman"/>
          <w:i/>
          <w:sz w:val="24"/>
          <w:szCs w:val="24"/>
          <w:lang w:val="id-ID"/>
        </w:rPr>
        <w:t>P</w:t>
      </w:r>
      <w:r w:rsidRPr="002E085F">
        <w:rPr>
          <w:rFonts w:ascii="Times New Roman" w:eastAsia="Times New Roman" w:hAnsi="Times New Roman" w:cs="Times New Roman"/>
          <w:i/>
          <w:sz w:val="24"/>
          <w:szCs w:val="24"/>
        </w:rPr>
        <w:t>utusan gugur</w:t>
      </w:r>
      <w:r w:rsidRPr="00EB0F7A">
        <w:rPr>
          <w:rFonts w:ascii="Times New Roman" w:eastAsia="Times New Roman" w:hAnsi="Times New Roman" w:cs="Times New Roman"/>
          <w:sz w:val="24"/>
          <w:szCs w:val="24"/>
        </w:rPr>
        <w:t xml:space="preserve"> dapat dijatuhkan apabila telah dipenuhi syarat :</w:t>
      </w:r>
    </w:p>
    <w:p w:rsidR="00C330E2" w:rsidRDefault="00C330E2" w:rsidP="0012207C">
      <w:pPr>
        <w:pStyle w:val="ListParagraph"/>
        <w:tabs>
          <w:tab w:val="left" w:pos="1080"/>
        </w:tabs>
        <w:spacing w:after="0"/>
        <w:ind w:left="1080" w:hanging="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 P</w:t>
      </w:r>
      <w:r w:rsidRPr="00EB0F7A">
        <w:rPr>
          <w:rFonts w:ascii="Times New Roman" w:eastAsia="Times New Roman" w:hAnsi="Times New Roman" w:cs="Times New Roman"/>
          <w:sz w:val="24"/>
          <w:szCs w:val="24"/>
        </w:rPr>
        <w:t>enggugat/pemohon telah dipanggil resmi dan patut untuk hadir dalam sidang hari itu</w:t>
      </w:r>
      <w:r>
        <w:rPr>
          <w:rFonts w:ascii="Times New Roman" w:eastAsia="Times New Roman" w:hAnsi="Times New Roman" w:cs="Times New Roman"/>
          <w:sz w:val="24"/>
          <w:szCs w:val="24"/>
          <w:lang w:val="id-ID"/>
        </w:rPr>
        <w:t>.</w:t>
      </w:r>
    </w:p>
    <w:p w:rsidR="00C330E2" w:rsidRDefault="00C330E2" w:rsidP="0012207C">
      <w:pPr>
        <w:pStyle w:val="ListParagraph"/>
        <w:spacing w:after="0"/>
        <w:ind w:left="1080" w:hanging="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 P</w:t>
      </w:r>
      <w:r w:rsidRPr="00EB0F7A">
        <w:rPr>
          <w:rFonts w:ascii="Times New Roman" w:eastAsia="Times New Roman" w:hAnsi="Times New Roman" w:cs="Times New Roman"/>
          <w:sz w:val="24"/>
          <w:szCs w:val="24"/>
        </w:rPr>
        <w:t>enggugat/pemohon ternyata tidak hadir dalam sidang tersebut, dan tidak pula mewakilkan orang lain untuk hadir, serta ketidak hadirannya itu karena suatu halangan yang sah</w:t>
      </w:r>
      <w:r>
        <w:rPr>
          <w:rFonts w:ascii="Times New Roman" w:eastAsia="Times New Roman" w:hAnsi="Times New Roman" w:cs="Times New Roman"/>
          <w:sz w:val="24"/>
          <w:szCs w:val="24"/>
          <w:lang w:val="id-ID"/>
        </w:rPr>
        <w:t>.</w:t>
      </w:r>
    </w:p>
    <w:p w:rsidR="00C330E2" w:rsidRDefault="00C330E2" w:rsidP="0012207C">
      <w:pPr>
        <w:pStyle w:val="ListParagraph"/>
        <w:spacing w:before="100" w:beforeAutospacing="1" w:after="100" w:afterAutospacing="1"/>
        <w:ind w:left="1080" w:hanging="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3). </w:t>
      </w:r>
      <w:r w:rsidRPr="00EB0F7A">
        <w:rPr>
          <w:rFonts w:ascii="Times New Roman" w:eastAsia="Times New Roman" w:hAnsi="Times New Roman" w:cs="Times New Roman"/>
          <w:sz w:val="24"/>
          <w:szCs w:val="24"/>
        </w:rPr>
        <w:t xml:space="preserve">Tergugat/termohon hadir dalam </w:t>
      </w:r>
      <w:r>
        <w:rPr>
          <w:rFonts w:ascii="Times New Roman" w:eastAsia="Times New Roman" w:hAnsi="Times New Roman" w:cs="Times New Roman"/>
          <w:sz w:val="24"/>
          <w:szCs w:val="24"/>
        </w:rPr>
        <w:t>siding</w:t>
      </w:r>
      <w:r>
        <w:rPr>
          <w:rFonts w:ascii="Times New Roman" w:eastAsia="Times New Roman" w:hAnsi="Times New Roman" w:cs="Times New Roman"/>
          <w:sz w:val="24"/>
          <w:szCs w:val="24"/>
          <w:lang w:val="id-ID"/>
        </w:rPr>
        <w:t>.</w:t>
      </w:r>
    </w:p>
    <w:p w:rsidR="00C330E2" w:rsidRDefault="00C330E2" w:rsidP="0012207C">
      <w:pPr>
        <w:pStyle w:val="ListParagraph"/>
        <w:spacing w:before="100" w:beforeAutospacing="1" w:after="100" w:afterAutospacing="1"/>
        <w:ind w:left="1080" w:hanging="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4). </w:t>
      </w:r>
      <w:r w:rsidRPr="00EB0F7A">
        <w:rPr>
          <w:rFonts w:ascii="Times New Roman" w:eastAsia="Times New Roman" w:hAnsi="Times New Roman" w:cs="Times New Roman"/>
          <w:sz w:val="24"/>
          <w:szCs w:val="24"/>
        </w:rPr>
        <w:t>Tergugat/termohon mohon keputusan</w:t>
      </w:r>
      <w:r>
        <w:rPr>
          <w:rFonts w:ascii="Times New Roman" w:eastAsia="Times New Roman" w:hAnsi="Times New Roman" w:cs="Times New Roman"/>
          <w:sz w:val="24"/>
          <w:szCs w:val="24"/>
          <w:lang w:val="id-ID"/>
        </w:rPr>
        <w:t>.</w:t>
      </w:r>
    </w:p>
    <w:p w:rsidR="00C330E2" w:rsidRDefault="000C31E0" w:rsidP="0012207C">
      <w:pPr>
        <w:pStyle w:val="ListParagraph"/>
        <w:spacing w:before="100" w:beforeAutospacing="1" w:after="100" w:afterAutospacing="1"/>
        <w:ind w:left="1080" w:hanging="33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r>
        <w:rPr>
          <w:rFonts w:ascii="Times New Roman" w:eastAsia="Times New Roman" w:hAnsi="Times New Roman" w:cs="Times New Roman"/>
          <w:sz w:val="24"/>
          <w:szCs w:val="24"/>
        </w:rPr>
        <w:t> </w:t>
      </w:r>
      <w:r w:rsidR="00C330E2">
        <w:rPr>
          <w:rFonts w:ascii="Times New Roman" w:eastAsia="Times New Roman" w:hAnsi="Times New Roman" w:cs="Times New Roman"/>
          <w:sz w:val="24"/>
          <w:szCs w:val="24"/>
          <w:lang w:val="id-ID"/>
        </w:rPr>
        <w:t>D</w:t>
      </w:r>
      <w:r w:rsidR="00C330E2" w:rsidRPr="00EB0F7A">
        <w:rPr>
          <w:rFonts w:ascii="Times New Roman" w:eastAsia="Times New Roman" w:hAnsi="Times New Roman" w:cs="Times New Roman"/>
          <w:sz w:val="24"/>
          <w:szCs w:val="24"/>
        </w:rPr>
        <w:t>alam hal penggugat/pemohon lebih dari seorang dan tidak hadir semua, maka dapat pula diputus gugur</w:t>
      </w:r>
      <w:r w:rsidR="00C330E2">
        <w:rPr>
          <w:rFonts w:ascii="Times New Roman" w:eastAsia="Times New Roman" w:hAnsi="Times New Roman" w:cs="Times New Roman"/>
          <w:sz w:val="24"/>
          <w:szCs w:val="24"/>
          <w:lang w:val="id-ID"/>
        </w:rPr>
        <w:t>.</w:t>
      </w:r>
    </w:p>
    <w:p w:rsidR="00C330E2" w:rsidRDefault="00C330E2" w:rsidP="0012207C">
      <w:pPr>
        <w:pStyle w:val="ListParagraph"/>
        <w:spacing w:before="100" w:beforeAutospacing="1" w:after="100" w:afterAutospacing="1"/>
        <w:ind w:left="1080" w:hanging="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 D</w:t>
      </w:r>
      <w:r w:rsidRPr="00EB0F7A">
        <w:rPr>
          <w:rFonts w:ascii="Times New Roman" w:eastAsia="Times New Roman" w:hAnsi="Times New Roman" w:cs="Times New Roman"/>
          <w:sz w:val="24"/>
          <w:szCs w:val="24"/>
        </w:rPr>
        <w:t xml:space="preserve">alam </w:t>
      </w:r>
      <w:r w:rsidRPr="002E085F">
        <w:rPr>
          <w:rFonts w:ascii="Times New Roman" w:eastAsia="Times New Roman" w:hAnsi="Times New Roman" w:cs="Times New Roman"/>
          <w:i/>
          <w:sz w:val="24"/>
          <w:szCs w:val="24"/>
        </w:rPr>
        <w:t>putusan gugur</w:t>
      </w:r>
      <w:r w:rsidRPr="00EB0F7A">
        <w:rPr>
          <w:rFonts w:ascii="Times New Roman" w:eastAsia="Times New Roman" w:hAnsi="Times New Roman" w:cs="Times New Roman"/>
          <w:sz w:val="24"/>
          <w:szCs w:val="24"/>
        </w:rPr>
        <w:t>, penggugat/pemohon dihukum membayar biaya perkara</w:t>
      </w:r>
      <w:r>
        <w:rPr>
          <w:rFonts w:ascii="Times New Roman" w:eastAsia="Times New Roman" w:hAnsi="Times New Roman" w:cs="Times New Roman"/>
          <w:sz w:val="24"/>
          <w:szCs w:val="24"/>
          <w:lang w:val="id-ID"/>
        </w:rPr>
        <w:t>.</w:t>
      </w:r>
    </w:p>
    <w:p w:rsidR="00FC45A9" w:rsidRPr="007A58C1" w:rsidRDefault="00C330E2" w:rsidP="007A58C1">
      <w:pPr>
        <w:pStyle w:val="ListParagraph"/>
        <w:spacing w:before="100" w:beforeAutospacing="1" w:after="100" w:afterAutospacing="1"/>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7). T</w:t>
      </w:r>
      <w:r w:rsidRPr="00EB0F7A">
        <w:rPr>
          <w:rFonts w:ascii="Times New Roman" w:eastAsia="Times New Roman" w:hAnsi="Times New Roman" w:cs="Times New Roman"/>
          <w:sz w:val="24"/>
          <w:szCs w:val="24"/>
        </w:rPr>
        <w:t>ahapan putusan ini dapat dimintakan banding</w:t>
      </w:r>
      <w:r w:rsidR="00216931">
        <w:rPr>
          <w:rFonts w:ascii="Times New Roman" w:eastAsia="Times New Roman" w:hAnsi="Times New Roman" w:cs="Times New Roman"/>
          <w:sz w:val="24"/>
          <w:szCs w:val="24"/>
        </w:rPr>
        <w:t xml:space="preserve"> atau diajukan perkara baru lagi.</w:t>
      </w:r>
      <w:r w:rsidR="006D04E0">
        <w:rPr>
          <w:rStyle w:val="FootnoteReference"/>
          <w:rFonts w:ascii="Times New Roman" w:eastAsia="Times New Roman" w:hAnsi="Times New Roman" w:cs="Times New Roman"/>
          <w:sz w:val="24"/>
          <w:szCs w:val="24"/>
        </w:rPr>
        <w:footnoteReference w:id="15"/>
      </w:r>
    </w:p>
    <w:p w:rsidR="00C330E2" w:rsidRPr="002E085F" w:rsidRDefault="00C330E2" w:rsidP="00592582">
      <w:pPr>
        <w:pStyle w:val="ListParagraph"/>
        <w:numPr>
          <w:ilvl w:val="0"/>
          <w:numId w:val="12"/>
        </w:numPr>
        <w:spacing w:before="100" w:beforeAutospacing="1" w:after="100" w:afterAutospacing="1" w:line="480" w:lineRule="auto"/>
        <w:ind w:left="720" w:hanging="273"/>
        <w:jc w:val="both"/>
        <w:rPr>
          <w:rFonts w:ascii="Times New Roman" w:eastAsia="Times New Roman" w:hAnsi="Times New Roman" w:cs="Times New Roman"/>
          <w:i/>
          <w:sz w:val="24"/>
          <w:szCs w:val="24"/>
          <w:lang w:val="id-ID"/>
        </w:rPr>
      </w:pPr>
      <w:r w:rsidRPr="002E085F">
        <w:rPr>
          <w:rFonts w:ascii="Times New Roman" w:eastAsia="Times New Roman" w:hAnsi="Times New Roman" w:cs="Times New Roman"/>
          <w:i/>
          <w:sz w:val="24"/>
          <w:szCs w:val="24"/>
        </w:rPr>
        <w:lastRenderedPageBreak/>
        <w:t>Putusan Verstek</w:t>
      </w:r>
    </w:p>
    <w:p w:rsidR="00C330E2" w:rsidRPr="00E61043" w:rsidRDefault="00941789" w:rsidP="00592582">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Putusan </w:t>
      </w:r>
      <w:r w:rsidRPr="00941789">
        <w:rPr>
          <w:rFonts w:ascii="Times New Roman" w:eastAsia="Times New Roman" w:hAnsi="Times New Roman" w:cs="Times New Roman"/>
          <w:i/>
          <w:sz w:val="24"/>
          <w:szCs w:val="24"/>
        </w:rPr>
        <w:t>verstek</w:t>
      </w:r>
      <w:r>
        <w:rPr>
          <w:rFonts w:ascii="Times New Roman" w:eastAsia="Times New Roman" w:hAnsi="Times New Roman" w:cs="Times New Roman"/>
          <w:sz w:val="24"/>
          <w:szCs w:val="24"/>
        </w:rPr>
        <w:t xml:space="preserve"> a</w:t>
      </w:r>
      <w:r w:rsidR="00C330E2" w:rsidRPr="00EB0F7A">
        <w:rPr>
          <w:rFonts w:ascii="Times New Roman" w:eastAsia="Times New Roman" w:hAnsi="Times New Roman" w:cs="Times New Roman"/>
          <w:sz w:val="24"/>
          <w:szCs w:val="24"/>
        </w:rPr>
        <w:t>dalah putusan yang dijatuhkan karena tergugat/termohon tidak pernah hadir meskipun telah dipa</w:t>
      </w:r>
      <w:r w:rsidR="00E61043">
        <w:rPr>
          <w:rFonts w:ascii="Times New Roman" w:eastAsia="Times New Roman" w:hAnsi="Times New Roman" w:cs="Times New Roman"/>
          <w:sz w:val="24"/>
          <w:szCs w:val="24"/>
        </w:rPr>
        <w:t xml:space="preserve">nggil secara resmi. </w:t>
      </w:r>
      <w:r w:rsidR="00C330E2" w:rsidRPr="00BF641A">
        <w:rPr>
          <w:rFonts w:ascii="Times New Roman" w:eastAsia="Times New Roman" w:hAnsi="Times New Roman" w:cs="Times New Roman"/>
          <w:i/>
          <w:sz w:val="24"/>
          <w:szCs w:val="24"/>
        </w:rPr>
        <w:t>Putusan verstek</w:t>
      </w:r>
      <w:r w:rsidR="00C330E2" w:rsidRPr="00E61043">
        <w:rPr>
          <w:rFonts w:ascii="Times New Roman" w:eastAsia="Times New Roman" w:hAnsi="Times New Roman" w:cs="Times New Roman"/>
          <w:sz w:val="24"/>
          <w:szCs w:val="24"/>
        </w:rPr>
        <w:t xml:space="preserve"> dapat dijatuhkan dalam sidang pertama atau sesudahnya, sesudah tahapan pembacaan gugatan sebelum tahapan jawaban tergugat, sepanjang tergugat/para tergugat semuanya belum hadir dalam sidang padahal telah dipanggil dengan resmi dan patut.</w:t>
      </w:r>
      <w:r w:rsidR="00BF641A" w:rsidRPr="00BF641A">
        <w:rPr>
          <w:rFonts w:ascii="Times New Roman" w:eastAsia="Times New Roman" w:hAnsi="Times New Roman" w:cs="Times New Roman"/>
          <w:i/>
          <w:sz w:val="24"/>
          <w:szCs w:val="24"/>
        </w:rPr>
        <w:t xml:space="preserve"> </w:t>
      </w:r>
      <w:r w:rsidR="00C330E2" w:rsidRPr="00BF641A">
        <w:rPr>
          <w:rFonts w:ascii="Times New Roman" w:eastAsia="Times New Roman" w:hAnsi="Times New Roman" w:cs="Times New Roman"/>
          <w:i/>
          <w:sz w:val="24"/>
          <w:szCs w:val="24"/>
        </w:rPr>
        <w:t>Putusan verstek</w:t>
      </w:r>
      <w:r w:rsidR="00C330E2" w:rsidRPr="00E61043">
        <w:rPr>
          <w:rFonts w:ascii="Times New Roman" w:eastAsia="Times New Roman" w:hAnsi="Times New Roman" w:cs="Times New Roman"/>
          <w:sz w:val="24"/>
          <w:szCs w:val="24"/>
        </w:rPr>
        <w:t xml:space="preserve"> dapat dijatuhkan apabila memenuhi syarat :</w:t>
      </w:r>
    </w:p>
    <w:p w:rsidR="00C330E2" w:rsidRPr="0025006E" w:rsidRDefault="00C330E2" w:rsidP="0012207C">
      <w:pPr>
        <w:pStyle w:val="ListParagraph"/>
        <w:numPr>
          <w:ilvl w:val="0"/>
          <w:numId w:val="15"/>
        </w:numPr>
        <w:spacing w:before="100" w:beforeAutospacing="1" w:after="100" w:afterAutospacing="1"/>
        <w:ind w:left="1080"/>
        <w:jc w:val="both"/>
        <w:rPr>
          <w:rFonts w:ascii="Times New Roman" w:eastAsia="Times New Roman" w:hAnsi="Times New Roman" w:cs="Times New Roman"/>
          <w:sz w:val="24"/>
          <w:szCs w:val="24"/>
          <w:lang w:val="id-ID"/>
        </w:rPr>
      </w:pPr>
      <w:r w:rsidRPr="0025006E">
        <w:rPr>
          <w:rFonts w:ascii="Times New Roman" w:eastAsia="Times New Roman" w:hAnsi="Times New Roman" w:cs="Times New Roman"/>
          <w:sz w:val="24"/>
          <w:szCs w:val="24"/>
        </w:rPr>
        <w:t>Tergugat telah dipanggil resmi dan patut untuk hadir dalam sidang hari itu</w:t>
      </w:r>
      <w:r>
        <w:rPr>
          <w:rFonts w:ascii="Times New Roman" w:eastAsia="Times New Roman" w:hAnsi="Times New Roman" w:cs="Times New Roman"/>
          <w:sz w:val="24"/>
          <w:szCs w:val="24"/>
        </w:rPr>
        <w:t>.</w:t>
      </w:r>
    </w:p>
    <w:p w:rsidR="00C330E2" w:rsidRPr="0025006E" w:rsidRDefault="00C330E2" w:rsidP="0012207C">
      <w:pPr>
        <w:pStyle w:val="ListParagraph"/>
        <w:numPr>
          <w:ilvl w:val="0"/>
          <w:numId w:val="15"/>
        </w:numPr>
        <w:spacing w:before="100" w:beforeAutospacing="1" w:after="100" w:afterAutospacing="1"/>
        <w:ind w:left="1080"/>
        <w:jc w:val="both"/>
        <w:rPr>
          <w:rFonts w:ascii="Times New Roman" w:eastAsia="Times New Roman" w:hAnsi="Times New Roman" w:cs="Times New Roman"/>
          <w:sz w:val="24"/>
          <w:szCs w:val="24"/>
          <w:lang w:val="id-ID"/>
        </w:rPr>
      </w:pPr>
      <w:r w:rsidRPr="0025006E">
        <w:rPr>
          <w:rFonts w:ascii="Times New Roman" w:eastAsia="Times New Roman" w:hAnsi="Times New Roman" w:cs="Times New Roman"/>
          <w:sz w:val="24"/>
          <w:szCs w:val="24"/>
        </w:rPr>
        <w:t>Tergugat ternyata tidak hadir dalam sidang tersebut, dan tidak pula mewakilkan orang lain untuk hadir, serta ketidak hadirannya itu karena suatu halangan yang sah</w:t>
      </w:r>
      <w:r>
        <w:rPr>
          <w:rFonts w:ascii="Times New Roman" w:eastAsia="Times New Roman" w:hAnsi="Times New Roman" w:cs="Times New Roman"/>
          <w:sz w:val="24"/>
          <w:szCs w:val="24"/>
        </w:rPr>
        <w:t>.</w:t>
      </w:r>
    </w:p>
    <w:p w:rsidR="00C330E2" w:rsidRPr="0025006E" w:rsidRDefault="00BF641A" w:rsidP="0012207C">
      <w:pPr>
        <w:pStyle w:val="ListParagraph"/>
        <w:numPr>
          <w:ilvl w:val="0"/>
          <w:numId w:val="15"/>
        </w:numPr>
        <w:spacing w:before="100" w:beforeAutospacing="1" w:after="100" w:afterAutospacing="1"/>
        <w:ind w:left="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Tergugat tidak mengajukan tangkisan/eksepsi mengenai </w:t>
      </w:r>
      <w:r w:rsidR="00C330E2" w:rsidRPr="0025006E">
        <w:rPr>
          <w:rFonts w:ascii="Times New Roman" w:eastAsia="Times New Roman" w:hAnsi="Times New Roman" w:cs="Times New Roman"/>
          <w:sz w:val="24"/>
          <w:szCs w:val="24"/>
        </w:rPr>
        <w:t>kewenangan</w:t>
      </w:r>
    </w:p>
    <w:p w:rsidR="00C330E2" w:rsidRPr="0025006E" w:rsidRDefault="00C330E2" w:rsidP="0012207C">
      <w:pPr>
        <w:pStyle w:val="ListParagraph"/>
        <w:numPr>
          <w:ilvl w:val="0"/>
          <w:numId w:val="15"/>
        </w:numPr>
        <w:spacing w:before="100" w:beforeAutospacing="1" w:after="100" w:afterAutospacing="1"/>
        <w:ind w:left="1080"/>
        <w:jc w:val="both"/>
        <w:rPr>
          <w:rFonts w:ascii="Times New Roman" w:eastAsia="Times New Roman" w:hAnsi="Times New Roman" w:cs="Times New Roman"/>
          <w:sz w:val="24"/>
          <w:szCs w:val="24"/>
          <w:lang w:val="id-ID"/>
        </w:rPr>
      </w:pPr>
      <w:r w:rsidRPr="0025006E">
        <w:rPr>
          <w:rFonts w:ascii="Times New Roman" w:eastAsia="Times New Roman" w:hAnsi="Times New Roman" w:cs="Times New Roman"/>
          <w:sz w:val="24"/>
          <w:szCs w:val="24"/>
        </w:rPr>
        <w:t xml:space="preserve">Penggugat hadir dalam </w:t>
      </w:r>
      <w:r w:rsidR="00BF641A">
        <w:rPr>
          <w:rFonts w:ascii="Times New Roman" w:eastAsia="Times New Roman" w:hAnsi="Times New Roman" w:cs="Times New Roman"/>
          <w:sz w:val="24"/>
          <w:szCs w:val="24"/>
        </w:rPr>
        <w:t>sida</w:t>
      </w:r>
      <w:r>
        <w:rPr>
          <w:rFonts w:ascii="Times New Roman" w:eastAsia="Times New Roman" w:hAnsi="Times New Roman" w:cs="Times New Roman"/>
          <w:sz w:val="24"/>
          <w:szCs w:val="24"/>
        </w:rPr>
        <w:t>ng.</w:t>
      </w:r>
    </w:p>
    <w:p w:rsidR="00636315" w:rsidRPr="007A58C1" w:rsidRDefault="00C330E2" w:rsidP="0012207C">
      <w:pPr>
        <w:pStyle w:val="ListParagraph"/>
        <w:numPr>
          <w:ilvl w:val="0"/>
          <w:numId w:val="15"/>
        </w:numPr>
        <w:spacing w:before="100" w:beforeAutospacing="1" w:after="100" w:afterAutospacing="1"/>
        <w:ind w:left="1080"/>
        <w:jc w:val="both"/>
        <w:rPr>
          <w:rFonts w:ascii="Times New Roman" w:eastAsia="Times New Roman" w:hAnsi="Times New Roman" w:cs="Times New Roman"/>
          <w:sz w:val="24"/>
          <w:szCs w:val="24"/>
          <w:lang w:val="id-ID"/>
        </w:rPr>
      </w:pPr>
      <w:r w:rsidRPr="0025006E">
        <w:rPr>
          <w:rFonts w:ascii="Times New Roman" w:eastAsia="Times New Roman" w:hAnsi="Times New Roman" w:cs="Times New Roman"/>
          <w:sz w:val="24"/>
          <w:szCs w:val="24"/>
        </w:rPr>
        <w:t>Penggugat mohon keputus</w:t>
      </w:r>
      <w:r>
        <w:rPr>
          <w:rFonts w:ascii="Times New Roman" w:eastAsia="Times New Roman" w:hAnsi="Times New Roman" w:cs="Times New Roman"/>
          <w:sz w:val="24"/>
          <w:szCs w:val="24"/>
        </w:rPr>
        <w:t>an.</w:t>
      </w:r>
      <w:r w:rsidR="006D04E0">
        <w:rPr>
          <w:rStyle w:val="FootnoteReference"/>
          <w:rFonts w:ascii="Times New Roman" w:eastAsia="Times New Roman" w:hAnsi="Times New Roman" w:cs="Times New Roman"/>
          <w:sz w:val="24"/>
          <w:szCs w:val="24"/>
        </w:rPr>
        <w:footnoteReference w:id="16"/>
      </w:r>
    </w:p>
    <w:p w:rsidR="007A58C1" w:rsidRPr="0012207C" w:rsidRDefault="007A58C1" w:rsidP="007A58C1">
      <w:pPr>
        <w:pStyle w:val="ListParagraph"/>
        <w:spacing w:before="100" w:beforeAutospacing="1" w:after="100" w:afterAutospacing="1"/>
        <w:ind w:left="1080"/>
        <w:jc w:val="both"/>
        <w:rPr>
          <w:rFonts w:ascii="Times New Roman" w:eastAsia="Times New Roman" w:hAnsi="Times New Roman" w:cs="Times New Roman"/>
          <w:sz w:val="24"/>
          <w:szCs w:val="24"/>
          <w:lang w:val="id-ID"/>
        </w:rPr>
      </w:pPr>
    </w:p>
    <w:p w:rsidR="00C330E2" w:rsidRPr="00BF641A" w:rsidRDefault="00C330E2" w:rsidP="005D77FE">
      <w:pPr>
        <w:pStyle w:val="ListParagraph"/>
        <w:numPr>
          <w:ilvl w:val="0"/>
          <w:numId w:val="12"/>
        </w:numPr>
        <w:spacing w:before="100" w:beforeAutospacing="1" w:after="100" w:afterAutospacing="1" w:line="480" w:lineRule="auto"/>
        <w:ind w:left="720" w:hanging="270"/>
        <w:jc w:val="both"/>
        <w:rPr>
          <w:rFonts w:ascii="Times New Roman" w:eastAsia="Times New Roman" w:hAnsi="Times New Roman" w:cs="Times New Roman"/>
          <w:i/>
          <w:sz w:val="24"/>
          <w:szCs w:val="24"/>
        </w:rPr>
      </w:pPr>
      <w:r w:rsidRPr="00BF641A">
        <w:rPr>
          <w:rFonts w:ascii="Times New Roman" w:eastAsia="Times New Roman" w:hAnsi="Times New Roman" w:cs="Times New Roman"/>
          <w:i/>
          <w:sz w:val="24"/>
          <w:szCs w:val="24"/>
        </w:rPr>
        <w:t>Putusan kontradiktoir</w:t>
      </w:r>
    </w:p>
    <w:p w:rsidR="004D53F9" w:rsidRDefault="00941789" w:rsidP="0012207C">
      <w:pPr>
        <w:pStyle w:val="ListParagraph"/>
        <w:spacing w:before="100" w:beforeAutospacing="1" w:after="100" w:afterAutospacing="1"/>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Putusan </w:t>
      </w:r>
      <w:r w:rsidRPr="00941789">
        <w:rPr>
          <w:rFonts w:ascii="Times New Roman" w:eastAsia="Times New Roman" w:hAnsi="Times New Roman" w:cs="Times New Roman"/>
          <w:i/>
          <w:sz w:val="24"/>
          <w:szCs w:val="24"/>
        </w:rPr>
        <w:t>kontradiktoir</w:t>
      </w:r>
      <w:r>
        <w:rPr>
          <w:rFonts w:ascii="Times New Roman" w:eastAsia="Times New Roman" w:hAnsi="Times New Roman" w:cs="Times New Roman"/>
          <w:sz w:val="24"/>
          <w:szCs w:val="24"/>
        </w:rPr>
        <w:t xml:space="preserve"> a</w:t>
      </w:r>
      <w:r w:rsidR="00C330E2" w:rsidRPr="00EB0F7A">
        <w:rPr>
          <w:rFonts w:ascii="Times New Roman" w:eastAsia="Times New Roman" w:hAnsi="Times New Roman" w:cs="Times New Roman"/>
          <w:sz w:val="24"/>
          <w:szCs w:val="24"/>
        </w:rPr>
        <w:t>dalah putusan akhir yang pada saat dijatuhkan/diucapkan dalam sidang tidak dihadiri salah satu atau para pihak</w:t>
      </w:r>
      <w:r w:rsidR="00C330E2">
        <w:rPr>
          <w:rFonts w:ascii="Times New Roman" w:eastAsia="Times New Roman" w:hAnsi="Times New Roman" w:cs="Times New Roman"/>
          <w:sz w:val="24"/>
          <w:szCs w:val="24"/>
        </w:rPr>
        <w:t>. D</w:t>
      </w:r>
      <w:r w:rsidR="00C330E2" w:rsidRPr="00EB0F7A">
        <w:rPr>
          <w:rFonts w:ascii="Times New Roman" w:eastAsia="Times New Roman" w:hAnsi="Times New Roman" w:cs="Times New Roman"/>
          <w:sz w:val="24"/>
          <w:szCs w:val="24"/>
        </w:rPr>
        <w:t xml:space="preserve">alam pemeriksaan/putusan </w:t>
      </w:r>
      <w:r w:rsidR="00C330E2" w:rsidRPr="00BF641A">
        <w:rPr>
          <w:rFonts w:ascii="Times New Roman" w:eastAsia="Times New Roman" w:hAnsi="Times New Roman" w:cs="Times New Roman"/>
          <w:i/>
          <w:sz w:val="24"/>
          <w:szCs w:val="24"/>
        </w:rPr>
        <w:t>kontradiktoir</w:t>
      </w:r>
      <w:r w:rsidR="00C330E2" w:rsidRPr="00EB0F7A">
        <w:rPr>
          <w:rFonts w:ascii="Times New Roman" w:eastAsia="Times New Roman" w:hAnsi="Times New Roman" w:cs="Times New Roman"/>
          <w:sz w:val="24"/>
          <w:szCs w:val="24"/>
        </w:rPr>
        <w:t xml:space="preserve"> disyaratkan bahwa baik penggugat maupun tergugat pernah hadir dalam </w:t>
      </w:r>
      <w:r w:rsidR="00C330E2">
        <w:rPr>
          <w:rFonts w:ascii="Times New Roman" w:eastAsia="Times New Roman" w:hAnsi="Times New Roman" w:cs="Times New Roman"/>
          <w:sz w:val="24"/>
          <w:szCs w:val="24"/>
        </w:rPr>
        <w:t xml:space="preserve">sidang </w:t>
      </w:r>
      <w:r w:rsidR="00C330E2" w:rsidRPr="00EB0F7A">
        <w:rPr>
          <w:rFonts w:ascii="Times New Roman" w:eastAsia="Times New Roman" w:hAnsi="Times New Roman" w:cs="Times New Roman"/>
          <w:sz w:val="24"/>
          <w:szCs w:val="24"/>
        </w:rPr>
        <w:t xml:space="preserve">terhadap putusan </w:t>
      </w:r>
      <w:r w:rsidR="00C330E2" w:rsidRPr="00BF641A">
        <w:rPr>
          <w:rFonts w:ascii="Times New Roman" w:eastAsia="Times New Roman" w:hAnsi="Times New Roman" w:cs="Times New Roman"/>
          <w:i/>
          <w:sz w:val="24"/>
          <w:szCs w:val="24"/>
        </w:rPr>
        <w:t>kontradiktoir</w:t>
      </w:r>
      <w:r w:rsidR="00C330E2" w:rsidRPr="00EB0F7A">
        <w:rPr>
          <w:rFonts w:ascii="Times New Roman" w:eastAsia="Times New Roman" w:hAnsi="Times New Roman" w:cs="Times New Roman"/>
          <w:sz w:val="24"/>
          <w:szCs w:val="24"/>
        </w:rPr>
        <w:t xml:space="preserve"> dapat dimintakan banding</w:t>
      </w:r>
      <w:r w:rsidR="00C330E2">
        <w:rPr>
          <w:rFonts w:ascii="Times New Roman" w:eastAsia="Times New Roman" w:hAnsi="Times New Roman" w:cs="Times New Roman"/>
          <w:sz w:val="24"/>
          <w:szCs w:val="24"/>
        </w:rPr>
        <w:t>.</w:t>
      </w:r>
      <w:r w:rsidR="000A05EE">
        <w:rPr>
          <w:rStyle w:val="FootnoteReference"/>
          <w:rFonts w:ascii="Times New Roman" w:eastAsia="Times New Roman" w:hAnsi="Times New Roman" w:cs="Times New Roman"/>
          <w:sz w:val="24"/>
          <w:szCs w:val="24"/>
        </w:rPr>
        <w:footnoteReference w:id="17"/>
      </w:r>
      <w:r w:rsidR="00C330E2" w:rsidRPr="00F87F03">
        <w:rPr>
          <w:rFonts w:ascii="Times New Roman" w:eastAsia="Times New Roman" w:hAnsi="Times New Roman" w:cs="Times New Roman"/>
          <w:sz w:val="24"/>
          <w:szCs w:val="24"/>
        </w:rPr>
        <w:t xml:space="preserve"> </w:t>
      </w:r>
    </w:p>
    <w:p w:rsidR="007A58C1" w:rsidRPr="00F87F03" w:rsidRDefault="007A58C1" w:rsidP="0012207C">
      <w:pPr>
        <w:pStyle w:val="ListParagraph"/>
        <w:spacing w:before="100" w:beforeAutospacing="1" w:after="100" w:afterAutospacing="1"/>
        <w:ind w:left="0" w:firstLine="720"/>
        <w:jc w:val="both"/>
        <w:rPr>
          <w:rFonts w:ascii="Times New Roman" w:eastAsia="Times New Roman" w:hAnsi="Times New Roman" w:cs="Times New Roman"/>
          <w:sz w:val="24"/>
          <w:szCs w:val="24"/>
        </w:rPr>
      </w:pPr>
    </w:p>
    <w:p w:rsidR="00C330E2" w:rsidRDefault="00C330E2" w:rsidP="00592582">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rPr>
        <w:t>Jika dilihat dari isinya terhadap gugatan/perkara, putusan hakim dibagi sebagai berikut:</w:t>
      </w:r>
    </w:p>
    <w:p w:rsidR="00C330E2" w:rsidRPr="001E7A6D" w:rsidRDefault="00C330E2" w:rsidP="0012207C">
      <w:pPr>
        <w:pStyle w:val="ListParagraph"/>
        <w:numPr>
          <w:ilvl w:val="0"/>
          <w:numId w:val="16"/>
        </w:numPr>
        <w:tabs>
          <w:tab w:val="left" w:pos="567"/>
          <w:tab w:val="left" w:pos="709"/>
        </w:tabs>
        <w:spacing w:after="0"/>
        <w:ind w:left="567" w:hanging="283"/>
        <w:jc w:val="both"/>
        <w:rPr>
          <w:rFonts w:ascii="Times New Roman" w:eastAsia="Times New Roman" w:hAnsi="Times New Roman" w:cs="Times New Roman"/>
          <w:sz w:val="24"/>
          <w:szCs w:val="24"/>
        </w:rPr>
      </w:pPr>
      <w:r w:rsidRPr="00AF70D9">
        <w:rPr>
          <w:rFonts w:ascii="Times New Roman" w:eastAsia="Times New Roman" w:hAnsi="Times New Roman" w:cs="Times New Roman"/>
          <w:sz w:val="24"/>
          <w:szCs w:val="24"/>
        </w:rPr>
        <w:lastRenderedPageBreak/>
        <w:t>Putusan tidak menerima</w:t>
      </w:r>
      <w:r>
        <w:rPr>
          <w:rFonts w:ascii="Times New Roman" w:eastAsia="Times New Roman" w:hAnsi="Times New Roman" w:cs="Times New Roman"/>
          <w:sz w:val="24"/>
          <w:szCs w:val="24"/>
        </w:rPr>
        <w:t xml:space="preserve">., </w:t>
      </w:r>
      <w:r w:rsidRPr="00AF70D9">
        <w:rPr>
          <w:rFonts w:ascii="Times New Roman" w:eastAsia="Times New Roman" w:hAnsi="Times New Roman" w:cs="Times New Roman"/>
          <w:sz w:val="24"/>
          <w:szCs w:val="24"/>
        </w:rPr>
        <w:t>yaitu putusan yang menyatakan bahwa hakim tidak menerima gugatan penggugat/permohonan pemohon atau dengan kata lain gugatan penggugat/pe</w:t>
      </w:r>
      <w:r w:rsidR="00BF641A">
        <w:rPr>
          <w:rFonts w:ascii="Times New Roman" w:eastAsia="Times New Roman" w:hAnsi="Times New Roman" w:cs="Times New Roman"/>
          <w:sz w:val="24"/>
          <w:szCs w:val="24"/>
        </w:rPr>
        <w:t>r</w:t>
      </w:r>
      <w:r w:rsidRPr="00AF70D9">
        <w:rPr>
          <w:rFonts w:ascii="Times New Roman" w:eastAsia="Times New Roman" w:hAnsi="Times New Roman" w:cs="Times New Roman"/>
          <w:sz w:val="24"/>
          <w:szCs w:val="24"/>
        </w:rPr>
        <w:t xml:space="preserve">mohonan pemohon tidak diterima karena gugatan/permohonan tidak memenuhi syarat hukum </w:t>
      </w:r>
      <w:r w:rsidR="001E7A6D">
        <w:rPr>
          <w:rFonts w:ascii="Times New Roman" w:eastAsia="Times New Roman" w:hAnsi="Times New Roman" w:cs="Times New Roman"/>
          <w:sz w:val="24"/>
          <w:szCs w:val="24"/>
        </w:rPr>
        <w:t>baik secara formil maupun mater</w:t>
      </w:r>
      <w:r w:rsidRPr="00AF70D9">
        <w:rPr>
          <w:rFonts w:ascii="Times New Roman" w:eastAsia="Times New Roman" w:hAnsi="Times New Roman" w:cs="Times New Roman"/>
          <w:sz w:val="24"/>
          <w:szCs w:val="24"/>
        </w:rPr>
        <w:t>il</w:t>
      </w:r>
      <w:r>
        <w:rPr>
          <w:rFonts w:ascii="Times New Roman" w:eastAsia="Times New Roman" w:hAnsi="Times New Roman" w:cs="Times New Roman"/>
          <w:sz w:val="24"/>
          <w:szCs w:val="24"/>
        </w:rPr>
        <w:t xml:space="preserve">. </w:t>
      </w:r>
      <w:r w:rsidRPr="00AF70D9">
        <w:rPr>
          <w:rFonts w:ascii="Times New Roman" w:eastAsia="Times New Roman" w:hAnsi="Times New Roman" w:cs="Times New Roman"/>
          <w:sz w:val="24"/>
          <w:szCs w:val="24"/>
        </w:rPr>
        <w:t>Dalam hal terjadi eksepsi yang dibenarkan oleh hakim, maka hakim selalu menjatuhkan putusan bahwa gugatan penggugat tidak dapat diterima atau tidak menerima gugatan penggugat</w:t>
      </w:r>
      <w:r>
        <w:rPr>
          <w:rFonts w:ascii="Times New Roman" w:eastAsia="Times New Roman" w:hAnsi="Times New Roman" w:cs="Times New Roman"/>
          <w:sz w:val="24"/>
          <w:szCs w:val="24"/>
        </w:rPr>
        <w:t xml:space="preserve">. </w:t>
      </w:r>
      <w:r w:rsidRPr="001E7A6D">
        <w:rPr>
          <w:rFonts w:ascii="Times New Roman" w:eastAsia="Times New Roman" w:hAnsi="Times New Roman" w:cs="Times New Roman"/>
          <w:sz w:val="24"/>
          <w:szCs w:val="24"/>
        </w:rPr>
        <w:t>Meskipun tidak ada eksepsi, maka hakim karena jabatannya dapat memutuskan gugatan penggugat tidak diterima jika ternyata tidak memenuhi syarat hukum tersebut, atau terdapat hal-hal yang dijadikan alasan eksepsi</w:t>
      </w:r>
      <w:r w:rsidR="00E61043" w:rsidRPr="001E7A6D">
        <w:rPr>
          <w:rFonts w:ascii="Times New Roman" w:eastAsia="Times New Roman" w:hAnsi="Times New Roman" w:cs="Times New Roman"/>
          <w:sz w:val="24"/>
          <w:szCs w:val="24"/>
        </w:rPr>
        <w:t>.</w:t>
      </w:r>
      <w:r w:rsidR="001E7A6D">
        <w:rPr>
          <w:rFonts w:ascii="Times New Roman" w:eastAsia="Times New Roman" w:hAnsi="Times New Roman" w:cs="Times New Roman"/>
          <w:sz w:val="24"/>
          <w:szCs w:val="24"/>
        </w:rPr>
        <w:t xml:space="preserve"> </w:t>
      </w:r>
      <w:r w:rsidRPr="001E7A6D">
        <w:rPr>
          <w:rFonts w:ascii="Times New Roman" w:eastAsia="Times New Roman" w:hAnsi="Times New Roman" w:cs="Times New Roman"/>
          <w:sz w:val="24"/>
          <w:szCs w:val="24"/>
        </w:rPr>
        <w:t>Putusan tidak menerima dapat dijatuhkan setelah tahap jawaban, kecuali dalam hal verstek yang gugatannya ternyata tidak beralasan dan atau melawan hak sehingga dapat dijatuhkan sebelum tahap jawaban</w:t>
      </w:r>
      <w:r w:rsidR="00CE2082">
        <w:rPr>
          <w:rFonts w:ascii="Times New Roman" w:eastAsia="Times New Roman" w:hAnsi="Times New Roman" w:cs="Times New Roman"/>
          <w:sz w:val="24"/>
          <w:szCs w:val="24"/>
        </w:rPr>
        <w:t>.</w:t>
      </w:r>
    </w:p>
    <w:p w:rsidR="00C330E2" w:rsidRDefault="00C330E2" w:rsidP="0012207C">
      <w:pPr>
        <w:pStyle w:val="ListParagraph"/>
        <w:numPr>
          <w:ilvl w:val="0"/>
          <w:numId w:val="16"/>
        </w:numPr>
        <w:tabs>
          <w:tab w:val="left" w:pos="567"/>
          <w:tab w:val="left" w:pos="709"/>
        </w:tabs>
        <w:spacing w:after="0"/>
        <w:ind w:left="567" w:hanging="283"/>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rPr>
        <w:t>Putusan menolak gugatan penggugat</w:t>
      </w:r>
      <w:r>
        <w:rPr>
          <w:rFonts w:ascii="Times New Roman" w:eastAsia="Times New Roman" w:hAnsi="Times New Roman" w:cs="Times New Roman"/>
          <w:sz w:val="24"/>
          <w:szCs w:val="24"/>
        </w:rPr>
        <w:t xml:space="preserve">, </w:t>
      </w:r>
      <w:r w:rsidRPr="00EB0F7A">
        <w:rPr>
          <w:rFonts w:ascii="Times New Roman" w:eastAsia="Times New Roman" w:hAnsi="Times New Roman" w:cs="Times New Roman"/>
          <w:sz w:val="24"/>
          <w:szCs w:val="24"/>
        </w:rPr>
        <w:t>yaitu putusan akhir yang dijatuhkan setelah menempuh semua tahap pemeriksaan dimana ternyata dalil-dalil gugat tidak terbukti</w:t>
      </w:r>
      <w:r>
        <w:rPr>
          <w:rFonts w:ascii="Times New Roman" w:eastAsia="Times New Roman" w:hAnsi="Times New Roman" w:cs="Times New Roman"/>
          <w:sz w:val="24"/>
          <w:szCs w:val="24"/>
        </w:rPr>
        <w:t xml:space="preserve">. </w:t>
      </w:r>
      <w:r w:rsidRPr="00EB0F7A">
        <w:rPr>
          <w:rFonts w:ascii="Times New Roman" w:eastAsia="Times New Roman" w:hAnsi="Times New Roman" w:cs="Times New Roman"/>
          <w:sz w:val="24"/>
          <w:szCs w:val="24"/>
        </w:rPr>
        <w:t>Dalam memeriksa pokok gugatan (dalil gugat) maka hakim harus terlebih dahulu memeriksa apakah syarat-syarat gugat telah terpenuhi, agar pokok gugatan dapat diperiksa dan diadili.</w:t>
      </w:r>
    </w:p>
    <w:p w:rsidR="00E6600A" w:rsidRDefault="00C330E2" w:rsidP="0012207C">
      <w:pPr>
        <w:pStyle w:val="ListParagraph"/>
        <w:numPr>
          <w:ilvl w:val="0"/>
          <w:numId w:val="16"/>
        </w:numPr>
        <w:tabs>
          <w:tab w:val="left" w:pos="567"/>
          <w:tab w:val="left" w:pos="709"/>
        </w:tabs>
        <w:spacing w:after="0"/>
        <w:ind w:left="567" w:hanging="283"/>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rPr>
        <w:t>Putusan mengabulkan gugatan penggugat untuk sebagian dan menolak/tidak menerima selebihnya.</w:t>
      </w:r>
      <w:r>
        <w:rPr>
          <w:rFonts w:ascii="Times New Roman" w:eastAsia="Times New Roman" w:hAnsi="Times New Roman" w:cs="Times New Roman"/>
          <w:sz w:val="24"/>
          <w:szCs w:val="24"/>
        </w:rPr>
        <w:t xml:space="preserve"> </w:t>
      </w:r>
      <w:r w:rsidRPr="00EB0F7A">
        <w:rPr>
          <w:rFonts w:ascii="Times New Roman" w:eastAsia="Times New Roman" w:hAnsi="Times New Roman" w:cs="Times New Roman"/>
          <w:sz w:val="24"/>
          <w:szCs w:val="24"/>
        </w:rPr>
        <w:t xml:space="preserve">Putusan ini merupakan </w:t>
      </w:r>
      <w:r>
        <w:rPr>
          <w:rFonts w:ascii="Times New Roman" w:eastAsia="Times New Roman" w:hAnsi="Times New Roman" w:cs="Times New Roman"/>
          <w:sz w:val="24"/>
          <w:szCs w:val="24"/>
        </w:rPr>
        <w:t xml:space="preserve"> </w:t>
      </w:r>
      <w:r w:rsidRPr="00EB0F7A">
        <w:rPr>
          <w:rFonts w:ascii="Times New Roman" w:eastAsia="Times New Roman" w:hAnsi="Times New Roman" w:cs="Times New Roman"/>
          <w:sz w:val="24"/>
          <w:szCs w:val="24"/>
        </w:rPr>
        <w:t>putusan akhir</w:t>
      </w:r>
    </w:p>
    <w:p w:rsidR="00C330E2" w:rsidRDefault="00C330E2" w:rsidP="0012207C">
      <w:pPr>
        <w:pStyle w:val="ListParagraph"/>
        <w:numPr>
          <w:ilvl w:val="0"/>
          <w:numId w:val="16"/>
        </w:numPr>
        <w:tabs>
          <w:tab w:val="left" w:pos="567"/>
          <w:tab w:val="left" w:pos="709"/>
        </w:tabs>
        <w:spacing w:after="0"/>
        <w:ind w:left="567" w:hanging="283"/>
        <w:jc w:val="both"/>
        <w:rPr>
          <w:rFonts w:ascii="Times New Roman" w:eastAsia="Times New Roman" w:hAnsi="Times New Roman" w:cs="Times New Roman"/>
          <w:sz w:val="24"/>
          <w:szCs w:val="24"/>
        </w:rPr>
      </w:pPr>
      <w:r w:rsidRPr="00E6600A">
        <w:rPr>
          <w:rFonts w:ascii="Times New Roman" w:eastAsia="Times New Roman" w:hAnsi="Times New Roman" w:cs="Times New Roman"/>
          <w:sz w:val="24"/>
          <w:szCs w:val="24"/>
        </w:rPr>
        <w:t>Putusan mengabulkan gugatan penggugat seluruhnya, putusan ini dijatuhkan apabila syarat-syarat gugat telah terpenuhi dan seluruh dalil-dalil tergugat yang mendukung petitum ternyata terbukti</w:t>
      </w:r>
      <w:r w:rsidR="001E7A6D">
        <w:rPr>
          <w:rFonts w:ascii="Times New Roman" w:eastAsia="Times New Roman" w:hAnsi="Times New Roman" w:cs="Times New Roman"/>
          <w:sz w:val="24"/>
          <w:szCs w:val="24"/>
        </w:rPr>
        <w:t>.</w:t>
      </w:r>
      <w:r w:rsidR="000A05EE">
        <w:rPr>
          <w:rStyle w:val="FootnoteReference"/>
          <w:rFonts w:ascii="Times New Roman" w:eastAsia="Times New Roman" w:hAnsi="Times New Roman" w:cs="Times New Roman"/>
          <w:sz w:val="24"/>
          <w:szCs w:val="24"/>
        </w:rPr>
        <w:footnoteReference w:id="18"/>
      </w:r>
    </w:p>
    <w:p w:rsidR="00FC45A9" w:rsidRPr="00E6600A" w:rsidRDefault="00FC45A9" w:rsidP="00FC45A9">
      <w:pPr>
        <w:pStyle w:val="ListParagraph"/>
        <w:tabs>
          <w:tab w:val="left" w:pos="1080"/>
        </w:tabs>
        <w:spacing w:after="0" w:line="240" w:lineRule="auto"/>
        <w:ind w:left="1080"/>
        <w:jc w:val="both"/>
        <w:rPr>
          <w:rFonts w:ascii="Times New Roman" w:eastAsia="Times New Roman" w:hAnsi="Times New Roman" w:cs="Times New Roman"/>
          <w:sz w:val="24"/>
          <w:szCs w:val="24"/>
        </w:rPr>
      </w:pPr>
    </w:p>
    <w:p w:rsidR="004D53F9" w:rsidRDefault="00C330E2" w:rsidP="00941789">
      <w:pPr>
        <w:tabs>
          <w:tab w:val="left" w:pos="900"/>
        </w:tabs>
        <w:spacing w:after="0" w:line="480" w:lineRule="auto"/>
        <w:ind w:firstLine="720"/>
        <w:jc w:val="both"/>
        <w:rPr>
          <w:rFonts w:ascii="Times New Roman" w:eastAsia="Times New Roman" w:hAnsi="Times New Roman" w:cs="Times New Roman"/>
          <w:sz w:val="24"/>
          <w:szCs w:val="24"/>
          <w:lang w:val="id-ID"/>
        </w:rPr>
      </w:pPr>
      <w:r w:rsidRPr="00EB0F7A">
        <w:rPr>
          <w:rFonts w:ascii="Times New Roman" w:eastAsia="Times New Roman" w:hAnsi="Times New Roman" w:cs="Times New Roman"/>
          <w:sz w:val="24"/>
          <w:szCs w:val="24"/>
        </w:rPr>
        <w:t xml:space="preserve">Untuk mengabulkan suatu </w:t>
      </w:r>
      <w:r w:rsidRPr="00CE2082">
        <w:rPr>
          <w:rFonts w:ascii="Times New Roman" w:eastAsia="Times New Roman" w:hAnsi="Times New Roman" w:cs="Times New Roman"/>
          <w:i/>
          <w:sz w:val="24"/>
          <w:szCs w:val="24"/>
        </w:rPr>
        <w:t>petitum</w:t>
      </w:r>
      <w:r w:rsidRPr="00EB0F7A">
        <w:rPr>
          <w:rFonts w:ascii="Times New Roman" w:eastAsia="Times New Roman" w:hAnsi="Times New Roman" w:cs="Times New Roman"/>
          <w:sz w:val="24"/>
          <w:szCs w:val="24"/>
        </w:rPr>
        <w:t xml:space="preserve"> harus didukung dalil gugat. Satu </w:t>
      </w:r>
      <w:r w:rsidRPr="00CE2082">
        <w:rPr>
          <w:rFonts w:ascii="Times New Roman" w:eastAsia="Times New Roman" w:hAnsi="Times New Roman" w:cs="Times New Roman"/>
          <w:i/>
          <w:sz w:val="24"/>
          <w:szCs w:val="24"/>
        </w:rPr>
        <w:t>petitum</w:t>
      </w:r>
      <w:r w:rsidRPr="00EB0F7A">
        <w:rPr>
          <w:rFonts w:ascii="Times New Roman" w:eastAsia="Times New Roman" w:hAnsi="Times New Roman" w:cs="Times New Roman"/>
          <w:sz w:val="24"/>
          <w:szCs w:val="24"/>
        </w:rPr>
        <w:t xml:space="preserve"> mungkin didukung oleh beberapa dalil gugat. Apabila diantara dalil-dalil gugat itu ada</w:t>
      </w:r>
      <w:r w:rsidR="004D53F9">
        <w:rPr>
          <w:rFonts w:ascii="Times New Roman" w:eastAsia="Times New Roman" w:hAnsi="Times New Roman" w:cs="Times New Roman"/>
          <w:sz w:val="24"/>
          <w:szCs w:val="24"/>
          <w:lang w:val="id-ID"/>
        </w:rPr>
        <w:t xml:space="preserve"> dan</w:t>
      </w:r>
      <w:r w:rsidRPr="00EB0F7A">
        <w:rPr>
          <w:rFonts w:ascii="Times New Roman" w:eastAsia="Times New Roman" w:hAnsi="Times New Roman" w:cs="Times New Roman"/>
          <w:sz w:val="24"/>
          <w:szCs w:val="24"/>
        </w:rPr>
        <w:t xml:space="preserve"> sudah ada satu dalil gugat yang dapat dibuktikan maka telah cukup untuk dibuktikan, meskipun mungkin dalil-dalil gugat yang lain tidak terbukti</w:t>
      </w:r>
      <w:r w:rsidR="00E61043">
        <w:rPr>
          <w:rFonts w:ascii="Times New Roman" w:eastAsia="Times New Roman" w:hAnsi="Times New Roman" w:cs="Times New Roman"/>
          <w:sz w:val="24"/>
          <w:szCs w:val="24"/>
        </w:rPr>
        <w:t xml:space="preserve">. </w:t>
      </w:r>
      <w:r w:rsidRPr="00EB0F7A">
        <w:rPr>
          <w:rFonts w:ascii="Times New Roman" w:eastAsia="Times New Roman" w:hAnsi="Times New Roman" w:cs="Times New Roman"/>
          <w:sz w:val="24"/>
          <w:szCs w:val="24"/>
        </w:rPr>
        <w:t xml:space="preserve">Prinsipnya, setiap </w:t>
      </w:r>
      <w:r w:rsidRPr="00CE2082">
        <w:rPr>
          <w:rFonts w:ascii="Times New Roman" w:eastAsia="Times New Roman" w:hAnsi="Times New Roman" w:cs="Times New Roman"/>
          <w:i/>
          <w:sz w:val="24"/>
          <w:szCs w:val="24"/>
        </w:rPr>
        <w:t>petitum</w:t>
      </w:r>
      <w:r w:rsidRPr="00EB0F7A">
        <w:rPr>
          <w:rFonts w:ascii="Times New Roman" w:eastAsia="Times New Roman" w:hAnsi="Times New Roman" w:cs="Times New Roman"/>
          <w:sz w:val="24"/>
          <w:szCs w:val="24"/>
        </w:rPr>
        <w:t xml:space="preserve"> harus didukung oleh dalil gugat</w:t>
      </w:r>
      <w:r w:rsidR="004D53F9">
        <w:rPr>
          <w:rFonts w:ascii="Times New Roman" w:eastAsia="Times New Roman" w:hAnsi="Times New Roman" w:cs="Times New Roman"/>
          <w:sz w:val="24"/>
          <w:szCs w:val="24"/>
        </w:rPr>
        <w:t>,</w:t>
      </w:r>
    </w:p>
    <w:p w:rsidR="00F473CC" w:rsidRPr="00F473CC" w:rsidRDefault="004D53F9" w:rsidP="007A58C1">
      <w:pPr>
        <w:tabs>
          <w:tab w:val="left" w:pos="90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w:t>
      </w:r>
      <w:r w:rsidR="00C330E2" w:rsidRPr="004D53F9">
        <w:rPr>
          <w:rFonts w:ascii="Times New Roman" w:eastAsia="Times New Roman" w:hAnsi="Times New Roman" w:cs="Times New Roman"/>
          <w:sz w:val="24"/>
          <w:szCs w:val="24"/>
          <w:lang w:val="id-ID"/>
        </w:rPr>
        <w:t>edangkan jika dilihat dari segi sifatnya terhadap akibat hukum yang ditimbulkan, maka putusan dibagi sebagai berikut :</w:t>
      </w:r>
    </w:p>
    <w:p w:rsidR="00C330E2" w:rsidRPr="00EB0F7A" w:rsidRDefault="00C330E2" w:rsidP="00941789">
      <w:pPr>
        <w:spacing w:after="0" w:line="360" w:lineRule="auto"/>
        <w:ind w:left="720" w:hanging="360"/>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rPr>
        <w:lastRenderedPageBreak/>
        <w:t>1.</w:t>
      </w:r>
      <w:r w:rsidR="00592582">
        <w:rPr>
          <w:rFonts w:ascii="Times New Roman" w:eastAsia="Times New Roman" w:hAnsi="Times New Roman" w:cs="Times New Roman"/>
          <w:sz w:val="24"/>
          <w:szCs w:val="24"/>
        </w:rPr>
        <w:t xml:space="preserve">   </w:t>
      </w:r>
      <w:r w:rsidRPr="001E7A6D">
        <w:rPr>
          <w:rFonts w:ascii="Times New Roman" w:eastAsia="Times New Roman" w:hAnsi="Times New Roman" w:cs="Times New Roman"/>
          <w:i/>
          <w:sz w:val="24"/>
          <w:szCs w:val="24"/>
        </w:rPr>
        <w:t>Putusan Diklatoir</w:t>
      </w:r>
    </w:p>
    <w:p w:rsidR="00C330E2" w:rsidRPr="00EB0F7A" w:rsidRDefault="00941789" w:rsidP="0094178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Putusan </w:t>
      </w:r>
      <w:r>
        <w:rPr>
          <w:rFonts w:ascii="Times New Roman" w:eastAsia="Times New Roman" w:hAnsi="Times New Roman" w:cs="Times New Roman"/>
          <w:i/>
          <w:sz w:val="24"/>
          <w:szCs w:val="24"/>
        </w:rPr>
        <w:t>diklatoir y</w:t>
      </w:r>
      <w:r w:rsidR="00C330E2" w:rsidRPr="00EB0F7A">
        <w:rPr>
          <w:rFonts w:ascii="Times New Roman" w:eastAsia="Times New Roman" w:hAnsi="Times New Roman" w:cs="Times New Roman"/>
          <w:sz w:val="24"/>
          <w:szCs w:val="24"/>
        </w:rPr>
        <w:t>aitu putusan yang hanya menyatakan suatu keadaan tertentu sebagai keadaan yang resmi menurut hukum</w:t>
      </w:r>
      <w:r w:rsidR="00524DA4">
        <w:rPr>
          <w:rFonts w:ascii="Times New Roman" w:eastAsia="Times New Roman" w:hAnsi="Times New Roman" w:cs="Times New Roman"/>
          <w:sz w:val="24"/>
          <w:szCs w:val="24"/>
        </w:rPr>
        <w:t xml:space="preserve">, </w:t>
      </w:r>
      <w:r w:rsidR="00C330E2" w:rsidRPr="00EB0F7A">
        <w:rPr>
          <w:rFonts w:ascii="Times New Roman" w:eastAsia="Times New Roman" w:hAnsi="Times New Roman" w:cs="Times New Roman"/>
          <w:sz w:val="24"/>
          <w:szCs w:val="24"/>
        </w:rPr>
        <w:t xml:space="preserve">semua </w:t>
      </w:r>
      <w:r w:rsidR="00C330E2" w:rsidRPr="00CE2082">
        <w:rPr>
          <w:rFonts w:ascii="Times New Roman" w:eastAsia="Times New Roman" w:hAnsi="Times New Roman" w:cs="Times New Roman"/>
          <w:i/>
          <w:sz w:val="24"/>
          <w:szCs w:val="24"/>
        </w:rPr>
        <w:t>perkara voluntair</w:t>
      </w:r>
      <w:r w:rsidR="00C330E2" w:rsidRPr="00EB0F7A">
        <w:rPr>
          <w:rFonts w:ascii="Times New Roman" w:eastAsia="Times New Roman" w:hAnsi="Times New Roman" w:cs="Times New Roman"/>
          <w:sz w:val="24"/>
          <w:szCs w:val="24"/>
        </w:rPr>
        <w:t xml:space="preserve"> diselesaikan dengan </w:t>
      </w:r>
      <w:r w:rsidR="00C330E2" w:rsidRPr="00CE2082">
        <w:rPr>
          <w:rFonts w:ascii="Times New Roman" w:eastAsia="Times New Roman" w:hAnsi="Times New Roman" w:cs="Times New Roman"/>
          <w:i/>
          <w:sz w:val="24"/>
          <w:szCs w:val="24"/>
        </w:rPr>
        <w:t>putusan diklatoir</w:t>
      </w:r>
      <w:r w:rsidR="00C330E2" w:rsidRPr="00EB0F7A">
        <w:rPr>
          <w:rFonts w:ascii="Times New Roman" w:eastAsia="Times New Roman" w:hAnsi="Times New Roman" w:cs="Times New Roman"/>
          <w:sz w:val="24"/>
          <w:szCs w:val="24"/>
        </w:rPr>
        <w:t xml:space="preserve"> dalam bentuk penetapan atau </w:t>
      </w:r>
      <w:r w:rsidR="00C330E2" w:rsidRPr="00CE2082">
        <w:rPr>
          <w:rFonts w:ascii="Times New Roman" w:eastAsia="Times New Roman" w:hAnsi="Times New Roman" w:cs="Times New Roman"/>
          <w:i/>
          <w:sz w:val="24"/>
          <w:szCs w:val="24"/>
        </w:rPr>
        <w:t>beschiking</w:t>
      </w:r>
      <w:r w:rsidR="00524DA4">
        <w:rPr>
          <w:rFonts w:ascii="Times New Roman" w:eastAsia="Times New Roman" w:hAnsi="Times New Roman" w:cs="Times New Roman"/>
          <w:sz w:val="24"/>
          <w:szCs w:val="24"/>
        </w:rPr>
        <w:t xml:space="preserve">, </w:t>
      </w:r>
      <w:r w:rsidR="00C330E2" w:rsidRPr="00CE2082">
        <w:rPr>
          <w:rFonts w:ascii="Times New Roman" w:eastAsia="Times New Roman" w:hAnsi="Times New Roman" w:cs="Times New Roman"/>
          <w:i/>
          <w:sz w:val="24"/>
          <w:szCs w:val="24"/>
        </w:rPr>
        <w:t>putusan diklat</w:t>
      </w:r>
      <w:r w:rsidR="00524DA4" w:rsidRPr="00CE2082">
        <w:rPr>
          <w:rFonts w:ascii="Times New Roman" w:eastAsia="Times New Roman" w:hAnsi="Times New Roman" w:cs="Times New Roman"/>
          <w:i/>
          <w:sz w:val="24"/>
          <w:szCs w:val="24"/>
        </w:rPr>
        <w:t>oir</w:t>
      </w:r>
      <w:r w:rsidR="00524DA4">
        <w:rPr>
          <w:rFonts w:ascii="Times New Roman" w:eastAsia="Times New Roman" w:hAnsi="Times New Roman" w:cs="Times New Roman"/>
          <w:sz w:val="24"/>
          <w:szCs w:val="24"/>
        </w:rPr>
        <w:t xml:space="preserve"> biasanya berbunyi menyatakan, </w:t>
      </w:r>
      <w:r w:rsidR="00C330E2" w:rsidRPr="00CE2082">
        <w:rPr>
          <w:rFonts w:ascii="Times New Roman" w:eastAsia="Times New Roman" w:hAnsi="Times New Roman" w:cs="Times New Roman"/>
          <w:i/>
          <w:sz w:val="24"/>
          <w:szCs w:val="24"/>
        </w:rPr>
        <w:t>putusan diklatoir</w:t>
      </w:r>
      <w:r w:rsidR="00C330E2" w:rsidRPr="00EB0F7A">
        <w:rPr>
          <w:rFonts w:ascii="Times New Roman" w:eastAsia="Times New Roman" w:hAnsi="Times New Roman" w:cs="Times New Roman"/>
          <w:sz w:val="24"/>
          <w:szCs w:val="24"/>
        </w:rPr>
        <w:t xml:space="preserve"> tidak memerlukan eksekusi</w:t>
      </w:r>
      <w:r w:rsidR="00524DA4">
        <w:rPr>
          <w:rFonts w:ascii="Times New Roman" w:eastAsia="Times New Roman" w:hAnsi="Times New Roman" w:cs="Times New Roman"/>
          <w:sz w:val="24"/>
          <w:szCs w:val="24"/>
        </w:rPr>
        <w:t xml:space="preserve">, </w:t>
      </w:r>
      <w:r w:rsidR="00C330E2" w:rsidRPr="00CE2082">
        <w:rPr>
          <w:rFonts w:ascii="Times New Roman" w:eastAsia="Times New Roman" w:hAnsi="Times New Roman" w:cs="Times New Roman"/>
          <w:i/>
          <w:sz w:val="24"/>
          <w:szCs w:val="24"/>
        </w:rPr>
        <w:t>putusan diklatoir</w:t>
      </w:r>
      <w:r w:rsidR="00C330E2" w:rsidRPr="00EB0F7A">
        <w:rPr>
          <w:rFonts w:ascii="Times New Roman" w:eastAsia="Times New Roman" w:hAnsi="Times New Roman" w:cs="Times New Roman"/>
          <w:sz w:val="24"/>
          <w:szCs w:val="24"/>
        </w:rPr>
        <w:t xml:space="preserve"> tidak merubah atau menciptakan suatu hukum baru, melainkan hanya memberikan kepastian hukum semata terhadap keadaan yang telah ada</w:t>
      </w:r>
      <w:r w:rsidR="00524DA4">
        <w:rPr>
          <w:rFonts w:ascii="Times New Roman" w:eastAsia="Times New Roman" w:hAnsi="Times New Roman" w:cs="Times New Roman"/>
          <w:sz w:val="24"/>
          <w:szCs w:val="24"/>
        </w:rPr>
        <w:t>.</w:t>
      </w:r>
    </w:p>
    <w:p w:rsidR="00C330E2" w:rsidRPr="00EB0F7A" w:rsidRDefault="00592582" w:rsidP="00BD6554">
      <w:pPr>
        <w:tabs>
          <w:tab w:val="left" w:pos="720"/>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330E2" w:rsidRPr="00EB0F7A">
        <w:rPr>
          <w:rFonts w:ascii="Times New Roman" w:eastAsia="Times New Roman" w:hAnsi="Times New Roman" w:cs="Times New Roman"/>
          <w:sz w:val="24"/>
          <w:szCs w:val="24"/>
        </w:rPr>
        <w:t xml:space="preserve"> </w:t>
      </w:r>
      <w:r w:rsidR="00C330E2" w:rsidRPr="001E7A6D">
        <w:rPr>
          <w:rFonts w:ascii="Times New Roman" w:eastAsia="Times New Roman" w:hAnsi="Times New Roman" w:cs="Times New Roman"/>
          <w:i/>
          <w:sz w:val="24"/>
          <w:szCs w:val="24"/>
        </w:rPr>
        <w:t>Putusan Konstitutif</w:t>
      </w:r>
    </w:p>
    <w:p w:rsidR="00FC45A9" w:rsidRDefault="00941789" w:rsidP="0012207C">
      <w:pPr>
        <w:tabs>
          <w:tab w:val="left" w:pos="72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941789">
        <w:rPr>
          <w:rFonts w:ascii="Times New Roman" w:eastAsia="Times New Roman" w:hAnsi="Times New Roman" w:cs="Times New Roman"/>
          <w:sz w:val="24"/>
          <w:szCs w:val="24"/>
        </w:rPr>
        <w:t>Putusan</w:t>
      </w:r>
      <w:r w:rsidRPr="001E7A6D">
        <w:rPr>
          <w:rFonts w:ascii="Times New Roman" w:eastAsia="Times New Roman" w:hAnsi="Times New Roman" w:cs="Times New Roman"/>
          <w:i/>
          <w:sz w:val="24"/>
          <w:szCs w:val="24"/>
        </w:rPr>
        <w:t xml:space="preserve"> Konstitutif</w:t>
      </w:r>
      <w:r>
        <w:rPr>
          <w:rFonts w:ascii="Times New Roman" w:eastAsia="Times New Roman" w:hAnsi="Times New Roman" w:cs="Times New Roman"/>
          <w:i/>
          <w:sz w:val="24"/>
          <w:szCs w:val="24"/>
        </w:rPr>
        <w:t xml:space="preserve"> y</w:t>
      </w:r>
      <w:r w:rsidR="00C330E2" w:rsidRPr="00EB0F7A">
        <w:rPr>
          <w:rFonts w:ascii="Times New Roman" w:eastAsia="Times New Roman" w:hAnsi="Times New Roman" w:cs="Times New Roman"/>
          <w:sz w:val="24"/>
          <w:szCs w:val="24"/>
        </w:rPr>
        <w:t>aitu suatu putusan yang menciptakan/menimbulkan keadaan hukum baru, berbeda dengan keadaan hukum sebelumnya.</w:t>
      </w:r>
      <w:r w:rsidR="00524DA4">
        <w:rPr>
          <w:rFonts w:ascii="Times New Roman" w:eastAsia="Times New Roman" w:hAnsi="Times New Roman" w:cs="Times New Roman"/>
          <w:sz w:val="24"/>
          <w:szCs w:val="24"/>
        </w:rPr>
        <w:t xml:space="preserve"> </w:t>
      </w:r>
      <w:r w:rsidR="00C330E2" w:rsidRPr="00CE2082">
        <w:rPr>
          <w:rFonts w:ascii="Times New Roman" w:eastAsia="Times New Roman" w:hAnsi="Times New Roman" w:cs="Times New Roman"/>
          <w:i/>
          <w:sz w:val="24"/>
          <w:szCs w:val="24"/>
        </w:rPr>
        <w:t>Putusan konstitutif</w:t>
      </w:r>
      <w:r w:rsidR="00C330E2" w:rsidRPr="00EB0F7A">
        <w:rPr>
          <w:rFonts w:ascii="Times New Roman" w:eastAsia="Times New Roman" w:hAnsi="Times New Roman" w:cs="Times New Roman"/>
          <w:sz w:val="24"/>
          <w:szCs w:val="24"/>
        </w:rPr>
        <w:t xml:space="preserve"> selalu berkenaan dengan status hukum seseorang atau hubungan keperdataan satu sama lain</w:t>
      </w:r>
      <w:r w:rsidR="00524DA4">
        <w:rPr>
          <w:rFonts w:ascii="Times New Roman" w:eastAsia="Times New Roman" w:hAnsi="Times New Roman" w:cs="Times New Roman"/>
          <w:sz w:val="24"/>
          <w:szCs w:val="24"/>
        </w:rPr>
        <w:t xml:space="preserve">. </w:t>
      </w:r>
      <w:r w:rsidR="00C330E2" w:rsidRPr="00CE2082">
        <w:rPr>
          <w:rFonts w:ascii="Times New Roman" w:eastAsia="Times New Roman" w:hAnsi="Times New Roman" w:cs="Times New Roman"/>
          <w:i/>
          <w:sz w:val="24"/>
          <w:szCs w:val="24"/>
        </w:rPr>
        <w:t xml:space="preserve">Putusan konstitutif </w:t>
      </w:r>
      <w:r w:rsidR="00C330E2" w:rsidRPr="00EB0F7A">
        <w:rPr>
          <w:rFonts w:ascii="Times New Roman" w:eastAsia="Times New Roman" w:hAnsi="Times New Roman" w:cs="Times New Roman"/>
          <w:sz w:val="24"/>
          <w:szCs w:val="24"/>
        </w:rPr>
        <w:t>tidak memerlukan eksekusi</w:t>
      </w:r>
      <w:r w:rsidR="00524DA4">
        <w:rPr>
          <w:rFonts w:ascii="Times New Roman" w:eastAsia="Times New Roman" w:hAnsi="Times New Roman" w:cs="Times New Roman"/>
          <w:sz w:val="24"/>
          <w:szCs w:val="24"/>
        </w:rPr>
        <w:t xml:space="preserve">. </w:t>
      </w:r>
      <w:r w:rsidR="00C330E2" w:rsidRPr="00CE2082">
        <w:rPr>
          <w:rFonts w:ascii="Times New Roman" w:eastAsia="Times New Roman" w:hAnsi="Times New Roman" w:cs="Times New Roman"/>
          <w:i/>
          <w:sz w:val="24"/>
          <w:szCs w:val="24"/>
        </w:rPr>
        <w:t>Putusan konstitutif</w:t>
      </w:r>
      <w:r w:rsidR="00C330E2" w:rsidRPr="00EB0F7A">
        <w:rPr>
          <w:rFonts w:ascii="Times New Roman" w:eastAsia="Times New Roman" w:hAnsi="Times New Roman" w:cs="Times New Roman"/>
          <w:sz w:val="24"/>
          <w:szCs w:val="24"/>
        </w:rPr>
        <w:t xml:space="preserve"> diterangkan dalam bentuk putusan</w:t>
      </w:r>
      <w:r w:rsidR="00524DA4">
        <w:rPr>
          <w:rFonts w:ascii="Times New Roman" w:eastAsia="Times New Roman" w:hAnsi="Times New Roman" w:cs="Times New Roman"/>
          <w:sz w:val="24"/>
          <w:szCs w:val="24"/>
        </w:rPr>
        <w:t xml:space="preserve">. </w:t>
      </w:r>
      <w:r w:rsidR="00C330E2" w:rsidRPr="00CE2082">
        <w:rPr>
          <w:rFonts w:ascii="Times New Roman" w:eastAsia="Times New Roman" w:hAnsi="Times New Roman" w:cs="Times New Roman"/>
          <w:i/>
          <w:sz w:val="24"/>
          <w:szCs w:val="24"/>
        </w:rPr>
        <w:t>Putusan konstitutif</w:t>
      </w:r>
      <w:r w:rsidR="00C330E2" w:rsidRPr="00EB0F7A">
        <w:rPr>
          <w:rFonts w:ascii="Times New Roman" w:eastAsia="Times New Roman" w:hAnsi="Times New Roman" w:cs="Times New Roman"/>
          <w:sz w:val="24"/>
          <w:szCs w:val="24"/>
        </w:rPr>
        <w:t xml:space="preserve"> biasanya berbunyi menetapkan atau memakai kalimat lain bersifat aktif dan bertalian langsug dengan pokok perkara, misalnya </w:t>
      </w:r>
      <w:r w:rsidR="00C330E2" w:rsidRPr="001E7A6D">
        <w:rPr>
          <w:rFonts w:ascii="Times New Roman" w:eastAsia="Times New Roman" w:hAnsi="Times New Roman" w:cs="Times New Roman"/>
          <w:iCs/>
          <w:sz w:val="24"/>
          <w:szCs w:val="24"/>
        </w:rPr>
        <w:t>memutuskan perkawinan</w:t>
      </w:r>
      <w:r w:rsidR="00C330E2" w:rsidRPr="00EB0F7A">
        <w:rPr>
          <w:rFonts w:ascii="Times New Roman" w:eastAsia="Times New Roman" w:hAnsi="Times New Roman" w:cs="Times New Roman"/>
          <w:sz w:val="24"/>
          <w:szCs w:val="24"/>
        </w:rPr>
        <w:t>, dan sebagainya</w:t>
      </w:r>
      <w:r w:rsidR="00524DA4">
        <w:rPr>
          <w:rFonts w:ascii="Times New Roman" w:eastAsia="Times New Roman" w:hAnsi="Times New Roman" w:cs="Times New Roman"/>
          <w:sz w:val="24"/>
          <w:szCs w:val="24"/>
        </w:rPr>
        <w:t xml:space="preserve">. </w:t>
      </w:r>
      <w:r w:rsidR="00C330E2" w:rsidRPr="00EB0F7A">
        <w:rPr>
          <w:rFonts w:ascii="Times New Roman" w:eastAsia="Times New Roman" w:hAnsi="Times New Roman" w:cs="Times New Roman"/>
          <w:sz w:val="24"/>
          <w:szCs w:val="24"/>
        </w:rPr>
        <w:t>Keadaan hukum baru tersebut dimulai sejak putusan memperoleh kekuatan hu</w:t>
      </w:r>
      <w:r w:rsidR="00524DA4">
        <w:rPr>
          <w:rFonts w:ascii="Times New Roman" w:eastAsia="Times New Roman" w:hAnsi="Times New Roman" w:cs="Times New Roman"/>
          <w:sz w:val="24"/>
          <w:szCs w:val="24"/>
        </w:rPr>
        <w:t>k</w:t>
      </w:r>
      <w:r w:rsidR="00C330E2" w:rsidRPr="00EB0F7A">
        <w:rPr>
          <w:rFonts w:ascii="Times New Roman" w:eastAsia="Times New Roman" w:hAnsi="Times New Roman" w:cs="Times New Roman"/>
          <w:sz w:val="24"/>
          <w:szCs w:val="24"/>
        </w:rPr>
        <w:t>um tetap</w:t>
      </w:r>
      <w:r w:rsidR="00524DA4">
        <w:rPr>
          <w:rFonts w:ascii="Times New Roman" w:eastAsia="Times New Roman" w:hAnsi="Times New Roman" w:cs="Times New Roman"/>
          <w:sz w:val="24"/>
          <w:szCs w:val="24"/>
        </w:rPr>
        <w:t>.</w:t>
      </w:r>
    </w:p>
    <w:p w:rsidR="00C330E2" w:rsidRPr="00EB0F7A" w:rsidRDefault="00592582" w:rsidP="00BD6554">
      <w:pPr>
        <w:tabs>
          <w:tab w:val="left" w:pos="720"/>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330E2" w:rsidRPr="00EB0F7A">
        <w:rPr>
          <w:rFonts w:ascii="Times New Roman" w:eastAsia="Times New Roman" w:hAnsi="Times New Roman" w:cs="Times New Roman"/>
          <w:sz w:val="24"/>
          <w:szCs w:val="24"/>
        </w:rPr>
        <w:t>  </w:t>
      </w:r>
      <w:r w:rsidR="00C330E2" w:rsidRPr="001E7A6D">
        <w:rPr>
          <w:rFonts w:ascii="Times New Roman" w:eastAsia="Times New Roman" w:hAnsi="Times New Roman" w:cs="Times New Roman"/>
          <w:i/>
          <w:sz w:val="24"/>
          <w:szCs w:val="24"/>
        </w:rPr>
        <w:t>Putusan Kondemnatoir</w:t>
      </w:r>
    </w:p>
    <w:p w:rsidR="00C330E2" w:rsidRPr="00EB0F7A" w:rsidRDefault="00941789" w:rsidP="00BD655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Putusan </w:t>
      </w:r>
      <w:r w:rsidRPr="00941789">
        <w:rPr>
          <w:rFonts w:ascii="Times New Roman" w:eastAsia="Times New Roman" w:hAnsi="Times New Roman" w:cs="Times New Roman"/>
          <w:i/>
          <w:sz w:val="24"/>
          <w:szCs w:val="24"/>
        </w:rPr>
        <w:t>Kondemnatoir</w:t>
      </w:r>
      <w:r>
        <w:rPr>
          <w:rFonts w:ascii="Times New Roman" w:eastAsia="Times New Roman" w:hAnsi="Times New Roman" w:cs="Times New Roman"/>
          <w:sz w:val="24"/>
          <w:szCs w:val="24"/>
        </w:rPr>
        <w:t xml:space="preserve"> y</w:t>
      </w:r>
      <w:r w:rsidR="00C330E2" w:rsidRPr="00EB0F7A">
        <w:rPr>
          <w:rFonts w:ascii="Times New Roman" w:eastAsia="Times New Roman" w:hAnsi="Times New Roman" w:cs="Times New Roman"/>
          <w:sz w:val="24"/>
          <w:szCs w:val="24"/>
        </w:rPr>
        <w:t>aitu putusan yang bersifat menghukum kepada salah satu pihak untuk melakukan sesuatu, atau menyerahkan sesuatu kepada pihak lawan, untuk</w:t>
      </w:r>
      <w:r w:rsidR="00BD6554">
        <w:rPr>
          <w:rFonts w:ascii="Times New Roman" w:eastAsia="Times New Roman" w:hAnsi="Times New Roman" w:cs="Times New Roman"/>
          <w:sz w:val="24"/>
          <w:szCs w:val="24"/>
        </w:rPr>
        <w:t> </w:t>
      </w:r>
      <w:r>
        <w:rPr>
          <w:rFonts w:ascii="Times New Roman" w:eastAsia="Times New Roman" w:hAnsi="Times New Roman" w:cs="Times New Roman"/>
          <w:sz w:val="24"/>
          <w:szCs w:val="24"/>
        </w:rPr>
        <w:t>memenuhi</w:t>
      </w:r>
      <w:r w:rsidR="00BD6554">
        <w:rPr>
          <w:rFonts w:ascii="Times New Roman" w:eastAsia="Times New Roman" w:hAnsi="Times New Roman" w:cs="Times New Roman"/>
          <w:sz w:val="24"/>
          <w:szCs w:val="24"/>
        </w:rPr>
        <w:t> </w:t>
      </w:r>
      <w:r>
        <w:rPr>
          <w:rFonts w:ascii="Times New Roman" w:eastAsia="Times New Roman" w:hAnsi="Times New Roman" w:cs="Times New Roman"/>
          <w:sz w:val="24"/>
          <w:szCs w:val="24"/>
        </w:rPr>
        <w:t>p</w:t>
      </w:r>
      <w:r w:rsidR="00C330E2" w:rsidRPr="00EB0F7A">
        <w:rPr>
          <w:rFonts w:ascii="Times New Roman" w:eastAsia="Times New Roman" w:hAnsi="Times New Roman" w:cs="Times New Roman"/>
          <w:sz w:val="24"/>
          <w:szCs w:val="24"/>
        </w:rPr>
        <w:t>restasi</w:t>
      </w:r>
      <w:r w:rsidR="00524DA4">
        <w:rPr>
          <w:rFonts w:ascii="Times New Roman" w:eastAsia="Times New Roman" w:hAnsi="Times New Roman" w:cs="Times New Roman"/>
          <w:sz w:val="24"/>
          <w:szCs w:val="24"/>
        </w:rPr>
        <w:t>. </w:t>
      </w:r>
      <w:r w:rsidR="00CE2082">
        <w:rPr>
          <w:rFonts w:ascii="Times New Roman" w:eastAsia="Times New Roman" w:hAnsi="Times New Roman" w:cs="Times New Roman"/>
          <w:sz w:val="24"/>
          <w:szCs w:val="24"/>
        </w:rPr>
        <w:t> </w:t>
      </w:r>
      <w:r w:rsidR="00CE2082">
        <w:rPr>
          <w:rFonts w:ascii="Times New Roman" w:eastAsia="Times New Roman" w:hAnsi="Times New Roman" w:cs="Times New Roman"/>
          <w:i/>
          <w:sz w:val="24"/>
          <w:szCs w:val="24"/>
        </w:rPr>
        <w:t>Putusan   kondemnatoir   </w:t>
      </w:r>
      <w:r w:rsidR="00524DA4">
        <w:rPr>
          <w:rFonts w:ascii="Times New Roman" w:eastAsia="Times New Roman" w:hAnsi="Times New Roman" w:cs="Times New Roman"/>
          <w:sz w:val="24"/>
          <w:szCs w:val="24"/>
        </w:rPr>
        <w:t> terdapat</w:t>
      </w:r>
      <w:r w:rsidR="00CE2082">
        <w:rPr>
          <w:rFonts w:ascii="Times New Roman" w:eastAsia="Times New Roman" w:hAnsi="Times New Roman" w:cs="Times New Roman"/>
          <w:sz w:val="24"/>
          <w:szCs w:val="24"/>
        </w:rPr>
        <w:t>    </w:t>
      </w:r>
      <w:r w:rsidR="00524DA4">
        <w:rPr>
          <w:rFonts w:ascii="Times New Roman" w:eastAsia="Times New Roman" w:hAnsi="Times New Roman" w:cs="Times New Roman"/>
          <w:sz w:val="24"/>
          <w:szCs w:val="24"/>
        </w:rPr>
        <w:t> pada</w:t>
      </w:r>
      <w:r w:rsidR="00CE2082">
        <w:rPr>
          <w:rFonts w:ascii="Times New Roman" w:eastAsia="Times New Roman" w:hAnsi="Times New Roman" w:cs="Times New Roman"/>
          <w:sz w:val="24"/>
          <w:szCs w:val="24"/>
        </w:rPr>
        <w:t>  </w:t>
      </w:r>
      <w:r w:rsidR="00524DA4">
        <w:rPr>
          <w:rFonts w:ascii="Times New Roman" w:eastAsia="Times New Roman" w:hAnsi="Times New Roman" w:cs="Times New Roman"/>
          <w:sz w:val="24"/>
          <w:szCs w:val="24"/>
        </w:rPr>
        <w:t> </w:t>
      </w:r>
      <w:r w:rsidR="00524DA4" w:rsidRPr="00CE2082">
        <w:rPr>
          <w:rFonts w:ascii="Times New Roman" w:eastAsia="Times New Roman" w:hAnsi="Times New Roman" w:cs="Times New Roman"/>
          <w:i/>
          <w:sz w:val="24"/>
          <w:szCs w:val="24"/>
        </w:rPr>
        <w:t>perkara </w:t>
      </w:r>
      <w:r w:rsidR="00CE2082">
        <w:rPr>
          <w:rFonts w:ascii="Times New Roman" w:eastAsia="Times New Roman" w:hAnsi="Times New Roman" w:cs="Times New Roman"/>
          <w:i/>
          <w:sz w:val="24"/>
          <w:szCs w:val="24"/>
        </w:rPr>
        <w:t>  </w:t>
      </w:r>
      <w:r w:rsidR="00C330E2" w:rsidRPr="00CE2082">
        <w:rPr>
          <w:rFonts w:ascii="Times New Roman" w:eastAsia="Times New Roman" w:hAnsi="Times New Roman" w:cs="Times New Roman"/>
          <w:i/>
          <w:sz w:val="24"/>
          <w:szCs w:val="24"/>
        </w:rPr>
        <w:t>kontentius</w:t>
      </w:r>
      <w:r w:rsidR="00524DA4">
        <w:rPr>
          <w:rFonts w:ascii="Times New Roman" w:eastAsia="Times New Roman" w:hAnsi="Times New Roman" w:cs="Times New Roman"/>
          <w:sz w:val="24"/>
          <w:szCs w:val="24"/>
        </w:rPr>
        <w:t>. </w:t>
      </w:r>
      <w:r w:rsidR="00CE2082">
        <w:rPr>
          <w:rFonts w:ascii="Times New Roman" w:eastAsia="Times New Roman" w:hAnsi="Times New Roman" w:cs="Times New Roman"/>
          <w:sz w:val="24"/>
          <w:szCs w:val="24"/>
        </w:rPr>
        <w:t> </w:t>
      </w:r>
      <w:r w:rsidR="00524DA4" w:rsidRPr="00CE2082">
        <w:rPr>
          <w:rFonts w:ascii="Times New Roman" w:eastAsia="Times New Roman" w:hAnsi="Times New Roman" w:cs="Times New Roman"/>
          <w:i/>
          <w:sz w:val="24"/>
          <w:szCs w:val="24"/>
        </w:rPr>
        <w:t>Putusan kondemnatoir</w:t>
      </w:r>
      <w:r w:rsidR="00524DA4">
        <w:rPr>
          <w:rFonts w:ascii="Times New Roman" w:eastAsia="Times New Roman" w:hAnsi="Times New Roman" w:cs="Times New Roman"/>
          <w:sz w:val="24"/>
          <w:szCs w:val="24"/>
        </w:rPr>
        <w:t xml:space="preserve"> selal</w:t>
      </w:r>
      <w:r w:rsidR="00C330E2" w:rsidRPr="00EB0F7A">
        <w:rPr>
          <w:rFonts w:ascii="Times New Roman" w:eastAsia="Times New Roman" w:hAnsi="Times New Roman" w:cs="Times New Roman"/>
          <w:sz w:val="24"/>
          <w:szCs w:val="24"/>
        </w:rPr>
        <w:t xml:space="preserve">u berbunyi “menghukum” dan memerlukan </w:t>
      </w:r>
      <w:r w:rsidR="00C330E2" w:rsidRPr="00EB0F7A">
        <w:rPr>
          <w:rFonts w:ascii="Times New Roman" w:eastAsia="Times New Roman" w:hAnsi="Times New Roman" w:cs="Times New Roman"/>
          <w:sz w:val="24"/>
          <w:szCs w:val="24"/>
        </w:rPr>
        <w:lastRenderedPageBreak/>
        <w:t>eksekusi</w:t>
      </w:r>
      <w:r w:rsidR="00524DA4">
        <w:rPr>
          <w:rFonts w:ascii="Times New Roman" w:eastAsia="Times New Roman" w:hAnsi="Times New Roman" w:cs="Times New Roman"/>
          <w:sz w:val="24"/>
          <w:szCs w:val="24"/>
        </w:rPr>
        <w:t xml:space="preserve">. </w:t>
      </w:r>
      <w:r w:rsidR="00C330E2" w:rsidRPr="00EB0F7A">
        <w:rPr>
          <w:rFonts w:ascii="Times New Roman" w:eastAsia="Times New Roman" w:hAnsi="Times New Roman" w:cs="Times New Roman"/>
          <w:sz w:val="24"/>
          <w:szCs w:val="24"/>
        </w:rPr>
        <w:t>Apabila pihak terhukum tidak mau melaksanakan isi putusan dengan suka rela, maka atas permohonan tergugat, putusan dapat dilakukan dengan paksa oleh pengadilan yang memutusnya</w:t>
      </w:r>
      <w:r w:rsidR="00524DA4">
        <w:rPr>
          <w:rFonts w:ascii="Times New Roman" w:eastAsia="Times New Roman" w:hAnsi="Times New Roman" w:cs="Times New Roman"/>
          <w:sz w:val="24"/>
          <w:szCs w:val="24"/>
        </w:rPr>
        <w:t xml:space="preserve">. </w:t>
      </w:r>
      <w:r w:rsidR="00C330E2" w:rsidRPr="00EB0F7A">
        <w:rPr>
          <w:rFonts w:ascii="Times New Roman" w:eastAsia="Times New Roman" w:hAnsi="Times New Roman" w:cs="Times New Roman"/>
          <w:sz w:val="24"/>
          <w:szCs w:val="24"/>
        </w:rPr>
        <w:t xml:space="preserve">Putusan dapat dieksekusi setelah memperoleh kekuatan hukum tetap, kecuali dalam hal </w:t>
      </w:r>
      <w:r w:rsidR="00C330E2" w:rsidRPr="00CE2082">
        <w:rPr>
          <w:rFonts w:ascii="Times New Roman" w:eastAsia="Times New Roman" w:hAnsi="Times New Roman" w:cs="Times New Roman"/>
          <w:i/>
          <w:sz w:val="24"/>
          <w:szCs w:val="24"/>
        </w:rPr>
        <w:t>vitvoer baar bijvoorraad,</w:t>
      </w:r>
      <w:r w:rsidR="00C330E2" w:rsidRPr="00EB0F7A">
        <w:rPr>
          <w:rFonts w:ascii="Times New Roman" w:eastAsia="Times New Roman" w:hAnsi="Times New Roman" w:cs="Times New Roman"/>
          <w:sz w:val="24"/>
          <w:szCs w:val="24"/>
        </w:rPr>
        <w:t xml:space="preserve"> yaitu putusan yang dilaksanakan terlebih dahulu meskipun ada upaya hukum (putusan serta merta)</w:t>
      </w:r>
      <w:r w:rsidR="00524DA4">
        <w:rPr>
          <w:rFonts w:ascii="Times New Roman" w:eastAsia="Times New Roman" w:hAnsi="Times New Roman" w:cs="Times New Roman"/>
          <w:sz w:val="24"/>
          <w:szCs w:val="24"/>
        </w:rPr>
        <w:t xml:space="preserve">. </w:t>
      </w:r>
      <w:r w:rsidR="00C330E2" w:rsidRPr="00CE2082">
        <w:rPr>
          <w:rFonts w:ascii="Times New Roman" w:eastAsia="Times New Roman" w:hAnsi="Times New Roman" w:cs="Times New Roman"/>
          <w:i/>
          <w:sz w:val="24"/>
          <w:szCs w:val="24"/>
        </w:rPr>
        <w:t>Putusan kondemnatoir</w:t>
      </w:r>
      <w:r w:rsidR="00C330E2" w:rsidRPr="00EB0F7A">
        <w:rPr>
          <w:rFonts w:ascii="Times New Roman" w:eastAsia="Times New Roman" w:hAnsi="Times New Roman" w:cs="Times New Roman"/>
          <w:sz w:val="24"/>
          <w:szCs w:val="24"/>
        </w:rPr>
        <w:t xml:space="preserve"> dapat berupa peng</w:t>
      </w:r>
      <w:r w:rsidR="00E10D58">
        <w:rPr>
          <w:rFonts w:ascii="Times New Roman" w:eastAsia="Times New Roman" w:hAnsi="Times New Roman" w:cs="Times New Roman"/>
          <w:sz w:val="24"/>
          <w:szCs w:val="24"/>
        </w:rPr>
        <w:t>h</w:t>
      </w:r>
      <w:r w:rsidR="00C330E2" w:rsidRPr="00EB0F7A">
        <w:rPr>
          <w:rFonts w:ascii="Times New Roman" w:eastAsia="Times New Roman" w:hAnsi="Times New Roman" w:cs="Times New Roman"/>
          <w:sz w:val="24"/>
          <w:szCs w:val="24"/>
        </w:rPr>
        <w:t>ukuman untuk</w:t>
      </w:r>
      <w:r w:rsidR="00524DA4">
        <w:rPr>
          <w:rFonts w:ascii="Times New Roman" w:eastAsia="Times New Roman" w:hAnsi="Times New Roman" w:cs="Times New Roman"/>
          <w:sz w:val="24"/>
          <w:szCs w:val="24"/>
        </w:rPr>
        <w:t>;</w:t>
      </w:r>
    </w:p>
    <w:p w:rsidR="00C330E2" w:rsidRPr="00EB0F7A" w:rsidRDefault="00C330E2" w:rsidP="0012207C">
      <w:pPr>
        <w:spacing w:after="0"/>
        <w:ind w:firstLine="720"/>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rPr>
        <w:t>1.      menyerahkan suatu barang</w:t>
      </w:r>
    </w:p>
    <w:p w:rsidR="00C330E2" w:rsidRPr="00EB0F7A" w:rsidRDefault="00C330E2" w:rsidP="0012207C">
      <w:pPr>
        <w:spacing w:after="0"/>
        <w:ind w:firstLine="720"/>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rPr>
        <w:t>2.      membayar sejumlah uang</w:t>
      </w:r>
    </w:p>
    <w:p w:rsidR="00C330E2" w:rsidRPr="00EB0F7A" w:rsidRDefault="00C330E2" w:rsidP="0012207C">
      <w:pPr>
        <w:spacing w:after="0"/>
        <w:ind w:firstLine="720"/>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rPr>
        <w:t>3.      melakukan suatu perbuatan tertentu</w:t>
      </w:r>
    </w:p>
    <w:p w:rsidR="00C330E2" w:rsidRPr="00EB0F7A" w:rsidRDefault="00C330E2" w:rsidP="0012207C">
      <w:pPr>
        <w:spacing w:after="0"/>
        <w:ind w:firstLine="720"/>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rPr>
        <w:t>4.      menghentikan suatu perbuatan/keadaan</w:t>
      </w:r>
    </w:p>
    <w:p w:rsidR="00C330E2" w:rsidRPr="00EB0F7A" w:rsidRDefault="00C330E2" w:rsidP="0012207C">
      <w:pPr>
        <w:spacing w:after="100" w:afterAutospacing="1"/>
        <w:ind w:firstLine="720"/>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rPr>
        <w:t>5.      mengosongkan tanah/rumah</w:t>
      </w:r>
      <w:r w:rsidR="00BD6554">
        <w:rPr>
          <w:rFonts w:ascii="Times New Roman" w:eastAsia="Times New Roman" w:hAnsi="Times New Roman" w:cs="Times New Roman"/>
          <w:sz w:val="24"/>
          <w:szCs w:val="24"/>
        </w:rPr>
        <w:t>.</w:t>
      </w:r>
      <w:r w:rsidR="00C3261A">
        <w:rPr>
          <w:rStyle w:val="FootnoteReference"/>
          <w:rFonts w:ascii="Times New Roman" w:eastAsia="Times New Roman" w:hAnsi="Times New Roman" w:cs="Times New Roman"/>
          <w:sz w:val="24"/>
          <w:szCs w:val="24"/>
        </w:rPr>
        <w:footnoteReference w:id="19"/>
      </w:r>
    </w:p>
    <w:p w:rsidR="00C330E2" w:rsidRPr="00EB0F7A" w:rsidRDefault="00F7399D" w:rsidP="00BD6554">
      <w:pPr>
        <w:pStyle w:val="ListParagraph"/>
        <w:numPr>
          <w:ilvl w:val="0"/>
          <w:numId w:val="2"/>
        </w:numPr>
        <w:spacing w:after="0" w:line="480" w:lineRule="auto"/>
        <w:ind w:left="720"/>
        <w:jc w:val="both"/>
        <w:rPr>
          <w:rFonts w:ascii="Times New Roman" w:eastAsia="Times New Roman" w:hAnsi="Times New Roman" w:cs="Times New Roman"/>
          <w:b/>
          <w:bCs/>
          <w:sz w:val="24"/>
          <w:szCs w:val="24"/>
        </w:rPr>
      </w:pPr>
      <w:r w:rsidRPr="00EB0F7A">
        <w:rPr>
          <w:rFonts w:ascii="Times New Roman" w:eastAsia="Times New Roman" w:hAnsi="Times New Roman" w:cs="Times New Roman"/>
          <w:b/>
          <w:bCs/>
          <w:sz w:val="24"/>
          <w:szCs w:val="24"/>
        </w:rPr>
        <w:t>Pelaksanaan Putusan</w:t>
      </w:r>
      <w:r w:rsidR="00BD6554">
        <w:rPr>
          <w:rFonts w:ascii="Times New Roman" w:eastAsia="Times New Roman" w:hAnsi="Times New Roman" w:cs="Times New Roman"/>
          <w:b/>
          <w:bCs/>
          <w:sz w:val="24"/>
          <w:szCs w:val="24"/>
        </w:rPr>
        <w:t xml:space="preserve"> Hakim</w:t>
      </w:r>
    </w:p>
    <w:p w:rsidR="00C330E2" w:rsidRPr="00EB0F7A" w:rsidRDefault="00C330E2" w:rsidP="00BD6554">
      <w:pPr>
        <w:spacing w:after="0" w:line="480" w:lineRule="auto"/>
        <w:ind w:firstLine="720"/>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rPr>
        <w:t>Di dalam dunia peradilan, ada beberapa jenis pelaksanaan putusan yaitu :</w:t>
      </w:r>
    </w:p>
    <w:p w:rsidR="00C330E2" w:rsidRPr="00D231A1" w:rsidRDefault="00E10D58" w:rsidP="00BD6554">
      <w:pPr>
        <w:pStyle w:val="ListParagraph"/>
        <w:numPr>
          <w:ilvl w:val="1"/>
          <w:numId w:val="20"/>
        </w:numPr>
        <w:spacing w:after="0" w:line="480" w:lineRule="auto"/>
        <w:ind w:left="1080"/>
        <w:jc w:val="both"/>
        <w:rPr>
          <w:rFonts w:ascii="Times New Roman" w:eastAsia="Times New Roman" w:hAnsi="Times New Roman" w:cs="Times New Roman"/>
          <w:sz w:val="24"/>
          <w:szCs w:val="24"/>
        </w:rPr>
      </w:pPr>
      <w:r w:rsidRPr="00D231A1">
        <w:rPr>
          <w:rFonts w:ascii="Times New Roman" w:eastAsia="Times New Roman" w:hAnsi="Times New Roman" w:cs="Times New Roman"/>
          <w:sz w:val="24"/>
          <w:szCs w:val="24"/>
        </w:rPr>
        <w:t>P</w:t>
      </w:r>
      <w:r w:rsidR="00C330E2" w:rsidRPr="00D231A1">
        <w:rPr>
          <w:rFonts w:ascii="Times New Roman" w:eastAsia="Times New Roman" w:hAnsi="Times New Roman" w:cs="Times New Roman"/>
          <w:sz w:val="24"/>
          <w:szCs w:val="24"/>
        </w:rPr>
        <w:t>utusan yang menghukum salah satu pihak untuk membayar sejumlah uang</w:t>
      </w:r>
    </w:p>
    <w:p w:rsidR="00C330E2" w:rsidRPr="00D231A1" w:rsidRDefault="001907A3" w:rsidP="0009236E">
      <w:pPr>
        <w:pStyle w:val="ListParagraph"/>
        <w:tabs>
          <w:tab w:val="left" w:pos="450"/>
        </w:tabs>
        <w:spacing w:after="0" w:line="48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0B7588">
        <w:rPr>
          <w:rFonts w:ascii="Times New Roman" w:eastAsia="Times New Roman" w:hAnsi="Times New Roman" w:cs="Times New Roman"/>
          <w:sz w:val="24"/>
          <w:szCs w:val="24"/>
        </w:rPr>
        <w:t xml:space="preserve"> </w:t>
      </w:r>
      <w:r w:rsidR="00E10D58" w:rsidRPr="00D231A1">
        <w:rPr>
          <w:rFonts w:ascii="Times New Roman" w:eastAsia="Times New Roman" w:hAnsi="Times New Roman" w:cs="Times New Roman"/>
          <w:sz w:val="24"/>
          <w:szCs w:val="24"/>
        </w:rPr>
        <w:t>P</w:t>
      </w:r>
      <w:r w:rsidR="00C330E2" w:rsidRPr="00D231A1">
        <w:rPr>
          <w:rFonts w:ascii="Times New Roman" w:eastAsia="Times New Roman" w:hAnsi="Times New Roman" w:cs="Times New Roman"/>
          <w:sz w:val="24"/>
          <w:szCs w:val="24"/>
        </w:rPr>
        <w:t xml:space="preserve">utusan yang menghukum salah satu pihak untuk melakukan suatu </w:t>
      </w:r>
      <w:r>
        <w:rPr>
          <w:rFonts w:ascii="Times New Roman" w:eastAsia="Times New Roman" w:hAnsi="Times New Roman" w:cs="Times New Roman"/>
          <w:sz w:val="24"/>
          <w:szCs w:val="24"/>
        </w:rPr>
        <w:t xml:space="preserve"> </w:t>
      </w:r>
      <w:r w:rsidR="00C330E2" w:rsidRPr="00D231A1">
        <w:rPr>
          <w:rFonts w:ascii="Times New Roman" w:eastAsia="Times New Roman" w:hAnsi="Times New Roman" w:cs="Times New Roman"/>
          <w:sz w:val="24"/>
          <w:szCs w:val="24"/>
        </w:rPr>
        <w:t>perbuatan</w:t>
      </w:r>
    </w:p>
    <w:p w:rsidR="00C330E2" w:rsidRPr="00D231A1" w:rsidRDefault="001907A3" w:rsidP="000B7588">
      <w:pPr>
        <w:pStyle w:val="ListParagraph"/>
        <w:spacing w:after="0" w:line="48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B7588">
        <w:rPr>
          <w:rFonts w:ascii="Times New Roman" w:eastAsia="Times New Roman" w:hAnsi="Times New Roman" w:cs="Times New Roman"/>
          <w:sz w:val="24"/>
          <w:szCs w:val="24"/>
        </w:rPr>
        <w:t xml:space="preserve"> </w:t>
      </w:r>
      <w:r w:rsidR="00E10D58" w:rsidRPr="00D231A1">
        <w:rPr>
          <w:rFonts w:ascii="Times New Roman" w:eastAsia="Times New Roman" w:hAnsi="Times New Roman" w:cs="Times New Roman"/>
          <w:sz w:val="24"/>
          <w:szCs w:val="24"/>
        </w:rPr>
        <w:t>P</w:t>
      </w:r>
      <w:r w:rsidR="00C330E2" w:rsidRPr="00D231A1">
        <w:rPr>
          <w:rFonts w:ascii="Times New Roman" w:eastAsia="Times New Roman" w:hAnsi="Times New Roman" w:cs="Times New Roman"/>
          <w:sz w:val="24"/>
          <w:szCs w:val="24"/>
        </w:rPr>
        <w:t>utusan yang menghukum salah satu pihak untuk mengosongkan suatu benda tetap</w:t>
      </w:r>
    </w:p>
    <w:p w:rsidR="00C330E2" w:rsidRPr="00EB0F7A" w:rsidRDefault="00C330E2" w:rsidP="0009236E">
      <w:pPr>
        <w:spacing w:after="0" w:line="480" w:lineRule="auto"/>
        <w:ind w:firstLine="720"/>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rPr>
        <w:t>Sedangkan yang berwenang melaksanakan eksekusi hanyalah pengadilan tingkat pertama, PTA tidak berwenang melaksanakaan eksekusi. Sedangkan tata cara sita eksekusi sebagai berikut :</w:t>
      </w:r>
    </w:p>
    <w:p w:rsidR="00D966F8" w:rsidRDefault="007130F4" w:rsidP="00B222B3">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w:t>
      </w:r>
      <w:r w:rsidR="00C330E2" w:rsidRPr="00EB0F7A">
        <w:rPr>
          <w:rFonts w:ascii="Times New Roman" w:eastAsia="Times New Roman" w:hAnsi="Times New Roman" w:cs="Times New Roman"/>
          <w:sz w:val="24"/>
          <w:szCs w:val="24"/>
        </w:rPr>
        <w:t>Ada permohonan sita eksekusi dari pihak yang bersangkutan</w:t>
      </w:r>
    </w:p>
    <w:p w:rsidR="00C330E2" w:rsidRPr="00EB0F7A" w:rsidRDefault="007130F4" w:rsidP="00B222B3">
      <w:pPr>
        <w:spacing w:after="0" w:line="480" w:lineRule="auto"/>
        <w:ind w:left="9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330E2" w:rsidRPr="00EB0F7A">
        <w:rPr>
          <w:rFonts w:ascii="Times New Roman" w:eastAsia="Times New Roman" w:hAnsi="Times New Roman" w:cs="Times New Roman"/>
          <w:sz w:val="24"/>
          <w:szCs w:val="24"/>
        </w:rPr>
        <w:t>Berdasarkan surat perintah Ketua Pengadilan Agama, surat perintah dikeluarkan apabila :</w:t>
      </w:r>
    </w:p>
    <w:p w:rsidR="00C330E2" w:rsidRPr="00BC5FEF" w:rsidRDefault="008B6BA0" w:rsidP="00B222B3">
      <w:pPr>
        <w:pStyle w:val="ListParagraph"/>
        <w:spacing w:after="0" w:line="48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001B1">
        <w:rPr>
          <w:rFonts w:ascii="Times New Roman" w:eastAsia="Times New Roman" w:hAnsi="Times New Roman" w:cs="Times New Roman"/>
          <w:sz w:val="24"/>
          <w:szCs w:val="24"/>
        </w:rPr>
        <w:t>T</w:t>
      </w:r>
      <w:r w:rsidR="00C330E2" w:rsidRPr="00BC5FEF">
        <w:rPr>
          <w:rFonts w:ascii="Times New Roman" w:eastAsia="Times New Roman" w:hAnsi="Times New Roman" w:cs="Times New Roman"/>
          <w:sz w:val="24"/>
          <w:szCs w:val="24"/>
        </w:rPr>
        <w:t>ergugat tidak mau menghadiri panggilan peringatan tanpa alasan yang sah</w:t>
      </w:r>
    </w:p>
    <w:p w:rsidR="00C330E2" w:rsidRPr="00BC5FEF" w:rsidRDefault="008B6BA0" w:rsidP="00B222B3">
      <w:pPr>
        <w:pStyle w:val="ListParagraph"/>
        <w:spacing w:after="0" w:line="48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7001B1">
        <w:rPr>
          <w:rFonts w:ascii="Times New Roman" w:eastAsia="Times New Roman" w:hAnsi="Times New Roman" w:cs="Times New Roman"/>
          <w:sz w:val="24"/>
          <w:szCs w:val="24"/>
        </w:rPr>
        <w:t>T</w:t>
      </w:r>
      <w:r w:rsidR="00C330E2" w:rsidRPr="00BC5FEF">
        <w:rPr>
          <w:rFonts w:ascii="Times New Roman" w:eastAsia="Times New Roman" w:hAnsi="Times New Roman" w:cs="Times New Roman"/>
          <w:sz w:val="24"/>
          <w:szCs w:val="24"/>
        </w:rPr>
        <w:t>ergugat tidak mau memenuhi perintah dalam amar putusan selama masa peringatan</w:t>
      </w:r>
    </w:p>
    <w:p w:rsidR="00C330E2" w:rsidRPr="00EB0F7A" w:rsidRDefault="00F52B36" w:rsidP="00B222B3">
      <w:pPr>
        <w:spacing w:after="0" w:line="480" w:lineRule="auto"/>
        <w:ind w:left="9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330E2" w:rsidRPr="00EB0F7A">
        <w:rPr>
          <w:rFonts w:ascii="Times New Roman" w:eastAsia="Times New Roman" w:hAnsi="Times New Roman" w:cs="Times New Roman"/>
          <w:sz w:val="24"/>
          <w:szCs w:val="24"/>
        </w:rPr>
        <w:t>Dilaksanakan oleh panitera atau juru sita</w:t>
      </w:r>
    </w:p>
    <w:p w:rsidR="00C330E2" w:rsidRPr="00EB0F7A" w:rsidRDefault="00F52B36" w:rsidP="00B222B3">
      <w:pPr>
        <w:tabs>
          <w:tab w:val="left" w:pos="900"/>
          <w:tab w:val="left" w:pos="1080"/>
        </w:tabs>
        <w:spacing w:after="0" w:line="480" w:lineRule="auto"/>
        <w:ind w:left="9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C330E2" w:rsidRPr="00EB0F7A">
        <w:rPr>
          <w:rFonts w:ascii="Times New Roman" w:eastAsia="Times New Roman" w:hAnsi="Times New Roman" w:cs="Times New Roman"/>
          <w:sz w:val="24"/>
          <w:szCs w:val="24"/>
        </w:rPr>
        <w:t>Pelaksanaan sita eksekusi harus dibantu oleh dua orang saksi :</w:t>
      </w:r>
    </w:p>
    <w:p w:rsidR="00C330E2" w:rsidRDefault="004420A7" w:rsidP="00B222B3">
      <w:pPr>
        <w:pStyle w:val="ListParagraph"/>
        <w:spacing w:after="0" w:line="480" w:lineRule="auto"/>
        <w:ind w:left="135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330E2" w:rsidRPr="00BC5FEF">
        <w:rPr>
          <w:rFonts w:ascii="Times New Roman" w:eastAsia="Times New Roman" w:hAnsi="Times New Roman" w:cs="Times New Roman"/>
          <w:sz w:val="24"/>
          <w:szCs w:val="24"/>
        </w:rPr>
        <w:t>Keharusan adanya dua saksi merupakan syarat sah sita eksekusi</w:t>
      </w:r>
    </w:p>
    <w:p w:rsidR="00C330E2" w:rsidRDefault="004420A7" w:rsidP="00B222B3">
      <w:pPr>
        <w:pStyle w:val="ListParagraph"/>
        <w:spacing w:after="0" w:line="480" w:lineRule="auto"/>
        <w:ind w:left="117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C330E2" w:rsidRPr="00BC5FEF">
        <w:rPr>
          <w:rFonts w:ascii="Times New Roman" w:eastAsia="Times New Roman" w:hAnsi="Times New Roman" w:cs="Times New Roman"/>
          <w:sz w:val="24"/>
          <w:szCs w:val="24"/>
        </w:rPr>
        <w:t>Dua orang saksi tersebut berfungsi sebagai pembantu sekaligus sebagai saksi sita eksekusi</w:t>
      </w:r>
    </w:p>
    <w:p w:rsidR="001D6C66" w:rsidRDefault="001D6C66" w:rsidP="00B222B3">
      <w:pPr>
        <w:pStyle w:val="ListParagraph"/>
        <w:spacing w:after="0" w:line="480" w:lineRule="auto"/>
        <w:ind w:left="117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330E2" w:rsidRPr="004420A7">
        <w:rPr>
          <w:rFonts w:ascii="Times New Roman" w:eastAsia="Times New Roman" w:hAnsi="Times New Roman" w:cs="Times New Roman"/>
          <w:sz w:val="24"/>
          <w:szCs w:val="24"/>
        </w:rPr>
        <w:t>Nama dan pekerjaan kedua saksi tersebut harus dicantumkan dalam berita acara sita eksekusi</w:t>
      </w:r>
    </w:p>
    <w:p w:rsidR="00C330E2" w:rsidRPr="004420A7" w:rsidRDefault="001D6C66" w:rsidP="00B222B3">
      <w:pPr>
        <w:pStyle w:val="ListParagraph"/>
        <w:spacing w:after="0" w:line="48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330E2" w:rsidRPr="004420A7">
        <w:rPr>
          <w:rFonts w:ascii="Times New Roman" w:eastAsia="Times New Roman" w:hAnsi="Times New Roman" w:cs="Times New Roman"/>
          <w:sz w:val="24"/>
          <w:szCs w:val="24"/>
        </w:rPr>
        <w:t>Saksi-saksi tersebut harus memenuhi syarat :</w:t>
      </w:r>
    </w:p>
    <w:p w:rsidR="00C330E2" w:rsidRPr="00EB0F7A" w:rsidRDefault="004420A7" w:rsidP="00B222B3">
      <w:pPr>
        <w:spacing w:after="0" w:line="48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00A99">
        <w:rPr>
          <w:rFonts w:ascii="Times New Roman" w:eastAsia="Times New Roman" w:hAnsi="Times New Roman" w:cs="Times New Roman"/>
          <w:sz w:val="24"/>
          <w:szCs w:val="24"/>
        </w:rPr>
        <w:t xml:space="preserve"> T</w:t>
      </w:r>
      <w:r w:rsidR="00C330E2" w:rsidRPr="00EB0F7A">
        <w:rPr>
          <w:rFonts w:ascii="Times New Roman" w:eastAsia="Times New Roman" w:hAnsi="Times New Roman" w:cs="Times New Roman"/>
          <w:sz w:val="24"/>
          <w:szCs w:val="24"/>
        </w:rPr>
        <w:t>elah berumur 21 tahun</w:t>
      </w:r>
    </w:p>
    <w:p w:rsidR="00C330E2" w:rsidRPr="00EB0F7A" w:rsidRDefault="004420A7" w:rsidP="00B222B3">
      <w:pPr>
        <w:spacing w:after="0" w:line="48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00A99">
        <w:rPr>
          <w:rFonts w:ascii="Times New Roman" w:eastAsia="Times New Roman" w:hAnsi="Times New Roman" w:cs="Times New Roman"/>
          <w:sz w:val="24"/>
          <w:szCs w:val="24"/>
        </w:rPr>
        <w:t xml:space="preserve"> B</w:t>
      </w:r>
      <w:r w:rsidR="00C330E2" w:rsidRPr="00EB0F7A">
        <w:rPr>
          <w:rFonts w:ascii="Times New Roman" w:eastAsia="Times New Roman" w:hAnsi="Times New Roman" w:cs="Times New Roman"/>
          <w:sz w:val="24"/>
          <w:szCs w:val="24"/>
        </w:rPr>
        <w:t>erstatus penduduk Indonesia</w:t>
      </w:r>
    </w:p>
    <w:p w:rsidR="00C330E2" w:rsidRPr="00EB0F7A" w:rsidRDefault="004420A7" w:rsidP="00B222B3">
      <w:pPr>
        <w:spacing w:after="0" w:line="48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00A99">
        <w:rPr>
          <w:rFonts w:ascii="Times New Roman" w:eastAsia="Times New Roman" w:hAnsi="Times New Roman" w:cs="Times New Roman"/>
          <w:sz w:val="24"/>
          <w:szCs w:val="24"/>
        </w:rPr>
        <w:t xml:space="preserve"> M</w:t>
      </w:r>
      <w:r w:rsidR="00C330E2" w:rsidRPr="00EB0F7A">
        <w:rPr>
          <w:rFonts w:ascii="Times New Roman" w:eastAsia="Times New Roman" w:hAnsi="Times New Roman" w:cs="Times New Roman"/>
          <w:sz w:val="24"/>
          <w:szCs w:val="24"/>
        </w:rPr>
        <w:t>emiliki sifat jujur</w:t>
      </w:r>
    </w:p>
    <w:p w:rsidR="00C330E2" w:rsidRPr="00EB0F7A" w:rsidRDefault="004420A7" w:rsidP="00B222B3">
      <w:pPr>
        <w:spacing w:after="0" w:line="480" w:lineRule="auto"/>
        <w:ind w:firstLine="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C330E2" w:rsidRPr="00EB0F7A">
        <w:rPr>
          <w:rFonts w:ascii="Times New Roman" w:eastAsia="Times New Roman" w:hAnsi="Times New Roman" w:cs="Times New Roman"/>
          <w:sz w:val="24"/>
          <w:szCs w:val="24"/>
        </w:rPr>
        <w:t>Sita ekekusi dilakukan di tempat obyek eksekusi</w:t>
      </w:r>
    </w:p>
    <w:p w:rsidR="00C330E2" w:rsidRPr="00EB0F7A" w:rsidRDefault="00134492" w:rsidP="00B222B3">
      <w:pPr>
        <w:spacing w:after="0" w:line="480" w:lineRule="auto"/>
        <w:ind w:left="9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D17A4">
        <w:rPr>
          <w:rFonts w:ascii="Times New Roman" w:eastAsia="Times New Roman" w:hAnsi="Times New Roman" w:cs="Times New Roman"/>
          <w:sz w:val="24"/>
          <w:szCs w:val="24"/>
        </w:rPr>
        <w:t>. </w:t>
      </w:r>
      <w:r w:rsidR="00C330E2" w:rsidRPr="00EB0F7A">
        <w:rPr>
          <w:rFonts w:ascii="Times New Roman" w:eastAsia="Times New Roman" w:hAnsi="Times New Roman" w:cs="Times New Roman"/>
          <w:sz w:val="24"/>
          <w:szCs w:val="24"/>
        </w:rPr>
        <w:t>Membuat berita a</w:t>
      </w:r>
      <w:r w:rsidR="001D17A4">
        <w:rPr>
          <w:rFonts w:ascii="Times New Roman" w:eastAsia="Times New Roman" w:hAnsi="Times New Roman" w:cs="Times New Roman"/>
          <w:sz w:val="24"/>
          <w:szCs w:val="24"/>
        </w:rPr>
        <w:t xml:space="preserve">cara sita eksekusi </w:t>
      </w:r>
    </w:p>
    <w:p w:rsidR="00C330E2" w:rsidRPr="00EB0F7A" w:rsidRDefault="00134492" w:rsidP="00B222B3">
      <w:pPr>
        <w:spacing w:after="0" w:line="480" w:lineRule="auto"/>
        <w:ind w:left="9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D17A4">
        <w:rPr>
          <w:rFonts w:ascii="Times New Roman" w:eastAsia="Times New Roman" w:hAnsi="Times New Roman" w:cs="Times New Roman"/>
          <w:sz w:val="24"/>
          <w:szCs w:val="24"/>
        </w:rPr>
        <w:t>. </w:t>
      </w:r>
      <w:r w:rsidR="00C330E2" w:rsidRPr="00EB0F7A">
        <w:rPr>
          <w:rFonts w:ascii="Times New Roman" w:eastAsia="Times New Roman" w:hAnsi="Times New Roman" w:cs="Times New Roman"/>
          <w:sz w:val="24"/>
          <w:szCs w:val="24"/>
        </w:rPr>
        <w:t>Penjagaan yuridis barang yang disita diatur sebagai berikut :</w:t>
      </w:r>
    </w:p>
    <w:p w:rsidR="00C330E2" w:rsidRDefault="00134492" w:rsidP="0012207C">
      <w:pPr>
        <w:spacing w:line="480" w:lineRule="auto"/>
        <w:ind w:left="9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D17A4">
        <w:rPr>
          <w:rFonts w:ascii="Times New Roman" w:eastAsia="Times New Roman" w:hAnsi="Times New Roman" w:cs="Times New Roman"/>
          <w:sz w:val="24"/>
          <w:szCs w:val="24"/>
        </w:rPr>
        <w:t>. </w:t>
      </w:r>
      <w:r w:rsidR="00C330E2" w:rsidRPr="00EB0F7A">
        <w:rPr>
          <w:rFonts w:ascii="Times New Roman" w:eastAsia="Times New Roman" w:hAnsi="Times New Roman" w:cs="Times New Roman"/>
          <w:sz w:val="24"/>
          <w:szCs w:val="24"/>
        </w:rPr>
        <w:t>Ketidak hadiran tersita tidak menghalangi sita eksekusi.</w:t>
      </w:r>
    </w:p>
    <w:p w:rsidR="00C330E2" w:rsidRPr="00093F27" w:rsidRDefault="00C330E2" w:rsidP="0012207C">
      <w:pPr>
        <w:pStyle w:val="ListParagraph"/>
        <w:numPr>
          <w:ilvl w:val="0"/>
          <w:numId w:val="1"/>
        </w:numPr>
        <w:spacing w:after="0" w:line="480" w:lineRule="auto"/>
        <w:ind w:left="450" w:hanging="450"/>
        <w:jc w:val="both"/>
        <w:rPr>
          <w:rFonts w:ascii="Times New Roman" w:eastAsia="Times New Roman" w:hAnsi="Times New Roman" w:cs="Times New Roman"/>
          <w:sz w:val="24"/>
          <w:szCs w:val="24"/>
          <w:lang w:val="id-ID"/>
        </w:rPr>
      </w:pPr>
      <w:r w:rsidRPr="00EB0F7A">
        <w:rPr>
          <w:rFonts w:ascii="Times New Roman" w:eastAsia="Times New Roman" w:hAnsi="Times New Roman" w:cs="Times New Roman"/>
          <w:b/>
          <w:sz w:val="24"/>
          <w:szCs w:val="24"/>
          <w:lang w:val="id-ID"/>
        </w:rPr>
        <w:lastRenderedPageBreak/>
        <w:t>Perkara Perceraian</w:t>
      </w:r>
    </w:p>
    <w:p w:rsidR="00C330E2" w:rsidRPr="00EB0F7A" w:rsidRDefault="00C330E2" w:rsidP="0012207C">
      <w:pPr>
        <w:tabs>
          <w:tab w:val="left" w:pos="720"/>
        </w:tabs>
        <w:spacing w:after="0" w:line="480" w:lineRule="auto"/>
        <w:ind w:left="450"/>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1. Pengertian perceraian dan Hukum perceraian</w:t>
      </w:r>
    </w:p>
    <w:p w:rsidR="00E70397" w:rsidRDefault="00E70397" w:rsidP="00A554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Bagi orang Islam, perceraian lebih dikenal dengan istilah talak. Talak berasal dar bahasa Arab yaitu: At-Thalaqu bermakna: berpisah, bercerai.</w:t>
      </w:r>
      <w:r>
        <w:rPr>
          <w:rStyle w:val="FootnoteReference"/>
          <w:rFonts w:ascii="Times New Roman" w:hAnsi="Times New Roman" w:cs="Times New Roman"/>
          <w:sz w:val="24"/>
          <w:szCs w:val="24"/>
        </w:rPr>
        <w:footnoteReference w:id="20"/>
      </w:r>
    </w:p>
    <w:p w:rsidR="00C330E2" w:rsidRPr="00EB0F7A" w:rsidRDefault="000C67CA" w:rsidP="00A554D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Perceraian m</w:t>
      </w:r>
      <w:r w:rsidR="00C330E2" w:rsidRPr="00EB0F7A">
        <w:rPr>
          <w:rFonts w:ascii="Times New Roman" w:hAnsi="Times New Roman" w:cs="Times New Roman"/>
          <w:sz w:val="24"/>
          <w:szCs w:val="24"/>
        </w:rPr>
        <w:t>enurut syara’ ialah melepaskan ikatan perkawinan dengan mengucapkan lafad</w:t>
      </w:r>
      <w:r w:rsidR="00E70397">
        <w:rPr>
          <w:rFonts w:ascii="Times New Roman" w:hAnsi="Times New Roman" w:cs="Times New Roman"/>
          <w:sz w:val="24"/>
          <w:szCs w:val="24"/>
        </w:rPr>
        <w:t>z talaq atau yang semakna denga</w:t>
      </w:r>
      <w:r w:rsidR="00C330E2" w:rsidRPr="00EB0F7A">
        <w:rPr>
          <w:rFonts w:ascii="Times New Roman" w:hAnsi="Times New Roman" w:cs="Times New Roman"/>
          <w:sz w:val="24"/>
          <w:szCs w:val="24"/>
        </w:rPr>
        <w:t>nya.</w:t>
      </w:r>
      <w:r w:rsidR="00C330E2" w:rsidRPr="00EB0F7A">
        <w:rPr>
          <w:rStyle w:val="FootnoteReference"/>
          <w:rFonts w:ascii="Times New Roman" w:hAnsi="Times New Roman" w:cs="Times New Roman"/>
          <w:sz w:val="24"/>
          <w:szCs w:val="24"/>
        </w:rPr>
        <w:footnoteReference w:id="21"/>
      </w:r>
      <w:r w:rsidR="00C330E2" w:rsidRPr="00EB0F7A">
        <w:rPr>
          <w:rFonts w:ascii="Times New Roman" w:hAnsi="Times New Roman" w:cs="Times New Roman"/>
          <w:sz w:val="24"/>
          <w:szCs w:val="24"/>
        </w:rPr>
        <w:t xml:space="preserve"> </w:t>
      </w:r>
    </w:p>
    <w:p w:rsidR="00F7399D" w:rsidRPr="003E2411" w:rsidRDefault="00ED00DC" w:rsidP="00A554D9">
      <w:pPr>
        <w:spacing w:after="0" w:line="480" w:lineRule="auto"/>
        <w:ind w:firstLine="720"/>
        <w:jc w:val="both"/>
        <w:rPr>
          <w:rFonts w:ascii="Times New Roman" w:hAnsi="Times New Roman" w:cs="Times New Roman"/>
          <w:sz w:val="24"/>
          <w:szCs w:val="24"/>
          <w:lang w:val="id-ID"/>
        </w:rPr>
      </w:pPr>
      <w:r w:rsidRPr="00ED00DC">
        <w:rPr>
          <w:rFonts w:ascii="Times New Roman" w:hAnsi="Times New Roman" w:cs="Times New Roman"/>
          <w:sz w:val="24"/>
          <w:szCs w:val="24"/>
          <w:lang w:val="id-ID"/>
        </w:rPr>
        <w:t>P</w:t>
      </w:r>
      <w:r w:rsidR="00C330E2" w:rsidRPr="003E2411">
        <w:rPr>
          <w:rFonts w:ascii="Times New Roman" w:hAnsi="Times New Roman" w:cs="Times New Roman"/>
          <w:sz w:val="24"/>
          <w:szCs w:val="24"/>
          <w:lang w:val="id-ID"/>
        </w:rPr>
        <w:t>ara ulama’ ada yang member</w:t>
      </w:r>
      <w:r w:rsidR="00BC5FEF" w:rsidRPr="003E2411">
        <w:rPr>
          <w:rFonts w:ascii="Times New Roman" w:hAnsi="Times New Roman" w:cs="Times New Roman"/>
          <w:sz w:val="24"/>
          <w:szCs w:val="24"/>
          <w:lang w:val="id-ID"/>
        </w:rPr>
        <w:t>i</w:t>
      </w:r>
      <w:r w:rsidR="00C330E2" w:rsidRPr="003E2411">
        <w:rPr>
          <w:rFonts w:ascii="Times New Roman" w:hAnsi="Times New Roman" w:cs="Times New Roman"/>
          <w:sz w:val="24"/>
          <w:szCs w:val="24"/>
          <w:lang w:val="id-ID"/>
        </w:rPr>
        <w:t xml:space="preserve"> pengertian talaq ialah melepaskan ikatan nikah pada waktu sekarang dan yang akan datang</w:t>
      </w:r>
      <w:r w:rsidR="00F7399D" w:rsidRPr="003E2411">
        <w:rPr>
          <w:rFonts w:ascii="Times New Roman" w:hAnsi="Times New Roman" w:cs="Times New Roman"/>
          <w:sz w:val="24"/>
          <w:szCs w:val="24"/>
          <w:lang w:val="id-ID"/>
        </w:rPr>
        <w:t xml:space="preserve"> dengan lafadz talaq atau denan lafadz yang semakna dengan </w:t>
      </w:r>
      <w:r w:rsidR="00C330E2" w:rsidRPr="003E2411">
        <w:rPr>
          <w:rFonts w:ascii="Times New Roman" w:hAnsi="Times New Roman" w:cs="Times New Roman"/>
          <w:sz w:val="24"/>
          <w:szCs w:val="24"/>
          <w:lang w:val="id-ID"/>
        </w:rPr>
        <w:t xml:space="preserve">itu. </w:t>
      </w:r>
    </w:p>
    <w:p w:rsidR="00C330E2" w:rsidRPr="00EB0F7A" w:rsidRDefault="00ED00DC" w:rsidP="00ED00D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I</w:t>
      </w:r>
      <w:r w:rsidR="00C330E2" w:rsidRPr="00EB0F7A">
        <w:rPr>
          <w:rFonts w:ascii="Times New Roman" w:hAnsi="Times New Roman" w:cs="Times New Roman"/>
          <w:sz w:val="24"/>
          <w:szCs w:val="24"/>
        </w:rPr>
        <w:t xml:space="preserve">stilah fiqih, perkataan talaq mempunyai dua arti yaitu </w:t>
      </w:r>
      <w:r>
        <w:rPr>
          <w:rFonts w:ascii="Times New Roman" w:hAnsi="Times New Roman" w:cs="Times New Roman"/>
          <w:sz w:val="24"/>
          <w:szCs w:val="24"/>
        </w:rPr>
        <w:t>arti yan</w:t>
      </w:r>
      <w:r w:rsidR="00C330E2" w:rsidRPr="00EB0F7A">
        <w:rPr>
          <w:rFonts w:ascii="Times New Roman" w:hAnsi="Times New Roman" w:cs="Times New Roman"/>
          <w:sz w:val="24"/>
          <w:szCs w:val="24"/>
        </w:rPr>
        <w:t>g sudah umum dan arti yang khusus. Talaq menurut arti yang umum ialah seg</w:t>
      </w:r>
      <w:r w:rsidR="002C436D">
        <w:rPr>
          <w:rFonts w:ascii="Times New Roman" w:hAnsi="Times New Roman" w:cs="Times New Roman"/>
          <w:sz w:val="24"/>
          <w:szCs w:val="24"/>
        </w:rPr>
        <w:t>a</w:t>
      </w:r>
      <w:r w:rsidR="00C330E2" w:rsidRPr="00EB0F7A">
        <w:rPr>
          <w:rFonts w:ascii="Times New Roman" w:hAnsi="Times New Roman" w:cs="Times New Roman"/>
          <w:sz w:val="24"/>
          <w:szCs w:val="24"/>
        </w:rPr>
        <w:t>la bentuk perceraian baik yang dijatuhkan oleh suami yang ditetapkan</w:t>
      </w:r>
      <w:r w:rsidR="002C436D">
        <w:rPr>
          <w:rFonts w:ascii="Times New Roman" w:hAnsi="Times New Roman" w:cs="Times New Roman"/>
          <w:sz w:val="24"/>
          <w:szCs w:val="24"/>
        </w:rPr>
        <w:t xml:space="preserve"> </w:t>
      </w:r>
      <w:r w:rsidR="00C330E2" w:rsidRPr="00EB0F7A">
        <w:rPr>
          <w:rFonts w:ascii="Times New Roman" w:hAnsi="Times New Roman" w:cs="Times New Roman"/>
          <w:sz w:val="24"/>
          <w:szCs w:val="24"/>
        </w:rPr>
        <w:t>oleh hakim maupun perceraian yang jatuh dengan sendirinya</w:t>
      </w:r>
      <w:r w:rsidR="002C436D">
        <w:rPr>
          <w:rFonts w:ascii="Times New Roman" w:hAnsi="Times New Roman" w:cs="Times New Roman"/>
          <w:sz w:val="24"/>
          <w:szCs w:val="24"/>
        </w:rPr>
        <w:t xml:space="preserve"> </w:t>
      </w:r>
      <w:r w:rsidR="00C330E2" w:rsidRPr="00EB0F7A">
        <w:rPr>
          <w:rFonts w:ascii="Times New Roman" w:hAnsi="Times New Roman" w:cs="Times New Roman"/>
          <w:sz w:val="24"/>
          <w:szCs w:val="24"/>
        </w:rPr>
        <w:t>atau perceraian karena meninggalkan salah satu</w:t>
      </w:r>
      <w:r w:rsidR="0009236E">
        <w:rPr>
          <w:rFonts w:ascii="Times New Roman" w:hAnsi="Times New Roman" w:cs="Times New Roman"/>
          <w:sz w:val="24"/>
          <w:szCs w:val="24"/>
        </w:rPr>
        <w:t xml:space="preserve"> </w:t>
      </w:r>
      <w:r w:rsidR="00C330E2" w:rsidRPr="00EB0F7A">
        <w:rPr>
          <w:rFonts w:ascii="Times New Roman" w:hAnsi="Times New Roman" w:cs="Times New Roman"/>
          <w:sz w:val="24"/>
          <w:szCs w:val="24"/>
        </w:rPr>
        <w:t>pihak. Talaq dalam arti khusu</w:t>
      </w:r>
      <w:r w:rsidR="002C436D">
        <w:rPr>
          <w:rFonts w:ascii="Times New Roman" w:hAnsi="Times New Roman" w:cs="Times New Roman"/>
          <w:sz w:val="24"/>
          <w:szCs w:val="24"/>
        </w:rPr>
        <w:t>s</w:t>
      </w:r>
      <w:r w:rsidR="00C330E2" w:rsidRPr="00EB0F7A">
        <w:rPr>
          <w:rFonts w:ascii="Times New Roman" w:hAnsi="Times New Roman" w:cs="Times New Roman"/>
          <w:sz w:val="24"/>
          <w:szCs w:val="24"/>
        </w:rPr>
        <w:t xml:space="preserve"> ialah perceraian yang dijatuhkan oleh suami.</w:t>
      </w:r>
    </w:p>
    <w:p w:rsidR="00C330E2" w:rsidRPr="00EB0F7A" w:rsidRDefault="00C330E2" w:rsidP="00A554D9">
      <w:pPr>
        <w:spacing w:after="0" w:line="480" w:lineRule="auto"/>
        <w:ind w:firstLine="720"/>
        <w:jc w:val="both"/>
        <w:rPr>
          <w:rFonts w:ascii="Times New Roman" w:hAnsi="Times New Roman" w:cs="Times New Roman"/>
          <w:sz w:val="24"/>
          <w:szCs w:val="24"/>
          <w:lang w:val="id-ID"/>
        </w:rPr>
      </w:pPr>
      <w:r w:rsidRPr="00D35C6D">
        <w:rPr>
          <w:rFonts w:ascii="Times New Roman" w:hAnsi="Times New Roman" w:cs="Times New Roman"/>
          <w:sz w:val="24"/>
          <w:szCs w:val="24"/>
          <w:lang w:val="id-ID"/>
        </w:rPr>
        <w:t>Sebagaimana tersebut di</w:t>
      </w:r>
      <w:r w:rsidR="00B222B3" w:rsidRPr="003E2411">
        <w:rPr>
          <w:rFonts w:ascii="Times New Roman" w:hAnsi="Times New Roman" w:cs="Times New Roman"/>
          <w:sz w:val="24"/>
          <w:szCs w:val="24"/>
          <w:lang w:val="id-ID"/>
        </w:rPr>
        <w:t xml:space="preserve"> </w:t>
      </w:r>
      <w:r w:rsidRPr="00D35C6D">
        <w:rPr>
          <w:rFonts w:ascii="Times New Roman" w:hAnsi="Times New Roman" w:cs="Times New Roman"/>
          <w:sz w:val="24"/>
          <w:szCs w:val="24"/>
          <w:lang w:val="id-ID"/>
        </w:rPr>
        <w:t>atas talak mempunyai arti umum dan khusus, dan arti uraian di</w:t>
      </w:r>
      <w:r w:rsidR="00B222B3" w:rsidRPr="003E2411">
        <w:rPr>
          <w:rFonts w:ascii="Times New Roman" w:hAnsi="Times New Roman" w:cs="Times New Roman"/>
          <w:sz w:val="24"/>
          <w:szCs w:val="24"/>
          <w:lang w:val="id-ID"/>
        </w:rPr>
        <w:t xml:space="preserve"> </w:t>
      </w:r>
      <w:r w:rsidRPr="00D35C6D">
        <w:rPr>
          <w:rFonts w:ascii="Times New Roman" w:hAnsi="Times New Roman" w:cs="Times New Roman"/>
          <w:sz w:val="24"/>
          <w:szCs w:val="24"/>
          <w:lang w:val="id-ID"/>
        </w:rPr>
        <w:t xml:space="preserve">atas dapat diambil pengertian bahwa yang dimaksud mentalak atau menceraikan istri adalah melepaskan istri dari ikatan perkawinan yang mempunyai masa tunggu tertentu apabila dalam masa tunggu itu si suami tidak merujuknya </w:t>
      </w:r>
      <w:r w:rsidRPr="00D35C6D">
        <w:rPr>
          <w:rFonts w:ascii="Times New Roman" w:hAnsi="Times New Roman" w:cs="Times New Roman"/>
          <w:sz w:val="24"/>
          <w:szCs w:val="24"/>
          <w:lang w:val="id-ID"/>
        </w:rPr>
        <w:lastRenderedPageBreak/>
        <w:t>sehingga habis masa iddahnya maka tidak halal lagi hubungan suami istri kecuali dengan akad nikah baru.</w:t>
      </w:r>
    </w:p>
    <w:p w:rsidR="00C330E2" w:rsidRDefault="00C330E2" w:rsidP="00AD3DA9">
      <w:pPr>
        <w:spacing w:after="0" w:line="480" w:lineRule="auto"/>
        <w:ind w:firstLine="720"/>
        <w:jc w:val="both"/>
        <w:rPr>
          <w:rFonts w:ascii="Times New Roman" w:hAnsi="Times New Roman" w:cs="Times New Roman"/>
          <w:sz w:val="24"/>
          <w:szCs w:val="24"/>
          <w:lang w:val="id-ID"/>
        </w:rPr>
      </w:pPr>
      <w:r w:rsidRPr="00D35C6D">
        <w:rPr>
          <w:rFonts w:ascii="Times New Roman" w:hAnsi="Times New Roman" w:cs="Times New Roman"/>
          <w:sz w:val="24"/>
          <w:szCs w:val="24"/>
          <w:lang w:val="id-ID"/>
        </w:rPr>
        <w:t>Jadi perceraian itu</w:t>
      </w:r>
      <w:r w:rsidR="008A4630" w:rsidRPr="003E2411">
        <w:rPr>
          <w:rFonts w:ascii="Times New Roman" w:hAnsi="Times New Roman" w:cs="Times New Roman"/>
          <w:sz w:val="24"/>
          <w:szCs w:val="24"/>
          <w:lang w:val="id-ID"/>
        </w:rPr>
        <w:t>,</w:t>
      </w:r>
      <w:r w:rsidRPr="00D35C6D">
        <w:rPr>
          <w:rFonts w:ascii="Times New Roman" w:hAnsi="Times New Roman" w:cs="Times New Roman"/>
          <w:sz w:val="24"/>
          <w:szCs w:val="24"/>
          <w:lang w:val="id-ID"/>
        </w:rPr>
        <w:t xml:space="preserve"> putusnya ikatan perkawinan akibat kesengajaan yang disengaja oleh suami atau istri dengan sadar atau tidak terpaksa. </w:t>
      </w:r>
      <w:r w:rsidRPr="00AD3DA9">
        <w:rPr>
          <w:rFonts w:ascii="Times New Roman" w:hAnsi="Times New Roman" w:cs="Times New Roman"/>
          <w:sz w:val="24"/>
          <w:szCs w:val="24"/>
          <w:lang w:val="id-ID"/>
        </w:rPr>
        <w:t>Dengan demikian kata perceraian disini dalam pengertian itu cerai talak dan cerai gugat dimana hal in</w:t>
      </w:r>
      <w:r w:rsidR="00AD3DA9">
        <w:rPr>
          <w:rFonts w:ascii="Times New Roman" w:hAnsi="Times New Roman" w:cs="Times New Roman"/>
          <w:sz w:val="24"/>
          <w:szCs w:val="24"/>
          <w:lang w:val="id-ID"/>
        </w:rPr>
        <w:t xml:space="preserve">i </w:t>
      </w:r>
      <w:r w:rsidRPr="00AD3DA9">
        <w:rPr>
          <w:rFonts w:ascii="Times New Roman" w:hAnsi="Times New Roman" w:cs="Times New Roman"/>
          <w:sz w:val="24"/>
          <w:szCs w:val="24"/>
          <w:lang w:val="id-ID"/>
        </w:rPr>
        <w:t>menj</w:t>
      </w:r>
      <w:r w:rsidR="00AD3DA9" w:rsidRPr="00AD3DA9">
        <w:rPr>
          <w:rFonts w:ascii="Times New Roman" w:hAnsi="Times New Roman" w:cs="Times New Roman"/>
          <w:sz w:val="24"/>
          <w:szCs w:val="24"/>
          <w:lang w:val="id-ID"/>
        </w:rPr>
        <w:t>adi pembahasan selanjutnya</w:t>
      </w:r>
      <w:r w:rsidR="00AD3DA9">
        <w:rPr>
          <w:rFonts w:ascii="Times New Roman" w:hAnsi="Times New Roman" w:cs="Times New Roman"/>
          <w:sz w:val="24"/>
          <w:szCs w:val="24"/>
          <w:lang w:val="id-ID"/>
        </w:rPr>
        <w:t xml:space="preserve"> dalam skripsi ini. </w:t>
      </w:r>
      <w:r w:rsidRPr="00AD3DA9">
        <w:rPr>
          <w:rFonts w:ascii="Times New Roman" w:hAnsi="Times New Roman" w:cs="Times New Roman"/>
          <w:sz w:val="24"/>
          <w:szCs w:val="24"/>
          <w:lang w:val="id-ID"/>
        </w:rPr>
        <w:t>Salah satu prinsip dalam hukum Perkawinan Nasional yang seirama dengan ajaran agama ialah memp</w:t>
      </w:r>
      <w:r w:rsidR="0009236E" w:rsidRPr="00AD3DA9">
        <w:rPr>
          <w:rFonts w:ascii="Times New Roman" w:hAnsi="Times New Roman" w:cs="Times New Roman"/>
          <w:sz w:val="24"/>
          <w:szCs w:val="24"/>
          <w:lang w:val="id-ID"/>
        </w:rPr>
        <w:t>ersulit terjadinya perceraian (</w:t>
      </w:r>
      <w:r w:rsidRPr="00AD3DA9">
        <w:rPr>
          <w:rFonts w:ascii="Times New Roman" w:hAnsi="Times New Roman" w:cs="Times New Roman"/>
          <w:sz w:val="24"/>
          <w:szCs w:val="24"/>
          <w:lang w:val="id-ID"/>
        </w:rPr>
        <w:t xml:space="preserve">cerai hidup), karena perceraian berarti gagalnya tujuan perkawinan untuk membentuk keluarga yang bahagia kekal dan sejahtera akibat perbuatan manusia yaitu menikah. </w:t>
      </w:r>
      <w:r w:rsidRPr="00EB0F7A">
        <w:rPr>
          <w:rFonts w:ascii="Times New Roman" w:hAnsi="Times New Roman" w:cs="Times New Roman"/>
          <w:sz w:val="24"/>
          <w:szCs w:val="24"/>
        </w:rPr>
        <w:t xml:space="preserve">Lain halnya terjadi putus perkawinan karena kematian yang merupakan takdir dari Tuhan Yang Maha Esa yang tidak dapat dielakkan manusia. </w:t>
      </w:r>
    </w:p>
    <w:p w:rsidR="00AD3DA9" w:rsidRDefault="00AD3DA9" w:rsidP="00AD3DA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Suami istri diwajibkan memelihara hubungan tali pernikahan, meskipun suami oleh hukum islam diberi hak menjatuhkan talak namun tidak dibenarkan menggunakan sesuka hati, menjatuhkan talak tanpa alasan termasuk perbuatan tercela, terkutuk dan dibenci oleh Allah SWT. sebagaimana Rasulullah SAW. bersabda</w:t>
      </w:r>
      <w:r>
        <w:rPr>
          <w:rFonts w:ascii="Times New Roman" w:hAnsi="Times New Roman" w:cs="Times New Roman" w:hint="cs"/>
          <w:sz w:val="24"/>
          <w:szCs w:val="24"/>
          <w:rtl/>
          <w:lang w:val="id-ID"/>
        </w:rPr>
        <w:t>:</w:t>
      </w:r>
    </w:p>
    <w:p w:rsidR="00AD3DA9" w:rsidRPr="006F73FD" w:rsidRDefault="00AD3DA9" w:rsidP="00076EA8">
      <w:pPr>
        <w:bidi/>
        <w:spacing w:after="0" w:line="480" w:lineRule="auto"/>
        <w:ind w:firstLine="49"/>
        <w:jc w:val="both"/>
        <w:rPr>
          <w:rFonts w:ascii="Times New Arabic" w:hAnsi="Times New Arabic" w:cs="Times New Roman"/>
          <w:sz w:val="28"/>
          <w:szCs w:val="28"/>
          <w:lang w:val="id-ID"/>
        </w:rPr>
      </w:pPr>
      <w:r w:rsidRPr="006F73FD">
        <w:rPr>
          <w:rFonts w:ascii="Times New Arabic" w:hAnsi="Times New Arabic" w:cs="Times New Roman"/>
          <w:sz w:val="28"/>
          <w:szCs w:val="28"/>
          <w:rtl/>
          <w:lang w:val="id-ID"/>
        </w:rPr>
        <w:t>ابغض الحلال الى الله الطلاق</w:t>
      </w:r>
      <w:r w:rsidR="00076EA8" w:rsidRPr="006F73FD">
        <w:rPr>
          <w:rStyle w:val="FootnoteReference"/>
          <w:rFonts w:ascii="Times New Arabic" w:hAnsi="Times New Arabic" w:cs="Times New Roman"/>
          <w:sz w:val="28"/>
          <w:szCs w:val="28"/>
          <w:rtl/>
          <w:lang w:val="id-ID"/>
        </w:rPr>
        <w:footnoteReference w:id="22"/>
      </w:r>
    </w:p>
    <w:p w:rsidR="00ED00DC" w:rsidRPr="0088470C" w:rsidRDefault="00ED00DC" w:rsidP="00ED00DC">
      <w:pPr>
        <w:spacing w:after="0"/>
        <w:jc w:val="both"/>
        <w:rPr>
          <w:rFonts w:ascii="Times New Arabic" w:hAnsi="Times New Arabic" w:cs="Times New Roman"/>
          <w:sz w:val="24"/>
          <w:szCs w:val="24"/>
          <w:lang w:val="id-ID"/>
        </w:rPr>
      </w:pPr>
      <w:r>
        <w:rPr>
          <w:rFonts w:ascii="Times New Arabic" w:hAnsi="Times New Arabic" w:cs="Times New Roman"/>
          <w:sz w:val="24"/>
          <w:szCs w:val="24"/>
          <w:lang w:val="id-ID"/>
        </w:rPr>
        <w:t>Artinya</w:t>
      </w:r>
      <w:r w:rsidRPr="0088470C">
        <w:rPr>
          <w:rFonts w:ascii="Times New Arabic" w:hAnsi="Times New Arabic" w:cs="Times New Roman"/>
          <w:sz w:val="24"/>
          <w:szCs w:val="24"/>
          <w:lang w:val="id-ID"/>
        </w:rPr>
        <w:t>;</w:t>
      </w:r>
    </w:p>
    <w:p w:rsidR="00AD3DA9" w:rsidRPr="0088470C" w:rsidRDefault="00ED00DC" w:rsidP="000F079E">
      <w:pPr>
        <w:spacing w:after="0" w:line="480" w:lineRule="auto"/>
        <w:ind w:left="720"/>
        <w:jc w:val="both"/>
        <w:rPr>
          <w:rFonts w:ascii="Times New Arabic" w:hAnsi="Times New Arabic" w:cs="Times New Roman"/>
          <w:sz w:val="24"/>
          <w:szCs w:val="24"/>
          <w:lang w:val="id-ID"/>
        </w:rPr>
      </w:pPr>
      <w:r w:rsidRPr="0088470C">
        <w:rPr>
          <w:rFonts w:ascii="Times New Arabic" w:hAnsi="Times New Arabic" w:cs="Times New Roman"/>
          <w:sz w:val="24"/>
          <w:szCs w:val="24"/>
          <w:lang w:val="id-ID"/>
        </w:rPr>
        <w:t>“</w:t>
      </w:r>
      <w:r w:rsidR="00AD3DA9" w:rsidRPr="00AD3DA9">
        <w:rPr>
          <w:rFonts w:ascii="Times New Arabic" w:hAnsi="Times New Arabic" w:cs="Times New Roman"/>
          <w:sz w:val="24"/>
          <w:szCs w:val="24"/>
          <w:lang w:val="id-ID"/>
        </w:rPr>
        <w:t>Perkara halal yang paling dibenci Allah ialah menjatuhkan talak</w:t>
      </w:r>
      <w:r w:rsidR="00AD3DA9">
        <w:rPr>
          <w:rFonts w:ascii="Times New Arabic" w:hAnsi="Times New Arabic" w:cs="Times New Roman"/>
          <w:sz w:val="24"/>
          <w:szCs w:val="24"/>
          <w:lang w:val="id-ID"/>
        </w:rPr>
        <w:t>.</w:t>
      </w:r>
      <w:r w:rsidR="00A21FEB" w:rsidRPr="0088470C">
        <w:rPr>
          <w:rFonts w:ascii="Times New Arabic" w:hAnsi="Times New Arabic" w:cs="Times New Roman"/>
          <w:sz w:val="24"/>
          <w:szCs w:val="24"/>
          <w:lang w:val="id-ID"/>
        </w:rPr>
        <w:t>(H.R. Abu Daud dan Ibnu Majah dari Ibnu Umar r.a)</w:t>
      </w:r>
    </w:p>
    <w:p w:rsidR="00A21FEB" w:rsidRPr="0088470C" w:rsidRDefault="00A21FEB" w:rsidP="00ED00DC">
      <w:pPr>
        <w:spacing w:after="0" w:line="480" w:lineRule="auto"/>
        <w:jc w:val="both"/>
        <w:rPr>
          <w:rFonts w:ascii="Times New Arabic" w:hAnsi="Times New Arabic" w:cs="Times New Roman"/>
          <w:sz w:val="24"/>
          <w:szCs w:val="24"/>
          <w:lang w:val="id-ID"/>
        </w:rPr>
      </w:pPr>
    </w:p>
    <w:p w:rsidR="00076EA8" w:rsidRDefault="00076EA8" w:rsidP="00AD3DA9">
      <w:pPr>
        <w:spacing w:after="0" w:line="480" w:lineRule="auto"/>
        <w:ind w:firstLine="616"/>
        <w:jc w:val="both"/>
        <w:rPr>
          <w:rFonts w:ascii="Times New Arabic" w:hAnsi="Times New Arabic" w:cs="Times New Roman"/>
          <w:sz w:val="24"/>
          <w:szCs w:val="24"/>
          <w:lang w:val="id-ID"/>
        </w:rPr>
      </w:pPr>
      <w:r>
        <w:rPr>
          <w:rFonts w:ascii="Times New Arabic" w:hAnsi="Times New Arabic" w:cs="Times New Roman"/>
          <w:sz w:val="24"/>
          <w:szCs w:val="24"/>
          <w:lang w:val="id-ID"/>
        </w:rPr>
        <w:lastRenderedPageBreak/>
        <w:t>Demikian pula dalam hadis Rasulullah SAW:</w:t>
      </w:r>
    </w:p>
    <w:p w:rsidR="00076EA8" w:rsidRPr="006F73FD" w:rsidRDefault="00076EA8" w:rsidP="00076EA8">
      <w:pPr>
        <w:bidi/>
        <w:spacing w:after="0" w:line="480" w:lineRule="auto"/>
        <w:ind w:firstLine="49"/>
        <w:jc w:val="both"/>
        <w:rPr>
          <w:rFonts w:ascii="Times New Arabic" w:hAnsi="Times New Arabic" w:cs="Times New Roman"/>
          <w:sz w:val="28"/>
          <w:szCs w:val="28"/>
          <w:lang w:val="id-ID"/>
        </w:rPr>
      </w:pPr>
      <w:r w:rsidRPr="006F73FD">
        <w:rPr>
          <w:rFonts w:ascii="Times New Arabic" w:hAnsi="Times New Arabic" w:cs="Times New Roman"/>
          <w:sz w:val="28"/>
          <w:szCs w:val="28"/>
          <w:rtl/>
          <w:lang w:val="id-ID"/>
        </w:rPr>
        <w:t>ايما امرأة سأ لت زوجها طلاقا من غير بأ س فحرام عليها رائحة الجنة</w:t>
      </w:r>
      <w:r w:rsidRPr="006F73FD">
        <w:rPr>
          <w:rStyle w:val="FootnoteReference"/>
          <w:rFonts w:ascii="Times New Arabic" w:hAnsi="Times New Arabic" w:cs="Times New Roman"/>
          <w:sz w:val="28"/>
          <w:szCs w:val="28"/>
          <w:rtl/>
          <w:lang w:val="id-ID"/>
        </w:rPr>
        <w:footnoteReference w:id="23"/>
      </w:r>
    </w:p>
    <w:p w:rsidR="00ED00DC" w:rsidRDefault="00ED00DC" w:rsidP="00ED00DC">
      <w:pPr>
        <w:spacing w:after="0"/>
        <w:jc w:val="both"/>
        <w:rPr>
          <w:rFonts w:ascii="Times New Arabic" w:hAnsi="Times New Arabic" w:cs="Times New Roman"/>
          <w:sz w:val="24"/>
          <w:szCs w:val="24"/>
        </w:rPr>
      </w:pPr>
      <w:r>
        <w:rPr>
          <w:rFonts w:ascii="Times New Arabic" w:hAnsi="Times New Arabic" w:cs="Times New Roman"/>
          <w:sz w:val="24"/>
          <w:szCs w:val="24"/>
          <w:lang w:val="id-ID"/>
        </w:rPr>
        <w:t>Artinya</w:t>
      </w:r>
      <w:r>
        <w:rPr>
          <w:rFonts w:ascii="Times New Arabic" w:hAnsi="Times New Arabic" w:cs="Times New Roman"/>
          <w:sz w:val="24"/>
          <w:szCs w:val="24"/>
        </w:rPr>
        <w:t>;</w:t>
      </w:r>
    </w:p>
    <w:p w:rsidR="00076EA8" w:rsidRPr="00076EA8" w:rsidRDefault="00ED00DC" w:rsidP="000F079E">
      <w:pPr>
        <w:spacing w:line="480" w:lineRule="auto"/>
        <w:ind w:left="720"/>
        <w:jc w:val="both"/>
        <w:rPr>
          <w:rFonts w:ascii="Times New Arabic" w:hAnsi="Times New Arabic" w:cs="Times New Roman"/>
          <w:sz w:val="24"/>
          <w:szCs w:val="24"/>
          <w:rtl/>
          <w:lang w:val="id-ID"/>
        </w:rPr>
      </w:pPr>
      <w:r>
        <w:rPr>
          <w:rFonts w:ascii="Times New Arabic" w:hAnsi="Times New Arabic" w:cs="Times New Roman"/>
          <w:sz w:val="24"/>
          <w:szCs w:val="24"/>
        </w:rPr>
        <w:t>“</w:t>
      </w:r>
      <w:r w:rsidR="00076EA8" w:rsidRPr="00076EA8">
        <w:rPr>
          <w:rFonts w:ascii="Times New Arabic" w:hAnsi="Times New Arabic" w:cs="Times New Roman"/>
          <w:sz w:val="24"/>
          <w:szCs w:val="24"/>
          <w:lang w:val="id-ID"/>
        </w:rPr>
        <w:t>Manakala istri menuntut cerai dari suaminya tanpa alasan, maka haram baginya bau syurga</w:t>
      </w:r>
      <w:r w:rsidR="00076EA8">
        <w:rPr>
          <w:rFonts w:ascii="Times New Arabic" w:hAnsi="Times New Arabic" w:cs="Times New Roman"/>
          <w:sz w:val="24"/>
          <w:szCs w:val="24"/>
          <w:lang w:val="id-ID"/>
        </w:rPr>
        <w:t>.</w:t>
      </w:r>
    </w:p>
    <w:p w:rsidR="00603A30" w:rsidRPr="004F328F" w:rsidRDefault="00603A30" w:rsidP="00603A30">
      <w:pPr>
        <w:spacing w:after="0" w:line="480" w:lineRule="auto"/>
        <w:ind w:firstLine="720"/>
        <w:jc w:val="both"/>
        <w:rPr>
          <w:rFonts w:ascii="Times New Roman" w:hAnsi="Times New Roman" w:cs="Times New Roman"/>
          <w:sz w:val="24"/>
          <w:szCs w:val="24"/>
        </w:rPr>
      </w:pPr>
      <w:r w:rsidRPr="00AD3DA9">
        <w:rPr>
          <w:rFonts w:ascii="Times New Roman" w:hAnsi="Times New Roman" w:cs="Times New Roman"/>
          <w:sz w:val="24"/>
          <w:szCs w:val="24"/>
          <w:lang w:val="id-ID"/>
        </w:rPr>
        <w:t xml:space="preserve">Hukum Islam menetapkan hak talak bagi suami dan suamilah yang memegang kendali talak, karena suami dipandang telah mampu memelihara kelangsungan hidup bersama. </w:t>
      </w:r>
      <w:r w:rsidRPr="004F328F">
        <w:rPr>
          <w:rFonts w:ascii="Times New Roman" w:hAnsi="Times New Roman" w:cs="Times New Roman"/>
          <w:sz w:val="24"/>
          <w:szCs w:val="24"/>
        </w:rPr>
        <w:t>Suami diberi beban membayar mahar dan memikul nafkah istri dan anak-anaknya. Demikian pula suami diwajibkan menjamin nafkah istri selama ia menjalankan masa iddahnya. Hal-hal tersebut menjadii pengikat bagi suami untuk tidak menjatuhkan talak dengan sesuka hati.</w:t>
      </w:r>
    </w:p>
    <w:p w:rsidR="00603A30" w:rsidRPr="004F328F" w:rsidRDefault="00603A30" w:rsidP="00603A30">
      <w:pPr>
        <w:spacing w:after="0" w:line="480" w:lineRule="auto"/>
        <w:ind w:firstLine="720"/>
        <w:jc w:val="both"/>
        <w:rPr>
          <w:rFonts w:ascii="Times New Roman" w:hAnsi="Times New Roman" w:cs="Times New Roman"/>
          <w:sz w:val="24"/>
          <w:szCs w:val="24"/>
        </w:rPr>
      </w:pPr>
      <w:r w:rsidRPr="004F328F">
        <w:rPr>
          <w:rFonts w:ascii="Times New Roman" w:hAnsi="Times New Roman" w:cs="Times New Roman"/>
          <w:sz w:val="24"/>
          <w:szCs w:val="24"/>
        </w:rPr>
        <w:t xml:space="preserve">Pada umumnya, suami dengan petimbangan akal dan bakat pembawaaanya, lebih tabah menghadapi apa yang kurag menyenangkan ketimbang istri. Biasanya suami tidak cepat-cepat menjatuhkan talak karena sesuatu yang menimbulkan amarah emosinya, atau karena  sesuatu keburukan pada diri istri yang memberatkan tanggung jawab suami. Hal ini berbeda dengan istri, biasanya wanita itu lebih menonjol sikap emosionalnya, kurang menonjol sikap rohaninya, cepat marah, kurang tahan menderita, mudah susah dan gelisah, dan jika bercerai bekas istri tidak menanggung beban materil terhadap bekas suaminya, tidak wajib mebayar mahar, sehingga </w:t>
      </w:r>
      <w:r w:rsidRPr="004F328F">
        <w:rPr>
          <w:rFonts w:ascii="Times New Roman" w:hAnsi="Times New Roman" w:cs="Times New Roman"/>
          <w:sz w:val="24"/>
          <w:szCs w:val="24"/>
        </w:rPr>
        <w:lastRenderedPageBreak/>
        <w:t>andaikata talak menjadi hak yang berada di tangan istri, maka besar kemungkinan istri akan lebih mudah menjatuhkan talak karena sebab sesuatu yang kecil.</w:t>
      </w:r>
    </w:p>
    <w:p w:rsidR="00603A30" w:rsidRPr="004F328F" w:rsidRDefault="00603A30" w:rsidP="00603A30">
      <w:pPr>
        <w:spacing w:after="0" w:line="480" w:lineRule="auto"/>
        <w:ind w:firstLine="720"/>
        <w:jc w:val="both"/>
        <w:rPr>
          <w:rFonts w:ascii="Times New Roman" w:hAnsi="Times New Roman" w:cs="Times New Roman"/>
          <w:sz w:val="24"/>
          <w:szCs w:val="24"/>
        </w:rPr>
      </w:pPr>
      <w:r w:rsidRPr="004F328F">
        <w:rPr>
          <w:rFonts w:ascii="Times New Roman" w:hAnsi="Times New Roman" w:cs="Times New Roman"/>
          <w:sz w:val="24"/>
          <w:szCs w:val="24"/>
        </w:rPr>
        <w:t>Hukum Islam mewajibkan suami untuk menunaikan hak-hak istri dan memelihara istri dengan sebaik-baiknya, tidak boleh menganiaya istrinya dan menimbulkan kemudharatan terhadapnya. Suami dilarang menyengsarakan kehidupan istri dan menia-nyiakan haknya.</w:t>
      </w:r>
    </w:p>
    <w:p w:rsidR="00603A30" w:rsidRPr="004F328F" w:rsidRDefault="00603A30" w:rsidP="00603A30">
      <w:pPr>
        <w:pStyle w:val="ListParagraph"/>
        <w:rPr>
          <w:rFonts w:ascii="Times New Roman" w:hAnsi="Times New Roman" w:cs="Times New Roman"/>
          <w:sz w:val="24"/>
          <w:szCs w:val="24"/>
        </w:rPr>
      </w:pPr>
      <w:r w:rsidRPr="004F328F">
        <w:rPr>
          <w:rFonts w:ascii="Times New Roman" w:hAnsi="Times New Roman" w:cs="Times New Roman"/>
          <w:sz w:val="24"/>
          <w:szCs w:val="24"/>
        </w:rPr>
        <w:t>Firman Allah surat al Baqarah</w:t>
      </w:r>
      <w:r>
        <w:rPr>
          <w:rFonts w:ascii="Times New Roman" w:hAnsi="Times New Roman" w:cs="Times New Roman"/>
          <w:sz w:val="24"/>
          <w:szCs w:val="24"/>
        </w:rPr>
        <w:t xml:space="preserve"> (2)</w:t>
      </w:r>
      <w:r w:rsidRPr="004F328F">
        <w:rPr>
          <w:rFonts w:ascii="Times New Roman" w:hAnsi="Times New Roman" w:cs="Times New Roman"/>
          <w:sz w:val="24"/>
          <w:szCs w:val="24"/>
        </w:rPr>
        <w:t xml:space="preserve"> ayat 231 menyatakan;</w:t>
      </w:r>
    </w:p>
    <w:p w:rsidR="00603A30" w:rsidRPr="004F328F" w:rsidRDefault="00603A30" w:rsidP="00603A30">
      <w:pPr>
        <w:pStyle w:val="ListParagraph"/>
        <w:rPr>
          <w:rFonts w:ascii="Times New Roman" w:hAnsi="Times New Roman" w:cs="Times New Roman"/>
          <w:sz w:val="24"/>
          <w:szCs w:val="24"/>
        </w:rPr>
      </w:pPr>
    </w:p>
    <w:p w:rsidR="00603A30" w:rsidRPr="004F328F" w:rsidRDefault="00603A30" w:rsidP="00ED00DC">
      <w:pPr>
        <w:pStyle w:val="ListParagraph"/>
        <w:bidi/>
        <w:ind w:left="-9"/>
        <w:jc w:val="both"/>
        <w:rPr>
          <w:rFonts w:ascii="Times New Roman" w:hAnsi="Times New Roman" w:cs="Times New Roman"/>
          <w:sz w:val="24"/>
          <w:szCs w:val="24"/>
          <w:rtl/>
        </w:rPr>
      </w:pPr>
      <w:r w:rsidRPr="004F328F">
        <w:rPr>
          <w:rFonts w:ascii="Times New Roman" w:hAnsi="Times New Roman" w:cs="Times New Roman"/>
          <w:sz w:val="24"/>
          <w:szCs w:val="24"/>
          <w:rtl/>
        </w:rPr>
        <w:t xml:space="preserve"> </w:t>
      </w:r>
      <w:r w:rsidRPr="004F328F">
        <w:rPr>
          <w:rFonts w:ascii="Times New Roman" w:hAnsi="Times New Roman" w:cs="Times New Roman"/>
          <w:sz w:val="24"/>
          <w:szCs w:val="24"/>
        </w:rPr>
        <w:sym w:font="HQPB4" w:char="F0A0"/>
      </w:r>
      <w:r w:rsidRPr="004F328F">
        <w:rPr>
          <w:rFonts w:ascii="Times New Roman" w:hAnsi="Times New Roman" w:cs="Times New Roman"/>
          <w:sz w:val="24"/>
          <w:szCs w:val="24"/>
        </w:rPr>
        <w:sym w:font="HQPB2" w:char="F0C6"/>
      </w:r>
      <w:r w:rsidRPr="004F328F">
        <w:rPr>
          <w:rFonts w:ascii="Times New Roman" w:hAnsi="Times New Roman" w:cs="Times New Roman"/>
          <w:sz w:val="24"/>
          <w:szCs w:val="24"/>
        </w:rPr>
        <w:sym w:font="HQPB4" w:char="F0E8"/>
      </w:r>
      <w:r w:rsidRPr="004F328F">
        <w:rPr>
          <w:rFonts w:ascii="Times New Roman" w:hAnsi="Times New Roman" w:cs="Times New Roman"/>
          <w:sz w:val="24"/>
          <w:szCs w:val="24"/>
        </w:rPr>
        <w:sym w:font="HQPB2" w:char="F064"/>
      </w:r>
      <w:r w:rsidRPr="004F328F">
        <w:rPr>
          <w:rFonts w:ascii="Times New Roman" w:hAnsi="Times New Roman" w:cs="Times New Roman"/>
          <w:sz w:val="24"/>
          <w:szCs w:val="24"/>
        </w:rPr>
        <w:sym w:font="HQPB2" w:char="F071"/>
      </w:r>
      <w:r w:rsidRPr="004F328F">
        <w:rPr>
          <w:rFonts w:ascii="Times New Roman" w:hAnsi="Times New Roman" w:cs="Times New Roman"/>
          <w:sz w:val="24"/>
          <w:szCs w:val="24"/>
        </w:rPr>
        <w:sym w:font="HQPB4" w:char="F0E4"/>
      </w:r>
      <w:r w:rsidRPr="004F328F">
        <w:rPr>
          <w:rFonts w:ascii="Times New Roman" w:hAnsi="Times New Roman" w:cs="Times New Roman"/>
          <w:sz w:val="24"/>
          <w:szCs w:val="24"/>
        </w:rPr>
        <w:sym w:font="HQPB2" w:char="F033"/>
      </w:r>
      <w:r w:rsidRPr="004F328F">
        <w:rPr>
          <w:rFonts w:ascii="Times New Roman" w:hAnsi="Times New Roman" w:cs="Times New Roman"/>
          <w:sz w:val="24"/>
          <w:szCs w:val="24"/>
        </w:rPr>
        <w:sym w:font="HQPB4" w:char="F0C5"/>
      </w:r>
      <w:r w:rsidRPr="004F328F">
        <w:rPr>
          <w:rFonts w:ascii="Times New Roman" w:hAnsi="Times New Roman" w:cs="Times New Roman"/>
          <w:sz w:val="24"/>
          <w:szCs w:val="24"/>
        </w:rPr>
        <w:sym w:font="HQPB1" w:char="F0A1"/>
      </w:r>
      <w:r w:rsidRPr="004F328F">
        <w:rPr>
          <w:rFonts w:ascii="Times New Roman" w:hAnsi="Times New Roman" w:cs="Times New Roman"/>
          <w:sz w:val="24"/>
          <w:szCs w:val="24"/>
        </w:rPr>
        <w:sym w:font="HQPB4" w:char="F0F8"/>
      </w:r>
      <w:r w:rsidRPr="004F328F">
        <w:rPr>
          <w:rFonts w:ascii="Times New Roman" w:hAnsi="Times New Roman" w:cs="Times New Roman"/>
          <w:sz w:val="24"/>
          <w:szCs w:val="24"/>
        </w:rPr>
        <w:sym w:font="HQPB2" w:char="F042"/>
      </w:r>
      <w:r w:rsidRPr="004F328F">
        <w:rPr>
          <w:rFonts w:ascii="Times New Roman" w:hAnsi="Times New Roman" w:cs="Times New Roman"/>
          <w:sz w:val="24"/>
          <w:szCs w:val="24"/>
        </w:rPr>
        <w:sym w:font="HQPB5" w:char="F072"/>
      </w:r>
      <w:r w:rsidRPr="004F328F">
        <w:rPr>
          <w:rFonts w:ascii="Times New Roman" w:hAnsi="Times New Roman" w:cs="Times New Roman"/>
          <w:sz w:val="24"/>
          <w:szCs w:val="24"/>
        </w:rPr>
        <w:sym w:font="HQPB1" w:char="F027"/>
      </w:r>
      <w:r w:rsidRPr="004F328F">
        <w:rPr>
          <w:rFonts w:ascii="Times New Roman" w:hAnsi="Times New Roman" w:cs="Times New Roman"/>
          <w:sz w:val="24"/>
          <w:szCs w:val="24"/>
        </w:rPr>
        <w:sym w:font="HQPB5" w:char="F073"/>
      </w:r>
      <w:r w:rsidRPr="004F328F">
        <w:rPr>
          <w:rFonts w:ascii="Times New Roman" w:hAnsi="Times New Roman" w:cs="Times New Roman"/>
          <w:sz w:val="24"/>
          <w:szCs w:val="24"/>
        </w:rPr>
        <w:sym w:font="HQPB1" w:char="F0F9"/>
      </w:r>
      <w:r w:rsidRPr="004F328F">
        <w:rPr>
          <w:rFonts w:ascii="Times New Roman" w:hAnsi="Times New Roman" w:cs="Times New Roman"/>
          <w:sz w:val="24"/>
          <w:szCs w:val="24"/>
          <w:rtl/>
        </w:rPr>
        <w:t xml:space="preserve"> </w:t>
      </w:r>
      <w:r w:rsidRPr="004F328F">
        <w:rPr>
          <w:rFonts w:ascii="Times New Roman" w:hAnsi="Times New Roman" w:cs="Times New Roman"/>
          <w:sz w:val="24"/>
          <w:szCs w:val="24"/>
        </w:rPr>
        <w:sym w:font="HQPB4" w:char="F03E"/>
      </w:r>
      <w:r w:rsidRPr="004F328F">
        <w:rPr>
          <w:rFonts w:ascii="Times New Roman" w:hAnsi="Times New Roman" w:cs="Times New Roman"/>
          <w:sz w:val="24"/>
          <w:szCs w:val="24"/>
        </w:rPr>
        <w:sym w:font="HQPB2" w:char="F024"/>
      </w:r>
      <w:r w:rsidRPr="004F328F">
        <w:rPr>
          <w:rFonts w:ascii="Times New Roman" w:hAnsi="Times New Roman" w:cs="Times New Roman"/>
          <w:sz w:val="24"/>
          <w:szCs w:val="24"/>
        </w:rPr>
        <w:sym w:font="HQPB2" w:char="F072"/>
      </w:r>
      <w:r w:rsidRPr="004F328F">
        <w:rPr>
          <w:rFonts w:ascii="Times New Roman" w:hAnsi="Times New Roman" w:cs="Times New Roman"/>
          <w:sz w:val="24"/>
          <w:szCs w:val="24"/>
        </w:rPr>
        <w:sym w:font="HQPB4" w:char="F0E1"/>
      </w:r>
      <w:r w:rsidRPr="004F328F">
        <w:rPr>
          <w:rFonts w:ascii="Times New Roman" w:hAnsi="Times New Roman" w:cs="Times New Roman"/>
          <w:sz w:val="24"/>
          <w:szCs w:val="24"/>
        </w:rPr>
        <w:sym w:font="HQPB1" w:char="F08F"/>
      </w:r>
      <w:r w:rsidRPr="004F328F">
        <w:rPr>
          <w:rFonts w:ascii="Times New Roman" w:hAnsi="Times New Roman" w:cs="Times New Roman"/>
          <w:sz w:val="24"/>
          <w:szCs w:val="24"/>
        </w:rPr>
        <w:sym w:font="HQPB4" w:char="F0F7"/>
      </w:r>
      <w:r w:rsidRPr="004F328F">
        <w:rPr>
          <w:rFonts w:ascii="Times New Roman" w:hAnsi="Times New Roman" w:cs="Times New Roman"/>
          <w:sz w:val="24"/>
          <w:szCs w:val="24"/>
        </w:rPr>
        <w:sym w:font="HQPB1" w:char="F0E8"/>
      </w:r>
      <w:r w:rsidRPr="004F328F">
        <w:rPr>
          <w:rFonts w:ascii="Times New Roman" w:hAnsi="Times New Roman" w:cs="Times New Roman"/>
          <w:sz w:val="24"/>
          <w:szCs w:val="24"/>
        </w:rPr>
        <w:sym w:font="HQPB5" w:char="F06F"/>
      </w:r>
      <w:r w:rsidRPr="004F328F">
        <w:rPr>
          <w:rFonts w:ascii="Times New Roman" w:hAnsi="Times New Roman" w:cs="Times New Roman"/>
          <w:sz w:val="24"/>
          <w:szCs w:val="24"/>
        </w:rPr>
        <w:sym w:font="HQPB2" w:char="F0FF"/>
      </w:r>
      <w:r w:rsidRPr="004F328F">
        <w:rPr>
          <w:rFonts w:ascii="Times New Roman" w:hAnsi="Times New Roman" w:cs="Times New Roman"/>
          <w:sz w:val="24"/>
          <w:szCs w:val="24"/>
        </w:rPr>
        <w:sym w:font="HQPB4" w:char="F0CF"/>
      </w:r>
      <w:r w:rsidRPr="004F328F">
        <w:rPr>
          <w:rFonts w:ascii="Times New Roman" w:hAnsi="Times New Roman" w:cs="Times New Roman"/>
          <w:sz w:val="24"/>
          <w:szCs w:val="24"/>
        </w:rPr>
        <w:sym w:font="HQPB1" w:char="F033"/>
      </w:r>
      <w:r w:rsidRPr="004F328F">
        <w:rPr>
          <w:rFonts w:ascii="Times New Roman" w:hAnsi="Times New Roman" w:cs="Times New Roman"/>
          <w:sz w:val="24"/>
          <w:szCs w:val="24"/>
          <w:rtl/>
        </w:rPr>
        <w:t xml:space="preserve"> </w:t>
      </w:r>
      <w:r w:rsidRPr="004F328F">
        <w:rPr>
          <w:rFonts w:ascii="Times New Roman" w:hAnsi="Times New Roman" w:cs="Times New Roman"/>
          <w:sz w:val="24"/>
          <w:szCs w:val="24"/>
        </w:rPr>
        <w:sym w:font="HQPB4" w:char="F0F7"/>
      </w:r>
      <w:r w:rsidRPr="004F328F">
        <w:rPr>
          <w:rFonts w:ascii="Times New Roman" w:hAnsi="Times New Roman" w:cs="Times New Roman"/>
          <w:sz w:val="24"/>
          <w:szCs w:val="24"/>
        </w:rPr>
        <w:sym w:font="HQPB2" w:char="F072"/>
      </w:r>
      <w:r w:rsidRPr="004F328F">
        <w:rPr>
          <w:rFonts w:ascii="Times New Roman" w:hAnsi="Times New Roman" w:cs="Times New Roman"/>
          <w:sz w:val="24"/>
          <w:szCs w:val="24"/>
        </w:rPr>
        <w:sym w:font="HQPB5" w:char="F072"/>
      </w:r>
      <w:r w:rsidRPr="004F328F">
        <w:rPr>
          <w:rFonts w:ascii="Times New Roman" w:hAnsi="Times New Roman" w:cs="Times New Roman"/>
          <w:sz w:val="24"/>
          <w:szCs w:val="24"/>
        </w:rPr>
        <w:sym w:font="HQPB1" w:char="F026"/>
      </w:r>
      <w:r w:rsidRPr="004F328F">
        <w:rPr>
          <w:rFonts w:ascii="Times New Roman" w:hAnsi="Times New Roman" w:cs="Times New Roman"/>
          <w:sz w:val="24"/>
          <w:szCs w:val="24"/>
          <w:rtl/>
        </w:rPr>
        <w:t xml:space="preserve"> </w:t>
      </w:r>
      <w:r w:rsidRPr="004F328F">
        <w:rPr>
          <w:rFonts w:ascii="Times New Roman" w:hAnsi="Times New Roman" w:cs="Times New Roman"/>
          <w:sz w:val="24"/>
          <w:szCs w:val="24"/>
        </w:rPr>
        <w:sym w:font="HQPB4" w:char="F0A3"/>
      </w:r>
      <w:r w:rsidRPr="004F328F">
        <w:rPr>
          <w:rFonts w:ascii="Times New Roman" w:hAnsi="Times New Roman" w:cs="Times New Roman"/>
          <w:sz w:val="24"/>
          <w:szCs w:val="24"/>
        </w:rPr>
        <w:sym w:font="HQPB2" w:char="F060"/>
      </w:r>
      <w:r w:rsidRPr="004F328F">
        <w:rPr>
          <w:rFonts w:ascii="Times New Roman" w:hAnsi="Times New Roman" w:cs="Times New Roman"/>
          <w:sz w:val="24"/>
          <w:szCs w:val="24"/>
        </w:rPr>
        <w:sym w:font="HQPB4" w:char="F0E8"/>
      </w:r>
      <w:r w:rsidRPr="004F328F">
        <w:rPr>
          <w:rFonts w:ascii="Times New Roman" w:hAnsi="Times New Roman" w:cs="Times New Roman"/>
          <w:sz w:val="24"/>
          <w:szCs w:val="24"/>
        </w:rPr>
        <w:sym w:font="HQPB2" w:char="F064"/>
      </w:r>
      <w:r w:rsidRPr="004F328F">
        <w:rPr>
          <w:rFonts w:ascii="Times New Roman" w:hAnsi="Times New Roman" w:cs="Times New Roman"/>
          <w:sz w:val="24"/>
          <w:szCs w:val="24"/>
        </w:rPr>
        <w:sym w:font="HQPB2" w:char="F071"/>
      </w:r>
      <w:r w:rsidRPr="004F328F">
        <w:rPr>
          <w:rFonts w:ascii="Times New Roman" w:hAnsi="Times New Roman" w:cs="Times New Roman"/>
          <w:sz w:val="24"/>
          <w:szCs w:val="24"/>
        </w:rPr>
        <w:sym w:font="HQPB4" w:char="F0E3"/>
      </w:r>
      <w:r w:rsidRPr="004F328F">
        <w:rPr>
          <w:rFonts w:ascii="Times New Roman" w:hAnsi="Times New Roman" w:cs="Times New Roman"/>
          <w:sz w:val="24"/>
          <w:szCs w:val="24"/>
        </w:rPr>
        <w:sym w:font="HQPB1" w:char="F06D"/>
      </w:r>
      <w:r w:rsidRPr="004F328F">
        <w:rPr>
          <w:rFonts w:ascii="Times New Roman" w:hAnsi="Times New Roman" w:cs="Times New Roman"/>
          <w:sz w:val="24"/>
          <w:szCs w:val="24"/>
        </w:rPr>
        <w:sym w:font="HQPB4" w:char="F0CE"/>
      </w:r>
      <w:r w:rsidRPr="004F328F">
        <w:rPr>
          <w:rFonts w:ascii="Times New Roman" w:hAnsi="Times New Roman" w:cs="Times New Roman"/>
          <w:sz w:val="24"/>
          <w:szCs w:val="24"/>
        </w:rPr>
        <w:sym w:font="HQPB4" w:char="F068"/>
      </w:r>
      <w:r w:rsidRPr="004F328F">
        <w:rPr>
          <w:rFonts w:ascii="Times New Roman" w:hAnsi="Times New Roman" w:cs="Times New Roman"/>
          <w:sz w:val="24"/>
          <w:szCs w:val="24"/>
        </w:rPr>
        <w:sym w:font="HQPB1" w:char="F08E"/>
      </w:r>
      <w:r w:rsidRPr="004F328F">
        <w:rPr>
          <w:rFonts w:ascii="Times New Roman" w:hAnsi="Times New Roman" w:cs="Times New Roman"/>
          <w:sz w:val="24"/>
          <w:szCs w:val="24"/>
        </w:rPr>
        <w:sym w:font="HQPB5" w:char="F07C"/>
      </w:r>
      <w:r w:rsidRPr="004F328F">
        <w:rPr>
          <w:rFonts w:ascii="Times New Roman" w:hAnsi="Times New Roman" w:cs="Times New Roman"/>
          <w:sz w:val="24"/>
          <w:szCs w:val="24"/>
        </w:rPr>
        <w:sym w:font="HQPB1" w:char="F0A0"/>
      </w:r>
      <w:r w:rsidRPr="004F328F">
        <w:rPr>
          <w:rFonts w:ascii="Times New Roman" w:hAnsi="Times New Roman" w:cs="Times New Roman"/>
          <w:sz w:val="24"/>
          <w:szCs w:val="24"/>
          <w:rtl/>
        </w:rPr>
        <w:t xml:space="preserve"> </w:t>
      </w:r>
      <w:r w:rsidRPr="004F328F">
        <w:rPr>
          <w:rFonts w:ascii="Times New Roman" w:hAnsi="Times New Roman" w:cs="Times New Roman"/>
          <w:sz w:val="24"/>
          <w:szCs w:val="24"/>
        </w:rPr>
        <w:sym w:font="HQPB4" w:char="F037"/>
      </w:r>
      <w:r w:rsidRPr="004F328F">
        <w:rPr>
          <w:rFonts w:ascii="Times New Roman" w:hAnsi="Times New Roman" w:cs="Times New Roman"/>
          <w:sz w:val="24"/>
          <w:szCs w:val="24"/>
        </w:rPr>
        <w:sym w:font="HQPB2" w:char="F024"/>
      </w:r>
      <w:r w:rsidRPr="004F328F">
        <w:rPr>
          <w:rFonts w:ascii="Times New Roman" w:hAnsi="Times New Roman" w:cs="Times New Roman"/>
          <w:sz w:val="24"/>
          <w:szCs w:val="24"/>
        </w:rPr>
        <w:sym w:font="HQPB2" w:char="F072"/>
      </w:r>
      <w:r w:rsidRPr="004F328F">
        <w:rPr>
          <w:rFonts w:ascii="Times New Roman" w:hAnsi="Times New Roman" w:cs="Times New Roman"/>
          <w:sz w:val="24"/>
          <w:szCs w:val="24"/>
        </w:rPr>
        <w:sym w:font="HQPB4" w:char="F0E3"/>
      </w:r>
      <w:r w:rsidRPr="004F328F">
        <w:rPr>
          <w:rFonts w:ascii="Times New Roman" w:hAnsi="Times New Roman" w:cs="Times New Roman"/>
          <w:sz w:val="24"/>
          <w:szCs w:val="24"/>
        </w:rPr>
        <w:sym w:font="HQPB1" w:char="F08D"/>
      </w:r>
      <w:r w:rsidRPr="004F328F">
        <w:rPr>
          <w:rFonts w:ascii="Times New Roman" w:hAnsi="Times New Roman" w:cs="Times New Roman"/>
          <w:sz w:val="24"/>
          <w:szCs w:val="24"/>
        </w:rPr>
        <w:sym w:font="HQPB4" w:char="F0F7"/>
      </w:r>
      <w:r w:rsidRPr="004F328F">
        <w:rPr>
          <w:rFonts w:ascii="Times New Roman" w:hAnsi="Times New Roman" w:cs="Times New Roman"/>
          <w:sz w:val="24"/>
          <w:szCs w:val="24"/>
        </w:rPr>
        <w:sym w:font="HQPB1" w:char="F0E8"/>
      </w:r>
      <w:r w:rsidRPr="004F328F">
        <w:rPr>
          <w:rFonts w:ascii="Times New Roman" w:hAnsi="Times New Roman" w:cs="Times New Roman"/>
          <w:sz w:val="24"/>
          <w:szCs w:val="24"/>
        </w:rPr>
        <w:sym w:font="HQPB5" w:char="F06F"/>
      </w:r>
      <w:r w:rsidRPr="004F328F">
        <w:rPr>
          <w:rFonts w:ascii="Times New Roman" w:hAnsi="Times New Roman" w:cs="Times New Roman"/>
          <w:sz w:val="24"/>
          <w:szCs w:val="24"/>
        </w:rPr>
        <w:sym w:font="HQPB2" w:char="F0FF"/>
      </w:r>
      <w:r w:rsidRPr="004F328F">
        <w:rPr>
          <w:rFonts w:ascii="Times New Roman" w:hAnsi="Times New Roman" w:cs="Times New Roman"/>
          <w:sz w:val="24"/>
          <w:szCs w:val="24"/>
        </w:rPr>
        <w:sym w:font="HQPB4" w:char="F0CF"/>
      </w:r>
      <w:r w:rsidRPr="004F328F">
        <w:rPr>
          <w:rFonts w:ascii="Times New Roman" w:hAnsi="Times New Roman" w:cs="Times New Roman"/>
          <w:sz w:val="24"/>
          <w:szCs w:val="24"/>
        </w:rPr>
        <w:sym w:font="HQPB1" w:char="F033"/>
      </w:r>
      <w:r w:rsidRPr="004F328F">
        <w:rPr>
          <w:rFonts w:ascii="Times New Roman" w:hAnsi="Times New Roman" w:cs="Times New Roman"/>
          <w:sz w:val="24"/>
          <w:szCs w:val="24"/>
          <w:rtl/>
        </w:rPr>
        <w:t xml:space="preserve"> </w:t>
      </w:r>
      <w:r w:rsidRPr="004F328F">
        <w:rPr>
          <w:rFonts w:ascii="Times New Roman" w:hAnsi="Times New Roman" w:cs="Times New Roman"/>
          <w:sz w:val="24"/>
          <w:szCs w:val="24"/>
        </w:rPr>
        <w:sym w:font="HQPB4" w:char="F034"/>
      </w:r>
      <w:r w:rsidRPr="004F328F">
        <w:rPr>
          <w:rFonts w:ascii="Times New Roman" w:hAnsi="Times New Roman" w:cs="Times New Roman"/>
          <w:sz w:val="24"/>
          <w:szCs w:val="24"/>
          <w:rtl/>
        </w:rPr>
        <w:t xml:space="preserve"> </w:t>
      </w:r>
      <w:r w:rsidRPr="004F328F">
        <w:rPr>
          <w:rFonts w:ascii="Times New Roman" w:hAnsi="Times New Roman" w:cs="Times New Roman"/>
          <w:sz w:val="24"/>
          <w:szCs w:val="24"/>
        </w:rPr>
        <w:sym w:font="HQPB5" w:char="F09F"/>
      </w:r>
      <w:r w:rsidRPr="004F328F">
        <w:rPr>
          <w:rFonts w:ascii="Times New Roman" w:hAnsi="Times New Roman" w:cs="Times New Roman"/>
          <w:sz w:val="24"/>
          <w:szCs w:val="24"/>
        </w:rPr>
        <w:sym w:font="HQPB2" w:char="F077"/>
      </w:r>
      <w:r w:rsidRPr="004F328F">
        <w:rPr>
          <w:rFonts w:ascii="Times New Roman" w:hAnsi="Times New Roman" w:cs="Times New Roman"/>
          <w:sz w:val="24"/>
          <w:szCs w:val="24"/>
        </w:rPr>
        <w:sym w:font="HQPB5" w:char="F075"/>
      </w:r>
      <w:r w:rsidRPr="004F328F">
        <w:rPr>
          <w:rFonts w:ascii="Times New Roman" w:hAnsi="Times New Roman" w:cs="Times New Roman"/>
          <w:sz w:val="24"/>
          <w:szCs w:val="24"/>
        </w:rPr>
        <w:sym w:font="HQPB2" w:char="F072"/>
      </w:r>
      <w:r w:rsidRPr="004F328F">
        <w:rPr>
          <w:rFonts w:ascii="Times New Roman" w:hAnsi="Times New Roman" w:cs="Times New Roman"/>
          <w:sz w:val="24"/>
          <w:szCs w:val="24"/>
          <w:rtl/>
        </w:rPr>
        <w:t xml:space="preserve"> </w:t>
      </w:r>
      <w:r w:rsidRPr="004F328F">
        <w:rPr>
          <w:rFonts w:ascii="Times New Roman" w:hAnsi="Times New Roman" w:cs="Times New Roman"/>
          <w:sz w:val="24"/>
          <w:szCs w:val="24"/>
        </w:rPr>
        <w:sym w:font="HQPB4" w:char="F0A3"/>
      </w:r>
      <w:r w:rsidRPr="004F328F">
        <w:rPr>
          <w:rFonts w:ascii="Times New Roman" w:hAnsi="Times New Roman" w:cs="Times New Roman"/>
          <w:sz w:val="24"/>
          <w:szCs w:val="24"/>
        </w:rPr>
        <w:sym w:font="HQPB2" w:char="F060"/>
      </w:r>
      <w:r w:rsidRPr="004F328F">
        <w:rPr>
          <w:rFonts w:ascii="Times New Roman" w:hAnsi="Times New Roman" w:cs="Times New Roman"/>
          <w:sz w:val="24"/>
          <w:szCs w:val="24"/>
        </w:rPr>
        <w:sym w:font="HQPB4" w:char="F0E8"/>
      </w:r>
      <w:r w:rsidRPr="004F328F">
        <w:rPr>
          <w:rFonts w:ascii="Times New Roman" w:hAnsi="Times New Roman" w:cs="Times New Roman"/>
          <w:sz w:val="24"/>
          <w:szCs w:val="24"/>
        </w:rPr>
        <w:sym w:font="HQPB2" w:char="F064"/>
      </w:r>
      <w:r w:rsidRPr="004F328F">
        <w:rPr>
          <w:rFonts w:ascii="Times New Roman" w:hAnsi="Times New Roman" w:cs="Times New Roman"/>
          <w:sz w:val="24"/>
          <w:szCs w:val="24"/>
        </w:rPr>
        <w:sym w:font="HQPB2" w:char="F071"/>
      </w:r>
      <w:r w:rsidRPr="004F328F">
        <w:rPr>
          <w:rFonts w:ascii="Times New Roman" w:hAnsi="Times New Roman" w:cs="Times New Roman"/>
          <w:sz w:val="24"/>
          <w:szCs w:val="24"/>
        </w:rPr>
        <w:sym w:font="HQPB4" w:char="F0E4"/>
      </w:r>
      <w:r w:rsidRPr="004F328F">
        <w:rPr>
          <w:rFonts w:ascii="Times New Roman" w:hAnsi="Times New Roman" w:cs="Times New Roman"/>
          <w:sz w:val="24"/>
          <w:szCs w:val="24"/>
        </w:rPr>
        <w:sym w:font="HQPB2" w:char="F033"/>
      </w:r>
      <w:r w:rsidRPr="004F328F">
        <w:rPr>
          <w:rFonts w:ascii="Times New Roman" w:hAnsi="Times New Roman" w:cs="Times New Roman"/>
          <w:sz w:val="24"/>
          <w:szCs w:val="24"/>
        </w:rPr>
        <w:sym w:font="HQPB4" w:char="F0C5"/>
      </w:r>
      <w:r w:rsidRPr="004F328F">
        <w:rPr>
          <w:rFonts w:ascii="Times New Roman" w:hAnsi="Times New Roman" w:cs="Times New Roman"/>
          <w:sz w:val="24"/>
          <w:szCs w:val="24"/>
        </w:rPr>
        <w:sym w:font="HQPB1" w:char="F0A1"/>
      </w:r>
      <w:r w:rsidRPr="004F328F">
        <w:rPr>
          <w:rFonts w:ascii="Times New Roman" w:hAnsi="Times New Roman" w:cs="Times New Roman"/>
          <w:sz w:val="24"/>
          <w:szCs w:val="24"/>
        </w:rPr>
        <w:sym w:font="HQPB4" w:char="F0F7"/>
      </w:r>
      <w:r w:rsidRPr="004F328F">
        <w:rPr>
          <w:rFonts w:ascii="Times New Roman" w:hAnsi="Times New Roman" w:cs="Times New Roman"/>
          <w:sz w:val="24"/>
          <w:szCs w:val="24"/>
        </w:rPr>
        <w:sym w:font="HQPB2" w:char="F049"/>
      </w:r>
      <w:r w:rsidRPr="004F328F">
        <w:rPr>
          <w:rFonts w:ascii="Times New Roman" w:hAnsi="Times New Roman" w:cs="Times New Roman"/>
          <w:sz w:val="24"/>
          <w:szCs w:val="24"/>
        </w:rPr>
        <w:sym w:font="HQPB4" w:char="F0E4"/>
      </w:r>
      <w:r w:rsidRPr="004F328F">
        <w:rPr>
          <w:rFonts w:ascii="Times New Roman" w:hAnsi="Times New Roman" w:cs="Times New Roman"/>
          <w:sz w:val="24"/>
          <w:szCs w:val="24"/>
        </w:rPr>
        <w:sym w:font="HQPB1" w:char="F043"/>
      </w:r>
      <w:r w:rsidRPr="004F328F">
        <w:rPr>
          <w:rFonts w:ascii="Times New Roman" w:hAnsi="Times New Roman" w:cs="Times New Roman"/>
          <w:sz w:val="24"/>
          <w:szCs w:val="24"/>
          <w:rtl/>
        </w:rPr>
        <w:t xml:space="preserve"> </w:t>
      </w:r>
      <w:r w:rsidRPr="004F328F">
        <w:rPr>
          <w:rFonts w:ascii="Times New Roman" w:hAnsi="Times New Roman" w:cs="Times New Roman"/>
          <w:sz w:val="24"/>
          <w:szCs w:val="24"/>
        </w:rPr>
        <w:sym w:font="HQPB1" w:char="F023"/>
      </w:r>
      <w:r w:rsidRPr="004F328F">
        <w:rPr>
          <w:rFonts w:ascii="Times New Roman" w:hAnsi="Times New Roman" w:cs="Times New Roman"/>
          <w:sz w:val="24"/>
          <w:szCs w:val="24"/>
        </w:rPr>
        <w:sym w:font="HQPB4" w:char="F059"/>
      </w:r>
      <w:r w:rsidRPr="004F328F">
        <w:rPr>
          <w:rFonts w:ascii="Times New Roman" w:hAnsi="Times New Roman" w:cs="Times New Roman"/>
          <w:sz w:val="24"/>
          <w:szCs w:val="24"/>
        </w:rPr>
        <w:sym w:font="HQPB1" w:char="F091"/>
      </w:r>
      <w:r w:rsidRPr="004F328F">
        <w:rPr>
          <w:rFonts w:ascii="Times New Roman" w:hAnsi="Times New Roman" w:cs="Times New Roman"/>
          <w:sz w:val="24"/>
          <w:szCs w:val="24"/>
        </w:rPr>
        <w:sym w:font="HQPB1" w:char="F023"/>
      </w:r>
      <w:r w:rsidRPr="004F328F">
        <w:rPr>
          <w:rFonts w:ascii="Times New Roman" w:hAnsi="Times New Roman" w:cs="Times New Roman"/>
          <w:sz w:val="24"/>
          <w:szCs w:val="24"/>
        </w:rPr>
        <w:sym w:font="HQPB5" w:char="F075"/>
      </w:r>
      <w:r w:rsidRPr="004F328F">
        <w:rPr>
          <w:rFonts w:ascii="Times New Roman" w:hAnsi="Times New Roman" w:cs="Times New Roman"/>
          <w:sz w:val="24"/>
          <w:szCs w:val="24"/>
        </w:rPr>
        <w:sym w:font="HQPB1" w:char="F08E"/>
      </w:r>
      <w:r w:rsidRPr="004F328F">
        <w:rPr>
          <w:rFonts w:ascii="Times New Roman" w:hAnsi="Times New Roman" w:cs="Times New Roman"/>
          <w:sz w:val="24"/>
          <w:szCs w:val="24"/>
        </w:rPr>
        <w:sym w:font="HQPB4" w:char="F0C5"/>
      </w:r>
      <w:r w:rsidRPr="004F328F">
        <w:rPr>
          <w:rFonts w:ascii="Times New Roman" w:hAnsi="Times New Roman" w:cs="Times New Roman"/>
          <w:sz w:val="24"/>
          <w:szCs w:val="24"/>
        </w:rPr>
        <w:sym w:font="HQPB1" w:char="F0D1"/>
      </w:r>
      <w:r w:rsidRPr="004F328F">
        <w:rPr>
          <w:rFonts w:ascii="Times New Roman" w:hAnsi="Times New Roman" w:cs="Times New Roman"/>
          <w:sz w:val="24"/>
          <w:szCs w:val="24"/>
          <w:rtl/>
        </w:rPr>
        <w:t xml:space="preserve"> </w:t>
      </w:r>
      <w:r w:rsidRPr="004F328F">
        <w:rPr>
          <w:rFonts w:ascii="Times New Roman" w:hAnsi="Times New Roman" w:cs="Times New Roman"/>
          <w:sz w:val="24"/>
          <w:szCs w:val="24"/>
        </w:rPr>
        <w:sym w:font="HQPB5" w:char="F028"/>
      </w:r>
      <w:r w:rsidRPr="004F328F">
        <w:rPr>
          <w:rFonts w:ascii="Times New Roman" w:hAnsi="Times New Roman" w:cs="Times New Roman"/>
          <w:sz w:val="24"/>
          <w:szCs w:val="24"/>
        </w:rPr>
        <w:sym w:font="HQPB1" w:char="F023"/>
      </w:r>
      <w:r w:rsidRPr="004F328F">
        <w:rPr>
          <w:rFonts w:ascii="Times New Roman" w:hAnsi="Times New Roman" w:cs="Times New Roman"/>
          <w:sz w:val="24"/>
          <w:szCs w:val="24"/>
        </w:rPr>
        <w:sym w:font="HQPB2" w:char="F072"/>
      </w:r>
      <w:r w:rsidRPr="004F328F">
        <w:rPr>
          <w:rFonts w:ascii="Times New Roman" w:hAnsi="Times New Roman" w:cs="Times New Roman"/>
          <w:sz w:val="24"/>
          <w:szCs w:val="24"/>
        </w:rPr>
        <w:sym w:font="HQPB4" w:char="F0DF"/>
      </w:r>
      <w:r w:rsidRPr="004F328F">
        <w:rPr>
          <w:rFonts w:ascii="Times New Roman" w:hAnsi="Times New Roman" w:cs="Times New Roman"/>
          <w:sz w:val="24"/>
          <w:szCs w:val="24"/>
        </w:rPr>
        <w:sym w:font="HQPB1" w:char="F089"/>
      </w:r>
      <w:r w:rsidRPr="004F328F">
        <w:rPr>
          <w:rFonts w:ascii="Times New Roman" w:hAnsi="Times New Roman" w:cs="Times New Roman"/>
          <w:sz w:val="24"/>
          <w:szCs w:val="24"/>
        </w:rPr>
        <w:sym w:font="HQPB5" w:char="F074"/>
      </w:r>
      <w:r w:rsidRPr="004F328F">
        <w:rPr>
          <w:rFonts w:ascii="Times New Roman" w:hAnsi="Times New Roman" w:cs="Times New Roman"/>
          <w:sz w:val="24"/>
          <w:szCs w:val="24"/>
        </w:rPr>
        <w:sym w:font="HQPB1" w:char="F046"/>
      </w:r>
      <w:r w:rsidRPr="004F328F">
        <w:rPr>
          <w:rFonts w:ascii="Times New Roman" w:hAnsi="Times New Roman" w:cs="Times New Roman"/>
          <w:sz w:val="24"/>
          <w:szCs w:val="24"/>
        </w:rPr>
        <w:sym w:font="HQPB4" w:char="F0F7"/>
      </w:r>
      <w:r w:rsidRPr="004F328F">
        <w:rPr>
          <w:rFonts w:ascii="Times New Roman" w:hAnsi="Times New Roman" w:cs="Times New Roman"/>
          <w:sz w:val="24"/>
          <w:szCs w:val="24"/>
        </w:rPr>
        <w:sym w:font="HQPB1" w:char="F0E8"/>
      </w:r>
      <w:r w:rsidRPr="004F328F">
        <w:rPr>
          <w:rFonts w:ascii="Times New Roman" w:hAnsi="Times New Roman" w:cs="Times New Roman"/>
          <w:sz w:val="24"/>
          <w:szCs w:val="24"/>
        </w:rPr>
        <w:sym w:font="HQPB5" w:char="F074"/>
      </w:r>
      <w:r w:rsidRPr="004F328F">
        <w:rPr>
          <w:rFonts w:ascii="Times New Roman" w:hAnsi="Times New Roman" w:cs="Times New Roman"/>
          <w:sz w:val="24"/>
          <w:szCs w:val="24"/>
        </w:rPr>
        <w:sym w:font="HQPB1" w:char="F047"/>
      </w:r>
      <w:r w:rsidRPr="004F328F">
        <w:rPr>
          <w:rFonts w:ascii="Times New Roman" w:hAnsi="Times New Roman" w:cs="Times New Roman"/>
          <w:sz w:val="24"/>
          <w:szCs w:val="24"/>
        </w:rPr>
        <w:sym w:font="HQPB4" w:char="F0CF"/>
      </w:r>
      <w:r w:rsidRPr="004F328F">
        <w:rPr>
          <w:rFonts w:ascii="Times New Roman" w:hAnsi="Times New Roman" w:cs="Times New Roman"/>
          <w:sz w:val="24"/>
          <w:szCs w:val="24"/>
        </w:rPr>
        <w:sym w:font="HQPB4" w:char="F06A"/>
      </w:r>
      <w:r w:rsidRPr="004F328F">
        <w:rPr>
          <w:rFonts w:ascii="Times New Roman" w:hAnsi="Times New Roman" w:cs="Times New Roman"/>
          <w:sz w:val="24"/>
          <w:szCs w:val="24"/>
        </w:rPr>
        <w:sym w:font="HQPB2" w:char="F039"/>
      </w:r>
      <w:r w:rsidRPr="004F328F">
        <w:rPr>
          <w:rFonts w:ascii="Times New Roman" w:hAnsi="Times New Roman" w:cs="Times New Roman"/>
          <w:sz w:val="24"/>
          <w:szCs w:val="24"/>
          <w:rtl/>
        </w:rPr>
        <w:t xml:space="preserve"> </w:t>
      </w:r>
      <w:r w:rsidRPr="004F328F">
        <w:rPr>
          <w:rFonts w:ascii="Times New Roman" w:hAnsi="Times New Roman" w:cs="Times New Roman"/>
          <w:sz w:val="24"/>
          <w:szCs w:val="24"/>
        </w:rPr>
        <w:sym w:font="HQPB4" w:char="F034"/>
      </w:r>
      <w:r w:rsidRPr="004F328F">
        <w:rPr>
          <w:rFonts w:ascii="Times New Roman" w:hAnsi="Times New Roman" w:cs="Times New Roman"/>
          <w:sz w:val="24"/>
          <w:szCs w:val="24"/>
          <w:rtl/>
        </w:rPr>
        <w:t xml:space="preserve">  </w:t>
      </w:r>
      <w:r w:rsidRPr="004F328F">
        <w:rPr>
          <w:rFonts w:ascii="Times New Roman" w:hAnsi="Times New Roman" w:cs="Times New Roman"/>
          <w:sz w:val="24"/>
          <w:szCs w:val="24"/>
        </w:rPr>
        <w:sym w:font="HQPB4" w:char="F0F6"/>
      </w:r>
      <w:r w:rsidRPr="004F328F">
        <w:rPr>
          <w:rFonts w:ascii="Times New Roman" w:hAnsi="Times New Roman" w:cs="Times New Roman"/>
          <w:sz w:val="24"/>
          <w:szCs w:val="24"/>
        </w:rPr>
        <w:sym w:font="HQPB2" w:char="F0C7"/>
      </w:r>
      <w:r w:rsidRPr="004F328F">
        <w:rPr>
          <w:rFonts w:ascii="Times New Roman" w:hAnsi="Times New Roman" w:cs="Times New Roman"/>
          <w:sz w:val="24"/>
          <w:szCs w:val="24"/>
        </w:rPr>
        <w:sym w:font="HQPB2" w:char="F0CB"/>
      </w:r>
      <w:r w:rsidRPr="004F328F">
        <w:rPr>
          <w:rFonts w:ascii="Times New Roman" w:hAnsi="Times New Roman" w:cs="Times New Roman"/>
          <w:sz w:val="24"/>
          <w:szCs w:val="24"/>
        </w:rPr>
        <w:sym w:font="HQPB2" w:char="F0CC"/>
      </w:r>
      <w:r w:rsidRPr="004F328F">
        <w:rPr>
          <w:rFonts w:ascii="Times New Roman" w:hAnsi="Times New Roman" w:cs="Times New Roman"/>
          <w:sz w:val="24"/>
          <w:szCs w:val="24"/>
        </w:rPr>
        <w:sym w:font="HQPB2" w:char="F0CA"/>
      </w:r>
      <w:r w:rsidRPr="004F328F">
        <w:rPr>
          <w:rFonts w:ascii="Times New Roman" w:hAnsi="Times New Roman" w:cs="Times New Roman"/>
          <w:sz w:val="24"/>
          <w:szCs w:val="24"/>
        </w:rPr>
        <w:sym w:font="HQPB2" w:char="F0C8"/>
      </w:r>
      <w:r w:rsidRPr="004F328F">
        <w:rPr>
          <w:rFonts w:ascii="Times New Roman" w:hAnsi="Times New Roman" w:cs="Times New Roman"/>
          <w:sz w:val="24"/>
          <w:szCs w:val="24"/>
          <w:rtl/>
        </w:rPr>
        <w:t xml:space="preserve">   </w:t>
      </w:r>
    </w:p>
    <w:p w:rsidR="00ED00DC" w:rsidRDefault="00ED00DC" w:rsidP="00ED00DC">
      <w:pPr>
        <w:spacing w:after="0"/>
        <w:jc w:val="both"/>
        <w:rPr>
          <w:rFonts w:ascii="Times New Roman" w:hAnsi="Times New Roman" w:cs="Times New Roman"/>
          <w:sz w:val="24"/>
          <w:szCs w:val="24"/>
        </w:rPr>
      </w:pPr>
      <w:r>
        <w:rPr>
          <w:rFonts w:ascii="Times New Roman" w:hAnsi="Times New Roman" w:cs="Times New Roman"/>
          <w:sz w:val="24"/>
          <w:szCs w:val="24"/>
        </w:rPr>
        <w:t>Artinya;</w:t>
      </w:r>
    </w:p>
    <w:p w:rsidR="00603A30" w:rsidRPr="00ED00DC" w:rsidRDefault="00ED00DC" w:rsidP="000F079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603A30" w:rsidRPr="00ED00DC">
        <w:rPr>
          <w:rFonts w:ascii="Times New Roman" w:hAnsi="Times New Roman" w:cs="Times New Roman"/>
          <w:sz w:val="24"/>
          <w:szCs w:val="24"/>
        </w:rPr>
        <w:t>Maka rujukilah mereka dengan cara yang ma'ruf, atau ceraikanlah mereka dengan cara yang ma'ruf (pula). janganlah kamu rujuki mereka untuk memberi kemudharatan, karena dengan demikian kamu Menganiaya mereka</w:t>
      </w:r>
      <w:r w:rsidR="000F079E">
        <w:rPr>
          <w:rFonts w:ascii="Times New Roman" w:hAnsi="Times New Roman" w:cs="Times New Roman" w:hint="cs"/>
          <w:sz w:val="24"/>
          <w:szCs w:val="24"/>
          <w:rtl/>
        </w:rPr>
        <w:t>.</w:t>
      </w:r>
    </w:p>
    <w:p w:rsidR="00603A30" w:rsidRPr="004F328F" w:rsidRDefault="00603A30" w:rsidP="00477C8D">
      <w:pPr>
        <w:spacing w:after="0" w:line="480" w:lineRule="auto"/>
        <w:ind w:firstLine="720"/>
        <w:jc w:val="both"/>
        <w:rPr>
          <w:rFonts w:ascii="Times New Roman" w:hAnsi="Times New Roman" w:cs="Times New Roman"/>
          <w:sz w:val="24"/>
          <w:szCs w:val="24"/>
        </w:rPr>
      </w:pPr>
      <w:r w:rsidRPr="004F328F">
        <w:rPr>
          <w:rFonts w:ascii="Times New Roman" w:hAnsi="Times New Roman" w:cs="Times New Roman"/>
          <w:sz w:val="24"/>
          <w:szCs w:val="24"/>
        </w:rPr>
        <w:t>Hukum Islam tidak menghendaki adanya kemudharatan dan melaran</w:t>
      </w:r>
      <w:r w:rsidR="00477C8D">
        <w:rPr>
          <w:rFonts w:ascii="Times New Roman" w:hAnsi="Times New Roman" w:cs="Times New Roman"/>
          <w:sz w:val="24"/>
          <w:szCs w:val="24"/>
          <w:lang w:val="id-ID"/>
        </w:rPr>
        <w:t xml:space="preserve">g </w:t>
      </w:r>
      <w:r w:rsidRPr="004F328F">
        <w:rPr>
          <w:rFonts w:ascii="Times New Roman" w:hAnsi="Times New Roman" w:cs="Times New Roman"/>
          <w:sz w:val="24"/>
          <w:szCs w:val="24"/>
        </w:rPr>
        <w:t>saling menimbulkan kemudharatan. Dalam suatu hadits dinyatakan bahwa Rasulullah SAW bersabda:</w:t>
      </w:r>
    </w:p>
    <w:p w:rsidR="00603A30" w:rsidRPr="006F73FD" w:rsidRDefault="00477C8D" w:rsidP="00477C8D">
      <w:pPr>
        <w:bidi/>
        <w:jc w:val="both"/>
        <w:rPr>
          <w:rFonts w:ascii="Times New Roman" w:hAnsi="Times New Roman" w:cs="Times New Roman"/>
          <w:sz w:val="28"/>
          <w:szCs w:val="28"/>
        </w:rPr>
      </w:pPr>
      <w:r w:rsidRPr="006F73FD">
        <w:rPr>
          <w:rFonts w:ascii="Times New Arabic" w:hAnsi="Times New Arabic" w:cs="Times New Roman"/>
          <w:sz w:val="28"/>
          <w:szCs w:val="28"/>
          <w:rtl/>
        </w:rPr>
        <w:t>لا ضر ر ولاضرار</w:t>
      </w:r>
    </w:p>
    <w:p w:rsidR="00ED00DC" w:rsidRDefault="00ED00DC" w:rsidP="00ED00DC">
      <w:pPr>
        <w:spacing w:after="0"/>
        <w:jc w:val="both"/>
        <w:rPr>
          <w:rFonts w:ascii="Times New Roman" w:hAnsi="Times New Roman" w:cs="Times New Roman"/>
          <w:sz w:val="24"/>
          <w:szCs w:val="24"/>
        </w:rPr>
      </w:pPr>
      <w:r>
        <w:rPr>
          <w:rFonts w:ascii="Times New Roman" w:hAnsi="Times New Roman" w:cs="Times New Roman"/>
          <w:sz w:val="24"/>
          <w:szCs w:val="24"/>
        </w:rPr>
        <w:t>Artinya;</w:t>
      </w:r>
    </w:p>
    <w:p w:rsidR="00603A30" w:rsidRDefault="00ED00DC" w:rsidP="00AE7357">
      <w:pPr>
        <w:spacing w:line="480" w:lineRule="auto"/>
        <w:ind w:left="720"/>
        <w:jc w:val="both"/>
        <w:rPr>
          <w:rFonts w:ascii="Times New Roman" w:hAnsi="Times New Roman" w:cs="Times New Roman"/>
          <w:sz w:val="24"/>
          <w:szCs w:val="24"/>
          <w:rtl/>
        </w:rPr>
      </w:pPr>
      <w:r>
        <w:rPr>
          <w:rFonts w:ascii="Times New Roman" w:hAnsi="Times New Roman" w:cs="Times New Roman"/>
          <w:sz w:val="24"/>
          <w:szCs w:val="24"/>
        </w:rPr>
        <w:t>“</w:t>
      </w:r>
      <w:r w:rsidR="00603A30" w:rsidRPr="00603A30">
        <w:rPr>
          <w:rFonts w:ascii="Times New Roman" w:hAnsi="Times New Roman" w:cs="Times New Roman"/>
          <w:sz w:val="24"/>
          <w:szCs w:val="24"/>
        </w:rPr>
        <w:t>Tidak boleh ada kemudharatan dan tidak boleh saling menimbulkan kemudharatan.</w:t>
      </w:r>
    </w:p>
    <w:p w:rsidR="000F079E" w:rsidRPr="004F328F" w:rsidRDefault="000F079E" w:rsidP="00AE7357">
      <w:pPr>
        <w:spacing w:line="480" w:lineRule="auto"/>
        <w:ind w:left="720"/>
        <w:jc w:val="both"/>
        <w:rPr>
          <w:rFonts w:ascii="Times New Roman" w:hAnsi="Times New Roman" w:cs="Times New Roman"/>
          <w:i/>
          <w:sz w:val="24"/>
          <w:szCs w:val="24"/>
        </w:rPr>
      </w:pPr>
    </w:p>
    <w:p w:rsidR="00603A30" w:rsidRPr="004F328F" w:rsidRDefault="00603A30" w:rsidP="00603A30">
      <w:pPr>
        <w:spacing w:after="0" w:line="480" w:lineRule="auto"/>
        <w:ind w:firstLine="720"/>
        <w:jc w:val="both"/>
        <w:rPr>
          <w:rFonts w:ascii="Times New Roman" w:hAnsi="Times New Roman" w:cs="Times New Roman"/>
          <w:sz w:val="24"/>
          <w:szCs w:val="24"/>
        </w:rPr>
      </w:pPr>
      <w:r w:rsidRPr="004F328F">
        <w:rPr>
          <w:rFonts w:ascii="Times New Roman" w:hAnsi="Times New Roman" w:cs="Times New Roman"/>
          <w:sz w:val="24"/>
          <w:szCs w:val="24"/>
        </w:rPr>
        <w:lastRenderedPageBreak/>
        <w:t xml:space="preserve">Menurut kaidah Hukum Islam, bahwa setiap kemudharatan itu wajib dihilangkan, </w:t>
      </w:r>
      <w:r w:rsidR="0001440E">
        <w:rPr>
          <w:rFonts w:ascii="Times New Roman" w:hAnsi="Times New Roman" w:cs="Times New Roman"/>
          <w:sz w:val="24"/>
          <w:szCs w:val="24"/>
        </w:rPr>
        <w:t>se</w:t>
      </w:r>
      <w:r w:rsidRPr="004F328F">
        <w:rPr>
          <w:rFonts w:ascii="Times New Roman" w:hAnsi="Times New Roman" w:cs="Times New Roman"/>
          <w:sz w:val="24"/>
          <w:szCs w:val="24"/>
        </w:rPr>
        <w:t>bagaima</w:t>
      </w:r>
      <w:r w:rsidR="0001440E">
        <w:rPr>
          <w:rFonts w:ascii="Times New Roman" w:hAnsi="Times New Roman" w:cs="Times New Roman"/>
          <w:sz w:val="24"/>
          <w:szCs w:val="24"/>
        </w:rPr>
        <w:t>na</w:t>
      </w:r>
      <w:r w:rsidRPr="004F328F">
        <w:rPr>
          <w:rFonts w:ascii="Times New Roman" w:hAnsi="Times New Roman" w:cs="Times New Roman"/>
          <w:sz w:val="24"/>
          <w:szCs w:val="24"/>
        </w:rPr>
        <w:t xml:space="preserve"> kaidah fiqhiyyah menyatakan;</w:t>
      </w:r>
    </w:p>
    <w:p w:rsidR="00603A30" w:rsidRPr="00477C8D" w:rsidRDefault="00477C8D" w:rsidP="00477C8D">
      <w:pPr>
        <w:bidi/>
        <w:jc w:val="both"/>
        <w:rPr>
          <w:rFonts w:ascii="Times New Roman" w:hAnsi="Times New Roman" w:cs="Times New Roman"/>
          <w:sz w:val="24"/>
          <w:szCs w:val="24"/>
          <w:rtl/>
          <w:lang w:val="id-ID"/>
        </w:rPr>
      </w:pPr>
      <w:r w:rsidRPr="006F73FD">
        <w:rPr>
          <w:rFonts w:ascii="Times New Arabic" w:hAnsi="Times New Arabic" w:cs="Times New Roman"/>
          <w:sz w:val="28"/>
          <w:szCs w:val="28"/>
          <w:rtl/>
        </w:rPr>
        <w:t>الضر ر يزال</w:t>
      </w:r>
    </w:p>
    <w:p w:rsidR="00ED00DC" w:rsidRDefault="00ED00DC" w:rsidP="00603A30">
      <w:pPr>
        <w:jc w:val="both"/>
        <w:rPr>
          <w:rFonts w:ascii="Times New Roman" w:hAnsi="Times New Roman" w:cs="Times New Roman"/>
          <w:sz w:val="24"/>
          <w:szCs w:val="24"/>
        </w:rPr>
      </w:pPr>
      <w:r>
        <w:rPr>
          <w:rFonts w:ascii="Times New Roman" w:hAnsi="Times New Roman" w:cs="Times New Roman"/>
          <w:sz w:val="24"/>
          <w:szCs w:val="24"/>
        </w:rPr>
        <w:t>Artinya;</w:t>
      </w:r>
    </w:p>
    <w:p w:rsidR="00603A30" w:rsidRPr="00603A30" w:rsidRDefault="00ED00DC" w:rsidP="00ED00DC">
      <w:pPr>
        <w:ind w:firstLine="720"/>
        <w:jc w:val="both"/>
        <w:rPr>
          <w:rFonts w:ascii="Times New Roman" w:hAnsi="Times New Roman" w:cs="Times New Roman"/>
          <w:sz w:val="24"/>
          <w:szCs w:val="24"/>
        </w:rPr>
      </w:pPr>
      <w:r>
        <w:rPr>
          <w:rFonts w:ascii="Times New Roman" w:hAnsi="Times New Roman" w:cs="Times New Roman"/>
          <w:sz w:val="24"/>
          <w:szCs w:val="24"/>
        </w:rPr>
        <w:t>“</w:t>
      </w:r>
      <w:r w:rsidR="00603A30" w:rsidRPr="00603A30">
        <w:rPr>
          <w:rFonts w:ascii="Times New Roman" w:hAnsi="Times New Roman" w:cs="Times New Roman"/>
          <w:sz w:val="24"/>
          <w:szCs w:val="24"/>
        </w:rPr>
        <w:t xml:space="preserve">Kemudharatan </w:t>
      </w:r>
      <w:r w:rsidR="00014291">
        <w:rPr>
          <w:rFonts w:ascii="Times New Roman" w:hAnsi="Times New Roman" w:cs="Times New Roman"/>
          <w:sz w:val="24"/>
          <w:szCs w:val="24"/>
        </w:rPr>
        <w:t>itu wajib dihilangkan.</w:t>
      </w:r>
    </w:p>
    <w:p w:rsidR="00603A30" w:rsidRPr="004F328F" w:rsidRDefault="00603A30" w:rsidP="00603A30">
      <w:pPr>
        <w:spacing w:after="0" w:line="480" w:lineRule="auto"/>
        <w:ind w:firstLine="720"/>
        <w:jc w:val="both"/>
        <w:rPr>
          <w:rFonts w:ascii="Times New Roman" w:hAnsi="Times New Roman" w:cs="Times New Roman"/>
          <w:sz w:val="24"/>
          <w:szCs w:val="24"/>
        </w:rPr>
      </w:pPr>
      <w:r w:rsidRPr="004F328F">
        <w:rPr>
          <w:rFonts w:ascii="Times New Roman" w:hAnsi="Times New Roman" w:cs="Times New Roman"/>
          <w:sz w:val="24"/>
          <w:szCs w:val="24"/>
        </w:rPr>
        <w:t>Berdasarkan firman Allah, hadits dan kaidah tersebut para fuqaha’ menetapkan bahwa jika dalam kehidupan suami istri terjadi keadaan, sifat atau sikap yang menimbulkan kemudharatan pada salah satu pihak yang menderita madharat dapat mengambil  prakarsa untuk putusnya perkawinan, kemudian hakim memfasakhkan perkawinan atas dasar pengaduan pihak yang menderita tersebut.</w:t>
      </w:r>
    </w:p>
    <w:p w:rsidR="00603A30" w:rsidRPr="004F328F" w:rsidRDefault="00603A30" w:rsidP="00603A30">
      <w:pPr>
        <w:spacing w:after="0" w:line="480" w:lineRule="auto"/>
        <w:ind w:firstLine="720"/>
        <w:jc w:val="both"/>
        <w:rPr>
          <w:rFonts w:ascii="Times New Roman" w:hAnsi="Times New Roman" w:cs="Times New Roman"/>
          <w:sz w:val="24"/>
          <w:szCs w:val="24"/>
        </w:rPr>
      </w:pPr>
      <w:r w:rsidRPr="004F328F">
        <w:rPr>
          <w:rFonts w:ascii="Times New Roman" w:hAnsi="Times New Roman" w:cs="Times New Roman"/>
          <w:sz w:val="24"/>
          <w:szCs w:val="24"/>
        </w:rPr>
        <w:t>Dengan keputusan Pengadilan atas dasar pengaduan karena kesengsaraan yang menimpa atau kemadharatan yang diderita, maka perkawinan dapat difasakhkan. Beberapa alasan fasakh, yaitu;</w:t>
      </w:r>
    </w:p>
    <w:p w:rsidR="00603A30" w:rsidRPr="004F328F" w:rsidRDefault="00603A30" w:rsidP="00014291">
      <w:pPr>
        <w:pStyle w:val="ListParagraph"/>
        <w:numPr>
          <w:ilvl w:val="0"/>
          <w:numId w:val="23"/>
        </w:numPr>
        <w:spacing w:line="480" w:lineRule="auto"/>
        <w:jc w:val="both"/>
        <w:rPr>
          <w:rFonts w:ascii="Times New Roman" w:hAnsi="Times New Roman" w:cs="Times New Roman"/>
          <w:sz w:val="24"/>
          <w:szCs w:val="24"/>
        </w:rPr>
      </w:pPr>
      <w:r w:rsidRPr="004F328F">
        <w:rPr>
          <w:rFonts w:ascii="Times New Roman" w:hAnsi="Times New Roman" w:cs="Times New Roman"/>
          <w:sz w:val="24"/>
          <w:szCs w:val="24"/>
        </w:rPr>
        <w:t>Tidak adanya nafkah bagi istri</w:t>
      </w:r>
    </w:p>
    <w:p w:rsidR="00603A30" w:rsidRPr="004F328F" w:rsidRDefault="00603A30" w:rsidP="00014291">
      <w:pPr>
        <w:pStyle w:val="ListParagraph"/>
        <w:numPr>
          <w:ilvl w:val="0"/>
          <w:numId w:val="23"/>
        </w:numPr>
        <w:spacing w:line="480" w:lineRule="auto"/>
        <w:jc w:val="both"/>
        <w:rPr>
          <w:rFonts w:ascii="Times New Roman" w:hAnsi="Times New Roman" w:cs="Times New Roman"/>
          <w:sz w:val="24"/>
          <w:szCs w:val="24"/>
        </w:rPr>
      </w:pPr>
      <w:r w:rsidRPr="004F328F">
        <w:rPr>
          <w:rFonts w:ascii="Times New Roman" w:hAnsi="Times New Roman" w:cs="Times New Roman"/>
          <w:sz w:val="24"/>
          <w:szCs w:val="24"/>
        </w:rPr>
        <w:t>Terjadinya cacat atau penyakit</w:t>
      </w:r>
    </w:p>
    <w:p w:rsidR="00603A30" w:rsidRPr="004F328F" w:rsidRDefault="00603A30" w:rsidP="00014291">
      <w:pPr>
        <w:pStyle w:val="ListParagraph"/>
        <w:numPr>
          <w:ilvl w:val="0"/>
          <w:numId w:val="23"/>
        </w:numPr>
        <w:spacing w:line="480" w:lineRule="auto"/>
        <w:jc w:val="both"/>
        <w:rPr>
          <w:rFonts w:ascii="Times New Roman" w:hAnsi="Times New Roman" w:cs="Times New Roman"/>
          <w:sz w:val="24"/>
          <w:szCs w:val="24"/>
        </w:rPr>
      </w:pPr>
      <w:r w:rsidRPr="004F328F">
        <w:rPr>
          <w:rFonts w:ascii="Times New Roman" w:hAnsi="Times New Roman" w:cs="Times New Roman"/>
          <w:sz w:val="24"/>
          <w:szCs w:val="24"/>
        </w:rPr>
        <w:t>Penderitaan yang menimpa istri</w:t>
      </w:r>
      <w:r w:rsidR="000F079E">
        <w:rPr>
          <w:rFonts w:ascii="Times New Roman" w:hAnsi="Times New Roman" w:cs="Times New Roman" w:hint="cs"/>
          <w:sz w:val="24"/>
          <w:szCs w:val="24"/>
          <w:rtl/>
        </w:rPr>
        <w:t>.</w:t>
      </w:r>
      <w:r w:rsidR="0001440E">
        <w:rPr>
          <w:rStyle w:val="FootnoteReference"/>
          <w:rFonts w:ascii="Times New Roman" w:hAnsi="Times New Roman" w:cs="Times New Roman"/>
          <w:sz w:val="24"/>
          <w:szCs w:val="24"/>
        </w:rPr>
        <w:footnoteReference w:id="24"/>
      </w:r>
    </w:p>
    <w:p w:rsidR="00C330E2" w:rsidRPr="00EB0F7A" w:rsidRDefault="00603A30" w:rsidP="00A554D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Pasal </w:t>
      </w:r>
      <w:r w:rsidR="00C330E2" w:rsidRPr="00EB0F7A">
        <w:rPr>
          <w:rFonts w:ascii="Times New Roman" w:hAnsi="Times New Roman" w:cs="Times New Roman"/>
          <w:sz w:val="24"/>
          <w:szCs w:val="24"/>
        </w:rPr>
        <w:t>1</w:t>
      </w:r>
      <w:r>
        <w:rPr>
          <w:rFonts w:ascii="Times New Roman" w:hAnsi="Times New Roman" w:cs="Times New Roman"/>
          <w:sz w:val="24"/>
          <w:szCs w:val="24"/>
        </w:rPr>
        <w:t xml:space="preserve"> </w:t>
      </w:r>
      <w:r w:rsidR="00C330E2" w:rsidRPr="00EB0F7A">
        <w:rPr>
          <w:rFonts w:ascii="Times New Roman" w:hAnsi="Times New Roman" w:cs="Times New Roman"/>
          <w:sz w:val="24"/>
          <w:szCs w:val="24"/>
        </w:rPr>
        <w:t xml:space="preserve">Undang-Undang Perkawinan Nomor </w:t>
      </w:r>
      <w:r w:rsidR="00014291">
        <w:rPr>
          <w:rFonts w:ascii="Times New Roman" w:hAnsi="Times New Roman" w:cs="Times New Roman"/>
          <w:sz w:val="24"/>
          <w:szCs w:val="24"/>
        </w:rPr>
        <w:t xml:space="preserve">1 tahun 1974, disebutkan bahwa </w:t>
      </w:r>
      <w:r w:rsidR="00C330E2" w:rsidRPr="00EB0F7A">
        <w:rPr>
          <w:rFonts w:ascii="Times New Roman" w:hAnsi="Times New Roman" w:cs="Times New Roman"/>
          <w:sz w:val="24"/>
          <w:szCs w:val="24"/>
        </w:rPr>
        <w:t>Perkawina</w:t>
      </w:r>
      <w:r w:rsidR="007001B1">
        <w:rPr>
          <w:rFonts w:ascii="Times New Roman" w:hAnsi="Times New Roman" w:cs="Times New Roman"/>
          <w:sz w:val="24"/>
          <w:szCs w:val="24"/>
        </w:rPr>
        <w:t>n</w:t>
      </w:r>
      <w:r w:rsidR="00C330E2" w:rsidRPr="00EB0F7A">
        <w:rPr>
          <w:rFonts w:ascii="Times New Roman" w:hAnsi="Times New Roman" w:cs="Times New Roman"/>
          <w:sz w:val="24"/>
          <w:szCs w:val="24"/>
        </w:rPr>
        <w:t xml:space="preserve"> adalah ikatan lahir batin antara pria dengan wanita sebagai suami istri </w:t>
      </w:r>
      <w:r w:rsidR="00C330E2" w:rsidRPr="00EB0F7A">
        <w:rPr>
          <w:rFonts w:ascii="Times New Roman" w:hAnsi="Times New Roman" w:cs="Times New Roman"/>
          <w:sz w:val="24"/>
          <w:szCs w:val="24"/>
        </w:rPr>
        <w:lastRenderedPageBreak/>
        <w:t>dengan tujuan membentuk rumah tangga yang</w:t>
      </w:r>
      <w:r w:rsidR="0060788F">
        <w:rPr>
          <w:rFonts w:ascii="Times New Roman" w:hAnsi="Times New Roman" w:cs="Times New Roman"/>
          <w:sz w:val="24"/>
          <w:szCs w:val="24"/>
        </w:rPr>
        <w:t xml:space="preserve"> bahagia dan kekal berdasarkan Ket</w:t>
      </w:r>
      <w:r w:rsidR="00C330E2" w:rsidRPr="00EB0F7A">
        <w:rPr>
          <w:rFonts w:ascii="Times New Roman" w:hAnsi="Times New Roman" w:cs="Times New Roman"/>
          <w:sz w:val="24"/>
          <w:szCs w:val="24"/>
        </w:rPr>
        <w:t>uhan</w:t>
      </w:r>
      <w:r w:rsidR="0060788F">
        <w:rPr>
          <w:rFonts w:ascii="Times New Roman" w:hAnsi="Times New Roman" w:cs="Times New Roman"/>
          <w:sz w:val="24"/>
          <w:szCs w:val="24"/>
        </w:rPr>
        <w:t>an</w:t>
      </w:r>
      <w:r w:rsidR="00C330E2" w:rsidRPr="00EB0F7A">
        <w:rPr>
          <w:rFonts w:ascii="Times New Roman" w:hAnsi="Times New Roman" w:cs="Times New Roman"/>
          <w:sz w:val="24"/>
          <w:szCs w:val="24"/>
        </w:rPr>
        <w:t xml:space="preserve"> Yang Maha Esa.</w:t>
      </w:r>
      <w:r w:rsidR="009B6F30">
        <w:rPr>
          <w:rStyle w:val="FootnoteReference"/>
          <w:rFonts w:ascii="Times New Roman" w:hAnsi="Times New Roman" w:cs="Times New Roman"/>
          <w:sz w:val="24"/>
          <w:szCs w:val="24"/>
        </w:rPr>
        <w:footnoteReference w:id="25"/>
      </w:r>
    </w:p>
    <w:p w:rsidR="00C330E2" w:rsidRPr="00EB0F7A" w:rsidRDefault="00C330E2" w:rsidP="00A554D9">
      <w:pPr>
        <w:spacing w:after="0" w:line="480" w:lineRule="auto"/>
        <w:ind w:firstLine="720"/>
        <w:jc w:val="both"/>
        <w:rPr>
          <w:rFonts w:ascii="Times New Roman" w:hAnsi="Times New Roman" w:cs="Times New Roman"/>
          <w:sz w:val="24"/>
          <w:szCs w:val="24"/>
          <w:lang w:val="id-ID"/>
        </w:rPr>
      </w:pPr>
      <w:r w:rsidRPr="00EB0F7A">
        <w:rPr>
          <w:rFonts w:ascii="Times New Roman" w:hAnsi="Times New Roman" w:cs="Times New Roman"/>
          <w:sz w:val="24"/>
          <w:szCs w:val="24"/>
        </w:rPr>
        <w:t>Jadi menurut perundangan perkawinan itu ialah ikatan antar seorang pria dengan wanita, berarti perkawinan itu sama dengan perikatan (verbindtenis).</w:t>
      </w:r>
      <w:r w:rsidRPr="00EB0F7A">
        <w:rPr>
          <w:rFonts w:ascii="Times New Roman" w:hAnsi="Times New Roman" w:cs="Times New Roman"/>
          <w:sz w:val="24"/>
          <w:szCs w:val="24"/>
        </w:rPr>
        <w:br/>
        <w:t>Maka dapat disimpulkan dengan perkataan perkawinan adalah hubungan yang sah antara seorang laki-laki dan perempuan yang diakui oleh negara dan berlangsung untuk selamanya, selama mereka masih hidup.</w:t>
      </w:r>
    </w:p>
    <w:p w:rsidR="00C330E2" w:rsidRPr="00EB0F7A" w:rsidRDefault="00C330E2" w:rsidP="00A554D9">
      <w:pPr>
        <w:spacing w:after="0" w:line="480" w:lineRule="auto"/>
        <w:ind w:firstLine="720"/>
        <w:jc w:val="both"/>
        <w:rPr>
          <w:rFonts w:ascii="Times New Roman" w:hAnsi="Times New Roman" w:cs="Times New Roman"/>
          <w:sz w:val="24"/>
          <w:szCs w:val="24"/>
          <w:lang w:val="id-ID"/>
        </w:rPr>
      </w:pPr>
      <w:r w:rsidRPr="00D35C6D">
        <w:rPr>
          <w:rFonts w:ascii="Times New Roman" w:hAnsi="Times New Roman" w:cs="Times New Roman"/>
          <w:sz w:val="24"/>
          <w:szCs w:val="24"/>
          <w:lang w:val="id-ID"/>
        </w:rPr>
        <w:t>Dengan perkataan lain ba</w:t>
      </w:r>
      <w:r w:rsidR="00014291" w:rsidRPr="00014291">
        <w:rPr>
          <w:rFonts w:ascii="Times New Roman" w:hAnsi="Times New Roman" w:cs="Times New Roman"/>
          <w:sz w:val="24"/>
          <w:szCs w:val="24"/>
          <w:lang w:val="id-ID"/>
        </w:rPr>
        <w:t>h</w:t>
      </w:r>
      <w:r w:rsidRPr="00D35C6D">
        <w:rPr>
          <w:rFonts w:ascii="Times New Roman" w:hAnsi="Times New Roman" w:cs="Times New Roman"/>
          <w:sz w:val="24"/>
          <w:szCs w:val="24"/>
          <w:lang w:val="id-ID"/>
        </w:rPr>
        <w:t>wa pemutusan perkawinan adalah sesuatu yang tidak diinginkan</w:t>
      </w:r>
      <w:r w:rsidR="00B222B3">
        <w:rPr>
          <w:rFonts w:ascii="Times New Roman" w:hAnsi="Times New Roman" w:cs="Times New Roman"/>
          <w:sz w:val="24"/>
          <w:szCs w:val="24"/>
          <w:lang w:val="id-ID"/>
        </w:rPr>
        <w:t xml:space="preserve"> terjadi apabila tidak ada alas</w:t>
      </w:r>
      <w:r w:rsidRPr="00D35C6D">
        <w:rPr>
          <w:rFonts w:ascii="Times New Roman" w:hAnsi="Times New Roman" w:cs="Times New Roman"/>
          <w:sz w:val="24"/>
          <w:szCs w:val="24"/>
          <w:lang w:val="id-ID"/>
        </w:rPr>
        <w:t>an-alasan yang mendukung terjadinya perpisahan dalam perkawinan itu sendiri</w:t>
      </w:r>
      <w:r w:rsidR="00B222B3" w:rsidRPr="003E2411">
        <w:rPr>
          <w:rFonts w:ascii="Times New Roman" w:hAnsi="Times New Roman" w:cs="Times New Roman"/>
          <w:sz w:val="24"/>
          <w:szCs w:val="24"/>
          <w:lang w:val="id-ID"/>
        </w:rPr>
        <w:t xml:space="preserve"> </w:t>
      </w:r>
      <w:r w:rsidR="00B222B3">
        <w:rPr>
          <w:rFonts w:ascii="Times New Roman" w:hAnsi="Times New Roman" w:cs="Times New Roman"/>
          <w:sz w:val="24"/>
          <w:szCs w:val="24"/>
          <w:lang w:val="id-ID"/>
        </w:rPr>
        <w:t>bu</w:t>
      </w:r>
      <w:r w:rsidR="00B222B3" w:rsidRPr="003E2411">
        <w:rPr>
          <w:rFonts w:ascii="Times New Roman" w:hAnsi="Times New Roman" w:cs="Times New Roman"/>
          <w:sz w:val="24"/>
          <w:szCs w:val="24"/>
          <w:lang w:val="id-ID"/>
        </w:rPr>
        <w:t>k</w:t>
      </w:r>
      <w:r w:rsidRPr="00D35C6D">
        <w:rPr>
          <w:rFonts w:ascii="Times New Roman" w:hAnsi="Times New Roman" w:cs="Times New Roman"/>
          <w:sz w:val="24"/>
          <w:szCs w:val="24"/>
          <w:lang w:val="id-ID"/>
        </w:rPr>
        <w:t>anlah semata-mata sekedar hubungan suami istri tetapi juga mer</w:t>
      </w:r>
      <w:r w:rsidR="00B222B3">
        <w:rPr>
          <w:rFonts w:ascii="Times New Roman" w:hAnsi="Times New Roman" w:cs="Times New Roman"/>
          <w:sz w:val="24"/>
          <w:szCs w:val="24"/>
          <w:lang w:val="id-ID"/>
        </w:rPr>
        <w:t xml:space="preserve">upakan hubungan keluarga pihak </w:t>
      </w:r>
      <w:r w:rsidRPr="00D35C6D">
        <w:rPr>
          <w:rFonts w:ascii="Times New Roman" w:hAnsi="Times New Roman" w:cs="Times New Roman"/>
          <w:sz w:val="24"/>
          <w:szCs w:val="24"/>
          <w:lang w:val="id-ID"/>
        </w:rPr>
        <w:t>istri dan hubugan keluarga pihak suami.</w:t>
      </w:r>
    </w:p>
    <w:p w:rsidR="00C330E2" w:rsidRDefault="007001B1" w:rsidP="00A554D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Maka jelaslah yan</w:t>
      </w:r>
      <w:r w:rsidR="00C330E2" w:rsidRPr="00EB0F7A">
        <w:rPr>
          <w:rFonts w:ascii="Times New Roman" w:hAnsi="Times New Roman" w:cs="Times New Roman"/>
          <w:sz w:val="24"/>
          <w:szCs w:val="24"/>
        </w:rPr>
        <w:t xml:space="preserve">g tertuang dalam </w:t>
      </w:r>
      <w:r w:rsidR="00BC5FEF">
        <w:rPr>
          <w:rFonts w:ascii="Times New Roman" w:hAnsi="Times New Roman" w:cs="Times New Roman"/>
          <w:sz w:val="24"/>
          <w:szCs w:val="24"/>
        </w:rPr>
        <w:t>Undang-Undang Perkawinan No 1 Tahun</w:t>
      </w:r>
      <w:r w:rsidR="00014291">
        <w:rPr>
          <w:rFonts w:ascii="Times New Roman" w:hAnsi="Times New Roman" w:cs="Times New Roman"/>
          <w:sz w:val="24"/>
          <w:szCs w:val="24"/>
        </w:rPr>
        <w:t xml:space="preserve"> 1974 P</w:t>
      </w:r>
      <w:r w:rsidR="00C330E2" w:rsidRPr="00EB0F7A">
        <w:rPr>
          <w:rFonts w:ascii="Times New Roman" w:hAnsi="Times New Roman" w:cs="Times New Roman"/>
          <w:sz w:val="24"/>
          <w:szCs w:val="24"/>
        </w:rPr>
        <w:t>asal 1, pada prinsipnya mempersukar terjadinya serta melarang terjadinya perceraian.</w:t>
      </w:r>
      <w:r w:rsidR="00014291">
        <w:rPr>
          <w:rFonts w:ascii="Times New Roman" w:hAnsi="Times New Roman" w:cs="Times New Roman"/>
          <w:sz w:val="24"/>
          <w:szCs w:val="24"/>
        </w:rPr>
        <w:t xml:space="preserve"> Didalam P</w:t>
      </w:r>
      <w:r w:rsidR="00C330E2" w:rsidRPr="00EB0F7A">
        <w:rPr>
          <w:rFonts w:ascii="Times New Roman" w:hAnsi="Times New Roman" w:cs="Times New Roman"/>
          <w:sz w:val="24"/>
          <w:szCs w:val="24"/>
        </w:rPr>
        <w:t>asal 39 (2) Undang-U</w:t>
      </w:r>
      <w:r w:rsidR="00014291">
        <w:rPr>
          <w:rFonts w:ascii="Times New Roman" w:hAnsi="Times New Roman" w:cs="Times New Roman"/>
          <w:sz w:val="24"/>
          <w:szCs w:val="24"/>
        </w:rPr>
        <w:t>ndang Perkawinan menegaskan bah</w:t>
      </w:r>
      <w:r w:rsidR="00C330E2" w:rsidRPr="00EB0F7A">
        <w:rPr>
          <w:rFonts w:ascii="Times New Roman" w:hAnsi="Times New Roman" w:cs="Times New Roman"/>
          <w:sz w:val="24"/>
          <w:szCs w:val="24"/>
        </w:rPr>
        <w:t xml:space="preserve">wa, untuk melakukan </w:t>
      </w:r>
      <w:r w:rsidR="005F1FFC">
        <w:rPr>
          <w:rFonts w:ascii="Times New Roman" w:hAnsi="Times New Roman" w:cs="Times New Roman"/>
          <w:sz w:val="24"/>
          <w:szCs w:val="24"/>
        </w:rPr>
        <w:t>perceraian harus ada cukup alas</w:t>
      </w:r>
      <w:r w:rsidR="00C330E2" w:rsidRPr="00EB0F7A">
        <w:rPr>
          <w:rFonts w:ascii="Times New Roman" w:hAnsi="Times New Roman" w:cs="Times New Roman"/>
          <w:sz w:val="24"/>
          <w:szCs w:val="24"/>
        </w:rPr>
        <w:t>an bahwa suami istri itu tidak akan dapat hidup sebagai suami istri.</w:t>
      </w:r>
      <w:r w:rsidR="005F1FFC">
        <w:rPr>
          <w:rStyle w:val="FootnoteReference"/>
          <w:rFonts w:ascii="Times New Roman" w:hAnsi="Times New Roman" w:cs="Times New Roman"/>
          <w:sz w:val="24"/>
          <w:szCs w:val="24"/>
        </w:rPr>
        <w:footnoteReference w:id="26"/>
      </w:r>
      <w:r w:rsidR="00C330E2" w:rsidRPr="00EB0F7A">
        <w:rPr>
          <w:rFonts w:ascii="Times New Roman" w:hAnsi="Times New Roman" w:cs="Times New Roman"/>
          <w:sz w:val="24"/>
          <w:szCs w:val="24"/>
        </w:rPr>
        <w:t xml:space="preserve"> Konsekuensi logisnya perceraian bisa terjadi apabila dengan usaha dan upaya untuk mendamaikan keduanya tidak tercapai maka jalan perceraianlah yang paling baik dan d</w:t>
      </w:r>
      <w:r w:rsidR="00F7399D">
        <w:rPr>
          <w:rFonts w:ascii="Times New Roman" w:hAnsi="Times New Roman" w:cs="Times New Roman"/>
          <w:sz w:val="24"/>
          <w:szCs w:val="24"/>
        </w:rPr>
        <w:t>a</w:t>
      </w:r>
      <w:r w:rsidR="00C330E2" w:rsidRPr="00EB0F7A">
        <w:rPr>
          <w:rFonts w:ascii="Times New Roman" w:hAnsi="Times New Roman" w:cs="Times New Roman"/>
          <w:sz w:val="24"/>
          <w:szCs w:val="24"/>
        </w:rPr>
        <w:t>pat ditempuh dalam suatu penyelesaian perselisihan yang dapat menyelamatkan suatu perkawinan maka alt</w:t>
      </w:r>
      <w:r w:rsidR="00F7399D">
        <w:rPr>
          <w:rFonts w:ascii="Times New Roman" w:hAnsi="Times New Roman" w:cs="Times New Roman"/>
          <w:sz w:val="24"/>
          <w:szCs w:val="24"/>
        </w:rPr>
        <w:t xml:space="preserve">ernative tersebut </w:t>
      </w:r>
      <w:r w:rsidR="00F7399D">
        <w:rPr>
          <w:rFonts w:ascii="Times New Roman" w:hAnsi="Times New Roman" w:cs="Times New Roman"/>
          <w:sz w:val="24"/>
          <w:szCs w:val="24"/>
        </w:rPr>
        <w:lastRenderedPageBreak/>
        <w:t>dimungkinkan.</w:t>
      </w:r>
      <w:r>
        <w:rPr>
          <w:rFonts w:ascii="Times New Roman" w:hAnsi="Times New Roman" w:cs="Times New Roman"/>
          <w:sz w:val="24"/>
          <w:szCs w:val="24"/>
        </w:rPr>
        <w:t xml:space="preserve"> </w:t>
      </w:r>
      <w:r w:rsidR="00C330E2" w:rsidRPr="00EB0F7A">
        <w:rPr>
          <w:rFonts w:ascii="Times New Roman" w:hAnsi="Times New Roman" w:cs="Times New Roman"/>
          <w:sz w:val="24"/>
          <w:szCs w:val="24"/>
        </w:rPr>
        <w:t>Salah satu tujuan perkawinan menurut hukum Islam adalah menegakkan agama, untuk mendapatkan keturunan, untuk mencegah terjadinya perzinaan, maksiat dan untuk membina rumah tangga yang damai dan tentram.</w:t>
      </w:r>
    </w:p>
    <w:p w:rsidR="00C330E2" w:rsidRDefault="00C330E2" w:rsidP="008B6BA0">
      <w:pPr>
        <w:spacing w:after="0" w:line="480" w:lineRule="auto"/>
        <w:ind w:firstLine="720"/>
        <w:jc w:val="both"/>
        <w:rPr>
          <w:rFonts w:ascii="Times New Roman" w:hAnsi="Times New Roman" w:cs="Times New Roman"/>
          <w:sz w:val="24"/>
          <w:szCs w:val="24"/>
          <w:lang w:val="id-ID"/>
        </w:rPr>
      </w:pPr>
      <w:r w:rsidRPr="00EB0F7A">
        <w:rPr>
          <w:rFonts w:ascii="Times New Roman" w:hAnsi="Times New Roman" w:cs="Times New Roman"/>
          <w:sz w:val="24"/>
          <w:szCs w:val="24"/>
        </w:rPr>
        <w:t>Selain itu langgengnya perkawinan juga merupakan suatu tujuan yang diinginkan oleh Islam. Perkawinan dimaksud untuk mengembangkan manusia sebagai kholifah dan hamba Allah dimuka bumi agar suami istri bersam-sama dapat mewujudkan rumah tangga yang bahagia, tempat peristirahatan jasmani dan rohani karena dalam perkawinan akan tercipta sebuah ketenangan bagi keduanya sehingga dapat membentuk kehidupan baru d</w:t>
      </w:r>
      <w:r>
        <w:rPr>
          <w:rFonts w:ascii="Times New Roman" w:hAnsi="Times New Roman" w:cs="Times New Roman"/>
          <w:sz w:val="24"/>
          <w:szCs w:val="24"/>
          <w:lang w:val="id-ID"/>
        </w:rPr>
        <w:t>a</w:t>
      </w:r>
      <w:r w:rsidRPr="00EB0F7A">
        <w:rPr>
          <w:rFonts w:ascii="Times New Roman" w:hAnsi="Times New Roman" w:cs="Times New Roman"/>
          <w:sz w:val="24"/>
          <w:szCs w:val="24"/>
        </w:rPr>
        <w:t>lam sebuah generasi yang baru pula.</w:t>
      </w:r>
    </w:p>
    <w:p w:rsidR="00B222B3" w:rsidRPr="003E2411" w:rsidRDefault="00C330E2" w:rsidP="00B222B3">
      <w:pPr>
        <w:spacing w:after="0" w:line="480" w:lineRule="auto"/>
        <w:ind w:firstLine="720"/>
        <w:jc w:val="both"/>
        <w:rPr>
          <w:rFonts w:ascii="Times New Roman" w:hAnsi="Times New Roman" w:cs="Times New Roman"/>
          <w:sz w:val="24"/>
          <w:szCs w:val="24"/>
          <w:lang w:val="id-ID"/>
        </w:rPr>
      </w:pPr>
      <w:r w:rsidRPr="00D35C6D">
        <w:rPr>
          <w:rFonts w:ascii="Times New Roman" w:hAnsi="Times New Roman" w:cs="Times New Roman"/>
          <w:sz w:val="24"/>
          <w:szCs w:val="24"/>
          <w:lang w:val="id-ID"/>
        </w:rPr>
        <w:t>Perkawinan dapat menyelamatkan masyarak</w:t>
      </w:r>
      <w:r w:rsidR="00B222B3">
        <w:rPr>
          <w:rFonts w:ascii="Times New Roman" w:hAnsi="Times New Roman" w:cs="Times New Roman"/>
          <w:sz w:val="24"/>
          <w:szCs w:val="24"/>
          <w:lang w:val="id-ID"/>
        </w:rPr>
        <w:t>at dari dekadensi moral,</w:t>
      </w:r>
      <w:r w:rsidR="00B222B3" w:rsidRPr="003E2411">
        <w:rPr>
          <w:rFonts w:ascii="Times New Roman" w:hAnsi="Times New Roman" w:cs="Times New Roman"/>
          <w:sz w:val="24"/>
          <w:szCs w:val="24"/>
          <w:lang w:val="id-ID"/>
        </w:rPr>
        <w:t xml:space="preserve"> k</w:t>
      </w:r>
      <w:r w:rsidR="001E677A">
        <w:rPr>
          <w:rFonts w:ascii="Times New Roman" w:hAnsi="Times New Roman" w:cs="Times New Roman"/>
          <w:sz w:val="24"/>
          <w:szCs w:val="24"/>
          <w:lang w:val="id-ID"/>
        </w:rPr>
        <w:t>arena</w:t>
      </w:r>
      <w:r w:rsidR="001E677A" w:rsidRPr="003E2411">
        <w:rPr>
          <w:rFonts w:ascii="Times New Roman" w:hAnsi="Times New Roman" w:cs="Times New Roman"/>
          <w:sz w:val="24"/>
          <w:szCs w:val="24"/>
          <w:lang w:val="id-ID"/>
        </w:rPr>
        <w:t xml:space="preserve"> </w:t>
      </w:r>
      <w:r w:rsidRPr="00D35C6D">
        <w:rPr>
          <w:rFonts w:ascii="Times New Roman" w:hAnsi="Times New Roman" w:cs="Times New Roman"/>
          <w:sz w:val="24"/>
          <w:szCs w:val="24"/>
          <w:lang w:val="id-ID"/>
        </w:rPr>
        <w:t xml:space="preserve">dengan perkawinanlah masyarakat akan mampu mengamankan individu dari kejahatan sosial karena tabiat manusia dengan lawan jenis </w:t>
      </w:r>
      <w:r w:rsidR="00F7399D">
        <w:rPr>
          <w:rFonts w:ascii="Times New Roman" w:hAnsi="Times New Roman" w:cs="Times New Roman"/>
          <w:sz w:val="24"/>
          <w:szCs w:val="24"/>
          <w:lang w:val="id-ID"/>
        </w:rPr>
        <w:t>telah tersalurkan melalui jalan</w:t>
      </w:r>
      <w:r w:rsidR="00F7399D" w:rsidRPr="003E2411">
        <w:rPr>
          <w:rFonts w:ascii="Times New Roman" w:hAnsi="Times New Roman" w:cs="Times New Roman"/>
          <w:sz w:val="24"/>
          <w:szCs w:val="24"/>
          <w:lang w:val="id-ID"/>
        </w:rPr>
        <w:t> </w:t>
      </w:r>
      <w:r w:rsidR="00F7399D">
        <w:rPr>
          <w:rFonts w:ascii="Times New Roman" w:hAnsi="Times New Roman" w:cs="Times New Roman"/>
          <w:sz w:val="24"/>
          <w:szCs w:val="24"/>
          <w:lang w:val="id-ID"/>
        </w:rPr>
        <w:t>perkawinan</w:t>
      </w:r>
      <w:r w:rsidR="00F7399D" w:rsidRPr="003E2411">
        <w:rPr>
          <w:rFonts w:ascii="Times New Roman" w:hAnsi="Times New Roman" w:cs="Times New Roman"/>
          <w:sz w:val="24"/>
          <w:szCs w:val="24"/>
          <w:lang w:val="id-ID"/>
        </w:rPr>
        <w:t> </w:t>
      </w:r>
      <w:r w:rsidR="00F7399D">
        <w:rPr>
          <w:rFonts w:ascii="Times New Roman" w:hAnsi="Times New Roman" w:cs="Times New Roman"/>
          <w:sz w:val="24"/>
          <w:szCs w:val="24"/>
          <w:lang w:val="id-ID"/>
        </w:rPr>
        <w:t>dan</w:t>
      </w:r>
      <w:r w:rsidR="00F7399D" w:rsidRPr="003E2411">
        <w:rPr>
          <w:rFonts w:ascii="Times New Roman" w:hAnsi="Times New Roman" w:cs="Times New Roman"/>
          <w:sz w:val="24"/>
          <w:szCs w:val="24"/>
          <w:lang w:val="id-ID"/>
        </w:rPr>
        <w:t> </w:t>
      </w:r>
      <w:r w:rsidR="00F7399D">
        <w:rPr>
          <w:rFonts w:ascii="Times New Roman" w:hAnsi="Times New Roman" w:cs="Times New Roman"/>
          <w:sz w:val="24"/>
          <w:szCs w:val="24"/>
          <w:lang w:val="id-ID"/>
        </w:rPr>
        <w:t>ikatan</w:t>
      </w:r>
      <w:r w:rsidR="00F7399D" w:rsidRPr="003E2411">
        <w:rPr>
          <w:rFonts w:ascii="Times New Roman" w:hAnsi="Times New Roman" w:cs="Times New Roman"/>
          <w:sz w:val="24"/>
          <w:szCs w:val="24"/>
          <w:lang w:val="id-ID"/>
        </w:rPr>
        <w:t> </w:t>
      </w:r>
      <w:r w:rsidR="00F7399D">
        <w:rPr>
          <w:rFonts w:ascii="Times New Roman" w:hAnsi="Times New Roman" w:cs="Times New Roman"/>
          <w:sz w:val="24"/>
          <w:szCs w:val="24"/>
          <w:lang w:val="id-ID"/>
        </w:rPr>
        <w:t>yang</w:t>
      </w:r>
      <w:r w:rsidR="00F7399D" w:rsidRPr="003E2411">
        <w:rPr>
          <w:rFonts w:ascii="Times New Roman" w:hAnsi="Times New Roman" w:cs="Times New Roman"/>
          <w:sz w:val="24"/>
          <w:szCs w:val="24"/>
          <w:lang w:val="id-ID"/>
        </w:rPr>
        <w:t> </w:t>
      </w:r>
      <w:r w:rsidR="00F7399D">
        <w:rPr>
          <w:rFonts w:ascii="Times New Roman" w:hAnsi="Times New Roman" w:cs="Times New Roman"/>
          <w:sz w:val="24"/>
          <w:szCs w:val="24"/>
          <w:lang w:val="id-ID"/>
        </w:rPr>
        <w:t>halal</w:t>
      </w:r>
      <w:r w:rsidR="001E677A" w:rsidRPr="003E2411">
        <w:rPr>
          <w:rFonts w:ascii="Times New Roman" w:hAnsi="Times New Roman" w:cs="Times New Roman"/>
          <w:sz w:val="24"/>
          <w:szCs w:val="24"/>
          <w:lang w:val="id-ID"/>
        </w:rPr>
        <w:t>, b</w:t>
      </w:r>
      <w:r w:rsidR="001E677A">
        <w:rPr>
          <w:rFonts w:ascii="Times New Roman" w:hAnsi="Times New Roman" w:cs="Times New Roman"/>
          <w:sz w:val="24"/>
          <w:szCs w:val="24"/>
          <w:lang w:val="id-ID"/>
        </w:rPr>
        <w:t>egitu</w:t>
      </w:r>
      <w:r w:rsidR="001E677A" w:rsidRPr="003E2411">
        <w:rPr>
          <w:rFonts w:ascii="Times New Roman" w:hAnsi="Times New Roman" w:cs="Times New Roman"/>
          <w:sz w:val="24"/>
          <w:szCs w:val="24"/>
          <w:lang w:val="id-ID"/>
        </w:rPr>
        <w:t> </w:t>
      </w:r>
      <w:r w:rsidR="001E677A">
        <w:rPr>
          <w:rFonts w:ascii="Times New Roman" w:hAnsi="Times New Roman" w:cs="Times New Roman"/>
          <w:sz w:val="24"/>
          <w:szCs w:val="24"/>
          <w:lang w:val="id-ID"/>
        </w:rPr>
        <w:t>pula</w:t>
      </w:r>
      <w:r w:rsidR="001E677A" w:rsidRPr="003E2411">
        <w:rPr>
          <w:rFonts w:ascii="Times New Roman" w:hAnsi="Times New Roman" w:cs="Times New Roman"/>
          <w:sz w:val="24"/>
          <w:szCs w:val="24"/>
          <w:lang w:val="id-ID"/>
        </w:rPr>
        <w:t> </w:t>
      </w:r>
      <w:r w:rsidR="001E677A">
        <w:rPr>
          <w:rFonts w:ascii="Times New Roman" w:hAnsi="Times New Roman" w:cs="Times New Roman"/>
          <w:sz w:val="24"/>
          <w:szCs w:val="24"/>
          <w:lang w:val="id-ID"/>
        </w:rPr>
        <w:t>syari’at</w:t>
      </w:r>
      <w:r w:rsidR="001E677A" w:rsidRPr="003E2411">
        <w:rPr>
          <w:rFonts w:ascii="Times New Roman" w:hAnsi="Times New Roman" w:cs="Times New Roman"/>
          <w:sz w:val="24"/>
          <w:szCs w:val="24"/>
          <w:lang w:val="id-ID"/>
        </w:rPr>
        <w:t> </w:t>
      </w:r>
      <w:r w:rsidR="001E677A">
        <w:rPr>
          <w:rFonts w:ascii="Times New Roman" w:hAnsi="Times New Roman" w:cs="Times New Roman"/>
          <w:sz w:val="24"/>
          <w:szCs w:val="24"/>
          <w:lang w:val="id-ID"/>
        </w:rPr>
        <w:t>Islam</w:t>
      </w:r>
      <w:r w:rsidR="001E677A" w:rsidRPr="003E2411">
        <w:rPr>
          <w:rFonts w:ascii="Times New Roman" w:hAnsi="Times New Roman" w:cs="Times New Roman"/>
          <w:sz w:val="24"/>
          <w:szCs w:val="24"/>
          <w:lang w:val="id-ID"/>
        </w:rPr>
        <w:t> </w:t>
      </w:r>
      <w:r w:rsidR="001E677A">
        <w:rPr>
          <w:rFonts w:ascii="Times New Roman" w:hAnsi="Times New Roman" w:cs="Times New Roman"/>
          <w:sz w:val="24"/>
          <w:szCs w:val="24"/>
          <w:lang w:val="id-ID"/>
        </w:rPr>
        <w:t>sangat</w:t>
      </w:r>
      <w:r w:rsidR="001E677A" w:rsidRPr="003E2411">
        <w:rPr>
          <w:rFonts w:ascii="Times New Roman" w:hAnsi="Times New Roman" w:cs="Times New Roman"/>
          <w:sz w:val="24"/>
          <w:szCs w:val="24"/>
          <w:lang w:val="id-ID"/>
        </w:rPr>
        <w:t> </w:t>
      </w:r>
      <w:r w:rsidRPr="00D35C6D">
        <w:rPr>
          <w:rFonts w:ascii="Times New Roman" w:hAnsi="Times New Roman" w:cs="Times New Roman"/>
          <w:sz w:val="24"/>
          <w:szCs w:val="24"/>
          <w:lang w:val="id-ID"/>
        </w:rPr>
        <w:t>memperhatikan tujuan utama perkawinan yaitu stabilitas dan kontinuitas kehidupan suami istri. Akad nikah (perkawina</w:t>
      </w:r>
      <w:r w:rsidR="001E677A">
        <w:rPr>
          <w:rFonts w:ascii="Times New Roman" w:hAnsi="Times New Roman" w:cs="Times New Roman"/>
          <w:sz w:val="24"/>
          <w:szCs w:val="24"/>
          <w:lang w:val="id-ID"/>
        </w:rPr>
        <w:t>n) dimaksudkan un</w:t>
      </w:r>
      <w:r w:rsidRPr="00D35C6D">
        <w:rPr>
          <w:rFonts w:ascii="Times New Roman" w:hAnsi="Times New Roman" w:cs="Times New Roman"/>
          <w:sz w:val="24"/>
          <w:szCs w:val="24"/>
          <w:lang w:val="id-ID"/>
        </w:rPr>
        <w:t>tuk selama-lamanya agar suami menjadi kepala ruamh tangga untuk naungan kasih sayang sebagai tempat berteduh yang nyaman dan tetap agar keduanya dapat menciptakan iklim rumah tangga yang memungkinkan terwujud dan terpeliharanya anak-anak dan keturunan sebaik-baiknya.</w:t>
      </w:r>
    </w:p>
    <w:p w:rsidR="00C330E2" w:rsidRPr="003E2411" w:rsidRDefault="00C330E2" w:rsidP="00B222B3">
      <w:pPr>
        <w:spacing w:after="0" w:line="480" w:lineRule="auto"/>
        <w:ind w:firstLine="720"/>
        <w:jc w:val="both"/>
        <w:rPr>
          <w:rFonts w:ascii="Times New Roman" w:hAnsi="Times New Roman" w:cs="Times New Roman"/>
          <w:sz w:val="24"/>
          <w:szCs w:val="24"/>
          <w:lang w:val="id-ID"/>
        </w:rPr>
      </w:pPr>
      <w:r w:rsidRPr="00D35C6D">
        <w:rPr>
          <w:rFonts w:ascii="Times New Roman" w:hAnsi="Times New Roman" w:cs="Times New Roman"/>
          <w:sz w:val="24"/>
          <w:szCs w:val="24"/>
          <w:lang w:val="id-ID"/>
        </w:rPr>
        <w:t>Demikian agung tujuan perkawinan itu</w:t>
      </w:r>
      <w:r w:rsidR="005F1FFC" w:rsidRPr="003E2411">
        <w:rPr>
          <w:rFonts w:ascii="Times New Roman" w:hAnsi="Times New Roman" w:cs="Times New Roman"/>
          <w:sz w:val="24"/>
          <w:szCs w:val="24"/>
          <w:lang w:val="id-ID"/>
        </w:rPr>
        <w:t>,</w:t>
      </w:r>
      <w:r w:rsidRPr="00D35C6D">
        <w:rPr>
          <w:rFonts w:ascii="Times New Roman" w:hAnsi="Times New Roman" w:cs="Times New Roman"/>
          <w:sz w:val="24"/>
          <w:szCs w:val="24"/>
          <w:lang w:val="id-ID"/>
        </w:rPr>
        <w:t xml:space="preserve"> maka disyari’atkan menjadi pertalian suami istri dalam ikatan perkawinan sebagai pertalian yang suci da</w:t>
      </w:r>
      <w:r w:rsidR="00A21FEB">
        <w:rPr>
          <w:rFonts w:ascii="Times New Roman" w:hAnsi="Times New Roman" w:cs="Times New Roman"/>
          <w:sz w:val="24"/>
          <w:szCs w:val="24"/>
          <w:lang w:val="id-ID"/>
        </w:rPr>
        <w:t xml:space="preserve">n kokoh sebagaimana </w:t>
      </w:r>
      <w:r w:rsidR="00A21FEB" w:rsidRPr="00A21FEB">
        <w:rPr>
          <w:rFonts w:ascii="Times New Roman" w:hAnsi="Times New Roman" w:cs="Times New Roman"/>
          <w:sz w:val="24"/>
          <w:szCs w:val="24"/>
          <w:lang w:val="id-ID"/>
        </w:rPr>
        <w:t>A</w:t>
      </w:r>
      <w:r w:rsidR="00A21FEB">
        <w:rPr>
          <w:rFonts w:ascii="Times New Roman" w:hAnsi="Times New Roman" w:cs="Times New Roman"/>
          <w:sz w:val="24"/>
          <w:szCs w:val="24"/>
          <w:lang w:val="id-ID"/>
        </w:rPr>
        <w:t xml:space="preserve">l </w:t>
      </w:r>
      <w:r w:rsidR="00A21FEB" w:rsidRPr="00A21FEB">
        <w:rPr>
          <w:rFonts w:ascii="Times New Roman" w:hAnsi="Times New Roman" w:cs="Times New Roman"/>
          <w:sz w:val="24"/>
          <w:szCs w:val="24"/>
          <w:lang w:val="id-ID"/>
        </w:rPr>
        <w:t>q</w:t>
      </w:r>
      <w:r w:rsidRPr="00D35C6D">
        <w:rPr>
          <w:rFonts w:ascii="Times New Roman" w:hAnsi="Times New Roman" w:cs="Times New Roman"/>
          <w:sz w:val="24"/>
          <w:szCs w:val="24"/>
          <w:lang w:val="id-ID"/>
        </w:rPr>
        <w:t>ur’an member</w:t>
      </w:r>
      <w:r w:rsidR="005F1FFC" w:rsidRPr="003E2411">
        <w:rPr>
          <w:rFonts w:ascii="Times New Roman" w:hAnsi="Times New Roman" w:cs="Times New Roman"/>
          <w:sz w:val="24"/>
          <w:szCs w:val="24"/>
          <w:lang w:val="id-ID"/>
        </w:rPr>
        <w:t>i</w:t>
      </w:r>
      <w:r w:rsidRPr="00D35C6D">
        <w:rPr>
          <w:rFonts w:ascii="Times New Roman" w:hAnsi="Times New Roman" w:cs="Times New Roman"/>
          <w:sz w:val="24"/>
          <w:szCs w:val="24"/>
          <w:lang w:val="id-ID"/>
        </w:rPr>
        <w:t xml:space="preserve"> istilah itu dengan istilah pertalian yang kokoh.</w:t>
      </w:r>
      <w:r w:rsidRPr="00D35C6D">
        <w:rPr>
          <w:rFonts w:ascii="Times New Roman" w:hAnsi="Times New Roman" w:cs="Times New Roman"/>
          <w:sz w:val="24"/>
          <w:szCs w:val="24"/>
          <w:lang w:val="id-ID"/>
        </w:rPr>
        <w:br/>
      </w:r>
      <w:r w:rsidRPr="00D35C6D">
        <w:rPr>
          <w:rFonts w:ascii="Times New Roman" w:hAnsi="Times New Roman" w:cs="Times New Roman"/>
          <w:sz w:val="24"/>
          <w:szCs w:val="24"/>
          <w:lang w:val="id-ID"/>
        </w:rPr>
        <w:lastRenderedPageBreak/>
        <w:t>Dengan demikian suami istri wajib menjaga terpeliharanya tali suci</w:t>
      </w:r>
      <w:r>
        <w:rPr>
          <w:rFonts w:ascii="Times New Roman" w:hAnsi="Times New Roman" w:cs="Times New Roman"/>
          <w:sz w:val="24"/>
          <w:szCs w:val="24"/>
          <w:lang w:val="id-ID"/>
        </w:rPr>
        <w:t xml:space="preserve"> </w:t>
      </w:r>
      <w:r w:rsidRPr="00D35C6D">
        <w:rPr>
          <w:rFonts w:ascii="Times New Roman" w:hAnsi="Times New Roman" w:cs="Times New Roman"/>
          <w:sz w:val="24"/>
          <w:szCs w:val="24"/>
          <w:lang w:val="id-ID"/>
        </w:rPr>
        <w:t>perkawinan yang merupakan wadah untuk memperoleh keturuna</w:t>
      </w:r>
      <w:r w:rsidR="004D53F9">
        <w:rPr>
          <w:rFonts w:ascii="Times New Roman" w:hAnsi="Times New Roman" w:cs="Times New Roman"/>
          <w:sz w:val="24"/>
          <w:szCs w:val="24"/>
          <w:lang w:val="id-ID"/>
        </w:rPr>
        <w:t>n</w:t>
      </w:r>
      <w:r w:rsidRPr="00D35C6D">
        <w:rPr>
          <w:rFonts w:ascii="Times New Roman" w:hAnsi="Times New Roman" w:cs="Times New Roman"/>
          <w:sz w:val="24"/>
          <w:szCs w:val="24"/>
          <w:lang w:val="id-ID"/>
        </w:rPr>
        <w:t xml:space="preserve"> biologis yang halal dan suci maka tidak patut suami berusaha memutus tali ikatan perk</w:t>
      </w:r>
      <w:r w:rsidR="009F2CE3">
        <w:rPr>
          <w:rFonts w:ascii="Times New Roman" w:hAnsi="Times New Roman" w:cs="Times New Roman"/>
          <w:sz w:val="24"/>
          <w:szCs w:val="24"/>
          <w:lang w:val="id-ID"/>
        </w:rPr>
        <w:t xml:space="preserve">awinan, meski suami oleh hukum </w:t>
      </w:r>
      <w:r w:rsidR="009F2CE3" w:rsidRPr="00477C8D">
        <w:rPr>
          <w:rFonts w:ascii="Times New Roman" w:hAnsi="Times New Roman" w:cs="Times New Roman"/>
          <w:sz w:val="24"/>
          <w:szCs w:val="24"/>
          <w:lang w:val="id-ID"/>
        </w:rPr>
        <w:t>I</w:t>
      </w:r>
      <w:r w:rsidRPr="00D35C6D">
        <w:rPr>
          <w:rFonts w:ascii="Times New Roman" w:hAnsi="Times New Roman" w:cs="Times New Roman"/>
          <w:sz w:val="24"/>
          <w:szCs w:val="24"/>
          <w:lang w:val="id-ID"/>
        </w:rPr>
        <w:t xml:space="preserve">slam diberi </w:t>
      </w:r>
      <w:r>
        <w:rPr>
          <w:rFonts w:ascii="Times New Roman" w:hAnsi="Times New Roman" w:cs="Times New Roman"/>
          <w:sz w:val="24"/>
          <w:szCs w:val="24"/>
          <w:lang w:val="id-ID"/>
        </w:rPr>
        <w:t>h</w:t>
      </w:r>
      <w:r w:rsidRPr="00D35C6D">
        <w:rPr>
          <w:rFonts w:ascii="Times New Roman" w:hAnsi="Times New Roman" w:cs="Times New Roman"/>
          <w:sz w:val="24"/>
          <w:szCs w:val="24"/>
          <w:lang w:val="id-ID"/>
        </w:rPr>
        <w:t>ak untuk menjatuhkan talak bukan berarti boleh menggunakan hak dengan sewenang-wenang apabi</w:t>
      </w:r>
      <w:r w:rsidR="009F2CE3">
        <w:rPr>
          <w:rFonts w:ascii="Times New Roman" w:hAnsi="Times New Roman" w:cs="Times New Roman"/>
          <w:sz w:val="24"/>
          <w:szCs w:val="24"/>
          <w:lang w:val="id-ID"/>
        </w:rPr>
        <w:t>la menjatuhkan talak tanpa alas</w:t>
      </w:r>
      <w:r w:rsidRPr="00D35C6D">
        <w:rPr>
          <w:rFonts w:ascii="Times New Roman" w:hAnsi="Times New Roman" w:cs="Times New Roman"/>
          <w:sz w:val="24"/>
          <w:szCs w:val="24"/>
          <w:lang w:val="id-ID"/>
        </w:rPr>
        <w:t>an dan sebab yang dibenarkan</w:t>
      </w:r>
      <w:r w:rsidR="00B222B3">
        <w:rPr>
          <w:rFonts w:ascii="Times New Roman" w:hAnsi="Times New Roman" w:cs="Times New Roman"/>
          <w:sz w:val="24"/>
          <w:szCs w:val="24"/>
          <w:lang w:val="id-ID"/>
        </w:rPr>
        <w:t>,</w:t>
      </w:r>
      <w:r w:rsidR="00B222B3" w:rsidRPr="003E2411">
        <w:rPr>
          <w:rFonts w:ascii="Times New Roman" w:hAnsi="Times New Roman" w:cs="Times New Roman"/>
          <w:sz w:val="24"/>
          <w:szCs w:val="24"/>
          <w:lang w:val="id-ID"/>
        </w:rPr>
        <w:t xml:space="preserve"> d</w:t>
      </w:r>
      <w:r w:rsidRPr="00D35C6D">
        <w:rPr>
          <w:rFonts w:ascii="Times New Roman" w:hAnsi="Times New Roman" w:cs="Times New Roman"/>
          <w:sz w:val="24"/>
          <w:szCs w:val="24"/>
          <w:lang w:val="id-ID"/>
        </w:rPr>
        <w:t>alam ketidak stabilan hubungan suami istri kadang-kadang karena keadaan atau kelakuan istri dan adakalanya timbul dari pihak suami, sedang istri tidak punya hak apapun tentang pemisahan perkawinan itu, maka demi keadilan isrti diberi hak khulu’ dan gugat cerai untuk menghindarkan hal-hal yang merugikan bahkan membahayakan</w:t>
      </w:r>
      <w:r w:rsidR="00BC5FEF" w:rsidRPr="003E2411">
        <w:rPr>
          <w:rFonts w:ascii="Times New Roman" w:hAnsi="Times New Roman" w:cs="Times New Roman"/>
          <w:sz w:val="24"/>
          <w:szCs w:val="24"/>
          <w:lang w:val="id-ID"/>
        </w:rPr>
        <w:t xml:space="preserve">  </w:t>
      </w:r>
      <w:r w:rsidRPr="00D35C6D">
        <w:rPr>
          <w:rFonts w:ascii="Times New Roman" w:hAnsi="Times New Roman" w:cs="Times New Roman"/>
          <w:sz w:val="24"/>
          <w:szCs w:val="24"/>
          <w:lang w:val="id-ID"/>
        </w:rPr>
        <w:t xml:space="preserve"> dirinya</w:t>
      </w:r>
      <w:r w:rsidR="00BC5FEF" w:rsidRPr="003E2411">
        <w:rPr>
          <w:rFonts w:ascii="Times New Roman" w:hAnsi="Times New Roman" w:cs="Times New Roman"/>
          <w:sz w:val="24"/>
          <w:szCs w:val="24"/>
          <w:lang w:val="id-ID"/>
        </w:rPr>
        <w:t xml:space="preserve">  </w:t>
      </w:r>
      <w:r w:rsidRPr="00D35C6D">
        <w:rPr>
          <w:rFonts w:ascii="Times New Roman" w:hAnsi="Times New Roman" w:cs="Times New Roman"/>
          <w:sz w:val="24"/>
          <w:szCs w:val="24"/>
          <w:lang w:val="id-ID"/>
        </w:rPr>
        <w:t xml:space="preserve"> yang datang dari pihak suam</w:t>
      </w:r>
      <w:r w:rsidR="00BC5FEF">
        <w:rPr>
          <w:rFonts w:ascii="Times New Roman" w:hAnsi="Times New Roman" w:cs="Times New Roman"/>
          <w:sz w:val="24"/>
          <w:szCs w:val="24"/>
          <w:lang w:val="id-ID"/>
        </w:rPr>
        <w:t>inya dan tentu saja dengan alas</w:t>
      </w:r>
      <w:r w:rsidRPr="00D35C6D">
        <w:rPr>
          <w:rFonts w:ascii="Times New Roman" w:hAnsi="Times New Roman" w:cs="Times New Roman"/>
          <w:sz w:val="24"/>
          <w:szCs w:val="24"/>
          <w:lang w:val="id-ID"/>
        </w:rPr>
        <w:t xml:space="preserve">an yang sah. </w:t>
      </w:r>
    </w:p>
    <w:p w:rsidR="00DE6072" w:rsidRPr="00DE6072" w:rsidRDefault="00D740C4" w:rsidP="0003761E">
      <w:pPr>
        <w:tabs>
          <w:tab w:val="left" w:pos="720"/>
        </w:tabs>
        <w:ind w:left="450" w:hanging="450"/>
        <w:rPr>
          <w:rFonts w:asciiTheme="majorBidi" w:eastAsia="Times New Roman" w:hAnsiTheme="majorBidi" w:cstheme="majorBidi"/>
          <w:b/>
          <w:bCs/>
          <w:color w:val="000000" w:themeColor="text1"/>
          <w:sz w:val="24"/>
          <w:szCs w:val="24"/>
          <w:lang w:val="id-ID" w:eastAsia="id-ID"/>
        </w:rPr>
      </w:pPr>
      <w:r w:rsidRPr="004B03A4">
        <w:rPr>
          <w:rFonts w:asciiTheme="majorBidi" w:eastAsia="Times New Roman" w:hAnsiTheme="majorBidi" w:cstheme="majorBidi"/>
          <w:b/>
          <w:bCs/>
          <w:color w:val="000000" w:themeColor="text1"/>
          <w:sz w:val="24"/>
          <w:szCs w:val="24"/>
          <w:lang w:val="id-ID" w:eastAsia="id-ID"/>
        </w:rPr>
        <w:tab/>
      </w:r>
      <w:r w:rsidR="00DE6072">
        <w:rPr>
          <w:rFonts w:asciiTheme="majorBidi" w:eastAsia="Times New Roman" w:hAnsiTheme="majorBidi" w:cstheme="majorBidi"/>
          <w:b/>
          <w:bCs/>
          <w:color w:val="000000" w:themeColor="text1"/>
          <w:sz w:val="24"/>
          <w:szCs w:val="24"/>
          <w:lang w:val="id-ID" w:eastAsia="id-ID"/>
        </w:rPr>
        <w:t xml:space="preserve">2. </w:t>
      </w:r>
      <w:r w:rsidR="00DE6072">
        <w:rPr>
          <w:rFonts w:asciiTheme="majorBidi" w:eastAsia="Times New Roman" w:hAnsiTheme="majorBidi" w:cstheme="majorBidi"/>
          <w:b/>
          <w:bCs/>
          <w:color w:val="000000" w:themeColor="text1"/>
          <w:sz w:val="24"/>
          <w:szCs w:val="24"/>
          <w:lang w:eastAsia="id-ID"/>
        </w:rPr>
        <w:t>H</w:t>
      </w:r>
      <w:r w:rsidR="00DE6072">
        <w:rPr>
          <w:rFonts w:asciiTheme="majorBidi" w:eastAsia="Times New Roman" w:hAnsiTheme="majorBidi" w:cstheme="majorBidi"/>
          <w:b/>
          <w:bCs/>
          <w:color w:val="000000" w:themeColor="text1"/>
          <w:sz w:val="24"/>
          <w:szCs w:val="24"/>
          <w:lang w:val="id-ID" w:eastAsia="id-ID"/>
        </w:rPr>
        <w:t>ukum Cerai/ talak</w:t>
      </w:r>
    </w:p>
    <w:p w:rsidR="00DE6072" w:rsidRPr="00FE05B4" w:rsidRDefault="00DE6072" w:rsidP="00DE6072">
      <w:pPr>
        <w:spacing w:after="0" w:line="480" w:lineRule="auto"/>
        <w:ind w:firstLine="720"/>
        <w:jc w:val="both"/>
        <w:rPr>
          <w:rFonts w:asciiTheme="majorBidi" w:eastAsia="Times New Roman" w:hAnsiTheme="majorBidi" w:cstheme="majorBidi"/>
          <w:color w:val="000000" w:themeColor="text1"/>
          <w:sz w:val="24"/>
          <w:szCs w:val="24"/>
          <w:lang w:eastAsia="id-ID"/>
        </w:rPr>
      </w:pPr>
      <w:r w:rsidRPr="00FE05B4">
        <w:rPr>
          <w:rFonts w:asciiTheme="majorBidi" w:eastAsia="Times New Roman" w:hAnsiTheme="majorBidi" w:cstheme="majorBidi"/>
          <w:color w:val="000000" w:themeColor="text1"/>
          <w:sz w:val="24"/>
          <w:szCs w:val="24"/>
          <w:lang w:eastAsia="id-ID"/>
        </w:rPr>
        <w:t xml:space="preserve">Hukum talak/perceraian itu beragam: bisa wajib, sunnah, makruh, haram, mubah. Rinciannya </w:t>
      </w:r>
      <w:bookmarkStart w:id="0" w:name="3a"/>
      <w:bookmarkEnd w:id="0"/>
      <w:r w:rsidRPr="00FE05B4">
        <w:rPr>
          <w:rFonts w:asciiTheme="majorBidi" w:eastAsia="Times New Roman" w:hAnsiTheme="majorBidi" w:cstheme="majorBidi"/>
          <w:color w:val="000000" w:themeColor="text1"/>
          <w:sz w:val="24"/>
          <w:szCs w:val="24"/>
          <w:lang w:eastAsia="id-ID"/>
        </w:rPr>
        <w:t>adalah sebagai berikut:</w:t>
      </w:r>
    </w:p>
    <w:p w:rsidR="00795180" w:rsidRDefault="00DE6072" w:rsidP="0012207C">
      <w:pPr>
        <w:spacing w:after="0"/>
        <w:ind w:left="284" w:hanging="284"/>
        <w:jc w:val="both"/>
        <w:rPr>
          <w:rFonts w:asciiTheme="majorBidi" w:eastAsia="Times New Roman" w:hAnsiTheme="majorBidi" w:cstheme="majorBidi"/>
          <w:color w:val="000000" w:themeColor="text1"/>
          <w:sz w:val="24"/>
          <w:szCs w:val="24"/>
          <w:lang w:eastAsia="id-ID"/>
        </w:rPr>
      </w:pPr>
      <w:r w:rsidRPr="00FE05B4">
        <w:rPr>
          <w:rFonts w:asciiTheme="majorBidi" w:eastAsia="Times New Roman" w:hAnsiTheme="majorBidi" w:cstheme="majorBidi"/>
          <w:color w:val="000000" w:themeColor="text1"/>
          <w:sz w:val="24"/>
          <w:szCs w:val="24"/>
          <w:lang w:eastAsia="id-ID"/>
        </w:rPr>
        <w:t xml:space="preserve">1. Talak menjadi wajib apabila; </w:t>
      </w:r>
    </w:p>
    <w:p w:rsidR="00795180" w:rsidRDefault="00DE6072" w:rsidP="0012207C">
      <w:pPr>
        <w:spacing w:after="0"/>
        <w:ind w:left="284"/>
        <w:jc w:val="both"/>
        <w:rPr>
          <w:rFonts w:asciiTheme="majorBidi" w:eastAsia="Times New Roman" w:hAnsiTheme="majorBidi" w:cstheme="majorBidi"/>
          <w:color w:val="000000" w:themeColor="text1"/>
          <w:sz w:val="24"/>
          <w:szCs w:val="24"/>
          <w:lang w:eastAsia="id-ID"/>
        </w:rPr>
      </w:pPr>
      <w:r w:rsidRPr="00FE05B4">
        <w:rPr>
          <w:rFonts w:asciiTheme="majorBidi" w:eastAsia="Times New Roman" w:hAnsiTheme="majorBidi" w:cstheme="majorBidi"/>
          <w:color w:val="000000" w:themeColor="text1"/>
          <w:sz w:val="24"/>
          <w:szCs w:val="24"/>
          <w:lang w:eastAsia="id-ID"/>
        </w:rPr>
        <w:t xml:space="preserve">a) Jika suami isteri tidak dapat didamaikan lagi </w:t>
      </w:r>
    </w:p>
    <w:p w:rsidR="00795180" w:rsidRDefault="00795180" w:rsidP="0012207C">
      <w:pPr>
        <w:spacing w:after="0"/>
        <w:ind w:left="540" w:hanging="256"/>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b) Dua oran</w:t>
      </w:r>
      <w:r w:rsidR="00DE6072" w:rsidRPr="00FE05B4">
        <w:rPr>
          <w:rFonts w:asciiTheme="majorBidi" w:eastAsia="Times New Roman" w:hAnsiTheme="majorBidi" w:cstheme="majorBidi"/>
          <w:color w:val="000000" w:themeColor="text1"/>
          <w:sz w:val="24"/>
          <w:szCs w:val="24"/>
          <w:lang w:eastAsia="id-ID"/>
        </w:rPr>
        <w:t>g wakil dari pihak suami dan isteri gagal membuat kata sepakat untuk perdamaian rum</w:t>
      </w:r>
      <w:r w:rsidR="00DE6072" w:rsidRPr="00254E27">
        <w:rPr>
          <w:rFonts w:asciiTheme="majorBidi" w:eastAsia="Times New Roman" w:hAnsiTheme="majorBidi" w:cstheme="majorBidi"/>
          <w:color w:val="000000" w:themeColor="text1"/>
          <w:sz w:val="24"/>
          <w:szCs w:val="24"/>
          <w:lang w:eastAsia="id-ID"/>
        </w:rPr>
        <w:t>ah</w:t>
      </w:r>
      <w:r>
        <w:rPr>
          <w:rFonts w:asciiTheme="majorBidi" w:eastAsia="Times New Roman" w:hAnsiTheme="majorBidi" w:cstheme="majorBidi"/>
          <w:color w:val="000000" w:themeColor="text1"/>
          <w:sz w:val="24"/>
          <w:szCs w:val="24"/>
          <w:lang w:eastAsia="id-ID"/>
        </w:rPr>
        <w:t xml:space="preserve"> </w:t>
      </w:r>
      <w:r w:rsidR="00DE6072" w:rsidRPr="00254E27">
        <w:rPr>
          <w:rFonts w:asciiTheme="majorBidi" w:eastAsia="Times New Roman" w:hAnsiTheme="majorBidi" w:cstheme="majorBidi"/>
          <w:color w:val="000000" w:themeColor="text1"/>
          <w:sz w:val="24"/>
          <w:szCs w:val="24"/>
          <w:lang w:eastAsia="id-ID"/>
        </w:rPr>
        <w:t xml:space="preserve">tangga mereka </w:t>
      </w:r>
    </w:p>
    <w:p w:rsidR="00DE6072" w:rsidRPr="00254E27" w:rsidRDefault="00DE6072" w:rsidP="0012207C">
      <w:pPr>
        <w:spacing w:after="0"/>
        <w:ind w:left="284"/>
        <w:jc w:val="both"/>
        <w:rPr>
          <w:rFonts w:asciiTheme="majorBidi" w:eastAsia="Times New Roman" w:hAnsiTheme="majorBidi" w:cstheme="majorBidi"/>
          <w:color w:val="000000" w:themeColor="text1"/>
          <w:sz w:val="24"/>
          <w:szCs w:val="24"/>
          <w:lang w:eastAsia="id-ID"/>
        </w:rPr>
      </w:pPr>
      <w:r w:rsidRPr="00254E27">
        <w:rPr>
          <w:rFonts w:asciiTheme="majorBidi" w:eastAsia="Times New Roman" w:hAnsiTheme="majorBidi" w:cstheme="majorBidi"/>
          <w:color w:val="000000" w:themeColor="text1"/>
          <w:sz w:val="24"/>
          <w:szCs w:val="24"/>
          <w:lang w:eastAsia="id-ID"/>
        </w:rPr>
        <w:t>c) Apabila pihak pengadilan berpendapat bahwa talak adalah lebih baik</w:t>
      </w:r>
    </w:p>
    <w:p w:rsidR="00795180" w:rsidRDefault="00DE6072" w:rsidP="0012207C">
      <w:pPr>
        <w:spacing w:after="0"/>
        <w:ind w:left="284" w:hanging="284"/>
        <w:jc w:val="both"/>
        <w:rPr>
          <w:rFonts w:asciiTheme="majorBidi" w:eastAsia="Times New Roman" w:hAnsiTheme="majorBidi" w:cstheme="majorBidi"/>
          <w:color w:val="000000" w:themeColor="text1"/>
          <w:sz w:val="24"/>
          <w:szCs w:val="24"/>
          <w:lang w:eastAsia="id-ID"/>
        </w:rPr>
      </w:pPr>
      <w:bookmarkStart w:id="1" w:name="3b"/>
      <w:bookmarkEnd w:id="1"/>
      <w:r w:rsidRPr="00254E27">
        <w:rPr>
          <w:rFonts w:asciiTheme="majorBidi" w:eastAsia="Times New Roman" w:hAnsiTheme="majorBidi" w:cstheme="majorBidi"/>
          <w:color w:val="000000" w:themeColor="text1"/>
          <w:sz w:val="24"/>
          <w:szCs w:val="24"/>
          <w:lang w:eastAsia="id-ID"/>
        </w:rPr>
        <w:t xml:space="preserve">2. </w:t>
      </w:r>
      <w:r>
        <w:rPr>
          <w:rFonts w:asciiTheme="majorBidi" w:eastAsia="Times New Roman" w:hAnsiTheme="majorBidi" w:cstheme="majorBidi"/>
          <w:color w:val="000000" w:themeColor="text1"/>
          <w:sz w:val="24"/>
          <w:szCs w:val="24"/>
          <w:lang w:eastAsia="id-ID"/>
        </w:rPr>
        <w:t>Tal</w:t>
      </w:r>
      <w:r w:rsidRPr="00254E27">
        <w:rPr>
          <w:rFonts w:asciiTheme="majorBidi" w:eastAsia="Times New Roman" w:hAnsiTheme="majorBidi" w:cstheme="majorBidi"/>
          <w:color w:val="000000" w:themeColor="text1"/>
          <w:sz w:val="24"/>
          <w:szCs w:val="24"/>
          <w:lang w:eastAsia="id-ID"/>
        </w:rPr>
        <w:t>ak menjadi haram apabila ;</w:t>
      </w:r>
    </w:p>
    <w:p w:rsidR="00795180" w:rsidRDefault="00DE6072" w:rsidP="0012207C">
      <w:pPr>
        <w:spacing w:after="0"/>
        <w:ind w:left="284"/>
        <w:jc w:val="both"/>
        <w:rPr>
          <w:rFonts w:asciiTheme="majorBidi" w:eastAsia="Times New Roman" w:hAnsiTheme="majorBidi" w:cstheme="majorBidi"/>
          <w:color w:val="000000" w:themeColor="text1"/>
          <w:sz w:val="24"/>
          <w:szCs w:val="24"/>
          <w:lang w:eastAsia="id-ID"/>
        </w:rPr>
      </w:pPr>
      <w:r w:rsidRPr="00254E27">
        <w:rPr>
          <w:rFonts w:asciiTheme="majorBidi" w:eastAsia="Times New Roman" w:hAnsiTheme="majorBidi" w:cstheme="majorBidi"/>
          <w:color w:val="000000" w:themeColor="text1"/>
          <w:sz w:val="24"/>
          <w:szCs w:val="24"/>
          <w:lang w:eastAsia="id-ID"/>
        </w:rPr>
        <w:t>a)</w:t>
      </w:r>
      <w:r w:rsidR="00795180">
        <w:rPr>
          <w:rFonts w:asciiTheme="majorBidi" w:eastAsia="Times New Roman" w:hAnsiTheme="majorBidi" w:cstheme="majorBidi"/>
          <w:color w:val="000000" w:themeColor="text1"/>
          <w:sz w:val="24"/>
          <w:szCs w:val="24"/>
          <w:lang w:eastAsia="id-ID"/>
        </w:rPr>
        <w:t xml:space="preserve"> </w:t>
      </w:r>
      <w:r w:rsidRPr="00254E27">
        <w:rPr>
          <w:rFonts w:asciiTheme="majorBidi" w:eastAsia="Times New Roman" w:hAnsiTheme="majorBidi" w:cstheme="majorBidi"/>
          <w:color w:val="000000" w:themeColor="text1"/>
          <w:sz w:val="24"/>
          <w:szCs w:val="24"/>
          <w:lang w:eastAsia="id-ID"/>
        </w:rPr>
        <w:t xml:space="preserve">Menceraikan isteri ketika sedang haid atau nifas. </w:t>
      </w:r>
    </w:p>
    <w:p w:rsidR="00795180" w:rsidRDefault="00DE6072" w:rsidP="0012207C">
      <w:pPr>
        <w:spacing w:after="0"/>
        <w:ind w:left="284"/>
        <w:jc w:val="both"/>
        <w:rPr>
          <w:rFonts w:asciiTheme="majorBidi" w:eastAsia="Times New Roman" w:hAnsiTheme="majorBidi" w:cstheme="majorBidi"/>
          <w:color w:val="000000" w:themeColor="text1"/>
          <w:sz w:val="24"/>
          <w:szCs w:val="24"/>
          <w:lang w:eastAsia="id-ID"/>
        </w:rPr>
      </w:pPr>
      <w:r w:rsidRPr="00254E27">
        <w:rPr>
          <w:rFonts w:asciiTheme="majorBidi" w:eastAsia="Times New Roman" w:hAnsiTheme="majorBidi" w:cstheme="majorBidi"/>
          <w:color w:val="000000" w:themeColor="text1"/>
          <w:sz w:val="24"/>
          <w:szCs w:val="24"/>
          <w:lang w:eastAsia="id-ID"/>
        </w:rPr>
        <w:t>b)</w:t>
      </w:r>
      <w:r w:rsidR="00795180">
        <w:rPr>
          <w:rFonts w:asciiTheme="majorBidi" w:eastAsia="Times New Roman" w:hAnsiTheme="majorBidi" w:cstheme="majorBidi"/>
          <w:color w:val="000000" w:themeColor="text1"/>
          <w:sz w:val="24"/>
          <w:szCs w:val="24"/>
          <w:lang w:eastAsia="id-ID"/>
        </w:rPr>
        <w:t xml:space="preserve"> </w:t>
      </w:r>
      <w:r w:rsidRPr="00254E27">
        <w:rPr>
          <w:rFonts w:asciiTheme="majorBidi" w:eastAsia="Times New Roman" w:hAnsiTheme="majorBidi" w:cstheme="majorBidi"/>
          <w:color w:val="000000" w:themeColor="text1"/>
          <w:sz w:val="24"/>
          <w:szCs w:val="24"/>
          <w:lang w:eastAsia="id-ID"/>
        </w:rPr>
        <w:t xml:space="preserve">Ketika keadaan suci yang telah disetubuhi. </w:t>
      </w:r>
    </w:p>
    <w:p w:rsidR="00795180" w:rsidRDefault="00DE6072" w:rsidP="0012207C">
      <w:pPr>
        <w:spacing w:after="0"/>
        <w:ind w:left="540" w:hanging="256"/>
        <w:jc w:val="both"/>
        <w:rPr>
          <w:rFonts w:asciiTheme="majorBidi" w:eastAsia="Times New Roman" w:hAnsiTheme="majorBidi" w:cstheme="majorBidi"/>
          <w:color w:val="000000" w:themeColor="text1"/>
          <w:sz w:val="24"/>
          <w:szCs w:val="24"/>
          <w:lang w:eastAsia="id-ID"/>
        </w:rPr>
      </w:pPr>
      <w:r w:rsidRPr="00254E27">
        <w:rPr>
          <w:rFonts w:asciiTheme="majorBidi" w:eastAsia="Times New Roman" w:hAnsiTheme="majorBidi" w:cstheme="majorBidi"/>
          <w:color w:val="000000" w:themeColor="text1"/>
          <w:sz w:val="24"/>
          <w:szCs w:val="24"/>
          <w:lang w:eastAsia="id-ID"/>
        </w:rPr>
        <w:t>c)</w:t>
      </w:r>
      <w:r w:rsidR="00795180">
        <w:rPr>
          <w:rFonts w:asciiTheme="majorBidi" w:eastAsia="Times New Roman" w:hAnsiTheme="majorBidi" w:cstheme="majorBidi"/>
          <w:color w:val="000000" w:themeColor="text1"/>
          <w:sz w:val="24"/>
          <w:szCs w:val="24"/>
          <w:lang w:eastAsia="id-ID"/>
        </w:rPr>
        <w:t> </w:t>
      </w:r>
      <w:r w:rsidRPr="00254E27">
        <w:rPr>
          <w:rFonts w:asciiTheme="majorBidi" w:eastAsia="Times New Roman" w:hAnsiTheme="majorBidi" w:cstheme="majorBidi"/>
          <w:color w:val="000000" w:themeColor="text1"/>
          <w:sz w:val="24"/>
          <w:szCs w:val="24"/>
          <w:lang w:eastAsia="id-ID"/>
        </w:rPr>
        <w:t xml:space="preserve">Ketika suami sedang sakit yang bertujuan menghalang isterinya daripada menuntut harta pusakanya </w:t>
      </w:r>
    </w:p>
    <w:p w:rsidR="00DE6072" w:rsidRDefault="00795180" w:rsidP="0012207C">
      <w:pPr>
        <w:tabs>
          <w:tab w:val="left" w:pos="540"/>
        </w:tabs>
        <w:spacing w:after="0"/>
        <w:ind w:left="540" w:hanging="256"/>
        <w:jc w:val="both"/>
        <w:rPr>
          <w:rFonts w:asciiTheme="majorBidi" w:eastAsia="Times New Roman" w:hAnsiTheme="majorBidi" w:cstheme="majorBidi"/>
          <w:color w:val="000000" w:themeColor="text1"/>
          <w:sz w:val="24"/>
          <w:szCs w:val="24"/>
          <w:rtl/>
          <w:lang w:eastAsia="id-ID"/>
        </w:rPr>
      </w:pPr>
      <w:r>
        <w:rPr>
          <w:rFonts w:asciiTheme="majorBidi" w:eastAsia="Times New Roman" w:hAnsiTheme="majorBidi" w:cstheme="majorBidi"/>
          <w:color w:val="000000" w:themeColor="text1"/>
          <w:sz w:val="24"/>
          <w:szCs w:val="24"/>
          <w:lang w:eastAsia="id-ID"/>
        </w:rPr>
        <w:t>d</w:t>
      </w:r>
      <w:r w:rsidR="00DE6072" w:rsidRPr="00254E27">
        <w:rPr>
          <w:rFonts w:asciiTheme="majorBidi" w:eastAsia="Times New Roman" w:hAnsiTheme="majorBidi" w:cstheme="majorBidi"/>
          <w:color w:val="000000" w:themeColor="text1"/>
          <w:sz w:val="24"/>
          <w:szCs w:val="24"/>
          <w:lang w:eastAsia="id-ID"/>
        </w:rPr>
        <w:t>)</w:t>
      </w:r>
      <w:r w:rsidR="00F72B6C">
        <w:rPr>
          <w:rFonts w:asciiTheme="majorBidi" w:eastAsia="Times New Roman" w:hAnsiTheme="majorBidi" w:cstheme="majorBidi"/>
          <w:color w:val="000000" w:themeColor="text1"/>
          <w:sz w:val="24"/>
          <w:szCs w:val="24"/>
          <w:lang w:eastAsia="id-ID"/>
        </w:rPr>
        <w:t> </w:t>
      </w:r>
      <w:r w:rsidR="00DE6072" w:rsidRPr="00254E27">
        <w:rPr>
          <w:rFonts w:asciiTheme="majorBidi" w:eastAsia="Times New Roman" w:hAnsiTheme="majorBidi" w:cstheme="majorBidi"/>
          <w:color w:val="000000" w:themeColor="text1"/>
          <w:sz w:val="24"/>
          <w:szCs w:val="24"/>
          <w:lang w:eastAsia="id-ID"/>
        </w:rPr>
        <w:t>Menceraikan isterinya dengan talak tiga sekaligus atau talak satu tetapi disebut berulang kali sehingga cukup tiga kali atau lebih.</w:t>
      </w:r>
    </w:p>
    <w:p w:rsidR="000F079E" w:rsidRPr="00254E27" w:rsidRDefault="000F079E" w:rsidP="0012207C">
      <w:pPr>
        <w:tabs>
          <w:tab w:val="left" w:pos="540"/>
        </w:tabs>
        <w:spacing w:after="0"/>
        <w:ind w:left="540" w:hanging="256"/>
        <w:jc w:val="both"/>
        <w:rPr>
          <w:rFonts w:asciiTheme="majorBidi" w:eastAsia="Times New Roman" w:hAnsiTheme="majorBidi" w:cstheme="majorBidi"/>
          <w:color w:val="000000" w:themeColor="text1"/>
          <w:sz w:val="24"/>
          <w:szCs w:val="24"/>
          <w:lang w:eastAsia="id-ID"/>
        </w:rPr>
      </w:pPr>
    </w:p>
    <w:p w:rsidR="00795180" w:rsidRDefault="00DE6072" w:rsidP="0012207C">
      <w:pPr>
        <w:spacing w:after="0"/>
        <w:ind w:left="284" w:hanging="284"/>
        <w:jc w:val="both"/>
        <w:rPr>
          <w:rFonts w:asciiTheme="majorBidi" w:eastAsia="Times New Roman" w:hAnsiTheme="majorBidi" w:cstheme="majorBidi"/>
          <w:color w:val="000000" w:themeColor="text1"/>
          <w:sz w:val="24"/>
          <w:szCs w:val="24"/>
          <w:lang w:eastAsia="id-ID"/>
        </w:rPr>
      </w:pPr>
      <w:bookmarkStart w:id="2" w:name="3c"/>
      <w:bookmarkEnd w:id="2"/>
      <w:r w:rsidRPr="00254E27">
        <w:rPr>
          <w:rFonts w:asciiTheme="majorBidi" w:eastAsia="Times New Roman" w:hAnsiTheme="majorBidi" w:cstheme="majorBidi"/>
          <w:color w:val="000000" w:themeColor="text1"/>
          <w:sz w:val="24"/>
          <w:szCs w:val="24"/>
          <w:lang w:eastAsia="id-ID"/>
        </w:rPr>
        <w:lastRenderedPageBreak/>
        <w:t>3.</w:t>
      </w:r>
      <w:r w:rsidR="00795180">
        <w:rPr>
          <w:rFonts w:asciiTheme="majorBidi" w:eastAsia="Times New Roman" w:hAnsiTheme="majorBidi" w:cstheme="majorBidi"/>
          <w:color w:val="000000" w:themeColor="text1"/>
          <w:sz w:val="24"/>
          <w:szCs w:val="24"/>
          <w:lang w:eastAsia="id-ID"/>
        </w:rPr>
        <w:t> </w:t>
      </w:r>
      <w:r w:rsidRPr="00254E27">
        <w:rPr>
          <w:rFonts w:asciiTheme="majorBidi" w:eastAsia="Times New Roman" w:hAnsiTheme="majorBidi" w:cstheme="majorBidi"/>
          <w:color w:val="000000" w:themeColor="text1"/>
          <w:sz w:val="24"/>
          <w:szCs w:val="24"/>
          <w:lang w:eastAsia="id-ID"/>
        </w:rPr>
        <w:t xml:space="preserve">Talak hukumnya sunnat apabila: </w:t>
      </w:r>
    </w:p>
    <w:p w:rsidR="00795180" w:rsidRDefault="00DE6072" w:rsidP="0012207C">
      <w:pPr>
        <w:spacing w:after="0"/>
        <w:ind w:left="284"/>
        <w:jc w:val="both"/>
        <w:rPr>
          <w:rFonts w:asciiTheme="majorBidi" w:eastAsia="Times New Roman" w:hAnsiTheme="majorBidi" w:cstheme="majorBidi"/>
          <w:color w:val="000000" w:themeColor="text1"/>
          <w:sz w:val="24"/>
          <w:szCs w:val="24"/>
          <w:lang w:eastAsia="id-ID"/>
        </w:rPr>
      </w:pPr>
      <w:r w:rsidRPr="00254E27">
        <w:rPr>
          <w:rFonts w:asciiTheme="majorBidi" w:eastAsia="Times New Roman" w:hAnsiTheme="majorBidi" w:cstheme="majorBidi"/>
          <w:color w:val="000000" w:themeColor="text1"/>
          <w:sz w:val="24"/>
          <w:szCs w:val="24"/>
          <w:lang w:eastAsia="id-ID"/>
        </w:rPr>
        <w:t>a) Suam</w:t>
      </w:r>
      <w:r w:rsidR="00795180">
        <w:rPr>
          <w:rFonts w:asciiTheme="majorBidi" w:eastAsia="Times New Roman" w:hAnsiTheme="majorBidi" w:cstheme="majorBidi"/>
          <w:color w:val="000000" w:themeColor="text1"/>
          <w:sz w:val="24"/>
          <w:szCs w:val="24"/>
          <w:lang w:eastAsia="id-ID"/>
        </w:rPr>
        <w:t xml:space="preserve">i tidak mampu menanggung nafkah </w:t>
      </w:r>
      <w:r w:rsidRPr="00254E27">
        <w:rPr>
          <w:rFonts w:asciiTheme="majorBidi" w:eastAsia="Times New Roman" w:hAnsiTheme="majorBidi" w:cstheme="majorBidi"/>
          <w:color w:val="000000" w:themeColor="text1"/>
          <w:sz w:val="24"/>
          <w:szCs w:val="24"/>
          <w:lang w:eastAsia="id-ID"/>
        </w:rPr>
        <w:t xml:space="preserve">isterinya </w:t>
      </w:r>
    </w:p>
    <w:p w:rsidR="00DE6072" w:rsidRPr="00254E27" w:rsidRDefault="00DE6072" w:rsidP="0012207C">
      <w:pPr>
        <w:spacing w:after="0"/>
        <w:ind w:left="284"/>
        <w:jc w:val="both"/>
        <w:rPr>
          <w:rFonts w:asciiTheme="majorBidi" w:eastAsia="Times New Roman" w:hAnsiTheme="majorBidi" w:cstheme="majorBidi"/>
          <w:color w:val="000000" w:themeColor="text1"/>
          <w:sz w:val="24"/>
          <w:szCs w:val="24"/>
          <w:lang w:eastAsia="id-ID"/>
        </w:rPr>
      </w:pPr>
      <w:r w:rsidRPr="00254E27">
        <w:rPr>
          <w:rFonts w:asciiTheme="majorBidi" w:eastAsia="Times New Roman" w:hAnsiTheme="majorBidi" w:cstheme="majorBidi"/>
          <w:color w:val="000000" w:themeColor="text1"/>
          <w:sz w:val="24"/>
          <w:szCs w:val="24"/>
          <w:lang w:eastAsia="id-ID"/>
        </w:rPr>
        <w:t>b)</w:t>
      </w:r>
      <w:r w:rsidR="00795180">
        <w:rPr>
          <w:rFonts w:asciiTheme="majorBidi" w:eastAsia="Times New Roman" w:hAnsiTheme="majorBidi" w:cstheme="majorBidi"/>
          <w:color w:val="000000" w:themeColor="text1"/>
          <w:sz w:val="24"/>
          <w:szCs w:val="24"/>
          <w:lang w:eastAsia="id-ID"/>
        </w:rPr>
        <w:t xml:space="preserve"> </w:t>
      </w:r>
      <w:r w:rsidRPr="00254E27">
        <w:rPr>
          <w:rFonts w:asciiTheme="majorBidi" w:eastAsia="Times New Roman" w:hAnsiTheme="majorBidi" w:cstheme="majorBidi"/>
          <w:color w:val="000000" w:themeColor="text1"/>
          <w:sz w:val="24"/>
          <w:szCs w:val="24"/>
          <w:lang w:eastAsia="id-ID"/>
        </w:rPr>
        <w:t>Isterinya tidak menjaga martabat dirinya</w:t>
      </w:r>
    </w:p>
    <w:p w:rsidR="00DE6072" w:rsidRPr="00254E27" w:rsidRDefault="00DE6072" w:rsidP="0012207C">
      <w:pPr>
        <w:spacing w:after="0"/>
        <w:ind w:left="284" w:hanging="284"/>
        <w:jc w:val="both"/>
        <w:rPr>
          <w:rFonts w:asciiTheme="majorBidi" w:eastAsia="Times New Roman" w:hAnsiTheme="majorBidi" w:cstheme="majorBidi"/>
          <w:color w:val="000000" w:themeColor="text1"/>
          <w:sz w:val="24"/>
          <w:szCs w:val="24"/>
          <w:lang w:eastAsia="id-ID"/>
        </w:rPr>
      </w:pPr>
      <w:bookmarkStart w:id="3" w:name="3d"/>
      <w:bookmarkEnd w:id="3"/>
      <w:r w:rsidRPr="00254E27">
        <w:rPr>
          <w:rFonts w:asciiTheme="majorBidi" w:eastAsia="Times New Roman" w:hAnsiTheme="majorBidi" w:cstheme="majorBidi"/>
          <w:color w:val="000000" w:themeColor="text1"/>
          <w:sz w:val="24"/>
          <w:szCs w:val="24"/>
          <w:lang w:eastAsia="id-ID"/>
        </w:rPr>
        <w:t>4.</w:t>
      </w:r>
      <w:r w:rsidR="00795180">
        <w:rPr>
          <w:rFonts w:asciiTheme="majorBidi" w:eastAsia="Times New Roman" w:hAnsiTheme="majorBidi" w:cstheme="majorBidi"/>
          <w:color w:val="000000" w:themeColor="text1"/>
          <w:sz w:val="24"/>
          <w:szCs w:val="24"/>
          <w:lang w:eastAsia="id-ID"/>
        </w:rPr>
        <w:t xml:space="preserve"> </w:t>
      </w:r>
      <w:r w:rsidRPr="00254E27">
        <w:rPr>
          <w:rFonts w:asciiTheme="majorBidi" w:eastAsia="Times New Roman" w:hAnsiTheme="majorBidi" w:cstheme="majorBidi"/>
          <w:color w:val="000000" w:themeColor="text1"/>
          <w:sz w:val="24"/>
          <w:szCs w:val="24"/>
          <w:lang w:eastAsia="id-ID"/>
        </w:rPr>
        <w:t>Talak hukumnya makruh apabila Suami menjatuhkan talak kepada isterinya yang baik, berakhlak mulia dan mempunyai pengetahuan agama</w:t>
      </w:r>
    </w:p>
    <w:p w:rsidR="00DE6072" w:rsidRDefault="00DE6072" w:rsidP="0012207C">
      <w:pPr>
        <w:spacing w:after="0"/>
        <w:ind w:left="284" w:hanging="284"/>
        <w:jc w:val="both"/>
        <w:rPr>
          <w:rFonts w:asciiTheme="majorBidi" w:eastAsia="Times New Roman" w:hAnsiTheme="majorBidi" w:cstheme="majorBidi"/>
          <w:color w:val="000000" w:themeColor="text1"/>
          <w:sz w:val="24"/>
          <w:szCs w:val="24"/>
          <w:lang w:eastAsia="id-ID"/>
        </w:rPr>
      </w:pPr>
      <w:bookmarkStart w:id="4" w:name="3e"/>
      <w:bookmarkEnd w:id="4"/>
      <w:r w:rsidRPr="00254E27">
        <w:rPr>
          <w:rFonts w:asciiTheme="majorBidi" w:eastAsia="Times New Roman" w:hAnsiTheme="majorBidi" w:cstheme="majorBidi"/>
          <w:color w:val="000000" w:themeColor="text1"/>
          <w:sz w:val="24"/>
          <w:szCs w:val="24"/>
          <w:lang w:eastAsia="id-ID"/>
        </w:rPr>
        <w:t>5.</w:t>
      </w:r>
      <w:r w:rsidR="00795180">
        <w:rPr>
          <w:rFonts w:asciiTheme="majorBidi" w:eastAsia="Times New Roman" w:hAnsiTheme="majorBidi" w:cstheme="majorBidi"/>
          <w:color w:val="000000" w:themeColor="text1"/>
          <w:sz w:val="24"/>
          <w:szCs w:val="24"/>
          <w:lang w:eastAsia="id-ID"/>
        </w:rPr>
        <w:t xml:space="preserve"> </w:t>
      </w:r>
      <w:r w:rsidRPr="00254E27">
        <w:rPr>
          <w:rFonts w:asciiTheme="majorBidi" w:eastAsia="Times New Roman" w:hAnsiTheme="majorBidi" w:cstheme="majorBidi"/>
          <w:color w:val="000000" w:themeColor="text1"/>
          <w:sz w:val="24"/>
          <w:szCs w:val="24"/>
          <w:lang w:eastAsia="id-ID"/>
        </w:rPr>
        <w:t>Talak hukumnya mubah apabila Suami lemah keinginan nafsunya atau isterinya belum datang haid atau telah putus haidnya</w:t>
      </w:r>
      <w:r>
        <w:rPr>
          <w:rFonts w:asciiTheme="majorBidi" w:eastAsia="Times New Roman" w:hAnsiTheme="majorBidi" w:cstheme="majorBidi"/>
          <w:color w:val="000000" w:themeColor="text1"/>
          <w:sz w:val="24"/>
          <w:szCs w:val="24"/>
          <w:lang w:val="id-ID" w:eastAsia="id-ID"/>
        </w:rPr>
        <w:t>.</w:t>
      </w:r>
      <w:r>
        <w:rPr>
          <w:rStyle w:val="FootnoteReference"/>
          <w:rFonts w:asciiTheme="majorBidi" w:eastAsia="Times New Roman" w:hAnsiTheme="majorBidi" w:cstheme="majorBidi"/>
          <w:color w:val="000000" w:themeColor="text1"/>
          <w:sz w:val="24"/>
          <w:szCs w:val="24"/>
          <w:lang w:val="id-ID" w:eastAsia="id-ID"/>
        </w:rPr>
        <w:footnoteReference w:id="27"/>
      </w:r>
    </w:p>
    <w:p w:rsidR="00CD22F9" w:rsidRPr="00CD22F9" w:rsidRDefault="00CD22F9" w:rsidP="000F079E">
      <w:pPr>
        <w:spacing w:after="0" w:line="240" w:lineRule="auto"/>
        <w:jc w:val="both"/>
        <w:rPr>
          <w:rFonts w:asciiTheme="majorBidi" w:eastAsia="Times New Roman" w:hAnsiTheme="majorBidi" w:cstheme="majorBidi"/>
          <w:color w:val="000000" w:themeColor="text1"/>
          <w:sz w:val="24"/>
          <w:szCs w:val="24"/>
          <w:lang w:eastAsia="id-ID"/>
        </w:rPr>
      </w:pPr>
    </w:p>
    <w:p w:rsidR="00014291" w:rsidRDefault="009F2CE3" w:rsidP="00D740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Ulama M</w:t>
      </w:r>
      <w:r w:rsidR="00C330E2" w:rsidRPr="00DE6072">
        <w:rPr>
          <w:rFonts w:ascii="Times New Roman" w:hAnsi="Times New Roman" w:cs="Times New Roman"/>
          <w:sz w:val="24"/>
          <w:szCs w:val="24"/>
        </w:rPr>
        <w:t>aliki berpendapat, sesungguhnya hukum perceraian adalah makruh dan hukumnya haram apabila perceraian itu mengakibatkan perbuatan zina</w:t>
      </w:r>
      <w:r w:rsidR="00D740C4">
        <w:rPr>
          <w:rStyle w:val="FootnoteReference"/>
          <w:rFonts w:ascii="Times New Roman" w:hAnsi="Times New Roman" w:cs="Times New Roman"/>
          <w:sz w:val="24"/>
          <w:szCs w:val="24"/>
        </w:rPr>
        <w:footnoteReference w:id="28"/>
      </w:r>
    </w:p>
    <w:p w:rsidR="00C330E2" w:rsidRDefault="00014291" w:rsidP="0001429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U</w:t>
      </w:r>
      <w:r w:rsidR="00C330E2" w:rsidRPr="00D35C6D">
        <w:rPr>
          <w:rFonts w:ascii="Times New Roman" w:hAnsi="Times New Roman" w:cs="Times New Roman"/>
          <w:sz w:val="24"/>
          <w:szCs w:val="24"/>
          <w:lang w:val="id-ID"/>
        </w:rPr>
        <w:t>raian di</w:t>
      </w:r>
      <w:r w:rsidR="00B222B3" w:rsidRPr="00DE6072">
        <w:rPr>
          <w:rFonts w:ascii="Times New Roman" w:hAnsi="Times New Roman" w:cs="Times New Roman"/>
          <w:sz w:val="24"/>
          <w:szCs w:val="24"/>
          <w:lang w:val="id-ID"/>
        </w:rPr>
        <w:t xml:space="preserve"> </w:t>
      </w:r>
      <w:r w:rsidR="00C330E2" w:rsidRPr="00D35C6D">
        <w:rPr>
          <w:rFonts w:ascii="Times New Roman" w:hAnsi="Times New Roman" w:cs="Times New Roman"/>
          <w:sz w:val="24"/>
          <w:szCs w:val="24"/>
          <w:lang w:val="id-ID"/>
        </w:rPr>
        <w:t>atas, jelaslah bahwa sejauh penghargaan dan penyucian Islam terhadap sebuah perkawinan, serta tingkat kesungguhannya dalam menjauhkan ikatan tersebut dari segala sesuatu yang dapat merusaknya. Kadang-kadang diketahui bersama kadang dalam mengarungi kehidupan rumah tangga adalah wajar apabila tidak selamanya seperti yang diidamkan, kadang-kadang terhalang oleh keadaan-keadaan yang tidak dibayangkan sebelumnya. Misalnya pasangan suami istri yang sangat mengharapkan kehadiran seorang anak dalam perkawinannya, namun s</w:t>
      </w:r>
      <w:r w:rsidR="009F2CE3" w:rsidRPr="00477C8D">
        <w:rPr>
          <w:rFonts w:ascii="Times New Roman" w:hAnsi="Times New Roman" w:cs="Times New Roman"/>
          <w:sz w:val="24"/>
          <w:szCs w:val="24"/>
          <w:lang w:val="id-ID"/>
        </w:rPr>
        <w:t>a</w:t>
      </w:r>
      <w:r w:rsidR="00C330E2" w:rsidRPr="00D35C6D">
        <w:rPr>
          <w:rFonts w:ascii="Times New Roman" w:hAnsi="Times New Roman" w:cs="Times New Roman"/>
          <w:sz w:val="24"/>
          <w:szCs w:val="24"/>
          <w:lang w:val="id-ID"/>
        </w:rPr>
        <w:t xml:space="preserve">lah satu pihak suami atau istri ternyata mandul, terkadang pasangan suami istri tersebut dapat menerima kenyataan pasangannya yang mandul, tetapi ada juga yang tidak bia menerima akhirnya timbul percekcokan yang terus menerus dan sangant sulit dihindari. Dalam keadaan yang seperti ini kadang-kadang juga sampai berlarut-larut dan sulit untuk diatasi, ditakutkan perselisihan suami istri akan mengakibatkan permusuhan antara keluarga kedua belah pihak. </w:t>
      </w:r>
      <w:r w:rsidR="00C330E2" w:rsidRPr="00EB0F7A">
        <w:rPr>
          <w:rFonts w:ascii="Times New Roman" w:hAnsi="Times New Roman" w:cs="Times New Roman"/>
          <w:sz w:val="24"/>
          <w:szCs w:val="24"/>
        </w:rPr>
        <w:t>Dengan demikian maka jalan satu-</w:t>
      </w:r>
      <w:r w:rsidR="00C330E2" w:rsidRPr="00EB0F7A">
        <w:rPr>
          <w:rFonts w:ascii="Times New Roman" w:hAnsi="Times New Roman" w:cs="Times New Roman"/>
          <w:sz w:val="24"/>
          <w:szCs w:val="24"/>
        </w:rPr>
        <w:lastRenderedPageBreak/>
        <w:t>satunya untuk menciptakan kemaslahatan, Islam mensyari’atkan perceraian</w:t>
      </w:r>
      <w:r w:rsidR="00DE6072">
        <w:rPr>
          <w:rFonts w:ascii="Times New Roman" w:hAnsi="Times New Roman" w:cs="Times New Roman"/>
          <w:sz w:val="24"/>
          <w:szCs w:val="24"/>
          <w:lang w:val="id-ID"/>
        </w:rPr>
        <w:t xml:space="preserve"> </w:t>
      </w:r>
      <w:r w:rsidR="00C330E2" w:rsidRPr="00EB0F7A">
        <w:rPr>
          <w:rFonts w:ascii="Times New Roman" w:hAnsi="Times New Roman" w:cs="Times New Roman"/>
          <w:sz w:val="24"/>
          <w:szCs w:val="24"/>
        </w:rPr>
        <w:t>sebagai alternative terakhir.</w:t>
      </w:r>
    </w:p>
    <w:p w:rsidR="00C330E2" w:rsidRDefault="00603A30" w:rsidP="007001B1">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Walaupun Islam membolehkan</w:t>
      </w:r>
      <w:r w:rsidR="00C330E2" w:rsidRPr="00EB0F7A">
        <w:rPr>
          <w:rFonts w:ascii="Times New Roman" w:hAnsi="Times New Roman" w:cs="Times New Roman"/>
          <w:sz w:val="24"/>
          <w:szCs w:val="24"/>
        </w:rPr>
        <w:t xml:space="preserve"> perceraian bukan berarti boleh melakukan perceraian dengan semaunya, akan tetapi harus ada alasan-ala</w:t>
      </w:r>
      <w:r w:rsidR="007C1DA5">
        <w:rPr>
          <w:rFonts w:ascii="Times New Roman" w:hAnsi="Times New Roman" w:cs="Times New Roman"/>
          <w:sz w:val="24"/>
          <w:szCs w:val="24"/>
        </w:rPr>
        <w:t>s</w:t>
      </w:r>
      <w:r w:rsidR="00C330E2" w:rsidRPr="00EB0F7A">
        <w:rPr>
          <w:rFonts w:ascii="Times New Roman" w:hAnsi="Times New Roman" w:cs="Times New Roman"/>
          <w:sz w:val="24"/>
          <w:szCs w:val="24"/>
        </w:rPr>
        <w:t>an yang sah dan dapat dibenarkan oleh syari’at Islam. Dari jenis alasan-alasan itu maka dijadikannya hukum perceraian itu berbeda-beda. Tentang hukum perceraian ini</w:t>
      </w:r>
      <w:r w:rsidR="00A21FEB">
        <w:rPr>
          <w:rFonts w:ascii="Times New Roman" w:hAnsi="Times New Roman" w:cs="Times New Roman"/>
          <w:sz w:val="24"/>
          <w:szCs w:val="24"/>
        </w:rPr>
        <w:t xml:space="preserve"> dapat digolongkan menjadi tiga</w:t>
      </w:r>
      <w:r w:rsidR="00C330E2" w:rsidRPr="00EB0F7A">
        <w:rPr>
          <w:rFonts w:ascii="Times New Roman" w:hAnsi="Times New Roman" w:cs="Times New Roman"/>
          <w:sz w:val="24"/>
          <w:szCs w:val="24"/>
        </w:rPr>
        <w:t xml:space="preserve"> golongan:</w:t>
      </w:r>
    </w:p>
    <w:p w:rsidR="00C330E2" w:rsidRDefault="00C330E2" w:rsidP="007001B1">
      <w:pPr>
        <w:pStyle w:val="ListParagraph"/>
        <w:numPr>
          <w:ilvl w:val="0"/>
          <w:numId w:val="10"/>
        </w:numPr>
        <w:tabs>
          <w:tab w:val="left" w:pos="540"/>
        </w:tabs>
        <w:spacing w:line="480" w:lineRule="auto"/>
        <w:ind w:left="720"/>
        <w:jc w:val="both"/>
        <w:rPr>
          <w:rFonts w:ascii="Times New Roman" w:hAnsi="Times New Roman" w:cs="Times New Roman"/>
          <w:sz w:val="24"/>
          <w:szCs w:val="24"/>
          <w:lang w:val="id-ID"/>
        </w:rPr>
      </w:pPr>
      <w:r w:rsidRPr="00EB0F7A">
        <w:rPr>
          <w:rFonts w:ascii="Times New Roman" w:hAnsi="Times New Roman" w:cs="Times New Roman"/>
          <w:sz w:val="24"/>
          <w:szCs w:val="24"/>
        </w:rPr>
        <w:t>Golongan yang menyatakan hukum asal perceraian itu makruh atau mendekati makruh. Pendapat ini dilegimitasi oleh Maliki.</w:t>
      </w:r>
    </w:p>
    <w:p w:rsidR="00C330E2" w:rsidRPr="004D27CE" w:rsidRDefault="00C330E2" w:rsidP="007001B1">
      <w:pPr>
        <w:pStyle w:val="ListParagraph"/>
        <w:numPr>
          <w:ilvl w:val="0"/>
          <w:numId w:val="10"/>
        </w:numPr>
        <w:tabs>
          <w:tab w:val="left" w:pos="540"/>
        </w:tabs>
        <w:spacing w:line="480" w:lineRule="auto"/>
        <w:ind w:left="720"/>
        <w:jc w:val="both"/>
        <w:rPr>
          <w:rFonts w:ascii="Times New Roman" w:hAnsi="Times New Roman" w:cs="Times New Roman"/>
          <w:sz w:val="24"/>
          <w:szCs w:val="24"/>
          <w:lang w:val="id-ID"/>
        </w:rPr>
      </w:pPr>
      <w:r w:rsidRPr="004D27CE">
        <w:rPr>
          <w:rFonts w:ascii="Times New Roman" w:hAnsi="Times New Roman" w:cs="Times New Roman"/>
          <w:sz w:val="24"/>
          <w:szCs w:val="24"/>
        </w:rPr>
        <w:t>Golongan yang menyatakan bahwa hukum asal perceraian dikategorikan sebagai jaiz dan haram, yaitu boleh dan terlarang. Pendapat ini dikemukakan oleh madzhab Hanafi.</w:t>
      </w:r>
    </w:p>
    <w:p w:rsidR="00C330E2" w:rsidRPr="0012207C" w:rsidRDefault="00C330E2" w:rsidP="007001B1">
      <w:pPr>
        <w:pStyle w:val="ListParagraph"/>
        <w:numPr>
          <w:ilvl w:val="0"/>
          <w:numId w:val="10"/>
        </w:numPr>
        <w:tabs>
          <w:tab w:val="left" w:pos="540"/>
        </w:tabs>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G</w:t>
      </w:r>
      <w:r>
        <w:rPr>
          <w:rFonts w:ascii="Times New Roman" w:hAnsi="Times New Roman" w:cs="Times New Roman"/>
          <w:sz w:val="24"/>
          <w:szCs w:val="24"/>
          <w:lang w:val="id-ID"/>
        </w:rPr>
        <w:t>o</w:t>
      </w:r>
      <w:r w:rsidRPr="00EB0F7A">
        <w:rPr>
          <w:rFonts w:ascii="Times New Roman" w:hAnsi="Times New Roman" w:cs="Times New Roman"/>
          <w:sz w:val="24"/>
          <w:szCs w:val="24"/>
        </w:rPr>
        <w:t>longan yang menyatakan bahwa</w:t>
      </w:r>
      <w:r w:rsidR="008B6BA0">
        <w:rPr>
          <w:rFonts w:ascii="Times New Roman" w:hAnsi="Times New Roman" w:cs="Times New Roman"/>
          <w:sz w:val="24"/>
          <w:szCs w:val="24"/>
        </w:rPr>
        <w:t xml:space="preserve"> hukum asal</w:t>
      </w:r>
      <w:r w:rsidRPr="00EB0F7A">
        <w:rPr>
          <w:rFonts w:ascii="Times New Roman" w:hAnsi="Times New Roman" w:cs="Times New Roman"/>
          <w:sz w:val="24"/>
          <w:szCs w:val="24"/>
        </w:rPr>
        <w:t xml:space="preserve"> perceraian adalah antara terlarang dan makruh. Pendapat ini dikemukan oleh al Kasani.</w:t>
      </w:r>
    </w:p>
    <w:p w:rsidR="00DE6072" w:rsidRPr="00DE6072" w:rsidRDefault="00AA5469" w:rsidP="0003761E">
      <w:pPr>
        <w:tabs>
          <w:tab w:val="left" w:pos="720"/>
        </w:tabs>
        <w:ind w:left="450" w:hanging="450"/>
        <w:rPr>
          <w:rFonts w:asciiTheme="majorBidi" w:eastAsia="Times New Roman" w:hAnsiTheme="majorBidi" w:cstheme="majorBidi"/>
          <w:b/>
          <w:bCs/>
          <w:color w:val="000000" w:themeColor="text1"/>
          <w:sz w:val="24"/>
          <w:szCs w:val="24"/>
          <w:lang w:val="id-ID" w:eastAsia="id-ID"/>
        </w:rPr>
      </w:pPr>
      <w:r>
        <w:rPr>
          <w:rFonts w:asciiTheme="majorBidi" w:eastAsia="Times New Roman" w:hAnsiTheme="majorBidi" w:cstheme="majorBidi"/>
          <w:b/>
          <w:bCs/>
          <w:color w:val="000000" w:themeColor="text1"/>
          <w:sz w:val="24"/>
          <w:szCs w:val="24"/>
          <w:lang w:eastAsia="id-ID"/>
        </w:rPr>
        <w:tab/>
      </w:r>
      <w:r w:rsidR="00DE6072" w:rsidRPr="00DE6072">
        <w:rPr>
          <w:rFonts w:asciiTheme="majorBidi" w:eastAsia="Times New Roman" w:hAnsiTheme="majorBidi" w:cstheme="majorBidi"/>
          <w:b/>
          <w:bCs/>
          <w:color w:val="000000" w:themeColor="text1"/>
          <w:sz w:val="24"/>
          <w:szCs w:val="24"/>
          <w:lang w:val="id-ID" w:eastAsia="id-ID"/>
        </w:rPr>
        <w:t>3.</w:t>
      </w:r>
      <w:r w:rsidR="00355C3D">
        <w:rPr>
          <w:rFonts w:asciiTheme="majorBidi" w:eastAsia="Times New Roman" w:hAnsiTheme="majorBidi" w:cstheme="majorBidi"/>
          <w:b/>
          <w:bCs/>
          <w:color w:val="000000" w:themeColor="text1"/>
          <w:sz w:val="24"/>
          <w:szCs w:val="24"/>
          <w:lang w:eastAsia="id-ID"/>
        </w:rPr>
        <w:t xml:space="preserve"> </w:t>
      </w:r>
      <w:r w:rsidR="00DE6072" w:rsidRPr="00DE6072">
        <w:rPr>
          <w:rFonts w:asciiTheme="majorBidi" w:eastAsia="Times New Roman" w:hAnsiTheme="majorBidi" w:cstheme="majorBidi"/>
          <w:b/>
          <w:bCs/>
          <w:color w:val="000000" w:themeColor="text1"/>
          <w:sz w:val="24"/>
          <w:szCs w:val="24"/>
          <w:lang w:val="id-ID" w:eastAsia="id-ID"/>
        </w:rPr>
        <w:t>Jenis Perceraian</w:t>
      </w:r>
    </w:p>
    <w:p w:rsidR="00795180" w:rsidRDefault="00DE6072" w:rsidP="00AA5469">
      <w:pPr>
        <w:spacing w:after="0" w:line="480" w:lineRule="auto"/>
        <w:ind w:firstLine="720"/>
        <w:jc w:val="both"/>
        <w:rPr>
          <w:rFonts w:asciiTheme="majorBidi" w:eastAsia="Times New Roman" w:hAnsiTheme="majorBidi" w:cstheme="majorBidi"/>
          <w:color w:val="000000" w:themeColor="text1"/>
          <w:sz w:val="24"/>
          <w:szCs w:val="24"/>
          <w:lang w:eastAsia="id-ID"/>
        </w:rPr>
      </w:pPr>
      <w:r w:rsidRPr="00DE6072">
        <w:rPr>
          <w:rFonts w:asciiTheme="majorBidi" w:eastAsia="Times New Roman" w:hAnsiTheme="majorBidi" w:cstheme="majorBidi"/>
          <w:color w:val="000000" w:themeColor="text1"/>
          <w:sz w:val="24"/>
          <w:szCs w:val="24"/>
          <w:lang w:val="id-ID" w:eastAsia="id-ID"/>
        </w:rPr>
        <w:t xml:space="preserve">Ditinjau dari pelaku perceraian, maka perceraian itu ada dua macam yaitu </w:t>
      </w:r>
      <w:r w:rsidR="00795180">
        <w:rPr>
          <w:rFonts w:asciiTheme="majorBidi" w:eastAsia="Times New Roman" w:hAnsiTheme="majorBidi" w:cstheme="majorBidi"/>
          <w:color w:val="000000" w:themeColor="text1"/>
          <w:sz w:val="24"/>
          <w:szCs w:val="24"/>
          <w:lang w:eastAsia="id-ID"/>
        </w:rPr>
        <w:t>;</w:t>
      </w:r>
    </w:p>
    <w:p w:rsidR="00795180" w:rsidRDefault="00AA5469" w:rsidP="00765C06">
      <w:pPr>
        <w:spacing w:after="0" w:line="480" w:lineRule="auto"/>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 xml:space="preserve">  </w:t>
      </w:r>
      <w:r w:rsidR="00765C06">
        <w:rPr>
          <w:rFonts w:asciiTheme="majorBidi" w:eastAsia="Times New Roman" w:hAnsiTheme="majorBidi" w:cstheme="majorBidi"/>
          <w:color w:val="000000" w:themeColor="text1"/>
          <w:sz w:val="24"/>
          <w:szCs w:val="24"/>
          <w:lang w:eastAsia="id-ID"/>
        </w:rPr>
        <w:t xml:space="preserve">a. Gugat cerai </w:t>
      </w:r>
      <w:r w:rsidR="00795180">
        <w:rPr>
          <w:rFonts w:asciiTheme="majorBidi" w:eastAsia="Times New Roman" w:hAnsiTheme="majorBidi" w:cstheme="majorBidi"/>
          <w:color w:val="000000" w:themeColor="text1"/>
          <w:sz w:val="24"/>
          <w:szCs w:val="24"/>
          <w:lang w:val="id-ID" w:eastAsia="id-ID"/>
        </w:rPr>
        <w:t>oleh suami kepada istri dan</w:t>
      </w:r>
    </w:p>
    <w:p w:rsidR="00AA5469" w:rsidRDefault="00AA5469" w:rsidP="00AA5469">
      <w:pPr>
        <w:spacing w:after="0" w:line="480" w:lineRule="auto"/>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 xml:space="preserve">  </w:t>
      </w:r>
      <w:r w:rsidR="00765C06">
        <w:rPr>
          <w:rFonts w:asciiTheme="majorBidi" w:eastAsia="Times New Roman" w:hAnsiTheme="majorBidi" w:cstheme="majorBidi"/>
          <w:color w:val="000000" w:themeColor="text1"/>
          <w:sz w:val="24"/>
          <w:szCs w:val="24"/>
          <w:lang w:eastAsia="id-ID"/>
        </w:rPr>
        <w:t>b. G</w:t>
      </w:r>
      <w:r w:rsidR="00DE6072" w:rsidRPr="00DE6072">
        <w:rPr>
          <w:rFonts w:asciiTheme="majorBidi" w:eastAsia="Times New Roman" w:hAnsiTheme="majorBidi" w:cstheme="majorBidi"/>
          <w:color w:val="000000" w:themeColor="text1"/>
          <w:sz w:val="24"/>
          <w:szCs w:val="24"/>
          <w:lang w:val="id-ID" w:eastAsia="id-ID"/>
        </w:rPr>
        <w:t>ugat cerai oleh istri kepada suami.</w:t>
      </w:r>
      <w:bookmarkStart w:id="5" w:name="5a"/>
      <w:bookmarkEnd w:id="5"/>
    </w:p>
    <w:p w:rsidR="00DE6072" w:rsidRPr="00DE6072" w:rsidRDefault="00765C06" w:rsidP="00AA5469">
      <w:pPr>
        <w:spacing w:after="0" w:line="480" w:lineRule="auto"/>
        <w:ind w:firstLine="360"/>
        <w:jc w:val="both"/>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eastAsia="id-ID"/>
        </w:rPr>
        <w:t>1</w:t>
      </w:r>
      <w:r w:rsidR="00DE6072">
        <w:rPr>
          <w:rFonts w:asciiTheme="majorBidi" w:eastAsia="Times New Roman" w:hAnsiTheme="majorBidi" w:cstheme="majorBidi"/>
          <w:color w:val="000000" w:themeColor="text1"/>
          <w:sz w:val="24"/>
          <w:szCs w:val="24"/>
          <w:lang w:val="id-ID" w:eastAsia="id-ID"/>
        </w:rPr>
        <w:t>.</w:t>
      </w:r>
      <w:r w:rsidR="00795180">
        <w:rPr>
          <w:rFonts w:asciiTheme="majorBidi" w:eastAsia="Times New Roman" w:hAnsiTheme="majorBidi" w:cstheme="majorBidi"/>
          <w:color w:val="000000" w:themeColor="text1"/>
          <w:sz w:val="24"/>
          <w:szCs w:val="24"/>
          <w:lang w:eastAsia="id-ID"/>
        </w:rPr>
        <w:t xml:space="preserve"> </w:t>
      </w:r>
      <w:r w:rsidR="00DE6072" w:rsidRPr="00DE6072">
        <w:rPr>
          <w:rFonts w:asciiTheme="majorBidi" w:eastAsia="Times New Roman" w:hAnsiTheme="majorBidi" w:cstheme="majorBidi"/>
          <w:color w:val="000000" w:themeColor="text1"/>
          <w:sz w:val="24"/>
          <w:szCs w:val="24"/>
          <w:lang w:eastAsia="id-ID"/>
        </w:rPr>
        <w:t>Gugat cerai oleh suami kepada istri</w:t>
      </w:r>
      <w:r w:rsidR="00DE6072" w:rsidRPr="00DE6072">
        <w:rPr>
          <w:rFonts w:asciiTheme="majorBidi" w:eastAsia="Times New Roman" w:hAnsiTheme="majorBidi" w:cstheme="majorBidi"/>
          <w:color w:val="000000" w:themeColor="text1"/>
          <w:sz w:val="24"/>
          <w:szCs w:val="24"/>
          <w:lang w:val="id-ID" w:eastAsia="id-ID"/>
        </w:rPr>
        <w:t>, y</w:t>
      </w:r>
      <w:r w:rsidR="00DE6072" w:rsidRPr="00DE6072">
        <w:rPr>
          <w:rFonts w:asciiTheme="majorBidi" w:eastAsia="Times New Roman" w:hAnsiTheme="majorBidi" w:cstheme="majorBidi"/>
          <w:color w:val="000000" w:themeColor="text1"/>
          <w:sz w:val="24"/>
          <w:szCs w:val="24"/>
          <w:lang w:eastAsia="id-ID"/>
        </w:rPr>
        <w:t xml:space="preserve">aitu perceraian yang dilakukan oleh suami kepada istri. Ini adalah perceraian/talak yang paling umum. Status perceraian tipe ini terjadi tanpa harus menunggu keputusan pengadilan. Begitu suami </w:t>
      </w:r>
      <w:r w:rsidR="00DE6072" w:rsidRPr="00DE6072">
        <w:rPr>
          <w:rFonts w:asciiTheme="majorBidi" w:eastAsia="Times New Roman" w:hAnsiTheme="majorBidi" w:cstheme="majorBidi"/>
          <w:color w:val="000000" w:themeColor="text1"/>
          <w:sz w:val="24"/>
          <w:szCs w:val="24"/>
          <w:lang w:eastAsia="id-ID"/>
        </w:rPr>
        <w:lastRenderedPageBreak/>
        <w:t>mengatakan kata-kata talak pada istrinya, maka talak itu sudah jatuh dan terjadi. Keputusan Pengadilan Agama hanyalah formalitas.</w:t>
      </w:r>
    </w:p>
    <w:p w:rsidR="00DE6072" w:rsidRPr="00014291" w:rsidRDefault="00DE6072" w:rsidP="00DE6072">
      <w:pPr>
        <w:spacing w:after="0" w:line="480" w:lineRule="auto"/>
        <w:ind w:firstLine="720"/>
        <w:jc w:val="both"/>
        <w:rPr>
          <w:rFonts w:asciiTheme="majorBidi" w:eastAsia="Times New Roman" w:hAnsiTheme="majorBidi" w:cstheme="majorBidi"/>
          <w:color w:val="000000" w:themeColor="text1"/>
          <w:sz w:val="24"/>
          <w:szCs w:val="24"/>
          <w:lang w:eastAsia="id-ID"/>
        </w:rPr>
      </w:pPr>
      <w:r w:rsidRPr="00DE6072">
        <w:rPr>
          <w:rFonts w:asciiTheme="majorBidi" w:eastAsia="Times New Roman" w:hAnsiTheme="majorBidi" w:cstheme="majorBidi"/>
          <w:color w:val="000000" w:themeColor="text1"/>
          <w:sz w:val="24"/>
          <w:szCs w:val="24"/>
          <w:lang w:val="id-ID" w:eastAsia="id-ID"/>
        </w:rPr>
        <w:t>Talak atau gugat cerai yang dil</w:t>
      </w:r>
      <w:r w:rsidR="00D320E9">
        <w:rPr>
          <w:rFonts w:asciiTheme="majorBidi" w:eastAsia="Times New Roman" w:hAnsiTheme="majorBidi" w:cstheme="majorBidi"/>
          <w:color w:val="000000" w:themeColor="text1"/>
          <w:sz w:val="24"/>
          <w:szCs w:val="24"/>
          <w:lang w:val="id-ID" w:eastAsia="id-ID"/>
        </w:rPr>
        <w:t xml:space="preserve">akukan oleh suami terdiri dari </w:t>
      </w:r>
      <w:r w:rsidR="00D320E9">
        <w:rPr>
          <w:rFonts w:asciiTheme="majorBidi" w:eastAsia="Times New Roman" w:hAnsiTheme="majorBidi" w:cstheme="majorBidi"/>
          <w:color w:val="000000" w:themeColor="text1"/>
          <w:sz w:val="24"/>
          <w:szCs w:val="24"/>
          <w:lang w:eastAsia="id-ID"/>
        </w:rPr>
        <w:t>5</w:t>
      </w:r>
      <w:r w:rsidR="00D320E9">
        <w:rPr>
          <w:rFonts w:asciiTheme="majorBidi" w:eastAsia="Times New Roman" w:hAnsiTheme="majorBidi" w:cstheme="majorBidi"/>
          <w:color w:val="000000" w:themeColor="text1"/>
          <w:sz w:val="24"/>
          <w:szCs w:val="24"/>
          <w:lang w:val="id-ID" w:eastAsia="id-ID"/>
        </w:rPr>
        <w:t xml:space="preserve"> (</w:t>
      </w:r>
      <w:r w:rsidR="00D320E9">
        <w:rPr>
          <w:rFonts w:asciiTheme="majorBidi" w:eastAsia="Times New Roman" w:hAnsiTheme="majorBidi" w:cstheme="majorBidi"/>
          <w:color w:val="000000" w:themeColor="text1"/>
          <w:sz w:val="24"/>
          <w:szCs w:val="24"/>
          <w:lang w:eastAsia="id-ID"/>
        </w:rPr>
        <w:t>lima</w:t>
      </w:r>
      <w:r w:rsidRPr="00DE6072">
        <w:rPr>
          <w:rFonts w:asciiTheme="majorBidi" w:eastAsia="Times New Roman" w:hAnsiTheme="majorBidi" w:cstheme="majorBidi"/>
          <w:color w:val="000000" w:themeColor="text1"/>
          <w:sz w:val="24"/>
          <w:szCs w:val="24"/>
          <w:lang w:val="id-ID" w:eastAsia="id-ID"/>
        </w:rPr>
        <w:t xml:space="preserve">) macam </w:t>
      </w:r>
      <w:r>
        <w:rPr>
          <w:rFonts w:asciiTheme="majorBidi" w:eastAsia="Times New Roman" w:hAnsiTheme="majorBidi" w:cstheme="majorBidi"/>
          <w:color w:val="000000" w:themeColor="text1"/>
          <w:sz w:val="24"/>
          <w:szCs w:val="24"/>
          <w:lang w:val="id-ID" w:eastAsia="id-ID"/>
        </w:rPr>
        <w:t>yait</w:t>
      </w:r>
      <w:bookmarkStart w:id="6" w:name="5a1"/>
      <w:bookmarkEnd w:id="6"/>
      <w:r>
        <w:rPr>
          <w:rFonts w:asciiTheme="majorBidi" w:eastAsia="Times New Roman" w:hAnsiTheme="majorBidi" w:cstheme="majorBidi"/>
          <w:color w:val="000000" w:themeColor="text1"/>
          <w:sz w:val="24"/>
          <w:szCs w:val="24"/>
          <w:lang w:val="id-ID" w:eastAsia="id-ID"/>
        </w:rPr>
        <w:t>u</w:t>
      </w:r>
      <w:r w:rsidR="00014291">
        <w:rPr>
          <w:rFonts w:asciiTheme="majorBidi" w:eastAsia="Times New Roman" w:hAnsiTheme="majorBidi" w:cstheme="majorBidi"/>
          <w:color w:val="000000" w:themeColor="text1"/>
          <w:sz w:val="24"/>
          <w:szCs w:val="24"/>
          <w:lang w:eastAsia="id-ID"/>
        </w:rPr>
        <w:t>;</w:t>
      </w:r>
    </w:p>
    <w:p w:rsidR="00DE6072" w:rsidRPr="00DE6072" w:rsidRDefault="00765C06" w:rsidP="0012207C">
      <w:pPr>
        <w:spacing w:after="0"/>
        <w:ind w:left="990" w:hanging="27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a</w:t>
      </w:r>
      <w:r w:rsidR="00DE6072" w:rsidRPr="00DE6072">
        <w:rPr>
          <w:rFonts w:asciiTheme="majorBidi" w:eastAsia="Times New Roman" w:hAnsiTheme="majorBidi" w:cstheme="majorBidi"/>
          <w:color w:val="000000" w:themeColor="text1"/>
          <w:sz w:val="24"/>
          <w:szCs w:val="24"/>
          <w:lang w:val="id-ID" w:eastAsia="id-ID"/>
        </w:rPr>
        <w:t>)</w:t>
      </w:r>
      <w:r w:rsidR="00C10984">
        <w:rPr>
          <w:rFonts w:asciiTheme="majorBidi" w:eastAsia="Times New Roman" w:hAnsiTheme="majorBidi" w:cstheme="majorBidi"/>
          <w:color w:val="000000" w:themeColor="text1"/>
          <w:sz w:val="24"/>
          <w:szCs w:val="24"/>
          <w:lang w:eastAsia="id-ID"/>
        </w:rPr>
        <w:t> </w:t>
      </w:r>
      <w:r w:rsidR="00DE6072" w:rsidRPr="00DE6072">
        <w:rPr>
          <w:rFonts w:asciiTheme="majorBidi" w:eastAsia="Times New Roman" w:hAnsiTheme="majorBidi" w:cstheme="majorBidi"/>
          <w:color w:val="000000" w:themeColor="text1"/>
          <w:sz w:val="24"/>
          <w:szCs w:val="24"/>
          <w:lang w:val="id-ID" w:eastAsia="id-ID"/>
        </w:rPr>
        <w:t xml:space="preserve">Talak raj’i yaitu perceraian di mana suami mengucapkan (melafazkan) talak satu atau talak dua kepada isterinya. </w:t>
      </w:r>
      <w:r w:rsidR="00DE6072" w:rsidRPr="00DE6072">
        <w:rPr>
          <w:rFonts w:asciiTheme="majorBidi" w:eastAsia="Times New Roman" w:hAnsiTheme="majorBidi" w:cstheme="majorBidi"/>
          <w:color w:val="000000" w:themeColor="text1"/>
          <w:sz w:val="24"/>
          <w:szCs w:val="24"/>
          <w:lang w:eastAsia="id-ID"/>
        </w:rPr>
        <w:t>Suami boleh rujuk kembali ke isterinya ketika masih dalam iddah. Jik</w:t>
      </w:r>
      <w:r w:rsidR="00C10984">
        <w:rPr>
          <w:rFonts w:asciiTheme="majorBidi" w:eastAsia="Times New Roman" w:hAnsiTheme="majorBidi" w:cstheme="majorBidi"/>
          <w:color w:val="000000" w:themeColor="text1"/>
          <w:sz w:val="24"/>
          <w:szCs w:val="24"/>
          <w:lang w:eastAsia="id-ID"/>
        </w:rPr>
        <w:t xml:space="preserve">a waktu iddah telah habis, maka </w:t>
      </w:r>
      <w:r w:rsidR="00DE6072" w:rsidRPr="00DE6072">
        <w:rPr>
          <w:rFonts w:asciiTheme="majorBidi" w:eastAsia="Times New Roman" w:hAnsiTheme="majorBidi" w:cstheme="majorBidi"/>
          <w:color w:val="000000" w:themeColor="text1"/>
          <w:sz w:val="24"/>
          <w:szCs w:val="24"/>
          <w:lang w:eastAsia="id-ID"/>
        </w:rPr>
        <w:t>suami tidak dibenarkan merujuk melainkan dengan akad nikah baru.</w:t>
      </w:r>
    </w:p>
    <w:p w:rsidR="00DE6072" w:rsidRDefault="00765C06" w:rsidP="0012207C">
      <w:pPr>
        <w:spacing w:after="0"/>
        <w:ind w:left="990" w:hanging="270"/>
        <w:jc w:val="both"/>
        <w:rPr>
          <w:rFonts w:asciiTheme="majorBidi" w:eastAsia="Times New Roman" w:hAnsiTheme="majorBidi" w:cstheme="majorBidi"/>
          <w:color w:val="000000" w:themeColor="text1"/>
          <w:sz w:val="24"/>
          <w:szCs w:val="24"/>
          <w:lang w:val="id-ID" w:eastAsia="id-ID"/>
        </w:rPr>
      </w:pPr>
      <w:bookmarkStart w:id="7" w:name="bain"/>
      <w:bookmarkEnd w:id="7"/>
      <w:r>
        <w:rPr>
          <w:rFonts w:asciiTheme="majorBidi" w:eastAsia="Times New Roman" w:hAnsiTheme="majorBidi" w:cstheme="majorBidi"/>
          <w:color w:val="000000" w:themeColor="text1"/>
          <w:sz w:val="24"/>
          <w:szCs w:val="24"/>
          <w:lang w:eastAsia="id-ID"/>
        </w:rPr>
        <w:t>b</w:t>
      </w:r>
      <w:r w:rsidR="00DE6072" w:rsidRPr="00DE6072">
        <w:rPr>
          <w:rFonts w:asciiTheme="majorBidi" w:eastAsia="Times New Roman" w:hAnsiTheme="majorBidi" w:cstheme="majorBidi"/>
          <w:color w:val="000000" w:themeColor="text1"/>
          <w:sz w:val="24"/>
          <w:szCs w:val="24"/>
          <w:lang w:eastAsia="id-ID"/>
        </w:rPr>
        <w:t>)</w:t>
      </w:r>
      <w:r>
        <w:rPr>
          <w:rFonts w:asciiTheme="majorBidi" w:eastAsia="Times New Roman" w:hAnsiTheme="majorBidi" w:cstheme="majorBidi"/>
          <w:color w:val="000000" w:themeColor="text1"/>
          <w:sz w:val="24"/>
          <w:szCs w:val="24"/>
          <w:lang w:eastAsia="id-ID"/>
        </w:rPr>
        <w:t> </w:t>
      </w:r>
      <w:r w:rsidR="00DE6072" w:rsidRPr="00DE6072">
        <w:rPr>
          <w:rFonts w:asciiTheme="majorBidi" w:eastAsia="Times New Roman" w:hAnsiTheme="majorBidi" w:cstheme="majorBidi"/>
          <w:color w:val="000000" w:themeColor="text1"/>
          <w:sz w:val="24"/>
          <w:szCs w:val="24"/>
          <w:lang w:eastAsia="id-ID"/>
        </w:rPr>
        <w:t>Talak bain yaitu perceraian di mana suami mengucapkan talak tiga atau melafazkan talak yang ketiga kepada isterinya. Isterinya tidak boleh dirujuk kembali. Si suami hanya boleh merujuk setelah isterinya menikah dengan lelaki lain, suami barunya menyetubuhinya, setelah diceraikan suami barunya dan telah habis iddah dengan suami barunya.</w:t>
      </w:r>
      <w:bookmarkStart w:id="8" w:name="5a2"/>
      <w:bookmarkEnd w:id="8"/>
    </w:p>
    <w:p w:rsidR="00DE6072" w:rsidRPr="00DE6072" w:rsidRDefault="00765C06" w:rsidP="0012207C">
      <w:pPr>
        <w:spacing w:after="0"/>
        <w:ind w:left="990" w:hanging="270"/>
        <w:jc w:val="both"/>
        <w:rPr>
          <w:rFonts w:asciiTheme="majorBidi" w:eastAsia="Times New Roman" w:hAnsiTheme="majorBidi" w:cstheme="majorBidi"/>
          <w:color w:val="000000" w:themeColor="text1"/>
          <w:sz w:val="24"/>
          <w:szCs w:val="24"/>
          <w:lang w:val="id-ID" w:eastAsia="id-ID"/>
        </w:rPr>
      </w:pPr>
      <w:r w:rsidRPr="00477C8D">
        <w:rPr>
          <w:rFonts w:asciiTheme="majorBidi" w:eastAsia="Times New Roman" w:hAnsiTheme="majorBidi" w:cstheme="majorBidi"/>
          <w:color w:val="000000" w:themeColor="text1"/>
          <w:sz w:val="24"/>
          <w:szCs w:val="24"/>
          <w:lang w:val="id-ID" w:eastAsia="id-ID"/>
        </w:rPr>
        <w:t>c</w:t>
      </w:r>
      <w:r w:rsidR="00DE6072" w:rsidRPr="00DE6072">
        <w:rPr>
          <w:rFonts w:asciiTheme="majorBidi" w:eastAsia="Times New Roman" w:hAnsiTheme="majorBidi" w:cstheme="majorBidi"/>
          <w:color w:val="000000" w:themeColor="text1"/>
          <w:sz w:val="24"/>
          <w:szCs w:val="24"/>
          <w:lang w:val="id-ID" w:eastAsia="id-ID"/>
        </w:rPr>
        <w:t>)</w:t>
      </w:r>
      <w:r w:rsidRPr="00477C8D">
        <w:rPr>
          <w:rFonts w:asciiTheme="majorBidi" w:eastAsia="Times New Roman" w:hAnsiTheme="majorBidi" w:cstheme="majorBidi"/>
          <w:color w:val="000000" w:themeColor="text1"/>
          <w:sz w:val="24"/>
          <w:szCs w:val="24"/>
          <w:lang w:val="id-ID" w:eastAsia="id-ID"/>
        </w:rPr>
        <w:t> </w:t>
      </w:r>
      <w:r w:rsidR="00DE6072" w:rsidRPr="00DE6072">
        <w:rPr>
          <w:rFonts w:asciiTheme="majorBidi" w:eastAsia="Times New Roman" w:hAnsiTheme="majorBidi" w:cstheme="majorBidi"/>
          <w:color w:val="000000" w:themeColor="text1"/>
          <w:sz w:val="24"/>
          <w:szCs w:val="24"/>
          <w:lang w:val="id-ID" w:eastAsia="id-ID"/>
        </w:rPr>
        <w:t>Talak sunni  yaitu perceraian di mana suami mengucapkan cerai talak kepada isterinya yang masih suci dan belum disetubuhinya ketika dalam keadaan suci</w:t>
      </w:r>
    </w:p>
    <w:p w:rsidR="00DE6072" w:rsidRPr="00DE6072" w:rsidRDefault="00765C06" w:rsidP="0012207C">
      <w:pPr>
        <w:spacing w:after="0"/>
        <w:ind w:left="990" w:hanging="270"/>
        <w:jc w:val="both"/>
        <w:rPr>
          <w:rFonts w:asciiTheme="majorBidi" w:eastAsia="Times New Roman" w:hAnsiTheme="majorBidi" w:cstheme="majorBidi"/>
          <w:color w:val="000000" w:themeColor="text1"/>
          <w:sz w:val="24"/>
          <w:szCs w:val="24"/>
          <w:lang w:val="id-ID" w:eastAsia="id-ID"/>
        </w:rPr>
      </w:pPr>
      <w:bookmarkStart w:id="9" w:name="5a3"/>
      <w:bookmarkEnd w:id="9"/>
      <w:r w:rsidRPr="00477C8D">
        <w:rPr>
          <w:rFonts w:asciiTheme="majorBidi" w:eastAsia="Times New Roman" w:hAnsiTheme="majorBidi" w:cstheme="majorBidi"/>
          <w:color w:val="000000" w:themeColor="text1"/>
          <w:sz w:val="24"/>
          <w:szCs w:val="24"/>
          <w:lang w:val="id-ID" w:eastAsia="id-ID"/>
        </w:rPr>
        <w:t>d</w:t>
      </w:r>
      <w:r w:rsidR="00C10984">
        <w:rPr>
          <w:rFonts w:asciiTheme="majorBidi" w:eastAsia="Times New Roman" w:hAnsiTheme="majorBidi" w:cstheme="majorBidi"/>
          <w:color w:val="000000" w:themeColor="text1"/>
          <w:sz w:val="24"/>
          <w:szCs w:val="24"/>
          <w:lang w:val="id-ID" w:eastAsia="id-ID"/>
        </w:rPr>
        <w:t>)</w:t>
      </w:r>
      <w:r w:rsidR="00C10984" w:rsidRPr="00477C8D">
        <w:rPr>
          <w:rFonts w:asciiTheme="majorBidi" w:eastAsia="Times New Roman" w:hAnsiTheme="majorBidi" w:cstheme="majorBidi"/>
          <w:color w:val="000000" w:themeColor="text1"/>
          <w:sz w:val="24"/>
          <w:szCs w:val="24"/>
          <w:lang w:val="id-ID" w:eastAsia="id-ID"/>
        </w:rPr>
        <w:t> </w:t>
      </w:r>
      <w:r w:rsidR="00DE6072" w:rsidRPr="00DE6072">
        <w:rPr>
          <w:rFonts w:asciiTheme="majorBidi" w:eastAsia="Times New Roman" w:hAnsiTheme="majorBidi" w:cstheme="majorBidi"/>
          <w:color w:val="000000" w:themeColor="text1"/>
          <w:sz w:val="24"/>
          <w:szCs w:val="24"/>
          <w:lang w:val="id-ID" w:eastAsia="id-ID"/>
        </w:rPr>
        <w:t>Talak bid’i  yaitu suami mengucapkan talak kepada isterinya ketika dalam keadaan haid atau ketika suci tapi sudah disetubuhi (berhubungan intim).</w:t>
      </w:r>
    </w:p>
    <w:p w:rsidR="00DE6072" w:rsidRDefault="00765C06" w:rsidP="0012207C">
      <w:pPr>
        <w:spacing w:after="0"/>
        <w:ind w:left="990" w:hanging="270"/>
        <w:jc w:val="both"/>
        <w:rPr>
          <w:rFonts w:asciiTheme="majorBidi" w:eastAsia="Times New Roman" w:hAnsiTheme="majorBidi" w:cstheme="majorBidi"/>
          <w:color w:val="000000" w:themeColor="text1"/>
          <w:sz w:val="24"/>
          <w:szCs w:val="24"/>
          <w:lang w:eastAsia="id-ID"/>
        </w:rPr>
      </w:pPr>
      <w:bookmarkStart w:id="10" w:name="5a4"/>
      <w:bookmarkEnd w:id="10"/>
      <w:r>
        <w:rPr>
          <w:rFonts w:asciiTheme="majorBidi" w:eastAsia="Times New Roman" w:hAnsiTheme="majorBidi" w:cstheme="majorBidi"/>
          <w:color w:val="000000" w:themeColor="text1"/>
          <w:sz w:val="24"/>
          <w:szCs w:val="24"/>
          <w:lang w:eastAsia="id-ID"/>
        </w:rPr>
        <w:t>e</w:t>
      </w:r>
      <w:r w:rsidR="00DE6072" w:rsidRPr="00DE6072">
        <w:rPr>
          <w:rFonts w:asciiTheme="majorBidi" w:eastAsia="Times New Roman" w:hAnsiTheme="majorBidi" w:cstheme="majorBidi"/>
          <w:color w:val="000000" w:themeColor="text1"/>
          <w:sz w:val="24"/>
          <w:szCs w:val="24"/>
          <w:lang w:eastAsia="id-ID"/>
        </w:rPr>
        <w:t>)</w:t>
      </w:r>
      <w:r>
        <w:rPr>
          <w:rFonts w:asciiTheme="majorBidi" w:eastAsia="Times New Roman" w:hAnsiTheme="majorBidi" w:cstheme="majorBidi"/>
          <w:color w:val="000000" w:themeColor="text1"/>
          <w:sz w:val="24"/>
          <w:szCs w:val="24"/>
          <w:lang w:eastAsia="id-ID"/>
        </w:rPr>
        <w:t> </w:t>
      </w:r>
      <w:r w:rsidR="00DE6072" w:rsidRPr="00DE6072">
        <w:rPr>
          <w:rFonts w:asciiTheme="majorBidi" w:eastAsia="Times New Roman" w:hAnsiTheme="majorBidi" w:cstheme="majorBidi"/>
          <w:color w:val="000000" w:themeColor="text1"/>
          <w:sz w:val="24"/>
          <w:szCs w:val="24"/>
          <w:lang w:eastAsia="id-ID"/>
        </w:rPr>
        <w:t>Talak taklik yaitu suami menceraikan isterinya secara bersyarat dengan sesuatu sebab atau syarat. Apabila syarat atau sebab itu dilakukan atau berlaku, maka terjadilah penceraian atau talak.</w:t>
      </w:r>
      <w:r w:rsidR="00C10984">
        <w:rPr>
          <w:rStyle w:val="FootnoteReference"/>
          <w:rFonts w:asciiTheme="majorBidi" w:eastAsia="Times New Roman" w:hAnsiTheme="majorBidi" w:cstheme="majorBidi"/>
          <w:color w:val="000000" w:themeColor="text1"/>
          <w:sz w:val="24"/>
          <w:szCs w:val="24"/>
          <w:lang w:eastAsia="id-ID"/>
        </w:rPr>
        <w:footnoteReference w:id="29"/>
      </w:r>
    </w:p>
    <w:p w:rsidR="00C10984" w:rsidRDefault="00C10984" w:rsidP="00C10984">
      <w:pPr>
        <w:spacing w:after="0" w:line="240" w:lineRule="auto"/>
        <w:ind w:left="990" w:hanging="270"/>
        <w:jc w:val="both"/>
        <w:rPr>
          <w:rFonts w:asciiTheme="majorBidi" w:eastAsia="Times New Roman" w:hAnsiTheme="majorBidi" w:cstheme="majorBidi"/>
          <w:color w:val="000000" w:themeColor="text1"/>
          <w:sz w:val="24"/>
          <w:szCs w:val="24"/>
          <w:lang w:val="id-ID" w:eastAsia="id-ID"/>
        </w:rPr>
      </w:pPr>
    </w:p>
    <w:p w:rsidR="00DE6072" w:rsidRPr="00DE6072" w:rsidRDefault="00765C06" w:rsidP="00AA5469">
      <w:pPr>
        <w:spacing w:after="0" w:line="480" w:lineRule="auto"/>
        <w:ind w:firstLine="360"/>
        <w:jc w:val="both"/>
        <w:rPr>
          <w:rFonts w:asciiTheme="majorBidi" w:eastAsia="Times New Roman" w:hAnsiTheme="majorBidi" w:cstheme="majorBidi"/>
          <w:color w:val="000000" w:themeColor="text1"/>
          <w:sz w:val="24"/>
          <w:szCs w:val="24"/>
          <w:lang w:eastAsia="id-ID"/>
        </w:rPr>
      </w:pPr>
      <w:bookmarkStart w:id="11" w:name="5b"/>
      <w:bookmarkEnd w:id="11"/>
      <w:r>
        <w:rPr>
          <w:rFonts w:asciiTheme="majorBidi" w:eastAsia="Times New Roman" w:hAnsiTheme="majorBidi" w:cstheme="majorBidi"/>
          <w:color w:val="000000" w:themeColor="text1"/>
          <w:sz w:val="24"/>
          <w:szCs w:val="24"/>
          <w:lang w:eastAsia="id-ID"/>
        </w:rPr>
        <w:t>2. </w:t>
      </w:r>
      <w:r w:rsidR="00DE6072" w:rsidRPr="00DE6072">
        <w:rPr>
          <w:rFonts w:asciiTheme="majorBidi" w:eastAsia="Times New Roman" w:hAnsiTheme="majorBidi" w:cstheme="majorBidi"/>
          <w:color w:val="000000" w:themeColor="text1"/>
          <w:sz w:val="24"/>
          <w:szCs w:val="24"/>
          <w:lang w:eastAsia="id-ID"/>
        </w:rPr>
        <w:t>Gugat cerai oleh istri kepada suami yaitu perceraian yang dilakukan oleh istri kepada suami. Cerai model ini dilakukan dengan cara mengajukan permintaan perceraian kepada Pengadilan Agama. Dan perceraian tidak dapat terjadi sebelum Pengadilan Agama memutuskan secara resmi. Ada dua istilah yang dipergunakan pada kasus gugat cerai oleh istri, yaitu fasakh dan khulu’:</w:t>
      </w:r>
    </w:p>
    <w:p w:rsidR="00795180" w:rsidRDefault="00B04361" w:rsidP="00765C06">
      <w:pPr>
        <w:spacing w:after="0" w:line="480" w:lineRule="auto"/>
        <w:ind w:left="270" w:hanging="270"/>
        <w:jc w:val="both"/>
        <w:rPr>
          <w:rFonts w:asciiTheme="majorBidi" w:eastAsia="Times New Roman" w:hAnsiTheme="majorBidi" w:cstheme="majorBidi"/>
          <w:color w:val="000000" w:themeColor="text1"/>
          <w:sz w:val="24"/>
          <w:szCs w:val="24"/>
          <w:lang w:eastAsia="id-ID"/>
        </w:rPr>
      </w:pPr>
      <w:bookmarkStart w:id="12" w:name="5b1"/>
      <w:bookmarkEnd w:id="12"/>
      <w:r>
        <w:rPr>
          <w:rFonts w:asciiTheme="majorBidi" w:eastAsia="Times New Roman" w:hAnsiTheme="majorBidi" w:cstheme="majorBidi"/>
          <w:color w:val="000000" w:themeColor="text1"/>
          <w:sz w:val="24"/>
          <w:szCs w:val="24"/>
          <w:lang w:eastAsia="id-ID"/>
        </w:rPr>
        <w:lastRenderedPageBreak/>
        <w:t>a.</w:t>
      </w:r>
      <w:r w:rsidR="00DE6072" w:rsidRPr="00DE6072">
        <w:rPr>
          <w:rFonts w:asciiTheme="majorBidi" w:eastAsia="Times New Roman" w:hAnsiTheme="majorBidi" w:cstheme="majorBidi"/>
          <w:color w:val="000000" w:themeColor="text1"/>
          <w:sz w:val="24"/>
          <w:szCs w:val="24"/>
          <w:lang w:eastAsia="id-ID"/>
        </w:rPr>
        <w:t xml:space="preserve"> Fasakh adalah pengajuan cerai oleh istri tanpa adanya kompensasi yang diberikan istri kepada suami, dalam kondisi </w:t>
      </w:r>
    </w:p>
    <w:p w:rsidR="00F72B6C" w:rsidRDefault="00B04361" w:rsidP="0012207C">
      <w:pPr>
        <w:spacing w:after="0"/>
        <w:ind w:left="990" w:hanging="27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1</w:t>
      </w:r>
      <w:r w:rsidR="00DE6072" w:rsidRPr="00DE6072">
        <w:rPr>
          <w:rFonts w:asciiTheme="majorBidi" w:eastAsia="Times New Roman" w:hAnsiTheme="majorBidi" w:cstheme="majorBidi"/>
          <w:color w:val="000000" w:themeColor="text1"/>
          <w:sz w:val="24"/>
          <w:szCs w:val="24"/>
          <w:lang w:eastAsia="id-ID"/>
        </w:rPr>
        <w:t>)</w:t>
      </w:r>
      <w:r w:rsidR="00765C06">
        <w:rPr>
          <w:rFonts w:asciiTheme="majorBidi" w:eastAsia="Times New Roman" w:hAnsiTheme="majorBidi" w:cstheme="majorBidi"/>
          <w:color w:val="000000" w:themeColor="text1"/>
          <w:sz w:val="24"/>
          <w:szCs w:val="24"/>
          <w:lang w:eastAsia="id-ID"/>
        </w:rPr>
        <w:t> </w:t>
      </w:r>
      <w:r w:rsidR="00DE6072" w:rsidRPr="00DE6072">
        <w:rPr>
          <w:rFonts w:asciiTheme="majorBidi" w:eastAsia="Times New Roman" w:hAnsiTheme="majorBidi" w:cstheme="majorBidi"/>
          <w:color w:val="000000" w:themeColor="text1"/>
          <w:sz w:val="24"/>
          <w:szCs w:val="24"/>
          <w:lang w:eastAsia="id-ID"/>
        </w:rPr>
        <w:t>Suami tidak memberikan nafkah lahir dan batin s</w:t>
      </w:r>
      <w:r w:rsidR="00C10984">
        <w:rPr>
          <w:rFonts w:asciiTheme="majorBidi" w:eastAsia="Times New Roman" w:hAnsiTheme="majorBidi" w:cstheme="majorBidi"/>
          <w:color w:val="000000" w:themeColor="text1"/>
          <w:sz w:val="24"/>
          <w:szCs w:val="24"/>
          <w:lang w:eastAsia="id-ID"/>
        </w:rPr>
        <w:t>elama enam bulan berturut-turut.</w:t>
      </w:r>
    </w:p>
    <w:p w:rsidR="00F72B6C" w:rsidRDefault="00FA696D" w:rsidP="0012207C">
      <w:pPr>
        <w:spacing w:after="0"/>
        <w:ind w:left="990" w:hanging="27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2</w:t>
      </w:r>
      <w:r w:rsidR="00DE6072" w:rsidRPr="00DE6072">
        <w:rPr>
          <w:rFonts w:asciiTheme="majorBidi" w:eastAsia="Times New Roman" w:hAnsiTheme="majorBidi" w:cstheme="majorBidi"/>
          <w:color w:val="000000" w:themeColor="text1"/>
          <w:sz w:val="24"/>
          <w:szCs w:val="24"/>
          <w:lang w:eastAsia="id-ID"/>
        </w:rPr>
        <w:t>) Suami meninggalkan istrinya selama empat tahun berturut-turut tanpa ada kabar berita (meskipun terdapat kontroversi tentang batas waktunya).</w:t>
      </w:r>
    </w:p>
    <w:p w:rsidR="00F72B6C" w:rsidRDefault="00FA696D" w:rsidP="0012207C">
      <w:pPr>
        <w:spacing w:after="0"/>
        <w:ind w:left="990" w:hanging="27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3</w:t>
      </w:r>
      <w:r w:rsidR="00DE6072" w:rsidRPr="00DE6072">
        <w:rPr>
          <w:rFonts w:asciiTheme="majorBidi" w:eastAsia="Times New Roman" w:hAnsiTheme="majorBidi" w:cstheme="majorBidi"/>
          <w:color w:val="000000" w:themeColor="text1"/>
          <w:sz w:val="24"/>
          <w:szCs w:val="24"/>
          <w:lang w:eastAsia="id-ID"/>
        </w:rPr>
        <w:t xml:space="preserve">) Suami tidak melunasi mahar (mas kawin) yang telah disebutkan dalam akad nikah, baik sebagian ataupun seluruhnya (sebelum terjadinya hubungan suamii istri); atau </w:t>
      </w:r>
    </w:p>
    <w:p w:rsidR="00DE6072" w:rsidRDefault="00FA696D" w:rsidP="0012207C">
      <w:pPr>
        <w:spacing w:after="0"/>
        <w:ind w:left="990" w:hanging="27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4</w:t>
      </w:r>
      <w:r w:rsidR="00DE6072" w:rsidRPr="00DE6072">
        <w:rPr>
          <w:rFonts w:asciiTheme="majorBidi" w:eastAsia="Times New Roman" w:hAnsiTheme="majorBidi" w:cstheme="majorBidi"/>
          <w:color w:val="000000" w:themeColor="text1"/>
          <w:sz w:val="24"/>
          <w:szCs w:val="24"/>
          <w:lang w:eastAsia="id-ID"/>
        </w:rPr>
        <w:t>)</w:t>
      </w:r>
      <w:r w:rsidR="00765C06">
        <w:rPr>
          <w:rFonts w:asciiTheme="majorBidi" w:eastAsia="Times New Roman" w:hAnsiTheme="majorBidi" w:cstheme="majorBidi"/>
          <w:color w:val="000000" w:themeColor="text1"/>
          <w:sz w:val="24"/>
          <w:szCs w:val="24"/>
          <w:lang w:eastAsia="id-ID"/>
        </w:rPr>
        <w:t xml:space="preserve"> </w:t>
      </w:r>
      <w:r w:rsidR="00DE6072" w:rsidRPr="00DE6072">
        <w:rPr>
          <w:rFonts w:asciiTheme="majorBidi" w:eastAsia="Times New Roman" w:hAnsiTheme="majorBidi" w:cstheme="majorBidi"/>
          <w:color w:val="000000" w:themeColor="text1"/>
          <w:sz w:val="24"/>
          <w:szCs w:val="24"/>
          <w:lang w:eastAsia="id-ID"/>
        </w:rPr>
        <w:t>Adanya perlakuan buruk oleh suami seperti penganiayaan, penghinaan, dan tindakan-tindakan lain yang membahayakan keselamatan dan keamanan istri.</w:t>
      </w:r>
      <w:r w:rsidR="00A21FEB">
        <w:rPr>
          <w:rFonts w:asciiTheme="majorBidi" w:eastAsia="Times New Roman" w:hAnsiTheme="majorBidi" w:cstheme="majorBidi"/>
          <w:color w:val="000000" w:themeColor="text1"/>
          <w:sz w:val="24"/>
          <w:szCs w:val="24"/>
          <w:lang w:eastAsia="id-ID"/>
        </w:rPr>
        <w:t xml:space="preserve"> </w:t>
      </w:r>
      <w:r w:rsidR="00DE6072" w:rsidRPr="00DE6072">
        <w:rPr>
          <w:rFonts w:asciiTheme="majorBidi" w:eastAsia="Times New Roman" w:hAnsiTheme="majorBidi" w:cstheme="majorBidi"/>
          <w:color w:val="000000" w:themeColor="text1"/>
          <w:sz w:val="24"/>
          <w:szCs w:val="24"/>
          <w:lang w:eastAsia="id-ID"/>
        </w:rPr>
        <w:t>Jika gu</w:t>
      </w:r>
      <w:r w:rsidR="00A21FEB">
        <w:rPr>
          <w:rFonts w:asciiTheme="majorBidi" w:eastAsia="Times New Roman" w:hAnsiTheme="majorBidi" w:cstheme="majorBidi"/>
          <w:color w:val="000000" w:themeColor="text1"/>
          <w:sz w:val="24"/>
          <w:szCs w:val="24"/>
          <w:lang w:eastAsia="id-ID"/>
        </w:rPr>
        <w:t>gatan tersebut dikabulkan oleh h</w:t>
      </w:r>
      <w:r w:rsidR="00DE6072" w:rsidRPr="00DE6072">
        <w:rPr>
          <w:rFonts w:asciiTheme="majorBidi" w:eastAsia="Times New Roman" w:hAnsiTheme="majorBidi" w:cstheme="majorBidi"/>
          <w:color w:val="000000" w:themeColor="text1"/>
          <w:sz w:val="24"/>
          <w:szCs w:val="24"/>
          <w:lang w:eastAsia="id-ID"/>
        </w:rPr>
        <w:t>akim berdasarkan bukti-bukti dari pihak istri, maka Hakim berhak memutuskan (tafriq) hubungan perkawinan antara keduanya.</w:t>
      </w:r>
      <w:r w:rsidR="00C10984">
        <w:rPr>
          <w:rStyle w:val="FootnoteReference"/>
          <w:rFonts w:asciiTheme="majorBidi" w:eastAsia="Times New Roman" w:hAnsiTheme="majorBidi" w:cstheme="majorBidi"/>
          <w:color w:val="000000" w:themeColor="text1"/>
          <w:sz w:val="24"/>
          <w:szCs w:val="24"/>
          <w:lang w:eastAsia="id-ID"/>
        </w:rPr>
        <w:footnoteReference w:id="30"/>
      </w:r>
      <w:r w:rsidR="00DE6072" w:rsidRPr="00DE6072">
        <w:rPr>
          <w:rFonts w:asciiTheme="majorBidi" w:eastAsia="Times New Roman" w:hAnsiTheme="majorBidi" w:cstheme="majorBidi"/>
          <w:color w:val="000000" w:themeColor="text1"/>
          <w:sz w:val="24"/>
          <w:szCs w:val="24"/>
          <w:lang w:eastAsia="id-ID"/>
        </w:rPr>
        <w:t xml:space="preserve"> </w:t>
      </w:r>
    </w:p>
    <w:p w:rsidR="00C10984" w:rsidRPr="00DE6072" w:rsidRDefault="00C10984" w:rsidP="00C10984">
      <w:pPr>
        <w:spacing w:after="0" w:line="240" w:lineRule="auto"/>
        <w:ind w:left="990" w:hanging="270"/>
        <w:jc w:val="both"/>
        <w:rPr>
          <w:rFonts w:asciiTheme="majorBidi" w:eastAsia="Times New Roman" w:hAnsiTheme="majorBidi" w:cstheme="majorBidi"/>
          <w:color w:val="000000" w:themeColor="text1"/>
          <w:sz w:val="24"/>
          <w:szCs w:val="24"/>
          <w:lang w:eastAsia="id-ID"/>
        </w:rPr>
      </w:pPr>
    </w:p>
    <w:p w:rsidR="00DE6072" w:rsidRPr="00DE6072" w:rsidRDefault="00FA696D" w:rsidP="00C10984">
      <w:pPr>
        <w:spacing w:after="0" w:line="480" w:lineRule="auto"/>
        <w:ind w:left="270" w:hanging="270"/>
        <w:jc w:val="both"/>
        <w:rPr>
          <w:rFonts w:asciiTheme="majorBidi" w:eastAsia="Times New Roman" w:hAnsiTheme="majorBidi" w:cstheme="majorBidi"/>
          <w:color w:val="000000" w:themeColor="text1"/>
          <w:sz w:val="24"/>
          <w:szCs w:val="24"/>
          <w:lang w:eastAsia="id-ID"/>
        </w:rPr>
      </w:pPr>
      <w:bookmarkStart w:id="13" w:name="5b2"/>
      <w:bookmarkEnd w:id="13"/>
      <w:r>
        <w:rPr>
          <w:rFonts w:asciiTheme="majorBidi" w:eastAsia="Times New Roman" w:hAnsiTheme="majorBidi" w:cstheme="majorBidi"/>
          <w:color w:val="000000" w:themeColor="text1"/>
          <w:sz w:val="24"/>
          <w:szCs w:val="24"/>
          <w:lang w:eastAsia="id-ID"/>
        </w:rPr>
        <w:t>b. </w:t>
      </w:r>
      <w:r w:rsidR="00DE6072" w:rsidRPr="00DE6072">
        <w:rPr>
          <w:rFonts w:asciiTheme="majorBidi" w:eastAsia="Times New Roman" w:hAnsiTheme="majorBidi" w:cstheme="majorBidi"/>
          <w:color w:val="000000" w:themeColor="text1"/>
          <w:sz w:val="24"/>
          <w:szCs w:val="24"/>
          <w:lang w:eastAsia="id-ID"/>
        </w:rPr>
        <w:t>Khulu’adalah kesepakatan penceraian antara suami istri atas permintaan istri dengan imbalan sejumlah uang (harta) yang diserahkan kepada suami.</w:t>
      </w:r>
      <w:r w:rsidR="000A434E">
        <w:rPr>
          <w:rStyle w:val="FootnoteReference"/>
          <w:rFonts w:asciiTheme="majorBidi" w:eastAsia="Times New Roman" w:hAnsiTheme="majorBidi" w:cstheme="majorBidi"/>
          <w:color w:val="000000" w:themeColor="text1"/>
          <w:sz w:val="24"/>
          <w:szCs w:val="24"/>
          <w:lang w:eastAsia="id-ID"/>
        </w:rPr>
        <w:footnoteReference w:id="31"/>
      </w:r>
      <w:r w:rsidR="00DE6072" w:rsidRPr="00DE6072">
        <w:rPr>
          <w:rFonts w:asciiTheme="majorBidi" w:eastAsia="Times New Roman" w:hAnsiTheme="majorBidi" w:cstheme="majorBidi"/>
          <w:color w:val="000000" w:themeColor="text1"/>
          <w:sz w:val="24"/>
          <w:szCs w:val="24"/>
          <w:lang w:eastAsia="id-ID"/>
        </w:rPr>
        <w:t xml:space="preserve"> </w:t>
      </w:r>
    </w:p>
    <w:p w:rsidR="00B377E0" w:rsidRPr="00B377E0" w:rsidRDefault="00DE6072" w:rsidP="0012207C">
      <w:pPr>
        <w:spacing w:line="480" w:lineRule="auto"/>
        <w:ind w:firstLine="720"/>
        <w:jc w:val="both"/>
        <w:rPr>
          <w:rFonts w:asciiTheme="majorBidi" w:eastAsia="Times New Roman" w:hAnsiTheme="majorBidi" w:cstheme="majorBidi"/>
          <w:color w:val="000000" w:themeColor="text1"/>
          <w:sz w:val="24"/>
          <w:szCs w:val="24"/>
          <w:lang w:eastAsia="id-ID"/>
        </w:rPr>
      </w:pPr>
      <w:bookmarkStart w:id="14" w:name="5b3"/>
      <w:bookmarkEnd w:id="14"/>
      <w:r w:rsidRPr="00DE6072">
        <w:rPr>
          <w:rFonts w:asciiTheme="majorBidi" w:eastAsia="Times New Roman" w:hAnsiTheme="majorBidi" w:cstheme="majorBidi"/>
          <w:color w:val="000000" w:themeColor="text1"/>
          <w:sz w:val="24"/>
          <w:szCs w:val="24"/>
          <w:lang w:eastAsia="id-ID"/>
        </w:rPr>
        <w:t xml:space="preserve">Efek Hukum dari gugat cerai oleh istri baik Fasakh maupun Khulu’ adalah talak ba'in shughra (talak ba'in kecil).yaitu hilangnya hak rujuk pada suami selama masa ‘iddah. artinya, apabila lelaki tersebut ingin kembali kepada mantan istrinya maka </w:t>
      </w:r>
      <w:r>
        <w:rPr>
          <w:rFonts w:asciiTheme="majorBidi" w:eastAsia="Times New Roman" w:hAnsiTheme="majorBidi" w:cstheme="majorBidi"/>
          <w:color w:val="000000" w:themeColor="text1"/>
          <w:sz w:val="24"/>
          <w:szCs w:val="24"/>
          <w:lang w:val="id-ID" w:eastAsia="id-ID"/>
        </w:rPr>
        <w:t>d</w:t>
      </w:r>
      <w:r w:rsidRPr="00DE6072">
        <w:rPr>
          <w:rFonts w:asciiTheme="majorBidi" w:eastAsia="Times New Roman" w:hAnsiTheme="majorBidi" w:cstheme="majorBidi"/>
          <w:color w:val="000000" w:themeColor="text1"/>
          <w:sz w:val="24"/>
          <w:szCs w:val="24"/>
          <w:lang w:eastAsia="id-ID"/>
        </w:rPr>
        <w:t>ia diharuskan melamar dan menikah kembali dengan perempuan tersebut. Sementara itu, istri wajib menunggu sampai masa ‘iddahnya berakhir apabila ingin menikah dengan laki-laki yang lain.</w:t>
      </w:r>
    </w:p>
    <w:p w:rsidR="000F079E" w:rsidRDefault="000F079E" w:rsidP="0003761E">
      <w:pPr>
        <w:tabs>
          <w:tab w:val="left" w:pos="720"/>
        </w:tabs>
        <w:spacing w:after="0" w:line="480" w:lineRule="auto"/>
        <w:ind w:left="450" w:hanging="450"/>
        <w:rPr>
          <w:rFonts w:ascii="Times New Roman" w:hAnsi="Times New Roman" w:cs="Times New Roman"/>
          <w:b/>
          <w:sz w:val="24"/>
          <w:szCs w:val="24"/>
          <w:rtl/>
        </w:rPr>
      </w:pPr>
    </w:p>
    <w:p w:rsidR="000F079E" w:rsidRDefault="000F079E" w:rsidP="0003761E">
      <w:pPr>
        <w:tabs>
          <w:tab w:val="left" w:pos="720"/>
        </w:tabs>
        <w:spacing w:after="0" w:line="480" w:lineRule="auto"/>
        <w:ind w:left="450" w:hanging="450"/>
        <w:rPr>
          <w:rFonts w:ascii="Times New Roman" w:hAnsi="Times New Roman" w:cs="Times New Roman"/>
          <w:b/>
          <w:sz w:val="24"/>
          <w:szCs w:val="24"/>
          <w:rtl/>
        </w:rPr>
      </w:pPr>
    </w:p>
    <w:p w:rsidR="00C330E2" w:rsidRPr="001E677A" w:rsidRDefault="00AA5469" w:rsidP="0003761E">
      <w:pPr>
        <w:tabs>
          <w:tab w:val="left" w:pos="720"/>
        </w:tabs>
        <w:spacing w:after="0" w:line="480" w:lineRule="auto"/>
        <w:ind w:left="450" w:hanging="450"/>
        <w:rPr>
          <w:rFonts w:ascii="Times New Roman" w:hAnsi="Times New Roman" w:cs="Times New Roman"/>
          <w:sz w:val="24"/>
          <w:szCs w:val="24"/>
          <w:lang w:val="id-ID"/>
        </w:rPr>
      </w:pPr>
      <w:r>
        <w:rPr>
          <w:rFonts w:ascii="Times New Roman" w:hAnsi="Times New Roman" w:cs="Times New Roman"/>
          <w:b/>
          <w:sz w:val="24"/>
          <w:szCs w:val="24"/>
        </w:rPr>
        <w:lastRenderedPageBreak/>
        <w:tab/>
      </w:r>
      <w:r w:rsidR="00DE6072">
        <w:rPr>
          <w:rFonts w:ascii="Times New Roman" w:hAnsi="Times New Roman" w:cs="Times New Roman"/>
          <w:b/>
          <w:sz w:val="24"/>
          <w:szCs w:val="24"/>
          <w:lang w:val="id-ID"/>
        </w:rPr>
        <w:t>4</w:t>
      </w:r>
      <w:r w:rsidR="00C330E2" w:rsidRPr="001E677A">
        <w:rPr>
          <w:rFonts w:ascii="Times New Roman" w:hAnsi="Times New Roman" w:cs="Times New Roman"/>
          <w:b/>
          <w:sz w:val="24"/>
          <w:szCs w:val="24"/>
        </w:rPr>
        <w:t>. Alasan Perceraian</w:t>
      </w:r>
      <w:r w:rsidR="00C330E2" w:rsidRPr="001E677A">
        <w:rPr>
          <w:rFonts w:ascii="Times New Roman" w:hAnsi="Times New Roman" w:cs="Times New Roman"/>
          <w:sz w:val="24"/>
          <w:szCs w:val="24"/>
        </w:rPr>
        <w:t xml:space="preserve"> </w:t>
      </w:r>
    </w:p>
    <w:p w:rsidR="00C330E2" w:rsidRDefault="004D1535" w:rsidP="0012207C">
      <w:pPr>
        <w:pStyle w:val="ListParagraph"/>
        <w:tabs>
          <w:tab w:val="left" w:pos="450"/>
          <w:tab w:val="left" w:pos="720"/>
        </w:tabs>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P</w:t>
      </w:r>
      <w:r w:rsidR="00C330E2" w:rsidRPr="00504CD5">
        <w:rPr>
          <w:rFonts w:ascii="Times New Roman" w:hAnsi="Times New Roman" w:cs="Times New Roman"/>
          <w:sz w:val="24"/>
          <w:szCs w:val="24"/>
        </w:rPr>
        <w:t xml:space="preserve">erceraian itu tidak boleh dilakukan </w:t>
      </w:r>
      <w:r w:rsidR="004E0E5F">
        <w:rPr>
          <w:rFonts w:ascii="Times New Roman" w:hAnsi="Times New Roman" w:cs="Times New Roman"/>
          <w:sz w:val="24"/>
          <w:szCs w:val="24"/>
        </w:rPr>
        <w:t>sewenang-wenang atau tanpa alas</w:t>
      </w:r>
      <w:r w:rsidR="00C330E2" w:rsidRPr="00504CD5">
        <w:rPr>
          <w:rFonts w:ascii="Times New Roman" w:hAnsi="Times New Roman" w:cs="Times New Roman"/>
          <w:sz w:val="24"/>
          <w:szCs w:val="24"/>
        </w:rPr>
        <w:t>an yang kuat dan sah. Islam membolehkan perceraian dengan cara yang baik (ihsan)</w:t>
      </w:r>
      <w:r w:rsidR="004E0E5F">
        <w:rPr>
          <w:rFonts w:ascii="Times New Roman" w:hAnsi="Times New Roman" w:cs="Times New Roman"/>
          <w:sz w:val="24"/>
          <w:szCs w:val="24"/>
        </w:rPr>
        <w:t>.</w:t>
      </w:r>
      <w:r w:rsidR="00C330E2" w:rsidRPr="00504CD5">
        <w:rPr>
          <w:rFonts w:ascii="Times New Roman" w:hAnsi="Times New Roman" w:cs="Times New Roman"/>
          <w:sz w:val="24"/>
          <w:szCs w:val="24"/>
        </w:rPr>
        <w:t xml:space="preserve"> </w:t>
      </w:r>
    </w:p>
    <w:p w:rsidR="0012207C" w:rsidRPr="00A21FEB" w:rsidRDefault="00014291" w:rsidP="0012207C">
      <w:pPr>
        <w:pStyle w:val="ListParagraph"/>
        <w:spacing w:line="480" w:lineRule="auto"/>
        <w:ind w:left="0" w:firstLine="720"/>
        <w:jc w:val="both"/>
        <w:rPr>
          <w:rFonts w:ascii="Times New Roman" w:hAnsi="Times New Roman" w:cs="Times New Roman"/>
          <w:sz w:val="24"/>
          <w:szCs w:val="24"/>
          <w:lang w:val="id-ID"/>
        </w:rPr>
      </w:pPr>
      <w:r w:rsidRPr="00014291">
        <w:rPr>
          <w:rFonts w:ascii="Times New Roman" w:hAnsi="Times New Roman" w:cs="Times New Roman"/>
          <w:sz w:val="24"/>
          <w:szCs w:val="24"/>
          <w:lang w:val="id-ID"/>
        </w:rPr>
        <w:t>Al q</w:t>
      </w:r>
      <w:r w:rsidR="00C330E2" w:rsidRPr="00014291">
        <w:rPr>
          <w:rFonts w:ascii="Times New Roman" w:hAnsi="Times New Roman" w:cs="Times New Roman"/>
          <w:sz w:val="24"/>
          <w:szCs w:val="24"/>
          <w:lang w:val="id-ID"/>
        </w:rPr>
        <w:t>ur’an tidak memberikan al</w:t>
      </w:r>
      <w:r w:rsidR="002F479D" w:rsidRPr="00014291">
        <w:rPr>
          <w:rFonts w:ascii="Times New Roman" w:hAnsi="Times New Roman" w:cs="Times New Roman"/>
          <w:sz w:val="24"/>
          <w:szCs w:val="24"/>
          <w:lang w:val="id-ID"/>
        </w:rPr>
        <w:t>asan perceraian secara rinci, </w:t>
      </w:r>
      <w:r w:rsidR="00C330E2" w:rsidRPr="00014291">
        <w:rPr>
          <w:rFonts w:ascii="Times New Roman" w:hAnsi="Times New Roman" w:cs="Times New Roman"/>
          <w:sz w:val="24"/>
          <w:szCs w:val="24"/>
          <w:lang w:val="id-ID"/>
        </w:rPr>
        <w:t>hanya mengemukakan bahwa perkawinan bertujuan untuk membina hubungan suami istri dengan cinta kasih dan kebahagiaan. sedang kemadharatan atau mas</w:t>
      </w:r>
      <w:r w:rsidR="009F2CE3" w:rsidRPr="00014291">
        <w:rPr>
          <w:rFonts w:ascii="Times New Roman" w:hAnsi="Times New Roman" w:cs="Times New Roman"/>
          <w:sz w:val="24"/>
          <w:szCs w:val="24"/>
          <w:lang w:val="id-ID"/>
        </w:rPr>
        <w:t>y</w:t>
      </w:r>
      <w:r w:rsidR="00C330E2" w:rsidRPr="00014291">
        <w:rPr>
          <w:rFonts w:ascii="Times New Roman" w:hAnsi="Times New Roman" w:cs="Times New Roman"/>
          <w:sz w:val="24"/>
          <w:szCs w:val="24"/>
          <w:lang w:val="id-ID"/>
        </w:rPr>
        <w:t xml:space="preserve">aqah merupakan kebolehan berpisah. </w:t>
      </w:r>
      <w:r w:rsidR="00A21FEB" w:rsidRPr="00A21FEB">
        <w:rPr>
          <w:rFonts w:ascii="Times New Roman" w:hAnsi="Times New Roman" w:cs="Times New Roman"/>
          <w:sz w:val="24"/>
          <w:szCs w:val="24"/>
          <w:lang w:val="id-ID"/>
        </w:rPr>
        <w:t>Al q</w:t>
      </w:r>
      <w:r w:rsidR="00C330E2" w:rsidRPr="00A21FEB">
        <w:rPr>
          <w:rFonts w:ascii="Times New Roman" w:hAnsi="Times New Roman" w:cs="Times New Roman"/>
          <w:sz w:val="24"/>
          <w:szCs w:val="24"/>
          <w:lang w:val="id-ID"/>
        </w:rPr>
        <w:t>ur’an tidak member</w:t>
      </w:r>
      <w:r w:rsidR="001E677A" w:rsidRPr="00A21FEB">
        <w:rPr>
          <w:rFonts w:ascii="Times New Roman" w:hAnsi="Times New Roman" w:cs="Times New Roman"/>
          <w:sz w:val="24"/>
          <w:szCs w:val="24"/>
          <w:lang w:val="id-ID"/>
        </w:rPr>
        <w:t>i</w:t>
      </w:r>
      <w:r w:rsidR="00C330E2" w:rsidRPr="00A21FEB">
        <w:rPr>
          <w:rFonts w:ascii="Times New Roman" w:hAnsi="Times New Roman" w:cs="Times New Roman"/>
          <w:sz w:val="24"/>
          <w:szCs w:val="24"/>
          <w:lang w:val="id-ID"/>
        </w:rPr>
        <w:t xml:space="preserve"> sesuatu ketentuan yang mengharuskan suami untuk mengemukakan suatu alasan untuk mempergunakan hanya menjatuhkan talak kepada istrinya, namun suatu alasan yang mungkin dikemukakan suami untuk menjatuhkan talak kepada istrinya.</w:t>
      </w:r>
    </w:p>
    <w:p w:rsidR="00E900FC" w:rsidRDefault="00014291" w:rsidP="0012207C">
      <w:pPr>
        <w:pStyle w:val="ListParagraph"/>
        <w:spacing w:line="480" w:lineRule="auto"/>
        <w:ind w:left="0" w:firstLine="720"/>
        <w:jc w:val="both"/>
        <w:rPr>
          <w:rFonts w:asciiTheme="majorBidi" w:eastAsia="Times New Roman" w:hAnsiTheme="majorBidi" w:cstheme="majorBidi"/>
          <w:color w:val="000000" w:themeColor="text1"/>
          <w:sz w:val="24"/>
          <w:szCs w:val="24"/>
          <w:lang w:val="id-ID" w:eastAsia="id-ID"/>
        </w:rPr>
      </w:pPr>
      <w:r>
        <w:rPr>
          <w:rFonts w:asciiTheme="majorBidi" w:eastAsia="Times New Roman" w:hAnsiTheme="majorBidi" w:cstheme="majorBidi"/>
          <w:color w:val="000000" w:themeColor="text1"/>
          <w:sz w:val="24"/>
          <w:szCs w:val="24"/>
          <w:lang w:eastAsia="id-ID"/>
        </w:rPr>
        <w:t>Dalam Al q</w:t>
      </w:r>
      <w:r w:rsidR="00E900FC" w:rsidRPr="00FE05B4">
        <w:rPr>
          <w:rFonts w:asciiTheme="majorBidi" w:eastAsia="Times New Roman" w:hAnsiTheme="majorBidi" w:cstheme="majorBidi"/>
          <w:color w:val="000000" w:themeColor="text1"/>
          <w:sz w:val="24"/>
          <w:szCs w:val="24"/>
          <w:lang w:eastAsia="id-ID"/>
        </w:rPr>
        <w:t>ur’an dijelaskan tentang talak sebagaimana ditemukan dalam surah QS Al-Baqarah 2:229</w:t>
      </w:r>
    </w:p>
    <w:p w:rsidR="008D1B97" w:rsidRDefault="008D1B97" w:rsidP="002F479D">
      <w:pPr>
        <w:bidi/>
        <w:spacing w:after="0" w:line="240" w:lineRule="auto"/>
        <w:ind w:hanging="9"/>
        <w:jc w:val="both"/>
        <w:rPr>
          <w:rFonts w:ascii="Times New Roman" w:hAnsi="Times New Roman" w:cs="Times New Roman"/>
          <w:sz w:val="24"/>
          <w:szCs w:val="24"/>
          <w:rtl/>
        </w:rPr>
      </w:pP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2" w:char="F02C"/>
      </w:r>
      <w:r w:rsidRPr="00636315">
        <w:rPr>
          <w:rFonts w:ascii="Times New Roman" w:hAnsi="Times New Roman" w:cs="Times New Roman"/>
          <w:sz w:val="24"/>
          <w:szCs w:val="24"/>
        </w:rPr>
        <w:sym w:font="HQPB2" w:char="F0BB"/>
      </w:r>
      <w:r w:rsidRPr="00636315">
        <w:rPr>
          <w:rFonts w:ascii="Times New Roman" w:hAnsi="Times New Roman" w:cs="Times New Roman"/>
          <w:sz w:val="24"/>
          <w:szCs w:val="24"/>
        </w:rPr>
        <w:sym w:font="HQPB5" w:char="F06E"/>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4" w:char="F0A9"/>
      </w:r>
      <w:r w:rsidRPr="00636315">
        <w:rPr>
          <w:rFonts w:ascii="Times New Roman" w:hAnsi="Times New Roman" w:cs="Times New Roman"/>
          <w:sz w:val="24"/>
          <w:szCs w:val="24"/>
        </w:rPr>
        <w:sym w:font="HQPB1" w:char="F0DC"/>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C8"/>
      </w:r>
      <w:r w:rsidRPr="00636315">
        <w:rPr>
          <w:rFonts w:ascii="Times New Roman" w:hAnsi="Times New Roman" w:cs="Times New Roman"/>
          <w:sz w:val="24"/>
          <w:szCs w:val="24"/>
        </w:rPr>
        <w:sym w:font="HQPB2" w:char="F062"/>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Pr>
        <w:sym w:font="HQPB4" w:char="F0A7"/>
      </w:r>
      <w:r w:rsidRPr="00636315">
        <w:rPr>
          <w:rFonts w:ascii="Times New Roman" w:hAnsi="Times New Roman" w:cs="Times New Roman"/>
          <w:sz w:val="24"/>
          <w:szCs w:val="24"/>
        </w:rPr>
        <w:sym w:font="HQPB1" w:char="F090"/>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4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28"/>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38"/>
      </w:r>
      <w:r w:rsidRPr="00636315">
        <w:rPr>
          <w:rFonts w:ascii="Times New Roman" w:hAnsi="Times New Roman" w:cs="Times New Roman"/>
          <w:sz w:val="24"/>
          <w:szCs w:val="24"/>
        </w:rPr>
        <w:sym w:font="HQPB2" w:char="F038"/>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C"/>
      </w:r>
      <w:r w:rsidRPr="00636315">
        <w:rPr>
          <w:rFonts w:ascii="Times New Roman" w:hAnsi="Times New Roman" w:cs="Times New Roman"/>
          <w:sz w:val="24"/>
          <w:szCs w:val="24"/>
        </w:rPr>
        <w:sym w:font="HQPB1" w:char="F0A1"/>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A"/>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E"/>
      </w:r>
      <w:r w:rsidRPr="00636315">
        <w:rPr>
          <w:rFonts w:ascii="Times New Roman" w:hAnsi="Times New Roman" w:cs="Times New Roman"/>
          <w:sz w:val="24"/>
          <w:szCs w:val="24"/>
        </w:rPr>
        <w:sym w:font="HQPB2" w:char="F024"/>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E1"/>
      </w:r>
      <w:r w:rsidRPr="00636315">
        <w:rPr>
          <w:rFonts w:ascii="Times New Roman" w:hAnsi="Times New Roman" w:cs="Times New Roman"/>
          <w:sz w:val="24"/>
          <w:szCs w:val="24"/>
        </w:rPr>
        <w:sym w:font="HQPB1" w:char="F08F"/>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6F"/>
      </w:r>
      <w:r w:rsidRPr="00636315">
        <w:rPr>
          <w:rFonts w:ascii="Times New Roman" w:hAnsi="Times New Roman" w:cs="Times New Roman"/>
          <w:sz w:val="24"/>
          <w:szCs w:val="24"/>
        </w:rPr>
        <w:sym w:font="HQPB2" w:char="F0FF"/>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3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37"/>
      </w:r>
      <w:r w:rsidRPr="00636315">
        <w:rPr>
          <w:rFonts w:ascii="Times New Roman" w:hAnsi="Times New Roman" w:cs="Times New Roman"/>
          <w:sz w:val="24"/>
          <w:szCs w:val="24"/>
        </w:rPr>
        <w:sym w:font="HQPB1" w:char="F078"/>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8E"/>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A3"/>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9"/>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2" w:char="F0BB"/>
      </w:r>
      <w:r w:rsidRPr="00636315">
        <w:rPr>
          <w:rFonts w:ascii="Times New Roman" w:hAnsi="Times New Roman" w:cs="Times New Roman"/>
          <w:sz w:val="24"/>
          <w:szCs w:val="24"/>
        </w:rPr>
        <w:sym w:font="HQPB5" w:char="F07C"/>
      </w:r>
      <w:r w:rsidRPr="00636315">
        <w:rPr>
          <w:rFonts w:ascii="Times New Roman" w:hAnsi="Times New Roman" w:cs="Times New Roman"/>
          <w:sz w:val="24"/>
          <w:szCs w:val="24"/>
        </w:rPr>
        <w:sym w:font="HQPB1" w:char="F0A1"/>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6D"/>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A"/>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9F"/>
      </w:r>
      <w:r w:rsidRPr="00636315">
        <w:rPr>
          <w:rFonts w:ascii="Times New Roman" w:hAnsi="Times New Roman" w:cs="Times New Roman"/>
          <w:sz w:val="24"/>
          <w:szCs w:val="24"/>
        </w:rPr>
        <w:sym w:font="HQPB2" w:char="F077"/>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91"/>
      </w:r>
      <w:r w:rsidRPr="00636315">
        <w:rPr>
          <w:rFonts w:ascii="Times New Roman" w:hAnsi="Times New Roman" w:cs="Times New Roman"/>
          <w:sz w:val="24"/>
          <w:szCs w:val="24"/>
        </w:rPr>
        <w:sym w:font="HQPB2" w:char="F040"/>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74"/>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8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2" w:char="F04E"/>
      </w:r>
      <w:r w:rsidRPr="00636315">
        <w:rPr>
          <w:rFonts w:ascii="Times New Roman" w:hAnsi="Times New Roman" w:cs="Times New Roman"/>
          <w:sz w:val="24"/>
          <w:szCs w:val="24"/>
        </w:rPr>
        <w:sym w:font="HQPB4" w:char="F0E0"/>
      </w:r>
      <w:r w:rsidRPr="00636315">
        <w:rPr>
          <w:rFonts w:ascii="Times New Roman" w:hAnsi="Times New Roman" w:cs="Times New Roman"/>
          <w:sz w:val="24"/>
          <w:szCs w:val="24"/>
        </w:rPr>
        <w:sym w:font="HQPB2" w:char="F036"/>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2"/>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28"/>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E4"/>
      </w:r>
      <w:r w:rsidRPr="00636315">
        <w:rPr>
          <w:rFonts w:ascii="Times New Roman" w:hAnsi="Times New Roman" w:cs="Times New Roman"/>
          <w:sz w:val="24"/>
          <w:szCs w:val="24"/>
        </w:rPr>
        <w:sym w:font="HQPB1" w:char="F08B"/>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1" w:char="F07B"/>
      </w:r>
      <w:r w:rsidRPr="00636315">
        <w:rPr>
          <w:rFonts w:ascii="Times New Roman" w:hAnsi="Times New Roman" w:cs="Times New Roman"/>
          <w:sz w:val="24"/>
          <w:szCs w:val="24"/>
        </w:rPr>
        <w:sym w:font="HQPB4" w:char="F0F9"/>
      </w:r>
      <w:r w:rsidRPr="00636315">
        <w:rPr>
          <w:rFonts w:ascii="Times New Roman" w:hAnsi="Times New Roman" w:cs="Times New Roman"/>
          <w:sz w:val="24"/>
          <w:szCs w:val="24"/>
        </w:rPr>
        <w:sym w:font="HQPB1" w:char="F027"/>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21"/>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4A"/>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2" w:char="F064"/>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2" w:char="F04A"/>
      </w:r>
      <w:r w:rsidRPr="00636315">
        <w:rPr>
          <w:rFonts w:ascii="Times New Roman" w:hAnsi="Times New Roman" w:cs="Times New Roman"/>
          <w:sz w:val="24"/>
          <w:szCs w:val="24"/>
        </w:rPr>
        <w:sym w:font="HQPB4" w:char="F0E7"/>
      </w:r>
      <w:r w:rsidRPr="00636315">
        <w:rPr>
          <w:rFonts w:ascii="Times New Roman" w:hAnsi="Times New Roman" w:cs="Times New Roman"/>
          <w:sz w:val="24"/>
          <w:szCs w:val="24"/>
        </w:rPr>
        <w:sym w:font="HQPB1" w:char="F046"/>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2" w:char="F08F"/>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E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4" w:char="F0BA"/>
      </w:r>
      <w:r w:rsidRPr="00636315">
        <w:rPr>
          <w:rFonts w:ascii="Times New Roman" w:hAnsi="Times New Roman" w:cs="Times New Roman"/>
          <w:sz w:val="24"/>
          <w:szCs w:val="24"/>
        </w:rPr>
        <w:sym w:font="HQPB2" w:char="F0AB"/>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2" w:char="F08B"/>
      </w:r>
      <w:r w:rsidRPr="00636315">
        <w:rPr>
          <w:rFonts w:ascii="Times New Roman" w:hAnsi="Times New Roman" w:cs="Times New Roman"/>
          <w:sz w:val="24"/>
          <w:szCs w:val="24"/>
        </w:rPr>
        <w:sym w:font="HQPB5" w:char="F078"/>
      </w:r>
      <w:r w:rsidRPr="00636315">
        <w:rPr>
          <w:rFonts w:ascii="Times New Roman" w:hAnsi="Times New Roman" w:cs="Times New Roman"/>
          <w:sz w:val="24"/>
          <w:szCs w:val="24"/>
        </w:rPr>
        <w:sym w:font="HQPB1" w:char="F0A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48"/>
      </w:r>
      <w:r w:rsidRPr="00636315">
        <w:rPr>
          <w:rFonts w:ascii="Times New Roman" w:hAnsi="Times New Roman" w:cs="Times New Roman"/>
          <w:sz w:val="24"/>
          <w:szCs w:val="24"/>
        </w:rPr>
        <w:sym w:font="HQPB2" w:char="F077"/>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2"/>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21"/>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83"/>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8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9E"/>
      </w:r>
      <w:r w:rsidRPr="00636315">
        <w:rPr>
          <w:rFonts w:ascii="Times New Roman" w:hAnsi="Times New Roman" w:cs="Times New Roman"/>
          <w:sz w:val="24"/>
          <w:szCs w:val="24"/>
        </w:rPr>
        <w:sym w:font="HQPB2" w:char="F077"/>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2" w:char="F04A"/>
      </w:r>
      <w:r w:rsidRPr="00636315">
        <w:rPr>
          <w:rFonts w:ascii="Times New Roman" w:hAnsi="Times New Roman" w:cs="Times New Roman"/>
          <w:sz w:val="24"/>
          <w:szCs w:val="24"/>
        </w:rPr>
        <w:sym w:font="HQPB2" w:char="F08A"/>
      </w:r>
      <w:r w:rsidRPr="00636315">
        <w:rPr>
          <w:rFonts w:ascii="Times New Roman" w:hAnsi="Times New Roman" w:cs="Times New Roman"/>
          <w:sz w:val="24"/>
          <w:szCs w:val="24"/>
        </w:rPr>
        <w:sym w:font="HQPB4" w:char="F0C9"/>
      </w:r>
      <w:r w:rsidRPr="00636315">
        <w:rPr>
          <w:rFonts w:ascii="Times New Roman" w:hAnsi="Times New Roman" w:cs="Times New Roman"/>
          <w:sz w:val="24"/>
          <w:szCs w:val="24"/>
        </w:rPr>
        <w:sym w:font="HQPB2" w:char="F029"/>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8A"/>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6D"/>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B"/>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28"/>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2" w:char="F062"/>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A"/>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2" w:char="F04C"/>
      </w:r>
      <w:r w:rsidRPr="00636315">
        <w:rPr>
          <w:rFonts w:ascii="Times New Roman" w:hAnsi="Times New Roman" w:cs="Times New Roman"/>
          <w:sz w:val="24"/>
          <w:szCs w:val="24"/>
        </w:rPr>
        <w:sym w:font="HQPB4" w:char="F0E4"/>
      </w:r>
      <w:r w:rsidRPr="00636315">
        <w:rPr>
          <w:rFonts w:ascii="Times New Roman" w:hAnsi="Times New Roman" w:cs="Times New Roman"/>
          <w:sz w:val="24"/>
          <w:szCs w:val="24"/>
        </w:rPr>
        <w:sym w:font="HQPB2" w:char="F0EA"/>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1" w:char="F0FF"/>
      </w:r>
      <w:r w:rsidRPr="00636315">
        <w:rPr>
          <w:rFonts w:ascii="Times New Roman" w:hAnsi="Times New Roman" w:cs="Times New Roman"/>
          <w:sz w:val="24"/>
          <w:szCs w:val="24"/>
        </w:rPr>
        <w:sym w:font="HQPB4" w:char="F0C5"/>
      </w:r>
      <w:r w:rsidRPr="00636315">
        <w:rPr>
          <w:rFonts w:ascii="Times New Roman" w:hAnsi="Times New Roman" w:cs="Times New Roman"/>
          <w:sz w:val="24"/>
          <w:szCs w:val="24"/>
        </w:rPr>
        <w:sym w:font="HQPB1" w:char="F07A"/>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9E"/>
      </w:r>
      <w:r w:rsidRPr="00636315">
        <w:rPr>
          <w:rFonts w:ascii="Times New Roman" w:hAnsi="Times New Roman" w:cs="Times New Roman"/>
          <w:sz w:val="24"/>
          <w:szCs w:val="24"/>
        </w:rPr>
        <w:sym w:font="HQPB2" w:char="F077"/>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4B"/>
      </w:r>
      <w:r w:rsidRPr="00636315">
        <w:rPr>
          <w:rFonts w:ascii="Times New Roman" w:hAnsi="Times New Roman" w:cs="Times New Roman"/>
          <w:sz w:val="24"/>
          <w:szCs w:val="24"/>
        </w:rPr>
        <w:sym w:font="HQPB2" w:char="F08B"/>
      </w:r>
      <w:r w:rsidRPr="00636315">
        <w:rPr>
          <w:rFonts w:ascii="Times New Roman" w:hAnsi="Times New Roman" w:cs="Times New Roman"/>
          <w:sz w:val="24"/>
          <w:szCs w:val="24"/>
        </w:rPr>
        <w:sym w:font="HQPB4" w:char="F0C9"/>
      </w:r>
      <w:r w:rsidRPr="00636315">
        <w:rPr>
          <w:rFonts w:ascii="Times New Roman" w:hAnsi="Times New Roman" w:cs="Times New Roman"/>
          <w:sz w:val="24"/>
          <w:szCs w:val="24"/>
        </w:rPr>
        <w:sym w:font="HQPB2" w:char="F029"/>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8A"/>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6E"/>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B"/>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9F"/>
      </w:r>
      <w:r w:rsidRPr="00636315">
        <w:rPr>
          <w:rFonts w:ascii="Times New Roman" w:hAnsi="Times New Roman" w:cs="Times New Roman"/>
          <w:sz w:val="24"/>
          <w:szCs w:val="24"/>
        </w:rPr>
        <w:sym w:font="HQPB2" w:char="F078"/>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79"/>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6F"/>
      </w:r>
      <w:r w:rsidRPr="00636315">
        <w:rPr>
          <w:rFonts w:ascii="Times New Roman" w:hAnsi="Times New Roman" w:cs="Times New Roman"/>
          <w:sz w:val="24"/>
          <w:szCs w:val="24"/>
        </w:rPr>
        <w:sym w:font="HQPB2" w:char="F059"/>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5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2" w:char="F04A"/>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2" w:char="F06B"/>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2" w:char="F08E"/>
      </w:r>
      <w:r w:rsidRPr="00636315">
        <w:rPr>
          <w:rFonts w:ascii="Times New Roman" w:hAnsi="Times New Roman" w:cs="Times New Roman"/>
          <w:sz w:val="24"/>
          <w:szCs w:val="24"/>
        </w:rPr>
        <w:sym w:font="HQPB5" w:char="F06E"/>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E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4B"/>
      </w:r>
      <w:r w:rsidRPr="00636315">
        <w:rPr>
          <w:rFonts w:ascii="Times New Roman" w:hAnsi="Times New Roman" w:cs="Times New Roman"/>
          <w:sz w:val="24"/>
          <w:szCs w:val="24"/>
        </w:rPr>
        <w:sym w:font="HQPB2" w:char="F08B"/>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4E"/>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47"/>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BE"/>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6D"/>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2" w:char="F037"/>
      </w:r>
      <w:r w:rsidRPr="00636315">
        <w:rPr>
          <w:rFonts w:ascii="Times New Roman" w:hAnsi="Times New Roman" w:cs="Times New Roman"/>
          <w:sz w:val="24"/>
          <w:szCs w:val="24"/>
        </w:rPr>
        <w:sym w:font="HQPB4" w:char="F0F9"/>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1" w:char="F08A"/>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6E"/>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B"/>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9F"/>
      </w:r>
      <w:r w:rsidRPr="00636315">
        <w:rPr>
          <w:rFonts w:ascii="Times New Roman" w:hAnsi="Times New Roman" w:cs="Times New Roman"/>
          <w:sz w:val="24"/>
          <w:szCs w:val="24"/>
        </w:rPr>
        <w:sym w:font="HQPB2" w:char="F078"/>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2" w:char="F064"/>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47"/>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47"/>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8A"/>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6E"/>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B"/>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2" w:char="F037"/>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2" w:char="F0B4"/>
      </w:r>
      <w:r w:rsidRPr="00636315">
        <w:rPr>
          <w:rFonts w:ascii="Times New Roman" w:hAnsi="Times New Roman" w:cs="Times New Roman"/>
          <w:sz w:val="24"/>
          <w:szCs w:val="24"/>
        </w:rPr>
        <w:sym w:font="HQPB5" w:char="F0AF"/>
      </w:r>
      <w:r w:rsidRPr="00636315">
        <w:rPr>
          <w:rFonts w:ascii="Times New Roman" w:hAnsi="Times New Roman" w:cs="Times New Roman"/>
          <w:sz w:val="24"/>
          <w:szCs w:val="24"/>
        </w:rPr>
        <w:sym w:font="HQPB2" w:char="F0BB"/>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5" w:char="F027"/>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E9"/>
      </w:r>
      <w:r w:rsidRPr="00636315">
        <w:rPr>
          <w:rFonts w:ascii="Times New Roman" w:hAnsi="Times New Roman" w:cs="Times New Roman"/>
          <w:sz w:val="24"/>
          <w:szCs w:val="24"/>
        </w:rPr>
        <w:sym w:font="HQPB1" w:char="F027"/>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2" w:char="F04E"/>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2" w:char="F06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62"/>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2" w:char="F04B"/>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2" w:char="F0BB"/>
      </w:r>
      <w:r w:rsidRPr="00636315">
        <w:rPr>
          <w:rFonts w:ascii="Times New Roman" w:hAnsi="Times New Roman" w:cs="Times New Roman"/>
          <w:sz w:val="24"/>
          <w:szCs w:val="24"/>
        </w:rPr>
        <w:sym w:font="HQPB4" w:char="F0A9"/>
      </w:r>
      <w:r w:rsidRPr="00636315">
        <w:rPr>
          <w:rFonts w:ascii="Times New Roman" w:hAnsi="Times New Roman" w:cs="Times New Roman"/>
          <w:sz w:val="24"/>
          <w:szCs w:val="24"/>
        </w:rPr>
        <w:sym w:font="HQPB1" w:char="F0E0"/>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C7"/>
      </w:r>
      <w:r w:rsidRPr="00636315">
        <w:rPr>
          <w:rFonts w:ascii="Times New Roman" w:hAnsi="Times New Roman" w:cs="Times New Roman"/>
          <w:sz w:val="24"/>
          <w:szCs w:val="24"/>
        </w:rPr>
        <w:sym w:font="HQPB2" w:char="F0CB"/>
      </w:r>
      <w:r w:rsidRPr="00636315">
        <w:rPr>
          <w:rFonts w:ascii="Times New Roman" w:hAnsi="Times New Roman" w:cs="Times New Roman"/>
          <w:sz w:val="24"/>
          <w:szCs w:val="24"/>
        </w:rPr>
        <w:sym w:font="HQPB2" w:char="F0CB"/>
      </w:r>
      <w:r w:rsidRPr="00636315">
        <w:rPr>
          <w:rFonts w:ascii="Times New Roman" w:hAnsi="Times New Roman" w:cs="Times New Roman"/>
          <w:sz w:val="24"/>
          <w:szCs w:val="24"/>
        </w:rPr>
        <w:sym w:font="HQPB2" w:char="F0D2"/>
      </w:r>
      <w:r w:rsidRPr="00636315">
        <w:rPr>
          <w:rFonts w:ascii="Times New Roman" w:hAnsi="Times New Roman" w:cs="Times New Roman"/>
          <w:sz w:val="24"/>
          <w:szCs w:val="24"/>
        </w:rPr>
        <w:sym w:font="HQPB2" w:char="F0C8"/>
      </w:r>
      <w:r w:rsidRPr="00636315">
        <w:rPr>
          <w:rFonts w:ascii="Times New Roman" w:hAnsi="Times New Roman" w:cs="Times New Roman"/>
          <w:sz w:val="24"/>
          <w:szCs w:val="24"/>
          <w:rtl/>
        </w:rPr>
        <w:t xml:space="preserve">   </w:t>
      </w:r>
    </w:p>
    <w:p w:rsidR="002F479D" w:rsidRPr="002F479D" w:rsidRDefault="002F479D" w:rsidP="002F479D">
      <w:pPr>
        <w:bidi/>
        <w:spacing w:after="0" w:line="240" w:lineRule="auto"/>
        <w:ind w:hanging="9"/>
        <w:jc w:val="both"/>
        <w:rPr>
          <w:rFonts w:ascii="Times New Roman" w:hAnsi="Times New Roman" w:cs="Times New Roman"/>
          <w:sz w:val="24"/>
          <w:szCs w:val="24"/>
        </w:rPr>
      </w:pPr>
    </w:p>
    <w:p w:rsidR="00960A73" w:rsidRPr="00636315" w:rsidRDefault="00F72B6C" w:rsidP="0012207C">
      <w:pPr>
        <w:spacing w:after="0"/>
        <w:rPr>
          <w:rFonts w:ascii="Times New Roman" w:hAnsi="Times New Roman" w:cs="Times New Roman"/>
          <w:sz w:val="24"/>
          <w:szCs w:val="24"/>
          <w:lang w:eastAsia="id-ID"/>
        </w:rPr>
      </w:pPr>
      <w:r w:rsidRPr="00636315">
        <w:rPr>
          <w:rFonts w:ascii="Times New Roman" w:hAnsi="Times New Roman" w:cs="Times New Roman"/>
          <w:sz w:val="24"/>
          <w:szCs w:val="24"/>
          <w:lang w:eastAsia="id-ID"/>
        </w:rPr>
        <w:t>Artinya:</w:t>
      </w:r>
    </w:p>
    <w:p w:rsidR="00FA696D" w:rsidRDefault="00F72B6C" w:rsidP="00F473CC">
      <w:pPr>
        <w:spacing w:after="0" w:line="240" w:lineRule="auto"/>
        <w:ind w:left="810"/>
        <w:jc w:val="both"/>
        <w:rPr>
          <w:rFonts w:ascii="Times New Roman" w:hAnsi="Times New Roman" w:cs="Times New Roman"/>
          <w:sz w:val="24"/>
          <w:szCs w:val="24"/>
          <w:lang w:eastAsia="id-ID"/>
        </w:rPr>
      </w:pPr>
      <w:r w:rsidRPr="00636315">
        <w:rPr>
          <w:rFonts w:ascii="Times New Roman" w:hAnsi="Times New Roman" w:cs="Times New Roman"/>
          <w:sz w:val="24"/>
          <w:szCs w:val="24"/>
          <w:lang w:eastAsia="id-ID"/>
        </w:rPr>
        <w:t>”</w:t>
      </w:r>
      <w:r w:rsidR="00E900FC" w:rsidRPr="00636315">
        <w:rPr>
          <w:rFonts w:ascii="Times New Roman" w:hAnsi="Times New Roman" w:cs="Times New Roman"/>
          <w:sz w:val="24"/>
          <w:szCs w:val="24"/>
          <w:lang w:eastAsia="id-ID"/>
        </w:rPr>
        <w:t xml:space="preserve">Talak (yang dapat dirujuki) dua kali. Setelah itu boleh rujuk lagi dengan cara yang ma'ruf atau menceraikan dengan cara yang baik. Tidak halal bagi kamu mengambil kembali sesuatu dari yang telah kamu berikan kepada mereka, kecuali kalau keduanya khawatir tidak akan dapat menjalankan hukum-hukum Allah. Jika kamu khawatir bahwa keduanya (suami isteri) tidak dapat menjalankan hukum-hukum Allah, maka tidak ada dosa atas keduanya tentang bayaran yang diberikan oleh isteri untuk menebus dirinya. Itulah hukum-hukum Allah, maka janganlah kamu melanggarnya. </w:t>
      </w:r>
      <w:r w:rsidR="00E900FC" w:rsidRPr="00636315">
        <w:rPr>
          <w:rFonts w:ascii="Times New Roman" w:hAnsi="Times New Roman" w:cs="Times New Roman"/>
          <w:sz w:val="24"/>
          <w:szCs w:val="24"/>
          <w:lang w:eastAsia="id-ID"/>
        </w:rPr>
        <w:lastRenderedPageBreak/>
        <w:t xml:space="preserve">Barangsiapa yang melanggar </w:t>
      </w:r>
      <w:r w:rsidR="00960A73" w:rsidRPr="00636315">
        <w:rPr>
          <w:rFonts w:ascii="Times New Roman" w:hAnsi="Times New Roman" w:cs="Times New Roman"/>
          <w:sz w:val="24"/>
          <w:szCs w:val="24"/>
          <w:lang w:eastAsia="id-ID"/>
        </w:rPr>
        <w:t xml:space="preserve">hukum-hukum Allah mereka itulah </w:t>
      </w:r>
      <w:r w:rsidR="00E900FC" w:rsidRPr="00636315">
        <w:rPr>
          <w:rFonts w:ascii="Times New Roman" w:hAnsi="Times New Roman" w:cs="Times New Roman"/>
          <w:sz w:val="24"/>
          <w:szCs w:val="24"/>
          <w:lang w:eastAsia="id-ID"/>
        </w:rPr>
        <w:t>orang-orang yang zalim</w:t>
      </w:r>
      <w:r w:rsidR="00FA696D" w:rsidRPr="00636315">
        <w:rPr>
          <w:rFonts w:ascii="Times New Roman" w:hAnsi="Times New Roman" w:cs="Times New Roman"/>
          <w:sz w:val="24"/>
          <w:szCs w:val="24"/>
          <w:lang w:eastAsia="id-ID"/>
        </w:rPr>
        <w:t>.”(Q.S Al-Baqarah:</w:t>
      </w:r>
      <w:r w:rsidR="000F1EDD" w:rsidRPr="00636315">
        <w:rPr>
          <w:rFonts w:ascii="Times New Roman" w:hAnsi="Times New Roman" w:cs="Times New Roman"/>
          <w:sz w:val="24"/>
          <w:szCs w:val="24"/>
          <w:lang w:eastAsia="id-ID"/>
        </w:rPr>
        <w:t xml:space="preserve"> </w:t>
      </w:r>
      <w:r w:rsidR="00FA696D" w:rsidRPr="00636315">
        <w:rPr>
          <w:rFonts w:ascii="Times New Roman" w:hAnsi="Times New Roman" w:cs="Times New Roman"/>
          <w:sz w:val="24"/>
          <w:szCs w:val="24"/>
          <w:lang w:eastAsia="id-ID"/>
        </w:rPr>
        <w:t>229).</w:t>
      </w:r>
      <w:r w:rsidR="00FA696D" w:rsidRPr="00636315">
        <w:rPr>
          <w:rStyle w:val="FootnoteReference"/>
          <w:rFonts w:ascii="Times New Roman" w:eastAsia="Times New Roman" w:hAnsi="Times New Roman" w:cs="Times New Roman"/>
          <w:color w:val="000000" w:themeColor="text1"/>
          <w:sz w:val="24"/>
          <w:szCs w:val="24"/>
          <w:lang w:eastAsia="id-ID"/>
        </w:rPr>
        <w:footnoteReference w:id="32"/>
      </w:r>
    </w:p>
    <w:p w:rsidR="00AA5469" w:rsidRPr="00636315" w:rsidRDefault="00AA5469" w:rsidP="000F079E">
      <w:pPr>
        <w:spacing w:after="0" w:line="240" w:lineRule="auto"/>
        <w:jc w:val="both"/>
        <w:rPr>
          <w:rFonts w:ascii="Times New Roman" w:hAnsi="Times New Roman" w:cs="Times New Roman"/>
          <w:sz w:val="24"/>
          <w:szCs w:val="24"/>
          <w:lang w:eastAsia="id-ID"/>
        </w:rPr>
      </w:pPr>
    </w:p>
    <w:p w:rsidR="00E900FC" w:rsidRDefault="00E900FC" w:rsidP="00FA696D">
      <w:pPr>
        <w:spacing w:line="480" w:lineRule="auto"/>
        <w:jc w:val="both"/>
        <w:rPr>
          <w:rFonts w:asciiTheme="majorBidi" w:eastAsia="Times New Roman" w:hAnsiTheme="majorBidi" w:cstheme="majorBidi"/>
          <w:color w:val="000000" w:themeColor="text1"/>
          <w:sz w:val="24"/>
          <w:szCs w:val="24"/>
          <w:lang w:eastAsia="id-ID"/>
        </w:rPr>
      </w:pPr>
      <w:r w:rsidRPr="00FA696D">
        <w:rPr>
          <w:rFonts w:asciiTheme="majorBidi" w:eastAsia="Times New Roman" w:hAnsiTheme="majorBidi" w:cstheme="majorBidi"/>
          <w:color w:val="000000" w:themeColor="text1"/>
          <w:sz w:val="24"/>
          <w:szCs w:val="24"/>
          <w:lang w:eastAsia="id-ID"/>
        </w:rPr>
        <w:t xml:space="preserve">Demikian pula dijelaskan dalam QS At-Talaq </w:t>
      </w:r>
      <w:r w:rsidR="00F473CC">
        <w:rPr>
          <w:rFonts w:asciiTheme="majorBidi" w:eastAsia="Times New Roman" w:hAnsiTheme="majorBidi" w:cstheme="majorBidi"/>
          <w:color w:val="000000" w:themeColor="text1"/>
          <w:sz w:val="24"/>
          <w:szCs w:val="24"/>
          <w:lang w:eastAsia="id-ID"/>
        </w:rPr>
        <w:t>(</w:t>
      </w:r>
      <w:r w:rsidRPr="00FA696D">
        <w:rPr>
          <w:rFonts w:asciiTheme="majorBidi" w:eastAsia="Times New Roman" w:hAnsiTheme="majorBidi" w:cstheme="majorBidi"/>
          <w:color w:val="000000" w:themeColor="text1"/>
          <w:sz w:val="24"/>
          <w:szCs w:val="24"/>
          <w:lang w:eastAsia="id-ID"/>
        </w:rPr>
        <w:t>65</w:t>
      </w:r>
      <w:r w:rsidR="00F473CC">
        <w:rPr>
          <w:rFonts w:asciiTheme="majorBidi" w:eastAsia="Times New Roman" w:hAnsiTheme="majorBidi" w:cstheme="majorBidi"/>
          <w:color w:val="000000" w:themeColor="text1"/>
          <w:sz w:val="24"/>
          <w:szCs w:val="24"/>
          <w:lang w:eastAsia="id-ID"/>
        </w:rPr>
        <w:t>) :</w:t>
      </w:r>
      <w:r w:rsidR="00960A73">
        <w:rPr>
          <w:rFonts w:asciiTheme="majorBidi" w:eastAsia="Times New Roman" w:hAnsiTheme="majorBidi" w:cstheme="majorBidi"/>
          <w:color w:val="000000" w:themeColor="text1"/>
          <w:sz w:val="24"/>
          <w:szCs w:val="24"/>
          <w:lang w:eastAsia="id-ID"/>
        </w:rPr>
        <w:t xml:space="preserve"> </w:t>
      </w:r>
      <w:r w:rsidRPr="00FA696D">
        <w:rPr>
          <w:rFonts w:asciiTheme="majorBidi" w:eastAsia="Times New Roman" w:hAnsiTheme="majorBidi" w:cstheme="majorBidi"/>
          <w:color w:val="000000" w:themeColor="text1"/>
          <w:sz w:val="24"/>
          <w:szCs w:val="24"/>
          <w:lang w:eastAsia="id-ID"/>
        </w:rPr>
        <w:t>1</w:t>
      </w:r>
      <w:r w:rsidR="00FA696D">
        <w:rPr>
          <w:rFonts w:asciiTheme="majorBidi" w:eastAsia="Times New Roman" w:hAnsiTheme="majorBidi" w:cstheme="majorBidi"/>
          <w:color w:val="000000" w:themeColor="text1"/>
          <w:sz w:val="24"/>
          <w:szCs w:val="24"/>
          <w:lang w:eastAsia="id-ID"/>
        </w:rPr>
        <w:t xml:space="preserve"> </w:t>
      </w:r>
      <w:r w:rsidRPr="00FA696D">
        <w:rPr>
          <w:rFonts w:asciiTheme="majorBidi" w:eastAsia="Times New Roman" w:hAnsiTheme="majorBidi" w:cstheme="majorBidi"/>
          <w:color w:val="000000" w:themeColor="text1"/>
          <w:sz w:val="24"/>
          <w:szCs w:val="24"/>
          <w:lang w:eastAsia="id-ID"/>
        </w:rPr>
        <w:t>sampai 7</w:t>
      </w:r>
    </w:p>
    <w:p w:rsidR="001A15C7" w:rsidRDefault="00960A73" w:rsidP="00636315">
      <w:pPr>
        <w:bidi/>
        <w:spacing w:after="0" w:line="240" w:lineRule="auto"/>
        <w:jc w:val="both"/>
        <w:rPr>
          <w:rFonts w:ascii="Times New Roman" w:hAnsi="Times New Roman" w:cs="Times New Roman"/>
          <w:sz w:val="24"/>
          <w:szCs w:val="24"/>
        </w:rPr>
      </w:pP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0"/>
      </w:r>
      <w:r w:rsidRPr="00636315">
        <w:rPr>
          <w:rFonts w:ascii="Times New Roman" w:hAnsi="Times New Roman" w:cs="Times New Roman"/>
          <w:sz w:val="24"/>
          <w:szCs w:val="24"/>
        </w:rPr>
        <w:sym w:font="HQPB2" w:char="F06B"/>
      </w:r>
      <w:r w:rsidRPr="00636315">
        <w:rPr>
          <w:rFonts w:ascii="Times New Roman" w:hAnsi="Times New Roman" w:cs="Times New Roman"/>
          <w:sz w:val="24"/>
          <w:szCs w:val="24"/>
        </w:rPr>
        <w:sym w:font="HQPB4" w:char="F09A"/>
      </w:r>
      <w:r w:rsidRPr="00636315">
        <w:rPr>
          <w:rFonts w:ascii="Times New Roman" w:hAnsi="Times New Roman" w:cs="Times New Roman"/>
          <w:sz w:val="24"/>
          <w:szCs w:val="24"/>
        </w:rPr>
        <w:sym w:font="HQPB2" w:char="F089"/>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7"/>
      </w:r>
      <w:r w:rsidRPr="00636315">
        <w:rPr>
          <w:rFonts w:ascii="Times New Roman" w:hAnsi="Times New Roman" w:cs="Times New Roman"/>
          <w:sz w:val="24"/>
          <w:szCs w:val="24"/>
        </w:rPr>
        <w:sym w:font="HQPB5" w:char="F0AF"/>
      </w:r>
      <w:r w:rsidRPr="00636315">
        <w:rPr>
          <w:rFonts w:ascii="Times New Roman" w:hAnsi="Times New Roman" w:cs="Times New Roman"/>
          <w:sz w:val="24"/>
          <w:szCs w:val="24"/>
        </w:rPr>
        <w:sym w:font="HQPB2" w:char="F0BB"/>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90"/>
      </w:r>
      <w:r w:rsidRPr="00636315">
        <w:rPr>
          <w:rFonts w:ascii="Times New Roman" w:hAnsi="Times New Roman" w:cs="Times New Roman"/>
          <w:sz w:val="24"/>
          <w:szCs w:val="24"/>
        </w:rPr>
        <w:sym w:font="HQPB2" w:char="F0D3"/>
      </w:r>
      <w:r w:rsidRPr="00636315">
        <w:rPr>
          <w:rFonts w:ascii="Times New Roman" w:hAnsi="Times New Roman" w:cs="Times New Roman"/>
          <w:sz w:val="24"/>
          <w:szCs w:val="24"/>
        </w:rPr>
        <w:sym w:font="HQPB4" w:char="F0C9"/>
      </w:r>
      <w:r w:rsidRPr="00636315">
        <w:rPr>
          <w:rFonts w:ascii="Times New Roman" w:hAnsi="Times New Roman" w:cs="Times New Roman"/>
          <w:sz w:val="24"/>
          <w:szCs w:val="24"/>
        </w:rPr>
        <w:sym w:font="HQPB1" w:char="F03C"/>
      </w:r>
      <w:r w:rsidRPr="00636315">
        <w:rPr>
          <w:rFonts w:ascii="Times New Roman" w:hAnsi="Times New Roman" w:cs="Times New Roman"/>
          <w:sz w:val="24"/>
          <w:szCs w:val="24"/>
        </w:rPr>
        <w:sym w:font="HQPB4" w:char="F0A8"/>
      </w:r>
      <w:r w:rsidRPr="00636315">
        <w:rPr>
          <w:rFonts w:ascii="Times New Roman" w:hAnsi="Times New Roman" w:cs="Times New Roman"/>
          <w:sz w:val="24"/>
          <w:szCs w:val="24"/>
        </w:rPr>
        <w:sym w:font="HQPB2" w:char="F05A"/>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8C"/>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DE"/>
      </w:r>
      <w:r w:rsidRPr="00636315">
        <w:rPr>
          <w:rFonts w:ascii="Times New Roman" w:hAnsi="Times New Roman" w:cs="Times New Roman"/>
          <w:sz w:val="24"/>
          <w:szCs w:val="24"/>
        </w:rPr>
        <w:sym w:font="HQPB2" w:char="F04F"/>
      </w:r>
      <w:r w:rsidRPr="00636315">
        <w:rPr>
          <w:rFonts w:ascii="Times New Roman" w:hAnsi="Times New Roman" w:cs="Times New Roman"/>
          <w:sz w:val="24"/>
          <w:szCs w:val="24"/>
        </w:rPr>
        <w:sym w:font="HQPB4" w:char="F0E7"/>
      </w:r>
      <w:r w:rsidRPr="00636315">
        <w:rPr>
          <w:rFonts w:ascii="Times New Roman" w:hAnsi="Times New Roman" w:cs="Times New Roman"/>
          <w:sz w:val="24"/>
          <w:szCs w:val="24"/>
        </w:rPr>
        <w:sym w:font="HQPB1" w:char="F046"/>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2" w:char="F029"/>
      </w:r>
      <w:r w:rsidRPr="00636315">
        <w:rPr>
          <w:rFonts w:ascii="Times New Roman" w:hAnsi="Times New Roman" w:cs="Times New Roman"/>
          <w:sz w:val="24"/>
          <w:szCs w:val="24"/>
        </w:rPr>
        <w:sym w:font="HQPB4" w:char="F0AF"/>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DB"/>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E4"/>
      </w:r>
      <w:r w:rsidRPr="00636315">
        <w:rPr>
          <w:rFonts w:ascii="Times New Roman" w:hAnsi="Times New Roman" w:cs="Times New Roman"/>
          <w:sz w:val="24"/>
          <w:szCs w:val="24"/>
        </w:rPr>
        <w:sym w:font="HQPB5" w:char="F021"/>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C"/>
      </w:r>
      <w:r w:rsidRPr="00636315">
        <w:rPr>
          <w:rFonts w:ascii="Times New Roman" w:hAnsi="Times New Roman" w:cs="Times New Roman"/>
          <w:sz w:val="24"/>
          <w:szCs w:val="24"/>
        </w:rPr>
        <w:sym w:font="HQPB1" w:char="F0A1"/>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4" w:char="F069"/>
      </w:r>
      <w:r w:rsidRPr="00636315">
        <w:rPr>
          <w:rFonts w:ascii="Times New Roman" w:hAnsi="Times New Roman" w:cs="Times New Roman"/>
          <w:sz w:val="24"/>
          <w:szCs w:val="24"/>
        </w:rPr>
        <w:sym w:font="HQPB2" w:char="F059"/>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2" w:char="F064"/>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E0"/>
      </w:r>
      <w:r w:rsidRPr="00636315">
        <w:rPr>
          <w:rFonts w:ascii="Times New Roman" w:hAnsi="Times New Roman" w:cs="Times New Roman"/>
          <w:sz w:val="24"/>
          <w:szCs w:val="24"/>
        </w:rPr>
        <w:sym w:font="HQPB2" w:char="F029"/>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4" w:char="F06B"/>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DC"/>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0"/>
      </w:r>
      <w:r w:rsidRPr="00636315">
        <w:rPr>
          <w:rFonts w:ascii="Times New Roman" w:hAnsi="Times New Roman" w:cs="Times New Roman"/>
          <w:sz w:val="24"/>
          <w:szCs w:val="24"/>
        </w:rPr>
        <w:sym w:font="HQPB2" w:char="F0C6"/>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2" w:char="F06B"/>
      </w:r>
      <w:r w:rsidRPr="00636315">
        <w:rPr>
          <w:rFonts w:ascii="Times New Roman" w:hAnsi="Times New Roman" w:cs="Times New Roman"/>
          <w:sz w:val="24"/>
          <w:szCs w:val="24"/>
        </w:rPr>
        <w:sym w:font="HQPB4" w:char="F0CC"/>
      </w:r>
      <w:r w:rsidRPr="00636315">
        <w:rPr>
          <w:rFonts w:ascii="Times New Roman" w:hAnsi="Times New Roman" w:cs="Times New Roman"/>
          <w:sz w:val="24"/>
          <w:szCs w:val="24"/>
        </w:rPr>
        <w:sym w:font="HQPB1" w:char="F045"/>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28"/>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DD"/>
      </w:r>
      <w:r w:rsidRPr="00636315">
        <w:rPr>
          <w:rFonts w:ascii="Times New Roman" w:hAnsi="Times New Roman" w:cs="Times New Roman"/>
          <w:sz w:val="24"/>
          <w:szCs w:val="24"/>
        </w:rPr>
        <w:sym w:font="HQPB1" w:char="F0C1"/>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6D"/>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6E"/>
      </w:r>
      <w:r w:rsidRPr="00636315">
        <w:rPr>
          <w:rFonts w:ascii="Times New Roman" w:hAnsi="Times New Roman" w:cs="Times New Roman"/>
          <w:sz w:val="24"/>
          <w:szCs w:val="24"/>
        </w:rPr>
        <w:sym w:font="HQPB2" w:char="F06F"/>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28"/>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28"/>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E0"/>
      </w:r>
      <w:r w:rsidRPr="00636315">
        <w:rPr>
          <w:rFonts w:ascii="Times New Roman" w:hAnsi="Times New Roman" w:cs="Times New Roman"/>
          <w:sz w:val="24"/>
          <w:szCs w:val="24"/>
        </w:rPr>
        <w:sym w:font="HQPB2" w:char="F029"/>
      </w:r>
      <w:r w:rsidRPr="00636315">
        <w:rPr>
          <w:rFonts w:ascii="Times New Roman" w:hAnsi="Times New Roman" w:cs="Times New Roman"/>
          <w:sz w:val="24"/>
          <w:szCs w:val="24"/>
        </w:rPr>
        <w:sym w:font="HQPB4" w:char="F0A8"/>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9"/>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2" w:char="F04E"/>
      </w:r>
      <w:r w:rsidRPr="00636315">
        <w:rPr>
          <w:rFonts w:ascii="Times New Roman" w:hAnsi="Times New Roman" w:cs="Times New Roman"/>
          <w:sz w:val="24"/>
          <w:szCs w:val="24"/>
        </w:rPr>
        <w:sym w:font="HQPB4" w:char="F0E0"/>
      </w:r>
      <w:r w:rsidRPr="00636315">
        <w:rPr>
          <w:rFonts w:ascii="Times New Roman" w:hAnsi="Times New Roman" w:cs="Times New Roman"/>
          <w:sz w:val="24"/>
          <w:szCs w:val="24"/>
        </w:rPr>
        <w:sym w:font="HQPB2" w:char="F036"/>
      </w:r>
      <w:r w:rsidRPr="00636315">
        <w:rPr>
          <w:rFonts w:ascii="Times New Roman" w:hAnsi="Times New Roman" w:cs="Times New Roman"/>
          <w:sz w:val="24"/>
          <w:szCs w:val="24"/>
        </w:rPr>
        <w:sym w:font="HQPB4" w:char="F0AD"/>
      </w:r>
      <w:r w:rsidRPr="00636315">
        <w:rPr>
          <w:rFonts w:ascii="Times New Roman" w:hAnsi="Times New Roman" w:cs="Times New Roman"/>
          <w:sz w:val="24"/>
          <w:szCs w:val="24"/>
        </w:rPr>
        <w:sym w:font="HQPB1" w:char="F02F"/>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1" w:char="F091"/>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28"/>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9F"/>
      </w:r>
      <w:r w:rsidRPr="00636315">
        <w:rPr>
          <w:rFonts w:ascii="Times New Roman" w:hAnsi="Times New Roman" w:cs="Times New Roman"/>
          <w:sz w:val="24"/>
          <w:szCs w:val="24"/>
        </w:rPr>
        <w:sym w:font="HQPB2" w:char="F077"/>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0"/>
      </w:r>
      <w:r w:rsidRPr="00636315">
        <w:rPr>
          <w:rFonts w:ascii="Times New Roman" w:hAnsi="Times New Roman" w:cs="Times New Roman"/>
          <w:sz w:val="24"/>
          <w:szCs w:val="24"/>
        </w:rPr>
        <w:sym w:font="HQPB2" w:char="F0C6"/>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2" w:char="F064"/>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5F"/>
      </w:r>
      <w:r w:rsidRPr="00636315">
        <w:rPr>
          <w:rFonts w:ascii="Times New Roman" w:hAnsi="Times New Roman" w:cs="Times New Roman"/>
          <w:sz w:val="24"/>
          <w:szCs w:val="24"/>
        </w:rPr>
        <w:sym w:font="HQPB4" w:char="F0CC"/>
      </w:r>
      <w:r w:rsidRPr="00636315">
        <w:rPr>
          <w:rFonts w:ascii="Times New Roman" w:hAnsi="Times New Roman" w:cs="Times New Roman"/>
          <w:sz w:val="24"/>
          <w:szCs w:val="24"/>
        </w:rPr>
        <w:sym w:font="HQPB1" w:char="F08D"/>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1" w:char="F083"/>
      </w:r>
      <w:r w:rsidRPr="00636315">
        <w:rPr>
          <w:rFonts w:ascii="Times New Roman" w:hAnsi="Times New Roman" w:cs="Times New Roman"/>
          <w:sz w:val="24"/>
          <w:szCs w:val="24"/>
        </w:rPr>
        <w:sym w:font="HQPB4" w:char="F0E9"/>
      </w:r>
      <w:r w:rsidRPr="00636315">
        <w:rPr>
          <w:rFonts w:ascii="Times New Roman" w:hAnsi="Times New Roman" w:cs="Times New Roman"/>
          <w:sz w:val="24"/>
          <w:szCs w:val="24"/>
        </w:rPr>
        <w:sym w:font="HQPB1" w:char="F04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2E"/>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2" w:char="F067"/>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2" w:char="F08B"/>
      </w:r>
      <w:r w:rsidRPr="00636315">
        <w:rPr>
          <w:rFonts w:ascii="Times New Roman" w:hAnsi="Times New Roman" w:cs="Times New Roman"/>
          <w:sz w:val="24"/>
          <w:szCs w:val="24"/>
        </w:rPr>
        <w:sym w:font="HQPB4" w:char="F0E7"/>
      </w:r>
      <w:r w:rsidRPr="00636315">
        <w:rPr>
          <w:rFonts w:ascii="Times New Roman" w:hAnsi="Times New Roman" w:cs="Times New Roman"/>
          <w:sz w:val="24"/>
          <w:szCs w:val="24"/>
        </w:rPr>
        <w:sym w:font="HQPB1" w:char="F02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9F"/>
      </w:r>
      <w:r w:rsidRPr="00636315">
        <w:rPr>
          <w:rFonts w:ascii="Times New Roman" w:hAnsi="Times New Roman" w:cs="Times New Roman"/>
          <w:sz w:val="24"/>
          <w:szCs w:val="24"/>
        </w:rPr>
        <w:sym w:font="HQPB2" w:char="F077"/>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9A"/>
      </w:r>
      <w:r w:rsidRPr="00636315">
        <w:rPr>
          <w:rFonts w:ascii="Times New Roman" w:hAnsi="Times New Roman" w:cs="Times New Roman"/>
          <w:sz w:val="24"/>
          <w:szCs w:val="24"/>
        </w:rPr>
        <w:sym w:font="HQPB2" w:char="F0C6"/>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5F"/>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8D"/>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1" w:char="F083"/>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8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48"/>
      </w:r>
      <w:r w:rsidRPr="00636315">
        <w:rPr>
          <w:rFonts w:ascii="Times New Roman" w:hAnsi="Times New Roman" w:cs="Times New Roman"/>
          <w:sz w:val="24"/>
          <w:szCs w:val="24"/>
        </w:rPr>
        <w:sym w:font="HQPB2" w:char="F077"/>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2"/>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FB"/>
      </w:r>
      <w:r w:rsidRPr="00636315">
        <w:rPr>
          <w:rFonts w:ascii="Times New Roman" w:hAnsi="Times New Roman" w:cs="Times New Roman"/>
          <w:sz w:val="24"/>
          <w:szCs w:val="24"/>
        </w:rPr>
        <w:sym w:font="HQPB2" w:char="F0FC"/>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Pr>
        <w:sym w:font="HQPB4" w:char="F0F9"/>
      </w:r>
      <w:r w:rsidRPr="00636315">
        <w:rPr>
          <w:rFonts w:ascii="Times New Roman" w:hAnsi="Times New Roman" w:cs="Times New Roman"/>
          <w:sz w:val="24"/>
          <w:szCs w:val="24"/>
        </w:rPr>
        <w:sym w:font="HQPB1" w:char="F027"/>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7"/>
      </w:r>
      <w:r w:rsidRPr="00636315">
        <w:rPr>
          <w:rFonts w:ascii="Times New Roman" w:hAnsi="Times New Roman" w:cs="Times New Roman"/>
          <w:sz w:val="24"/>
          <w:szCs w:val="24"/>
        </w:rPr>
        <w:sym w:font="HQPB2" w:char="F070"/>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B1"/>
      </w:r>
      <w:r w:rsidRPr="00636315">
        <w:rPr>
          <w:rFonts w:ascii="Times New Roman" w:hAnsi="Times New Roman" w:cs="Times New Roman"/>
          <w:sz w:val="24"/>
          <w:szCs w:val="24"/>
        </w:rPr>
        <w:sym w:font="HQPB4" w:char="F0C5"/>
      </w:r>
      <w:r w:rsidRPr="00636315">
        <w:rPr>
          <w:rFonts w:ascii="Times New Roman" w:hAnsi="Times New Roman" w:cs="Times New Roman"/>
          <w:sz w:val="24"/>
          <w:szCs w:val="24"/>
        </w:rPr>
        <w:sym w:font="HQPB1" w:char="F073"/>
      </w:r>
      <w:r w:rsidRPr="00636315">
        <w:rPr>
          <w:rFonts w:ascii="Times New Roman" w:hAnsi="Times New Roman" w:cs="Times New Roman"/>
          <w:sz w:val="24"/>
          <w:szCs w:val="24"/>
        </w:rPr>
        <w:sym w:font="HQPB2" w:char="F0BB"/>
      </w:r>
      <w:r w:rsidRPr="00636315">
        <w:rPr>
          <w:rFonts w:ascii="Times New Roman" w:hAnsi="Times New Roman" w:cs="Times New Roman"/>
          <w:sz w:val="24"/>
          <w:szCs w:val="24"/>
        </w:rPr>
        <w:sym w:font="HQPB5" w:char="F078"/>
      </w:r>
      <w:r w:rsidRPr="00636315">
        <w:rPr>
          <w:rFonts w:ascii="Times New Roman" w:hAnsi="Times New Roman" w:cs="Times New Roman"/>
          <w:sz w:val="24"/>
          <w:szCs w:val="24"/>
        </w:rPr>
        <w:sym w:font="HQPB1" w:char="F0FF"/>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7"/>
      </w:r>
      <w:r w:rsidRPr="00636315">
        <w:rPr>
          <w:rFonts w:ascii="Times New Roman" w:hAnsi="Times New Roman" w:cs="Times New Roman"/>
          <w:sz w:val="24"/>
          <w:szCs w:val="24"/>
        </w:rPr>
        <w:sym w:font="HQPB2" w:char="F070"/>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5A"/>
      </w:r>
      <w:r w:rsidRPr="00636315">
        <w:rPr>
          <w:rFonts w:ascii="Times New Roman" w:hAnsi="Times New Roman" w:cs="Times New Roman"/>
          <w:sz w:val="24"/>
          <w:szCs w:val="24"/>
        </w:rPr>
        <w:sym w:font="HQPB4" w:char="F0C9"/>
      </w:r>
      <w:r w:rsidRPr="00636315">
        <w:rPr>
          <w:rFonts w:ascii="Times New Roman" w:hAnsi="Times New Roman" w:cs="Times New Roman"/>
          <w:sz w:val="24"/>
          <w:szCs w:val="24"/>
        </w:rPr>
        <w:sym w:font="HQPB4" w:char="F069"/>
      </w:r>
      <w:r w:rsidRPr="00636315">
        <w:rPr>
          <w:rFonts w:ascii="Times New Roman" w:hAnsi="Times New Roman" w:cs="Times New Roman"/>
          <w:sz w:val="24"/>
          <w:szCs w:val="24"/>
        </w:rPr>
        <w:sym w:font="HQPB2" w:char="F08F"/>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37"/>
      </w:r>
      <w:r w:rsidRPr="00636315">
        <w:rPr>
          <w:rFonts w:ascii="Times New Roman" w:hAnsi="Times New Roman" w:cs="Times New Roman"/>
          <w:sz w:val="24"/>
          <w:szCs w:val="24"/>
        </w:rPr>
        <w:sym w:font="HQPB4" w:char="F095"/>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2" w:char="F037"/>
      </w:r>
      <w:r w:rsidRPr="00636315">
        <w:rPr>
          <w:rFonts w:ascii="Times New Roman" w:hAnsi="Times New Roman" w:cs="Times New Roman"/>
          <w:sz w:val="24"/>
          <w:szCs w:val="24"/>
        </w:rPr>
        <w:sym w:font="HQPB4" w:char="F0F9"/>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1" w:char="F08A"/>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6E"/>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B"/>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47"/>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8A"/>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6E"/>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B"/>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29"/>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A"/>
      </w:r>
      <w:r w:rsidRPr="00636315">
        <w:rPr>
          <w:rFonts w:ascii="Times New Roman" w:hAnsi="Times New Roman" w:cs="Times New Roman"/>
          <w:sz w:val="24"/>
          <w:szCs w:val="24"/>
        </w:rPr>
        <w:sym w:font="HQPB2" w:char="F04E"/>
      </w:r>
      <w:r w:rsidRPr="00636315">
        <w:rPr>
          <w:rFonts w:ascii="Times New Roman" w:hAnsi="Times New Roman" w:cs="Times New Roman"/>
          <w:sz w:val="24"/>
          <w:szCs w:val="24"/>
        </w:rPr>
        <w:sym w:font="HQPB5" w:char="F06E"/>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D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BC"/>
      </w:r>
      <w:r w:rsidRPr="00636315">
        <w:rPr>
          <w:rFonts w:ascii="Times New Roman" w:hAnsi="Times New Roman" w:cs="Times New Roman"/>
          <w:sz w:val="24"/>
          <w:szCs w:val="24"/>
        </w:rPr>
        <w:sym w:font="HQPB4" w:char="F0E7"/>
      </w:r>
      <w:r w:rsidRPr="00636315">
        <w:rPr>
          <w:rFonts w:ascii="Times New Roman" w:hAnsi="Times New Roman" w:cs="Times New Roman"/>
          <w:sz w:val="24"/>
          <w:szCs w:val="24"/>
        </w:rPr>
        <w:sym w:font="HQPB2" w:char="F06D"/>
      </w:r>
      <w:r w:rsidRPr="00636315">
        <w:rPr>
          <w:rFonts w:ascii="Times New Roman" w:hAnsi="Times New Roman" w:cs="Times New Roman"/>
          <w:sz w:val="24"/>
          <w:szCs w:val="24"/>
        </w:rPr>
        <w:sym w:font="HQPB5" w:char="F07C"/>
      </w:r>
      <w:r w:rsidRPr="00636315">
        <w:rPr>
          <w:rFonts w:ascii="Times New Roman" w:hAnsi="Times New Roman" w:cs="Times New Roman"/>
          <w:sz w:val="24"/>
          <w:szCs w:val="24"/>
        </w:rPr>
        <w:sym w:font="HQPB1" w:char="F0A1"/>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1" w:char="F0FF"/>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5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9F"/>
      </w:r>
      <w:r w:rsidRPr="00636315">
        <w:rPr>
          <w:rFonts w:ascii="Times New Roman" w:hAnsi="Times New Roman" w:cs="Times New Roman"/>
          <w:sz w:val="24"/>
          <w:szCs w:val="24"/>
        </w:rPr>
        <w:sym w:font="HQPB2" w:char="F077"/>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93"/>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1" w:char="F091"/>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8"/>
      </w:r>
      <w:r w:rsidRPr="00636315">
        <w:rPr>
          <w:rFonts w:ascii="Times New Roman" w:hAnsi="Times New Roman" w:cs="Times New Roman"/>
          <w:sz w:val="24"/>
          <w:szCs w:val="24"/>
        </w:rPr>
        <w:sym w:font="HQPB2" w:char="F040"/>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9"/>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1" w:char="F05E"/>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1" w:char="F074"/>
      </w:r>
      <w:r w:rsidRPr="00636315">
        <w:rPr>
          <w:rFonts w:ascii="Times New Roman" w:hAnsi="Times New Roman" w:cs="Times New Roman"/>
          <w:sz w:val="24"/>
          <w:szCs w:val="24"/>
        </w:rPr>
        <w:sym w:font="HQPB4" w:char="F0E4"/>
      </w:r>
      <w:r w:rsidRPr="00636315">
        <w:rPr>
          <w:rFonts w:ascii="Times New Roman" w:hAnsi="Times New Roman" w:cs="Times New Roman"/>
          <w:sz w:val="24"/>
          <w:szCs w:val="24"/>
        </w:rPr>
        <w:sym w:font="HQPB2" w:char="F08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2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2" w:char="F037"/>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2" w:char="F0BA"/>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8C"/>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4" w:char="F05C"/>
      </w:r>
      <w:r w:rsidRPr="00636315">
        <w:rPr>
          <w:rFonts w:ascii="Times New Roman" w:hAnsi="Times New Roman" w:cs="Times New Roman"/>
          <w:sz w:val="24"/>
          <w:szCs w:val="24"/>
        </w:rPr>
        <w:sym w:font="HQPB1" w:char="F08D"/>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C7"/>
      </w:r>
      <w:r w:rsidRPr="00636315">
        <w:rPr>
          <w:rFonts w:ascii="Times New Roman" w:hAnsi="Times New Roman" w:cs="Times New Roman"/>
          <w:sz w:val="24"/>
          <w:szCs w:val="24"/>
        </w:rPr>
        <w:sym w:font="HQPB2" w:char="F0CA"/>
      </w:r>
      <w:r w:rsidRPr="00636315">
        <w:rPr>
          <w:rFonts w:ascii="Times New Roman" w:hAnsi="Times New Roman" w:cs="Times New Roman"/>
          <w:sz w:val="24"/>
          <w:szCs w:val="24"/>
        </w:rPr>
        <w:sym w:font="HQPB2" w:char="F0C8"/>
      </w:r>
    </w:p>
    <w:p w:rsidR="00F473CC" w:rsidRDefault="00960A73" w:rsidP="00F473CC">
      <w:pPr>
        <w:bidi/>
        <w:spacing w:after="0" w:line="240" w:lineRule="auto"/>
        <w:jc w:val="both"/>
        <w:rPr>
          <w:rFonts w:ascii="Times New Roman" w:hAnsi="Times New Roman" w:cs="Times New Roman"/>
          <w:sz w:val="24"/>
          <w:szCs w:val="24"/>
          <w:rtl/>
        </w:rPr>
      </w:pP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8C"/>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A"/>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A"/>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1" w:char="F0F3"/>
      </w:r>
      <w:r w:rsidRPr="00636315">
        <w:rPr>
          <w:rFonts w:ascii="Times New Roman" w:hAnsi="Times New Roman" w:cs="Times New Roman"/>
          <w:sz w:val="24"/>
          <w:szCs w:val="24"/>
        </w:rPr>
        <w:sym w:font="HQPB5" w:char="F06E"/>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2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2" w:char="F067"/>
      </w:r>
      <w:r w:rsidRPr="00636315">
        <w:rPr>
          <w:rFonts w:ascii="Times New Roman" w:hAnsi="Times New Roman" w:cs="Times New Roman"/>
          <w:sz w:val="24"/>
          <w:szCs w:val="24"/>
        </w:rPr>
        <w:sym w:font="HQPB5" w:char="F06E"/>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5F"/>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2" w:char="F064"/>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E4"/>
      </w:r>
      <w:r w:rsidRPr="00636315">
        <w:rPr>
          <w:rFonts w:ascii="Times New Roman" w:hAnsi="Times New Roman" w:cs="Times New Roman"/>
          <w:sz w:val="24"/>
          <w:szCs w:val="24"/>
        </w:rPr>
        <w:sym w:font="HQPB2" w:char="F033"/>
      </w:r>
      <w:r w:rsidRPr="00636315">
        <w:rPr>
          <w:rFonts w:ascii="Times New Roman" w:hAnsi="Times New Roman" w:cs="Times New Roman"/>
          <w:sz w:val="24"/>
          <w:szCs w:val="24"/>
        </w:rPr>
        <w:sym w:font="HQPB4" w:char="F0C5"/>
      </w:r>
      <w:r w:rsidRPr="00636315">
        <w:rPr>
          <w:rFonts w:ascii="Times New Roman" w:hAnsi="Times New Roman" w:cs="Times New Roman"/>
          <w:sz w:val="24"/>
          <w:szCs w:val="24"/>
        </w:rPr>
        <w:sym w:font="HQPB1" w:char="F0A1"/>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7"/>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E"/>
      </w:r>
      <w:r w:rsidRPr="00636315">
        <w:rPr>
          <w:rFonts w:ascii="Times New Roman" w:hAnsi="Times New Roman" w:cs="Times New Roman"/>
          <w:sz w:val="24"/>
          <w:szCs w:val="24"/>
        </w:rPr>
        <w:sym w:font="HQPB2" w:char="F024"/>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8D"/>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2" w:char="F04A"/>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2" w:char="F064"/>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2" w:char="F025"/>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1" w:char="F091"/>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7"/>
      </w:r>
      <w:r w:rsidRPr="00636315">
        <w:rPr>
          <w:rFonts w:ascii="Times New Roman" w:hAnsi="Times New Roman" w:cs="Times New Roman"/>
          <w:sz w:val="24"/>
          <w:szCs w:val="24"/>
        </w:rPr>
        <w:sym w:font="HQPB2" w:char="F024"/>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8D"/>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2" w:char="F04A"/>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28"/>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2" w:char="F06B"/>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AD"/>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2" w:char="F093"/>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8C"/>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5"/>
      </w:r>
      <w:r w:rsidRPr="00636315">
        <w:rPr>
          <w:rFonts w:ascii="Times New Roman" w:hAnsi="Times New Roman" w:cs="Times New Roman"/>
          <w:sz w:val="24"/>
          <w:szCs w:val="24"/>
        </w:rPr>
        <w:sym w:font="HQPB2" w:char="F041"/>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E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3"/>
      </w:r>
      <w:r w:rsidRPr="00636315">
        <w:rPr>
          <w:rFonts w:ascii="Times New Roman" w:hAnsi="Times New Roman" w:cs="Times New Roman"/>
          <w:sz w:val="24"/>
          <w:szCs w:val="24"/>
        </w:rPr>
        <w:sym w:font="HQPB2" w:char="F04F"/>
      </w:r>
      <w:r w:rsidRPr="00636315">
        <w:rPr>
          <w:rFonts w:ascii="Times New Roman" w:hAnsi="Times New Roman" w:cs="Times New Roman"/>
          <w:sz w:val="24"/>
          <w:szCs w:val="24"/>
        </w:rPr>
        <w:sym w:font="HQPB4" w:char="F0E4"/>
      </w:r>
      <w:r w:rsidRPr="00636315">
        <w:rPr>
          <w:rFonts w:ascii="Times New Roman" w:hAnsi="Times New Roman" w:cs="Times New Roman"/>
          <w:sz w:val="24"/>
          <w:szCs w:val="24"/>
        </w:rPr>
        <w:sym w:font="HQPB2" w:char="F033"/>
      </w:r>
      <w:r w:rsidRPr="00636315">
        <w:rPr>
          <w:rFonts w:ascii="Times New Roman" w:hAnsi="Times New Roman" w:cs="Times New Roman"/>
          <w:sz w:val="24"/>
          <w:szCs w:val="24"/>
        </w:rPr>
        <w:sym w:font="HQPB2" w:char="F05A"/>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4" w:char="F069"/>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28"/>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2" w:char="F04A"/>
      </w:r>
      <w:r w:rsidRPr="00636315">
        <w:rPr>
          <w:rFonts w:ascii="Times New Roman" w:hAnsi="Times New Roman" w:cs="Times New Roman"/>
          <w:sz w:val="24"/>
          <w:szCs w:val="24"/>
        </w:rPr>
        <w:sym w:font="HQPB2" w:char="F08A"/>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25"/>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6E"/>
      </w:r>
      <w:r w:rsidRPr="00636315">
        <w:rPr>
          <w:rFonts w:ascii="Times New Roman" w:hAnsi="Times New Roman" w:cs="Times New Roman"/>
          <w:sz w:val="24"/>
          <w:szCs w:val="24"/>
        </w:rPr>
        <w:sym w:font="HQPB2" w:char="F06F"/>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2" w:char="F0BB"/>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2" w:char="F067"/>
      </w:r>
      <w:r w:rsidRPr="00636315">
        <w:rPr>
          <w:rFonts w:ascii="Times New Roman" w:hAnsi="Times New Roman" w:cs="Times New Roman"/>
          <w:sz w:val="24"/>
          <w:szCs w:val="24"/>
        </w:rPr>
        <w:sym w:font="HQPB4" w:char="F0A4"/>
      </w:r>
      <w:r w:rsidRPr="00636315">
        <w:rPr>
          <w:rFonts w:ascii="Times New Roman" w:hAnsi="Times New Roman" w:cs="Times New Roman"/>
          <w:sz w:val="24"/>
          <w:szCs w:val="24"/>
        </w:rPr>
        <w:sym w:font="HQPB1" w:char="F0B1"/>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C"/>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2" w:char="F04E"/>
      </w:r>
      <w:r w:rsidRPr="00636315">
        <w:rPr>
          <w:rFonts w:ascii="Times New Roman" w:hAnsi="Times New Roman" w:cs="Times New Roman"/>
          <w:sz w:val="24"/>
          <w:szCs w:val="24"/>
        </w:rPr>
        <w:sym w:font="HQPB4" w:char="F0E0"/>
      </w:r>
      <w:r w:rsidRPr="00636315">
        <w:rPr>
          <w:rFonts w:ascii="Times New Roman" w:hAnsi="Times New Roman" w:cs="Times New Roman"/>
          <w:sz w:val="24"/>
          <w:szCs w:val="24"/>
        </w:rPr>
        <w:sym w:font="HQPB2" w:char="F036"/>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2" w:char="F0BA"/>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8C"/>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E0"/>
      </w:r>
      <w:r w:rsidRPr="00636315">
        <w:rPr>
          <w:rFonts w:ascii="Times New Roman" w:hAnsi="Times New Roman" w:cs="Times New Roman"/>
          <w:sz w:val="24"/>
          <w:szCs w:val="24"/>
        </w:rPr>
        <w:sym w:font="HQPB1" w:char="F0E1"/>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E3"/>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BE"/>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6D"/>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62"/>
      </w:r>
      <w:r w:rsidRPr="00636315">
        <w:rPr>
          <w:rFonts w:ascii="Times New Roman" w:hAnsi="Times New Roman" w:cs="Times New Roman"/>
          <w:sz w:val="24"/>
          <w:szCs w:val="24"/>
        </w:rPr>
        <w:sym w:font="HQPB1" w:char="F025"/>
      </w:r>
      <w:r w:rsidRPr="00636315">
        <w:rPr>
          <w:rFonts w:ascii="Times New Roman" w:hAnsi="Times New Roman" w:cs="Times New Roman"/>
          <w:sz w:val="24"/>
          <w:szCs w:val="24"/>
        </w:rPr>
        <w:sym w:font="HQPB5" w:char="F078"/>
      </w:r>
      <w:r w:rsidRPr="00636315">
        <w:rPr>
          <w:rFonts w:ascii="Times New Roman" w:hAnsi="Times New Roman" w:cs="Times New Roman"/>
          <w:sz w:val="24"/>
          <w:szCs w:val="24"/>
        </w:rPr>
        <w:sym w:font="HQPB2" w:char="F02E"/>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DA"/>
      </w:r>
      <w:r w:rsidRPr="00636315">
        <w:rPr>
          <w:rFonts w:ascii="Times New Roman" w:hAnsi="Times New Roman" w:cs="Times New Roman"/>
          <w:sz w:val="24"/>
          <w:szCs w:val="24"/>
        </w:rPr>
        <w:sym w:font="HQPB2" w:char="F0C6"/>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2" w:char="F073"/>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B"/>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51"/>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8B"/>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CC"/>
      </w:r>
      <w:r w:rsidRPr="00636315">
        <w:rPr>
          <w:rFonts w:ascii="Times New Roman" w:hAnsi="Times New Roman" w:cs="Times New Roman"/>
          <w:sz w:val="24"/>
          <w:szCs w:val="24"/>
        </w:rPr>
        <w:sym w:font="HQPB1" w:char="F08D"/>
      </w:r>
      <w:r w:rsidRPr="00636315">
        <w:rPr>
          <w:rFonts w:ascii="Times New Roman" w:hAnsi="Times New Roman" w:cs="Times New Roman"/>
          <w:sz w:val="24"/>
          <w:szCs w:val="24"/>
        </w:rPr>
        <w:sym w:font="HQPB4" w:char="F0C5"/>
      </w:r>
      <w:r w:rsidRPr="00636315">
        <w:rPr>
          <w:rFonts w:ascii="Times New Roman" w:hAnsi="Times New Roman" w:cs="Times New Roman"/>
          <w:sz w:val="24"/>
          <w:szCs w:val="24"/>
        </w:rPr>
        <w:sym w:font="HQPB1" w:char="F07A"/>
      </w:r>
      <w:r w:rsidRPr="00636315">
        <w:rPr>
          <w:rFonts w:ascii="Times New Roman" w:hAnsi="Times New Roman" w:cs="Times New Roman"/>
          <w:sz w:val="24"/>
          <w:szCs w:val="24"/>
        </w:rPr>
        <w:sym w:font="HQPB5" w:char="F046"/>
      </w:r>
      <w:r w:rsidRPr="00636315">
        <w:rPr>
          <w:rFonts w:ascii="Times New Roman" w:hAnsi="Times New Roman" w:cs="Times New Roman"/>
          <w:sz w:val="24"/>
          <w:szCs w:val="24"/>
        </w:rPr>
        <w:sym w:font="HQPB2" w:char="F079"/>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C8"/>
      </w:r>
      <w:r w:rsidRPr="00636315">
        <w:rPr>
          <w:rFonts w:ascii="Times New Roman" w:hAnsi="Times New Roman" w:cs="Times New Roman"/>
          <w:sz w:val="24"/>
          <w:szCs w:val="24"/>
        </w:rPr>
        <w:sym w:font="HQPB2" w:char="F02C"/>
      </w:r>
      <w:r w:rsidRPr="00636315">
        <w:rPr>
          <w:rFonts w:ascii="Times New Roman" w:hAnsi="Times New Roman" w:cs="Times New Roman"/>
          <w:sz w:val="24"/>
          <w:szCs w:val="24"/>
        </w:rPr>
        <w:sym w:font="HQPB4" w:char="F0AD"/>
      </w:r>
      <w:r w:rsidRPr="00636315">
        <w:rPr>
          <w:rFonts w:ascii="Times New Roman" w:hAnsi="Times New Roman" w:cs="Times New Roman"/>
          <w:sz w:val="24"/>
          <w:szCs w:val="24"/>
        </w:rPr>
        <w:sym w:font="HQPB1" w:char="F047"/>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9"/>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40"/>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1" w:char="F067"/>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8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BC"/>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3" w:char="F026"/>
      </w:r>
      <w:r w:rsidRPr="00636315">
        <w:rPr>
          <w:rFonts w:ascii="Times New Roman" w:hAnsi="Times New Roman" w:cs="Times New Roman"/>
          <w:sz w:val="24"/>
          <w:szCs w:val="24"/>
        </w:rPr>
        <w:sym w:font="HQPB4" w:char="F0A9"/>
      </w:r>
      <w:r w:rsidRPr="00636315">
        <w:rPr>
          <w:rFonts w:ascii="Times New Roman" w:hAnsi="Times New Roman" w:cs="Times New Roman"/>
          <w:sz w:val="24"/>
          <w:szCs w:val="24"/>
        </w:rPr>
        <w:sym w:font="HQPB3" w:char="F021"/>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1" w:char="F025"/>
      </w:r>
      <w:r w:rsidRPr="00636315">
        <w:rPr>
          <w:rFonts w:ascii="Times New Roman" w:hAnsi="Times New Roman" w:cs="Times New Roman"/>
          <w:sz w:val="24"/>
          <w:szCs w:val="24"/>
        </w:rPr>
        <w:sym w:font="HQPB4" w:char="F05B"/>
      </w:r>
      <w:r w:rsidRPr="00636315">
        <w:rPr>
          <w:rFonts w:ascii="Times New Roman" w:hAnsi="Times New Roman" w:cs="Times New Roman"/>
          <w:sz w:val="24"/>
          <w:szCs w:val="24"/>
        </w:rPr>
        <w:sym w:font="HQPB1" w:char="F060"/>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8D"/>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1" w:char="F083"/>
      </w:r>
      <w:r w:rsidRPr="00636315">
        <w:rPr>
          <w:rFonts w:ascii="Times New Roman" w:hAnsi="Times New Roman" w:cs="Times New Roman"/>
          <w:sz w:val="24"/>
          <w:szCs w:val="24"/>
        </w:rPr>
        <w:sym w:font="HQPB5" w:char="F078"/>
      </w:r>
      <w:r w:rsidRPr="00636315">
        <w:rPr>
          <w:rFonts w:ascii="Times New Roman" w:hAnsi="Times New Roman" w:cs="Times New Roman"/>
          <w:sz w:val="24"/>
          <w:szCs w:val="24"/>
        </w:rPr>
        <w:sym w:font="HQPB2" w:char="F04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C7"/>
      </w:r>
      <w:r w:rsidRPr="00636315">
        <w:rPr>
          <w:rFonts w:ascii="Times New Roman" w:hAnsi="Times New Roman" w:cs="Times New Roman"/>
          <w:sz w:val="24"/>
          <w:szCs w:val="24"/>
        </w:rPr>
        <w:sym w:font="HQPB2" w:char="F0CB"/>
      </w:r>
      <w:r w:rsidRPr="00636315">
        <w:rPr>
          <w:rFonts w:ascii="Times New Roman" w:hAnsi="Times New Roman" w:cs="Times New Roman"/>
          <w:sz w:val="24"/>
          <w:szCs w:val="24"/>
        </w:rPr>
        <w:sym w:font="HQPB2" w:char="F0C8"/>
      </w:r>
      <w:r w:rsidRPr="00636315">
        <w:rPr>
          <w:rFonts w:ascii="Times New Roman" w:hAnsi="Times New Roman" w:cs="Times New Roman"/>
          <w:sz w:val="24"/>
          <w:szCs w:val="24"/>
          <w:rtl/>
        </w:rPr>
        <w:t xml:space="preserve">  </w:t>
      </w:r>
    </w:p>
    <w:p w:rsidR="001A15C7" w:rsidRDefault="00960A73" w:rsidP="00F473CC">
      <w:pPr>
        <w:bidi/>
        <w:spacing w:after="0" w:line="240" w:lineRule="auto"/>
        <w:jc w:val="both"/>
        <w:rPr>
          <w:rFonts w:ascii="Times New Roman" w:hAnsi="Times New Roman" w:cs="Times New Roman"/>
          <w:sz w:val="24"/>
          <w:szCs w:val="24"/>
        </w:rPr>
      </w:pP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E7"/>
      </w:r>
      <w:r w:rsidRPr="00636315">
        <w:rPr>
          <w:rFonts w:ascii="Times New Roman" w:hAnsi="Times New Roman" w:cs="Times New Roman"/>
          <w:sz w:val="24"/>
          <w:szCs w:val="24"/>
        </w:rPr>
        <w:sym w:font="HQPB2" w:char="F06D"/>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2" w:char="F025"/>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97"/>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1" w:char="F08D"/>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1" w:char="F05D"/>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2" w:char="F08B"/>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6D"/>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9F"/>
      </w:r>
      <w:r w:rsidRPr="00636315">
        <w:rPr>
          <w:rFonts w:ascii="Times New Roman" w:hAnsi="Times New Roman" w:cs="Times New Roman"/>
          <w:sz w:val="24"/>
          <w:szCs w:val="24"/>
        </w:rPr>
        <w:sym w:font="HQPB2" w:char="F077"/>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DC"/>
      </w:r>
      <w:r w:rsidRPr="00636315">
        <w:rPr>
          <w:rFonts w:ascii="Times New Roman" w:hAnsi="Times New Roman" w:cs="Times New Roman"/>
          <w:sz w:val="24"/>
          <w:szCs w:val="24"/>
        </w:rPr>
        <w:sym w:font="HQPB1" w:char="F03D"/>
      </w:r>
      <w:r w:rsidRPr="00636315">
        <w:rPr>
          <w:rFonts w:ascii="Times New Roman" w:hAnsi="Times New Roman" w:cs="Times New Roman"/>
          <w:sz w:val="24"/>
          <w:szCs w:val="24"/>
        </w:rPr>
        <w:sym w:font="HQPB4" w:char="F0C5"/>
      </w:r>
      <w:r w:rsidRPr="00636315">
        <w:rPr>
          <w:rFonts w:ascii="Times New Roman" w:hAnsi="Times New Roman" w:cs="Times New Roman"/>
          <w:sz w:val="24"/>
          <w:szCs w:val="24"/>
        </w:rPr>
        <w:sym w:font="HQPB1" w:char="F0A1"/>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46"/>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1" w:char="F074"/>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8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2" w:char="F040"/>
      </w:r>
      <w:r w:rsidRPr="00636315">
        <w:rPr>
          <w:rFonts w:ascii="Times New Roman" w:hAnsi="Times New Roman" w:cs="Times New Roman"/>
          <w:sz w:val="24"/>
          <w:szCs w:val="24"/>
        </w:rPr>
        <w:sym w:font="HQPB4" w:char="F0A9"/>
      </w:r>
      <w:r w:rsidRPr="00636315">
        <w:rPr>
          <w:rFonts w:ascii="Times New Roman" w:hAnsi="Times New Roman" w:cs="Times New Roman"/>
          <w:sz w:val="24"/>
          <w:szCs w:val="24"/>
        </w:rPr>
        <w:sym w:font="HQPB2" w:char="F02E"/>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47"/>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92"/>
      </w:r>
      <w:r w:rsidRPr="00636315">
        <w:rPr>
          <w:rFonts w:ascii="Times New Roman" w:hAnsi="Times New Roman" w:cs="Times New Roman"/>
          <w:sz w:val="24"/>
          <w:szCs w:val="24"/>
        </w:rPr>
        <w:sym w:font="HQPB5" w:char="F06E"/>
      </w:r>
      <w:r w:rsidRPr="00636315">
        <w:rPr>
          <w:rFonts w:ascii="Times New Roman" w:hAnsi="Times New Roman" w:cs="Times New Roman"/>
          <w:sz w:val="24"/>
          <w:szCs w:val="24"/>
        </w:rPr>
        <w:sym w:font="HQPB2" w:char="F03F"/>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E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B"/>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2" w:char="F067"/>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F"/>
      </w:r>
      <w:r w:rsidRPr="00636315">
        <w:rPr>
          <w:rFonts w:ascii="Times New Roman" w:hAnsi="Times New Roman" w:cs="Times New Roman"/>
          <w:sz w:val="24"/>
          <w:szCs w:val="24"/>
        </w:rPr>
        <w:sym w:font="HQPB2" w:char="F0BC"/>
      </w:r>
      <w:r w:rsidRPr="00636315">
        <w:rPr>
          <w:rFonts w:ascii="Times New Roman" w:hAnsi="Times New Roman" w:cs="Times New Roman"/>
          <w:sz w:val="24"/>
          <w:szCs w:val="24"/>
        </w:rPr>
        <w:sym w:font="HQPB4" w:char="F0E7"/>
      </w:r>
      <w:r w:rsidRPr="00636315">
        <w:rPr>
          <w:rFonts w:ascii="Times New Roman" w:hAnsi="Times New Roman" w:cs="Times New Roman"/>
          <w:sz w:val="24"/>
          <w:szCs w:val="24"/>
        </w:rPr>
        <w:sym w:font="HQPB2" w:char="F06D"/>
      </w:r>
      <w:r w:rsidRPr="00636315">
        <w:rPr>
          <w:rFonts w:ascii="Times New Roman" w:hAnsi="Times New Roman" w:cs="Times New Roman"/>
          <w:sz w:val="24"/>
          <w:szCs w:val="24"/>
        </w:rPr>
        <w:sym w:font="HQPB4" w:char="F0E7"/>
      </w:r>
      <w:r w:rsidRPr="00636315">
        <w:rPr>
          <w:rFonts w:ascii="Times New Roman" w:hAnsi="Times New Roman" w:cs="Times New Roman"/>
          <w:sz w:val="24"/>
          <w:szCs w:val="24"/>
        </w:rPr>
        <w:sym w:font="HQPB1" w:char="F037"/>
      </w:r>
      <w:r w:rsidRPr="00636315">
        <w:rPr>
          <w:rFonts w:ascii="Times New Roman" w:hAnsi="Times New Roman" w:cs="Times New Roman"/>
          <w:sz w:val="24"/>
          <w:szCs w:val="24"/>
        </w:rPr>
        <w:sym w:font="HQPB4" w:char="F0F3"/>
      </w:r>
      <w:r w:rsidRPr="00636315">
        <w:rPr>
          <w:rFonts w:ascii="Times New Roman" w:hAnsi="Times New Roman" w:cs="Times New Roman"/>
          <w:sz w:val="24"/>
          <w:szCs w:val="24"/>
        </w:rPr>
        <w:sym w:font="HQPB1" w:char="F0A1"/>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6D"/>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8"/>
      </w:r>
      <w:r w:rsidRPr="00636315">
        <w:rPr>
          <w:rFonts w:ascii="Times New Roman" w:hAnsi="Times New Roman" w:cs="Times New Roman"/>
          <w:sz w:val="24"/>
          <w:szCs w:val="24"/>
        </w:rPr>
        <w:sym w:font="HQPB2" w:char="F062"/>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9"/>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E0"/>
      </w:r>
      <w:r w:rsidRPr="00636315">
        <w:rPr>
          <w:rFonts w:ascii="Times New Roman" w:hAnsi="Times New Roman" w:cs="Times New Roman"/>
          <w:sz w:val="24"/>
          <w:szCs w:val="24"/>
        </w:rPr>
        <w:sym w:font="HQPB1" w:char="F0F7"/>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2" w:char="F0BB"/>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2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BE"/>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2" w:char="F06E"/>
      </w:r>
      <w:r w:rsidRPr="00636315">
        <w:rPr>
          <w:rFonts w:ascii="Times New Roman" w:hAnsi="Times New Roman" w:cs="Times New Roman"/>
          <w:sz w:val="24"/>
          <w:szCs w:val="24"/>
        </w:rPr>
        <w:sym w:font="HQPB4" w:char="F0CC"/>
      </w:r>
      <w:r w:rsidRPr="00636315">
        <w:rPr>
          <w:rFonts w:ascii="Times New Roman" w:hAnsi="Times New Roman" w:cs="Times New Roman"/>
          <w:sz w:val="24"/>
          <w:szCs w:val="24"/>
        </w:rPr>
        <w:sym w:font="HQPB1" w:char="F08D"/>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25"/>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9F"/>
      </w:r>
      <w:r w:rsidRPr="00636315">
        <w:rPr>
          <w:rFonts w:ascii="Times New Roman" w:hAnsi="Times New Roman" w:cs="Times New Roman"/>
          <w:sz w:val="24"/>
          <w:szCs w:val="24"/>
        </w:rPr>
        <w:sym w:font="HQPB2" w:char="F040"/>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5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A"/>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C8"/>
      </w:r>
      <w:r w:rsidRPr="00636315">
        <w:rPr>
          <w:rFonts w:ascii="Times New Roman" w:hAnsi="Times New Roman" w:cs="Times New Roman"/>
          <w:sz w:val="24"/>
          <w:szCs w:val="24"/>
        </w:rPr>
        <w:sym w:font="HQPB4" w:char="F065"/>
      </w:r>
      <w:r w:rsidRPr="00636315">
        <w:rPr>
          <w:rFonts w:ascii="Times New Roman" w:hAnsi="Times New Roman" w:cs="Times New Roman"/>
          <w:sz w:val="24"/>
          <w:szCs w:val="24"/>
        </w:rPr>
        <w:sym w:font="HQPB2" w:char="F040"/>
      </w:r>
      <w:r w:rsidRPr="00636315">
        <w:rPr>
          <w:rFonts w:ascii="Times New Roman" w:hAnsi="Times New Roman" w:cs="Times New Roman"/>
          <w:sz w:val="24"/>
          <w:szCs w:val="24"/>
        </w:rPr>
        <w:sym w:font="HQPB4" w:char="F0E4"/>
      </w:r>
      <w:r w:rsidRPr="00636315">
        <w:rPr>
          <w:rFonts w:ascii="Times New Roman" w:hAnsi="Times New Roman" w:cs="Times New Roman"/>
          <w:sz w:val="24"/>
          <w:szCs w:val="24"/>
        </w:rPr>
        <w:sym w:font="HQPB2" w:char="F033"/>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26"/>
      </w:r>
      <w:r w:rsidRPr="00636315">
        <w:rPr>
          <w:rFonts w:ascii="Times New Roman" w:hAnsi="Times New Roman" w:cs="Times New Roman"/>
          <w:sz w:val="24"/>
          <w:szCs w:val="24"/>
        </w:rPr>
        <w:sym w:font="HQPB2" w:char="F0E4"/>
      </w:r>
      <w:r w:rsidRPr="00636315">
        <w:rPr>
          <w:rFonts w:ascii="Times New Roman" w:hAnsi="Times New Roman" w:cs="Times New Roman"/>
          <w:sz w:val="24"/>
          <w:szCs w:val="24"/>
        </w:rPr>
        <w:sym w:font="HQPB4" w:char="F0F3"/>
      </w:r>
      <w:r w:rsidRPr="00636315">
        <w:rPr>
          <w:rFonts w:ascii="Times New Roman" w:hAnsi="Times New Roman" w:cs="Times New Roman"/>
          <w:sz w:val="24"/>
          <w:szCs w:val="24"/>
        </w:rPr>
        <w:sym w:font="HQPB2" w:char="F0D3"/>
      </w:r>
      <w:r w:rsidRPr="00636315">
        <w:rPr>
          <w:rFonts w:ascii="Times New Roman" w:hAnsi="Times New Roman" w:cs="Times New Roman"/>
          <w:sz w:val="24"/>
          <w:szCs w:val="24"/>
        </w:rPr>
        <w:sym w:font="HQPB5" w:char="F078"/>
      </w:r>
      <w:r w:rsidRPr="00636315">
        <w:rPr>
          <w:rFonts w:ascii="Times New Roman" w:hAnsi="Times New Roman" w:cs="Times New Roman"/>
          <w:sz w:val="24"/>
          <w:szCs w:val="24"/>
        </w:rPr>
        <w:sym w:font="HQPB1" w:char="F0AB"/>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4" w:char="F059"/>
      </w:r>
      <w:r w:rsidRPr="00636315">
        <w:rPr>
          <w:rFonts w:ascii="Times New Roman" w:hAnsi="Times New Roman" w:cs="Times New Roman"/>
          <w:sz w:val="24"/>
          <w:szCs w:val="24"/>
        </w:rPr>
        <w:sym w:font="HQPB1" w:char="F091"/>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25"/>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C7"/>
      </w:r>
      <w:r w:rsidRPr="00636315">
        <w:rPr>
          <w:rFonts w:ascii="Times New Roman" w:hAnsi="Times New Roman" w:cs="Times New Roman"/>
          <w:sz w:val="24"/>
          <w:szCs w:val="24"/>
        </w:rPr>
        <w:sym w:font="HQPB2" w:char="F0CC"/>
      </w:r>
      <w:r w:rsidRPr="00636315">
        <w:rPr>
          <w:rFonts w:ascii="Times New Roman" w:hAnsi="Times New Roman" w:cs="Times New Roman"/>
          <w:sz w:val="24"/>
          <w:szCs w:val="24"/>
        </w:rPr>
        <w:sym w:font="HQPB2" w:char="F0C8"/>
      </w:r>
    </w:p>
    <w:p w:rsidR="001A15C7" w:rsidRDefault="00960A73" w:rsidP="001A15C7">
      <w:pPr>
        <w:bidi/>
        <w:spacing w:after="0" w:line="240" w:lineRule="auto"/>
        <w:jc w:val="both"/>
        <w:rPr>
          <w:rFonts w:ascii="Times New Roman" w:hAnsi="Times New Roman" w:cs="Times New Roman"/>
          <w:sz w:val="24"/>
          <w:szCs w:val="24"/>
          <w:rtl/>
        </w:rPr>
      </w:pP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91"/>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AB"/>
      </w:r>
      <w:r w:rsidRPr="00636315">
        <w:rPr>
          <w:rFonts w:ascii="Times New Roman" w:hAnsi="Times New Roman" w:cs="Times New Roman"/>
          <w:sz w:val="24"/>
          <w:szCs w:val="24"/>
        </w:rPr>
        <w:sym w:font="HQPB5" w:char="F0AF"/>
      </w:r>
      <w:r w:rsidRPr="00636315">
        <w:rPr>
          <w:rFonts w:ascii="Times New Roman" w:hAnsi="Times New Roman" w:cs="Times New Roman"/>
          <w:sz w:val="24"/>
          <w:szCs w:val="24"/>
        </w:rPr>
        <w:sym w:font="HQPB2" w:char="F0BB"/>
      </w:r>
      <w:r w:rsidRPr="00636315">
        <w:rPr>
          <w:rFonts w:ascii="Times New Roman" w:hAnsi="Times New Roman" w:cs="Times New Roman"/>
          <w:sz w:val="24"/>
          <w:szCs w:val="24"/>
        </w:rPr>
        <w:sym w:font="HQPB4" w:char="F0A9"/>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A"/>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F3"/>
      </w:r>
      <w:r w:rsidRPr="00636315">
        <w:rPr>
          <w:rFonts w:ascii="Times New Roman" w:hAnsi="Times New Roman" w:cs="Times New Roman"/>
          <w:sz w:val="24"/>
          <w:szCs w:val="24"/>
        </w:rPr>
        <w:sym w:font="HQPB1" w:char="F0A1"/>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2" w:char="F0B3"/>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A"/>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C7"/>
      </w:r>
      <w:r w:rsidRPr="00636315">
        <w:rPr>
          <w:rFonts w:ascii="Times New Roman" w:hAnsi="Times New Roman" w:cs="Times New Roman"/>
          <w:sz w:val="24"/>
          <w:szCs w:val="24"/>
        </w:rPr>
        <w:sym w:font="HQPB1" w:char="F0D9"/>
      </w:r>
      <w:r w:rsidRPr="00636315">
        <w:rPr>
          <w:rFonts w:ascii="Times New Roman" w:hAnsi="Times New Roman" w:cs="Times New Roman"/>
          <w:sz w:val="24"/>
          <w:szCs w:val="24"/>
        </w:rPr>
        <w:sym w:font="HQPB2" w:char="F08A"/>
      </w:r>
      <w:r w:rsidRPr="00636315">
        <w:rPr>
          <w:rFonts w:ascii="Times New Roman" w:hAnsi="Times New Roman" w:cs="Times New Roman"/>
          <w:sz w:val="24"/>
          <w:szCs w:val="24"/>
        </w:rPr>
        <w:sym w:font="HQPB4" w:char="F0C5"/>
      </w:r>
      <w:r w:rsidRPr="00636315">
        <w:rPr>
          <w:rFonts w:ascii="Times New Roman" w:hAnsi="Times New Roman" w:cs="Times New Roman"/>
          <w:sz w:val="24"/>
          <w:szCs w:val="24"/>
        </w:rPr>
        <w:sym w:font="HQPB1" w:char="F073"/>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2" w:char="F04A"/>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3" w:char="F02F"/>
      </w:r>
      <w:r w:rsidRPr="00636315">
        <w:rPr>
          <w:rFonts w:ascii="Times New Roman" w:hAnsi="Times New Roman" w:cs="Times New Roman"/>
          <w:sz w:val="24"/>
          <w:szCs w:val="24"/>
        </w:rPr>
        <w:sym w:font="HQPB4" w:char="F0E4"/>
      </w:r>
      <w:r w:rsidRPr="00636315">
        <w:rPr>
          <w:rFonts w:ascii="Times New Roman" w:hAnsi="Times New Roman" w:cs="Times New Roman"/>
          <w:sz w:val="24"/>
          <w:szCs w:val="24"/>
        </w:rPr>
        <w:sym w:font="HQPB2" w:char="F033"/>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2" w:char="F0AC"/>
      </w:r>
      <w:r w:rsidRPr="00636315">
        <w:rPr>
          <w:rFonts w:ascii="Times New Roman" w:hAnsi="Times New Roman" w:cs="Times New Roman"/>
          <w:sz w:val="24"/>
          <w:szCs w:val="24"/>
        </w:rPr>
        <w:sym w:font="HQPB5" w:char="F021"/>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C"/>
      </w:r>
      <w:r w:rsidRPr="00636315">
        <w:rPr>
          <w:rFonts w:ascii="Times New Roman" w:hAnsi="Times New Roman" w:cs="Times New Roman"/>
          <w:sz w:val="24"/>
          <w:szCs w:val="24"/>
        </w:rPr>
        <w:sym w:font="HQPB1" w:char="F0A1"/>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4" w:char="F070"/>
      </w:r>
      <w:r w:rsidRPr="00636315">
        <w:rPr>
          <w:rFonts w:ascii="Times New Roman" w:hAnsi="Times New Roman" w:cs="Times New Roman"/>
          <w:sz w:val="24"/>
          <w:szCs w:val="24"/>
        </w:rPr>
        <w:sym w:font="HQPB2" w:char="F05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C8"/>
      </w:r>
      <w:r w:rsidRPr="00636315">
        <w:rPr>
          <w:rFonts w:ascii="Times New Roman" w:hAnsi="Times New Roman" w:cs="Times New Roman"/>
          <w:sz w:val="24"/>
          <w:szCs w:val="24"/>
        </w:rPr>
        <w:sym w:font="HQPB2" w:char="F062"/>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3"/>
      </w:r>
      <w:r w:rsidRPr="00636315">
        <w:rPr>
          <w:rFonts w:ascii="Times New Roman" w:hAnsi="Times New Roman" w:cs="Times New Roman"/>
          <w:sz w:val="24"/>
          <w:szCs w:val="24"/>
        </w:rPr>
        <w:sym w:font="HQPB2" w:char="F04F"/>
      </w:r>
      <w:r w:rsidRPr="00636315">
        <w:rPr>
          <w:rFonts w:ascii="Times New Roman" w:hAnsi="Times New Roman" w:cs="Times New Roman"/>
          <w:sz w:val="24"/>
          <w:szCs w:val="24"/>
        </w:rPr>
        <w:sym w:font="HQPB4" w:char="F0E7"/>
      </w:r>
      <w:r w:rsidRPr="00636315">
        <w:rPr>
          <w:rFonts w:ascii="Times New Roman" w:hAnsi="Times New Roman" w:cs="Times New Roman"/>
          <w:sz w:val="24"/>
          <w:szCs w:val="24"/>
        </w:rPr>
        <w:sym w:font="HQPB1" w:char="F046"/>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1" w:char="F03B"/>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1" w:char="F09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E5"/>
      </w:r>
      <w:r w:rsidRPr="00636315">
        <w:rPr>
          <w:rFonts w:ascii="Times New Roman" w:hAnsi="Times New Roman" w:cs="Times New Roman"/>
          <w:sz w:val="24"/>
          <w:szCs w:val="24"/>
        </w:rPr>
        <w:sym w:font="HQPB2" w:char="F06B"/>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1" w:char="F045"/>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2" w:char="F070"/>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57"/>
      </w:r>
      <w:r w:rsidRPr="00636315">
        <w:rPr>
          <w:rFonts w:ascii="Times New Roman" w:hAnsi="Times New Roman" w:cs="Times New Roman"/>
          <w:sz w:val="24"/>
          <w:szCs w:val="24"/>
        </w:rPr>
        <w:sym w:font="HQPB2" w:char="F0BB"/>
      </w:r>
      <w:r w:rsidRPr="00636315">
        <w:rPr>
          <w:rFonts w:ascii="Times New Roman" w:hAnsi="Times New Roman" w:cs="Times New Roman"/>
          <w:sz w:val="24"/>
          <w:szCs w:val="24"/>
        </w:rPr>
        <w:sym w:font="HQPB5" w:char="F06E"/>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4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9"/>
      </w:r>
      <w:r w:rsidRPr="00636315">
        <w:rPr>
          <w:rFonts w:ascii="Times New Roman" w:hAnsi="Times New Roman" w:cs="Times New Roman"/>
          <w:sz w:val="24"/>
          <w:szCs w:val="24"/>
        </w:rPr>
        <w:sym w:font="HQPB1" w:char="F08D"/>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2" w:char="F067"/>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A9"/>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91"/>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AB"/>
      </w:r>
      <w:r w:rsidRPr="00636315">
        <w:rPr>
          <w:rFonts w:ascii="Times New Roman" w:hAnsi="Times New Roman" w:cs="Times New Roman"/>
          <w:sz w:val="24"/>
          <w:szCs w:val="24"/>
        </w:rPr>
        <w:sym w:font="HQPB5" w:char="F0AF"/>
      </w:r>
      <w:r w:rsidRPr="00636315">
        <w:rPr>
          <w:rFonts w:ascii="Times New Roman" w:hAnsi="Times New Roman" w:cs="Times New Roman"/>
          <w:sz w:val="24"/>
          <w:szCs w:val="24"/>
        </w:rPr>
        <w:sym w:font="HQPB2" w:char="F0BB"/>
      </w:r>
      <w:r w:rsidRPr="00636315">
        <w:rPr>
          <w:rFonts w:ascii="Times New Roman" w:hAnsi="Times New Roman" w:cs="Times New Roman"/>
          <w:sz w:val="24"/>
          <w:szCs w:val="24"/>
        </w:rPr>
        <w:sym w:font="HQPB4" w:char="F0A9"/>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3"/>
      </w:r>
      <w:r w:rsidRPr="00636315">
        <w:rPr>
          <w:rFonts w:ascii="Times New Roman" w:hAnsi="Times New Roman" w:cs="Times New Roman"/>
          <w:sz w:val="24"/>
          <w:szCs w:val="24"/>
        </w:rPr>
        <w:sym w:font="HQPB2" w:char="F04F"/>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A"/>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D2"/>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74"/>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8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E0"/>
      </w:r>
      <w:r w:rsidRPr="00636315">
        <w:rPr>
          <w:rFonts w:ascii="Times New Roman" w:hAnsi="Times New Roman" w:cs="Times New Roman"/>
          <w:sz w:val="24"/>
          <w:szCs w:val="24"/>
        </w:rPr>
        <w:sym w:font="HQPB1" w:char="F04D"/>
      </w:r>
      <w:r w:rsidRPr="00636315">
        <w:rPr>
          <w:rFonts w:ascii="Times New Roman" w:hAnsi="Times New Roman" w:cs="Times New Roman"/>
          <w:sz w:val="24"/>
          <w:szCs w:val="24"/>
        </w:rPr>
        <w:sym w:font="HQPB2" w:char="F0BB"/>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5" w:char="F027"/>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E9"/>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C9"/>
      </w:r>
      <w:r w:rsidRPr="00636315">
        <w:rPr>
          <w:rFonts w:ascii="Times New Roman" w:hAnsi="Times New Roman" w:cs="Times New Roman"/>
          <w:sz w:val="24"/>
          <w:szCs w:val="24"/>
        </w:rPr>
        <w:sym w:font="HQPB2" w:char="F041"/>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48"/>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71"/>
      </w:r>
      <w:r w:rsidRPr="00636315">
        <w:rPr>
          <w:rFonts w:ascii="Times New Roman" w:hAnsi="Times New Roman" w:cs="Times New Roman"/>
          <w:sz w:val="24"/>
          <w:szCs w:val="24"/>
        </w:rPr>
        <w:sym w:font="HQPB5" w:char="F046"/>
      </w:r>
      <w:r w:rsidRPr="00636315">
        <w:rPr>
          <w:rFonts w:ascii="Times New Roman" w:hAnsi="Times New Roman" w:cs="Times New Roman"/>
          <w:sz w:val="24"/>
          <w:szCs w:val="24"/>
        </w:rPr>
        <w:sym w:font="HQPB2" w:char="F07B"/>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2" w:char="F067"/>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5F"/>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2"/>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A"/>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9F"/>
      </w:r>
      <w:r w:rsidRPr="00636315">
        <w:rPr>
          <w:rFonts w:ascii="Times New Roman" w:hAnsi="Times New Roman" w:cs="Times New Roman"/>
          <w:sz w:val="24"/>
          <w:szCs w:val="24"/>
        </w:rPr>
        <w:sym w:font="HQPB1" w:char="F0D2"/>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2" w:char="F067"/>
      </w:r>
      <w:r w:rsidRPr="00636315">
        <w:rPr>
          <w:rFonts w:ascii="Times New Roman" w:hAnsi="Times New Roman" w:cs="Times New Roman"/>
          <w:sz w:val="24"/>
          <w:szCs w:val="24"/>
        </w:rPr>
        <w:sym w:font="HQPB5" w:char="F06E"/>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2" w:char="F048"/>
      </w:r>
      <w:r w:rsidRPr="00636315">
        <w:rPr>
          <w:rFonts w:ascii="Times New Roman" w:hAnsi="Times New Roman" w:cs="Times New Roman"/>
          <w:sz w:val="24"/>
          <w:szCs w:val="24"/>
        </w:rPr>
        <w:sym w:font="HQPB5" w:char="F078"/>
      </w:r>
      <w:r w:rsidRPr="00636315">
        <w:rPr>
          <w:rFonts w:ascii="Times New Roman" w:hAnsi="Times New Roman" w:cs="Times New Roman"/>
          <w:sz w:val="24"/>
          <w:szCs w:val="24"/>
        </w:rPr>
        <w:sym w:font="HQPB1" w:char="F071"/>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C8"/>
      </w:r>
      <w:r w:rsidRPr="00636315">
        <w:rPr>
          <w:rFonts w:ascii="Times New Roman" w:hAnsi="Times New Roman" w:cs="Times New Roman"/>
          <w:sz w:val="24"/>
          <w:szCs w:val="24"/>
        </w:rPr>
        <w:sym w:font="HQPB2" w:char="F02C"/>
      </w:r>
      <w:r w:rsidRPr="00636315">
        <w:rPr>
          <w:rFonts w:ascii="Times New Roman" w:hAnsi="Times New Roman" w:cs="Times New Roman"/>
          <w:sz w:val="24"/>
          <w:szCs w:val="24"/>
        </w:rPr>
        <w:sym w:font="HQPB4" w:char="F0AD"/>
      </w:r>
      <w:r w:rsidRPr="00636315">
        <w:rPr>
          <w:rFonts w:ascii="Times New Roman" w:hAnsi="Times New Roman" w:cs="Times New Roman"/>
          <w:sz w:val="24"/>
          <w:szCs w:val="24"/>
        </w:rPr>
        <w:sym w:font="HQPB1" w:char="F047"/>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9"/>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40"/>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1" w:char="F067"/>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8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BC"/>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3" w:char="F026"/>
      </w:r>
      <w:r w:rsidRPr="00636315">
        <w:rPr>
          <w:rFonts w:ascii="Times New Roman" w:hAnsi="Times New Roman" w:cs="Times New Roman"/>
          <w:sz w:val="24"/>
          <w:szCs w:val="24"/>
        </w:rPr>
        <w:sym w:font="HQPB4" w:char="F0A9"/>
      </w:r>
      <w:r w:rsidRPr="00636315">
        <w:rPr>
          <w:rFonts w:ascii="Times New Roman" w:hAnsi="Times New Roman" w:cs="Times New Roman"/>
          <w:sz w:val="24"/>
          <w:szCs w:val="24"/>
        </w:rPr>
        <w:sym w:font="HQPB3" w:char="F021"/>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BE"/>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2" w:char="F06E"/>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1" w:char="F090"/>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2" w:char="F044"/>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4" w:char="F05A"/>
      </w:r>
      <w:r w:rsidRPr="00636315">
        <w:rPr>
          <w:rFonts w:ascii="Times New Roman" w:hAnsi="Times New Roman" w:cs="Times New Roman"/>
          <w:sz w:val="24"/>
          <w:szCs w:val="24"/>
        </w:rPr>
        <w:sym w:font="HQPB1" w:char="F08E"/>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A3"/>
      </w:r>
      <w:r w:rsidRPr="00636315">
        <w:rPr>
          <w:rFonts w:ascii="Times New Roman" w:hAnsi="Times New Roman" w:cs="Times New Roman"/>
          <w:sz w:val="24"/>
          <w:szCs w:val="24"/>
        </w:rPr>
        <w:sym w:font="HQPB4" w:char="F0E7"/>
      </w:r>
      <w:r w:rsidRPr="00636315">
        <w:rPr>
          <w:rFonts w:ascii="Times New Roman" w:hAnsi="Times New Roman" w:cs="Times New Roman"/>
          <w:sz w:val="24"/>
          <w:szCs w:val="24"/>
        </w:rPr>
        <w:sym w:font="HQPB2" w:char="F08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C7"/>
      </w:r>
      <w:r w:rsidRPr="00636315">
        <w:rPr>
          <w:rFonts w:ascii="Times New Roman" w:hAnsi="Times New Roman" w:cs="Times New Roman"/>
          <w:sz w:val="24"/>
          <w:szCs w:val="24"/>
        </w:rPr>
        <w:sym w:font="HQPB2" w:char="F0CD"/>
      </w:r>
      <w:r w:rsidRPr="00636315">
        <w:rPr>
          <w:rFonts w:ascii="Times New Roman" w:hAnsi="Times New Roman" w:cs="Times New Roman"/>
          <w:sz w:val="24"/>
          <w:szCs w:val="24"/>
        </w:rPr>
        <w:sym w:font="HQPB2" w:char="F0C8"/>
      </w:r>
      <w:r w:rsidRPr="00636315">
        <w:rPr>
          <w:rFonts w:ascii="Times New Roman" w:hAnsi="Times New Roman" w:cs="Times New Roman"/>
          <w:sz w:val="24"/>
          <w:szCs w:val="24"/>
          <w:rtl/>
        </w:rPr>
        <w:t xml:space="preserve"> </w:t>
      </w:r>
    </w:p>
    <w:p w:rsidR="001A15C7" w:rsidRDefault="00960A73" w:rsidP="001A15C7">
      <w:pPr>
        <w:bidi/>
        <w:spacing w:after="0" w:line="240" w:lineRule="auto"/>
        <w:jc w:val="both"/>
        <w:rPr>
          <w:rFonts w:ascii="Times New Roman" w:hAnsi="Times New Roman" w:cs="Times New Roman"/>
          <w:sz w:val="24"/>
          <w:szCs w:val="24"/>
          <w:rtl/>
        </w:rPr>
      </w:pP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2" w:char="F037"/>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2" w:char="F0BA"/>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8C"/>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E2"/>
      </w:r>
      <w:r w:rsidRPr="00636315">
        <w:rPr>
          <w:rFonts w:ascii="Times New Roman" w:hAnsi="Times New Roman" w:cs="Times New Roman"/>
          <w:sz w:val="24"/>
          <w:szCs w:val="24"/>
        </w:rPr>
        <w:sym w:font="HQPB1" w:char="F090"/>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2" w:char="F044"/>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B"/>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F"/>
      </w:r>
      <w:r w:rsidRPr="00636315">
        <w:rPr>
          <w:rFonts w:ascii="Times New Roman" w:hAnsi="Times New Roman" w:cs="Times New Roman"/>
          <w:sz w:val="24"/>
          <w:szCs w:val="24"/>
        </w:rPr>
        <w:sym w:font="HQPB2" w:char="F0BC"/>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3" w:char="F026"/>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3" w:char="F021"/>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93"/>
      </w:r>
      <w:r w:rsidRPr="00636315">
        <w:rPr>
          <w:rFonts w:ascii="Times New Roman" w:hAnsi="Times New Roman" w:cs="Times New Roman"/>
          <w:sz w:val="24"/>
          <w:szCs w:val="24"/>
        </w:rPr>
        <w:sym w:font="HQPB2" w:char="F052"/>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3"/>
      </w:r>
      <w:r w:rsidRPr="00636315">
        <w:rPr>
          <w:rFonts w:ascii="Times New Roman" w:hAnsi="Times New Roman" w:cs="Times New Roman"/>
          <w:sz w:val="24"/>
          <w:szCs w:val="24"/>
        </w:rPr>
        <w:sym w:font="HQPB2" w:char="F04F"/>
      </w:r>
      <w:r w:rsidRPr="00636315">
        <w:rPr>
          <w:rFonts w:ascii="Times New Roman" w:hAnsi="Times New Roman" w:cs="Times New Roman"/>
          <w:sz w:val="24"/>
          <w:szCs w:val="24"/>
        </w:rPr>
        <w:sym w:font="HQPB4" w:char="F0E4"/>
      </w:r>
      <w:r w:rsidRPr="00636315">
        <w:rPr>
          <w:rFonts w:ascii="Times New Roman" w:hAnsi="Times New Roman" w:cs="Times New Roman"/>
          <w:sz w:val="24"/>
          <w:szCs w:val="24"/>
        </w:rPr>
        <w:sym w:font="HQPB2" w:char="F033"/>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2" w:char="F08B"/>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C8"/>
      </w:r>
      <w:r w:rsidRPr="00636315">
        <w:rPr>
          <w:rFonts w:ascii="Times New Roman" w:hAnsi="Times New Roman" w:cs="Times New Roman"/>
          <w:sz w:val="24"/>
          <w:szCs w:val="24"/>
        </w:rPr>
        <w:sym w:font="HQPB2" w:char="F02C"/>
      </w:r>
      <w:r w:rsidRPr="00636315">
        <w:rPr>
          <w:rFonts w:ascii="Times New Roman" w:hAnsi="Times New Roman" w:cs="Times New Roman"/>
          <w:sz w:val="24"/>
          <w:szCs w:val="24"/>
        </w:rPr>
        <w:sym w:font="HQPB4" w:char="F0AD"/>
      </w:r>
      <w:r w:rsidRPr="00636315">
        <w:rPr>
          <w:rFonts w:ascii="Times New Roman" w:hAnsi="Times New Roman" w:cs="Times New Roman"/>
          <w:sz w:val="24"/>
          <w:szCs w:val="24"/>
        </w:rPr>
        <w:sym w:font="HQPB1" w:char="F047"/>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9"/>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1" w:char="F08D"/>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4" w:char="F065"/>
      </w:r>
      <w:r w:rsidRPr="00636315">
        <w:rPr>
          <w:rFonts w:ascii="Times New Roman" w:hAnsi="Times New Roman" w:cs="Times New Roman"/>
          <w:sz w:val="24"/>
          <w:szCs w:val="24"/>
        </w:rPr>
        <w:sym w:font="HQPB1" w:char="F0FF"/>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33"/>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E7"/>
      </w:r>
      <w:r w:rsidRPr="00636315">
        <w:rPr>
          <w:rFonts w:ascii="Times New Roman" w:hAnsi="Times New Roman" w:cs="Times New Roman"/>
          <w:sz w:val="24"/>
          <w:szCs w:val="24"/>
        </w:rPr>
        <w:sym w:font="HQPB2" w:char="F06D"/>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2" w:char="F05A"/>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E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BE"/>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6D"/>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AB"/>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4" w:char="F068"/>
      </w:r>
      <w:r w:rsidRPr="00636315">
        <w:rPr>
          <w:rFonts w:ascii="Times New Roman" w:hAnsi="Times New Roman" w:cs="Times New Roman"/>
          <w:sz w:val="24"/>
          <w:szCs w:val="24"/>
        </w:rPr>
        <w:sym w:font="HQPB2" w:char="F08B"/>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9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2" w:char="F04E"/>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E0"/>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F"/>
      </w:r>
      <w:r w:rsidRPr="00636315">
        <w:rPr>
          <w:rFonts w:ascii="Times New Roman" w:hAnsi="Times New Roman" w:cs="Times New Roman"/>
          <w:sz w:val="24"/>
          <w:szCs w:val="24"/>
        </w:rPr>
        <w:sym w:font="HQPB2" w:char="F0BC"/>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3" w:char="F026"/>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3" w:char="F021"/>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4" w:char="F0B7"/>
      </w:r>
      <w:r w:rsidRPr="00636315">
        <w:rPr>
          <w:rFonts w:ascii="Times New Roman" w:hAnsi="Times New Roman" w:cs="Times New Roman"/>
          <w:sz w:val="24"/>
          <w:szCs w:val="24"/>
        </w:rPr>
        <w:sym w:font="HQPB1" w:char="F08D"/>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5F"/>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C7"/>
      </w:r>
      <w:r w:rsidRPr="00636315">
        <w:rPr>
          <w:rFonts w:ascii="Times New Roman" w:hAnsi="Times New Roman" w:cs="Times New Roman"/>
          <w:sz w:val="24"/>
          <w:szCs w:val="24"/>
        </w:rPr>
        <w:sym w:font="HQPB2" w:char="F0CE"/>
      </w:r>
      <w:r w:rsidRPr="00636315">
        <w:rPr>
          <w:rFonts w:ascii="Times New Roman" w:hAnsi="Times New Roman" w:cs="Times New Roman"/>
          <w:sz w:val="24"/>
          <w:szCs w:val="24"/>
        </w:rPr>
        <w:sym w:font="HQPB2" w:char="F0C8"/>
      </w:r>
      <w:r w:rsidRPr="00636315">
        <w:rPr>
          <w:rFonts w:ascii="Times New Roman" w:hAnsi="Times New Roman" w:cs="Times New Roman"/>
          <w:sz w:val="24"/>
          <w:szCs w:val="24"/>
          <w:rtl/>
        </w:rPr>
        <w:t xml:space="preserve"> </w:t>
      </w:r>
    </w:p>
    <w:p w:rsidR="001A15C7" w:rsidRDefault="00960A73" w:rsidP="001A15C7">
      <w:pPr>
        <w:bidi/>
        <w:spacing w:after="0" w:line="240" w:lineRule="auto"/>
        <w:jc w:val="both"/>
        <w:rPr>
          <w:rFonts w:ascii="Times New Roman" w:hAnsi="Times New Roman" w:cs="Times New Roman"/>
          <w:sz w:val="24"/>
          <w:szCs w:val="24"/>
          <w:rtl/>
        </w:rPr>
      </w:pP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2" w:char="F064"/>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2" w:char="F05A"/>
      </w:r>
      <w:r w:rsidRPr="00636315">
        <w:rPr>
          <w:rFonts w:ascii="Times New Roman" w:hAnsi="Times New Roman" w:cs="Times New Roman"/>
          <w:sz w:val="24"/>
          <w:szCs w:val="24"/>
        </w:rPr>
        <w:sym w:font="HQPB4" w:char="F0C5"/>
      </w:r>
      <w:r w:rsidRPr="00636315">
        <w:rPr>
          <w:rFonts w:ascii="Times New Roman" w:hAnsi="Times New Roman" w:cs="Times New Roman"/>
          <w:sz w:val="24"/>
          <w:szCs w:val="24"/>
        </w:rPr>
        <w:sym w:font="HQPB2" w:char="F033"/>
      </w:r>
      <w:r w:rsidRPr="00636315">
        <w:rPr>
          <w:rFonts w:ascii="Times New Roman" w:hAnsi="Times New Roman" w:cs="Times New Roman"/>
          <w:sz w:val="24"/>
          <w:szCs w:val="24"/>
        </w:rPr>
        <w:sym w:font="HQPB4" w:char="F0F3"/>
      </w:r>
      <w:r w:rsidRPr="00636315">
        <w:rPr>
          <w:rFonts w:ascii="Times New Roman" w:hAnsi="Times New Roman" w:cs="Times New Roman"/>
          <w:sz w:val="24"/>
          <w:szCs w:val="24"/>
        </w:rPr>
        <w:sym w:font="HQPB1" w:char="F099"/>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1" w:char="F05D"/>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2" w:char="F08B"/>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6D"/>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4F"/>
      </w:r>
      <w:r w:rsidRPr="00636315">
        <w:rPr>
          <w:rFonts w:ascii="Times New Roman" w:hAnsi="Times New Roman" w:cs="Times New Roman"/>
          <w:sz w:val="24"/>
          <w:szCs w:val="24"/>
        </w:rPr>
        <w:sym w:font="HQPB4" w:char="F0E7"/>
      </w:r>
      <w:r w:rsidRPr="00636315">
        <w:rPr>
          <w:rFonts w:ascii="Times New Roman" w:hAnsi="Times New Roman" w:cs="Times New Roman"/>
          <w:sz w:val="24"/>
          <w:szCs w:val="24"/>
        </w:rPr>
        <w:sym w:font="HQPB1" w:char="F047"/>
      </w:r>
      <w:r w:rsidRPr="00636315">
        <w:rPr>
          <w:rFonts w:ascii="Times New Roman" w:hAnsi="Times New Roman" w:cs="Times New Roman"/>
          <w:sz w:val="24"/>
          <w:szCs w:val="24"/>
        </w:rPr>
        <w:sym w:font="HQPB2" w:char="F059"/>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33"/>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9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4" w:char="F069"/>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2" w:char="F04E"/>
      </w:r>
      <w:r w:rsidRPr="00636315">
        <w:rPr>
          <w:rFonts w:ascii="Times New Roman" w:hAnsi="Times New Roman" w:cs="Times New Roman"/>
          <w:sz w:val="24"/>
          <w:szCs w:val="24"/>
        </w:rPr>
        <w:sym w:font="HQPB4" w:char="F0E4"/>
      </w:r>
      <w:r w:rsidRPr="00636315">
        <w:rPr>
          <w:rFonts w:ascii="Times New Roman" w:hAnsi="Times New Roman" w:cs="Times New Roman"/>
          <w:sz w:val="24"/>
          <w:szCs w:val="24"/>
        </w:rPr>
        <w:sym w:font="HQPB2" w:char="F02E"/>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60"/>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9F"/>
      </w:r>
      <w:r w:rsidRPr="00636315">
        <w:rPr>
          <w:rFonts w:ascii="Times New Roman" w:hAnsi="Times New Roman" w:cs="Times New Roman"/>
          <w:sz w:val="24"/>
          <w:szCs w:val="24"/>
        </w:rPr>
        <w:sym w:font="HQPB2" w:char="F077"/>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2" w:char="F064"/>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95"/>
      </w:r>
      <w:r w:rsidRPr="00636315">
        <w:rPr>
          <w:rFonts w:ascii="Times New Roman" w:hAnsi="Times New Roman" w:cs="Times New Roman"/>
          <w:sz w:val="24"/>
          <w:szCs w:val="24"/>
        </w:rPr>
        <w:sym w:font="HQPB1" w:char="F091"/>
      </w:r>
      <w:r w:rsidRPr="00636315">
        <w:rPr>
          <w:rFonts w:ascii="Times New Roman" w:hAnsi="Times New Roman" w:cs="Times New Roman"/>
          <w:sz w:val="24"/>
          <w:szCs w:val="24"/>
        </w:rPr>
        <w:sym w:font="HQPB5" w:char="F021"/>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9F"/>
      </w:r>
      <w:r w:rsidRPr="00636315">
        <w:rPr>
          <w:rFonts w:ascii="Times New Roman" w:hAnsi="Times New Roman" w:cs="Times New Roman"/>
          <w:sz w:val="24"/>
          <w:szCs w:val="24"/>
        </w:rPr>
        <w:sym w:font="HQPB1" w:char="F0D2"/>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28"/>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E0"/>
      </w:r>
      <w:r w:rsidRPr="00636315">
        <w:rPr>
          <w:rFonts w:ascii="Times New Roman" w:hAnsi="Times New Roman" w:cs="Times New Roman"/>
          <w:sz w:val="24"/>
          <w:szCs w:val="24"/>
        </w:rPr>
        <w:sym w:font="HQPB2" w:char="F029"/>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4" w:char="F068"/>
      </w:r>
      <w:r w:rsidRPr="00636315">
        <w:rPr>
          <w:rFonts w:ascii="Times New Roman" w:hAnsi="Times New Roman" w:cs="Times New Roman"/>
          <w:sz w:val="24"/>
          <w:szCs w:val="24"/>
        </w:rPr>
        <w:sym w:font="HQPB2" w:char="F08A"/>
      </w:r>
      <w:r w:rsidRPr="00636315">
        <w:rPr>
          <w:rFonts w:ascii="Times New Roman" w:hAnsi="Times New Roman" w:cs="Times New Roman"/>
          <w:sz w:val="24"/>
          <w:szCs w:val="24"/>
        </w:rPr>
        <w:sym w:font="HQPB5" w:char="F09F"/>
      </w:r>
      <w:r w:rsidRPr="00636315">
        <w:rPr>
          <w:rFonts w:ascii="Times New Roman" w:hAnsi="Times New Roman" w:cs="Times New Roman"/>
          <w:sz w:val="24"/>
          <w:szCs w:val="24"/>
        </w:rPr>
        <w:sym w:font="HQPB1" w:char="F0D2"/>
      </w:r>
      <w:r w:rsidRPr="00636315">
        <w:rPr>
          <w:rFonts w:ascii="Times New Roman" w:hAnsi="Times New Roman" w:cs="Times New Roman"/>
          <w:sz w:val="24"/>
          <w:szCs w:val="24"/>
        </w:rPr>
        <w:sym w:font="HQPB4" w:char="F0E7"/>
      </w:r>
      <w:r w:rsidRPr="00636315">
        <w:rPr>
          <w:rFonts w:ascii="Times New Roman" w:hAnsi="Times New Roman" w:cs="Times New Roman"/>
          <w:sz w:val="24"/>
          <w:szCs w:val="24"/>
        </w:rPr>
        <w:sym w:font="HQPB1" w:char="F047"/>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2" w:char="F06B"/>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2" w:char="F08E"/>
      </w:r>
      <w:r w:rsidRPr="00636315">
        <w:rPr>
          <w:rFonts w:ascii="Times New Roman" w:hAnsi="Times New Roman" w:cs="Times New Roman"/>
          <w:sz w:val="24"/>
          <w:szCs w:val="24"/>
        </w:rPr>
        <w:sym w:font="HQPB5" w:char="F06E"/>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E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2"/>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9"/>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E4"/>
      </w:r>
      <w:r w:rsidRPr="00636315">
        <w:rPr>
          <w:rFonts w:ascii="Times New Roman" w:hAnsi="Times New Roman" w:cs="Times New Roman"/>
          <w:sz w:val="24"/>
          <w:szCs w:val="24"/>
        </w:rPr>
        <w:sym w:font="HQPB2" w:char="F02E"/>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4D"/>
      </w:r>
      <w:r w:rsidRPr="00636315">
        <w:rPr>
          <w:rFonts w:ascii="Times New Roman" w:hAnsi="Times New Roman" w:cs="Times New Roman"/>
          <w:sz w:val="24"/>
          <w:szCs w:val="24"/>
        </w:rPr>
        <w:sym w:font="HQPB2" w:char="F0BB"/>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Pr>
        <w:sym w:font="HQPB5" w:char="F027"/>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E9"/>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9"/>
      </w:r>
      <w:r w:rsidRPr="00636315">
        <w:rPr>
          <w:rFonts w:ascii="Times New Roman" w:hAnsi="Times New Roman" w:cs="Times New Roman"/>
          <w:sz w:val="24"/>
          <w:szCs w:val="24"/>
        </w:rPr>
        <w:sym w:font="HQPB2" w:char="F040"/>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2" w:char="F048"/>
      </w:r>
      <w:r w:rsidRPr="00636315">
        <w:rPr>
          <w:rFonts w:ascii="Times New Roman" w:hAnsi="Times New Roman" w:cs="Times New Roman"/>
          <w:sz w:val="24"/>
          <w:szCs w:val="24"/>
        </w:rPr>
        <w:sym w:font="HQPB5" w:char="F078"/>
      </w:r>
      <w:r w:rsidRPr="00636315">
        <w:rPr>
          <w:rFonts w:ascii="Times New Roman" w:hAnsi="Times New Roman" w:cs="Times New Roman"/>
          <w:sz w:val="24"/>
          <w:szCs w:val="24"/>
        </w:rPr>
        <w:sym w:font="HQPB1" w:char="F071"/>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28"/>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E0"/>
      </w:r>
      <w:r w:rsidRPr="00636315">
        <w:rPr>
          <w:rFonts w:ascii="Times New Roman" w:hAnsi="Times New Roman" w:cs="Times New Roman"/>
          <w:sz w:val="24"/>
          <w:szCs w:val="24"/>
        </w:rPr>
        <w:sym w:font="HQPB2" w:char="F029"/>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FF"/>
      </w:r>
      <w:r w:rsidRPr="00636315">
        <w:rPr>
          <w:rFonts w:ascii="Times New Roman" w:hAnsi="Times New Roman" w:cs="Times New Roman"/>
          <w:sz w:val="24"/>
          <w:szCs w:val="24"/>
        </w:rPr>
        <w:sym w:font="HQPB2" w:char="F052"/>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7"/>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2" w:char="F06B"/>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2" w:char="F08E"/>
      </w:r>
      <w:r w:rsidRPr="00636315">
        <w:rPr>
          <w:rFonts w:ascii="Times New Roman" w:hAnsi="Times New Roman" w:cs="Times New Roman"/>
          <w:sz w:val="24"/>
          <w:szCs w:val="24"/>
        </w:rPr>
        <w:sym w:font="HQPB5" w:char="F06E"/>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E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34"/>
      </w:r>
      <w:r w:rsidRPr="00636315">
        <w:rPr>
          <w:rFonts w:ascii="Times New Roman" w:hAnsi="Times New Roman" w:cs="Times New Roman"/>
          <w:sz w:val="24"/>
          <w:szCs w:val="24"/>
        </w:rPr>
        <w:sym w:font="HQPB2" w:char="F0D3"/>
      </w:r>
      <w:r w:rsidRPr="00636315">
        <w:rPr>
          <w:rFonts w:ascii="Times New Roman" w:hAnsi="Times New Roman" w:cs="Times New Roman"/>
          <w:sz w:val="24"/>
          <w:szCs w:val="24"/>
        </w:rPr>
        <w:sym w:font="HQPB4" w:char="F0AE"/>
      </w:r>
      <w:r w:rsidRPr="00636315">
        <w:rPr>
          <w:rFonts w:ascii="Times New Roman" w:hAnsi="Times New Roman" w:cs="Times New Roman"/>
          <w:sz w:val="24"/>
          <w:szCs w:val="24"/>
        </w:rPr>
        <w:sym w:font="HQPB1" w:char="F04C"/>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6D"/>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A"/>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9F"/>
      </w:r>
      <w:r w:rsidRPr="00636315">
        <w:rPr>
          <w:rFonts w:ascii="Times New Roman" w:hAnsi="Times New Roman" w:cs="Times New Roman"/>
          <w:sz w:val="24"/>
          <w:szCs w:val="24"/>
        </w:rPr>
        <w:sym w:font="HQPB1" w:char="F0D2"/>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2" w:char="F067"/>
      </w:r>
      <w:r w:rsidRPr="00636315">
        <w:rPr>
          <w:rFonts w:ascii="Times New Roman" w:hAnsi="Times New Roman" w:cs="Times New Roman"/>
          <w:sz w:val="24"/>
          <w:szCs w:val="24"/>
        </w:rPr>
        <w:sym w:font="HQPB5" w:char="F06E"/>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2" w:char="F048"/>
      </w:r>
      <w:r w:rsidRPr="00636315">
        <w:rPr>
          <w:rFonts w:ascii="Times New Roman" w:hAnsi="Times New Roman" w:cs="Times New Roman"/>
          <w:sz w:val="24"/>
          <w:szCs w:val="24"/>
        </w:rPr>
        <w:sym w:font="HQPB5" w:char="F078"/>
      </w:r>
      <w:r w:rsidRPr="00636315">
        <w:rPr>
          <w:rFonts w:ascii="Times New Roman" w:hAnsi="Times New Roman" w:cs="Times New Roman"/>
          <w:sz w:val="24"/>
          <w:szCs w:val="24"/>
        </w:rPr>
        <w:sym w:font="HQPB1" w:char="F071"/>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2" w:char="F062"/>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A"/>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A"/>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7C"/>
      </w:r>
      <w:r w:rsidRPr="00636315">
        <w:rPr>
          <w:rFonts w:ascii="Times New Roman" w:hAnsi="Times New Roman" w:cs="Times New Roman"/>
          <w:sz w:val="24"/>
          <w:szCs w:val="24"/>
        </w:rPr>
        <w:sym w:font="HQPB1" w:char="F0CA"/>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1" w:char="F091"/>
      </w:r>
      <w:r w:rsidRPr="00636315">
        <w:rPr>
          <w:rFonts w:ascii="Times New Roman" w:hAnsi="Times New Roman" w:cs="Times New Roman"/>
          <w:sz w:val="24"/>
          <w:szCs w:val="24"/>
        </w:rPr>
        <w:sym w:font="HQPB5" w:char="F072"/>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6"/>
      </w:r>
      <w:r w:rsidRPr="00636315">
        <w:rPr>
          <w:rFonts w:ascii="Times New Roman" w:hAnsi="Times New Roman" w:cs="Times New Roman"/>
          <w:sz w:val="24"/>
          <w:szCs w:val="24"/>
        </w:rPr>
        <w:sym w:font="HQPB3" w:char="F02F"/>
      </w:r>
      <w:r w:rsidRPr="00636315">
        <w:rPr>
          <w:rFonts w:ascii="Times New Roman" w:hAnsi="Times New Roman" w:cs="Times New Roman"/>
          <w:sz w:val="24"/>
          <w:szCs w:val="24"/>
        </w:rPr>
        <w:sym w:font="HQPB4" w:char="F0E4"/>
      </w:r>
      <w:r w:rsidRPr="00636315">
        <w:rPr>
          <w:rFonts w:ascii="Times New Roman" w:hAnsi="Times New Roman" w:cs="Times New Roman"/>
          <w:sz w:val="24"/>
          <w:szCs w:val="24"/>
        </w:rPr>
        <w:sym w:font="HQPB2" w:char="F033"/>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2" w:char="F064"/>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AB"/>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2" w:char="F064"/>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1" w:char="F091"/>
      </w:r>
      <w:r w:rsidRPr="00636315">
        <w:rPr>
          <w:rFonts w:ascii="Times New Roman" w:hAnsi="Times New Roman" w:cs="Times New Roman"/>
          <w:sz w:val="24"/>
          <w:szCs w:val="24"/>
        </w:rPr>
        <w:sym w:font="HQPB2" w:char="F071"/>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5F"/>
      </w:r>
      <w:r w:rsidRPr="00636315">
        <w:rPr>
          <w:rFonts w:ascii="Times New Roman" w:hAnsi="Times New Roman" w:cs="Times New Roman"/>
          <w:sz w:val="24"/>
          <w:szCs w:val="24"/>
        </w:rPr>
        <w:sym w:font="HQPB4" w:char="F0E9"/>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28"/>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28"/>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8D"/>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4A"/>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Pr>
        <w:sym w:font="HQPB4" w:char="F0F9"/>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3" w:char="F02F"/>
      </w:r>
      <w:r w:rsidRPr="00636315">
        <w:rPr>
          <w:rFonts w:ascii="Times New Roman" w:hAnsi="Times New Roman" w:cs="Times New Roman"/>
          <w:sz w:val="24"/>
          <w:szCs w:val="24"/>
        </w:rPr>
        <w:sym w:font="HQPB4" w:char="F0E4"/>
      </w:r>
      <w:r w:rsidRPr="00636315">
        <w:rPr>
          <w:rFonts w:ascii="Times New Roman" w:hAnsi="Times New Roman" w:cs="Times New Roman"/>
          <w:sz w:val="24"/>
          <w:szCs w:val="24"/>
        </w:rPr>
        <w:sym w:font="HQPB2" w:char="F033"/>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5A"/>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2" w:char="F08F"/>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2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7"/>
      </w:r>
      <w:r w:rsidRPr="00636315">
        <w:rPr>
          <w:rFonts w:ascii="Times New Roman" w:hAnsi="Times New Roman" w:cs="Times New Roman"/>
          <w:sz w:val="24"/>
          <w:szCs w:val="24"/>
        </w:rPr>
        <w:sym w:font="HQPB2" w:char="F024"/>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8D"/>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6F"/>
      </w:r>
      <w:r w:rsidRPr="00636315">
        <w:rPr>
          <w:rFonts w:ascii="Times New Roman" w:hAnsi="Times New Roman" w:cs="Times New Roman"/>
          <w:sz w:val="24"/>
          <w:szCs w:val="24"/>
        </w:rPr>
        <w:sym w:font="HQPB2" w:char="F0FF"/>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3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28"/>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2"/>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9"/>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2" w:char="F04C"/>
      </w:r>
      <w:r w:rsidRPr="00636315">
        <w:rPr>
          <w:rFonts w:ascii="Times New Roman" w:hAnsi="Times New Roman" w:cs="Times New Roman"/>
          <w:sz w:val="24"/>
          <w:szCs w:val="24"/>
        </w:rPr>
        <w:sym w:font="HQPB4" w:char="F0E4"/>
      </w:r>
      <w:r w:rsidRPr="00636315">
        <w:rPr>
          <w:rFonts w:ascii="Times New Roman" w:hAnsi="Times New Roman" w:cs="Times New Roman"/>
          <w:sz w:val="24"/>
          <w:szCs w:val="24"/>
        </w:rPr>
        <w:sym w:font="HQPB3" w:char="F06E"/>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8E"/>
      </w:r>
      <w:r w:rsidRPr="00636315">
        <w:rPr>
          <w:rFonts w:ascii="Times New Roman" w:hAnsi="Times New Roman" w:cs="Times New Roman"/>
          <w:sz w:val="24"/>
          <w:szCs w:val="24"/>
        </w:rPr>
        <w:sym w:font="HQPB5" w:char="F07C"/>
      </w:r>
      <w:r w:rsidRPr="00636315">
        <w:rPr>
          <w:rFonts w:ascii="Times New Roman" w:hAnsi="Times New Roman" w:cs="Times New Roman"/>
          <w:sz w:val="24"/>
          <w:szCs w:val="24"/>
        </w:rPr>
        <w:sym w:font="HQPB1" w:char="F0A0"/>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1" w:char="F0EC"/>
      </w:r>
      <w:r w:rsidRPr="00636315">
        <w:rPr>
          <w:rFonts w:ascii="Times New Roman" w:hAnsi="Times New Roman" w:cs="Times New Roman"/>
          <w:sz w:val="24"/>
          <w:szCs w:val="24"/>
        </w:rPr>
        <w:sym w:font="HQPB4" w:char="F0C5"/>
      </w:r>
      <w:r w:rsidRPr="00636315">
        <w:rPr>
          <w:rFonts w:ascii="Times New Roman" w:hAnsi="Times New Roman" w:cs="Times New Roman"/>
          <w:sz w:val="24"/>
          <w:szCs w:val="24"/>
        </w:rPr>
        <w:sym w:font="HQPB1" w:char="F0CA"/>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8E"/>
      </w:r>
      <w:r w:rsidRPr="00636315">
        <w:rPr>
          <w:rFonts w:ascii="Times New Roman" w:hAnsi="Times New Roman" w:cs="Times New Roman"/>
          <w:sz w:val="24"/>
          <w:szCs w:val="24"/>
        </w:rPr>
        <w:sym w:font="HQPB4" w:char="F0E4"/>
      </w:r>
      <w:r w:rsidRPr="00636315">
        <w:rPr>
          <w:rFonts w:ascii="Times New Roman" w:hAnsi="Times New Roman" w:cs="Times New Roman"/>
          <w:sz w:val="24"/>
          <w:szCs w:val="24"/>
        </w:rPr>
        <w:sym w:font="HQPB1" w:char="F049"/>
      </w:r>
      <w:r w:rsidRPr="00636315">
        <w:rPr>
          <w:rFonts w:ascii="Times New Roman" w:hAnsi="Times New Roman" w:cs="Times New Roman"/>
          <w:sz w:val="24"/>
          <w:szCs w:val="24"/>
        </w:rPr>
        <w:sym w:font="HQPB5" w:char="F07C"/>
      </w:r>
      <w:r w:rsidRPr="00636315">
        <w:rPr>
          <w:rFonts w:ascii="Times New Roman" w:hAnsi="Times New Roman" w:cs="Times New Roman"/>
          <w:sz w:val="24"/>
          <w:szCs w:val="24"/>
        </w:rPr>
        <w:sym w:font="HQPB1" w:char="F0A1"/>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F"/>
      </w:r>
      <w:r w:rsidRPr="00636315">
        <w:rPr>
          <w:rFonts w:ascii="Times New Roman" w:hAnsi="Times New Roman" w:cs="Times New Roman"/>
          <w:sz w:val="24"/>
          <w:szCs w:val="24"/>
        </w:rPr>
        <w:sym w:font="HQPB2" w:char="F0BC"/>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3" w:char="F026"/>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3" w:char="F021"/>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33"/>
      </w:r>
      <w:r w:rsidRPr="00636315">
        <w:rPr>
          <w:rFonts w:ascii="Times New Roman" w:hAnsi="Times New Roman" w:cs="Times New Roman"/>
          <w:sz w:val="24"/>
          <w:szCs w:val="24"/>
        </w:rPr>
        <w:sym w:font="HQPB2" w:char="F093"/>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8D"/>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7A"/>
      </w:r>
      <w:r w:rsidRPr="00636315">
        <w:rPr>
          <w:rFonts w:ascii="Times New Roman" w:hAnsi="Times New Roman" w:cs="Times New Roman"/>
          <w:sz w:val="24"/>
          <w:szCs w:val="24"/>
        </w:rPr>
        <w:sym w:font="HQPB4" w:char="F0E9"/>
      </w:r>
      <w:r w:rsidRPr="00636315">
        <w:rPr>
          <w:rFonts w:ascii="Times New Roman" w:hAnsi="Times New Roman" w:cs="Times New Roman"/>
          <w:sz w:val="24"/>
          <w:szCs w:val="24"/>
        </w:rPr>
        <w:sym w:font="HQPB1" w:char="F026"/>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C7"/>
      </w:r>
      <w:r w:rsidRPr="00636315">
        <w:rPr>
          <w:rFonts w:ascii="Times New Roman" w:hAnsi="Times New Roman" w:cs="Times New Roman"/>
          <w:sz w:val="24"/>
          <w:szCs w:val="24"/>
        </w:rPr>
        <w:sym w:font="HQPB2" w:char="F0CF"/>
      </w:r>
      <w:r w:rsidRPr="00636315">
        <w:rPr>
          <w:rFonts w:ascii="Times New Roman" w:hAnsi="Times New Roman" w:cs="Times New Roman"/>
          <w:sz w:val="24"/>
          <w:szCs w:val="24"/>
        </w:rPr>
        <w:sym w:font="HQPB2" w:char="F0C8"/>
      </w:r>
      <w:r w:rsidRPr="00636315">
        <w:rPr>
          <w:rFonts w:ascii="Times New Roman" w:hAnsi="Times New Roman" w:cs="Times New Roman"/>
          <w:sz w:val="24"/>
          <w:szCs w:val="24"/>
          <w:rtl/>
        </w:rPr>
        <w:t xml:space="preserve"> </w:t>
      </w:r>
    </w:p>
    <w:p w:rsidR="00355C3D" w:rsidRDefault="00960A73" w:rsidP="000F079E">
      <w:pPr>
        <w:bidi/>
        <w:spacing w:after="0" w:line="240" w:lineRule="auto"/>
        <w:jc w:val="both"/>
        <w:rPr>
          <w:rFonts w:ascii="Times New Roman" w:hAnsi="Times New Roman" w:cs="Times New Roman"/>
          <w:sz w:val="24"/>
          <w:szCs w:val="24"/>
        </w:rPr>
      </w:pPr>
      <w:r w:rsidRPr="00636315">
        <w:rPr>
          <w:rFonts w:ascii="Times New Roman" w:hAnsi="Times New Roman" w:cs="Times New Roman"/>
          <w:sz w:val="24"/>
          <w:szCs w:val="24"/>
          <w:rtl/>
        </w:rPr>
        <w:lastRenderedPageBreak/>
        <w:t xml:space="preserve">  </w:t>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2" w:char="F02C"/>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FF"/>
      </w:r>
      <w:r w:rsidRPr="00636315">
        <w:rPr>
          <w:rFonts w:ascii="Times New Roman" w:hAnsi="Times New Roman" w:cs="Times New Roman"/>
          <w:sz w:val="24"/>
          <w:szCs w:val="24"/>
        </w:rPr>
        <w:sym w:font="HQPB2" w:char="F059"/>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2" w:char="F08B"/>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3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1" w:char="F08C"/>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7"/>
      </w:r>
      <w:r w:rsidRPr="00636315">
        <w:rPr>
          <w:rFonts w:ascii="Times New Roman" w:hAnsi="Times New Roman" w:cs="Times New Roman"/>
          <w:sz w:val="24"/>
          <w:szCs w:val="24"/>
        </w:rPr>
        <w:sym w:font="HQPB2" w:char="F070"/>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9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4" w:char="F069"/>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BE"/>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6D"/>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46"/>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9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28"/>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60"/>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7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1" w:char="F091"/>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2" w:char="F025"/>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6D"/>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2" w:char="F08B"/>
      </w:r>
      <w:r w:rsidRPr="00636315">
        <w:rPr>
          <w:rFonts w:ascii="Times New Roman" w:hAnsi="Times New Roman" w:cs="Times New Roman"/>
          <w:sz w:val="24"/>
          <w:szCs w:val="24"/>
        </w:rPr>
        <w:sym w:font="HQPB5" w:char="F06E"/>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E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2" w:char="F0BC"/>
      </w:r>
      <w:r w:rsidRPr="00636315">
        <w:rPr>
          <w:rFonts w:ascii="Times New Roman" w:hAnsi="Times New Roman" w:cs="Times New Roman"/>
          <w:sz w:val="24"/>
          <w:szCs w:val="24"/>
        </w:rPr>
        <w:sym w:font="HQPB4" w:char="F0E7"/>
      </w:r>
      <w:r w:rsidRPr="00636315">
        <w:rPr>
          <w:rFonts w:ascii="Times New Roman" w:hAnsi="Times New Roman" w:cs="Times New Roman"/>
          <w:sz w:val="24"/>
          <w:szCs w:val="24"/>
        </w:rPr>
        <w:sym w:font="HQPB2" w:char="F06D"/>
      </w:r>
      <w:r w:rsidRPr="00636315">
        <w:rPr>
          <w:rFonts w:ascii="Times New Roman" w:hAnsi="Times New Roman" w:cs="Times New Roman"/>
          <w:sz w:val="24"/>
          <w:szCs w:val="24"/>
        </w:rPr>
        <w:sym w:font="HQPB4" w:char="F0E8"/>
      </w:r>
      <w:r w:rsidRPr="00636315">
        <w:rPr>
          <w:rFonts w:ascii="Times New Roman" w:hAnsi="Times New Roman" w:cs="Times New Roman"/>
          <w:sz w:val="24"/>
          <w:szCs w:val="24"/>
        </w:rPr>
        <w:sym w:font="HQPB2" w:char="F025"/>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1" w:char="F097"/>
      </w:r>
      <w:r w:rsidRPr="00636315">
        <w:rPr>
          <w:rFonts w:ascii="Times New Roman" w:hAnsi="Times New Roman" w:cs="Times New Roman"/>
          <w:sz w:val="24"/>
          <w:szCs w:val="24"/>
        </w:rPr>
        <w:sym w:font="HQPB4" w:char="F0CD"/>
      </w:r>
      <w:r w:rsidRPr="00636315">
        <w:rPr>
          <w:rFonts w:ascii="Times New Roman" w:hAnsi="Times New Roman" w:cs="Times New Roman"/>
          <w:sz w:val="24"/>
          <w:szCs w:val="24"/>
        </w:rPr>
        <w:sym w:font="HQPB1" w:char="F091"/>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2" w:char="F02C"/>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1" w:char="F0FF"/>
      </w:r>
      <w:r w:rsidRPr="00636315">
        <w:rPr>
          <w:rFonts w:ascii="Times New Roman" w:hAnsi="Times New Roman" w:cs="Times New Roman"/>
          <w:sz w:val="24"/>
          <w:szCs w:val="24"/>
        </w:rPr>
        <w:sym w:font="HQPB2" w:char="F059"/>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2" w:char="F08B"/>
      </w:r>
      <w:r w:rsidRPr="00636315">
        <w:rPr>
          <w:rFonts w:ascii="Times New Roman" w:hAnsi="Times New Roman" w:cs="Times New Roman"/>
          <w:sz w:val="24"/>
          <w:szCs w:val="24"/>
        </w:rPr>
        <w:sym w:font="HQPB4" w:char="F0F9"/>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F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21"/>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4" w:char="F0A3"/>
      </w:r>
      <w:r w:rsidRPr="00636315">
        <w:rPr>
          <w:rFonts w:ascii="Times New Roman" w:hAnsi="Times New Roman" w:cs="Times New Roman"/>
          <w:sz w:val="24"/>
          <w:szCs w:val="24"/>
        </w:rPr>
        <w:sym w:font="HQPB2" w:char="F04A"/>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E7"/>
      </w:r>
      <w:r w:rsidRPr="00636315">
        <w:rPr>
          <w:rFonts w:ascii="Times New Roman" w:hAnsi="Times New Roman" w:cs="Times New Roman"/>
          <w:sz w:val="24"/>
          <w:szCs w:val="24"/>
        </w:rPr>
        <w:sym w:font="HQPB2" w:char="F06D"/>
      </w:r>
      <w:r w:rsidRPr="00636315">
        <w:rPr>
          <w:rFonts w:ascii="Times New Roman" w:hAnsi="Times New Roman" w:cs="Times New Roman"/>
          <w:sz w:val="24"/>
          <w:szCs w:val="24"/>
        </w:rPr>
        <w:sym w:font="HQPB3" w:char="F039"/>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E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A"/>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9F"/>
      </w:r>
      <w:r w:rsidRPr="00636315">
        <w:rPr>
          <w:rFonts w:ascii="Times New Roman" w:hAnsi="Times New Roman" w:cs="Times New Roman"/>
          <w:sz w:val="24"/>
          <w:szCs w:val="24"/>
        </w:rPr>
        <w:sym w:font="HQPB2" w:char="F077"/>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DF"/>
      </w:r>
      <w:r w:rsidRPr="00636315">
        <w:rPr>
          <w:rFonts w:ascii="Times New Roman" w:hAnsi="Times New Roman" w:cs="Times New Roman"/>
          <w:sz w:val="24"/>
          <w:szCs w:val="24"/>
        </w:rPr>
        <w:sym w:font="HQPB2" w:char="F023"/>
      </w:r>
      <w:r w:rsidRPr="00636315">
        <w:rPr>
          <w:rFonts w:ascii="Times New Roman" w:hAnsi="Times New Roman" w:cs="Times New Roman"/>
          <w:sz w:val="24"/>
          <w:szCs w:val="24"/>
        </w:rPr>
        <w:sym w:font="HQPB4" w:char="F0CF"/>
      </w:r>
      <w:r w:rsidRPr="00636315">
        <w:rPr>
          <w:rFonts w:ascii="Times New Roman" w:hAnsi="Times New Roman" w:cs="Times New Roman"/>
          <w:sz w:val="24"/>
          <w:szCs w:val="24"/>
        </w:rPr>
        <w:sym w:font="HQPB4" w:char="F06B"/>
      </w:r>
      <w:r w:rsidRPr="00636315">
        <w:rPr>
          <w:rFonts w:ascii="Times New Roman" w:hAnsi="Times New Roman" w:cs="Times New Roman"/>
          <w:sz w:val="24"/>
          <w:szCs w:val="24"/>
        </w:rPr>
        <w:sym w:font="HQPB2" w:char="F03D"/>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2" w:char="F033"/>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2" w:char="F08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A"/>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4" w:char="F0B2"/>
      </w:r>
      <w:r w:rsidRPr="00636315">
        <w:rPr>
          <w:rFonts w:ascii="Times New Roman" w:hAnsi="Times New Roman" w:cs="Times New Roman"/>
          <w:sz w:val="24"/>
          <w:szCs w:val="24"/>
        </w:rPr>
        <w:sym w:font="HQPB1" w:char="F0A1"/>
      </w:r>
      <w:r w:rsidRPr="00636315">
        <w:rPr>
          <w:rFonts w:ascii="Times New Roman" w:hAnsi="Times New Roman" w:cs="Times New Roman"/>
          <w:sz w:val="24"/>
          <w:szCs w:val="24"/>
        </w:rPr>
        <w:sym w:font="HQPB4" w:char="F0F8"/>
      </w:r>
      <w:r w:rsidRPr="00636315">
        <w:rPr>
          <w:rFonts w:ascii="Times New Roman" w:hAnsi="Times New Roman" w:cs="Times New Roman"/>
          <w:sz w:val="24"/>
          <w:szCs w:val="24"/>
        </w:rPr>
        <w:sym w:font="HQPB1" w:char="F0FF"/>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5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9E"/>
      </w:r>
      <w:r w:rsidRPr="00636315">
        <w:rPr>
          <w:rFonts w:ascii="Times New Roman" w:hAnsi="Times New Roman" w:cs="Times New Roman"/>
          <w:sz w:val="24"/>
          <w:szCs w:val="24"/>
        </w:rPr>
        <w:sym w:font="HQPB2" w:char="F077"/>
      </w:r>
      <w:r w:rsidRPr="00636315">
        <w:rPr>
          <w:rFonts w:ascii="Times New Roman" w:hAnsi="Times New Roman" w:cs="Times New Roman"/>
          <w:sz w:val="24"/>
          <w:szCs w:val="24"/>
        </w:rPr>
        <w:sym w:font="HQPB4" w:char="F0CE"/>
      </w:r>
      <w:r w:rsidRPr="00636315">
        <w:rPr>
          <w:rFonts w:ascii="Times New Roman" w:hAnsi="Times New Roman" w:cs="Times New Roman"/>
          <w:sz w:val="24"/>
          <w:szCs w:val="24"/>
        </w:rPr>
        <w:sym w:font="HQPB1" w:char="F02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21"/>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2" w:char="F042"/>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1" w:char="F024"/>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2" w:char="F067"/>
      </w:r>
      <w:r w:rsidRPr="00636315">
        <w:rPr>
          <w:rFonts w:ascii="Times New Roman" w:hAnsi="Times New Roman" w:cs="Times New Roman"/>
          <w:sz w:val="24"/>
          <w:szCs w:val="24"/>
        </w:rPr>
        <w:sym w:font="HQPB3" w:char="F038"/>
      </w:r>
      <w:r w:rsidRPr="00636315">
        <w:rPr>
          <w:rFonts w:ascii="Times New Roman" w:hAnsi="Times New Roman" w:cs="Times New Roman"/>
          <w:sz w:val="24"/>
          <w:szCs w:val="24"/>
        </w:rPr>
        <w:sym w:font="HQPB5" w:char="F073"/>
      </w:r>
      <w:r w:rsidRPr="00636315">
        <w:rPr>
          <w:rFonts w:ascii="Times New Roman" w:hAnsi="Times New Roman" w:cs="Times New Roman"/>
          <w:sz w:val="24"/>
          <w:szCs w:val="24"/>
        </w:rPr>
        <w:sym w:font="HQPB1" w:char="F03F"/>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E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4"/>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2" w:char="F040"/>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66"/>
      </w:r>
      <w:r w:rsidRPr="00636315">
        <w:rPr>
          <w:rFonts w:ascii="Times New Roman" w:hAnsi="Times New Roman" w:cs="Times New Roman"/>
          <w:sz w:val="24"/>
          <w:szCs w:val="24"/>
        </w:rPr>
        <w:sym w:font="HQPB5" w:char="F075"/>
      </w:r>
      <w:r w:rsidRPr="00636315">
        <w:rPr>
          <w:rFonts w:ascii="Times New Roman" w:hAnsi="Times New Roman" w:cs="Times New Roman"/>
          <w:sz w:val="24"/>
          <w:szCs w:val="24"/>
        </w:rPr>
        <w:sym w:font="HQPB2" w:char="F08A"/>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99"/>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AA"/>
      </w:r>
      <w:r w:rsidRPr="00636315">
        <w:rPr>
          <w:rFonts w:ascii="Times New Roman" w:hAnsi="Times New Roman" w:cs="Times New Roman"/>
          <w:sz w:val="24"/>
          <w:szCs w:val="24"/>
        </w:rPr>
        <w:sym w:font="HQPB1" w:char="F021"/>
      </w:r>
      <w:r w:rsidRPr="00636315">
        <w:rPr>
          <w:rFonts w:ascii="Times New Roman" w:hAnsi="Times New Roman" w:cs="Times New Roman"/>
          <w:sz w:val="24"/>
          <w:szCs w:val="24"/>
        </w:rPr>
        <w:sym w:font="HQPB5" w:char="F024"/>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5" w:char="F079"/>
      </w:r>
      <w:r w:rsidRPr="00636315">
        <w:rPr>
          <w:rFonts w:ascii="Times New Roman" w:hAnsi="Times New Roman" w:cs="Times New Roman"/>
          <w:sz w:val="24"/>
          <w:szCs w:val="24"/>
        </w:rPr>
        <w:sym w:font="HQPB1" w:char="F089"/>
      </w:r>
      <w:r w:rsidRPr="00636315">
        <w:rPr>
          <w:rFonts w:ascii="Times New Roman" w:hAnsi="Times New Roman" w:cs="Times New Roman"/>
          <w:sz w:val="24"/>
          <w:szCs w:val="24"/>
        </w:rPr>
        <w:sym w:font="HQPB4" w:char="F0F7"/>
      </w:r>
      <w:r w:rsidRPr="00636315">
        <w:rPr>
          <w:rFonts w:ascii="Times New Roman" w:hAnsi="Times New Roman" w:cs="Times New Roman"/>
          <w:sz w:val="24"/>
          <w:szCs w:val="24"/>
        </w:rPr>
        <w:sym w:font="HQPB1" w:char="F0E8"/>
      </w:r>
      <w:r w:rsidRPr="00636315">
        <w:rPr>
          <w:rFonts w:ascii="Times New Roman" w:hAnsi="Times New Roman" w:cs="Times New Roman"/>
          <w:sz w:val="24"/>
          <w:szCs w:val="24"/>
        </w:rPr>
        <w:sym w:font="HQPB5" w:char="F074"/>
      </w:r>
      <w:r w:rsidRPr="00636315">
        <w:rPr>
          <w:rFonts w:ascii="Times New Roman" w:hAnsi="Times New Roman" w:cs="Times New Roman"/>
          <w:sz w:val="24"/>
          <w:szCs w:val="24"/>
        </w:rPr>
        <w:sym w:font="HQPB1" w:char="F02F"/>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4" w:char="F039"/>
      </w:r>
      <w:r w:rsidRPr="00636315">
        <w:rPr>
          <w:rFonts w:ascii="Times New Roman" w:hAnsi="Times New Roman" w:cs="Times New Roman"/>
          <w:sz w:val="24"/>
          <w:szCs w:val="24"/>
        </w:rPr>
        <w:sym w:font="HQPB1" w:char="F08E"/>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A3"/>
      </w:r>
      <w:r w:rsidRPr="00636315">
        <w:rPr>
          <w:rFonts w:ascii="Times New Roman" w:hAnsi="Times New Roman" w:cs="Times New Roman"/>
          <w:sz w:val="24"/>
          <w:szCs w:val="24"/>
        </w:rPr>
        <w:sym w:font="HQPB4" w:char="F0E3"/>
      </w:r>
      <w:r w:rsidRPr="00636315">
        <w:rPr>
          <w:rFonts w:ascii="Times New Roman" w:hAnsi="Times New Roman" w:cs="Times New Roman"/>
          <w:sz w:val="24"/>
          <w:szCs w:val="24"/>
        </w:rPr>
        <w:sym w:font="HQPB1" w:char="F0E3"/>
      </w:r>
      <w:r w:rsidRPr="00636315">
        <w:rPr>
          <w:rFonts w:ascii="Times New Roman" w:hAnsi="Times New Roman" w:cs="Times New Roman"/>
          <w:sz w:val="24"/>
          <w:szCs w:val="24"/>
          <w:rtl/>
        </w:rPr>
        <w:t xml:space="preserve"> </w:t>
      </w:r>
      <w:r w:rsidRPr="00636315">
        <w:rPr>
          <w:rFonts w:ascii="Times New Roman" w:hAnsi="Times New Roman" w:cs="Times New Roman"/>
          <w:sz w:val="24"/>
          <w:szCs w:val="24"/>
        </w:rPr>
        <w:sym w:font="HQPB1" w:char="F023"/>
      </w:r>
      <w:r w:rsidRPr="00636315">
        <w:rPr>
          <w:rFonts w:ascii="Times New Roman" w:hAnsi="Times New Roman" w:cs="Times New Roman"/>
          <w:sz w:val="24"/>
          <w:szCs w:val="24"/>
        </w:rPr>
        <w:sym w:font="HQPB4" w:char="F05A"/>
      </w:r>
      <w:r w:rsidRPr="00636315">
        <w:rPr>
          <w:rFonts w:ascii="Times New Roman" w:hAnsi="Times New Roman" w:cs="Times New Roman"/>
          <w:sz w:val="24"/>
          <w:szCs w:val="24"/>
        </w:rPr>
        <w:sym w:font="HQPB1" w:char="F08E"/>
      </w:r>
      <w:r w:rsidRPr="00636315">
        <w:rPr>
          <w:rFonts w:ascii="Times New Roman" w:hAnsi="Times New Roman" w:cs="Times New Roman"/>
          <w:sz w:val="24"/>
          <w:szCs w:val="24"/>
        </w:rPr>
        <w:sym w:font="HQPB4" w:char="F0F4"/>
      </w:r>
      <w:r w:rsidRPr="00636315">
        <w:rPr>
          <w:rFonts w:ascii="Times New Roman" w:hAnsi="Times New Roman" w:cs="Times New Roman"/>
          <w:sz w:val="24"/>
          <w:szCs w:val="24"/>
        </w:rPr>
        <w:sym w:font="HQPB1" w:char="F0A3"/>
      </w:r>
      <w:r w:rsidRPr="00636315">
        <w:rPr>
          <w:rFonts w:ascii="Times New Roman" w:hAnsi="Times New Roman" w:cs="Times New Roman"/>
          <w:sz w:val="24"/>
          <w:szCs w:val="24"/>
        </w:rPr>
        <w:sym w:font="HQPB4" w:char="F0E7"/>
      </w:r>
      <w:r w:rsidRPr="00636315">
        <w:rPr>
          <w:rFonts w:ascii="Times New Roman" w:hAnsi="Times New Roman" w:cs="Times New Roman"/>
          <w:sz w:val="24"/>
          <w:szCs w:val="24"/>
        </w:rPr>
        <w:sym w:font="HQPB2" w:char="F084"/>
      </w:r>
      <w:r w:rsidRPr="009F2CE3">
        <w:rPr>
          <w:rFonts w:ascii="Times New Roman" w:hAnsi="Times New Roman" w:cs="Times New Roman"/>
          <w:sz w:val="24"/>
          <w:szCs w:val="24"/>
          <w:rtl/>
        </w:rPr>
        <w:t xml:space="preserve"> </w:t>
      </w:r>
      <w:r w:rsidRPr="009F2CE3">
        <w:rPr>
          <w:rFonts w:ascii="Times New Roman" w:hAnsi="Times New Roman" w:cs="Times New Roman"/>
          <w:sz w:val="24"/>
          <w:szCs w:val="24"/>
        </w:rPr>
        <w:sym w:font="HQPB2" w:char="F0C7"/>
      </w:r>
      <w:r w:rsidRPr="009F2CE3">
        <w:rPr>
          <w:rFonts w:ascii="Times New Roman" w:hAnsi="Times New Roman" w:cs="Times New Roman"/>
          <w:sz w:val="24"/>
          <w:szCs w:val="24"/>
        </w:rPr>
        <w:sym w:font="HQPB2" w:char="F0D0"/>
      </w:r>
      <w:r w:rsidRPr="009F2CE3">
        <w:rPr>
          <w:rFonts w:ascii="Times New Roman" w:hAnsi="Times New Roman" w:cs="Times New Roman"/>
          <w:sz w:val="24"/>
          <w:szCs w:val="24"/>
        </w:rPr>
        <w:sym w:font="HQPB2" w:char="F0C8"/>
      </w:r>
      <w:r w:rsidRPr="009F2CE3">
        <w:rPr>
          <w:rFonts w:ascii="Times New Roman" w:hAnsi="Times New Roman" w:cs="Times New Roman"/>
          <w:sz w:val="24"/>
          <w:szCs w:val="24"/>
          <w:rtl/>
        </w:rPr>
        <w:t xml:space="preserve">   </w:t>
      </w:r>
    </w:p>
    <w:p w:rsidR="00355C3D" w:rsidRPr="009F2CE3" w:rsidRDefault="00355C3D" w:rsidP="00355C3D">
      <w:pPr>
        <w:bidi/>
        <w:spacing w:after="0" w:line="240" w:lineRule="auto"/>
        <w:jc w:val="both"/>
        <w:rPr>
          <w:rFonts w:ascii="Times New Roman" w:hAnsi="Times New Roman" w:cs="Times New Roman"/>
          <w:sz w:val="24"/>
          <w:szCs w:val="24"/>
          <w:rtl/>
        </w:rPr>
      </w:pPr>
    </w:p>
    <w:p w:rsidR="00636315" w:rsidRDefault="00636315" w:rsidP="0012207C">
      <w:pPr>
        <w:spacing w:after="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Artinya;</w:t>
      </w:r>
    </w:p>
    <w:p w:rsidR="001A15C7" w:rsidRDefault="001A15C7" w:rsidP="00F473CC">
      <w:pPr>
        <w:spacing w:after="0" w:line="240" w:lineRule="auto"/>
        <w:ind w:left="72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w:t>
      </w:r>
      <w:r w:rsidR="00636315" w:rsidRPr="00636315">
        <w:rPr>
          <w:rFonts w:asciiTheme="majorBidi" w:eastAsia="Times New Roman" w:hAnsiTheme="majorBidi" w:cstheme="majorBidi"/>
          <w:color w:val="000000" w:themeColor="text1"/>
          <w:sz w:val="24"/>
          <w:szCs w:val="24"/>
          <w:lang w:eastAsia="id-ID"/>
        </w:rPr>
        <w:t>1</w:t>
      </w:r>
      <w:r>
        <w:rPr>
          <w:rFonts w:asciiTheme="majorBidi" w:eastAsia="Times New Roman" w:hAnsiTheme="majorBidi" w:cstheme="majorBidi"/>
          <w:color w:val="000000" w:themeColor="text1"/>
          <w:sz w:val="24"/>
          <w:szCs w:val="24"/>
          <w:lang w:eastAsia="id-ID"/>
        </w:rPr>
        <w:t>)</w:t>
      </w:r>
      <w:r w:rsidR="00636315" w:rsidRPr="00636315">
        <w:rPr>
          <w:rFonts w:asciiTheme="majorBidi" w:eastAsia="Times New Roman" w:hAnsiTheme="majorBidi" w:cstheme="majorBidi"/>
          <w:color w:val="000000" w:themeColor="text1"/>
          <w:sz w:val="24"/>
          <w:szCs w:val="24"/>
          <w:lang w:eastAsia="id-ID"/>
        </w:rPr>
        <w:t>. Hai Nabi, apabila kamu menceraikan isteri-isterimu Maka hendaklah kamu ceraikan mereka pada waktu mereka dapat (mengha</w:t>
      </w:r>
      <w:r w:rsidR="00636315">
        <w:rPr>
          <w:rFonts w:asciiTheme="majorBidi" w:eastAsia="Times New Roman" w:hAnsiTheme="majorBidi" w:cstheme="majorBidi"/>
          <w:color w:val="000000" w:themeColor="text1"/>
          <w:sz w:val="24"/>
          <w:szCs w:val="24"/>
          <w:lang w:eastAsia="id-ID"/>
        </w:rPr>
        <w:t>dapi) iddahnya (yang wajar)[</w:t>
      </w:r>
      <w:r w:rsidR="00636315" w:rsidRPr="00636315">
        <w:rPr>
          <w:rFonts w:asciiTheme="majorBidi" w:eastAsia="Times New Roman" w:hAnsiTheme="majorBidi" w:cstheme="majorBidi"/>
          <w:color w:val="000000" w:themeColor="text1"/>
          <w:sz w:val="24"/>
          <w:szCs w:val="24"/>
          <w:lang w:eastAsia="id-ID"/>
        </w:rPr>
        <w:t xml:space="preserve"> isteri-isteri itu hendaklah ditalak diwaktu suci sebelum dicampuri] dan hitunglah waktu iddah itu serta bertakwalah kepada Allah Tuhanmu. janganlah kamu keluarkan mereka dari rumah mereka dan janganlah mereka (diizinkan) ke luar kecuali mereka mengerjakan </w:t>
      </w:r>
      <w:r w:rsidR="00636315">
        <w:rPr>
          <w:rFonts w:asciiTheme="majorBidi" w:eastAsia="Times New Roman" w:hAnsiTheme="majorBidi" w:cstheme="majorBidi"/>
          <w:color w:val="000000" w:themeColor="text1"/>
          <w:sz w:val="24"/>
          <w:szCs w:val="24"/>
          <w:lang w:eastAsia="id-ID"/>
        </w:rPr>
        <w:t>perbuatan keji yang terang</w:t>
      </w:r>
      <w:r w:rsidR="00636315" w:rsidRPr="00636315">
        <w:rPr>
          <w:rFonts w:asciiTheme="majorBidi" w:eastAsia="Times New Roman" w:hAnsiTheme="majorBidi" w:cstheme="majorBidi"/>
          <w:color w:val="000000" w:themeColor="text1"/>
          <w:sz w:val="24"/>
          <w:szCs w:val="24"/>
          <w:lang w:eastAsia="id-ID"/>
        </w:rPr>
        <w:t>. Itulah hukum-hukum Allah, Maka Sesungguhnya Dia telah berbuat zalim terhadap dirinya sendiri. kamu tidak mengetahui barangkali Allah Mengadakan sesudah itu sesuatu</w:t>
      </w:r>
      <w:r w:rsidR="00636315">
        <w:rPr>
          <w:rFonts w:asciiTheme="majorBidi" w:eastAsia="Times New Roman" w:hAnsiTheme="majorBidi" w:cstheme="majorBidi"/>
          <w:color w:val="000000" w:themeColor="text1"/>
          <w:sz w:val="24"/>
          <w:szCs w:val="24"/>
          <w:lang w:eastAsia="id-ID"/>
        </w:rPr>
        <w:t xml:space="preserve"> hal yang baru</w:t>
      </w:r>
      <w:r w:rsidR="00636315" w:rsidRPr="00636315">
        <w:rPr>
          <w:rFonts w:asciiTheme="majorBidi" w:eastAsia="Times New Roman" w:hAnsiTheme="majorBidi" w:cstheme="majorBidi"/>
          <w:color w:val="000000" w:themeColor="text1"/>
          <w:sz w:val="24"/>
          <w:szCs w:val="24"/>
          <w:lang w:eastAsia="id-ID"/>
        </w:rPr>
        <w:t>.</w:t>
      </w:r>
      <w:r w:rsidR="00E33EF2">
        <w:rPr>
          <w:rFonts w:asciiTheme="majorBidi" w:eastAsia="Times New Roman" w:hAnsiTheme="majorBidi" w:cstheme="majorBidi"/>
          <w:color w:val="000000" w:themeColor="text1"/>
          <w:sz w:val="24"/>
          <w:szCs w:val="24"/>
          <w:lang w:eastAsia="id-ID"/>
        </w:rPr>
        <w:t> </w:t>
      </w:r>
    </w:p>
    <w:p w:rsidR="001A15C7" w:rsidRDefault="00E33EF2" w:rsidP="00F473CC">
      <w:pPr>
        <w:spacing w:after="0" w:line="240" w:lineRule="auto"/>
        <w:ind w:left="72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(2).</w:t>
      </w:r>
      <w:r w:rsidR="00636315" w:rsidRPr="00636315">
        <w:rPr>
          <w:rFonts w:asciiTheme="majorBidi" w:eastAsia="Times New Roman" w:hAnsiTheme="majorBidi" w:cstheme="majorBidi"/>
          <w:color w:val="000000" w:themeColor="text1"/>
          <w:sz w:val="24"/>
          <w:szCs w:val="24"/>
          <w:lang w:eastAsia="id-ID"/>
        </w:rPr>
        <w:t xml:space="preserve"> apabila mereka telah mendekati akhir iddahnya, Maka rujukilah mereka dengan baik atau lepaskanlah mereka dengan baik dan persaksikanlah dengan dua orang saksi yang adil di antara kamu dan hendaklah kamu tegakkan kesaksian itu karena Allah. Demikianlah diberi pengajaran dengan itu orang yang beriman kepada Allah dan hari akhirat. Barangsiapa bertakwa kepada Allah niscaya Dia akan Mengadakan baginya jalan keluar.</w:t>
      </w:r>
      <w:r>
        <w:rPr>
          <w:rFonts w:asciiTheme="majorBidi" w:eastAsia="Times New Roman" w:hAnsiTheme="majorBidi" w:cstheme="majorBidi"/>
          <w:color w:val="000000" w:themeColor="text1"/>
          <w:sz w:val="24"/>
          <w:szCs w:val="24"/>
          <w:lang w:eastAsia="id-ID"/>
        </w:rPr>
        <w:t xml:space="preserve"> </w:t>
      </w:r>
    </w:p>
    <w:p w:rsidR="001A15C7" w:rsidRDefault="00E33EF2" w:rsidP="00F473CC">
      <w:pPr>
        <w:spacing w:after="0" w:line="240" w:lineRule="auto"/>
        <w:ind w:left="72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(3).</w:t>
      </w:r>
      <w:r w:rsidR="00636315" w:rsidRPr="00636315">
        <w:rPr>
          <w:rFonts w:asciiTheme="majorBidi" w:eastAsia="Times New Roman" w:hAnsiTheme="majorBidi" w:cstheme="majorBidi"/>
          <w:color w:val="000000" w:themeColor="text1"/>
          <w:sz w:val="24"/>
          <w:szCs w:val="24"/>
          <w:lang w:eastAsia="id-ID"/>
        </w:rPr>
        <w:t xml:space="preserve"> dan memberinya rezki dari arah yang tiada disangka-sangkanya. dan Barangsiapa yang bertawakkal kepada Allah niscaya Allah akan mencukupkan (keperluan)nya. Sesungguhnya Allah melaksanakan urusan yang (dikehendaki)Nya. Sesungguhnya Allah telah Mengadakan ketentuan bagi tiap-tiap sesuatu.</w:t>
      </w:r>
      <w:r>
        <w:rPr>
          <w:rFonts w:asciiTheme="majorBidi" w:eastAsia="Times New Roman" w:hAnsiTheme="majorBidi" w:cstheme="majorBidi"/>
          <w:color w:val="000000" w:themeColor="text1"/>
          <w:sz w:val="24"/>
          <w:szCs w:val="24"/>
          <w:lang w:eastAsia="id-ID"/>
        </w:rPr>
        <w:t xml:space="preserve"> </w:t>
      </w:r>
    </w:p>
    <w:p w:rsidR="001A15C7" w:rsidRDefault="00E33EF2" w:rsidP="00F473CC">
      <w:pPr>
        <w:spacing w:after="0" w:line="240" w:lineRule="auto"/>
        <w:ind w:left="72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w:t>
      </w:r>
      <w:r w:rsidR="00636315" w:rsidRPr="00636315">
        <w:rPr>
          <w:rFonts w:asciiTheme="majorBidi" w:eastAsia="Times New Roman" w:hAnsiTheme="majorBidi" w:cstheme="majorBidi"/>
          <w:color w:val="000000" w:themeColor="text1"/>
          <w:sz w:val="24"/>
          <w:szCs w:val="24"/>
          <w:lang w:eastAsia="id-ID"/>
        </w:rPr>
        <w:t>4</w:t>
      </w:r>
      <w:r>
        <w:rPr>
          <w:rFonts w:asciiTheme="majorBidi" w:eastAsia="Times New Roman" w:hAnsiTheme="majorBidi" w:cstheme="majorBidi"/>
          <w:color w:val="000000" w:themeColor="text1"/>
          <w:sz w:val="24"/>
          <w:szCs w:val="24"/>
          <w:lang w:eastAsia="id-ID"/>
        </w:rPr>
        <w:t>)</w:t>
      </w:r>
      <w:r w:rsidR="00636315" w:rsidRPr="00636315">
        <w:rPr>
          <w:rFonts w:asciiTheme="majorBidi" w:eastAsia="Times New Roman" w:hAnsiTheme="majorBidi" w:cstheme="majorBidi"/>
          <w:color w:val="000000" w:themeColor="text1"/>
          <w:sz w:val="24"/>
          <w:szCs w:val="24"/>
          <w:lang w:eastAsia="id-ID"/>
        </w:rPr>
        <w:t>. dan perempuan-perempuan yang tidak haid lagi (monopause) di antara perempuan-perempuanmu jika kamu ragu-ragu (tentang masa iddahnya), Maka masa iddah mereka adalah tiga bulan; dan begitu (pula) perempuan-perempuan yang tidak haid. dan perempuan-perempuan yang hamil, waktu iddah mereka itu ialah sampai mereka melahirkan kandungannya. dan barang -siapa yang bertakwa kepada Allah, niscaya Allah menjadikan baginya kemudahan dalam urusannya.</w:t>
      </w:r>
      <w:r>
        <w:rPr>
          <w:rFonts w:asciiTheme="majorBidi" w:eastAsia="Times New Roman" w:hAnsiTheme="majorBidi" w:cstheme="majorBidi"/>
          <w:color w:val="000000" w:themeColor="text1"/>
          <w:sz w:val="24"/>
          <w:szCs w:val="24"/>
          <w:lang w:eastAsia="id-ID"/>
        </w:rPr>
        <w:t xml:space="preserve"> </w:t>
      </w:r>
    </w:p>
    <w:p w:rsidR="001A15C7" w:rsidRDefault="00E33EF2" w:rsidP="00F473CC">
      <w:pPr>
        <w:spacing w:after="0" w:line="240" w:lineRule="auto"/>
        <w:ind w:left="72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w:t>
      </w:r>
      <w:r w:rsidR="00636315" w:rsidRPr="00636315">
        <w:rPr>
          <w:rFonts w:asciiTheme="majorBidi" w:eastAsia="Times New Roman" w:hAnsiTheme="majorBidi" w:cstheme="majorBidi"/>
          <w:color w:val="000000" w:themeColor="text1"/>
          <w:sz w:val="24"/>
          <w:szCs w:val="24"/>
          <w:lang w:eastAsia="id-ID"/>
        </w:rPr>
        <w:t>5</w:t>
      </w:r>
      <w:r>
        <w:rPr>
          <w:rFonts w:asciiTheme="majorBidi" w:eastAsia="Times New Roman" w:hAnsiTheme="majorBidi" w:cstheme="majorBidi"/>
          <w:color w:val="000000" w:themeColor="text1"/>
          <w:sz w:val="24"/>
          <w:szCs w:val="24"/>
          <w:lang w:eastAsia="id-ID"/>
        </w:rPr>
        <w:t>)</w:t>
      </w:r>
      <w:r w:rsidR="00636315" w:rsidRPr="00636315">
        <w:rPr>
          <w:rFonts w:asciiTheme="majorBidi" w:eastAsia="Times New Roman" w:hAnsiTheme="majorBidi" w:cstheme="majorBidi"/>
          <w:color w:val="000000" w:themeColor="text1"/>
          <w:sz w:val="24"/>
          <w:szCs w:val="24"/>
          <w:lang w:eastAsia="id-ID"/>
        </w:rPr>
        <w:t>. Itulah perintah Allah yang diturunkan-Nya kepada kamu, dan Barangsiapa yang bertakwa kepada Allah, niscaya Dia akan menghapus kesalahan-kesalahannya dan akan melipat gandakan pahala baginya.</w:t>
      </w:r>
      <w:r>
        <w:rPr>
          <w:rFonts w:asciiTheme="majorBidi" w:eastAsia="Times New Roman" w:hAnsiTheme="majorBidi" w:cstheme="majorBidi"/>
          <w:color w:val="000000" w:themeColor="text1"/>
          <w:sz w:val="24"/>
          <w:szCs w:val="24"/>
          <w:lang w:eastAsia="id-ID"/>
        </w:rPr>
        <w:t xml:space="preserve"> </w:t>
      </w:r>
    </w:p>
    <w:p w:rsidR="001A15C7" w:rsidRDefault="00E33EF2" w:rsidP="00F473CC">
      <w:pPr>
        <w:spacing w:after="0" w:line="240" w:lineRule="auto"/>
        <w:ind w:left="72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w:t>
      </w:r>
      <w:r w:rsidR="00636315" w:rsidRPr="00636315">
        <w:rPr>
          <w:rFonts w:asciiTheme="majorBidi" w:eastAsia="Times New Roman" w:hAnsiTheme="majorBidi" w:cstheme="majorBidi"/>
          <w:color w:val="000000" w:themeColor="text1"/>
          <w:sz w:val="24"/>
          <w:szCs w:val="24"/>
          <w:lang w:eastAsia="id-ID"/>
        </w:rPr>
        <w:t>6</w:t>
      </w:r>
      <w:r>
        <w:rPr>
          <w:rFonts w:asciiTheme="majorBidi" w:eastAsia="Times New Roman" w:hAnsiTheme="majorBidi" w:cstheme="majorBidi"/>
          <w:color w:val="000000" w:themeColor="text1"/>
          <w:sz w:val="24"/>
          <w:szCs w:val="24"/>
          <w:lang w:eastAsia="id-ID"/>
        </w:rPr>
        <w:t>)</w:t>
      </w:r>
      <w:r w:rsidR="00636315" w:rsidRPr="00636315">
        <w:rPr>
          <w:rFonts w:asciiTheme="majorBidi" w:eastAsia="Times New Roman" w:hAnsiTheme="majorBidi" w:cstheme="majorBidi"/>
          <w:color w:val="000000" w:themeColor="text1"/>
          <w:sz w:val="24"/>
          <w:szCs w:val="24"/>
          <w:lang w:eastAsia="id-ID"/>
        </w:rPr>
        <w:t xml:space="preserve">. tempatkanlah mereka (para isteri) di mana kamu bertempat tinggal menurut kemampuanmu dan janganlah kamu menyusahkan mereka untuk menyempitkan (hati) mereka. dan jika mereka (isteri-isteri yang sudah ditalaq) itu sedang hamil, Maka berikanlah kepada mereka nafkahnya hingga mereka bersalin, kemudian jika mereka menyusukan (anak-anak)mu untukmu Maka berikanlah kepada mereka upahnya, dan musyawarahkanlah di antara kamu </w:t>
      </w:r>
      <w:r w:rsidR="00636315" w:rsidRPr="00636315">
        <w:rPr>
          <w:rFonts w:asciiTheme="majorBidi" w:eastAsia="Times New Roman" w:hAnsiTheme="majorBidi" w:cstheme="majorBidi"/>
          <w:color w:val="000000" w:themeColor="text1"/>
          <w:sz w:val="24"/>
          <w:szCs w:val="24"/>
          <w:lang w:eastAsia="id-ID"/>
        </w:rPr>
        <w:lastRenderedPageBreak/>
        <w:t>(segala sesuatu) dengan baik; dan jika kamu menemui kesulitan Maka perempuan lain boleh menyusukan (anak itu) untuknya.</w:t>
      </w:r>
      <w:r>
        <w:rPr>
          <w:rFonts w:asciiTheme="majorBidi" w:eastAsia="Times New Roman" w:hAnsiTheme="majorBidi" w:cstheme="majorBidi"/>
          <w:color w:val="000000" w:themeColor="text1"/>
          <w:sz w:val="24"/>
          <w:szCs w:val="24"/>
          <w:lang w:eastAsia="id-ID"/>
        </w:rPr>
        <w:t xml:space="preserve"> </w:t>
      </w:r>
    </w:p>
    <w:p w:rsidR="00960A73" w:rsidRDefault="00E33EF2" w:rsidP="00F473CC">
      <w:pPr>
        <w:spacing w:after="0" w:line="240" w:lineRule="auto"/>
        <w:ind w:left="72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w:t>
      </w:r>
      <w:r w:rsidR="00636315" w:rsidRPr="00636315">
        <w:rPr>
          <w:rFonts w:asciiTheme="majorBidi" w:eastAsia="Times New Roman" w:hAnsiTheme="majorBidi" w:cstheme="majorBidi"/>
          <w:color w:val="000000" w:themeColor="text1"/>
          <w:sz w:val="24"/>
          <w:szCs w:val="24"/>
          <w:lang w:eastAsia="id-ID"/>
        </w:rPr>
        <w:t>7</w:t>
      </w:r>
      <w:r>
        <w:rPr>
          <w:rFonts w:asciiTheme="majorBidi" w:eastAsia="Times New Roman" w:hAnsiTheme="majorBidi" w:cstheme="majorBidi"/>
          <w:color w:val="000000" w:themeColor="text1"/>
          <w:sz w:val="24"/>
          <w:szCs w:val="24"/>
          <w:lang w:eastAsia="id-ID"/>
        </w:rPr>
        <w:t>)</w:t>
      </w:r>
      <w:r w:rsidR="00636315" w:rsidRPr="00636315">
        <w:rPr>
          <w:rFonts w:asciiTheme="majorBidi" w:eastAsia="Times New Roman" w:hAnsiTheme="majorBidi" w:cstheme="majorBidi"/>
          <w:color w:val="000000" w:themeColor="text1"/>
          <w:sz w:val="24"/>
          <w:szCs w:val="24"/>
          <w:lang w:eastAsia="id-ID"/>
        </w:rPr>
        <w:t>. hendaklah orang yang mampu memberi nafkah menurut kemampuannya. dan orang yang disempitkan rezkinya hendaklah memberi nafkah dari harta yang diberikan Allah kepadanya. Allah tidak memikulkan beban kepada seseorang melainkan sekedar apa yang Allah berikan kepadanya. Allah kelak akan memberikan kelapangan sesudah kesempitan</w:t>
      </w:r>
      <w:r>
        <w:rPr>
          <w:rFonts w:asciiTheme="majorBidi" w:eastAsia="Times New Roman" w:hAnsiTheme="majorBidi" w:cstheme="majorBidi"/>
          <w:color w:val="000000" w:themeColor="text1"/>
          <w:sz w:val="24"/>
          <w:szCs w:val="24"/>
          <w:lang w:eastAsia="id-ID"/>
        </w:rPr>
        <w:t>”</w:t>
      </w:r>
      <w:r w:rsidR="00636315" w:rsidRPr="00636315">
        <w:rPr>
          <w:rFonts w:asciiTheme="majorBidi" w:eastAsia="Times New Roman" w:hAnsiTheme="majorBidi" w:cstheme="majorBidi"/>
          <w:color w:val="000000" w:themeColor="text1"/>
          <w:sz w:val="24"/>
          <w:szCs w:val="24"/>
          <w:lang w:eastAsia="id-ID"/>
        </w:rPr>
        <w:t>.</w:t>
      </w:r>
      <w:r>
        <w:rPr>
          <w:rStyle w:val="FootnoteReference"/>
          <w:rFonts w:asciiTheme="majorBidi" w:eastAsia="Times New Roman" w:hAnsiTheme="majorBidi" w:cstheme="majorBidi"/>
          <w:color w:val="000000" w:themeColor="text1"/>
          <w:sz w:val="24"/>
          <w:szCs w:val="24"/>
          <w:lang w:eastAsia="id-ID"/>
        </w:rPr>
        <w:footnoteReference w:id="33"/>
      </w:r>
    </w:p>
    <w:p w:rsidR="00F473CC" w:rsidRDefault="00F473CC" w:rsidP="00F473CC">
      <w:pPr>
        <w:spacing w:after="0" w:line="240" w:lineRule="auto"/>
        <w:ind w:left="720"/>
        <w:jc w:val="both"/>
        <w:rPr>
          <w:rFonts w:asciiTheme="majorBidi" w:eastAsia="Times New Roman" w:hAnsiTheme="majorBidi" w:cstheme="majorBidi"/>
          <w:color w:val="000000" w:themeColor="text1"/>
          <w:sz w:val="24"/>
          <w:szCs w:val="24"/>
          <w:lang w:eastAsia="id-ID"/>
        </w:rPr>
      </w:pPr>
    </w:p>
    <w:p w:rsidR="00AB5561" w:rsidRPr="00AB5561" w:rsidRDefault="002F479D" w:rsidP="007B6BD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Selain ayat </w:t>
      </w:r>
      <w:r w:rsidR="001A15C7" w:rsidRPr="00AB5561">
        <w:rPr>
          <w:rFonts w:ascii="Times New Roman" w:hAnsi="Times New Roman" w:cs="Times New Roman"/>
          <w:sz w:val="24"/>
          <w:szCs w:val="24"/>
        </w:rPr>
        <w:t xml:space="preserve">di atas yang khusus menjelaskan tentang talak, penulis juga menyajikan ayat yang membahas tentang haramnya </w:t>
      </w:r>
      <w:r w:rsidR="00644B32" w:rsidRPr="00AB5561">
        <w:rPr>
          <w:rFonts w:ascii="Times New Roman" w:hAnsi="Times New Roman" w:cs="Times New Roman"/>
          <w:sz w:val="24"/>
          <w:szCs w:val="24"/>
        </w:rPr>
        <w:t>minuman yang memabukkan sebagai tertulis dalam</w:t>
      </w:r>
      <w:r w:rsidR="00AB5561">
        <w:rPr>
          <w:rFonts w:ascii="Times New Roman" w:hAnsi="Times New Roman" w:cs="Times New Roman"/>
          <w:sz w:val="24"/>
          <w:szCs w:val="24"/>
        </w:rPr>
        <w:t xml:space="preserve"> Q.S Al Maidah (5) : 90-91</w:t>
      </w:r>
    </w:p>
    <w:p w:rsidR="00AB5561" w:rsidRPr="00F473CC" w:rsidRDefault="00AB5561" w:rsidP="00AB5561">
      <w:pPr>
        <w:pStyle w:val="ListParagraph"/>
        <w:bidi/>
        <w:spacing w:line="240" w:lineRule="auto"/>
        <w:ind w:left="0" w:hanging="9"/>
        <w:jc w:val="both"/>
        <w:rPr>
          <w:rFonts w:ascii="Times New Roman" w:hAnsi="Times New Roman" w:cs="Times New Roman"/>
          <w:sz w:val="24"/>
          <w:szCs w:val="24"/>
          <w:rtl/>
        </w:rPr>
      </w:pPr>
      <w:r w:rsidRPr="00F473CC">
        <w:rPr>
          <w:rFonts w:ascii="Times New Roman" w:hAnsi="Times New Roman" w:cs="Times New Roman"/>
          <w:sz w:val="24"/>
          <w:szCs w:val="24"/>
        </w:rPr>
        <w:sym w:font="HQPB1" w:char="F024"/>
      </w:r>
      <w:r w:rsidRPr="00F473CC">
        <w:rPr>
          <w:rFonts w:ascii="Times New Roman" w:hAnsi="Times New Roman" w:cs="Times New Roman"/>
          <w:sz w:val="24"/>
          <w:szCs w:val="24"/>
        </w:rPr>
        <w:sym w:font="HQPB5" w:char="F070"/>
      </w:r>
      <w:r w:rsidRPr="00F473CC">
        <w:rPr>
          <w:rFonts w:ascii="Times New Roman" w:hAnsi="Times New Roman" w:cs="Times New Roman"/>
          <w:sz w:val="24"/>
          <w:szCs w:val="24"/>
        </w:rPr>
        <w:sym w:font="HQPB2" w:char="F06B"/>
      </w:r>
      <w:r w:rsidRPr="00F473CC">
        <w:rPr>
          <w:rFonts w:ascii="Times New Roman" w:hAnsi="Times New Roman" w:cs="Times New Roman"/>
          <w:sz w:val="24"/>
          <w:szCs w:val="24"/>
        </w:rPr>
        <w:sym w:font="HQPB4" w:char="F09A"/>
      </w:r>
      <w:r w:rsidRPr="00F473CC">
        <w:rPr>
          <w:rFonts w:ascii="Times New Roman" w:hAnsi="Times New Roman" w:cs="Times New Roman"/>
          <w:sz w:val="24"/>
          <w:szCs w:val="24"/>
        </w:rPr>
        <w:sym w:font="HQPB2" w:char="F089"/>
      </w:r>
      <w:r w:rsidRPr="00F473CC">
        <w:rPr>
          <w:rFonts w:ascii="Times New Roman" w:hAnsi="Times New Roman" w:cs="Times New Roman"/>
          <w:sz w:val="24"/>
          <w:szCs w:val="24"/>
        </w:rPr>
        <w:sym w:font="HQPB5" w:char="F072"/>
      </w:r>
      <w:r w:rsidRPr="00F473CC">
        <w:rPr>
          <w:rFonts w:ascii="Times New Roman" w:hAnsi="Times New Roman" w:cs="Times New Roman"/>
          <w:sz w:val="24"/>
          <w:szCs w:val="24"/>
        </w:rPr>
        <w:sym w:font="HQPB1" w:char="F027"/>
      </w:r>
      <w:r w:rsidRPr="00F473CC">
        <w:rPr>
          <w:rFonts w:ascii="Times New Roman" w:hAnsi="Times New Roman" w:cs="Times New Roman"/>
          <w:sz w:val="24"/>
          <w:szCs w:val="24"/>
        </w:rPr>
        <w:sym w:font="HQPB5" w:char="F0AF"/>
      </w:r>
      <w:r w:rsidRPr="00F473CC">
        <w:rPr>
          <w:rFonts w:ascii="Times New Roman" w:hAnsi="Times New Roman" w:cs="Times New Roman"/>
          <w:sz w:val="24"/>
          <w:szCs w:val="24"/>
        </w:rPr>
        <w:sym w:font="HQPB2" w:char="F0BB"/>
      </w:r>
      <w:r w:rsidRPr="00F473CC">
        <w:rPr>
          <w:rFonts w:ascii="Times New Roman" w:hAnsi="Times New Roman" w:cs="Times New Roman"/>
          <w:sz w:val="24"/>
          <w:szCs w:val="24"/>
        </w:rPr>
        <w:sym w:font="HQPB5" w:char="F074"/>
      </w:r>
      <w:r w:rsidRPr="00F473CC">
        <w:rPr>
          <w:rFonts w:ascii="Times New Roman" w:hAnsi="Times New Roman" w:cs="Times New Roman"/>
          <w:sz w:val="24"/>
          <w:szCs w:val="24"/>
        </w:rPr>
        <w:sym w:font="HQPB2" w:char="F083"/>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5" w:char="F074"/>
      </w:r>
      <w:r w:rsidRPr="00F473CC">
        <w:rPr>
          <w:rFonts w:ascii="Times New Roman" w:hAnsi="Times New Roman" w:cs="Times New Roman"/>
          <w:sz w:val="24"/>
          <w:szCs w:val="24"/>
        </w:rPr>
        <w:sym w:font="HQPB2" w:char="F0FB"/>
      </w:r>
      <w:r w:rsidRPr="00F473CC">
        <w:rPr>
          <w:rFonts w:ascii="Times New Roman" w:hAnsi="Times New Roman" w:cs="Times New Roman"/>
          <w:sz w:val="24"/>
          <w:szCs w:val="24"/>
        </w:rPr>
        <w:sym w:font="HQPB2" w:char="F0EF"/>
      </w:r>
      <w:r w:rsidRPr="00F473CC">
        <w:rPr>
          <w:rFonts w:ascii="Times New Roman" w:hAnsi="Times New Roman" w:cs="Times New Roman"/>
          <w:sz w:val="24"/>
          <w:szCs w:val="24"/>
        </w:rPr>
        <w:sym w:font="HQPB4" w:char="F0CF"/>
      </w:r>
      <w:r w:rsidRPr="00F473CC">
        <w:rPr>
          <w:rFonts w:ascii="Times New Roman" w:hAnsi="Times New Roman" w:cs="Times New Roman"/>
          <w:sz w:val="24"/>
          <w:szCs w:val="24"/>
        </w:rPr>
        <w:sym w:font="HQPB3" w:char="F025"/>
      </w:r>
      <w:r w:rsidRPr="00F473CC">
        <w:rPr>
          <w:rFonts w:ascii="Times New Roman" w:hAnsi="Times New Roman" w:cs="Times New Roman"/>
          <w:sz w:val="24"/>
          <w:szCs w:val="24"/>
        </w:rPr>
        <w:sym w:font="HQPB4" w:char="F0A9"/>
      </w:r>
      <w:r w:rsidRPr="00F473CC">
        <w:rPr>
          <w:rFonts w:ascii="Times New Roman" w:hAnsi="Times New Roman" w:cs="Times New Roman"/>
          <w:sz w:val="24"/>
          <w:szCs w:val="24"/>
        </w:rPr>
        <w:sym w:font="HQPB3" w:char="F021"/>
      </w:r>
      <w:r w:rsidRPr="00F473CC">
        <w:rPr>
          <w:rFonts w:ascii="Times New Roman" w:hAnsi="Times New Roman" w:cs="Times New Roman"/>
          <w:sz w:val="24"/>
          <w:szCs w:val="24"/>
        </w:rPr>
        <w:sym w:font="HQPB5" w:char="F024"/>
      </w:r>
      <w:r w:rsidRPr="00F473CC">
        <w:rPr>
          <w:rFonts w:ascii="Times New Roman" w:hAnsi="Times New Roman" w:cs="Times New Roman"/>
          <w:sz w:val="24"/>
          <w:szCs w:val="24"/>
        </w:rPr>
        <w:sym w:font="HQPB1" w:char="F023"/>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5" w:char="F028"/>
      </w:r>
      <w:r w:rsidRPr="00F473CC">
        <w:rPr>
          <w:rFonts w:ascii="Times New Roman" w:hAnsi="Times New Roman" w:cs="Times New Roman"/>
          <w:sz w:val="24"/>
          <w:szCs w:val="24"/>
        </w:rPr>
        <w:sym w:font="HQPB1" w:char="F023"/>
      </w:r>
      <w:r w:rsidRPr="00F473CC">
        <w:rPr>
          <w:rFonts w:ascii="Times New Roman" w:hAnsi="Times New Roman" w:cs="Times New Roman"/>
          <w:sz w:val="24"/>
          <w:szCs w:val="24"/>
        </w:rPr>
        <w:sym w:font="HQPB4" w:char="F0FE"/>
      </w:r>
      <w:r w:rsidRPr="00F473CC">
        <w:rPr>
          <w:rFonts w:ascii="Times New Roman" w:hAnsi="Times New Roman" w:cs="Times New Roman"/>
          <w:sz w:val="24"/>
          <w:szCs w:val="24"/>
        </w:rPr>
        <w:sym w:font="HQPB2" w:char="F071"/>
      </w:r>
      <w:r w:rsidRPr="00F473CC">
        <w:rPr>
          <w:rFonts w:ascii="Times New Roman" w:hAnsi="Times New Roman" w:cs="Times New Roman"/>
          <w:sz w:val="24"/>
          <w:szCs w:val="24"/>
        </w:rPr>
        <w:sym w:font="HQPB4" w:char="F0E3"/>
      </w:r>
      <w:r w:rsidRPr="00F473CC">
        <w:rPr>
          <w:rFonts w:ascii="Times New Roman" w:hAnsi="Times New Roman" w:cs="Times New Roman"/>
          <w:sz w:val="24"/>
          <w:szCs w:val="24"/>
        </w:rPr>
        <w:sym w:font="HQPB2" w:char="F059"/>
      </w:r>
      <w:r w:rsidRPr="00F473CC">
        <w:rPr>
          <w:rFonts w:ascii="Times New Roman" w:hAnsi="Times New Roman" w:cs="Times New Roman"/>
          <w:sz w:val="24"/>
          <w:szCs w:val="24"/>
        </w:rPr>
        <w:sym w:font="HQPB5" w:char="F074"/>
      </w:r>
      <w:r w:rsidRPr="00F473CC">
        <w:rPr>
          <w:rFonts w:ascii="Times New Roman" w:hAnsi="Times New Roman" w:cs="Times New Roman"/>
          <w:sz w:val="24"/>
          <w:szCs w:val="24"/>
        </w:rPr>
        <w:sym w:font="HQPB2" w:char="F042"/>
      </w:r>
      <w:r w:rsidRPr="00F473CC">
        <w:rPr>
          <w:rFonts w:ascii="Times New Roman" w:hAnsi="Times New Roman" w:cs="Times New Roman"/>
          <w:sz w:val="24"/>
          <w:szCs w:val="24"/>
        </w:rPr>
        <w:sym w:font="HQPB1" w:char="F023"/>
      </w:r>
      <w:r w:rsidRPr="00F473CC">
        <w:rPr>
          <w:rFonts w:ascii="Times New Roman" w:hAnsi="Times New Roman" w:cs="Times New Roman"/>
          <w:sz w:val="24"/>
          <w:szCs w:val="24"/>
        </w:rPr>
        <w:sym w:font="HQPB5" w:char="F075"/>
      </w:r>
      <w:r w:rsidRPr="00F473CC">
        <w:rPr>
          <w:rFonts w:ascii="Times New Roman" w:hAnsi="Times New Roman" w:cs="Times New Roman"/>
          <w:sz w:val="24"/>
          <w:szCs w:val="24"/>
        </w:rPr>
        <w:sym w:font="HQPB2" w:char="F0E4"/>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1" w:char="F024"/>
      </w:r>
      <w:r w:rsidRPr="00F473CC">
        <w:rPr>
          <w:rFonts w:ascii="Times New Roman" w:hAnsi="Times New Roman" w:cs="Times New Roman"/>
          <w:sz w:val="24"/>
          <w:szCs w:val="24"/>
        </w:rPr>
        <w:sym w:font="HQPB5" w:char="F079"/>
      </w:r>
      <w:r w:rsidRPr="00F473CC">
        <w:rPr>
          <w:rFonts w:ascii="Times New Roman" w:hAnsi="Times New Roman" w:cs="Times New Roman"/>
          <w:sz w:val="24"/>
          <w:szCs w:val="24"/>
        </w:rPr>
        <w:sym w:font="HQPB2" w:char="F04A"/>
      </w:r>
      <w:r w:rsidRPr="00F473CC">
        <w:rPr>
          <w:rFonts w:ascii="Times New Roman" w:hAnsi="Times New Roman" w:cs="Times New Roman"/>
          <w:sz w:val="24"/>
          <w:szCs w:val="24"/>
        </w:rPr>
        <w:sym w:font="HQPB4" w:char="F0AF"/>
      </w:r>
      <w:r w:rsidRPr="00F473CC">
        <w:rPr>
          <w:rFonts w:ascii="Times New Roman" w:hAnsi="Times New Roman" w:cs="Times New Roman"/>
          <w:sz w:val="24"/>
          <w:szCs w:val="24"/>
        </w:rPr>
        <w:sym w:font="HQPB2" w:char="F052"/>
      </w:r>
      <w:r w:rsidRPr="00F473CC">
        <w:rPr>
          <w:rFonts w:ascii="Times New Roman" w:hAnsi="Times New Roman" w:cs="Times New Roman"/>
          <w:sz w:val="24"/>
          <w:szCs w:val="24"/>
        </w:rPr>
        <w:sym w:font="HQPB4" w:char="F0CE"/>
      </w:r>
      <w:r w:rsidRPr="00F473CC">
        <w:rPr>
          <w:rFonts w:ascii="Times New Roman" w:hAnsi="Times New Roman" w:cs="Times New Roman"/>
          <w:sz w:val="24"/>
          <w:szCs w:val="24"/>
        </w:rPr>
        <w:sym w:font="HQPB1" w:char="F029"/>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E3"/>
      </w:r>
      <w:r w:rsidRPr="00F473CC">
        <w:rPr>
          <w:rFonts w:ascii="Times New Roman" w:hAnsi="Times New Roman" w:cs="Times New Roman"/>
          <w:sz w:val="24"/>
          <w:szCs w:val="24"/>
        </w:rPr>
        <w:sym w:font="HQPB1" w:char="F08D"/>
      </w:r>
      <w:r w:rsidRPr="00F473CC">
        <w:rPr>
          <w:rFonts w:ascii="Times New Roman" w:hAnsi="Times New Roman" w:cs="Times New Roman"/>
          <w:sz w:val="24"/>
          <w:szCs w:val="24"/>
        </w:rPr>
        <w:sym w:font="HQPB4" w:char="F0F4"/>
      </w:r>
      <w:r w:rsidRPr="00F473CC">
        <w:rPr>
          <w:rFonts w:ascii="Times New Roman" w:hAnsi="Times New Roman" w:cs="Times New Roman"/>
          <w:sz w:val="24"/>
          <w:szCs w:val="24"/>
        </w:rPr>
        <w:sym w:font="HQPB2" w:char="F04A"/>
      </w:r>
      <w:r w:rsidRPr="00F473CC">
        <w:rPr>
          <w:rFonts w:ascii="Times New Roman" w:hAnsi="Times New Roman" w:cs="Times New Roman"/>
          <w:sz w:val="24"/>
          <w:szCs w:val="24"/>
        </w:rPr>
        <w:sym w:font="HQPB5" w:char="F073"/>
      </w:r>
      <w:r w:rsidRPr="00F473CC">
        <w:rPr>
          <w:rFonts w:ascii="Times New Roman" w:hAnsi="Times New Roman" w:cs="Times New Roman"/>
          <w:sz w:val="24"/>
          <w:szCs w:val="24"/>
        </w:rPr>
        <w:sym w:font="HQPB1" w:char="F083"/>
      </w:r>
      <w:r w:rsidRPr="00F473CC">
        <w:rPr>
          <w:rFonts w:ascii="Times New Roman" w:hAnsi="Times New Roman" w:cs="Times New Roman"/>
          <w:sz w:val="24"/>
          <w:szCs w:val="24"/>
        </w:rPr>
        <w:sym w:font="HQPB4" w:char="F0F8"/>
      </w:r>
      <w:r w:rsidRPr="00F473CC">
        <w:rPr>
          <w:rFonts w:ascii="Times New Roman" w:hAnsi="Times New Roman" w:cs="Times New Roman"/>
          <w:sz w:val="24"/>
          <w:szCs w:val="24"/>
        </w:rPr>
        <w:sym w:font="HQPB2" w:char="F03A"/>
      </w:r>
      <w:r w:rsidRPr="00F473CC">
        <w:rPr>
          <w:rFonts w:ascii="Times New Roman" w:hAnsi="Times New Roman" w:cs="Times New Roman"/>
          <w:sz w:val="24"/>
          <w:szCs w:val="24"/>
        </w:rPr>
        <w:sym w:font="HQPB5" w:char="F024"/>
      </w:r>
      <w:r w:rsidRPr="00F473CC">
        <w:rPr>
          <w:rFonts w:ascii="Times New Roman" w:hAnsi="Times New Roman" w:cs="Times New Roman"/>
          <w:sz w:val="24"/>
          <w:szCs w:val="24"/>
        </w:rPr>
        <w:sym w:font="HQPB1" w:char="F023"/>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E7"/>
      </w:r>
      <w:r w:rsidRPr="00F473CC">
        <w:rPr>
          <w:rFonts w:ascii="Times New Roman" w:hAnsi="Times New Roman" w:cs="Times New Roman"/>
          <w:sz w:val="24"/>
          <w:szCs w:val="24"/>
        </w:rPr>
        <w:sym w:font="HQPB1" w:char="F08E"/>
      </w:r>
      <w:r w:rsidRPr="00F473CC">
        <w:rPr>
          <w:rFonts w:ascii="Times New Roman" w:hAnsi="Times New Roman" w:cs="Times New Roman"/>
          <w:sz w:val="24"/>
          <w:szCs w:val="24"/>
        </w:rPr>
        <w:sym w:font="HQPB4" w:char="F0C5"/>
      </w:r>
      <w:r w:rsidRPr="00F473CC">
        <w:rPr>
          <w:rFonts w:ascii="Times New Roman" w:hAnsi="Times New Roman" w:cs="Times New Roman"/>
          <w:sz w:val="24"/>
          <w:szCs w:val="24"/>
        </w:rPr>
        <w:sym w:font="HQPB1" w:char="F0A3"/>
      </w:r>
      <w:r w:rsidRPr="00F473CC">
        <w:rPr>
          <w:rFonts w:ascii="Times New Roman" w:hAnsi="Times New Roman" w:cs="Times New Roman"/>
          <w:sz w:val="24"/>
          <w:szCs w:val="24"/>
        </w:rPr>
        <w:sym w:font="HQPB4" w:char="F0F8"/>
      </w:r>
      <w:r w:rsidRPr="00F473CC">
        <w:rPr>
          <w:rFonts w:ascii="Times New Roman" w:hAnsi="Times New Roman" w:cs="Times New Roman"/>
          <w:sz w:val="24"/>
          <w:szCs w:val="24"/>
        </w:rPr>
        <w:sym w:font="HQPB2" w:char="F08A"/>
      </w:r>
      <w:r w:rsidRPr="00F473CC">
        <w:rPr>
          <w:rFonts w:ascii="Times New Roman" w:hAnsi="Times New Roman" w:cs="Times New Roman"/>
          <w:sz w:val="24"/>
          <w:szCs w:val="24"/>
        </w:rPr>
        <w:sym w:font="HQPB5" w:char="F079"/>
      </w:r>
      <w:r w:rsidRPr="00F473CC">
        <w:rPr>
          <w:rFonts w:ascii="Times New Roman" w:hAnsi="Times New Roman" w:cs="Times New Roman"/>
          <w:sz w:val="24"/>
          <w:szCs w:val="24"/>
        </w:rPr>
        <w:sym w:font="HQPB2" w:char="F04A"/>
      </w:r>
      <w:r w:rsidRPr="00F473CC">
        <w:rPr>
          <w:rFonts w:ascii="Times New Roman" w:hAnsi="Times New Roman" w:cs="Times New Roman"/>
          <w:sz w:val="24"/>
          <w:szCs w:val="24"/>
        </w:rPr>
        <w:sym w:font="HQPB4" w:char="F0F8"/>
      </w:r>
      <w:r w:rsidRPr="00F473CC">
        <w:rPr>
          <w:rFonts w:ascii="Times New Roman" w:hAnsi="Times New Roman" w:cs="Times New Roman"/>
          <w:sz w:val="24"/>
          <w:szCs w:val="24"/>
        </w:rPr>
        <w:sym w:font="HQPB2" w:char="F039"/>
      </w:r>
      <w:r w:rsidRPr="00F473CC">
        <w:rPr>
          <w:rFonts w:ascii="Times New Roman" w:hAnsi="Times New Roman" w:cs="Times New Roman"/>
          <w:sz w:val="24"/>
          <w:szCs w:val="24"/>
        </w:rPr>
        <w:sym w:font="HQPB5" w:char="F024"/>
      </w:r>
      <w:r w:rsidRPr="00F473CC">
        <w:rPr>
          <w:rFonts w:ascii="Times New Roman" w:hAnsi="Times New Roman" w:cs="Times New Roman"/>
          <w:sz w:val="24"/>
          <w:szCs w:val="24"/>
        </w:rPr>
        <w:sym w:font="HQPB1" w:char="F023"/>
      </w:r>
      <w:r w:rsidRPr="00F473CC">
        <w:rPr>
          <w:rFonts w:ascii="Times New Roman" w:hAnsi="Times New Roman" w:cs="Times New Roman"/>
          <w:sz w:val="24"/>
          <w:szCs w:val="24"/>
        </w:rPr>
        <w:sym w:font="HQPB5" w:char="F075"/>
      </w:r>
      <w:r w:rsidRPr="00F473CC">
        <w:rPr>
          <w:rFonts w:ascii="Times New Roman" w:hAnsi="Times New Roman" w:cs="Times New Roman"/>
          <w:sz w:val="24"/>
          <w:szCs w:val="24"/>
        </w:rPr>
        <w:sym w:font="HQPB2" w:char="F072"/>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DC"/>
      </w:r>
      <w:r w:rsidRPr="00F473CC">
        <w:rPr>
          <w:rFonts w:ascii="Times New Roman" w:hAnsi="Times New Roman" w:cs="Times New Roman"/>
          <w:sz w:val="24"/>
          <w:szCs w:val="24"/>
        </w:rPr>
        <w:sym w:font="HQPB1" w:char="F03E"/>
      </w:r>
      <w:r w:rsidRPr="00F473CC">
        <w:rPr>
          <w:rFonts w:ascii="Times New Roman" w:hAnsi="Times New Roman" w:cs="Times New Roman"/>
          <w:sz w:val="24"/>
          <w:szCs w:val="24"/>
        </w:rPr>
        <w:sym w:font="HQPB1" w:char="F024"/>
      </w:r>
      <w:r w:rsidRPr="00F473CC">
        <w:rPr>
          <w:rFonts w:ascii="Times New Roman" w:hAnsi="Times New Roman" w:cs="Times New Roman"/>
          <w:sz w:val="24"/>
          <w:szCs w:val="24"/>
        </w:rPr>
        <w:sym w:font="HQPB5" w:char="F07C"/>
      </w:r>
      <w:r w:rsidRPr="00F473CC">
        <w:rPr>
          <w:rFonts w:ascii="Times New Roman" w:hAnsi="Times New Roman" w:cs="Times New Roman"/>
          <w:sz w:val="24"/>
          <w:szCs w:val="24"/>
        </w:rPr>
        <w:sym w:font="HQPB1" w:char="F0C1"/>
      </w:r>
      <w:r w:rsidRPr="00F473CC">
        <w:rPr>
          <w:rFonts w:ascii="Times New Roman" w:hAnsi="Times New Roman" w:cs="Times New Roman"/>
          <w:sz w:val="24"/>
          <w:szCs w:val="24"/>
        </w:rPr>
        <w:sym w:font="HQPB2" w:char="F052"/>
      </w:r>
      <w:r w:rsidRPr="00F473CC">
        <w:rPr>
          <w:rFonts w:ascii="Times New Roman" w:hAnsi="Times New Roman" w:cs="Times New Roman"/>
          <w:sz w:val="24"/>
          <w:szCs w:val="24"/>
        </w:rPr>
        <w:sym w:font="HQPB5" w:char="F046"/>
      </w:r>
      <w:r w:rsidRPr="00F473CC">
        <w:rPr>
          <w:rFonts w:ascii="Times New Roman" w:hAnsi="Times New Roman" w:cs="Times New Roman"/>
          <w:sz w:val="24"/>
          <w:szCs w:val="24"/>
        </w:rPr>
        <w:sym w:font="HQPB2" w:char="F07B"/>
      </w:r>
      <w:r w:rsidRPr="00F473CC">
        <w:rPr>
          <w:rFonts w:ascii="Times New Roman" w:hAnsi="Times New Roman" w:cs="Times New Roman"/>
          <w:sz w:val="24"/>
          <w:szCs w:val="24"/>
        </w:rPr>
        <w:sym w:font="HQPB5" w:char="F024"/>
      </w:r>
      <w:r w:rsidRPr="00F473CC">
        <w:rPr>
          <w:rFonts w:ascii="Times New Roman" w:hAnsi="Times New Roman" w:cs="Times New Roman"/>
          <w:sz w:val="24"/>
          <w:szCs w:val="24"/>
        </w:rPr>
        <w:sym w:font="HQPB1" w:char="F023"/>
      </w:r>
      <w:r w:rsidRPr="00F473CC">
        <w:rPr>
          <w:rFonts w:ascii="Times New Roman" w:hAnsi="Times New Roman" w:cs="Times New Roman"/>
          <w:sz w:val="24"/>
          <w:szCs w:val="24"/>
        </w:rPr>
        <w:sym w:font="HQPB5" w:char="F075"/>
      </w:r>
      <w:r w:rsidRPr="00F473CC">
        <w:rPr>
          <w:rFonts w:ascii="Times New Roman" w:hAnsi="Times New Roman" w:cs="Times New Roman"/>
          <w:sz w:val="24"/>
          <w:szCs w:val="24"/>
        </w:rPr>
        <w:sym w:font="HQPB2" w:char="F072"/>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E3"/>
      </w:r>
      <w:r w:rsidRPr="00F473CC">
        <w:rPr>
          <w:rFonts w:ascii="Times New Roman" w:hAnsi="Times New Roman" w:cs="Times New Roman"/>
          <w:sz w:val="24"/>
          <w:szCs w:val="24"/>
        </w:rPr>
        <w:sym w:font="HQPB2" w:char="F04E"/>
      </w:r>
      <w:r w:rsidRPr="00F473CC">
        <w:rPr>
          <w:rFonts w:ascii="Times New Roman" w:hAnsi="Times New Roman" w:cs="Times New Roman"/>
          <w:sz w:val="24"/>
          <w:szCs w:val="24"/>
        </w:rPr>
        <w:sym w:font="HQPB2" w:char="F0BB"/>
      </w:r>
      <w:r w:rsidRPr="00F473CC">
        <w:rPr>
          <w:rFonts w:ascii="Times New Roman" w:hAnsi="Times New Roman" w:cs="Times New Roman"/>
          <w:sz w:val="24"/>
          <w:szCs w:val="24"/>
        </w:rPr>
        <w:sym w:font="HQPB5" w:char="F073"/>
      </w:r>
      <w:r w:rsidRPr="00F473CC">
        <w:rPr>
          <w:rFonts w:ascii="Times New Roman" w:hAnsi="Times New Roman" w:cs="Times New Roman"/>
          <w:sz w:val="24"/>
          <w:szCs w:val="24"/>
        </w:rPr>
        <w:sym w:font="HQPB2" w:char="F039"/>
      </w:r>
      <w:r w:rsidRPr="00F473CC">
        <w:rPr>
          <w:rFonts w:ascii="Times New Roman" w:hAnsi="Times New Roman" w:cs="Times New Roman"/>
          <w:sz w:val="24"/>
          <w:szCs w:val="24"/>
        </w:rPr>
        <w:sym w:font="HQPB4" w:char="F0F8"/>
      </w:r>
      <w:r w:rsidRPr="00F473CC">
        <w:rPr>
          <w:rFonts w:ascii="Times New Roman" w:hAnsi="Times New Roman" w:cs="Times New Roman"/>
          <w:sz w:val="24"/>
          <w:szCs w:val="24"/>
        </w:rPr>
        <w:sym w:font="HQPB1" w:char="F097"/>
      </w:r>
      <w:r w:rsidRPr="00F473CC">
        <w:rPr>
          <w:rFonts w:ascii="Times New Roman" w:hAnsi="Times New Roman" w:cs="Times New Roman"/>
          <w:sz w:val="24"/>
          <w:szCs w:val="24"/>
        </w:rPr>
        <w:sym w:font="HQPB5" w:char="F046"/>
      </w:r>
      <w:r w:rsidRPr="00F473CC">
        <w:rPr>
          <w:rFonts w:ascii="Times New Roman" w:hAnsi="Times New Roman" w:cs="Times New Roman"/>
          <w:sz w:val="24"/>
          <w:szCs w:val="24"/>
        </w:rPr>
        <w:sym w:font="HQPB2" w:char="F07B"/>
      </w:r>
      <w:r w:rsidRPr="00F473CC">
        <w:rPr>
          <w:rFonts w:ascii="Times New Roman" w:hAnsi="Times New Roman" w:cs="Times New Roman"/>
          <w:sz w:val="24"/>
          <w:szCs w:val="24"/>
        </w:rPr>
        <w:sym w:font="HQPB5" w:char="F024"/>
      </w:r>
      <w:r w:rsidRPr="00F473CC">
        <w:rPr>
          <w:rFonts w:ascii="Times New Roman" w:hAnsi="Times New Roman" w:cs="Times New Roman"/>
          <w:sz w:val="24"/>
          <w:szCs w:val="24"/>
        </w:rPr>
        <w:sym w:font="HQPB1" w:char="F023"/>
      </w:r>
      <w:r w:rsidRPr="00F473CC">
        <w:rPr>
          <w:rFonts w:ascii="Times New Roman" w:hAnsi="Times New Roman" w:cs="Times New Roman"/>
          <w:sz w:val="24"/>
          <w:szCs w:val="24"/>
        </w:rPr>
        <w:sym w:font="HQPB5" w:char="F075"/>
      </w:r>
      <w:r w:rsidRPr="00F473CC">
        <w:rPr>
          <w:rFonts w:ascii="Times New Roman" w:hAnsi="Times New Roman" w:cs="Times New Roman"/>
          <w:sz w:val="24"/>
          <w:szCs w:val="24"/>
        </w:rPr>
        <w:sym w:font="HQPB2" w:char="F072"/>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D3"/>
      </w:r>
      <w:r w:rsidRPr="00F473CC">
        <w:rPr>
          <w:rFonts w:ascii="Times New Roman" w:hAnsi="Times New Roman" w:cs="Times New Roman"/>
          <w:sz w:val="24"/>
          <w:szCs w:val="24"/>
        </w:rPr>
        <w:sym w:font="HQPB1" w:char="F0A7"/>
      </w:r>
      <w:r w:rsidRPr="00F473CC">
        <w:rPr>
          <w:rFonts w:ascii="Times New Roman" w:hAnsi="Times New Roman" w:cs="Times New Roman"/>
          <w:sz w:val="24"/>
          <w:szCs w:val="24"/>
        </w:rPr>
        <w:sym w:font="HQPB4" w:char="F0F4"/>
      </w:r>
      <w:r w:rsidRPr="00F473CC">
        <w:rPr>
          <w:rFonts w:ascii="Times New Roman" w:hAnsi="Times New Roman" w:cs="Times New Roman"/>
          <w:sz w:val="24"/>
          <w:szCs w:val="24"/>
        </w:rPr>
        <w:sym w:font="HQPB1" w:char="F05F"/>
      </w:r>
      <w:r w:rsidRPr="00F473CC">
        <w:rPr>
          <w:rFonts w:ascii="Times New Roman" w:hAnsi="Times New Roman" w:cs="Times New Roman"/>
          <w:sz w:val="24"/>
          <w:szCs w:val="24"/>
        </w:rPr>
        <w:sym w:font="HQPB4" w:char="F0CD"/>
      </w:r>
      <w:r w:rsidRPr="00F473CC">
        <w:rPr>
          <w:rFonts w:ascii="Times New Roman" w:hAnsi="Times New Roman" w:cs="Times New Roman"/>
          <w:sz w:val="24"/>
          <w:szCs w:val="24"/>
        </w:rPr>
        <w:sym w:font="HQPB1" w:char="F091"/>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F4"/>
      </w:r>
      <w:r w:rsidRPr="00F473CC">
        <w:rPr>
          <w:rFonts w:ascii="Times New Roman" w:hAnsi="Times New Roman" w:cs="Times New Roman"/>
          <w:sz w:val="24"/>
          <w:szCs w:val="24"/>
        </w:rPr>
        <w:sym w:font="HQPB2" w:char="F060"/>
      </w:r>
      <w:r w:rsidRPr="00F473CC">
        <w:rPr>
          <w:rFonts w:ascii="Times New Roman" w:hAnsi="Times New Roman" w:cs="Times New Roman"/>
          <w:sz w:val="24"/>
          <w:szCs w:val="24"/>
        </w:rPr>
        <w:sym w:font="HQPB4" w:char="F0CF"/>
      </w:r>
      <w:r w:rsidRPr="00F473CC">
        <w:rPr>
          <w:rFonts w:ascii="Times New Roman" w:hAnsi="Times New Roman" w:cs="Times New Roman"/>
          <w:sz w:val="24"/>
          <w:szCs w:val="24"/>
        </w:rPr>
        <w:sym w:font="HQPB4" w:char="F069"/>
      </w:r>
      <w:r w:rsidRPr="00F473CC">
        <w:rPr>
          <w:rFonts w:ascii="Times New Roman" w:hAnsi="Times New Roman" w:cs="Times New Roman"/>
          <w:sz w:val="24"/>
          <w:szCs w:val="24"/>
        </w:rPr>
        <w:sym w:font="HQPB2" w:char="F042"/>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C8"/>
      </w:r>
      <w:r w:rsidRPr="00F473CC">
        <w:rPr>
          <w:rFonts w:ascii="Times New Roman" w:hAnsi="Times New Roman" w:cs="Times New Roman"/>
          <w:sz w:val="24"/>
          <w:szCs w:val="24"/>
        </w:rPr>
        <w:sym w:font="HQPB2" w:char="F040"/>
      </w:r>
      <w:r w:rsidRPr="00F473CC">
        <w:rPr>
          <w:rFonts w:ascii="Times New Roman" w:hAnsi="Times New Roman" w:cs="Times New Roman"/>
          <w:sz w:val="24"/>
          <w:szCs w:val="24"/>
        </w:rPr>
        <w:sym w:font="HQPB5" w:char="F079"/>
      </w:r>
      <w:r w:rsidRPr="00F473CC">
        <w:rPr>
          <w:rFonts w:ascii="Times New Roman" w:hAnsi="Times New Roman" w:cs="Times New Roman"/>
          <w:sz w:val="24"/>
          <w:szCs w:val="24"/>
        </w:rPr>
        <w:sym w:font="HQPB2" w:char="F04A"/>
      </w:r>
      <w:r w:rsidRPr="00F473CC">
        <w:rPr>
          <w:rFonts w:ascii="Times New Roman" w:hAnsi="Times New Roman" w:cs="Times New Roman"/>
          <w:sz w:val="24"/>
          <w:szCs w:val="24"/>
        </w:rPr>
        <w:sym w:font="HQPB5" w:char="F074"/>
      </w:r>
      <w:r w:rsidRPr="00F473CC">
        <w:rPr>
          <w:rFonts w:ascii="Times New Roman" w:hAnsi="Times New Roman" w:cs="Times New Roman"/>
          <w:sz w:val="24"/>
          <w:szCs w:val="24"/>
        </w:rPr>
        <w:sym w:font="HQPB1" w:char="F0E3"/>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C7"/>
      </w:r>
      <w:r w:rsidRPr="00F473CC">
        <w:rPr>
          <w:rFonts w:ascii="Times New Roman" w:hAnsi="Times New Roman" w:cs="Times New Roman"/>
          <w:sz w:val="24"/>
          <w:szCs w:val="24"/>
        </w:rPr>
        <w:sym w:font="HQPB2" w:char="F060"/>
      </w:r>
      <w:r w:rsidRPr="00F473CC">
        <w:rPr>
          <w:rFonts w:ascii="Times New Roman" w:hAnsi="Times New Roman" w:cs="Times New Roman"/>
          <w:sz w:val="24"/>
          <w:szCs w:val="24"/>
        </w:rPr>
        <w:sym w:font="HQPB2" w:char="F0BB"/>
      </w:r>
      <w:r w:rsidRPr="00F473CC">
        <w:rPr>
          <w:rFonts w:ascii="Times New Roman" w:hAnsi="Times New Roman" w:cs="Times New Roman"/>
          <w:sz w:val="24"/>
          <w:szCs w:val="24"/>
        </w:rPr>
        <w:sym w:font="HQPB5" w:char="F073"/>
      </w:r>
      <w:r w:rsidRPr="00F473CC">
        <w:rPr>
          <w:rFonts w:ascii="Times New Roman" w:hAnsi="Times New Roman" w:cs="Times New Roman"/>
          <w:sz w:val="24"/>
          <w:szCs w:val="24"/>
        </w:rPr>
        <w:sym w:font="HQPB1" w:char="F0DC"/>
      </w:r>
      <w:r w:rsidRPr="00F473CC">
        <w:rPr>
          <w:rFonts w:ascii="Times New Roman" w:hAnsi="Times New Roman" w:cs="Times New Roman"/>
          <w:sz w:val="24"/>
          <w:szCs w:val="24"/>
        </w:rPr>
        <w:sym w:font="HQPB4" w:char="F0F8"/>
      </w:r>
      <w:r w:rsidRPr="00F473CC">
        <w:rPr>
          <w:rFonts w:ascii="Times New Roman" w:hAnsi="Times New Roman" w:cs="Times New Roman"/>
          <w:sz w:val="24"/>
          <w:szCs w:val="24"/>
        </w:rPr>
        <w:sym w:font="HQPB2" w:char="F08B"/>
      </w:r>
      <w:r w:rsidRPr="00F473CC">
        <w:rPr>
          <w:rFonts w:ascii="Times New Roman" w:hAnsi="Times New Roman" w:cs="Times New Roman"/>
          <w:sz w:val="24"/>
          <w:szCs w:val="24"/>
        </w:rPr>
        <w:sym w:font="HQPB4" w:char="F0A4"/>
      </w:r>
      <w:r w:rsidRPr="00F473CC">
        <w:rPr>
          <w:rFonts w:ascii="Times New Roman" w:hAnsi="Times New Roman" w:cs="Times New Roman"/>
          <w:sz w:val="24"/>
          <w:szCs w:val="24"/>
        </w:rPr>
        <w:sym w:font="HQPB1" w:char="F0B1"/>
      </w:r>
      <w:r w:rsidRPr="00F473CC">
        <w:rPr>
          <w:rFonts w:ascii="Times New Roman" w:hAnsi="Times New Roman" w:cs="Times New Roman"/>
          <w:sz w:val="24"/>
          <w:szCs w:val="24"/>
        </w:rPr>
        <w:sym w:font="HQPB2" w:char="F039"/>
      </w:r>
      <w:r w:rsidRPr="00F473CC">
        <w:rPr>
          <w:rFonts w:ascii="Times New Roman" w:hAnsi="Times New Roman" w:cs="Times New Roman"/>
          <w:sz w:val="24"/>
          <w:szCs w:val="24"/>
        </w:rPr>
        <w:sym w:font="HQPB5" w:char="F024"/>
      </w:r>
      <w:r w:rsidRPr="00F473CC">
        <w:rPr>
          <w:rFonts w:ascii="Times New Roman" w:hAnsi="Times New Roman" w:cs="Times New Roman"/>
          <w:sz w:val="24"/>
          <w:szCs w:val="24"/>
        </w:rPr>
        <w:sym w:font="HQPB1" w:char="F023"/>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E7"/>
      </w:r>
      <w:r w:rsidRPr="00F473CC">
        <w:rPr>
          <w:rFonts w:ascii="Times New Roman" w:hAnsi="Times New Roman" w:cs="Times New Roman"/>
          <w:sz w:val="24"/>
          <w:szCs w:val="24"/>
        </w:rPr>
        <w:sym w:font="HQPB2" w:char="F06E"/>
      </w:r>
      <w:r w:rsidRPr="00F473CC">
        <w:rPr>
          <w:rFonts w:ascii="Times New Roman" w:hAnsi="Times New Roman" w:cs="Times New Roman"/>
          <w:sz w:val="24"/>
          <w:szCs w:val="24"/>
        </w:rPr>
        <w:sym w:font="HQPB2" w:char="F071"/>
      </w:r>
      <w:r w:rsidRPr="00F473CC">
        <w:rPr>
          <w:rFonts w:ascii="Times New Roman" w:hAnsi="Times New Roman" w:cs="Times New Roman"/>
          <w:sz w:val="24"/>
          <w:szCs w:val="24"/>
        </w:rPr>
        <w:sym w:font="HQPB4" w:char="F0E7"/>
      </w:r>
      <w:r w:rsidRPr="00F473CC">
        <w:rPr>
          <w:rFonts w:ascii="Times New Roman" w:hAnsi="Times New Roman" w:cs="Times New Roman"/>
          <w:sz w:val="24"/>
          <w:szCs w:val="24"/>
        </w:rPr>
        <w:sym w:font="HQPB1" w:char="F037"/>
      </w:r>
      <w:r w:rsidRPr="00F473CC">
        <w:rPr>
          <w:rFonts w:ascii="Times New Roman" w:hAnsi="Times New Roman" w:cs="Times New Roman"/>
          <w:sz w:val="24"/>
          <w:szCs w:val="24"/>
        </w:rPr>
        <w:sym w:font="HQPB4" w:char="F0CF"/>
      </w:r>
      <w:r w:rsidRPr="00F473CC">
        <w:rPr>
          <w:rFonts w:ascii="Times New Roman" w:hAnsi="Times New Roman" w:cs="Times New Roman"/>
          <w:sz w:val="24"/>
          <w:szCs w:val="24"/>
        </w:rPr>
        <w:sym w:font="HQPB2" w:char="F05E"/>
      </w:r>
      <w:r w:rsidRPr="00F473CC">
        <w:rPr>
          <w:rFonts w:ascii="Times New Roman" w:hAnsi="Times New Roman" w:cs="Times New Roman"/>
          <w:sz w:val="24"/>
          <w:szCs w:val="24"/>
        </w:rPr>
        <w:sym w:font="HQPB5" w:char="F074"/>
      </w:r>
      <w:r w:rsidRPr="00F473CC">
        <w:rPr>
          <w:rFonts w:ascii="Times New Roman" w:hAnsi="Times New Roman" w:cs="Times New Roman"/>
          <w:sz w:val="24"/>
          <w:szCs w:val="24"/>
        </w:rPr>
        <w:sym w:font="HQPB1" w:char="F047"/>
      </w:r>
      <w:r w:rsidRPr="00F473CC">
        <w:rPr>
          <w:rFonts w:ascii="Times New Roman" w:hAnsi="Times New Roman" w:cs="Times New Roman"/>
          <w:sz w:val="24"/>
          <w:szCs w:val="24"/>
        </w:rPr>
        <w:sym w:font="HQPB4" w:char="F0F4"/>
      </w:r>
      <w:r w:rsidRPr="00F473CC">
        <w:rPr>
          <w:rFonts w:ascii="Times New Roman" w:hAnsi="Times New Roman" w:cs="Times New Roman"/>
          <w:sz w:val="24"/>
          <w:szCs w:val="24"/>
        </w:rPr>
        <w:sym w:font="HQPB1" w:char="F05F"/>
      </w:r>
      <w:r w:rsidRPr="00F473CC">
        <w:rPr>
          <w:rFonts w:ascii="Times New Roman" w:hAnsi="Times New Roman" w:cs="Times New Roman"/>
          <w:sz w:val="24"/>
          <w:szCs w:val="24"/>
        </w:rPr>
        <w:sym w:font="HQPB5" w:char="F024"/>
      </w:r>
      <w:r w:rsidRPr="00F473CC">
        <w:rPr>
          <w:rFonts w:ascii="Times New Roman" w:hAnsi="Times New Roman" w:cs="Times New Roman"/>
          <w:sz w:val="24"/>
          <w:szCs w:val="24"/>
        </w:rPr>
        <w:sym w:font="HQPB1" w:char="F024"/>
      </w:r>
      <w:r w:rsidRPr="00F473CC">
        <w:rPr>
          <w:rFonts w:ascii="Times New Roman" w:hAnsi="Times New Roman" w:cs="Times New Roman"/>
          <w:sz w:val="24"/>
          <w:szCs w:val="24"/>
        </w:rPr>
        <w:sym w:font="HQPB5" w:char="F073"/>
      </w:r>
      <w:r w:rsidRPr="00F473CC">
        <w:rPr>
          <w:rFonts w:ascii="Times New Roman" w:hAnsi="Times New Roman" w:cs="Times New Roman"/>
          <w:sz w:val="24"/>
          <w:szCs w:val="24"/>
        </w:rPr>
        <w:sym w:font="HQPB1" w:char="F0F9"/>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F6"/>
      </w:r>
      <w:r w:rsidRPr="00F473CC">
        <w:rPr>
          <w:rFonts w:ascii="Times New Roman" w:hAnsi="Times New Roman" w:cs="Times New Roman"/>
          <w:sz w:val="24"/>
          <w:szCs w:val="24"/>
        </w:rPr>
        <w:sym w:font="HQPB2" w:char="F04E"/>
      </w:r>
      <w:r w:rsidRPr="00F473CC">
        <w:rPr>
          <w:rFonts w:ascii="Times New Roman" w:hAnsi="Times New Roman" w:cs="Times New Roman"/>
          <w:sz w:val="24"/>
          <w:szCs w:val="24"/>
        </w:rPr>
        <w:sym w:font="HQPB4" w:char="F0E4"/>
      </w:r>
      <w:r w:rsidRPr="00F473CC">
        <w:rPr>
          <w:rFonts w:ascii="Times New Roman" w:hAnsi="Times New Roman" w:cs="Times New Roman"/>
          <w:sz w:val="24"/>
          <w:szCs w:val="24"/>
        </w:rPr>
        <w:sym w:font="HQPB2" w:char="F033"/>
      </w:r>
      <w:r w:rsidRPr="00F473CC">
        <w:rPr>
          <w:rFonts w:ascii="Times New Roman" w:hAnsi="Times New Roman" w:cs="Times New Roman"/>
          <w:sz w:val="24"/>
          <w:szCs w:val="24"/>
        </w:rPr>
        <w:sym w:font="HQPB4" w:char="F0AA"/>
      </w:r>
      <w:r w:rsidRPr="00F473CC">
        <w:rPr>
          <w:rFonts w:ascii="Times New Roman" w:hAnsi="Times New Roman" w:cs="Times New Roman"/>
          <w:sz w:val="24"/>
          <w:szCs w:val="24"/>
        </w:rPr>
        <w:sym w:font="HQPB2" w:char="F03D"/>
      </w:r>
      <w:r w:rsidRPr="00F473CC">
        <w:rPr>
          <w:rFonts w:ascii="Times New Roman" w:hAnsi="Times New Roman" w:cs="Times New Roman"/>
          <w:sz w:val="24"/>
          <w:szCs w:val="24"/>
        </w:rPr>
        <w:sym w:font="HQPB5" w:char="F079"/>
      </w:r>
      <w:r w:rsidRPr="00F473CC">
        <w:rPr>
          <w:rFonts w:ascii="Times New Roman" w:hAnsi="Times New Roman" w:cs="Times New Roman"/>
          <w:sz w:val="24"/>
          <w:szCs w:val="24"/>
        </w:rPr>
        <w:sym w:font="HQPB1" w:char="F0E8"/>
      </w:r>
      <w:r w:rsidRPr="00F473CC">
        <w:rPr>
          <w:rFonts w:ascii="Times New Roman" w:hAnsi="Times New Roman" w:cs="Times New Roman"/>
          <w:sz w:val="24"/>
          <w:szCs w:val="24"/>
        </w:rPr>
        <w:sym w:font="HQPB5" w:char="F073"/>
      </w:r>
      <w:r w:rsidRPr="00F473CC">
        <w:rPr>
          <w:rFonts w:ascii="Times New Roman" w:hAnsi="Times New Roman" w:cs="Times New Roman"/>
          <w:sz w:val="24"/>
          <w:szCs w:val="24"/>
        </w:rPr>
        <w:sym w:font="HQPB2" w:char="F039"/>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5" w:char="F074"/>
      </w:r>
      <w:r w:rsidRPr="00F473CC">
        <w:rPr>
          <w:rFonts w:ascii="Times New Roman" w:hAnsi="Times New Roman" w:cs="Times New Roman"/>
          <w:sz w:val="24"/>
          <w:szCs w:val="24"/>
        </w:rPr>
        <w:sym w:font="HQPB2" w:char="F062"/>
      </w:r>
      <w:r w:rsidRPr="00F473CC">
        <w:rPr>
          <w:rFonts w:ascii="Times New Roman" w:hAnsi="Times New Roman" w:cs="Times New Roman"/>
          <w:sz w:val="24"/>
          <w:szCs w:val="24"/>
        </w:rPr>
        <w:sym w:font="HQPB2" w:char="F071"/>
      </w:r>
      <w:r w:rsidRPr="00F473CC">
        <w:rPr>
          <w:rFonts w:ascii="Times New Roman" w:hAnsi="Times New Roman" w:cs="Times New Roman"/>
          <w:sz w:val="24"/>
          <w:szCs w:val="24"/>
        </w:rPr>
        <w:sym w:font="HQPB4" w:char="F0DF"/>
      </w:r>
      <w:r w:rsidRPr="00F473CC">
        <w:rPr>
          <w:rFonts w:ascii="Times New Roman" w:hAnsi="Times New Roman" w:cs="Times New Roman"/>
          <w:sz w:val="24"/>
          <w:szCs w:val="24"/>
        </w:rPr>
        <w:sym w:font="HQPB1" w:char="F073"/>
      </w:r>
      <w:r w:rsidRPr="00F473CC">
        <w:rPr>
          <w:rFonts w:ascii="Times New Roman" w:hAnsi="Times New Roman" w:cs="Times New Roman"/>
          <w:sz w:val="24"/>
          <w:szCs w:val="24"/>
        </w:rPr>
        <w:sym w:font="HQPB4" w:char="F0CE"/>
      </w:r>
      <w:r w:rsidRPr="00F473CC">
        <w:rPr>
          <w:rFonts w:ascii="Times New Roman" w:hAnsi="Times New Roman" w:cs="Times New Roman"/>
          <w:sz w:val="24"/>
          <w:szCs w:val="24"/>
        </w:rPr>
        <w:sym w:font="HQPB2" w:char="F03D"/>
      </w:r>
      <w:r w:rsidRPr="00F473CC">
        <w:rPr>
          <w:rFonts w:ascii="Times New Roman" w:hAnsi="Times New Roman" w:cs="Times New Roman"/>
          <w:sz w:val="24"/>
          <w:szCs w:val="24"/>
        </w:rPr>
        <w:sym w:font="HQPB4" w:char="F0F8"/>
      </w:r>
      <w:r w:rsidRPr="00F473CC">
        <w:rPr>
          <w:rFonts w:ascii="Times New Roman" w:hAnsi="Times New Roman" w:cs="Times New Roman"/>
          <w:sz w:val="24"/>
          <w:szCs w:val="24"/>
        </w:rPr>
        <w:sym w:font="HQPB1" w:char="F0FF"/>
      </w:r>
      <w:r w:rsidRPr="00F473CC">
        <w:rPr>
          <w:rFonts w:ascii="Times New Roman" w:hAnsi="Times New Roman" w:cs="Times New Roman"/>
          <w:sz w:val="24"/>
          <w:szCs w:val="24"/>
        </w:rPr>
        <w:sym w:font="HQPB4" w:char="F0E8"/>
      </w:r>
      <w:r w:rsidRPr="00F473CC">
        <w:rPr>
          <w:rFonts w:ascii="Times New Roman" w:hAnsi="Times New Roman" w:cs="Times New Roman"/>
          <w:sz w:val="24"/>
          <w:szCs w:val="24"/>
        </w:rPr>
        <w:sym w:font="HQPB1" w:char="F03F"/>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2" w:char="F0C7"/>
      </w:r>
      <w:r w:rsidRPr="00F473CC">
        <w:rPr>
          <w:rFonts w:ascii="Times New Roman" w:hAnsi="Times New Roman" w:cs="Times New Roman"/>
          <w:sz w:val="24"/>
          <w:szCs w:val="24"/>
        </w:rPr>
        <w:sym w:font="HQPB2" w:char="F0D2"/>
      </w:r>
      <w:r w:rsidRPr="00F473CC">
        <w:rPr>
          <w:rFonts w:ascii="Times New Roman" w:hAnsi="Times New Roman" w:cs="Times New Roman"/>
          <w:sz w:val="24"/>
          <w:szCs w:val="24"/>
        </w:rPr>
        <w:sym w:font="HQPB2" w:char="F0C9"/>
      </w:r>
      <w:r w:rsidRPr="00F473CC">
        <w:rPr>
          <w:rFonts w:ascii="Times New Roman" w:hAnsi="Times New Roman" w:cs="Times New Roman"/>
          <w:sz w:val="24"/>
          <w:szCs w:val="24"/>
        </w:rPr>
        <w:sym w:font="HQPB2" w:char="F0C8"/>
      </w:r>
      <w:r w:rsidRPr="00F473CC">
        <w:rPr>
          <w:rFonts w:ascii="Times New Roman" w:hAnsi="Times New Roman" w:cs="Times New Roman"/>
          <w:sz w:val="24"/>
          <w:szCs w:val="24"/>
          <w:rtl/>
        </w:rPr>
        <w:t xml:space="preserve">  </w:t>
      </w:r>
    </w:p>
    <w:p w:rsidR="00AB5561" w:rsidRPr="00F473CC" w:rsidRDefault="00AB5561" w:rsidP="00AB5561">
      <w:pPr>
        <w:pStyle w:val="ListParagraph"/>
        <w:bidi/>
        <w:spacing w:line="240" w:lineRule="auto"/>
        <w:ind w:left="0" w:hanging="9"/>
        <w:jc w:val="both"/>
        <w:rPr>
          <w:rFonts w:ascii="Times New Roman" w:hAnsi="Times New Roman" w:cs="Times New Roman"/>
          <w:sz w:val="24"/>
          <w:szCs w:val="24"/>
          <w:rtl/>
        </w:rPr>
      </w:pP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1" w:char="F024"/>
      </w:r>
      <w:r w:rsidRPr="00F473CC">
        <w:rPr>
          <w:rFonts w:ascii="Times New Roman" w:hAnsi="Times New Roman" w:cs="Times New Roman"/>
          <w:sz w:val="24"/>
          <w:szCs w:val="24"/>
        </w:rPr>
        <w:sym w:font="HQPB5" w:char="F079"/>
      </w:r>
      <w:r w:rsidRPr="00F473CC">
        <w:rPr>
          <w:rFonts w:ascii="Times New Roman" w:hAnsi="Times New Roman" w:cs="Times New Roman"/>
          <w:sz w:val="24"/>
          <w:szCs w:val="24"/>
        </w:rPr>
        <w:sym w:font="HQPB2" w:char="F04A"/>
      </w:r>
      <w:r w:rsidRPr="00F473CC">
        <w:rPr>
          <w:rFonts w:ascii="Times New Roman" w:hAnsi="Times New Roman" w:cs="Times New Roman"/>
          <w:sz w:val="24"/>
          <w:szCs w:val="24"/>
        </w:rPr>
        <w:sym w:font="HQPB4" w:char="F0AF"/>
      </w:r>
      <w:r w:rsidRPr="00F473CC">
        <w:rPr>
          <w:rFonts w:ascii="Times New Roman" w:hAnsi="Times New Roman" w:cs="Times New Roman"/>
          <w:sz w:val="24"/>
          <w:szCs w:val="24"/>
        </w:rPr>
        <w:sym w:font="HQPB2" w:char="F052"/>
      </w:r>
      <w:r w:rsidRPr="00F473CC">
        <w:rPr>
          <w:rFonts w:ascii="Times New Roman" w:hAnsi="Times New Roman" w:cs="Times New Roman"/>
          <w:sz w:val="24"/>
          <w:szCs w:val="24"/>
        </w:rPr>
        <w:sym w:font="HQPB4" w:char="F0CE"/>
      </w:r>
      <w:r w:rsidRPr="00F473CC">
        <w:rPr>
          <w:rFonts w:ascii="Times New Roman" w:hAnsi="Times New Roman" w:cs="Times New Roman"/>
          <w:sz w:val="24"/>
          <w:szCs w:val="24"/>
        </w:rPr>
        <w:sym w:font="HQPB1" w:char="F029"/>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DF"/>
      </w:r>
      <w:r w:rsidRPr="00F473CC">
        <w:rPr>
          <w:rFonts w:ascii="Times New Roman" w:hAnsi="Times New Roman" w:cs="Times New Roman"/>
          <w:sz w:val="24"/>
          <w:szCs w:val="24"/>
        </w:rPr>
        <w:sym w:font="HQPB1" w:char="F089"/>
      </w:r>
      <w:r w:rsidRPr="00F473CC">
        <w:rPr>
          <w:rFonts w:ascii="Times New Roman" w:hAnsi="Times New Roman" w:cs="Times New Roman"/>
          <w:sz w:val="24"/>
          <w:szCs w:val="24"/>
        </w:rPr>
        <w:sym w:font="HQPB2" w:char="F083"/>
      </w:r>
      <w:r w:rsidRPr="00F473CC">
        <w:rPr>
          <w:rFonts w:ascii="Times New Roman" w:hAnsi="Times New Roman" w:cs="Times New Roman"/>
          <w:sz w:val="24"/>
          <w:szCs w:val="24"/>
        </w:rPr>
        <w:sym w:font="HQPB4" w:char="F0CC"/>
      </w:r>
      <w:r w:rsidRPr="00F473CC">
        <w:rPr>
          <w:rFonts w:ascii="Times New Roman" w:hAnsi="Times New Roman" w:cs="Times New Roman"/>
          <w:sz w:val="24"/>
          <w:szCs w:val="24"/>
        </w:rPr>
        <w:sym w:font="HQPB1" w:char="F08D"/>
      </w:r>
      <w:r w:rsidRPr="00F473CC">
        <w:rPr>
          <w:rFonts w:ascii="Times New Roman" w:hAnsi="Times New Roman" w:cs="Times New Roman"/>
          <w:sz w:val="24"/>
          <w:szCs w:val="24"/>
        </w:rPr>
        <w:sym w:font="HQPB4" w:char="F0E3"/>
      </w:r>
      <w:r w:rsidRPr="00F473CC">
        <w:rPr>
          <w:rFonts w:ascii="Times New Roman" w:hAnsi="Times New Roman" w:cs="Times New Roman"/>
          <w:sz w:val="24"/>
          <w:szCs w:val="24"/>
        </w:rPr>
        <w:sym w:font="HQPB2" w:char="F083"/>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DF"/>
      </w:r>
      <w:r w:rsidRPr="00F473CC">
        <w:rPr>
          <w:rFonts w:ascii="Times New Roman" w:hAnsi="Times New Roman" w:cs="Times New Roman"/>
          <w:sz w:val="24"/>
          <w:szCs w:val="24"/>
        </w:rPr>
        <w:sym w:font="HQPB2" w:char="F060"/>
      </w:r>
      <w:r w:rsidRPr="00F473CC">
        <w:rPr>
          <w:rFonts w:ascii="Times New Roman" w:hAnsi="Times New Roman" w:cs="Times New Roman"/>
          <w:sz w:val="24"/>
          <w:szCs w:val="24"/>
        </w:rPr>
        <w:sym w:font="HQPB2" w:char="F0BB"/>
      </w:r>
      <w:r w:rsidRPr="00F473CC">
        <w:rPr>
          <w:rFonts w:ascii="Times New Roman" w:hAnsi="Times New Roman" w:cs="Times New Roman"/>
          <w:sz w:val="24"/>
          <w:szCs w:val="24"/>
        </w:rPr>
        <w:sym w:font="HQPB5" w:char="F073"/>
      </w:r>
      <w:r w:rsidRPr="00F473CC">
        <w:rPr>
          <w:rFonts w:ascii="Times New Roman" w:hAnsi="Times New Roman" w:cs="Times New Roman"/>
          <w:sz w:val="24"/>
          <w:szCs w:val="24"/>
        </w:rPr>
        <w:sym w:font="HQPB1" w:char="F0DC"/>
      </w:r>
      <w:r w:rsidRPr="00F473CC">
        <w:rPr>
          <w:rFonts w:ascii="Times New Roman" w:hAnsi="Times New Roman" w:cs="Times New Roman"/>
          <w:sz w:val="24"/>
          <w:szCs w:val="24"/>
        </w:rPr>
        <w:sym w:font="HQPB4" w:char="F0F8"/>
      </w:r>
      <w:r w:rsidRPr="00F473CC">
        <w:rPr>
          <w:rFonts w:ascii="Times New Roman" w:hAnsi="Times New Roman" w:cs="Times New Roman"/>
          <w:sz w:val="24"/>
          <w:szCs w:val="24"/>
        </w:rPr>
        <w:sym w:font="HQPB2" w:char="F08B"/>
      </w:r>
      <w:r w:rsidRPr="00F473CC">
        <w:rPr>
          <w:rFonts w:ascii="Times New Roman" w:hAnsi="Times New Roman" w:cs="Times New Roman"/>
          <w:sz w:val="24"/>
          <w:szCs w:val="24"/>
        </w:rPr>
        <w:sym w:font="HQPB4" w:char="F0A4"/>
      </w:r>
      <w:r w:rsidRPr="00F473CC">
        <w:rPr>
          <w:rFonts w:ascii="Times New Roman" w:hAnsi="Times New Roman" w:cs="Times New Roman"/>
          <w:sz w:val="24"/>
          <w:szCs w:val="24"/>
        </w:rPr>
        <w:sym w:font="HQPB1" w:char="F0B1"/>
      </w:r>
      <w:r w:rsidRPr="00F473CC">
        <w:rPr>
          <w:rFonts w:ascii="Times New Roman" w:hAnsi="Times New Roman" w:cs="Times New Roman"/>
          <w:sz w:val="24"/>
          <w:szCs w:val="24"/>
        </w:rPr>
        <w:sym w:font="HQPB2" w:char="F039"/>
      </w:r>
      <w:r w:rsidRPr="00F473CC">
        <w:rPr>
          <w:rFonts w:ascii="Times New Roman" w:hAnsi="Times New Roman" w:cs="Times New Roman"/>
          <w:sz w:val="24"/>
          <w:szCs w:val="24"/>
        </w:rPr>
        <w:sym w:font="HQPB5" w:char="F024"/>
      </w:r>
      <w:r w:rsidRPr="00F473CC">
        <w:rPr>
          <w:rFonts w:ascii="Times New Roman" w:hAnsi="Times New Roman" w:cs="Times New Roman"/>
          <w:sz w:val="24"/>
          <w:szCs w:val="24"/>
        </w:rPr>
        <w:sym w:font="HQPB1" w:char="F023"/>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2" w:char="F062"/>
      </w:r>
      <w:r w:rsidRPr="00F473CC">
        <w:rPr>
          <w:rFonts w:ascii="Times New Roman" w:hAnsi="Times New Roman" w:cs="Times New Roman"/>
          <w:sz w:val="24"/>
          <w:szCs w:val="24"/>
        </w:rPr>
        <w:sym w:font="HQPB5" w:char="F072"/>
      </w:r>
      <w:r w:rsidRPr="00F473CC">
        <w:rPr>
          <w:rFonts w:ascii="Times New Roman" w:hAnsi="Times New Roman" w:cs="Times New Roman"/>
          <w:sz w:val="24"/>
          <w:szCs w:val="24"/>
        </w:rPr>
        <w:sym w:font="HQPB1" w:char="F026"/>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5" w:char="F079"/>
      </w:r>
      <w:r w:rsidRPr="00F473CC">
        <w:rPr>
          <w:rFonts w:ascii="Times New Roman" w:hAnsi="Times New Roman" w:cs="Times New Roman"/>
          <w:sz w:val="24"/>
          <w:szCs w:val="24"/>
        </w:rPr>
        <w:sym w:font="HQPB1" w:char="F0EC"/>
      </w:r>
      <w:r w:rsidRPr="00F473CC">
        <w:rPr>
          <w:rFonts w:ascii="Times New Roman" w:hAnsi="Times New Roman" w:cs="Times New Roman"/>
          <w:sz w:val="24"/>
          <w:szCs w:val="24"/>
        </w:rPr>
        <w:sym w:font="HQPB4" w:char="F0CF"/>
      </w:r>
      <w:r w:rsidRPr="00F473CC">
        <w:rPr>
          <w:rFonts w:ascii="Times New Roman" w:hAnsi="Times New Roman" w:cs="Times New Roman"/>
          <w:sz w:val="24"/>
          <w:szCs w:val="24"/>
        </w:rPr>
        <w:sym w:font="HQPB2" w:char="F025"/>
      </w:r>
      <w:r w:rsidRPr="00F473CC">
        <w:rPr>
          <w:rFonts w:ascii="Times New Roman" w:hAnsi="Times New Roman" w:cs="Times New Roman"/>
          <w:sz w:val="24"/>
          <w:szCs w:val="24"/>
        </w:rPr>
        <w:sym w:font="HQPB2" w:char="F071"/>
      </w:r>
      <w:r w:rsidRPr="00F473CC">
        <w:rPr>
          <w:rFonts w:ascii="Times New Roman" w:hAnsi="Times New Roman" w:cs="Times New Roman"/>
          <w:sz w:val="24"/>
          <w:szCs w:val="24"/>
        </w:rPr>
        <w:sym w:font="HQPB4" w:char="F0E3"/>
      </w:r>
      <w:r w:rsidRPr="00F473CC">
        <w:rPr>
          <w:rFonts w:ascii="Times New Roman" w:hAnsi="Times New Roman" w:cs="Times New Roman"/>
          <w:sz w:val="24"/>
          <w:szCs w:val="24"/>
        </w:rPr>
        <w:sym w:font="HQPB2" w:char="F083"/>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E3"/>
      </w:r>
      <w:r w:rsidRPr="00F473CC">
        <w:rPr>
          <w:rFonts w:ascii="Times New Roman" w:hAnsi="Times New Roman" w:cs="Times New Roman"/>
          <w:sz w:val="24"/>
          <w:szCs w:val="24"/>
        </w:rPr>
        <w:sym w:font="HQPB2" w:char="F04E"/>
      </w:r>
      <w:r w:rsidRPr="00F473CC">
        <w:rPr>
          <w:rFonts w:ascii="Times New Roman" w:hAnsi="Times New Roman" w:cs="Times New Roman"/>
          <w:sz w:val="24"/>
          <w:szCs w:val="24"/>
        </w:rPr>
        <w:sym w:font="HQPB4" w:char="F0E4"/>
      </w:r>
      <w:r w:rsidRPr="00F473CC">
        <w:rPr>
          <w:rFonts w:ascii="Times New Roman" w:hAnsi="Times New Roman" w:cs="Times New Roman"/>
          <w:sz w:val="24"/>
          <w:szCs w:val="24"/>
        </w:rPr>
        <w:sym w:font="HQPB2" w:char="F033"/>
      </w:r>
      <w:r w:rsidRPr="00F473CC">
        <w:rPr>
          <w:rFonts w:ascii="Times New Roman" w:hAnsi="Times New Roman" w:cs="Times New Roman"/>
          <w:sz w:val="24"/>
          <w:szCs w:val="24"/>
        </w:rPr>
        <w:sym w:font="HQPB5" w:char="F075"/>
      </w:r>
      <w:r w:rsidRPr="00F473CC">
        <w:rPr>
          <w:rFonts w:ascii="Times New Roman" w:hAnsi="Times New Roman" w:cs="Times New Roman"/>
          <w:sz w:val="24"/>
          <w:szCs w:val="24"/>
        </w:rPr>
        <w:sym w:font="HQPB2" w:char="F05A"/>
      </w:r>
      <w:r w:rsidRPr="00F473CC">
        <w:rPr>
          <w:rFonts w:ascii="Times New Roman" w:hAnsi="Times New Roman" w:cs="Times New Roman"/>
          <w:sz w:val="24"/>
          <w:szCs w:val="24"/>
        </w:rPr>
        <w:sym w:font="HQPB4" w:char="F0F7"/>
      </w:r>
      <w:r w:rsidRPr="00F473CC">
        <w:rPr>
          <w:rFonts w:ascii="Times New Roman" w:hAnsi="Times New Roman" w:cs="Times New Roman"/>
          <w:sz w:val="24"/>
          <w:szCs w:val="24"/>
        </w:rPr>
        <w:sym w:font="HQPB2" w:char="F08F"/>
      </w:r>
      <w:r w:rsidRPr="00F473CC">
        <w:rPr>
          <w:rFonts w:ascii="Times New Roman" w:hAnsi="Times New Roman" w:cs="Times New Roman"/>
          <w:sz w:val="24"/>
          <w:szCs w:val="24"/>
        </w:rPr>
        <w:sym w:font="HQPB5" w:char="F074"/>
      </w:r>
      <w:r w:rsidRPr="00F473CC">
        <w:rPr>
          <w:rFonts w:ascii="Times New Roman" w:hAnsi="Times New Roman" w:cs="Times New Roman"/>
          <w:sz w:val="24"/>
          <w:szCs w:val="24"/>
        </w:rPr>
        <w:sym w:font="HQPB1" w:char="F02F"/>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5" w:char="F06E"/>
      </w:r>
      <w:r w:rsidRPr="00F473CC">
        <w:rPr>
          <w:rFonts w:ascii="Times New Roman" w:hAnsi="Times New Roman" w:cs="Times New Roman"/>
          <w:sz w:val="24"/>
          <w:szCs w:val="24"/>
        </w:rPr>
        <w:sym w:font="HQPB2" w:char="F06F"/>
      </w:r>
      <w:r w:rsidRPr="00F473CC">
        <w:rPr>
          <w:rFonts w:ascii="Times New Roman" w:hAnsi="Times New Roman" w:cs="Times New Roman"/>
          <w:sz w:val="24"/>
          <w:szCs w:val="24"/>
        </w:rPr>
        <w:sym w:font="HQPB5" w:char="F075"/>
      </w:r>
      <w:r w:rsidRPr="00F473CC">
        <w:rPr>
          <w:rFonts w:ascii="Times New Roman" w:hAnsi="Times New Roman" w:cs="Times New Roman"/>
          <w:sz w:val="24"/>
          <w:szCs w:val="24"/>
        </w:rPr>
        <w:sym w:font="HQPB2" w:char="F072"/>
      </w:r>
      <w:r w:rsidRPr="00F473CC">
        <w:rPr>
          <w:rFonts w:ascii="Times New Roman" w:hAnsi="Times New Roman" w:cs="Times New Roman"/>
          <w:sz w:val="24"/>
          <w:szCs w:val="24"/>
        </w:rPr>
        <w:sym w:font="HQPB2" w:char="F0BA"/>
      </w:r>
      <w:r w:rsidRPr="00F473CC">
        <w:rPr>
          <w:rFonts w:ascii="Times New Roman" w:hAnsi="Times New Roman" w:cs="Times New Roman"/>
          <w:sz w:val="24"/>
          <w:szCs w:val="24"/>
        </w:rPr>
        <w:sym w:font="HQPB5" w:char="F079"/>
      </w:r>
      <w:r w:rsidRPr="00F473CC">
        <w:rPr>
          <w:rFonts w:ascii="Times New Roman" w:hAnsi="Times New Roman" w:cs="Times New Roman"/>
          <w:sz w:val="24"/>
          <w:szCs w:val="24"/>
        </w:rPr>
        <w:sym w:font="HQPB1" w:char="F089"/>
      </w:r>
      <w:r w:rsidRPr="00F473CC">
        <w:rPr>
          <w:rFonts w:ascii="Times New Roman" w:hAnsi="Times New Roman" w:cs="Times New Roman"/>
          <w:sz w:val="24"/>
          <w:szCs w:val="24"/>
        </w:rPr>
        <w:sym w:font="HQPB5" w:char="F079"/>
      </w:r>
      <w:r w:rsidRPr="00F473CC">
        <w:rPr>
          <w:rFonts w:ascii="Times New Roman" w:hAnsi="Times New Roman" w:cs="Times New Roman"/>
          <w:sz w:val="24"/>
          <w:szCs w:val="24"/>
        </w:rPr>
        <w:sym w:font="HQPB1" w:char="F0E8"/>
      </w:r>
      <w:r w:rsidRPr="00F473CC">
        <w:rPr>
          <w:rFonts w:ascii="Times New Roman" w:hAnsi="Times New Roman" w:cs="Times New Roman"/>
          <w:sz w:val="24"/>
          <w:szCs w:val="24"/>
        </w:rPr>
        <w:sym w:font="HQPB4" w:char="F0F8"/>
      </w:r>
      <w:r w:rsidRPr="00F473CC">
        <w:rPr>
          <w:rFonts w:ascii="Times New Roman" w:hAnsi="Times New Roman" w:cs="Times New Roman"/>
          <w:sz w:val="24"/>
          <w:szCs w:val="24"/>
        </w:rPr>
        <w:sym w:font="HQPB2" w:char="F039"/>
      </w:r>
      <w:r w:rsidRPr="00F473CC">
        <w:rPr>
          <w:rFonts w:ascii="Times New Roman" w:hAnsi="Times New Roman" w:cs="Times New Roman"/>
          <w:sz w:val="24"/>
          <w:szCs w:val="24"/>
        </w:rPr>
        <w:sym w:font="HQPB5" w:char="F024"/>
      </w:r>
      <w:r w:rsidRPr="00F473CC">
        <w:rPr>
          <w:rFonts w:ascii="Times New Roman" w:hAnsi="Times New Roman" w:cs="Times New Roman"/>
          <w:sz w:val="24"/>
          <w:szCs w:val="24"/>
        </w:rPr>
        <w:sym w:font="HQPB1" w:char="F023"/>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5" w:char="F075"/>
      </w:r>
      <w:r w:rsidRPr="00F473CC">
        <w:rPr>
          <w:rFonts w:ascii="Times New Roman" w:hAnsi="Times New Roman" w:cs="Times New Roman"/>
          <w:sz w:val="24"/>
          <w:szCs w:val="24"/>
        </w:rPr>
        <w:sym w:font="HQPB2" w:char="F0E4"/>
      </w:r>
      <w:r w:rsidRPr="00F473CC">
        <w:rPr>
          <w:rFonts w:ascii="Times New Roman" w:hAnsi="Times New Roman" w:cs="Times New Roman"/>
          <w:sz w:val="24"/>
          <w:szCs w:val="24"/>
        </w:rPr>
        <w:sym w:font="HQPB5" w:char="F021"/>
      </w:r>
      <w:r w:rsidRPr="00F473CC">
        <w:rPr>
          <w:rFonts w:ascii="Times New Roman" w:hAnsi="Times New Roman" w:cs="Times New Roman"/>
          <w:sz w:val="24"/>
          <w:szCs w:val="24"/>
        </w:rPr>
        <w:sym w:font="HQPB1" w:char="F024"/>
      </w:r>
      <w:r w:rsidRPr="00F473CC">
        <w:rPr>
          <w:rFonts w:ascii="Times New Roman" w:hAnsi="Times New Roman" w:cs="Times New Roman"/>
          <w:sz w:val="24"/>
          <w:szCs w:val="24"/>
        </w:rPr>
        <w:sym w:font="HQPB5" w:char="F09F"/>
      </w:r>
      <w:r w:rsidRPr="00F473CC">
        <w:rPr>
          <w:rFonts w:ascii="Times New Roman" w:hAnsi="Times New Roman" w:cs="Times New Roman"/>
          <w:sz w:val="24"/>
          <w:szCs w:val="24"/>
        </w:rPr>
        <w:sym w:font="HQPB1" w:char="F0D2"/>
      </w:r>
      <w:r w:rsidRPr="00F473CC">
        <w:rPr>
          <w:rFonts w:ascii="Times New Roman" w:hAnsi="Times New Roman" w:cs="Times New Roman"/>
          <w:sz w:val="24"/>
          <w:szCs w:val="24"/>
        </w:rPr>
        <w:sym w:font="HQPB4" w:char="F0F8"/>
      </w:r>
      <w:r w:rsidRPr="00F473CC">
        <w:rPr>
          <w:rFonts w:ascii="Times New Roman" w:hAnsi="Times New Roman" w:cs="Times New Roman"/>
          <w:sz w:val="24"/>
          <w:szCs w:val="24"/>
        </w:rPr>
        <w:sym w:font="HQPB1" w:char="F0F3"/>
      </w:r>
      <w:r w:rsidRPr="00F473CC">
        <w:rPr>
          <w:rFonts w:ascii="Times New Roman" w:hAnsi="Times New Roman" w:cs="Times New Roman"/>
          <w:sz w:val="24"/>
          <w:szCs w:val="24"/>
        </w:rPr>
        <w:sym w:font="HQPB5" w:char="F074"/>
      </w:r>
      <w:r w:rsidRPr="00F473CC">
        <w:rPr>
          <w:rFonts w:ascii="Times New Roman" w:hAnsi="Times New Roman" w:cs="Times New Roman"/>
          <w:sz w:val="24"/>
          <w:szCs w:val="24"/>
        </w:rPr>
        <w:sym w:font="HQPB1" w:char="F037"/>
      </w:r>
      <w:r w:rsidRPr="00F473CC">
        <w:rPr>
          <w:rFonts w:ascii="Times New Roman" w:hAnsi="Times New Roman" w:cs="Times New Roman"/>
          <w:sz w:val="24"/>
          <w:szCs w:val="24"/>
        </w:rPr>
        <w:sym w:font="HQPB4" w:char="F0F8"/>
      </w:r>
      <w:r w:rsidRPr="00F473CC">
        <w:rPr>
          <w:rFonts w:ascii="Times New Roman" w:hAnsi="Times New Roman" w:cs="Times New Roman"/>
          <w:sz w:val="24"/>
          <w:szCs w:val="24"/>
        </w:rPr>
        <w:sym w:font="HQPB2" w:char="F039"/>
      </w:r>
      <w:r w:rsidRPr="00F473CC">
        <w:rPr>
          <w:rFonts w:ascii="Times New Roman" w:hAnsi="Times New Roman" w:cs="Times New Roman"/>
          <w:sz w:val="24"/>
          <w:szCs w:val="24"/>
        </w:rPr>
        <w:sym w:font="HQPB5" w:char="F024"/>
      </w:r>
      <w:r w:rsidRPr="00F473CC">
        <w:rPr>
          <w:rFonts w:ascii="Times New Roman" w:hAnsi="Times New Roman" w:cs="Times New Roman"/>
          <w:sz w:val="24"/>
          <w:szCs w:val="24"/>
        </w:rPr>
        <w:sym w:font="HQPB1" w:char="F023"/>
      </w:r>
      <w:r w:rsidRPr="00F473CC">
        <w:rPr>
          <w:rFonts w:ascii="Times New Roman" w:hAnsi="Times New Roman" w:cs="Times New Roman"/>
          <w:sz w:val="24"/>
          <w:szCs w:val="24"/>
        </w:rPr>
        <w:sym w:font="HQPB5" w:char="F075"/>
      </w:r>
      <w:r w:rsidRPr="00F473CC">
        <w:rPr>
          <w:rFonts w:ascii="Times New Roman" w:hAnsi="Times New Roman" w:cs="Times New Roman"/>
          <w:sz w:val="24"/>
          <w:szCs w:val="24"/>
        </w:rPr>
        <w:sym w:font="HQPB2" w:char="F072"/>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2" w:char="F092"/>
      </w:r>
      <w:r w:rsidRPr="00F473CC">
        <w:rPr>
          <w:rFonts w:ascii="Times New Roman" w:hAnsi="Times New Roman" w:cs="Times New Roman"/>
          <w:sz w:val="24"/>
          <w:szCs w:val="24"/>
        </w:rPr>
        <w:sym w:font="HQPB4" w:char="F0CE"/>
      </w:r>
      <w:r w:rsidRPr="00F473CC">
        <w:rPr>
          <w:rFonts w:ascii="Times New Roman" w:hAnsi="Times New Roman" w:cs="Times New Roman"/>
          <w:sz w:val="24"/>
          <w:szCs w:val="24"/>
        </w:rPr>
        <w:sym w:font="HQPB1" w:char="F0FB"/>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CC"/>
      </w:r>
      <w:r w:rsidRPr="00F473CC">
        <w:rPr>
          <w:rFonts w:ascii="Times New Roman" w:hAnsi="Times New Roman" w:cs="Times New Roman"/>
          <w:sz w:val="24"/>
          <w:szCs w:val="24"/>
        </w:rPr>
        <w:sym w:font="HQPB1" w:char="F08D"/>
      </w:r>
      <w:r w:rsidRPr="00F473CC">
        <w:rPr>
          <w:rFonts w:ascii="Times New Roman" w:hAnsi="Times New Roman" w:cs="Times New Roman"/>
          <w:sz w:val="24"/>
          <w:szCs w:val="24"/>
        </w:rPr>
        <w:sym w:font="HQPB4" w:char="F0F7"/>
      </w:r>
      <w:r w:rsidRPr="00F473CC">
        <w:rPr>
          <w:rFonts w:ascii="Times New Roman" w:hAnsi="Times New Roman" w:cs="Times New Roman"/>
          <w:sz w:val="24"/>
          <w:szCs w:val="24"/>
        </w:rPr>
        <w:sym w:font="HQPB2" w:char="F04B"/>
      </w:r>
      <w:r w:rsidRPr="00F473CC">
        <w:rPr>
          <w:rFonts w:ascii="Times New Roman" w:hAnsi="Times New Roman" w:cs="Times New Roman"/>
          <w:sz w:val="24"/>
          <w:szCs w:val="24"/>
        </w:rPr>
        <w:sym w:font="HQPB5" w:char="F073"/>
      </w:r>
      <w:r w:rsidRPr="00F473CC">
        <w:rPr>
          <w:rFonts w:ascii="Times New Roman" w:hAnsi="Times New Roman" w:cs="Times New Roman"/>
          <w:sz w:val="24"/>
          <w:szCs w:val="24"/>
        </w:rPr>
        <w:sym w:font="HQPB1" w:char="F083"/>
      </w:r>
      <w:r w:rsidRPr="00F473CC">
        <w:rPr>
          <w:rFonts w:ascii="Times New Roman" w:hAnsi="Times New Roman" w:cs="Times New Roman"/>
          <w:sz w:val="24"/>
          <w:szCs w:val="24"/>
        </w:rPr>
        <w:sym w:font="HQPB4" w:char="F0F8"/>
      </w:r>
      <w:r w:rsidRPr="00F473CC">
        <w:rPr>
          <w:rFonts w:ascii="Times New Roman" w:hAnsi="Times New Roman" w:cs="Times New Roman"/>
          <w:sz w:val="24"/>
          <w:szCs w:val="24"/>
        </w:rPr>
        <w:sym w:font="HQPB2" w:char="F03A"/>
      </w:r>
      <w:r w:rsidRPr="00F473CC">
        <w:rPr>
          <w:rFonts w:ascii="Times New Roman" w:hAnsi="Times New Roman" w:cs="Times New Roman"/>
          <w:sz w:val="24"/>
          <w:szCs w:val="24"/>
        </w:rPr>
        <w:sym w:font="HQPB5" w:char="F024"/>
      </w:r>
      <w:r w:rsidRPr="00F473CC">
        <w:rPr>
          <w:rFonts w:ascii="Times New Roman" w:hAnsi="Times New Roman" w:cs="Times New Roman"/>
          <w:sz w:val="24"/>
          <w:szCs w:val="24"/>
        </w:rPr>
        <w:sym w:font="HQPB1" w:char="F023"/>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CE"/>
      </w:r>
      <w:r w:rsidRPr="00F473CC">
        <w:rPr>
          <w:rFonts w:ascii="Times New Roman" w:hAnsi="Times New Roman" w:cs="Times New Roman"/>
          <w:sz w:val="24"/>
          <w:szCs w:val="24"/>
        </w:rPr>
        <w:sym w:font="HQPB1" w:char="F08E"/>
      </w:r>
      <w:r w:rsidRPr="00F473CC">
        <w:rPr>
          <w:rFonts w:ascii="Times New Roman" w:hAnsi="Times New Roman" w:cs="Times New Roman"/>
          <w:sz w:val="24"/>
          <w:szCs w:val="24"/>
        </w:rPr>
        <w:sym w:font="HQPB4" w:char="F0C5"/>
      </w:r>
      <w:r w:rsidRPr="00F473CC">
        <w:rPr>
          <w:rFonts w:ascii="Times New Roman" w:hAnsi="Times New Roman" w:cs="Times New Roman"/>
          <w:sz w:val="24"/>
          <w:szCs w:val="24"/>
        </w:rPr>
        <w:sym w:font="HQPB1" w:char="F0A3"/>
      </w:r>
      <w:r w:rsidRPr="00F473CC">
        <w:rPr>
          <w:rFonts w:ascii="Times New Roman" w:hAnsi="Times New Roman" w:cs="Times New Roman"/>
          <w:sz w:val="24"/>
          <w:szCs w:val="24"/>
        </w:rPr>
        <w:sym w:font="HQPB4" w:char="F0F7"/>
      </w:r>
      <w:r w:rsidRPr="00F473CC">
        <w:rPr>
          <w:rFonts w:ascii="Times New Roman" w:hAnsi="Times New Roman" w:cs="Times New Roman"/>
          <w:sz w:val="24"/>
          <w:szCs w:val="24"/>
        </w:rPr>
        <w:sym w:font="HQPB2" w:char="F08F"/>
      </w:r>
      <w:r w:rsidRPr="00F473CC">
        <w:rPr>
          <w:rFonts w:ascii="Times New Roman" w:hAnsi="Times New Roman" w:cs="Times New Roman"/>
          <w:sz w:val="24"/>
          <w:szCs w:val="24"/>
        </w:rPr>
        <w:sym w:font="HQPB5" w:char="F079"/>
      </w:r>
      <w:r w:rsidRPr="00F473CC">
        <w:rPr>
          <w:rFonts w:ascii="Times New Roman" w:hAnsi="Times New Roman" w:cs="Times New Roman"/>
          <w:sz w:val="24"/>
          <w:szCs w:val="24"/>
        </w:rPr>
        <w:sym w:font="HQPB2" w:char="F04A"/>
      </w:r>
      <w:r w:rsidRPr="00F473CC">
        <w:rPr>
          <w:rFonts w:ascii="Times New Roman" w:hAnsi="Times New Roman" w:cs="Times New Roman"/>
          <w:sz w:val="24"/>
          <w:szCs w:val="24"/>
        </w:rPr>
        <w:sym w:font="HQPB4" w:char="F0F8"/>
      </w:r>
      <w:r w:rsidRPr="00F473CC">
        <w:rPr>
          <w:rFonts w:ascii="Times New Roman" w:hAnsi="Times New Roman" w:cs="Times New Roman"/>
          <w:sz w:val="24"/>
          <w:szCs w:val="24"/>
        </w:rPr>
        <w:sym w:font="HQPB2" w:char="F039"/>
      </w:r>
      <w:r w:rsidRPr="00F473CC">
        <w:rPr>
          <w:rFonts w:ascii="Times New Roman" w:hAnsi="Times New Roman" w:cs="Times New Roman"/>
          <w:sz w:val="24"/>
          <w:szCs w:val="24"/>
        </w:rPr>
        <w:sym w:font="HQPB5" w:char="F024"/>
      </w:r>
      <w:r w:rsidRPr="00F473CC">
        <w:rPr>
          <w:rFonts w:ascii="Times New Roman" w:hAnsi="Times New Roman" w:cs="Times New Roman"/>
          <w:sz w:val="24"/>
          <w:szCs w:val="24"/>
        </w:rPr>
        <w:sym w:font="HQPB1" w:char="F023"/>
      </w:r>
      <w:r w:rsidRPr="00F473CC">
        <w:rPr>
          <w:rFonts w:ascii="Times New Roman" w:hAnsi="Times New Roman" w:cs="Times New Roman"/>
          <w:sz w:val="24"/>
          <w:szCs w:val="24"/>
        </w:rPr>
        <w:sym w:font="HQPB5" w:char="F075"/>
      </w:r>
      <w:r w:rsidRPr="00F473CC">
        <w:rPr>
          <w:rFonts w:ascii="Times New Roman" w:hAnsi="Times New Roman" w:cs="Times New Roman"/>
          <w:sz w:val="24"/>
          <w:szCs w:val="24"/>
        </w:rPr>
        <w:sym w:font="HQPB2" w:char="F072"/>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F6"/>
      </w:r>
      <w:r w:rsidRPr="00F473CC">
        <w:rPr>
          <w:rFonts w:ascii="Times New Roman" w:hAnsi="Times New Roman" w:cs="Times New Roman"/>
          <w:sz w:val="24"/>
          <w:szCs w:val="24"/>
        </w:rPr>
        <w:sym w:font="HQPB2" w:char="F04E"/>
      </w:r>
      <w:r w:rsidRPr="00F473CC">
        <w:rPr>
          <w:rFonts w:ascii="Times New Roman" w:hAnsi="Times New Roman" w:cs="Times New Roman"/>
          <w:sz w:val="24"/>
          <w:szCs w:val="24"/>
        </w:rPr>
        <w:sym w:font="HQPB4" w:char="F0E4"/>
      </w:r>
      <w:r w:rsidRPr="00F473CC">
        <w:rPr>
          <w:rFonts w:ascii="Times New Roman" w:hAnsi="Times New Roman" w:cs="Times New Roman"/>
          <w:sz w:val="24"/>
          <w:szCs w:val="24"/>
        </w:rPr>
        <w:sym w:font="HQPB2" w:char="F02E"/>
      </w:r>
      <w:r w:rsidRPr="00F473CC">
        <w:rPr>
          <w:rFonts w:ascii="Times New Roman" w:hAnsi="Times New Roman" w:cs="Times New Roman"/>
          <w:sz w:val="24"/>
          <w:szCs w:val="24"/>
        </w:rPr>
        <w:sym w:font="HQPB4" w:char="F0A3"/>
      </w:r>
      <w:r w:rsidRPr="00F473CC">
        <w:rPr>
          <w:rFonts w:ascii="Times New Roman" w:hAnsi="Times New Roman" w:cs="Times New Roman"/>
          <w:sz w:val="24"/>
          <w:szCs w:val="24"/>
        </w:rPr>
        <w:sym w:font="HQPB1" w:char="F089"/>
      </w:r>
      <w:r w:rsidRPr="00F473CC">
        <w:rPr>
          <w:rFonts w:ascii="Times New Roman" w:hAnsi="Times New Roman" w:cs="Times New Roman"/>
          <w:sz w:val="24"/>
          <w:szCs w:val="24"/>
        </w:rPr>
        <w:sym w:font="HQPB4" w:char="F0DD"/>
      </w:r>
      <w:r w:rsidRPr="00F473CC">
        <w:rPr>
          <w:rFonts w:ascii="Times New Roman" w:hAnsi="Times New Roman" w:cs="Times New Roman"/>
          <w:sz w:val="24"/>
          <w:szCs w:val="24"/>
        </w:rPr>
        <w:sym w:font="HQPB1" w:char="F0C1"/>
      </w:r>
      <w:r w:rsidRPr="00F473CC">
        <w:rPr>
          <w:rFonts w:ascii="Times New Roman" w:hAnsi="Times New Roman" w:cs="Times New Roman"/>
          <w:sz w:val="24"/>
          <w:szCs w:val="24"/>
        </w:rPr>
        <w:sym w:font="HQPB5" w:char="F074"/>
      </w:r>
      <w:r w:rsidRPr="00F473CC">
        <w:rPr>
          <w:rFonts w:ascii="Times New Roman" w:hAnsi="Times New Roman" w:cs="Times New Roman"/>
          <w:sz w:val="24"/>
          <w:szCs w:val="24"/>
        </w:rPr>
        <w:sym w:font="HQPB2" w:char="F083"/>
      </w:r>
      <w:r w:rsidRPr="00F473CC">
        <w:rPr>
          <w:rFonts w:ascii="Times New Roman" w:hAnsi="Times New Roman" w:cs="Times New Roman"/>
          <w:sz w:val="24"/>
          <w:szCs w:val="24"/>
        </w:rPr>
        <w:sym w:font="HQPB5" w:char="F075"/>
      </w:r>
      <w:r w:rsidRPr="00F473CC">
        <w:rPr>
          <w:rFonts w:ascii="Times New Roman" w:hAnsi="Times New Roman" w:cs="Times New Roman"/>
          <w:sz w:val="24"/>
          <w:szCs w:val="24"/>
        </w:rPr>
        <w:sym w:font="HQPB2" w:char="F072"/>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2" w:char="F060"/>
      </w:r>
      <w:r w:rsidRPr="00F473CC">
        <w:rPr>
          <w:rFonts w:ascii="Times New Roman" w:hAnsi="Times New Roman" w:cs="Times New Roman"/>
          <w:sz w:val="24"/>
          <w:szCs w:val="24"/>
        </w:rPr>
        <w:sym w:font="HQPB5" w:char="F074"/>
      </w:r>
      <w:r w:rsidRPr="00F473CC">
        <w:rPr>
          <w:rFonts w:ascii="Times New Roman" w:hAnsi="Times New Roman" w:cs="Times New Roman"/>
          <w:sz w:val="24"/>
          <w:szCs w:val="24"/>
        </w:rPr>
        <w:sym w:font="HQPB1" w:char="F0E3"/>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CC"/>
      </w:r>
      <w:r w:rsidRPr="00F473CC">
        <w:rPr>
          <w:rFonts w:ascii="Times New Roman" w:hAnsi="Times New Roman" w:cs="Times New Roman"/>
          <w:sz w:val="24"/>
          <w:szCs w:val="24"/>
        </w:rPr>
        <w:sym w:font="HQPB1" w:char="F08D"/>
      </w:r>
      <w:r w:rsidRPr="00F473CC">
        <w:rPr>
          <w:rFonts w:ascii="Times New Roman" w:hAnsi="Times New Roman" w:cs="Times New Roman"/>
          <w:sz w:val="24"/>
          <w:szCs w:val="24"/>
        </w:rPr>
        <w:sym w:font="HQPB4" w:char="F0F8"/>
      </w:r>
      <w:r w:rsidRPr="00F473CC">
        <w:rPr>
          <w:rFonts w:ascii="Times New Roman" w:hAnsi="Times New Roman" w:cs="Times New Roman"/>
          <w:sz w:val="24"/>
          <w:szCs w:val="24"/>
        </w:rPr>
        <w:sym w:font="HQPB2" w:char="F02E"/>
      </w:r>
      <w:r w:rsidRPr="00F473CC">
        <w:rPr>
          <w:rFonts w:ascii="Times New Roman" w:hAnsi="Times New Roman" w:cs="Times New Roman"/>
          <w:sz w:val="24"/>
          <w:szCs w:val="24"/>
        </w:rPr>
        <w:sym w:font="HQPB4" w:char="F0CF"/>
      </w:r>
      <w:r w:rsidRPr="00F473CC">
        <w:rPr>
          <w:rFonts w:ascii="Times New Roman" w:hAnsi="Times New Roman" w:cs="Times New Roman"/>
          <w:sz w:val="24"/>
          <w:szCs w:val="24"/>
        </w:rPr>
        <w:sym w:font="HQPB1" w:char="F08C"/>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5" w:char="F0AB"/>
      </w:r>
      <w:r w:rsidRPr="00F473CC">
        <w:rPr>
          <w:rFonts w:ascii="Times New Roman" w:hAnsi="Times New Roman" w:cs="Times New Roman"/>
          <w:sz w:val="24"/>
          <w:szCs w:val="24"/>
        </w:rPr>
        <w:sym w:font="HQPB1" w:char="F021"/>
      </w:r>
      <w:r w:rsidRPr="00F473CC">
        <w:rPr>
          <w:rFonts w:ascii="Times New Roman" w:hAnsi="Times New Roman" w:cs="Times New Roman"/>
          <w:sz w:val="24"/>
          <w:szCs w:val="24"/>
        </w:rPr>
        <w:sym w:font="HQPB5" w:char="F024"/>
      </w:r>
      <w:r w:rsidRPr="00F473CC">
        <w:rPr>
          <w:rFonts w:ascii="Times New Roman" w:hAnsi="Times New Roman" w:cs="Times New Roman"/>
          <w:sz w:val="24"/>
          <w:szCs w:val="24"/>
        </w:rPr>
        <w:sym w:font="HQPB1" w:char="F023"/>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C7"/>
      </w:r>
      <w:r w:rsidRPr="00F473CC">
        <w:rPr>
          <w:rFonts w:ascii="Times New Roman" w:hAnsi="Times New Roman" w:cs="Times New Roman"/>
          <w:sz w:val="24"/>
          <w:szCs w:val="24"/>
        </w:rPr>
        <w:sym w:font="HQPB2" w:char="F060"/>
      </w:r>
      <w:r w:rsidRPr="00F473CC">
        <w:rPr>
          <w:rFonts w:ascii="Times New Roman" w:hAnsi="Times New Roman" w:cs="Times New Roman"/>
          <w:sz w:val="24"/>
          <w:szCs w:val="24"/>
        </w:rPr>
        <w:sym w:font="HQPB5" w:char="F074"/>
      </w:r>
      <w:r w:rsidRPr="00F473CC">
        <w:rPr>
          <w:rFonts w:ascii="Times New Roman" w:hAnsi="Times New Roman" w:cs="Times New Roman"/>
          <w:sz w:val="24"/>
          <w:szCs w:val="24"/>
        </w:rPr>
        <w:sym w:font="HQPB1" w:char="F0E3"/>
      </w:r>
      <w:r w:rsidRPr="00F473CC">
        <w:rPr>
          <w:rFonts w:ascii="Times New Roman" w:hAnsi="Times New Roman" w:cs="Times New Roman"/>
          <w:sz w:val="24"/>
          <w:szCs w:val="24"/>
        </w:rPr>
        <w:sym w:font="HQPB5" w:char="F075"/>
      </w:r>
      <w:r w:rsidRPr="00F473CC">
        <w:rPr>
          <w:rFonts w:ascii="Times New Roman" w:hAnsi="Times New Roman" w:cs="Times New Roman"/>
          <w:sz w:val="24"/>
          <w:szCs w:val="24"/>
        </w:rPr>
        <w:sym w:font="HQPB2" w:char="F072"/>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CD"/>
      </w:r>
      <w:r w:rsidRPr="00F473CC">
        <w:rPr>
          <w:rFonts w:ascii="Times New Roman" w:hAnsi="Times New Roman" w:cs="Times New Roman"/>
          <w:sz w:val="24"/>
          <w:szCs w:val="24"/>
        </w:rPr>
        <w:sym w:font="HQPB2" w:char="F06F"/>
      </w:r>
      <w:r w:rsidRPr="00F473CC">
        <w:rPr>
          <w:rFonts w:ascii="Times New Roman" w:hAnsi="Times New Roman" w:cs="Times New Roman"/>
          <w:sz w:val="24"/>
          <w:szCs w:val="24"/>
        </w:rPr>
        <w:sym w:font="HQPB5" w:char="F034"/>
      </w:r>
      <w:r w:rsidRPr="00F473CC">
        <w:rPr>
          <w:rFonts w:ascii="Times New Roman" w:hAnsi="Times New Roman" w:cs="Times New Roman"/>
          <w:sz w:val="24"/>
          <w:szCs w:val="24"/>
        </w:rPr>
        <w:sym w:font="HQPB2" w:char="F071"/>
      </w:r>
      <w:r w:rsidRPr="00F473CC">
        <w:rPr>
          <w:rFonts w:ascii="Times New Roman" w:hAnsi="Times New Roman" w:cs="Times New Roman"/>
          <w:sz w:val="24"/>
          <w:szCs w:val="24"/>
        </w:rPr>
        <w:sym w:font="HQPB5" w:char="F06E"/>
      </w:r>
      <w:r w:rsidRPr="00F473CC">
        <w:rPr>
          <w:rFonts w:ascii="Times New Roman" w:hAnsi="Times New Roman" w:cs="Times New Roman"/>
          <w:sz w:val="24"/>
          <w:szCs w:val="24"/>
        </w:rPr>
        <w:sym w:font="HQPB2" w:char="F03D"/>
      </w:r>
      <w:r w:rsidRPr="00F473CC">
        <w:rPr>
          <w:rFonts w:ascii="Times New Roman" w:hAnsi="Times New Roman" w:cs="Times New Roman"/>
          <w:sz w:val="24"/>
          <w:szCs w:val="24"/>
        </w:rPr>
        <w:sym w:font="HQPB4" w:char="F0A2"/>
      </w:r>
      <w:r w:rsidRPr="00F473CC">
        <w:rPr>
          <w:rFonts w:ascii="Times New Roman" w:hAnsi="Times New Roman" w:cs="Times New Roman"/>
          <w:sz w:val="24"/>
          <w:szCs w:val="24"/>
        </w:rPr>
        <w:sym w:font="HQPB1" w:char="F0C1"/>
      </w:r>
      <w:r w:rsidRPr="00F473CC">
        <w:rPr>
          <w:rFonts w:ascii="Times New Roman" w:hAnsi="Times New Roman" w:cs="Times New Roman"/>
          <w:sz w:val="24"/>
          <w:szCs w:val="24"/>
        </w:rPr>
        <w:sym w:font="HQPB2" w:char="F039"/>
      </w:r>
      <w:r w:rsidRPr="00F473CC">
        <w:rPr>
          <w:rFonts w:ascii="Times New Roman" w:hAnsi="Times New Roman" w:cs="Times New Roman"/>
          <w:sz w:val="24"/>
          <w:szCs w:val="24"/>
        </w:rPr>
        <w:sym w:font="HQPB5" w:char="F024"/>
      </w:r>
      <w:r w:rsidRPr="00F473CC">
        <w:rPr>
          <w:rFonts w:ascii="Times New Roman" w:hAnsi="Times New Roman" w:cs="Times New Roman"/>
          <w:sz w:val="24"/>
          <w:szCs w:val="24"/>
        </w:rPr>
        <w:sym w:font="HQPB1" w:char="F023"/>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28"/>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4" w:char="F0F6"/>
      </w:r>
      <w:r w:rsidRPr="00F473CC">
        <w:rPr>
          <w:rFonts w:ascii="Times New Roman" w:hAnsi="Times New Roman" w:cs="Times New Roman"/>
          <w:sz w:val="24"/>
          <w:szCs w:val="24"/>
        </w:rPr>
        <w:sym w:font="HQPB2" w:char="F040"/>
      </w:r>
      <w:r w:rsidRPr="00F473CC">
        <w:rPr>
          <w:rFonts w:ascii="Times New Roman" w:hAnsi="Times New Roman" w:cs="Times New Roman"/>
          <w:sz w:val="24"/>
          <w:szCs w:val="24"/>
        </w:rPr>
        <w:sym w:font="HQPB5" w:char="F079"/>
      </w:r>
      <w:r w:rsidRPr="00F473CC">
        <w:rPr>
          <w:rFonts w:ascii="Times New Roman" w:hAnsi="Times New Roman" w:cs="Times New Roman"/>
          <w:sz w:val="24"/>
          <w:szCs w:val="24"/>
        </w:rPr>
        <w:sym w:font="HQPB2" w:char="F067"/>
      </w:r>
      <w:r w:rsidRPr="00F473CC">
        <w:rPr>
          <w:rFonts w:ascii="Times New Roman" w:hAnsi="Times New Roman" w:cs="Times New Roman"/>
          <w:sz w:val="24"/>
          <w:szCs w:val="24"/>
        </w:rPr>
        <w:sym w:font="HQPB5" w:char="F073"/>
      </w:r>
      <w:r w:rsidRPr="00F473CC">
        <w:rPr>
          <w:rFonts w:ascii="Times New Roman" w:hAnsi="Times New Roman" w:cs="Times New Roman"/>
          <w:sz w:val="24"/>
          <w:szCs w:val="24"/>
        </w:rPr>
        <w:sym w:font="HQPB1" w:char="F0F9"/>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2" w:char="F04C"/>
      </w:r>
      <w:r w:rsidRPr="00F473CC">
        <w:rPr>
          <w:rFonts w:ascii="Times New Roman" w:hAnsi="Times New Roman" w:cs="Times New Roman"/>
          <w:sz w:val="24"/>
          <w:szCs w:val="24"/>
        </w:rPr>
        <w:sym w:font="HQPB4" w:char="F0E4"/>
      </w:r>
      <w:r w:rsidRPr="00F473CC">
        <w:rPr>
          <w:rFonts w:ascii="Times New Roman" w:hAnsi="Times New Roman" w:cs="Times New Roman"/>
          <w:sz w:val="24"/>
          <w:szCs w:val="24"/>
        </w:rPr>
        <w:sym w:font="HQPB2" w:char="F0EA"/>
      </w:r>
      <w:r w:rsidRPr="00F473CC">
        <w:rPr>
          <w:rFonts w:ascii="Times New Roman" w:hAnsi="Times New Roman" w:cs="Times New Roman"/>
          <w:sz w:val="24"/>
          <w:szCs w:val="24"/>
        </w:rPr>
        <w:sym w:font="HQPB2" w:char="F052"/>
      </w:r>
      <w:r w:rsidRPr="00F473CC">
        <w:rPr>
          <w:rFonts w:ascii="Times New Roman" w:hAnsi="Times New Roman" w:cs="Times New Roman"/>
          <w:sz w:val="24"/>
          <w:szCs w:val="24"/>
        </w:rPr>
        <w:sym w:font="HQPB5" w:char="F072"/>
      </w:r>
      <w:r w:rsidRPr="00F473CC">
        <w:rPr>
          <w:rFonts w:ascii="Times New Roman" w:hAnsi="Times New Roman" w:cs="Times New Roman"/>
          <w:sz w:val="24"/>
          <w:szCs w:val="24"/>
        </w:rPr>
        <w:sym w:font="HQPB1" w:char="F026"/>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5" w:char="F074"/>
      </w:r>
      <w:r w:rsidRPr="00F473CC">
        <w:rPr>
          <w:rFonts w:ascii="Times New Roman" w:hAnsi="Times New Roman" w:cs="Times New Roman"/>
          <w:sz w:val="24"/>
          <w:szCs w:val="24"/>
        </w:rPr>
        <w:sym w:font="HQPB2" w:char="F062"/>
      </w:r>
      <w:r w:rsidRPr="00F473CC">
        <w:rPr>
          <w:rFonts w:ascii="Times New Roman" w:hAnsi="Times New Roman" w:cs="Times New Roman"/>
          <w:sz w:val="24"/>
          <w:szCs w:val="24"/>
        </w:rPr>
        <w:sym w:font="HQPB2" w:char="F071"/>
      </w:r>
      <w:r w:rsidRPr="00F473CC">
        <w:rPr>
          <w:rFonts w:ascii="Times New Roman" w:hAnsi="Times New Roman" w:cs="Times New Roman"/>
          <w:sz w:val="24"/>
          <w:szCs w:val="24"/>
        </w:rPr>
        <w:sym w:font="HQPB4" w:char="F0E5"/>
      </w:r>
      <w:r w:rsidRPr="00F473CC">
        <w:rPr>
          <w:rFonts w:ascii="Times New Roman" w:hAnsi="Times New Roman" w:cs="Times New Roman"/>
          <w:sz w:val="24"/>
          <w:szCs w:val="24"/>
        </w:rPr>
        <w:sym w:font="HQPB2" w:char="F06B"/>
      </w:r>
      <w:r w:rsidRPr="00F473CC">
        <w:rPr>
          <w:rFonts w:ascii="Times New Roman" w:hAnsi="Times New Roman" w:cs="Times New Roman"/>
          <w:sz w:val="24"/>
          <w:szCs w:val="24"/>
        </w:rPr>
        <w:sym w:font="HQPB5" w:char="F074"/>
      </w:r>
      <w:r w:rsidRPr="00F473CC">
        <w:rPr>
          <w:rFonts w:ascii="Times New Roman" w:hAnsi="Times New Roman" w:cs="Times New Roman"/>
          <w:sz w:val="24"/>
          <w:szCs w:val="24"/>
        </w:rPr>
        <w:sym w:font="HQPB1" w:char="F04A"/>
      </w:r>
      <w:r w:rsidRPr="00F473CC">
        <w:rPr>
          <w:rFonts w:ascii="Times New Roman" w:hAnsi="Times New Roman" w:cs="Times New Roman"/>
          <w:sz w:val="24"/>
          <w:szCs w:val="24"/>
        </w:rPr>
        <w:sym w:font="HQPB2" w:char="F05A"/>
      </w:r>
      <w:r w:rsidRPr="00F473CC">
        <w:rPr>
          <w:rFonts w:ascii="Times New Roman" w:hAnsi="Times New Roman" w:cs="Times New Roman"/>
          <w:sz w:val="24"/>
          <w:szCs w:val="24"/>
        </w:rPr>
        <w:sym w:font="HQPB4" w:char="F095"/>
      </w:r>
      <w:r w:rsidRPr="00F473CC">
        <w:rPr>
          <w:rFonts w:ascii="Times New Roman" w:hAnsi="Times New Roman" w:cs="Times New Roman"/>
          <w:sz w:val="24"/>
          <w:szCs w:val="24"/>
        </w:rPr>
        <w:sym w:font="HQPB2" w:char="F042"/>
      </w:r>
      <w:r w:rsidRPr="00F473CC">
        <w:rPr>
          <w:rFonts w:ascii="Times New Roman" w:hAnsi="Times New Roman" w:cs="Times New Roman"/>
          <w:sz w:val="24"/>
          <w:szCs w:val="24"/>
          <w:rtl/>
        </w:rPr>
        <w:t xml:space="preserve"> </w:t>
      </w:r>
      <w:r w:rsidRPr="00F473CC">
        <w:rPr>
          <w:rFonts w:ascii="Times New Roman" w:hAnsi="Times New Roman" w:cs="Times New Roman"/>
          <w:sz w:val="24"/>
          <w:szCs w:val="24"/>
        </w:rPr>
        <w:sym w:font="HQPB2" w:char="F0C7"/>
      </w:r>
      <w:r w:rsidRPr="00F473CC">
        <w:rPr>
          <w:rFonts w:ascii="Times New Roman" w:hAnsi="Times New Roman" w:cs="Times New Roman"/>
          <w:sz w:val="24"/>
          <w:szCs w:val="24"/>
        </w:rPr>
        <w:sym w:font="HQPB2" w:char="F0D2"/>
      </w:r>
      <w:r w:rsidRPr="00F473CC">
        <w:rPr>
          <w:rFonts w:ascii="Times New Roman" w:hAnsi="Times New Roman" w:cs="Times New Roman"/>
          <w:sz w:val="24"/>
          <w:szCs w:val="24"/>
        </w:rPr>
        <w:sym w:font="HQPB2" w:char="F0CA"/>
      </w:r>
      <w:r w:rsidRPr="00F473CC">
        <w:rPr>
          <w:rFonts w:ascii="Times New Roman" w:hAnsi="Times New Roman" w:cs="Times New Roman"/>
          <w:sz w:val="24"/>
          <w:szCs w:val="24"/>
        </w:rPr>
        <w:sym w:font="HQPB2" w:char="F0C8"/>
      </w:r>
      <w:r w:rsidRPr="00F473CC">
        <w:rPr>
          <w:rFonts w:ascii="Times New Roman" w:hAnsi="Times New Roman" w:cs="Times New Roman"/>
          <w:sz w:val="24"/>
          <w:szCs w:val="24"/>
          <w:rtl/>
        </w:rPr>
        <w:t xml:space="preserve">   </w:t>
      </w:r>
    </w:p>
    <w:p w:rsidR="00AB5561" w:rsidRPr="00AB5561" w:rsidRDefault="00AB5561" w:rsidP="00F473CC">
      <w:pPr>
        <w:pStyle w:val="ListParagraph"/>
        <w:tabs>
          <w:tab w:val="left" w:pos="270"/>
        </w:tabs>
        <w:spacing w:after="0" w:line="240" w:lineRule="auto"/>
        <w:ind w:left="0"/>
        <w:jc w:val="both"/>
        <w:rPr>
          <w:rFonts w:ascii="Times New Roman" w:hAnsi="Times New Roman" w:cs="Times New Roman"/>
          <w:sz w:val="24"/>
          <w:szCs w:val="24"/>
        </w:rPr>
      </w:pPr>
      <w:r w:rsidRPr="00AB5561">
        <w:rPr>
          <w:rFonts w:ascii="Times New Roman" w:hAnsi="Times New Roman" w:cs="Times New Roman"/>
          <w:sz w:val="24"/>
          <w:szCs w:val="24"/>
        </w:rPr>
        <w:t>Artinya</w:t>
      </w:r>
      <w:r w:rsidR="00F473CC">
        <w:rPr>
          <w:rFonts w:ascii="Times New Roman" w:hAnsi="Times New Roman" w:cs="Times New Roman"/>
          <w:sz w:val="24"/>
          <w:szCs w:val="24"/>
        </w:rPr>
        <w:t>:</w:t>
      </w:r>
    </w:p>
    <w:p w:rsidR="00AB5561" w:rsidRPr="00AB5561" w:rsidRDefault="00AA5469" w:rsidP="00F473CC">
      <w:pPr>
        <w:pStyle w:val="NoSpacing"/>
        <w:ind w:left="720"/>
        <w:jc w:val="both"/>
        <w:rPr>
          <w:rFonts w:ascii="Times New Roman" w:hAnsi="Times New Roman" w:cs="Times New Roman"/>
          <w:sz w:val="24"/>
          <w:szCs w:val="24"/>
        </w:rPr>
      </w:pPr>
      <w:r>
        <w:rPr>
          <w:rFonts w:ascii="Times New Roman" w:hAnsi="Times New Roman" w:cs="Times New Roman"/>
          <w:sz w:val="24"/>
          <w:szCs w:val="24"/>
        </w:rPr>
        <w:t>(90)”</w:t>
      </w:r>
      <w:r w:rsidR="00AB5561" w:rsidRPr="00AB5561">
        <w:rPr>
          <w:rFonts w:ascii="Times New Roman" w:hAnsi="Times New Roman" w:cs="Times New Roman"/>
          <w:sz w:val="24"/>
          <w:szCs w:val="24"/>
        </w:rPr>
        <w:t>Hai orang-orang yang beriman, Sesungguhnya (meminum) khamar, berjudi, (berkorban untuk) berhala, mengundi nasib dengan panah, adalah Termasuk perbuatan syaitan. Maka jauhilah perbuatan-perbuatan itu agar kamu mendapat keberuntungan.</w:t>
      </w:r>
    </w:p>
    <w:p w:rsidR="00AB5561" w:rsidRPr="00AB5561" w:rsidRDefault="00AA5469" w:rsidP="00F473C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w:t>
      </w:r>
      <w:r w:rsidR="00AB5561" w:rsidRPr="00AB5561">
        <w:rPr>
          <w:rFonts w:ascii="Times New Roman" w:hAnsi="Times New Roman" w:cs="Times New Roman"/>
          <w:sz w:val="24"/>
          <w:szCs w:val="24"/>
        </w:rPr>
        <w:t>Sesungguhnya syaitan itu bermaksud hendak menimbulkan permusuhan dan kebencian di antara kamu lantaran (meminum) khamar dan berjudi itu, dan menghalangi kamu dari mengingat Allah dan sembahyang; Maka berhentilah kamu (dari mengerjakan pekerjaan itu).</w:t>
      </w:r>
      <w:r w:rsidR="00F473CC">
        <w:rPr>
          <w:rStyle w:val="FootnoteReference"/>
          <w:rFonts w:ascii="Times New Roman" w:hAnsi="Times New Roman" w:cs="Times New Roman"/>
          <w:sz w:val="24"/>
          <w:szCs w:val="24"/>
        </w:rPr>
        <w:footnoteReference w:id="34"/>
      </w:r>
    </w:p>
    <w:p w:rsidR="00644B32" w:rsidRPr="00AB5561" w:rsidRDefault="00644B32" w:rsidP="00F473CC">
      <w:pPr>
        <w:pStyle w:val="ListParagraph"/>
        <w:spacing w:after="0" w:line="480" w:lineRule="auto"/>
        <w:ind w:left="0" w:firstLine="720"/>
        <w:jc w:val="both"/>
        <w:rPr>
          <w:rFonts w:ascii="Times New Roman" w:hAnsi="Times New Roman" w:cs="Times New Roman"/>
          <w:sz w:val="20"/>
          <w:szCs w:val="24"/>
        </w:rPr>
      </w:pPr>
    </w:p>
    <w:p w:rsidR="00644B32" w:rsidRDefault="00644B32" w:rsidP="0012207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ayat tentang talak dan tentang keharaman minuman khamar atau minuman yang memabukkan, dapat memberikan kejelasan bahwa dasar gugatan istri karena suaminya sering mabuk memiliki dasar hukum yang tegas dalam al </w:t>
      </w:r>
      <w:r w:rsidR="0025677C">
        <w:rPr>
          <w:rFonts w:ascii="Times New Roman" w:hAnsi="Times New Roman" w:cs="Times New Roman"/>
          <w:sz w:val="24"/>
          <w:szCs w:val="24"/>
        </w:rPr>
        <w:lastRenderedPageBreak/>
        <w:t>Qur’an yaitu bahwa I</w:t>
      </w:r>
      <w:r>
        <w:rPr>
          <w:rFonts w:ascii="Times New Roman" w:hAnsi="Times New Roman" w:cs="Times New Roman"/>
          <w:sz w:val="24"/>
          <w:szCs w:val="24"/>
        </w:rPr>
        <w:t>slam mengharamkan seseorang meminum minuman yang memabukkan dalam artian bahwa perbuatan suami yang seri</w:t>
      </w:r>
      <w:r w:rsidR="007B6BD5">
        <w:rPr>
          <w:rFonts w:ascii="Times New Roman" w:hAnsi="Times New Roman" w:cs="Times New Roman"/>
          <w:sz w:val="24"/>
          <w:szCs w:val="24"/>
        </w:rPr>
        <w:t>ng mabuk adalah perbuatan haram dan dapat memicu timbulnya permusuhan dan percekcokan</w:t>
      </w:r>
      <w:r>
        <w:rPr>
          <w:rFonts w:ascii="Times New Roman" w:hAnsi="Times New Roman" w:cs="Times New Roman"/>
          <w:sz w:val="24"/>
          <w:szCs w:val="24"/>
        </w:rPr>
        <w:t xml:space="preserve"> sehingga mengakibatkan rumah tangga tidak aman sementara tujuan pernikahan adalah untuk memperoleh sakinah atau ketenangan, jadi tujuan pernikahan </w:t>
      </w:r>
      <w:r w:rsidR="007B6BD5">
        <w:rPr>
          <w:rFonts w:ascii="Times New Roman" w:hAnsi="Times New Roman" w:cs="Times New Roman"/>
          <w:sz w:val="24"/>
          <w:szCs w:val="24"/>
        </w:rPr>
        <w:t xml:space="preserve">dalam hal ini </w:t>
      </w:r>
      <w:r>
        <w:rPr>
          <w:rFonts w:ascii="Times New Roman" w:hAnsi="Times New Roman" w:cs="Times New Roman"/>
          <w:sz w:val="24"/>
          <w:szCs w:val="24"/>
        </w:rPr>
        <w:t xml:space="preserve">tidak terwujud akibat suami yang sering mabuk. </w:t>
      </w:r>
    </w:p>
    <w:p w:rsidR="00EC6841" w:rsidRDefault="00644B32" w:rsidP="00D34E6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Satu hal yang harus diperhatikan oleh pasangan suami istri bahwa </w:t>
      </w:r>
      <w:r w:rsidR="00C330E2" w:rsidRPr="00EE6D45">
        <w:rPr>
          <w:rFonts w:ascii="Times New Roman" w:hAnsi="Times New Roman" w:cs="Times New Roman"/>
          <w:sz w:val="24"/>
          <w:szCs w:val="24"/>
        </w:rPr>
        <w:t>Undang-undang tidak membenarkan perceraia</w:t>
      </w:r>
      <w:r w:rsidR="001E677A" w:rsidRPr="00EE6D45">
        <w:rPr>
          <w:rFonts w:ascii="Times New Roman" w:hAnsi="Times New Roman" w:cs="Times New Roman"/>
          <w:sz w:val="24"/>
          <w:szCs w:val="24"/>
        </w:rPr>
        <w:t>n dengan jalan kemuf</w:t>
      </w:r>
      <w:r w:rsidR="004E0E5F">
        <w:rPr>
          <w:rFonts w:ascii="Times New Roman" w:hAnsi="Times New Roman" w:cs="Times New Roman"/>
          <w:sz w:val="24"/>
          <w:szCs w:val="24"/>
        </w:rPr>
        <w:t>akatan saja antara suami istri,</w:t>
      </w:r>
      <w:r w:rsidR="001A15C7">
        <w:rPr>
          <w:rFonts w:ascii="Times New Roman" w:hAnsi="Times New Roman" w:cs="Times New Roman"/>
          <w:sz w:val="24"/>
          <w:szCs w:val="24"/>
        </w:rPr>
        <w:t xml:space="preserve"> </w:t>
      </w:r>
      <w:r w:rsidR="001E677A" w:rsidRPr="00EE6D45">
        <w:rPr>
          <w:rFonts w:ascii="Times New Roman" w:hAnsi="Times New Roman" w:cs="Times New Roman"/>
          <w:sz w:val="24"/>
          <w:szCs w:val="24"/>
        </w:rPr>
        <w:t>tetapi harus ada alasan yang </w:t>
      </w:r>
      <w:r w:rsidR="004E0E5F">
        <w:rPr>
          <w:rFonts w:ascii="Times New Roman" w:hAnsi="Times New Roman" w:cs="Times New Roman"/>
          <w:sz w:val="24"/>
          <w:szCs w:val="24"/>
        </w:rPr>
        <w:t>sah.</w:t>
      </w:r>
      <w:r>
        <w:rPr>
          <w:rFonts w:ascii="Times New Roman" w:hAnsi="Times New Roman" w:cs="Times New Roman"/>
          <w:sz w:val="24"/>
          <w:szCs w:val="24"/>
        </w:rPr>
        <w:t xml:space="preserve"> Jika seorang suami atau istri ingin bercerai maka perceraaiannya tidak didasari kemufakatan</w:t>
      </w:r>
      <w:r w:rsidR="00D34E6B">
        <w:rPr>
          <w:rFonts w:ascii="Times New Roman" w:hAnsi="Times New Roman" w:cs="Times New Roman"/>
          <w:sz w:val="24"/>
          <w:szCs w:val="24"/>
        </w:rPr>
        <w:t xml:space="preserve"> karena untuk menggugurkan syarat tertentu, sepert</w:t>
      </w:r>
      <w:r w:rsidR="0025677C">
        <w:rPr>
          <w:rFonts w:ascii="Times New Roman" w:hAnsi="Times New Roman" w:cs="Times New Roman"/>
          <w:sz w:val="24"/>
          <w:szCs w:val="24"/>
        </w:rPr>
        <w:t>i</w:t>
      </w:r>
      <w:r w:rsidR="00D34E6B">
        <w:rPr>
          <w:rFonts w:ascii="Times New Roman" w:hAnsi="Times New Roman" w:cs="Times New Roman"/>
          <w:sz w:val="24"/>
          <w:szCs w:val="24"/>
        </w:rPr>
        <w:t xml:space="preserve"> termuat dalam KUHPerdata</w:t>
      </w:r>
      <w:r w:rsidR="00EC6841">
        <w:rPr>
          <w:rFonts w:ascii="Times New Roman" w:hAnsi="Times New Roman" w:cs="Times New Roman"/>
          <w:sz w:val="24"/>
          <w:szCs w:val="24"/>
        </w:rPr>
        <w:t xml:space="preserve"> </w:t>
      </w:r>
      <w:r w:rsidR="00D320E9">
        <w:rPr>
          <w:rFonts w:ascii="Times New Roman" w:hAnsi="Times New Roman" w:cs="Times New Roman"/>
          <w:sz w:val="24"/>
          <w:szCs w:val="24"/>
        </w:rPr>
        <w:t>P</w:t>
      </w:r>
      <w:r w:rsidR="00C330E2" w:rsidRPr="00EE6D45">
        <w:rPr>
          <w:rFonts w:ascii="Times New Roman" w:hAnsi="Times New Roman" w:cs="Times New Roman"/>
          <w:sz w:val="24"/>
          <w:szCs w:val="24"/>
        </w:rPr>
        <w:t>asal 2</w:t>
      </w:r>
      <w:r w:rsidR="00EC6841">
        <w:rPr>
          <w:rFonts w:ascii="Times New Roman" w:hAnsi="Times New Roman" w:cs="Times New Roman"/>
          <w:sz w:val="24"/>
          <w:szCs w:val="24"/>
        </w:rPr>
        <w:t>08 disebutkan bahwa Perceraian suatu perkawinan sekali-kali tak dapat dicapai dengan suatu persetujuan antara kedua belah pihak</w:t>
      </w:r>
      <w:r w:rsidR="00467DC4">
        <w:rPr>
          <w:rFonts w:ascii="Times New Roman" w:hAnsi="Times New Roman" w:cs="Times New Roman"/>
          <w:sz w:val="24"/>
          <w:szCs w:val="24"/>
        </w:rPr>
        <w:t>.</w:t>
      </w:r>
      <w:r w:rsidR="00EC6841">
        <w:rPr>
          <w:rStyle w:val="FootnoteReference"/>
          <w:rFonts w:ascii="Times New Roman" w:hAnsi="Times New Roman" w:cs="Times New Roman"/>
          <w:sz w:val="24"/>
          <w:szCs w:val="24"/>
        </w:rPr>
        <w:footnoteReference w:id="35"/>
      </w:r>
      <w:r w:rsidR="00467DC4">
        <w:rPr>
          <w:rFonts w:ascii="Times New Roman" w:hAnsi="Times New Roman" w:cs="Times New Roman"/>
          <w:sz w:val="24"/>
          <w:szCs w:val="24"/>
        </w:rPr>
        <w:t xml:space="preserve"> </w:t>
      </w:r>
    </w:p>
    <w:p w:rsidR="00EE6D45" w:rsidRPr="00EE6D45" w:rsidRDefault="00A54C22" w:rsidP="00A54C2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Faktor penyebab </w:t>
      </w:r>
      <w:r>
        <w:rPr>
          <w:rFonts w:ascii="Times New Roman" w:hAnsi="Times New Roman" w:cs="Times New Roman"/>
          <w:sz w:val="24"/>
          <w:szCs w:val="24"/>
        </w:rPr>
        <w:t xml:space="preserve">yang </w:t>
      </w:r>
      <w:r>
        <w:rPr>
          <w:rFonts w:ascii="Times New Roman" w:hAnsi="Times New Roman" w:cs="Times New Roman"/>
          <w:sz w:val="24"/>
          <w:szCs w:val="24"/>
          <w:lang w:val="id-ID"/>
        </w:rPr>
        <w:t>mengakibatkan</w:t>
      </w:r>
      <w:r>
        <w:rPr>
          <w:rFonts w:ascii="Times New Roman" w:hAnsi="Times New Roman" w:cs="Times New Roman"/>
          <w:sz w:val="24"/>
          <w:szCs w:val="24"/>
        </w:rPr>
        <w:t xml:space="preserve"> p</w:t>
      </w:r>
      <w:r>
        <w:rPr>
          <w:rFonts w:ascii="Times New Roman" w:hAnsi="Times New Roman" w:cs="Times New Roman"/>
          <w:sz w:val="24"/>
          <w:szCs w:val="24"/>
          <w:lang w:val="id-ID"/>
        </w:rPr>
        <w:t>utusnya</w:t>
      </w:r>
      <w:r w:rsidR="00C330E2" w:rsidRPr="00EE6D45">
        <w:rPr>
          <w:rFonts w:ascii="Times New Roman" w:hAnsi="Times New Roman" w:cs="Times New Roman"/>
          <w:sz w:val="24"/>
          <w:szCs w:val="24"/>
        </w:rPr>
        <w:t xml:space="preserve"> perkawinan adalah sebagai beriku</w:t>
      </w:r>
      <w:r w:rsidR="00C330E2" w:rsidRPr="00EE6D45">
        <w:rPr>
          <w:rFonts w:ascii="Times New Roman" w:hAnsi="Times New Roman" w:cs="Times New Roman"/>
          <w:sz w:val="24"/>
          <w:szCs w:val="24"/>
          <w:lang w:val="id-ID"/>
        </w:rPr>
        <w:t>t:</w:t>
      </w:r>
    </w:p>
    <w:p w:rsidR="00C330E2" w:rsidRPr="00EC6841" w:rsidRDefault="00BC5FEF" w:rsidP="00F473CC">
      <w:pPr>
        <w:pStyle w:val="ListParagraph"/>
        <w:jc w:val="both"/>
        <w:rPr>
          <w:rFonts w:ascii="Times New Roman" w:hAnsi="Times New Roman" w:cs="Times New Roman"/>
          <w:sz w:val="24"/>
          <w:szCs w:val="24"/>
        </w:rPr>
      </w:pPr>
      <w:r>
        <w:rPr>
          <w:rFonts w:ascii="Times New Roman" w:hAnsi="Times New Roman" w:cs="Times New Roman"/>
          <w:sz w:val="24"/>
          <w:szCs w:val="24"/>
          <w:lang w:val="id-ID"/>
        </w:rPr>
        <w:t>a.</w:t>
      </w:r>
      <w:r>
        <w:rPr>
          <w:rFonts w:ascii="Times New Roman" w:hAnsi="Times New Roman" w:cs="Times New Roman"/>
          <w:sz w:val="24"/>
          <w:szCs w:val="24"/>
        </w:rPr>
        <w:t xml:space="preserve"> </w:t>
      </w:r>
      <w:r w:rsidR="00C330E2" w:rsidRPr="00504CD5">
        <w:rPr>
          <w:rFonts w:ascii="Times New Roman" w:hAnsi="Times New Roman" w:cs="Times New Roman"/>
          <w:sz w:val="24"/>
          <w:szCs w:val="24"/>
        </w:rPr>
        <w:t>zina</w:t>
      </w:r>
      <w:r w:rsidR="00EC6841">
        <w:rPr>
          <w:rFonts w:ascii="Times New Roman" w:hAnsi="Times New Roman" w:cs="Times New Roman"/>
          <w:sz w:val="24"/>
          <w:szCs w:val="24"/>
        </w:rPr>
        <w:t>.</w:t>
      </w:r>
    </w:p>
    <w:p w:rsidR="00C330E2" w:rsidRDefault="00C330E2" w:rsidP="00F473CC">
      <w:pPr>
        <w:pStyle w:val="ListParagraph"/>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Pr="00504CD5">
        <w:rPr>
          <w:rFonts w:ascii="Times New Roman" w:hAnsi="Times New Roman" w:cs="Times New Roman"/>
          <w:sz w:val="24"/>
          <w:szCs w:val="24"/>
        </w:rPr>
        <w:t>Meninggalkan tempat tinggal bersama dengan itikad buruk</w:t>
      </w:r>
      <w:r>
        <w:rPr>
          <w:rFonts w:ascii="Times New Roman" w:hAnsi="Times New Roman" w:cs="Times New Roman"/>
          <w:sz w:val="24"/>
          <w:szCs w:val="24"/>
          <w:lang w:val="id-ID"/>
        </w:rPr>
        <w:t>.</w:t>
      </w:r>
    </w:p>
    <w:p w:rsidR="00C330E2" w:rsidRDefault="00C330E2" w:rsidP="00F473CC">
      <w:pPr>
        <w:pStyle w:val="ListParagraph"/>
        <w:tabs>
          <w:tab w:val="left" w:pos="720"/>
        </w:tabs>
        <w:ind w:left="990" w:hanging="270"/>
        <w:jc w:val="both"/>
        <w:rPr>
          <w:rFonts w:ascii="Times New Roman" w:hAnsi="Times New Roman" w:cs="Times New Roman"/>
          <w:sz w:val="24"/>
          <w:szCs w:val="24"/>
          <w:lang w:val="id-ID"/>
        </w:rPr>
      </w:pPr>
      <w:r>
        <w:rPr>
          <w:rFonts w:ascii="Times New Roman" w:hAnsi="Times New Roman" w:cs="Times New Roman"/>
          <w:sz w:val="24"/>
          <w:szCs w:val="24"/>
          <w:lang w:val="id-ID"/>
        </w:rPr>
        <w:t>c. D</w:t>
      </w:r>
      <w:r w:rsidRPr="00504CD5">
        <w:rPr>
          <w:rFonts w:ascii="Times New Roman" w:hAnsi="Times New Roman" w:cs="Times New Roman"/>
          <w:sz w:val="24"/>
          <w:szCs w:val="24"/>
        </w:rPr>
        <w:t xml:space="preserve">ikenakan penjara lima tahun atau hukuman yang lebih berat lagi setelah </w:t>
      </w:r>
      <w:r>
        <w:rPr>
          <w:rFonts w:ascii="Times New Roman" w:hAnsi="Times New Roman" w:cs="Times New Roman"/>
          <w:sz w:val="24"/>
          <w:szCs w:val="24"/>
          <w:lang w:val="id-ID"/>
        </w:rPr>
        <w:t xml:space="preserve">  </w:t>
      </w:r>
      <w:r w:rsidRPr="00504CD5">
        <w:rPr>
          <w:rFonts w:ascii="Times New Roman" w:hAnsi="Times New Roman" w:cs="Times New Roman"/>
          <w:sz w:val="24"/>
          <w:szCs w:val="24"/>
        </w:rPr>
        <w:t>dilangsungkan perkawinan.</w:t>
      </w:r>
    </w:p>
    <w:p w:rsidR="00F473CC" w:rsidRPr="000F079E" w:rsidRDefault="00BC5FEF" w:rsidP="000F079E">
      <w:pPr>
        <w:pStyle w:val="ListParagraph"/>
        <w:ind w:left="990" w:hanging="27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3E2411">
        <w:rPr>
          <w:rFonts w:ascii="Times New Roman" w:hAnsi="Times New Roman" w:cs="Times New Roman"/>
          <w:sz w:val="24"/>
          <w:szCs w:val="24"/>
          <w:lang w:val="id-ID"/>
        </w:rPr>
        <w:t> </w:t>
      </w:r>
      <w:r w:rsidR="00C330E2">
        <w:rPr>
          <w:rFonts w:ascii="Times New Roman" w:hAnsi="Times New Roman" w:cs="Times New Roman"/>
          <w:sz w:val="24"/>
          <w:szCs w:val="24"/>
          <w:lang w:val="id-ID"/>
        </w:rPr>
        <w:t>P</w:t>
      </w:r>
      <w:r w:rsidR="00C330E2" w:rsidRPr="00D35C6D">
        <w:rPr>
          <w:rFonts w:ascii="Times New Roman" w:hAnsi="Times New Roman" w:cs="Times New Roman"/>
          <w:sz w:val="24"/>
          <w:szCs w:val="24"/>
          <w:lang w:val="id-ID"/>
        </w:rPr>
        <w:t>encederaan berat atau penganiayaan yang dilakukan oleh salah seorang suami atau istr</w:t>
      </w:r>
      <w:r w:rsidR="004D1535">
        <w:rPr>
          <w:rFonts w:ascii="Times New Roman" w:hAnsi="Times New Roman" w:cs="Times New Roman"/>
          <w:sz w:val="24"/>
          <w:szCs w:val="24"/>
          <w:lang w:val="id-ID"/>
        </w:rPr>
        <w:t>i terhadap orang lainnya sedemi</w:t>
      </w:r>
      <w:r w:rsidR="004D1535" w:rsidRPr="00477C8D">
        <w:rPr>
          <w:rFonts w:ascii="Times New Roman" w:hAnsi="Times New Roman" w:cs="Times New Roman"/>
          <w:sz w:val="24"/>
          <w:szCs w:val="24"/>
          <w:lang w:val="id-ID"/>
        </w:rPr>
        <w:t>k</w:t>
      </w:r>
      <w:r w:rsidR="00C330E2" w:rsidRPr="00D35C6D">
        <w:rPr>
          <w:rFonts w:ascii="Times New Roman" w:hAnsi="Times New Roman" w:cs="Times New Roman"/>
          <w:sz w:val="24"/>
          <w:szCs w:val="24"/>
          <w:lang w:val="id-ID"/>
        </w:rPr>
        <w:t>ian rupa, sehingga membahayakan keselamatan jiwa atau mendatangkan luka-luka yang membahayakan.</w:t>
      </w:r>
      <w:r w:rsidR="00F473CC">
        <w:rPr>
          <w:rStyle w:val="FootnoteReference"/>
          <w:rFonts w:ascii="Times New Roman" w:hAnsi="Times New Roman" w:cs="Times New Roman"/>
          <w:sz w:val="24"/>
          <w:szCs w:val="24"/>
          <w:lang w:val="id-ID"/>
        </w:rPr>
        <w:footnoteReference w:id="36"/>
      </w:r>
    </w:p>
    <w:p w:rsidR="00C330E2" w:rsidRDefault="00C56C03" w:rsidP="001D6C66">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Undang-undang No 1 tahun </w:t>
      </w:r>
      <w:r w:rsidR="00C330E2" w:rsidRPr="00504CD5">
        <w:rPr>
          <w:rFonts w:ascii="Times New Roman" w:hAnsi="Times New Roman" w:cs="Times New Roman"/>
          <w:sz w:val="24"/>
          <w:szCs w:val="24"/>
        </w:rPr>
        <w:t>1974 pasal 38 menyebutkan bahwa perkawinan dapat putus karena kematian, perceraian dan atas putusan pengadilan.</w:t>
      </w:r>
      <w:r>
        <w:rPr>
          <w:rStyle w:val="FootnoteReference"/>
          <w:rFonts w:ascii="Times New Roman" w:hAnsi="Times New Roman" w:cs="Times New Roman"/>
          <w:sz w:val="24"/>
          <w:szCs w:val="24"/>
        </w:rPr>
        <w:footnoteReference w:id="37"/>
      </w:r>
      <w:r w:rsidR="00C330E2" w:rsidRPr="00504CD5">
        <w:rPr>
          <w:rFonts w:ascii="Times New Roman" w:hAnsi="Times New Roman" w:cs="Times New Roman"/>
          <w:sz w:val="24"/>
          <w:szCs w:val="24"/>
        </w:rPr>
        <w:t xml:space="preserve"> perceraian hanya dapat dilakukan di</w:t>
      </w:r>
      <w:r w:rsidR="00D34E6B">
        <w:rPr>
          <w:rFonts w:ascii="Times New Roman" w:hAnsi="Times New Roman" w:cs="Times New Roman"/>
          <w:sz w:val="24"/>
          <w:szCs w:val="24"/>
        </w:rPr>
        <w:t xml:space="preserve"> </w:t>
      </w:r>
      <w:r w:rsidR="00C330E2" w:rsidRPr="00504CD5">
        <w:rPr>
          <w:rFonts w:ascii="Times New Roman" w:hAnsi="Times New Roman" w:cs="Times New Roman"/>
          <w:sz w:val="24"/>
          <w:szCs w:val="24"/>
        </w:rPr>
        <w:t xml:space="preserve">depan sidang pengadilan setelah pengadilan yang bersangkutan berusaha dan tidak berhasil mendamaikan kedua belah pihak. Untuk melakukan </w:t>
      </w:r>
      <w:r w:rsidR="009F2CE3">
        <w:rPr>
          <w:rFonts w:ascii="Times New Roman" w:hAnsi="Times New Roman" w:cs="Times New Roman"/>
          <w:sz w:val="24"/>
          <w:szCs w:val="24"/>
        </w:rPr>
        <w:t>perceraian harus ada cukup alas</w:t>
      </w:r>
      <w:r w:rsidR="00C330E2" w:rsidRPr="00504CD5">
        <w:rPr>
          <w:rFonts w:ascii="Times New Roman" w:hAnsi="Times New Roman" w:cs="Times New Roman"/>
          <w:sz w:val="24"/>
          <w:szCs w:val="24"/>
        </w:rPr>
        <w:t>an bahwa antar suami istri itu tidak akan dapat hidup rukun sebagai suami istri.</w:t>
      </w:r>
    </w:p>
    <w:p w:rsidR="00C330E2" w:rsidRDefault="00C330E2" w:rsidP="00EE6D45">
      <w:pPr>
        <w:pStyle w:val="ListParagraph"/>
        <w:spacing w:line="480" w:lineRule="auto"/>
        <w:ind w:left="0" w:firstLine="720"/>
        <w:jc w:val="both"/>
        <w:rPr>
          <w:rFonts w:ascii="Times New Roman" w:hAnsi="Times New Roman" w:cs="Times New Roman"/>
          <w:sz w:val="24"/>
          <w:szCs w:val="24"/>
          <w:lang w:val="id-ID"/>
        </w:rPr>
      </w:pPr>
      <w:r w:rsidRPr="00D35C6D">
        <w:rPr>
          <w:rFonts w:ascii="Times New Roman" w:hAnsi="Times New Roman" w:cs="Times New Roman"/>
          <w:sz w:val="24"/>
          <w:szCs w:val="24"/>
          <w:lang w:val="id-ID"/>
        </w:rPr>
        <w:t>Adapun alasan-alasan bagi suami untuk sampai pada ucapan talak adalah dikarenakan istri berbuat zina, nusyuz (suka kelaur rumah yang mencurigakan), suka mabuk, berjudi dan atau berbuat sesuatu yang ketentraman dalam rumah tangga atau sebab-sebab lain yang tidak memungkinkan pembinaan ruma</w:t>
      </w:r>
      <w:r w:rsidR="00EE6D45">
        <w:rPr>
          <w:rFonts w:ascii="Times New Roman" w:hAnsi="Times New Roman" w:cs="Times New Roman"/>
          <w:sz w:val="24"/>
          <w:szCs w:val="24"/>
          <w:lang w:val="id-ID"/>
        </w:rPr>
        <w:t xml:space="preserve">h tangga yang rukun dan damai. </w:t>
      </w:r>
      <w:r w:rsidRPr="00504CD5">
        <w:rPr>
          <w:rFonts w:ascii="Times New Roman" w:hAnsi="Times New Roman" w:cs="Times New Roman"/>
          <w:sz w:val="24"/>
          <w:szCs w:val="24"/>
        </w:rPr>
        <w:t>Sementara itu alasan perceraian dapat ditemukan pula secara rinci dalam Undang-u</w:t>
      </w:r>
      <w:r w:rsidR="00467DC4">
        <w:rPr>
          <w:rFonts w:ascii="Times New Roman" w:hAnsi="Times New Roman" w:cs="Times New Roman"/>
          <w:sz w:val="24"/>
          <w:szCs w:val="24"/>
        </w:rPr>
        <w:t>ndang Perkawinan Indonesia no 1 Tahun</w:t>
      </w:r>
      <w:r w:rsidR="00376FEF">
        <w:rPr>
          <w:rFonts w:ascii="Times New Roman" w:hAnsi="Times New Roman" w:cs="Times New Roman"/>
          <w:sz w:val="24"/>
          <w:szCs w:val="24"/>
        </w:rPr>
        <w:t xml:space="preserve"> </w:t>
      </w:r>
      <w:r w:rsidRPr="00504CD5">
        <w:rPr>
          <w:rFonts w:ascii="Times New Roman" w:hAnsi="Times New Roman" w:cs="Times New Roman"/>
          <w:sz w:val="24"/>
          <w:szCs w:val="24"/>
        </w:rPr>
        <w:t>1974. Kitab tersebut merupakan kompilasi pendapat para ulama yang sudah diakui oleh badan yang berwenang, begitu juga dengan PP Nomor 9 tahun 1975, dalam</w:t>
      </w:r>
      <w:r w:rsidR="00D320E9">
        <w:rPr>
          <w:rFonts w:ascii="Times New Roman" w:hAnsi="Times New Roman" w:cs="Times New Roman"/>
          <w:sz w:val="24"/>
          <w:szCs w:val="24"/>
        </w:rPr>
        <w:t xml:space="preserve"> P</w:t>
      </w:r>
      <w:r w:rsidR="00EE6D45">
        <w:rPr>
          <w:rFonts w:ascii="Times New Roman" w:hAnsi="Times New Roman" w:cs="Times New Roman"/>
          <w:sz w:val="24"/>
          <w:szCs w:val="24"/>
        </w:rPr>
        <w:t>asal 19 dikatakan bahwa perceraian dapat terjadi karena alas</w:t>
      </w:r>
      <w:r w:rsidRPr="00504CD5">
        <w:rPr>
          <w:rFonts w:ascii="Times New Roman" w:hAnsi="Times New Roman" w:cs="Times New Roman"/>
          <w:sz w:val="24"/>
          <w:szCs w:val="24"/>
        </w:rPr>
        <w:t>an-alasan sebagai berikut</w:t>
      </w:r>
      <w:r>
        <w:rPr>
          <w:rFonts w:ascii="Times New Roman" w:hAnsi="Times New Roman" w:cs="Times New Roman"/>
          <w:sz w:val="24"/>
          <w:szCs w:val="24"/>
          <w:lang w:val="id-ID"/>
        </w:rPr>
        <w:t>:</w:t>
      </w:r>
    </w:p>
    <w:p w:rsidR="00C330E2" w:rsidRDefault="00C330E2" w:rsidP="002A02D1">
      <w:pPr>
        <w:pStyle w:val="ListParagraph"/>
        <w:ind w:left="990" w:hanging="2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504CD5">
        <w:rPr>
          <w:rFonts w:ascii="Times New Roman" w:hAnsi="Times New Roman" w:cs="Times New Roman"/>
          <w:sz w:val="24"/>
          <w:szCs w:val="24"/>
        </w:rPr>
        <w:t>Salah satu pihak berbuat zina atau menjadi pemabuk, pemadat, penjudi dan lain sebagainya dan sukar di sembuhkan</w:t>
      </w:r>
      <w:r>
        <w:rPr>
          <w:rFonts w:ascii="Times New Roman" w:hAnsi="Times New Roman" w:cs="Times New Roman"/>
          <w:sz w:val="24"/>
          <w:szCs w:val="24"/>
          <w:lang w:val="id-ID"/>
        </w:rPr>
        <w:t>.</w:t>
      </w:r>
    </w:p>
    <w:p w:rsidR="00C330E2" w:rsidRDefault="00D320E9" w:rsidP="002A02D1">
      <w:pPr>
        <w:pStyle w:val="ListParagraph"/>
        <w:ind w:left="990" w:hanging="270"/>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rPr>
        <w:t> </w:t>
      </w:r>
      <w:r w:rsidR="00C330E2" w:rsidRPr="00504CD5">
        <w:rPr>
          <w:rFonts w:ascii="Times New Roman" w:hAnsi="Times New Roman" w:cs="Times New Roman"/>
          <w:sz w:val="24"/>
          <w:szCs w:val="24"/>
        </w:rPr>
        <w:t>Salah satu pihak meningalkan pihak lainnya selama dua tahun berturut-turut tanpa izin pihak lain dan tanpa alas an yang sah atau hal lain Karen adi luar kemampuannya</w:t>
      </w:r>
    </w:p>
    <w:p w:rsidR="00C330E2" w:rsidRDefault="00C330E2" w:rsidP="002A02D1">
      <w:pPr>
        <w:pStyle w:val="ListParagraph"/>
        <w:ind w:left="990" w:hanging="2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Pr>
          <w:rFonts w:ascii="Times New Roman" w:hAnsi="Times New Roman" w:cs="Times New Roman"/>
          <w:sz w:val="24"/>
          <w:szCs w:val="24"/>
        </w:rPr>
        <w:t>Salah satu p</w:t>
      </w:r>
      <w:r>
        <w:rPr>
          <w:rFonts w:ascii="Times New Roman" w:hAnsi="Times New Roman" w:cs="Times New Roman"/>
          <w:sz w:val="24"/>
          <w:szCs w:val="24"/>
          <w:lang w:val="id-ID"/>
        </w:rPr>
        <w:t>i</w:t>
      </w:r>
      <w:r w:rsidRPr="00504CD5">
        <w:rPr>
          <w:rFonts w:ascii="Times New Roman" w:hAnsi="Times New Roman" w:cs="Times New Roman"/>
          <w:sz w:val="24"/>
          <w:szCs w:val="24"/>
        </w:rPr>
        <w:t>hak mendapat hukuman penjara lima tahun atau hukuman yang lebih berat setelah perkawinan berlangsung.</w:t>
      </w:r>
    </w:p>
    <w:p w:rsidR="00C330E2" w:rsidRDefault="004D27CE" w:rsidP="002A02D1">
      <w:pPr>
        <w:pStyle w:val="ListParagraph"/>
        <w:ind w:left="990" w:hanging="27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CB4256">
        <w:rPr>
          <w:rFonts w:ascii="Times New Roman" w:hAnsi="Times New Roman" w:cs="Times New Roman"/>
          <w:sz w:val="24"/>
          <w:szCs w:val="24"/>
        </w:rPr>
        <w:t> </w:t>
      </w:r>
      <w:r w:rsidR="00C330E2" w:rsidRPr="00504CD5">
        <w:rPr>
          <w:rFonts w:ascii="Times New Roman" w:hAnsi="Times New Roman" w:cs="Times New Roman"/>
          <w:sz w:val="24"/>
          <w:szCs w:val="24"/>
        </w:rPr>
        <w:t>Salah satu pihak melakukan penganiayaan berat atau kekejaman yang membahayakan pihak lain</w:t>
      </w:r>
      <w:r w:rsidR="00C330E2">
        <w:rPr>
          <w:rFonts w:ascii="Times New Roman" w:hAnsi="Times New Roman" w:cs="Times New Roman"/>
          <w:sz w:val="24"/>
          <w:szCs w:val="24"/>
          <w:lang w:val="id-ID"/>
        </w:rPr>
        <w:t>.</w:t>
      </w:r>
    </w:p>
    <w:p w:rsidR="00C330E2" w:rsidRDefault="00467DC4" w:rsidP="002A02D1">
      <w:pPr>
        <w:pStyle w:val="ListParagraph"/>
        <w:ind w:left="990" w:hanging="27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e.</w:t>
      </w:r>
      <w:r>
        <w:rPr>
          <w:rFonts w:ascii="Times New Roman" w:hAnsi="Times New Roman" w:cs="Times New Roman"/>
          <w:sz w:val="24"/>
          <w:szCs w:val="24"/>
        </w:rPr>
        <w:t> </w:t>
      </w:r>
      <w:r w:rsidR="00C330E2">
        <w:rPr>
          <w:rFonts w:ascii="Times New Roman" w:hAnsi="Times New Roman" w:cs="Times New Roman"/>
          <w:sz w:val="24"/>
          <w:szCs w:val="24"/>
        </w:rPr>
        <w:t>Salah satu pih</w:t>
      </w:r>
      <w:r w:rsidR="00C330E2" w:rsidRPr="00504CD5">
        <w:rPr>
          <w:rFonts w:ascii="Times New Roman" w:hAnsi="Times New Roman" w:cs="Times New Roman"/>
          <w:sz w:val="24"/>
          <w:szCs w:val="24"/>
        </w:rPr>
        <w:t>a</w:t>
      </w:r>
      <w:r w:rsidR="00C330E2">
        <w:rPr>
          <w:rFonts w:ascii="Times New Roman" w:hAnsi="Times New Roman" w:cs="Times New Roman"/>
          <w:sz w:val="24"/>
          <w:szCs w:val="24"/>
          <w:lang w:val="id-ID"/>
        </w:rPr>
        <w:t>k</w:t>
      </w:r>
      <w:r w:rsidR="00C330E2" w:rsidRPr="00504CD5">
        <w:rPr>
          <w:rFonts w:ascii="Times New Roman" w:hAnsi="Times New Roman" w:cs="Times New Roman"/>
          <w:sz w:val="24"/>
          <w:szCs w:val="24"/>
        </w:rPr>
        <w:t xml:space="preserve"> mendapatkan c</w:t>
      </w:r>
      <w:r w:rsidR="00C330E2">
        <w:rPr>
          <w:rFonts w:ascii="Times New Roman" w:hAnsi="Times New Roman" w:cs="Times New Roman"/>
          <w:sz w:val="24"/>
          <w:szCs w:val="24"/>
          <w:lang w:val="id-ID"/>
        </w:rPr>
        <w:t>a</w:t>
      </w:r>
      <w:r w:rsidR="00C330E2">
        <w:rPr>
          <w:rFonts w:ascii="Times New Roman" w:hAnsi="Times New Roman" w:cs="Times New Roman"/>
          <w:sz w:val="24"/>
          <w:szCs w:val="24"/>
        </w:rPr>
        <w:t>ca</w:t>
      </w:r>
      <w:r w:rsidR="00C330E2">
        <w:rPr>
          <w:rFonts w:ascii="Times New Roman" w:hAnsi="Times New Roman" w:cs="Times New Roman"/>
          <w:sz w:val="24"/>
          <w:szCs w:val="24"/>
          <w:lang w:val="id-ID"/>
        </w:rPr>
        <w:t>t</w:t>
      </w:r>
      <w:r w:rsidR="00C330E2" w:rsidRPr="00504CD5">
        <w:rPr>
          <w:rFonts w:ascii="Times New Roman" w:hAnsi="Times New Roman" w:cs="Times New Roman"/>
          <w:sz w:val="24"/>
          <w:szCs w:val="24"/>
        </w:rPr>
        <w:t xml:space="preserve"> badan atau penyakit yang mengakibatkan tidak dapat menjalankan kewajiban suami istri</w:t>
      </w:r>
    </w:p>
    <w:p w:rsidR="00EE6D45" w:rsidRDefault="00C330E2" w:rsidP="002A02D1">
      <w:pPr>
        <w:pStyle w:val="ListParagraph"/>
        <w:ind w:left="990" w:hanging="270"/>
        <w:jc w:val="both"/>
        <w:rPr>
          <w:rFonts w:ascii="Times New Roman" w:hAnsi="Times New Roman" w:cs="Times New Roman"/>
          <w:sz w:val="24"/>
          <w:szCs w:val="24"/>
        </w:rPr>
      </w:pPr>
      <w:r>
        <w:rPr>
          <w:rFonts w:ascii="Times New Roman" w:hAnsi="Times New Roman" w:cs="Times New Roman"/>
          <w:sz w:val="24"/>
          <w:szCs w:val="24"/>
          <w:lang w:val="id-ID"/>
        </w:rPr>
        <w:t xml:space="preserve">f. </w:t>
      </w:r>
      <w:r>
        <w:rPr>
          <w:rFonts w:ascii="Times New Roman" w:hAnsi="Times New Roman" w:cs="Times New Roman"/>
          <w:sz w:val="24"/>
          <w:szCs w:val="24"/>
        </w:rPr>
        <w:t>An</w:t>
      </w:r>
      <w:r w:rsidRPr="00504CD5">
        <w:rPr>
          <w:rFonts w:ascii="Times New Roman" w:hAnsi="Times New Roman" w:cs="Times New Roman"/>
          <w:sz w:val="24"/>
          <w:szCs w:val="24"/>
        </w:rPr>
        <w:t>tara suami istri terus menerus terjadi perselisihan d</w:t>
      </w:r>
      <w:r w:rsidR="001E677A">
        <w:rPr>
          <w:rFonts w:ascii="Times New Roman" w:hAnsi="Times New Roman" w:cs="Times New Roman"/>
          <w:sz w:val="24"/>
          <w:szCs w:val="24"/>
        </w:rPr>
        <w:t>an pertengkaran serta tidak ada harapan untuk hidup </w:t>
      </w:r>
      <w:r w:rsidRPr="00504CD5">
        <w:rPr>
          <w:rFonts w:ascii="Times New Roman" w:hAnsi="Times New Roman" w:cs="Times New Roman"/>
          <w:sz w:val="24"/>
          <w:szCs w:val="24"/>
        </w:rPr>
        <w:t>ru</w:t>
      </w:r>
      <w:r w:rsidR="001E677A">
        <w:rPr>
          <w:rFonts w:ascii="Times New Roman" w:hAnsi="Times New Roman" w:cs="Times New Roman"/>
          <w:sz w:val="24"/>
          <w:szCs w:val="24"/>
        </w:rPr>
        <w:t>kun lagi berumah </w:t>
      </w:r>
      <w:r w:rsidR="00EE6D45">
        <w:rPr>
          <w:rFonts w:ascii="Times New Roman" w:hAnsi="Times New Roman" w:cs="Times New Roman"/>
          <w:sz w:val="24"/>
          <w:szCs w:val="24"/>
        </w:rPr>
        <w:t>tangga</w:t>
      </w:r>
      <w:r w:rsidR="002A02D1">
        <w:rPr>
          <w:rFonts w:ascii="Times New Roman" w:hAnsi="Times New Roman" w:cs="Times New Roman"/>
          <w:sz w:val="24"/>
          <w:szCs w:val="24"/>
        </w:rPr>
        <w:t>.</w:t>
      </w:r>
      <w:r w:rsidR="002A02D1">
        <w:rPr>
          <w:rStyle w:val="FootnoteReference"/>
          <w:rFonts w:ascii="Times New Roman" w:hAnsi="Times New Roman" w:cs="Times New Roman"/>
          <w:sz w:val="24"/>
          <w:szCs w:val="24"/>
        </w:rPr>
        <w:footnoteReference w:id="38"/>
      </w:r>
    </w:p>
    <w:p w:rsidR="009970F0" w:rsidRDefault="009970F0" w:rsidP="002A02D1">
      <w:pPr>
        <w:pStyle w:val="ListParagraph"/>
        <w:ind w:left="990" w:hanging="270"/>
        <w:jc w:val="both"/>
        <w:rPr>
          <w:rFonts w:ascii="Times New Roman" w:hAnsi="Times New Roman" w:cs="Times New Roman"/>
          <w:sz w:val="24"/>
          <w:szCs w:val="24"/>
        </w:rPr>
      </w:pPr>
    </w:p>
    <w:p w:rsidR="00C330E2" w:rsidRPr="00C523E4" w:rsidRDefault="00C330E2" w:rsidP="00C523E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A</w:t>
      </w:r>
      <w:r w:rsidRPr="00504CD5">
        <w:rPr>
          <w:rFonts w:ascii="Times New Roman" w:hAnsi="Times New Roman" w:cs="Times New Roman"/>
          <w:sz w:val="24"/>
          <w:szCs w:val="24"/>
        </w:rPr>
        <w:t>lasan-alasan perceraian tersebut haruslah bermuara pada ketidak mungkinan pasangan suami istri hidup bersama dalam satu rumah tangga. Terlepas dari penilaian apakah perceraian itu baik atau buruk, hal itu bagi hukum tidaklah begitu relevan untuk dipermasalahkan. akan tetapi semua aturan perceraian merupakan suatu tindakan yang kurang bijaksana. Oleh karena itu diberi peneka</w:t>
      </w:r>
      <w:r w:rsidR="001E677A">
        <w:rPr>
          <w:rFonts w:ascii="Times New Roman" w:hAnsi="Times New Roman" w:cs="Times New Roman"/>
          <w:sz w:val="24"/>
          <w:szCs w:val="24"/>
        </w:rPr>
        <w:t>nan agar pengadilan mendamaikan terlebih dahulu </w:t>
      </w:r>
      <w:r w:rsidRPr="00504CD5">
        <w:rPr>
          <w:rFonts w:ascii="Times New Roman" w:hAnsi="Times New Roman" w:cs="Times New Roman"/>
          <w:sz w:val="24"/>
          <w:szCs w:val="24"/>
        </w:rPr>
        <w:t>keduanya.</w:t>
      </w:r>
      <w:r w:rsidRPr="00C523E4">
        <w:rPr>
          <w:rFonts w:ascii="Times New Roman" w:hAnsi="Times New Roman" w:cs="Times New Roman"/>
          <w:sz w:val="24"/>
          <w:szCs w:val="24"/>
          <w:lang w:val="id-ID"/>
        </w:rPr>
        <w:tab/>
      </w:r>
      <w:r w:rsidRPr="00C523E4">
        <w:rPr>
          <w:rFonts w:ascii="Times New Roman" w:hAnsi="Times New Roman" w:cs="Times New Roman"/>
          <w:sz w:val="24"/>
          <w:szCs w:val="24"/>
          <w:lang w:val="id-ID"/>
        </w:rPr>
        <w:tab/>
        <w:t xml:space="preserve"> </w:t>
      </w:r>
    </w:p>
    <w:p w:rsidR="00C330E2" w:rsidRPr="006F072B" w:rsidRDefault="00355C3D" w:rsidP="0003761E">
      <w:pPr>
        <w:tabs>
          <w:tab w:val="left" w:pos="720"/>
        </w:tabs>
        <w:spacing w:after="0" w:line="480" w:lineRule="auto"/>
        <w:ind w:left="450" w:hanging="450"/>
        <w:rPr>
          <w:rFonts w:ascii="Times New Roman" w:hAnsi="Times New Roman" w:cs="Times New Roman"/>
          <w:sz w:val="24"/>
          <w:szCs w:val="24"/>
          <w:lang w:val="id-ID"/>
        </w:rPr>
      </w:pPr>
      <w:r>
        <w:rPr>
          <w:rFonts w:ascii="Times New Roman" w:hAnsi="Times New Roman" w:cs="Times New Roman"/>
          <w:b/>
          <w:sz w:val="24"/>
          <w:szCs w:val="24"/>
        </w:rPr>
        <w:tab/>
      </w:r>
      <w:r w:rsidR="00F72B6C">
        <w:rPr>
          <w:rFonts w:ascii="Times New Roman" w:hAnsi="Times New Roman" w:cs="Times New Roman"/>
          <w:b/>
          <w:sz w:val="24"/>
          <w:szCs w:val="24"/>
        </w:rPr>
        <w:t>5</w:t>
      </w:r>
      <w:r w:rsidR="006F73FD">
        <w:rPr>
          <w:rFonts w:ascii="Times New Roman" w:hAnsi="Times New Roman" w:cs="Times New Roman"/>
          <w:b/>
          <w:sz w:val="24"/>
          <w:szCs w:val="24"/>
        </w:rPr>
        <w:t xml:space="preserve">. Peraturan Perundangan </w:t>
      </w:r>
      <w:r w:rsidR="00222B9E">
        <w:rPr>
          <w:rFonts w:ascii="Times New Roman" w:hAnsi="Times New Roman" w:cs="Times New Roman"/>
          <w:b/>
          <w:sz w:val="24"/>
          <w:szCs w:val="24"/>
        </w:rPr>
        <w:t>Y</w:t>
      </w:r>
      <w:r w:rsidR="006F73FD">
        <w:rPr>
          <w:rFonts w:ascii="Times New Roman" w:hAnsi="Times New Roman" w:cs="Times New Roman"/>
          <w:b/>
          <w:sz w:val="24"/>
          <w:szCs w:val="24"/>
        </w:rPr>
        <w:t>ang Mengatur tentang Perceraian</w:t>
      </w:r>
    </w:p>
    <w:p w:rsidR="00C330E2" w:rsidRDefault="00C330E2" w:rsidP="00C523E4">
      <w:pPr>
        <w:pStyle w:val="ListParagraph"/>
        <w:spacing w:after="0" w:line="480" w:lineRule="auto"/>
        <w:ind w:left="0" w:firstLine="720"/>
        <w:jc w:val="both"/>
        <w:rPr>
          <w:rFonts w:ascii="Times New Roman" w:hAnsi="Times New Roman" w:cs="Times New Roman"/>
          <w:sz w:val="24"/>
          <w:szCs w:val="24"/>
          <w:lang w:val="id-ID"/>
        </w:rPr>
      </w:pPr>
      <w:r w:rsidRPr="00504CD5">
        <w:rPr>
          <w:rFonts w:ascii="Times New Roman" w:hAnsi="Times New Roman" w:cs="Times New Roman"/>
          <w:sz w:val="24"/>
          <w:szCs w:val="24"/>
        </w:rPr>
        <w:t xml:space="preserve">Pada prinsipnya </w:t>
      </w:r>
      <w:r>
        <w:rPr>
          <w:rFonts w:ascii="Times New Roman" w:hAnsi="Times New Roman" w:cs="Times New Roman"/>
          <w:sz w:val="24"/>
          <w:szCs w:val="24"/>
          <w:lang w:val="id-ID"/>
        </w:rPr>
        <w:t>a</w:t>
      </w:r>
      <w:r>
        <w:rPr>
          <w:rFonts w:ascii="Times New Roman" w:hAnsi="Times New Roman" w:cs="Times New Roman"/>
          <w:sz w:val="24"/>
          <w:szCs w:val="24"/>
        </w:rPr>
        <w:t>jaran Islam maupun h</w:t>
      </w:r>
      <w:r>
        <w:rPr>
          <w:rFonts w:ascii="Times New Roman" w:hAnsi="Times New Roman" w:cs="Times New Roman"/>
          <w:sz w:val="24"/>
          <w:szCs w:val="24"/>
          <w:lang w:val="id-ID"/>
        </w:rPr>
        <w:t>u</w:t>
      </w:r>
      <w:r w:rsidRPr="00504CD5">
        <w:rPr>
          <w:rFonts w:ascii="Times New Roman" w:hAnsi="Times New Roman" w:cs="Times New Roman"/>
          <w:sz w:val="24"/>
          <w:szCs w:val="24"/>
        </w:rPr>
        <w:t>kum perkawinan nasional terdapat adanya suatu persamaan pandangan me</w:t>
      </w:r>
      <w:r w:rsidR="00C523E4">
        <w:rPr>
          <w:rFonts w:ascii="Times New Roman" w:hAnsi="Times New Roman" w:cs="Times New Roman"/>
          <w:sz w:val="24"/>
          <w:szCs w:val="24"/>
        </w:rPr>
        <w:t>ngenai perceraian. Baik dalam hu</w:t>
      </w:r>
      <w:r w:rsidRPr="00504CD5">
        <w:rPr>
          <w:rFonts w:ascii="Times New Roman" w:hAnsi="Times New Roman" w:cs="Times New Roman"/>
          <w:sz w:val="24"/>
          <w:szCs w:val="24"/>
        </w:rPr>
        <w:t xml:space="preserve">kum Islam maupun </w:t>
      </w:r>
      <w:r w:rsidR="00467DC4">
        <w:rPr>
          <w:rFonts w:ascii="Times New Roman" w:hAnsi="Times New Roman" w:cs="Times New Roman"/>
          <w:sz w:val="24"/>
          <w:szCs w:val="24"/>
        </w:rPr>
        <w:t xml:space="preserve"> </w:t>
      </w:r>
      <w:r w:rsidR="00F52B36">
        <w:rPr>
          <w:rFonts w:ascii="Times New Roman" w:hAnsi="Times New Roman" w:cs="Times New Roman"/>
          <w:sz w:val="24"/>
          <w:szCs w:val="24"/>
        </w:rPr>
        <w:t>hu</w:t>
      </w:r>
      <w:r w:rsidRPr="00504CD5">
        <w:rPr>
          <w:rFonts w:ascii="Times New Roman" w:hAnsi="Times New Roman" w:cs="Times New Roman"/>
          <w:sz w:val="24"/>
          <w:szCs w:val="24"/>
        </w:rPr>
        <w:t>kum</w:t>
      </w:r>
      <w:r w:rsidR="00467DC4">
        <w:rPr>
          <w:rFonts w:ascii="Times New Roman" w:hAnsi="Times New Roman" w:cs="Times New Roman"/>
          <w:sz w:val="24"/>
          <w:szCs w:val="24"/>
        </w:rPr>
        <w:t xml:space="preserve"> </w:t>
      </w:r>
      <w:r w:rsidRPr="00504CD5">
        <w:rPr>
          <w:rFonts w:ascii="Times New Roman" w:hAnsi="Times New Roman" w:cs="Times New Roman"/>
          <w:sz w:val="24"/>
          <w:szCs w:val="24"/>
        </w:rPr>
        <w:t xml:space="preserve"> perkawinan</w:t>
      </w:r>
      <w:r w:rsidR="00467DC4">
        <w:rPr>
          <w:rFonts w:ascii="Times New Roman" w:hAnsi="Times New Roman" w:cs="Times New Roman"/>
          <w:sz w:val="24"/>
          <w:szCs w:val="24"/>
        </w:rPr>
        <w:t xml:space="preserve"> </w:t>
      </w:r>
      <w:r w:rsidRPr="00504CD5">
        <w:rPr>
          <w:rFonts w:ascii="Times New Roman" w:hAnsi="Times New Roman" w:cs="Times New Roman"/>
          <w:sz w:val="24"/>
          <w:szCs w:val="24"/>
        </w:rPr>
        <w:t xml:space="preserve"> nasional</w:t>
      </w:r>
      <w:r w:rsidR="00467DC4">
        <w:rPr>
          <w:rFonts w:ascii="Times New Roman" w:hAnsi="Times New Roman" w:cs="Times New Roman"/>
          <w:sz w:val="24"/>
          <w:szCs w:val="24"/>
        </w:rPr>
        <w:t xml:space="preserve"> </w:t>
      </w:r>
      <w:r w:rsidRPr="00504CD5">
        <w:rPr>
          <w:rFonts w:ascii="Times New Roman" w:hAnsi="Times New Roman" w:cs="Times New Roman"/>
          <w:sz w:val="24"/>
          <w:szCs w:val="24"/>
        </w:rPr>
        <w:t xml:space="preserve"> sama-sama</w:t>
      </w:r>
      <w:r w:rsidR="00467DC4">
        <w:rPr>
          <w:rFonts w:ascii="Times New Roman" w:hAnsi="Times New Roman" w:cs="Times New Roman"/>
          <w:sz w:val="24"/>
          <w:szCs w:val="24"/>
        </w:rPr>
        <w:t xml:space="preserve"> </w:t>
      </w:r>
      <w:r w:rsidRPr="00504CD5">
        <w:rPr>
          <w:rFonts w:ascii="Times New Roman" w:hAnsi="Times New Roman" w:cs="Times New Roman"/>
          <w:sz w:val="24"/>
          <w:szCs w:val="24"/>
        </w:rPr>
        <w:t xml:space="preserve"> membenci </w:t>
      </w:r>
      <w:r w:rsidR="00467DC4">
        <w:rPr>
          <w:rFonts w:ascii="Times New Roman" w:hAnsi="Times New Roman" w:cs="Times New Roman"/>
          <w:sz w:val="24"/>
          <w:szCs w:val="24"/>
        </w:rPr>
        <w:t xml:space="preserve"> </w:t>
      </w:r>
      <w:r w:rsidRPr="00504CD5">
        <w:rPr>
          <w:rFonts w:ascii="Times New Roman" w:hAnsi="Times New Roman" w:cs="Times New Roman"/>
          <w:sz w:val="24"/>
          <w:szCs w:val="24"/>
        </w:rPr>
        <w:t>terjadinya</w:t>
      </w:r>
      <w:r w:rsidR="00467DC4">
        <w:rPr>
          <w:rFonts w:ascii="Times New Roman" w:hAnsi="Times New Roman" w:cs="Times New Roman"/>
          <w:sz w:val="24"/>
          <w:szCs w:val="24"/>
        </w:rPr>
        <w:t xml:space="preserve">  perceraian (cerai hidup</w:t>
      </w:r>
      <w:r w:rsidRPr="00504CD5">
        <w:rPr>
          <w:rFonts w:ascii="Times New Roman" w:hAnsi="Times New Roman" w:cs="Times New Roman"/>
          <w:sz w:val="24"/>
          <w:szCs w:val="24"/>
        </w:rPr>
        <w:t xml:space="preserve">). Kalau ditinjau dari tujuan pernikahan yaitu membentuk keluarga (rumah tangga) yang bahagia dan </w:t>
      </w:r>
      <w:r>
        <w:rPr>
          <w:rFonts w:ascii="Times New Roman" w:hAnsi="Times New Roman" w:cs="Times New Roman"/>
          <w:sz w:val="24"/>
          <w:szCs w:val="24"/>
        </w:rPr>
        <w:t>kekal berdasarkan Ketuhanan Y</w:t>
      </w:r>
      <w:r>
        <w:rPr>
          <w:rFonts w:ascii="Times New Roman" w:hAnsi="Times New Roman" w:cs="Times New Roman"/>
          <w:sz w:val="24"/>
          <w:szCs w:val="24"/>
          <w:lang w:val="id-ID"/>
        </w:rPr>
        <w:t>ang</w:t>
      </w:r>
      <w:r>
        <w:rPr>
          <w:rFonts w:ascii="Times New Roman" w:hAnsi="Times New Roman" w:cs="Times New Roman"/>
          <w:sz w:val="24"/>
          <w:szCs w:val="24"/>
        </w:rPr>
        <w:t xml:space="preserve"> Maha Esa. De</w:t>
      </w:r>
      <w:r>
        <w:rPr>
          <w:rFonts w:ascii="Times New Roman" w:hAnsi="Times New Roman" w:cs="Times New Roman"/>
          <w:sz w:val="24"/>
          <w:szCs w:val="24"/>
          <w:lang w:val="id-ID"/>
        </w:rPr>
        <w:t>ngan</w:t>
      </w:r>
      <w:r w:rsidRPr="00504CD5">
        <w:rPr>
          <w:rFonts w:ascii="Times New Roman" w:hAnsi="Times New Roman" w:cs="Times New Roman"/>
          <w:sz w:val="24"/>
          <w:szCs w:val="24"/>
        </w:rPr>
        <w:t xml:space="preserve"> demikian perceraian merupakan kegagalan dalam mewujudkan cita-cita dalam berumah tangga tersebut.</w:t>
      </w:r>
    </w:p>
    <w:p w:rsidR="00C330E2" w:rsidRDefault="00C330E2" w:rsidP="00EE6D45">
      <w:pPr>
        <w:pStyle w:val="ListParagraph"/>
        <w:spacing w:line="480" w:lineRule="auto"/>
        <w:ind w:left="0" w:firstLine="720"/>
        <w:jc w:val="both"/>
        <w:rPr>
          <w:rFonts w:ascii="Times New Roman" w:hAnsi="Times New Roman" w:cs="Times New Roman"/>
          <w:sz w:val="24"/>
          <w:szCs w:val="24"/>
          <w:lang w:val="id-ID"/>
        </w:rPr>
      </w:pPr>
      <w:r w:rsidRPr="00504CD5">
        <w:rPr>
          <w:rFonts w:ascii="Times New Roman" w:hAnsi="Times New Roman" w:cs="Times New Roman"/>
          <w:sz w:val="24"/>
          <w:szCs w:val="24"/>
        </w:rPr>
        <w:t>Apabila dilihat dari tujuan yang</w:t>
      </w:r>
      <w:r>
        <w:rPr>
          <w:rFonts w:ascii="Times New Roman" w:hAnsi="Times New Roman" w:cs="Times New Roman"/>
          <w:sz w:val="24"/>
          <w:szCs w:val="24"/>
          <w:lang w:val="id-ID"/>
        </w:rPr>
        <w:t xml:space="preserve"> </w:t>
      </w:r>
      <w:r w:rsidRPr="00504CD5">
        <w:rPr>
          <w:rFonts w:ascii="Times New Roman" w:hAnsi="Times New Roman" w:cs="Times New Roman"/>
          <w:sz w:val="24"/>
          <w:szCs w:val="24"/>
        </w:rPr>
        <w:t>sakral dan</w:t>
      </w:r>
      <w:r>
        <w:rPr>
          <w:rFonts w:ascii="Times New Roman" w:hAnsi="Times New Roman" w:cs="Times New Roman"/>
          <w:sz w:val="24"/>
          <w:szCs w:val="24"/>
          <w:lang w:val="id-ID"/>
        </w:rPr>
        <w:t xml:space="preserve"> </w:t>
      </w:r>
      <w:r w:rsidRPr="00504CD5">
        <w:rPr>
          <w:rFonts w:ascii="Times New Roman" w:hAnsi="Times New Roman" w:cs="Times New Roman"/>
          <w:sz w:val="24"/>
          <w:szCs w:val="24"/>
        </w:rPr>
        <w:t xml:space="preserve">agung tersebut, maka secara moral semua yang telah menikah mempunyai kewajiban untuk menyelamatkan perkawinan dari kehancuran. Akan tetapi kesadaran yang demikian belum tentu dimiliki oleh </w:t>
      </w:r>
      <w:r w:rsidRPr="00504CD5">
        <w:rPr>
          <w:rFonts w:ascii="Times New Roman" w:hAnsi="Times New Roman" w:cs="Times New Roman"/>
          <w:sz w:val="24"/>
          <w:szCs w:val="24"/>
        </w:rPr>
        <w:lastRenderedPageBreak/>
        <w:t>semua pasangan suami istri sehingga masih banyak dari mereka yang menggunakan jalan perceraian dalam mengatasi masalah keluarga.</w:t>
      </w:r>
    </w:p>
    <w:p w:rsidR="00C330E2" w:rsidRDefault="00C330E2" w:rsidP="00EE6D45">
      <w:pPr>
        <w:pStyle w:val="ListParagraph"/>
        <w:spacing w:line="480" w:lineRule="auto"/>
        <w:ind w:left="0" w:firstLine="720"/>
        <w:jc w:val="both"/>
        <w:rPr>
          <w:rFonts w:ascii="Times New Roman" w:hAnsi="Times New Roman" w:cs="Times New Roman"/>
          <w:sz w:val="24"/>
          <w:szCs w:val="24"/>
        </w:rPr>
      </w:pPr>
      <w:r w:rsidRPr="00504CD5">
        <w:rPr>
          <w:rFonts w:ascii="Times New Roman" w:hAnsi="Times New Roman" w:cs="Times New Roman"/>
          <w:sz w:val="24"/>
          <w:szCs w:val="24"/>
        </w:rPr>
        <w:t xml:space="preserve">Dengan melihat kondisi masyarakat yang demikian maka pemerintah mempunyai kewajiban untuk membentuk suatu aturan </w:t>
      </w:r>
      <w:r>
        <w:rPr>
          <w:rFonts w:ascii="Times New Roman" w:hAnsi="Times New Roman" w:cs="Times New Roman"/>
          <w:sz w:val="24"/>
          <w:szCs w:val="24"/>
          <w:lang w:val="id-ID"/>
        </w:rPr>
        <w:t>a</w:t>
      </w:r>
      <w:r w:rsidRPr="00504CD5">
        <w:rPr>
          <w:rFonts w:ascii="Times New Roman" w:hAnsi="Times New Roman" w:cs="Times New Roman"/>
          <w:sz w:val="24"/>
          <w:szCs w:val="24"/>
        </w:rPr>
        <w:t>gar percerain dapat ditekan bahkan kalau mungkin dihindarkan sama sekali. Usaha-usaha tersebut dapat dilihat dari terbentuknya :</w:t>
      </w:r>
    </w:p>
    <w:p w:rsidR="00C330E2" w:rsidRDefault="00C330E2" w:rsidP="00467DC4">
      <w:pPr>
        <w:pStyle w:val="ListParagraph"/>
        <w:numPr>
          <w:ilvl w:val="0"/>
          <w:numId w:val="13"/>
        </w:numPr>
        <w:tabs>
          <w:tab w:val="left" w:pos="1080"/>
          <w:tab w:val="left" w:pos="1170"/>
        </w:tabs>
        <w:spacing w:line="480" w:lineRule="auto"/>
        <w:ind w:left="0" w:firstLine="720"/>
        <w:jc w:val="both"/>
        <w:rPr>
          <w:rFonts w:ascii="Times New Roman" w:hAnsi="Times New Roman" w:cs="Times New Roman"/>
          <w:sz w:val="24"/>
          <w:szCs w:val="24"/>
          <w:lang w:val="id-ID"/>
        </w:rPr>
      </w:pPr>
      <w:r w:rsidRPr="00C67F1E">
        <w:rPr>
          <w:rFonts w:ascii="Times New Roman" w:hAnsi="Times New Roman" w:cs="Times New Roman"/>
          <w:sz w:val="24"/>
          <w:szCs w:val="24"/>
        </w:rPr>
        <w:t>Undang-Undang perkawinan No.1 tahun 1974</w:t>
      </w:r>
      <w:r>
        <w:rPr>
          <w:rFonts w:ascii="Times New Roman" w:hAnsi="Times New Roman" w:cs="Times New Roman"/>
          <w:sz w:val="24"/>
          <w:szCs w:val="24"/>
          <w:lang w:val="id-ID"/>
        </w:rPr>
        <w:t>.</w:t>
      </w:r>
    </w:p>
    <w:p w:rsidR="00C330E2" w:rsidRDefault="00C330E2" w:rsidP="00222B9E">
      <w:pPr>
        <w:pStyle w:val="ListParagraph"/>
        <w:numPr>
          <w:ilvl w:val="0"/>
          <w:numId w:val="13"/>
        </w:numPr>
        <w:tabs>
          <w:tab w:val="left" w:pos="900"/>
          <w:tab w:val="left" w:pos="1080"/>
        </w:tabs>
        <w:spacing w:line="480" w:lineRule="auto"/>
        <w:ind w:left="1080"/>
        <w:jc w:val="both"/>
        <w:rPr>
          <w:rFonts w:ascii="Times New Roman" w:hAnsi="Times New Roman" w:cs="Times New Roman"/>
          <w:sz w:val="24"/>
          <w:szCs w:val="24"/>
          <w:lang w:val="id-ID"/>
        </w:rPr>
      </w:pPr>
      <w:r w:rsidRPr="00C67F1E">
        <w:rPr>
          <w:rFonts w:ascii="Times New Roman" w:hAnsi="Times New Roman" w:cs="Times New Roman"/>
          <w:sz w:val="24"/>
          <w:szCs w:val="24"/>
        </w:rPr>
        <w:t>Peraturan Pemerintah No. 9 tahun 1975</w:t>
      </w:r>
      <w:r w:rsidR="00222B9E">
        <w:rPr>
          <w:rFonts w:ascii="Times New Roman" w:hAnsi="Times New Roman" w:cs="Times New Roman"/>
          <w:sz w:val="24"/>
          <w:szCs w:val="24"/>
        </w:rPr>
        <w:t xml:space="preserve"> tentang pelaksanaan Undang-</w:t>
      </w:r>
      <w:r w:rsidR="0003761E">
        <w:rPr>
          <w:rFonts w:ascii="Times New Roman" w:hAnsi="Times New Roman" w:cs="Times New Roman"/>
          <w:sz w:val="24"/>
          <w:szCs w:val="24"/>
        </w:rPr>
        <w:t>U</w:t>
      </w:r>
      <w:r w:rsidR="00222B9E">
        <w:rPr>
          <w:rFonts w:ascii="Times New Roman" w:hAnsi="Times New Roman" w:cs="Times New Roman"/>
          <w:sz w:val="24"/>
          <w:szCs w:val="24"/>
        </w:rPr>
        <w:t>ndang nomor 1 tahun 1974 tentang perkawinan.</w:t>
      </w:r>
    </w:p>
    <w:p w:rsidR="00C330E2" w:rsidRDefault="00C330E2" w:rsidP="00222B9E">
      <w:pPr>
        <w:pStyle w:val="ListParagraph"/>
        <w:numPr>
          <w:ilvl w:val="0"/>
          <w:numId w:val="13"/>
        </w:numPr>
        <w:tabs>
          <w:tab w:val="left" w:pos="1080"/>
        </w:tabs>
        <w:spacing w:line="480" w:lineRule="auto"/>
        <w:ind w:left="1080"/>
        <w:jc w:val="both"/>
        <w:rPr>
          <w:rFonts w:ascii="Times New Roman" w:hAnsi="Times New Roman" w:cs="Times New Roman"/>
          <w:sz w:val="24"/>
          <w:szCs w:val="24"/>
          <w:lang w:val="id-ID"/>
        </w:rPr>
      </w:pPr>
      <w:r w:rsidRPr="00C67F1E">
        <w:rPr>
          <w:rFonts w:ascii="Times New Roman" w:hAnsi="Times New Roman" w:cs="Times New Roman"/>
          <w:sz w:val="24"/>
          <w:szCs w:val="24"/>
        </w:rPr>
        <w:t>Peraturan Pemerintah No. 10 tahun 1983</w:t>
      </w:r>
      <w:r w:rsidR="00222B9E">
        <w:rPr>
          <w:rFonts w:ascii="Times New Roman" w:hAnsi="Times New Roman" w:cs="Times New Roman"/>
          <w:sz w:val="24"/>
          <w:szCs w:val="24"/>
        </w:rPr>
        <w:t xml:space="preserve"> tentang </w:t>
      </w:r>
      <w:r w:rsidR="0003761E">
        <w:rPr>
          <w:rFonts w:ascii="Times New Roman" w:hAnsi="Times New Roman" w:cs="Times New Roman"/>
          <w:sz w:val="24"/>
          <w:szCs w:val="24"/>
        </w:rPr>
        <w:t>I</w:t>
      </w:r>
      <w:r w:rsidR="00222B9E">
        <w:rPr>
          <w:rFonts w:ascii="Times New Roman" w:hAnsi="Times New Roman" w:cs="Times New Roman"/>
          <w:sz w:val="24"/>
          <w:szCs w:val="24"/>
        </w:rPr>
        <w:t xml:space="preserve">zin </w:t>
      </w:r>
      <w:r w:rsidR="0003761E">
        <w:rPr>
          <w:rFonts w:ascii="Times New Roman" w:hAnsi="Times New Roman" w:cs="Times New Roman"/>
          <w:sz w:val="24"/>
          <w:szCs w:val="24"/>
        </w:rPr>
        <w:t>P</w:t>
      </w:r>
      <w:r w:rsidR="00222B9E">
        <w:rPr>
          <w:rFonts w:ascii="Times New Roman" w:hAnsi="Times New Roman" w:cs="Times New Roman"/>
          <w:sz w:val="24"/>
          <w:szCs w:val="24"/>
        </w:rPr>
        <w:t xml:space="preserve">erkawinan dan </w:t>
      </w:r>
      <w:r w:rsidR="0003761E">
        <w:rPr>
          <w:rFonts w:ascii="Times New Roman" w:hAnsi="Times New Roman" w:cs="Times New Roman"/>
          <w:sz w:val="24"/>
          <w:szCs w:val="24"/>
        </w:rPr>
        <w:t>P</w:t>
      </w:r>
      <w:r w:rsidR="00222B9E">
        <w:rPr>
          <w:rFonts w:ascii="Times New Roman" w:hAnsi="Times New Roman" w:cs="Times New Roman"/>
          <w:sz w:val="24"/>
          <w:szCs w:val="24"/>
        </w:rPr>
        <w:t xml:space="preserve">erceraian </w:t>
      </w:r>
      <w:r w:rsidR="0003761E">
        <w:rPr>
          <w:rFonts w:ascii="Times New Roman" w:hAnsi="Times New Roman" w:cs="Times New Roman"/>
          <w:sz w:val="24"/>
          <w:szCs w:val="24"/>
        </w:rPr>
        <w:t>P</w:t>
      </w:r>
      <w:r w:rsidR="00222B9E">
        <w:rPr>
          <w:rFonts w:ascii="Times New Roman" w:hAnsi="Times New Roman" w:cs="Times New Roman"/>
          <w:sz w:val="24"/>
          <w:szCs w:val="24"/>
        </w:rPr>
        <w:t xml:space="preserve">egawai </w:t>
      </w:r>
      <w:r w:rsidR="0003761E">
        <w:rPr>
          <w:rFonts w:ascii="Times New Roman" w:hAnsi="Times New Roman" w:cs="Times New Roman"/>
          <w:sz w:val="24"/>
          <w:szCs w:val="24"/>
        </w:rPr>
        <w:t>N</w:t>
      </w:r>
      <w:r w:rsidR="00222B9E">
        <w:rPr>
          <w:rFonts w:ascii="Times New Roman" w:hAnsi="Times New Roman" w:cs="Times New Roman"/>
          <w:sz w:val="24"/>
          <w:szCs w:val="24"/>
        </w:rPr>
        <w:t xml:space="preserve">egeri </w:t>
      </w:r>
      <w:r w:rsidR="0003761E">
        <w:rPr>
          <w:rFonts w:ascii="Times New Roman" w:hAnsi="Times New Roman" w:cs="Times New Roman"/>
          <w:sz w:val="24"/>
          <w:szCs w:val="24"/>
        </w:rPr>
        <w:t>S</w:t>
      </w:r>
      <w:r w:rsidR="00222B9E">
        <w:rPr>
          <w:rFonts w:ascii="Times New Roman" w:hAnsi="Times New Roman" w:cs="Times New Roman"/>
          <w:sz w:val="24"/>
          <w:szCs w:val="24"/>
        </w:rPr>
        <w:t>ipil.</w:t>
      </w:r>
    </w:p>
    <w:p w:rsidR="00C330E2" w:rsidRDefault="00C330E2" w:rsidP="001D6C66">
      <w:pPr>
        <w:pStyle w:val="ListParagraph"/>
        <w:spacing w:line="480" w:lineRule="auto"/>
        <w:ind w:left="0" w:firstLine="720"/>
        <w:jc w:val="both"/>
        <w:rPr>
          <w:rFonts w:ascii="Times New Roman" w:hAnsi="Times New Roman" w:cs="Times New Roman"/>
          <w:sz w:val="24"/>
          <w:szCs w:val="24"/>
          <w:lang w:val="id-ID"/>
        </w:rPr>
      </w:pPr>
      <w:r w:rsidRPr="00C67F1E">
        <w:rPr>
          <w:rFonts w:ascii="Times New Roman" w:hAnsi="Times New Roman" w:cs="Times New Roman"/>
          <w:sz w:val="24"/>
          <w:szCs w:val="24"/>
        </w:rPr>
        <w:t>Dengan terbentuknya UU Nomor 1 tahun 1974 maka segala permasalahan yang berkaitan dengan pernikahan harus dapat dipertanggung jawabkan dengan undang-undang ter</w:t>
      </w:r>
      <w:r w:rsidR="009F2CE3">
        <w:rPr>
          <w:rFonts w:ascii="Times New Roman" w:hAnsi="Times New Roman" w:cs="Times New Roman"/>
          <w:sz w:val="24"/>
          <w:szCs w:val="24"/>
        </w:rPr>
        <w:t>s</w:t>
      </w:r>
      <w:r w:rsidRPr="00C67F1E">
        <w:rPr>
          <w:rFonts w:ascii="Times New Roman" w:hAnsi="Times New Roman" w:cs="Times New Roman"/>
          <w:sz w:val="24"/>
          <w:szCs w:val="24"/>
        </w:rPr>
        <w:t>ebut beserta peraturan-peraturan lain yang mendukungnya. Sebenarnya pemerintah juga menyadari bahwa pernika</w:t>
      </w:r>
      <w:r w:rsidR="0025677C">
        <w:rPr>
          <w:rFonts w:ascii="Times New Roman" w:hAnsi="Times New Roman" w:cs="Times New Roman"/>
          <w:sz w:val="24"/>
          <w:szCs w:val="24"/>
        </w:rPr>
        <w:t>ha</w:t>
      </w:r>
      <w:r w:rsidRPr="00C67F1E">
        <w:rPr>
          <w:rFonts w:ascii="Times New Roman" w:hAnsi="Times New Roman" w:cs="Times New Roman"/>
          <w:sz w:val="24"/>
          <w:szCs w:val="24"/>
        </w:rPr>
        <w:t>n dan perceraian adalah permasalahan pribadi, baik yang menyangkut</w:t>
      </w:r>
      <w:r w:rsidR="009F2CE3">
        <w:rPr>
          <w:rFonts w:ascii="Times New Roman" w:hAnsi="Times New Roman" w:cs="Times New Roman"/>
          <w:sz w:val="24"/>
          <w:szCs w:val="24"/>
        </w:rPr>
        <w:t xml:space="preserve"> </w:t>
      </w:r>
      <w:r w:rsidRPr="00C67F1E">
        <w:rPr>
          <w:rFonts w:ascii="Times New Roman" w:hAnsi="Times New Roman" w:cs="Times New Roman"/>
          <w:sz w:val="24"/>
          <w:szCs w:val="24"/>
        </w:rPr>
        <w:t>kehendak bersama atau sepihak (perceraian). Akan tetapi pemerintah memandang perlu i</w:t>
      </w:r>
      <w:r w:rsidR="00D47AA5">
        <w:rPr>
          <w:rFonts w:ascii="Times New Roman" w:hAnsi="Times New Roman" w:cs="Times New Roman"/>
          <w:sz w:val="24"/>
          <w:szCs w:val="24"/>
        </w:rPr>
        <w:t>kut campur tangan agar hubungan diantara keduanya mendapat kepastian hukum. </w:t>
      </w:r>
      <w:r w:rsidRPr="00C67F1E">
        <w:rPr>
          <w:rFonts w:ascii="Times New Roman" w:hAnsi="Times New Roman" w:cs="Times New Roman"/>
          <w:sz w:val="24"/>
          <w:szCs w:val="24"/>
        </w:rPr>
        <w:t>Berkenaan dengan ma</w:t>
      </w:r>
      <w:r w:rsidR="00D47AA5">
        <w:rPr>
          <w:rFonts w:ascii="Times New Roman" w:hAnsi="Times New Roman" w:cs="Times New Roman"/>
          <w:sz w:val="24"/>
          <w:szCs w:val="24"/>
        </w:rPr>
        <w:t>s</w:t>
      </w:r>
      <w:r w:rsidRPr="00C67F1E">
        <w:rPr>
          <w:rFonts w:ascii="Times New Roman" w:hAnsi="Times New Roman" w:cs="Times New Roman"/>
          <w:sz w:val="24"/>
          <w:szCs w:val="24"/>
        </w:rPr>
        <w:t>alah perceraian dalam UU No.1 tahun 1974 telah diatur sebagai berikut:</w:t>
      </w:r>
    </w:p>
    <w:p w:rsidR="00C330E2" w:rsidRDefault="00D47AA5" w:rsidP="001D6C66">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Pasal 38 : </w:t>
      </w:r>
      <w:r w:rsidR="00C330E2" w:rsidRPr="00C67F1E">
        <w:rPr>
          <w:rFonts w:ascii="Times New Roman" w:hAnsi="Times New Roman" w:cs="Times New Roman"/>
          <w:sz w:val="24"/>
          <w:szCs w:val="24"/>
        </w:rPr>
        <w:t>Perkawinan dapat putus karena</w:t>
      </w:r>
      <w:r w:rsidR="00C330E2">
        <w:rPr>
          <w:rFonts w:ascii="Times New Roman" w:hAnsi="Times New Roman" w:cs="Times New Roman"/>
          <w:sz w:val="24"/>
          <w:szCs w:val="24"/>
          <w:lang w:val="id-ID"/>
        </w:rPr>
        <w:t>;</w:t>
      </w:r>
      <w:r w:rsidR="006F072B">
        <w:rPr>
          <w:rFonts w:ascii="Times New Roman" w:hAnsi="Times New Roman" w:cs="Times New Roman"/>
          <w:sz w:val="24"/>
          <w:szCs w:val="24"/>
          <w:lang w:val="id-ID"/>
        </w:rPr>
        <w:tab/>
      </w:r>
    </w:p>
    <w:p w:rsidR="00C330E2" w:rsidRDefault="00C330E2" w:rsidP="00355C3D">
      <w:pPr>
        <w:pStyle w:val="ListParagraph"/>
        <w:numPr>
          <w:ilvl w:val="0"/>
          <w:numId w:val="14"/>
        </w:numPr>
        <w:spacing w:after="0" w:line="480" w:lineRule="auto"/>
        <w:ind w:left="0" w:firstLine="900"/>
        <w:jc w:val="both"/>
        <w:rPr>
          <w:rFonts w:ascii="Times New Roman" w:hAnsi="Times New Roman" w:cs="Times New Roman"/>
          <w:sz w:val="24"/>
          <w:szCs w:val="24"/>
          <w:lang w:val="id-ID"/>
        </w:rPr>
      </w:pPr>
      <w:r w:rsidRPr="00C67F1E">
        <w:rPr>
          <w:rFonts w:ascii="Times New Roman" w:hAnsi="Times New Roman" w:cs="Times New Roman"/>
          <w:sz w:val="24"/>
          <w:szCs w:val="24"/>
        </w:rPr>
        <w:t>Kematian</w:t>
      </w:r>
      <w:r>
        <w:rPr>
          <w:rFonts w:ascii="Times New Roman" w:hAnsi="Times New Roman" w:cs="Times New Roman"/>
          <w:sz w:val="24"/>
          <w:szCs w:val="24"/>
          <w:lang w:val="id-ID"/>
        </w:rPr>
        <w:t>.</w:t>
      </w:r>
    </w:p>
    <w:p w:rsidR="00C330E2" w:rsidRDefault="00C330E2" w:rsidP="00355C3D">
      <w:pPr>
        <w:pStyle w:val="ListParagraph"/>
        <w:numPr>
          <w:ilvl w:val="0"/>
          <w:numId w:val="14"/>
        </w:numPr>
        <w:spacing w:after="0" w:line="480" w:lineRule="auto"/>
        <w:ind w:left="0" w:firstLine="900"/>
        <w:jc w:val="both"/>
        <w:rPr>
          <w:rFonts w:ascii="Times New Roman" w:hAnsi="Times New Roman" w:cs="Times New Roman"/>
          <w:sz w:val="24"/>
          <w:szCs w:val="24"/>
          <w:lang w:val="id-ID"/>
        </w:rPr>
      </w:pPr>
      <w:r w:rsidRPr="00C67F1E">
        <w:rPr>
          <w:rFonts w:ascii="Times New Roman" w:hAnsi="Times New Roman" w:cs="Times New Roman"/>
          <w:sz w:val="24"/>
          <w:szCs w:val="24"/>
        </w:rPr>
        <w:t>Perceraian dan</w:t>
      </w:r>
    </w:p>
    <w:p w:rsidR="00C330E2" w:rsidRDefault="00C330E2" w:rsidP="00355C3D">
      <w:pPr>
        <w:pStyle w:val="ListParagraph"/>
        <w:numPr>
          <w:ilvl w:val="0"/>
          <w:numId w:val="14"/>
        </w:numPr>
        <w:spacing w:before="240" w:line="480" w:lineRule="auto"/>
        <w:ind w:left="0" w:firstLine="900"/>
        <w:jc w:val="both"/>
        <w:rPr>
          <w:rFonts w:ascii="Times New Roman" w:hAnsi="Times New Roman" w:cs="Times New Roman"/>
          <w:sz w:val="24"/>
          <w:szCs w:val="24"/>
          <w:lang w:val="id-ID"/>
        </w:rPr>
      </w:pPr>
      <w:r w:rsidRPr="00C67F1E">
        <w:rPr>
          <w:rFonts w:ascii="Times New Roman" w:hAnsi="Times New Roman" w:cs="Times New Roman"/>
          <w:sz w:val="24"/>
          <w:szCs w:val="24"/>
        </w:rPr>
        <w:lastRenderedPageBreak/>
        <w:t>Atas keputusan pengadilan</w:t>
      </w:r>
      <w:r>
        <w:rPr>
          <w:rFonts w:ascii="Times New Roman" w:hAnsi="Times New Roman" w:cs="Times New Roman"/>
          <w:sz w:val="24"/>
          <w:szCs w:val="24"/>
          <w:lang w:val="id-ID"/>
        </w:rPr>
        <w:t>.</w:t>
      </w:r>
      <w:r w:rsidR="006C21CD">
        <w:rPr>
          <w:rStyle w:val="FootnoteReference"/>
          <w:rFonts w:ascii="Times New Roman" w:hAnsi="Times New Roman" w:cs="Times New Roman"/>
          <w:sz w:val="24"/>
          <w:szCs w:val="24"/>
          <w:lang w:val="id-ID"/>
        </w:rPr>
        <w:footnoteReference w:id="39"/>
      </w:r>
    </w:p>
    <w:p w:rsidR="00C330E2" w:rsidRDefault="00C330E2" w:rsidP="00355C3D">
      <w:pPr>
        <w:pStyle w:val="ListParagraph"/>
        <w:spacing w:after="0" w:line="480" w:lineRule="auto"/>
        <w:ind w:left="0" w:firstLine="720"/>
        <w:jc w:val="both"/>
        <w:rPr>
          <w:rFonts w:ascii="Times New Roman" w:hAnsi="Times New Roman" w:cs="Times New Roman"/>
          <w:sz w:val="24"/>
          <w:szCs w:val="24"/>
          <w:lang w:val="id-ID"/>
        </w:rPr>
      </w:pPr>
      <w:r w:rsidRPr="00C67F1E">
        <w:rPr>
          <w:rFonts w:ascii="Times New Roman" w:hAnsi="Times New Roman" w:cs="Times New Roman"/>
          <w:sz w:val="24"/>
          <w:szCs w:val="24"/>
        </w:rPr>
        <w:t>Putusnya perkawinan karena kematian dari salah satu pihak tidak akan menimbulkan permasalahan, karena kematian sendiri bukan atas kehendak. Namun putusnya perkawinan karena perceraian maupun keputusan pengadilan perlu diatur lebih lanjut.</w:t>
      </w:r>
    </w:p>
    <w:p w:rsidR="00C330E2" w:rsidRDefault="00C330E2" w:rsidP="001D6C66">
      <w:pPr>
        <w:pStyle w:val="ListParagraph"/>
        <w:spacing w:line="480" w:lineRule="auto"/>
        <w:ind w:left="0" w:firstLine="720"/>
        <w:jc w:val="both"/>
        <w:rPr>
          <w:rFonts w:ascii="Times New Roman" w:hAnsi="Times New Roman" w:cs="Times New Roman"/>
          <w:sz w:val="24"/>
          <w:szCs w:val="24"/>
          <w:lang w:val="id-ID"/>
        </w:rPr>
      </w:pPr>
      <w:r w:rsidRPr="00C67F1E">
        <w:rPr>
          <w:rFonts w:ascii="Times New Roman" w:hAnsi="Times New Roman" w:cs="Times New Roman"/>
          <w:sz w:val="24"/>
          <w:szCs w:val="24"/>
        </w:rPr>
        <w:t>Pasal 39 ayat 1 :</w:t>
      </w:r>
      <w:r>
        <w:rPr>
          <w:rFonts w:ascii="Times New Roman" w:hAnsi="Times New Roman" w:cs="Times New Roman"/>
          <w:sz w:val="24"/>
          <w:szCs w:val="24"/>
          <w:lang w:val="id-ID"/>
        </w:rPr>
        <w:t xml:space="preserve"> </w:t>
      </w:r>
      <w:r w:rsidRPr="00C67F1E">
        <w:rPr>
          <w:rFonts w:ascii="Times New Roman" w:hAnsi="Times New Roman" w:cs="Times New Roman"/>
          <w:sz w:val="24"/>
          <w:szCs w:val="24"/>
        </w:rPr>
        <w:t>Perceraian hanya dapat dilakukan di</w:t>
      </w:r>
      <w:r w:rsidR="00222B9E">
        <w:rPr>
          <w:rFonts w:ascii="Times New Roman" w:hAnsi="Times New Roman" w:cs="Times New Roman"/>
          <w:sz w:val="24"/>
          <w:szCs w:val="24"/>
        </w:rPr>
        <w:t xml:space="preserve"> </w:t>
      </w:r>
      <w:r w:rsidRPr="00C67F1E">
        <w:rPr>
          <w:rFonts w:ascii="Times New Roman" w:hAnsi="Times New Roman" w:cs="Times New Roman"/>
          <w:sz w:val="24"/>
          <w:szCs w:val="24"/>
        </w:rPr>
        <w:t>depan sidang pengadilan yang bersangkutan dan berusaha dan tidak</w:t>
      </w:r>
      <w:r w:rsidR="00D47AA5">
        <w:rPr>
          <w:rFonts w:ascii="Times New Roman" w:hAnsi="Times New Roman" w:cs="Times New Roman"/>
          <w:sz w:val="24"/>
          <w:szCs w:val="24"/>
        </w:rPr>
        <w:t xml:space="preserve"> </w:t>
      </w:r>
      <w:r w:rsidRPr="00C67F1E">
        <w:rPr>
          <w:rFonts w:ascii="Times New Roman" w:hAnsi="Times New Roman" w:cs="Times New Roman"/>
          <w:sz w:val="24"/>
          <w:szCs w:val="24"/>
        </w:rPr>
        <w:t>berhasil mendamaikan kedua belah pihak.</w:t>
      </w:r>
      <w:r w:rsidR="00CD5C74">
        <w:rPr>
          <w:rStyle w:val="FootnoteReference"/>
          <w:rFonts w:ascii="Times New Roman" w:hAnsi="Times New Roman" w:cs="Times New Roman"/>
          <w:sz w:val="24"/>
          <w:szCs w:val="24"/>
        </w:rPr>
        <w:footnoteReference w:id="40"/>
      </w:r>
    </w:p>
    <w:p w:rsidR="00C330E2" w:rsidRDefault="00C330E2" w:rsidP="001D6C66">
      <w:pPr>
        <w:pStyle w:val="ListParagraph"/>
        <w:spacing w:line="480" w:lineRule="auto"/>
        <w:ind w:left="0" w:firstLine="720"/>
        <w:jc w:val="both"/>
        <w:rPr>
          <w:rFonts w:ascii="Times New Roman" w:hAnsi="Times New Roman" w:cs="Times New Roman"/>
          <w:sz w:val="24"/>
          <w:szCs w:val="24"/>
          <w:lang w:val="id-ID"/>
        </w:rPr>
      </w:pPr>
      <w:r w:rsidRPr="00C67F1E">
        <w:rPr>
          <w:rFonts w:ascii="Times New Roman" w:hAnsi="Times New Roman" w:cs="Times New Roman"/>
          <w:sz w:val="24"/>
          <w:szCs w:val="24"/>
        </w:rPr>
        <w:t>Perceraian yang harus melalui sidang pengadilan mempunyai dampak yang positif bagi umat Islam. Memang syari’at Islam tidak menentukan bahwa kalau perceraian harus di depan sidang pengadilan. Namun karena hal ini lebih banyak mendatangkan keutamaan maka umat Islam wajib mengikutinya.</w:t>
      </w:r>
    </w:p>
    <w:p w:rsidR="00355C3D" w:rsidRPr="00355C3D" w:rsidRDefault="00C330E2" w:rsidP="00355C3D">
      <w:pPr>
        <w:pStyle w:val="ListParagraph"/>
        <w:spacing w:after="0" w:line="480" w:lineRule="auto"/>
        <w:ind w:left="0" w:firstLine="720"/>
        <w:jc w:val="both"/>
        <w:rPr>
          <w:rFonts w:ascii="Times New Roman" w:hAnsi="Times New Roman" w:cs="Times New Roman"/>
          <w:sz w:val="24"/>
          <w:szCs w:val="24"/>
        </w:rPr>
      </w:pPr>
      <w:r w:rsidRPr="00D35C6D">
        <w:rPr>
          <w:rFonts w:ascii="Times New Roman" w:hAnsi="Times New Roman" w:cs="Times New Roman"/>
          <w:sz w:val="24"/>
          <w:szCs w:val="24"/>
          <w:lang w:val="id-ID"/>
        </w:rPr>
        <w:t xml:space="preserve">Meskipun undang-undang perkawinan mengatur adanya perceraian, namun apabila dipelajari dengan seksama dan sungguh-sungguh di dalamnya tersirat adanya suatu pesan perceraian tersebut merupkan suatu kegagalan dalam upaya untuk mendapatkan kebahagiaan. </w:t>
      </w:r>
      <w:r w:rsidRPr="00C67F1E">
        <w:rPr>
          <w:rFonts w:ascii="Times New Roman" w:hAnsi="Times New Roman" w:cs="Times New Roman"/>
          <w:sz w:val="24"/>
          <w:szCs w:val="24"/>
        </w:rPr>
        <w:t>Untuk menghindarkan kesalah pahaman terhadap Undang-undang No.1 tahun 1974, pemerintah dalam hal ini Departemen Agama telah membentuk suatu</w:t>
      </w:r>
      <w:r w:rsidR="00D47AA5">
        <w:rPr>
          <w:rFonts w:ascii="Times New Roman" w:hAnsi="Times New Roman" w:cs="Times New Roman"/>
          <w:sz w:val="24"/>
          <w:szCs w:val="24"/>
        </w:rPr>
        <w:t xml:space="preserve"> </w:t>
      </w:r>
      <w:r w:rsidRPr="00C67F1E">
        <w:rPr>
          <w:rFonts w:ascii="Times New Roman" w:hAnsi="Times New Roman" w:cs="Times New Roman"/>
          <w:sz w:val="24"/>
          <w:szCs w:val="24"/>
        </w:rPr>
        <w:t>badan ya</w:t>
      </w:r>
      <w:r>
        <w:rPr>
          <w:rFonts w:ascii="Times New Roman" w:hAnsi="Times New Roman" w:cs="Times New Roman"/>
          <w:sz w:val="24"/>
          <w:szCs w:val="24"/>
        </w:rPr>
        <w:t>ng disebut BPPPP (Badan Penasi</w:t>
      </w:r>
      <w:r w:rsidRPr="00C67F1E">
        <w:rPr>
          <w:rFonts w:ascii="Times New Roman" w:hAnsi="Times New Roman" w:cs="Times New Roman"/>
          <w:sz w:val="24"/>
          <w:szCs w:val="24"/>
        </w:rPr>
        <w:t>hat Perka</w:t>
      </w:r>
      <w:r>
        <w:rPr>
          <w:rFonts w:ascii="Times New Roman" w:hAnsi="Times New Roman" w:cs="Times New Roman"/>
          <w:sz w:val="24"/>
          <w:szCs w:val="24"/>
        </w:rPr>
        <w:t>winan dan Pencegahan Perceraian</w:t>
      </w:r>
      <w:r w:rsidRPr="00C67F1E">
        <w:rPr>
          <w:rFonts w:ascii="Times New Roman" w:hAnsi="Times New Roman" w:cs="Times New Roman"/>
          <w:sz w:val="24"/>
          <w:szCs w:val="24"/>
        </w:rPr>
        <w:t xml:space="preserve">). Badan tersebut berusaha mengharmoniskan hubungan antara </w:t>
      </w:r>
      <w:r w:rsidRPr="00C67F1E">
        <w:rPr>
          <w:rFonts w:ascii="Times New Roman" w:hAnsi="Times New Roman" w:cs="Times New Roman"/>
          <w:sz w:val="24"/>
          <w:szCs w:val="24"/>
        </w:rPr>
        <w:lastRenderedPageBreak/>
        <w:t>suami dan istri agar suami tidak dengan mudah menjatuhkan tal</w:t>
      </w:r>
      <w:r w:rsidR="00F84D61">
        <w:rPr>
          <w:rFonts w:ascii="Times New Roman" w:hAnsi="Times New Roman" w:cs="Times New Roman"/>
          <w:sz w:val="24"/>
          <w:szCs w:val="24"/>
        </w:rPr>
        <w:t xml:space="preserve">ak dan istripun tidak mudah minta </w:t>
      </w:r>
      <w:r w:rsidRPr="00C67F1E">
        <w:rPr>
          <w:rFonts w:ascii="Times New Roman" w:hAnsi="Times New Roman" w:cs="Times New Roman"/>
          <w:sz w:val="24"/>
          <w:szCs w:val="24"/>
        </w:rPr>
        <w:t>cerai.</w:t>
      </w:r>
    </w:p>
    <w:p w:rsidR="00C330E2" w:rsidRPr="0091233E" w:rsidRDefault="0091233E" w:rsidP="0091233E">
      <w:pPr>
        <w:tabs>
          <w:tab w:val="left" w:pos="720"/>
        </w:tabs>
        <w:spacing w:after="0" w:line="480" w:lineRule="auto"/>
        <w:ind w:left="720" w:hanging="270"/>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6. </w:t>
      </w:r>
      <w:r w:rsidR="00C330E2" w:rsidRPr="0091233E">
        <w:rPr>
          <w:rFonts w:ascii="Times New Roman" w:hAnsi="Times New Roman" w:cs="Times New Roman"/>
          <w:b/>
          <w:bCs/>
          <w:sz w:val="24"/>
          <w:szCs w:val="24"/>
          <w:lang w:val="id-ID"/>
        </w:rPr>
        <w:t>Penyebab  Perceraian</w:t>
      </w:r>
    </w:p>
    <w:p w:rsidR="006E1D3B" w:rsidRPr="009C121C" w:rsidRDefault="006E1D3B" w:rsidP="0091233E">
      <w:pPr>
        <w:pStyle w:val="ListParagraph"/>
        <w:spacing w:after="0" w:line="480" w:lineRule="auto"/>
        <w:ind w:left="0" w:firstLine="720"/>
        <w:jc w:val="both"/>
        <w:rPr>
          <w:rFonts w:ascii="Times New Roman" w:hAnsi="Times New Roman" w:cs="Times New Roman"/>
          <w:sz w:val="24"/>
          <w:szCs w:val="24"/>
        </w:rPr>
      </w:pPr>
      <w:r w:rsidRPr="006E1D3B">
        <w:rPr>
          <w:rFonts w:ascii="Times New Roman" w:hAnsi="Times New Roman" w:cs="Times New Roman"/>
          <w:sz w:val="24"/>
          <w:szCs w:val="24"/>
          <w:lang w:val="id-ID"/>
        </w:rPr>
        <w:t xml:space="preserve">Dilihat dari berbagai faktor yang </w:t>
      </w:r>
      <w:r>
        <w:rPr>
          <w:rFonts w:ascii="Times New Roman" w:hAnsi="Times New Roman" w:cs="Times New Roman"/>
          <w:sz w:val="24"/>
          <w:szCs w:val="24"/>
          <w:lang w:val="id-ID"/>
        </w:rPr>
        <w:t>sering menjadi penyebab perceraian, maka berikut ini dijelaskan faktor-faktor penyebab tersebut yaitu:</w:t>
      </w:r>
      <w:r w:rsidRPr="009C121C">
        <w:rPr>
          <w:rFonts w:ascii="Times New Roman" w:hAnsi="Times New Roman" w:cs="Times New Roman"/>
          <w:sz w:val="24"/>
          <w:szCs w:val="24"/>
          <w:lang w:val="id-ID"/>
        </w:rPr>
        <w:t xml:space="preserve"> </w:t>
      </w:r>
    </w:p>
    <w:p w:rsidR="00C330E2" w:rsidRPr="008309D3" w:rsidRDefault="00C330E2" w:rsidP="008309D3">
      <w:pPr>
        <w:pStyle w:val="ListParagraph"/>
        <w:numPr>
          <w:ilvl w:val="0"/>
          <w:numId w:val="27"/>
        </w:numPr>
        <w:spacing w:after="0"/>
        <w:ind w:left="720"/>
        <w:jc w:val="both"/>
        <w:rPr>
          <w:rStyle w:val="Strong"/>
          <w:rFonts w:ascii="Times New Roman" w:hAnsi="Times New Roman" w:cs="Times New Roman"/>
          <w:b w:val="0"/>
          <w:sz w:val="24"/>
          <w:szCs w:val="24"/>
          <w:lang w:val="id-ID"/>
        </w:rPr>
      </w:pPr>
      <w:r w:rsidRPr="008309D3">
        <w:rPr>
          <w:rStyle w:val="Strong"/>
          <w:rFonts w:ascii="Times New Roman" w:hAnsi="Times New Roman" w:cs="Times New Roman"/>
          <w:sz w:val="24"/>
          <w:szCs w:val="24"/>
        </w:rPr>
        <w:t>Masalah keuangan.</w:t>
      </w:r>
    </w:p>
    <w:p w:rsidR="00C523E4" w:rsidRPr="000F1EDD" w:rsidRDefault="00C330E2" w:rsidP="007F1ECF">
      <w:pPr>
        <w:pStyle w:val="ListParagraph"/>
        <w:spacing w:after="0"/>
        <w:ind w:left="0" w:firstLine="720"/>
        <w:jc w:val="both"/>
        <w:rPr>
          <w:rFonts w:ascii="Times New Roman" w:hAnsi="Times New Roman" w:cs="Times New Roman"/>
          <w:sz w:val="24"/>
          <w:szCs w:val="24"/>
        </w:rPr>
      </w:pPr>
      <w:r w:rsidRPr="00EB0F7A">
        <w:rPr>
          <w:rFonts w:ascii="Times New Roman" w:hAnsi="Times New Roman" w:cs="Times New Roman"/>
          <w:sz w:val="24"/>
          <w:szCs w:val="24"/>
        </w:rPr>
        <w:t>Sebenarnya masalah ini bukan masalah sebenarnya, ini lebih pada komunikasi antar</w:t>
      </w:r>
      <w:r w:rsidR="00D47AA5">
        <w:rPr>
          <w:rFonts w:ascii="Times New Roman" w:hAnsi="Times New Roman" w:cs="Times New Roman"/>
          <w:sz w:val="24"/>
          <w:szCs w:val="24"/>
        </w:rPr>
        <w:t>a</w:t>
      </w:r>
      <w:r w:rsidRPr="00EB0F7A">
        <w:rPr>
          <w:rFonts w:ascii="Times New Roman" w:hAnsi="Times New Roman" w:cs="Times New Roman"/>
          <w:sz w:val="24"/>
          <w:szCs w:val="24"/>
        </w:rPr>
        <w:t xml:space="preserve"> suami dan istri.  Jadi, bagaimana cara pasangan menghadapi masalah inilah yang bisa menjadi jalan keluar.</w:t>
      </w:r>
    </w:p>
    <w:p w:rsidR="00C330E2" w:rsidRPr="008309D3" w:rsidRDefault="00C330E2" w:rsidP="008309D3">
      <w:pPr>
        <w:pStyle w:val="ListParagraph"/>
        <w:numPr>
          <w:ilvl w:val="0"/>
          <w:numId w:val="27"/>
        </w:numPr>
        <w:spacing w:after="0"/>
        <w:ind w:left="720"/>
        <w:jc w:val="both"/>
        <w:rPr>
          <w:rStyle w:val="Strong"/>
          <w:rFonts w:ascii="Times New Roman" w:hAnsi="Times New Roman" w:cs="Times New Roman"/>
          <w:b w:val="0"/>
          <w:sz w:val="24"/>
          <w:szCs w:val="24"/>
          <w:lang w:val="id-ID"/>
        </w:rPr>
      </w:pPr>
      <w:r w:rsidRPr="008309D3">
        <w:rPr>
          <w:rStyle w:val="Strong"/>
          <w:rFonts w:ascii="Times New Roman" w:hAnsi="Times New Roman" w:cs="Times New Roman"/>
          <w:sz w:val="24"/>
          <w:szCs w:val="24"/>
          <w:lang w:val="id-ID"/>
        </w:rPr>
        <w:t>Masalah komunikasi.</w:t>
      </w:r>
    </w:p>
    <w:p w:rsidR="00C330E2" w:rsidRDefault="00C330E2" w:rsidP="007F1ECF">
      <w:pPr>
        <w:pStyle w:val="ListParagraph"/>
        <w:spacing w:after="0"/>
        <w:ind w:left="0" w:firstLine="720"/>
        <w:jc w:val="both"/>
        <w:rPr>
          <w:rFonts w:ascii="Times New Roman" w:hAnsi="Times New Roman" w:cs="Times New Roman"/>
          <w:sz w:val="24"/>
          <w:szCs w:val="24"/>
          <w:lang w:val="id-ID"/>
        </w:rPr>
      </w:pPr>
      <w:r w:rsidRPr="00D35C6D">
        <w:rPr>
          <w:rFonts w:ascii="Times New Roman" w:hAnsi="Times New Roman" w:cs="Times New Roman"/>
          <w:sz w:val="24"/>
          <w:szCs w:val="24"/>
          <w:lang w:val="id-ID"/>
        </w:rPr>
        <w:t xml:space="preserve">Jika pasangan sudah memiliki masalah komunikasi sejak sebelum menikah, maka kemungkinan besar problem itu akan menjadi semakin buruk  setelah perkawinan.  </w:t>
      </w:r>
      <w:r w:rsidRPr="00EB0F7A">
        <w:rPr>
          <w:rFonts w:ascii="Times New Roman" w:hAnsi="Times New Roman" w:cs="Times New Roman"/>
          <w:sz w:val="24"/>
          <w:szCs w:val="24"/>
        </w:rPr>
        <w:t>Dalam situasi ini, yang penting masing-masing pihak memiliki niat  untuk membahas secara terbuka masalah dan kelemahan masing-masing. Tanpa komunikasi dua arah, perkawinan tak akan bertahan lama.</w:t>
      </w:r>
    </w:p>
    <w:p w:rsidR="00C330E2" w:rsidRPr="008309D3" w:rsidRDefault="00C330E2" w:rsidP="008309D3">
      <w:pPr>
        <w:pStyle w:val="ListParagraph"/>
        <w:numPr>
          <w:ilvl w:val="0"/>
          <w:numId w:val="27"/>
        </w:numPr>
        <w:tabs>
          <w:tab w:val="left" w:pos="270"/>
          <w:tab w:val="left" w:pos="720"/>
        </w:tabs>
        <w:spacing w:after="0"/>
        <w:ind w:left="720"/>
        <w:jc w:val="both"/>
        <w:rPr>
          <w:rStyle w:val="Strong"/>
          <w:rFonts w:ascii="Times New Roman" w:hAnsi="Times New Roman" w:cs="Times New Roman"/>
          <w:b w:val="0"/>
          <w:sz w:val="24"/>
          <w:szCs w:val="24"/>
          <w:lang w:val="id-ID"/>
        </w:rPr>
      </w:pPr>
      <w:r w:rsidRPr="008309D3">
        <w:rPr>
          <w:rStyle w:val="Strong"/>
          <w:rFonts w:ascii="Times New Roman" w:hAnsi="Times New Roman" w:cs="Times New Roman"/>
          <w:sz w:val="24"/>
          <w:szCs w:val="24"/>
        </w:rPr>
        <w:t>Masalah keluarga.</w:t>
      </w:r>
    </w:p>
    <w:p w:rsidR="00F52B36" w:rsidRPr="00D47AA5" w:rsidRDefault="00C330E2" w:rsidP="0025677C">
      <w:pPr>
        <w:pStyle w:val="ListParagraph"/>
        <w:spacing w:after="0"/>
        <w:ind w:left="0" w:firstLine="720"/>
        <w:jc w:val="both"/>
        <w:rPr>
          <w:rFonts w:ascii="Times New Roman" w:hAnsi="Times New Roman" w:cs="Times New Roman"/>
          <w:sz w:val="24"/>
          <w:szCs w:val="24"/>
        </w:rPr>
      </w:pPr>
      <w:r w:rsidRPr="00EB0F7A">
        <w:rPr>
          <w:rFonts w:ascii="Times New Roman" w:hAnsi="Times New Roman" w:cs="Times New Roman"/>
          <w:sz w:val="24"/>
          <w:szCs w:val="24"/>
        </w:rPr>
        <w:t>Hubungan antar anggota keluarga, orang tua dan anak, saudara sekandung, saudara ipar  atau adanya anak tiri, bisa menjadi sumber masalah bagi hubungan suami istri. Sikap yang bijaksana adalah bagian penting dari keberanian dalam menghadapi berbagai masalah keluarga dan perkawinan.</w:t>
      </w:r>
    </w:p>
    <w:p w:rsidR="00C330E2" w:rsidRPr="008309D3" w:rsidRDefault="00C330E2" w:rsidP="008309D3">
      <w:pPr>
        <w:pStyle w:val="ListParagraph"/>
        <w:numPr>
          <w:ilvl w:val="0"/>
          <w:numId w:val="27"/>
        </w:numPr>
        <w:tabs>
          <w:tab w:val="left" w:pos="720"/>
        </w:tabs>
        <w:spacing w:after="0"/>
        <w:ind w:left="720"/>
        <w:jc w:val="both"/>
        <w:rPr>
          <w:rStyle w:val="Strong"/>
          <w:rFonts w:ascii="Times New Roman" w:hAnsi="Times New Roman" w:cs="Times New Roman"/>
          <w:b w:val="0"/>
          <w:sz w:val="24"/>
          <w:szCs w:val="24"/>
          <w:lang w:val="id-ID"/>
        </w:rPr>
      </w:pPr>
      <w:r w:rsidRPr="008309D3">
        <w:rPr>
          <w:rStyle w:val="Strong"/>
          <w:rFonts w:ascii="Times New Roman" w:hAnsi="Times New Roman" w:cs="Times New Roman"/>
          <w:sz w:val="24"/>
          <w:szCs w:val="24"/>
        </w:rPr>
        <w:t>Masalah seks.</w:t>
      </w:r>
    </w:p>
    <w:p w:rsidR="00EE6D45" w:rsidRPr="006F072B" w:rsidRDefault="00C330E2" w:rsidP="0025677C">
      <w:pPr>
        <w:pStyle w:val="ListParagraph"/>
        <w:spacing w:after="0"/>
        <w:ind w:left="0" w:firstLine="720"/>
        <w:jc w:val="both"/>
        <w:rPr>
          <w:rFonts w:ascii="Times New Roman" w:hAnsi="Times New Roman" w:cs="Times New Roman"/>
          <w:sz w:val="24"/>
          <w:szCs w:val="24"/>
        </w:rPr>
      </w:pPr>
      <w:r w:rsidRPr="00EB0F7A">
        <w:rPr>
          <w:rFonts w:ascii="Times New Roman" w:hAnsi="Times New Roman" w:cs="Times New Roman"/>
          <w:sz w:val="24"/>
          <w:szCs w:val="24"/>
        </w:rPr>
        <w:t>Seks merupakan bagian penting dalam perkawinan sekaligus juga bisa menjadi sumber banyak masalah dalam perkawinan. Setiap perkawinan membutuhkan proses penyempurnaan antara lain dengan aktivitas bercinta.  Kegagalan dalam kehidupan sek</w:t>
      </w:r>
      <w:r w:rsidR="00D47AA5">
        <w:rPr>
          <w:rFonts w:ascii="Times New Roman" w:hAnsi="Times New Roman" w:cs="Times New Roman"/>
          <w:sz w:val="24"/>
          <w:szCs w:val="24"/>
        </w:rPr>
        <w:t>s</w:t>
      </w:r>
      <w:r w:rsidRPr="00EB0F7A">
        <w:rPr>
          <w:rFonts w:ascii="Times New Roman" w:hAnsi="Times New Roman" w:cs="Times New Roman"/>
          <w:sz w:val="24"/>
          <w:szCs w:val="24"/>
        </w:rPr>
        <w:t xml:space="preserve"> yang sehat, adanya jurang frekuensi hubungan seks atau seks yang tidak berkualitas, bisa menjurus pada hancurnya perkawinan. </w:t>
      </w:r>
    </w:p>
    <w:p w:rsidR="00C330E2" w:rsidRPr="008309D3" w:rsidRDefault="00C330E2" w:rsidP="008309D3">
      <w:pPr>
        <w:pStyle w:val="ListParagraph"/>
        <w:numPr>
          <w:ilvl w:val="0"/>
          <w:numId w:val="27"/>
        </w:numPr>
        <w:spacing w:after="0"/>
        <w:ind w:left="720"/>
        <w:jc w:val="both"/>
        <w:rPr>
          <w:rStyle w:val="Strong"/>
          <w:rFonts w:ascii="Times New Roman" w:hAnsi="Times New Roman" w:cs="Times New Roman"/>
          <w:b w:val="0"/>
          <w:sz w:val="24"/>
          <w:szCs w:val="24"/>
          <w:lang w:val="id-ID"/>
        </w:rPr>
      </w:pPr>
      <w:r w:rsidRPr="008309D3">
        <w:rPr>
          <w:rStyle w:val="Strong"/>
          <w:rFonts w:ascii="Times New Roman" w:hAnsi="Times New Roman" w:cs="Times New Roman"/>
          <w:sz w:val="24"/>
          <w:szCs w:val="24"/>
        </w:rPr>
        <w:t>Kedekatan dengan teman.</w:t>
      </w:r>
    </w:p>
    <w:p w:rsidR="00355C3D" w:rsidRDefault="00C330E2" w:rsidP="004B2B2D">
      <w:pPr>
        <w:pStyle w:val="ListParagraph"/>
        <w:spacing w:after="0"/>
        <w:ind w:left="0" w:firstLine="720"/>
        <w:jc w:val="both"/>
        <w:rPr>
          <w:rFonts w:ascii="Times New Roman" w:hAnsi="Times New Roman" w:cs="Times New Roman"/>
          <w:sz w:val="24"/>
          <w:szCs w:val="24"/>
          <w:rtl/>
        </w:rPr>
      </w:pPr>
      <w:r w:rsidRPr="00EB0F7A">
        <w:rPr>
          <w:rFonts w:ascii="Times New Roman" w:hAnsi="Times New Roman" w:cs="Times New Roman"/>
          <w:sz w:val="24"/>
          <w:szCs w:val="24"/>
        </w:rPr>
        <w:t>Hubungan pertemanan yang terlalu dekat baik oleh suami maupun istri bisa juga menjadi sumber gangguan pada hubungan suami istri.  Teman yang sejati seharusnya mampu mengeratkan hubungan antar suami-istri.</w:t>
      </w:r>
    </w:p>
    <w:p w:rsidR="004B2B2D" w:rsidRDefault="004B2B2D" w:rsidP="004B2B2D">
      <w:pPr>
        <w:pStyle w:val="ListParagraph"/>
        <w:spacing w:after="0"/>
        <w:ind w:left="0" w:firstLine="720"/>
        <w:jc w:val="both"/>
        <w:rPr>
          <w:rFonts w:ascii="Times New Roman" w:hAnsi="Times New Roman" w:cs="Times New Roman"/>
          <w:sz w:val="24"/>
          <w:szCs w:val="24"/>
          <w:rtl/>
        </w:rPr>
      </w:pPr>
    </w:p>
    <w:p w:rsidR="004B2B2D" w:rsidRDefault="004B2B2D" w:rsidP="004B2B2D">
      <w:pPr>
        <w:pStyle w:val="ListParagraph"/>
        <w:spacing w:after="0"/>
        <w:ind w:left="0" w:firstLine="720"/>
        <w:jc w:val="both"/>
        <w:rPr>
          <w:rFonts w:ascii="Times New Roman" w:hAnsi="Times New Roman" w:cs="Times New Roman"/>
          <w:sz w:val="24"/>
          <w:szCs w:val="24"/>
          <w:rtl/>
        </w:rPr>
      </w:pPr>
    </w:p>
    <w:p w:rsidR="004B2B2D" w:rsidRPr="004B2B2D" w:rsidRDefault="004B2B2D" w:rsidP="004B2B2D">
      <w:pPr>
        <w:pStyle w:val="ListParagraph"/>
        <w:spacing w:after="0"/>
        <w:ind w:left="0" w:firstLine="720"/>
        <w:jc w:val="both"/>
        <w:rPr>
          <w:rFonts w:ascii="Times New Roman" w:hAnsi="Times New Roman" w:cs="Times New Roman"/>
          <w:sz w:val="24"/>
          <w:szCs w:val="24"/>
        </w:rPr>
      </w:pPr>
    </w:p>
    <w:p w:rsidR="00C330E2" w:rsidRPr="008309D3" w:rsidRDefault="00C330E2" w:rsidP="008309D3">
      <w:pPr>
        <w:pStyle w:val="ListParagraph"/>
        <w:numPr>
          <w:ilvl w:val="0"/>
          <w:numId w:val="27"/>
        </w:numPr>
        <w:spacing w:after="0"/>
        <w:ind w:left="720"/>
        <w:jc w:val="both"/>
        <w:rPr>
          <w:rStyle w:val="Strong"/>
          <w:rFonts w:ascii="Times New Roman" w:hAnsi="Times New Roman" w:cs="Times New Roman"/>
          <w:b w:val="0"/>
          <w:sz w:val="24"/>
          <w:szCs w:val="24"/>
          <w:lang w:val="id-ID"/>
        </w:rPr>
      </w:pPr>
      <w:r w:rsidRPr="008309D3">
        <w:rPr>
          <w:rStyle w:val="Strong"/>
          <w:rFonts w:ascii="Times New Roman" w:hAnsi="Times New Roman" w:cs="Times New Roman"/>
          <w:sz w:val="24"/>
          <w:szCs w:val="24"/>
        </w:rPr>
        <w:lastRenderedPageBreak/>
        <w:t>Masalah ketergantungan.</w:t>
      </w:r>
    </w:p>
    <w:p w:rsidR="004B03A4" w:rsidRPr="008309D3" w:rsidRDefault="00C330E2" w:rsidP="008309D3">
      <w:pPr>
        <w:pStyle w:val="ListParagraph"/>
        <w:spacing w:after="0"/>
        <w:ind w:left="0" w:firstLine="720"/>
        <w:jc w:val="both"/>
        <w:rPr>
          <w:rFonts w:ascii="Times New Roman" w:hAnsi="Times New Roman" w:cs="Times New Roman"/>
          <w:sz w:val="24"/>
          <w:szCs w:val="24"/>
        </w:rPr>
      </w:pPr>
      <w:r w:rsidRPr="00EB0F7A">
        <w:rPr>
          <w:rFonts w:ascii="Times New Roman" w:hAnsi="Times New Roman" w:cs="Times New Roman"/>
          <w:sz w:val="24"/>
          <w:szCs w:val="24"/>
        </w:rPr>
        <w:t>Narkoba, alcohol, judi, semua itu  adalah kebiasaan buruk yang membuat ketagihan dan ketergantungan dan sangat merusak perkawinan.  Meski tidak disertai dengan tindak kekerasan, perilaku ketergantungan akan membuat perkawinan menjadi hal yang mustahil.   Selain itu, ketergantungan juga bisa menjadi pangkal dari masalah keuangan dalam  rumah tangga.</w:t>
      </w:r>
    </w:p>
    <w:p w:rsidR="00C330E2" w:rsidRPr="008309D3" w:rsidRDefault="00C330E2" w:rsidP="008309D3">
      <w:pPr>
        <w:pStyle w:val="ListParagraph"/>
        <w:numPr>
          <w:ilvl w:val="0"/>
          <w:numId w:val="27"/>
        </w:numPr>
        <w:spacing w:after="0"/>
        <w:ind w:left="720"/>
        <w:jc w:val="both"/>
        <w:rPr>
          <w:rStyle w:val="Strong"/>
          <w:rFonts w:ascii="Times New Roman" w:hAnsi="Times New Roman" w:cs="Times New Roman"/>
          <w:b w:val="0"/>
          <w:sz w:val="24"/>
          <w:szCs w:val="24"/>
          <w:lang w:val="id-ID"/>
        </w:rPr>
      </w:pPr>
      <w:r w:rsidRPr="008309D3">
        <w:rPr>
          <w:rStyle w:val="Strong"/>
          <w:rFonts w:ascii="Times New Roman" w:hAnsi="Times New Roman" w:cs="Times New Roman"/>
          <w:sz w:val="24"/>
          <w:szCs w:val="24"/>
        </w:rPr>
        <w:t>Kekerasan dalam rumah tangga.</w:t>
      </w:r>
    </w:p>
    <w:p w:rsidR="004B03A4" w:rsidRPr="008309D3" w:rsidRDefault="00C330E2" w:rsidP="008309D3">
      <w:pPr>
        <w:pStyle w:val="ListParagraph"/>
        <w:spacing w:after="0"/>
        <w:ind w:left="0" w:firstLine="720"/>
        <w:jc w:val="both"/>
        <w:rPr>
          <w:rFonts w:ascii="Times New Roman" w:hAnsi="Times New Roman" w:cs="Times New Roman"/>
          <w:sz w:val="24"/>
          <w:szCs w:val="24"/>
        </w:rPr>
      </w:pPr>
      <w:r w:rsidRPr="00EB0F7A">
        <w:rPr>
          <w:rFonts w:ascii="Times New Roman" w:hAnsi="Times New Roman" w:cs="Times New Roman"/>
          <w:sz w:val="24"/>
          <w:szCs w:val="24"/>
        </w:rPr>
        <w:t>Kekerasan atau penyiksaan dalam bentuk apapun tidak bisa diterima dalam perkawinan. Baik kekerasan fisik maupun kekerasan dalam kata-kata, keduanya sering menjadi penyebab hancurnya rumah tangga.</w:t>
      </w:r>
    </w:p>
    <w:p w:rsidR="00C330E2" w:rsidRPr="008309D3" w:rsidRDefault="00C330E2" w:rsidP="008309D3">
      <w:pPr>
        <w:pStyle w:val="ListParagraph"/>
        <w:numPr>
          <w:ilvl w:val="0"/>
          <w:numId w:val="27"/>
        </w:numPr>
        <w:spacing w:after="0"/>
        <w:ind w:left="720"/>
        <w:jc w:val="both"/>
        <w:rPr>
          <w:rStyle w:val="Strong"/>
          <w:rFonts w:ascii="Times New Roman" w:hAnsi="Times New Roman" w:cs="Times New Roman"/>
          <w:sz w:val="24"/>
          <w:szCs w:val="24"/>
          <w:lang w:val="id-ID"/>
        </w:rPr>
      </w:pPr>
      <w:r w:rsidRPr="008309D3">
        <w:rPr>
          <w:rStyle w:val="Strong"/>
          <w:rFonts w:ascii="Times New Roman" w:hAnsi="Times New Roman" w:cs="Times New Roman"/>
          <w:sz w:val="24"/>
          <w:szCs w:val="24"/>
        </w:rPr>
        <w:t>Masalah kepribadian.</w:t>
      </w:r>
    </w:p>
    <w:p w:rsidR="00C330E2" w:rsidRDefault="00C330E2" w:rsidP="0025677C">
      <w:pPr>
        <w:pStyle w:val="ListParagraph"/>
        <w:spacing w:after="0"/>
        <w:ind w:left="0" w:firstLine="720"/>
        <w:jc w:val="both"/>
        <w:rPr>
          <w:rFonts w:ascii="Times New Roman" w:hAnsi="Times New Roman" w:cs="Times New Roman"/>
          <w:sz w:val="24"/>
          <w:szCs w:val="24"/>
          <w:lang w:val="id-ID"/>
        </w:rPr>
      </w:pPr>
      <w:r>
        <w:rPr>
          <w:rFonts w:ascii="Times New Roman" w:hAnsi="Times New Roman" w:cs="Times New Roman"/>
          <w:sz w:val="24"/>
          <w:szCs w:val="24"/>
        </w:rPr>
        <w:t>Ada banyak tipe</w:t>
      </w:r>
      <w:r>
        <w:rPr>
          <w:rFonts w:ascii="Times New Roman" w:hAnsi="Times New Roman" w:cs="Times New Roman"/>
          <w:sz w:val="24"/>
          <w:szCs w:val="24"/>
          <w:lang w:val="id-ID"/>
        </w:rPr>
        <w:t>-</w:t>
      </w:r>
      <w:r w:rsidRPr="00EB0F7A">
        <w:rPr>
          <w:rFonts w:ascii="Times New Roman" w:hAnsi="Times New Roman" w:cs="Times New Roman"/>
          <w:sz w:val="24"/>
          <w:szCs w:val="24"/>
        </w:rPr>
        <w:t>tipe kepribadian yang bisa menyebabkan ketidakcocokan antar</w:t>
      </w:r>
      <w:r w:rsidR="00D47AA5">
        <w:rPr>
          <w:rFonts w:ascii="Times New Roman" w:hAnsi="Times New Roman" w:cs="Times New Roman"/>
          <w:sz w:val="24"/>
          <w:szCs w:val="24"/>
        </w:rPr>
        <w:t>a</w:t>
      </w:r>
      <w:r w:rsidRPr="00EB0F7A">
        <w:rPr>
          <w:rFonts w:ascii="Times New Roman" w:hAnsi="Times New Roman" w:cs="Times New Roman"/>
          <w:sz w:val="24"/>
          <w:szCs w:val="24"/>
        </w:rPr>
        <w:t xml:space="preserve"> pasangan.  Baik ketidakcocokan dalam hal seks, intelektualitas maupun emosi. Pasangan yang memiliki kebutuhan berlebihan untuk disenangkan atau direndahkan pasangannya bisa menghalangi terjalinnya komunikasi yang sehat. </w:t>
      </w:r>
    </w:p>
    <w:p w:rsidR="00C330E2" w:rsidRPr="008309D3" w:rsidRDefault="00C330E2" w:rsidP="008309D3">
      <w:pPr>
        <w:pStyle w:val="ListParagraph"/>
        <w:numPr>
          <w:ilvl w:val="0"/>
          <w:numId w:val="27"/>
        </w:numPr>
        <w:spacing w:after="0"/>
        <w:ind w:left="720"/>
        <w:jc w:val="both"/>
        <w:rPr>
          <w:rStyle w:val="Strong"/>
          <w:rFonts w:ascii="Times New Roman" w:hAnsi="Times New Roman" w:cs="Times New Roman"/>
          <w:sz w:val="24"/>
          <w:szCs w:val="24"/>
          <w:lang w:val="id-ID"/>
        </w:rPr>
      </w:pPr>
      <w:r w:rsidRPr="008309D3">
        <w:rPr>
          <w:rStyle w:val="Strong"/>
          <w:rFonts w:ascii="Times New Roman" w:hAnsi="Times New Roman" w:cs="Times New Roman"/>
          <w:sz w:val="24"/>
          <w:szCs w:val="24"/>
        </w:rPr>
        <w:t>Masalah ekspektasi.</w:t>
      </w:r>
    </w:p>
    <w:p w:rsidR="00C330E2" w:rsidRDefault="00C330E2" w:rsidP="0025677C">
      <w:pPr>
        <w:pStyle w:val="ListParagraph"/>
        <w:spacing w:after="0"/>
        <w:ind w:left="0" w:firstLine="720"/>
        <w:jc w:val="both"/>
        <w:rPr>
          <w:rFonts w:ascii="Times New Roman" w:hAnsi="Times New Roman" w:cs="Times New Roman"/>
          <w:sz w:val="24"/>
          <w:szCs w:val="24"/>
          <w:lang w:val="id-ID"/>
        </w:rPr>
      </w:pPr>
      <w:r w:rsidRPr="00EB0F7A">
        <w:rPr>
          <w:rFonts w:ascii="Times New Roman" w:hAnsi="Times New Roman" w:cs="Times New Roman"/>
          <w:sz w:val="24"/>
          <w:szCs w:val="24"/>
        </w:rPr>
        <w:t>Kemampuan untuk menyesuaikan diri dalam kehidupan perkawinan sering tergantung pada adanya harapan-harapan yang realistis dari masing-masing pihak terhadap pasangannya. Jika ada harapan-harapan romantisme yang terlalu muluk dan tidak realistis, maka hal ini bisa menjadi pangkal dari keretakan suami-istri.  Agar perkawinan dapat bertahan, memang dibutuhkan tingkat kedewasaan dari suami mapun istri. </w:t>
      </w:r>
    </w:p>
    <w:p w:rsidR="00C330E2" w:rsidRPr="008309D3" w:rsidRDefault="00C330E2" w:rsidP="008309D3">
      <w:pPr>
        <w:pStyle w:val="ListParagraph"/>
        <w:numPr>
          <w:ilvl w:val="0"/>
          <w:numId w:val="27"/>
        </w:numPr>
        <w:tabs>
          <w:tab w:val="left" w:pos="450"/>
        </w:tabs>
        <w:spacing w:after="0"/>
        <w:ind w:left="720"/>
        <w:jc w:val="both"/>
        <w:rPr>
          <w:rFonts w:ascii="Times New Roman" w:hAnsi="Times New Roman" w:cs="Times New Roman"/>
          <w:sz w:val="24"/>
          <w:szCs w:val="24"/>
          <w:lang w:val="id-ID"/>
        </w:rPr>
      </w:pPr>
      <w:r w:rsidRPr="008309D3">
        <w:rPr>
          <w:rStyle w:val="Strong"/>
          <w:rFonts w:ascii="Times New Roman" w:hAnsi="Times New Roman" w:cs="Times New Roman"/>
          <w:sz w:val="24"/>
          <w:szCs w:val="24"/>
        </w:rPr>
        <w:t>Masalah waktu.</w:t>
      </w:r>
    </w:p>
    <w:p w:rsidR="004B03A4" w:rsidRDefault="00C330E2" w:rsidP="004B03A4">
      <w:pPr>
        <w:pStyle w:val="ListParagraph"/>
        <w:ind w:left="0" w:firstLine="720"/>
        <w:jc w:val="both"/>
        <w:rPr>
          <w:rFonts w:ascii="Times New Roman" w:eastAsia="Times New Roman" w:hAnsi="Times New Roman" w:cs="Times New Roman"/>
          <w:sz w:val="24"/>
          <w:szCs w:val="24"/>
        </w:rPr>
      </w:pPr>
      <w:r w:rsidRPr="00EB0F7A">
        <w:rPr>
          <w:rFonts w:ascii="Times New Roman" w:hAnsi="Times New Roman" w:cs="Times New Roman"/>
          <w:sz w:val="24"/>
          <w:szCs w:val="24"/>
        </w:rPr>
        <w:t>Pekerjaan dan jadwal kegiatan di rumah seringkali tidak saling bersesuaian. Suami maupun istri, masing-masing memerlukan waktu kebersamaan maupun waktu untuk diri sendiri. Dan keterampilan untuk mengimbangi kedua hal tersebut sangatlah penting dalam menjaga keutuhan perkawinan.</w:t>
      </w:r>
      <w:r>
        <w:rPr>
          <w:rFonts w:ascii="Times New Roman" w:hAnsi="Times New Roman" w:cs="Times New Roman"/>
          <w:sz w:val="24"/>
          <w:szCs w:val="24"/>
          <w:lang w:val="id-ID"/>
        </w:rPr>
        <w:t xml:space="preserve"> D</w:t>
      </w:r>
      <w:r w:rsidRPr="00D35C6D">
        <w:rPr>
          <w:rFonts w:ascii="Times New Roman" w:eastAsia="Times New Roman" w:hAnsi="Times New Roman" w:cs="Times New Roman"/>
          <w:sz w:val="24"/>
          <w:szCs w:val="24"/>
          <w:lang w:val="id-ID"/>
        </w:rPr>
        <w:t>alam kehidupan rumah tangga tentunya</w:t>
      </w:r>
      <w:r w:rsidR="00D47AA5">
        <w:rPr>
          <w:rFonts w:ascii="Times New Roman" w:eastAsia="Times New Roman" w:hAnsi="Times New Roman" w:cs="Times New Roman"/>
          <w:sz w:val="24"/>
          <w:szCs w:val="24"/>
          <w:lang w:val="id-ID"/>
        </w:rPr>
        <w:t xml:space="preserve"> terdapat berbagai ro</w:t>
      </w:r>
      <w:r w:rsidRPr="00D35C6D">
        <w:rPr>
          <w:rFonts w:ascii="Times New Roman" w:eastAsia="Times New Roman" w:hAnsi="Times New Roman" w:cs="Times New Roman"/>
          <w:sz w:val="24"/>
          <w:szCs w:val="24"/>
          <w:lang w:val="id-ID"/>
        </w:rPr>
        <w:t>mantika kehid</w:t>
      </w:r>
      <w:r w:rsidR="00D47AA5" w:rsidRPr="003E2411">
        <w:rPr>
          <w:rFonts w:ascii="Times New Roman" w:eastAsia="Times New Roman" w:hAnsi="Times New Roman" w:cs="Times New Roman"/>
          <w:sz w:val="24"/>
          <w:szCs w:val="24"/>
          <w:lang w:val="id-ID"/>
        </w:rPr>
        <w:t>u</w:t>
      </w:r>
      <w:r w:rsidRPr="00D35C6D">
        <w:rPr>
          <w:rFonts w:ascii="Times New Roman" w:eastAsia="Times New Roman" w:hAnsi="Times New Roman" w:cs="Times New Roman"/>
          <w:sz w:val="24"/>
          <w:szCs w:val="24"/>
          <w:lang w:val="id-ID"/>
        </w:rPr>
        <w:t>pan yang mewarnai jalannya suatu pernikahan, dari yang menye</w:t>
      </w:r>
      <w:r w:rsidR="00D47AA5">
        <w:rPr>
          <w:rFonts w:ascii="Times New Roman" w:eastAsia="Times New Roman" w:hAnsi="Times New Roman" w:cs="Times New Roman"/>
          <w:sz w:val="24"/>
          <w:szCs w:val="24"/>
          <w:lang w:val="id-ID"/>
        </w:rPr>
        <w:t>nangkan</w:t>
      </w:r>
      <w:r w:rsidR="00D47AA5" w:rsidRPr="003E2411">
        <w:rPr>
          <w:rFonts w:ascii="Times New Roman" w:eastAsia="Times New Roman" w:hAnsi="Times New Roman" w:cs="Times New Roman"/>
          <w:sz w:val="24"/>
          <w:szCs w:val="24"/>
          <w:lang w:val="id-ID"/>
        </w:rPr>
        <w:t xml:space="preserve"> atau </w:t>
      </w:r>
      <w:r w:rsidR="00D47AA5">
        <w:rPr>
          <w:rFonts w:ascii="Times New Roman" w:eastAsia="Times New Roman" w:hAnsi="Times New Roman" w:cs="Times New Roman"/>
          <w:sz w:val="24"/>
          <w:szCs w:val="24"/>
          <w:lang w:val="id-ID"/>
        </w:rPr>
        <w:t>bahagia</w:t>
      </w:r>
      <w:r w:rsidR="00D47AA5" w:rsidRPr="003E2411">
        <w:rPr>
          <w:rFonts w:ascii="Times New Roman" w:eastAsia="Times New Roman" w:hAnsi="Times New Roman" w:cs="Times New Roman"/>
          <w:sz w:val="24"/>
          <w:szCs w:val="24"/>
          <w:lang w:val="id-ID"/>
        </w:rPr>
        <w:t>,</w:t>
      </w:r>
      <w:r w:rsidR="00BE6102" w:rsidRPr="003E2411">
        <w:rPr>
          <w:rFonts w:ascii="Times New Roman" w:eastAsia="Times New Roman" w:hAnsi="Times New Roman" w:cs="Times New Roman"/>
          <w:sz w:val="24"/>
          <w:szCs w:val="24"/>
          <w:lang w:val="id-ID"/>
        </w:rPr>
        <w:t xml:space="preserve"> </w:t>
      </w:r>
      <w:r w:rsidR="00D47AA5">
        <w:rPr>
          <w:rFonts w:ascii="Times New Roman" w:eastAsia="Times New Roman" w:hAnsi="Times New Roman" w:cs="Times New Roman"/>
          <w:sz w:val="24"/>
          <w:szCs w:val="24"/>
          <w:lang w:val="id-ID"/>
        </w:rPr>
        <w:t>hal</w:t>
      </w:r>
      <w:r w:rsidR="00D47AA5" w:rsidRPr="003E2411">
        <w:rPr>
          <w:rFonts w:ascii="Times New Roman" w:eastAsia="Times New Roman" w:hAnsi="Times New Roman" w:cs="Times New Roman"/>
          <w:sz w:val="24"/>
          <w:szCs w:val="24"/>
          <w:lang w:val="id-ID"/>
        </w:rPr>
        <w:t>-</w:t>
      </w:r>
      <w:r w:rsidRPr="00D35C6D">
        <w:rPr>
          <w:rFonts w:ascii="Times New Roman" w:eastAsia="Times New Roman" w:hAnsi="Times New Roman" w:cs="Times New Roman"/>
          <w:sz w:val="24"/>
          <w:szCs w:val="24"/>
          <w:lang w:val="id-ID"/>
        </w:rPr>
        <w:t>hal yang buruk</w:t>
      </w:r>
      <w:r w:rsidR="00BE6102" w:rsidRPr="003E2411">
        <w:rPr>
          <w:rFonts w:ascii="Times New Roman" w:eastAsia="Times New Roman" w:hAnsi="Times New Roman" w:cs="Times New Roman"/>
          <w:sz w:val="24"/>
          <w:szCs w:val="24"/>
          <w:lang w:val="id-ID"/>
        </w:rPr>
        <w:t>,</w:t>
      </w:r>
      <w:r w:rsidRPr="00D35C6D">
        <w:rPr>
          <w:rFonts w:ascii="Times New Roman" w:eastAsia="Times New Roman" w:hAnsi="Times New Roman" w:cs="Times New Roman"/>
          <w:sz w:val="24"/>
          <w:szCs w:val="24"/>
          <w:lang w:val="id-ID"/>
        </w:rPr>
        <w:t xml:space="preserve"> hingga perceraian. </w:t>
      </w:r>
      <w:r w:rsidRPr="00EB0F7A">
        <w:rPr>
          <w:rFonts w:ascii="Times New Roman" w:eastAsia="Times New Roman" w:hAnsi="Times New Roman" w:cs="Times New Roman"/>
          <w:sz w:val="24"/>
          <w:szCs w:val="24"/>
        </w:rPr>
        <w:t>Salah satu kejadian tragis yang saat ini sering terjadi di banyak pernikahan adalah terjadinya perceraiaan. Ada berbagai faktor penyebab perceraian hingga berbagai alasan yang mendasari terjadinya suatu perceraiaan yang nota bene merupakan suatu yang dibenci oleh tuhan.</w:t>
      </w:r>
      <w:r w:rsidR="00CD5C74">
        <w:rPr>
          <w:rStyle w:val="FootnoteReference"/>
          <w:rFonts w:ascii="Times New Roman" w:eastAsia="Times New Roman" w:hAnsi="Times New Roman" w:cs="Times New Roman"/>
          <w:sz w:val="24"/>
          <w:szCs w:val="24"/>
        </w:rPr>
        <w:footnoteReference w:id="41"/>
      </w:r>
    </w:p>
    <w:p w:rsidR="004B03A4" w:rsidRDefault="004B03A4" w:rsidP="004B03A4">
      <w:pPr>
        <w:pStyle w:val="ListParagraph"/>
        <w:ind w:left="0" w:firstLine="720"/>
        <w:jc w:val="both"/>
        <w:rPr>
          <w:rFonts w:ascii="Times New Roman" w:eastAsia="Times New Roman" w:hAnsi="Times New Roman" w:cs="Times New Roman"/>
          <w:sz w:val="24"/>
          <w:szCs w:val="24"/>
        </w:rPr>
      </w:pPr>
    </w:p>
    <w:p w:rsidR="0001440E" w:rsidRPr="004B03A4" w:rsidRDefault="00851702" w:rsidP="004B03A4">
      <w:pPr>
        <w:spacing w:after="0" w:line="480" w:lineRule="auto"/>
        <w:jc w:val="both"/>
        <w:rPr>
          <w:rFonts w:ascii="Times New Roman" w:eastAsia="Times New Roman" w:hAnsi="Times New Roman" w:cs="Times New Roman"/>
          <w:sz w:val="24"/>
          <w:szCs w:val="24"/>
        </w:rPr>
      </w:pPr>
      <w:r w:rsidRPr="004B03A4">
        <w:rPr>
          <w:rFonts w:ascii="Times New Roman" w:hAnsi="Times New Roman" w:cs="Times New Roman"/>
          <w:b/>
          <w:sz w:val="24"/>
          <w:szCs w:val="24"/>
        </w:rPr>
        <w:lastRenderedPageBreak/>
        <w:t xml:space="preserve">D. </w:t>
      </w:r>
      <w:r w:rsidR="004B03A4">
        <w:rPr>
          <w:rFonts w:ascii="Times New Roman" w:hAnsi="Times New Roman" w:cs="Times New Roman"/>
          <w:b/>
          <w:sz w:val="24"/>
          <w:szCs w:val="24"/>
        </w:rPr>
        <w:t xml:space="preserve">  </w:t>
      </w:r>
      <w:r w:rsidR="0001440E" w:rsidRPr="004B03A4">
        <w:rPr>
          <w:rFonts w:ascii="Times New Roman" w:hAnsi="Times New Roman" w:cs="Times New Roman"/>
          <w:b/>
          <w:sz w:val="24"/>
          <w:szCs w:val="24"/>
        </w:rPr>
        <w:t>H</w:t>
      </w:r>
      <w:r w:rsidR="004B03A4" w:rsidRPr="004B03A4">
        <w:rPr>
          <w:rFonts w:ascii="Times New Roman" w:hAnsi="Times New Roman" w:cs="Times New Roman"/>
          <w:b/>
          <w:sz w:val="24"/>
          <w:szCs w:val="24"/>
        </w:rPr>
        <w:t>ukum Minuman Keras</w:t>
      </w:r>
    </w:p>
    <w:p w:rsidR="0001440E" w:rsidRPr="004F328F" w:rsidRDefault="0001440E" w:rsidP="004B03A4">
      <w:pPr>
        <w:spacing w:after="0" w:line="480" w:lineRule="auto"/>
        <w:ind w:firstLine="720"/>
        <w:jc w:val="both"/>
        <w:rPr>
          <w:rFonts w:ascii="Times New Roman" w:hAnsi="Times New Roman" w:cs="Times New Roman"/>
          <w:sz w:val="24"/>
          <w:szCs w:val="24"/>
        </w:rPr>
      </w:pPr>
      <w:r w:rsidRPr="004F328F">
        <w:rPr>
          <w:rFonts w:ascii="Times New Roman" w:hAnsi="Times New Roman" w:cs="Times New Roman"/>
          <w:sz w:val="24"/>
          <w:szCs w:val="24"/>
        </w:rPr>
        <w:t xml:space="preserve">Ada beberapa nama yang diberikan para ulama berkenaan dengan </w:t>
      </w:r>
      <w:r w:rsidRPr="004F328F">
        <w:rPr>
          <w:rFonts w:ascii="Times New Roman" w:hAnsi="Times New Roman" w:cs="Times New Roman"/>
          <w:i/>
          <w:sz w:val="24"/>
          <w:szCs w:val="24"/>
        </w:rPr>
        <w:t>jarimah</w:t>
      </w:r>
      <w:r w:rsidRPr="004F328F">
        <w:rPr>
          <w:rFonts w:ascii="Times New Roman" w:hAnsi="Times New Roman" w:cs="Times New Roman"/>
          <w:sz w:val="24"/>
          <w:szCs w:val="24"/>
        </w:rPr>
        <w:t xml:space="preserve"> ini. Al Bukhari memberikan nama </w:t>
      </w:r>
      <w:r w:rsidRPr="004F328F">
        <w:rPr>
          <w:rFonts w:ascii="Times New Roman" w:hAnsi="Times New Roman" w:cs="Times New Roman"/>
          <w:i/>
          <w:sz w:val="24"/>
          <w:szCs w:val="24"/>
        </w:rPr>
        <w:t>syaribul khamr</w:t>
      </w:r>
      <w:r w:rsidRPr="004F328F">
        <w:rPr>
          <w:rFonts w:ascii="Times New Roman" w:hAnsi="Times New Roman" w:cs="Times New Roman"/>
          <w:sz w:val="24"/>
          <w:szCs w:val="24"/>
        </w:rPr>
        <w:t xml:space="preserve">, Abu Dawud menamakannya </w:t>
      </w:r>
      <w:r w:rsidRPr="004F328F">
        <w:rPr>
          <w:rFonts w:ascii="Times New Roman" w:hAnsi="Times New Roman" w:cs="Times New Roman"/>
          <w:i/>
          <w:sz w:val="24"/>
          <w:szCs w:val="24"/>
        </w:rPr>
        <w:t>al-haddu fil khamr</w:t>
      </w:r>
      <w:r w:rsidRPr="004F328F">
        <w:rPr>
          <w:rFonts w:ascii="Times New Roman" w:hAnsi="Times New Roman" w:cs="Times New Roman"/>
          <w:sz w:val="24"/>
          <w:szCs w:val="24"/>
        </w:rPr>
        <w:t xml:space="preserve">. Ibnu majah menyebutnya dengan </w:t>
      </w:r>
      <w:r w:rsidRPr="004F328F">
        <w:rPr>
          <w:rFonts w:ascii="Times New Roman" w:hAnsi="Times New Roman" w:cs="Times New Roman"/>
          <w:i/>
          <w:sz w:val="24"/>
          <w:szCs w:val="24"/>
        </w:rPr>
        <w:t xml:space="preserve">haddus sakran, </w:t>
      </w:r>
      <w:r w:rsidRPr="004F328F">
        <w:rPr>
          <w:rFonts w:ascii="Times New Roman" w:hAnsi="Times New Roman" w:cs="Times New Roman"/>
          <w:sz w:val="24"/>
          <w:szCs w:val="24"/>
        </w:rPr>
        <w:t xml:space="preserve">Imam Syafi’i </w:t>
      </w:r>
      <w:r w:rsidRPr="004F328F">
        <w:rPr>
          <w:rFonts w:ascii="Times New Roman" w:hAnsi="Times New Roman" w:cs="Times New Roman"/>
          <w:i/>
          <w:sz w:val="24"/>
          <w:szCs w:val="24"/>
        </w:rPr>
        <w:t>haddul khmr</w:t>
      </w:r>
      <w:r w:rsidRPr="004F328F">
        <w:rPr>
          <w:rFonts w:ascii="Times New Roman" w:hAnsi="Times New Roman" w:cs="Times New Roman"/>
          <w:sz w:val="24"/>
          <w:szCs w:val="24"/>
        </w:rPr>
        <w:t xml:space="preserve">, dan Imam Hanafi menamainya dengan </w:t>
      </w:r>
      <w:r w:rsidRPr="004F328F">
        <w:rPr>
          <w:rFonts w:ascii="Times New Roman" w:hAnsi="Times New Roman" w:cs="Times New Roman"/>
          <w:i/>
          <w:sz w:val="24"/>
          <w:szCs w:val="24"/>
        </w:rPr>
        <w:t>hadus syurb</w:t>
      </w:r>
      <w:r w:rsidRPr="004F328F">
        <w:rPr>
          <w:rFonts w:ascii="Times New Roman" w:hAnsi="Times New Roman" w:cs="Times New Roman"/>
          <w:sz w:val="24"/>
          <w:szCs w:val="24"/>
        </w:rPr>
        <w:t>.</w:t>
      </w:r>
    </w:p>
    <w:p w:rsidR="0001440E" w:rsidRPr="004F328F" w:rsidRDefault="0001440E" w:rsidP="0001440E">
      <w:pPr>
        <w:spacing w:after="0" w:line="480" w:lineRule="auto"/>
        <w:ind w:firstLine="720"/>
        <w:jc w:val="both"/>
        <w:rPr>
          <w:rFonts w:ascii="Times New Roman" w:hAnsi="Times New Roman" w:cs="Times New Roman"/>
          <w:sz w:val="24"/>
          <w:szCs w:val="24"/>
        </w:rPr>
      </w:pPr>
      <w:r w:rsidRPr="004F328F">
        <w:rPr>
          <w:rFonts w:ascii="Times New Roman" w:hAnsi="Times New Roman" w:cs="Times New Roman"/>
          <w:sz w:val="24"/>
          <w:szCs w:val="24"/>
        </w:rPr>
        <w:t>Asyribah adalah bentuk jama’ (plural) dari kata syurbun. Yang dimaksud dengan asyribah atau minum-minuman keras adalah minuman yang biasa membuat mabuk, apapun aslnya. Imam Malik, Imam Asy-Syafi’i, dan Imam Ahmad seperti dikutip H.A. Djazuli, berpendapat bahwa yang dimaksud khamr adalah minuman yang memabukkan, baik disebut khamr atau dengan nama lain. Adapun Abu Hanifah membedakan antara khamr dan mabuk. Khamr diharamkan meminumnya, baik sedikit maupun banyak, dan keharamanya terletak pada dzatnya. Minuman lain yang bukan khamr tetapi memabukan, keharamannya tidak terletak pada minuman itu sendiri ( dzatnya ), tetapi pada minuman terakhir yang menyebabkan mabuk. Jadi, menurut Abu Hanifah, minum-mi numan memabukkan selain khamr, sebelum minuman terakhir tidak diharamkan.</w:t>
      </w:r>
    </w:p>
    <w:p w:rsidR="0001440E" w:rsidRDefault="0001440E" w:rsidP="0001440E">
      <w:pPr>
        <w:spacing w:after="0" w:line="480" w:lineRule="auto"/>
        <w:ind w:firstLine="720"/>
        <w:jc w:val="both"/>
        <w:rPr>
          <w:rFonts w:ascii="Times New Roman" w:hAnsi="Times New Roman" w:cs="Times New Roman"/>
          <w:sz w:val="24"/>
          <w:szCs w:val="24"/>
        </w:rPr>
      </w:pPr>
      <w:r w:rsidRPr="004F328F">
        <w:rPr>
          <w:rFonts w:ascii="Times New Roman" w:hAnsi="Times New Roman" w:cs="Times New Roman"/>
          <w:sz w:val="24"/>
          <w:szCs w:val="24"/>
        </w:rPr>
        <w:t xml:space="preserve">Islam menghukum peminum minuman keras, baik khamr atau nama-nama lain, tanpa harus menunggu akibat yang ditimbulkan si peminum dan memasukkanya dalam kelompok jarimah dengan sanksi hukum terberat, suatu perbuatan dianggap jarimah atau tindak pidana, tidak hanya bergantung pada adanya kerugian pada orang lain, tetapi yang lebih utama, apakah perbuatan tersebut bertentangan dengan akhlak yang mulia atau tidak. Menurut ketentuan Islam, minum-minuman keras yang pada </w:t>
      </w:r>
      <w:r w:rsidRPr="004F328F">
        <w:rPr>
          <w:rFonts w:ascii="Times New Roman" w:hAnsi="Times New Roman" w:cs="Times New Roman"/>
          <w:sz w:val="24"/>
          <w:szCs w:val="24"/>
        </w:rPr>
        <w:lastRenderedPageBreak/>
        <w:t xml:space="preserve">umumnya memabukkan merupakan perbuatan yang melanggar etika kemanusiaan dan bertentangan dengan akhlak, sesuai dengan misi awal kehadiran agama </w:t>
      </w:r>
      <w:r>
        <w:rPr>
          <w:rFonts w:ascii="Times New Roman" w:hAnsi="Times New Roman" w:cs="Times New Roman"/>
          <w:sz w:val="24"/>
          <w:szCs w:val="24"/>
        </w:rPr>
        <w:t>islam yang dibawa oleh Rasulullah SAW.</w:t>
      </w:r>
    </w:p>
    <w:p w:rsidR="0001440E" w:rsidRPr="004F328F" w:rsidRDefault="0001440E" w:rsidP="0001440E">
      <w:pPr>
        <w:spacing w:after="0" w:line="480" w:lineRule="auto"/>
        <w:ind w:firstLine="720"/>
        <w:jc w:val="both"/>
        <w:rPr>
          <w:rFonts w:ascii="Times New Roman" w:hAnsi="Times New Roman" w:cs="Times New Roman"/>
          <w:sz w:val="24"/>
          <w:szCs w:val="24"/>
        </w:rPr>
      </w:pPr>
      <w:r w:rsidRPr="004F328F">
        <w:rPr>
          <w:rFonts w:ascii="Times New Roman" w:hAnsi="Times New Roman" w:cs="Times New Roman"/>
          <w:sz w:val="24"/>
          <w:szCs w:val="24"/>
        </w:rPr>
        <w:t>Islam menempatkan akal pada posisi yang sangat terhormat serta menjadikannya sebagai salah satu sasaran hukum untuk diam</w:t>
      </w:r>
      <w:r>
        <w:rPr>
          <w:rFonts w:ascii="Times New Roman" w:hAnsi="Times New Roman" w:cs="Times New Roman"/>
          <w:sz w:val="24"/>
          <w:szCs w:val="24"/>
        </w:rPr>
        <w:t>a</w:t>
      </w:r>
      <w:r w:rsidRPr="004F328F">
        <w:rPr>
          <w:rFonts w:ascii="Times New Roman" w:hAnsi="Times New Roman" w:cs="Times New Roman"/>
          <w:sz w:val="24"/>
          <w:szCs w:val="24"/>
        </w:rPr>
        <w:t xml:space="preserve">nkan, sebagain salah satu </w:t>
      </w:r>
      <w:r w:rsidRPr="004F328F">
        <w:rPr>
          <w:rFonts w:ascii="Times New Roman" w:hAnsi="Times New Roman" w:cs="Times New Roman"/>
          <w:i/>
          <w:sz w:val="24"/>
          <w:szCs w:val="24"/>
        </w:rPr>
        <w:t>maqashid syari’ah</w:t>
      </w:r>
      <w:r w:rsidRPr="004F328F">
        <w:rPr>
          <w:rFonts w:ascii="Times New Roman" w:hAnsi="Times New Roman" w:cs="Times New Roman"/>
          <w:sz w:val="24"/>
          <w:szCs w:val="24"/>
        </w:rPr>
        <w:t>. Oleh karena itu, ancaman-ancaman yang diarahkan kepada akal, mutlak harus dihilangkan. Itulah sebabnya Islam menghukum orang-orang yang berupaya menghilangkan ingatannya, dengan hukuman yang berat. Keberadaan akal (ingatan) pada diri seseorang adalah parameter pembebanan kewajiban bagi seseorang dan ketiadaanya d</w:t>
      </w:r>
      <w:r>
        <w:rPr>
          <w:rFonts w:ascii="Times New Roman" w:hAnsi="Times New Roman" w:cs="Times New Roman"/>
          <w:sz w:val="24"/>
          <w:szCs w:val="24"/>
        </w:rPr>
        <w:t>apat menghilangkan kewajiban.</w:t>
      </w:r>
      <w:r w:rsidRPr="004F328F">
        <w:rPr>
          <w:rFonts w:ascii="Times New Roman" w:hAnsi="Times New Roman" w:cs="Times New Roman"/>
          <w:sz w:val="24"/>
          <w:szCs w:val="24"/>
        </w:rPr>
        <w:t>. Apabila seseorang yang sehat akalnya melakukan upaya untuk menghilangkan ingatannya dengan cara meminum-minuman keras berarti sama saja dengan menghindarkan diri dari segala kewajiban. Menghindar dari kewajiban padahal dia sanggup melakukannya adalah perbuatan pidana (</w:t>
      </w:r>
      <w:r w:rsidRPr="004F328F">
        <w:rPr>
          <w:rFonts w:ascii="Times New Roman" w:hAnsi="Times New Roman" w:cs="Times New Roman"/>
          <w:i/>
          <w:sz w:val="24"/>
          <w:szCs w:val="24"/>
        </w:rPr>
        <w:t>Jarimah</w:t>
      </w:r>
      <w:r w:rsidRPr="004F328F">
        <w:rPr>
          <w:rFonts w:ascii="Times New Roman" w:hAnsi="Times New Roman" w:cs="Times New Roman"/>
          <w:sz w:val="24"/>
          <w:szCs w:val="24"/>
        </w:rPr>
        <w:t>).</w:t>
      </w:r>
    </w:p>
    <w:p w:rsidR="0001440E" w:rsidRPr="004F328F" w:rsidRDefault="0001440E" w:rsidP="0001440E">
      <w:pPr>
        <w:spacing w:after="0" w:line="480" w:lineRule="auto"/>
        <w:ind w:firstLine="720"/>
        <w:jc w:val="both"/>
        <w:rPr>
          <w:rFonts w:ascii="Times New Roman" w:hAnsi="Times New Roman" w:cs="Times New Roman"/>
          <w:sz w:val="24"/>
          <w:szCs w:val="24"/>
        </w:rPr>
      </w:pPr>
      <w:r w:rsidRPr="004F328F">
        <w:rPr>
          <w:rFonts w:ascii="Times New Roman" w:hAnsi="Times New Roman" w:cs="Times New Roman"/>
          <w:sz w:val="24"/>
          <w:szCs w:val="24"/>
        </w:rPr>
        <w:t xml:space="preserve">Pada umumnya motivasi seseorang meminum minuman keras adalah menghilangkan penderitaan hidupnya, tekanan jiwa, melarikan diri dari realita hidup. Dari segi ini pun, perbuatan tersebut sudah merupakan dosa menurut Islam. Kesulitan hidup, bukanlah untuk dihindari, apalagi dengan cara illegal seperti mabuk, tetapi harus dihadapi dengan ketabahan dan kesabaran. Sabar menurut Islam harus ada dalam kondisi apapun sambil mengupayakan jalan keluar dengan cara yang dibenarkan. Manusia tidak akan selamat dengan melarikan diri dari kenyataan hidup, menghindar dari kewajiban sebab ada kenyataan lain, kewajiban lain. Fakor lain yang </w:t>
      </w:r>
      <w:r w:rsidRPr="004F328F">
        <w:rPr>
          <w:rFonts w:ascii="Times New Roman" w:hAnsi="Times New Roman" w:cs="Times New Roman"/>
          <w:sz w:val="24"/>
          <w:szCs w:val="24"/>
        </w:rPr>
        <w:lastRenderedPageBreak/>
        <w:t>memicu pemabuk (terutama anak muda) adalah mengikuti trend, kebanggaan, kedewasaan. Motivasi inilah yang menyebabkan perbuatan mabuk berepidemi secara nasional, mewabah di seluruh pelosok negeri ini, tak terkecuali di pedesaan. Pe</w:t>
      </w:r>
      <w:r>
        <w:rPr>
          <w:rFonts w:ascii="Times New Roman" w:hAnsi="Times New Roman" w:cs="Times New Roman"/>
          <w:sz w:val="24"/>
          <w:szCs w:val="24"/>
        </w:rPr>
        <w:t>rbuatan ini dilakukan oleh hampi</w:t>
      </w:r>
      <w:r w:rsidRPr="004F328F">
        <w:rPr>
          <w:rFonts w:ascii="Times New Roman" w:hAnsi="Times New Roman" w:cs="Times New Roman"/>
          <w:sz w:val="24"/>
          <w:szCs w:val="24"/>
        </w:rPr>
        <w:t>r segala lapisan masyarakat, kaya dan miskin, pelajar dan mahasiswa, petugas keamanan, pengangguran, dan lain-lain.</w:t>
      </w:r>
    </w:p>
    <w:p w:rsidR="0001440E" w:rsidRPr="004F328F" w:rsidRDefault="0001440E" w:rsidP="0001440E">
      <w:pPr>
        <w:spacing w:after="0" w:line="480" w:lineRule="auto"/>
        <w:ind w:firstLine="720"/>
        <w:jc w:val="both"/>
        <w:rPr>
          <w:rFonts w:ascii="Times New Roman" w:hAnsi="Times New Roman" w:cs="Times New Roman"/>
          <w:sz w:val="24"/>
          <w:szCs w:val="24"/>
        </w:rPr>
      </w:pPr>
      <w:r w:rsidRPr="004F328F">
        <w:rPr>
          <w:rFonts w:ascii="Times New Roman" w:hAnsi="Times New Roman" w:cs="Times New Roman"/>
          <w:sz w:val="24"/>
          <w:szCs w:val="24"/>
        </w:rPr>
        <w:t>Islam telah melarang, mengharamkan, serta menghukum pemabuk sejak belasan abad yang lampau, dengan memasukkan per</w:t>
      </w:r>
      <w:r>
        <w:rPr>
          <w:rFonts w:ascii="Times New Roman" w:hAnsi="Times New Roman" w:cs="Times New Roman"/>
          <w:sz w:val="24"/>
          <w:szCs w:val="24"/>
        </w:rPr>
        <w:t>ilaku tersebut dalam perbuatan k</w:t>
      </w:r>
      <w:r w:rsidRPr="004F328F">
        <w:rPr>
          <w:rFonts w:ascii="Times New Roman" w:hAnsi="Times New Roman" w:cs="Times New Roman"/>
          <w:sz w:val="24"/>
          <w:szCs w:val="24"/>
        </w:rPr>
        <w:t>riminal. Hukuman yang berat bagi pelaku pidana ini diharapkan mampu membasmi atau setidaknya meminimalisasi per</w:t>
      </w:r>
      <w:r>
        <w:rPr>
          <w:rFonts w:ascii="Times New Roman" w:hAnsi="Times New Roman" w:cs="Times New Roman"/>
          <w:sz w:val="24"/>
          <w:szCs w:val="24"/>
        </w:rPr>
        <w:t xml:space="preserve">ilaku tersebut. Seandainya ditegakkan </w:t>
      </w:r>
      <w:r w:rsidRPr="004F328F">
        <w:rPr>
          <w:rFonts w:ascii="Times New Roman" w:hAnsi="Times New Roman" w:cs="Times New Roman"/>
          <w:sz w:val="24"/>
          <w:szCs w:val="24"/>
        </w:rPr>
        <w:t xml:space="preserve">sikap kritis </w:t>
      </w:r>
      <w:r>
        <w:rPr>
          <w:rFonts w:ascii="Times New Roman" w:hAnsi="Times New Roman" w:cs="Times New Roman"/>
          <w:sz w:val="24"/>
          <w:szCs w:val="24"/>
        </w:rPr>
        <w:t>dan tidak antipa</w:t>
      </w:r>
      <w:r w:rsidRPr="004F328F">
        <w:rPr>
          <w:rFonts w:ascii="Times New Roman" w:hAnsi="Times New Roman" w:cs="Times New Roman"/>
          <w:sz w:val="24"/>
          <w:szCs w:val="24"/>
        </w:rPr>
        <w:t>ti terhadap hukum Islam, penetapan hukuman berat seperti yang diajarkan Islam merupakan upaya terbaik dalam memberantas masalah ini.</w:t>
      </w:r>
    </w:p>
    <w:p w:rsidR="00B55796" w:rsidRPr="00B55796" w:rsidRDefault="008309D3" w:rsidP="00274D4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Sank</w:t>
      </w:r>
      <w:r w:rsidR="0001440E">
        <w:rPr>
          <w:rFonts w:ascii="Times New Roman" w:hAnsi="Times New Roman" w:cs="Times New Roman"/>
          <w:sz w:val="24"/>
          <w:szCs w:val="24"/>
        </w:rPr>
        <w:t>si huku</w:t>
      </w:r>
      <w:r w:rsidR="00B55796">
        <w:rPr>
          <w:rFonts w:ascii="Times New Roman" w:hAnsi="Times New Roman" w:cs="Times New Roman"/>
          <w:sz w:val="24"/>
          <w:szCs w:val="24"/>
        </w:rPr>
        <w:t>m minuman keras terdapat dalam A</w:t>
      </w:r>
      <w:r w:rsidR="0001440E">
        <w:rPr>
          <w:rFonts w:ascii="Times New Roman" w:hAnsi="Times New Roman" w:cs="Times New Roman"/>
          <w:sz w:val="24"/>
          <w:szCs w:val="24"/>
        </w:rPr>
        <w:t>l</w:t>
      </w:r>
      <w:r w:rsidR="00B55796">
        <w:rPr>
          <w:rFonts w:ascii="Times New Roman" w:hAnsi="Times New Roman" w:cs="Times New Roman"/>
          <w:sz w:val="24"/>
          <w:szCs w:val="24"/>
        </w:rPr>
        <w:t xml:space="preserve"> </w:t>
      </w:r>
      <w:r w:rsidR="0001440E">
        <w:rPr>
          <w:rFonts w:ascii="Times New Roman" w:hAnsi="Times New Roman" w:cs="Times New Roman"/>
          <w:sz w:val="24"/>
          <w:szCs w:val="24"/>
        </w:rPr>
        <w:t>qur’an</w:t>
      </w:r>
      <w:r w:rsidR="00B55796">
        <w:rPr>
          <w:rFonts w:ascii="Times New Roman" w:hAnsi="Times New Roman" w:cs="Times New Roman"/>
          <w:sz w:val="24"/>
          <w:szCs w:val="24"/>
        </w:rPr>
        <w:t xml:space="preserve"> yang ditetapkan secara berangsur-angsur dengan metode tadarruj yaitu, </w:t>
      </w:r>
      <w:r w:rsidR="00B55796">
        <w:rPr>
          <w:rFonts w:asciiTheme="majorBidi" w:eastAsia="Times New Roman" w:hAnsiTheme="majorBidi" w:cstheme="majorBidi"/>
          <w:sz w:val="24"/>
          <w:szCs w:val="24"/>
          <w:lang w:eastAsia="id-ID"/>
        </w:rPr>
        <w:t>p</w:t>
      </w:r>
      <w:r>
        <w:rPr>
          <w:rFonts w:asciiTheme="majorBidi" w:eastAsia="Times New Roman" w:hAnsiTheme="majorBidi" w:cstheme="majorBidi"/>
          <w:sz w:val="24"/>
          <w:szCs w:val="24"/>
          <w:lang w:eastAsia="id-ID"/>
        </w:rPr>
        <w:t>ada awal Islam</w:t>
      </w:r>
      <w:r w:rsidR="00B55796" w:rsidRPr="00A67C0D">
        <w:rPr>
          <w:rFonts w:asciiTheme="majorBidi" w:eastAsia="Times New Roman" w:hAnsiTheme="majorBidi" w:cstheme="majorBidi"/>
          <w:sz w:val="24"/>
          <w:szCs w:val="24"/>
          <w:lang w:eastAsia="id-ID"/>
        </w:rPr>
        <w:t xml:space="preserve"> meminum </w:t>
      </w:r>
      <w:r w:rsidR="00B55796" w:rsidRPr="00A67C0D">
        <w:rPr>
          <w:rFonts w:asciiTheme="majorBidi" w:eastAsia="Times New Roman" w:hAnsiTheme="majorBidi" w:cstheme="majorBidi"/>
          <w:i/>
          <w:sz w:val="24"/>
          <w:szCs w:val="24"/>
          <w:lang w:eastAsia="id-ID"/>
        </w:rPr>
        <w:t>khamr</w:t>
      </w:r>
      <w:r w:rsidR="00B55796" w:rsidRPr="00A67C0D">
        <w:rPr>
          <w:rFonts w:asciiTheme="majorBidi" w:eastAsia="Times New Roman" w:hAnsiTheme="majorBidi" w:cstheme="majorBidi"/>
          <w:sz w:val="24"/>
          <w:szCs w:val="24"/>
          <w:lang w:eastAsia="id-ID"/>
        </w:rPr>
        <w:t xml:space="preserve"> (minuman ker</w:t>
      </w:r>
      <w:r w:rsidR="00B55796">
        <w:rPr>
          <w:rFonts w:asciiTheme="majorBidi" w:eastAsia="Times New Roman" w:hAnsiTheme="majorBidi" w:cstheme="majorBidi"/>
          <w:sz w:val="24"/>
          <w:szCs w:val="24"/>
          <w:lang w:eastAsia="id-ID"/>
        </w:rPr>
        <w:t>as) masih diperbolehkan karena m</w:t>
      </w:r>
      <w:r w:rsidR="00B55796" w:rsidRPr="00A67C0D">
        <w:rPr>
          <w:rFonts w:asciiTheme="majorBidi" w:eastAsia="Times New Roman" w:hAnsiTheme="majorBidi" w:cstheme="majorBidi"/>
          <w:sz w:val="24"/>
          <w:szCs w:val="24"/>
          <w:lang w:eastAsia="id-ID"/>
        </w:rPr>
        <w:t xml:space="preserve">asyarakat Arab tidak bisa lepas dari mengkonsumsi </w:t>
      </w:r>
      <w:r w:rsidR="00B55796" w:rsidRPr="00A67C0D">
        <w:rPr>
          <w:rFonts w:asciiTheme="majorBidi" w:eastAsia="Times New Roman" w:hAnsiTheme="majorBidi" w:cstheme="majorBidi"/>
          <w:i/>
          <w:iCs/>
          <w:sz w:val="24"/>
          <w:szCs w:val="24"/>
          <w:lang w:eastAsia="id-ID"/>
        </w:rPr>
        <w:t>khamr</w:t>
      </w:r>
      <w:r w:rsidR="00B55796" w:rsidRPr="00A67C0D">
        <w:rPr>
          <w:rFonts w:asciiTheme="majorBidi" w:eastAsia="Times New Roman" w:hAnsiTheme="majorBidi" w:cstheme="majorBidi"/>
          <w:sz w:val="24"/>
          <w:szCs w:val="24"/>
          <w:lang w:eastAsia="id-ID"/>
        </w:rPr>
        <w:t>. Seb</w:t>
      </w:r>
      <w:r w:rsidR="00274D47">
        <w:rPr>
          <w:rFonts w:asciiTheme="majorBidi" w:eastAsia="Times New Roman" w:hAnsiTheme="majorBidi" w:cstheme="majorBidi"/>
          <w:sz w:val="24"/>
          <w:szCs w:val="24"/>
          <w:lang w:eastAsia="id-ID"/>
        </w:rPr>
        <w:t>agaimana Allah menjelaskan</w:t>
      </w:r>
      <w:r w:rsidR="00B55796" w:rsidRPr="00A67C0D">
        <w:rPr>
          <w:rFonts w:asciiTheme="majorBidi" w:eastAsia="Times New Roman" w:hAnsiTheme="majorBidi" w:cstheme="majorBidi"/>
          <w:sz w:val="24"/>
          <w:szCs w:val="24"/>
          <w:lang w:eastAsia="id-ID"/>
        </w:rPr>
        <w:t xml:space="preserve"> dalam Surat an-Nahl Ayat 67,:</w:t>
      </w:r>
    </w:p>
    <w:p w:rsidR="00B55796" w:rsidRPr="000E0E08" w:rsidRDefault="00B55796" w:rsidP="000E0E08">
      <w:pPr>
        <w:jc w:val="right"/>
        <w:rPr>
          <w:rFonts w:asciiTheme="majorBidi" w:hAnsiTheme="majorBidi" w:cstheme="majorBidi"/>
          <w:sz w:val="28"/>
          <w:szCs w:val="28"/>
          <w:lang w:eastAsia="id-ID"/>
        </w:rPr>
      </w:pPr>
      <w:r w:rsidRPr="000E0E08">
        <w:rPr>
          <w:rFonts w:asciiTheme="majorBidi" w:hAnsiTheme="majorBidi" w:cstheme="majorBidi"/>
          <w:kern w:val="36"/>
          <w:sz w:val="28"/>
          <w:szCs w:val="28"/>
          <w:rtl/>
          <w:lang w:eastAsia="id-ID"/>
        </w:rPr>
        <w:t>وَمِن ثَمَرَاتِ النَّخِيلِ وَالأَعْنَابِ تَتَّخِذُونَ مِنْهُ سَكَراً وَرِزْقاً حَسَناً إِنَّ فِي ذَلِكَ لآيَةً لِّقَوْمٍ يَعْقِلُونَ</w:t>
      </w:r>
    </w:p>
    <w:p w:rsidR="00B55796" w:rsidRPr="00B55796" w:rsidRDefault="00B55796" w:rsidP="00B55796">
      <w:pPr>
        <w:spacing w:after="0"/>
        <w:rPr>
          <w:rFonts w:asciiTheme="majorBidi" w:hAnsiTheme="majorBidi" w:cstheme="majorBidi"/>
          <w:sz w:val="24"/>
          <w:szCs w:val="24"/>
          <w:lang w:eastAsia="id-ID"/>
        </w:rPr>
      </w:pPr>
      <w:r w:rsidRPr="00B55796">
        <w:rPr>
          <w:rFonts w:asciiTheme="majorBidi" w:hAnsiTheme="majorBidi" w:cstheme="majorBidi"/>
          <w:sz w:val="24"/>
          <w:szCs w:val="24"/>
          <w:lang w:eastAsia="id-ID"/>
        </w:rPr>
        <w:t xml:space="preserve">Artinya: </w:t>
      </w:r>
    </w:p>
    <w:p w:rsidR="00B55796" w:rsidRPr="00B55796" w:rsidRDefault="00B55796" w:rsidP="00355C3D">
      <w:pPr>
        <w:ind w:left="720"/>
        <w:jc w:val="both"/>
        <w:rPr>
          <w:rFonts w:asciiTheme="majorBidi" w:hAnsiTheme="majorBidi" w:cstheme="majorBidi"/>
          <w:sz w:val="24"/>
          <w:szCs w:val="24"/>
          <w:rtl/>
          <w:lang w:eastAsia="id-ID"/>
        </w:rPr>
      </w:pPr>
      <w:r w:rsidRPr="00B55796">
        <w:rPr>
          <w:rFonts w:asciiTheme="majorBidi" w:hAnsiTheme="majorBidi" w:cstheme="majorBidi"/>
          <w:sz w:val="24"/>
          <w:szCs w:val="24"/>
          <w:lang w:eastAsia="id-ID"/>
        </w:rPr>
        <w:t>“</w:t>
      </w:r>
      <w:r w:rsidRPr="00B55796">
        <w:rPr>
          <w:rFonts w:asciiTheme="majorBidi" w:hAnsiTheme="majorBidi" w:cstheme="majorBidi"/>
          <w:sz w:val="24"/>
          <w:szCs w:val="24"/>
        </w:rPr>
        <w:t>Dan dari buah kurma dan aggur, kamu membuat minuman yang memabukkan dan rizki yang baik. Sungguh pada yang demikian itu benar-benar terdapat tanda (kebesaran Allah) bagi orang yang mengerti.” (QS: al-Nahl: 67)</w:t>
      </w:r>
      <w:r w:rsidR="008309D3">
        <w:rPr>
          <w:rStyle w:val="FootnoteReference"/>
          <w:rFonts w:asciiTheme="majorBidi" w:hAnsiTheme="majorBidi" w:cstheme="majorBidi"/>
          <w:sz w:val="24"/>
          <w:szCs w:val="24"/>
        </w:rPr>
        <w:footnoteReference w:id="42"/>
      </w:r>
    </w:p>
    <w:p w:rsidR="00355C3D" w:rsidRPr="00355C3D" w:rsidRDefault="00B55796" w:rsidP="008309D3">
      <w:pPr>
        <w:spacing w:line="480" w:lineRule="auto"/>
        <w:ind w:firstLine="720"/>
        <w:contextualSpacing/>
        <w:jc w:val="both"/>
        <w:rPr>
          <w:rFonts w:asciiTheme="majorBidi" w:eastAsia="Times New Roman" w:hAnsiTheme="majorBidi" w:cstheme="majorBidi"/>
          <w:sz w:val="24"/>
          <w:szCs w:val="24"/>
          <w:lang w:eastAsia="id-ID"/>
        </w:rPr>
      </w:pPr>
      <w:r w:rsidRPr="00A67C0D">
        <w:rPr>
          <w:rFonts w:asciiTheme="majorBidi" w:eastAsia="Times New Roman" w:hAnsiTheme="majorBidi" w:cstheme="majorBidi"/>
          <w:sz w:val="24"/>
          <w:szCs w:val="24"/>
          <w:lang w:eastAsia="id-ID"/>
        </w:rPr>
        <w:lastRenderedPageBreak/>
        <w:t xml:space="preserve">Ayat tersebut merupakan ayat </w:t>
      </w:r>
      <w:r w:rsidRPr="00A67C0D">
        <w:rPr>
          <w:rFonts w:asciiTheme="majorBidi" w:eastAsia="Times New Roman" w:hAnsiTheme="majorBidi" w:cstheme="majorBidi"/>
          <w:i/>
          <w:sz w:val="24"/>
          <w:szCs w:val="24"/>
          <w:lang w:eastAsia="id-ID"/>
        </w:rPr>
        <w:t>makkiyah</w:t>
      </w:r>
      <w:r w:rsidRPr="00A67C0D">
        <w:rPr>
          <w:rFonts w:asciiTheme="majorBidi" w:eastAsia="Times New Roman" w:hAnsiTheme="majorBidi" w:cstheme="majorBidi"/>
          <w:sz w:val="24"/>
          <w:szCs w:val="24"/>
          <w:lang w:eastAsia="id-ID"/>
        </w:rPr>
        <w:t xml:space="preserve"> dan merupakan ayat pertama yang berbicara mengenai </w:t>
      </w:r>
      <w:r w:rsidRPr="00A67C0D">
        <w:rPr>
          <w:rFonts w:asciiTheme="majorBidi" w:eastAsia="Times New Roman" w:hAnsiTheme="majorBidi" w:cstheme="majorBidi"/>
          <w:i/>
          <w:sz w:val="24"/>
          <w:szCs w:val="24"/>
          <w:lang w:eastAsia="id-ID"/>
        </w:rPr>
        <w:t>khamr</w:t>
      </w:r>
      <w:r w:rsidRPr="00A67C0D">
        <w:rPr>
          <w:rFonts w:asciiTheme="majorBidi" w:eastAsia="Times New Roman" w:hAnsiTheme="majorBidi" w:cstheme="majorBidi"/>
          <w:sz w:val="24"/>
          <w:szCs w:val="24"/>
          <w:lang w:eastAsia="id-ID"/>
        </w:rPr>
        <w:t>.</w:t>
      </w:r>
      <w:r w:rsidR="00274D47">
        <w:rPr>
          <w:rFonts w:asciiTheme="majorBidi" w:eastAsia="Times New Roman" w:hAnsiTheme="majorBidi" w:cstheme="majorBidi"/>
          <w:sz w:val="24"/>
          <w:szCs w:val="24"/>
          <w:lang w:eastAsia="id-ID"/>
        </w:rPr>
        <w:t xml:space="preserve"> Tetapi Allah tidak sedikitpun menjelaskan keharamannya.</w:t>
      </w:r>
      <w:r w:rsidRPr="00A67C0D">
        <w:rPr>
          <w:rFonts w:asciiTheme="majorBidi" w:eastAsia="Times New Roman" w:hAnsiTheme="majorBidi" w:cstheme="majorBidi"/>
          <w:sz w:val="24"/>
          <w:szCs w:val="24"/>
          <w:lang w:eastAsia="id-ID"/>
        </w:rPr>
        <w:t xml:space="preserve"> Setelah ayat tersebut, ada tiga ayat lain turun di periode madinah (</w:t>
      </w:r>
      <w:r w:rsidRPr="00A67C0D">
        <w:rPr>
          <w:rFonts w:asciiTheme="majorBidi" w:eastAsia="Times New Roman" w:hAnsiTheme="majorBidi" w:cstheme="majorBidi"/>
          <w:i/>
          <w:sz w:val="24"/>
          <w:szCs w:val="24"/>
          <w:lang w:eastAsia="id-ID"/>
        </w:rPr>
        <w:t>madaniyyah</w:t>
      </w:r>
      <w:r w:rsidRPr="00A67C0D">
        <w:rPr>
          <w:rFonts w:asciiTheme="majorBidi" w:eastAsia="Times New Roman" w:hAnsiTheme="majorBidi" w:cstheme="majorBidi"/>
          <w:sz w:val="24"/>
          <w:szCs w:val="24"/>
          <w:lang w:eastAsia="id-ID"/>
        </w:rPr>
        <w:t xml:space="preserve">) yang terkait dengan larangan </w:t>
      </w:r>
      <w:r w:rsidRPr="00A67C0D">
        <w:rPr>
          <w:rFonts w:asciiTheme="majorBidi" w:eastAsia="Times New Roman" w:hAnsiTheme="majorBidi" w:cstheme="majorBidi"/>
          <w:i/>
          <w:sz w:val="24"/>
          <w:szCs w:val="24"/>
          <w:lang w:eastAsia="id-ID"/>
        </w:rPr>
        <w:t>khamr</w:t>
      </w:r>
      <w:r w:rsidRPr="00A67C0D">
        <w:rPr>
          <w:rFonts w:asciiTheme="majorBidi" w:eastAsia="Times New Roman" w:hAnsiTheme="majorBidi" w:cstheme="majorBidi"/>
          <w:sz w:val="24"/>
          <w:szCs w:val="24"/>
          <w:lang w:eastAsia="id-ID"/>
        </w:rPr>
        <w:t>.</w:t>
      </w:r>
    </w:p>
    <w:p w:rsidR="00B55796" w:rsidRPr="00B55796" w:rsidRDefault="00B55796" w:rsidP="00B55796">
      <w:pPr>
        <w:pStyle w:val="ListParagraph"/>
        <w:numPr>
          <w:ilvl w:val="0"/>
          <w:numId w:val="26"/>
        </w:numPr>
        <w:spacing w:line="480" w:lineRule="auto"/>
        <w:jc w:val="both"/>
        <w:rPr>
          <w:rFonts w:asciiTheme="majorBidi" w:eastAsia="Times New Roman" w:hAnsiTheme="majorBidi" w:cstheme="majorBidi"/>
          <w:sz w:val="24"/>
          <w:szCs w:val="24"/>
          <w:lang w:eastAsia="id-ID"/>
        </w:rPr>
      </w:pPr>
      <w:r w:rsidRPr="00B55796">
        <w:rPr>
          <w:rFonts w:asciiTheme="majorBidi" w:eastAsia="Times New Roman" w:hAnsiTheme="majorBidi" w:cstheme="majorBidi"/>
          <w:sz w:val="24"/>
          <w:szCs w:val="24"/>
          <w:lang w:eastAsia="id-ID"/>
        </w:rPr>
        <w:t>Pertama, Surat al-Baqarah ayat 219:</w:t>
      </w:r>
    </w:p>
    <w:p w:rsidR="00B55796" w:rsidRPr="000E0E08" w:rsidRDefault="00B55796" w:rsidP="000E0E08">
      <w:pPr>
        <w:bidi/>
        <w:contextualSpacing/>
        <w:jc w:val="both"/>
        <w:rPr>
          <w:rFonts w:asciiTheme="majorBidi" w:eastAsia="Times New Roman" w:hAnsiTheme="majorBidi" w:cstheme="majorBidi"/>
          <w:sz w:val="28"/>
          <w:szCs w:val="28"/>
          <w:lang w:eastAsia="id-ID"/>
        </w:rPr>
      </w:pPr>
      <w:r w:rsidRPr="000E0E08">
        <w:rPr>
          <w:rFonts w:asciiTheme="majorBidi" w:eastAsia="Times New Roman" w:hAnsiTheme="majorBidi" w:cstheme="majorBidi"/>
          <w:sz w:val="28"/>
          <w:szCs w:val="28"/>
          <w:rtl/>
          <w:lang w:eastAsia="id-ID"/>
        </w:rPr>
        <w:t xml:space="preserve">يَسْأَلُونَكَ عَنِ الْخَمْرِ وَالْمَيْسِرِ قُلْ فِيهِمَا </w:t>
      </w:r>
      <w:r w:rsidRPr="000E0E08">
        <w:rPr>
          <w:rFonts w:asciiTheme="majorBidi" w:eastAsia="Times New Roman" w:hAnsiTheme="majorBidi" w:cstheme="majorBidi"/>
          <w:b/>
          <w:kern w:val="36"/>
          <w:sz w:val="28"/>
          <w:szCs w:val="28"/>
          <w:rtl/>
          <w:lang w:eastAsia="id-ID"/>
        </w:rPr>
        <w:t>إِثْمٌ</w:t>
      </w:r>
      <w:r w:rsidRPr="000E0E08">
        <w:rPr>
          <w:rFonts w:asciiTheme="majorBidi" w:eastAsia="Times New Roman" w:hAnsiTheme="majorBidi" w:cstheme="majorBidi"/>
          <w:sz w:val="28"/>
          <w:szCs w:val="28"/>
          <w:rtl/>
          <w:lang w:eastAsia="id-ID"/>
        </w:rPr>
        <w:t xml:space="preserve"> كَبِيرٌ وَمَنَافِعُ لِلنَّاسِ وَإِثْمُهُمَا أَكْبَرُ مِن نَّفْعِهِمَا</w:t>
      </w:r>
    </w:p>
    <w:p w:rsidR="00B55796" w:rsidRPr="00B55796" w:rsidRDefault="00B55796" w:rsidP="00B55796">
      <w:pPr>
        <w:spacing w:after="0"/>
        <w:jc w:val="both"/>
        <w:rPr>
          <w:rFonts w:asciiTheme="majorBidi" w:eastAsia="Times New Roman" w:hAnsiTheme="majorBidi" w:cstheme="majorBidi"/>
          <w:sz w:val="24"/>
          <w:szCs w:val="24"/>
          <w:lang w:eastAsia="id-ID"/>
        </w:rPr>
      </w:pPr>
      <w:r w:rsidRPr="00B55796">
        <w:rPr>
          <w:rFonts w:asciiTheme="majorBidi" w:eastAsia="Times New Roman" w:hAnsiTheme="majorBidi" w:cstheme="majorBidi"/>
          <w:sz w:val="24"/>
          <w:szCs w:val="24"/>
          <w:lang w:eastAsia="id-ID"/>
        </w:rPr>
        <w:t xml:space="preserve">Artinya: </w:t>
      </w:r>
    </w:p>
    <w:p w:rsidR="00B55796" w:rsidRPr="00A67C0D" w:rsidRDefault="00B55796" w:rsidP="00B55796">
      <w:pPr>
        <w:spacing w:line="480" w:lineRule="auto"/>
        <w:ind w:left="720"/>
        <w:jc w:val="both"/>
        <w:rPr>
          <w:rFonts w:ascii="Times New Roman" w:eastAsia="Times New Roman" w:hAnsi="Times New Roman" w:cs="Times New Roman"/>
          <w:sz w:val="24"/>
          <w:szCs w:val="24"/>
          <w:lang w:eastAsia="id-ID"/>
        </w:rPr>
      </w:pPr>
      <w:r w:rsidRPr="00B55796">
        <w:rPr>
          <w:rFonts w:asciiTheme="majorBidi" w:eastAsia="Times New Roman" w:hAnsiTheme="majorBidi" w:cstheme="majorBidi"/>
          <w:sz w:val="24"/>
          <w:szCs w:val="24"/>
          <w:lang w:eastAsia="id-ID"/>
        </w:rPr>
        <w:t>“Mereka bertanya kepadamu tentang khamar dan judi. Katakanlah: "Pada keduanya terdapat dosa yang besar dan beberapa manfaat bagi manusia, tetapi dosa keduanya lebih besar dari manfaatnya.”(QS: al-Baqarah: 219)</w:t>
      </w:r>
      <w:r w:rsidR="008309D3">
        <w:rPr>
          <w:rStyle w:val="FootnoteReference"/>
          <w:rFonts w:asciiTheme="majorBidi" w:eastAsia="Times New Roman" w:hAnsiTheme="majorBidi" w:cstheme="majorBidi"/>
          <w:sz w:val="24"/>
          <w:szCs w:val="24"/>
          <w:lang w:eastAsia="id-ID"/>
        </w:rPr>
        <w:footnoteReference w:id="43"/>
      </w:r>
    </w:p>
    <w:p w:rsidR="00B55796" w:rsidRPr="00A67C0D" w:rsidRDefault="00B55796" w:rsidP="00B55796">
      <w:pPr>
        <w:spacing w:line="480" w:lineRule="auto"/>
        <w:ind w:firstLine="720"/>
        <w:contextualSpacing/>
        <w:jc w:val="both"/>
        <w:rPr>
          <w:rFonts w:ascii="Times New Roman" w:eastAsia="Times New Roman" w:hAnsi="Times New Roman" w:cs="Times New Roman"/>
          <w:sz w:val="24"/>
          <w:szCs w:val="24"/>
          <w:lang w:eastAsia="id-ID"/>
        </w:rPr>
      </w:pPr>
      <w:r w:rsidRPr="00A67C0D">
        <w:rPr>
          <w:rFonts w:asciiTheme="majorBidi" w:eastAsia="Times New Roman" w:hAnsiTheme="majorBidi" w:cstheme="majorBidi"/>
          <w:sz w:val="24"/>
          <w:szCs w:val="24"/>
          <w:lang w:eastAsia="id-ID"/>
        </w:rPr>
        <w:t xml:space="preserve">Ayat ini menetapkan keburukan </w:t>
      </w:r>
      <w:r w:rsidRPr="00A67C0D">
        <w:rPr>
          <w:rFonts w:asciiTheme="majorBidi" w:eastAsia="Times New Roman" w:hAnsiTheme="majorBidi" w:cstheme="majorBidi"/>
          <w:i/>
          <w:iCs/>
          <w:sz w:val="24"/>
          <w:szCs w:val="24"/>
          <w:lang w:eastAsia="id-ID"/>
        </w:rPr>
        <w:t>khamr</w:t>
      </w:r>
      <w:r w:rsidRPr="00A67C0D">
        <w:rPr>
          <w:rFonts w:asciiTheme="majorBidi" w:eastAsia="Times New Roman" w:hAnsiTheme="majorBidi" w:cstheme="majorBidi"/>
          <w:sz w:val="24"/>
          <w:szCs w:val="24"/>
          <w:lang w:eastAsia="id-ID"/>
        </w:rPr>
        <w:t xml:space="preserve"> meski tidak mengharamkan secara pasti. Dengan turunnya ayat ini, ada kelompok yang tetap meminum karena manfaatnya dan ada yang menjauhi karena keburukannya.</w:t>
      </w:r>
    </w:p>
    <w:p w:rsidR="00B55796" w:rsidRPr="00B55796" w:rsidRDefault="00B55796" w:rsidP="00B55796">
      <w:pPr>
        <w:pStyle w:val="ListParagraph"/>
        <w:numPr>
          <w:ilvl w:val="0"/>
          <w:numId w:val="26"/>
        </w:numPr>
        <w:spacing w:line="480" w:lineRule="auto"/>
        <w:jc w:val="both"/>
        <w:rPr>
          <w:rFonts w:ascii="Times New Roman" w:eastAsia="Times New Roman" w:hAnsi="Times New Roman" w:cs="Times New Roman"/>
          <w:sz w:val="24"/>
          <w:szCs w:val="24"/>
          <w:lang w:eastAsia="id-ID"/>
        </w:rPr>
      </w:pPr>
      <w:r w:rsidRPr="00B55796">
        <w:rPr>
          <w:rFonts w:asciiTheme="majorBidi" w:eastAsia="Times New Roman" w:hAnsiTheme="majorBidi" w:cstheme="majorBidi"/>
          <w:sz w:val="24"/>
          <w:szCs w:val="24"/>
          <w:lang w:eastAsia="id-ID"/>
        </w:rPr>
        <w:t>Kedua, Surat al-Nisa’ ayat 43:</w:t>
      </w:r>
    </w:p>
    <w:p w:rsidR="007F0575" w:rsidRPr="000E0E08" w:rsidRDefault="00B55796" w:rsidP="000E0E08">
      <w:pPr>
        <w:bidi/>
        <w:spacing w:line="240" w:lineRule="auto"/>
        <w:ind w:right="993"/>
        <w:contextualSpacing/>
        <w:jc w:val="both"/>
        <w:rPr>
          <w:rFonts w:asciiTheme="majorBidi" w:eastAsia="Times New Roman" w:hAnsiTheme="majorBidi" w:cstheme="majorBidi"/>
          <w:sz w:val="28"/>
          <w:szCs w:val="28"/>
          <w:lang w:eastAsia="id-ID"/>
        </w:rPr>
      </w:pPr>
      <w:r w:rsidRPr="000E0E08">
        <w:rPr>
          <w:rFonts w:asciiTheme="majorBidi" w:eastAsia="Times New Roman" w:hAnsiTheme="majorBidi" w:cstheme="majorBidi"/>
          <w:sz w:val="28"/>
          <w:szCs w:val="28"/>
          <w:rtl/>
          <w:lang w:eastAsia="id-ID"/>
        </w:rPr>
        <w:t>يَا أَيُّهَا الَّذِينَ آمَنُواْ لاَ تَقْرَبُواْ الصَّلاَةَ وَأَنتُمْ سُكَارَى حَتَّىَ تَعْلَمُواْ مَا تَقُولُونَ</w:t>
      </w:r>
    </w:p>
    <w:p w:rsidR="007F0575" w:rsidRDefault="007F0575" w:rsidP="00B55796">
      <w:pPr>
        <w:spacing w:after="0"/>
        <w:jc w:val="both"/>
        <w:rPr>
          <w:rFonts w:asciiTheme="majorBidi" w:eastAsia="Times New Roman" w:hAnsiTheme="majorBidi" w:cstheme="majorBidi"/>
          <w:sz w:val="24"/>
          <w:szCs w:val="24"/>
          <w:lang w:eastAsia="id-ID"/>
        </w:rPr>
      </w:pPr>
    </w:p>
    <w:p w:rsidR="00B55796" w:rsidRPr="00B55796" w:rsidRDefault="00B55796" w:rsidP="00B55796">
      <w:pPr>
        <w:spacing w:after="0"/>
        <w:jc w:val="both"/>
        <w:rPr>
          <w:rFonts w:asciiTheme="majorBidi" w:eastAsia="Times New Roman" w:hAnsiTheme="majorBidi" w:cstheme="majorBidi"/>
          <w:sz w:val="24"/>
          <w:szCs w:val="24"/>
          <w:lang w:eastAsia="id-ID"/>
        </w:rPr>
      </w:pPr>
      <w:r w:rsidRPr="00B55796">
        <w:rPr>
          <w:rFonts w:asciiTheme="majorBidi" w:eastAsia="Times New Roman" w:hAnsiTheme="majorBidi" w:cstheme="majorBidi"/>
          <w:sz w:val="24"/>
          <w:szCs w:val="24"/>
          <w:lang w:eastAsia="id-ID"/>
        </w:rPr>
        <w:t>Artinya:</w:t>
      </w:r>
    </w:p>
    <w:p w:rsidR="00B55796" w:rsidRPr="00A67C0D" w:rsidRDefault="00B55796" w:rsidP="00355C3D">
      <w:pPr>
        <w:spacing w:line="480" w:lineRule="auto"/>
        <w:ind w:left="720"/>
        <w:jc w:val="both"/>
        <w:rPr>
          <w:rFonts w:ascii="Times New Roman" w:eastAsia="Times New Roman" w:hAnsi="Times New Roman" w:cs="Times New Roman"/>
          <w:sz w:val="24"/>
          <w:szCs w:val="24"/>
          <w:lang w:eastAsia="id-ID"/>
        </w:rPr>
      </w:pPr>
      <w:r w:rsidRPr="00B55796">
        <w:rPr>
          <w:rFonts w:asciiTheme="majorBidi" w:eastAsia="Times New Roman" w:hAnsiTheme="majorBidi" w:cstheme="majorBidi"/>
          <w:sz w:val="24"/>
          <w:szCs w:val="24"/>
          <w:lang w:eastAsia="id-ID"/>
        </w:rPr>
        <w:t>“Hai orang-orang yang beriman, janganlah kamu shalat, sedang kamu dalam keadaan mabuk, sehingga kamu mengerti apa yang kamu ucapkan” (QS: al-Nisa: 43)</w:t>
      </w:r>
      <w:r w:rsidR="008309D3">
        <w:rPr>
          <w:rStyle w:val="FootnoteReference"/>
          <w:rFonts w:asciiTheme="majorBidi" w:eastAsia="Times New Roman" w:hAnsiTheme="majorBidi" w:cstheme="majorBidi"/>
          <w:sz w:val="24"/>
          <w:szCs w:val="24"/>
          <w:lang w:eastAsia="id-ID"/>
        </w:rPr>
        <w:footnoteReference w:id="44"/>
      </w:r>
    </w:p>
    <w:p w:rsidR="00B55796" w:rsidRPr="00A67C0D" w:rsidRDefault="00B55796" w:rsidP="009D265C">
      <w:pPr>
        <w:spacing w:line="480" w:lineRule="auto"/>
        <w:ind w:firstLine="720"/>
        <w:contextualSpacing/>
        <w:jc w:val="both"/>
        <w:rPr>
          <w:rFonts w:ascii="Times New Roman" w:eastAsia="Times New Roman" w:hAnsi="Times New Roman" w:cs="Times New Roman"/>
          <w:sz w:val="24"/>
          <w:szCs w:val="24"/>
          <w:lang w:eastAsia="id-ID"/>
        </w:rPr>
      </w:pPr>
      <w:r w:rsidRPr="00A67C0D">
        <w:rPr>
          <w:rFonts w:asciiTheme="majorBidi" w:eastAsia="Times New Roman" w:hAnsiTheme="majorBidi" w:cstheme="majorBidi"/>
          <w:sz w:val="24"/>
          <w:szCs w:val="24"/>
          <w:lang w:eastAsia="id-ID"/>
        </w:rPr>
        <w:lastRenderedPageBreak/>
        <w:t xml:space="preserve">Ayat ini menetapkan haramnya meminum </w:t>
      </w:r>
      <w:r w:rsidRPr="00A67C0D">
        <w:rPr>
          <w:rFonts w:asciiTheme="majorBidi" w:eastAsia="Times New Roman" w:hAnsiTheme="majorBidi" w:cstheme="majorBidi"/>
          <w:i/>
          <w:iCs/>
          <w:sz w:val="24"/>
          <w:szCs w:val="24"/>
          <w:lang w:eastAsia="id-ID"/>
        </w:rPr>
        <w:t>khamr</w:t>
      </w:r>
      <w:r w:rsidRPr="00A67C0D">
        <w:rPr>
          <w:rFonts w:asciiTheme="majorBidi" w:eastAsia="Times New Roman" w:hAnsiTheme="majorBidi" w:cstheme="majorBidi"/>
          <w:sz w:val="24"/>
          <w:szCs w:val="24"/>
          <w:lang w:eastAsia="id-ID"/>
        </w:rPr>
        <w:t xml:space="preserve"> saat hendak melaksanakan shalat. Adapun meminumnya di saat yang jauh dari waktu shalat, seperti antara shalat Isya dan shalat Shubuh atau antara shalat Shubuh dan shalat Dzuhur, maka tetap tidak haram</w:t>
      </w:r>
      <w:r w:rsidR="00274D47">
        <w:rPr>
          <w:rFonts w:asciiTheme="majorBidi" w:eastAsia="Times New Roman" w:hAnsiTheme="majorBidi" w:cstheme="majorBidi"/>
          <w:sz w:val="24"/>
          <w:szCs w:val="24"/>
          <w:lang w:eastAsia="id-ID"/>
        </w:rPr>
        <w:t>, jadi sebagian masyarakat masih ada yang melakukannya.</w:t>
      </w:r>
    </w:p>
    <w:p w:rsidR="00B55796" w:rsidRPr="009D265C" w:rsidRDefault="00B55796" w:rsidP="009D265C">
      <w:pPr>
        <w:pStyle w:val="ListParagraph"/>
        <w:numPr>
          <w:ilvl w:val="0"/>
          <w:numId w:val="26"/>
        </w:numPr>
        <w:jc w:val="both"/>
        <w:rPr>
          <w:rFonts w:ascii="Times New Roman" w:eastAsia="Times New Roman" w:hAnsi="Times New Roman" w:cs="Times New Roman"/>
          <w:sz w:val="24"/>
          <w:szCs w:val="24"/>
          <w:lang w:eastAsia="id-ID"/>
        </w:rPr>
      </w:pPr>
      <w:r w:rsidRPr="009D265C">
        <w:rPr>
          <w:rFonts w:asciiTheme="majorBidi" w:eastAsia="Times New Roman" w:hAnsiTheme="majorBidi" w:cstheme="majorBidi"/>
          <w:sz w:val="24"/>
          <w:szCs w:val="24"/>
          <w:lang w:eastAsia="id-ID"/>
        </w:rPr>
        <w:t>Ketiga, Surat al-Ma’idah ayat 90:</w:t>
      </w:r>
    </w:p>
    <w:p w:rsidR="00B55796" w:rsidRPr="000E0E08" w:rsidRDefault="00B55796" w:rsidP="004B2B2D">
      <w:pPr>
        <w:bidi/>
        <w:spacing w:line="480" w:lineRule="auto"/>
        <w:contextualSpacing/>
        <w:jc w:val="both"/>
        <w:rPr>
          <w:rFonts w:asciiTheme="majorBidi" w:eastAsia="Times New Roman" w:hAnsiTheme="majorBidi" w:cstheme="majorBidi"/>
          <w:sz w:val="28"/>
          <w:szCs w:val="28"/>
          <w:lang w:eastAsia="id-ID"/>
        </w:rPr>
      </w:pPr>
      <w:r w:rsidRPr="000E0E08">
        <w:rPr>
          <w:rFonts w:asciiTheme="majorBidi" w:eastAsia="Times New Roman" w:hAnsiTheme="majorBidi" w:cstheme="majorBidi"/>
          <w:sz w:val="28"/>
          <w:szCs w:val="28"/>
          <w:rtl/>
          <w:lang w:eastAsia="id-ID"/>
        </w:rPr>
        <w:t>يَا أَيُّهَا الَّذِينَ آمَنُواْ إِنَّمَا الْخَمْرُ وَالْمَيْسِرُ وَالأَنصَابُ وَالأَزْلاَمُ رِجْسٌ مِّنْ عَمَلِ الشَّيْطَانِ فَاجْتَنِبُوهُ لَعَلَّكُمْ تُفْلِحُونَ</w:t>
      </w:r>
    </w:p>
    <w:p w:rsidR="00B55796" w:rsidRPr="009D265C" w:rsidRDefault="00B55796" w:rsidP="009D265C">
      <w:pPr>
        <w:spacing w:after="0"/>
        <w:jc w:val="both"/>
        <w:rPr>
          <w:rFonts w:asciiTheme="majorBidi" w:eastAsia="Times New Roman" w:hAnsiTheme="majorBidi" w:cstheme="majorBidi"/>
          <w:sz w:val="24"/>
          <w:szCs w:val="24"/>
          <w:lang w:eastAsia="id-ID"/>
        </w:rPr>
      </w:pPr>
      <w:r w:rsidRPr="009D265C">
        <w:rPr>
          <w:rFonts w:asciiTheme="majorBidi" w:eastAsia="Times New Roman" w:hAnsiTheme="majorBidi" w:cstheme="majorBidi"/>
          <w:sz w:val="24"/>
          <w:szCs w:val="24"/>
          <w:lang w:eastAsia="id-ID"/>
        </w:rPr>
        <w:t xml:space="preserve">Artinya: </w:t>
      </w:r>
    </w:p>
    <w:p w:rsidR="00B55796" w:rsidRPr="00A67C0D" w:rsidRDefault="00B55796" w:rsidP="008309D3">
      <w:pPr>
        <w:ind w:left="720"/>
        <w:jc w:val="both"/>
        <w:rPr>
          <w:rFonts w:ascii="Times New Roman" w:eastAsia="Times New Roman" w:hAnsi="Times New Roman" w:cs="Times New Roman"/>
          <w:sz w:val="24"/>
          <w:szCs w:val="24"/>
          <w:lang w:eastAsia="id-ID"/>
        </w:rPr>
      </w:pPr>
      <w:r w:rsidRPr="00355C3D">
        <w:rPr>
          <w:rFonts w:asciiTheme="majorBidi" w:eastAsia="Times New Roman" w:hAnsiTheme="majorBidi" w:cstheme="majorBidi"/>
          <w:sz w:val="24"/>
          <w:szCs w:val="24"/>
          <w:lang w:eastAsia="id-ID"/>
        </w:rPr>
        <w:t>“Hai orang-orang yang beriman, sesungguhnya (meminum) khamar, berjudi, (berkorban untuk) berhala, mengundi nasib dengan panah, adalah termasuk perbuatan syaitan. Maka jauhilah perbuatan-perbuatan itu agar kamu mendapat keberuntungan.” (QS: al-Maidah: 90)</w:t>
      </w:r>
      <w:r w:rsidR="007F0575">
        <w:rPr>
          <w:rStyle w:val="FootnoteReference"/>
          <w:rFonts w:asciiTheme="majorBidi" w:eastAsia="Times New Roman" w:hAnsiTheme="majorBidi" w:cstheme="majorBidi"/>
          <w:sz w:val="24"/>
          <w:szCs w:val="24"/>
          <w:lang w:eastAsia="id-ID"/>
        </w:rPr>
        <w:footnoteReference w:id="45"/>
      </w:r>
    </w:p>
    <w:p w:rsidR="0001440E" w:rsidRPr="009D265C" w:rsidRDefault="00B55796" w:rsidP="009D265C">
      <w:pPr>
        <w:spacing w:line="480" w:lineRule="auto"/>
        <w:ind w:firstLine="720"/>
        <w:contextualSpacing/>
        <w:jc w:val="both"/>
        <w:rPr>
          <w:rFonts w:ascii="Times New Roman" w:eastAsia="Times New Roman" w:hAnsi="Times New Roman" w:cs="Times New Roman"/>
          <w:sz w:val="24"/>
          <w:szCs w:val="24"/>
          <w:lang w:eastAsia="id-ID"/>
        </w:rPr>
      </w:pPr>
      <w:r w:rsidRPr="00A67C0D">
        <w:rPr>
          <w:rFonts w:asciiTheme="majorBidi" w:eastAsia="Times New Roman" w:hAnsiTheme="majorBidi" w:cstheme="majorBidi"/>
          <w:sz w:val="24"/>
          <w:szCs w:val="24"/>
          <w:lang w:eastAsia="id-ID"/>
        </w:rPr>
        <w:t xml:space="preserve">Ayat ini menunjukkan keharaman </w:t>
      </w:r>
      <w:r w:rsidRPr="00A67C0D">
        <w:rPr>
          <w:rFonts w:asciiTheme="majorBidi" w:eastAsia="Times New Roman" w:hAnsiTheme="majorBidi" w:cstheme="majorBidi"/>
          <w:i/>
          <w:iCs/>
          <w:sz w:val="24"/>
          <w:szCs w:val="24"/>
          <w:lang w:eastAsia="id-ID"/>
        </w:rPr>
        <w:t>khamr</w:t>
      </w:r>
      <w:r w:rsidRPr="00A67C0D">
        <w:rPr>
          <w:rFonts w:asciiTheme="majorBidi" w:eastAsia="Times New Roman" w:hAnsiTheme="majorBidi" w:cstheme="majorBidi"/>
          <w:sz w:val="24"/>
          <w:szCs w:val="24"/>
          <w:lang w:eastAsia="id-ID"/>
        </w:rPr>
        <w:t xml:space="preserve"> secara pasti. Ayat ini secara jelas</w:t>
      </w:r>
      <w:r w:rsidR="003D1D67">
        <w:rPr>
          <w:rFonts w:asciiTheme="majorBidi" w:eastAsia="Times New Roman" w:hAnsiTheme="majorBidi" w:cstheme="majorBidi"/>
          <w:sz w:val="24"/>
          <w:szCs w:val="24"/>
          <w:lang w:eastAsia="id-ID"/>
        </w:rPr>
        <w:t xml:space="preserve"> dan tegas</w:t>
      </w:r>
      <w:r w:rsidRPr="00A67C0D">
        <w:rPr>
          <w:rFonts w:asciiTheme="majorBidi" w:eastAsia="Times New Roman" w:hAnsiTheme="majorBidi" w:cstheme="majorBidi"/>
          <w:sz w:val="24"/>
          <w:szCs w:val="24"/>
          <w:lang w:eastAsia="id-ID"/>
        </w:rPr>
        <w:t xml:space="preserve"> melarang meminum </w:t>
      </w:r>
      <w:r w:rsidRPr="00A67C0D">
        <w:rPr>
          <w:rFonts w:asciiTheme="majorBidi" w:eastAsia="Times New Roman" w:hAnsiTheme="majorBidi" w:cstheme="majorBidi"/>
          <w:i/>
          <w:iCs/>
          <w:sz w:val="24"/>
          <w:szCs w:val="24"/>
          <w:lang w:eastAsia="id-ID"/>
        </w:rPr>
        <w:t>khamr</w:t>
      </w:r>
      <w:r w:rsidRPr="00A67C0D">
        <w:rPr>
          <w:rFonts w:asciiTheme="majorBidi" w:eastAsia="Times New Roman" w:hAnsiTheme="majorBidi" w:cstheme="majorBidi"/>
          <w:sz w:val="24"/>
          <w:szCs w:val="24"/>
          <w:lang w:eastAsia="id-ID"/>
        </w:rPr>
        <w:t xml:space="preserve"> sama sekali, karena itu termasuk perbuatan setan.</w:t>
      </w:r>
    </w:p>
    <w:p w:rsidR="008309D3" w:rsidRDefault="00E026C1" w:rsidP="000E0E08">
      <w:pPr>
        <w:spacing w:after="0" w:line="480" w:lineRule="auto"/>
        <w:ind w:firstLine="720"/>
        <w:jc w:val="both"/>
        <w:rPr>
          <w:rFonts w:ascii="Times New Roman" w:hAnsi="Times New Roman" w:cs="Times New Roman"/>
          <w:sz w:val="24"/>
          <w:szCs w:val="24"/>
          <w:rtl/>
        </w:rPr>
      </w:pPr>
      <w:r>
        <w:rPr>
          <w:rFonts w:ascii="Times New Roman" w:hAnsi="Times New Roman" w:cs="Times New Roman"/>
          <w:sz w:val="24"/>
          <w:szCs w:val="24"/>
        </w:rPr>
        <w:t>Dalam hadits yang dikeluarkan Mu</w:t>
      </w:r>
      <w:r w:rsidR="0001440E" w:rsidRPr="004F328F">
        <w:rPr>
          <w:rFonts w:ascii="Times New Roman" w:hAnsi="Times New Roman" w:cs="Times New Roman"/>
          <w:sz w:val="24"/>
          <w:szCs w:val="24"/>
        </w:rPr>
        <w:t>slim melalui Ibnu Umar, disebutkan sebagai berikut:</w:t>
      </w:r>
    </w:p>
    <w:p w:rsidR="00D760E2" w:rsidRPr="000E0E08" w:rsidRDefault="004504F8" w:rsidP="00AB59F6">
      <w:pPr>
        <w:bidi/>
        <w:spacing w:after="0" w:line="360" w:lineRule="auto"/>
        <w:ind w:hanging="9"/>
        <w:jc w:val="both"/>
        <w:rPr>
          <w:rFonts w:ascii="Times New Roman" w:hAnsi="Times New Roman" w:cs="Times New Roman"/>
          <w:sz w:val="28"/>
          <w:szCs w:val="28"/>
        </w:rPr>
      </w:pPr>
      <w:r>
        <w:rPr>
          <w:rFonts w:ascii="Times New Roman" w:hAnsi="Times New Roman" w:cs="Times New Roman" w:hint="cs"/>
          <w:sz w:val="28"/>
          <w:szCs w:val="28"/>
          <w:rtl/>
        </w:rPr>
        <w:t xml:space="preserve">عن ابن عمر رضي الله عنهما ان النبي صلى الله عليه وسلم قال </w:t>
      </w:r>
      <w:r w:rsidR="00D760E2" w:rsidRPr="000E0E08">
        <w:rPr>
          <w:rFonts w:ascii="Times New Roman" w:hAnsi="Times New Roman" w:cs="Times New Roman" w:hint="cs"/>
          <w:sz w:val="28"/>
          <w:szCs w:val="28"/>
          <w:rtl/>
        </w:rPr>
        <w:t>كل مسكر خمر وكل</w:t>
      </w:r>
      <w:r w:rsidR="009D265C" w:rsidRPr="000E0E08">
        <w:rPr>
          <w:rFonts w:ascii="Times New Roman" w:hAnsi="Times New Roman" w:cs="Times New Roman"/>
          <w:sz w:val="28"/>
          <w:szCs w:val="28"/>
        </w:rPr>
        <w:t xml:space="preserve"> </w:t>
      </w:r>
      <w:r w:rsidR="009D265C" w:rsidRPr="000E0E08">
        <w:rPr>
          <w:rFonts w:ascii="Times New Roman" w:hAnsi="Times New Roman" w:cs="Times New Roman" w:hint="cs"/>
          <w:sz w:val="28"/>
          <w:szCs w:val="28"/>
          <w:rtl/>
        </w:rPr>
        <w:t>مسكر</w:t>
      </w:r>
      <w:r w:rsidR="00D760E2" w:rsidRPr="000E0E08">
        <w:rPr>
          <w:rFonts w:ascii="Times New Roman" w:hAnsi="Times New Roman" w:cs="Times New Roman" w:hint="cs"/>
          <w:sz w:val="28"/>
          <w:szCs w:val="28"/>
          <w:rtl/>
        </w:rPr>
        <w:t xml:space="preserve"> حرام</w:t>
      </w:r>
      <w:r>
        <w:rPr>
          <w:rFonts w:ascii="Times New Roman" w:hAnsi="Times New Roman" w:cs="Times New Roman" w:hint="cs"/>
          <w:sz w:val="28"/>
          <w:szCs w:val="28"/>
          <w:rtl/>
        </w:rPr>
        <w:t xml:space="preserve"> </w:t>
      </w:r>
      <w:r>
        <w:rPr>
          <w:rFonts w:ascii="Times New Roman" w:hAnsi="Times New Roman" w:cs="Times New Roman"/>
          <w:sz w:val="28"/>
          <w:szCs w:val="28"/>
          <w:rtl/>
        </w:rPr>
        <w:t>–</w:t>
      </w:r>
      <w:r>
        <w:rPr>
          <w:rFonts w:ascii="Times New Roman" w:hAnsi="Times New Roman" w:cs="Times New Roman" w:hint="cs"/>
          <w:sz w:val="28"/>
          <w:szCs w:val="28"/>
          <w:rtl/>
        </w:rPr>
        <w:t xml:space="preserve"> اخرجه مسلم</w:t>
      </w:r>
    </w:p>
    <w:p w:rsidR="009D265C" w:rsidRDefault="0001440E" w:rsidP="009D265C">
      <w:pPr>
        <w:tabs>
          <w:tab w:val="left" w:pos="720"/>
          <w:tab w:val="left" w:pos="1260"/>
          <w:tab w:val="left" w:pos="1440"/>
          <w:tab w:val="left" w:pos="2160"/>
          <w:tab w:val="left" w:pos="2880"/>
          <w:tab w:val="left" w:pos="3600"/>
          <w:tab w:val="left" w:pos="4320"/>
          <w:tab w:val="left" w:pos="5040"/>
          <w:tab w:val="left" w:pos="5760"/>
          <w:tab w:val="left" w:pos="6480"/>
          <w:tab w:val="right" w:pos="7931"/>
        </w:tabs>
        <w:spacing w:after="0"/>
        <w:jc w:val="both"/>
        <w:rPr>
          <w:rFonts w:ascii="Times New Roman" w:hAnsi="Times New Roman" w:cs="Times New Roman"/>
          <w:sz w:val="24"/>
          <w:szCs w:val="24"/>
        </w:rPr>
      </w:pPr>
      <w:r w:rsidRPr="004F328F">
        <w:rPr>
          <w:rFonts w:ascii="Times New Roman" w:hAnsi="Times New Roman" w:cs="Times New Roman"/>
          <w:sz w:val="24"/>
          <w:szCs w:val="24"/>
        </w:rPr>
        <w:t>Artinya;</w:t>
      </w:r>
    </w:p>
    <w:p w:rsidR="009D265C" w:rsidRDefault="009D265C" w:rsidP="009D265C">
      <w:pPr>
        <w:tabs>
          <w:tab w:val="left" w:pos="720"/>
          <w:tab w:val="left" w:pos="1260"/>
          <w:tab w:val="left" w:pos="1440"/>
          <w:tab w:val="left" w:pos="2160"/>
          <w:tab w:val="left" w:pos="2880"/>
          <w:tab w:val="left" w:pos="3600"/>
          <w:tab w:val="left" w:pos="4320"/>
          <w:tab w:val="left" w:pos="5040"/>
          <w:tab w:val="left" w:pos="5760"/>
          <w:tab w:val="left" w:pos="6480"/>
          <w:tab w:val="right" w:pos="793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t>
      </w:r>
      <w:r w:rsidR="0001440E" w:rsidRPr="004F328F">
        <w:rPr>
          <w:rFonts w:ascii="Times New Roman" w:hAnsi="Times New Roman" w:cs="Times New Roman"/>
          <w:sz w:val="24"/>
          <w:szCs w:val="24"/>
        </w:rPr>
        <w:t>Setiap yang memabukkan itu khamr dan setiap khamr itu haram”</w:t>
      </w:r>
    </w:p>
    <w:p w:rsidR="00355C3D" w:rsidRDefault="009D265C" w:rsidP="007F0575">
      <w:pPr>
        <w:tabs>
          <w:tab w:val="left" w:pos="720"/>
          <w:tab w:val="left" w:pos="1260"/>
          <w:tab w:val="left" w:pos="1440"/>
          <w:tab w:val="left" w:pos="2160"/>
          <w:tab w:val="left" w:pos="2880"/>
          <w:tab w:val="left" w:pos="3600"/>
          <w:tab w:val="left" w:pos="4320"/>
          <w:tab w:val="left" w:pos="5040"/>
          <w:tab w:val="left" w:pos="5760"/>
          <w:tab w:val="left" w:pos="6480"/>
          <w:tab w:val="right" w:pos="793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1440E" w:rsidRPr="004F328F">
        <w:rPr>
          <w:rFonts w:ascii="Times New Roman" w:hAnsi="Times New Roman" w:cs="Times New Roman"/>
          <w:sz w:val="24"/>
          <w:szCs w:val="24"/>
        </w:rPr>
        <w:t>(H.R. Muslim)</w:t>
      </w:r>
      <w:r w:rsidR="008309D3">
        <w:rPr>
          <w:rStyle w:val="FootnoteReference"/>
          <w:rFonts w:ascii="Times New Roman" w:hAnsi="Times New Roman" w:cs="Times New Roman"/>
          <w:sz w:val="24"/>
          <w:szCs w:val="24"/>
        </w:rPr>
        <w:footnoteReference w:id="46"/>
      </w:r>
    </w:p>
    <w:p w:rsidR="000E0E08" w:rsidRPr="004B2B2D" w:rsidRDefault="000E0E08" w:rsidP="007F0575">
      <w:pPr>
        <w:tabs>
          <w:tab w:val="left" w:pos="720"/>
          <w:tab w:val="left" w:pos="1260"/>
          <w:tab w:val="left" w:pos="1440"/>
          <w:tab w:val="left" w:pos="2160"/>
          <w:tab w:val="left" w:pos="2880"/>
          <w:tab w:val="left" w:pos="3600"/>
          <w:tab w:val="left" w:pos="4320"/>
          <w:tab w:val="left" w:pos="5040"/>
          <w:tab w:val="left" w:pos="5760"/>
          <w:tab w:val="left" w:pos="6480"/>
          <w:tab w:val="right" w:pos="7931"/>
        </w:tabs>
        <w:spacing w:after="0" w:line="480" w:lineRule="auto"/>
        <w:jc w:val="both"/>
        <w:rPr>
          <w:rFonts w:ascii="Times New Roman" w:hAnsi="Times New Roman" w:cs="Times New Roman"/>
          <w:sz w:val="24"/>
          <w:szCs w:val="24"/>
          <w:lang w:val="id-ID"/>
        </w:rPr>
      </w:pPr>
    </w:p>
    <w:p w:rsidR="004504F8" w:rsidRDefault="004504F8" w:rsidP="008309D3">
      <w:pPr>
        <w:tabs>
          <w:tab w:val="left" w:pos="720"/>
          <w:tab w:val="left" w:pos="1260"/>
          <w:tab w:val="left" w:pos="1440"/>
          <w:tab w:val="left" w:pos="2160"/>
          <w:tab w:val="left" w:pos="2880"/>
          <w:tab w:val="left" w:pos="3600"/>
          <w:tab w:val="left" w:pos="4320"/>
          <w:tab w:val="left" w:pos="5040"/>
          <w:tab w:val="left" w:pos="5760"/>
          <w:tab w:val="left" w:pos="6480"/>
          <w:tab w:val="right" w:pos="7931"/>
        </w:tabs>
        <w:bidi/>
        <w:jc w:val="both"/>
        <w:rPr>
          <w:rFonts w:ascii="Times New Roman" w:hAnsi="Times New Roman" w:cs="Times New Roman"/>
          <w:sz w:val="28"/>
          <w:szCs w:val="28"/>
          <w:rtl/>
          <w:lang w:val="id-ID"/>
        </w:rPr>
      </w:pPr>
      <w:r>
        <w:rPr>
          <w:rFonts w:ascii="Times New Roman" w:hAnsi="Times New Roman" w:cs="Times New Roman" w:hint="cs"/>
          <w:sz w:val="28"/>
          <w:szCs w:val="28"/>
          <w:rtl/>
          <w:lang w:val="id-ID"/>
        </w:rPr>
        <w:t xml:space="preserve">عن جابر ان رسول الله صلى الله عليه وسلم قال </w:t>
      </w:r>
      <w:r w:rsidR="00D760E2" w:rsidRPr="000E0E08">
        <w:rPr>
          <w:rFonts w:ascii="Times New Roman" w:hAnsi="Times New Roman" w:cs="Times New Roman" w:hint="cs"/>
          <w:sz w:val="28"/>
          <w:szCs w:val="28"/>
          <w:rtl/>
          <w:lang w:val="id-ID"/>
        </w:rPr>
        <w:t>ما اسكر كثيره فقليله حرام</w:t>
      </w:r>
      <w:r>
        <w:rPr>
          <w:rFonts w:ascii="Times New Roman" w:hAnsi="Times New Roman" w:cs="Times New Roman" w:hint="cs"/>
          <w:sz w:val="28"/>
          <w:szCs w:val="28"/>
          <w:rtl/>
          <w:lang w:val="id-ID"/>
        </w:rPr>
        <w:t xml:space="preserve"> </w:t>
      </w:r>
      <w:r>
        <w:rPr>
          <w:rFonts w:ascii="Times New Roman" w:hAnsi="Times New Roman" w:cs="Times New Roman"/>
          <w:sz w:val="28"/>
          <w:szCs w:val="28"/>
          <w:rtl/>
          <w:lang w:val="id-ID"/>
        </w:rPr>
        <w:t>–</w:t>
      </w:r>
      <w:r>
        <w:rPr>
          <w:rFonts w:ascii="Times New Roman" w:hAnsi="Times New Roman" w:cs="Times New Roman" w:hint="cs"/>
          <w:sz w:val="28"/>
          <w:szCs w:val="28"/>
          <w:rtl/>
          <w:lang w:val="id-ID"/>
        </w:rPr>
        <w:t xml:space="preserve"> اخرجه احمد </w:t>
      </w:r>
    </w:p>
    <w:p w:rsidR="0001440E" w:rsidRPr="000E0E08" w:rsidRDefault="004504F8" w:rsidP="004504F8">
      <w:pPr>
        <w:tabs>
          <w:tab w:val="left" w:pos="720"/>
          <w:tab w:val="left" w:pos="1260"/>
          <w:tab w:val="left" w:pos="1440"/>
          <w:tab w:val="left" w:pos="2160"/>
          <w:tab w:val="left" w:pos="2880"/>
          <w:tab w:val="left" w:pos="3600"/>
          <w:tab w:val="left" w:pos="4320"/>
          <w:tab w:val="left" w:pos="5040"/>
          <w:tab w:val="left" w:pos="5760"/>
          <w:tab w:val="left" w:pos="6480"/>
          <w:tab w:val="right" w:pos="7931"/>
        </w:tabs>
        <w:bidi/>
        <w:jc w:val="both"/>
        <w:rPr>
          <w:rFonts w:ascii="Times New Roman" w:hAnsi="Times New Roman" w:cs="Times New Roman"/>
          <w:sz w:val="28"/>
          <w:szCs w:val="28"/>
          <w:rtl/>
        </w:rPr>
      </w:pPr>
      <w:r>
        <w:rPr>
          <w:rFonts w:ascii="Times New Roman" w:hAnsi="Times New Roman" w:cs="Times New Roman" w:hint="cs"/>
          <w:sz w:val="28"/>
          <w:szCs w:val="28"/>
          <w:rtl/>
          <w:lang w:val="id-ID"/>
        </w:rPr>
        <w:t>والا ربعة وصححه ابن حبا ن</w:t>
      </w:r>
    </w:p>
    <w:p w:rsidR="009D265C" w:rsidRDefault="009D265C" w:rsidP="009D265C">
      <w:pPr>
        <w:tabs>
          <w:tab w:val="left" w:pos="720"/>
          <w:tab w:val="left" w:pos="1260"/>
          <w:tab w:val="left" w:pos="1440"/>
          <w:tab w:val="left" w:pos="2160"/>
          <w:tab w:val="left" w:pos="2880"/>
          <w:tab w:val="left" w:pos="3600"/>
          <w:tab w:val="left" w:pos="4320"/>
          <w:tab w:val="left" w:pos="5040"/>
          <w:tab w:val="left" w:pos="5760"/>
          <w:tab w:val="left" w:pos="6480"/>
          <w:tab w:val="right" w:pos="7931"/>
        </w:tabs>
        <w:spacing w:after="0"/>
        <w:jc w:val="both"/>
        <w:rPr>
          <w:rFonts w:ascii="Times New Roman" w:hAnsi="Times New Roman" w:cs="Times New Roman"/>
          <w:sz w:val="24"/>
          <w:szCs w:val="24"/>
        </w:rPr>
      </w:pPr>
      <w:r>
        <w:rPr>
          <w:rFonts w:ascii="Times New Roman" w:hAnsi="Times New Roman" w:cs="Times New Roman"/>
          <w:sz w:val="24"/>
          <w:szCs w:val="24"/>
        </w:rPr>
        <w:t>Artinya;</w:t>
      </w:r>
    </w:p>
    <w:p w:rsidR="0001440E" w:rsidRPr="004F328F" w:rsidRDefault="009D265C" w:rsidP="009D265C">
      <w:pPr>
        <w:tabs>
          <w:tab w:val="left" w:pos="720"/>
          <w:tab w:val="left" w:pos="1260"/>
          <w:tab w:val="left" w:pos="1440"/>
          <w:tab w:val="left" w:pos="2160"/>
          <w:tab w:val="left" w:pos="2880"/>
          <w:tab w:val="left" w:pos="3600"/>
          <w:tab w:val="left" w:pos="4320"/>
          <w:tab w:val="left" w:pos="5040"/>
          <w:tab w:val="left" w:pos="5760"/>
          <w:tab w:val="left" w:pos="6480"/>
          <w:tab w:val="right" w:pos="7931"/>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01440E" w:rsidRPr="004F328F">
        <w:rPr>
          <w:rFonts w:ascii="Times New Roman" w:hAnsi="Times New Roman" w:cs="Times New Roman"/>
          <w:sz w:val="24"/>
          <w:szCs w:val="24"/>
        </w:rPr>
        <w:t>Apa-apa yang memabukkan karena banyaknya maka sedikitnya pun menjadi haram.” (H.R. Muslim)</w:t>
      </w:r>
      <w:r w:rsidR="008309D3">
        <w:rPr>
          <w:rStyle w:val="FootnoteReference"/>
          <w:rFonts w:ascii="Times New Roman" w:hAnsi="Times New Roman" w:cs="Times New Roman"/>
          <w:sz w:val="24"/>
          <w:szCs w:val="24"/>
        </w:rPr>
        <w:footnoteReference w:id="47"/>
      </w:r>
    </w:p>
    <w:p w:rsidR="0001440E" w:rsidRPr="00F66247" w:rsidRDefault="00E026C1" w:rsidP="0003761E">
      <w:pPr>
        <w:spacing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Dari uraian </w:t>
      </w:r>
      <w:r w:rsidR="0003761E">
        <w:rPr>
          <w:rFonts w:ascii="Times New Roman" w:eastAsia="Times New Roman" w:hAnsi="Times New Roman" w:cs="Times New Roman"/>
          <w:sz w:val="24"/>
          <w:szCs w:val="24"/>
        </w:rPr>
        <w:t>ayat dan hadi</w:t>
      </w:r>
      <w:r w:rsidR="00355C3D">
        <w:rPr>
          <w:rFonts w:ascii="Times New Roman" w:eastAsia="Times New Roman" w:hAnsi="Times New Roman" w:cs="Times New Roman"/>
          <w:sz w:val="24"/>
          <w:szCs w:val="24"/>
        </w:rPr>
        <w:t>t</w:t>
      </w:r>
      <w:r w:rsidR="0003761E">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di atas jelaslah bahwa mabuk-mabukan itu adalah perbuatan jarimah</w:t>
      </w:r>
      <w:r w:rsidR="00355C3D">
        <w:rPr>
          <w:rFonts w:ascii="Times New Roman" w:eastAsia="Times New Roman" w:hAnsi="Times New Roman" w:cs="Times New Roman"/>
          <w:sz w:val="24"/>
          <w:szCs w:val="24"/>
        </w:rPr>
        <w:t xml:space="preserve"> dan pelakunya harus diberi sank</w:t>
      </w:r>
      <w:r>
        <w:rPr>
          <w:rFonts w:ascii="Times New Roman" w:eastAsia="Times New Roman" w:hAnsi="Times New Roman" w:cs="Times New Roman"/>
          <w:sz w:val="24"/>
          <w:szCs w:val="24"/>
        </w:rPr>
        <w:t>si yang tegas, jadi ketika dalam satu rumah tangga tidak terjadi rasa aman karena suami sering mabuk-mabukan akibat minum minuman keras</w:t>
      </w:r>
      <w:r w:rsidR="000376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sehingga istri merasa terusik dan terancam jiwanya, maka ist</w:t>
      </w:r>
      <w:r w:rsidR="00727C99">
        <w:rPr>
          <w:rFonts w:ascii="Times New Roman" w:eastAsia="Times New Roman" w:hAnsi="Times New Roman" w:cs="Times New Roman"/>
          <w:sz w:val="24"/>
          <w:szCs w:val="24"/>
        </w:rPr>
        <w:t>ri berhak untuk mengajukan gugatan</w:t>
      </w:r>
      <w:r w:rsidR="003D1D67">
        <w:rPr>
          <w:rFonts w:ascii="Times New Roman" w:eastAsia="Times New Roman" w:hAnsi="Times New Roman" w:cs="Times New Roman"/>
          <w:sz w:val="24"/>
          <w:szCs w:val="24"/>
        </w:rPr>
        <w:t xml:space="preserve"> karena pada prinsipnya I</w:t>
      </w:r>
      <w:r>
        <w:rPr>
          <w:rFonts w:ascii="Times New Roman" w:eastAsia="Times New Roman" w:hAnsi="Times New Roman" w:cs="Times New Roman"/>
          <w:sz w:val="24"/>
          <w:szCs w:val="24"/>
        </w:rPr>
        <w:t xml:space="preserve">slam tidak menghendaki terjadinya suatu kemudharatan. </w:t>
      </w:r>
    </w:p>
    <w:sectPr w:rsidR="0001440E" w:rsidRPr="00F66247" w:rsidSect="004B03A4">
      <w:headerReference w:type="default" r:id="rId8"/>
      <w:footerReference w:type="default" r:id="rId9"/>
      <w:pgSz w:w="12240" w:h="15840"/>
      <w:pgMar w:top="2268" w:right="1701" w:bottom="1701" w:left="2268"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55C" w:rsidRDefault="0055555C" w:rsidP="00C330E2">
      <w:pPr>
        <w:spacing w:after="0" w:line="240" w:lineRule="auto"/>
      </w:pPr>
      <w:r>
        <w:separator/>
      </w:r>
    </w:p>
  </w:endnote>
  <w:endnote w:type="continuationSeparator" w:id="1">
    <w:p w:rsidR="0055555C" w:rsidRDefault="0055555C" w:rsidP="00C33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Arabic">
    <w:altName w:val="Times New Roman"/>
    <w:charset w:val="00"/>
    <w:family w:val="roman"/>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9E" w:rsidRDefault="000F0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55C" w:rsidRDefault="0055555C" w:rsidP="00C330E2">
      <w:pPr>
        <w:spacing w:after="0" w:line="240" w:lineRule="auto"/>
      </w:pPr>
      <w:r>
        <w:separator/>
      </w:r>
    </w:p>
  </w:footnote>
  <w:footnote w:type="continuationSeparator" w:id="1">
    <w:p w:rsidR="0055555C" w:rsidRDefault="0055555C" w:rsidP="00C330E2">
      <w:pPr>
        <w:spacing w:after="0" w:line="240" w:lineRule="auto"/>
      </w:pPr>
      <w:r>
        <w:continuationSeparator/>
      </w:r>
    </w:p>
  </w:footnote>
  <w:footnote w:id="2">
    <w:p w:rsidR="000F079E" w:rsidRPr="00067257" w:rsidRDefault="000F079E" w:rsidP="0044614C">
      <w:pPr>
        <w:pStyle w:val="FootnoteText"/>
        <w:ind w:firstLine="720"/>
        <w:rPr>
          <w:rFonts w:ascii="Times New Roman" w:hAnsi="Times New Roman" w:cs="Times New Roman"/>
        </w:rPr>
      </w:pPr>
      <w:r w:rsidRPr="00634840">
        <w:rPr>
          <w:rStyle w:val="FootnoteReference"/>
          <w:rFonts w:ascii="Times New Roman" w:hAnsi="Times New Roman" w:cs="Times New Roman"/>
        </w:rPr>
        <w:footnoteRef/>
      </w:r>
      <w:r w:rsidRPr="00634840">
        <w:rPr>
          <w:rFonts w:ascii="Times New Roman" w:hAnsi="Times New Roman" w:cs="Times New Roman"/>
          <w:lang w:val="id-ID"/>
        </w:rPr>
        <w:t xml:space="preserve">Kamaruddin, </w:t>
      </w:r>
      <w:r w:rsidRPr="00634840">
        <w:rPr>
          <w:rFonts w:ascii="Times New Roman" w:hAnsi="Times New Roman" w:cs="Times New Roman"/>
          <w:i/>
          <w:lang w:val="id-ID"/>
        </w:rPr>
        <w:t>Ilmu hukum</w:t>
      </w:r>
      <w:r w:rsidRPr="00634840">
        <w:rPr>
          <w:rFonts w:ascii="Times New Roman" w:hAnsi="Times New Roman" w:cs="Times New Roman"/>
        </w:rPr>
        <w:t xml:space="preserve"> (</w:t>
      </w:r>
      <w:r w:rsidRPr="00634840">
        <w:rPr>
          <w:rFonts w:ascii="Times New Roman" w:hAnsi="Times New Roman" w:cs="Times New Roman"/>
          <w:lang w:val="id-ID"/>
        </w:rPr>
        <w:t xml:space="preserve"> Kendari, 2008</w:t>
      </w:r>
      <w:r w:rsidRPr="00634840">
        <w:rPr>
          <w:rFonts w:ascii="Times New Roman" w:hAnsi="Times New Roman" w:cs="Times New Roman"/>
        </w:rPr>
        <w:t>)</w:t>
      </w:r>
      <w:r>
        <w:rPr>
          <w:rFonts w:ascii="Times New Roman" w:hAnsi="Times New Roman" w:cs="Times New Roman"/>
          <w:lang w:val="id-ID"/>
        </w:rPr>
        <w:t>, h</w:t>
      </w:r>
      <w:r w:rsidRPr="00634840">
        <w:rPr>
          <w:rFonts w:ascii="Times New Roman" w:hAnsi="Times New Roman" w:cs="Times New Roman"/>
          <w:lang w:val="id-ID"/>
        </w:rPr>
        <w:t>.133</w:t>
      </w:r>
      <w:r>
        <w:rPr>
          <w:rFonts w:ascii="Times New Roman" w:hAnsi="Times New Roman" w:cs="Times New Roman"/>
        </w:rPr>
        <w:t>.</w:t>
      </w:r>
    </w:p>
  </w:footnote>
  <w:footnote w:id="3">
    <w:p w:rsidR="000F079E" w:rsidRPr="00634840" w:rsidRDefault="000F079E" w:rsidP="00B252A8">
      <w:pPr>
        <w:spacing w:after="0" w:line="240" w:lineRule="auto"/>
        <w:ind w:firstLine="720"/>
        <w:jc w:val="both"/>
        <w:rPr>
          <w:rFonts w:ascii="Times New Roman" w:eastAsia="Times New Roman" w:hAnsi="Times New Roman" w:cs="Times New Roman"/>
          <w:color w:val="000000"/>
          <w:sz w:val="20"/>
          <w:szCs w:val="20"/>
        </w:rPr>
      </w:pPr>
      <w:r w:rsidRPr="00634840">
        <w:rPr>
          <w:rStyle w:val="FootnoteReference"/>
          <w:rFonts w:ascii="Times New Roman" w:hAnsi="Times New Roman" w:cs="Times New Roman"/>
          <w:sz w:val="20"/>
          <w:szCs w:val="20"/>
        </w:rPr>
        <w:footnoteRef/>
      </w:r>
      <w:r w:rsidRPr="00634840">
        <w:rPr>
          <w:rFonts w:ascii="Times New Roman" w:eastAsia="Times New Roman" w:hAnsi="Times New Roman" w:cs="Times New Roman"/>
          <w:color w:val="000000"/>
          <w:sz w:val="20"/>
          <w:szCs w:val="20"/>
        </w:rPr>
        <w:t>M. Nur Rasaid,  </w:t>
      </w:r>
      <w:r w:rsidRPr="00634840">
        <w:rPr>
          <w:rFonts w:ascii="Times New Roman" w:eastAsia="Times New Roman" w:hAnsi="Times New Roman" w:cs="Times New Roman"/>
          <w:i/>
          <w:color w:val="000000"/>
          <w:sz w:val="20"/>
          <w:szCs w:val="20"/>
        </w:rPr>
        <w:t>Hukum Acara Perdata</w:t>
      </w:r>
      <w:r w:rsidRPr="00634840">
        <w:rPr>
          <w:rFonts w:ascii="Times New Roman" w:eastAsia="Times New Roman" w:hAnsi="Times New Roman" w:cs="Times New Roman"/>
          <w:color w:val="000000"/>
          <w:sz w:val="20"/>
          <w:szCs w:val="20"/>
        </w:rPr>
        <w:t>, cet. III (</w:t>
      </w:r>
      <w:r w:rsidRPr="00634840">
        <w:rPr>
          <w:rFonts w:ascii="Times New Roman" w:eastAsia="Times New Roman" w:hAnsi="Times New Roman" w:cs="Times New Roman"/>
          <w:color w:val="000000"/>
          <w:sz w:val="20"/>
          <w:szCs w:val="20"/>
          <w:lang w:val="id-ID"/>
        </w:rPr>
        <w:t xml:space="preserve"> </w:t>
      </w:r>
      <w:r w:rsidRPr="00634840">
        <w:rPr>
          <w:rFonts w:ascii="Times New Roman" w:eastAsia="Times New Roman" w:hAnsi="Times New Roman" w:cs="Times New Roman"/>
          <w:color w:val="000000"/>
          <w:sz w:val="20"/>
          <w:szCs w:val="20"/>
        </w:rPr>
        <w:t>Jakarta: Sinar Grafika Offset, 2003)</w:t>
      </w:r>
      <w:r>
        <w:rPr>
          <w:rFonts w:ascii="Times New Roman" w:eastAsia="Times New Roman" w:hAnsi="Times New Roman" w:cs="Times New Roman"/>
          <w:color w:val="000000"/>
          <w:sz w:val="20"/>
          <w:szCs w:val="20"/>
        </w:rPr>
        <w:t>, h</w:t>
      </w:r>
      <w:r w:rsidRPr="00634840">
        <w:rPr>
          <w:rFonts w:ascii="Times New Roman" w:eastAsia="Times New Roman" w:hAnsi="Times New Roman" w:cs="Times New Roman"/>
          <w:color w:val="000000"/>
          <w:sz w:val="20"/>
          <w:szCs w:val="20"/>
        </w:rPr>
        <w:t xml:space="preserve">. 48. </w:t>
      </w:r>
    </w:p>
  </w:footnote>
  <w:footnote w:id="4">
    <w:p w:rsidR="000F079E" w:rsidRPr="00634840" w:rsidRDefault="000F079E" w:rsidP="00B252A8">
      <w:pPr>
        <w:spacing w:after="0" w:line="240" w:lineRule="auto"/>
        <w:ind w:firstLine="720"/>
        <w:jc w:val="both"/>
        <w:rPr>
          <w:rFonts w:ascii="Times New Roman" w:eastAsia="Times New Roman" w:hAnsi="Times New Roman" w:cs="Times New Roman"/>
          <w:color w:val="000000"/>
          <w:sz w:val="20"/>
          <w:szCs w:val="20"/>
        </w:rPr>
      </w:pPr>
      <w:r w:rsidRPr="00634840">
        <w:rPr>
          <w:rStyle w:val="FootnoteReference"/>
          <w:rFonts w:ascii="Times New Roman" w:hAnsi="Times New Roman" w:cs="Times New Roman"/>
          <w:sz w:val="20"/>
          <w:szCs w:val="20"/>
        </w:rPr>
        <w:footnoteRef/>
      </w:r>
      <w:r w:rsidRPr="00634840">
        <w:rPr>
          <w:rFonts w:ascii="Times New Roman" w:eastAsia="Times New Roman" w:hAnsi="Times New Roman" w:cs="Times New Roman"/>
          <w:color w:val="000000"/>
          <w:sz w:val="20"/>
          <w:szCs w:val="20"/>
        </w:rPr>
        <w:t>Moh. Taufik Makarao,  </w:t>
      </w:r>
      <w:r w:rsidRPr="00634840">
        <w:rPr>
          <w:rFonts w:ascii="Times New Roman" w:eastAsia="Times New Roman" w:hAnsi="Times New Roman" w:cs="Times New Roman"/>
          <w:i/>
          <w:color w:val="000000"/>
          <w:sz w:val="20"/>
          <w:szCs w:val="20"/>
        </w:rPr>
        <w:t>Pokok-pokok Hukum Acara Perdata</w:t>
      </w:r>
      <w:r w:rsidRPr="00634840">
        <w:rPr>
          <w:rFonts w:ascii="Times New Roman" w:eastAsia="Times New Roman" w:hAnsi="Times New Roman" w:cs="Times New Roman"/>
          <w:color w:val="000000"/>
          <w:sz w:val="20"/>
          <w:szCs w:val="20"/>
        </w:rPr>
        <w:t>, cet. I (Jakarta: PT. Rineka Cipta, 2004)</w:t>
      </w:r>
      <w:r>
        <w:rPr>
          <w:rFonts w:ascii="Times New Roman" w:eastAsia="Times New Roman" w:hAnsi="Times New Roman" w:cs="Times New Roman"/>
          <w:color w:val="000000"/>
          <w:sz w:val="20"/>
          <w:szCs w:val="20"/>
        </w:rPr>
        <w:t>, h</w:t>
      </w:r>
      <w:r w:rsidRPr="00634840">
        <w:rPr>
          <w:rFonts w:ascii="Times New Roman" w:eastAsia="Times New Roman" w:hAnsi="Times New Roman" w:cs="Times New Roman"/>
          <w:color w:val="000000"/>
          <w:sz w:val="20"/>
          <w:szCs w:val="20"/>
        </w:rPr>
        <w:t xml:space="preserve">. 124. </w:t>
      </w:r>
    </w:p>
  </w:footnote>
  <w:footnote w:id="5">
    <w:p w:rsidR="000F079E" w:rsidRPr="00634840" w:rsidRDefault="000F079E" w:rsidP="006D04E0">
      <w:pPr>
        <w:pStyle w:val="FootnoteText"/>
        <w:ind w:firstLine="720"/>
        <w:jc w:val="both"/>
        <w:rPr>
          <w:rFonts w:ascii="Times New Roman" w:hAnsi="Times New Roman" w:cs="Times New Roman"/>
        </w:rPr>
      </w:pPr>
      <w:r w:rsidRPr="00634840">
        <w:rPr>
          <w:rStyle w:val="FootnoteReference"/>
          <w:rFonts w:ascii="Times New Roman" w:hAnsi="Times New Roman" w:cs="Times New Roman"/>
        </w:rPr>
        <w:footnoteRef/>
      </w:r>
      <w:r>
        <w:rPr>
          <w:rFonts w:ascii="Times New Roman" w:hAnsi="Times New Roman" w:cs="Times New Roman"/>
        </w:rPr>
        <w:t xml:space="preserve">Sudikno </w:t>
      </w:r>
      <w:r>
        <w:rPr>
          <w:rFonts w:ascii="Times New Roman" w:eastAsia="Times New Roman" w:hAnsi="Times New Roman" w:cs="Times New Roman"/>
          <w:color w:val="000000"/>
        </w:rPr>
        <w:t>Mertokusumo.</w:t>
      </w:r>
      <w:r>
        <w:rPr>
          <w:rFonts w:ascii="Times New Roman" w:eastAsia="Times New Roman" w:hAnsi="Times New Roman" w:cs="Times New Roman"/>
          <w:i/>
          <w:color w:val="000000"/>
        </w:rPr>
        <w:t xml:space="preserve"> Hukum Acara Perdata Indonesia</w:t>
      </w:r>
      <w:r>
        <w:rPr>
          <w:rFonts w:ascii="Times New Roman" w:eastAsia="Times New Roman" w:hAnsi="Times New Roman" w:cs="Times New Roman"/>
          <w:color w:val="000000"/>
        </w:rPr>
        <w:t>, (Yogyakarta:Liberty, 1988) h</w:t>
      </w:r>
      <w:r w:rsidRPr="006348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w:t>
      </w:r>
      <w:r w:rsidRPr="00634840">
        <w:rPr>
          <w:rFonts w:ascii="Times New Roman" w:eastAsia="Times New Roman" w:hAnsi="Times New Roman" w:cs="Times New Roman"/>
          <w:color w:val="000000"/>
        </w:rPr>
        <w:t>58.</w:t>
      </w:r>
    </w:p>
  </w:footnote>
  <w:footnote w:id="6">
    <w:p w:rsidR="000F079E" w:rsidRDefault="000F079E" w:rsidP="00C00780">
      <w:pPr>
        <w:pStyle w:val="FootnoteText"/>
        <w:ind w:firstLine="720"/>
      </w:pPr>
      <w:r>
        <w:rPr>
          <w:rStyle w:val="FootnoteReference"/>
        </w:rPr>
        <w:footnoteRef/>
      </w:r>
      <w:r w:rsidRPr="00C00780">
        <w:rPr>
          <w:rFonts w:ascii="Times New Roman" w:eastAsia="Times New Roman" w:hAnsi="Times New Roman" w:cs="Times New Roman"/>
          <w:color w:val="000000"/>
        </w:rPr>
        <w:t>Edaran Mahkamah Agung No. 5 Tahun 1959 tanggal 20 April 1959 dan No. 1 Tahun 1962 tanggal 7 Maret 1962</w:t>
      </w:r>
    </w:p>
  </w:footnote>
  <w:footnote w:id="7">
    <w:p w:rsidR="000F079E" w:rsidRPr="00634840" w:rsidRDefault="000F079E" w:rsidP="002E1E7E">
      <w:pPr>
        <w:pStyle w:val="FootnoteText"/>
        <w:ind w:firstLine="720"/>
        <w:rPr>
          <w:rFonts w:ascii="Times New Roman" w:eastAsia="Times New Roman" w:hAnsi="Times New Roman" w:cs="Times New Roman"/>
          <w:color w:val="000000"/>
        </w:rPr>
      </w:pPr>
      <w:r w:rsidRPr="00634840">
        <w:rPr>
          <w:rStyle w:val="FootnoteReference"/>
          <w:rFonts w:ascii="Times New Roman" w:hAnsi="Times New Roman" w:cs="Times New Roman"/>
        </w:rPr>
        <w:footnoteRef/>
      </w:r>
      <w:r w:rsidRPr="00634840">
        <w:rPr>
          <w:rFonts w:ascii="Times New Roman" w:eastAsia="Times New Roman" w:hAnsi="Times New Roman" w:cs="Times New Roman"/>
          <w:color w:val="000000"/>
        </w:rPr>
        <w:t>Moh. Taufik Makar</w:t>
      </w:r>
      <w:r w:rsidRPr="00634840">
        <w:rPr>
          <w:rFonts w:ascii="Times New Roman" w:eastAsia="Times New Roman" w:hAnsi="Times New Roman" w:cs="Times New Roman"/>
          <w:color w:val="000000"/>
          <w:lang w:val="id-ID"/>
        </w:rPr>
        <w:t>o</w:t>
      </w:r>
      <w:r w:rsidRPr="00634840">
        <w:rPr>
          <w:rFonts w:ascii="Times New Roman" w:eastAsia="Times New Roman" w:hAnsi="Times New Roman" w:cs="Times New Roman"/>
          <w:color w:val="000000"/>
        </w:rPr>
        <w:t xml:space="preserve">. </w:t>
      </w:r>
      <w:r w:rsidRPr="006D04E0">
        <w:rPr>
          <w:rFonts w:ascii="Times New Roman" w:eastAsia="Times New Roman" w:hAnsi="Times New Roman" w:cs="Times New Roman"/>
          <w:i/>
          <w:color w:val="000000"/>
        </w:rPr>
        <w:t>Op.C</w:t>
      </w:r>
      <w:r w:rsidRPr="006D04E0">
        <w:rPr>
          <w:rFonts w:ascii="Times New Roman" w:eastAsia="Times New Roman" w:hAnsi="Times New Roman" w:cs="Times New Roman"/>
          <w:i/>
          <w:color w:val="000000"/>
          <w:lang w:val="id-ID"/>
        </w:rPr>
        <w:t>it</w:t>
      </w:r>
      <w:r w:rsidRPr="006D04E0">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h</w:t>
      </w:r>
      <w:r w:rsidRPr="00634840">
        <w:rPr>
          <w:rFonts w:ascii="Times New Roman" w:eastAsia="Times New Roman" w:hAnsi="Times New Roman" w:cs="Times New Roman"/>
          <w:color w:val="000000"/>
        </w:rPr>
        <w:t>. 24</w:t>
      </w:r>
    </w:p>
  </w:footnote>
  <w:footnote w:id="8">
    <w:p w:rsidR="000F079E" w:rsidRPr="00FC45A9" w:rsidRDefault="000F079E" w:rsidP="00842EC6">
      <w:pPr>
        <w:spacing w:after="0" w:line="240" w:lineRule="auto"/>
        <w:ind w:firstLine="720"/>
        <w:rPr>
          <w:rFonts w:ascii="Times New Roman" w:eastAsia="Times New Roman" w:hAnsi="Times New Roman" w:cs="Times New Roman"/>
          <w:sz w:val="20"/>
          <w:szCs w:val="20"/>
        </w:rPr>
      </w:pPr>
      <w:r w:rsidRPr="00634840">
        <w:rPr>
          <w:rStyle w:val="FootnoteReference"/>
          <w:rFonts w:ascii="Times New Roman" w:hAnsi="Times New Roman" w:cs="Times New Roman"/>
          <w:sz w:val="20"/>
          <w:szCs w:val="20"/>
        </w:rPr>
        <w:footnoteRef/>
      </w:r>
      <w:r w:rsidRPr="00634840">
        <w:rPr>
          <w:rFonts w:ascii="Times New Roman" w:eastAsia="Times New Roman" w:hAnsi="Times New Roman" w:cs="Times New Roman"/>
          <w:i/>
          <w:sz w:val="20"/>
          <w:szCs w:val="20"/>
        </w:rPr>
        <w:t xml:space="preserve">UU </w:t>
      </w:r>
      <w:r w:rsidRPr="00634840">
        <w:rPr>
          <w:rFonts w:ascii="Times New Roman" w:eastAsia="Times New Roman" w:hAnsi="Times New Roman" w:cs="Times New Roman"/>
          <w:sz w:val="20"/>
          <w:szCs w:val="20"/>
        </w:rPr>
        <w:t xml:space="preserve">RI No. 8 tahun 1981, </w:t>
      </w:r>
      <w:r w:rsidRPr="00634840">
        <w:rPr>
          <w:rFonts w:ascii="Times New Roman" w:eastAsia="Times New Roman" w:hAnsi="Times New Roman" w:cs="Times New Roman"/>
          <w:i/>
          <w:sz w:val="20"/>
          <w:szCs w:val="20"/>
        </w:rPr>
        <w:t>tentang</w:t>
      </w:r>
      <w:r w:rsidRPr="00634840">
        <w:rPr>
          <w:rFonts w:ascii="Times New Roman" w:eastAsia="Times New Roman" w:hAnsi="Times New Roman" w:cs="Times New Roman"/>
          <w:i/>
          <w:sz w:val="20"/>
          <w:szCs w:val="20"/>
          <w:lang w:val="id-ID"/>
        </w:rPr>
        <w:t xml:space="preserve"> </w:t>
      </w:r>
      <w:r w:rsidRPr="00634840">
        <w:rPr>
          <w:rFonts w:ascii="Times New Roman" w:eastAsia="Times New Roman" w:hAnsi="Times New Roman" w:cs="Times New Roman"/>
          <w:i/>
          <w:sz w:val="20"/>
          <w:szCs w:val="20"/>
        </w:rPr>
        <w:t>Hukum Acara Pidana</w:t>
      </w:r>
      <w:r w:rsidRPr="00634840">
        <w:rPr>
          <w:rFonts w:ascii="Times New Roman" w:eastAsia="Times New Roman" w:hAnsi="Times New Roman" w:cs="Times New Roman"/>
          <w:sz w:val="20"/>
          <w:szCs w:val="20"/>
        </w:rPr>
        <w:t xml:space="preserve"> (Surabaya: PT. Karya Anda,</w:t>
      </w:r>
      <w:r>
        <w:rPr>
          <w:rFonts w:ascii="Times New Roman" w:eastAsia="Times New Roman" w:hAnsi="Times New Roman" w:cs="Times New Roman"/>
          <w:sz w:val="20"/>
          <w:szCs w:val="20"/>
        </w:rPr>
        <w:t xml:space="preserve"> 2007), h. </w:t>
      </w:r>
      <w:r w:rsidRPr="00634840">
        <w:rPr>
          <w:rFonts w:ascii="Times New Roman" w:eastAsia="Times New Roman" w:hAnsi="Times New Roman" w:cs="Times New Roman"/>
          <w:spacing w:val="-15"/>
          <w:sz w:val="20"/>
          <w:szCs w:val="20"/>
        </w:rPr>
        <w:t>5.</w:t>
      </w:r>
    </w:p>
  </w:footnote>
  <w:footnote w:id="9">
    <w:p w:rsidR="000F079E" w:rsidRPr="00634840" w:rsidRDefault="000F079E" w:rsidP="001E6F4B">
      <w:pPr>
        <w:pStyle w:val="FootnoteText"/>
        <w:ind w:firstLine="720"/>
        <w:rPr>
          <w:rFonts w:ascii="Times New Roman" w:hAnsi="Times New Roman" w:cs="Times New Roman"/>
        </w:rPr>
      </w:pPr>
      <w:r w:rsidRPr="00634840">
        <w:rPr>
          <w:rStyle w:val="FootnoteReference"/>
          <w:rFonts w:ascii="Times New Roman" w:hAnsi="Times New Roman" w:cs="Times New Roman"/>
        </w:rPr>
        <w:footnoteRef/>
      </w:r>
      <w:r w:rsidRPr="00634840">
        <w:rPr>
          <w:rFonts w:ascii="Times New Roman" w:eastAsia="Times New Roman" w:hAnsi="Times New Roman" w:cs="Times New Roman"/>
          <w:color w:val="000000"/>
        </w:rPr>
        <w:t xml:space="preserve">Lilik Mulyadi, </w:t>
      </w:r>
      <w:r w:rsidRPr="00634840">
        <w:rPr>
          <w:rFonts w:ascii="Times New Roman" w:eastAsia="Times New Roman" w:hAnsi="Times New Roman" w:cs="Times New Roman"/>
          <w:i/>
          <w:color w:val="000000"/>
        </w:rPr>
        <w:t>Putusan Hakim Dalam Hukum Acara Perdata Indonesia</w:t>
      </w:r>
      <w:r w:rsidRPr="00634840">
        <w:rPr>
          <w:rFonts w:ascii="Times New Roman" w:eastAsia="Times New Roman" w:hAnsi="Times New Roman" w:cs="Times New Roman"/>
          <w:color w:val="000000"/>
        </w:rPr>
        <w:t xml:space="preserve">  (Jakarta: Citra Aditya Bakti, 2009), </w:t>
      </w:r>
      <w:r>
        <w:rPr>
          <w:rFonts w:ascii="Times New Roman" w:eastAsia="Times New Roman" w:hAnsi="Times New Roman" w:cs="Times New Roman"/>
          <w:color w:val="000000"/>
        </w:rPr>
        <w:t xml:space="preserve"> h</w:t>
      </w:r>
      <w:r w:rsidRPr="00634840">
        <w:rPr>
          <w:rFonts w:ascii="Times New Roman" w:eastAsia="Times New Roman" w:hAnsi="Times New Roman" w:cs="Times New Roman"/>
          <w:color w:val="000000"/>
        </w:rPr>
        <w:t>. 199.</w:t>
      </w:r>
    </w:p>
  </w:footnote>
  <w:footnote w:id="10">
    <w:p w:rsidR="000F079E" w:rsidRPr="00634840" w:rsidRDefault="000F079E" w:rsidP="001E6F4B">
      <w:pPr>
        <w:pStyle w:val="FootnoteText"/>
        <w:ind w:firstLine="720"/>
        <w:rPr>
          <w:rFonts w:ascii="Times New Roman" w:hAnsi="Times New Roman" w:cs="Times New Roman"/>
        </w:rPr>
      </w:pPr>
      <w:r w:rsidRPr="00634840">
        <w:rPr>
          <w:rStyle w:val="FootnoteReference"/>
          <w:rFonts w:ascii="Times New Roman" w:hAnsi="Times New Roman" w:cs="Times New Roman"/>
        </w:rPr>
        <w:footnoteRef/>
      </w:r>
      <w:r w:rsidRPr="00634840">
        <w:rPr>
          <w:rFonts w:ascii="Times New Roman" w:eastAsia="Times New Roman" w:hAnsi="Times New Roman" w:cs="Times New Roman"/>
          <w:color w:val="000000"/>
        </w:rPr>
        <w:t>Riduan Syahrani,  </w:t>
      </w:r>
      <w:r w:rsidRPr="00634840">
        <w:rPr>
          <w:rFonts w:ascii="Times New Roman" w:eastAsia="Times New Roman" w:hAnsi="Times New Roman" w:cs="Times New Roman"/>
          <w:i/>
          <w:color w:val="000000"/>
        </w:rPr>
        <w:t>Hukum Acara Perdata di Lingkungan Peradilan Umum</w:t>
      </w:r>
      <w:r w:rsidRPr="00634840">
        <w:rPr>
          <w:rFonts w:ascii="Times New Roman" w:eastAsia="Times New Roman" w:hAnsi="Times New Roman" w:cs="Times New Roman"/>
          <w:color w:val="000000"/>
        </w:rPr>
        <w:t>, cet. I, (Jakarta:</w:t>
      </w:r>
      <w:r>
        <w:rPr>
          <w:rFonts w:ascii="Times New Roman" w:eastAsia="Times New Roman" w:hAnsi="Times New Roman" w:cs="Times New Roman"/>
          <w:color w:val="000000"/>
        </w:rPr>
        <w:t xml:space="preserve"> Pustaka Kartini, 1998), h</w:t>
      </w:r>
      <w:r w:rsidRPr="00634840">
        <w:rPr>
          <w:rFonts w:ascii="Times New Roman" w:eastAsia="Times New Roman" w:hAnsi="Times New Roman" w:cs="Times New Roman"/>
          <w:color w:val="000000"/>
        </w:rPr>
        <w:t>. 83.</w:t>
      </w:r>
    </w:p>
  </w:footnote>
  <w:footnote w:id="11">
    <w:p w:rsidR="000F079E" w:rsidRDefault="000F079E" w:rsidP="006D04E0">
      <w:pPr>
        <w:pStyle w:val="FootnoteText"/>
        <w:ind w:firstLine="720"/>
      </w:pPr>
      <w:r>
        <w:rPr>
          <w:rStyle w:val="FootnoteReference"/>
        </w:rPr>
        <w:footnoteRef/>
      </w:r>
      <w:r>
        <w:rPr>
          <w:rFonts w:ascii="Times New Roman" w:hAnsi="Times New Roman" w:cs="Times New Roman"/>
        </w:rPr>
        <w:t xml:space="preserve">Kamaruddin. </w:t>
      </w:r>
      <w:r w:rsidRPr="006D04E0">
        <w:rPr>
          <w:rFonts w:ascii="Times New Roman" w:hAnsi="Times New Roman" w:cs="Times New Roman"/>
          <w:i/>
        </w:rPr>
        <w:t>Op.Cit</w:t>
      </w:r>
      <w:r>
        <w:rPr>
          <w:rFonts w:ascii="Times New Roman" w:hAnsi="Times New Roman" w:cs="Times New Roman"/>
        </w:rPr>
        <w:t>, h</w:t>
      </w:r>
      <w:r w:rsidRPr="00634840">
        <w:rPr>
          <w:rFonts w:ascii="Times New Roman" w:hAnsi="Times New Roman" w:cs="Times New Roman"/>
        </w:rPr>
        <w:t>. 133</w:t>
      </w:r>
      <w:r>
        <w:rPr>
          <w:rFonts w:ascii="Times New Roman" w:hAnsi="Times New Roman" w:cs="Times New Roman"/>
        </w:rPr>
        <w:t>.</w:t>
      </w:r>
    </w:p>
  </w:footnote>
  <w:footnote w:id="12">
    <w:p w:rsidR="000F079E" w:rsidRPr="00511ADB" w:rsidRDefault="000F079E" w:rsidP="00842EC6">
      <w:pPr>
        <w:pStyle w:val="FootnoteText"/>
        <w:ind w:firstLine="720"/>
        <w:rPr>
          <w:rFonts w:ascii="Times New Roman" w:hAnsi="Times New Roman" w:cs="Times New Roman"/>
        </w:rPr>
      </w:pPr>
      <w:r w:rsidRPr="00634840">
        <w:rPr>
          <w:rStyle w:val="FootnoteReference"/>
          <w:rFonts w:ascii="Times New Roman" w:hAnsi="Times New Roman" w:cs="Times New Roman"/>
        </w:rPr>
        <w:footnoteRef/>
      </w:r>
      <w:r w:rsidRPr="00F87F03">
        <w:rPr>
          <w:rStyle w:val="Strong"/>
          <w:rFonts w:ascii="Times New Roman" w:hAnsi="Times New Roman" w:cs="Times New Roman"/>
          <w:b w:val="0"/>
          <w:color w:val="000000" w:themeColor="text1"/>
        </w:rPr>
        <w:t>Jojon Desduan</w:t>
      </w:r>
      <w:r>
        <w:rPr>
          <w:rStyle w:val="Strong"/>
          <w:rFonts w:ascii="Times New Roman" w:hAnsi="Times New Roman" w:cs="Times New Roman"/>
          <w:b w:val="0"/>
          <w:color w:val="000000" w:themeColor="text1"/>
        </w:rPr>
        <w:t>,</w:t>
      </w:r>
      <w:r w:rsidRPr="00D45BAD">
        <w:rPr>
          <w:rFonts w:ascii="Times New Roman" w:hAnsi="Times New Roman" w:cs="Times New Roman"/>
        </w:rPr>
        <w:t xml:space="preserve"> </w:t>
      </w:r>
      <w:hyperlink r:id="rId1" w:history="1">
        <w:r w:rsidRPr="00D45BAD">
          <w:rPr>
            <w:rFonts w:ascii="Times New Roman" w:hAnsi="Times New Roman" w:cs="Times New Roman"/>
          </w:rPr>
          <w:t>http://jojogaolsh.wordpress.com/2010/10/12/pengertian-dan-macam-macam-putusan/</w:t>
        </w:r>
      </w:hyperlink>
      <w:r w:rsidRPr="00F87F03">
        <w:rPr>
          <w:rFonts w:ascii="Times New Roman" w:eastAsia="Times New Roman" w:hAnsi="Times New Roman" w:cs="Times New Roman"/>
          <w:bCs/>
          <w:color w:val="000000" w:themeColor="text1"/>
        </w:rPr>
        <w:t>.</w:t>
      </w:r>
      <w:r w:rsidRPr="00F87F03">
        <w:rPr>
          <w:rFonts w:ascii="Times New Roman" w:eastAsia="Times New Roman" w:hAnsi="Times New Roman" w:cs="Times New Roman"/>
          <w:bCs/>
        </w:rPr>
        <w:t xml:space="preserve"> </w:t>
      </w:r>
      <w:r>
        <w:rPr>
          <w:rFonts w:ascii="Times New Roman" w:eastAsia="Times New Roman" w:hAnsi="Times New Roman" w:cs="Times New Roman"/>
          <w:bCs/>
        </w:rPr>
        <w:t>(Akses pada t</w:t>
      </w:r>
      <w:r w:rsidRPr="00634840">
        <w:rPr>
          <w:rFonts w:ascii="Times New Roman" w:eastAsia="Times New Roman" w:hAnsi="Times New Roman" w:cs="Times New Roman"/>
          <w:bCs/>
          <w:lang w:val="id-ID"/>
        </w:rPr>
        <w:t>angg</w:t>
      </w:r>
      <w:r>
        <w:rPr>
          <w:rFonts w:ascii="Times New Roman" w:eastAsia="Times New Roman" w:hAnsi="Times New Roman" w:cs="Times New Roman"/>
          <w:bCs/>
          <w:lang w:val="id-ID"/>
        </w:rPr>
        <w:t>a</w:t>
      </w:r>
      <w:r>
        <w:rPr>
          <w:rFonts w:ascii="Times New Roman" w:eastAsia="Times New Roman" w:hAnsi="Times New Roman" w:cs="Times New Roman"/>
          <w:bCs/>
        </w:rPr>
        <w:t xml:space="preserve"> </w:t>
      </w:r>
      <w:r>
        <w:rPr>
          <w:rFonts w:ascii="Times New Roman" w:eastAsia="Times New Roman" w:hAnsi="Times New Roman" w:cs="Times New Roman"/>
          <w:bCs/>
          <w:lang w:val="id-ID"/>
        </w:rPr>
        <w:t>l 4 Juli 201</w:t>
      </w:r>
      <w:r>
        <w:rPr>
          <w:rFonts w:ascii="Times New Roman" w:eastAsia="Times New Roman" w:hAnsi="Times New Roman" w:cs="Times New Roman"/>
          <w:bCs/>
        </w:rPr>
        <w:t>4)</w:t>
      </w:r>
    </w:p>
  </w:footnote>
  <w:footnote w:id="13">
    <w:p w:rsidR="000F079E" w:rsidRPr="004A5EDA" w:rsidRDefault="000F079E" w:rsidP="006D04E0">
      <w:pPr>
        <w:pStyle w:val="FootnoteText"/>
        <w:ind w:firstLine="720"/>
        <w:rPr>
          <w:rFonts w:ascii="Times New Roman" w:hAnsi="Times New Roman" w:cs="Times New Roman"/>
        </w:rPr>
      </w:pPr>
      <w:r w:rsidRPr="004A5EDA">
        <w:rPr>
          <w:rStyle w:val="FootnoteReference"/>
          <w:rFonts w:ascii="Times New Roman" w:hAnsi="Times New Roman" w:cs="Times New Roman"/>
        </w:rPr>
        <w:footnoteRef/>
      </w:r>
      <w:r w:rsidRPr="004A5EDA">
        <w:rPr>
          <w:rFonts w:ascii="Times New Roman" w:hAnsi="Times New Roman" w:cs="Times New Roman"/>
        </w:rPr>
        <w:t xml:space="preserve">Abdullah Tri Wahyudi, </w:t>
      </w:r>
      <w:r w:rsidRPr="004A5EDA">
        <w:rPr>
          <w:rFonts w:ascii="Times New Roman" w:hAnsi="Times New Roman" w:cs="Times New Roman"/>
          <w:i/>
        </w:rPr>
        <w:t xml:space="preserve">Peradilan Agama di Indonesia </w:t>
      </w:r>
      <w:r w:rsidRPr="004A5EDA">
        <w:rPr>
          <w:rFonts w:ascii="Times New Roman" w:hAnsi="Times New Roman" w:cs="Times New Roman"/>
        </w:rPr>
        <w:t>(Karanganyar: Pustaka Pelajar, 2004), h.168.</w:t>
      </w:r>
    </w:p>
  </w:footnote>
  <w:footnote w:id="14">
    <w:p w:rsidR="000F079E" w:rsidRPr="004A5EDA" w:rsidRDefault="000F079E" w:rsidP="008D1B97">
      <w:pPr>
        <w:pStyle w:val="FootnoteText"/>
        <w:ind w:firstLine="720"/>
        <w:rPr>
          <w:rFonts w:ascii="Times New Roman" w:hAnsi="Times New Roman" w:cs="Times New Roman"/>
        </w:rPr>
      </w:pPr>
      <w:r w:rsidRPr="006D04E0">
        <w:rPr>
          <w:rStyle w:val="FootnoteReference"/>
          <w:rFonts w:ascii="Times New Roman" w:hAnsi="Times New Roman" w:cs="Times New Roman"/>
        </w:rPr>
        <w:footnoteRef/>
      </w:r>
      <w:r>
        <w:rPr>
          <w:rFonts w:ascii="Times New Roman" w:hAnsi="Times New Roman" w:cs="Times New Roman"/>
          <w:i/>
        </w:rPr>
        <w:t xml:space="preserve">Ibid, </w:t>
      </w:r>
      <w:r>
        <w:rPr>
          <w:rFonts w:ascii="Times New Roman" w:hAnsi="Times New Roman" w:cs="Times New Roman"/>
        </w:rPr>
        <w:t>h.168.</w:t>
      </w:r>
    </w:p>
  </w:footnote>
  <w:footnote w:id="15">
    <w:p w:rsidR="000F079E" w:rsidRPr="00D45BAD" w:rsidRDefault="000F079E" w:rsidP="00D45BAD">
      <w:pPr>
        <w:pStyle w:val="Heading3"/>
        <w:spacing w:before="0" w:beforeAutospacing="0" w:after="0" w:afterAutospacing="0"/>
        <w:ind w:firstLine="720"/>
        <w:rPr>
          <w:b w:val="0"/>
          <w:color w:val="000000" w:themeColor="text1"/>
          <w:sz w:val="20"/>
          <w:szCs w:val="20"/>
        </w:rPr>
      </w:pPr>
      <w:r w:rsidRPr="00D45BAD">
        <w:rPr>
          <w:rStyle w:val="FootnoteReference"/>
          <w:b w:val="0"/>
          <w:color w:val="000000" w:themeColor="text1"/>
          <w:sz w:val="20"/>
          <w:szCs w:val="20"/>
        </w:rPr>
        <w:footnoteRef/>
      </w:r>
      <w:r w:rsidRPr="00D45BAD">
        <w:rPr>
          <w:b w:val="0"/>
          <w:color w:val="000000" w:themeColor="text1"/>
          <w:sz w:val="20"/>
          <w:szCs w:val="20"/>
        </w:rPr>
        <w:t>Arif Sobarudin</w:t>
      </w:r>
      <w:r>
        <w:rPr>
          <w:b w:val="0"/>
          <w:color w:val="000000" w:themeColor="text1"/>
          <w:sz w:val="20"/>
          <w:szCs w:val="20"/>
        </w:rPr>
        <w:t>,</w:t>
      </w:r>
      <w:r w:rsidRPr="00D45BAD">
        <w:rPr>
          <w:b w:val="0"/>
          <w:color w:val="000000" w:themeColor="text1"/>
          <w:sz w:val="20"/>
          <w:szCs w:val="20"/>
        </w:rPr>
        <w:t xml:space="preserve"> </w:t>
      </w:r>
      <w:hyperlink r:id="rId2" w:history="1">
        <w:r w:rsidRPr="00D45BAD">
          <w:rPr>
            <w:b w:val="0"/>
            <w:sz w:val="20"/>
            <w:szCs w:val="20"/>
          </w:rPr>
          <w:t>http://www.bisosial.com/2012/11/macam-macam-putusan-hakim.html</w:t>
        </w:r>
      </w:hyperlink>
      <w:r w:rsidRPr="00D45BAD">
        <w:rPr>
          <w:b w:val="0"/>
          <w:sz w:val="20"/>
          <w:szCs w:val="20"/>
        </w:rPr>
        <w:t xml:space="preserve"> </w:t>
      </w:r>
      <w:r w:rsidRPr="00D45BAD">
        <w:rPr>
          <w:b w:val="0"/>
          <w:color w:val="000000" w:themeColor="text1"/>
          <w:sz w:val="20"/>
          <w:szCs w:val="20"/>
        </w:rPr>
        <w:t>(Akses</w:t>
      </w:r>
      <w:r w:rsidRPr="00D45BAD">
        <w:rPr>
          <w:b w:val="0"/>
          <w:color w:val="000000" w:themeColor="text1"/>
          <w:sz w:val="20"/>
          <w:szCs w:val="20"/>
          <w:lang w:val="id-ID"/>
        </w:rPr>
        <w:t xml:space="preserve"> </w:t>
      </w:r>
      <w:r w:rsidRPr="00D45BAD">
        <w:rPr>
          <w:b w:val="0"/>
          <w:color w:val="000000" w:themeColor="text1"/>
          <w:sz w:val="20"/>
          <w:szCs w:val="20"/>
        </w:rPr>
        <w:t>pada t</w:t>
      </w:r>
      <w:r w:rsidRPr="00D45BAD">
        <w:rPr>
          <w:b w:val="0"/>
          <w:color w:val="000000" w:themeColor="text1"/>
          <w:sz w:val="20"/>
          <w:szCs w:val="20"/>
          <w:lang w:val="id-ID"/>
        </w:rPr>
        <w:t>anggal</w:t>
      </w:r>
      <w:r w:rsidRPr="00D45BAD">
        <w:rPr>
          <w:b w:val="0"/>
          <w:color w:val="000000" w:themeColor="text1"/>
          <w:sz w:val="20"/>
          <w:szCs w:val="20"/>
        </w:rPr>
        <w:t xml:space="preserve"> </w:t>
      </w:r>
      <w:r w:rsidRPr="00D45BAD">
        <w:rPr>
          <w:b w:val="0"/>
          <w:color w:val="000000" w:themeColor="text1"/>
          <w:sz w:val="20"/>
          <w:szCs w:val="20"/>
          <w:lang w:val="id-ID"/>
        </w:rPr>
        <w:t xml:space="preserve"> </w:t>
      </w:r>
      <w:r w:rsidRPr="00D45BAD">
        <w:rPr>
          <w:b w:val="0"/>
          <w:color w:val="000000" w:themeColor="text1"/>
          <w:sz w:val="20"/>
          <w:szCs w:val="20"/>
        </w:rPr>
        <w:t>1</w:t>
      </w:r>
      <w:r w:rsidRPr="00D45BAD">
        <w:rPr>
          <w:b w:val="0"/>
          <w:color w:val="000000" w:themeColor="text1"/>
          <w:sz w:val="20"/>
          <w:szCs w:val="20"/>
          <w:lang w:val="id-ID"/>
        </w:rPr>
        <w:t>4 Juli 2014</w:t>
      </w:r>
      <w:r w:rsidRPr="00D45BAD">
        <w:rPr>
          <w:b w:val="0"/>
          <w:color w:val="000000" w:themeColor="text1"/>
          <w:sz w:val="20"/>
          <w:szCs w:val="20"/>
        </w:rPr>
        <w:t xml:space="preserve">) </w:t>
      </w:r>
    </w:p>
  </w:footnote>
  <w:footnote w:id="16">
    <w:p w:rsidR="000F079E" w:rsidRPr="00735DD3" w:rsidRDefault="000F079E" w:rsidP="004A5EDA">
      <w:pPr>
        <w:pStyle w:val="FootnoteText"/>
        <w:ind w:firstLine="720"/>
        <w:rPr>
          <w:rFonts w:ascii="Times New Roman" w:hAnsi="Times New Roman" w:cs="Times New Roman"/>
        </w:rPr>
      </w:pPr>
      <w:r w:rsidRPr="004A5EDA">
        <w:rPr>
          <w:rStyle w:val="FootnoteReference"/>
          <w:rFonts w:ascii="Times New Roman" w:hAnsi="Times New Roman" w:cs="Times New Roman"/>
        </w:rPr>
        <w:footnoteRef/>
      </w:r>
      <w:r>
        <w:rPr>
          <w:rFonts w:ascii="Times New Roman" w:hAnsi="Times New Roman" w:cs="Times New Roman"/>
          <w:i/>
        </w:rPr>
        <w:t>Ibid.</w:t>
      </w:r>
    </w:p>
  </w:footnote>
  <w:footnote w:id="17">
    <w:p w:rsidR="000F079E" w:rsidRPr="00F87F03" w:rsidRDefault="000F079E" w:rsidP="009B6902">
      <w:pPr>
        <w:pStyle w:val="FootnoteText"/>
        <w:ind w:firstLine="720"/>
        <w:jc w:val="both"/>
        <w:rPr>
          <w:rFonts w:ascii="Times New Roman" w:hAnsi="Times New Roman" w:cs="Times New Roman"/>
          <w:i/>
        </w:rPr>
      </w:pPr>
      <w:r w:rsidRPr="009B6902">
        <w:rPr>
          <w:rStyle w:val="FootnoteReference"/>
          <w:rFonts w:ascii="Times New Roman" w:hAnsi="Times New Roman" w:cs="Times New Roman"/>
        </w:rPr>
        <w:footnoteRef/>
      </w:r>
      <w:r>
        <w:rPr>
          <w:rFonts w:ascii="Times New Roman" w:hAnsi="Times New Roman" w:cs="Times New Roman"/>
          <w:i/>
        </w:rPr>
        <w:t>Ibid</w:t>
      </w:r>
    </w:p>
  </w:footnote>
  <w:footnote w:id="18">
    <w:p w:rsidR="000F079E" w:rsidRPr="00C3261A" w:rsidRDefault="000F079E" w:rsidP="00C3261A">
      <w:pPr>
        <w:pStyle w:val="FootnoteText"/>
        <w:ind w:firstLine="720"/>
        <w:rPr>
          <w:rFonts w:ascii="Times New Roman" w:hAnsi="Times New Roman" w:cs="Times New Roman"/>
        </w:rPr>
      </w:pPr>
      <w:r w:rsidRPr="00C3261A">
        <w:rPr>
          <w:rStyle w:val="FootnoteReference"/>
          <w:rFonts w:ascii="Times New Roman" w:hAnsi="Times New Roman" w:cs="Times New Roman"/>
        </w:rPr>
        <w:footnoteRef/>
      </w:r>
      <w:r w:rsidRPr="00C3261A">
        <w:rPr>
          <w:rFonts w:ascii="Times New Roman" w:hAnsi="Times New Roman" w:cs="Times New Roman"/>
          <w:i/>
        </w:rPr>
        <w:t>Ibid.</w:t>
      </w:r>
      <w:r w:rsidRPr="00C3261A">
        <w:rPr>
          <w:rFonts w:ascii="Times New Roman" w:hAnsi="Times New Roman" w:cs="Times New Roman"/>
        </w:rPr>
        <w:t xml:space="preserve"> </w:t>
      </w:r>
    </w:p>
  </w:footnote>
  <w:footnote w:id="19">
    <w:p w:rsidR="000F079E" w:rsidRPr="00C3261A" w:rsidRDefault="000F079E" w:rsidP="00C3261A">
      <w:pPr>
        <w:pStyle w:val="FootnoteText"/>
        <w:ind w:firstLine="720"/>
        <w:rPr>
          <w:rFonts w:ascii="Times New Roman" w:hAnsi="Times New Roman" w:cs="Times New Roman"/>
        </w:rPr>
      </w:pPr>
      <w:r w:rsidRPr="00C3261A">
        <w:rPr>
          <w:rStyle w:val="FootnoteReference"/>
          <w:rFonts w:ascii="Times New Roman" w:hAnsi="Times New Roman" w:cs="Times New Roman"/>
        </w:rPr>
        <w:footnoteRef/>
      </w:r>
      <w:r w:rsidRPr="00C3261A">
        <w:rPr>
          <w:rFonts w:ascii="Times New Roman" w:hAnsi="Times New Roman" w:cs="Times New Roman"/>
        </w:rPr>
        <w:t xml:space="preserve">Abdullah Tri Wahyudi. </w:t>
      </w:r>
      <w:r w:rsidRPr="00C3261A">
        <w:rPr>
          <w:rFonts w:ascii="Times New Roman" w:hAnsi="Times New Roman" w:cs="Times New Roman"/>
          <w:i/>
        </w:rPr>
        <w:t xml:space="preserve">Op.Cit, </w:t>
      </w:r>
      <w:r w:rsidRPr="00C3261A">
        <w:rPr>
          <w:rFonts w:ascii="Times New Roman" w:hAnsi="Times New Roman" w:cs="Times New Roman"/>
        </w:rPr>
        <w:t xml:space="preserve">h.168. </w:t>
      </w:r>
    </w:p>
  </w:footnote>
  <w:footnote w:id="20">
    <w:p w:rsidR="000F079E" w:rsidRPr="00E70397" w:rsidRDefault="000F079E" w:rsidP="00E70397">
      <w:pPr>
        <w:pStyle w:val="FootnoteText"/>
        <w:ind w:firstLine="720"/>
        <w:jc w:val="both"/>
        <w:rPr>
          <w:rFonts w:ascii="Times New Roman" w:hAnsi="Times New Roman" w:cs="Times New Roman"/>
        </w:rPr>
      </w:pPr>
      <w:r w:rsidRPr="00E70397">
        <w:rPr>
          <w:rStyle w:val="FootnoteReference"/>
          <w:rFonts w:ascii="Times New Roman" w:hAnsi="Times New Roman" w:cs="Times New Roman"/>
        </w:rPr>
        <w:footnoteRef/>
      </w:r>
      <w:r w:rsidRPr="00E70397">
        <w:rPr>
          <w:rFonts w:ascii="Times New Roman" w:hAnsi="Times New Roman" w:cs="Times New Roman"/>
        </w:rPr>
        <w:t xml:space="preserve">Mahmud Yunus, </w:t>
      </w:r>
      <w:r w:rsidRPr="00E70397">
        <w:rPr>
          <w:rFonts w:ascii="Times New Roman" w:hAnsi="Times New Roman" w:cs="Times New Roman"/>
          <w:i/>
        </w:rPr>
        <w:t>Kamus Arab Indonesia</w:t>
      </w:r>
      <w:r w:rsidRPr="00E70397">
        <w:rPr>
          <w:rFonts w:ascii="Times New Roman" w:hAnsi="Times New Roman" w:cs="Times New Roman"/>
        </w:rPr>
        <w:t xml:space="preserve"> (Jakarta: Yayasan Penyelenggara Penerjemah/Penafsir Al-Qur’an, 2005), h.239 </w:t>
      </w:r>
    </w:p>
  </w:footnote>
  <w:footnote w:id="21">
    <w:p w:rsidR="000F079E" w:rsidRPr="007A58C1" w:rsidRDefault="000F079E" w:rsidP="007A58C1">
      <w:pPr>
        <w:spacing w:line="240" w:lineRule="auto"/>
        <w:ind w:firstLine="720"/>
        <w:jc w:val="both"/>
        <w:rPr>
          <w:rFonts w:ascii="Times New Roman" w:hAnsi="Times New Roman" w:cs="Times New Roman"/>
          <w:sz w:val="20"/>
          <w:szCs w:val="20"/>
          <w:lang w:val="id-ID"/>
        </w:rPr>
      </w:pPr>
      <w:r w:rsidRPr="008B5EFF">
        <w:rPr>
          <w:rStyle w:val="FootnoteReference"/>
          <w:rFonts w:ascii="Times New Roman" w:hAnsi="Times New Roman" w:cs="Times New Roman"/>
          <w:sz w:val="20"/>
          <w:szCs w:val="20"/>
        </w:rPr>
        <w:footnoteRef/>
      </w:r>
      <w:r>
        <w:rPr>
          <w:rFonts w:ascii="Times New Roman" w:hAnsi="Times New Roman" w:cs="Times New Roman"/>
          <w:sz w:val="20"/>
          <w:szCs w:val="20"/>
          <w:lang w:val="id-ID"/>
        </w:rPr>
        <w:t>Ani</w:t>
      </w:r>
      <w:r>
        <w:rPr>
          <w:rFonts w:ascii="Times New Roman" w:hAnsi="Times New Roman" w:cs="Times New Roman"/>
          <w:sz w:val="20"/>
          <w:szCs w:val="20"/>
        </w:rPr>
        <w:t> </w:t>
      </w:r>
      <w:r>
        <w:rPr>
          <w:rFonts w:ascii="Times New Roman" w:hAnsi="Times New Roman" w:cs="Times New Roman"/>
          <w:sz w:val="20"/>
          <w:szCs w:val="20"/>
          <w:lang w:val="id-ID"/>
        </w:rPr>
        <w:t>Noviana</w:t>
      </w:r>
      <w:r>
        <w:rPr>
          <w:rFonts w:ascii="Times New Roman" w:hAnsi="Times New Roman" w:cs="Times New Roman"/>
          <w:sz w:val="20"/>
          <w:szCs w:val="20"/>
        </w:rPr>
        <w:t> </w:t>
      </w:r>
      <w:r>
        <w:rPr>
          <w:rFonts w:ascii="Times New Roman" w:hAnsi="Times New Roman" w:cs="Times New Roman"/>
          <w:sz w:val="20"/>
          <w:szCs w:val="20"/>
          <w:lang w:val="id-ID"/>
        </w:rPr>
        <w:t>Idallayu,</w:t>
      </w:r>
      <w:r>
        <w:rPr>
          <w:rFonts w:ascii="Times New Roman" w:hAnsi="Times New Roman" w:cs="Times New Roman"/>
          <w:sz w:val="20"/>
          <w:szCs w:val="20"/>
        </w:rPr>
        <w:t> </w:t>
      </w:r>
      <w:r>
        <w:rPr>
          <w:rFonts w:ascii="Times New Roman" w:hAnsi="Times New Roman" w:cs="Times New Roman"/>
          <w:i/>
          <w:sz w:val="20"/>
          <w:szCs w:val="20"/>
        </w:rPr>
        <w:t>Perceraian Menurut Hukum Islam  </w:t>
      </w:r>
      <w:hyperlink r:id="rId3" w:history="1">
        <w:r w:rsidRPr="008B5EFF">
          <w:rPr>
            <w:rStyle w:val="Hyperlink"/>
            <w:rFonts w:ascii="Times New Roman" w:hAnsi="Times New Roman" w:cs="Times New Roman"/>
            <w:color w:val="000000" w:themeColor="text1"/>
            <w:sz w:val="20"/>
            <w:szCs w:val="20"/>
          </w:rPr>
          <w:t>http://pengetahuanhukumdanpendidikan.blogspot.com/2012/01/</w:t>
        </w:r>
      </w:hyperlink>
      <w:r>
        <w:rPr>
          <w:rFonts w:ascii="Times New Roman" w:hAnsi="Times New Roman" w:cs="Times New Roman"/>
          <w:sz w:val="20"/>
          <w:szCs w:val="20"/>
        </w:rPr>
        <w:t>  (Akses pada tanggal  14 juli 2014).</w:t>
      </w:r>
    </w:p>
  </w:footnote>
  <w:footnote w:id="22">
    <w:p w:rsidR="000F079E" w:rsidRPr="00014291" w:rsidRDefault="000F079E" w:rsidP="00076EA8">
      <w:pPr>
        <w:pStyle w:val="FootnoteText"/>
        <w:ind w:firstLine="720"/>
        <w:rPr>
          <w:rFonts w:asciiTheme="majorBidi" w:hAnsiTheme="majorBidi" w:cstheme="majorBidi"/>
        </w:rPr>
      </w:pPr>
      <w:r w:rsidRPr="00ED00DC">
        <w:rPr>
          <w:rStyle w:val="FootnoteReference"/>
          <w:rFonts w:asciiTheme="majorBidi" w:hAnsiTheme="majorBidi" w:cstheme="majorBidi"/>
        </w:rPr>
        <w:footnoteRef/>
      </w:r>
      <w:r>
        <w:rPr>
          <w:rFonts w:asciiTheme="majorBidi" w:hAnsiTheme="majorBidi" w:cstheme="majorBidi"/>
        </w:rPr>
        <w:t>Al Shan’ani,</w:t>
      </w:r>
      <w:r>
        <w:rPr>
          <w:rFonts w:asciiTheme="majorBidi" w:hAnsiTheme="majorBidi" w:cstheme="majorBidi"/>
          <w:i/>
          <w:iCs/>
        </w:rPr>
        <w:t xml:space="preserve">Subulussalam  </w:t>
      </w:r>
      <w:r>
        <w:rPr>
          <w:rFonts w:asciiTheme="majorBidi" w:hAnsiTheme="majorBidi" w:cstheme="majorBidi"/>
        </w:rPr>
        <w:t>Juz 3 (Kairo: dar Arrayyan 1987), h.355</w:t>
      </w:r>
    </w:p>
  </w:footnote>
  <w:footnote w:id="23">
    <w:p w:rsidR="000F079E" w:rsidRPr="00ED00DC" w:rsidRDefault="000F079E" w:rsidP="00C53314">
      <w:pPr>
        <w:pStyle w:val="FootnoteText"/>
        <w:ind w:firstLine="720"/>
        <w:rPr>
          <w:rFonts w:asciiTheme="majorBidi" w:hAnsiTheme="majorBidi" w:cstheme="majorBidi"/>
          <w:lang w:val="id-ID"/>
        </w:rPr>
      </w:pPr>
      <w:r w:rsidRPr="00ED00DC">
        <w:rPr>
          <w:rStyle w:val="FootnoteReference"/>
          <w:rFonts w:asciiTheme="majorBidi" w:hAnsiTheme="majorBidi" w:cstheme="majorBidi"/>
        </w:rPr>
        <w:footnoteRef/>
      </w:r>
      <w:r w:rsidRPr="00ED00DC">
        <w:rPr>
          <w:rFonts w:asciiTheme="majorBidi" w:hAnsiTheme="majorBidi" w:cstheme="majorBidi"/>
          <w:lang w:val="id-ID"/>
        </w:rPr>
        <w:t xml:space="preserve">Abd. Rahman Ghazaly, </w:t>
      </w:r>
      <w:r w:rsidRPr="00ED00DC">
        <w:rPr>
          <w:rFonts w:asciiTheme="majorBidi" w:hAnsiTheme="majorBidi" w:cstheme="majorBidi"/>
          <w:i/>
          <w:iCs/>
          <w:lang w:val="id-ID"/>
        </w:rPr>
        <w:t>Fiqhi Munakahat,</w:t>
      </w:r>
      <w:r>
        <w:rPr>
          <w:rFonts w:asciiTheme="majorBidi" w:hAnsiTheme="majorBidi" w:cstheme="majorBidi"/>
          <w:lang w:val="id-ID"/>
        </w:rPr>
        <w:t xml:space="preserve"> Cet.I</w:t>
      </w:r>
      <w:r>
        <w:rPr>
          <w:rFonts w:asciiTheme="majorBidi" w:hAnsiTheme="majorBidi" w:cstheme="majorBidi"/>
        </w:rPr>
        <w:t xml:space="preserve"> (</w:t>
      </w:r>
      <w:r w:rsidRPr="00ED00DC">
        <w:rPr>
          <w:rFonts w:asciiTheme="majorBidi" w:hAnsiTheme="majorBidi" w:cstheme="majorBidi"/>
          <w:lang w:val="id-ID"/>
        </w:rPr>
        <w:t>Bogor, Pernada Media, Tahun, 2003</w:t>
      </w:r>
      <w:r>
        <w:rPr>
          <w:rFonts w:asciiTheme="majorBidi" w:hAnsiTheme="majorBidi" w:cstheme="majorBidi"/>
        </w:rPr>
        <w:t>)</w:t>
      </w:r>
      <w:r w:rsidRPr="00ED00DC">
        <w:rPr>
          <w:rFonts w:asciiTheme="majorBidi" w:hAnsiTheme="majorBidi" w:cstheme="majorBidi"/>
          <w:lang w:val="id-ID"/>
        </w:rPr>
        <w:t>, h.213.</w:t>
      </w:r>
      <w:r w:rsidRPr="00ED00DC">
        <w:rPr>
          <w:rFonts w:asciiTheme="majorBidi" w:hAnsiTheme="majorBidi" w:cstheme="majorBidi"/>
        </w:rPr>
        <w:t xml:space="preserve"> </w:t>
      </w:r>
    </w:p>
  </w:footnote>
  <w:footnote w:id="24">
    <w:p w:rsidR="000F079E" w:rsidRPr="00D740C4" w:rsidRDefault="000F079E" w:rsidP="00014291">
      <w:pPr>
        <w:pStyle w:val="FootnoteText"/>
        <w:ind w:firstLine="720"/>
      </w:pPr>
      <w:r>
        <w:rPr>
          <w:rStyle w:val="FootnoteReference"/>
        </w:rPr>
        <w:footnoteRef/>
      </w:r>
      <w:r>
        <w:t xml:space="preserve"> </w:t>
      </w:r>
      <w:r>
        <w:rPr>
          <w:rFonts w:ascii="Times New Roman" w:hAnsi="Times New Roman" w:cs="Times New Roman"/>
        </w:rPr>
        <w:t>Muh. Idris</w:t>
      </w:r>
      <w:r w:rsidRPr="00634840">
        <w:rPr>
          <w:rFonts w:ascii="Times New Roman" w:hAnsi="Times New Roman" w:cs="Times New Roman"/>
          <w:lang w:val="id-ID"/>
        </w:rPr>
        <w:t xml:space="preserve">, </w:t>
      </w:r>
      <w:r>
        <w:rPr>
          <w:rFonts w:ascii="Times New Roman" w:hAnsi="Times New Roman" w:cs="Times New Roman"/>
          <w:i/>
        </w:rPr>
        <w:t>Fiqih Munakahat</w:t>
      </w:r>
      <w:r w:rsidRPr="00634840">
        <w:rPr>
          <w:rFonts w:ascii="Times New Roman" w:hAnsi="Times New Roman" w:cs="Times New Roman"/>
        </w:rPr>
        <w:t xml:space="preserve"> (</w:t>
      </w:r>
      <w:r>
        <w:rPr>
          <w:rFonts w:ascii="Times New Roman" w:hAnsi="Times New Roman" w:cs="Times New Roman"/>
          <w:lang w:val="id-ID"/>
        </w:rPr>
        <w:t xml:space="preserve"> Kendari</w:t>
      </w:r>
      <w:r>
        <w:rPr>
          <w:rFonts w:ascii="Times New Roman" w:hAnsi="Times New Roman" w:cs="Times New Roman"/>
        </w:rPr>
        <w:t xml:space="preserve"> : CV. SHADRA,</w:t>
      </w:r>
      <w:r w:rsidRPr="00634840">
        <w:rPr>
          <w:rFonts w:ascii="Times New Roman" w:hAnsi="Times New Roman" w:cs="Times New Roman"/>
          <w:lang w:val="id-ID"/>
        </w:rPr>
        <w:t xml:space="preserve"> 2008</w:t>
      </w:r>
      <w:r w:rsidRPr="00634840">
        <w:rPr>
          <w:rFonts w:ascii="Times New Roman" w:hAnsi="Times New Roman" w:cs="Times New Roman"/>
        </w:rPr>
        <w:t>)</w:t>
      </w:r>
      <w:r>
        <w:rPr>
          <w:rFonts w:ascii="Times New Roman" w:hAnsi="Times New Roman" w:cs="Times New Roman"/>
          <w:lang w:val="id-ID"/>
        </w:rPr>
        <w:t>, h.1</w:t>
      </w:r>
      <w:r>
        <w:rPr>
          <w:rFonts w:ascii="Times New Roman" w:hAnsi="Times New Roman" w:cs="Times New Roman"/>
        </w:rPr>
        <w:t>93.</w:t>
      </w:r>
    </w:p>
  </w:footnote>
  <w:footnote w:id="25">
    <w:p w:rsidR="000F079E" w:rsidRPr="009B6F30" w:rsidRDefault="000F079E" w:rsidP="009B6F30">
      <w:pPr>
        <w:pStyle w:val="FootnoteText"/>
        <w:ind w:firstLine="720"/>
        <w:rPr>
          <w:rFonts w:ascii="Times New Roman" w:hAnsi="Times New Roman" w:cs="Times New Roman"/>
        </w:rPr>
      </w:pPr>
      <w:r w:rsidRPr="009B6F30">
        <w:rPr>
          <w:rStyle w:val="FootnoteReference"/>
          <w:rFonts w:ascii="Times New Roman" w:hAnsi="Times New Roman" w:cs="Times New Roman"/>
        </w:rPr>
        <w:footnoteRef/>
      </w:r>
      <w:r>
        <w:rPr>
          <w:rFonts w:ascii="Times New Roman" w:eastAsia="Times New Roman" w:hAnsi="Times New Roman" w:cs="Times New Roman"/>
          <w:i/>
        </w:rPr>
        <w:t xml:space="preserve">UU </w:t>
      </w:r>
      <w:r>
        <w:rPr>
          <w:rFonts w:ascii="Times New Roman" w:eastAsia="Times New Roman" w:hAnsi="Times New Roman" w:cs="Times New Roman"/>
        </w:rPr>
        <w:t xml:space="preserve"> No. 1 tahun 1974</w:t>
      </w:r>
      <w:r w:rsidRPr="00634840">
        <w:rPr>
          <w:rFonts w:ascii="Times New Roman" w:eastAsia="Times New Roman" w:hAnsi="Times New Roman" w:cs="Times New Roman"/>
        </w:rPr>
        <w:t xml:space="preserve">, </w:t>
      </w:r>
      <w:r>
        <w:rPr>
          <w:rFonts w:ascii="Times New Roman" w:eastAsia="Times New Roman" w:hAnsi="Times New Roman" w:cs="Times New Roman"/>
        </w:rPr>
        <w:t>T</w:t>
      </w:r>
      <w:r w:rsidRPr="00634840">
        <w:rPr>
          <w:rFonts w:ascii="Times New Roman" w:eastAsia="Times New Roman" w:hAnsi="Times New Roman" w:cs="Times New Roman"/>
          <w:i/>
        </w:rPr>
        <w:t>entang</w:t>
      </w:r>
      <w:r w:rsidRPr="00634840">
        <w:rPr>
          <w:rFonts w:ascii="Times New Roman" w:eastAsia="Times New Roman" w:hAnsi="Times New Roman" w:cs="Times New Roman"/>
          <w:i/>
          <w:lang w:val="id-ID"/>
        </w:rPr>
        <w:t xml:space="preserve"> </w:t>
      </w:r>
      <w:r>
        <w:rPr>
          <w:rFonts w:ascii="Times New Roman" w:eastAsia="Times New Roman" w:hAnsi="Times New Roman" w:cs="Times New Roman"/>
          <w:i/>
        </w:rPr>
        <w:t xml:space="preserve">Perkawinan </w:t>
      </w:r>
      <w:r>
        <w:rPr>
          <w:rFonts w:ascii="Times New Roman" w:eastAsia="Times New Roman" w:hAnsi="Times New Roman" w:cs="Times New Roman"/>
        </w:rPr>
        <w:t xml:space="preserve"> (Jakarta: DEPAG RI, 2004</w:t>
      </w:r>
      <w:r w:rsidRPr="00634840">
        <w:rPr>
          <w:rFonts w:ascii="Times New Roman" w:eastAsia="Times New Roman" w:hAnsi="Times New Roman" w:cs="Times New Roman"/>
        </w:rPr>
        <w:t xml:space="preserve">), </w:t>
      </w:r>
      <w:r>
        <w:rPr>
          <w:rFonts w:ascii="Times New Roman" w:eastAsia="Times New Roman" w:hAnsi="Times New Roman" w:cs="Times New Roman"/>
          <w:spacing w:val="-15"/>
        </w:rPr>
        <w:t>h. 117</w:t>
      </w:r>
      <w:r w:rsidRPr="00634840">
        <w:rPr>
          <w:rFonts w:ascii="Times New Roman" w:eastAsia="Times New Roman" w:hAnsi="Times New Roman" w:cs="Times New Roman"/>
          <w:spacing w:val="-15"/>
        </w:rPr>
        <w:t>.</w:t>
      </w:r>
    </w:p>
  </w:footnote>
  <w:footnote w:id="26">
    <w:p w:rsidR="000F079E" w:rsidRPr="00E474BA" w:rsidRDefault="000F079E" w:rsidP="008D1B97">
      <w:pPr>
        <w:pStyle w:val="FootnoteText"/>
        <w:ind w:firstLine="720"/>
      </w:pPr>
      <w:r>
        <w:rPr>
          <w:rStyle w:val="FootnoteReference"/>
        </w:rPr>
        <w:footnoteRef/>
      </w:r>
      <w:r>
        <w:rPr>
          <w:i/>
        </w:rPr>
        <w:t xml:space="preserve">Ibid, </w:t>
      </w:r>
      <w:r>
        <w:t>h. 125.</w:t>
      </w:r>
    </w:p>
  </w:footnote>
  <w:footnote w:id="27">
    <w:p w:rsidR="000F079E" w:rsidRPr="008067B3" w:rsidRDefault="000F079E" w:rsidP="00D740C4">
      <w:pPr>
        <w:spacing w:after="0"/>
        <w:ind w:firstLine="720"/>
        <w:rPr>
          <w:rFonts w:ascii="Times New Roman" w:hAnsi="Times New Roman" w:cs="Times New Roman"/>
          <w:sz w:val="20"/>
          <w:szCs w:val="20"/>
        </w:rPr>
      </w:pPr>
      <w:r w:rsidRPr="008067B3">
        <w:rPr>
          <w:rStyle w:val="FootnoteReference"/>
          <w:rFonts w:ascii="Times New Roman" w:hAnsi="Times New Roman" w:cs="Times New Roman"/>
          <w:sz w:val="20"/>
          <w:szCs w:val="20"/>
        </w:rPr>
        <w:footnoteRef/>
      </w:r>
      <w:r w:rsidRPr="008067B3">
        <w:rPr>
          <w:rFonts w:ascii="Times New Roman" w:hAnsi="Times New Roman" w:cs="Times New Roman"/>
          <w:sz w:val="20"/>
          <w:szCs w:val="20"/>
        </w:rPr>
        <w:t xml:space="preserve">Abdul Rahman, </w:t>
      </w:r>
      <w:r w:rsidRPr="008067B3">
        <w:rPr>
          <w:rFonts w:ascii="Times New Roman" w:hAnsi="Times New Roman" w:cs="Times New Roman"/>
          <w:i/>
          <w:sz w:val="20"/>
          <w:szCs w:val="20"/>
        </w:rPr>
        <w:t xml:space="preserve">Perkawinan dalam Syari’at Islam </w:t>
      </w:r>
      <w:r w:rsidRPr="008067B3">
        <w:rPr>
          <w:rFonts w:ascii="Times New Roman" w:hAnsi="Times New Roman" w:cs="Times New Roman"/>
          <w:sz w:val="20"/>
          <w:szCs w:val="20"/>
        </w:rPr>
        <w:t>(Jakarta : PT Rineka Cipta, 1996</w:t>
      </w:r>
      <w:r>
        <w:rPr>
          <w:rFonts w:ascii="Times New Roman" w:hAnsi="Times New Roman" w:cs="Times New Roman"/>
          <w:sz w:val="20"/>
          <w:szCs w:val="20"/>
        </w:rPr>
        <w:t>), h. 79</w:t>
      </w:r>
    </w:p>
  </w:footnote>
  <w:footnote w:id="28">
    <w:p w:rsidR="000F079E" w:rsidRDefault="000F079E" w:rsidP="00D740C4">
      <w:pPr>
        <w:pStyle w:val="FootnoteText"/>
        <w:ind w:firstLine="720"/>
      </w:pPr>
      <w:r>
        <w:rPr>
          <w:rStyle w:val="FootnoteReference"/>
        </w:rPr>
        <w:footnoteRef/>
      </w:r>
      <w:r w:rsidRPr="008067B3">
        <w:rPr>
          <w:rFonts w:ascii="Times New Roman" w:hAnsi="Times New Roman" w:cs="Times New Roman"/>
        </w:rPr>
        <w:t>Ani Noviana Idallayli</w:t>
      </w:r>
      <w:r>
        <w:rPr>
          <w:rFonts w:ascii="Times New Roman" w:hAnsi="Times New Roman" w:cs="Times New Roman"/>
        </w:rPr>
        <w:t>,</w:t>
      </w:r>
      <w:r w:rsidRPr="008067B3">
        <w:rPr>
          <w:rFonts w:ascii="Times New Roman" w:hAnsi="Times New Roman" w:cs="Times New Roman"/>
        </w:rPr>
        <w:t> </w:t>
      </w:r>
      <w:hyperlink r:id="rId4" w:history="1">
        <w:r w:rsidRPr="008067B3">
          <w:rPr>
            <w:rFonts w:ascii="Times New Roman" w:hAnsi="Times New Roman" w:cs="Times New Roman"/>
          </w:rPr>
          <w:t>http://wwwaninovianablogspotcom.blogspot.com/2010/12/perceraian-menurut-hukum-islam.html</w:t>
        </w:r>
      </w:hyperlink>
      <w:r w:rsidRPr="008067B3">
        <w:rPr>
          <w:rFonts w:ascii="Times New Roman" w:hAnsi="Times New Roman" w:cs="Times New Roman"/>
        </w:rPr>
        <w:t xml:space="preserve">   (Akses pada tanggal 14 Juli 2014)</w:t>
      </w:r>
    </w:p>
  </w:footnote>
  <w:footnote w:id="29">
    <w:p w:rsidR="000F079E" w:rsidRDefault="000F079E" w:rsidP="00C10984">
      <w:pPr>
        <w:pStyle w:val="FootnoteText"/>
        <w:ind w:firstLine="720"/>
      </w:pPr>
      <w:r w:rsidRPr="00B377E0">
        <w:rPr>
          <w:rStyle w:val="FootnoteReference"/>
          <w:rFonts w:ascii="Times New Roman" w:hAnsi="Times New Roman" w:cs="Times New Roman"/>
        </w:rPr>
        <w:footnoteRef/>
      </w:r>
      <w:r w:rsidRPr="00B377E0">
        <w:rPr>
          <w:rFonts w:ascii="Times New Roman" w:hAnsi="Times New Roman" w:cs="Times New Roman"/>
        </w:rPr>
        <w:t xml:space="preserve">Amir Syarifuddin, </w:t>
      </w:r>
      <w:r w:rsidRPr="00B377E0">
        <w:rPr>
          <w:rFonts w:ascii="Times New Roman" w:hAnsi="Times New Roman" w:cs="Times New Roman"/>
          <w:i/>
        </w:rPr>
        <w:t xml:space="preserve">Hukum Perkawinan Islam di Indonesia </w:t>
      </w:r>
      <w:r w:rsidRPr="00B377E0">
        <w:rPr>
          <w:rFonts w:ascii="Times New Roman" w:hAnsi="Times New Roman" w:cs="Times New Roman"/>
        </w:rPr>
        <w:t>(Jakarta : Kencana, 2006)  h.217</w:t>
      </w:r>
      <w:r>
        <w:rPr>
          <w:rFonts w:ascii="Times New Roman" w:hAnsi="Times New Roman" w:cs="Times New Roman"/>
        </w:rPr>
        <w:t>.</w:t>
      </w:r>
      <w:r w:rsidRPr="004E0E5F">
        <w:rPr>
          <w:rFonts w:ascii="Times New Roman" w:hAnsi="Times New Roman" w:cs="Times New Roman"/>
        </w:rPr>
        <w:t xml:space="preserve">  </w:t>
      </w:r>
    </w:p>
  </w:footnote>
  <w:footnote w:id="30">
    <w:p w:rsidR="000F079E" w:rsidRPr="000F1EDD" w:rsidRDefault="000F079E" w:rsidP="00C10984">
      <w:pPr>
        <w:pStyle w:val="FootnoteText"/>
        <w:ind w:firstLine="720"/>
        <w:rPr>
          <w:rFonts w:ascii="Times New Roman" w:hAnsi="Times New Roman" w:cs="Times New Roman"/>
        </w:rPr>
      </w:pPr>
      <w:r w:rsidRPr="000F1EDD">
        <w:rPr>
          <w:rStyle w:val="FootnoteReference"/>
          <w:rFonts w:ascii="Times New Roman" w:hAnsi="Times New Roman" w:cs="Times New Roman"/>
        </w:rPr>
        <w:footnoteRef/>
      </w:r>
      <w:r>
        <w:rPr>
          <w:rFonts w:ascii="Times New Roman" w:hAnsi="Times New Roman" w:cs="Times New Roman"/>
        </w:rPr>
        <w:t xml:space="preserve">Abdul Rahman, </w:t>
      </w:r>
      <w:r w:rsidRPr="00095471">
        <w:rPr>
          <w:rFonts w:ascii="Times New Roman" w:hAnsi="Times New Roman" w:cs="Times New Roman"/>
          <w:i/>
        </w:rPr>
        <w:t>Perkawinan Dalam Syari’at Islam . Op.Cit</w:t>
      </w:r>
      <w:r>
        <w:rPr>
          <w:rFonts w:ascii="Times New Roman" w:hAnsi="Times New Roman" w:cs="Times New Roman"/>
        </w:rPr>
        <w:t xml:space="preserve">, </w:t>
      </w:r>
      <w:r w:rsidRPr="000F1EDD">
        <w:rPr>
          <w:rFonts w:ascii="Times New Roman" w:hAnsi="Times New Roman" w:cs="Times New Roman"/>
        </w:rPr>
        <w:t xml:space="preserve">h. 83. </w:t>
      </w:r>
    </w:p>
  </w:footnote>
  <w:footnote w:id="31">
    <w:p w:rsidR="000F079E" w:rsidRDefault="000F079E" w:rsidP="000A434E">
      <w:pPr>
        <w:pStyle w:val="FootnoteText"/>
        <w:ind w:firstLine="720"/>
      </w:pPr>
      <w:r w:rsidRPr="000F1EDD">
        <w:rPr>
          <w:rStyle w:val="FootnoteReference"/>
          <w:rFonts w:ascii="Times New Roman" w:hAnsi="Times New Roman" w:cs="Times New Roman"/>
        </w:rPr>
        <w:footnoteRef/>
      </w:r>
      <w:r w:rsidRPr="000F1EDD">
        <w:rPr>
          <w:rFonts w:ascii="Times New Roman" w:hAnsi="Times New Roman" w:cs="Times New Roman"/>
          <w:i/>
        </w:rPr>
        <w:t xml:space="preserve">Ibid,  </w:t>
      </w:r>
      <w:r w:rsidRPr="000F1EDD">
        <w:rPr>
          <w:rFonts w:ascii="Times New Roman" w:hAnsi="Times New Roman" w:cs="Times New Roman"/>
        </w:rPr>
        <w:t>h. 112.</w:t>
      </w:r>
    </w:p>
  </w:footnote>
  <w:footnote w:id="32">
    <w:p w:rsidR="000F079E" w:rsidRDefault="000F079E" w:rsidP="00FA696D">
      <w:pPr>
        <w:pStyle w:val="FootnoteText"/>
        <w:ind w:firstLine="720"/>
      </w:pPr>
      <w:r>
        <w:rPr>
          <w:rStyle w:val="FootnoteReference"/>
        </w:rPr>
        <w:footnoteRef/>
      </w:r>
      <w:r w:rsidRPr="00473B12">
        <w:rPr>
          <w:rFonts w:ascii="Times New Roman" w:hAnsi="Times New Roman" w:cs="Times New Roman"/>
        </w:rPr>
        <w:t xml:space="preserve">Departemen Agama RI, </w:t>
      </w:r>
      <w:r w:rsidRPr="00473B12">
        <w:rPr>
          <w:rFonts w:ascii="Times New Roman" w:hAnsi="Times New Roman" w:cs="Times New Roman"/>
          <w:i/>
        </w:rPr>
        <w:t>Al-Qur’an dan Terjemahan</w:t>
      </w:r>
      <w:r w:rsidRPr="00473B12">
        <w:rPr>
          <w:rFonts w:ascii="Times New Roman" w:hAnsi="Times New Roman" w:cs="Times New Roman"/>
        </w:rPr>
        <w:t xml:space="preserve"> (Bandung : Jumantul Ali-Art,</w:t>
      </w:r>
      <w:r>
        <w:rPr>
          <w:rFonts w:ascii="Times New Roman" w:hAnsi="Times New Roman" w:cs="Times New Roman"/>
        </w:rPr>
        <w:t> 2005), h. 45</w:t>
      </w:r>
      <w:r w:rsidRPr="00473B12">
        <w:rPr>
          <w:rFonts w:ascii="Times New Roman" w:hAnsi="Times New Roman" w:cs="Times New Roman"/>
        </w:rPr>
        <w:t>.</w:t>
      </w:r>
    </w:p>
  </w:footnote>
  <w:footnote w:id="33">
    <w:p w:rsidR="000F079E" w:rsidRPr="00E33EF2" w:rsidRDefault="000F079E" w:rsidP="00E33EF2">
      <w:pPr>
        <w:pStyle w:val="FootnoteText"/>
        <w:ind w:firstLine="720"/>
        <w:rPr>
          <w:rFonts w:ascii="Times New Roman" w:hAnsi="Times New Roman" w:cs="Times New Roman"/>
        </w:rPr>
      </w:pPr>
      <w:r w:rsidRPr="00E33EF2">
        <w:rPr>
          <w:rStyle w:val="FootnoteReference"/>
          <w:rFonts w:ascii="Times New Roman" w:hAnsi="Times New Roman" w:cs="Times New Roman"/>
        </w:rPr>
        <w:footnoteRef/>
      </w:r>
      <w:r>
        <w:rPr>
          <w:rFonts w:ascii="Times New Roman" w:hAnsi="Times New Roman" w:cs="Times New Roman"/>
          <w:i/>
        </w:rPr>
        <w:t>Ibid</w:t>
      </w:r>
      <w:r w:rsidRPr="00E33EF2">
        <w:rPr>
          <w:rFonts w:ascii="Times New Roman" w:hAnsi="Times New Roman" w:cs="Times New Roman"/>
        </w:rPr>
        <w:t xml:space="preserve">, h. 816. </w:t>
      </w:r>
    </w:p>
  </w:footnote>
  <w:footnote w:id="34">
    <w:p w:rsidR="000F079E" w:rsidRPr="00F473CC" w:rsidRDefault="000F079E" w:rsidP="00F473CC">
      <w:pPr>
        <w:pStyle w:val="FootnoteText"/>
        <w:ind w:firstLine="720"/>
        <w:rPr>
          <w:rFonts w:ascii="Times New Roman" w:hAnsi="Times New Roman" w:cs="Times New Roman"/>
        </w:rPr>
      </w:pPr>
      <w:r w:rsidRPr="00F473CC">
        <w:rPr>
          <w:rStyle w:val="FootnoteReference"/>
          <w:rFonts w:ascii="Times New Roman" w:hAnsi="Times New Roman" w:cs="Times New Roman"/>
        </w:rPr>
        <w:footnoteRef/>
      </w:r>
      <w:r w:rsidRPr="00F473CC">
        <w:rPr>
          <w:rFonts w:ascii="Times New Roman" w:hAnsi="Times New Roman" w:cs="Times New Roman"/>
          <w:i/>
        </w:rPr>
        <w:t xml:space="preserve">Ibid, </w:t>
      </w:r>
      <w:r w:rsidRPr="00F473CC">
        <w:rPr>
          <w:rFonts w:ascii="Times New Roman" w:hAnsi="Times New Roman" w:cs="Times New Roman"/>
        </w:rPr>
        <w:t xml:space="preserve">h.163 </w:t>
      </w:r>
    </w:p>
  </w:footnote>
  <w:footnote w:id="35">
    <w:p w:rsidR="000F079E" w:rsidRPr="007F0B03" w:rsidRDefault="000F079E" w:rsidP="00C56C03">
      <w:pPr>
        <w:pStyle w:val="FootnoteText"/>
        <w:ind w:firstLine="720"/>
        <w:jc w:val="both"/>
        <w:rPr>
          <w:rFonts w:ascii="Times New Roman" w:hAnsi="Times New Roman" w:cs="Times New Roman"/>
        </w:rPr>
      </w:pPr>
      <w:r w:rsidRPr="007F0B03">
        <w:rPr>
          <w:rStyle w:val="FootnoteReference"/>
          <w:rFonts w:ascii="Times New Roman" w:hAnsi="Times New Roman" w:cs="Times New Roman"/>
        </w:rPr>
        <w:footnoteRef/>
      </w:r>
      <w:r w:rsidRPr="007F0B03">
        <w:rPr>
          <w:rFonts w:ascii="Times New Roman" w:hAnsi="Times New Roman" w:cs="Times New Roman"/>
          <w:i/>
        </w:rPr>
        <w:t>Kita</w:t>
      </w:r>
      <w:r>
        <w:rPr>
          <w:rFonts w:ascii="Times New Roman" w:hAnsi="Times New Roman" w:cs="Times New Roman"/>
          <w:i/>
        </w:rPr>
        <w:t>b Undang-Undang Hukum Perdata, T</w:t>
      </w:r>
      <w:r w:rsidRPr="007F0B03">
        <w:rPr>
          <w:rFonts w:ascii="Times New Roman" w:hAnsi="Times New Roman" w:cs="Times New Roman"/>
          <w:i/>
        </w:rPr>
        <w:t>entang Perceraian Perkawinan</w:t>
      </w:r>
      <w:r w:rsidRPr="007F0B03">
        <w:rPr>
          <w:rFonts w:ascii="Times New Roman" w:hAnsi="Times New Roman" w:cs="Times New Roman"/>
        </w:rPr>
        <w:t xml:space="preserve"> (Jakarta</w:t>
      </w:r>
      <w:r>
        <w:rPr>
          <w:rFonts w:ascii="Times New Roman" w:hAnsi="Times New Roman" w:cs="Times New Roman"/>
        </w:rPr>
        <w:t>: Rhedbook Publisher, 2008), h</w:t>
      </w:r>
      <w:r w:rsidRPr="007F0B03">
        <w:rPr>
          <w:rFonts w:ascii="Times New Roman" w:hAnsi="Times New Roman" w:cs="Times New Roman"/>
        </w:rPr>
        <w:t xml:space="preserve">. 47. </w:t>
      </w:r>
    </w:p>
  </w:footnote>
  <w:footnote w:id="36">
    <w:p w:rsidR="000F079E" w:rsidRPr="00D17E01" w:rsidRDefault="000F079E" w:rsidP="009C121C">
      <w:pPr>
        <w:pStyle w:val="FootnoteText"/>
        <w:ind w:firstLine="720"/>
        <w:jc w:val="both"/>
        <w:rPr>
          <w:rFonts w:ascii="Times New Roman" w:hAnsi="Times New Roman" w:cs="Times New Roman"/>
        </w:rPr>
      </w:pPr>
      <w:r w:rsidRPr="00D17E01">
        <w:rPr>
          <w:rStyle w:val="FootnoteReference"/>
          <w:rFonts w:ascii="Times New Roman" w:hAnsi="Times New Roman" w:cs="Times New Roman"/>
        </w:rPr>
        <w:footnoteRef/>
      </w:r>
      <w:r>
        <w:rPr>
          <w:rFonts w:ascii="Times New Roman" w:hAnsi="Times New Roman" w:cs="Times New Roman"/>
        </w:rPr>
        <w:t xml:space="preserve">Muhammad Syaifuddin,dkk, </w:t>
      </w:r>
      <w:r>
        <w:rPr>
          <w:rFonts w:ascii="Times New Roman" w:hAnsi="Times New Roman" w:cs="Times New Roman"/>
          <w:i/>
        </w:rPr>
        <w:t xml:space="preserve">Hukum Perceraian, </w:t>
      </w:r>
      <w:r>
        <w:rPr>
          <w:rFonts w:ascii="Times New Roman" w:hAnsi="Times New Roman" w:cs="Times New Roman"/>
        </w:rPr>
        <w:t>Cet. 1, (Jakarta: Sinar Grafika, 2013), h. 7</w:t>
      </w:r>
    </w:p>
  </w:footnote>
  <w:footnote w:id="37">
    <w:p w:rsidR="000F079E" w:rsidRPr="00376FEF" w:rsidRDefault="000F079E" w:rsidP="00C56C03">
      <w:pPr>
        <w:pStyle w:val="FootnoteText"/>
        <w:ind w:firstLine="720"/>
        <w:rPr>
          <w:rFonts w:ascii="Times New Roman" w:hAnsi="Times New Roman" w:cs="Times New Roman"/>
          <w:i/>
        </w:rPr>
      </w:pPr>
      <w:r w:rsidRPr="00F83F29">
        <w:rPr>
          <w:rStyle w:val="FootnoteReference"/>
          <w:rFonts w:ascii="Times New Roman" w:hAnsi="Times New Roman" w:cs="Times New Roman"/>
        </w:rPr>
        <w:footnoteRef/>
      </w:r>
      <w:r>
        <w:rPr>
          <w:rFonts w:ascii="Times New Roman" w:hAnsi="Times New Roman" w:cs="Times New Roman"/>
          <w:i/>
        </w:rPr>
        <w:t>Undang-Undang</w:t>
      </w:r>
      <w:r>
        <w:rPr>
          <w:rFonts w:ascii="Times New Roman" w:hAnsi="Times New Roman" w:cs="Times New Roman"/>
        </w:rPr>
        <w:t xml:space="preserve"> No. 1 Tahun 1974</w:t>
      </w:r>
      <w:r w:rsidRPr="00A2445C">
        <w:rPr>
          <w:rFonts w:ascii="Times New Roman" w:hAnsi="Times New Roman" w:cs="Times New Roman"/>
          <w:i/>
        </w:rPr>
        <w:t>. Op.Cit</w:t>
      </w:r>
      <w:r>
        <w:rPr>
          <w:rFonts w:ascii="Times New Roman" w:hAnsi="Times New Roman" w:cs="Times New Roman"/>
        </w:rPr>
        <w:t>, h. 125.</w:t>
      </w:r>
    </w:p>
  </w:footnote>
  <w:footnote w:id="38">
    <w:p w:rsidR="000F079E" w:rsidRPr="009970F0" w:rsidRDefault="000F079E" w:rsidP="002A02D1">
      <w:pPr>
        <w:pStyle w:val="FootnoteText"/>
        <w:ind w:firstLine="720"/>
        <w:rPr>
          <w:rFonts w:ascii="Times New Roman" w:hAnsi="Times New Roman" w:cs="Times New Roman"/>
        </w:rPr>
      </w:pPr>
      <w:r w:rsidRPr="009970F0">
        <w:rPr>
          <w:rStyle w:val="FootnoteReference"/>
          <w:rFonts w:ascii="Times New Roman" w:hAnsi="Times New Roman" w:cs="Times New Roman"/>
        </w:rPr>
        <w:footnoteRef/>
      </w:r>
      <w:r w:rsidRPr="009970F0">
        <w:rPr>
          <w:rFonts w:ascii="Times New Roman" w:hAnsi="Times New Roman" w:cs="Times New Roman"/>
          <w:i/>
        </w:rPr>
        <w:t xml:space="preserve">UU  </w:t>
      </w:r>
      <w:r w:rsidRPr="009970F0">
        <w:rPr>
          <w:rFonts w:ascii="Times New Roman" w:hAnsi="Times New Roman" w:cs="Times New Roman"/>
        </w:rPr>
        <w:t>No. 9 Tahun 1975,</w:t>
      </w:r>
      <w:r w:rsidRPr="009970F0">
        <w:rPr>
          <w:rFonts w:ascii="Times New Roman" w:hAnsi="Times New Roman" w:cs="Times New Roman"/>
          <w:i/>
        </w:rPr>
        <w:t xml:space="preserve">Tentang Pelaksanaan UU No. 1 Tahun 1974 </w:t>
      </w:r>
      <w:r w:rsidRPr="009970F0">
        <w:rPr>
          <w:rFonts w:ascii="Times New Roman" w:hAnsi="Times New Roman" w:cs="Times New Roman"/>
        </w:rPr>
        <w:t xml:space="preserve">(Jakarta; DEPAG R.I, 2004), h. 146.  </w:t>
      </w:r>
    </w:p>
  </w:footnote>
  <w:footnote w:id="39">
    <w:p w:rsidR="000F079E" w:rsidRPr="00ED7846" w:rsidRDefault="000F079E" w:rsidP="00B560DF">
      <w:pPr>
        <w:pStyle w:val="FootnoteText"/>
        <w:ind w:firstLine="720"/>
        <w:rPr>
          <w:rFonts w:ascii="Times New Roman" w:hAnsi="Times New Roman" w:cs="Times New Roman"/>
        </w:rPr>
      </w:pPr>
      <w:r w:rsidRPr="00ED7846">
        <w:rPr>
          <w:rStyle w:val="FootnoteReference"/>
          <w:rFonts w:ascii="Times New Roman" w:hAnsi="Times New Roman" w:cs="Times New Roman"/>
        </w:rPr>
        <w:footnoteRef/>
      </w:r>
      <w:r w:rsidRPr="00ED7846">
        <w:rPr>
          <w:rFonts w:ascii="Times New Roman" w:hAnsi="Times New Roman" w:cs="Times New Roman"/>
          <w:i/>
        </w:rPr>
        <w:t xml:space="preserve">Undang-Undang </w:t>
      </w:r>
      <w:r w:rsidRPr="00ED7846">
        <w:rPr>
          <w:rFonts w:ascii="Times New Roman" w:hAnsi="Times New Roman" w:cs="Times New Roman"/>
        </w:rPr>
        <w:t xml:space="preserve">No. 1 Tahun 1974, </w:t>
      </w:r>
      <w:r w:rsidRPr="00ED7846">
        <w:rPr>
          <w:rFonts w:ascii="Times New Roman" w:hAnsi="Times New Roman" w:cs="Times New Roman"/>
          <w:i/>
        </w:rPr>
        <w:t>tentang perkawinan</w:t>
      </w:r>
      <w:r w:rsidRPr="00ED7846">
        <w:rPr>
          <w:rFonts w:ascii="Times New Roman" w:hAnsi="Times New Roman" w:cs="Times New Roman"/>
        </w:rPr>
        <w:t xml:space="preserve">. </w:t>
      </w:r>
      <w:r w:rsidRPr="00ED7846">
        <w:rPr>
          <w:rFonts w:ascii="Times New Roman" w:hAnsi="Times New Roman" w:cs="Times New Roman"/>
          <w:i/>
        </w:rPr>
        <w:t xml:space="preserve">Op.Cit, </w:t>
      </w:r>
      <w:r w:rsidRPr="00ED7846">
        <w:rPr>
          <w:rFonts w:ascii="Times New Roman" w:hAnsi="Times New Roman" w:cs="Times New Roman"/>
        </w:rPr>
        <w:t>h.125.</w:t>
      </w:r>
    </w:p>
  </w:footnote>
  <w:footnote w:id="40">
    <w:p w:rsidR="000F079E" w:rsidRDefault="000F079E" w:rsidP="00CD5C74">
      <w:pPr>
        <w:pStyle w:val="FootnoteText"/>
        <w:ind w:firstLine="720"/>
      </w:pPr>
      <w:r>
        <w:rPr>
          <w:rStyle w:val="FootnoteReference"/>
        </w:rPr>
        <w:footnoteRef/>
      </w:r>
      <w:r>
        <w:rPr>
          <w:rFonts w:ascii="Times New Roman" w:hAnsi="Times New Roman" w:cs="Times New Roman"/>
          <w:i/>
        </w:rPr>
        <w:t>Ibid</w:t>
      </w:r>
      <w:r>
        <w:rPr>
          <w:rFonts w:ascii="Times New Roman" w:hAnsi="Times New Roman" w:cs="Times New Roman"/>
        </w:rPr>
        <w:t>.</w:t>
      </w:r>
    </w:p>
  </w:footnote>
  <w:footnote w:id="41">
    <w:p w:rsidR="000F079E" w:rsidRPr="007F3F60" w:rsidRDefault="000F079E" w:rsidP="00CD5C74">
      <w:pPr>
        <w:pStyle w:val="FootnoteText"/>
        <w:ind w:firstLine="720"/>
        <w:rPr>
          <w:rFonts w:ascii="Times New Roman" w:hAnsi="Times New Roman" w:cs="Times New Roman"/>
        </w:rPr>
      </w:pPr>
      <w:r w:rsidRPr="007F3F60">
        <w:rPr>
          <w:rStyle w:val="FootnoteReference"/>
          <w:rFonts w:ascii="Times New Roman" w:hAnsi="Times New Roman" w:cs="Times New Roman"/>
        </w:rPr>
        <w:footnoteRef/>
      </w:r>
      <w:r w:rsidRPr="007F3F60">
        <w:rPr>
          <w:rFonts w:ascii="Times New Roman" w:hAnsi="Times New Roman" w:cs="Times New Roman"/>
        </w:rPr>
        <w:t>Wisnu Chandra Kristiaji</w:t>
      </w:r>
      <w:r>
        <w:rPr>
          <w:rFonts w:ascii="Times New Roman" w:hAnsi="Times New Roman" w:cs="Times New Roman"/>
        </w:rPr>
        <w:t>,</w:t>
      </w:r>
      <w:r w:rsidRPr="007F3F60">
        <w:rPr>
          <w:rFonts w:ascii="Times New Roman" w:hAnsi="Times New Roman" w:cs="Times New Roman"/>
        </w:rPr>
        <w:t xml:space="preserve"> http://www.esensi.co.id/relationship/anda-a-dia/1091-10-penyebab-perceraian.html  (Akses pada tanggal 14 juli 2014)</w:t>
      </w:r>
    </w:p>
  </w:footnote>
  <w:footnote w:id="42">
    <w:p w:rsidR="000F079E" w:rsidRPr="007F0575" w:rsidRDefault="000F079E" w:rsidP="007F0575">
      <w:pPr>
        <w:pStyle w:val="FootnoteText"/>
        <w:ind w:firstLine="720"/>
        <w:rPr>
          <w:rFonts w:asciiTheme="majorBidi" w:hAnsiTheme="majorBidi" w:cstheme="majorBidi"/>
        </w:rPr>
      </w:pPr>
      <w:r w:rsidRPr="007F0575">
        <w:rPr>
          <w:rStyle w:val="FootnoteReference"/>
          <w:rFonts w:asciiTheme="majorBidi" w:hAnsiTheme="majorBidi" w:cstheme="majorBidi"/>
        </w:rPr>
        <w:footnoteRef/>
      </w:r>
      <w:r w:rsidR="004B2B2D">
        <w:rPr>
          <w:rFonts w:asciiTheme="majorBidi" w:hAnsiTheme="majorBidi" w:cstheme="majorBidi"/>
          <w:lang w:val="id-ID"/>
        </w:rPr>
        <w:t xml:space="preserve">Departemen Agama. </w:t>
      </w:r>
      <w:r w:rsidRPr="007F0575">
        <w:rPr>
          <w:rFonts w:asciiTheme="majorBidi" w:hAnsiTheme="majorBidi" w:cstheme="majorBidi"/>
          <w:i/>
          <w:iCs/>
        </w:rPr>
        <w:t>Op.Cit,</w:t>
      </w:r>
      <w:r w:rsidRPr="007F0575">
        <w:rPr>
          <w:rFonts w:asciiTheme="majorBidi" w:hAnsiTheme="majorBidi" w:cstheme="majorBidi"/>
        </w:rPr>
        <w:t xml:space="preserve"> h</w:t>
      </w:r>
      <w:r>
        <w:rPr>
          <w:rFonts w:asciiTheme="majorBidi" w:hAnsiTheme="majorBidi" w:cstheme="majorBidi"/>
        </w:rPr>
        <w:t>.</w:t>
      </w:r>
      <w:r w:rsidRPr="007F0575">
        <w:rPr>
          <w:rFonts w:asciiTheme="majorBidi" w:hAnsiTheme="majorBidi" w:cstheme="majorBidi"/>
        </w:rPr>
        <w:t xml:space="preserve">373. </w:t>
      </w:r>
    </w:p>
  </w:footnote>
  <w:footnote w:id="43">
    <w:p w:rsidR="000F079E" w:rsidRPr="007F0575" w:rsidRDefault="000F079E" w:rsidP="007F0575">
      <w:pPr>
        <w:pStyle w:val="FootnoteText"/>
        <w:ind w:firstLine="720"/>
        <w:rPr>
          <w:rFonts w:asciiTheme="majorBidi" w:hAnsiTheme="majorBidi" w:cstheme="majorBidi"/>
        </w:rPr>
      </w:pPr>
      <w:r w:rsidRPr="007F0575">
        <w:rPr>
          <w:rStyle w:val="FootnoteReference"/>
          <w:rFonts w:asciiTheme="majorBidi" w:hAnsiTheme="majorBidi" w:cstheme="majorBidi"/>
        </w:rPr>
        <w:footnoteRef/>
      </w:r>
      <w:r w:rsidRPr="007F0575">
        <w:rPr>
          <w:rFonts w:asciiTheme="majorBidi" w:hAnsiTheme="majorBidi" w:cstheme="majorBidi"/>
          <w:i/>
          <w:iCs/>
        </w:rPr>
        <w:t xml:space="preserve">Ibid, </w:t>
      </w:r>
      <w:r>
        <w:rPr>
          <w:rFonts w:asciiTheme="majorBidi" w:hAnsiTheme="majorBidi" w:cstheme="majorBidi"/>
        </w:rPr>
        <w:t>h.</w:t>
      </w:r>
      <w:r w:rsidRPr="007F0575">
        <w:rPr>
          <w:rFonts w:asciiTheme="majorBidi" w:hAnsiTheme="majorBidi" w:cstheme="majorBidi"/>
          <w:i/>
          <w:iCs/>
        </w:rPr>
        <w:t xml:space="preserve"> 43.</w:t>
      </w:r>
      <w:r w:rsidRPr="007F0575">
        <w:rPr>
          <w:rFonts w:asciiTheme="majorBidi" w:hAnsiTheme="majorBidi" w:cstheme="majorBidi"/>
        </w:rPr>
        <w:t xml:space="preserve"> </w:t>
      </w:r>
    </w:p>
  </w:footnote>
  <w:footnote w:id="44">
    <w:p w:rsidR="000F079E" w:rsidRPr="007F0575" w:rsidRDefault="000F079E" w:rsidP="007F0575">
      <w:pPr>
        <w:pStyle w:val="FootnoteText"/>
        <w:ind w:firstLine="720"/>
        <w:rPr>
          <w:rFonts w:asciiTheme="majorBidi" w:hAnsiTheme="majorBidi" w:cstheme="majorBidi"/>
        </w:rPr>
      </w:pPr>
      <w:r w:rsidRPr="007F0575">
        <w:rPr>
          <w:rStyle w:val="FootnoteReference"/>
          <w:rFonts w:asciiTheme="majorBidi" w:hAnsiTheme="majorBidi" w:cstheme="majorBidi"/>
        </w:rPr>
        <w:footnoteRef/>
      </w:r>
      <w:r w:rsidRPr="007F0575">
        <w:rPr>
          <w:rFonts w:asciiTheme="majorBidi" w:hAnsiTheme="majorBidi" w:cstheme="majorBidi"/>
          <w:i/>
          <w:iCs/>
        </w:rPr>
        <w:t>Ibi</w:t>
      </w:r>
      <w:r>
        <w:rPr>
          <w:rFonts w:asciiTheme="majorBidi" w:hAnsiTheme="majorBidi" w:cstheme="majorBidi"/>
          <w:i/>
          <w:iCs/>
        </w:rPr>
        <w:t xml:space="preserve">d, </w:t>
      </w:r>
      <w:r>
        <w:rPr>
          <w:rFonts w:asciiTheme="majorBidi" w:hAnsiTheme="majorBidi" w:cstheme="majorBidi"/>
        </w:rPr>
        <w:t>h. 110</w:t>
      </w:r>
      <w:r w:rsidRPr="007F0575">
        <w:rPr>
          <w:rFonts w:asciiTheme="majorBidi" w:hAnsiTheme="majorBidi" w:cstheme="majorBidi"/>
          <w:i/>
          <w:iCs/>
        </w:rPr>
        <w:t>.</w:t>
      </w:r>
      <w:r w:rsidRPr="007F0575">
        <w:rPr>
          <w:rFonts w:asciiTheme="majorBidi" w:hAnsiTheme="majorBidi" w:cstheme="majorBidi"/>
        </w:rPr>
        <w:t xml:space="preserve"> </w:t>
      </w:r>
    </w:p>
  </w:footnote>
  <w:footnote w:id="45">
    <w:p w:rsidR="000F079E" w:rsidRPr="0091233E" w:rsidRDefault="000F079E" w:rsidP="007F0575">
      <w:pPr>
        <w:pStyle w:val="FootnoteText"/>
        <w:ind w:firstLine="720"/>
        <w:rPr>
          <w:rFonts w:asciiTheme="majorBidi" w:hAnsiTheme="majorBidi" w:cstheme="majorBidi"/>
        </w:rPr>
      </w:pPr>
      <w:r w:rsidRPr="0091233E">
        <w:rPr>
          <w:rStyle w:val="FootnoteReference"/>
          <w:rFonts w:asciiTheme="majorBidi" w:hAnsiTheme="majorBidi" w:cstheme="majorBidi"/>
        </w:rPr>
        <w:footnoteRef/>
      </w:r>
      <w:r w:rsidRPr="0091233E">
        <w:rPr>
          <w:rFonts w:asciiTheme="majorBidi" w:hAnsiTheme="majorBidi" w:cstheme="majorBidi"/>
          <w:i/>
          <w:iCs/>
        </w:rPr>
        <w:t xml:space="preserve">Ibid, </w:t>
      </w:r>
      <w:r w:rsidRPr="0091233E">
        <w:rPr>
          <w:rFonts w:asciiTheme="majorBidi" w:hAnsiTheme="majorBidi" w:cstheme="majorBidi"/>
        </w:rPr>
        <w:t xml:space="preserve">h. 163. </w:t>
      </w:r>
    </w:p>
  </w:footnote>
  <w:footnote w:id="46">
    <w:p w:rsidR="000F079E" w:rsidRDefault="000F079E" w:rsidP="008309D3">
      <w:pPr>
        <w:pStyle w:val="FootnoteText"/>
        <w:ind w:firstLine="720"/>
      </w:pPr>
      <w:r>
        <w:rPr>
          <w:rStyle w:val="FootnoteReference"/>
        </w:rPr>
        <w:footnoteRef/>
      </w:r>
      <w:r>
        <w:rPr>
          <w:rFonts w:asciiTheme="majorBidi" w:hAnsiTheme="majorBidi" w:cstheme="majorBidi"/>
        </w:rPr>
        <w:t xml:space="preserve">Ibnu Hajar Al As Qalany, </w:t>
      </w:r>
      <w:r w:rsidRPr="004504F8">
        <w:rPr>
          <w:rFonts w:asciiTheme="majorBidi" w:hAnsiTheme="majorBidi" w:cstheme="majorBidi"/>
          <w:i/>
          <w:iCs/>
        </w:rPr>
        <w:t xml:space="preserve">Bulugul Maram, </w:t>
      </w:r>
      <w:r>
        <w:rPr>
          <w:rFonts w:asciiTheme="majorBidi" w:hAnsiTheme="majorBidi" w:cstheme="majorBidi"/>
        </w:rPr>
        <w:t>Cet I (Dar Al Kutub Ishgal, tahun 1422 H.2002 M)  h.291</w:t>
      </w:r>
      <w:r>
        <w:t xml:space="preserve"> </w:t>
      </w:r>
    </w:p>
  </w:footnote>
  <w:footnote w:id="47">
    <w:p w:rsidR="000F079E" w:rsidRDefault="000F079E" w:rsidP="008309D3">
      <w:pPr>
        <w:pStyle w:val="FootnoteText"/>
        <w:ind w:firstLine="720"/>
      </w:pPr>
      <w:r>
        <w:rPr>
          <w:rStyle w:val="FootnoteReference"/>
        </w:rPr>
        <w:footnoteRef/>
      </w:r>
      <w:r>
        <w:rPr>
          <w:rFonts w:asciiTheme="majorBidi" w:hAnsiTheme="majorBidi" w:cstheme="majorBidi"/>
          <w:i/>
          <w:iCs/>
        </w:rPr>
        <w:t>Ibid.</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922"/>
      <w:docPartObj>
        <w:docPartGallery w:val="Page Numbers (Top of Page)"/>
        <w:docPartUnique/>
      </w:docPartObj>
    </w:sdtPr>
    <w:sdtContent>
      <w:p w:rsidR="000F079E" w:rsidRDefault="004F11A6">
        <w:pPr>
          <w:pStyle w:val="Header"/>
          <w:jc w:val="right"/>
        </w:pPr>
        <w:fldSimple w:instr=" PAGE   \* MERGEFORMAT ">
          <w:r w:rsidR="00595932">
            <w:rPr>
              <w:noProof/>
            </w:rPr>
            <w:t>6</w:t>
          </w:r>
        </w:fldSimple>
      </w:p>
    </w:sdtContent>
  </w:sdt>
  <w:p w:rsidR="000F079E" w:rsidRDefault="000F07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ED9"/>
    <w:multiLevelType w:val="multilevel"/>
    <w:tmpl w:val="0008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4173B"/>
    <w:multiLevelType w:val="hybridMultilevel"/>
    <w:tmpl w:val="714274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672AD"/>
    <w:multiLevelType w:val="hybridMultilevel"/>
    <w:tmpl w:val="EA78A614"/>
    <w:lvl w:ilvl="0" w:tplc="AA3895F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EB313E"/>
    <w:multiLevelType w:val="hybridMultilevel"/>
    <w:tmpl w:val="9E30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E2A42"/>
    <w:multiLevelType w:val="hybridMultilevel"/>
    <w:tmpl w:val="1946DB1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D18EB"/>
    <w:multiLevelType w:val="hybridMultilevel"/>
    <w:tmpl w:val="4CF0214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7883F68"/>
    <w:multiLevelType w:val="hybridMultilevel"/>
    <w:tmpl w:val="6A9AFE4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28DA7814"/>
    <w:multiLevelType w:val="hybridMultilevel"/>
    <w:tmpl w:val="A38CC45E"/>
    <w:lvl w:ilvl="0" w:tplc="C95E8E4C">
      <w:start w:val="1"/>
      <w:numFmt w:val="lowerLetter"/>
      <w:lvlText w:val="%1."/>
      <w:lvlJc w:val="left"/>
      <w:pPr>
        <w:ind w:left="1080" w:hanging="360"/>
      </w:pPr>
      <w:rPr>
        <w:rFonts w:eastAsia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A5E29"/>
    <w:multiLevelType w:val="multilevel"/>
    <w:tmpl w:val="38CE852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734D9"/>
    <w:multiLevelType w:val="hybridMultilevel"/>
    <w:tmpl w:val="61A21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63B04"/>
    <w:multiLevelType w:val="hybridMultilevel"/>
    <w:tmpl w:val="6B4A88B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92042"/>
    <w:multiLevelType w:val="hybridMultilevel"/>
    <w:tmpl w:val="2BFEF6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8AAF56A">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60FC3"/>
    <w:multiLevelType w:val="hybridMultilevel"/>
    <w:tmpl w:val="87AA1CE2"/>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D4E2B1E"/>
    <w:multiLevelType w:val="hybridMultilevel"/>
    <w:tmpl w:val="59382350"/>
    <w:lvl w:ilvl="0" w:tplc="041887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81436"/>
    <w:multiLevelType w:val="hybridMultilevel"/>
    <w:tmpl w:val="2A9C2D34"/>
    <w:lvl w:ilvl="0" w:tplc="A7D06554">
      <w:start w:val="1"/>
      <w:numFmt w:val="lowerLetter"/>
      <w:lvlText w:val="%1."/>
      <w:lvlJc w:val="left"/>
      <w:pPr>
        <w:ind w:left="2160" w:hanging="360"/>
      </w:pPr>
      <w:rPr>
        <w:i w:val="0"/>
      </w:rPr>
    </w:lvl>
    <w:lvl w:ilvl="1" w:tplc="A6A0E68E">
      <w:start w:val="1"/>
      <w:numFmt w:val="decimal"/>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F0B58B0"/>
    <w:multiLevelType w:val="hybridMultilevel"/>
    <w:tmpl w:val="6002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966485"/>
    <w:multiLevelType w:val="hybridMultilevel"/>
    <w:tmpl w:val="08FAE25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5BAD3B59"/>
    <w:multiLevelType w:val="hybridMultilevel"/>
    <w:tmpl w:val="2B782A12"/>
    <w:lvl w:ilvl="0" w:tplc="04210019">
      <w:start w:val="1"/>
      <w:numFmt w:val="lowerLetter"/>
      <w:lvlText w:val="%1."/>
      <w:lvlJc w:val="left"/>
      <w:pPr>
        <w:ind w:left="2280" w:hanging="360"/>
      </w:pPr>
    </w:lvl>
    <w:lvl w:ilvl="1" w:tplc="04210019">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8">
    <w:nsid w:val="5BB74194"/>
    <w:multiLevelType w:val="hybridMultilevel"/>
    <w:tmpl w:val="0060CF4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607D551B"/>
    <w:multiLevelType w:val="hybridMultilevel"/>
    <w:tmpl w:val="2FAAE63C"/>
    <w:lvl w:ilvl="0" w:tplc="0409000F">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1361E78"/>
    <w:multiLevelType w:val="hybridMultilevel"/>
    <w:tmpl w:val="8354C20A"/>
    <w:lvl w:ilvl="0" w:tplc="7C400830">
      <w:start w:val="1"/>
      <w:numFmt w:val="decimal"/>
      <w:lvlText w:val="%1."/>
      <w:lvlJc w:val="left"/>
      <w:pPr>
        <w:ind w:left="3266" w:hanging="360"/>
      </w:pPr>
      <w:rPr>
        <w:rFonts w:hint="default"/>
      </w:rPr>
    </w:lvl>
    <w:lvl w:ilvl="1" w:tplc="04090019" w:tentative="1">
      <w:start w:val="1"/>
      <w:numFmt w:val="lowerLetter"/>
      <w:lvlText w:val="%2."/>
      <w:lvlJc w:val="left"/>
      <w:pPr>
        <w:ind w:left="3986" w:hanging="360"/>
      </w:pPr>
    </w:lvl>
    <w:lvl w:ilvl="2" w:tplc="0409001B" w:tentative="1">
      <w:start w:val="1"/>
      <w:numFmt w:val="lowerRoman"/>
      <w:lvlText w:val="%3."/>
      <w:lvlJc w:val="right"/>
      <w:pPr>
        <w:ind w:left="4706" w:hanging="180"/>
      </w:pPr>
    </w:lvl>
    <w:lvl w:ilvl="3" w:tplc="0409000F" w:tentative="1">
      <w:start w:val="1"/>
      <w:numFmt w:val="decimal"/>
      <w:lvlText w:val="%4."/>
      <w:lvlJc w:val="left"/>
      <w:pPr>
        <w:ind w:left="5426" w:hanging="360"/>
      </w:pPr>
    </w:lvl>
    <w:lvl w:ilvl="4" w:tplc="04090019" w:tentative="1">
      <w:start w:val="1"/>
      <w:numFmt w:val="lowerLetter"/>
      <w:lvlText w:val="%5."/>
      <w:lvlJc w:val="left"/>
      <w:pPr>
        <w:ind w:left="6146" w:hanging="360"/>
      </w:pPr>
    </w:lvl>
    <w:lvl w:ilvl="5" w:tplc="0409001B" w:tentative="1">
      <w:start w:val="1"/>
      <w:numFmt w:val="lowerRoman"/>
      <w:lvlText w:val="%6."/>
      <w:lvlJc w:val="right"/>
      <w:pPr>
        <w:ind w:left="6866" w:hanging="180"/>
      </w:pPr>
    </w:lvl>
    <w:lvl w:ilvl="6" w:tplc="0409000F" w:tentative="1">
      <w:start w:val="1"/>
      <w:numFmt w:val="decimal"/>
      <w:lvlText w:val="%7."/>
      <w:lvlJc w:val="left"/>
      <w:pPr>
        <w:ind w:left="7586" w:hanging="360"/>
      </w:pPr>
    </w:lvl>
    <w:lvl w:ilvl="7" w:tplc="04090019" w:tentative="1">
      <w:start w:val="1"/>
      <w:numFmt w:val="lowerLetter"/>
      <w:lvlText w:val="%8."/>
      <w:lvlJc w:val="left"/>
      <w:pPr>
        <w:ind w:left="8306" w:hanging="360"/>
      </w:pPr>
    </w:lvl>
    <w:lvl w:ilvl="8" w:tplc="0409001B" w:tentative="1">
      <w:start w:val="1"/>
      <w:numFmt w:val="lowerRoman"/>
      <w:lvlText w:val="%9."/>
      <w:lvlJc w:val="right"/>
      <w:pPr>
        <w:ind w:left="9026" w:hanging="180"/>
      </w:pPr>
    </w:lvl>
  </w:abstractNum>
  <w:abstractNum w:abstractNumId="21">
    <w:nsid w:val="63602220"/>
    <w:multiLevelType w:val="multilevel"/>
    <w:tmpl w:val="792E4F88"/>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D77274"/>
    <w:multiLevelType w:val="multilevel"/>
    <w:tmpl w:val="6A9088E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D206A0"/>
    <w:multiLevelType w:val="hybridMultilevel"/>
    <w:tmpl w:val="B750E8D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718D022E"/>
    <w:multiLevelType w:val="hybridMultilevel"/>
    <w:tmpl w:val="70D621F0"/>
    <w:lvl w:ilvl="0" w:tplc="292E269C">
      <w:start w:val="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E767B1"/>
    <w:multiLevelType w:val="hybridMultilevel"/>
    <w:tmpl w:val="6A9C6010"/>
    <w:lvl w:ilvl="0" w:tplc="1A4A0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B118CA"/>
    <w:multiLevelType w:val="hybridMultilevel"/>
    <w:tmpl w:val="259089B6"/>
    <w:lvl w:ilvl="0" w:tplc="79BCA74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9414CA"/>
    <w:multiLevelType w:val="multilevel"/>
    <w:tmpl w:val="9990C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0"/>
  </w:num>
  <w:num w:numId="3">
    <w:abstractNumId w:val="21"/>
  </w:num>
  <w:num w:numId="4">
    <w:abstractNumId w:val="22"/>
  </w:num>
  <w:num w:numId="5">
    <w:abstractNumId w:val="0"/>
  </w:num>
  <w:num w:numId="6">
    <w:abstractNumId w:val="18"/>
  </w:num>
  <w:num w:numId="7">
    <w:abstractNumId w:val="27"/>
  </w:num>
  <w:num w:numId="8">
    <w:abstractNumId w:val="8"/>
  </w:num>
  <w:num w:numId="9">
    <w:abstractNumId w:val="17"/>
  </w:num>
  <w:num w:numId="10">
    <w:abstractNumId w:val="12"/>
  </w:num>
  <w:num w:numId="11">
    <w:abstractNumId w:val="6"/>
  </w:num>
  <w:num w:numId="12">
    <w:abstractNumId w:val="14"/>
  </w:num>
  <w:num w:numId="13">
    <w:abstractNumId w:val="5"/>
  </w:num>
  <w:num w:numId="14">
    <w:abstractNumId w:val="16"/>
  </w:num>
  <w:num w:numId="15">
    <w:abstractNumId w:val="23"/>
  </w:num>
  <w:num w:numId="16">
    <w:abstractNumId w:val="9"/>
  </w:num>
  <w:num w:numId="17">
    <w:abstractNumId w:val="13"/>
  </w:num>
  <w:num w:numId="18">
    <w:abstractNumId w:val="15"/>
  </w:num>
  <w:num w:numId="19">
    <w:abstractNumId w:val="3"/>
  </w:num>
  <w:num w:numId="20">
    <w:abstractNumId w:val="11"/>
  </w:num>
  <w:num w:numId="21">
    <w:abstractNumId w:val="4"/>
  </w:num>
  <w:num w:numId="22">
    <w:abstractNumId w:val="24"/>
  </w:num>
  <w:num w:numId="23">
    <w:abstractNumId w:val="25"/>
  </w:num>
  <w:num w:numId="24">
    <w:abstractNumId w:val="1"/>
  </w:num>
  <w:num w:numId="25">
    <w:abstractNumId w:val="19"/>
  </w:num>
  <w:num w:numId="26">
    <w:abstractNumId w:val="7"/>
  </w:num>
  <w:num w:numId="27">
    <w:abstractNumId w:val="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330E2"/>
    <w:rsid w:val="00001F38"/>
    <w:rsid w:val="00005CAE"/>
    <w:rsid w:val="00005DDF"/>
    <w:rsid w:val="00013756"/>
    <w:rsid w:val="00014291"/>
    <w:rsid w:val="0001440E"/>
    <w:rsid w:val="00015795"/>
    <w:rsid w:val="0002218E"/>
    <w:rsid w:val="0003761E"/>
    <w:rsid w:val="00047C8E"/>
    <w:rsid w:val="00050458"/>
    <w:rsid w:val="00056454"/>
    <w:rsid w:val="00067257"/>
    <w:rsid w:val="00076EA8"/>
    <w:rsid w:val="0008291C"/>
    <w:rsid w:val="00086C27"/>
    <w:rsid w:val="000873ED"/>
    <w:rsid w:val="0009236E"/>
    <w:rsid w:val="000923D2"/>
    <w:rsid w:val="00094B7F"/>
    <w:rsid w:val="00095471"/>
    <w:rsid w:val="00097C21"/>
    <w:rsid w:val="000A05EE"/>
    <w:rsid w:val="000A434E"/>
    <w:rsid w:val="000A452D"/>
    <w:rsid w:val="000A4DA8"/>
    <w:rsid w:val="000B1637"/>
    <w:rsid w:val="000B3C5E"/>
    <w:rsid w:val="000B40CC"/>
    <w:rsid w:val="000B5593"/>
    <w:rsid w:val="000B7588"/>
    <w:rsid w:val="000C31E0"/>
    <w:rsid w:val="000C3C0E"/>
    <w:rsid w:val="000C4C44"/>
    <w:rsid w:val="000C53F1"/>
    <w:rsid w:val="000C5BC6"/>
    <w:rsid w:val="000C67CA"/>
    <w:rsid w:val="000C7EC6"/>
    <w:rsid w:val="000D0F64"/>
    <w:rsid w:val="000D3032"/>
    <w:rsid w:val="000D3124"/>
    <w:rsid w:val="000D5C7D"/>
    <w:rsid w:val="000E0E08"/>
    <w:rsid w:val="000E3EA7"/>
    <w:rsid w:val="000F079E"/>
    <w:rsid w:val="000F1EDD"/>
    <w:rsid w:val="0010103A"/>
    <w:rsid w:val="00105B13"/>
    <w:rsid w:val="0011222B"/>
    <w:rsid w:val="001147F1"/>
    <w:rsid w:val="0011496A"/>
    <w:rsid w:val="00115BC9"/>
    <w:rsid w:val="001219D2"/>
    <w:rsid w:val="0012207C"/>
    <w:rsid w:val="00122867"/>
    <w:rsid w:val="00125F46"/>
    <w:rsid w:val="001307CF"/>
    <w:rsid w:val="00134492"/>
    <w:rsid w:val="001411FA"/>
    <w:rsid w:val="0014673B"/>
    <w:rsid w:val="00152376"/>
    <w:rsid w:val="00152A9E"/>
    <w:rsid w:val="00157C3A"/>
    <w:rsid w:val="00164E44"/>
    <w:rsid w:val="001706BF"/>
    <w:rsid w:val="00170E30"/>
    <w:rsid w:val="001750FB"/>
    <w:rsid w:val="00181B44"/>
    <w:rsid w:val="0018632B"/>
    <w:rsid w:val="00187D38"/>
    <w:rsid w:val="001907A3"/>
    <w:rsid w:val="00190A37"/>
    <w:rsid w:val="00192CB1"/>
    <w:rsid w:val="001A15C7"/>
    <w:rsid w:val="001A299C"/>
    <w:rsid w:val="001B22FC"/>
    <w:rsid w:val="001D0BE0"/>
    <w:rsid w:val="001D17A4"/>
    <w:rsid w:val="001D557D"/>
    <w:rsid w:val="001D6C66"/>
    <w:rsid w:val="001E3779"/>
    <w:rsid w:val="001E677A"/>
    <w:rsid w:val="001E6F4B"/>
    <w:rsid w:val="001E731B"/>
    <w:rsid w:val="001E7A6D"/>
    <w:rsid w:val="001F0D62"/>
    <w:rsid w:val="001F5780"/>
    <w:rsid w:val="001F5BC4"/>
    <w:rsid w:val="00203B80"/>
    <w:rsid w:val="00215D41"/>
    <w:rsid w:val="00216931"/>
    <w:rsid w:val="00221C0C"/>
    <w:rsid w:val="00222B9E"/>
    <w:rsid w:val="00223B22"/>
    <w:rsid w:val="00224DB7"/>
    <w:rsid w:val="002262A9"/>
    <w:rsid w:val="00240E88"/>
    <w:rsid w:val="00247FAD"/>
    <w:rsid w:val="002512C7"/>
    <w:rsid w:val="00252947"/>
    <w:rsid w:val="0025677C"/>
    <w:rsid w:val="0025713A"/>
    <w:rsid w:val="00260FDA"/>
    <w:rsid w:val="00262415"/>
    <w:rsid w:val="002649D5"/>
    <w:rsid w:val="002674C8"/>
    <w:rsid w:val="00274D47"/>
    <w:rsid w:val="00274E2F"/>
    <w:rsid w:val="00275005"/>
    <w:rsid w:val="00281EBA"/>
    <w:rsid w:val="00283913"/>
    <w:rsid w:val="002856DA"/>
    <w:rsid w:val="00285964"/>
    <w:rsid w:val="00286A7E"/>
    <w:rsid w:val="00291252"/>
    <w:rsid w:val="0029249A"/>
    <w:rsid w:val="002961C9"/>
    <w:rsid w:val="00296D82"/>
    <w:rsid w:val="002A0059"/>
    <w:rsid w:val="002A02D1"/>
    <w:rsid w:val="002A5136"/>
    <w:rsid w:val="002A5BAF"/>
    <w:rsid w:val="002B1891"/>
    <w:rsid w:val="002B29B5"/>
    <w:rsid w:val="002B2ADB"/>
    <w:rsid w:val="002B6B64"/>
    <w:rsid w:val="002C1479"/>
    <w:rsid w:val="002C436D"/>
    <w:rsid w:val="002E085F"/>
    <w:rsid w:val="002E1E7E"/>
    <w:rsid w:val="002F17A6"/>
    <w:rsid w:val="002F479D"/>
    <w:rsid w:val="00300A99"/>
    <w:rsid w:val="00303A81"/>
    <w:rsid w:val="003115E8"/>
    <w:rsid w:val="003131FB"/>
    <w:rsid w:val="00314B2E"/>
    <w:rsid w:val="00315FC4"/>
    <w:rsid w:val="00324FA8"/>
    <w:rsid w:val="00332FF4"/>
    <w:rsid w:val="003358BC"/>
    <w:rsid w:val="00335BE8"/>
    <w:rsid w:val="00340688"/>
    <w:rsid w:val="00342315"/>
    <w:rsid w:val="003524FA"/>
    <w:rsid w:val="00352871"/>
    <w:rsid w:val="00353750"/>
    <w:rsid w:val="00353F09"/>
    <w:rsid w:val="00354637"/>
    <w:rsid w:val="00355C3D"/>
    <w:rsid w:val="00360C1A"/>
    <w:rsid w:val="00362680"/>
    <w:rsid w:val="003628AD"/>
    <w:rsid w:val="00363467"/>
    <w:rsid w:val="0036413A"/>
    <w:rsid w:val="003642CA"/>
    <w:rsid w:val="003642D1"/>
    <w:rsid w:val="003659F1"/>
    <w:rsid w:val="00375F22"/>
    <w:rsid w:val="00376FEF"/>
    <w:rsid w:val="003802EE"/>
    <w:rsid w:val="00387EEC"/>
    <w:rsid w:val="00390402"/>
    <w:rsid w:val="00396460"/>
    <w:rsid w:val="003A29B7"/>
    <w:rsid w:val="003B3158"/>
    <w:rsid w:val="003C17E2"/>
    <w:rsid w:val="003C5900"/>
    <w:rsid w:val="003C60F4"/>
    <w:rsid w:val="003C75D2"/>
    <w:rsid w:val="003D1D67"/>
    <w:rsid w:val="003D43BE"/>
    <w:rsid w:val="003D4D4B"/>
    <w:rsid w:val="003E2411"/>
    <w:rsid w:val="003E3857"/>
    <w:rsid w:val="003E461F"/>
    <w:rsid w:val="003E673F"/>
    <w:rsid w:val="003F016F"/>
    <w:rsid w:val="003F072B"/>
    <w:rsid w:val="00400DA9"/>
    <w:rsid w:val="00406EC7"/>
    <w:rsid w:val="00410DEA"/>
    <w:rsid w:val="0041211A"/>
    <w:rsid w:val="00412991"/>
    <w:rsid w:val="00412AD9"/>
    <w:rsid w:val="004136EF"/>
    <w:rsid w:val="00416AB3"/>
    <w:rsid w:val="00426D13"/>
    <w:rsid w:val="00431877"/>
    <w:rsid w:val="00434E44"/>
    <w:rsid w:val="0043589A"/>
    <w:rsid w:val="00435DCA"/>
    <w:rsid w:val="004420A7"/>
    <w:rsid w:val="0044614C"/>
    <w:rsid w:val="004504F8"/>
    <w:rsid w:val="004662F0"/>
    <w:rsid w:val="00467DC4"/>
    <w:rsid w:val="0047575B"/>
    <w:rsid w:val="00477C8D"/>
    <w:rsid w:val="0048151F"/>
    <w:rsid w:val="004874F5"/>
    <w:rsid w:val="00487740"/>
    <w:rsid w:val="004901B9"/>
    <w:rsid w:val="004938CF"/>
    <w:rsid w:val="004A27EE"/>
    <w:rsid w:val="004A4FDD"/>
    <w:rsid w:val="004A5EDA"/>
    <w:rsid w:val="004A6911"/>
    <w:rsid w:val="004A7811"/>
    <w:rsid w:val="004A7EA4"/>
    <w:rsid w:val="004B03A4"/>
    <w:rsid w:val="004B2B2D"/>
    <w:rsid w:val="004B38E8"/>
    <w:rsid w:val="004B7918"/>
    <w:rsid w:val="004C2765"/>
    <w:rsid w:val="004C472D"/>
    <w:rsid w:val="004C5537"/>
    <w:rsid w:val="004C6BB7"/>
    <w:rsid w:val="004C76D2"/>
    <w:rsid w:val="004D0C20"/>
    <w:rsid w:val="004D0CC9"/>
    <w:rsid w:val="004D1535"/>
    <w:rsid w:val="004D1D2C"/>
    <w:rsid w:val="004D27CE"/>
    <w:rsid w:val="004D36A4"/>
    <w:rsid w:val="004D461B"/>
    <w:rsid w:val="004D53F9"/>
    <w:rsid w:val="004D5775"/>
    <w:rsid w:val="004D6C14"/>
    <w:rsid w:val="004D6DCD"/>
    <w:rsid w:val="004E0E5F"/>
    <w:rsid w:val="004E67D3"/>
    <w:rsid w:val="004E7618"/>
    <w:rsid w:val="004E7FC1"/>
    <w:rsid w:val="004F00D2"/>
    <w:rsid w:val="004F11A6"/>
    <w:rsid w:val="004F1CCC"/>
    <w:rsid w:val="004F5409"/>
    <w:rsid w:val="004F74D3"/>
    <w:rsid w:val="005024C2"/>
    <w:rsid w:val="00506394"/>
    <w:rsid w:val="00506E56"/>
    <w:rsid w:val="00511993"/>
    <w:rsid w:val="00511ADB"/>
    <w:rsid w:val="00512919"/>
    <w:rsid w:val="00512BEC"/>
    <w:rsid w:val="00515814"/>
    <w:rsid w:val="005165FD"/>
    <w:rsid w:val="005218E8"/>
    <w:rsid w:val="00524DA4"/>
    <w:rsid w:val="00527816"/>
    <w:rsid w:val="00540C15"/>
    <w:rsid w:val="0055555C"/>
    <w:rsid w:val="00556989"/>
    <w:rsid w:val="005631BA"/>
    <w:rsid w:val="00564F6F"/>
    <w:rsid w:val="00570374"/>
    <w:rsid w:val="0057144D"/>
    <w:rsid w:val="0057746B"/>
    <w:rsid w:val="00581BE6"/>
    <w:rsid w:val="00585021"/>
    <w:rsid w:val="00587819"/>
    <w:rsid w:val="0059233F"/>
    <w:rsid w:val="00592582"/>
    <w:rsid w:val="0059438F"/>
    <w:rsid w:val="00595932"/>
    <w:rsid w:val="00597508"/>
    <w:rsid w:val="00597E7E"/>
    <w:rsid w:val="005A04DA"/>
    <w:rsid w:val="005A1CC6"/>
    <w:rsid w:val="005B497E"/>
    <w:rsid w:val="005B70AC"/>
    <w:rsid w:val="005C090C"/>
    <w:rsid w:val="005C24D5"/>
    <w:rsid w:val="005D218B"/>
    <w:rsid w:val="005D3E43"/>
    <w:rsid w:val="005D3E64"/>
    <w:rsid w:val="005D77FE"/>
    <w:rsid w:val="005E47F1"/>
    <w:rsid w:val="005F0353"/>
    <w:rsid w:val="005F1FFC"/>
    <w:rsid w:val="005F6261"/>
    <w:rsid w:val="005F7DA5"/>
    <w:rsid w:val="00603A30"/>
    <w:rsid w:val="0060788F"/>
    <w:rsid w:val="0061255B"/>
    <w:rsid w:val="006128C6"/>
    <w:rsid w:val="0061341E"/>
    <w:rsid w:val="0061656B"/>
    <w:rsid w:val="006263E7"/>
    <w:rsid w:val="006302D6"/>
    <w:rsid w:val="00630E73"/>
    <w:rsid w:val="00634840"/>
    <w:rsid w:val="00635389"/>
    <w:rsid w:val="006353B5"/>
    <w:rsid w:val="00636315"/>
    <w:rsid w:val="00641FB5"/>
    <w:rsid w:val="00644AD2"/>
    <w:rsid w:val="00644B32"/>
    <w:rsid w:val="0065014C"/>
    <w:rsid w:val="006509B3"/>
    <w:rsid w:val="006529A8"/>
    <w:rsid w:val="00653CD7"/>
    <w:rsid w:val="00655673"/>
    <w:rsid w:val="00680F97"/>
    <w:rsid w:val="0068307B"/>
    <w:rsid w:val="00685C39"/>
    <w:rsid w:val="00691ECA"/>
    <w:rsid w:val="00694783"/>
    <w:rsid w:val="00694AAD"/>
    <w:rsid w:val="00695E70"/>
    <w:rsid w:val="006A217E"/>
    <w:rsid w:val="006A245F"/>
    <w:rsid w:val="006A5773"/>
    <w:rsid w:val="006A768A"/>
    <w:rsid w:val="006B14DC"/>
    <w:rsid w:val="006B1E85"/>
    <w:rsid w:val="006B3E80"/>
    <w:rsid w:val="006B54A1"/>
    <w:rsid w:val="006C21CD"/>
    <w:rsid w:val="006C6AA5"/>
    <w:rsid w:val="006D04E0"/>
    <w:rsid w:val="006D0CF4"/>
    <w:rsid w:val="006D1F13"/>
    <w:rsid w:val="006D381E"/>
    <w:rsid w:val="006E1D3B"/>
    <w:rsid w:val="006E7067"/>
    <w:rsid w:val="006E72A7"/>
    <w:rsid w:val="006F072B"/>
    <w:rsid w:val="006F2DDF"/>
    <w:rsid w:val="006F4517"/>
    <w:rsid w:val="006F4712"/>
    <w:rsid w:val="006F6031"/>
    <w:rsid w:val="006F73FD"/>
    <w:rsid w:val="007001B1"/>
    <w:rsid w:val="007130F4"/>
    <w:rsid w:val="00716022"/>
    <w:rsid w:val="00724625"/>
    <w:rsid w:val="00726D4E"/>
    <w:rsid w:val="00727C99"/>
    <w:rsid w:val="00732CBF"/>
    <w:rsid w:val="00734A29"/>
    <w:rsid w:val="00735DD3"/>
    <w:rsid w:val="00740B3E"/>
    <w:rsid w:val="00744BFE"/>
    <w:rsid w:val="00746804"/>
    <w:rsid w:val="00761C49"/>
    <w:rsid w:val="00762BED"/>
    <w:rsid w:val="007634E6"/>
    <w:rsid w:val="00765C06"/>
    <w:rsid w:val="00774953"/>
    <w:rsid w:val="0077534D"/>
    <w:rsid w:val="007777DD"/>
    <w:rsid w:val="00777F00"/>
    <w:rsid w:val="007805D7"/>
    <w:rsid w:val="007810E7"/>
    <w:rsid w:val="00783FA3"/>
    <w:rsid w:val="00786D8F"/>
    <w:rsid w:val="00795180"/>
    <w:rsid w:val="007A333C"/>
    <w:rsid w:val="007A42B2"/>
    <w:rsid w:val="007A58C1"/>
    <w:rsid w:val="007A6124"/>
    <w:rsid w:val="007A65D6"/>
    <w:rsid w:val="007B3060"/>
    <w:rsid w:val="007B36E3"/>
    <w:rsid w:val="007B6BD5"/>
    <w:rsid w:val="007C1DA5"/>
    <w:rsid w:val="007C2959"/>
    <w:rsid w:val="007C4A2A"/>
    <w:rsid w:val="007F0575"/>
    <w:rsid w:val="007F0B03"/>
    <w:rsid w:val="007F1ECF"/>
    <w:rsid w:val="007F281D"/>
    <w:rsid w:val="007F3F60"/>
    <w:rsid w:val="007F68E1"/>
    <w:rsid w:val="008005EB"/>
    <w:rsid w:val="00800F5B"/>
    <w:rsid w:val="0080515C"/>
    <w:rsid w:val="0080665B"/>
    <w:rsid w:val="008067B3"/>
    <w:rsid w:val="00814CD4"/>
    <w:rsid w:val="00824E0B"/>
    <w:rsid w:val="008309D3"/>
    <w:rsid w:val="00831BC4"/>
    <w:rsid w:val="00831E7E"/>
    <w:rsid w:val="00833D31"/>
    <w:rsid w:val="0083769B"/>
    <w:rsid w:val="00842EC6"/>
    <w:rsid w:val="00842F61"/>
    <w:rsid w:val="00843421"/>
    <w:rsid w:val="008514FF"/>
    <w:rsid w:val="00851702"/>
    <w:rsid w:val="00852F62"/>
    <w:rsid w:val="008564D8"/>
    <w:rsid w:val="00857B68"/>
    <w:rsid w:val="008609FF"/>
    <w:rsid w:val="0086115F"/>
    <w:rsid w:val="008617E5"/>
    <w:rsid w:val="00867F1B"/>
    <w:rsid w:val="00870AAE"/>
    <w:rsid w:val="0087655C"/>
    <w:rsid w:val="008802D1"/>
    <w:rsid w:val="0088470C"/>
    <w:rsid w:val="008864DE"/>
    <w:rsid w:val="00895139"/>
    <w:rsid w:val="00895AA2"/>
    <w:rsid w:val="0089732E"/>
    <w:rsid w:val="008A4630"/>
    <w:rsid w:val="008A5D2F"/>
    <w:rsid w:val="008B308B"/>
    <w:rsid w:val="008B5EFF"/>
    <w:rsid w:val="008B6BA0"/>
    <w:rsid w:val="008C2D94"/>
    <w:rsid w:val="008C3253"/>
    <w:rsid w:val="008C3AD4"/>
    <w:rsid w:val="008C400B"/>
    <w:rsid w:val="008C4820"/>
    <w:rsid w:val="008C6807"/>
    <w:rsid w:val="008C7ACE"/>
    <w:rsid w:val="008D1349"/>
    <w:rsid w:val="008D1B97"/>
    <w:rsid w:val="008D2137"/>
    <w:rsid w:val="008D4D94"/>
    <w:rsid w:val="008D5713"/>
    <w:rsid w:val="008D60F3"/>
    <w:rsid w:val="008E0719"/>
    <w:rsid w:val="008E0E51"/>
    <w:rsid w:val="008F73B6"/>
    <w:rsid w:val="00903F68"/>
    <w:rsid w:val="00904AFA"/>
    <w:rsid w:val="009062B6"/>
    <w:rsid w:val="0091233E"/>
    <w:rsid w:val="00925AFC"/>
    <w:rsid w:val="00927C96"/>
    <w:rsid w:val="00931795"/>
    <w:rsid w:val="00933AE5"/>
    <w:rsid w:val="00936590"/>
    <w:rsid w:val="0093775E"/>
    <w:rsid w:val="00941789"/>
    <w:rsid w:val="0094311B"/>
    <w:rsid w:val="009477CC"/>
    <w:rsid w:val="00951612"/>
    <w:rsid w:val="00951BBC"/>
    <w:rsid w:val="00953C89"/>
    <w:rsid w:val="00954751"/>
    <w:rsid w:val="00956251"/>
    <w:rsid w:val="00960A73"/>
    <w:rsid w:val="00960F7C"/>
    <w:rsid w:val="00961CB1"/>
    <w:rsid w:val="009654A1"/>
    <w:rsid w:val="00967CC0"/>
    <w:rsid w:val="00971FD2"/>
    <w:rsid w:val="00972C3B"/>
    <w:rsid w:val="00975F20"/>
    <w:rsid w:val="009802A3"/>
    <w:rsid w:val="00982767"/>
    <w:rsid w:val="00982D44"/>
    <w:rsid w:val="00984E79"/>
    <w:rsid w:val="00986B3F"/>
    <w:rsid w:val="009970F0"/>
    <w:rsid w:val="00997353"/>
    <w:rsid w:val="009A3CBF"/>
    <w:rsid w:val="009A6315"/>
    <w:rsid w:val="009B34A0"/>
    <w:rsid w:val="009B607A"/>
    <w:rsid w:val="009B6902"/>
    <w:rsid w:val="009B6F30"/>
    <w:rsid w:val="009C121C"/>
    <w:rsid w:val="009C2A1B"/>
    <w:rsid w:val="009C7C51"/>
    <w:rsid w:val="009D0F8F"/>
    <w:rsid w:val="009D1EA3"/>
    <w:rsid w:val="009D265C"/>
    <w:rsid w:val="009D2D53"/>
    <w:rsid w:val="009D7C0B"/>
    <w:rsid w:val="009E12D3"/>
    <w:rsid w:val="009E5206"/>
    <w:rsid w:val="009E6500"/>
    <w:rsid w:val="009F2CE3"/>
    <w:rsid w:val="009F3129"/>
    <w:rsid w:val="00A0052E"/>
    <w:rsid w:val="00A00645"/>
    <w:rsid w:val="00A064BD"/>
    <w:rsid w:val="00A17D15"/>
    <w:rsid w:val="00A17D20"/>
    <w:rsid w:val="00A21FEB"/>
    <w:rsid w:val="00A2445C"/>
    <w:rsid w:val="00A2500F"/>
    <w:rsid w:val="00A309B6"/>
    <w:rsid w:val="00A30CFF"/>
    <w:rsid w:val="00A32504"/>
    <w:rsid w:val="00A33B42"/>
    <w:rsid w:val="00A367DA"/>
    <w:rsid w:val="00A43179"/>
    <w:rsid w:val="00A508ED"/>
    <w:rsid w:val="00A50AD5"/>
    <w:rsid w:val="00A529B2"/>
    <w:rsid w:val="00A54C22"/>
    <w:rsid w:val="00A55063"/>
    <w:rsid w:val="00A554D9"/>
    <w:rsid w:val="00A55EF1"/>
    <w:rsid w:val="00A568C0"/>
    <w:rsid w:val="00A570FB"/>
    <w:rsid w:val="00A611DB"/>
    <w:rsid w:val="00A6122C"/>
    <w:rsid w:val="00A626B3"/>
    <w:rsid w:val="00A74BAE"/>
    <w:rsid w:val="00A7739D"/>
    <w:rsid w:val="00A77DA2"/>
    <w:rsid w:val="00A83266"/>
    <w:rsid w:val="00A83C9C"/>
    <w:rsid w:val="00A91522"/>
    <w:rsid w:val="00A930D5"/>
    <w:rsid w:val="00AA1929"/>
    <w:rsid w:val="00AA3385"/>
    <w:rsid w:val="00AA5469"/>
    <w:rsid w:val="00AA5DA4"/>
    <w:rsid w:val="00AB5561"/>
    <w:rsid w:val="00AB59F6"/>
    <w:rsid w:val="00AB72E6"/>
    <w:rsid w:val="00AC69DB"/>
    <w:rsid w:val="00AD3DA9"/>
    <w:rsid w:val="00AD56F4"/>
    <w:rsid w:val="00AE0069"/>
    <w:rsid w:val="00AE29AE"/>
    <w:rsid w:val="00AE7357"/>
    <w:rsid w:val="00AE7D01"/>
    <w:rsid w:val="00AF43BF"/>
    <w:rsid w:val="00AF508C"/>
    <w:rsid w:val="00B0124B"/>
    <w:rsid w:val="00B04361"/>
    <w:rsid w:val="00B1389D"/>
    <w:rsid w:val="00B15312"/>
    <w:rsid w:val="00B15CA8"/>
    <w:rsid w:val="00B174C3"/>
    <w:rsid w:val="00B2156A"/>
    <w:rsid w:val="00B21FD7"/>
    <w:rsid w:val="00B222B3"/>
    <w:rsid w:val="00B2242C"/>
    <w:rsid w:val="00B252A8"/>
    <w:rsid w:val="00B316CE"/>
    <w:rsid w:val="00B3451C"/>
    <w:rsid w:val="00B377E0"/>
    <w:rsid w:val="00B37CDD"/>
    <w:rsid w:val="00B461D7"/>
    <w:rsid w:val="00B51148"/>
    <w:rsid w:val="00B5221C"/>
    <w:rsid w:val="00B52E5E"/>
    <w:rsid w:val="00B55796"/>
    <w:rsid w:val="00B558B9"/>
    <w:rsid w:val="00B560DF"/>
    <w:rsid w:val="00B569FA"/>
    <w:rsid w:val="00B57A06"/>
    <w:rsid w:val="00B743FC"/>
    <w:rsid w:val="00B7612B"/>
    <w:rsid w:val="00B81744"/>
    <w:rsid w:val="00B822FC"/>
    <w:rsid w:val="00B83879"/>
    <w:rsid w:val="00B86174"/>
    <w:rsid w:val="00B871DB"/>
    <w:rsid w:val="00B90FBF"/>
    <w:rsid w:val="00BA5014"/>
    <w:rsid w:val="00BB291A"/>
    <w:rsid w:val="00BB41AC"/>
    <w:rsid w:val="00BC208F"/>
    <w:rsid w:val="00BC5FEF"/>
    <w:rsid w:val="00BC76B7"/>
    <w:rsid w:val="00BC7C85"/>
    <w:rsid w:val="00BD3304"/>
    <w:rsid w:val="00BD363C"/>
    <w:rsid w:val="00BD3674"/>
    <w:rsid w:val="00BD3CD0"/>
    <w:rsid w:val="00BD6554"/>
    <w:rsid w:val="00BE6102"/>
    <w:rsid w:val="00BE6B72"/>
    <w:rsid w:val="00BF0D7D"/>
    <w:rsid w:val="00BF641A"/>
    <w:rsid w:val="00BF7C01"/>
    <w:rsid w:val="00C00780"/>
    <w:rsid w:val="00C04071"/>
    <w:rsid w:val="00C06B00"/>
    <w:rsid w:val="00C10984"/>
    <w:rsid w:val="00C16520"/>
    <w:rsid w:val="00C21CE4"/>
    <w:rsid w:val="00C23F0A"/>
    <w:rsid w:val="00C24C2A"/>
    <w:rsid w:val="00C27FE2"/>
    <w:rsid w:val="00C3261A"/>
    <w:rsid w:val="00C330E2"/>
    <w:rsid w:val="00C523E4"/>
    <w:rsid w:val="00C53314"/>
    <w:rsid w:val="00C54FE0"/>
    <w:rsid w:val="00C55B7F"/>
    <w:rsid w:val="00C56C03"/>
    <w:rsid w:val="00C57A33"/>
    <w:rsid w:val="00C62329"/>
    <w:rsid w:val="00C67692"/>
    <w:rsid w:val="00C872DB"/>
    <w:rsid w:val="00C90783"/>
    <w:rsid w:val="00C937E8"/>
    <w:rsid w:val="00C97A3F"/>
    <w:rsid w:val="00CA39B2"/>
    <w:rsid w:val="00CB4256"/>
    <w:rsid w:val="00CB49D8"/>
    <w:rsid w:val="00CB7BEC"/>
    <w:rsid w:val="00CB7E48"/>
    <w:rsid w:val="00CC2364"/>
    <w:rsid w:val="00CC67B3"/>
    <w:rsid w:val="00CD22F9"/>
    <w:rsid w:val="00CD5C74"/>
    <w:rsid w:val="00CE2082"/>
    <w:rsid w:val="00CE6F3E"/>
    <w:rsid w:val="00CE7CD5"/>
    <w:rsid w:val="00CF455F"/>
    <w:rsid w:val="00CF5898"/>
    <w:rsid w:val="00D03F8D"/>
    <w:rsid w:val="00D073AF"/>
    <w:rsid w:val="00D17BD7"/>
    <w:rsid w:val="00D17E01"/>
    <w:rsid w:val="00D2075E"/>
    <w:rsid w:val="00D231A1"/>
    <w:rsid w:val="00D236BD"/>
    <w:rsid w:val="00D26204"/>
    <w:rsid w:val="00D26FC9"/>
    <w:rsid w:val="00D270F6"/>
    <w:rsid w:val="00D320E9"/>
    <w:rsid w:val="00D32537"/>
    <w:rsid w:val="00D328F6"/>
    <w:rsid w:val="00D3462F"/>
    <w:rsid w:val="00D34E6B"/>
    <w:rsid w:val="00D40934"/>
    <w:rsid w:val="00D45BAD"/>
    <w:rsid w:val="00D475C6"/>
    <w:rsid w:val="00D47722"/>
    <w:rsid w:val="00D47954"/>
    <w:rsid w:val="00D47AA1"/>
    <w:rsid w:val="00D47AA5"/>
    <w:rsid w:val="00D5556B"/>
    <w:rsid w:val="00D65248"/>
    <w:rsid w:val="00D71C2A"/>
    <w:rsid w:val="00D72949"/>
    <w:rsid w:val="00D740C4"/>
    <w:rsid w:val="00D760E2"/>
    <w:rsid w:val="00D906E7"/>
    <w:rsid w:val="00D90E7F"/>
    <w:rsid w:val="00D92535"/>
    <w:rsid w:val="00D966F8"/>
    <w:rsid w:val="00D9729F"/>
    <w:rsid w:val="00DA5F24"/>
    <w:rsid w:val="00DB66BB"/>
    <w:rsid w:val="00DB6D50"/>
    <w:rsid w:val="00DB793C"/>
    <w:rsid w:val="00DB7A95"/>
    <w:rsid w:val="00DC1BE8"/>
    <w:rsid w:val="00DD0F14"/>
    <w:rsid w:val="00DD33FE"/>
    <w:rsid w:val="00DD3412"/>
    <w:rsid w:val="00DE6072"/>
    <w:rsid w:val="00DF3C94"/>
    <w:rsid w:val="00DF60D5"/>
    <w:rsid w:val="00DF68F5"/>
    <w:rsid w:val="00E0088F"/>
    <w:rsid w:val="00E021A1"/>
    <w:rsid w:val="00E025AD"/>
    <w:rsid w:val="00E026C1"/>
    <w:rsid w:val="00E03F6F"/>
    <w:rsid w:val="00E0720D"/>
    <w:rsid w:val="00E10D58"/>
    <w:rsid w:val="00E14C2E"/>
    <w:rsid w:val="00E15091"/>
    <w:rsid w:val="00E1596C"/>
    <w:rsid w:val="00E1729F"/>
    <w:rsid w:val="00E22620"/>
    <w:rsid w:val="00E24802"/>
    <w:rsid w:val="00E26212"/>
    <w:rsid w:val="00E27055"/>
    <w:rsid w:val="00E3392E"/>
    <w:rsid w:val="00E33E4C"/>
    <w:rsid w:val="00E33EB6"/>
    <w:rsid w:val="00E33EF2"/>
    <w:rsid w:val="00E370CC"/>
    <w:rsid w:val="00E40031"/>
    <w:rsid w:val="00E44F1C"/>
    <w:rsid w:val="00E474BA"/>
    <w:rsid w:val="00E50184"/>
    <w:rsid w:val="00E50DC2"/>
    <w:rsid w:val="00E546FC"/>
    <w:rsid w:val="00E54992"/>
    <w:rsid w:val="00E549E1"/>
    <w:rsid w:val="00E55223"/>
    <w:rsid w:val="00E56BD1"/>
    <w:rsid w:val="00E61043"/>
    <w:rsid w:val="00E62642"/>
    <w:rsid w:val="00E6600A"/>
    <w:rsid w:val="00E70397"/>
    <w:rsid w:val="00E755FC"/>
    <w:rsid w:val="00E76DB1"/>
    <w:rsid w:val="00E77D7E"/>
    <w:rsid w:val="00E80A34"/>
    <w:rsid w:val="00E80EAA"/>
    <w:rsid w:val="00E8147F"/>
    <w:rsid w:val="00E84111"/>
    <w:rsid w:val="00E856A4"/>
    <w:rsid w:val="00E900FC"/>
    <w:rsid w:val="00E91ADC"/>
    <w:rsid w:val="00E96A74"/>
    <w:rsid w:val="00E96BAD"/>
    <w:rsid w:val="00E96BAE"/>
    <w:rsid w:val="00E97B9C"/>
    <w:rsid w:val="00E97C88"/>
    <w:rsid w:val="00EB1B1F"/>
    <w:rsid w:val="00EB2853"/>
    <w:rsid w:val="00EB2D7C"/>
    <w:rsid w:val="00EB3C17"/>
    <w:rsid w:val="00EC3425"/>
    <w:rsid w:val="00EC5041"/>
    <w:rsid w:val="00EC61C6"/>
    <w:rsid w:val="00EC677C"/>
    <w:rsid w:val="00EC6841"/>
    <w:rsid w:val="00ED00DC"/>
    <w:rsid w:val="00ED2FA8"/>
    <w:rsid w:val="00ED31E3"/>
    <w:rsid w:val="00ED3A3E"/>
    <w:rsid w:val="00ED7846"/>
    <w:rsid w:val="00EE28AE"/>
    <w:rsid w:val="00EE3829"/>
    <w:rsid w:val="00EE4D49"/>
    <w:rsid w:val="00EE6D45"/>
    <w:rsid w:val="00EF23C9"/>
    <w:rsid w:val="00EF3B4B"/>
    <w:rsid w:val="00EF4D20"/>
    <w:rsid w:val="00EF591F"/>
    <w:rsid w:val="00F016ED"/>
    <w:rsid w:val="00F06331"/>
    <w:rsid w:val="00F07C25"/>
    <w:rsid w:val="00F10856"/>
    <w:rsid w:val="00F13441"/>
    <w:rsid w:val="00F217DA"/>
    <w:rsid w:val="00F2357E"/>
    <w:rsid w:val="00F31265"/>
    <w:rsid w:val="00F3352A"/>
    <w:rsid w:val="00F40EBC"/>
    <w:rsid w:val="00F431F2"/>
    <w:rsid w:val="00F44B18"/>
    <w:rsid w:val="00F473CC"/>
    <w:rsid w:val="00F52B36"/>
    <w:rsid w:val="00F555BC"/>
    <w:rsid w:val="00F55C19"/>
    <w:rsid w:val="00F566AB"/>
    <w:rsid w:val="00F57D2F"/>
    <w:rsid w:val="00F66247"/>
    <w:rsid w:val="00F66323"/>
    <w:rsid w:val="00F66CCC"/>
    <w:rsid w:val="00F6793B"/>
    <w:rsid w:val="00F67A18"/>
    <w:rsid w:val="00F72B6C"/>
    <w:rsid w:val="00F734E6"/>
    <w:rsid w:val="00F7399D"/>
    <w:rsid w:val="00F73CB3"/>
    <w:rsid w:val="00F7541B"/>
    <w:rsid w:val="00F76B4C"/>
    <w:rsid w:val="00F83A7C"/>
    <w:rsid w:val="00F83F29"/>
    <w:rsid w:val="00F842EF"/>
    <w:rsid w:val="00F84D61"/>
    <w:rsid w:val="00F87693"/>
    <w:rsid w:val="00F87F03"/>
    <w:rsid w:val="00F93AD5"/>
    <w:rsid w:val="00FA08C2"/>
    <w:rsid w:val="00FA696D"/>
    <w:rsid w:val="00FB3E63"/>
    <w:rsid w:val="00FC3CAE"/>
    <w:rsid w:val="00FC45A9"/>
    <w:rsid w:val="00FD212C"/>
    <w:rsid w:val="00FD42BB"/>
    <w:rsid w:val="00FD5657"/>
    <w:rsid w:val="00FE1DA2"/>
    <w:rsid w:val="00FF6126"/>
    <w:rsid w:val="00FF7B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E2"/>
  </w:style>
  <w:style w:type="paragraph" w:styleId="Heading2">
    <w:name w:val="heading 2"/>
    <w:basedOn w:val="Normal"/>
    <w:next w:val="Normal"/>
    <w:link w:val="Heading2Char"/>
    <w:uiPriority w:val="9"/>
    <w:unhideWhenUsed/>
    <w:qFormat/>
    <w:rsid w:val="00AB55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87F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0E2"/>
    <w:pPr>
      <w:ind w:left="720"/>
      <w:contextualSpacing/>
    </w:pPr>
  </w:style>
  <w:style w:type="paragraph" w:styleId="FootnoteText">
    <w:name w:val="footnote text"/>
    <w:basedOn w:val="Normal"/>
    <w:link w:val="FootnoteTextChar"/>
    <w:uiPriority w:val="99"/>
    <w:unhideWhenUsed/>
    <w:rsid w:val="00C330E2"/>
    <w:pPr>
      <w:spacing w:after="0" w:line="240" w:lineRule="auto"/>
    </w:pPr>
    <w:rPr>
      <w:sz w:val="20"/>
      <w:szCs w:val="20"/>
    </w:rPr>
  </w:style>
  <w:style w:type="character" w:customStyle="1" w:styleId="FootnoteTextChar">
    <w:name w:val="Footnote Text Char"/>
    <w:basedOn w:val="DefaultParagraphFont"/>
    <w:link w:val="FootnoteText"/>
    <w:uiPriority w:val="99"/>
    <w:rsid w:val="00C330E2"/>
    <w:rPr>
      <w:sz w:val="20"/>
      <w:szCs w:val="20"/>
    </w:rPr>
  </w:style>
  <w:style w:type="character" w:styleId="FootnoteReference">
    <w:name w:val="footnote reference"/>
    <w:basedOn w:val="DefaultParagraphFont"/>
    <w:uiPriority w:val="99"/>
    <w:semiHidden/>
    <w:unhideWhenUsed/>
    <w:rsid w:val="00C330E2"/>
    <w:rPr>
      <w:vertAlign w:val="superscript"/>
    </w:rPr>
  </w:style>
  <w:style w:type="character" w:styleId="Hyperlink">
    <w:name w:val="Hyperlink"/>
    <w:basedOn w:val="DefaultParagraphFont"/>
    <w:uiPriority w:val="99"/>
    <w:unhideWhenUsed/>
    <w:rsid w:val="00C330E2"/>
    <w:rPr>
      <w:color w:val="0000FF" w:themeColor="hyperlink"/>
      <w:u w:val="single"/>
    </w:rPr>
  </w:style>
  <w:style w:type="character" w:styleId="Strong">
    <w:name w:val="Strong"/>
    <w:basedOn w:val="DefaultParagraphFont"/>
    <w:uiPriority w:val="22"/>
    <w:qFormat/>
    <w:rsid w:val="00C330E2"/>
    <w:rPr>
      <w:b/>
      <w:bCs/>
    </w:rPr>
  </w:style>
  <w:style w:type="paragraph" w:styleId="Header">
    <w:name w:val="header"/>
    <w:basedOn w:val="Normal"/>
    <w:link w:val="HeaderChar"/>
    <w:uiPriority w:val="99"/>
    <w:unhideWhenUsed/>
    <w:rsid w:val="00BC5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F"/>
  </w:style>
  <w:style w:type="paragraph" w:styleId="Footer">
    <w:name w:val="footer"/>
    <w:basedOn w:val="Normal"/>
    <w:link w:val="FooterChar"/>
    <w:uiPriority w:val="99"/>
    <w:unhideWhenUsed/>
    <w:rsid w:val="00BC5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F"/>
  </w:style>
  <w:style w:type="character" w:styleId="FollowedHyperlink">
    <w:name w:val="FollowedHyperlink"/>
    <w:basedOn w:val="DefaultParagraphFont"/>
    <w:uiPriority w:val="99"/>
    <w:semiHidden/>
    <w:unhideWhenUsed/>
    <w:rsid w:val="00954751"/>
    <w:rPr>
      <w:color w:val="800080" w:themeColor="followedHyperlink"/>
      <w:u w:val="single"/>
    </w:rPr>
  </w:style>
  <w:style w:type="character" w:customStyle="1" w:styleId="Heading3Char">
    <w:name w:val="Heading 3 Char"/>
    <w:basedOn w:val="DefaultParagraphFont"/>
    <w:link w:val="Heading3"/>
    <w:uiPriority w:val="9"/>
    <w:rsid w:val="00F87F0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AB556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B5561"/>
    <w:pPr>
      <w:spacing w:after="0" w:line="240" w:lineRule="auto"/>
    </w:pPr>
  </w:style>
</w:styles>
</file>

<file path=word/webSettings.xml><?xml version="1.0" encoding="utf-8"?>
<w:webSettings xmlns:r="http://schemas.openxmlformats.org/officeDocument/2006/relationships" xmlns:w="http://schemas.openxmlformats.org/wordprocessingml/2006/main">
  <w:divs>
    <w:div w:id="595018085">
      <w:bodyDiv w:val="1"/>
      <w:marLeft w:val="0"/>
      <w:marRight w:val="0"/>
      <w:marTop w:val="0"/>
      <w:marBottom w:val="0"/>
      <w:divBdr>
        <w:top w:val="none" w:sz="0" w:space="0" w:color="auto"/>
        <w:left w:val="none" w:sz="0" w:space="0" w:color="auto"/>
        <w:bottom w:val="none" w:sz="0" w:space="0" w:color="auto"/>
        <w:right w:val="none" w:sz="0" w:space="0" w:color="auto"/>
      </w:divBdr>
    </w:div>
    <w:div w:id="17181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engetahuanhukumdanpendidikan.blogspot.com/2012/01/" TargetMode="External"/><Relationship Id="rId2" Type="http://schemas.openxmlformats.org/officeDocument/2006/relationships/hyperlink" Target="http://www.bisosial.com/2012/11/macam-macam-putusan-hakim.html" TargetMode="External"/><Relationship Id="rId1" Type="http://schemas.openxmlformats.org/officeDocument/2006/relationships/hyperlink" Target="http://jojogaolsh.wordpress.com/2010/10/12/pengertian-dan-macam-macam-putusan/" TargetMode="External"/><Relationship Id="rId4" Type="http://schemas.openxmlformats.org/officeDocument/2006/relationships/hyperlink" Target="http://wwwaninovianablogspotcom.blogspot.com/2010/12/perceraian-menurut-hukum-is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EE8C-2318-45E5-A06D-77645187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42</Pages>
  <Words>9044</Words>
  <Characters>51557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Cahaya Computer</dc:creator>
  <cp:lastModifiedBy>Cahaya Computer</cp:lastModifiedBy>
  <cp:revision>18</cp:revision>
  <cp:lastPrinted>2015-01-26T02:20:00Z</cp:lastPrinted>
  <dcterms:created xsi:type="dcterms:W3CDTF">2014-11-06T14:59:00Z</dcterms:created>
  <dcterms:modified xsi:type="dcterms:W3CDTF">2015-01-26T04:45:00Z</dcterms:modified>
</cp:coreProperties>
</file>