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FE" w:rsidRPr="00A66B55" w:rsidRDefault="00DC2FFE" w:rsidP="000F0050">
      <w:pPr>
        <w:tabs>
          <w:tab w:val="left" w:pos="720"/>
          <w:tab w:val="left" w:pos="1440"/>
          <w:tab w:val="left" w:pos="2160"/>
          <w:tab w:val="left" w:pos="2880"/>
          <w:tab w:val="left" w:pos="3600"/>
          <w:tab w:val="left" w:pos="4320"/>
          <w:tab w:val="left" w:pos="5040"/>
          <w:tab w:val="left" w:pos="5760"/>
          <w:tab w:val="left" w:pos="6540"/>
          <w:tab w:val="left" w:pos="7088"/>
          <w:tab w:val="left" w:pos="7230"/>
        </w:tabs>
        <w:spacing w:after="0" w:line="480" w:lineRule="auto"/>
        <w:jc w:val="center"/>
        <w:rPr>
          <w:rFonts w:asciiTheme="majorBidi" w:hAnsiTheme="majorBidi" w:cstheme="majorBidi"/>
          <w:b/>
          <w:bCs/>
          <w:sz w:val="24"/>
          <w:szCs w:val="24"/>
        </w:rPr>
      </w:pPr>
      <w:r w:rsidRPr="00A66B55">
        <w:rPr>
          <w:rFonts w:asciiTheme="majorBidi" w:hAnsiTheme="majorBidi" w:cstheme="majorBidi"/>
          <w:b/>
          <w:bCs/>
          <w:sz w:val="24"/>
          <w:szCs w:val="24"/>
        </w:rPr>
        <w:t>BAB II</w:t>
      </w:r>
    </w:p>
    <w:p w:rsidR="00DC2FFE" w:rsidRPr="00A66B55" w:rsidRDefault="00DC2FF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center"/>
        <w:rPr>
          <w:rFonts w:asciiTheme="majorBidi" w:hAnsiTheme="majorBidi" w:cstheme="majorBidi"/>
          <w:b/>
          <w:bCs/>
          <w:sz w:val="24"/>
          <w:szCs w:val="24"/>
        </w:rPr>
      </w:pPr>
      <w:r w:rsidRPr="00A66B55">
        <w:rPr>
          <w:rFonts w:asciiTheme="majorBidi" w:hAnsiTheme="majorBidi" w:cstheme="majorBidi"/>
          <w:b/>
          <w:bCs/>
          <w:sz w:val="24"/>
          <w:szCs w:val="24"/>
        </w:rPr>
        <w:t>KAJIAN PUSTAKA</w:t>
      </w:r>
    </w:p>
    <w:p w:rsidR="00DC2FFE" w:rsidRPr="00EC7C80" w:rsidRDefault="00DC2FFE" w:rsidP="00EC7C80">
      <w:pPr>
        <w:pStyle w:val="ListParagraph"/>
        <w:numPr>
          <w:ilvl w:val="0"/>
          <w:numId w:val="40"/>
        </w:numPr>
        <w:tabs>
          <w:tab w:val="left" w:pos="284"/>
          <w:tab w:val="left" w:pos="1440"/>
          <w:tab w:val="left" w:pos="2160"/>
          <w:tab w:val="left" w:pos="2880"/>
          <w:tab w:val="left" w:pos="3600"/>
          <w:tab w:val="left" w:pos="4320"/>
          <w:tab w:val="left" w:pos="5040"/>
          <w:tab w:val="left" w:pos="5760"/>
          <w:tab w:val="left" w:pos="6540"/>
        </w:tabs>
        <w:spacing w:after="100" w:afterAutospacing="1" w:line="480" w:lineRule="auto"/>
        <w:ind w:left="426"/>
        <w:rPr>
          <w:rFonts w:asciiTheme="majorBidi" w:hAnsiTheme="majorBidi" w:cstheme="majorBidi"/>
          <w:b/>
          <w:bCs/>
          <w:sz w:val="24"/>
          <w:szCs w:val="24"/>
        </w:rPr>
      </w:pPr>
      <w:r w:rsidRPr="00EC7C80">
        <w:rPr>
          <w:rFonts w:asciiTheme="majorBidi" w:hAnsiTheme="majorBidi" w:cstheme="majorBidi"/>
          <w:b/>
          <w:bCs/>
          <w:sz w:val="24"/>
          <w:szCs w:val="24"/>
        </w:rPr>
        <w:t>Kajian Yang Relevan</w:t>
      </w:r>
    </w:p>
    <w:p w:rsidR="00DC2FFE" w:rsidRDefault="00EC7C80" w:rsidP="00EC7C80">
      <w:pPr>
        <w:pStyle w:val="ListParagraph"/>
        <w:tabs>
          <w:tab w:val="left" w:pos="426"/>
        </w:tabs>
        <w:spacing w:line="480" w:lineRule="auto"/>
        <w:ind w:left="0"/>
        <w:jc w:val="both"/>
        <w:rPr>
          <w:rFonts w:asciiTheme="majorBidi" w:hAnsiTheme="majorBidi" w:cstheme="majorBidi"/>
          <w:bCs/>
          <w:sz w:val="24"/>
          <w:szCs w:val="24"/>
        </w:rPr>
      </w:pPr>
      <w:r>
        <w:rPr>
          <w:rFonts w:asciiTheme="majorBidi" w:hAnsiTheme="majorBidi" w:cstheme="majorBidi"/>
          <w:bCs/>
          <w:sz w:val="24"/>
          <w:szCs w:val="24"/>
        </w:rPr>
        <w:tab/>
      </w:r>
      <w:r w:rsidR="00DC2FFE">
        <w:rPr>
          <w:rFonts w:asciiTheme="majorBidi" w:hAnsiTheme="majorBidi" w:cstheme="majorBidi"/>
          <w:bCs/>
          <w:sz w:val="24"/>
          <w:szCs w:val="24"/>
        </w:rPr>
        <w:t xml:space="preserve">Untuk menghindari penelitian terhadap objek yang sama atau pengulangan terhadap suatu penelitian yang sama, serta menghindari anggapan plagiasi terhadap karya tertentu, maka perlu dilakukan review terhadap kajian yang pernah ada. </w:t>
      </w:r>
      <w:r w:rsidR="00DC2FFE" w:rsidRPr="00C51D74">
        <w:rPr>
          <w:rFonts w:asciiTheme="majorBidi" w:hAnsiTheme="majorBidi" w:cstheme="majorBidi"/>
          <w:bCs/>
          <w:sz w:val="24"/>
          <w:szCs w:val="24"/>
        </w:rPr>
        <w:t>Adapun beberapa penelitian terdahulu yang setema dengan penelitian yang dikaji oleh penulis me</w:t>
      </w:r>
      <w:r w:rsidR="00DC2FFE">
        <w:rPr>
          <w:rFonts w:asciiTheme="majorBidi" w:hAnsiTheme="majorBidi" w:cstheme="majorBidi"/>
          <w:bCs/>
          <w:sz w:val="24"/>
          <w:szCs w:val="24"/>
        </w:rPr>
        <w:t>ngenai peminangan, diantaranya adalah</w:t>
      </w:r>
      <w:r w:rsidR="00DC2FFE" w:rsidRPr="00C51D74">
        <w:rPr>
          <w:rFonts w:asciiTheme="majorBidi" w:hAnsiTheme="majorBidi" w:cstheme="majorBidi"/>
          <w:bCs/>
          <w:sz w:val="24"/>
          <w:szCs w:val="24"/>
        </w:rPr>
        <w:t>:</w:t>
      </w:r>
    </w:p>
    <w:p w:rsidR="00DC2FFE" w:rsidRDefault="00DC2FFE" w:rsidP="00DC2FFE">
      <w:pPr>
        <w:pStyle w:val="ListParagraph"/>
        <w:numPr>
          <w:ilvl w:val="0"/>
          <w:numId w:val="20"/>
        </w:numPr>
        <w:spacing w:line="480" w:lineRule="auto"/>
        <w:jc w:val="both"/>
        <w:rPr>
          <w:rFonts w:asciiTheme="majorBidi" w:hAnsiTheme="majorBidi" w:cstheme="majorBidi"/>
          <w:bCs/>
          <w:sz w:val="24"/>
          <w:szCs w:val="24"/>
        </w:rPr>
      </w:pPr>
      <w:r w:rsidRPr="002E7242">
        <w:rPr>
          <w:rFonts w:asciiTheme="majorBidi" w:hAnsiTheme="majorBidi" w:cstheme="majorBidi"/>
          <w:bCs/>
          <w:sz w:val="24"/>
          <w:szCs w:val="24"/>
        </w:rPr>
        <w:t>Peneli</w:t>
      </w:r>
      <w:r>
        <w:rPr>
          <w:rFonts w:asciiTheme="majorBidi" w:hAnsiTheme="majorBidi" w:cstheme="majorBidi"/>
          <w:bCs/>
          <w:sz w:val="24"/>
          <w:szCs w:val="24"/>
        </w:rPr>
        <w:t xml:space="preserve">tian yang dilakukan oleh Hendri (Mahasiswa </w:t>
      </w:r>
      <w:r w:rsidRPr="002E7242">
        <w:rPr>
          <w:rFonts w:asciiTheme="majorBidi" w:hAnsiTheme="majorBidi" w:cstheme="majorBidi"/>
          <w:bCs/>
          <w:sz w:val="24"/>
          <w:szCs w:val="24"/>
        </w:rPr>
        <w:t xml:space="preserve">Jurusan Syariah/Akhwal Al-Syakhsiyyah di STAIN Kendari) yang berjudul Tinjauan Hukum Islam Terhadap Sistem Perjodohan Suku Bajo di Kecamatan Wangi-Wangi </w:t>
      </w:r>
      <w:r>
        <w:rPr>
          <w:rFonts w:asciiTheme="majorBidi" w:hAnsiTheme="majorBidi" w:cstheme="majorBidi"/>
          <w:bCs/>
          <w:sz w:val="24"/>
          <w:szCs w:val="24"/>
        </w:rPr>
        <w:t xml:space="preserve">Selatan </w:t>
      </w:r>
      <w:r w:rsidRPr="002E7242">
        <w:rPr>
          <w:rFonts w:asciiTheme="majorBidi" w:hAnsiTheme="majorBidi" w:cstheme="majorBidi"/>
          <w:bCs/>
          <w:sz w:val="24"/>
          <w:szCs w:val="24"/>
        </w:rPr>
        <w:t>Kabupaten Wakatobi pada tahun 2013. Penelit</w:t>
      </w:r>
      <w:r>
        <w:rPr>
          <w:rFonts w:asciiTheme="majorBidi" w:hAnsiTheme="majorBidi" w:cstheme="majorBidi"/>
          <w:bCs/>
          <w:sz w:val="24"/>
          <w:szCs w:val="24"/>
        </w:rPr>
        <w:t>ian ini berfokus pada bagaiamana orang bajo melakukan akad perjodohan</w:t>
      </w:r>
      <w:r w:rsidRPr="002E7242">
        <w:rPr>
          <w:rFonts w:asciiTheme="majorBidi" w:hAnsiTheme="majorBidi" w:cstheme="majorBidi"/>
          <w:bCs/>
          <w:sz w:val="24"/>
          <w:szCs w:val="24"/>
        </w:rPr>
        <w:t>.</w:t>
      </w:r>
      <w:r>
        <w:rPr>
          <w:rStyle w:val="FootnoteReference"/>
          <w:rFonts w:asciiTheme="majorBidi" w:hAnsiTheme="majorBidi" w:cstheme="majorBidi"/>
          <w:bCs/>
          <w:sz w:val="24"/>
          <w:szCs w:val="24"/>
        </w:rPr>
        <w:footnoteReference w:id="1"/>
      </w:r>
    </w:p>
    <w:p w:rsidR="00DC2FFE" w:rsidRDefault="00DC2FFE" w:rsidP="00DC2FFE">
      <w:pPr>
        <w:pStyle w:val="ListParagraph"/>
        <w:numPr>
          <w:ilvl w:val="0"/>
          <w:numId w:val="20"/>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Penelitian yang dilakukan oleh Toty Citra Warsita (Mahasiswi Fakultas Syariah/Akhwal Al-Syakhsiyyah di UIN Syarif Hidayatullah Jakarta) yang berjudul Prosesi Peminangan Menurut Adat Bima Dalam Perspektif Hukum Islam (Studi Kasus di Kec. Donggo Kab. Bima Nusa Tenggara Barat) pada tahun 2010. Skripsi ini fokus pada adat peminangan Bima yang dianggap </w:t>
      </w:r>
      <w:r>
        <w:rPr>
          <w:rFonts w:asciiTheme="majorBidi" w:hAnsiTheme="majorBidi" w:cstheme="majorBidi"/>
          <w:bCs/>
          <w:sz w:val="24"/>
          <w:szCs w:val="24"/>
        </w:rPr>
        <w:lastRenderedPageBreak/>
        <w:t>sedikit menyimpang dari ajaran agama Islam, karena masyarakatnya masih dipengaruhi tradisi  nenek moyang.</w:t>
      </w:r>
      <w:r>
        <w:rPr>
          <w:rStyle w:val="FootnoteReference"/>
          <w:rFonts w:asciiTheme="majorBidi" w:hAnsiTheme="majorBidi" w:cstheme="majorBidi"/>
          <w:bCs/>
          <w:sz w:val="24"/>
          <w:szCs w:val="24"/>
        </w:rPr>
        <w:footnoteReference w:id="2"/>
      </w:r>
    </w:p>
    <w:p w:rsidR="00DC2FFE" w:rsidRDefault="00DC2FFE" w:rsidP="00DC2FFE">
      <w:pPr>
        <w:pStyle w:val="ListParagraph"/>
        <w:numPr>
          <w:ilvl w:val="0"/>
          <w:numId w:val="20"/>
        </w:numPr>
        <w:spacing w:line="480" w:lineRule="auto"/>
        <w:jc w:val="both"/>
        <w:rPr>
          <w:rFonts w:asciiTheme="majorBidi" w:hAnsiTheme="majorBidi" w:cstheme="majorBidi"/>
          <w:bCs/>
          <w:sz w:val="24"/>
          <w:szCs w:val="24"/>
        </w:rPr>
      </w:pPr>
      <w:r>
        <w:rPr>
          <w:rFonts w:asciiTheme="majorBidi" w:hAnsiTheme="majorBidi" w:cstheme="majorBidi"/>
          <w:bCs/>
          <w:sz w:val="24"/>
          <w:szCs w:val="24"/>
        </w:rPr>
        <w:t>Penelitian yang dilakukan oleh Nurkhairiyati Hernia (Mahasiswi Fakultas Syariah/Akhwal Al-Syakhsiyyah di UIN Syarif Hidayatullah Jakarta) yang berjudul Peminangan dalam Perspektif Fikih dan KHI (Kompilasi Hukum Islam) Jakarta pada tahun 2008. Skripsi ini fokus pada konsep peminangan dalam Fikih dan KHI, serta membandingkan persamaan dan perbedaam diantara keduanya.</w:t>
      </w:r>
      <w:r>
        <w:rPr>
          <w:rStyle w:val="FootnoteReference"/>
          <w:rFonts w:asciiTheme="majorBidi" w:hAnsiTheme="majorBidi" w:cstheme="majorBidi"/>
          <w:bCs/>
          <w:sz w:val="24"/>
          <w:szCs w:val="24"/>
        </w:rPr>
        <w:footnoteReference w:id="3"/>
      </w:r>
    </w:p>
    <w:p w:rsidR="00DC2FFE" w:rsidRPr="002E7242" w:rsidRDefault="00DC2FFE" w:rsidP="00F82EF8">
      <w:pPr>
        <w:pStyle w:val="ListParagraph"/>
        <w:spacing w:line="480" w:lineRule="auto"/>
        <w:ind w:left="0" w:firstLine="360"/>
        <w:jc w:val="both"/>
        <w:rPr>
          <w:rFonts w:asciiTheme="majorBidi" w:hAnsiTheme="majorBidi" w:cstheme="majorBidi"/>
          <w:bCs/>
          <w:sz w:val="24"/>
          <w:szCs w:val="24"/>
        </w:rPr>
      </w:pPr>
      <w:r>
        <w:rPr>
          <w:rFonts w:asciiTheme="majorBidi" w:hAnsiTheme="majorBidi" w:cstheme="majorBidi"/>
          <w:bCs/>
          <w:sz w:val="24"/>
          <w:szCs w:val="24"/>
        </w:rPr>
        <w:t xml:space="preserve">Dari penelitian tersebut, penulis beranggapan bahwa penelitian yang akan penulis lakukan </w:t>
      </w:r>
      <w:r w:rsidR="00F82EF8">
        <w:rPr>
          <w:rFonts w:asciiTheme="majorBidi" w:hAnsiTheme="majorBidi" w:cstheme="majorBidi"/>
          <w:bCs/>
          <w:sz w:val="24"/>
          <w:szCs w:val="24"/>
        </w:rPr>
        <w:t>sangat</w:t>
      </w:r>
      <w:r>
        <w:rPr>
          <w:rFonts w:asciiTheme="majorBidi" w:hAnsiTheme="majorBidi" w:cstheme="majorBidi"/>
          <w:bCs/>
          <w:sz w:val="24"/>
          <w:szCs w:val="24"/>
        </w:rPr>
        <w:t xml:space="preserve"> berbeda dengan penelitian sebelumnya. Sebab penelitian ini menitikberatkan pada tinjauan hukum Islam terhadap proses peminangan (</w:t>
      </w:r>
      <w:r w:rsidRPr="004156CF">
        <w:rPr>
          <w:rFonts w:asciiTheme="majorBidi" w:hAnsiTheme="majorBidi" w:cstheme="majorBidi"/>
          <w:bCs/>
          <w:i/>
          <w:iCs/>
          <w:sz w:val="24"/>
          <w:szCs w:val="24"/>
        </w:rPr>
        <w:t>poheporae</w:t>
      </w:r>
      <w:r>
        <w:rPr>
          <w:rFonts w:asciiTheme="majorBidi" w:hAnsiTheme="majorBidi" w:cstheme="majorBidi"/>
          <w:bCs/>
          <w:sz w:val="24"/>
          <w:szCs w:val="24"/>
        </w:rPr>
        <w:t>) yang dimulai secara tahap-pertahap oleh calon peminang sampai terjadilah akad peminangan yang dilakukan oleh  masyarakat di Kecamatan Wangi-wangi Kabupaten Wakatobi.</w:t>
      </w:r>
      <w:r w:rsidRPr="002E7242">
        <w:rPr>
          <w:rFonts w:asciiTheme="majorBidi" w:hAnsiTheme="majorBidi" w:cstheme="majorBidi"/>
          <w:bCs/>
          <w:sz w:val="24"/>
          <w:szCs w:val="24"/>
        </w:rPr>
        <w:t xml:space="preserve"> </w:t>
      </w:r>
      <w:r>
        <w:rPr>
          <w:rFonts w:asciiTheme="majorBidi" w:hAnsiTheme="majorBidi" w:cstheme="majorBidi"/>
          <w:bCs/>
          <w:sz w:val="24"/>
          <w:szCs w:val="24"/>
        </w:rPr>
        <w:t xml:space="preserve">  </w:t>
      </w:r>
    </w:p>
    <w:p w:rsidR="00DC2FFE" w:rsidRPr="00EC7C80" w:rsidRDefault="00DC2FFE" w:rsidP="00EC7C80">
      <w:pPr>
        <w:pStyle w:val="ListParagraph"/>
        <w:numPr>
          <w:ilvl w:val="0"/>
          <w:numId w:val="40"/>
        </w:numPr>
        <w:tabs>
          <w:tab w:val="left" w:pos="426"/>
          <w:tab w:val="left" w:pos="1440"/>
          <w:tab w:val="left" w:pos="2160"/>
          <w:tab w:val="left" w:pos="2880"/>
          <w:tab w:val="left" w:pos="3600"/>
          <w:tab w:val="left" w:pos="4320"/>
          <w:tab w:val="left" w:pos="5040"/>
          <w:tab w:val="left" w:pos="5760"/>
          <w:tab w:val="left" w:pos="6540"/>
        </w:tabs>
        <w:spacing w:after="0" w:line="480" w:lineRule="auto"/>
        <w:ind w:left="567" w:hanging="425"/>
        <w:jc w:val="both"/>
        <w:rPr>
          <w:rFonts w:asciiTheme="majorBidi" w:hAnsiTheme="majorBidi" w:cstheme="majorBidi"/>
          <w:b/>
          <w:bCs/>
          <w:sz w:val="24"/>
          <w:szCs w:val="24"/>
        </w:rPr>
      </w:pPr>
      <w:r w:rsidRPr="00EC7C80">
        <w:rPr>
          <w:rFonts w:asciiTheme="majorBidi" w:hAnsiTheme="majorBidi" w:cstheme="majorBidi"/>
          <w:b/>
          <w:bCs/>
          <w:sz w:val="24"/>
          <w:szCs w:val="24"/>
        </w:rPr>
        <w:t>Pen</w:t>
      </w:r>
      <w:r w:rsidR="00557958" w:rsidRPr="00EC7C80">
        <w:rPr>
          <w:rFonts w:asciiTheme="majorBidi" w:hAnsiTheme="majorBidi" w:cstheme="majorBidi"/>
          <w:b/>
          <w:bCs/>
          <w:sz w:val="24"/>
          <w:szCs w:val="24"/>
        </w:rPr>
        <w:t>gertian  dan Dasar Hukum Peminangan</w:t>
      </w:r>
    </w:p>
    <w:p w:rsidR="004C09A8" w:rsidRPr="004E59BF" w:rsidRDefault="004C09A8" w:rsidP="00EC7C80">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540"/>
        </w:tabs>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Pengertian Peminangan</w:t>
      </w:r>
    </w:p>
    <w:p w:rsidR="00557958" w:rsidRDefault="00EC7C80" w:rsidP="00EC7C80">
      <w:pPr>
        <w:tabs>
          <w:tab w:val="left" w:pos="426"/>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557958">
        <w:rPr>
          <w:rFonts w:asciiTheme="majorBidi" w:hAnsiTheme="majorBidi" w:cstheme="majorBidi"/>
          <w:sz w:val="24"/>
          <w:szCs w:val="24"/>
        </w:rPr>
        <w:t xml:space="preserve">Kata “peminangan” berasal dari kata “pinang, meminang” (kata kerja). Meminang sinonimnya adalah melamar, yang dalam bahasa arab disebut “khithbah”. </w:t>
      </w:r>
      <w:r w:rsidR="00557958">
        <w:rPr>
          <w:rFonts w:asciiTheme="majorBidi" w:hAnsiTheme="majorBidi" w:cstheme="majorBidi"/>
          <w:sz w:val="24"/>
          <w:szCs w:val="24"/>
        </w:rPr>
        <w:lastRenderedPageBreak/>
        <w:t>Secara  etimologis, meminang atau melamar artinya “meminta wanita untuk dijadikan istri (bagi diri sendiri atau orang lain)”. Sedangkan, secara  termilogis peminangan ialah “kegiatan atau upaya ke arah terjadinya hubungan perjodohan antara seorang pria dengan seorang wanita”. Atau, “seorang laki-laki meminta kepada seorang perempuan untuk menjadi  istrinya, dengan cara-cara yang umum berlaku ditengah-tengah masyarakat”.</w:t>
      </w:r>
      <w:r w:rsidR="00557958">
        <w:rPr>
          <w:rStyle w:val="FootnoteReference"/>
          <w:rFonts w:asciiTheme="majorBidi" w:hAnsiTheme="majorBidi" w:cstheme="majorBidi"/>
          <w:sz w:val="24"/>
          <w:szCs w:val="24"/>
        </w:rPr>
        <w:footnoteReference w:id="4"/>
      </w:r>
    </w:p>
    <w:p w:rsidR="00557958" w:rsidRPr="001836D2" w:rsidRDefault="004156CF" w:rsidP="00557958">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r w:rsidR="00557958" w:rsidRPr="001836D2">
        <w:rPr>
          <w:rFonts w:asciiTheme="majorBidi" w:hAnsiTheme="majorBidi" w:cstheme="majorBidi"/>
          <w:sz w:val="24"/>
          <w:szCs w:val="24"/>
        </w:rPr>
        <w:t>Untuk lebih memahami sistem peminangan</w:t>
      </w:r>
      <w:r w:rsidR="00557958">
        <w:rPr>
          <w:rFonts w:asciiTheme="majorBidi" w:hAnsiTheme="majorBidi" w:cstheme="majorBidi"/>
          <w:sz w:val="24"/>
          <w:szCs w:val="24"/>
        </w:rPr>
        <w:t xml:space="preserve"> dalam I</w:t>
      </w:r>
      <w:r w:rsidR="00557958" w:rsidRPr="001836D2">
        <w:rPr>
          <w:rFonts w:asciiTheme="majorBidi" w:hAnsiTheme="majorBidi" w:cstheme="majorBidi"/>
          <w:sz w:val="24"/>
          <w:szCs w:val="24"/>
        </w:rPr>
        <w:t>slam maka perlu</w:t>
      </w:r>
      <w:r w:rsidR="00557958">
        <w:rPr>
          <w:rFonts w:asciiTheme="majorBidi" w:hAnsiTheme="majorBidi" w:cstheme="majorBidi"/>
          <w:sz w:val="24"/>
          <w:szCs w:val="24"/>
        </w:rPr>
        <w:t xml:space="preserve"> </w:t>
      </w:r>
      <w:r w:rsidR="00557958" w:rsidRPr="001836D2">
        <w:rPr>
          <w:rFonts w:asciiTheme="majorBidi" w:hAnsiTheme="majorBidi" w:cstheme="majorBidi"/>
          <w:sz w:val="24"/>
          <w:szCs w:val="24"/>
        </w:rPr>
        <w:t>dikemukakan definisi peminangan terlebih dahulu.</w:t>
      </w:r>
    </w:p>
    <w:p w:rsidR="00557958" w:rsidRDefault="00EC7C80" w:rsidP="00557958">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557958">
        <w:rPr>
          <w:rFonts w:asciiTheme="majorBidi" w:hAnsiTheme="majorBidi" w:cstheme="majorBidi"/>
          <w:sz w:val="24"/>
          <w:szCs w:val="24"/>
        </w:rPr>
        <w:t>Peminangan adalah langkah awal menuju perjodohan antara seorang pria dengan seorang wanita.</w:t>
      </w:r>
      <w:r w:rsidR="00557958">
        <w:rPr>
          <w:rStyle w:val="FootnoteReference"/>
          <w:rFonts w:asciiTheme="majorBidi" w:hAnsiTheme="majorBidi" w:cstheme="majorBidi"/>
          <w:sz w:val="24"/>
          <w:szCs w:val="24"/>
        </w:rPr>
        <w:footnoteReference w:id="5"/>
      </w:r>
      <w:r w:rsidR="00557958">
        <w:rPr>
          <w:rFonts w:asciiTheme="majorBidi" w:hAnsiTheme="majorBidi" w:cstheme="majorBidi"/>
          <w:sz w:val="24"/>
          <w:szCs w:val="24"/>
        </w:rPr>
        <w:t xml:space="preserve"> Peminangan merupakan  pendahuluan perkawinan, disyari’atkan sebelum ada ikatan suami isteri dengan tujuan agar waktu memasuki perkawinan didasarkan kepada penelitian dan pengetahuan serta kesadaran masing-masing pihak.</w:t>
      </w:r>
    </w:p>
    <w:p w:rsidR="00557958" w:rsidRPr="00B45F43" w:rsidRDefault="00557958" w:rsidP="00557958">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B45F43">
        <w:rPr>
          <w:rFonts w:asciiTheme="majorBidi" w:hAnsiTheme="majorBidi" w:cstheme="majorBidi"/>
          <w:sz w:val="24"/>
          <w:szCs w:val="24"/>
        </w:rPr>
        <w:t xml:space="preserve">Di dalam kitab-kitab fiqih, khitbah diterjemahkan dengan pernyataan keinginan untuk  menikah terhadap seorang wanita yang telah jelas atau memberitahukan keinginan untuk menikah kepada walinya. adakalanya pernyataan </w:t>
      </w:r>
      <w:r w:rsidRPr="00B45F43">
        <w:rPr>
          <w:rFonts w:asciiTheme="majorBidi" w:hAnsiTheme="majorBidi" w:cstheme="majorBidi"/>
          <w:sz w:val="24"/>
          <w:szCs w:val="24"/>
        </w:rPr>
        <w:lastRenderedPageBreak/>
        <w:t xml:space="preserve">keinginan tersebut disampaikan dengan bahasa yang jelas dan tegas </w:t>
      </w:r>
      <w:r w:rsidRPr="00B45F43">
        <w:rPr>
          <w:rFonts w:asciiTheme="majorBidi" w:hAnsiTheme="majorBidi" w:cstheme="majorBidi"/>
          <w:i/>
          <w:iCs/>
          <w:sz w:val="24"/>
          <w:szCs w:val="24"/>
        </w:rPr>
        <w:t xml:space="preserve">(sarih) </w:t>
      </w:r>
      <w:r w:rsidRPr="00B45F43">
        <w:rPr>
          <w:rFonts w:asciiTheme="majorBidi" w:hAnsiTheme="majorBidi" w:cstheme="majorBidi"/>
          <w:sz w:val="24"/>
          <w:szCs w:val="24"/>
        </w:rPr>
        <w:t xml:space="preserve">dan dapat juga dilakukan dengan sindiran </w:t>
      </w:r>
      <w:r w:rsidRPr="00B45F43">
        <w:rPr>
          <w:rFonts w:asciiTheme="majorBidi" w:hAnsiTheme="majorBidi" w:cstheme="majorBidi"/>
          <w:i/>
          <w:iCs/>
          <w:sz w:val="24"/>
          <w:szCs w:val="24"/>
        </w:rPr>
        <w:t>(kinayah).</w:t>
      </w:r>
      <w:r>
        <w:rPr>
          <w:rStyle w:val="FootnoteReference"/>
          <w:rFonts w:asciiTheme="majorBidi" w:hAnsiTheme="majorBidi" w:cstheme="majorBidi"/>
          <w:i/>
          <w:iCs/>
          <w:sz w:val="24"/>
          <w:szCs w:val="24"/>
        </w:rPr>
        <w:footnoteReference w:id="6"/>
      </w:r>
    </w:p>
    <w:p w:rsidR="00557958" w:rsidRDefault="00557958" w:rsidP="00557958">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Dalam  Kompilasi Hukum Islam Pasal 1 butir a mengatakan bahwa, </w:t>
      </w:r>
      <w:r w:rsidRPr="00844685">
        <w:rPr>
          <w:rFonts w:asciiTheme="majorBidi" w:hAnsiTheme="majorBidi" w:cstheme="majorBidi"/>
          <w:sz w:val="24"/>
          <w:szCs w:val="24"/>
        </w:rPr>
        <w:t>Pem</w:t>
      </w:r>
      <w:r>
        <w:rPr>
          <w:rFonts w:asciiTheme="majorBidi" w:hAnsiTheme="majorBidi" w:cstheme="majorBidi"/>
          <w:sz w:val="24"/>
          <w:szCs w:val="24"/>
        </w:rPr>
        <w:t xml:space="preserve">inangan ialah kegiatan </w:t>
      </w:r>
      <w:r w:rsidRPr="00844685">
        <w:rPr>
          <w:rFonts w:asciiTheme="majorBidi" w:hAnsiTheme="majorBidi" w:cstheme="majorBidi"/>
          <w:sz w:val="24"/>
          <w:szCs w:val="24"/>
        </w:rPr>
        <w:t>upaya ke arah terjadinya hubungan perjodohan antara</w:t>
      </w:r>
      <w:r>
        <w:rPr>
          <w:rFonts w:asciiTheme="majorBidi" w:hAnsiTheme="majorBidi" w:cstheme="majorBidi"/>
          <w:sz w:val="24"/>
          <w:szCs w:val="24"/>
        </w:rPr>
        <w:t xml:space="preserve"> </w:t>
      </w:r>
      <w:r w:rsidRPr="00844685">
        <w:rPr>
          <w:rFonts w:asciiTheme="majorBidi" w:hAnsiTheme="majorBidi" w:cstheme="majorBidi"/>
          <w:sz w:val="24"/>
          <w:szCs w:val="24"/>
        </w:rPr>
        <w:t>seo</w:t>
      </w:r>
      <w:r>
        <w:rPr>
          <w:rFonts w:asciiTheme="majorBidi" w:hAnsiTheme="majorBidi" w:cstheme="majorBidi"/>
          <w:sz w:val="24"/>
          <w:szCs w:val="24"/>
        </w:rPr>
        <w:t>rang pria dengan seorang wanita.</w:t>
      </w:r>
      <w:r>
        <w:rPr>
          <w:rStyle w:val="FootnoteReference"/>
          <w:rFonts w:asciiTheme="majorBidi" w:hAnsiTheme="majorBidi" w:cstheme="majorBidi"/>
          <w:sz w:val="24"/>
          <w:szCs w:val="24"/>
        </w:rPr>
        <w:footnoteReference w:id="7"/>
      </w:r>
    </w:p>
    <w:p w:rsidR="00557958" w:rsidRDefault="00557958" w:rsidP="00557958">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Beberapa ahli fiqih berbeda pendapat dalam pendefinisian peminangan. Beberapa diantaranya adalah sebagai berikut:</w:t>
      </w:r>
    </w:p>
    <w:p w:rsidR="00557958" w:rsidRPr="004C09A8" w:rsidRDefault="00557958" w:rsidP="004C09A8">
      <w:pPr>
        <w:pStyle w:val="ListParagraph"/>
        <w:numPr>
          <w:ilvl w:val="0"/>
          <w:numId w:val="29"/>
        </w:numPr>
        <w:autoSpaceDE w:val="0"/>
        <w:autoSpaceDN w:val="0"/>
        <w:adjustRightInd w:val="0"/>
        <w:spacing w:after="0" w:line="480" w:lineRule="auto"/>
        <w:jc w:val="both"/>
        <w:rPr>
          <w:rFonts w:asciiTheme="majorBidi" w:hAnsiTheme="majorBidi" w:cstheme="majorBidi"/>
          <w:sz w:val="24"/>
          <w:szCs w:val="24"/>
        </w:rPr>
      </w:pPr>
      <w:r w:rsidRPr="004C09A8">
        <w:rPr>
          <w:rFonts w:asciiTheme="majorBidi" w:hAnsiTheme="majorBidi" w:cstheme="majorBidi"/>
          <w:sz w:val="24"/>
          <w:szCs w:val="24"/>
        </w:rPr>
        <w:t>Wahbah Zuhaili mengatakan bahwa pinangan (</w:t>
      </w:r>
      <w:r w:rsidRPr="004C09A8">
        <w:rPr>
          <w:rFonts w:asciiTheme="majorBidi" w:hAnsiTheme="majorBidi" w:cstheme="majorBidi"/>
          <w:i/>
          <w:iCs/>
          <w:sz w:val="24"/>
          <w:szCs w:val="24"/>
        </w:rPr>
        <w:t>khitbah</w:t>
      </w:r>
      <w:r w:rsidRPr="004C09A8">
        <w:rPr>
          <w:rFonts w:asciiTheme="majorBidi" w:hAnsiTheme="majorBidi" w:cstheme="majorBidi"/>
          <w:sz w:val="24"/>
          <w:szCs w:val="24"/>
        </w:rPr>
        <w:t>) adalah pernyataan seorang lelaki kepada seorang perempuan bahwasanya ia ingin menikahinya, baik langsung kepada perempuan tersebut maupun kepada walinya. Penyampaian maksud ini boleh secara langsung ataupun dengan perwakilan wali.</w:t>
      </w:r>
      <w:r>
        <w:rPr>
          <w:rStyle w:val="FootnoteReference"/>
          <w:rFonts w:asciiTheme="majorBidi" w:hAnsiTheme="majorBidi" w:cstheme="majorBidi"/>
          <w:sz w:val="24"/>
          <w:szCs w:val="24"/>
        </w:rPr>
        <w:footnoteReference w:id="8"/>
      </w:r>
    </w:p>
    <w:p w:rsidR="00557958" w:rsidRDefault="00557958" w:rsidP="00557958">
      <w:pPr>
        <w:pStyle w:val="ListParagraph"/>
        <w:numPr>
          <w:ilvl w:val="0"/>
          <w:numId w:val="29"/>
        </w:numPr>
        <w:autoSpaceDE w:val="0"/>
        <w:autoSpaceDN w:val="0"/>
        <w:adjustRightInd w:val="0"/>
        <w:spacing w:after="0" w:line="480" w:lineRule="auto"/>
        <w:jc w:val="both"/>
        <w:rPr>
          <w:rFonts w:asciiTheme="majorBidi" w:hAnsiTheme="majorBidi" w:cstheme="majorBidi"/>
          <w:sz w:val="24"/>
          <w:szCs w:val="24"/>
        </w:rPr>
      </w:pPr>
      <w:r w:rsidRPr="00A33F6B">
        <w:rPr>
          <w:rFonts w:asciiTheme="majorBidi" w:hAnsiTheme="majorBidi" w:cstheme="majorBidi"/>
          <w:sz w:val="24"/>
          <w:szCs w:val="24"/>
        </w:rPr>
        <w:t>Sayyid Sabiq, dengan ringkas mendefinisikan pinangan (</w:t>
      </w:r>
      <w:r w:rsidRPr="00A33F6B">
        <w:rPr>
          <w:rFonts w:asciiTheme="majorBidi" w:hAnsiTheme="majorBidi" w:cstheme="majorBidi"/>
          <w:i/>
          <w:iCs/>
          <w:sz w:val="24"/>
          <w:szCs w:val="24"/>
        </w:rPr>
        <w:t>khitbah</w:t>
      </w:r>
      <w:r w:rsidRPr="00A33F6B">
        <w:rPr>
          <w:rFonts w:asciiTheme="majorBidi" w:hAnsiTheme="majorBidi" w:cstheme="majorBidi"/>
          <w:sz w:val="24"/>
          <w:szCs w:val="24"/>
        </w:rPr>
        <w:t>) sebagai permintaan untuk mengadakan pernikahan oleh dua orang dengan perantaraan yang jelas. Pinangan</w:t>
      </w:r>
      <w:r w:rsidR="006659E5">
        <w:rPr>
          <w:rFonts w:asciiTheme="majorBidi" w:hAnsiTheme="majorBidi" w:cstheme="majorBidi"/>
          <w:sz w:val="24"/>
          <w:szCs w:val="24"/>
        </w:rPr>
        <w:t xml:space="preserve"> ini merupakan syariat Allah swt.</w:t>
      </w:r>
      <w:r w:rsidRPr="00A33F6B">
        <w:rPr>
          <w:rFonts w:asciiTheme="majorBidi" w:hAnsiTheme="majorBidi" w:cstheme="majorBidi"/>
          <w:sz w:val="24"/>
          <w:szCs w:val="24"/>
        </w:rPr>
        <w:t xml:space="preserve"> yang harus dilakukan sebelum mengadakan pernikahan agar kedua calon pengantin saling mengetahui.</w:t>
      </w:r>
      <w:r>
        <w:rPr>
          <w:rStyle w:val="FootnoteReference"/>
          <w:rFonts w:asciiTheme="majorBidi" w:hAnsiTheme="majorBidi" w:cstheme="majorBidi"/>
          <w:sz w:val="24"/>
          <w:szCs w:val="24"/>
        </w:rPr>
        <w:footnoteReference w:id="9"/>
      </w:r>
    </w:p>
    <w:p w:rsidR="00557958" w:rsidRDefault="00557958" w:rsidP="00557958">
      <w:pPr>
        <w:pStyle w:val="ListParagraph"/>
        <w:numPr>
          <w:ilvl w:val="0"/>
          <w:numId w:val="29"/>
        </w:numPr>
        <w:autoSpaceDE w:val="0"/>
        <w:autoSpaceDN w:val="0"/>
        <w:adjustRightInd w:val="0"/>
        <w:spacing w:after="0" w:line="480" w:lineRule="auto"/>
        <w:jc w:val="both"/>
        <w:rPr>
          <w:rFonts w:asciiTheme="majorBidi" w:hAnsiTheme="majorBidi" w:cstheme="majorBidi"/>
          <w:sz w:val="24"/>
          <w:szCs w:val="24"/>
        </w:rPr>
      </w:pPr>
      <w:r w:rsidRPr="00A33F6B">
        <w:rPr>
          <w:rFonts w:asciiTheme="majorBidi" w:hAnsiTheme="majorBidi" w:cstheme="majorBidi"/>
          <w:sz w:val="24"/>
          <w:szCs w:val="24"/>
        </w:rPr>
        <w:lastRenderedPageBreak/>
        <w:t>Amir Syarifuddin mendefinisikan pinangan sebagai penyampaian kehendak untuk melangsungkan ikatan perkawinan. Peminangan disyariatkan dalam suatu perkawinan yang waktu pelaksanaannya diadakan sebelum berlangsungnya akad nikah</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rsidR="00DC2FFE" w:rsidRPr="004C09A8" w:rsidRDefault="00557958" w:rsidP="004C09A8">
      <w:pPr>
        <w:pStyle w:val="ListParagraph"/>
        <w:numPr>
          <w:ilvl w:val="0"/>
          <w:numId w:val="29"/>
        </w:numPr>
        <w:autoSpaceDE w:val="0"/>
        <w:autoSpaceDN w:val="0"/>
        <w:adjustRightInd w:val="0"/>
        <w:spacing w:after="0" w:line="480" w:lineRule="auto"/>
        <w:jc w:val="both"/>
        <w:rPr>
          <w:rFonts w:asciiTheme="majorBidi" w:hAnsiTheme="majorBidi" w:cstheme="majorBidi"/>
          <w:sz w:val="24"/>
          <w:szCs w:val="24"/>
        </w:rPr>
      </w:pPr>
      <w:r w:rsidRPr="00A33F6B">
        <w:rPr>
          <w:rFonts w:asciiTheme="majorBidi" w:hAnsiTheme="majorBidi" w:cstheme="majorBidi"/>
          <w:sz w:val="24"/>
          <w:szCs w:val="24"/>
        </w:rPr>
        <w:t>Al-Hamdani berpendapat bahwa pinangan artinya permintaan seseorang laki-laki kepada anak perempuan orang lain atau seseorang perempuan yang ada di bawah perwalian seseorang untuk dikawini, sebagai pendahuluan nikah</w:t>
      </w:r>
      <w:r>
        <w:rPr>
          <w:rFonts w:asciiTheme="majorBidi" w:hAnsiTheme="majorBidi" w:cstheme="majorBidi"/>
          <w:sz w:val="24"/>
          <w:szCs w:val="24"/>
        </w:rPr>
        <w:t>.</w:t>
      </w:r>
      <w:r>
        <w:rPr>
          <w:rStyle w:val="FootnoteReference"/>
          <w:rFonts w:asciiTheme="majorBidi" w:hAnsiTheme="majorBidi" w:cstheme="majorBidi"/>
          <w:sz w:val="24"/>
          <w:szCs w:val="24"/>
        </w:rPr>
        <w:footnoteReference w:id="11"/>
      </w:r>
    </w:p>
    <w:p w:rsidR="006F715E" w:rsidRDefault="006F715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Dalam pelaksanaan khitbah bia</w:t>
      </w:r>
      <w:r w:rsidR="004156CF">
        <w:rPr>
          <w:rFonts w:asciiTheme="majorBidi" w:hAnsiTheme="majorBidi" w:cstheme="majorBidi"/>
          <w:sz w:val="24"/>
          <w:szCs w:val="24"/>
        </w:rPr>
        <w:t xml:space="preserve">sanya masing-masing pihak saling </w:t>
      </w:r>
      <w:r>
        <w:rPr>
          <w:rFonts w:asciiTheme="majorBidi" w:hAnsiTheme="majorBidi" w:cstheme="majorBidi"/>
          <w:sz w:val="24"/>
          <w:szCs w:val="24"/>
        </w:rPr>
        <w:t>menjelaskan keadaan dirinya atau keluarganya. Tujuannya tidak lain untuk menghindari terjadinya kesalahpahaman di</w:t>
      </w:r>
      <w:r w:rsidR="00B275F4">
        <w:rPr>
          <w:rFonts w:asciiTheme="majorBidi" w:hAnsiTheme="majorBidi" w:cstheme="majorBidi"/>
          <w:sz w:val="24"/>
          <w:szCs w:val="24"/>
        </w:rPr>
        <w:t xml:space="preserve"> </w:t>
      </w:r>
      <w:r>
        <w:rPr>
          <w:rFonts w:asciiTheme="majorBidi" w:hAnsiTheme="majorBidi" w:cstheme="majorBidi"/>
          <w:sz w:val="24"/>
          <w:szCs w:val="24"/>
        </w:rPr>
        <w:t>antara kedua belah pihak.</w:t>
      </w:r>
      <w:r>
        <w:rPr>
          <w:rStyle w:val="FootnoteReference"/>
          <w:rFonts w:asciiTheme="majorBidi" w:hAnsiTheme="majorBidi" w:cstheme="majorBidi"/>
          <w:sz w:val="24"/>
          <w:szCs w:val="24"/>
        </w:rPr>
        <w:footnoteReference w:id="12"/>
      </w:r>
    </w:p>
    <w:p w:rsidR="006F715E" w:rsidRDefault="006F715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Khitbah merupakan pendahuluan untuk melakukan perkawinan, di syariatkan sebelum ada ikatan suami isteri dengan tujuan agar memasuki perkawinan didasarkan kepada penelitian dan pengetahuan serta kesadaran masing-masing pihak. Adakalanya pernyataan keinginan tersebut disampaikan dengan bahasa yang jelas dan tegas (</w:t>
      </w:r>
      <w:r w:rsidRPr="004156CF">
        <w:rPr>
          <w:rFonts w:asciiTheme="majorBidi" w:hAnsiTheme="majorBidi" w:cstheme="majorBidi"/>
          <w:i/>
          <w:iCs/>
          <w:sz w:val="24"/>
          <w:szCs w:val="24"/>
        </w:rPr>
        <w:t>syarih</w:t>
      </w:r>
      <w:r>
        <w:rPr>
          <w:rFonts w:asciiTheme="majorBidi" w:hAnsiTheme="majorBidi" w:cstheme="majorBidi"/>
          <w:sz w:val="24"/>
          <w:szCs w:val="24"/>
        </w:rPr>
        <w:t>) atau dapat juga dilakukan dengan sindiran.</w:t>
      </w:r>
      <w:r>
        <w:rPr>
          <w:rStyle w:val="FootnoteReference"/>
          <w:rFonts w:asciiTheme="majorBidi" w:hAnsiTheme="majorBidi" w:cstheme="majorBidi"/>
          <w:sz w:val="24"/>
          <w:szCs w:val="24"/>
        </w:rPr>
        <w:footnoteReference w:id="13"/>
      </w:r>
    </w:p>
    <w:p w:rsidR="00533E32" w:rsidRDefault="00533E32"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p>
    <w:p w:rsidR="00533E32" w:rsidRDefault="00533E32"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p>
    <w:p w:rsidR="004C09A8" w:rsidRPr="004C09A8" w:rsidRDefault="004C09A8" w:rsidP="004C09A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sidRPr="004C09A8">
        <w:rPr>
          <w:rFonts w:asciiTheme="majorBidi" w:hAnsiTheme="majorBidi" w:cstheme="majorBidi"/>
          <w:b/>
          <w:bCs/>
          <w:sz w:val="24"/>
          <w:szCs w:val="24"/>
        </w:rPr>
        <w:lastRenderedPageBreak/>
        <w:t>Dasar Hukum Khitbah (Peminangan)</w:t>
      </w:r>
    </w:p>
    <w:p w:rsidR="00DC2FFE" w:rsidRDefault="00FE52A8" w:rsidP="00FE52A8">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Adapun dasar nash al-Qur’an </w:t>
      </w:r>
      <w:r w:rsidR="00DC2FFE">
        <w:rPr>
          <w:rFonts w:asciiTheme="majorBidi" w:hAnsiTheme="majorBidi" w:cstheme="majorBidi"/>
          <w:sz w:val="24"/>
          <w:szCs w:val="24"/>
        </w:rPr>
        <w:tab/>
      </w:r>
      <w:r>
        <w:rPr>
          <w:rFonts w:asciiTheme="majorBidi" w:hAnsiTheme="majorBidi" w:cstheme="majorBidi"/>
          <w:sz w:val="24"/>
          <w:szCs w:val="24"/>
        </w:rPr>
        <w:t>tentang khitbah atau lamaran adalah Q.S al-Baqarah (2) ayat 235:</w:t>
      </w:r>
    </w:p>
    <w:p w:rsidR="00FE52A8" w:rsidRPr="004156CF" w:rsidRDefault="00FE52A8" w:rsidP="005D2F83">
      <w:pPr>
        <w:tabs>
          <w:tab w:val="left" w:pos="720"/>
          <w:tab w:val="left" w:pos="1440"/>
          <w:tab w:val="left" w:pos="2160"/>
          <w:tab w:val="left" w:pos="2880"/>
          <w:tab w:val="left" w:pos="3600"/>
          <w:tab w:val="left" w:pos="4320"/>
          <w:tab w:val="left" w:pos="5040"/>
          <w:tab w:val="left" w:pos="5760"/>
          <w:tab w:val="left" w:pos="6540"/>
        </w:tabs>
        <w:bidi/>
        <w:spacing w:after="0" w:line="240" w:lineRule="auto"/>
        <w:jc w:val="both"/>
        <w:rPr>
          <w:rFonts w:asciiTheme="majorBidi" w:hAnsiTheme="majorBidi" w:cstheme="majorBidi"/>
          <w:b/>
          <w:bCs/>
          <w:sz w:val="32"/>
          <w:szCs w:val="32"/>
        </w:rPr>
      </w:pPr>
      <w:r w:rsidRPr="004156CF">
        <w:rPr>
          <w:rFonts w:asciiTheme="majorBidi" w:hAnsiTheme="majorBidi" w:cstheme="majorBidi"/>
          <w:b/>
          <w:bCs/>
          <w:sz w:val="32"/>
          <w:szCs w:val="32"/>
        </w:rPr>
        <w:sym w:font="HQPB5" w:char="F09F"/>
      </w:r>
      <w:r w:rsidRPr="004156CF">
        <w:rPr>
          <w:rFonts w:asciiTheme="majorBidi" w:hAnsiTheme="majorBidi" w:cstheme="majorBidi"/>
          <w:b/>
          <w:bCs/>
          <w:sz w:val="32"/>
          <w:szCs w:val="32"/>
        </w:rPr>
        <w:sym w:font="HQPB2" w:char="F077"/>
      </w:r>
      <w:r w:rsidRPr="004156CF">
        <w:rPr>
          <w:rFonts w:asciiTheme="majorBidi" w:hAnsiTheme="majorBidi" w:cstheme="majorBidi"/>
          <w:b/>
          <w:bCs/>
          <w:sz w:val="32"/>
          <w:szCs w:val="32"/>
        </w:rPr>
        <w:sym w:font="HQPB5" w:char="F075"/>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79"/>
      </w:r>
      <w:r w:rsidRPr="004156CF">
        <w:rPr>
          <w:rFonts w:asciiTheme="majorBidi" w:hAnsiTheme="majorBidi" w:cstheme="majorBidi"/>
          <w:b/>
          <w:bCs/>
          <w:sz w:val="32"/>
          <w:szCs w:val="32"/>
        </w:rPr>
        <w:sym w:font="HQPB1" w:char="F079"/>
      </w:r>
      <w:r w:rsidRPr="004156CF">
        <w:rPr>
          <w:rFonts w:asciiTheme="majorBidi" w:hAnsiTheme="majorBidi" w:cstheme="majorBidi"/>
          <w:b/>
          <w:bCs/>
          <w:sz w:val="32"/>
          <w:szCs w:val="32"/>
        </w:rPr>
        <w:sym w:font="HQPB1" w:char="F024"/>
      </w:r>
      <w:r w:rsidRPr="004156CF">
        <w:rPr>
          <w:rFonts w:asciiTheme="majorBidi" w:hAnsiTheme="majorBidi" w:cstheme="majorBidi"/>
          <w:b/>
          <w:bCs/>
          <w:sz w:val="32"/>
          <w:szCs w:val="32"/>
        </w:rPr>
        <w:sym w:font="HQPB5" w:char="F06F"/>
      </w:r>
      <w:r w:rsidRPr="004156CF">
        <w:rPr>
          <w:rFonts w:asciiTheme="majorBidi" w:hAnsiTheme="majorBidi" w:cstheme="majorBidi"/>
          <w:b/>
          <w:bCs/>
          <w:sz w:val="32"/>
          <w:szCs w:val="32"/>
        </w:rPr>
        <w:sym w:font="HQPB2" w:char="F059"/>
      </w:r>
      <w:r w:rsidRPr="004156CF">
        <w:rPr>
          <w:rFonts w:asciiTheme="majorBidi" w:hAnsiTheme="majorBidi" w:cstheme="majorBidi"/>
          <w:b/>
          <w:bCs/>
          <w:sz w:val="32"/>
          <w:szCs w:val="32"/>
        </w:rPr>
        <w:sym w:font="HQPB4" w:char="F0E3"/>
      </w:r>
      <w:r w:rsidRPr="004156CF">
        <w:rPr>
          <w:rFonts w:asciiTheme="majorBidi" w:hAnsiTheme="majorBidi" w:cstheme="majorBidi"/>
          <w:b/>
          <w:bCs/>
          <w:sz w:val="32"/>
          <w:szCs w:val="32"/>
        </w:rPr>
        <w:sym w:font="HQPB1" w:char="F05F"/>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6"/>
      </w:r>
      <w:r w:rsidRPr="004156CF">
        <w:rPr>
          <w:rFonts w:asciiTheme="majorBidi" w:hAnsiTheme="majorBidi" w:cstheme="majorBidi"/>
          <w:b/>
          <w:bCs/>
          <w:sz w:val="32"/>
          <w:szCs w:val="32"/>
        </w:rPr>
        <w:sym w:font="HQPB2" w:char="F04E"/>
      </w:r>
      <w:r w:rsidRPr="004156CF">
        <w:rPr>
          <w:rFonts w:asciiTheme="majorBidi" w:hAnsiTheme="majorBidi" w:cstheme="majorBidi"/>
          <w:b/>
          <w:bCs/>
          <w:sz w:val="32"/>
          <w:szCs w:val="32"/>
        </w:rPr>
        <w:sym w:font="HQPB4" w:char="F0E4"/>
      </w:r>
      <w:r w:rsidRPr="004156CF">
        <w:rPr>
          <w:rFonts w:asciiTheme="majorBidi" w:hAnsiTheme="majorBidi" w:cstheme="majorBidi"/>
          <w:b/>
          <w:bCs/>
          <w:sz w:val="32"/>
          <w:szCs w:val="32"/>
        </w:rPr>
        <w:sym w:font="HQPB2" w:char="F033"/>
      </w:r>
      <w:r w:rsidRPr="004156CF">
        <w:rPr>
          <w:rFonts w:asciiTheme="majorBidi" w:hAnsiTheme="majorBidi" w:cstheme="majorBidi"/>
          <w:b/>
          <w:bCs/>
          <w:sz w:val="32"/>
          <w:szCs w:val="32"/>
        </w:rPr>
        <w:sym w:font="HQPB4" w:char="F0F8"/>
      </w:r>
      <w:r w:rsidRPr="004156CF">
        <w:rPr>
          <w:rFonts w:asciiTheme="majorBidi" w:hAnsiTheme="majorBidi" w:cstheme="majorBidi"/>
          <w:b/>
          <w:bCs/>
          <w:sz w:val="32"/>
          <w:szCs w:val="32"/>
        </w:rPr>
        <w:sym w:font="HQPB2" w:char="F08B"/>
      </w:r>
      <w:r w:rsidRPr="004156CF">
        <w:rPr>
          <w:rFonts w:asciiTheme="majorBidi" w:hAnsiTheme="majorBidi" w:cstheme="majorBidi"/>
          <w:b/>
          <w:bCs/>
          <w:sz w:val="32"/>
          <w:szCs w:val="32"/>
        </w:rPr>
        <w:sym w:font="HQPB5" w:char="F06E"/>
      </w:r>
      <w:r w:rsidRPr="004156CF">
        <w:rPr>
          <w:rFonts w:asciiTheme="majorBidi" w:hAnsiTheme="majorBidi" w:cstheme="majorBidi"/>
          <w:b/>
          <w:bCs/>
          <w:sz w:val="32"/>
          <w:szCs w:val="32"/>
        </w:rPr>
        <w:sym w:font="HQPB2" w:char="F03D"/>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1" w:char="F0E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1" w:char="F024"/>
      </w:r>
      <w:r w:rsidRPr="004156CF">
        <w:rPr>
          <w:rFonts w:asciiTheme="majorBidi" w:hAnsiTheme="majorBidi" w:cstheme="majorBidi"/>
          <w:b/>
          <w:bCs/>
          <w:sz w:val="32"/>
          <w:szCs w:val="32"/>
        </w:rPr>
        <w:sym w:font="HQPB5" w:char="F079"/>
      </w:r>
      <w:r w:rsidRPr="004156CF">
        <w:rPr>
          <w:rFonts w:asciiTheme="majorBidi" w:hAnsiTheme="majorBidi" w:cstheme="majorBidi"/>
          <w:b/>
          <w:bCs/>
          <w:sz w:val="32"/>
          <w:szCs w:val="32"/>
        </w:rPr>
        <w:sym w:font="HQPB2" w:char="F04A"/>
      </w:r>
      <w:r w:rsidRPr="004156CF">
        <w:rPr>
          <w:rFonts w:asciiTheme="majorBidi" w:hAnsiTheme="majorBidi" w:cstheme="majorBidi"/>
          <w:b/>
          <w:bCs/>
          <w:sz w:val="32"/>
          <w:szCs w:val="32"/>
        </w:rPr>
        <w:sym w:font="HQPB2" w:char="F08A"/>
      </w:r>
      <w:r w:rsidRPr="004156CF">
        <w:rPr>
          <w:rFonts w:asciiTheme="majorBidi" w:hAnsiTheme="majorBidi" w:cstheme="majorBidi"/>
          <w:b/>
          <w:bCs/>
          <w:sz w:val="32"/>
          <w:szCs w:val="32"/>
        </w:rPr>
        <w:sym w:font="HQPB4" w:char="F0CF"/>
      </w:r>
      <w:r w:rsidRPr="004156CF">
        <w:rPr>
          <w:rFonts w:asciiTheme="majorBidi" w:hAnsiTheme="majorBidi" w:cstheme="majorBidi"/>
          <w:b/>
          <w:bCs/>
          <w:sz w:val="32"/>
          <w:szCs w:val="32"/>
        </w:rPr>
        <w:sym w:font="HQPB1" w:char="F0F9"/>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2" w:char="F04F"/>
      </w:r>
      <w:r w:rsidRPr="004156CF">
        <w:rPr>
          <w:rFonts w:asciiTheme="majorBidi" w:hAnsiTheme="majorBidi" w:cstheme="majorBidi"/>
          <w:b/>
          <w:bCs/>
          <w:sz w:val="32"/>
          <w:szCs w:val="32"/>
        </w:rPr>
        <w:sym w:font="HQPB4" w:char="F0E7"/>
      </w:r>
      <w:r w:rsidRPr="004156CF">
        <w:rPr>
          <w:rFonts w:asciiTheme="majorBidi" w:hAnsiTheme="majorBidi" w:cstheme="majorBidi"/>
          <w:b/>
          <w:bCs/>
          <w:sz w:val="32"/>
          <w:szCs w:val="32"/>
        </w:rPr>
        <w:sym w:font="HQPB1" w:char="F047"/>
      </w:r>
      <w:r w:rsidRPr="004156CF">
        <w:rPr>
          <w:rFonts w:asciiTheme="majorBidi" w:hAnsiTheme="majorBidi" w:cstheme="majorBidi"/>
          <w:b/>
          <w:bCs/>
          <w:sz w:val="32"/>
          <w:szCs w:val="32"/>
        </w:rPr>
        <w:sym w:font="HQPB4" w:char="F0F4"/>
      </w:r>
      <w:r w:rsidRPr="004156CF">
        <w:rPr>
          <w:rFonts w:asciiTheme="majorBidi" w:hAnsiTheme="majorBidi" w:cstheme="majorBidi"/>
          <w:b/>
          <w:bCs/>
          <w:sz w:val="32"/>
          <w:szCs w:val="32"/>
        </w:rPr>
        <w:sym w:font="HQPB1" w:char="F0CA"/>
      </w:r>
      <w:r w:rsidRPr="004156CF">
        <w:rPr>
          <w:rFonts w:asciiTheme="majorBidi" w:hAnsiTheme="majorBidi" w:cstheme="majorBidi"/>
          <w:b/>
          <w:bCs/>
          <w:sz w:val="32"/>
          <w:szCs w:val="32"/>
        </w:rPr>
        <w:sym w:font="HQPB4" w:char="F0A7"/>
      </w:r>
      <w:r w:rsidRPr="004156CF">
        <w:rPr>
          <w:rFonts w:asciiTheme="majorBidi" w:hAnsiTheme="majorBidi" w:cstheme="majorBidi"/>
          <w:b/>
          <w:bCs/>
          <w:sz w:val="32"/>
          <w:szCs w:val="32"/>
        </w:rPr>
        <w:sym w:font="HQPB1" w:char="F08D"/>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1" w:char="F0E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2" w:char="F0BE"/>
      </w:r>
      <w:r w:rsidRPr="004156CF">
        <w:rPr>
          <w:rFonts w:asciiTheme="majorBidi" w:hAnsiTheme="majorBidi" w:cstheme="majorBidi"/>
          <w:b/>
          <w:bCs/>
          <w:sz w:val="32"/>
          <w:szCs w:val="32"/>
        </w:rPr>
        <w:sym w:font="HQPB4" w:char="F0CF"/>
      </w:r>
      <w:r w:rsidRPr="004156CF">
        <w:rPr>
          <w:rFonts w:asciiTheme="majorBidi" w:hAnsiTheme="majorBidi" w:cstheme="majorBidi"/>
          <w:b/>
          <w:bCs/>
          <w:sz w:val="32"/>
          <w:szCs w:val="32"/>
        </w:rPr>
        <w:sym w:font="HQPB2" w:char="F06D"/>
      </w:r>
      <w:r w:rsidRPr="004156CF">
        <w:rPr>
          <w:rFonts w:asciiTheme="majorBidi" w:hAnsiTheme="majorBidi" w:cstheme="majorBidi"/>
          <w:b/>
          <w:bCs/>
          <w:sz w:val="32"/>
          <w:szCs w:val="32"/>
        </w:rPr>
        <w:sym w:font="HQPB4" w:char="F0CE"/>
      </w:r>
      <w:r w:rsidRPr="004156CF">
        <w:rPr>
          <w:rFonts w:asciiTheme="majorBidi" w:hAnsiTheme="majorBidi" w:cstheme="majorBidi"/>
          <w:b/>
          <w:bCs/>
          <w:sz w:val="32"/>
          <w:szCs w:val="32"/>
        </w:rPr>
        <w:sym w:font="HQPB1" w:char="F02F"/>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4"/>
      </w:r>
      <w:r w:rsidRPr="004156CF">
        <w:rPr>
          <w:rFonts w:asciiTheme="majorBidi" w:hAnsiTheme="majorBidi" w:cstheme="majorBidi"/>
          <w:b/>
          <w:bCs/>
          <w:sz w:val="32"/>
          <w:szCs w:val="32"/>
        </w:rPr>
        <w:sym w:font="HQPB2" w:char="F060"/>
      </w:r>
      <w:r w:rsidRPr="004156CF">
        <w:rPr>
          <w:rFonts w:asciiTheme="majorBidi" w:hAnsiTheme="majorBidi" w:cstheme="majorBidi"/>
          <w:b/>
          <w:bCs/>
          <w:sz w:val="32"/>
          <w:szCs w:val="32"/>
        </w:rPr>
        <w:sym w:font="HQPB4" w:char="F0CF"/>
      </w:r>
      <w:r w:rsidRPr="004156CF">
        <w:rPr>
          <w:rFonts w:asciiTheme="majorBidi" w:hAnsiTheme="majorBidi" w:cstheme="majorBidi"/>
          <w:b/>
          <w:bCs/>
          <w:sz w:val="32"/>
          <w:szCs w:val="32"/>
        </w:rPr>
        <w:sym w:font="HQPB2" w:char="F042"/>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CF"/>
      </w:r>
      <w:r w:rsidRPr="004156CF">
        <w:rPr>
          <w:rFonts w:asciiTheme="majorBidi" w:hAnsiTheme="majorBidi" w:cstheme="majorBidi"/>
          <w:b/>
          <w:bCs/>
          <w:sz w:val="32"/>
          <w:szCs w:val="32"/>
        </w:rPr>
        <w:sym w:font="HQPB2" w:char="F070"/>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1" w:char="F037"/>
      </w:r>
      <w:r w:rsidRPr="004156CF">
        <w:rPr>
          <w:rFonts w:asciiTheme="majorBidi" w:hAnsiTheme="majorBidi" w:cstheme="majorBidi"/>
          <w:b/>
          <w:bCs/>
          <w:sz w:val="32"/>
          <w:szCs w:val="32"/>
        </w:rPr>
        <w:sym w:font="HQPB4" w:char="F0F4"/>
      </w:r>
      <w:r w:rsidRPr="004156CF">
        <w:rPr>
          <w:rFonts w:asciiTheme="majorBidi" w:hAnsiTheme="majorBidi" w:cstheme="majorBidi"/>
          <w:b/>
          <w:bCs/>
          <w:sz w:val="32"/>
          <w:szCs w:val="32"/>
        </w:rPr>
        <w:sym w:font="HQPB1" w:char="F0DC"/>
      </w:r>
      <w:r w:rsidRPr="004156CF">
        <w:rPr>
          <w:rFonts w:asciiTheme="majorBidi" w:hAnsiTheme="majorBidi" w:cstheme="majorBidi"/>
          <w:b/>
          <w:bCs/>
          <w:sz w:val="32"/>
          <w:szCs w:val="32"/>
        </w:rPr>
        <w:sym w:font="HQPB4" w:char="F0C5"/>
      </w:r>
      <w:r w:rsidRPr="004156CF">
        <w:rPr>
          <w:rFonts w:asciiTheme="majorBidi" w:hAnsiTheme="majorBidi" w:cstheme="majorBidi"/>
          <w:b/>
          <w:bCs/>
          <w:sz w:val="32"/>
          <w:szCs w:val="32"/>
        </w:rPr>
        <w:sym w:font="HQPB1" w:char="F07A"/>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CF"/>
      </w:r>
      <w:r w:rsidRPr="004156CF">
        <w:rPr>
          <w:rFonts w:asciiTheme="majorBidi" w:hAnsiTheme="majorBidi" w:cstheme="majorBidi"/>
          <w:b/>
          <w:bCs/>
          <w:sz w:val="32"/>
          <w:szCs w:val="32"/>
        </w:rPr>
        <w:sym w:font="HQPB2" w:char="F0E4"/>
      </w:r>
      <w:r w:rsidRPr="004156CF">
        <w:rPr>
          <w:rFonts w:asciiTheme="majorBidi" w:hAnsiTheme="majorBidi" w:cstheme="majorBidi"/>
          <w:b/>
          <w:bCs/>
          <w:sz w:val="32"/>
          <w:szCs w:val="32"/>
        </w:rPr>
        <w:sym w:font="HQPB5" w:char="F021"/>
      </w:r>
      <w:r w:rsidRPr="004156CF">
        <w:rPr>
          <w:rFonts w:asciiTheme="majorBidi" w:hAnsiTheme="majorBidi" w:cstheme="majorBidi"/>
          <w:b/>
          <w:bCs/>
          <w:sz w:val="32"/>
          <w:szCs w:val="32"/>
        </w:rPr>
        <w:sym w:font="HQPB1" w:char="F024"/>
      </w:r>
      <w:r w:rsidRPr="004156CF">
        <w:rPr>
          <w:rFonts w:asciiTheme="majorBidi" w:hAnsiTheme="majorBidi" w:cstheme="majorBidi"/>
          <w:b/>
          <w:bCs/>
          <w:sz w:val="32"/>
          <w:szCs w:val="32"/>
        </w:rPr>
        <w:sym w:font="HQPB5" w:char="F07C"/>
      </w:r>
      <w:r w:rsidRPr="004156CF">
        <w:rPr>
          <w:rFonts w:asciiTheme="majorBidi" w:hAnsiTheme="majorBidi" w:cstheme="majorBidi"/>
          <w:b/>
          <w:bCs/>
          <w:sz w:val="32"/>
          <w:szCs w:val="32"/>
        </w:rPr>
        <w:sym w:font="HQPB1" w:char="F0A1"/>
      </w:r>
      <w:r w:rsidRPr="004156CF">
        <w:rPr>
          <w:rFonts w:asciiTheme="majorBidi" w:hAnsiTheme="majorBidi" w:cstheme="majorBidi"/>
          <w:b/>
          <w:bCs/>
          <w:sz w:val="32"/>
          <w:szCs w:val="32"/>
        </w:rPr>
        <w:sym w:font="HQPB4" w:char="F0CF"/>
      </w:r>
      <w:r w:rsidRPr="004156CF">
        <w:rPr>
          <w:rFonts w:asciiTheme="majorBidi" w:hAnsiTheme="majorBidi" w:cstheme="majorBidi"/>
          <w:b/>
          <w:bCs/>
          <w:sz w:val="32"/>
          <w:szCs w:val="32"/>
        </w:rPr>
        <w:sym w:font="HQPB4" w:char="F069"/>
      </w:r>
      <w:r w:rsidRPr="004156CF">
        <w:rPr>
          <w:rFonts w:asciiTheme="majorBidi" w:hAnsiTheme="majorBidi" w:cstheme="majorBidi"/>
          <w:b/>
          <w:bCs/>
          <w:sz w:val="32"/>
          <w:szCs w:val="32"/>
        </w:rPr>
        <w:sym w:font="HQPB2" w:char="F059"/>
      </w:r>
      <w:r w:rsidRPr="004156CF">
        <w:rPr>
          <w:rFonts w:asciiTheme="majorBidi" w:hAnsiTheme="majorBidi" w:cstheme="majorBidi"/>
          <w:b/>
          <w:bCs/>
          <w:sz w:val="32"/>
          <w:szCs w:val="32"/>
        </w:rPr>
        <w:sym w:font="HQPB2" w:char="F039"/>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7"/>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3"/>
      </w:r>
      <w:r w:rsidRPr="004156CF">
        <w:rPr>
          <w:rFonts w:asciiTheme="majorBidi" w:hAnsiTheme="majorBidi" w:cstheme="majorBidi"/>
          <w:b/>
          <w:bCs/>
          <w:sz w:val="32"/>
          <w:szCs w:val="32"/>
        </w:rPr>
        <w:sym w:font="HQPB2" w:char="F04F"/>
      </w:r>
      <w:r w:rsidRPr="004156CF">
        <w:rPr>
          <w:rFonts w:asciiTheme="majorBidi" w:hAnsiTheme="majorBidi" w:cstheme="majorBidi"/>
          <w:b/>
          <w:bCs/>
          <w:sz w:val="32"/>
          <w:szCs w:val="32"/>
        </w:rPr>
        <w:sym w:font="HQPB4" w:char="F0E7"/>
      </w:r>
      <w:r w:rsidRPr="004156CF">
        <w:rPr>
          <w:rFonts w:asciiTheme="majorBidi" w:hAnsiTheme="majorBidi" w:cstheme="majorBidi"/>
          <w:b/>
          <w:bCs/>
          <w:sz w:val="32"/>
          <w:szCs w:val="32"/>
        </w:rPr>
        <w:sym w:font="HQPB1" w:char="F046"/>
      </w:r>
      <w:r w:rsidRPr="004156CF">
        <w:rPr>
          <w:rFonts w:asciiTheme="majorBidi" w:hAnsiTheme="majorBidi" w:cstheme="majorBidi"/>
          <w:b/>
          <w:bCs/>
          <w:sz w:val="32"/>
          <w:szCs w:val="32"/>
        </w:rPr>
        <w:sym w:font="HQPB2" w:char="F05E"/>
      </w:r>
      <w:r w:rsidRPr="004156CF">
        <w:rPr>
          <w:rFonts w:asciiTheme="majorBidi" w:hAnsiTheme="majorBidi" w:cstheme="majorBidi"/>
          <w:b/>
          <w:bCs/>
          <w:sz w:val="32"/>
          <w:szCs w:val="32"/>
        </w:rPr>
        <w:sym w:font="HQPB5" w:char="F06F"/>
      </w:r>
      <w:r w:rsidRPr="004156CF">
        <w:rPr>
          <w:rFonts w:asciiTheme="majorBidi" w:hAnsiTheme="majorBidi" w:cstheme="majorBidi"/>
          <w:b/>
          <w:bCs/>
          <w:sz w:val="32"/>
          <w:szCs w:val="32"/>
        </w:rPr>
        <w:sym w:font="HQPB2" w:char="F059"/>
      </w:r>
      <w:r w:rsidRPr="004156CF">
        <w:rPr>
          <w:rFonts w:asciiTheme="majorBidi" w:hAnsiTheme="majorBidi" w:cstheme="majorBidi"/>
          <w:b/>
          <w:bCs/>
          <w:sz w:val="32"/>
          <w:szCs w:val="32"/>
        </w:rPr>
        <w:sym w:font="HQPB4" w:char="F0F2"/>
      </w:r>
      <w:r w:rsidRPr="004156CF">
        <w:rPr>
          <w:rFonts w:asciiTheme="majorBidi" w:hAnsiTheme="majorBidi" w:cstheme="majorBidi"/>
          <w:b/>
          <w:bCs/>
          <w:sz w:val="32"/>
          <w:szCs w:val="32"/>
        </w:rPr>
        <w:sym w:font="HQPB2" w:char="F032"/>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E"/>
      </w:r>
      <w:r w:rsidRPr="004156CF">
        <w:rPr>
          <w:rFonts w:asciiTheme="majorBidi" w:hAnsiTheme="majorBidi" w:cstheme="majorBidi"/>
          <w:b/>
          <w:bCs/>
          <w:sz w:val="32"/>
          <w:szCs w:val="32"/>
        </w:rPr>
        <w:sym w:font="HQPB2" w:char="F092"/>
      </w:r>
      <w:r w:rsidRPr="004156CF">
        <w:rPr>
          <w:rFonts w:asciiTheme="majorBidi" w:hAnsiTheme="majorBidi" w:cstheme="majorBidi"/>
          <w:b/>
          <w:bCs/>
          <w:sz w:val="32"/>
          <w:szCs w:val="32"/>
        </w:rPr>
        <w:sym w:font="HQPB4" w:char="F0CE"/>
      </w:r>
      <w:r w:rsidRPr="004156CF">
        <w:rPr>
          <w:rFonts w:asciiTheme="majorBidi" w:hAnsiTheme="majorBidi" w:cstheme="majorBidi"/>
          <w:b/>
          <w:bCs/>
          <w:sz w:val="32"/>
          <w:szCs w:val="32"/>
        </w:rPr>
        <w:sym w:font="HQPB1" w:char="F0FB"/>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6"/>
      </w:r>
      <w:r w:rsidRPr="004156CF">
        <w:rPr>
          <w:rFonts w:asciiTheme="majorBidi" w:hAnsiTheme="majorBidi" w:cstheme="majorBidi"/>
          <w:b/>
          <w:bCs/>
          <w:sz w:val="32"/>
          <w:szCs w:val="32"/>
        </w:rPr>
        <w:sym w:font="HQPB2" w:char="F04E"/>
      </w:r>
      <w:r w:rsidRPr="004156CF">
        <w:rPr>
          <w:rFonts w:asciiTheme="majorBidi" w:hAnsiTheme="majorBidi" w:cstheme="majorBidi"/>
          <w:b/>
          <w:bCs/>
          <w:sz w:val="32"/>
          <w:szCs w:val="32"/>
        </w:rPr>
        <w:sym w:font="HQPB4" w:char="F0E4"/>
      </w:r>
      <w:r w:rsidRPr="004156CF">
        <w:rPr>
          <w:rFonts w:asciiTheme="majorBidi" w:hAnsiTheme="majorBidi" w:cstheme="majorBidi"/>
          <w:b/>
          <w:bCs/>
          <w:sz w:val="32"/>
          <w:szCs w:val="32"/>
        </w:rPr>
        <w:sym w:font="HQPB2" w:char="F033"/>
      </w:r>
      <w:r w:rsidRPr="004156CF">
        <w:rPr>
          <w:rFonts w:asciiTheme="majorBidi" w:hAnsiTheme="majorBidi" w:cstheme="majorBidi"/>
          <w:b/>
          <w:bCs/>
          <w:sz w:val="32"/>
          <w:szCs w:val="32"/>
        </w:rPr>
        <w:sym w:font="HQPB4" w:char="F0C5"/>
      </w:r>
      <w:r w:rsidRPr="004156CF">
        <w:rPr>
          <w:rFonts w:asciiTheme="majorBidi" w:hAnsiTheme="majorBidi" w:cstheme="majorBidi"/>
          <w:b/>
          <w:bCs/>
          <w:sz w:val="32"/>
          <w:szCs w:val="32"/>
        </w:rPr>
        <w:sym w:font="HQPB1" w:char="F0A1"/>
      </w:r>
      <w:r w:rsidRPr="004156CF">
        <w:rPr>
          <w:rFonts w:asciiTheme="majorBidi" w:hAnsiTheme="majorBidi" w:cstheme="majorBidi"/>
          <w:b/>
          <w:bCs/>
          <w:sz w:val="32"/>
          <w:szCs w:val="32"/>
        </w:rPr>
        <w:sym w:font="HQPB4" w:char="F0E0"/>
      </w:r>
      <w:r w:rsidRPr="004156CF">
        <w:rPr>
          <w:rFonts w:asciiTheme="majorBidi" w:hAnsiTheme="majorBidi" w:cstheme="majorBidi"/>
          <w:b/>
          <w:bCs/>
          <w:sz w:val="32"/>
          <w:szCs w:val="32"/>
        </w:rPr>
        <w:sym w:font="HQPB1" w:char="F0FF"/>
      </w:r>
      <w:r w:rsidRPr="004156CF">
        <w:rPr>
          <w:rFonts w:asciiTheme="majorBidi" w:hAnsiTheme="majorBidi" w:cstheme="majorBidi"/>
          <w:b/>
          <w:bCs/>
          <w:sz w:val="32"/>
          <w:szCs w:val="32"/>
        </w:rPr>
        <w:sym w:font="HQPB2" w:char="F052"/>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34"/>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7A"/>
      </w:r>
      <w:r w:rsidRPr="004156CF">
        <w:rPr>
          <w:rFonts w:asciiTheme="majorBidi" w:hAnsiTheme="majorBidi" w:cstheme="majorBidi"/>
          <w:b/>
          <w:bCs/>
          <w:sz w:val="32"/>
          <w:szCs w:val="32"/>
        </w:rPr>
        <w:sym w:font="HQPB2" w:char="F04E"/>
      </w:r>
      <w:r w:rsidRPr="004156CF">
        <w:rPr>
          <w:rFonts w:asciiTheme="majorBidi" w:hAnsiTheme="majorBidi" w:cstheme="majorBidi"/>
          <w:b/>
          <w:bCs/>
          <w:sz w:val="32"/>
          <w:szCs w:val="32"/>
        </w:rPr>
        <w:sym w:font="HQPB4" w:char="F0CE"/>
      </w:r>
      <w:r w:rsidRPr="004156CF">
        <w:rPr>
          <w:rFonts w:asciiTheme="majorBidi" w:hAnsiTheme="majorBidi" w:cstheme="majorBidi"/>
          <w:b/>
          <w:bCs/>
          <w:sz w:val="32"/>
          <w:szCs w:val="32"/>
        </w:rPr>
        <w:sym w:font="HQPB2" w:char="F03D"/>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1" w:char="F0E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AA"/>
      </w:r>
      <w:r w:rsidRPr="004156CF">
        <w:rPr>
          <w:rFonts w:asciiTheme="majorBidi" w:hAnsiTheme="majorBidi" w:cstheme="majorBidi"/>
          <w:b/>
          <w:bCs/>
          <w:sz w:val="32"/>
          <w:szCs w:val="32"/>
        </w:rPr>
        <w:sym w:font="HQPB1" w:char="F021"/>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6"/>
      </w:r>
      <w:r w:rsidRPr="004156CF">
        <w:rPr>
          <w:rFonts w:asciiTheme="majorBidi" w:hAnsiTheme="majorBidi" w:cstheme="majorBidi"/>
          <w:b/>
          <w:bCs/>
          <w:sz w:val="32"/>
          <w:szCs w:val="32"/>
        </w:rPr>
        <w:sym w:font="HQPB2" w:char="F04E"/>
      </w:r>
      <w:r w:rsidRPr="004156CF">
        <w:rPr>
          <w:rFonts w:asciiTheme="majorBidi" w:hAnsiTheme="majorBidi" w:cstheme="majorBidi"/>
          <w:b/>
          <w:bCs/>
          <w:sz w:val="32"/>
          <w:szCs w:val="32"/>
        </w:rPr>
        <w:sym w:font="HQPB4" w:char="F0E4"/>
      </w:r>
      <w:r w:rsidRPr="004156CF">
        <w:rPr>
          <w:rFonts w:asciiTheme="majorBidi" w:hAnsiTheme="majorBidi" w:cstheme="majorBidi"/>
          <w:b/>
          <w:bCs/>
          <w:sz w:val="32"/>
          <w:szCs w:val="32"/>
        </w:rPr>
        <w:sym w:font="HQPB2" w:char="F033"/>
      </w:r>
      <w:r w:rsidRPr="004156CF">
        <w:rPr>
          <w:rFonts w:asciiTheme="majorBidi" w:hAnsiTheme="majorBidi" w:cstheme="majorBidi"/>
          <w:b/>
          <w:bCs/>
          <w:sz w:val="32"/>
          <w:szCs w:val="32"/>
        </w:rPr>
        <w:sym w:font="HQPB4" w:char="F0AF"/>
      </w:r>
      <w:r w:rsidRPr="004156CF">
        <w:rPr>
          <w:rFonts w:asciiTheme="majorBidi" w:hAnsiTheme="majorBidi" w:cstheme="majorBidi"/>
          <w:b/>
          <w:bCs/>
          <w:sz w:val="32"/>
          <w:szCs w:val="32"/>
        </w:rPr>
        <w:sym w:font="HQPB2" w:char="F052"/>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A3"/>
      </w:r>
      <w:r w:rsidRPr="004156CF">
        <w:rPr>
          <w:rFonts w:asciiTheme="majorBidi" w:hAnsiTheme="majorBidi" w:cstheme="majorBidi"/>
          <w:b/>
          <w:bCs/>
          <w:sz w:val="32"/>
          <w:szCs w:val="32"/>
        </w:rPr>
        <w:sym w:font="HQPB2" w:char="F060"/>
      </w:r>
      <w:r w:rsidRPr="004156CF">
        <w:rPr>
          <w:rFonts w:asciiTheme="majorBidi" w:hAnsiTheme="majorBidi" w:cstheme="majorBidi"/>
          <w:b/>
          <w:bCs/>
          <w:sz w:val="32"/>
          <w:szCs w:val="32"/>
        </w:rPr>
        <w:sym w:font="HQPB4" w:char="F0DF"/>
      </w:r>
      <w:r w:rsidRPr="004156CF">
        <w:rPr>
          <w:rFonts w:asciiTheme="majorBidi" w:hAnsiTheme="majorBidi" w:cstheme="majorBidi"/>
          <w:b/>
          <w:bCs/>
          <w:sz w:val="32"/>
          <w:szCs w:val="32"/>
        </w:rPr>
        <w:sym w:font="HQPB2" w:char="F067"/>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2" w:char="F052"/>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Pr>
        <w:sym w:font="HQPB4" w:char="F0E3"/>
      </w:r>
      <w:r w:rsidRPr="004156CF">
        <w:rPr>
          <w:rFonts w:asciiTheme="majorBidi" w:hAnsiTheme="majorBidi" w:cstheme="majorBidi"/>
          <w:b/>
          <w:bCs/>
          <w:sz w:val="32"/>
          <w:szCs w:val="32"/>
        </w:rPr>
        <w:sym w:font="HQPB1" w:char="F08D"/>
      </w:r>
      <w:r w:rsidRPr="004156CF">
        <w:rPr>
          <w:rFonts w:asciiTheme="majorBidi" w:hAnsiTheme="majorBidi" w:cstheme="majorBidi"/>
          <w:b/>
          <w:bCs/>
          <w:sz w:val="32"/>
          <w:szCs w:val="32"/>
        </w:rPr>
        <w:sym w:font="HQPB4" w:char="F0E4"/>
      </w:r>
      <w:r w:rsidRPr="004156CF">
        <w:rPr>
          <w:rFonts w:asciiTheme="majorBidi" w:hAnsiTheme="majorBidi" w:cstheme="majorBidi"/>
          <w:b/>
          <w:bCs/>
          <w:sz w:val="32"/>
          <w:szCs w:val="32"/>
        </w:rPr>
        <w:sym w:font="HQPB2" w:char="F02E"/>
      </w:r>
      <w:r w:rsidRPr="004156CF">
        <w:rPr>
          <w:rFonts w:asciiTheme="majorBidi" w:hAnsiTheme="majorBidi" w:cstheme="majorBidi"/>
          <w:b/>
          <w:bCs/>
          <w:sz w:val="32"/>
          <w:szCs w:val="32"/>
        </w:rPr>
        <w:sym w:font="HQPB4" w:char="F0F5"/>
      </w:r>
      <w:r w:rsidRPr="004156CF">
        <w:rPr>
          <w:rFonts w:asciiTheme="majorBidi" w:hAnsiTheme="majorBidi" w:cstheme="majorBidi"/>
          <w:b/>
          <w:bCs/>
          <w:sz w:val="32"/>
          <w:szCs w:val="32"/>
        </w:rPr>
        <w:sym w:font="HQPB1" w:char="F08B"/>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1" w:char="F047"/>
      </w:r>
      <w:r w:rsidRPr="004156CF">
        <w:rPr>
          <w:rFonts w:asciiTheme="majorBidi" w:hAnsiTheme="majorBidi" w:cstheme="majorBidi"/>
          <w:b/>
          <w:bCs/>
          <w:sz w:val="32"/>
          <w:szCs w:val="32"/>
        </w:rPr>
        <w:sym w:font="HQPB5" w:char="F079"/>
      </w:r>
      <w:r w:rsidRPr="004156CF">
        <w:rPr>
          <w:rFonts w:asciiTheme="majorBidi" w:hAnsiTheme="majorBidi" w:cstheme="majorBidi"/>
          <w:b/>
          <w:bCs/>
          <w:sz w:val="32"/>
          <w:szCs w:val="32"/>
        </w:rPr>
        <w:sym w:font="HQPB1" w:char="F099"/>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2" w:char="F060"/>
      </w:r>
      <w:r w:rsidRPr="004156CF">
        <w:rPr>
          <w:rFonts w:asciiTheme="majorBidi" w:hAnsiTheme="majorBidi" w:cstheme="majorBidi"/>
          <w:b/>
          <w:bCs/>
          <w:sz w:val="32"/>
          <w:szCs w:val="32"/>
        </w:rPr>
        <w:sym w:font="HQPB4" w:char="F0C5"/>
      </w:r>
      <w:r w:rsidRPr="004156CF">
        <w:rPr>
          <w:rFonts w:asciiTheme="majorBidi" w:hAnsiTheme="majorBidi" w:cstheme="majorBidi"/>
          <w:b/>
          <w:bCs/>
          <w:sz w:val="32"/>
          <w:szCs w:val="32"/>
        </w:rPr>
        <w:sym w:font="HQPB2" w:char="F033"/>
      </w:r>
      <w:r w:rsidRPr="004156CF">
        <w:rPr>
          <w:rFonts w:asciiTheme="majorBidi" w:hAnsiTheme="majorBidi" w:cstheme="majorBidi"/>
          <w:b/>
          <w:bCs/>
          <w:sz w:val="32"/>
          <w:szCs w:val="32"/>
        </w:rPr>
        <w:sym w:font="HQPB2" w:char="F0BB"/>
      </w:r>
      <w:r w:rsidRPr="004156CF">
        <w:rPr>
          <w:rFonts w:asciiTheme="majorBidi" w:hAnsiTheme="majorBidi" w:cstheme="majorBidi"/>
          <w:b/>
          <w:bCs/>
          <w:sz w:val="32"/>
          <w:szCs w:val="32"/>
        </w:rPr>
        <w:sym w:font="HQPB5" w:char="F073"/>
      </w:r>
      <w:r w:rsidRPr="004156CF">
        <w:rPr>
          <w:rFonts w:asciiTheme="majorBidi" w:hAnsiTheme="majorBidi" w:cstheme="majorBidi"/>
          <w:b/>
          <w:bCs/>
          <w:sz w:val="32"/>
          <w:szCs w:val="32"/>
        </w:rPr>
        <w:sym w:font="HQPB2" w:char="F039"/>
      </w:r>
      <w:r w:rsidRPr="004156CF">
        <w:rPr>
          <w:rFonts w:asciiTheme="majorBidi" w:hAnsiTheme="majorBidi" w:cstheme="majorBidi"/>
          <w:b/>
          <w:bCs/>
          <w:sz w:val="32"/>
          <w:szCs w:val="32"/>
        </w:rPr>
        <w:sym w:font="HQPB5" w:char="F075"/>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9E"/>
      </w:r>
      <w:r w:rsidRPr="004156CF">
        <w:rPr>
          <w:rFonts w:asciiTheme="majorBidi" w:hAnsiTheme="majorBidi" w:cstheme="majorBidi"/>
          <w:b/>
          <w:bCs/>
          <w:sz w:val="32"/>
          <w:szCs w:val="32"/>
        </w:rPr>
        <w:sym w:font="HQPB2" w:char="F077"/>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A3"/>
      </w:r>
      <w:r w:rsidRPr="004156CF">
        <w:rPr>
          <w:rFonts w:asciiTheme="majorBidi" w:hAnsiTheme="majorBidi" w:cstheme="majorBidi"/>
          <w:b/>
          <w:bCs/>
          <w:sz w:val="32"/>
          <w:szCs w:val="32"/>
        </w:rPr>
        <w:sym w:font="HQPB2" w:char="F060"/>
      </w:r>
      <w:r w:rsidRPr="004156CF">
        <w:rPr>
          <w:rFonts w:asciiTheme="majorBidi" w:hAnsiTheme="majorBidi" w:cstheme="majorBidi"/>
          <w:b/>
          <w:bCs/>
          <w:sz w:val="32"/>
          <w:szCs w:val="32"/>
        </w:rPr>
        <w:sym w:font="HQPB4" w:char="F0E8"/>
      </w:r>
      <w:r w:rsidRPr="004156CF">
        <w:rPr>
          <w:rFonts w:asciiTheme="majorBidi" w:hAnsiTheme="majorBidi" w:cstheme="majorBidi"/>
          <w:b/>
          <w:bCs/>
          <w:sz w:val="32"/>
          <w:szCs w:val="32"/>
        </w:rPr>
        <w:sym w:font="HQPB2" w:char="F064"/>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Pr>
        <w:sym w:font="HQPB4" w:char="F0DF"/>
      </w:r>
      <w:r w:rsidRPr="004156CF">
        <w:rPr>
          <w:rFonts w:asciiTheme="majorBidi" w:hAnsiTheme="majorBidi" w:cstheme="majorBidi"/>
          <w:b/>
          <w:bCs/>
          <w:sz w:val="32"/>
          <w:szCs w:val="32"/>
        </w:rPr>
        <w:sym w:font="HQPB1" w:char="F089"/>
      </w:r>
      <w:r w:rsidRPr="004156CF">
        <w:rPr>
          <w:rFonts w:asciiTheme="majorBidi" w:hAnsiTheme="majorBidi" w:cstheme="majorBidi"/>
          <w:b/>
          <w:bCs/>
          <w:sz w:val="32"/>
          <w:szCs w:val="32"/>
        </w:rPr>
        <w:sym w:font="HQPB4" w:char="F0CF"/>
      </w:r>
      <w:r w:rsidRPr="004156CF">
        <w:rPr>
          <w:rFonts w:asciiTheme="majorBidi" w:hAnsiTheme="majorBidi" w:cstheme="majorBidi"/>
          <w:b/>
          <w:bCs/>
          <w:sz w:val="32"/>
          <w:szCs w:val="32"/>
        </w:rPr>
        <w:sym w:font="HQPB1" w:char="F0E3"/>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Pr>
        <w:sym w:font="HQPB5" w:char="F075"/>
      </w:r>
      <w:r w:rsidRPr="004156CF">
        <w:rPr>
          <w:rFonts w:asciiTheme="majorBidi" w:hAnsiTheme="majorBidi" w:cstheme="majorBidi"/>
          <w:b/>
          <w:bCs/>
          <w:sz w:val="32"/>
          <w:szCs w:val="32"/>
        </w:rPr>
        <w:sym w:font="HQPB2" w:char="F071"/>
      </w:r>
      <w:r w:rsidRPr="004156CF">
        <w:rPr>
          <w:rFonts w:asciiTheme="majorBidi" w:hAnsiTheme="majorBidi" w:cstheme="majorBidi"/>
          <w:b/>
          <w:bCs/>
          <w:sz w:val="32"/>
          <w:szCs w:val="32"/>
        </w:rPr>
        <w:sym w:font="HQPB4" w:char="F0E8"/>
      </w:r>
      <w:r w:rsidRPr="004156CF">
        <w:rPr>
          <w:rFonts w:asciiTheme="majorBidi" w:hAnsiTheme="majorBidi" w:cstheme="majorBidi"/>
          <w:b/>
          <w:bCs/>
          <w:sz w:val="32"/>
          <w:szCs w:val="32"/>
        </w:rPr>
        <w:sym w:font="HQPB1" w:char="F03F"/>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Pr>
        <w:sym w:font="HQPB4" w:char="F085"/>
      </w:r>
      <w:r w:rsidRPr="004156CF">
        <w:rPr>
          <w:rFonts w:asciiTheme="majorBidi" w:hAnsiTheme="majorBidi" w:cstheme="majorBidi"/>
          <w:b/>
          <w:bCs/>
          <w:sz w:val="32"/>
          <w:szCs w:val="32"/>
        </w:rPr>
        <w:sym w:font="HQPB1" w:char="F08E"/>
      </w:r>
      <w:r w:rsidRPr="004156CF">
        <w:rPr>
          <w:rFonts w:asciiTheme="majorBidi" w:hAnsiTheme="majorBidi" w:cstheme="majorBidi"/>
          <w:b/>
          <w:bCs/>
          <w:sz w:val="32"/>
          <w:szCs w:val="32"/>
        </w:rPr>
        <w:sym w:font="HQPB4" w:char="F0C5"/>
      </w:r>
      <w:r w:rsidRPr="004156CF">
        <w:rPr>
          <w:rFonts w:asciiTheme="majorBidi" w:hAnsiTheme="majorBidi" w:cstheme="majorBidi"/>
          <w:b/>
          <w:bCs/>
          <w:sz w:val="32"/>
          <w:szCs w:val="32"/>
        </w:rPr>
        <w:sym w:font="HQPB1" w:char="F0A0"/>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48"/>
      </w:r>
      <w:r w:rsidRPr="004156CF">
        <w:rPr>
          <w:rFonts w:asciiTheme="majorBidi" w:hAnsiTheme="majorBidi" w:cstheme="majorBidi"/>
          <w:b/>
          <w:bCs/>
          <w:sz w:val="32"/>
          <w:szCs w:val="32"/>
        </w:rPr>
        <w:sym w:font="HQPB2" w:char="F077"/>
      </w:r>
      <w:r w:rsidRPr="004156CF">
        <w:rPr>
          <w:rFonts w:asciiTheme="majorBidi" w:hAnsiTheme="majorBidi" w:cstheme="majorBidi"/>
          <w:b/>
          <w:bCs/>
          <w:sz w:val="32"/>
          <w:szCs w:val="32"/>
        </w:rPr>
        <w:sym w:font="HQPB4" w:char="F0CE"/>
      </w:r>
      <w:r w:rsidRPr="004156CF">
        <w:rPr>
          <w:rFonts w:asciiTheme="majorBidi" w:hAnsiTheme="majorBidi" w:cstheme="majorBidi"/>
          <w:b/>
          <w:bCs/>
          <w:sz w:val="32"/>
          <w:szCs w:val="32"/>
        </w:rPr>
        <w:sym w:font="HQPB1" w:char="F029"/>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2" w:char="F062"/>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28"/>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Pr>
        <w:sym w:font="HQPB2" w:char="F071"/>
      </w:r>
      <w:r w:rsidRPr="004156CF">
        <w:rPr>
          <w:rFonts w:asciiTheme="majorBidi" w:hAnsiTheme="majorBidi" w:cstheme="majorBidi"/>
          <w:b/>
          <w:bCs/>
          <w:sz w:val="32"/>
          <w:szCs w:val="32"/>
        </w:rPr>
        <w:sym w:font="HQPB4" w:char="F0E4"/>
      </w:r>
      <w:r w:rsidRPr="004156CF">
        <w:rPr>
          <w:rFonts w:asciiTheme="majorBidi" w:hAnsiTheme="majorBidi" w:cstheme="majorBidi"/>
          <w:b/>
          <w:bCs/>
          <w:sz w:val="32"/>
          <w:szCs w:val="32"/>
        </w:rPr>
        <w:sym w:font="HQPB2" w:char="F039"/>
      </w:r>
      <w:r w:rsidRPr="004156CF">
        <w:rPr>
          <w:rFonts w:asciiTheme="majorBidi" w:hAnsiTheme="majorBidi" w:cstheme="majorBidi"/>
          <w:b/>
          <w:bCs/>
          <w:sz w:val="32"/>
          <w:szCs w:val="32"/>
        </w:rPr>
        <w:sym w:font="HQPB2" w:char="F071"/>
      </w:r>
      <w:r w:rsidRPr="004156CF">
        <w:rPr>
          <w:rFonts w:asciiTheme="majorBidi" w:hAnsiTheme="majorBidi" w:cstheme="majorBidi"/>
          <w:b/>
          <w:bCs/>
          <w:sz w:val="32"/>
          <w:szCs w:val="32"/>
        </w:rPr>
        <w:sym w:font="HQPB4" w:char="F0E0"/>
      </w:r>
      <w:r w:rsidRPr="004156CF">
        <w:rPr>
          <w:rFonts w:asciiTheme="majorBidi" w:hAnsiTheme="majorBidi" w:cstheme="majorBidi"/>
          <w:b/>
          <w:bCs/>
          <w:sz w:val="32"/>
          <w:szCs w:val="32"/>
        </w:rPr>
        <w:sym w:font="HQPB2" w:char="F029"/>
      </w:r>
      <w:r w:rsidRPr="004156CF">
        <w:rPr>
          <w:rFonts w:asciiTheme="majorBidi" w:hAnsiTheme="majorBidi" w:cstheme="majorBidi"/>
          <w:b/>
          <w:bCs/>
          <w:sz w:val="32"/>
          <w:szCs w:val="32"/>
        </w:rPr>
        <w:sym w:font="HQPB5" w:char="F073"/>
      </w:r>
      <w:r w:rsidRPr="004156CF">
        <w:rPr>
          <w:rFonts w:asciiTheme="majorBidi" w:hAnsiTheme="majorBidi" w:cstheme="majorBidi"/>
          <w:b/>
          <w:bCs/>
          <w:sz w:val="32"/>
          <w:szCs w:val="32"/>
        </w:rPr>
        <w:sym w:font="HQPB1" w:char="F03F"/>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5A"/>
      </w:r>
      <w:r w:rsidRPr="004156CF">
        <w:rPr>
          <w:rFonts w:asciiTheme="majorBidi" w:hAnsiTheme="majorBidi" w:cstheme="majorBidi"/>
          <w:b/>
          <w:bCs/>
          <w:sz w:val="32"/>
          <w:szCs w:val="32"/>
        </w:rPr>
        <w:sym w:font="HQPB2" w:char="F077"/>
      </w:r>
      <w:r w:rsidRPr="004156CF">
        <w:rPr>
          <w:rFonts w:asciiTheme="majorBidi" w:hAnsiTheme="majorBidi" w:cstheme="majorBidi"/>
          <w:b/>
          <w:bCs/>
          <w:sz w:val="32"/>
          <w:szCs w:val="32"/>
        </w:rPr>
        <w:sym w:font="HQPB4" w:char="F0F6"/>
      </w:r>
      <w:r w:rsidRPr="004156CF">
        <w:rPr>
          <w:rFonts w:asciiTheme="majorBidi" w:hAnsiTheme="majorBidi" w:cstheme="majorBidi"/>
          <w:b/>
          <w:bCs/>
          <w:sz w:val="32"/>
          <w:szCs w:val="32"/>
        </w:rPr>
        <w:sym w:font="HQPB2" w:char="F071"/>
      </w:r>
      <w:r w:rsidRPr="004156CF">
        <w:rPr>
          <w:rFonts w:asciiTheme="majorBidi" w:hAnsiTheme="majorBidi" w:cstheme="majorBidi"/>
          <w:b/>
          <w:bCs/>
          <w:sz w:val="32"/>
          <w:szCs w:val="32"/>
        </w:rPr>
        <w:sym w:font="HQPB5" w:char="F073"/>
      </w:r>
      <w:r w:rsidRPr="004156CF">
        <w:rPr>
          <w:rFonts w:asciiTheme="majorBidi" w:hAnsiTheme="majorBidi" w:cstheme="majorBidi"/>
          <w:b/>
          <w:bCs/>
          <w:sz w:val="32"/>
          <w:szCs w:val="32"/>
        </w:rPr>
        <w:sym w:font="HQPB2" w:char="F025"/>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1" w:char="F024"/>
      </w:r>
      <w:r w:rsidRPr="004156CF">
        <w:rPr>
          <w:rFonts w:asciiTheme="majorBidi" w:hAnsiTheme="majorBidi" w:cstheme="majorBidi"/>
          <w:b/>
          <w:bCs/>
          <w:sz w:val="32"/>
          <w:szCs w:val="32"/>
        </w:rPr>
        <w:sym w:font="HQPB4" w:char="F05D"/>
      </w:r>
      <w:r w:rsidRPr="004156CF">
        <w:rPr>
          <w:rFonts w:asciiTheme="majorBidi" w:hAnsiTheme="majorBidi" w:cstheme="majorBidi"/>
          <w:b/>
          <w:bCs/>
          <w:sz w:val="32"/>
          <w:szCs w:val="32"/>
        </w:rPr>
        <w:sym w:font="HQPB1" w:char="F0F9"/>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Pr>
        <w:sym w:font="HQPB4" w:char="F0E3"/>
      </w:r>
      <w:r w:rsidRPr="004156CF">
        <w:rPr>
          <w:rFonts w:asciiTheme="majorBidi" w:hAnsiTheme="majorBidi" w:cstheme="majorBidi"/>
          <w:b/>
          <w:bCs/>
          <w:sz w:val="32"/>
          <w:szCs w:val="32"/>
        </w:rPr>
        <w:sym w:font="HQPB1" w:char="F08D"/>
      </w:r>
      <w:r w:rsidRPr="004156CF">
        <w:rPr>
          <w:rFonts w:asciiTheme="majorBidi" w:hAnsiTheme="majorBidi" w:cstheme="majorBidi"/>
          <w:b/>
          <w:bCs/>
          <w:sz w:val="32"/>
          <w:szCs w:val="32"/>
        </w:rPr>
        <w:sym w:font="HQPB4" w:char="F0F7"/>
      </w:r>
      <w:r w:rsidRPr="004156CF">
        <w:rPr>
          <w:rFonts w:asciiTheme="majorBidi" w:hAnsiTheme="majorBidi" w:cstheme="majorBidi"/>
          <w:b/>
          <w:bCs/>
          <w:sz w:val="32"/>
          <w:szCs w:val="32"/>
        </w:rPr>
        <w:sym w:font="HQPB1" w:char="F0E8"/>
      </w:r>
      <w:r w:rsidRPr="004156CF">
        <w:rPr>
          <w:rFonts w:asciiTheme="majorBidi" w:hAnsiTheme="majorBidi" w:cstheme="majorBidi"/>
          <w:b/>
          <w:bCs/>
          <w:sz w:val="32"/>
          <w:szCs w:val="32"/>
        </w:rPr>
        <w:sym w:font="HQPB4" w:char="F0A8"/>
      </w:r>
      <w:r w:rsidRPr="004156CF">
        <w:rPr>
          <w:rFonts w:asciiTheme="majorBidi" w:hAnsiTheme="majorBidi" w:cstheme="majorBidi"/>
          <w:b/>
          <w:bCs/>
          <w:sz w:val="32"/>
          <w:szCs w:val="32"/>
        </w:rPr>
        <w:sym w:font="HQPB2" w:char="F042"/>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34"/>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9F"/>
      </w:r>
      <w:r w:rsidRPr="004156CF">
        <w:rPr>
          <w:rFonts w:asciiTheme="majorBidi" w:hAnsiTheme="majorBidi" w:cstheme="majorBidi"/>
          <w:b/>
          <w:bCs/>
          <w:sz w:val="32"/>
          <w:szCs w:val="32"/>
        </w:rPr>
        <w:sym w:font="HQPB2" w:char="F077"/>
      </w:r>
      <w:r w:rsidRPr="004156CF">
        <w:rPr>
          <w:rFonts w:asciiTheme="majorBidi" w:hAnsiTheme="majorBidi" w:cstheme="majorBidi"/>
          <w:b/>
          <w:bCs/>
          <w:sz w:val="32"/>
          <w:szCs w:val="32"/>
        </w:rPr>
        <w:sym w:font="HQPB5" w:char="F075"/>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28"/>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Pr>
        <w:sym w:font="HQPB2" w:char="F071"/>
      </w:r>
      <w:r w:rsidRPr="004156CF">
        <w:rPr>
          <w:rFonts w:asciiTheme="majorBidi" w:hAnsiTheme="majorBidi" w:cstheme="majorBidi"/>
          <w:b/>
          <w:bCs/>
          <w:sz w:val="32"/>
          <w:szCs w:val="32"/>
        </w:rPr>
        <w:sym w:font="HQPB4" w:char="F0E3"/>
      </w:r>
      <w:r w:rsidRPr="004156CF">
        <w:rPr>
          <w:rFonts w:asciiTheme="majorBidi" w:hAnsiTheme="majorBidi" w:cstheme="majorBidi"/>
          <w:b/>
          <w:bCs/>
          <w:sz w:val="32"/>
          <w:szCs w:val="32"/>
        </w:rPr>
        <w:sym w:font="HQPB2" w:char="F042"/>
      </w:r>
      <w:r w:rsidRPr="004156CF">
        <w:rPr>
          <w:rFonts w:asciiTheme="majorBidi" w:hAnsiTheme="majorBidi" w:cstheme="majorBidi"/>
          <w:b/>
          <w:bCs/>
          <w:sz w:val="32"/>
          <w:szCs w:val="32"/>
        </w:rPr>
        <w:sym w:font="HQPB4" w:char="F0CC"/>
      </w:r>
      <w:r w:rsidRPr="004156CF">
        <w:rPr>
          <w:rFonts w:asciiTheme="majorBidi" w:hAnsiTheme="majorBidi" w:cstheme="majorBidi"/>
          <w:b/>
          <w:bCs/>
          <w:sz w:val="32"/>
          <w:szCs w:val="32"/>
        </w:rPr>
        <w:sym w:font="HQPB1" w:char="F093"/>
      </w:r>
      <w:r w:rsidRPr="004156CF">
        <w:rPr>
          <w:rFonts w:asciiTheme="majorBidi" w:hAnsiTheme="majorBidi" w:cstheme="majorBidi"/>
          <w:b/>
          <w:bCs/>
          <w:sz w:val="32"/>
          <w:szCs w:val="32"/>
        </w:rPr>
        <w:sym w:font="HQPB4" w:char="F0F7"/>
      </w:r>
      <w:r w:rsidRPr="004156CF">
        <w:rPr>
          <w:rFonts w:asciiTheme="majorBidi" w:hAnsiTheme="majorBidi" w:cstheme="majorBidi"/>
          <w:b/>
          <w:bCs/>
          <w:sz w:val="32"/>
          <w:szCs w:val="32"/>
        </w:rPr>
        <w:sym w:font="HQPB1" w:char="F0E8"/>
      </w:r>
      <w:r w:rsidRPr="004156CF">
        <w:rPr>
          <w:rFonts w:asciiTheme="majorBidi" w:hAnsiTheme="majorBidi" w:cstheme="majorBidi"/>
          <w:b/>
          <w:bCs/>
          <w:sz w:val="32"/>
          <w:szCs w:val="32"/>
        </w:rPr>
        <w:sym w:font="HQPB5" w:char="F073"/>
      </w:r>
      <w:r w:rsidRPr="004156CF">
        <w:rPr>
          <w:rFonts w:asciiTheme="majorBidi" w:hAnsiTheme="majorBidi" w:cstheme="majorBidi"/>
          <w:b/>
          <w:bCs/>
          <w:sz w:val="32"/>
          <w:szCs w:val="32"/>
        </w:rPr>
        <w:sym w:font="HQPB1" w:char="F03F"/>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6E"/>
      </w:r>
      <w:r w:rsidRPr="004156CF">
        <w:rPr>
          <w:rFonts w:asciiTheme="majorBidi" w:hAnsiTheme="majorBidi" w:cstheme="majorBidi"/>
          <w:b/>
          <w:bCs/>
          <w:sz w:val="32"/>
          <w:szCs w:val="32"/>
        </w:rPr>
        <w:sym w:font="HQPB2" w:char="F06F"/>
      </w:r>
      <w:r w:rsidRPr="004156CF">
        <w:rPr>
          <w:rFonts w:asciiTheme="majorBidi" w:hAnsiTheme="majorBidi" w:cstheme="majorBidi"/>
          <w:b/>
          <w:bCs/>
          <w:sz w:val="32"/>
          <w:szCs w:val="32"/>
        </w:rPr>
        <w:sym w:font="HQPB5" w:char="F079"/>
      </w:r>
      <w:r w:rsidRPr="004156CF">
        <w:rPr>
          <w:rFonts w:asciiTheme="majorBidi" w:hAnsiTheme="majorBidi" w:cstheme="majorBidi"/>
          <w:b/>
          <w:bCs/>
          <w:sz w:val="32"/>
          <w:szCs w:val="32"/>
        </w:rPr>
        <w:sym w:font="HQPB1" w:char="F089"/>
      </w:r>
      <w:r w:rsidRPr="004156CF">
        <w:rPr>
          <w:rFonts w:asciiTheme="majorBidi" w:hAnsiTheme="majorBidi" w:cstheme="majorBidi"/>
          <w:b/>
          <w:bCs/>
          <w:sz w:val="32"/>
          <w:szCs w:val="32"/>
        </w:rPr>
        <w:sym w:font="HQPB4" w:char="F0F8"/>
      </w:r>
      <w:r w:rsidRPr="004156CF">
        <w:rPr>
          <w:rFonts w:asciiTheme="majorBidi" w:hAnsiTheme="majorBidi" w:cstheme="majorBidi"/>
          <w:b/>
          <w:bCs/>
          <w:sz w:val="32"/>
          <w:szCs w:val="32"/>
        </w:rPr>
        <w:sym w:font="HQPB2" w:char="F029"/>
      </w:r>
      <w:r w:rsidRPr="004156CF">
        <w:rPr>
          <w:rFonts w:asciiTheme="majorBidi" w:hAnsiTheme="majorBidi" w:cstheme="majorBidi"/>
          <w:b/>
          <w:bCs/>
          <w:sz w:val="32"/>
          <w:szCs w:val="32"/>
        </w:rPr>
        <w:sym w:font="HQPB4" w:char="F0E3"/>
      </w:r>
      <w:r w:rsidRPr="004156CF">
        <w:rPr>
          <w:rFonts w:asciiTheme="majorBidi" w:hAnsiTheme="majorBidi" w:cstheme="majorBidi"/>
          <w:b/>
          <w:bCs/>
          <w:sz w:val="32"/>
          <w:szCs w:val="32"/>
        </w:rPr>
        <w:sym w:font="HQPB1" w:char="F0E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C7"/>
      </w:r>
      <w:r w:rsidRPr="004156CF">
        <w:rPr>
          <w:rFonts w:asciiTheme="majorBidi" w:hAnsiTheme="majorBidi" w:cstheme="majorBidi"/>
          <w:b/>
          <w:bCs/>
          <w:sz w:val="32"/>
          <w:szCs w:val="32"/>
        </w:rPr>
        <w:sym w:font="HQPB1" w:char="F079"/>
      </w:r>
      <w:r w:rsidRPr="004156CF">
        <w:rPr>
          <w:rFonts w:asciiTheme="majorBidi" w:hAnsiTheme="majorBidi" w:cstheme="majorBidi"/>
          <w:b/>
          <w:bCs/>
          <w:sz w:val="32"/>
          <w:szCs w:val="32"/>
        </w:rPr>
        <w:sym w:font="HQPB1" w:char="F025"/>
      </w:r>
      <w:r w:rsidRPr="004156CF">
        <w:rPr>
          <w:rFonts w:asciiTheme="majorBidi" w:hAnsiTheme="majorBidi" w:cstheme="majorBidi"/>
          <w:b/>
          <w:bCs/>
          <w:sz w:val="32"/>
          <w:szCs w:val="32"/>
        </w:rPr>
        <w:sym w:font="HQPB5" w:char="F078"/>
      </w:r>
      <w:r w:rsidRPr="004156CF">
        <w:rPr>
          <w:rFonts w:asciiTheme="majorBidi" w:hAnsiTheme="majorBidi" w:cstheme="majorBidi"/>
          <w:b/>
          <w:bCs/>
          <w:sz w:val="32"/>
          <w:szCs w:val="32"/>
        </w:rPr>
        <w:sym w:font="HQPB2" w:char="F036"/>
      </w:r>
      <w:r w:rsidRPr="004156CF">
        <w:rPr>
          <w:rFonts w:asciiTheme="majorBidi" w:hAnsiTheme="majorBidi" w:cstheme="majorBidi"/>
          <w:b/>
          <w:bCs/>
          <w:sz w:val="32"/>
          <w:szCs w:val="32"/>
        </w:rPr>
        <w:sym w:font="HQPB4" w:char="F0CF"/>
      </w:r>
      <w:r w:rsidRPr="004156CF">
        <w:rPr>
          <w:rFonts w:asciiTheme="majorBidi" w:hAnsiTheme="majorBidi" w:cstheme="majorBidi"/>
          <w:b/>
          <w:bCs/>
          <w:sz w:val="32"/>
          <w:szCs w:val="32"/>
        </w:rPr>
        <w:sym w:font="HQPB4" w:char="F069"/>
      </w:r>
      <w:r w:rsidRPr="004156CF">
        <w:rPr>
          <w:rFonts w:asciiTheme="majorBidi" w:hAnsiTheme="majorBidi" w:cstheme="majorBidi"/>
          <w:b/>
          <w:bCs/>
          <w:sz w:val="32"/>
          <w:szCs w:val="32"/>
        </w:rPr>
        <w:sym w:font="HQPB2" w:char="F05A"/>
      </w:r>
      <w:r w:rsidRPr="004156CF">
        <w:rPr>
          <w:rFonts w:asciiTheme="majorBidi" w:hAnsiTheme="majorBidi" w:cstheme="majorBidi"/>
          <w:b/>
          <w:bCs/>
          <w:sz w:val="32"/>
          <w:szCs w:val="32"/>
        </w:rPr>
        <w:sym w:font="HQPB2" w:char="F039"/>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34"/>
      </w:r>
      <w:r w:rsidRPr="004156CF">
        <w:rPr>
          <w:rFonts w:asciiTheme="majorBidi" w:hAnsiTheme="majorBidi" w:cstheme="majorBidi"/>
          <w:b/>
          <w:bCs/>
          <w:sz w:val="32"/>
          <w:szCs w:val="32"/>
        </w:rPr>
        <w:sym w:font="HQPB2" w:char="F0D3"/>
      </w:r>
      <w:r w:rsidRPr="004156CF">
        <w:rPr>
          <w:rFonts w:asciiTheme="majorBidi" w:hAnsiTheme="majorBidi" w:cstheme="majorBidi"/>
          <w:b/>
          <w:bCs/>
          <w:sz w:val="32"/>
          <w:szCs w:val="32"/>
        </w:rPr>
        <w:sym w:font="HQPB4" w:char="F0AE"/>
      </w:r>
      <w:r w:rsidRPr="004156CF">
        <w:rPr>
          <w:rFonts w:asciiTheme="majorBidi" w:hAnsiTheme="majorBidi" w:cstheme="majorBidi"/>
          <w:b/>
          <w:bCs/>
          <w:sz w:val="32"/>
          <w:szCs w:val="32"/>
        </w:rPr>
        <w:sym w:font="HQPB1" w:char="F04C"/>
      </w:r>
      <w:r w:rsidRPr="004156CF">
        <w:rPr>
          <w:rFonts w:asciiTheme="majorBidi" w:hAnsiTheme="majorBidi" w:cstheme="majorBidi"/>
          <w:b/>
          <w:bCs/>
          <w:sz w:val="32"/>
          <w:szCs w:val="32"/>
        </w:rPr>
        <w:sym w:font="HQPB5" w:char="F079"/>
      </w:r>
      <w:r w:rsidRPr="004156CF">
        <w:rPr>
          <w:rFonts w:asciiTheme="majorBidi" w:hAnsiTheme="majorBidi" w:cstheme="majorBidi"/>
          <w:b/>
          <w:bCs/>
          <w:sz w:val="32"/>
          <w:szCs w:val="32"/>
        </w:rPr>
        <w:sym w:font="HQPB1" w:char="F06D"/>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78"/>
      </w:r>
      <w:r w:rsidRPr="004156CF">
        <w:rPr>
          <w:rFonts w:asciiTheme="majorBidi" w:hAnsiTheme="majorBidi" w:cstheme="majorBidi"/>
          <w:b/>
          <w:bCs/>
          <w:sz w:val="32"/>
          <w:szCs w:val="32"/>
        </w:rPr>
        <w:sym w:font="HQPB1" w:char="F0F7"/>
      </w:r>
      <w:r w:rsidRPr="004156CF">
        <w:rPr>
          <w:rFonts w:asciiTheme="majorBidi" w:hAnsiTheme="majorBidi" w:cstheme="majorBidi"/>
          <w:b/>
          <w:bCs/>
          <w:sz w:val="32"/>
          <w:szCs w:val="32"/>
        </w:rPr>
        <w:sym w:font="HQPB4" w:char="F0E8"/>
      </w:r>
      <w:r w:rsidRPr="004156CF">
        <w:rPr>
          <w:rFonts w:asciiTheme="majorBidi" w:hAnsiTheme="majorBidi" w:cstheme="majorBidi"/>
          <w:b/>
          <w:bCs/>
          <w:sz w:val="32"/>
          <w:szCs w:val="32"/>
        </w:rPr>
        <w:sym w:font="HQPB2" w:char="F03D"/>
      </w:r>
      <w:r w:rsidRPr="004156CF">
        <w:rPr>
          <w:rFonts w:asciiTheme="majorBidi" w:hAnsiTheme="majorBidi" w:cstheme="majorBidi"/>
          <w:b/>
          <w:bCs/>
          <w:sz w:val="32"/>
          <w:szCs w:val="32"/>
        </w:rPr>
        <w:sym w:font="HQPB4" w:char="F0F6"/>
      </w:r>
      <w:r w:rsidRPr="004156CF">
        <w:rPr>
          <w:rFonts w:asciiTheme="majorBidi" w:hAnsiTheme="majorBidi" w:cstheme="majorBidi"/>
          <w:b/>
          <w:bCs/>
          <w:sz w:val="32"/>
          <w:szCs w:val="32"/>
        </w:rPr>
        <w:sym w:font="HQPB1" w:char="F036"/>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2" w:char="F08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DC"/>
      </w:r>
      <w:r w:rsidRPr="004156CF">
        <w:rPr>
          <w:rFonts w:asciiTheme="majorBidi" w:hAnsiTheme="majorBidi" w:cstheme="majorBidi"/>
          <w:b/>
          <w:bCs/>
          <w:sz w:val="32"/>
          <w:szCs w:val="32"/>
        </w:rPr>
        <w:sym w:font="HQPB1" w:char="F03D"/>
      </w:r>
      <w:r w:rsidRPr="004156CF">
        <w:rPr>
          <w:rFonts w:asciiTheme="majorBidi" w:hAnsiTheme="majorBidi" w:cstheme="majorBidi"/>
          <w:b/>
          <w:bCs/>
          <w:sz w:val="32"/>
          <w:szCs w:val="32"/>
        </w:rPr>
        <w:sym w:font="HQPB2" w:char="F0BB"/>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1" w:char="F046"/>
      </w:r>
      <w:r w:rsidRPr="004156CF">
        <w:rPr>
          <w:rFonts w:asciiTheme="majorBidi" w:hAnsiTheme="majorBidi" w:cstheme="majorBidi"/>
          <w:b/>
          <w:bCs/>
          <w:sz w:val="32"/>
          <w:szCs w:val="32"/>
        </w:rPr>
        <w:sym w:font="HQPB4" w:char="F0C5"/>
      </w:r>
      <w:r w:rsidRPr="004156CF">
        <w:rPr>
          <w:rFonts w:asciiTheme="majorBidi" w:hAnsiTheme="majorBidi" w:cstheme="majorBidi"/>
          <w:b/>
          <w:bCs/>
          <w:sz w:val="32"/>
          <w:szCs w:val="32"/>
        </w:rPr>
        <w:sym w:font="HQPB2" w:char="F033"/>
      </w:r>
      <w:r w:rsidRPr="004156CF">
        <w:rPr>
          <w:rFonts w:asciiTheme="majorBidi" w:hAnsiTheme="majorBidi" w:cstheme="majorBidi"/>
          <w:b/>
          <w:bCs/>
          <w:sz w:val="32"/>
          <w:szCs w:val="32"/>
        </w:rPr>
        <w:sym w:font="HQPB4" w:char="F0F8"/>
      </w:r>
      <w:r w:rsidRPr="004156CF">
        <w:rPr>
          <w:rFonts w:asciiTheme="majorBidi" w:hAnsiTheme="majorBidi" w:cstheme="majorBidi"/>
          <w:b/>
          <w:bCs/>
          <w:sz w:val="32"/>
          <w:szCs w:val="32"/>
        </w:rPr>
        <w:sym w:font="HQPB2" w:char="F039"/>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2" w:char="F0BC"/>
      </w:r>
      <w:r w:rsidRPr="004156CF">
        <w:rPr>
          <w:rFonts w:asciiTheme="majorBidi" w:hAnsiTheme="majorBidi" w:cstheme="majorBidi"/>
          <w:b/>
          <w:bCs/>
          <w:sz w:val="32"/>
          <w:szCs w:val="32"/>
        </w:rPr>
        <w:sym w:font="HQPB4" w:char="F0E3"/>
      </w:r>
      <w:r w:rsidRPr="004156CF">
        <w:rPr>
          <w:rFonts w:asciiTheme="majorBidi" w:hAnsiTheme="majorBidi" w:cstheme="majorBidi"/>
          <w:b/>
          <w:bCs/>
          <w:sz w:val="32"/>
          <w:szCs w:val="32"/>
        </w:rPr>
        <w:sym w:font="HQPB3" w:char="F026"/>
      </w:r>
      <w:r w:rsidRPr="004156CF">
        <w:rPr>
          <w:rFonts w:asciiTheme="majorBidi" w:hAnsiTheme="majorBidi" w:cstheme="majorBidi"/>
          <w:b/>
          <w:bCs/>
          <w:sz w:val="32"/>
          <w:szCs w:val="32"/>
        </w:rPr>
        <w:sym w:font="HQPB5" w:char="F073"/>
      </w:r>
      <w:r w:rsidRPr="004156CF">
        <w:rPr>
          <w:rFonts w:asciiTheme="majorBidi" w:hAnsiTheme="majorBidi" w:cstheme="majorBidi"/>
          <w:b/>
          <w:bCs/>
          <w:sz w:val="32"/>
          <w:szCs w:val="32"/>
        </w:rPr>
        <w:sym w:font="HQPB3" w:char="F023"/>
      </w:r>
      <w:r w:rsidRPr="004156CF">
        <w:rPr>
          <w:rFonts w:asciiTheme="majorBidi" w:hAnsiTheme="majorBidi" w:cstheme="majorBidi"/>
          <w:b/>
          <w:bCs/>
          <w:sz w:val="32"/>
          <w:szCs w:val="32"/>
        </w:rPr>
        <w:sym w:font="HQPB5" w:char="F079"/>
      </w:r>
      <w:r w:rsidRPr="004156CF">
        <w:rPr>
          <w:rFonts w:asciiTheme="majorBidi" w:hAnsiTheme="majorBidi" w:cstheme="majorBidi"/>
          <w:b/>
          <w:bCs/>
          <w:sz w:val="32"/>
          <w:szCs w:val="32"/>
        </w:rPr>
        <w:sym w:font="HQPB1" w:char="F05F"/>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34"/>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28"/>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Pr>
        <w:sym w:font="HQPB4" w:char="F0FE"/>
      </w:r>
      <w:r w:rsidRPr="004156CF">
        <w:rPr>
          <w:rFonts w:asciiTheme="majorBidi" w:hAnsiTheme="majorBidi" w:cstheme="majorBidi"/>
          <w:b/>
          <w:bCs/>
          <w:sz w:val="32"/>
          <w:szCs w:val="32"/>
        </w:rPr>
        <w:sym w:font="HQPB2" w:char="F071"/>
      </w:r>
      <w:r w:rsidRPr="004156CF">
        <w:rPr>
          <w:rFonts w:asciiTheme="majorBidi" w:hAnsiTheme="majorBidi" w:cstheme="majorBidi"/>
          <w:b/>
          <w:bCs/>
          <w:sz w:val="32"/>
          <w:szCs w:val="32"/>
        </w:rPr>
        <w:sym w:font="HQPB4" w:char="F0DF"/>
      </w:r>
      <w:r w:rsidRPr="004156CF">
        <w:rPr>
          <w:rFonts w:asciiTheme="majorBidi" w:hAnsiTheme="majorBidi" w:cstheme="majorBidi"/>
          <w:b/>
          <w:bCs/>
          <w:sz w:val="32"/>
          <w:szCs w:val="32"/>
        </w:rPr>
        <w:sym w:font="HQPB2" w:char="F04A"/>
      </w:r>
      <w:r w:rsidRPr="004156CF">
        <w:rPr>
          <w:rFonts w:asciiTheme="majorBidi" w:hAnsiTheme="majorBidi" w:cstheme="majorBidi"/>
          <w:b/>
          <w:bCs/>
          <w:sz w:val="32"/>
          <w:szCs w:val="32"/>
        </w:rPr>
        <w:sym w:font="HQPB5" w:char="F06E"/>
      </w:r>
      <w:r w:rsidRPr="004156CF">
        <w:rPr>
          <w:rFonts w:asciiTheme="majorBidi" w:hAnsiTheme="majorBidi" w:cstheme="majorBidi"/>
          <w:b/>
          <w:bCs/>
          <w:sz w:val="32"/>
          <w:szCs w:val="32"/>
        </w:rPr>
        <w:sym w:font="HQPB2" w:char="F03D"/>
      </w:r>
      <w:r w:rsidRPr="004156CF">
        <w:rPr>
          <w:rFonts w:asciiTheme="majorBidi" w:hAnsiTheme="majorBidi" w:cstheme="majorBidi"/>
          <w:b/>
          <w:bCs/>
          <w:sz w:val="32"/>
          <w:szCs w:val="32"/>
        </w:rPr>
        <w:sym w:font="HQPB4" w:char="F0F4"/>
      </w:r>
      <w:r w:rsidRPr="004156CF">
        <w:rPr>
          <w:rFonts w:asciiTheme="majorBidi" w:hAnsiTheme="majorBidi" w:cstheme="majorBidi"/>
          <w:b/>
          <w:bCs/>
          <w:sz w:val="32"/>
          <w:szCs w:val="32"/>
        </w:rPr>
        <w:sym w:font="HQPB1" w:char="F0E3"/>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Pr>
        <w:sym w:font="HQPB5" w:char="F075"/>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A8"/>
      </w:r>
      <w:r w:rsidRPr="004156CF">
        <w:rPr>
          <w:rFonts w:asciiTheme="majorBidi" w:hAnsiTheme="majorBidi" w:cstheme="majorBidi"/>
          <w:b/>
          <w:bCs/>
          <w:sz w:val="32"/>
          <w:szCs w:val="32"/>
        </w:rPr>
        <w:sym w:font="HQPB2" w:char="F062"/>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A9"/>
      </w:r>
      <w:r w:rsidRPr="004156CF">
        <w:rPr>
          <w:rFonts w:asciiTheme="majorBidi" w:hAnsiTheme="majorBidi" w:cstheme="majorBidi"/>
          <w:b/>
          <w:bCs/>
          <w:sz w:val="32"/>
          <w:szCs w:val="32"/>
        </w:rPr>
        <w:sym w:font="HQPB1" w:char="F021"/>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E3"/>
      </w:r>
      <w:r w:rsidRPr="004156CF">
        <w:rPr>
          <w:rFonts w:asciiTheme="majorBidi" w:hAnsiTheme="majorBidi" w:cstheme="majorBidi"/>
          <w:b/>
          <w:bCs/>
          <w:sz w:val="32"/>
          <w:szCs w:val="32"/>
        </w:rPr>
        <w:sym w:font="HQPB2" w:char="F04E"/>
      </w:r>
      <w:r w:rsidRPr="004156CF">
        <w:rPr>
          <w:rFonts w:asciiTheme="majorBidi" w:hAnsiTheme="majorBidi" w:cstheme="majorBidi"/>
          <w:b/>
          <w:bCs/>
          <w:sz w:val="32"/>
          <w:szCs w:val="32"/>
        </w:rPr>
        <w:sym w:font="HQPB5" w:char="F06E"/>
      </w:r>
      <w:r w:rsidRPr="004156CF">
        <w:rPr>
          <w:rFonts w:asciiTheme="majorBidi" w:hAnsiTheme="majorBidi" w:cstheme="majorBidi"/>
          <w:b/>
          <w:bCs/>
          <w:sz w:val="32"/>
          <w:szCs w:val="32"/>
        </w:rPr>
        <w:sym w:font="HQPB2" w:char="F03D"/>
      </w:r>
      <w:r w:rsidRPr="004156CF">
        <w:rPr>
          <w:rFonts w:asciiTheme="majorBidi" w:hAnsiTheme="majorBidi" w:cstheme="majorBidi"/>
          <w:b/>
          <w:bCs/>
          <w:sz w:val="32"/>
          <w:szCs w:val="32"/>
        </w:rPr>
        <w:sym w:font="HQPB4" w:char="F0F7"/>
      </w:r>
      <w:r w:rsidRPr="004156CF">
        <w:rPr>
          <w:rFonts w:asciiTheme="majorBidi" w:hAnsiTheme="majorBidi" w:cstheme="majorBidi"/>
          <w:b/>
          <w:bCs/>
          <w:sz w:val="32"/>
          <w:szCs w:val="32"/>
        </w:rPr>
        <w:sym w:font="HQPB1" w:char="F0E8"/>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2" w:char="F08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1" w:char="F024"/>
      </w:r>
      <w:r w:rsidRPr="004156CF">
        <w:rPr>
          <w:rFonts w:asciiTheme="majorBidi" w:hAnsiTheme="majorBidi" w:cstheme="majorBidi"/>
          <w:b/>
          <w:bCs/>
          <w:sz w:val="32"/>
          <w:szCs w:val="32"/>
        </w:rPr>
        <w:sym w:font="HQPB5" w:char="F074"/>
      </w:r>
      <w:r w:rsidRPr="004156CF">
        <w:rPr>
          <w:rFonts w:asciiTheme="majorBidi" w:hAnsiTheme="majorBidi" w:cstheme="majorBidi"/>
          <w:b/>
          <w:bCs/>
          <w:sz w:val="32"/>
          <w:szCs w:val="32"/>
        </w:rPr>
        <w:sym w:font="HQPB2" w:char="F042"/>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E"/>
      </w:r>
      <w:r w:rsidRPr="004156CF">
        <w:rPr>
          <w:rFonts w:asciiTheme="majorBidi" w:hAnsiTheme="majorBidi" w:cstheme="majorBidi"/>
          <w:b/>
          <w:bCs/>
          <w:sz w:val="32"/>
          <w:szCs w:val="32"/>
        </w:rPr>
        <w:sym w:font="HQPB2" w:char="F092"/>
      </w:r>
      <w:r w:rsidRPr="004156CF">
        <w:rPr>
          <w:rFonts w:asciiTheme="majorBidi" w:hAnsiTheme="majorBidi" w:cstheme="majorBidi"/>
          <w:b/>
          <w:bCs/>
          <w:sz w:val="32"/>
          <w:szCs w:val="32"/>
        </w:rPr>
        <w:sym w:font="HQPB4" w:char="F0CE"/>
      </w:r>
      <w:r w:rsidRPr="004156CF">
        <w:rPr>
          <w:rFonts w:asciiTheme="majorBidi" w:hAnsiTheme="majorBidi" w:cstheme="majorBidi"/>
          <w:b/>
          <w:bCs/>
          <w:sz w:val="32"/>
          <w:szCs w:val="32"/>
        </w:rPr>
        <w:sym w:font="HQPB1" w:char="F0FB"/>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F6"/>
      </w:r>
      <w:r w:rsidRPr="004156CF">
        <w:rPr>
          <w:rFonts w:asciiTheme="majorBidi" w:hAnsiTheme="majorBidi" w:cstheme="majorBidi"/>
          <w:b/>
          <w:bCs/>
          <w:sz w:val="32"/>
          <w:szCs w:val="32"/>
        </w:rPr>
        <w:sym w:font="HQPB2" w:char="F04E"/>
      </w:r>
      <w:r w:rsidRPr="004156CF">
        <w:rPr>
          <w:rFonts w:asciiTheme="majorBidi" w:hAnsiTheme="majorBidi" w:cstheme="majorBidi"/>
          <w:b/>
          <w:bCs/>
          <w:sz w:val="32"/>
          <w:szCs w:val="32"/>
        </w:rPr>
        <w:sym w:font="HQPB4" w:char="F0E4"/>
      </w:r>
      <w:r w:rsidRPr="004156CF">
        <w:rPr>
          <w:rFonts w:asciiTheme="majorBidi" w:hAnsiTheme="majorBidi" w:cstheme="majorBidi"/>
          <w:b/>
          <w:bCs/>
          <w:sz w:val="32"/>
          <w:szCs w:val="32"/>
        </w:rPr>
        <w:sym w:font="HQPB2" w:char="F033"/>
      </w:r>
      <w:r w:rsidRPr="004156CF">
        <w:rPr>
          <w:rFonts w:asciiTheme="majorBidi" w:hAnsiTheme="majorBidi" w:cstheme="majorBidi"/>
          <w:b/>
          <w:bCs/>
          <w:sz w:val="32"/>
          <w:szCs w:val="32"/>
        </w:rPr>
        <w:sym w:font="HQPB4" w:char="F0C5"/>
      </w:r>
      <w:r w:rsidRPr="004156CF">
        <w:rPr>
          <w:rFonts w:asciiTheme="majorBidi" w:hAnsiTheme="majorBidi" w:cstheme="majorBidi"/>
          <w:b/>
          <w:bCs/>
          <w:sz w:val="32"/>
          <w:szCs w:val="32"/>
        </w:rPr>
        <w:sym w:font="HQPB1" w:char="F0A1"/>
      </w:r>
      <w:r w:rsidRPr="004156CF">
        <w:rPr>
          <w:rFonts w:asciiTheme="majorBidi" w:hAnsiTheme="majorBidi" w:cstheme="majorBidi"/>
          <w:b/>
          <w:bCs/>
          <w:sz w:val="32"/>
          <w:szCs w:val="32"/>
        </w:rPr>
        <w:sym w:font="HQPB4" w:char="F0E0"/>
      </w:r>
      <w:r w:rsidRPr="004156CF">
        <w:rPr>
          <w:rFonts w:asciiTheme="majorBidi" w:hAnsiTheme="majorBidi" w:cstheme="majorBidi"/>
          <w:b/>
          <w:bCs/>
          <w:sz w:val="32"/>
          <w:szCs w:val="32"/>
        </w:rPr>
        <w:sym w:font="HQPB1" w:char="F0FF"/>
      </w:r>
      <w:r w:rsidRPr="004156CF">
        <w:rPr>
          <w:rFonts w:asciiTheme="majorBidi" w:hAnsiTheme="majorBidi" w:cstheme="majorBidi"/>
          <w:b/>
          <w:bCs/>
          <w:sz w:val="32"/>
          <w:szCs w:val="32"/>
        </w:rPr>
        <w:sym w:font="HQPB2" w:char="F052"/>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E7"/>
      </w:r>
      <w:r w:rsidRPr="004156CF">
        <w:rPr>
          <w:rFonts w:asciiTheme="majorBidi" w:hAnsiTheme="majorBidi" w:cstheme="majorBidi"/>
          <w:b/>
          <w:bCs/>
          <w:sz w:val="32"/>
          <w:szCs w:val="32"/>
        </w:rPr>
        <w:sym w:font="HQPB2" w:char="F06E"/>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Pr>
        <w:sym w:font="HQPB4" w:char="F0E2"/>
      </w:r>
      <w:r w:rsidRPr="004156CF">
        <w:rPr>
          <w:rFonts w:asciiTheme="majorBidi" w:hAnsiTheme="majorBidi" w:cstheme="majorBidi"/>
          <w:b/>
          <w:bCs/>
          <w:sz w:val="32"/>
          <w:szCs w:val="32"/>
        </w:rPr>
        <w:sym w:font="HQPB1" w:char="F091"/>
      </w:r>
      <w:r w:rsidRPr="004156CF">
        <w:rPr>
          <w:rFonts w:asciiTheme="majorBidi" w:hAnsiTheme="majorBidi" w:cstheme="majorBidi"/>
          <w:b/>
          <w:bCs/>
          <w:sz w:val="32"/>
          <w:szCs w:val="32"/>
        </w:rPr>
        <w:sym w:font="HQPB5" w:char="F078"/>
      </w:r>
      <w:r w:rsidRPr="004156CF">
        <w:rPr>
          <w:rFonts w:asciiTheme="majorBidi" w:hAnsiTheme="majorBidi" w:cstheme="majorBidi"/>
          <w:b/>
          <w:bCs/>
          <w:sz w:val="32"/>
          <w:szCs w:val="32"/>
        </w:rPr>
        <w:sym w:font="HQPB1" w:char="F08B"/>
      </w:r>
      <w:r w:rsidRPr="004156CF">
        <w:rPr>
          <w:rFonts w:asciiTheme="majorBidi" w:hAnsiTheme="majorBidi" w:cstheme="majorBidi"/>
          <w:b/>
          <w:bCs/>
          <w:sz w:val="32"/>
          <w:szCs w:val="32"/>
        </w:rPr>
        <w:sym w:font="HQPB4" w:char="F0F7"/>
      </w:r>
      <w:r w:rsidRPr="004156CF">
        <w:rPr>
          <w:rFonts w:asciiTheme="majorBidi" w:hAnsiTheme="majorBidi" w:cstheme="majorBidi"/>
          <w:b/>
          <w:bCs/>
          <w:sz w:val="32"/>
          <w:szCs w:val="32"/>
        </w:rPr>
        <w:sym w:font="HQPB1" w:char="F06E"/>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4"/>
      </w:r>
      <w:r w:rsidRPr="004156CF">
        <w:rPr>
          <w:rFonts w:asciiTheme="majorBidi" w:hAnsiTheme="majorBidi" w:cstheme="majorBidi"/>
          <w:b/>
          <w:bCs/>
          <w:sz w:val="32"/>
          <w:szCs w:val="32"/>
        </w:rPr>
        <w:sym w:font="HQPB5" w:char="F073"/>
      </w:r>
      <w:r w:rsidRPr="004156CF">
        <w:rPr>
          <w:rFonts w:asciiTheme="majorBidi" w:hAnsiTheme="majorBidi" w:cstheme="majorBidi"/>
          <w:b/>
          <w:bCs/>
          <w:sz w:val="32"/>
          <w:szCs w:val="32"/>
        </w:rPr>
        <w:sym w:font="HQPB1" w:char="F0F9"/>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34"/>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28"/>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Pr>
        <w:sym w:font="HQPB4" w:char="F0FE"/>
      </w:r>
      <w:r w:rsidRPr="004156CF">
        <w:rPr>
          <w:rFonts w:asciiTheme="majorBidi" w:hAnsiTheme="majorBidi" w:cstheme="majorBidi"/>
          <w:b/>
          <w:bCs/>
          <w:sz w:val="32"/>
          <w:szCs w:val="32"/>
        </w:rPr>
        <w:sym w:font="HQPB2" w:char="F071"/>
      </w:r>
      <w:r w:rsidRPr="004156CF">
        <w:rPr>
          <w:rFonts w:asciiTheme="majorBidi" w:hAnsiTheme="majorBidi" w:cstheme="majorBidi"/>
          <w:b/>
          <w:bCs/>
          <w:sz w:val="32"/>
          <w:szCs w:val="32"/>
        </w:rPr>
        <w:sym w:font="HQPB4" w:char="F0DF"/>
      </w:r>
      <w:r w:rsidRPr="004156CF">
        <w:rPr>
          <w:rFonts w:asciiTheme="majorBidi" w:hAnsiTheme="majorBidi" w:cstheme="majorBidi"/>
          <w:b/>
          <w:bCs/>
          <w:sz w:val="32"/>
          <w:szCs w:val="32"/>
        </w:rPr>
        <w:sym w:font="HQPB2" w:char="F04A"/>
      </w:r>
      <w:r w:rsidRPr="004156CF">
        <w:rPr>
          <w:rFonts w:asciiTheme="majorBidi" w:hAnsiTheme="majorBidi" w:cstheme="majorBidi"/>
          <w:b/>
          <w:bCs/>
          <w:sz w:val="32"/>
          <w:szCs w:val="32"/>
        </w:rPr>
        <w:sym w:font="HQPB5" w:char="F06E"/>
      </w:r>
      <w:r w:rsidRPr="004156CF">
        <w:rPr>
          <w:rFonts w:asciiTheme="majorBidi" w:hAnsiTheme="majorBidi" w:cstheme="majorBidi"/>
          <w:b/>
          <w:bCs/>
          <w:sz w:val="32"/>
          <w:szCs w:val="32"/>
        </w:rPr>
        <w:sym w:font="HQPB2" w:char="F03D"/>
      </w:r>
      <w:r w:rsidRPr="004156CF">
        <w:rPr>
          <w:rFonts w:asciiTheme="majorBidi" w:hAnsiTheme="majorBidi" w:cstheme="majorBidi"/>
          <w:b/>
          <w:bCs/>
          <w:sz w:val="32"/>
          <w:szCs w:val="32"/>
        </w:rPr>
        <w:sym w:font="HQPB4" w:char="F0F4"/>
      </w:r>
      <w:r w:rsidRPr="004156CF">
        <w:rPr>
          <w:rFonts w:asciiTheme="majorBidi" w:hAnsiTheme="majorBidi" w:cstheme="majorBidi"/>
          <w:b/>
          <w:bCs/>
          <w:sz w:val="32"/>
          <w:szCs w:val="32"/>
        </w:rPr>
        <w:sym w:font="HQPB1" w:char="F0E3"/>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Pr>
        <w:sym w:font="HQPB5" w:char="F075"/>
      </w:r>
      <w:r w:rsidRPr="004156CF">
        <w:rPr>
          <w:rFonts w:asciiTheme="majorBidi" w:hAnsiTheme="majorBidi" w:cstheme="majorBidi"/>
          <w:b/>
          <w:bCs/>
          <w:sz w:val="32"/>
          <w:szCs w:val="32"/>
        </w:rPr>
        <w:sym w:font="HQPB2" w:char="F072"/>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A8"/>
      </w:r>
      <w:r w:rsidRPr="004156CF">
        <w:rPr>
          <w:rFonts w:asciiTheme="majorBidi" w:hAnsiTheme="majorBidi" w:cstheme="majorBidi"/>
          <w:b/>
          <w:bCs/>
          <w:sz w:val="32"/>
          <w:szCs w:val="32"/>
        </w:rPr>
        <w:sym w:font="HQPB2" w:char="F062"/>
      </w:r>
      <w:r w:rsidRPr="004156CF">
        <w:rPr>
          <w:rFonts w:asciiTheme="majorBidi" w:hAnsiTheme="majorBidi" w:cstheme="majorBidi"/>
          <w:b/>
          <w:bCs/>
          <w:sz w:val="32"/>
          <w:szCs w:val="32"/>
        </w:rPr>
        <w:sym w:font="HQPB5" w:char="F072"/>
      </w:r>
      <w:r w:rsidRPr="004156CF">
        <w:rPr>
          <w:rFonts w:asciiTheme="majorBidi" w:hAnsiTheme="majorBidi" w:cstheme="majorBidi"/>
          <w:b/>
          <w:bCs/>
          <w:sz w:val="32"/>
          <w:szCs w:val="32"/>
        </w:rPr>
        <w:sym w:font="HQPB1" w:char="F026"/>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5" w:char="F0A9"/>
      </w:r>
      <w:r w:rsidRPr="004156CF">
        <w:rPr>
          <w:rFonts w:asciiTheme="majorBidi" w:hAnsiTheme="majorBidi" w:cstheme="majorBidi"/>
          <w:b/>
          <w:bCs/>
          <w:sz w:val="32"/>
          <w:szCs w:val="32"/>
        </w:rPr>
        <w:sym w:font="HQPB1" w:char="F021"/>
      </w:r>
      <w:r w:rsidRPr="004156CF">
        <w:rPr>
          <w:rFonts w:asciiTheme="majorBidi" w:hAnsiTheme="majorBidi" w:cstheme="majorBidi"/>
          <w:b/>
          <w:bCs/>
          <w:sz w:val="32"/>
          <w:szCs w:val="32"/>
        </w:rPr>
        <w:sym w:font="HQPB5" w:char="F024"/>
      </w:r>
      <w:r w:rsidRPr="004156CF">
        <w:rPr>
          <w:rFonts w:asciiTheme="majorBidi" w:hAnsiTheme="majorBidi" w:cstheme="majorBidi"/>
          <w:b/>
          <w:bCs/>
          <w:sz w:val="32"/>
          <w:szCs w:val="32"/>
        </w:rPr>
        <w:sym w:font="HQPB1" w:char="F023"/>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EE"/>
      </w:r>
      <w:r w:rsidRPr="004156CF">
        <w:rPr>
          <w:rFonts w:asciiTheme="majorBidi" w:hAnsiTheme="majorBidi" w:cstheme="majorBidi"/>
          <w:b/>
          <w:bCs/>
          <w:sz w:val="32"/>
          <w:szCs w:val="32"/>
        </w:rPr>
        <w:sym w:font="HQPB1" w:char="F091"/>
      </w:r>
      <w:r w:rsidRPr="004156CF">
        <w:rPr>
          <w:rFonts w:asciiTheme="majorBidi" w:hAnsiTheme="majorBidi" w:cstheme="majorBidi"/>
          <w:b/>
          <w:bCs/>
          <w:sz w:val="32"/>
          <w:szCs w:val="32"/>
        </w:rPr>
        <w:sym w:font="HQPB2" w:char="F071"/>
      </w:r>
      <w:r w:rsidRPr="004156CF">
        <w:rPr>
          <w:rFonts w:asciiTheme="majorBidi" w:hAnsiTheme="majorBidi" w:cstheme="majorBidi"/>
          <w:b/>
          <w:bCs/>
          <w:sz w:val="32"/>
          <w:szCs w:val="32"/>
        </w:rPr>
        <w:sym w:font="HQPB4" w:char="F0E0"/>
      </w:r>
      <w:r w:rsidRPr="004156CF">
        <w:rPr>
          <w:rFonts w:asciiTheme="majorBidi" w:hAnsiTheme="majorBidi" w:cstheme="majorBidi"/>
          <w:b/>
          <w:bCs/>
          <w:sz w:val="32"/>
          <w:szCs w:val="32"/>
        </w:rPr>
        <w:sym w:font="HQPB1" w:char="F0FF"/>
      </w:r>
      <w:r w:rsidRPr="004156CF">
        <w:rPr>
          <w:rFonts w:asciiTheme="majorBidi" w:hAnsiTheme="majorBidi" w:cstheme="majorBidi"/>
          <w:b/>
          <w:bCs/>
          <w:sz w:val="32"/>
          <w:szCs w:val="32"/>
        </w:rPr>
        <w:sym w:font="HQPB5" w:char="F078"/>
      </w:r>
      <w:r w:rsidRPr="004156CF">
        <w:rPr>
          <w:rFonts w:asciiTheme="majorBidi" w:hAnsiTheme="majorBidi" w:cstheme="majorBidi"/>
          <w:b/>
          <w:bCs/>
          <w:sz w:val="32"/>
          <w:szCs w:val="32"/>
        </w:rPr>
        <w:sym w:font="HQPB1" w:char="F0EE"/>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4" w:char="F0D2"/>
      </w:r>
      <w:r w:rsidRPr="004156CF">
        <w:rPr>
          <w:rFonts w:asciiTheme="majorBidi" w:hAnsiTheme="majorBidi" w:cstheme="majorBidi"/>
          <w:b/>
          <w:bCs/>
          <w:sz w:val="32"/>
          <w:szCs w:val="32"/>
        </w:rPr>
        <w:sym w:font="HQPB2" w:char="F04F"/>
      </w:r>
      <w:r w:rsidRPr="004156CF">
        <w:rPr>
          <w:rFonts w:asciiTheme="majorBidi" w:hAnsiTheme="majorBidi" w:cstheme="majorBidi"/>
          <w:b/>
          <w:bCs/>
          <w:sz w:val="32"/>
          <w:szCs w:val="32"/>
        </w:rPr>
        <w:sym w:font="HQPB2" w:char="F08A"/>
      </w:r>
      <w:r w:rsidRPr="004156CF">
        <w:rPr>
          <w:rFonts w:asciiTheme="majorBidi" w:hAnsiTheme="majorBidi" w:cstheme="majorBidi"/>
          <w:b/>
          <w:bCs/>
          <w:sz w:val="32"/>
          <w:szCs w:val="32"/>
        </w:rPr>
        <w:sym w:font="HQPB4" w:char="F0CE"/>
      </w:r>
      <w:r w:rsidRPr="004156CF">
        <w:rPr>
          <w:rFonts w:asciiTheme="majorBidi" w:hAnsiTheme="majorBidi" w:cstheme="majorBidi"/>
          <w:b/>
          <w:bCs/>
          <w:sz w:val="32"/>
          <w:szCs w:val="32"/>
        </w:rPr>
        <w:sym w:font="HQPB2" w:char="F03D"/>
      </w:r>
      <w:r w:rsidRPr="004156CF">
        <w:rPr>
          <w:rFonts w:asciiTheme="majorBidi" w:hAnsiTheme="majorBidi" w:cstheme="majorBidi"/>
          <w:b/>
          <w:bCs/>
          <w:sz w:val="32"/>
          <w:szCs w:val="32"/>
        </w:rPr>
        <w:sym w:font="HQPB5" w:char="F079"/>
      </w:r>
      <w:r w:rsidRPr="004156CF">
        <w:rPr>
          <w:rFonts w:asciiTheme="majorBidi" w:hAnsiTheme="majorBidi" w:cstheme="majorBidi"/>
          <w:b/>
          <w:bCs/>
          <w:sz w:val="32"/>
          <w:szCs w:val="32"/>
        </w:rPr>
        <w:sym w:font="HQPB1" w:char="F06D"/>
      </w:r>
      <w:r w:rsidRPr="004156CF">
        <w:rPr>
          <w:rFonts w:asciiTheme="majorBidi" w:hAnsiTheme="majorBidi" w:cstheme="majorBidi"/>
          <w:b/>
          <w:bCs/>
          <w:sz w:val="32"/>
          <w:szCs w:val="32"/>
          <w:rtl/>
        </w:rPr>
        <w:t xml:space="preserve"> </w:t>
      </w:r>
      <w:r w:rsidRPr="004156CF">
        <w:rPr>
          <w:rFonts w:asciiTheme="majorBidi" w:hAnsiTheme="majorBidi" w:cstheme="majorBidi"/>
          <w:b/>
          <w:bCs/>
          <w:sz w:val="32"/>
          <w:szCs w:val="32"/>
        </w:rPr>
        <w:sym w:font="HQPB2" w:char="F0C7"/>
      </w:r>
      <w:r w:rsidRPr="004156CF">
        <w:rPr>
          <w:rFonts w:asciiTheme="majorBidi" w:hAnsiTheme="majorBidi" w:cstheme="majorBidi"/>
          <w:b/>
          <w:bCs/>
          <w:sz w:val="32"/>
          <w:szCs w:val="32"/>
        </w:rPr>
        <w:sym w:font="HQPB2" w:char="F0CB"/>
      </w:r>
      <w:r w:rsidRPr="004156CF">
        <w:rPr>
          <w:rFonts w:asciiTheme="majorBidi" w:hAnsiTheme="majorBidi" w:cstheme="majorBidi"/>
          <w:b/>
          <w:bCs/>
          <w:sz w:val="32"/>
          <w:szCs w:val="32"/>
        </w:rPr>
        <w:sym w:font="HQPB2" w:char="F0CC"/>
      </w:r>
      <w:r w:rsidRPr="004156CF">
        <w:rPr>
          <w:rFonts w:asciiTheme="majorBidi" w:hAnsiTheme="majorBidi" w:cstheme="majorBidi"/>
          <w:b/>
          <w:bCs/>
          <w:sz w:val="32"/>
          <w:szCs w:val="32"/>
        </w:rPr>
        <w:sym w:font="HQPB2" w:char="F0CE"/>
      </w:r>
      <w:r w:rsidRPr="004156CF">
        <w:rPr>
          <w:rFonts w:asciiTheme="majorBidi" w:hAnsiTheme="majorBidi" w:cstheme="majorBidi"/>
          <w:b/>
          <w:bCs/>
          <w:sz w:val="32"/>
          <w:szCs w:val="32"/>
        </w:rPr>
        <w:sym w:font="HQPB2" w:char="F0C8"/>
      </w:r>
      <w:r w:rsidRPr="004156CF">
        <w:rPr>
          <w:rFonts w:asciiTheme="majorBidi" w:hAnsiTheme="majorBidi" w:cstheme="majorBidi"/>
          <w:b/>
          <w:bCs/>
          <w:sz w:val="32"/>
          <w:szCs w:val="32"/>
          <w:rtl/>
        </w:rPr>
        <w:t xml:space="preserve"> </w:t>
      </w:r>
    </w:p>
    <w:p w:rsidR="00FE52A8" w:rsidRPr="0048133F" w:rsidRDefault="00FE52A8" w:rsidP="00FE52A8">
      <w:pPr>
        <w:tabs>
          <w:tab w:val="left" w:pos="720"/>
          <w:tab w:val="left" w:pos="7005"/>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Terjemahan</w:t>
      </w:r>
      <w:r w:rsidRPr="00E23A88">
        <w:rPr>
          <w:rFonts w:asciiTheme="majorBidi" w:hAnsiTheme="majorBidi" w:cstheme="majorBidi"/>
          <w:sz w:val="24"/>
          <w:szCs w:val="24"/>
          <w:lang w:val="en-US"/>
        </w:rPr>
        <w:t>:</w:t>
      </w:r>
    </w:p>
    <w:p w:rsidR="00FE52A8" w:rsidRDefault="00FE52A8" w:rsidP="00FE52A8">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ind w:left="720"/>
        <w:jc w:val="both"/>
        <w:rPr>
          <w:rFonts w:asciiTheme="majorBidi" w:hAnsiTheme="majorBidi" w:cstheme="majorBidi"/>
          <w:i/>
          <w:iCs/>
          <w:sz w:val="24"/>
          <w:szCs w:val="24"/>
        </w:rPr>
      </w:pPr>
      <w:proofErr w:type="gramStart"/>
      <w:r w:rsidRPr="00E23A88">
        <w:rPr>
          <w:rFonts w:asciiTheme="majorBidi" w:hAnsiTheme="majorBidi" w:cstheme="majorBidi"/>
          <w:i/>
          <w:iCs/>
          <w:sz w:val="24"/>
          <w:szCs w:val="24"/>
          <w:lang w:val="en-US"/>
        </w:rPr>
        <w:t xml:space="preserve">Dan </w:t>
      </w:r>
      <w:proofErr w:type="spellStart"/>
      <w:r w:rsidRPr="00E23A88">
        <w:rPr>
          <w:rFonts w:asciiTheme="majorBidi" w:hAnsiTheme="majorBidi" w:cstheme="majorBidi"/>
          <w:i/>
          <w:iCs/>
          <w:sz w:val="24"/>
          <w:szCs w:val="24"/>
          <w:lang w:val="en-US"/>
        </w:rPr>
        <w:t>tidak</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ada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dosa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bagi</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kamu</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meminang</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wanita-wanit</w:t>
      </w:r>
      <w:r>
        <w:rPr>
          <w:rFonts w:asciiTheme="majorBidi" w:hAnsiTheme="majorBidi" w:cstheme="majorBidi"/>
          <w:i/>
          <w:iCs/>
          <w:sz w:val="24"/>
          <w:szCs w:val="24"/>
          <w:lang w:val="en-US"/>
        </w:rPr>
        <w:t>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itu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lang w:val="en-US"/>
        </w:rPr>
        <w:t>dengan</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sindiran</w:t>
      </w:r>
      <w:proofErr w:type="spellEnd"/>
      <w:r>
        <w:rPr>
          <w:rFonts w:asciiTheme="majorBidi" w:hAnsiTheme="majorBidi" w:cstheme="majorBidi"/>
          <w:i/>
          <w:iCs/>
          <w:sz w:val="24"/>
          <w:szCs w:val="24"/>
        </w:rPr>
        <w:t xml:space="preserve"> </w:t>
      </w:r>
      <w:proofErr w:type="spellStart"/>
      <w:r w:rsidRPr="00E23A88">
        <w:rPr>
          <w:rFonts w:asciiTheme="majorBidi" w:hAnsiTheme="majorBidi" w:cstheme="majorBidi"/>
          <w:i/>
          <w:iCs/>
          <w:sz w:val="24"/>
          <w:szCs w:val="24"/>
          <w:lang w:val="en-US"/>
        </w:rPr>
        <w:t>atau</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kamu</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menyembunyikan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keinginan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mengawini</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mereka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dalam</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hatimu</w:t>
      </w:r>
      <w:proofErr w:type="spellEnd"/>
      <w:r w:rsidRPr="00E23A88">
        <w:rPr>
          <w:rFonts w:asciiTheme="majorBidi" w:hAnsiTheme="majorBidi" w:cstheme="majorBidi"/>
          <w:i/>
          <w:iCs/>
          <w:sz w:val="24"/>
          <w:szCs w:val="24"/>
          <w:lang w:val="en-US"/>
        </w:rPr>
        <w:t>.</w:t>
      </w:r>
      <w:proofErr w:type="gramEnd"/>
      <w:r w:rsidRPr="00E23A88">
        <w:rPr>
          <w:rFonts w:asciiTheme="majorBidi" w:hAnsiTheme="majorBidi" w:cstheme="majorBidi"/>
          <w:i/>
          <w:iCs/>
          <w:sz w:val="24"/>
          <w:szCs w:val="24"/>
          <w:lang w:val="en-US"/>
        </w:rPr>
        <w:t xml:space="preserve"> Allah </w:t>
      </w:r>
      <w:proofErr w:type="spellStart"/>
      <w:r w:rsidRPr="00E23A88">
        <w:rPr>
          <w:rFonts w:asciiTheme="majorBidi" w:hAnsiTheme="majorBidi" w:cstheme="majorBidi"/>
          <w:i/>
          <w:iCs/>
          <w:sz w:val="24"/>
          <w:szCs w:val="24"/>
          <w:lang w:val="en-US"/>
        </w:rPr>
        <w:t>mengetahui</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bahwa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kamu</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akan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menyebut-nyebut</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mereka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dalam</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pada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itu</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janganlah</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kamu</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mengadakan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janji</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kawin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dengan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mereka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secara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rahasia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kecuali</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sekedar</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mengucapkan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kepada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me</w:t>
      </w:r>
      <w:r>
        <w:rPr>
          <w:rFonts w:asciiTheme="majorBidi" w:hAnsiTheme="majorBidi" w:cstheme="majorBidi"/>
          <w:i/>
          <w:iCs/>
          <w:sz w:val="24"/>
          <w:szCs w:val="24"/>
          <w:lang w:val="en-US"/>
        </w:rPr>
        <w:t>reka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perkataan</w:t>
      </w:r>
      <w:proofErr w:type="spellEnd"/>
      <w:r>
        <w:rPr>
          <w:rFonts w:asciiTheme="majorBidi" w:hAnsiTheme="majorBidi" w:cstheme="majorBidi"/>
          <w:i/>
          <w:iCs/>
          <w:sz w:val="24"/>
          <w:szCs w:val="24"/>
          <w:lang w:val="en-US"/>
        </w:rPr>
        <w:t xml:space="preserve"> yang </w:t>
      </w:r>
      <w:proofErr w:type="spellStart"/>
      <w:proofErr w:type="gramStart"/>
      <w:r>
        <w:rPr>
          <w:rFonts w:asciiTheme="majorBidi" w:hAnsiTheme="majorBidi" w:cstheme="majorBidi"/>
          <w:i/>
          <w:iCs/>
          <w:sz w:val="24"/>
          <w:szCs w:val="24"/>
          <w:lang w:val="en-US"/>
        </w:rPr>
        <w:t>ma'ruf</w:t>
      </w:r>
      <w:proofErr w:type="spellEnd"/>
      <w:r>
        <w:rPr>
          <w:rFonts w:asciiTheme="majorBidi" w:hAnsiTheme="majorBidi" w:cstheme="majorBidi"/>
          <w:i/>
          <w:iCs/>
          <w:sz w:val="24"/>
          <w:szCs w:val="24"/>
          <w:lang w:val="en-US"/>
        </w:rPr>
        <w:t>[</w:t>
      </w:r>
      <w:proofErr w:type="gram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dan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janganlah</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kamu</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ber'azam</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bertetap</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hati</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untuk</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beraqad</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nikah</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sebelum</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habis</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iddahnya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dan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Ketahuilah</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bahwasanya</w:t>
      </w:r>
      <w:proofErr w:type="spellEnd"/>
      <w:r w:rsidRPr="00E23A88">
        <w:rPr>
          <w:rFonts w:asciiTheme="majorBidi" w:hAnsiTheme="majorBidi" w:cstheme="majorBidi"/>
          <w:i/>
          <w:iCs/>
          <w:sz w:val="24"/>
          <w:szCs w:val="24"/>
          <w:lang w:val="en-US"/>
        </w:rPr>
        <w:t xml:space="preserve"> Allah </w:t>
      </w:r>
      <w:proofErr w:type="spellStart"/>
      <w:r w:rsidRPr="00E23A88">
        <w:rPr>
          <w:rFonts w:asciiTheme="majorBidi" w:hAnsiTheme="majorBidi" w:cstheme="majorBidi"/>
          <w:i/>
          <w:iCs/>
          <w:sz w:val="24"/>
          <w:szCs w:val="24"/>
          <w:lang w:val="en-US"/>
        </w:rPr>
        <w:t>mengetahui</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apa</w:t>
      </w:r>
      <w:proofErr w:type="spellEnd"/>
      <w:r w:rsidRPr="00E23A88">
        <w:rPr>
          <w:rFonts w:asciiTheme="majorBidi" w:hAnsiTheme="majorBidi" w:cstheme="majorBidi"/>
          <w:i/>
          <w:iCs/>
          <w:sz w:val="24"/>
          <w:szCs w:val="24"/>
          <w:lang w:val="en-US"/>
        </w:rPr>
        <w:t xml:space="preserve"> yang </w:t>
      </w:r>
      <w:proofErr w:type="spellStart"/>
      <w:r w:rsidRPr="00E23A88">
        <w:rPr>
          <w:rFonts w:asciiTheme="majorBidi" w:hAnsiTheme="majorBidi" w:cstheme="majorBidi"/>
          <w:i/>
          <w:iCs/>
          <w:sz w:val="24"/>
          <w:szCs w:val="24"/>
          <w:lang w:val="en-US"/>
        </w:rPr>
        <w:t>ada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dalam</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hatimu</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Maka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takutlah</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kepada-Nya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dan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Ketahuilah</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bahwa</w:t>
      </w:r>
      <w:proofErr w:type="spellEnd"/>
      <w:r w:rsidRPr="00E23A88">
        <w:rPr>
          <w:rFonts w:asciiTheme="majorBidi" w:hAnsiTheme="majorBidi" w:cstheme="majorBidi"/>
          <w:i/>
          <w:iCs/>
          <w:sz w:val="24"/>
          <w:szCs w:val="24"/>
          <w:lang w:val="en-US"/>
        </w:rPr>
        <w:t xml:space="preserve"> Allah </w:t>
      </w:r>
      <w:proofErr w:type="spellStart"/>
      <w:r w:rsidRPr="00E23A88">
        <w:rPr>
          <w:rFonts w:asciiTheme="majorBidi" w:hAnsiTheme="majorBidi" w:cstheme="majorBidi"/>
          <w:i/>
          <w:iCs/>
          <w:sz w:val="24"/>
          <w:szCs w:val="24"/>
          <w:lang w:val="en-US"/>
        </w:rPr>
        <w:t>Maha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Pengampun</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lagi</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Maha</w:t>
      </w:r>
      <w:proofErr w:type="spellEnd"/>
      <w:r w:rsidRPr="00E23A88">
        <w:rPr>
          <w:rFonts w:asciiTheme="majorBidi" w:hAnsiTheme="majorBidi" w:cstheme="majorBidi"/>
          <w:i/>
          <w:iCs/>
          <w:sz w:val="24"/>
          <w:szCs w:val="24"/>
          <w:lang w:val="en-US"/>
        </w:rPr>
        <w:t xml:space="preserve"> </w:t>
      </w:r>
      <w:proofErr w:type="spellStart"/>
      <w:r w:rsidRPr="00E23A88">
        <w:rPr>
          <w:rFonts w:asciiTheme="majorBidi" w:hAnsiTheme="majorBidi" w:cstheme="majorBidi"/>
          <w:i/>
          <w:iCs/>
          <w:sz w:val="24"/>
          <w:szCs w:val="24"/>
          <w:lang w:val="en-US"/>
        </w:rPr>
        <w:t>Penyantun</w:t>
      </w:r>
      <w:proofErr w:type="spellEnd"/>
      <w:r w:rsidRPr="00E23A88">
        <w:rPr>
          <w:rFonts w:asciiTheme="majorBidi" w:hAnsiTheme="majorBidi" w:cstheme="majorBidi"/>
          <w:i/>
          <w:iCs/>
          <w:sz w:val="24"/>
          <w:szCs w:val="24"/>
          <w:lang w:val="en-US"/>
        </w:rPr>
        <w:t>.</w:t>
      </w:r>
      <w:r>
        <w:rPr>
          <w:rStyle w:val="FootnoteReference"/>
          <w:rFonts w:asciiTheme="majorBidi" w:hAnsiTheme="majorBidi" w:cstheme="majorBidi"/>
          <w:i/>
          <w:iCs/>
          <w:sz w:val="24"/>
          <w:szCs w:val="24"/>
          <w:lang w:val="en-US"/>
        </w:rPr>
        <w:footnoteReference w:id="14"/>
      </w:r>
    </w:p>
    <w:p w:rsidR="00D4416A" w:rsidRDefault="00D4416A" w:rsidP="00FE52A8">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ind w:left="720"/>
        <w:jc w:val="both"/>
        <w:rPr>
          <w:rFonts w:asciiTheme="majorBidi" w:hAnsiTheme="majorBidi" w:cstheme="majorBidi"/>
          <w:sz w:val="24"/>
          <w:szCs w:val="24"/>
        </w:rPr>
      </w:pPr>
      <w:r>
        <w:rPr>
          <w:rFonts w:asciiTheme="majorBidi" w:hAnsiTheme="majorBidi" w:cstheme="majorBidi"/>
          <w:sz w:val="24"/>
          <w:szCs w:val="24"/>
        </w:rPr>
        <w:t>Dasar nash yaitu hadits dari Jabir bin Abdullah riwayat Abu Daud:</w:t>
      </w:r>
    </w:p>
    <w:p w:rsidR="00D4416A" w:rsidRDefault="00D4416A" w:rsidP="00D4416A">
      <w:pPr>
        <w:tabs>
          <w:tab w:val="left" w:pos="0"/>
          <w:tab w:val="left" w:pos="1440"/>
          <w:tab w:val="left" w:pos="2160"/>
          <w:tab w:val="left" w:pos="2880"/>
          <w:tab w:val="left" w:pos="3600"/>
          <w:tab w:val="left" w:pos="4320"/>
          <w:tab w:val="left" w:pos="5040"/>
          <w:tab w:val="left" w:pos="5760"/>
          <w:tab w:val="left" w:pos="6540"/>
        </w:tabs>
        <w:bidi/>
        <w:spacing w:after="100" w:afterAutospacing="1" w:line="240" w:lineRule="auto"/>
        <w:jc w:val="both"/>
        <w:rPr>
          <w:rFonts w:asciiTheme="majorBidi" w:hAnsiTheme="majorBidi" w:cstheme="majorBidi"/>
          <w:b/>
          <w:bCs/>
          <w:sz w:val="32"/>
          <w:szCs w:val="32"/>
        </w:rPr>
      </w:pPr>
      <w:r w:rsidRPr="00D4416A">
        <w:rPr>
          <w:rFonts w:asciiTheme="majorBidi" w:hAnsiTheme="majorBidi" w:cstheme="majorBidi"/>
          <w:b/>
          <w:bCs/>
          <w:sz w:val="32"/>
          <w:szCs w:val="32"/>
          <w:rtl/>
        </w:rPr>
        <w:t>عَنْ جَابِرِ بْنِ عَبْدِ اللَّهِ قَالَ</w:t>
      </w:r>
      <w:r w:rsidRPr="00D4416A">
        <w:rPr>
          <w:rFonts w:asciiTheme="majorBidi" w:hAnsiTheme="majorBidi" w:cstheme="majorBidi"/>
          <w:b/>
          <w:bCs/>
          <w:sz w:val="32"/>
          <w:szCs w:val="32"/>
          <w:rtl/>
          <w:lang w:val="en-US"/>
        </w:rPr>
        <w:t xml:space="preserve"> </w:t>
      </w:r>
      <w:r w:rsidRPr="00D4416A">
        <w:rPr>
          <w:rFonts w:asciiTheme="majorBidi" w:hAnsiTheme="majorBidi" w:cstheme="majorBidi"/>
          <w:b/>
          <w:bCs/>
          <w:sz w:val="32"/>
          <w:szCs w:val="32"/>
          <w:rtl/>
        </w:rPr>
        <w:t>قَالَ رَسُولُ اللَّهِ صَلَّى اللَّهُ عَلَيْهِ وَسَلَّمَ إِذَا خَطَبَ أَحَدُكُمْ الْمَرْأَةَ فَإِنْ اسْتَطَاعَ أَنْ يَنْظُرَ إِلَى مَا يَدْعُوهُ إِلَى نِكَاحِهَا فَلْيَفْعَلْ</w:t>
      </w:r>
    </w:p>
    <w:p w:rsidR="00D4416A" w:rsidRDefault="00D4416A" w:rsidP="00D4416A">
      <w:pPr>
        <w:tabs>
          <w:tab w:val="left" w:pos="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sidRPr="00D4416A">
        <w:rPr>
          <w:rFonts w:asciiTheme="majorBidi" w:hAnsiTheme="majorBidi" w:cstheme="majorBidi"/>
          <w:sz w:val="24"/>
          <w:szCs w:val="24"/>
        </w:rPr>
        <w:t>Artinya</w:t>
      </w:r>
      <w:r>
        <w:rPr>
          <w:rFonts w:asciiTheme="majorBidi" w:hAnsiTheme="majorBidi" w:cstheme="majorBidi"/>
          <w:sz w:val="24"/>
          <w:szCs w:val="24"/>
        </w:rPr>
        <w:t>:</w:t>
      </w:r>
    </w:p>
    <w:p w:rsidR="00D4416A" w:rsidRDefault="00D4416A" w:rsidP="00D4416A">
      <w:pPr>
        <w:tabs>
          <w:tab w:val="left" w:pos="0"/>
          <w:tab w:val="left" w:pos="426"/>
          <w:tab w:val="left" w:pos="2160"/>
          <w:tab w:val="left" w:pos="2880"/>
          <w:tab w:val="left" w:pos="3600"/>
          <w:tab w:val="left" w:pos="4320"/>
          <w:tab w:val="left" w:pos="5040"/>
          <w:tab w:val="left" w:pos="5760"/>
          <w:tab w:val="left" w:pos="6540"/>
        </w:tabs>
        <w:spacing w:after="100" w:afterAutospacing="1" w:line="240" w:lineRule="auto"/>
        <w:ind w:left="360"/>
        <w:jc w:val="both"/>
        <w:rPr>
          <w:rFonts w:asciiTheme="majorBidi" w:hAnsiTheme="majorBidi" w:cstheme="majorBidi"/>
          <w:i/>
          <w:iCs/>
          <w:sz w:val="24"/>
          <w:szCs w:val="24"/>
        </w:rPr>
      </w:pPr>
      <w:r>
        <w:rPr>
          <w:rFonts w:asciiTheme="majorBidi" w:hAnsiTheme="majorBidi" w:cstheme="majorBidi"/>
          <w:i/>
          <w:iCs/>
          <w:sz w:val="24"/>
          <w:szCs w:val="24"/>
        </w:rPr>
        <w:lastRenderedPageBreak/>
        <w:tab/>
      </w:r>
      <w:r w:rsidRPr="00D4416A">
        <w:rPr>
          <w:rFonts w:asciiTheme="majorBidi" w:hAnsiTheme="majorBidi" w:cstheme="majorBidi"/>
          <w:i/>
          <w:iCs/>
          <w:sz w:val="24"/>
          <w:szCs w:val="24"/>
        </w:rPr>
        <w:t>Diriwayatkan oleh Jabir bin Abdull</w:t>
      </w:r>
      <w:r w:rsidR="006659E5">
        <w:rPr>
          <w:rFonts w:asciiTheme="majorBidi" w:hAnsiTheme="majorBidi" w:cstheme="majorBidi"/>
          <w:i/>
          <w:iCs/>
          <w:sz w:val="24"/>
          <w:szCs w:val="24"/>
        </w:rPr>
        <w:t>ah, dia berkata, "Rasulullah saw.</w:t>
      </w:r>
      <w:r w:rsidRPr="00D4416A">
        <w:rPr>
          <w:rFonts w:asciiTheme="majorBidi" w:hAnsiTheme="majorBidi" w:cstheme="majorBidi"/>
          <w:i/>
          <w:iCs/>
          <w:sz w:val="24"/>
          <w:szCs w:val="24"/>
        </w:rPr>
        <w:t xml:space="preserve"> bersabda, 'Jika salah seorang dari kamu meminang seorang wanita, jika ia bisa melihat sesuatu yang dapat membuatnya menikahinya, maka lihatlah.'</w:t>
      </w:r>
      <w:r>
        <w:rPr>
          <w:rStyle w:val="FootnoteReference"/>
          <w:rFonts w:asciiTheme="majorBidi" w:hAnsiTheme="majorBidi" w:cstheme="majorBidi"/>
          <w:i/>
          <w:iCs/>
          <w:sz w:val="24"/>
          <w:szCs w:val="24"/>
        </w:rPr>
        <w:footnoteReference w:id="15"/>
      </w:r>
    </w:p>
    <w:p w:rsidR="00FE52A8" w:rsidRPr="0071459E" w:rsidRDefault="00D4416A" w:rsidP="00361F06">
      <w:pPr>
        <w:tabs>
          <w:tab w:val="left" w:pos="0"/>
          <w:tab w:val="left" w:pos="426"/>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Demikianlah makna khitbah di tinjau dari segi bahasa arab adalah lamaran atau permohonan seorang laki-laki kepada seorang perempuan yang dipinang untuk dinikahinya. Maka p</w:t>
      </w:r>
      <w:r w:rsidR="004156CF">
        <w:rPr>
          <w:rFonts w:asciiTheme="majorBidi" w:hAnsiTheme="majorBidi" w:cstheme="majorBidi"/>
          <w:sz w:val="24"/>
          <w:szCs w:val="24"/>
        </w:rPr>
        <w:t>em</w:t>
      </w:r>
      <w:r>
        <w:rPr>
          <w:rFonts w:asciiTheme="majorBidi" w:hAnsiTheme="majorBidi" w:cstheme="majorBidi"/>
          <w:sz w:val="24"/>
          <w:szCs w:val="24"/>
        </w:rPr>
        <w:t>inangan dalam pandangan syariat</w:t>
      </w:r>
      <w:r w:rsidR="00361F06">
        <w:rPr>
          <w:rFonts w:asciiTheme="majorBidi" w:hAnsiTheme="majorBidi" w:cstheme="majorBidi"/>
          <w:sz w:val="24"/>
          <w:szCs w:val="24"/>
        </w:rPr>
        <w:t xml:space="preserve"> Islam bukanlah suatu transaksi (akad) antara laki-laki yang meminang dengan perempuan yang di pinang atau walinya. Akan tetapi, itu tidak lebih dari pada lamaran atau permohonan untuk menikah.</w:t>
      </w:r>
    </w:p>
    <w:p w:rsidR="0071459E" w:rsidRPr="0071459E" w:rsidRDefault="0071459E" w:rsidP="00361F06">
      <w:pPr>
        <w:autoSpaceDE w:val="0"/>
        <w:autoSpaceDN w:val="0"/>
        <w:adjustRightInd w:val="0"/>
        <w:spacing w:after="0" w:line="480" w:lineRule="auto"/>
        <w:ind w:firstLine="360"/>
        <w:jc w:val="both"/>
        <w:rPr>
          <w:rFonts w:asciiTheme="majorBidi" w:hAnsiTheme="majorBidi" w:cstheme="majorBidi"/>
          <w:sz w:val="24"/>
          <w:szCs w:val="24"/>
        </w:rPr>
      </w:pPr>
      <w:r w:rsidRPr="0071459E">
        <w:rPr>
          <w:rFonts w:asciiTheme="majorBidi" w:hAnsiTheme="majorBidi" w:cstheme="majorBidi"/>
          <w:sz w:val="24"/>
          <w:szCs w:val="24"/>
        </w:rPr>
        <w:t>Dari beberapa pendapat di</w:t>
      </w:r>
      <w:r w:rsidR="00B275F4">
        <w:rPr>
          <w:rFonts w:asciiTheme="majorBidi" w:hAnsiTheme="majorBidi" w:cstheme="majorBidi"/>
          <w:sz w:val="24"/>
          <w:szCs w:val="24"/>
        </w:rPr>
        <w:t xml:space="preserve"> </w:t>
      </w:r>
      <w:r w:rsidRPr="0071459E">
        <w:rPr>
          <w:rFonts w:asciiTheme="majorBidi" w:hAnsiTheme="majorBidi" w:cstheme="majorBidi"/>
          <w:sz w:val="24"/>
          <w:szCs w:val="24"/>
        </w:rPr>
        <w:t>atas dapat disimpulkan bahwa peminangan adalah proses permintaan atau pernyataan untuk mengadakan</w:t>
      </w:r>
      <w:r>
        <w:rPr>
          <w:rFonts w:asciiTheme="majorBidi" w:hAnsiTheme="majorBidi" w:cstheme="majorBidi"/>
          <w:sz w:val="24"/>
          <w:szCs w:val="24"/>
        </w:rPr>
        <w:t xml:space="preserve"> </w:t>
      </w:r>
      <w:r w:rsidRPr="0071459E">
        <w:rPr>
          <w:rFonts w:asciiTheme="majorBidi" w:hAnsiTheme="majorBidi" w:cstheme="majorBidi"/>
          <w:sz w:val="24"/>
          <w:szCs w:val="24"/>
        </w:rPr>
        <w:t>pernikahan yang dilakukan oleh dua orang, le</w:t>
      </w:r>
      <w:r>
        <w:rPr>
          <w:rFonts w:asciiTheme="majorBidi" w:hAnsiTheme="majorBidi" w:cstheme="majorBidi"/>
          <w:sz w:val="24"/>
          <w:szCs w:val="24"/>
        </w:rPr>
        <w:t xml:space="preserve">laki dan perempuan, baik secara </w:t>
      </w:r>
      <w:r w:rsidRPr="0071459E">
        <w:rPr>
          <w:rFonts w:asciiTheme="majorBidi" w:hAnsiTheme="majorBidi" w:cstheme="majorBidi"/>
          <w:sz w:val="24"/>
          <w:szCs w:val="24"/>
        </w:rPr>
        <w:t>langsung ataupun dengan perwalian. Pinangan (</w:t>
      </w:r>
      <w:r w:rsidRPr="0071459E">
        <w:rPr>
          <w:rFonts w:asciiTheme="majorBidi" w:hAnsiTheme="majorBidi" w:cstheme="majorBidi"/>
          <w:i/>
          <w:iCs/>
          <w:sz w:val="24"/>
          <w:szCs w:val="24"/>
        </w:rPr>
        <w:t>khitbah</w:t>
      </w:r>
      <w:r>
        <w:rPr>
          <w:rFonts w:asciiTheme="majorBidi" w:hAnsiTheme="majorBidi" w:cstheme="majorBidi"/>
          <w:sz w:val="24"/>
          <w:szCs w:val="24"/>
        </w:rPr>
        <w:t xml:space="preserve">) ini dilakukan </w:t>
      </w:r>
      <w:r w:rsidRPr="0071459E">
        <w:rPr>
          <w:rFonts w:asciiTheme="majorBidi" w:hAnsiTheme="majorBidi" w:cstheme="majorBidi"/>
          <w:sz w:val="24"/>
          <w:szCs w:val="24"/>
        </w:rPr>
        <w:t>sebelum acara pernikahan dilangsungkan</w:t>
      </w:r>
      <w:r>
        <w:rPr>
          <w:rFonts w:ascii="TimesNewRomanPSMT" w:hAnsi="TimesNewRomanPSMT" w:cs="TimesNewRomanPSMT"/>
          <w:sz w:val="24"/>
          <w:szCs w:val="24"/>
        </w:rPr>
        <w:t>.</w:t>
      </w:r>
    </w:p>
    <w:p w:rsidR="00DC2FFE" w:rsidRPr="00804F45" w:rsidRDefault="00BE1828" w:rsidP="00EC7C8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Hukum </w:t>
      </w:r>
      <w:r w:rsidR="00DC2FFE" w:rsidRPr="00804F45">
        <w:rPr>
          <w:rFonts w:asciiTheme="majorBidi" w:hAnsiTheme="majorBidi" w:cstheme="majorBidi"/>
          <w:b/>
          <w:bCs/>
          <w:sz w:val="24"/>
          <w:szCs w:val="24"/>
        </w:rPr>
        <w:t>Peminangan dalam Islam</w:t>
      </w:r>
    </w:p>
    <w:p w:rsidR="004156CF" w:rsidRPr="0071459E" w:rsidRDefault="0071459E" w:rsidP="005D2F83">
      <w:pPr>
        <w:autoSpaceDE w:val="0"/>
        <w:autoSpaceDN w:val="0"/>
        <w:adjustRightInd w:val="0"/>
        <w:spacing w:after="0" w:line="480" w:lineRule="auto"/>
        <w:ind w:firstLine="360"/>
        <w:jc w:val="both"/>
        <w:rPr>
          <w:rFonts w:asciiTheme="majorBidi" w:hAnsiTheme="majorBidi" w:cstheme="majorBidi"/>
          <w:sz w:val="24"/>
          <w:szCs w:val="24"/>
        </w:rPr>
      </w:pPr>
      <w:r w:rsidRPr="0071459E">
        <w:rPr>
          <w:rFonts w:asciiTheme="majorBidi" w:hAnsiTheme="majorBidi" w:cstheme="majorBidi"/>
          <w:sz w:val="24"/>
          <w:szCs w:val="24"/>
        </w:rPr>
        <w:t>Memang banyak terdapat dalam al-qur’an dan hadis Nabi yang membicarakan hal peminangan. Namun tidak ditemukan secara jelas dan terarah adanya perintah atau larangan melakukan peminangan, sebagaiman perintah untuk mengadakan perkawinan dengan kal</w:t>
      </w:r>
      <w:r w:rsidR="004156CF">
        <w:rPr>
          <w:rFonts w:asciiTheme="majorBidi" w:hAnsiTheme="majorBidi" w:cstheme="majorBidi"/>
          <w:sz w:val="24"/>
          <w:szCs w:val="24"/>
        </w:rPr>
        <w:t>imat yang jelas, baik dalam al-Q</w:t>
      </w:r>
      <w:r w:rsidRPr="0071459E">
        <w:rPr>
          <w:rFonts w:asciiTheme="majorBidi" w:hAnsiTheme="majorBidi" w:cstheme="majorBidi"/>
          <w:sz w:val="24"/>
          <w:szCs w:val="24"/>
        </w:rPr>
        <w:t xml:space="preserve">ur’an maupun dalam hadis Nabi. Oleh karena itu, dalam menetapkan hukumnya tidak terdapat pendapat ulama </w:t>
      </w:r>
      <w:r w:rsidRPr="0071459E">
        <w:rPr>
          <w:rFonts w:asciiTheme="majorBidi" w:hAnsiTheme="majorBidi" w:cstheme="majorBidi"/>
          <w:sz w:val="24"/>
          <w:szCs w:val="24"/>
        </w:rPr>
        <w:lastRenderedPageBreak/>
        <w:t xml:space="preserve">yang </w:t>
      </w:r>
      <w:r w:rsidR="004156CF">
        <w:rPr>
          <w:rFonts w:asciiTheme="majorBidi" w:hAnsiTheme="majorBidi" w:cstheme="majorBidi"/>
          <w:sz w:val="24"/>
          <w:szCs w:val="24"/>
        </w:rPr>
        <w:t>mewajibkannya, dalam arti hukum</w:t>
      </w:r>
      <w:r w:rsidRPr="0071459E">
        <w:rPr>
          <w:rFonts w:asciiTheme="majorBidi" w:hAnsiTheme="majorBidi" w:cstheme="majorBidi"/>
          <w:sz w:val="24"/>
          <w:szCs w:val="24"/>
        </w:rPr>
        <w:t>nya mubah.</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Pr="0071459E">
        <w:rPr>
          <w:rFonts w:asciiTheme="majorBidi" w:hAnsiTheme="majorBidi" w:cstheme="majorBidi"/>
          <w:sz w:val="24"/>
          <w:szCs w:val="24"/>
        </w:rPr>
        <w:t>Akan tetapi, Ibnu Rusyd dengan menukil pendapat imam Daud Al-Zhahiriy, mengatakan bahwa hukum pinangan adalah wajib. Ulama ini</w:t>
      </w:r>
      <w:r>
        <w:rPr>
          <w:rFonts w:asciiTheme="majorBidi" w:hAnsiTheme="majorBidi" w:cstheme="majorBidi"/>
          <w:sz w:val="24"/>
          <w:szCs w:val="24"/>
        </w:rPr>
        <w:t xml:space="preserve"> </w:t>
      </w:r>
      <w:r w:rsidRPr="0071459E">
        <w:rPr>
          <w:rFonts w:asciiTheme="majorBidi" w:hAnsiTheme="majorBidi" w:cstheme="majorBidi"/>
          <w:sz w:val="24"/>
          <w:szCs w:val="24"/>
        </w:rPr>
        <w:t>mendasarkan pendapatnya pada hadi</w:t>
      </w:r>
      <w:r>
        <w:rPr>
          <w:rFonts w:asciiTheme="majorBidi" w:hAnsiTheme="majorBidi" w:cstheme="majorBidi"/>
          <w:sz w:val="24"/>
          <w:szCs w:val="24"/>
        </w:rPr>
        <w:t xml:space="preserve">s-hadis nabi yang menggambarkan </w:t>
      </w:r>
      <w:r w:rsidRPr="0071459E">
        <w:rPr>
          <w:rFonts w:asciiTheme="majorBidi" w:hAnsiTheme="majorBidi" w:cstheme="majorBidi"/>
          <w:sz w:val="24"/>
          <w:szCs w:val="24"/>
        </w:rPr>
        <w:t>bahwa pinangan (</w:t>
      </w:r>
      <w:r w:rsidRPr="0071459E">
        <w:rPr>
          <w:rFonts w:asciiTheme="majorBidi" w:hAnsiTheme="majorBidi" w:cstheme="majorBidi"/>
          <w:i/>
          <w:iCs/>
          <w:sz w:val="24"/>
          <w:szCs w:val="24"/>
        </w:rPr>
        <w:t>khitbah</w:t>
      </w:r>
      <w:r w:rsidRPr="0071459E">
        <w:rPr>
          <w:rFonts w:asciiTheme="majorBidi" w:hAnsiTheme="majorBidi" w:cstheme="majorBidi"/>
          <w:sz w:val="24"/>
          <w:szCs w:val="24"/>
        </w:rPr>
        <w:t>) ini merup</w:t>
      </w:r>
      <w:r>
        <w:rPr>
          <w:rFonts w:asciiTheme="majorBidi" w:hAnsiTheme="majorBidi" w:cstheme="majorBidi"/>
          <w:sz w:val="24"/>
          <w:szCs w:val="24"/>
        </w:rPr>
        <w:t xml:space="preserve">akan perbuatan dan tradisi yang </w:t>
      </w:r>
      <w:r w:rsidRPr="0071459E">
        <w:rPr>
          <w:rFonts w:asciiTheme="majorBidi" w:hAnsiTheme="majorBidi" w:cstheme="majorBidi"/>
          <w:sz w:val="24"/>
          <w:szCs w:val="24"/>
        </w:rPr>
        <w:t>dilakukan nabi dalam peminangan itu.</w:t>
      </w:r>
      <w:r>
        <w:rPr>
          <w:rStyle w:val="FootnoteReference"/>
          <w:rFonts w:asciiTheme="majorBidi" w:hAnsiTheme="majorBidi" w:cstheme="majorBidi"/>
          <w:sz w:val="24"/>
          <w:szCs w:val="24"/>
        </w:rPr>
        <w:footnoteReference w:id="17"/>
      </w:r>
      <w:r w:rsidRPr="0071459E">
        <w:rPr>
          <w:rFonts w:asciiTheme="majorBidi" w:hAnsiTheme="majorBidi" w:cstheme="majorBidi"/>
          <w:b/>
          <w:bCs/>
          <w:sz w:val="24"/>
          <w:szCs w:val="24"/>
        </w:rPr>
        <w:tab/>
      </w:r>
    </w:p>
    <w:p w:rsidR="00DC2FFE" w:rsidRPr="00BB2D31" w:rsidRDefault="00DC2FFE" w:rsidP="0071459E">
      <w:pPr>
        <w:pStyle w:val="ListParagraph"/>
        <w:numPr>
          <w:ilvl w:val="0"/>
          <w:numId w:val="15"/>
        </w:numPr>
        <w:tabs>
          <w:tab w:val="left" w:pos="426"/>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sidRPr="00BB2D31">
        <w:rPr>
          <w:rFonts w:asciiTheme="majorBidi" w:hAnsiTheme="majorBidi" w:cstheme="majorBidi"/>
          <w:b/>
          <w:bCs/>
          <w:sz w:val="24"/>
          <w:szCs w:val="24"/>
        </w:rPr>
        <w:t xml:space="preserve">Melihat </w:t>
      </w:r>
      <w:r>
        <w:rPr>
          <w:rFonts w:asciiTheme="majorBidi" w:hAnsiTheme="majorBidi" w:cstheme="majorBidi"/>
          <w:b/>
          <w:bCs/>
          <w:sz w:val="24"/>
          <w:szCs w:val="24"/>
        </w:rPr>
        <w:t>wanita yang dipinang</w:t>
      </w:r>
    </w:p>
    <w:p w:rsidR="00DC2FFE" w:rsidRDefault="00DC2FF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Untuk kebaikan dalam kehidupan berumah tangga, kesejahteraan dan ketentramannya, setidaknya laki-laki lebih dahulu melihat perempuan yang akan dipinangnya, sehingga ia dapat menentukan apakah peminangan itu diteruskan atau dibatalkan. Karena itu dianjurkan agar yang meminang wanita terlebih dahulu melihat wanitanya karena yang demikian itu dapat menambah pertimbangan untuk jadi atau tidaknya suatu pernikahan dan apabila sudah melihat dan ada unsur-unsur yang lebih menarik akan menjamin kelangsungan hidup berumah tangga suami istri itu.</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00DE14A0">
        <w:rPr>
          <w:rFonts w:asciiTheme="majorBidi" w:hAnsiTheme="majorBidi" w:cstheme="majorBidi"/>
          <w:sz w:val="24"/>
          <w:szCs w:val="24"/>
        </w:rPr>
        <w:t>Melihat orang yang akan di jadikan teman hidup sebagai bentuk ibadah harus dilakukan dengan teliti dan melalui berbagai pertimbangan normal seperti isyarat hadits:</w:t>
      </w:r>
    </w:p>
    <w:p w:rsidR="00DE14A0" w:rsidRPr="005D2F83" w:rsidRDefault="00DE14A0" w:rsidP="00DE14A0">
      <w:pPr>
        <w:bidi/>
        <w:spacing w:before="100" w:beforeAutospacing="1" w:after="100" w:afterAutospacing="1" w:line="240" w:lineRule="auto"/>
        <w:jc w:val="both"/>
        <w:rPr>
          <w:rFonts w:asciiTheme="majorBidi" w:eastAsia="Times New Roman" w:hAnsiTheme="majorBidi" w:cstheme="majorBidi"/>
          <w:b/>
          <w:bCs/>
          <w:sz w:val="32"/>
          <w:szCs w:val="32"/>
          <w:lang w:eastAsia="id-ID"/>
        </w:rPr>
      </w:pPr>
      <w:r w:rsidRPr="005D2F83">
        <w:rPr>
          <w:rFonts w:asciiTheme="majorBidi" w:eastAsia="Times New Roman" w:hAnsiTheme="majorBidi" w:cstheme="majorBidi"/>
          <w:b/>
          <w:bCs/>
          <w:sz w:val="32"/>
          <w:szCs w:val="32"/>
          <w:rtl/>
          <w:lang w:val="en-US"/>
        </w:rPr>
        <w:t>عَنْ أَبِي هُرَيْرَةَ عَنْ النَّبِيِّ صَلَّى اللَّهُ عَلَيْهِ وَسَلَّمَ قَالَ تُنْكَحُ الْمَرْأَةُ لِأَرْبَعٍ لِمَالِهَا وَلِحَسَبِهَا وَلِجَمَالِهَا وَلِدِينِهَا فَاظْفَرْ بِذَاتِ الدِّينِ تَرِبَتْ يَدَاكَ</w:t>
      </w:r>
    </w:p>
    <w:p w:rsidR="00DE14A0" w:rsidRPr="00DE14A0" w:rsidRDefault="00DE14A0"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Style w:val="style11"/>
          <w:rFonts w:asciiTheme="majorBidi" w:hAnsiTheme="majorBidi" w:cstheme="majorBidi"/>
        </w:rPr>
      </w:pPr>
      <w:r w:rsidRPr="00DE14A0">
        <w:rPr>
          <w:rStyle w:val="style11"/>
          <w:rFonts w:asciiTheme="majorBidi" w:hAnsiTheme="majorBidi" w:cstheme="majorBidi"/>
        </w:rPr>
        <w:lastRenderedPageBreak/>
        <w:t>Artinya:</w:t>
      </w:r>
    </w:p>
    <w:p w:rsidR="00DE14A0" w:rsidRDefault="00DE14A0" w:rsidP="00C21BE2">
      <w:pPr>
        <w:tabs>
          <w:tab w:val="left" w:pos="426"/>
          <w:tab w:val="left" w:pos="851"/>
          <w:tab w:val="left" w:pos="2880"/>
          <w:tab w:val="left" w:pos="3600"/>
          <w:tab w:val="left" w:pos="4320"/>
          <w:tab w:val="left" w:pos="5040"/>
          <w:tab w:val="left" w:pos="5760"/>
          <w:tab w:val="left" w:pos="6540"/>
        </w:tabs>
        <w:spacing w:after="0" w:line="240" w:lineRule="auto"/>
        <w:ind w:left="720"/>
        <w:jc w:val="both"/>
        <w:rPr>
          <w:rStyle w:val="style51"/>
          <w:rFonts w:asciiTheme="majorBidi" w:hAnsiTheme="majorBidi" w:cstheme="majorBidi"/>
          <w:b w:val="0"/>
          <w:bCs w:val="0"/>
        </w:rPr>
      </w:pPr>
      <w:r w:rsidRPr="00DE14A0">
        <w:rPr>
          <w:rStyle w:val="style11"/>
          <w:rFonts w:asciiTheme="majorBidi" w:hAnsiTheme="majorBidi" w:cstheme="majorBidi"/>
        </w:rPr>
        <w:tab/>
        <w:t xml:space="preserve">Dari Abu Hurairah </w:t>
      </w:r>
      <w:r>
        <w:rPr>
          <w:rStyle w:val="style11"/>
          <w:rFonts w:asciiTheme="majorBidi" w:hAnsiTheme="majorBidi" w:cstheme="majorBidi"/>
        </w:rPr>
        <w:t>ra</w:t>
      </w:r>
      <w:r w:rsidRPr="00DE14A0">
        <w:rPr>
          <w:rStyle w:val="style11"/>
          <w:rFonts w:asciiTheme="majorBidi" w:hAnsiTheme="majorBidi" w:cstheme="majorBidi"/>
        </w:rPr>
        <w:t xml:space="preserve">, dari Nabi </w:t>
      </w:r>
      <w:r w:rsidR="006F3BEB">
        <w:rPr>
          <w:rStyle w:val="style11"/>
          <w:rFonts w:asciiTheme="majorBidi" w:hAnsiTheme="majorBidi" w:cstheme="majorBidi"/>
        </w:rPr>
        <w:t>saw.</w:t>
      </w:r>
      <w:r w:rsidRPr="00DE14A0">
        <w:rPr>
          <w:rStyle w:val="style11"/>
          <w:rFonts w:asciiTheme="majorBidi" w:hAnsiTheme="majorBidi" w:cstheme="majorBidi"/>
        </w:rPr>
        <w:t xml:space="preserve"> beliau bersabda, </w:t>
      </w:r>
      <w:r w:rsidRPr="00DE14A0">
        <w:rPr>
          <w:rStyle w:val="style11"/>
          <w:rFonts w:asciiTheme="majorBidi" w:hAnsiTheme="majorBidi" w:cstheme="majorBidi"/>
          <w:i/>
          <w:iCs/>
        </w:rPr>
        <w:t xml:space="preserve">"Perempuan itu dinikahi atas empat perkara; karena hartanya, nasabnya, kecantikannya, dan agamanya. Jadi utamakanlah menikahi perempuan yang mempunyai dasar agama, maka kamu akan mendapatkan keuntungan." </w:t>
      </w:r>
      <w:r w:rsidRPr="00DE14A0">
        <w:rPr>
          <w:rStyle w:val="style51"/>
          <w:rFonts w:asciiTheme="majorBidi" w:hAnsiTheme="majorBidi" w:cstheme="majorBidi"/>
          <w:b w:val="0"/>
          <w:bCs w:val="0"/>
        </w:rPr>
        <w:t>(Muslim 4/175)</w:t>
      </w:r>
      <w:r w:rsidR="00C21BE2">
        <w:rPr>
          <w:rStyle w:val="style51"/>
          <w:rFonts w:asciiTheme="majorBidi" w:hAnsiTheme="majorBidi" w:cstheme="majorBidi"/>
          <w:b w:val="0"/>
          <w:bCs w:val="0"/>
        </w:rPr>
        <w:t>.</w:t>
      </w:r>
      <w:r>
        <w:rPr>
          <w:rStyle w:val="FootnoteReference"/>
          <w:rFonts w:asciiTheme="majorBidi" w:hAnsiTheme="majorBidi" w:cstheme="majorBidi"/>
          <w:sz w:val="24"/>
          <w:szCs w:val="24"/>
        </w:rPr>
        <w:footnoteReference w:id="19"/>
      </w:r>
    </w:p>
    <w:p w:rsidR="00C21BE2" w:rsidRDefault="00C21BE2" w:rsidP="00C21BE2">
      <w:pPr>
        <w:tabs>
          <w:tab w:val="left" w:pos="426"/>
          <w:tab w:val="left" w:pos="851"/>
          <w:tab w:val="left" w:pos="2880"/>
          <w:tab w:val="left" w:pos="3600"/>
          <w:tab w:val="left" w:pos="4320"/>
          <w:tab w:val="left" w:pos="5040"/>
          <w:tab w:val="left" w:pos="5760"/>
          <w:tab w:val="left" w:pos="6540"/>
        </w:tabs>
        <w:spacing w:after="0" w:line="240" w:lineRule="auto"/>
        <w:ind w:left="720"/>
        <w:jc w:val="both"/>
        <w:rPr>
          <w:rStyle w:val="style51"/>
          <w:rFonts w:asciiTheme="majorBidi" w:hAnsiTheme="majorBidi" w:cstheme="majorBidi"/>
          <w:b w:val="0"/>
          <w:bCs w:val="0"/>
        </w:rPr>
      </w:pPr>
    </w:p>
    <w:p w:rsidR="004C09A8" w:rsidRDefault="005B4460" w:rsidP="006D75DB">
      <w:pPr>
        <w:tabs>
          <w:tab w:val="left" w:pos="426"/>
          <w:tab w:val="left" w:pos="851"/>
          <w:tab w:val="left" w:pos="2880"/>
          <w:tab w:val="left" w:pos="3600"/>
          <w:tab w:val="left" w:pos="4320"/>
          <w:tab w:val="left" w:pos="5040"/>
          <w:tab w:val="left" w:pos="5760"/>
          <w:tab w:val="left" w:pos="6540"/>
        </w:tabs>
        <w:spacing w:after="0" w:line="480" w:lineRule="auto"/>
        <w:jc w:val="both"/>
        <w:rPr>
          <w:rStyle w:val="style51"/>
          <w:rFonts w:asciiTheme="majorBidi" w:hAnsiTheme="majorBidi" w:cstheme="majorBidi"/>
          <w:b w:val="0"/>
          <w:bCs w:val="0"/>
        </w:rPr>
      </w:pPr>
      <w:r>
        <w:rPr>
          <w:rStyle w:val="style51"/>
          <w:rFonts w:asciiTheme="majorBidi" w:hAnsiTheme="majorBidi" w:cstheme="majorBidi"/>
          <w:b w:val="0"/>
          <w:bCs w:val="0"/>
        </w:rPr>
        <w:tab/>
      </w:r>
      <w:r w:rsidR="00DE14A0">
        <w:rPr>
          <w:rStyle w:val="style51"/>
          <w:rFonts w:asciiTheme="majorBidi" w:hAnsiTheme="majorBidi" w:cstheme="majorBidi"/>
          <w:b w:val="0"/>
          <w:bCs w:val="0"/>
        </w:rPr>
        <w:t>Begitu pula dengan seorang perempuan, secara tersirat hadits tersebut menyebutkan kata</w:t>
      </w:r>
      <w:r>
        <w:rPr>
          <w:rStyle w:val="style51"/>
          <w:rFonts w:asciiTheme="majorBidi" w:hAnsiTheme="majorBidi" w:cstheme="majorBidi"/>
          <w:b w:val="0"/>
          <w:bCs w:val="0"/>
        </w:rPr>
        <w:t xml:space="preserve"> “laki-laki” untuk di terima khitbahnya dengan empat pertimbangan:</w:t>
      </w:r>
    </w:p>
    <w:p w:rsidR="005B4460" w:rsidRPr="005B4460" w:rsidRDefault="005B4460" w:rsidP="005B4460">
      <w:pPr>
        <w:pStyle w:val="ListParagraph"/>
        <w:numPr>
          <w:ilvl w:val="0"/>
          <w:numId w:val="35"/>
        </w:numPr>
        <w:tabs>
          <w:tab w:val="left" w:pos="426"/>
          <w:tab w:val="left" w:pos="851"/>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sidRPr="005B4460">
        <w:rPr>
          <w:rFonts w:asciiTheme="majorBidi" w:hAnsiTheme="majorBidi" w:cstheme="majorBidi"/>
          <w:sz w:val="24"/>
          <w:szCs w:val="24"/>
        </w:rPr>
        <w:t>Karena ketampanannya</w:t>
      </w:r>
    </w:p>
    <w:p w:rsidR="005B4460" w:rsidRPr="005B4460" w:rsidRDefault="005B4460" w:rsidP="005B4460">
      <w:pPr>
        <w:pStyle w:val="ListParagraph"/>
        <w:numPr>
          <w:ilvl w:val="0"/>
          <w:numId w:val="35"/>
        </w:numPr>
        <w:tabs>
          <w:tab w:val="left" w:pos="426"/>
          <w:tab w:val="left" w:pos="851"/>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Karena hartanya</w:t>
      </w:r>
    </w:p>
    <w:p w:rsidR="005B4460" w:rsidRPr="005B4460" w:rsidRDefault="005B4460" w:rsidP="005B4460">
      <w:pPr>
        <w:pStyle w:val="ListParagraph"/>
        <w:numPr>
          <w:ilvl w:val="0"/>
          <w:numId w:val="35"/>
        </w:numPr>
        <w:tabs>
          <w:tab w:val="left" w:pos="426"/>
          <w:tab w:val="left" w:pos="851"/>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Karena keturunannya</w:t>
      </w:r>
    </w:p>
    <w:p w:rsidR="005B4460" w:rsidRPr="005B4460" w:rsidRDefault="005B4460" w:rsidP="005B4460">
      <w:pPr>
        <w:pStyle w:val="ListParagraph"/>
        <w:numPr>
          <w:ilvl w:val="0"/>
          <w:numId w:val="35"/>
        </w:numPr>
        <w:tabs>
          <w:tab w:val="left" w:pos="426"/>
          <w:tab w:val="left" w:pos="851"/>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Karena agamanya</w:t>
      </w:r>
    </w:p>
    <w:p w:rsidR="00DC2FFE" w:rsidRDefault="00DC2FF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Orang yang bijaksana tidak akan mau memasuki sesuatu sebelum dia tahu sama sekali baik dan buruknya. Al- A’masy menyatakan bahwa tiap-tiap perkawinan yang sebelumnya tidak saling mengetahui, biasanya berakhir dengan penyesalan dan gerutu.</w:t>
      </w:r>
      <w:r>
        <w:rPr>
          <w:rStyle w:val="FootnoteReference"/>
          <w:rFonts w:asciiTheme="majorBidi" w:hAnsiTheme="majorBidi" w:cstheme="majorBidi"/>
          <w:sz w:val="24"/>
          <w:szCs w:val="24"/>
        </w:rPr>
        <w:footnoteReference w:id="20"/>
      </w:r>
    </w:p>
    <w:p w:rsidR="00DC2FFE" w:rsidRDefault="00DC2FFE" w:rsidP="007945ED">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1D19A5">
        <w:rPr>
          <w:rFonts w:asciiTheme="majorBidi" w:hAnsiTheme="majorBidi" w:cstheme="majorBidi"/>
          <w:sz w:val="24"/>
          <w:szCs w:val="24"/>
        </w:rPr>
        <w:t>Dalam agama I</w:t>
      </w:r>
      <w:r>
        <w:rPr>
          <w:rFonts w:asciiTheme="majorBidi" w:hAnsiTheme="majorBidi" w:cstheme="majorBidi"/>
          <w:sz w:val="24"/>
          <w:szCs w:val="24"/>
        </w:rPr>
        <w:t xml:space="preserve">slam, melihat perempuan yang akan dipinang itu diperbolehkan selama dalam batas-batas tertentu, hal ini didasarkan pada hadits Nabi Muhammad </w:t>
      </w:r>
      <w:r w:rsidR="001D19A5">
        <w:rPr>
          <w:rFonts w:asciiTheme="majorBidi" w:hAnsiTheme="majorBidi" w:cstheme="majorBidi"/>
          <w:sz w:val="24"/>
          <w:szCs w:val="24"/>
        </w:rPr>
        <w:t>saw.</w:t>
      </w:r>
      <w:r>
        <w:rPr>
          <w:rFonts w:asciiTheme="majorBidi" w:hAnsiTheme="majorBidi" w:cstheme="majorBidi"/>
          <w:sz w:val="24"/>
          <w:szCs w:val="24"/>
        </w:rPr>
        <w:t xml:space="preserve"> yang diriwayat oleh </w:t>
      </w:r>
      <w:r w:rsidR="007945ED">
        <w:rPr>
          <w:rFonts w:asciiTheme="majorBidi" w:hAnsiTheme="majorBidi" w:cstheme="majorBidi"/>
          <w:sz w:val="24"/>
          <w:szCs w:val="24"/>
        </w:rPr>
        <w:t>Muslim</w:t>
      </w:r>
      <w:r w:rsidR="00B257B7">
        <w:rPr>
          <w:rFonts w:asciiTheme="majorBidi" w:hAnsiTheme="majorBidi" w:cstheme="majorBidi"/>
          <w:sz w:val="24"/>
          <w:szCs w:val="24"/>
        </w:rPr>
        <w:t>:</w:t>
      </w:r>
    </w:p>
    <w:p w:rsidR="00DC2FFE" w:rsidRPr="0076046C" w:rsidRDefault="00DC2FFE" w:rsidP="00DC2FFE">
      <w:pPr>
        <w:pStyle w:val="NormalWeb"/>
        <w:bidi/>
        <w:jc w:val="both"/>
        <w:rPr>
          <w:rFonts w:asciiTheme="majorBidi" w:hAnsiTheme="majorBidi" w:cstheme="majorBidi"/>
          <w:b/>
          <w:bCs/>
          <w:color w:val="000000"/>
          <w:sz w:val="32"/>
          <w:szCs w:val="32"/>
        </w:rPr>
      </w:pPr>
      <w:r w:rsidRPr="0076046C">
        <w:rPr>
          <w:rFonts w:asciiTheme="majorBidi" w:hAnsiTheme="majorBidi" w:cstheme="majorBidi"/>
          <w:b/>
          <w:bCs/>
          <w:color w:val="000000"/>
          <w:sz w:val="32"/>
          <w:szCs w:val="32"/>
          <w:rtl/>
        </w:rPr>
        <w:lastRenderedPageBreak/>
        <w:t>وَلِمُسْلِمٍ : عَنْ أَبِي هُرَيْرَةَ رضي الله عنه ( أَنَّ اَلنَّبِيَّ صلى الله عليه وسلم قَالَ لِرَجُلٍ تَزَوَّجَ اِمْرَأَةً : أَنَظَرْتَ إِلَيْهَا ? قَالَ : لَا . قَالَ : اِذْهَبْ فَانْظُرْ إِلَيْهَا )</w:t>
      </w:r>
    </w:p>
    <w:p w:rsidR="00DC2FFE" w:rsidRDefault="00DC2FFE" w:rsidP="00DC2FFE">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Artinya :</w:t>
      </w:r>
    </w:p>
    <w:p w:rsidR="00FE486D" w:rsidRPr="004C09A8" w:rsidRDefault="00DC2FFE" w:rsidP="004C09A8">
      <w:pPr>
        <w:tabs>
          <w:tab w:val="left" w:pos="567"/>
          <w:tab w:val="left" w:pos="1440"/>
          <w:tab w:val="left" w:pos="2160"/>
          <w:tab w:val="left" w:pos="2880"/>
          <w:tab w:val="left" w:pos="3600"/>
          <w:tab w:val="left" w:pos="4320"/>
          <w:tab w:val="left" w:pos="5040"/>
          <w:tab w:val="left" w:pos="5760"/>
          <w:tab w:val="left" w:pos="6540"/>
        </w:tabs>
        <w:spacing w:after="100" w:afterAutospacing="1" w:line="240" w:lineRule="auto"/>
        <w:ind w:left="426"/>
        <w:jc w:val="both"/>
        <w:rPr>
          <w:rFonts w:asciiTheme="majorBidi" w:hAnsiTheme="majorBidi" w:cstheme="majorBidi"/>
          <w:i/>
          <w:iCs/>
          <w:sz w:val="24"/>
          <w:szCs w:val="24"/>
        </w:rPr>
      </w:pPr>
      <w:r w:rsidRPr="0076046C">
        <w:rPr>
          <w:rFonts w:asciiTheme="majorBidi" w:hAnsiTheme="majorBidi" w:cstheme="majorBidi"/>
          <w:i/>
          <w:iCs/>
          <w:sz w:val="24"/>
          <w:szCs w:val="24"/>
        </w:rPr>
        <w:t>Menurut riwayat Muslim dari Abu Hurairah bahwa Nabi Saw. pernah bertanya kepada seseorang yang akan menikahi seorang wanita: “apakah engkau telah melihatnya?” Ia menjawab: Belum. Beliau bersabda: “pergi dan lihatlah dia</w:t>
      </w:r>
      <w:r>
        <w:rPr>
          <w:rFonts w:asciiTheme="majorBidi" w:hAnsiTheme="majorBidi" w:cstheme="majorBidi"/>
          <w:i/>
          <w:iCs/>
          <w:sz w:val="24"/>
          <w:szCs w:val="24"/>
        </w:rPr>
        <w:t>.</w:t>
      </w:r>
      <w:r w:rsidR="00B257B7">
        <w:rPr>
          <w:rStyle w:val="FootnoteReference"/>
          <w:rFonts w:asciiTheme="majorBidi" w:hAnsiTheme="majorBidi" w:cstheme="majorBidi"/>
          <w:i/>
          <w:iCs/>
          <w:sz w:val="24"/>
          <w:szCs w:val="24"/>
        </w:rPr>
        <w:footnoteReference w:id="21"/>
      </w:r>
    </w:p>
    <w:p w:rsidR="00CE50FE" w:rsidRDefault="00DC2FFE" w:rsidP="006D75DB">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CE50FE">
        <w:rPr>
          <w:rFonts w:asciiTheme="majorBidi" w:hAnsiTheme="majorBidi" w:cstheme="majorBidi"/>
          <w:sz w:val="24"/>
          <w:szCs w:val="24"/>
        </w:rPr>
        <w:t xml:space="preserve">Dalam hal khitbah, ada beberapa  persoalan hukum dan etika yang penting ditaati dan di indahkan, yaitu: </w:t>
      </w:r>
      <w:r w:rsidR="00CE50FE" w:rsidRPr="00CE50FE">
        <w:rPr>
          <w:rFonts w:asciiTheme="majorBidi" w:hAnsiTheme="majorBidi" w:cstheme="majorBidi"/>
          <w:i/>
          <w:iCs/>
          <w:sz w:val="24"/>
          <w:szCs w:val="24"/>
        </w:rPr>
        <w:t>pertama</w:t>
      </w:r>
      <w:r w:rsidR="00CE50FE">
        <w:rPr>
          <w:rFonts w:asciiTheme="majorBidi" w:hAnsiTheme="majorBidi" w:cstheme="majorBidi"/>
          <w:i/>
          <w:iCs/>
          <w:sz w:val="24"/>
          <w:szCs w:val="24"/>
        </w:rPr>
        <w:t>,</w:t>
      </w:r>
      <w:r w:rsidR="00CE50FE">
        <w:rPr>
          <w:rFonts w:asciiTheme="majorBidi" w:hAnsiTheme="majorBidi" w:cstheme="majorBidi"/>
          <w:sz w:val="24"/>
          <w:szCs w:val="24"/>
        </w:rPr>
        <w:t xml:space="preserve"> perempuan yang di pinang hendaknya terlepas dari hal-hal yang dilarang oleh syariat yang mengakibatkan perempuan itu tidak boleh dinikahi seketika, seperti perempuan yang bersuami atau perempuan muhrimah yang menyebabkannya haram dinikahi baik untuk sementara waktu (</w:t>
      </w:r>
      <w:r w:rsidR="00CE50FE" w:rsidRPr="006D75DB">
        <w:rPr>
          <w:rFonts w:asciiTheme="majorBidi" w:hAnsiTheme="majorBidi" w:cstheme="majorBidi"/>
          <w:i/>
          <w:iCs/>
          <w:sz w:val="24"/>
          <w:szCs w:val="24"/>
        </w:rPr>
        <w:t>mu’aqqat</w:t>
      </w:r>
      <w:r w:rsidR="006D75DB">
        <w:rPr>
          <w:rFonts w:asciiTheme="majorBidi" w:hAnsiTheme="majorBidi" w:cstheme="majorBidi"/>
          <w:sz w:val="24"/>
          <w:szCs w:val="24"/>
        </w:rPr>
        <w:t>) maupun untuk selamanya (</w:t>
      </w:r>
      <w:r w:rsidR="00CE50FE" w:rsidRPr="006D75DB">
        <w:rPr>
          <w:rFonts w:asciiTheme="majorBidi" w:hAnsiTheme="majorBidi" w:cstheme="majorBidi"/>
          <w:i/>
          <w:iCs/>
          <w:sz w:val="24"/>
          <w:szCs w:val="24"/>
        </w:rPr>
        <w:t>mu’abbad</w:t>
      </w:r>
      <w:r w:rsidR="00CE50FE">
        <w:rPr>
          <w:rFonts w:asciiTheme="majorBidi" w:hAnsiTheme="majorBidi" w:cstheme="majorBidi"/>
          <w:sz w:val="24"/>
          <w:szCs w:val="24"/>
        </w:rPr>
        <w:t xml:space="preserve">). </w:t>
      </w:r>
      <w:r w:rsidR="00CE50FE" w:rsidRPr="00CE50FE">
        <w:rPr>
          <w:rFonts w:asciiTheme="majorBidi" w:hAnsiTheme="majorBidi" w:cstheme="majorBidi"/>
          <w:i/>
          <w:iCs/>
          <w:sz w:val="24"/>
          <w:szCs w:val="24"/>
        </w:rPr>
        <w:t>Kedua,</w:t>
      </w:r>
      <w:r w:rsidR="00CE50FE">
        <w:rPr>
          <w:rFonts w:asciiTheme="majorBidi" w:hAnsiTheme="majorBidi" w:cstheme="majorBidi"/>
          <w:sz w:val="24"/>
          <w:szCs w:val="24"/>
        </w:rPr>
        <w:t xml:space="preserve"> perempuan yang dipinang itu belum dipinang orang lain dengan cara khitbah yang dibenarkan syaria’at.</w:t>
      </w:r>
      <w:r w:rsidR="00CE50FE">
        <w:rPr>
          <w:rStyle w:val="FootnoteReference"/>
          <w:rFonts w:asciiTheme="majorBidi" w:hAnsiTheme="majorBidi" w:cstheme="majorBidi"/>
          <w:sz w:val="24"/>
          <w:szCs w:val="24"/>
        </w:rPr>
        <w:footnoteReference w:id="22"/>
      </w:r>
    </w:p>
    <w:p w:rsidR="00DC2FFE" w:rsidRDefault="006D75DB"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DC2FFE">
        <w:rPr>
          <w:rFonts w:asciiTheme="majorBidi" w:hAnsiTheme="majorBidi" w:cstheme="majorBidi"/>
          <w:sz w:val="24"/>
          <w:szCs w:val="24"/>
        </w:rPr>
        <w:t xml:space="preserve">Islam membenarkan bahwa sebelum terjadi perkawinan boleh diadakan peminangan (khitbah) dimana calon suami boleh melihat calon isteri dalam batas-batas kesopanan Islam yaitu melihat muka dan telapak tangannya, dengan disaksikan oleh sebagian keluarga dari pihak laki-laki atau perempuan, dengan tujuan saling kenal-mengenal dengan jalan sama-sama melihat. Sebagian ulama berpendapat bahwa peminang boleh melihat wanita yang akan dinikahi itu pada bagian-bagian yang dapat menarik perhatian kepada pernikahan yang akan datang agar suatu </w:t>
      </w:r>
      <w:r w:rsidR="00DC2FFE">
        <w:rPr>
          <w:rFonts w:asciiTheme="majorBidi" w:hAnsiTheme="majorBidi" w:cstheme="majorBidi"/>
          <w:sz w:val="24"/>
          <w:szCs w:val="24"/>
        </w:rPr>
        <w:lastRenderedPageBreak/>
        <w:t>perkawinan kelak tidak menimbulkan adanya keragu-raguan atau merasa tertipu setelah terjadi akad nikah. Suatu peminangan baru dapat dibenarkan jika sekiranya belum terjadi atau di tolak suatu peminangan yang lain.</w:t>
      </w:r>
    </w:p>
    <w:p w:rsidR="00DC2FFE" w:rsidRDefault="00DC2FFE" w:rsidP="00DC2FF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sidRPr="00BB2D31">
        <w:rPr>
          <w:rFonts w:asciiTheme="majorBidi" w:hAnsiTheme="majorBidi" w:cstheme="majorBidi"/>
          <w:b/>
          <w:bCs/>
          <w:sz w:val="24"/>
          <w:szCs w:val="24"/>
        </w:rPr>
        <w:t>Meminang Pinangan Orang lain</w:t>
      </w:r>
    </w:p>
    <w:p w:rsidR="00DC2FFE" w:rsidRDefault="00DC2FF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tab/>
        <w:t>Meminang pinangan orang lain</w:t>
      </w:r>
      <w:r w:rsidRPr="003C3749">
        <w:rPr>
          <w:rFonts w:asciiTheme="majorBidi" w:hAnsiTheme="majorBidi" w:cstheme="majorBidi"/>
          <w:sz w:val="24"/>
          <w:szCs w:val="24"/>
        </w:rPr>
        <w:t xml:space="preserve"> hukumnya haram, sebab berarti menyerang hak dan menyakiti hati peminang pertama, memecah belah hubungan kekeluargaan dan mengganggu ketentraman. </w:t>
      </w:r>
      <w:r w:rsidRPr="003C3749">
        <w:rPr>
          <w:rFonts w:asciiTheme="majorBidi" w:eastAsia="Times New Roman" w:hAnsiTheme="majorBidi" w:cstheme="majorBidi"/>
          <w:sz w:val="24"/>
          <w:szCs w:val="24"/>
          <w:lang w:eastAsia="id-ID"/>
        </w:rPr>
        <w:t>Seorang lelaki yang telah berketetapan hati untuk menikahi seorang wanita, hendaknya meminang wanita tersebut kepada walinya.</w:t>
      </w:r>
      <w:r>
        <w:rPr>
          <w:rFonts w:asciiTheme="majorBidi" w:hAnsiTheme="majorBidi" w:cstheme="majorBidi"/>
          <w:b/>
          <w:bCs/>
          <w:sz w:val="24"/>
          <w:szCs w:val="24"/>
        </w:rPr>
        <w:t xml:space="preserve"> </w:t>
      </w:r>
      <w:r w:rsidRPr="00C31E1D">
        <w:rPr>
          <w:rFonts w:asciiTheme="majorBidi" w:eastAsia="Times New Roman" w:hAnsiTheme="majorBidi" w:cstheme="majorBidi"/>
          <w:sz w:val="24"/>
          <w:szCs w:val="24"/>
          <w:lang w:eastAsia="id-ID"/>
        </w:rPr>
        <w:t>Apabila seorang lelaki mengetahui wanita yang hendak dipinangnya telah terlebih dahulu dipinang oleh lelaki lain dan pinangan itu diterima, maka haram baginya meminang wanita tersebut. Karena Rasulullah Shallallahu ‘alaihi wa sallam pernah bersabda:</w:t>
      </w:r>
    </w:p>
    <w:p w:rsidR="00024DEB" w:rsidRPr="001E0D9C" w:rsidRDefault="00024DEB" w:rsidP="001E0D9C">
      <w:pPr>
        <w:pStyle w:val="style8"/>
        <w:rPr>
          <w:rFonts w:asciiTheme="majorBidi" w:hAnsiTheme="majorBidi" w:cstheme="majorBidi"/>
          <w:b/>
          <w:bCs/>
          <w:sz w:val="32"/>
          <w:szCs w:val="32"/>
        </w:rPr>
      </w:pPr>
      <w:r w:rsidRPr="00024DEB">
        <w:rPr>
          <w:rStyle w:val="style71"/>
          <w:rFonts w:asciiTheme="majorBidi" w:hAnsiTheme="majorBidi" w:cstheme="majorBidi"/>
          <w:b/>
          <w:bCs/>
          <w:sz w:val="32"/>
          <w:szCs w:val="32"/>
          <w:rtl/>
          <w:lang w:val="en-US" w:eastAsia="en-US"/>
        </w:rPr>
        <w:t>عَنْ عَبْدِ الرَّحْمَنِ بْنِ شِمَاسَةَ أَنَّهُ سَمِعَ عُقْبَةَ بْنَ عَامِرٍ عَلَى الْمِنْبَرِ يَقُولُ إِنَّ رَسُولَ اللَّهِ صَلَّى اللَّهُ عَلَيْهِ وَسَلَّمَ قَالَ الْمُؤْمِنُ أَخُو الْمُؤْمِنِ فَلَا يَحِلُّ لِلْمُؤْمِنِ أَنْ يَبْتَاعَ عَلَى بَيْعِ أَخِيهِ وَلَا يَخْطُبَ عَلَى خِطْبَةِ أَخِيهِ حَتَّى يَذَرَ</w:t>
      </w:r>
    </w:p>
    <w:p w:rsidR="00DC2FFE" w:rsidRDefault="00024DEB" w:rsidP="00024DEB">
      <w:pPr>
        <w:spacing w:after="10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Artinya: </w:t>
      </w:r>
    </w:p>
    <w:p w:rsidR="00024DEB" w:rsidRPr="00024DEB" w:rsidRDefault="00024DEB" w:rsidP="000F0050">
      <w:pPr>
        <w:spacing w:after="100" w:line="240" w:lineRule="auto"/>
        <w:ind w:left="426"/>
        <w:jc w:val="both"/>
        <w:rPr>
          <w:rFonts w:asciiTheme="majorBidi" w:eastAsia="Times New Roman" w:hAnsiTheme="majorBidi" w:cstheme="majorBidi"/>
          <w:sz w:val="24"/>
          <w:szCs w:val="24"/>
          <w:lang w:eastAsia="id-ID"/>
        </w:rPr>
      </w:pPr>
      <w:r w:rsidRPr="001E0D9C">
        <w:rPr>
          <w:rStyle w:val="style11"/>
          <w:rFonts w:asciiTheme="majorBidi" w:hAnsiTheme="majorBidi" w:cstheme="majorBidi"/>
          <w:i/>
          <w:iCs/>
        </w:rPr>
        <w:t xml:space="preserve">Dari Abdurrahman bin Syumasah, bahwa dia telah mendengar Uqbah bin Amir </w:t>
      </w:r>
      <w:r w:rsidR="001D19A5">
        <w:rPr>
          <w:rStyle w:val="style11"/>
          <w:rFonts w:asciiTheme="majorBidi" w:hAnsiTheme="majorBidi" w:cstheme="majorBidi"/>
          <w:i/>
          <w:iCs/>
        </w:rPr>
        <w:t>ra.</w:t>
      </w:r>
      <w:r w:rsidRPr="001E0D9C">
        <w:rPr>
          <w:rStyle w:val="style11"/>
          <w:rFonts w:asciiTheme="majorBidi" w:hAnsiTheme="majorBidi" w:cstheme="majorBidi"/>
          <w:i/>
          <w:iCs/>
        </w:rPr>
        <w:t xml:space="preserve"> berkata di atas mimb</w:t>
      </w:r>
      <w:r w:rsidR="006659E5">
        <w:rPr>
          <w:rStyle w:val="style11"/>
          <w:rFonts w:asciiTheme="majorBidi" w:hAnsiTheme="majorBidi" w:cstheme="majorBidi"/>
          <w:i/>
          <w:iCs/>
        </w:rPr>
        <w:t>ar, "Sesungguhnya Rasulullah saw.</w:t>
      </w:r>
      <w:r w:rsidRPr="001E0D9C">
        <w:rPr>
          <w:rStyle w:val="style11"/>
          <w:rFonts w:asciiTheme="majorBidi" w:hAnsiTheme="majorBidi" w:cstheme="majorBidi"/>
          <w:i/>
          <w:iCs/>
        </w:rPr>
        <w:t xml:space="preserve"> bersabda, 'Seorang mukmin itu saudara mukmin yang lain. Oleh karena itu seorang mukmin tidak boleh membeli sesuatu yang masih dalam penawaran saudaranya, juga tidak boleh melamar perempuan yang telah dipinang oleh saudaranya kecuali jika ia telah meninggalkannya</w:t>
      </w:r>
      <w:r w:rsidRPr="00024DEB">
        <w:rPr>
          <w:rStyle w:val="style11"/>
          <w:rFonts w:asciiTheme="majorBidi" w:hAnsiTheme="majorBidi" w:cstheme="majorBidi"/>
          <w:i/>
          <w:iCs/>
        </w:rPr>
        <w:t xml:space="preserve">."' </w:t>
      </w:r>
      <w:r>
        <w:rPr>
          <w:rStyle w:val="style51"/>
          <w:rFonts w:asciiTheme="majorBidi" w:hAnsiTheme="majorBidi" w:cstheme="majorBidi"/>
          <w:b w:val="0"/>
          <w:bCs w:val="0"/>
        </w:rPr>
        <w:t>(Muslim 4/139)</w:t>
      </w:r>
      <w:r w:rsidR="001E0D9C">
        <w:rPr>
          <w:rStyle w:val="FootnoteReference"/>
          <w:rFonts w:asciiTheme="majorBidi" w:hAnsiTheme="majorBidi" w:cstheme="majorBidi"/>
          <w:sz w:val="24"/>
          <w:szCs w:val="24"/>
        </w:rPr>
        <w:footnoteReference w:id="23"/>
      </w:r>
    </w:p>
    <w:p w:rsidR="00024DEB" w:rsidRPr="00305E99" w:rsidRDefault="00024DEB" w:rsidP="00024DEB">
      <w:pPr>
        <w:spacing w:after="100" w:line="240" w:lineRule="auto"/>
        <w:jc w:val="both"/>
        <w:rPr>
          <w:rFonts w:asciiTheme="majorBidi" w:eastAsia="Times New Roman" w:hAnsiTheme="majorBidi" w:cstheme="majorBidi"/>
          <w:sz w:val="24"/>
          <w:szCs w:val="24"/>
          <w:lang w:eastAsia="id-ID"/>
        </w:rPr>
      </w:pPr>
    </w:p>
    <w:p w:rsidR="00DC2FFE" w:rsidRDefault="00DC2FFE" w:rsidP="00DC2FFE">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ab/>
        <w:t>Hadits Nabi diatas menjelaskan ketentuan dengan meminang perempuan yang telah dipinang sebagai berikut:</w:t>
      </w:r>
    </w:p>
    <w:p w:rsidR="00DC2FFE" w:rsidRDefault="00DC2FFE" w:rsidP="00095DD8">
      <w:pPr>
        <w:pStyle w:val="ListParagraph"/>
        <w:numPr>
          <w:ilvl w:val="0"/>
          <w:numId w:val="18"/>
        </w:numPr>
        <w:spacing w:after="0" w:line="240" w:lineRule="auto"/>
        <w:jc w:val="both"/>
        <w:rPr>
          <w:rFonts w:asciiTheme="majorBidi" w:eastAsia="Times New Roman" w:hAnsiTheme="majorBidi" w:cstheme="majorBidi"/>
          <w:sz w:val="24"/>
          <w:szCs w:val="24"/>
          <w:lang w:eastAsia="id-ID"/>
        </w:rPr>
      </w:pPr>
      <w:r w:rsidRPr="00FC25BD">
        <w:rPr>
          <w:rFonts w:asciiTheme="majorBidi" w:eastAsia="Times New Roman" w:hAnsiTheme="majorBidi" w:cstheme="majorBidi"/>
          <w:sz w:val="24"/>
          <w:szCs w:val="24"/>
          <w:lang w:eastAsia="id-ID"/>
        </w:rPr>
        <w:t xml:space="preserve">Larangan meminang berlaku bila jelas-jelas pinangan pertama </w:t>
      </w:r>
      <w:r>
        <w:rPr>
          <w:rFonts w:asciiTheme="majorBidi" w:eastAsia="Times New Roman" w:hAnsiTheme="majorBidi" w:cstheme="majorBidi"/>
          <w:sz w:val="24"/>
          <w:szCs w:val="24"/>
          <w:lang w:eastAsia="id-ID"/>
        </w:rPr>
        <w:t>itu telah diterima dan ia mengetahui diterimanya pinangan tersebut.</w:t>
      </w:r>
    </w:p>
    <w:p w:rsidR="00DC2FFE" w:rsidRDefault="00DC2FFE" w:rsidP="00095DD8">
      <w:pPr>
        <w:pStyle w:val="ListParagraph"/>
        <w:numPr>
          <w:ilvl w:val="0"/>
          <w:numId w:val="18"/>
        </w:numPr>
        <w:spacing w:after="10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Larangan meminang itu berlaku bila peminang pertama itu adalah saudaranya seagama  atau seorang muslim.</w:t>
      </w:r>
    </w:p>
    <w:p w:rsidR="00DC2FFE" w:rsidRDefault="00DC2FFE" w:rsidP="00095DD8">
      <w:pPr>
        <w:pStyle w:val="ListParagraph"/>
        <w:numPr>
          <w:ilvl w:val="0"/>
          <w:numId w:val="18"/>
        </w:numPr>
        <w:spacing w:after="10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Larangan itu tidak berlaku bila peminang pertama telah meninggalkannya atau membatalkan pinangannya.</w:t>
      </w:r>
    </w:p>
    <w:p w:rsidR="00DC2FFE" w:rsidRDefault="00DC2FFE" w:rsidP="00095DD8">
      <w:pPr>
        <w:pStyle w:val="ListParagraph"/>
        <w:numPr>
          <w:ilvl w:val="0"/>
          <w:numId w:val="18"/>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Larangan itu juga tidak berlaku bila peminang kedua untuk mengajukan pinangan.</w:t>
      </w:r>
      <w:r>
        <w:rPr>
          <w:rStyle w:val="FootnoteReference"/>
          <w:rFonts w:asciiTheme="majorBidi" w:eastAsia="Times New Roman" w:hAnsiTheme="majorBidi" w:cstheme="majorBidi"/>
          <w:sz w:val="24"/>
          <w:szCs w:val="24"/>
          <w:lang w:eastAsia="id-ID"/>
        </w:rPr>
        <w:footnoteReference w:id="24"/>
      </w:r>
    </w:p>
    <w:p w:rsidR="00095DD8" w:rsidRPr="00FC25BD" w:rsidRDefault="00095DD8" w:rsidP="00095DD8">
      <w:pPr>
        <w:pStyle w:val="ListParagraph"/>
        <w:spacing w:after="0" w:line="240" w:lineRule="auto"/>
        <w:jc w:val="both"/>
        <w:rPr>
          <w:rFonts w:asciiTheme="majorBidi" w:eastAsia="Times New Roman" w:hAnsiTheme="majorBidi" w:cstheme="majorBidi"/>
          <w:sz w:val="24"/>
          <w:szCs w:val="24"/>
          <w:lang w:eastAsia="id-ID"/>
        </w:rPr>
      </w:pPr>
    </w:p>
    <w:p w:rsidR="00DC2FFE" w:rsidRDefault="00DC2FFE" w:rsidP="001D19A5">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Meminang pinangan orang lain yang diharamkan itu bilamana perempuan itu telah menerima pinangan pertama dan walinya telah dengan terang-terangan mengizinkannya, bila izin itu memang diperlukan. Tetapi kalau pinangan semula ditolak dengan</w:t>
      </w:r>
      <w:r w:rsidR="001D19A5">
        <w:rPr>
          <w:rFonts w:asciiTheme="majorBidi" w:hAnsiTheme="majorBidi" w:cstheme="majorBidi"/>
          <w:sz w:val="24"/>
          <w:szCs w:val="24"/>
        </w:rPr>
        <w:t xml:space="preserve"> terang-terangan atau sindiran dan </w:t>
      </w:r>
      <w:r>
        <w:rPr>
          <w:rFonts w:asciiTheme="majorBidi" w:hAnsiTheme="majorBidi" w:cstheme="majorBidi"/>
          <w:sz w:val="24"/>
          <w:szCs w:val="24"/>
        </w:rPr>
        <w:t xml:space="preserve"> laki-laki yang kedua belum tahu ada orang lain yang sudah meminangnya, atau pinangan pertama belum diterima, juga belum ditolak, atau laki-laki pertama mengizinkan laki-laki kedua untuk meminangnya, maka yang demikian itu diperbolehkan.</w:t>
      </w:r>
    </w:p>
    <w:p w:rsidR="006D75DB" w:rsidRPr="00C21BE2" w:rsidRDefault="00DC2FFE" w:rsidP="00095DD8">
      <w:pPr>
        <w:tabs>
          <w:tab w:val="right" w:pos="283"/>
          <w:tab w:val="left" w:pos="425"/>
          <w:tab w:val="right" w:pos="567"/>
          <w:tab w:val="right" w:pos="708"/>
          <w:tab w:val="right" w:pos="1559"/>
          <w:tab w:val="left" w:pos="2880"/>
          <w:tab w:val="left" w:pos="3600"/>
          <w:tab w:val="left" w:pos="4320"/>
          <w:tab w:val="left" w:pos="5040"/>
          <w:tab w:val="left" w:pos="5760"/>
          <w:tab w:val="left" w:pos="6540"/>
        </w:tabs>
        <w:bidi/>
        <w:spacing w:after="0" w:line="240" w:lineRule="auto"/>
        <w:jc w:val="right"/>
        <w:rPr>
          <w:rFonts w:asciiTheme="majorBidi" w:hAnsiTheme="majorBidi" w:cstheme="majorBidi"/>
          <w:b/>
          <w:bCs/>
          <w:sz w:val="32"/>
          <w:szCs w:val="32"/>
        </w:rPr>
      </w:pPr>
      <w:r>
        <w:rPr>
          <w:rFonts w:asciiTheme="majorBidi" w:hAnsiTheme="majorBidi" w:cstheme="majorBidi"/>
          <w:sz w:val="24"/>
          <w:szCs w:val="24"/>
        </w:rPr>
        <w:tab/>
      </w:r>
      <w:r w:rsidR="00095DD8">
        <w:rPr>
          <w:rFonts w:asciiTheme="majorBidi" w:hAnsiTheme="majorBidi" w:cstheme="majorBidi"/>
          <w:sz w:val="24"/>
          <w:szCs w:val="24"/>
        </w:rPr>
        <w:t xml:space="preserve"> </w:t>
      </w:r>
      <w:r w:rsidRPr="006D75DB">
        <w:rPr>
          <w:rFonts w:asciiTheme="majorBidi" w:hAnsiTheme="majorBidi" w:cstheme="majorBidi"/>
          <w:b/>
          <w:bCs/>
          <w:sz w:val="32"/>
          <w:szCs w:val="32"/>
          <w:rtl/>
        </w:rPr>
        <w:t>نَهَى النَّبِيُّ صَلَّى اللهُ عَلَيْهِ وَسَلَّمَ أَنْ يَبِيْعَ بَعْضُكُمْ عَلَى بَيْعِ بَعْضٍ، وَلاَ يَخْطُبَ الرَّجُلُ عَلَى خِطْبَةِ أَخِيْهِ، حَتَّى يَتْرُكَ الْخَاطِبُ قَبْلَهُ أَوْ يَأْذَنَ لَهُ الْخَاطِبُ</w:t>
      </w:r>
      <w:r w:rsidR="00095DD8">
        <w:rPr>
          <w:rFonts w:asciiTheme="majorBidi" w:hAnsiTheme="majorBidi" w:cstheme="majorBidi"/>
          <w:b/>
          <w:bCs/>
          <w:sz w:val="32"/>
          <w:szCs w:val="32"/>
        </w:rPr>
        <w:t xml:space="preserve">         .</w:t>
      </w:r>
    </w:p>
    <w:p w:rsidR="00DC2FFE" w:rsidRDefault="00DC2FFE" w:rsidP="00DC2FFE">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Artinya:</w:t>
      </w:r>
    </w:p>
    <w:p w:rsidR="00DC2FFE" w:rsidRPr="00E21311" w:rsidRDefault="00DC2FFE" w:rsidP="00DC2FFE">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ind w:left="567"/>
        <w:jc w:val="both"/>
        <w:rPr>
          <w:rFonts w:asciiTheme="majorBidi" w:hAnsiTheme="majorBidi" w:cstheme="majorBidi"/>
          <w:i/>
          <w:iCs/>
          <w:sz w:val="24"/>
          <w:szCs w:val="24"/>
        </w:rPr>
      </w:pPr>
      <w:r w:rsidRPr="00C1469E">
        <w:rPr>
          <w:rFonts w:asciiTheme="majorBidi" w:hAnsiTheme="majorBidi" w:cstheme="majorBidi"/>
          <w:i/>
          <w:iCs/>
          <w:sz w:val="24"/>
          <w:szCs w:val="24"/>
        </w:rPr>
        <w:t>“Nabi shallallaahu ‘alaihi wa sallam melarang seseorang membeli barang yang sedang ditawar (untuk dibeli) oleh saudaranya, dan melarang seseorang meminang wanita yang telah dipinang sampai orang yang meminangnya itu menin</w:t>
      </w:r>
      <w:r>
        <w:rPr>
          <w:rFonts w:asciiTheme="majorBidi" w:hAnsiTheme="majorBidi" w:cstheme="majorBidi"/>
          <w:i/>
          <w:iCs/>
          <w:sz w:val="24"/>
          <w:szCs w:val="24"/>
        </w:rPr>
        <w:t>ggalkannya atau mengizinkannya.</w:t>
      </w:r>
      <w:r w:rsidRPr="00C1469E">
        <w:rPr>
          <w:rFonts w:asciiTheme="majorBidi" w:hAnsiTheme="majorBidi" w:cstheme="majorBidi"/>
          <w:i/>
          <w:iCs/>
          <w:sz w:val="24"/>
          <w:szCs w:val="24"/>
        </w:rPr>
        <w:t>.</w:t>
      </w:r>
      <w:r w:rsidRPr="00E21311">
        <w:rPr>
          <w:rFonts w:asciiTheme="majorBidi" w:hAnsiTheme="majorBidi" w:cstheme="majorBidi"/>
          <w:i/>
          <w:iCs/>
          <w:sz w:val="24"/>
          <w:szCs w:val="24"/>
        </w:rPr>
        <w:t>”</w:t>
      </w:r>
      <w:r w:rsidRPr="00E21311">
        <w:rPr>
          <w:rStyle w:val="FootnoteReference"/>
          <w:rFonts w:asciiTheme="majorBidi" w:hAnsiTheme="majorBidi" w:cstheme="majorBidi"/>
          <w:i/>
          <w:iCs/>
          <w:sz w:val="24"/>
          <w:szCs w:val="24"/>
        </w:rPr>
        <w:footnoteReference w:id="25"/>
      </w:r>
    </w:p>
    <w:p w:rsidR="00DC2FFE" w:rsidRDefault="00DC2FF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Hadis diatas menerangkan tentang adanya larangan mengacaukan transaksi Jual beli maupun pinangan yang sudah disepakati bersama. Disamping itu, kita dilarang membatalkan transaksi jual beli maupun pinangan meskipun dengan alasan bahwa pembeli dan peminang berikutnya lebih menguntungkan dan lebih baik.</w:t>
      </w:r>
    </w:p>
    <w:p w:rsidR="00A2182F" w:rsidRPr="007451F5" w:rsidRDefault="00A2182F"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tl/>
        </w:rPr>
      </w:pPr>
      <w:r>
        <w:rPr>
          <w:rFonts w:asciiTheme="majorBidi" w:hAnsiTheme="majorBidi" w:cstheme="majorBidi"/>
          <w:sz w:val="24"/>
          <w:szCs w:val="24"/>
        </w:rPr>
        <w:tab/>
        <w:t>Hikmah dilarangnya seorang laki-laki meminang pinangan orang lain adalah untuk menghindari terjadinya permusuhan antara orang-orang yang meminang.</w:t>
      </w:r>
    </w:p>
    <w:p w:rsidR="00DC2FFE" w:rsidRDefault="00DC2FFE" w:rsidP="00DC2FF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sidRPr="00505409">
        <w:rPr>
          <w:rFonts w:asciiTheme="majorBidi" w:hAnsiTheme="majorBidi" w:cstheme="majorBidi"/>
          <w:b/>
          <w:bCs/>
          <w:sz w:val="24"/>
          <w:szCs w:val="24"/>
        </w:rPr>
        <w:t>Kebebasan Memilih Pasangan</w:t>
      </w:r>
    </w:p>
    <w:p w:rsidR="00DC2FFE" w:rsidRPr="00E21311" w:rsidRDefault="00DC2FFE" w:rsidP="00DC2FFE">
      <w:pPr>
        <w:tabs>
          <w:tab w:val="left" w:pos="720"/>
          <w:tab w:val="left" w:pos="1440"/>
          <w:tab w:val="left" w:pos="2160"/>
          <w:tab w:val="left" w:pos="2880"/>
          <w:tab w:val="left" w:pos="3600"/>
          <w:tab w:val="left" w:pos="4320"/>
          <w:tab w:val="left" w:pos="5040"/>
          <w:tab w:val="left" w:pos="5760"/>
          <w:tab w:val="left" w:pos="6540"/>
        </w:tabs>
        <w:spacing w:after="100" w:afterAutospacing="1" w:line="480" w:lineRule="auto"/>
        <w:jc w:val="both"/>
        <w:rPr>
          <w:rFonts w:asciiTheme="majorBidi" w:hAnsiTheme="majorBidi" w:cstheme="majorBidi"/>
          <w:b/>
          <w:bCs/>
          <w:sz w:val="24"/>
          <w:szCs w:val="24"/>
        </w:rPr>
      </w:pPr>
      <w:r>
        <w:rPr>
          <w:rFonts w:asciiTheme="majorBidi" w:hAnsiTheme="majorBidi" w:cstheme="majorBidi"/>
          <w:sz w:val="24"/>
          <w:szCs w:val="24"/>
        </w:rPr>
        <w:tab/>
      </w:r>
      <w:r w:rsidRPr="00E21311">
        <w:rPr>
          <w:rFonts w:asciiTheme="majorBidi" w:hAnsiTheme="majorBidi" w:cstheme="majorBidi"/>
          <w:sz w:val="24"/>
          <w:szCs w:val="24"/>
        </w:rPr>
        <w:t xml:space="preserve">Dalam pandangan islam, baik perawan maupun janda, mempunyai kebebasan mutlak dalam memilih calon suami dan menolak pinangan seorang lelaki. Tidak ada hak bagi orang tua atau wali nikah untuk memaksakan kehendak. Sebab dalam mengarungi kehidupan berumahtangga, tidak akan mungkin tegak dengan sempurna dan meraih bahagia tanpa adanya gairah, cinta kasih dan ketentraman, sebagaimana yang ditegaskan dalam Q.S. Ar-Rum ayat 21  : </w:t>
      </w:r>
    </w:p>
    <w:p w:rsidR="00372E23" w:rsidRPr="00BA57BF" w:rsidRDefault="00DC2FFE" w:rsidP="00BA57BF">
      <w:pPr>
        <w:tabs>
          <w:tab w:val="left" w:pos="720"/>
          <w:tab w:val="left" w:pos="1440"/>
          <w:tab w:val="left" w:pos="2160"/>
          <w:tab w:val="left" w:pos="2880"/>
          <w:tab w:val="left" w:pos="3600"/>
          <w:tab w:val="left" w:pos="4320"/>
          <w:tab w:val="left" w:pos="5040"/>
          <w:tab w:val="left" w:pos="5760"/>
          <w:tab w:val="left" w:pos="6540"/>
        </w:tabs>
        <w:bidi/>
        <w:spacing w:after="0" w:line="240" w:lineRule="auto"/>
        <w:jc w:val="both"/>
        <w:rPr>
          <w:rFonts w:asciiTheme="majorBidi" w:hAnsiTheme="majorBidi" w:cstheme="majorBidi"/>
          <w:b/>
          <w:bCs/>
          <w:sz w:val="32"/>
          <w:szCs w:val="32"/>
        </w:rPr>
      </w:pPr>
      <w:r w:rsidRPr="00BA57BF">
        <w:rPr>
          <w:rFonts w:asciiTheme="majorBidi" w:hAnsiTheme="majorBidi" w:cstheme="majorBidi"/>
          <w:b/>
          <w:bCs/>
          <w:sz w:val="32"/>
          <w:szCs w:val="32"/>
        </w:rPr>
        <w:sym w:font="HQPB4" w:char="F0F4"/>
      </w:r>
      <w:r w:rsidRPr="00BA57BF">
        <w:rPr>
          <w:rFonts w:asciiTheme="majorBidi" w:hAnsiTheme="majorBidi" w:cstheme="majorBidi"/>
          <w:b/>
          <w:bCs/>
          <w:sz w:val="32"/>
          <w:szCs w:val="32"/>
        </w:rPr>
        <w:sym w:font="HQPB2" w:char="F060"/>
      </w:r>
      <w:r w:rsidRPr="00BA57BF">
        <w:rPr>
          <w:rFonts w:asciiTheme="majorBidi" w:hAnsiTheme="majorBidi" w:cstheme="majorBidi"/>
          <w:b/>
          <w:bCs/>
          <w:sz w:val="32"/>
          <w:szCs w:val="32"/>
        </w:rPr>
        <w:sym w:font="HQPB4" w:char="F0CF"/>
      </w:r>
      <w:r w:rsidRPr="00BA57BF">
        <w:rPr>
          <w:rFonts w:asciiTheme="majorBidi" w:hAnsiTheme="majorBidi" w:cstheme="majorBidi"/>
          <w:b/>
          <w:bCs/>
          <w:sz w:val="32"/>
          <w:szCs w:val="32"/>
        </w:rPr>
        <w:sym w:font="HQPB2" w:char="F042"/>
      </w:r>
      <w:r w:rsidRPr="00BA57BF">
        <w:rPr>
          <w:rFonts w:asciiTheme="majorBidi" w:hAnsiTheme="majorBidi" w:cstheme="majorBidi"/>
          <w:b/>
          <w:bCs/>
          <w:sz w:val="32"/>
          <w:szCs w:val="32"/>
        </w:rPr>
        <w:sym w:font="HQPB5" w:char="F075"/>
      </w:r>
      <w:r w:rsidRPr="00BA57BF">
        <w:rPr>
          <w:rFonts w:asciiTheme="majorBidi" w:hAnsiTheme="majorBidi" w:cstheme="majorBidi"/>
          <w:b/>
          <w:bCs/>
          <w:sz w:val="32"/>
          <w:szCs w:val="32"/>
        </w:rPr>
        <w:sym w:font="HQPB2" w:char="F072"/>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FF"/>
      </w:r>
      <w:r w:rsidRPr="00BA57BF">
        <w:rPr>
          <w:rFonts w:asciiTheme="majorBidi" w:hAnsiTheme="majorBidi" w:cstheme="majorBidi"/>
          <w:b/>
          <w:bCs/>
          <w:sz w:val="32"/>
          <w:szCs w:val="32"/>
        </w:rPr>
        <w:sym w:font="HQPB2" w:char="F0BE"/>
      </w:r>
      <w:r w:rsidRPr="00BA57BF">
        <w:rPr>
          <w:rFonts w:asciiTheme="majorBidi" w:hAnsiTheme="majorBidi" w:cstheme="majorBidi"/>
          <w:b/>
          <w:bCs/>
          <w:sz w:val="32"/>
          <w:szCs w:val="32"/>
        </w:rPr>
        <w:sym w:font="HQPB4" w:char="F0CF"/>
      </w:r>
      <w:r w:rsidRPr="00BA57BF">
        <w:rPr>
          <w:rFonts w:asciiTheme="majorBidi" w:hAnsiTheme="majorBidi" w:cstheme="majorBidi"/>
          <w:b/>
          <w:bCs/>
          <w:sz w:val="32"/>
          <w:szCs w:val="32"/>
        </w:rPr>
        <w:sym w:font="HQPB2" w:char="F06D"/>
      </w:r>
      <w:r w:rsidRPr="00BA57BF">
        <w:rPr>
          <w:rFonts w:asciiTheme="majorBidi" w:hAnsiTheme="majorBidi" w:cstheme="majorBidi"/>
          <w:b/>
          <w:bCs/>
          <w:sz w:val="32"/>
          <w:szCs w:val="32"/>
        </w:rPr>
        <w:sym w:font="HQPB4" w:char="F0CF"/>
      </w:r>
      <w:r w:rsidRPr="00BA57BF">
        <w:rPr>
          <w:rFonts w:asciiTheme="majorBidi" w:hAnsiTheme="majorBidi" w:cstheme="majorBidi"/>
          <w:b/>
          <w:bCs/>
          <w:sz w:val="32"/>
          <w:szCs w:val="32"/>
        </w:rPr>
        <w:sym w:font="HQPB1" w:char="F047"/>
      </w:r>
      <w:r w:rsidRPr="00BA57BF">
        <w:rPr>
          <w:rFonts w:asciiTheme="majorBidi" w:hAnsiTheme="majorBidi" w:cstheme="majorBidi"/>
          <w:b/>
          <w:bCs/>
          <w:sz w:val="32"/>
          <w:szCs w:val="32"/>
        </w:rPr>
        <w:sym w:font="HQPB2" w:char="F0BB"/>
      </w:r>
      <w:r w:rsidRPr="00BA57BF">
        <w:rPr>
          <w:rFonts w:asciiTheme="majorBidi" w:hAnsiTheme="majorBidi" w:cstheme="majorBidi"/>
          <w:b/>
          <w:bCs/>
          <w:sz w:val="32"/>
          <w:szCs w:val="32"/>
        </w:rPr>
        <w:sym w:font="HQPB5" w:char="F074"/>
      </w:r>
      <w:r w:rsidRPr="00BA57BF">
        <w:rPr>
          <w:rFonts w:asciiTheme="majorBidi" w:hAnsiTheme="majorBidi" w:cstheme="majorBidi"/>
          <w:b/>
          <w:bCs/>
          <w:sz w:val="32"/>
          <w:szCs w:val="32"/>
        </w:rPr>
        <w:sym w:font="HQPB2" w:char="F083"/>
      </w:r>
      <w:r w:rsidRPr="00BA57BF">
        <w:rPr>
          <w:rFonts w:asciiTheme="majorBidi" w:hAnsiTheme="majorBidi" w:cstheme="majorBidi"/>
          <w:b/>
          <w:bCs/>
          <w:sz w:val="32"/>
          <w:szCs w:val="32"/>
        </w:rPr>
        <w:sym w:font="HQPB1" w:char="F023"/>
      </w:r>
      <w:r w:rsidRPr="00BA57BF">
        <w:rPr>
          <w:rFonts w:asciiTheme="majorBidi" w:hAnsiTheme="majorBidi" w:cstheme="majorBidi"/>
          <w:b/>
          <w:bCs/>
          <w:sz w:val="32"/>
          <w:szCs w:val="32"/>
        </w:rPr>
        <w:sym w:font="HQPB5" w:char="F075"/>
      </w:r>
      <w:r w:rsidRPr="00BA57BF">
        <w:rPr>
          <w:rFonts w:asciiTheme="majorBidi" w:hAnsiTheme="majorBidi" w:cstheme="majorBidi"/>
          <w:b/>
          <w:bCs/>
          <w:sz w:val="32"/>
          <w:szCs w:val="32"/>
        </w:rPr>
        <w:sym w:font="HQPB2" w:char="F0E4"/>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F7"/>
      </w:r>
      <w:r w:rsidRPr="00BA57BF">
        <w:rPr>
          <w:rFonts w:asciiTheme="majorBidi" w:hAnsiTheme="majorBidi" w:cstheme="majorBidi"/>
          <w:b/>
          <w:bCs/>
          <w:sz w:val="32"/>
          <w:szCs w:val="32"/>
        </w:rPr>
        <w:sym w:font="HQPB2" w:char="F062"/>
      </w:r>
      <w:r w:rsidRPr="00BA57BF">
        <w:rPr>
          <w:rFonts w:asciiTheme="majorBidi" w:hAnsiTheme="majorBidi" w:cstheme="majorBidi"/>
          <w:b/>
          <w:bCs/>
          <w:sz w:val="32"/>
          <w:szCs w:val="32"/>
        </w:rPr>
        <w:sym w:font="HQPB5" w:char="F072"/>
      </w:r>
      <w:r w:rsidRPr="00BA57BF">
        <w:rPr>
          <w:rFonts w:asciiTheme="majorBidi" w:hAnsiTheme="majorBidi" w:cstheme="majorBidi"/>
          <w:b/>
          <w:bCs/>
          <w:sz w:val="32"/>
          <w:szCs w:val="32"/>
        </w:rPr>
        <w:sym w:font="HQPB1" w:char="F026"/>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5" w:char="F074"/>
      </w:r>
      <w:r w:rsidRPr="00BA57BF">
        <w:rPr>
          <w:rFonts w:asciiTheme="majorBidi" w:hAnsiTheme="majorBidi" w:cstheme="majorBidi"/>
          <w:b/>
          <w:bCs/>
          <w:sz w:val="32"/>
          <w:szCs w:val="32"/>
        </w:rPr>
        <w:sym w:font="HQPB2" w:char="F02C"/>
      </w:r>
      <w:r w:rsidRPr="00BA57BF">
        <w:rPr>
          <w:rFonts w:asciiTheme="majorBidi" w:hAnsiTheme="majorBidi" w:cstheme="majorBidi"/>
          <w:b/>
          <w:bCs/>
          <w:sz w:val="32"/>
          <w:szCs w:val="32"/>
        </w:rPr>
        <w:sym w:font="HQPB5" w:char="F06E"/>
      </w:r>
      <w:r w:rsidRPr="00BA57BF">
        <w:rPr>
          <w:rFonts w:asciiTheme="majorBidi" w:hAnsiTheme="majorBidi" w:cstheme="majorBidi"/>
          <w:b/>
          <w:bCs/>
          <w:sz w:val="32"/>
          <w:szCs w:val="32"/>
        </w:rPr>
        <w:sym w:font="HQPB2" w:char="F03D"/>
      </w:r>
      <w:r w:rsidRPr="00BA57BF">
        <w:rPr>
          <w:rFonts w:asciiTheme="majorBidi" w:hAnsiTheme="majorBidi" w:cstheme="majorBidi"/>
          <w:b/>
          <w:bCs/>
          <w:sz w:val="32"/>
          <w:szCs w:val="32"/>
        </w:rPr>
        <w:sym w:font="HQPB5" w:char="F079"/>
      </w:r>
      <w:r w:rsidRPr="00BA57BF">
        <w:rPr>
          <w:rFonts w:asciiTheme="majorBidi" w:hAnsiTheme="majorBidi" w:cstheme="majorBidi"/>
          <w:b/>
          <w:bCs/>
          <w:sz w:val="32"/>
          <w:szCs w:val="32"/>
        </w:rPr>
        <w:sym w:font="HQPB1" w:char="F07B"/>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3" w:char="F02F"/>
      </w:r>
      <w:r w:rsidRPr="00BA57BF">
        <w:rPr>
          <w:rFonts w:asciiTheme="majorBidi" w:hAnsiTheme="majorBidi" w:cstheme="majorBidi"/>
          <w:b/>
          <w:bCs/>
          <w:sz w:val="32"/>
          <w:szCs w:val="32"/>
        </w:rPr>
        <w:sym w:font="HQPB4" w:char="F0E4"/>
      </w:r>
      <w:r w:rsidRPr="00BA57BF">
        <w:rPr>
          <w:rFonts w:asciiTheme="majorBidi" w:hAnsiTheme="majorBidi" w:cstheme="majorBidi"/>
          <w:b/>
          <w:bCs/>
          <w:sz w:val="32"/>
          <w:szCs w:val="32"/>
        </w:rPr>
        <w:sym w:font="HQPB2" w:char="F033"/>
      </w:r>
      <w:r w:rsidRPr="00BA57BF">
        <w:rPr>
          <w:rFonts w:asciiTheme="majorBidi" w:hAnsiTheme="majorBidi" w:cstheme="majorBidi"/>
          <w:b/>
          <w:bCs/>
          <w:sz w:val="32"/>
          <w:szCs w:val="32"/>
        </w:rPr>
        <w:sym w:font="HQPB5" w:char="F073"/>
      </w:r>
      <w:r w:rsidRPr="00BA57BF">
        <w:rPr>
          <w:rFonts w:asciiTheme="majorBidi" w:hAnsiTheme="majorBidi" w:cstheme="majorBidi"/>
          <w:b/>
          <w:bCs/>
          <w:sz w:val="32"/>
          <w:szCs w:val="32"/>
        </w:rPr>
        <w:sym w:font="HQPB2" w:char="F039"/>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F4"/>
      </w:r>
      <w:r w:rsidRPr="00BA57BF">
        <w:rPr>
          <w:rFonts w:asciiTheme="majorBidi" w:hAnsiTheme="majorBidi" w:cstheme="majorBidi"/>
          <w:b/>
          <w:bCs/>
          <w:sz w:val="32"/>
          <w:szCs w:val="32"/>
        </w:rPr>
        <w:sym w:font="HQPB2" w:char="F060"/>
      </w:r>
      <w:r w:rsidRPr="00BA57BF">
        <w:rPr>
          <w:rFonts w:asciiTheme="majorBidi" w:hAnsiTheme="majorBidi" w:cstheme="majorBidi"/>
          <w:b/>
          <w:bCs/>
          <w:sz w:val="32"/>
          <w:szCs w:val="32"/>
        </w:rPr>
        <w:sym w:font="HQPB4" w:char="F0CF"/>
      </w:r>
      <w:r w:rsidRPr="00BA57BF">
        <w:rPr>
          <w:rFonts w:asciiTheme="majorBidi" w:hAnsiTheme="majorBidi" w:cstheme="majorBidi"/>
          <w:b/>
          <w:bCs/>
          <w:sz w:val="32"/>
          <w:szCs w:val="32"/>
        </w:rPr>
        <w:sym w:font="HQPB4" w:char="F069"/>
      </w:r>
      <w:r w:rsidRPr="00BA57BF">
        <w:rPr>
          <w:rFonts w:asciiTheme="majorBidi" w:hAnsiTheme="majorBidi" w:cstheme="majorBidi"/>
          <w:b/>
          <w:bCs/>
          <w:sz w:val="32"/>
          <w:szCs w:val="32"/>
        </w:rPr>
        <w:sym w:font="HQPB2" w:char="F042"/>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F6"/>
      </w:r>
      <w:r w:rsidRPr="00BA57BF">
        <w:rPr>
          <w:rFonts w:asciiTheme="majorBidi" w:hAnsiTheme="majorBidi" w:cstheme="majorBidi"/>
          <w:b/>
          <w:bCs/>
          <w:sz w:val="32"/>
          <w:szCs w:val="32"/>
        </w:rPr>
        <w:sym w:font="HQPB2" w:char="F04E"/>
      </w:r>
      <w:r w:rsidRPr="00BA57BF">
        <w:rPr>
          <w:rFonts w:asciiTheme="majorBidi" w:hAnsiTheme="majorBidi" w:cstheme="majorBidi"/>
          <w:b/>
          <w:bCs/>
          <w:sz w:val="32"/>
          <w:szCs w:val="32"/>
        </w:rPr>
        <w:sym w:font="HQPB4" w:char="F0E4"/>
      </w:r>
      <w:r w:rsidRPr="00BA57BF">
        <w:rPr>
          <w:rFonts w:asciiTheme="majorBidi" w:hAnsiTheme="majorBidi" w:cstheme="majorBidi"/>
          <w:b/>
          <w:bCs/>
          <w:sz w:val="32"/>
          <w:szCs w:val="32"/>
        </w:rPr>
        <w:sym w:font="HQPB2" w:char="F033"/>
      </w:r>
      <w:r w:rsidRPr="00BA57BF">
        <w:rPr>
          <w:rFonts w:asciiTheme="majorBidi" w:hAnsiTheme="majorBidi" w:cstheme="majorBidi"/>
          <w:b/>
          <w:bCs/>
          <w:sz w:val="32"/>
          <w:szCs w:val="32"/>
        </w:rPr>
        <w:sym w:font="HQPB4" w:char="F0C5"/>
      </w:r>
      <w:r w:rsidRPr="00BA57BF">
        <w:rPr>
          <w:rFonts w:asciiTheme="majorBidi" w:hAnsiTheme="majorBidi" w:cstheme="majorBidi"/>
          <w:b/>
          <w:bCs/>
          <w:sz w:val="32"/>
          <w:szCs w:val="32"/>
        </w:rPr>
        <w:sym w:font="HQPB1" w:char="F0A1"/>
      </w:r>
      <w:r w:rsidRPr="00BA57BF">
        <w:rPr>
          <w:rFonts w:asciiTheme="majorBidi" w:hAnsiTheme="majorBidi" w:cstheme="majorBidi"/>
          <w:b/>
          <w:bCs/>
          <w:sz w:val="32"/>
          <w:szCs w:val="32"/>
        </w:rPr>
        <w:sym w:font="HQPB4" w:char="F0E0"/>
      </w:r>
      <w:r w:rsidRPr="00BA57BF">
        <w:rPr>
          <w:rFonts w:asciiTheme="majorBidi" w:hAnsiTheme="majorBidi" w:cstheme="majorBidi"/>
          <w:b/>
          <w:bCs/>
          <w:sz w:val="32"/>
          <w:szCs w:val="32"/>
        </w:rPr>
        <w:sym w:font="HQPB1" w:char="F0FF"/>
      </w:r>
      <w:r w:rsidRPr="00BA57BF">
        <w:rPr>
          <w:rFonts w:asciiTheme="majorBidi" w:hAnsiTheme="majorBidi" w:cstheme="majorBidi"/>
          <w:b/>
          <w:bCs/>
          <w:sz w:val="32"/>
          <w:szCs w:val="32"/>
        </w:rPr>
        <w:sym w:font="HQPB2" w:char="F052"/>
      </w:r>
      <w:r w:rsidRPr="00BA57BF">
        <w:rPr>
          <w:rFonts w:asciiTheme="majorBidi" w:hAnsiTheme="majorBidi" w:cstheme="majorBidi"/>
          <w:b/>
          <w:bCs/>
          <w:sz w:val="32"/>
          <w:szCs w:val="32"/>
        </w:rPr>
        <w:sym w:font="HQPB5" w:char="F072"/>
      </w:r>
      <w:r w:rsidRPr="00BA57BF">
        <w:rPr>
          <w:rFonts w:asciiTheme="majorBidi" w:hAnsiTheme="majorBidi" w:cstheme="majorBidi"/>
          <w:b/>
          <w:bCs/>
          <w:sz w:val="32"/>
          <w:szCs w:val="32"/>
        </w:rPr>
        <w:sym w:font="HQPB1" w:char="F026"/>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1" w:char="F025"/>
      </w:r>
      <w:r w:rsidRPr="00BA57BF">
        <w:rPr>
          <w:rFonts w:asciiTheme="majorBidi" w:hAnsiTheme="majorBidi" w:cstheme="majorBidi"/>
          <w:b/>
          <w:bCs/>
          <w:sz w:val="32"/>
          <w:szCs w:val="32"/>
        </w:rPr>
        <w:sym w:font="HQPB4" w:char="F05B"/>
      </w:r>
      <w:r w:rsidRPr="00BA57BF">
        <w:rPr>
          <w:rFonts w:asciiTheme="majorBidi" w:hAnsiTheme="majorBidi" w:cstheme="majorBidi"/>
          <w:b/>
          <w:bCs/>
          <w:sz w:val="32"/>
          <w:szCs w:val="32"/>
        </w:rPr>
        <w:sym w:font="HQPB1" w:char="F060"/>
      </w:r>
      <w:r w:rsidRPr="00BA57BF">
        <w:rPr>
          <w:rFonts w:asciiTheme="majorBidi" w:hAnsiTheme="majorBidi" w:cstheme="majorBidi"/>
          <w:b/>
          <w:bCs/>
          <w:sz w:val="32"/>
          <w:szCs w:val="32"/>
        </w:rPr>
        <w:sym w:font="HQPB2" w:char="F0BA"/>
      </w:r>
      <w:r w:rsidRPr="00BA57BF">
        <w:rPr>
          <w:rFonts w:asciiTheme="majorBidi" w:hAnsiTheme="majorBidi" w:cstheme="majorBidi"/>
          <w:b/>
          <w:bCs/>
          <w:sz w:val="32"/>
          <w:szCs w:val="32"/>
        </w:rPr>
        <w:sym w:font="HQPB5" w:char="F075"/>
      </w:r>
      <w:r w:rsidRPr="00BA57BF">
        <w:rPr>
          <w:rFonts w:asciiTheme="majorBidi" w:hAnsiTheme="majorBidi" w:cstheme="majorBidi"/>
          <w:b/>
          <w:bCs/>
          <w:sz w:val="32"/>
          <w:szCs w:val="32"/>
        </w:rPr>
        <w:sym w:font="HQPB2" w:char="F072"/>
      </w:r>
      <w:r w:rsidRPr="00BA57BF">
        <w:rPr>
          <w:rFonts w:asciiTheme="majorBidi" w:hAnsiTheme="majorBidi" w:cstheme="majorBidi"/>
          <w:b/>
          <w:bCs/>
          <w:sz w:val="32"/>
          <w:szCs w:val="32"/>
        </w:rPr>
        <w:sym w:font="HQPB4" w:char="F0F8"/>
      </w:r>
      <w:r w:rsidRPr="00BA57BF">
        <w:rPr>
          <w:rFonts w:asciiTheme="majorBidi" w:hAnsiTheme="majorBidi" w:cstheme="majorBidi"/>
          <w:b/>
          <w:bCs/>
          <w:sz w:val="32"/>
          <w:szCs w:val="32"/>
        </w:rPr>
        <w:sym w:font="HQPB1" w:char="F097"/>
      </w:r>
      <w:r w:rsidRPr="00BA57BF">
        <w:rPr>
          <w:rFonts w:asciiTheme="majorBidi" w:hAnsiTheme="majorBidi" w:cstheme="majorBidi"/>
          <w:b/>
          <w:bCs/>
          <w:sz w:val="32"/>
          <w:szCs w:val="32"/>
        </w:rPr>
        <w:sym w:font="HQPB5" w:char="F072"/>
      </w:r>
      <w:r w:rsidRPr="00BA57BF">
        <w:rPr>
          <w:rFonts w:asciiTheme="majorBidi" w:hAnsiTheme="majorBidi" w:cstheme="majorBidi"/>
          <w:b/>
          <w:bCs/>
          <w:sz w:val="32"/>
          <w:szCs w:val="32"/>
        </w:rPr>
        <w:sym w:font="HQPB1" w:char="F026"/>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5" w:char="F028"/>
      </w:r>
      <w:r w:rsidRPr="00BA57BF">
        <w:rPr>
          <w:rFonts w:asciiTheme="majorBidi" w:hAnsiTheme="majorBidi" w:cstheme="majorBidi"/>
          <w:b/>
          <w:bCs/>
          <w:sz w:val="32"/>
          <w:szCs w:val="32"/>
        </w:rPr>
        <w:sym w:font="HQPB1" w:char="F023"/>
      </w:r>
      <w:r w:rsidRPr="00BA57BF">
        <w:rPr>
          <w:rFonts w:asciiTheme="majorBidi" w:hAnsiTheme="majorBidi" w:cstheme="majorBidi"/>
          <w:b/>
          <w:bCs/>
          <w:sz w:val="32"/>
          <w:szCs w:val="32"/>
        </w:rPr>
        <w:sym w:font="HQPB4" w:char="F0FE"/>
      </w:r>
      <w:r w:rsidRPr="00BA57BF">
        <w:rPr>
          <w:rFonts w:asciiTheme="majorBidi" w:hAnsiTheme="majorBidi" w:cstheme="majorBidi"/>
          <w:b/>
          <w:bCs/>
          <w:sz w:val="32"/>
          <w:szCs w:val="32"/>
        </w:rPr>
        <w:sym w:font="HQPB2" w:char="F071"/>
      </w:r>
      <w:r w:rsidRPr="00BA57BF">
        <w:rPr>
          <w:rFonts w:asciiTheme="majorBidi" w:hAnsiTheme="majorBidi" w:cstheme="majorBidi"/>
          <w:b/>
          <w:bCs/>
          <w:sz w:val="32"/>
          <w:szCs w:val="32"/>
        </w:rPr>
        <w:sym w:font="HQPB4" w:char="F0E3"/>
      </w:r>
      <w:r w:rsidRPr="00BA57BF">
        <w:rPr>
          <w:rFonts w:asciiTheme="majorBidi" w:hAnsiTheme="majorBidi" w:cstheme="majorBidi"/>
          <w:b/>
          <w:bCs/>
          <w:sz w:val="32"/>
          <w:szCs w:val="32"/>
        </w:rPr>
        <w:sym w:font="HQPB2" w:char="F05A"/>
      </w:r>
      <w:r w:rsidRPr="00BA57BF">
        <w:rPr>
          <w:rFonts w:asciiTheme="majorBidi" w:hAnsiTheme="majorBidi" w:cstheme="majorBidi"/>
          <w:b/>
          <w:bCs/>
          <w:sz w:val="32"/>
          <w:szCs w:val="32"/>
        </w:rPr>
        <w:sym w:font="HQPB4" w:char="F0E4"/>
      </w:r>
      <w:r w:rsidRPr="00BA57BF">
        <w:rPr>
          <w:rFonts w:asciiTheme="majorBidi" w:hAnsiTheme="majorBidi" w:cstheme="majorBidi"/>
          <w:b/>
          <w:bCs/>
          <w:sz w:val="32"/>
          <w:szCs w:val="32"/>
        </w:rPr>
        <w:sym w:font="HQPB2" w:char="F033"/>
      </w:r>
      <w:r w:rsidRPr="00BA57BF">
        <w:rPr>
          <w:rFonts w:asciiTheme="majorBidi" w:hAnsiTheme="majorBidi" w:cstheme="majorBidi"/>
          <w:b/>
          <w:bCs/>
          <w:sz w:val="32"/>
          <w:szCs w:val="32"/>
        </w:rPr>
        <w:sym w:font="HQPB4" w:char="F0F3"/>
      </w:r>
      <w:r w:rsidRPr="00BA57BF">
        <w:rPr>
          <w:rFonts w:asciiTheme="majorBidi" w:hAnsiTheme="majorBidi" w:cstheme="majorBidi"/>
          <w:b/>
          <w:bCs/>
          <w:sz w:val="32"/>
          <w:szCs w:val="32"/>
        </w:rPr>
        <w:sym w:font="HQPB1" w:char="F0A1"/>
      </w:r>
      <w:r w:rsidRPr="00BA57BF">
        <w:rPr>
          <w:rFonts w:asciiTheme="majorBidi" w:hAnsiTheme="majorBidi" w:cstheme="majorBidi"/>
          <w:b/>
          <w:bCs/>
          <w:sz w:val="32"/>
          <w:szCs w:val="32"/>
        </w:rPr>
        <w:sym w:font="HQPB5" w:char="F074"/>
      </w:r>
      <w:r w:rsidRPr="00BA57BF">
        <w:rPr>
          <w:rFonts w:asciiTheme="majorBidi" w:hAnsiTheme="majorBidi" w:cstheme="majorBidi"/>
          <w:b/>
          <w:bCs/>
          <w:sz w:val="32"/>
          <w:szCs w:val="32"/>
        </w:rPr>
        <w:sym w:font="HQPB1" w:char="F046"/>
      </w:r>
      <w:r w:rsidRPr="00BA57BF">
        <w:rPr>
          <w:rFonts w:asciiTheme="majorBidi" w:hAnsiTheme="majorBidi" w:cstheme="majorBidi"/>
          <w:b/>
          <w:bCs/>
          <w:sz w:val="32"/>
          <w:szCs w:val="32"/>
        </w:rPr>
        <w:sym w:font="HQPB4" w:char="F0CF"/>
      </w:r>
      <w:r w:rsidRPr="00BA57BF">
        <w:rPr>
          <w:rFonts w:asciiTheme="majorBidi" w:hAnsiTheme="majorBidi" w:cstheme="majorBidi"/>
          <w:b/>
          <w:bCs/>
          <w:sz w:val="32"/>
          <w:szCs w:val="32"/>
        </w:rPr>
        <w:sym w:font="HQPB4" w:char="F06A"/>
      </w:r>
      <w:r w:rsidRPr="00BA57BF">
        <w:rPr>
          <w:rFonts w:asciiTheme="majorBidi" w:hAnsiTheme="majorBidi" w:cstheme="majorBidi"/>
          <w:b/>
          <w:bCs/>
          <w:sz w:val="32"/>
          <w:szCs w:val="32"/>
        </w:rPr>
        <w:sym w:font="HQPB2" w:char="F039"/>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1" w:char="F024"/>
      </w:r>
      <w:r w:rsidRPr="00BA57BF">
        <w:rPr>
          <w:rFonts w:asciiTheme="majorBidi" w:hAnsiTheme="majorBidi" w:cstheme="majorBidi"/>
          <w:b/>
          <w:bCs/>
          <w:sz w:val="32"/>
          <w:szCs w:val="32"/>
        </w:rPr>
        <w:sym w:font="HQPB5" w:char="F079"/>
      </w:r>
      <w:r w:rsidRPr="00BA57BF">
        <w:rPr>
          <w:rFonts w:asciiTheme="majorBidi" w:hAnsiTheme="majorBidi" w:cstheme="majorBidi"/>
          <w:b/>
          <w:bCs/>
          <w:sz w:val="32"/>
          <w:szCs w:val="32"/>
        </w:rPr>
        <w:sym w:font="HQPB2" w:char="F067"/>
      </w:r>
      <w:r w:rsidRPr="00BA57BF">
        <w:rPr>
          <w:rFonts w:asciiTheme="majorBidi" w:hAnsiTheme="majorBidi" w:cstheme="majorBidi"/>
          <w:b/>
          <w:bCs/>
          <w:sz w:val="32"/>
          <w:szCs w:val="32"/>
        </w:rPr>
        <w:sym w:font="HQPB4" w:char="F0F8"/>
      </w:r>
      <w:r w:rsidRPr="00BA57BF">
        <w:rPr>
          <w:rFonts w:asciiTheme="majorBidi" w:hAnsiTheme="majorBidi" w:cstheme="majorBidi"/>
          <w:b/>
          <w:bCs/>
          <w:sz w:val="32"/>
          <w:szCs w:val="32"/>
        </w:rPr>
        <w:sym w:font="HQPB2" w:char="F08A"/>
      </w:r>
      <w:r w:rsidRPr="00BA57BF">
        <w:rPr>
          <w:rFonts w:asciiTheme="majorBidi" w:hAnsiTheme="majorBidi" w:cstheme="majorBidi"/>
          <w:b/>
          <w:bCs/>
          <w:sz w:val="32"/>
          <w:szCs w:val="32"/>
        </w:rPr>
        <w:sym w:font="HQPB5" w:char="F073"/>
      </w:r>
      <w:r w:rsidRPr="00BA57BF">
        <w:rPr>
          <w:rFonts w:asciiTheme="majorBidi" w:hAnsiTheme="majorBidi" w:cstheme="majorBidi"/>
          <w:b/>
          <w:bCs/>
          <w:sz w:val="32"/>
          <w:szCs w:val="32"/>
        </w:rPr>
        <w:sym w:font="HQPB2" w:char="F039"/>
      </w:r>
      <w:r w:rsidRPr="00BA57BF">
        <w:rPr>
          <w:rFonts w:asciiTheme="majorBidi" w:hAnsiTheme="majorBidi" w:cstheme="majorBidi"/>
          <w:b/>
          <w:bCs/>
          <w:sz w:val="32"/>
          <w:szCs w:val="32"/>
        </w:rPr>
        <w:sym w:font="HQPB4" w:char="F0CE"/>
      </w:r>
      <w:r w:rsidRPr="00BA57BF">
        <w:rPr>
          <w:rFonts w:asciiTheme="majorBidi" w:hAnsiTheme="majorBidi" w:cstheme="majorBidi"/>
          <w:b/>
          <w:bCs/>
          <w:sz w:val="32"/>
          <w:szCs w:val="32"/>
        </w:rPr>
        <w:sym w:font="HQPB1" w:char="F029"/>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5" w:char="F09F"/>
      </w:r>
      <w:r w:rsidRPr="00BA57BF">
        <w:rPr>
          <w:rFonts w:asciiTheme="majorBidi" w:hAnsiTheme="majorBidi" w:cstheme="majorBidi"/>
          <w:b/>
          <w:bCs/>
          <w:sz w:val="32"/>
          <w:szCs w:val="32"/>
        </w:rPr>
        <w:sym w:font="HQPB2" w:char="F040"/>
      </w:r>
      <w:r w:rsidRPr="00BA57BF">
        <w:rPr>
          <w:rFonts w:asciiTheme="majorBidi" w:hAnsiTheme="majorBidi" w:cstheme="majorBidi"/>
          <w:b/>
          <w:bCs/>
          <w:sz w:val="32"/>
          <w:szCs w:val="32"/>
        </w:rPr>
        <w:sym w:font="HQPB5" w:char="F079"/>
      </w:r>
      <w:r w:rsidRPr="00BA57BF">
        <w:rPr>
          <w:rFonts w:asciiTheme="majorBidi" w:hAnsiTheme="majorBidi" w:cstheme="majorBidi"/>
          <w:b/>
          <w:bCs/>
          <w:sz w:val="32"/>
          <w:szCs w:val="32"/>
        </w:rPr>
        <w:sym w:font="HQPB1" w:char="F0E8"/>
      </w:r>
      <w:r w:rsidRPr="00BA57BF">
        <w:rPr>
          <w:rFonts w:asciiTheme="majorBidi" w:hAnsiTheme="majorBidi" w:cstheme="majorBidi"/>
          <w:b/>
          <w:bCs/>
          <w:sz w:val="32"/>
          <w:szCs w:val="32"/>
        </w:rPr>
        <w:sym w:font="HQPB5" w:char="F079"/>
      </w:r>
      <w:r w:rsidRPr="00BA57BF">
        <w:rPr>
          <w:rFonts w:asciiTheme="majorBidi" w:hAnsiTheme="majorBidi" w:cstheme="majorBidi"/>
          <w:b/>
          <w:bCs/>
          <w:sz w:val="32"/>
          <w:szCs w:val="32"/>
        </w:rPr>
        <w:sym w:font="HQPB1" w:char="F05F"/>
      </w:r>
      <w:r w:rsidRPr="00BA57BF">
        <w:rPr>
          <w:rFonts w:asciiTheme="majorBidi" w:hAnsiTheme="majorBidi" w:cstheme="majorBidi"/>
          <w:b/>
          <w:bCs/>
          <w:sz w:val="32"/>
          <w:szCs w:val="32"/>
        </w:rPr>
        <w:sym w:font="HQPB5" w:char="F075"/>
      </w:r>
      <w:r w:rsidRPr="00BA57BF">
        <w:rPr>
          <w:rFonts w:asciiTheme="majorBidi" w:hAnsiTheme="majorBidi" w:cstheme="majorBidi"/>
          <w:b/>
          <w:bCs/>
          <w:sz w:val="32"/>
          <w:szCs w:val="32"/>
        </w:rPr>
        <w:sym w:font="HQPB2" w:char="F072"/>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2" w:char="F04E"/>
      </w:r>
      <w:r w:rsidRPr="00BA57BF">
        <w:rPr>
          <w:rFonts w:asciiTheme="majorBidi" w:hAnsiTheme="majorBidi" w:cstheme="majorBidi"/>
          <w:b/>
          <w:bCs/>
          <w:sz w:val="32"/>
          <w:szCs w:val="32"/>
        </w:rPr>
        <w:sym w:font="HQPB4" w:char="F0E0"/>
      </w:r>
      <w:r w:rsidRPr="00BA57BF">
        <w:rPr>
          <w:rFonts w:asciiTheme="majorBidi" w:hAnsiTheme="majorBidi" w:cstheme="majorBidi"/>
          <w:b/>
          <w:bCs/>
          <w:sz w:val="32"/>
          <w:szCs w:val="32"/>
        </w:rPr>
        <w:sym w:font="HQPB2" w:char="F036"/>
      </w:r>
      <w:r w:rsidRPr="00BA57BF">
        <w:rPr>
          <w:rFonts w:asciiTheme="majorBidi" w:hAnsiTheme="majorBidi" w:cstheme="majorBidi"/>
          <w:b/>
          <w:bCs/>
          <w:sz w:val="32"/>
          <w:szCs w:val="32"/>
        </w:rPr>
        <w:sym w:font="HQPB5" w:char="F075"/>
      </w:r>
      <w:r w:rsidRPr="00BA57BF">
        <w:rPr>
          <w:rFonts w:asciiTheme="majorBidi" w:hAnsiTheme="majorBidi" w:cstheme="majorBidi"/>
          <w:b/>
          <w:bCs/>
          <w:sz w:val="32"/>
          <w:szCs w:val="32"/>
        </w:rPr>
        <w:sym w:font="HQPB2" w:char="F05A"/>
      </w:r>
      <w:r w:rsidRPr="00BA57BF">
        <w:rPr>
          <w:rFonts w:asciiTheme="majorBidi" w:hAnsiTheme="majorBidi" w:cstheme="majorBidi"/>
          <w:b/>
          <w:bCs/>
          <w:sz w:val="32"/>
          <w:szCs w:val="32"/>
        </w:rPr>
        <w:sym w:font="HQPB4" w:char="F0F7"/>
      </w:r>
      <w:r w:rsidRPr="00BA57BF">
        <w:rPr>
          <w:rFonts w:asciiTheme="majorBidi" w:hAnsiTheme="majorBidi" w:cstheme="majorBidi"/>
          <w:b/>
          <w:bCs/>
          <w:sz w:val="32"/>
          <w:szCs w:val="32"/>
        </w:rPr>
        <w:sym w:font="HQPB2" w:char="F08F"/>
      </w:r>
      <w:r w:rsidRPr="00BA57BF">
        <w:rPr>
          <w:rFonts w:asciiTheme="majorBidi" w:hAnsiTheme="majorBidi" w:cstheme="majorBidi"/>
          <w:b/>
          <w:bCs/>
          <w:sz w:val="32"/>
          <w:szCs w:val="32"/>
        </w:rPr>
        <w:sym w:font="HQPB5" w:char="F074"/>
      </w:r>
      <w:r w:rsidRPr="00BA57BF">
        <w:rPr>
          <w:rFonts w:asciiTheme="majorBidi" w:hAnsiTheme="majorBidi" w:cstheme="majorBidi"/>
          <w:b/>
          <w:bCs/>
          <w:sz w:val="32"/>
          <w:szCs w:val="32"/>
        </w:rPr>
        <w:sym w:font="HQPB1" w:char="F02F"/>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5A"/>
      </w:r>
      <w:r w:rsidRPr="00BA57BF">
        <w:rPr>
          <w:rFonts w:asciiTheme="majorBidi" w:hAnsiTheme="majorBidi" w:cstheme="majorBidi"/>
          <w:b/>
          <w:bCs/>
          <w:sz w:val="32"/>
          <w:szCs w:val="32"/>
        </w:rPr>
        <w:sym w:font="HQPB2" w:char="F06F"/>
      </w:r>
      <w:r w:rsidRPr="00BA57BF">
        <w:rPr>
          <w:rFonts w:asciiTheme="majorBidi" w:hAnsiTheme="majorBidi" w:cstheme="majorBidi"/>
          <w:b/>
          <w:bCs/>
          <w:sz w:val="32"/>
          <w:szCs w:val="32"/>
        </w:rPr>
        <w:sym w:font="HQPB4" w:char="F0A8"/>
      </w:r>
      <w:r w:rsidRPr="00BA57BF">
        <w:rPr>
          <w:rFonts w:asciiTheme="majorBidi" w:hAnsiTheme="majorBidi" w:cstheme="majorBidi"/>
          <w:b/>
          <w:bCs/>
          <w:sz w:val="32"/>
          <w:szCs w:val="32"/>
        </w:rPr>
        <w:sym w:font="HQPB1" w:char="F08A"/>
      </w:r>
      <w:r w:rsidRPr="00BA57BF">
        <w:rPr>
          <w:rFonts w:asciiTheme="majorBidi" w:hAnsiTheme="majorBidi" w:cstheme="majorBidi"/>
          <w:b/>
          <w:bCs/>
          <w:sz w:val="32"/>
          <w:szCs w:val="32"/>
        </w:rPr>
        <w:sym w:font="HQPB5" w:char="F075"/>
      </w:r>
      <w:r w:rsidRPr="00BA57BF">
        <w:rPr>
          <w:rFonts w:asciiTheme="majorBidi" w:hAnsiTheme="majorBidi" w:cstheme="majorBidi"/>
          <w:b/>
          <w:bCs/>
          <w:sz w:val="32"/>
          <w:szCs w:val="32"/>
        </w:rPr>
        <w:sym w:font="HQPB2" w:char="F071"/>
      </w:r>
      <w:r w:rsidRPr="00BA57BF">
        <w:rPr>
          <w:rFonts w:asciiTheme="majorBidi" w:hAnsiTheme="majorBidi" w:cstheme="majorBidi"/>
          <w:b/>
          <w:bCs/>
          <w:sz w:val="32"/>
          <w:szCs w:val="32"/>
        </w:rPr>
        <w:sym w:font="HQPB4" w:char="F0A8"/>
      </w:r>
      <w:r w:rsidRPr="00BA57BF">
        <w:rPr>
          <w:rFonts w:asciiTheme="majorBidi" w:hAnsiTheme="majorBidi" w:cstheme="majorBidi"/>
          <w:b/>
          <w:bCs/>
          <w:sz w:val="32"/>
          <w:szCs w:val="32"/>
        </w:rPr>
        <w:sym w:font="HQPB2" w:char="F042"/>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BA"/>
      </w:r>
      <w:r w:rsidRPr="00BA57BF">
        <w:rPr>
          <w:rFonts w:asciiTheme="majorBidi" w:hAnsiTheme="majorBidi" w:cstheme="majorBidi"/>
          <w:b/>
          <w:bCs/>
          <w:sz w:val="32"/>
          <w:szCs w:val="32"/>
        </w:rPr>
        <w:sym w:font="HQPB2" w:char="F070"/>
      </w:r>
      <w:r w:rsidRPr="00BA57BF">
        <w:rPr>
          <w:rFonts w:asciiTheme="majorBidi" w:hAnsiTheme="majorBidi" w:cstheme="majorBidi"/>
          <w:b/>
          <w:bCs/>
          <w:sz w:val="32"/>
          <w:szCs w:val="32"/>
        </w:rPr>
        <w:sym w:font="HQPB5" w:char="F079"/>
      </w:r>
      <w:r w:rsidRPr="00BA57BF">
        <w:rPr>
          <w:rFonts w:asciiTheme="majorBidi" w:hAnsiTheme="majorBidi" w:cstheme="majorBidi"/>
          <w:b/>
          <w:bCs/>
          <w:sz w:val="32"/>
          <w:szCs w:val="32"/>
        </w:rPr>
        <w:sym w:font="HQPB2" w:char="F04A"/>
      </w:r>
      <w:r w:rsidRPr="00BA57BF">
        <w:rPr>
          <w:rFonts w:asciiTheme="majorBidi" w:hAnsiTheme="majorBidi" w:cstheme="majorBidi"/>
          <w:b/>
          <w:bCs/>
          <w:sz w:val="32"/>
          <w:szCs w:val="32"/>
        </w:rPr>
        <w:sym w:font="HQPB4" w:char="F0F4"/>
      </w:r>
      <w:r w:rsidRPr="00BA57BF">
        <w:rPr>
          <w:rFonts w:asciiTheme="majorBidi" w:hAnsiTheme="majorBidi" w:cstheme="majorBidi"/>
          <w:b/>
          <w:bCs/>
          <w:sz w:val="32"/>
          <w:szCs w:val="32"/>
        </w:rPr>
        <w:sym w:font="HQPB1" w:char="F06D"/>
      </w:r>
      <w:r w:rsidRPr="00BA57BF">
        <w:rPr>
          <w:rFonts w:asciiTheme="majorBidi" w:hAnsiTheme="majorBidi" w:cstheme="majorBidi"/>
          <w:b/>
          <w:bCs/>
          <w:sz w:val="32"/>
          <w:szCs w:val="32"/>
        </w:rPr>
        <w:sym w:font="HQPB5" w:char="F075"/>
      </w:r>
      <w:r w:rsidRPr="00BA57BF">
        <w:rPr>
          <w:rFonts w:asciiTheme="majorBidi" w:hAnsiTheme="majorBidi" w:cstheme="majorBidi"/>
          <w:b/>
          <w:bCs/>
          <w:sz w:val="32"/>
          <w:szCs w:val="32"/>
        </w:rPr>
        <w:sym w:font="HQPB1" w:char="F091"/>
      </w:r>
      <w:r w:rsidRPr="00BA57BF">
        <w:rPr>
          <w:rFonts w:asciiTheme="majorBidi" w:hAnsiTheme="majorBidi" w:cstheme="majorBidi"/>
          <w:b/>
          <w:bCs/>
          <w:sz w:val="32"/>
          <w:szCs w:val="32"/>
        </w:rPr>
        <w:sym w:font="HQPB5" w:char="F075"/>
      </w:r>
      <w:r w:rsidRPr="00BA57BF">
        <w:rPr>
          <w:rFonts w:asciiTheme="majorBidi" w:hAnsiTheme="majorBidi" w:cstheme="majorBidi"/>
          <w:b/>
          <w:bCs/>
          <w:sz w:val="32"/>
          <w:szCs w:val="32"/>
        </w:rPr>
        <w:sym w:font="HQPB2" w:char="F072"/>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34"/>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A8"/>
      </w:r>
      <w:r w:rsidRPr="00BA57BF">
        <w:rPr>
          <w:rFonts w:asciiTheme="majorBidi" w:hAnsiTheme="majorBidi" w:cstheme="majorBidi"/>
          <w:b/>
          <w:bCs/>
          <w:sz w:val="32"/>
          <w:szCs w:val="32"/>
        </w:rPr>
        <w:sym w:font="HQPB2" w:char="F062"/>
      </w:r>
      <w:r w:rsidRPr="00BA57BF">
        <w:rPr>
          <w:rFonts w:asciiTheme="majorBidi" w:hAnsiTheme="majorBidi" w:cstheme="majorBidi"/>
          <w:b/>
          <w:bCs/>
          <w:sz w:val="32"/>
          <w:szCs w:val="32"/>
        </w:rPr>
        <w:sym w:font="HQPB4" w:char="F0CE"/>
      </w:r>
      <w:r w:rsidRPr="00BA57BF">
        <w:rPr>
          <w:rFonts w:asciiTheme="majorBidi" w:hAnsiTheme="majorBidi" w:cstheme="majorBidi"/>
          <w:b/>
          <w:bCs/>
          <w:sz w:val="32"/>
          <w:szCs w:val="32"/>
        </w:rPr>
        <w:sym w:font="HQPB1" w:char="F029"/>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2" w:char="F092"/>
      </w:r>
      <w:r w:rsidRPr="00BA57BF">
        <w:rPr>
          <w:rFonts w:asciiTheme="majorBidi" w:hAnsiTheme="majorBidi" w:cstheme="majorBidi"/>
          <w:b/>
          <w:bCs/>
          <w:sz w:val="32"/>
          <w:szCs w:val="32"/>
        </w:rPr>
        <w:sym w:font="HQPB4" w:char="F0CE"/>
      </w:r>
      <w:r w:rsidRPr="00BA57BF">
        <w:rPr>
          <w:rFonts w:asciiTheme="majorBidi" w:hAnsiTheme="majorBidi" w:cstheme="majorBidi"/>
          <w:b/>
          <w:bCs/>
          <w:sz w:val="32"/>
          <w:szCs w:val="32"/>
        </w:rPr>
        <w:sym w:font="HQPB1" w:char="F0FB"/>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5" w:char="F079"/>
      </w:r>
      <w:r w:rsidRPr="00BA57BF">
        <w:rPr>
          <w:rFonts w:asciiTheme="majorBidi" w:hAnsiTheme="majorBidi" w:cstheme="majorBidi"/>
          <w:b/>
          <w:bCs/>
          <w:sz w:val="32"/>
          <w:szCs w:val="32"/>
        </w:rPr>
        <w:sym w:font="HQPB2" w:char="F037"/>
      </w:r>
      <w:r w:rsidRPr="00BA57BF">
        <w:rPr>
          <w:rFonts w:asciiTheme="majorBidi" w:hAnsiTheme="majorBidi" w:cstheme="majorBidi"/>
          <w:b/>
          <w:bCs/>
          <w:sz w:val="32"/>
          <w:szCs w:val="32"/>
        </w:rPr>
        <w:sym w:font="HQPB4" w:char="F0CF"/>
      </w:r>
      <w:r w:rsidRPr="00BA57BF">
        <w:rPr>
          <w:rFonts w:asciiTheme="majorBidi" w:hAnsiTheme="majorBidi" w:cstheme="majorBidi"/>
          <w:b/>
          <w:bCs/>
          <w:sz w:val="32"/>
          <w:szCs w:val="32"/>
        </w:rPr>
        <w:sym w:font="HQPB2" w:char="F039"/>
      </w:r>
      <w:r w:rsidRPr="00BA57BF">
        <w:rPr>
          <w:rFonts w:asciiTheme="majorBidi" w:hAnsiTheme="majorBidi" w:cstheme="majorBidi"/>
          <w:b/>
          <w:bCs/>
          <w:sz w:val="32"/>
          <w:szCs w:val="32"/>
        </w:rPr>
        <w:sym w:font="HQPB2" w:char="F0BA"/>
      </w:r>
      <w:r w:rsidRPr="00BA57BF">
        <w:rPr>
          <w:rFonts w:asciiTheme="majorBidi" w:hAnsiTheme="majorBidi" w:cstheme="majorBidi"/>
          <w:b/>
          <w:bCs/>
          <w:sz w:val="32"/>
          <w:szCs w:val="32"/>
        </w:rPr>
        <w:sym w:font="HQPB5" w:char="F073"/>
      </w:r>
      <w:r w:rsidRPr="00BA57BF">
        <w:rPr>
          <w:rFonts w:asciiTheme="majorBidi" w:hAnsiTheme="majorBidi" w:cstheme="majorBidi"/>
          <w:b/>
          <w:bCs/>
          <w:sz w:val="32"/>
          <w:szCs w:val="32"/>
        </w:rPr>
        <w:sym w:font="HQPB1" w:char="F08C"/>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3B"/>
      </w:r>
      <w:r w:rsidRPr="00BA57BF">
        <w:rPr>
          <w:rFonts w:asciiTheme="majorBidi" w:hAnsiTheme="majorBidi" w:cstheme="majorBidi"/>
          <w:b/>
          <w:bCs/>
          <w:sz w:val="32"/>
          <w:szCs w:val="32"/>
        </w:rPr>
        <w:sym w:font="HQPB1" w:char="F04D"/>
      </w:r>
      <w:r w:rsidRPr="00BA57BF">
        <w:rPr>
          <w:rFonts w:asciiTheme="majorBidi" w:hAnsiTheme="majorBidi" w:cstheme="majorBidi"/>
          <w:b/>
          <w:bCs/>
          <w:sz w:val="32"/>
          <w:szCs w:val="32"/>
        </w:rPr>
        <w:sym w:font="HQPB2" w:char="F0BB"/>
      </w:r>
      <w:r w:rsidRPr="00BA57BF">
        <w:rPr>
          <w:rFonts w:asciiTheme="majorBidi" w:hAnsiTheme="majorBidi" w:cstheme="majorBidi"/>
          <w:b/>
          <w:bCs/>
          <w:sz w:val="32"/>
          <w:szCs w:val="32"/>
        </w:rPr>
        <w:sym w:font="HQPB5" w:char="F074"/>
      </w:r>
      <w:r w:rsidRPr="00BA57BF">
        <w:rPr>
          <w:rFonts w:asciiTheme="majorBidi" w:hAnsiTheme="majorBidi" w:cstheme="majorBidi"/>
          <w:b/>
          <w:bCs/>
          <w:sz w:val="32"/>
          <w:szCs w:val="32"/>
        </w:rPr>
        <w:sym w:font="HQPB2" w:char="F083"/>
      </w:r>
      <w:r w:rsidRPr="00BA57BF">
        <w:rPr>
          <w:rFonts w:asciiTheme="majorBidi" w:hAnsiTheme="majorBidi" w:cstheme="majorBidi"/>
          <w:b/>
          <w:bCs/>
          <w:sz w:val="32"/>
          <w:szCs w:val="32"/>
        </w:rPr>
        <w:sym w:font="HQPB5" w:char="F055"/>
      </w:r>
      <w:r w:rsidRPr="00BA57BF">
        <w:rPr>
          <w:rFonts w:asciiTheme="majorBidi" w:hAnsiTheme="majorBidi" w:cstheme="majorBidi"/>
          <w:b/>
          <w:bCs/>
          <w:sz w:val="32"/>
          <w:szCs w:val="32"/>
        </w:rPr>
        <w:sym w:font="HQPB2" w:char="F079"/>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4" w:char="F035"/>
      </w:r>
      <w:r w:rsidRPr="00BA57BF">
        <w:rPr>
          <w:rFonts w:asciiTheme="majorBidi" w:hAnsiTheme="majorBidi" w:cstheme="majorBidi"/>
          <w:b/>
          <w:bCs/>
          <w:sz w:val="32"/>
          <w:szCs w:val="32"/>
        </w:rPr>
        <w:sym w:font="HQPB2" w:char="F051"/>
      </w:r>
      <w:r w:rsidRPr="00BA57BF">
        <w:rPr>
          <w:rFonts w:asciiTheme="majorBidi" w:hAnsiTheme="majorBidi" w:cstheme="majorBidi"/>
          <w:b/>
          <w:bCs/>
          <w:sz w:val="32"/>
          <w:szCs w:val="32"/>
        </w:rPr>
        <w:sym w:font="HQPB4" w:char="F0F6"/>
      </w:r>
      <w:r w:rsidRPr="00BA57BF">
        <w:rPr>
          <w:rFonts w:asciiTheme="majorBidi" w:hAnsiTheme="majorBidi" w:cstheme="majorBidi"/>
          <w:b/>
          <w:bCs/>
          <w:sz w:val="32"/>
          <w:szCs w:val="32"/>
        </w:rPr>
        <w:sym w:font="HQPB2" w:char="F071"/>
      </w:r>
      <w:r w:rsidRPr="00BA57BF">
        <w:rPr>
          <w:rFonts w:asciiTheme="majorBidi" w:hAnsiTheme="majorBidi" w:cstheme="majorBidi"/>
          <w:b/>
          <w:bCs/>
          <w:sz w:val="32"/>
          <w:szCs w:val="32"/>
        </w:rPr>
        <w:sym w:font="HQPB5" w:char="F073"/>
      </w:r>
      <w:r w:rsidRPr="00BA57BF">
        <w:rPr>
          <w:rFonts w:asciiTheme="majorBidi" w:hAnsiTheme="majorBidi" w:cstheme="majorBidi"/>
          <w:b/>
          <w:bCs/>
          <w:sz w:val="32"/>
          <w:szCs w:val="32"/>
        </w:rPr>
        <w:sym w:font="HQPB2" w:char="F029"/>
      </w:r>
      <w:r w:rsidRPr="00BA57BF">
        <w:rPr>
          <w:rFonts w:asciiTheme="majorBidi" w:hAnsiTheme="majorBidi" w:cstheme="majorBidi"/>
          <w:b/>
          <w:bCs/>
          <w:sz w:val="32"/>
          <w:szCs w:val="32"/>
        </w:rPr>
        <w:sym w:font="HQPB4" w:char="F0CF"/>
      </w:r>
      <w:r w:rsidRPr="00BA57BF">
        <w:rPr>
          <w:rFonts w:asciiTheme="majorBidi" w:hAnsiTheme="majorBidi" w:cstheme="majorBidi"/>
          <w:b/>
          <w:bCs/>
          <w:sz w:val="32"/>
          <w:szCs w:val="32"/>
        </w:rPr>
        <w:sym w:font="HQPB4" w:char="F06A"/>
      </w:r>
      <w:r w:rsidRPr="00BA57BF">
        <w:rPr>
          <w:rFonts w:asciiTheme="majorBidi" w:hAnsiTheme="majorBidi" w:cstheme="majorBidi"/>
          <w:b/>
          <w:bCs/>
          <w:sz w:val="32"/>
          <w:szCs w:val="32"/>
        </w:rPr>
        <w:sym w:font="HQPB2" w:char="F039"/>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5" w:char="F074"/>
      </w:r>
      <w:r w:rsidRPr="00BA57BF">
        <w:rPr>
          <w:rFonts w:asciiTheme="majorBidi" w:hAnsiTheme="majorBidi" w:cstheme="majorBidi"/>
          <w:b/>
          <w:bCs/>
          <w:sz w:val="32"/>
          <w:szCs w:val="32"/>
        </w:rPr>
        <w:sym w:font="HQPB2" w:char="F062"/>
      </w:r>
      <w:r w:rsidRPr="00BA57BF">
        <w:rPr>
          <w:rFonts w:asciiTheme="majorBidi" w:hAnsiTheme="majorBidi" w:cstheme="majorBidi"/>
          <w:b/>
          <w:bCs/>
          <w:sz w:val="32"/>
          <w:szCs w:val="32"/>
        </w:rPr>
        <w:sym w:font="HQPB2" w:char="F072"/>
      </w:r>
      <w:r w:rsidRPr="00BA57BF">
        <w:rPr>
          <w:rFonts w:asciiTheme="majorBidi" w:hAnsiTheme="majorBidi" w:cstheme="majorBidi"/>
          <w:b/>
          <w:bCs/>
          <w:sz w:val="32"/>
          <w:szCs w:val="32"/>
        </w:rPr>
        <w:sym w:font="HQPB4" w:char="F0E3"/>
      </w:r>
      <w:r w:rsidRPr="00BA57BF">
        <w:rPr>
          <w:rFonts w:asciiTheme="majorBidi" w:hAnsiTheme="majorBidi" w:cstheme="majorBidi"/>
          <w:b/>
          <w:bCs/>
          <w:sz w:val="32"/>
          <w:szCs w:val="32"/>
        </w:rPr>
        <w:sym w:font="HQPB1" w:char="F08D"/>
      </w:r>
      <w:r w:rsidRPr="00BA57BF">
        <w:rPr>
          <w:rFonts w:asciiTheme="majorBidi" w:hAnsiTheme="majorBidi" w:cstheme="majorBidi"/>
          <w:b/>
          <w:bCs/>
          <w:sz w:val="32"/>
          <w:szCs w:val="32"/>
        </w:rPr>
        <w:sym w:font="HQPB4" w:char="F0A9"/>
      </w:r>
      <w:r w:rsidRPr="00BA57BF">
        <w:rPr>
          <w:rFonts w:asciiTheme="majorBidi" w:hAnsiTheme="majorBidi" w:cstheme="majorBidi"/>
          <w:b/>
          <w:bCs/>
          <w:sz w:val="32"/>
          <w:szCs w:val="32"/>
        </w:rPr>
        <w:sym w:font="HQPB2" w:char="F033"/>
      </w:r>
      <w:r w:rsidRPr="00BA57BF">
        <w:rPr>
          <w:rFonts w:asciiTheme="majorBidi" w:hAnsiTheme="majorBidi" w:cstheme="majorBidi"/>
          <w:b/>
          <w:bCs/>
          <w:sz w:val="32"/>
          <w:szCs w:val="32"/>
        </w:rPr>
        <w:sym w:font="HQPB5" w:char="F078"/>
      </w:r>
      <w:r w:rsidRPr="00BA57BF">
        <w:rPr>
          <w:rFonts w:asciiTheme="majorBidi" w:hAnsiTheme="majorBidi" w:cstheme="majorBidi"/>
          <w:b/>
          <w:bCs/>
          <w:sz w:val="32"/>
          <w:szCs w:val="32"/>
        </w:rPr>
        <w:sym w:font="HQPB1" w:char="F0FF"/>
      </w:r>
      <w:r w:rsidRPr="00BA57BF">
        <w:rPr>
          <w:rFonts w:asciiTheme="majorBidi" w:hAnsiTheme="majorBidi" w:cstheme="majorBidi"/>
          <w:b/>
          <w:bCs/>
          <w:sz w:val="32"/>
          <w:szCs w:val="32"/>
        </w:rPr>
        <w:sym w:font="HQPB5" w:char="F074"/>
      </w:r>
      <w:r w:rsidRPr="00BA57BF">
        <w:rPr>
          <w:rFonts w:asciiTheme="majorBidi" w:hAnsiTheme="majorBidi" w:cstheme="majorBidi"/>
          <w:b/>
          <w:bCs/>
          <w:sz w:val="32"/>
          <w:szCs w:val="32"/>
        </w:rPr>
        <w:sym w:font="HQPB1" w:char="F047"/>
      </w:r>
      <w:r w:rsidRPr="00BA57BF">
        <w:rPr>
          <w:rFonts w:asciiTheme="majorBidi" w:hAnsiTheme="majorBidi" w:cstheme="majorBidi"/>
          <w:b/>
          <w:bCs/>
          <w:sz w:val="32"/>
          <w:szCs w:val="32"/>
        </w:rPr>
        <w:sym w:font="HQPB5" w:char="F074"/>
      </w:r>
      <w:r w:rsidRPr="00BA57BF">
        <w:rPr>
          <w:rFonts w:asciiTheme="majorBidi" w:hAnsiTheme="majorBidi" w:cstheme="majorBidi"/>
          <w:b/>
          <w:bCs/>
          <w:sz w:val="32"/>
          <w:szCs w:val="32"/>
        </w:rPr>
        <w:sym w:font="HQPB2" w:char="F083"/>
      </w:r>
      <w:r w:rsidRPr="00BA57BF">
        <w:rPr>
          <w:rFonts w:asciiTheme="majorBidi" w:hAnsiTheme="majorBidi" w:cstheme="majorBidi"/>
          <w:b/>
          <w:bCs/>
          <w:sz w:val="32"/>
          <w:szCs w:val="32"/>
          <w:rtl/>
        </w:rPr>
        <w:t xml:space="preserve"> </w:t>
      </w:r>
      <w:r w:rsidRPr="00BA57BF">
        <w:rPr>
          <w:rFonts w:asciiTheme="majorBidi" w:hAnsiTheme="majorBidi" w:cstheme="majorBidi"/>
          <w:b/>
          <w:bCs/>
          <w:sz w:val="32"/>
          <w:szCs w:val="32"/>
        </w:rPr>
        <w:sym w:font="HQPB2" w:char="F0C7"/>
      </w:r>
      <w:r w:rsidRPr="00BA57BF">
        <w:rPr>
          <w:rFonts w:asciiTheme="majorBidi" w:hAnsiTheme="majorBidi" w:cstheme="majorBidi"/>
          <w:b/>
          <w:bCs/>
          <w:sz w:val="32"/>
          <w:szCs w:val="32"/>
        </w:rPr>
        <w:sym w:font="HQPB2" w:char="F0CB"/>
      </w:r>
      <w:r w:rsidRPr="00BA57BF">
        <w:rPr>
          <w:rFonts w:asciiTheme="majorBidi" w:hAnsiTheme="majorBidi" w:cstheme="majorBidi"/>
          <w:b/>
          <w:bCs/>
          <w:sz w:val="32"/>
          <w:szCs w:val="32"/>
        </w:rPr>
        <w:sym w:font="HQPB2" w:char="F0CA"/>
      </w:r>
      <w:r w:rsidRPr="00BA57BF">
        <w:rPr>
          <w:rFonts w:asciiTheme="majorBidi" w:hAnsiTheme="majorBidi" w:cstheme="majorBidi"/>
          <w:b/>
          <w:bCs/>
          <w:sz w:val="32"/>
          <w:szCs w:val="32"/>
        </w:rPr>
        <w:sym w:font="HQPB2" w:char="F0C8"/>
      </w:r>
      <w:r w:rsidRPr="00BA57BF">
        <w:rPr>
          <w:rFonts w:asciiTheme="majorBidi" w:hAnsiTheme="majorBidi" w:cstheme="majorBidi"/>
          <w:b/>
          <w:bCs/>
          <w:sz w:val="32"/>
          <w:szCs w:val="32"/>
          <w:rtl/>
        </w:rPr>
        <w:t xml:space="preserve"> </w:t>
      </w:r>
    </w:p>
    <w:p w:rsidR="00DC2FFE" w:rsidRPr="00D54AB4" w:rsidRDefault="00DC2FFE" w:rsidP="00DC2FFE">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sidRPr="00D54AB4">
        <w:rPr>
          <w:rFonts w:asciiTheme="majorBidi" w:hAnsiTheme="majorBidi" w:cstheme="majorBidi"/>
          <w:sz w:val="24"/>
          <w:szCs w:val="24"/>
        </w:rPr>
        <w:t>Terjemahan:</w:t>
      </w:r>
    </w:p>
    <w:p w:rsidR="004C09A8" w:rsidRDefault="00DC2FFE" w:rsidP="000B3D20">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ind w:left="720"/>
        <w:jc w:val="both"/>
        <w:rPr>
          <w:rFonts w:asciiTheme="majorBidi" w:hAnsiTheme="majorBidi" w:cstheme="majorBidi"/>
          <w:sz w:val="24"/>
          <w:szCs w:val="24"/>
        </w:rPr>
      </w:pPr>
      <w:r w:rsidRPr="00053D56">
        <w:rPr>
          <w:rFonts w:asciiTheme="majorBidi" w:hAnsiTheme="majorBidi" w:cstheme="majorBidi"/>
          <w:i/>
          <w:iCs/>
          <w:sz w:val="24"/>
          <w:szCs w:val="24"/>
        </w:rPr>
        <w:t xml:space="preserve">“Dan di antara tanda-tanda kekuasaan-Nya ialah dia menciptakan untukmu isteri-isteri dari jenismu sendiri, supaya kamu cenderung dan merasa tenteram kepadanya, dan dijadikan-Nya diantaramu rasa kasih dan sayang. </w:t>
      </w:r>
      <w:r w:rsidRPr="00053D56">
        <w:rPr>
          <w:rFonts w:asciiTheme="majorBidi" w:hAnsiTheme="majorBidi" w:cstheme="majorBidi"/>
          <w:i/>
          <w:iCs/>
          <w:sz w:val="24"/>
          <w:szCs w:val="24"/>
        </w:rPr>
        <w:lastRenderedPageBreak/>
        <w:t>Sesungguhnya pada yang demikian itu benar-benar terdapat tanda-tanda bagi kaum yang berfikir”.</w:t>
      </w:r>
      <w:r w:rsidR="001E0D9C" w:rsidRPr="001E0D9C">
        <w:rPr>
          <w:rStyle w:val="FootnoteReference"/>
          <w:rFonts w:asciiTheme="majorBidi" w:hAnsiTheme="majorBidi" w:cstheme="majorBidi"/>
          <w:sz w:val="24"/>
          <w:szCs w:val="24"/>
        </w:rPr>
        <w:t xml:space="preserve"> </w:t>
      </w:r>
      <w:r w:rsidR="001E0D9C">
        <w:rPr>
          <w:rStyle w:val="FootnoteReference"/>
          <w:rFonts w:asciiTheme="majorBidi" w:hAnsiTheme="majorBidi" w:cstheme="majorBidi"/>
          <w:sz w:val="24"/>
          <w:szCs w:val="24"/>
        </w:rPr>
        <w:footnoteReference w:id="26"/>
      </w:r>
    </w:p>
    <w:p w:rsidR="001E0D9C" w:rsidRPr="001E0D9C" w:rsidRDefault="00CD1ACE" w:rsidP="00DC2FFE">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ind w:left="720"/>
        <w:jc w:val="both"/>
        <w:rPr>
          <w:rFonts w:asciiTheme="majorBidi" w:hAnsiTheme="majorBidi" w:cstheme="majorBidi"/>
          <w:sz w:val="24"/>
          <w:szCs w:val="24"/>
        </w:rPr>
      </w:pPr>
      <w:r>
        <w:rPr>
          <w:rFonts w:asciiTheme="majorBidi" w:hAnsiTheme="majorBidi" w:cstheme="majorBidi"/>
          <w:sz w:val="24"/>
          <w:szCs w:val="24"/>
        </w:rPr>
        <w:t>Dijelaskan dalam hadis Nabi saw. yang berbunyi</w:t>
      </w:r>
      <w:r w:rsidR="001E0D9C">
        <w:rPr>
          <w:rFonts w:asciiTheme="majorBidi" w:hAnsiTheme="majorBidi" w:cstheme="majorBidi"/>
          <w:sz w:val="24"/>
          <w:szCs w:val="24"/>
        </w:rPr>
        <w:t>:</w:t>
      </w:r>
    </w:p>
    <w:p w:rsidR="001E0D9C" w:rsidRPr="00FD7872" w:rsidRDefault="001E0D9C" w:rsidP="001E0D9C">
      <w:pPr>
        <w:tabs>
          <w:tab w:val="left" w:pos="720"/>
          <w:tab w:val="left" w:pos="1440"/>
          <w:tab w:val="left" w:pos="2160"/>
          <w:tab w:val="left" w:pos="2880"/>
          <w:tab w:val="left" w:pos="3600"/>
          <w:tab w:val="left" w:pos="4320"/>
          <w:tab w:val="left" w:pos="5040"/>
          <w:tab w:val="left" w:pos="5760"/>
          <w:tab w:val="left" w:pos="6540"/>
        </w:tabs>
        <w:bidi/>
        <w:spacing w:after="100" w:afterAutospacing="1" w:line="240" w:lineRule="auto"/>
        <w:jc w:val="both"/>
        <w:rPr>
          <w:rFonts w:asciiTheme="majorBidi" w:hAnsiTheme="majorBidi" w:cstheme="majorBidi"/>
          <w:sz w:val="32"/>
          <w:szCs w:val="32"/>
          <w:rtl/>
        </w:rPr>
      </w:pPr>
      <w:r w:rsidRPr="006D75DB">
        <w:rPr>
          <w:rStyle w:val="style81"/>
          <w:rFonts w:asciiTheme="majorBidi" w:hAnsiTheme="majorBidi" w:cstheme="majorBidi"/>
          <w:b/>
          <w:bCs/>
          <w:sz w:val="32"/>
          <w:szCs w:val="32"/>
          <w:rtl/>
          <w:lang w:val="en-US"/>
        </w:rPr>
        <w:t>عن أَبي هُرَيْرَةَ أَنَّ رَسُولَ اللَّهِ صَلَّى اللَّهُ عَلَيْهِ وَسَلَّمَ قَالَ لَا تُنْكَحُ الْأَيِّمُ حَتَّى تُسْتَأْمَرَ وَلَا تُنْكَحُ الْبِكْرُ حَتَّى تُسْتَأْذَنَ قَالُوا يَا رَسُولَ اللَّهِ وَكَيْفَ إِذْنُهَا قَالَ أَنْ تَسْكُ</w:t>
      </w:r>
      <w:r w:rsidR="00FD7872">
        <w:rPr>
          <w:rStyle w:val="style81"/>
          <w:rFonts w:asciiTheme="majorBidi" w:hAnsiTheme="majorBidi" w:cstheme="majorBidi" w:hint="cs"/>
          <w:b/>
          <w:bCs/>
          <w:sz w:val="32"/>
          <w:szCs w:val="32"/>
          <w:rtl/>
        </w:rPr>
        <w:t>ت</w:t>
      </w:r>
      <w:r w:rsidR="0037481F">
        <w:rPr>
          <w:rStyle w:val="style81"/>
          <w:rFonts w:asciiTheme="majorBidi" w:hAnsiTheme="majorBidi" w:cstheme="majorBidi"/>
          <w:b/>
          <w:bCs/>
          <w:sz w:val="32"/>
          <w:szCs w:val="32"/>
        </w:rPr>
        <w:t>.</w:t>
      </w:r>
    </w:p>
    <w:p w:rsidR="001E0D9C" w:rsidRDefault="001E0D9C" w:rsidP="001E0D9C">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Artinya:</w:t>
      </w:r>
    </w:p>
    <w:p w:rsidR="001E0D9C" w:rsidRDefault="006D75DB" w:rsidP="006D75DB">
      <w:pPr>
        <w:tabs>
          <w:tab w:val="left" w:pos="567"/>
          <w:tab w:val="left" w:pos="1440"/>
          <w:tab w:val="left" w:pos="2160"/>
          <w:tab w:val="left" w:pos="2880"/>
          <w:tab w:val="left" w:pos="3600"/>
          <w:tab w:val="left" w:pos="4320"/>
          <w:tab w:val="left" w:pos="5040"/>
          <w:tab w:val="left" w:pos="5760"/>
          <w:tab w:val="left" w:pos="6540"/>
        </w:tabs>
        <w:spacing w:after="0" w:line="240" w:lineRule="auto"/>
        <w:ind w:left="567"/>
        <w:jc w:val="both"/>
        <w:rPr>
          <w:rStyle w:val="style61"/>
          <w:rFonts w:asciiTheme="majorBidi" w:hAnsiTheme="majorBidi" w:cstheme="majorBidi"/>
        </w:rPr>
      </w:pPr>
      <w:r>
        <w:rPr>
          <w:rStyle w:val="style61"/>
          <w:rFonts w:asciiTheme="majorBidi" w:hAnsiTheme="majorBidi" w:cstheme="majorBidi"/>
          <w:i/>
          <w:iCs/>
        </w:rPr>
        <w:t>Dari Abu Hurairah ra.</w:t>
      </w:r>
      <w:r w:rsidR="001E0D9C" w:rsidRPr="001E0D9C">
        <w:rPr>
          <w:rStyle w:val="style61"/>
          <w:rFonts w:asciiTheme="majorBidi" w:hAnsiTheme="majorBidi" w:cstheme="majorBidi"/>
          <w:i/>
          <w:iCs/>
        </w:rPr>
        <w:t xml:space="preserve"> bahwa Rasulullah </w:t>
      </w:r>
      <w:r>
        <w:rPr>
          <w:rStyle w:val="style61"/>
          <w:rFonts w:asciiTheme="majorBidi" w:hAnsiTheme="majorBidi" w:cstheme="majorBidi"/>
          <w:i/>
          <w:iCs/>
        </w:rPr>
        <w:t>saw.</w:t>
      </w:r>
      <w:r w:rsidR="001E0D9C" w:rsidRPr="001E0D9C">
        <w:rPr>
          <w:rStyle w:val="style61"/>
          <w:rFonts w:asciiTheme="majorBidi" w:hAnsiTheme="majorBidi" w:cstheme="majorBidi"/>
          <w:i/>
          <w:iCs/>
        </w:rPr>
        <w:t xml:space="preserve"> bersabda, "Janda' tidak boleh dinikahkan sebelum dimintai persetujuannya. dan perawan tidak boleh dinikahkan sebelum diminta restunya. Para sahabat bertanya, 'Wahai Rasulullah! Bagaimana (tanda) restu seorang perawan?" Beliau menjawab. 'Yaitu jika ia diam.'" </w:t>
      </w:r>
      <w:r w:rsidR="001E0D9C">
        <w:rPr>
          <w:rStyle w:val="style61"/>
          <w:rFonts w:asciiTheme="majorBidi" w:hAnsiTheme="majorBidi" w:cstheme="majorBidi"/>
        </w:rPr>
        <w:t>(Muslim 4/140)</w:t>
      </w:r>
      <w:r w:rsidR="001E0D9C">
        <w:rPr>
          <w:rStyle w:val="FootnoteReference"/>
          <w:rFonts w:asciiTheme="majorBidi" w:hAnsiTheme="majorBidi" w:cstheme="majorBidi"/>
          <w:sz w:val="24"/>
          <w:szCs w:val="24"/>
        </w:rPr>
        <w:footnoteReference w:id="27"/>
      </w:r>
    </w:p>
    <w:p w:rsidR="006F3BEB" w:rsidRPr="001E0D9C" w:rsidRDefault="006F3BEB" w:rsidP="001E0D9C">
      <w:pPr>
        <w:tabs>
          <w:tab w:val="left" w:pos="567"/>
          <w:tab w:val="left" w:pos="1440"/>
          <w:tab w:val="left" w:pos="2160"/>
          <w:tab w:val="left" w:pos="2880"/>
          <w:tab w:val="left" w:pos="3600"/>
          <w:tab w:val="left" w:pos="4320"/>
          <w:tab w:val="left" w:pos="5040"/>
          <w:tab w:val="left" w:pos="5760"/>
          <w:tab w:val="left" w:pos="6540"/>
        </w:tabs>
        <w:spacing w:after="0" w:line="240" w:lineRule="auto"/>
        <w:ind w:left="567"/>
        <w:jc w:val="both"/>
        <w:rPr>
          <w:rFonts w:asciiTheme="majorBidi" w:hAnsiTheme="majorBidi" w:cstheme="majorBidi"/>
          <w:sz w:val="24"/>
          <w:szCs w:val="24"/>
        </w:rPr>
      </w:pPr>
    </w:p>
    <w:p w:rsidR="00D14368" w:rsidRPr="00505409" w:rsidRDefault="006F3BEB" w:rsidP="00BE1828">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DC2FFE">
        <w:rPr>
          <w:rFonts w:asciiTheme="majorBidi" w:hAnsiTheme="majorBidi" w:cstheme="majorBidi"/>
          <w:sz w:val="24"/>
          <w:szCs w:val="24"/>
        </w:rPr>
        <w:t>Sebuah cinta kasih dan ketentraman tidak akan pernah terasakan bila dalam pelaksanaan pernikahan terdapat unsur paksaan.</w:t>
      </w:r>
    </w:p>
    <w:p w:rsidR="00DC2FFE" w:rsidRDefault="00DC2FFE" w:rsidP="00DC2FF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Meminang wanita </w:t>
      </w:r>
      <w:r w:rsidRPr="007913B1">
        <w:rPr>
          <w:rFonts w:asciiTheme="majorBidi" w:hAnsiTheme="majorBidi" w:cstheme="majorBidi"/>
          <w:b/>
          <w:bCs/>
          <w:sz w:val="24"/>
          <w:szCs w:val="24"/>
        </w:rPr>
        <w:t xml:space="preserve"> yang sedang masa iddah</w:t>
      </w:r>
    </w:p>
    <w:p w:rsidR="00DC2FFE" w:rsidRPr="00F05F04" w:rsidRDefault="00DC2FFE" w:rsidP="00D14368">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r w:rsidRPr="00F05F04">
        <w:rPr>
          <w:rFonts w:asciiTheme="majorBidi" w:hAnsiTheme="majorBidi" w:cstheme="majorBidi"/>
          <w:sz w:val="24"/>
          <w:szCs w:val="24"/>
        </w:rPr>
        <w:t>Meminang mantan isteri orang lain yang sedang dalam masa iddah, baik karena kematian suaminya, karena talak raj’i maupun talak ba’in, maka hukumnya hara</w:t>
      </w:r>
      <w:r w:rsidRPr="00F05F04">
        <w:rPr>
          <w:rFonts w:asciiTheme="majorBidi" w:hAnsiTheme="majorBidi" w:cstheme="majorBidi"/>
          <w:sz w:val="24"/>
          <w:szCs w:val="24"/>
          <w:lang w:val="en-US"/>
        </w:rPr>
        <w:t>m</w:t>
      </w:r>
      <w:r w:rsidRPr="00F05F04">
        <w:rPr>
          <w:rFonts w:asciiTheme="majorBidi" w:hAnsiTheme="majorBidi" w:cstheme="majorBidi"/>
          <w:sz w:val="24"/>
          <w:szCs w:val="24"/>
        </w:rPr>
        <w:t>.</w:t>
      </w:r>
      <w:r>
        <w:rPr>
          <w:rFonts w:asciiTheme="majorBidi" w:hAnsiTheme="majorBidi" w:cstheme="majorBidi"/>
          <w:sz w:val="24"/>
          <w:szCs w:val="24"/>
        </w:rPr>
        <w:t xml:space="preserve"> </w:t>
      </w:r>
    </w:p>
    <w:p w:rsidR="00DC2FFE" w:rsidRDefault="00DC2FFE" w:rsidP="00D14368">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ab/>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meminang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terang-terangan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isteri</w:t>
      </w:r>
      <w:proofErr w:type="spellEnd"/>
      <w:r>
        <w:rPr>
          <w:rFonts w:asciiTheme="majorBidi" w:hAnsiTheme="majorBidi" w:cstheme="majorBidi"/>
          <w:sz w:val="24"/>
          <w:szCs w:val="24"/>
          <w:lang w:val="en-US"/>
        </w:rPr>
        <w:t xml:space="preserve"> orang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iddahnya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haram. </w:t>
      </w:r>
      <w:proofErr w:type="spellStart"/>
      <w:r>
        <w:rPr>
          <w:rFonts w:asciiTheme="majorBidi" w:hAnsiTheme="majorBidi" w:cstheme="majorBidi"/>
          <w:sz w:val="24"/>
          <w:szCs w:val="24"/>
          <w:lang w:val="en-US"/>
        </w:rPr>
        <w:t>Kalau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meminang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sindiran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sedang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dibolehkan</w:t>
      </w:r>
      <w:proofErr w:type="spellEnd"/>
      <w:r>
        <w:rPr>
          <w:rFonts w:asciiTheme="majorBidi" w:hAnsiTheme="majorBidi" w:cstheme="majorBidi"/>
          <w:sz w:val="24"/>
          <w:szCs w:val="24"/>
          <w:lang w:val="en-US"/>
        </w:rPr>
        <w:t xml:space="preserve">. Akan </w:t>
      </w:r>
      <w:proofErr w:type="spellStart"/>
      <w:r>
        <w:rPr>
          <w:rFonts w:asciiTheme="majorBidi" w:hAnsiTheme="majorBidi" w:cstheme="majorBidi"/>
          <w:sz w:val="24"/>
          <w:szCs w:val="24"/>
          <w:lang w:val="en-US"/>
        </w:rPr>
        <w:lastRenderedPageBreak/>
        <w:t>tetapi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sedang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talak</w:t>
      </w:r>
      <w:proofErr w:type="spellEnd"/>
      <w:r>
        <w:rPr>
          <w:rFonts w:asciiTheme="majorBidi" w:hAnsiTheme="majorBidi" w:cstheme="majorBidi"/>
          <w:sz w:val="24"/>
          <w:szCs w:val="24"/>
          <w:lang w:val="en-US"/>
        </w:rPr>
        <w:t xml:space="preserve"> raj’</w:t>
      </w:r>
      <w:r>
        <w:rPr>
          <w:rFonts w:asciiTheme="majorBidi" w:hAnsiTheme="majorBidi" w:cstheme="majorBidi"/>
          <w:sz w:val="24"/>
          <w:szCs w:val="24"/>
        </w:rPr>
        <w:t>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hukumnya</w:t>
      </w:r>
      <w:proofErr w:type="spellEnd"/>
      <w:r>
        <w:rPr>
          <w:rFonts w:asciiTheme="majorBidi" w:hAnsiTheme="majorBidi" w:cstheme="majorBidi"/>
          <w:sz w:val="24"/>
          <w:szCs w:val="24"/>
          <w:lang w:val="en-US"/>
        </w:rPr>
        <w:t xml:space="preserve"> haram.</w:t>
      </w:r>
      <w:r>
        <w:rPr>
          <w:rFonts w:asciiTheme="majorBidi" w:hAnsiTheme="majorBidi" w:cstheme="majorBidi"/>
          <w:sz w:val="24"/>
          <w:szCs w:val="24"/>
        </w:rPr>
        <w:t xml:space="preserve"> Untuk lebih jelasnya dapat diperinci sebagai berikut:</w:t>
      </w:r>
    </w:p>
    <w:p w:rsidR="00DC2FFE" w:rsidRDefault="00DC2FFE" w:rsidP="00B71DD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540"/>
        </w:tabs>
        <w:spacing w:after="0" w:line="240" w:lineRule="auto"/>
        <w:jc w:val="both"/>
        <w:rPr>
          <w:rFonts w:asciiTheme="majorBidi" w:hAnsiTheme="majorBidi" w:cstheme="majorBidi"/>
          <w:sz w:val="24"/>
          <w:szCs w:val="24"/>
        </w:rPr>
      </w:pPr>
      <w:r>
        <w:rPr>
          <w:rFonts w:asciiTheme="majorBidi" w:hAnsiTheme="majorBidi" w:cstheme="majorBidi"/>
          <w:sz w:val="24"/>
          <w:szCs w:val="24"/>
        </w:rPr>
        <w:t>Wanita yang sedang mengalami masa iddah talak raj’i, yakni talak yang masih memungkinkan bagi suami yang mentalak itu untuk melakukan rujuk dan wanita itu haram dipinang baik dengan sindiran maupun dengan terang-terangan.</w:t>
      </w:r>
    </w:p>
    <w:p w:rsidR="00DC2FFE" w:rsidRDefault="00DC2FFE" w:rsidP="00B71DD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Wanita yang sedang mengalami masa iddah talak yang ketiga kalinya dapat dilakukan pinangan padanya dengan sindiran, tetapi haram dilakukan pinangan secara terang-terangan.</w:t>
      </w:r>
    </w:p>
    <w:p w:rsidR="00DC2FFE" w:rsidRDefault="00DC2FFE" w:rsidP="00B71DD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Wanita yang ditinggal mati suaminya, haram dipinang secara terang-terangan tetapi boleh dipinang secara sindiran.</w:t>
      </w:r>
      <w:r>
        <w:rPr>
          <w:rStyle w:val="FootnoteReference"/>
          <w:rFonts w:asciiTheme="majorBidi" w:hAnsiTheme="majorBidi" w:cstheme="majorBidi"/>
          <w:sz w:val="24"/>
          <w:szCs w:val="24"/>
        </w:rPr>
        <w:footnoteReference w:id="28"/>
      </w:r>
    </w:p>
    <w:p w:rsidR="00B71DDB" w:rsidRPr="0071459E" w:rsidRDefault="00B71DDB" w:rsidP="00B71DDB">
      <w:pPr>
        <w:pStyle w:val="ListParagraph"/>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p>
    <w:p w:rsidR="00DC2FFE" w:rsidRPr="00E23A88" w:rsidRDefault="00DC2FFE" w:rsidP="00DC2FF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lang w:val="en-US"/>
        </w:rPr>
      </w:pPr>
      <w:proofErr w:type="spellStart"/>
      <w:r w:rsidRPr="00E23A88">
        <w:rPr>
          <w:rFonts w:asciiTheme="majorBidi" w:hAnsiTheme="majorBidi" w:cstheme="majorBidi"/>
          <w:b/>
          <w:bCs/>
          <w:sz w:val="24"/>
          <w:szCs w:val="24"/>
          <w:lang w:val="en-US"/>
        </w:rPr>
        <w:t>Berkhal</w:t>
      </w:r>
      <w:proofErr w:type="spellEnd"/>
      <w:r w:rsidR="00B11AC6">
        <w:rPr>
          <w:rFonts w:asciiTheme="majorBidi" w:hAnsiTheme="majorBidi" w:cstheme="majorBidi"/>
          <w:b/>
          <w:bCs/>
          <w:sz w:val="24"/>
          <w:szCs w:val="24"/>
        </w:rPr>
        <w:t>a</w:t>
      </w:r>
      <w:proofErr w:type="spellStart"/>
      <w:r w:rsidRPr="00E23A88">
        <w:rPr>
          <w:rFonts w:asciiTheme="majorBidi" w:hAnsiTheme="majorBidi" w:cstheme="majorBidi"/>
          <w:b/>
          <w:bCs/>
          <w:sz w:val="24"/>
          <w:szCs w:val="24"/>
          <w:lang w:val="en-US"/>
        </w:rPr>
        <w:t>wat</w:t>
      </w:r>
      <w:proofErr w:type="spellEnd"/>
      <w:r w:rsidRPr="00E23A88">
        <w:rPr>
          <w:rFonts w:asciiTheme="majorBidi" w:hAnsiTheme="majorBidi" w:cstheme="majorBidi"/>
          <w:b/>
          <w:bCs/>
          <w:sz w:val="24"/>
          <w:szCs w:val="24"/>
          <w:lang w:val="en-US"/>
        </w:rPr>
        <w:t xml:space="preserve"> ( </w:t>
      </w:r>
      <w:proofErr w:type="spellStart"/>
      <w:r w:rsidRPr="00E23A88">
        <w:rPr>
          <w:rFonts w:asciiTheme="majorBidi" w:hAnsiTheme="majorBidi" w:cstheme="majorBidi"/>
          <w:b/>
          <w:bCs/>
          <w:sz w:val="24"/>
          <w:szCs w:val="24"/>
          <w:lang w:val="en-US"/>
        </w:rPr>
        <w:t>Menyendiri</w:t>
      </w:r>
      <w:proofErr w:type="spellEnd"/>
      <w:r w:rsidRPr="00E23A88">
        <w:rPr>
          <w:rFonts w:asciiTheme="majorBidi" w:hAnsiTheme="majorBidi" w:cstheme="majorBidi"/>
          <w:b/>
          <w:bCs/>
          <w:sz w:val="24"/>
          <w:szCs w:val="24"/>
          <w:lang w:val="en-US"/>
        </w:rPr>
        <w:t xml:space="preserve">) </w:t>
      </w:r>
      <w:proofErr w:type="spellStart"/>
      <w:r w:rsidRPr="00E23A88">
        <w:rPr>
          <w:rFonts w:asciiTheme="majorBidi" w:hAnsiTheme="majorBidi" w:cstheme="majorBidi"/>
          <w:b/>
          <w:bCs/>
          <w:sz w:val="24"/>
          <w:szCs w:val="24"/>
          <w:lang w:val="en-US"/>
        </w:rPr>
        <w:t>dengan</w:t>
      </w:r>
      <w:proofErr w:type="spellEnd"/>
      <w:r w:rsidRPr="00E23A88">
        <w:rPr>
          <w:rFonts w:asciiTheme="majorBidi" w:hAnsiTheme="majorBidi" w:cstheme="majorBidi"/>
          <w:b/>
          <w:bCs/>
          <w:sz w:val="24"/>
          <w:szCs w:val="24"/>
          <w:lang w:val="en-US"/>
        </w:rPr>
        <w:t xml:space="preserve"> </w:t>
      </w:r>
      <w:proofErr w:type="spellStart"/>
      <w:r w:rsidRPr="00E23A88">
        <w:rPr>
          <w:rFonts w:asciiTheme="majorBidi" w:hAnsiTheme="majorBidi" w:cstheme="majorBidi"/>
          <w:b/>
          <w:bCs/>
          <w:sz w:val="24"/>
          <w:szCs w:val="24"/>
          <w:lang w:val="en-US"/>
        </w:rPr>
        <w:t>Tunangan</w:t>
      </w:r>
      <w:proofErr w:type="spellEnd"/>
    </w:p>
    <w:p w:rsidR="00DC2FFE" w:rsidRPr="00D54AB4" w:rsidRDefault="00DC2FFE" w:rsidP="006D75DB">
      <w:pPr>
        <w:tabs>
          <w:tab w:val="left" w:pos="720"/>
          <w:tab w:val="left" w:pos="1440"/>
          <w:tab w:val="left" w:pos="2160"/>
          <w:tab w:val="left" w:pos="2880"/>
          <w:tab w:val="left" w:pos="3600"/>
          <w:tab w:val="left" w:pos="4320"/>
          <w:tab w:val="left" w:pos="5040"/>
          <w:tab w:val="left" w:pos="5760"/>
          <w:tab w:val="left" w:pos="6540"/>
        </w:tabs>
        <w:spacing w:line="480" w:lineRule="auto"/>
        <w:jc w:val="both"/>
        <w:rPr>
          <w:rFonts w:asciiTheme="majorBidi" w:hAnsiTheme="majorBidi" w:cstheme="majorBidi"/>
          <w:sz w:val="24"/>
          <w:szCs w:val="24"/>
        </w:rPr>
      </w:pPr>
      <w:r>
        <w:rPr>
          <w:rFonts w:asciiTheme="majorBidi" w:hAnsiTheme="majorBidi" w:cstheme="majorBidi"/>
          <w:sz w:val="24"/>
          <w:szCs w:val="24"/>
          <w:lang w:val="en-US"/>
        </w:rPr>
        <w:tab/>
      </w:r>
      <w:proofErr w:type="spellStart"/>
      <w:r>
        <w:rPr>
          <w:rFonts w:asciiTheme="majorBidi" w:hAnsiTheme="majorBidi" w:cstheme="majorBidi"/>
          <w:sz w:val="24"/>
          <w:szCs w:val="24"/>
          <w:lang w:val="en-US"/>
        </w:rPr>
        <w:t>Menyendiri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hukumnya</w:t>
      </w:r>
      <w:proofErr w:type="spellEnd"/>
      <w:r>
        <w:rPr>
          <w:rFonts w:asciiTheme="majorBidi" w:hAnsiTheme="majorBidi" w:cstheme="majorBidi"/>
          <w:sz w:val="24"/>
          <w:szCs w:val="24"/>
          <w:lang w:val="en-US"/>
        </w:rPr>
        <w:t xml:space="preserve"> haram,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muhrimnya</w:t>
      </w:r>
      <w:proofErr w:type="spellEnd"/>
      <w:r>
        <w:rPr>
          <w:rFonts w:asciiTheme="majorBidi" w:hAnsiTheme="majorBidi" w:cstheme="majorBidi"/>
          <w:sz w:val="24"/>
          <w:szCs w:val="24"/>
          <w:lang w:val="en-US"/>
        </w:rPr>
        <w:t xml:space="preserve">. Agama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memperkenankan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pinangannya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kecuali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melihat</w:t>
      </w:r>
      <w:proofErr w:type="spellEnd"/>
      <w:r>
        <w:rPr>
          <w:rFonts w:asciiTheme="majorBidi" w:hAnsiTheme="majorBidi" w:cstheme="majorBidi"/>
          <w:sz w:val="24"/>
          <w:szCs w:val="24"/>
          <w:lang w:val="en-US"/>
        </w:rPr>
        <w:t xml:space="preserve">. Hal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menyendiri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menimbulkan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perbuatan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dilarang</w:t>
      </w:r>
      <w:proofErr w:type="spellEnd"/>
      <w:r>
        <w:rPr>
          <w:rFonts w:asciiTheme="majorBidi" w:hAnsiTheme="majorBidi" w:cstheme="majorBidi"/>
          <w:sz w:val="24"/>
          <w:szCs w:val="24"/>
          <w:lang w:val="en-US"/>
        </w:rPr>
        <w:t xml:space="preserve"> agama. Akan </w:t>
      </w:r>
      <w:proofErr w:type="spellStart"/>
      <w:r>
        <w:rPr>
          <w:rFonts w:asciiTheme="majorBidi" w:hAnsiTheme="majorBidi" w:cstheme="majorBidi"/>
          <w:sz w:val="24"/>
          <w:szCs w:val="24"/>
          <w:lang w:val="en-US"/>
        </w:rPr>
        <w:t>tetapi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ditemani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mahramnya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mencegah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terjadinya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perbuatan-perbuatan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maksiat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dibolehkan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kaitan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Rasulullah</w:t>
      </w:r>
      <w:proofErr w:type="spellEnd"/>
      <w:r>
        <w:rPr>
          <w:rFonts w:asciiTheme="majorBidi" w:hAnsiTheme="majorBidi" w:cstheme="majorBidi"/>
          <w:sz w:val="24"/>
          <w:szCs w:val="24"/>
          <w:lang w:val="en-US"/>
        </w:rPr>
        <w:t xml:space="preserve"> </w:t>
      </w:r>
      <w:r w:rsidR="006D75DB">
        <w:rPr>
          <w:rFonts w:asciiTheme="majorBidi" w:hAnsiTheme="majorBidi" w:cstheme="majorBidi"/>
          <w:sz w:val="24"/>
          <w:szCs w:val="24"/>
        </w:rPr>
        <w:t>saw.</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bersabda</w:t>
      </w:r>
      <w:proofErr w:type="spellEnd"/>
      <w:r>
        <w:rPr>
          <w:rFonts w:asciiTheme="majorBidi" w:hAnsiTheme="majorBidi" w:cstheme="majorBidi"/>
          <w:sz w:val="24"/>
          <w:szCs w:val="24"/>
          <w:lang w:val="en-US"/>
        </w:rPr>
        <w:t xml:space="preserve"> :</w:t>
      </w:r>
    </w:p>
    <w:p w:rsidR="00DC2FFE" w:rsidRPr="006D75DB" w:rsidRDefault="00DC2FFE" w:rsidP="00DC2FFE">
      <w:pPr>
        <w:tabs>
          <w:tab w:val="left" w:pos="720"/>
          <w:tab w:val="left" w:pos="1440"/>
          <w:tab w:val="left" w:pos="2160"/>
          <w:tab w:val="left" w:pos="2880"/>
          <w:tab w:val="left" w:pos="3600"/>
          <w:tab w:val="left" w:pos="4320"/>
          <w:tab w:val="left" w:pos="5040"/>
          <w:tab w:val="left" w:pos="5760"/>
          <w:tab w:val="left" w:pos="6540"/>
        </w:tabs>
        <w:spacing w:line="240" w:lineRule="auto"/>
        <w:jc w:val="right"/>
        <w:rPr>
          <w:rFonts w:asciiTheme="majorBidi" w:hAnsiTheme="majorBidi" w:cstheme="majorBidi"/>
          <w:b/>
          <w:bCs/>
          <w:sz w:val="32"/>
          <w:szCs w:val="32"/>
        </w:rPr>
      </w:pPr>
      <w:r w:rsidRPr="006D75DB">
        <w:rPr>
          <w:rFonts w:asciiTheme="majorBidi" w:hAnsiTheme="majorBidi" w:cstheme="majorBidi" w:hint="cs"/>
          <w:b/>
          <w:bCs/>
          <w:sz w:val="32"/>
          <w:szCs w:val="32"/>
          <w:rtl/>
          <w:lang w:val="en-US"/>
        </w:rPr>
        <w:t>لا يخل ر جل با مرا ة لا تحل له فان ثا لتهما الشيطان الا لمحر ؟ ( رواه ا حمد )</w:t>
      </w:r>
    </w:p>
    <w:p w:rsidR="006D75DB" w:rsidRDefault="00DC2FFE" w:rsidP="006D75DB">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sidRPr="00053D56">
        <w:rPr>
          <w:rFonts w:asciiTheme="majorBidi" w:hAnsiTheme="majorBidi" w:cstheme="majorBidi"/>
          <w:sz w:val="24"/>
          <w:szCs w:val="24"/>
        </w:rPr>
        <w:t>Artinya :</w:t>
      </w:r>
    </w:p>
    <w:p w:rsidR="00DC2FFE" w:rsidRPr="002C09A5" w:rsidRDefault="00DC2FFE" w:rsidP="00533E32">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ind w:left="426"/>
        <w:jc w:val="both"/>
        <w:rPr>
          <w:rFonts w:asciiTheme="majorBidi" w:hAnsiTheme="majorBidi" w:cstheme="majorBidi"/>
          <w:sz w:val="24"/>
          <w:szCs w:val="24"/>
        </w:rPr>
      </w:pPr>
      <w:r w:rsidRPr="0039292C">
        <w:rPr>
          <w:rFonts w:asciiTheme="majorBidi" w:hAnsiTheme="majorBidi" w:cstheme="majorBidi"/>
          <w:i/>
          <w:iCs/>
          <w:sz w:val="24"/>
          <w:szCs w:val="24"/>
        </w:rPr>
        <w:t>Jangan sekali-kali</w:t>
      </w:r>
      <w:r>
        <w:rPr>
          <w:rFonts w:asciiTheme="majorBidi" w:hAnsiTheme="majorBidi" w:cstheme="majorBidi"/>
          <w:i/>
          <w:iCs/>
          <w:sz w:val="24"/>
          <w:szCs w:val="24"/>
        </w:rPr>
        <w:t xml:space="preserve"> seorang laki-laki menyendiri dengan perempuan yang tidak halal baginya, karena ketigannya adalah syaitan.</w:t>
      </w:r>
      <w:r>
        <w:rPr>
          <w:rStyle w:val="FootnoteReference"/>
          <w:rFonts w:asciiTheme="majorBidi" w:hAnsiTheme="majorBidi" w:cstheme="majorBidi"/>
          <w:i/>
          <w:iCs/>
          <w:sz w:val="24"/>
          <w:szCs w:val="24"/>
        </w:rPr>
        <w:footnoteReference w:id="29"/>
      </w:r>
    </w:p>
    <w:p w:rsidR="00DC2FFE" w:rsidRPr="009B0CD0" w:rsidRDefault="00DC2FF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tl/>
        </w:rPr>
      </w:pPr>
      <w:r>
        <w:rPr>
          <w:rFonts w:asciiTheme="majorBidi" w:hAnsiTheme="majorBidi" w:cstheme="majorBidi"/>
          <w:sz w:val="24"/>
          <w:szCs w:val="24"/>
        </w:rPr>
        <w:lastRenderedPageBreak/>
        <w:tab/>
        <w:t>Peminang dan calon istrinya sama sekali tidak di</w:t>
      </w:r>
      <w:r w:rsidR="00FC71EB">
        <w:rPr>
          <w:rFonts w:asciiTheme="majorBidi" w:hAnsiTheme="majorBidi" w:cstheme="majorBidi"/>
          <w:sz w:val="24"/>
          <w:szCs w:val="24"/>
        </w:rPr>
        <w:t xml:space="preserve"> </w:t>
      </w:r>
      <w:r>
        <w:rPr>
          <w:rFonts w:asciiTheme="majorBidi" w:hAnsiTheme="majorBidi" w:cstheme="majorBidi"/>
          <w:sz w:val="24"/>
          <w:szCs w:val="24"/>
        </w:rPr>
        <w:t xml:space="preserve">perkenankan untuk berkumpul berdua saja dalam suatu ruangan. Tak ada paham “pertunangan” dalam </w:t>
      </w:r>
      <w:r w:rsidR="001D19A5">
        <w:rPr>
          <w:rFonts w:asciiTheme="majorBidi" w:hAnsiTheme="majorBidi" w:cstheme="majorBidi"/>
          <w:sz w:val="24"/>
          <w:szCs w:val="24"/>
        </w:rPr>
        <w:t>I</w:t>
      </w:r>
      <w:r>
        <w:rPr>
          <w:rFonts w:asciiTheme="majorBidi" w:hAnsiTheme="majorBidi" w:cstheme="majorBidi"/>
          <w:sz w:val="24"/>
          <w:szCs w:val="24"/>
        </w:rPr>
        <w:t>slam seperti yang dipraktekkan di Barat dimana seorang lelaki yang ingin mengawini seorang wanita menggaulinya terlebih dahulu selama enam bulan atau kadangkala satu atau dua tahun dengan dalih agar mereka mengetahui kepribadian masing-masing dengan lebih baik. Namun ternyata banyak berita tentang dunia Barat dalam hal ini, bahwa meskipun telah sedemikian akrabnya mereka, tetap saja pasangan itu gagal untuk saling memahami satu sama lain dan bahkan berakhir dengan putusnya kisah kasih mereka dan kalaupun mereka melangsungkan pernikahan biasanya masa pertunangan yang demikian panjang itu tak membantu mereka menghasilkan pemahaman yang lebih baik diantara mereka.</w:t>
      </w:r>
    </w:p>
    <w:p w:rsidR="00DC2FFE" w:rsidRDefault="00905AAF"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Allah swt</w:t>
      </w:r>
      <w:r w:rsidR="00DC2FFE">
        <w:rPr>
          <w:rFonts w:asciiTheme="majorBidi" w:hAnsiTheme="majorBidi" w:cstheme="majorBidi"/>
          <w:sz w:val="24"/>
          <w:szCs w:val="24"/>
        </w:rPr>
        <w:t xml:space="preserve">. menetapkan tiga bentuk takdir dalam masalah jodoh yaitu: </w:t>
      </w:r>
      <w:r w:rsidR="00DC2FFE" w:rsidRPr="00965A7D">
        <w:rPr>
          <w:rFonts w:asciiTheme="majorBidi" w:hAnsiTheme="majorBidi" w:cstheme="majorBidi"/>
          <w:i/>
          <w:iCs/>
          <w:sz w:val="24"/>
          <w:szCs w:val="24"/>
        </w:rPr>
        <w:t>pertama</w:t>
      </w:r>
      <w:r w:rsidR="00DC2FFE">
        <w:rPr>
          <w:rFonts w:asciiTheme="majorBidi" w:hAnsiTheme="majorBidi" w:cstheme="majorBidi"/>
          <w:i/>
          <w:iCs/>
          <w:sz w:val="24"/>
          <w:szCs w:val="24"/>
        </w:rPr>
        <w:t xml:space="preserve">, </w:t>
      </w:r>
      <w:r w:rsidR="00DC2FFE" w:rsidRPr="00965A7D">
        <w:rPr>
          <w:rFonts w:asciiTheme="majorBidi" w:hAnsiTheme="majorBidi" w:cstheme="majorBidi"/>
          <w:sz w:val="24"/>
          <w:szCs w:val="24"/>
        </w:rPr>
        <w:t>cepat</w:t>
      </w:r>
      <w:r w:rsidR="00DC2FFE">
        <w:rPr>
          <w:rFonts w:asciiTheme="majorBidi" w:hAnsiTheme="majorBidi" w:cstheme="majorBidi"/>
          <w:i/>
          <w:iCs/>
          <w:sz w:val="24"/>
          <w:szCs w:val="24"/>
        </w:rPr>
        <w:t xml:space="preserve"> </w:t>
      </w:r>
      <w:r w:rsidR="00DC2FFE">
        <w:rPr>
          <w:rFonts w:asciiTheme="majorBidi" w:hAnsiTheme="majorBidi" w:cstheme="majorBidi"/>
          <w:sz w:val="24"/>
          <w:szCs w:val="24"/>
        </w:rPr>
        <w:t xml:space="preserve">mendapatkan jodoh. </w:t>
      </w:r>
      <w:r w:rsidR="00DC2FFE" w:rsidRPr="00965A7D">
        <w:rPr>
          <w:rFonts w:asciiTheme="majorBidi" w:hAnsiTheme="majorBidi" w:cstheme="majorBidi"/>
          <w:i/>
          <w:iCs/>
          <w:sz w:val="24"/>
          <w:szCs w:val="24"/>
        </w:rPr>
        <w:t>Kedua</w:t>
      </w:r>
      <w:r w:rsidR="00DC2FFE">
        <w:rPr>
          <w:rFonts w:asciiTheme="majorBidi" w:hAnsiTheme="majorBidi" w:cstheme="majorBidi"/>
          <w:sz w:val="24"/>
          <w:szCs w:val="24"/>
        </w:rPr>
        <w:t xml:space="preserve">, lambat mendapatkan jodoh, tetapi suatu ketika pasti mendapatkannya di dunia.  </w:t>
      </w:r>
      <w:r w:rsidR="00DC2FFE" w:rsidRPr="00965A7D">
        <w:rPr>
          <w:rFonts w:asciiTheme="majorBidi" w:hAnsiTheme="majorBidi" w:cstheme="majorBidi"/>
          <w:i/>
          <w:iCs/>
          <w:sz w:val="24"/>
          <w:szCs w:val="24"/>
        </w:rPr>
        <w:t>Ketiga,</w:t>
      </w:r>
      <w:r w:rsidR="00DC2FFE">
        <w:rPr>
          <w:rFonts w:asciiTheme="majorBidi" w:hAnsiTheme="majorBidi" w:cstheme="majorBidi"/>
          <w:sz w:val="24"/>
          <w:szCs w:val="24"/>
        </w:rPr>
        <w:t xml:space="preserve"> menunda mendapatkan jodoh sampai di akhirat kelak. Apapun pilihan jodoh yang ditentukan Allah adalah h</w:t>
      </w:r>
      <w:r>
        <w:rPr>
          <w:rFonts w:asciiTheme="majorBidi" w:hAnsiTheme="majorBidi" w:cstheme="majorBidi"/>
          <w:sz w:val="24"/>
          <w:szCs w:val="24"/>
        </w:rPr>
        <w:t>al terbaik untuk kita. Allah swr.</w:t>
      </w:r>
      <w:r w:rsidR="00DC2FFE">
        <w:rPr>
          <w:rFonts w:asciiTheme="majorBidi" w:hAnsiTheme="majorBidi" w:cstheme="majorBidi"/>
          <w:sz w:val="24"/>
          <w:szCs w:val="24"/>
        </w:rPr>
        <w:t xml:space="preserve"> berfirman dalam Q.s Al-Baqarah ayat 216 :</w:t>
      </w:r>
    </w:p>
    <w:p w:rsidR="00BA57BF" w:rsidRPr="00533E32" w:rsidRDefault="00DC2FFE" w:rsidP="00533E32">
      <w:pPr>
        <w:tabs>
          <w:tab w:val="left" w:pos="720"/>
          <w:tab w:val="left" w:pos="1440"/>
          <w:tab w:val="left" w:pos="2160"/>
          <w:tab w:val="left" w:pos="2880"/>
          <w:tab w:val="left" w:pos="3600"/>
          <w:tab w:val="left" w:pos="4320"/>
          <w:tab w:val="left" w:pos="5040"/>
          <w:tab w:val="left" w:pos="5760"/>
          <w:tab w:val="left" w:pos="6540"/>
        </w:tabs>
        <w:bidi/>
        <w:spacing w:after="0" w:line="240" w:lineRule="auto"/>
        <w:jc w:val="both"/>
        <w:rPr>
          <w:rFonts w:asciiTheme="majorBidi" w:hAnsiTheme="majorBidi" w:cstheme="majorBidi"/>
          <w:sz w:val="28"/>
          <w:szCs w:val="28"/>
        </w:rPr>
      </w:pPr>
      <w:r w:rsidRPr="00533E32">
        <w:rPr>
          <w:rFonts w:asciiTheme="majorBidi" w:hAnsiTheme="majorBidi" w:cstheme="majorBidi"/>
          <w:sz w:val="28"/>
          <w:szCs w:val="28"/>
        </w:rPr>
        <w:sym w:font="HQPB5" w:char="F07C"/>
      </w:r>
      <w:r w:rsidRPr="00533E32">
        <w:rPr>
          <w:rFonts w:asciiTheme="majorBidi" w:hAnsiTheme="majorBidi" w:cstheme="majorBidi"/>
          <w:sz w:val="28"/>
          <w:szCs w:val="28"/>
        </w:rPr>
        <w:sym w:font="HQPB1" w:char="F03D"/>
      </w:r>
      <w:r w:rsidRPr="00533E32">
        <w:rPr>
          <w:rFonts w:asciiTheme="majorBidi" w:hAnsiTheme="majorBidi" w:cstheme="majorBidi"/>
          <w:sz w:val="28"/>
          <w:szCs w:val="28"/>
        </w:rPr>
        <w:sym w:font="HQPB4" w:char="F0CF"/>
      </w:r>
      <w:r w:rsidRPr="00533E32">
        <w:rPr>
          <w:rFonts w:asciiTheme="majorBidi" w:hAnsiTheme="majorBidi" w:cstheme="majorBidi"/>
          <w:sz w:val="28"/>
          <w:szCs w:val="28"/>
        </w:rPr>
        <w:sym w:font="HQPB1" w:char="F047"/>
      </w:r>
      <w:r w:rsidRPr="00533E32">
        <w:rPr>
          <w:rFonts w:asciiTheme="majorBidi" w:hAnsiTheme="majorBidi" w:cstheme="majorBidi"/>
          <w:sz w:val="28"/>
          <w:szCs w:val="28"/>
        </w:rPr>
        <w:sym w:font="HQPB4" w:char="F0E4"/>
      </w:r>
      <w:r w:rsidRPr="00533E32">
        <w:rPr>
          <w:rFonts w:asciiTheme="majorBidi" w:hAnsiTheme="majorBidi" w:cstheme="majorBidi"/>
          <w:sz w:val="28"/>
          <w:szCs w:val="28"/>
        </w:rPr>
        <w:sym w:font="HQPB2" w:char="F02E"/>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E3"/>
      </w:r>
      <w:r w:rsidRPr="00533E32">
        <w:rPr>
          <w:rFonts w:asciiTheme="majorBidi" w:hAnsiTheme="majorBidi" w:cstheme="majorBidi"/>
          <w:sz w:val="28"/>
          <w:szCs w:val="28"/>
        </w:rPr>
        <w:sym w:font="HQPB2" w:char="F04E"/>
      </w:r>
      <w:r w:rsidRPr="00533E32">
        <w:rPr>
          <w:rFonts w:asciiTheme="majorBidi" w:hAnsiTheme="majorBidi" w:cstheme="majorBidi"/>
          <w:sz w:val="28"/>
          <w:szCs w:val="28"/>
        </w:rPr>
        <w:sym w:font="HQPB4" w:char="F0E0"/>
      </w:r>
      <w:r w:rsidRPr="00533E32">
        <w:rPr>
          <w:rFonts w:asciiTheme="majorBidi" w:hAnsiTheme="majorBidi" w:cstheme="majorBidi"/>
          <w:sz w:val="28"/>
          <w:szCs w:val="28"/>
        </w:rPr>
        <w:sym w:font="HQPB2" w:char="F036"/>
      </w:r>
      <w:r w:rsidRPr="00533E32">
        <w:rPr>
          <w:rFonts w:asciiTheme="majorBidi" w:hAnsiTheme="majorBidi" w:cstheme="majorBidi"/>
          <w:sz w:val="28"/>
          <w:szCs w:val="28"/>
        </w:rPr>
        <w:sym w:font="HQPB4" w:char="F0F8"/>
      </w:r>
      <w:r w:rsidRPr="00533E32">
        <w:rPr>
          <w:rFonts w:asciiTheme="majorBidi" w:hAnsiTheme="majorBidi" w:cstheme="majorBidi"/>
          <w:sz w:val="28"/>
          <w:szCs w:val="28"/>
        </w:rPr>
        <w:sym w:font="HQPB2" w:char="F08B"/>
      </w:r>
      <w:r w:rsidRPr="00533E32">
        <w:rPr>
          <w:rFonts w:asciiTheme="majorBidi" w:hAnsiTheme="majorBidi" w:cstheme="majorBidi"/>
          <w:sz w:val="28"/>
          <w:szCs w:val="28"/>
        </w:rPr>
        <w:sym w:font="HQPB5" w:char="F06E"/>
      </w:r>
      <w:r w:rsidRPr="00533E32">
        <w:rPr>
          <w:rFonts w:asciiTheme="majorBidi" w:hAnsiTheme="majorBidi" w:cstheme="majorBidi"/>
          <w:sz w:val="28"/>
          <w:szCs w:val="28"/>
        </w:rPr>
        <w:sym w:font="HQPB2" w:char="F03D"/>
      </w:r>
      <w:r w:rsidRPr="00533E32">
        <w:rPr>
          <w:rFonts w:asciiTheme="majorBidi" w:hAnsiTheme="majorBidi" w:cstheme="majorBidi"/>
          <w:sz w:val="28"/>
          <w:szCs w:val="28"/>
        </w:rPr>
        <w:sym w:font="HQPB5" w:char="F074"/>
      </w:r>
      <w:r w:rsidRPr="00533E32">
        <w:rPr>
          <w:rFonts w:asciiTheme="majorBidi" w:hAnsiTheme="majorBidi" w:cstheme="majorBidi"/>
          <w:sz w:val="28"/>
          <w:szCs w:val="28"/>
        </w:rPr>
        <w:sym w:font="HQPB1" w:char="F0E6"/>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E3"/>
      </w:r>
      <w:r w:rsidRPr="00533E32">
        <w:rPr>
          <w:rFonts w:asciiTheme="majorBidi" w:hAnsiTheme="majorBidi" w:cstheme="majorBidi"/>
          <w:sz w:val="28"/>
          <w:szCs w:val="28"/>
        </w:rPr>
        <w:sym w:font="HQPB2" w:char="F041"/>
      </w:r>
      <w:r w:rsidRPr="00533E32">
        <w:rPr>
          <w:rFonts w:asciiTheme="majorBidi" w:hAnsiTheme="majorBidi" w:cstheme="majorBidi"/>
          <w:sz w:val="28"/>
          <w:szCs w:val="28"/>
        </w:rPr>
        <w:sym w:font="HQPB1" w:char="F024"/>
      </w:r>
      <w:r w:rsidRPr="00533E32">
        <w:rPr>
          <w:rFonts w:asciiTheme="majorBidi" w:hAnsiTheme="majorBidi" w:cstheme="majorBidi"/>
          <w:sz w:val="28"/>
          <w:szCs w:val="28"/>
        </w:rPr>
        <w:sym w:font="HQPB5" w:char="F074"/>
      </w:r>
      <w:r w:rsidRPr="00533E32">
        <w:rPr>
          <w:rFonts w:asciiTheme="majorBidi" w:hAnsiTheme="majorBidi" w:cstheme="majorBidi"/>
          <w:sz w:val="28"/>
          <w:szCs w:val="28"/>
        </w:rPr>
        <w:sym w:font="HQPB1" w:char="F046"/>
      </w:r>
      <w:r w:rsidRPr="00533E32">
        <w:rPr>
          <w:rFonts w:asciiTheme="majorBidi" w:hAnsiTheme="majorBidi" w:cstheme="majorBidi"/>
          <w:sz w:val="28"/>
          <w:szCs w:val="28"/>
        </w:rPr>
        <w:sym w:font="HQPB4" w:char="F0C9"/>
      </w:r>
      <w:r w:rsidRPr="00533E32">
        <w:rPr>
          <w:rFonts w:asciiTheme="majorBidi" w:hAnsiTheme="majorBidi" w:cstheme="majorBidi"/>
          <w:sz w:val="28"/>
          <w:szCs w:val="28"/>
        </w:rPr>
        <w:sym w:font="HQPB2" w:char="F029"/>
      </w:r>
      <w:r w:rsidRPr="00533E32">
        <w:rPr>
          <w:rFonts w:asciiTheme="majorBidi" w:hAnsiTheme="majorBidi" w:cstheme="majorBidi"/>
          <w:sz w:val="28"/>
          <w:szCs w:val="28"/>
        </w:rPr>
        <w:sym w:font="HQPB4" w:char="F0F8"/>
      </w:r>
      <w:r w:rsidRPr="00533E32">
        <w:rPr>
          <w:rFonts w:asciiTheme="majorBidi" w:hAnsiTheme="majorBidi" w:cstheme="majorBidi"/>
          <w:sz w:val="28"/>
          <w:szCs w:val="28"/>
        </w:rPr>
        <w:sym w:font="HQPB2" w:char="F039"/>
      </w:r>
      <w:r w:rsidRPr="00533E32">
        <w:rPr>
          <w:rFonts w:asciiTheme="majorBidi" w:hAnsiTheme="majorBidi" w:cstheme="majorBidi"/>
          <w:sz w:val="28"/>
          <w:szCs w:val="28"/>
        </w:rPr>
        <w:sym w:font="HQPB5" w:char="F024"/>
      </w:r>
      <w:r w:rsidRPr="00533E32">
        <w:rPr>
          <w:rFonts w:asciiTheme="majorBidi" w:hAnsiTheme="majorBidi" w:cstheme="majorBidi"/>
          <w:sz w:val="28"/>
          <w:szCs w:val="28"/>
        </w:rPr>
        <w:sym w:font="HQPB1" w:char="F023"/>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1"/>
      </w:r>
      <w:r w:rsidRPr="00533E32">
        <w:rPr>
          <w:rFonts w:asciiTheme="majorBidi" w:hAnsiTheme="majorBidi" w:cstheme="majorBidi"/>
          <w:sz w:val="28"/>
          <w:szCs w:val="28"/>
        </w:rPr>
        <w:sym w:font="HQPB4" w:char="F0E8"/>
      </w:r>
      <w:r w:rsidRPr="00533E32">
        <w:rPr>
          <w:rFonts w:asciiTheme="majorBidi" w:hAnsiTheme="majorBidi" w:cstheme="majorBidi"/>
          <w:sz w:val="28"/>
          <w:szCs w:val="28"/>
        </w:rPr>
        <w:sym w:font="HQPB2" w:char="F064"/>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2"/>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D7"/>
      </w:r>
      <w:r w:rsidRPr="00533E32">
        <w:rPr>
          <w:rFonts w:asciiTheme="majorBidi" w:hAnsiTheme="majorBidi" w:cstheme="majorBidi"/>
          <w:sz w:val="28"/>
          <w:szCs w:val="28"/>
        </w:rPr>
        <w:sym w:font="HQPB2" w:char="F06E"/>
      </w:r>
      <w:r w:rsidRPr="00533E32">
        <w:rPr>
          <w:rFonts w:asciiTheme="majorBidi" w:hAnsiTheme="majorBidi" w:cstheme="majorBidi"/>
          <w:sz w:val="28"/>
          <w:szCs w:val="28"/>
        </w:rPr>
        <w:sym w:font="HQPB4" w:char="F0F6"/>
      </w:r>
      <w:r w:rsidRPr="00533E32">
        <w:rPr>
          <w:rFonts w:asciiTheme="majorBidi" w:hAnsiTheme="majorBidi" w:cstheme="majorBidi"/>
          <w:sz w:val="28"/>
          <w:szCs w:val="28"/>
        </w:rPr>
        <w:sym w:font="HQPB1" w:char="F08D"/>
      </w:r>
      <w:r w:rsidRPr="00533E32">
        <w:rPr>
          <w:rFonts w:asciiTheme="majorBidi" w:hAnsiTheme="majorBidi" w:cstheme="majorBidi"/>
          <w:sz w:val="28"/>
          <w:szCs w:val="28"/>
        </w:rPr>
        <w:sym w:font="HQPB4" w:char="F0E4"/>
      </w:r>
      <w:r w:rsidRPr="00533E32">
        <w:rPr>
          <w:rFonts w:asciiTheme="majorBidi" w:hAnsiTheme="majorBidi" w:cstheme="majorBidi"/>
          <w:sz w:val="28"/>
          <w:szCs w:val="28"/>
        </w:rPr>
        <w:sym w:font="HQPB2" w:char="F02E"/>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F6"/>
      </w:r>
      <w:r w:rsidRPr="00533E32">
        <w:rPr>
          <w:rFonts w:asciiTheme="majorBidi" w:hAnsiTheme="majorBidi" w:cstheme="majorBidi"/>
          <w:sz w:val="28"/>
          <w:szCs w:val="28"/>
        </w:rPr>
        <w:sym w:font="HQPB2" w:char="F04E"/>
      </w:r>
      <w:r w:rsidRPr="00533E32">
        <w:rPr>
          <w:rFonts w:asciiTheme="majorBidi" w:hAnsiTheme="majorBidi" w:cstheme="majorBidi"/>
          <w:sz w:val="28"/>
          <w:szCs w:val="28"/>
        </w:rPr>
        <w:sym w:font="HQPB4" w:char="F0E4"/>
      </w:r>
      <w:r w:rsidRPr="00533E32">
        <w:rPr>
          <w:rFonts w:asciiTheme="majorBidi" w:hAnsiTheme="majorBidi" w:cstheme="majorBidi"/>
          <w:sz w:val="28"/>
          <w:szCs w:val="28"/>
        </w:rPr>
        <w:sym w:font="HQPB2" w:char="F033"/>
      </w:r>
      <w:r w:rsidRPr="00533E32">
        <w:rPr>
          <w:rFonts w:asciiTheme="majorBidi" w:hAnsiTheme="majorBidi" w:cstheme="majorBidi"/>
          <w:sz w:val="28"/>
          <w:szCs w:val="28"/>
        </w:rPr>
        <w:sym w:font="HQPB4" w:char="F0A9"/>
      </w:r>
      <w:r w:rsidRPr="00533E32">
        <w:rPr>
          <w:rFonts w:asciiTheme="majorBidi" w:hAnsiTheme="majorBidi" w:cstheme="majorBidi"/>
          <w:sz w:val="28"/>
          <w:szCs w:val="28"/>
        </w:rPr>
        <w:sym w:font="HQPB2" w:char="F039"/>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28"/>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23"/>
      </w:r>
      <w:r w:rsidRPr="00533E32">
        <w:rPr>
          <w:rFonts w:asciiTheme="majorBidi" w:hAnsiTheme="majorBidi" w:cstheme="majorBidi"/>
          <w:sz w:val="28"/>
          <w:szCs w:val="28"/>
        </w:rPr>
        <w:sym w:font="HQPB2" w:char="F0D3"/>
      </w:r>
      <w:r w:rsidRPr="00533E32">
        <w:rPr>
          <w:rFonts w:asciiTheme="majorBidi" w:hAnsiTheme="majorBidi" w:cstheme="majorBidi"/>
          <w:sz w:val="28"/>
          <w:szCs w:val="28"/>
        </w:rPr>
        <w:sym w:font="HQPB5" w:char="F07C"/>
      </w:r>
      <w:r w:rsidRPr="00533E32">
        <w:rPr>
          <w:rFonts w:asciiTheme="majorBidi" w:hAnsiTheme="majorBidi" w:cstheme="majorBidi"/>
          <w:sz w:val="28"/>
          <w:szCs w:val="28"/>
        </w:rPr>
        <w:sym w:font="HQPB1" w:char="F0A4"/>
      </w:r>
      <w:r w:rsidRPr="00533E32">
        <w:rPr>
          <w:rFonts w:asciiTheme="majorBidi" w:hAnsiTheme="majorBidi" w:cstheme="majorBidi"/>
          <w:sz w:val="28"/>
          <w:szCs w:val="28"/>
        </w:rPr>
        <w:sym w:font="HQPB5" w:char="F074"/>
      </w:r>
      <w:r w:rsidRPr="00533E32">
        <w:rPr>
          <w:rFonts w:asciiTheme="majorBidi" w:hAnsiTheme="majorBidi" w:cstheme="majorBidi"/>
          <w:sz w:val="28"/>
          <w:szCs w:val="28"/>
        </w:rPr>
        <w:sym w:font="HQPB1" w:char="F0E3"/>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2"/>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2" w:char="F062"/>
      </w:r>
      <w:r w:rsidRPr="00533E32">
        <w:rPr>
          <w:rFonts w:asciiTheme="majorBidi" w:hAnsiTheme="majorBidi" w:cstheme="majorBidi"/>
          <w:sz w:val="28"/>
          <w:szCs w:val="28"/>
        </w:rPr>
        <w:sym w:font="HQPB5" w:char="F072"/>
      </w:r>
      <w:r w:rsidRPr="00533E32">
        <w:rPr>
          <w:rFonts w:asciiTheme="majorBidi" w:hAnsiTheme="majorBidi" w:cstheme="majorBidi"/>
          <w:sz w:val="28"/>
          <w:szCs w:val="28"/>
        </w:rPr>
        <w:sym w:font="HQPB1" w:char="F026"/>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28"/>
      </w:r>
      <w:r w:rsidRPr="00533E32">
        <w:rPr>
          <w:rFonts w:asciiTheme="majorBidi" w:hAnsiTheme="majorBidi" w:cstheme="majorBidi"/>
          <w:sz w:val="28"/>
          <w:szCs w:val="28"/>
        </w:rPr>
        <w:sym w:font="HQPB1" w:char="F023"/>
      </w:r>
      <w:r w:rsidRPr="00533E32">
        <w:rPr>
          <w:rFonts w:asciiTheme="majorBidi" w:hAnsiTheme="majorBidi" w:cstheme="majorBidi"/>
          <w:sz w:val="28"/>
          <w:szCs w:val="28"/>
        </w:rPr>
        <w:sym w:font="HQPB2" w:char="F071"/>
      </w:r>
      <w:r w:rsidRPr="00533E32">
        <w:rPr>
          <w:rFonts w:asciiTheme="majorBidi" w:hAnsiTheme="majorBidi" w:cstheme="majorBidi"/>
          <w:sz w:val="28"/>
          <w:szCs w:val="28"/>
        </w:rPr>
        <w:sym w:font="HQPB4" w:char="F0E8"/>
      </w:r>
      <w:r w:rsidRPr="00533E32">
        <w:rPr>
          <w:rFonts w:asciiTheme="majorBidi" w:hAnsiTheme="majorBidi" w:cstheme="majorBidi"/>
          <w:sz w:val="28"/>
          <w:szCs w:val="28"/>
        </w:rPr>
        <w:sym w:font="HQPB2" w:char="F064"/>
      </w:r>
      <w:r w:rsidRPr="00533E32">
        <w:rPr>
          <w:rFonts w:asciiTheme="majorBidi" w:hAnsiTheme="majorBidi" w:cstheme="majorBidi"/>
          <w:sz w:val="28"/>
          <w:szCs w:val="28"/>
        </w:rPr>
        <w:sym w:font="HQPB5" w:char="F074"/>
      </w:r>
      <w:r w:rsidRPr="00533E32">
        <w:rPr>
          <w:rFonts w:asciiTheme="majorBidi" w:hAnsiTheme="majorBidi" w:cstheme="majorBidi"/>
          <w:sz w:val="28"/>
          <w:szCs w:val="28"/>
        </w:rPr>
        <w:sym w:font="HQPB1" w:char="F08D"/>
      </w:r>
      <w:r w:rsidRPr="00533E32">
        <w:rPr>
          <w:rFonts w:asciiTheme="majorBidi" w:hAnsiTheme="majorBidi" w:cstheme="majorBidi"/>
          <w:sz w:val="28"/>
          <w:szCs w:val="28"/>
        </w:rPr>
        <w:sym w:font="HQPB4" w:char="F0F5"/>
      </w:r>
      <w:r w:rsidRPr="00533E32">
        <w:rPr>
          <w:rFonts w:asciiTheme="majorBidi" w:hAnsiTheme="majorBidi" w:cstheme="majorBidi"/>
          <w:sz w:val="28"/>
          <w:szCs w:val="28"/>
        </w:rPr>
        <w:sym w:font="HQPB2" w:char="F033"/>
      </w:r>
      <w:r w:rsidRPr="00533E32">
        <w:rPr>
          <w:rFonts w:asciiTheme="majorBidi" w:hAnsiTheme="majorBidi" w:cstheme="majorBidi"/>
          <w:sz w:val="28"/>
          <w:szCs w:val="28"/>
        </w:rPr>
        <w:sym w:font="HQPB5" w:char="F073"/>
      </w:r>
      <w:r w:rsidRPr="00533E32">
        <w:rPr>
          <w:rFonts w:asciiTheme="majorBidi" w:hAnsiTheme="majorBidi" w:cstheme="majorBidi"/>
          <w:sz w:val="28"/>
          <w:szCs w:val="28"/>
        </w:rPr>
        <w:sym w:font="HQPB1" w:char="F03F"/>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1" w:char="F024"/>
      </w:r>
      <w:r w:rsidRPr="00533E32">
        <w:rPr>
          <w:rFonts w:asciiTheme="majorBidi" w:hAnsiTheme="majorBidi" w:cstheme="majorBidi"/>
          <w:sz w:val="28"/>
          <w:szCs w:val="28"/>
        </w:rPr>
        <w:sym w:font="HQPB4" w:char="F05C"/>
      </w:r>
      <w:r w:rsidRPr="00533E32">
        <w:rPr>
          <w:rFonts w:asciiTheme="majorBidi" w:hAnsiTheme="majorBidi" w:cstheme="majorBidi"/>
          <w:sz w:val="28"/>
          <w:szCs w:val="28"/>
        </w:rPr>
        <w:sym w:font="HQPB2" w:char="F0AB"/>
      </w:r>
      <w:r w:rsidRPr="00533E32">
        <w:rPr>
          <w:rFonts w:asciiTheme="majorBidi" w:hAnsiTheme="majorBidi" w:cstheme="majorBidi"/>
          <w:sz w:val="28"/>
          <w:szCs w:val="28"/>
        </w:rPr>
        <w:sym w:font="HQPB4" w:char="F0F8"/>
      </w:r>
      <w:r w:rsidRPr="00533E32">
        <w:rPr>
          <w:rFonts w:asciiTheme="majorBidi" w:hAnsiTheme="majorBidi" w:cstheme="majorBidi"/>
          <w:sz w:val="28"/>
          <w:szCs w:val="28"/>
        </w:rPr>
        <w:sym w:font="HQPB2" w:char="F08B"/>
      </w:r>
      <w:r w:rsidRPr="00533E32">
        <w:rPr>
          <w:rFonts w:asciiTheme="majorBidi" w:hAnsiTheme="majorBidi" w:cstheme="majorBidi"/>
          <w:sz w:val="28"/>
          <w:szCs w:val="28"/>
        </w:rPr>
        <w:sym w:font="HQPB5" w:char="F078"/>
      </w:r>
      <w:r w:rsidRPr="00533E32">
        <w:rPr>
          <w:rFonts w:asciiTheme="majorBidi" w:hAnsiTheme="majorBidi" w:cstheme="majorBidi"/>
          <w:sz w:val="28"/>
          <w:szCs w:val="28"/>
        </w:rPr>
        <w:sym w:font="HQPB1" w:char="F0A9"/>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1"/>
      </w:r>
      <w:r w:rsidRPr="00533E32">
        <w:rPr>
          <w:rFonts w:asciiTheme="majorBidi" w:hAnsiTheme="majorBidi" w:cstheme="majorBidi"/>
          <w:sz w:val="28"/>
          <w:szCs w:val="28"/>
        </w:rPr>
        <w:sym w:font="HQPB4" w:char="F0E8"/>
      </w:r>
      <w:r w:rsidRPr="00533E32">
        <w:rPr>
          <w:rFonts w:asciiTheme="majorBidi" w:hAnsiTheme="majorBidi" w:cstheme="majorBidi"/>
          <w:sz w:val="28"/>
          <w:szCs w:val="28"/>
        </w:rPr>
        <w:sym w:font="HQPB2" w:char="F064"/>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2"/>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D7"/>
      </w:r>
      <w:r w:rsidRPr="00533E32">
        <w:rPr>
          <w:rFonts w:asciiTheme="majorBidi" w:hAnsiTheme="majorBidi" w:cstheme="majorBidi"/>
          <w:sz w:val="28"/>
          <w:szCs w:val="28"/>
        </w:rPr>
        <w:sym w:font="HQPB1" w:char="F08E"/>
      </w:r>
      <w:r w:rsidRPr="00533E32">
        <w:rPr>
          <w:rFonts w:asciiTheme="majorBidi" w:hAnsiTheme="majorBidi" w:cstheme="majorBidi"/>
          <w:sz w:val="28"/>
          <w:szCs w:val="28"/>
        </w:rPr>
        <w:sym w:font="HQPB4" w:char="F0F6"/>
      </w:r>
      <w:r w:rsidRPr="00533E32">
        <w:rPr>
          <w:rFonts w:asciiTheme="majorBidi" w:hAnsiTheme="majorBidi" w:cstheme="majorBidi"/>
          <w:sz w:val="28"/>
          <w:szCs w:val="28"/>
        </w:rPr>
        <w:sym w:font="HQPB2" w:char="F08D"/>
      </w:r>
      <w:r w:rsidRPr="00533E32">
        <w:rPr>
          <w:rFonts w:asciiTheme="majorBidi" w:hAnsiTheme="majorBidi" w:cstheme="majorBidi"/>
          <w:sz w:val="28"/>
          <w:szCs w:val="28"/>
        </w:rPr>
        <w:sym w:font="HQPB5" w:char="F079"/>
      </w:r>
      <w:r w:rsidRPr="00533E32">
        <w:rPr>
          <w:rFonts w:asciiTheme="majorBidi" w:hAnsiTheme="majorBidi" w:cstheme="majorBidi"/>
          <w:sz w:val="28"/>
          <w:szCs w:val="28"/>
        </w:rPr>
        <w:sym w:font="HQPB1" w:char="F07A"/>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F6"/>
      </w:r>
      <w:r w:rsidRPr="00533E32">
        <w:rPr>
          <w:rFonts w:asciiTheme="majorBidi" w:hAnsiTheme="majorBidi" w:cstheme="majorBidi"/>
          <w:sz w:val="28"/>
          <w:szCs w:val="28"/>
        </w:rPr>
        <w:sym w:font="HQPB2" w:char="F04E"/>
      </w:r>
      <w:r w:rsidRPr="00533E32">
        <w:rPr>
          <w:rFonts w:asciiTheme="majorBidi" w:hAnsiTheme="majorBidi" w:cstheme="majorBidi"/>
          <w:sz w:val="28"/>
          <w:szCs w:val="28"/>
        </w:rPr>
        <w:sym w:font="HQPB4" w:char="F0E0"/>
      </w:r>
      <w:r w:rsidRPr="00533E32">
        <w:rPr>
          <w:rFonts w:asciiTheme="majorBidi" w:hAnsiTheme="majorBidi" w:cstheme="majorBidi"/>
          <w:sz w:val="28"/>
          <w:szCs w:val="28"/>
        </w:rPr>
        <w:sym w:font="HQPB2" w:char="F036"/>
      </w:r>
      <w:r w:rsidRPr="00533E32">
        <w:rPr>
          <w:rFonts w:asciiTheme="majorBidi" w:hAnsiTheme="majorBidi" w:cstheme="majorBidi"/>
          <w:sz w:val="28"/>
          <w:szCs w:val="28"/>
        </w:rPr>
        <w:sym w:font="HQPB4" w:char="F0A9"/>
      </w:r>
      <w:r w:rsidRPr="00533E32">
        <w:rPr>
          <w:rFonts w:asciiTheme="majorBidi" w:hAnsiTheme="majorBidi" w:cstheme="majorBidi"/>
          <w:sz w:val="28"/>
          <w:szCs w:val="28"/>
        </w:rPr>
        <w:sym w:font="HQPB2" w:char="F039"/>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28"/>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23"/>
      </w:r>
      <w:r w:rsidRPr="00533E32">
        <w:rPr>
          <w:rFonts w:asciiTheme="majorBidi" w:hAnsiTheme="majorBidi" w:cstheme="majorBidi"/>
          <w:sz w:val="28"/>
          <w:szCs w:val="28"/>
        </w:rPr>
        <w:sym w:font="HQPB2" w:char="F0D3"/>
      </w:r>
      <w:r w:rsidRPr="00533E32">
        <w:rPr>
          <w:rFonts w:asciiTheme="majorBidi" w:hAnsiTheme="majorBidi" w:cstheme="majorBidi"/>
          <w:sz w:val="28"/>
          <w:szCs w:val="28"/>
        </w:rPr>
        <w:sym w:font="HQPB5" w:char="F07C"/>
      </w:r>
      <w:r w:rsidRPr="00533E32">
        <w:rPr>
          <w:rFonts w:asciiTheme="majorBidi" w:hAnsiTheme="majorBidi" w:cstheme="majorBidi"/>
          <w:sz w:val="28"/>
          <w:szCs w:val="28"/>
        </w:rPr>
        <w:sym w:font="HQPB1" w:char="F0A4"/>
      </w:r>
      <w:r w:rsidRPr="00533E32">
        <w:rPr>
          <w:rFonts w:asciiTheme="majorBidi" w:hAnsiTheme="majorBidi" w:cstheme="majorBidi"/>
          <w:sz w:val="28"/>
          <w:szCs w:val="28"/>
        </w:rPr>
        <w:sym w:font="HQPB5" w:char="F074"/>
      </w:r>
      <w:r w:rsidRPr="00533E32">
        <w:rPr>
          <w:rFonts w:asciiTheme="majorBidi" w:hAnsiTheme="majorBidi" w:cstheme="majorBidi"/>
          <w:sz w:val="28"/>
          <w:szCs w:val="28"/>
        </w:rPr>
        <w:sym w:font="HQPB1" w:char="F0E3"/>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2"/>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2" w:char="F062"/>
      </w:r>
      <w:r w:rsidRPr="00533E32">
        <w:rPr>
          <w:rFonts w:asciiTheme="majorBidi" w:hAnsiTheme="majorBidi" w:cstheme="majorBidi"/>
          <w:sz w:val="28"/>
          <w:szCs w:val="28"/>
        </w:rPr>
        <w:sym w:font="HQPB5" w:char="F072"/>
      </w:r>
      <w:r w:rsidRPr="00533E32">
        <w:rPr>
          <w:rFonts w:asciiTheme="majorBidi" w:hAnsiTheme="majorBidi" w:cstheme="majorBidi"/>
          <w:sz w:val="28"/>
          <w:szCs w:val="28"/>
        </w:rPr>
        <w:sym w:font="HQPB1" w:char="F026"/>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28"/>
      </w:r>
      <w:r w:rsidRPr="00533E32">
        <w:rPr>
          <w:rFonts w:asciiTheme="majorBidi" w:hAnsiTheme="majorBidi" w:cstheme="majorBidi"/>
          <w:sz w:val="28"/>
          <w:szCs w:val="28"/>
        </w:rPr>
        <w:sym w:font="HQPB1" w:char="F023"/>
      </w:r>
      <w:r w:rsidRPr="00533E32">
        <w:rPr>
          <w:rFonts w:asciiTheme="majorBidi" w:hAnsiTheme="majorBidi" w:cstheme="majorBidi"/>
          <w:sz w:val="28"/>
          <w:szCs w:val="28"/>
        </w:rPr>
        <w:sym w:font="HQPB2" w:char="F071"/>
      </w:r>
      <w:r w:rsidRPr="00533E32">
        <w:rPr>
          <w:rFonts w:asciiTheme="majorBidi" w:hAnsiTheme="majorBidi" w:cstheme="majorBidi"/>
          <w:sz w:val="28"/>
          <w:szCs w:val="28"/>
        </w:rPr>
        <w:sym w:font="HQPB4" w:char="F099"/>
      </w:r>
      <w:r w:rsidRPr="00533E32">
        <w:rPr>
          <w:rFonts w:asciiTheme="majorBidi" w:hAnsiTheme="majorBidi" w:cstheme="majorBidi"/>
          <w:sz w:val="28"/>
          <w:szCs w:val="28"/>
        </w:rPr>
        <w:sym w:font="HQPB1" w:char="F036"/>
      </w:r>
      <w:r w:rsidRPr="00533E32">
        <w:rPr>
          <w:rFonts w:asciiTheme="majorBidi" w:hAnsiTheme="majorBidi" w:cstheme="majorBidi"/>
          <w:sz w:val="28"/>
          <w:szCs w:val="28"/>
        </w:rPr>
        <w:sym w:font="HQPB4" w:char="F0C5"/>
      </w:r>
      <w:r w:rsidRPr="00533E32">
        <w:rPr>
          <w:rFonts w:asciiTheme="majorBidi" w:hAnsiTheme="majorBidi" w:cstheme="majorBidi"/>
          <w:sz w:val="28"/>
          <w:szCs w:val="28"/>
        </w:rPr>
        <w:sym w:font="HQPB1" w:char="F073"/>
      </w:r>
      <w:r w:rsidRPr="00533E32">
        <w:rPr>
          <w:rFonts w:asciiTheme="majorBidi" w:hAnsiTheme="majorBidi" w:cstheme="majorBidi"/>
          <w:sz w:val="28"/>
          <w:szCs w:val="28"/>
        </w:rPr>
        <w:sym w:font="HQPB4" w:char="F0E8"/>
      </w:r>
      <w:r w:rsidRPr="00533E32">
        <w:rPr>
          <w:rFonts w:asciiTheme="majorBidi" w:hAnsiTheme="majorBidi" w:cstheme="majorBidi"/>
          <w:sz w:val="28"/>
          <w:szCs w:val="28"/>
        </w:rPr>
        <w:sym w:font="HQPB1" w:char="F03F"/>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1" w:char="F024"/>
      </w:r>
      <w:r w:rsidRPr="00533E32">
        <w:rPr>
          <w:rFonts w:asciiTheme="majorBidi" w:hAnsiTheme="majorBidi" w:cstheme="majorBidi"/>
          <w:sz w:val="28"/>
          <w:szCs w:val="28"/>
        </w:rPr>
        <w:sym w:font="HQPB4" w:char="F05C"/>
      </w:r>
      <w:r w:rsidRPr="00533E32">
        <w:rPr>
          <w:rFonts w:asciiTheme="majorBidi" w:hAnsiTheme="majorBidi" w:cstheme="majorBidi"/>
          <w:sz w:val="28"/>
          <w:szCs w:val="28"/>
        </w:rPr>
        <w:sym w:font="HQPB2" w:char="F0AB"/>
      </w:r>
      <w:r w:rsidRPr="00533E32">
        <w:rPr>
          <w:rFonts w:asciiTheme="majorBidi" w:hAnsiTheme="majorBidi" w:cstheme="majorBidi"/>
          <w:sz w:val="28"/>
          <w:szCs w:val="28"/>
        </w:rPr>
        <w:sym w:font="HQPB4" w:char="F0F8"/>
      </w:r>
      <w:r w:rsidRPr="00533E32">
        <w:rPr>
          <w:rFonts w:asciiTheme="majorBidi" w:hAnsiTheme="majorBidi" w:cstheme="majorBidi"/>
          <w:sz w:val="28"/>
          <w:szCs w:val="28"/>
        </w:rPr>
        <w:sym w:font="HQPB2" w:char="F08B"/>
      </w:r>
      <w:r w:rsidRPr="00533E32">
        <w:rPr>
          <w:rFonts w:asciiTheme="majorBidi" w:hAnsiTheme="majorBidi" w:cstheme="majorBidi"/>
          <w:sz w:val="28"/>
          <w:szCs w:val="28"/>
        </w:rPr>
        <w:sym w:font="HQPB5" w:char="F078"/>
      </w:r>
      <w:r w:rsidRPr="00533E32">
        <w:rPr>
          <w:rFonts w:asciiTheme="majorBidi" w:hAnsiTheme="majorBidi" w:cstheme="majorBidi"/>
          <w:sz w:val="28"/>
          <w:szCs w:val="28"/>
        </w:rPr>
        <w:sym w:font="HQPB1" w:char="F0A9"/>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1"/>
      </w:r>
      <w:r w:rsidRPr="00533E32">
        <w:rPr>
          <w:rFonts w:asciiTheme="majorBidi" w:hAnsiTheme="majorBidi" w:cstheme="majorBidi"/>
          <w:sz w:val="28"/>
          <w:szCs w:val="28"/>
        </w:rPr>
        <w:sym w:font="HQPB4" w:char="F0E8"/>
      </w:r>
      <w:r w:rsidRPr="00533E32">
        <w:rPr>
          <w:rFonts w:asciiTheme="majorBidi" w:hAnsiTheme="majorBidi" w:cstheme="majorBidi"/>
          <w:sz w:val="28"/>
          <w:szCs w:val="28"/>
        </w:rPr>
        <w:sym w:font="HQPB2" w:char="F064"/>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2"/>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40"/>
      </w:r>
      <w:r w:rsidRPr="00533E32">
        <w:rPr>
          <w:rFonts w:asciiTheme="majorBidi" w:hAnsiTheme="majorBidi" w:cstheme="majorBidi"/>
          <w:sz w:val="28"/>
          <w:szCs w:val="28"/>
        </w:rPr>
        <w:sym w:font="HQPB1" w:char="F08E"/>
      </w:r>
      <w:r w:rsidRPr="00533E32">
        <w:rPr>
          <w:rFonts w:asciiTheme="majorBidi" w:hAnsiTheme="majorBidi" w:cstheme="majorBidi"/>
          <w:sz w:val="28"/>
          <w:szCs w:val="28"/>
        </w:rPr>
        <w:sym w:font="HQPB5" w:char="F09F"/>
      </w:r>
      <w:r w:rsidRPr="00533E32">
        <w:rPr>
          <w:rFonts w:asciiTheme="majorBidi" w:hAnsiTheme="majorBidi" w:cstheme="majorBidi"/>
          <w:sz w:val="28"/>
          <w:szCs w:val="28"/>
        </w:rPr>
        <w:sym w:font="HQPB1" w:char="F0B0"/>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F6"/>
      </w:r>
      <w:r w:rsidRPr="00533E32">
        <w:rPr>
          <w:rFonts w:asciiTheme="majorBidi" w:hAnsiTheme="majorBidi" w:cstheme="majorBidi"/>
          <w:sz w:val="28"/>
          <w:szCs w:val="28"/>
        </w:rPr>
        <w:sym w:font="HQPB2" w:char="F04E"/>
      </w:r>
      <w:r w:rsidRPr="00533E32">
        <w:rPr>
          <w:rFonts w:asciiTheme="majorBidi" w:hAnsiTheme="majorBidi" w:cstheme="majorBidi"/>
          <w:sz w:val="28"/>
          <w:szCs w:val="28"/>
        </w:rPr>
        <w:sym w:font="HQPB4" w:char="F0E4"/>
      </w:r>
      <w:r w:rsidRPr="00533E32">
        <w:rPr>
          <w:rFonts w:asciiTheme="majorBidi" w:hAnsiTheme="majorBidi" w:cstheme="majorBidi"/>
          <w:sz w:val="28"/>
          <w:szCs w:val="28"/>
        </w:rPr>
        <w:sym w:font="HQPB2" w:char="F033"/>
      </w:r>
      <w:r w:rsidRPr="00533E32">
        <w:rPr>
          <w:rFonts w:asciiTheme="majorBidi" w:hAnsiTheme="majorBidi" w:cstheme="majorBidi"/>
          <w:sz w:val="28"/>
          <w:szCs w:val="28"/>
        </w:rPr>
        <w:sym w:font="HQPB4" w:char="F0A9"/>
      </w:r>
      <w:r w:rsidRPr="00533E32">
        <w:rPr>
          <w:rFonts w:asciiTheme="majorBidi" w:hAnsiTheme="majorBidi" w:cstheme="majorBidi"/>
          <w:sz w:val="28"/>
          <w:szCs w:val="28"/>
        </w:rPr>
        <w:sym w:font="HQPB2" w:char="F039"/>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33"/>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AA"/>
      </w:r>
      <w:r w:rsidRPr="00533E32">
        <w:rPr>
          <w:rFonts w:asciiTheme="majorBidi" w:hAnsiTheme="majorBidi" w:cstheme="majorBidi"/>
          <w:sz w:val="28"/>
          <w:szCs w:val="28"/>
        </w:rPr>
        <w:sym w:font="HQPB1" w:char="F021"/>
      </w:r>
      <w:r w:rsidRPr="00533E32">
        <w:rPr>
          <w:rFonts w:asciiTheme="majorBidi" w:hAnsiTheme="majorBidi" w:cstheme="majorBidi"/>
          <w:sz w:val="28"/>
          <w:szCs w:val="28"/>
        </w:rPr>
        <w:sym w:font="HQPB5" w:char="F024"/>
      </w:r>
      <w:r w:rsidRPr="00533E32">
        <w:rPr>
          <w:rFonts w:asciiTheme="majorBidi" w:hAnsiTheme="majorBidi" w:cstheme="majorBidi"/>
          <w:sz w:val="28"/>
          <w:szCs w:val="28"/>
        </w:rPr>
        <w:sym w:font="HQPB1" w:char="F023"/>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2"/>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E3"/>
      </w:r>
      <w:r w:rsidRPr="00533E32">
        <w:rPr>
          <w:rFonts w:asciiTheme="majorBidi" w:hAnsiTheme="majorBidi" w:cstheme="majorBidi"/>
          <w:sz w:val="28"/>
          <w:szCs w:val="28"/>
        </w:rPr>
        <w:sym w:font="HQPB2" w:char="F04E"/>
      </w:r>
      <w:r w:rsidRPr="00533E32">
        <w:rPr>
          <w:rFonts w:asciiTheme="majorBidi" w:hAnsiTheme="majorBidi" w:cstheme="majorBidi"/>
          <w:sz w:val="28"/>
          <w:szCs w:val="28"/>
        </w:rPr>
        <w:sym w:font="HQPB5" w:char="F06E"/>
      </w:r>
      <w:r w:rsidRPr="00533E32">
        <w:rPr>
          <w:rFonts w:asciiTheme="majorBidi" w:hAnsiTheme="majorBidi" w:cstheme="majorBidi"/>
          <w:sz w:val="28"/>
          <w:szCs w:val="28"/>
        </w:rPr>
        <w:sym w:font="HQPB2" w:char="F03D"/>
      </w:r>
      <w:r w:rsidRPr="00533E32">
        <w:rPr>
          <w:rFonts w:asciiTheme="majorBidi" w:hAnsiTheme="majorBidi" w:cstheme="majorBidi"/>
          <w:sz w:val="28"/>
          <w:szCs w:val="28"/>
        </w:rPr>
        <w:sym w:font="HQPB4" w:char="F0F7"/>
      </w:r>
      <w:r w:rsidRPr="00533E32">
        <w:rPr>
          <w:rFonts w:asciiTheme="majorBidi" w:hAnsiTheme="majorBidi" w:cstheme="majorBidi"/>
          <w:sz w:val="28"/>
          <w:szCs w:val="28"/>
        </w:rPr>
        <w:sym w:font="HQPB1" w:char="F0E8"/>
      </w:r>
      <w:r w:rsidRPr="00533E32">
        <w:rPr>
          <w:rFonts w:asciiTheme="majorBidi" w:hAnsiTheme="majorBidi" w:cstheme="majorBidi"/>
          <w:sz w:val="28"/>
          <w:szCs w:val="28"/>
        </w:rPr>
        <w:sym w:font="HQPB5" w:char="F074"/>
      </w:r>
      <w:r w:rsidRPr="00533E32">
        <w:rPr>
          <w:rFonts w:asciiTheme="majorBidi" w:hAnsiTheme="majorBidi" w:cstheme="majorBidi"/>
          <w:sz w:val="28"/>
          <w:szCs w:val="28"/>
        </w:rPr>
        <w:sym w:font="HQPB2" w:char="F083"/>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4" w:char="F0F3"/>
      </w:r>
      <w:r w:rsidRPr="00533E32">
        <w:rPr>
          <w:rFonts w:asciiTheme="majorBidi" w:hAnsiTheme="majorBidi" w:cstheme="majorBidi"/>
          <w:sz w:val="28"/>
          <w:szCs w:val="28"/>
        </w:rPr>
        <w:sym w:font="HQPB2" w:char="F04F"/>
      </w:r>
      <w:r w:rsidRPr="00533E32">
        <w:rPr>
          <w:rFonts w:asciiTheme="majorBidi" w:hAnsiTheme="majorBidi" w:cstheme="majorBidi"/>
          <w:sz w:val="28"/>
          <w:szCs w:val="28"/>
        </w:rPr>
        <w:sym w:font="HQPB4" w:char="F0E7"/>
      </w:r>
      <w:r w:rsidRPr="00533E32">
        <w:rPr>
          <w:rFonts w:asciiTheme="majorBidi" w:hAnsiTheme="majorBidi" w:cstheme="majorBidi"/>
          <w:sz w:val="28"/>
          <w:szCs w:val="28"/>
        </w:rPr>
        <w:sym w:font="HQPB1" w:char="F046"/>
      </w:r>
      <w:r w:rsidRPr="00533E32">
        <w:rPr>
          <w:rFonts w:asciiTheme="majorBidi" w:hAnsiTheme="majorBidi" w:cstheme="majorBidi"/>
          <w:sz w:val="28"/>
          <w:szCs w:val="28"/>
        </w:rPr>
        <w:sym w:font="HQPB2" w:char="F052"/>
      </w:r>
      <w:r w:rsidRPr="00533E32">
        <w:rPr>
          <w:rFonts w:asciiTheme="majorBidi" w:hAnsiTheme="majorBidi" w:cstheme="majorBidi"/>
          <w:sz w:val="28"/>
          <w:szCs w:val="28"/>
        </w:rPr>
        <w:sym w:font="HQPB5" w:char="F072"/>
      </w:r>
      <w:r w:rsidRPr="00533E32">
        <w:rPr>
          <w:rFonts w:asciiTheme="majorBidi" w:hAnsiTheme="majorBidi" w:cstheme="majorBidi"/>
          <w:sz w:val="28"/>
          <w:szCs w:val="28"/>
        </w:rPr>
        <w:sym w:font="HQPB1" w:char="F026"/>
      </w:r>
      <w:r w:rsidRPr="00533E32">
        <w:rPr>
          <w:rFonts w:asciiTheme="majorBidi" w:hAnsiTheme="majorBidi" w:cstheme="majorBidi"/>
          <w:sz w:val="28"/>
          <w:szCs w:val="28"/>
        </w:rPr>
        <w:sym w:font="HQPB5" w:char="F075"/>
      </w:r>
      <w:r w:rsidRPr="00533E32">
        <w:rPr>
          <w:rFonts w:asciiTheme="majorBidi" w:hAnsiTheme="majorBidi" w:cstheme="majorBidi"/>
          <w:sz w:val="28"/>
          <w:szCs w:val="28"/>
        </w:rPr>
        <w:sym w:font="HQPB2" w:char="F072"/>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9F"/>
      </w:r>
      <w:r w:rsidRPr="00533E32">
        <w:rPr>
          <w:rFonts w:asciiTheme="majorBidi" w:hAnsiTheme="majorBidi" w:cstheme="majorBidi"/>
          <w:sz w:val="28"/>
          <w:szCs w:val="28"/>
        </w:rPr>
        <w:sym w:font="HQPB2" w:char="F077"/>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5" w:char="F09A"/>
      </w:r>
      <w:r w:rsidRPr="00533E32">
        <w:rPr>
          <w:rFonts w:asciiTheme="majorBidi" w:hAnsiTheme="majorBidi" w:cstheme="majorBidi"/>
          <w:sz w:val="28"/>
          <w:szCs w:val="28"/>
        </w:rPr>
        <w:sym w:font="HQPB2" w:char="F063"/>
      </w:r>
      <w:r w:rsidRPr="00533E32">
        <w:rPr>
          <w:rFonts w:asciiTheme="majorBidi" w:hAnsiTheme="majorBidi" w:cstheme="majorBidi"/>
          <w:sz w:val="28"/>
          <w:szCs w:val="28"/>
        </w:rPr>
        <w:sym w:font="HQPB2" w:char="F071"/>
      </w:r>
      <w:r w:rsidRPr="00533E32">
        <w:rPr>
          <w:rFonts w:asciiTheme="majorBidi" w:hAnsiTheme="majorBidi" w:cstheme="majorBidi"/>
          <w:sz w:val="28"/>
          <w:szCs w:val="28"/>
        </w:rPr>
        <w:sym w:font="HQPB4" w:char="F0DF"/>
      </w:r>
      <w:r w:rsidRPr="00533E32">
        <w:rPr>
          <w:rFonts w:asciiTheme="majorBidi" w:hAnsiTheme="majorBidi" w:cstheme="majorBidi"/>
          <w:sz w:val="28"/>
          <w:szCs w:val="28"/>
        </w:rPr>
        <w:sym w:font="HQPB2" w:char="F04A"/>
      </w:r>
      <w:r w:rsidRPr="00533E32">
        <w:rPr>
          <w:rFonts w:asciiTheme="majorBidi" w:hAnsiTheme="majorBidi" w:cstheme="majorBidi"/>
          <w:sz w:val="28"/>
          <w:szCs w:val="28"/>
        </w:rPr>
        <w:sym w:font="HQPB5" w:char="F06E"/>
      </w:r>
      <w:r w:rsidRPr="00533E32">
        <w:rPr>
          <w:rFonts w:asciiTheme="majorBidi" w:hAnsiTheme="majorBidi" w:cstheme="majorBidi"/>
          <w:sz w:val="28"/>
          <w:szCs w:val="28"/>
        </w:rPr>
        <w:sym w:font="HQPB2" w:char="F03D"/>
      </w:r>
      <w:r w:rsidRPr="00533E32">
        <w:rPr>
          <w:rFonts w:asciiTheme="majorBidi" w:hAnsiTheme="majorBidi" w:cstheme="majorBidi"/>
          <w:sz w:val="28"/>
          <w:szCs w:val="28"/>
        </w:rPr>
        <w:sym w:font="HQPB4" w:char="F0F7"/>
      </w:r>
      <w:r w:rsidRPr="00533E32">
        <w:rPr>
          <w:rFonts w:asciiTheme="majorBidi" w:hAnsiTheme="majorBidi" w:cstheme="majorBidi"/>
          <w:sz w:val="28"/>
          <w:szCs w:val="28"/>
        </w:rPr>
        <w:sym w:font="HQPB1" w:char="F0E8"/>
      </w:r>
      <w:r w:rsidRPr="00533E32">
        <w:rPr>
          <w:rFonts w:asciiTheme="majorBidi" w:hAnsiTheme="majorBidi" w:cstheme="majorBidi"/>
          <w:sz w:val="28"/>
          <w:szCs w:val="28"/>
        </w:rPr>
        <w:sym w:font="HQPB5" w:char="F073"/>
      </w:r>
      <w:r w:rsidRPr="00533E32">
        <w:rPr>
          <w:rFonts w:asciiTheme="majorBidi" w:hAnsiTheme="majorBidi" w:cstheme="majorBidi"/>
          <w:sz w:val="28"/>
          <w:szCs w:val="28"/>
        </w:rPr>
        <w:sym w:font="HQPB1" w:char="F03F"/>
      </w:r>
      <w:r w:rsidRPr="00533E32">
        <w:rPr>
          <w:rFonts w:asciiTheme="majorBidi" w:hAnsiTheme="majorBidi" w:cstheme="majorBidi"/>
          <w:sz w:val="28"/>
          <w:szCs w:val="28"/>
          <w:rtl/>
        </w:rPr>
        <w:t xml:space="preserve"> </w:t>
      </w:r>
      <w:r w:rsidRPr="00533E32">
        <w:rPr>
          <w:rFonts w:asciiTheme="majorBidi" w:hAnsiTheme="majorBidi" w:cstheme="majorBidi"/>
          <w:sz w:val="28"/>
          <w:szCs w:val="28"/>
        </w:rPr>
        <w:sym w:font="HQPB2" w:char="F0C7"/>
      </w:r>
      <w:r w:rsidRPr="00533E32">
        <w:rPr>
          <w:rFonts w:asciiTheme="majorBidi" w:hAnsiTheme="majorBidi" w:cstheme="majorBidi"/>
          <w:sz w:val="28"/>
          <w:szCs w:val="28"/>
        </w:rPr>
        <w:sym w:font="HQPB2" w:char="F0CB"/>
      </w:r>
      <w:r w:rsidRPr="00533E32">
        <w:rPr>
          <w:rFonts w:asciiTheme="majorBidi" w:hAnsiTheme="majorBidi" w:cstheme="majorBidi"/>
          <w:sz w:val="28"/>
          <w:szCs w:val="28"/>
        </w:rPr>
        <w:sym w:font="HQPB2" w:char="F0CA"/>
      </w:r>
      <w:r w:rsidRPr="00533E32">
        <w:rPr>
          <w:rFonts w:asciiTheme="majorBidi" w:hAnsiTheme="majorBidi" w:cstheme="majorBidi"/>
          <w:sz w:val="28"/>
          <w:szCs w:val="28"/>
        </w:rPr>
        <w:sym w:font="HQPB2" w:char="F0CF"/>
      </w:r>
      <w:r w:rsidRPr="00533E32">
        <w:rPr>
          <w:rFonts w:asciiTheme="majorBidi" w:hAnsiTheme="majorBidi" w:cstheme="majorBidi"/>
          <w:sz w:val="28"/>
          <w:szCs w:val="28"/>
        </w:rPr>
        <w:sym w:font="HQPB2" w:char="F0C8"/>
      </w:r>
      <w:r w:rsidRPr="00533E32">
        <w:rPr>
          <w:rFonts w:asciiTheme="majorBidi" w:hAnsiTheme="majorBidi" w:cstheme="majorBidi"/>
          <w:sz w:val="28"/>
          <w:szCs w:val="28"/>
          <w:rtl/>
        </w:rPr>
        <w:t xml:space="preserve"> </w:t>
      </w:r>
    </w:p>
    <w:p w:rsidR="00DC2FFE" w:rsidRDefault="00DA658D" w:rsidP="00DC2FFE">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0"/>
          <w:szCs w:val="24"/>
        </w:rPr>
      </w:pPr>
      <w:r>
        <w:rPr>
          <w:rFonts w:asciiTheme="majorBidi" w:hAnsiTheme="majorBidi" w:cstheme="majorBidi"/>
          <w:sz w:val="24"/>
          <w:szCs w:val="24"/>
        </w:rPr>
        <w:t>Terjemahnya</w:t>
      </w:r>
      <w:r w:rsidR="00DC2FFE">
        <w:rPr>
          <w:rFonts w:asciiTheme="majorBidi" w:hAnsiTheme="majorBidi" w:cstheme="majorBidi"/>
          <w:sz w:val="24"/>
          <w:szCs w:val="24"/>
        </w:rPr>
        <w:t xml:space="preserve"> </w:t>
      </w:r>
      <w:r w:rsidR="00DC2FFE">
        <w:rPr>
          <w:rFonts w:asciiTheme="majorBidi" w:hAnsiTheme="majorBidi" w:cstheme="majorBidi"/>
          <w:sz w:val="20"/>
          <w:szCs w:val="24"/>
        </w:rPr>
        <w:t>:</w:t>
      </w:r>
    </w:p>
    <w:p w:rsidR="00DC2FFE" w:rsidRPr="006E084A" w:rsidRDefault="00DC2FFE" w:rsidP="00DC2FFE">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ind w:left="720"/>
        <w:jc w:val="both"/>
        <w:rPr>
          <w:rFonts w:asciiTheme="majorBidi" w:hAnsiTheme="majorBidi" w:cstheme="majorBidi"/>
          <w:sz w:val="24"/>
          <w:szCs w:val="24"/>
        </w:rPr>
      </w:pPr>
      <w:r w:rsidRPr="000E6F78">
        <w:rPr>
          <w:rFonts w:asciiTheme="majorBidi" w:hAnsiTheme="majorBidi" w:cstheme="majorBidi"/>
          <w:i/>
          <w:iCs/>
          <w:sz w:val="24"/>
          <w:szCs w:val="24"/>
        </w:rPr>
        <w:t xml:space="preserve">Diwajibkan atas kamu berperang, padahal berperang itu adalah sesuatu yang kamu benci. boleh jadi kamu membenci sesuatu, padahal ia amat baik </w:t>
      </w:r>
      <w:r w:rsidRPr="000E6F78">
        <w:rPr>
          <w:rFonts w:asciiTheme="majorBidi" w:hAnsiTheme="majorBidi" w:cstheme="majorBidi"/>
          <w:i/>
          <w:iCs/>
          <w:sz w:val="24"/>
          <w:szCs w:val="24"/>
        </w:rPr>
        <w:lastRenderedPageBreak/>
        <w:t>bagimu, dan boleh jadi (pula) kamu menyukai sesuatu, padahal ia amat buruk bagimu; Allah mengetahui, sedang kamu tidak Mengetahui</w:t>
      </w:r>
      <w:r w:rsidRPr="006E084A">
        <w:rPr>
          <w:rFonts w:asciiTheme="majorBidi" w:hAnsiTheme="majorBidi" w:cstheme="majorBidi"/>
          <w:sz w:val="24"/>
          <w:szCs w:val="24"/>
        </w:rPr>
        <w:t>.</w:t>
      </w:r>
      <w:r w:rsidRPr="006E084A">
        <w:rPr>
          <w:rStyle w:val="FootnoteReference"/>
          <w:rFonts w:asciiTheme="majorBidi" w:hAnsiTheme="majorBidi" w:cstheme="majorBidi"/>
          <w:sz w:val="24"/>
          <w:szCs w:val="24"/>
        </w:rPr>
        <w:footnoteReference w:id="30"/>
      </w:r>
    </w:p>
    <w:p w:rsidR="00DC2FFE" w:rsidRDefault="00DC2FFE" w:rsidP="00DC2FFE">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FB201C">
        <w:rPr>
          <w:rFonts w:asciiTheme="majorBidi" w:hAnsiTheme="majorBidi" w:cstheme="majorBidi"/>
          <w:sz w:val="24"/>
          <w:szCs w:val="24"/>
        </w:rPr>
        <w:t>Dari ayat tersebut diatas, menjelaskan bahwa sesuatu yang kita pandang buruk belum tentu buruk buat kita, dan sesuatu yang kita anggap baik belum tentu baik buat kita. Olehnya itu, ketika seseorang memutuskan untuk taat atau melanggar aturan-Nya adalah pilihan sendiri. Bagaimana cara untuk mendapatkan jodoh adalah pilihan sendiri dengan jalan yang diridhoi-Nya atau tidak, tetapi hasil akhirnya Allah yang menentuka.</w:t>
      </w:r>
    </w:p>
    <w:p w:rsidR="00DC2FFE" w:rsidRDefault="00DC2FFE" w:rsidP="00EC7C80">
      <w:pPr>
        <w:pStyle w:val="ListParagraph"/>
        <w:numPr>
          <w:ilvl w:val="0"/>
          <w:numId w:val="40"/>
        </w:numPr>
        <w:tabs>
          <w:tab w:val="left" w:pos="720"/>
          <w:tab w:val="left" w:pos="851"/>
          <w:tab w:val="left" w:pos="2160"/>
          <w:tab w:val="left" w:pos="2880"/>
          <w:tab w:val="left" w:pos="3600"/>
          <w:tab w:val="left" w:pos="4320"/>
          <w:tab w:val="left" w:pos="5040"/>
          <w:tab w:val="left" w:pos="5760"/>
          <w:tab w:val="left" w:pos="6540"/>
        </w:tabs>
        <w:spacing w:after="0" w:line="240" w:lineRule="auto"/>
        <w:jc w:val="both"/>
        <w:rPr>
          <w:rFonts w:asciiTheme="majorBidi" w:hAnsiTheme="majorBidi" w:cstheme="majorBidi"/>
          <w:b/>
          <w:bCs/>
          <w:sz w:val="24"/>
          <w:szCs w:val="24"/>
        </w:rPr>
      </w:pPr>
      <w:r w:rsidRPr="00BB2D31">
        <w:rPr>
          <w:rFonts w:asciiTheme="majorBidi" w:hAnsiTheme="majorBidi" w:cstheme="majorBidi"/>
          <w:b/>
          <w:bCs/>
          <w:sz w:val="24"/>
          <w:szCs w:val="24"/>
        </w:rPr>
        <w:t>Syarat-syarat Peminangan</w:t>
      </w:r>
    </w:p>
    <w:p w:rsidR="00DC2FFE" w:rsidRPr="00BB2D31" w:rsidRDefault="00DC2FFE" w:rsidP="00DC2FFE">
      <w:pPr>
        <w:pStyle w:val="ListParagraph"/>
        <w:tabs>
          <w:tab w:val="left" w:pos="720"/>
          <w:tab w:val="left" w:pos="851"/>
          <w:tab w:val="left" w:pos="2160"/>
          <w:tab w:val="left" w:pos="2880"/>
          <w:tab w:val="left" w:pos="3600"/>
          <w:tab w:val="left" w:pos="4320"/>
          <w:tab w:val="left" w:pos="5040"/>
          <w:tab w:val="left" w:pos="5760"/>
          <w:tab w:val="left" w:pos="6540"/>
        </w:tabs>
        <w:spacing w:after="0" w:line="240" w:lineRule="auto"/>
        <w:jc w:val="both"/>
        <w:rPr>
          <w:rFonts w:asciiTheme="majorBidi" w:hAnsiTheme="majorBidi" w:cstheme="majorBidi"/>
          <w:b/>
          <w:bCs/>
          <w:sz w:val="24"/>
          <w:szCs w:val="24"/>
        </w:rPr>
      </w:pPr>
    </w:p>
    <w:p w:rsidR="00DC2FFE" w:rsidRDefault="00DC2FFE" w:rsidP="00F14904">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Seorang lelaki</w:t>
      </w:r>
      <w:r w:rsidRPr="00744541">
        <w:rPr>
          <w:rFonts w:asciiTheme="majorBidi" w:hAnsiTheme="majorBidi" w:cstheme="majorBidi"/>
          <w:sz w:val="24"/>
          <w:szCs w:val="24"/>
        </w:rPr>
        <w:t xml:space="preserve"> yang hendak melakukan peminangan tidak secara serta merta bertindak sesuai dengan kemauannya sendiri, melainkan haru</w:t>
      </w:r>
      <w:r>
        <w:rPr>
          <w:rFonts w:asciiTheme="majorBidi" w:hAnsiTheme="majorBidi" w:cstheme="majorBidi"/>
          <w:sz w:val="24"/>
          <w:szCs w:val="24"/>
        </w:rPr>
        <w:t>s memenuhi beberapa persyaratan</w:t>
      </w:r>
      <w:r w:rsidRPr="00744541">
        <w:rPr>
          <w:rFonts w:asciiTheme="majorBidi" w:hAnsiTheme="majorBidi" w:cstheme="majorBidi"/>
          <w:sz w:val="24"/>
          <w:szCs w:val="24"/>
        </w:rPr>
        <w:t xml:space="preserve"> karena jika persyaratan ini tidak dipenuhi maka peminangan yang dilakukan tidak baik secara hukum, baik hukum Islam maupun hukum adat, bahkan peminangan yang dilakukan kemungkinan tidak dianggap sebagai peminangan.</w:t>
      </w:r>
    </w:p>
    <w:p w:rsidR="00F14904" w:rsidRDefault="0016626E" w:rsidP="00216AC6">
      <w:pPr>
        <w:tabs>
          <w:tab w:val="left" w:pos="720"/>
          <w:tab w:val="left" w:pos="851"/>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F14904">
        <w:rPr>
          <w:rFonts w:asciiTheme="majorBidi" w:hAnsiTheme="majorBidi" w:cstheme="majorBidi"/>
          <w:sz w:val="24"/>
          <w:szCs w:val="24"/>
        </w:rPr>
        <w:tab/>
        <w:t>Dalam persoalan ini Anshori Umar Sitanggal juga mensinyalir tentang kedua syarat yang disebutkan di atas yaitu bahwa laki-laki yang boleh di memiinang perempuan ketika perempuan tersebut tidak ada halangan apapun secara syar’i dan tidak ada ikatan apapun, baik ikatan perkawinan maupun ikatan peminangan.</w:t>
      </w:r>
      <w:r w:rsidR="00F14904">
        <w:rPr>
          <w:rStyle w:val="FootnoteReference"/>
          <w:rFonts w:asciiTheme="majorBidi" w:hAnsiTheme="majorBidi" w:cstheme="majorBidi"/>
          <w:sz w:val="24"/>
          <w:szCs w:val="24"/>
        </w:rPr>
        <w:footnoteReference w:id="31"/>
      </w:r>
    </w:p>
    <w:p w:rsidR="00F14904" w:rsidRDefault="00F14904" w:rsidP="00F14904">
      <w:pPr>
        <w:tabs>
          <w:tab w:val="left" w:pos="720"/>
          <w:tab w:val="left" w:pos="851"/>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Secara rinci </w:t>
      </w:r>
      <w:r w:rsidRPr="006D2247">
        <w:rPr>
          <w:rFonts w:asciiTheme="majorBidi" w:hAnsiTheme="majorBidi" w:cstheme="majorBidi"/>
          <w:sz w:val="24"/>
          <w:szCs w:val="24"/>
        </w:rPr>
        <w:t>perempuan yang boleh dipinang adalah yang memenuhi syarat-syarat berikut :</w:t>
      </w:r>
    </w:p>
    <w:p w:rsidR="00F14904" w:rsidRDefault="00F14904" w:rsidP="00F14904">
      <w:pPr>
        <w:pStyle w:val="ListParagraph"/>
        <w:numPr>
          <w:ilvl w:val="0"/>
          <w:numId w:val="11"/>
        </w:numPr>
        <w:tabs>
          <w:tab w:val="left" w:pos="720"/>
          <w:tab w:val="left" w:pos="851"/>
          <w:tab w:val="left" w:pos="2160"/>
          <w:tab w:val="left" w:pos="2880"/>
          <w:tab w:val="left" w:pos="3600"/>
          <w:tab w:val="left" w:pos="4320"/>
          <w:tab w:val="left" w:pos="5040"/>
          <w:tab w:val="left" w:pos="5760"/>
          <w:tab w:val="left" w:pos="6540"/>
        </w:tabs>
        <w:spacing w:after="0" w:line="240" w:lineRule="auto"/>
        <w:jc w:val="both"/>
        <w:rPr>
          <w:rFonts w:asciiTheme="majorBidi" w:hAnsiTheme="majorBidi" w:cstheme="majorBidi"/>
          <w:sz w:val="24"/>
          <w:szCs w:val="24"/>
        </w:rPr>
      </w:pPr>
      <w:r>
        <w:rPr>
          <w:rFonts w:asciiTheme="majorBidi" w:hAnsiTheme="majorBidi" w:cstheme="majorBidi"/>
          <w:sz w:val="24"/>
          <w:szCs w:val="24"/>
        </w:rPr>
        <w:t>Tidak dalam pinangan orang lain.</w:t>
      </w:r>
    </w:p>
    <w:p w:rsidR="00F14904" w:rsidRDefault="00F14904" w:rsidP="00F14904">
      <w:pPr>
        <w:pStyle w:val="ListParagraph"/>
        <w:numPr>
          <w:ilvl w:val="0"/>
          <w:numId w:val="11"/>
        </w:numPr>
        <w:tabs>
          <w:tab w:val="left" w:pos="720"/>
          <w:tab w:val="left" w:pos="851"/>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Pada waktu dipinang tidak ada penghalang syar’i yang melarang dilangsungkannya pernikahan.</w:t>
      </w:r>
    </w:p>
    <w:p w:rsidR="00F14904" w:rsidRDefault="00F14904" w:rsidP="00F14904">
      <w:pPr>
        <w:pStyle w:val="ListParagraph"/>
        <w:numPr>
          <w:ilvl w:val="0"/>
          <w:numId w:val="11"/>
        </w:numPr>
        <w:tabs>
          <w:tab w:val="left" w:pos="720"/>
          <w:tab w:val="left" w:pos="851"/>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Perempuan itu tidak dalam masa iddah karena talak raj’i</w:t>
      </w:r>
    </w:p>
    <w:p w:rsidR="00F14904" w:rsidRPr="00F14904" w:rsidRDefault="00F14904" w:rsidP="00F14904">
      <w:pPr>
        <w:pStyle w:val="ListParagraph"/>
        <w:numPr>
          <w:ilvl w:val="0"/>
          <w:numId w:val="11"/>
        </w:numPr>
        <w:tabs>
          <w:tab w:val="left" w:pos="720"/>
          <w:tab w:val="left" w:pos="851"/>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Apabila perempuan yang mau dipinang masih dalam masa iddah karena talak ba’in, hendaklah meminang dengan cara sirry (tidak terang-terangan).</w:t>
      </w:r>
      <w:r>
        <w:rPr>
          <w:rStyle w:val="FootnoteReference"/>
          <w:rFonts w:asciiTheme="majorBidi" w:hAnsiTheme="majorBidi" w:cstheme="majorBidi"/>
          <w:sz w:val="24"/>
          <w:szCs w:val="24"/>
        </w:rPr>
        <w:footnoteReference w:id="32"/>
      </w:r>
    </w:p>
    <w:p w:rsidR="00DC2FFE" w:rsidRDefault="00DC2FFE" w:rsidP="00DC2FFE">
      <w:pPr>
        <w:tabs>
          <w:tab w:val="left" w:pos="720"/>
          <w:tab w:val="left" w:pos="851"/>
          <w:tab w:val="left" w:pos="2160"/>
          <w:tab w:val="left" w:pos="2880"/>
          <w:tab w:val="left" w:pos="3600"/>
          <w:tab w:val="left" w:pos="4320"/>
          <w:tab w:val="left" w:pos="5040"/>
          <w:tab w:val="left" w:pos="5760"/>
          <w:tab w:val="left" w:pos="6540"/>
        </w:tabs>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ab/>
        <w:t>Selain itu ada dua macam syarat melakukan khitbah yaitu :</w:t>
      </w:r>
    </w:p>
    <w:p w:rsidR="004C09A8" w:rsidRPr="004C09A8" w:rsidRDefault="00DC2FFE" w:rsidP="007738B3">
      <w:pPr>
        <w:pStyle w:val="ListParagraph"/>
        <w:numPr>
          <w:ilvl w:val="0"/>
          <w:numId w:val="37"/>
        </w:numPr>
        <w:tabs>
          <w:tab w:val="left" w:pos="720"/>
          <w:tab w:val="left" w:pos="851"/>
          <w:tab w:val="left" w:pos="2160"/>
          <w:tab w:val="left" w:pos="2880"/>
          <w:tab w:val="left" w:pos="3600"/>
          <w:tab w:val="left" w:pos="4320"/>
          <w:tab w:val="left" w:pos="5040"/>
          <w:tab w:val="left" w:pos="5760"/>
          <w:tab w:val="left" w:pos="6540"/>
        </w:tabs>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Syarat Mustahsinah (lebih baik), </w:t>
      </w:r>
      <w:r w:rsidRPr="002C4337">
        <w:rPr>
          <w:rFonts w:ascii="Times New Roman" w:eastAsia="Times New Roman" w:hAnsi="Times New Roman" w:cs="Times New Roman"/>
          <w:sz w:val="24"/>
          <w:szCs w:val="24"/>
          <w:lang w:eastAsia="id-ID"/>
        </w:rPr>
        <w:t>ad</w:t>
      </w:r>
      <w:r w:rsidR="008B7C93">
        <w:rPr>
          <w:rFonts w:ascii="Times New Roman" w:eastAsia="Times New Roman" w:hAnsi="Times New Roman" w:cs="Times New Roman"/>
          <w:sz w:val="24"/>
          <w:szCs w:val="24"/>
          <w:lang w:eastAsia="id-ID"/>
        </w:rPr>
        <w:t xml:space="preserve">alah syarat yang berupa anjuran </w:t>
      </w:r>
      <w:r w:rsidRPr="002C4337">
        <w:rPr>
          <w:rFonts w:ascii="Times New Roman" w:eastAsia="Times New Roman" w:hAnsi="Times New Roman" w:cs="Times New Roman"/>
          <w:sz w:val="24"/>
          <w:szCs w:val="24"/>
          <w:lang w:eastAsia="id-ID"/>
        </w:rPr>
        <w:t>kepada seorang laki-laki yang akan melamar seorang perempuan agar ia meneliti lebih dahulu perempuan yang akan dilamarnya itu. Sehingga, dapat menjamin kelangsungan hidup berumah tangga kelak. Syarat mustahsinah ini bukanlah syarat yang wajib dipenuhi, tetapi hanya berupa anjuran dan kebiasaan yang baik.</w:t>
      </w:r>
      <w:r>
        <w:rPr>
          <w:rFonts w:ascii="Times New Roman" w:eastAsia="Times New Roman" w:hAnsi="Times New Roman" w:cs="Times New Roman"/>
          <w:sz w:val="24"/>
          <w:szCs w:val="24"/>
          <w:lang w:eastAsia="id-ID"/>
        </w:rPr>
        <w:t xml:space="preserve"> </w:t>
      </w:r>
      <w:r w:rsidRPr="002C4337">
        <w:rPr>
          <w:rFonts w:ascii="Times New Roman" w:eastAsia="Times New Roman" w:hAnsi="Times New Roman" w:cs="Times New Roman"/>
          <w:sz w:val="24"/>
          <w:szCs w:val="24"/>
          <w:lang w:eastAsia="id-ID"/>
        </w:rPr>
        <w:t>Yang termasuk syarat mustahsinah itu adalah:</w:t>
      </w:r>
    </w:p>
    <w:p w:rsidR="00B71DDB" w:rsidRPr="00B71DDB" w:rsidRDefault="00DC2FFE" w:rsidP="007738B3">
      <w:pPr>
        <w:pStyle w:val="ListParagraph"/>
        <w:numPr>
          <w:ilvl w:val="0"/>
          <w:numId w:val="38"/>
        </w:numPr>
        <w:tabs>
          <w:tab w:val="left" w:pos="720"/>
          <w:tab w:val="left" w:pos="851"/>
          <w:tab w:val="left" w:pos="2160"/>
          <w:tab w:val="left" w:pos="2880"/>
          <w:tab w:val="left" w:pos="3600"/>
          <w:tab w:val="left" w:pos="4320"/>
          <w:tab w:val="left" w:pos="5040"/>
          <w:tab w:val="left" w:pos="5760"/>
          <w:tab w:val="left" w:pos="6540"/>
        </w:tabs>
        <w:spacing w:line="240" w:lineRule="auto"/>
        <w:ind w:left="1418" w:hanging="567"/>
        <w:jc w:val="both"/>
        <w:rPr>
          <w:rFonts w:asciiTheme="majorBidi" w:hAnsiTheme="majorBidi" w:cstheme="majorBidi"/>
          <w:sz w:val="24"/>
          <w:szCs w:val="24"/>
        </w:rPr>
      </w:pPr>
      <w:r w:rsidRPr="00B71DDB">
        <w:rPr>
          <w:rFonts w:ascii="Times New Roman" w:eastAsia="Times New Roman" w:hAnsi="Times New Roman" w:cs="Times New Roman"/>
          <w:sz w:val="24"/>
          <w:szCs w:val="24"/>
          <w:lang w:eastAsia="id-ID"/>
        </w:rPr>
        <w:t>Perempuan yang akan dilamar hendaklah sejodoh dengan laki-laki yang meminangnya, seperti sama kedudukannya, sama-sama baik rupanya, sama dalam tingkat sosial ekonominya, dan sebagainya.</w:t>
      </w:r>
    </w:p>
    <w:p w:rsidR="00B71DDB" w:rsidRPr="00B71DDB" w:rsidRDefault="00DC2FFE" w:rsidP="007738B3">
      <w:pPr>
        <w:pStyle w:val="ListParagraph"/>
        <w:numPr>
          <w:ilvl w:val="0"/>
          <w:numId w:val="38"/>
        </w:numPr>
        <w:tabs>
          <w:tab w:val="left" w:pos="720"/>
          <w:tab w:val="left" w:pos="851"/>
          <w:tab w:val="left" w:pos="2160"/>
          <w:tab w:val="left" w:pos="2880"/>
          <w:tab w:val="left" w:pos="3600"/>
          <w:tab w:val="left" w:pos="4320"/>
          <w:tab w:val="left" w:pos="5040"/>
          <w:tab w:val="left" w:pos="5760"/>
          <w:tab w:val="left" w:pos="6540"/>
        </w:tabs>
        <w:spacing w:line="240" w:lineRule="auto"/>
        <w:ind w:left="1418" w:hanging="567"/>
        <w:jc w:val="both"/>
        <w:rPr>
          <w:rFonts w:asciiTheme="majorBidi" w:hAnsiTheme="majorBidi" w:cstheme="majorBidi"/>
          <w:sz w:val="24"/>
          <w:szCs w:val="24"/>
        </w:rPr>
      </w:pPr>
      <w:r w:rsidRPr="00B71DDB">
        <w:rPr>
          <w:rFonts w:ascii="Times New Roman" w:eastAsia="Times New Roman" w:hAnsi="Times New Roman" w:cs="Times New Roman"/>
          <w:sz w:val="24"/>
          <w:szCs w:val="24"/>
          <w:lang w:eastAsia="id-ID"/>
        </w:rPr>
        <w:t>Perempuan yang akan dilamar</w:t>
      </w:r>
      <w:r w:rsidR="008B7C93" w:rsidRPr="00B71DDB">
        <w:rPr>
          <w:rFonts w:ascii="Times New Roman" w:eastAsia="Times New Roman" w:hAnsi="Times New Roman" w:cs="Times New Roman"/>
          <w:sz w:val="24"/>
          <w:szCs w:val="24"/>
          <w:lang w:eastAsia="id-ID"/>
        </w:rPr>
        <w:t xml:space="preserve"> hendaknya perempuan yang mempu</w:t>
      </w:r>
      <w:r w:rsidRPr="00B71DDB">
        <w:rPr>
          <w:rFonts w:ascii="Times New Roman" w:eastAsia="Times New Roman" w:hAnsi="Times New Roman" w:cs="Times New Roman"/>
          <w:sz w:val="24"/>
          <w:szCs w:val="24"/>
          <w:lang w:eastAsia="id-ID"/>
        </w:rPr>
        <w:t>ny</w:t>
      </w:r>
      <w:r w:rsidR="008B7C93" w:rsidRPr="00B71DDB">
        <w:rPr>
          <w:rFonts w:ascii="Times New Roman" w:eastAsia="Times New Roman" w:hAnsi="Times New Roman" w:cs="Times New Roman"/>
          <w:sz w:val="24"/>
          <w:szCs w:val="24"/>
          <w:lang w:eastAsia="id-ID"/>
        </w:rPr>
        <w:t>a</w:t>
      </w:r>
      <w:r w:rsidRPr="00B71DDB">
        <w:rPr>
          <w:rFonts w:ascii="Times New Roman" w:eastAsia="Times New Roman" w:hAnsi="Times New Roman" w:cs="Times New Roman"/>
          <w:sz w:val="24"/>
          <w:szCs w:val="24"/>
          <w:lang w:eastAsia="id-ID"/>
        </w:rPr>
        <w:t>i sifat kasih sayang dan mampu memberikan keturunan sesuai dengan anjuran Rasulullah saw.</w:t>
      </w:r>
    </w:p>
    <w:p w:rsidR="00B71DDB" w:rsidRPr="00B71DDB" w:rsidRDefault="00DC2FFE" w:rsidP="007738B3">
      <w:pPr>
        <w:pStyle w:val="ListParagraph"/>
        <w:numPr>
          <w:ilvl w:val="0"/>
          <w:numId w:val="38"/>
        </w:numPr>
        <w:tabs>
          <w:tab w:val="left" w:pos="720"/>
          <w:tab w:val="left" w:pos="851"/>
          <w:tab w:val="left" w:pos="2160"/>
          <w:tab w:val="left" w:pos="2880"/>
          <w:tab w:val="left" w:pos="3600"/>
          <w:tab w:val="left" w:pos="4320"/>
          <w:tab w:val="left" w:pos="5040"/>
          <w:tab w:val="left" w:pos="5760"/>
          <w:tab w:val="left" w:pos="6540"/>
        </w:tabs>
        <w:spacing w:line="240" w:lineRule="auto"/>
        <w:ind w:left="1418" w:hanging="567"/>
        <w:jc w:val="both"/>
        <w:rPr>
          <w:rFonts w:asciiTheme="majorBidi" w:hAnsiTheme="majorBidi" w:cstheme="majorBidi"/>
          <w:sz w:val="24"/>
          <w:szCs w:val="24"/>
        </w:rPr>
      </w:pPr>
      <w:r w:rsidRPr="00B71DDB">
        <w:rPr>
          <w:rFonts w:ascii="Times New Roman" w:eastAsia="Times New Roman" w:hAnsi="Times New Roman" w:cs="Times New Roman"/>
          <w:sz w:val="24"/>
          <w:szCs w:val="24"/>
          <w:lang w:eastAsia="id-ID"/>
        </w:rPr>
        <w:t>Perempuan yang akan dilamar hendaknya perempuan yang jauh hubungan darah dengan laki-laki yang akan melamarnya. Islam melarang laki-laki menikahi seorang perempuan yang sangat dekat hubungan darahnya.</w:t>
      </w:r>
    </w:p>
    <w:p w:rsidR="00DC2FFE" w:rsidRPr="00B71DDB" w:rsidRDefault="00DC2FFE" w:rsidP="007738B3">
      <w:pPr>
        <w:pStyle w:val="ListParagraph"/>
        <w:numPr>
          <w:ilvl w:val="0"/>
          <w:numId w:val="38"/>
        </w:numPr>
        <w:tabs>
          <w:tab w:val="left" w:pos="720"/>
          <w:tab w:val="left" w:pos="851"/>
          <w:tab w:val="left" w:pos="2160"/>
          <w:tab w:val="left" w:pos="2880"/>
          <w:tab w:val="left" w:pos="3600"/>
          <w:tab w:val="left" w:pos="4320"/>
          <w:tab w:val="left" w:pos="5040"/>
          <w:tab w:val="left" w:pos="5760"/>
          <w:tab w:val="left" w:pos="6540"/>
        </w:tabs>
        <w:spacing w:line="240" w:lineRule="auto"/>
        <w:ind w:left="1418" w:hanging="567"/>
        <w:jc w:val="both"/>
        <w:rPr>
          <w:rFonts w:asciiTheme="majorBidi" w:hAnsiTheme="majorBidi" w:cstheme="majorBidi"/>
          <w:sz w:val="24"/>
          <w:szCs w:val="24"/>
        </w:rPr>
      </w:pPr>
      <w:r w:rsidRPr="00B71DDB">
        <w:rPr>
          <w:rFonts w:ascii="Times New Roman" w:eastAsia="Times New Roman" w:hAnsi="Times New Roman" w:cs="Times New Roman"/>
          <w:sz w:val="24"/>
          <w:szCs w:val="24"/>
          <w:lang w:eastAsia="id-ID"/>
        </w:rPr>
        <w:t>Hendaknya laki-laki mengetahui keadaan-keadaan jasmani, budi pekerti, dan sebagainya dari perempuan yang akan dilamar.</w:t>
      </w:r>
    </w:p>
    <w:p w:rsidR="00DC2FFE" w:rsidRDefault="00DC2FFE" w:rsidP="007738B3">
      <w:pPr>
        <w:pStyle w:val="ListParagraph"/>
        <w:numPr>
          <w:ilvl w:val="0"/>
          <w:numId w:val="37"/>
        </w:numPr>
        <w:spacing w:before="100" w:beforeAutospacing="1" w:after="0" w:line="24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14"/>
          <w:szCs w:val="14"/>
          <w:lang w:eastAsia="id-ID"/>
        </w:rPr>
        <w:t> </w:t>
      </w:r>
      <w:r w:rsidRPr="002C4337">
        <w:rPr>
          <w:rFonts w:ascii="Times New Roman" w:eastAsia="Times New Roman" w:hAnsi="Times New Roman" w:cs="Times New Roman"/>
          <w:sz w:val="24"/>
          <w:szCs w:val="24"/>
          <w:lang w:eastAsia="id-ID"/>
        </w:rPr>
        <w:t>Syarat Lazimah</w:t>
      </w:r>
      <w:r>
        <w:rPr>
          <w:rFonts w:ascii="Times New Roman" w:eastAsia="Times New Roman" w:hAnsi="Times New Roman" w:cs="Times New Roman"/>
          <w:sz w:val="24"/>
          <w:szCs w:val="24"/>
          <w:lang w:eastAsia="id-ID"/>
        </w:rPr>
        <w:t xml:space="preserve">, </w:t>
      </w:r>
      <w:r w:rsidRPr="002C4337">
        <w:rPr>
          <w:rFonts w:ascii="Times New Roman" w:eastAsia="Times New Roman" w:hAnsi="Times New Roman" w:cs="Times New Roman"/>
          <w:sz w:val="24"/>
          <w:szCs w:val="24"/>
          <w:lang w:eastAsia="id-ID"/>
        </w:rPr>
        <w:t>adalah syarat yang wajib dipenuhi sebelum proses melamar atau khitbah dilakukan. Sahnya lamaran bergantung kepada adanya syarat-syarat lazimah.</w:t>
      </w:r>
      <w:r>
        <w:rPr>
          <w:rFonts w:ascii="Times New Roman" w:eastAsia="Times New Roman" w:hAnsi="Times New Roman" w:cs="Times New Roman"/>
          <w:sz w:val="24"/>
          <w:szCs w:val="24"/>
          <w:lang w:eastAsia="id-ID"/>
        </w:rPr>
        <w:t xml:space="preserve"> </w:t>
      </w:r>
      <w:r w:rsidRPr="002C4337">
        <w:rPr>
          <w:rFonts w:ascii="Times New Roman" w:eastAsia="Times New Roman" w:hAnsi="Times New Roman" w:cs="Times New Roman"/>
          <w:sz w:val="24"/>
          <w:szCs w:val="24"/>
          <w:lang w:eastAsia="id-ID"/>
        </w:rPr>
        <w:t>Syarat lazimah tersebut adalah:</w:t>
      </w:r>
    </w:p>
    <w:p w:rsidR="008B7C93" w:rsidRPr="00B71DDB" w:rsidRDefault="00DC2FFE" w:rsidP="007738B3">
      <w:pPr>
        <w:pStyle w:val="ListParagraph"/>
        <w:numPr>
          <w:ilvl w:val="0"/>
          <w:numId w:val="41"/>
        </w:numPr>
        <w:spacing w:before="100" w:beforeAutospacing="1" w:after="0" w:line="240" w:lineRule="auto"/>
        <w:jc w:val="both"/>
        <w:rPr>
          <w:rFonts w:ascii="Times New Roman" w:eastAsia="Times New Roman" w:hAnsi="Times New Roman" w:cs="Times New Roman"/>
          <w:sz w:val="24"/>
          <w:szCs w:val="24"/>
          <w:lang w:eastAsia="id-ID"/>
        </w:rPr>
      </w:pPr>
      <w:r w:rsidRPr="00B71DDB">
        <w:rPr>
          <w:rFonts w:ascii="Times New Roman" w:eastAsia="Times New Roman" w:hAnsi="Times New Roman" w:cs="Times New Roman"/>
          <w:sz w:val="24"/>
          <w:szCs w:val="24"/>
          <w:lang w:eastAsia="id-ID"/>
        </w:rPr>
        <w:t>Perempuan yang akan dilamar tidak sedang dilamar laki-laki lain. Apabila sedang dilamar laki-laki lain, maka laki-laki tersebut telah melepaskan hak pinangnya sehingga perempuan dalam keadaan bebas.</w:t>
      </w:r>
    </w:p>
    <w:p w:rsidR="008B7C93" w:rsidRDefault="00DC2FFE" w:rsidP="007738B3">
      <w:pPr>
        <w:pStyle w:val="ListParagraph"/>
        <w:numPr>
          <w:ilvl w:val="0"/>
          <w:numId w:val="41"/>
        </w:numPr>
        <w:spacing w:before="100" w:beforeAutospacing="1" w:after="0" w:line="240" w:lineRule="auto"/>
        <w:jc w:val="both"/>
        <w:rPr>
          <w:rFonts w:ascii="Times New Roman" w:eastAsia="Times New Roman" w:hAnsi="Times New Roman" w:cs="Times New Roman"/>
          <w:sz w:val="24"/>
          <w:szCs w:val="24"/>
          <w:lang w:eastAsia="id-ID"/>
        </w:rPr>
      </w:pPr>
      <w:r w:rsidRPr="008B7C93">
        <w:rPr>
          <w:rFonts w:ascii="Times New Roman" w:eastAsia="Times New Roman" w:hAnsi="Times New Roman" w:cs="Times New Roman"/>
          <w:sz w:val="24"/>
          <w:szCs w:val="24"/>
          <w:lang w:eastAsia="id-ID"/>
        </w:rPr>
        <w:t xml:space="preserve">Perempuan yang akan dilamar tidak dalam masa </w:t>
      </w:r>
      <w:r w:rsidRPr="008B7C93">
        <w:rPr>
          <w:rFonts w:ascii="Times New Roman" w:eastAsia="Times New Roman" w:hAnsi="Times New Roman" w:cs="Times New Roman"/>
          <w:i/>
          <w:iCs/>
          <w:sz w:val="24"/>
          <w:szCs w:val="24"/>
          <w:lang w:eastAsia="id-ID"/>
        </w:rPr>
        <w:t>iddah</w:t>
      </w:r>
      <w:r w:rsidRPr="008B7C93">
        <w:rPr>
          <w:rFonts w:ascii="Times New Roman" w:eastAsia="Times New Roman" w:hAnsi="Times New Roman" w:cs="Times New Roman"/>
          <w:sz w:val="24"/>
          <w:szCs w:val="24"/>
          <w:lang w:eastAsia="id-ID"/>
        </w:rPr>
        <w:t>. Masa iddah adalah masa menunggu bagi seorang perempuan yang ditalak suaminya. Haram hukumnya melamar peempuan yang sedang dalam masa iddah talak raji’i.</w:t>
      </w:r>
    </w:p>
    <w:p w:rsidR="00DC2FFE" w:rsidRPr="008B7C93" w:rsidRDefault="00DC2FFE" w:rsidP="007738B3">
      <w:pPr>
        <w:pStyle w:val="ListParagraph"/>
        <w:numPr>
          <w:ilvl w:val="0"/>
          <w:numId w:val="41"/>
        </w:numPr>
        <w:spacing w:before="100" w:beforeAutospacing="1" w:after="0" w:line="240" w:lineRule="auto"/>
        <w:jc w:val="both"/>
        <w:rPr>
          <w:rFonts w:ascii="Times New Roman" w:eastAsia="Times New Roman" w:hAnsi="Times New Roman" w:cs="Times New Roman"/>
          <w:sz w:val="24"/>
          <w:szCs w:val="24"/>
          <w:lang w:eastAsia="id-ID"/>
        </w:rPr>
      </w:pPr>
      <w:r w:rsidRPr="008B7C93">
        <w:rPr>
          <w:rFonts w:ascii="Times New Roman" w:eastAsia="Times New Roman" w:hAnsi="Times New Roman" w:cs="Times New Roman"/>
          <w:sz w:val="24"/>
          <w:szCs w:val="24"/>
          <w:lang w:eastAsia="id-ID"/>
        </w:rPr>
        <w:lastRenderedPageBreak/>
        <w:t>Perempuan yang akan dilamar hendaklah yang boleh dinikahi. Artinya, perempuan tersebut bukan mahrom bagi laki-laki yang akan melamarnya.</w:t>
      </w:r>
      <w:r>
        <w:rPr>
          <w:rStyle w:val="FootnoteReference"/>
          <w:rFonts w:ascii="Times New Roman" w:eastAsia="Times New Roman" w:hAnsi="Times New Roman" w:cs="Times New Roman"/>
          <w:sz w:val="24"/>
          <w:szCs w:val="24"/>
          <w:lang w:eastAsia="id-ID"/>
        </w:rPr>
        <w:footnoteReference w:id="33"/>
      </w:r>
    </w:p>
    <w:p w:rsidR="00DC2FFE" w:rsidRDefault="00DC2FFE" w:rsidP="00DC2FFE">
      <w:pPr>
        <w:spacing w:after="0" w:line="480" w:lineRule="auto"/>
        <w:ind w:firstLine="360"/>
        <w:jc w:val="both"/>
        <w:rPr>
          <w:rFonts w:asciiTheme="majorBidi" w:eastAsia="Times New Roman" w:hAnsiTheme="majorBidi" w:cstheme="majorBidi"/>
          <w:sz w:val="24"/>
          <w:szCs w:val="24"/>
          <w:lang w:eastAsia="id-ID"/>
        </w:rPr>
      </w:pPr>
      <w:r w:rsidRPr="005268A5">
        <w:rPr>
          <w:rFonts w:asciiTheme="majorBidi" w:eastAsia="Times New Roman" w:hAnsiTheme="majorBidi" w:cstheme="majorBidi"/>
          <w:sz w:val="24"/>
          <w:szCs w:val="24"/>
          <w:lang w:eastAsia="id-ID"/>
        </w:rPr>
        <w:t>Adapun cara menyampaikan ucapan peminangan ada dalam dua cara:</w:t>
      </w:r>
      <w:r>
        <w:rPr>
          <w:rFonts w:ascii="Times New Roman" w:eastAsia="Times New Roman" w:hAnsi="Times New Roman" w:cs="Times New Roman"/>
          <w:sz w:val="24"/>
          <w:szCs w:val="24"/>
          <w:lang w:eastAsia="id-ID"/>
        </w:rPr>
        <w:t xml:space="preserve"> </w:t>
      </w:r>
      <w:r>
        <w:rPr>
          <w:rFonts w:asciiTheme="majorBidi" w:eastAsia="Times New Roman" w:hAnsiTheme="majorBidi" w:cstheme="majorBidi"/>
          <w:i/>
          <w:iCs/>
          <w:sz w:val="24"/>
          <w:szCs w:val="24"/>
          <w:lang w:eastAsia="id-ID"/>
        </w:rPr>
        <w:t xml:space="preserve">Pertama, </w:t>
      </w:r>
      <w:r w:rsidRPr="005268A5">
        <w:rPr>
          <w:rFonts w:asciiTheme="majorBidi" w:eastAsia="Times New Roman" w:hAnsiTheme="majorBidi" w:cstheme="majorBidi"/>
          <w:sz w:val="24"/>
          <w:szCs w:val="24"/>
          <w:lang w:eastAsia="id-ID"/>
        </w:rPr>
        <w:t>menggunakan ucapan yang jelas dan terus terang, seperti ucapan: “saya berkeinginan untuk mengawinimu”.</w:t>
      </w:r>
      <w:r>
        <w:rPr>
          <w:rFonts w:ascii="Times New Roman" w:eastAsia="Times New Roman" w:hAnsi="Times New Roman" w:cs="Times New Roman"/>
          <w:sz w:val="24"/>
          <w:szCs w:val="24"/>
          <w:lang w:eastAsia="id-ID"/>
        </w:rPr>
        <w:t xml:space="preserve"> </w:t>
      </w:r>
      <w:r>
        <w:rPr>
          <w:rFonts w:asciiTheme="majorBidi" w:eastAsia="Times New Roman" w:hAnsiTheme="majorBidi" w:cstheme="majorBidi"/>
          <w:i/>
          <w:iCs/>
          <w:sz w:val="24"/>
          <w:szCs w:val="24"/>
          <w:lang w:eastAsia="id-ID"/>
        </w:rPr>
        <w:t xml:space="preserve">Kedua, </w:t>
      </w:r>
      <w:r w:rsidRPr="005268A5">
        <w:rPr>
          <w:rFonts w:asciiTheme="majorBidi" w:eastAsia="Times New Roman" w:hAnsiTheme="majorBidi" w:cstheme="majorBidi"/>
          <w:sz w:val="24"/>
          <w:szCs w:val="24"/>
          <w:lang w:eastAsia="id-ID"/>
        </w:rPr>
        <w:t xml:space="preserve">menggunakan ucapan yang tidak jelas dan tidak terus terang atau dengan istilah </w:t>
      </w:r>
      <w:r w:rsidRPr="005268A5">
        <w:rPr>
          <w:rFonts w:asciiTheme="majorBidi" w:eastAsia="Times New Roman" w:hAnsiTheme="majorBidi" w:cstheme="majorBidi"/>
          <w:i/>
          <w:iCs/>
          <w:sz w:val="24"/>
          <w:szCs w:val="24"/>
          <w:lang w:eastAsia="id-ID"/>
        </w:rPr>
        <w:t>kinayah.</w:t>
      </w:r>
      <w:r w:rsidRPr="005268A5">
        <w:rPr>
          <w:rFonts w:asciiTheme="majorBidi" w:eastAsia="Times New Roman" w:hAnsiTheme="majorBidi" w:cstheme="majorBidi"/>
          <w:sz w:val="24"/>
          <w:szCs w:val="24"/>
          <w:lang w:eastAsia="id-ID"/>
        </w:rPr>
        <w:t xml:space="preserve"> Seperti ucapan: “tidak ada orang yang tidak senang kepadamu”</w:t>
      </w:r>
      <w:r>
        <w:rPr>
          <w:rFonts w:asciiTheme="majorBidi" w:eastAsia="Times New Roman" w:hAnsiTheme="majorBidi" w:cstheme="majorBidi"/>
          <w:sz w:val="24"/>
          <w:szCs w:val="24"/>
          <w:lang w:eastAsia="id-ID"/>
        </w:rPr>
        <w:t>. Perempuan yang belum pernah kawin atau sudah kawin dan telah habis pula masa iddahnya boleh dipinang dengan ucapan terus terang dan boleh pula dengan cara sindiran. Perempuan yang sedang menjalani masa iddah dari talak ba’in dalam bentuk fasakh atau talak tiga tidak boleh dipinang secara terus terang, namun dapat dilakukan dengan cara sindiran, sebagaimana yang berlaku  pada perempuan yang kematian suami.</w:t>
      </w:r>
    </w:p>
    <w:p w:rsidR="00DC2FFE" w:rsidRDefault="00DC2FFE" w:rsidP="00DC2FFE">
      <w:pPr>
        <w:spacing w:after="0" w:line="480" w:lineRule="auto"/>
        <w:ind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Kebolehan tersebut karena perempuan itu dengan talak ba’in itu telah putus hubungan  dengan bekas suaminya.</w:t>
      </w:r>
      <w:r>
        <w:rPr>
          <w:rStyle w:val="FootnoteReference"/>
          <w:rFonts w:asciiTheme="majorBidi" w:eastAsia="Times New Roman" w:hAnsiTheme="majorBidi" w:cstheme="majorBidi"/>
          <w:sz w:val="24"/>
          <w:szCs w:val="24"/>
          <w:lang w:eastAsia="id-ID"/>
        </w:rPr>
        <w:footnoteReference w:id="34"/>
      </w:r>
    </w:p>
    <w:p w:rsidR="00DC2FFE" w:rsidRPr="001B4CC9" w:rsidRDefault="00DC2FFE" w:rsidP="00DC2FFE">
      <w:pPr>
        <w:spacing w:after="0" w:line="480" w:lineRule="auto"/>
        <w:ind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Perempuan-perempuan yang telah dicerai suaminya dan sedang menjalani iddah </w:t>
      </w:r>
      <w:r w:rsidRPr="001B4CC9">
        <w:rPr>
          <w:rFonts w:asciiTheme="majorBidi" w:eastAsia="Times New Roman" w:hAnsiTheme="majorBidi" w:cstheme="majorBidi"/>
          <w:i/>
          <w:iCs/>
          <w:sz w:val="24"/>
          <w:szCs w:val="24"/>
          <w:lang w:eastAsia="id-ID"/>
        </w:rPr>
        <w:t>raj’i</w:t>
      </w:r>
      <w:r>
        <w:rPr>
          <w:rFonts w:asciiTheme="majorBidi" w:eastAsia="Times New Roman" w:hAnsiTheme="majorBidi" w:cstheme="majorBidi"/>
          <w:sz w:val="24"/>
          <w:szCs w:val="24"/>
          <w:lang w:eastAsia="id-ID"/>
        </w:rPr>
        <w:t xml:space="preserve">, sama keadaannya dengan perempuan yang sedang punya suami dalam hal ketidakbolehannya untuk dipinang baik dengan bahasa terus terang atau bahasa sindiran. Alasannya ialah bahwa perempuan dalam iddah  talak </w:t>
      </w:r>
      <w:r>
        <w:rPr>
          <w:rFonts w:asciiTheme="majorBidi" w:eastAsia="Times New Roman" w:hAnsiTheme="majorBidi" w:cstheme="majorBidi"/>
          <w:i/>
          <w:iCs/>
          <w:sz w:val="24"/>
          <w:szCs w:val="24"/>
          <w:lang w:eastAsia="id-ID"/>
        </w:rPr>
        <w:t xml:space="preserve">raj’i </w:t>
      </w:r>
      <w:r>
        <w:rPr>
          <w:rFonts w:asciiTheme="majorBidi" w:eastAsia="Times New Roman" w:hAnsiTheme="majorBidi" w:cstheme="majorBidi"/>
          <w:sz w:val="24"/>
          <w:szCs w:val="24"/>
          <w:lang w:eastAsia="id-ID"/>
        </w:rPr>
        <w:t xml:space="preserve"> statusnya sama dengan perempuan yang sedang terikat dalam perkawinan.</w:t>
      </w:r>
    </w:p>
    <w:p w:rsidR="00DC2FFE" w:rsidRPr="00FF5FF0" w:rsidRDefault="00DC2FFE" w:rsidP="00DA658D">
      <w:pPr>
        <w:spacing w:after="0" w:line="480" w:lineRule="auto"/>
        <w:ind w:firstLine="360"/>
        <w:jc w:val="both"/>
        <w:rPr>
          <w:rFonts w:asciiTheme="majorBidi" w:eastAsia="Times New Roman" w:hAnsiTheme="majorBidi" w:cstheme="majorBidi"/>
          <w:sz w:val="24"/>
          <w:szCs w:val="24"/>
          <w:lang w:eastAsia="id-ID"/>
        </w:rPr>
      </w:pPr>
      <w:r w:rsidRPr="00105EDE">
        <w:rPr>
          <w:rFonts w:asciiTheme="majorBidi" w:eastAsia="Times New Roman" w:hAnsiTheme="majorBidi" w:cstheme="majorBidi"/>
          <w:sz w:val="24"/>
          <w:szCs w:val="24"/>
          <w:lang w:eastAsia="id-ID"/>
        </w:rPr>
        <w:lastRenderedPageBreak/>
        <w:t>Dalam K</w:t>
      </w:r>
      <w:r>
        <w:rPr>
          <w:rFonts w:asciiTheme="majorBidi" w:eastAsia="Times New Roman" w:hAnsiTheme="majorBidi" w:cstheme="majorBidi"/>
          <w:sz w:val="24"/>
          <w:szCs w:val="24"/>
          <w:lang w:eastAsia="id-ID"/>
        </w:rPr>
        <w:t xml:space="preserve">ompilasi </w:t>
      </w:r>
      <w:r w:rsidRPr="00105EDE">
        <w:rPr>
          <w:rFonts w:asciiTheme="majorBidi" w:eastAsia="Times New Roman" w:hAnsiTheme="majorBidi" w:cstheme="majorBidi"/>
          <w:sz w:val="24"/>
          <w:szCs w:val="24"/>
          <w:lang w:eastAsia="id-ID"/>
        </w:rPr>
        <w:t>H</w:t>
      </w:r>
      <w:r>
        <w:rPr>
          <w:rFonts w:asciiTheme="majorBidi" w:eastAsia="Times New Roman" w:hAnsiTheme="majorBidi" w:cstheme="majorBidi"/>
          <w:sz w:val="24"/>
          <w:szCs w:val="24"/>
          <w:lang w:eastAsia="id-ID"/>
        </w:rPr>
        <w:t xml:space="preserve">ukum </w:t>
      </w:r>
      <w:r w:rsidRPr="00105EDE">
        <w:rPr>
          <w:rFonts w:asciiTheme="majorBidi" w:eastAsia="Times New Roman" w:hAnsiTheme="majorBidi" w:cstheme="majorBidi"/>
          <w:sz w:val="24"/>
          <w:szCs w:val="24"/>
          <w:lang w:eastAsia="id-ID"/>
        </w:rPr>
        <w:t>I</w:t>
      </w:r>
      <w:r>
        <w:rPr>
          <w:rFonts w:asciiTheme="majorBidi" w:eastAsia="Times New Roman" w:hAnsiTheme="majorBidi" w:cstheme="majorBidi"/>
          <w:sz w:val="24"/>
          <w:szCs w:val="24"/>
          <w:lang w:eastAsia="id-ID"/>
        </w:rPr>
        <w:t>slam Pasal 12</w:t>
      </w:r>
      <w:r w:rsidRPr="00105EDE">
        <w:rPr>
          <w:rFonts w:asciiTheme="majorBidi" w:eastAsia="Times New Roman" w:hAnsiTheme="majorBidi" w:cstheme="majorBidi"/>
          <w:sz w:val="24"/>
          <w:szCs w:val="24"/>
          <w:lang w:eastAsia="id-ID"/>
        </w:rPr>
        <w:t xml:space="preserve">, tentang perempuan yang boleh </w:t>
      </w:r>
      <w:r w:rsidR="00DA658D">
        <w:rPr>
          <w:rFonts w:asciiTheme="majorBidi" w:eastAsia="Times New Roman" w:hAnsiTheme="majorBidi" w:cstheme="majorBidi"/>
          <w:sz w:val="24"/>
          <w:szCs w:val="24"/>
          <w:lang w:eastAsia="id-ID"/>
        </w:rPr>
        <w:t xml:space="preserve">  </w:t>
      </w:r>
      <w:r w:rsidRPr="00105EDE">
        <w:rPr>
          <w:rFonts w:asciiTheme="majorBidi" w:eastAsia="Times New Roman" w:hAnsiTheme="majorBidi" w:cstheme="majorBidi"/>
          <w:sz w:val="24"/>
          <w:szCs w:val="24"/>
          <w:lang w:eastAsia="id-ID"/>
        </w:rPr>
        <w:t xml:space="preserve">dipinang dan tidak boleh dipinang </w:t>
      </w:r>
      <w:r>
        <w:rPr>
          <w:rFonts w:asciiTheme="majorBidi" w:eastAsia="Times New Roman" w:hAnsiTheme="majorBidi" w:cstheme="majorBidi"/>
          <w:sz w:val="24"/>
          <w:szCs w:val="24"/>
          <w:lang w:eastAsia="id-ID"/>
        </w:rPr>
        <w:t>disebutkan  yang secara lengkap rumu</w:t>
      </w:r>
      <w:r w:rsidRPr="00105EDE">
        <w:rPr>
          <w:rFonts w:asciiTheme="majorBidi" w:eastAsia="Times New Roman" w:hAnsiTheme="majorBidi" w:cstheme="majorBidi"/>
          <w:sz w:val="24"/>
          <w:szCs w:val="24"/>
          <w:lang w:eastAsia="id-ID"/>
        </w:rPr>
        <w:t>sannya adalah sebagai berikut:</w:t>
      </w:r>
    </w:p>
    <w:p w:rsidR="00DC2FFE" w:rsidRPr="004C09A8" w:rsidRDefault="00DC2FFE" w:rsidP="00B71DDB">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4C09A8">
        <w:rPr>
          <w:rFonts w:asciiTheme="majorBidi" w:eastAsia="Times New Roman" w:hAnsiTheme="majorBidi" w:cstheme="majorBidi"/>
          <w:sz w:val="24"/>
          <w:szCs w:val="24"/>
          <w:lang w:eastAsia="id-ID"/>
        </w:rPr>
        <w:t>Peminangan dapat dilakukan terhadap seorang wanita yang masih perawan atau terhadap janda yang telah habis masa iddahnya.</w:t>
      </w:r>
    </w:p>
    <w:p w:rsidR="00DC2FFE" w:rsidRPr="005268A5" w:rsidRDefault="00DC2FFE" w:rsidP="00B71DDB">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5268A5">
        <w:rPr>
          <w:rFonts w:asciiTheme="majorBidi" w:eastAsia="Times New Roman" w:hAnsiTheme="majorBidi" w:cstheme="majorBidi"/>
          <w:sz w:val="24"/>
          <w:szCs w:val="24"/>
          <w:lang w:eastAsia="id-ID"/>
        </w:rPr>
        <w:t>Wanita yang ditalak suami yang masih berada dalam masa iddah raj’iyyah, haram dan dilarang untuk dipinang.</w:t>
      </w:r>
    </w:p>
    <w:p w:rsidR="00DC2FFE" w:rsidRPr="005268A5" w:rsidRDefault="00DC2FFE" w:rsidP="00B71DDB">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5268A5">
        <w:rPr>
          <w:rFonts w:asciiTheme="majorBidi" w:eastAsia="Times New Roman" w:hAnsiTheme="majorBidi" w:cstheme="majorBidi"/>
          <w:sz w:val="24"/>
          <w:szCs w:val="24"/>
          <w:lang w:eastAsia="id-ID"/>
        </w:rPr>
        <w:t>Dilarang juga meminang seorang wanita yang sedang dipinang pria lain, selama pinangan pria tersebut belum putus atau belum ada penolakan dari pihak wanita.</w:t>
      </w:r>
    </w:p>
    <w:p w:rsidR="00DC2FFE" w:rsidRPr="00B71DDB" w:rsidRDefault="00DC2FFE" w:rsidP="00B71DDB">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5268A5">
        <w:rPr>
          <w:rFonts w:asciiTheme="majorBidi" w:eastAsia="Times New Roman" w:hAnsiTheme="majorBidi" w:cstheme="majorBidi"/>
          <w:sz w:val="24"/>
          <w:szCs w:val="24"/>
          <w:lang w:eastAsia="id-ID"/>
        </w:rPr>
        <w:t>Putusnya pinangan pihak pria, karena adanya pernyataan tentang putusnya hubungan pinangan atau secara diam-diam pria yang meminang telah menjauhi dan meninggalkan wanita yang dipinang.</w:t>
      </w:r>
      <w:r>
        <w:rPr>
          <w:rStyle w:val="FootnoteReference"/>
          <w:rFonts w:asciiTheme="majorBidi" w:eastAsia="Times New Roman" w:hAnsiTheme="majorBidi" w:cstheme="majorBidi"/>
          <w:sz w:val="24"/>
          <w:szCs w:val="24"/>
          <w:lang w:eastAsia="id-ID"/>
        </w:rPr>
        <w:footnoteReference w:id="35"/>
      </w:r>
    </w:p>
    <w:p w:rsidR="00B71DDB" w:rsidRPr="00BE1828" w:rsidRDefault="00B71DDB" w:rsidP="00B71DDB">
      <w:pPr>
        <w:pStyle w:val="ListParagraph"/>
        <w:spacing w:after="0" w:line="240" w:lineRule="auto"/>
        <w:jc w:val="both"/>
        <w:rPr>
          <w:rFonts w:ascii="Times New Roman" w:eastAsia="Times New Roman" w:hAnsi="Times New Roman" w:cs="Times New Roman"/>
          <w:sz w:val="24"/>
          <w:szCs w:val="24"/>
          <w:lang w:eastAsia="id-ID"/>
        </w:rPr>
      </w:pPr>
    </w:p>
    <w:p w:rsidR="00DC2FFE" w:rsidRPr="005268A5" w:rsidRDefault="00DC2FFE" w:rsidP="00BE1828">
      <w:pPr>
        <w:spacing w:after="0" w:line="480" w:lineRule="auto"/>
        <w:ind w:firstLine="360"/>
        <w:jc w:val="both"/>
        <w:rPr>
          <w:rFonts w:ascii="Times New Roman" w:eastAsia="Times New Roman" w:hAnsi="Times New Roman" w:cs="Times New Roman"/>
          <w:sz w:val="24"/>
          <w:szCs w:val="24"/>
          <w:lang w:eastAsia="id-ID"/>
        </w:rPr>
      </w:pPr>
      <w:r w:rsidRPr="005268A5">
        <w:rPr>
          <w:rFonts w:asciiTheme="majorBidi" w:eastAsia="Times New Roman" w:hAnsiTheme="majorBidi" w:cstheme="majorBidi"/>
          <w:sz w:val="24"/>
          <w:szCs w:val="24"/>
          <w:lang w:eastAsia="id-ID"/>
        </w:rPr>
        <w:t>Tentang cara mel</w:t>
      </w:r>
      <w:r>
        <w:rPr>
          <w:rFonts w:asciiTheme="majorBidi" w:eastAsia="Times New Roman" w:hAnsiTheme="majorBidi" w:cstheme="majorBidi"/>
          <w:sz w:val="24"/>
          <w:szCs w:val="24"/>
          <w:lang w:eastAsia="id-ID"/>
        </w:rPr>
        <w:t>akukan peminangan diatur dalam P</w:t>
      </w:r>
      <w:r w:rsidRPr="005268A5">
        <w:rPr>
          <w:rFonts w:asciiTheme="majorBidi" w:eastAsia="Times New Roman" w:hAnsiTheme="majorBidi" w:cstheme="majorBidi"/>
          <w:sz w:val="24"/>
          <w:szCs w:val="24"/>
          <w:lang w:eastAsia="id-ID"/>
        </w:rPr>
        <w:t>asal 11 dengan rumusan:</w:t>
      </w:r>
    </w:p>
    <w:p w:rsidR="0037481F" w:rsidRDefault="00DC2FFE" w:rsidP="00533E32">
      <w:pPr>
        <w:spacing w:after="0" w:line="480" w:lineRule="auto"/>
        <w:ind w:left="360"/>
        <w:jc w:val="both"/>
        <w:rPr>
          <w:rFonts w:asciiTheme="majorBidi" w:eastAsia="Times New Roman" w:hAnsiTheme="majorBidi" w:cstheme="majorBidi"/>
          <w:sz w:val="24"/>
          <w:szCs w:val="24"/>
          <w:lang w:eastAsia="id-ID"/>
        </w:rPr>
      </w:pPr>
      <w:r w:rsidRPr="005268A5">
        <w:rPr>
          <w:rFonts w:asciiTheme="majorBidi" w:eastAsia="Times New Roman" w:hAnsiTheme="majorBidi" w:cstheme="majorBidi"/>
          <w:sz w:val="24"/>
          <w:szCs w:val="24"/>
          <w:lang w:eastAsia="id-ID"/>
        </w:rPr>
        <w:t>“Peminangan dapat dilakukan lan</w:t>
      </w:r>
      <w:r>
        <w:rPr>
          <w:rFonts w:asciiTheme="majorBidi" w:eastAsia="Times New Roman" w:hAnsiTheme="majorBidi" w:cstheme="majorBidi"/>
          <w:sz w:val="24"/>
          <w:szCs w:val="24"/>
          <w:lang w:eastAsia="id-ID"/>
        </w:rPr>
        <w:t>g</w:t>
      </w:r>
      <w:r w:rsidRPr="005268A5">
        <w:rPr>
          <w:rFonts w:asciiTheme="majorBidi" w:eastAsia="Times New Roman" w:hAnsiTheme="majorBidi" w:cstheme="majorBidi"/>
          <w:sz w:val="24"/>
          <w:szCs w:val="24"/>
          <w:lang w:eastAsia="id-ID"/>
        </w:rPr>
        <w:t>sung oleh orang yang berkehendak mencari pasangan jodoh, tetapi dapat pula dilakukan oleh</w:t>
      </w:r>
      <w:r>
        <w:rPr>
          <w:rFonts w:asciiTheme="majorBidi" w:eastAsia="Times New Roman" w:hAnsiTheme="majorBidi" w:cstheme="majorBidi"/>
          <w:sz w:val="24"/>
          <w:szCs w:val="24"/>
          <w:lang w:eastAsia="id-ID"/>
        </w:rPr>
        <w:t xml:space="preserve"> perantara yang dapat dipercaya</w:t>
      </w:r>
      <w:r w:rsidRPr="005268A5">
        <w:rPr>
          <w:rFonts w:asciiTheme="majorBidi" w:eastAsia="Times New Roman" w:hAnsiTheme="majorBidi" w:cstheme="majorBidi"/>
          <w:sz w:val="24"/>
          <w:szCs w:val="24"/>
          <w:lang w:eastAsia="id-ID"/>
        </w:rPr>
        <w:t>”</w:t>
      </w:r>
      <w:r w:rsidR="00046224">
        <w:rPr>
          <w:rFonts w:asciiTheme="majorBidi" w:eastAsia="Times New Roman" w:hAnsiTheme="majorBidi" w:cstheme="majorBidi"/>
          <w:sz w:val="24"/>
          <w:szCs w:val="24"/>
          <w:lang w:eastAsia="id-ID"/>
        </w:rPr>
        <w:t>.</w:t>
      </w:r>
    </w:p>
    <w:p w:rsidR="00DC2FFE" w:rsidRDefault="00361F06" w:rsidP="008B7C93">
      <w:pPr>
        <w:pStyle w:val="ListParagraph"/>
        <w:numPr>
          <w:ilvl w:val="0"/>
          <w:numId w:val="40"/>
        </w:numPr>
        <w:spacing w:after="0" w:line="480" w:lineRule="auto"/>
        <w:ind w:left="567" w:hanging="283"/>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Tujuan dan </w:t>
      </w:r>
      <w:r w:rsidR="00DC2FFE" w:rsidRPr="00AE3890">
        <w:rPr>
          <w:rFonts w:asciiTheme="majorBidi" w:eastAsia="Times New Roman" w:hAnsiTheme="majorBidi" w:cstheme="majorBidi"/>
          <w:b/>
          <w:bCs/>
          <w:sz w:val="24"/>
          <w:szCs w:val="24"/>
          <w:lang w:eastAsia="id-ID"/>
        </w:rPr>
        <w:t>Hikmah Peminangan</w:t>
      </w:r>
    </w:p>
    <w:p w:rsidR="00361F06" w:rsidRPr="004C09A8" w:rsidRDefault="00361F06" w:rsidP="008B7C93">
      <w:pPr>
        <w:pStyle w:val="ListParagraph"/>
        <w:numPr>
          <w:ilvl w:val="0"/>
          <w:numId w:val="33"/>
        </w:numPr>
        <w:spacing w:after="0" w:line="480" w:lineRule="auto"/>
        <w:ind w:left="851" w:hanging="284"/>
        <w:jc w:val="both"/>
        <w:rPr>
          <w:rFonts w:asciiTheme="majorBidi" w:eastAsia="Times New Roman" w:hAnsiTheme="majorBidi" w:cstheme="majorBidi"/>
          <w:b/>
          <w:bCs/>
          <w:sz w:val="24"/>
          <w:szCs w:val="24"/>
          <w:lang w:eastAsia="id-ID"/>
        </w:rPr>
      </w:pPr>
      <w:r w:rsidRPr="004C09A8">
        <w:rPr>
          <w:rFonts w:asciiTheme="majorBidi" w:eastAsia="Times New Roman" w:hAnsiTheme="majorBidi" w:cstheme="majorBidi"/>
          <w:b/>
          <w:bCs/>
          <w:sz w:val="24"/>
          <w:szCs w:val="24"/>
          <w:lang w:eastAsia="id-ID"/>
        </w:rPr>
        <w:t>Tujuan Peminangan</w:t>
      </w:r>
    </w:p>
    <w:p w:rsidR="00361F06" w:rsidRDefault="00361F06" w:rsidP="00B8034B">
      <w:pPr>
        <w:spacing w:after="0" w:line="480" w:lineRule="auto"/>
        <w:ind w:firstLine="360"/>
        <w:jc w:val="both"/>
        <w:rPr>
          <w:rFonts w:asciiTheme="majorBidi" w:eastAsia="Times New Roman" w:hAnsiTheme="majorBidi" w:cstheme="majorBidi"/>
          <w:sz w:val="24"/>
          <w:szCs w:val="24"/>
          <w:lang w:eastAsia="id-ID"/>
        </w:rPr>
      </w:pPr>
      <w:r w:rsidRPr="00B8034B">
        <w:rPr>
          <w:rFonts w:asciiTheme="majorBidi" w:eastAsia="Times New Roman" w:hAnsiTheme="majorBidi" w:cstheme="majorBidi"/>
          <w:sz w:val="24"/>
          <w:szCs w:val="24"/>
          <w:lang w:eastAsia="id-ID"/>
        </w:rPr>
        <w:t>Setiap orang yang melakukan peminangan sebelum akad pernikahan</w:t>
      </w:r>
      <w:r w:rsidR="00B8034B" w:rsidRPr="00B8034B">
        <w:rPr>
          <w:rFonts w:asciiTheme="majorBidi" w:eastAsia="Times New Roman" w:hAnsiTheme="majorBidi" w:cstheme="majorBidi"/>
          <w:sz w:val="24"/>
          <w:szCs w:val="24"/>
          <w:lang w:eastAsia="id-ID"/>
        </w:rPr>
        <w:t xml:space="preserve"> </w:t>
      </w:r>
      <w:r w:rsidRPr="00B8034B">
        <w:rPr>
          <w:rFonts w:asciiTheme="majorBidi" w:eastAsia="Times New Roman" w:hAnsiTheme="majorBidi" w:cstheme="majorBidi"/>
          <w:sz w:val="24"/>
          <w:szCs w:val="24"/>
          <w:lang w:eastAsia="id-ID"/>
        </w:rPr>
        <w:t>adalah untuk merealisasikan tujuan yang sangat banyak</w:t>
      </w:r>
      <w:r w:rsidR="00B8034B" w:rsidRPr="00B8034B">
        <w:rPr>
          <w:rFonts w:asciiTheme="majorBidi" w:eastAsia="Times New Roman" w:hAnsiTheme="majorBidi" w:cstheme="majorBidi"/>
          <w:sz w:val="24"/>
          <w:szCs w:val="24"/>
          <w:lang w:eastAsia="id-ID"/>
        </w:rPr>
        <w:t>, yang terpenting diantaranya tujuan-tujuan itu adalah:</w:t>
      </w:r>
    </w:p>
    <w:p w:rsidR="007738B3" w:rsidRDefault="00B8034B" w:rsidP="007738B3">
      <w:pPr>
        <w:pStyle w:val="ListParagraph"/>
        <w:numPr>
          <w:ilvl w:val="0"/>
          <w:numId w:val="34"/>
        </w:numPr>
        <w:tabs>
          <w:tab w:val="left" w:pos="426"/>
          <w:tab w:val="left" w:pos="709"/>
        </w:tabs>
        <w:spacing w:after="0" w:line="240" w:lineRule="auto"/>
        <w:jc w:val="both"/>
        <w:rPr>
          <w:rFonts w:asciiTheme="majorBidi" w:eastAsia="Times New Roman" w:hAnsiTheme="majorBidi" w:cstheme="majorBidi"/>
          <w:sz w:val="24"/>
          <w:szCs w:val="24"/>
          <w:lang w:eastAsia="id-ID"/>
        </w:rPr>
      </w:pPr>
      <w:r w:rsidRPr="007738B3">
        <w:rPr>
          <w:rFonts w:asciiTheme="majorBidi" w:eastAsia="Times New Roman" w:hAnsiTheme="majorBidi" w:cstheme="majorBidi"/>
          <w:sz w:val="24"/>
          <w:szCs w:val="24"/>
          <w:lang w:eastAsia="id-ID"/>
        </w:rPr>
        <w:t xml:space="preserve">Memudahkan jalan perkenalan antara peminang dengan yang dipinang </w:t>
      </w:r>
      <w:r w:rsidR="007738B3" w:rsidRPr="007738B3">
        <w:rPr>
          <w:rFonts w:asciiTheme="majorBidi" w:eastAsia="Times New Roman" w:hAnsiTheme="majorBidi" w:cstheme="majorBidi"/>
          <w:sz w:val="24"/>
          <w:szCs w:val="24"/>
          <w:lang w:eastAsia="id-ID"/>
        </w:rPr>
        <w:t xml:space="preserve"> </w:t>
      </w:r>
      <w:r w:rsidRPr="007738B3">
        <w:rPr>
          <w:rFonts w:asciiTheme="majorBidi" w:eastAsia="Times New Roman" w:hAnsiTheme="majorBidi" w:cstheme="majorBidi"/>
          <w:sz w:val="24"/>
          <w:szCs w:val="24"/>
          <w:lang w:eastAsia="id-ID"/>
        </w:rPr>
        <w:t>serta keluarga kedua belah pihak. Untuk menumbuhkan rasa kasih sayang (</w:t>
      </w:r>
      <w:r w:rsidRPr="007738B3">
        <w:rPr>
          <w:rFonts w:asciiTheme="majorBidi" w:eastAsia="Times New Roman" w:hAnsiTheme="majorBidi" w:cstheme="majorBidi"/>
          <w:i/>
          <w:iCs/>
          <w:sz w:val="24"/>
          <w:szCs w:val="24"/>
          <w:lang w:eastAsia="id-ID"/>
        </w:rPr>
        <w:t>mawaddah</w:t>
      </w:r>
      <w:r w:rsidRPr="007738B3">
        <w:rPr>
          <w:rFonts w:asciiTheme="majorBidi" w:eastAsia="Times New Roman" w:hAnsiTheme="majorBidi" w:cstheme="majorBidi"/>
          <w:sz w:val="24"/>
          <w:szCs w:val="24"/>
          <w:lang w:eastAsia="id-ID"/>
        </w:rPr>
        <w:t>) selama masa pinangan, setiap dari salah satu dari salah satu pihak akan memanfaatkan momen ini secara maksimal dan penuh kehati-hatian dalam mengenal pihak yang lain, berusaha untuk menghargai dan berinteraksi dengannya.</w:t>
      </w:r>
    </w:p>
    <w:p w:rsidR="00B8034B" w:rsidRPr="007738B3" w:rsidRDefault="00B8034B" w:rsidP="007738B3">
      <w:pPr>
        <w:pStyle w:val="ListParagraph"/>
        <w:numPr>
          <w:ilvl w:val="0"/>
          <w:numId w:val="34"/>
        </w:numPr>
        <w:tabs>
          <w:tab w:val="left" w:pos="426"/>
          <w:tab w:val="left" w:pos="709"/>
        </w:tabs>
        <w:spacing w:after="0" w:line="240" w:lineRule="auto"/>
        <w:jc w:val="both"/>
        <w:rPr>
          <w:rFonts w:asciiTheme="majorBidi" w:eastAsia="Times New Roman" w:hAnsiTheme="majorBidi" w:cstheme="majorBidi"/>
          <w:sz w:val="24"/>
          <w:szCs w:val="24"/>
          <w:lang w:eastAsia="id-ID"/>
        </w:rPr>
      </w:pPr>
      <w:r w:rsidRPr="007738B3">
        <w:rPr>
          <w:rFonts w:asciiTheme="majorBidi" w:eastAsia="Times New Roman" w:hAnsiTheme="majorBidi" w:cstheme="majorBidi"/>
          <w:sz w:val="24"/>
          <w:szCs w:val="24"/>
          <w:lang w:eastAsia="id-ID"/>
        </w:rPr>
        <w:lastRenderedPageBreak/>
        <w:t>Ketentraman jiwa, karena sudah merasa cocok dengan masing-masing calon pasangannya, maka kemungkinan bagi keduanya merasa tentram dan yakin dengan calon pasangan hidupnya.</w:t>
      </w:r>
      <w:r>
        <w:rPr>
          <w:rStyle w:val="FootnoteReference"/>
          <w:rFonts w:asciiTheme="majorBidi" w:eastAsia="Times New Roman" w:hAnsiTheme="majorBidi" w:cstheme="majorBidi"/>
          <w:sz w:val="24"/>
          <w:szCs w:val="24"/>
          <w:lang w:eastAsia="id-ID"/>
        </w:rPr>
        <w:footnoteReference w:id="36"/>
      </w:r>
    </w:p>
    <w:p w:rsidR="007738B3" w:rsidRPr="00B8034B" w:rsidRDefault="007738B3" w:rsidP="007738B3">
      <w:pPr>
        <w:pStyle w:val="ListParagraph"/>
        <w:spacing w:after="0" w:line="240" w:lineRule="auto"/>
        <w:ind w:left="1080"/>
        <w:jc w:val="both"/>
        <w:rPr>
          <w:rFonts w:asciiTheme="majorBidi" w:eastAsia="Times New Roman" w:hAnsiTheme="majorBidi" w:cstheme="majorBidi"/>
          <w:sz w:val="24"/>
          <w:szCs w:val="24"/>
          <w:lang w:eastAsia="id-ID"/>
        </w:rPr>
      </w:pPr>
    </w:p>
    <w:p w:rsidR="00B8034B" w:rsidRPr="004C09A8" w:rsidRDefault="00FE486D" w:rsidP="007738B3">
      <w:pPr>
        <w:pStyle w:val="ListParagraph"/>
        <w:numPr>
          <w:ilvl w:val="0"/>
          <w:numId w:val="33"/>
        </w:numPr>
        <w:spacing w:after="0" w:line="480" w:lineRule="auto"/>
        <w:ind w:left="851" w:hanging="284"/>
        <w:jc w:val="both"/>
        <w:rPr>
          <w:rFonts w:asciiTheme="majorBidi" w:eastAsia="Times New Roman" w:hAnsiTheme="majorBidi" w:cstheme="majorBidi"/>
          <w:b/>
          <w:bCs/>
          <w:sz w:val="24"/>
          <w:szCs w:val="24"/>
          <w:lang w:eastAsia="id-ID"/>
        </w:rPr>
      </w:pPr>
      <w:r w:rsidRPr="004C09A8">
        <w:rPr>
          <w:rFonts w:asciiTheme="majorBidi" w:eastAsia="Times New Roman" w:hAnsiTheme="majorBidi" w:cstheme="majorBidi"/>
          <w:b/>
          <w:bCs/>
          <w:sz w:val="24"/>
          <w:szCs w:val="24"/>
          <w:lang w:eastAsia="id-ID"/>
        </w:rPr>
        <w:t>Hikmah Peminangan</w:t>
      </w:r>
    </w:p>
    <w:p w:rsidR="00DC2FFE" w:rsidRPr="00361F06" w:rsidRDefault="00DC2FFE" w:rsidP="00361F06">
      <w:pPr>
        <w:spacing w:after="0" w:line="480" w:lineRule="auto"/>
        <w:ind w:firstLine="360"/>
        <w:jc w:val="both"/>
        <w:rPr>
          <w:rFonts w:asciiTheme="majorBidi" w:eastAsia="Times New Roman" w:hAnsiTheme="majorBidi" w:cstheme="majorBidi"/>
          <w:sz w:val="24"/>
          <w:szCs w:val="24"/>
          <w:lang w:eastAsia="id-ID"/>
        </w:rPr>
      </w:pPr>
      <w:r w:rsidRPr="00361F06">
        <w:rPr>
          <w:rFonts w:asciiTheme="majorBidi" w:eastAsia="Times New Roman" w:hAnsiTheme="majorBidi" w:cstheme="majorBidi"/>
          <w:sz w:val="24"/>
          <w:szCs w:val="24"/>
          <w:lang w:eastAsia="id-ID"/>
        </w:rPr>
        <w:t xml:space="preserve">Setiap hukum yang disyari’atkan, meskipun hukumnya tidak sampai pada tingkat wajib, selalu mempunyai tujuan dan hikmah. Adapun hikmah dari adanya syari’at peminangan adalah untuk lebih menguatkan ikatan perkawinan sesudah itu, karena dengan peminangan kedua belah pihak dapat saling mengenal. </w:t>
      </w:r>
    </w:p>
    <w:p w:rsidR="00046224" w:rsidRPr="00873C2C" w:rsidRDefault="00DC2FFE" w:rsidP="00D14368">
      <w:pPr>
        <w:spacing w:after="0" w:line="480" w:lineRule="auto"/>
        <w:ind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Wahbah Zuhaili</w:t>
      </w:r>
      <w:r w:rsidRPr="00AE3890">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mengatakan bahwa khitbah merupakan jalan untuk saling mengenal bagi pasangan yang akan menikah. Dengan khitbah, masing-masing pihak dapat saling mempelajari akhlak, tabiat, dan kecondongan dalam garis yang dibenarkan agama. Sehingga dapat ditemukan kompromi yang dapat menjadikan hubungan pernikahan sebagai sebuah ikatan yang kekal, memberikan ketenangan pada masing-masing pihak karena mereka dapat hidup bersama dengan kesejahteraan dan kedamaian, kesenangan dan kecocokan, ketentraman dan rasa cinta. Hal-hal tersebut merupakan puncak harapan dari setiap orang yang menikah dan keluarga yang ada di belakang mereka.</w:t>
      </w:r>
      <w:r>
        <w:rPr>
          <w:rStyle w:val="FootnoteReference"/>
          <w:rFonts w:asciiTheme="majorBidi" w:eastAsia="Times New Roman" w:hAnsiTheme="majorBidi" w:cstheme="majorBidi"/>
          <w:sz w:val="24"/>
          <w:szCs w:val="24"/>
          <w:lang w:eastAsia="id-ID"/>
        </w:rPr>
        <w:footnoteReference w:id="37"/>
      </w:r>
    </w:p>
    <w:p w:rsidR="00DC2FFE" w:rsidRDefault="00DC2FFE" w:rsidP="00FC71EB">
      <w:pPr>
        <w:pStyle w:val="ListParagraph"/>
        <w:numPr>
          <w:ilvl w:val="0"/>
          <w:numId w:val="40"/>
        </w:numPr>
        <w:spacing w:after="0" w:line="480" w:lineRule="auto"/>
        <w:ind w:left="426"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Akibat Hukum Pembatalan </w:t>
      </w:r>
      <w:r w:rsidRPr="00844685">
        <w:rPr>
          <w:rFonts w:ascii="Times New Roman" w:eastAsia="Times New Roman" w:hAnsi="Times New Roman" w:cs="Times New Roman"/>
          <w:b/>
          <w:bCs/>
          <w:sz w:val="24"/>
          <w:szCs w:val="24"/>
          <w:lang w:eastAsia="id-ID"/>
        </w:rPr>
        <w:t>P</w:t>
      </w:r>
      <w:r>
        <w:rPr>
          <w:rFonts w:ascii="Times New Roman" w:eastAsia="Times New Roman" w:hAnsi="Times New Roman" w:cs="Times New Roman"/>
          <w:b/>
          <w:bCs/>
          <w:sz w:val="24"/>
          <w:szCs w:val="24"/>
          <w:lang w:eastAsia="id-ID"/>
        </w:rPr>
        <w:t>emi</w:t>
      </w:r>
      <w:r w:rsidRPr="00844685">
        <w:rPr>
          <w:rFonts w:ascii="Times New Roman" w:eastAsia="Times New Roman" w:hAnsi="Times New Roman" w:cs="Times New Roman"/>
          <w:b/>
          <w:bCs/>
          <w:sz w:val="24"/>
          <w:szCs w:val="24"/>
          <w:lang w:eastAsia="id-ID"/>
        </w:rPr>
        <w:t>nangan</w:t>
      </w:r>
    </w:p>
    <w:p w:rsidR="00DC2FFE" w:rsidRDefault="00DC2FFE" w:rsidP="00DC2FFE">
      <w:pPr>
        <w:spacing w:after="0" w:line="480" w:lineRule="auto"/>
        <w:ind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Peminangan adalah suatu usaha yang dilakukan mendahului perkawinan dan menurut biasanya setelah waktu itu dilangsungkan akad perkawinan. Namun </w:t>
      </w:r>
      <w:r>
        <w:rPr>
          <w:rFonts w:asciiTheme="majorBidi" w:eastAsia="Times New Roman" w:hAnsiTheme="majorBidi" w:cstheme="majorBidi"/>
          <w:sz w:val="24"/>
          <w:szCs w:val="24"/>
          <w:lang w:eastAsia="id-ID"/>
        </w:rPr>
        <w:lastRenderedPageBreak/>
        <w:t>peminangan itu bukanlah suatu perjanjian yang mengikat untuk dipatuhi. Laki-laki yang meminang atau pihak perempuan yang dipinang dalam masa menjelang perkawinan dapat saja membatalkan tersebut, meskipun dulunya ia menerimanya. Meskipun demikian, pemutusan peminangan itu mestinya dilakukan secara baik dan tidak menyakiti pihak manapun. Pemberian yang dilakukan dalam acara peminangan itu tidak mempunyai kaitan apa-apa dengan mahar yang diberikan kemudian dalam perkawinan. Dengan demikian, pemberian tersebut dapat diambil kembali bila peminangan itu tidak berlanjut dengan perkawinan.</w:t>
      </w:r>
    </w:p>
    <w:p w:rsidR="00DC2FFE" w:rsidRDefault="00DC2FFE" w:rsidP="00DC2FFE">
      <w:pPr>
        <w:spacing w:after="0" w:line="480" w:lineRule="auto"/>
        <w:ind w:firstLine="360"/>
        <w:jc w:val="both"/>
        <w:rPr>
          <w:rFonts w:ascii="Times New Roman" w:eastAsia="Times New Roman" w:hAnsi="Times New Roman" w:cs="Times New Roman"/>
          <w:sz w:val="24"/>
          <w:szCs w:val="24"/>
          <w:lang w:eastAsia="id-ID"/>
        </w:rPr>
      </w:pPr>
      <w:r w:rsidRPr="00844685">
        <w:rPr>
          <w:rFonts w:asciiTheme="majorBidi" w:eastAsia="Times New Roman" w:hAnsiTheme="majorBidi" w:cstheme="majorBidi"/>
          <w:sz w:val="24"/>
          <w:szCs w:val="24"/>
          <w:lang w:eastAsia="id-ID"/>
        </w:rPr>
        <w:t>Hubungan antara laki-laki yang meminang dan perempuan yang dipinang selama masa antara peminangan dan perkawinan itu adalah sebagaiman hubungan laki-laki dan perempuan asing (</w:t>
      </w:r>
      <w:r w:rsidRPr="00844685">
        <w:rPr>
          <w:rFonts w:asciiTheme="majorBidi" w:eastAsia="Times New Roman" w:hAnsiTheme="majorBidi" w:cstheme="majorBidi"/>
          <w:i/>
          <w:iCs/>
          <w:sz w:val="24"/>
          <w:szCs w:val="24"/>
          <w:lang w:eastAsia="id-ID"/>
        </w:rPr>
        <w:t>ajnabi dan ajnabiyah</w:t>
      </w:r>
      <w:r w:rsidRPr="00844685">
        <w:rPr>
          <w:rFonts w:asciiTheme="majorBidi" w:eastAsia="Times New Roman" w:hAnsiTheme="majorBidi" w:cstheme="majorBidi"/>
          <w:sz w:val="24"/>
          <w:szCs w:val="24"/>
          <w:lang w:eastAsia="id-ID"/>
        </w:rPr>
        <w:t>). Pinangan itu sebenarnya hanyalah merupakan perjanjian untuk melakukan akad nikah. Dan membatalkannya adalah menjadi hak masing-masing pihak yang tadinya telah mengikat perjanjian.</w:t>
      </w:r>
      <w:r w:rsidRPr="00844685">
        <w:rPr>
          <w:rFonts w:ascii="Times New Roman" w:eastAsia="Times New Roman" w:hAnsi="Times New Roman" w:cs="Times New Roman"/>
          <w:sz w:val="24"/>
          <w:szCs w:val="24"/>
          <w:lang w:eastAsia="id-ID"/>
        </w:rPr>
        <w:tab/>
      </w:r>
    </w:p>
    <w:p w:rsidR="00DC2FFE" w:rsidRDefault="00DC2FFE" w:rsidP="00DC2FFE">
      <w:pPr>
        <w:spacing w:after="0" w:line="480" w:lineRule="auto"/>
        <w:ind w:firstLine="360"/>
        <w:jc w:val="both"/>
        <w:rPr>
          <w:rFonts w:ascii="Times New Roman" w:eastAsia="Times New Roman" w:hAnsi="Times New Roman" w:cs="Times New Roman"/>
          <w:sz w:val="24"/>
          <w:szCs w:val="24"/>
          <w:lang w:eastAsia="id-ID"/>
        </w:rPr>
      </w:pPr>
      <w:r w:rsidRPr="00844685">
        <w:rPr>
          <w:rFonts w:asciiTheme="majorBidi" w:eastAsia="Times New Roman" w:hAnsiTheme="majorBidi" w:cstheme="majorBidi"/>
          <w:sz w:val="24"/>
          <w:szCs w:val="24"/>
          <w:lang w:eastAsia="id-ID"/>
        </w:rPr>
        <w:t>Pemberian yang dilakukan dalam acara peminangan itu tidak mempunyai ketentuan apa-apa dengan mahar yang diberikan dalam pernikahan. Selama pernikahan itu belum terlaksana maka pihak perempuan belum mempunyai hak sedikitpun terhadapnya dan wajib ia mengembalikan karena barang itu dialah yang punya.</w:t>
      </w:r>
    </w:p>
    <w:p w:rsidR="00DC2FFE" w:rsidRDefault="00DC2FFE" w:rsidP="00DC2FFE">
      <w:pPr>
        <w:spacing w:after="0" w:line="480" w:lineRule="auto"/>
        <w:ind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Dalam KHI dijelaskan dalam P</w:t>
      </w:r>
      <w:r w:rsidRPr="00844685">
        <w:rPr>
          <w:rFonts w:asciiTheme="majorBidi" w:eastAsia="Times New Roman" w:hAnsiTheme="majorBidi" w:cstheme="majorBidi"/>
          <w:sz w:val="24"/>
          <w:szCs w:val="24"/>
          <w:lang w:eastAsia="id-ID"/>
        </w:rPr>
        <w:t xml:space="preserve">asal 13 </w:t>
      </w:r>
      <w:r>
        <w:rPr>
          <w:rFonts w:asciiTheme="majorBidi" w:eastAsia="Times New Roman" w:hAnsiTheme="majorBidi" w:cstheme="majorBidi"/>
          <w:sz w:val="24"/>
          <w:szCs w:val="24"/>
          <w:lang w:eastAsia="id-ID"/>
        </w:rPr>
        <w:t xml:space="preserve">ayat 1 dan 2, dan Pasal 12 ayat 4  </w:t>
      </w:r>
      <w:r w:rsidRPr="00844685">
        <w:rPr>
          <w:rFonts w:asciiTheme="majorBidi" w:eastAsia="Times New Roman" w:hAnsiTheme="majorBidi" w:cstheme="majorBidi"/>
          <w:sz w:val="24"/>
          <w:szCs w:val="24"/>
          <w:lang w:eastAsia="id-ID"/>
        </w:rPr>
        <w:t>yang mengandung ayat sebagai berikut:</w:t>
      </w:r>
    </w:p>
    <w:p w:rsidR="00DC2FFE" w:rsidRDefault="00DC2FFE" w:rsidP="00DC2FFE">
      <w:pPr>
        <w:spacing w:after="0" w:line="480" w:lineRule="auto"/>
        <w:ind w:firstLine="360"/>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Pasal 13</w:t>
      </w:r>
    </w:p>
    <w:p w:rsidR="00DC2FFE" w:rsidRPr="00844685" w:rsidRDefault="00DC2FFE" w:rsidP="00DC2FFE">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844685">
        <w:rPr>
          <w:rFonts w:asciiTheme="majorBidi" w:eastAsia="Times New Roman" w:hAnsiTheme="majorBidi" w:cstheme="majorBidi"/>
          <w:sz w:val="24"/>
          <w:szCs w:val="24"/>
          <w:lang w:eastAsia="id-ID"/>
        </w:rPr>
        <w:lastRenderedPageBreak/>
        <w:t>Pinangan belum menimbulkan akibat hukum dan para pihak bebas memutuskan hubungan peminangan.</w:t>
      </w:r>
    </w:p>
    <w:p w:rsidR="00DC2FFE" w:rsidRPr="00E7112D" w:rsidRDefault="00DC2FFE" w:rsidP="00DC2FFE">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844685">
        <w:rPr>
          <w:rFonts w:asciiTheme="majorBidi" w:eastAsia="Times New Roman" w:hAnsiTheme="majorBidi" w:cstheme="majorBidi"/>
          <w:sz w:val="24"/>
          <w:szCs w:val="24"/>
          <w:lang w:eastAsia="id-ID"/>
        </w:rPr>
        <w:t>Kebebasan memutuskan hubungan peminangan dilakukan dengan tata cara yang baik sesuai dengan tuntunan agama dan kebiasaan setempat, sehingga tetap terbina kerukunan dan saling menghargai.</w:t>
      </w:r>
    </w:p>
    <w:p w:rsidR="00DC2FFE" w:rsidRDefault="00DC2FFE" w:rsidP="00DC2FFE">
      <w:pPr>
        <w:spacing w:after="0" w:line="480" w:lineRule="auto"/>
        <w:ind w:firstLine="360"/>
        <w:jc w:val="both"/>
        <w:rPr>
          <w:rFonts w:asciiTheme="majorBidi" w:eastAsia="Times New Roman" w:hAnsiTheme="majorBidi" w:cstheme="majorBidi"/>
          <w:sz w:val="24"/>
          <w:szCs w:val="24"/>
          <w:lang w:eastAsia="id-ID"/>
        </w:rPr>
      </w:pPr>
      <w:r w:rsidRPr="00E7112D">
        <w:rPr>
          <w:rFonts w:asciiTheme="majorBidi" w:eastAsia="Times New Roman" w:hAnsiTheme="majorBidi" w:cstheme="majorBidi"/>
          <w:sz w:val="24"/>
          <w:szCs w:val="24"/>
          <w:lang w:eastAsia="id-ID"/>
        </w:rPr>
        <w:t xml:space="preserve">Pasal 14 ayat 4 yang berbunyi </w:t>
      </w:r>
      <w:r>
        <w:rPr>
          <w:rFonts w:asciiTheme="majorBidi" w:eastAsia="Times New Roman" w:hAnsiTheme="majorBidi" w:cstheme="majorBidi"/>
          <w:sz w:val="24"/>
          <w:szCs w:val="24"/>
          <w:lang w:eastAsia="id-ID"/>
        </w:rPr>
        <w:t>“</w:t>
      </w:r>
      <w:r w:rsidRPr="00E7112D">
        <w:rPr>
          <w:rFonts w:asciiTheme="majorBidi" w:eastAsia="Times New Roman" w:hAnsiTheme="majorBidi" w:cstheme="majorBidi"/>
          <w:sz w:val="24"/>
          <w:szCs w:val="24"/>
          <w:lang w:eastAsia="id-ID"/>
        </w:rPr>
        <w:t>Putusnya pinangan pihak pria, karena adanya pernyataan tentang putusnya hubungan pinangan atau secara diam-diam pria yang meminang telah menjauh dan meninggalkan wanita yang dipinang</w:t>
      </w:r>
      <w:r>
        <w:rPr>
          <w:rFonts w:asciiTheme="majorBidi" w:eastAsia="Times New Roman" w:hAnsiTheme="majorBidi" w:cstheme="majorBidi"/>
          <w:sz w:val="24"/>
          <w:szCs w:val="24"/>
          <w:lang w:eastAsia="id-ID"/>
        </w:rPr>
        <w:t>.”</w:t>
      </w:r>
    </w:p>
    <w:p w:rsidR="00DC2FFE" w:rsidRPr="00E7112D" w:rsidRDefault="00DC2FFE" w:rsidP="00DC2FFE">
      <w:pPr>
        <w:spacing w:after="0" w:line="480" w:lineRule="auto"/>
        <w:ind w:firstLine="360"/>
        <w:jc w:val="both"/>
        <w:rPr>
          <w:rFonts w:asciiTheme="majorBidi" w:eastAsia="Times New Roman" w:hAnsiTheme="majorBidi" w:cstheme="majorBidi"/>
          <w:sz w:val="24"/>
          <w:szCs w:val="24"/>
          <w:lang w:eastAsia="id-ID"/>
        </w:rPr>
      </w:pPr>
      <w:r w:rsidRPr="00E7112D">
        <w:rPr>
          <w:rFonts w:asciiTheme="majorBidi" w:eastAsia="Times New Roman" w:hAnsiTheme="majorBidi" w:cstheme="majorBidi"/>
          <w:sz w:val="24"/>
          <w:szCs w:val="24"/>
          <w:lang w:eastAsia="id-ID"/>
        </w:rPr>
        <w:t xml:space="preserve">Jadi dalam pelaksanaan peminangan yang dilakukan oleh seorang laki-laki kepada seorang wanita  tidak mempunyai akibat hukum menurut KHI ( Kompilasi Hukum Islam). Jika pasal 13 KHI dihubungkan dengan hak peminangan seorang pria kepada seorang wanita yaitu menutup hak peminangan orang lain. Hal ini berarti mengandung nilai-nilai kesopanan. Oleh karena itu, peminangan mempunyai prinsip-prinsip yang belum mengandung akibat hukum sehingga mereka yang sudah bertunangan belum dapat berdua-duaan hingga mereka melangsungkan akad nikah. </w:t>
      </w:r>
    </w:p>
    <w:p w:rsidR="00DC2FFE" w:rsidRPr="00600608" w:rsidRDefault="00DC2FFE" w:rsidP="00DC2FFE">
      <w:pPr>
        <w:spacing w:after="0" w:line="480" w:lineRule="auto"/>
        <w:ind w:firstLine="360"/>
        <w:jc w:val="both"/>
        <w:rPr>
          <w:rFonts w:asciiTheme="majorBidi" w:eastAsia="Times New Roman" w:hAnsiTheme="majorBidi" w:cstheme="majorBidi"/>
          <w:sz w:val="24"/>
          <w:szCs w:val="24"/>
          <w:lang w:eastAsia="id-ID"/>
        </w:rPr>
      </w:pPr>
      <w:r w:rsidRPr="00E7112D">
        <w:rPr>
          <w:rFonts w:asciiTheme="majorBidi" w:eastAsia="Times New Roman" w:hAnsiTheme="majorBidi" w:cstheme="majorBidi"/>
          <w:sz w:val="24"/>
          <w:szCs w:val="24"/>
          <w:lang w:eastAsia="id-ID"/>
        </w:rPr>
        <w:t>Pe</w:t>
      </w:r>
      <w:r>
        <w:rPr>
          <w:rFonts w:asciiTheme="majorBidi" w:eastAsia="Times New Roman" w:hAnsiTheme="majorBidi" w:cstheme="majorBidi"/>
          <w:sz w:val="24"/>
          <w:szCs w:val="24"/>
          <w:lang w:eastAsia="id-ID"/>
        </w:rPr>
        <w:t xml:space="preserve">mbatalan pinangan, </w:t>
      </w:r>
      <w:r w:rsidRPr="00600608">
        <w:rPr>
          <w:rFonts w:asciiTheme="majorBidi" w:eastAsia="Times New Roman" w:hAnsiTheme="majorBidi" w:cstheme="majorBidi"/>
          <w:sz w:val="24"/>
          <w:szCs w:val="24"/>
          <w:lang w:eastAsia="id-ID"/>
        </w:rPr>
        <w:t xml:space="preserve">Dalam masalah ini para fuqaha’ saling berbeda pendapat, yaitu: </w:t>
      </w:r>
    </w:p>
    <w:p w:rsidR="00DC2FFE" w:rsidRPr="00600608" w:rsidRDefault="00DC2FFE" w:rsidP="00DC2FFE">
      <w:pPr>
        <w:pStyle w:val="ListParagraph"/>
        <w:numPr>
          <w:ilvl w:val="0"/>
          <w:numId w:val="21"/>
        </w:numPr>
        <w:spacing w:after="0" w:line="360" w:lineRule="auto"/>
        <w:jc w:val="both"/>
        <w:rPr>
          <w:rFonts w:asciiTheme="majorBidi" w:eastAsia="Times New Roman" w:hAnsiTheme="majorBidi" w:cstheme="majorBidi"/>
          <w:sz w:val="24"/>
          <w:szCs w:val="24"/>
          <w:lang w:eastAsia="id-ID"/>
        </w:rPr>
      </w:pPr>
      <w:r w:rsidRPr="00600608">
        <w:rPr>
          <w:rFonts w:asciiTheme="majorBidi" w:eastAsia="Times New Roman" w:hAnsiTheme="majorBidi" w:cstheme="majorBidi"/>
          <w:sz w:val="24"/>
          <w:szCs w:val="24"/>
          <w:lang w:eastAsia="id-ID"/>
        </w:rPr>
        <w:t xml:space="preserve">Fuqaha’ Syafi’iyah berpendapat bahwa peminang berhak meminta kembali apa yang telah  diberikan kepada terpinang, jika barang yang diberikan kepada terpinang masih utuh maka diminta apa adanya, dan jika barang itu sudah rusak atau sudah habis (hilang) maka diminta kembali nilainya seharga barangnya, baik pembatalan itu datang dari pihak laki-laki maupun perempuan. </w:t>
      </w:r>
    </w:p>
    <w:p w:rsidR="00DC2FFE" w:rsidRPr="00600608" w:rsidRDefault="00DC2FFE" w:rsidP="00DC2FFE">
      <w:pPr>
        <w:pStyle w:val="ListParagraph"/>
        <w:numPr>
          <w:ilvl w:val="0"/>
          <w:numId w:val="21"/>
        </w:numPr>
        <w:spacing w:after="0" w:line="360" w:lineRule="auto"/>
        <w:jc w:val="both"/>
        <w:rPr>
          <w:rFonts w:asciiTheme="majorBidi" w:eastAsia="Times New Roman" w:hAnsiTheme="majorBidi" w:cstheme="majorBidi"/>
          <w:sz w:val="24"/>
          <w:szCs w:val="24"/>
          <w:lang w:eastAsia="id-ID"/>
        </w:rPr>
      </w:pPr>
      <w:r w:rsidRPr="00600608">
        <w:rPr>
          <w:rFonts w:asciiTheme="majorBidi" w:eastAsia="Times New Roman" w:hAnsiTheme="majorBidi" w:cstheme="majorBidi"/>
          <w:sz w:val="24"/>
          <w:szCs w:val="24"/>
          <w:lang w:eastAsia="id-ID"/>
        </w:rPr>
        <w:lastRenderedPageBreak/>
        <w:t xml:space="preserve">Fuqaha’ Hanafi berpendapat bahwa barang-barang yang diberikan oleh pihak peminang kepada pinangannya dapat diminta kembali apabila barangnya masih utuh, apabila sudah berubah  atau hilang, sudah dijual maka pihak laki-laki sudah tidak berhak meminta kembali barang tersebut. </w:t>
      </w:r>
    </w:p>
    <w:p w:rsidR="00DC2FFE" w:rsidRPr="00600608" w:rsidRDefault="00DC2FFE" w:rsidP="00DC2FFE">
      <w:pPr>
        <w:pStyle w:val="ListParagraph"/>
        <w:numPr>
          <w:ilvl w:val="0"/>
          <w:numId w:val="21"/>
        </w:numPr>
        <w:spacing w:after="0" w:line="360" w:lineRule="auto"/>
        <w:jc w:val="both"/>
        <w:rPr>
          <w:rFonts w:asciiTheme="majorBidi" w:eastAsia="Times New Roman" w:hAnsiTheme="majorBidi" w:cstheme="majorBidi"/>
          <w:sz w:val="24"/>
          <w:szCs w:val="24"/>
          <w:lang w:eastAsia="id-ID"/>
        </w:rPr>
      </w:pPr>
      <w:r w:rsidRPr="00600608">
        <w:rPr>
          <w:rFonts w:asciiTheme="majorBidi" w:eastAsia="Times New Roman" w:hAnsiTheme="majorBidi" w:cstheme="majorBidi"/>
          <w:sz w:val="24"/>
          <w:szCs w:val="24"/>
          <w:lang w:eastAsia="id-ID"/>
        </w:rPr>
        <w:t>Fuqaha’ Maliki berpendapat bahwa apabila barang itu datang dari pihak peminang maka barang-barang yang pernah diberikan tidak boleh diminta kembali, baik pemberian itu masih utuh maupun sudah berubah. Sebaliknya apabila pembatalan datang dari pihak yang dipinang maka jika barang pemberian itu masih utuh atau sudah berubah maka boleh diminta. Apabila barang rusak maka syarat dan adat itulah yang harus diikuti.</w:t>
      </w:r>
      <w:r w:rsidRPr="00600608">
        <w:rPr>
          <w:rStyle w:val="FootnoteReference"/>
          <w:rFonts w:asciiTheme="majorBidi" w:eastAsia="Times New Roman" w:hAnsiTheme="majorBidi" w:cstheme="majorBidi"/>
          <w:sz w:val="24"/>
          <w:szCs w:val="24"/>
          <w:lang w:eastAsia="id-ID"/>
        </w:rPr>
        <w:footnoteReference w:id="38"/>
      </w:r>
    </w:p>
    <w:p w:rsidR="00DC2FFE" w:rsidRPr="00600608" w:rsidRDefault="00DC2FFE" w:rsidP="00DC2FFE">
      <w:pPr>
        <w:pStyle w:val="ListParagraph"/>
        <w:numPr>
          <w:ilvl w:val="0"/>
          <w:numId w:val="21"/>
        </w:numPr>
        <w:spacing w:after="0" w:line="360" w:lineRule="auto"/>
        <w:jc w:val="both"/>
        <w:rPr>
          <w:rFonts w:asciiTheme="majorBidi" w:eastAsia="Times New Roman" w:hAnsiTheme="majorBidi" w:cstheme="majorBidi"/>
          <w:sz w:val="24"/>
          <w:szCs w:val="24"/>
          <w:lang w:eastAsia="id-ID"/>
        </w:rPr>
      </w:pPr>
      <w:r w:rsidRPr="00600608">
        <w:rPr>
          <w:rFonts w:asciiTheme="majorBidi" w:eastAsia="Times New Roman" w:hAnsiTheme="majorBidi" w:cstheme="majorBidi"/>
          <w:sz w:val="24"/>
          <w:szCs w:val="24"/>
          <w:lang w:eastAsia="id-ID"/>
        </w:rPr>
        <w:t>Fuqaha’ Hanabilah dan sebagian fuqaha’ tabi’in berpendapat bahwa pihak peminang tidak berhak dan tidak ada hak meminta kembali barang-barang yang telah diberikan kepada terpinang, baik barang tersebut masih utuh ataupun sudah berubah, karena menurut pendapat mereka bahwa pemberian (hibah) tidak boleh diminta kembali kecuali pemberian seorang ayah kepada anaknya.</w:t>
      </w:r>
      <w:r w:rsidRPr="00600608">
        <w:rPr>
          <w:rStyle w:val="FootnoteReference"/>
          <w:rFonts w:asciiTheme="majorBidi" w:eastAsia="Times New Roman" w:hAnsiTheme="majorBidi" w:cstheme="majorBidi"/>
          <w:sz w:val="24"/>
          <w:szCs w:val="24"/>
          <w:lang w:eastAsia="id-ID"/>
        </w:rPr>
        <w:footnoteReference w:id="39"/>
      </w:r>
    </w:p>
    <w:p w:rsidR="00DC2FFE" w:rsidRPr="00ED004B" w:rsidRDefault="00DC2FFE" w:rsidP="00DC2FFE">
      <w:pPr>
        <w:spacing w:after="0" w:line="480" w:lineRule="auto"/>
        <w:ind w:firstLine="360"/>
        <w:jc w:val="both"/>
        <w:rPr>
          <w:rFonts w:asciiTheme="majorBidi" w:eastAsia="Times New Roman" w:hAnsiTheme="majorBidi" w:cstheme="majorBidi"/>
          <w:sz w:val="24"/>
          <w:szCs w:val="24"/>
          <w:lang w:eastAsia="id-ID"/>
        </w:rPr>
      </w:pPr>
      <w:r w:rsidRPr="00600608">
        <w:rPr>
          <w:rFonts w:asciiTheme="majorBidi" w:eastAsia="Times New Roman" w:hAnsiTheme="majorBidi" w:cstheme="majorBidi"/>
          <w:sz w:val="24"/>
          <w:szCs w:val="24"/>
          <w:lang w:eastAsia="id-ID"/>
        </w:rPr>
        <w:t>Pinangan hanya sebatas perjanjian hendak melakukan akad nikah, bukan berarti telah terjadi akad nikah. Pembatalan terhadap ikatan perjanjian itu, dalam Islam tidak dijatuhkan hukuman materil. Akan tetapi, terdapat pandangan yang menyatakan bahwa hal tersebut merupakan hal yang tercela, karena termasuk kedalam sifat orang yang munafik.</w:t>
      </w:r>
    </w:p>
    <w:p w:rsidR="008F4D27" w:rsidRDefault="008F4D27"/>
    <w:p w:rsidR="009E5ECD" w:rsidRDefault="009E5ECD"/>
    <w:sectPr w:rsidR="009E5ECD" w:rsidSect="00533E32">
      <w:headerReference w:type="default" r:id="rId9"/>
      <w:pgSz w:w="12240" w:h="15840" w:code="1"/>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B8" w:rsidRDefault="003A7FB8" w:rsidP="00DC2FFE">
      <w:pPr>
        <w:spacing w:after="0" w:line="240" w:lineRule="auto"/>
      </w:pPr>
      <w:r>
        <w:separator/>
      </w:r>
    </w:p>
  </w:endnote>
  <w:endnote w:type="continuationSeparator" w:id="0">
    <w:p w:rsidR="003A7FB8" w:rsidRDefault="003A7FB8" w:rsidP="00DC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B8" w:rsidRDefault="003A7FB8" w:rsidP="00DC2FFE">
      <w:pPr>
        <w:spacing w:after="0" w:line="240" w:lineRule="auto"/>
      </w:pPr>
      <w:r>
        <w:separator/>
      </w:r>
    </w:p>
  </w:footnote>
  <w:footnote w:type="continuationSeparator" w:id="0">
    <w:p w:rsidR="003A7FB8" w:rsidRDefault="003A7FB8" w:rsidP="00DC2FFE">
      <w:pPr>
        <w:spacing w:after="0" w:line="240" w:lineRule="auto"/>
      </w:pPr>
      <w:r>
        <w:continuationSeparator/>
      </w:r>
    </w:p>
  </w:footnote>
  <w:footnote w:id="1">
    <w:p w:rsidR="0016626E" w:rsidRDefault="0016626E" w:rsidP="00EC7C80">
      <w:pPr>
        <w:pStyle w:val="FootnoteText"/>
        <w:ind w:firstLine="720"/>
        <w:jc w:val="both"/>
        <w:rPr>
          <w:rFonts w:asciiTheme="majorBidi" w:hAnsiTheme="majorBidi" w:cstheme="majorBidi"/>
        </w:rPr>
      </w:pPr>
      <w:r>
        <w:rPr>
          <w:rStyle w:val="FootnoteReference"/>
        </w:rPr>
        <w:footnoteRef/>
      </w:r>
      <w:r w:rsidR="00B275F4">
        <w:rPr>
          <w:rFonts w:asciiTheme="majorBidi" w:hAnsiTheme="majorBidi" w:cstheme="majorBidi"/>
        </w:rPr>
        <w:t>Hendri.</w:t>
      </w:r>
      <w:r w:rsidRPr="00E356F7">
        <w:rPr>
          <w:rFonts w:asciiTheme="majorBidi" w:hAnsiTheme="majorBidi" w:cstheme="majorBidi"/>
        </w:rPr>
        <w:t xml:space="preserve"> skripsi, </w:t>
      </w:r>
      <w:r w:rsidRPr="00E356F7">
        <w:rPr>
          <w:rFonts w:asciiTheme="majorBidi" w:hAnsiTheme="majorBidi" w:cstheme="majorBidi"/>
          <w:i/>
          <w:iCs/>
        </w:rPr>
        <w:t>Tinjauan Hukum Islam terhadap Sistem Perjodohan Suku Bajo di Keecamatan Wangi-wangi Selatan Kabupaten Wakatobi</w:t>
      </w:r>
      <w:r w:rsidRPr="00E356F7">
        <w:rPr>
          <w:rFonts w:asciiTheme="majorBidi" w:hAnsiTheme="majorBidi" w:cstheme="majorBidi"/>
        </w:rPr>
        <w:t xml:space="preserve"> (STAIN KENDARI, 2013)</w:t>
      </w:r>
      <w:r w:rsidR="00EC7C80">
        <w:rPr>
          <w:rFonts w:asciiTheme="majorBidi" w:hAnsiTheme="majorBidi" w:cstheme="majorBidi"/>
        </w:rPr>
        <w:t>.</w:t>
      </w:r>
    </w:p>
    <w:p w:rsidR="00EC7C80" w:rsidRPr="0004415C" w:rsidRDefault="00EC7C80" w:rsidP="00EC7C80">
      <w:pPr>
        <w:pStyle w:val="FootnoteText"/>
        <w:ind w:firstLine="720"/>
        <w:jc w:val="both"/>
        <w:rPr>
          <w:rFonts w:asciiTheme="majorBidi" w:hAnsiTheme="majorBidi" w:cstheme="majorBidi"/>
        </w:rPr>
      </w:pPr>
    </w:p>
  </w:footnote>
  <w:footnote w:id="2">
    <w:p w:rsidR="0016626E" w:rsidRDefault="0016626E" w:rsidP="00DC2FFE">
      <w:pPr>
        <w:pStyle w:val="FootnoteText"/>
        <w:ind w:firstLine="720"/>
        <w:jc w:val="both"/>
        <w:rPr>
          <w:rFonts w:asciiTheme="majorBidi" w:hAnsiTheme="majorBidi" w:cstheme="majorBidi"/>
        </w:rPr>
      </w:pPr>
      <w:r>
        <w:rPr>
          <w:rStyle w:val="FootnoteReference"/>
        </w:rPr>
        <w:footnoteRef/>
      </w:r>
      <w:r w:rsidRPr="00E356F7">
        <w:rPr>
          <w:rFonts w:asciiTheme="majorBidi" w:hAnsiTheme="majorBidi" w:cstheme="majorBidi"/>
        </w:rPr>
        <w:t xml:space="preserve">Toti Citra Warsita, </w:t>
      </w:r>
      <w:r w:rsidRPr="00E356F7">
        <w:rPr>
          <w:rFonts w:asciiTheme="majorBidi" w:hAnsiTheme="majorBidi" w:cstheme="majorBidi"/>
          <w:i/>
          <w:iCs/>
        </w:rPr>
        <w:t>Pdf. Prosesi Peminangan Menurut Hukum</w:t>
      </w:r>
      <w:r>
        <w:rPr>
          <w:rFonts w:asciiTheme="majorBidi" w:hAnsiTheme="majorBidi" w:cstheme="majorBidi"/>
          <w:i/>
          <w:iCs/>
        </w:rPr>
        <w:t xml:space="preserve"> Adat Bima Nusa Tenggara Bara </w:t>
      </w:r>
      <w:r>
        <w:rPr>
          <w:rFonts w:asciiTheme="majorBidi" w:hAnsiTheme="majorBidi" w:cstheme="majorBidi"/>
        </w:rPr>
        <w:t xml:space="preserve"> (UIN Syarif Hidayatullah Jakarta, </w:t>
      </w:r>
      <w:r w:rsidRPr="00E356F7">
        <w:rPr>
          <w:rFonts w:asciiTheme="majorBidi" w:hAnsiTheme="majorBidi" w:cstheme="majorBidi"/>
        </w:rPr>
        <w:t>2010</w:t>
      </w:r>
      <w:r>
        <w:rPr>
          <w:rFonts w:asciiTheme="majorBidi" w:hAnsiTheme="majorBidi" w:cstheme="majorBidi"/>
        </w:rPr>
        <w:t>)</w:t>
      </w:r>
      <w:r w:rsidR="00EC7C80">
        <w:rPr>
          <w:rFonts w:asciiTheme="majorBidi" w:hAnsiTheme="majorBidi" w:cstheme="majorBidi"/>
        </w:rPr>
        <w:t>.</w:t>
      </w:r>
    </w:p>
    <w:p w:rsidR="0016626E" w:rsidRPr="00135A4F" w:rsidRDefault="0016626E" w:rsidP="00DC2FFE">
      <w:pPr>
        <w:pStyle w:val="FootnoteText"/>
        <w:ind w:firstLine="720"/>
        <w:jc w:val="both"/>
        <w:rPr>
          <w:rFonts w:asciiTheme="majorBidi" w:hAnsiTheme="majorBidi" w:cstheme="majorBidi"/>
        </w:rPr>
      </w:pPr>
    </w:p>
  </w:footnote>
  <w:footnote w:id="3">
    <w:p w:rsidR="0016626E" w:rsidRDefault="0016626E" w:rsidP="00DC2FFE">
      <w:pPr>
        <w:pStyle w:val="FootnoteText"/>
        <w:ind w:firstLine="720"/>
        <w:jc w:val="both"/>
        <w:rPr>
          <w:rFonts w:asciiTheme="majorBidi" w:hAnsiTheme="majorBidi" w:cstheme="majorBidi"/>
        </w:rPr>
      </w:pPr>
      <w:r>
        <w:rPr>
          <w:rStyle w:val="FootnoteReference"/>
        </w:rPr>
        <w:footnoteRef/>
      </w:r>
      <w:r w:rsidRPr="0066718A">
        <w:rPr>
          <w:rFonts w:asciiTheme="majorBidi" w:hAnsiTheme="majorBidi" w:cstheme="majorBidi"/>
        </w:rPr>
        <w:t xml:space="preserve">Nurkhairiyati Hernia, </w:t>
      </w:r>
      <w:r w:rsidRPr="0066718A">
        <w:rPr>
          <w:rFonts w:asciiTheme="majorBidi" w:hAnsiTheme="majorBidi" w:cstheme="majorBidi"/>
          <w:i/>
          <w:iCs/>
        </w:rPr>
        <w:t>Pdf</w:t>
      </w:r>
      <w:r w:rsidRPr="0066718A">
        <w:rPr>
          <w:rFonts w:asciiTheme="majorBidi" w:hAnsiTheme="majorBidi" w:cstheme="majorBidi"/>
        </w:rPr>
        <w:t xml:space="preserve">. </w:t>
      </w:r>
      <w:r w:rsidRPr="0066718A">
        <w:rPr>
          <w:rFonts w:asciiTheme="majorBidi" w:hAnsiTheme="majorBidi" w:cstheme="majorBidi"/>
          <w:i/>
          <w:iCs/>
        </w:rPr>
        <w:t>Peminangan dalam Perspektif dan Kompilasi Hukum Islam (KHI)</w:t>
      </w:r>
      <w:r w:rsidRPr="0066718A">
        <w:rPr>
          <w:rFonts w:asciiTheme="majorBidi" w:hAnsiTheme="majorBidi" w:cstheme="majorBidi"/>
        </w:rPr>
        <w:t>, Program Studi Akhwal Al-Syakhsiyyah Fakultas Syariah dan Hukum (UIN Syarif Hidayatullah Jakarta, 2008)</w:t>
      </w:r>
      <w:r w:rsidR="00F82EF8">
        <w:rPr>
          <w:rFonts w:asciiTheme="majorBidi" w:hAnsiTheme="majorBidi" w:cstheme="majorBidi"/>
        </w:rPr>
        <w:t>.</w:t>
      </w:r>
    </w:p>
    <w:p w:rsidR="0016626E" w:rsidRPr="0066718A" w:rsidRDefault="0016626E" w:rsidP="00DC2FFE">
      <w:pPr>
        <w:pStyle w:val="FootnoteText"/>
        <w:ind w:firstLine="720"/>
        <w:jc w:val="both"/>
        <w:rPr>
          <w:rFonts w:asciiTheme="majorBidi" w:hAnsiTheme="majorBidi" w:cstheme="majorBidi"/>
        </w:rPr>
      </w:pPr>
    </w:p>
  </w:footnote>
  <w:footnote w:id="4">
    <w:p w:rsidR="0016626E" w:rsidRDefault="0016626E" w:rsidP="00557958">
      <w:pPr>
        <w:pStyle w:val="FootnoteText"/>
        <w:tabs>
          <w:tab w:val="left" w:pos="284"/>
          <w:tab w:val="left" w:pos="567"/>
          <w:tab w:val="left" w:pos="709"/>
        </w:tabs>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93DEC">
        <w:rPr>
          <w:rStyle w:val="FootnoteReference"/>
          <w:rFonts w:asciiTheme="majorBidi" w:hAnsiTheme="majorBidi" w:cstheme="majorBidi"/>
        </w:rPr>
        <w:footnoteRef/>
      </w:r>
      <w:r w:rsidRPr="00C12E06">
        <w:rPr>
          <w:rFonts w:asciiTheme="majorBidi" w:hAnsiTheme="majorBidi" w:cstheme="majorBidi"/>
        </w:rPr>
        <w:t xml:space="preserve">Ghazaly, </w:t>
      </w:r>
      <w:r>
        <w:rPr>
          <w:rFonts w:asciiTheme="majorBidi" w:hAnsiTheme="majorBidi" w:cstheme="majorBidi"/>
        </w:rPr>
        <w:t xml:space="preserve"> Abdul Rahman.  </w:t>
      </w:r>
      <w:r w:rsidRPr="00C12E06">
        <w:rPr>
          <w:rFonts w:asciiTheme="majorBidi" w:hAnsiTheme="majorBidi" w:cstheme="majorBidi"/>
          <w:i/>
          <w:iCs/>
        </w:rPr>
        <w:t>Fiqh Munakahat</w:t>
      </w:r>
      <w:r w:rsidRPr="00C12E06">
        <w:rPr>
          <w:rFonts w:asciiTheme="majorBidi" w:hAnsiTheme="majorBidi" w:cstheme="majorBidi"/>
        </w:rPr>
        <w:t xml:space="preserve">, </w:t>
      </w:r>
      <w:r>
        <w:rPr>
          <w:rFonts w:asciiTheme="majorBidi" w:hAnsiTheme="majorBidi" w:cstheme="majorBidi"/>
        </w:rPr>
        <w:t xml:space="preserve"> cet. Ke-3 </w:t>
      </w:r>
      <w:r w:rsidRPr="00C12E06">
        <w:rPr>
          <w:rFonts w:asciiTheme="majorBidi" w:hAnsiTheme="majorBidi" w:cstheme="majorBidi"/>
        </w:rPr>
        <w:t>(Jakarta:Kencana Prenada Media Group 2003)</w:t>
      </w:r>
      <w:r>
        <w:rPr>
          <w:rFonts w:asciiTheme="majorBidi" w:hAnsiTheme="majorBidi" w:cstheme="majorBidi"/>
        </w:rPr>
        <w:t xml:space="preserve"> h.73</w:t>
      </w:r>
      <w:r w:rsidR="00F82EF8">
        <w:rPr>
          <w:rFonts w:asciiTheme="majorBidi" w:hAnsiTheme="majorBidi" w:cstheme="majorBidi"/>
        </w:rPr>
        <w:t>.</w:t>
      </w:r>
    </w:p>
    <w:p w:rsidR="0016626E" w:rsidRPr="00C12E06" w:rsidRDefault="0016626E" w:rsidP="00557958">
      <w:pPr>
        <w:pStyle w:val="FootnoteText"/>
        <w:tabs>
          <w:tab w:val="left" w:pos="284"/>
          <w:tab w:val="left" w:pos="567"/>
          <w:tab w:val="left" w:pos="709"/>
          <w:tab w:val="left" w:pos="2127"/>
        </w:tabs>
        <w:jc w:val="both"/>
        <w:rPr>
          <w:rFonts w:asciiTheme="majorBidi" w:hAnsiTheme="majorBidi" w:cstheme="majorBidi"/>
        </w:rPr>
      </w:pPr>
    </w:p>
  </w:footnote>
  <w:footnote w:id="5">
    <w:p w:rsidR="0016626E" w:rsidRDefault="0016626E" w:rsidP="00557958">
      <w:pPr>
        <w:pStyle w:val="FootnoteText"/>
        <w:ind w:firstLine="720"/>
        <w:rPr>
          <w:rFonts w:asciiTheme="majorBidi" w:hAnsiTheme="majorBidi" w:cstheme="majorBidi"/>
        </w:rPr>
      </w:pPr>
      <w:r w:rsidRPr="006A14A6">
        <w:rPr>
          <w:rStyle w:val="FootnoteReference"/>
          <w:rFonts w:asciiTheme="majorBidi" w:hAnsiTheme="majorBidi" w:cstheme="majorBidi"/>
        </w:rPr>
        <w:footnoteRef/>
      </w:r>
      <w:r>
        <w:rPr>
          <w:rFonts w:asciiTheme="majorBidi" w:hAnsiTheme="majorBidi" w:cstheme="majorBidi"/>
        </w:rPr>
        <w:t xml:space="preserve">Kamaruddin,  </w:t>
      </w:r>
      <w:r w:rsidRPr="006A14A6">
        <w:rPr>
          <w:rFonts w:asciiTheme="majorBidi" w:hAnsiTheme="majorBidi" w:cstheme="majorBidi"/>
          <w:i/>
          <w:iCs/>
        </w:rPr>
        <w:t>Hukum Perdata Islam di Indonesia</w:t>
      </w:r>
      <w:r>
        <w:rPr>
          <w:rFonts w:asciiTheme="majorBidi" w:hAnsiTheme="majorBidi" w:cstheme="majorBidi"/>
        </w:rPr>
        <w:t xml:space="preserve">   </w:t>
      </w:r>
      <w:r w:rsidRPr="006A14A6">
        <w:rPr>
          <w:rFonts w:asciiTheme="majorBidi" w:hAnsiTheme="majorBidi" w:cstheme="majorBidi"/>
        </w:rPr>
        <w:t xml:space="preserve">(Kendari: 2006) </w:t>
      </w:r>
      <w:r>
        <w:rPr>
          <w:rFonts w:asciiTheme="majorBidi" w:hAnsiTheme="majorBidi" w:cstheme="majorBidi"/>
        </w:rPr>
        <w:t xml:space="preserve">, </w:t>
      </w:r>
      <w:r w:rsidRPr="006A14A6">
        <w:rPr>
          <w:rFonts w:asciiTheme="majorBidi" w:hAnsiTheme="majorBidi" w:cstheme="majorBidi"/>
        </w:rPr>
        <w:t>h. 29</w:t>
      </w:r>
      <w:r w:rsidR="00F82EF8">
        <w:rPr>
          <w:rFonts w:asciiTheme="majorBidi" w:hAnsiTheme="majorBidi" w:cstheme="majorBidi"/>
        </w:rPr>
        <w:t>.</w:t>
      </w:r>
    </w:p>
    <w:p w:rsidR="0016626E" w:rsidRPr="006A14A6" w:rsidRDefault="0016626E" w:rsidP="00557958">
      <w:pPr>
        <w:pStyle w:val="FootnoteText"/>
        <w:ind w:firstLine="720"/>
        <w:rPr>
          <w:rFonts w:asciiTheme="majorBidi" w:hAnsiTheme="majorBidi" w:cstheme="majorBidi"/>
        </w:rPr>
      </w:pPr>
    </w:p>
  </w:footnote>
  <w:footnote w:id="6">
    <w:p w:rsidR="0016626E" w:rsidRPr="00361F06" w:rsidRDefault="0016626E" w:rsidP="00557958">
      <w:pPr>
        <w:autoSpaceDE w:val="0"/>
        <w:autoSpaceDN w:val="0"/>
        <w:adjustRightInd w:val="0"/>
        <w:spacing w:after="0" w:line="240" w:lineRule="auto"/>
        <w:ind w:firstLine="720"/>
        <w:jc w:val="both"/>
        <w:rPr>
          <w:rFonts w:asciiTheme="majorBidi" w:hAnsiTheme="majorBidi" w:cstheme="majorBidi"/>
          <w:sz w:val="20"/>
          <w:szCs w:val="20"/>
        </w:rPr>
      </w:pPr>
      <w:r>
        <w:rPr>
          <w:rStyle w:val="FootnoteReference"/>
        </w:rPr>
        <w:footnoteRef/>
      </w:r>
      <w:r w:rsidRPr="00361F06">
        <w:rPr>
          <w:rFonts w:asciiTheme="majorBidi" w:hAnsiTheme="majorBidi" w:cstheme="majorBidi"/>
          <w:sz w:val="20"/>
          <w:szCs w:val="20"/>
        </w:rPr>
        <w:t xml:space="preserve">Amiur Nuruddin &amp; Azhari Akmal Tarigan. </w:t>
      </w:r>
      <w:r w:rsidRPr="00361F06">
        <w:rPr>
          <w:rFonts w:asciiTheme="majorBidi" w:hAnsiTheme="majorBidi" w:cstheme="majorBidi"/>
          <w:i/>
          <w:iCs/>
          <w:sz w:val="20"/>
          <w:szCs w:val="20"/>
        </w:rPr>
        <w:t>Hukum Perdata Islam Di Indonesia: Studi Kritis Perkembangan Hukum Islam Dari Fikih, UU No. 1/1974 Sampai KHI</w:t>
      </w:r>
      <w:r w:rsidRPr="00361F06">
        <w:rPr>
          <w:rFonts w:asciiTheme="majorBidi" w:hAnsiTheme="majorBidi" w:cstheme="majorBidi"/>
          <w:sz w:val="20"/>
          <w:szCs w:val="20"/>
        </w:rPr>
        <w:t>. (Jakarta: Kencana. 2006). Ed. Pertama. Cet. Ke-3. Hal. 82.</w:t>
      </w:r>
    </w:p>
    <w:p w:rsidR="0016626E" w:rsidRPr="00944F15" w:rsidRDefault="0016626E" w:rsidP="00557958">
      <w:pPr>
        <w:autoSpaceDE w:val="0"/>
        <w:autoSpaceDN w:val="0"/>
        <w:adjustRightInd w:val="0"/>
        <w:spacing w:after="0" w:line="240" w:lineRule="auto"/>
        <w:ind w:firstLine="720"/>
        <w:jc w:val="both"/>
        <w:rPr>
          <w:rFonts w:asciiTheme="majorBidi" w:hAnsiTheme="majorBidi" w:cstheme="majorBidi"/>
          <w:sz w:val="20"/>
          <w:szCs w:val="20"/>
        </w:rPr>
      </w:pPr>
    </w:p>
  </w:footnote>
  <w:footnote w:id="7">
    <w:p w:rsidR="0016626E" w:rsidRDefault="0016626E" w:rsidP="00557958">
      <w:pPr>
        <w:pStyle w:val="FootnoteText"/>
        <w:ind w:firstLine="720"/>
        <w:jc w:val="both"/>
        <w:rPr>
          <w:rFonts w:asciiTheme="majorBidi" w:hAnsiTheme="majorBidi" w:cstheme="majorBidi"/>
        </w:rPr>
      </w:pPr>
      <w:r w:rsidRPr="00C12E06">
        <w:rPr>
          <w:rStyle w:val="FootnoteReference"/>
          <w:rFonts w:asciiTheme="majorBidi" w:hAnsiTheme="majorBidi" w:cstheme="majorBidi"/>
        </w:rPr>
        <w:footnoteRef/>
      </w:r>
      <w:r>
        <w:rPr>
          <w:rFonts w:asciiTheme="majorBidi" w:hAnsiTheme="majorBidi" w:cstheme="majorBidi"/>
        </w:rPr>
        <w:t xml:space="preserve">Inpres </w:t>
      </w:r>
      <w:r w:rsidRPr="00C12E06">
        <w:rPr>
          <w:rFonts w:asciiTheme="majorBidi" w:hAnsiTheme="majorBidi" w:cstheme="majorBidi"/>
        </w:rPr>
        <w:t>RI</w:t>
      </w:r>
      <w:r>
        <w:rPr>
          <w:rFonts w:asciiTheme="majorBidi" w:hAnsiTheme="majorBidi" w:cstheme="majorBidi"/>
        </w:rPr>
        <w:t>.</w:t>
      </w:r>
      <w:r w:rsidRPr="00C12E06">
        <w:rPr>
          <w:rFonts w:asciiTheme="majorBidi" w:hAnsiTheme="majorBidi" w:cstheme="majorBidi"/>
        </w:rPr>
        <w:t xml:space="preserve">, </w:t>
      </w:r>
      <w:r w:rsidRPr="00E324BC">
        <w:rPr>
          <w:rFonts w:asciiTheme="majorBidi" w:hAnsiTheme="majorBidi" w:cstheme="majorBidi"/>
          <w:i/>
          <w:iCs/>
        </w:rPr>
        <w:t>Kompilasi Hukum Islam Indonesia</w:t>
      </w:r>
      <w:r>
        <w:rPr>
          <w:rFonts w:asciiTheme="majorBidi" w:hAnsiTheme="majorBidi" w:cstheme="majorBidi"/>
          <w:i/>
          <w:iCs/>
        </w:rPr>
        <w:t xml:space="preserve">  </w:t>
      </w:r>
      <w:r>
        <w:rPr>
          <w:rFonts w:asciiTheme="majorBidi" w:hAnsiTheme="majorBidi" w:cstheme="majorBidi"/>
        </w:rPr>
        <w:t>(Jakarta: DEPAG RI, 1997)</w:t>
      </w:r>
      <w:r w:rsidR="00C15B38">
        <w:rPr>
          <w:rFonts w:asciiTheme="majorBidi" w:hAnsiTheme="majorBidi" w:cstheme="majorBidi"/>
        </w:rPr>
        <w:t>,</w:t>
      </w:r>
      <w:r>
        <w:rPr>
          <w:rFonts w:asciiTheme="majorBidi" w:hAnsiTheme="majorBidi" w:cstheme="majorBidi"/>
        </w:rPr>
        <w:t xml:space="preserve"> h.7</w:t>
      </w:r>
      <w:r w:rsidR="00F82EF8">
        <w:rPr>
          <w:rFonts w:asciiTheme="majorBidi" w:hAnsiTheme="majorBidi" w:cstheme="majorBidi"/>
        </w:rPr>
        <w:t>.</w:t>
      </w:r>
    </w:p>
    <w:p w:rsidR="0016626E" w:rsidRPr="00E324BC" w:rsidRDefault="0016626E" w:rsidP="00557958">
      <w:pPr>
        <w:pStyle w:val="FootnoteText"/>
        <w:ind w:firstLine="720"/>
        <w:jc w:val="both"/>
        <w:rPr>
          <w:rFonts w:asciiTheme="majorBidi" w:hAnsiTheme="majorBidi" w:cstheme="majorBidi"/>
        </w:rPr>
      </w:pPr>
    </w:p>
  </w:footnote>
  <w:footnote w:id="8">
    <w:p w:rsidR="0016626E" w:rsidRDefault="0016626E" w:rsidP="00557958">
      <w:pPr>
        <w:pStyle w:val="FootnoteText"/>
        <w:ind w:firstLine="720"/>
        <w:jc w:val="both"/>
        <w:rPr>
          <w:rFonts w:asciiTheme="majorBidi" w:hAnsiTheme="majorBidi" w:cstheme="majorBidi"/>
        </w:rPr>
      </w:pPr>
      <w:r>
        <w:rPr>
          <w:rStyle w:val="FootnoteReference"/>
        </w:rPr>
        <w:footnoteRef/>
      </w:r>
      <w:r w:rsidRPr="00A33F6B">
        <w:rPr>
          <w:rFonts w:asciiTheme="majorBidi" w:hAnsiTheme="majorBidi" w:cstheme="majorBidi"/>
        </w:rPr>
        <w:t xml:space="preserve">Wahbah Zuhaili, </w:t>
      </w:r>
      <w:r w:rsidRPr="00A33F6B">
        <w:rPr>
          <w:rFonts w:asciiTheme="majorBidi" w:hAnsiTheme="majorBidi" w:cstheme="majorBidi"/>
          <w:i/>
          <w:iCs/>
        </w:rPr>
        <w:t xml:space="preserve">Fiqhul Islami wa Adillatuhu, </w:t>
      </w:r>
      <w:r w:rsidR="00293F4F">
        <w:rPr>
          <w:rFonts w:asciiTheme="majorBidi" w:hAnsiTheme="majorBidi" w:cstheme="majorBidi"/>
        </w:rPr>
        <w:t>h</w:t>
      </w:r>
      <w:r w:rsidRPr="00A33F6B">
        <w:rPr>
          <w:rFonts w:asciiTheme="majorBidi" w:hAnsiTheme="majorBidi" w:cstheme="majorBidi"/>
        </w:rPr>
        <w:t>. 6492</w:t>
      </w:r>
      <w:r w:rsidR="00F82EF8">
        <w:rPr>
          <w:rFonts w:asciiTheme="majorBidi" w:hAnsiTheme="majorBidi" w:cstheme="majorBidi"/>
        </w:rPr>
        <w:t>.</w:t>
      </w:r>
    </w:p>
    <w:p w:rsidR="0016626E" w:rsidRPr="00A33F6B" w:rsidRDefault="0016626E" w:rsidP="00557958">
      <w:pPr>
        <w:pStyle w:val="FootnoteText"/>
        <w:ind w:firstLine="720"/>
        <w:jc w:val="center"/>
        <w:rPr>
          <w:rFonts w:asciiTheme="majorBidi" w:hAnsiTheme="majorBidi" w:cstheme="majorBidi"/>
        </w:rPr>
      </w:pPr>
    </w:p>
  </w:footnote>
  <w:footnote w:id="9">
    <w:p w:rsidR="0016626E" w:rsidRDefault="0016626E" w:rsidP="00557958">
      <w:pPr>
        <w:pStyle w:val="FootnoteText"/>
        <w:ind w:firstLine="720"/>
        <w:rPr>
          <w:rFonts w:asciiTheme="majorBidi" w:hAnsiTheme="majorBidi" w:cstheme="majorBidi"/>
        </w:rPr>
      </w:pPr>
      <w:r>
        <w:rPr>
          <w:rStyle w:val="FootnoteReference"/>
        </w:rPr>
        <w:footnoteRef/>
      </w:r>
      <w:r w:rsidR="00C15B38">
        <w:rPr>
          <w:rFonts w:asciiTheme="majorBidi" w:hAnsiTheme="majorBidi" w:cstheme="majorBidi"/>
        </w:rPr>
        <w:t xml:space="preserve">Sayyid Sabiq, </w:t>
      </w:r>
      <w:r w:rsidR="00C15B38">
        <w:rPr>
          <w:rFonts w:asciiTheme="majorBidi" w:hAnsiTheme="majorBidi" w:cstheme="majorBidi"/>
          <w:i/>
          <w:iCs/>
        </w:rPr>
        <w:t xml:space="preserve">Fiqhus Sunnah jilid 2 </w:t>
      </w:r>
      <w:r w:rsidRPr="00A33F6B">
        <w:rPr>
          <w:rFonts w:asciiTheme="majorBidi" w:hAnsiTheme="majorBidi" w:cstheme="majorBidi"/>
          <w:i/>
          <w:iCs/>
        </w:rPr>
        <w:t xml:space="preserve"> </w:t>
      </w:r>
      <w:r w:rsidRPr="00A33F6B">
        <w:rPr>
          <w:rFonts w:asciiTheme="majorBidi" w:hAnsiTheme="majorBidi" w:cstheme="majorBidi"/>
        </w:rPr>
        <w:t>(Beirut: Darul Fikri), 462</w:t>
      </w:r>
      <w:r w:rsidR="00F82EF8">
        <w:rPr>
          <w:rFonts w:asciiTheme="majorBidi" w:hAnsiTheme="majorBidi" w:cstheme="majorBidi"/>
        </w:rPr>
        <w:t>.</w:t>
      </w:r>
    </w:p>
    <w:p w:rsidR="0016626E" w:rsidRDefault="0016626E" w:rsidP="00557958">
      <w:pPr>
        <w:pStyle w:val="FootnoteText"/>
        <w:ind w:firstLine="720"/>
      </w:pPr>
    </w:p>
  </w:footnote>
  <w:footnote w:id="10">
    <w:p w:rsidR="0016626E" w:rsidRDefault="0016626E" w:rsidP="00557958">
      <w:pPr>
        <w:pStyle w:val="FootnoteText"/>
        <w:ind w:firstLine="720"/>
        <w:jc w:val="both"/>
        <w:rPr>
          <w:rFonts w:asciiTheme="majorBidi" w:hAnsiTheme="majorBidi" w:cstheme="majorBidi"/>
        </w:rPr>
      </w:pPr>
      <w:r>
        <w:rPr>
          <w:rStyle w:val="FootnoteReference"/>
        </w:rPr>
        <w:footnoteRef/>
      </w:r>
      <w:r w:rsidRPr="00944F15">
        <w:rPr>
          <w:rFonts w:asciiTheme="majorBidi" w:hAnsiTheme="majorBidi" w:cstheme="majorBidi"/>
        </w:rPr>
        <w:t>Amir Syarifuddin.</w:t>
      </w:r>
      <w:r>
        <w:rPr>
          <w:rFonts w:asciiTheme="majorBidi" w:hAnsiTheme="majorBidi" w:cstheme="majorBidi"/>
        </w:rPr>
        <w:t xml:space="preserve"> </w:t>
      </w:r>
      <w:r w:rsidRPr="00944F15">
        <w:rPr>
          <w:rFonts w:asciiTheme="majorBidi" w:hAnsiTheme="majorBidi" w:cstheme="majorBidi"/>
        </w:rPr>
        <w:t>,</w:t>
      </w:r>
      <w:r>
        <w:rPr>
          <w:rFonts w:asciiTheme="majorBidi" w:hAnsiTheme="majorBidi" w:cstheme="majorBidi"/>
        </w:rPr>
        <w:t>O</w:t>
      </w:r>
      <w:r w:rsidRPr="00944F15">
        <w:rPr>
          <w:rFonts w:asciiTheme="majorBidi" w:hAnsiTheme="majorBidi" w:cstheme="majorBidi"/>
        </w:rPr>
        <w:t>p</w:t>
      </w:r>
      <w:r>
        <w:rPr>
          <w:rFonts w:asciiTheme="majorBidi" w:hAnsiTheme="majorBidi" w:cstheme="majorBidi"/>
        </w:rPr>
        <w:t>.</w:t>
      </w:r>
      <w:r w:rsidRPr="00944F15">
        <w:rPr>
          <w:rFonts w:asciiTheme="majorBidi" w:hAnsiTheme="majorBidi" w:cstheme="majorBidi"/>
        </w:rPr>
        <w:t xml:space="preserve"> </w:t>
      </w:r>
      <w:r>
        <w:rPr>
          <w:rFonts w:asciiTheme="majorBidi" w:hAnsiTheme="majorBidi" w:cstheme="majorBidi"/>
        </w:rPr>
        <w:t>C</w:t>
      </w:r>
      <w:r w:rsidRPr="00944F15">
        <w:rPr>
          <w:rFonts w:asciiTheme="majorBidi" w:hAnsiTheme="majorBidi" w:cstheme="majorBidi"/>
        </w:rPr>
        <w:t>it.</w:t>
      </w:r>
      <w:r>
        <w:rPr>
          <w:rFonts w:asciiTheme="majorBidi" w:hAnsiTheme="majorBidi" w:cstheme="majorBidi"/>
        </w:rPr>
        <w:t xml:space="preserve"> </w:t>
      </w:r>
      <w:r w:rsidRPr="00944F15">
        <w:rPr>
          <w:rFonts w:asciiTheme="majorBidi" w:hAnsiTheme="majorBidi" w:cstheme="majorBidi"/>
        </w:rPr>
        <w:t>49-50</w:t>
      </w:r>
      <w:r w:rsidR="00F82EF8">
        <w:rPr>
          <w:rFonts w:asciiTheme="majorBidi" w:hAnsiTheme="majorBidi" w:cstheme="majorBidi"/>
        </w:rPr>
        <w:t>.</w:t>
      </w:r>
    </w:p>
    <w:p w:rsidR="0016626E" w:rsidRPr="00944F15" w:rsidRDefault="0016626E" w:rsidP="00557958">
      <w:pPr>
        <w:pStyle w:val="FootnoteText"/>
        <w:ind w:firstLine="720"/>
        <w:jc w:val="both"/>
        <w:rPr>
          <w:rFonts w:asciiTheme="majorBidi" w:hAnsiTheme="majorBidi" w:cstheme="majorBidi"/>
        </w:rPr>
      </w:pPr>
    </w:p>
  </w:footnote>
  <w:footnote w:id="11">
    <w:p w:rsidR="0016626E" w:rsidRDefault="0016626E" w:rsidP="00557958">
      <w:pPr>
        <w:pStyle w:val="FootnoteText"/>
        <w:ind w:firstLine="720"/>
        <w:jc w:val="both"/>
        <w:rPr>
          <w:rFonts w:ascii="TimesNewRomanPSMT" w:hAnsi="TimesNewRomanPSMT" w:cs="TimesNewRomanPSMT"/>
        </w:rPr>
      </w:pPr>
      <w:r>
        <w:rPr>
          <w:rStyle w:val="FootnoteReference"/>
        </w:rPr>
        <w:footnoteRef/>
      </w:r>
      <w:r w:rsidRPr="00944F15">
        <w:rPr>
          <w:rFonts w:asciiTheme="majorBidi" w:hAnsiTheme="majorBidi" w:cstheme="majorBidi"/>
        </w:rPr>
        <w:t xml:space="preserve">Al-Hamdani, </w:t>
      </w:r>
      <w:r w:rsidR="00C94A41">
        <w:rPr>
          <w:rFonts w:asciiTheme="majorBidi" w:hAnsiTheme="majorBidi" w:cstheme="majorBidi"/>
        </w:rPr>
        <w:t xml:space="preserve"> </w:t>
      </w:r>
      <w:r w:rsidR="00011B30">
        <w:rPr>
          <w:rFonts w:asciiTheme="majorBidi" w:hAnsiTheme="majorBidi" w:cstheme="majorBidi"/>
          <w:i/>
          <w:iCs/>
        </w:rPr>
        <w:t>Risalah A</w:t>
      </w:r>
      <w:r w:rsidRPr="00944F15">
        <w:rPr>
          <w:rFonts w:asciiTheme="majorBidi" w:hAnsiTheme="majorBidi" w:cstheme="majorBidi"/>
          <w:i/>
          <w:iCs/>
        </w:rPr>
        <w:t>n-Nikah</w:t>
      </w:r>
      <w:r w:rsidR="00C94A41">
        <w:rPr>
          <w:rFonts w:asciiTheme="majorBidi" w:hAnsiTheme="majorBidi" w:cstheme="majorBidi"/>
        </w:rPr>
        <w:t xml:space="preserve">  </w:t>
      </w:r>
      <w:r w:rsidRPr="00944F15">
        <w:rPr>
          <w:rFonts w:asciiTheme="majorBidi" w:hAnsiTheme="majorBidi" w:cstheme="majorBidi"/>
        </w:rPr>
        <w:t>(Jakarta: Pustaka Amani, 2002 ),</w:t>
      </w:r>
      <w:r w:rsidR="00C15B38">
        <w:rPr>
          <w:rFonts w:asciiTheme="majorBidi" w:hAnsiTheme="majorBidi" w:cstheme="majorBidi"/>
        </w:rPr>
        <w:t xml:space="preserve"> h.</w:t>
      </w:r>
      <w:r w:rsidRPr="00944F15">
        <w:rPr>
          <w:rFonts w:asciiTheme="majorBidi" w:hAnsiTheme="majorBidi" w:cstheme="majorBidi"/>
        </w:rPr>
        <w:t xml:space="preserve"> 31</w:t>
      </w:r>
      <w:r>
        <w:rPr>
          <w:rFonts w:ascii="TimesNewRomanPSMT" w:hAnsi="TimesNewRomanPSMT" w:cs="TimesNewRomanPSMT"/>
        </w:rPr>
        <w:t>.</w:t>
      </w:r>
    </w:p>
    <w:p w:rsidR="0016626E" w:rsidRDefault="0016626E" w:rsidP="00557958">
      <w:pPr>
        <w:pStyle w:val="FootnoteText"/>
        <w:ind w:firstLine="720"/>
        <w:jc w:val="both"/>
      </w:pPr>
    </w:p>
  </w:footnote>
  <w:footnote w:id="12">
    <w:p w:rsidR="0016626E" w:rsidRDefault="0016626E" w:rsidP="006F715E">
      <w:pPr>
        <w:pStyle w:val="FootnoteText"/>
        <w:ind w:firstLine="720"/>
        <w:jc w:val="both"/>
        <w:rPr>
          <w:rFonts w:asciiTheme="majorBidi" w:hAnsiTheme="majorBidi" w:cstheme="majorBidi"/>
        </w:rPr>
      </w:pPr>
      <w:r w:rsidRPr="006F715E">
        <w:rPr>
          <w:rStyle w:val="FootnoteReference"/>
          <w:rFonts w:asciiTheme="majorBidi" w:hAnsiTheme="majorBidi" w:cstheme="majorBidi"/>
        </w:rPr>
        <w:footnoteRef/>
      </w:r>
      <w:r w:rsidRPr="006F715E">
        <w:rPr>
          <w:rFonts w:asciiTheme="majorBidi" w:hAnsiTheme="majorBidi" w:cstheme="majorBidi"/>
        </w:rPr>
        <w:t>Dahlan Id</w:t>
      </w:r>
      <w:r w:rsidR="00011B30">
        <w:rPr>
          <w:rFonts w:asciiTheme="majorBidi" w:hAnsiTheme="majorBidi" w:cstheme="majorBidi"/>
        </w:rPr>
        <w:t>hamy</w:t>
      </w:r>
      <w:r w:rsidR="00011B30" w:rsidRPr="00011B30">
        <w:rPr>
          <w:rFonts w:asciiTheme="majorBidi" w:hAnsiTheme="majorBidi" w:cstheme="majorBidi"/>
          <w:i/>
          <w:iCs/>
        </w:rPr>
        <w:t>, A</w:t>
      </w:r>
      <w:r w:rsidR="00C94A41" w:rsidRPr="00011B30">
        <w:rPr>
          <w:rFonts w:asciiTheme="majorBidi" w:hAnsiTheme="majorBidi" w:cstheme="majorBidi"/>
          <w:i/>
          <w:iCs/>
        </w:rPr>
        <w:t>zas-azas Fiqih Munakahat</w:t>
      </w:r>
      <w:r w:rsidR="00C94A41">
        <w:rPr>
          <w:rFonts w:asciiTheme="majorBidi" w:hAnsiTheme="majorBidi" w:cstheme="majorBidi"/>
        </w:rPr>
        <w:t xml:space="preserve"> </w:t>
      </w:r>
      <w:r w:rsidRPr="006F715E">
        <w:rPr>
          <w:rFonts w:asciiTheme="majorBidi" w:hAnsiTheme="majorBidi" w:cstheme="majorBidi"/>
        </w:rPr>
        <w:t xml:space="preserve"> (Surabaya: Al-Ikhlas, 1984), h.15</w:t>
      </w:r>
      <w:r w:rsidR="00C21BE2">
        <w:rPr>
          <w:rFonts w:asciiTheme="majorBidi" w:hAnsiTheme="majorBidi" w:cstheme="majorBidi"/>
        </w:rPr>
        <w:t>.</w:t>
      </w:r>
    </w:p>
    <w:p w:rsidR="0016626E" w:rsidRPr="006F715E" w:rsidRDefault="0016626E" w:rsidP="006F715E">
      <w:pPr>
        <w:pStyle w:val="FootnoteText"/>
        <w:ind w:firstLine="720"/>
        <w:jc w:val="center"/>
        <w:rPr>
          <w:rFonts w:asciiTheme="majorBidi" w:hAnsiTheme="majorBidi" w:cstheme="majorBidi"/>
        </w:rPr>
      </w:pPr>
    </w:p>
  </w:footnote>
  <w:footnote w:id="13">
    <w:p w:rsidR="0016626E" w:rsidRPr="00FE52A8" w:rsidRDefault="0016626E" w:rsidP="00FE52A8">
      <w:pPr>
        <w:pStyle w:val="FootnoteText"/>
        <w:ind w:firstLine="720"/>
        <w:jc w:val="both"/>
        <w:rPr>
          <w:rFonts w:asciiTheme="majorBidi" w:hAnsiTheme="majorBidi" w:cstheme="majorBidi"/>
        </w:rPr>
      </w:pPr>
      <w:r>
        <w:rPr>
          <w:rStyle w:val="FootnoteReference"/>
        </w:rPr>
        <w:footnoteRef/>
      </w:r>
      <w:r w:rsidRPr="00FE52A8">
        <w:rPr>
          <w:rFonts w:asciiTheme="majorBidi" w:hAnsiTheme="majorBidi" w:cstheme="majorBidi"/>
        </w:rPr>
        <w:t xml:space="preserve">Wahbah Al- Zuhaili, Al- </w:t>
      </w:r>
      <w:r w:rsidR="00011B30">
        <w:rPr>
          <w:rFonts w:asciiTheme="majorBidi" w:hAnsiTheme="majorBidi" w:cstheme="majorBidi"/>
          <w:i/>
          <w:iCs/>
        </w:rPr>
        <w:t>Fiqhul Al- Islami W</w:t>
      </w:r>
      <w:r w:rsidR="00C94A41">
        <w:rPr>
          <w:rFonts w:asciiTheme="majorBidi" w:hAnsiTheme="majorBidi" w:cstheme="majorBidi"/>
          <w:i/>
          <w:iCs/>
        </w:rPr>
        <w:t xml:space="preserve">a Adillatuhu </w:t>
      </w:r>
      <w:r w:rsidRPr="00FE52A8">
        <w:rPr>
          <w:rFonts w:asciiTheme="majorBidi" w:hAnsiTheme="majorBidi" w:cstheme="majorBidi"/>
          <w:i/>
          <w:iCs/>
        </w:rPr>
        <w:t>(</w:t>
      </w:r>
      <w:r w:rsidRPr="00FE52A8">
        <w:rPr>
          <w:rFonts w:asciiTheme="majorBidi" w:hAnsiTheme="majorBidi" w:cstheme="majorBidi"/>
        </w:rPr>
        <w:t xml:space="preserve">Damsyiq: Dar Al-Fikr, 1984), </w:t>
      </w:r>
      <w:r>
        <w:rPr>
          <w:rFonts w:asciiTheme="majorBidi" w:hAnsiTheme="majorBidi" w:cstheme="majorBidi"/>
        </w:rPr>
        <w:t xml:space="preserve"> </w:t>
      </w:r>
      <w:r w:rsidRPr="00FE52A8">
        <w:rPr>
          <w:rFonts w:asciiTheme="majorBidi" w:hAnsiTheme="majorBidi" w:cstheme="majorBidi"/>
        </w:rPr>
        <w:t>juz III,</w:t>
      </w:r>
      <w:r w:rsidRPr="00FE52A8">
        <w:rPr>
          <w:rFonts w:asciiTheme="majorBidi" w:hAnsiTheme="majorBidi" w:cstheme="majorBidi"/>
          <w:i/>
          <w:iCs/>
        </w:rPr>
        <w:t xml:space="preserve"> </w:t>
      </w:r>
      <w:r w:rsidRPr="00FE52A8">
        <w:rPr>
          <w:rFonts w:asciiTheme="majorBidi" w:hAnsiTheme="majorBidi" w:cstheme="majorBidi"/>
        </w:rPr>
        <w:t>h.10</w:t>
      </w:r>
      <w:r w:rsidR="00C21BE2">
        <w:rPr>
          <w:rFonts w:asciiTheme="majorBidi" w:hAnsiTheme="majorBidi" w:cstheme="majorBidi"/>
        </w:rPr>
        <w:t>.</w:t>
      </w:r>
    </w:p>
    <w:p w:rsidR="0016626E" w:rsidRPr="00FE52A8" w:rsidRDefault="0016626E">
      <w:pPr>
        <w:pStyle w:val="FootnoteText"/>
      </w:pPr>
    </w:p>
  </w:footnote>
  <w:footnote w:id="14">
    <w:p w:rsidR="0016626E" w:rsidRDefault="0016626E" w:rsidP="00FE52A8">
      <w:pPr>
        <w:pStyle w:val="FootnoteText"/>
        <w:ind w:firstLine="720"/>
        <w:jc w:val="both"/>
        <w:rPr>
          <w:rFonts w:asciiTheme="majorBidi" w:hAnsiTheme="majorBidi" w:cstheme="majorBidi"/>
        </w:rPr>
      </w:pPr>
      <w:r w:rsidRPr="000E6F78">
        <w:rPr>
          <w:rStyle w:val="FootnoteReference"/>
          <w:rFonts w:asciiTheme="majorBidi" w:hAnsiTheme="majorBidi" w:cstheme="majorBidi"/>
        </w:rPr>
        <w:footnoteRef/>
      </w:r>
      <w:r w:rsidRPr="000E6F78">
        <w:rPr>
          <w:rFonts w:asciiTheme="majorBidi" w:hAnsiTheme="majorBidi" w:cstheme="majorBidi"/>
        </w:rPr>
        <w:t xml:space="preserve">Departemen Agama RI, </w:t>
      </w:r>
      <w:r w:rsidRPr="000E6F78">
        <w:rPr>
          <w:rFonts w:asciiTheme="majorBidi" w:hAnsiTheme="majorBidi" w:cstheme="majorBidi"/>
          <w:i/>
          <w:iCs/>
        </w:rPr>
        <w:t>Al-Kitabul Akbar (Al-Qur’an dan Terjemahannya)</w:t>
      </w:r>
      <w:r>
        <w:rPr>
          <w:rFonts w:asciiTheme="majorBidi" w:hAnsiTheme="majorBidi" w:cstheme="majorBidi"/>
        </w:rPr>
        <w:t xml:space="preserve"> (</w:t>
      </w:r>
      <w:r w:rsidRPr="000E6F78">
        <w:rPr>
          <w:rFonts w:asciiTheme="majorBidi" w:hAnsiTheme="majorBidi" w:cstheme="majorBidi"/>
        </w:rPr>
        <w:t>Jakarta: PT Akbar Media Eka Sarana 2011) h. 38</w:t>
      </w:r>
      <w:r w:rsidR="00C21BE2">
        <w:rPr>
          <w:rFonts w:asciiTheme="majorBidi" w:hAnsiTheme="majorBidi" w:cstheme="majorBidi"/>
        </w:rPr>
        <w:t>.</w:t>
      </w:r>
    </w:p>
    <w:p w:rsidR="0016626E" w:rsidRPr="000E6F78" w:rsidRDefault="0016626E" w:rsidP="00FE52A8">
      <w:pPr>
        <w:pStyle w:val="FootnoteText"/>
        <w:ind w:firstLine="720"/>
        <w:jc w:val="both"/>
        <w:rPr>
          <w:rFonts w:asciiTheme="majorBidi" w:hAnsiTheme="majorBidi" w:cstheme="majorBidi"/>
        </w:rPr>
      </w:pPr>
    </w:p>
  </w:footnote>
  <w:footnote w:id="15">
    <w:p w:rsidR="0016626E" w:rsidRDefault="0016626E" w:rsidP="00D4416A">
      <w:pPr>
        <w:pStyle w:val="FootnoteText"/>
        <w:ind w:firstLine="720"/>
        <w:jc w:val="both"/>
        <w:rPr>
          <w:rFonts w:asciiTheme="majorBidi" w:hAnsiTheme="majorBidi" w:cstheme="majorBidi"/>
        </w:rPr>
      </w:pPr>
      <w:r>
        <w:rPr>
          <w:rStyle w:val="FootnoteReference"/>
        </w:rPr>
        <w:footnoteRef/>
      </w:r>
      <w:r w:rsidRPr="00D4416A">
        <w:rPr>
          <w:rFonts w:asciiTheme="majorBidi" w:hAnsiTheme="majorBidi" w:cstheme="majorBidi"/>
        </w:rPr>
        <w:t xml:space="preserve">Imam Hafiz al-Mushannif, al-Muttaqin Abi Dawud Sulaiman, </w:t>
      </w:r>
      <w:r w:rsidRPr="00D4416A">
        <w:rPr>
          <w:rFonts w:asciiTheme="majorBidi" w:hAnsiTheme="majorBidi" w:cstheme="majorBidi"/>
          <w:i/>
          <w:iCs/>
        </w:rPr>
        <w:t>Sunan Abi Daud</w:t>
      </w:r>
      <w:r w:rsidRPr="00D4416A">
        <w:rPr>
          <w:rFonts w:asciiTheme="majorBidi" w:hAnsiTheme="majorBidi" w:cstheme="majorBidi"/>
        </w:rPr>
        <w:t xml:space="preserve"> (Beirut Daar Ibn Hazm, 202 H), jilid II, h.</w:t>
      </w:r>
      <w:r w:rsidR="00C15B38">
        <w:rPr>
          <w:rFonts w:asciiTheme="majorBidi" w:hAnsiTheme="majorBidi" w:cstheme="majorBidi"/>
        </w:rPr>
        <w:t xml:space="preserve"> </w:t>
      </w:r>
      <w:r w:rsidRPr="00D4416A">
        <w:rPr>
          <w:rFonts w:asciiTheme="majorBidi" w:hAnsiTheme="majorBidi" w:cstheme="majorBidi"/>
        </w:rPr>
        <w:t>480</w:t>
      </w:r>
      <w:r w:rsidR="00C21BE2">
        <w:rPr>
          <w:rFonts w:asciiTheme="majorBidi" w:hAnsiTheme="majorBidi" w:cstheme="majorBidi"/>
        </w:rPr>
        <w:t>.</w:t>
      </w:r>
    </w:p>
    <w:p w:rsidR="0016626E" w:rsidRPr="00D4416A" w:rsidRDefault="0016626E" w:rsidP="00D4416A">
      <w:pPr>
        <w:pStyle w:val="FootnoteText"/>
        <w:ind w:firstLine="720"/>
        <w:jc w:val="both"/>
        <w:rPr>
          <w:rFonts w:asciiTheme="majorBidi" w:hAnsiTheme="majorBidi" w:cstheme="majorBidi"/>
        </w:rPr>
      </w:pPr>
    </w:p>
  </w:footnote>
  <w:footnote w:id="16">
    <w:p w:rsidR="0016626E" w:rsidRPr="00C21BE2" w:rsidRDefault="0016626E" w:rsidP="0071459E">
      <w:pPr>
        <w:pStyle w:val="FootnoteText"/>
        <w:ind w:firstLine="720"/>
        <w:rPr>
          <w:rFonts w:asciiTheme="majorBidi" w:hAnsiTheme="majorBidi" w:cstheme="majorBidi"/>
          <w:i/>
          <w:iCs/>
        </w:rPr>
      </w:pPr>
      <w:r w:rsidRPr="00C21BE2">
        <w:rPr>
          <w:rStyle w:val="FootnoteReference"/>
          <w:rFonts w:asciiTheme="majorBidi" w:hAnsiTheme="majorBidi" w:cstheme="majorBidi"/>
          <w:i/>
          <w:iCs/>
        </w:rPr>
        <w:footnoteRef/>
      </w:r>
      <w:r w:rsidRPr="00C21BE2">
        <w:rPr>
          <w:rFonts w:asciiTheme="majorBidi" w:hAnsiTheme="majorBidi" w:cstheme="majorBidi"/>
          <w:i/>
          <w:iCs/>
        </w:rPr>
        <w:t xml:space="preserve">Ibid, </w:t>
      </w:r>
      <w:r w:rsidRPr="000F0050">
        <w:rPr>
          <w:rFonts w:asciiTheme="majorBidi" w:hAnsiTheme="majorBidi" w:cstheme="majorBidi"/>
        </w:rPr>
        <w:t>h.50</w:t>
      </w:r>
      <w:r w:rsidR="00C21BE2" w:rsidRPr="000F0050">
        <w:rPr>
          <w:rFonts w:asciiTheme="majorBidi" w:hAnsiTheme="majorBidi" w:cstheme="majorBidi"/>
        </w:rPr>
        <w:t>.</w:t>
      </w:r>
    </w:p>
    <w:p w:rsidR="0016626E" w:rsidRPr="0071459E" w:rsidRDefault="0016626E" w:rsidP="0071459E">
      <w:pPr>
        <w:pStyle w:val="FootnoteText"/>
        <w:ind w:firstLine="720"/>
        <w:rPr>
          <w:rFonts w:asciiTheme="majorBidi" w:hAnsiTheme="majorBidi" w:cstheme="majorBidi"/>
        </w:rPr>
      </w:pPr>
    </w:p>
  </w:footnote>
  <w:footnote w:id="17">
    <w:p w:rsidR="0016626E" w:rsidRDefault="0016626E" w:rsidP="0071459E">
      <w:pPr>
        <w:pStyle w:val="FootnoteText"/>
        <w:ind w:firstLine="720"/>
        <w:jc w:val="both"/>
        <w:rPr>
          <w:rFonts w:asciiTheme="majorBidi" w:hAnsiTheme="majorBidi" w:cstheme="majorBidi"/>
        </w:rPr>
      </w:pPr>
      <w:r w:rsidRPr="0071459E">
        <w:rPr>
          <w:rStyle w:val="FootnoteReference"/>
          <w:rFonts w:asciiTheme="majorBidi" w:hAnsiTheme="majorBidi" w:cstheme="majorBidi"/>
        </w:rPr>
        <w:footnoteRef/>
      </w:r>
      <w:r w:rsidRPr="0071459E">
        <w:rPr>
          <w:rFonts w:asciiTheme="majorBidi" w:hAnsiTheme="majorBidi" w:cstheme="majorBidi"/>
        </w:rPr>
        <w:t xml:space="preserve">Ibnu Rusyd, </w:t>
      </w:r>
      <w:r>
        <w:rPr>
          <w:rFonts w:asciiTheme="majorBidi" w:hAnsiTheme="majorBidi" w:cstheme="majorBidi"/>
        </w:rPr>
        <w:t xml:space="preserve"> </w:t>
      </w:r>
      <w:r w:rsidRPr="0071459E">
        <w:rPr>
          <w:rFonts w:asciiTheme="majorBidi" w:hAnsiTheme="majorBidi" w:cstheme="majorBidi"/>
          <w:i/>
          <w:iCs/>
        </w:rPr>
        <w:t>Bidayatul Mujtahid wa Nihayatul Muqtasid II</w:t>
      </w:r>
      <w:r w:rsidR="00C15B38">
        <w:rPr>
          <w:rFonts w:asciiTheme="majorBidi" w:hAnsiTheme="majorBidi" w:cstheme="majorBidi"/>
        </w:rPr>
        <w:t xml:space="preserve"> </w:t>
      </w:r>
      <w:r w:rsidRPr="0071459E">
        <w:rPr>
          <w:rFonts w:asciiTheme="majorBidi" w:hAnsiTheme="majorBidi" w:cstheme="majorBidi"/>
        </w:rPr>
        <w:t xml:space="preserve"> (Beirut: Darul Fikri, 2005), </w:t>
      </w:r>
      <w:r>
        <w:rPr>
          <w:rFonts w:asciiTheme="majorBidi" w:hAnsiTheme="majorBidi" w:cstheme="majorBidi"/>
        </w:rPr>
        <w:t xml:space="preserve">h. </w:t>
      </w:r>
      <w:r w:rsidRPr="0071459E">
        <w:rPr>
          <w:rFonts w:asciiTheme="majorBidi" w:hAnsiTheme="majorBidi" w:cstheme="majorBidi"/>
        </w:rPr>
        <w:t>3.</w:t>
      </w:r>
    </w:p>
    <w:p w:rsidR="000F0050" w:rsidRPr="0071459E" w:rsidRDefault="000F0050" w:rsidP="0071459E">
      <w:pPr>
        <w:pStyle w:val="FootnoteText"/>
        <w:ind w:firstLine="720"/>
        <w:jc w:val="both"/>
        <w:rPr>
          <w:rFonts w:asciiTheme="majorBidi" w:hAnsiTheme="majorBidi" w:cstheme="majorBidi"/>
        </w:rPr>
      </w:pPr>
    </w:p>
  </w:footnote>
  <w:footnote w:id="18">
    <w:p w:rsidR="0016626E" w:rsidRPr="00F82EF8" w:rsidRDefault="0016626E" w:rsidP="00DC2FFE">
      <w:pPr>
        <w:pStyle w:val="FootnoteText"/>
        <w:tabs>
          <w:tab w:val="left" w:pos="720"/>
          <w:tab w:val="left" w:pos="1440"/>
          <w:tab w:val="left" w:pos="2160"/>
          <w:tab w:val="left" w:pos="4575"/>
        </w:tabs>
        <w:jc w:val="both"/>
        <w:rPr>
          <w:rFonts w:asciiTheme="majorBidi" w:hAnsiTheme="majorBidi" w:cstheme="majorBidi"/>
          <w:i/>
          <w:iCs/>
        </w:rPr>
      </w:pPr>
      <w:r>
        <w:rPr>
          <w:rFonts w:asciiTheme="majorBidi" w:hAnsiTheme="majorBidi" w:cstheme="majorBidi"/>
        </w:rPr>
        <w:tab/>
      </w:r>
      <w:r w:rsidRPr="00C12E06">
        <w:rPr>
          <w:rStyle w:val="FootnoteReference"/>
          <w:rFonts w:asciiTheme="majorBidi" w:hAnsiTheme="majorBidi" w:cstheme="majorBidi"/>
        </w:rPr>
        <w:footnoteRef/>
      </w:r>
      <w:r w:rsidRPr="00F82EF8">
        <w:rPr>
          <w:rFonts w:asciiTheme="majorBidi" w:hAnsiTheme="majorBidi" w:cstheme="majorBidi"/>
          <w:i/>
          <w:iCs/>
        </w:rPr>
        <w:t xml:space="preserve">Ibid, </w:t>
      </w:r>
      <w:r w:rsidRPr="000F0050">
        <w:rPr>
          <w:rFonts w:asciiTheme="majorBidi" w:hAnsiTheme="majorBidi" w:cstheme="majorBidi"/>
        </w:rPr>
        <w:t>h. 40</w:t>
      </w:r>
      <w:r w:rsidR="00C21BE2" w:rsidRPr="00F82EF8">
        <w:rPr>
          <w:rFonts w:asciiTheme="majorBidi" w:hAnsiTheme="majorBidi" w:cstheme="majorBidi"/>
          <w:i/>
          <w:iCs/>
        </w:rPr>
        <w:t>.</w:t>
      </w:r>
    </w:p>
    <w:p w:rsidR="0016626E" w:rsidRPr="00C12E06" w:rsidRDefault="0016626E" w:rsidP="00DC2FFE">
      <w:pPr>
        <w:pStyle w:val="FootnoteText"/>
        <w:tabs>
          <w:tab w:val="left" w:pos="720"/>
          <w:tab w:val="left" w:pos="1440"/>
          <w:tab w:val="left" w:pos="2160"/>
          <w:tab w:val="left" w:pos="4575"/>
        </w:tabs>
        <w:jc w:val="both"/>
        <w:rPr>
          <w:rFonts w:asciiTheme="majorBidi" w:hAnsiTheme="majorBidi" w:cstheme="majorBidi"/>
        </w:rPr>
      </w:pPr>
      <w:r>
        <w:rPr>
          <w:rFonts w:asciiTheme="majorBidi" w:hAnsiTheme="majorBidi" w:cstheme="majorBidi"/>
        </w:rPr>
        <w:tab/>
      </w:r>
    </w:p>
  </w:footnote>
  <w:footnote w:id="19">
    <w:p w:rsidR="0016626E" w:rsidRDefault="0016626E" w:rsidP="00DE14A0">
      <w:pPr>
        <w:pStyle w:val="FootnoteText"/>
        <w:ind w:firstLine="720"/>
        <w:jc w:val="both"/>
        <w:rPr>
          <w:rFonts w:asciiTheme="majorBidi" w:hAnsiTheme="majorBidi" w:cstheme="majorBidi"/>
        </w:rPr>
      </w:pPr>
      <w:r w:rsidRPr="00DE14A0">
        <w:rPr>
          <w:rStyle w:val="FootnoteReference"/>
          <w:rFonts w:asciiTheme="majorBidi" w:hAnsiTheme="majorBidi" w:cstheme="majorBidi"/>
        </w:rPr>
        <w:footnoteRef/>
      </w:r>
      <w:r w:rsidRPr="00DE14A0">
        <w:rPr>
          <w:rFonts w:asciiTheme="majorBidi" w:hAnsiTheme="majorBidi" w:cstheme="majorBidi"/>
        </w:rPr>
        <w:t xml:space="preserve">Muhammad Nasruddin Al-albani, </w:t>
      </w:r>
      <w:r w:rsidRPr="00DE14A0">
        <w:rPr>
          <w:rFonts w:asciiTheme="majorBidi" w:hAnsiTheme="majorBidi" w:cstheme="majorBidi"/>
          <w:i/>
          <w:iCs/>
        </w:rPr>
        <w:t>Mukhtashar Shahih Muslim</w:t>
      </w:r>
      <w:r w:rsidRPr="00DE14A0">
        <w:rPr>
          <w:rFonts w:asciiTheme="majorBidi" w:hAnsiTheme="majorBidi" w:cstheme="majorBidi"/>
        </w:rPr>
        <w:t xml:space="preserve"> (Beirut: Al-Maktab al-Islami),</w:t>
      </w:r>
      <w:r w:rsidR="00C15B38">
        <w:rPr>
          <w:rFonts w:asciiTheme="majorBidi" w:hAnsiTheme="majorBidi" w:cstheme="majorBidi"/>
        </w:rPr>
        <w:t xml:space="preserve"> </w:t>
      </w:r>
      <w:r w:rsidRPr="00DE14A0">
        <w:rPr>
          <w:rFonts w:asciiTheme="majorBidi" w:hAnsiTheme="majorBidi" w:cstheme="majorBidi"/>
        </w:rPr>
        <w:t>h. 175</w:t>
      </w:r>
      <w:r w:rsidR="00C21BE2">
        <w:rPr>
          <w:rFonts w:asciiTheme="majorBidi" w:hAnsiTheme="majorBidi" w:cstheme="majorBidi"/>
        </w:rPr>
        <w:t>.</w:t>
      </w:r>
    </w:p>
    <w:p w:rsidR="0016626E" w:rsidRPr="00DE14A0" w:rsidRDefault="0016626E" w:rsidP="00DE14A0">
      <w:pPr>
        <w:pStyle w:val="FootnoteText"/>
        <w:ind w:firstLine="720"/>
        <w:jc w:val="both"/>
        <w:rPr>
          <w:rFonts w:asciiTheme="majorBidi" w:hAnsiTheme="majorBidi" w:cstheme="majorBidi"/>
        </w:rPr>
      </w:pPr>
    </w:p>
  </w:footnote>
  <w:footnote w:id="20">
    <w:p w:rsidR="0016626E" w:rsidRDefault="0016626E" w:rsidP="00DC2FFE">
      <w:pPr>
        <w:pStyle w:val="FootnoteText"/>
        <w:ind w:firstLine="720"/>
        <w:rPr>
          <w:rFonts w:asciiTheme="majorBidi" w:hAnsiTheme="majorBidi" w:cstheme="majorBidi"/>
        </w:rPr>
      </w:pPr>
      <w:r>
        <w:rPr>
          <w:rStyle w:val="FootnoteReference"/>
        </w:rPr>
        <w:footnoteRef/>
      </w:r>
      <w:r w:rsidRPr="00433212">
        <w:rPr>
          <w:rFonts w:asciiTheme="majorBidi" w:hAnsiTheme="majorBidi" w:cstheme="majorBidi"/>
        </w:rPr>
        <w:t>Moh Syaifulloh</w:t>
      </w:r>
      <w:r w:rsidRPr="00E21311">
        <w:rPr>
          <w:rFonts w:asciiTheme="majorBidi" w:hAnsiTheme="majorBidi" w:cstheme="majorBidi"/>
          <w:i/>
          <w:iCs/>
        </w:rPr>
        <w:t>, Fiqih Islam Lengkap</w:t>
      </w:r>
      <w:r>
        <w:rPr>
          <w:rFonts w:asciiTheme="majorBidi" w:hAnsiTheme="majorBidi" w:cstheme="majorBidi"/>
        </w:rPr>
        <w:t xml:space="preserve">  </w:t>
      </w:r>
      <w:r w:rsidR="00C15B38">
        <w:rPr>
          <w:rFonts w:asciiTheme="majorBidi" w:hAnsiTheme="majorBidi" w:cstheme="majorBidi"/>
        </w:rPr>
        <w:t xml:space="preserve">(Surabaya: Terbit Terang, 2005), </w:t>
      </w:r>
      <w:r w:rsidRPr="00433212">
        <w:rPr>
          <w:rFonts w:asciiTheme="majorBidi" w:hAnsiTheme="majorBidi" w:cstheme="majorBidi"/>
        </w:rPr>
        <w:t>h. 476</w:t>
      </w:r>
      <w:r w:rsidR="00C21BE2">
        <w:rPr>
          <w:rFonts w:asciiTheme="majorBidi" w:hAnsiTheme="majorBidi" w:cstheme="majorBidi"/>
        </w:rPr>
        <w:t>.</w:t>
      </w:r>
    </w:p>
    <w:p w:rsidR="0016626E" w:rsidRPr="00433212" w:rsidRDefault="0016626E" w:rsidP="00DC2FFE">
      <w:pPr>
        <w:pStyle w:val="FootnoteText"/>
        <w:ind w:firstLine="720"/>
        <w:rPr>
          <w:rFonts w:asciiTheme="majorBidi" w:hAnsiTheme="majorBidi" w:cstheme="majorBidi"/>
        </w:rPr>
      </w:pPr>
    </w:p>
  </w:footnote>
  <w:footnote w:id="21">
    <w:p w:rsidR="0016626E" w:rsidRPr="00F82EF8" w:rsidRDefault="0016626E" w:rsidP="007D3ECF">
      <w:pPr>
        <w:pStyle w:val="FootnoteText"/>
        <w:ind w:firstLine="720"/>
        <w:rPr>
          <w:rFonts w:asciiTheme="majorBidi" w:hAnsiTheme="majorBidi" w:cstheme="majorBidi"/>
          <w:i/>
          <w:iCs/>
        </w:rPr>
      </w:pPr>
      <w:r w:rsidRPr="00F82EF8">
        <w:rPr>
          <w:rStyle w:val="FootnoteReference"/>
          <w:i/>
          <w:iCs/>
        </w:rPr>
        <w:footnoteRef/>
      </w:r>
      <w:r w:rsidR="007D3ECF" w:rsidRPr="00DE14A0">
        <w:rPr>
          <w:rFonts w:asciiTheme="majorBidi" w:hAnsiTheme="majorBidi" w:cstheme="majorBidi"/>
        </w:rPr>
        <w:t xml:space="preserve">Muhammad Nasruddin Al-albani, </w:t>
      </w:r>
      <w:r w:rsidR="007D3ECF">
        <w:rPr>
          <w:rFonts w:asciiTheme="majorBidi" w:hAnsiTheme="majorBidi" w:cstheme="majorBidi"/>
        </w:rPr>
        <w:t xml:space="preserve"> </w:t>
      </w:r>
      <w:r w:rsidR="007D3ECF">
        <w:rPr>
          <w:rFonts w:asciiTheme="majorBidi" w:hAnsiTheme="majorBidi" w:cstheme="majorBidi"/>
          <w:i/>
          <w:iCs/>
        </w:rPr>
        <w:t>op</w:t>
      </w:r>
      <w:r w:rsidRPr="00F82EF8">
        <w:rPr>
          <w:rFonts w:asciiTheme="majorBidi" w:hAnsiTheme="majorBidi" w:cstheme="majorBidi"/>
          <w:i/>
          <w:iCs/>
        </w:rPr>
        <w:t xml:space="preserve">. </w:t>
      </w:r>
      <w:r w:rsidR="007D3ECF">
        <w:rPr>
          <w:rFonts w:asciiTheme="majorBidi" w:hAnsiTheme="majorBidi" w:cstheme="majorBidi"/>
          <w:i/>
          <w:iCs/>
        </w:rPr>
        <w:t>cit. ,</w:t>
      </w:r>
      <w:r w:rsidRPr="00C15B38">
        <w:rPr>
          <w:rFonts w:asciiTheme="majorBidi" w:hAnsiTheme="majorBidi" w:cstheme="majorBidi"/>
        </w:rPr>
        <w:t xml:space="preserve">h </w:t>
      </w:r>
      <w:r w:rsidRPr="00F82EF8">
        <w:rPr>
          <w:rFonts w:asciiTheme="majorBidi" w:hAnsiTheme="majorBidi" w:cstheme="majorBidi"/>
          <w:i/>
          <w:iCs/>
        </w:rPr>
        <w:t>29</w:t>
      </w:r>
      <w:r w:rsidR="00C21BE2" w:rsidRPr="00F82EF8">
        <w:rPr>
          <w:rFonts w:asciiTheme="majorBidi" w:hAnsiTheme="majorBidi" w:cstheme="majorBidi"/>
          <w:i/>
          <w:iCs/>
        </w:rPr>
        <w:t>.</w:t>
      </w:r>
    </w:p>
    <w:p w:rsidR="0016626E" w:rsidRPr="00B257B7" w:rsidRDefault="0016626E" w:rsidP="00B257B7">
      <w:pPr>
        <w:pStyle w:val="FootnoteText"/>
        <w:ind w:firstLine="720"/>
        <w:rPr>
          <w:rFonts w:asciiTheme="majorBidi" w:hAnsiTheme="majorBidi" w:cstheme="majorBidi"/>
        </w:rPr>
      </w:pPr>
    </w:p>
  </w:footnote>
  <w:footnote w:id="22">
    <w:p w:rsidR="00CE50FE" w:rsidRDefault="00CE50FE" w:rsidP="006D75DB">
      <w:pPr>
        <w:pStyle w:val="FootnoteText"/>
        <w:ind w:firstLine="720"/>
        <w:jc w:val="both"/>
        <w:rPr>
          <w:rFonts w:asciiTheme="majorBidi" w:hAnsiTheme="majorBidi" w:cstheme="majorBidi"/>
        </w:rPr>
      </w:pPr>
      <w:r w:rsidRPr="00CE50FE">
        <w:rPr>
          <w:rStyle w:val="FootnoteReference"/>
          <w:rFonts w:asciiTheme="majorBidi" w:hAnsiTheme="majorBidi" w:cstheme="majorBidi"/>
        </w:rPr>
        <w:footnoteRef/>
      </w:r>
      <w:r w:rsidRPr="00CE50FE">
        <w:rPr>
          <w:rFonts w:asciiTheme="majorBidi" w:hAnsiTheme="majorBidi" w:cstheme="majorBidi"/>
        </w:rPr>
        <w:t xml:space="preserve">Muhammad Amin Summa, </w:t>
      </w:r>
      <w:r w:rsidRPr="00CE50FE">
        <w:rPr>
          <w:rFonts w:asciiTheme="majorBidi" w:hAnsiTheme="majorBidi" w:cstheme="majorBidi"/>
          <w:i/>
          <w:iCs/>
        </w:rPr>
        <w:t>Hukum Keluarga Islam di Dunia Islam</w:t>
      </w:r>
      <w:r w:rsidRPr="00CE50FE">
        <w:rPr>
          <w:rFonts w:asciiTheme="majorBidi" w:hAnsiTheme="majorBidi" w:cstheme="majorBidi"/>
        </w:rPr>
        <w:t xml:space="preserve"> (Jakarta: PT Grafindo Persada, 2005), h. 90-91</w:t>
      </w:r>
      <w:r w:rsidR="00C21BE2">
        <w:rPr>
          <w:rFonts w:asciiTheme="majorBidi" w:hAnsiTheme="majorBidi" w:cstheme="majorBidi"/>
        </w:rPr>
        <w:t>.</w:t>
      </w:r>
    </w:p>
    <w:p w:rsidR="000F0050" w:rsidRPr="00CE50FE" w:rsidRDefault="000F0050" w:rsidP="006D75DB">
      <w:pPr>
        <w:pStyle w:val="FootnoteText"/>
        <w:ind w:firstLine="720"/>
        <w:jc w:val="both"/>
        <w:rPr>
          <w:rFonts w:asciiTheme="majorBidi" w:hAnsiTheme="majorBidi" w:cstheme="majorBidi"/>
        </w:rPr>
      </w:pPr>
    </w:p>
  </w:footnote>
  <w:footnote w:id="23">
    <w:p w:rsidR="0016626E" w:rsidRDefault="0016626E" w:rsidP="001E0D9C">
      <w:pPr>
        <w:pStyle w:val="FootnoteText"/>
        <w:ind w:firstLine="720"/>
        <w:jc w:val="both"/>
        <w:rPr>
          <w:rFonts w:asciiTheme="majorBidi" w:hAnsiTheme="majorBidi" w:cstheme="majorBidi"/>
        </w:rPr>
      </w:pPr>
      <w:r w:rsidRPr="001E0D9C">
        <w:rPr>
          <w:rStyle w:val="FootnoteReference"/>
          <w:rFonts w:asciiTheme="majorBidi" w:hAnsiTheme="majorBidi" w:cstheme="majorBidi"/>
        </w:rPr>
        <w:footnoteRef/>
      </w:r>
      <w:r w:rsidRPr="001E0D9C">
        <w:rPr>
          <w:rFonts w:asciiTheme="majorBidi" w:hAnsiTheme="majorBidi" w:cstheme="majorBidi"/>
        </w:rPr>
        <w:t>Mukhtashar Shahih Muslim</w:t>
      </w:r>
      <w:r>
        <w:rPr>
          <w:rFonts w:asciiTheme="majorBidi" w:hAnsiTheme="majorBidi" w:cstheme="majorBidi"/>
        </w:rPr>
        <w:t>. Rev.1.03 update 26 Maret 2009</w:t>
      </w:r>
      <w:r w:rsidR="00C21BE2">
        <w:rPr>
          <w:rFonts w:asciiTheme="majorBidi" w:hAnsiTheme="majorBidi" w:cstheme="majorBidi"/>
        </w:rPr>
        <w:t>.</w:t>
      </w:r>
    </w:p>
    <w:p w:rsidR="00D14368" w:rsidRPr="001E0D9C" w:rsidRDefault="00D14368" w:rsidP="001E0D9C">
      <w:pPr>
        <w:pStyle w:val="FootnoteText"/>
        <w:ind w:firstLine="720"/>
        <w:jc w:val="both"/>
        <w:rPr>
          <w:rFonts w:asciiTheme="majorBidi" w:hAnsiTheme="majorBidi" w:cstheme="majorBidi"/>
        </w:rPr>
      </w:pPr>
    </w:p>
  </w:footnote>
  <w:footnote w:id="24">
    <w:p w:rsidR="0016626E" w:rsidRDefault="0016626E" w:rsidP="00DC2FFE">
      <w:pPr>
        <w:pStyle w:val="FootnoteText"/>
        <w:ind w:firstLine="720"/>
        <w:rPr>
          <w:rFonts w:asciiTheme="majorBidi" w:hAnsiTheme="majorBidi" w:cstheme="majorBidi"/>
        </w:rPr>
      </w:pPr>
      <w:r w:rsidRPr="00BD7B26">
        <w:rPr>
          <w:rStyle w:val="FootnoteReference"/>
          <w:rFonts w:asciiTheme="majorBidi" w:hAnsiTheme="majorBidi" w:cstheme="majorBidi"/>
        </w:rPr>
        <w:footnoteRef/>
      </w:r>
      <w:r w:rsidR="00BC4517">
        <w:rPr>
          <w:rFonts w:asciiTheme="majorBidi" w:hAnsiTheme="majorBidi" w:cstheme="majorBidi"/>
        </w:rPr>
        <w:t xml:space="preserve">Amir, Syarifuddin, </w:t>
      </w:r>
      <w:r w:rsidR="00C94A41">
        <w:rPr>
          <w:rFonts w:asciiTheme="majorBidi" w:hAnsiTheme="majorBidi" w:cstheme="majorBidi"/>
        </w:rPr>
        <w:t xml:space="preserve"> </w:t>
      </w:r>
      <w:r w:rsidRPr="00120073">
        <w:rPr>
          <w:rFonts w:asciiTheme="majorBidi" w:hAnsiTheme="majorBidi" w:cstheme="majorBidi"/>
          <w:i/>
          <w:iCs/>
        </w:rPr>
        <w:t xml:space="preserve">Hukum Perkawinan </w:t>
      </w:r>
      <w:r>
        <w:rPr>
          <w:rFonts w:asciiTheme="majorBidi" w:hAnsiTheme="majorBidi" w:cstheme="majorBidi"/>
          <w:i/>
          <w:iCs/>
        </w:rPr>
        <w:t>Islam di Indonesia antara fiqh Munakahat dan Undang-undang P</w:t>
      </w:r>
      <w:r w:rsidRPr="00120073">
        <w:rPr>
          <w:rFonts w:asciiTheme="majorBidi" w:hAnsiTheme="majorBidi" w:cstheme="majorBidi"/>
          <w:i/>
          <w:iCs/>
        </w:rPr>
        <w:t>erkawinan</w:t>
      </w:r>
      <w:r>
        <w:rPr>
          <w:rFonts w:asciiTheme="majorBidi" w:hAnsiTheme="majorBidi" w:cstheme="majorBidi"/>
        </w:rPr>
        <w:t xml:space="preserve">, Cet.2 </w:t>
      </w:r>
      <w:r w:rsidRPr="00BD7B26">
        <w:rPr>
          <w:rFonts w:asciiTheme="majorBidi" w:hAnsiTheme="majorBidi" w:cstheme="majorBidi"/>
        </w:rPr>
        <w:t xml:space="preserve"> (Jakarta: Kencana 2007) </w:t>
      </w:r>
      <w:r>
        <w:rPr>
          <w:rFonts w:asciiTheme="majorBidi" w:hAnsiTheme="majorBidi" w:cstheme="majorBidi"/>
        </w:rPr>
        <w:t xml:space="preserve"> </w:t>
      </w:r>
      <w:r w:rsidRPr="00BD7B26">
        <w:rPr>
          <w:rFonts w:asciiTheme="majorBidi" w:hAnsiTheme="majorBidi" w:cstheme="majorBidi"/>
        </w:rPr>
        <w:t>h.53-54</w:t>
      </w:r>
      <w:r w:rsidR="00C21BE2">
        <w:rPr>
          <w:rFonts w:asciiTheme="majorBidi" w:hAnsiTheme="majorBidi" w:cstheme="majorBidi"/>
        </w:rPr>
        <w:t>.</w:t>
      </w:r>
    </w:p>
    <w:p w:rsidR="0016626E" w:rsidRPr="00BD7B26" w:rsidRDefault="0016626E" w:rsidP="00DC2FFE">
      <w:pPr>
        <w:pStyle w:val="FootnoteText"/>
        <w:ind w:firstLine="720"/>
        <w:rPr>
          <w:rFonts w:asciiTheme="majorBidi" w:hAnsiTheme="majorBidi" w:cstheme="majorBidi"/>
        </w:rPr>
      </w:pPr>
    </w:p>
  </w:footnote>
  <w:footnote w:id="25">
    <w:p w:rsidR="0016626E" w:rsidRPr="00184D38" w:rsidRDefault="0016626E" w:rsidP="00DC2FFE">
      <w:pPr>
        <w:spacing w:line="240" w:lineRule="auto"/>
        <w:ind w:firstLine="720"/>
        <w:jc w:val="both"/>
        <w:rPr>
          <w:rFonts w:asciiTheme="majorBidi" w:hAnsiTheme="majorBidi" w:cstheme="majorBidi"/>
          <w:sz w:val="20"/>
          <w:szCs w:val="20"/>
        </w:rPr>
      </w:pPr>
      <w:r w:rsidRPr="00F05F04">
        <w:rPr>
          <w:rStyle w:val="FootnoteReference"/>
          <w:rFonts w:asciiTheme="majorBidi" w:hAnsiTheme="majorBidi" w:cstheme="majorBidi"/>
          <w:sz w:val="20"/>
          <w:szCs w:val="20"/>
        </w:rPr>
        <w:footnoteRef/>
      </w:r>
      <w:r w:rsidRPr="00184D38">
        <w:rPr>
          <w:rFonts w:asciiTheme="majorBidi" w:hAnsiTheme="majorBidi" w:cstheme="majorBidi"/>
          <w:sz w:val="20"/>
          <w:szCs w:val="20"/>
        </w:rPr>
        <w:t xml:space="preserve">Mahalli, Ahmad Mudjab &amp; Hasbullah Ahmad Rodli, </w:t>
      </w:r>
      <w:r w:rsidRPr="00184D38">
        <w:rPr>
          <w:rFonts w:asciiTheme="majorBidi" w:hAnsiTheme="majorBidi" w:cstheme="majorBidi"/>
          <w:i/>
          <w:iCs/>
          <w:sz w:val="20"/>
          <w:szCs w:val="20"/>
        </w:rPr>
        <w:t xml:space="preserve">Hadis-Hadis Muttafaq ‘Alaih Bagian Munakahat dan Mu’amalah </w:t>
      </w:r>
      <w:r>
        <w:rPr>
          <w:rFonts w:asciiTheme="majorBidi" w:hAnsiTheme="majorBidi" w:cstheme="majorBidi"/>
          <w:sz w:val="20"/>
          <w:szCs w:val="20"/>
        </w:rPr>
        <w:t xml:space="preserve"> </w:t>
      </w:r>
      <w:r w:rsidRPr="00184D38">
        <w:rPr>
          <w:rFonts w:asciiTheme="majorBidi" w:hAnsiTheme="majorBidi" w:cstheme="majorBidi"/>
          <w:sz w:val="20"/>
          <w:szCs w:val="20"/>
        </w:rPr>
        <w:t>(Jakarta:  Prenada Media, 2004)</w:t>
      </w:r>
      <w:r>
        <w:rPr>
          <w:rFonts w:asciiTheme="majorBidi" w:hAnsiTheme="majorBidi" w:cstheme="majorBidi"/>
          <w:sz w:val="20"/>
          <w:szCs w:val="20"/>
        </w:rPr>
        <w:t xml:space="preserve"> </w:t>
      </w:r>
      <w:r w:rsidRPr="00184D38">
        <w:rPr>
          <w:rFonts w:asciiTheme="majorBidi" w:hAnsiTheme="majorBidi" w:cstheme="majorBidi"/>
          <w:sz w:val="20"/>
          <w:szCs w:val="20"/>
        </w:rPr>
        <w:t xml:space="preserve"> h.37-38</w:t>
      </w:r>
      <w:r w:rsidR="00C21BE2">
        <w:rPr>
          <w:rFonts w:asciiTheme="majorBidi" w:hAnsiTheme="majorBidi" w:cstheme="majorBidi"/>
          <w:sz w:val="20"/>
          <w:szCs w:val="20"/>
        </w:rPr>
        <w:t>.</w:t>
      </w:r>
    </w:p>
  </w:footnote>
  <w:footnote w:id="26">
    <w:p w:rsidR="0016626E" w:rsidRDefault="0016626E" w:rsidP="001E0D9C">
      <w:pPr>
        <w:spacing w:after="0" w:line="240" w:lineRule="auto"/>
        <w:ind w:firstLine="720"/>
        <w:jc w:val="both"/>
        <w:rPr>
          <w:sz w:val="20"/>
          <w:szCs w:val="20"/>
        </w:rPr>
      </w:pPr>
      <w:r>
        <w:rPr>
          <w:rStyle w:val="FootnoteReference"/>
        </w:rPr>
        <w:footnoteRef/>
      </w:r>
      <w:r w:rsidRPr="00C40584">
        <w:rPr>
          <w:rFonts w:asciiTheme="majorBidi" w:hAnsiTheme="majorBidi" w:cstheme="majorBidi"/>
          <w:sz w:val="20"/>
          <w:szCs w:val="20"/>
        </w:rPr>
        <w:t>Mahalli,</w:t>
      </w:r>
      <w:r>
        <w:rPr>
          <w:rFonts w:asciiTheme="majorBidi" w:hAnsiTheme="majorBidi" w:cstheme="majorBidi"/>
          <w:sz w:val="20"/>
          <w:szCs w:val="20"/>
        </w:rPr>
        <w:t xml:space="preserve"> Ahmad </w:t>
      </w:r>
      <w:r w:rsidRPr="00C40584">
        <w:rPr>
          <w:rFonts w:asciiTheme="majorBidi" w:hAnsiTheme="majorBidi" w:cstheme="majorBidi"/>
          <w:sz w:val="20"/>
          <w:szCs w:val="20"/>
        </w:rPr>
        <w:t xml:space="preserve">Mudjab, </w:t>
      </w:r>
      <w:r w:rsidRPr="00C40584">
        <w:rPr>
          <w:rFonts w:asciiTheme="majorBidi" w:hAnsiTheme="majorBidi" w:cstheme="majorBidi"/>
          <w:i/>
          <w:iCs/>
          <w:sz w:val="20"/>
          <w:szCs w:val="20"/>
        </w:rPr>
        <w:t>Menikahlah Engkau Menjadi Kaya</w:t>
      </w:r>
      <w:r>
        <w:rPr>
          <w:rFonts w:asciiTheme="majorBidi" w:hAnsiTheme="majorBidi" w:cstheme="majorBidi"/>
          <w:sz w:val="20"/>
          <w:szCs w:val="20"/>
        </w:rPr>
        <w:t xml:space="preserve">  (Yogyakarta: Mitra Pustaka</w:t>
      </w:r>
      <w:r w:rsidRPr="00C40584">
        <w:rPr>
          <w:rFonts w:asciiTheme="majorBidi" w:hAnsiTheme="majorBidi" w:cstheme="majorBidi"/>
          <w:sz w:val="20"/>
          <w:szCs w:val="20"/>
        </w:rPr>
        <w:t>,</w:t>
      </w:r>
      <w:r>
        <w:rPr>
          <w:rFonts w:asciiTheme="majorBidi" w:hAnsiTheme="majorBidi" w:cstheme="majorBidi"/>
          <w:sz w:val="20"/>
          <w:szCs w:val="20"/>
        </w:rPr>
        <w:t xml:space="preserve"> 2006) </w:t>
      </w:r>
      <w:r w:rsidRPr="00C40584">
        <w:rPr>
          <w:rFonts w:asciiTheme="majorBidi" w:hAnsiTheme="majorBidi" w:cstheme="majorBidi"/>
          <w:sz w:val="20"/>
          <w:szCs w:val="20"/>
        </w:rPr>
        <w:t>h</w:t>
      </w:r>
      <w:r w:rsidRPr="00C40584">
        <w:rPr>
          <w:sz w:val="20"/>
          <w:szCs w:val="20"/>
        </w:rPr>
        <w:t>. 132</w:t>
      </w:r>
      <w:r w:rsidR="00C21BE2">
        <w:rPr>
          <w:sz w:val="20"/>
          <w:szCs w:val="20"/>
        </w:rPr>
        <w:t>.</w:t>
      </w:r>
    </w:p>
    <w:p w:rsidR="0016626E" w:rsidRPr="00C40584" w:rsidRDefault="0016626E" w:rsidP="001E0D9C">
      <w:pPr>
        <w:spacing w:after="0" w:line="240" w:lineRule="auto"/>
        <w:ind w:firstLine="720"/>
        <w:jc w:val="both"/>
        <w:rPr>
          <w:sz w:val="20"/>
          <w:szCs w:val="20"/>
        </w:rPr>
      </w:pPr>
    </w:p>
  </w:footnote>
  <w:footnote w:id="27">
    <w:p w:rsidR="0016626E" w:rsidRDefault="0016626E" w:rsidP="001E0D9C">
      <w:pPr>
        <w:pStyle w:val="FootnoteText"/>
        <w:ind w:firstLine="720"/>
        <w:jc w:val="both"/>
        <w:rPr>
          <w:rFonts w:asciiTheme="majorBidi" w:hAnsiTheme="majorBidi" w:cstheme="majorBidi"/>
        </w:rPr>
      </w:pPr>
      <w:r w:rsidRPr="001E0D9C">
        <w:rPr>
          <w:rStyle w:val="FootnoteReference"/>
          <w:rFonts w:asciiTheme="majorBidi" w:hAnsiTheme="majorBidi" w:cstheme="majorBidi"/>
        </w:rPr>
        <w:footnoteRef/>
      </w:r>
      <w:r w:rsidRPr="00F82EF8">
        <w:rPr>
          <w:rFonts w:asciiTheme="majorBidi" w:hAnsiTheme="majorBidi" w:cstheme="majorBidi"/>
          <w:i/>
          <w:iCs/>
        </w:rPr>
        <w:t>Ibid, Mukhtashar Shahih Muslim</w:t>
      </w:r>
      <w:r w:rsidR="00C21BE2">
        <w:rPr>
          <w:rFonts w:asciiTheme="majorBidi" w:hAnsiTheme="majorBidi" w:cstheme="majorBidi"/>
        </w:rPr>
        <w:t>.</w:t>
      </w:r>
    </w:p>
    <w:p w:rsidR="00D14368" w:rsidRPr="001E0D9C" w:rsidRDefault="00D14368" w:rsidP="001E0D9C">
      <w:pPr>
        <w:pStyle w:val="FootnoteText"/>
        <w:ind w:firstLine="720"/>
        <w:jc w:val="both"/>
        <w:rPr>
          <w:rFonts w:asciiTheme="majorBidi" w:hAnsiTheme="majorBidi" w:cstheme="majorBidi"/>
        </w:rPr>
      </w:pPr>
    </w:p>
  </w:footnote>
  <w:footnote w:id="28">
    <w:p w:rsidR="0016626E" w:rsidRDefault="0016626E" w:rsidP="006D75DB">
      <w:pPr>
        <w:pStyle w:val="FootnoteText"/>
        <w:ind w:firstLine="720"/>
        <w:rPr>
          <w:rFonts w:asciiTheme="majorBidi" w:hAnsiTheme="majorBidi" w:cstheme="majorBidi"/>
        </w:rPr>
      </w:pPr>
      <w:r>
        <w:rPr>
          <w:rStyle w:val="FootnoteReference"/>
        </w:rPr>
        <w:footnoteRef/>
      </w:r>
      <w:r w:rsidRPr="00050B98">
        <w:rPr>
          <w:rFonts w:asciiTheme="majorBidi" w:hAnsiTheme="majorBidi" w:cstheme="majorBidi"/>
        </w:rPr>
        <w:t xml:space="preserve">Muh. Idris, </w:t>
      </w:r>
      <w:r w:rsidRPr="00050B98">
        <w:rPr>
          <w:rFonts w:asciiTheme="majorBidi" w:hAnsiTheme="majorBidi" w:cstheme="majorBidi"/>
          <w:i/>
          <w:iCs/>
        </w:rPr>
        <w:t>Fiqih Munakahat</w:t>
      </w:r>
      <w:r>
        <w:rPr>
          <w:rFonts w:asciiTheme="majorBidi" w:hAnsiTheme="majorBidi" w:cstheme="majorBidi"/>
        </w:rPr>
        <w:t xml:space="preserve">  </w:t>
      </w:r>
      <w:r w:rsidRPr="00050B98">
        <w:rPr>
          <w:rFonts w:asciiTheme="majorBidi" w:hAnsiTheme="majorBidi" w:cstheme="majorBidi"/>
        </w:rPr>
        <w:t xml:space="preserve">(Kendari : Cv Shadra, </w:t>
      </w:r>
      <w:r>
        <w:rPr>
          <w:rFonts w:asciiTheme="majorBidi" w:hAnsiTheme="majorBidi" w:cstheme="majorBidi"/>
        </w:rPr>
        <w:t xml:space="preserve"> 2008) h.40</w:t>
      </w:r>
      <w:r w:rsidR="00C21BE2">
        <w:rPr>
          <w:rFonts w:asciiTheme="majorBidi" w:hAnsiTheme="majorBidi" w:cstheme="majorBidi"/>
        </w:rPr>
        <w:t>.</w:t>
      </w:r>
    </w:p>
    <w:p w:rsidR="00C21BE2" w:rsidRPr="006D75DB" w:rsidRDefault="00C21BE2" w:rsidP="006D75DB">
      <w:pPr>
        <w:pStyle w:val="FootnoteText"/>
        <w:ind w:firstLine="720"/>
        <w:rPr>
          <w:rFonts w:asciiTheme="majorBidi" w:hAnsiTheme="majorBidi" w:cstheme="majorBidi"/>
        </w:rPr>
      </w:pPr>
    </w:p>
  </w:footnote>
  <w:footnote w:id="29">
    <w:p w:rsidR="0016626E" w:rsidRDefault="0016626E" w:rsidP="00DC2FFE">
      <w:pPr>
        <w:pStyle w:val="FootnoteText"/>
        <w:ind w:firstLine="720"/>
        <w:rPr>
          <w:rFonts w:asciiTheme="majorBidi" w:hAnsiTheme="majorBidi" w:cstheme="majorBidi"/>
        </w:rPr>
      </w:pPr>
      <w:r w:rsidRPr="006E084A">
        <w:rPr>
          <w:rStyle w:val="FootnoteReference"/>
          <w:rFonts w:asciiTheme="majorBidi" w:hAnsiTheme="majorBidi" w:cstheme="majorBidi"/>
        </w:rPr>
        <w:footnoteRef/>
      </w:r>
      <w:r w:rsidRPr="00F82EF8">
        <w:rPr>
          <w:rFonts w:asciiTheme="majorBidi" w:hAnsiTheme="majorBidi" w:cstheme="majorBidi"/>
          <w:i/>
          <w:iCs/>
        </w:rPr>
        <w:t>Ibid, h.84</w:t>
      </w:r>
      <w:r w:rsidR="00C21BE2">
        <w:rPr>
          <w:rFonts w:asciiTheme="majorBidi" w:hAnsiTheme="majorBidi" w:cstheme="majorBidi"/>
        </w:rPr>
        <w:t>.</w:t>
      </w:r>
    </w:p>
    <w:p w:rsidR="00D14368" w:rsidRPr="006E084A" w:rsidRDefault="00D14368" w:rsidP="00DC2FFE">
      <w:pPr>
        <w:pStyle w:val="FootnoteText"/>
        <w:ind w:firstLine="720"/>
        <w:rPr>
          <w:rFonts w:asciiTheme="majorBidi" w:hAnsiTheme="majorBidi" w:cstheme="majorBidi"/>
        </w:rPr>
      </w:pPr>
    </w:p>
  </w:footnote>
  <w:footnote w:id="30">
    <w:p w:rsidR="0016626E" w:rsidRPr="00D14368" w:rsidRDefault="0016626E" w:rsidP="00D14368">
      <w:pPr>
        <w:pStyle w:val="FootnoteText"/>
        <w:ind w:firstLine="720"/>
        <w:jc w:val="both"/>
        <w:rPr>
          <w:rFonts w:asciiTheme="majorBidi" w:hAnsiTheme="majorBidi" w:cstheme="majorBidi"/>
        </w:rPr>
      </w:pPr>
      <w:r w:rsidRPr="00D14368">
        <w:rPr>
          <w:rStyle w:val="FootnoteReference"/>
          <w:rFonts w:asciiTheme="majorBidi" w:hAnsiTheme="majorBidi" w:cstheme="majorBidi"/>
        </w:rPr>
        <w:footnoteRef/>
      </w:r>
      <w:r w:rsidR="00D14368">
        <w:rPr>
          <w:rFonts w:asciiTheme="majorBidi" w:hAnsiTheme="majorBidi" w:cstheme="majorBidi"/>
        </w:rPr>
        <w:t xml:space="preserve">Departemen Agama RI, </w:t>
      </w:r>
      <w:r w:rsidRPr="00D14368">
        <w:rPr>
          <w:rFonts w:asciiTheme="majorBidi" w:hAnsiTheme="majorBidi" w:cstheme="majorBidi"/>
          <w:i/>
          <w:iCs/>
        </w:rPr>
        <w:t>Al-Qur’an dan Terjemahnya</w:t>
      </w:r>
      <w:r w:rsidR="00D14368">
        <w:rPr>
          <w:rFonts w:asciiTheme="majorBidi" w:hAnsiTheme="majorBidi" w:cstheme="majorBidi"/>
        </w:rPr>
        <w:t xml:space="preserve">  </w:t>
      </w:r>
      <w:r w:rsidRPr="00D14368">
        <w:rPr>
          <w:rFonts w:asciiTheme="majorBidi" w:hAnsiTheme="majorBidi" w:cstheme="majorBidi"/>
        </w:rPr>
        <w:t>(Bandung: CV PenerbitJumanatul  Ali, 2005)</w:t>
      </w:r>
      <w:r w:rsidR="00D14368" w:rsidRPr="00D14368">
        <w:rPr>
          <w:rFonts w:asciiTheme="majorBidi" w:hAnsiTheme="majorBidi" w:cstheme="majorBidi"/>
        </w:rPr>
        <w:t xml:space="preserve"> </w:t>
      </w:r>
      <w:r w:rsidRPr="00D14368">
        <w:rPr>
          <w:rFonts w:asciiTheme="majorBidi" w:hAnsiTheme="majorBidi" w:cstheme="majorBidi"/>
        </w:rPr>
        <w:t xml:space="preserve"> h. 34</w:t>
      </w:r>
      <w:r w:rsidR="00C21BE2">
        <w:rPr>
          <w:rFonts w:asciiTheme="majorBidi" w:hAnsiTheme="majorBidi" w:cstheme="majorBidi"/>
        </w:rPr>
        <w:t>.</w:t>
      </w:r>
    </w:p>
    <w:p w:rsidR="0016626E" w:rsidRPr="00C95126" w:rsidRDefault="0016626E" w:rsidP="00DC2FFE">
      <w:pPr>
        <w:pStyle w:val="FootnoteText"/>
        <w:ind w:firstLine="720"/>
        <w:jc w:val="both"/>
        <w:rPr>
          <w:rFonts w:asciiTheme="majorBidi" w:hAnsiTheme="majorBidi" w:cstheme="majorBidi"/>
        </w:rPr>
      </w:pPr>
    </w:p>
  </w:footnote>
  <w:footnote w:id="31">
    <w:p w:rsidR="00F14904" w:rsidRDefault="00F14904" w:rsidP="00F14904">
      <w:pPr>
        <w:pStyle w:val="FootnoteText"/>
        <w:ind w:firstLine="720"/>
        <w:jc w:val="both"/>
        <w:rPr>
          <w:rFonts w:asciiTheme="majorBidi" w:hAnsiTheme="majorBidi" w:cstheme="majorBidi"/>
        </w:rPr>
      </w:pPr>
      <w:r w:rsidRPr="00F14904">
        <w:rPr>
          <w:rStyle w:val="FootnoteReference"/>
          <w:rFonts w:asciiTheme="majorBidi" w:hAnsiTheme="majorBidi" w:cstheme="majorBidi"/>
        </w:rPr>
        <w:footnoteRef/>
      </w:r>
      <w:r w:rsidRPr="00F14904">
        <w:rPr>
          <w:rFonts w:asciiTheme="majorBidi" w:hAnsiTheme="majorBidi" w:cstheme="majorBidi"/>
        </w:rPr>
        <w:t xml:space="preserve">Anshori Umar Sitanggal, </w:t>
      </w:r>
      <w:r w:rsidRPr="00F14904">
        <w:rPr>
          <w:rFonts w:asciiTheme="majorBidi" w:hAnsiTheme="majorBidi" w:cstheme="majorBidi"/>
          <w:i/>
          <w:iCs/>
        </w:rPr>
        <w:t xml:space="preserve">Fiqh Wanita </w:t>
      </w:r>
      <w:r w:rsidR="00EA7A23">
        <w:rPr>
          <w:rFonts w:asciiTheme="majorBidi" w:hAnsiTheme="majorBidi" w:cstheme="majorBidi"/>
        </w:rPr>
        <w:t>(Semarang: as-Syifa‟, 1981), h</w:t>
      </w:r>
      <w:r w:rsidRPr="00F14904">
        <w:rPr>
          <w:rFonts w:asciiTheme="majorBidi" w:hAnsiTheme="majorBidi" w:cstheme="majorBidi"/>
        </w:rPr>
        <w:t>. 361.</w:t>
      </w:r>
    </w:p>
    <w:p w:rsidR="00F74173" w:rsidRPr="00F14904" w:rsidRDefault="00F74173" w:rsidP="00F14904">
      <w:pPr>
        <w:pStyle w:val="FootnoteText"/>
        <w:ind w:firstLine="720"/>
        <w:jc w:val="both"/>
        <w:rPr>
          <w:rFonts w:asciiTheme="majorBidi" w:hAnsiTheme="majorBidi" w:cstheme="majorBidi"/>
        </w:rPr>
      </w:pPr>
    </w:p>
  </w:footnote>
  <w:footnote w:id="32">
    <w:p w:rsidR="00F14904" w:rsidRPr="00DA658D" w:rsidRDefault="00F14904" w:rsidP="006D75DB">
      <w:pPr>
        <w:pStyle w:val="FootnoteText"/>
        <w:ind w:firstLine="720"/>
        <w:rPr>
          <w:rFonts w:asciiTheme="majorBidi" w:hAnsiTheme="majorBidi" w:cstheme="majorBidi"/>
          <w:i/>
          <w:iCs/>
        </w:rPr>
      </w:pPr>
      <w:r w:rsidRPr="00493DEC">
        <w:rPr>
          <w:rStyle w:val="FootnoteReference"/>
          <w:rFonts w:asciiTheme="majorBidi" w:hAnsiTheme="majorBidi" w:cstheme="majorBidi"/>
        </w:rPr>
        <w:footnoteRef/>
      </w:r>
      <w:r w:rsidRPr="00DA658D">
        <w:rPr>
          <w:rFonts w:asciiTheme="majorBidi" w:hAnsiTheme="majorBidi" w:cstheme="majorBidi"/>
          <w:i/>
          <w:iCs/>
        </w:rPr>
        <w:t>Ibid, h.74</w:t>
      </w:r>
      <w:r w:rsidR="00DA658D">
        <w:rPr>
          <w:rFonts w:asciiTheme="majorBidi" w:hAnsiTheme="majorBidi" w:cstheme="majorBidi"/>
          <w:i/>
          <w:iCs/>
        </w:rPr>
        <w:t>.</w:t>
      </w:r>
    </w:p>
  </w:footnote>
  <w:footnote w:id="33">
    <w:p w:rsidR="0016626E" w:rsidRDefault="0016626E" w:rsidP="00DC2FFE">
      <w:pPr>
        <w:pStyle w:val="FootnoteText"/>
        <w:ind w:firstLine="720"/>
        <w:rPr>
          <w:rFonts w:asciiTheme="majorBidi" w:eastAsia="Times New Roman" w:hAnsiTheme="majorBidi" w:cstheme="majorBidi"/>
          <w:lang w:eastAsia="id-ID"/>
        </w:rPr>
      </w:pPr>
      <w:r w:rsidRPr="002C4337">
        <w:rPr>
          <w:rStyle w:val="FootnoteReference"/>
          <w:rFonts w:asciiTheme="majorBidi" w:hAnsiTheme="majorBidi" w:cstheme="majorBidi"/>
        </w:rPr>
        <w:footnoteRef/>
      </w:r>
      <w:r w:rsidRPr="002C4337">
        <w:rPr>
          <w:rFonts w:asciiTheme="majorBidi" w:eastAsia="Times New Roman" w:hAnsiTheme="majorBidi" w:cstheme="majorBidi"/>
          <w:lang w:eastAsia="id-ID"/>
        </w:rPr>
        <w:t xml:space="preserve">Ali, Shobuni,. </w:t>
      </w:r>
      <w:r w:rsidRPr="002C4337">
        <w:rPr>
          <w:rFonts w:asciiTheme="majorBidi" w:eastAsia="Times New Roman" w:hAnsiTheme="majorBidi" w:cstheme="majorBidi"/>
          <w:i/>
          <w:iCs/>
          <w:lang w:eastAsia="id-ID"/>
        </w:rPr>
        <w:t>Tafsir Al-Ahkam.</w:t>
      </w:r>
      <w:r w:rsidRPr="002C4337">
        <w:rPr>
          <w:rFonts w:asciiTheme="majorBidi" w:eastAsia="Times New Roman" w:hAnsiTheme="majorBidi" w:cstheme="majorBidi"/>
          <w:lang w:eastAsia="id-ID"/>
        </w:rPr>
        <w:t xml:space="preserve"> Daar al-Kitab al-Islamiyah</w:t>
      </w:r>
      <w:r w:rsidR="00DA658D">
        <w:rPr>
          <w:rFonts w:asciiTheme="majorBidi" w:eastAsia="Times New Roman" w:hAnsiTheme="majorBidi" w:cstheme="majorBidi"/>
          <w:lang w:eastAsia="id-ID"/>
        </w:rPr>
        <w:t>.</w:t>
      </w:r>
      <w:r w:rsidR="00EA7A23">
        <w:rPr>
          <w:rFonts w:asciiTheme="majorBidi" w:eastAsia="Times New Roman" w:hAnsiTheme="majorBidi" w:cstheme="majorBidi"/>
          <w:lang w:eastAsia="id-ID"/>
        </w:rPr>
        <w:t>.</w:t>
      </w:r>
    </w:p>
    <w:p w:rsidR="0016626E" w:rsidRPr="002C4337" w:rsidRDefault="0016626E" w:rsidP="00DC2FFE">
      <w:pPr>
        <w:pStyle w:val="FootnoteText"/>
        <w:ind w:firstLine="720"/>
        <w:rPr>
          <w:rFonts w:asciiTheme="majorBidi" w:hAnsiTheme="majorBidi" w:cstheme="majorBidi"/>
        </w:rPr>
      </w:pPr>
    </w:p>
  </w:footnote>
  <w:footnote w:id="34">
    <w:p w:rsidR="0016626E" w:rsidRDefault="0016626E" w:rsidP="00DC2FFE">
      <w:pPr>
        <w:pStyle w:val="FootnoteText"/>
        <w:ind w:firstLine="720"/>
        <w:rPr>
          <w:rFonts w:asciiTheme="majorBidi" w:hAnsiTheme="majorBidi" w:cstheme="majorBidi"/>
        </w:rPr>
      </w:pPr>
      <w:r>
        <w:rPr>
          <w:rStyle w:val="FootnoteReference"/>
        </w:rPr>
        <w:footnoteRef/>
      </w:r>
      <w:r>
        <w:t xml:space="preserve"> </w:t>
      </w:r>
      <w:r w:rsidRPr="00FC25BD">
        <w:rPr>
          <w:rFonts w:asciiTheme="majorBidi" w:hAnsiTheme="majorBidi" w:cstheme="majorBidi"/>
        </w:rPr>
        <w:t>Syarifuddin, amir, op,cit,h. 51-52</w:t>
      </w:r>
      <w:r w:rsidR="00DA658D">
        <w:rPr>
          <w:rFonts w:asciiTheme="majorBidi" w:hAnsiTheme="majorBidi" w:cstheme="majorBidi"/>
        </w:rPr>
        <w:t>.</w:t>
      </w:r>
    </w:p>
    <w:p w:rsidR="0016626E" w:rsidRPr="00FC25BD" w:rsidRDefault="00FC71EB" w:rsidP="00DC2FFE">
      <w:pPr>
        <w:pStyle w:val="FootnoteText"/>
        <w:ind w:firstLine="720"/>
        <w:rPr>
          <w:rFonts w:asciiTheme="majorBidi" w:hAnsiTheme="majorBidi" w:cstheme="majorBidi"/>
        </w:rPr>
      </w:pPr>
      <w:r>
        <w:rPr>
          <w:rFonts w:asciiTheme="majorBidi" w:hAnsiTheme="majorBidi" w:cstheme="majorBidi"/>
        </w:rPr>
        <w:t xml:space="preserve"> </w:t>
      </w:r>
    </w:p>
  </w:footnote>
  <w:footnote w:id="35">
    <w:p w:rsidR="0016626E" w:rsidRPr="00DA658D" w:rsidRDefault="0016626E" w:rsidP="00DC2FFE">
      <w:pPr>
        <w:pStyle w:val="FootnoteText"/>
        <w:ind w:firstLine="720"/>
        <w:jc w:val="both"/>
        <w:rPr>
          <w:rFonts w:asciiTheme="majorBidi" w:hAnsiTheme="majorBidi" w:cstheme="majorBidi"/>
          <w:i/>
          <w:iCs/>
        </w:rPr>
      </w:pPr>
      <w:r w:rsidRPr="00DA658D">
        <w:rPr>
          <w:rStyle w:val="FootnoteReference"/>
          <w:rFonts w:asciiTheme="majorBidi" w:hAnsiTheme="majorBidi" w:cstheme="majorBidi"/>
          <w:i/>
          <w:iCs/>
        </w:rPr>
        <w:footnoteRef/>
      </w:r>
      <w:r w:rsidRPr="00DA658D">
        <w:rPr>
          <w:rFonts w:asciiTheme="majorBidi" w:hAnsiTheme="majorBidi" w:cstheme="majorBidi"/>
          <w:i/>
          <w:iCs/>
        </w:rPr>
        <w:t xml:space="preserve"> Ibid, KHI</w:t>
      </w:r>
      <w:r w:rsidR="00DA658D">
        <w:rPr>
          <w:rFonts w:asciiTheme="majorBidi" w:hAnsiTheme="majorBidi" w:cstheme="majorBidi"/>
          <w:i/>
          <w:iCs/>
        </w:rPr>
        <w:t>.</w:t>
      </w:r>
    </w:p>
    <w:p w:rsidR="0016626E" w:rsidRPr="00FC25BD" w:rsidRDefault="0016626E" w:rsidP="00DC2FFE">
      <w:pPr>
        <w:pStyle w:val="FootnoteText"/>
        <w:ind w:firstLine="720"/>
        <w:jc w:val="both"/>
        <w:rPr>
          <w:rFonts w:asciiTheme="majorBidi" w:hAnsiTheme="majorBidi" w:cstheme="majorBidi"/>
        </w:rPr>
      </w:pPr>
    </w:p>
  </w:footnote>
  <w:footnote w:id="36">
    <w:p w:rsidR="0016626E" w:rsidRDefault="0016626E" w:rsidP="002B58C0">
      <w:pPr>
        <w:pStyle w:val="FootnoteText"/>
        <w:tabs>
          <w:tab w:val="right" w:pos="7938"/>
        </w:tabs>
        <w:jc w:val="both"/>
        <w:rPr>
          <w:rFonts w:asciiTheme="majorBidi" w:hAnsiTheme="majorBidi" w:cstheme="majorBidi"/>
        </w:rPr>
      </w:pPr>
      <w:r>
        <w:rPr>
          <w:rFonts w:asciiTheme="majorBidi" w:hAnsiTheme="majorBidi" w:cstheme="majorBidi"/>
        </w:rPr>
        <w:tab/>
      </w:r>
      <w:r w:rsidRPr="002B58C0">
        <w:rPr>
          <w:rStyle w:val="FootnoteReference"/>
          <w:rFonts w:asciiTheme="majorBidi" w:hAnsiTheme="majorBidi" w:cstheme="majorBidi"/>
        </w:rPr>
        <w:footnoteRef/>
      </w:r>
      <w:r w:rsidRPr="002B58C0">
        <w:rPr>
          <w:rFonts w:asciiTheme="majorBidi" w:hAnsiTheme="majorBidi" w:cstheme="majorBidi"/>
        </w:rPr>
        <w:t xml:space="preserve">Abdul Nashir Taufiq, </w:t>
      </w:r>
      <w:r w:rsidRPr="002B58C0">
        <w:rPr>
          <w:rFonts w:asciiTheme="majorBidi" w:hAnsiTheme="majorBidi" w:cstheme="majorBidi"/>
          <w:i/>
          <w:iCs/>
        </w:rPr>
        <w:t>Saat Anda Meminang</w:t>
      </w:r>
      <w:r w:rsidRPr="002B58C0">
        <w:rPr>
          <w:rFonts w:asciiTheme="majorBidi" w:hAnsiTheme="majorBidi" w:cstheme="majorBidi"/>
        </w:rPr>
        <w:t xml:space="preserve"> (Jakarta</w:t>
      </w:r>
      <w:r w:rsidR="00DA658D">
        <w:rPr>
          <w:rFonts w:asciiTheme="majorBidi" w:hAnsiTheme="majorBidi" w:cstheme="majorBidi"/>
        </w:rPr>
        <w:t>: Pustaka Azzam, 2001), h. 19-21.</w:t>
      </w:r>
    </w:p>
    <w:p w:rsidR="0016626E" w:rsidRPr="002B58C0" w:rsidRDefault="0016626E" w:rsidP="002B58C0">
      <w:pPr>
        <w:pStyle w:val="FootnoteText"/>
        <w:tabs>
          <w:tab w:val="right" w:pos="7938"/>
        </w:tabs>
        <w:jc w:val="both"/>
        <w:rPr>
          <w:rFonts w:asciiTheme="majorBidi" w:hAnsiTheme="majorBidi" w:cstheme="majorBidi"/>
        </w:rPr>
      </w:pPr>
      <w:r w:rsidRPr="002B58C0">
        <w:rPr>
          <w:rFonts w:asciiTheme="majorBidi" w:hAnsiTheme="majorBidi" w:cstheme="majorBidi"/>
        </w:rPr>
        <w:tab/>
      </w:r>
    </w:p>
  </w:footnote>
  <w:footnote w:id="37">
    <w:p w:rsidR="0016626E" w:rsidRDefault="0016626E" w:rsidP="00D14368">
      <w:pPr>
        <w:pStyle w:val="FootnoteText"/>
        <w:ind w:firstLine="720"/>
        <w:jc w:val="both"/>
        <w:rPr>
          <w:rFonts w:asciiTheme="majorBidi" w:hAnsiTheme="majorBidi" w:cstheme="majorBidi"/>
        </w:rPr>
      </w:pPr>
      <w:r w:rsidRPr="00556C29">
        <w:rPr>
          <w:rStyle w:val="FootnoteReference"/>
          <w:rFonts w:asciiTheme="majorBidi" w:hAnsiTheme="majorBidi" w:cstheme="majorBidi"/>
        </w:rPr>
        <w:footnoteRef/>
      </w:r>
      <w:r w:rsidRPr="00556C29">
        <w:rPr>
          <w:rFonts w:asciiTheme="majorBidi" w:hAnsiTheme="majorBidi" w:cstheme="majorBidi"/>
        </w:rPr>
        <w:t xml:space="preserve">Abu Buraidah Muhammad Fauzi, </w:t>
      </w:r>
      <w:r>
        <w:rPr>
          <w:rFonts w:asciiTheme="majorBidi" w:hAnsiTheme="majorBidi" w:cstheme="majorBidi"/>
        </w:rPr>
        <w:t xml:space="preserve"> </w:t>
      </w:r>
      <w:r>
        <w:rPr>
          <w:rFonts w:asciiTheme="majorBidi" w:hAnsiTheme="majorBidi" w:cstheme="majorBidi"/>
          <w:i/>
          <w:iCs/>
        </w:rPr>
        <w:t>Meminang dalam  I</w:t>
      </w:r>
      <w:r w:rsidRPr="004818B7">
        <w:rPr>
          <w:rFonts w:asciiTheme="majorBidi" w:hAnsiTheme="majorBidi" w:cstheme="majorBidi"/>
          <w:i/>
          <w:iCs/>
        </w:rPr>
        <w:t>slam</w:t>
      </w:r>
      <w:r>
        <w:rPr>
          <w:rFonts w:asciiTheme="majorBidi" w:hAnsiTheme="majorBidi" w:cstheme="majorBidi"/>
        </w:rPr>
        <w:t xml:space="preserve">   </w:t>
      </w:r>
      <w:r w:rsidR="00DA658D">
        <w:rPr>
          <w:rFonts w:asciiTheme="majorBidi" w:hAnsiTheme="majorBidi" w:cstheme="majorBidi"/>
        </w:rPr>
        <w:t>(J</w:t>
      </w:r>
      <w:r w:rsidRPr="00556C29">
        <w:rPr>
          <w:rFonts w:asciiTheme="majorBidi" w:hAnsiTheme="majorBidi" w:cstheme="majorBidi"/>
        </w:rPr>
        <w:t>akarta:</w:t>
      </w:r>
      <w:r w:rsidR="00DA658D">
        <w:rPr>
          <w:rFonts w:asciiTheme="majorBidi" w:hAnsiTheme="majorBidi" w:cstheme="majorBidi"/>
        </w:rPr>
        <w:t xml:space="preserve"> P</w:t>
      </w:r>
      <w:r w:rsidRPr="00556C29">
        <w:rPr>
          <w:rFonts w:asciiTheme="majorBidi" w:hAnsiTheme="majorBidi" w:cstheme="majorBidi"/>
        </w:rPr>
        <w:t>ustaka al-Kautsar 2009)</w:t>
      </w:r>
      <w:r w:rsidR="00DA658D">
        <w:rPr>
          <w:rFonts w:asciiTheme="majorBidi" w:hAnsiTheme="majorBidi" w:cstheme="majorBidi"/>
        </w:rPr>
        <w:t>.</w:t>
      </w:r>
    </w:p>
    <w:p w:rsidR="0016626E" w:rsidRPr="00556C29" w:rsidRDefault="0016626E" w:rsidP="00DC2FFE">
      <w:pPr>
        <w:pStyle w:val="FootnoteText"/>
        <w:ind w:firstLine="720"/>
        <w:jc w:val="both"/>
        <w:rPr>
          <w:rFonts w:asciiTheme="majorBidi" w:hAnsiTheme="majorBidi" w:cstheme="majorBidi"/>
        </w:rPr>
      </w:pPr>
    </w:p>
  </w:footnote>
  <w:footnote w:id="38">
    <w:p w:rsidR="0016626E" w:rsidRPr="00600608" w:rsidRDefault="0016626E" w:rsidP="00DC2FFE">
      <w:pPr>
        <w:spacing w:after="0" w:line="240" w:lineRule="auto"/>
        <w:ind w:firstLine="720"/>
        <w:jc w:val="both"/>
        <w:rPr>
          <w:rFonts w:asciiTheme="majorBidi" w:eastAsia="Times New Roman" w:hAnsiTheme="majorBidi" w:cstheme="majorBidi"/>
          <w:sz w:val="20"/>
          <w:szCs w:val="20"/>
          <w:lang w:eastAsia="id-ID"/>
        </w:rPr>
      </w:pPr>
      <w:r>
        <w:rPr>
          <w:rStyle w:val="FootnoteReference"/>
        </w:rPr>
        <w:footnoteRef/>
      </w:r>
      <w:r w:rsidRPr="00600608">
        <w:rPr>
          <w:rFonts w:asciiTheme="majorBidi" w:eastAsia="Times New Roman" w:hAnsiTheme="majorBidi" w:cstheme="majorBidi"/>
          <w:sz w:val="20"/>
          <w:szCs w:val="20"/>
          <w:lang w:eastAsia="id-ID"/>
        </w:rPr>
        <w:t>Al-Hamdani</w:t>
      </w:r>
      <w:r w:rsidRPr="00ED004B">
        <w:rPr>
          <w:rFonts w:asciiTheme="majorBidi" w:eastAsia="Times New Roman" w:hAnsiTheme="majorBidi" w:cstheme="majorBidi"/>
          <w:i/>
          <w:iCs/>
          <w:sz w:val="20"/>
          <w:szCs w:val="20"/>
          <w:lang w:eastAsia="id-ID"/>
        </w:rPr>
        <w:t>, Risalah Nikah, (alih bahasa Agus Salim),</w:t>
      </w:r>
      <w:r w:rsidRPr="00600608">
        <w:rPr>
          <w:rFonts w:asciiTheme="majorBidi" w:eastAsia="Times New Roman" w:hAnsiTheme="majorBidi" w:cstheme="majorBidi"/>
          <w:sz w:val="20"/>
          <w:szCs w:val="20"/>
          <w:lang w:eastAsia="id-ID"/>
        </w:rPr>
        <w:t xml:space="preserve"> P</w:t>
      </w:r>
      <w:r w:rsidR="007738B3">
        <w:rPr>
          <w:rFonts w:asciiTheme="majorBidi" w:eastAsia="Times New Roman" w:hAnsiTheme="majorBidi" w:cstheme="majorBidi"/>
          <w:sz w:val="20"/>
          <w:szCs w:val="20"/>
          <w:lang w:eastAsia="id-ID"/>
        </w:rPr>
        <w:t>ekalongan: Raja Murah, 1980, h</w:t>
      </w:r>
      <w:r w:rsidRPr="00600608">
        <w:rPr>
          <w:rFonts w:asciiTheme="majorBidi" w:eastAsia="Times New Roman" w:hAnsiTheme="majorBidi" w:cstheme="majorBidi"/>
          <w:sz w:val="20"/>
          <w:szCs w:val="20"/>
          <w:lang w:eastAsia="id-ID"/>
        </w:rPr>
        <w:t>. 21.</w:t>
      </w:r>
    </w:p>
    <w:p w:rsidR="0016626E" w:rsidRPr="00600608" w:rsidRDefault="0016626E" w:rsidP="00DC2FFE">
      <w:pPr>
        <w:pStyle w:val="FootnoteText"/>
        <w:rPr>
          <w:rFonts w:asciiTheme="majorBidi" w:hAnsiTheme="majorBidi" w:cstheme="majorBidi"/>
        </w:rPr>
      </w:pPr>
    </w:p>
  </w:footnote>
  <w:footnote w:id="39">
    <w:p w:rsidR="0016626E" w:rsidRPr="00600608" w:rsidRDefault="0016626E" w:rsidP="00DC2FFE">
      <w:pPr>
        <w:spacing w:after="0" w:line="240" w:lineRule="auto"/>
        <w:ind w:firstLine="720"/>
        <w:jc w:val="both"/>
        <w:rPr>
          <w:rFonts w:asciiTheme="majorBidi" w:eastAsia="Times New Roman" w:hAnsiTheme="majorBidi" w:cstheme="majorBidi"/>
          <w:sz w:val="20"/>
          <w:szCs w:val="20"/>
          <w:lang w:eastAsia="id-ID"/>
        </w:rPr>
      </w:pPr>
      <w:r w:rsidRPr="00600608">
        <w:rPr>
          <w:rStyle w:val="FootnoteReference"/>
          <w:rFonts w:asciiTheme="majorBidi" w:hAnsiTheme="majorBidi" w:cstheme="majorBidi"/>
          <w:sz w:val="20"/>
          <w:szCs w:val="20"/>
        </w:rPr>
        <w:footnoteRef/>
      </w:r>
      <w:r w:rsidRPr="00600608">
        <w:rPr>
          <w:rFonts w:asciiTheme="majorBidi" w:eastAsia="Times New Roman" w:hAnsiTheme="majorBidi" w:cstheme="majorBidi"/>
          <w:sz w:val="20"/>
          <w:szCs w:val="20"/>
          <w:lang w:eastAsia="id-ID"/>
        </w:rPr>
        <w:t xml:space="preserve">Hadi Mufa’at Ahmad, </w:t>
      </w:r>
      <w:r w:rsidRPr="00ED004B">
        <w:rPr>
          <w:rFonts w:asciiTheme="majorBidi" w:eastAsia="Times New Roman" w:hAnsiTheme="majorBidi" w:cstheme="majorBidi"/>
          <w:i/>
          <w:iCs/>
          <w:sz w:val="20"/>
          <w:szCs w:val="20"/>
          <w:lang w:eastAsia="id-ID"/>
        </w:rPr>
        <w:t>Fiqh Munakahat (Hukum Perkawinan Islam dan Beberapa Permasalahannya),</w:t>
      </w:r>
      <w:r w:rsidR="007738B3">
        <w:rPr>
          <w:rFonts w:asciiTheme="majorBidi" w:eastAsia="Times New Roman" w:hAnsiTheme="majorBidi" w:cstheme="majorBidi"/>
          <w:sz w:val="20"/>
          <w:szCs w:val="20"/>
          <w:lang w:eastAsia="id-ID"/>
        </w:rPr>
        <w:t xml:space="preserve"> Duta Grafika, 1992, h</w:t>
      </w:r>
      <w:r w:rsidRPr="00600608">
        <w:rPr>
          <w:rFonts w:asciiTheme="majorBidi" w:eastAsia="Times New Roman" w:hAnsiTheme="majorBidi" w:cstheme="majorBidi"/>
          <w:sz w:val="20"/>
          <w:szCs w:val="20"/>
          <w:lang w:eastAsia="id-ID"/>
        </w:rPr>
        <w:t>. 54.</w:t>
      </w:r>
    </w:p>
    <w:p w:rsidR="0016626E" w:rsidRPr="00600608" w:rsidRDefault="0016626E" w:rsidP="00DC2FFE">
      <w:pPr>
        <w:pStyle w:val="FootnoteText"/>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69370"/>
      <w:docPartObj>
        <w:docPartGallery w:val="Page Numbers (Top of Page)"/>
        <w:docPartUnique/>
      </w:docPartObj>
    </w:sdtPr>
    <w:sdtEndPr>
      <w:rPr>
        <w:noProof/>
      </w:rPr>
    </w:sdtEndPr>
    <w:sdtContent>
      <w:p w:rsidR="0098768B" w:rsidRDefault="0098768B">
        <w:pPr>
          <w:pStyle w:val="Header"/>
          <w:jc w:val="right"/>
        </w:pPr>
        <w:r>
          <w:fldChar w:fldCharType="begin"/>
        </w:r>
        <w:r>
          <w:instrText xml:space="preserve"> PAGE   \* MERGEFORMAT </w:instrText>
        </w:r>
        <w:r>
          <w:fldChar w:fldCharType="separate"/>
        </w:r>
        <w:r w:rsidR="00216AC6">
          <w:rPr>
            <w:noProof/>
          </w:rPr>
          <w:t>21</w:t>
        </w:r>
        <w:r>
          <w:rPr>
            <w:noProof/>
          </w:rPr>
          <w:fldChar w:fldCharType="end"/>
        </w:r>
      </w:p>
    </w:sdtContent>
  </w:sdt>
  <w:p w:rsidR="0016626E" w:rsidRPr="003274AA" w:rsidRDefault="00166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999"/>
    <w:multiLevelType w:val="hybridMultilevel"/>
    <w:tmpl w:val="37DA18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32E6B"/>
    <w:multiLevelType w:val="hybridMultilevel"/>
    <w:tmpl w:val="BED81582"/>
    <w:lvl w:ilvl="0" w:tplc="7250EA56">
      <w:start w:val="1"/>
      <w:numFmt w:val="low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0515D"/>
    <w:multiLevelType w:val="hybridMultilevel"/>
    <w:tmpl w:val="DB9EE7B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90737E"/>
    <w:multiLevelType w:val="hybridMultilevel"/>
    <w:tmpl w:val="69184988"/>
    <w:lvl w:ilvl="0" w:tplc="6EF8B8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9874F1"/>
    <w:multiLevelType w:val="hybridMultilevel"/>
    <w:tmpl w:val="2562A920"/>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5">
    <w:nsid w:val="07E054FB"/>
    <w:multiLevelType w:val="hybridMultilevel"/>
    <w:tmpl w:val="0AC47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08315B"/>
    <w:multiLevelType w:val="hybridMultilevel"/>
    <w:tmpl w:val="9A067CDA"/>
    <w:lvl w:ilvl="0" w:tplc="F4DA0A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4634BFB"/>
    <w:multiLevelType w:val="hybridMultilevel"/>
    <w:tmpl w:val="69D8011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3507F7"/>
    <w:multiLevelType w:val="hybridMultilevel"/>
    <w:tmpl w:val="C066A5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4E398A"/>
    <w:multiLevelType w:val="hybridMultilevel"/>
    <w:tmpl w:val="49C2FBFA"/>
    <w:lvl w:ilvl="0" w:tplc="5B00AA34">
      <w:start w:val="1"/>
      <w:numFmt w:val="decimal"/>
      <w:lvlText w:val="%1)"/>
      <w:lvlJc w:val="left"/>
      <w:pPr>
        <w:ind w:left="1211" w:hanging="360"/>
      </w:pPr>
      <w:rPr>
        <w:rFonts w:ascii="Times New Roman" w:eastAsia="Times New Roman" w:hAnsi="Times New Roman" w:cs="Times New Roman"/>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0">
    <w:nsid w:val="1E444258"/>
    <w:multiLevelType w:val="hybridMultilevel"/>
    <w:tmpl w:val="D87CC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945A0D"/>
    <w:multiLevelType w:val="hybridMultilevel"/>
    <w:tmpl w:val="7DC69186"/>
    <w:lvl w:ilvl="0" w:tplc="B668582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D50F26"/>
    <w:multiLevelType w:val="multilevel"/>
    <w:tmpl w:val="C5F621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2374434C"/>
    <w:multiLevelType w:val="hybridMultilevel"/>
    <w:tmpl w:val="1256CD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5B47AC"/>
    <w:multiLevelType w:val="hybridMultilevel"/>
    <w:tmpl w:val="C74E6FEC"/>
    <w:lvl w:ilvl="0" w:tplc="98FA50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0C6F93"/>
    <w:multiLevelType w:val="hybridMultilevel"/>
    <w:tmpl w:val="0A04AF90"/>
    <w:lvl w:ilvl="0" w:tplc="D4FA3CCC">
      <w:start w:val="1"/>
      <w:numFmt w:val="decimal"/>
      <w:lvlText w:val="%1)"/>
      <w:lvlJc w:val="left"/>
      <w:pPr>
        <w:ind w:left="1800" w:hanging="360"/>
      </w:pPr>
      <w:rPr>
        <w:rFonts w:ascii="Times New Roman" w:eastAsia="Times New Roman"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nsid w:val="2C3400D1"/>
    <w:multiLevelType w:val="multilevel"/>
    <w:tmpl w:val="052A9E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nsid w:val="2D887006"/>
    <w:multiLevelType w:val="hybridMultilevel"/>
    <w:tmpl w:val="8E90A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B74E52"/>
    <w:multiLevelType w:val="hybridMultilevel"/>
    <w:tmpl w:val="F5D80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366575"/>
    <w:multiLevelType w:val="hybridMultilevel"/>
    <w:tmpl w:val="A80EC814"/>
    <w:lvl w:ilvl="0" w:tplc="27A65F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0031442"/>
    <w:multiLevelType w:val="hybridMultilevel"/>
    <w:tmpl w:val="C066A5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D469D3"/>
    <w:multiLevelType w:val="hybridMultilevel"/>
    <w:tmpl w:val="9BB293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4A2735"/>
    <w:multiLevelType w:val="hybridMultilevel"/>
    <w:tmpl w:val="3C227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9475AF"/>
    <w:multiLevelType w:val="hybridMultilevel"/>
    <w:tmpl w:val="FAA2CFE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4">
    <w:nsid w:val="41145707"/>
    <w:multiLevelType w:val="hybridMultilevel"/>
    <w:tmpl w:val="C5FE1C6C"/>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6852826"/>
    <w:multiLevelType w:val="hybridMultilevel"/>
    <w:tmpl w:val="6E589A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256590"/>
    <w:multiLevelType w:val="hybridMultilevel"/>
    <w:tmpl w:val="8B001392"/>
    <w:lvl w:ilvl="0" w:tplc="2402A26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213F95"/>
    <w:multiLevelType w:val="hybridMultilevel"/>
    <w:tmpl w:val="38882BDE"/>
    <w:lvl w:ilvl="0" w:tplc="3CE6AC1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1D7F42"/>
    <w:multiLevelType w:val="hybridMultilevel"/>
    <w:tmpl w:val="9A067CDA"/>
    <w:lvl w:ilvl="0" w:tplc="F4DA0A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F9A530E"/>
    <w:multiLevelType w:val="hybridMultilevel"/>
    <w:tmpl w:val="30825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9A398B"/>
    <w:multiLevelType w:val="hybridMultilevel"/>
    <w:tmpl w:val="8B0E30E8"/>
    <w:lvl w:ilvl="0" w:tplc="A88EF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64D5329"/>
    <w:multiLevelType w:val="hybridMultilevel"/>
    <w:tmpl w:val="D4E88470"/>
    <w:lvl w:ilvl="0" w:tplc="42B6D324">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533615"/>
    <w:multiLevelType w:val="hybridMultilevel"/>
    <w:tmpl w:val="B9EABD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7D0060"/>
    <w:multiLevelType w:val="hybridMultilevel"/>
    <w:tmpl w:val="3D181926"/>
    <w:lvl w:ilvl="0" w:tplc="45E01BA0">
      <w:start w:val="1"/>
      <w:numFmt w:val="lowerLetter"/>
      <w:lvlText w:val="%1."/>
      <w:lvlJc w:val="left"/>
      <w:pPr>
        <w:ind w:left="1080" w:hanging="360"/>
      </w:pPr>
      <w:rPr>
        <w:rFonts w:asciiTheme="majorBidi" w:eastAsia="Times New Roman"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12C7FF4"/>
    <w:multiLevelType w:val="hybridMultilevel"/>
    <w:tmpl w:val="9274EF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EF15A2"/>
    <w:multiLevelType w:val="hybridMultilevel"/>
    <w:tmpl w:val="F9A4B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446F69"/>
    <w:multiLevelType w:val="hybridMultilevel"/>
    <w:tmpl w:val="C7DA9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070CCA"/>
    <w:multiLevelType w:val="hybridMultilevel"/>
    <w:tmpl w:val="75ACE1E0"/>
    <w:lvl w:ilvl="0" w:tplc="11703C48">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155A37"/>
    <w:multiLevelType w:val="hybridMultilevel"/>
    <w:tmpl w:val="CAACC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1C20B0"/>
    <w:multiLevelType w:val="hybridMultilevel"/>
    <w:tmpl w:val="C066A5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3D7648"/>
    <w:multiLevelType w:val="hybridMultilevel"/>
    <w:tmpl w:val="8F6208A8"/>
    <w:lvl w:ilvl="0" w:tplc="0421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0"/>
  </w:num>
  <w:num w:numId="3">
    <w:abstractNumId w:val="27"/>
  </w:num>
  <w:num w:numId="4">
    <w:abstractNumId w:val="0"/>
  </w:num>
  <w:num w:numId="5">
    <w:abstractNumId w:val="19"/>
  </w:num>
  <w:num w:numId="6">
    <w:abstractNumId w:val="11"/>
  </w:num>
  <w:num w:numId="7">
    <w:abstractNumId w:val="18"/>
  </w:num>
  <w:num w:numId="8">
    <w:abstractNumId w:val="29"/>
  </w:num>
  <w:num w:numId="9">
    <w:abstractNumId w:val="5"/>
  </w:num>
  <w:num w:numId="10">
    <w:abstractNumId w:val="28"/>
  </w:num>
  <w:num w:numId="11">
    <w:abstractNumId w:val="38"/>
  </w:num>
  <w:num w:numId="12">
    <w:abstractNumId w:val="6"/>
  </w:num>
  <w:num w:numId="13">
    <w:abstractNumId w:val="31"/>
  </w:num>
  <w:num w:numId="14">
    <w:abstractNumId w:val="13"/>
  </w:num>
  <w:num w:numId="15">
    <w:abstractNumId w:val="35"/>
  </w:num>
  <w:num w:numId="16">
    <w:abstractNumId w:val="40"/>
  </w:num>
  <w:num w:numId="17">
    <w:abstractNumId w:val="17"/>
  </w:num>
  <w:num w:numId="18">
    <w:abstractNumId w:val="21"/>
  </w:num>
  <w:num w:numId="19">
    <w:abstractNumId w:val="25"/>
  </w:num>
  <w:num w:numId="20">
    <w:abstractNumId w:val="10"/>
  </w:num>
  <w:num w:numId="21">
    <w:abstractNumId w:val="1"/>
  </w:num>
  <w:num w:numId="22">
    <w:abstractNumId w:val="36"/>
  </w:num>
  <w:num w:numId="23">
    <w:abstractNumId w:val="16"/>
  </w:num>
  <w:num w:numId="24">
    <w:abstractNumId w:val="12"/>
  </w:num>
  <w:num w:numId="25">
    <w:abstractNumId w:val="4"/>
  </w:num>
  <w:num w:numId="26">
    <w:abstractNumId w:val="22"/>
  </w:num>
  <w:num w:numId="27">
    <w:abstractNumId w:val="24"/>
  </w:num>
  <w:num w:numId="28">
    <w:abstractNumId w:val="34"/>
  </w:num>
  <w:num w:numId="29">
    <w:abstractNumId w:val="37"/>
  </w:num>
  <w:num w:numId="30">
    <w:abstractNumId w:val="8"/>
  </w:num>
  <w:num w:numId="31">
    <w:abstractNumId w:val="39"/>
  </w:num>
  <w:num w:numId="32">
    <w:abstractNumId w:val="20"/>
  </w:num>
  <w:num w:numId="33">
    <w:abstractNumId w:val="2"/>
  </w:num>
  <w:num w:numId="34">
    <w:abstractNumId w:val="33"/>
  </w:num>
  <w:num w:numId="35">
    <w:abstractNumId w:val="7"/>
  </w:num>
  <w:num w:numId="36">
    <w:abstractNumId w:val="14"/>
  </w:num>
  <w:num w:numId="37">
    <w:abstractNumId w:val="3"/>
  </w:num>
  <w:num w:numId="38">
    <w:abstractNumId w:val="15"/>
  </w:num>
  <w:num w:numId="39">
    <w:abstractNumId w:val="23"/>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FE"/>
    <w:rsid w:val="000049F5"/>
    <w:rsid w:val="00006B3A"/>
    <w:rsid w:val="00011B30"/>
    <w:rsid w:val="00014B5D"/>
    <w:rsid w:val="000203EF"/>
    <w:rsid w:val="00024DEB"/>
    <w:rsid w:val="0002674E"/>
    <w:rsid w:val="00030466"/>
    <w:rsid w:val="000335E9"/>
    <w:rsid w:val="00035CEB"/>
    <w:rsid w:val="00037357"/>
    <w:rsid w:val="00040A8E"/>
    <w:rsid w:val="00040ABD"/>
    <w:rsid w:val="00045FFC"/>
    <w:rsid w:val="00046224"/>
    <w:rsid w:val="00046AAB"/>
    <w:rsid w:val="0005140D"/>
    <w:rsid w:val="00052841"/>
    <w:rsid w:val="00054375"/>
    <w:rsid w:val="00060503"/>
    <w:rsid w:val="00073D9C"/>
    <w:rsid w:val="00075579"/>
    <w:rsid w:val="0008087C"/>
    <w:rsid w:val="00095AF0"/>
    <w:rsid w:val="00095DD8"/>
    <w:rsid w:val="000A352D"/>
    <w:rsid w:val="000B3D20"/>
    <w:rsid w:val="000C7C42"/>
    <w:rsid w:val="000F0050"/>
    <w:rsid w:val="000F1B88"/>
    <w:rsid w:val="000F3185"/>
    <w:rsid w:val="000F3BC2"/>
    <w:rsid w:val="00103CF5"/>
    <w:rsid w:val="0011763F"/>
    <w:rsid w:val="00130EE1"/>
    <w:rsid w:val="00140A70"/>
    <w:rsid w:val="001623E4"/>
    <w:rsid w:val="00162448"/>
    <w:rsid w:val="001626E8"/>
    <w:rsid w:val="0016626E"/>
    <w:rsid w:val="001670A1"/>
    <w:rsid w:val="001768E6"/>
    <w:rsid w:val="00183565"/>
    <w:rsid w:val="00186BD3"/>
    <w:rsid w:val="00190A36"/>
    <w:rsid w:val="00192F7C"/>
    <w:rsid w:val="00195301"/>
    <w:rsid w:val="001A1F5B"/>
    <w:rsid w:val="001B55DC"/>
    <w:rsid w:val="001C567F"/>
    <w:rsid w:val="001C69DC"/>
    <w:rsid w:val="001D19A5"/>
    <w:rsid w:val="001D4DFC"/>
    <w:rsid w:val="001D57EF"/>
    <w:rsid w:val="001D5BDB"/>
    <w:rsid w:val="001D78C0"/>
    <w:rsid w:val="001E0D9C"/>
    <w:rsid w:val="001E6428"/>
    <w:rsid w:val="001E680C"/>
    <w:rsid w:val="001F10C3"/>
    <w:rsid w:val="001F2AC2"/>
    <w:rsid w:val="001F2D06"/>
    <w:rsid w:val="00206827"/>
    <w:rsid w:val="002124D1"/>
    <w:rsid w:val="00216AC6"/>
    <w:rsid w:val="002218AD"/>
    <w:rsid w:val="00233717"/>
    <w:rsid w:val="00234A68"/>
    <w:rsid w:val="00242FF3"/>
    <w:rsid w:val="002512F0"/>
    <w:rsid w:val="00253FC1"/>
    <w:rsid w:val="002566B7"/>
    <w:rsid w:val="00257881"/>
    <w:rsid w:val="00261233"/>
    <w:rsid w:val="00273AD4"/>
    <w:rsid w:val="00287983"/>
    <w:rsid w:val="00291429"/>
    <w:rsid w:val="0029277A"/>
    <w:rsid w:val="00293F4F"/>
    <w:rsid w:val="00295B2E"/>
    <w:rsid w:val="00295E88"/>
    <w:rsid w:val="002A2E3F"/>
    <w:rsid w:val="002A7305"/>
    <w:rsid w:val="002B58C0"/>
    <w:rsid w:val="002B6DB5"/>
    <w:rsid w:val="002C4A6C"/>
    <w:rsid w:val="002C4CF1"/>
    <w:rsid w:val="002D2E9C"/>
    <w:rsid w:val="002E13C4"/>
    <w:rsid w:val="002E50A4"/>
    <w:rsid w:val="003064D2"/>
    <w:rsid w:val="00307141"/>
    <w:rsid w:val="00310B29"/>
    <w:rsid w:val="00310D59"/>
    <w:rsid w:val="003117A4"/>
    <w:rsid w:val="00312844"/>
    <w:rsid w:val="00317E84"/>
    <w:rsid w:val="00320730"/>
    <w:rsid w:val="00320D6D"/>
    <w:rsid w:val="00321857"/>
    <w:rsid w:val="003313E2"/>
    <w:rsid w:val="00340ED1"/>
    <w:rsid w:val="00351646"/>
    <w:rsid w:val="0035437D"/>
    <w:rsid w:val="003543F7"/>
    <w:rsid w:val="00361F06"/>
    <w:rsid w:val="00367748"/>
    <w:rsid w:val="00372E23"/>
    <w:rsid w:val="0037481F"/>
    <w:rsid w:val="003A4206"/>
    <w:rsid w:val="003A7FB8"/>
    <w:rsid w:val="003B3621"/>
    <w:rsid w:val="003C0AAF"/>
    <w:rsid w:val="003E7399"/>
    <w:rsid w:val="003F03D7"/>
    <w:rsid w:val="003F41E1"/>
    <w:rsid w:val="003F4B1C"/>
    <w:rsid w:val="00411C69"/>
    <w:rsid w:val="00414FC8"/>
    <w:rsid w:val="004156CF"/>
    <w:rsid w:val="00423F03"/>
    <w:rsid w:val="004310E1"/>
    <w:rsid w:val="004321B3"/>
    <w:rsid w:val="00436660"/>
    <w:rsid w:val="0044706B"/>
    <w:rsid w:val="00463B41"/>
    <w:rsid w:val="00491D45"/>
    <w:rsid w:val="00494308"/>
    <w:rsid w:val="00497F28"/>
    <w:rsid w:val="004A36BD"/>
    <w:rsid w:val="004A3C64"/>
    <w:rsid w:val="004A4240"/>
    <w:rsid w:val="004A69B6"/>
    <w:rsid w:val="004B7107"/>
    <w:rsid w:val="004C09A8"/>
    <w:rsid w:val="004E27F1"/>
    <w:rsid w:val="004E4F96"/>
    <w:rsid w:val="004F65E0"/>
    <w:rsid w:val="00503306"/>
    <w:rsid w:val="00505180"/>
    <w:rsid w:val="00506D3C"/>
    <w:rsid w:val="005135CA"/>
    <w:rsid w:val="00515A15"/>
    <w:rsid w:val="0052748B"/>
    <w:rsid w:val="00533E32"/>
    <w:rsid w:val="005405E0"/>
    <w:rsid w:val="005520B8"/>
    <w:rsid w:val="00557958"/>
    <w:rsid w:val="00562F2B"/>
    <w:rsid w:val="00563FC4"/>
    <w:rsid w:val="0057127E"/>
    <w:rsid w:val="00571FFB"/>
    <w:rsid w:val="00574A8A"/>
    <w:rsid w:val="00577BE4"/>
    <w:rsid w:val="00593108"/>
    <w:rsid w:val="00593700"/>
    <w:rsid w:val="005A4D7C"/>
    <w:rsid w:val="005A5E78"/>
    <w:rsid w:val="005B4460"/>
    <w:rsid w:val="005B4555"/>
    <w:rsid w:val="005B556F"/>
    <w:rsid w:val="005C004A"/>
    <w:rsid w:val="005C0C04"/>
    <w:rsid w:val="005D2F83"/>
    <w:rsid w:val="005E65B5"/>
    <w:rsid w:val="005F4091"/>
    <w:rsid w:val="005F7BBE"/>
    <w:rsid w:val="006004DC"/>
    <w:rsid w:val="00603935"/>
    <w:rsid w:val="00607F86"/>
    <w:rsid w:val="00620362"/>
    <w:rsid w:val="00626483"/>
    <w:rsid w:val="00626C5F"/>
    <w:rsid w:val="00627D8B"/>
    <w:rsid w:val="00654C7F"/>
    <w:rsid w:val="0066108B"/>
    <w:rsid w:val="00662522"/>
    <w:rsid w:val="00662BE0"/>
    <w:rsid w:val="00665306"/>
    <w:rsid w:val="006659E5"/>
    <w:rsid w:val="00667F6F"/>
    <w:rsid w:val="00672F9F"/>
    <w:rsid w:val="0068446C"/>
    <w:rsid w:val="0068579F"/>
    <w:rsid w:val="0069472A"/>
    <w:rsid w:val="0069526D"/>
    <w:rsid w:val="00696B10"/>
    <w:rsid w:val="006A6CF5"/>
    <w:rsid w:val="006B124F"/>
    <w:rsid w:val="006C44C7"/>
    <w:rsid w:val="006C4FD8"/>
    <w:rsid w:val="006D75DB"/>
    <w:rsid w:val="006E1AD9"/>
    <w:rsid w:val="006E3F7A"/>
    <w:rsid w:val="006E7B04"/>
    <w:rsid w:val="006F3BEB"/>
    <w:rsid w:val="006F715E"/>
    <w:rsid w:val="00703F45"/>
    <w:rsid w:val="00706ACB"/>
    <w:rsid w:val="0071459E"/>
    <w:rsid w:val="00714635"/>
    <w:rsid w:val="007153F0"/>
    <w:rsid w:val="00716E87"/>
    <w:rsid w:val="00721104"/>
    <w:rsid w:val="00721495"/>
    <w:rsid w:val="00727EC6"/>
    <w:rsid w:val="00733839"/>
    <w:rsid w:val="00741666"/>
    <w:rsid w:val="00750394"/>
    <w:rsid w:val="00750772"/>
    <w:rsid w:val="0076266A"/>
    <w:rsid w:val="00765EEE"/>
    <w:rsid w:val="007738B3"/>
    <w:rsid w:val="00782EB2"/>
    <w:rsid w:val="007834FD"/>
    <w:rsid w:val="007945ED"/>
    <w:rsid w:val="007A2647"/>
    <w:rsid w:val="007B03B0"/>
    <w:rsid w:val="007B2737"/>
    <w:rsid w:val="007B306B"/>
    <w:rsid w:val="007B32CC"/>
    <w:rsid w:val="007B6029"/>
    <w:rsid w:val="007B7B84"/>
    <w:rsid w:val="007C0518"/>
    <w:rsid w:val="007D1F72"/>
    <w:rsid w:val="007D3ECF"/>
    <w:rsid w:val="007D4682"/>
    <w:rsid w:val="007D4721"/>
    <w:rsid w:val="007D64B2"/>
    <w:rsid w:val="007E356F"/>
    <w:rsid w:val="007E3FCF"/>
    <w:rsid w:val="007E4AD1"/>
    <w:rsid w:val="007E56B5"/>
    <w:rsid w:val="007E6FD8"/>
    <w:rsid w:val="007F1C17"/>
    <w:rsid w:val="007F2DD4"/>
    <w:rsid w:val="0081051A"/>
    <w:rsid w:val="00821689"/>
    <w:rsid w:val="0083086E"/>
    <w:rsid w:val="00832918"/>
    <w:rsid w:val="00841B5E"/>
    <w:rsid w:val="00841F97"/>
    <w:rsid w:val="008449D5"/>
    <w:rsid w:val="00847122"/>
    <w:rsid w:val="008501BB"/>
    <w:rsid w:val="0085770C"/>
    <w:rsid w:val="00857C0B"/>
    <w:rsid w:val="008620D0"/>
    <w:rsid w:val="00865C84"/>
    <w:rsid w:val="00876969"/>
    <w:rsid w:val="00880ABD"/>
    <w:rsid w:val="00881339"/>
    <w:rsid w:val="00882CB7"/>
    <w:rsid w:val="008B2127"/>
    <w:rsid w:val="008B56C5"/>
    <w:rsid w:val="008B6B75"/>
    <w:rsid w:val="008B7133"/>
    <w:rsid w:val="008B7705"/>
    <w:rsid w:val="008B7C93"/>
    <w:rsid w:val="008E10CE"/>
    <w:rsid w:val="008F3040"/>
    <w:rsid w:val="008F4D27"/>
    <w:rsid w:val="0090035F"/>
    <w:rsid w:val="00905AAF"/>
    <w:rsid w:val="00911FAF"/>
    <w:rsid w:val="00916D06"/>
    <w:rsid w:val="0092321B"/>
    <w:rsid w:val="00927FD5"/>
    <w:rsid w:val="0093374A"/>
    <w:rsid w:val="00954A13"/>
    <w:rsid w:val="00964216"/>
    <w:rsid w:val="00967937"/>
    <w:rsid w:val="00971D29"/>
    <w:rsid w:val="00986157"/>
    <w:rsid w:val="0098768B"/>
    <w:rsid w:val="009A21EB"/>
    <w:rsid w:val="009C1637"/>
    <w:rsid w:val="009C41B1"/>
    <w:rsid w:val="009D24AC"/>
    <w:rsid w:val="009D77E6"/>
    <w:rsid w:val="009E3F74"/>
    <w:rsid w:val="009E4A8F"/>
    <w:rsid w:val="009E5ECD"/>
    <w:rsid w:val="009E6849"/>
    <w:rsid w:val="009E6D93"/>
    <w:rsid w:val="00A10893"/>
    <w:rsid w:val="00A1172E"/>
    <w:rsid w:val="00A14306"/>
    <w:rsid w:val="00A15067"/>
    <w:rsid w:val="00A2182F"/>
    <w:rsid w:val="00A36524"/>
    <w:rsid w:val="00A4126B"/>
    <w:rsid w:val="00A439D0"/>
    <w:rsid w:val="00A65444"/>
    <w:rsid w:val="00A72921"/>
    <w:rsid w:val="00A75FE0"/>
    <w:rsid w:val="00A80CBE"/>
    <w:rsid w:val="00A81CD9"/>
    <w:rsid w:val="00A84233"/>
    <w:rsid w:val="00A84D13"/>
    <w:rsid w:val="00A87478"/>
    <w:rsid w:val="00A974DF"/>
    <w:rsid w:val="00AA63E9"/>
    <w:rsid w:val="00AA7E8E"/>
    <w:rsid w:val="00AB3EB1"/>
    <w:rsid w:val="00AD5760"/>
    <w:rsid w:val="00AE5940"/>
    <w:rsid w:val="00AF7EC3"/>
    <w:rsid w:val="00B0385D"/>
    <w:rsid w:val="00B11AC6"/>
    <w:rsid w:val="00B127D8"/>
    <w:rsid w:val="00B14B84"/>
    <w:rsid w:val="00B17441"/>
    <w:rsid w:val="00B20AC7"/>
    <w:rsid w:val="00B257B7"/>
    <w:rsid w:val="00B275F4"/>
    <w:rsid w:val="00B3546C"/>
    <w:rsid w:val="00B35B05"/>
    <w:rsid w:val="00B405CE"/>
    <w:rsid w:val="00B46EDE"/>
    <w:rsid w:val="00B5079E"/>
    <w:rsid w:val="00B540D0"/>
    <w:rsid w:val="00B54910"/>
    <w:rsid w:val="00B61F47"/>
    <w:rsid w:val="00B641BD"/>
    <w:rsid w:val="00B70289"/>
    <w:rsid w:val="00B7035F"/>
    <w:rsid w:val="00B71DDB"/>
    <w:rsid w:val="00B72D20"/>
    <w:rsid w:val="00B760EA"/>
    <w:rsid w:val="00B77EDE"/>
    <w:rsid w:val="00B77F4A"/>
    <w:rsid w:val="00B8034B"/>
    <w:rsid w:val="00B80F47"/>
    <w:rsid w:val="00B85204"/>
    <w:rsid w:val="00B9166E"/>
    <w:rsid w:val="00BA2CBC"/>
    <w:rsid w:val="00BA57BF"/>
    <w:rsid w:val="00BB26D5"/>
    <w:rsid w:val="00BC4517"/>
    <w:rsid w:val="00BD17D9"/>
    <w:rsid w:val="00BD65BC"/>
    <w:rsid w:val="00BD7CF2"/>
    <w:rsid w:val="00BE1828"/>
    <w:rsid w:val="00BF45CF"/>
    <w:rsid w:val="00C0485B"/>
    <w:rsid w:val="00C15B38"/>
    <w:rsid w:val="00C167CA"/>
    <w:rsid w:val="00C2094A"/>
    <w:rsid w:val="00C21BE2"/>
    <w:rsid w:val="00C32FDA"/>
    <w:rsid w:val="00C40451"/>
    <w:rsid w:val="00C41310"/>
    <w:rsid w:val="00C51F82"/>
    <w:rsid w:val="00C547C9"/>
    <w:rsid w:val="00C562BB"/>
    <w:rsid w:val="00C63C45"/>
    <w:rsid w:val="00C65347"/>
    <w:rsid w:val="00C6584A"/>
    <w:rsid w:val="00C65C23"/>
    <w:rsid w:val="00C85BF6"/>
    <w:rsid w:val="00C900AD"/>
    <w:rsid w:val="00C903EB"/>
    <w:rsid w:val="00C923EB"/>
    <w:rsid w:val="00C94A41"/>
    <w:rsid w:val="00C96567"/>
    <w:rsid w:val="00CB07A4"/>
    <w:rsid w:val="00CB6394"/>
    <w:rsid w:val="00CC55AA"/>
    <w:rsid w:val="00CC7480"/>
    <w:rsid w:val="00CD1ACE"/>
    <w:rsid w:val="00CD3910"/>
    <w:rsid w:val="00CE50FE"/>
    <w:rsid w:val="00CE5D6C"/>
    <w:rsid w:val="00CF26A3"/>
    <w:rsid w:val="00CF62A0"/>
    <w:rsid w:val="00D05433"/>
    <w:rsid w:val="00D14368"/>
    <w:rsid w:val="00D15171"/>
    <w:rsid w:val="00D1561F"/>
    <w:rsid w:val="00D1749E"/>
    <w:rsid w:val="00D201DD"/>
    <w:rsid w:val="00D254E3"/>
    <w:rsid w:val="00D4258A"/>
    <w:rsid w:val="00D434DB"/>
    <w:rsid w:val="00D4416A"/>
    <w:rsid w:val="00D45DE5"/>
    <w:rsid w:val="00D477A7"/>
    <w:rsid w:val="00D528E1"/>
    <w:rsid w:val="00D670DC"/>
    <w:rsid w:val="00D67182"/>
    <w:rsid w:val="00D81F12"/>
    <w:rsid w:val="00D83C41"/>
    <w:rsid w:val="00D90DE1"/>
    <w:rsid w:val="00D976F7"/>
    <w:rsid w:val="00DA34A8"/>
    <w:rsid w:val="00DA658D"/>
    <w:rsid w:val="00DB5A56"/>
    <w:rsid w:val="00DC2901"/>
    <w:rsid w:val="00DC2FFE"/>
    <w:rsid w:val="00DC7986"/>
    <w:rsid w:val="00DE14A0"/>
    <w:rsid w:val="00DE1E67"/>
    <w:rsid w:val="00DE5B81"/>
    <w:rsid w:val="00DF1986"/>
    <w:rsid w:val="00E0417A"/>
    <w:rsid w:val="00E0519B"/>
    <w:rsid w:val="00E06F0E"/>
    <w:rsid w:val="00E12373"/>
    <w:rsid w:val="00E1510A"/>
    <w:rsid w:val="00E21A1F"/>
    <w:rsid w:val="00E30CB3"/>
    <w:rsid w:val="00E42AD7"/>
    <w:rsid w:val="00E51239"/>
    <w:rsid w:val="00E52A49"/>
    <w:rsid w:val="00E651FF"/>
    <w:rsid w:val="00E70BFC"/>
    <w:rsid w:val="00E722E0"/>
    <w:rsid w:val="00E810C3"/>
    <w:rsid w:val="00E85136"/>
    <w:rsid w:val="00E91089"/>
    <w:rsid w:val="00E91C35"/>
    <w:rsid w:val="00E96CC5"/>
    <w:rsid w:val="00EA7A23"/>
    <w:rsid w:val="00EC7C80"/>
    <w:rsid w:val="00EC7D89"/>
    <w:rsid w:val="00EE27E8"/>
    <w:rsid w:val="00EE4B3E"/>
    <w:rsid w:val="00EF05CC"/>
    <w:rsid w:val="00EF160E"/>
    <w:rsid w:val="00EF497E"/>
    <w:rsid w:val="00EF61FE"/>
    <w:rsid w:val="00F025EA"/>
    <w:rsid w:val="00F14904"/>
    <w:rsid w:val="00F1586C"/>
    <w:rsid w:val="00F23131"/>
    <w:rsid w:val="00F25293"/>
    <w:rsid w:val="00F310B0"/>
    <w:rsid w:val="00F40F65"/>
    <w:rsid w:val="00F424B9"/>
    <w:rsid w:val="00F6110F"/>
    <w:rsid w:val="00F6491B"/>
    <w:rsid w:val="00F74173"/>
    <w:rsid w:val="00F82EF8"/>
    <w:rsid w:val="00F9267A"/>
    <w:rsid w:val="00F9704C"/>
    <w:rsid w:val="00FB699C"/>
    <w:rsid w:val="00FB6F91"/>
    <w:rsid w:val="00FC71EB"/>
    <w:rsid w:val="00FD2031"/>
    <w:rsid w:val="00FD395C"/>
    <w:rsid w:val="00FD47E8"/>
    <w:rsid w:val="00FD7872"/>
    <w:rsid w:val="00FE486D"/>
    <w:rsid w:val="00FE52A8"/>
    <w:rsid w:val="00FE76A4"/>
    <w:rsid w:val="00FF2049"/>
    <w:rsid w:val="00FF48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FFE"/>
    <w:rPr>
      <w:rFonts w:ascii="Tahoma" w:hAnsi="Tahoma" w:cs="Tahoma"/>
      <w:sz w:val="16"/>
      <w:szCs w:val="16"/>
    </w:rPr>
  </w:style>
  <w:style w:type="paragraph" w:styleId="ListParagraph">
    <w:name w:val="List Paragraph"/>
    <w:basedOn w:val="Normal"/>
    <w:uiPriority w:val="34"/>
    <w:qFormat/>
    <w:rsid w:val="00DC2FFE"/>
    <w:pPr>
      <w:ind w:left="720"/>
      <w:contextualSpacing/>
    </w:pPr>
  </w:style>
  <w:style w:type="paragraph" w:styleId="FootnoteText">
    <w:name w:val="footnote text"/>
    <w:basedOn w:val="Normal"/>
    <w:link w:val="FootnoteTextChar"/>
    <w:uiPriority w:val="99"/>
    <w:unhideWhenUsed/>
    <w:rsid w:val="00DC2FFE"/>
    <w:pPr>
      <w:spacing w:after="0" w:line="240" w:lineRule="auto"/>
    </w:pPr>
    <w:rPr>
      <w:sz w:val="20"/>
      <w:szCs w:val="20"/>
    </w:rPr>
  </w:style>
  <w:style w:type="character" w:customStyle="1" w:styleId="FootnoteTextChar">
    <w:name w:val="Footnote Text Char"/>
    <w:basedOn w:val="DefaultParagraphFont"/>
    <w:link w:val="FootnoteText"/>
    <w:uiPriority w:val="99"/>
    <w:rsid w:val="00DC2FFE"/>
    <w:rPr>
      <w:sz w:val="20"/>
      <w:szCs w:val="20"/>
    </w:rPr>
  </w:style>
  <w:style w:type="character" w:styleId="FootnoteReference">
    <w:name w:val="footnote reference"/>
    <w:basedOn w:val="DefaultParagraphFont"/>
    <w:uiPriority w:val="99"/>
    <w:semiHidden/>
    <w:unhideWhenUsed/>
    <w:rsid w:val="00DC2FFE"/>
    <w:rPr>
      <w:vertAlign w:val="superscript"/>
    </w:rPr>
  </w:style>
  <w:style w:type="paragraph" w:styleId="Header">
    <w:name w:val="header"/>
    <w:basedOn w:val="Normal"/>
    <w:link w:val="HeaderChar"/>
    <w:uiPriority w:val="99"/>
    <w:unhideWhenUsed/>
    <w:rsid w:val="00DC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FFE"/>
  </w:style>
  <w:style w:type="paragraph" w:styleId="Footer">
    <w:name w:val="footer"/>
    <w:basedOn w:val="Normal"/>
    <w:link w:val="FooterChar"/>
    <w:uiPriority w:val="99"/>
    <w:unhideWhenUsed/>
    <w:rsid w:val="00DC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FFE"/>
  </w:style>
  <w:style w:type="character" w:customStyle="1" w:styleId="gen">
    <w:name w:val="gen"/>
    <w:basedOn w:val="DefaultParagraphFont"/>
    <w:rsid w:val="00DC2FFE"/>
  </w:style>
  <w:style w:type="paragraph" w:styleId="NormalWeb">
    <w:name w:val="Normal (Web)"/>
    <w:basedOn w:val="Normal"/>
    <w:uiPriority w:val="99"/>
    <w:unhideWhenUsed/>
    <w:rsid w:val="00DC2FF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8">
    <w:name w:val="style8"/>
    <w:basedOn w:val="Normal"/>
    <w:rsid w:val="00024DEB"/>
    <w:pPr>
      <w:bidi/>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customStyle="1" w:styleId="style71">
    <w:name w:val="style71"/>
    <w:basedOn w:val="DefaultParagraphFont"/>
    <w:rsid w:val="00024DEB"/>
    <w:rPr>
      <w:sz w:val="36"/>
      <w:szCs w:val="36"/>
    </w:rPr>
  </w:style>
  <w:style w:type="character" w:customStyle="1" w:styleId="style11">
    <w:name w:val="style11"/>
    <w:basedOn w:val="DefaultParagraphFont"/>
    <w:rsid w:val="00024DEB"/>
    <w:rPr>
      <w:sz w:val="24"/>
      <w:szCs w:val="24"/>
    </w:rPr>
  </w:style>
  <w:style w:type="character" w:customStyle="1" w:styleId="style51">
    <w:name w:val="style51"/>
    <w:basedOn w:val="DefaultParagraphFont"/>
    <w:rsid w:val="00024DEB"/>
    <w:rPr>
      <w:b/>
      <w:bCs/>
      <w:sz w:val="24"/>
      <w:szCs w:val="24"/>
    </w:rPr>
  </w:style>
  <w:style w:type="character" w:styleId="Strong">
    <w:name w:val="Strong"/>
    <w:basedOn w:val="DefaultParagraphFont"/>
    <w:uiPriority w:val="22"/>
    <w:qFormat/>
    <w:rsid w:val="00024DEB"/>
    <w:rPr>
      <w:b/>
      <w:bCs/>
    </w:rPr>
  </w:style>
  <w:style w:type="character" w:customStyle="1" w:styleId="style81">
    <w:name w:val="style81"/>
    <w:basedOn w:val="DefaultParagraphFont"/>
    <w:rsid w:val="001E0D9C"/>
    <w:rPr>
      <w:sz w:val="36"/>
      <w:szCs w:val="36"/>
    </w:rPr>
  </w:style>
  <w:style w:type="character" w:customStyle="1" w:styleId="style61">
    <w:name w:val="style61"/>
    <w:basedOn w:val="DefaultParagraphFont"/>
    <w:rsid w:val="001E0D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FFE"/>
    <w:rPr>
      <w:rFonts w:ascii="Tahoma" w:hAnsi="Tahoma" w:cs="Tahoma"/>
      <w:sz w:val="16"/>
      <w:szCs w:val="16"/>
    </w:rPr>
  </w:style>
  <w:style w:type="paragraph" w:styleId="ListParagraph">
    <w:name w:val="List Paragraph"/>
    <w:basedOn w:val="Normal"/>
    <w:uiPriority w:val="34"/>
    <w:qFormat/>
    <w:rsid w:val="00DC2FFE"/>
    <w:pPr>
      <w:ind w:left="720"/>
      <w:contextualSpacing/>
    </w:pPr>
  </w:style>
  <w:style w:type="paragraph" w:styleId="FootnoteText">
    <w:name w:val="footnote text"/>
    <w:basedOn w:val="Normal"/>
    <w:link w:val="FootnoteTextChar"/>
    <w:uiPriority w:val="99"/>
    <w:unhideWhenUsed/>
    <w:rsid w:val="00DC2FFE"/>
    <w:pPr>
      <w:spacing w:after="0" w:line="240" w:lineRule="auto"/>
    </w:pPr>
    <w:rPr>
      <w:sz w:val="20"/>
      <w:szCs w:val="20"/>
    </w:rPr>
  </w:style>
  <w:style w:type="character" w:customStyle="1" w:styleId="FootnoteTextChar">
    <w:name w:val="Footnote Text Char"/>
    <w:basedOn w:val="DefaultParagraphFont"/>
    <w:link w:val="FootnoteText"/>
    <w:uiPriority w:val="99"/>
    <w:rsid w:val="00DC2FFE"/>
    <w:rPr>
      <w:sz w:val="20"/>
      <w:szCs w:val="20"/>
    </w:rPr>
  </w:style>
  <w:style w:type="character" w:styleId="FootnoteReference">
    <w:name w:val="footnote reference"/>
    <w:basedOn w:val="DefaultParagraphFont"/>
    <w:uiPriority w:val="99"/>
    <w:semiHidden/>
    <w:unhideWhenUsed/>
    <w:rsid w:val="00DC2FFE"/>
    <w:rPr>
      <w:vertAlign w:val="superscript"/>
    </w:rPr>
  </w:style>
  <w:style w:type="paragraph" w:styleId="Header">
    <w:name w:val="header"/>
    <w:basedOn w:val="Normal"/>
    <w:link w:val="HeaderChar"/>
    <w:uiPriority w:val="99"/>
    <w:unhideWhenUsed/>
    <w:rsid w:val="00DC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FFE"/>
  </w:style>
  <w:style w:type="paragraph" w:styleId="Footer">
    <w:name w:val="footer"/>
    <w:basedOn w:val="Normal"/>
    <w:link w:val="FooterChar"/>
    <w:uiPriority w:val="99"/>
    <w:unhideWhenUsed/>
    <w:rsid w:val="00DC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FFE"/>
  </w:style>
  <w:style w:type="character" w:customStyle="1" w:styleId="gen">
    <w:name w:val="gen"/>
    <w:basedOn w:val="DefaultParagraphFont"/>
    <w:rsid w:val="00DC2FFE"/>
  </w:style>
  <w:style w:type="paragraph" w:styleId="NormalWeb">
    <w:name w:val="Normal (Web)"/>
    <w:basedOn w:val="Normal"/>
    <w:uiPriority w:val="99"/>
    <w:unhideWhenUsed/>
    <w:rsid w:val="00DC2FF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8">
    <w:name w:val="style8"/>
    <w:basedOn w:val="Normal"/>
    <w:rsid w:val="00024DEB"/>
    <w:pPr>
      <w:bidi/>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customStyle="1" w:styleId="style71">
    <w:name w:val="style71"/>
    <w:basedOn w:val="DefaultParagraphFont"/>
    <w:rsid w:val="00024DEB"/>
    <w:rPr>
      <w:sz w:val="36"/>
      <w:szCs w:val="36"/>
    </w:rPr>
  </w:style>
  <w:style w:type="character" w:customStyle="1" w:styleId="style11">
    <w:name w:val="style11"/>
    <w:basedOn w:val="DefaultParagraphFont"/>
    <w:rsid w:val="00024DEB"/>
    <w:rPr>
      <w:sz w:val="24"/>
      <w:szCs w:val="24"/>
    </w:rPr>
  </w:style>
  <w:style w:type="character" w:customStyle="1" w:styleId="style51">
    <w:name w:val="style51"/>
    <w:basedOn w:val="DefaultParagraphFont"/>
    <w:rsid w:val="00024DEB"/>
    <w:rPr>
      <w:b/>
      <w:bCs/>
      <w:sz w:val="24"/>
      <w:szCs w:val="24"/>
    </w:rPr>
  </w:style>
  <w:style w:type="character" w:styleId="Strong">
    <w:name w:val="Strong"/>
    <w:basedOn w:val="DefaultParagraphFont"/>
    <w:uiPriority w:val="22"/>
    <w:qFormat/>
    <w:rsid w:val="00024DEB"/>
    <w:rPr>
      <w:b/>
      <w:bCs/>
    </w:rPr>
  </w:style>
  <w:style w:type="character" w:customStyle="1" w:styleId="style81">
    <w:name w:val="style81"/>
    <w:basedOn w:val="DefaultParagraphFont"/>
    <w:rsid w:val="001E0D9C"/>
    <w:rPr>
      <w:sz w:val="36"/>
      <w:szCs w:val="36"/>
    </w:rPr>
  </w:style>
  <w:style w:type="character" w:customStyle="1" w:styleId="style61">
    <w:name w:val="style61"/>
    <w:basedOn w:val="DefaultParagraphFont"/>
    <w:rsid w:val="001E0D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56927">
      <w:bodyDiv w:val="1"/>
      <w:marLeft w:val="0"/>
      <w:marRight w:val="0"/>
      <w:marTop w:val="0"/>
      <w:marBottom w:val="0"/>
      <w:divBdr>
        <w:top w:val="none" w:sz="0" w:space="0" w:color="auto"/>
        <w:left w:val="none" w:sz="0" w:space="0" w:color="auto"/>
        <w:bottom w:val="none" w:sz="0" w:space="0" w:color="auto"/>
        <w:right w:val="none" w:sz="0" w:space="0" w:color="auto"/>
      </w:divBdr>
      <w:divsChild>
        <w:div w:id="1679191603">
          <w:marLeft w:val="0"/>
          <w:marRight w:val="0"/>
          <w:marTop w:val="0"/>
          <w:marBottom w:val="0"/>
          <w:divBdr>
            <w:top w:val="none" w:sz="0" w:space="0" w:color="auto"/>
            <w:left w:val="none" w:sz="0" w:space="0" w:color="auto"/>
            <w:bottom w:val="none" w:sz="0" w:space="0" w:color="auto"/>
            <w:right w:val="none" w:sz="0" w:space="0" w:color="auto"/>
          </w:divBdr>
        </w:div>
      </w:divsChild>
    </w:div>
    <w:div w:id="2059501434">
      <w:bodyDiv w:val="1"/>
      <w:marLeft w:val="0"/>
      <w:marRight w:val="0"/>
      <w:marTop w:val="0"/>
      <w:marBottom w:val="0"/>
      <w:divBdr>
        <w:top w:val="none" w:sz="0" w:space="0" w:color="auto"/>
        <w:left w:val="none" w:sz="0" w:space="0" w:color="auto"/>
        <w:bottom w:val="none" w:sz="0" w:space="0" w:color="auto"/>
        <w:right w:val="none" w:sz="0" w:space="0" w:color="auto"/>
      </w:divBdr>
      <w:divsChild>
        <w:div w:id="101576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D14A-A2F8-4C1F-AEB4-1C19BD74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24</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Nartyizra</dc:creator>
  <cp:lastModifiedBy>Nartyizra</cp:lastModifiedBy>
  <cp:revision>51</cp:revision>
  <cp:lastPrinted>2015-11-11T02:12:00Z</cp:lastPrinted>
  <dcterms:created xsi:type="dcterms:W3CDTF">2015-08-21T15:15:00Z</dcterms:created>
  <dcterms:modified xsi:type="dcterms:W3CDTF">2015-11-11T02:14:00Z</dcterms:modified>
</cp:coreProperties>
</file>