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2603" w:rsidRDefault="00E24802" w:rsidP="00FC2603">
      <w:pPr>
        <w:spacing w:line="480" w:lineRule="auto"/>
        <w:rPr>
          <w:rFonts w:asciiTheme="majorBidi" w:hAnsiTheme="majorBidi" w:cstheme="majorBidi"/>
          <w:b/>
          <w:bCs/>
          <w:sz w:val="24"/>
          <w:szCs w:val="24"/>
        </w:rPr>
      </w:pPr>
      <w:r w:rsidRPr="00103E6D">
        <w:rPr>
          <w:rFonts w:ascii="Times New Roman" w:hAnsi="Times New Roman" w:cs="Times New Roman"/>
          <w:noProof/>
          <w:sz w:val="24"/>
          <w:szCs w:val="24"/>
          <w:lang w:val="en-US"/>
        </w:rPr>
        <w:drawing>
          <wp:anchor distT="0" distB="0" distL="114300" distR="114300" simplePos="0" relativeHeight="251659264" behindDoc="1" locked="0" layoutInCell="1" allowOverlap="1" wp14:anchorId="4FAA54B5" wp14:editId="54807ECA">
            <wp:simplePos x="0" y="0"/>
            <wp:positionH relativeFrom="column">
              <wp:posOffset>864870</wp:posOffset>
            </wp:positionH>
            <wp:positionV relativeFrom="paragraph">
              <wp:posOffset>26670</wp:posOffset>
            </wp:positionV>
            <wp:extent cx="2771775" cy="2124075"/>
            <wp:effectExtent l="0" t="0" r="9525" b="9525"/>
            <wp:wrapNone/>
            <wp:docPr id="3" name="Picture 3" descr="i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ain.jpg"/>
                    <pic:cNvPicPr>
                      <a:picLocks noChangeAspect="1" noChangeArrowheads="1"/>
                    </pic:cNvPicPr>
                  </pic:nvPicPr>
                  <pic:blipFill>
                    <a:blip r:embed="rId7" cstate="print"/>
                    <a:srcRect/>
                    <a:stretch>
                      <a:fillRect/>
                    </a:stretch>
                  </pic:blipFill>
                  <pic:spPr bwMode="auto">
                    <a:xfrm>
                      <a:off x="0" y="0"/>
                      <a:ext cx="2771775" cy="2124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F685C">
        <w:rPr>
          <w:rFonts w:asciiTheme="majorBidi" w:hAnsiTheme="majorBidi" w:cstheme="majorBidi"/>
          <w:b/>
          <w:bCs/>
          <w:sz w:val="24"/>
          <w:szCs w:val="24"/>
        </w:rPr>
        <w:t xml:space="preserve"> </w:t>
      </w:r>
    </w:p>
    <w:p w:rsidR="00E24802" w:rsidRDefault="00E24802" w:rsidP="00FC2603">
      <w:pPr>
        <w:spacing w:line="480" w:lineRule="auto"/>
        <w:rPr>
          <w:rFonts w:asciiTheme="majorBidi" w:hAnsiTheme="majorBidi" w:cstheme="majorBidi"/>
          <w:b/>
          <w:bCs/>
          <w:sz w:val="24"/>
          <w:szCs w:val="24"/>
        </w:rPr>
      </w:pPr>
    </w:p>
    <w:p w:rsidR="00FC2603" w:rsidRDefault="00FC2603" w:rsidP="00FC2603">
      <w:pPr>
        <w:spacing w:line="480" w:lineRule="auto"/>
        <w:jc w:val="center"/>
        <w:rPr>
          <w:rFonts w:asciiTheme="majorBidi" w:hAnsiTheme="majorBidi" w:cstheme="majorBidi"/>
          <w:b/>
          <w:bCs/>
          <w:sz w:val="24"/>
          <w:szCs w:val="24"/>
        </w:rPr>
      </w:pPr>
    </w:p>
    <w:p w:rsidR="00FC2603" w:rsidRDefault="00FC2603" w:rsidP="00FC2603">
      <w:pPr>
        <w:spacing w:line="480" w:lineRule="auto"/>
        <w:jc w:val="center"/>
        <w:rPr>
          <w:rFonts w:asciiTheme="majorBidi" w:hAnsiTheme="majorBidi" w:cstheme="majorBidi"/>
          <w:b/>
          <w:bCs/>
          <w:sz w:val="24"/>
          <w:szCs w:val="24"/>
        </w:rPr>
      </w:pPr>
    </w:p>
    <w:p w:rsidR="00FC2603" w:rsidRDefault="00FC2603" w:rsidP="00FC2603">
      <w:pPr>
        <w:spacing w:line="480" w:lineRule="auto"/>
        <w:jc w:val="center"/>
        <w:rPr>
          <w:rFonts w:asciiTheme="majorBidi" w:hAnsiTheme="majorBidi" w:cstheme="majorBidi"/>
          <w:b/>
          <w:bCs/>
          <w:sz w:val="24"/>
          <w:szCs w:val="24"/>
        </w:rPr>
      </w:pPr>
    </w:p>
    <w:p w:rsidR="00FC2603" w:rsidRDefault="00FC2603" w:rsidP="00FC2603">
      <w:pPr>
        <w:spacing w:line="480" w:lineRule="auto"/>
        <w:jc w:val="center"/>
        <w:rPr>
          <w:rFonts w:asciiTheme="majorBidi" w:hAnsiTheme="majorBidi" w:cstheme="majorBidi"/>
          <w:b/>
          <w:bCs/>
          <w:sz w:val="24"/>
          <w:szCs w:val="24"/>
        </w:rPr>
      </w:pPr>
    </w:p>
    <w:p w:rsidR="00FC2603" w:rsidRDefault="00FC2603" w:rsidP="00FC2603">
      <w:pPr>
        <w:spacing w:line="480" w:lineRule="auto"/>
        <w:jc w:val="center"/>
        <w:rPr>
          <w:rFonts w:asciiTheme="majorBidi" w:hAnsiTheme="majorBidi" w:cstheme="majorBidi"/>
          <w:b/>
          <w:bCs/>
          <w:sz w:val="56"/>
          <w:szCs w:val="56"/>
        </w:rPr>
      </w:pPr>
      <w:r w:rsidRPr="007F665A">
        <w:rPr>
          <w:rFonts w:asciiTheme="majorBidi" w:hAnsiTheme="majorBidi" w:cstheme="majorBidi"/>
          <w:b/>
          <w:bCs/>
          <w:sz w:val="56"/>
          <w:szCs w:val="56"/>
        </w:rPr>
        <w:t>LAMPIRAN-LAMPIRAN</w:t>
      </w:r>
    </w:p>
    <w:p w:rsidR="00FC2603" w:rsidRDefault="00FC2603" w:rsidP="00FC2603">
      <w:pPr>
        <w:spacing w:line="480" w:lineRule="auto"/>
        <w:jc w:val="center"/>
        <w:rPr>
          <w:rFonts w:asciiTheme="majorBidi" w:hAnsiTheme="majorBidi" w:cstheme="majorBidi"/>
          <w:b/>
          <w:bCs/>
          <w:sz w:val="56"/>
          <w:szCs w:val="56"/>
        </w:rPr>
      </w:pPr>
    </w:p>
    <w:p w:rsidR="00FC2603" w:rsidRDefault="00FC2603" w:rsidP="00FC2603">
      <w:pPr>
        <w:spacing w:line="480" w:lineRule="auto"/>
        <w:jc w:val="center"/>
        <w:rPr>
          <w:rFonts w:asciiTheme="majorBidi" w:hAnsiTheme="majorBidi" w:cstheme="majorBidi"/>
          <w:b/>
          <w:bCs/>
          <w:sz w:val="56"/>
          <w:szCs w:val="56"/>
        </w:rPr>
      </w:pPr>
    </w:p>
    <w:p w:rsidR="00FC2603" w:rsidRDefault="00FC2603" w:rsidP="00FC2603">
      <w:pPr>
        <w:spacing w:line="480" w:lineRule="auto"/>
        <w:jc w:val="center"/>
        <w:rPr>
          <w:rFonts w:asciiTheme="majorBidi" w:hAnsiTheme="majorBidi" w:cstheme="majorBidi"/>
          <w:b/>
          <w:bCs/>
          <w:sz w:val="56"/>
          <w:szCs w:val="56"/>
        </w:rPr>
      </w:pPr>
    </w:p>
    <w:p w:rsidR="00CF685C" w:rsidRDefault="00CF685C" w:rsidP="00CF685C">
      <w:pPr>
        <w:spacing w:line="480" w:lineRule="auto"/>
        <w:rPr>
          <w:rFonts w:asciiTheme="majorBidi" w:hAnsiTheme="majorBidi" w:cstheme="majorBidi"/>
          <w:b/>
          <w:bCs/>
          <w:sz w:val="56"/>
          <w:szCs w:val="56"/>
        </w:rPr>
      </w:pPr>
    </w:p>
    <w:p w:rsidR="00FC2603" w:rsidRDefault="00FC2603" w:rsidP="00CF685C">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WAWANCARA</w:t>
      </w:r>
    </w:p>
    <w:p w:rsidR="00FC2603" w:rsidRDefault="00FC2603" w:rsidP="00FC2603">
      <w:pPr>
        <w:pStyle w:val="ListParagraph"/>
        <w:numPr>
          <w:ilvl w:val="0"/>
          <w:numId w:val="12"/>
        </w:numPr>
        <w:spacing w:line="480" w:lineRule="auto"/>
        <w:jc w:val="both"/>
        <w:rPr>
          <w:rFonts w:asciiTheme="majorBidi" w:hAnsiTheme="majorBidi" w:cstheme="majorBidi"/>
          <w:sz w:val="24"/>
          <w:szCs w:val="24"/>
        </w:rPr>
      </w:pPr>
      <w:r>
        <w:rPr>
          <w:rFonts w:asciiTheme="majorBidi" w:hAnsiTheme="majorBidi" w:cstheme="majorBidi"/>
          <w:sz w:val="24"/>
          <w:szCs w:val="24"/>
        </w:rPr>
        <w:t>Apa arti dan Makna poheporae?</w:t>
      </w:r>
    </w:p>
    <w:p w:rsidR="00FC2603" w:rsidRPr="004A40CE" w:rsidRDefault="00FC2603" w:rsidP="00FC2603">
      <w:pPr>
        <w:pStyle w:val="ListParagraph"/>
        <w:numPr>
          <w:ilvl w:val="0"/>
          <w:numId w:val="12"/>
        </w:numPr>
        <w:spacing w:line="480" w:lineRule="auto"/>
        <w:jc w:val="both"/>
        <w:rPr>
          <w:rFonts w:asciiTheme="majorBidi" w:hAnsiTheme="majorBidi" w:cstheme="majorBidi"/>
          <w:sz w:val="24"/>
          <w:szCs w:val="24"/>
        </w:rPr>
      </w:pPr>
      <w:r>
        <w:rPr>
          <w:rFonts w:asciiTheme="majorBidi" w:hAnsiTheme="majorBidi" w:cstheme="majorBidi"/>
          <w:sz w:val="24"/>
          <w:szCs w:val="24"/>
        </w:rPr>
        <w:t>Apa tujuan dan hikmah poheporae?</w:t>
      </w:r>
    </w:p>
    <w:p w:rsidR="00FC2603" w:rsidRDefault="00FC2603" w:rsidP="00FC2603">
      <w:pPr>
        <w:pStyle w:val="ListParagraph"/>
        <w:numPr>
          <w:ilvl w:val="0"/>
          <w:numId w:val="12"/>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Bagaimana proses poheporae dikecamatan wangi-wangi? </w:t>
      </w:r>
    </w:p>
    <w:p w:rsidR="00FC2603" w:rsidRDefault="00FC2603" w:rsidP="00FC2603">
      <w:pPr>
        <w:pStyle w:val="ListParagraph"/>
        <w:numPr>
          <w:ilvl w:val="0"/>
          <w:numId w:val="12"/>
        </w:numPr>
        <w:spacing w:line="480" w:lineRule="auto"/>
        <w:jc w:val="both"/>
        <w:rPr>
          <w:rFonts w:asciiTheme="majorBidi" w:hAnsiTheme="majorBidi" w:cstheme="majorBidi"/>
          <w:sz w:val="24"/>
          <w:szCs w:val="24"/>
        </w:rPr>
      </w:pPr>
      <w:r>
        <w:rPr>
          <w:rFonts w:asciiTheme="majorBidi" w:hAnsiTheme="majorBidi" w:cstheme="majorBidi"/>
          <w:sz w:val="24"/>
          <w:szCs w:val="24"/>
        </w:rPr>
        <w:t>Apa yang membedakan proses poheporae di kecamatan wangi-wangi dengan kecamatan lainnya. Jika ada coba jelaskan?</w:t>
      </w:r>
    </w:p>
    <w:p w:rsidR="00FC2603" w:rsidRPr="00FC2603" w:rsidRDefault="00FC2603" w:rsidP="00FC2603">
      <w:pPr>
        <w:pStyle w:val="ListParagraph"/>
        <w:numPr>
          <w:ilvl w:val="0"/>
          <w:numId w:val="12"/>
        </w:numPr>
        <w:spacing w:line="480" w:lineRule="auto"/>
        <w:jc w:val="both"/>
        <w:rPr>
          <w:rFonts w:asciiTheme="majorBidi" w:hAnsiTheme="majorBidi" w:cstheme="majorBidi"/>
          <w:sz w:val="24"/>
          <w:szCs w:val="24"/>
        </w:rPr>
      </w:pPr>
      <w:r w:rsidRPr="00FC2603">
        <w:rPr>
          <w:rFonts w:asciiTheme="majorBidi" w:hAnsiTheme="majorBidi" w:cstheme="majorBidi"/>
          <w:sz w:val="24"/>
          <w:szCs w:val="24"/>
        </w:rPr>
        <w:t xml:space="preserve"> Faktor apa saja yang mempengaruhi akibat putusnya poheporae?</w:t>
      </w:r>
    </w:p>
    <w:p w:rsidR="00FC2603" w:rsidRDefault="00FC2603" w:rsidP="00FC2603">
      <w:pPr>
        <w:pStyle w:val="ListParagraph"/>
        <w:numPr>
          <w:ilvl w:val="0"/>
          <w:numId w:val="12"/>
        </w:numPr>
        <w:spacing w:line="480" w:lineRule="auto"/>
        <w:jc w:val="both"/>
        <w:rPr>
          <w:rFonts w:asciiTheme="majorBidi" w:hAnsiTheme="majorBidi" w:cstheme="majorBidi"/>
          <w:sz w:val="24"/>
          <w:szCs w:val="24"/>
        </w:rPr>
      </w:pPr>
      <w:r>
        <w:rPr>
          <w:rFonts w:asciiTheme="majorBidi" w:hAnsiTheme="majorBidi" w:cstheme="majorBidi"/>
          <w:sz w:val="24"/>
          <w:szCs w:val="24"/>
        </w:rPr>
        <w:t>Apa keunikkan poheporae dikecamatan wangi-wangi?</w:t>
      </w:r>
    </w:p>
    <w:p w:rsidR="00FC2603" w:rsidRDefault="00FC2603" w:rsidP="00FC2603">
      <w:pPr>
        <w:spacing w:line="480" w:lineRule="auto"/>
        <w:jc w:val="center"/>
        <w:rPr>
          <w:rFonts w:asciiTheme="majorBidi" w:hAnsiTheme="majorBidi" w:cstheme="majorBidi"/>
          <w:b/>
          <w:bCs/>
          <w:sz w:val="56"/>
          <w:szCs w:val="56"/>
        </w:rPr>
      </w:pPr>
    </w:p>
    <w:p w:rsidR="00E24802" w:rsidRDefault="00E24802" w:rsidP="00FC2603">
      <w:pPr>
        <w:spacing w:line="480" w:lineRule="auto"/>
        <w:jc w:val="center"/>
        <w:rPr>
          <w:rFonts w:asciiTheme="majorBidi" w:hAnsiTheme="majorBidi" w:cstheme="majorBidi"/>
          <w:b/>
          <w:bCs/>
          <w:sz w:val="56"/>
          <w:szCs w:val="56"/>
        </w:rPr>
      </w:pPr>
    </w:p>
    <w:p w:rsidR="00E24802" w:rsidRDefault="00E24802" w:rsidP="00376ABC">
      <w:pPr>
        <w:spacing w:line="480" w:lineRule="auto"/>
        <w:rPr>
          <w:rFonts w:asciiTheme="majorBidi" w:hAnsiTheme="majorBidi" w:cstheme="majorBidi"/>
          <w:b/>
          <w:bCs/>
          <w:sz w:val="56"/>
          <w:szCs w:val="56"/>
        </w:rPr>
      </w:pPr>
    </w:p>
    <w:p w:rsidR="00376ABC" w:rsidRDefault="00376ABC" w:rsidP="00FC2603">
      <w:pPr>
        <w:spacing w:line="480" w:lineRule="auto"/>
        <w:jc w:val="center"/>
        <w:rPr>
          <w:rFonts w:asciiTheme="majorBidi" w:hAnsiTheme="majorBidi" w:cstheme="majorBidi"/>
          <w:b/>
          <w:bCs/>
          <w:sz w:val="56"/>
          <w:szCs w:val="56"/>
        </w:rPr>
      </w:pPr>
    </w:p>
    <w:p w:rsidR="00CF685C" w:rsidRDefault="00CF685C" w:rsidP="00FC2603">
      <w:pPr>
        <w:spacing w:line="480" w:lineRule="auto"/>
        <w:jc w:val="center"/>
        <w:rPr>
          <w:rFonts w:asciiTheme="majorBidi" w:hAnsiTheme="majorBidi" w:cstheme="majorBidi"/>
          <w:b/>
          <w:bCs/>
          <w:sz w:val="56"/>
          <w:szCs w:val="56"/>
        </w:rPr>
      </w:pPr>
      <w:bookmarkStart w:id="0" w:name="_GoBack"/>
      <w:bookmarkEnd w:id="0"/>
    </w:p>
    <w:p w:rsidR="00FC2603" w:rsidRDefault="00FC2603" w:rsidP="00FC2603">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Gambaran Umum Hasil Wawancara di Lokasi Penelitian</w:t>
      </w:r>
    </w:p>
    <w:p w:rsidR="00FC2603" w:rsidRDefault="00FC2603" w:rsidP="00FC2603">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 xml:space="preserve"> Instrumen Penelitian</w:t>
      </w:r>
    </w:p>
    <w:p w:rsidR="00FC2603" w:rsidRDefault="00FC2603" w:rsidP="00FC2603">
      <w:pPr>
        <w:spacing w:line="240" w:lineRule="auto"/>
        <w:rPr>
          <w:rFonts w:asciiTheme="majorBidi" w:hAnsiTheme="majorBidi" w:cstheme="majorBidi"/>
          <w:b/>
          <w:bCs/>
          <w:sz w:val="24"/>
          <w:szCs w:val="24"/>
        </w:rPr>
      </w:pPr>
      <w:r>
        <w:rPr>
          <w:rFonts w:asciiTheme="majorBidi" w:hAnsiTheme="majorBidi" w:cstheme="majorBidi"/>
          <w:b/>
          <w:bCs/>
          <w:sz w:val="24"/>
          <w:szCs w:val="24"/>
        </w:rPr>
        <w:t>Nama</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 La Ode Hadinari, SE</w:t>
      </w:r>
    </w:p>
    <w:p w:rsidR="00FC2603" w:rsidRDefault="00FC2603" w:rsidP="00FC2603">
      <w:pPr>
        <w:spacing w:line="240" w:lineRule="auto"/>
        <w:rPr>
          <w:rFonts w:asciiTheme="majorBidi" w:hAnsiTheme="majorBidi" w:cstheme="majorBidi"/>
          <w:b/>
          <w:bCs/>
          <w:sz w:val="24"/>
          <w:szCs w:val="24"/>
        </w:rPr>
      </w:pPr>
      <w:r>
        <w:rPr>
          <w:rFonts w:asciiTheme="majorBidi" w:hAnsiTheme="majorBidi" w:cstheme="majorBidi"/>
          <w:b/>
          <w:bCs/>
          <w:sz w:val="24"/>
          <w:szCs w:val="24"/>
        </w:rPr>
        <w:t>L.Tahun/Umur</w:t>
      </w:r>
      <w:r>
        <w:rPr>
          <w:rFonts w:asciiTheme="majorBidi" w:hAnsiTheme="majorBidi" w:cstheme="majorBidi"/>
          <w:b/>
          <w:bCs/>
          <w:sz w:val="24"/>
          <w:szCs w:val="24"/>
        </w:rPr>
        <w:tab/>
      </w:r>
      <w:r>
        <w:rPr>
          <w:rFonts w:asciiTheme="majorBidi" w:hAnsiTheme="majorBidi" w:cstheme="majorBidi"/>
          <w:b/>
          <w:bCs/>
          <w:sz w:val="24"/>
          <w:szCs w:val="24"/>
        </w:rPr>
        <w:tab/>
        <w:t>: 1950/65 tahun</w:t>
      </w:r>
    </w:p>
    <w:p w:rsidR="00FC2603" w:rsidRDefault="00FC2603" w:rsidP="00FC2603">
      <w:pPr>
        <w:spacing w:line="240" w:lineRule="auto"/>
        <w:rPr>
          <w:rFonts w:asciiTheme="majorBidi" w:hAnsiTheme="majorBidi" w:cstheme="majorBidi"/>
          <w:b/>
          <w:bCs/>
          <w:sz w:val="24"/>
          <w:szCs w:val="24"/>
        </w:rPr>
      </w:pPr>
      <w:r>
        <w:rPr>
          <w:rFonts w:asciiTheme="majorBidi" w:hAnsiTheme="majorBidi" w:cstheme="majorBidi"/>
          <w:b/>
          <w:bCs/>
          <w:sz w:val="24"/>
          <w:szCs w:val="24"/>
        </w:rPr>
        <w:t>Pekerjaan</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 Sekcam Wangi-wangi</w:t>
      </w:r>
    </w:p>
    <w:p w:rsidR="00FC2603" w:rsidRDefault="00FC2603" w:rsidP="00FC2603">
      <w:pPr>
        <w:spacing w:line="240" w:lineRule="auto"/>
        <w:rPr>
          <w:rFonts w:asciiTheme="majorBidi" w:hAnsiTheme="majorBidi" w:cstheme="majorBidi"/>
          <w:b/>
          <w:bCs/>
          <w:sz w:val="24"/>
          <w:szCs w:val="24"/>
        </w:rPr>
      </w:pPr>
      <w:r>
        <w:rPr>
          <w:rFonts w:asciiTheme="majorBidi" w:hAnsiTheme="majorBidi" w:cstheme="majorBidi"/>
          <w:b/>
          <w:bCs/>
          <w:sz w:val="24"/>
          <w:szCs w:val="24"/>
        </w:rPr>
        <w:t>Tempat, tgl Wawancara</w:t>
      </w:r>
      <w:r>
        <w:rPr>
          <w:rFonts w:asciiTheme="majorBidi" w:hAnsiTheme="majorBidi" w:cstheme="majorBidi"/>
          <w:b/>
          <w:bCs/>
          <w:sz w:val="24"/>
          <w:szCs w:val="24"/>
        </w:rPr>
        <w:tab/>
        <w:t>: Kantor Camat Wangi-wangi Kabupaten Wakatobi</w:t>
      </w:r>
    </w:p>
    <w:p w:rsidR="00FC2603" w:rsidRDefault="00FC2603" w:rsidP="00FC2603">
      <w:pPr>
        <w:spacing w:line="480" w:lineRule="auto"/>
        <w:jc w:val="center"/>
        <w:rPr>
          <w:rFonts w:asciiTheme="majorBidi" w:hAnsiTheme="majorBidi" w:cstheme="majorBidi"/>
          <w:b/>
          <w:bCs/>
          <w:sz w:val="24"/>
          <w:szCs w:val="24"/>
          <w:u w:val="single"/>
        </w:rPr>
      </w:pPr>
      <w:r w:rsidRPr="00A31379">
        <w:rPr>
          <w:rFonts w:asciiTheme="majorBidi" w:hAnsiTheme="majorBidi" w:cstheme="majorBidi"/>
          <w:b/>
          <w:bCs/>
          <w:sz w:val="24"/>
          <w:szCs w:val="24"/>
          <w:u w:val="single"/>
        </w:rPr>
        <w:t>Tanya Jawab</w:t>
      </w:r>
    </w:p>
    <w:tbl>
      <w:tblPr>
        <w:tblStyle w:val="TableGrid"/>
        <w:tblW w:w="0" w:type="auto"/>
        <w:tblInd w:w="108" w:type="dxa"/>
        <w:tblLook w:val="04A0" w:firstRow="1" w:lastRow="0" w:firstColumn="1" w:lastColumn="0" w:noHBand="0" w:noVBand="1"/>
      </w:tblPr>
      <w:tblGrid>
        <w:gridCol w:w="1130"/>
        <w:gridCol w:w="6915"/>
      </w:tblGrid>
      <w:tr w:rsidR="00FC2603" w:rsidTr="00E24802">
        <w:trPr>
          <w:trHeight w:val="575"/>
        </w:trPr>
        <w:tc>
          <w:tcPr>
            <w:tcW w:w="1130" w:type="dxa"/>
          </w:tcPr>
          <w:p w:rsidR="00FC2603" w:rsidRPr="00A31379" w:rsidRDefault="00FC2603" w:rsidP="00CF685C">
            <w:pPr>
              <w:jc w:val="both"/>
              <w:rPr>
                <w:rFonts w:asciiTheme="majorBidi" w:hAnsiTheme="majorBidi" w:cstheme="majorBidi"/>
                <w:sz w:val="24"/>
                <w:szCs w:val="24"/>
              </w:rPr>
            </w:pPr>
            <w:r w:rsidRPr="00A31379">
              <w:rPr>
                <w:rFonts w:asciiTheme="majorBidi" w:hAnsiTheme="majorBidi" w:cstheme="majorBidi"/>
                <w:sz w:val="24"/>
                <w:szCs w:val="24"/>
              </w:rPr>
              <w:t xml:space="preserve">Peneliti </w:t>
            </w:r>
          </w:p>
        </w:tc>
        <w:tc>
          <w:tcPr>
            <w:tcW w:w="6915" w:type="dxa"/>
          </w:tcPr>
          <w:p w:rsidR="00FC2603" w:rsidRPr="00A31379" w:rsidRDefault="00FC2603" w:rsidP="00CF685C">
            <w:pPr>
              <w:jc w:val="both"/>
              <w:rPr>
                <w:rFonts w:asciiTheme="majorBidi" w:hAnsiTheme="majorBidi" w:cstheme="majorBidi"/>
                <w:sz w:val="24"/>
                <w:szCs w:val="24"/>
              </w:rPr>
            </w:pPr>
            <w:r w:rsidRPr="00A31379">
              <w:rPr>
                <w:rFonts w:asciiTheme="majorBidi" w:hAnsiTheme="majorBidi" w:cstheme="majorBidi"/>
                <w:sz w:val="24"/>
                <w:szCs w:val="24"/>
              </w:rPr>
              <w:t>Apa arti dan makna poheporae di Kecamatan Wangi-wangi Kabupaten Wakatobi ?</w:t>
            </w:r>
          </w:p>
        </w:tc>
      </w:tr>
      <w:tr w:rsidR="00FC2603" w:rsidTr="00E24802">
        <w:trPr>
          <w:trHeight w:val="571"/>
        </w:trPr>
        <w:tc>
          <w:tcPr>
            <w:tcW w:w="1130" w:type="dxa"/>
          </w:tcPr>
          <w:p w:rsidR="00FC2603" w:rsidRPr="00A31379" w:rsidRDefault="00FC2603" w:rsidP="00CF685C">
            <w:pPr>
              <w:jc w:val="both"/>
              <w:rPr>
                <w:rFonts w:asciiTheme="majorBidi" w:hAnsiTheme="majorBidi" w:cstheme="majorBidi"/>
                <w:sz w:val="24"/>
                <w:szCs w:val="24"/>
              </w:rPr>
            </w:pPr>
            <w:r>
              <w:rPr>
                <w:rFonts w:asciiTheme="majorBidi" w:hAnsiTheme="majorBidi" w:cstheme="majorBidi"/>
                <w:sz w:val="24"/>
                <w:szCs w:val="24"/>
              </w:rPr>
              <w:t>Informan</w:t>
            </w:r>
          </w:p>
        </w:tc>
        <w:tc>
          <w:tcPr>
            <w:tcW w:w="6915" w:type="dxa"/>
          </w:tcPr>
          <w:p w:rsidR="00FC2603" w:rsidRPr="00A31379" w:rsidRDefault="00FC2603" w:rsidP="00CF685C">
            <w:pPr>
              <w:jc w:val="both"/>
              <w:rPr>
                <w:rFonts w:asciiTheme="majorBidi" w:hAnsiTheme="majorBidi" w:cstheme="majorBidi"/>
                <w:sz w:val="24"/>
                <w:szCs w:val="24"/>
              </w:rPr>
            </w:pPr>
            <w:r>
              <w:rPr>
                <w:rFonts w:asciiTheme="majorBidi" w:hAnsiTheme="majorBidi" w:cstheme="majorBidi"/>
                <w:sz w:val="24"/>
                <w:szCs w:val="24"/>
              </w:rPr>
              <w:t>Poheporae artinya jalinan atau ikatan. Jadi, poheporae adalah  jalinan antara mudi mudi yang saling mencintai</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Peneliti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Bagaimana proses poheporae di kecamatan wangi-wangi ?</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Informan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Untuk melakukan poheporae maka keluarga kedua belah pihak harus melalui tahap ema-ema, parara dan potumpu’a</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Peneliti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Apa yang membedakan proses poheporae di kecamatan Wangi-wangi dan kecamatan lainnya?</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Informan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Menurut saya prosesnya sama, hanya pelaksanaannya yang berbeda.</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Peneliti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Faktor apa saja yang mempengaruhi putusnya poheporae ?</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Informan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Komunikasi, pendidikan, Ekonomi, Masyarakat Sosial dan Cemburu</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Peneliti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Apa tujuan dan hikmah poheporae ?</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Informan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Tujuannya adalah untuk mempererat tali silaturahmi sedangkan hikmahnya adalah dengan melakukan poheporae maka tali silaturahmi akan semakin dekat.</w:t>
            </w:r>
          </w:p>
        </w:tc>
      </w:tr>
    </w:tbl>
    <w:p w:rsidR="00E24802" w:rsidRDefault="00E24802" w:rsidP="00E24802">
      <w:pPr>
        <w:spacing w:line="480" w:lineRule="auto"/>
        <w:rPr>
          <w:rFonts w:asciiTheme="majorBidi" w:hAnsiTheme="majorBidi" w:cstheme="majorBidi"/>
          <w:b/>
          <w:bCs/>
          <w:sz w:val="24"/>
          <w:szCs w:val="24"/>
        </w:rPr>
      </w:pPr>
    </w:p>
    <w:p w:rsidR="00E24802" w:rsidRDefault="00E24802" w:rsidP="00E24802">
      <w:pPr>
        <w:spacing w:line="480" w:lineRule="auto"/>
        <w:rPr>
          <w:rFonts w:asciiTheme="majorBidi" w:hAnsiTheme="majorBidi" w:cstheme="majorBidi"/>
          <w:b/>
          <w:bCs/>
          <w:sz w:val="24"/>
          <w:szCs w:val="24"/>
        </w:rPr>
      </w:pPr>
    </w:p>
    <w:p w:rsidR="00FC2603" w:rsidRDefault="00FC2603" w:rsidP="00376ABC">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Instrumen Penelitian</w:t>
      </w:r>
    </w:p>
    <w:p w:rsidR="00FC2603" w:rsidRDefault="00FC2603" w:rsidP="00FC2603">
      <w:pPr>
        <w:spacing w:line="240" w:lineRule="auto"/>
        <w:rPr>
          <w:rFonts w:asciiTheme="majorBidi" w:hAnsiTheme="majorBidi" w:cstheme="majorBidi"/>
          <w:b/>
          <w:bCs/>
          <w:sz w:val="24"/>
          <w:szCs w:val="24"/>
        </w:rPr>
      </w:pPr>
      <w:r>
        <w:rPr>
          <w:rFonts w:asciiTheme="majorBidi" w:hAnsiTheme="majorBidi" w:cstheme="majorBidi"/>
          <w:b/>
          <w:bCs/>
          <w:sz w:val="24"/>
          <w:szCs w:val="24"/>
        </w:rPr>
        <w:t>Nama</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 La Sama</w:t>
      </w:r>
    </w:p>
    <w:p w:rsidR="00FC2603" w:rsidRDefault="00FC2603" w:rsidP="00FC2603">
      <w:pPr>
        <w:spacing w:line="240" w:lineRule="auto"/>
        <w:rPr>
          <w:rFonts w:asciiTheme="majorBidi" w:hAnsiTheme="majorBidi" w:cstheme="majorBidi"/>
          <w:b/>
          <w:bCs/>
          <w:sz w:val="24"/>
          <w:szCs w:val="24"/>
        </w:rPr>
      </w:pPr>
      <w:r>
        <w:rPr>
          <w:rFonts w:asciiTheme="majorBidi" w:hAnsiTheme="majorBidi" w:cstheme="majorBidi"/>
          <w:b/>
          <w:bCs/>
          <w:sz w:val="24"/>
          <w:szCs w:val="24"/>
        </w:rPr>
        <w:t>L.Tahun/Umur</w:t>
      </w:r>
      <w:r>
        <w:rPr>
          <w:rFonts w:asciiTheme="majorBidi" w:hAnsiTheme="majorBidi" w:cstheme="majorBidi"/>
          <w:b/>
          <w:bCs/>
          <w:sz w:val="24"/>
          <w:szCs w:val="24"/>
        </w:rPr>
        <w:tab/>
      </w:r>
      <w:r>
        <w:rPr>
          <w:rFonts w:asciiTheme="majorBidi" w:hAnsiTheme="majorBidi" w:cstheme="majorBidi"/>
          <w:b/>
          <w:bCs/>
          <w:sz w:val="24"/>
          <w:szCs w:val="24"/>
        </w:rPr>
        <w:tab/>
        <w:t>: 1948/67 tahun</w:t>
      </w:r>
    </w:p>
    <w:p w:rsidR="00FC2603" w:rsidRDefault="00FC2603" w:rsidP="00FC2603">
      <w:pPr>
        <w:spacing w:line="240" w:lineRule="auto"/>
        <w:rPr>
          <w:rFonts w:asciiTheme="majorBidi" w:hAnsiTheme="majorBidi" w:cstheme="majorBidi"/>
          <w:b/>
          <w:bCs/>
          <w:sz w:val="24"/>
          <w:szCs w:val="24"/>
        </w:rPr>
      </w:pPr>
      <w:r>
        <w:rPr>
          <w:rFonts w:asciiTheme="majorBidi" w:hAnsiTheme="majorBidi" w:cstheme="majorBidi"/>
          <w:b/>
          <w:bCs/>
          <w:sz w:val="24"/>
          <w:szCs w:val="24"/>
        </w:rPr>
        <w:t>Pekerjaan</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 Tokoh Agama/Penghulu Kelurahan Wandoka</w:t>
      </w:r>
    </w:p>
    <w:p w:rsidR="00FC2603" w:rsidRDefault="00FC2603" w:rsidP="00FC2603">
      <w:pPr>
        <w:spacing w:line="240" w:lineRule="auto"/>
        <w:rPr>
          <w:rFonts w:asciiTheme="majorBidi" w:hAnsiTheme="majorBidi" w:cstheme="majorBidi"/>
          <w:b/>
          <w:bCs/>
          <w:sz w:val="24"/>
          <w:szCs w:val="24"/>
        </w:rPr>
      </w:pPr>
      <w:r>
        <w:rPr>
          <w:rFonts w:asciiTheme="majorBidi" w:hAnsiTheme="majorBidi" w:cstheme="majorBidi"/>
          <w:b/>
          <w:bCs/>
          <w:sz w:val="24"/>
          <w:szCs w:val="24"/>
        </w:rPr>
        <w:t>Tempat, tgl Wawancara</w:t>
      </w:r>
      <w:r>
        <w:rPr>
          <w:rFonts w:asciiTheme="majorBidi" w:hAnsiTheme="majorBidi" w:cstheme="majorBidi"/>
          <w:b/>
          <w:bCs/>
          <w:sz w:val="24"/>
          <w:szCs w:val="24"/>
        </w:rPr>
        <w:tab/>
        <w:t>: Kelurahan Wandoka, 14 Juli 2015</w:t>
      </w:r>
    </w:p>
    <w:p w:rsidR="00FC2603" w:rsidRDefault="00FC2603" w:rsidP="00FC2603">
      <w:pPr>
        <w:spacing w:line="480" w:lineRule="auto"/>
        <w:jc w:val="center"/>
        <w:rPr>
          <w:rFonts w:asciiTheme="majorBidi" w:hAnsiTheme="majorBidi" w:cstheme="majorBidi"/>
          <w:b/>
          <w:bCs/>
          <w:sz w:val="24"/>
          <w:szCs w:val="24"/>
          <w:u w:val="single"/>
        </w:rPr>
      </w:pPr>
      <w:r w:rsidRPr="00A31379">
        <w:rPr>
          <w:rFonts w:asciiTheme="majorBidi" w:hAnsiTheme="majorBidi" w:cstheme="majorBidi"/>
          <w:b/>
          <w:bCs/>
          <w:sz w:val="24"/>
          <w:szCs w:val="24"/>
          <w:u w:val="single"/>
        </w:rPr>
        <w:t>Tanya Jawab</w:t>
      </w:r>
    </w:p>
    <w:tbl>
      <w:tblPr>
        <w:tblStyle w:val="TableGrid"/>
        <w:tblW w:w="0" w:type="auto"/>
        <w:tblInd w:w="108" w:type="dxa"/>
        <w:tblLook w:val="04A0" w:firstRow="1" w:lastRow="0" w:firstColumn="1" w:lastColumn="0" w:noHBand="0" w:noVBand="1"/>
      </w:tblPr>
      <w:tblGrid>
        <w:gridCol w:w="1130"/>
        <w:gridCol w:w="6915"/>
      </w:tblGrid>
      <w:tr w:rsidR="00FC2603" w:rsidTr="00E24802">
        <w:trPr>
          <w:trHeight w:val="575"/>
        </w:trPr>
        <w:tc>
          <w:tcPr>
            <w:tcW w:w="1130" w:type="dxa"/>
          </w:tcPr>
          <w:p w:rsidR="00FC2603" w:rsidRPr="00A31379" w:rsidRDefault="00FC2603" w:rsidP="00CF685C">
            <w:pPr>
              <w:jc w:val="both"/>
              <w:rPr>
                <w:rFonts w:asciiTheme="majorBidi" w:hAnsiTheme="majorBidi" w:cstheme="majorBidi"/>
                <w:sz w:val="24"/>
                <w:szCs w:val="24"/>
              </w:rPr>
            </w:pPr>
            <w:r w:rsidRPr="00A31379">
              <w:rPr>
                <w:rFonts w:asciiTheme="majorBidi" w:hAnsiTheme="majorBidi" w:cstheme="majorBidi"/>
                <w:sz w:val="24"/>
                <w:szCs w:val="24"/>
              </w:rPr>
              <w:t xml:space="preserve">Peneliti </w:t>
            </w:r>
          </w:p>
        </w:tc>
        <w:tc>
          <w:tcPr>
            <w:tcW w:w="6915" w:type="dxa"/>
          </w:tcPr>
          <w:p w:rsidR="00FC2603" w:rsidRPr="00A31379" w:rsidRDefault="00FC2603" w:rsidP="00CF685C">
            <w:pPr>
              <w:jc w:val="both"/>
              <w:rPr>
                <w:rFonts w:asciiTheme="majorBidi" w:hAnsiTheme="majorBidi" w:cstheme="majorBidi"/>
                <w:sz w:val="24"/>
                <w:szCs w:val="24"/>
              </w:rPr>
            </w:pPr>
            <w:r w:rsidRPr="00A31379">
              <w:rPr>
                <w:rFonts w:asciiTheme="majorBidi" w:hAnsiTheme="majorBidi" w:cstheme="majorBidi"/>
                <w:sz w:val="24"/>
                <w:szCs w:val="24"/>
              </w:rPr>
              <w:t>Apa arti dan makna poheporae di Kecamatan Wangi-wangi Kabupaten Wakatobi ?</w:t>
            </w:r>
          </w:p>
        </w:tc>
      </w:tr>
      <w:tr w:rsidR="00FC2603" w:rsidTr="00E24802">
        <w:trPr>
          <w:trHeight w:val="571"/>
        </w:trPr>
        <w:tc>
          <w:tcPr>
            <w:tcW w:w="1130" w:type="dxa"/>
          </w:tcPr>
          <w:p w:rsidR="00FC2603" w:rsidRPr="00A31379" w:rsidRDefault="00FC2603" w:rsidP="00CF685C">
            <w:pPr>
              <w:jc w:val="both"/>
              <w:rPr>
                <w:rFonts w:asciiTheme="majorBidi" w:hAnsiTheme="majorBidi" w:cstheme="majorBidi"/>
                <w:sz w:val="24"/>
                <w:szCs w:val="24"/>
              </w:rPr>
            </w:pPr>
            <w:r>
              <w:rPr>
                <w:rFonts w:asciiTheme="majorBidi" w:hAnsiTheme="majorBidi" w:cstheme="majorBidi"/>
                <w:sz w:val="24"/>
                <w:szCs w:val="24"/>
              </w:rPr>
              <w:t>Informan</w:t>
            </w:r>
          </w:p>
        </w:tc>
        <w:tc>
          <w:tcPr>
            <w:tcW w:w="6915" w:type="dxa"/>
          </w:tcPr>
          <w:p w:rsidR="00FC2603" w:rsidRPr="00A31379" w:rsidRDefault="00FC2603" w:rsidP="00CF685C">
            <w:pPr>
              <w:jc w:val="both"/>
              <w:rPr>
                <w:rFonts w:asciiTheme="majorBidi" w:hAnsiTheme="majorBidi" w:cstheme="majorBidi"/>
                <w:sz w:val="24"/>
                <w:szCs w:val="24"/>
              </w:rPr>
            </w:pPr>
            <w:r w:rsidRPr="002006B6">
              <w:rPr>
                <w:rFonts w:asciiTheme="majorBidi" w:hAnsiTheme="majorBidi" w:cstheme="majorBidi"/>
                <w:i/>
                <w:iCs/>
                <w:sz w:val="24"/>
                <w:szCs w:val="24"/>
              </w:rPr>
              <w:t>poheporae iso  temoane no tumpu temansuanano ako ane no wila no potumpu ako’e dhi wowine ingangano.</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Peneliti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Bagaimana proses poheporae di kecamatan wangi-wangi ?</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Informan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Proses Poheporae di mulai dari Ema-ema, Parara dan Potumpu’a</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Peneliti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Apa yang membedakan proses poheporae di kecamatan Wangi-wangi dan kecamatan lainnya?</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Informan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Te dhahanisu iso nopokana ara teprosesno dhaimo kua mina dhiamai</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Peneliti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Faktor apa saja yang mempengaruhi putusnya poheporae ?</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Informan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Saga’a no sangga-sangga kene no tangka mbeaka no hadha dhi aturu</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Peneliti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Apa tujuan dan hikmah poheporae ?</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Informan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hikmah peminangan bagi perempuan dan keluarganya adalah dengan melakukan peminangan, perempuan yang di pinang itu akan terjaga karena laki-laki lain akan segan mendekati perempuan itu sebelum dia putus dengan tunangannya dan akan mempererat hubungan silaturahmi keluarga.</w:t>
            </w:r>
          </w:p>
        </w:tc>
      </w:tr>
    </w:tbl>
    <w:p w:rsidR="00FC2603" w:rsidRDefault="00FC2603" w:rsidP="00FC2603">
      <w:pPr>
        <w:spacing w:line="480" w:lineRule="auto"/>
        <w:rPr>
          <w:rFonts w:asciiTheme="majorBidi" w:hAnsiTheme="majorBidi" w:cstheme="majorBidi"/>
          <w:b/>
          <w:bCs/>
          <w:sz w:val="24"/>
          <w:szCs w:val="24"/>
        </w:rPr>
      </w:pPr>
    </w:p>
    <w:p w:rsidR="00FC2603" w:rsidRDefault="00FC2603" w:rsidP="00FC2603">
      <w:pPr>
        <w:spacing w:line="480" w:lineRule="auto"/>
        <w:rPr>
          <w:rFonts w:asciiTheme="majorBidi" w:hAnsiTheme="majorBidi" w:cstheme="majorBidi"/>
          <w:b/>
          <w:bCs/>
          <w:sz w:val="24"/>
          <w:szCs w:val="24"/>
        </w:rPr>
      </w:pPr>
    </w:p>
    <w:p w:rsidR="00376ABC" w:rsidRDefault="00376ABC" w:rsidP="00376ABC">
      <w:pPr>
        <w:spacing w:line="480" w:lineRule="auto"/>
        <w:rPr>
          <w:rFonts w:asciiTheme="majorBidi" w:hAnsiTheme="majorBidi" w:cstheme="majorBidi"/>
          <w:b/>
          <w:bCs/>
          <w:sz w:val="24"/>
          <w:szCs w:val="24"/>
        </w:rPr>
      </w:pPr>
    </w:p>
    <w:p w:rsidR="00FC2603" w:rsidRDefault="00FC2603" w:rsidP="00376ABC">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Instrumen Penelitian</w:t>
      </w:r>
    </w:p>
    <w:p w:rsidR="00FC2603" w:rsidRDefault="00FC2603" w:rsidP="00FC2603">
      <w:pPr>
        <w:spacing w:line="240" w:lineRule="auto"/>
        <w:rPr>
          <w:rFonts w:asciiTheme="majorBidi" w:hAnsiTheme="majorBidi" w:cstheme="majorBidi"/>
          <w:b/>
          <w:bCs/>
          <w:sz w:val="24"/>
          <w:szCs w:val="24"/>
        </w:rPr>
      </w:pPr>
      <w:r>
        <w:rPr>
          <w:rFonts w:asciiTheme="majorBidi" w:hAnsiTheme="majorBidi" w:cstheme="majorBidi"/>
          <w:b/>
          <w:bCs/>
          <w:sz w:val="24"/>
          <w:szCs w:val="24"/>
        </w:rPr>
        <w:t>Nama</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 La Isa</w:t>
      </w:r>
    </w:p>
    <w:p w:rsidR="00FC2603" w:rsidRDefault="00FC2603" w:rsidP="00FC2603">
      <w:pPr>
        <w:spacing w:line="240" w:lineRule="auto"/>
        <w:rPr>
          <w:rFonts w:asciiTheme="majorBidi" w:hAnsiTheme="majorBidi" w:cstheme="majorBidi"/>
          <w:b/>
          <w:bCs/>
          <w:sz w:val="24"/>
          <w:szCs w:val="24"/>
        </w:rPr>
      </w:pPr>
      <w:r>
        <w:rPr>
          <w:rFonts w:asciiTheme="majorBidi" w:hAnsiTheme="majorBidi" w:cstheme="majorBidi"/>
          <w:b/>
          <w:bCs/>
          <w:sz w:val="24"/>
          <w:szCs w:val="24"/>
        </w:rPr>
        <w:t>L.Tahun/Umur</w:t>
      </w:r>
      <w:r>
        <w:rPr>
          <w:rFonts w:asciiTheme="majorBidi" w:hAnsiTheme="majorBidi" w:cstheme="majorBidi"/>
          <w:b/>
          <w:bCs/>
          <w:sz w:val="24"/>
          <w:szCs w:val="24"/>
        </w:rPr>
        <w:tab/>
      </w:r>
      <w:r>
        <w:rPr>
          <w:rFonts w:asciiTheme="majorBidi" w:hAnsiTheme="majorBidi" w:cstheme="majorBidi"/>
          <w:b/>
          <w:bCs/>
          <w:sz w:val="24"/>
          <w:szCs w:val="24"/>
        </w:rPr>
        <w:tab/>
        <w:t>: 1936/ 79 tahun</w:t>
      </w:r>
    </w:p>
    <w:p w:rsidR="00FC2603" w:rsidRDefault="00FC2603" w:rsidP="00FC2603">
      <w:pPr>
        <w:spacing w:line="240" w:lineRule="auto"/>
        <w:rPr>
          <w:rFonts w:asciiTheme="majorBidi" w:hAnsiTheme="majorBidi" w:cstheme="majorBidi"/>
          <w:b/>
          <w:bCs/>
          <w:sz w:val="24"/>
          <w:szCs w:val="24"/>
        </w:rPr>
      </w:pPr>
      <w:r>
        <w:rPr>
          <w:rFonts w:asciiTheme="majorBidi" w:hAnsiTheme="majorBidi" w:cstheme="majorBidi"/>
          <w:b/>
          <w:bCs/>
          <w:sz w:val="24"/>
          <w:szCs w:val="24"/>
        </w:rPr>
        <w:t>Pekerjaan</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 Petani</w:t>
      </w:r>
    </w:p>
    <w:p w:rsidR="00FC2603" w:rsidRDefault="00FC2603" w:rsidP="00FC2603">
      <w:pPr>
        <w:spacing w:line="240" w:lineRule="auto"/>
        <w:rPr>
          <w:rFonts w:asciiTheme="majorBidi" w:hAnsiTheme="majorBidi" w:cstheme="majorBidi"/>
          <w:b/>
          <w:bCs/>
          <w:sz w:val="24"/>
          <w:szCs w:val="24"/>
        </w:rPr>
      </w:pPr>
      <w:r>
        <w:rPr>
          <w:rFonts w:asciiTheme="majorBidi" w:hAnsiTheme="majorBidi" w:cstheme="majorBidi"/>
          <w:b/>
          <w:bCs/>
          <w:sz w:val="24"/>
          <w:szCs w:val="24"/>
        </w:rPr>
        <w:t>Tempat, tgl Wawancara</w:t>
      </w:r>
      <w:r>
        <w:rPr>
          <w:rFonts w:asciiTheme="majorBidi" w:hAnsiTheme="majorBidi" w:cstheme="majorBidi"/>
          <w:b/>
          <w:bCs/>
          <w:sz w:val="24"/>
          <w:szCs w:val="24"/>
        </w:rPr>
        <w:tab/>
        <w:t>: Padha Raya, 14 Juli 2015</w:t>
      </w:r>
    </w:p>
    <w:p w:rsidR="00FC2603" w:rsidRDefault="00FC2603" w:rsidP="00FC2603">
      <w:pPr>
        <w:spacing w:line="480" w:lineRule="auto"/>
        <w:jc w:val="center"/>
        <w:rPr>
          <w:rFonts w:asciiTheme="majorBidi" w:hAnsiTheme="majorBidi" w:cstheme="majorBidi"/>
          <w:b/>
          <w:bCs/>
          <w:sz w:val="24"/>
          <w:szCs w:val="24"/>
          <w:u w:val="single"/>
        </w:rPr>
      </w:pPr>
      <w:r w:rsidRPr="00A31379">
        <w:rPr>
          <w:rFonts w:asciiTheme="majorBidi" w:hAnsiTheme="majorBidi" w:cstheme="majorBidi"/>
          <w:b/>
          <w:bCs/>
          <w:sz w:val="24"/>
          <w:szCs w:val="24"/>
          <w:u w:val="single"/>
        </w:rPr>
        <w:t>Tanya Jawab</w:t>
      </w:r>
    </w:p>
    <w:tbl>
      <w:tblPr>
        <w:tblStyle w:val="TableGrid"/>
        <w:tblW w:w="0" w:type="auto"/>
        <w:tblInd w:w="108" w:type="dxa"/>
        <w:tblLook w:val="04A0" w:firstRow="1" w:lastRow="0" w:firstColumn="1" w:lastColumn="0" w:noHBand="0" w:noVBand="1"/>
      </w:tblPr>
      <w:tblGrid>
        <w:gridCol w:w="1130"/>
        <w:gridCol w:w="6915"/>
      </w:tblGrid>
      <w:tr w:rsidR="00FC2603" w:rsidTr="00E24802">
        <w:trPr>
          <w:trHeight w:val="575"/>
        </w:trPr>
        <w:tc>
          <w:tcPr>
            <w:tcW w:w="1130" w:type="dxa"/>
          </w:tcPr>
          <w:p w:rsidR="00FC2603" w:rsidRPr="00A31379" w:rsidRDefault="00FC2603" w:rsidP="00CF685C">
            <w:pPr>
              <w:jc w:val="both"/>
              <w:rPr>
                <w:rFonts w:asciiTheme="majorBidi" w:hAnsiTheme="majorBidi" w:cstheme="majorBidi"/>
                <w:sz w:val="24"/>
                <w:szCs w:val="24"/>
              </w:rPr>
            </w:pPr>
            <w:r w:rsidRPr="00A31379">
              <w:rPr>
                <w:rFonts w:asciiTheme="majorBidi" w:hAnsiTheme="majorBidi" w:cstheme="majorBidi"/>
                <w:sz w:val="24"/>
                <w:szCs w:val="24"/>
              </w:rPr>
              <w:t xml:space="preserve">Peneliti </w:t>
            </w:r>
          </w:p>
        </w:tc>
        <w:tc>
          <w:tcPr>
            <w:tcW w:w="6915" w:type="dxa"/>
          </w:tcPr>
          <w:p w:rsidR="00FC2603" w:rsidRPr="00A31379" w:rsidRDefault="00FC2603" w:rsidP="00CF685C">
            <w:pPr>
              <w:jc w:val="both"/>
              <w:rPr>
                <w:rFonts w:asciiTheme="majorBidi" w:hAnsiTheme="majorBidi" w:cstheme="majorBidi"/>
                <w:sz w:val="24"/>
                <w:szCs w:val="24"/>
              </w:rPr>
            </w:pPr>
            <w:r w:rsidRPr="00A31379">
              <w:rPr>
                <w:rFonts w:asciiTheme="majorBidi" w:hAnsiTheme="majorBidi" w:cstheme="majorBidi"/>
                <w:sz w:val="24"/>
                <w:szCs w:val="24"/>
              </w:rPr>
              <w:t>Apa arti dan makna poheporae di Kecamatan Wangi-wangi Kabupaten Wakatobi ?</w:t>
            </w:r>
          </w:p>
        </w:tc>
      </w:tr>
      <w:tr w:rsidR="00FC2603" w:rsidTr="00E24802">
        <w:trPr>
          <w:trHeight w:val="571"/>
        </w:trPr>
        <w:tc>
          <w:tcPr>
            <w:tcW w:w="1130" w:type="dxa"/>
          </w:tcPr>
          <w:p w:rsidR="00FC2603" w:rsidRPr="00A31379" w:rsidRDefault="00FC2603" w:rsidP="00CF685C">
            <w:pPr>
              <w:jc w:val="both"/>
              <w:rPr>
                <w:rFonts w:asciiTheme="majorBidi" w:hAnsiTheme="majorBidi" w:cstheme="majorBidi"/>
                <w:sz w:val="24"/>
                <w:szCs w:val="24"/>
              </w:rPr>
            </w:pPr>
            <w:r>
              <w:rPr>
                <w:rFonts w:asciiTheme="majorBidi" w:hAnsiTheme="majorBidi" w:cstheme="majorBidi"/>
                <w:sz w:val="24"/>
                <w:szCs w:val="24"/>
              </w:rPr>
              <w:t>Informan</w:t>
            </w:r>
          </w:p>
        </w:tc>
        <w:tc>
          <w:tcPr>
            <w:tcW w:w="6915" w:type="dxa"/>
          </w:tcPr>
          <w:p w:rsidR="00FC2603" w:rsidRPr="00572345" w:rsidRDefault="00FC2603" w:rsidP="00E24802">
            <w:pPr>
              <w:jc w:val="both"/>
              <w:rPr>
                <w:rFonts w:asciiTheme="majorBidi" w:hAnsiTheme="majorBidi" w:cstheme="majorBidi"/>
                <w:i/>
                <w:iCs/>
                <w:sz w:val="24"/>
                <w:szCs w:val="24"/>
              </w:rPr>
            </w:pPr>
            <w:r w:rsidRPr="00572345">
              <w:rPr>
                <w:rFonts w:asciiTheme="majorBidi" w:hAnsiTheme="majorBidi" w:cstheme="majorBidi"/>
                <w:i/>
                <w:iCs/>
                <w:sz w:val="24"/>
                <w:szCs w:val="24"/>
              </w:rPr>
              <w:t>poheporae kerangkamino te kawi ke pa ekano, tepoheporae iso te pogau mina dhimoane no tumpu te mansuanano ako na wila ako’e dhi wowine dhi poiluno ako ane no ema kua anemo ke miano ara mbeadho na ana kalamben</w:t>
            </w:r>
            <w:r>
              <w:rPr>
                <w:rFonts w:asciiTheme="majorBidi" w:hAnsiTheme="majorBidi" w:cstheme="majorBidi"/>
                <w:i/>
                <w:iCs/>
                <w:sz w:val="24"/>
                <w:szCs w:val="24"/>
              </w:rPr>
              <w:t>o ako ane nomai nopotumpu ako’e.</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Peneliti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Bagaimana proses poheporae di kecamatan wangi-wangi ?</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Informan </w:t>
            </w:r>
          </w:p>
        </w:tc>
        <w:tc>
          <w:tcPr>
            <w:tcW w:w="6915" w:type="dxa"/>
          </w:tcPr>
          <w:p w:rsidR="00FC2603" w:rsidRPr="00572345" w:rsidRDefault="00FC2603" w:rsidP="00E24802">
            <w:pPr>
              <w:jc w:val="both"/>
              <w:rPr>
                <w:rFonts w:asciiTheme="majorBidi" w:hAnsiTheme="majorBidi" w:cstheme="majorBidi"/>
                <w:i/>
                <w:iCs/>
                <w:sz w:val="24"/>
                <w:szCs w:val="24"/>
              </w:rPr>
            </w:pPr>
            <w:r w:rsidRPr="00572345">
              <w:rPr>
                <w:rFonts w:asciiTheme="majorBidi" w:hAnsiTheme="majorBidi" w:cstheme="majorBidi"/>
                <w:i/>
                <w:iCs/>
                <w:sz w:val="24"/>
                <w:szCs w:val="24"/>
              </w:rPr>
              <w:t>tenga ako nu poheporae iso ara te iya wowine kene iya moane ana no podhanimo ara no posereimo maka bhisa bhara na umema ema nojari langsungmo ala’a parara kene potuumpu pantaedha te ema-ema iso tabheda temia mbeaka moserei jari nau memamo dhimia ilepe kua anemo kemiaano ara mbeadho ara mbeadho ako ane nomajo na iya.</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Peneliti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Apa yang membedakan proses poheporae di kecamatan Wangi-wangi dan kecamatan lainnya?</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Informan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Peneliti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Faktor apa saja yang mempengaruhi putusnya poheporae ?</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Informan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Tekumoruo iso antaedha no pande sangga-sangga kene  no pande selingkuh</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Peneliti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Apa tujuan dan hikmah poheporae ?</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Informan </w:t>
            </w:r>
          </w:p>
        </w:tc>
        <w:tc>
          <w:tcPr>
            <w:tcW w:w="6915" w:type="dxa"/>
          </w:tcPr>
          <w:p w:rsidR="00FC2603" w:rsidRDefault="00FC2603" w:rsidP="00CF685C">
            <w:pPr>
              <w:jc w:val="both"/>
              <w:rPr>
                <w:rFonts w:asciiTheme="majorBidi" w:hAnsiTheme="majorBidi" w:cstheme="majorBidi"/>
                <w:sz w:val="24"/>
                <w:szCs w:val="24"/>
              </w:rPr>
            </w:pPr>
            <w:r w:rsidRPr="007B0969">
              <w:rPr>
                <w:rFonts w:asciiTheme="majorBidi" w:hAnsiTheme="majorBidi" w:cstheme="majorBidi"/>
                <w:sz w:val="24"/>
                <w:szCs w:val="24"/>
              </w:rPr>
              <w:t>peminangan sangat baik dilakukan oleh muda-mudi yang ingin melakukan perkawinan karena dengan melakukan peminangan maka kedua belah pihak akan saling kenal mengenal antara keduanya. Dengan demikian, apabila mereka telah menjalani poheporae maka kehidupan mereka nantinya akan saling memahami</w:t>
            </w:r>
          </w:p>
        </w:tc>
      </w:tr>
    </w:tbl>
    <w:p w:rsidR="00FC2603" w:rsidRDefault="00FC2603" w:rsidP="00376ABC">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Instrumen Penelitian</w:t>
      </w:r>
    </w:p>
    <w:p w:rsidR="00FC2603" w:rsidRDefault="00FC2603" w:rsidP="00FC2603">
      <w:pPr>
        <w:spacing w:line="240" w:lineRule="auto"/>
        <w:rPr>
          <w:rFonts w:asciiTheme="majorBidi" w:hAnsiTheme="majorBidi" w:cstheme="majorBidi"/>
          <w:b/>
          <w:bCs/>
          <w:sz w:val="24"/>
          <w:szCs w:val="24"/>
        </w:rPr>
      </w:pPr>
      <w:r>
        <w:rPr>
          <w:rFonts w:asciiTheme="majorBidi" w:hAnsiTheme="majorBidi" w:cstheme="majorBidi"/>
          <w:b/>
          <w:bCs/>
          <w:sz w:val="24"/>
          <w:szCs w:val="24"/>
        </w:rPr>
        <w:t>Nama</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 La Wole D</w:t>
      </w:r>
    </w:p>
    <w:p w:rsidR="00FC2603" w:rsidRDefault="00FC2603" w:rsidP="00FC2603">
      <w:pPr>
        <w:spacing w:line="240" w:lineRule="auto"/>
        <w:rPr>
          <w:rFonts w:asciiTheme="majorBidi" w:hAnsiTheme="majorBidi" w:cstheme="majorBidi"/>
          <w:b/>
          <w:bCs/>
          <w:sz w:val="24"/>
          <w:szCs w:val="24"/>
        </w:rPr>
      </w:pPr>
      <w:r>
        <w:rPr>
          <w:rFonts w:asciiTheme="majorBidi" w:hAnsiTheme="majorBidi" w:cstheme="majorBidi"/>
          <w:b/>
          <w:bCs/>
          <w:sz w:val="24"/>
          <w:szCs w:val="24"/>
        </w:rPr>
        <w:t>L.Tahun/Umur</w:t>
      </w:r>
      <w:r>
        <w:rPr>
          <w:rFonts w:asciiTheme="majorBidi" w:hAnsiTheme="majorBidi" w:cstheme="majorBidi"/>
          <w:b/>
          <w:bCs/>
          <w:sz w:val="24"/>
          <w:szCs w:val="24"/>
        </w:rPr>
        <w:tab/>
      </w:r>
      <w:r>
        <w:rPr>
          <w:rFonts w:asciiTheme="majorBidi" w:hAnsiTheme="majorBidi" w:cstheme="majorBidi"/>
          <w:b/>
          <w:bCs/>
          <w:sz w:val="24"/>
          <w:szCs w:val="24"/>
        </w:rPr>
        <w:tab/>
        <w:t>: 1937/ 78 tahun</w:t>
      </w:r>
    </w:p>
    <w:p w:rsidR="00FC2603" w:rsidRDefault="00FC2603" w:rsidP="00FC2603">
      <w:pPr>
        <w:spacing w:line="240" w:lineRule="auto"/>
        <w:rPr>
          <w:rFonts w:asciiTheme="majorBidi" w:hAnsiTheme="majorBidi" w:cstheme="majorBidi"/>
          <w:b/>
          <w:bCs/>
          <w:sz w:val="24"/>
          <w:szCs w:val="24"/>
        </w:rPr>
      </w:pPr>
      <w:r>
        <w:rPr>
          <w:rFonts w:asciiTheme="majorBidi" w:hAnsiTheme="majorBidi" w:cstheme="majorBidi"/>
          <w:b/>
          <w:bCs/>
          <w:sz w:val="24"/>
          <w:szCs w:val="24"/>
        </w:rPr>
        <w:t>Pekerjaan</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 Nelayan</w:t>
      </w:r>
    </w:p>
    <w:p w:rsidR="00FC2603" w:rsidRDefault="00FC2603" w:rsidP="00FC2603">
      <w:pPr>
        <w:spacing w:line="240" w:lineRule="auto"/>
        <w:rPr>
          <w:rFonts w:asciiTheme="majorBidi" w:hAnsiTheme="majorBidi" w:cstheme="majorBidi"/>
          <w:b/>
          <w:bCs/>
          <w:sz w:val="24"/>
          <w:szCs w:val="24"/>
        </w:rPr>
      </w:pPr>
      <w:r>
        <w:rPr>
          <w:rFonts w:asciiTheme="majorBidi" w:hAnsiTheme="majorBidi" w:cstheme="majorBidi"/>
          <w:b/>
          <w:bCs/>
          <w:sz w:val="24"/>
          <w:szCs w:val="24"/>
        </w:rPr>
        <w:t>Tempat, tgl Wawancara</w:t>
      </w:r>
      <w:r>
        <w:rPr>
          <w:rFonts w:asciiTheme="majorBidi" w:hAnsiTheme="majorBidi" w:cstheme="majorBidi"/>
          <w:b/>
          <w:bCs/>
          <w:sz w:val="24"/>
          <w:szCs w:val="24"/>
        </w:rPr>
        <w:tab/>
        <w:t>:  Wandoka Utara, 14 Juli 2015</w:t>
      </w:r>
    </w:p>
    <w:p w:rsidR="00FC2603" w:rsidRDefault="00FC2603" w:rsidP="00FC2603">
      <w:pPr>
        <w:spacing w:line="480" w:lineRule="auto"/>
        <w:jc w:val="center"/>
        <w:rPr>
          <w:rFonts w:asciiTheme="majorBidi" w:hAnsiTheme="majorBidi" w:cstheme="majorBidi"/>
          <w:b/>
          <w:bCs/>
          <w:sz w:val="24"/>
          <w:szCs w:val="24"/>
          <w:u w:val="single"/>
        </w:rPr>
      </w:pPr>
      <w:r w:rsidRPr="00A31379">
        <w:rPr>
          <w:rFonts w:asciiTheme="majorBidi" w:hAnsiTheme="majorBidi" w:cstheme="majorBidi"/>
          <w:b/>
          <w:bCs/>
          <w:sz w:val="24"/>
          <w:szCs w:val="24"/>
          <w:u w:val="single"/>
        </w:rPr>
        <w:t>Tanya Jawab</w:t>
      </w:r>
    </w:p>
    <w:tbl>
      <w:tblPr>
        <w:tblStyle w:val="TableGrid"/>
        <w:tblW w:w="0" w:type="auto"/>
        <w:tblInd w:w="108" w:type="dxa"/>
        <w:tblLook w:val="04A0" w:firstRow="1" w:lastRow="0" w:firstColumn="1" w:lastColumn="0" w:noHBand="0" w:noVBand="1"/>
      </w:tblPr>
      <w:tblGrid>
        <w:gridCol w:w="1130"/>
        <w:gridCol w:w="6915"/>
      </w:tblGrid>
      <w:tr w:rsidR="00FC2603" w:rsidTr="00E24802">
        <w:trPr>
          <w:trHeight w:val="575"/>
        </w:trPr>
        <w:tc>
          <w:tcPr>
            <w:tcW w:w="1130" w:type="dxa"/>
          </w:tcPr>
          <w:p w:rsidR="00FC2603" w:rsidRPr="00A31379" w:rsidRDefault="00FC2603" w:rsidP="00CF685C">
            <w:pPr>
              <w:jc w:val="both"/>
              <w:rPr>
                <w:rFonts w:asciiTheme="majorBidi" w:hAnsiTheme="majorBidi" w:cstheme="majorBidi"/>
                <w:sz w:val="24"/>
                <w:szCs w:val="24"/>
              </w:rPr>
            </w:pPr>
            <w:r w:rsidRPr="00A31379">
              <w:rPr>
                <w:rFonts w:asciiTheme="majorBidi" w:hAnsiTheme="majorBidi" w:cstheme="majorBidi"/>
                <w:sz w:val="24"/>
                <w:szCs w:val="24"/>
              </w:rPr>
              <w:t xml:space="preserve">Peneliti </w:t>
            </w:r>
          </w:p>
        </w:tc>
        <w:tc>
          <w:tcPr>
            <w:tcW w:w="6915" w:type="dxa"/>
          </w:tcPr>
          <w:p w:rsidR="00FC2603" w:rsidRPr="00A31379" w:rsidRDefault="00FC2603" w:rsidP="00CF685C">
            <w:pPr>
              <w:jc w:val="both"/>
              <w:rPr>
                <w:rFonts w:asciiTheme="majorBidi" w:hAnsiTheme="majorBidi" w:cstheme="majorBidi"/>
                <w:sz w:val="24"/>
                <w:szCs w:val="24"/>
              </w:rPr>
            </w:pPr>
            <w:r w:rsidRPr="00A31379">
              <w:rPr>
                <w:rFonts w:asciiTheme="majorBidi" w:hAnsiTheme="majorBidi" w:cstheme="majorBidi"/>
                <w:sz w:val="24"/>
                <w:szCs w:val="24"/>
              </w:rPr>
              <w:t>Apa arti dan makna poheporae di Kecamatan Wangi-wangi Kabupaten Wakatobi ?</w:t>
            </w:r>
          </w:p>
        </w:tc>
      </w:tr>
      <w:tr w:rsidR="00FC2603" w:rsidTr="00E24802">
        <w:trPr>
          <w:trHeight w:val="571"/>
        </w:trPr>
        <w:tc>
          <w:tcPr>
            <w:tcW w:w="1130" w:type="dxa"/>
          </w:tcPr>
          <w:p w:rsidR="00FC2603" w:rsidRPr="00A31379" w:rsidRDefault="00FC2603" w:rsidP="00CF685C">
            <w:pPr>
              <w:jc w:val="both"/>
              <w:rPr>
                <w:rFonts w:asciiTheme="majorBidi" w:hAnsiTheme="majorBidi" w:cstheme="majorBidi"/>
                <w:sz w:val="24"/>
                <w:szCs w:val="24"/>
              </w:rPr>
            </w:pPr>
            <w:r>
              <w:rPr>
                <w:rFonts w:asciiTheme="majorBidi" w:hAnsiTheme="majorBidi" w:cstheme="majorBidi"/>
                <w:sz w:val="24"/>
                <w:szCs w:val="24"/>
              </w:rPr>
              <w:t>Informan</w:t>
            </w:r>
          </w:p>
        </w:tc>
        <w:tc>
          <w:tcPr>
            <w:tcW w:w="6915" w:type="dxa"/>
          </w:tcPr>
          <w:p w:rsidR="00FC2603" w:rsidRPr="00E0190D" w:rsidRDefault="00FC2603" w:rsidP="00E24802">
            <w:pPr>
              <w:jc w:val="both"/>
              <w:rPr>
                <w:rFonts w:asciiTheme="majorBidi" w:hAnsiTheme="majorBidi" w:cstheme="majorBidi"/>
                <w:sz w:val="24"/>
                <w:szCs w:val="24"/>
              </w:rPr>
            </w:pPr>
            <w:r>
              <w:rPr>
                <w:rFonts w:asciiTheme="majorBidi" w:hAnsiTheme="majorBidi" w:cstheme="majorBidi"/>
                <w:i/>
                <w:iCs/>
                <w:sz w:val="24"/>
                <w:szCs w:val="24"/>
              </w:rPr>
              <w:t>P</w:t>
            </w:r>
            <w:r w:rsidRPr="00E0190D">
              <w:rPr>
                <w:rFonts w:asciiTheme="majorBidi" w:hAnsiTheme="majorBidi" w:cstheme="majorBidi"/>
                <w:i/>
                <w:iCs/>
                <w:sz w:val="24"/>
                <w:szCs w:val="24"/>
              </w:rPr>
              <w:t>oheporae iso ibara hempo ka no hempo emo na wowine dhi poiluno.  Jari  te ana mo ane no hempomo te wowine dhi poiluno iso ako na jumari poraeno.</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Peneliti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Bagaimana proses poheporae di kecamatan wangi-wangi ?</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Informan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Te prosesno iso buntumo ema-emamo te wowine iso, kene tepara kene potumpu’a</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Peneliti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Apa yang membedakan proses poheporae di kecamatan Wangi-wangi dan kecamatan lainnya?</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Informan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Mbeaka kudahani’e</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Peneliti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Faktor apa saja yang mempengaruhi putusnya poheporae ?</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Informan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Te sangga-sangga saga’a</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Peneliti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Apa tujuan dan hikmah poheporae ?</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Informan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dengan poheporae maka seorang perempuan atau keluarga perempuan  yang dipinang tersebut akan merasa dihargai dan dihormati karena poheporae ini sangat menjujung nilai-nilai moral yang baik dan dapat mempererat hubungan silaturahmi</w:t>
            </w:r>
          </w:p>
        </w:tc>
      </w:tr>
    </w:tbl>
    <w:p w:rsidR="00FC2603" w:rsidRDefault="00FC2603" w:rsidP="00FC2603">
      <w:pPr>
        <w:spacing w:line="480" w:lineRule="auto"/>
        <w:jc w:val="center"/>
        <w:rPr>
          <w:rFonts w:asciiTheme="majorBidi" w:hAnsiTheme="majorBidi" w:cstheme="majorBidi"/>
          <w:b/>
          <w:bCs/>
          <w:sz w:val="24"/>
          <w:szCs w:val="24"/>
        </w:rPr>
      </w:pPr>
    </w:p>
    <w:p w:rsidR="00FC2603" w:rsidRDefault="00FC2603" w:rsidP="00FC2603">
      <w:pPr>
        <w:spacing w:line="480" w:lineRule="auto"/>
        <w:rPr>
          <w:rFonts w:asciiTheme="majorBidi" w:hAnsiTheme="majorBidi" w:cstheme="majorBidi"/>
          <w:b/>
          <w:bCs/>
          <w:sz w:val="24"/>
          <w:szCs w:val="24"/>
        </w:rPr>
      </w:pPr>
    </w:p>
    <w:p w:rsidR="00376ABC" w:rsidRDefault="00376ABC" w:rsidP="00376ABC">
      <w:pPr>
        <w:spacing w:line="480" w:lineRule="auto"/>
        <w:rPr>
          <w:rFonts w:asciiTheme="majorBidi" w:hAnsiTheme="majorBidi" w:cstheme="majorBidi"/>
          <w:b/>
          <w:bCs/>
          <w:sz w:val="24"/>
          <w:szCs w:val="24"/>
        </w:rPr>
      </w:pPr>
    </w:p>
    <w:p w:rsidR="00FC2603" w:rsidRDefault="00FC2603" w:rsidP="00376ABC">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Instrumen Penelitian</w:t>
      </w:r>
    </w:p>
    <w:p w:rsidR="00FC2603" w:rsidRDefault="00FC2603" w:rsidP="00FC2603">
      <w:pPr>
        <w:spacing w:line="240" w:lineRule="auto"/>
        <w:rPr>
          <w:rFonts w:asciiTheme="majorBidi" w:hAnsiTheme="majorBidi" w:cstheme="majorBidi"/>
          <w:b/>
          <w:bCs/>
          <w:sz w:val="24"/>
          <w:szCs w:val="24"/>
        </w:rPr>
      </w:pPr>
      <w:r>
        <w:rPr>
          <w:rFonts w:asciiTheme="majorBidi" w:hAnsiTheme="majorBidi" w:cstheme="majorBidi"/>
          <w:b/>
          <w:bCs/>
          <w:sz w:val="24"/>
          <w:szCs w:val="24"/>
        </w:rPr>
        <w:t>Nama</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 La Jala</w:t>
      </w:r>
    </w:p>
    <w:p w:rsidR="00FC2603" w:rsidRDefault="00FC2603" w:rsidP="00FC2603">
      <w:pPr>
        <w:spacing w:line="240" w:lineRule="auto"/>
        <w:rPr>
          <w:rFonts w:asciiTheme="majorBidi" w:hAnsiTheme="majorBidi" w:cstheme="majorBidi"/>
          <w:b/>
          <w:bCs/>
          <w:sz w:val="24"/>
          <w:szCs w:val="24"/>
        </w:rPr>
      </w:pPr>
      <w:r>
        <w:rPr>
          <w:rFonts w:asciiTheme="majorBidi" w:hAnsiTheme="majorBidi" w:cstheme="majorBidi"/>
          <w:b/>
          <w:bCs/>
          <w:sz w:val="24"/>
          <w:szCs w:val="24"/>
        </w:rPr>
        <w:t>L.Tahun/Umur</w:t>
      </w:r>
      <w:r>
        <w:rPr>
          <w:rFonts w:asciiTheme="majorBidi" w:hAnsiTheme="majorBidi" w:cstheme="majorBidi"/>
          <w:b/>
          <w:bCs/>
          <w:sz w:val="24"/>
          <w:szCs w:val="24"/>
        </w:rPr>
        <w:tab/>
      </w:r>
      <w:r>
        <w:rPr>
          <w:rFonts w:asciiTheme="majorBidi" w:hAnsiTheme="majorBidi" w:cstheme="majorBidi"/>
          <w:b/>
          <w:bCs/>
          <w:sz w:val="24"/>
          <w:szCs w:val="24"/>
        </w:rPr>
        <w:tab/>
        <w:t>: 1950/65</w:t>
      </w:r>
    </w:p>
    <w:p w:rsidR="00FC2603" w:rsidRDefault="00FC2603" w:rsidP="00FC2603">
      <w:pPr>
        <w:spacing w:line="240" w:lineRule="auto"/>
        <w:rPr>
          <w:rFonts w:asciiTheme="majorBidi" w:hAnsiTheme="majorBidi" w:cstheme="majorBidi"/>
          <w:b/>
          <w:bCs/>
          <w:sz w:val="24"/>
          <w:szCs w:val="24"/>
        </w:rPr>
      </w:pPr>
      <w:r>
        <w:rPr>
          <w:rFonts w:asciiTheme="majorBidi" w:hAnsiTheme="majorBidi" w:cstheme="majorBidi"/>
          <w:b/>
          <w:bCs/>
          <w:sz w:val="24"/>
          <w:szCs w:val="24"/>
        </w:rPr>
        <w:t>Pekerjaan</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 Petani/ Tokoh Agama</w:t>
      </w:r>
    </w:p>
    <w:p w:rsidR="00FC2603" w:rsidRDefault="00FC2603" w:rsidP="00FC2603">
      <w:pPr>
        <w:spacing w:line="240" w:lineRule="auto"/>
        <w:rPr>
          <w:rFonts w:asciiTheme="majorBidi" w:hAnsiTheme="majorBidi" w:cstheme="majorBidi"/>
          <w:b/>
          <w:bCs/>
          <w:sz w:val="24"/>
          <w:szCs w:val="24"/>
        </w:rPr>
      </w:pPr>
      <w:r>
        <w:rPr>
          <w:rFonts w:asciiTheme="majorBidi" w:hAnsiTheme="majorBidi" w:cstheme="majorBidi"/>
          <w:b/>
          <w:bCs/>
          <w:sz w:val="24"/>
          <w:szCs w:val="24"/>
        </w:rPr>
        <w:t>Tempat, tgl Wawancara</w:t>
      </w:r>
      <w:r>
        <w:rPr>
          <w:rFonts w:asciiTheme="majorBidi" w:hAnsiTheme="majorBidi" w:cstheme="majorBidi"/>
          <w:b/>
          <w:bCs/>
          <w:sz w:val="24"/>
          <w:szCs w:val="24"/>
        </w:rPr>
        <w:tab/>
        <w:t>: Wandoka Utara, 15 Juli 2015</w:t>
      </w:r>
    </w:p>
    <w:p w:rsidR="00FC2603" w:rsidRDefault="00FC2603" w:rsidP="00FC2603">
      <w:pPr>
        <w:spacing w:line="480" w:lineRule="auto"/>
        <w:jc w:val="center"/>
        <w:rPr>
          <w:rFonts w:asciiTheme="majorBidi" w:hAnsiTheme="majorBidi" w:cstheme="majorBidi"/>
          <w:b/>
          <w:bCs/>
          <w:sz w:val="24"/>
          <w:szCs w:val="24"/>
          <w:u w:val="single"/>
        </w:rPr>
      </w:pPr>
      <w:r w:rsidRPr="00A31379">
        <w:rPr>
          <w:rFonts w:asciiTheme="majorBidi" w:hAnsiTheme="majorBidi" w:cstheme="majorBidi"/>
          <w:b/>
          <w:bCs/>
          <w:sz w:val="24"/>
          <w:szCs w:val="24"/>
          <w:u w:val="single"/>
        </w:rPr>
        <w:t>Tanya Jawab</w:t>
      </w:r>
    </w:p>
    <w:tbl>
      <w:tblPr>
        <w:tblStyle w:val="TableGrid"/>
        <w:tblW w:w="0" w:type="auto"/>
        <w:tblInd w:w="108" w:type="dxa"/>
        <w:tblLook w:val="04A0" w:firstRow="1" w:lastRow="0" w:firstColumn="1" w:lastColumn="0" w:noHBand="0" w:noVBand="1"/>
      </w:tblPr>
      <w:tblGrid>
        <w:gridCol w:w="1130"/>
        <w:gridCol w:w="6915"/>
      </w:tblGrid>
      <w:tr w:rsidR="00FC2603" w:rsidTr="00E24802">
        <w:trPr>
          <w:trHeight w:val="575"/>
        </w:trPr>
        <w:tc>
          <w:tcPr>
            <w:tcW w:w="1130" w:type="dxa"/>
          </w:tcPr>
          <w:p w:rsidR="00FC2603" w:rsidRPr="00A31379" w:rsidRDefault="00FC2603" w:rsidP="00CF685C">
            <w:pPr>
              <w:jc w:val="both"/>
              <w:rPr>
                <w:rFonts w:asciiTheme="majorBidi" w:hAnsiTheme="majorBidi" w:cstheme="majorBidi"/>
                <w:sz w:val="24"/>
                <w:szCs w:val="24"/>
              </w:rPr>
            </w:pPr>
            <w:r w:rsidRPr="00A31379">
              <w:rPr>
                <w:rFonts w:asciiTheme="majorBidi" w:hAnsiTheme="majorBidi" w:cstheme="majorBidi"/>
                <w:sz w:val="24"/>
                <w:szCs w:val="24"/>
              </w:rPr>
              <w:t xml:space="preserve">Peneliti </w:t>
            </w:r>
          </w:p>
        </w:tc>
        <w:tc>
          <w:tcPr>
            <w:tcW w:w="6915" w:type="dxa"/>
          </w:tcPr>
          <w:p w:rsidR="00FC2603" w:rsidRPr="00A31379" w:rsidRDefault="00FC2603" w:rsidP="00CF685C">
            <w:pPr>
              <w:jc w:val="both"/>
              <w:rPr>
                <w:rFonts w:asciiTheme="majorBidi" w:hAnsiTheme="majorBidi" w:cstheme="majorBidi"/>
                <w:sz w:val="24"/>
                <w:szCs w:val="24"/>
              </w:rPr>
            </w:pPr>
            <w:r w:rsidRPr="00A31379">
              <w:rPr>
                <w:rFonts w:asciiTheme="majorBidi" w:hAnsiTheme="majorBidi" w:cstheme="majorBidi"/>
                <w:sz w:val="24"/>
                <w:szCs w:val="24"/>
              </w:rPr>
              <w:t>Apa arti dan makna poheporae di Kecamatan Wangi-wangi Kabupaten Wakatobi ?</w:t>
            </w:r>
          </w:p>
        </w:tc>
      </w:tr>
      <w:tr w:rsidR="00FC2603" w:rsidTr="00E24802">
        <w:trPr>
          <w:trHeight w:val="571"/>
        </w:trPr>
        <w:tc>
          <w:tcPr>
            <w:tcW w:w="1130" w:type="dxa"/>
          </w:tcPr>
          <w:p w:rsidR="00FC2603" w:rsidRPr="00A31379" w:rsidRDefault="00FC2603" w:rsidP="00CF685C">
            <w:pPr>
              <w:jc w:val="both"/>
              <w:rPr>
                <w:rFonts w:asciiTheme="majorBidi" w:hAnsiTheme="majorBidi" w:cstheme="majorBidi"/>
                <w:sz w:val="24"/>
                <w:szCs w:val="24"/>
              </w:rPr>
            </w:pPr>
            <w:r>
              <w:rPr>
                <w:rFonts w:asciiTheme="majorBidi" w:hAnsiTheme="majorBidi" w:cstheme="majorBidi"/>
                <w:sz w:val="24"/>
                <w:szCs w:val="24"/>
              </w:rPr>
              <w:t>Informan</w:t>
            </w:r>
          </w:p>
        </w:tc>
        <w:tc>
          <w:tcPr>
            <w:tcW w:w="6915" w:type="dxa"/>
          </w:tcPr>
          <w:p w:rsidR="00FC2603" w:rsidRPr="00A31379" w:rsidRDefault="00FC2603" w:rsidP="00CF685C">
            <w:pPr>
              <w:jc w:val="both"/>
              <w:rPr>
                <w:rFonts w:asciiTheme="majorBidi" w:hAnsiTheme="majorBidi" w:cstheme="majorBidi"/>
                <w:sz w:val="24"/>
                <w:szCs w:val="24"/>
              </w:rPr>
            </w:pPr>
            <w:r>
              <w:rPr>
                <w:rFonts w:asciiTheme="majorBidi" w:hAnsiTheme="majorBidi" w:cstheme="majorBidi"/>
                <w:sz w:val="24"/>
                <w:szCs w:val="24"/>
              </w:rPr>
              <w:t>Te poheporae iso te artino tetumpu mina dhi mo ane ako ane no wila namansuana mai no potumpu ako’e</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Peneliti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Bagaimana proses poheporae di kecamatan wangi-wangi ?</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Informan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Teprosesno iso buntumo te ema-ema, maka to parara po oli toparara to tumpumo te mansuana ako wila motumpu</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Peneliti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Apa yang membedakan proses poheporae di kecamatan Wangi-wangi dan kecamatan lainnya?</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Informan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Peneliti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Apabila hubungan poheporae putus, apakah semua pemberian dari laki-laki harus di kembalikan?</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Informan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Sabhane eke tabedha tapa waliako’e.</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Peneliti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Faktor apa saja yang mempengaruhi putusnya poheporae ?</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Informan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Te sangga-sangga kene mbeaka no padha pirisaea</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Peneliti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Apa tujuan dan hikmah poheporae ?</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Informan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Tetujuano iso ako ane no podhahani santuha</w:t>
            </w:r>
          </w:p>
        </w:tc>
      </w:tr>
    </w:tbl>
    <w:p w:rsidR="00FC2603" w:rsidRDefault="00FC2603" w:rsidP="00FC2603">
      <w:pPr>
        <w:spacing w:line="480" w:lineRule="auto"/>
        <w:jc w:val="center"/>
        <w:rPr>
          <w:rFonts w:asciiTheme="majorBidi" w:hAnsiTheme="majorBidi" w:cstheme="majorBidi"/>
          <w:b/>
          <w:bCs/>
          <w:sz w:val="24"/>
          <w:szCs w:val="24"/>
        </w:rPr>
      </w:pPr>
    </w:p>
    <w:p w:rsidR="00376ABC" w:rsidRDefault="00376ABC" w:rsidP="00376ABC">
      <w:pPr>
        <w:spacing w:line="480" w:lineRule="auto"/>
        <w:rPr>
          <w:rFonts w:asciiTheme="majorBidi" w:hAnsiTheme="majorBidi" w:cstheme="majorBidi"/>
          <w:b/>
          <w:bCs/>
          <w:sz w:val="24"/>
          <w:szCs w:val="24"/>
        </w:rPr>
      </w:pPr>
    </w:p>
    <w:p w:rsidR="00FC2603" w:rsidRDefault="00FC2603" w:rsidP="00376ABC">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Instrumen Penelitian</w:t>
      </w:r>
    </w:p>
    <w:p w:rsidR="00FC2603" w:rsidRDefault="00FC2603" w:rsidP="00FC2603">
      <w:pPr>
        <w:spacing w:line="240" w:lineRule="auto"/>
        <w:rPr>
          <w:rFonts w:asciiTheme="majorBidi" w:hAnsiTheme="majorBidi" w:cstheme="majorBidi"/>
          <w:b/>
          <w:bCs/>
          <w:sz w:val="24"/>
          <w:szCs w:val="24"/>
        </w:rPr>
      </w:pPr>
      <w:r>
        <w:rPr>
          <w:rFonts w:asciiTheme="majorBidi" w:hAnsiTheme="majorBidi" w:cstheme="majorBidi"/>
          <w:b/>
          <w:bCs/>
          <w:sz w:val="24"/>
          <w:szCs w:val="24"/>
        </w:rPr>
        <w:t>Nama</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 La Samu</w:t>
      </w:r>
    </w:p>
    <w:p w:rsidR="00FC2603" w:rsidRDefault="00FC2603" w:rsidP="00FC2603">
      <w:pPr>
        <w:spacing w:line="240" w:lineRule="auto"/>
        <w:rPr>
          <w:rFonts w:asciiTheme="majorBidi" w:hAnsiTheme="majorBidi" w:cstheme="majorBidi"/>
          <w:b/>
          <w:bCs/>
          <w:sz w:val="24"/>
          <w:szCs w:val="24"/>
        </w:rPr>
      </w:pPr>
      <w:r>
        <w:rPr>
          <w:rFonts w:asciiTheme="majorBidi" w:hAnsiTheme="majorBidi" w:cstheme="majorBidi"/>
          <w:b/>
          <w:bCs/>
          <w:sz w:val="24"/>
          <w:szCs w:val="24"/>
        </w:rPr>
        <w:t>L.Tahun/Umur</w:t>
      </w:r>
      <w:r>
        <w:rPr>
          <w:rFonts w:asciiTheme="majorBidi" w:hAnsiTheme="majorBidi" w:cstheme="majorBidi"/>
          <w:b/>
          <w:bCs/>
          <w:sz w:val="24"/>
          <w:szCs w:val="24"/>
        </w:rPr>
        <w:tab/>
      </w:r>
      <w:r>
        <w:rPr>
          <w:rFonts w:asciiTheme="majorBidi" w:hAnsiTheme="majorBidi" w:cstheme="majorBidi"/>
          <w:b/>
          <w:bCs/>
          <w:sz w:val="24"/>
          <w:szCs w:val="24"/>
        </w:rPr>
        <w:tab/>
        <w:t>:1946/69</w:t>
      </w:r>
    </w:p>
    <w:p w:rsidR="00FC2603" w:rsidRDefault="00FC2603" w:rsidP="00FC2603">
      <w:pPr>
        <w:spacing w:line="240" w:lineRule="auto"/>
        <w:rPr>
          <w:rFonts w:asciiTheme="majorBidi" w:hAnsiTheme="majorBidi" w:cstheme="majorBidi"/>
          <w:b/>
          <w:bCs/>
          <w:sz w:val="24"/>
          <w:szCs w:val="24"/>
        </w:rPr>
      </w:pPr>
      <w:r>
        <w:rPr>
          <w:rFonts w:asciiTheme="majorBidi" w:hAnsiTheme="majorBidi" w:cstheme="majorBidi"/>
          <w:b/>
          <w:bCs/>
          <w:sz w:val="24"/>
          <w:szCs w:val="24"/>
        </w:rPr>
        <w:t>Pekerjaan</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 Nelayan</w:t>
      </w:r>
    </w:p>
    <w:p w:rsidR="00FC2603" w:rsidRDefault="00FC2603" w:rsidP="00FC2603">
      <w:pPr>
        <w:spacing w:line="240" w:lineRule="auto"/>
        <w:rPr>
          <w:rFonts w:asciiTheme="majorBidi" w:hAnsiTheme="majorBidi" w:cstheme="majorBidi"/>
          <w:b/>
          <w:bCs/>
          <w:sz w:val="24"/>
          <w:szCs w:val="24"/>
        </w:rPr>
      </w:pPr>
      <w:r>
        <w:rPr>
          <w:rFonts w:asciiTheme="majorBidi" w:hAnsiTheme="majorBidi" w:cstheme="majorBidi"/>
          <w:b/>
          <w:bCs/>
          <w:sz w:val="24"/>
          <w:szCs w:val="24"/>
        </w:rPr>
        <w:t>Tempat, tgl Wawancara</w:t>
      </w:r>
      <w:r>
        <w:rPr>
          <w:rFonts w:asciiTheme="majorBidi" w:hAnsiTheme="majorBidi" w:cstheme="majorBidi"/>
          <w:b/>
          <w:bCs/>
          <w:sz w:val="24"/>
          <w:szCs w:val="24"/>
        </w:rPr>
        <w:tab/>
        <w:t>: Desa Patuno, 21 Juli 2015</w:t>
      </w:r>
    </w:p>
    <w:p w:rsidR="00FC2603" w:rsidRDefault="00FC2603" w:rsidP="00FC2603">
      <w:pPr>
        <w:spacing w:line="480" w:lineRule="auto"/>
        <w:jc w:val="center"/>
        <w:rPr>
          <w:rFonts w:asciiTheme="majorBidi" w:hAnsiTheme="majorBidi" w:cstheme="majorBidi"/>
          <w:b/>
          <w:bCs/>
          <w:sz w:val="24"/>
          <w:szCs w:val="24"/>
          <w:u w:val="single"/>
        </w:rPr>
      </w:pPr>
      <w:r w:rsidRPr="00A31379">
        <w:rPr>
          <w:rFonts w:asciiTheme="majorBidi" w:hAnsiTheme="majorBidi" w:cstheme="majorBidi"/>
          <w:b/>
          <w:bCs/>
          <w:sz w:val="24"/>
          <w:szCs w:val="24"/>
          <w:u w:val="single"/>
        </w:rPr>
        <w:t>Tanya Jawab</w:t>
      </w:r>
    </w:p>
    <w:tbl>
      <w:tblPr>
        <w:tblStyle w:val="TableGrid"/>
        <w:tblW w:w="0" w:type="auto"/>
        <w:tblInd w:w="108" w:type="dxa"/>
        <w:tblLook w:val="04A0" w:firstRow="1" w:lastRow="0" w:firstColumn="1" w:lastColumn="0" w:noHBand="0" w:noVBand="1"/>
      </w:tblPr>
      <w:tblGrid>
        <w:gridCol w:w="1130"/>
        <w:gridCol w:w="6915"/>
      </w:tblGrid>
      <w:tr w:rsidR="00FC2603" w:rsidTr="00E24802">
        <w:trPr>
          <w:trHeight w:val="575"/>
        </w:trPr>
        <w:tc>
          <w:tcPr>
            <w:tcW w:w="1130" w:type="dxa"/>
          </w:tcPr>
          <w:p w:rsidR="00FC2603" w:rsidRPr="00A31379" w:rsidRDefault="00FC2603" w:rsidP="00CF685C">
            <w:pPr>
              <w:jc w:val="both"/>
              <w:rPr>
                <w:rFonts w:asciiTheme="majorBidi" w:hAnsiTheme="majorBidi" w:cstheme="majorBidi"/>
                <w:sz w:val="24"/>
                <w:szCs w:val="24"/>
              </w:rPr>
            </w:pPr>
            <w:r w:rsidRPr="00A31379">
              <w:rPr>
                <w:rFonts w:asciiTheme="majorBidi" w:hAnsiTheme="majorBidi" w:cstheme="majorBidi"/>
                <w:sz w:val="24"/>
                <w:szCs w:val="24"/>
              </w:rPr>
              <w:t xml:space="preserve">Peneliti </w:t>
            </w:r>
          </w:p>
        </w:tc>
        <w:tc>
          <w:tcPr>
            <w:tcW w:w="6915" w:type="dxa"/>
          </w:tcPr>
          <w:p w:rsidR="00FC2603" w:rsidRPr="00A31379" w:rsidRDefault="00FC2603" w:rsidP="00CF685C">
            <w:pPr>
              <w:jc w:val="both"/>
              <w:rPr>
                <w:rFonts w:asciiTheme="majorBidi" w:hAnsiTheme="majorBidi" w:cstheme="majorBidi"/>
                <w:sz w:val="24"/>
                <w:szCs w:val="24"/>
              </w:rPr>
            </w:pPr>
            <w:r w:rsidRPr="00A31379">
              <w:rPr>
                <w:rFonts w:asciiTheme="majorBidi" w:hAnsiTheme="majorBidi" w:cstheme="majorBidi"/>
                <w:sz w:val="24"/>
                <w:szCs w:val="24"/>
              </w:rPr>
              <w:t>Apa arti dan makna poheporae di Kecamatan Wangi-wangi Kabupaten Wakatobi ?</w:t>
            </w:r>
          </w:p>
        </w:tc>
      </w:tr>
      <w:tr w:rsidR="00FC2603" w:rsidTr="00E24802">
        <w:trPr>
          <w:trHeight w:val="571"/>
        </w:trPr>
        <w:tc>
          <w:tcPr>
            <w:tcW w:w="1130" w:type="dxa"/>
          </w:tcPr>
          <w:p w:rsidR="00FC2603" w:rsidRPr="00A31379" w:rsidRDefault="00FC2603" w:rsidP="00CF685C">
            <w:pPr>
              <w:jc w:val="both"/>
              <w:rPr>
                <w:rFonts w:asciiTheme="majorBidi" w:hAnsiTheme="majorBidi" w:cstheme="majorBidi"/>
                <w:sz w:val="24"/>
                <w:szCs w:val="24"/>
              </w:rPr>
            </w:pPr>
            <w:r>
              <w:rPr>
                <w:rFonts w:asciiTheme="majorBidi" w:hAnsiTheme="majorBidi" w:cstheme="majorBidi"/>
                <w:sz w:val="24"/>
                <w:szCs w:val="24"/>
              </w:rPr>
              <w:t>Informan</w:t>
            </w:r>
          </w:p>
        </w:tc>
        <w:tc>
          <w:tcPr>
            <w:tcW w:w="6915" w:type="dxa"/>
          </w:tcPr>
          <w:p w:rsidR="00FC2603" w:rsidRPr="00A31379" w:rsidRDefault="00FC2603" w:rsidP="00CF685C">
            <w:pPr>
              <w:jc w:val="both"/>
              <w:rPr>
                <w:rFonts w:asciiTheme="majorBidi" w:hAnsiTheme="majorBidi" w:cstheme="majorBidi"/>
                <w:sz w:val="24"/>
                <w:szCs w:val="24"/>
              </w:rPr>
            </w:pPr>
            <w:r>
              <w:rPr>
                <w:rFonts w:asciiTheme="majorBidi" w:hAnsiTheme="majorBidi" w:cstheme="majorBidi"/>
                <w:sz w:val="24"/>
                <w:szCs w:val="24"/>
              </w:rPr>
              <w:t>Poheporae artinya jalinan atau ikatan. Jadi, poheporae adalah  jalinan antara mudi mudi yang saling mencintai</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Peneliti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Bagaimana proses poheporae di kecamatan wangi-wangi ?</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Informan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Prosesnya itu dimulai dari ema-ema setelah ema-ema dilanjutkan dengan parara dan potumpu’a</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Peneliti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Apa yang membedakan proses poheporae di kecamatan Wangi-wangi dan kecamatan lainnya?</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Informan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Peneliti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Apabila hubungan poheporae putus, apakah semua pemberian dari laki-laki harus di kembalikan?</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Informan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Iya semua pemberian yang berupa barang harus di kembalikan sedangkan yang berupa makanan tidak dikembalikan.</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Peneliti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Faktor apa saja yang mempengaruhi putusnya poheporae ?</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Informan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Kematian, gosip yang tidak jelas arahnya dan orang ketiga</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Peneliti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Apa tujuan dan hikmah poheporae ?</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Informan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Untuk saling kenal mengenal dan mempererat tali silaturahmi</w:t>
            </w:r>
          </w:p>
        </w:tc>
      </w:tr>
    </w:tbl>
    <w:p w:rsidR="00FC2603" w:rsidRDefault="00FC2603" w:rsidP="00FC2603">
      <w:pPr>
        <w:spacing w:line="480" w:lineRule="auto"/>
        <w:jc w:val="center"/>
        <w:rPr>
          <w:rFonts w:asciiTheme="majorBidi" w:hAnsiTheme="majorBidi" w:cstheme="majorBidi"/>
          <w:b/>
          <w:bCs/>
          <w:sz w:val="24"/>
          <w:szCs w:val="24"/>
        </w:rPr>
      </w:pPr>
    </w:p>
    <w:p w:rsidR="00376ABC" w:rsidRDefault="00376ABC" w:rsidP="00376ABC">
      <w:pPr>
        <w:spacing w:line="480" w:lineRule="auto"/>
        <w:rPr>
          <w:rFonts w:asciiTheme="majorBidi" w:hAnsiTheme="majorBidi" w:cstheme="majorBidi"/>
          <w:b/>
          <w:bCs/>
          <w:sz w:val="24"/>
          <w:szCs w:val="24"/>
        </w:rPr>
      </w:pPr>
    </w:p>
    <w:p w:rsidR="00FC2603" w:rsidRDefault="00FC2603" w:rsidP="00376ABC">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Instrumen Penelitian</w:t>
      </w:r>
    </w:p>
    <w:p w:rsidR="00FC2603" w:rsidRDefault="00FC2603" w:rsidP="00FC2603">
      <w:pPr>
        <w:spacing w:line="240" w:lineRule="auto"/>
        <w:rPr>
          <w:rFonts w:asciiTheme="majorBidi" w:hAnsiTheme="majorBidi" w:cstheme="majorBidi"/>
          <w:b/>
          <w:bCs/>
          <w:sz w:val="24"/>
          <w:szCs w:val="24"/>
        </w:rPr>
      </w:pPr>
      <w:r>
        <w:rPr>
          <w:rFonts w:asciiTheme="majorBidi" w:hAnsiTheme="majorBidi" w:cstheme="majorBidi"/>
          <w:b/>
          <w:bCs/>
          <w:sz w:val="24"/>
          <w:szCs w:val="24"/>
        </w:rPr>
        <w:t>Nama</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 Wa Yamu</w:t>
      </w:r>
    </w:p>
    <w:p w:rsidR="00FC2603" w:rsidRDefault="00FC2603" w:rsidP="00FC2603">
      <w:pPr>
        <w:spacing w:line="240" w:lineRule="auto"/>
        <w:rPr>
          <w:rFonts w:asciiTheme="majorBidi" w:hAnsiTheme="majorBidi" w:cstheme="majorBidi"/>
          <w:b/>
          <w:bCs/>
          <w:sz w:val="24"/>
          <w:szCs w:val="24"/>
        </w:rPr>
      </w:pPr>
      <w:r>
        <w:rPr>
          <w:rFonts w:asciiTheme="majorBidi" w:hAnsiTheme="majorBidi" w:cstheme="majorBidi"/>
          <w:b/>
          <w:bCs/>
          <w:sz w:val="24"/>
          <w:szCs w:val="24"/>
        </w:rPr>
        <w:t>L.Tahun/Umur</w:t>
      </w:r>
      <w:r>
        <w:rPr>
          <w:rFonts w:asciiTheme="majorBidi" w:hAnsiTheme="majorBidi" w:cstheme="majorBidi"/>
          <w:b/>
          <w:bCs/>
          <w:sz w:val="24"/>
          <w:szCs w:val="24"/>
        </w:rPr>
        <w:tab/>
      </w:r>
      <w:r>
        <w:rPr>
          <w:rFonts w:asciiTheme="majorBidi" w:hAnsiTheme="majorBidi" w:cstheme="majorBidi"/>
          <w:b/>
          <w:bCs/>
          <w:sz w:val="24"/>
          <w:szCs w:val="24"/>
        </w:rPr>
        <w:tab/>
        <w:t>:1959/56</w:t>
      </w:r>
    </w:p>
    <w:p w:rsidR="00FC2603" w:rsidRDefault="00FC2603" w:rsidP="00FC2603">
      <w:pPr>
        <w:spacing w:line="240" w:lineRule="auto"/>
        <w:rPr>
          <w:rFonts w:asciiTheme="majorBidi" w:hAnsiTheme="majorBidi" w:cstheme="majorBidi"/>
          <w:b/>
          <w:bCs/>
          <w:sz w:val="24"/>
          <w:szCs w:val="24"/>
        </w:rPr>
      </w:pPr>
      <w:r>
        <w:rPr>
          <w:rFonts w:asciiTheme="majorBidi" w:hAnsiTheme="majorBidi" w:cstheme="majorBidi"/>
          <w:b/>
          <w:bCs/>
          <w:sz w:val="24"/>
          <w:szCs w:val="24"/>
        </w:rPr>
        <w:t>Pekerjaan</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 Petani</w:t>
      </w:r>
    </w:p>
    <w:p w:rsidR="00FC2603" w:rsidRDefault="00FC2603" w:rsidP="00FC2603">
      <w:pPr>
        <w:spacing w:line="240" w:lineRule="auto"/>
        <w:rPr>
          <w:rFonts w:asciiTheme="majorBidi" w:hAnsiTheme="majorBidi" w:cstheme="majorBidi"/>
          <w:b/>
          <w:bCs/>
          <w:sz w:val="24"/>
          <w:szCs w:val="24"/>
        </w:rPr>
      </w:pPr>
      <w:r>
        <w:rPr>
          <w:rFonts w:asciiTheme="majorBidi" w:hAnsiTheme="majorBidi" w:cstheme="majorBidi"/>
          <w:b/>
          <w:bCs/>
          <w:sz w:val="24"/>
          <w:szCs w:val="24"/>
        </w:rPr>
        <w:t>Tempat, tgl Wawancara</w:t>
      </w:r>
      <w:r>
        <w:rPr>
          <w:rFonts w:asciiTheme="majorBidi" w:hAnsiTheme="majorBidi" w:cstheme="majorBidi"/>
          <w:b/>
          <w:bCs/>
          <w:sz w:val="24"/>
          <w:szCs w:val="24"/>
        </w:rPr>
        <w:tab/>
        <w:t>: Kel. Wandoka, 18 Juli 2015</w:t>
      </w:r>
    </w:p>
    <w:p w:rsidR="00FC2603" w:rsidRDefault="00FC2603" w:rsidP="00FC2603">
      <w:pPr>
        <w:spacing w:line="480" w:lineRule="auto"/>
        <w:jc w:val="center"/>
        <w:rPr>
          <w:rFonts w:asciiTheme="majorBidi" w:hAnsiTheme="majorBidi" w:cstheme="majorBidi"/>
          <w:b/>
          <w:bCs/>
          <w:sz w:val="24"/>
          <w:szCs w:val="24"/>
          <w:u w:val="single"/>
        </w:rPr>
      </w:pPr>
      <w:r w:rsidRPr="00A31379">
        <w:rPr>
          <w:rFonts w:asciiTheme="majorBidi" w:hAnsiTheme="majorBidi" w:cstheme="majorBidi"/>
          <w:b/>
          <w:bCs/>
          <w:sz w:val="24"/>
          <w:szCs w:val="24"/>
          <w:u w:val="single"/>
        </w:rPr>
        <w:t>Tanya Jawab</w:t>
      </w:r>
    </w:p>
    <w:tbl>
      <w:tblPr>
        <w:tblStyle w:val="TableGrid"/>
        <w:tblW w:w="0" w:type="auto"/>
        <w:tblInd w:w="108" w:type="dxa"/>
        <w:tblLook w:val="04A0" w:firstRow="1" w:lastRow="0" w:firstColumn="1" w:lastColumn="0" w:noHBand="0" w:noVBand="1"/>
      </w:tblPr>
      <w:tblGrid>
        <w:gridCol w:w="1130"/>
        <w:gridCol w:w="6915"/>
      </w:tblGrid>
      <w:tr w:rsidR="00FC2603" w:rsidTr="00E24802">
        <w:trPr>
          <w:trHeight w:val="575"/>
        </w:trPr>
        <w:tc>
          <w:tcPr>
            <w:tcW w:w="1130" w:type="dxa"/>
          </w:tcPr>
          <w:p w:rsidR="00FC2603" w:rsidRPr="00A31379" w:rsidRDefault="00FC2603" w:rsidP="00CF685C">
            <w:pPr>
              <w:jc w:val="both"/>
              <w:rPr>
                <w:rFonts w:asciiTheme="majorBidi" w:hAnsiTheme="majorBidi" w:cstheme="majorBidi"/>
                <w:sz w:val="24"/>
                <w:szCs w:val="24"/>
              </w:rPr>
            </w:pPr>
            <w:r w:rsidRPr="00A31379">
              <w:rPr>
                <w:rFonts w:asciiTheme="majorBidi" w:hAnsiTheme="majorBidi" w:cstheme="majorBidi"/>
                <w:sz w:val="24"/>
                <w:szCs w:val="24"/>
              </w:rPr>
              <w:t xml:space="preserve">Peneliti </w:t>
            </w:r>
          </w:p>
        </w:tc>
        <w:tc>
          <w:tcPr>
            <w:tcW w:w="6915" w:type="dxa"/>
          </w:tcPr>
          <w:p w:rsidR="00FC2603" w:rsidRPr="00A31379" w:rsidRDefault="00FC2603" w:rsidP="00CF685C">
            <w:pPr>
              <w:jc w:val="both"/>
              <w:rPr>
                <w:rFonts w:asciiTheme="majorBidi" w:hAnsiTheme="majorBidi" w:cstheme="majorBidi"/>
                <w:sz w:val="24"/>
                <w:szCs w:val="24"/>
              </w:rPr>
            </w:pPr>
            <w:r w:rsidRPr="00A31379">
              <w:rPr>
                <w:rFonts w:asciiTheme="majorBidi" w:hAnsiTheme="majorBidi" w:cstheme="majorBidi"/>
                <w:sz w:val="24"/>
                <w:szCs w:val="24"/>
              </w:rPr>
              <w:t>Apa arti dan makna poheporae di Kecamatan Wangi-wangi Kabupaten Wakatobi ?</w:t>
            </w:r>
          </w:p>
        </w:tc>
      </w:tr>
      <w:tr w:rsidR="00FC2603" w:rsidTr="00E24802">
        <w:trPr>
          <w:trHeight w:val="571"/>
        </w:trPr>
        <w:tc>
          <w:tcPr>
            <w:tcW w:w="1130" w:type="dxa"/>
          </w:tcPr>
          <w:p w:rsidR="00FC2603" w:rsidRPr="00A31379" w:rsidRDefault="00FC2603" w:rsidP="00CF685C">
            <w:pPr>
              <w:jc w:val="both"/>
              <w:rPr>
                <w:rFonts w:asciiTheme="majorBidi" w:hAnsiTheme="majorBidi" w:cstheme="majorBidi"/>
                <w:sz w:val="24"/>
                <w:szCs w:val="24"/>
              </w:rPr>
            </w:pPr>
            <w:r>
              <w:rPr>
                <w:rFonts w:asciiTheme="majorBidi" w:hAnsiTheme="majorBidi" w:cstheme="majorBidi"/>
                <w:sz w:val="24"/>
                <w:szCs w:val="24"/>
              </w:rPr>
              <w:t>Informan</w:t>
            </w:r>
          </w:p>
        </w:tc>
        <w:tc>
          <w:tcPr>
            <w:tcW w:w="6915" w:type="dxa"/>
          </w:tcPr>
          <w:p w:rsidR="00FC2603" w:rsidRPr="00A31379" w:rsidRDefault="00FC2603" w:rsidP="00CF685C">
            <w:pPr>
              <w:jc w:val="both"/>
              <w:rPr>
                <w:rFonts w:asciiTheme="majorBidi" w:hAnsiTheme="majorBidi" w:cstheme="majorBidi"/>
                <w:sz w:val="24"/>
                <w:szCs w:val="24"/>
              </w:rPr>
            </w:pPr>
            <w:r>
              <w:rPr>
                <w:rFonts w:asciiTheme="majorBidi" w:hAnsiTheme="majorBidi" w:cstheme="majorBidi"/>
                <w:sz w:val="24"/>
                <w:szCs w:val="24"/>
              </w:rPr>
              <w:t>Poheporae artinya jalinan atau ikatan. Jadi, poheporae adalah  jalinan antara mudi mudi yang saling mencintai</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Peneliti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Bagaimana proses poheporae di kecamatan wangi-wangi ?</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Informan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Buntu kua to ema-emamo kua anemo ke miano arambeadho ara mbeadho maka nojarimo to parara ke ta potumpu</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Peneliti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Apa yang membedakan proses poheporae di kecamatan Wangi-wangi dan kecamatan lainnya?</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Informan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Mbeaka todhahani’e</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Peneliti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Faktor apa saja yang mempengaruhi putusnya poheporae ?</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Informan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Sagaa’a uka ane ako no sikolamo mbeakamo no poilu antaedha no poilumo te sikolang keneno</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Peneliti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Apa tujuan dan hikmah poheporae ?</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Informan </w:t>
            </w:r>
          </w:p>
        </w:tc>
        <w:tc>
          <w:tcPr>
            <w:tcW w:w="6915" w:type="dxa"/>
          </w:tcPr>
          <w:p w:rsidR="00FC2603" w:rsidRPr="00E85A18" w:rsidRDefault="00FC2603" w:rsidP="00CF685C">
            <w:pPr>
              <w:spacing w:line="480" w:lineRule="auto"/>
              <w:jc w:val="both"/>
              <w:rPr>
                <w:rFonts w:asciiTheme="majorBidi" w:hAnsiTheme="majorBidi" w:cstheme="majorBidi"/>
                <w:i/>
                <w:iCs/>
                <w:sz w:val="24"/>
                <w:szCs w:val="24"/>
              </w:rPr>
            </w:pPr>
            <w:r w:rsidRPr="00E85A18">
              <w:rPr>
                <w:rFonts w:asciiTheme="majorBidi" w:hAnsiTheme="majorBidi" w:cstheme="majorBidi"/>
                <w:i/>
                <w:iCs/>
                <w:sz w:val="24"/>
                <w:szCs w:val="24"/>
              </w:rPr>
              <w:t>te iyakami dhi mole no waa’ kami temansuana mai kua ako ane ko poheporae pantaedha ako ane te hopo ita numia kene to podahani keluarga.</w:t>
            </w:r>
          </w:p>
        </w:tc>
      </w:tr>
    </w:tbl>
    <w:p w:rsidR="00FC2603" w:rsidRDefault="00FC2603" w:rsidP="00FC2603">
      <w:pPr>
        <w:spacing w:line="480" w:lineRule="auto"/>
        <w:jc w:val="center"/>
        <w:rPr>
          <w:rFonts w:asciiTheme="majorBidi" w:hAnsiTheme="majorBidi" w:cstheme="majorBidi"/>
          <w:b/>
          <w:bCs/>
          <w:sz w:val="24"/>
          <w:szCs w:val="24"/>
        </w:rPr>
      </w:pPr>
    </w:p>
    <w:p w:rsidR="00376ABC" w:rsidRDefault="00376ABC" w:rsidP="00376ABC">
      <w:pPr>
        <w:spacing w:line="480" w:lineRule="auto"/>
        <w:rPr>
          <w:rFonts w:asciiTheme="majorBidi" w:hAnsiTheme="majorBidi" w:cstheme="majorBidi"/>
          <w:b/>
          <w:bCs/>
          <w:sz w:val="24"/>
          <w:szCs w:val="24"/>
        </w:rPr>
      </w:pPr>
    </w:p>
    <w:p w:rsidR="00FC2603" w:rsidRDefault="00FC2603" w:rsidP="00376ABC">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Instrumen Penelitian</w:t>
      </w:r>
    </w:p>
    <w:p w:rsidR="00FC2603" w:rsidRDefault="00FC2603" w:rsidP="00FC2603">
      <w:pPr>
        <w:spacing w:line="240" w:lineRule="auto"/>
        <w:rPr>
          <w:rFonts w:asciiTheme="majorBidi" w:hAnsiTheme="majorBidi" w:cstheme="majorBidi"/>
          <w:b/>
          <w:bCs/>
          <w:sz w:val="24"/>
          <w:szCs w:val="24"/>
        </w:rPr>
      </w:pPr>
      <w:r>
        <w:rPr>
          <w:rFonts w:asciiTheme="majorBidi" w:hAnsiTheme="majorBidi" w:cstheme="majorBidi"/>
          <w:b/>
          <w:bCs/>
          <w:sz w:val="24"/>
          <w:szCs w:val="24"/>
        </w:rPr>
        <w:t>Nama</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 Wa Salio</w:t>
      </w:r>
    </w:p>
    <w:p w:rsidR="00FC2603" w:rsidRDefault="00FC2603" w:rsidP="00FC2603">
      <w:pPr>
        <w:spacing w:line="240" w:lineRule="auto"/>
        <w:rPr>
          <w:rFonts w:asciiTheme="majorBidi" w:hAnsiTheme="majorBidi" w:cstheme="majorBidi"/>
          <w:b/>
          <w:bCs/>
          <w:sz w:val="24"/>
          <w:szCs w:val="24"/>
        </w:rPr>
      </w:pPr>
      <w:r>
        <w:rPr>
          <w:rFonts w:asciiTheme="majorBidi" w:hAnsiTheme="majorBidi" w:cstheme="majorBidi"/>
          <w:b/>
          <w:bCs/>
          <w:sz w:val="24"/>
          <w:szCs w:val="24"/>
        </w:rPr>
        <w:t>L.Tahun/Umur</w:t>
      </w:r>
      <w:r>
        <w:rPr>
          <w:rFonts w:asciiTheme="majorBidi" w:hAnsiTheme="majorBidi" w:cstheme="majorBidi"/>
          <w:b/>
          <w:bCs/>
          <w:sz w:val="24"/>
          <w:szCs w:val="24"/>
        </w:rPr>
        <w:tab/>
      </w:r>
      <w:r>
        <w:rPr>
          <w:rFonts w:asciiTheme="majorBidi" w:hAnsiTheme="majorBidi" w:cstheme="majorBidi"/>
          <w:b/>
          <w:bCs/>
          <w:sz w:val="24"/>
          <w:szCs w:val="24"/>
        </w:rPr>
        <w:tab/>
        <w:t>:1950/65</w:t>
      </w:r>
    </w:p>
    <w:p w:rsidR="00FC2603" w:rsidRDefault="00FC2603" w:rsidP="00FC2603">
      <w:pPr>
        <w:spacing w:line="240" w:lineRule="auto"/>
        <w:rPr>
          <w:rFonts w:asciiTheme="majorBidi" w:hAnsiTheme="majorBidi" w:cstheme="majorBidi"/>
          <w:b/>
          <w:bCs/>
          <w:sz w:val="24"/>
          <w:szCs w:val="24"/>
        </w:rPr>
      </w:pPr>
      <w:r>
        <w:rPr>
          <w:rFonts w:asciiTheme="majorBidi" w:hAnsiTheme="majorBidi" w:cstheme="majorBidi"/>
          <w:b/>
          <w:bCs/>
          <w:sz w:val="24"/>
          <w:szCs w:val="24"/>
        </w:rPr>
        <w:t>Pekerjaan</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 Petani</w:t>
      </w:r>
    </w:p>
    <w:p w:rsidR="00FC2603" w:rsidRDefault="00FC2603" w:rsidP="00FC2603">
      <w:pPr>
        <w:spacing w:line="240" w:lineRule="auto"/>
        <w:rPr>
          <w:rFonts w:asciiTheme="majorBidi" w:hAnsiTheme="majorBidi" w:cstheme="majorBidi"/>
          <w:b/>
          <w:bCs/>
          <w:sz w:val="24"/>
          <w:szCs w:val="24"/>
        </w:rPr>
      </w:pPr>
      <w:r>
        <w:rPr>
          <w:rFonts w:asciiTheme="majorBidi" w:hAnsiTheme="majorBidi" w:cstheme="majorBidi"/>
          <w:b/>
          <w:bCs/>
          <w:sz w:val="24"/>
          <w:szCs w:val="24"/>
        </w:rPr>
        <w:t>Tempat, tgl Wawancara</w:t>
      </w:r>
      <w:r>
        <w:rPr>
          <w:rFonts w:asciiTheme="majorBidi" w:hAnsiTheme="majorBidi" w:cstheme="majorBidi"/>
          <w:b/>
          <w:bCs/>
          <w:sz w:val="24"/>
          <w:szCs w:val="24"/>
        </w:rPr>
        <w:tab/>
        <w:t>: Kel. Pongo, 19 Juli 2015</w:t>
      </w:r>
    </w:p>
    <w:p w:rsidR="00FC2603" w:rsidRDefault="00FC2603" w:rsidP="00FC2603">
      <w:pPr>
        <w:spacing w:line="480" w:lineRule="auto"/>
        <w:jc w:val="center"/>
        <w:rPr>
          <w:rFonts w:asciiTheme="majorBidi" w:hAnsiTheme="majorBidi" w:cstheme="majorBidi"/>
          <w:b/>
          <w:bCs/>
          <w:sz w:val="24"/>
          <w:szCs w:val="24"/>
          <w:u w:val="single"/>
        </w:rPr>
      </w:pPr>
      <w:r w:rsidRPr="00A31379">
        <w:rPr>
          <w:rFonts w:asciiTheme="majorBidi" w:hAnsiTheme="majorBidi" w:cstheme="majorBidi"/>
          <w:b/>
          <w:bCs/>
          <w:sz w:val="24"/>
          <w:szCs w:val="24"/>
          <w:u w:val="single"/>
        </w:rPr>
        <w:t>Tanya Jawab</w:t>
      </w:r>
    </w:p>
    <w:tbl>
      <w:tblPr>
        <w:tblStyle w:val="TableGrid"/>
        <w:tblW w:w="0" w:type="auto"/>
        <w:tblInd w:w="108" w:type="dxa"/>
        <w:tblLook w:val="04A0" w:firstRow="1" w:lastRow="0" w:firstColumn="1" w:lastColumn="0" w:noHBand="0" w:noVBand="1"/>
      </w:tblPr>
      <w:tblGrid>
        <w:gridCol w:w="1130"/>
        <w:gridCol w:w="6915"/>
      </w:tblGrid>
      <w:tr w:rsidR="00FC2603" w:rsidTr="00E24802">
        <w:trPr>
          <w:trHeight w:val="575"/>
        </w:trPr>
        <w:tc>
          <w:tcPr>
            <w:tcW w:w="1130" w:type="dxa"/>
          </w:tcPr>
          <w:p w:rsidR="00FC2603" w:rsidRPr="00A31379" w:rsidRDefault="00FC2603" w:rsidP="00CF685C">
            <w:pPr>
              <w:jc w:val="both"/>
              <w:rPr>
                <w:rFonts w:asciiTheme="majorBidi" w:hAnsiTheme="majorBidi" w:cstheme="majorBidi"/>
                <w:sz w:val="24"/>
                <w:szCs w:val="24"/>
              </w:rPr>
            </w:pPr>
            <w:r w:rsidRPr="00A31379">
              <w:rPr>
                <w:rFonts w:asciiTheme="majorBidi" w:hAnsiTheme="majorBidi" w:cstheme="majorBidi"/>
                <w:sz w:val="24"/>
                <w:szCs w:val="24"/>
              </w:rPr>
              <w:t xml:space="preserve">Peneliti </w:t>
            </w:r>
          </w:p>
        </w:tc>
        <w:tc>
          <w:tcPr>
            <w:tcW w:w="6915" w:type="dxa"/>
          </w:tcPr>
          <w:p w:rsidR="00FC2603" w:rsidRPr="00A31379" w:rsidRDefault="00FC2603" w:rsidP="00CF685C">
            <w:pPr>
              <w:jc w:val="both"/>
              <w:rPr>
                <w:rFonts w:asciiTheme="majorBidi" w:hAnsiTheme="majorBidi" w:cstheme="majorBidi"/>
                <w:sz w:val="24"/>
                <w:szCs w:val="24"/>
              </w:rPr>
            </w:pPr>
            <w:r w:rsidRPr="00A31379">
              <w:rPr>
                <w:rFonts w:asciiTheme="majorBidi" w:hAnsiTheme="majorBidi" w:cstheme="majorBidi"/>
                <w:sz w:val="24"/>
                <w:szCs w:val="24"/>
              </w:rPr>
              <w:t>Apa arti dan makna poheporae di Kecamatan Wangi-wangi Kabupaten Wakatobi ?</w:t>
            </w:r>
          </w:p>
        </w:tc>
      </w:tr>
      <w:tr w:rsidR="00FC2603" w:rsidTr="00E24802">
        <w:trPr>
          <w:trHeight w:val="571"/>
        </w:trPr>
        <w:tc>
          <w:tcPr>
            <w:tcW w:w="1130" w:type="dxa"/>
          </w:tcPr>
          <w:p w:rsidR="00FC2603" w:rsidRPr="00A31379" w:rsidRDefault="00FC2603" w:rsidP="00CF685C">
            <w:pPr>
              <w:jc w:val="both"/>
              <w:rPr>
                <w:rFonts w:asciiTheme="majorBidi" w:hAnsiTheme="majorBidi" w:cstheme="majorBidi"/>
                <w:sz w:val="24"/>
                <w:szCs w:val="24"/>
              </w:rPr>
            </w:pPr>
            <w:r>
              <w:rPr>
                <w:rFonts w:asciiTheme="majorBidi" w:hAnsiTheme="majorBidi" w:cstheme="majorBidi"/>
                <w:sz w:val="24"/>
                <w:szCs w:val="24"/>
              </w:rPr>
              <w:t>Informan</w:t>
            </w:r>
          </w:p>
        </w:tc>
        <w:tc>
          <w:tcPr>
            <w:tcW w:w="6915" w:type="dxa"/>
          </w:tcPr>
          <w:p w:rsidR="00FC2603" w:rsidRPr="00A31379" w:rsidRDefault="00FC2603" w:rsidP="00CF685C">
            <w:pPr>
              <w:jc w:val="both"/>
              <w:rPr>
                <w:rFonts w:asciiTheme="majorBidi" w:hAnsiTheme="majorBidi" w:cstheme="majorBidi"/>
                <w:sz w:val="24"/>
                <w:szCs w:val="24"/>
              </w:rPr>
            </w:pPr>
            <w:r>
              <w:rPr>
                <w:rFonts w:asciiTheme="majorBidi" w:hAnsiTheme="majorBidi" w:cstheme="majorBidi"/>
                <w:sz w:val="24"/>
                <w:szCs w:val="24"/>
              </w:rPr>
              <w:t>Tepoheporae iso te ma anano kua totumpumo temansuana nai kita mo ane ako ane no wila koko kita dhi wowine i poilunto iso.</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Peneliti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Bagaimana proses poheporae di kecamatan wangi-wangi ?</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Informan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Buntumo ala’a to ema-emamo iso ala’a ako ane to wila to potumpu ako’e</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Peneliti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Apa yang membedakan proses poheporae di kecamatan Wangi-wangi dan kecamatan lainnya?</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Informan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Dahanimo uka ara teheleno iso buntu kua tedahaniso nopokona</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Peneliti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Apabila hubungan poheporae putus, apakah semua pemberian dari laki-laki harus di kembalikan?</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Informan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Oho teikita wowine tobhawa ako emo namondo dhi hu’u nu mo ane</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Peneliti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Faktor apa saja yang mempengaruhi putusnya poheporae ?</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Informan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Te kumoruo saga’a ana antaedha no sanggaa-sangga kene pogau mia dhi kampo</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Peneliti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Apa tujuan dan hikmah poheporae ?</w:t>
            </w:r>
          </w:p>
        </w:tc>
      </w:tr>
      <w:tr w:rsidR="00FC2603" w:rsidTr="00E24802">
        <w:trPr>
          <w:trHeight w:val="571"/>
        </w:trPr>
        <w:tc>
          <w:tcPr>
            <w:tcW w:w="1130"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 xml:space="preserve">Informan </w:t>
            </w:r>
          </w:p>
        </w:tc>
        <w:tc>
          <w:tcPr>
            <w:tcW w:w="6915" w:type="dxa"/>
          </w:tcPr>
          <w:p w:rsidR="00FC2603" w:rsidRDefault="00FC2603" w:rsidP="00CF685C">
            <w:pPr>
              <w:jc w:val="both"/>
              <w:rPr>
                <w:rFonts w:asciiTheme="majorBidi" w:hAnsiTheme="majorBidi" w:cstheme="majorBidi"/>
                <w:sz w:val="24"/>
                <w:szCs w:val="24"/>
              </w:rPr>
            </w:pPr>
            <w:r>
              <w:rPr>
                <w:rFonts w:asciiTheme="majorBidi" w:hAnsiTheme="majorBidi" w:cstheme="majorBidi"/>
                <w:sz w:val="24"/>
                <w:szCs w:val="24"/>
              </w:rPr>
              <w:t>Tujuano ako ane na modahani kene santuha</w:t>
            </w:r>
          </w:p>
        </w:tc>
      </w:tr>
    </w:tbl>
    <w:p w:rsidR="00FC2603" w:rsidRDefault="00FC2603" w:rsidP="00FC2603">
      <w:pPr>
        <w:spacing w:line="480" w:lineRule="auto"/>
        <w:rPr>
          <w:rFonts w:asciiTheme="majorBidi" w:hAnsiTheme="majorBidi" w:cstheme="majorBidi"/>
          <w:b/>
          <w:bCs/>
          <w:sz w:val="24"/>
          <w:szCs w:val="24"/>
        </w:rPr>
      </w:pPr>
    </w:p>
    <w:p w:rsidR="00376ABC" w:rsidRDefault="00376ABC" w:rsidP="00376ABC">
      <w:pPr>
        <w:spacing w:after="0" w:line="240" w:lineRule="auto"/>
        <w:rPr>
          <w:rFonts w:asciiTheme="majorBidi" w:hAnsiTheme="majorBidi" w:cstheme="majorBidi"/>
          <w:b/>
          <w:bCs/>
          <w:sz w:val="24"/>
          <w:szCs w:val="24"/>
        </w:rPr>
      </w:pPr>
    </w:p>
    <w:p w:rsidR="00376ABC" w:rsidRDefault="00376ABC" w:rsidP="00376ABC">
      <w:pPr>
        <w:spacing w:after="0" w:line="240" w:lineRule="auto"/>
        <w:rPr>
          <w:rFonts w:asciiTheme="majorBidi" w:hAnsiTheme="majorBidi" w:cstheme="majorBidi"/>
          <w:b/>
          <w:bCs/>
          <w:sz w:val="24"/>
          <w:szCs w:val="24"/>
        </w:rPr>
      </w:pPr>
    </w:p>
    <w:p w:rsidR="00FC2603" w:rsidRPr="001C0435" w:rsidRDefault="00FC2603" w:rsidP="00376ABC">
      <w:pPr>
        <w:spacing w:after="0" w:line="240" w:lineRule="auto"/>
        <w:jc w:val="center"/>
        <w:rPr>
          <w:rFonts w:asciiTheme="majorBidi" w:hAnsiTheme="majorBidi" w:cstheme="majorBidi"/>
          <w:b/>
          <w:bCs/>
          <w:sz w:val="24"/>
          <w:szCs w:val="24"/>
        </w:rPr>
      </w:pPr>
      <w:r w:rsidRPr="001C0435">
        <w:rPr>
          <w:rFonts w:asciiTheme="majorBidi" w:hAnsiTheme="majorBidi" w:cstheme="majorBidi"/>
          <w:b/>
          <w:bCs/>
          <w:sz w:val="24"/>
          <w:szCs w:val="24"/>
        </w:rPr>
        <w:lastRenderedPageBreak/>
        <w:t>Struktur Pemerintahan Kecamatan Wangi-Wangi</w:t>
      </w:r>
    </w:p>
    <w:p w:rsidR="00FC2603" w:rsidRPr="007F665A" w:rsidRDefault="00FC2603" w:rsidP="00FC2603">
      <w:pPr>
        <w:spacing w:after="0" w:line="240" w:lineRule="auto"/>
        <w:jc w:val="center"/>
        <w:rPr>
          <w:rFonts w:asciiTheme="majorBidi" w:hAnsiTheme="majorBidi" w:cstheme="majorBidi"/>
          <w:sz w:val="24"/>
          <w:szCs w:val="24"/>
        </w:rPr>
      </w:pPr>
      <w:r w:rsidRPr="001C0435">
        <w:rPr>
          <w:rFonts w:asciiTheme="majorBidi" w:hAnsiTheme="majorBidi" w:cstheme="majorBidi"/>
          <w:b/>
          <w:bCs/>
          <w:sz w:val="24"/>
          <w:szCs w:val="24"/>
        </w:rPr>
        <w:t>Kabupaten Wakatobi</w:t>
      </w:r>
    </w:p>
    <w:p w:rsidR="00FC2603" w:rsidRDefault="00FC2603" w:rsidP="00FC2603">
      <w:pPr>
        <w:spacing w:after="0" w:line="240" w:lineRule="auto"/>
        <w:jc w:val="center"/>
        <w:rPr>
          <w:rFonts w:asciiTheme="majorBidi" w:hAnsiTheme="majorBidi" w:cstheme="majorBidi"/>
          <w:b/>
          <w:bCs/>
          <w:sz w:val="24"/>
          <w:szCs w:val="24"/>
        </w:rPr>
      </w:pPr>
      <w:r>
        <w:rPr>
          <w:rFonts w:asciiTheme="majorBidi" w:hAnsiTheme="majorBidi" w:cstheme="majorBidi"/>
          <w:noProof/>
          <w:sz w:val="24"/>
          <w:szCs w:val="24"/>
          <w:lang w:val="en-US"/>
        </w:rPr>
        <w:drawing>
          <wp:inline distT="0" distB="0" distL="0" distR="0" wp14:anchorId="64EEBDA0" wp14:editId="35ED8F8C">
            <wp:extent cx="3609975" cy="2466975"/>
            <wp:effectExtent l="0" t="0" r="0" b="9525"/>
            <wp:docPr id="1" name="Picture 1" descr="D:\narti\20150714_105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rti\20150714_1059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2247" cy="2468528"/>
                    </a:xfrm>
                    <a:prstGeom prst="rect">
                      <a:avLst/>
                    </a:prstGeom>
                    <a:noFill/>
                    <a:ln>
                      <a:noFill/>
                    </a:ln>
                  </pic:spPr>
                </pic:pic>
              </a:graphicData>
            </a:graphic>
          </wp:inline>
        </w:drawing>
      </w:r>
    </w:p>
    <w:p w:rsidR="00FC2603" w:rsidRDefault="00FC2603" w:rsidP="00376ABC">
      <w:pPr>
        <w:spacing w:after="0" w:line="240" w:lineRule="auto"/>
        <w:jc w:val="center"/>
        <w:rPr>
          <w:rFonts w:asciiTheme="majorBidi" w:hAnsiTheme="majorBidi" w:cstheme="majorBidi"/>
          <w:sz w:val="24"/>
          <w:szCs w:val="24"/>
        </w:rPr>
      </w:pPr>
      <w:r w:rsidRPr="007F665A">
        <w:rPr>
          <w:rFonts w:asciiTheme="majorBidi" w:hAnsiTheme="majorBidi" w:cstheme="majorBidi"/>
          <w:sz w:val="24"/>
          <w:szCs w:val="24"/>
        </w:rPr>
        <w:t>Sumber Dok. Kantor Kecamatan Wangi-Wangi</w:t>
      </w:r>
    </w:p>
    <w:p w:rsidR="00376ABC" w:rsidRPr="007F665A" w:rsidRDefault="00376ABC" w:rsidP="00376ABC">
      <w:pPr>
        <w:spacing w:after="0" w:line="240" w:lineRule="auto"/>
        <w:jc w:val="center"/>
        <w:rPr>
          <w:rFonts w:asciiTheme="majorBidi" w:hAnsiTheme="majorBidi" w:cstheme="majorBidi"/>
          <w:sz w:val="24"/>
          <w:szCs w:val="24"/>
        </w:rPr>
      </w:pPr>
    </w:p>
    <w:p w:rsidR="00376ABC" w:rsidRPr="00376ABC" w:rsidRDefault="00FC2603" w:rsidP="00376ABC">
      <w:pPr>
        <w:spacing w:line="240" w:lineRule="auto"/>
        <w:jc w:val="center"/>
        <w:rPr>
          <w:rFonts w:asciiTheme="majorBidi" w:hAnsiTheme="majorBidi" w:cstheme="majorBidi"/>
          <w:b/>
          <w:bCs/>
          <w:sz w:val="24"/>
          <w:szCs w:val="24"/>
        </w:rPr>
      </w:pPr>
      <w:r w:rsidRPr="003E21CC">
        <w:rPr>
          <w:rFonts w:asciiTheme="majorBidi" w:hAnsiTheme="majorBidi" w:cstheme="majorBidi"/>
          <w:b/>
          <w:bCs/>
          <w:sz w:val="24"/>
          <w:szCs w:val="24"/>
        </w:rPr>
        <w:t>Peta Administrasi Kecamatan Wangi</w:t>
      </w:r>
      <w:r>
        <w:rPr>
          <w:rFonts w:asciiTheme="majorBidi" w:hAnsiTheme="majorBidi" w:cstheme="majorBidi"/>
          <w:b/>
          <w:bCs/>
          <w:sz w:val="24"/>
          <w:szCs w:val="24"/>
        </w:rPr>
        <w:t>-wangi</w:t>
      </w:r>
    </w:p>
    <w:p w:rsidR="00FC2603" w:rsidRDefault="00FC2603" w:rsidP="00376ABC">
      <w:pPr>
        <w:pStyle w:val="ListParagraph"/>
        <w:spacing w:line="240" w:lineRule="auto"/>
        <w:ind w:hanging="153"/>
        <w:jc w:val="center"/>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14:anchorId="75A8C154" wp14:editId="660D9AB1">
            <wp:extent cx="4705350" cy="2847975"/>
            <wp:effectExtent l="0" t="0" r="0" b="9525"/>
            <wp:docPr id="2" name="Picture 2" descr="D:\NARTI PENTING\peta wangi2\Peta Administrasi Kec. Wang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RTI PENTING\peta wangi2\Peta Administrasi Kec. Wangi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05350" cy="2847975"/>
                    </a:xfrm>
                    <a:prstGeom prst="rect">
                      <a:avLst/>
                    </a:prstGeom>
                    <a:noFill/>
                    <a:ln>
                      <a:noFill/>
                    </a:ln>
                  </pic:spPr>
                </pic:pic>
              </a:graphicData>
            </a:graphic>
          </wp:inline>
        </w:drawing>
      </w:r>
    </w:p>
    <w:p w:rsidR="00FC2603" w:rsidRDefault="00FC2603" w:rsidP="00E24802">
      <w:pPr>
        <w:pStyle w:val="ListParagraph"/>
        <w:spacing w:line="240" w:lineRule="auto"/>
        <w:ind w:firstLine="720"/>
        <w:jc w:val="center"/>
        <w:rPr>
          <w:rFonts w:asciiTheme="majorBidi" w:hAnsiTheme="majorBidi" w:cstheme="majorBidi"/>
          <w:sz w:val="24"/>
          <w:szCs w:val="24"/>
        </w:rPr>
      </w:pPr>
      <w:r>
        <w:rPr>
          <w:rFonts w:asciiTheme="majorBidi" w:hAnsiTheme="majorBidi" w:cstheme="majorBidi"/>
          <w:sz w:val="24"/>
          <w:szCs w:val="24"/>
        </w:rPr>
        <w:t>Sumber Dok.</w:t>
      </w:r>
      <w:r w:rsidRPr="0019512A">
        <w:rPr>
          <w:rFonts w:asciiTheme="majorBidi" w:hAnsiTheme="majorBidi" w:cstheme="majorBidi"/>
          <w:sz w:val="24"/>
          <w:szCs w:val="24"/>
        </w:rPr>
        <w:t>Pemerintah Kabupaten Wakatobi Dinas PU, Tata Ruang dan Pertamben</w:t>
      </w:r>
    </w:p>
    <w:p w:rsidR="00376ABC" w:rsidRDefault="00376ABC" w:rsidP="00E24802">
      <w:pPr>
        <w:pStyle w:val="ListParagraph"/>
        <w:spacing w:line="240" w:lineRule="auto"/>
        <w:ind w:firstLine="720"/>
        <w:jc w:val="center"/>
        <w:rPr>
          <w:rFonts w:asciiTheme="majorBidi" w:hAnsiTheme="majorBidi" w:cstheme="majorBidi"/>
          <w:sz w:val="24"/>
          <w:szCs w:val="24"/>
        </w:rPr>
      </w:pPr>
    </w:p>
    <w:p w:rsidR="00376ABC" w:rsidRDefault="00376ABC" w:rsidP="00E24802">
      <w:pPr>
        <w:pStyle w:val="ListParagraph"/>
        <w:spacing w:line="240" w:lineRule="auto"/>
        <w:ind w:firstLine="720"/>
        <w:jc w:val="center"/>
        <w:rPr>
          <w:rFonts w:asciiTheme="majorBidi" w:hAnsiTheme="majorBidi" w:cstheme="majorBidi"/>
          <w:sz w:val="24"/>
          <w:szCs w:val="24"/>
        </w:rPr>
      </w:pPr>
    </w:p>
    <w:p w:rsidR="00376ABC" w:rsidRDefault="00376ABC" w:rsidP="00E24802">
      <w:pPr>
        <w:pStyle w:val="ListParagraph"/>
        <w:spacing w:line="240" w:lineRule="auto"/>
        <w:ind w:firstLine="720"/>
        <w:jc w:val="center"/>
        <w:rPr>
          <w:rFonts w:asciiTheme="majorBidi" w:hAnsiTheme="majorBidi" w:cstheme="majorBidi"/>
          <w:sz w:val="24"/>
          <w:szCs w:val="24"/>
        </w:rPr>
      </w:pPr>
    </w:p>
    <w:p w:rsidR="00E24802" w:rsidRDefault="00E24802" w:rsidP="00E24802">
      <w:pPr>
        <w:pStyle w:val="ListParagraph"/>
        <w:spacing w:line="240" w:lineRule="auto"/>
        <w:ind w:firstLine="720"/>
        <w:jc w:val="center"/>
        <w:rPr>
          <w:rFonts w:asciiTheme="majorBidi" w:hAnsiTheme="majorBidi" w:cstheme="majorBidi"/>
          <w:sz w:val="24"/>
          <w:szCs w:val="24"/>
        </w:rPr>
      </w:pPr>
    </w:p>
    <w:p w:rsidR="00FC2603" w:rsidRPr="00E15A6A" w:rsidRDefault="00FC2603" w:rsidP="00FC2603">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 xml:space="preserve">Penulis </w:t>
      </w:r>
      <w:r w:rsidRPr="00E15A6A">
        <w:rPr>
          <w:rFonts w:asciiTheme="majorBidi" w:hAnsiTheme="majorBidi" w:cstheme="majorBidi"/>
          <w:b/>
          <w:bCs/>
          <w:sz w:val="24"/>
          <w:szCs w:val="24"/>
        </w:rPr>
        <w:t xml:space="preserve"> bersama Pegawai Kecamatan Wangi-wangi Kabupaten Wakatobi</w:t>
      </w:r>
    </w:p>
    <w:p w:rsidR="00FC2603" w:rsidRDefault="00FC2603" w:rsidP="00376ABC">
      <w:pPr>
        <w:spacing w:after="0" w:line="240" w:lineRule="auto"/>
        <w:ind w:firstLine="567"/>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14:anchorId="32F456C9" wp14:editId="62B238BB">
            <wp:extent cx="4438650" cy="1962150"/>
            <wp:effectExtent l="0" t="0" r="0" b="0"/>
            <wp:docPr id="4" name="Picture 4" descr="D:\narti\20150714_11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rti\20150714_11005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40949" cy="1963166"/>
                    </a:xfrm>
                    <a:prstGeom prst="rect">
                      <a:avLst/>
                    </a:prstGeom>
                    <a:noFill/>
                    <a:ln>
                      <a:noFill/>
                    </a:ln>
                  </pic:spPr>
                </pic:pic>
              </a:graphicData>
            </a:graphic>
          </wp:inline>
        </w:drawing>
      </w:r>
    </w:p>
    <w:p w:rsidR="00FC2603" w:rsidRDefault="00FC2603" w:rsidP="00FC2603">
      <w:pPr>
        <w:spacing w:after="0" w:line="240" w:lineRule="auto"/>
        <w:jc w:val="center"/>
        <w:rPr>
          <w:rFonts w:asciiTheme="majorBidi" w:hAnsiTheme="majorBidi" w:cstheme="majorBidi"/>
          <w:sz w:val="24"/>
          <w:szCs w:val="24"/>
        </w:rPr>
      </w:pPr>
      <w:r>
        <w:rPr>
          <w:rFonts w:asciiTheme="majorBidi" w:hAnsiTheme="majorBidi" w:cstheme="majorBidi"/>
          <w:sz w:val="24"/>
          <w:szCs w:val="24"/>
        </w:rPr>
        <w:t>Sumber Dok. Kantor Kecamatan Wangi-wangi</w:t>
      </w:r>
    </w:p>
    <w:p w:rsidR="00FC2603" w:rsidRDefault="00FC2603" w:rsidP="00FC2603">
      <w:pPr>
        <w:spacing w:after="0" w:line="240" w:lineRule="auto"/>
        <w:ind w:firstLine="1560"/>
        <w:jc w:val="center"/>
        <w:rPr>
          <w:rFonts w:asciiTheme="majorBidi" w:hAnsiTheme="majorBidi" w:cstheme="majorBidi"/>
          <w:sz w:val="24"/>
          <w:szCs w:val="24"/>
        </w:rPr>
      </w:pPr>
    </w:p>
    <w:p w:rsidR="00FC2603" w:rsidRPr="00E15A6A" w:rsidRDefault="00FC2603" w:rsidP="00E24802">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Penulis </w:t>
      </w:r>
      <w:r w:rsidRPr="00E15A6A">
        <w:rPr>
          <w:rFonts w:asciiTheme="majorBidi" w:hAnsiTheme="majorBidi" w:cstheme="majorBidi"/>
          <w:b/>
          <w:bCs/>
          <w:sz w:val="24"/>
          <w:szCs w:val="24"/>
        </w:rPr>
        <w:t xml:space="preserve"> bersama S</w:t>
      </w:r>
      <w:r w:rsidR="00E24802">
        <w:rPr>
          <w:rFonts w:asciiTheme="majorBidi" w:hAnsiTheme="majorBidi" w:cstheme="majorBidi"/>
          <w:b/>
          <w:bCs/>
          <w:sz w:val="24"/>
          <w:szCs w:val="24"/>
        </w:rPr>
        <w:t>ekretaris Kec. Wangi-Wangi Kab. Wakatobi</w:t>
      </w:r>
    </w:p>
    <w:p w:rsidR="00FC2603" w:rsidRDefault="00FC2603" w:rsidP="00FC2603">
      <w:pPr>
        <w:spacing w:after="0" w:line="240" w:lineRule="auto"/>
        <w:ind w:firstLine="1560"/>
        <w:jc w:val="center"/>
        <w:rPr>
          <w:rFonts w:asciiTheme="majorBidi" w:hAnsiTheme="majorBidi" w:cstheme="majorBidi"/>
          <w:sz w:val="24"/>
          <w:szCs w:val="24"/>
        </w:rPr>
      </w:pPr>
    </w:p>
    <w:p w:rsidR="00FC2603" w:rsidRDefault="00FC2603" w:rsidP="00FC2603">
      <w:pPr>
        <w:spacing w:after="0" w:line="240" w:lineRule="auto"/>
        <w:jc w:val="center"/>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14:anchorId="6A37445C" wp14:editId="654662DF">
            <wp:extent cx="4562475" cy="1743075"/>
            <wp:effectExtent l="0" t="0" r="9525" b="9525"/>
            <wp:docPr id="5" name="Picture 5" descr="D:\narti\C360_2015-07-27-13-13-16_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arti\C360_2015-07-27-13-13-16_or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5887" cy="1748199"/>
                    </a:xfrm>
                    <a:prstGeom prst="rect">
                      <a:avLst/>
                    </a:prstGeom>
                    <a:noFill/>
                    <a:ln>
                      <a:noFill/>
                    </a:ln>
                  </pic:spPr>
                </pic:pic>
              </a:graphicData>
            </a:graphic>
          </wp:inline>
        </w:drawing>
      </w:r>
    </w:p>
    <w:p w:rsidR="00FC2603" w:rsidRDefault="00FC2603" w:rsidP="00FC2603">
      <w:pPr>
        <w:spacing w:after="0" w:line="240" w:lineRule="auto"/>
        <w:jc w:val="center"/>
        <w:rPr>
          <w:rFonts w:asciiTheme="majorBidi" w:hAnsiTheme="majorBidi" w:cstheme="majorBidi"/>
          <w:sz w:val="24"/>
          <w:szCs w:val="24"/>
        </w:rPr>
      </w:pPr>
      <w:r>
        <w:rPr>
          <w:rFonts w:asciiTheme="majorBidi" w:hAnsiTheme="majorBidi" w:cstheme="majorBidi"/>
          <w:sz w:val="24"/>
          <w:szCs w:val="24"/>
        </w:rPr>
        <w:t>Sumber Dok.Wawancara bersama Sekcam Wangi-wangi</w:t>
      </w:r>
    </w:p>
    <w:p w:rsidR="00FC2603" w:rsidRDefault="00FC2603" w:rsidP="00FC2603">
      <w:pPr>
        <w:spacing w:after="0" w:line="240" w:lineRule="auto"/>
        <w:rPr>
          <w:rFonts w:asciiTheme="majorBidi" w:hAnsiTheme="majorBidi" w:cstheme="majorBidi"/>
          <w:sz w:val="24"/>
          <w:szCs w:val="24"/>
        </w:rPr>
      </w:pPr>
    </w:p>
    <w:p w:rsidR="00FC2603" w:rsidRDefault="00FC2603" w:rsidP="00FC2603">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Penulis  bersama T</w:t>
      </w:r>
      <w:r w:rsidRPr="00E15A6A">
        <w:rPr>
          <w:rFonts w:asciiTheme="majorBidi" w:hAnsiTheme="majorBidi" w:cstheme="majorBidi"/>
          <w:b/>
          <w:bCs/>
          <w:sz w:val="24"/>
          <w:szCs w:val="24"/>
        </w:rPr>
        <w:t>oko</w:t>
      </w:r>
      <w:r>
        <w:rPr>
          <w:rFonts w:asciiTheme="majorBidi" w:hAnsiTheme="majorBidi" w:cstheme="majorBidi"/>
          <w:b/>
          <w:bCs/>
          <w:sz w:val="24"/>
          <w:szCs w:val="24"/>
        </w:rPr>
        <w:t>h</w:t>
      </w:r>
      <w:r w:rsidRPr="00E15A6A">
        <w:rPr>
          <w:rFonts w:asciiTheme="majorBidi" w:hAnsiTheme="majorBidi" w:cstheme="majorBidi"/>
          <w:b/>
          <w:bCs/>
          <w:sz w:val="24"/>
          <w:szCs w:val="24"/>
        </w:rPr>
        <w:t xml:space="preserve"> agama (penghulu) di Kelurahan Wandoka</w:t>
      </w:r>
    </w:p>
    <w:p w:rsidR="00FC2603" w:rsidRPr="00E15A6A" w:rsidRDefault="00FC2603" w:rsidP="00FC2603">
      <w:pPr>
        <w:spacing w:after="0" w:line="240" w:lineRule="auto"/>
        <w:jc w:val="center"/>
        <w:rPr>
          <w:rFonts w:asciiTheme="majorBidi" w:hAnsiTheme="majorBidi" w:cstheme="majorBidi"/>
          <w:b/>
          <w:bCs/>
          <w:sz w:val="24"/>
          <w:szCs w:val="24"/>
        </w:rPr>
      </w:pPr>
    </w:p>
    <w:p w:rsidR="00FC2603" w:rsidRDefault="00FC2603" w:rsidP="00FC2603">
      <w:pPr>
        <w:spacing w:after="0" w:line="240" w:lineRule="auto"/>
        <w:jc w:val="center"/>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14:anchorId="584C02F7" wp14:editId="771AA487">
            <wp:extent cx="4038600" cy="1714500"/>
            <wp:effectExtent l="0" t="0" r="0" b="0"/>
            <wp:docPr id="6" name="Picture 6" descr="D:\narti\C360_2015-07-20-16-2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arti\C360_2015-07-20-16-29-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45617" cy="1717479"/>
                    </a:xfrm>
                    <a:prstGeom prst="rect">
                      <a:avLst/>
                    </a:prstGeom>
                    <a:noFill/>
                    <a:ln>
                      <a:noFill/>
                    </a:ln>
                  </pic:spPr>
                </pic:pic>
              </a:graphicData>
            </a:graphic>
          </wp:inline>
        </w:drawing>
      </w:r>
    </w:p>
    <w:p w:rsidR="00E24802" w:rsidRDefault="00FC2603" w:rsidP="00E24802">
      <w:pPr>
        <w:spacing w:after="0" w:line="240" w:lineRule="auto"/>
        <w:jc w:val="center"/>
        <w:rPr>
          <w:rFonts w:asciiTheme="majorBidi" w:hAnsiTheme="majorBidi" w:cstheme="majorBidi"/>
          <w:sz w:val="24"/>
          <w:szCs w:val="24"/>
        </w:rPr>
      </w:pPr>
      <w:r>
        <w:rPr>
          <w:rFonts w:asciiTheme="majorBidi" w:hAnsiTheme="majorBidi" w:cstheme="majorBidi"/>
          <w:sz w:val="24"/>
          <w:szCs w:val="24"/>
        </w:rPr>
        <w:t>Sumber Dok.Wawanca pengambilan data poheporae  bersama Bapak La S</w:t>
      </w:r>
      <w:r w:rsidR="00E24802">
        <w:rPr>
          <w:rFonts w:asciiTheme="majorBidi" w:hAnsiTheme="majorBidi" w:cstheme="majorBidi"/>
          <w:sz w:val="24"/>
          <w:szCs w:val="24"/>
        </w:rPr>
        <w:t>ama (Penghulu Kelurah</w:t>
      </w:r>
      <w:r w:rsidR="00376ABC">
        <w:rPr>
          <w:rFonts w:asciiTheme="majorBidi" w:hAnsiTheme="majorBidi" w:cstheme="majorBidi"/>
          <w:sz w:val="24"/>
          <w:szCs w:val="24"/>
        </w:rPr>
        <w:t>an Wandoka)</w:t>
      </w:r>
    </w:p>
    <w:p w:rsidR="00FC2603" w:rsidRDefault="00FC2603" w:rsidP="00E24802">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Penulis Bersama masyarakat Kel.Wandoka Utara</w:t>
      </w:r>
    </w:p>
    <w:p w:rsidR="00E24802" w:rsidRPr="00E24802" w:rsidRDefault="00E24802" w:rsidP="00E24802">
      <w:pPr>
        <w:spacing w:after="0" w:line="240" w:lineRule="auto"/>
        <w:jc w:val="center"/>
        <w:rPr>
          <w:rFonts w:asciiTheme="majorBidi" w:hAnsiTheme="majorBidi" w:cstheme="majorBidi"/>
          <w:sz w:val="24"/>
          <w:szCs w:val="24"/>
        </w:rPr>
      </w:pPr>
    </w:p>
    <w:p w:rsidR="00FC2603" w:rsidRDefault="00FC2603" w:rsidP="00FC2603">
      <w:pPr>
        <w:spacing w:after="0" w:line="240" w:lineRule="auto"/>
        <w:jc w:val="center"/>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14:anchorId="5426D756" wp14:editId="711FE7AA">
            <wp:extent cx="3343275" cy="1590675"/>
            <wp:effectExtent l="0" t="0" r="9525" b="0"/>
            <wp:docPr id="7" name="Picture 7" descr="D:\narti\C360_2015-07-23-08-5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arti\C360_2015-07-23-08-55-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9096" cy="1593444"/>
                    </a:xfrm>
                    <a:prstGeom prst="rect">
                      <a:avLst/>
                    </a:prstGeom>
                    <a:noFill/>
                    <a:ln>
                      <a:noFill/>
                    </a:ln>
                  </pic:spPr>
                </pic:pic>
              </a:graphicData>
            </a:graphic>
          </wp:inline>
        </w:drawing>
      </w:r>
    </w:p>
    <w:p w:rsidR="00FC2603" w:rsidRDefault="00FC2603" w:rsidP="00FC2603">
      <w:pPr>
        <w:spacing w:after="0" w:line="240" w:lineRule="auto"/>
        <w:jc w:val="center"/>
        <w:rPr>
          <w:rFonts w:asciiTheme="majorBidi" w:hAnsiTheme="majorBidi" w:cstheme="majorBidi"/>
          <w:sz w:val="24"/>
          <w:szCs w:val="24"/>
        </w:rPr>
      </w:pPr>
      <w:r>
        <w:rPr>
          <w:rFonts w:asciiTheme="majorBidi" w:hAnsiTheme="majorBidi" w:cstheme="majorBidi"/>
          <w:sz w:val="24"/>
          <w:szCs w:val="24"/>
        </w:rPr>
        <w:t>Sumber Dok.</w:t>
      </w:r>
    </w:p>
    <w:p w:rsidR="00FC2603" w:rsidRDefault="00FC2603" w:rsidP="00FC2603">
      <w:pPr>
        <w:spacing w:after="0" w:line="240" w:lineRule="auto"/>
        <w:jc w:val="center"/>
        <w:rPr>
          <w:rFonts w:asciiTheme="majorBidi" w:hAnsiTheme="majorBidi" w:cstheme="majorBidi"/>
          <w:sz w:val="24"/>
          <w:szCs w:val="24"/>
        </w:rPr>
      </w:pPr>
      <w:r>
        <w:rPr>
          <w:rFonts w:asciiTheme="majorBidi" w:hAnsiTheme="majorBidi" w:cstheme="majorBidi"/>
          <w:sz w:val="24"/>
          <w:szCs w:val="24"/>
        </w:rPr>
        <w:t>Wawancara pada saat pengambilan data tentang poheporae bersama Bapak Wole. D (Tokoh masyarakat di kelurahan wandoka utara lingkungan bira mekar</w:t>
      </w:r>
    </w:p>
    <w:p w:rsidR="00FC2603" w:rsidRDefault="00FC2603" w:rsidP="00FC2603">
      <w:pPr>
        <w:spacing w:after="0" w:line="240" w:lineRule="auto"/>
        <w:jc w:val="center"/>
        <w:rPr>
          <w:rFonts w:asciiTheme="majorBidi" w:hAnsiTheme="majorBidi" w:cstheme="majorBidi"/>
          <w:sz w:val="24"/>
          <w:szCs w:val="24"/>
        </w:rPr>
      </w:pPr>
    </w:p>
    <w:p w:rsidR="00FC2603" w:rsidRDefault="00FC2603" w:rsidP="00FC2603">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Penulis bersama Tokoh Agama</w:t>
      </w:r>
      <w:r w:rsidRPr="004F4AF1">
        <w:rPr>
          <w:rFonts w:asciiTheme="majorBidi" w:hAnsiTheme="majorBidi" w:cstheme="majorBidi"/>
          <w:b/>
          <w:bCs/>
          <w:sz w:val="24"/>
          <w:szCs w:val="24"/>
        </w:rPr>
        <w:t xml:space="preserve"> di Desa Patuno </w:t>
      </w:r>
    </w:p>
    <w:p w:rsidR="00FC2603" w:rsidRPr="004F4AF1" w:rsidRDefault="00FC2603" w:rsidP="00FC2603">
      <w:pPr>
        <w:spacing w:after="0" w:line="240" w:lineRule="auto"/>
        <w:jc w:val="center"/>
        <w:rPr>
          <w:rFonts w:asciiTheme="majorBidi" w:hAnsiTheme="majorBidi" w:cstheme="majorBidi"/>
          <w:b/>
          <w:bCs/>
          <w:sz w:val="24"/>
          <w:szCs w:val="24"/>
        </w:rPr>
      </w:pPr>
    </w:p>
    <w:p w:rsidR="00FC2603" w:rsidRDefault="00FC2603" w:rsidP="00FC2603">
      <w:pPr>
        <w:spacing w:after="0" w:line="240" w:lineRule="auto"/>
        <w:jc w:val="center"/>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14:anchorId="70075466" wp14:editId="643DBF9E">
            <wp:extent cx="3676650" cy="1504950"/>
            <wp:effectExtent l="0" t="0" r="0" b="0"/>
            <wp:docPr id="8" name="Picture 8" descr="D:\narti\C360_2015-07-25-05-5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arti\C360_2015-07-25-05-55-4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83483" cy="1507747"/>
                    </a:xfrm>
                    <a:prstGeom prst="rect">
                      <a:avLst/>
                    </a:prstGeom>
                    <a:noFill/>
                    <a:ln>
                      <a:noFill/>
                    </a:ln>
                  </pic:spPr>
                </pic:pic>
              </a:graphicData>
            </a:graphic>
          </wp:inline>
        </w:drawing>
      </w:r>
    </w:p>
    <w:p w:rsidR="00E24802" w:rsidRDefault="00FC2603" w:rsidP="00FC2603">
      <w:pPr>
        <w:spacing w:after="0" w:line="240" w:lineRule="auto"/>
        <w:jc w:val="center"/>
        <w:rPr>
          <w:rFonts w:asciiTheme="majorBidi" w:hAnsiTheme="majorBidi" w:cstheme="majorBidi"/>
          <w:sz w:val="24"/>
          <w:szCs w:val="24"/>
        </w:rPr>
      </w:pPr>
      <w:r>
        <w:rPr>
          <w:rFonts w:asciiTheme="majorBidi" w:hAnsiTheme="majorBidi" w:cstheme="majorBidi"/>
          <w:sz w:val="24"/>
          <w:szCs w:val="24"/>
        </w:rPr>
        <w:t>Sumber Dok.</w:t>
      </w:r>
    </w:p>
    <w:p w:rsidR="00FC2603" w:rsidRDefault="00FC2603" w:rsidP="00FC2603">
      <w:pPr>
        <w:spacing w:after="0" w:line="240" w:lineRule="auto"/>
        <w:jc w:val="center"/>
        <w:rPr>
          <w:rFonts w:asciiTheme="majorBidi" w:hAnsiTheme="majorBidi" w:cstheme="majorBidi"/>
          <w:sz w:val="24"/>
          <w:szCs w:val="24"/>
        </w:rPr>
      </w:pPr>
      <w:r>
        <w:rPr>
          <w:rFonts w:asciiTheme="majorBidi" w:hAnsiTheme="majorBidi" w:cstheme="majorBidi"/>
          <w:sz w:val="24"/>
          <w:szCs w:val="24"/>
        </w:rPr>
        <w:t>Wawancara bersama Bapak La Samu (Tokoh Agama di Desa Patuno)</w:t>
      </w:r>
    </w:p>
    <w:p w:rsidR="00FC2603" w:rsidRDefault="00FC2603" w:rsidP="00FC2603">
      <w:pPr>
        <w:spacing w:after="0" w:line="240" w:lineRule="auto"/>
        <w:rPr>
          <w:rFonts w:asciiTheme="majorBidi" w:hAnsiTheme="majorBidi" w:cstheme="majorBidi"/>
          <w:sz w:val="24"/>
          <w:szCs w:val="24"/>
        </w:rPr>
      </w:pPr>
    </w:p>
    <w:p w:rsidR="00FC2603" w:rsidRDefault="00FC2603" w:rsidP="00E24802">
      <w:pPr>
        <w:spacing w:after="0" w:line="240" w:lineRule="auto"/>
        <w:jc w:val="center"/>
        <w:rPr>
          <w:rFonts w:asciiTheme="majorBidi" w:hAnsiTheme="majorBidi" w:cstheme="majorBidi"/>
          <w:b/>
          <w:bCs/>
          <w:sz w:val="24"/>
          <w:szCs w:val="24"/>
        </w:rPr>
      </w:pPr>
      <w:r w:rsidRPr="00FC2603">
        <w:rPr>
          <w:rFonts w:asciiTheme="majorBidi" w:hAnsiTheme="majorBidi" w:cstheme="majorBidi"/>
          <w:b/>
          <w:bCs/>
          <w:sz w:val="24"/>
          <w:szCs w:val="24"/>
        </w:rPr>
        <w:t>Penulis Bersama Masyarakat Kel. Pongo</w:t>
      </w:r>
    </w:p>
    <w:p w:rsidR="00E24802" w:rsidRPr="00FC2603" w:rsidRDefault="00E24802" w:rsidP="00E24802">
      <w:pPr>
        <w:spacing w:after="0" w:line="240" w:lineRule="auto"/>
        <w:jc w:val="center"/>
        <w:rPr>
          <w:rFonts w:asciiTheme="majorBidi" w:hAnsiTheme="majorBidi" w:cstheme="majorBidi"/>
          <w:b/>
          <w:bCs/>
          <w:sz w:val="24"/>
          <w:szCs w:val="24"/>
        </w:rPr>
      </w:pPr>
    </w:p>
    <w:p w:rsidR="00FC2603" w:rsidRDefault="00FC2603" w:rsidP="00FC2603">
      <w:pPr>
        <w:spacing w:after="0" w:line="240" w:lineRule="auto"/>
        <w:jc w:val="center"/>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14:anchorId="5E1A78D8" wp14:editId="389AD34E">
            <wp:extent cx="3276600" cy="1628775"/>
            <wp:effectExtent l="0" t="0" r="0" b="9525"/>
            <wp:docPr id="10" name="Picture 10" descr="D:\narti\C360_2015-07-25-06-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arti\C360_2015-07-25-06-00-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6600" cy="1628775"/>
                    </a:xfrm>
                    <a:prstGeom prst="rect">
                      <a:avLst/>
                    </a:prstGeom>
                    <a:noFill/>
                    <a:ln>
                      <a:noFill/>
                    </a:ln>
                  </pic:spPr>
                </pic:pic>
              </a:graphicData>
            </a:graphic>
          </wp:inline>
        </w:drawing>
      </w:r>
    </w:p>
    <w:p w:rsidR="00FC2603" w:rsidRDefault="00FC2603" w:rsidP="00FC2603">
      <w:pPr>
        <w:spacing w:after="0" w:line="240" w:lineRule="auto"/>
        <w:jc w:val="center"/>
        <w:rPr>
          <w:rFonts w:asciiTheme="majorBidi" w:hAnsiTheme="majorBidi" w:cstheme="majorBidi"/>
          <w:sz w:val="24"/>
          <w:szCs w:val="24"/>
        </w:rPr>
      </w:pPr>
    </w:p>
    <w:p w:rsidR="00FC2603" w:rsidRDefault="00FC2603" w:rsidP="00FC2603">
      <w:pPr>
        <w:spacing w:after="0" w:line="240" w:lineRule="auto"/>
        <w:jc w:val="center"/>
        <w:rPr>
          <w:rFonts w:asciiTheme="majorBidi" w:hAnsiTheme="majorBidi" w:cstheme="majorBidi"/>
          <w:sz w:val="24"/>
          <w:szCs w:val="24"/>
        </w:rPr>
      </w:pPr>
      <w:r>
        <w:rPr>
          <w:rFonts w:asciiTheme="majorBidi" w:hAnsiTheme="majorBidi" w:cstheme="majorBidi"/>
          <w:sz w:val="24"/>
          <w:szCs w:val="24"/>
        </w:rPr>
        <w:t>Sumber Dok.</w:t>
      </w:r>
    </w:p>
    <w:p w:rsidR="00FC2603" w:rsidRDefault="00FC2603" w:rsidP="00FC2603">
      <w:pPr>
        <w:spacing w:after="0" w:line="240" w:lineRule="auto"/>
        <w:jc w:val="center"/>
        <w:rPr>
          <w:rFonts w:asciiTheme="majorBidi" w:hAnsiTheme="majorBidi" w:cstheme="majorBidi"/>
          <w:sz w:val="24"/>
          <w:szCs w:val="24"/>
        </w:rPr>
      </w:pPr>
      <w:r>
        <w:rPr>
          <w:rFonts w:asciiTheme="majorBidi" w:hAnsiTheme="majorBidi" w:cstheme="majorBidi"/>
          <w:sz w:val="24"/>
          <w:szCs w:val="24"/>
        </w:rPr>
        <w:t xml:space="preserve">Wawancara Bersama Ibu Wasalio </w:t>
      </w:r>
    </w:p>
    <w:p w:rsidR="00FC2603" w:rsidRPr="00E563AE" w:rsidRDefault="00FC2603" w:rsidP="00FC2603">
      <w:pPr>
        <w:spacing w:after="0" w:line="240" w:lineRule="auto"/>
        <w:jc w:val="center"/>
        <w:rPr>
          <w:rFonts w:asciiTheme="majorBidi" w:hAnsiTheme="majorBidi" w:cstheme="majorBidi"/>
          <w:b/>
          <w:bCs/>
          <w:sz w:val="24"/>
          <w:szCs w:val="24"/>
        </w:rPr>
      </w:pPr>
      <w:r w:rsidRPr="00E563AE">
        <w:rPr>
          <w:rFonts w:asciiTheme="majorBidi" w:hAnsiTheme="majorBidi" w:cstheme="majorBidi"/>
          <w:b/>
          <w:bCs/>
          <w:sz w:val="24"/>
          <w:szCs w:val="24"/>
        </w:rPr>
        <w:lastRenderedPageBreak/>
        <w:t>Penulis Bersama Tokoh Agama Kel. Wandoka Utara</w:t>
      </w:r>
    </w:p>
    <w:p w:rsidR="00FC2603" w:rsidRDefault="00FC2603" w:rsidP="00FC2603">
      <w:pPr>
        <w:spacing w:after="0" w:line="240" w:lineRule="auto"/>
        <w:jc w:val="center"/>
        <w:rPr>
          <w:rFonts w:asciiTheme="majorBidi" w:hAnsiTheme="majorBidi" w:cstheme="majorBidi"/>
          <w:sz w:val="24"/>
          <w:szCs w:val="24"/>
        </w:rPr>
      </w:pPr>
    </w:p>
    <w:p w:rsidR="00FC2603" w:rsidRDefault="00FC2603" w:rsidP="00FC2603">
      <w:pPr>
        <w:spacing w:after="0" w:line="240" w:lineRule="auto"/>
        <w:jc w:val="center"/>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14:anchorId="764931F7" wp14:editId="710ED8A6">
            <wp:extent cx="3609975" cy="1704975"/>
            <wp:effectExtent l="0" t="0" r="9525" b="9525"/>
            <wp:docPr id="13" name="Picture 13" descr="D:\narti\C360_2015-07-23-09-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arti\C360_2015-07-23-09-17-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20405" cy="1709901"/>
                    </a:xfrm>
                    <a:prstGeom prst="rect">
                      <a:avLst/>
                    </a:prstGeom>
                    <a:noFill/>
                    <a:ln>
                      <a:noFill/>
                    </a:ln>
                  </pic:spPr>
                </pic:pic>
              </a:graphicData>
            </a:graphic>
          </wp:inline>
        </w:drawing>
      </w:r>
    </w:p>
    <w:p w:rsidR="00FC2603" w:rsidRDefault="00FC2603" w:rsidP="00FC2603">
      <w:pPr>
        <w:spacing w:after="0" w:line="240" w:lineRule="auto"/>
        <w:jc w:val="center"/>
        <w:rPr>
          <w:rFonts w:asciiTheme="majorBidi" w:hAnsiTheme="majorBidi" w:cstheme="majorBidi"/>
          <w:sz w:val="24"/>
          <w:szCs w:val="24"/>
        </w:rPr>
      </w:pPr>
      <w:r>
        <w:rPr>
          <w:rFonts w:asciiTheme="majorBidi" w:hAnsiTheme="majorBidi" w:cstheme="majorBidi"/>
          <w:sz w:val="24"/>
          <w:szCs w:val="24"/>
        </w:rPr>
        <w:t>Sumber Dok.</w:t>
      </w:r>
    </w:p>
    <w:p w:rsidR="00FC2603" w:rsidRDefault="00FC2603" w:rsidP="0065035E">
      <w:pPr>
        <w:spacing w:after="0" w:line="240" w:lineRule="auto"/>
        <w:jc w:val="center"/>
        <w:rPr>
          <w:rFonts w:asciiTheme="majorBidi" w:hAnsiTheme="majorBidi" w:cstheme="majorBidi"/>
          <w:sz w:val="24"/>
          <w:szCs w:val="24"/>
        </w:rPr>
      </w:pPr>
      <w:r>
        <w:rPr>
          <w:rFonts w:asciiTheme="majorBidi" w:hAnsiTheme="majorBidi" w:cstheme="majorBidi"/>
          <w:sz w:val="24"/>
          <w:szCs w:val="24"/>
        </w:rPr>
        <w:t>Wawancara bersama Bapak La Jala Tokoh Agama Kel. Wandoka Utara</w:t>
      </w:r>
    </w:p>
    <w:p w:rsidR="00FC2603" w:rsidRDefault="00FC2603" w:rsidP="00FC2603">
      <w:pPr>
        <w:spacing w:after="0" w:line="240" w:lineRule="auto"/>
        <w:jc w:val="center"/>
        <w:rPr>
          <w:rFonts w:asciiTheme="majorBidi" w:hAnsiTheme="majorBidi" w:cstheme="majorBidi"/>
          <w:sz w:val="24"/>
          <w:szCs w:val="24"/>
        </w:rPr>
      </w:pPr>
    </w:p>
    <w:p w:rsidR="00FC2603" w:rsidRPr="00FC2603" w:rsidRDefault="00FC2603" w:rsidP="00FC2603">
      <w:pPr>
        <w:spacing w:after="0" w:line="240" w:lineRule="auto"/>
        <w:jc w:val="center"/>
        <w:rPr>
          <w:rFonts w:asciiTheme="majorBidi" w:hAnsiTheme="majorBidi" w:cstheme="majorBidi"/>
          <w:b/>
          <w:bCs/>
          <w:sz w:val="24"/>
          <w:szCs w:val="24"/>
        </w:rPr>
      </w:pPr>
      <w:r w:rsidRPr="00FC2603">
        <w:rPr>
          <w:rFonts w:asciiTheme="majorBidi" w:hAnsiTheme="majorBidi" w:cstheme="majorBidi"/>
          <w:b/>
          <w:bCs/>
          <w:sz w:val="24"/>
          <w:szCs w:val="24"/>
        </w:rPr>
        <w:t>Penulis Bersama Masyarakat Kel.Wandoka</w:t>
      </w:r>
    </w:p>
    <w:p w:rsidR="00FC2603" w:rsidRDefault="00FC2603" w:rsidP="00FC2603">
      <w:pPr>
        <w:spacing w:after="0" w:line="240" w:lineRule="auto"/>
        <w:jc w:val="center"/>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14:anchorId="6CD5E7FF" wp14:editId="65320810">
            <wp:extent cx="3695700" cy="1609725"/>
            <wp:effectExtent l="0" t="0" r="0" b="9525"/>
            <wp:docPr id="17" name="Picture 17" descr="D:\narti\C360_2015-07-20-16-5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narti\C360_2015-07-20-16-59-3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6377" cy="1614376"/>
                    </a:xfrm>
                    <a:prstGeom prst="rect">
                      <a:avLst/>
                    </a:prstGeom>
                    <a:noFill/>
                    <a:ln>
                      <a:noFill/>
                    </a:ln>
                  </pic:spPr>
                </pic:pic>
              </a:graphicData>
            </a:graphic>
          </wp:inline>
        </w:drawing>
      </w:r>
    </w:p>
    <w:p w:rsidR="00FC2603" w:rsidRDefault="00FC2603" w:rsidP="00FC2603">
      <w:pPr>
        <w:spacing w:after="0" w:line="240" w:lineRule="auto"/>
        <w:jc w:val="center"/>
        <w:rPr>
          <w:rFonts w:asciiTheme="majorBidi" w:hAnsiTheme="majorBidi" w:cstheme="majorBidi"/>
          <w:sz w:val="24"/>
          <w:szCs w:val="24"/>
        </w:rPr>
      </w:pPr>
      <w:r>
        <w:rPr>
          <w:rFonts w:asciiTheme="majorBidi" w:hAnsiTheme="majorBidi" w:cstheme="majorBidi"/>
          <w:sz w:val="24"/>
          <w:szCs w:val="24"/>
        </w:rPr>
        <w:t>Sumber Dok.</w:t>
      </w:r>
    </w:p>
    <w:p w:rsidR="00376ABC" w:rsidRDefault="00FC2603" w:rsidP="00376ABC">
      <w:pPr>
        <w:spacing w:after="0" w:line="240" w:lineRule="auto"/>
        <w:jc w:val="center"/>
        <w:rPr>
          <w:rFonts w:asciiTheme="majorBidi" w:hAnsiTheme="majorBidi" w:cstheme="majorBidi"/>
          <w:sz w:val="24"/>
          <w:szCs w:val="24"/>
        </w:rPr>
      </w:pPr>
      <w:r>
        <w:rPr>
          <w:rFonts w:asciiTheme="majorBidi" w:hAnsiTheme="majorBidi" w:cstheme="majorBidi"/>
          <w:sz w:val="24"/>
          <w:szCs w:val="24"/>
        </w:rPr>
        <w:t>Wawancar</w:t>
      </w:r>
      <w:r w:rsidR="0065035E">
        <w:rPr>
          <w:rFonts w:asciiTheme="majorBidi" w:hAnsiTheme="majorBidi" w:cstheme="majorBidi"/>
          <w:sz w:val="24"/>
          <w:szCs w:val="24"/>
        </w:rPr>
        <w:t>a</w:t>
      </w:r>
      <w:r>
        <w:rPr>
          <w:rFonts w:asciiTheme="majorBidi" w:hAnsiTheme="majorBidi" w:cstheme="majorBidi"/>
          <w:sz w:val="24"/>
          <w:szCs w:val="24"/>
        </w:rPr>
        <w:t xml:space="preserve"> Informan Bersama Ibu Wa Yamu</w:t>
      </w:r>
    </w:p>
    <w:p w:rsidR="00376ABC" w:rsidRDefault="00376ABC" w:rsidP="00376ABC">
      <w:pPr>
        <w:spacing w:after="0" w:line="240" w:lineRule="auto"/>
        <w:jc w:val="center"/>
        <w:rPr>
          <w:rFonts w:asciiTheme="majorBidi" w:hAnsiTheme="majorBidi" w:cstheme="majorBidi"/>
          <w:sz w:val="24"/>
          <w:szCs w:val="24"/>
        </w:rPr>
      </w:pPr>
    </w:p>
    <w:p w:rsidR="00FC2603" w:rsidRPr="00E563AE" w:rsidRDefault="00FC2603" w:rsidP="00FC2603">
      <w:pPr>
        <w:spacing w:after="0" w:line="240" w:lineRule="auto"/>
        <w:jc w:val="center"/>
        <w:rPr>
          <w:rFonts w:asciiTheme="majorBidi" w:hAnsiTheme="majorBidi" w:cstheme="majorBidi"/>
          <w:b/>
          <w:bCs/>
          <w:sz w:val="24"/>
          <w:szCs w:val="24"/>
        </w:rPr>
      </w:pPr>
      <w:r w:rsidRPr="00E563AE">
        <w:rPr>
          <w:rFonts w:asciiTheme="majorBidi" w:hAnsiTheme="majorBidi" w:cstheme="majorBidi"/>
          <w:b/>
          <w:bCs/>
          <w:sz w:val="24"/>
          <w:szCs w:val="24"/>
        </w:rPr>
        <w:t>Penulis Bersama Masyarakat di Desa Padha Raya</w:t>
      </w:r>
    </w:p>
    <w:p w:rsidR="00FC2603" w:rsidRPr="00E563AE" w:rsidRDefault="00FC2603" w:rsidP="00FC2603">
      <w:pPr>
        <w:spacing w:after="0" w:line="240" w:lineRule="auto"/>
        <w:jc w:val="center"/>
        <w:rPr>
          <w:rFonts w:asciiTheme="majorBidi" w:hAnsiTheme="majorBidi" w:cstheme="majorBidi"/>
          <w:b/>
          <w:bCs/>
          <w:noProof/>
          <w:sz w:val="24"/>
          <w:szCs w:val="24"/>
          <w:lang w:eastAsia="id-ID"/>
        </w:rPr>
      </w:pPr>
    </w:p>
    <w:p w:rsidR="00FC2603" w:rsidRDefault="00FC2603" w:rsidP="00FC2603">
      <w:pPr>
        <w:spacing w:after="0" w:line="240" w:lineRule="auto"/>
        <w:jc w:val="center"/>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14:anchorId="4B6C3357" wp14:editId="10FA6F2B">
            <wp:extent cx="3629025" cy="1685924"/>
            <wp:effectExtent l="0" t="0" r="0" b="0"/>
            <wp:docPr id="18" name="Picture 18" descr="D:\narti\IMG_20150714_173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narti\IMG_20150714_1738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27418" cy="1685178"/>
                    </a:xfrm>
                    <a:prstGeom prst="rect">
                      <a:avLst/>
                    </a:prstGeom>
                    <a:noFill/>
                    <a:ln>
                      <a:noFill/>
                    </a:ln>
                  </pic:spPr>
                </pic:pic>
              </a:graphicData>
            </a:graphic>
          </wp:inline>
        </w:drawing>
      </w:r>
    </w:p>
    <w:p w:rsidR="0065035E" w:rsidRDefault="00FC2603" w:rsidP="00FC2603">
      <w:pPr>
        <w:spacing w:after="0" w:line="240" w:lineRule="auto"/>
        <w:jc w:val="center"/>
        <w:rPr>
          <w:rFonts w:asciiTheme="majorBidi" w:hAnsiTheme="majorBidi" w:cstheme="majorBidi"/>
          <w:sz w:val="24"/>
          <w:szCs w:val="24"/>
        </w:rPr>
      </w:pPr>
      <w:r>
        <w:rPr>
          <w:rFonts w:asciiTheme="majorBidi" w:hAnsiTheme="majorBidi" w:cstheme="majorBidi"/>
          <w:sz w:val="24"/>
          <w:szCs w:val="24"/>
        </w:rPr>
        <w:t>Sumber Dok.</w:t>
      </w:r>
    </w:p>
    <w:p w:rsidR="008F4D27" w:rsidRPr="00376ABC" w:rsidRDefault="00FC2603" w:rsidP="00376ABC">
      <w:pPr>
        <w:spacing w:after="0" w:line="240" w:lineRule="auto"/>
        <w:jc w:val="center"/>
        <w:rPr>
          <w:rFonts w:asciiTheme="majorBidi" w:hAnsiTheme="majorBidi" w:cstheme="majorBidi"/>
          <w:sz w:val="24"/>
          <w:szCs w:val="24"/>
        </w:rPr>
      </w:pPr>
      <w:r>
        <w:rPr>
          <w:rFonts w:asciiTheme="majorBidi" w:hAnsiTheme="majorBidi" w:cstheme="majorBidi"/>
          <w:sz w:val="24"/>
          <w:szCs w:val="24"/>
        </w:rPr>
        <w:t>Wawancara Bersama Bapak La Isa (Tokoh Agama di Desa Padha Raya)</w:t>
      </w:r>
    </w:p>
    <w:sectPr w:rsidR="008F4D27" w:rsidRPr="00376ABC" w:rsidSect="00376ABC">
      <w:pgSz w:w="12240" w:h="15840" w:code="1"/>
      <w:pgMar w:top="2268"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849E8"/>
    <w:multiLevelType w:val="hybridMultilevel"/>
    <w:tmpl w:val="077C8CB8"/>
    <w:lvl w:ilvl="0" w:tplc="D174CAFE">
      <w:start w:val="1"/>
      <w:numFmt w:val="decimal"/>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9F527CE"/>
    <w:multiLevelType w:val="hybridMultilevel"/>
    <w:tmpl w:val="345AEE24"/>
    <w:lvl w:ilvl="0" w:tplc="9620C2C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153556FA"/>
    <w:multiLevelType w:val="hybridMultilevel"/>
    <w:tmpl w:val="345AEE24"/>
    <w:lvl w:ilvl="0" w:tplc="9620C2C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199357AB"/>
    <w:multiLevelType w:val="hybridMultilevel"/>
    <w:tmpl w:val="705E67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0127B3A"/>
    <w:multiLevelType w:val="hybridMultilevel"/>
    <w:tmpl w:val="4EC06F12"/>
    <w:lvl w:ilvl="0" w:tplc="9DDED4BC">
      <w:start w:val="1"/>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2A24800"/>
    <w:multiLevelType w:val="hybridMultilevel"/>
    <w:tmpl w:val="DB3405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7A22E9D"/>
    <w:multiLevelType w:val="hybridMultilevel"/>
    <w:tmpl w:val="B7D29824"/>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BD130A0"/>
    <w:multiLevelType w:val="hybridMultilevel"/>
    <w:tmpl w:val="1F22D12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CF55E18"/>
    <w:multiLevelType w:val="hybridMultilevel"/>
    <w:tmpl w:val="1BE6BBD8"/>
    <w:lvl w:ilvl="0" w:tplc="0421000F">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D1C51EA"/>
    <w:multiLevelType w:val="hybridMultilevel"/>
    <w:tmpl w:val="9A18F3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DD17824"/>
    <w:multiLevelType w:val="hybridMultilevel"/>
    <w:tmpl w:val="6E80BD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3003615"/>
    <w:multiLevelType w:val="hybridMultilevel"/>
    <w:tmpl w:val="8750799C"/>
    <w:lvl w:ilvl="0" w:tplc="363A98B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345C6C80"/>
    <w:multiLevelType w:val="hybridMultilevel"/>
    <w:tmpl w:val="A4FE2F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7405925"/>
    <w:multiLevelType w:val="hybridMultilevel"/>
    <w:tmpl w:val="345AEE24"/>
    <w:lvl w:ilvl="0" w:tplc="9620C2C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40D85E47"/>
    <w:multiLevelType w:val="hybridMultilevel"/>
    <w:tmpl w:val="3EE2C26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1D25C98"/>
    <w:multiLevelType w:val="hybridMultilevel"/>
    <w:tmpl w:val="146AA7E2"/>
    <w:lvl w:ilvl="0" w:tplc="0B16BFAE">
      <w:start w:val="1"/>
      <w:numFmt w:val="lowerLetter"/>
      <w:lvlText w:val="%1."/>
      <w:lvlJc w:val="left"/>
      <w:pPr>
        <w:ind w:left="1080" w:hanging="360"/>
      </w:pPr>
      <w:rPr>
        <w:rFonts w:asciiTheme="majorBidi" w:eastAsiaTheme="minorHAnsi" w:hAnsiTheme="majorBidi" w:cstheme="majorBidi"/>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5FB034F5"/>
    <w:multiLevelType w:val="hybridMultilevel"/>
    <w:tmpl w:val="705E67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65152E21"/>
    <w:multiLevelType w:val="hybridMultilevel"/>
    <w:tmpl w:val="839429A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6B4F73B5"/>
    <w:multiLevelType w:val="hybridMultilevel"/>
    <w:tmpl w:val="153E5BFE"/>
    <w:lvl w:ilvl="0" w:tplc="B1EC36C0">
      <w:start w:val="1"/>
      <w:numFmt w:val="decimal"/>
      <w:lvlText w:val="%1)"/>
      <w:lvlJc w:val="left"/>
      <w:pPr>
        <w:ind w:left="1080" w:hanging="360"/>
      </w:pPr>
      <w:rPr>
        <w:rFonts w:asciiTheme="majorBidi" w:eastAsiaTheme="minorHAnsi" w:hAnsiTheme="majorBidi" w:cstheme="majorBidi"/>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6BE21251"/>
    <w:multiLevelType w:val="hybridMultilevel"/>
    <w:tmpl w:val="B8BED3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73AA1D48"/>
    <w:multiLevelType w:val="hybridMultilevel"/>
    <w:tmpl w:val="705E67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7C9A045A"/>
    <w:multiLevelType w:val="hybridMultilevel"/>
    <w:tmpl w:val="0AC209FC"/>
    <w:lvl w:ilvl="0" w:tplc="8B781AD6">
      <w:start w:val="1"/>
      <w:numFmt w:val="decimal"/>
      <w:lvlText w:val="%1."/>
      <w:lvlJc w:val="left"/>
      <w:pPr>
        <w:ind w:left="1080" w:hanging="360"/>
      </w:pPr>
      <w:rPr>
        <w:rFonts w:hint="default"/>
        <w:b w:val="0"/>
        <w:b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7"/>
  </w:num>
  <w:num w:numId="2">
    <w:abstractNumId w:val="6"/>
  </w:num>
  <w:num w:numId="3">
    <w:abstractNumId w:val="19"/>
  </w:num>
  <w:num w:numId="4">
    <w:abstractNumId w:val="4"/>
  </w:num>
  <w:num w:numId="5">
    <w:abstractNumId w:val="15"/>
  </w:num>
  <w:num w:numId="6">
    <w:abstractNumId w:val="18"/>
  </w:num>
  <w:num w:numId="7">
    <w:abstractNumId w:val="21"/>
  </w:num>
  <w:num w:numId="8">
    <w:abstractNumId w:val="0"/>
  </w:num>
  <w:num w:numId="9">
    <w:abstractNumId w:val="8"/>
  </w:num>
  <w:num w:numId="10">
    <w:abstractNumId w:val="1"/>
  </w:num>
  <w:num w:numId="11">
    <w:abstractNumId w:val="9"/>
  </w:num>
  <w:num w:numId="12">
    <w:abstractNumId w:val="3"/>
  </w:num>
  <w:num w:numId="13">
    <w:abstractNumId w:val="11"/>
  </w:num>
  <w:num w:numId="14">
    <w:abstractNumId w:val="14"/>
  </w:num>
  <w:num w:numId="15">
    <w:abstractNumId w:val="2"/>
  </w:num>
  <w:num w:numId="16">
    <w:abstractNumId w:val="13"/>
  </w:num>
  <w:num w:numId="17">
    <w:abstractNumId w:val="10"/>
  </w:num>
  <w:num w:numId="18">
    <w:abstractNumId w:val="12"/>
  </w:num>
  <w:num w:numId="19">
    <w:abstractNumId w:val="5"/>
  </w:num>
  <w:num w:numId="20">
    <w:abstractNumId w:val="20"/>
  </w:num>
  <w:num w:numId="21">
    <w:abstractNumId w:val="16"/>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2603"/>
    <w:rsid w:val="000049F5"/>
    <w:rsid w:val="00006B3A"/>
    <w:rsid w:val="00014B5D"/>
    <w:rsid w:val="000203EF"/>
    <w:rsid w:val="0002674E"/>
    <w:rsid w:val="00030466"/>
    <w:rsid w:val="00035CEB"/>
    <w:rsid w:val="00037357"/>
    <w:rsid w:val="00040A8E"/>
    <w:rsid w:val="00040ABD"/>
    <w:rsid w:val="00045FFC"/>
    <w:rsid w:val="00046AAB"/>
    <w:rsid w:val="00047F7E"/>
    <w:rsid w:val="0005140D"/>
    <w:rsid w:val="00052841"/>
    <w:rsid w:val="00054375"/>
    <w:rsid w:val="00060503"/>
    <w:rsid w:val="00073D9C"/>
    <w:rsid w:val="00075579"/>
    <w:rsid w:val="0008087C"/>
    <w:rsid w:val="00095AF0"/>
    <w:rsid w:val="000A352D"/>
    <w:rsid w:val="000C7C42"/>
    <w:rsid w:val="000D3570"/>
    <w:rsid w:val="000E1B7A"/>
    <w:rsid w:val="000F1B88"/>
    <w:rsid w:val="000F37CD"/>
    <w:rsid w:val="000F3BC2"/>
    <w:rsid w:val="001015BD"/>
    <w:rsid w:val="00103CF5"/>
    <w:rsid w:val="0011763F"/>
    <w:rsid w:val="00140A70"/>
    <w:rsid w:val="001623E4"/>
    <w:rsid w:val="00162448"/>
    <w:rsid w:val="001626E8"/>
    <w:rsid w:val="001670A1"/>
    <w:rsid w:val="00183565"/>
    <w:rsid w:val="00192F7C"/>
    <w:rsid w:val="00195301"/>
    <w:rsid w:val="001A1F5B"/>
    <w:rsid w:val="001B55DC"/>
    <w:rsid w:val="001D4DFC"/>
    <w:rsid w:val="001D57EF"/>
    <w:rsid w:val="001D5BDB"/>
    <w:rsid w:val="001D78C0"/>
    <w:rsid w:val="001E4123"/>
    <w:rsid w:val="001E6428"/>
    <w:rsid w:val="001E680C"/>
    <w:rsid w:val="001F10C3"/>
    <w:rsid w:val="001F2D06"/>
    <w:rsid w:val="00206827"/>
    <w:rsid w:val="002124D1"/>
    <w:rsid w:val="002218AD"/>
    <w:rsid w:val="00230ED6"/>
    <w:rsid w:val="00233717"/>
    <w:rsid w:val="00242FF3"/>
    <w:rsid w:val="002438AB"/>
    <w:rsid w:val="002512F0"/>
    <w:rsid w:val="002566B7"/>
    <w:rsid w:val="00257881"/>
    <w:rsid w:val="00261233"/>
    <w:rsid w:val="002623C8"/>
    <w:rsid w:val="00273AD4"/>
    <w:rsid w:val="00287983"/>
    <w:rsid w:val="00291429"/>
    <w:rsid w:val="0029277A"/>
    <w:rsid w:val="00295B2E"/>
    <w:rsid w:val="00295E88"/>
    <w:rsid w:val="002A2E3F"/>
    <w:rsid w:val="002A7305"/>
    <w:rsid w:val="002B6DB5"/>
    <w:rsid w:val="002C4A6C"/>
    <w:rsid w:val="002C4CF1"/>
    <w:rsid w:val="002D2E9C"/>
    <w:rsid w:val="002D442B"/>
    <w:rsid w:val="002E13C4"/>
    <w:rsid w:val="002E50A4"/>
    <w:rsid w:val="002F0021"/>
    <w:rsid w:val="0030131C"/>
    <w:rsid w:val="003064D2"/>
    <w:rsid w:val="00307141"/>
    <w:rsid w:val="00310B29"/>
    <w:rsid w:val="00310D59"/>
    <w:rsid w:val="003117A4"/>
    <w:rsid w:val="00311F88"/>
    <w:rsid w:val="00312844"/>
    <w:rsid w:val="00317E84"/>
    <w:rsid w:val="00320730"/>
    <w:rsid w:val="00320D6D"/>
    <w:rsid w:val="00321857"/>
    <w:rsid w:val="00331411"/>
    <w:rsid w:val="00340ED1"/>
    <w:rsid w:val="00351646"/>
    <w:rsid w:val="0035437D"/>
    <w:rsid w:val="003543F7"/>
    <w:rsid w:val="00367748"/>
    <w:rsid w:val="00376ABC"/>
    <w:rsid w:val="003A4206"/>
    <w:rsid w:val="003A6E56"/>
    <w:rsid w:val="003B3621"/>
    <w:rsid w:val="003C0AAF"/>
    <w:rsid w:val="003C3AF7"/>
    <w:rsid w:val="003C75E3"/>
    <w:rsid w:val="003E7399"/>
    <w:rsid w:val="003F03D7"/>
    <w:rsid w:val="003F41E1"/>
    <w:rsid w:val="003F4B1C"/>
    <w:rsid w:val="00411C69"/>
    <w:rsid w:val="00414FC8"/>
    <w:rsid w:val="00423F03"/>
    <w:rsid w:val="00436660"/>
    <w:rsid w:val="0044706B"/>
    <w:rsid w:val="0047224D"/>
    <w:rsid w:val="004907C2"/>
    <w:rsid w:val="00491D45"/>
    <w:rsid w:val="00494308"/>
    <w:rsid w:val="00497F28"/>
    <w:rsid w:val="004A36BD"/>
    <w:rsid w:val="004A3C64"/>
    <w:rsid w:val="004A4240"/>
    <w:rsid w:val="004A69B6"/>
    <w:rsid w:val="004B7107"/>
    <w:rsid w:val="004D72AB"/>
    <w:rsid w:val="004E4F96"/>
    <w:rsid w:val="004F65E0"/>
    <w:rsid w:val="00503306"/>
    <w:rsid w:val="00505180"/>
    <w:rsid w:val="005135CA"/>
    <w:rsid w:val="00515A15"/>
    <w:rsid w:val="0052748B"/>
    <w:rsid w:val="00533861"/>
    <w:rsid w:val="005405E0"/>
    <w:rsid w:val="005520B8"/>
    <w:rsid w:val="00562F2B"/>
    <w:rsid w:val="00563FC4"/>
    <w:rsid w:val="0057127E"/>
    <w:rsid w:val="00571FFB"/>
    <w:rsid w:val="00574A8A"/>
    <w:rsid w:val="00577BE4"/>
    <w:rsid w:val="00593108"/>
    <w:rsid w:val="00593700"/>
    <w:rsid w:val="005937F9"/>
    <w:rsid w:val="005A4D7C"/>
    <w:rsid w:val="005A5E78"/>
    <w:rsid w:val="005B4555"/>
    <w:rsid w:val="005B556F"/>
    <w:rsid w:val="005C004A"/>
    <w:rsid w:val="005D6322"/>
    <w:rsid w:val="005E5B45"/>
    <w:rsid w:val="005E65B5"/>
    <w:rsid w:val="005F4091"/>
    <w:rsid w:val="005F7BBE"/>
    <w:rsid w:val="006004DC"/>
    <w:rsid w:val="00603935"/>
    <w:rsid w:val="00607016"/>
    <w:rsid w:val="00607F86"/>
    <w:rsid w:val="00620362"/>
    <w:rsid w:val="0062573A"/>
    <w:rsid w:val="00626483"/>
    <w:rsid w:val="00626C5F"/>
    <w:rsid w:val="00627D8B"/>
    <w:rsid w:val="00630C16"/>
    <w:rsid w:val="0065035E"/>
    <w:rsid w:val="0066108B"/>
    <w:rsid w:val="00662522"/>
    <w:rsid w:val="00662BE0"/>
    <w:rsid w:val="00665306"/>
    <w:rsid w:val="00667F6F"/>
    <w:rsid w:val="00672F9F"/>
    <w:rsid w:val="006762CE"/>
    <w:rsid w:val="0068139A"/>
    <w:rsid w:val="0068446C"/>
    <w:rsid w:val="0068579F"/>
    <w:rsid w:val="0069526D"/>
    <w:rsid w:val="00696B10"/>
    <w:rsid w:val="006A5CEA"/>
    <w:rsid w:val="006A6CF5"/>
    <w:rsid w:val="006B124F"/>
    <w:rsid w:val="006C0B22"/>
    <w:rsid w:val="006C4FD8"/>
    <w:rsid w:val="006E1AD9"/>
    <w:rsid w:val="006E3F7A"/>
    <w:rsid w:val="006E7B04"/>
    <w:rsid w:val="00703F45"/>
    <w:rsid w:val="00706ACB"/>
    <w:rsid w:val="00714635"/>
    <w:rsid w:val="007153F0"/>
    <w:rsid w:val="00715DF2"/>
    <w:rsid w:val="00716E87"/>
    <w:rsid w:val="00721104"/>
    <w:rsid w:val="00721495"/>
    <w:rsid w:val="00733839"/>
    <w:rsid w:val="00750394"/>
    <w:rsid w:val="00750772"/>
    <w:rsid w:val="0076266A"/>
    <w:rsid w:val="00765441"/>
    <w:rsid w:val="00765EEE"/>
    <w:rsid w:val="007778CF"/>
    <w:rsid w:val="00782EB2"/>
    <w:rsid w:val="007834FD"/>
    <w:rsid w:val="007A2647"/>
    <w:rsid w:val="007B03B0"/>
    <w:rsid w:val="007B2737"/>
    <w:rsid w:val="007B306B"/>
    <w:rsid w:val="007B32CC"/>
    <w:rsid w:val="007B6029"/>
    <w:rsid w:val="007B7B84"/>
    <w:rsid w:val="007C0518"/>
    <w:rsid w:val="007C2430"/>
    <w:rsid w:val="007D4682"/>
    <w:rsid w:val="007D4721"/>
    <w:rsid w:val="007D64B2"/>
    <w:rsid w:val="007E356F"/>
    <w:rsid w:val="007E3FCF"/>
    <w:rsid w:val="007E4AD1"/>
    <w:rsid w:val="007E56B5"/>
    <w:rsid w:val="007E6FD8"/>
    <w:rsid w:val="007F2DD4"/>
    <w:rsid w:val="0081051A"/>
    <w:rsid w:val="00821689"/>
    <w:rsid w:val="00831753"/>
    <w:rsid w:val="00832918"/>
    <w:rsid w:val="00841B5E"/>
    <w:rsid w:val="00841F97"/>
    <w:rsid w:val="008449D5"/>
    <w:rsid w:val="00845C8C"/>
    <w:rsid w:val="00847122"/>
    <w:rsid w:val="008501BB"/>
    <w:rsid w:val="0085770C"/>
    <w:rsid w:val="00857C0B"/>
    <w:rsid w:val="008620D0"/>
    <w:rsid w:val="00865C84"/>
    <w:rsid w:val="00876969"/>
    <w:rsid w:val="00880ABD"/>
    <w:rsid w:val="00881339"/>
    <w:rsid w:val="00882CB7"/>
    <w:rsid w:val="008B2127"/>
    <w:rsid w:val="008B56C5"/>
    <w:rsid w:val="008B6B75"/>
    <w:rsid w:val="008B7133"/>
    <w:rsid w:val="008B7705"/>
    <w:rsid w:val="008C274A"/>
    <w:rsid w:val="008C61D2"/>
    <w:rsid w:val="008F3040"/>
    <w:rsid w:val="008F4D27"/>
    <w:rsid w:val="008F746B"/>
    <w:rsid w:val="0090035F"/>
    <w:rsid w:val="00911FAF"/>
    <w:rsid w:val="00916D06"/>
    <w:rsid w:val="00920391"/>
    <w:rsid w:val="0092321B"/>
    <w:rsid w:val="00927FD5"/>
    <w:rsid w:val="0093374A"/>
    <w:rsid w:val="00933C70"/>
    <w:rsid w:val="00944182"/>
    <w:rsid w:val="00954A13"/>
    <w:rsid w:val="0096670F"/>
    <w:rsid w:val="00967937"/>
    <w:rsid w:val="00971D29"/>
    <w:rsid w:val="00986157"/>
    <w:rsid w:val="009A21EB"/>
    <w:rsid w:val="009C41B1"/>
    <w:rsid w:val="009D77E6"/>
    <w:rsid w:val="009E4A8F"/>
    <w:rsid w:val="009E6849"/>
    <w:rsid w:val="009E6D93"/>
    <w:rsid w:val="00A10893"/>
    <w:rsid w:val="00A10B37"/>
    <w:rsid w:val="00A1172E"/>
    <w:rsid w:val="00A14306"/>
    <w:rsid w:val="00A15067"/>
    <w:rsid w:val="00A34C22"/>
    <w:rsid w:val="00A36524"/>
    <w:rsid w:val="00A4126B"/>
    <w:rsid w:val="00A439D0"/>
    <w:rsid w:val="00A5001D"/>
    <w:rsid w:val="00A65444"/>
    <w:rsid w:val="00A67069"/>
    <w:rsid w:val="00A7259D"/>
    <w:rsid w:val="00A72921"/>
    <w:rsid w:val="00A75FE0"/>
    <w:rsid w:val="00A80CBE"/>
    <w:rsid w:val="00A81CD9"/>
    <w:rsid w:val="00A84233"/>
    <w:rsid w:val="00A84D13"/>
    <w:rsid w:val="00A87478"/>
    <w:rsid w:val="00AA63E9"/>
    <w:rsid w:val="00AA7E8E"/>
    <w:rsid w:val="00AB3EB1"/>
    <w:rsid w:val="00AD09F6"/>
    <w:rsid w:val="00AD24EF"/>
    <w:rsid w:val="00AE5940"/>
    <w:rsid w:val="00AF7EC3"/>
    <w:rsid w:val="00B0385D"/>
    <w:rsid w:val="00B127D8"/>
    <w:rsid w:val="00B14B84"/>
    <w:rsid w:val="00B17441"/>
    <w:rsid w:val="00B20AC7"/>
    <w:rsid w:val="00B30C83"/>
    <w:rsid w:val="00B3546C"/>
    <w:rsid w:val="00B35B05"/>
    <w:rsid w:val="00B405CE"/>
    <w:rsid w:val="00B46EDE"/>
    <w:rsid w:val="00B5079E"/>
    <w:rsid w:val="00B540D0"/>
    <w:rsid w:val="00B54910"/>
    <w:rsid w:val="00B61F47"/>
    <w:rsid w:val="00B641BD"/>
    <w:rsid w:val="00B70007"/>
    <w:rsid w:val="00B70289"/>
    <w:rsid w:val="00B7035F"/>
    <w:rsid w:val="00B72D20"/>
    <w:rsid w:val="00B760EA"/>
    <w:rsid w:val="00B77EDE"/>
    <w:rsid w:val="00B77F4A"/>
    <w:rsid w:val="00B80F47"/>
    <w:rsid w:val="00B85204"/>
    <w:rsid w:val="00B9166E"/>
    <w:rsid w:val="00BA2CBC"/>
    <w:rsid w:val="00BB26D5"/>
    <w:rsid w:val="00BD17D9"/>
    <w:rsid w:val="00BD4081"/>
    <w:rsid w:val="00BD4BEE"/>
    <w:rsid w:val="00BD65BC"/>
    <w:rsid w:val="00BD7CF2"/>
    <w:rsid w:val="00C0485B"/>
    <w:rsid w:val="00C07679"/>
    <w:rsid w:val="00C167CA"/>
    <w:rsid w:val="00C2094A"/>
    <w:rsid w:val="00C40451"/>
    <w:rsid w:val="00C41310"/>
    <w:rsid w:val="00C41A41"/>
    <w:rsid w:val="00C51F82"/>
    <w:rsid w:val="00C547C9"/>
    <w:rsid w:val="00C562BB"/>
    <w:rsid w:val="00C56A09"/>
    <w:rsid w:val="00C65347"/>
    <w:rsid w:val="00C6584A"/>
    <w:rsid w:val="00C65C23"/>
    <w:rsid w:val="00C85BF6"/>
    <w:rsid w:val="00C900AD"/>
    <w:rsid w:val="00C903EB"/>
    <w:rsid w:val="00C923EB"/>
    <w:rsid w:val="00C96567"/>
    <w:rsid w:val="00CB07A4"/>
    <w:rsid w:val="00CC55AA"/>
    <w:rsid w:val="00CC7480"/>
    <w:rsid w:val="00CD3910"/>
    <w:rsid w:val="00CD60BE"/>
    <w:rsid w:val="00CE5D6C"/>
    <w:rsid w:val="00CF26A3"/>
    <w:rsid w:val="00CF55A2"/>
    <w:rsid w:val="00CF62A0"/>
    <w:rsid w:val="00CF685C"/>
    <w:rsid w:val="00D05433"/>
    <w:rsid w:val="00D15171"/>
    <w:rsid w:val="00D1561F"/>
    <w:rsid w:val="00D201DD"/>
    <w:rsid w:val="00D254E3"/>
    <w:rsid w:val="00D4258A"/>
    <w:rsid w:val="00D434DB"/>
    <w:rsid w:val="00D45DE5"/>
    <w:rsid w:val="00D477A7"/>
    <w:rsid w:val="00D528E1"/>
    <w:rsid w:val="00D670DC"/>
    <w:rsid w:val="00D67182"/>
    <w:rsid w:val="00D81F12"/>
    <w:rsid w:val="00D83C41"/>
    <w:rsid w:val="00D90DE1"/>
    <w:rsid w:val="00D976F7"/>
    <w:rsid w:val="00DA34A8"/>
    <w:rsid w:val="00DB5A56"/>
    <w:rsid w:val="00DC2901"/>
    <w:rsid w:val="00DC5993"/>
    <w:rsid w:val="00DC7986"/>
    <w:rsid w:val="00DD6C5D"/>
    <w:rsid w:val="00DE1E67"/>
    <w:rsid w:val="00DE2537"/>
    <w:rsid w:val="00DE5B81"/>
    <w:rsid w:val="00DF1986"/>
    <w:rsid w:val="00E0417A"/>
    <w:rsid w:val="00E06F0E"/>
    <w:rsid w:val="00E12373"/>
    <w:rsid w:val="00E12A69"/>
    <w:rsid w:val="00E1510A"/>
    <w:rsid w:val="00E21A1F"/>
    <w:rsid w:val="00E24802"/>
    <w:rsid w:val="00E30CB3"/>
    <w:rsid w:val="00E42AD7"/>
    <w:rsid w:val="00E43AF6"/>
    <w:rsid w:val="00E51239"/>
    <w:rsid w:val="00E54590"/>
    <w:rsid w:val="00E56594"/>
    <w:rsid w:val="00E651FF"/>
    <w:rsid w:val="00E70BFC"/>
    <w:rsid w:val="00E722E0"/>
    <w:rsid w:val="00E810C3"/>
    <w:rsid w:val="00E85136"/>
    <w:rsid w:val="00E91089"/>
    <w:rsid w:val="00E91C35"/>
    <w:rsid w:val="00E96CC5"/>
    <w:rsid w:val="00EB680C"/>
    <w:rsid w:val="00EB7DEB"/>
    <w:rsid w:val="00EC7D89"/>
    <w:rsid w:val="00EE27E8"/>
    <w:rsid w:val="00EE4B3E"/>
    <w:rsid w:val="00EF160E"/>
    <w:rsid w:val="00EF61FE"/>
    <w:rsid w:val="00F025EA"/>
    <w:rsid w:val="00F11954"/>
    <w:rsid w:val="00F23131"/>
    <w:rsid w:val="00F25293"/>
    <w:rsid w:val="00F310B0"/>
    <w:rsid w:val="00F40F65"/>
    <w:rsid w:val="00F41F4D"/>
    <w:rsid w:val="00F6110F"/>
    <w:rsid w:val="00F6491B"/>
    <w:rsid w:val="00F80418"/>
    <w:rsid w:val="00F9267A"/>
    <w:rsid w:val="00FB699C"/>
    <w:rsid w:val="00FB6F91"/>
    <w:rsid w:val="00FC2603"/>
    <w:rsid w:val="00FC4144"/>
    <w:rsid w:val="00FD395C"/>
    <w:rsid w:val="00FD47E8"/>
    <w:rsid w:val="00FF2049"/>
    <w:rsid w:val="00FF48B2"/>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26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2603"/>
    <w:pPr>
      <w:ind w:left="720"/>
      <w:contextualSpacing/>
    </w:pPr>
  </w:style>
  <w:style w:type="paragraph" w:styleId="FootnoteText">
    <w:name w:val="footnote text"/>
    <w:basedOn w:val="Normal"/>
    <w:link w:val="FootnoteTextChar"/>
    <w:uiPriority w:val="99"/>
    <w:unhideWhenUsed/>
    <w:rsid w:val="00FC2603"/>
    <w:pPr>
      <w:spacing w:after="0" w:line="240" w:lineRule="auto"/>
    </w:pPr>
    <w:rPr>
      <w:sz w:val="20"/>
      <w:szCs w:val="20"/>
    </w:rPr>
  </w:style>
  <w:style w:type="character" w:customStyle="1" w:styleId="FootnoteTextChar">
    <w:name w:val="Footnote Text Char"/>
    <w:basedOn w:val="DefaultParagraphFont"/>
    <w:link w:val="FootnoteText"/>
    <w:uiPriority w:val="99"/>
    <w:rsid w:val="00FC2603"/>
    <w:rPr>
      <w:sz w:val="20"/>
      <w:szCs w:val="20"/>
    </w:rPr>
  </w:style>
  <w:style w:type="character" w:styleId="FootnoteReference">
    <w:name w:val="footnote reference"/>
    <w:basedOn w:val="DefaultParagraphFont"/>
    <w:uiPriority w:val="99"/>
    <w:semiHidden/>
    <w:unhideWhenUsed/>
    <w:rsid w:val="00FC2603"/>
    <w:rPr>
      <w:vertAlign w:val="superscript"/>
    </w:rPr>
  </w:style>
  <w:style w:type="table" w:styleId="TableGrid">
    <w:name w:val="Table Grid"/>
    <w:basedOn w:val="TableNormal"/>
    <w:uiPriority w:val="59"/>
    <w:rsid w:val="00FC26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C26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260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26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2603"/>
    <w:pPr>
      <w:ind w:left="720"/>
      <w:contextualSpacing/>
    </w:pPr>
  </w:style>
  <w:style w:type="paragraph" w:styleId="FootnoteText">
    <w:name w:val="footnote text"/>
    <w:basedOn w:val="Normal"/>
    <w:link w:val="FootnoteTextChar"/>
    <w:uiPriority w:val="99"/>
    <w:unhideWhenUsed/>
    <w:rsid w:val="00FC2603"/>
    <w:pPr>
      <w:spacing w:after="0" w:line="240" w:lineRule="auto"/>
    </w:pPr>
    <w:rPr>
      <w:sz w:val="20"/>
      <w:szCs w:val="20"/>
    </w:rPr>
  </w:style>
  <w:style w:type="character" w:customStyle="1" w:styleId="FootnoteTextChar">
    <w:name w:val="Footnote Text Char"/>
    <w:basedOn w:val="DefaultParagraphFont"/>
    <w:link w:val="FootnoteText"/>
    <w:uiPriority w:val="99"/>
    <w:rsid w:val="00FC2603"/>
    <w:rPr>
      <w:sz w:val="20"/>
      <w:szCs w:val="20"/>
    </w:rPr>
  </w:style>
  <w:style w:type="character" w:styleId="FootnoteReference">
    <w:name w:val="footnote reference"/>
    <w:basedOn w:val="DefaultParagraphFont"/>
    <w:uiPriority w:val="99"/>
    <w:semiHidden/>
    <w:unhideWhenUsed/>
    <w:rsid w:val="00FC2603"/>
    <w:rPr>
      <w:vertAlign w:val="superscript"/>
    </w:rPr>
  </w:style>
  <w:style w:type="table" w:styleId="TableGrid">
    <w:name w:val="Table Grid"/>
    <w:basedOn w:val="TableNormal"/>
    <w:uiPriority w:val="59"/>
    <w:rsid w:val="00FC26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C26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26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9E241-7E56-4AC0-BE10-DDBA15681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14</Pages>
  <Words>1623</Words>
  <Characters>9253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Nartyizra</dc:creator>
  <cp:lastModifiedBy>Nartyizra</cp:lastModifiedBy>
  <cp:revision>2</cp:revision>
  <cp:lastPrinted>2015-11-16T12:28:00Z</cp:lastPrinted>
  <dcterms:created xsi:type="dcterms:W3CDTF">2015-10-10T08:47:00Z</dcterms:created>
  <dcterms:modified xsi:type="dcterms:W3CDTF">2015-11-16T12:32:00Z</dcterms:modified>
</cp:coreProperties>
</file>