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1D" w:rsidRDefault="0080431D" w:rsidP="0080431D">
      <w:pPr>
        <w:widowControl w:val="0"/>
        <w:autoSpaceDE w:val="0"/>
        <w:autoSpaceDN w:val="0"/>
        <w:adjustRightInd w:val="0"/>
        <w:spacing w:after="0" w:line="48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BAB V</w:t>
      </w:r>
    </w:p>
    <w:p w:rsidR="0080431D" w:rsidRDefault="0080431D" w:rsidP="0080431D">
      <w:pPr>
        <w:widowControl w:val="0"/>
        <w:autoSpaceDE w:val="0"/>
        <w:autoSpaceDN w:val="0"/>
        <w:adjustRightInd w:val="0"/>
        <w:spacing w:after="0" w:line="480" w:lineRule="auto"/>
        <w:jc w:val="center"/>
        <w:rPr>
          <w:rFonts w:asciiTheme="majorBidi" w:hAnsiTheme="majorBidi" w:cstheme="majorBidi"/>
          <w:sz w:val="24"/>
          <w:szCs w:val="24"/>
        </w:rPr>
      </w:pPr>
      <w:r>
        <w:rPr>
          <w:rFonts w:asciiTheme="majorBidi" w:hAnsiTheme="majorBidi" w:cstheme="majorBidi"/>
          <w:b/>
          <w:bCs/>
          <w:color w:val="000000"/>
          <w:sz w:val="24"/>
          <w:szCs w:val="24"/>
        </w:rPr>
        <w:t>PENUTUP</w:t>
      </w:r>
    </w:p>
    <w:p w:rsidR="0080431D" w:rsidRDefault="0080431D" w:rsidP="0080431D">
      <w:pPr>
        <w:pStyle w:val="ListParagraph"/>
        <w:widowControl w:val="0"/>
        <w:numPr>
          <w:ilvl w:val="0"/>
          <w:numId w:val="2"/>
        </w:numPr>
        <w:autoSpaceDE w:val="0"/>
        <w:autoSpaceDN w:val="0"/>
        <w:adjustRightInd w:val="0"/>
        <w:spacing w:after="0" w:line="480" w:lineRule="auto"/>
        <w:ind w:left="426" w:hanging="426"/>
        <w:jc w:val="both"/>
        <w:rPr>
          <w:rFonts w:asciiTheme="majorBidi" w:hAnsiTheme="majorBidi" w:cstheme="majorBidi"/>
          <w:sz w:val="24"/>
          <w:szCs w:val="24"/>
        </w:rPr>
      </w:pPr>
      <w:r>
        <w:rPr>
          <w:rFonts w:asciiTheme="majorBidi" w:hAnsiTheme="majorBidi" w:cstheme="majorBidi"/>
          <w:b/>
          <w:bCs/>
          <w:color w:val="000000"/>
          <w:sz w:val="24"/>
          <w:szCs w:val="24"/>
        </w:rPr>
        <w:t xml:space="preserve">KESIMPULAN </w:t>
      </w:r>
    </w:p>
    <w:p w:rsidR="0080431D" w:rsidRDefault="0080431D" w:rsidP="0080431D">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Dari hasil penelitian diatas, peniliti dapat menyimpulkan sebagai berikut:</w:t>
      </w:r>
    </w:p>
    <w:p w:rsidR="0080431D" w:rsidRDefault="0080431D" w:rsidP="0080431D">
      <w:pPr>
        <w:pStyle w:val="ListParagraph"/>
        <w:widowControl w:val="0"/>
        <w:numPr>
          <w:ilvl w:val="0"/>
          <w:numId w:val="3"/>
        </w:numPr>
        <w:autoSpaceDE w:val="0"/>
        <w:autoSpaceDN w:val="0"/>
        <w:adjustRightInd w:val="0"/>
        <w:spacing w:after="0" w:line="480" w:lineRule="auto"/>
        <w:ind w:hanging="29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Bentuk-bentuk kenakalan siswa di SMP Negeri 1 Bonegunu yaitu: </w:t>
      </w:r>
    </w:p>
    <w:p w:rsidR="0080431D" w:rsidRPr="00077D3F" w:rsidRDefault="0080431D" w:rsidP="0080431D">
      <w:pPr>
        <w:pStyle w:val="ListParagraph"/>
        <w:widowControl w:val="0"/>
        <w:numPr>
          <w:ilvl w:val="0"/>
          <w:numId w:val="6"/>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077D3F">
        <w:rPr>
          <w:rFonts w:asciiTheme="majorBidi" w:hAnsiTheme="majorBidi" w:cstheme="majorBidi"/>
          <w:color w:val="000000"/>
          <w:sz w:val="24"/>
          <w:szCs w:val="24"/>
        </w:rPr>
        <w:t xml:space="preserve">Kenakalan ringan atau kenakalan yang tidak sampai pada pelanggaran hukum  yang ada di SMP Negeri 1 Bonegunu diantaranya adalah: </w:t>
      </w:r>
    </w:p>
    <w:p w:rsidR="0080431D" w:rsidRDefault="0080431D" w:rsidP="0080431D">
      <w:pPr>
        <w:pStyle w:val="ListParagraph"/>
        <w:widowControl w:val="0"/>
        <w:numPr>
          <w:ilvl w:val="0"/>
          <w:numId w:val="5"/>
        </w:numPr>
        <w:autoSpaceDE w:val="0"/>
        <w:autoSpaceDN w:val="0"/>
        <w:adjustRightInd w:val="0"/>
        <w:spacing w:after="0" w:line="480" w:lineRule="auto"/>
        <w:ind w:left="1276" w:hanging="283"/>
        <w:jc w:val="both"/>
        <w:rPr>
          <w:rFonts w:asciiTheme="majorBidi" w:hAnsiTheme="majorBidi" w:cstheme="majorBidi"/>
          <w:color w:val="000000"/>
          <w:sz w:val="24"/>
          <w:szCs w:val="24"/>
        </w:rPr>
      </w:pPr>
      <w:r w:rsidRPr="00077D3F">
        <w:rPr>
          <w:rFonts w:asciiTheme="majorBidi" w:hAnsiTheme="majorBidi" w:cstheme="majorBidi"/>
          <w:color w:val="000000"/>
          <w:sz w:val="24"/>
          <w:szCs w:val="24"/>
        </w:rPr>
        <w:t xml:space="preserve">Membolos </w:t>
      </w:r>
    </w:p>
    <w:p w:rsidR="0080431D" w:rsidRDefault="0080431D" w:rsidP="0080431D">
      <w:pPr>
        <w:pStyle w:val="ListParagraph"/>
        <w:widowControl w:val="0"/>
        <w:numPr>
          <w:ilvl w:val="0"/>
          <w:numId w:val="5"/>
        </w:numPr>
        <w:autoSpaceDE w:val="0"/>
        <w:autoSpaceDN w:val="0"/>
        <w:adjustRightInd w:val="0"/>
        <w:spacing w:after="0" w:line="480" w:lineRule="auto"/>
        <w:ind w:left="1276" w:hanging="283"/>
        <w:jc w:val="both"/>
        <w:rPr>
          <w:rFonts w:asciiTheme="majorBidi" w:hAnsiTheme="majorBidi" w:cstheme="majorBidi"/>
          <w:color w:val="000000"/>
          <w:sz w:val="24"/>
          <w:szCs w:val="24"/>
        </w:rPr>
      </w:pPr>
      <w:r w:rsidRPr="00077D3F">
        <w:rPr>
          <w:rFonts w:asciiTheme="majorBidi" w:hAnsiTheme="majorBidi" w:cstheme="majorBidi"/>
          <w:color w:val="000000"/>
          <w:sz w:val="24"/>
          <w:szCs w:val="24"/>
        </w:rPr>
        <w:t xml:space="preserve">Merokok </w:t>
      </w:r>
    </w:p>
    <w:p w:rsidR="0080431D" w:rsidRDefault="0080431D" w:rsidP="0080431D">
      <w:pPr>
        <w:pStyle w:val="ListParagraph"/>
        <w:widowControl w:val="0"/>
        <w:numPr>
          <w:ilvl w:val="0"/>
          <w:numId w:val="5"/>
        </w:numPr>
        <w:autoSpaceDE w:val="0"/>
        <w:autoSpaceDN w:val="0"/>
        <w:adjustRightInd w:val="0"/>
        <w:spacing w:after="0" w:line="480" w:lineRule="auto"/>
        <w:ind w:left="1276" w:hanging="283"/>
        <w:jc w:val="both"/>
        <w:rPr>
          <w:rFonts w:asciiTheme="majorBidi" w:hAnsiTheme="majorBidi" w:cstheme="majorBidi"/>
          <w:color w:val="000000"/>
          <w:sz w:val="24"/>
          <w:szCs w:val="24"/>
        </w:rPr>
      </w:pPr>
      <w:r w:rsidRPr="00077D3F">
        <w:rPr>
          <w:rFonts w:asciiTheme="majorBidi" w:hAnsiTheme="majorBidi" w:cstheme="majorBidi"/>
          <w:color w:val="000000"/>
          <w:sz w:val="24"/>
          <w:szCs w:val="24"/>
        </w:rPr>
        <w:t xml:space="preserve">Terlambat datang di sekolah atau masuk sekolah </w:t>
      </w:r>
    </w:p>
    <w:p w:rsidR="0080431D" w:rsidRPr="00077D3F" w:rsidRDefault="0080431D" w:rsidP="0080431D">
      <w:pPr>
        <w:pStyle w:val="ListParagraph"/>
        <w:widowControl w:val="0"/>
        <w:numPr>
          <w:ilvl w:val="0"/>
          <w:numId w:val="5"/>
        </w:numPr>
        <w:autoSpaceDE w:val="0"/>
        <w:autoSpaceDN w:val="0"/>
        <w:adjustRightInd w:val="0"/>
        <w:spacing w:after="0" w:line="480" w:lineRule="auto"/>
        <w:ind w:left="1276" w:hanging="283"/>
        <w:jc w:val="both"/>
        <w:rPr>
          <w:rFonts w:asciiTheme="majorBidi" w:hAnsiTheme="majorBidi" w:cstheme="majorBidi"/>
          <w:color w:val="000000"/>
          <w:sz w:val="24"/>
          <w:szCs w:val="24"/>
        </w:rPr>
      </w:pPr>
      <w:r w:rsidRPr="00077D3F">
        <w:rPr>
          <w:rFonts w:asciiTheme="majorBidi" w:hAnsiTheme="majorBidi" w:cstheme="majorBidi"/>
          <w:color w:val="000000"/>
          <w:sz w:val="24"/>
          <w:szCs w:val="24"/>
        </w:rPr>
        <w:t xml:space="preserve">Melanggar tata tertib sekolah, seperti: tidak menggunakan seragam sekolah/seragam tidak sesuai dengan ketentuan sekolah, rambut panjang bagi laki-laki, dan lain sebagainya </w:t>
      </w:r>
    </w:p>
    <w:p w:rsidR="0080431D" w:rsidRDefault="0080431D" w:rsidP="0080431D">
      <w:pPr>
        <w:widowControl w:val="0"/>
        <w:autoSpaceDE w:val="0"/>
        <w:autoSpaceDN w:val="0"/>
        <w:adjustRightInd w:val="0"/>
        <w:spacing w:after="0" w:line="480" w:lineRule="auto"/>
        <w:ind w:left="993" w:hanging="993"/>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b. Kenakalan berat yang sudah termasuk pada pelanggaran hukum dan   mengganggu keamanan dan ketentraman orang lain di SMP Negeri 1 Bonegunu diantaranya adalah: </w:t>
      </w:r>
    </w:p>
    <w:p w:rsidR="0080431D" w:rsidRDefault="0080431D" w:rsidP="0080431D">
      <w:pPr>
        <w:pStyle w:val="ListParagraph"/>
        <w:widowControl w:val="0"/>
        <w:numPr>
          <w:ilvl w:val="0"/>
          <w:numId w:val="7"/>
        </w:numPr>
        <w:autoSpaceDE w:val="0"/>
        <w:autoSpaceDN w:val="0"/>
        <w:adjustRightInd w:val="0"/>
        <w:spacing w:after="0" w:line="480" w:lineRule="auto"/>
        <w:ind w:left="1276" w:hanging="283"/>
        <w:jc w:val="both"/>
        <w:rPr>
          <w:rFonts w:asciiTheme="majorBidi" w:hAnsiTheme="majorBidi" w:cstheme="majorBidi"/>
          <w:color w:val="000000"/>
          <w:sz w:val="24"/>
          <w:szCs w:val="24"/>
        </w:rPr>
      </w:pPr>
      <w:r w:rsidRPr="00077D3F">
        <w:rPr>
          <w:rFonts w:asciiTheme="majorBidi" w:hAnsiTheme="majorBidi" w:cstheme="majorBidi"/>
          <w:color w:val="000000"/>
          <w:sz w:val="24"/>
          <w:szCs w:val="24"/>
        </w:rPr>
        <w:t>Berkelahi dengan temannya sendiri</w:t>
      </w:r>
    </w:p>
    <w:p w:rsidR="0080431D" w:rsidRPr="00077D3F" w:rsidRDefault="0080431D" w:rsidP="0080431D">
      <w:pPr>
        <w:pStyle w:val="ListParagraph"/>
        <w:widowControl w:val="0"/>
        <w:numPr>
          <w:ilvl w:val="0"/>
          <w:numId w:val="7"/>
        </w:numPr>
        <w:autoSpaceDE w:val="0"/>
        <w:autoSpaceDN w:val="0"/>
        <w:adjustRightInd w:val="0"/>
        <w:spacing w:after="0" w:line="480" w:lineRule="auto"/>
        <w:ind w:left="1276" w:hanging="283"/>
        <w:jc w:val="both"/>
        <w:rPr>
          <w:rFonts w:asciiTheme="majorBidi" w:hAnsiTheme="majorBidi" w:cstheme="majorBidi"/>
          <w:color w:val="000000"/>
          <w:sz w:val="24"/>
          <w:szCs w:val="24"/>
        </w:rPr>
      </w:pPr>
      <w:r w:rsidRPr="00077D3F">
        <w:rPr>
          <w:rFonts w:asciiTheme="majorBidi" w:hAnsiTheme="majorBidi" w:cstheme="majorBidi"/>
          <w:color w:val="000000"/>
          <w:sz w:val="24"/>
          <w:szCs w:val="24"/>
        </w:rPr>
        <w:t>Mencuri ayam Masyarakat.</w:t>
      </w:r>
    </w:p>
    <w:p w:rsidR="0080431D" w:rsidRPr="00077D3F" w:rsidRDefault="0080431D" w:rsidP="0080431D">
      <w:pPr>
        <w:pStyle w:val="ListParagraph"/>
        <w:widowControl w:val="0"/>
        <w:numPr>
          <w:ilvl w:val="0"/>
          <w:numId w:val="3"/>
        </w:numPr>
        <w:autoSpaceDE w:val="0"/>
        <w:autoSpaceDN w:val="0"/>
        <w:adjustRightInd w:val="0"/>
        <w:spacing w:after="0" w:line="480" w:lineRule="auto"/>
        <w:ind w:hanging="294"/>
        <w:jc w:val="both"/>
        <w:rPr>
          <w:rFonts w:asciiTheme="majorBidi" w:hAnsiTheme="majorBidi" w:cstheme="majorBidi"/>
        </w:rPr>
      </w:pPr>
      <w:r>
        <w:rPr>
          <w:rFonts w:asciiTheme="majorBidi" w:hAnsiTheme="majorBidi" w:cstheme="majorBidi"/>
          <w:color w:val="000000"/>
          <w:sz w:val="24"/>
          <w:szCs w:val="24"/>
        </w:rPr>
        <w:t>Faktor-faktor yang menyebaban kenakalan siswa yaitu:</w:t>
      </w:r>
    </w:p>
    <w:p w:rsidR="0080431D" w:rsidRPr="005332F8" w:rsidRDefault="0080431D" w:rsidP="0080431D">
      <w:pPr>
        <w:pStyle w:val="ListParagraph"/>
        <w:widowControl w:val="0"/>
        <w:numPr>
          <w:ilvl w:val="0"/>
          <w:numId w:val="4"/>
        </w:numPr>
        <w:autoSpaceDE w:val="0"/>
        <w:autoSpaceDN w:val="0"/>
        <w:adjustRightInd w:val="0"/>
        <w:spacing w:after="0" w:line="480" w:lineRule="auto"/>
        <w:ind w:left="993" w:hanging="284"/>
        <w:jc w:val="both"/>
        <w:rPr>
          <w:rFonts w:asciiTheme="majorBidi" w:hAnsiTheme="majorBidi" w:cstheme="majorBidi"/>
          <w:i/>
          <w:iCs/>
        </w:rPr>
      </w:pPr>
      <w:r w:rsidRPr="005332F8">
        <w:rPr>
          <w:rFonts w:asciiTheme="majorBidi" w:hAnsiTheme="majorBidi" w:cstheme="majorBidi"/>
          <w:i/>
          <w:iCs/>
          <w:color w:val="000000"/>
          <w:sz w:val="24"/>
          <w:szCs w:val="24"/>
        </w:rPr>
        <w:t xml:space="preserve">Lingkungan Keluarga </w:t>
      </w:r>
    </w:p>
    <w:p w:rsidR="0080431D" w:rsidRPr="00477098" w:rsidRDefault="0080431D" w:rsidP="0080431D">
      <w:pPr>
        <w:pStyle w:val="ListParagraph"/>
        <w:widowControl w:val="0"/>
        <w:autoSpaceDE w:val="0"/>
        <w:autoSpaceDN w:val="0"/>
        <w:adjustRightInd w:val="0"/>
        <w:spacing w:after="0" w:line="480" w:lineRule="auto"/>
        <w:ind w:left="0" w:firstLine="993"/>
        <w:jc w:val="both"/>
        <w:rPr>
          <w:rFonts w:asciiTheme="majorBidi" w:hAnsiTheme="majorBidi" w:cstheme="majorBidi"/>
          <w:color w:val="000000"/>
          <w:sz w:val="24"/>
          <w:szCs w:val="24"/>
        </w:rPr>
      </w:pPr>
      <w:r w:rsidRPr="008E6ECB">
        <w:rPr>
          <w:rFonts w:asciiTheme="majorBidi" w:hAnsiTheme="majorBidi" w:cstheme="majorBidi"/>
          <w:color w:val="000000"/>
          <w:sz w:val="24"/>
          <w:szCs w:val="24"/>
        </w:rPr>
        <w:t xml:space="preserve">Lingkungan keluarga yang kurang menerapkan disiplin kepada anak-anaknya dapat juga mempengaruhi terjadinya kenakalan siswa, bahwa penyebab yang paling utama di lingkungan keluarga adalah karena sifat egois dari anak </w:t>
      </w:r>
      <w:r w:rsidRPr="008E6ECB">
        <w:rPr>
          <w:rFonts w:asciiTheme="majorBidi" w:hAnsiTheme="majorBidi" w:cstheme="majorBidi"/>
          <w:color w:val="000000"/>
          <w:sz w:val="24"/>
          <w:szCs w:val="24"/>
        </w:rPr>
        <w:lastRenderedPageBreak/>
        <w:t>tersebut, penyebab ini bisa diartikan sebagai kemauan dari si anak itu sendiri atau dengan kata lain kenakalan itu terjadi karena berasal dari individu itu sendiri. Kemarahan orang tua yang berlebihan terhadap anak juga dapat menimbulkan bermacam reaksi dari anak yang pada akhirnya akan menyeret anak untuk melakukan kenakalan</w:t>
      </w:r>
      <w:r>
        <w:rPr>
          <w:rFonts w:asciiTheme="majorBidi" w:hAnsiTheme="majorBidi" w:cstheme="majorBidi"/>
          <w:color w:val="000000"/>
          <w:sz w:val="24"/>
          <w:szCs w:val="24"/>
        </w:rPr>
        <w:t>.</w:t>
      </w:r>
    </w:p>
    <w:p w:rsidR="0080431D" w:rsidRPr="005332F8" w:rsidRDefault="0080431D" w:rsidP="0080431D">
      <w:pPr>
        <w:pStyle w:val="ListParagraph"/>
        <w:widowControl w:val="0"/>
        <w:numPr>
          <w:ilvl w:val="0"/>
          <w:numId w:val="4"/>
        </w:numPr>
        <w:autoSpaceDE w:val="0"/>
        <w:autoSpaceDN w:val="0"/>
        <w:adjustRightInd w:val="0"/>
        <w:spacing w:after="0" w:line="480" w:lineRule="auto"/>
        <w:ind w:left="993" w:hanging="284"/>
        <w:jc w:val="both"/>
        <w:rPr>
          <w:rFonts w:asciiTheme="majorBidi" w:hAnsiTheme="majorBidi" w:cstheme="majorBidi"/>
          <w:i/>
          <w:iCs/>
        </w:rPr>
      </w:pPr>
      <w:r w:rsidRPr="005332F8">
        <w:rPr>
          <w:rFonts w:asciiTheme="majorBidi" w:hAnsiTheme="majorBidi" w:cstheme="majorBidi"/>
          <w:i/>
          <w:iCs/>
          <w:color w:val="000000"/>
          <w:sz w:val="24"/>
          <w:szCs w:val="24"/>
        </w:rPr>
        <w:t xml:space="preserve">Lingkungan Sekolah </w:t>
      </w:r>
    </w:p>
    <w:p w:rsidR="0080431D" w:rsidRDefault="0080431D" w:rsidP="0080431D">
      <w:pPr>
        <w:pStyle w:val="ListParagraph"/>
        <w:widowControl w:val="0"/>
        <w:autoSpaceDE w:val="0"/>
        <w:autoSpaceDN w:val="0"/>
        <w:adjustRightInd w:val="0"/>
        <w:spacing w:after="0" w:line="480" w:lineRule="auto"/>
        <w:ind w:left="0" w:firstLine="993"/>
        <w:jc w:val="both"/>
        <w:rPr>
          <w:rFonts w:asciiTheme="majorBidi" w:hAnsiTheme="majorBidi" w:cstheme="majorBidi"/>
          <w:color w:val="000000"/>
          <w:sz w:val="24"/>
          <w:szCs w:val="24"/>
        </w:rPr>
      </w:pPr>
      <w:r w:rsidRPr="008E6ECB">
        <w:rPr>
          <w:rFonts w:asciiTheme="majorBidi" w:hAnsiTheme="majorBidi" w:cstheme="majorBidi"/>
          <w:color w:val="000000"/>
          <w:sz w:val="24"/>
          <w:szCs w:val="24"/>
        </w:rPr>
        <w:t xml:space="preserve">Di samping lingkungan keluarga hal yang terpenting dari sebab-sebab timbulnya </w:t>
      </w:r>
      <w:r>
        <w:rPr>
          <w:rFonts w:asciiTheme="majorBidi" w:hAnsiTheme="majorBidi" w:cstheme="majorBidi"/>
          <w:color w:val="000000"/>
          <w:sz w:val="24"/>
          <w:szCs w:val="24"/>
        </w:rPr>
        <w:t>kenakalan siswa di SMP Negeri 1 Bonegunu</w:t>
      </w:r>
      <w:r w:rsidRPr="008E6ECB">
        <w:rPr>
          <w:rFonts w:asciiTheme="majorBidi" w:hAnsiTheme="majorBidi" w:cstheme="majorBidi"/>
          <w:color w:val="000000"/>
          <w:sz w:val="24"/>
          <w:szCs w:val="24"/>
        </w:rPr>
        <w:t xml:space="preserve"> adalah lingkungan sekolah. Sekolah juga bisa menyebabkan timbulnya kenakalan siswa, yang mana penyebab terjadinya kenakalan siswa di picu dari adanya pengaruh teman-temanya. Hal ini sangatlah wajar apabila pengaruh dari teman itu merupakan penyebab yang utama. Karena pergaulan anak-anak sekarang ini sangatlah bebas apalagi didukung oleh kemajuan ilmu pengetahuan yang begitu cepat. Sehingga apabila anak tidak memiliki teman yang baik maka ia akan terjerumus kepada hal-hal yang negatif, yang dapat merugikan diri sendiri dan dapat menular kepada teman-teman yang lain</w:t>
      </w:r>
      <w:r>
        <w:rPr>
          <w:rFonts w:asciiTheme="majorBidi" w:hAnsiTheme="majorBidi" w:cstheme="majorBidi"/>
          <w:color w:val="000000"/>
          <w:sz w:val="24"/>
          <w:szCs w:val="24"/>
        </w:rPr>
        <w:t>.</w:t>
      </w:r>
    </w:p>
    <w:p w:rsidR="0080431D" w:rsidRPr="005332F8" w:rsidRDefault="0080431D" w:rsidP="0080431D">
      <w:pPr>
        <w:pStyle w:val="ListParagraph"/>
        <w:widowControl w:val="0"/>
        <w:numPr>
          <w:ilvl w:val="0"/>
          <w:numId w:val="4"/>
        </w:numPr>
        <w:autoSpaceDE w:val="0"/>
        <w:autoSpaceDN w:val="0"/>
        <w:adjustRightInd w:val="0"/>
        <w:spacing w:after="0" w:line="480" w:lineRule="auto"/>
        <w:ind w:left="993" w:hanging="284"/>
        <w:jc w:val="both"/>
        <w:rPr>
          <w:rFonts w:asciiTheme="majorBidi" w:hAnsiTheme="majorBidi" w:cstheme="majorBidi"/>
          <w:i/>
          <w:iCs/>
          <w:color w:val="000000"/>
          <w:sz w:val="24"/>
          <w:szCs w:val="24"/>
        </w:rPr>
      </w:pPr>
      <w:r w:rsidRPr="005332F8">
        <w:rPr>
          <w:rFonts w:asciiTheme="majorBidi" w:hAnsiTheme="majorBidi" w:cstheme="majorBidi"/>
          <w:i/>
          <w:iCs/>
          <w:color w:val="000000"/>
          <w:sz w:val="24"/>
          <w:szCs w:val="24"/>
        </w:rPr>
        <w:t xml:space="preserve">Lingkungan Masyarakat </w:t>
      </w:r>
    </w:p>
    <w:p w:rsidR="0080431D" w:rsidRDefault="0080431D" w:rsidP="0080431D">
      <w:pPr>
        <w:pStyle w:val="ListParagraph"/>
        <w:widowControl w:val="0"/>
        <w:autoSpaceDE w:val="0"/>
        <w:autoSpaceDN w:val="0"/>
        <w:adjustRightInd w:val="0"/>
        <w:spacing w:after="0" w:line="480" w:lineRule="auto"/>
        <w:ind w:left="0" w:firstLine="993"/>
        <w:jc w:val="both"/>
        <w:rPr>
          <w:rFonts w:asciiTheme="majorBidi" w:hAnsiTheme="majorBidi" w:cstheme="majorBidi"/>
          <w:color w:val="000000"/>
          <w:sz w:val="24"/>
          <w:szCs w:val="24"/>
        </w:rPr>
      </w:pPr>
      <w:r w:rsidRPr="008E6ECB">
        <w:rPr>
          <w:rFonts w:asciiTheme="majorBidi" w:hAnsiTheme="majorBidi" w:cstheme="majorBidi"/>
          <w:color w:val="000000"/>
          <w:sz w:val="24"/>
          <w:szCs w:val="24"/>
        </w:rPr>
        <w:t>Lingkungan masyarakat disini dimana siswa melakukan hubungan sosialnya, baik dengan teman sebayanya maupun denga</w:t>
      </w:r>
      <w:r>
        <w:rPr>
          <w:rFonts w:asciiTheme="majorBidi" w:hAnsiTheme="majorBidi" w:cstheme="majorBidi"/>
          <w:color w:val="000000"/>
          <w:sz w:val="24"/>
          <w:szCs w:val="24"/>
        </w:rPr>
        <w:t xml:space="preserve">n orang yang lebih dewasa/tua. </w:t>
      </w:r>
      <w:r w:rsidRPr="008E6ECB">
        <w:rPr>
          <w:rFonts w:asciiTheme="majorBidi" w:hAnsiTheme="majorBidi" w:cstheme="majorBidi"/>
          <w:color w:val="000000"/>
          <w:sz w:val="24"/>
          <w:szCs w:val="24"/>
        </w:rPr>
        <w:t xml:space="preserve">Di lingkungan masyarakat itulah siswa menghabiskan sebagian dari waktu luangnya. Siswa sering terpengaruh terhadap kondisi yang terjadi di masyarakat. Mereka selalu mengikuti arus yang seharusnya tidak diikuti, tanpa harus memikirkan akibatnya, sehingga tidak heran kalau kenakalan yang terjadi </w:t>
      </w:r>
      <w:r w:rsidRPr="008E6ECB">
        <w:rPr>
          <w:rFonts w:asciiTheme="majorBidi" w:hAnsiTheme="majorBidi" w:cstheme="majorBidi"/>
          <w:color w:val="000000"/>
          <w:sz w:val="24"/>
          <w:szCs w:val="24"/>
        </w:rPr>
        <w:lastRenderedPageBreak/>
        <w:t xml:space="preserve">pada siswa disebabkan karena lingkungan masyarakat. </w:t>
      </w:r>
    </w:p>
    <w:p w:rsidR="0080431D" w:rsidRPr="00077D3F" w:rsidRDefault="0080431D" w:rsidP="0080431D">
      <w:pPr>
        <w:pStyle w:val="ListParagraph"/>
        <w:widowControl w:val="0"/>
        <w:numPr>
          <w:ilvl w:val="0"/>
          <w:numId w:val="3"/>
        </w:numPr>
        <w:autoSpaceDE w:val="0"/>
        <w:autoSpaceDN w:val="0"/>
        <w:adjustRightInd w:val="0"/>
        <w:spacing w:after="0" w:line="480" w:lineRule="auto"/>
        <w:ind w:hanging="29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Upaya Guru </w:t>
      </w:r>
      <w:r w:rsidRPr="00077D3F">
        <w:rPr>
          <w:rFonts w:asciiTheme="majorBidi" w:hAnsiTheme="majorBidi" w:cstheme="majorBidi"/>
          <w:color w:val="000000"/>
          <w:sz w:val="24"/>
          <w:szCs w:val="24"/>
        </w:rPr>
        <w:t xml:space="preserve">Dalam Menanggulangi Kenakalan Siswa di SMP Negeri 1 Bonegunu </w:t>
      </w:r>
    </w:p>
    <w:p w:rsidR="0080431D" w:rsidRDefault="0080431D" w:rsidP="0080431D">
      <w:pPr>
        <w:widowControl w:val="0"/>
        <w:autoSpaceDE w:val="0"/>
        <w:autoSpaceDN w:val="0"/>
        <w:adjustRightInd w:val="0"/>
        <w:spacing w:after="0" w:line="480" w:lineRule="auto"/>
        <w:ind w:left="709"/>
        <w:jc w:val="both"/>
        <w:rPr>
          <w:rFonts w:asciiTheme="majorBidi" w:hAnsiTheme="majorBidi" w:cstheme="majorBidi"/>
          <w:color w:val="000000"/>
          <w:sz w:val="24"/>
          <w:szCs w:val="24"/>
        </w:rPr>
      </w:pPr>
      <w:r>
        <w:rPr>
          <w:rFonts w:asciiTheme="majorBidi" w:hAnsiTheme="majorBidi" w:cstheme="majorBidi"/>
          <w:i/>
          <w:iCs/>
          <w:color w:val="000000"/>
          <w:sz w:val="24"/>
          <w:szCs w:val="24"/>
        </w:rPr>
        <w:t>a.  Upaya Preventif</w:t>
      </w:r>
      <w:r>
        <w:rPr>
          <w:rFonts w:asciiTheme="majorBidi" w:hAnsiTheme="majorBidi" w:cstheme="majorBidi"/>
          <w:color w:val="000000"/>
          <w:sz w:val="24"/>
          <w:szCs w:val="24"/>
        </w:rPr>
        <w:t xml:space="preserve">: </w:t>
      </w:r>
    </w:p>
    <w:p w:rsidR="0080431D" w:rsidRDefault="0080431D" w:rsidP="0080431D">
      <w:pPr>
        <w:widowControl w:val="0"/>
        <w:autoSpaceDE w:val="0"/>
        <w:autoSpaceDN w:val="0"/>
        <w:adjustRightInd w:val="0"/>
        <w:spacing w:after="0" w:line="480" w:lineRule="auto"/>
        <w:ind w:left="709" w:firstLine="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1)  Mengadakan kegiatan keagamaan. </w:t>
      </w:r>
    </w:p>
    <w:p w:rsidR="0080431D" w:rsidRDefault="0080431D" w:rsidP="0080431D">
      <w:pPr>
        <w:widowControl w:val="0"/>
        <w:autoSpaceDE w:val="0"/>
        <w:autoSpaceDN w:val="0"/>
        <w:adjustRightInd w:val="0"/>
        <w:spacing w:after="0" w:line="480" w:lineRule="auto"/>
        <w:ind w:left="1276" w:hanging="283"/>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2) Menjalin kerjasama antara sekolah dengan orang tua siswa, hubungan guru, orang tua siswa dan juga masyarakat adalah salah satu sarana administrasi pendidikan. </w:t>
      </w:r>
    </w:p>
    <w:p w:rsidR="0080431D" w:rsidRDefault="0080431D" w:rsidP="0080431D">
      <w:pPr>
        <w:widowControl w:val="0"/>
        <w:autoSpaceDE w:val="0"/>
        <w:autoSpaceDN w:val="0"/>
        <w:adjustRightInd w:val="0"/>
        <w:spacing w:after="0" w:line="480" w:lineRule="auto"/>
        <w:ind w:left="1276" w:hanging="567"/>
        <w:jc w:val="both"/>
        <w:rPr>
          <w:rFonts w:asciiTheme="majorBidi" w:hAnsiTheme="majorBidi" w:cstheme="majorBidi"/>
          <w:i/>
          <w:iCs/>
          <w:color w:val="000000"/>
          <w:sz w:val="24"/>
          <w:szCs w:val="24"/>
        </w:rPr>
      </w:pPr>
      <w:r>
        <w:rPr>
          <w:rFonts w:asciiTheme="majorBidi" w:hAnsiTheme="majorBidi" w:cstheme="majorBidi"/>
          <w:i/>
          <w:iCs/>
          <w:color w:val="000000"/>
          <w:sz w:val="24"/>
          <w:szCs w:val="24"/>
        </w:rPr>
        <w:t xml:space="preserve">b. Upaya Represif: </w:t>
      </w:r>
    </w:p>
    <w:p w:rsidR="0080431D" w:rsidRDefault="0080431D" w:rsidP="0080431D">
      <w:pPr>
        <w:widowControl w:val="0"/>
        <w:autoSpaceDE w:val="0"/>
        <w:autoSpaceDN w:val="0"/>
        <w:adjustRightInd w:val="0"/>
        <w:spacing w:after="0" w:line="480" w:lineRule="auto"/>
        <w:ind w:left="1276" w:hanging="283"/>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1) Mengadakan  Pendekatan  Langsung  Kepada  Siswa  Yang Bermasalah (Bimbingan Pribadi) </w:t>
      </w:r>
    </w:p>
    <w:p w:rsidR="0080431D" w:rsidRDefault="0080431D" w:rsidP="0080431D">
      <w:pPr>
        <w:widowControl w:val="0"/>
        <w:autoSpaceDE w:val="0"/>
        <w:autoSpaceDN w:val="0"/>
        <w:adjustRightInd w:val="0"/>
        <w:spacing w:after="0" w:line="480" w:lineRule="auto"/>
        <w:ind w:left="1276" w:hanging="283"/>
        <w:jc w:val="both"/>
        <w:rPr>
          <w:rFonts w:asciiTheme="majorBidi" w:hAnsiTheme="majorBidi" w:cstheme="majorBidi"/>
          <w:color w:val="000000"/>
          <w:sz w:val="24"/>
          <w:szCs w:val="24"/>
        </w:rPr>
      </w:pPr>
      <w:r>
        <w:rPr>
          <w:rFonts w:asciiTheme="majorBidi" w:hAnsiTheme="majorBidi" w:cstheme="majorBidi"/>
          <w:color w:val="000000"/>
          <w:sz w:val="24"/>
          <w:szCs w:val="24"/>
        </w:rPr>
        <w:t>2) Menekankan pembinaan moral.</w:t>
      </w:r>
    </w:p>
    <w:p w:rsidR="0080431D" w:rsidRDefault="0080431D" w:rsidP="0080431D">
      <w:pPr>
        <w:pStyle w:val="ListParagraph"/>
        <w:widowControl w:val="0"/>
        <w:numPr>
          <w:ilvl w:val="0"/>
          <w:numId w:val="2"/>
        </w:numPr>
        <w:autoSpaceDE w:val="0"/>
        <w:autoSpaceDN w:val="0"/>
        <w:adjustRightInd w:val="0"/>
        <w:spacing w:after="0" w:line="480" w:lineRule="auto"/>
        <w:ind w:left="426" w:hanging="426"/>
        <w:jc w:val="both"/>
        <w:rPr>
          <w:rFonts w:asciiTheme="majorBidi" w:hAnsiTheme="majorBidi" w:cstheme="majorBidi"/>
          <w:sz w:val="24"/>
          <w:szCs w:val="24"/>
        </w:rPr>
      </w:pPr>
      <w:r>
        <w:rPr>
          <w:rFonts w:asciiTheme="majorBidi" w:hAnsiTheme="majorBidi" w:cstheme="majorBidi"/>
          <w:b/>
          <w:bCs/>
          <w:color w:val="000000"/>
          <w:sz w:val="24"/>
          <w:szCs w:val="24"/>
        </w:rPr>
        <w:t xml:space="preserve">SARAN </w:t>
      </w:r>
    </w:p>
    <w:p w:rsidR="0080431D" w:rsidRPr="0080431D" w:rsidRDefault="0080431D" w:rsidP="0080431D">
      <w:pPr>
        <w:widowControl w:val="0"/>
        <w:autoSpaceDE w:val="0"/>
        <w:autoSpaceDN w:val="0"/>
        <w:adjustRightInd w:val="0"/>
        <w:spacing w:after="0" w:line="48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Setelah mengadakan penelitian maka peneliti memberikan saran-saran terhadap pihak sekolah SMP Negeri 1 Bonegunu yaitu </w:t>
      </w:r>
      <w:r w:rsidRPr="007D483D">
        <w:rPr>
          <w:rFonts w:asciiTheme="majorBidi" w:hAnsiTheme="majorBidi" w:cstheme="majorBidi"/>
          <w:color w:val="000000"/>
          <w:sz w:val="24"/>
          <w:szCs w:val="24"/>
        </w:rPr>
        <w:t>Lembaga sekolah seharusnya bisa lebih memerankan guru Pendidikan Agama Islam berfungsi sebagaimana mestinya dan dapat mengatasi kenakalan siswa. Dan juga lembaga sekolah memberikan fasilitas yang memadai demi kemajuan SMP Negeri 1 Boneg</w:t>
      </w:r>
      <w:r>
        <w:rPr>
          <w:rFonts w:asciiTheme="majorBidi" w:hAnsiTheme="majorBidi" w:cstheme="majorBidi"/>
          <w:color w:val="000000"/>
          <w:sz w:val="24"/>
          <w:szCs w:val="24"/>
        </w:rPr>
        <w:t>unu, serta  Guru harus selalu</w:t>
      </w:r>
      <w:r w:rsidRPr="007D483D">
        <w:rPr>
          <w:rFonts w:asciiTheme="majorBidi" w:hAnsiTheme="majorBidi" w:cstheme="majorBidi"/>
          <w:color w:val="000000"/>
          <w:sz w:val="24"/>
          <w:szCs w:val="24"/>
        </w:rPr>
        <w:t xml:space="preserve"> m</w:t>
      </w:r>
      <w:r>
        <w:rPr>
          <w:rFonts w:asciiTheme="majorBidi" w:hAnsiTheme="majorBidi" w:cstheme="majorBidi"/>
          <w:color w:val="000000"/>
          <w:sz w:val="24"/>
          <w:szCs w:val="24"/>
        </w:rPr>
        <w:t>emahami karakter-karakter siswa. Dan langkah-langkah yang harus di tempuh guru di SMP Negeri 1 Bonegunu adalah:</w:t>
      </w:r>
    </w:p>
    <w:p w:rsidR="0080431D" w:rsidRPr="007D483D" w:rsidRDefault="0080431D" w:rsidP="0080431D">
      <w:pPr>
        <w:pStyle w:val="ListParagraph"/>
        <w:widowControl w:val="0"/>
        <w:numPr>
          <w:ilvl w:val="1"/>
          <w:numId w:val="8"/>
        </w:numPr>
        <w:tabs>
          <w:tab w:val="clear" w:pos="1440"/>
        </w:tabs>
        <w:autoSpaceDE w:val="0"/>
        <w:autoSpaceDN w:val="0"/>
        <w:adjustRightInd w:val="0"/>
        <w:spacing w:after="0" w:line="480" w:lineRule="auto"/>
        <w:ind w:left="284" w:hanging="284"/>
        <w:jc w:val="both"/>
        <w:rPr>
          <w:rFonts w:asciiTheme="majorBidi" w:hAnsiTheme="majorBidi" w:cstheme="majorBidi"/>
        </w:rPr>
      </w:pPr>
      <w:r w:rsidRPr="007D483D">
        <w:rPr>
          <w:rFonts w:asciiTheme="majorBidi" w:hAnsiTheme="majorBidi" w:cstheme="majorBidi"/>
          <w:color w:val="000000"/>
          <w:sz w:val="24"/>
          <w:szCs w:val="24"/>
        </w:rPr>
        <w:t>Langkah penanganan secara umum, yang meliputi antara lain:</w:t>
      </w:r>
    </w:p>
    <w:p w:rsidR="0080431D" w:rsidRPr="007D483D" w:rsidRDefault="0080431D" w:rsidP="0080431D">
      <w:pPr>
        <w:pStyle w:val="ListParagraph"/>
        <w:widowControl w:val="0"/>
        <w:numPr>
          <w:ilvl w:val="5"/>
          <w:numId w:val="1"/>
        </w:numPr>
        <w:autoSpaceDE w:val="0"/>
        <w:autoSpaceDN w:val="0"/>
        <w:adjustRightInd w:val="0"/>
        <w:spacing w:after="0" w:line="480" w:lineRule="auto"/>
        <w:ind w:left="567" w:hanging="283"/>
        <w:jc w:val="both"/>
        <w:rPr>
          <w:rFonts w:asciiTheme="majorBidi" w:hAnsiTheme="majorBidi" w:cstheme="majorBidi"/>
        </w:rPr>
      </w:pPr>
      <w:r w:rsidRPr="007D483D">
        <w:rPr>
          <w:rFonts w:asciiTheme="majorBidi" w:hAnsiTheme="majorBidi" w:cstheme="majorBidi"/>
          <w:color w:val="000000"/>
          <w:sz w:val="24"/>
          <w:szCs w:val="24"/>
        </w:rPr>
        <w:t>Memberi teguran dan nasehat kepada siswa yang bermasalah dengan menggunakan pendekatan keagamaan</w:t>
      </w:r>
    </w:p>
    <w:p w:rsidR="0080431D" w:rsidRPr="007D483D" w:rsidRDefault="0080431D" w:rsidP="0080431D">
      <w:pPr>
        <w:pStyle w:val="ListParagraph"/>
        <w:widowControl w:val="0"/>
        <w:numPr>
          <w:ilvl w:val="5"/>
          <w:numId w:val="1"/>
        </w:numPr>
        <w:autoSpaceDE w:val="0"/>
        <w:autoSpaceDN w:val="0"/>
        <w:adjustRightInd w:val="0"/>
        <w:spacing w:after="0" w:line="480" w:lineRule="auto"/>
        <w:ind w:left="567" w:hanging="283"/>
        <w:jc w:val="both"/>
        <w:rPr>
          <w:rFonts w:asciiTheme="majorBidi" w:hAnsiTheme="majorBidi" w:cstheme="majorBidi"/>
        </w:rPr>
      </w:pPr>
      <w:r w:rsidRPr="007D483D">
        <w:rPr>
          <w:rFonts w:asciiTheme="majorBidi" w:hAnsiTheme="majorBidi" w:cstheme="majorBidi"/>
          <w:color w:val="000000"/>
          <w:sz w:val="24"/>
          <w:szCs w:val="24"/>
        </w:rPr>
        <w:lastRenderedPageBreak/>
        <w:t>Memberi perhatian khusus kepada siswa yang bersangkutan, yang dilakukan secara wajar agar tidak menyebabkan kecemburuan sosial</w:t>
      </w:r>
    </w:p>
    <w:p w:rsidR="0080431D" w:rsidRPr="007D483D" w:rsidRDefault="0080431D" w:rsidP="0080431D">
      <w:pPr>
        <w:pStyle w:val="ListParagraph"/>
        <w:widowControl w:val="0"/>
        <w:numPr>
          <w:ilvl w:val="5"/>
          <w:numId w:val="1"/>
        </w:numPr>
        <w:autoSpaceDE w:val="0"/>
        <w:autoSpaceDN w:val="0"/>
        <w:adjustRightInd w:val="0"/>
        <w:spacing w:after="0" w:line="480" w:lineRule="auto"/>
        <w:ind w:left="567" w:hanging="283"/>
        <w:jc w:val="both"/>
        <w:rPr>
          <w:rFonts w:asciiTheme="majorBidi" w:hAnsiTheme="majorBidi" w:cstheme="majorBidi"/>
        </w:rPr>
      </w:pPr>
      <w:r w:rsidRPr="007D483D">
        <w:rPr>
          <w:rFonts w:asciiTheme="majorBidi" w:hAnsiTheme="majorBidi" w:cstheme="majorBidi"/>
          <w:color w:val="000000"/>
          <w:sz w:val="24"/>
          <w:szCs w:val="24"/>
        </w:rPr>
        <w:t>Menghubungi orang tua/wali prihal kenakalan siswanya, agar mereka mengetahui perbuatan putranya</w:t>
      </w:r>
    </w:p>
    <w:p w:rsidR="0080431D" w:rsidRPr="00734646" w:rsidRDefault="0080431D" w:rsidP="0080431D">
      <w:pPr>
        <w:pStyle w:val="ListParagraph"/>
        <w:widowControl w:val="0"/>
        <w:numPr>
          <w:ilvl w:val="3"/>
          <w:numId w:val="1"/>
        </w:numPr>
        <w:autoSpaceDE w:val="0"/>
        <w:autoSpaceDN w:val="0"/>
        <w:adjustRightInd w:val="0"/>
        <w:spacing w:after="0" w:line="480" w:lineRule="auto"/>
        <w:ind w:left="284" w:hanging="284"/>
        <w:jc w:val="both"/>
        <w:rPr>
          <w:rFonts w:asciiTheme="majorBidi" w:hAnsiTheme="majorBidi" w:cstheme="majorBidi"/>
        </w:rPr>
      </w:pPr>
      <w:r w:rsidRPr="00734646">
        <w:rPr>
          <w:rFonts w:asciiTheme="majorBidi" w:hAnsiTheme="majorBidi" w:cstheme="majorBidi"/>
          <w:color w:val="000000"/>
          <w:sz w:val="24"/>
          <w:szCs w:val="24"/>
        </w:rPr>
        <w:t xml:space="preserve">Langkah penanganan secara khusus </w:t>
      </w:r>
    </w:p>
    <w:p w:rsidR="0080431D" w:rsidRDefault="0080431D" w:rsidP="0080431D">
      <w:pPr>
        <w:pStyle w:val="ListParagraph"/>
        <w:widowControl w:val="0"/>
        <w:autoSpaceDE w:val="0"/>
        <w:autoSpaceDN w:val="0"/>
        <w:adjustRightInd w:val="0"/>
        <w:spacing w:after="0" w:line="48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Guru melakukan penanganan khusus dilakukan dengan pendekatan kasus perkasus secara individual. Hal-hal yang dilakukan oleh guru Pendidikan Agama Islam yang berkaitan dengan masalah ini antara lain:</w:t>
      </w:r>
    </w:p>
    <w:p w:rsidR="0080431D" w:rsidRPr="007D483D" w:rsidRDefault="0080431D" w:rsidP="0080431D">
      <w:pPr>
        <w:pStyle w:val="ListParagraph"/>
        <w:widowControl w:val="0"/>
        <w:numPr>
          <w:ilvl w:val="5"/>
          <w:numId w:val="1"/>
        </w:numPr>
        <w:autoSpaceDE w:val="0"/>
        <w:autoSpaceDN w:val="0"/>
        <w:adjustRightInd w:val="0"/>
        <w:spacing w:after="0" w:line="480" w:lineRule="auto"/>
        <w:ind w:left="567" w:hanging="283"/>
        <w:jc w:val="both"/>
        <w:rPr>
          <w:rFonts w:asciiTheme="majorBidi" w:hAnsiTheme="majorBidi" w:cstheme="majorBidi"/>
        </w:rPr>
      </w:pPr>
      <w:r w:rsidRPr="007D483D">
        <w:rPr>
          <w:rFonts w:asciiTheme="majorBidi" w:hAnsiTheme="majorBidi" w:cstheme="majorBidi"/>
          <w:color w:val="000000"/>
          <w:sz w:val="24"/>
          <w:szCs w:val="24"/>
        </w:rPr>
        <w:t>Untuk mengatasi timbulnya kenakalan siswa yang kurang perhatian dari orang tua, langkah yang di tempuh adalah:</w:t>
      </w:r>
    </w:p>
    <w:p w:rsidR="0080431D" w:rsidRPr="007D483D" w:rsidRDefault="0080431D" w:rsidP="0080431D">
      <w:pPr>
        <w:pStyle w:val="ListParagraph"/>
        <w:widowControl w:val="0"/>
        <w:numPr>
          <w:ilvl w:val="0"/>
          <w:numId w:val="9"/>
        </w:numPr>
        <w:autoSpaceDE w:val="0"/>
        <w:autoSpaceDN w:val="0"/>
        <w:adjustRightInd w:val="0"/>
        <w:spacing w:after="0" w:line="480" w:lineRule="auto"/>
        <w:ind w:left="851" w:hanging="284"/>
        <w:jc w:val="both"/>
        <w:rPr>
          <w:rFonts w:asciiTheme="majorBidi" w:hAnsiTheme="majorBidi" w:cstheme="majorBidi"/>
        </w:rPr>
      </w:pPr>
      <w:r>
        <w:rPr>
          <w:rFonts w:asciiTheme="majorBidi" w:hAnsiTheme="majorBidi" w:cstheme="majorBidi"/>
          <w:color w:val="000000"/>
          <w:sz w:val="24"/>
          <w:szCs w:val="24"/>
        </w:rPr>
        <w:t>Memberikan bimbingan dan pengertian kepada anak tersebut akan cinta kasih dan kesibukan orang tua dalam mencari nafkah bagi dirinya.</w:t>
      </w:r>
    </w:p>
    <w:p w:rsidR="0080431D" w:rsidRPr="007D483D" w:rsidRDefault="0080431D" w:rsidP="0080431D">
      <w:pPr>
        <w:pStyle w:val="ListParagraph"/>
        <w:widowControl w:val="0"/>
        <w:numPr>
          <w:ilvl w:val="0"/>
          <w:numId w:val="9"/>
        </w:numPr>
        <w:autoSpaceDE w:val="0"/>
        <w:autoSpaceDN w:val="0"/>
        <w:adjustRightInd w:val="0"/>
        <w:spacing w:after="0" w:line="480" w:lineRule="auto"/>
        <w:ind w:left="851" w:hanging="284"/>
        <w:jc w:val="both"/>
        <w:rPr>
          <w:rFonts w:asciiTheme="majorBidi" w:hAnsiTheme="majorBidi" w:cstheme="majorBidi"/>
        </w:rPr>
      </w:pPr>
      <w:r w:rsidRPr="007D483D">
        <w:rPr>
          <w:rFonts w:asciiTheme="majorBidi" w:hAnsiTheme="majorBidi" w:cstheme="majorBidi"/>
          <w:color w:val="000000"/>
          <w:sz w:val="24"/>
          <w:szCs w:val="24"/>
        </w:rPr>
        <w:t xml:space="preserve">Memberikan kontrol terhadap tindak dan tingkah laku siswa tersebut berupa perhatian khusus yang wajar </w:t>
      </w:r>
    </w:p>
    <w:p w:rsidR="0080431D" w:rsidRPr="00AE075D" w:rsidRDefault="0080431D" w:rsidP="0080431D">
      <w:pPr>
        <w:pStyle w:val="ListParagraph"/>
        <w:widowControl w:val="0"/>
        <w:numPr>
          <w:ilvl w:val="0"/>
          <w:numId w:val="9"/>
        </w:numPr>
        <w:autoSpaceDE w:val="0"/>
        <w:autoSpaceDN w:val="0"/>
        <w:adjustRightInd w:val="0"/>
        <w:spacing w:after="0" w:line="480" w:lineRule="auto"/>
        <w:ind w:left="851" w:hanging="284"/>
        <w:jc w:val="both"/>
        <w:rPr>
          <w:rFonts w:asciiTheme="majorBidi" w:hAnsiTheme="majorBidi" w:cstheme="majorBidi"/>
        </w:rPr>
      </w:pPr>
      <w:r w:rsidRPr="007D483D">
        <w:rPr>
          <w:rFonts w:asciiTheme="majorBidi" w:hAnsiTheme="majorBidi" w:cstheme="majorBidi"/>
          <w:color w:val="000000"/>
          <w:sz w:val="24"/>
          <w:szCs w:val="24"/>
        </w:rPr>
        <w:t>Memberikan perhatian berupa pemberian tanggung jawab kepada siswa agar pada dirinya memuat rasa percaya diri dan bertanggung jawab pada kegiatan yang dilaksanakan.</w:t>
      </w:r>
    </w:p>
    <w:p w:rsidR="0080431D" w:rsidRPr="00734646" w:rsidRDefault="0080431D" w:rsidP="0080431D">
      <w:pPr>
        <w:pStyle w:val="ListParagraph"/>
        <w:widowControl w:val="0"/>
        <w:numPr>
          <w:ilvl w:val="3"/>
          <w:numId w:val="1"/>
        </w:numPr>
        <w:autoSpaceDE w:val="0"/>
        <w:autoSpaceDN w:val="0"/>
        <w:adjustRightInd w:val="0"/>
        <w:spacing w:after="0" w:line="480" w:lineRule="auto"/>
        <w:ind w:left="284" w:hanging="284"/>
        <w:jc w:val="both"/>
        <w:rPr>
          <w:rFonts w:asciiTheme="majorBidi" w:hAnsiTheme="majorBidi" w:cstheme="majorBidi"/>
        </w:rPr>
      </w:pPr>
      <w:r w:rsidRPr="00734646">
        <w:rPr>
          <w:rFonts w:asciiTheme="majorBidi" w:hAnsiTheme="majorBidi" w:cstheme="majorBidi"/>
          <w:color w:val="000000"/>
          <w:sz w:val="24"/>
          <w:szCs w:val="24"/>
        </w:rPr>
        <w:t>Kenakalan siswa akibat pengaruh lingkungan, hal yang dilakukan adalah:</w:t>
      </w:r>
    </w:p>
    <w:p w:rsidR="0080431D" w:rsidRPr="007D483D" w:rsidRDefault="0080431D" w:rsidP="0080431D">
      <w:pPr>
        <w:pStyle w:val="ListParagraph"/>
        <w:widowControl w:val="0"/>
        <w:numPr>
          <w:ilvl w:val="0"/>
          <w:numId w:val="10"/>
        </w:numPr>
        <w:autoSpaceDE w:val="0"/>
        <w:autoSpaceDN w:val="0"/>
        <w:adjustRightInd w:val="0"/>
        <w:spacing w:after="0" w:line="480" w:lineRule="auto"/>
        <w:ind w:left="567" w:hanging="283"/>
        <w:jc w:val="both"/>
        <w:rPr>
          <w:rFonts w:asciiTheme="majorBidi" w:hAnsiTheme="majorBidi" w:cstheme="majorBidi"/>
        </w:rPr>
      </w:pPr>
      <w:r w:rsidRPr="007D483D">
        <w:rPr>
          <w:rFonts w:asciiTheme="majorBidi" w:hAnsiTheme="majorBidi" w:cstheme="majorBidi"/>
          <w:color w:val="000000"/>
          <w:sz w:val="24"/>
          <w:szCs w:val="24"/>
        </w:rPr>
        <w:t>Senantiasa memberikan pengertian kepada siswa tentang berbagai hal yang patut ditiru dan yang tidak patut di contoh</w:t>
      </w:r>
    </w:p>
    <w:p w:rsidR="0080431D" w:rsidRPr="007D483D" w:rsidRDefault="0080431D" w:rsidP="0080431D">
      <w:pPr>
        <w:pStyle w:val="ListParagraph"/>
        <w:widowControl w:val="0"/>
        <w:numPr>
          <w:ilvl w:val="0"/>
          <w:numId w:val="10"/>
        </w:numPr>
        <w:autoSpaceDE w:val="0"/>
        <w:autoSpaceDN w:val="0"/>
        <w:adjustRightInd w:val="0"/>
        <w:spacing w:after="0" w:line="480" w:lineRule="auto"/>
        <w:ind w:left="567" w:hanging="283"/>
        <w:jc w:val="both"/>
        <w:rPr>
          <w:rFonts w:asciiTheme="majorBidi" w:hAnsiTheme="majorBidi" w:cstheme="majorBidi"/>
        </w:rPr>
      </w:pPr>
      <w:r w:rsidRPr="007D483D">
        <w:rPr>
          <w:rFonts w:asciiTheme="majorBidi" w:hAnsiTheme="majorBidi" w:cstheme="majorBidi"/>
          <w:color w:val="000000"/>
          <w:sz w:val="24"/>
          <w:szCs w:val="24"/>
        </w:rPr>
        <w:t>Memantau perkembangan siswa dan cepat tanggap bila terjadi penyimpangan tingkah laku yang membahayakan dan untuk segera mungkin diambil jalan pemecahannya.</w:t>
      </w:r>
    </w:p>
    <w:p w:rsidR="0080431D" w:rsidRPr="007D483D" w:rsidRDefault="0080431D" w:rsidP="0080431D">
      <w:pPr>
        <w:pStyle w:val="ListParagraph"/>
        <w:widowControl w:val="0"/>
        <w:numPr>
          <w:ilvl w:val="0"/>
          <w:numId w:val="10"/>
        </w:numPr>
        <w:autoSpaceDE w:val="0"/>
        <w:autoSpaceDN w:val="0"/>
        <w:adjustRightInd w:val="0"/>
        <w:spacing w:after="0" w:line="480" w:lineRule="auto"/>
        <w:ind w:left="567" w:hanging="283"/>
        <w:jc w:val="both"/>
        <w:rPr>
          <w:rFonts w:asciiTheme="majorBidi" w:hAnsiTheme="majorBidi" w:cstheme="majorBidi"/>
        </w:rPr>
      </w:pPr>
      <w:r w:rsidRPr="007D483D">
        <w:rPr>
          <w:rFonts w:asciiTheme="majorBidi" w:hAnsiTheme="majorBidi" w:cstheme="majorBidi"/>
          <w:color w:val="000000"/>
          <w:sz w:val="24"/>
          <w:szCs w:val="24"/>
        </w:rPr>
        <w:lastRenderedPageBreak/>
        <w:t>Mengharuskan siswa untuk berbuat baik sesuai dengan aqidah agama islam serta mampu bertingkah laku sesuai  dengan  aturan norma dan tata tertib yang ada di sekolah.</w:t>
      </w:r>
    </w:p>
    <w:p w:rsidR="0080431D" w:rsidRDefault="0080431D" w:rsidP="0080431D">
      <w:pPr>
        <w:widowControl w:val="0"/>
        <w:autoSpaceDE w:val="0"/>
        <w:autoSpaceDN w:val="0"/>
        <w:adjustRightInd w:val="0"/>
        <w:spacing w:after="0" w:line="480" w:lineRule="auto"/>
        <w:jc w:val="both"/>
        <w:rPr>
          <w:rFonts w:asciiTheme="majorBidi" w:hAnsiTheme="majorBidi" w:cstheme="majorBidi"/>
          <w:sz w:val="24"/>
          <w:szCs w:val="24"/>
        </w:rPr>
      </w:pPr>
    </w:p>
    <w:p w:rsidR="0080431D" w:rsidRDefault="0080431D" w:rsidP="0080431D">
      <w:pPr>
        <w:widowControl w:val="0"/>
        <w:autoSpaceDE w:val="0"/>
        <w:autoSpaceDN w:val="0"/>
        <w:adjustRightInd w:val="0"/>
        <w:spacing w:after="0" w:line="480" w:lineRule="auto"/>
        <w:jc w:val="both"/>
        <w:rPr>
          <w:rFonts w:asciiTheme="majorBidi" w:hAnsiTheme="majorBidi" w:cstheme="majorBidi"/>
          <w:sz w:val="24"/>
          <w:szCs w:val="24"/>
        </w:rPr>
      </w:pPr>
    </w:p>
    <w:p w:rsidR="0080431D" w:rsidRDefault="0080431D" w:rsidP="0080431D">
      <w:pPr>
        <w:widowControl w:val="0"/>
        <w:autoSpaceDE w:val="0"/>
        <w:autoSpaceDN w:val="0"/>
        <w:adjustRightInd w:val="0"/>
        <w:spacing w:after="0" w:line="480" w:lineRule="auto"/>
        <w:jc w:val="both"/>
        <w:rPr>
          <w:rFonts w:asciiTheme="majorBidi" w:hAnsiTheme="majorBidi" w:cstheme="majorBidi"/>
          <w:sz w:val="24"/>
          <w:szCs w:val="24"/>
        </w:rPr>
      </w:pPr>
    </w:p>
    <w:p w:rsidR="006F6BF8" w:rsidRPr="0080431D" w:rsidRDefault="006F6BF8">
      <w:pPr>
        <w:rPr>
          <w:rFonts w:asciiTheme="majorBidi" w:hAnsiTheme="majorBidi" w:cstheme="majorBidi"/>
          <w:sz w:val="24"/>
          <w:szCs w:val="24"/>
        </w:rPr>
      </w:pPr>
    </w:p>
    <w:sectPr w:rsidR="006F6BF8" w:rsidRPr="0080431D" w:rsidSect="000C1CEF">
      <w:headerReference w:type="default" r:id="rId7"/>
      <w:pgSz w:w="11906" w:h="16838" w:code="9"/>
      <w:pgMar w:top="2268" w:right="1701" w:bottom="1701" w:left="2268" w:header="709" w:footer="709"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BF1" w:rsidRDefault="00456BF1" w:rsidP="000C1CEF">
      <w:pPr>
        <w:spacing w:after="0" w:line="240" w:lineRule="auto"/>
      </w:pPr>
      <w:r>
        <w:separator/>
      </w:r>
    </w:p>
  </w:endnote>
  <w:endnote w:type="continuationSeparator" w:id="1">
    <w:p w:rsidR="00456BF1" w:rsidRDefault="00456BF1" w:rsidP="000C1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BF1" w:rsidRDefault="00456BF1" w:rsidP="000C1CEF">
      <w:pPr>
        <w:spacing w:after="0" w:line="240" w:lineRule="auto"/>
      </w:pPr>
      <w:r>
        <w:separator/>
      </w:r>
    </w:p>
  </w:footnote>
  <w:footnote w:type="continuationSeparator" w:id="1">
    <w:p w:rsidR="00456BF1" w:rsidRDefault="00456BF1" w:rsidP="000C1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158501"/>
      <w:docPartObj>
        <w:docPartGallery w:val="Page Numbers (Top of Page)"/>
        <w:docPartUnique/>
      </w:docPartObj>
    </w:sdtPr>
    <w:sdtContent>
      <w:p w:rsidR="000C1CEF" w:rsidRDefault="000C1CEF">
        <w:pPr>
          <w:pStyle w:val="Header"/>
          <w:jc w:val="right"/>
        </w:pPr>
        <w:fldSimple w:instr=" PAGE   \* MERGEFORMAT ">
          <w:r>
            <w:rPr>
              <w:noProof/>
            </w:rPr>
            <w:t>59</w:t>
          </w:r>
        </w:fldSimple>
      </w:p>
    </w:sdtContent>
  </w:sdt>
  <w:p w:rsidR="000C1CEF" w:rsidRDefault="000C1C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2EC"/>
    <w:multiLevelType w:val="hybridMultilevel"/>
    <w:tmpl w:val="9F7CD70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DF745C9"/>
    <w:multiLevelType w:val="hybridMultilevel"/>
    <w:tmpl w:val="ED184E2E"/>
    <w:lvl w:ilvl="0" w:tplc="0421000F">
      <w:start w:val="1"/>
      <w:numFmt w:val="decimal"/>
      <w:lvlText w:val="%1."/>
      <w:lvlJc w:val="left"/>
      <w:pPr>
        <w:ind w:left="1364" w:hanging="360"/>
      </w:pPr>
    </w:lvl>
    <w:lvl w:ilvl="1" w:tplc="92287DBA">
      <w:start w:val="1"/>
      <w:numFmt w:val="upperLetter"/>
      <w:lvlText w:val="%2."/>
      <w:lvlJc w:val="left"/>
      <w:pPr>
        <w:ind w:left="2084" w:hanging="360"/>
      </w:pPr>
      <w:rPr>
        <w:rFonts w:hint="default"/>
        <w:b/>
        <w:color w:val="000000"/>
      </w:rPr>
    </w:lvl>
    <w:lvl w:ilvl="2" w:tplc="9306C92E">
      <w:start w:val="1"/>
      <w:numFmt w:val="decimal"/>
      <w:lvlText w:val="%3)"/>
      <w:lvlJc w:val="left"/>
      <w:pPr>
        <w:ind w:left="2984" w:hanging="360"/>
      </w:pPr>
      <w:rPr>
        <w:rFonts w:hint="default"/>
      </w:rPr>
    </w:lvl>
    <w:lvl w:ilvl="3" w:tplc="0421000F">
      <w:start w:val="1"/>
      <w:numFmt w:val="decimal"/>
      <w:lvlText w:val="%4."/>
      <w:lvlJc w:val="left"/>
      <w:pPr>
        <w:ind w:left="3524" w:hanging="360"/>
      </w:pPr>
    </w:lvl>
    <w:lvl w:ilvl="4" w:tplc="5980F2EE">
      <w:start w:val="1"/>
      <w:numFmt w:val="decimal"/>
      <w:lvlText w:val="%5."/>
      <w:lvlJc w:val="left"/>
      <w:pPr>
        <w:ind w:left="4244" w:hanging="360"/>
      </w:pPr>
      <w:rPr>
        <w:rFonts w:asciiTheme="majorBidi" w:eastAsiaTheme="minorHAnsi" w:hAnsiTheme="majorBidi" w:cstheme="majorBidi"/>
      </w:rPr>
    </w:lvl>
    <w:lvl w:ilvl="5" w:tplc="C56C371E">
      <w:start w:val="1"/>
      <w:numFmt w:val="lowerLetter"/>
      <w:lvlText w:val="%6."/>
      <w:lvlJc w:val="left"/>
      <w:pPr>
        <w:ind w:left="5144" w:hanging="360"/>
      </w:pPr>
      <w:rPr>
        <w:rFonts w:hint="default"/>
        <w:color w:val="000000"/>
        <w:sz w:val="24"/>
      </w:r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21352D50"/>
    <w:multiLevelType w:val="hybridMultilevel"/>
    <w:tmpl w:val="C3E4ABA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387C26D9"/>
    <w:multiLevelType w:val="hybridMultilevel"/>
    <w:tmpl w:val="F7203C98"/>
    <w:lvl w:ilvl="0" w:tplc="FDD46F78">
      <w:start w:val="1"/>
      <w:numFmt w:val="decimal"/>
      <w:lvlText w:val="%1)"/>
      <w:lvlJc w:val="left"/>
      <w:pPr>
        <w:ind w:left="1440" w:hanging="360"/>
      </w:pPr>
      <w:rPr>
        <w:rFonts w:asciiTheme="majorBidi" w:eastAsiaTheme="minorHAnsi" w:hAnsiTheme="majorBidi" w:cstheme="majorBidi"/>
        <w:color w:val="000000"/>
        <w:sz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3E2D140B"/>
    <w:multiLevelType w:val="hybridMultilevel"/>
    <w:tmpl w:val="28386B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597318"/>
    <w:multiLevelType w:val="hybridMultilevel"/>
    <w:tmpl w:val="83B4F814"/>
    <w:lvl w:ilvl="0" w:tplc="49A0E1A2">
      <w:start w:val="1"/>
      <w:numFmt w:val="lowerLetter"/>
      <w:lvlText w:val="%1."/>
      <w:lvlJc w:val="left"/>
      <w:pPr>
        <w:ind w:left="1353" w:hanging="360"/>
      </w:pPr>
      <w:rPr>
        <w:rFonts w:hint="default"/>
        <w:color w:val="000000"/>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3F8222E2"/>
    <w:multiLevelType w:val="hybridMultilevel"/>
    <w:tmpl w:val="DB889DFE"/>
    <w:lvl w:ilvl="0" w:tplc="986CCB2C">
      <w:start w:val="1"/>
      <w:numFmt w:val="lowerLetter"/>
      <w:lvlText w:val="%1."/>
      <w:lvlJc w:val="left"/>
      <w:pPr>
        <w:ind w:left="1440" w:hanging="360"/>
      </w:pPr>
      <w:rPr>
        <w:rFonts w:asciiTheme="majorBidi" w:eastAsiaTheme="minorHAnsi" w:hAnsiTheme="majorBidi" w:cstheme="majorBidi"/>
        <w:color w:val="000000"/>
        <w:sz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41383297"/>
    <w:multiLevelType w:val="hybridMultilevel"/>
    <w:tmpl w:val="2F40F9C0"/>
    <w:lvl w:ilvl="0" w:tplc="4F8E6278">
      <w:start w:val="1"/>
      <w:numFmt w:val="upperLetter"/>
      <w:lvlText w:val="%1."/>
      <w:lvlJc w:val="left"/>
      <w:pPr>
        <w:ind w:left="720" w:hanging="360"/>
      </w:pPr>
      <w:rPr>
        <w:b/>
        <w:color w:val="00000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5FC55688"/>
    <w:multiLevelType w:val="hybridMultilevel"/>
    <w:tmpl w:val="41E097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BAF4ED1"/>
    <w:multiLevelType w:val="hybridMultilevel"/>
    <w:tmpl w:val="4A1ED138"/>
    <w:lvl w:ilvl="0" w:tplc="30AEF068">
      <w:start w:val="1"/>
      <w:numFmt w:val="decimal"/>
      <w:lvlText w:val="%1)"/>
      <w:lvlJc w:val="left"/>
      <w:pPr>
        <w:ind w:left="1080" w:hanging="360"/>
      </w:pPr>
      <w:rPr>
        <w:color w:val="000000"/>
        <w:sz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8"/>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0431D"/>
    <w:rsid w:val="00001485"/>
    <w:rsid w:val="00002E5D"/>
    <w:rsid w:val="0004696D"/>
    <w:rsid w:val="000507DF"/>
    <w:rsid w:val="00056B23"/>
    <w:rsid w:val="0006027D"/>
    <w:rsid w:val="00060FAB"/>
    <w:rsid w:val="00063208"/>
    <w:rsid w:val="00064EFD"/>
    <w:rsid w:val="00080DD4"/>
    <w:rsid w:val="00081834"/>
    <w:rsid w:val="000A0995"/>
    <w:rsid w:val="000A7452"/>
    <w:rsid w:val="000C1CEF"/>
    <w:rsid w:val="000C4B9C"/>
    <w:rsid w:val="000D709E"/>
    <w:rsid w:val="000E0F66"/>
    <w:rsid w:val="000E74B4"/>
    <w:rsid w:val="00101582"/>
    <w:rsid w:val="001043C9"/>
    <w:rsid w:val="00106B81"/>
    <w:rsid w:val="001233B1"/>
    <w:rsid w:val="00127D22"/>
    <w:rsid w:val="00141F41"/>
    <w:rsid w:val="001507EB"/>
    <w:rsid w:val="00153975"/>
    <w:rsid w:val="00155B63"/>
    <w:rsid w:val="00163231"/>
    <w:rsid w:val="00175023"/>
    <w:rsid w:val="0018466D"/>
    <w:rsid w:val="00184E80"/>
    <w:rsid w:val="00185552"/>
    <w:rsid w:val="00192F11"/>
    <w:rsid w:val="001A2B9B"/>
    <w:rsid w:val="001A3ACF"/>
    <w:rsid w:val="001F375C"/>
    <w:rsid w:val="001F6A21"/>
    <w:rsid w:val="002070DF"/>
    <w:rsid w:val="0022137F"/>
    <w:rsid w:val="0022388D"/>
    <w:rsid w:val="002430A4"/>
    <w:rsid w:val="00256FFE"/>
    <w:rsid w:val="00266EF5"/>
    <w:rsid w:val="00267226"/>
    <w:rsid w:val="00267433"/>
    <w:rsid w:val="002713AC"/>
    <w:rsid w:val="00282560"/>
    <w:rsid w:val="00292B43"/>
    <w:rsid w:val="002C2EA4"/>
    <w:rsid w:val="002C5713"/>
    <w:rsid w:val="002D31FE"/>
    <w:rsid w:val="002D4F35"/>
    <w:rsid w:val="00301E0D"/>
    <w:rsid w:val="00312144"/>
    <w:rsid w:val="00316929"/>
    <w:rsid w:val="003228EE"/>
    <w:rsid w:val="00325B77"/>
    <w:rsid w:val="003265D1"/>
    <w:rsid w:val="003273D9"/>
    <w:rsid w:val="0033042C"/>
    <w:rsid w:val="00333287"/>
    <w:rsid w:val="003358CD"/>
    <w:rsid w:val="00360795"/>
    <w:rsid w:val="00361B3D"/>
    <w:rsid w:val="003630C9"/>
    <w:rsid w:val="00365374"/>
    <w:rsid w:val="00367A2C"/>
    <w:rsid w:val="00371FF6"/>
    <w:rsid w:val="0037546D"/>
    <w:rsid w:val="00384BFF"/>
    <w:rsid w:val="003A528A"/>
    <w:rsid w:val="003B1B61"/>
    <w:rsid w:val="003C1A9C"/>
    <w:rsid w:val="003C28A5"/>
    <w:rsid w:val="003D7C55"/>
    <w:rsid w:val="003E4A4C"/>
    <w:rsid w:val="003F4B27"/>
    <w:rsid w:val="004308CD"/>
    <w:rsid w:val="00436215"/>
    <w:rsid w:val="004445DC"/>
    <w:rsid w:val="00446DFC"/>
    <w:rsid w:val="00450133"/>
    <w:rsid w:val="0045590F"/>
    <w:rsid w:val="00456BF1"/>
    <w:rsid w:val="00465488"/>
    <w:rsid w:val="00465743"/>
    <w:rsid w:val="00472B59"/>
    <w:rsid w:val="00485B9B"/>
    <w:rsid w:val="00495E2C"/>
    <w:rsid w:val="004A15F1"/>
    <w:rsid w:val="004A2443"/>
    <w:rsid w:val="004C50B8"/>
    <w:rsid w:val="004D47B8"/>
    <w:rsid w:val="004E36BA"/>
    <w:rsid w:val="00502778"/>
    <w:rsid w:val="00502BDC"/>
    <w:rsid w:val="00503166"/>
    <w:rsid w:val="00506BDC"/>
    <w:rsid w:val="00507627"/>
    <w:rsid w:val="005111FA"/>
    <w:rsid w:val="00521613"/>
    <w:rsid w:val="005230B2"/>
    <w:rsid w:val="00530B1A"/>
    <w:rsid w:val="005317B3"/>
    <w:rsid w:val="0053375E"/>
    <w:rsid w:val="00537E43"/>
    <w:rsid w:val="00544E5E"/>
    <w:rsid w:val="005554B7"/>
    <w:rsid w:val="00567A4C"/>
    <w:rsid w:val="00570F3C"/>
    <w:rsid w:val="00572270"/>
    <w:rsid w:val="005A39F5"/>
    <w:rsid w:val="005C32B2"/>
    <w:rsid w:val="005C62A6"/>
    <w:rsid w:val="005D2C96"/>
    <w:rsid w:val="005E297C"/>
    <w:rsid w:val="005E2F24"/>
    <w:rsid w:val="005E76CD"/>
    <w:rsid w:val="00630C28"/>
    <w:rsid w:val="00631B52"/>
    <w:rsid w:val="00646930"/>
    <w:rsid w:val="00661898"/>
    <w:rsid w:val="006713C0"/>
    <w:rsid w:val="00672F99"/>
    <w:rsid w:val="00685776"/>
    <w:rsid w:val="00687928"/>
    <w:rsid w:val="0069185D"/>
    <w:rsid w:val="00692E43"/>
    <w:rsid w:val="006934C5"/>
    <w:rsid w:val="00694B29"/>
    <w:rsid w:val="006B42C1"/>
    <w:rsid w:val="006C31E0"/>
    <w:rsid w:val="006C6EA5"/>
    <w:rsid w:val="006D08B3"/>
    <w:rsid w:val="006D1118"/>
    <w:rsid w:val="006D1D79"/>
    <w:rsid w:val="006D4984"/>
    <w:rsid w:val="006E0885"/>
    <w:rsid w:val="006F11E5"/>
    <w:rsid w:val="006F29B7"/>
    <w:rsid w:val="006F6BF8"/>
    <w:rsid w:val="007004E1"/>
    <w:rsid w:val="0070679D"/>
    <w:rsid w:val="00721D07"/>
    <w:rsid w:val="007222F3"/>
    <w:rsid w:val="00740306"/>
    <w:rsid w:val="007523B9"/>
    <w:rsid w:val="00790ECD"/>
    <w:rsid w:val="00792FF1"/>
    <w:rsid w:val="0079571D"/>
    <w:rsid w:val="007A32B2"/>
    <w:rsid w:val="007B0419"/>
    <w:rsid w:val="007C0326"/>
    <w:rsid w:val="007C7009"/>
    <w:rsid w:val="007D3993"/>
    <w:rsid w:val="007D6D03"/>
    <w:rsid w:val="007E2578"/>
    <w:rsid w:val="007E43A2"/>
    <w:rsid w:val="007F02BB"/>
    <w:rsid w:val="0080431D"/>
    <w:rsid w:val="00807454"/>
    <w:rsid w:val="008137AB"/>
    <w:rsid w:val="008324F2"/>
    <w:rsid w:val="008353EC"/>
    <w:rsid w:val="00835B17"/>
    <w:rsid w:val="008630F1"/>
    <w:rsid w:val="00872957"/>
    <w:rsid w:val="00883FD0"/>
    <w:rsid w:val="00892B40"/>
    <w:rsid w:val="00895C62"/>
    <w:rsid w:val="008A1CC6"/>
    <w:rsid w:val="008A3DAA"/>
    <w:rsid w:val="008A4E41"/>
    <w:rsid w:val="008C4258"/>
    <w:rsid w:val="008C4EBF"/>
    <w:rsid w:val="008D6C51"/>
    <w:rsid w:val="008E32EA"/>
    <w:rsid w:val="008E5F7C"/>
    <w:rsid w:val="008E7DF8"/>
    <w:rsid w:val="008F54D7"/>
    <w:rsid w:val="009165E1"/>
    <w:rsid w:val="009465A7"/>
    <w:rsid w:val="0095009C"/>
    <w:rsid w:val="00994B6F"/>
    <w:rsid w:val="0099532D"/>
    <w:rsid w:val="00997BB1"/>
    <w:rsid w:val="009B1653"/>
    <w:rsid w:val="009B48A8"/>
    <w:rsid w:val="009C0A2A"/>
    <w:rsid w:val="009C210E"/>
    <w:rsid w:val="009D25F5"/>
    <w:rsid w:val="009D61B0"/>
    <w:rsid w:val="009D6A23"/>
    <w:rsid w:val="009F7F45"/>
    <w:rsid w:val="00A014FA"/>
    <w:rsid w:val="00A036B7"/>
    <w:rsid w:val="00A213C6"/>
    <w:rsid w:val="00A27FBC"/>
    <w:rsid w:val="00A5587D"/>
    <w:rsid w:val="00A60138"/>
    <w:rsid w:val="00A619D9"/>
    <w:rsid w:val="00A971A3"/>
    <w:rsid w:val="00AA36D9"/>
    <w:rsid w:val="00AA4FAC"/>
    <w:rsid w:val="00AA5A38"/>
    <w:rsid w:val="00AA7839"/>
    <w:rsid w:val="00AD3851"/>
    <w:rsid w:val="00AD45C8"/>
    <w:rsid w:val="00AD5C39"/>
    <w:rsid w:val="00AE1AD2"/>
    <w:rsid w:val="00AF3C8F"/>
    <w:rsid w:val="00AF40F1"/>
    <w:rsid w:val="00B11812"/>
    <w:rsid w:val="00B17F1F"/>
    <w:rsid w:val="00B35C39"/>
    <w:rsid w:val="00B36190"/>
    <w:rsid w:val="00B42FD1"/>
    <w:rsid w:val="00B4337E"/>
    <w:rsid w:val="00B43E5F"/>
    <w:rsid w:val="00B4647D"/>
    <w:rsid w:val="00B562E6"/>
    <w:rsid w:val="00B56B6B"/>
    <w:rsid w:val="00B60B6D"/>
    <w:rsid w:val="00B6327C"/>
    <w:rsid w:val="00B75FBF"/>
    <w:rsid w:val="00B76983"/>
    <w:rsid w:val="00B868F7"/>
    <w:rsid w:val="00BA2397"/>
    <w:rsid w:val="00BA7473"/>
    <w:rsid w:val="00BB26D5"/>
    <w:rsid w:val="00BB56C7"/>
    <w:rsid w:val="00BB78E0"/>
    <w:rsid w:val="00BC6AB7"/>
    <w:rsid w:val="00BC6D52"/>
    <w:rsid w:val="00BD26A6"/>
    <w:rsid w:val="00BF1B5C"/>
    <w:rsid w:val="00C02DF9"/>
    <w:rsid w:val="00C159E2"/>
    <w:rsid w:val="00C17958"/>
    <w:rsid w:val="00C20791"/>
    <w:rsid w:val="00C30583"/>
    <w:rsid w:val="00C334EA"/>
    <w:rsid w:val="00C35E48"/>
    <w:rsid w:val="00C368AD"/>
    <w:rsid w:val="00C45E52"/>
    <w:rsid w:val="00C608AD"/>
    <w:rsid w:val="00C65130"/>
    <w:rsid w:val="00C74ED1"/>
    <w:rsid w:val="00C80CC3"/>
    <w:rsid w:val="00C84AFA"/>
    <w:rsid w:val="00C94E09"/>
    <w:rsid w:val="00C955B5"/>
    <w:rsid w:val="00C95DBE"/>
    <w:rsid w:val="00CA4DD6"/>
    <w:rsid w:val="00CC2494"/>
    <w:rsid w:val="00CC79B1"/>
    <w:rsid w:val="00CF0406"/>
    <w:rsid w:val="00CF19E3"/>
    <w:rsid w:val="00D01DA6"/>
    <w:rsid w:val="00D1737D"/>
    <w:rsid w:val="00D250FD"/>
    <w:rsid w:val="00D341CA"/>
    <w:rsid w:val="00D349D7"/>
    <w:rsid w:val="00D45FCB"/>
    <w:rsid w:val="00D61664"/>
    <w:rsid w:val="00D66969"/>
    <w:rsid w:val="00D725D8"/>
    <w:rsid w:val="00D738FA"/>
    <w:rsid w:val="00D9095E"/>
    <w:rsid w:val="00D90BAD"/>
    <w:rsid w:val="00D94FB1"/>
    <w:rsid w:val="00D95BD0"/>
    <w:rsid w:val="00DA21EF"/>
    <w:rsid w:val="00DA4C66"/>
    <w:rsid w:val="00DA5842"/>
    <w:rsid w:val="00DB6582"/>
    <w:rsid w:val="00DB7981"/>
    <w:rsid w:val="00DD5F68"/>
    <w:rsid w:val="00DE2867"/>
    <w:rsid w:val="00E012EE"/>
    <w:rsid w:val="00E02288"/>
    <w:rsid w:val="00E0791A"/>
    <w:rsid w:val="00E136D3"/>
    <w:rsid w:val="00E15101"/>
    <w:rsid w:val="00E173DB"/>
    <w:rsid w:val="00E17B09"/>
    <w:rsid w:val="00E266DC"/>
    <w:rsid w:val="00E373A2"/>
    <w:rsid w:val="00E57A94"/>
    <w:rsid w:val="00E92F94"/>
    <w:rsid w:val="00E96FFA"/>
    <w:rsid w:val="00EA6334"/>
    <w:rsid w:val="00EB0FDD"/>
    <w:rsid w:val="00EB6327"/>
    <w:rsid w:val="00EC6F6A"/>
    <w:rsid w:val="00ED19DC"/>
    <w:rsid w:val="00ED2768"/>
    <w:rsid w:val="00ED3263"/>
    <w:rsid w:val="00EE4976"/>
    <w:rsid w:val="00EE6FE7"/>
    <w:rsid w:val="00EE7254"/>
    <w:rsid w:val="00EF31E7"/>
    <w:rsid w:val="00EF3822"/>
    <w:rsid w:val="00EF49F8"/>
    <w:rsid w:val="00EF7247"/>
    <w:rsid w:val="00F020EE"/>
    <w:rsid w:val="00F032D9"/>
    <w:rsid w:val="00F069E8"/>
    <w:rsid w:val="00F20E75"/>
    <w:rsid w:val="00F26BD5"/>
    <w:rsid w:val="00F336C0"/>
    <w:rsid w:val="00F3435D"/>
    <w:rsid w:val="00F710D3"/>
    <w:rsid w:val="00F8606C"/>
    <w:rsid w:val="00FB2410"/>
    <w:rsid w:val="00FC1ECF"/>
    <w:rsid w:val="00FC7B44"/>
    <w:rsid w:val="00FD362F"/>
    <w:rsid w:val="00FD49FD"/>
    <w:rsid w:val="00FD67DC"/>
    <w:rsid w:val="00FE6D12"/>
    <w:rsid w:val="00FE770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25" w:hanging="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1D"/>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31D"/>
    <w:pPr>
      <w:ind w:left="720"/>
      <w:contextualSpacing/>
    </w:pPr>
  </w:style>
  <w:style w:type="paragraph" w:styleId="Header">
    <w:name w:val="header"/>
    <w:basedOn w:val="Normal"/>
    <w:link w:val="HeaderChar"/>
    <w:uiPriority w:val="99"/>
    <w:unhideWhenUsed/>
    <w:rsid w:val="000C1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EF"/>
  </w:style>
  <w:style w:type="paragraph" w:styleId="Footer">
    <w:name w:val="footer"/>
    <w:basedOn w:val="Normal"/>
    <w:link w:val="FooterChar"/>
    <w:uiPriority w:val="99"/>
    <w:semiHidden/>
    <w:unhideWhenUsed/>
    <w:rsid w:val="000C1C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1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i r m a n</dc:creator>
  <cp:lastModifiedBy>D i r m a n</cp:lastModifiedBy>
  <cp:revision>2</cp:revision>
  <dcterms:created xsi:type="dcterms:W3CDTF">2015-12-23T01:35:00Z</dcterms:created>
  <dcterms:modified xsi:type="dcterms:W3CDTF">2015-12-23T14:06:00Z</dcterms:modified>
</cp:coreProperties>
</file>