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A8" w:rsidRPr="00295D0B" w:rsidRDefault="00534EA8" w:rsidP="00534EA8">
      <w:pPr>
        <w:spacing w:line="480" w:lineRule="auto"/>
        <w:jc w:val="center"/>
        <w:rPr>
          <w:b/>
          <w:color w:val="000000" w:themeColor="text1"/>
        </w:rPr>
      </w:pPr>
      <w:r w:rsidRPr="00295D0B">
        <w:rPr>
          <w:b/>
          <w:color w:val="000000" w:themeColor="text1"/>
        </w:rPr>
        <w:t>BAB III</w:t>
      </w:r>
    </w:p>
    <w:p w:rsidR="00534EA8" w:rsidRPr="00295D0B" w:rsidRDefault="00534EA8" w:rsidP="009916FB">
      <w:pPr>
        <w:spacing w:line="720" w:lineRule="auto"/>
        <w:jc w:val="center"/>
        <w:rPr>
          <w:b/>
          <w:color w:val="000000" w:themeColor="text1"/>
        </w:rPr>
      </w:pPr>
      <w:r w:rsidRPr="00295D0B">
        <w:rPr>
          <w:b/>
          <w:color w:val="000000" w:themeColor="text1"/>
        </w:rPr>
        <w:t>METODE PENELITIAN</w:t>
      </w:r>
    </w:p>
    <w:p w:rsidR="00534EA8" w:rsidRPr="00295D0B" w:rsidRDefault="00534EA8" w:rsidP="009916FB">
      <w:pPr>
        <w:numPr>
          <w:ilvl w:val="0"/>
          <w:numId w:val="1"/>
        </w:numPr>
        <w:tabs>
          <w:tab w:val="clear" w:pos="630"/>
          <w:tab w:val="num" w:pos="420"/>
        </w:tabs>
        <w:spacing w:line="720" w:lineRule="auto"/>
        <w:ind w:hanging="630"/>
        <w:jc w:val="both"/>
        <w:rPr>
          <w:b/>
          <w:color w:val="000000" w:themeColor="text1"/>
        </w:rPr>
      </w:pPr>
      <w:r w:rsidRPr="00295D0B">
        <w:rPr>
          <w:b/>
          <w:color w:val="000000" w:themeColor="text1"/>
        </w:rPr>
        <w:t>Pendekatan atau Jenis Penelitian</w:t>
      </w:r>
    </w:p>
    <w:p w:rsidR="007E4F44" w:rsidRPr="00295D0B" w:rsidRDefault="00534EA8" w:rsidP="007E4F44">
      <w:pPr>
        <w:spacing w:line="480" w:lineRule="auto"/>
        <w:ind w:firstLine="851"/>
        <w:jc w:val="both"/>
        <w:rPr>
          <w:color w:val="000000" w:themeColor="text1"/>
          <w:lang w:val="id-ID"/>
        </w:rPr>
      </w:pPr>
      <w:r w:rsidRPr="00295D0B">
        <w:rPr>
          <w:color w:val="000000" w:themeColor="text1"/>
        </w:rPr>
        <w:t xml:space="preserve">Jenis penelitian yang digunakan adalah penelitian </w:t>
      </w:r>
      <w:r w:rsidRPr="00295D0B">
        <w:rPr>
          <w:color w:val="000000" w:themeColor="text1"/>
          <w:lang w:val="id-ID"/>
        </w:rPr>
        <w:t>empiris</w:t>
      </w:r>
      <w:r w:rsidRPr="00295D0B">
        <w:rPr>
          <w:color w:val="000000" w:themeColor="text1"/>
        </w:rPr>
        <w:t>, yaitu jeni</w:t>
      </w:r>
      <w:r w:rsidR="000A3CD7" w:rsidRPr="00295D0B">
        <w:rPr>
          <w:color w:val="000000" w:themeColor="text1"/>
        </w:rPr>
        <w:t>s penelitian kuantitatif deskri</w:t>
      </w:r>
      <w:r w:rsidR="000A3CD7" w:rsidRPr="00295D0B">
        <w:rPr>
          <w:color w:val="000000" w:themeColor="text1"/>
          <w:lang w:val="id-ID"/>
        </w:rPr>
        <w:t>p</w:t>
      </w:r>
      <w:r w:rsidRPr="00295D0B">
        <w:rPr>
          <w:color w:val="000000" w:themeColor="text1"/>
        </w:rPr>
        <w:t xml:space="preserve">tif. Dan adapun yang dimaksud dengan penelitian kuantitatif yaitu suatu penemuan pengetahuan yang menggunakan data berupa angka sebagai alat menemukan keterangan mengenai apa yang kita ketahui. </w:t>
      </w:r>
      <w:r w:rsidRPr="00295D0B">
        <w:rPr>
          <w:rStyle w:val="FootnoteReference"/>
          <w:color w:val="000000" w:themeColor="text1"/>
        </w:rPr>
        <w:footnoteReference w:id="2"/>
      </w:r>
    </w:p>
    <w:p w:rsidR="007E4F44" w:rsidRPr="00295D0B" w:rsidRDefault="00534EA8" w:rsidP="007E4F44">
      <w:pPr>
        <w:spacing w:line="480" w:lineRule="auto"/>
        <w:ind w:firstLine="851"/>
        <w:jc w:val="both"/>
        <w:rPr>
          <w:color w:val="000000" w:themeColor="text1"/>
          <w:lang w:val="id-ID"/>
        </w:rPr>
      </w:pPr>
      <w:r w:rsidRPr="00295D0B">
        <w:rPr>
          <w:color w:val="000000" w:themeColor="text1"/>
          <w:lang w:val="id-ID"/>
        </w:rPr>
        <w:t>Dari definisi di atas dapat diketahui bahwa penelitian ini dimaksudkan untuk mengetahui se</w:t>
      </w:r>
      <w:r w:rsidR="00DD1797" w:rsidRPr="00295D0B">
        <w:rPr>
          <w:color w:val="000000" w:themeColor="text1"/>
          <w:lang w:val="id-ID"/>
        </w:rPr>
        <w:t>berapa besar Pengaruh  P</w:t>
      </w:r>
      <w:r w:rsidRPr="00295D0B">
        <w:rPr>
          <w:color w:val="000000" w:themeColor="text1"/>
          <w:lang w:val="id-ID"/>
        </w:rPr>
        <w:t>engawasan Kepala Sekolah terhadap kinerja Guru SMA</w:t>
      </w:r>
      <w:r w:rsidR="007204DB">
        <w:rPr>
          <w:color w:val="000000" w:themeColor="text1"/>
          <w:lang w:val="id-ID"/>
        </w:rPr>
        <w:t xml:space="preserve"> </w:t>
      </w:r>
      <w:r w:rsidRPr="00295D0B">
        <w:rPr>
          <w:color w:val="000000" w:themeColor="text1"/>
          <w:lang w:val="id-ID"/>
        </w:rPr>
        <w:t>N</w:t>
      </w:r>
      <w:r w:rsidR="007204DB">
        <w:rPr>
          <w:color w:val="000000" w:themeColor="text1"/>
          <w:lang w:val="id-ID"/>
        </w:rPr>
        <w:t>egeri</w:t>
      </w:r>
      <w:r w:rsidRPr="00295D0B">
        <w:rPr>
          <w:color w:val="000000" w:themeColor="text1"/>
          <w:lang w:val="id-ID"/>
        </w:rPr>
        <w:t xml:space="preserve"> 6 Kendari melalui angka-angka sehingga dengan angka maka peneliti akan mendeskripsikan data-data secara tepat melalui angka-angka yang diambil dari sumber-sumber buku yang terpercaya.</w:t>
      </w:r>
    </w:p>
    <w:p w:rsidR="00534EA8" w:rsidRPr="00295D0B" w:rsidRDefault="00534EA8" w:rsidP="007E4F44">
      <w:pPr>
        <w:spacing w:line="480" w:lineRule="auto"/>
        <w:ind w:firstLine="851"/>
        <w:jc w:val="both"/>
        <w:rPr>
          <w:color w:val="000000" w:themeColor="text1"/>
          <w:lang w:val="id-ID"/>
        </w:rPr>
      </w:pPr>
      <w:r w:rsidRPr="00295D0B">
        <w:rPr>
          <w:color w:val="000000" w:themeColor="text1"/>
          <w:lang w:val="sv-SE"/>
        </w:rPr>
        <w:t>Dr. H. Sudjarwo, menjelaskan:”penelitian deskriptif merupakan penelitian yang berpola menggambarkan a</w:t>
      </w:r>
      <w:r w:rsidRPr="00295D0B">
        <w:rPr>
          <w:color w:val="000000" w:themeColor="text1"/>
          <w:lang w:val="id-ID"/>
        </w:rPr>
        <w:t>p</w:t>
      </w:r>
      <w:r w:rsidRPr="00295D0B">
        <w:rPr>
          <w:color w:val="000000" w:themeColor="text1"/>
          <w:lang w:val="sv-SE"/>
        </w:rPr>
        <w:t>a yang ada di lapangan  dan mengupayakan penggambaran data, terlepa</w:t>
      </w:r>
      <w:r w:rsidRPr="00295D0B">
        <w:rPr>
          <w:color w:val="000000" w:themeColor="text1"/>
          <w:lang w:val="id-ID"/>
        </w:rPr>
        <w:t>s</w:t>
      </w:r>
      <w:r w:rsidRPr="00295D0B">
        <w:rPr>
          <w:color w:val="000000" w:themeColor="text1"/>
          <w:lang w:val="sv-SE"/>
        </w:rPr>
        <w:t xml:space="preserve"> apakah itu kualitatif maupun kuantitatif”</w:t>
      </w:r>
      <w:r w:rsidRPr="00295D0B">
        <w:rPr>
          <w:rStyle w:val="FootnoteReference"/>
          <w:color w:val="000000" w:themeColor="text1"/>
        </w:rPr>
        <w:footnoteReference w:id="3"/>
      </w:r>
      <w:r w:rsidRPr="00295D0B">
        <w:rPr>
          <w:color w:val="000000" w:themeColor="text1"/>
          <w:lang w:val="sv-SE"/>
        </w:rPr>
        <w:t>.</w:t>
      </w:r>
    </w:p>
    <w:p w:rsidR="000D4F7E" w:rsidRPr="00295D0B" w:rsidRDefault="000D4F7E" w:rsidP="00534EA8">
      <w:pPr>
        <w:spacing w:line="360" w:lineRule="auto"/>
        <w:ind w:left="1080"/>
        <w:jc w:val="both"/>
        <w:rPr>
          <w:color w:val="000000" w:themeColor="text1"/>
          <w:lang w:val="sv-SE"/>
        </w:rPr>
      </w:pPr>
    </w:p>
    <w:p w:rsidR="000D4F7E" w:rsidRPr="00295D0B" w:rsidRDefault="000D4F7E" w:rsidP="00534EA8">
      <w:pPr>
        <w:spacing w:line="360" w:lineRule="auto"/>
        <w:ind w:left="1080"/>
        <w:jc w:val="both"/>
        <w:rPr>
          <w:color w:val="000000" w:themeColor="text1"/>
          <w:lang w:val="sv-SE"/>
        </w:rPr>
      </w:pPr>
    </w:p>
    <w:p w:rsidR="00534EA8" w:rsidRPr="00295D0B" w:rsidRDefault="00534EA8" w:rsidP="00534EA8">
      <w:pPr>
        <w:spacing w:line="480" w:lineRule="auto"/>
        <w:jc w:val="both"/>
        <w:rPr>
          <w:color w:val="000000" w:themeColor="text1"/>
          <w:lang w:val="sv-SE"/>
        </w:rPr>
      </w:pPr>
    </w:p>
    <w:p w:rsidR="00534EA8" w:rsidRPr="00295D0B" w:rsidRDefault="00534EA8" w:rsidP="00534EA8">
      <w:pPr>
        <w:numPr>
          <w:ilvl w:val="0"/>
          <w:numId w:val="1"/>
        </w:numPr>
        <w:tabs>
          <w:tab w:val="clear" w:pos="630"/>
          <w:tab w:val="num" w:pos="420"/>
        </w:tabs>
        <w:spacing w:line="480" w:lineRule="auto"/>
        <w:ind w:hanging="630"/>
        <w:jc w:val="both"/>
        <w:rPr>
          <w:b/>
          <w:color w:val="000000" w:themeColor="text1"/>
        </w:rPr>
      </w:pPr>
      <w:r w:rsidRPr="00295D0B">
        <w:rPr>
          <w:b/>
          <w:color w:val="000000" w:themeColor="text1"/>
        </w:rPr>
        <w:lastRenderedPageBreak/>
        <w:t>Tempat</w:t>
      </w:r>
      <w:r w:rsidR="00545CEB">
        <w:rPr>
          <w:b/>
          <w:color w:val="000000" w:themeColor="text1"/>
          <w:lang w:val="id-ID"/>
        </w:rPr>
        <w:t xml:space="preserve"> dan</w:t>
      </w:r>
      <w:r w:rsidRPr="00295D0B">
        <w:rPr>
          <w:b/>
          <w:color w:val="000000" w:themeColor="text1"/>
        </w:rPr>
        <w:t xml:space="preserve"> </w:t>
      </w:r>
      <w:r w:rsidR="00545CEB">
        <w:rPr>
          <w:b/>
          <w:color w:val="000000" w:themeColor="text1"/>
        </w:rPr>
        <w:t xml:space="preserve">Waktu </w:t>
      </w:r>
    </w:p>
    <w:p w:rsidR="00534EA8" w:rsidRPr="00295D0B" w:rsidRDefault="00534EA8" w:rsidP="00534EA8">
      <w:pPr>
        <w:spacing w:line="480" w:lineRule="auto"/>
        <w:ind w:left="14" w:firstLine="406"/>
        <w:jc w:val="both"/>
        <w:rPr>
          <w:b/>
          <w:color w:val="000000" w:themeColor="text1"/>
        </w:rPr>
      </w:pPr>
      <w:r w:rsidRPr="00295D0B">
        <w:rPr>
          <w:b/>
          <w:color w:val="000000" w:themeColor="text1"/>
        </w:rPr>
        <w:t>1.  Tempat Penelitian</w:t>
      </w:r>
    </w:p>
    <w:p w:rsidR="00375D75" w:rsidRPr="00295D0B" w:rsidRDefault="007204DB" w:rsidP="00E0234A">
      <w:pPr>
        <w:spacing w:line="48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Penelitian ini dilakukan </w:t>
      </w:r>
      <w:r>
        <w:rPr>
          <w:color w:val="000000" w:themeColor="text1"/>
          <w:lang w:val="id-ID"/>
        </w:rPr>
        <w:t>di</w:t>
      </w:r>
      <w:r w:rsidR="00534EA8" w:rsidRPr="00295D0B">
        <w:rPr>
          <w:color w:val="000000" w:themeColor="text1"/>
        </w:rPr>
        <w:t xml:space="preserve"> SMA</w:t>
      </w:r>
      <w:r>
        <w:rPr>
          <w:color w:val="000000" w:themeColor="text1"/>
          <w:lang w:val="id-ID"/>
        </w:rPr>
        <w:t xml:space="preserve"> </w:t>
      </w:r>
      <w:r w:rsidR="00534EA8" w:rsidRPr="00295D0B">
        <w:rPr>
          <w:color w:val="000000" w:themeColor="text1"/>
        </w:rPr>
        <w:t>N</w:t>
      </w:r>
      <w:r>
        <w:rPr>
          <w:color w:val="000000" w:themeColor="text1"/>
          <w:lang w:val="id-ID"/>
        </w:rPr>
        <w:t>egeri</w:t>
      </w:r>
      <w:r w:rsidR="00534EA8" w:rsidRPr="00295D0B">
        <w:rPr>
          <w:color w:val="000000" w:themeColor="text1"/>
        </w:rPr>
        <w:t xml:space="preserve"> 6 Kendari.  Peneliti mengambil lokasi ini dengan pertimbangan bahwa sekolah ini</w:t>
      </w:r>
      <w:r w:rsidR="00DD1797" w:rsidRPr="00295D0B">
        <w:rPr>
          <w:color w:val="000000" w:themeColor="text1"/>
        </w:rPr>
        <w:t xml:space="preserve"> memiliki permasalahan dengan kinerja guru</w:t>
      </w:r>
      <w:r w:rsidR="00055BFA">
        <w:rPr>
          <w:color w:val="000000" w:themeColor="text1"/>
          <w:lang w:val="id-ID"/>
        </w:rPr>
        <w:t xml:space="preserve">, </w:t>
      </w:r>
      <w:r w:rsidR="00DD1797" w:rsidRPr="00295D0B">
        <w:rPr>
          <w:color w:val="000000" w:themeColor="text1"/>
        </w:rPr>
        <w:t>sehingga menjadi menarik buat peneliti untuk meneliti sekolah tersebut, untuk melihat bagaimana pengawasan kepala sekolah dan pengaruhnya terhadap kinerja Guru</w:t>
      </w:r>
      <w:r w:rsidR="00375D75" w:rsidRPr="00295D0B">
        <w:rPr>
          <w:color w:val="000000" w:themeColor="text1"/>
        </w:rPr>
        <w:t>. Selain  itu akses yang mudah di tempuh dari rumah peneliti ke lokasi penelitian ini juga menjadi pertimbangan peneliti.</w:t>
      </w:r>
    </w:p>
    <w:p w:rsidR="00534EA8" w:rsidRPr="00295D0B" w:rsidRDefault="00534EA8" w:rsidP="00534EA8">
      <w:pPr>
        <w:spacing w:line="480" w:lineRule="auto"/>
        <w:ind w:left="14" w:firstLine="406"/>
        <w:jc w:val="both"/>
        <w:rPr>
          <w:b/>
          <w:color w:val="000000" w:themeColor="text1"/>
        </w:rPr>
      </w:pPr>
      <w:r w:rsidRPr="00295D0B">
        <w:rPr>
          <w:b/>
          <w:color w:val="000000" w:themeColor="text1"/>
        </w:rPr>
        <w:t>2.   Waktu Penelitian</w:t>
      </w:r>
    </w:p>
    <w:p w:rsidR="007E4F44" w:rsidRDefault="007E4F44" w:rsidP="00065CF8">
      <w:pPr>
        <w:spacing w:line="480" w:lineRule="auto"/>
        <w:ind w:firstLine="851"/>
        <w:jc w:val="both"/>
        <w:rPr>
          <w:color w:val="000000" w:themeColor="text1"/>
          <w:lang w:val="id-ID"/>
        </w:rPr>
      </w:pPr>
      <w:r w:rsidRPr="00295D0B">
        <w:rPr>
          <w:rFonts w:asciiTheme="majorBidi" w:hAnsiTheme="majorBidi" w:cstheme="majorBidi"/>
          <w:color w:val="000000" w:themeColor="text1"/>
        </w:rPr>
        <w:t>Waktu penelitian ini akan dilakukan selama sejak proposal telah diseminarkan</w:t>
      </w:r>
      <w:r w:rsidR="00A16D02">
        <w:rPr>
          <w:rFonts w:asciiTheme="majorBidi" w:hAnsiTheme="majorBidi" w:cstheme="majorBidi"/>
          <w:color w:val="000000" w:themeColor="text1"/>
          <w:lang w:val="id-ID"/>
        </w:rPr>
        <w:t xml:space="preserve"> dan disetujui untuk melakukan penelitian</w:t>
      </w:r>
      <w:r w:rsidR="00055BFA">
        <w:rPr>
          <w:rFonts w:asciiTheme="majorBidi" w:hAnsiTheme="majorBidi" w:cstheme="majorBidi"/>
          <w:color w:val="000000" w:themeColor="text1"/>
        </w:rPr>
        <w:t xml:space="preserve"> </w:t>
      </w:r>
      <w:r w:rsidR="00055BFA">
        <w:rPr>
          <w:rFonts w:asciiTheme="majorBidi" w:hAnsiTheme="majorBidi" w:cstheme="majorBidi"/>
          <w:color w:val="000000" w:themeColor="text1"/>
          <w:lang w:val="id-ID"/>
        </w:rPr>
        <w:t>selama</w:t>
      </w:r>
      <w:r w:rsidRPr="00295D0B">
        <w:rPr>
          <w:rFonts w:asciiTheme="majorBidi" w:hAnsiTheme="majorBidi" w:cstheme="majorBidi"/>
          <w:color w:val="000000" w:themeColor="text1"/>
        </w:rPr>
        <w:t xml:space="preserve"> </w:t>
      </w:r>
      <w:r w:rsidR="00055BFA">
        <w:rPr>
          <w:rFonts w:asciiTheme="majorBidi" w:hAnsiTheme="majorBidi" w:cstheme="majorBidi"/>
          <w:color w:val="000000" w:themeColor="text1"/>
        </w:rPr>
        <w:t>±</w:t>
      </w:r>
      <w:r w:rsidR="00055BFA">
        <w:rPr>
          <w:rFonts w:asciiTheme="majorBidi" w:hAnsiTheme="majorBidi" w:cstheme="majorBidi"/>
          <w:color w:val="000000" w:themeColor="text1"/>
          <w:lang w:val="id-ID"/>
        </w:rPr>
        <w:t xml:space="preserve"> 3 bulan </w:t>
      </w:r>
      <w:r w:rsidRPr="00295D0B">
        <w:rPr>
          <w:rFonts w:asciiTheme="majorBidi" w:hAnsiTheme="majorBidi" w:cstheme="majorBidi"/>
          <w:color w:val="000000" w:themeColor="text1"/>
        </w:rPr>
        <w:t>pada bulan Juni sampai Agustus</w:t>
      </w:r>
      <w:r w:rsidR="00065CF8">
        <w:rPr>
          <w:color w:val="000000" w:themeColor="text1"/>
          <w:lang w:val="id-ID"/>
        </w:rPr>
        <w:t>.</w:t>
      </w:r>
    </w:p>
    <w:p w:rsidR="00065CF8" w:rsidRPr="00065CF8" w:rsidRDefault="00065CF8" w:rsidP="00065CF8">
      <w:pPr>
        <w:spacing w:line="480" w:lineRule="auto"/>
        <w:ind w:firstLine="851"/>
        <w:jc w:val="both"/>
        <w:rPr>
          <w:color w:val="000000" w:themeColor="text1"/>
          <w:lang w:val="id-ID"/>
        </w:rPr>
      </w:pPr>
    </w:p>
    <w:p w:rsidR="00534EA8" w:rsidRPr="00295D0B" w:rsidRDefault="00534EA8" w:rsidP="00534EA8">
      <w:pPr>
        <w:numPr>
          <w:ilvl w:val="0"/>
          <w:numId w:val="1"/>
        </w:numPr>
        <w:tabs>
          <w:tab w:val="clear" w:pos="630"/>
          <w:tab w:val="num" w:pos="420"/>
        </w:tabs>
        <w:spacing w:line="480" w:lineRule="auto"/>
        <w:ind w:hanging="630"/>
        <w:jc w:val="both"/>
        <w:rPr>
          <w:b/>
          <w:bCs/>
          <w:color w:val="000000" w:themeColor="text1"/>
        </w:rPr>
      </w:pPr>
      <w:r w:rsidRPr="00295D0B">
        <w:rPr>
          <w:b/>
          <w:color w:val="000000" w:themeColor="text1"/>
        </w:rPr>
        <w:t>Rancang</w:t>
      </w:r>
      <w:r w:rsidR="00065CF8">
        <w:rPr>
          <w:b/>
          <w:color w:val="000000" w:themeColor="text1"/>
          <w:lang w:val="id-ID"/>
        </w:rPr>
        <w:t>an</w:t>
      </w:r>
      <w:r w:rsidRPr="00295D0B">
        <w:rPr>
          <w:b/>
          <w:bCs/>
          <w:color w:val="000000" w:themeColor="text1"/>
        </w:rPr>
        <w:t xml:space="preserve"> Variabel Penelitian</w:t>
      </w:r>
    </w:p>
    <w:p w:rsidR="00534EA8" w:rsidRDefault="00F13FF4" w:rsidP="007E4F44">
      <w:pPr>
        <w:spacing w:line="480" w:lineRule="auto"/>
        <w:ind w:firstLine="851"/>
        <w:jc w:val="both"/>
        <w:rPr>
          <w:bCs/>
          <w:color w:val="000000" w:themeColor="text1"/>
          <w:lang w:val="id-ID"/>
        </w:rPr>
      </w:pPr>
      <w:r w:rsidRPr="00F13FF4">
        <w:rPr>
          <w:bCs/>
          <w:noProof/>
          <w:color w:val="000000" w:themeColor="text1"/>
        </w:rPr>
        <w:pict>
          <v:line id="_x0000_s1026" style="position:absolute;left:0;text-align:left;z-index:251660288" from="210pt,30pt" to="210pt,30pt"/>
        </w:pict>
      </w:r>
      <w:r w:rsidR="00534EA8" w:rsidRPr="00295D0B">
        <w:rPr>
          <w:bCs/>
          <w:color w:val="000000" w:themeColor="text1"/>
          <w:lang w:val="sv-SE"/>
        </w:rPr>
        <w:t xml:space="preserve">Adapun variabel dalam penelitian ini </w:t>
      </w:r>
      <w:r w:rsidR="003E1DB7" w:rsidRPr="00295D0B">
        <w:rPr>
          <w:bCs/>
          <w:color w:val="000000" w:themeColor="text1"/>
          <w:lang w:val="sv-SE"/>
        </w:rPr>
        <w:t>adalah variabel X dan variabel Y</w:t>
      </w:r>
      <w:r w:rsidR="00534EA8" w:rsidRPr="00295D0B">
        <w:rPr>
          <w:bCs/>
          <w:color w:val="000000" w:themeColor="text1"/>
          <w:lang w:val="sv-SE"/>
        </w:rPr>
        <w:t xml:space="preserve">  dengan gambar  X </w:t>
      </w:r>
      <w:r w:rsidR="00065CF8">
        <w:rPr>
          <w:bCs/>
          <w:color w:val="000000" w:themeColor="text1"/>
          <w:lang w:val="sv-SE"/>
        </w:rPr>
        <w:t>dan variabel Y seperti di</w:t>
      </w:r>
      <w:r w:rsidR="00065CF8">
        <w:rPr>
          <w:bCs/>
          <w:color w:val="000000" w:themeColor="text1"/>
          <w:lang w:val="id-ID"/>
        </w:rPr>
        <w:t xml:space="preserve">bawah ini </w:t>
      </w:r>
      <w:r w:rsidR="00534EA8" w:rsidRPr="00295D0B">
        <w:rPr>
          <w:bCs/>
          <w:color w:val="000000" w:themeColor="text1"/>
          <w:lang w:val="sv-SE"/>
        </w:rPr>
        <w:t xml:space="preserve">: </w:t>
      </w:r>
    </w:p>
    <w:p w:rsidR="00065CF8" w:rsidRPr="00065CF8" w:rsidRDefault="00065CF8" w:rsidP="007E4F44">
      <w:pPr>
        <w:spacing w:line="480" w:lineRule="auto"/>
        <w:ind w:firstLine="851"/>
        <w:jc w:val="both"/>
        <w:rPr>
          <w:bCs/>
          <w:color w:val="000000" w:themeColor="text1"/>
          <w:lang w:val="id-ID"/>
        </w:rPr>
      </w:pPr>
    </w:p>
    <w:p w:rsidR="00534EA8" w:rsidRPr="00295D0B" w:rsidRDefault="00F13FF4" w:rsidP="00534EA8">
      <w:pPr>
        <w:spacing w:line="480" w:lineRule="auto"/>
        <w:ind w:firstLine="720"/>
        <w:jc w:val="both"/>
        <w:rPr>
          <w:bCs/>
          <w:color w:val="000000" w:themeColor="text1"/>
          <w:lang w:val="sv-SE"/>
        </w:rPr>
      </w:pPr>
      <w:r w:rsidRPr="00F13FF4">
        <w:rPr>
          <w:bCs/>
          <w:noProof/>
          <w:color w:val="000000" w:themeColor="text1"/>
        </w:rPr>
        <w:pict>
          <v:line id="_x0000_s1027" style="position:absolute;left:0;text-align:left;z-index:251661312" from="108pt,22.8pt" to="153pt,22.8pt">
            <v:stroke endarrow="block"/>
          </v:line>
        </w:pict>
      </w:r>
      <w:r w:rsidRPr="00F13FF4">
        <w:rPr>
          <w:bCs/>
          <w:noProof/>
          <w:color w:val="000000" w:themeColor="text1"/>
        </w:rPr>
        <w:pict>
          <v:rect id="_x0000_s1028" style="position:absolute;left:0;text-align:left;margin-left:162pt;margin-top:4.8pt;width:30pt;height:27pt;z-index:251662336">
            <v:textbox style="mso-next-textbox:#_x0000_s1028">
              <w:txbxContent>
                <w:p w:rsidR="00427A57" w:rsidRPr="00756772" w:rsidRDefault="00427A57" w:rsidP="00534EA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756772">
                    <w:rPr>
                      <w:b/>
                    </w:rPr>
                    <w:t>Y</w:t>
                  </w:r>
                </w:p>
              </w:txbxContent>
            </v:textbox>
          </v:rect>
        </w:pict>
      </w:r>
      <w:r w:rsidRPr="00F13FF4">
        <w:rPr>
          <w:bCs/>
          <w:noProof/>
          <w:color w:val="000000" w:themeColor="text1"/>
        </w:rPr>
        <w:pict>
          <v:rect id="_x0000_s1029" style="position:absolute;left:0;text-align:left;margin-left:1in;margin-top:4.8pt;width:28.25pt;height:27pt;z-index:251663360">
            <v:textbox style="mso-next-textbox:#_x0000_s1029">
              <w:txbxContent>
                <w:p w:rsidR="00427A57" w:rsidRPr="00756772" w:rsidRDefault="00427A57" w:rsidP="00534EA8">
                  <w:pPr>
                    <w:rPr>
                      <w:b/>
                    </w:rPr>
                  </w:pPr>
                  <w:r w:rsidRPr="00756772">
                    <w:rPr>
                      <w:b/>
                    </w:rPr>
                    <w:t>X</w:t>
                  </w:r>
                </w:p>
              </w:txbxContent>
            </v:textbox>
          </v:rect>
        </w:pict>
      </w:r>
    </w:p>
    <w:p w:rsidR="00534EA8" w:rsidRPr="00295D0B" w:rsidRDefault="00534EA8" w:rsidP="00534EA8">
      <w:pPr>
        <w:spacing w:line="480" w:lineRule="auto"/>
        <w:ind w:left="540"/>
        <w:jc w:val="both"/>
        <w:rPr>
          <w:bCs/>
          <w:color w:val="000000" w:themeColor="text1"/>
          <w:lang w:val="sv-SE"/>
        </w:rPr>
      </w:pPr>
    </w:p>
    <w:p w:rsidR="00534EA8" w:rsidRPr="00295D0B" w:rsidRDefault="00534EA8" w:rsidP="00534EA8">
      <w:pPr>
        <w:spacing w:line="480" w:lineRule="auto"/>
        <w:ind w:left="540"/>
        <w:jc w:val="both"/>
        <w:rPr>
          <w:bCs/>
          <w:color w:val="000000" w:themeColor="text1"/>
          <w:lang w:val="sv-SE"/>
        </w:rPr>
      </w:pPr>
      <w:r w:rsidRPr="00295D0B">
        <w:rPr>
          <w:bCs/>
          <w:color w:val="000000" w:themeColor="text1"/>
          <w:lang w:val="sv-SE"/>
        </w:rPr>
        <w:t>Keterangan:</w:t>
      </w:r>
    </w:p>
    <w:p w:rsidR="00534EA8" w:rsidRPr="00295D0B" w:rsidRDefault="00FA5025" w:rsidP="00534EA8">
      <w:pPr>
        <w:spacing w:line="480" w:lineRule="auto"/>
        <w:ind w:left="540"/>
        <w:jc w:val="both"/>
        <w:rPr>
          <w:bCs/>
          <w:color w:val="000000" w:themeColor="text1"/>
        </w:rPr>
      </w:pPr>
      <w:r w:rsidRPr="00295D0B">
        <w:rPr>
          <w:bCs/>
          <w:color w:val="000000" w:themeColor="text1"/>
          <w:lang w:val="sv-SE"/>
        </w:rPr>
        <w:t xml:space="preserve">X: </w:t>
      </w:r>
      <w:r w:rsidR="00534EA8" w:rsidRPr="00295D0B">
        <w:rPr>
          <w:bCs/>
          <w:color w:val="000000" w:themeColor="text1"/>
          <w:lang w:val="sv-SE"/>
        </w:rPr>
        <w:t xml:space="preserve">Pengawasan  kepala sekolah </w:t>
      </w:r>
    </w:p>
    <w:p w:rsidR="00534EA8" w:rsidRPr="00295D0B" w:rsidRDefault="00534EA8" w:rsidP="007E4F44">
      <w:pPr>
        <w:spacing w:line="480" w:lineRule="auto"/>
        <w:ind w:left="540"/>
        <w:jc w:val="both"/>
        <w:rPr>
          <w:bCs/>
          <w:color w:val="000000" w:themeColor="text1"/>
          <w:lang w:val="id-ID"/>
        </w:rPr>
      </w:pPr>
      <w:r w:rsidRPr="00295D0B">
        <w:rPr>
          <w:bCs/>
          <w:color w:val="000000" w:themeColor="text1"/>
          <w:lang w:val="sv-SE"/>
        </w:rPr>
        <w:t>Y: Kinerja Guru</w:t>
      </w:r>
      <w:r w:rsidRPr="00295D0B">
        <w:rPr>
          <w:bCs/>
          <w:color w:val="000000" w:themeColor="text1"/>
          <w:lang w:val="id-ID"/>
        </w:rPr>
        <w:t xml:space="preserve"> </w:t>
      </w:r>
    </w:p>
    <w:p w:rsidR="00D2033D" w:rsidRPr="00D2033D" w:rsidRDefault="00534EA8" w:rsidP="00D2033D">
      <w:pPr>
        <w:spacing w:after="240" w:line="480" w:lineRule="auto"/>
        <w:ind w:firstLine="851"/>
        <w:jc w:val="both"/>
        <w:rPr>
          <w:bCs/>
          <w:color w:val="000000" w:themeColor="text1"/>
          <w:lang w:val="id-ID"/>
        </w:rPr>
      </w:pPr>
      <w:r w:rsidRPr="00295D0B">
        <w:rPr>
          <w:bCs/>
          <w:color w:val="000000" w:themeColor="text1"/>
          <w:lang w:val="sv-SE"/>
        </w:rPr>
        <w:lastRenderedPageBreak/>
        <w:t xml:space="preserve">Berdasarkan </w:t>
      </w:r>
      <w:r w:rsidRPr="00295D0B">
        <w:rPr>
          <w:bCs/>
          <w:color w:val="000000" w:themeColor="text1"/>
          <w:lang w:val="id-ID"/>
        </w:rPr>
        <w:t>grafik</w:t>
      </w:r>
      <w:r w:rsidRPr="00295D0B">
        <w:rPr>
          <w:bCs/>
          <w:color w:val="000000" w:themeColor="text1"/>
          <w:lang w:val="sv-SE"/>
        </w:rPr>
        <w:t xml:space="preserve"> diatas maka anak panah menujukan pengaruh antara variabel X terhadap variabel Y. Jadi dalam penelitian dapat ditentukan bahwa ada </w:t>
      </w:r>
      <w:r w:rsidR="00387400" w:rsidRPr="00295D0B">
        <w:rPr>
          <w:bCs/>
          <w:color w:val="000000" w:themeColor="text1"/>
          <w:lang w:val="sv-SE"/>
        </w:rPr>
        <w:t xml:space="preserve">pengaruh </w:t>
      </w:r>
      <w:r w:rsidRPr="00295D0B">
        <w:rPr>
          <w:bCs/>
          <w:color w:val="000000" w:themeColor="text1"/>
          <w:lang w:val="sv-SE"/>
        </w:rPr>
        <w:t xml:space="preserve"> pengawasan Kepala Sekolah terhadap kinerja Guru SMA</w:t>
      </w:r>
      <w:r w:rsidR="00D2033D">
        <w:rPr>
          <w:bCs/>
          <w:color w:val="000000" w:themeColor="text1"/>
          <w:lang w:val="id-ID"/>
        </w:rPr>
        <w:t xml:space="preserve"> </w:t>
      </w:r>
      <w:r w:rsidRPr="00295D0B">
        <w:rPr>
          <w:bCs/>
          <w:color w:val="000000" w:themeColor="text1"/>
          <w:lang w:val="sv-SE"/>
        </w:rPr>
        <w:t>N</w:t>
      </w:r>
      <w:r w:rsidR="00D2033D">
        <w:rPr>
          <w:bCs/>
          <w:color w:val="000000" w:themeColor="text1"/>
          <w:lang w:val="id-ID"/>
        </w:rPr>
        <w:t>egeri</w:t>
      </w:r>
      <w:r w:rsidRPr="00295D0B">
        <w:rPr>
          <w:bCs/>
          <w:color w:val="000000" w:themeColor="text1"/>
          <w:lang w:val="sv-SE"/>
        </w:rPr>
        <w:t xml:space="preserve"> 6 Kendari.</w:t>
      </w:r>
    </w:p>
    <w:p w:rsidR="00534EA8" w:rsidRPr="00295D0B" w:rsidRDefault="00534EA8" w:rsidP="00D2033D">
      <w:pPr>
        <w:numPr>
          <w:ilvl w:val="0"/>
          <w:numId w:val="1"/>
        </w:numPr>
        <w:tabs>
          <w:tab w:val="clear" w:pos="630"/>
          <w:tab w:val="num" w:pos="420"/>
        </w:tabs>
        <w:spacing w:line="480" w:lineRule="auto"/>
        <w:ind w:hanging="630"/>
        <w:jc w:val="both"/>
        <w:rPr>
          <w:b/>
          <w:color w:val="000000" w:themeColor="text1"/>
          <w:lang w:val="sv-SE"/>
        </w:rPr>
      </w:pPr>
      <w:r w:rsidRPr="00295D0B">
        <w:rPr>
          <w:b/>
          <w:color w:val="000000" w:themeColor="text1"/>
          <w:lang w:val="sv-SE"/>
        </w:rPr>
        <w:t>Populasi dan Sample</w:t>
      </w:r>
    </w:p>
    <w:p w:rsidR="00534EA8" w:rsidRPr="00295D0B" w:rsidRDefault="00534EA8" w:rsidP="00D2033D">
      <w:pPr>
        <w:spacing w:line="480" w:lineRule="auto"/>
        <w:ind w:firstLine="434"/>
        <w:jc w:val="both"/>
        <w:rPr>
          <w:b/>
          <w:color w:val="000000" w:themeColor="text1"/>
          <w:lang w:val="sv-SE"/>
        </w:rPr>
      </w:pPr>
      <w:r w:rsidRPr="00295D0B">
        <w:rPr>
          <w:b/>
          <w:color w:val="000000" w:themeColor="text1"/>
          <w:lang w:val="sv-SE"/>
        </w:rPr>
        <w:t>1.  Populasi</w:t>
      </w:r>
    </w:p>
    <w:p w:rsidR="003035FD" w:rsidRPr="00295D0B" w:rsidRDefault="00534EA8" w:rsidP="003035FD">
      <w:pPr>
        <w:spacing w:line="480" w:lineRule="auto"/>
        <w:ind w:firstLine="851"/>
        <w:jc w:val="both"/>
        <w:rPr>
          <w:color w:val="000000" w:themeColor="text1"/>
          <w:lang w:val="id-ID"/>
        </w:rPr>
      </w:pPr>
      <w:r w:rsidRPr="00295D0B">
        <w:rPr>
          <w:bCs/>
          <w:color w:val="000000" w:themeColor="text1"/>
          <w:lang w:val="sv-SE"/>
        </w:rPr>
        <w:t>Menurut</w:t>
      </w:r>
      <w:r w:rsidRPr="00295D0B">
        <w:rPr>
          <w:color w:val="000000" w:themeColor="text1"/>
          <w:lang w:val="sv-SE"/>
        </w:rPr>
        <w:t xml:space="preserve"> S. Margono populasi adalah seluruh data yang menjadi perhatian kita dalam suatu ruang lingkup dan waktu yang kita tentukan.</w:t>
      </w:r>
      <w:r w:rsidRPr="00295D0B">
        <w:rPr>
          <w:rStyle w:val="FootnoteReference"/>
          <w:color w:val="000000" w:themeColor="text1"/>
          <w:lang w:val="sv-SE"/>
        </w:rPr>
        <w:footnoteReference w:id="4"/>
      </w:r>
    </w:p>
    <w:p w:rsidR="00295D0B" w:rsidRPr="00295D0B" w:rsidRDefault="00534EA8" w:rsidP="00055BFA">
      <w:pPr>
        <w:spacing w:line="480" w:lineRule="auto"/>
        <w:ind w:firstLine="720"/>
        <w:jc w:val="both"/>
        <w:rPr>
          <w:color w:val="000000" w:themeColor="text1"/>
          <w:lang w:val="id-ID"/>
        </w:rPr>
      </w:pPr>
      <w:r w:rsidRPr="00295D0B">
        <w:rPr>
          <w:bCs/>
          <w:color w:val="000000" w:themeColor="text1"/>
          <w:lang w:val="sv-SE"/>
        </w:rPr>
        <w:t>Sedangkan</w:t>
      </w:r>
      <w:r w:rsidRPr="00295D0B">
        <w:rPr>
          <w:color w:val="000000" w:themeColor="text1"/>
          <w:lang w:val="sv-SE"/>
        </w:rPr>
        <w:t xml:space="preserve"> menurut M. Burhan Bungin Populasi penelitian merupakan keseluruhan (universum) dari obyek penelitian yang dapat berupa manusia, hewan, tumbuh-tumbuhan, udara, gejala, nilai, peristiwa, sikap hidup dan sebaginya sehingga obyek-obyek ini dapat menjadi sumber data penelitian.</w:t>
      </w:r>
      <w:r w:rsidRPr="00295D0B">
        <w:rPr>
          <w:rStyle w:val="FootnoteReference"/>
          <w:color w:val="000000" w:themeColor="text1"/>
          <w:lang w:val="sv-SE"/>
        </w:rPr>
        <w:footnoteReference w:id="5"/>
      </w:r>
    </w:p>
    <w:p w:rsidR="00295D0B" w:rsidRPr="00D2033D" w:rsidRDefault="00534EA8" w:rsidP="00D2033D">
      <w:pPr>
        <w:spacing w:line="480" w:lineRule="auto"/>
        <w:ind w:firstLine="851"/>
        <w:jc w:val="both"/>
        <w:rPr>
          <w:color w:val="000000" w:themeColor="text1"/>
          <w:lang w:val="id-ID"/>
        </w:rPr>
      </w:pPr>
      <w:r w:rsidRPr="00295D0B">
        <w:rPr>
          <w:color w:val="000000" w:themeColor="text1"/>
          <w:lang w:val="sv-SE"/>
        </w:rPr>
        <w:t xml:space="preserve">Jadi populasi adalah kumpulan obyek yang akan diteliti dengan kualitas dan ciri-ciri yang </w:t>
      </w:r>
      <w:r w:rsidRPr="00295D0B">
        <w:rPr>
          <w:bCs/>
          <w:color w:val="000000" w:themeColor="text1"/>
          <w:lang w:val="sv-SE"/>
        </w:rPr>
        <w:t>telah</w:t>
      </w:r>
      <w:r w:rsidRPr="00295D0B">
        <w:rPr>
          <w:color w:val="000000" w:themeColor="text1"/>
          <w:lang w:val="sv-SE"/>
        </w:rPr>
        <w:t xml:space="preserve"> ditetapkan. Adapun populasi dalam penelitian ini adalah kepala sekolah, dan seluruh guru SMA</w:t>
      </w:r>
      <w:r w:rsidR="007204DB">
        <w:rPr>
          <w:color w:val="000000" w:themeColor="text1"/>
          <w:lang w:val="id-ID"/>
        </w:rPr>
        <w:t xml:space="preserve"> </w:t>
      </w:r>
      <w:r w:rsidRPr="00295D0B">
        <w:rPr>
          <w:color w:val="000000" w:themeColor="text1"/>
          <w:lang w:val="sv-SE"/>
        </w:rPr>
        <w:t>N</w:t>
      </w:r>
      <w:r w:rsidR="007204DB">
        <w:rPr>
          <w:color w:val="000000" w:themeColor="text1"/>
          <w:lang w:val="id-ID"/>
        </w:rPr>
        <w:t>egeri</w:t>
      </w:r>
      <w:r w:rsidRPr="00295D0B">
        <w:rPr>
          <w:color w:val="000000" w:themeColor="text1"/>
          <w:lang w:val="sv-SE"/>
        </w:rPr>
        <w:t xml:space="preserve"> </w:t>
      </w:r>
      <w:r w:rsidR="007E4F44" w:rsidRPr="00295D0B">
        <w:rPr>
          <w:color w:val="000000" w:themeColor="text1"/>
          <w:lang w:val="sv-SE"/>
        </w:rPr>
        <w:t xml:space="preserve">6 Kendari yang berjumlah </w:t>
      </w:r>
      <w:r w:rsidR="007345FB" w:rsidRPr="00295D0B">
        <w:rPr>
          <w:color w:val="000000" w:themeColor="text1"/>
          <w:lang w:val="sv-SE"/>
        </w:rPr>
        <w:t>5</w:t>
      </w:r>
      <w:r w:rsidR="007345FB" w:rsidRPr="00295D0B">
        <w:rPr>
          <w:color w:val="000000" w:themeColor="text1"/>
          <w:lang w:val="id-ID"/>
        </w:rPr>
        <w:t>0</w:t>
      </w:r>
      <w:r w:rsidR="007E4F44" w:rsidRPr="00295D0B">
        <w:rPr>
          <w:color w:val="000000" w:themeColor="text1"/>
          <w:lang w:val="id-ID"/>
        </w:rPr>
        <w:t xml:space="preserve"> orang.</w:t>
      </w:r>
    </w:p>
    <w:p w:rsidR="00534EA8" w:rsidRPr="00295D0B" w:rsidRDefault="00534EA8" w:rsidP="00534EA8">
      <w:pPr>
        <w:spacing w:line="480" w:lineRule="auto"/>
        <w:ind w:firstLine="434"/>
        <w:jc w:val="both"/>
        <w:rPr>
          <w:b/>
          <w:color w:val="000000" w:themeColor="text1"/>
          <w:lang w:val="sv-SE"/>
        </w:rPr>
      </w:pPr>
      <w:r w:rsidRPr="00295D0B">
        <w:rPr>
          <w:b/>
          <w:color w:val="000000" w:themeColor="text1"/>
          <w:lang w:val="sv-SE"/>
        </w:rPr>
        <w:t>2.  Sampel</w:t>
      </w:r>
    </w:p>
    <w:p w:rsidR="00433968" w:rsidRDefault="00433968" w:rsidP="00433968">
      <w:pPr>
        <w:spacing w:line="480" w:lineRule="auto"/>
        <w:ind w:firstLine="720"/>
        <w:jc w:val="both"/>
        <w:rPr>
          <w:color w:val="000000" w:themeColor="text1"/>
          <w:lang w:val="id-ID"/>
        </w:rPr>
      </w:pPr>
      <w:r w:rsidRPr="00295D0B">
        <w:rPr>
          <w:color w:val="000000" w:themeColor="text1"/>
        </w:rPr>
        <w:t xml:space="preserve">Sampel merupakan bagian dari populasi, Suharsimi Arikunto mengatakan bahwa “ Dalam pengambilan sampel, apabila subyeknya kurang dari 100, lebih baik </w:t>
      </w:r>
      <w:r w:rsidRPr="00295D0B">
        <w:rPr>
          <w:color w:val="000000" w:themeColor="text1"/>
        </w:rPr>
        <w:lastRenderedPageBreak/>
        <w:t>diambil semua sehingga penelitianya merupakan penelitian populasi. Dengan demikian, sampel dari penelitian ini adalah  keselu</w:t>
      </w:r>
      <w:r w:rsidR="00387400" w:rsidRPr="00295D0B">
        <w:rPr>
          <w:color w:val="000000" w:themeColor="text1"/>
        </w:rPr>
        <w:t>ruhan populasi yang berjumlah 5</w:t>
      </w:r>
      <w:r w:rsidR="00387400" w:rsidRPr="00295D0B">
        <w:rPr>
          <w:color w:val="000000" w:themeColor="text1"/>
          <w:lang w:val="id-ID"/>
        </w:rPr>
        <w:t>0</w:t>
      </w:r>
      <w:r w:rsidRPr="00295D0B">
        <w:rPr>
          <w:color w:val="000000" w:themeColor="text1"/>
        </w:rPr>
        <w:t xml:space="preserve"> orang.</w:t>
      </w:r>
    </w:p>
    <w:p w:rsidR="00C96418" w:rsidRPr="00C96418" w:rsidRDefault="00C96418" w:rsidP="00433968">
      <w:pPr>
        <w:spacing w:line="480" w:lineRule="auto"/>
        <w:ind w:firstLine="720"/>
        <w:jc w:val="both"/>
        <w:rPr>
          <w:color w:val="000000" w:themeColor="text1"/>
          <w:lang w:val="id-ID"/>
        </w:rPr>
      </w:pPr>
    </w:p>
    <w:p w:rsidR="00534EA8" w:rsidRPr="00295D0B" w:rsidRDefault="00534EA8" w:rsidP="00E17CAD">
      <w:pPr>
        <w:numPr>
          <w:ilvl w:val="0"/>
          <w:numId w:val="1"/>
        </w:numPr>
        <w:tabs>
          <w:tab w:val="clear" w:pos="630"/>
          <w:tab w:val="num" w:pos="420"/>
        </w:tabs>
        <w:spacing w:line="600" w:lineRule="auto"/>
        <w:ind w:hanging="630"/>
        <w:jc w:val="both"/>
        <w:rPr>
          <w:b/>
          <w:color w:val="000000" w:themeColor="text1"/>
        </w:rPr>
      </w:pPr>
      <w:r w:rsidRPr="00295D0B">
        <w:rPr>
          <w:b/>
          <w:color w:val="000000" w:themeColor="text1"/>
        </w:rPr>
        <w:t>Tekhnik  Pengumpulan Data</w:t>
      </w:r>
    </w:p>
    <w:p w:rsidR="00433968" w:rsidRPr="007204DB" w:rsidRDefault="00534EA8" w:rsidP="007204DB">
      <w:pPr>
        <w:spacing w:line="480" w:lineRule="auto"/>
        <w:ind w:firstLine="851"/>
        <w:jc w:val="both"/>
        <w:rPr>
          <w:color w:val="000000" w:themeColor="text1"/>
          <w:lang w:val="id-ID"/>
        </w:rPr>
      </w:pPr>
      <w:r w:rsidRPr="00295D0B">
        <w:rPr>
          <w:color w:val="000000" w:themeColor="text1"/>
        </w:rPr>
        <w:t>Guna memperoleh data yang di butuhkan, penulis langsung di lapangan (</w:t>
      </w:r>
      <w:r w:rsidRPr="00295D0B">
        <w:rPr>
          <w:i/>
          <w:iCs/>
          <w:color w:val="000000" w:themeColor="text1"/>
        </w:rPr>
        <w:t>field researeh</w:t>
      </w:r>
      <w:r w:rsidRPr="00295D0B">
        <w:rPr>
          <w:color w:val="000000" w:themeColor="text1"/>
        </w:rPr>
        <w:t>). Agar dapat mendapatkan informasi dan jumlah data yang di butuhkan yang ada kaitannya dengan permasalah</w:t>
      </w:r>
      <w:r w:rsidR="003E1DB7" w:rsidRPr="00295D0B">
        <w:rPr>
          <w:color w:val="000000" w:themeColor="text1"/>
        </w:rPr>
        <w:t>a</w:t>
      </w:r>
      <w:r w:rsidRPr="00295D0B">
        <w:rPr>
          <w:color w:val="000000" w:themeColor="text1"/>
        </w:rPr>
        <w:t>n dalam penelitian ini. Untuk itu penelitian ini mengunakan tekhnik:</w:t>
      </w:r>
      <w:r w:rsidRPr="00295D0B">
        <w:rPr>
          <w:color w:val="000000" w:themeColor="text1"/>
          <w:lang w:val="sv-SE"/>
        </w:rPr>
        <w:t xml:space="preserve"> </w:t>
      </w:r>
    </w:p>
    <w:p w:rsidR="00534EA8" w:rsidRPr="00295D0B" w:rsidRDefault="00534EA8" w:rsidP="00427A57">
      <w:pPr>
        <w:numPr>
          <w:ilvl w:val="1"/>
          <w:numId w:val="2"/>
        </w:numPr>
        <w:tabs>
          <w:tab w:val="clear" w:pos="360"/>
          <w:tab w:val="left" w:pos="480"/>
        </w:tabs>
        <w:spacing w:line="600" w:lineRule="auto"/>
        <w:ind w:left="540" w:hanging="92"/>
        <w:jc w:val="both"/>
        <w:rPr>
          <w:bCs/>
          <w:color w:val="000000" w:themeColor="text1"/>
        </w:rPr>
      </w:pPr>
      <w:r w:rsidRPr="00295D0B">
        <w:rPr>
          <w:bCs/>
          <w:i/>
          <w:iCs/>
          <w:color w:val="000000" w:themeColor="text1"/>
        </w:rPr>
        <w:t>Questionar</w:t>
      </w:r>
      <w:r w:rsidRPr="00295D0B">
        <w:rPr>
          <w:bCs/>
          <w:color w:val="000000" w:themeColor="text1"/>
        </w:rPr>
        <w:t xml:space="preserve">e </w:t>
      </w:r>
      <w:r w:rsidR="00CB6692" w:rsidRPr="00295D0B">
        <w:rPr>
          <w:bCs/>
          <w:color w:val="000000" w:themeColor="text1"/>
        </w:rPr>
        <w:t>(angket)</w:t>
      </w:r>
    </w:p>
    <w:p w:rsidR="00534EA8" w:rsidRPr="00295D0B" w:rsidRDefault="00534EA8" w:rsidP="00295D0B">
      <w:pPr>
        <w:spacing w:line="480" w:lineRule="auto"/>
        <w:ind w:firstLine="851"/>
        <w:jc w:val="both"/>
        <w:rPr>
          <w:color w:val="000000" w:themeColor="text1"/>
          <w:lang w:val="id-ID"/>
        </w:rPr>
      </w:pPr>
      <w:r w:rsidRPr="00295D0B">
        <w:rPr>
          <w:i/>
          <w:iCs/>
          <w:color w:val="000000" w:themeColor="text1"/>
        </w:rPr>
        <w:t>Question</w:t>
      </w:r>
      <w:r w:rsidR="0058386B" w:rsidRPr="00295D0B">
        <w:rPr>
          <w:i/>
          <w:iCs/>
          <w:color w:val="000000" w:themeColor="text1"/>
          <w:lang w:val="id-ID"/>
        </w:rPr>
        <w:t>are</w:t>
      </w:r>
      <w:r w:rsidRPr="00295D0B">
        <w:rPr>
          <w:color w:val="000000" w:themeColor="text1"/>
        </w:rPr>
        <w:t xml:space="preserve"> merupakan teknik pengumpulan data dengan cara mengajukan pertanyaan kepada responden untuk dimi</w:t>
      </w:r>
      <w:r w:rsidR="00D2033D">
        <w:rPr>
          <w:color w:val="000000" w:themeColor="text1"/>
        </w:rPr>
        <w:t>ntai pendapat</w:t>
      </w:r>
      <w:r w:rsidR="00D2033D">
        <w:rPr>
          <w:color w:val="000000" w:themeColor="text1"/>
          <w:lang w:val="id-ID"/>
        </w:rPr>
        <w:t>nya</w:t>
      </w:r>
      <w:r w:rsidRPr="00295D0B">
        <w:rPr>
          <w:color w:val="000000" w:themeColor="text1"/>
        </w:rPr>
        <w:t xml:space="preserve"> mengenai dirinya</w:t>
      </w:r>
      <w:r w:rsidR="00D2033D">
        <w:rPr>
          <w:color w:val="000000" w:themeColor="text1"/>
          <w:lang w:val="id-ID"/>
        </w:rPr>
        <w:t xml:space="preserve"> atau orang lain</w:t>
      </w:r>
      <w:r w:rsidRPr="00295D0B">
        <w:rPr>
          <w:color w:val="000000" w:themeColor="text1"/>
        </w:rPr>
        <w:t xml:space="preserve"> yang ada hubunganya dengan pen</w:t>
      </w:r>
      <w:r w:rsidR="00D2033D">
        <w:rPr>
          <w:color w:val="000000" w:themeColor="text1"/>
        </w:rPr>
        <w:t>elitian ini. dan adapun</w:t>
      </w:r>
      <w:r w:rsidRPr="00295D0B">
        <w:rPr>
          <w:color w:val="000000" w:themeColor="text1"/>
        </w:rPr>
        <w:t xml:space="preserve"> cara yang dilakukan peneliti didalam proses que</w:t>
      </w:r>
      <w:r w:rsidR="00295D0B">
        <w:rPr>
          <w:color w:val="000000" w:themeColor="text1"/>
        </w:rPr>
        <w:t xml:space="preserve">stionare yaitu </w:t>
      </w:r>
      <w:r w:rsidRPr="00295D0B">
        <w:rPr>
          <w:color w:val="000000" w:themeColor="text1"/>
        </w:rPr>
        <w:t>Peneliti memberi daftar pertanyaan yang tertulis</w:t>
      </w:r>
      <w:r w:rsidR="00D2033D">
        <w:rPr>
          <w:color w:val="000000" w:themeColor="text1"/>
        </w:rPr>
        <w:t xml:space="preserve"> </w:t>
      </w:r>
      <w:r w:rsidRPr="00295D0B">
        <w:rPr>
          <w:color w:val="000000" w:themeColor="text1"/>
        </w:rPr>
        <w:t xml:space="preserve"> untuk mendapatkan data dalam hal ini responden dipersila</w:t>
      </w:r>
      <w:r w:rsidR="00295D0B">
        <w:rPr>
          <w:color w:val="000000" w:themeColor="text1"/>
          <w:lang w:val="id-ID"/>
        </w:rPr>
        <w:t>h</w:t>
      </w:r>
      <w:r w:rsidRPr="00295D0B">
        <w:rPr>
          <w:color w:val="000000" w:themeColor="text1"/>
        </w:rPr>
        <w:t>kan untuk mengisi jawa</w:t>
      </w:r>
      <w:r w:rsidR="00D2033D">
        <w:rPr>
          <w:color w:val="000000" w:themeColor="text1"/>
        </w:rPr>
        <w:t xml:space="preserve">ban-jawaban yang dikerjakan </w:t>
      </w:r>
      <w:r w:rsidRPr="00295D0B">
        <w:rPr>
          <w:color w:val="000000" w:themeColor="text1"/>
        </w:rPr>
        <w:t xml:space="preserve"> tanpa ada pengawasan, untuk mengurangi  kesubyektifan. </w:t>
      </w:r>
    </w:p>
    <w:p w:rsidR="008473B8" w:rsidRDefault="00CB6692" w:rsidP="00295D0B">
      <w:pPr>
        <w:spacing w:line="480" w:lineRule="auto"/>
        <w:ind w:firstLine="720"/>
        <w:jc w:val="both"/>
        <w:rPr>
          <w:color w:val="000000" w:themeColor="text1"/>
          <w:lang w:val="id-ID"/>
        </w:rPr>
      </w:pPr>
      <w:r w:rsidRPr="00295D0B">
        <w:rPr>
          <w:color w:val="000000" w:themeColor="text1"/>
        </w:rPr>
        <w:t>Pernyataan dalam angket ini masing-masing variabel menggunakan skala likert dengan opsi 4 yaitu : selalu</w:t>
      </w:r>
      <w:r w:rsidR="00387400" w:rsidRPr="00295D0B">
        <w:rPr>
          <w:color w:val="000000" w:themeColor="text1"/>
          <w:lang w:val="id-ID"/>
        </w:rPr>
        <w:t>/sangat setuju</w:t>
      </w:r>
      <w:r w:rsidRPr="00295D0B">
        <w:rPr>
          <w:color w:val="000000" w:themeColor="text1"/>
        </w:rPr>
        <w:t xml:space="preserve"> = 4, sering</w:t>
      </w:r>
      <w:r w:rsidR="00387400" w:rsidRPr="00295D0B">
        <w:rPr>
          <w:color w:val="000000" w:themeColor="text1"/>
          <w:lang w:val="id-ID"/>
        </w:rPr>
        <w:t>/setuju</w:t>
      </w:r>
      <w:r w:rsidRPr="00295D0B">
        <w:rPr>
          <w:color w:val="000000" w:themeColor="text1"/>
        </w:rPr>
        <w:t xml:space="preserve"> = 3,  kadang-kadang</w:t>
      </w:r>
      <w:r w:rsidR="00387400" w:rsidRPr="00295D0B">
        <w:rPr>
          <w:color w:val="000000" w:themeColor="text1"/>
          <w:lang w:val="id-ID"/>
        </w:rPr>
        <w:t>/kurang setuju</w:t>
      </w:r>
      <w:r w:rsidRPr="00295D0B">
        <w:rPr>
          <w:color w:val="000000" w:themeColor="text1"/>
        </w:rPr>
        <w:t xml:space="preserve"> = 2, tidak pernah </w:t>
      </w:r>
      <w:r w:rsidR="00387400" w:rsidRPr="00295D0B">
        <w:rPr>
          <w:color w:val="000000" w:themeColor="text1"/>
          <w:lang w:val="id-ID"/>
        </w:rPr>
        <w:t>/tidak setuju</w:t>
      </w:r>
      <w:r w:rsidRPr="00295D0B">
        <w:rPr>
          <w:color w:val="000000" w:themeColor="text1"/>
        </w:rPr>
        <w:t>= 1.</w:t>
      </w:r>
    </w:p>
    <w:p w:rsidR="00055BFA" w:rsidRPr="00055BFA" w:rsidRDefault="00055BFA" w:rsidP="00295D0B">
      <w:pPr>
        <w:spacing w:line="480" w:lineRule="auto"/>
        <w:ind w:firstLine="720"/>
        <w:jc w:val="both"/>
        <w:rPr>
          <w:color w:val="000000" w:themeColor="text1"/>
          <w:lang w:val="id-ID"/>
        </w:rPr>
      </w:pPr>
    </w:p>
    <w:p w:rsidR="00721D11" w:rsidRPr="00D2033D" w:rsidRDefault="007204DB" w:rsidP="00721D11">
      <w:pPr>
        <w:spacing w:after="200" w:line="480" w:lineRule="auto"/>
        <w:ind w:left="426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lastRenderedPageBreak/>
        <w:t>2</w:t>
      </w:r>
      <w:r w:rsidR="00721D11" w:rsidRPr="00D2033D">
        <w:rPr>
          <w:color w:val="000000" w:themeColor="text1"/>
          <w:lang w:val="id-ID"/>
        </w:rPr>
        <w:t xml:space="preserve">. Dokumentasi </w:t>
      </w:r>
    </w:p>
    <w:p w:rsidR="00E17CAD" w:rsidRDefault="00721D11" w:rsidP="00B6274B">
      <w:pPr>
        <w:spacing w:line="480" w:lineRule="auto"/>
        <w:ind w:firstLine="720"/>
        <w:jc w:val="both"/>
        <w:rPr>
          <w:color w:val="000000" w:themeColor="text1"/>
          <w:lang w:val="id-ID"/>
        </w:rPr>
      </w:pPr>
      <w:r w:rsidRPr="00D2033D">
        <w:rPr>
          <w:color w:val="000000" w:themeColor="text1"/>
          <w:lang w:val="id-ID"/>
        </w:rPr>
        <w:t>Dokumentasi yakni peneliti maksudkan sebagai berkas dari apa yang hendak diteliti meliputi profil sekolah yang terdiri dari data tenaga pendidik, jumlah siswa, sarana dan prasarana.</w:t>
      </w:r>
    </w:p>
    <w:p w:rsidR="00295D0B" w:rsidRPr="00295D0B" w:rsidRDefault="00295D0B" w:rsidP="00B6274B">
      <w:pPr>
        <w:spacing w:line="480" w:lineRule="auto"/>
        <w:ind w:firstLine="720"/>
        <w:jc w:val="both"/>
        <w:rPr>
          <w:color w:val="000000" w:themeColor="text1"/>
          <w:lang w:val="id-ID"/>
        </w:rPr>
      </w:pPr>
    </w:p>
    <w:p w:rsidR="00F45685" w:rsidRPr="00295D0B" w:rsidRDefault="00F45685" w:rsidP="00E17CAD">
      <w:pPr>
        <w:numPr>
          <w:ilvl w:val="0"/>
          <w:numId w:val="1"/>
        </w:numPr>
        <w:tabs>
          <w:tab w:val="clear" w:pos="630"/>
          <w:tab w:val="num" w:pos="420"/>
        </w:tabs>
        <w:spacing w:line="600" w:lineRule="auto"/>
        <w:ind w:hanging="630"/>
        <w:jc w:val="both"/>
        <w:rPr>
          <w:b/>
          <w:bCs/>
          <w:color w:val="000000" w:themeColor="text1"/>
        </w:rPr>
      </w:pPr>
      <w:r w:rsidRPr="00295D0B">
        <w:rPr>
          <w:b/>
          <w:bCs/>
          <w:color w:val="000000" w:themeColor="text1"/>
        </w:rPr>
        <w:t>Tekhnik Analisis Data</w:t>
      </w:r>
    </w:p>
    <w:p w:rsidR="00DF1434" w:rsidRPr="00295D0B" w:rsidRDefault="00DF1434" w:rsidP="00DF1434">
      <w:pPr>
        <w:spacing w:line="480" w:lineRule="auto"/>
        <w:ind w:left="66" w:firstLine="720"/>
        <w:jc w:val="both"/>
        <w:rPr>
          <w:color w:val="000000" w:themeColor="text1"/>
        </w:rPr>
      </w:pPr>
      <w:r w:rsidRPr="00295D0B">
        <w:rPr>
          <w:color w:val="000000" w:themeColor="text1"/>
        </w:rPr>
        <w:t>Teknik analisis data dalam penelitian ini yaitu menggunakan  analisis statistik deskriptif dan inferensial. Adapun langkah-langkah  dalam penelitian ini yaitu sebagai berikut :</w:t>
      </w:r>
    </w:p>
    <w:p w:rsidR="00DF1434" w:rsidRPr="00295D0B" w:rsidRDefault="00DF1434" w:rsidP="00DF1434">
      <w:pPr>
        <w:pStyle w:val="ListParagraph"/>
        <w:numPr>
          <w:ilvl w:val="0"/>
          <w:numId w:val="20"/>
        </w:numPr>
        <w:spacing w:after="200" w:line="480" w:lineRule="auto"/>
        <w:ind w:left="993" w:hanging="284"/>
        <w:jc w:val="both"/>
        <w:rPr>
          <w:color w:val="000000" w:themeColor="text1"/>
        </w:rPr>
      </w:pPr>
      <w:r w:rsidRPr="00295D0B">
        <w:rPr>
          <w:color w:val="000000" w:themeColor="text1"/>
        </w:rPr>
        <w:t>Analisis statistik deskriptif yaitu menetukan rata-rata, distribusi frekuensi dan presentase. Pada analisis statistik deskriptif peneliti menggunakan rumus distribusi relatif frekuensi persen. Adapun rumusnya yaitu :</w:t>
      </w:r>
    </w:p>
    <w:p w:rsidR="00DF1434" w:rsidRPr="00295D0B" w:rsidRDefault="00DF1434" w:rsidP="00DF1434">
      <w:pPr>
        <w:pStyle w:val="ListParagraph"/>
        <w:spacing w:line="480" w:lineRule="auto"/>
        <w:ind w:firstLine="414"/>
        <w:jc w:val="both"/>
        <w:rPr>
          <w:color w:val="000000" w:themeColor="text1"/>
        </w:rPr>
      </w:pPr>
      <w:r w:rsidRPr="00295D0B">
        <w:rPr>
          <w:color w:val="000000" w:themeColor="text1"/>
        </w:rPr>
        <w:t>P =</w:t>
      </w:r>
      <w:r w:rsidRPr="00295D0B">
        <w:rPr>
          <w:color w:val="000000" w:themeColor="text1"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Cambria Math"/>
                <w:color w:val="000000" w:themeColor="text1"/>
                <w:sz w:val="28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  <w:color w:val="000000" w:themeColor="text1"/>
            <w:sz w:val="28"/>
          </w:rPr>
          <m:t xml:space="preserve"> X 100 %</m:t>
        </m:r>
      </m:oMath>
    </w:p>
    <w:p w:rsidR="00DF1434" w:rsidRPr="00295D0B" w:rsidRDefault="00DF1434" w:rsidP="00DF1434">
      <w:pPr>
        <w:spacing w:line="480" w:lineRule="auto"/>
        <w:ind w:left="414" w:firstLine="720"/>
        <w:jc w:val="both"/>
        <w:rPr>
          <w:color w:val="000000" w:themeColor="text1"/>
        </w:rPr>
      </w:pPr>
      <w:r w:rsidRPr="00295D0B">
        <w:rPr>
          <w:color w:val="000000" w:themeColor="text1"/>
        </w:rPr>
        <w:t>Keterangan :</w:t>
      </w:r>
    </w:p>
    <w:p w:rsidR="00DF1434" w:rsidRPr="00295D0B" w:rsidRDefault="00DF1434" w:rsidP="00DF1434">
      <w:pPr>
        <w:ind w:left="1440"/>
        <w:jc w:val="both"/>
        <w:rPr>
          <w:color w:val="000000" w:themeColor="text1"/>
        </w:rPr>
      </w:pPr>
      <w:r w:rsidRPr="00295D0B">
        <w:rPr>
          <w:color w:val="000000" w:themeColor="text1"/>
        </w:rPr>
        <w:t>P = Angka persentase</w:t>
      </w:r>
    </w:p>
    <w:p w:rsidR="00DF1434" w:rsidRPr="00295D0B" w:rsidRDefault="00DF1434" w:rsidP="00DF1434">
      <w:pPr>
        <w:ind w:left="1440"/>
        <w:jc w:val="both"/>
        <w:rPr>
          <w:color w:val="000000" w:themeColor="text1"/>
        </w:rPr>
      </w:pPr>
      <w:r w:rsidRPr="00295D0B">
        <w:rPr>
          <w:i/>
          <w:color w:val="000000" w:themeColor="text1"/>
        </w:rPr>
        <w:t xml:space="preserve">F </w:t>
      </w:r>
      <w:r w:rsidRPr="00295D0B">
        <w:rPr>
          <w:color w:val="000000" w:themeColor="text1"/>
        </w:rPr>
        <w:t>= Frekuansi</w:t>
      </w:r>
    </w:p>
    <w:p w:rsidR="00DF1434" w:rsidRPr="00295D0B" w:rsidRDefault="00DF1434" w:rsidP="00DF1434">
      <w:pPr>
        <w:ind w:left="1440"/>
        <w:jc w:val="both"/>
        <w:rPr>
          <w:color w:val="000000" w:themeColor="text1"/>
        </w:rPr>
      </w:pPr>
      <w:r w:rsidRPr="00295D0B">
        <w:rPr>
          <w:color w:val="000000" w:themeColor="text1"/>
        </w:rPr>
        <w:t>N = Jumlah responden.</w:t>
      </w:r>
      <w:r w:rsidRPr="00295D0B">
        <w:rPr>
          <w:rStyle w:val="FootnoteReference"/>
          <w:color w:val="000000" w:themeColor="text1"/>
        </w:rPr>
        <w:footnoteReference w:id="6"/>
      </w:r>
    </w:p>
    <w:p w:rsidR="00DF1434" w:rsidRPr="00295D0B" w:rsidRDefault="00DF1434" w:rsidP="00DF1434">
      <w:pPr>
        <w:ind w:left="1440"/>
        <w:jc w:val="both"/>
        <w:rPr>
          <w:color w:val="000000" w:themeColor="text1"/>
        </w:rPr>
      </w:pPr>
    </w:p>
    <w:p w:rsidR="00DF1434" w:rsidRDefault="00DF1434" w:rsidP="00DF1434">
      <w:pPr>
        <w:ind w:left="1440"/>
        <w:jc w:val="both"/>
        <w:rPr>
          <w:color w:val="000000" w:themeColor="text1"/>
          <w:lang w:val="id-ID"/>
        </w:rPr>
      </w:pPr>
    </w:p>
    <w:p w:rsidR="00055BFA" w:rsidRDefault="00055BFA" w:rsidP="00DF1434">
      <w:pPr>
        <w:ind w:left="1440"/>
        <w:jc w:val="both"/>
        <w:rPr>
          <w:color w:val="000000" w:themeColor="text1"/>
          <w:lang w:val="id-ID"/>
        </w:rPr>
      </w:pPr>
    </w:p>
    <w:p w:rsidR="00055BFA" w:rsidRDefault="00055BFA" w:rsidP="00DF1434">
      <w:pPr>
        <w:ind w:left="1440"/>
        <w:jc w:val="both"/>
        <w:rPr>
          <w:color w:val="000000" w:themeColor="text1"/>
          <w:lang w:val="id-ID"/>
        </w:rPr>
      </w:pPr>
    </w:p>
    <w:p w:rsidR="00055BFA" w:rsidRDefault="00055BFA" w:rsidP="00DF1434">
      <w:pPr>
        <w:ind w:left="1440"/>
        <w:jc w:val="both"/>
        <w:rPr>
          <w:color w:val="000000" w:themeColor="text1"/>
          <w:lang w:val="id-ID"/>
        </w:rPr>
      </w:pPr>
    </w:p>
    <w:p w:rsidR="00055BFA" w:rsidRPr="00055BFA" w:rsidRDefault="00055BFA" w:rsidP="00DF1434">
      <w:pPr>
        <w:ind w:left="1440"/>
        <w:jc w:val="both"/>
        <w:rPr>
          <w:color w:val="000000" w:themeColor="text1"/>
          <w:lang w:val="id-ID"/>
        </w:rPr>
      </w:pPr>
    </w:p>
    <w:p w:rsidR="00DF1434" w:rsidRPr="00295D0B" w:rsidRDefault="00DF1434" w:rsidP="00DF1434">
      <w:pPr>
        <w:spacing w:line="480" w:lineRule="auto"/>
        <w:ind w:firstLine="720"/>
        <w:jc w:val="both"/>
        <w:rPr>
          <w:color w:val="000000" w:themeColor="text1"/>
        </w:rPr>
      </w:pPr>
      <w:r w:rsidRPr="00295D0B">
        <w:rPr>
          <w:color w:val="000000" w:themeColor="text1"/>
        </w:rPr>
        <w:lastRenderedPageBreak/>
        <w:t>Hasil pengolahan dan analisis data pada kedua variabel penelitian ini dijelaskan berdasarkan kategori sebagai berikut :</w:t>
      </w:r>
    </w:p>
    <w:p w:rsidR="00DF1434" w:rsidRPr="00295D0B" w:rsidRDefault="00DF1434" w:rsidP="00DF1434">
      <w:pPr>
        <w:ind w:left="720"/>
        <w:jc w:val="both"/>
        <w:rPr>
          <w:color w:val="000000" w:themeColor="text1"/>
        </w:rPr>
      </w:pPr>
      <w:r w:rsidRPr="00295D0B">
        <w:rPr>
          <w:color w:val="000000" w:themeColor="text1"/>
        </w:rPr>
        <w:t>Nilai (81-100) %</w:t>
      </w:r>
      <w:r w:rsidRPr="00295D0B">
        <w:rPr>
          <w:color w:val="000000" w:themeColor="text1"/>
        </w:rPr>
        <w:tab/>
        <w:t>= baik sekali</w:t>
      </w:r>
    </w:p>
    <w:p w:rsidR="00DF1434" w:rsidRPr="00295D0B" w:rsidRDefault="00DF1434" w:rsidP="00DF1434">
      <w:pPr>
        <w:ind w:left="720"/>
        <w:jc w:val="both"/>
        <w:rPr>
          <w:color w:val="000000" w:themeColor="text1"/>
        </w:rPr>
      </w:pPr>
      <w:r w:rsidRPr="00295D0B">
        <w:rPr>
          <w:color w:val="000000" w:themeColor="text1"/>
        </w:rPr>
        <w:t>Nilai (61-800) %</w:t>
      </w:r>
      <w:r w:rsidRPr="00295D0B">
        <w:rPr>
          <w:color w:val="000000" w:themeColor="text1"/>
        </w:rPr>
        <w:tab/>
        <w:t>= baik</w:t>
      </w:r>
    </w:p>
    <w:p w:rsidR="00DF1434" w:rsidRPr="00295D0B" w:rsidRDefault="00DF1434" w:rsidP="00DF1434">
      <w:pPr>
        <w:ind w:left="720"/>
        <w:jc w:val="both"/>
        <w:rPr>
          <w:color w:val="000000" w:themeColor="text1"/>
        </w:rPr>
      </w:pPr>
      <w:r w:rsidRPr="00295D0B">
        <w:rPr>
          <w:color w:val="000000" w:themeColor="text1"/>
        </w:rPr>
        <w:t>Nilai (41-60) %</w:t>
      </w:r>
      <w:r w:rsidRPr="00295D0B">
        <w:rPr>
          <w:color w:val="000000" w:themeColor="text1"/>
        </w:rPr>
        <w:tab/>
        <w:t>= cukup baik</w:t>
      </w:r>
    </w:p>
    <w:p w:rsidR="00DF1434" w:rsidRPr="00295D0B" w:rsidRDefault="00DF1434" w:rsidP="00DF1434">
      <w:pPr>
        <w:ind w:left="720"/>
        <w:jc w:val="both"/>
        <w:rPr>
          <w:color w:val="000000" w:themeColor="text1"/>
        </w:rPr>
      </w:pPr>
      <w:r w:rsidRPr="00295D0B">
        <w:rPr>
          <w:color w:val="000000" w:themeColor="text1"/>
        </w:rPr>
        <w:t>Nilai (21-40) %</w:t>
      </w:r>
      <w:r w:rsidRPr="00295D0B">
        <w:rPr>
          <w:color w:val="000000" w:themeColor="text1"/>
        </w:rPr>
        <w:tab/>
        <w:t>= kurang</w:t>
      </w:r>
    </w:p>
    <w:p w:rsidR="00DF1434" w:rsidRPr="00295D0B" w:rsidRDefault="00DF1434" w:rsidP="00DF1434">
      <w:pPr>
        <w:ind w:left="720"/>
        <w:jc w:val="both"/>
        <w:rPr>
          <w:color w:val="000000" w:themeColor="text1"/>
        </w:rPr>
      </w:pPr>
      <w:r w:rsidRPr="00295D0B">
        <w:rPr>
          <w:color w:val="000000" w:themeColor="text1"/>
        </w:rPr>
        <w:t>Nilai (0-20) %</w:t>
      </w:r>
      <w:r w:rsidRPr="00295D0B">
        <w:rPr>
          <w:color w:val="000000" w:themeColor="text1"/>
        </w:rPr>
        <w:tab/>
      </w:r>
      <w:r w:rsidRPr="00295D0B">
        <w:rPr>
          <w:color w:val="000000" w:themeColor="text1"/>
        </w:rPr>
        <w:tab/>
        <w:t>= kurang baik.</w:t>
      </w:r>
      <w:r w:rsidRPr="00295D0B">
        <w:rPr>
          <w:rStyle w:val="FootnoteReference"/>
          <w:color w:val="000000" w:themeColor="text1"/>
        </w:rPr>
        <w:footnoteReference w:id="7"/>
      </w:r>
    </w:p>
    <w:p w:rsidR="00DF1434" w:rsidRPr="00295D0B" w:rsidRDefault="00DF1434" w:rsidP="00DF1434">
      <w:pPr>
        <w:spacing w:line="480" w:lineRule="auto"/>
        <w:jc w:val="both"/>
        <w:rPr>
          <w:color w:val="000000" w:themeColor="text1"/>
        </w:rPr>
      </w:pPr>
    </w:p>
    <w:p w:rsidR="00DF1434" w:rsidRPr="00295D0B" w:rsidRDefault="00DF1434" w:rsidP="00DF1434">
      <w:pPr>
        <w:pStyle w:val="ListParagraph"/>
        <w:numPr>
          <w:ilvl w:val="0"/>
          <w:numId w:val="20"/>
        </w:numPr>
        <w:spacing w:line="480" w:lineRule="auto"/>
        <w:jc w:val="both"/>
        <w:rPr>
          <w:color w:val="000000" w:themeColor="text1"/>
        </w:rPr>
      </w:pPr>
      <w:r w:rsidRPr="00295D0B">
        <w:rPr>
          <w:color w:val="000000" w:themeColor="text1"/>
        </w:rPr>
        <w:t>Sedangkan analisis statistik inferensial yaitu untuk mengetahui hipotesis penelitian yang diajukan. Pada analisis inferensial, yang pertama-tama dilakukan adalah :</w:t>
      </w:r>
    </w:p>
    <w:p w:rsidR="00DF1434" w:rsidRPr="00295D0B" w:rsidRDefault="00DF1434" w:rsidP="00DF1434">
      <w:pPr>
        <w:pStyle w:val="ListParagraph"/>
        <w:numPr>
          <w:ilvl w:val="0"/>
          <w:numId w:val="22"/>
        </w:numPr>
        <w:spacing w:line="480" w:lineRule="auto"/>
        <w:ind w:left="993" w:hanging="284"/>
        <w:jc w:val="both"/>
        <w:rPr>
          <w:rFonts w:eastAsiaTheme="minorEastAsia"/>
          <w:color w:val="000000" w:themeColor="text1"/>
        </w:rPr>
      </w:pPr>
      <w:r w:rsidRPr="00295D0B">
        <w:rPr>
          <w:rFonts w:eastAsiaTheme="minorEastAsia"/>
          <w:color w:val="000000" w:themeColor="text1"/>
        </w:rPr>
        <w:t>Uji regresi linear sederhana digunakan untuk mengetahui persamaan regresi dari tiap-tiap variabel dengan rumus :</w:t>
      </w:r>
    </w:p>
    <w:p w:rsidR="00DF1434" w:rsidRPr="00295D0B" w:rsidRDefault="00550D13" w:rsidP="00DF1434">
      <w:pPr>
        <w:pStyle w:val="ListParagraph"/>
        <w:ind w:left="1440"/>
        <w:jc w:val="both"/>
        <w:rPr>
          <w:rFonts w:eastAsiaTheme="minorEastAsia"/>
          <w:color w:val="000000" w:themeColor="text1"/>
          <w:sz w:val="36"/>
          <w:szCs w:val="36"/>
        </w:rPr>
      </w:pPr>
      <m:oMath>
        <m:r>
          <m:rPr>
            <m:sty m:val="p"/>
          </m:rPr>
          <w:rPr>
            <w:rFonts w:ascii="Cambria Math" w:hAnsi="Cambria Math" w:cstheme="majorBidi"/>
            <w:color w:val="000000" w:themeColor="text1"/>
            <w:position w:val="-6"/>
          </w:rPr>
          <w:object w:dxaOrig="1160" w:dyaOrig="3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7.75pt;height:17.25pt" o:ole="">
              <v:imagedata r:id="rId8" o:title=""/>
            </v:shape>
            <o:OLEObject Type="Embed" ProgID="Equation.3" ShapeID="_x0000_i1025" DrawAspect="Content" ObjectID="_1480759157" r:id="rId9"/>
          </w:object>
        </m:r>
      </m:oMath>
      <w:r w:rsidR="00DF1434" w:rsidRPr="00295D0B">
        <w:rPr>
          <w:rFonts w:eastAsiaTheme="minorEastAsia"/>
          <w:noProof/>
          <w:color w:val="000000" w:themeColor="text1"/>
          <w:sz w:val="28"/>
          <w:vertAlign w:val="superscript"/>
        </w:rPr>
        <w:t xml:space="preserve"> </w:t>
      </w:r>
      <w:r w:rsidR="00DF1434" w:rsidRPr="00295D0B">
        <w:rPr>
          <w:rFonts w:eastAsiaTheme="minorEastAsia"/>
          <w:noProof/>
          <w:color w:val="000000" w:themeColor="text1"/>
          <w:sz w:val="28"/>
        </w:rPr>
        <w:t xml:space="preserve"> </w:t>
      </w:r>
      <w:r w:rsidRPr="00295D0B">
        <w:rPr>
          <w:rFonts w:eastAsiaTheme="minorEastAsia"/>
          <w:noProof/>
          <w:color w:val="000000" w:themeColor="text1"/>
        </w:rPr>
        <w:t xml:space="preserve">, </w:t>
      </w:r>
      <w:r w:rsidR="00963848" w:rsidRPr="00295D0B">
        <w:rPr>
          <w:rFonts w:eastAsiaTheme="minorEastAsia"/>
          <w:noProof/>
          <w:color w:val="000000" w:themeColor="text1"/>
          <w:lang w:val="id-ID"/>
        </w:rPr>
        <w:t xml:space="preserve">      </w:t>
      </w:r>
      <w:r w:rsidR="00DF1434" w:rsidRPr="00295D0B">
        <w:rPr>
          <w:rFonts w:eastAsiaTheme="minorEastAsia"/>
          <w:noProof/>
          <w:color w:val="000000" w:themeColor="text1"/>
        </w:rPr>
        <w:t xml:space="preserve">dimana   </w:t>
      </w:r>
      <w:r w:rsidR="00DF1434" w:rsidRPr="00295D0B">
        <w:rPr>
          <w:rFonts w:eastAsiaTheme="minorEastAsia"/>
          <w:noProof/>
          <w:color w:val="000000" w:themeColor="text1"/>
        </w:rPr>
        <w:tab/>
        <w:t xml:space="preserve"> </w:t>
      </w:r>
      <w:r w:rsidR="00DF1434" w:rsidRPr="00295D0B">
        <w:rPr>
          <w:rFonts w:eastAsiaTheme="minorEastAsia"/>
          <w:i/>
          <w:color w:val="000000" w:themeColor="text1"/>
          <w:sz w:val="32"/>
        </w:rPr>
        <w:t xml:space="preserve">b </w:t>
      </w:r>
      <w:r w:rsidR="00DF1434" w:rsidRPr="00295D0B">
        <w:rPr>
          <w:rFonts w:eastAsiaTheme="minorEastAsia"/>
          <w:b/>
          <w:color w:val="000000" w:themeColor="text1"/>
          <w:sz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color w:val="000000" w:themeColor="text1"/>
                <w:sz w:val="36"/>
                <w:szCs w:val="36"/>
              </w:rPr>
              <m:t>n(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  <w:noProof/>
                    <w:color w:val="000000" w:themeColor="text1"/>
                    <w:sz w:val="36"/>
                    <w:szCs w:val="36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noProof/>
                        <w:color w:val="000000" w:themeColor="text1"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color w:val="000000" w:themeColor="text1"/>
                        <w:sz w:val="36"/>
                        <w:szCs w:val="36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color w:val="000000" w:themeColor="text1"/>
                        <w:sz w:val="36"/>
                        <w:szCs w:val="36"/>
                      </w:rPr>
                      <m:t xml:space="preserve"> </m:t>
                    </m:r>
                  </m:sub>
                </m:sSub>
              </m:e>
            </m:nary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color w:val="000000" w:themeColor="text1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color w:val="000000" w:themeColor="text1"/>
                    <w:sz w:val="36"/>
                    <w:szCs w:val="36"/>
                  </w:rPr>
                  <m:t>Y)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color w:val="000000" w:themeColor="text1"/>
                    <w:sz w:val="36"/>
                    <w:szCs w:val="36"/>
                  </w:rPr>
                  <m:t>-</m:t>
                </m:r>
              </m:sub>
            </m:sSub>
            <m:r>
              <w:rPr>
                <w:rFonts w:ascii="Cambria Math" w:eastAsiaTheme="minorEastAsia" w:hAnsi="Cambria Math"/>
                <w:noProof/>
                <w:color w:val="000000" w:themeColor="text1"/>
                <w:sz w:val="36"/>
                <w:szCs w:val="36"/>
              </w:rPr>
              <m:t xml:space="preserve"> (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  <w:noProof/>
                    <w:color w:val="000000" w:themeColor="text1"/>
                    <w:sz w:val="36"/>
                    <w:szCs w:val="36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noProof/>
                        <w:color w:val="000000" w:themeColor="text1"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color w:val="000000" w:themeColor="text1"/>
                        <w:sz w:val="36"/>
                        <w:szCs w:val="36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color w:val="000000" w:themeColor="text1"/>
                        <w:sz w:val="36"/>
                        <w:szCs w:val="36"/>
                      </w:rPr>
                      <m:t xml:space="preserve"> </m:t>
                    </m:r>
                  </m:sub>
                </m:sSub>
              </m:e>
            </m:nary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color w:val="000000" w:themeColor="text1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color w:val="000000" w:themeColor="text1"/>
                    <w:sz w:val="36"/>
                    <w:szCs w:val="36"/>
                  </w:rPr>
                  <m:t>Y)</m:t>
                </m:r>
              </m:e>
              <m:sub/>
            </m:sSub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n (∑</m:t>
            </m:r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</w:rPr>
                  <m:t>X</m:t>
                </m:r>
              </m:e>
              <m:sub/>
              <m:sup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</w:rPr>
                  <m:t>2</m:t>
                </m:r>
              </m:sup>
            </m:sSubSup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)-</m:t>
            </m:r>
            <m:r>
              <w:rPr>
                <w:rFonts w:ascii="Cambria Math" w:eastAsiaTheme="minorEastAsia" w:hAnsi="Cambria Math"/>
                <w:noProof/>
                <w:color w:val="000000" w:themeColor="text1"/>
                <w:sz w:val="36"/>
                <w:szCs w:val="36"/>
                <w:vertAlign w:val="superscript"/>
              </w:rPr>
              <m:t>(∑X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color w:val="000000" w:themeColor="text1"/>
                    <w:sz w:val="36"/>
                    <w:szCs w:val="36"/>
                    <w:vertAlign w:val="superscript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color w:val="000000" w:themeColor="text1"/>
                    <w:sz w:val="36"/>
                    <w:szCs w:val="36"/>
                    <w:vertAlign w:val="superscript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color w:val="000000" w:themeColor="text1"/>
                    <w:sz w:val="36"/>
                    <w:szCs w:val="36"/>
                    <w:vertAlign w:val="superscript"/>
                  </w:rPr>
                  <m:t>2</m:t>
                </m:r>
              </m:sup>
            </m:sSup>
          </m:den>
        </m:f>
      </m:oMath>
    </w:p>
    <w:p w:rsidR="00DF1434" w:rsidRPr="00295D0B" w:rsidRDefault="00DF1434" w:rsidP="00DF1434">
      <w:pPr>
        <w:pStyle w:val="ListParagraph"/>
        <w:ind w:left="1440"/>
        <w:jc w:val="both"/>
        <w:rPr>
          <w:rFonts w:eastAsiaTheme="minorEastAsia"/>
          <w:color w:val="000000" w:themeColor="text1"/>
          <w:sz w:val="28"/>
          <w:vertAlign w:val="superscript"/>
        </w:rPr>
      </w:pPr>
    </w:p>
    <w:p w:rsidR="00DF1434" w:rsidRPr="00295D0B" w:rsidRDefault="00DF1434" w:rsidP="00DF1434">
      <w:pPr>
        <w:spacing w:line="480" w:lineRule="auto"/>
        <w:jc w:val="both"/>
        <w:rPr>
          <w:i/>
          <w:color w:val="000000" w:themeColor="text1"/>
          <w:sz w:val="36"/>
          <w:szCs w:val="36"/>
        </w:rPr>
      </w:pPr>
      <w:r w:rsidRPr="00295D0B">
        <w:rPr>
          <w:rFonts w:eastAsiaTheme="minorEastAsia"/>
          <w:b/>
          <w:color w:val="000000" w:themeColor="text1"/>
          <w:sz w:val="32"/>
        </w:rPr>
        <w:tab/>
      </w:r>
      <w:r w:rsidRPr="00295D0B">
        <w:rPr>
          <w:rFonts w:eastAsiaTheme="minorEastAsia"/>
          <w:b/>
          <w:color w:val="000000" w:themeColor="text1"/>
          <w:sz w:val="32"/>
        </w:rPr>
        <w:tab/>
      </w:r>
      <w:r w:rsidRPr="00295D0B">
        <w:rPr>
          <w:rFonts w:eastAsiaTheme="minorEastAsia"/>
          <w:b/>
          <w:color w:val="000000" w:themeColor="text1"/>
          <w:sz w:val="32"/>
        </w:rPr>
        <w:tab/>
      </w:r>
      <w:r w:rsidRPr="00295D0B">
        <w:rPr>
          <w:rFonts w:eastAsiaTheme="minorEastAsia"/>
          <w:b/>
          <w:color w:val="000000" w:themeColor="text1"/>
          <w:sz w:val="32"/>
        </w:rPr>
        <w:tab/>
      </w:r>
      <w:r w:rsidRPr="00295D0B">
        <w:rPr>
          <w:rFonts w:eastAsiaTheme="minorEastAsia"/>
          <w:b/>
          <w:color w:val="000000" w:themeColor="text1"/>
          <w:sz w:val="32"/>
        </w:rPr>
        <w:tab/>
      </w:r>
      <w:r w:rsidRPr="00295D0B">
        <w:rPr>
          <w:rFonts w:eastAsiaTheme="minorEastAsia"/>
          <w:b/>
          <w:color w:val="000000" w:themeColor="text1"/>
          <w:sz w:val="32"/>
        </w:rPr>
        <w:tab/>
      </w:r>
      <w:r w:rsidRPr="00295D0B">
        <w:rPr>
          <w:rFonts w:eastAsiaTheme="minorEastAsia"/>
          <w:i/>
          <w:color w:val="000000" w:themeColor="text1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 w:cs="Cambria Math"/>
            <w:color w:val="000000" w:themeColor="text1"/>
            <w:sz w:val="36"/>
            <w:szCs w:val="36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36"/>
                <w:szCs w:val="36"/>
              </w:rPr>
              <m:t>(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Cambria Math"/>
                    <w:i/>
                    <w:color w:val="000000" w:themeColor="text1"/>
                    <w:sz w:val="36"/>
                    <w:szCs w:val="36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Cambria Math"/>
                    <w:color w:val="000000" w:themeColor="text1"/>
                    <w:sz w:val="36"/>
                    <w:szCs w:val="36"/>
                  </w:rPr>
                  <m:t>y)-b (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 w:cs="Cambria Math"/>
                        <w:i/>
                        <w:color w:val="000000" w:themeColor="text1"/>
                        <w:sz w:val="36"/>
                        <w:szCs w:val="36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 w:cs="Cambria Math"/>
                        <w:color w:val="000000" w:themeColor="text1"/>
                        <w:sz w:val="36"/>
                        <w:szCs w:val="36"/>
                      </w:rPr>
                      <m:t>X)</m:t>
                    </m:r>
                  </m:e>
                </m:nary>
              </m:e>
            </m:nary>
          </m:num>
          <m:den>
            <m:r>
              <w:rPr>
                <w:rFonts w:ascii="Cambria Math" w:eastAsiaTheme="minorEastAsia" w:hAnsi="Cambria Math" w:cs="Cambria Math"/>
                <w:color w:val="000000" w:themeColor="text1"/>
                <w:sz w:val="36"/>
                <w:szCs w:val="36"/>
              </w:rPr>
              <m:t>n</m:t>
            </m:r>
          </m:den>
        </m:f>
      </m:oMath>
    </w:p>
    <w:p w:rsidR="00DF1434" w:rsidRPr="00295D0B" w:rsidRDefault="00DF1434" w:rsidP="00DF1434">
      <w:pPr>
        <w:spacing w:line="480" w:lineRule="auto"/>
        <w:ind w:left="720" w:firstLine="720"/>
        <w:jc w:val="both"/>
        <w:rPr>
          <w:color w:val="000000" w:themeColor="text1"/>
        </w:rPr>
      </w:pPr>
      <w:r w:rsidRPr="00295D0B">
        <w:rPr>
          <w:color w:val="000000" w:themeColor="text1"/>
        </w:rPr>
        <w:t>Keterangan :</w:t>
      </w:r>
    </w:p>
    <w:p w:rsidR="00DF1434" w:rsidRPr="00295D0B" w:rsidRDefault="00DF1434" w:rsidP="00DF1434">
      <w:pPr>
        <w:ind w:left="720" w:firstLine="720"/>
        <w:jc w:val="both"/>
        <w:rPr>
          <w:i/>
          <w:color w:val="000000" w:themeColor="text1"/>
        </w:rPr>
      </w:pPr>
      <w:r w:rsidRPr="00295D0B">
        <w:rPr>
          <w:i/>
          <w:color w:val="000000" w:themeColor="text1"/>
        </w:rPr>
        <w:t>Y</w:t>
      </w:r>
      <w:r w:rsidRPr="00295D0B">
        <w:rPr>
          <w:i/>
          <w:color w:val="000000" w:themeColor="text1"/>
        </w:rPr>
        <w:tab/>
      </w:r>
      <w:r w:rsidRPr="00295D0B">
        <w:rPr>
          <w:color w:val="000000" w:themeColor="text1"/>
        </w:rPr>
        <w:t>: Variabel terikat</w:t>
      </w:r>
      <w:r w:rsidRPr="00295D0B">
        <w:rPr>
          <w:i/>
          <w:color w:val="000000" w:themeColor="text1"/>
        </w:rPr>
        <w:tab/>
      </w:r>
    </w:p>
    <w:p w:rsidR="00DF1434" w:rsidRPr="00295D0B" w:rsidRDefault="00DF1434" w:rsidP="00DF1434">
      <w:pPr>
        <w:ind w:left="720" w:firstLine="720"/>
        <w:jc w:val="both"/>
        <w:rPr>
          <w:color w:val="000000" w:themeColor="text1"/>
        </w:rPr>
      </w:pPr>
      <w:r w:rsidRPr="00295D0B">
        <w:rPr>
          <w:i/>
          <w:color w:val="000000" w:themeColor="text1"/>
        </w:rPr>
        <w:t>X</w:t>
      </w:r>
      <w:r w:rsidRPr="00295D0B">
        <w:rPr>
          <w:i/>
          <w:color w:val="000000" w:themeColor="text1"/>
        </w:rPr>
        <w:tab/>
      </w:r>
      <w:r w:rsidRPr="00295D0B">
        <w:rPr>
          <w:color w:val="000000" w:themeColor="text1"/>
        </w:rPr>
        <w:t>: Variabel bebas</w:t>
      </w:r>
    </w:p>
    <w:p w:rsidR="00DF1434" w:rsidRPr="00295D0B" w:rsidRDefault="00DF1434" w:rsidP="00DF1434">
      <w:pPr>
        <w:ind w:left="720" w:firstLine="720"/>
        <w:jc w:val="both"/>
        <w:rPr>
          <w:color w:val="000000" w:themeColor="text1"/>
        </w:rPr>
      </w:pPr>
      <w:r w:rsidRPr="00295D0B">
        <w:rPr>
          <w:i/>
          <w:color w:val="000000" w:themeColor="text1"/>
        </w:rPr>
        <w:t>a</w:t>
      </w:r>
      <w:r w:rsidRPr="00295D0B">
        <w:rPr>
          <w:i/>
          <w:color w:val="000000" w:themeColor="text1"/>
        </w:rPr>
        <w:tab/>
      </w:r>
      <w:r w:rsidRPr="00295D0B">
        <w:rPr>
          <w:color w:val="000000" w:themeColor="text1"/>
        </w:rPr>
        <w:t>: Konstanta</w:t>
      </w:r>
    </w:p>
    <w:p w:rsidR="00DF1434" w:rsidRPr="00295D0B" w:rsidRDefault="00DF1434" w:rsidP="00DF1434">
      <w:pPr>
        <w:ind w:left="720" w:firstLine="720"/>
        <w:jc w:val="both"/>
        <w:rPr>
          <w:color w:val="000000" w:themeColor="text1"/>
        </w:rPr>
      </w:pPr>
      <w:r w:rsidRPr="00295D0B">
        <w:rPr>
          <w:i/>
          <w:color w:val="000000" w:themeColor="text1"/>
        </w:rPr>
        <w:t>b</w:t>
      </w:r>
      <w:r w:rsidRPr="00295D0B">
        <w:rPr>
          <w:i/>
          <w:color w:val="000000" w:themeColor="text1"/>
        </w:rPr>
        <w:tab/>
      </w:r>
      <w:r w:rsidRPr="00295D0B">
        <w:rPr>
          <w:color w:val="000000" w:themeColor="text1"/>
        </w:rPr>
        <w:t>: Koefisien regresi.</w:t>
      </w:r>
      <w:r w:rsidRPr="00295D0B">
        <w:rPr>
          <w:rStyle w:val="FootnoteReference"/>
          <w:color w:val="000000" w:themeColor="text1"/>
        </w:rPr>
        <w:footnoteReference w:id="8"/>
      </w:r>
    </w:p>
    <w:p w:rsidR="00DF1434" w:rsidRPr="00295D0B" w:rsidRDefault="00DF1434" w:rsidP="00DF1434">
      <w:pPr>
        <w:ind w:left="720" w:firstLine="720"/>
        <w:jc w:val="both"/>
        <w:rPr>
          <w:color w:val="000000" w:themeColor="text1"/>
        </w:rPr>
      </w:pPr>
    </w:p>
    <w:p w:rsidR="00DF1434" w:rsidRPr="00295D0B" w:rsidRDefault="00DF1434" w:rsidP="00DF1434">
      <w:pPr>
        <w:pStyle w:val="ListParagraph"/>
        <w:numPr>
          <w:ilvl w:val="0"/>
          <w:numId w:val="22"/>
        </w:numPr>
        <w:spacing w:line="480" w:lineRule="auto"/>
        <w:ind w:left="993" w:hanging="284"/>
        <w:jc w:val="both"/>
        <w:rPr>
          <w:color w:val="000000" w:themeColor="text1"/>
        </w:rPr>
      </w:pPr>
      <w:r w:rsidRPr="00295D0B">
        <w:rPr>
          <w:color w:val="000000" w:themeColor="text1"/>
        </w:rPr>
        <w:lastRenderedPageBreak/>
        <w:t xml:space="preserve">Uji korelasi </w:t>
      </w:r>
      <w:r w:rsidRPr="00295D0B">
        <w:rPr>
          <w:i/>
          <w:color w:val="000000" w:themeColor="text1"/>
        </w:rPr>
        <w:t>Product Moment</w:t>
      </w:r>
      <w:r w:rsidRPr="00295D0B">
        <w:rPr>
          <w:color w:val="000000" w:themeColor="text1"/>
        </w:rPr>
        <w:t>, diperlukan untuk menge</w:t>
      </w:r>
      <w:r w:rsidR="00F178DC" w:rsidRPr="00295D0B">
        <w:rPr>
          <w:color w:val="000000" w:themeColor="text1"/>
        </w:rPr>
        <w:t xml:space="preserve">tahui kategori Pengawasan </w:t>
      </w:r>
      <w:r w:rsidRPr="00295D0B">
        <w:rPr>
          <w:color w:val="000000" w:themeColor="text1"/>
        </w:rPr>
        <w:t xml:space="preserve"> Kepala Sekolah Terhadap Kinerja Guru dengan menggunakan rumus :</w:t>
      </w:r>
    </w:p>
    <w:p w:rsidR="00DF1434" w:rsidRPr="00295D0B" w:rsidRDefault="00DF1434" w:rsidP="008473B8">
      <w:pPr>
        <w:pStyle w:val="ListParagraph"/>
        <w:ind w:firstLine="273"/>
        <w:jc w:val="both"/>
        <w:rPr>
          <w:color w:val="000000" w:themeColor="text1"/>
          <w:lang w:val="id-ID"/>
        </w:rPr>
      </w:pPr>
      <w:r w:rsidRPr="00295D0B">
        <w:rPr>
          <w:noProof/>
          <w:color w:val="000000" w:themeColor="text1"/>
          <w:lang w:val="id-ID" w:eastAsia="id-ID"/>
        </w:rPr>
        <w:drawing>
          <wp:inline distT="0" distB="0" distL="0" distR="0">
            <wp:extent cx="3052445" cy="833755"/>
            <wp:effectExtent l="19050" t="0" r="0" b="0"/>
            <wp:docPr id="19" name="Picture 19" descr="http://4.bp.blogspot.com/-HdihrCnsiQc/UHOkNf8yoZI/AAAAAAAAABo/k5-JH0pGTMc/s1600/product+m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4.bp.blogspot.com/-HdihrCnsiQc/UHOkNf8yoZI/AAAAAAAAABo/k5-JH0pGTMc/s1600/product+m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434" w:rsidRPr="00295D0B" w:rsidRDefault="00DF1434" w:rsidP="00DF1434">
      <w:pPr>
        <w:ind w:firstLine="720"/>
        <w:rPr>
          <w:color w:val="000000" w:themeColor="text1"/>
        </w:rPr>
      </w:pPr>
      <w:r w:rsidRPr="00295D0B">
        <w:rPr>
          <w:color w:val="000000" w:themeColor="text1"/>
        </w:rPr>
        <w:t>Keterangan :</w:t>
      </w:r>
    </w:p>
    <w:p w:rsidR="00DF1434" w:rsidRPr="00295D0B" w:rsidRDefault="00DF1434" w:rsidP="00DF1434">
      <w:pPr>
        <w:rPr>
          <w:color w:val="000000" w:themeColor="text1"/>
        </w:rPr>
      </w:pPr>
    </w:p>
    <w:p w:rsidR="00DF1434" w:rsidRPr="00295D0B" w:rsidRDefault="00DF1434" w:rsidP="00DF1434">
      <w:pPr>
        <w:ind w:left="1440"/>
        <w:rPr>
          <w:color w:val="000000" w:themeColor="text1"/>
        </w:rPr>
      </w:pPr>
      <w:r w:rsidRPr="00295D0B">
        <w:rPr>
          <w:color w:val="000000" w:themeColor="text1"/>
          <w:sz w:val="28"/>
          <w:szCs w:val="28"/>
        </w:rPr>
        <w:t>r</w:t>
      </w:r>
      <w:r w:rsidRPr="00295D0B">
        <w:rPr>
          <w:color w:val="000000" w:themeColor="text1"/>
          <w:sz w:val="28"/>
          <w:szCs w:val="28"/>
          <w:vertAlign w:val="subscript"/>
        </w:rPr>
        <w:t>xy</w:t>
      </w:r>
      <w:r w:rsidRPr="00295D0B">
        <w:rPr>
          <w:color w:val="000000" w:themeColor="text1"/>
          <w:sz w:val="28"/>
          <w:szCs w:val="28"/>
          <w:vertAlign w:val="subscript"/>
        </w:rPr>
        <w:tab/>
      </w:r>
      <w:r w:rsidRPr="00295D0B">
        <w:rPr>
          <w:color w:val="000000" w:themeColor="text1"/>
        </w:rPr>
        <w:t>= Koefisien korelasi antara variabel X dengan Variabel Y.</w:t>
      </w:r>
    </w:p>
    <w:p w:rsidR="00DF1434" w:rsidRPr="00295D0B" w:rsidRDefault="00DF1434" w:rsidP="00DF1434">
      <w:pPr>
        <w:ind w:left="1440"/>
        <w:rPr>
          <w:color w:val="000000" w:themeColor="text1"/>
        </w:rPr>
      </w:pPr>
      <w:r w:rsidRPr="00295D0B">
        <w:rPr>
          <w:color w:val="000000" w:themeColor="text1"/>
        </w:rPr>
        <w:t>N</w:t>
      </w:r>
      <w:r w:rsidRPr="00295D0B">
        <w:rPr>
          <w:color w:val="000000" w:themeColor="text1"/>
        </w:rPr>
        <w:tab/>
        <w:t>= Jumlah Responden.</w:t>
      </w:r>
    </w:p>
    <w:p w:rsidR="00DF1434" w:rsidRPr="00295D0B" w:rsidRDefault="00DF1434" w:rsidP="00DF1434">
      <w:pPr>
        <w:ind w:left="1440"/>
        <w:rPr>
          <w:color w:val="000000" w:themeColor="text1"/>
        </w:rPr>
      </w:pPr>
      <w:r w:rsidRPr="00295D0B">
        <w:rPr>
          <w:color w:val="000000" w:themeColor="text1"/>
        </w:rPr>
        <w:t>∑x</w:t>
      </w:r>
      <w:r w:rsidRPr="00295D0B">
        <w:rPr>
          <w:color w:val="000000" w:themeColor="text1"/>
        </w:rPr>
        <w:tab/>
        <w:t>= Jumlah skor item variabel X.</w:t>
      </w:r>
    </w:p>
    <w:p w:rsidR="00DF1434" w:rsidRPr="00295D0B" w:rsidRDefault="00DF1434" w:rsidP="00DF1434">
      <w:pPr>
        <w:ind w:left="1440"/>
        <w:rPr>
          <w:color w:val="000000" w:themeColor="text1"/>
        </w:rPr>
      </w:pPr>
      <w:r w:rsidRPr="00295D0B">
        <w:rPr>
          <w:color w:val="000000" w:themeColor="text1"/>
        </w:rPr>
        <w:t>∑y</w:t>
      </w:r>
      <w:r w:rsidRPr="00295D0B">
        <w:rPr>
          <w:color w:val="000000" w:themeColor="text1"/>
        </w:rPr>
        <w:tab/>
        <w:t>= Jumlah skor variabel Y.</w:t>
      </w:r>
    </w:p>
    <w:p w:rsidR="00DF1434" w:rsidRPr="00295D0B" w:rsidRDefault="00DF1434" w:rsidP="00DF1434">
      <w:pPr>
        <w:ind w:left="1440"/>
        <w:rPr>
          <w:color w:val="000000" w:themeColor="text1"/>
        </w:rPr>
      </w:pPr>
      <w:r w:rsidRPr="00295D0B">
        <w:rPr>
          <w:color w:val="000000" w:themeColor="text1"/>
        </w:rPr>
        <w:t>∑xy</w:t>
      </w:r>
      <w:r w:rsidRPr="00295D0B">
        <w:rPr>
          <w:color w:val="000000" w:themeColor="text1"/>
        </w:rPr>
        <w:tab/>
        <w:t>= Jumlah skor dalam sebaran X dan Y.</w:t>
      </w:r>
    </w:p>
    <w:p w:rsidR="00DF1434" w:rsidRPr="00295D0B" w:rsidRDefault="00DF1434" w:rsidP="00DF1434">
      <w:pPr>
        <w:ind w:left="1440"/>
        <w:rPr>
          <w:color w:val="000000" w:themeColor="text1"/>
        </w:rPr>
      </w:pPr>
      <w:r w:rsidRPr="00295D0B">
        <w:rPr>
          <w:color w:val="000000" w:themeColor="text1"/>
        </w:rPr>
        <w:t>∑x</w:t>
      </w:r>
      <w:r w:rsidRPr="00295D0B">
        <w:rPr>
          <w:color w:val="000000" w:themeColor="text1"/>
          <w:vertAlign w:val="superscript"/>
        </w:rPr>
        <w:t>2</w:t>
      </w:r>
      <w:r w:rsidRPr="00295D0B">
        <w:rPr>
          <w:color w:val="000000" w:themeColor="text1"/>
        </w:rPr>
        <w:tab/>
        <w:t>= Jumlah kuadrat dari jumlah skor dalam sebaran X.</w:t>
      </w:r>
    </w:p>
    <w:p w:rsidR="00DF1434" w:rsidRPr="00295D0B" w:rsidRDefault="00DF1434" w:rsidP="00DF1434">
      <w:pPr>
        <w:ind w:left="1440"/>
        <w:rPr>
          <w:color w:val="000000" w:themeColor="text1"/>
          <w:lang w:val="id-ID"/>
        </w:rPr>
      </w:pPr>
      <w:r w:rsidRPr="00295D0B">
        <w:rPr>
          <w:color w:val="000000" w:themeColor="text1"/>
        </w:rPr>
        <w:t>∑y</w:t>
      </w:r>
      <w:r w:rsidRPr="00295D0B">
        <w:rPr>
          <w:color w:val="000000" w:themeColor="text1"/>
          <w:vertAlign w:val="superscript"/>
        </w:rPr>
        <w:t>2</w:t>
      </w:r>
      <w:r w:rsidRPr="00295D0B">
        <w:rPr>
          <w:color w:val="000000" w:themeColor="text1"/>
        </w:rPr>
        <w:tab/>
        <w:t>= Jumlah kuadrat dari jumlah skor dalam sebaran Y.</w:t>
      </w:r>
      <w:r w:rsidRPr="00295D0B">
        <w:rPr>
          <w:rStyle w:val="FootnoteReference"/>
          <w:color w:val="000000" w:themeColor="text1"/>
        </w:rPr>
        <w:footnoteReference w:id="9"/>
      </w:r>
    </w:p>
    <w:p w:rsidR="00963848" w:rsidRPr="00295D0B" w:rsidRDefault="00963848" w:rsidP="00DF1434">
      <w:pPr>
        <w:ind w:left="1440"/>
        <w:rPr>
          <w:color w:val="000000" w:themeColor="text1"/>
          <w:lang w:val="id-ID"/>
        </w:rPr>
      </w:pPr>
    </w:p>
    <w:p w:rsidR="00963848" w:rsidRPr="00295D0B" w:rsidRDefault="00963848" w:rsidP="00963848">
      <w:pPr>
        <w:spacing w:line="480" w:lineRule="auto"/>
        <w:ind w:left="1440"/>
        <w:rPr>
          <w:color w:val="000000" w:themeColor="text1"/>
          <w:lang w:val="id-ID"/>
        </w:rPr>
      </w:pPr>
      <w:r w:rsidRPr="00295D0B">
        <w:rPr>
          <w:color w:val="000000" w:themeColor="text1"/>
          <w:lang w:val="id-ID"/>
        </w:rPr>
        <w:t>Jika dari hasil perhitungan diperoleh nilai :</w:t>
      </w:r>
    </w:p>
    <w:p w:rsidR="00963848" w:rsidRPr="00295D0B" w:rsidRDefault="00963848" w:rsidP="00E0234A">
      <w:pPr>
        <w:pStyle w:val="ListParagraph"/>
        <w:numPr>
          <w:ilvl w:val="0"/>
          <w:numId w:val="27"/>
        </w:numPr>
        <w:spacing w:line="480" w:lineRule="auto"/>
        <w:ind w:left="709" w:hanging="425"/>
        <w:jc w:val="both"/>
        <w:rPr>
          <w:color w:val="000000" w:themeColor="text1"/>
          <w:lang w:val="id-ID"/>
        </w:rPr>
      </w:pPr>
      <w:r w:rsidRPr="00295D0B">
        <w:rPr>
          <w:color w:val="000000" w:themeColor="text1"/>
          <w:lang w:val="id-ID"/>
        </w:rPr>
        <w:t xml:space="preserve">Jika rxy ≥ dari r tabel maka hipotesis awal </w:t>
      </w:r>
      <w:r w:rsidR="007C1ED0" w:rsidRPr="00295D0B">
        <w:rPr>
          <w:color w:val="000000" w:themeColor="text1"/>
          <w:lang w:val="id-ID"/>
        </w:rPr>
        <w:t>diterima artinya terdapat pengaruh yang positif dan signifikan antara pengawasan kepala se</w:t>
      </w:r>
      <w:r w:rsidR="00C30C8B">
        <w:rPr>
          <w:color w:val="000000" w:themeColor="text1"/>
          <w:lang w:val="id-ID"/>
        </w:rPr>
        <w:t>kolah dan Kinerja</w:t>
      </w:r>
      <w:r w:rsidR="008A6358">
        <w:rPr>
          <w:color w:val="000000" w:themeColor="text1"/>
          <w:lang w:val="id-ID"/>
        </w:rPr>
        <w:t xml:space="preserve"> </w:t>
      </w:r>
      <w:r w:rsidR="00E146AD">
        <w:rPr>
          <w:color w:val="000000" w:themeColor="text1"/>
          <w:lang w:val="id-ID"/>
        </w:rPr>
        <w:t xml:space="preserve">guru </w:t>
      </w:r>
      <w:r w:rsidR="008A6358">
        <w:rPr>
          <w:color w:val="000000" w:themeColor="text1"/>
          <w:lang w:val="id-ID"/>
        </w:rPr>
        <w:t>di SMA</w:t>
      </w:r>
      <w:r w:rsidR="007C1ED0" w:rsidRPr="00295D0B">
        <w:rPr>
          <w:color w:val="000000" w:themeColor="text1"/>
          <w:lang w:val="id-ID"/>
        </w:rPr>
        <w:t xml:space="preserve"> Negeri 6 kendari</w:t>
      </w:r>
    </w:p>
    <w:p w:rsidR="00E0234A" w:rsidRDefault="007C1ED0" w:rsidP="00A154E9">
      <w:pPr>
        <w:pStyle w:val="ListParagraph"/>
        <w:numPr>
          <w:ilvl w:val="0"/>
          <w:numId w:val="27"/>
        </w:numPr>
        <w:spacing w:line="480" w:lineRule="auto"/>
        <w:ind w:left="709" w:hanging="425"/>
        <w:jc w:val="both"/>
        <w:rPr>
          <w:color w:val="000000" w:themeColor="text1"/>
          <w:lang w:val="id-ID"/>
        </w:rPr>
      </w:pPr>
      <w:r w:rsidRPr="00295D0B">
        <w:rPr>
          <w:color w:val="000000" w:themeColor="text1"/>
          <w:lang w:val="id-ID"/>
        </w:rPr>
        <w:t>Jika rxy ≤ dari r tabel maka hipotesis awal ditolak artinya tidak terdapat pengaruh yang positif dan signifikan antara pengawasan kepala se</w:t>
      </w:r>
      <w:r w:rsidR="00635192">
        <w:rPr>
          <w:color w:val="000000" w:themeColor="text1"/>
          <w:lang w:val="id-ID"/>
        </w:rPr>
        <w:t>kolah dan Kinerja</w:t>
      </w:r>
      <w:r w:rsidR="008A6358">
        <w:rPr>
          <w:color w:val="000000" w:themeColor="text1"/>
          <w:lang w:val="id-ID"/>
        </w:rPr>
        <w:t xml:space="preserve"> </w:t>
      </w:r>
      <w:r w:rsidR="00E146AD">
        <w:rPr>
          <w:color w:val="000000" w:themeColor="text1"/>
          <w:lang w:val="id-ID"/>
        </w:rPr>
        <w:t xml:space="preserve">guru </w:t>
      </w:r>
      <w:r w:rsidR="008A6358">
        <w:rPr>
          <w:color w:val="000000" w:themeColor="text1"/>
          <w:lang w:val="id-ID"/>
        </w:rPr>
        <w:t>di SMA</w:t>
      </w:r>
      <w:r w:rsidRPr="00295D0B">
        <w:rPr>
          <w:color w:val="000000" w:themeColor="text1"/>
          <w:lang w:val="id-ID"/>
        </w:rPr>
        <w:t xml:space="preserve"> Negeri 6 kendari</w:t>
      </w:r>
      <w:r w:rsidR="00A154E9">
        <w:rPr>
          <w:color w:val="000000" w:themeColor="text1"/>
          <w:lang w:val="id-ID"/>
        </w:rPr>
        <w:t>.</w:t>
      </w:r>
    </w:p>
    <w:p w:rsidR="00A154E9" w:rsidRDefault="00A154E9" w:rsidP="00A154E9">
      <w:pPr>
        <w:spacing w:line="480" w:lineRule="auto"/>
        <w:jc w:val="both"/>
        <w:rPr>
          <w:color w:val="000000" w:themeColor="text1"/>
          <w:lang w:val="id-ID"/>
        </w:rPr>
      </w:pPr>
    </w:p>
    <w:p w:rsidR="00A154E9" w:rsidRDefault="00A154E9" w:rsidP="00A154E9">
      <w:pPr>
        <w:spacing w:line="480" w:lineRule="auto"/>
        <w:jc w:val="both"/>
        <w:rPr>
          <w:color w:val="000000" w:themeColor="text1"/>
          <w:lang w:val="id-ID"/>
        </w:rPr>
      </w:pPr>
    </w:p>
    <w:p w:rsidR="00A154E9" w:rsidRPr="00A154E9" w:rsidRDefault="00A154E9" w:rsidP="00A154E9">
      <w:pPr>
        <w:spacing w:line="480" w:lineRule="auto"/>
        <w:jc w:val="both"/>
        <w:rPr>
          <w:color w:val="000000" w:themeColor="text1"/>
          <w:lang w:val="id-ID"/>
        </w:rPr>
      </w:pPr>
    </w:p>
    <w:p w:rsidR="00DF1434" w:rsidRPr="00295D0B" w:rsidRDefault="0076049D" w:rsidP="00DF1434">
      <w:pPr>
        <w:spacing w:line="480" w:lineRule="auto"/>
        <w:ind w:firstLine="720"/>
        <w:jc w:val="both"/>
        <w:rPr>
          <w:color w:val="000000" w:themeColor="text1"/>
        </w:rPr>
      </w:pPr>
      <w:r w:rsidRPr="00295D0B">
        <w:rPr>
          <w:color w:val="000000" w:themeColor="text1"/>
          <w:lang w:val="id-ID"/>
        </w:rPr>
        <w:lastRenderedPageBreak/>
        <w:t>c.</w:t>
      </w:r>
      <w:r w:rsidRPr="00295D0B">
        <w:rPr>
          <w:color w:val="000000" w:themeColor="text1"/>
        </w:rPr>
        <w:t xml:space="preserve"> </w:t>
      </w:r>
      <w:r w:rsidRPr="00295D0B">
        <w:rPr>
          <w:color w:val="000000" w:themeColor="text1"/>
          <w:lang w:val="id-ID"/>
        </w:rPr>
        <w:t>U</w:t>
      </w:r>
      <w:r w:rsidR="00DF1434" w:rsidRPr="00295D0B">
        <w:rPr>
          <w:color w:val="000000" w:themeColor="text1"/>
        </w:rPr>
        <w:t>ji signifikansi dengan rumus sebagai berikut:</w:t>
      </w:r>
    </w:p>
    <w:p w:rsidR="00DF1434" w:rsidRPr="00295D0B" w:rsidRDefault="00DF1434" w:rsidP="00DF1434">
      <w:pPr>
        <w:pStyle w:val="ListParagraph"/>
        <w:spacing w:line="480" w:lineRule="auto"/>
        <w:ind w:left="567"/>
        <w:jc w:val="both"/>
        <w:rPr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color w:val="000000" w:themeColor="text1"/>
            </w:rPr>
            <m:t xml:space="preserve">   t</m:t>
          </m:r>
          <m:r>
            <m:rPr>
              <m:sty m:val="p"/>
            </m:rPr>
            <w:rPr>
              <w:rFonts w:ascii="Cambria Math" w:hAnsi="Cambria Math" w:cs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r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 w:themeColor="text1"/>
                    </w:rPr>
                    <m:t>-2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hAnsi="Cambria Math" w:cs="Cambria Math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 w:cs="Cambria Math"/>
                      <w:color w:val="000000" w:themeColor="text1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color w:val="000000" w:themeColor="text1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Cambria Math"/>
                          <w:color w:val="000000" w:themeColor="text1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 w:themeColor="text1"/>
                    </w:rPr>
                    <w:softHyphen/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 w:themeColor="text1"/>
                    </w:rPr>
                    <w:noBreakHyphen/>
                  </m:r>
                </m:e>
              </m:rad>
            </m:den>
          </m:f>
        </m:oMath>
      </m:oMathPara>
    </w:p>
    <w:p w:rsidR="00DF1434" w:rsidRPr="00295D0B" w:rsidRDefault="00DF1434" w:rsidP="00DF1434">
      <w:pPr>
        <w:ind w:left="720"/>
        <w:jc w:val="both"/>
        <w:rPr>
          <w:color w:val="000000" w:themeColor="text1"/>
        </w:rPr>
      </w:pPr>
      <w:r w:rsidRPr="00295D0B">
        <w:rPr>
          <w:color w:val="000000" w:themeColor="text1"/>
        </w:rPr>
        <w:t>Keterangan :</w:t>
      </w:r>
    </w:p>
    <w:p w:rsidR="00DF1434" w:rsidRPr="00295D0B" w:rsidRDefault="00DF1434" w:rsidP="00DF1434">
      <w:pPr>
        <w:ind w:left="720" w:firstLine="720"/>
        <w:jc w:val="both"/>
        <w:rPr>
          <w:color w:val="000000" w:themeColor="text1"/>
        </w:rPr>
      </w:pPr>
      <w:r w:rsidRPr="00295D0B">
        <w:rPr>
          <w:color w:val="000000" w:themeColor="text1"/>
        </w:rPr>
        <w:t>t  = Nilai signifikansi</w:t>
      </w:r>
    </w:p>
    <w:p w:rsidR="00DF1434" w:rsidRPr="00295D0B" w:rsidRDefault="00DF1434" w:rsidP="00DF1434">
      <w:pPr>
        <w:ind w:left="720" w:firstLine="720"/>
        <w:jc w:val="both"/>
        <w:rPr>
          <w:color w:val="000000" w:themeColor="text1"/>
        </w:rPr>
      </w:pPr>
      <w:r w:rsidRPr="00295D0B">
        <w:rPr>
          <w:color w:val="000000" w:themeColor="text1"/>
        </w:rPr>
        <w:t>n = J</w:t>
      </w:r>
      <w:r w:rsidR="00353EC8">
        <w:rPr>
          <w:color w:val="000000" w:themeColor="text1"/>
          <w:lang w:val="id-ID"/>
        </w:rPr>
        <w:t>u</w:t>
      </w:r>
      <w:r w:rsidRPr="00295D0B">
        <w:rPr>
          <w:color w:val="000000" w:themeColor="text1"/>
        </w:rPr>
        <w:t>mlah sampel</w:t>
      </w:r>
    </w:p>
    <w:p w:rsidR="00DF1434" w:rsidRPr="00295D0B" w:rsidRDefault="00DF1434" w:rsidP="00DF1434">
      <w:pPr>
        <w:ind w:left="1004" w:firstLine="436"/>
        <w:jc w:val="both"/>
        <w:rPr>
          <w:color w:val="000000" w:themeColor="text1"/>
        </w:rPr>
      </w:pPr>
      <w:r w:rsidRPr="00295D0B">
        <w:rPr>
          <w:color w:val="000000" w:themeColor="text1"/>
        </w:rPr>
        <w:t>r  = Nilai koefisien korelasi</w:t>
      </w:r>
      <w:r w:rsidRPr="00295D0B">
        <w:rPr>
          <w:rStyle w:val="FootnoteReference"/>
          <w:color w:val="000000" w:themeColor="text1"/>
        </w:rPr>
        <w:footnoteReference w:id="10"/>
      </w:r>
    </w:p>
    <w:p w:rsidR="00DF1434" w:rsidRPr="00295D0B" w:rsidRDefault="00DF1434" w:rsidP="00DF1434">
      <w:pPr>
        <w:jc w:val="both"/>
        <w:rPr>
          <w:color w:val="000000" w:themeColor="text1"/>
        </w:rPr>
      </w:pPr>
    </w:p>
    <w:p w:rsidR="00DF1434" w:rsidRPr="00295D0B" w:rsidRDefault="00DF1434" w:rsidP="00A154E9">
      <w:pPr>
        <w:jc w:val="both"/>
        <w:rPr>
          <w:color w:val="000000" w:themeColor="text1"/>
        </w:rPr>
      </w:pPr>
      <w:r w:rsidRPr="00295D0B">
        <w:rPr>
          <w:color w:val="000000" w:themeColor="text1"/>
        </w:rPr>
        <w:tab/>
        <w:t>Dengan ketentuan :</w:t>
      </w:r>
    </w:p>
    <w:p w:rsidR="00DF1434" w:rsidRPr="00295D0B" w:rsidRDefault="00DF1434" w:rsidP="00A154E9">
      <w:pPr>
        <w:pStyle w:val="ListParagraph"/>
        <w:numPr>
          <w:ilvl w:val="0"/>
          <w:numId w:val="23"/>
        </w:numPr>
        <w:jc w:val="both"/>
        <w:rPr>
          <w:color w:val="000000" w:themeColor="text1"/>
        </w:rPr>
      </w:pPr>
      <w:r w:rsidRPr="00295D0B">
        <w:rPr>
          <w:color w:val="000000" w:themeColor="text1"/>
        </w:rPr>
        <w:t>Jika t</w:t>
      </w:r>
      <w:r w:rsidR="002C7F64">
        <w:rPr>
          <w:color w:val="000000" w:themeColor="text1"/>
        </w:rPr>
        <w:t xml:space="preserve"> hitung ≥ t tabel maka H</w:t>
      </w:r>
      <w:r w:rsidR="00D27D1C">
        <w:rPr>
          <w:color w:val="000000" w:themeColor="text1"/>
          <w:sz w:val="20"/>
          <w:lang w:val="id-ID"/>
        </w:rPr>
        <w:t>a</w:t>
      </w:r>
      <w:r w:rsidR="002C7F64">
        <w:rPr>
          <w:color w:val="000000" w:themeColor="text1"/>
        </w:rPr>
        <w:t xml:space="preserve"> </w:t>
      </w:r>
      <w:r w:rsidR="002C7F64">
        <w:rPr>
          <w:color w:val="000000" w:themeColor="text1"/>
          <w:lang w:val="id-ID"/>
        </w:rPr>
        <w:t>ditolak dan</w:t>
      </w:r>
      <w:r w:rsidR="002C7F64">
        <w:rPr>
          <w:color w:val="000000" w:themeColor="text1"/>
        </w:rPr>
        <w:t xml:space="preserve"> H</w:t>
      </w:r>
      <w:r w:rsidR="002C7F64">
        <w:rPr>
          <w:color w:val="000000" w:themeColor="text1"/>
          <w:sz w:val="20"/>
          <w:lang w:val="id-ID"/>
        </w:rPr>
        <w:t xml:space="preserve">1 </w:t>
      </w:r>
      <w:r w:rsidR="002C7F64">
        <w:rPr>
          <w:color w:val="000000" w:themeColor="text1"/>
          <w:sz w:val="22"/>
          <w:lang w:val="id-ID"/>
        </w:rPr>
        <w:t>diterima</w:t>
      </w:r>
      <w:r w:rsidRPr="00295D0B">
        <w:rPr>
          <w:color w:val="000000" w:themeColor="text1"/>
        </w:rPr>
        <w:t xml:space="preserve"> artinya signifikan.</w:t>
      </w:r>
    </w:p>
    <w:p w:rsidR="00DF1434" w:rsidRPr="00A154E9" w:rsidRDefault="002C7F64" w:rsidP="00A154E9">
      <w:pPr>
        <w:pStyle w:val="ListParagraph"/>
        <w:numPr>
          <w:ilvl w:val="0"/>
          <w:numId w:val="23"/>
        </w:numPr>
        <w:jc w:val="both"/>
        <w:rPr>
          <w:color w:val="000000" w:themeColor="text1"/>
        </w:rPr>
      </w:pPr>
      <w:r>
        <w:rPr>
          <w:color w:val="000000" w:themeColor="text1"/>
        </w:rPr>
        <w:t>Jika t hitung ≤ t tabel maka H</w:t>
      </w:r>
      <w:r w:rsidR="00D27D1C">
        <w:rPr>
          <w:color w:val="000000" w:themeColor="text1"/>
          <w:sz w:val="20"/>
          <w:lang w:val="id-ID"/>
        </w:rPr>
        <w:t>a</w:t>
      </w:r>
      <w:r w:rsidR="00DF1434" w:rsidRPr="00295D0B">
        <w:rPr>
          <w:color w:val="000000" w:themeColor="text1"/>
        </w:rPr>
        <w:t xml:space="preserve"> terima</w:t>
      </w:r>
      <w:r>
        <w:rPr>
          <w:color w:val="000000" w:themeColor="text1"/>
          <w:lang w:val="id-ID"/>
        </w:rPr>
        <w:t xml:space="preserve"> dan</w:t>
      </w:r>
      <w:r>
        <w:rPr>
          <w:color w:val="000000" w:themeColor="text1"/>
        </w:rPr>
        <w:t xml:space="preserve"> H</w:t>
      </w:r>
      <w:r>
        <w:rPr>
          <w:color w:val="000000" w:themeColor="text1"/>
          <w:sz w:val="20"/>
          <w:lang w:val="id-ID"/>
        </w:rPr>
        <w:t xml:space="preserve">1 </w:t>
      </w:r>
      <w:r w:rsidR="00D72E0A">
        <w:rPr>
          <w:color w:val="000000" w:themeColor="text1"/>
          <w:sz w:val="22"/>
          <w:lang w:val="id-ID"/>
        </w:rPr>
        <w:t>ditolak</w:t>
      </w:r>
      <w:r w:rsidR="00DF1434" w:rsidRPr="00295D0B">
        <w:rPr>
          <w:color w:val="000000" w:themeColor="text1"/>
        </w:rPr>
        <w:t xml:space="preserve"> artinya tidak signifikan.</w:t>
      </w:r>
    </w:p>
    <w:p w:rsidR="00A154E9" w:rsidRPr="00B4648F" w:rsidRDefault="00A154E9" w:rsidP="00A154E9">
      <w:pPr>
        <w:pStyle w:val="ListParagraph"/>
        <w:jc w:val="both"/>
        <w:rPr>
          <w:color w:val="000000" w:themeColor="text1"/>
        </w:rPr>
      </w:pPr>
    </w:p>
    <w:p w:rsidR="00DF1434" w:rsidRPr="00295D0B" w:rsidRDefault="00DF1434" w:rsidP="00DF1434">
      <w:pPr>
        <w:pStyle w:val="ListParagraph"/>
        <w:ind w:left="780"/>
        <w:jc w:val="both"/>
        <w:rPr>
          <w:color w:val="000000" w:themeColor="text1"/>
        </w:rPr>
      </w:pPr>
      <w:r w:rsidRPr="00295D0B">
        <w:rPr>
          <w:color w:val="000000" w:themeColor="text1"/>
        </w:rPr>
        <w:t>Dimana :</w:t>
      </w:r>
    </w:p>
    <w:p w:rsidR="00DF1434" w:rsidRPr="00295D0B" w:rsidRDefault="00DF1434" w:rsidP="00DF1434">
      <w:pPr>
        <w:pStyle w:val="ListParagraph"/>
        <w:ind w:left="780"/>
        <w:jc w:val="both"/>
        <w:rPr>
          <w:color w:val="000000" w:themeColor="text1"/>
        </w:rPr>
      </w:pPr>
    </w:p>
    <w:p w:rsidR="00DF1434" w:rsidRPr="00295D0B" w:rsidRDefault="00DF1434" w:rsidP="00DF1434">
      <w:pPr>
        <w:pStyle w:val="ListParagraph"/>
        <w:spacing w:line="480" w:lineRule="auto"/>
        <w:ind w:left="1134" w:hanging="567"/>
        <w:jc w:val="both"/>
        <w:rPr>
          <w:color w:val="000000" w:themeColor="text1"/>
        </w:rPr>
      </w:pPr>
      <w:r w:rsidRPr="00295D0B">
        <w:rPr>
          <w:color w:val="000000" w:themeColor="text1"/>
        </w:rPr>
        <w:t xml:space="preserve">H1 : </w:t>
      </w:r>
      <w:r w:rsidRPr="00295D0B">
        <w:rPr>
          <w:color w:val="000000" w:themeColor="text1"/>
        </w:rPr>
        <w:tab/>
      </w:r>
      <w:r w:rsidR="00A154E9" w:rsidRPr="00295D0B">
        <w:rPr>
          <w:color w:val="000000" w:themeColor="text1"/>
        </w:rPr>
        <w:t xml:space="preserve"> Ada Pengaruh Yang Signifikan Antara Pengawasan Kepala Sekolah Terhadap Kinerja Guru </w:t>
      </w:r>
      <w:r w:rsidR="00F23EAB" w:rsidRPr="00295D0B">
        <w:rPr>
          <w:color w:val="000000" w:themeColor="text1"/>
        </w:rPr>
        <w:t>SMA</w:t>
      </w:r>
      <w:r w:rsidR="00F23EAB">
        <w:rPr>
          <w:color w:val="000000" w:themeColor="text1"/>
          <w:lang w:val="id-ID"/>
        </w:rPr>
        <w:t xml:space="preserve"> </w:t>
      </w:r>
      <w:r w:rsidR="00F23EAB" w:rsidRPr="00295D0B">
        <w:rPr>
          <w:color w:val="000000" w:themeColor="text1"/>
        </w:rPr>
        <w:t>N</w:t>
      </w:r>
      <w:r w:rsidR="00F23EAB">
        <w:rPr>
          <w:color w:val="000000" w:themeColor="text1"/>
          <w:lang w:val="id-ID"/>
        </w:rPr>
        <w:t>egeri</w:t>
      </w:r>
      <w:r w:rsidR="00F23EAB" w:rsidRPr="00295D0B">
        <w:rPr>
          <w:color w:val="000000" w:themeColor="text1"/>
        </w:rPr>
        <w:t xml:space="preserve"> </w:t>
      </w:r>
      <w:r w:rsidR="00A154E9" w:rsidRPr="00295D0B">
        <w:rPr>
          <w:color w:val="000000" w:themeColor="text1"/>
        </w:rPr>
        <w:t xml:space="preserve">6 Kendari </w:t>
      </w:r>
    </w:p>
    <w:p w:rsidR="00DF1434" w:rsidRPr="00A154E9" w:rsidRDefault="00D27D1C" w:rsidP="00EF4B1F">
      <w:pPr>
        <w:pStyle w:val="ListParagraph"/>
        <w:spacing w:line="480" w:lineRule="auto"/>
        <w:ind w:left="1134" w:hanging="567"/>
        <w:jc w:val="both"/>
        <w:rPr>
          <w:color w:val="000000" w:themeColor="text1"/>
          <w:lang w:val="id-ID"/>
        </w:rPr>
      </w:pPr>
      <w:r>
        <w:rPr>
          <w:color w:val="000000" w:themeColor="text1"/>
        </w:rPr>
        <w:t>H</w:t>
      </w:r>
      <w:r>
        <w:rPr>
          <w:color w:val="000000" w:themeColor="text1"/>
          <w:lang w:val="id-ID"/>
        </w:rPr>
        <w:t>a</w:t>
      </w:r>
      <w:r w:rsidR="00DF1434" w:rsidRPr="00295D0B">
        <w:rPr>
          <w:color w:val="000000" w:themeColor="text1"/>
        </w:rPr>
        <w:t xml:space="preserve"> : </w:t>
      </w:r>
      <w:r w:rsidR="00DF1434" w:rsidRPr="00295D0B">
        <w:rPr>
          <w:color w:val="000000" w:themeColor="text1"/>
        </w:rPr>
        <w:tab/>
      </w:r>
      <w:r w:rsidR="00A154E9" w:rsidRPr="00295D0B">
        <w:rPr>
          <w:color w:val="000000" w:themeColor="text1"/>
        </w:rPr>
        <w:t xml:space="preserve">Tidak Ada Pengaruh Yang Signifikan Antara Pengawasan Kepala Sekolah Terhadap Kinerja Guru </w:t>
      </w:r>
      <w:r w:rsidR="00F23EAB" w:rsidRPr="00295D0B">
        <w:rPr>
          <w:color w:val="000000" w:themeColor="text1"/>
        </w:rPr>
        <w:t>SMA</w:t>
      </w:r>
      <w:r w:rsidR="00F23EAB">
        <w:rPr>
          <w:color w:val="000000" w:themeColor="text1"/>
          <w:lang w:val="id-ID"/>
        </w:rPr>
        <w:t xml:space="preserve"> </w:t>
      </w:r>
      <w:r w:rsidR="00F23EAB" w:rsidRPr="00295D0B">
        <w:rPr>
          <w:color w:val="000000" w:themeColor="text1"/>
        </w:rPr>
        <w:t>N</w:t>
      </w:r>
      <w:r w:rsidR="00F23EAB">
        <w:rPr>
          <w:color w:val="000000" w:themeColor="text1"/>
          <w:lang w:val="id-ID"/>
        </w:rPr>
        <w:t>egeri</w:t>
      </w:r>
      <w:r w:rsidR="00F23EAB" w:rsidRPr="00295D0B">
        <w:rPr>
          <w:color w:val="000000" w:themeColor="text1"/>
        </w:rPr>
        <w:t xml:space="preserve"> </w:t>
      </w:r>
      <w:r w:rsidR="00A154E9" w:rsidRPr="00295D0B">
        <w:rPr>
          <w:color w:val="000000" w:themeColor="text1"/>
        </w:rPr>
        <w:t>6 Kendari</w:t>
      </w:r>
      <w:r w:rsidR="00A154E9">
        <w:rPr>
          <w:color w:val="000000" w:themeColor="text1"/>
          <w:lang w:val="id-ID"/>
        </w:rPr>
        <w:t>.</w:t>
      </w:r>
    </w:p>
    <w:p w:rsidR="0076049D" w:rsidRPr="00295D0B" w:rsidRDefault="0076049D" w:rsidP="00A154E9">
      <w:pPr>
        <w:spacing w:line="480" w:lineRule="auto"/>
        <w:ind w:firstLine="851"/>
        <w:jc w:val="both"/>
        <w:rPr>
          <w:color w:val="000000" w:themeColor="text1"/>
        </w:rPr>
      </w:pPr>
      <w:r w:rsidRPr="00295D0B">
        <w:rPr>
          <w:color w:val="000000" w:themeColor="text1"/>
          <w:lang w:val="id-ID"/>
        </w:rPr>
        <w:t xml:space="preserve">Kemudian dilanjutkan dengan </w:t>
      </w:r>
      <w:r w:rsidRPr="00295D0B">
        <w:rPr>
          <w:color w:val="000000" w:themeColor="text1"/>
        </w:rPr>
        <w:t xml:space="preserve">Koefisien Determinan digunakan untuk melihat seberapa besar kontribusi Pengawasan Kepala Sekolah Terhadap Kinerja Guru dengan </w:t>
      </w:r>
    </w:p>
    <w:p w:rsidR="0076049D" w:rsidRPr="00295D0B" w:rsidRDefault="0076049D" w:rsidP="0076049D">
      <w:pPr>
        <w:pStyle w:val="ListParagraph"/>
        <w:spacing w:line="480" w:lineRule="auto"/>
        <w:ind w:left="851"/>
        <w:rPr>
          <w:color w:val="000000" w:themeColor="text1"/>
        </w:rPr>
      </w:pPr>
      <w:r w:rsidRPr="00295D0B">
        <w:rPr>
          <w:color w:val="000000" w:themeColor="text1"/>
        </w:rPr>
        <w:t>rumus:</w:t>
      </w:r>
    </w:p>
    <w:p w:rsidR="0076049D" w:rsidRPr="00295D0B" w:rsidRDefault="0076049D" w:rsidP="0076049D">
      <w:pPr>
        <w:pStyle w:val="ListParagraph"/>
        <w:spacing w:line="480" w:lineRule="auto"/>
        <w:ind w:firstLine="131"/>
        <w:rPr>
          <w:color w:val="000000" w:themeColor="text1"/>
        </w:rPr>
      </w:pPr>
      <w:r w:rsidRPr="00295D0B">
        <w:rPr>
          <w:color w:val="000000" w:themeColor="text1"/>
        </w:rPr>
        <w:t xml:space="preserve">KD =  </w:t>
      </w:r>
      <w:r w:rsidRPr="00295D0B">
        <w:rPr>
          <w:i/>
          <w:color w:val="000000" w:themeColor="text1"/>
        </w:rPr>
        <w:t>r</w:t>
      </w:r>
      <w:r w:rsidRPr="00295D0B">
        <w:rPr>
          <w:i/>
          <w:color w:val="000000" w:themeColor="text1"/>
          <w:vertAlign w:val="superscript"/>
        </w:rPr>
        <w:t xml:space="preserve">2 </w:t>
      </w:r>
      <w:r w:rsidRPr="00295D0B">
        <w:rPr>
          <w:color w:val="000000" w:themeColor="text1"/>
        </w:rPr>
        <w:t xml:space="preserve"> x 100 %</w:t>
      </w:r>
    </w:p>
    <w:p w:rsidR="0076049D" w:rsidRPr="00295D0B" w:rsidRDefault="0076049D" w:rsidP="0076049D">
      <w:pPr>
        <w:pStyle w:val="ListParagraph"/>
        <w:spacing w:line="480" w:lineRule="auto"/>
        <w:ind w:firstLine="131"/>
        <w:rPr>
          <w:color w:val="000000" w:themeColor="text1"/>
        </w:rPr>
      </w:pPr>
      <w:r w:rsidRPr="00295D0B">
        <w:rPr>
          <w:color w:val="000000" w:themeColor="text1"/>
        </w:rPr>
        <w:t>Keterangan :</w:t>
      </w:r>
    </w:p>
    <w:p w:rsidR="0076049D" w:rsidRPr="00295D0B" w:rsidRDefault="0076049D" w:rsidP="0076049D">
      <w:pPr>
        <w:pStyle w:val="ListParagraph"/>
        <w:rPr>
          <w:color w:val="000000" w:themeColor="text1"/>
        </w:rPr>
      </w:pPr>
      <w:r w:rsidRPr="00295D0B">
        <w:rPr>
          <w:color w:val="000000" w:themeColor="text1"/>
        </w:rPr>
        <w:tab/>
        <w:t>KD</w:t>
      </w:r>
      <w:r w:rsidRPr="00295D0B">
        <w:rPr>
          <w:color w:val="000000" w:themeColor="text1"/>
        </w:rPr>
        <w:tab/>
        <w:t>= Nilai Koefisien Determinasi</w:t>
      </w:r>
    </w:p>
    <w:p w:rsidR="00C96418" w:rsidRPr="00A154E9" w:rsidRDefault="0076049D" w:rsidP="00A154E9">
      <w:pPr>
        <w:pStyle w:val="ListParagraph"/>
        <w:rPr>
          <w:color w:val="000000" w:themeColor="text1"/>
          <w:lang w:val="id-ID"/>
        </w:rPr>
      </w:pPr>
      <w:r w:rsidRPr="00295D0B">
        <w:rPr>
          <w:color w:val="000000" w:themeColor="text1"/>
        </w:rPr>
        <w:tab/>
      </w:r>
      <w:r w:rsidRPr="00295D0B">
        <w:rPr>
          <w:i/>
          <w:color w:val="000000" w:themeColor="text1"/>
        </w:rPr>
        <w:t>r</w:t>
      </w:r>
      <w:r w:rsidRPr="00295D0B">
        <w:rPr>
          <w:color w:val="000000" w:themeColor="text1"/>
          <w:vertAlign w:val="superscript"/>
        </w:rPr>
        <w:t>2</w:t>
      </w:r>
      <w:r w:rsidRPr="00295D0B">
        <w:rPr>
          <w:color w:val="000000" w:themeColor="text1"/>
          <w:vertAlign w:val="superscript"/>
        </w:rPr>
        <w:tab/>
      </w:r>
      <w:r w:rsidRPr="00295D0B">
        <w:rPr>
          <w:color w:val="000000" w:themeColor="text1"/>
        </w:rPr>
        <w:t>= Nilai Koefisien Korelasi.</w:t>
      </w:r>
      <w:r w:rsidRPr="00295D0B">
        <w:rPr>
          <w:rStyle w:val="FootnoteReference"/>
          <w:color w:val="000000" w:themeColor="text1"/>
        </w:rPr>
        <w:footnoteReference w:id="11"/>
      </w:r>
    </w:p>
    <w:p w:rsidR="00534EA8" w:rsidRPr="00295D0B" w:rsidRDefault="005E67FD" w:rsidP="0078594E">
      <w:pPr>
        <w:spacing w:line="480" w:lineRule="auto"/>
        <w:rPr>
          <w:b/>
          <w:bCs/>
          <w:color w:val="000000" w:themeColor="text1"/>
          <w:lang w:val="id-ID"/>
        </w:rPr>
      </w:pPr>
      <w:r w:rsidRPr="00295D0B">
        <w:rPr>
          <w:b/>
          <w:bCs/>
          <w:color w:val="000000" w:themeColor="text1"/>
        </w:rPr>
        <w:lastRenderedPageBreak/>
        <w:t>G.</w:t>
      </w:r>
      <w:r w:rsidRPr="00295D0B">
        <w:rPr>
          <w:color w:val="000000" w:themeColor="text1"/>
        </w:rPr>
        <w:t xml:space="preserve"> </w:t>
      </w:r>
      <w:r w:rsidR="007D60E1" w:rsidRPr="00295D0B">
        <w:rPr>
          <w:b/>
          <w:bCs/>
          <w:color w:val="000000" w:themeColor="text1"/>
        </w:rPr>
        <w:t>Kisi-Kisi Instrumen</w:t>
      </w:r>
    </w:p>
    <w:p w:rsidR="0078594E" w:rsidRPr="00AC092E" w:rsidRDefault="00AC092E" w:rsidP="00AC092E">
      <w:pPr>
        <w:jc w:val="center"/>
        <w:rPr>
          <w:bCs/>
          <w:color w:val="000000" w:themeColor="text1"/>
          <w:lang w:val="id-ID"/>
        </w:rPr>
      </w:pPr>
      <w:r>
        <w:rPr>
          <w:bCs/>
          <w:color w:val="000000" w:themeColor="text1"/>
        </w:rPr>
        <w:t xml:space="preserve">Table </w:t>
      </w:r>
      <w:r w:rsidR="00D06724">
        <w:rPr>
          <w:bCs/>
          <w:color w:val="000000" w:themeColor="text1"/>
          <w:lang w:val="id-ID"/>
        </w:rPr>
        <w:t>4.1</w:t>
      </w:r>
    </w:p>
    <w:p w:rsidR="00534EA8" w:rsidRPr="00AC092E" w:rsidRDefault="0078594E" w:rsidP="00AC092E">
      <w:pPr>
        <w:jc w:val="center"/>
        <w:rPr>
          <w:bCs/>
          <w:color w:val="000000" w:themeColor="text1"/>
          <w:lang w:val="id-ID"/>
        </w:rPr>
      </w:pPr>
      <w:r w:rsidRPr="00AC092E">
        <w:rPr>
          <w:bCs/>
          <w:color w:val="000000" w:themeColor="text1"/>
          <w:lang w:val="id-ID"/>
        </w:rPr>
        <w:t xml:space="preserve">Kisi-kisi instrumen penelitian pengaruh </w:t>
      </w:r>
      <w:r w:rsidRPr="00AC092E">
        <w:rPr>
          <w:bCs/>
          <w:color w:val="000000" w:themeColor="text1"/>
        </w:rPr>
        <w:t>Pengawasan kepala Sekolah</w:t>
      </w:r>
      <w:r w:rsidRPr="00AC092E">
        <w:rPr>
          <w:bCs/>
          <w:color w:val="000000" w:themeColor="text1"/>
          <w:lang w:val="id-ID"/>
        </w:rPr>
        <w:t xml:space="preserve">  terhadap kinerja</w:t>
      </w:r>
      <w:r w:rsidR="00004ECB" w:rsidRPr="00AC092E">
        <w:rPr>
          <w:bCs/>
          <w:color w:val="000000" w:themeColor="text1"/>
        </w:rPr>
        <w:t xml:space="preserve"> Guru </w:t>
      </w:r>
      <w:r w:rsidRPr="00AC092E">
        <w:rPr>
          <w:bCs/>
          <w:color w:val="000000" w:themeColor="text1"/>
        </w:rPr>
        <w:t xml:space="preserve"> SMA</w:t>
      </w:r>
      <w:r w:rsidR="00004ECB" w:rsidRPr="00AC092E">
        <w:rPr>
          <w:bCs/>
          <w:color w:val="000000" w:themeColor="text1"/>
          <w:lang w:val="id-ID"/>
        </w:rPr>
        <w:t xml:space="preserve"> </w:t>
      </w:r>
      <w:r w:rsidRPr="00AC092E">
        <w:rPr>
          <w:bCs/>
          <w:color w:val="000000" w:themeColor="text1"/>
        </w:rPr>
        <w:t>N</w:t>
      </w:r>
      <w:r w:rsidR="00004ECB" w:rsidRPr="00AC092E">
        <w:rPr>
          <w:bCs/>
          <w:color w:val="000000" w:themeColor="text1"/>
          <w:lang w:val="id-ID"/>
        </w:rPr>
        <w:t>egeri</w:t>
      </w:r>
      <w:r w:rsidRPr="00AC092E">
        <w:rPr>
          <w:bCs/>
          <w:color w:val="000000" w:themeColor="text1"/>
        </w:rPr>
        <w:t xml:space="preserve"> 6 Kendari</w:t>
      </w:r>
    </w:p>
    <w:tbl>
      <w:tblPr>
        <w:tblW w:w="92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419"/>
        <w:gridCol w:w="1843"/>
        <w:gridCol w:w="4536"/>
        <w:gridCol w:w="851"/>
      </w:tblGrid>
      <w:tr w:rsidR="00534EA8" w:rsidRPr="00295D0B" w:rsidTr="00315965">
        <w:trPr>
          <w:trHeight w:val="418"/>
        </w:trPr>
        <w:tc>
          <w:tcPr>
            <w:tcW w:w="566" w:type="dxa"/>
            <w:vAlign w:val="center"/>
          </w:tcPr>
          <w:p w:rsidR="00534EA8" w:rsidRPr="00295D0B" w:rsidRDefault="00534EA8" w:rsidP="005C4B8F">
            <w:pPr>
              <w:spacing w:before="100" w:beforeAutospacing="1"/>
              <w:jc w:val="center"/>
              <w:rPr>
                <w:b/>
                <w:color w:val="000000" w:themeColor="text1"/>
              </w:rPr>
            </w:pPr>
            <w:r w:rsidRPr="00295D0B">
              <w:rPr>
                <w:b/>
                <w:color w:val="000000" w:themeColor="text1"/>
              </w:rPr>
              <w:t>No.</w:t>
            </w:r>
          </w:p>
        </w:tc>
        <w:tc>
          <w:tcPr>
            <w:tcW w:w="1419" w:type="dxa"/>
            <w:vAlign w:val="center"/>
          </w:tcPr>
          <w:p w:rsidR="00534EA8" w:rsidRPr="00295D0B" w:rsidRDefault="00534EA8" w:rsidP="005C4B8F">
            <w:pPr>
              <w:spacing w:before="100" w:beforeAutospacing="1"/>
              <w:jc w:val="center"/>
              <w:rPr>
                <w:b/>
                <w:color w:val="000000" w:themeColor="text1"/>
              </w:rPr>
            </w:pPr>
            <w:r w:rsidRPr="00295D0B">
              <w:rPr>
                <w:b/>
                <w:color w:val="000000" w:themeColor="text1"/>
              </w:rPr>
              <w:t xml:space="preserve">Variabel </w:t>
            </w:r>
          </w:p>
          <w:p w:rsidR="00534EA8" w:rsidRPr="00295D0B" w:rsidRDefault="00534EA8" w:rsidP="005C4B8F">
            <w:pPr>
              <w:spacing w:before="100" w:beforeAutospacing="1"/>
              <w:jc w:val="center"/>
              <w:rPr>
                <w:b/>
                <w:color w:val="000000" w:themeColor="text1"/>
              </w:rPr>
            </w:pPr>
            <w:r w:rsidRPr="00295D0B">
              <w:rPr>
                <w:b/>
                <w:color w:val="000000" w:themeColor="text1"/>
              </w:rPr>
              <w:t>(X dan Y)</w:t>
            </w:r>
          </w:p>
        </w:tc>
        <w:tc>
          <w:tcPr>
            <w:tcW w:w="1843" w:type="dxa"/>
            <w:vAlign w:val="center"/>
          </w:tcPr>
          <w:p w:rsidR="00534EA8" w:rsidRPr="00295D0B" w:rsidRDefault="00601182" w:rsidP="005C4B8F">
            <w:pPr>
              <w:spacing w:before="100" w:beforeAutospacing="1"/>
              <w:jc w:val="center"/>
              <w:rPr>
                <w:b/>
                <w:color w:val="000000" w:themeColor="text1"/>
              </w:rPr>
            </w:pPr>
            <w:r w:rsidRPr="00295D0B">
              <w:rPr>
                <w:b/>
                <w:color w:val="000000" w:themeColor="text1"/>
              </w:rPr>
              <w:t xml:space="preserve">Sub </w:t>
            </w:r>
            <w:r w:rsidR="00534EA8" w:rsidRPr="00295D0B">
              <w:rPr>
                <w:b/>
                <w:color w:val="000000" w:themeColor="text1"/>
              </w:rPr>
              <w:t>Indikator</w:t>
            </w:r>
          </w:p>
        </w:tc>
        <w:tc>
          <w:tcPr>
            <w:tcW w:w="4536" w:type="dxa"/>
            <w:vAlign w:val="center"/>
          </w:tcPr>
          <w:p w:rsidR="00534EA8" w:rsidRPr="00295D0B" w:rsidRDefault="00534EA8" w:rsidP="005C4B8F">
            <w:pPr>
              <w:spacing w:before="100" w:beforeAutospacing="1"/>
              <w:jc w:val="center"/>
              <w:rPr>
                <w:b/>
                <w:color w:val="000000" w:themeColor="text1"/>
              </w:rPr>
            </w:pPr>
            <w:r w:rsidRPr="00295D0B">
              <w:rPr>
                <w:b/>
                <w:color w:val="000000" w:themeColor="text1"/>
              </w:rPr>
              <w:t>Indikator</w:t>
            </w:r>
          </w:p>
        </w:tc>
        <w:tc>
          <w:tcPr>
            <w:tcW w:w="851" w:type="dxa"/>
          </w:tcPr>
          <w:p w:rsidR="00534EA8" w:rsidRPr="00295D0B" w:rsidRDefault="00534EA8" w:rsidP="005C4B8F">
            <w:pPr>
              <w:spacing w:before="100" w:beforeAutospacing="1"/>
              <w:jc w:val="center"/>
              <w:rPr>
                <w:b/>
                <w:color w:val="000000" w:themeColor="text1"/>
                <w:lang w:val="sv-SE"/>
              </w:rPr>
            </w:pPr>
            <w:r w:rsidRPr="00295D0B">
              <w:rPr>
                <w:b/>
                <w:color w:val="000000" w:themeColor="text1"/>
              </w:rPr>
              <w:t>No</w:t>
            </w:r>
            <w:r w:rsidRPr="00295D0B">
              <w:rPr>
                <w:b/>
                <w:color w:val="000000" w:themeColor="text1"/>
                <w:lang w:val="sv-SE"/>
              </w:rPr>
              <w:t>. Item</w:t>
            </w:r>
          </w:p>
          <w:p w:rsidR="00534EA8" w:rsidRPr="00295D0B" w:rsidRDefault="00534EA8" w:rsidP="005C4B8F">
            <w:pPr>
              <w:rPr>
                <w:color w:val="000000" w:themeColor="text1"/>
                <w:lang w:val="sv-SE"/>
              </w:rPr>
            </w:pPr>
          </w:p>
        </w:tc>
      </w:tr>
      <w:tr w:rsidR="00C671E6" w:rsidRPr="00295D0B" w:rsidTr="003E783C">
        <w:trPr>
          <w:trHeight w:val="2881"/>
        </w:trPr>
        <w:tc>
          <w:tcPr>
            <w:tcW w:w="566" w:type="dxa"/>
            <w:tcBorders>
              <w:bottom w:val="single" w:sz="4" w:space="0" w:color="auto"/>
            </w:tcBorders>
          </w:tcPr>
          <w:p w:rsidR="00C671E6" w:rsidRPr="00295D0B" w:rsidRDefault="00C671E6" w:rsidP="005C4B8F">
            <w:pPr>
              <w:spacing w:before="100" w:beforeAutospacing="1"/>
              <w:jc w:val="both"/>
              <w:rPr>
                <w:color w:val="000000" w:themeColor="text1"/>
                <w:lang w:val="sv-SE"/>
              </w:rPr>
            </w:pPr>
            <w:r w:rsidRPr="00295D0B">
              <w:rPr>
                <w:color w:val="000000" w:themeColor="text1"/>
                <w:lang w:val="sv-SE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C671E6" w:rsidRPr="00C96418" w:rsidRDefault="00C671E6" w:rsidP="005C4B8F">
            <w:pPr>
              <w:spacing w:before="100" w:beforeAutospacing="1"/>
              <w:jc w:val="both"/>
              <w:rPr>
                <w:color w:val="000000" w:themeColor="text1"/>
                <w:lang w:val="id-ID"/>
              </w:rPr>
            </w:pPr>
            <w:r w:rsidRPr="00295D0B">
              <w:rPr>
                <w:color w:val="000000" w:themeColor="text1"/>
                <w:lang w:val="sv-SE"/>
              </w:rPr>
              <w:t xml:space="preserve">Pengawasan Kepala Sekolah </w:t>
            </w:r>
            <w:r w:rsidR="00C96418">
              <w:rPr>
                <w:color w:val="000000" w:themeColor="text1"/>
                <w:lang w:val="id-ID"/>
              </w:rPr>
              <w:t>(x)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C671E6" w:rsidRPr="00004ECB" w:rsidRDefault="00C671E6" w:rsidP="005C4B8F">
            <w:pPr>
              <w:spacing w:before="100" w:beforeAutospacing="1"/>
              <w:jc w:val="both"/>
              <w:rPr>
                <w:color w:val="000000" w:themeColor="text1"/>
                <w:lang w:val="id-ID"/>
              </w:rPr>
            </w:pPr>
            <w:r w:rsidRPr="00295D0B">
              <w:rPr>
                <w:color w:val="000000" w:themeColor="text1"/>
                <w:lang w:val="sv-SE"/>
              </w:rPr>
              <w:t>Mengarahkan</w:t>
            </w:r>
            <w:r w:rsidR="00004ECB">
              <w:rPr>
                <w:color w:val="000000" w:themeColor="text1"/>
                <w:lang w:val="id-ID"/>
              </w:rPr>
              <w:t xml:space="preserve">/ Membimbing </w:t>
            </w:r>
          </w:p>
          <w:p w:rsidR="00C671E6" w:rsidRPr="00295D0B" w:rsidRDefault="00C671E6" w:rsidP="005C4B8F">
            <w:pPr>
              <w:spacing w:before="100" w:beforeAutospacing="1"/>
              <w:jc w:val="both"/>
              <w:rPr>
                <w:color w:val="000000" w:themeColor="text1"/>
                <w:lang w:val="sv-SE"/>
              </w:rPr>
            </w:pPr>
          </w:p>
          <w:p w:rsidR="00C671E6" w:rsidRPr="00295D0B" w:rsidRDefault="00C671E6" w:rsidP="005C4B8F">
            <w:pPr>
              <w:spacing w:before="100" w:beforeAutospacing="1"/>
              <w:jc w:val="both"/>
              <w:rPr>
                <w:color w:val="000000" w:themeColor="text1"/>
                <w:lang w:val="sv-SE"/>
              </w:rPr>
            </w:pPr>
          </w:p>
          <w:p w:rsidR="00C671E6" w:rsidRPr="00295D0B" w:rsidRDefault="00C671E6" w:rsidP="005C4B8F">
            <w:pPr>
              <w:spacing w:before="100" w:beforeAutospacing="1"/>
              <w:jc w:val="both"/>
              <w:rPr>
                <w:color w:val="000000" w:themeColor="text1"/>
                <w:lang w:val="sv-SE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D7718" w:rsidRPr="00295D0B" w:rsidRDefault="00D90687" w:rsidP="005C4B8F">
            <w:pPr>
              <w:numPr>
                <w:ilvl w:val="0"/>
                <w:numId w:val="16"/>
              </w:numPr>
              <w:tabs>
                <w:tab w:val="clear" w:pos="786"/>
              </w:tabs>
              <w:ind w:left="380" w:hanging="38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 w:rsidRPr="00295D0B">
              <w:rPr>
                <w:rFonts w:asciiTheme="majorBidi" w:hAnsiTheme="majorBidi" w:cstheme="majorBidi"/>
                <w:color w:val="000000" w:themeColor="text1"/>
                <w:lang w:val="sv-SE"/>
              </w:rPr>
              <w:t>membimbing guru dalam  menyusun  dan  mengembangka</w:t>
            </w:r>
            <w:r>
              <w:rPr>
                <w:rFonts w:asciiTheme="majorBidi" w:hAnsiTheme="majorBidi" w:cstheme="majorBidi"/>
                <w:color w:val="000000" w:themeColor="text1"/>
                <w:lang w:val="sv-SE"/>
              </w:rPr>
              <w:t xml:space="preserve">n sumber-sumber  </w:t>
            </w:r>
            <w:r>
              <w:rPr>
                <w:rFonts w:asciiTheme="majorBidi" w:hAnsiTheme="majorBidi" w:cstheme="majorBidi"/>
                <w:color w:val="000000" w:themeColor="text1"/>
                <w:lang w:val="id-ID"/>
              </w:rPr>
              <w:t>dan</w:t>
            </w:r>
            <w:r>
              <w:rPr>
                <w:rFonts w:asciiTheme="majorBidi" w:hAnsiTheme="majorBidi" w:cstheme="majorBidi"/>
                <w:color w:val="000000" w:themeColor="text1"/>
                <w:lang w:val="sv-SE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lang w:val="id-ID"/>
              </w:rPr>
              <w:t>perangkat</w:t>
            </w:r>
            <w:r w:rsidRPr="00295D0B">
              <w:rPr>
                <w:rFonts w:asciiTheme="majorBidi" w:hAnsiTheme="majorBidi" w:cstheme="majorBidi"/>
                <w:color w:val="000000" w:themeColor="text1"/>
                <w:lang w:val="sv-SE"/>
              </w:rPr>
              <w:t xml:space="preserve"> pengajaran </w:t>
            </w:r>
          </w:p>
          <w:p w:rsidR="003D7718" w:rsidRPr="00295D0B" w:rsidRDefault="00D90687" w:rsidP="005C4B8F">
            <w:pPr>
              <w:numPr>
                <w:ilvl w:val="0"/>
                <w:numId w:val="16"/>
              </w:numPr>
              <w:tabs>
                <w:tab w:val="clear" w:pos="786"/>
              </w:tabs>
              <w:ind w:left="380" w:hanging="38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 w:rsidRPr="00295D0B">
              <w:rPr>
                <w:color w:val="000000" w:themeColor="text1"/>
              </w:rPr>
              <w:t>memberikan bimbingan kepada guru dalam menerapkan metode pengajaran</w:t>
            </w:r>
          </w:p>
          <w:p w:rsidR="00C671E6" w:rsidRPr="00295D0B" w:rsidRDefault="00D90687" w:rsidP="005C4B8F">
            <w:pPr>
              <w:numPr>
                <w:ilvl w:val="0"/>
                <w:numId w:val="16"/>
              </w:numPr>
              <w:tabs>
                <w:tab w:val="clear" w:pos="786"/>
              </w:tabs>
              <w:ind w:left="380" w:hanging="38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 w:rsidRPr="00295D0B">
              <w:rPr>
                <w:color w:val="000000" w:themeColor="text1"/>
              </w:rPr>
              <w:t xml:space="preserve">mengadakan </w:t>
            </w:r>
            <w:r>
              <w:rPr>
                <w:color w:val="000000" w:themeColor="text1"/>
              </w:rPr>
              <w:t xml:space="preserve">pertemuan  </w:t>
            </w:r>
            <w:r>
              <w:rPr>
                <w:color w:val="000000" w:themeColor="text1"/>
                <w:lang w:val="id-ID"/>
              </w:rPr>
              <w:t>di</w:t>
            </w:r>
            <w:r w:rsidRPr="00295D0B">
              <w:rPr>
                <w:color w:val="000000" w:themeColor="text1"/>
              </w:rPr>
              <w:t xml:space="preserve"> awal semester dengan guru</w:t>
            </w:r>
          </w:p>
          <w:p w:rsidR="00C671E6" w:rsidRPr="00295D0B" w:rsidRDefault="00D90687" w:rsidP="005C4B8F">
            <w:pPr>
              <w:numPr>
                <w:ilvl w:val="0"/>
                <w:numId w:val="16"/>
              </w:numPr>
              <w:tabs>
                <w:tab w:val="clear" w:pos="786"/>
              </w:tabs>
              <w:ind w:left="380" w:hanging="38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 w:rsidRPr="00295D0B">
              <w:rPr>
                <w:rFonts w:asciiTheme="majorBidi" w:hAnsiTheme="majorBidi" w:cstheme="majorBidi"/>
                <w:color w:val="000000" w:themeColor="text1"/>
                <w:lang w:val="sv-SE"/>
              </w:rPr>
              <w:t xml:space="preserve">menyampaikan gagasan dan mendorong terjadinya perubahan  positif  terhadap kinerja guru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7718" w:rsidRPr="00295D0B" w:rsidRDefault="003D7718" w:rsidP="005C4B8F">
            <w:pPr>
              <w:spacing w:before="100" w:beforeAutospacing="1"/>
              <w:ind w:left="-249" w:firstLine="249"/>
              <w:rPr>
                <w:color w:val="000000" w:themeColor="text1"/>
                <w:lang w:val="sv-SE"/>
              </w:rPr>
            </w:pPr>
          </w:p>
          <w:p w:rsidR="003D7718" w:rsidRPr="00295D0B" w:rsidRDefault="003D7718" w:rsidP="005C4B8F">
            <w:pPr>
              <w:spacing w:before="100" w:beforeAutospacing="1"/>
              <w:ind w:left="-249" w:firstLine="249"/>
              <w:rPr>
                <w:color w:val="000000" w:themeColor="text1"/>
                <w:lang w:val="sv-SE"/>
              </w:rPr>
            </w:pPr>
          </w:p>
          <w:p w:rsidR="003D7718" w:rsidRPr="00295D0B" w:rsidRDefault="003D7718" w:rsidP="005C4B8F">
            <w:pPr>
              <w:spacing w:before="100" w:beforeAutospacing="1"/>
              <w:ind w:left="-249" w:firstLine="249"/>
              <w:rPr>
                <w:color w:val="000000" w:themeColor="text1"/>
                <w:lang w:val="sv-SE"/>
              </w:rPr>
            </w:pPr>
          </w:p>
          <w:p w:rsidR="00C671E6" w:rsidRPr="00295D0B" w:rsidRDefault="00C671E6" w:rsidP="005C4B8F">
            <w:pPr>
              <w:spacing w:before="100" w:beforeAutospacing="1"/>
              <w:ind w:left="-249" w:firstLine="141"/>
              <w:rPr>
                <w:color w:val="000000" w:themeColor="text1"/>
              </w:rPr>
            </w:pPr>
            <w:r w:rsidRPr="00295D0B">
              <w:rPr>
                <w:color w:val="000000" w:themeColor="text1"/>
                <w:lang w:val="sv-SE"/>
              </w:rPr>
              <w:t>1,</w:t>
            </w:r>
            <w:r w:rsidRPr="00295D0B">
              <w:rPr>
                <w:color w:val="000000" w:themeColor="text1"/>
                <w:lang w:val="id-ID"/>
              </w:rPr>
              <w:t>2,3,</w:t>
            </w:r>
            <w:r w:rsidR="003D7718" w:rsidRPr="00295D0B">
              <w:rPr>
                <w:color w:val="000000" w:themeColor="text1"/>
              </w:rPr>
              <w:t>4</w:t>
            </w:r>
          </w:p>
        </w:tc>
      </w:tr>
      <w:tr w:rsidR="00C671E6" w:rsidRPr="00295D0B" w:rsidTr="003E783C">
        <w:trPr>
          <w:trHeight w:val="1534"/>
        </w:trPr>
        <w:tc>
          <w:tcPr>
            <w:tcW w:w="566" w:type="dxa"/>
            <w:tcBorders>
              <w:top w:val="single" w:sz="4" w:space="0" w:color="auto"/>
            </w:tcBorders>
          </w:tcPr>
          <w:p w:rsidR="00C671E6" w:rsidRPr="00295D0B" w:rsidRDefault="00C671E6" w:rsidP="005C4B8F">
            <w:pPr>
              <w:spacing w:before="100" w:beforeAutospacing="1"/>
              <w:jc w:val="both"/>
              <w:rPr>
                <w:color w:val="000000" w:themeColor="text1"/>
                <w:lang w:val="sv-SE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C671E6" w:rsidRPr="00295D0B" w:rsidRDefault="00C671E6" w:rsidP="005C4B8F">
            <w:pPr>
              <w:spacing w:before="100" w:beforeAutospacing="1"/>
              <w:jc w:val="both"/>
              <w:rPr>
                <w:color w:val="000000" w:themeColor="text1"/>
                <w:lang w:val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671E6" w:rsidRPr="00295D0B" w:rsidRDefault="00C671E6" w:rsidP="005C4B8F">
            <w:pPr>
              <w:spacing w:before="100" w:beforeAutospacing="1"/>
              <w:jc w:val="both"/>
              <w:rPr>
                <w:color w:val="000000" w:themeColor="text1"/>
                <w:lang w:val="id-ID"/>
              </w:rPr>
            </w:pPr>
          </w:p>
          <w:p w:rsidR="00C671E6" w:rsidRPr="00295D0B" w:rsidRDefault="00C671E6" w:rsidP="005C4B8F">
            <w:pPr>
              <w:spacing w:before="100" w:beforeAutospacing="1"/>
              <w:jc w:val="both"/>
              <w:rPr>
                <w:color w:val="000000" w:themeColor="text1"/>
                <w:lang w:val="sv-SE"/>
              </w:rPr>
            </w:pPr>
            <w:r w:rsidRPr="00295D0B">
              <w:rPr>
                <w:color w:val="000000" w:themeColor="text1"/>
                <w:lang w:val="sv-SE"/>
              </w:rPr>
              <w:t xml:space="preserve">Memantau </w:t>
            </w:r>
          </w:p>
          <w:p w:rsidR="00C671E6" w:rsidRPr="003E783C" w:rsidRDefault="00C671E6" w:rsidP="005C4B8F">
            <w:pPr>
              <w:spacing w:before="100" w:beforeAutospacing="1"/>
              <w:jc w:val="both"/>
              <w:rPr>
                <w:color w:val="000000" w:themeColor="text1"/>
                <w:lang w:val="id-ID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671E6" w:rsidRPr="00295D0B" w:rsidRDefault="00C671E6" w:rsidP="005C4B8F">
            <w:pPr>
              <w:pStyle w:val="ListParagraph"/>
              <w:numPr>
                <w:ilvl w:val="0"/>
                <w:numId w:val="13"/>
              </w:numPr>
              <w:ind w:left="317" w:hanging="317"/>
              <w:rPr>
                <w:color w:val="000000" w:themeColor="text1"/>
                <w:lang w:val="fr-FR"/>
              </w:rPr>
            </w:pPr>
            <w:r w:rsidRPr="00295D0B">
              <w:rPr>
                <w:color w:val="000000" w:themeColor="text1"/>
                <w:lang w:val="fr-FR"/>
              </w:rPr>
              <w:t xml:space="preserve">Memantau Pelaksanaan Tugas mengajar </w:t>
            </w:r>
            <w:r w:rsidR="00D90687" w:rsidRPr="00295D0B">
              <w:rPr>
                <w:color w:val="000000" w:themeColor="text1"/>
                <w:lang w:val="fr-FR"/>
              </w:rPr>
              <w:t>guru</w:t>
            </w:r>
          </w:p>
          <w:p w:rsidR="00C671E6" w:rsidRPr="00295D0B" w:rsidRDefault="003E783C" w:rsidP="005C4B8F">
            <w:pPr>
              <w:pStyle w:val="ListParagraph"/>
              <w:numPr>
                <w:ilvl w:val="0"/>
                <w:numId w:val="13"/>
              </w:numPr>
              <w:ind w:left="317" w:hanging="317"/>
              <w:rPr>
                <w:color w:val="000000" w:themeColor="text1"/>
              </w:rPr>
            </w:pPr>
            <w:r w:rsidRPr="00295D0B">
              <w:rPr>
                <w:color w:val="000000" w:themeColor="text1"/>
                <w:lang w:val="fr-FR"/>
              </w:rPr>
              <w:t xml:space="preserve">Meninjau </w:t>
            </w:r>
            <w:r w:rsidR="00C671E6" w:rsidRPr="00295D0B">
              <w:rPr>
                <w:color w:val="000000" w:themeColor="text1"/>
                <w:lang w:val="fr-FR"/>
              </w:rPr>
              <w:t>sarana dan media</w:t>
            </w:r>
            <w:r w:rsidR="003D7718" w:rsidRPr="00295D0B">
              <w:rPr>
                <w:color w:val="000000" w:themeColor="text1"/>
                <w:lang w:val="fr-FR"/>
              </w:rPr>
              <w:t xml:space="preserve"> pembejajaran </w:t>
            </w:r>
            <w:r w:rsidR="00C671E6" w:rsidRPr="00295D0B">
              <w:rPr>
                <w:color w:val="000000" w:themeColor="text1"/>
                <w:lang w:val="fr-FR"/>
              </w:rPr>
              <w:t xml:space="preserve"> sebagai penunjang kinerja </w:t>
            </w:r>
            <w:r w:rsidR="00D90687" w:rsidRPr="00295D0B">
              <w:rPr>
                <w:color w:val="000000" w:themeColor="text1"/>
                <w:lang w:val="fr-FR"/>
              </w:rPr>
              <w:t>guru.</w:t>
            </w:r>
          </w:p>
          <w:p w:rsidR="00C671E6" w:rsidRPr="003E783C" w:rsidRDefault="003E783C" w:rsidP="003E783C">
            <w:pPr>
              <w:pStyle w:val="ListParagraph"/>
              <w:numPr>
                <w:ilvl w:val="0"/>
                <w:numId w:val="13"/>
              </w:numPr>
              <w:ind w:left="317" w:hanging="317"/>
              <w:rPr>
                <w:color w:val="000000" w:themeColor="text1"/>
              </w:rPr>
            </w:pPr>
            <w:r w:rsidRPr="00295D0B">
              <w:rPr>
                <w:rFonts w:asciiTheme="majorBidi" w:hAnsiTheme="majorBidi" w:cstheme="majorBidi"/>
                <w:color w:val="000000" w:themeColor="text1"/>
                <w:lang w:val="sv-SE"/>
              </w:rPr>
              <w:t xml:space="preserve">Mementau  </w:t>
            </w:r>
            <w:r w:rsidR="00EC164F" w:rsidRPr="00295D0B">
              <w:rPr>
                <w:rFonts w:asciiTheme="majorBidi" w:hAnsiTheme="majorBidi" w:cstheme="majorBidi"/>
                <w:color w:val="000000" w:themeColor="text1"/>
                <w:lang w:val="sv-SE"/>
              </w:rPr>
              <w:t xml:space="preserve">kehadiran </w:t>
            </w:r>
            <w:r w:rsidR="00D90687" w:rsidRPr="00295D0B">
              <w:rPr>
                <w:rFonts w:asciiTheme="majorBidi" w:hAnsiTheme="majorBidi" w:cstheme="majorBidi"/>
                <w:color w:val="000000" w:themeColor="text1"/>
                <w:lang w:val="sv-SE"/>
              </w:rPr>
              <w:t xml:space="preserve">guru </w:t>
            </w:r>
            <w:r>
              <w:rPr>
                <w:rFonts w:asciiTheme="majorBidi" w:hAnsiTheme="majorBidi" w:cstheme="majorBidi"/>
                <w:color w:val="000000" w:themeColor="text1"/>
                <w:lang w:val="id-ID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671E6" w:rsidRPr="00295D0B" w:rsidRDefault="00C671E6" w:rsidP="005C4B8F">
            <w:pPr>
              <w:rPr>
                <w:color w:val="000000" w:themeColor="text1"/>
                <w:lang w:val="id-ID"/>
              </w:rPr>
            </w:pPr>
          </w:p>
          <w:p w:rsidR="00C671E6" w:rsidRPr="00295D0B" w:rsidRDefault="00C671E6" w:rsidP="005C4B8F">
            <w:pPr>
              <w:rPr>
                <w:color w:val="000000" w:themeColor="text1"/>
                <w:lang w:val="id-ID"/>
              </w:rPr>
            </w:pPr>
          </w:p>
          <w:p w:rsidR="00C671E6" w:rsidRPr="00295D0B" w:rsidRDefault="00C671E6" w:rsidP="005C4B8F">
            <w:pPr>
              <w:rPr>
                <w:color w:val="000000" w:themeColor="text1"/>
                <w:lang w:val="id-ID"/>
              </w:rPr>
            </w:pPr>
          </w:p>
          <w:p w:rsidR="00C671E6" w:rsidRPr="00295D0B" w:rsidRDefault="00C671E6" w:rsidP="005C4B8F">
            <w:pPr>
              <w:rPr>
                <w:color w:val="000000" w:themeColor="text1"/>
                <w:lang w:val="id-ID"/>
              </w:rPr>
            </w:pPr>
          </w:p>
          <w:p w:rsidR="00C671E6" w:rsidRPr="003E783C" w:rsidRDefault="00C671E6" w:rsidP="003E783C">
            <w:pPr>
              <w:rPr>
                <w:color w:val="000000" w:themeColor="text1"/>
                <w:lang w:val="id-ID"/>
              </w:rPr>
            </w:pPr>
            <w:r w:rsidRPr="00295D0B">
              <w:rPr>
                <w:color w:val="000000" w:themeColor="text1"/>
                <w:lang w:val="id-ID"/>
              </w:rPr>
              <w:t>5,6,</w:t>
            </w:r>
            <w:r w:rsidR="003E783C">
              <w:rPr>
                <w:color w:val="000000" w:themeColor="text1"/>
                <w:lang w:val="id-ID"/>
              </w:rPr>
              <w:t>7</w:t>
            </w:r>
          </w:p>
        </w:tc>
      </w:tr>
      <w:tr w:rsidR="00EC164F" w:rsidRPr="00295D0B" w:rsidTr="003E783C">
        <w:trPr>
          <w:trHeight w:val="1980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EC164F" w:rsidRPr="00295D0B" w:rsidRDefault="00EC164F" w:rsidP="005C4B8F">
            <w:pPr>
              <w:spacing w:before="100" w:beforeAutospacing="1"/>
              <w:jc w:val="both"/>
              <w:rPr>
                <w:color w:val="000000" w:themeColor="text1"/>
                <w:lang w:val="sv-SE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64F" w:rsidRPr="00295D0B" w:rsidRDefault="00EC164F" w:rsidP="005C4B8F">
            <w:pPr>
              <w:spacing w:before="100" w:beforeAutospacing="1"/>
              <w:jc w:val="both"/>
              <w:rPr>
                <w:color w:val="000000" w:themeColor="text1"/>
                <w:lang w:val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C164F" w:rsidRPr="00295D0B" w:rsidRDefault="00EC164F" w:rsidP="005C4B8F">
            <w:pPr>
              <w:spacing w:before="100" w:beforeAutospacing="1"/>
              <w:jc w:val="both"/>
              <w:rPr>
                <w:color w:val="000000" w:themeColor="text1"/>
              </w:rPr>
            </w:pPr>
            <w:r w:rsidRPr="00295D0B">
              <w:rPr>
                <w:color w:val="000000" w:themeColor="text1"/>
                <w:lang w:val="sv-SE"/>
              </w:rPr>
              <w:t>Mengevaluasi dan Menilai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C164F" w:rsidRPr="00295D0B" w:rsidRDefault="003E783C" w:rsidP="005C4B8F">
            <w:pPr>
              <w:pStyle w:val="ListParagraph"/>
              <w:numPr>
                <w:ilvl w:val="0"/>
                <w:numId w:val="24"/>
              </w:numPr>
              <w:ind w:left="317" w:hanging="317"/>
              <w:jc w:val="both"/>
              <w:rPr>
                <w:color w:val="000000" w:themeColor="text1"/>
              </w:rPr>
            </w:pPr>
            <w:r w:rsidRPr="00295D0B">
              <w:rPr>
                <w:color w:val="000000" w:themeColor="text1"/>
              </w:rPr>
              <w:t xml:space="preserve">Melakukan </w:t>
            </w:r>
            <w:r w:rsidR="00EC164F" w:rsidRPr="00295D0B">
              <w:rPr>
                <w:color w:val="000000" w:themeColor="text1"/>
              </w:rPr>
              <w:t>evaluasi Disetiap semester</w:t>
            </w:r>
          </w:p>
          <w:p w:rsidR="00EC164F" w:rsidRPr="00295D0B" w:rsidRDefault="00EC164F" w:rsidP="005C4B8F">
            <w:pPr>
              <w:pStyle w:val="ListParagraph"/>
              <w:numPr>
                <w:ilvl w:val="0"/>
                <w:numId w:val="24"/>
              </w:numPr>
              <w:ind w:left="317" w:hanging="317"/>
              <w:rPr>
                <w:color w:val="000000" w:themeColor="text1"/>
              </w:rPr>
            </w:pPr>
            <w:r w:rsidRPr="00295D0B">
              <w:rPr>
                <w:color w:val="000000" w:themeColor="text1"/>
              </w:rPr>
              <w:t xml:space="preserve"> </w:t>
            </w:r>
            <w:r w:rsidR="003E783C" w:rsidRPr="00295D0B">
              <w:rPr>
                <w:color w:val="000000" w:themeColor="text1"/>
              </w:rPr>
              <w:t xml:space="preserve">Memberikan </w:t>
            </w:r>
            <w:r w:rsidRPr="00295D0B">
              <w:rPr>
                <w:color w:val="000000" w:themeColor="text1"/>
              </w:rPr>
              <w:t xml:space="preserve">penilaian PBM yang dilakukan oleh </w:t>
            </w:r>
            <w:r w:rsidR="00D90687" w:rsidRPr="00295D0B">
              <w:rPr>
                <w:color w:val="000000" w:themeColor="text1"/>
              </w:rPr>
              <w:t>guru</w:t>
            </w:r>
          </w:p>
          <w:p w:rsidR="00EC164F" w:rsidRPr="00295D0B" w:rsidRDefault="003E783C" w:rsidP="005C4B8F">
            <w:pPr>
              <w:pStyle w:val="ListParagraph"/>
              <w:numPr>
                <w:ilvl w:val="0"/>
                <w:numId w:val="24"/>
              </w:numPr>
              <w:ind w:left="317" w:hanging="317"/>
              <w:rPr>
                <w:color w:val="000000" w:themeColor="text1"/>
              </w:rPr>
            </w:pPr>
            <w:r w:rsidRPr="00295D0B">
              <w:rPr>
                <w:rFonts w:asciiTheme="majorBidi" w:hAnsiTheme="majorBidi" w:cstheme="majorBidi"/>
                <w:color w:val="000000" w:themeColor="text1"/>
                <w:lang w:val="sv-SE"/>
              </w:rPr>
              <w:t xml:space="preserve">Memberi </w:t>
            </w:r>
            <w:r w:rsidR="004F679B" w:rsidRPr="00295D0B">
              <w:rPr>
                <w:rFonts w:asciiTheme="majorBidi" w:hAnsiTheme="majorBidi" w:cstheme="majorBidi"/>
                <w:color w:val="000000" w:themeColor="text1"/>
                <w:lang w:val="sv-SE"/>
              </w:rPr>
              <w:t>kesempatan kepada guru-guru untuk mendiskusikan  masalah-masalah yang di hadapi terkait proses pembelajaran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164F" w:rsidRPr="00295D0B" w:rsidRDefault="00EC164F" w:rsidP="005C4B8F">
            <w:pPr>
              <w:rPr>
                <w:color w:val="000000" w:themeColor="text1"/>
                <w:lang w:val="sv-SE"/>
              </w:rPr>
            </w:pPr>
          </w:p>
          <w:p w:rsidR="00EC164F" w:rsidRPr="00295D0B" w:rsidRDefault="00EC164F" w:rsidP="005C4B8F">
            <w:pPr>
              <w:rPr>
                <w:color w:val="000000" w:themeColor="text1"/>
                <w:lang w:val="id-ID"/>
              </w:rPr>
            </w:pPr>
          </w:p>
          <w:p w:rsidR="00EC164F" w:rsidRPr="00295D0B" w:rsidRDefault="00EC164F" w:rsidP="005C4B8F">
            <w:pPr>
              <w:rPr>
                <w:color w:val="000000" w:themeColor="text1"/>
              </w:rPr>
            </w:pPr>
          </w:p>
          <w:p w:rsidR="00EC164F" w:rsidRPr="00295D0B" w:rsidRDefault="00EC164F" w:rsidP="005C4B8F">
            <w:pPr>
              <w:rPr>
                <w:color w:val="000000" w:themeColor="text1"/>
                <w:lang w:val="id-ID"/>
              </w:rPr>
            </w:pPr>
            <w:r w:rsidRPr="00295D0B">
              <w:rPr>
                <w:color w:val="000000" w:themeColor="text1"/>
                <w:lang w:val="id-ID"/>
              </w:rPr>
              <w:t>8,9</w:t>
            </w:r>
          </w:p>
          <w:p w:rsidR="00EC164F" w:rsidRPr="00295D0B" w:rsidRDefault="00EC164F" w:rsidP="005C4B8F">
            <w:pPr>
              <w:rPr>
                <w:color w:val="000000" w:themeColor="text1"/>
                <w:lang w:val="id-ID"/>
              </w:rPr>
            </w:pPr>
          </w:p>
          <w:p w:rsidR="00EC164F" w:rsidRPr="00295D0B" w:rsidRDefault="00EC164F" w:rsidP="005C4B8F">
            <w:pPr>
              <w:rPr>
                <w:color w:val="000000" w:themeColor="text1"/>
                <w:lang w:val="id-ID"/>
              </w:rPr>
            </w:pPr>
            <w:r w:rsidRPr="00295D0B">
              <w:rPr>
                <w:color w:val="000000" w:themeColor="text1"/>
                <w:lang w:val="id-ID"/>
              </w:rPr>
              <w:t>10</w:t>
            </w:r>
          </w:p>
          <w:p w:rsidR="00EC164F" w:rsidRPr="00295D0B" w:rsidRDefault="00EC164F" w:rsidP="005C4B8F">
            <w:pPr>
              <w:rPr>
                <w:color w:val="000000" w:themeColor="text1"/>
                <w:lang w:val="id-ID"/>
              </w:rPr>
            </w:pPr>
          </w:p>
          <w:p w:rsidR="00EC164F" w:rsidRPr="00295D0B" w:rsidRDefault="00EC164F" w:rsidP="005C4B8F">
            <w:pPr>
              <w:rPr>
                <w:color w:val="000000" w:themeColor="text1"/>
                <w:lang w:val="id-ID"/>
              </w:rPr>
            </w:pPr>
          </w:p>
        </w:tc>
      </w:tr>
      <w:tr w:rsidR="00FF2D02" w:rsidRPr="00295D0B" w:rsidTr="003E783C">
        <w:trPr>
          <w:trHeight w:val="311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FF2D02" w:rsidRPr="00295D0B" w:rsidRDefault="00FF2D02" w:rsidP="005C4B8F">
            <w:pPr>
              <w:spacing w:before="100" w:beforeAutospacing="1"/>
              <w:jc w:val="both"/>
              <w:rPr>
                <w:color w:val="000000" w:themeColor="text1"/>
                <w:lang w:val="sv-SE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2D02" w:rsidRPr="00295D0B" w:rsidRDefault="00FF2D02" w:rsidP="005C4B8F">
            <w:pPr>
              <w:spacing w:before="100" w:beforeAutospacing="1"/>
              <w:jc w:val="both"/>
              <w:rPr>
                <w:color w:val="000000" w:themeColor="text1"/>
                <w:lang w:val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02" w:rsidRPr="00295D0B" w:rsidRDefault="00FF2D02" w:rsidP="005C4B8F">
            <w:pPr>
              <w:spacing w:before="100" w:beforeAutospacing="1"/>
              <w:jc w:val="both"/>
              <w:rPr>
                <w:color w:val="000000" w:themeColor="text1"/>
                <w:lang w:val="sv-SE"/>
              </w:rPr>
            </w:pPr>
          </w:p>
          <w:p w:rsidR="00FF2D02" w:rsidRPr="00D61049" w:rsidRDefault="00FF2D02" w:rsidP="005C4B8F">
            <w:pPr>
              <w:spacing w:before="100" w:beforeAutospacing="1"/>
              <w:jc w:val="both"/>
              <w:rPr>
                <w:color w:val="000000" w:themeColor="text1"/>
                <w:lang w:val="id-ID"/>
              </w:rPr>
            </w:pPr>
            <w:r w:rsidRPr="00295D0B">
              <w:rPr>
                <w:color w:val="000000" w:themeColor="text1"/>
                <w:lang w:val="sv-SE"/>
              </w:rPr>
              <w:t xml:space="preserve">Perbaikan atau tindakan </w:t>
            </w:r>
            <w:r w:rsidR="00D61049">
              <w:rPr>
                <w:color w:val="000000" w:themeColor="text1"/>
                <w:lang w:val="id-ID"/>
              </w:rPr>
              <w:t>korektif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F2D02" w:rsidRPr="00295D0B" w:rsidRDefault="00FF2D02" w:rsidP="005C4B8F">
            <w:pPr>
              <w:pStyle w:val="ListParagraph"/>
              <w:ind w:left="317"/>
              <w:rPr>
                <w:color w:val="000000" w:themeColor="text1"/>
                <w:lang w:val="id-ID"/>
              </w:rPr>
            </w:pPr>
          </w:p>
          <w:p w:rsidR="00FF2D02" w:rsidRPr="00295D0B" w:rsidRDefault="003E783C" w:rsidP="005C4B8F">
            <w:pPr>
              <w:pStyle w:val="ListParagraph"/>
              <w:numPr>
                <w:ilvl w:val="0"/>
                <w:numId w:val="25"/>
              </w:numPr>
              <w:ind w:left="317" w:hanging="317"/>
              <w:rPr>
                <w:color w:val="000000" w:themeColor="text1"/>
                <w:lang w:val="id-ID"/>
              </w:rPr>
            </w:pPr>
            <w:r w:rsidRPr="00295D0B">
              <w:rPr>
                <w:color w:val="000000" w:themeColor="text1"/>
                <w:lang w:val="id-ID"/>
              </w:rPr>
              <w:t xml:space="preserve">Melakukan </w:t>
            </w:r>
            <w:r w:rsidR="00FF2D02" w:rsidRPr="00295D0B">
              <w:rPr>
                <w:color w:val="000000" w:themeColor="text1"/>
                <w:lang w:val="id-ID"/>
              </w:rPr>
              <w:t xml:space="preserve">perbaikan pada kinerja </w:t>
            </w:r>
            <w:r w:rsidR="00D90687" w:rsidRPr="00295D0B">
              <w:rPr>
                <w:color w:val="000000" w:themeColor="text1"/>
                <w:lang w:val="id-ID"/>
              </w:rPr>
              <w:t>guru</w:t>
            </w:r>
          </w:p>
          <w:p w:rsidR="00FF2D02" w:rsidRPr="00295D0B" w:rsidRDefault="003E783C" w:rsidP="005C4B8F">
            <w:pPr>
              <w:pStyle w:val="ListParagraph"/>
              <w:numPr>
                <w:ilvl w:val="0"/>
                <w:numId w:val="25"/>
              </w:numPr>
              <w:ind w:left="317" w:hanging="317"/>
              <w:rPr>
                <w:color w:val="000000" w:themeColor="text1"/>
                <w:lang w:val="id-ID"/>
              </w:rPr>
            </w:pPr>
            <w:r w:rsidRPr="00295D0B">
              <w:rPr>
                <w:color w:val="000000" w:themeColor="text1"/>
                <w:lang w:val="id-ID"/>
              </w:rPr>
              <w:t xml:space="preserve">Memberikan </w:t>
            </w:r>
            <w:r w:rsidR="00FF2D02" w:rsidRPr="00295D0B">
              <w:rPr>
                <w:color w:val="000000" w:themeColor="text1"/>
                <w:lang w:val="id-ID"/>
              </w:rPr>
              <w:t xml:space="preserve">Teguran ataupun sanksi kepada </w:t>
            </w:r>
            <w:r w:rsidR="00D90687" w:rsidRPr="00295D0B">
              <w:rPr>
                <w:color w:val="000000" w:themeColor="text1"/>
                <w:lang w:val="id-ID"/>
              </w:rPr>
              <w:t xml:space="preserve">guru </w:t>
            </w:r>
            <w:r w:rsidR="00FF2D02" w:rsidRPr="00295D0B">
              <w:rPr>
                <w:color w:val="000000" w:themeColor="text1"/>
                <w:lang w:val="id-ID"/>
              </w:rPr>
              <w:t>yang hadir tidak tepat waktu</w:t>
            </w:r>
          </w:p>
          <w:p w:rsidR="004F679B" w:rsidRPr="00295D0B" w:rsidRDefault="003E783C" w:rsidP="005C4B8F">
            <w:pPr>
              <w:pStyle w:val="ListParagraph"/>
              <w:numPr>
                <w:ilvl w:val="0"/>
                <w:numId w:val="25"/>
              </w:numPr>
              <w:ind w:left="317" w:hanging="317"/>
              <w:rPr>
                <w:color w:val="000000" w:themeColor="text1"/>
                <w:lang w:val="id-ID"/>
              </w:rPr>
            </w:pPr>
            <w:r w:rsidRPr="00295D0B">
              <w:rPr>
                <w:rFonts w:asciiTheme="majorBidi" w:hAnsiTheme="majorBidi" w:cstheme="majorBidi"/>
                <w:color w:val="000000" w:themeColor="text1"/>
                <w:lang w:val="sv-SE"/>
              </w:rPr>
              <w:t xml:space="preserve">Menyajikan </w:t>
            </w:r>
            <w:r w:rsidR="004F679B" w:rsidRPr="00295D0B">
              <w:rPr>
                <w:rFonts w:asciiTheme="majorBidi" w:hAnsiTheme="majorBidi" w:cstheme="majorBidi"/>
                <w:color w:val="000000" w:themeColor="text1"/>
                <w:lang w:val="sv-SE"/>
              </w:rPr>
              <w:t>kritik yang  membangun dan mendukung perbaikan  kinerja Guru</w:t>
            </w:r>
          </w:p>
          <w:p w:rsidR="00FF2D02" w:rsidRPr="00295D0B" w:rsidRDefault="003E783C" w:rsidP="005C4B8F">
            <w:pPr>
              <w:pStyle w:val="ListParagraph"/>
              <w:numPr>
                <w:ilvl w:val="0"/>
                <w:numId w:val="25"/>
              </w:numPr>
              <w:ind w:left="317" w:hanging="317"/>
              <w:rPr>
                <w:color w:val="000000" w:themeColor="text1"/>
                <w:lang w:val="fr-FR"/>
              </w:rPr>
            </w:pPr>
            <w:r w:rsidRPr="00295D0B">
              <w:rPr>
                <w:color w:val="000000" w:themeColor="text1"/>
                <w:lang w:val="fr-FR"/>
              </w:rPr>
              <w:t xml:space="preserve">Memberikan </w:t>
            </w:r>
            <w:r w:rsidR="00FF2D02" w:rsidRPr="00295D0B">
              <w:rPr>
                <w:color w:val="000000" w:themeColor="text1"/>
                <w:lang w:val="fr-FR"/>
              </w:rPr>
              <w:t xml:space="preserve">catatan –catatan perbaikan  pada </w:t>
            </w:r>
            <w:r w:rsidR="00D90687" w:rsidRPr="00295D0B">
              <w:rPr>
                <w:color w:val="000000" w:themeColor="text1"/>
                <w:lang w:val="fr-FR"/>
              </w:rPr>
              <w:t>guru</w:t>
            </w:r>
          </w:p>
          <w:p w:rsidR="00FF2D02" w:rsidRPr="00295D0B" w:rsidRDefault="003E783C" w:rsidP="005C4B8F">
            <w:pPr>
              <w:pStyle w:val="ListParagraph"/>
              <w:numPr>
                <w:ilvl w:val="0"/>
                <w:numId w:val="25"/>
              </w:numPr>
              <w:ind w:left="317" w:hanging="317"/>
              <w:rPr>
                <w:color w:val="000000" w:themeColor="text1"/>
              </w:rPr>
            </w:pPr>
            <w:r w:rsidRPr="00295D0B">
              <w:rPr>
                <w:color w:val="000000" w:themeColor="text1"/>
                <w:lang w:val="id-ID"/>
              </w:rPr>
              <w:t xml:space="preserve">Memotivasi </w:t>
            </w:r>
            <w:r w:rsidR="00220170" w:rsidRPr="00295D0B">
              <w:rPr>
                <w:color w:val="000000" w:themeColor="text1"/>
                <w:lang w:val="id-ID"/>
              </w:rPr>
              <w:t>Guru untuk disiplin waktu dan mengajar.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2D02" w:rsidRPr="00295D0B" w:rsidRDefault="00FF2D02" w:rsidP="005C4B8F">
            <w:pPr>
              <w:rPr>
                <w:color w:val="000000" w:themeColor="text1"/>
                <w:lang w:val="id-ID"/>
              </w:rPr>
            </w:pPr>
          </w:p>
          <w:p w:rsidR="000A04B6" w:rsidRPr="00295D0B" w:rsidRDefault="000A04B6" w:rsidP="005C4B8F">
            <w:pPr>
              <w:rPr>
                <w:color w:val="000000" w:themeColor="text1"/>
              </w:rPr>
            </w:pPr>
          </w:p>
          <w:p w:rsidR="000A04B6" w:rsidRPr="00295D0B" w:rsidRDefault="000A04B6" w:rsidP="005C4B8F">
            <w:pPr>
              <w:rPr>
                <w:color w:val="000000" w:themeColor="text1"/>
              </w:rPr>
            </w:pPr>
          </w:p>
          <w:p w:rsidR="000A04B6" w:rsidRPr="00295D0B" w:rsidRDefault="000A04B6" w:rsidP="005C4B8F">
            <w:pPr>
              <w:rPr>
                <w:color w:val="000000" w:themeColor="text1"/>
              </w:rPr>
            </w:pPr>
          </w:p>
          <w:p w:rsidR="000A04B6" w:rsidRPr="00295D0B" w:rsidRDefault="000A04B6" w:rsidP="005C4B8F">
            <w:pPr>
              <w:rPr>
                <w:color w:val="000000" w:themeColor="text1"/>
              </w:rPr>
            </w:pPr>
          </w:p>
          <w:p w:rsidR="000A04B6" w:rsidRPr="00295D0B" w:rsidRDefault="000A04B6" w:rsidP="005C4B8F">
            <w:pPr>
              <w:rPr>
                <w:color w:val="000000" w:themeColor="text1"/>
              </w:rPr>
            </w:pPr>
          </w:p>
          <w:p w:rsidR="000A04B6" w:rsidRPr="003E783C" w:rsidRDefault="000A04B6" w:rsidP="005C4B8F">
            <w:pPr>
              <w:rPr>
                <w:color w:val="000000" w:themeColor="text1"/>
                <w:lang w:val="id-ID"/>
              </w:rPr>
            </w:pPr>
          </w:p>
          <w:p w:rsidR="00FF2D02" w:rsidRPr="00295D0B" w:rsidRDefault="00FF2D02" w:rsidP="005C4B8F">
            <w:pPr>
              <w:rPr>
                <w:color w:val="000000" w:themeColor="text1"/>
                <w:lang w:val="id-ID"/>
              </w:rPr>
            </w:pPr>
            <w:r w:rsidRPr="00295D0B">
              <w:rPr>
                <w:color w:val="000000" w:themeColor="text1"/>
                <w:lang w:val="id-ID"/>
              </w:rPr>
              <w:t>11,12,13,14,15</w:t>
            </w:r>
          </w:p>
        </w:tc>
      </w:tr>
      <w:tr w:rsidR="00534EA8" w:rsidRPr="00295D0B" w:rsidTr="005C4B8F">
        <w:trPr>
          <w:trHeight w:val="15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EA8" w:rsidRPr="00295D0B" w:rsidRDefault="00534EA8" w:rsidP="005C4B8F">
            <w:pPr>
              <w:spacing w:before="100" w:beforeAutospacing="1"/>
              <w:jc w:val="both"/>
              <w:rPr>
                <w:color w:val="000000" w:themeColor="text1"/>
                <w:lang w:val="sv-SE"/>
              </w:rPr>
            </w:pPr>
            <w:r w:rsidRPr="00295D0B">
              <w:rPr>
                <w:color w:val="000000" w:themeColor="text1"/>
                <w:lang w:val="sv-SE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EA8" w:rsidRPr="00295D0B" w:rsidRDefault="00534EA8" w:rsidP="005C4B8F">
            <w:pPr>
              <w:spacing w:before="100" w:beforeAutospacing="1"/>
              <w:jc w:val="both"/>
              <w:rPr>
                <w:color w:val="000000" w:themeColor="text1"/>
                <w:lang w:val="sv-SE"/>
              </w:rPr>
            </w:pPr>
            <w:r w:rsidRPr="00295D0B">
              <w:rPr>
                <w:color w:val="000000" w:themeColor="text1"/>
                <w:lang w:val="sv-SE"/>
              </w:rPr>
              <w:t xml:space="preserve">Kinerja Guru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F21" w:rsidRPr="00295D0B" w:rsidRDefault="00A01F21" w:rsidP="005C4B8F">
            <w:pPr>
              <w:spacing w:before="100" w:beforeAutospacing="1"/>
              <w:jc w:val="both"/>
              <w:rPr>
                <w:color w:val="000000" w:themeColor="text1"/>
                <w:lang w:val="sv-SE"/>
              </w:rPr>
            </w:pPr>
            <w:r w:rsidRPr="00295D0B">
              <w:rPr>
                <w:color w:val="000000" w:themeColor="text1"/>
                <w:lang w:val="sv-SE"/>
              </w:rPr>
              <w:t>Kedisiplinan dan komitmen kerja</w:t>
            </w:r>
          </w:p>
          <w:p w:rsidR="00534EA8" w:rsidRPr="00295D0B" w:rsidRDefault="00534EA8" w:rsidP="005C4B8F">
            <w:pPr>
              <w:spacing w:before="100" w:beforeAutospacing="1"/>
              <w:jc w:val="both"/>
              <w:rPr>
                <w:color w:val="000000" w:themeColor="text1"/>
                <w:lang w:val="sv-S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F21" w:rsidRPr="00295D0B" w:rsidRDefault="00A01F21" w:rsidP="005C4B8F">
            <w:pPr>
              <w:pStyle w:val="ListParagraph"/>
              <w:numPr>
                <w:ilvl w:val="0"/>
                <w:numId w:val="14"/>
              </w:numPr>
              <w:spacing w:before="100" w:beforeAutospacing="1"/>
              <w:ind w:left="317" w:hanging="317"/>
              <w:jc w:val="both"/>
              <w:rPr>
                <w:color w:val="000000" w:themeColor="text1"/>
                <w:lang w:val="sv-SE"/>
              </w:rPr>
            </w:pPr>
            <w:r w:rsidRPr="00295D0B">
              <w:rPr>
                <w:color w:val="000000" w:themeColor="text1"/>
                <w:lang w:val="sv-SE"/>
              </w:rPr>
              <w:t>Guru datang dan pulang tepat waktu</w:t>
            </w:r>
          </w:p>
          <w:p w:rsidR="00EB2D90" w:rsidRPr="00295D0B" w:rsidRDefault="00EB2D90" w:rsidP="005C4B8F">
            <w:pPr>
              <w:pStyle w:val="ListParagraph"/>
              <w:numPr>
                <w:ilvl w:val="0"/>
                <w:numId w:val="14"/>
              </w:numPr>
              <w:spacing w:before="100" w:beforeAutospacing="1"/>
              <w:ind w:left="317" w:hanging="317"/>
              <w:jc w:val="both"/>
              <w:rPr>
                <w:color w:val="000000" w:themeColor="text1"/>
                <w:lang w:val="sv-SE"/>
              </w:rPr>
            </w:pPr>
            <w:r w:rsidRPr="00295D0B">
              <w:rPr>
                <w:rFonts w:asciiTheme="majorBidi" w:hAnsiTheme="majorBidi" w:cstheme="majorBidi"/>
                <w:color w:val="000000" w:themeColor="text1"/>
                <w:lang w:val="fi-FI"/>
              </w:rPr>
              <w:t>Guru konsisten dengan jam  mengajar yang telah ditentukan</w:t>
            </w:r>
            <w:r w:rsidRPr="00295D0B">
              <w:rPr>
                <w:rFonts w:asciiTheme="majorBidi" w:hAnsiTheme="majorBidi" w:cstheme="majorBidi"/>
                <w:color w:val="000000" w:themeColor="text1"/>
                <w:lang w:val="sv-SE"/>
              </w:rPr>
              <w:t>.</w:t>
            </w:r>
          </w:p>
          <w:p w:rsidR="00534EA8" w:rsidRPr="00315965" w:rsidRDefault="00A01F21" w:rsidP="005C4B8F">
            <w:pPr>
              <w:pStyle w:val="ListParagraph"/>
              <w:numPr>
                <w:ilvl w:val="0"/>
                <w:numId w:val="14"/>
              </w:numPr>
              <w:spacing w:before="100" w:beforeAutospacing="1"/>
              <w:ind w:left="317" w:hanging="317"/>
              <w:jc w:val="both"/>
              <w:rPr>
                <w:color w:val="000000" w:themeColor="text1"/>
                <w:lang w:val="sv-SE"/>
              </w:rPr>
            </w:pPr>
            <w:r w:rsidRPr="00295D0B">
              <w:rPr>
                <w:rFonts w:asciiTheme="majorBidi" w:hAnsiTheme="majorBidi" w:cstheme="majorBidi"/>
                <w:color w:val="000000" w:themeColor="text1"/>
                <w:lang w:val="sv-SE"/>
              </w:rPr>
              <w:t>Guru setia dan patuh dengan aturan yang telah ditetapkan disekolah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04B6" w:rsidRPr="00295D0B" w:rsidRDefault="000A04B6" w:rsidP="005C4B8F">
            <w:pPr>
              <w:spacing w:before="100" w:beforeAutospacing="1"/>
              <w:rPr>
                <w:color w:val="000000" w:themeColor="text1"/>
                <w:lang w:val="sv-SE"/>
              </w:rPr>
            </w:pPr>
          </w:p>
          <w:p w:rsidR="000A04B6" w:rsidRPr="00295D0B" w:rsidRDefault="000A04B6" w:rsidP="005C4B8F">
            <w:pPr>
              <w:spacing w:before="100" w:beforeAutospacing="1"/>
              <w:rPr>
                <w:color w:val="000000" w:themeColor="text1"/>
                <w:lang w:val="sv-SE"/>
              </w:rPr>
            </w:pPr>
          </w:p>
          <w:p w:rsidR="00534EA8" w:rsidRPr="00315965" w:rsidRDefault="00B04282" w:rsidP="005C4B8F">
            <w:pPr>
              <w:spacing w:before="100" w:beforeAutospacing="1"/>
              <w:rPr>
                <w:color w:val="000000" w:themeColor="text1"/>
                <w:lang w:val="id-ID"/>
              </w:rPr>
            </w:pPr>
            <w:r w:rsidRPr="00295D0B">
              <w:rPr>
                <w:color w:val="000000" w:themeColor="text1"/>
                <w:lang w:val="sv-SE"/>
              </w:rPr>
              <w:t>1,2,3,</w:t>
            </w:r>
          </w:p>
        </w:tc>
      </w:tr>
      <w:tr w:rsidR="00FF2D02" w:rsidRPr="00295D0B" w:rsidTr="003E783C">
        <w:trPr>
          <w:trHeight w:val="198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2D02" w:rsidRPr="00295D0B" w:rsidRDefault="00FF2D02" w:rsidP="005C4B8F">
            <w:pPr>
              <w:spacing w:before="100" w:beforeAutospacing="1"/>
              <w:jc w:val="both"/>
              <w:rPr>
                <w:color w:val="000000" w:themeColor="text1"/>
                <w:lang w:val="id-ID"/>
              </w:rPr>
            </w:pPr>
          </w:p>
          <w:p w:rsidR="00FF2D02" w:rsidRPr="00295D0B" w:rsidRDefault="00FF2D02" w:rsidP="005C4B8F">
            <w:pPr>
              <w:spacing w:before="100" w:beforeAutospacing="1"/>
              <w:jc w:val="both"/>
              <w:rPr>
                <w:color w:val="000000" w:themeColor="text1"/>
                <w:lang w:val="id-ID"/>
              </w:rPr>
            </w:pPr>
          </w:p>
          <w:p w:rsidR="00FF2D02" w:rsidRPr="00295D0B" w:rsidRDefault="00FF2D02" w:rsidP="005C4B8F">
            <w:pPr>
              <w:spacing w:before="100" w:beforeAutospacing="1"/>
              <w:jc w:val="both"/>
              <w:rPr>
                <w:color w:val="000000" w:themeColor="text1"/>
                <w:lang w:val="id-ID"/>
              </w:rPr>
            </w:pPr>
          </w:p>
          <w:p w:rsidR="00FF2D02" w:rsidRPr="00295D0B" w:rsidRDefault="00FF2D02" w:rsidP="005C4B8F">
            <w:pPr>
              <w:spacing w:before="100" w:beforeAutospacing="1"/>
              <w:jc w:val="both"/>
              <w:rPr>
                <w:color w:val="000000" w:themeColor="text1"/>
                <w:lang w:val="id-ID"/>
              </w:rPr>
            </w:pPr>
          </w:p>
          <w:p w:rsidR="00FF2D02" w:rsidRPr="00295D0B" w:rsidRDefault="00FF2D02" w:rsidP="005C4B8F">
            <w:pPr>
              <w:spacing w:before="100" w:beforeAutospacing="1"/>
              <w:jc w:val="both"/>
              <w:rPr>
                <w:color w:val="000000" w:themeColor="text1"/>
                <w:lang w:val="id-ID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2D02" w:rsidRPr="00295D0B" w:rsidRDefault="00FF2D02" w:rsidP="005C4B8F">
            <w:pPr>
              <w:spacing w:before="100" w:beforeAutospacing="1"/>
              <w:jc w:val="both"/>
              <w:rPr>
                <w:color w:val="000000" w:themeColor="text1"/>
                <w:lang w:val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D02" w:rsidRPr="00295D0B" w:rsidRDefault="00FF2D02" w:rsidP="005C4B8F">
            <w:pPr>
              <w:spacing w:before="100" w:beforeAutospacing="1"/>
              <w:jc w:val="both"/>
              <w:rPr>
                <w:color w:val="000000" w:themeColor="text1"/>
                <w:lang w:val="sv-SE"/>
              </w:rPr>
            </w:pPr>
            <w:r w:rsidRPr="00295D0B">
              <w:rPr>
                <w:color w:val="000000" w:themeColor="text1"/>
                <w:lang w:val="sv-SE"/>
              </w:rPr>
              <w:t>Persiapan pembelajaran</w:t>
            </w:r>
          </w:p>
          <w:p w:rsidR="00FF2D02" w:rsidRPr="00315965" w:rsidRDefault="00FF2D02" w:rsidP="005C4B8F">
            <w:pPr>
              <w:rPr>
                <w:lang w:val="id-ID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D02" w:rsidRPr="00295D0B" w:rsidRDefault="00FF2D02" w:rsidP="005C4B8F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before="100" w:beforeAutospacing="1"/>
              <w:ind w:left="252" w:hanging="180"/>
              <w:jc w:val="both"/>
              <w:rPr>
                <w:color w:val="000000" w:themeColor="text1"/>
                <w:lang w:val="sv-SE"/>
              </w:rPr>
            </w:pPr>
            <w:r w:rsidRPr="00295D0B">
              <w:rPr>
                <w:color w:val="000000" w:themeColor="text1"/>
                <w:lang w:val="sv-SE"/>
              </w:rPr>
              <w:t>Persiapan guru sebelum melakukan proses belajar mengajar pembuatan silabus dan RPP</w:t>
            </w:r>
          </w:p>
          <w:p w:rsidR="00FF2D02" w:rsidRPr="00295D0B" w:rsidRDefault="00FF2D02" w:rsidP="005C4B8F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before="100" w:beforeAutospacing="1"/>
              <w:ind w:left="252" w:hanging="180"/>
              <w:jc w:val="both"/>
              <w:rPr>
                <w:color w:val="000000" w:themeColor="text1"/>
                <w:lang w:val="sv-SE"/>
              </w:rPr>
            </w:pPr>
            <w:r w:rsidRPr="00295D0B">
              <w:rPr>
                <w:color w:val="000000" w:themeColor="text1"/>
                <w:lang w:val="sv-SE"/>
              </w:rPr>
              <w:t>Guru membuat prose dan prota</w:t>
            </w:r>
          </w:p>
          <w:p w:rsidR="000B74BE" w:rsidRPr="00315965" w:rsidRDefault="000B74BE" w:rsidP="005C4B8F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before="100" w:beforeAutospacing="1"/>
              <w:ind w:left="252" w:hanging="180"/>
              <w:jc w:val="both"/>
              <w:rPr>
                <w:color w:val="000000" w:themeColor="text1"/>
                <w:lang w:val="sv-SE"/>
              </w:rPr>
            </w:pPr>
            <w:r w:rsidRPr="00295D0B">
              <w:rPr>
                <w:color w:val="000000" w:themeColor="text1"/>
                <w:lang w:val="sv-SE"/>
              </w:rPr>
              <w:t xml:space="preserve">Penyiapkan media sesuai dengan materi </w:t>
            </w:r>
            <w:r w:rsidR="003F5448">
              <w:rPr>
                <w:color w:val="000000" w:themeColor="text1"/>
                <w:lang w:val="id-ID"/>
              </w:rPr>
              <w:t>a</w:t>
            </w:r>
            <w:r w:rsidR="00220170" w:rsidRPr="00295D0B">
              <w:rPr>
                <w:color w:val="000000" w:themeColor="text1"/>
                <w:lang w:val="id-ID"/>
              </w:rPr>
              <w:t>p</w:t>
            </w:r>
            <w:r w:rsidR="00B2390C" w:rsidRPr="00295D0B">
              <w:rPr>
                <w:color w:val="000000" w:themeColor="text1"/>
                <w:lang w:val="id-ID"/>
              </w:rPr>
              <w:t xml:space="preserve">a </w:t>
            </w:r>
            <w:r w:rsidRPr="00295D0B">
              <w:rPr>
                <w:color w:val="000000" w:themeColor="text1"/>
                <w:lang w:val="sv-SE"/>
              </w:rPr>
              <w:t>yang akan di ajarkan sebelum melakukan pembelajaran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04B6" w:rsidRPr="00295D0B" w:rsidRDefault="000A04B6" w:rsidP="005C4B8F">
            <w:pPr>
              <w:spacing w:before="100" w:beforeAutospacing="1"/>
              <w:rPr>
                <w:color w:val="000000" w:themeColor="text1"/>
                <w:lang w:val="sv-SE"/>
              </w:rPr>
            </w:pPr>
          </w:p>
          <w:p w:rsidR="000A04B6" w:rsidRPr="00295D0B" w:rsidRDefault="000A04B6" w:rsidP="005C4B8F">
            <w:pPr>
              <w:spacing w:before="100" w:beforeAutospacing="1"/>
              <w:rPr>
                <w:color w:val="000000" w:themeColor="text1"/>
                <w:lang w:val="sv-SE"/>
              </w:rPr>
            </w:pPr>
          </w:p>
          <w:p w:rsidR="00FF2D02" w:rsidRPr="00315965" w:rsidRDefault="00B04282" w:rsidP="005C4B8F">
            <w:pPr>
              <w:spacing w:before="100" w:beforeAutospacing="1"/>
              <w:rPr>
                <w:color w:val="000000" w:themeColor="text1"/>
                <w:lang w:val="id-ID"/>
              </w:rPr>
            </w:pPr>
            <w:r w:rsidRPr="00295D0B">
              <w:rPr>
                <w:color w:val="000000" w:themeColor="text1"/>
                <w:lang w:val="sv-SE"/>
              </w:rPr>
              <w:t>4,5,6,</w:t>
            </w:r>
          </w:p>
        </w:tc>
      </w:tr>
      <w:tr w:rsidR="00FF2D02" w:rsidRPr="00295D0B" w:rsidTr="00315965">
        <w:trPr>
          <w:trHeight w:val="7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2D02" w:rsidRPr="00295D0B" w:rsidRDefault="00FF2D02" w:rsidP="005C4B8F">
            <w:pPr>
              <w:spacing w:before="100" w:beforeAutospacing="1"/>
              <w:jc w:val="both"/>
              <w:rPr>
                <w:color w:val="000000" w:themeColor="text1"/>
                <w:lang w:val="id-ID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2D02" w:rsidRPr="00295D0B" w:rsidRDefault="00FF2D02" w:rsidP="005C4B8F">
            <w:pPr>
              <w:spacing w:before="100" w:beforeAutospacing="1"/>
              <w:jc w:val="both"/>
              <w:rPr>
                <w:color w:val="000000" w:themeColor="text1"/>
                <w:lang w:val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D02" w:rsidRPr="00295D0B" w:rsidRDefault="00FF2D02" w:rsidP="005C4B8F">
            <w:pPr>
              <w:spacing w:before="100" w:beforeAutospacing="1"/>
              <w:jc w:val="both"/>
              <w:rPr>
                <w:color w:val="000000" w:themeColor="text1"/>
                <w:lang w:val="sv-SE"/>
              </w:rPr>
            </w:pPr>
          </w:p>
          <w:p w:rsidR="00FF2D02" w:rsidRPr="00295D0B" w:rsidRDefault="00FF2D02" w:rsidP="005C4B8F">
            <w:pPr>
              <w:spacing w:before="100" w:beforeAutospacing="1"/>
              <w:jc w:val="both"/>
              <w:rPr>
                <w:color w:val="000000" w:themeColor="text1"/>
                <w:lang w:val="sv-SE"/>
              </w:rPr>
            </w:pPr>
            <w:r w:rsidRPr="00295D0B">
              <w:rPr>
                <w:color w:val="000000" w:themeColor="text1"/>
                <w:lang w:val="sv-SE"/>
              </w:rPr>
              <w:t>Pelaksanaan pembelajaran</w:t>
            </w:r>
          </w:p>
          <w:p w:rsidR="00FF2D02" w:rsidRPr="00295D0B" w:rsidRDefault="00FF2D02" w:rsidP="005C4B8F">
            <w:pPr>
              <w:spacing w:before="100" w:beforeAutospacing="1"/>
              <w:jc w:val="both"/>
              <w:rPr>
                <w:color w:val="000000" w:themeColor="text1"/>
                <w:lang w:val="sv-SE"/>
              </w:rPr>
            </w:pPr>
          </w:p>
          <w:p w:rsidR="005730FE" w:rsidRPr="00295D0B" w:rsidRDefault="005730FE" w:rsidP="005C4B8F">
            <w:pPr>
              <w:spacing w:before="100" w:beforeAutospacing="1"/>
              <w:jc w:val="both"/>
              <w:rPr>
                <w:color w:val="000000" w:themeColor="text1"/>
                <w:lang w:val="sv-SE"/>
              </w:rPr>
            </w:pPr>
          </w:p>
          <w:p w:rsidR="005730FE" w:rsidRPr="00295D0B" w:rsidRDefault="005730FE" w:rsidP="005C4B8F">
            <w:pPr>
              <w:spacing w:before="100" w:beforeAutospacing="1"/>
              <w:jc w:val="both"/>
              <w:rPr>
                <w:color w:val="000000" w:themeColor="text1"/>
                <w:lang w:val="sv-S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D02" w:rsidRPr="00295D0B" w:rsidRDefault="00AC706B" w:rsidP="005C4B8F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before="100" w:beforeAutospacing="1"/>
              <w:ind w:left="252" w:hanging="180"/>
              <w:jc w:val="both"/>
              <w:rPr>
                <w:color w:val="000000" w:themeColor="text1"/>
                <w:lang w:val="sv-SE"/>
              </w:rPr>
            </w:pPr>
            <w:r w:rsidRPr="00295D0B">
              <w:rPr>
                <w:color w:val="000000" w:themeColor="text1"/>
                <w:lang w:val="sv-SE"/>
              </w:rPr>
              <w:t>Menjelaskan materi pembelajaran yang sesuai dengan indikator pembelajaran yang telah disusun   .</w:t>
            </w:r>
          </w:p>
          <w:p w:rsidR="00AC706B" w:rsidRPr="00295D0B" w:rsidRDefault="00FF2D02" w:rsidP="005C4B8F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before="100" w:beforeAutospacing="1"/>
              <w:ind w:left="252" w:hanging="180"/>
              <w:jc w:val="both"/>
              <w:rPr>
                <w:color w:val="000000" w:themeColor="text1"/>
                <w:lang w:val="sv-SE"/>
              </w:rPr>
            </w:pPr>
            <w:r w:rsidRPr="00295D0B">
              <w:rPr>
                <w:rFonts w:asciiTheme="majorBidi" w:hAnsiTheme="majorBidi" w:cstheme="majorBidi"/>
                <w:color w:val="000000" w:themeColor="text1"/>
                <w:lang w:val="sv-SE"/>
              </w:rPr>
              <w:t>Menyampaikan materi secara terstruktur dan sistematis</w:t>
            </w:r>
          </w:p>
          <w:p w:rsidR="00C517A2" w:rsidRPr="00295D0B" w:rsidRDefault="00C517A2" w:rsidP="005C4B8F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before="100" w:beforeAutospacing="1"/>
              <w:ind w:left="252" w:hanging="180"/>
              <w:jc w:val="both"/>
              <w:rPr>
                <w:color w:val="000000" w:themeColor="text1"/>
                <w:lang w:val="sv-SE"/>
              </w:rPr>
            </w:pPr>
            <w:r w:rsidRPr="00295D0B">
              <w:rPr>
                <w:rFonts w:asciiTheme="majorBidi" w:hAnsiTheme="majorBidi" w:cstheme="majorBidi"/>
                <w:color w:val="000000" w:themeColor="text1"/>
                <w:lang w:val="sv-SE"/>
              </w:rPr>
              <w:t>Memotivasi siswa lebih akti</w:t>
            </w:r>
            <w:r w:rsidR="00A74980" w:rsidRPr="00295D0B">
              <w:rPr>
                <w:rFonts w:asciiTheme="majorBidi" w:hAnsiTheme="majorBidi" w:cstheme="majorBidi"/>
                <w:color w:val="000000" w:themeColor="text1"/>
                <w:lang w:val="sv-SE"/>
              </w:rPr>
              <w:t>i</w:t>
            </w:r>
            <w:r w:rsidRPr="00295D0B">
              <w:rPr>
                <w:rFonts w:asciiTheme="majorBidi" w:hAnsiTheme="majorBidi" w:cstheme="majorBidi"/>
                <w:color w:val="000000" w:themeColor="text1"/>
                <w:lang w:val="sv-SE"/>
              </w:rPr>
              <w:t>f dan terampil dalam kegiatan belajar mengajar.</w:t>
            </w:r>
          </w:p>
          <w:p w:rsidR="000B74BE" w:rsidRPr="00295D0B" w:rsidRDefault="00B2390C" w:rsidP="005C4B8F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before="100" w:beforeAutospacing="1"/>
              <w:ind w:left="252" w:hanging="180"/>
              <w:jc w:val="both"/>
              <w:rPr>
                <w:color w:val="000000" w:themeColor="text1"/>
                <w:lang w:val="sv-SE"/>
              </w:rPr>
            </w:pPr>
            <w:r w:rsidRPr="00295D0B">
              <w:rPr>
                <w:rFonts w:asciiTheme="majorBidi" w:hAnsiTheme="majorBidi" w:cstheme="majorBidi"/>
                <w:color w:val="000000" w:themeColor="text1"/>
                <w:lang w:val="sv-SE"/>
              </w:rPr>
              <w:t>Menerapkan</w:t>
            </w:r>
            <w:r w:rsidRPr="00295D0B">
              <w:rPr>
                <w:rFonts w:asciiTheme="majorBidi" w:hAnsiTheme="majorBidi" w:cstheme="majorBidi"/>
                <w:color w:val="000000" w:themeColor="text1"/>
                <w:lang w:val="id-ID"/>
              </w:rPr>
              <w:t xml:space="preserve"> </w:t>
            </w:r>
            <w:r w:rsidR="000B74BE" w:rsidRPr="00295D0B">
              <w:rPr>
                <w:rFonts w:asciiTheme="majorBidi" w:hAnsiTheme="majorBidi" w:cstheme="majorBidi"/>
                <w:color w:val="000000" w:themeColor="text1"/>
                <w:lang w:val="sv-SE"/>
              </w:rPr>
              <w:t>metode pembelajaran yang cocok sesuai dengan materi yang diajarkan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635" w:rsidRDefault="00E13635" w:rsidP="005C4B8F">
            <w:pPr>
              <w:spacing w:before="100" w:beforeAutospacing="1"/>
              <w:rPr>
                <w:color w:val="000000" w:themeColor="text1"/>
                <w:lang w:val="id-ID"/>
              </w:rPr>
            </w:pPr>
          </w:p>
          <w:p w:rsidR="00315965" w:rsidRDefault="00315965" w:rsidP="005C4B8F">
            <w:pPr>
              <w:spacing w:before="100" w:beforeAutospacing="1"/>
              <w:rPr>
                <w:color w:val="000000" w:themeColor="text1"/>
                <w:lang w:val="id-ID"/>
              </w:rPr>
            </w:pPr>
          </w:p>
          <w:p w:rsidR="00315965" w:rsidRPr="00315965" w:rsidRDefault="00315965" w:rsidP="005C4B8F">
            <w:pPr>
              <w:spacing w:before="100" w:beforeAutospacing="1"/>
              <w:rPr>
                <w:color w:val="000000" w:themeColor="text1"/>
                <w:lang w:val="id-ID"/>
              </w:rPr>
            </w:pPr>
          </w:p>
          <w:p w:rsidR="00FF2D02" w:rsidRPr="00295D0B" w:rsidRDefault="00B04282" w:rsidP="005C4B8F">
            <w:pPr>
              <w:spacing w:before="100" w:beforeAutospacing="1"/>
              <w:rPr>
                <w:color w:val="000000" w:themeColor="text1"/>
                <w:lang w:val="sv-SE"/>
              </w:rPr>
            </w:pPr>
            <w:r w:rsidRPr="00295D0B">
              <w:rPr>
                <w:color w:val="000000" w:themeColor="text1"/>
                <w:lang w:val="sv-SE"/>
              </w:rPr>
              <w:t>7,</w:t>
            </w:r>
            <w:r w:rsidR="009757EE" w:rsidRPr="00295D0B">
              <w:rPr>
                <w:color w:val="000000" w:themeColor="text1"/>
                <w:lang w:val="sv-SE"/>
              </w:rPr>
              <w:t>8,9,10,11,</w:t>
            </w:r>
          </w:p>
        </w:tc>
      </w:tr>
      <w:tr w:rsidR="00FF2D02" w:rsidRPr="00295D0B" w:rsidTr="003E783C">
        <w:trPr>
          <w:trHeight w:val="2006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02" w:rsidRPr="00295D0B" w:rsidRDefault="00FF2D02" w:rsidP="005C4B8F">
            <w:pPr>
              <w:spacing w:before="100" w:beforeAutospacing="1"/>
              <w:jc w:val="both"/>
              <w:rPr>
                <w:color w:val="000000" w:themeColor="text1"/>
                <w:lang w:val="id-ID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02" w:rsidRPr="00295D0B" w:rsidRDefault="00FF2D02" w:rsidP="005C4B8F">
            <w:pPr>
              <w:spacing w:before="100" w:beforeAutospacing="1"/>
              <w:jc w:val="both"/>
              <w:rPr>
                <w:color w:val="000000" w:themeColor="text1"/>
                <w:lang w:val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02" w:rsidRPr="00295D0B" w:rsidRDefault="00FF2D02" w:rsidP="005C4B8F">
            <w:pPr>
              <w:spacing w:before="100" w:beforeAutospacing="1"/>
              <w:jc w:val="both"/>
              <w:rPr>
                <w:color w:val="000000" w:themeColor="text1"/>
                <w:lang w:val="sv-SE"/>
              </w:rPr>
            </w:pPr>
            <w:r w:rsidRPr="00295D0B">
              <w:rPr>
                <w:color w:val="000000" w:themeColor="text1"/>
                <w:lang w:val="sv-SE"/>
              </w:rPr>
              <w:t>Evaluasi hasil belajar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02" w:rsidRPr="00295D0B" w:rsidRDefault="00FF2D02" w:rsidP="005C4B8F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before="100" w:beforeAutospacing="1"/>
              <w:ind w:left="252" w:hanging="180"/>
              <w:jc w:val="both"/>
              <w:rPr>
                <w:color w:val="000000" w:themeColor="text1"/>
                <w:lang w:val="sv-SE"/>
              </w:rPr>
            </w:pPr>
            <w:r w:rsidRPr="00295D0B">
              <w:rPr>
                <w:color w:val="000000" w:themeColor="text1"/>
                <w:lang w:val="sv-SE"/>
              </w:rPr>
              <w:t xml:space="preserve">Kesesuaian Test Evaluasi </w:t>
            </w:r>
            <w:r w:rsidR="000A5B72" w:rsidRPr="00295D0B">
              <w:rPr>
                <w:color w:val="000000" w:themeColor="text1"/>
                <w:lang w:val="sv-SE"/>
              </w:rPr>
              <w:t>dengan materi yang di</w:t>
            </w:r>
            <w:r w:rsidRPr="00295D0B">
              <w:rPr>
                <w:color w:val="000000" w:themeColor="text1"/>
                <w:lang w:val="sv-SE"/>
              </w:rPr>
              <w:t>ajar</w:t>
            </w:r>
            <w:r w:rsidR="000A5B72" w:rsidRPr="00295D0B">
              <w:rPr>
                <w:color w:val="000000" w:themeColor="text1"/>
                <w:lang w:val="sv-SE"/>
              </w:rPr>
              <w:t>kan.</w:t>
            </w:r>
          </w:p>
          <w:p w:rsidR="008E13CA" w:rsidRPr="00295D0B" w:rsidRDefault="008E13CA" w:rsidP="005C4B8F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before="100" w:beforeAutospacing="1"/>
              <w:ind w:left="252" w:hanging="180"/>
              <w:jc w:val="both"/>
              <w:rPr>
                <w:color w:val="000000" w:themeColor="text1"/>
                <w:lang w:val="sv-SE"/>
              </w:rPr>
            </w:pPr>
            <w:r w:rsidRPr="00295D0B">
              <w:rPr>
                <w:color w:val="000000" w:themeColor="text1"/>
                <w:lang w:val="sv-SE"/>
              </w:rPr>
              <w:t xml:space="preserve">Melakukan penilaian </w:t>
            </w:r>
            <w:r w:rsidR="003F5448">
              <w:rPr>
                <w:color w:val="000000" w:themeColor="text1"/>
                <w:lang w:val="sv-SE"/>
              </w:rPr>
              <w:t>secara obyektif (sesuai</w:t>
            </w:r>
            <w:r w:rsidR="00AC706B" w:rsidRPr="00295D0B">
              <w:rPr>
                <w:color w:val="000000" w:themeColor="text1"/>
                <w:lang w:val="sv-SE"/>
              </w:rPr>
              <w:t xml:space="preserve"> kemampuan siswa)</w:t>
            </w:r>
          </w:p>
          <w:p w:rsidR="00B04282" w:rsidRPr="00295D0B" w:rsidRDefault="006206E2" w:rsidP="005C4B8F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before="100" w:beforeAutospacing="1"/>
              <w:ind w:left="252" w:hanging="180"/>
              <w:jc w:val="both"/>
              <w:rPr>
                <w:color w:val="000000" w:themeColor="text1"/>
                <w:lang w:val="sv-SE"/>
              </w:rPr>
            </w:pPr>
            <w:r w:rsidRPr="00295D0B">
              <w:rPr>
                <w:rFonts w:asciiTheme="majorBidi" w:hAnsiTheme="majorBidi" w:cstheme="majorBidi"/>
                <w:color w:val="000000" w:themeColor="text1"/>
                <w:lang w:val="es-ES"/>
              </w:rPr>
              <w:t xml:space="preserve">Mengadakan </w:t>
            </w:r>
            <w:r w:rsidR="00B04282" w:rsidRPr="00295D0B">
              <w:rPr>
                <w:rFonts w:asciiTheme="majorBidi" w:hAnsiTheme="majorBidi" w:cstheme="majorBidi"/>
                <w:color w:val="000000" w:themeColor="text1"/>
                <w:lang w:val="es-ES"/>
              </w:rPr>
              <w:t xml:space="preserve">Evaluasi pada ujian tengah semester UTS dan UAS. </w:t>
            </w:r>
          </w:p>
          <w:p w:rsidR="00B04282" w:rsidRPr="00295D0B" w:rsidRDefault="00B04282" w:rsidP="005C4B8F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before="100" w:beforeAutospacing="1"/>
              <w:ind w:left="252" w:hanging="180"/>
              <w:jc w:val="both"/>
              <w:rPr>
                <w:color w:val="000000" w:themeColor="text1"/>
                <w:lang w:val="sv-SE"/>
              </w:rPr>
            </w:pPr>
            <w:r w:rsidRPr="00295D0B">
              <w:rPr>
                <w:color w:val="000000" w:themeColor="text1"/>
                <w:lang w:val="sv-SE"/>
              </w:rPr>
              <w:t>Memberikan tugas individu kepada siswa</w:t>
            </w:r>
            <w:r w:rsidR="00484EFA" w:rsidRPr="00295D0B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02" w:rsidRPr="00295D0B" w:rsidRDefault="00FF2D02" w:rsidP="005C4B8F">
            <w:pPr>
              <w:spacing w:before="100" w:beforeAutospacing="1"/>
              <w:rPr>
                <w:color w:val="000000" w:themeColor="text1"/>
                <w:lang w:val="sv-SE"/>
              </w:rPr>
            </w:pPr>
          </w:p>
          <w:p w:rsidR="00A46150" w:rsidRPr="00315965" w:rsidRDefault="00A46150" w:rsidP="005C4B8F">
            <w:pPr>
              <w:spacing w:before="100" w:beforeAutospacing="1"/>
              <w:rPr>
                <w:color w:val="000000" w:themeColor="text1"/>
                <w:lang w:val="id-ID"/>
              </w:rPr>
            </w:pPr>
          </w:p>
          <w:p w:rsidR="00FF2D02" w:rsidRPr="00295D0B" w:rsidRDefault="00B04282" w:rsidP="005C4B8F">
            <w:pPr>
              <w:spacing w:before="100" w:beforeAutospacing="1"/>
              <w:rPr>
                <w:color w:val="000000" w:themeColor="text1"/>
                <w:lang w:val="sv-SE"/>
              </w:rPr>
            </w:pPr>
            <w:r w:rsidRPr="00295D0B">
              <w:rPr>
                <w:color w:val="000000" w:themeColor="text1"/>
                <w:lang w:val="sv-SE"/>
              </w:rPr>
              <w:t>12,</w:t>
            </w:r>
            <w:r w:rsidR="009757EE" w:rsidRPr="00295D0B">
              <w:rPr>
                <w:color w:val="000000" w:themeColor="text1"/>
                <w:lang w:val="sv-SE"/>
              </w:rPr>
              <w:t>13,14,15</w:t>
            </w:r>
          </w:p>
        </w:tc>
      </w:tr>
    </w:tbl>
    <w:p w:rsidR="00534EA8" w:rsidRPr="00315965" w:rsidRDefault="00534EA8" w:rsidP="00534EA8">
      <w:pPr>
        <w:spacing w:line="480" w:lineRule="auto"/>
        <w:rPr>
          <w:color w:val="000000" w:themeColor="text1"/>
          <w:lang w:val="id-ID"/>
        </w:rPr>
      </w:pPr>
    </w:p>
    <w:sectPr w:rsidR="00534EA8" w:rsidRPr="00315965" w:rsidSect="006F32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268" w:right="1701" w:bottom="1701" w:left="2268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1C9" w:rsidRDefault="00F551C9" w:rsidP="00534EA8">
      <w:r>
        <w:separator/>
      </w:r>
    </w:p>
  </w:endnote>
  <w:endnote w:type="continuationSeparator" w:id="1">
    <w:p w:rsidR="00F551C9" w:rsidRDefault="00F551C9" w:rsidP="00534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44" w:rsidRDefault="006F32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170"/>
      <w:docPartObj>
        <w:docPartGallery w:val="Page Numbers (Bottom of Page)"/>
        <w:docPartUnique/>
      </w:docPartObj>
    </w:sdtPr>
    <w:sdtContent>
      <w:p w:rsidR="006A6766" w:rsidRDefault="006A6766" w:rsidP="006A6766">
        <w:pPr>
          <w:pStyle w:val="Footer"/>
          <w:jc w:val="center"/>
        </w:pPr>
      </w:p>
    </w:sdtContent>
  </w:sdt>
  <w:p w:rsidR="00E43EB8" w:rsidRDefault="00E43E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44" w:rsidRDefault="006F32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1C9" w:rsidRDefault="00F551C9" w:rsidP="00534EA8">
      <w:r>
        <w:separator/>
      </w:r>
    </w:p>
  </w:footnote>
  <w:footnote w:type="continuationSeparator" w:id="1">
    <w:p w:rsidR="00F551C9" w:rsidRDefault="00F551C9" w:rsidP="00534EA8">
      <w:r>
        <w:continuationSeparator/>
      </w:r>
    </w:p>
  </w:footnote>
  <w:footnote w:id="2">
    <w:p w:rsidR="00427A57" w:rsidRPr="00644CA7" w:rsidRDefault="00427A57" w:rsidP="00534EA8">
      <w:pPr>
        <w:pStyle w:val="FootnoteText"/>
        <w:rPr>
          <w:lang w:val="sv-SE"/>
        </w:rPr>
      </w:pPr>
    </w:p>
    <w:p w:rsidR="00427A57" w:rsidRPr="00644CA7" w:rsidRDefault="00427A57" w:rsidP="00055BFA">
      <w:pPr>
        <w:pStyle w:val="FootnoteText"/>
        <w:tabs>
          <w:tab w:val="left" w:pos="851"/>
        </w:tabs>
        <w:spacing w:after="240"/>
        <w:ind w:firstLine="851"/>
        <w:rPr>
          <w:lang w:val="sv-SE"/>
        </w:rPr>
      </w:pPr>
      <w:r w:rsidRPr="0093189A">
        <w:rPr>
          <w:rStyle w:val="FootnoteReference"/>
        </w:rPr>
        <w:footnoteRef/>
      </w:r>
      <w:r w:rsidRPr="00644CA7">
        <w:rPr>
          <w:lang w:val="sv-SE"/>
        </w:rPr>
        <w:t xml:space="preserve"> Andi Hakim Nasoteion, </w:t>
      </w:r>
      <w:r w:rsidRPr="00644CA7">
        <w:rPr>
          <w:i/>
          <w:iCs/>
          <w:lang w:val="sv-SE"/>
        </w:rPr>
        <w:t>Panduan Berpikir Penelitian Secara Ilmiah Bagi Remaja</w:t>
      </w:r>
      <w:r w:rsidRPr="00644CA7">
        <w:rPr>
          <w:lang w:val="sv-SE"/>
        </w:rPr>
        <w:t xml:space="preserve">, PT Grasindo, </w:t>
      </w:r>
      <w:r>
        <w:rPr>
          <w:lang w:val="sv-SE"/>
        </w:rPr>
        <w:t xml:space="preserve"> </w:t>
      </w:r>
      <w:r w:rsidR="001C798E">
        <w:rPr>
          <w:lang w:val="sv-SE"/>
        </w:rPr>
        <w:t>Jakarta; 2002. h</w:t>
      </w:r>
      <w:r w:rsidRPr="00644CA7">
        <w:rPr>
          <w:lang w:val="sv-SE"/>
        </w:rPr>
        <w:t>. 1</w:t>
      </w:r>
    </w:p>
  </w:footnote>
  <w:footnote w:id="3">
    <w:p w:rsidR="00427A57" w:rsidRPr="00644CA7" w:rsidRDefault="00427A57" w:rsidP="00055BFA">
      <w:pPr>
        <w:pStyle w:val="FootnoteText"/>
        <w:spacing w:after="240"/>
        <w:ind w:firstLine="851"/>
        <w:rPr>
          <w:lang w:val="sv-SE"/>
        </w:rPr>
      </w:pPr>
      <w:r>
        <w:rPr>
          <w:rStyle w:val="FootnoteReference"/>
        </w:rPr>
        <w:footnoteRef/>
      </w:r>
      <w:r w:rsidR="007204DB">
        <w:rPr>
          <w:lang w:val="sv-SE"/>
        </w:rPr>
        <w:t xml:space="preserve"> Sudjarwo</w:t>
      </w:r>
      <w:r w:rsidRPr="00644CA7">
        <w:rPr>
          <w:lang w:val="sv-SE"/>
        </w:rPr>
        <w:t xml:space="preserve">, </w:t>
      </w:r>
      <w:r w:rsidRPr="00644CA7">
        <w:rPr>
          <w:i/>
          <w:lang w:val="sv-SE"/>
        </w:rPr>
        <w:t xml:space="preserve">Metode Penelitian Sosial, </w:t>
      </w:r>
      <w:r w:rsidRPr="00644CA7">
        <w:rPr>
          <w:lang w:val="sv-SE"/>
        </w:rPr>
        <w:t>CV. Mandar Maju, Bandung, 2001, h. 51</w:t>
      </w:r>
    </w:p>
  </w:footnote>
  <w:footnote w:id="4">
    <w:p w:rsidR="00427A57" w:rsidRPr="00FD4C8B" w:rsidRDefault="00427A57" w:rsidP="00534EA8">
      <w:pPr>
        <w:pStyle w:val="FootnoteText"/>
        <w:spacing w:after="240"/>
        <w:rPr>
          <w:lang w:val="sv-SE"/>
        </w:rPr>
      </w:pPr>
      <w:r>
        <w:rPr>
          <w:lang w:val="sv-SE"/>
        </w:rPr>
        <w:tab/>
      </w:r>
      <w:r>
        <w:rPr>
          <w:rStyle w:val="FootnoteReference"/>
        </w:rPr>
        <w:footnoteRef/>
      </w:r>
      <w:r w:rsidRPr="00FD4C8B">
        <w:rPr>
          <w:lang w:val="sv-SE"/>
        </w:rPr>
        <w:t xml:space="preserve"> S. Margono, </w:t>
      </w:r>
      <w:r w:rsidRPr="00FD4C8B">
        <w:rPr>
          <w:i/>
          <w:lang w:val="sv-SE"/>
        </w:rPr>
        <w:t>Metode Penelitian Pendidikan,</w:t>
      </w:r>
      <w:r w:rsidRPr="00FD4C8B">
        <w:rPr>
          <w:lang w:val="sv-SE"/>
        </w:rPr>
        <w:t xml:space="preserve"> Rhineka Cipta, Jakarta, 2004, h. 118</w:t>
      </w:r>
    </w:p>
  </w:footnote>
  <w:footnote w:id="5">
    <w:p w:rsidR="00427A57" w:rsidRPr="003035FD" w:rsidRDefault="00427A57" w:rsidP="003035FD">
      <w:pPr>
        <w:pStyle w:val="FootnoteText"/>
        <w:spacing w:after="240"/>
        <w:rPr>
          <w:lang w:val="id-ID"/>
        </w:rPr>
      </w:pPr>
      <w:r w:rsidRPr="007E4F44">
        <w:rPr>
          <w:lang w:val="sv-SE"/>
        </w:rPr>
        <w:tab/>
      </w:r>
      <w:r>
        <w:rPr>
          <w:rStyle w:val="FootnoteReference"/>
        </w:rPr>
        <w:footnoteRef/>
      </w:r>
      <w:r w:rsidRPr="007E4F44">
        <w:rPr>
          <w:lang w:val="sv-SE"/>
        </w:rPr>
        <w:t xml:space="preserve"> M. Burhan Bungin, </w:t>
      </w:r>
      <w:r>
        <w:rPr>
          <w:i/>
          <w:lang w:val="sv-SE"/>
        </w:rPr>
        <w:t xml:space="preserve">Metode Penelitian Kuantitatif </w:t>
      </w:r>
      <w:r>
        <w:rPr>
          <w:i/>
          <w:lang w:val="id-ID"/>
        </w:rPr>
        <w:t xml:space="preserve">, </w:t>
      </w:r>
      <w:r w:rsidRPr="007E4F44">
        <w:rPr>
          <w:i/>
          <w:lang w:val="sv-SE"/>
        </w:rPr>
        <w:t xml:space="preserve">komunikasi, Ekonomi, dan Kebijakan Politk </w:t>
      </w:r>
      <w:r>
        <w:rPr>
          <w:i/>
          <w:lang w:val="sv-SE"/>
        </w:rPr>
        <w:t>serta Ilmu-ilmu Sosial Lainny</w:t>
      </w:r>
      <w:r>
        <w:rPr>
          <w:i/>
          <w:lang w:val="id-ID"/>
        </w:rPr>
        <w:t>a,</w:t>
      </w:r>
      <w:r>
        <w:rPr>
          <w:iCs/>
          <w:lang w:val="id-ID"/>
        </w:rPr>
        <w:t>(</w:t>
      </w:r>
      <w:r w:rsidRPr="003035FD">
        <w:rPr>
          <w:lang w:val="sv-SE"/>
        </w:rPr>
        <w:t xml:space="preserve"> </w:t>
      </w:r>
      <w:r>
        <w:rPr>
          <w:lang w:val="sv-SE"/>
        </w:rPr>
        <w:t>Jakarta</w:t>
      </w:r>
      <w:r>
        <w:rPr>
          <w:lang w:val="id-ID"/>
        </w:rPr>
        <w:t>:</w:t>
      </w:r>
      <w:r w:rsidRPr="003035FD">
        <w:rPr>
          <w:lang w:val="sv-SE"/>
        </w:rPr>
        <w:t xml:space="preserve"> </w:t>
      </w:r>
      <w:r>
        <w:rPr>
          <w:lang w:val="sv-SE"/>
        </w:rPr>
        <w:t>Ke</w:t>
      </w:r>
      <w:r w:rsidRPr="007E4F44">
        <w:rPr>
          <w:lang w:val="sv-SE"/>
        </w:rPr>
        <w:t xml:space="preserve">ncana, 2006, </w:t>
      </w:r>
      <w:r>
        <w:rPr>
          <w:lang w:val="id-ID"/>
        </w:rPr>
        <w:t xml:space="preserve"> </w:t>
      </w:r>
      <w:r>
        <w:rPr>
          <w:iCs/>
          <w:lang w:val="id-ID"/>
        </w:rPr>
        <w:t>)</w:t>
      </w:r>
      <w:r>
        <w:rPr>
          <w:i/>
          <w:lang w:val="id-ID"/>
        </w:rPr>
        <w:t xml:space="preserve">, </w:t>
      </w:r>
      <w:r w:rsidRPr="007E4F44">
        <w:rPr>
          <w:lang w:val="sv-SE"/>
        </w:rPr>
        <w:t>h 99</w:t>
      </w:r>
      <w:r>
        <w:rPr>
          <w:lang w:val="id-ID"/>
        </w:rPr>
        <w:t>.</w:t>
      </w:r>
    </w:p>
  </w:footnote>
  <w:footnote w:id="6">
    <w:p w:rsidR="00DF1434" w:rsidRPr="002468B2" w:rsidRDefault="00DF1434" w:rsidP="00DF1434">
      <w:pPr>
        <w:pStyle w:val="FootnoteText"/>
        <w:ind w:firstLine="720"/>
      </w:pPr>
      <w:r w:rsidRPr="002468B2">
        <w:rPr>
          <w:rStyle w:val="FootnoteReference"/>
        </w:rPr>
        <w:footnoteRef/>
      </w:r>
      <w:r w:rsidR="0004591A">
        <w:t xml:space="preserve"> Anas Sudj</w:t>
      </w:r>
      <w:r w:rsidR="0004591A">
        <w:rPr>
          <w:lang w:val="id-ID"/>
        </w:rPr>
        <w:t>a</w:t>
      </w:r>
      <w:r w:rsidR="0004591A">
        <w:t>n</w:t>
      </w:r>
      <w:r w:rsidR="0004591A">
        <w:rPr>
          <w:lang w:val="id-ID"/>
        </w:rPr>
        <w:t>a</w:t>
      </w:r>
      <w:r w:rsidRPr="002468B2">
        <w:t xml:space="preserve">, </w:t>
      </w:r>
      <w:r w:rsidRPr="005A680B">
        <w:rPr>
          <w:i/>
        </w:rPr>
        <w:t>Pengantar Statistik Pendidikan</w:t>
      </w:r>
      <w:r w:rsidRPr="002468B2">
        <w:t>,  (Jakarta: PT. Raja Grafindo Persada, 2006), h. 14.</w:t>
      </w:r>
    </w:p>
  </w:footnote>
  <w:footnote w:id="7">
    <w:p w:rsidR="00DF1434" w:rsidRDefault="00DF1434" w:rsidP="00DF1434">
      <w:pPr>
        <w:pStyle w:val="FootnoteText"/>
        <w:ind w:firstLine="720"/>
        <w:rPr>
          <w:lang w:val="id-ID"/>
        </w:rPr>
      </w:pPr>
      <w:r w:rsidRPr="002468B2">
        <w:rPr>
          <w:rStyle w:val="FootnoteReference"/>
        </w:rPr>
        <w:footnoteRef/>
      </w:r>
      <w:r w:rsidRPr="002468B2">
        <w:t xml:space="preserve"> </w:t>
      </w:r>
      <w:r w:rsidR="00954BE9" w:rsidRPr="00C83CEE">
        <w:rPr>
          <w:i/>
        </w:rPr>
        <w:t>I</w:t>
      </w:r>
      <w:r w:rsidR="007774C7" w:rsidRPr="00C83CEE">
        <w:rPr>
          <w:i/>
        </w:rPr>
        <w:t>bid</w:t>
      </w:r>
      <w:r w:rsidR="00954BE9">
        <w:rPr>
          <w:iCs/>
        </w:rPr>
        <w:t xml:space="preserve"> </w:t>
      </w:r>
      <w:r w:rsidRPr="002468B2">
        <w:rPr>
          <w:i/>
        </w:rPr>
        <w:t>,</w:t>
      </w:r>
      <w:r w:rsidRPr="002468B2">
        <w:t xml:space="preserve"> h. 204</w:t>
      </w:r>
    </w:p>
    <w:p w:rsidR="00A154E9" w:rsidRPr="00A154E9" w:rsidRDefault="00A154E9" w:rsidP="00DF1434">
      <w:pPr>
        <w:pStyle w:val="FootnoteText"/>
        <w:ind w:firstLine="720"/>
        <w:rPr>
          <w:lang w:val="id-ID"/>
        </w:rPr>
      </w:pPr>
    </w:p>
  </w:footnote>
  <w:footnote w:id="8">
    <w:p w:rsidR="00DF1434" w:rsidRPr="002468B2" w:rsidRDefault="00DF1434" w:rsidP="00DF1434">
      <w:pPr>
        <w:pStyle w:val="FootnoteText"/>
        <w:ind w:firstLine="720"/>
        <w:jc w:val="both"/>
      </w:pPr>
      <w:r w:rsidRPr="002468B2">
        <w:rPr>
          <w:rStyle w:val="FootnoteReference"/>
        </w:rPr>
        <w:footnoteRef/>
      </w:r>
      <w:r w:rsidRPr="002468B2">
        <w:t xml:space="preserve"> Sugi</w:t>
      </w:r>
      <w:r w:rsidR="000A25C3">
        <w:rPr>
          <w:lang w:val="id-ID"/>
        </w:rPr>
        <w:t>y</w:t>
      </w:r>
      <w:r w:rsidRPr="002468B2">
        <w:t xml:space="preserve">ono, </w:t>
      </w:r>
      <w:r w:rsidRPr="005A680B">
        <w:rPr>
          <w:i/>
        </w:rPr>
        <w:t>Metode Penelitian Kualitatif, Kuantitatif, R &amp; D,</w:t>
      </w:r>
      <w:r w:rsidRPr="002468B2">
        <w:t xml:space="preserve"> (Bandung: Alfabeta, 2009), h. 188.</w:t>
      </w:r>
    </w:p>
  </w:footnote>
  <w:footnote w:id="9">
    <w:p w:rsidR="00DF1434" w:rsidRPr="002468B2" w:rsidRDefault="00DF1434" w:rsidP="00DF1434">
      <w:pPr>
        <w:pStyle w:val="FootnoteText"/>
        <w:ind w:firstLine="720"/>
        <w:jc w:val="both"/>
      </w:pPr>
      <w:r w:rsidRPr="002468B2">
        <w:rPr>
          <w:rStyle w:val="FootnoteReference"/>
        </w:rPr>
        <w:footnoteRef/>
      </w:r>
      <w:r w:rsidRPr="002468B2">
        <w:t xml:space="preserve"> </w:t>
      </w:r>
      <w:r w:rsidRPr="002468B2">
        <w:rPr>
          <w:i/>
        </w:rPr>
        <w:t>Ibid</w:t>
      </w:r>
      <w:r w:rsidRPr="002468B2">
        <w:t>, h.183.</w:t>
      </w:r>
    </w:p>
  </w:footnote>
  <w:footnote w:id="10">
    <w:p w:rsidR="009A7ADC" w:rsidRDefault="00DF1434" w:rsidP="009A7ADC">
      <w:pPr>
        <w:pStyle w:val="FootnoteText"/>
        <w:ind w:firstLine="851"/>
        <w:rPr>
          <w:lang w:val="id-ID"/>
        </w:rPr>
      </w:pPr>
      <w:r w:rsidRPr="00FB6F39">
        <w:rPr>
          <w:rStyle w:val="FootnoteReference"/>
        </w:rPr>
        <w:footnoteRef/>
      </w:r>
      <w:r w:rsidRPr="00FB6F39">
        <w:t xml:space="preserve"> Ridwan dkk.</w:t>
      </w:r>
      <w:r>
        <w:t xml:space="preserve"> </w:t>
      </w:r>
      <w:r w:rsidRPr="00FB6F39">
        <w:rPr>
          <w:i/>
        </w:rPr>
        <w:t>Rumus dan Data Dalam Analisis Statistika</w:t>
      </w:r>
      <w:r w:rsidRPr="00FB6F39">
        <w:t xml:space="preserve">, Bandung: Alfabeta, </w:t>
      </w:r>
      <w:r>
        <w:t xml:space="preserve"> </w:t>
      </w:r>
      <w:r w:rsidRPr="00FB6F39">
        <w:t>2007, hal,126.</w:t>
      </w:r>
    </w:p>
    <w:p w:rsidR="009A7ADC" w:rsidRPr="009A7ADC" w:rsidRDefault="009A7ADC" w:rsidP="009A7ADC">
      <w:pPr>
        <w:pStyle w:val="FootnoteText"/>
        <w:ind w:firstLine="851"/>
        <w:rPr>
          <w:lang w:val="id-ID"/>
        </w:rPr>
      </w:pPr>
    </w:p>
  </w:footnote>
  <w:footnote w:id="11">
    <w:p w:rsidR="0076049D" w:rsidRDefault="0076049D" w:rsidP="009A7ADC">
      <w:pPr>
        <w:pStyle w:val="FootnoteText"/>
        <w:ind w:firstLine="851"/>
        <w:jc w:val="both"/>
      </w:pPr>
      <w:r w:rsidRPr="002468B2">
        <w:rPr>
          <w:rStyle w:val="FootnoteReference"/>
        </w:rPr>
        <w:footnoteRef/>
      </w:r>
      <w:r w:rsidRPr="002468B2">
        <w:t xml:space="preserve"> </w:t>
      </w:r>
      <w:r>
        <w:t xml:space="preserve">Ridwan, </w:t>
      </w:r>
      <w:r w:rsidRPr="00226E49">
        <w:rPr>
          <w:i/>
        </w:rPr>
        <w:t>Rumus dan Data dalam Aplikasi Statistik</w:t>
      </w:r>
      <w:r>
        <w:t>, (Bandung: Alfabeta, 2006), h. 14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44" w:rsidRDefault="006F32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173"/>
      <w:docPartObj>
        <w:docPartGallery w:val="Page Numbers (Top of Page)"/>
        <w:docPartUnique/>
      </w:docPartObj>
    </w:sdtPr>
    <w:sdtContent>
      <w:p w:rsidR="006A6766" w:rsidRDefault="006A6766">
        <w:pPr>
          <w:pStyle w:val="Header"/>
          <w:jc w:val="right"/>
        </w:pPr>
        <w:fldSimple w:instr=" PAGE   \* MERGEFORMAT ">
          <w:r w:rsidR="00D676C3">
            <w:rPr>
              <w:noProof/>
            </w:rPr>
            <w:t>38</w:t>
          </w:r>
        </w:fldSimple>
      </w:p>
    </w:sdtContent>
  </w:sdt>
  <w:p w:rsidR="00427A57" w:rsidRDefault="00427A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44" w:rsidRDefault="006F32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695B"/>
    <w:multiLevelType w:val="hybridMultilevel"/>
    <w:tmpl w:val="C90C55FC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D024F16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9900C31"/>
    <w:multiLevelType w:val="hybridMultilevel"/>
    <w:tmpl w:val="860CD928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>
    <w:nsid w:val="0F444CCB"/>
    <w:multiLevelType w:val="hybridMultilevel"/>
    <w:tmpl w:val="A146A938"/>
    <w:lvl w:ilvl="0" w:tplc="0409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3">
    <w:nsid w:val="129F202F"/>
    <w:multiLevelType w:val="hybridMultilevel"/>
    <w:tmpl w:val="FF74CE5A"/>
    <w:lvl w:ilvl="0" w:tplc="80C80F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380ED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C858697E">
      <w:start w:val="1"/>
      <w:numFmt w:val="lowerLetter"/>
      <w:lvlText w:val="%3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C4C89"/>
    <w:multiLevelType w:val="hybridMultilevel"/>
    <w:tmpl w:val="C62ABA40"/>
    <w:lvl w:ilvl="0" w:tplc="BEC41B76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1C6868A3"/>
    <w:multiLevelType w:val="hybridMultilevel"/>
    <w:tmpl w:val="8ABA9272"/>
    <w:lvl w:ilvl="0" w:tplc="555E7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B05B3"/>
    <w:multiLevelType w:val="hybridMultilevel"/>
    <w:tmpl w:val="A89ACCA0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D024F16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2A302A9"/>
    <w:multiLevelType w:val="hybridMultilevel"/>
    <w:tmpl w:val="126AF47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B1603"/>
    <w:multiLevelType w:val="hybridMultilevel"/>
    <w:tmpl w:val="A89ACCA0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D024F16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309F76B4"/>
    <w:multiLevelType w:val="hybridMultilevel"/>
    <w:tmpl w:val="57BE8AB0"/>
    <w:lvl w:ilvl="0" w:tplc="A790D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726DF"/>
    <w:multiLevelType w:val="hybridMultilevel"/>
    <w:tmpl w:val="05A4E538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4A24FE5"/>
    <w:multiLevelType w:val="hybridMultilevel"/>
    <w:tmpl w:val="3AD6A8C2"/>
    <w:lvl w:ilvl="0" w:tplc="0421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E4150"/>
    <w:multiLevelType w:val="hybridMultilevel"/>
    <w:tmpl w:val="5A96C34C"/>
    <w:lvl w:ilvl="0" w:tplc="C4101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631B3"/>
    <w:multiLevelType w:val="hybridMultilevel"/>
    <w:tmpl w:val="17649792"/>
    <w:lvl w:ilvl="0" w:tplc="FA24E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27D53"/>
    <w:multiLevelType w:val="hybridMultilevel"/>
    <w:tmpl w:val="3EC44F58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03A0827"/>
    <w:multiLevelType w:val="hybridMultilevel"/>
    <w:tmpl w:val="70D89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507B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B47C54"/>
    <w:multiLevelType w:val="hybridMultilevel"/>
    <w:tmpl w:val="D72EB8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4226B91"/>
    <w:multiLevelType w:val="hybridMultilevel"/>
    <w:tmpl w:val="E4ECEF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A1F80"/>
    <w:multiLevelType w:val="hybridMultilevel"/>
    <w:tmpl w:val="4F585DD0"/>
    <w:lvl w:ilvl="0" w:tplc="FA24E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363AB"/>
    <w:multiLevelType w:val="hybridMultilevel"/>
    <w:tmpl w:val="A178119A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">
    <w:nsid w:val="64460DB8"/>
    <w:multiLevelType w:val="hybridMultilevel"/>
    <w:tmpl w:val="3470F830"/>
    <w:lvl w:ilvl="0" w:tplc="A28673A6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D0503012">
      <w:start w:val="1"/>
      <w:numFmt w:val="decimal"/>
      <w:lvlText w:val="%2)"/>
      <w:lvlJc w:val="left"/>
      <w:pPr>
        <w:tabs>
          <w:tab w:val="num" w:pos="1422"/>
        </w:tabs>
        <w:ind w:left="1422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1">
    <w:nsid w:val="68CF0D96"/>
    <w:multiLevelType w:val="hybridMultilevel"/>
    <w:tmpl w:val="E8D010EE"/>
    <w:lvl w:ilvl="0" w:tplc="D46E1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DB53DA"/>
    <w:multiLevelType w:val="hybridMultilevel"/>
    <w:tmpl w:val="334C3AC4"/>
    <w:lvl w:ilvl="0" w:tplc="FA24E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01514"/>
    <w:multiLevelType w:val="hybridMultilevel"/>
    <w:tmpl w:val="FC946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87926"/>
    <w:multiLevelType w:val="hybridMultilevel"/>
    <w:tmpl w:val="A89ACCA0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D024F16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773A4079"/>
    <w:multiLevelType w:val="hybridMultilevel"/>
    <w:tmpl w:val="64BCE832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6">
    <w:nsid w:val="7CDB40D2"/>
    <w:multiLevelType w:val="hybridMultilevel"/>
    <w:tmpl w:val="70E436E2"/>
    <w:lvl w:ilvl="0" w:tplc="0BF07C8C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15"/>
  </w:num>
  <w:num w:numId="5">
    <w:abstractNumId w:val="2"/>
  </w:num>
  <w:num w:numId="6">
    <w:abstractNumId w:val="1"/>
  </w:num>
  <w:num w:numId="7">
    <w:abstractNumId w:val="25"/>
  </w:num>
  <w:num w:numId="8">
    <w:abstractNumId w:val="13"/>
  </w:num>
  <w:num w:numId="9">
    <w:abstractNumId w:val="18"/>
  </w:num>
  <w:num w:numId="10">
    <w:abstractNumId w:val="22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0"/>
  </w:num>
  <w:num w:numId="16">
    <w:abstractNumId w:val="8"/>
  </w:num>
  <w:num w:numId="17">
    <w:abstractNumId w:val="6"/>
  </w:num>
  <w:num w:numId="18">
    <w:abstractNumId w:val="5"/>
  </w:num>
  <w:num w:numId="19">
    <w:abstractNumId w:val="26"/>
  </w:num>
  <w:num w:numId="20">
    <w:abstractNumId w:val="12"/>
  </w:num>
  <w:num w:numId="21">
    <w:abstractNumId w:val="17"/>
  </w:num>
  <w:num w:numId="22">
    <w:abstractNumId w:val="11"/>
  </w:num>
  <w:num w:numId="23">
    <w:abstractNumId w:val="7"/>
  </w:num>
  <w:num w:numId="24">
    <w:abstractNumId w:val="21"/>
  </w:num>
  <w:num w:numId="25">
    <w:abstractNumId w:val="9"/>
  </w:num>
  <w:num w:numId="26">
    <w:abstractNumId w:val="24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534EA8"/>
    <w:rsid w:val="00004ECB"/>
    <w:rsid w:val="00016120"/>
    <w:rsid w:val="00025F7A"/>
    <w:rsid w:val="000270DD"/>
    <w:rsid w:val="0004591A"/>
    <w:rsid w:val="0005000C"/>
    <w:rsid w:val="00053490"/>
    <w:rsid w:val="00055BFA"/>
    <w:rsid w:val="0006255E"/>
    <w:rsid w:val="00065CF8"/>
    <w:rsid w:val="00075B0B"/>
    <w:rsid w:val="00075D17"/>
    <w:rsid w:val="000858B7"/>
    <w:rsid w:val="0009581B"/>
    <w:rsid w:val="000979A4"/>
    <w:rsid w:val="000979BD"/>
    <w:rsid w:val="000A04B6"/>
    <w:rsid w:val="000A25C3"/>
    <w:rsid w:val="000A3CD7"/>
    <w:rsid w:val="000A5B72"/>
    <w:rsid w:val="000B411C"/>
    <w:rsid w:val="000B74BE"/>
    <w:rsid w:val="000C71C6"/>
    <w:rsid w:val="000C7FB3"/>
    <w:rsid w:val="000D4F7E"/>
    <w:rsid w:val="000F726E"/>
    <w:rsid w:val="000F7F94"/>
    <w:rsid w:val="00111C54"/>
    <w:rsid w:val="00117804"/>
    <w:rsid w:val="001225A8"/>
    <w:rsid w:val="00132BC6"/>
    <w:rsid w:val="00136FB7"/>
    <w:rsid w:val="001415EB"/>
    <w:rsid w:val="001426C9"/>
    <w:rsid w:val="0014733A"/>
    <w:rsid w:val="00164B1A"/>
    <w:rsid w:val="00167013"/>
    <w:rsid w:val="001763F4"/>
    <w:rsid w:val="00176A8F"/>
    <w:rsid w:val="00192426"/>
    <w:rsid w:val="001A070E"/>
    <w:rsid w:val="001A29D2"/>
    <w:rsid w:val="001A6BB7"/>
    <w:rsid w:val="001B25BB"/>
    <w:rsid w:val="001C1DEC"/>
    <w:rsid w:val="001C798E"/>
    <w:rsid w:val="001D1FFE"/>
    <w:rsid w:val="001D35A4"/>
    <w:rsid w:val="002030F0"/>
    <w:rsid w:val="00205D4E"/>
    <w:rsid w:val="00216303"/>
    <w:rsid w:val="00220170"/>
    <w:rsid w:val="00235DF3"/>
    <w:rsid w:val="00266CE9"/>
    <w:rsid w:val="00286B72"/>
    <w:rsid w:val="00295D0B"/>
    <w:rsid w:val="002A0F5A"/>
    <w:rsid w:val="002A39D0"/>
    <w:rsid w:val="002C662B"/>
    <w:rsid w:val="002C7F64"/>
    <w:rsid w:val="002D3041"/>
    <w:rsid w:val="002E03BB"/>
    <w:rsid w:val="002E1B76"/>
    <w:rsid w:val="002E23FC"/>
    <w:rsid w:val="003035FD"/>
    <w:rsid w:val="00304620"/>
    <w:rsid w:val="003065C3"/>
    <w:rsid w:val="00315965"/>
    <w:rsid w:val="00350D36"/>
    <w:rsid w:val="00353EC8"/>
    <w:rsid w:val="003739E5"/>
    <w:rsid w:val="00375D75"/>
    <w:rsid w:val="0037635B"/>
    <w:rsid w:val="00387400"/>
    <w:rsid w:val="003B1F73"/>
    <w:rsid w:val="003C0E8F"/>
    <w:rsid w:val="003C5B87"/>
    <w:rsid w:val="003D7718"/>
    <w:rsid w:val="003E1DB7"/>
    <w:rsid w:val="003E4729"/>
    <w:rsid w:val="003E783C"/>
    <w:rsid w:val="003F0A8E"/>
    <w:rsid w:val="003F5448"/>
    <w:rsid w:val="004267F1"/>
    <w:rsid w:val="00427A57"/>
    <w:rsid w:val="00430979"/>
    <w:rsid w:val="00431B84"/>
    <w:rsid w:val="00433968"/>
    <w:rsid w:val="00451977"/>
    <w:rsid w:val="00454937"/>
    <w:rsid w:val="00460D76"/>
    <w:rsid w:val="004815AF"/>
    <w:rsid w:val="00484EFA"/>
    <w:rsid w:val="00495E9C"/>
    <w:rsid w:val="004B1224"/>
    <w:rsid w:val="004C49CF"/>
    <w:rsid w:val="004D29EA"/>
    <w:rsid w:val="004E43F3"/>
    <w:rsid w:val="004F502E"/>
    <w:rsid w:val="004F679B"/>
    <w:rsid w:val="00534EA8"/>
    <w:rsid w:val="00545CEB"/>
    <w:rsid w:val="00550D13"/>
    <w:rsid w:val="00572F84"/>
    <w:rsid w:val="005730FE"/>
    <w:rsid w:val="0058386B"/>
    <w:rsid w:val="005957E9"/>
    <w:rsid w:val="005C4B8F"/>
    <w:rsid w:val="005C580F"/>
    <w:rsid w:val="005E67FD"/>
    <w:rsid w:val="005F4DDF"/>
    <w:rsid w:val="005F5936"/>
    <w:rsid w:val="00601182"/>
    <w:rsid w:val="00605E5E"/>
    <w:rsid w:val="006206E2"/>
    <w:rsid w:val="00635192"/>
    <w:rsid w:val="00661A61"/>
    <w:rsid w:val="00663056"/>
    <w:rsid w:val="00663568"/>
    <w:rsid w:val="006734AC"/>
    <w:rsid w:val="0067443C"/>
    <w:rsid w:val="00697CEE"/>
    <w:rsid w:val="006A10E9"/>
    <w:rsid w:val="006A6766"/>
    <w:rsid w:val="006C67C4"/>
    <w:rsid w:val="006D17C7"/>
    <w:rsid w:val="006E5B8E"/>
    <w:rsid w:val="006F3244"/>
    <w:rsid w:val="00704288"/>
    <w:rsid w:val="0071674D"/>
    <w:rsid w:val="007204DB"/>
    <w:rsid w:val="00721D11"/>
    <w:rsid w:val="007345FB"/>
    <w:rsid w:val="007364D9"/>
    <w:rsid w:val="0074608A"/>
    <w:rsid w:val="0076049D"/>
    <w:rsid w:val="007774C7"/>
    <w:rsid w:val="0078594E"/>
    <w:rsid w:val="007C1ED0"/>
    <w:rsid w:val="007C25DD"/>
    <w:rsid w:val="007D60E1"/>
    <w:rsid w:val="007D76BB"/>
    <w:rsid w:val="007E4F44"/>
    <w:rsid w:val="007F7AF5"/>
    <w:rsid w:val="00804B92"/>
    <w:rsid w:val="008115CD"/>
    <w:rsid w:val="008473B8"/>
    <w:rsid w:val="00866F6A"/>
    <w:rsid w:val="00872D01"/>
    <w:rsid w:val="008A0A61"/>
    <w:rsid w:val="008A6358"/>
    <w:rsid w:val="008D1CD9"/>
    <w:rsid w:val="008E13CA"/>
    <w:rsid w:val="008E3B35"/>
    <w:rsid w:val="008E4ECA"/>
    <w:rsid w:val="008F5ED9"/>
    <w:rsid w:val="00954BE9"/>
    <w:rsid w:val="00963848"/>
    <w:rsid w:val="009757EE"/>
    <w:rsid w:val="00987883"/>
    <w:rsid w:val="009916FB"/>
    <w:rsid w:val="009A7ADC"/>
    <w:rsid w:val="00A00E4C"/>
    <w:rsid w:val="00A019D8"/>
    <w:rsid w:val="00A01F21"/>
    <w:rsid w:val="00A154E9"/>
    <w:rsid w:val="00A16D02"/>
    <w:rsid w:val="00A3621D"/>
    <w:rsid w:val="00A37B72"/>
    <w:rsid w:val="00A46150"/>
    <w:rsid w:val="00A52672"/>
    <w:rsid w:val="00A74980"/>
    <w:rsid w:val="00A77217"/>
    <w:rsid w:val="00A93C45"/>
    <w:rsid w:val="00AC0012"/>
    <w:rsid w:val="00AC010D"/>
    <w:rsid w:val="00AC092E"/>
    <w:rsid w:val="00AC706B"/>
    <w:rsid w:val="00AE15D4"/>
    <w:rsid w:val="00AE72BB"/>
    <w:rsid w:val="00B04282"/>
    <w:rsid w:val="00B2390C"/>
    <w:rsid w:val="00B31E44"/>
    <w:rsid w:val="00B4648F"/>
    <w:rsid w:val="00B6274B"/>
    <w:rsid w:val="00B63BA0"/>
    <w:rsid w:val="00B67603"/>
    <w:rsid w:val="00B901D2"/>
    <w:rsid w:val="00BF2CF5"/>
    <w:rsid w:val="00C05F92"/>
    <w:rsid w:val="00C143BA"/>
    <w:rsid w:val="00C250E3"/>
    <w:rsid w:val="00C26E87"/>
    <w:rsid w:val="00C30C8B"/>
    <w:rsid w:val="00C404AE"/>
    <w:rsid w:val="00C40B56"/>
    <w:rsid w:val="00C45C90"/>
    <w:rsid w:val="00C517A2"/>
    <w:rsid w:val="00C64169"/>
    <w:rsid w:val="00C671E6"/>
    <w:rsid w:val="00C83CEE"/>
    <w:rsid w:val="00C902A0"/>
    <w:rsid w:val="00C939DE"/>
    <w:rsid w:val="00C96418"/>
    <w:rsid w:val="00CB39D4"/>
    <w:rsid w:val="00CB6692"/>
    <w:rsid w:val="00CC421E"/>
    <w:rsid w:val="00D06724"/>
    <w:rsid w:val="00D2033D"/>
    <w:rsid w:val="00D27D1C"/>
    <w:rsid w:val="00D40103"/>
    <w:rsid w:val="00D61049"/>
    <w:rsid w:val="00D64109"/>
    <w:rsid w:val="00D676C3"/>
    <w:rsid w:val="00D71E35"/>
    <w:rsid w:val="00D72E0A"/>
    <w:rsid w:val="00D80081"/>
    <w:rsid w:val="00D86C10"/>
    <w:rsid w:val="00D90687"/>
    <w:rsid w:val="00D95343"/>
    <w:rsid w:val="00DB2F87"/>
    <w:rsid w:val="00DB3F70"/>
    <w:rsid w:val="00DB7599"/>
    <w:rsid w:val="00DC639F"/>
    <w:rsid w:val="00DD1797"/>
    <w:rsid w:val="00DE38DD"/>
    <w:rsid w:val="00DF1434"/>
    <w:rsid w:val="00DF4E89"/>
    <w:rsid w:val="00E0234A"/>
    <w:rsid w:val="00E13635"/>
    <w:rsid w:val="00E146AD"/>
    <w:rsid w:val="00E17CAD"/>
    <w:rsid w:val="00E31D7F"/>
    <w:rsid w:val="00E373B4"/>
    <w:rsid w:val="00E43EB8"/>
    <w:rsid w:val="00E552ED"/>
    <w:rsid w:val="00E55498"/>
    <w:rsid w:val="00E81619"/>
    <w:rsid w:val="00EB2D90"/>
    <w:rsid w:val="00EC164F"/>
    <w:rsid w:val="00EF036C"/>
    <w:rsid w:val="00EF4B1F"/>
    <w:rsid w:val="00F032CC"/>
    <w:rsid w:val="00F03DF4"/>
    <w:rsid w:val="00F125DC"/>
    <w:rsid w:val="00F13FF4"/>
    <w:rsid w:val="00F147CD"/>
    <w:rsid w:val="00F178DC"/>
    <w:rsid w:val="00F23AC8"/>
    <w:rsid w:val="00F23EAB"/>
    <w:rsid w:val="00F26791"/>
    <w:rsid w:val="00F45685"/>
    <w:rsid w:val="00F465C4"/>
    <w:rsid w:val="00F551C9"/>
    <w:rsid w:val="00F727D7"/>
    <w:rsid w:val="00F75E7A"/>
    <w:rsid w:val="00F87FC0"/>
    <w:rsid w:val="00FA5025"/>
    <w:rsid w:val="00FA5AFD"/>
    <w:rsid w:val="00FC3A4A"/>
    <w:rsid w:val="00FD4396"/>
    <w:rsid w:val="00FD679E"/>
    <w:rsid w:val="00FE481E"/>
    <w:rsid w:val="00FF2D02"/>
    <w:rsid w:val="00FF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1" w:hanging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A8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 Char"/>
    <w:basedOn w:val="Normal"/>
    <w:link w:val="FootnoteTextChar1"/>
    <w:uiPriority w:val="99"/>
    <w:semiHidden/>
    <w:rsid w:val="00534E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4EA8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aliases w:val="Footnote Text Char Char Char"/>
    <w:basedOn w:val="DefaultParagraphFont"/>
    <w:link w:val="FootnoteText"/>
    <w:uiPriority w:val="99"/>
    <w:semiHidden/>
    <w:rsid w:val="00534EA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34EA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1D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B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B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1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B8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4.bp.blogspot.com/-HdihrCnsiQc/UHOkNf8yoZI/AAAAAAAAABo/k5-JH0pGTMc/s1600/product+m.p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2B238-B12B-4A0E-B530-3E6B6BF6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10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US3R</cp:lastModifiedBy>
  <cp:revision>117</cp:revision>
  <cp:lastPrinted>2014-12-22T02:33:00Z</cp:lastPrinted>
  <dcterms:created xsi:type="dcterms:W3CDTF">2014-04-30T18:17:00Z</dcterms:created>
  <dcterms:modified xsi:type="dcterms:W3CDTF">2014-12-22T05:12:00Z</dcterms:modified>
</cp:coreProperties>
</file>