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75" w:rsidRPr="00DA7071" w:rsidRDefault="001E0CB3" w:rsidP="00D71BA2">
      <w:pPr>
        <w:pStyle w:val="BodyTextIndent2"/>
        <w:spacing w:line="480" w:lineRule="auto"/>
        <w:ind w:left="0"/>
        <w:jc w:val="center"/>
        <w:rPr>
          <w:b/>
          <w:bCs/>
          <w:color w:val="C00000"/>
        </w:rPr>
      </w:pPr>
      <w:r w:rsidRPr="00DA7071">
        <w:rPr>
          <w:b/>
          <w:bCs/>
          <w:noProof/>
          <w:color w:val="C00000"/>
        </w:rPr>
        <w:pict>
          <v:shapetype id="_x0000_t202" coordsize="21600,21600" o:spt="202" path="m,l,21600r21600,l21600,xe">
            <v:stroke joinstyle="miter"/>
            <v:path gradientshapeok="t" o:connecttype="rect"/>
          </v:shapetype>
          <v:shape id="_x0000_s1067" type="#_x0000_t202" style="position:absolute;left:0;text-align:left;margin-left:182.5pt;margin-top:604.55pt;width:50.45pt;height:38.1pt;z-index:251696128" stroked="f">
            <v:textbox style="mso-next-textbox:#_x0000_s1067">
              <w:txbxContent>
                <w:p w:rsidR="00D30D5F" w:rsidRPr="00531EEB" w:rsidRDefault="00D30D5F" w:rsidP="00D30D5F">
                  <w:pPr>
                    <w:pStyle w:val="Header"/>
                    <w:jc w:val="center"/>
                  </w:pPr>
                  <w:r>
                    <w:t>9</w:t>
                  </w:r>
                </w:p>
                <w:p w:rsidR="00D30D5F" w:rsidRDefault="00D30D5F" w:rsidP="00D30D5F">
                  <w:pPr>
                    <w:pStyle w:val="Header"/>
                    <w:jc w:val="center"/>
                  </w:pPr>
                </w:p>
              </w:txbxContent>
            </v:textbox>
          </v:shape>
        </w:pict>
      </w:r>
      <w:r w:rsidRPr="00DA7071">
        <w:rPr>
          <w:b/>
          <w:bCs/>
          <w:noProof/>
          <w:color w:val="C00000"/>
        </w:rPr>
        <w:pict>
          <v:shape id="_x0000_s1027" type="#_x0000_t202" style="position:absolute;left:0;text-align:left;margin-left:352.7pt;margin-top:-88.5pt;width:97.25pt;height:92.3pt;z-index:251659264" stroked="f">
            <v:textbox style="mso-next-textbox:#_x0000_s1027">
              <w:txbxContent>
                <w:p w:rsidR="0077135C" w:rsidRDefault="0077135C" w:rsidP="0077135C">
                  <w:r>
                    <w:rPr>
                      <w:noProof/>
                    </w:rPr>
                    <w:drawing>
                      <wp:inline distT="0" distB="0" distL="0" distR="0">
                        <wp:extent cx="359410" cy="455755"/>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9410" cy="455755"/>
                                </a:xfrm>
                                <a:prstGeom prst="rect">
                                  <a:avLst/>
                                </a:prstGeom>
                                <a:noFill/>
                                <a:ln w="9525">
                                  <a:noFill/>
                                  <a:miter lim="800000"/>
                                  <a:headEnd/>
                                  <a:tailEnd/>
                                </a:ln>
                              </pic:spPr>
                            </pic:pic>
                          </a:graphicData>
                        </a:graphic>
                      </wp:inline>
                    </w:drawing>
                  </w:r>
                </w:p>
              </w:txbxContent>
            </v:textbox>
          </v:shape>
        </w:pict>
      </w:r>
      <w:r w:rsidR="00375775" w:rsidRPr="00DA7071">
        <w:rPr>
          <w:b/>
          <w:bCs/>
          <w:color w:val="C00000"/>
        </w:rPr>
        <w:t>BAB  II</w:t>
      </w:r>
    </w:p>
    <w:p w:rsidR="00375775" w:rsidRPr="00DA7071" w:rsidRDefault="00216FD2" w:rsidP="00D71BA2">
      <w:pPr>
        <w:pStyle w:val="Title"/>
        <w:spacing w:line="480" w:lineRule="auto"/>
        <w:ind w:left="180"/>
        <w:rPr>
          <w:color w:val="C00000"/>
        </w:rPr>
      </w:pPr>
      <w:r w:rsidRPr="00DA7071">
        <w:rPr>
          <w:color w:val="C00000"/>
        </w:rPr>
        <w:t>KAJIAN</w:t>
      </w:r>
      <w:r w:rsidR="00375775" w:rsidRPr="00DA7071">
        <w:rPr>
          <w:color w:val="C00000"/>
        </w:rPr>
        <w:t xml:space="preserve"> PUSTAKA</w:t>
      </w:r>
    </w:p>
    <w:p w:rsidR="00731E2F" w:rsidRPr="00DA7071" w:rsidRDefault="00731E2F" w:rsidP="008E0605">
      <w:pPr>
        <w:pStyle w:val="Title"/>
        <w:ind w:left="180"/>
        <w:rPr>
          <w:color w:val="C00000"/>
        </w:rPr>
      </w:pPr>
    </w:p>
    <w:p w:rsidR="00094956" w:rsidRPr="00DA7071" w:rsidRDefault="00731E2F" w:rsidP="00C268EB">
      <w:pPr>
        <w:spacing w:line="480" w:lineRule="auto"/>
        <w:rPr>
          <w:b/>
          <w:color w:val="C00000"/>
        </w:rPr>
      </w:pPr>
      <w:r w:rsidRPr="00DA7071">
        <w:rPr>
          <w:b/>
          <w:color w:val="C00000"/>
        </w:rPr>
        <w:t>A</w:t>
      </w:r>
      <w:r w:rsidR="001463DB" w:rsidRPr="00DA7071">
        <w:rPr>
          <w:b/>
          <w:color w:val="C00000"/>
        </w:rPr>
        <w:t xml:space="preserve">. Deskripsi Pendidikan Agama </w:t>
      </w:r>
      <w:r w:rsidR="00F60392" w:rsidRPr="00DA7071">
        <w:rPr>
          <w:b/>
          <w:color w:val="C00000"/>
        </w:rPr>
        <w:t>Islam</w:t>
      </w:r>
    </w:p>
    <w:p w:rsidR="009F27C6" w:rsidRPr="00DA7071" w:rsidRDefault="009F27C6" w:rsidP="00C268EB">
      <w:pPr>
        <w:pStyle w:val="ListParagraph"/>
        <w:numPr>
          <w:ilvl w:val="3"/>
          <w:numId w:val="24"/>
        </w:numPr>
        <w:tabs>
          <w:tab w:val="clear" w:pos="3240"/>
        </w:tabs>
        <w:spacing w:after="0" w:line="480" w:lineRule="auto"/>
        <w:ind w:left="567" w:hanging="263"/>
        <w:rPr>
          <w:rFonts w:ascii="Times New Roman" w:hAnsi="Times New Roman" w:cs="Times New Roman"/>
          <w:b/>
          <w:bCs/>
          <w:color w:val="C00000"/>
          <w:sz w:val="24"/>
          <w:szCs w:val="24"/>
          <w:lang w:val="nb-NO"/>
        </w:rPr>
      </w:pPr>
      <w:r w:rsidRPr="00DA7071">
        <w:rPr>
          <w:rFonts w:ascii="Times New Roman" w:hAnsi="Times New Roman" w:cs="Times New Roman"/>
          <w:b/>
          <w:bCs/>
          <w:color w:val="C00000"/>
          <w:sz w:val="24"/>
          <w:szCs w:val="24"/>
          <w:lang w:val="nb-NO"/>
        </w:rPr>
        <w:t xml:space="preserve">Pengertian Pendidikan Agama </w:t>
      </w:r>
      <w:r w:rsidR="00F60392" w:rsidRPr="00DA7071">
        <w:rPr>
          <w:rFonts w:ascii="Times New Roman" w:hAnsi="Times New Roman" w:cs="Times New Roman"/>
          <w:b/>
          <w:bCs/>
          <w:color w:val="C00000"/>
          <w:sz w:val="24"/>
          <w:szCs w:val="24"/>
          <w:lang w:val="nb-NO"/>
        </w:rPr>
        <w:t>Islam</w:t>
      </w:r>
    </w:p>
    <w:p w:rsidR="00864066" w:rsidRPr="00DA7071" w:rsidRDefault="00864066" w:rsidP="00353E95">
      <w:pPr>
        <w:pStyle w:val="Subtitle"/>
        <w:spacing w:line="480" w:lineRule="auto"/>
        <w:ind w:firstLine="720"/>
        <w:jc w:val="both"/>
        <w:rPr>
          <w:rFonts w:ascii="Times New Roman" w:hAnsi="Times New Roman" w:cs="Times New Roman"/>
          <w:b w:val="0"/>
          <w:color w:val="C00000"/>
          <w:lang w:val="id-ID"/>
        </w:rPr>
      </w:pPr>
      <w:r w:rsidRPr="00DA7071">
        <w:rPr>
          <w:rFonts w:ascii="Times New Roman" w:hAnsi="Times New Roman" w:cs="Times New Roman"/>
          <w:b w:val="0"/>
          <w:color w:val="C00000"/>
          <w:lang w:val="sv-SE"/>
        </w:rPr>
        <w:t xml:space="preserve">Pendidikan Agama </w:t>
      </w:r>
      <w:r w:rsidR="00F60392" w:rsidRPr="00DA7071">
        <w:rPr>
          <w:rFonts w:ascii="Times New Roman" w:hAnsi="Times New Roman" w:cs="Times New Roman"/>
          <w:b w:val="0"/>
          <w:color w:val="C00000"/>
          <w:lang w:val="sv-SE"/>
        </w:rPr>
        <w:t>Islam</w:t>
      </w:r>
      <w:r w:rsidRPr="00DA7071">
        <w:rPr>
          <w:rFonts w:ascii="Times New Roman" w:hAnsi="Times New Roman" w:cs="Times New Roman"/>
          <w:b w:val="0"/>
          <w:color w:val="C00000"/>
          <w:lang w:val="id-ID"/>
        </w:rPr>
        <w:t xml:space="preserve"> </w:t>
      </w:r>
      <w:r w:rsidRPr="00DA7071">
        <w:rPr>
          <w:rFonts w:ascii="Times New Roman" w:hAnsi="Times New Roman" w:cs="Times New Roman"/>
          <w:b w:val="0"/>
          <w:color w:val="C00000"/>
          <w:lang w:val="sv-SE"/>
        </w:rPr>
        <w:t xml:space="preserve">merupakan salah satu disiplin ilmu yang memadukan nilai-nilai humanistik, ketuhanan dan hukum-hukum alam. Dimensi ini menjadikan pendidikan </w:t>
      </w:r>
      <w:r w:rsidR="00F60392" w:rsidRPr="00DA7071">
        <w:rPr>
          <w:rFonts w:ascii="Times New Roman" w:hAnsi="Times New Roman" w:cs="Times New Roman"/>
          <w:b w:val="0"/>
          <w:color w:val="C00000"/>
          <w:lang w:val="sv-SE"/>
        </w:rPr>
        <w:t>Islam</w:t>
      </w:r>
      <w:r w:rsidRPr="00DA7071">
        <w:rPr>
          <w:rFonts w:ascii="Times New Roman" w:hAnsi="Times New Roman" w:cs="Times New Roman"/>
          <w:b w:val="0"/>
          <w:color w:val="C00000"/>
          <w:lang w:val="sv-SE"/>
        </w:rPr>
        <w:t xml:space="preserve"> sebagai sumbuh dan poros nilai yang tidak dapat di ragukan keabsahannya dan efektifitas menciptakan manusia yang paripurna.  </w:t>
      </w:r>
    </w:p>
    <w:p w:rsidR="00864066" w:rsidRPr="00DA7071" w:rsidRDefault="00864066" w:rsidP="00864066">
      <w:pPr>
        <w:pStyle w:val="Subtitle"/>
        <w:spacing w:line="480" w:lineRule="auto"/>
        <w:ind w:firstLine="709"/>
        <w:jc w:val="both"/>
        <w:rPr>
          <w:rFonts w:ascii="Times New Roman" w:hAnsi="Times New Roman" w:cs="Times New Roman"/>
          <w:b w:val="0"/>
          <w:color w:val="C00000"/>
          <w:lang w:val="id-ID"/>
        </w:rPr>
      </w:pPr>
      <w:r w:rsidRPr="00DA7071">
        <w:rPr>
          <w:rFonts w:ascii="Times New Roman" w:hAnsi="Times New Roman" w:cs="Times New Roman"/>
          <w:b w:val="0"/>
          <w:color w:val="C00000"/>
          <w:lang w:val="sv-SE"/>
        </w:rPr>
        <w:t>Proses pendidikan anak baik di lingkungan sekolah, lingkungan keluarga dan masyarakat merupakan segala usaha yang dilakukan orang dewasa dalam pergaulan dengan anak-anak untuk memimpin perkembangan jasmani dan rohaninya ke</w:t>
      </w:r>
      <w:r w:rsidRPr="00DA7071">
        <w:rPr>
          <w:rFonts w:ascii="Times New Roman" w:hAnsi="Times New Roman" w:cs="Times New Roman"/>
          <w:b w:val="0"/>
          <w:color w:val="C00000"/>
          <w:lang w:val="id-ID"/>
        </w:rPr>
        <w:t>a</w:t>
      </w:r>
      <w:r w:rsidRPr="00DA7071">
        <w:rPr>
          <w:rFonts w:ascii="Times New Roman" w:hAnsi="Times New Roman" w:cs="Times New Roman"/>
          <w:b w:val="0"/>
          <w:color w:val="C00000"/>
          <w:lang w:val="sv-SE"/>
        </w:rPr>
        <w:t xml:space="preserve">rah kedewasaan, </w:t>
      </w:r>
      <w:r w:rsidRPr="00DA7071">
        <w:rPr>
          <w:rFonts w:ascii="Times New Roman" w:hAnsi="Times New Roman" w:cs="Times New Roman"/>
          <w:b w:val="0"/>
          <w:color w:val="C00000"/>
          <w:lang w:val="id-ID"/>
        </w:rPr>
        <w:t xml:space="preserve">konsep ini semakna dengan harapan </w:t>
      </w:r>
      <w:r w:rsidRPr="00DA7071">
        <w:rPr>
          <w:rFonts w:ascii="Times New Roman" w:hAnsi="Times New Roman" w:cs="Times New Roman"/>
          <w:b w:val="0"/>
          <w:color w:val="C00000"/>
          <w:lang w:val="sv-SE"/>
        </w:rPr>
        <w:t xml:space="preserve">Pendidikan </w:t>
      </w:r>
      <w:r w:rsidRPr="00DA7071">
        <w:rPr>
          <w:rFonts w:ascii="Times New Roman" w:hAnsi="Times New Roman" w:cs="Times New Roman"/>
          <w:b w:val="0"/>
          <w:color w:val="C00000"/>
          <w:lang w:val="id-ID"/>
        </w:rPr>
        <w:t xml:space="preserve">sebagai bentuk </w:t>
      </w:r>
      <w:r w:rsidRPr="00DA7071">
        <w:rPr>
          <w:rFonts w:ascii="Times New Roman" w:hAnsi="Times New Roman" w:cs="Times New Roman"/>
          <w:b w:val="0"/>
          <w:color w:val="C00000"/>
          <w:lang w:val="sv-SE"/>
        </w:rPr>
        <w:t>usaha sadar untuk menyiapkan peserta didik melalui kegiatan bimbingan, pengajaran dan atau latihan bagi peranannya dimasa yang akan datang (UU.RI no.2 tahun 1989 bab 5 ps. C. butir I</w:t>
      </w:r>
      <w:r w:rsidRPr="00DA7071">
        <w:rPr>
          <w:rFonts w:ascii="Times New Roman" w:hAnsi="Times New Roman" w:cs="Times New Roman"/>
          <w:b w:val="0"/>
          <w:color w:val="C00000"/>
          <w:lang w:val="id-ID"/>
        </w:rPr>
        <w:t xml:space="preserve"> yang telah diamandemen dengan munculnya </w:t>
      </w:r>
      <w:r w:rsidRPr="00DA7071">
        <w:rPr>
          <w:rFonts w:ascii="Times New Roman" w:hAnsi="Times New Roman" w:cs="Times New Roman"/>
          <w:b w:val="0"/>
          <w:color w:val="C00000"/>
          <w:lang w:val="sv-SE"/>
        </w:rPr>
        <w:t>UU.RI no.</w:t>
      </w:r>
      <w:r w:rsidRPr="00DA7071">
        <w:rPr>
          <w:rFonts w:ascii="Times New Roman" w:hAnsi="Times New Roman" w:cs="Times New Roman"/>
          <w:b w:val="0"/>
          <w:color w:val="C00000"/>
          <w:lang w:val="id-ID"/>
        </w:rPr>
        <w:t>78</w:t>
      </w:r>
      <w:r w:rsidRPr="00DA7071">
        <w:rPr>
          <w:rFonts w:ascii="Times New Roman" w:hAnsi="Times New Roman" w:cs="Times New Roman"/>
          <w:b w:val="0"/>
          <w:color w:val="C00000"/>
          <w:lang w:val="sv-SE"/>
        </w:rPr>
        <w:t xml:space="preserve"> tahun </w:t>
      </w:r>
      <w:r w:rsidRPr="00DA7071">
        <w:rPr>
          <w:rFonts w:ascii="Times New Roman" w:hAnsi="Times New Roman" w:cs="Times New Roman"/>
          <w:b w:val="0"/>
          <w:color w:val="C00000"/>
          <w:lang w:val="id-ID"/>
        </w:rPr>
        <w:t>2003 bab I pasal I</w:t>
      </w:r>
      <w:r w:rsidRPr="00DA7071">
        <w:rPr>
          <w:rFonts w:ascii="Times New Roman" w:hAnsi="Times New Roman" w:cs="Times New Roman"/>
          <w:b w:val="0"/>
          <w:color w:val="C00000"/>
          <w:lang w:val="sv-SE"/>
        </w:rPr>
        <w:t>)</w:t>
      </w:r>
      <w:r w:rsidRPr="00DA7071">
        <w:rPr>
          <w:rFonts w:ascii="Times New Roman" w:hAnsi="Times New Roman" w:cs="Times New Roman"/>
          <w:b w:val="0"/>
          <w:color w:val="C00000"/>
          <w:lang w:val="id-ID"/>
        </w:rPr>
        <w:t xml:space="preserve"> </w:t>
      </w:r>
      <w:r w:rsidRPr="00DA7071">
        <w:rPr>
          <w:rFonts w:ascii="Times New Roman" w:hAnsi="Times New Roman" w:cs="Times New Roman"/>
          <w:b w:val="0"/>
          <w:color w:val="C00000"/>
          <w:lang w:val="sv-SE"/>
        </w:rPr>
        <w:t>sebagaimana tujuan pendidikan nasional, dalam undang-undang Sistem Pendidikan Nasional, dimana disebutkan dalam pasal 1 ayat (1) bahwa :</w:t>
      </w:r>
    </w:p>
    <w:p w:rsidR="00864066" w:rsidRPr="00DA7071" w:rsidRDefault="00864066" w:rsidP="00864066">
      <w:pPr>
        <w:pStyle w:val="Subtitle"/>
        <w:ind w:left="426"/>
        <w:jc w:val="both"/>
        <w:rPr>
          <w:rFonts w:ascii="Times New Roman" w:hAnsi="Times New Roman" w:cs="Times New Roman"/>
          <w:color w:val="C00000"/>
          <w:lang w:val="sv-SE"/>
        </w:rPr>
      </w:pPr>
      <w:r w:rsidRPr="00DA7071">
        <w:rPr>
          <w:rFonts w:ascii="Times New Roman" w:hAnsi="Times New Roman" w:cs="Times New Roman"/>
          <w:b w:val="0"/>
          <w:color w:val="C00000"/>
          <w:lang w:val="sv-SE"/>
        </w:rPr>
        <w:t>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r w:rsidRPr="00DA7071">
        <w:rPr>
          <w:rStyle w:val="FootnoteReference"/>
          <w:rFonts w:ascii="Times New Roman" w:hAnsi="Times New Roman" w:cs="Times New Roman"/>
          <w:b w:val="0"/>
          <w:color w:val="C00000"/>
        </w:rPr>
        <w:footnoteReference w:id="2"/>
      </w:r>
      <w:r w:rsidR="00C355DE" w:rsidRPr="00DA7071">
        <w:rPr>
          <w:rFonts w:ascii="Times New Roman" w:hAnsi="Times New Roman" w:cs="Times New Roman"/>
          <w:b w:val="0"/>
          <w:color w:val="C00000"/>
          <w:lang w:val="sv-SE"/>
        </w:rPr>
        <w:t>.</w:t>
      </w:r>
    </w:p>
    <w:p w:rsidR="00864066" w:rsidRPr="00DA7071" w:rsidRDefault="00864066" w:rsidP="00864066">
      <w:pPr>
        <w:spacing w:line="480" w:lineRule="auto"/>
        <w:ind w:firstLine="709"/>
        <w:jc w:val="both"/>
        <w:rPr>
          <w:color w:val="C00000"/>
          <w:lang w:val="id-ID"/>
        </w:rPr>
      </w:pPr>
      <w:r w:rsidRPr="00DA7071">
        <w:rPr>
          <w:color w:val="C00000"/>
          <w:lang w:val="sv-SE"/>
        </w:rPr>
        <w:lastRenderedPageBreak/>
        <w:t xml:space="preserve">Pendidikan Agama </w:t>
      </w:r>
      <w:r w:rsidR="00F60392" w:rsidRPr="00DA7071">
        <w:rPr>
          <w:color w:val="C00000"/>
          <w:lang w:val="sv-SE"/>
        </w:rPr>
        <w:t>Islam</w:t>
      </w:r>
      <w:r w:rsidRPr="00DA7071">
        <w:rPr>
          <w:color w:val="C00000"/>
          <w:lang w:val="id-ID"/>
        </w:rPr>
        <w:t xml:space="preserve"> </w:t>
      </w:r>
      <w:r w:rsidR="00E95BA9" w:rsidRPr="00DA7071">
        <w:rPr>
          <w:color w:val="C00000"/>
          <w:lang w:val="sv-SE"/>
        </w:rPr>
        <w:t>sebagai</w:t>
      </w:r>
      <w:r w:rsidRPr="00DA7071">
        <w:rPr>
          <w:color w:val="C00000"/>
          <w:lang w:val="sv-SE"/>
        </w:rPr>
        <w:t xml:space="preserve"> suatu usaha sadar untuk mengembangkan dan mengantarkan manusia</w:t>
      </w:r>
      <w:r w:rsidRPr="00DA7071">
        <w:rPr>
          <w:color w:val="C00000"/>
          <w:lang w:val="id-ID"/>
        </w:rPr>
        <w:t>/individu</w:t>
      </w:r>
      <w:r w:rsidRPr="00DA7071">
        <w:rPr>
          <w:color w:val="C00000"/>
          <w:lang w:val="sv-SE"/>
        </w:rPr>
        <w:t xml:space="preserve"> agar memiliki kematangan jasmani dan rohaninya (mental). Dalam al-Qur’an dan budaya </w:t>
      </w:r>
      <w:r w:rsidR="00F60392" w:rsidRPr="00DA7071">
        <w:rPr>
          <w:color w:val="C00000"/>
          <w:lang w:val="sv-SE"/>
        </w:rPr>
        <w:t>Islam</w:t>
      </w:r>
      <w:r w:rsidRPr="00DA7071">
        <w:rPr>
          <w:color w:val="C00000"/>
          <w:lang w:val="id-ID"/>
        </w:rPr>
        <w:t xml:space="preserve"> </w:t>
      </w:r>
      <w:r w:rsidRPr="00DA7071">
        <w:rPr>
          <w:color w:val="C00000"/>
          <w:lang w:val="sv-SE"/>
        </w:rPr>
        <w:t xml:space="preserve">ilmu diperbincangkan dan bukan informasi yang bersifat teknis, ilmiah dan filosofis.  Pendidikan </w:t>
      </w:r>
      <w:r w:rsidR="00F60392" w:rsidRPr="00DA7071">
        <w:rPr>
          <w:color w:val="C00000"/>
          <w:lang w:val="sv-SE"/>
        </w:rPr>
        <w:t>Islam</w:t>
      </w:r>
      <w:r w:rsidRPr="00DA7071">
        <w:rPr>
          <w:color w:val="C00000"/>
          <w:lang w:val="id-ID"/>
        </w:rPr>
        <w:t xml:space="preserve"> </w:t>
      </w:r>
      <w:r w:rsidRPr="00DA7071">
        <w:rPr>
          <w:color w:val="C00000"/>
          <w:lang w:val="sv-SE"/>
        </w:rPr>
        <w:t>tidak pula berarti pengetahuan mengenai agama semata, lebih dari itu ia mencakup berbagai aspek pengetahuan yang universal dan membutuhkan pendalaman pada suatu periode tertentu.</w:t>
      </w:r>
    </w:p>
    <w:p w:rsidR="00864066" w:rsidRPr="00DA7071" w:rsidRDefault="00864066" w:rsidP="00864066">
      <w:pPr>
        <w:spacing w:line="480" w:lineRule="auto"/>
        <w:ind w:firstLine="709"/>
        <w:jc w:val="both"/>
        <w:rPr>
          <w:color w:val="C00000"/>
          <w:lang w:val="sv-SE"/>
        </w:rPr>
      </w:pPr>
      <w:r w:rsidRPr="00DA7071">
        <w:rPr>
          <w:color w:val="C00000"/>
          <w:lang w:val="sv-SE"/>
        </w:rPr>
        <w:t>Hasan Langgulung mendef</w:t>
      </w:r>
      <w:r w:rsidRPr="00DA7071">
        <w:rPr>
          <w:color w:val="C00000"/>
          <w:lang w:val="id-ID"/>
        </w:rPr>
        <w:t>i</w:t>
      </w:r>
      <w:r w:rsidRPr="00DA7071">
        <w:rPr>
          <w:color w:val="C00000"/>
          <w:lang w:val="sv-SE"/>
        </w:rPr>
        <w:t xml:space="preserve">nisikan pendidikan Agama </w:t>
      </w:r>
      <w:r w:rsidR="00F60392" w:rsidRPr="00DA7071">
        <w:rPr>
          <w:color w:val="C00000"/>
          <w:lang w:val="sv-SE"/>
        </w:rPr>
        <w:t>Islam</w:t>
      </w:r>
      <w:r w:rsidRPr="00DA7071">
        <w:rPr>
          <w:color w:val="C00000"/>
          <w:lang w:val="id-ID"/>
        </w:rPr>
        <w:t xml:space="preserve"> </w:t>
      </w:r>
      <w:r w:rsidRPr="00DA7071">
        <w:rPr>
          <w:color w:val="C00000"/>
          <w:lang w:val="sv-SE"/>
        </w:rPr>
        <w:t xml:space="preserve">dengan terlebih dahulu melihat obyek garapan dan pendidikan </w:t>
      </w:r>
      <w:r w:rsidR="00F60392" w:rsidRPr="00DA7071">
        <w:rPr>
          <w:color w:val="C00000"/>
          <w:lang w:val="sv-SE"/>
        </w:rPr>
        <w:t>Islam</w:t>
      </w:r>
      <w:r w:rsidRPr="00DA7071">
        <w:rPr>
          <w:color w:val="C00000"/>
          <w:lang w:val="sv-SE"/>
        </w:rPr>
        <w:t xml:space="preserve">. </w:t>
      </w:r>
      <w:r w:rsidRPr="00DA7071">
        <w:rPr>
          <w:color w:val="C00000"/>
          <w:lang w:val="id-ID"/>
        </w:rPr>
        <w:t xml:space="preserve">Hal ini nampak pada sebuah karya yang ditulisnya berjudul pendidikan </w:t>
      </w:r>
      <w:r w:rsidR="00F60392" w:rsidRPr="00DA7071">
        <w:rPr>
          <w:color w:val="C00000"/>
          <w:lang w:val="id-ID"/>
        </w:rPr>
        <w:t>Islam</w:t>
      </w:r>
      <w:r w:rsidRPr="00DA7071">
        <w:rPr>
          <w:color w:val="C00000"/>
          <w:lang w:val="id-ID"/>
        </w:rPr>
        <w:t xml:space="preserve"> menghadapi abad 21 </w:t>
      </w:r>
      <w:r w:rsidRPr="00DA7071">
        <w:rPr>
          <w:color w:val="C00000"/>
          <w:lang w:val="sv-SE"/>
        </w:rPr>
        <w:t xml:space="preserve">Ia berpendapat bahwa: </w:t>
      </w:r>
    </w:p>
    <w:p w:rsidR="00864066" w:rsidRPr="00DA7071" w:rsidRDefault="00864066" w:rsidP="00967202">
      <w:pPr>
        <w:ind w:left="426"/>
        <w:jc w:val="both"/>
        <w:rPr>
          <w:color w:val="C00000"/>
          <w:lang w:val="sv-SE"/>
        </w:rPr>
      </w:pPr>
      <w:r w:rsidRPr="00DA7071">
        <w:rPr>
          <w:color w:val="C00000"/>
          <w:lang w:val="sv-SE"/>
        </w:rPr>
        <w:t>Dari segi individu, pendidikan berarti suatu proses pengembangan potensi masing-masing individu anak. Dari segi masyarakat, pendidikan berarti proses pewarisan budaya. Sedangkan dari segi individu dan masyarakat, pendidikan berarti proses interaksi antara potensi individu dengan budaya.</w:t>
      </w:r>
      <w:r w:rsidRPr="00DA7071">
        <w:rPr>
          <w:rStyle w:val="FootnoteReference"/>
          <w:color w:val="C00000"/>
        </w:rPr>
        <w:footnoteReference w:id="3"/>
      </w:r>
      <w:r w:rsidRPr="00DA7071">
        <w:rPr>
          <w:color w:val="C00000"/>
          <w:lang w:val="sv-SE"/>
        </w:rPr>
        <w:tab/>
      </w:r>
    </w:p>
    <w:p w:rsidR="00FB3425" w:rsidRPr="00DA7071" w:rsidRDefault="00FB3425" w:rsidP="00967202">
      <w:pPr>
        <w:ind w:left="426"/>
        <w:jc w:val="both"/>
        <w:rPr>
          <w:color w:val="C00000"/>
          <w:lang w:val="sv-SE"/>
        </w:rPr>
      </w:pPr>
    </w:p>
    <w:p w:rsidR="00864066" w:rsidRPr="00DA7071" w:rsidRDefault="00864066" w:rsidP="00864066">
      <w:pPr>
        <w:spacing w:line="480" w:lineRule="auto"/>
        <w:ind w:firstLine="709"/>
        <w:jc w:val="both"/>
        <w:rPr>
          <w:color w:val="C00000"/>
          <w:lang w:val="id-ID"/>
        </w:rPr>
      </w:pPr>
      <w:r w:rsidRPr="00DA7071">
        <w:rPr>
          <w:color w:val="C00000"/>
          <w:lang w:val="sv-SE"/>
        </w:rPr>
        <w:t xml:space="preserve">Pendapat tersebut menunjukan bahwa dari aspek individual, pendidikan </w:t>
      </w:r>
      <w:r w:rsidR="00F60392" w:rsidRPr="00DA7071">
        <w:rPr>
          <w:color w:val="C00000"/>
          <w:lang w:val="sv-SE"/>
        </w:rPr>
        <w:t>Islam</w:t>
      </w:r>
      <w:r w:rsidR="00FA4875" w:rsidRPr="00DA7071">
        <w:rPr>
          <w:color w:val="C00000"/>
          <w:lang w:val="sv-SE"/>
        </w:rPr>
        <w:t xml:space="preserve"> </w:t>
      </w:r>
      <w:r w:rsidRPr="00DA7071">
        <w:rPr>
          <w:color w:val="C00000"/>
          <w:lang w:val="sv-SE"/>
        </w:rPr>
        <w:t xml:space="preserve">merupakan pengembangan potensi-potensi manusia yang dilandasi oleh nilai-nilai </w:t>
      </w:r>
      <w:r w:rsidR="00F60392" w:rsidRPr="00DA7071">
        <w:rPr>
          <w:color w:val="C00000"/>
          <w:lang w:val="sv-SE"/>
        </w:rPr>
        <w:t>Islam</w:t>
      </w:r>
      <w:r w:rsidRPr="00DA7071">
        <w:rPr>
          <w:color w:val="C00000"/>
          <w:lang w:val="sv-SE"/>
        </w:rPr>
        <w:t xml:space="preserve">. Proses pengembangan potensi sesuai dengan petunjuk Allah melalui proses ibadah. Dari aspek masyarakat, pendidikan </w:t>
      </w:r>
      <w:r w:rsidR="00F60392" w:rsidRPr="00DA7071">
        <w:rPr>
          <w:color w:val="C00000"/>
          <w:lang w:val="sv-SE"/>
        </w:rPr>
        <w:t>Islam</w:t>
      </w:r>
      <w:r w:rsidR="00437225" w:rsidRPr="00DA7071">
        <w:rPr>
          <w:color w:val="C00000"/>
          <w:lang w:val="sv-SE"/>
        </w:rPr>
        <w:t xml:space="preserve"> </w:t>
      </w:r>
      <w:r w:rsidRPr="00DA7071">
        <w:rPr>
          <w:color w:val="C00000"/>
          <w:lang w:val="sv-SE"/>
        </w:rPr>
        <w:t xml:space="preserve">merupakan proses transformasi unsur-unsur pokok peradaban muslim (tradisi umat </w:t>
      </w:r>
      <w:r w:rsidR="00F60392" w:rsidRPr="00DA7071">
        <w:rPr>
          <w:color w:val="C00000"/>
          <w:lang w:val="sv-SE"/>
        </w:rPr>
        <w:t>Islam</w:t>
      </w:r>
      <w:r w:rsidRPr="00DA7071">
        <w:rPr>
          <w:color w:val="C00000"/>
          <w:lang w:val="sv-SE"/>
        </w:rPr>
        <w:t xml:space="preserve">) baik itu yang menyangkut aqidah, syariat maupun akhlak dari generasi ke generasi. </w:t>
      </w:r>
    </w:p>
    <w:p w:rsidR="00864066" w:rsidRPr="00DA7071" w:rsidRDefault="00864066" w:rsidP="00864066">
      <w:pPr>
        <w:spacing w:line="480" w:lineRule="auto"/>
        <w:ind w:firstLine="709"/>
        <w:jc w:val="both"/>
        <w:rPr>
          <w:color w:val="C00000"/>
          <w:lang w:val="id-ID"/>
        </w:rPr>
      </w:pPr>
      <w:r w:rsidRPr="00DA7071">
        <w:rPr>
          <w:color w:val="C00000"/>
          <w:lang w:val="sv-SE"/>
        </w:rPr>
        <w:lastRenderedPageBreak/>
        <w:t xml:space="preserve">Pendidikan secara umum merupakan aspek pembinaan sebagaimana dijelaskan oleh Abdul Mujib dan Jusuf Muzakir bahwa : ” </w:t>
      </w:r>
    </w:p>
    <w:p w:rsidR="00864066" w:rsidRPr="00DA7071" w:rsidRDefault="00864066" w:rsidP="00864066">
      <w:pPr>
        <w:ind w:left="426"/>
        <w:jc w:val="both"/>
        <w:rPr>
          <w:color w:val="C00000"/>
          <w:lang w:val="id-ID"/>
        </w:rPr>
      </w:pPr>
      <w:r w:rsidRPr="00DA7071">
        <w:rPr>
          <w:color w:val="C00000"/>
          <w:lang w:val="sv-SE"/>
        </w:rPr>
        <w:t>Tarbiyah dapat juga diartikan dengan ” proses transformasi ilmu pengetahuan dari pendidik kepada peserta didik agar ia memiliki sikap dan semangat tinggi dalam memahani dan menyadari kehidupannya, sehingga terbentuk kedewasaan, budi pekerti, dan kepribadian yang luhur</w:t>
      </w:r>
      <w:r w:rsidRPr="00DA7071">
        <w:rPr>
          <w:rStyle w:val="FootnoteReference"/>
          <w:color w:val="C00000"/>
          <w:lang w:val="sv-SE"/>
        </w:rPr>
        <w:footnoteReference w:id="4"/>
      </w:r>
      <w:r w:rsidRPr="00DA7071">
        <w:rPr>
          <w:color w:val="C00000"/>
          <w:lang w:val="id-ID"/>
        </w:rPr>
        <w:t>.</w:t>
      </w:r>
    </w:p>
    <w:p w:rsidR="00864066" w:rsidRPr="00DA7071" w:rsidRDefault="00864066" w:rsidP="00864066">
      <w:pPr>
        <w:ind w:left="426"/>
        <w:jc w:val="both"/>
        <w:rPr>
          <w:color w:val="C00000"/>
          <w:lang w:val="id-ID"/>
        </w:rPr>
      </w:pPr>
    </w:p>
    <w:p w:rsidR="00864066" w:rsidRPr="00DA7071" w:rsidRDefault="003F6F8A" w:rsidP="00864066">
      <w:pPr>
        <w:spacing w:line="480" w:lineRule="auto"/>
        <w:ind w:firstLine="709"/>
        <w:jc w:val="both"/>
        <w:rPr>
          <w:color w:val="C00000"/>
          <w:lang w:val="id-ID"/>
        </w:rPr>
      </w:pPr>
      <w:r w:rsidRPr="00DA7071">
        <w:rPr>
          <w:color w:val="C00000"/>
          <w:lang w:val="sv-SE"/>
        </w:rPr>
        <w:t>Berdasarkan</w:t>
      </w:r>
      <w:r w:rsidR="00D11499" w:rsidRPr="00DA7071">
        <w:rPr>
          <w:color w:val="C00000"/>
          <w:lang w:val="sv-SE"/>
        </w:rPr>
        <w:t xml:space="preserve"> penjelasan tersebut, </w:t>
      </w:r>
      <w:r w:rsidR="00864066" w:rsidRPr="00DA7071">
        <w:rPr>
          <w:color w:val="C00000"/>
          <w:lang w:val="sv-SE"/>
        </w:rPr>
        <w:t xml:space="preserve">maka dapat ditemukan titik singgung bahwa sanya pendidikan secara umum mengarahkan manusia kepada perubahan yang lebih baik. Sedangkan Muhamin memberi penjelasan tentang pendidikan agama </w:t>
      </w:r>
      <w:r w:rsidR="00F60392" w:rsidRPr="00DA7071">
        <w:rPr>
          <w:color w:val="C00000"/>
          <w:lang w:val="sv-SE"/>
        </w:rPr>
        <w:t>Islam</w:t>
      </w:r>
      <w:r w:rsidR="00864066" w:rsidRPr="00DA7071">
        <w:rPr>
          <w:color w:val="C00000"/>
          <w:lang w:val="sv-SE"/>
        </w:rPr>
        <w:t xml:space="preserve">”...yakni upaya mendidikkan agama </w:t>
      </w:r>
      <w:r w:rsidR="00F60392" w:rsidRPr="00DA7071">
        <w:rPr>
          <w:color w:val="C00000"/>
          <w:lang w:val="sv-SE"/>
        </w:rPr>
        <w:t>Islam</w:t>
      </w:r>
      <w:r w:rsidR="009B7D8C" w:rsidRPr="00DA7071">
        <w:rPr>
          <w:color w:val="C00000"/>
          <w:lang w:val="sv-SE"/>
        </w:rPr>
        <w:t xml:space="preserve"> </w:t>
      </w:r>
      <w:r w:rsidR="00864066" w:rsidRPr="00DA7071">
        <w:rPr>
          <w:color w:val="C00000"/>
          <w:lang w:val="sv-SE"/>
        </w:rPr>
        <w:t xml:space="preserve">atau ajaran </w:t>
      </w:r>
      <w:r w:rsidR="00F60392" w:rsidRPr="00DA7071">
        <w:rPr>
          <w:color w:val="C00000"/>
          <w:lang w:val="sv-SE"/>
        </w:rPr>
        <w:t>Islam</w:t>
      </w:r>
      <w:r w:rsidR="009B7D8C" w:rsidRPr="00DA7071">
        <w:rPr>
          <w:color w:val="C00000"/>
          <w:lang w:val="sv-SE"/>
        </w:rPr>
        <w:t xml:space="preserve"> </w:t>
      </w:r>
      <w:r w:rsidR="00864066" w:rsidRPr="00DA7071">
        <w:rPr>
          <w:color w:val="C00000"/>
          <w:lang w:val="sv-SE"/>
        </w:rPr>
        <w:t xml:space="preserve">dan nilai-nilainya, agar menjadi </w:t>
      </w:r>
      <w:r w:rsidR="00864066" w:rsidRPr="00DA7071">
        <w:rPr>
          <w:i/>
          <w:color w:val="C00000"/>
          <w:lang w:val="sv-SE"/>
        </w:rPr>
        <w:t xml:space="preserve">way of life </w:t>
      </w:r>
      <w:r w:rsidR="00864066" w:rsidRPr="00DA7071">
        <w:rPr>
          <w:color w:val="C00000"/>
          <w:lang w:val="sv-SE"/>
        </w:rPr>
        <w:t>(pandangan dan sikap hidup) seseorang”.</w:t>
      </w:r>
      <w:r w:rsidR="00864066" w:rsidRPr="00DA7071">
        <w:rPr>
          <w:rStyle w:val="FootnoteReference"/>
          <w:color w:val="C00000"/>
          <w:lang w:val="sv-SE"/>
        </w:rPr>
        <w:footnoteReference w:id="5"/>
      </w:r>
      <w:r w:rsidR="00864066" w:rsidRPr="00DA7071">
        <w:rPr>
          <w:color w:val="C00000"/>
          <w:lang w:val="sv-SE"/>
        </w:rPr>
        <w:t xml:space="preserve"> Proses pendidikan agama </w:t>
      </w:r>
      <w:r w:rsidR="00F60392" w:rsidRPr="00DA7071">
        <w:rPr>
          <w:color w:val="C00000"/>
          <w:lang w:val="sv-SE"/>
        </w:rPr>
        <w:t>Islam</w:t>
      </w:r>
      <w:r w:rsidR="00864066" w:rsidRPr="00DA7071">
        <w:rPr>
          <w:color w:val="C00000"/>
          <w:lang w:val="id-ID"/>
        </w:rPr>
        <w:t xml:space="preserve"> </w:t>
      </w:r>
      <w:r w:rsidR="00864066" w:rsidRPr="00DA7071">
        <w:rPr>
          <w:color w:val="C00000"/>
          <w:lang w:val="sv-SE"/>
        </w:rPr>
        <w:t xml:space="preserve">tentunya upaya untuk mentransfer nilai-nilai kehidupan menurut ukuran </w:t>
      </w:r>
      <w:r w:rsidR="00F60392" w:rsidRPr="00DA7071">
        <w:rPr>
          <w:color w:val="C00000"/>
          <w:lang w:val="sv-SE"/>
        </w:rPr>
        <w:t>Islam</w:t>
      </w:r>
      <w:r w:rsidR="00864066" w:rsidRPr="00DA7071">
        <w:rPr>
          <w:color w:val="C00000"/>
          <w:lang w:val="id-ID"/>
        </w:rPr>
        <w:t xml:space="preserve"> </w:t>
      </w:r>
      <w:r w:rsidR="00864066" w:rsidRPr="00DA7071">
        <w:rPr>
          <w:color w:val="C00000"/>
          <w:lang w:val="sv-SE"/>
        </w:rPr>
        <w:t>dalam kehidupan seseorang.</w:t>
      </w:r>
    </w:p>
    <w:p w:rsidR="00864066" w:rsidRPr="00DA7071" w:rsidRDefault="00864066" w:rsidP="00864066">
      <w:pPr>
        <w:spacing w:line="480" w:lineRule="auto"/>
        <w:ind w:firstLine="709"/>
        <w:jc w:val="both"/>
        <w:rPr>
          <w:color w:val="C00000"/>
          <w:lang w:val="sv-SE"/>
        </w:rPr>
      </w:pPr>
      <w:r w:rsidRPr="00DA7071">
        <w:rPr>
          <w:color w:val="C00000"/>
          <w:lang w:val="id-ID"/>
        </w:rPr>
        <w:t>Pengertian pendidikan dalam perkembangannya mengalami perubahan paradigma tidak hanya mencakup kemampuan ilmu pengetahuan tetapi menyangkut pula sikap mental.  Sebagaimana dikemukakan oleh Muhaimin sebagai berikut:</w:t>
      </w:r>
    </w:p>
    <w:p w:rsidR="00864066" w:rsidRPr="00DA7071" w:rsidRDefault="00864066" w:rsidP="0018198D">
      <w:pPr>
        <w:ind w:left="540"/>
        <w:jc w:val="both"/>
        <w:rPr>
          <w:color w:val="C00000"/>
          <w:lang w:val="id-ID"/>
        </w:rPr>
      </w:pPr>
      <w:r w:rsidRPr="00DA7071">
        <w:rPr>
          <w:color w:val="C00000"/>
          <w:lang w:val="id-ID"/>
        </w:rPr>
        <w:t>….</w:t>
      </w:r>
      <w:r w:rsidR="00CC0169" w:rsidRPr="00DA7071">
        <w:rPr>
          <w:color w:val="C00000"/>
          <w:lang w:val="id-ID"/>
        </w:rPr>
        <w:t xml:space="preserve">Pendidikan </w:t>
      </w:r>
      <w:r w:rsidRPr="00DA7071">
        <w:rPr>
          <w:color w:val="C00000"/>
          <w:lang w:val="id-ID"/>
        </w:rPr>
        <w:t>bahkan diperluas cakupannya sebagai aktifitas dan fenomena. Pendidikan sebagai aktifitas berarti upaya yang secara sadar dirancang membantu seseorang atau sekelompok orang dalam mengembangkan pandangan, sikap dan keterampilan baik yang bersifat manual maupun mental dan sosial. Pendidikan sebagai fenomena adalah peristiwa perjumpaan antara dua orang atau lebih yang dampaknya ialah berkembangnya suatu pandangan hidup, sikap hidup atau keterampilan pada salah satu atau beberapa pihak…</w:t>
      </w:r>
      <w:r w:rsidRPr="00DA7071">
        <w:rPr>
          <w:rStyle w:val="FootnoteReference"/>
          <w:color w:val="C00000"/>
        </w:rPr>
        <w:footnoteReference w:id="6"/>
      </w:r>
      <w:r w:rsidRPr="00DA7071">
        <w:rPr>
          <w:color w:val="C00000"/>
          <w:lang w:val="id-ID"/>
        </w:rPr>
        <w:t>.</w:t>
      </w:r>
    </w:p>
    <w:p w:rsidR="00864066" w:rsidRPr="00DA7071" w:rsidRDefault="00864066" w:rsidP="00864066">
      <w:pPr>
        <w:spacing w:line="480" w:lineRule="auto"/>
        <w:ind w:firstLine="709"/>
        <w:jc w:val="both"/>
        <w:rPr>
          <w:color w:val="C00000"/>
          <w:lang w:val="id-ID"/>
        </w:rPr>
      </w:pPr>
      <w:r w:rsidRPr="00DA7071">
        <w:rPr>
          <w:color w:val="C00000"/>
          <w:lang w:val="id-ID"/>
        </w:rPr>
        <w:lastRenderedPageBreak/>
        <w:t xml:space="preserve">Secara umum proses pendidikan dapat berlangsung  di lingkungan keluarga, lingkungan masyarakat, dan dalam lingkungan sekolah. Sebagaimana </w:t>
      </w:r>
      <w:r w:rsidR="0010486A" w:rsidRPr="00DA7071">
        <w:rPr>
          <w:color w:val="C00000"/>
        </w:rPr>
        <w:t xml:space="preserve">pendapat </w:t>
      </w:r>
      <w:r w:rsidRPr="00DA7071">
        <w:rPr>
          <w:color w:val="C00000"/>
          <w:lang w:val="id-ID"/>
        </w:rPr>
        <w:t xml:space="preserve">Philip H. Coombs </w:t>
      </w:r>
      <w:r w:rsidR="005E7B97" w:rsidRPr="00DA7071">
        <w:rPr>
          <w:color w:val="C00000"/>
        </w:rPr>
        <w:t xml:space="preserve">yang dikutip dari </w:t>
      </w:r>
      <w:r w:rsidRPr="00DA7071">
        <w:rPr>
          <w:color w:val="C00000"/>
          <w:lang w:val="id-ID"/>
        </w:rPr>
        <w:t>Mapanganro proses pendidikan</w:t>
      </w:r>
      <w:r w:rsidR="006406A6" w:rsidRPr="00DA7071">
        <w:rPr>
          <w:color w:val="C00000"/>
        </w:rPr>
        <w:t xml:space="preserve"> dibagi</w:t>
      </w:r>
      <w:r w:rsidRPr="00DA7071">
        <w:rPr>
          <w:color w:val="C00000"/>
          <w:lang w:val="id-ID"/>
        </w:rPr>
        <w:t xml:space="preserve"> dalam tiga bentuk yaitu: </w:t>
      </w:r>
    </w:p>
    <w:p w:rsidR="00864066" w:rsidRPr="00DA7071" w:rsidRDefault="00864066" w:rsidP="0018198D">
      <w:pPr>
        <w:numPr>
          <w:ilvl w:val="0"/>
          <w:numId w:val="27"/>
        </w:numPr>
        <w:tabs>
          <w:tab w:val="clear" w:pos="1260"/>
        </w:tabs>
        <w:ind w:left="810" w:hanging="267"/>
        <w:jc w:val="both"/>
        <w:rPr>
          <w:color w:val="C00000"/>
          <w:lang w:val="id-ID"/>
        </w:rPr>
      </w:pPr>
      <w:r w:rsidRPr="00DA7071">
        <w:rPr>
          <w:color w:val="C00000"/>
          <w:lang w:val="id-ID"/>
        </w:rPr>
        <w:t xml:space="preserve">Pendidikan pengalaman sehari-hari dengan sadar atau tidak sadar dari sejak lahir sampai mati </w:t>
      </w:r>
    </w:p>
    <w:p w:rsidR="00864066" w:rsidRPr="00DA7071" w:rsidRDefault="00864066" w:rsidP="0018198D">
      <w:pPr>
        <w:numPr>
          <w:ilvl w:val="0"/>
          <w:numId w:val="27"/>
        </w:numPr>
        <w:tabs>
          <w:tab w:val="clear" w:pos="1260"/>
        </w:tabs>
        <w:ind w:left="810" w:hanging="267"/>
        <w:jc w:val="both"/>
        <w:rPr>
          <w:color w:val="C00000"/>
          <w:lang w:val="id-ID"/>
        </w:rPr>
      </w:pPr>
      <w:r w:rsidRPr="00DA7071">
        <w:rPr>
          <w:color w:val="C00000"/>
          <w:lang w:val="id-ID"/>
        </w:rPr>
        <w:t xml:space="preserve">Pendidikan formal yang dikenal dengan pendidikan sekolah yang teratur, bertindak, dan mengikuti syarat-syarat yang jelas dan ketat </w:t>
      </w:r>
    </w:p>
    <w:p w:rsidR="00864066" w:rsidRPr="00DA7071" w:rsidRDefault="00864066" w:rsidP="0018198D">
      <w:pPr>
        <w:numPr>
          <w:ilvl w:val="0"/>
          <w:numId w:val="27"/>
        </w:numPr>
        <w:tabs>
          <w:tab w:val="clear" w:pos="1260"/>
        </w:tabs>
        <w:ind w:left="810" w:hanging="267"/>
        <w:jc w:val="both"/>
        <w:rPr>
          <w:color w:val="C00000"/>
          <w:lang w:val="id-ID"/>
        </w:rPr>
      </w:pPr>
      <w:r w:rsidRPr="00DA7071">
        <w:rPr>
          <w:color w:val="C00000"/>
          <w:lang w:val="id-ID"/>
        </w:rPr>
        <w:t>Pendidikan non formal, adalah pendidikan teratur dengan sadar dilakukan tetapi tidak formal, dan in formal ialah pendidikan yang diperoleh seseorang dari lembaga dan tidak terlalu mengikuti peraturan yang tetap dan ketat</w:t>
      </w:r>
      <w:r w:rsidRPr="00DA7071">
        <w:rPr>
          <w:rStyle w:val="FootnoteReference"/>
          <w:color w:val="C00000"/>
          <w:lang w:val="id-ID"/>
        </w:rPr>
        <w:footnoteReference w:id="7"/>
      </w:r>
      <w:r w:rsidRPr="00DA7071">
        <w:rPr>
          <w:color w:val="C00000"/>
          <w:lang w:val="id-ID"/>
        </w:rPr>
        <w:t>.</w:t>
      </w:r>
    </w:p>
    <w:p w:rsidR="00864066" w:rsidRPr="00DA7071" w:rsidRDefault="00864066" w:rsidP="00864066">
      <w:pPr>
        <w:ind w:left="709"/>
        <w:jc w:val="both"/>
        <w:rPr>
          <w:color w:val="C00000"/>
          <w:lang w:val="id-ID"/>
        </w:rPr>
      </w:pPr>
    </w:p>
    <w:p w:rsidR="00864066" w:rsidRPr="00DA7071" w:rsidRDefault="00864066" w:rsidP="00864066">
      <w:pPr>
        <w:spacing w:line="480" w:lineRule="auto"/>
        <w:ind w:firstLine="709"/>
        <w:jc w:val="both"/>
        <w:rPr>
          <w:color w:val="C00000"/>
          <w:lang w:val="id-ID"/>
        </w:rPr>
      </w:pPr>
      <w:r w:rsidRPr="00DA7071">
        <w:rPr>
          <w:color w:val="C00000"/>
          <w:lang w:val="id-ID"/>
        </w:rPr>
        <w:t xml:space="preserve">Serupa dengan pembagian tersebut, R. Wroczynsky juga mengklasifikasikan tiga jenis  pendidikan yaitu:  </w:t>
      </w:r>
    </w:p>
    <w:p w:rsidR="00864066" w:rsidRPr="00DA7071" w:rsidRDefault="00864066" w:rsidP="0018198D">
      <w:pPr>
        <w:numPr>
          <w:ilvl w:val="0"/>
          <w:numId w:val="28"/>
        </w:numPr>
        <w:tabs>
          <w:tab w:val="clear" w:pos="1260"/>
        </w:tabs>
        <w:ind w:left="810" w:hanging="267"/>
        <w:jc w:val="both"/>
        <w:rPr>
          <w:color w:val="C00000"/>
          <w:lang w:val="id-ID"/>
        </w:rPr>
      </w:pPr>
      <w:r w:rsidRPr="00DA7071">
        <w:rPr>
          <w:color w:val="C00000"/>
          <w:lang w:val="id-ID"/>
        </w:rPr>
        <w:t xml:space="preserve">Pendidikan formal yang meliputi berbagai jenis sekolah dari tingkat rendah, menengah dan tinggi. </w:t>
      </w:r>
    </w:p>
    <w:p w:rsidR="00864066" w:rsidRPr="00DA7071" w:rsidRDefault="00864066" w:rsidP="0018198D">
      <w:pPr>
        <w:numPr>
          <w:ilvl w:val="0"/>
          <w:numId w:val="28"/>
        </w:numPr>
        <w:tabs>
          <w:tab w:val="clear" w:pos="1260"/>
        </w:tabs>
        <w:ind w:left="810" w:hanging="267"/>
        <w:jc w:val="both"/>
        <w:rPr>
          <w:color w:val="C00000"/>
          <w:lang w:val="sv-SE"/>
        </w:rPr>
      </w:pPr>
      <w:r w:rsidRPr="00DA7071">
        <w:rPr>
          <w:color w:val="C00000"/>
          <w:lang w:val="sv-SE"/>
        </w:rPr>
        <w:t xml:space="preserve">Pendidikan extra kulikuler, yang sejajar dengan pendidikan formal. </w:t>
      </w:r>
    </w:p>
    <w:p w:rsidR="00864066" w:rsidRPr="00DA7071" w:rsidRDefault="00864066" w:rsidP="0018198D">
      <w:pPr>
        <w:numPr>
          <w:ilvl w:val="0"/>
          <w:numId w:val="28"/>
        </w:numPr>
        <w:tabs>
          <w:tab w:val="clear" w:pos="1260"/>
        </w:tabs>
        <w:ind w:left="810" w:hanging="267"/>
        <w:jc w:val="both"/>
        <w:rPr>
          <w:color w:val="C00000"/>
          <w:lang w:val="sv-SE"/>
        </w:rPr>
      </w:pPr>
      <w:r w:rsidRPr="00DA7071">
        <w:rPr>
          <w:color w:val="C00000"/>
          <w:lang w:val="sv-SE"/>
        </w:rPr>
        <w:t>Pendidikan seumur hidup, yang merupakan lanjutan  dari pendidikan formal dan ditujukan bagi orang dewasa</w:t>
      </w:r>
      <w:r w:rsidRPr="00DA7071">
        <w:rPr>
          <w:rStyle w:val="FootnoteReference"/>
          <w:color w:val="C00000"/>
          <w:lang w:val="sv-SE"/>
        </w:rPr>
        <w:footnoteReference w:id="8"/>
      </w:r>
      <w:r w:rsidRPr="00DA7071">
        <w:rPr>
          <w:color w:val="C00000"/>
          <w:lang w:val="id-ID"/>
        </w:rPr>
        <w:t>.</w:t>
      </w:r>
    </w:p>
    <w:p w:rsidR="00F85718" w:rsidRPr="00DA7071" w:rsidRDefault="00F85718" w:rsidP="00F85718">
      <w:pPr>
        <w:ind w:left="810"/>
        <w:jc w:val="both"/>
        <w:rPr>
          <w:color w:val="C00000"/>
          <w:lang w:val="sv-SE"/>
        </w:rPr>
      </w:pPr>
    </w:p>
    <w:p w:rsidR="00864066" w:rsidRPr="00DA7071" w:rsidRDefault="00864066" w:rsidP="00864066">
      <w:pPr>
        <w:spacing w:line="480" w:lineRule="auto"/>
        <w:ind w:firstLine="709"/>
        <w:jc w:val="both"/>
        <w:rPr>
          <w:color w:val="C00000"/>
          <w:lang w:val="id-ID"/>
        </w:rPr>
      </w:pPr>
      <w:r w:rsidRPr="00DA7071">
        <w:rPr>
          <w:color w:val="C00000"/>
          <w:lang w:val="sv-SE"/>
        </w:rPr>
        <w:t xml:space="preserve">Selanjutnya Faloky menambahkan jalur pendidikan yang keempat dengan </w:t>
      </w:r>
      <w:r w:rsidRPr="00DA7071">
        <w:rPr>
          <w:i/>
          <w:color w:val="C00000"/>
          <w:lang w:val="sv-SE"/>
        </w:rPr>
        <w:t>The Real Realit</w:t>
      </w:r>
      <w:r w:rsidR="00483862" w:rsidRPr="00DA7071">
        <w:rPr>
          <w:i/>
          <w:color w:val="C00000"/>
          <w:lang w:val="sv-SE"/>
        </w:rPr>
        <w:t>y</w:t>
      </w:r>
      <w:r w:rsidRPr="00DA7071">
        <w:rPr>
          <w:color w:val="C00000"/>
          <w:lang w:val="sv-SE"/>
        </w:rPr>
        <w:t xml:space="preserve"> yakni suasana baik dan ketertiban yang selaras dalam kehidupan keluarga, pergaulan antara teman dan masyarakat luas. Jenis pendidikan ini tidak terorganisir tetapi seringkali terjadi dalam masyarakat tertentu. Dapat dikatakan proses yang terjadi dalam pendidikan ini berlangsung secara alamiah. Pendidikan ini berlangsung dalam masyarakat tertentu dari tipologi, mata pencaharian maupun karakteristik sosial budaya masyarakat. Pendidikan jenis ini relevan dengan  model </w:t>
      </w:r>
      <w:r w:rsidRPr="00DA7071">
        <w:rPr>
          <w:color w:val="C00000"/>
          <w:lang w:val="sv-SE"/>
        </w:rPr>
        <w:lastRenderedPageBreak/>
        <w:t>pendidikan yang terjadi pada masyarakat pesisir pantai yang menjadi obyek penelitian ini.</w:t>
      </w:r>
    </w:p>
    <w:p w:rsidR="00864066" w:rsidRPr="00DA7071" w:rsidRDefault="00864066" w:rsidP="008D1F62">
      <w:pPr>
        <w:spacing w:line="480" w:lineRule="auto"/>
        <w:ind w:firstLine="709"/>
        <w:jc w:val="both"/>
        <w:rPr>
          <w:color w:val="C00000"/>
          <w:lang w:val="id-ID"/>
        </w:rPr>
      </w:pPr>
      <w:r w:rsidRPr="00DA7071">
        <w:rPr>
          <w:color w:val="C00000"/>
          <w:lang w:val="sv-SE"/>
        </w:rPr>
        <w:t xml:space="preserve">Tujuan pendidikan secara khusus, ialah meningkatkan pengetahuan dan pengalaman seseorang mengenai suatu hal, sehingga menguasai bidang-bidang </w:t>
      </w:r>
      <w:r w:rsidRPr="00DA7071">
        <w:rPr>
          <w:color w:val="C00000"/>
          <w:lang w:val="id-ID"/>
        </w:rPr>
        <w:t xml:space="preserve">tertentu </w:t>
      </w:r>
      <w:r w:rsidRPr="00DA7071">
        <w:rPr>
          <w:color w:val="C00000"/>
          <w:lang w:val="sv-SE"/>
        </w:rPr>
        <w:t>yang menjadi</w:t>
      </w:r>
      <w:r w:rsidRPr="00DA7071">
        <w:rPr>
          <w:color w:val="C00000"/>
          <w:lang w:val="id-ID"/>
        </w:rPr>
        <w:t xml:space="preserve">kan </w:t>
      </w:r>
      <w:r w:rsidRPr="00DA7071">
        <w:rPr>
          <w:color w:val="C00000"/>
          <w:lang w:val="sv-SE"/>
        </w:rPr>
        <w:t>sangat jelas perbedaannya dengan tujuan penerangan, propaganda, indoktrinasi dan agitasi sebagaimana telah diterangkan diatas. Tujuan pendidiakn itu akan tercapai, jika prosesnya komunikatif, tak mungkin tujuan pendidikan itu dapat tercapai</w:t>
      </w:r>
      <w:r w:rsidRPr="00DA7071">
        <w:rPr>
          <w:color w:val="C00000"/>
          <w:lang w:val="id-ID"/>
        </w:rPr>
        <w:t xml:space="preserve"> bila keterlibatan orang tua selaku pendidikan dilingkungan keluarga terabaikan.</w:t>
      </w:r>
      <w:r w:rsidR="008D1F62" w:rsidRPr="00DA7071">
        <w:rPr>
          <w:color w:val="C00000"/>
        </w:rPr>
        <w:t xml:space="preserve"> </w:t>
      </w:r>
      <w:r w:rsidR="008D1F62" w:rsidRPr="00DA7071">
        <w:rPr>
          <w:color w:val="C00000"/>
          <w:lang w:val="sv-SE"/>
        </w:rPr>
        <w:t xml:space="preserve">Dengan demikian, </w:t>
      </w:r>
      <w:r w:rsidRPr="00DA7071">
        <w:rPr>
          <w:color w:val="C00000"/>
          <w:lang w:val="sv-SE"/>
        </w:rPr>
        <w:t xml:space="preserve">tujuan pendidikan </w:t>
      </w:r>
      <w:r w:rsidR="00F60392" w:rsidRPr="00DA7071">
        <w:rPr>
          <w:color w:val="C00000"/>
          <w:lang w:val="sv-SE"/>
        </w:rPr>
        <w:t>Islam</w:t>
      </w:r>
      <w:r w:rsidRPr="00DA7071">
        <w:rPr>
          <w:color w:val="C00000"/>
          <w:lang w:val="id-ID"/>
        </w:rPr>
        <w:t xml:space="preserve"> </w:t>
      </w:r>
      <w:r w:rsidRPr="00DA7071">
        <w:rPr>
          <w:color w:val="C00000"/>
          <w:lang w:val="sv-SE"/>
        </w:rPr>
        <w:t>ditujukan pada manusia dalam segala keadaan. Keadaan yang dimaksu</w:t>
      </w:r>
      <w:r w:rsidRPr="00DA7071">
        <w:rPr>
          <w:color w:val="C00000"/>
          <w:lang w:val="id-ID"/>
        </w:rPr>
        <w:t>d</w:t>
      </w:r>
      <w:r w:rsidRPr="00DA7071">
        <w:rPr>
          <w:color w:val="C00000"/>
          <w:lang w:val="sv-SE"/>
        </w:rPr>
        <w:t xml:space="preserve"> adalah individu dan masyarakat. Jika pendidikan </w:t>
      </w:r>
      <w:r w:rsidR="00F60392" w:rsidRPr="00DA7071">
        <w:rPr>
          <w:color w:val="C00000"/>
          <w:lang w:val="sv-SE"/>
        </w:rPr>
        <w:t>Islam</w:t>
      </w:r>
      <w:r w:rsidR="00843A9A" w:rsidRPr="00DA7071">
        <w:rPr>
          <w:color w:val="C00000"/>
          <w:lang w:val="sv-SE"/>
        </w:rPr>
        <w:t xml:space="preserve"> </w:t>
      </w:r>
      <w:r w:rsidRPr="00DA7071">
        <w:rPr>
          <w:color w:val="C00000"/>
          <w:lang w:val="sv-SE"/>
        </w:rPr>
        <w:t xml:space="preserve">mampu membina individu manusia berperilaku shaleh secara otomatis kelompok masyarakat yang terdiri atas individu-individu shaleh tersebut menjadi masyarakat shaleh. Masyarakat shaleh menjadi tujuan pendidikan </w:t>
      </w:r>
      <w:r w:rsidR="00F60392" w:rsidRPr="00DA7071">
        <w:rPr>
          <w:color w:val="C00000"/>
          <w:lang w:val="sv-SE"/>
        </w:rPr>
        <w:t>Islam</w:t>
      </w:r>
      <w:r w:rsidRPr="00DA7071">
        <w:rPr>
          <w:color w:val="C00000"/>
          <w:lang w:val="id-ID"/>
        </w:rPr>
        <w:t xml:space="preserve"> </w:t>
      </w:r>
      <w:r w:rsidRPr="00DA7071">
        <w:rPr>
          <w:color w:val="C00000"/>
          <w:lang w:val="sv-SE"/>
        </w:rPr>
        <w:t xml:space="preserve">pada suatu  dimensi, namun, pada dimensi lain, pendidikan </w:t>
      </w:r>
      <w:r w:rsidR="00F60392" w:rsidRPr="00DA7071">
        <w:rPr>
          <w:color w:val="C00000"/>
          <w:lang w:val="sv-SE"/>
        </w:rPr>
        <w:t>Islam</w:t>
      </w:r>
      <w:r w:rsidRPr="00DA7071">
        <w:rPr>
          <w:color w:val="C00000"/>
          <w:lang w:val="id-ID"/>
        </w:rPr>
        <w:t xml:space="preserve"> </w:t>
      </w:r>
      <w:r w:rsidRPr="00DA7071">
        <w:rPr>
          <w:color w:val="C00000"/>
          <w:lang w:val="sv-SE"/>
        </w:rPr>
        <w:t>secara individu mengarah manus</w:t>
      </w:r>
      <w:r w:rsidRPr="00DA7071">
        <w:rPr>
          <w:color w:val="C00000"/>
          <w:lang w:val="id-ID"/>
        </w:rPr>
        <w:t>i</w:t>
      </w:r>
      <w:r w:rsidRPr="00DA7071">
        <w:rPr>
          <w:color w:val="C00000"/>
          <w:lang w:val="sv-SE"/>
        </w:rPr>
        <w:t xml:space="preserve">a kembali mengingat Allah, mengabdi kepada-Nya dan berusaha mencari kebenaran atas perintah-perintahnya. </w:t>
      </w:r>
    </w:p>
    <w:p w:rsidR="009F27C6" w:rsidRPr="00DA7071" w:rsidRDefault="009F27C6" w:rsidP="009F27C6">
      <w:pPr>
        <w:spacing w:line="480" w:lineRule="auto"/>
        <w:ind w:firstLine="720"/>
        <w:jc w:val="lowKashida"/>
        <w:rPr>
          <w:color w:val="C00000"/>
          <w:lang w:val="nb-NO"/>
        </w:rPr>
      </w:pPr>
      <w:r w:rsidRPr="00DA7071">
        <w:rPr>
          <w:color w:val="C00000"/>
          <w:lang w:val="nb-NO"/>
        </w:rPr>
        <w:t xml:space="preserve">Manusia adalah makhluk yang senantiasa dapat dan harus dididik sesuai dengan hakekatnya sebagai makhluk ciptaan Allah SWT, yang hidup sebagai salah satu individu dalam kebersamaan di dalam masyarakat dan karena memiliki kemungkinan tumbuh dan berkembang di dalam keterbatasan dirinya sebagai </w:t>
      </w:r>
      <w:r w:rsidRPr="00DA7071">
        <w:rPr>
          <w:color w:val="C00000"/>
          <w:lang w:val="nb-NO"/>
        </w:rPr>
        <w:lastRenderedPageBreak/>
        <w:t xml:space="preserve">manusia, pendidikan menjadi keharusan bagi manusia. Didefinisikan bahwa pendidikan Agama </w:t>
      </w:r>
      <w:r w:rsidR="00F60392" w:rsidRPr="00DA7071">
        <w:rPr>
          <w:color w:val="C00000"/>
          <w:lang w:val="nb-NO"/>
        </w:rPr>
        <w:t>Islam</w:t>
      </w:r>
      <w:r w:rsidRPr="00DA7071">
        <w:rPr>
          <w:color w:val="C00000"/>
          <w:lang w:val="nb-NO"/>
        </w:rPr>
        <w:t xml:space="preserve"> yaitu:</w:t>
      </w:r>
    </w:p>
    <w:p w:rsidR="009F27C6" w:rsidRPr="00DA7071" w:rsidRDefault="009F27C6" w:rsidP="00DB7079">
      <w:pPr>
        <w:ind w:left="540"/>
        <w:jc w:val="lowKashida"/>
        <w:rPr>
          <w:color w:val="C00000"/>
          <w:lang w:val="nb-NO"/>
        </w:rPr>
      </w:pPr>
      <w:r w:rsidRPr="00DA7071">
        <w:rPr>
          <w:color w:val="C00000"/>
          <w:lang w:val="nb-NO"/>
        </w:rPr>
        <w:t xml:space="preserve">Pendidikan agama </w:t>
      </w:r>
      <w:r w:rsidR="00F60392" w:rsidRPr="00DA7071">
        <w:rPr>
          <w:color w:val="C00000"/>
          <w:lang w:val="nb-NO"/>
        </w:rPr>
        <w:t>Islam</w:t>
      </w:r>
      <w:r w:rsidRPr="00DA7071">
        <w:rPr>
          <w:color w:val="C00000"/>
          <w:lang w:val="nb-NO"/>
        </w:rPr>
        <w:t xml:space="preserve"> adalah pendidikan dengan melalui ajaran agama </w:t>
      </w:r>
      <w:r w:rsidR="00F60392" w:rsidRPr="00DA7071">
        <w:rPr>
          <w:color w:val="C00000"/>
          <w:lang w:val="nb-NO"/>
        </w:rPr>
        <w:t>Islam</w:t>
      </w:r>
      <w:r w:rsidRPr="00DA7071">
        <w:rPr>
          <w:color w:val="C00000"/>
          <w:lang w:val="nb-NO"/>
        </w:rPr>
        <w:t xml:space="preserve"> yaitu, berupa bimbingan dan asuhan terhadap anak didik agar setelah selesai dari pendidikan ia dapat memahami, mengahayati dan mengamalkan ajaran-ajaran agama </w:t>
      </w:r>
      <w:r w:rsidR="00F60392" w:rsidRPr="00DA7071">
        <w:rPr>
          <w:color w:val="C00000"/>
          <w:lang w:val="nb-NO"/>
        </w:rPr>
        <w:t>Islam</w:t>
      </w:r>
      <w:r w:rsidRPr="00DA7071">
        <w:rPr>
          <w:color w:val="C00000"/>
          <w:lang w:val="nb-NO"/>
        </w:rPr>
        <w:t xml:space="preserve"> yang telah diyakininya secara menyeluruh, serta menjadikan ajaran </w:t>
      </w:r>
      <w:r w:rsidR="00F60392" w:rsidRPr="00DA7071">
        <w:rPr>
          <w:color w:val="C00000"/>
          <w:lang w:val="nb-NO"/>
        </w:rPr>
        <w:t>Islam</w:t>
      </w:r>
      <w:r w:rsidRPr="00DA7071">
        <w:rPr>
          <w:color w:val="C00000"/>
          <w:lang w:val="nb-NO"/>
        </w:rPr>
        <w:t xml:space="preserve"> itu sebagai suatu pandangan hidupnya demi keselamatan dan kesejahteraan hidup di dunia maupun akhirat kelak.</w:t>
      </w:r>
      <w:r w:rsidRPr="00DA7071">
        <w:rPr>
          <w:rStyle w:val="FootnoteReference"/>
          <w:color w:val="C00000"/>
          <w:lang w:val="nb-NO"/>
        </w:rPr>
        <w:t xml:space="preserve"> </w:t>
      </w:r>
      <w:r w:rsidRPr="00DA7071">
        <w:rPr>
          <w:rStyle w:val="FootnoteReference"/>
          <w:color w:val="C00000"/>
          <w:lang w:val="nb-NO"/>
        </w:rPr>
        <w:footnoteReference w:id="9"/>
      </w:r>
    </w:p>
    <w:p w:rsidR="00DE3ACB" w:rsidRPr="00DA7071" w:rsidRDefault="00DE3ACB" w:rsidP="00DB7079">
      <w:pPr>
        <w:ind w:left="540"/>
        <w:jc w:val="lowKashida"/>
        <w:rPr>
          <w:color w:val="C00000"/>
          <w:lang w:val="id-ID"/>
        </w:rPr>
      </w:pPr>
    </w:p>
    <w:p w:rsidR="009F27C6" w:rsidRPr="00DA7071" w:rsidRDefault="005577E3" w:rsidP="009F27C6">
      <w:pPr>
        <w:spacing w:line="480" w:lineRule="auto"/>
        <w:ind w:firstLine="709"/>
        <w:jc w:val="lowKashida"/>
        <w:rPr>
          <w:color w:val="C00000"/>
          <w:lang w:val="id-ID"/>
        </w:rPr>
      </w:pPr>
      <w:r w:rsidRPr="00DA7071">
        <w:rPr>
          <w:color w:val="C00000"/>
          <w:lang w:val="id-ID"/>
        </w:rPr>
        <w:t>Selain itu Abdur-Rahman</w:t>
      </w:r>
      <w:r w:rsidRPr="00DA7071">
        <w:rPr>
          <w:color w:val="C00000"/>
        </w:rPr>
        <w:t xml:space="preserve"> </w:t>
      </w:r>
      <w:r w:rsidR="009F27C6" w:rsidRPr="00DA7071">
        <w:rPr>
          <w:color w:val="C00000"/>
          <w:lang w:val="id-ID"/>
        </w:rPr>
        <w:t xml:space="preserve">An-Nawawi mendefinisikan pendidikan </w:t>
      </w:r>
      <w:r w:rsidR="00F60392" w:rsidRPr="00DA7071">
        <w:rPr>
          <w:color w:val="C00000"/>
          <w:lang w:val="id-ID"/>
        </w:rPr>
        <w:t>Islam</w:t>
      </w:r>
      <w:r w:rsidR="009F27C6" w:rsidRPr="00DA7071">
        <w:rPr>
          <w:color w:val="C00000"/>
          <w:lang w:val="id-ID"/>
        </w:rPr>
        <w:t xml:space="preserve"> sebagai </w:t>
      </w:r>
      <w:r w:rsidR="005E76AF" w:rsidRPr="00DA7071">
        <w:rPr>
          <w:color w:val="C00000"/>
        </w:rPr>
        <w:t>sebagaimana yang dikutip oleh</w:t>
      </w:r>
      <w:r w:rsidR="005E76AF" w:rsidRPr="00DA7071">
        <w:rPr>
          <w:color w:val="C00000"/>
          <w:lang w:val="id-ID"/>
        </w:rPr>
        <w:t xml:space="preserve"> Tohirin </w:t>
      </w:r>
      <w:r w:rsidR="00225B6E" w:rsidRPr="00DA7071">
        <w:rPr>
          <w:color w:val="C00000"/>
        </w:rPr>
        <w:t>yaitu</w:t>
      </w:r>
      <w:r w:rsidR="00BE06A8" w:rsidRPr="00DA7071">
        <w:rPr>
          <w:color w:val="C00000"/>
        </w:rPr>
        <w:t xml:space="preserve"> </w:t>
      </w:r>
      <w:r w:rsidR="009F27C6" w:rsidRPr="00DA7071">
        <w:rPr>
          <w:color w:val="C00000"/>
          <w:lang w:val="id-ID"/>
        </w:rPr>
        <w:t xml:space="preserve">“Pendidikan </w:t>
      </w:r>
      <w:r w:rsidR="00F60392" w:rsidRPr="00DA7071">
        <w:rPr>
          <w:color w:val="C00000"/>
          <w:lang w:val="id-ID"/>
        </w:rPr>
        <w:t>Islam</w:t>
      </w:r>
      <w:r w:rsidR="009F27C6" w:rsidRPr="00DA7071">
        <w:rPr>
          <w:color w:val="C00000"/>
          <w:lang w:val="id-ID"/>
        </w:rPr>
        <w:t xml:space="preserve"> adalah penataan individual dan sosial yang dapat menyebabkan seseorang tunduk taat pada </w:t>
      </w:r>
      <w:r w:rsidR="00F60392" w:rsidRPr="00DA7071">
        <w:rPr>
          <w:color w:val="C00000"/>
          <w:lang w:val="id-ID"/>
        </w:rPr>
        <w:t>Islam</w:t>
      </w:r>
      <w:r w:rsidR="009F27C6" w:rsidRPr="00DA7071">
        <w:rPr>
          <w:color w:val="C00000"/>
          <w:lang w:val="id-ID"/>
        </w:rPr>
        <w:t xml:space="preserve"> dan menerapkannya secara sempurna di dalam kehidupan individu dan masyarakat”</w:t>
      </w:r>
      <w:r w:rsidR="009F27C6" w:rsidRPr="00DA7071">
        <w:rPr>
          <w:rStyle w:val="FootnoteReference"/>
          <w:color w:val="C00000"/>
          <w:lang w:val="id-ID"/>
        </w:rPr>
        <w:footnoteReference w:id="10"/>
      </w:r>
      <w:r w:rsidR="009F27C6" w:rsidRPr="00DA7071">
        <w:rPr>
          <w:color w:val="C00000"/>
          <w:lang w:val="id-ID"/>
        </w:rPr>
        <w:t>.</w:t>
      </w:r>
    </w:p>
    <w:p w:rsidR="009F27C6" w:rsidRPr="00DA7071" w:rsidRDefault="009F27C6" w:rsidP="009F27C6">
      <w:pPr>
        <w:spacing w:line="480" w:lineRule="auto"/>
        <w:ind w:firstLine="709"/>
        <w:jc w:val="lowKashida"/>
        <w:rPr>
          <w:color w:val="C00000"/>
          <w:lang w:val="id-ID"/>
        </w:rPr>
      </w:pPr>
      <w:r w:rsidRPr="00DA7071">
        <w:rPr>
          <w:color w:val="C00000"/>
          <w:lang w:val="id-ID"/>
        </w:rPr>
        <w:t xml:space="preserve">Sebagai acuan pembanding penulis mengutip beberapa pendapat diantaranya Ahmad D Marimba dan </w:t>
      </w:r>
      <w:r w:rsidR="002314F9" w:rsidRPr="00DA7071">
        <w:rPr>
          <w:color w:val="C00000"/>
          <w:lang w:val="id-ID"/>
        </w:rPr>
        <w:t>Ahmad Tafsir mengemukakan bahwa</w:t>
      </w:r>
      <w:r w:rsidRPr="00DA7071">
        <w:rPr>
          <w:color w:val="C00000"/>
          <w:lang w:val="id-ID"/>
        </w:rPr>
        <w:t xml:space="preserve"> “pendidikan </w:t>
      </w:r>
      <w:r w:rsidR="00F60392" w:rsidRPr="00DA7071">
        <w:rPr>
          <w:color w:val="C00000"/>
          <w:lang w:val="id-ID"/>
        </w:rPr>
        <w:t>Islam</w:t>
      </w:r>
      <w:r w:rsidRPr="00DA7071">
        <w:rPr>
          <w:color w:val="C00000"/>
          <w:lang w:val="id-ID"/>
        </w:rPr>
        <w:t xml:space="preserve"> a</w:t>
      </w:r>
      <w:r w:rsidR="0035489B" w:rsidRPr="00DA7071">
        <w:rPr>
          <w:color w:val="C00000"/>
          <w:lang w:val="id-ID"/>
        </w:rPr>
        <w:t>dalah bimbingan  yang diberikan</w:t>
      </w:r>
      <w:r w:rsidR="0035489B" w:rsidRPr="00DA7071">
        <w:rPr>
          <w:color w:val="C00000"/>
        </w:rPr>
        <w:t xml:space="preserve"> </w:t>
      </w:r>
      <w:r w:rsidRPr="00DA7071">
        <w:rPr>
          <w:color w:val="C00000"/>
          <w:lang w:val="id-ID"/>
        </w:rPr>
        <w:t xml:space="preserve">oleh seseorang agar ia berkembang secara maksimal sesuai ajaran </w:t>
      </w:r>
      <w:r w:rsidR="00F60392" w:rsidRPr="00DA7071">
        <w:rPr>
          <w:color w:val="C00000"/>
          <w:lang w:val="id-ID"/>
        </w:rPr>
        <w:t>Islam</w:t>
      </w:r>
      <w:r w:rsidRPr="00DA7071">
        <w:rPr>
          <w:color w:val="C00000"/>
          <w:lang w:val="id-ID"/>
        </w:rPr>
        <w:t>”</w:t>
      </w:r>
      <w:r w:rsidRPr="00DA7071">
        <w:rPr>
          <w:rStyle w:val="FootnoteReference"/>
          <w:color w:val="C00000"/>
          <w:lang w:val="id-ID"/>
        </w:rPr>
        <w:footnoteReference w:id="11"/>
      </w:r>
      <w:r w:rsidR="00952062" w:rsidRPr="00DA7071">
        <w:rPr>
          <w:color w:val="C00000"/>
          <w:lang w:val="id-ID"/>
        </w:rPr>
        <w:t>.</w:t>
      </w:r>
      <w:r w:rsidR="00952062" w:rsidRPr="00DA7071">
        <w:rPr>
          <w:color w:val="C00000"/>
        </w:rPr>
        <w:t xml:space="preserve"> </w:t>
      </w:r>
      <w:r w:rsidRPr="00DA7071">
        <w:rPr>
          <w:color w:val="C00000"/>
        </w:rPr>
        <w:t xml:space="preserve">Mencermati dari pendapat diatas dapat dipahami pendidikan agama </w:t>
      </w:r>
      <w:r w:rsidR="00F60392" w:rsidRPr="00DA7071">
        <w:rPr>
          <w:color w:val="C00000"/>
        </w:rPr>
        <w:t>Islam</w:t>
      </w:r>
      <w:r w:rsidRPr="00DA7071">
        <w:rPr>
          <w:color w:val="C00000"/>
        </w:rPr>
        <w:t xml:space="preserve"> diartikan sebagai usaha mengubah tingkah laku individu dalam kehidupan pribadinya atau kehidupan dalam alam sekitarnya melalui proses pendidikan agama tersebut, sehubungan dengan hal tersebut sebagai acuan selanjutnya </w:t>
      </w:r>
      <w:r w:rsidRPr="00DA7071">
        <w:rPr>
          <w:color w:val="C00000"/>
          <w:lang w:val="id-ID"/>
        </w:rPr>
        <w:t>dikemukakan</w:t>
      </w:r>
      <w:r w:rsidRPr="00DA7071">
        <w:rPr>
          <w:color w:val="C00000"/>
        </w:rPr>
        <w:t xml:space="preserve"> bahwa: “Pendidikan </w:t>
      </w:r>
      <w:r w:rsidR="00F60392" w:rsidRPr="00DA7071">
        <w:rPr>
          <w:color w:val="C00000"/>
        </w:rPr>
        <w:t>Islam</w:t>
      </w:r>
      <w:r w:rsidRPr="00DA7071">
        <w:rPr>
          <w:color w:val="C00000"/>
        </w:rPr>
        <w:t xml:space="preserve"> adalah bimbingan atau pimpinan </w:t>
      </w:r>
      <w:r w:rsidRPr="00DA7071">
        <w:rPr>
          <w:color w:val="C00000"/>
        </w:rPr>
        <w:lastRenderedPageBreak/>
        <w:t>secara sadar oleh pendidik terhadap perkembangan jasmani dan rohani peserta didik menuju terbentuknya kepribadian yang utama (Insan Kamil)”.</w:t>
      </w:r>
      <w:r w:rsidRPr="00DA7071">
        <w:rPr>
          <w:rStyle w:val="FootnoteReference"/>
          <w:color w:val="C00000"/>
        </w:rPr>
        <w:footnoteReference w:id="12"/>
      </w:r>
    </w:p>
    <w:p w:rsidR="009F27C6" w:rsidRPr="00DA7071" w:rsidRDefault="009F27C6" w:rsidP="009F27C6">
      <w:pPr>
        <w:spacing w:line="480" w:lineRule="auto"/>
        <w:ind w:firstLine="720"/>
        <w:jc w:val="lowKashida"/>
        <w:rPr>
          <w:color w:val="C00000"/>
        </w:rPr>
      </w:pPr>
      <w:r w:rsidRPr="00DA7071">
        <w:rPr>
          <w:color w:val="C00000"/>
        </w:rPr>
        <w:t>Dari beberapa uraian di atas, maka dapat di</w:t>
      </w:r>
      <w:r w:rsidRPr="00DA7071">
        <w:rPr>
          <w:color w:val="C00000"/>
          <w:lang w:val="id-ID"/>
        </w:rPr>
        <w:t>pahami</w:t>
      </w:r>
      <w:r w:rsidRPr="00DA7071">
        <w:rPr>
          <w:color w:val="C00000"/>
        </w:rPr>
        <w:t xml:space="preserve"> bahwa pendidikan agama </w:t>
      </w:r>
      <w:r w:rsidR="00F60392" w:rsidRPr="00DA7071">
        <w:rPr>
          <w:color w:val="C00000"/>
        </w:rPr>
        <w:t>Islam</w:t>
      </w:r>
      <w:r w:rsidRPr="00DA7071">
        <w:rPr>
          <w:color w:val="C00000"/>
        </w:rPr>
        <w:t xml:space="preserve"> merupakan upaya atau usaha dalam membina dan mengembangkan potensi-potensi yang ada dalam diri pribadi-pribadi manusia yang diupayakan seoptimal mungkin sehingga individu mengalami perkembangan kearah yang diinginkan dalam mencapai kepribadian muslim yang harmonis jasmaniyah dan rohaniyahnya sesuai dengan ajaran </w:t>
      </w:r>
      <w:r w:rsidR="00F60392" w:rsidRPr="00DA7071">
        <w:rPr>
          <w:color w:val="C00000"/>
        </w:rPr>
        <w:t>Islam</w:t>
      </w:r>
      <w:r w:rsidRPr="00DA7071">
        <w:rPr>
          <w:color w:val="C00000"/>
        </w:rPr>
        <w:t xml:space="preserve"> menuju kepada kebahagian hidup di dunia dan di akhirat.</w:t>
      </w:r>
    </w:p>
    <w:p w:rsidR="00C007ED" w:rsidRPr="00DA7071" w:rsidRDefault="00C007ED" w:rsidP="00C007ED">
      <w:pPr>
        <w:ind w:firstLine="720"/>
        <w:jc w:val="lowKashida"/>
        <w:rPr>
          <w:color w:val="C00000"/>
          <w:lang w:val="id-ID"/>
        </w:rPr>
      </w:pPr>
    </w:p>
    <w:p w:rsidR="009F27C6" w:rsidRPr="00DA7071" w:rsidRDefault="009F27C6" w:rsidP="009F27C6">
      <w:pPr>
        <w:pStyle w:val="ListParagraph"/>
        <w:numPr>
          <w:ilvl w:val="3"/>
          <w:numId w:val="24"/>
        </w:numPr>
        <w:tabs>
          <w:tab w:val="clear" w:pos="3240"/>
        </w:tabs>
        <w:spacing w:after="0" w:line="480" w:lineRule="auto"/>
        <w:ind w:left="567" w:hanging="263"/>
        <w:rPr>
          <w:rFonts w:ascii="Times New Roman" w:hAnsi="Times New Roman" w:cs="Times New Roman"/>
          <w:b/>
          <w:bCs/>
          <w:iCs/>
          <w:color w:val="C00000"/>
          <w:sz w:val="24"/>
          <w:szCs w:val="24"/>
        </w:rPr>
      </w:pPr>
      <w:r w:rsidRPr="00DA7071">
        <w:rPr>
          <w:rFonts w:ascii="Times New Roman" w:hAnsi="Times New Roman" w:cs="Times New Roman"/>
          <w:b/>
          <w:bCs/>
          <w:iCs/>
          <w:color w:val="C00000"/>
          <w:sz w:val="24"/>
          <w:szCs w:val="24"/>
        </w:rPr>
        <w:t xml:space="preserve">Landasan Pendidikan Agama </w:t>
      </w:r>
      <w:r w:rsidR="00F60392" w:rsidRPr="00DA7071">
        <w:rPr>
          <w:rFonts w:ascii="Times New Roman" w:hAnsi="Times New Roman" w:cs="Times New Roman"/>
          <w:b/>
          <w:bCs/>
          <w:iCs/>
          <w:color w:val="C00000"/>
          <w:sz w:val="24"/>
          <w:szCs w:val="24"/>
        </w:rPr>
        <w:t>Islam</w:t>
      </w:r>
    </w:p>
    <w:p w:rsidR="009F27C6" w:rsidRPr="00DA7071" w:rsidRDefault="009F27C6" w:rsidP="009F27C6">
      <w:pPr>
        <w:spacing w:line="480" w:lineRule="auto"/>
        <w:ind w:firstLine="720"/>
        <w:jc w:val="lowKashida"/>
        <w:rPr>
          <w:color w:val="C00000"/>
        </w:rPr>
      </w:pPr>
      <w:r w:rsidRPr="00DA7071">
        <w:rPr>
          <w:color w:val="C00000"/>
        </w:rPr>
        <w:t xml:space="preserve">Pancasila sebagai dasar Negara Republik Indonesia yang secara keseluruhan menjiwai segenap prikehidupan bangsa ini, begitu pun halnya dengan pendidikan Agama </w:t>
      </w:r>
      <w:r w:rsidR="00F60392" w:rsidRPr="00DA7071">
        <w:rPr>
          <w:color w:val="C00000"/>
        </w:rPr>
        <w:t>Islam</w:t>
      </w:r>
      <w:r w:rsidRPr="00DA7071">
        <w:rPr>
          <w:color w:val="C00000"/>
        </w:rPr>
        <w:t>,  yang menjadikan Al-Qur'an dan Al-</w:t>
      </w:r>
      <w:r w:rsidR="00895EE9" w:rsidRPr="00DA7071">
        <w:rPr>
          <w:color w:val="C00000"/>
        </w:rPr>
        <w:t>hadis</w:t>
      </w:r>
      <w:r w:rsidRPr="00DA7071">
        <w:rPr>
          <w:color w:val="C00000"/>
        </w:rPr>
        <w:t xml:space="preserve"> sebagai sumber sekaligus materi pendidikan Agama </w:t>
      </w:r>
      <w:r w:rsidR="00F60392" w:rsidRPr="00DA7071">
        <w:rPr>
          <w:color w:val="C00000"/>
        </w:rPr>
        <w:t>Islam</w:t>
      </w:r>
      <w:r w:rsidRPr="00DA7071">
        <w:rPr>
          <w:color w:val="C00000"/>
        </w:rPr>
        <w:t xml:space="preserve">, dan bahkan ini merupakan dasar yang bersifat religius bagi pendidikan agama </w:t>
      </w:r>
      <w:r w:rsidR="00F60392" w:rsidRPr="00DA7071">
        <w:rPr>
          <w:color w:val="C00000"/>
        </w:rPr>
        <w:t>Islam</w:t>
      </w:r>
      <w:r w:rsidRPr="00DA7071">
        <w:rPr>
          <w:color w:val="C00000"/>
        </w:rPr>
        <w:t xml:space="preserve"> itu sendiri. Oleh karena itu, dasar yang terpenting dari pendidikan </w:t>
      </w:r>
      <w:r w:rsidR="00F60392" w:rsidRPr="00DA7071">
        <w:rPr>
          <w:color w:val="C00000"/>
        </w:rPr>
        <w:t>Islam</w:t>
      </w:r>
      <w:r w:rsidRPr="00DA7071">
        <w:rPr>
          <w:color w:val="C00000"/>
        </w:rPr>
        <w:t xml:space="preserve"> adalah Al-Qur'an dan Sunnah Rasul (</w:t>
      </w:r>
      <w:r w:rsidR="00895EE9" w:rsidRPr="00DA7071">
        <w:rPr>
          <w:color w:val="C00000"/>
        </w:rPr>
        <w:t>Hadis</w:t>
      </w:r>
      <w:r w:rsidRPr="00DA7071">
        <w:rPr>
          <w:color w:val="C00000"/>
        </w:rPr>
        <w:t xml:space="preserve">).     </w:t>
      </w:r>
    </w:p>
    <w:p w:rsidR="009F27C6" w:rsidRPr="00DA7071" w:rsidRDefault="009F27C6" w:rsidP="009F27C6">
      <w:pPr>
        <w:spacing w:line="480" w:lineRule="auto"/>
        <w:ind w:firstLine="720"/>
        <w:jc w:val="lowKashida"/>
        <w:rPr>
          <w:color w:val="C00000"/>
        </w:rPr>
      </w:pPr>
      <w:r w:rsidRPr="00DA7071">
        <w:rPr>
          <w:color w:val="C00000"/>
        </w:rPr>
        <w:t xml:space="preserve">Menetapkan Al-Qur'an dan </w:t>
      </w:r>
      <w:r w:rsidR="00895EE9" w:rsidRPr="00DA7071">
        <w:rPr>
          <w:color w:val="C00000"/>
        </w:rPr>
        <w:t>Hadis</w:t>
      </w:r>
      <w:r w:rsidRPr="00DA7071">
        <w:rPr>
          <w:color w:val="C00000"/>
        </w:rPr>
        <w:t xml:space="preserve"> sebagai dasar pendidikan </w:t>
      </w:r>
      <w:r w:rsidR="00F60392" w:rsidRPr="00DA7071">
        <w:rPr>
          <w:color w:val="C00000"/>
        </w:rPr>
        <w:t>Islam</w:t>
      </w:r>
      <w:r w:rsidRPr="00DA7071">
        <w:rPr>
          <w:color w:val="C00000"/>
        </w:rPr>
        <w:t xml:space="preserve"> bukan hanya dipandang sebagai kebenaran yang didasarkan pada keimanan semata. Namun justru karena kebenaran yang terdapat dalam kedua dasar tesebut dapat diterima oleh nalar manusia dan dapat dibuktikan dalam sejarah atau pengalaman kemanusiaan </w:t>
      </w:r>
      <w:r w:rsidRPr="00DA7071">
        <w:rPr>
          <w:color w:val="C00000"/>
        </w:rPr>
        <w:lastRenderedPageBreak/>
        <w:t>yang dijadikan sebagai pedoman, Al-Qur'an sendiri menjelaskan bahwa tidak ada keraguan padanya, hal ini dapat dilihat pada  Surat</w:t>
      </w:r>
      <w:r w:rsidR="001B6C49" w:rsidRPr="00DA7071">
        <w:rPr>
          <w:color w:val="C00000"/>
        </w:rPr>
        <w:t xml:space="preserve"> Al-Baqarah/ 00</w:t>
      </w:r>
      <w:r w:rsidRPr="00DA7071">
        <w:rPr>
          <w:color w:val="C00000"/>
        </w:rPr>
        <w:t>2</w:t>
      </w:r>
      <w:r w:rsidR="001B6C49" w:rsidRPr="00DA7071">
        <w:rPr>
          <w:color w:val="C00000"/>
        </w:rPr>
        <w:t>:</w:t>
      </w:r>
      <w:r w:rsidRPr="00DA7071">
        <w:rPr>
          <w:color w:val="C00000"/>
        </w:rPr>
        <w:t xml:space="preserve"> 2</w:t>
      </w:r>
      <w:r w:rsidRPr="00DA7071">
        <w:rPr>
          <w:color w:val="C00000"/>
          <w:lang w:val="id-ID"/>
        </w:rPr>
        <w:t>.</w:t>
      </w:r>
      <w:r w:rsidRPr="00DA7071">
        <w:rPr>
          <w:color w:val="C00000"/>
        </w:rPr>
        <w:t xml:space="preserve"> </w:t>
      </w:r>
    </w:p>
    <w:p w:rsidR="009F27C6" w:rsidRPr="00DA7071" w:rsidRDefault="009F27C6" w:rsidP="0082712C">
      <w:pPr>
        <w:tabs>
          <w:tab w:val="left" w:pos="0"/>
          <w:tab w:val="right" w:pos="8352"/>
        </w:tabs>
        <w:bidi/>
        <w:jc w:val="both"/>
        <w:rPr>
          <w:color w:val="C00000"/>
          <w:rtl/>
        </w:rPr>
      </w:pPr>
      <w:r w:rsidRPr="00DA7071">
        <w:rPr>
          <w:color w:val="C00000"/>
        </w:rPr>
        <w:sym w:font="HQPB5" w:char="F079"/>
      </w:r>
      <w:r w:rsidRPr="00DA7071">
        <w:rPr>
          <w:color w:val="C00000"/>
        </w:rPr>
        <w:sym w:font="HQPB2" w:char="F037"/>
      </w:r>
      <w:r w:rsidRPr="00DA7071">
        <w:rPr>
          <w:color w:val="C00000"/>
        </w:rPr>
        <w:sym w:font="HQPB4" w:char="F0CF"/>
      </w:r>
      <w:r w:rsidRPr="00DA7071">
        <w:rPr>
          <w:color w:val="C00000"/>
        </w:rPr>
        <w:sym w:font="HQPB2" w:char="F039"/>
      </w:r>
      <w:r w:rsidRPr="00DA7071">
        <w:rPr>
          <w:color w:val="C00000"/>
        </w:rPr>
        <w:sym w:font="HQPB2" w:char="F0BA"/>
      </w:r>
      <w:r w:rsidRPr="00DA7071">
        <w:rPr>
          <w:color w:val="C00000"/>
        </w:rPr>
        <w:sym w:font="HQPB5" w:char="F073"/>
      </w:r>
      <w:r w:rsidRPr="00DA7071">
        <w:rPr>
          <w:color w:val="C00000"/>
        </w:rPr>
        <w:sym w:font="HQPB1" w:char="F08C"/>
      </w:r>
      <w:r w:rsidRPr="00DA7071">
        <w:rPr>
          <w:color w:val="C00000"/>
          <w:rtl/>
        </w:rPr>
        <w:t xml:space="preserve"> </w:t>
      </w:r>
      <w:r w:rsidRPr="00DA7071">
        <w:rPr>
          <w:color w:val="C00000"/>
        </w:rPr>
        <w:sym w:font="HQPB4" w:char="F0DC"/>
      </w:r>
      <w:r w:rsidRPr="00DA7071">
        <w:rPr>
          <w:color w:val="C00000"/>
        </w:rPr>
        <w:sym w:font="HQPB1" w:char="F03D"/>
      </w:r>
      <w:r w:rsidRPr="00DA7071">
        <w:rPr>
          <w:color w:val="C00000"/>
        </w:rPr>
        <w:sym w:font="HQPB2" w:char="F0BB"/>
      </w:r>
      <w:r w:rsidRPr="00DA7071">
        <w:rPr>
          <w:color w:val="C00000"/>
        </w:rPr>
        <w:sym w:font="HQPB5" w:char="F074"/>
      </w:r>
      <w:r w:rsidRPr="00DA7071">
        <w:rPr>
          <w:color w:val="C00000"/>
        </w:rPr>
        <w:sym w:font="HQPB1" w:char="F047"/>
      </w:r>
      <w:r w:rsidRPr="00DA7071">
        <w:rPr>
          <w:color w:val="C00000"/>
        </w:rPr>
        <w:sym w:font="HQPB4" w:char="F0C5"/>
      </w:r>
      <w:r w:rsidRPr="00DA7071">
        <w:rPr>
          <w:color w:val="C00000"/>
        </w:rPr>
        <w:sym w:font="HQPB2" w:char="F036"/>
      </w:r>
      <w:r w:rsidRPr="00DA7071">
        <w:rPr>
          <w:color w:val="C00000"/>
        </w:rPr>
        <w:sym w:font="HQPB4" w:char="F0F8"/>
      </w:r>
      <w:r w:rsidRPr="00DA7071">
        <w:rPr>
          <w:color w:val="C00000"/>
        </w:rPr>
        <w:sym w:font="HQPB2" w:char="F039"/>
      </w:r>
      <w:r w:rsidRPr="00DA7071">
        <w:rPr>
          <w:color w:val="C00000"/>
        </w:rPr>
        <w:sym w:font="HQPB5" w:char="F024"/>
      </w:r>
      <w:r w:rsidRPr="00DA7071">
        <w:rPr>
          <w:color w:val="C00000"/>
        </w:rPr>
        <w:sym w:font="HQPB1" w:char="F023"/>
      </w:r>
      <w:r w:rsidRPr="00DA7071">
        <w:rPr>
          <w:color w:val="C00000"/>
          <w:rtl/>
        </w:rPr>
        <w:t xml:space="preserve"> </w:t>
      </w:r>
      <w:r w:rsidRPr="00DA7071">
        <w:rPr>
          <w:color w:val="C00000"/>
        </w:rPr>
        <w:sym w:font="HQPB5" w:char="F09F"/>
      </w:r>
      <w:r w:rsidRPr="00DA7071">
        <w:rPr>
          <w:color w:val="C00000"/>
        </w:rPr>
        <w:sym w:font="HQPB2" w:char="F077"/>
      </w:r>
      <w:r w:rsidRPr="00DA7071">
        <w:rPr>
          <w:color w:val="C00000"/>
          <w:rtl/>
        </w:rPr>
        <w:t xml:space="preserve"> </w:t>
      </w:r>
      <w:r w:rsidRPr="00DA7071">
        <w:rPr>
          <w:color w:val="C00000"/>
        </w:rPr>
        <w:sym w:font="HQPB5" w:char="F07C"/>
      </w:r>
      <w:r w:rsidRPr="00DA7071">
        <w:rPr>
          <w:color w:val="C00000"/>
        </w:rPr>
        <w:sym w:font="HQPB1" w:char="F03D"/>
      </w:r>
      <w:r w:rsidRPr="00DA7071">
        <w:rPr>
          <w:color w:val="C00000"/>
        </w:rPr>
        <w:sym w:font="HQPB4" w:char="F0F7"/>
      </w:r>
      <w:r w:rsidRPr="00DA7071">
        <w:rPr>
          <w:color w:val="C00000"/>
        </w:rPr>
        <w:sym w:font="HQPB2" w:char="F083"/>
      </w:r>
      <w:r w:rsidRPr="00DA7071">
        <w:rPr>
          <w:color w:val="C00000"/>
        </w:rPr>
        <w:sym w:font="HQPB5" w:char="F075"/>
      </w:r>
      <w:r w:rsidRPr="00DA7071">
        <w:rPr>
          <w:color w:val="C00000"/>
        </w:rPr>
        <w:sym w:font="HQPB1" w:char="F091"/>
      </w:r>
      <w:r w:rsidRPr="00DA7071">
        <w:rPr>
          <w:color w:val="C00000"/>
          <w:rtl/>
        </w:rPr>
        <w:t xml:space="preserve"> </w:t>
      </w:r>
      <w:r w:rsidRPr="00DA7071">
        <w:rPr>
          <w:color w:val="C00000"/>
        </w:rPr>
        <w:sym w:font="HQPB5" w:char="F0A1"/>
      </w:r>
      <w:r w:rsidRPr="00DA7071">
        <w:rPr>
          <w:color w:val="C00000"/>
          <w:rtl/>
        </w:rPr>
        <w:t xml:space="preserve"> </w:t>
      </w:r>
      <w:r w:rsidRPr="00DA7071">
        <w:rPr>
          <w:color w:val="C00000"/>
        </w:rPr>
        <w:sym w:font="HQPB4" w:char="F0CF"/>
      </w:r>
      <w:r w:rsidRPr="00DA7071">
        <w:rPr>
          <w:color w:val="C00000"/>
        </w:rPr>
        <w:sym w:font="HQPB2" w:char="F06D"/>
      </w:r>
      <w:r w:rsidRPr="00DA7071">
        <w:rPr>
          <w:color w:val="C00000"/>
        </w:rPr>
        <w:sym w:font="HQPB2" w:char="F08B"/>
      </w:r>
      <w:r w:rsidRPr="00DA7071">
        <w:rPr>
          <w:color w:val="C00000"/>
        </w:rPr>
        <w:sym w:font="HQPB4" w:char="F0CF"/>
      </w:r>
      <w:r w:rsidRPr="00DA7071">
        <w:rPr>
          <w:color w:val="C00000"/>
        </w:rPr>
        <w:sym w:font="HQPB1" w:char="F0F9"/>
      </w:r>
      <w:r w:rsidRPr="00DA7071">
        <w:rPr>
          <w:color w:val="C00000"/>
          <w:rtl/>
        </w:rPr>
        <w:t xml:space="preserve"> </w:t>
      </w:r>
      <w:r w:rsidRPr="00DA7071">
        <w:rPr>
          <w:color w:val="C00000"/>
        </w:rPr>
        <w:sym w:font="HQPB5" w:char="F0A1"/>
      </w:r>
      <w:r w:rsidRPr="00DA7071">
        <w:rPr>
          <w:color w:val="C00000"/>
          <w:rtl/>
        </w:rPr>
        <w:t xml:space="preserve"> </w:t>
      </w:r>
      <w:r w:rsidRPr="00DA7071">
        <w:rPr>
          <w:color w:val="C00000"/>
        </w:rPr>
        <w:sym w:font="HQPB2" w:char="F093"/>
      </w:r>
      <w:r w:rsidRPr="00DA7071">
        <w:rPr>
          <w:color w:val="C00000"/>
        </w:rPr>
        <w:sym w:font="HQPB4" w:char="F057"/>
      </w:r>
      <w:r w:rsidRPr="00DA7071">
        <w:rPr>
          <w:color w:val="C00000"/>
        </w:rPr>
        <w:sym w:font="HQPB1" w:char="F089"/>
      </w:r>
      <w:r w:rsidRPr="00DA7071">
        <w:rPr>
          <w:color w:val="C00000"/>
        </w:rPr>
        <w:sym w:font="HQPB4" w:char="F0E8"/>
      </w:r>
      <w:r w:rsidRPr="00DA7071">
        <w:rPr>
          <w:color w:val="C00000"/>
        </w:rPr>
        <w:sym w:font="HQPB2" w:char="F064"/>
      </w:r>
      <w:r w:rsidRPr="00DA7071">
        <w:rPr>
          <w:color w:val="C00000"/>
          <w:rtl/>
        </w:rPr>
        <w:t xml:space="preserve"> </w:t>
      </w:r>
      <w:r w:rsidRPr="00DA7071">
        <w:rPr>
          <w:color w:val="C00000"/>
        </w:rPr>
        <w:sym w:font="HQPB5" w:char="F07A"/>
      </w:r>
      <w:r w:rsidRPr="00DA7071">
        <w:rPr>
          <w:color w:val="C00000"/>
        </w:rPr>
        <w:sym w:font="HQPB2" w:char="F060"/>
      </w:r>
      <w:r w:rsidRPr="00DA7071">
        <w:rPr>
          <w:color w:val="C00000"/>
        </w:rPr>
        <w:sym w:font="HQPB2" w:char="F08A"/>
      </w:r>
      <w:r w:rsidRPr="00DA7071">
        <w:rPr>
          <w:color w:val="C00000"/>
        </w:rPr>
        <w:sym w:font="HQPB4" w:char="F0C9"/>
      </w:r>
      <w:r w:rsidRPr="00DA7071">
        <w:rPr>
          <w:color w:val="C00000"/>
        </w:rPr>
        <w:sym w:font="HQPB2" w:char="F029"/>
      </w:r>
      <w:r w:rsidRPr="00DA7071">
        <w:rPr>
          <w:color w:val="C00000"/>
        </w:rPr>
        <w:sym w:font="HQPB4" w:char="F0AD"/>
      </w:r>
      <w:r w:rsidRPr="00DA7071">
        <w:rPr>
          <w:color w:val="C00000"/>
        </w:rPr>
        <w:sym w:font="HQPB1" w:char="F046"/>
      </w:r>
      <w:r w:rsidRPr="00DA7071">
        <w:rPr>
          <w:color w:val="C00000"/>
        </w:rPr>
        <w:sym w:font="HQPB4" w:char="F0DF"/>
      </w:r>
      <w:r w:rsidRPr="00DA7071">
        <w:rPr>
          <w:color w:val="C00000"/>
        </w:rPr>
        <w:sym w:font="HQPB2" w:char="F04A"/>
      </w:r>
      <w:r w:rsidRPr="00DA7071">
        <w:rPr>
          <w:color w:val="C00000"/>
        </w:rPr>
        <w:sym w:font="HQPB4" w:char="F0F9"/>
      </w:r>
      <w:r w:rsidRPr="00DA7071">
        <w:rPr>
          <w:color w:val="C00000"/>
        </w:rPr>
        <w:sym w:font="HQPB2" w:char="F03D"/>
      </w:r>
      <w:r w:rsidRPr="00DA7071">
        <w:rPr>
          <w:color w:val="C00000"/>
        </w:rPr>
        <w:sym w:font="HQPB4" w:char="F0CF"/>
      </w:r>
      <w:r w:rsidRPr="00DA7071">
        <w:rPr>
          <w:color w:val="C00000"/>
        </w:rPr>
        <w:sym w:font="HQPB4" w:char="F06A"/>
      </w:r>
      <w:r w:rsidRPr="00DA7071">
        <w:rPr>
          <w:color w:val="C00000"/>
        </w:rPr>
        <w:sym w:font="HQPB2" w:char="F039"/>
      </w:r>
      <w:r w:rsidRPr="00DA7071">
        <w:rPr>
          <w:color w:val="C00000"/>
          <w:rtl/>
        </w:rPr>
        <w:t xml:space="preserve"> </w:t>
      </w:r>
      <w:r w:rsidRPr="00DA7071">
        <w:rPr>
          <w:color w:val="C00000"/>
        </w:rPr>
        <w:sym w:font="HQPB2" w:char="F0C7"/>
      </w:r>
      <w:r w:rsidRPr="00DA7071">
        <w:rPr>
          <w:color w:val="C00000"/>
        </w:rPr>
        <w:sym w:font="HQPB2" w:char="F0CB"/>
      </w:r>
      <w:r w:rsidRPr="00DA7071">
        <w:rPr>
          <w:color w:val="C00000"/>
        </w:rPr>
        <w:sym w:font="HQPB2" w:char="F0C8"/>
      </w:r>
      <w:r w:rsidRPr="00DA7071">
        <w:rPr>
          <w:color w:val="C00000"/>
        </w:rPr>
        <w:tab/>
      </w:r>
    </w:p>
    <w:p w:rsidR="00A0672A" w:rsidRPr="00DA7071" w:rsidRDefault="00A0672A" w:rsidP="0082712C">
      <w:pPr>
        <w:ind w:left="540"/>
        <w:jc w:val="lowKashida"/>
        <w:rPr>
          <w:color w:val="C00000"/>
        </w:rPr>
      </w:pPr>
      <w:r w:rsidRPr="00DA7071">
        <w:rPr>
          <w:color w:val="C00000"/>
        </w:rPr>
        <w:t>Terjemahannya</w:t>
      </w:r>
      <w:r w:rsidR="00BC6F44" w:rsidRPr="00DA7071">
        <w:rPr>
          <w:color w:val="C00000"/>
        </w:rPr>
        <w:t>.</w:t>
      </w:r>
    </w:p>
    <w:p w:rsidR="009F27C6" w:rsidRPr="00DA7071" w:rsidRDefault="00FF1937" w:rsidP="0082712C">
      <w:pPr>
        <w:ind w:left="540"/>
        <w:jc w:val="lowKashida"/>
        <w:rPr>
          <w:color w:val="C00000"/>
        </w:rPr>
      </w:pPr>
      <w:r w:rsidRPr="00DA7071">
        <w:rPr>
          <w:color w:val="C00000"/>
        </w:rPr>
        <w:t xml:space="preserve">Kitab </w:t>
      </w:r>
      <w:r w:rsidR="009F27C6" w:rsidRPr="00DA7071">
        <w:rPr>
          <w:color w:val="C00000"/>
        </w:rPr>
        <w:t>Al-Qur'an tidak ada keraguan padanya petu</w:t>
      </w:r>
      <w:r w:rsidR="00A0672A" w:rsidRPr="00DA7071">
        <w:rPr>
          <w:color w:val="C00000"/>
        </w:rPr>
        <w:t>njuk bagi mereka yang bertakwa”</w:t>
      </w:r>
      <w:r w:rsidR="009F27C6" w:rsidRPr="00DA7071">
        <w:rPr>
          <w:color w:val="C00000"/>
        </w:rPr>
        <w:t xml:space="preserve"> </w:t>
      </w:r>
      <w:r w:rsidR="009F27C6" w:rsidRPr="00DA7071">
        <w:rPr>
          <w:rStyle w:val="FootnoteReference"/>
          <w:color w:val="C00000"/>
        </w:rPr>
        <w:footnoteReference w:id="13"/>
      </w:r>
      <w:r w:rsidR="00F57E3C" w:rsidRPr="00DA7071">
        <w:rPr>
          <w:color w:val="C00000"/>
        </w:rPr>
        <w:t>.</w:t>
      </w:r>
    </w:p>
    <w:p w:rsidR="0037610A" w:rsidRPr="00DA7071" w:rsidRDefault="0037610A" w:rsidP="00DF3679">
      <w:pPr>
        <w:ind w:left="540" w:firstLine="720"/>
        <w:jc w:val="lowKashida"/>
        <w:rPr>
          <w:color w:val="C00000"/>
        </w:rPr>
      </w:pPr>
    </w:p>
    <w:p w:rsidR="009F27C6" w:rsidRPr="00DA7071" w:rsidRDefault="009F27C6" w:rsidP="009F27C6">
      <w:pPr>
        <w:spacing w:line="480" w:lineRule="auto"/>
        <w:ind w:firstLine="720"/>
        <w:jc w:val="lowKashida"/>
        <w:rPr>
          <w:color w:val="C00000"/>
          <w:lang w:val="id-ID"/>
        </w:rPr>
      </w:pPr>
      <w:r w:rsidRPr="00DA7071">
        <w:rPr>
          <w:color w:val="C00000"/>
          <w:lang w:val="it-IT"/>
        </w:rPr>
        <w:t xml:space="preserve">Selanjutnya dalam rangka melengkapi dasar bahwa Al-Qur’an dan Al- </w:t>
      </w:r>
      <w:r w:rsidR="00895EE9" w:rsidRPr="00DA7071">
        <w:rPr>
          <w:color w:val="C00000"/>
          <w:lang w:val="it-IT"/>
        </w:rPr>
        <w:t>hadis</w:t>
      </w:r>
      <w:r w:rsidRPr="00DA7071">
        <w:rPr>
          <w:color w:val="C00000"/>
          <w:lang w:val="it-IT"/>
        </w:rPr>
        <w:t xml:space="preserve"> ini merupakan sumber pendidikan agama </w:t>
      </w:r>
      <w:r w:rsidR="00F60392" w:rsidRPr="00DA7071">
        <w:rPr>
          <w:color w:val="C00000"/>
          <w:lang w:val="it-IT"/>
        </w:rPr>
        <w:t>Islam</w:t>
      </w:r>
      <w:r w:rsidRPr="00DA7071">
        <w:rPr>
          <w:color w:val="C00000"/>
          <w:lang w:val="it-IT"/>
        </w:rPr>
        <w:t>, hal ini dipertegas dalam surat  Al-Ahzab</w:t>
      </w:r>
      <w:r w:rsidR="004A2435" w:rsidRPr="00DA7071">
        <w:rPr>
          <w:color w:val="C00000"/>
        </w:rPr>
        <w:t>/</w:t>
      </w:r>
      <w:r w:rsidRPr="00DA7071">
        <w:rPr>
          <w:color w:val="C00000"/>
          <w:lang w:val="it-IT"/>
        </w:rPr>
        <w:t>33</w:t>
      </w:r>
      <w:r w:rsidR="004A2435" w:rsidRPr="00DA7071">
        <w:rPr>
          <w:color w:val="C00000"/>
        </w:rPr>
        <w:t xml:space="preserve">: </w:t>
      </w:r>
      <w:r w:rsidRPr="00DA7071">
        <w:rPr>
          <w:color w:val="C00000"/>
          <w:lang w:val="it-IT"/>
        </w:rPr>
        <w:t>21</w:t>
      </w:r>
      <w:r w:rsidRPr="00DA7071">
        <w:rPr>
          <w:color w:val="C00000"/>
          <w:lang w:val="id-ID"/>
        </w:rPr>
        <w:t>.</w:t>
      </w:r>
    </w:p>
    <w:p w:rsidR="009F27C6" w:rsidRPr="00DA7071" w:rsidRDefault="009F27C6" w:rsidP="009F27C6">
      <w:pPr>
        <w:bidi/>
        <w:ind w:left="-9"/>
        <w:jc w:val="both"/>
        <w:rPr>
          <w:color w:val="C00000"/>
          <w:lang w:val="id-ID"/>
        </w:rPr>
      </w:pPr>
      <w:r w:rsidRPr="00DA7071">
        <w:rPr>
          <w:color w:val="C00000"/>
        </w:rPr>
        <w:sym w:font="HQPB4" w:char="F0F4"/>
      </w:r>
      <w:r w:rsidRPr="00DA7071">
        <w:rPr>
          <w:color w:val="C00000"/>
        </w:rPr>
        <w:sym w:font="HQPB1" w:char="F089"/>
      </w:r>
      <w:r w:rsidRPr="00DA7071">
        <w:rPr>
          <w:color w:val="C00000"/>
        </w:rPr>
        <w:sym w:font="HQPB5" w:char="F073"/>
      </w:r>
      <w:r w:rsidRPr="00DA7071">
        <w:rPr>
          <w:color w:val="C00000"/>
        </w:rPr>
        <w:sym w:font="HQPB2" w:char="F029"/>
      </w:r>
      <w:r w:rsidRPr="00DA7071">
        <w:rPr>
          <w:color w:val="C00000"/>
        </w:rPr>
        <w:sym w:font="HQPB4" w:char="F0A9"/>
      </w:r>
      <w:r w:rsidRPr="00DA7071">
        <w:rPr>
          <w:color w:val="C00000"/>
        </w:rPr>
        <w:sym w:font="HQPB2" w:char="F039"/>
      </w:r>
      <w:r w:rsidRPr="00DA7071">
        <w:rPr>
          <w:color w:val="C00000"/>
          <w:rtl/>
        </w:rPr>
        <w:t xml:space="preserve"> </w:t>
      </w:r>
      <w:r w:rsidRPr="00DA7071">
        <w:rPr>
          <w:color w:val="C00000"/>
        </w:rPr>
        <w:sym w:font="HQPB5" w:char="F074"/>
      </w:r>
      <w:r w:rsidRPr="00DA7071">
        <w:rPr>
          <w:color w:val="C00000"/>
        </w:rPr>
        <w:sym w:font="HQPB2" w:char="F062"/>
      </w:r>
      <w:r w:rsidRPr="00DA7071">
        <w:rPr>
          <w:color w:val="C00000"/>
        </w:rPr>
        <w:sym w:font="HQPB1" w:char="F025"/>
      </w:r>
      <w:r w:rsidRPr="00DA7071">
        <w:rPr>
          <w:color w:val="C00000"/>
        </w:rPr>
        <w:sym w:font="HQPB5" w:char="F078"/>
      </w:r>
      <w:r w:rsidRPr="00DA7071">
        <w:rPr>
          <w:color w:val="C00000"/>
        </w:rPr>
        <w:sym w:font="HQPB2" w:char="F02E"/>
      </w:r>
      <w:r w:rsidRPr="00DA7071">
        <w:rPr>
          <w:color w:val="C00000"/>
          <w:rtl/>
        </w:rPr>
        <w:t xml:space="preserve"> </w:t>
      </w:r>
      <w:r w:rsidRPr="00DA7071">
        <w:rPr>
          <w:color w:val="C00000"/>
        </w:rPr>
        <w:sym w:font="HQPB4" w:char="F0F6"/>
      </w:r>
      <w:r w:rsidRPr="00DA7071">
        <w:rPr>
          <w:color w:val="C00000"/>
        </w:rPr>
        <w:sym w:font="HQPB2" w:char="F04E"/>
      </w:r>
      <w:r w:rsidRPr="00DA7071">
        <w:rPr>
          <w:color w:val="C00000"/>
        </w:rPr>
        <w:sym w:font="HQPB4" w:char="F0E4"/>
      </w:r>
      <w:r w:rsidRPr="00DA7071">
        <w:rPr>
          <w:color w:val="C00000"/>
        </w:rPr>
        <w:sym w:font="HQPB2" w:char="F033"/>
      </w:r>
      <w:r w:rsidRPr="00DA7071">
        <w:rPr>
          <w:color w:val="C00000"/>
        </w:rPr>
        <w:sym w:font="HQPB5" w:char="F073"/>
      </w:r>
      <w:r w:rsidRPr="00DA7071">
        <w:rPr>
          <w:color w:val="C00000"/>
        </w:rPr>
        <w:sym w:font="HQPB2" w:char="F039"/>
      </w:r>
      <w:r w:rsidRPr="00DA7071">
        <w:rPr>
          <w:color w:val="C00000"/>
          <w:rtl/>
        </w:rPr>
        <w:t xml:space="preserve"> </w:t>
      </w:r>
      <w:r w:rsidRPr="00DA7071">
        <w:rPr>
          <w:color w:val="C00000"/>
        </w:rPr>
        <w:sym w:font="HQPB2" w:char="F092"/>
      </w:r>
      <w:r w:rsidRPr="00DA7071">
        <w:rPr>
          <w:color w:val="C00000"/>
        </w:rPr>
        <w:sym w:font="HQPB4" w:char="F0CE"/>
      </w:r>
      <w:r w:rsidRPr="00DA7071">
        <w:rPr>
          <w:color w:val="C00000"/>
        </w:rPr>
        <w:sym w:font="HQPB1" w:char="F0FB"/>
      </w:r>
      <w:r w:rsidRPr="00DA7071">
        <w:rPr>
          <w:color w:val="C00000"/>
          <w:rtl/>
        </w:rPr>
        <w:t xml:space="preserve"> </w:t>
      </w:r>
      <w:r w:rsidRPr="00DA7071">
        <w:rPr>
          <w:color w:val="C00000"/>
        </w:rPr>
        <w:sym w:font="HQPB4" w:char="F0C9"/>
      </w:r>
      <w:r w:rsidRPr="00DA7071">
        <w:rPr>
          <w:color w:val="C00000"/>
        </w:rPr>
        <w:sym w:font="HQPB2" w:char="F041"/>
      </w:r>
      <w:r w:rsidRPr="00DA7071">
        <w:rPr>
          <w:color w:val="C00000"/>
        </w:rPr>
        <w:sym w:font="HQPB2" w:char="F071"/>
      </w:r>
      <w:r w:rsidRPr="00DA7071">
        <w:rPr>
          <w:color w:val="C00000"/>
        </w:rPr>
        <w:sym w:font="HQPB4" w:char="F0DF"/>
      </w:r>
      <w:r w:rsidRPr="00DA7071">
        <w:rPr>
          <w:color w:val="C00000"/>
        </w:rPr>
        <w:sym w:font="HQPB1" w:char="F099"/>
      </w:r>
      <w:r w:rsidRPr="00DA7071">
        <w:rPr>
          <w:color w:val="C00000"/>
        </w:rPr>
        <w:sym w:font="HQPB5" w:char="F075"/>
      </w:r>
      <w:r w:rsidRPr="00DA7071">
        <w:rPr>
          <w:color w:val="C00000"/>
        </w:rPr>
        <w:sym w:font="HQPB1" w:char="F091"/>
      </w:r>
      <w:r w:rsidRPr="00DA7071">
        <w:rPr>
          <w:color w:val="C00000"/>
          <w:rtl/>
        </w:rPr>
        <w:t xml:space="preserve"> </w:t>
      </w:r>
      <w:r w:rsidRPr="00DA7071">
        <w:rPr>
          <w:color w:val="C00000"/>
        </w:rPr>
        <w:sym w:font="HQPB5" w:char="F0AB"/>
      </w:r>
      <w:r w:rsidRPr="00DA7071">
        <w:rPr>
          <w:color w:val="C00000"/>
        </w:rPr>
        <w:sym w:font="HQPB1" w:char="F021"/>
      </w:r>
      <w:r w:rsidRPr="00DA7071">
        <w:rPr>
          <w:color w:val="C00000"/>
        </w:rPr>
        <w:sym w:font="HQPB5" w:char="F024"/>
      </w:r>
      <w:r w:rsidRPr="00DA7071">
        <w:rPr>
          <w:color w:val="C00000"/>
        </w:rPr>
        <w:sym w:font="HQPB1" w:char="F023"/>
      </w:r>
      <w:r w:rsidRPr="00DA7071">
        <w:rPr>
          <w:color w:val="C00000"/>
          <w:rtl/>
        </w:rPr>
        <w:t xml:space="preserve"> </w:t>
      </w:r>
      <w:r w:rsidRPr="00DA7071">
        <w:rPr>
          <w:color w:val="C00000"/>
        </w:rPr>
        <w:sym w:font="HQPB4" w:char="F0EE"/>
      </w:r>
      <w:r w:rsidRPr="00DA7071">
        <w:rPr>
          <w:color w:val="C00000"/>
        </w:rPr>
        <w:sym w:font="HQPB2" w:char="F06F"/>
      </w:r>
      <w:r w:rsidRPr="00DA7071">
        <w:rPr>
          <w:color w:val="C00000"/>
        </w:rPr>
        <w:sym w:font="HQPB5" w:char="F075"/>
      </w:r>
      <w:r w:rsidRPr="00DA7071">
        <w:rPr>
          <w:color w:val="C00000"/>
        </w:rPr>
        <w:sym w:font="HQPB2" w:char="F071"/>
      </w:r>
      <w:r w:rsidRPr="00DA7071">
        <w:rPr>
          <w:color w:val="C00000"/>
        </w:rPr>
        <w:sym w:font="HQPB4" w:char="F0F3"/>
      </w:r>
      <w:r w:rsidRPr="00DA7071">
        <w:rPr>
          <w:color w:val="C00000"/>
        </w:rPr>
        <w:sym w:font="HQPB1" w:char="F099"/>
      </w:r>
      <w:r w:rsidRPr="00DA7071">
        <w:rPr>
          <w:color w:val="C00000"/>
        </w:rPr>
        <w:sym w:font="HQPB4" w:char="F0E9"/>
      </w:r>
      <w:r w:rsidRPr="00DA7071">
        <w:rPr>
          <w:color w:val="C00000"/>
        </w:rPr>
        <w:sym w:font="HQPB1" w:char="F026"/>
      </w:r>
      <w:r w:rsidRPr="00DA7071">
        <w:rPr>
          <w:color w:val="C00000"/>
          <w:rtl/>
        </w:rPr>
        <w:t xml:space="preserve"> </w:t>
      </w:r>
      <w:r w:rsidRPr="00DA7071">
        <w:rPr>
          <w:color w:val="C00000"/>
        </w:rPr>
        <w:sym w:font="HQPB4" w:char="F0D7"/>
      </w:r>
      <w:r w:rsidRPr="00DA7071">
        <w:rPr>
          <w:color w:val="C00000"/>
        </w:rPr>
        <w:sym w:font="HQPB2" w:char="F070"/>
      </w:r>
      <w:r w:rsidRPr="00DA7071">
        <w:rPr>
          <w:color w:val="C00000"/>
        </w:rPr>
        <w:sym w:font="HQPB5" w:char="F075"/>
      </w:r>
      <w:r w:rsidRPr="00DA7071">
        <w:rPr>
          <w:color w:val="C00000"/>
        </w:rPr>
        <w:sym w:font="HQPB2" w:char="F05A"/>
      </w:r>
      <w:r w:rsidRPr="00DA7071">
        <w:rPr>
          <w:color w:val="C00000"/>
        </w:rPr>
        <w:sym w:font="HQPB5" w:char="F07C"/>
      </w:r>
      <w:r w:rsidRPr="00DA7071">
        <w:rPr>
          <w:color w:val="C00000"/>
        </w:rPr>
        <w:sym w:font="HQPB1" w:char="F0A1"/>
      </w:r>
      <w:r w:rsidRPr="00DA7071">
        <w:rPr>
          <w:color w:val="C00000"/>
        </w:rPr>
        <w:sym w:font="HQPB5" w:char="F079"/>
      </w:r>
      <w:r w:rsidRPr="00DA7071">
        <w:rPr>
          <w:color w:val="C00000"/>
        </w:rPr>
        <w:sym w:font="HQPB1" w:char="F06D"/>
      </w:r>
      <w:r w:rsidRPr="00DA7071">
        <w:rPr>
          <w:color w:val="C00000"/>
          <w:rtl/>
        </w:rPr>
        <w:t xml:space="preserve"> </w:t>
      </w:r>
      <w:r w:rsidRPr="00DA7071">
        <w:rPr>
          <w:color w:val="C00000"/>
        </w:rPr>
        <w:sym w:font="HQPB2" w:char="F060"/>
      </w:r>
      <w:r w:rsidRPr="00DA7071">
        <w:rPr>
          <w:color w:val="C00000"/>
        </w:rPr>
        <w:sym w:font="HQPB5" w:char="F079"/>
      </w:r>
      <w:r w:rsidRPr="00DA7071">
        <w:rPr>
          <w:color w:val="C00000"/>
        </w:rPr>
        <w:sym w:font="HQPB2" w:char="F04A"/>
      </w:r>
      <w:r w:rsidRPr="00DA7071">
        <w:rPr>
          <w:color w:val="C00000"/>
        </w:rPr>
        <w:sym w:font="HQPB4" w:char="F0CF"/>
      </w:r>
      <w:r w:rsidRPr="00DA7071">
        <w:rPr>
          <w:color w:val="C00000"/>
        </w:rPr>
        <w:sym w:font="HQPB4" w:char="F06A"/>
      </w:r>
      <w:r w:rsidRPr="00DA7071">
        <w:rPr>
          <w:color w:val="C00000"/>
        </w:rPr>
        <w:sym w:font="HQPB2" w:char="F039"/>
      </w:r>
      <w:r w:rsidRPr="00DA7071">
        <w:rPr>
          <w:color w:val="C00000"/>
          <w:rtl/>
        </w:rPr>
        <w:t xml:space="preserve"> </w:t>
      </w:r>
      <w:r w:rsidRPr="00DA7071">
        <w:rPr>
          <w:color w:val="C00000"/>
        </w:rPr>
        <w:sym w:font="HQPB5" w:char="F074"/>
      </w:r>
      <w:r w:rsidRPr="00DA7071">
        <w:rPr>
          <w:color w:val="C00000"/>
        </w:rPr>
        <w:sym w:font="HQPB2" w:char="F062"/>
      </w:r>
      <w:r w:rsidRPr="00DA7071">
        <w:rPr>
          <w:color w:val="C00000"/>
        </w:rPr>
        <w:sym w:font="HQPB1" w:char="F025"/>
      </w:r>
      <w:r w:rsidRPr="00DA7071">
        <w:rPr>
          <w:color w:val="C00000"/>
        </w:rPr>
        <w:sym w:font="HQPB5" w:char="F078"/>
      </w:r>
      <w:r w:rsidRPr="00DA7071">
        <w:rPr>
          <w:color w:val="C00000"/>
        </w:rPr>
        <w:sym w:font="HQPB2" w:char="F02E"/>
      </w:r>
      <w:r w:rsidRPr="00DA7071">
        <w:rPr>
          <w:color w:val="C00000"/>
          <w:rtl/>
        </w:rPr>
        <w:t xml:space="preserve"> </w:t>
      </w:r>
      <w:r w:rsidRPr="00DA7071">
        <w:rPr>
          <w:color w:val="C00000"/>
        </w:rPr>
        <w:sym w:font="HQPB5" w:char="F028"/>
      </w:r>
      <w:r w:rsidRPr="00DA7071">
        <w:rPr>
          <w:color w:val="C00000"/>
        </w:rPr>
        <w:sym w:font="HQPB1" w:char="F023"/>
      </w:r>
      <w:r w:rsidRPr="00DA7071">
        <w:rPr>
          <w:color w:val="C00000"/>
        </w:rPr>
        <w:sym w:font="HQPB2" w:char="F071"/>
      </w:r>
      <w:r w:rsidRPr="00DA7071">
        <w:rPr>
          <w:color w:val="C00000"/>
        </w:rPr>
        <w:sym w:font="HQPB4" w:char="F0E3"/>
      </w:r>
      <w:r w:rsidRPr="00DA7071">
        <w:rPr>
          <w:color w:val="C00000"/>
        </w:rPr>
        <w:sym w:font="HQPB1" w:char="F05F"/>
      </w:r>
      <w:r w:rsidRPr="00DA7071">
        <w:rPr>
          <w:color w:val="C00000"/>
        </w:rPr>
        <w:sym w:font="HQPB4" w:char="F0F6"/>
      </w:r>
      <w:r w:rsidRPr="00DA7071">
        <w:rPr>
          <w:color w:val="C00000"/>
        </w:rPr>
        <w:sym w:font="HQPB1" w:char="F08D"/>
      </w:r>
      <w:r w:rsidRPr="00DA7071">
        <w:rPr>
          <w:color w:val="C00000"/>
        </w:rPr>
        <w:sym w:font="HQPB5" w:char="F074"/>
      </w:r>
      <w:r w:rsidRPr="00DA7071">
        <w:rPr>
          <w:color w:val="C00000"/>
        </w:rPr>
        <w:sym w:font="HQPB2" w:char="F083"/>
      </w:r>
      <w:r w:rsidRPr="00DA7071">
        <w:rPr>
          <w:color w:val="C00000"/>
          <w:rtl/>
        </w:rPr>
        <w:t xml:space="preserve"> </w:t>
      </w:r>
      <w:r w:rsidRPr="00DA7071">
        <w:rPr>
          <w:color w:val="C00000"/>
        </w:rPr>
        <w:sym w:font="HQPB5" w:char="F0A9"/>
      </w:r>
      <w:r w:rsidRPr="00DA7071">
        <w:rPr>
          <w:color w:val="C00000"/>
        </w:rPr>
        <w:sym w:font="HQPB1" w:char="F021"/>
      </w:r>
      <w:r w:rsidRPr="00DA7071">
        <w:rPr>
          <w:color w:val="C00000"/>
        </w:rPr>
        <w:sym w:font="HQPB5" w:char="F024"/>
      </w:r>
      <w:r w:rsidRPr="00DA7071">
        <w:rPr>
          <w:color w:val="C00000"/>
        </w:rPr>
        <w:sym w:font="HQPB1" w:char="F023"/>
      </w:r>
      <w:r w:rsidRPr="00DA7071">
        <w:rPr>
          <w:color w:val="C00000"/>
          <w:rtl/>
        </w:rPr>
        <w:t xml:space="preserve"> </w:t>
      </w:r>
      <w:r w:rsidRPr="00DA7071">
        <w:rPr>
          <w:color w:val="C00000"/>
        </w:rPr>
        <w:sym w:font="HQPB5" w:char="F074"/>
      </w:r>
      <w:r w:rsidRPr="00DA7071">
        <w:rPr>
          <w:color w:val="C00000"/>
        </w:rPr>
        <w:sym w:font="HQPB2" w:char="F050"/>
      </w:r>
      <w:r w:rsidRPr="00DA7071">
        <w:rPr>
          <w:color w:val="C00000"/>
        </w:rPr>
        <w:sym w:font="HQPB4" w:char="F0F6"/>
      </w:r>
      <w:r w:rsidRPr="00DA7071">
        <w:rPr>
          <w:color w:val="C00000"/>
        </w:rPr>
        <w:sym w:font="HQPB2" w:char="F071"/>
      </w:r>
      <w:r w:rsidRPr="00DA7071">
        <w:rPr>
          <w:color w:val="C00000"/>
        </w:rPr>
        <w:sym w:font="HQPB5" w:char="F075"/>
      </w:r>
      <w:r w:rsidRPr="00DA7071">
        <w:rPr>
          <w:color w:val="C00000"/>
        </w:rPr>
        <w:sym w:font="HQPB2" w:char="F08B"/>
      </w:r>
      <w:r w:rsidRPr="00DA7071">
        <w:rPr>
          <w:color w:val="C00000"/>
        </w:rPr>
        <w:sym w:font="HQPB4" w:char="F0F8"/>
      </w:r>
      <w:r w:rsidRPr="00DA7071">
        <w:rPr>
          <w:color w:val="C00000"/>
        </w:rPr>
        <w:sym w:font="HQPB2" w:char="F039"/>
      </w:r>
      <w:r w:rsidRPr="00DA7071">
        <w:rPr>
          <w:color w:val="C00000"/>
        </w:rPr>
        <w:sym w:font="HQPB5" w:char="F024"/>
      </w:r>
      <w:r w:rsidRPr="00DA7071">
        <w:rPr>
          <w:color w:val="C00000"/>
        </w:rPr>
        <w:sym w:font="HQPB1" w:char="F023"/>
      </w:r>
      <w:r w:rsidRPr="00DA7071">
        <w:rPr>
          <w:color w:val="C00000"/>
        </w:rPr>
        <w:sym w:font="HQPB5" w:char="F075"/>
      </w:r>
      <w:r w:rsidRPr="00DA7071">
        <w:rPr>
          <w:color w:val="C00000"/>
        </w:rPr>
        <w:sym w:font="HQPB2" w:char="F072"/>
      </w:r>
      <w:r w:rsidRPr="00DA7071">
        <w:rPr>
          <w:color w:val="C00000"/>
          <w:rtl/>
        </w:rPr>
        <w:t xml:space="preserve"> </w:t>
      </w:r>
      <w:r w:rsidRPr="00DA7071">
        <w:rPr>
          <w:color w:val="C00000"/>
        </w:rPr>
        <w:sym w:font="HQPB5" w:char="F074"/>
      </w:r>
      <w:r w:rsidRPr="00DA7071">
        <w:rPr>
          <w:color w:val="C00000"/>
        </w:rPr>
        <w:sym w:font="HQPB1" w:char="F08D"/>
      </w:r>
      <w:r w:rsidRPr="00DA7071">
        <w:rPr>
          <w:color w:val="C00000"/>
        </w:rPr>
        <w:sym w:font="HQPB4" w:char="F0C5"/>
      </w:r>
      <w:r w:rsidRPr="00DA7071">
        <w:rPr>
          <w:color w:val="C00000"/>
        </w:rPr>
        <w:sym w:font="HQPB1" w:char="F07A"/>
      </w:r>
      <w:r w:rsidRPr="00DA7071">
        <w:rPr>
          <w:color w:val="C00000"/>
        </w:rPr>
        <w:sym w:font="HQPB5" w:char="F046"/>
      </w:r>
      <w:r w:rsidRPr="00DA7071">
        <w:rPr>
          <w:color w:val="C00000"/>
        </w:rPr>
        <w:sym w:font="HQPB2" w:char="F079"/>
      </w:r>
      <w:r w:rsidRPr="00DA7071">
        <w:rPr>
          <w:color w:val="C00000"/>
        </w:rPr>
        <w:sym w:font="HQPB5" w:char="F024"/>
      </w:r>
      <w:r w:rsidRPr="00DA7071">
        <w:rPr>
          <w:color w:val="C00000"/>
        </w:rPr>
        <w:sym w:font="HQPB1" w:char="F023"/>
      </w:r>
      <w:r w:rsidRPr="00DA7071">
        <w:rPr>
          <w:color w:val="C00000"/>
          <w:rtl/>
        </w:rPr>
        <w:t xml:space="preserve"> </w:t>
      </w:r>
      <w:r w:rsidRPr="00DA7071">
        <w:rPr>
          <w:color w:val="C00000"/>
        </w:rPr>
        <w:sym w:font="HQPB5" w:char="F074"/>
      </w:r>
      <w:r w:rsidRPr="00DA7071">
        <w:rPr>
          <w:color w:val="C00000"/>
        </w:rPr>
        <w:sym w:font="HQPB1" w:char="F08D"/>
      </w:r>
      <w:r w:rsidRPr="00DA7071">
        <w:rPr>
          <w:color w:val="C00000"/>
        </w:rPr>
        <w:sym w:font="HQPB5" w:char="F078"/>
      </w:r>
      <w:r w:rsidRPr="00DA7071">
        <w:rPr>
          <w:color w:val="C00000"/>
        </w:rPr>
        <w:sym w:font="HQPB2" w:char="F02E"/>
      </w:r>
      <w:r w:rsidRPr="00DA7071">
        <w:rPr>
          <w:color w:val="C00000"/>
        </w:rPr>
        <w:sym w:font="HQPB5" w:char="F073"/>
      </w:r>
      <w:r w:rsidRPr="00DA7071">
        <w:rPr>
          <w:color w:val="C00000"/>
        </w:rPr>
        <w:sym w:font="HQPB1" w:char="F08C"/>
      </w:r>
      <w:r w:rsidRPr="00DA7071">
        <w:rPr>
          <w:color w:val="C00000"/>
        </w:rPr>
        <w:sym w:font="HQPB5" w:char="F075"/>
      </w:r>
      <w:r w:rsidRPr="00DA7071">
        <w:rPr>
          <w:color w:val="C00000"/>
        </w:rPr>
        <w:sym w:font="HQPB2" w:char="F072"/>
      </w:r>
      <w:r w:rsidRPr="00DA7071">
        <w:rPr>
          <w:color w:val="C00000"/>
          <w:rtl/>
        </w:rPr>
        <w:t xml:space="preserve"> </w:t>
      </w:r>
      <w:r w:rsidRPr="00DA7071">
        <w:rPr>
          <w:color w:val="C00000"/>
        </w:rPr>
        <w:sym w:font="HQPB5" w:char="F0A9"/>
      </w:r>
      <w:r w:rsidRPr="00DA7071">
        <w:rPr>
          <w:color w:val="C00000"/>
        </w:rPr>
        <w:sym w:font="HQPB1" w:char="F021"/>
      </w:r>
      <w:r w:rsidRPr="00DA7071">
        <w:rPr>
          <w:color w:val="C00000"/>
        </w:rPr>
        <w:sym w:font="HQPB5" w:char="F024"/>
      </w:r>
      <w:r w:rsidRPr="00DA7071">
        <w:rPr>
          <w:color w:val="C00000"/>
        </w:rPr>
        <w:sym w:font="HQPB1" w:char="F023"/>
      </w:r>
      <w:r w:rsidRPr="00DA7071">
        <w:rPr>
          <w:color w:val="C00000"/>
          <w:rtl/>
        </w:rPr>
        <w:t xml:space="preserve"> </w:t>
      </w:r>
      <w:r w:rsidRPr="00DA7071">
        <w:rPr>
          <w:color w:val="C00000"/>
        </w:rPr>
        <w:sym w:font="HQPB1" w:char="F023"/>
      </w:r>
      <w:r w:rsidRPr="00DA7071">
        <w:rPr>
          <w:color w:val="C00000"/>
        </w:rPr>
        <w:sym w:font="HQPB4" w:char="F05A"/>
      </w:r>
      <w:r w:rsidRPr="00DA7071">
        <w:rPr>
          <w:color w:val="C00000"/>
        </w:rPr>
        <w:sym w:font="HQPB1" w:char="F08E"/>
      </w:r>
      <w:r w:rsidRPr="00DA7071">
        <w:rPr>
          <w:color w:val="C00000"/>
        </w:rPr>
        <w:sym w:font="HQPB2" w:char="F08D"/>
      </w:r>
      <w:r w:rsidRPr="00DA7071">
        <w:rPr>
          <w:color w:val="C00000"/>
        </w:rPr>
        <w:sym w:font="HQPB4" w:char="F0CF"/>
      </w:r>
      <w:r w:rsidRPr="00DA7071">
        <w:rPr>
          <w:color w:val="C00000"/>
        </w:rPr>
        <w:sym w:font="HQPB1" w:char="F056"/>
      </w:r>
      <w:r w:rsidRPr="00DA7071">
        <w:rPr>
          <w:color w:val="C00000"/>
        </w:rPr>
        <w:sym w:font="HQPB5" w:char="F078"/>
      </w:r>
      <w:r w:rsidRPr="00DA7071">
        <w:rPr>
          <w:color w:val="C00000"/>
        </w:rPr>
        <w:sym w:font="HQPB2" w:char="F02E"/>
      </w:r>
      <w:r w:rsidRPr="00DA7071">
        <w:rPr>
          <w:color w:val="C00000"/>
          <w:rtl/>
        </w:rPr>
        <w:t xml:space="preserve"> </w:t>
      </w:r>
      <w:r w:rsidRPr="00DA7071">
        <w:rPr>
          <w:color w:val="C00000"/>
        </w:rPr>
        <w:sym w:font="HQPB2" w:char="F0C7"/>
      </w:r>
      <w:r w:rsidRPr="00DA7071">
        <w:rPr>
          <w:color w:val="C00000"/>
        </w:rPr>
        <w:sym w:font="HQPB2" w:char="F0CB"/>
      </w:r>
      <w:r w:rsidRPr="00DA7071">
        <w:rPr>
          <w:color w:val="C00000"/>
        </w:rPr>
        <w:sym w:font="HQPB2" w:char="F0CA"/>
      </w:r>
      <w:r w:rsidRPr="00DA7071">
        <w:rPr>
          <w:color w:val="C00000"/>
        </w:rPr>
        <w:sym w:font="HQPB2" w:char="F0C8"/>
      </w:r>
      <w:r w:rsidRPr="00DA7071">
        <w:rPr>
          <w:color w:val="C00000"/>
          <w:rtl/>
        </w:rPr>
        <w:t xml:space="preserve"> </w:t>
      </w:r>
    </w:p>
    <w:p w:rsidR="00BC5B12" w:rsidRPr="00DA7071" w:rsidRDefault="00BC5B12" w:rsidP="000D0E4F">
      <w:pPr>
        <w:ind w:left="540"/>
        <w:jc w:val="lowKashida"/>
        <w:rPr>
          <w:color w:val="C00000"/>
        </w:rPr>
      </w:pPr>
      <w:r w:rsidRPr="00DA7071">
        <w:rPr>
          <w:color w:val="C00000"/>
        </w:rPr>
        <w:t>Terjemahannya.</w:t>
      </w:r>
    </w:p>
    <w:p w:rsidR="009F27C6" w:rsidRPr="00DA7071" w:rsidRDefault="009F27C6" w:rsidP="000D0E4F">
      <w:pPr>
        <w:ind w:left="540"/>
        <w:jc w:val="lowKashida"/>
        <w:rPr>
          <w:color w:val="C00000"/>
          <w:lang w:val="it-IT"/>
        </w:rPr>
      </w:pPr>
      <w:r w:rsidRPr="00DA7071">
        <w:rPr>
          <w:color w:val="C00000"/>
          <w:lang w:val="it-IT"/>
        </w:rPr>
        <w:t>Sesungguhnya telah ada pada diri Rasul  itu guru teladan yang baik   bagimu yaitu bagi orang yang mengharap (Rahmat) Allah dan kedatangan hari kiamat dan dia banyak menyebut Allah”</w:t>
      </w:r>
      <w:r w:rsidRPr="00DA7071">
        <w:rPr>
          <w:rStyle w:val="FootnoteReference"/>
          <w:color w:val="C00000"/>
        </w:rPr>
        <w:footnoteReference w:id="14"/>
      </w:r>
      <w:r w:rsidR="00647623" w:rsidRPr="00DA7071">
        <w:rPr>
          <w:color w:val="C00000"/>
          <w:lang w:val="it-IT"/>
        </w:rPr>
        <w:t>.</w:t>
      </w:r>
    </w:p>
    <w:p w:rsidR="00647623" w:rsidRPr="00DA7071" w:rsidRDefault="00647623" w:rsidP="000D0E4F">
      <w:pPr>
        <w:ind w:left="540"/>
        <w:jc w:val="lowKashida"/>
        <w:rPr>
          <w:color w:val="C00000"/>
          <w:lang w:val="it-IT"/>
        </w:rPr>
      </w:pPr>
    </w:p>
    <w:p w:rsidR="00840777" w:rsidRPr="00DA7071" w:rsidRDefault="00840777" w:rsidP="00647623">
      <w:pPr>
        <w:ind w:firstLine="720"/>
        <w:jc w:val="lowKashida"/>
        <w:rPr>
          <w:color w:val="C00000"/>
          <w:lang w:val="it-IT"/>
        </w:rPr>
      </w:pPr>
      <w:r w:rsidRPr="00DA7071">
        <w:rPr>
          <w:color w:val="C00000"/>
          <w:lang w:val="it-IT"/>
        </w:rPr>
        <w:t xml:space="preserve">Landasan selanjutnya yakni dasar yang bersumber dari hadis Nabi. </w:t>
      </w:r>
    </w:p>
    <w:p w:rsidR="00840777" w:rsidRPr="00DA7071" w:rsidRDefault="00B9560D" w:rsidP="000D0E4F">
      <w:pPr>
        <w:ind w:left="540"/>
        <w:jc w:val="lowKashida"/>
        <w:rPr>
          <w:color w:val="C00000"/>
          <w:lang w:val="it-IT"/>
        </w:rPr>
      </w:pPr>
      <w:r w:rsidRPr="00DA7071">
        <w:rPr>
          <w:color w:val="C00000"/>
          <w:lang w:val="it-IT"/>
        </w:rPr>
        <w:drawing>
          <wp:anchor distT="0" distB="0" distL="114300" distR="114300" simplePos="0" relativeHeight="251718656" behindDoc="1" locked="0" layoutInCell="1" allowOverlap="1">
            <wp:simplePos x="0" y="0"/>
            <wp:positionH relativeFrom="column">
              <wp:posOffset>136525</wp:posOffset>
            </wp:positionH>
            <wp:positionV relativeFrom="paragraph">
              <wp:posOffset>1905</wp:posOffset>
            </wp:positionV>
            <wp:extent cx="5248275" cy="514350"/>
            <wp:effectExtent l="0" t="0" r="0" b="0"/>
            <wp:wrapNone/>
            <wp:docPr id="2"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762000"/>
                      <a:chOff x="685800" y="2514600"/>
                      <a:chExt cx="7772400" cy="762000"/>
                    </a:xfrm>
                  </a:grpSpPr>
                  <a:sp>
                    <a:nvSpPr>
                      <a:cNvPr id="4" name="Title 1"/>
                      <a:cNvSpPr>
                        <a:spLocks noGrp="1"/>
                      </a:cNvSpPr>
                    </a:nvSpPr>
                    <a:spPr>
                      <a:xfrm>
                        <a:off x="685800" y="2514600"/>
                        <a:ext cx="7772400" cy="762000"/>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pPr algn="just"/>
                          <a:r>
                            <a:rPr lang="ar-AE" sz="2800" dirty="0" smtClean="0">
                              <a:solidFill>
                                <a:srgbClr val="FF0000"/>
                              </a:solidFill>
                            </a:rPr>
                            <a:t>وعن العرباض بن سارية رضي الله عنه قال : وعظنا رسول الله صلى الله عليه وسلم:مو عظة وجلت منها القلوب وذرفت منها العيون</a:t>
                          </a:r>
                          <a:endParaRPr lang="en-US" sz="2800" dirty="0">
                            <a:solidFill>
                              <a:srgbClr val="FF0000"/>
                            </a:solidFill>
                          </a:endParaRPr>
                        </a:p>
                      </a:txBody>
                      <a:useSpRect/>
                    </a:txSp>
                  </a:sp>
                </lc:lockedCanvas>
              </a:graphicData>
            </a:graphic>
          </wp:anchor>
        </w:drawing>
      </w:r>
    </w:p>
    <w:p w:rsidR="000D0E4F" w:rsidRPr="00DA7071" w:rsidRDefault="000D0E4F" w:rsidP="000D0E4F">
      <w:pPr>
        <w:ind w:firstLine="709"/>
        <w:jc w:val="lowKashida"/>
        <w:rPr>
          <w:color w:val="C00000"/>
          <w:lang w:val="id-ID"/>
        </w:rPr>
      </w:pPr>
    </w:p>
    <w:p w:rsidR="00840777" w:rsidRPr="00DA7071" w:rsidRDefault="00B9560D" w:rsidP="009F27C6">
      <w:pPr>
        <w:spacing w:line="480" w:lineRule="auto"/>
        <w:ind w:firstLine="720"/>
        <w:jc w:val="lowKashida"/>
        <w:rPr>
          <w:color w:val="C00000"/>
          <w:lang w:val="it-IT"/>
        </w:rPr>
      </w:pPr>
      <w:r w:rsidRPr="00DA7071">
        <w:rPr>
          <w:color w:val="C00000"/>
          <w:lang w:val="it-IT"/>
        </w:rPr>
        <w:drawing>
          <wp:anchor distT="0" distB="0" distL="114300" distR="114300" simplePos="0" relativeHeight="251719680" behindDoc="1" locked="0" layoutInCell="1" allowOverlap="1">
            <wp:simplePos x="0" y="0"/>
            <wp:positionH relativeFrom="column">
              <wp:posOffset>117475</wp:posOffset>
            </wp:positionH>
            <wp:positionV relativeFrom="paragraph">
              <wp:posOffset>118110</wp:posOffset>
            </wp:positionV>
            <wp:extent cx="5248275" cy="304800"/>
            <wp:effectExtent l="0" t="0" r="0" b="0"/>
            <wp:wrapNone/>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457200"/>
                      <a:chOff x="685800" y="2514600"/>
                      <a:chExt cx="7772400" cy="457200"/>
                    </a:xfrm>
                  </a:grpSpPr>
                  <a:sp>
                    <a:nvSpPr>
                      <a:cNvPr id="5" name="Title 1"/>
                      <a:cNvSpPr>
                        <a:spLocks noGrp="1"/>
                      </a:cNvSpPr>
                    </a:nvSpPr>
                    <a:spPr>
                      <a:xfrm>
                        <a:off x="685800" y="2514600"/>
                        <a:ext cx="7772400" cy="457200"/>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pPr algn="r"/>
                          <a:r>
                            <a:rPr lang="ar-AE" sz="2800" dirty="0" smtClean="0">
                              <a:solidFill>
                                <a:srgbClr val="FF0000"/>
                              </a:solidFill>
                            </a:rPr>
                            <a:t>(رواه ترمذي)</a:t>
                          </a:r>
                          <a:endParaRPr lang="en-US" sz="2800" dirty="0">
                            <a:solidFill>
                              <a:srgbClr val="FF0000"/>
                            </a:solidFill>
                          </a:endParaRPr>
                        </a:p>
                      </a:txBody>
                      <a:useSpRect/>
                    </a:txSp>
                  </a:sp>
                </lc:lockedCanvas>
              </a:graphicData>
            </a:graphic>
          </wp:anchor>
        </w:drawing>
      </w:r>
    </w:p>
    <w:p w:rsidR="00FA13D6" w:rsidRPr="00DA7071" w:rsidRDefault="00FA13D6" w:rsidP="00FA13D6">
      <w:pPr>
        <w:ind w:firstLine="720"/>
        <w:jc w:val="lowKashida"/>
        <w:rPr>
          <w:color w:val="C00000"/>
          <w:lang w:val="it-IT"/>
        </w:rPr>
      </w:pPr>
    </w:p>
    <w:p w:rsidR="00FA13D6" w:rsidRPr="00DA7071" w:rsidRDefault="00FA13D6" w:rsidP="008C1D4E">
      <w:pPr>
        <w:ind w:left="540"/>
        <w:jc w:val="lowKashida"/>
        <w:rPr>
          <w:i/>
          <w:iCs/>
          <w:color w:val="C00000"/>
        </w:rPr>
      </w:pPr>
      <w:r w:rsidRPr="00DA7071">
        <w:rPr>
          <w:color w:val="C00000"/>
          <w:lang w:val="it-IT"/>
        </w:rPr>
        <w:t>Artinya,</w:t>
      </w:r>
      <w:r w:rsidRPr="00DA7071">
        <w:rPr>
          <w:i/>
          <w:iCs/>
          <w:color w:val="C00000"/>
        </w:rPr>
        <w:t>“</w:t>
      </w:r>
      <w:r w:rsidR="0066600C" w:rsidRPr="00DA7071">
        <w:rPr>
          <w:i/>
          <w:iCs/>
          <w:color w:val="C00000"/>
        </w:rPr>
        <w:t xml:space="preserve">dari </w:t>
      </w:r>
      <w:r w:rsidRPr="00DA7071">
        <w:rPr>
          <w:i/>
          <w:iCs/>
          <w:color w:val="C00000"/>
        </w:rPr>
        <w:t xml:space="preserve">I’rbad bin Sariyah RA ia berkata: Rasulullah SAW memberikan nasehat (pengarahan) pada kami, </w:t>
      </w:r>
      <w:r w:rsidR="003E7328" w:rsidRPr="00DA7071">
        <w:rPr>
          <w:i/>
          <w:iCs/>
          <w:color w:val="C00000"/>
        </w:rPr>
        <w:t>karenanya hati kami menjadi takut dan kareanya air mata bercucuran</w:t>
      </w:r>
      <w:r w:rsidRPr="00DA7071">
        <w:rPr>
          <w:i/>
          <w:iCs/>
          <w:color w:val="C00000"/>
        </w:rPr>
        <w:t>”</w:t>
      </w:r>
      <w:r w:rsidRPr="00DA7071">
        <w:rPr>
          <w:rStyle w:val="FootnoteReference"/>
          <w:i/>
          <w:iCs/>
          <w:color w:val="C00000"/>
        </w:rPr>
        <w:footnoteReference w:id="15"/>
      </w:r>
      <w:r w:rsidRPr="00DA7071">
        <w:rPr>
          <w:i/>
          <w:iCs/>
          <w:color w:val="C00000"/>
        </w:rPr>
        <w:t>. (H.R. Tirmidzi)</w:t>
      </w:r>
    </w:p>
    <w:p w:rsidR="008C1D4E" w:rsidRPr="00DA7071" w:rsidRDefault="008C1D4E" w:rsidP="008C1D4E">
      <w:pPr>
        <w:ind w:left="540"/>
        <w:jc w:val="lowKashida"/>
        <w:rPr>
          <w:color w:val="C00000"/>
          <w:lang w:val="it-IT"/>
        </w:rPr>
      </w:pPr>
    </w:p>
    <w:p w:rsidR="009F27C6" w:rsidRPr="00DA7071" w:rsidRDefault="008C4EBD" w:rsidP="009F27C6">
      <w:pPr>
        <w:spacing w:line="480" w:lineRule="auto"/>
        <w:ind w:firstLine="720"/>
        <w:jc w:val="lowKashida"/>
        <w:rPr>
          <w:color w:val="C00000"/>
          <w:lang w:val="id-ID"/>
        </w:rPr>
      </w:pPr>
      <w:r w:rsidRPr="00DA7071">
        <w:rPr>
          <w:color w:val="C00000"/>
          <w:lang w:val="it-IT"/>
        </w:rPr>
        <w:t xml:space="preserve">Berdasarkan </w:t>
      </w:r>
      <w:r w:rsidR="009F27C6" w:rsidRPr="00DA7071">
        <w:rPr>
          <w:color w:val="C00000"/>
          <w:lang w:val="it-IT"/>
        </w:rPr>
        <w:t xml:space="preserve">kedua ayat tersebut di atas, maka dapat disimpulkan bahwa kebenaran dan kesucian Al-Qur'an tetap terpelihara baik dalam pembinaan aspek kehidupan spiritual maupun aspek sosial budaya dan pendidikan. Demikian pula </w:t>
      </w:r>
      <w:r w:rsidR="009F27C6" w:rsidRPr="00DA7071">
        <w:rPr>
          <w:color w:val="C00000"/>
          <w:lang w:val="it-IT"/>
        </w:rPr>
        <w:lastRenderedPageBreak/>
        <w:t xml:space="preserve">dengan kebenaran </w:t>
      </w:r>
      <w:r w:rsidR="00895EE9" w:rsidRPr="00DA7071">
        <w:rPr>
          <w:color w:val="C00000"/>
          <w:lang w:val="it-IT"/>
        </w:rPr>
        <w:t>Hadis</w:t>
      </w:r>
      <w:r w:rsidR="009F27C6" w:rsidRPr="00DA7071">
        <w:rPr>
          <w:color w:val="C00000"/>
          <w:lang w:val="it-IT"/>
        </w:rPr>
        <w:t xml:space="preserve"> sebagai dasar kedua bagi pendidikan </w:t>
      </w:r>
      <w:r w:rsidR="00F60392" w:rsidRPr="00DA7071">
        <w:rPr>
          <w:color w:val="C00000"/>
          <w:lang w:val="it-IT"/>
        </w:rPr>
        <w:t>Islam</w:t>
      </w:r>
      <w:r w:rsidR="009F27C6" w:rsidRPr="00DA7071">
        <w:rPr>
          <w:color w:val="C00000"/>
          <w:lang w:val="it-IT"/>
        </w:rPr>
        <w:t xml:space="preserve">. Secara umum </w:t>
      </w:r>
      <w:r w:rsidR="00895EE9" w:rsidRPr="00DA7071">
        <w:rPr>
          <w:color w:val="C00000"/>
          <w:lang w:val="it-IT"/>
        </w:rPr>
        <w:t>Hadis</w:t>
      </w:r>
      <w:r w:rsidR="009F27C6" w:rsidRPr="00DA7071">
        <w:rPr>
          <w:color w:val="C00000"/>
          <w:lang w:val="it-IT"/>
        </w:rPr>
        <w:t xml:space="preserve"> dipahami sebagai segala sesuatu yang disandarkan kepada Nabi Saw, baik berupa perkataan, perbuatan maupun ketetapannya, begitu pun kepribadian Rasul sebagai </w:t>
      </w:r>
      <w:r w:rsidR="009F27C6" w:rsidRPr="00DA7071">
        <w:rPr>
          <w:i/>
          <w:color w:val="C00000"/>
          <w:lang w:val="it-IT"/>
        </w:rPr>
        <w:t>uswatun khasanah</w:t>
      </w:r>
      <w:r w:rsidR="009F27C6" w:rsidRPr="00DA7071">
        <w:rPr>
          <w:color w:val="C00000"/>
          <w:lang w:val="it-IT"/>
        </w:rPr>
        <w:t xml:space="preserve"> yaitu contoh teladan yang baik bagi umatnya.</w:t>
      </w:r>
    </w:p>
    <w:p w:rsidR="0082712C" w:rsidRPr="00DA7071" w:rsidRDefault="0082712C" w:rsidP="009F27C6">
      <w:pPr>
        <w:ind w:firstLine="720"/>
        <w:jc w:val="lowKashida"/>
        <w:rPr>
          <w:color w:val="C00000"/>
        </w:rPr>
      </w:pPr>
    </w:p>
    <w:p w:rsidR="003D2B1E" w:rsidRPr="00DA7071" w:rsidRDefault="003D2B1E" w:rsidP="003D2B1E">
      <w:pPr>
        <w:pStyle w:val="ListParagraph"/>
        <w:numPr>
          <w:ilvl w:val="3"/>
          <w:numId w:val="24"/>
        </w:numPr>
        <w:tabs>
          <w:tab w:val="clear" w:pos="3240"/>
        </w:tabs>
        <w:spacing w:after="0" w:line="480" w:lineRule="auto"/>
        <w:ind w:left="567" w:hanging="263"/>
        <w:jc w:val="lowKashida"/>
        <w:outlineLvl w:val="0"/>
        <w:rPr>
          <w:rFonts w:ascii="Times New Roman" w:hAnsi="Times New Roman" w:cs="Times New Roman"/>
          <w:b/>
          <w:iCs/>
          <w:color w:val="C00000"/>
          <w:sz w:val="24"/>
          <w:szCs w:val="24"/>
        </w:rPr>
      </w:pPr>
      <w:r w:rsidRPr="00DA7071">
        <w:rPr>
          <w:rFonts w:ascii="Times New Roman" w:hAnsi="Times New Roman" w:cs="Times New Roman"/>
          <w:b/>
          <w:bCs/>
          <w:color w:val="C00000"/>
          <w:sz w:val="24"/>
          <w:szCs w:val="24"/>
        </w:rPr>
        <w:t xml:space="preserve">Dasar Pelaksanaan Pendidikan Agama </w:t>
      </w:r>
      <w:r w:rsidR="00F60392" w:rsidRPr="00DA7071">
        <w:rPr>
          <w:rFonts w:ascii="Times New Roman" w:hAnsi="Times New Roman" w:cs="Times New Roman"/>
          <w:b/>
          <w:bCs/>
          <w:color w:val="C00000"/>
          <w:sz w:val="24"/>
          <w:szCs w:val="24"/>
        </w:rPr>
        <w:t>Islam</w:t>
      </w:r>
    </w:p>
    <w:p w:rsidR="003D2B1E" w:rsidRPr="00DA7071" w:rsidRDefault="003D2B1E" w:rsidP="003D2B1E">
      <w:pPr>
        <w:tabs>
          <w:tab w:val="left" w:pos="3690"/>
        </w:tabs>
        <w:autoSpaceDE w:val="0"/>
        <w:autoSpaceDN w:val="0"/>
        <w:adjustRightInd w:val="0"/>
        <w:spacing w:line="480" w:lineRule="auto"/>
        <w:ind w:firstLine="709"/>
        <w:jc w:val="both"/>
        <w:rPr>
          <w:color w:val="C00000"/>
        </w:rPr>
      </w:pPr>
      <w:r w:rsidRPr="00DA7071">
        <w:rPr>
          <w:color w:val="C00000"/>
        </w:rPr>
        <w:t xml:space="preserve">Pelaksanaan pendidikan agama </w:t>
      </w:r>
      <w:r w:rsidR="00F60392" w:rsidRPr="00DA7071">
        <w:rPr>
          <w:color w:val="C00000"/>
        </w:rPr>
        <w:t>Islam</w:t>
      </w:r>
      <w:r w:rsidRPr="00DA7071">
        <w:rPr>
          <w:color w:val="C00000"/>
        </w:rPr>
        <w:t xml:space="preserve"> di sekolah mempunyai dasar yang kuat. Dasar tersebut dapat ditinjau dari beberapa segi, yaitu:</w:t>
      </w:r>
    </w:p>
    <w:p w:rsidR="003D2B1E" w:rsidRPr="00DA7071" w:rsidRDefault="003D2B1E" w:rsidP="003D2B1E">
      <w:pPr>
        <w:pStyle w:val="ListParagraph"/>
        <w:numPr>
          <w:ilvl w:val="4"/>
          <w:numId w:val="29"/>
        </w:numPr>
        <w:autoSpaceDE w:val="0"/>
        <w:autoSpaceDN w:val="0"/>
        <w:adjustRightInd w:val="0"/>
        <w:spacing w:after="0" w:line="480" w:lineRule="auto"/>
        <w:ind w:left="993"/>
        <w:rPr>
          <w:rFonts w:ascii="Times New Roman" w:hAnsi="Times New Roman" w:cs="Times New Roman"/>
          <w:b/>
          <w:color w:val="C00000"/>
          <w:sz w:val="24"/>
          <w:szCs w:val="24"/>
        </w:rPr>
      </w:pPr>
      <w:r w:rsidRPr="00DA7071">
        <w:rPr>
          <w:rFonts w:ascii="Times New Roman" w:hAnsi="Times New Roman" w:cs="Times New Roman"/>
          <w:b/>
          <w:color w:val="C00000"/>
          <w:sz w:val="24"/>
          <w:szCs w:val="24"/>
        </w:rPr>
        <w:t>Dasar Yuridis atau Hukum</w:t>
      </w:r>
    </w:p>
    <w:p w:rsidR="003D2B1E" w:rsidRPr="00DA7071" w:rsidRDefault="003D2B1E" w:rsidP="003D2B1E">
      <w:pPr>
        <w:tabs>
          <w:tab w:val="left" w:pos="3690"/>
        </w:tabs>
        <w:autoSpaceDE w:val="0"/>
        <w:autoSpaceDN w:val="0"/>
        <w:adjustRightInd w:val="0"/>
        <w:spacing w:line="480" w:lineRule="auto"/>
        <w:ind w:firstLine="709"/>
        <w:jc w:val="both"/>
        <w:rPr>
          <w:color w:val="C00000"/>
          <w:lang w:val="id-ID"/>
        </w:rPr>
      </w:pPr>
      <w:r w:rsidRPr="00DA7071">
        <w:rPr>
          <w:color w:val="C00000"/>
        </w:rPr>
        <w:t>Dasar pelaksanaan pendidikan agama berasal dari perundang-undangan yang secara tidak langsung dapat menjadi pegangan dalam melaksanakan pendidikan agama di sekolah secara formal. Dasar yuridis formal tersebut terdiri dari tiga macam, yaitu:</w:t>
      </w:r>
    </w:p>
    <w:p w:rsidR="003D2B1E" w:rsidRPr="00DA7071" w:rsidRDefault="003D2B1E" w:rsidP="003D2B1E">
      <w:pPr>
        <w:numPr>
          <w:ilvl w:val="0"/>
          <w:numId w:val="31"/>
        </w:numPr>
        <w:autoSpaceDE w:val="0"/>
        <w:autoSpaceDN w:val="0"/>
        <w:adjustRightInd w:val="0"/>
        <w:ind w:left="709" w:hanging="295"/>
        <w:jc w:val="both"/>
        <w:rPr>
          <w:color w:val="C00000"/>
          <w:lang w:val="id-ID"/>
        </w:rPr>
      </w:pPr>
      <w:r w:rsidRPr="00DA7071">
        <w:rPr>
          <w:color w:val="C00000"/>
        </w:rPr>
        <w:t>Dasar ideal, yaitu dasar falsafah negara Pancasila, sila pertama: Ketuhanan Yang Maha Esa.</w:t>
      </w:r>
    </w:p>
    <w:p w:rsidR="003D2B1E" w:rsidRPr="00DA7071" w:rsidRDefault="003D2B1E" w:rsidP="003D2B1E">
      <w:pPr>
        <w:numPr>
          <w:ilvl w:val="0"/>
          <w:numId w:val="31"/>
        </w:numPr>
        <w:autoSpaceDE w:val="0"/>
        <w:autoSpaceDN w:val="0"/>
        <w:adjustRightInd w:val="0"/>
        <w:ind w:left="709" w:hanging="295"/>
        <w:jc w:val="both"/>
        <w:rPr>
          <w:color w:val="C00000"/>
          <w:lang w:val="id-ID"/>
        </w:rPr>
      </w:pPr>
      <w:r w:rsidRPr="00DA7071">
        <w:rPr>
          <w:color w:val="C00000"/>
        </w:rPr>
        <w:t>Dasar struktural/konstitusional, yaitu UUD’45 dalam Bab XI pasal 29 ayat 1 dan 2, yang berbunyi: 1) Negara berdasarkan atas Ketuhanan Yang Maha Esa; 2) Negara menjamin kemerdekaan tiap-tiap penduduk untuk memeluk agama masing-masing dan beribadah menurut agama dan kepercayaannya itu.</w:t>
      </w:r>
    </w:p>
    <w:p w:rsidR="003D2B1E" w:rsidRPr="00DA7071" w:rsidRDefault="003D2B1E" w:rsidP="003D2B1E">
      <w:pPr>
        <w:numPr>
          <w:ilvl w:val="0"/>
          <w:numId w:val="31"/>
        </w:numPr>
        <w:autoSpaceDE w:val="0"/>
        <w:autoSpaceDN w:val="0"/>
        <w:adjustRightInd w:val="0"/>
        <w:ind w:left="709" w:hanging="295"/>
        <w:jc w:val="both"/>
        <w:rPr>
          <w:color w:val="C00000"/>
        </w:rPr>
      </w:pPr>
      <w:r w:rsidRPr="00DA7071">
        <w:rPr>
          <w:color w:val="C00000"/>
        </w:rPr>
        <w:t>Dasar operasional, yaitu terdapat dalam Tap MPR No. IV/MPR/1973 yang kemudian dikokohkan dalam Tap MPR No. IV/MPR/1978. Ketetapan MPR No. II/MPR/1983, diperkuat oleh Tap MPR No. II/MPR/1988 dan Tap MPR No. II/MPR/</w:t>
      </w:r>
      <w:r w:rsidRPr="00DA7071">
        <w:rPr>
          <w:color w:val="C00000"/>
          <w:lang w:val="id-ID"/>
        </w:rPr>
        <w:t>200</w:t>
      </w:r>
      <w:r w:rsidRPr="00DA7071">
        <w:rPr>
          <w:color w:val="C00000"/>
        </w:rPr>
        <w:t>3 tentang garis-garis besar haluan negara yang pada pokoknya menyatakan bahwa pelaksanaan pendidikan agama secara langsung dimasukan dalam kurikulum sekolah-sekolah formal, mulai dari sekolah dasar hingga Perguruan Tinggi.</w:t>
      </w:r>
      <w:r w:rsidRPr="00DA7071">
        <w:rPr>
          <w:rStyle w:val="FootnoteReference"/>
          <w:color w:val="C00000"/>
        </w:rPr>
        <w:footnoteReference w:id="16"/>
      </w:r>
    </w:p>
    <w:p w:rsidR="003D2B1E" w:rsidRPr="00DA7071" w:rsidRDefault="003D2B1E" w:rsidP="003D2B1E">
      <w:pPr>
        <w:pStyle w:val="ListParagraph"/>
        <w:tabs>
          <w:tab w:val="left" w:pos="3690"/>
        </w:tabs>
        <w:autoSpaceDE w:val="0"/>
        <w:autoSpaceDN w:val="0"/>
        <w:adjustRightInd w:val="0"/>
        <w:spacing w:after="0" w:line="240" w:lineRule="auto"/>
        <w:ind w:left="900"/>
        <w:rPr>
          <w:rFonts w:ascii="Times New Roman" w:hAnsi="Times New Roman" w:cs="Times New Roman"/>
          <w:color w:val="C00000"/>
          <w:sz w:val="24"/>
          <w:szCs w:val="24"/>
        </w:rPr>
      </w:pPr>
    </w:p>
    <w:p w:rsidR="00373541" w:rsidRPr="00DA7071" w:rsidRDefault="00373541" w:rsidP="003D2B1E">
      <w:pPr>
        <w:pStyle w:val="ListParagraph"/>
        <w:tabs>
          <w:tab w:val="left" w:pos="3690"/>
        </w:tabs>
        <w:autoSpaceDE w:val="0"/>
        <w:autoSpaceDN w:val="0"/>
        <w:adjustRightInd w:val="0"/>
        <w:spacing w:after="0" w:line="240" w:lineRule="auto"/>
        <w:ind w:left="900"/>
        <w:rPr>
          <w:rFonts w:ascii="Times New Roman" w:hAnsi="Times New Roman" w:cs="Times New Roman"/>
          <w:color w:val="C00000"/>
          <w:sz w:val="24"/>
          <w:szCs w:val="24"/>
        </w:rPr>
      </w:pPr>
    </w:p>
    <w:p w:rsidR="003D2B1E" w:rsidRPr="00DA7071" w:rsidRDefault="003D2B1E" w:rsidP="003D2B1E">
      <w:pPr>
        <w:pStyle w:val="ListParagraph"/>
        <w:numPr>
          <w:ilvl w:val="4"/>
          <w:numId w:val="29"/>
        </w:numPr>
        <w:autoSpaceDE w:val="0"/>
        <w:autoSpaceDN w:val="0"/>
        <w:adjustRightInd w:val="0"/>
        <w:spacing w:after="0" w:line="480" w:lineRule="auto"/>
        <w:ind w:left="993"/>
        <w:rPr>
          <w:rFonts w:ascii="Times New Roman" w:hAnsi="Times New Roman" w:cs="Times New Roman"/>
          <w:b/>
          <w:color w:val="C00000"/>
          <w:sz w:val="24"/>
          <w:szCs w:val="24"/>
        </w:rPr>
      </w:pPr>
      <w:r w:rsidRPr="00DA7071">
        <w:rPr>
          <w:rFonts w:ascii="Times New Roman" w:hAnsi="Times New Roman" w:cs="Times New Roman"/>
          <w:b/>
          <w:color w:val="C00000"/>
          <w:sz w:val="24"/>
          <w:szCs w:val="24"/>
        </w:rPr>
        <w:lastRenderedPageBreak/>
        <w:t>Dasar Religius</w:t>
      </w:r>
    </w:p>
    <w:p w:rsidR="003D2B1E" w:rsidRPr="00DA7071" w:rsidRDefault="003D2B1E" w:rsidP="003D2B1E">
      <w:pPr>
        <w:autoSpaceDE w:val="0"/>
        <w:autoSpaceDN w:val="0"/>
        <w:adjustRightInd w:val="0"/>
        <w:spacing w:line="480" w:lineRule="auto"/>
        <w:ind w:firstLine="709"/>
        <w:jc w:val="both"/>
        <w:rPr>
          <w:color w:val="C00000"/>
          <w:lang w:val="id-ID"/>
        </w:rPr>
      </w:pPr>
      <w:r w:rsidRPr="00DA7071">
        <w:rPr>
          <w:color w:val="C00000"/>
        </w:rPr>
        <w:t xml:space="preserve">Yang dimaksudkan dengan dasar religius adalah dasar yang bersumber dari ajaran </w:t>
      </w:r>
      <w:r w:rsidR="00F60392" w:rsidRPr="00DA7071">
        <w:rPr>
          <w:color w:val="C00000"/>
        </w:rPr>
        <w:t>Islam</w:t>
      </w:r>
      <w:r w:rsidRPr="00DA7071">
        <w:rPr>
          <w:color w:val="C00000"/>
        </w:rPr>
        <w:t xml:space="preserve">. Menurut ajaran </w:t>
      </w:r>
      <w:r w:rsidR="00F60392" w:rsidRPr="00DA7071">
        <w:rPr>
          <w:color w:val="C00000"/>
        </w:rPr>
        <w:t>Islam</w:t>
      </w:r>
      <w:r w:rsidRPr="00DA7071">
        <w:rPr>
          <w:color w:val="C00000"/>
          <w:lang w:val="id-ID"/>
        </w:rPr>
        <w:t xml:space="preserve"> </w:t>
      </w:r>
      <w:r w:rsidRPr="00DA7071">
        <w:rPr>
          <w:color w:val="C00000"/>
        </w:rPr>
        <w:t>pendidikan agama adalah perintah Tuhan dan merupakan perwujudan ibadah kepadanya.</w:t>
      </w:r>
      <w:r w:rsidRPr="00DA7071">
        <w:rPr>
          <w:color w:val="C00000"/>
          <w:lang w:val="id-ID"/>
        </w:rPr>
        <w:t xml:space="preserve"> </w:t>
      </w:r>
      <w:r w:rsidRPr="00DA7071">
        <w:rPr>
          <w:color w:val="C00000"/>
        </w:rPr>
        <w:t>Dalam al-Qur’an banyak ayat yang menunjukkan perintah tersebut, antara</w:t>
      </w:r>
      <w:r w:rsidRPr="00DA7071">
        <w:rPr>
          <w:color w:val="C00000"/>
          <w:lang w:val="id-ID"/>
        </w:rPr>
        <w:t xml:space="preserve"> </w:t>
      </w:r>
      <w:r w:rsidRPr="00DA7071">
        <w:rPr>
          <w:color w:val="C00000"/>
        </w:rPr>
        <w:t>lain:</w:t>
      </w:r>
    </w:p>
    <w:p w:rsidR="003D2B1E" w:rsidRPr="00DA7071" w:rsidRDefault="003D2B1E" w:rsidP="003D2B1E">
      <w:pPr>
        <w:pStyle w:val="ListParagraph"/>
        <w:numPr>
          <w:ilvl w:val="0"/>
          <w:numId w:val="30"/>
        </w:numPr>
        <w:autoSpaceDE w:val="0"/>
        <w:autoSpaceDN w:val="0"/>
        <w:adjustRightInd w:val="0"/>
        <w:spacing w:after="0" w:line="240" w:lineRule="auto"/>
        <w:ind w:left="709" w:hanging="283"/>
        <w:rPr>
          <w:rFonts w:ascii="Times New Roman" w:hAnsi="Times New Roman" w:cs="Times New Roman"/>
          <w:color w:val="C00000"/>
          <w:sz w:val="24"/>
          <w:szCs w:val="24"/>
        </w:rPr>
      </w:pPr>
      <w:r w:rsidRPr="00DA7071">
        <w:rPr>
          <w:rFonts w:ascii="Times New Roman" w:hAnsi="Times New Roman" w:cs="Times New Roman"/>
          <w:color w:val="C00000"/>
          <w:sz w:val="24"/>
          <w:szCs w:val="24"/>
        </w:rPr>
        <w:t>Q.S. Al-Nahl: 125, “Serulah manusia kepada jalan Tuhan mu dengan hikmah dan pelajaran yang baik…”</w:t>
      </w:r>
    </w:p>
    <w:p w:rsidR="003D2B1E" w:rsidRPr="00DA7071" w:rsidRDefault="003D2B1E" w:rsidP="003D2B1E">
      <w:pPr>
        <w:pStyle w:val="ListParagraph"/>
        <w:numPr>
          <w:ilvl w:val="0"/>
          <w:numId w:val="30"/>
        </w:numPr>
        <w:autoSpaceDE w:val="0"/>
        <w:autoSpaceDN w:val="0"/>
        <w:adjustRightInd w:val="0"/>
        <w:spacing w:after="0" w:line="240" w:lineRule="auto"/>
        <w:ind w:left="709" w:hanging="283"/>
        <w:rPr>
          <w:rFonts w:ascii="Times New Roman" w:hAnsi="Times New Roman" w:cs="Times New Roman"/>
          <w:color w:val="C00000"/>
          <w:sz w:val="24"/>
          <w:szCs w:val="24"/>
        </w:rPr>
      </w:pPr>
      <w:r w:rsidRPr="00DA7071">
        <w:rPr>
          <w:rFonts w:ascii="Times New Roman" w:hAnsi="Times New Roman" w:cs="Times New Roman"/>
          <w:color w:val="C00000"/>
          <w:sz w:val="24"/>
          <w:szCs w:val="24"/>
        </w:rPr>
        <w:t xml:space="preserve">Q.S. Al-Imran: 104: “Dan hendaklah diantara kamu ada segolongan umat yang menyeru kepada kebajikan, menyuruh kepada yang </w:t>
      </w:r>
      <w:r w:rsidRPr="00DA7071">
        <w:rPr>
          <w:rFonts w:ascii="Times New Roman" w:hAnsi="Times New Roman" w:cs="Times New Roman"/>
          <w:i/>
          <w:iCs/>
          <w:color w:val="C00000"/>
          <w:sz w:val="24"/>
          <w:szCs w:val="24"/>
        </w:rPr>
        <w:t xml:space="preserve">ma’ruf </w:t>
      </w:r>
      <w:r w:rsidRPr="00DA7071">
        <w:rPr>
          <w:rFonts w:ascii="Times New Roman" w:hAnsi="Times New Roman" w:cs="Times New Roman"/>
          <w:color w:val="C00000"/>
          <w:sz w:val="24"/>
          <w:szCs w:val="24"/>
        </w:rPr>
        <w:t xml:space="preserve">dan mencegah dan yang </w:t>
      </w:r>
      <w:r w:rsidRPr="00DA7071">
        <w:rPr>
          <w:rFonts w:ascii="Times New Roman" w:hAnsi="Times New Roman" w:cs="Times New Roman"/>
          <w:i/>
          <w:iCs/>
          <w:color w:val="C00000"/>
          <w:sz w:val="24"/>
          <w:szCs w:val="24"/>
        </w:rPr>
        <w:t>munkar</w:t>
      </w:r>
      <w:r w:rsidRPr="00DA7071">
        <w:rPr>
          <w:rFonts w:ascii="Times New Roman" w:hAnsi="Times New Roman" w:cs="Times New Roman"/>
          <w:color w:val="C00000"/>
          <w:sz w:val="24"/>
          <w:szCs w:val="24"/>
          <w:lang w:val="id-ID"/>
        </w:rPr>
        <w:t>”</w:t>
      </w:r>
    </w:p>
    <w:p w:rsidR="003D2B1E" w:rsidRPr="00DA7071" w:rsidRDefault="003D2B1E" w:rsidP="003D2B1E">
      <w:pPr>
        <w:pStyle w:val="ListParagraph"/>
        <w:autoSpaceDE w:val="0"/>
        <w:autoSpaceDN w:val="0"/>
        <w:adjustRightInd w:val="0"/>
        <w:spacing w:after="0" w:line="240" w:lineRule="auto"/>
        <w:ind w:left="709"/>
        <w:rPr>
          <w:rFonts w:ascii="Times New Roman" w:hAnsi="Times New Roman" w:cs="Times New Roman"/>
          <w:color w:val="C00000"/>
          <w:sz w:val="24"/>
          <w:szCs w:val="24"/>
        </w:rPr>
      </w:pPr>
    </w:p>
    <w:p w:rsidR="003D2B1E" w:rsidRPr="00DA7071" w:rsidRDefault="003D2B1E" w:rsidP="003D2B1E">
      <w:pPr>
        <w:pStyle w:val="ListParagraph"/>
        <w:autoSpaceDE w:val="0"/>
        <w:autoSpaceDN w:val="0"/>
        <w:adjustRightInd w:val="0"/>
        <w:spacing w:after="0" w:line="480" w:lineRule="auto"/>
        <w:ind w:left="0" w:firstLine="709"/>
        <w:rPr>
          <w:rFonts w:ascii="Times New Roman" w:hAnsi="Times New Roman" w:cs="Times New Roman"/>
          <w:color w:val="C00000"/>
          <w:sz w:val="24"/>
          <w:szCs w:val="24"/>
        </w:rPr>
      </w:pPr>
      <w:r w:rsidRPr="00DA7071">
        <w:rPr>
          <w:rFonts w:ascii="Times New Roman" w:hAnsi="Times New Roman" w:cs="Times New Roman"/>
          <w:color w:val="C00000"/>
          <w:sz w:val="24"/>
          <w:szCs w:val="24"/>
          <w:lang w:val="id-ID"/>
        </w:rPr>
        <w:t xml:space="preserve">Lebih jelas </w:t>
      </w:r>
      <w:r w:rsidRPr="00DA7071">
        <w:rPr>
          <w:rFonts w:ascii="Times New Roman" w:hAnsi="Times New Roman" w:cs="Times New Roman"/>
          <w:color w:val="C00000"/>
          <w:sz w:val="24"/>
          <w:szCs w:val="24"/>
        </w:rPr>
        <w:t xml:space="preserve">dasar yang bersumber dari ajaran </w:t>
      </w:r>
      <w:r w:rsidR="00F60392" w:rsidRPr="00DA7071">
        <w:rPr>
          <w:rFonts w:ascii="Times New Roman" w:hAnsi="Times New Roman" w:cs="Times New Roman"/>
          <w:color w:val="C00000"/>
          <w:sz w:val="24"/>
          <w:szCs w:val="24"/>
        </w:rPr>
        <w:t>Islam</w:t>
      </w:r>
      <w:r w:rsidRPr="00DA7071">
        <w:rPr>
          <w:rFonts w:ascii="Times New Roman" w:hAnsi="Times New Roman" w:cs="Times New Roman"/>
          <w:color w:val="C00000"/>
          <w:sz w:val="24"/>
          <w:szCs w:val="24"/>
        </w:rPr>
        <w:t xml:space="preserve"> </w:t>
      </w:r>
      <w:r w:rsidRPr="00DA7071">
        <w:rPr>
          <w:rFonts w:ascii="Times New Roman" w:hAnsi="Times New Roman" w:cs="Times New Roman"/>
          <w:color w:val="C00000"/>
          <w:sz w:val="24"/>
          <w:szCs w:val="24"/>
          <w:lang w:val="id-ID"/>
        </w:rPr>
        <w:t>dideskripsikan sebagai berikut: dijelaskan Q</w:t>
      </w:r>
      <w:r w:rsidRPr="00DA7071">
        <w:rPr>
          <w:rFonts w:ascii="Times New Roman" w:hAnsi="Times New Roman" w:cs="Times New Roman"/>
          <w:color w:val="C00000"/>
          <w:sz w:val="24"/>
          <w:szCs w:val="24"/>
        </w:rPr>
        <w:t>S. Al-Nahl</w:t>
      </w:r>
      <w:r w:rsidR="00BD0146" w:rsidRPr="00DA7071">
        <w:rPr>
          <w:rFonts w:ascii="Times New Roman" w:hAnsi="Times New Roman" w:cs="Times New Roman"/>
          <w:color w:val="C00000"/>
          <w:sz w:val="24"/>
          <w:szCs w:val="24"/>
        </w:rPr>
        <w:t>/</w:t>
      </w:r>
      <w:r w:rsidR="00BD0146" w:rsidRPr="00DA7071">
        <w:rPr>
          <w:rFonts w:ascii="Times New Roman" w:hAnsi="Times New Roman" w:cs="Times New Roman"/>
          <w:color w:val="C00000"/>
          <w:sz w:val="24"/>
          <w:szCs w:val="24"/>
          <w:lang w:val="id-ID"/>
        </w:rPr>
        <w:t>016</w:t>
      </w:r>
      <w:r w:rsidR="00BD0146" w:rsidRPr="00DA7071">
        <w:rPr>
          <w:rFonts w:ascii="Times New Roman" w:hAnsi="Times New Roman" w:cs="Times New Roman"/>
          <w:color w:val="C00000"/>
          <w:sz w:val="24"/>
          <w:szCs w:val="24"/>
        </w:rPr>
        <w:t xml:space="preserve">: </w:t>
      </w:r>
      <w:r w:rsidRPr="00DA7071">
        <w:rPr>
          <w:rFonts w:ascii="Times New Roman" w:hAnsi="Times New Roman" w:cs="Times New Roman"/>
          <w:color w:val="C00000"/>
          <w:sz w:val="24"/>
          <w:szCs w:val="24"/>
        </w:rPr>
        <w:t>125</w:t>
      </w:r>
      <w:r w:rsidR="00BD0146" w:rsidRPr="00DA7071">
        <w:rPr>
          <w:rFonts w:ascii="Times New Roman" w:hAnsi="Times New Roman" w:cs="Times New Roman"/>
          <w:color w:val="C00000"/>
          <w:sz w:val="24"/>
          <w:szCs w:val="24"/>
        </w:rPr>
        <w:t>.</w:t>
      </w:r>
    </w:p>
    <w:p w:rsidR="003D2B1E" w:rsidRPr="00DA7071" w:rsidRDefault="003D2B1E" w:rsidP="00167486">
      <w:pPr>
        <w:pStyle w:val="ListParagraph"/>
        <w:autoSpaceDE w:val="0"/>
        <w:autoSpaceDN w:val="0"/>
        <w:bidi/>
        <w:adjustRightInd w:val="0"/>
        <w:spacing w:after="0" w:line="240" w:lineRule="auto"/>
        <w:ind w:left="0" w:right="450" w:firstLine="44"/>
        <w:rPr>
          <w:rFonts w:ascii="Times New Roman" w:hAnsi="Times New Roman" w:cs="Times New Roman"/>
          <w:color w:val="C00000"/>
          <w:sz w:val="24"/>
          <w:szCs w:val="24"/>
          <w:rtl/>
        </w:rPr>
      </w:pPr>
      <w:r w:rsidRPr="00DA7071">
        <w:rPr>
          <w:rFonts w:ascii="Times New Roman" w:hAnsi="Times New Roman" w:cs="Times New Roman"/>
          <w:color w:val="C00000"/>
          <w:sz w:val="24"/>
          <w:szCs w:val="24"/>
        </w:rPr>
        <w:sym w:font="HQPB4" w:char="F0E4"/>
      </w:r>
      <w:r w:rsidRPr="00DA7071">
        <w:rPr>
          <w:rFonts w:ascii="Times New Roman" w:hAnsi="Times New Roman" w:cs="Times New Roman"/>
          <w:color w:val="C00000"/>
          <w:sz w:val="24"/>
          <w:szCs w:val="24"/>
        </w:rPr>
        <w:sym w:font="HQPB1" w:char="F0ED"/>
      </w:r>
      <w:r w:rsidRPr="00DA7071">
        <w:rPr>
          <w:rFonts w:ascii="Times New Roman" w:hAnsi="Times New Roman" w:cs="Times New Roman"/>
          <w:color w:val="C00000"/>
          <w:sz w:val="24"/>
          <w:szCs w:val="24"/>
        </w:rPr>
        <w:sym w:font="HQPB4" w:char="F0F7"/>
      </w:r>
      <w:r w:rsidRPr="00DA7071">
        <w:rPr>
          <w:rFonts w:ascii="Times New Roman" w:hAnsi="Times New Roman" w:cs="Times New Roman"/>
          <w:color w:val="C00000"/>
          <w:sz w:val="24"/>
          <w:szCs w:val="24"/>
        </w:rPr>
        <w:sym w:font="HQPB1" w:char="F08A"/>
      </w:r>
      <w:r w:rsidRPr="00DA7071">
        <w:rPr>
          <w:rFonts w:ascii="Times New Roman" w:hAnsi="Times New Roman" w:cs="Times New Roman"/>
          <w:color w:val="C00000"/>
          <w:sz w:val="24"/>
          <w:szCs w:val="24"/>
        </w:rPr>
        <w:sym w:font="HQPB5" w:char="F024"/>
      </w:r>
      <w:r w:rsidRPr="00DA7071">
        <w:rPr>
          <w:rFonts w:ascii="Times New Roman" w:hAnsi="Times New Roman" w:cs="Times New Roman"/>
          <w:color w:val="C00000"/>
          <w:sz w:val="24"/>
          <w:szCs w:val="24"/>
        </w:rPr>
        <w:sym w:font="HQPB1" w:char="F023"/>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5" w:char="F034"/>
      </w:r>
      <w:r w:rsidRPr="00DA7071">
        <w:rPr>
          <w:rFonts w:ascii="Times New Roman" w:hAnsi="Times New Roman" w:cs="Times New Roman"/>
          <w:color w:val="C00000"/>
          <w:sz w:val="24"/>
          <w:szCs w:val="24"/>
        </w:rPr>
        <w:sym w:font="HQPB2" w:char="F092"/>
      </w:r>
      <w:r w:rsidRPr="00DA7071">
        <w:rPr>
          <w:rFonts w:ascii="Times New Roman" w:hAnsi="Times New Roman" w:cs="Times New Roman"/>
          <w:color w:val="C00000"/>
          <w:sz w:val="24"/>
          <w:szCs w:val="24"/>
        </w:rPr>
        <w:sym w:font="HQPB5" w:char="F06E"/>
      </w:r>
      <w:r w:rsidRPr="00DA7071">
        <w:rPr>
          <w:rFonts w:ascii="Times New Roman" w:hAnsi="Times New Roman" w:cs="Times New Roman"/>
          <w:color w:val="C00000"/>
          <w:sz w:val="24"/>
          <w:szCs w:val="24"/>
        </w:rPr>
        <w:sym w:font="HQPB2" w:char="F03C"/>
      </w:r>
      <w:r w:rsidRPr="00DA7071">
        <w:rPr>
          <w:rFonts w:ascii="Times New Roman" w:hAnsi="Times New Roman" w:cs="Times New Roman"/>
          <w:color w:val="C00000"/>
          <w:sz w:val="24"/>
          <w:szCs w:val="24"/>
        </w:rPr>
        <w:sym w:font="HQPB4" w:char="F0CE"/>
      </w:r>
      <w:r w:rsidRPr="00DA7071">
        <w:rPr>
          <w:rFonts w:ascii="Times New Roman" w:hAnsi="Times New Roman" w:cs="Times New Roman"/>
          <w:color w:val="C00000"/>
          <w:sz w:val="24"/>
          <w:szCs w:val="24"/>
        </w:rPr>
        <w:sym w:font="HQPB1" w:char="F029"/>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C8"/>
      </w:r>
      <w:r w:rsidRPr="00DA7071">
        <w:rPr>
          <w:rFonts w:ascii="Times New Roman" w:hAnsi="Times New Roman" w:cs="Times New Roman"/>
          <w:color w:val="C00000"/>
          <w:sz w:val="24"/>
          <w:szCs w:val="24"/>
        </w:rPr>
        <w:sym w:font="HQPB2" w:char="F040"/>
      </w:r>
      <w:r w:rsidRPr="00DA7071">
        <w:rPr>
          <w:rFonts w:ascii="Times New Roman" w:hAnsi="Times New Roman" w:cs="Times New Roman"/>
          <w:color w:val="C00000"/>
          <w:sz w:val="24"/>
          <w:szCs w:val="24"/>
        </w:rPr>
        <w:sym w:font="HQPB2" w:char="F08B"/>
      </w:r>
      <w:r w:rsidRPr="00DA7071">
        <w:rPr>
          <w:rFonts w:ascii="Times New Roman" w:hAnsi="Times New Roman" w:cs="Times New Roman"/>
          <w:color w:val="C00000"/>
          <w:sz w:val="24"/>
          <w:szCs w:val="24"/>
        </w:rPr>
        <w:sym w:font="HQPB4" w:char="F0CE"/>
      </w:r>
      <w:r w:rsidRPr="00DA7071">
        <w:rPr>
          <w:rFonts w:ascii="Times New Roman" w:hAnsi="Times New Roman" w:cs="Times New Roman"/>
          <w:color w:val="C00000"/>
          <w:sz w:val="24"/>
          <w:szCs w:val="24"/>
        </w:rPr>
        <w:sym w:font="HQPB1" w:char="F036"/>
      </w:r>
      <w:r w:rsidRPr="00DA7071">
        <w:rPr>
          <w:rFonts w:ascii="Times New Roman" w:hAnsi="Times New Roman" w:cs="Times New Roman"/>
          <w:color w:val="C00000"/>
          <w:sz w:val="24"/>
          <w:szCs w:val="24"/>
        </w:rPr>
        <w:sym w:font="HQPB5" w:char="F079"/>
      </w:r>
      <w:r w:rsidRPr="00DA7071">
        <w:rPr>
          <w:rFonts w:ascii="Times New Roman" w:hAnsi="Times New Roman" w:cs="Times New Roman"/>
          <w:color w:val="C00000"/>
          <w:sz w:val="24"/>
          <w:szCs w:val="24"/>
        </w:rPr>
        <w:sym w:font="HQPB1" w:char="F099"/>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5" w:char="F079"/>
      </w:r>
      <w:r w:rsidRPr="00DA7071">
        <w:rPr>
          <w:rFonts w:ascii="Times New Roman" w:hAnsi="Times New Roman" w:cs="Times New Roman"/>
          <w:color w:val="C00000"/>
          <w:sz w:val="24"/>
          <w:szCs w:val="24"/>
        </w:rPr>
        <w:sym w:font="HQPB2" w:char="F037"/>
      </w:r>
      <w:r w:rsidRPr="00DA7071">
        <w:rPr>
          <w:rFonts w:ascii="Times New Roman" w:hAnsi="Times New Roman" w:cs="Times New Roman"/>
          <w:color w:val="C00000"/>
          <w:sz w:val="24"/>
          <w:szCs w:val="24"/>
        </w:rPr>
        <w:sym w:font="HQPB4" w:char="F0CE"/>
      </w:r>
      <w:r w:rsidRPr="00DA7071">
        <w:rPr>
          <w:rFonts w:ascii="Times New Roman" w:hAnsi="Times New Roman" w:cs="Times New Roman"/>
          <w:color w:val="C00000"/>
          <w:sz w:val="24"/>
          <w:szCs w:val="24"/>
        </w:rPr>
        <w:sym w:font="HQPB4" w:char="F06E"/>
      </w:r>
      <w:r w:rsidRPr="00DA7071">
        <w:rPr>
          <w:rFonts w:ascii="Times New Roman" w:hAnsi="Times New Roman" w:cs="Times New Roman"/>
          <w:color w:val="C00000"/>
          <w:sz w:val="24"/>
          <w:szCs w:val="24"/>
        </w:rPr>
        <w:sym w:font="HQPB1" w:char="F02F"/>
      </w:r>
      <w:r w:rsidRPr="00DA7071">
        <w:rPr>
          <w:rFonts w:ascii="Times New Roman" w:hAnsi="Times New Roman" w:cs="Times New Roman"/>
          <w:color w:val="C00000"/>
          <w:sz w:val="24"/>
          <w:szCs w:val="24"/>
        </w:rPr>
        <w:sym w:font="HQPB5" w:char="F075"/>
      </w:r>
      <w:r w:rsidRPr="00DA7071">
        <w:rPr>
          <w:rFonts w:ascii="Times New Roman" w:hAnsi="Times New Roman" w:cs="Times New Roman"/>
          <w:color w:val="C00000"/>
          <w:sz w:val="24"/>
          <w:szCs w:val="24"/>
        </w:rPr>
        <w:sym w:font="HQPB1" w:char="F091"/>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CF"/>
      </w:r>
      <w:r w:rsidRPr="00DA7071">
        <w:rPr>
          <w:rFonts w:ascii="Times New Roman" w:hAnsi="Times New Roman" w:cs="Times New Roman"/>
          <w:color w:val="C00000"/>
          <w:sz w:val="24"/>
          <w:szCs w:val="24"/>
        </w:rPr>
        <w:sym w:font="HQPB2" w:char="F070"/>
      </w:r>
      <w:r w:rsidRPr="00DA7071">
        <w:rPr>
          <w:rFonts w:ascii="Times New Roman" w:hAnsi="Times New Roman" w:cs="Times New Roman"/>
          <w:color w:val="C00000"/>
          <w:sz w:val="24"/>
          <w:szCs w:val="24"/>
        </w:rPr>
        <w:sym w:font="HQPB5" w:char="F079"/>
      </w:r>
      <w:r w:rsidRPr="00DA7071">
        <w:rPr>
          <w:rFonts w:ascii="Times New Roman" w:hAnsi="Times New Roman" w:cs="Times New Roman"/>
          <w:color w:val="C00000"/>
          <w:sz w:val="24"/>
          <w:szCs w:val="24"/>
        </w:rPr>
        <w:sym w:font="HQPB2" w:char="F04A"/>
      </w:r>
      <w:r w:rsidRPr="00DA7071">
        <w:rPr>
          <w:rFonts w:ascii="Times New Roman" w:hAnsi="Times New Roman" w:cs="Times New Roman"/>
          <w:color w:val="C00000"/>
          <w:sz w:val="24"/>
          <w:szCs w:val="24"/>
        </w:rPr>
        <w:sym w:font="HQPB4" w:char="F0F5"/>
      </w:r>
      <w:r w:rsidRPr="00DA7071">
        <w:rPr>
          <w:rFonts w:ascii="Times New Roman" w:hAnsi="Times New Roman" w:cs="Times New Roman"/>
          <w:color w:val="C00000"/>
          <w:sz w:val="24"/>
          <w:szCs w:val="24"/>
        </w:rPr>
        <w:sym w:font="HQPB2" w:char="F033"/>
      </w:r>
      <w:r w:rsidRPr="00DA7071">
        <w:rPr>
          <w:rFonts w:ascii="Times New Roman" w:hAnsi="Times New Roman" w:cs="Times New Roman"/>
          <w:color w:val="C00000"/>
          <w:sz w:val="24"/>
          <w:szCs w:val="24"/>
        </w:rPr>
        <w:sym w:font="HQPB4" w:char="F0CF"/>
      </w:r>
      <w:r w:rsidRPr="00DA7071">
        <w:rPr>
          <w:rFonts w:ascii="Times New Roman" w:hAnsi="Times New Roman" w:cs="Times New Roman"/>
          <w:color w:val="C00000"/>
          <w:sz w:val="24"/>
          <w:szCs w:val="24"/>
        </w:rPr>
        <w:sym w:font="HQPB1" w:char="F074"/>
      </w:r>
      <w:r w:rsidRPr="00DA7071">
        <w:rPr>
          <w:rFonts w:ascii="Times New Roman" w:hAnsi="Times New Roman" w:cs="Times New Roman"/>
          <w:color w:val="C00000"/>
          <w:sz w:val="24"/>
          <w:szCs w:val="24"/>
        </w:rPr>
        <w:sym w:font="HQPB4" w:char="F0F8"/>
      </w:r>
      <w:r w:rsidRPr="00DA7071">
        <w:rPr>
          <w:rFonts w:ascii="Times New Roman" w:hAnsi="Times New Roman" w:cs="Times New Roman"/>
          <w:color w:val="C00000"/>
          <w:sz w:val="24"/>
          <w:szCs w:val="24"/>
        </w:rPr>
        <w:sym w:font="HQPB2" w:char="F03A"/>
      </w:r>
      <w:r w:rsidRPr="00DA7071">
        <w:rPr>
          <w:rFonts w:ascii="Times New Roman" w:hAnsi="Times New Roman" w:cs="Times New Roman"/>
          <w:color w:val="C00000"/>
          <w:sz w:val="24"/>
          <w:szCs w:val="24"/>
        </w:rPr>
        <w:sym w:font="HQPB5" w:char="F024"/>
      </w:r>
      <w:r w:rsidRPr="00DA7071">
        <w:rPr>
          <w:rFonts w:ascii="Times New Roman" w:hAnsi="Times New Roman" w:cs="Times New Roman"/>
          <w:color w:val="C00000"/>
          <w:sz w:val="24"/>
          <w:szCs w:val="24"/>
        </w:rPr>
        <w:sym w:font="HQPB1" w:char="F024"/>
      </w:r>
      <w:r w:rsidRPr="00DA7071">
        <w:rPr>
          <w:rFonts w:ascii="Times New Roman" w:hAnsi="Times New Roman" w:cs="Times New Roman"/>
          <w:color w:val="C00000"/>
          <w:sz w:val="24"/>
          <w:szCs w:val="24"/>
        </w:rPr>
        <w:sym w:font="HQPB4" w:char="F0CE"/>
      </w:r>
      <w:r w:rsidRPr="00DA7071">
        <w:rPr>
          <w:rFonts w:ascii="Times New Roman" w:hAnsi="Times New Roman" w:cs="Times New Roman"/>
          <w:color w:val="C00000"/>
          <w:sz w:val="24"/>
          <w:szCs w:val="24"/>
        </w:rPr>
        <w:sym w:font="HQPB1" w:char="F02F"/>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CF"/>
      </w:r>
      <w:r w:rsidRPr="00DA7071">
        <w:rPr>
          <w:rFonts w:ascii="Times New Roman" w:hAnsi="Times New Roman" w:cs="Times New Roman"/>
          <w:color w:val="C00000"/>
          <w:sz w:val="24"/>
          <w:szCs w:val="24"/>
        </w:rPr>
        <w:sym w:font="HQPB2" w:char="F070"/>
      </w:r>
      <w:r w:rsidRPr="00DA7071">
        <w:rPr>
          <w:rFonts w:ascii="Times New Roman" w:hAnsi="Times New Roman" w:cs="Times New Roman"/>
          <w:color w:val="C00000"/>
          <w:sz w:val="24"/>
          <w:szCs w:val="24"/>
        </w:rPr>
        <w:sym w:font="HQPB5" w:char="F073"/>
      </w:r>
      <w:r w:rsidRPr="00DA7071">
        <w:rPr>
          <w:rFonts w:ascii="Times New Roman" w:hAnsi="Times New Roman" w:cs="Times New Roman"/>
          <w:color w:val="C00000"/>
          <w:sz w:val="24"/>
          <w:szCs w:val="24"/>
        </w:rPr>
        <w:sym w:font="HQPB1" w:char="F0E0"/>
      </w:r>
      <w:r w:rsidRPr="00DA7071">
        <w:rPr>
          <w:rFonts w:ascii="Times New Roman" w:hAnsi="Times New Roman" w:cs="Times New Roman"/>
          <w:color w:val="C00000"/>
          <w:sz w:val="24"/>
          <w:szCs w:val="24"/>
        </w:rPr>
        <w:sym w:font="HQPB4" w:char="F0CF"/>
      </w:r>
      <w:r w:rsidRPr="00DA7071">
        <w:rPr>
          <w:rFonts w:ascii="Times New Roman" w:hAnsi="Times New Roman" w:cs="Times New Roman"/>
          <w:color w:val="C00000"/>
          <w:sz w:val="24"/>
          <w:szCs w:val="24"/>
        </w:rPr>
        <w:sym w:font="HQPB1" w:char="F0E3"/>
      </w:r>
      <w:r w:rsidRPr="00DA7071">
        <w:rPr>
          <w:rFonts w:ascii="Times New Roman" w:hAnsi="Times New Roman" w:cs="Times New Roman"/>
          <w:color w:val="C00000"/>
          <w:sz w:val="24"/>
          <w:szCs w:val="24"/>
        </w:rPr>
        <w:sym w:font="HQPB4" w:char="F0F6"/>
      </w:r>
      <w:r w:rsidRPr="00DA7071">
        <w:rPr>
          <w:rFonts w:ascii="Times New Roman" w:hAnsi="Times New Roman" w:cs="Times New Roman"/>
          <w:color w:val="C00000"/>
          <w:sz w:val="24"/>
          <w:szCs w:val="24"/>
        </w:rPr>
        <w:sym w:font="HQPB2" w:char="F071"/>
      </w:r>
      <w:r w:rsidRPr="00DA7071">
        <w:rPr>
          <w:rFonts w:ascii="Times New Roman" w:hAnsi="Times New Roman" w:cs="Times New Roman"/>
          <w:color w:val="C00000"/>
          <w:sz w:val="24"/>
          <w:szCs w:val="24"/>
        </w:rPr>
        <w:sym w:font="HQPB5" w:char="F079"/>
      </w:r>
      <w:r w:rsidRPr="00DA7071">
        <w:rPr>
          <w:rFonts w:ascii="Times New Roman" w:hAnsi="Times New Roman" w:cs="Times New Roman"/>
          <w:color w:val="C00000"/>
          <w:sz w:val="24"/>
          <w:szCs w:val="24"/>
        </w:rPr>
        <w:sym w:font="HQPB2" w:char="F04A"/>
      </w:r>
      <w:r w:rsidRPr="00DA7071">
        <w:rPr>
          <w:rFonts w:ascii="Times New Roman" w:hAnsi="Times New Roman" w:cs="Times New Roman"/>
          <w:color w:val="C00000"/>
          <w:sz w:val="24"/>
          <w:szCs w:val="24"/>
        </w:rPr>
        <w:sym w:font="HQPB4" w:char="F0F8"/>
      </w:r>
      <w:r w:rsidRPr="00DA7071">
        <w:rPr>
          <w:rFonts w:ascii="Times New Roman" w:hAnsi="Times New Roman" w:cs="Times New Roman"/>
          <w:color w:val="C00000"/>
          <w:sz w:val="24"/>
          <w:szCs w:val="24"/>
        </w:rPr>
        <w:sym w:font="HQPB2" w:char="F039"/>
      </w:r>
      <w:r w:rsidRPr="00DA7071">
        <w:rPr>
          <w:rFonts w:ascii="Times New Roman" w:hAnsi="Times New Roman" w:cs="Times New Roman"/>
          <w:color w:val="C00000"/>
          <w:sz w:val="24"/>
          <w:szCs w:val="24"/>
        </w:rPr>
        <w:sym w:font="HQPB5" w:char="F024"/>
      </w:r>
      <w:r w:rsidRPr="00DA7071">
        <w:rPr>
          <w:rFonts w:ascii="Times New Roman" w:hAnsi="Times New Roman" w:cs="Times New Roman"/>
          <w:color w:val="C00000"/>
          <w:sz w:val="24"/>
          <w:szCs w:val="24"/>
        </w:rPr>
        <w:sym w:font="HQPB1" w:char="F023"/>
      </w:r>
      <w:r w:rsidRPr="00DA7071">
        <w:rPr>
          <w:rFonts w:ascii="Times New Roman" w:hAnsi="Times New Roman" w:cs="Times New Roman"/>
          <w:color w:val="C00000"/>
          <w:sz w:val="24"/>
          <w:szCs w:val="24"/>
        </w:rPr>
        <w:sym w:font="HQPB5" w:char="F075"/>
      </w:r>
      <w:r w:rsidRPr="00DA7071">
        <w:rPr>
          <w:rFonts w:ascii="Times New Roman" w:hAnsi="Times New Roman" w:cs="Times New Roman"/>
          <w:color w:val="C00000"/>
          <w:sz w:val="24"/>
          <w:szCs w:val="24"/>
        </w:rPr>
        <w:sym w:font="HQPB2" w:char="F072"/>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CF"/>
      </w:r>
      <w:r w:rsidRPr="00DA7071">
        <w:rPr>
          <w:rFonts w:ascii="Times New Roman" w:hAnsi="Times New Roman" w:cs="Times New Roman"/>
          <w:color w:val="C00000"/>
          <w:sz w:val="24"/>
          <w:szCs w:val="24"/>
        </w:rPr>
        <w:sym w:font="HQPB2" w:char="F070"/>
      </w:r>
      <w:r w:rsidRPr="00DA7071">
        <w:rPr>
          <w:rFonts w:ascii="Times New Roman" w:hAnsi="Times New Roman" w:cs="Times New Roman"/>
          <w:color w:val="C00000"/>
          <w:sz w:val="24"/>
          <w:szCs w:val="24"/>
        </w:rPr>
        <w:sym w:font="HQPB5" w:char="F075"/>
      </w:r>
      <w:r w:rsidRPr="00DA7071">
        <w:rPr>
          <w:rFonts w:ascii="Times New Roman" w:hAnsi="Times New Roman" w:cs="Times New Roman"/>
          <w:color w:val="C00000"/>
          <w:sz w:val="24"/>
          <w:szCs w:val="24"/>
        </w:rPr>
        <w:sym w:font="HQPB2" w:char="F05A"/>
      </w:r>
      <w:r w:rsidRPr="00DA7071">
        <w:rPr>
          <w:rFonts w:ascii="Times New Roman" w:hAnsi="Times New Roman" w:cs="Times New Roman"/>
          <w:color w:val="C00000"/>
          <w:sz w:val="24"/>
          <w:szCs w:val="24"/>
        </w:rPr>
        <w:sym w:font="HQPB5" w:char="F07C"/>
      </w:r>
      <w:r w:rsidRPr="00DA7071">
        <w:rPr>
          <w:rFonts w:ascii="Times New Roman" w:hAnsi="Times New Roman" w:cs="Times New Roman"/>
          <w:color w:val="C00000"/>
          <w:sz w:val="24"/>
          <w:szCs w:val="24"/>
        </w:rPr>
        <w:sym w:font="HQPB1" w:char="F0A1"/>
      </w:r>
      <w:r w:rsidRPr="00DA7071">
        <w:rPr>
          <w:rFonts w:ascii="Times New Roman" w:hAnsi="Times New Roman" w:cs="Times New Roman"/>
          <w:color w:val="C00000"/>
          <w:sz w:val="24"/>
          <w:szCs w:val="24"/>
        </w:rPr>
        <w:sym w:font="HQPB5" w:char="F070"/>
      </w:r>
      <w:r w:rsidRPr="00DA7071">
        <w:rPr>
          <w:rFonts w:ascii="Times New Roman" w:hAnsi="Times New Roman" w:cs="Times New Roman"/>
          <w:color w:val="C00000"/>
          <w:sz w:val="24"/>
          <w:szCs w:val="24"/>
        </w:rPr>
        <w:sym w:font="HQPB1" w:char="F074"/>
      </w:r>
      <w:r w:rsidRPr="00DA7071">
        <w:rPr>
          <w:rFonts w:ascii="Times New Roman" w:hAnsi="Times New Roman" w:cs="Times New Roman"/>
          <w:color w:val="C00000"/>
          <w:sz w:val="24"/>
          <w:szCs w:val="24"/>
        </w:rPr>
        <w:sym w:font="HQPB4" w:char="F0F8"/>
      </w:r>
      <w:r w:rsidRPr="00DA7071">
        <w:rPr>
          <w:rFonts w:ascii="Times New Roman" w:hAnsi="Times New Roman" w:cs="Times New Roman"/>
          <w:color w:val="C00000"/>
          <w:sz w:val="24"/>
          <w:szCs w:val="24"/>
        </w:rPr>
        <w:sym w:font="HQPB2" w:char="F03A"/>
      </w:r>
      <w:r w:rsidRPr="00DA7071">
        <w:rPr>
          <w:rFonts w:ascii="Times New Roman" w:hAnsi="Times New Roman" w:cs="Times New Roman"/>
          <w:color w:val="C00000"/>
          <w:sz w:val="24"/>
          <w:szCs w:val="24"/>
        </w:rPr>
        <w:sym w:font="HQPB5" w:char="F024"/>
      </w:r>
      <w:r w:rsidRPr="00DA7071">
        <w:rPr>
          <w:rFonts w:ascii="Times New Roman" w:hAnsi="Times New Roman" w:cs="Times New Roman"/>
          <w:color w:val="C00000"/>
          <w:sz w:val="24"/>
          <w:szCs w:val="24"/>
        </w:rPr>
        <w:sym w:font="HQPB1" w:char="F023"/>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28"/>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2" w:char="F04F"/>
      </w:r>
      <w:r w:rsidRPr="00DA7071">
        <w:rPr>
          <w:rFonts w:ascii="Times New Roman" w:hAnsi="Times New Roman" w:cs="Times New Roman"/>
          <w:color w:val="C00000"/>
          <w:sz w:val="24"/>
          <w:szCs w:val="24"/>
        </w:rPr>
        <w:sym w:font="HQPB4" w:char="F0DF"/>
      </w:r>
      <w:r w:rsidRPr="00DA7071">
        <w:rPr>
          <w:rFonts w:ascii="Times New Roman" w:hAnsi="Times New Roman" w:cs="Times New Roman"/>
          <w:color w:val="C00000"/>
          <w:sz w:val="24"/>
          <w:szCs w:val="24"/>
        </w:rPr>
        <w:sym w:font="HQPB2" w:char="F067"/>
      </w:r>
      <w:r w:rsidRPr="00DA7071">
        <w:rPr>
          <w:rFonts w:ascii="Times New Roman" w:hAnsi="Times New Roman" w:cs="Times New Roman"/>
          <w:color w:val="C00000"/>
          <w:sz w:val="24"/>
          <w:szCs w:val="24"/>
        </w:rPr>
        <w:sym w:font="HQPB4" w:char="F0F8"/>
      </w:r>
      <w:r w:rsidRPr="00DA7071">
        <w:rPr>
          <w:rFonts w:ascii="Times New Roman" w:hAnsi="Times New Roman" w:cs="Times New Roman"/>
          <w:color w:val="C00000"/>
          <w:sz w:val="24"/>
          <w:szCs w:val="24"/>
        </w:rPr>
        <w:sym w:font="HQPB2" w:char="F039"/>
      </w:r>
      <w:r w:rsidRPr="00DA7071">
        <w:rPr>
          <w:rFonts w:ascii="Times New Roman" w:hAnsi="Times New Roman" w:cs="Times New Roman"/>
          <w:color w:val="C00000"/>
          <w:sz w:val="24"/>
          <w:szCs w:val="24"/>
        </w:rPr>
        <w:sym w:font="HQPB4" w:char="F0CF"/>
      </w:r>
      <w:r w:rsidRPr="00DA7071">
        <w:rPr>
          <w:rFonts w:ascii="Times New Roman" w:hAnsi="Times New Roman" w:cs="Times New Roman"/>
          <w:color w:val="C00000"/>
          <w:sz w:val="24"/>
          <w:szCs w:val="24"/>
        </w:rPr>
        <w:sym w:font="HQPB1" w:char="F089"/>
      </w:r>
      <w:r w:rsidRPr="00DA7071">
        <w:rPr>
          <w:rFonts w:ascii="Times New Roman" w:hAnsi="Times New Roman" w:cs="Times New Roman"/>
          <w:color w:val="C00000"/>
          <w:sz w:val="24"/>
          <w:szCs w:val="24"/>
        </w:rPr>
        <w:sym w:font="HQPB2" w:char="F0BB"/>
      </w:r>
      <w:r w:rsidRPr="00DA7071">
        <w:rPr>
          <w:rFonts w:ascii="Times New Roman" w:hAnsi="Times New Roman" w:cs="Times New Roman"/>
          <w:color w:val="C00000"/>
          <w:sz w:val="24"/>
          <w:szCs w:val="24"/>
        </w:rPr>
        <w:sym w:font="HQPB5" w:char="F079"/>
      </w:r>
      <w:r w:rsidRPr="00DA7071">
        <w:rPr>
          <w:rFonts w:ascii="Times New Roman" w:hAnsi="Times New Roman" w:cs="Times New Roman"/>
          <w:color w:val="C00000"/>
          <w:sz w:val="24"/>
          <w:szCs w:val="24"/>
        </w:rPr>
        <w:sym w:font="HQPB1" w:char="F05F"/>
      </w:r>
      <w:r w:rsidRPr="00DA7071">
        <w:rPr>
          <w:rFonts w:ascii="Times New Roman" w:hAnsi="Times New Roman" w:cs="Times New Roman"/>
          <w:color w:val="C00000"/>
          <w:sz w:val="24"/>
          <w:szCs w:val="24"/>
        </w:rPr>
        <w:sym w:font="HQPB5" w:char="F075"/>
      </w:r>
      <w:r w:rsidRPr="00DA7071">
        <w:rPr>
          <w:rFonts w:ascii="Times New Roman" w:hAnsi="Times New Roman" w:cs="Times New Roman"/>
          <w:color w:val="C00000"/>
          <w:sz w:val="24"/>
          <w:szCs w:val="24"/>
        </w:rPr>
        <w:sym w:font="HQPB2" w:char="F072"/>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2" w:char="F0D3"/>
      </w:r>
      <w:r w:rsidRPr="00DA7071">
        <w:rPr>
          <w:rFonts w:ascii="Times New Roman" w:hAnsi="Times New Roman" w:cs="Times New Roman"/>
          <w:color w:val="C00000"/>
          <w:sz w:val="24"/>
          <w:szCs w:val="24"/>
        </w:rPr>
        <w:sym w:font="HQPB4" w:char="F0C9"/>
      </w:r>
      <w:r w:rsidRPr="00DA7071">
        <w:rPr>
          <w:rFonts w:ascii="Times New Roman" w:hAnsi="Times New Roman" w:cs="Times New Roman"/>
          <w:color w:val="C00000"/>
          <w:sz w:val="24"/>
          <w:szCs w:val="24"/>
        </w:rPr>
        <w:sym w:font="HQPB1" w:char="F04C"/>
      </w:r>
      <w:r w:rsidRPr="00DA7071">
        <w:rPr>
          <w:rFonts w:ascii="Times New Roman" w:hAnsi="Times New Roman" w:cs="Times New Roman"/>
          <w:color w:val="C00000"/>
          <w:sz w:val="24"/>
          <w:szCs w:val="24"/>
        </w:rPr>
        <w:sym w:font="HQPB4" w:char="F0A9"/>
      </w:r>
      <w:r w:rsidRPr="00DA7071">
        <w:rPr>
          <w:rFonts w:ascii="Times New Roman" w:hAnsi="Times New Roman" w:cs="Times New Roman"/>
          <w:color w:val="C00000"/>
          <w:sz w:val="24"/>
          <w:szCs w:val="24"/>
        </w:rPr>
        <w:sym w:font="HQPB2" w:char="F039"/>
      </w:r>
      <w:r w:rsidRPr="00DA7071">
        <w:rPr>
          <w:rFonts w:ascii="Times New Roman" w:hAnsi="Times New Roman" w:cs="Times New Roman"/>
          <w:color w:val="C00000"/>
          <w:sz w:val="24"/>
          <w:szCs w:val="24"/>
        </w:rPr>
        <w:sym w:font="HQPB5" w:char="F024"/>
      </w:r>
      <w:r w:rsidRPr="00DA7071">
        <w:rPr>
          <w:rFonts w:ascii="Times New Roman" w:hAnsi="Times New Roman" w:cs="Times New Roman"/>
          <w:color w:val="C00000"/>
          <w:sz w:val="24"/>
          <w:szCs w:val="24"/>
        </w:rPr>
        <w:sym w:font="HQPB1" w:char="F024"/>
      </w:r>
      <w:r w:rsidRPr="00DA7071">
        <w:rPr>
          <w:rFonts w:ascii="Times New Roman" w:hAnsi="Times New Roman" w:cs="Times New Roman"/>
          <w:color w:val="C00000"/>
          <w:sz w:val="24"/>
          <w:szCs w:val="24"/>
        </w:rPr>
        <w:sym w:font="HQPB4" w:char="F0CE"/>
      </w:r>
      <w:r w:rsidRPr="00DA7071">
        <w:rPr>
          <w:rFonts w:ascii="Times New Roman" w:hAnsi="Times New Roman" w:cs="Times New Roman"/>
          <w:color w:val="C00000"/>
          <w:sz w:val="24"/>
          <w:szCs w:val="24"/>
        </w:rPr>
        <w:sym w:font="HQPB1" w:char="F02F"/>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5" w:char="F07D"/>
      </w:r>
      <w:r w:rsidRPr="00DA7071">
        <w:rPr>
          <w:rFonts w:ascii="Times New Roman" w:hAnsi="Times New Roman" w:cs="Times New Roman"/>
          <w:color w:val="C00000"/>
          <w:sz w:val="24"/>
          <w:szCs w:val="24"/>
        </w:rPr>
        <w:sym w:font="HQPB2" w:char="F091"/>
      </w:r>
      <w:r w:rsidRPr="00DA7071">
        <w:rPr>
          <w:rFonts w:ascii="Times New Roman" w:hAnsi="Times New Roman" w:cs="Times New Roman"/>
          <w:color w:val="C00000"/>
          <w:sz w:val="24"/>
          <w:szCs w:val="24"/>
        </w:rPr>
        <w:sym w:font="HQPB4" w:char="F0CF"/>
      </w:r>
      <w:r w:rsidRPr="00DA7071">
        <w:rPr>
          <w:rFonts w:ascii="Times New Roman" w:hAnsi="Times New Roman" w:cs="Times New Roman"/>
          <w:color w:val="C00000"/>
          <w:sz w:val="24"/>
          <w:szCs w:val="24"/>
        </w:rPr>
        <w:sym w:font="HQPB2" w:char="F064"/>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DF"/>
      </w:r>
      <w:r w:rsidRPr="00DA7071">
        <w:rPr>
          <w:rFonts w:ascii="Times New Roman" w:hAnsi="Times New Roman" w:cs="Times New Roman"/>
          <w:color w:val="C00000"/>
          <w:sz w:val="24"/>
          <w:szCs w:val="24"/>
        </w:rPr>
        <w:sym w:font="HQPB2" w:char="F060"/>
      </w:r>
      <w:r w:rsidRPr="00DA7071">
        <w:rPr>
          <w:rFonts w:ascii="Times New Roman" w:hAnsi="Times New Roman" w:cs="Times New Roman"/>
          <w:color w:val="C00000"/>
          <w:sz w:val="24"/>
          <w:szCs w:val="24"/>
        </w:rPr>
        <w:sym w:font="HQPB5" w:char="F07C"/>
      </w:r>
      <w:r w:rsidRPr="00DA7071">
        <w:rPr>
          <w:rFonts w:ascii="Times New Roman" w:hAnsi="Times New Roman" w:cs="Times New Roman"/>
          <w:color w:val="C00000"/>
          <w:sz w:val="24"/>
          <w:szCs w:val="24"/>
        </w:rPr>
        <w:sym w:font="HQPB1" w:char="F0A1"/>
      </w:r>
      <w:r w:rsidRPr="00DA7071">
        <w:rPr>
          <w:rFonts w:ascii="Times New Roman" w:hAnsi="Times New Roman" w:cs="Times New Roman"/>
          <w:color w:val="C00000"/>
          <w:sz w:val="24"/>
          <w:szCs w:val="24"/>
        </w:rPr>
        <w:sym w:font="HQPB4" w:char="F0F4"/>
      </w:r>
      <w:r w:rsidRPr="00DA7071">
        <w:rPr>
          <w:rFonts w:ascii="Times New Roman" w:hAnsi="Times New Roman" w:cs="Times New Roman"/>
          <w:color w:val="C00000"/>
          <w:sz w:val="24"/>
          <w:szCs w:val="24"/>
        </w:rPr>
        <w:sym w:font="HQPB1" w:char="F06D"/>
      </w:r>
      <w:r w:rsidRPr="00DA7071">
        <w:rPr>
          <w:rFonts w:ascii="Times New Roman" w:hAnsi="Times New Roman" w:cs="Times New Roman"/>
          <w:color w:val="C00000"/>
          <w:sz w:val="24"/>
          <w:szCs w:val="24"/>
        </w:rPr>
        <w:sym w:font="HQPB5" w:char="F072"/>
      </w:r>
      <w:r w:rsidRPr="00DA7071">
        <w:rPr>
          <w:rFonts w:ascii="Times New Roman" w:hAnsi="Times New Roman" w:cs="Times New Roman"/>
          <w:color w:val="C00000"/>
          <w:sz w:val="24"/>
          <w:szCs w:val="24"/>
        </w:rPr>
        <w:sym w:font="HQPB1" w:char="F026"/>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34"/>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A8"/>
      </w:r>
      <w:r w:rsidRPr="00DA7071">
        <w:rPr>
          <w:rFonts w:ascii="Times New Roman" w:hAnsi="Times New Roman" w:cs="Times New Roman"/>
          <w:color w:val="C00000"/>
          <w:sz w:val="24"/>
          <w:szCs w:val="24"/>
        </w:rPr>
        <w:sym w:font="HQPB2" w:char="F062"/>
      </w:r>
      <w:r w:rsidRPr="00DA7071">
        <w:rPr>
          <w:rFonts w:ascii="Times New Roman" w:hAnsi="Times New Roman" w:cs="Times New Roman"/>
          <w:color w:val="C00000"/>
          <w:sz w:val="24"/>
          <w:szCs w:val="24"/>
        </w:rPr>
        <w:sym w:font="HQPB4" w:char="F0CE"/>
      </w:r>
      <w:r w:rsidRPr="00DA7071">
        <w:rPr>
          <w:rFonts w:ascii="Times New Roman" w:hAnsi="Times New Roman" w:cs="Times New Roman"/>
          <w:color w:val="C00000"/>
          <w:sz w:val="24"/>
          <w:szCs w:val="24"/>
        </w:rPr>
        <w:sym w:font="HQPB1" w:char="F029"/>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5" w:char="F079"/>
      </w:r>
      <w:r w:rsidRPr="00DA7071">
        <w:rPr>
          <w:rFonts w:ascii="Times New Roman" w:hAnsi="Times New Roman" w:cs="Times New Roman"/>
          <w:color w:val="C00000"/>
          <w:sz w:val="24"/>
          <w:szCs w:val="24"/>
        </w:rPr>
        <w:sym w:font="HQPB2" w:char="F037"/>
      </w:r>
      <w:r w:rsidRPr="00DA7071">
        <w:rPr>
          <w:rFonts w:ascii="Times New Roman" w:hAnsi="Times New Roman" w:cs="Times New Roman"/>
          <w:color w:val="C00000"/>
          <w:sz w:val="24"/>
          <w:szCs w:val="24"/>
        </w:rPr>
        <w:sym w:font="HQPB4" w:char="F0AD"/>
      </w:r>
      <w:r w:rsidRPr="00DA7071">
        <w:rPr>
          <w:rFonts w:ascii="Times New Roman" w:hAnsi="Times New Roman" w:cs="Times New Roman"/>
          <w:color w:val="C00000"/>
          <w:sz w:val="24"/>
          <w:szCs w:val="24"/>
        </w:rPr>
        <w:sym w:font="HQPB1" w:char="F02F"/>
      </w:r>
      <w:r w:rsidRPr="00DA7071">
        <w:rPr>
          <w:rFonts w:ascii="Times New Roman" w:hAnsi="Times New Roman" w:cs="Times New Roman"/>
          <w:color w:val="C00000"/>
          <w:sz w:val="24"/>
          <w:szCs w:val="24"/>
        </w:rPr>
        <w:sym w:font="HQPB5" w:char="F075"/>
      </w:r>
      <w:r w:rsidRPr="00DA7071">
        <w:rPr>
          <w:rFonts w:ascii="Times New Roman" w:hAnsi="Times New Roman" w:cs="Times New Roman"/>
          <w:color w:val="C00000"/>
          <w:sz w:val="24"/>
          <w:szCs w:val="24"/>
        </w:rPr>
        <w:sym w:font="HQPB1" w:char="F091"/>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5" w:char="F075"/>
      </w:r>
      <w:r w:rsidRPr="00DA7071">
        <w:rPr>
          <w:rFonts w:ascii="Times New Roman" w:hAnsi="Times New Roman" w:cs="Times New Roman"/>
          <w:color w:val="C00000"/>
          <w:sz w:val="24"/>
          <w:szCs w:val="24"/>
        </w:rPr>
        <w:sym w:font="HQPB2" w:char="F071"/>
      </w:r>
      <w:r w:rsidRPr="00DA7071">
        <w:rPr>
          <w:rFonts w:ascii="Times New Roman" w:hAnsi="Times New Roman" w:cs="Times New Roman"/>
          <w:color w:val="C00000"/>
          <w:sz w:val="24"/>
          <w:szCs w:val="24"/>
        </w:rPr>
        <w:sym w:font="HQPB4" w:char="F0E8"/>
      </w:r>
      <w:r w:rsidRPr="00DA7071">
        <w:rPr>
          <w:rFonts w:ascii="Times New Roman" w:hAnsi="Times New Roman" w:cs="Times New Roman"/>
          <w:color w:val="C00000"/>
          <w:sz w:val="24"/>
          <w:szCs w:val="24"/>
        </w:rPr>
        <w:sym w:font="HQPB2" w:char="F064"/>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DE"/>
      </w:r>
      <w:r w:rsidRPr="00DA7071">
        <w:rPr>
          <w:rFonts w:ascii="Times New Roman" w:hAnsi="Times New Roman" w:cs="Times New Roman"/>
          <w:color w:val="C00000"/>
          <w:sz w:val="24"/>
          <w:szCs w:val="24"/>
        </w:rPr>
        <w:sym w:font="HQPB2" w:char="F04F"/>
      </w:r>
      <w:r w:rsidRPr="00DA7071">
        <w:rPr>
          <w:rFonts w:ascii="Times New Roman" w:hAnsi="Times New Roman" w:cs="Times New Roman"/>
          <w:color w:val="C00000"/>
          <w:sz w:val="24"/>
          <w:szCs w:val="24"/>
        </w:rPr>
        <w:sym w:font="HQPB5" w:char="F06E"/>
      </w:r>
      <w:r w:rsidRPr="00DA7071">
        <w:rPr>
          <w:rFonts w:ascii="Times New Roman" w:hAnsi="Times New Roman" w:cs="Times New Roman"/>
          <w:color w:val="C00000"/>
          <w:sz w:val="24"/>
          <w:szCs w:val="24"/>
        </w:rPr>
        <w:sym w:font="HQPB2" w:char="F03D"/>
      </w:r>
      <w:r w:rsidRPr="00DA7071">
        <w:rPr>
          <w:rFonts w:ascii="Times New Roman" w:hAnsi="Times New Roman" w:cs="Times New Roman"/>
          <w:color w:val="C00000"/>
          <w:sz w:val="24"/>
          <w:szCs w:val="24"/>
        </w:rPr>
        <w:sym w:font="HQPB4" w:char="F0F4"/>
      </w:r>
      <w:r w:rsidRPr="00DA7071">
        <w:rPr>
          <w:rFonts w:ascii="Times New Roman" w:hAnsi="Times New Roman" w:cs="Times New Roman"/>
          <w:color w:val="C00000"/>
          <w:sz w:val="24"/>
          <w:szCs w:val="24"/>
        </w:rPr>
        <w:sym w:font="HQPB1" w:char="F0E3"/>
      </w:r>
      <w:r w:rsidRPr="00DA7071">
        <w:rPr>
          <w:rFonts w:ascii="Times New Roman" w:hAnsi="Times New Roman" w:cs="Times New Roman"/>
          <w:color w:val="C00000"/>
          <w:sz w:val="24"/>
          <w:szCs w:val="24"/>
        </w:rPr>
        <w:sym w:font="HQPB5" w:char="F072"/>
      </w:r>
      <w:r w:rsidRPr="00DA7071">
        <w:rPr>
          <w:rFonts w:ascii="Times New Roman" w:hAnsi="Times New Roman" w:cs="Times New Roman"/>
          <w:color w:val="C00000"/>
          <w:sz w:val="24"/>
          <w:szCs w:val="24"/>
        </w:rPr>
        <w:sym w:font="HQPB1" w:char="F026"/>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2" w:char="F060"/>
      </w:r>
      <w:r w:rsidRPr="00DA7071">
        <w:rPr>
          <w:rFonts w:ascii="Times New Roman" w:hAnsi="Times New Roman" w:cs="Times New Roman"/>
          <w:color w:val="C00000"/>
          <w:sz w:val="24"/>
          <w:szCs w:val="24"/>
        </w:rPr>
        <w:sym w:font="HQPB5" w:char="F079"/>
      </w:r>
      <w:r w:rsidRPr="00DA7071">
        <w:rPr>
          <w:rFonts w:ascii="Times New Roman" w:hAnsi="Times New Roman" w:cs="Times New Roman"/>
          <w:color w:val="C00000"/>
          <w:sz w:val="24"/>
          <w:szCs w:val="24"/>
        </w:rPr>
        <w:sym w:font="HQPB2" w:char="F04A"/>
      </w:r>
      <w:r w:rsidRPr="00DA7071">
        <w:rPr>
          <w:rFonts w:ascii="Times New Roman" w:hAnsi="Times New Roman" w:cs="Times New Roman"/>
          <w:color w:val="C00000"/>
          <w:sz w:val="24"/>
          <w:szCs w:val="24"/>
        </w:rPr>
        <w:sym w:font="HQPB4" w:char="F0CE"/>
      </w:r>
      <w:r w:rsidRPr="00DA7071">
        <w:rPr>
          <w:rFonts w:ascii="Times New Roman" w:hAnsi="Times New Roman" w:cs="Times New Roman"/>
          <w:color w:val="C00000"/>
          <w:sz w:val="24"/>
          <w:szCs w:val="24"/>
        </w:rPr>
        <w:sym w:font="HQPB1" w:char="F02F"/>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A8"/>
      </w:r>
      <w:r w:rsidRPr="00DA7071">
        <w:rPr>
          <w:rFonts w:ascii="Times New Roman" w:hAnsi="Times New Roman" w:cs="Times New Roman"/>
          <w:color w:val="C00000"/>
          <w:sz w:val="24"/>
          <w:szCs w:val="24"/>
        </w:rPr>
        <w:sym w:font="HQPB2" w:char="F040"/>
      </w:r>
      <w:r w:rsidRPr="00DA7071">
        <w:rPr>
          <w:rFonts w:ascii="Times New Roman" w:hAnsi="Times New Roman" w:cs="Times New Roman"/>
          <w:color w:val="C00000"/>
          <w:sz w:val="24"/>
          <w:szCs w:val="24"/>
        </w:rPr>
        <w:sym w:font="HQPB5" w:char="F07C"/>
      </w:r>
      <w:r w:rsidRPr="00DA7071">
        <w:rPr>
          <w:rFonts w:ascii="Times New Roman" w:hAnsi="Times New Roman" w:cs="Times New Roman"/>
          <w:color w:val="C00000"/>
          <w:sz w:val="24"/>
          <w:szCs w:val="24"/>
        </w:rPr>
        <w:sym w:font="HQPB1" w:char="F0CA"/>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2" w:char="F060"/>
      </w:r>
      <w:r w:rsidRPr="00DA7071">
        <w:rPr>
          <w:rFonts w:ascii="Times New Roman" w:hAnsi="Times New Roman" w:cs="Times New Roman"/>
          <w:color w:val="C00000"/>
          <w:sz w:val="24"/>
          <w:szCs w:val="24"/>
        </w:rPr>
        <w:sym w:font="HQPB5" w:char="F074"/>
      </w:r>
      <w:r w:rsidRPr="00DA7071">
        <w:rPr>
          <w:rFonts w:ascii="Times New Roman" w:hAnsi="Times New Roman" w:cs="Times New Roman"/>
          <w:color w:val="C00000"/>
          <w:sz w:val="24"/>
          <w:szCs w:val="24"/>
        </w:rPr>
        <w:sym w:font="HQPB1" w:char="F0E3"/>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2" w:char="F0BE"/>
      </w:r>
      <w:r w:rsidRPr="00DA7071">
        <w:rPr>
          <w:rFonts w:ascii="Times New Roman" w:hAnsi="Times New Roman" w:cs="Times New Roman"/>
          <w:color w:val="C00000"/>
          <w:sz w:val="24"/>
          <w:szCs w:val="24"/>
        </w:rPr>
        <w:sym w:font="HQPB4" w:char="F0CF"/>
      </w:r>
      <w:r w:rsidRPr="00DA7071">
        <w:rPr>
          <w:rFonts w:ascii="Times New Roman" w:hAnsi="Times New Roman" w:cs="Times New Roman"/>
          <w:color w:val="C00000"/>
          <w:sz w:val="24"/>
          <w:szCs w:val="24"/>
        </w:rPr>
        <w:sym w:font="HQPB3" w:char="F026"/>
      </w:r>
      <w:r w:rsidRPr="00DA7071">
        <w:rPr>
          <w:rFonts w:ascii="Times New Roman" w:hAnsi="Times New Roman" w:cs="Times New Roman"/>
          <w:color w:val="C00000"/>
          <w:sz w:val="24"/>
          <w:szCs w:val="24"/>
        </w:rPr>
        <w:sym w:font="HQPB4" w:char="F0CE"/>
      </w:r>
      <w:r w:rsidRPr="00DA7071">
        <w:rPr>
          <w:rFonts w:ascii="Times New Roman" w:hAnsi="Times New Roman" w:cs="Times New Roman"/>
          <w:color w:val="C00000"/>
          <w:sz w:val="24"/>
          <w:szCs w:val="24"/>
        </w:rPr>
        <w:sym w:font="HQPB3" w:char="F023"/>
      </w:r>
      <w:r w:rsidRPr="00DA7071">
        <w:rPr>
          <w:rFonts w:ascii="Times New Roman" w:hAnsi="Times New Roman" w:cs="Times New Roman"/>
          <w:color w:val="C00000"/>
          <w:sz w:val="24"/>
          <w:szCs w:val="24"/>
        </w:rPr>
        <w:sym w:font="HQPB2" w:char="F08B"/>
      </w:r>
      <w:r w:rsidRPr="00DA7071">
        <w:rPr>
          <w:rFonts w:ascii="Times New Roman" w:hAnsi="Times New Roman" w:cs="Times New Roman"/>
          <w:color w:val="C00000"/>
          <w:sz w:val="24"/>
          <w:szCs w:val="24"/>
        </w:rPr>
        <w:sym w:font="HQPB4" w:char="F0CE"/>
      </w:r>
      <w:r w:rsidRPr="00DA7071">
        <w:rPr>
          <w:rFonts w:ascii="Times New Roman" w:hAnsi="Times New Roman" w:cs="Times New Roman"/>
          <w:color w:val="C00000"/>
          <w:sz w:val="24"/>
          <w:szCs w:val="24"/>
        </w:rPr>
        <w:sym w:font="HQPB1" w:char="F036"/>
      </w:r>
      <w:r w:rsidRPr="00DA7071">
        <w:rPr>
          <w:rFonts w:ascii="Times New Roman" w:hAnsi="Times New Roman" w:cs="Times New Roman"/>
          <w:color w:val="C00000"/>
          <w:sz w:val="24"/>
          <w:szCs w:val="24"/>
        </w:rPr>
        <w:sym w:font="HQPB5" w:char="F079"/>
      </w:r>
      <w:r w:rsidRPr="00DA7071">
        <w:rPr>
          <w:rFonts w:ascii="Times New Roman" w:hAnsi="Times New Roman" w:cs="Times New Roman"/>
          <w:color w:val="C00000"/>
          <w:sz w:val="24"/>
          <w:szCs w:val="24"/>
        </w:rPr>
        <w:sym w:font="HQPB1" w:char="F099"/>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28"/>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5" w:char="F075"/>
      </w:r>
      <w:r w:rsidRPr="00DA7071">
        <w:rPr>
          <w:rFonts w:ascii="Times New Roman" w:hAnsi="Times New Roman" w:cs="Times New Roman"/>
          <w:color w:val="C00000"/>
          <w:sz w:val="24"/>
          <w:szCs w:val="24"/>
        </w:rPr>
        <w:sym w:font="HQPB2" w:char="F071"/>
      </w:r>
      <w:r w:rsidRPr="00DA7071">
        <w:rPr>
          <w:rFonts w:ascii="Times New Roman" w:hAnsi="Times New Roman" w:cs="Times New Roman"/>
          <w:color w:val="C00000"/>
          <w:sz w:val="24"/>
          <w:szCs w:val="24"/>
        </w:rPr>
        <w:sym w:font="HQPB4" w:char="F0E8"/>
      </w:r>
      <w:r w:rsidRPr="00DA7071">
        <w:rPr>
          <w:rFonts w:ascii="Times New Roman" w:hAnsi="Times New Roman" w:cs="Times New Roman"/>
          <w:color w:val="C00000"/>
          <w:sz w:val="24"/>
          <w:szCs w:val="24"/>
        </w:rPr>
        <w:sym w:font="HQPB2" w:char="F064"/>
      </w:r>
      <w:r w:rsidRPr="00DA7071">
        <w:rPr>
          <w:rFonts w:ascii="Times New Roman" w:hAnsi="Times New Roman" w:cs="Times New Roman"/>
          <w:color w:val="C00000"/>
          <w:sz w:val="24"/>
          <w:szCs w:val="24"/>
        </w:rPr>
        <w:sym w:font="HQPB5" w:char="F075"/>
      </w:r>
      <w:r w:rsidRPr="00DA7071">
        <w:rPr>
          <w:rFonts w:ascii="Times New Roman" w:hAnsi="Times New Roman" w:cs="Times New Roman"/>
          <w:color w:val="C00000"/>
          <w:sz w:val="24"/>
          <w:szCs w:val="24"/>
        </w:rPr>
        <w:sym w:font="HQPB2" w:char="F072"/>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DE"/>
      </w:r>
      <w:r w:rsidRPr="00DA7071">
        <w:rPr>
          <w:rFonts w:ascii="Times New Roman" w:hAnsi="Times New Roman" w:cs="Times New Roman"/>
          <w:color w:val="C00000"/>
          <w:sz w:val="24"/>
          <w:szCs w:val="24"/>
        </w:rPr>
        <w:sym w:font="HQPB2" w:char="F04F"/>
      </w:r>
      <w:r w:rsidRPr="00DA7071">
        <w:rPr>
          <w:rFonts w:ascii="Times New Roman" w:hAnsi="Times New Roman" w:cs="Times New Roman"/>
          <w:color w:val="C00000"/>
          <w:sz w:val="24"/>
          <w:szCs w:val="24"/>
        </w:rPr>
        <w:sym w:font="HQPB5" w:char="F06E"/>
      </w:r>
      <w:r w:rsidRPr="00DA7071">
        <w:rPr>
          <w:rFonts w:ascii="Times New Roman" w:hAnsi="Times New Roman" w:cs="Times New Roman"/>
          <w:color w:val="C00000"/>
          <w:sz w:val="24"/>
          <w:szCs w:val="24"/>
        </w:rPr>
        <w:sym w:font="HQPB2" w:char="F03D"/>
      </w:r>
      <w:r w:rsidRPr="00DA7071">
        <w:rPr>
          <w:rFonts w:ascii="Times New Roman" w:hAnsi="Times New Roman" w:cs="Times New Roman"/>
          <w:color w:val="C00000"/>
          <w:sz w:val="24"/>
          <w:szCs w:val="24"/>
        </w:rPr>
        <w:sym w:font="HQPB4" w:char="F0F4"/>
      </w:r>
      <w:r w:rsidRPr="00DA7071">
        <w:rPr>
          <w:rFonts w:ascii="Times New Roman" w:hAnsi="Times New Roman" w:cs="Times New Roman"/>
          <w:color w:val="C00000"/>
          <w:sz w:val="24"/>
          <w:szCs w:val="24"/>
        </w:rPr>
        <w:sym w:font="HQPB1" w:char="F0E3"/>
      </w:r>
      <w:r w:rsidRPr="00DA7071">
        <w:rPr>
          <w:rFonts w:ascii="Times New Roman" w:hAnsi="Times New Roman" w:cs="Times New Roman"/>
          <w:color w:val="C00000"/>
          <w:sz w:val="24"/>
          <w:szCs w:val="24"/>
        </w:rPr>
        <w:sym w:font="HQPB5" w:char="F072"/>
      </w:r>
      <w:r w:rsidRPr="00DA7071">
        <w:rPr>
          <w:rFonts w:ascii="Times New Roman" w:hAnsi="Times New Roman" w:cs="Times New Roman"/>
          <w:color w:val="C00000"/>
          <w:sz w:val="24"/>
          <w:szCs w:val="24"/>
        </w:rPr>
        <w:sym w:font="HQPB1" w:char="F026"/>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5" w:char="F074"/>
      </w:r>
      <w:r w:rsidRPr="00DA7071">
        <w:rPr>
          <w:rFonts w:ascii="Times New Roman" w:hAnsi="Times New Roman" w:cs="Times New Roman"/>
          <w:color w:val="C00000"/>
          <w:sz w:val="24"/>
          <w:szCs w:val="24"/>
        </w:rPr>
        <w:sym w:font="HQPB2" w:char="F0FB"/>
      </w:r>
      <w:r w:rsidRPr="00DA7071">
        <w:rPr>
          <w:rFonts w:ascii="Times New Roman" w:hAnsi="Times New Roman" w:cs="Times New Roman"/>
          <w:color w:val="C00000"/>
          <w:sz w:val="24"/>
          <w:szCs w:val="24"/>
        </w:rPr>
        <w:sym w:font="HQPB2" w:char="F0EF"/>
      </w:r>
      <w:r w:rsidRPr="00DA7071">
        <w:rPr>
          <w:rFonts w:ascii="Times New Roman" w:hAnsi="Times New Roman" w:cs="Times New Roman"/>
          <w:color w:val="C00000"/>
          <w:sz w:val="24"/>
          <w:szCs w:val="24"/>
        </w:rPr>
        <w:sym w:font="HQPB4" w:char="F0CF"/>
      </w:r>
      <w:r w:rsidRPr="00DA7071">
        <w:rPr>
          <w:rFonts w:ascii="Times New Roman" w:hAnsi="Times New Roman" w:cs="Times New Roman"/>
          <w:color w:val="C00000"/>
          <w:sz w:val="24"/>
          <w:szCs w:val="24"/>
        </w:rPr>
        <w:sym w:font="HQPB1" w:char="F089"/>
      </w:r>
      <w:r w:rsidRPr="00DA7071">
        <w:rPr>
          <w:rFonts w:ascii="Times New Roman" w:hAnsi="Times New Roman" w:cs="Times New Roman"/>
          <w:color w:val="C00000"/>
          <w:sz w:val="24"/>
          <w:szCs w:val="24"/>
        </w:rPr>
        <w:sym w:font="HQPB5" w:char="F074"/>
      </w:r>
      <w:r w:rsidRPr="00DA7071">
        <w:rPr>
          <w:rFonts w:ascii="Times New Roman" w:hAnsi="Times New Roman" w:cs="Times New Roman"/>
          <w:color w:val="C00000"/>
          <w:sz w:val="24"/>
          <w:szCs w:val="24"/>
        </w:rPr>
        <w:sym w:font="HQPB1" w:char="F047"/>
      </w:r>
      <w:r w:rsidRPr="00DA7071">
        <w:rPr>
          <w:rFonts w:ascii="Times New Roman" w:hAnsi="Times New Roman" w:cs="Times New Roman"/>
          <w:color w:val="C00000"/>
          <w:sz w:val="24"/>
          <w:szCs w:val="24"/>
        </w:rPr>
        <w:sym w:font="HQPB4" w:char="F0F4"/>
      </w:r>
      <w:r w:rsidRPr="00DA7071">
        <w:rPr>
          <w:rFonts w:ascii="Times New Roman" w:hAnsi="Times New Roman" w:cs="Times New Roman"/>
          <w:color w:val="C00000"/>
          <w:sz w:val="24"/>
          <w:szCs w:val="24"/>
        </w:rPr>
        <w:sym w:font="HQPB2" w:char="F067"/>
      </w:r>
      <w:r w:rsidRPr="00DA7071">
        <w:rPr>
          <w:rFonts w:ascii="Times New Roman" w:hAnsi="Times New Roman" w:cs="Times New Roman"/>
          <w:color w:val="C00000"/>
          <w:sz w:val="24"/>
          <w:szCs w:val="24"/>
        </w:rPr>
        <w:sym w:font="HQPB4" w:char="F0DF"/>
      </w:r>
      <w:r w:rsidRPr="00DA7071">
        <w:rPr>
          <w:rFonts w:ascii="Times New Roman" w:hAnsi="Times New Roman" w:cs="Times New Roman"/>
          <w:color w:val="C00000"/>
          <w:sz w:val="24"/>
          <w:szCs w:val="24"/>
        </w:rPr>
        <w:sym w:font="HQPB2" w:char="F04A"/>
      </w:r>
      <w:r w:rsidRPr="00DA7071">
        <w:rPr>
          <w:rFonts w:ascii="Times New Roman" w:hAnsi="Times New Roman" w:cs="Times New Roman"/>
          <w:color w:val="C00000"/>
          <w:sz w:val="24"/>
          <w:szCs w:val="24"/>
        </w:rPr>
        <w:sym w:font="HQPB4" w:char="F0F8"/>
      </w:r>
      <w:r w:rsidRPr="00DA7071">
        <w:rPr>
          <w:rFonts w:ascii="Times New Roman" w:hAnsi="Times New Roman" w:cs="Times New Roman"/>
          <w:color w:val="C00000"/>
          <w:sz w:val="24"/>
          <w:szCs w:val="24"/>
        </w:rPr>
        <w:sym w:font="HQPB2" w:char="F039"/>
      </w:r>
      <w:r w:rsidRPr="00DA7071">
        <w:rPr>
          <w:rFonts w:ascii="Times New Roman" w:hAnsi="Times New Roman" w:cs="Times New Roman"/>
          <w:color w:val="C00000"/>
          <w:sz w:val="24"/>
          <w:szCs w:val="24"/>
        </w:rPr>
        <w:sym w:font="HQPB5" w:char="F024"/>
      </w:r>
      <w:r w:rsidRPr="00DA7071">
        <w:rPr>
          <w:rFonts w:ascii="Times New Roman" w:hAnsi="Times New Roman" w:cs="Times New Roman"/>
          <w:color w:val="C00000"/>
          <w:sz w:val="24"/>
          <w:szCs w:val="24"/>
        </w:rPr>
        <w:sym w:font="HQPB1" w:char="F024"/>
      </w:r>
      <w:r w:rsidRPr="00DA7071">
        <w:rPr>
          <w:rFonts w:ascii="Times New Roman" w:hAnsi="Times New Roman" w:cs="Times New Roman"/>
          <w:color w:val="C00000"/>
          <w:sz w:val="24"/>
          <w:szCs w:val="24"/>
        </w:rPr>
        <w:sym w:font="HQPB4" w:char="F0CE"/>
      </w:r>
      <w:r w:rsidRPr="00DA7071">
        <w:rPr>
          <w:rFonts w:ascii="Times New Roman" w:hAnsi="Times New Roman" w:cs="Times New Roman"/>
          <w:color w:val="C00000"/>
          <w:sz w:val="24"/>
          <w:szCs w:val="24"/>
        </w:rPr>
        <w:sym w:font="HQPB1" w:char="F02F"/>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2" w:char="F0C7"/>
      </w:r>
      <w:r w:rsidRPr="00DA7071">
        <w:rPr>
          <w:rFonts w:ascii="Times New Roman" w:hAnsi="Times New Roman" w:cs="Times New Roman"/>
          <w:color w:val="C00000"/>
          <w:sz w:val="24"/>
          <w:szCs w:val="24"/>
        </w:rPr>
        <w:sym w:font="HQPB2" w:char="F0CA"/>
      </w:r>
      <w:r w:rsidRPr="00DA7071">
        <w:rPr>
          <w:rFonts w:ascii="Times New Roman" w:hAnsi="Times New Roman" w:cs="Times New Roman"/>
          <w:color w:val="C00000"/>
          <w:sz w:val="24"/>
          <w:szCs w:val="24"/>
        </w:rPr>
        <w:sym w:font="HQPB2" w:char="F0CB"/>
      </w:r>
      <w:r w:rsidRPr="00DA7071">
        <w:rPr>
          <w:rFonts w:ascii="Times New Roman" w:hAnsi="Times New Roman" w:cs="Times New Roman"/>
          <w:color w:val="C00000"/>
          <w:sz w:val="24"/>
          <w:szCs w:val="24"/>
        </w:rPr>
        <w:sym w:font="HQPB2" w:char="F0CE"/>
      </w:r>
      <w:r w:rsidRPr="00DA7071">
        <w:rPr>
          <w:rFonts w:ascii="Times New Roman" w:hAnsi="Times New Roman" w:cs="Times New Roman"/>
          <w:color w:val="C00000"/>
          <w:sz w:val="24"/>
          <w:szCs w:val="24"/>
        </w:rPr>
        <w:sym w:font="HQPB2" w:char="F0C8"/>
      </w:r>
      <w:r w:rsidRPr="00DA7071">
        <w:rPr>
          <w:rFonts w:ascii="Times New Roman" w:hAnsi="Times New Roman" w:cs="Times New Roman"/>
          <w:color w:val="C00000"/>
          <w:sz w:val="24"/>
          <w:szCs w:val="24"/>
          <w:rtl/>
        </w:rPr>
        <w:t xml:space="preserve">   </w:t>
      </w:r>
    </w:p>
    <w:p w:rsidR="00BD0146" w:rsidRPr="00DA7071" w:rsidRDefault="00BD0146" w:rsidP="003D2B1E">
      <w:pPr>
        <w:pStyle w:val="ListParagraph"/>
        <w:autoSpaceDE w:val="0"/>
        <w:autoSpaceDN w:val="0"/>
        <w:adjustRightInd w:val="0"/>
        <w:spacing w:after="0" w:line="240" w:lineRule="auto"/>
        <w:ind w:left="426"/>
        <w:rPr>
          <w:rFonts w:ascii="Times New Roman" w:hAnsi="Times New Roman" w:cs="Times New Roman"/>
          <w:color w:val="C00000"/>
          <w:sz w:val="24"/>
          <w:szCs w:val="24"/>
        </w:rPr>
      </w:pPr>
      <w:r w:rsidRPr="00DA7071">
        <w:rPr>
          <w:rFonts w:ascii="Times New Roman" w:hAnsi="Times New Roman" w:cs="Times New Roman"/>
          <w:color w:val="C00000"/>
          <w:sz w:val="24"/>
          <w:szCs w:val="24"/>
        </w:rPr>
        <w:t>Terjemahannya.</w:t>
      </w:r>
    </w:p>
    <w:p w:rsidR="003D2B1E" w:rsidRPr="00DA7071" w:rsidRDefault="0061379B" w:rsidP="003D2B1E">
      <w:pPr>
        <w:pStyle w:val="ListParagraph"/>
        <w:autoSpaceDE w:val="0"/>
        <w:autoSpaceDN w:val="0"/>
        <w:adjustRightInd w:val="0"/>
        <w:spacing w:after="0" w:line="240" w:lineRule="auto"/>
        <w:ind w:left="426"/>
        <w:rPr>
          <w:rFonts w:ascii="Times New Roman" w:hAnsi="Times New Roman" w:cs="Times New Roman"/>
          <w:color w:val="C00000"/>
          <w:sz w:val="24"/>
          <w:szCs w:val="24"/>
          <w:lang w:val="id-ID"/>
        </w:rPr>
      </w:pPr>
      <w:r w:rsidRPr="00DA7071">
        <w:rPr>
          <w:rFonts w:ascii="Times New Roman" w:hAnsi="Times New Roman" w:cs="Times New Roman"/>
          <w:color w:val="C00000"/>
          <w:sz w:val="24"/>
          <w:szCs w:val="24"/>
        </w:rPr>
        <w:t xml:space="preserve">Serulah </w:t>
      </w:r>
      <w:r w:rsidR="003D2B1E" w:rsidRPr="00DA7071">
        <w:rPr>
          <w:rFonts w:ascii="Times New Roman" w:hAnsi="Times New Roman" w:cs="Times New Roman"/>
          <w:color w:val="C00000"/>
          <w:sz w:val="24"/>
          <w:szCs w:val="24"/>
        </w:rPr>
        <w:t>(manusia)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003D2B1E" w:rsidRPr="00DA7071">
        <w:rPr>
          <w:rStyle w:val="FootnoteReference"/>
          <w:rFonts w:ascii="Times New Roman" w:hAnsi="Times New Roman" w:cs="Times New Roman"/>
          <w:color w:val="C00000"/>
          <w:sz w:val="24"/>
          <w:szCs w:val="24"/>
        </w:rPr>
        <w:footnoteReference w:id="17"/>
      </w:r>
    </w:p>
    <w:p w:rsidR="003D2B1E" w:rsidRPr="00DA7071" w:rsidRDefault="003D2B1E" w:rsidP="003D2B1E">
      <w:pPr>
        <w:pStyle w:val="ListParagraph"/>
        <w:autoSpaceDE w:val="0"/>
        <w:autoSpaceDN w:val="0"/>
        <w:adjustRightInd w:val="0"/>
        <w:spacing w:after="0" w:line="240" w:lineRule="auto"/>
        <w:ind w:left="426"/>
        <w:rPr>
          <w:rFonts w:ascii="Times New Roman" w:hAnsi="Times New Roman" w:cs="Times New Roman"/>
          <w:color w:val="C00000"/>
          <w:sz w:val="24"/>
          <w:szCs w:val="24"/>
          <w:lang w:val="id-ID"/>
        </w:rPr>
      </w:pPr>
    </w:p>
    <w:p w:rsidR="003D2B1E" w:rsidRPr="00DA7071" w:rsidRDefault="003D2B1E" w:rsidP="003D2B1E">
      <w:pPr>
        <w:pStyle w:val="ListParagraph"/>
        <w:autoSpaceDE w:val="0"/>
        <w:autoSpaceDN w:val="0"/>
        <w:adjustRightInd w:val="0"/>
        <w:spacing w:after="0" w:line="240" w:lineRule="auto"/>
        <w:ind w:left="426"/>
        <w:rPr>
          <w:rFonts w:ascii="Times New Roman" w:hAnsi="Times New Roman" w:cs="Times New Roman"/>
          <w:color w:val="C00000"/>
          <w:sz w:val="24"/>
          <w:szCs w:val="24"/>
        </w:rPr>
      </w:pPr>
      <w:r w:rsidRPr="00DA7071">
        <w:rPr>
          <w:rFonts w:ascii="Times New Roman" w:hAnsi="Times New Roman" w:cs="Times New Roman"/>
          <w:color w:val="C00000"/>
          <w:sz w:val="24"/>
          <w:szCs w:val="24"/>
          <w:lang w:val="id-ID"/>
        </w:rPr>
        <w:t xml:space="preserve">Selanjutnya Allah berfirman dalam </w:t>
      </w:r>
      <w:r w:rsidRPr="00DA7071">
        <w:rPr>
          <w:rFonts w:ascii="Times New Roman" w:hAnsi="Times New Roman" w:cs="Times New Roman"/>
          <w:color w:val="C00000"/>
          <w:sz w:val="24"/>
          <w:szCs w:val="24"/>
        </w:rPr>
        <w:t>Q.S. Al-Imran</w:t>
      </w:r>
      <w:r w:rsidR="00B80291" w:rsidRPr="00DA7071">
        <w:rPr>
          <w:rFonts w:ascii="Times New Roman" w:hAnsi="Times New Roman" w:cs="Times New Roman"/>
          <w:color w:val="C00000"/>
          <w:sz w:val="24"/>
          <w:szCs w:val="24"/>
        </w:rPr>
        <w:t>/</w:t>
      </w:r>
      <w:r w:rsidRPr="00DA7071">
        <w:rPr>
          <w:rFonts w:ascii="Times New Roman" w:hAnsi="Times New Roman" w:cs="Times New Roman"/>
          <w:color w:val="C00000"/>
          <w:sz w:val="24"/>
          <w:szCs w:val="24"/>
          <w:lang w:val="id-ID"/>
        </w:rPr>
        <w:t>003</w:t>
      </w:r>
      <w:r w:rsidR="00B80291" w:rsidRPr="00DA7071">
        <w:rPr>
          <w:rFonts w:ascii="Times New Roman" w:hAnsi="Times New Roman" w:cs="Times New Roman"/>
          <w:color w:val="C00000"/>
          <w:sz w:val="24"/>
          <w:szCs w:val="24"/>
        </w:rPr>
        <w:t xml:space="preserve">: </w:t>
      </w:r>
      <w:r w:rsidRPr="00DA7071">
        <w:rPr>
          <w:rFonts w:ascii="Times New Roman" w:hAnsi="Times New Roman" w:cs="Times New Roman"/>
          <w:color w:val="C00000"/>
          <w:sz w:val="24"/>
          <w:szCs w:val="24"/>
        </w:rPr>
        <w:t>104</w:t>
      </w:r>
      <w:r w:rsidR="00B80291" w:rsidRPr="00DA7071">
        <w:rPr>
          <w:rFonts w:ascii="Times New Roman" w:hAnsi="Times New Roman" w:cs="Times New Roman"/>
          <w:color w:val="C00000"/>
          <w:sz w:val="24"/>
          <w:szCs w:val="24"/>
        </w:rPr>
        <w:t>.</w:t>
      </w:r>
    </w:p>
    <w:p w:rsidR="005101CD" w:rsidRPr="00DA7071" w:rsidRDefault="005101CD" w:rsidP="003D2B1E">
      <w:pPr>
        <w:pStyle w:val="ListParagraph"/>
        <w:autoSpaceDE w:val="0"/>
        <w:autoSpaceDN w:val="0"/>
        <w:adjustRightInd w:val="0"/>
        <w:spacing w:after="0" w:line="240" w:lineRule="auto"/>
        <w:ind w:left="426"/>
        <w:rPr>
          <w:rFonts w:ascii="Times New Roman" w:hAnsi="Times New Roman" w:cs="Times New Roman"/>
          <w:color w:val="C00000"/>
          <w:sz w:val="24"/>
          <w:szCs w:val="24"/>
        </w:rPr>
      </w:pPr>
    </w:p>
    <w:p w:rsidR="003D2B1E" w:rsidRPr="00DA7071" w:rsidRDefault="003D2B1E" w:rsidP="00373541">
      <w:pPr>
        <w:pStyle w:val="ListParagraph"/>
        <w:autoSpaceDE w:val="0"/>
        <w:autoSpaceDN w:val="0"/>
        <w:bidi/>
        <w:adjustRightInd w:val="0"/>
        <w:spacing w:after="0" w:line="240" w:lineRule="auto"/>
        <w:ind w:left="43" w:right="446"/>
        <w:rPr>
          <w:rFonts w:ascii="Times New Roman" w:hAnsi="Times New Roman" w:cs="Times New Roman"/>
          <w:color w:val="C00000"/>
          <w:sz w:val="24"/>
          <w:szCs w:val="24"/>
          <w:rtl/>
        </w:rPr>
      </w:pPr>
      <w:r w:rsidRPr="00DA7071">
        <w:rPr>
          <w:rFonts w:ascii="Times New Roman" w:hAnsi="Times New Roman" w:cs="Times New Roman"/>
          <w:color w:val="C00000"/>
          <w:sz w:val="24"/>
          <w:szCs w:val="24"/>
        </w:rPr>
        <w:sym w:font="HQPB2" w:char="F060"/>
      </w:r>
      <w:r w:rsidRPr="00DA7071">
        <w:rPr>
          <w:rFonts w:ascii="Times New Roman" w:hAnsi="Times New Roman" w:cs="Times New Roman"/>
          <w:color w:val="C00000"/>
          <w:sz w:val="24"/>
          <w:szCs w:val="24"/>
        </w:rPr>
        <w:sym w:font="HQPB4" w:char="F0E4"/>
      </w:r>
      <w:r w:rsidRPr="00DA7071">
        <w:rPr>
          <w:rFonts w:ascii="Times New Roman" w:hAnsi="Times New Roman" w:cs="Times New Roman"/>
          <w:color w:val="C00000"/>
          <w:sz w:val="24"/>
          <w:szCs w:val="24"/>
        </w:rPr>
        <w:sym w:font="HQPB2" w:char="F033"/>
      </w:r>
      <w:r w:rsidRPr="00DA7071">
        <w:rPr>
          <w:rFonts w:ascii="Times New Roman" w:hAnsi="Times New Roman" w:cs="Times New Roman"/>
          <w:color w:val="C00000"/>
          <w:sz w:val="24"/>
          <w:szCs w:val="24"/>
        </w:rPr>
        <w:sym w:font="HQPB5" w:char="F074"/>
      </w:r>
      <w:r w:rsidRPr="00DA7071">
        <w:rPr>
          <w:rFonts w:ascii="Times New Roman" w:hAnsi="Times New Roman" w:cs="Times New Roman"/>
          <w:color w:val="C00000"/>
          <w:sz w:val="24"/>
          <w:szCs w:val="24"/>
        </w:rPr>
        <w:sym w:font="HQPB1" w:char="F046"/>
      </w:r>
      <w:r w:rsidRPr="00DA7071">
        <w:rPr>
          <w:rFonts w:ascii="Times New Roman" w:hAnsi="Times New Roman" w:cs="Times New Roman"/>
          <w:color w:val="C00000"/>
          <w:sz w:val="24"/>
          <w:szCs w:val="24"/>
        </w:rPr>
        <w:sym w:font="HQPB4" w:char="F0F8"/>
      </w:r>
      <w:r w:rsidRPr="00DA7071">
        <w:rPr>
          <w:rFonts w:ascii="Times New Roman" w:hAnsi="Times New Roman" w:cs="Times New Roman"/>
          <w:color w:val="C00000"/>
          <w:sz w:val="24"/>
          <w:szCs w:val="24"/>
        </w:rPr>
        <w:sym w:font="HQPB2" w:char="F039"/>
      </w:r>
      <w:r w:rsidRPr="00DA7071">
        <w:rPr>
          <w:rFonts w:ascii="Times New Roman" w:hAnsi="Times New Roman" w:cs="Times New Roman"/>
          <w:color w:val="C00000"/>
          <w:sz w:val="24"/>
          <w:szCs w:val="24"/>
        </w:rPr>
        <w:sym w:font="HQPB5" w:char="F075"/>
      </w:r>
      <w:r w:rsidRPr="00DA7071">
        <w:rPr>
          <w:rFonts w:ascii="Times New Roman" w:hAnsi="Times New Roman" w:cs="Times New Roman"/>
          <w:color w:val="C00000"/>
          <w:sz w:val="24"/>
          <w:szCs w:val="24"/>
        </w:rPr>
        <w:sym w:font="HQPB2" w:char="F072"/>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F6"/>
      </w:r>
      <w:r w:rsidRPr="00DA7071">
        <w:rPr>
          <w:rFonts w:ascii="Times New Roman" w:hAnsi="Times New Roman" w:cs="Times New Roman"/>
          <w:color w:val="C00000"/>
          <w:sz w:val="24"/>
          <w:szCs w:val="24"/>
        </w:rPr>
        <w:sym w:font="HQPB2" w:char="F04E"/>
      </w:r>
      <w:r w:rsidRPr="00DA7071">
        <w:rPr>
          <w:rFonts w:ascii="Times New Roman" w:hAnsi="Times New Roman" w:cs="Times New Roman"/>
          <w:color w:val="C00000"/>
          <w:sz w:val="24"/>
          <w:szCs w:val="24"/>
        </w:rPr>
        <w:sym w:font="HQPB4" w:char="F0E4"/>
      </w:r>
      <w:r w:rsidRPr="00DA7071">
        <w:rPr>
          <w:rFonts w:ascii="Times New Roman" w:hAnsi="Times New Roman" w:cs="Times New Roman"/>
          <w:color w:val="C00000"/>
          <w:sz w:val="24"/>
          <w:szCs w:val="24"/>
        </w:rPr>
        <w:sym w:font="HQPB2" w:char="F033"/>
      </w:r>
      <w:r w:rsidRPr="00DA7071">
        <w:rPr>
          <w:rFonts w:ascii="Times New Roman" w:hAnsi="Times New Roman" w:cs="Times New Roman"/>
          <w:color w:val="C00000"/>
          <w:sz w:val="24"/>
          <w:szCs w:val="24"/>
        </w:rPr>
        <w:sym w:font="HQPB2" w:char="F059"/>
      </w:r>
      <w:r w:rsidRPr="00DA7071">
        <w:rPr>
          <w:rFonts w:ascii="Times New Roman" w:hAnsi="Times New Roman" w:cs="Times New Roman"/>
          <w:color w:val="C00000"/>
          <w:sz w:val="24"/>
          <w:szCs w:val="24"/>
        </w:rPr>
        <w:sym w:font="HQPB4" w:char="F0CF"/>
      </w:r>
      <w:r w:rsidRPr="00DA7071">
        <w:rPr>
          <w:rFonts w:ascii="Times New Roman" w:hAnsi="Times New Roman" w:cs="Times New Roman"/>
          <w:color w:val="C00000"/>
          <w:sz w:val="24"/>
          <w:szCs w:val="24"/>
        </w:rPr>
        <w:sym w:font="HQPB4" w:char="F069"/>
      </w:r>
      <w:r w:rsidRPr="00DA7071">
        <w:rPr>
          <w:rFonts w:ascii="Times New Roman" w:hAnsi="Times New Roman" w:cs="Times New Roman"/>
          <w:color w:val="C00000"/>
          <w:sz w:val="24"/>
          <w:szCs w:val="24"/>
        </w:rPr>
        <w:sym w:font="HQPB2" w:char="F042"/>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D7"/>
      </w:r>
      <w:r w:rsidRPr="00DA7071">
        <w:rPr>
          <w:rFonts w:ascii="Times New Roman" w:hAnsi="Times New Roman" w:cs="Times New Roman"/>
          <w:color w:val="C00000"/>
          <w:sz w:val="24"/>
          <w:szCs w:val="24"/>
        </w:rPr>
        <w:sym w:font="HQPB2" w:char="F070"/>
      </w:r>
      <w:r w:rsidRPr="00DA7071">
        <w:rPr>
          <w:rFonts w:ascii="Times New Roman" w:hAnsi="Times New Roman" w:cs="Times New Roman"/>
          <w:color w:val="C00000"/>
          <w:sz w:val="24"/>
          <w:szCs w:val="24"/>
        </w:rPr>
        <w:sym w:font="HQPB4" w:char="F0A8"/>
      </w:r>
      <w:r w:rsidRPr="00DA7071">
        <w:rPr>
          <w:rFonts w:ascii="Times New Roman" w:hAnsi="Times New Roman" w:cs="Times New Roman"/>
          <w:color w:val="C00000"/>
          <w:sz w:val="24"/>
          <w:szCs w:val="24"/>
        </w:rPr>
        <w:sym w:font="HQPB2" w:char="F042"/>
      </w:r>
      <w:r w:rsidRPr="00DA7071">
        <w:rPr>
          <w:rFonts w:ascii="Times New Roman" w:hAnsi="Times New Roman" w:cs="Times New Roman"/>
          <w:color w:val="C00000"/>
          <w:sz w:val="24"/>
          <w:szCs w:val="24"/>
        </w:rPr>
        <w:sym w:font="HQPB4" w:char="F0E9"/>
      </w:r>
      <w:r w:rsidRPr="00DA7071">
        <w:rPr>
          <w:rFonts w:ascii="Times New Roman" w:hAnsi="Times New Roman" w:cs="Times New Roman"/>
          <w:color w:val="C00000"/>
          <w:sz w:val="24"/>
          <w:szCs w:val="24"/>
        </w:rPr>
        <w:sym w:font="HQPB1" w:char="F026"/>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5" w:char="F074"/>
      </w:r>
      <w:r w:rsidRPr="00DA7071">
        <w:rPr>
          <w:rFonts w:ascii="Times New Roman" w:hAnsi="Times New Roman" w:cs="Times New Roman"/>
          <w:color w:val="C00000"/>
          <w:sz w:val="24"/>
          <w:szCs w:val="24"/>
        </w:rPr>
        <w:sym w:font="HQPB2" w:char="F062"/>
      </w:r>
      <w:r w:rsidRPr="00DA7071">
        <w:rPr>
          <w:rFonts w:ascii="Times New Roman" w:hAnsi="Times New Roman" w:cs="Times New Roman"/>
          <w:color w:val="C00000"/>
          <w:sz w:val="24"/>
          <w:szCs w:val="24"/>
        </w:rPr>
        <w:sym w:font="HQPB2" w:char="F071"/>
      </w:r>
      <w:r w:rsidRPr="00DA7071">
        <w:rPr>
          <w:rFonts w:ascii="Times New Roman" w:hAnsi="Times New Roman" w:cs="Times New Roman"/>
          <w:color w:val="C00000"/>
          <w:sz w:val="24"/>
          <w:szCs w:val="24"/>
        </w:rPr>
        <w:sym w:font="HQPB4" w:char="F0E3"/>
      </w:r>
      <w:r w:rsidRPr="00DA7071">
        <w:rPr>
          <w:rFonts w:ascii="Times New Roman" w:hAnsi="Times New Roman" w:cs="Times New Roman"/>
          <w:color w:val="C00000"/>
          <w:sz w:val="24"/>
          <w:szCs w:val="24"/>
        </w:rPr>
        <w:sym w:font="HQPB1" w:char="F0E3"/>
      </w:r>
      <w:r w:rsidRPr="00DA7071">
        <w:rPr>
          <w:rFonts w:ascii="Times New Roman" w:hAnsi="Times New Roman" w:cs="Times New Roman"/>
          <w:color w:val="C00000"/>
          <w:sz w:val="24"/>
          <w:szCs w:val="24"/>
        </w:rPr>
        <w:sym w:font="HQPB4" w:char="F0F4"/>
      </w:r>
      <w:r w:rsidRPr="00DA7071">
        <w:rPr>
          <w:rFonts w:ascii="Times New Roman" w:hAnsi="Times New Roman" w:cs="Times New Roman"/>
          <w:color w:val="C00000"/>
          <w:sz w:val="24"/>
          <w:szCs w:val="24"/>
        </w:rPr>
        <w:sym w:font="HQPB1" w:char="F089"/>
      </w:r>
      <w:r w:rsidRPr="00DA7071">
        <w:rPr>
          <w:rFonts w:ascii="Times New Roman" w:hAnsi="Times New Roman" w:cs="Times New Roman"/>
          <w:color w:val="C00000"/>
          <w:sz w:val="24"/>
          <w:szCs w:val="24"/>
        </w:rPr>
        <w:sym w:font="HQPB5" w:char="F074"/>
      </w:r>
      <w:r w:rsidRPr="00DA7071">
        <w:rPr>
          <w:rFonts w:ascii="Times New Roman" w:hAnsi="Times New Roman" w:cs="Times New Roman"/>
          <w:color w:val="C00000"/>
          <w:sz w:val="24"/>
          <w:szCs w:val="24"/>
        </w:rPr>
        <w:sym w:font="HQPB2" w:char="F083"/>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2" w:char="F092"/>
      </w:r>
      <w:r w:rsidRPr="00DA7071">
        <w:rPr>
          <w:rFonts w:ascii="Times New Roman" w:hAnsi="Times New Roman" w:cs="Times New Roman"/>
          <w:color w:val="C00000"/>
          <w:sz w:val="24"/>
          <w:szCs w:val="24"/>
        </w:rPr>
        <w:sym w:font="HQPB5" w:char="F06E"/>
      </w:r>
      <w:r w:rsidRPr="00DA7071">
        <w:rPr>
          <w:rFonts w:ascii="Times New Roman" w:hAnsi="Times New Roman" w:cs="Times New Roman"/>
          <w:color w:val="C00000"/>
          <w:sz w:val="24"/>
          <w:szCs w:val="24"/>
        </w:rPr>
        <w:sym w:font="HQPB2" w:char="F03C"/>
      </w:r>
      <w:r w:rsidRPr="00DA7071">
        <w:rPr>
          <w:rFonts w:ascii="Times New Roman" w:hAnsi="Times New Roman" w:cs="Times New Roman"/>
          <w:color w:val="C00000"/>
          <w:sz w:val="24"/>
          <w:szCs w:val="24"/>
        </w:rPr>
        <w:sym w:font="HQPB4" w:char="F0CE"/>
      </w:r>
      <w:r w:rsidRPr="00DA7071">
        <w:rPr>
          <w:rFonts w:ascii="Times New Roman" w:hAnsi="Times New Roman" w:cs="Times New Roman"/>
          <w:color w:val="C00000"/>
          <w:sz w:val="24"/>
          <w:szCs w:val="24"/>
        </w:rPr>
        <w:sym w:font="HQPB1" w:char="F029"/>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CE"/>
      </w:r>
      <w:r w:rsidRPr="00DA7071">
        <w:rPr>
          <w:rFonts w:ascii="Times New Roman" w:hAnsi="Times New Roman" w:cs="Times New Roman"/>
          <w:color w:val="C00000"/>
          <w:sz w:val="24"/>
          <w:szCs w:val="24"/>
        </w:rPr>
        <w:sym w:font="HQPB1" w:char="F08E"/>
      </w:r>
      <w:r w:rsidRPr="00DA7071">
        <w:rPr>
          <w:rFonts w:ascii="Times New Roman" w:hAnsi="Times New Roman" w:cs="Times New Roman"/>
          <w:color w:val="C00000"/>
          <w:sz w:val="24"/>
          <w:szCs w:val="24"/>
        </w:rPr>
        <w:sym w:font="HQPB4" w:char="F0F6"/>
      </w:r>
      <w:r w:rsidRPr="00DA7071">
        <w:rPr>
          <w:rFonts w:ascii="Times New Roman" w:hAnsi="Times New Roman" w:cs="Times New Roman"/>
          <w:color w:val="C00000"/>
          <w:sz w:val="24"/>
          <w:szCs w:val="24"/>
        </w:rPr>
        <w:sym w:font="HQPB2" w:char="F08D"/>
      </w:r>
      <w:r w:rsidRPr="00DA7071">
        <w:rPr>
          <w:rFonts w:ascii="Times New Roman" w:hAnsi="Times New Roman" w:cs="Times New Roman"/>
          <w:color w:val="C00000"/>
          <w:sz w:val="24"/>
          <w:szCs w:val="24"/>
        </w:rPr>
        <w:sym w:font="HQPB5" w:char="F073"/>
      </w:r>
      <w:r w:rsidRPr="00DA7071">
        <w:rPr>
          <w:rFonts w:ascii="Times New Roman" w:hAnsi="Times New Roman" w:cs="Times New Roman"/>
          <w:color w:val="C00000"/>
          <w:sz w:val="24"/>
          <w:szCs w:val="24"/>
        </w:rPr>
        <w:sym w:font="HQPB1" w:char="F083"/>
      </w:r>
      <w:r w:rsidRPr="00DA7071">
        <w:rPr>
          <w:rFonts w:ascii="Times New Roman" w:hAnsi="Times New Roman" w:cs="Times New Roman"/>
          <w:color w:val="C00000"/>
          <w:sz w:val="24"/>
          <w:szCs w:val="24"/>
        </w:rPr>
        <w:sym w:font="HQPB4" w:char="F0F8"/>
      </w:r>
      <w:r w:rsidRPr="00DA7071">
        <w:rPr>
          <w:rFonts w:ascii="Times New Roman" w:hAnsi="Times New Roman" w:cs="Times New Roman"/>
          <w:color w:val="C00000"/>
          <w:sz w:val="24"/>
          <w:szCs w:val="24"/>
        </w:rPr>
        <w:sym w:font="HQPB2" w:char="F03A"/>
      </w:r>
      <w:r w:rsidRPr="00DA7071">
        <w:rPr>
          <w:rFonts w:ascii="Times New Roman" w:hAnsi="Times New Roman" w:cs="Times New Roman"/>
          <w:color w:val="C00000"/>
          <w:sz w:val="24"/>
          <w:szCs w:val="24"/>
        </w:rPr>
        <w:sym w:font="HQPB5" w:char="F024"/>
      </w:r>
      <w:r w:rsidRPr="00DA7071">
        <w:rPr>
          <w:rFonts w:ascii="Times New Roman" w:hAnsi="Times New Roman" w:cs="Times New Roman"/>
          <w:color w:val="C00000"/>
          <w:sz w:val="24"/>
          <w:szCs w:val="24"/>
        </w:rPr>
        <w:sym w:font="HQPB1" w:char="F023"/>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5" w:char="F074"/>
      </w:r>
      <w:r w:rsidRPr="00DA7071">
        <w:rPr>
          <w:rFonts w:ascii="Times New Roman" w:hAnsi="Times New Roman" w:cs="Times New Roman"/>
          <w:color w:val="C00000"/>
          <w:sz w:val="24"/>
          <w:szCs w:val="24"/>
        </w:rPr>
        <w:sym w:font="HQPB2" w:char="F062"/>
      </w:r>
      <w:r w:rsidRPr="00DA7071">
        <w:rPr>
          <w:rFonts w:ascii="Times New Roman" w:hAnsi="Times New Roman" w:cs="Times New Roman"/>
          <w:color w:val="C00000"/>
          <w:sz w:val="24"/>
          <w:szCs w:val="24"/>
        </w:rPr>
        <w:sym w:font="HQPB2" w:char="F072"/>
      </w:r>
      <w:r w:rsidRPr="00DA7071">
        <w:rPr>
          <w:rFonts w:ascii="Times New Roman" w:hAnsi="Times New Roman" w:cs="Times New Roman"/>
          <w:color w:val="C00000"/>
          <w:sz w:val="24"/>
          <w:szCs w:val="24"/>
        </w:rPr>
        <w:sym w:font="HQPB4" w:char="F0E3"/>
      </w:r>
      <w:r w:rsidRPr="00DA7071">
        <w:rPr>
          <w:rFonts w:ascii="Times New Roman" w:hAnsi="Times New Roman" w:cs="Times New Roman"/>
          <w:color w:val="C00000"/>
          <w:sz w:val="24"/>
          <w:szCs w:val="24"/>
        </w:rPr>
        <w:sym w:font="HQPB1" w:char="F08D"/>
      </w:r>
      <w:r w:rsidRPr="00DA7071">
        <w:rPr>
          <w:rFonts w:ascii="Times New Roman" w:hAnsi="Times New Roman" w:cs="Times New Roman"/>
          <w:color w:val="C00000"/>
          <w:sz w:val="24"/>
          <w:szCs w:val="24"/>
        </w:rPr>
        <w:sym w:font="HQPB4" w:char="F0E3"/>
      </w:r>
      <w:r w:rsidRPr="00DA7071">
        <w:rPr>
          <w:rFonts w:ascii="Times New Roman" w:hAnsi="Times New Roman" w:cs="Times New Roman"/>
          <w:color w:val="C00000"/>
          <w:sz w:val="24"/>
          <w:szCs w:val="24"/>
        </w:rPr>
        <w:sym w:font="HQPB2" w:char="F042"/>
      </w:r>
      <w:r w:rsidRPr="00DA7071">
        <w:rPr>
          <w:rFonts w:ascii="Times New Roman" w:hAnsi="Times New Roman" w:cs="Times New Roman"/>
          <w:color w:val="C00000"/>
          <w:sz w:val="24"/>
          <w:szCs w:val="24"/>
        </w:rPr>
        <w:sym w:font="HQPB4" w:char="F0F9"/>
      </w:r>
      <w:r w:rsidRPr="00DA7071">
        <w:rPr>
          <w:rFonts w:ascii="Times New Roman" w:hAnsi="Times New Roman" w:cs="Times New Roman"/>
          <w:color w:val="C00000"/>
          <w:sz w:val="24"/>
          <w:szCs w:val="24"/>
        </w:rPr>
        <w:sym w:font="HQPB1" w:char="F027"/>
      </w:r>
      <w:r w:rsidRPr="00DA7071">
        <w:rPr>
          <w:rFonts w:ascii="Times New Roman" w:hAnsi="Times New Roman" w:cs="Times New Roman"/>
          <w:color w:val="C00000"/>
          <w:sz w:val="24"/>
          <w:szCs w:val="24"/>
        </w:rPr>
        <w:sym w:font="HQPB5" w:char="F074"/>
      </w:r>
      <w:r w:rsidRPr="00DA7071">
        <w:rPr>
          <w:rFonts w:ascii="Times New Roman" w:hAnsi="Times New Roman" w:cs="Times New Roman"/>
          <w:color w:val="C00000"/>
          <w:sz w:val="24"/>
          <w:szCs w:val="24"/>
        </w:rPr>
        <w:sym w:font="HQPB2" w:char="F083"/>
      </w:r>
      <w:r w:rsidRPr="00DA7071">
        <w:rPr>
          <w:rFonts w:ascii="Times New Roman" w:hAnsi="Times New Roman" w:cs="Times New Roman"/>
          <w:color w:val="C00000"/>
          <w:sz w:val="24"/>
          <w:szCs w:val="24"/>
        </w:rPr>
        <w:sym w:font="HQPB5" w:char="F075"/>
      </w:r>
      <w:r w:rsidRPr="00DA7071">
        <w:rPr>
          <w:rFonts w:ascii="Times New Roman" w:hAnsi="Times New Roman" w:cs="Times New Roman"/>
          <w:color w:val="C00000"/>
          <w:sz w:val="24"/>
          <w:szCs w:val="24"/>
        </w:rPr>
        <w:sym w:font="HQPB2" w:char="F072"/>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C5"/>
      </w:r>
      <w:r w:rsidRPr="00DA7071">
        <w:rPr>
          <w:rFonts w:ascii="Times New Roman" w:hAnsi="Times New Roman" w:cs="Times New Roman"/>
          <w:color w:val="C00000"/>
          <w:sz w:val="24"/>
          <w:szCs w:val="24"/>
        </w:rPr>
        <w:sym w:font="HQPB2" w:char="F024"/>
      </w:r>
      <w:r w:rsidRPr="00DA7071">
        <w:rPr>
          <w:rFonts w:ascii="Times New Roman" w:hAnsi="Times New Roman" w:cs="Times New Roman"/>
          <w:color w:val="C00000"/>
          <w:sz w:val="24"/>
          <w:szCs w:val="24"/>
        </w:rPr>
        <w:sym w:font="HQPB2" w:char="F072"/>
      </w:r>
      <w:r w:rsidRPr="00DA7071">
        <w:rPr>
          <w:rFonts w:ascii="Times New Roman" w:hAnsi="Times New Roman" w:cs="Times New Roman"/>
          <w:color w:val="C00000"/>
          <w:sz w:val="24"/>
          <w:szCs w:val="24"/>
        </w:rPr>
        <w:sym w:font="HQPB4" w:char="F0E3"/>
      </w:r>
      <w:r w:rsidRPr="00DA7071">
        <w:rPr>
          <w:rFonts w:ascii="Times New Roman" w:hAnsi="Times New Roman" w:cs="Times New Roman"/>
          <w:color w:val="C00000"/>
          <w:sz w:val="24"/>
          <w:szCs w:val="24"/>
        </w:rPr>
        <w:sym w:font="HQPB1" w:char="F08D"/>
      </w:r>
      <w:r w:rsidRPr="00DA7071">
        <w:rPr>
          <w:rFonts w:ascii="Times New Roman" w:hAnsi="Times New Roman" w:cs="Times New Roman"/>
          <w:color w:val="C00000"/>
          <w:sz w:val="24"/>
          <w:szCs w:val="24"/>
        </w:rPr>
        <w:sym w:font="HQPB4" w:char="F0F7"/>
      </w:r>
      <w:r w:rsidRPr="00DA7071">
        <w:rPr>
          <w:rFonts w:ascii="Times New Roman" w:hAnsi="Times New Roman" w:cs="Times New Roman"/>
          <w:color w:val="C00000"/>
          <w:sz w:val="24"/>
          <w:szCs w:val="24"/>
        </w:rPr>
        <w:sym w:font="HQPB1" w:char="F0E8"/>
      </w:r>
      <w:r w:rsidRPr="00DA7071">
        <w:rPr>
          <w:rFonts w:ascii="Times New Roman" w:hAnsi="Times New Roman" w:cs="Times New Roman"/>
          <w:color w:val="C00000"/>
          <w:sz w:val="24"/>
          <w:szCs w:val="24"/>
        </w:rPr>
        <w:sym w:font="HQPB5" w:char="F070"/>
      </w:r>
      <w:r w:rsidRPr="00DA7071">
        <w:rPr>
          <w:rFonts w:ascii="Times New Roman" w:hAnsi="Times New Roman" w:cs="Times New Roman"/>
          <w:color w:val="C00000"/>
          <w:sz w:val="24"/>
          <w:szCs w:val="24"/>
        </w:rPr>
        <w:sym w:font="HQPB3" w:char="F052"/>
      </w:r>
      <w:r w:rsidRPr="00DA7071">
        <w:rPr>
          <w:rFonts w:ascii="Times New Roman" w:hAnsi="Times New Roman" w:cs="Times New Roman"/>
          <w:color w:val="C00000"/>
          <w:sz w:val="24"/>
          <w:szCs w:val="24"/>
        </w:rPr>
        <w:sym w:font="HQPB4" w:char="F0F9"/>
      </w:r>
      <w:r w:rsidRPr="00DA7071">
        <w:rPr>
          <w:rFonts w:ascii="Times New Roman" w:hAnsi="Times New Roman" w:cs="Times New Roman"/>
          <w:color w:val="C00000"/>
          <w:sz w:val="24"/>
          <w:szCs w:val="24"/>
        </w:rPr>
        <w:sym w:font="HQPB3" w:char="F051"/>
      </w:r>
      <w:r w:rsidRPr="00DA7071">
        <w:rPr>
          <w:rFonts w:ascii="Times New Roman" w:hAnsi="Times New Roman" w:cs="Times New Roman"/>
          <w:color w:val="C00000"/>
          <w:sz w:val="24"/>
          <w:szCs w:val="24"/>
        </w:rPr>
        <w:sym w:font="HQPB5" w:char="F024"/>
      </w:r>
      <w:r w:rsidRPr="00DA7071">
        <w:rPr>
          <w:rFonts w:ascii="Times New Roman" w:hAnsi="Times New Roman" w:cs="Times New Roman"/>
          <w:color w:val="C00000"/>
          <w:sz w:val="24"/>
          <w:szCs w:val="24"/>
        </w:rPr>
        <w:sym w:font="HQPB1" w:char="F024"/>
      </w:r>
      <w:r w:rsidRPr="00DA7071">
        <w:rPr>
          <w:rFonts w:ascii="Times New Roman" w:hAnsi="Times New Roman" w:cs="Times New Roman"/>
          <w:color w:val="C00000"/>
          <w:sz w:val="24"/>
          <w:szCs w:val="24"/>
        </w:rPr>
        <w:sym w:font="HQPB4" w:char="F0CE"/>
      </w:r>
      <w:r w:rsidRPr="00DA7071">
        <w:rPr>
          <w:rFonts w:ascii="Times New Roman" w:hAnsi="Times New Roman" w:cs="Times New Roman"/>
          <w:color w:val="C00000"/>
          <w:sz w:val="24"/>
          <w:szCs w:val="24"/>
        </w:rPr>
        <w:sym w:font="HQPB1" w:char="F02F"/>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5" w:char="F074"/>
      </w:r>
      <w:r w:rsidRPr="00DA7071">
        <w:rPr>
          <w:rFonts w:ascii="Times New Roman" w:hAnsi="Times New Roman" w:cs="Times New Roman"/>
          <w:color w:val="C00000"/>
          <w:sz w:val="24"/>
          <w:szCs w:val="24"/>
        </w:rPr>
        <w:sym w:font="HQPB2" w:char="F062"/>
      </w:r>
      <w:r w:rsidRPr="00DA7071">
        <w:rPr>
          <w:rFonts w:ascii="Times New Roman" w:hAnsi="Times New Roman" w:cs="Times New Roman"/>
          <w:color w:val="C00000"/>
          <w:sz w:val="24"/>
          <w:szCs w:val="24"/>
        </w:rPr>
        <w:sym w:font="HQPB4" w:char="F0F6"/>
      </w:r>
      <w:r w:rsidRPr="00DA7071">
        <w:rPr>
          <w:rFonts w:ascii="Times New Roman" w:hAnsi="Times New Roman" w:cs="Times New Roman"/>
          <w:color w:val="C00000"/>
          <w:sz w:val="24"/>
          <w:szCs w:val="24"/>
        </w:rPr>
        <w:sym w:font="HQPB2" w:char="F071"/>
      </w:r>
      <w:r w:rsidRPr="00DA7071">
        <w:rPr>
          <w:rFonts w:ascii="Times New Roman" w:hAnsi="Times New Roman" w:cs="Times New Roman"/>
          <w:color w:val="C00000"/>
          <w:sz w:val="24"/>
          <w:szCs w:val="24"/>
        </w:rPr>
        <w:sym w:font="HQPB5" w:char="F079"/>
      </w:r>
      <w:r w:rsidRPr="00DA7071">
        <w:rPr>
          <w:rFonts w:ascii="Times New Roman" w:hAnsi="Times New Roman" w:cs="Times New Roman"/>
          <w:color w:val="C00000"/>
          <w:sz w:val="24"/>
          <w:szCs w:val="24"/>
        </w:rPr>
        <w:sym w:font="HQPB2" w:char="F067"/>
      </w:r>
      <w:r w:rsidRPr="00DA7071">
        <w:rPr>
          <w:rFonts w:ascii="Times New Roman" w:hAnsi="Times New Roman" w:cs="Times New Roman"/>
          <w:color w:val="C00000"/>
          <w:sz w:val="24"/>
          <w:szCs w:val="24"/>
        </w:rPr>
        <w:sym w:font="HQPB4" w:char="F0F7"/>
      </w:r>
      <w:r w:rsidRPr="00DA7071">
        <w:rPr>
          <w:rFonts w:ascii="Times New Roman" w:hAnsi="Times New Roman" w:cs="Times New Roman"/>
          <w:color w:val="C00000"/>
          <w:sz w:val="24"/>
          <w:szCs w:val="24"/>
        </w:rPr>
        <w:sym w:font="HQPB2" w:char="F05A"/>
      </w:r>
      <w:r w:rsidRPr="00DA7071">
        <w:rPr>
          <w:rFonts w:ascii="Times New Roman" w:hAnsi="Times New Roman" w:cs="Times New Roman"/>
          <w:color w:val="C00000"/>
          <w:sz w:val="24"/>
          <w:szCs w:val="24"/>
        </w:rPr>
        <w:sym w:font="HQPB5" w:char="F074"/>
      </w:r>
      <w:r w:rsidRPr="00DA7071">
        <w:rPr>
          <w:rFonts w:ascii="Times New Roman" w:hAnsi="Times New Roman" w:cs="Times New Roman"/>
          <w:color w:val="C00000"/>
          <w:sz w:val="24"/>
          <w:szCs w:val="24"/>
        </w:rPr>
        <w:sym w:font="HQPB2" w:char="F083"/>
      </w:r>
      <w:r w:rsidRPr="00DA7071">
        <w:rPr>
          <w:rFonts w:ascii="Times New Roman" w:hAnsi="Times New Roman" w:cs="Times New Roman"/>
          <w:color w:val="C00000"/>
          <w:sz w:val="24"/>
          <w:szCs w:val="24"/>
        </w:rPr>
        <w:sym w:font="HQPB5" w:char="F075"/>
      </w:r>
      <w:r w:rsidRPr="00DA7071">
        <w:rPr>
          <w:rFonts w:ascii="Times New Roman" w:hAnsi="Times New Roman" w:cs="Times New Roman"/>
          <w:color w:val="C00000"/>
          <w:sz w:val="24"/>
          <w:szCs w:val="24"/>
        </w:rPr>
        <w:sym w:font="HQPB2" w:char="F072"/>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C7"/>
      </w:r>
      <w:r w:rsidRPr="00DA7071">
        <w:rPr>
          <w:rFonts w:ascii="Times New Roman" w:hAnsi="Times New Roman" w:cs="Times New Roman"/>
          <w:color w:val="C00000"/>
          <w:sz w:val="24"/>
          <w:szCs w:val="24"/>
        </w:rPr>
        <w:sym w:font="HQPB2" w:char="F060"/>
      </w:r>
      <w:r w:rsidRPr="00DA7071">
        <w:rPr>
          <w:rFonts w:ascii="Times New Roman" w:hAnsi="Times New Roman" w:cs="Times New Roman"/>
          <w:color w:val="C00000"/>
          <w:sz w:val="24"/>
          <w:szCs w:val="24"/>
        </w:rPr>
        <w:sym w:font="HQPB5" w:char="F074"/>
      </w:r>
      <w:r w:rsidRPr="00DA7071">
        <w:rPr>
          <w:rFonts w:ascii="Times New Roman" w:hAnsi="Times New Roman" w:cs="Times New Roman"/>
          <w:color w:val="C00000"/>
          <w:sz w:val="24"/>
          <w:szCs w:val="24"/>
        </w:rPr>
        <w:sym w:font="HQPB1" w:char="F0E3"/>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CC"/>
      </w:r>
      <w:r w:rsidRPr="00DA7071">
        <w:rPr>
          <w:rFonts w:ascii="Times New Roman" w:hAnsi="Times New Roman" w:cs="Times New Roman"/>
          <w:color w:val="C00000"/>
          <w:sz w:val="24"/>
          <w:szCs w:val="24"/>
        </w:rPr>
        <w:sym w:font="HQPB1" w:char="F08D"/>
      </w:r>
      <w:r w:rsidRPr="00DA7071">
        <w:rPr>
          <w:rFonts w:ascii="Times New Roman" w:hAnsi="Times New Roman" w:cs="Times New Roman"/>
          <w:color w:val="C00000"/>
          <w:sz w:val="24"/>
          <w:szCs w:val="24"/>
        </w:rPr>
        <w:sym w:font="HQPB5" w:char="F073"/>
      </w:r>
      <w:r w:rsidRPr="00DA7071">
        <w:rPr>
          <w:rFonts w:ascii="Times New Roman" w:hAnsi="Times New Roman" w:cs="Times New Roman"/>
          <w:color w:val="C00000"/>
          <w:sz w:val="24"/>
          <w:szCs w:val="24"/>
        </w:rPr>
        <w:sym w:font="HQPB2" w:char="F033"/>
      </w:r>
      <w:r w:rsidRPr="00DA7071">
        <w:rPr>
          <w:rFonts w:ascii="Times New Roman" w:hAnsi="Times New Roman" w:cs="Times New Roman"/>
          <w:color w:val="C00000"/>
          <w:sz w:val="24"/>
          <w:szCs w:val="24"/>
        </w:rPr>
        <w:sym w:font="HQPB2" w:char="F059"/>
      </w:r>
      <w:r w:rsidRPr="00DA7071">
        <w:rPr>
          <w:rFonts w:ascii="Times New Roman" w:hAnsi="Times New Roman" w:cs="Times New Roman"/>
          <w:color w:val="C00000"/>
          <w:sz w:val="24"/>
          <w:szCs w:val="24"/>
        </w:rPr>
        <w:sym w:font="HQPB4" w:char="F0DF"/>
      </w:r>
      <w:r w:rsidRPr="00DA7071">
        <w:rPr>
          <w:rFonts w:ascii="Times New Roman" w:hAnsi="Times New Roman" w:cs="Times New Roman"/>
          <w:color w:val="C00000"/>
          <w:sz w:val="24"/>
          <w:szCs w:val="24"/>
        </w:rPr>
        <w:sym w:font="HQPB2" w:char="F04A"/>
      </w:r>
      <w:r w:rsidRPr="00DA7071">
        <w:rPr>
          <w:rFonts w:ascii="Times New Roman" w:hAnsi="Times New Roman" w:cs="Times New Roman"/>
          <w:color w:val="C00000"/>
          <w:sz w:val="24"/>
          <w:szCs w:val="24"/>
        </w:rPr>
        <w:sym w:font="HQPB4" w:char="F0F8"/>
      </w:r>
      <w:r w:rsidRPr="00DA7071">
        <w:rPr>
          <w:rFonts w:ascii="Times New Roman" w:hAnsi="Times New Roman" w:cs="Times New Roman"/>
          <w:color w:val="C00000"/>
          <w:sz w:val="24"/>
          <w:szCs w:val="24"/>
        </w:rPr>
        <w:sym w:font="HQPB2" w:char="F039"/>
      </w:r>
      <w:r w:rsidRPr="00DA7071">
        <w:rPr>
          <w:rFonts w:ascii="Times New Roman" w:hAnsi="Times New Roman" w:cs="Times New Roman"/>
          <w:color w:val="C00000"/>
          <w:sz w:val="24"/>
          <w:szCs w:val="24"/>
        </w:rPr>
        <w:sym w:font="HQPB5" w:char="F024"/>
      </w:r>
      <w:r w:rsidRPr="00DA7071">
        <w:rPr>
          <w:rFonts w:ascii="Times New Roman" w:hAnsi="Times New Roman" w:cs="Times New Roman"/>
          <w:color w:val="C00000"/>
          <w:sz w:val="24"/>
          <w:szCs w:val="24"/>
        </w:rPr>
        <w:sym w:font="HQPB1" w:char="F023"/>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34"/>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5" w:char="F079"/>
      </w:r>
      <w:r w:rsidRPr="00DA7071">
        <w:rPr>
          <w:rFonts w:ascii="Times New Roman" w:hAnsi="Times New Roman" w:cs="Times New Roman"/>
          <w:color w:val="C00000"/>
          <w:sz w:val="24"/>
          <w:szCs w:val="24"/>
        </w:rPr>
        <w:sym w:font="HQPB2" w:char="F037"/>
      </w:r>
      <w:r w:rsidRPr="00DA7071">
        <w:rPr>
          <w:rFonts w:ascii="Times New Roman" w:hAnsi="Times New Roman" w:cs="Times New Roman"/>
          <w:color w:val="C00000"/>
          <w:sz w:val="24"/>
          <w:szCs w:val="24"/>
        </w:rPr>
        <w:sym w:font="HQPB4" w:char="F0CD"/>
      </w:r>
      <w:r w:rsidRPr="00DA7071">
        <w:rPr>
          <w:rFonts w:ascii="Times New Roman" w:hAnsi="Times New Roman" w:cs="Times New Roman"/>
          <w:color w:val="C00000"/>
          <w:sz w:val="24"/>
          <w:szCs w:val="24"/>
        </w:rPr>
        <w:sym w:font="HQPB2" w:char="F0B4"/>
      </w:r>
      <w:r w:rsidRPr="00DA7071">
        <w:rPr>
          <w:rFonts w:ascii="Times New Roman" w:hAnsi="Times New Roman" w:cs="Times New Roman"/>
          <w:color w:val="C00000"/>
          <w:sz w:val="24"/>
          <w:szCs w:val="24"/>
        </w:rPr>
        <w:sym w:font="HQPB5" w:char="F0AF"/>
      </w:r>
      <w:r w:rsidRPr="00DA7071">
        <w:rPr>
          <w:rFonts w:ascii="Times New Roman" w:hAnsi="Times New Roman" w:cs="Times New Roman"/>
          <w:color w:val="C00000"/>
          <w:sz w:val="24"/>
          <w:szCs w:val="24"/>
        </w:rPr>
        <w:sym w:font="HQPB2" w:char="F0BB"/>
      </w:r>
      <w:r w:rsidRPr="00DA7071">
        <w:rPr>
          <w:rFonts w:ascii="Times New Roman" w:hAnsi="Times New Roman" w:cs="Times New Roman"/>
          <w:color w:val="C00000"/>
          <w:sz w:val="24"/>
          <w:szCs w:val="24"/>
        </w:rPr>
        <w:sym w:font="HQPB5" w:char="F073"/>
      </w:r>
      <w:r w:rsidRPr="00DA7071">
        <w:rPr>
          <w:rFonts w:ascii="Times New Roman" w:hAnsi="Times New Roman" w:cs="Times New Roman"/>
          <w:color w:val="C00000"/>
          <w:sz w:val="24"/>
          <w:szCs w:val="24"/>
        </w:rPr>
        <w:sym w:font="HQPB2" w:char="F039"/>
      </w:r>
      <w:r w:rsidRPr="00DA7071">
        <w:rPr>
          <w:rFonts w:ascii="Times New Roman" w:hAnsi="Times New Roman" w:cs="Times New Roman"/>
          <w:color w:val="C00000"/>
          <w:sz w:val="24"/>
          <w:szCs w:val="24"/>
        </w:rPr>
        <w:sym w:font="HQPB5" w:char="F027"/>
      </w:r>
      <w:r w:rsidRPr="00DA7071">
        <w:rPr>
          <w:rFonts w:ascii="Times New Roman" w:hAnsi="Times New Roman" w:cs="Times New Roman"/>
          <w:color w:val="C00000"/>
          <w:sz w:val="24"/>
          <w:szCs w:val="24"/>
        </w:rPr>
        <w:sym w:font="HQPB2" w:char="F072"/>
      </w:r>
      <w:r w:rsidRPr="00DA7071">
        <w:rPr>
          <w:rFonts w:ascii="Times New Roman" w:hAnsi="Times New Roman" w:cs="Times New Roman"/>
          <w:color w:val="C00000"/>
          <w:sz w:val="24"/>
          <w:szCs w:val="24"/>
        </w:rPr>
        <w:sym w:font="HQPB4" w:char="F0E9"/>
      </w:r>
      <w:r w:rsidRPr="00DA7071">
        <w:rPr>
          <w:rFonts w:ascii="Times New Roman" w:hAnsi="Times New Roman" w:cs="Times New Roman"/>
          <w:color w:val="C00000"/>
          <w:sz w:val="24"/>
          <w:szCs w:val="24"/>
        </w:rPr>
        <w:sym w:font="HQPB1" w:char="F026"/>
      </w:r>
      <w:r w:rsidRPr="00DA7071">
        <w:rPr>
          <w:rFonts w:ascii="Times New Roman" w:hAnsi="Times New Roman" w:cs="Times New Roman"/>
          <w:color w:val="C00000"/>
          <w:sz w:val="24"/>
          <w:szCs w:val="24"/>
        </w:rPr>
        <w:sym w:font="HQPB5" w:char="F075"/>
      </w:r>
      <w:r w:rsidRPr="00DA7071">
        <w:rPr>
          <w:rFonts w:ascii="Times New Roman" w:hAnsi="Times New Roman" w:cs="Times New Roman"/>
          <w:color w:val="C00000"/>
          <w:sz w:val="24"/>
          <w:szCs w:val="24"/>
        </w:rPr>
        <w:sym w:font="HQPB2" w:char="F072"/>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4" w:char="F0E3"/>
      </w:r>
      <w:r w:rsidRPr="00DA7071">
        <w:rPr>
          <w:rFonts w:ascii="Times New Roman" w:hAnsi="Times New Roman" w:cs="Times New Roman"/>
          <w:color w:val="C00000"/>
          <w:sz w:val="24"/>
          <w:szCs w:val="24"/>
        </w:rPr>
        <w:sym w:font="HQPB2" w:char="F04E"/>
      </w:r>
      <w:r w:rsidRPr="00DA7071">
        <w:rPr>
          <w:rFonts w:ascii="Times New Roman" w:hAnsi="Times New Roman" w:cs="Times New Roman"/>
          <w:color w:val="C00000"/>
          <w:sz w:val="24"/>
          <w:szCs w:val="24"/>
        </w:rPr>
        <w:sym w:font="HQPB4" w:char="F0E8"/>
      </w:r>
      <w:r w:rsidRPr="00DA7071">
        <w:rPr>
          <w:rFonts w:ascii="Times New Roman" w:hAnsi="Times New Roman" w:cs="Times New Roman"/>
          <w:color w:val="C00000"/>
          <w:sz w:val="24"/>
          <w:szCs w:val="24"/>
        </w:rPr>
        <w:sym w:font="HQPB2" w:char="F064"/>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5" w:char="F09A"/>
      </w:r>
      <w:r w:rsidRPr="00DA7071">
        <w:rPr>
          <w:rFonts w:ascii="Times New Roman" w:hAnsi="Times New Roman" w:cs="Times New Roman"/>
          <w:color w:val="C00000"/>
          <w:sz w:val="24"/>
          <w:szCs w:val="24"/>
        </w:rPr>
        <w:sym w:font="HQPB2" w:char="F063"/>
      </w:r>
      <w:r w:rsidRPr="00DA7071">
        <w:rPr>
          <w:rFonts w:ascii="Times New Roman" w:hAnsi="Times New Roman" w:cs="Times New Roman"/>
          <w:color w:val="C00000"/>
          <w:sz w:val="24"/>
          <w:szCs w:val="24"/>
        </w:rPr>
        <w:sym w:font="HQPB2" w:char="F071"/>
      </w:r>
      <w:r w:rsidRPr="00DA7071">
        <w:rPr>
          <w:rFonts w:ascii="Times New Roman" w:hAnsi="Times New Roman" w:cs="Times New Roman"/>
          <w:color w:val="C00000"/>
          <w:sz w:val="24"/>
          <w:szCs w:val="24"/>
        </w:rPr>
        <w:sym w:font="HQPB4" w:char="F0DF"/>
      </w:r>
      <w:r w:rsidRPr="00DA7071">
        <w:rPr>
          <w:rFonts w:ascii="Times New Roman" w:hAnsi="Times New Roman" w:cs="Times New Roman"/>
          <w:color w:val="C00000"/>
          <w:sz w:val="24"/>
          <w:szCs w:val="24"/>
        </w:rPr>
        <w:sym w:font="HQPB1" w:char="F073"/>
      </w:r>
      <w:r w:rsidRPr="00DA7071">
        <w:rPr>
          <w:rFonts w:ascii="Times New Roman" w:hAnsi="Times New Roman" w:cs="Times New Roman"/>
          <w:color w:val="C00000"/>
          <w:sz w:val="24"/>
          <w:szCs w:val="24"/>
        </w:rPr>
        <w:sym w:font="HQPB4" w:char="F0CE"/>
      </w:r>
      <w:r w:rsidRPr="00DA7071">
        <w:rPr>
          <w:rFonts w:ascii="Times New Roman" w:hAnsi="Times New Roman" w:cs="Times New Roman"/>
          <w:color w:val="C00000"/>
          <w:sz w:val="24"/>
          <w:szCs w:val="24"/>
        </w:rPr>
        <w:sym w:font="HQPB2" w:char="F03D"/>
      </w:r>
      <w:r w:rsidRPr="00DA7071">
        <w:rPr>
          <w:rFonts w:ascii="Times New Roman" w:hAnsi="Times New Roman" w:cs="Times New Roman"/>
          <w:color w:val="C00000"/>
          <w:sz w:val="24"/>
          <w:szCs w:val="24"/>
        </w:rPr>
        <w:sym w:font="HQPB4" w:char="F0F8"/>
      </w:r>
      <w:r w:rsidRPr="00DA7071">
        <w:rPr>
          <w:rFonts w:ascii="Times New Roman" w:hAnsi="Times New Roman" w:cs="Times New Roman"/>
          <w:color w:val="C00000"/>
          <w:sz w:val="24"/>
          <w:szCs w:val="24"/>
        </w:rPr>
        <w:sym w:font="HQPB1" w:char="F0FF"/>
      </w:r>
      <w:r w:rsidRPr="00DA7071">
        <w:rPr>
          <w:rFonts w:ascii="Times New Roman" w:hAnsi="Times New Roman" w:cs="Times New Roman"/>
          <w:color w:val="C00000"/>
          <w:sz w:val="24"/>
          <w:szCs w:val="24"/>
        </w:rPr>
        <w:sym w:font="HQPB4" w:char="F0DF"/>
      </w:r>
      <w:r w:rsidRPr="00DA7071">
        <w:rPr>
          <w:rFonts w:ascii="Times New Roman" w:hAnsi="Times New Roman" w:cs="Times New Roman"/>
          <w:color w:val="C00000"/>
          <w:sz w:val="24"/>
          <w:szCs w:val="24"/>
        </w:rPr>
        <w:sym w:font="HQPB2" w:char="F04A"/>
      </w:r>
      <w:r w:rsidRPr="00DA7071">
        <w:rPr>
          <w:rFonts w:ascii="Times New Roman" w:hAnsi="Times New Roman" w:cs="Times New Roman"/>
          <w:color w:val="C00000"/>
          <w:sz w:val="24"/>
          <w:szCs w:val="24"/>
        </w:rPr>
        <w:sym w:font="HQPB4" w:char="F0F8"/>
      </w:r>
      <w:r w:rsidRPr="00DA7071">
        <w:rPr>
          <w:rFonts w:ascii="Times New Roman" w:hAnsi="Times New Roman" w:cs="Times New Roman"/>
          <w:color w:val="C00000"/>
          <w:sz w:val="24"/>
          <w:szCs w:val="24"/>
        </w:rPr>
        <w:sym w:font="HQPB2" w:char="F039"/>
      </w:r>
      <w:r w:rsidRPr="00DA7071">
        <w:rPr>
          <w:rFonts w:ascii="Times New Roman" w:hAnsi="Times New Roman" w:cs="Times New Roman"/>
          <w:color w:val="C00000"/>
          <w:sz w:val="24"/>
          <w:szCs w:val="24"/>
        </w:rPr>
        <w:sym w:font="HQPB5" w:char="F024"/>
      </w:r>
      <w:r w:rsidRPr="00DA7071">
        <w:rPr>
          <w:rFonts w:ascii="Times New Roman" w:hAnsi="Times New Roman" w:cs="Times New Roman"/>
          <w:color w:val="C00000"/>
          <w:sz w:val="24"/>
          <w:szCs w:val="24"/>
        </w:rPr>
        <w:sym w:font="HQPB1" w:char="F023"/>
      </w:r>
      <w:r w:rsidRPr="00DA7071">
        <w:rPr>
          <w:rFonts w:ascii="Times New Roman" w:hAnsi="Times New Roman" w:cs="Times New Roman"/>
          <w:color w:val="C00000"/>
          <w:sz w:val="24"/>
          <w:szCs w:val="24"/>
          <w:rtl/>
        </w:rPr>
        <w:t xml:space="preserve"> </w:t>
      </w:r>
      <w:r w:rsidRPr="00DA7071">
        <w:rPr>
          <w:rFonts w:ascii="Times New Roman" w:hAnsi="Times New Roman" w:cs="Times New Roman"/>
          <w:color w:val="C00000"/>
          <w:sz w:val="24"/>
          <w:szCs w:val="24"/>
        </w:rPr>
        <w:sym w:font="HQPB2" w:char="F0C7"/>
      </w:r>
      <w:r w:rsidRPr="00DA7071">
        <w:rPr>
          <w:rFonts w:ascii="Times New Roman" w:hAnsi="Times New Roman" w:cs="Times New Roman"/>
          <w:color w:val="C00000"/>
          <w:sz w:val="24"/>
          <w:szCs w:val="24"/>
        </w:rPr>
        <w:sym w:font="HQPB2" w:char="F0CA"/>
      </w:r>
      <w:r w:rsidRPr="00DA7071">
        <w:rPr>
          <w:rFonts w:ascii="Times New Roman" w:hAnsi="Times New Roman" w:cs="Times New Roman"/>
          <w:color w:val="C00000"/>
          <w:sz w:val="24"/>
          <w:szCs w:val="24"/>
        </w:rPr>
        <w:sym w:font="HQPB2" w:char="F0C9"/>
      </w:r>
      <w:r w:rsidRPr="00DA7071">
        <w:rPr>
          <w:rFonts w:ascii="Times New Roman" w:hAnsi="Times New Roman" w:cs="Times New Roman"/>
          <w:color w:val="C00000"/>
          <w:sz w:val="24"/>
          <w:szCs w:val="24"/>
        </w:rPr>
        <w:sym w:font="HQPB2" w:char="F0CD"/>
      </w:r>
      <w:r w:rsidRPr="00DA7071">
        <w:rPr>
          <w:rFonts w:ascii="Times New Roman" w:hAnsi="Times New Roman" w:cs="Times New Roman"/>
          <w:color w:val="C00000"/>
          <w:sz w:val="24"/>
          <w:szCs w:val="24"/>
        </w:rPr>
        <w:sym w:font="HQPB2" w:char="F0C8"/>
      </w:r>
      <w:r w:rsidRPr="00DA7071">
        <w:rPr>
          <w:rFonts w:ascii="Times New Roman" w:hAnsi="Times New Roman" w:cs="Times New Roman"/>
          <w:color w:val="C00000"/>
          <w:sz w:val="24"/>
          <w:szCs w:val="24"/>
          <w:rtl/>
        </w:rPr>
        <w:t xml:space="preserve">   </w:t>
      </w:r>
    </w:p>
    <w:p w:rsidR="008C5663" w:rsidRPr="00DA7071" w:rsidRDefault="008C5663" w:rsidP="008C5663">
      <w:pPr>
        <w:autoSpaceDE w:val="0"/>
        <w:autoSpaceDN w:val="0"/>
        <w:adjustRightInd w:val="0"/>
        <w:ind w:left="540"/>
        <w:rPr>
          <w:color w:val="C00000"/>
        </w:rPr>
      </w:pPr>
      <w:r w:rsidRPr="00DA7071">
        <w:rPr>
          <w:color w:val="C00000"/>
        </w:rPr>
        <w:t>Terjemahannya.</w:t>
      </w:r>
    </w:p>
    <w:p w:rsidR="003D2B1E" w:rsidRPr="00DA7071" w:rsidRDefault="008C5663" w:rsidP="008C5663">
      <w:pPr>
        <w:pStyle w:val="ListParagraph"/>
        <w:autoSpaceDE w:val="0"/>
        <w:autoSpaceDN w:val="0"/>
        <w:adjustRightInd w:val="0"/>
        <w:spacing w:after="0" w:line="240" w:lineRule="auto"/>
        <w:ind w:left="540"/>
        <w:rPr>
          <w:rFonts w:ascii="Times New Roman" w:hAnsi="Times New Roman" w:cs="Times New Roman"/>
          <w:color w:val="C00000"/>
          <w:sz w:val="24"/>
          <w:szCs w:val="24"/>
        </w:rPr>
      </w:pPr>
      <w:r w:rsidRPr="00DA7071">
        <w:rPr>
          <w:rFonts w:ascii="Times New Roman" w:hAnsi="Times New Roman" w:cs="Times New Roman"/>
          <w:color w:val="C00000"/>
          <w:sz w:val="24"/>
          <w:szCs w:val="24"/>
        </w:rPr>
        <w:lastRenderedPageBreak/>
        <w:t xml:space="preserve">Dan </w:t>
      </w:r>
      <w:r w:rsidR="003D2B1E" w:rsidRPr="00DA7071">
        <w:rPr>
          <w:rFonts w:ascii="Times New Roman" w:hAnsi="Times New Roman" w:cs="Times New Roman"/>
          <w:color w:val="C00000"/>
          <w:sz w:val="24"/>
          <w:szCs w:val="24"/>
        </w:rPr>
        <w:t>hendaklah ada di antara kamu segolongan umat yang menyeru kepada kebajikan, menyuruh kepada yang ma'ruf dan mencegah dari yang munkar</w:t>
      </w:r>
      <w:r w:rsidR="003D2B1E" w:rsidRPr="00DA7071">
        <w:rPr>
          <w:rFonts w:ascii="Times New Roman" w:hAnsi="Times New Roman" w:cs="Times New Roman"/>
          <w:color w:val="C00000"/>
          <w:sz w:val="24"/>
          <w:szCs w:val="24"/>
          <w:lang w:val="id-ID"/>
        </w:rPr>
        <w:t xml:space="preserve"> </w:t>
      </w:r>
      <w:r w:rsidR="003D2B1E" w:rsidRPr="00DA7071">
        <w:rPr>
          <w:rFonts w:ascii="Times New Roman" w:hAnsi="Times New Roman" w:cs="Times New Roman"/>
          <w:color w:val="C00000"/>
          <w:sz w:val="24"/>
          <w:szCs w:val="24"/>
        </w:rPr>
        <w:t>merekalah orang-orang yang beruntung</w:t>
      </w:r>
      <w:r w:rsidR="003D2B1E" w:rsidRPr="00DA7071">
        <w:rPr>
          <w:rFonts w:ascii="Times New Roman" w:hAnsi="Times New Roman" w:cs="Times New Roman"/>
          <w:color w:val="C00000"/>
          <w:sz w:val="24"/>
          <w:szCs w:val="24"/>
          <w:lang w:val="id-ID"/>
        </w:rPr>
        <w:t>”</w:t>
      </w:r>
      <w:r w:rsidR="003D2B1E" w:rsidRPr="00DA7071">
        <w:rPr>
          <w:rStyle w:val="FootnoteReference"/>
          <w:rFonts w:ascii="Times New Roman" w:hAnsi="Times New Roman" w:cs="Times New Roman"/>
          <w:color w:val="C00000"/>
          <w:sz w:val="24"/>
          <w:szCs w:val="24"/>
          <w:lang w:val="id-ID"/>
        </w:rPr>
        <w:footnoteReference w:id="18"/>
      </w:r>
      <w:r w:rsidR="003D2B1E" w:rsidRPr="00DA7071">
        <w:rPr>
          <w:rFonts w:ascii="Times New Roman" w:hAnsi="Times New Roman" w:cs="Times New Roman"/>
          <w:color w:val="C00000"/>
          <w:sz w:val="24"/>
          <w:szCs w:val="24"/>
          <w:lang w:val="id-ID"/>
        </w:rPr>
        <w:t>.</w:t>
      </w:r>
    </w:p>
    <w:p w:rsidR="008C5663" w:rsidRPr="00DA7071" w:rsidRDefault="008C5663" w:rsidP="008C5663">
      <w:pPr>
        <w:pStyle w:val="ListParagraph"/>
        <w:autoSpaceDE w:val="0"/>
        <w:autoSpaceDN w:val="0"/>
        <w:adjustRightInd w:val="0"/>
        <w:spacing w:after="0" w:line="240" w:lineRule="auto"/>
        <w:ind w:left="540"/>
        <w:rPr>
          <w:rFonts w:ascii="Times New Roman" w:hAnsi="Times New Roman" w:cs="Times New Roman"/>
          <w:color w:val="C00000"/>
          <w:sz w:val="24"/>
          <w:szCs w:val="24"/>
        </w:rPr>
      </w:pPr>
    </w:p>
    <w:p w:rsidR="003D2B1E" w:rsidRPr="00DA7071" w:rsidRDefault="003D2B1E" w:rsidP="003D2B1E">
      <w:pPr>
        <w:pStyle w:val="ListParagraph"/>
        <w:numPr>
          <w:ilvl w:val="4"/>
          <w:numId w:val="29"/>
        </w:numPr>
        <w:autoSpaceDE w:val="0"/>
        <w:autoSpaceDN w:val="0"/>
        <w:adjustRightInd w:val="0"/>
        <w:spacing w:after="0" w:line="480" w:lineRule="auto"/>
        <w:ind w:left="993" w:hanging="284"/>
        <w:rPr>
          <w:rFonts w:ascii="Times New Roman" w:hAnsi="Times New Roman" w:cs="Times New Roman"/>
          <w:b/>
          <w:color w:val="C00000"/>
          <w:sz w:val="24"/>
          <w:szCs w:val="24"/>
        </w:rPr>
      </w:pPr>
      <w:r w:rsidRPr="00DA7071">
        <w:rPr>
          <w:rFonts w:ascii="Times New Roman" w:hAnsi="Times New Roman" w:cs="Times New Roman"/>
          <w:b/>
          <w:color w:val="C00000"/>
          <w:sz w:val="24"/>
          <w:szCs w:val="24"/>
        </w:rPr>
        <w:t>Dasar Psikologis</w:t>
      </w:r>
    </w:p>
    <w:p w:rsidR="003D2B1E" w:rsidRPr="00DA7071" w:rsidRDefault="003D2B1E" w:rsidP="003D2B1E">
      <w:pPr>
        <w:tabs>
          <w:tab w:val="left" w:pos="3690"/>
        </w:tabs>
        <w:autoSpaceDE w:val="0"/>
        <w:autoSpaceDN w:val="0"/>
        <w:adjustRightInd w:val="0"/>
        <w:spacing w:line="480" w:lineRule="auto"/>
        <w:ind w:firstLine="709"/>
        <w:jc w:val="both"/>
        <w:rPr>
          <w:color w:val="C00000"/>
          <w:lang w:val="id-ID"/>
        </w:rPr>
      </w:pPr>
      <w:r w:rsidRPr="00DA7071">
        <w:rPr>
          <w:color w:val="C00000"/>
        </w:rPr>
        <w:t>Psikologis yaitu dasar yang berhubungan dengan aspek kejiwaan kehidupan bermasyarakat. Hal ini didasarkan bahwa dalam hidupnya, manusia baik sebagai individu maupun sebagai anggota masyarakat dihadapkan pada hal-hal yang membuat hatinya tidak tenang dan tidak tentram sehingga memerlukan ada pegangan hidup.</w:t>
      </w:r>
    </w:p>
    <w:p w:rsidR="003D2B1E" w:rsidRPr="00DA7071" w:rsidRDefault="003D2B1E" w:rsidP="003D2B1E">
      <w:pPr>
        <w:tabs>
          <w:tab w:val="left" w:pos="3690"/>
        </w:tabs>
        <w:autoSpaceDE w:val="0"/>
        <w:autoSpaceDN w:val="0"/>
        <w:adjustRightInd w:val="0"/>
        <w:spacing w:line="480" w:lineRule="auto"/>
        <w:ind w:firstLine="709"/>
        <w:jc w:val="both"/>
        <w:rPr>
          <w:color w:val="C00000"/>
        </w:rPr>
      </w:pPr>
      <w:r w:rsidRPr="00DA7071">
        <w:rPr>
          <w:color w:val="C00000"/>
        </w:rPr>
        <w:t>Bahwa semua manusia di dunia ini selalu membutuhkan adanya pegangan hidup yang disebut agama. Mereka merasakan bahwa dalam jiwanya ada suatu perasaan yang mengakui adanya zat yang maha kuasa, tempat mereka berlindung dan tempat mereka memohon pertolongan-Nya. Hal semacam ini terjadi pada masyarakat yang masih primitif maupun masyarakat yang sudah modern. Mereka merasa tenang dan tentram hatinya kalau mereka dapat mendekat dan mengabdi kepada zat yang maha kuasa.</w:t>
      </w:r>
    </w:p>
    <w:p w:rsidR="00C072F0" w:rsidRPr="00DA7071" w:rsidRDefault="00C072F0" w:rsidP="00C072F0">
      <w:pPr>
        <w:tabs>
          <w:tab w:val="left" w:pos="3690"/>
        </w:tabs>
        <w:autoSpaceDE w:val="0"/>
        <w:autoSpaceDN w:val="0"/>
        <w:adjustRightInd w:val="0"/>
        <w:ind w:firstLine="709"/>
        <w:jc w:val="both"/>
        <w:rPr>
          <w:color w:val="C00000"/>
          <w:lang w:val="id-ID"/>
        </w:rPr>
      </w:pPr>
    </w:p>
    <w:p w:rsidR="009F27C6" w:rsidRPr="00DA7071" w:rsidRDefault="009F27C6" w:rsidP="009F27C6">
      <w:pPr>
        <w:pStyle w:val="ListParagraph"/>
        <w:numPr>
          <w:ilvl w:val="3"/>
          <w:numId w:val="24"/>
        </w:numPr>
        <w:tabs>
          <w:tab w:val="clear" w:pos="3240"/>
        </w:tabs>
        <w:spacing w:after="0" w:line="480" w:lineRule="auto"/>
        <w:ind w:left="567" w:hanging="263"/>
        <w:jc w:val="lowKashida"/>
        <w:outlineLvl w:val="0"/>
        <w:rPr>
          <w:rFonts w:ascii="Times New Roman" w:hAnsi="Times New Roman" w:cs="Times New Roman"/>
          <w:b/>
          <w:iCs/>
          <w:color w:val="C00000"/>
          <w:sz w:val="24"/>
          <w:szCs w:val="24"/>
        </w:rPr>
      </w:pPr>
      <w:r w:rsidRPr="00DA7071">
        <w:rPr>
          <w:rFonts w:ascii="Times New Roman" w:hAnsi="Times New Roman" w:cs="Times New Roman"/>
          <w:b/>
          <w:iCs/>
          <w:color w:val="C00000"/>
          <w:sz w:val="24"/>
          <w:szCs w:val="24"/>
        </w:rPr>
        <w:t xml:space="preserve">Tujuan Pendidikan Agama </w:t>
      </w:r>
      <w:r w:rsidR="00F60392" w:rsidRPr="00DA7071">
        <w:rPr>
          <w:rFonts w:ascii="Times New Roman" w:hAnsi="Times New Roman" w:cs="Times New Roman"/>
          <w:b/>
          <w:iCs/>
          <w:color w:val="C00000"/>
          <w:sz w:val="24"/>
          <w:szCs w:val="24"/>
        </w:rPr>
        <w:t>Islam</w:t>
      </w:r>
    </w:p>
    <w:p w:rsidR="009F27C6" w:rsidRPr="00DA7071" w:rsidRDefault="009F27C6" w:rsidP="009F27C6">
      <w:pPr>
        <w:spacing w:line="480" w:lineRule="auto"/>
        <w:ind w:firstLine="720"/>
        <w:jc w:val="lowKashida"/>
        <w:rPr>
          <w:color w:val="C00000"/>
        </w:rPr>
      </w:pPr>
      <w:r w:rsidRPr="00DA7071">
        <w:rPr>
          <w:color w:val="C00000"/>
        </w:rPr>
        <w:t xml:space="preserve">Pendidikan merupakan suatu proses kegiatan atau usaha, maka tujuan pendidikan adalah sesuatu yang akan dicapai dengan kegiatan atau usaha pendidikan. Menurut Ali Al Jumbulati diterjemahkan H. M. Arifin, mengungkapkan tujuan pendidikan </w:t>
      </w:r>
      <w:r w:rsidRPr="00DA7071">
        <w:rPr>
          <w:iCs/>
          <w:color w:val="C00000"/>
        </w:rPr>
        <w:t>Agama</w:t>
      </w:r>
      <w:r w:rsidRPr="00DA7071">
        <w:rPr>
          <w:color w:val="C00000"/>
        </w:rPr>
        <w:t xml:space="preserve"> </w:t>
      </w:r>
      <w:r w:rsidR="00F60392" w:rsidRPr="00DA7071">
        <w:rPr>
          <w:color w:val="C00000"/>
        </w:rPr>
        <w:t>Islam</w:t>
      </w:r>
      <w:r w:rsidRPr="00DA7071">
        <w:rPr>
          <w:color w:val="C00000"/>
        </w:rPr>
        <w:t xml:space="preserve"> adalah bahwa:</w:t>
      </w:r>
    </w:p>
    <w:p w:rsidR="009F27C6" w:rsidRPr="00DA7071" w:rsidRDefault="009F27C6" w:rsidP="009F27C6">
      <w:pPr>
        <w:ind w:left="547"/>
        <w:jc w:val="lowKashida"/>
        <w:rPr>
          <w:color w:val="C00000"/>
          <w:lang w:val="id-ID"/>
        </w:rPr>
      </w:pPr>
      <w:r w:rsidRPr="00DA7071">
        <w:rPr>
          <w:color w:val="C00000"/>
        </w:rPr>
        <w:lastRenderedPageBreak/>
        <w:t xml:space="preserve">Setiap pribadi orang muslim beramal untuk akhirat atas petunjuk dan ilham keagamaan yang benar, yang tumbuh dan dikembangkan dari ajaran-ajaran </w:t>
      </w:r>
      <w:r w:rsidR="00F60392" w:rsidRPr="00DA7071">
        <w:rPr>
          <w:color w:val="C00000"/>
        </w:rPr>
        <w:t>Islam</w:t>
      </w:r>
      <w:r w:rsidRPr="00DA7071">
        <w:rPr>
          <w:color w:val="C00000"/>
        </w:rPr>
        <w:t xml:space="preserve"> yang bersih dan suci, atau dapat diartikan mempertemukan diri pribadi terhadap Tuhannya melalui kitab-kitab suci yang menjelaskan tentang hak dan kewajiban, sunat dan yang fardhu bagi seorang mukallaf. </w:t>
      </w:r>
      <w:r w:rsidRPr="00DA7071">
        <w:rPr>
          <w:rStyle w:val="FootnoteReference"/>
          <w:color w:val="C00000"/>
        </w:rPr>
        <w:footnoteReference w:id="19"/>
      </w:r>
    </w:p>
    <w:p w:rsidR="009F27C6" w:rsidRPr="00DA7071" w:rsidRDefault="009F27C6" w:rsidP="009F27C6">
      <w:pPr>
        <w:ind w:left="547"/>
        <w:jc w:val="lowKashida"/>
        <w:rPr>
          <w:color w:val="C00000"/>
          <w:lang w:val="id-ID"/>
        </w:rPr>
      </w:pPr>
    </w:p>
    <w:p w:rsidR="009F27C6" w:rsidRPr="00DA7071" w:rsidRDefault="009F27C6" w:rsidP="009F27C6">
      <w:pPr>
        <w:spacing w:line="480" w:lineRule="auto"/>
        <w:ind w:firstLine="720"/>
        <w:jc w:val="lowKashida"/>
        <w:rPr>
          <w:color w:val="C00000"/>
        </w:rPr>
      </w:pPr>
      <w:r w:rsidRPr="00DA7071">
        <w:rPr>
          <w:color w:val="C00000"/>
        </w:rPr>
        <w:t>Selain itu, H. M. Arifin mengungkapkan bahwa tujuan pendidikan adalah "Idealitas (cita-ci</w:t>
      </w:r>
      <w:r w:rsidR="006A583A" w:rsidRPr="00DA7071">
        <w:rPr>
          <w:color w:val="C00000"/>
        </w:rPr>
        <w:t xml:space="preserve">ta) yang mengandung nilai-nilai </w:t>
      </w:r>
      <w:r w:rsidR="00F60392" w:rsidRPr="00DA7071">
        <w:rPr>
          <w:color w:val="C00000"/>
        </w:rPr>
        <w:t>Islam</w:t>
      </w:r>
      <w:r w:rsidRPr="00DA7071">
        <w:rPr>
          <w:color w:val="C00000"/>
        </w:rPr>
        <w:t xml:space="preserve"> yang hendak dicapai dalam proses kependidikan yang berdasarkan ajaran </w:t>
      </w:r>
      <w:r w:rsidR="00F60392" w:rsidRPr="00DA7071">
        <w:rPr>
          <w:color w:val="C00000"/>
        </w:rPr>
        <w:t>Islam</w:t>
      </w:r>
      <w:r w:rsidRPr="00DA7071">
        <w:rPr>
          <w:color w:val="C00000"/>
        </w:rPr>
        <w:t xml:space="preserve"> secara bertahap”</w:t>
      </w:r>
      <w:r w:rsidRPr="00DA7071">
        <w:rPr>
          <w:rStyle w:val="FootnoteReference"/>
          <w:color w:val="C00000"/>
        </w:rPr>
        <w:footnoteReference w:id="20"/>
      </w:r>
      <w:r w:rsidRPr="00DA7071">
        <w:rPr>
          <w:color w:val="C00000"/>
        </w:rPr>
        <w:t>. Adapun menurut Abdurahman Saleh, adalah:</w:t>
      </w:r>
    </w:p>
    <w:p w:rsidR="009F27C6" w:rsidRPr="00DA7071" w:rsidRDefault="009F27C6" w:rsidP="00B1507B">
      <w:pPr>
        <w:ind w:left="540"/>
        <w:jc w:val="lowKashida"/>
        <w:rPr>
          <w:color w:val="C00000"/>
          <w:lang w:val="id-ID"/>
        </w:rPr>
      </w:pPr>
      <w:r w:rsidRPr="00DA7071">
        <w:rPr>
          <w:color w:val="C00000"/>
        </w:rPr>
        <w:t xml:space="preserve">Pendidikan </w:t>
      </w:r>
      <w:r w:rsidR="00F60392" w:rsidRPr="00DA7071">
        <w:rPr>
          <w:color w:val="C00000"/>
        </w:rPr>
        <w:t>Islam</w:t>
      </w:r>
      <w:r w:rsidRPr="00DA7071">
        <w:rPr>
          <w:color w:val="C00000"/>
        </w:rPr>
        <w:t xml:space="preserve"> bertujuan membentuk kepribadian sebagai khalifah Allah SWT atau sekurang-kurangnya mempersiapkan kejalan yang mengacu kejalan akhir. Tujuan utama khalifah adalah beriman kepada Allah serta patuh dan tunduk kepadanya.</w:t>
      </w:r>
      <w:r w:rsidRPr="00DA7071">
        <w:rPr>
          <w:rStyle w:val="FootnoteReference"/>
          <w:color w:val="C00000"/>
        </w:rPr>
        <w:footnoteReference w:id="21"/>
      </w:r>
    </w:p>
    <w:p w:rsidR="009F27C6" w:rsidRPr="00DA7071" w:rsidRDefault="009F27C6" w:rsidP="009F27C6">
      <w:pPr>
        <w:ind w:left="540"/>
        <w:jc w:val="lowKashida"/>
        <w:rPr>
          <w:color w:val="C00000"/>
          <w:lang w:val="id-ID"/>
        </w:rPr>
      </w:pPr>
    </w:p>
    <w:p w:rsidR="009F27C6" w:rsidRPr="00DA7071" w:rsidRDefault="009F27C6" w:rsidP="009F27C6">
      <w:pPr>
        <w:spacing w:line="480" w:lineRule="auto"/>
        <w:ind w:firstLine="709"/>
        <w:jc w:val="lowKashida"/>
        <w:rPr>
          <w:color w:val="C00000"/>
          <w:lang w:val="id-ID"/>
        </w:rPr>
      </w:pPr>
      <w:r w:rsidRPr="00DA7071">
        <w:rPr>
          <w:color w:val="C00000"/>
          <w:lang w:val="id-ID"/>
        </w:rPr>
        <w:t xml:space="preserve">Menurut muhammad Athiyah al-abrasy dalam abdul </w:t>
      </w:r>
      <w:r w:rsidR="003C65D8" w:rsidRPr="00DA7071">
        <w:rPr>
          <w:color w:val="C00000"/>
          <w:lang w:val="id-ID"/>
        </w:rPr>
        <w:t>Mujid</w:t>
      </w:r>
      <w:r w:rsidRPr="00DA7071">
        <w:rPr>
          <w:color w:val="C00000"/>
          <w:lang w:val="id-ID"/>
        </w:rPr>
        <w:t xml:space="preserve"> dan yusuf mudzakir menegaskan bahwa: </w:t>
      </w:r>
    </w:p>
    <w:p w:rsidR="009F27C6" w:rsidRPr="00DA7071" w:rsidRDefault="009F27C6" w:rsidP="009F27C6">
      <w:pPr>
        <w:ind w:left="426"/>
        <w:jc w:val="lowKashida"/>
        <w:rPr>
          <w:color w:val="C00000"/>
          <w:lang w:val="id-ID"/>
        </w:rPr>
      </w:pPr>
      <w:r w:rsidRPr="00DA7071">
        <w:rPr>
          <w:color w:val="C00000"/>
          <w:lang w:val="id-ID"/>
        </w:rPr>
        <w:t xml:space="preserve">Tujuan pendidikan </w:t>
      </w:r>
      <w:r w:rsidR="00F60392" w:rsidRPr="00DA7071">
        <w:rPr>
          <w:color w:val="C00000"/>
          <w:lang w:val="id-ID"/>
        </w:rPr>
        <w:t>Islam</w:t>
      </w:r>
      <w:r w:rsidRPr="00DA7071">
        <w:rPr>
          <w:color w:val="C00000"/>
          <w:lang w:val="id-ID"/>
        </w:rPr>
        <w:t xml:space="preserve"> adalah tujuan  yang telah ditetepkan dan dilakukan oleh nabi Muhammad SAW sewaktu hidupnya, yaitu pembentukan moral yang tinggi, karena pendidikan moral merupakan jiwa pendidikan </w:t>
      </w:r>
      <w:r w:rsidR="00F60392" w:rsidRPr="00DA7071">
        <w:rPr>
          <w:color w:val="C00000"/>
          <w:lang w:val="id-ID"/>
        </w:rPr>
        <w:t>Islam</w:t>
      </w:r>
      <w:r w:rsidRPr="00DA7071">
        <w:rPr>
          <w:color w:val="C00000"/>
          <w:lang w:val="id-ID"/>
        </w:rPr>
        <w:t>, sekalipun tampa mengabaikan jasmani, akal, dan ilmu praktis.</w:t>
      </w:r>
      <w:r w:rsidRPr="00DA7071">
        <w:rPr>
          <w:rStyle w:val="FootnoteReference"/>
          <w:color w:val="C00000"/>
          <w:lang w:val="id-ID"/>
        </w:rPr>
        <w:footnoteReference w:id="22"/>
      </w:r>
      <w:r w:rsidRPr="00DA7071">
        <w:rPr>
          <w:color w:val="C00000"/>
          <w:lang w:val="id-ID"/>
        </w:rPr>
        <w:t xml:space="preserve"> </w:t>
      </w:r>
    </w:p>
    <w:p w:rsidR="009F27C6" w:rsidRPr="00DA7071" w:rsidRDefault="009F27C6" w:rsidP="009F27C6">
      <w:pPr>
        <w:ind w:left="426"/>
        <w:jc w:val="lowKashida"/>
        <w:rPr>
          <w:color w:val="C00000"/>
          <w:lang w:val="id-ID"/>
        </w:rPr>
      </w:pPr>
    </w:p>
    <w:p w:rsidR="009F27C6" w:rsidRPr="00DA7071" w:rsidRDefault="009F27C6" w:rsidP="00B1507B">
      <w:pPr>
        <w:spacing w:line="480" w:lineRule="auto"/>
        <w:ind w:firstLine="720"/>
        <w:jc w:val="lowKashida"/>
        <w:rPr>
          <w:color w:val="C00000"/>
          <w:lang w:val="id-ID"/>
        </w:rPr>
      </w:pPr>
      <w:r w:rsidRPr="00DA7071">
        <w:rPr>
          <w:color w:val="C00000"/>
          <w:lang w:val="id-ID"/>
        </w:rPr>
        <w:t xml:space="preserve">Sedangkan kalau kita cermati pendapat menurut Al-Qabisy dalam Fatah Yasin, bahwa dijumpai kesamaan makna, hal ini bisa dilihat bahwa menurut beliau tujuan pendidikan </w:t>
      </w:r>
      <w:r w:rsidR="00F60392" w:rsidRPr="00DA7071">
        <w:rPr>
          <w:color w:val="C00000"/>
          <w:lang w:val="id-ID"/>
        </w:rPr>
        <w:t>Islam</w:t>
      </w:r>
      <w:r w:rsidRPr="00DA7071">
        <w:rPr>
          <w:color w:val="C00000"/>
          <w:lang w:val="id-ID"/>
        </w:rPr>
        <w:t xml:space="preserve"> adalah:</w:t>
      </w:r>
    </w:p>
    <w:p w:rsidR="009F27C6" w:rsidRPr="00DA7071" w:rsidRDefault="009F27C6" w:rsidP="009F27C6">
      <w:pPr>
        <w:ind w:left="567"/>
        <w:jc w:val="lowKashida"/>
        <w:rPr>
          <w:color w:val="C00000"/>
        </w:rPr>
      </w:pPr>
      <w:r w:rsidRPr="00DA7071">
        <w:rPr>
          <w:color w:val="C00000"/>
          <w:lang w:val="id-ID"/>
        </w:rPr>
        <w:t xml:space="preserve">Upaya menerapkan peserta didik agar dapat menjadi muslim yang dapat menyesuaikan hidupnya sesuai dengan ajaran agama </w:t>
      </w:r>
      <w:r w:rsidR="00F60392" w:rsidRPr="00DA7071">
        <w:rPr>
          <w:color w:val="C00000"/>
          <w:lang w:val="id-ID"/>
        </w:rPr>
        <w:t>Islam</w:t>
      </w:r>
      <w:r w:rsidRPr="00DA7071">
        <w:rPr>
          <w:color w:val="C00000"/>
          <w:lang w:val="id-ID"/>
        </w:rPr>
        <w:t xml:space="preserve">. Dengan tujuan ini </w:t>
      </w:r>
      <w:r w:rsidRPr="00DA7071">
        <w:rPr>
          <w:color w:val="C00000"/>
          <w:lang w:val="id-ID"/>
        </w:rPr>
        <w:lastRenderedPageBreak/>
        <w:t xml:space="preserve">diharapkan peserta didik juga mampu memiliki pengatahuan dan mampu mengamalkan ajaran </w:t>
      </w:r>
      <w:r w:rsidR="00F60392" w:rsidRPr="00DA7071">
        <w:rPr>
          <w:color w:val="C00000"/>
          <w:lang w:val="id-ID"/>
        </w:rPr>
        <w:t>Islam</w:t>
      </w:r>
      <w:r w:rsidRPr="00DA7071">
        <w:rPr>
          <w:color w:val="C00000"/>
          <w:lang w:val="id-ID"/>
        </w:rPr>
        <w:t>, karena hidup di dunia ini tidak lain adalah jembatan menuju hidup di akhirat</w:t>
      </w:r>
      <w:r w:rsidRPr="00DA7071">
        <w:rPr>
          <w:rStyle w:val="FootnoteReference"/>
          <w:color w:val="C00000"/>
          <w:lang w:val="id-ID"/>
        </w:rPr>
        <w:footnoteReference w:id="23"/>
      </w:r>
    </w:p>
    <w:p w:rsidR="00D7198F" w:rsidRPr="00DA7071" w:rsidRDefault="00D7198F" w:rsidP="009F27C6">
      <w:pPr>
        <w:ind w:left="567"/>
        <w:jc w:val="lowKashida"/>
        <w:rPr>
          <w:color w:val="C00000"/>
        </w:rPr>
      </w:pPr>
    </w:p>
    <w:p w:rsidR="00850271" w:rsidRPr="00DA7071" w:rsidRDefault="00EE1B27" w:rsidP="00806D00">
      <w:pPr>
        <w:tabs>
          <w:tab w:val="left" w:pos="720"/>
        </w:tabs>
        <w:spacing w:line="480" w:lineRule="auto"/>
        <w:ind w:firstLine="720"/>
        <w:jc w:val="lowKashida"/>
        <w:rPr>
          <w:color w:val="C00000"/>
        </w:rPr>
      </w:pPr>
      <w:r w:rsidRPr="00DA7071">
        <w:rPr>
          <w:color w:val="C00000"/>
        </w:rPr>
        <w:t xml:space="preserve">Berdasarkan beberapa keterangan tersebut, dapat dimengerti </w:t>
      </w:r>
      <w:r w:rsidR="003112D6" w:rsidRPr="00DA7071">
        <w:rPr>
          <w:color w:val="C00000"/>
        </w:rPr>
        <w:t xml:space="preserve">bahwa pendidikan Islam </w:t>
      </w:r>
      <w:r w:rsidR="007F37BE" w:rsidRPr="00DA7071">
        <w:rPr>
          <w:color w:val="C00000"/>
        </w:rPr>
        <w:t>usaha sadar dan terencana yang diberikan dengan tujuan peserta didik memiliki seperangkat pengatahuan, pemahaman, dan pengamalan ajaran Islam.</w:t>
      </w:r>
    </w:p>
    <w:p w:rsidR="00882A9A" w:rsidRPr="00DA7071" w:rsidRDefault="00882A9A" w:rsidP="00882A9A">
      <w:pPr>
        <w:tabs>
          <w:tab w:val="left" w:pos="720"/>
        </w:tabs>
        <w:ind w:firstLine="720"/>
        <w:jc w:val="lowKashida"/>
        <w:rPr>
          <w:color w:val="C00000"/>
        </w:rPr>
      </w:pPr>
    </w:p>
    <w:p w:rsidR="00652830" w:rsidRPr="00DA7071" w:rsidRDefault="00CF4ED3" w:rsidP="00652830">
      <w:pPr>
        <w:pStyle w:val="ListParagraph"/>
        <w:numPr>
          <w:ilvl w:val="3"/>
          <w:numId w:val="24"/>
        </w:numPr>
        <w:tabs>
          <w:tab w:val="clear" w:pos="3240"/>
          <w:tab w:val="left" w:pos="270"/>
        </w:tabs>
        <w:spacing w:line="240" w:lineRule="auto"/>
        <w:ind w:left="540" w:hanging="270"/>
        <w:rPr>
          <w:rFonts w:ascii="Times New Roman" w:hAnsi="Times New Roman" w:cs="Times New Roman"/>
          <w:b/>
          <w:color w:val="C00000"/>
          <w:sz w:val="24"/>
          <w:szCs w:val="24"/>
        </w:rPr>
      </w:pPr>
      <w:r w:rsidRPr="00DA7071">
        <w:rPr>
          <w:rFonts w:ascii="Times New Roman" w:hAnsi="Times New Roman" w:cs="Times New Roman"/>
          <w:b/>
          <w:color w:val="C00000"/>
          <w:sz w:val="24"/>
          <w:szCs w:val="24"/>
        </w:rPr>
        <w:t xml:space="preserve">Ruang </w:t>
      </w:r>
      <w:r w:rsidR="00571E71" w:rsidRPr="00DA7071">
        <w:rPr>
          <w:rFonts w:ascii="Times New Roman" w:hAnsi="Times New Roman" w:cs="Times New Roman"/>
          <w:b/>
          <w:color w:val="C00000"/>
          <w:sz w:val="24"/>
          <w:szCs w:val="24"/>
        </w:rPr>
        <w:t xml:space="preserve">Lingkup </w:t>
      </w:r>
      <w:r w:rsidRPr="00DA7071">
        <w:rPr>
          <w:rFonts w:ascii="Times New Roman" w:hAnsi="Times New Roman" w:cs="Times New Roman"/>
          <w:b/>
          <w:color w:val="C00000"/>
          <w:sz w:val="24"/>
          <w:szCs w:val="24"/>
        </w:rPr>
        <w:t xml:space="preserve">Pendidikan Agama </w:t>
      </w:r>
      <w:r w:rsidR="00F60392" w:rsidRPr="00DA7071">
        <w:rPr>
          <w:rFonts w:ascii="Times New Roman" w:hAnsi="Times New Roman" w:cs="Times New Roman"/>
          <w:b/>
          <w:color w:val="C00000"/>
          <w:sz w:val="24"/>
          <w:szCs w:val="24"/>
        </w:rPr>
        <w:t>Islam</w:t>
      </w:r>
    </w:p>
    <w:p w:rsidR="00652830" w:rsidRPr="00DA7071" w:rsidRDefault="00652830" w:rsidP="00F45B65">
      <w:pPr>
        <w:spacing w:line="480" w:lineRule="auto"/>
        <w:ind w:firstLine="720"/>
        <w:jc w:val="both"/>
        <w:rPr>
          <w:b/>
          <w:color w:val="C00000"/>
        </w:rPr>
      </w:pPr>
      <w:r w:rsidRPr="00DA7071">
        <w:rPr>
          <w:bCs/>
          <w:color w:val="C00000"/>
        </w:rPr>
        <w:t xml:space="preserve">Pendidikan </w:t>
      </w:r>
      <w:r w:rsidR="00F60392" w:rsidRPr="00DA7071">
        <w:rPr>
          <w:bCs/>
          <w:color w:val="C00000"/>
        </w:rPr>
        <w:t>Islam</w:t>
      </w:r>
      <w:r w:rsidRPr="00DA7071">
        <w:rPr>
          <w:bCs/>
          <w:color w:val="C00000"/>
        </w:rPr>
        <w:t xml:space="preserve"> dan Pendidikan Agama </w:t>
      </w:r>
      <w:r w:rsidR="00F60392" w:rsidRPr="00DA7071">
        <w:rPr>
          <w:bCs/>
          <w:color w:val="C00000"/>
        </w:rPr>
        <w:t>Islam</w:t>
      </w:r>
      <w:r w:rsidRPr="00DA7071">
        <w:rPr>
          <w:bCs/>
          <w:color w:val="C00000"/>
        </w:rPr>
        <w:t xml:space="preserve"> </w:t>
      </w:r>
      <w:r w:rsidR="0076126F" w:rsidRPr="00DA7071">
        <w:rPr>
          <w:bCs/>
          <w:color w:val="C00000"/>
        </w:rPr>
        <w:t>merupakan</w:t>
      </w:r>
      <w:r w:rsidRPr="00DA7071">
        <w:rPr>
          <w:bCs/>
          <w:color w:val="C00000"/>
        </w:rPr>
        <w:t xml:space="preserve"> dua istilah yang berbeda yang terkadang dianggap sama, sehingga ketika seseorang berbicara tentang Pendidikan </w:t>
      </w:r>
      <w:r w:rsidR="00F60392" w:rsidRPr="00DA7071">
        <w:rPr>
          <w:bCs/>
          <w:color w:val="C00000"/>
        </w:rPr>
        <w:t>Islam</w:t>
      </w:r>
      <w:r w:rsidRPr="00DA7071">
        <w:rPr>
          <w:bCs/>
          <w:color w:val="C00000"/>
        </w:rPr>
        <w:t xml:space="preserve"> ternyata isinya terbatas pada Pendidikan Agama </w:t>
      </w:r>
      <w:r w:rsidR="00F60392" w:rsidRPr="00DA7071">
        <w:rPr>
          <w:bCs/>
          <w:color w:val="C00000"/>
        </w:rPr>
        <w:t>Islam</w:t>
      </w:r>
      <w:r w:rsidRPr="00DA7071">
        <w:rPr>
          <w:bCs/>
          <w:color w:val="C00000"/>
        </w:rPr>
        <w:t>,</w:t>
      </w:r>
      <w:r w:rsidR="00F76BEA" w:rsidRPr="00DA7071">
        <w:rPr>
          <w:bCs/>
          <w:color w:val="C00000"/>
        </w:rPr>
        <w:t xml:space="preserve"> </w:t>
      </w:r>
      <w:r w:rsidRPr="00DA7071">
        <w:rPr>
          <w:bCs/>
          <w:color w:val="C00000"/>
        </w:rPr>
        <w:t>atau sebaliknya</w:t>
      </w:r>
      <w:r w:rsidR="00AD443A" w:rsidRPr="00DA7071">
        <w:rPr>
          <w:bCs/>
          <w:color w:val="C00000"/>
        </w:rPr>
        <w:t>, dijelaskan Muhaimin bahwa:</w:t>
      </w:r>
    </w:p>
    <w:p w:rsidR="00652830" w:rsidRPr="00DA7071" w:rsidRDefault="00652830" w:rsidP="00FC6955">
      <w:pPr>
        <w:ind w:left="547"/>
        <w:jc w:val="both"/>
        <w:outlineLvl w:val="2"/>
        <w:rPr>
          <w:bCs/>
          <w:color w:val="C00000"/>
        </w:rPr>
      </w:pPr>
      <w:r w:rsidRPr="00DA7071">
        <w:rPr>
          <w:bCs/>
          <w:color w:val="C00000"/>
        </w:rPr>
        <w:t xml:space="preserve">Pendidikan Agama </w:t>
      </w:r>
      <w:r w:rsidR="00F60392" w:rsidRPr="00DA7071">
        <w:rPr>
          <w:bCs/>
          <w:color w:val="C00000"/>
        </w:rPr>
        <w:t>Islam</w:t>
      </w:r>
      <w:r w:rsidRPr="00DA7071">
        <w:rPr>
          <w:bCs/>
          <w:color w:val="C00000"/>
        </w:rPr>
        <w:t xml:space="preserve"> dan Pendidikan </w:t>
      </w:r>
      <w:r w:rsidR="00F60392" w:rsidRPr="00DA7071">
        <w:rPr>
          <w:bCs/>
          <w:color w:val="C00000"/>
        </w:rPr>
        <w:t>Islam</w:t>
      </w:r>
      <w:r w:rsidRPr="00DA7071">
        <w:rPr>
          <w:bCs/>
          <w:color w:val="C00000"/>
        </w:rPr>
        <w:t xml:space="preserve"> mempunyai perbedaan yaitu Pendidikan Agama </w:t>
      </w:r>
      <w:r w:rsidR="00F60392" w:rsidRPr="00DA7071">
        <w:rPr>
          <w:bCs/>
          <w:color w:val="C00000"/>
        </w:rPr>
        <w:t>Islam</w:t>
      </w:r>
      <w:r w:rsidRPr="00DA7071">
        <w:rPr>
          <w:bCs/>
          <w:color w:val="C00000"/>
        </w:rPr>
        <w:t xml:space="preserve"> dibakukan sebagai nama kegiatan mendidik Agama </w:t>
      </w:r>
      <w:r w:rsidR="00F60392" w:rsidRPr="00DA7071">
        <w:rPr>
          <w:bCs/>
          <w:color w:val="C00000"/>
        </w:rPr>
        <w:t>Islam</w:t>
      </w:r>
      <w:r w:rsidRPr="00DA7071">
        <w:rPr>
          <w:bCs/>
          <w:color w:val="C00000"/>
        </w:rPr>
        <w:t xml:space="preserve">, Pendidikan Agama </w:t>
      </w:r>
      <w:r w:rsidR="00F60392" w:rsidRPr="00DA7071">
        <w:rPr>
          <w:bCs/>
          <w:color w:val="C00000"/>
        </w:rPr>
        <w:t>Islam</w:t>
      </w:r>
      <w:r w:rsidRPr="00DA7071">
        <w:rPr>
          <w:bCs/>
          <w:color w:val="C00000"/>
        </w:rPr>
        <w:t xml:space="preserve"> sebagai mata pelajaran seharusnya dinamakan “agama </w:t>
      </w:r>
      <w:r w:rsidR="00F60392" w:rsidRPr="00DA7071">
        <w:rPr>
          <w:bCs/>
          <w:color w:val="C00000"/>
        </w:rPr>
        <w:t>Islam</w:t>
      </w:r>
      <w:r w:rsidRPr="00DA7071">
        <w:rPr>
          <w:bCs/>
          <w:color w:val="C00000"/>
        </w:rPr>
        <w:t xml:space="preserve">”, karena yang diajarkan adalah Agama </w:t>
      </w:r>
      <w:r w:rsidR="00F60392" w:rsidRPr="00DA7071">
        <w:rPr>
          <w:bCs/>
          <w:color w:val="C00000"/>
        </w:rPr>
        <w:t>Islam</w:t>
      </w:r>
      <w:r w:rsidRPr="00DA7071">
        <w:rPr>
          <w:bCs/>
          <w:color w:val="C00000"/>
        </w:rPr>
        <w:t xml:space="preserve"> bukan Pendidikan Agama </w:t>
      </w:r>
      <w:r w:rsidR="00F60392" w:rsidRPr="00DA7071">
        <w:rPr>
          <w:bCs/>
          <w:color w:val="C00000"/>
        </w:rPr>
        <w:t>Islam</w:t>
      </w:r>
      <w:r w:rsidRPr="00DA7071">
        <w:rPr>
          <w:bCs/>
          <w:color w:val="C00000"/>
        </w:rPr>
        <w:t xml:space="preserve">. Kata “Pendidikan” ini ada pada dan mengikuti setiap mata pelajaran. Sedangkan pendidikan </w:t>
      </w:r>
      <w:r w:rsidR="00F60392" w:rsidRPr="00DA7071">
        <w:rPr>
          <w:bCs/>
          <w:color w:val="C00000"/>
        </w:rPr>
        <w:t>Islam</w:t>
      </w:r>
      <w:r w:rsidR="0065754C" w:rsidRPr="00DA7071">
        <w:rPr>
          <w:bCs/>
          <w:color w:val="C00000"/>
        </w:rPr>
        <w:t xml:space="preserve"> adalah nama system, yaitu sis</w:t>
      </w:r>
      <w:r w:rsidRPr="00DA7071">
        <w:rPr>
          <w:bCs/>
          <w:color w:val="C00000"/>
        </w:rPr>
        <w:t>tem pendidikan yang</w:t>
      </w:r>
      <w:r w:rsidR="00354614" w:rsidRPr="00DA7071">
        <w:rPr>
          <w:bCs/>
          <w:color w:val="C00000"/>
        </w:rPr>
        <w:t xml:space="preserve"> </w:t>
      </w:r>
      <w:r w:rsidR="00F60392" w:rsidRPr="00DA7071">
        <w:rPr>
          <w:bCs/>
          <w:color w:val="C00000"/>
        </w:rPr>
        <w:t>Islam</w:t>
      </w:r>
      <w:r w:rsidR="00354614" w:rsidRPr="00DA7071">
        <w:rPr>
          <w:bCs/>
          <w:color w:val="C00000"/>
        </w:rPr>
        <w:t>, yang memilki komponen-</w:t>
      </w:r>
      <w:r w:rsidRPr="00DA7071">
        <w:rPr>
          <w:bCs/>
          <w:color w:val="C00000"/>
        </w:rPr>
        <w:t>komponen ya</w:t>
      </w:r>
      <w:r w:rsidR="005C034C" w:rsidRPr="00DA7071">
        <w:rPr>
          <w:bCs/>
          <w:color w:val="C00000"/>
        </w:rPr>
        <w:t xml:space="preserve">ng secara keseluruhan mendukung </w:t>
      </w:r>
      <w:r w:rsidRPr="00DA7071">
        <w:rPr>
          <w:bCs/>
          <w:color w:val="C00000"/>
        </w:rPr>
        <w:t>terwujudnya sosok muslim yang di</w:t>
      </w:r>
      <w:r w:rsidR="00BB6F7A" w:rsidRPr="00DA7071">
        <w:rPr>
          <w:bCs/>
          <w:color w:val="C00000"/>
        </w:rPr>
        <w:t xml:space="preserve"> </w:t>
      </w:r>
      <w:r w:rsidRPr="00DA7071">
        <w:rPr>
          <w:bCs/>
          <w:color w:val="C00000"/>
        </w:rPr>
        <w:t>ide</w:t>
      </w:r>
      <w:r w:rsidR="00FD4EFD" w:rsidRPr="00DA7071">
        <w:rPr>
          <w:bCs/>
          <w:color w:val="C00000"/>
        </w:rPr>
        <w:t xml:space="preserve">alkan. Pendidikan </w:t>
      </w:r>
      <w:r w:rsidR="00F60392" w:rsidRPr="00DA7071">
        <w:rPr>
          <w:bCs/>
          <w:color w:val="C00000"/>
        </w:rPr>
        <w:t>Islam</w:t>
      </w:r>
      <w:r w:rsidR="00FD4EFD" w:rsidRPr="00DA7071">
        <w:rPr>
          <w:bCs/>
          <w:color w:val="C00000"/>
        </w:rPr>
        <w:t xml:space="preserve"> teori-</w:t>
      </w:r>
      <w:r w:rsidRPr="00DA7071">
        <w:rPr>
          <w:bCs/>
          <w:color w:val="C00000"/>
        </w:rPr>
        <w:t>teorinya disusun berdasarkan Al-Qur’an dan Hadis.</w:t>
      </w:r>
      <w:r w:rsidRPr="00DA7071">
        <w:rPr>
          <w:rStyle w:val="FootnoteReference"/>
          <w:bCs/>
          <w:color w:val="C00000"/>
        </w:rPr>
        <w:footnoteReference w:id="24"/>
      </w:r>
    </w:p>
    <w:p w:rsidR="009F5AE8" w:rsidRPr="00DA7071" w:rsidRDefault="009F5AE8" w:rsidP="00FC6955">
      <w:pPr>
        <w:ind w:left="547"/>
        <w:jc w:val="both"/>
        <w:outlineLvl w:val="2"/>
        <w:rPr>
          <w:bCs/>
          <w:color w:val="C00000"/>
        </w:rPr>
      </w:pPr>
    </w:p>
    <w:p w:rsidR="006618E3" w:rsidRPr="00DA7071" w:rsidRDefault="00652830" w:rsidP="006618E3">
      <w:pPr>
        <w:spacing w:line="480" w:lineRule="auto"/>
        <w:ind w:right="-9" w:firstLine="540"/>
        <w:jc w:val="both"/>
        <w:rPr>
          <w:color w:val="C00000"/>
        </w:rPr>
      </w:pPr>
      <w:r w:rsidRPr="00DA7071">
        <w:rPr>
          <w:color w:val="C00000"/>
          <w:lang w:val="en-GB"/>
        </w:rPr>
        <w:tab/>
        <w:t xml:space="preserve">Ruang lingkup Pendidikan Agama </w:t>
      </w:r>
      <w:r w:rsidR="00F60392" w:rsidRPr="00DA7071">
        <w:rPr>
          <w:color w:val="C00000"/>
          <w:lang w:val="en-GB"/>
        </w:rPr>
        <w:t>Islam</w:t>
      </w:r>
      <w:r w:rsidRPr="00DA7071">
        <w:rPr>
          <w:color w:val="C00000"/>
          <w:lang w:val="en-GB"/>
        </w:rPr>
        <w:t xml:space="preserve"> meliputi keserasian, keselarasan, dan keseimbangan antara hubungan manusia dengan Allah SWT, hubungan manusia dengan sesama manusia, dan ketiga hubungan manusia dengan dirinya sendiri, serta hubungan manusia dengan</w:t>
      </w:r>
      <w:r w:rsidR="006618E3" w:rsidRPr="00DA7071">
        <w:rPr>
          <w:color w:val="C00000"/>
          <w:lang w:val="en-GB"/>
        </w:rPr>
        <w:t xml:space="preserve"> makhluk lain dan lingkungannya </w:t>
      </w:r>
      <w:r w:rsidRPr="00DA7071">
        <w:rPr>
          <w:color w:val="C00000"/>
          <w:lang w:val="en-GB"/>
        </w:rPr>
        <w:t xml:space="preserve">Ruang lingkup </w:t>
      </w:r>
      <w:r w:rsidRPr="00DA7071">
        <w:rPr>
          <w:color w:val="C00000"/>
          <w:lang w:val="en-GB"/>
        </w:rPr>
        <w:lastRenderedPageBreak/>
        <w:t xml:space="preserve">Pendidikan Agama </w:t>
      </w:r>
      <w:r w:rsidR="00F60392" w:rsidRPr="00DA7071">
        <w:rPr>
          <w:color w:val="C00000"/>
          <w:lang w:val="en-GB"/>
        </w:rPr>
        <w:t>Islam</w:t>
      </w:r>
      <w:r w:rsidRPr="00DA7071">
        <w:rPr>
          <w:color w:val="C00000"/>
          <w:lang w:val="en-GB"/>
        </w:rPr>
        <w:t xml:space="preserve"> juga identik dengan aspek-aspek Pengajaran Agama </w:t>
      </w:r>
      <w:r w:rsidR="00F60392" w:rsidRPr="00DA7071">
        <w:rPr>
          <w:color w:val="C00000"/>
          <w:lang w:val="en-GB"/>
        </w:rPr>
        <w:t>Islam</w:t>
      </w:r>
      <w:r w:rsidRPr="00DA7071">
        <w:rPr>
          <w:color w:val="C00000"/>
          <w:lang w:val="en-GB"/>
        </w:rPr>
        <w:t xml:space="preserve"> karena materi yang terkandung didalamnya merupakan perpaduan yang saling melengkapi satu dengan yang lainnya.</w:t>
      </w:r>
    </w:p>
    <w:p w:rsidR="00652830" w:rsidRPr="00DA7071" w:rsidRDefault="00394A47" w:rsidP="006618E3">
      <w:pPr>
        <w:spacing w:line="480" w:lineRule="auto"/>
        <w:ind w:right="-9" w:firstLine="540"/>
        <w:jc w:val="both"/>
        <w:rPr>
          <w:color w:val="C00000"/>
          <w:lang w:val="en-GB"/>
        </w:rPr>
      </w:pPr>
      <w:r w:rsidRPr="00DA7071">
        <w:rPr>
          <w:color w:val="C00000"/>
          <w:lang w:val="en-GB"/>
        </w:rPr>
        <w:t>Berdasarkan</w:t>
      </w:r>
      <w:r w:rsidR="00652830" w:rsidRPr="00DA7071">
        <w:rPr>
          <w:color w:val="C00000"/>
          <w:lang w:val="en-GB"/>
        </w:rPr>
        <w:t xml:space="preserve"> segi pembahasannya maka ruang lingkup Pendidikan Agama </w:t>
      </w:r>
      <w:r w:rsidR="00F60392" w:rsidRPr="00DA7071">
        <w:rPr>
          <w:color w:val="C00000"/>
          <w:lang w:val="en-GB"/>
        </w:rPr>
        <w:t>Islam</w:t>
      </w:r>
      <w:r w:rsidR="00652830" w:rsidRPr="00DA7071">
        <w:rPr>
          <w:color w:val="C00000"/>
          <w:lang w:val="en-GB"/>
        </w:rPr>
        <w:t xml:space="preserve"> yang umum </w:t>
      </w:r>
      <w:r w:rsidR="00266C1A" w:rsidRPr="00DA7071">
        <w:rPr>
          <w:color w:val="C00000"/>
          <w:lang w:val="en-GB"/>
        </w:rPr>
        <w:t>dilaksanakan di sekolah adalah:</w:t>
      </w:r>
    </w:p>
    <w:p w:rsidR="000936D9" w:rsidRPr="00DA7071" w:rsidRDefault="000936D9" w:rsidP="00B16B78">
      <w:pPr>
        <w:pStyle w:val="ListParagraph"/>
        <w:numPr>
          <w:ilvl w:val="0"/>
          <w:numId w:val="37"/>
        </w:numPr>
        <w:spacing w:after="0" w:line="240" w:lineRule="auto"/>
        <w:ind w:left="900" w:right="-14"/>
        <w:rPr>
          <w:rFonts w:ascii="Times New Roman" w:hAnsi="Times New Roman" w:cs="Times New Roman"/>
          <w:color w:val="C00000"/>
          <w:sz w:val="24"/>
          <w:szCs w:val="24"/>
          <w:lang w:val="en-GB"/>
        </w:rPr>
      </w:pPr>
      <w:r w:rsidRPr="00DA7071">
        <w:rPr>
          <w:rFonts w:ascii="Times New Roman" w:hAnsi="Times New Roman" w:cs="Times New Roman"/>
          <w:color w:val="C00000"/>
          <w:sz w:val="24"/>
          <w:szCs w:val="24"/>
          <w:lang w:val="en-GB"/>
        </w:rPr>
        <w:t xml:space="preserve">Pengajaran </w:t>
      </w:r>
      <w:r w:rsidR="004E0501" w:rsidRPr="00DA7071">
        <w:rPr>
          <w:rFonts w:ascii="Times New Roman" w:hAnsi="Times New Roman" w:cs="Times New Roman"/>
          <w:color w:val="C00000"/>
          <w:sz w:val="24"/>
          <w:szCs w:val="24"/>
          <w:lang w:val="en-GB"/>
        </w:rPr>
        <w:t>Keimanan</w:t>
      </w:r>
    </w:p>
    <w:p w:rsidR="00EE79A2" w:rsidRPr="00DA7071" w:rsidRDefault="00EE79A2" w:rsidP="00B16B78">
      <w:pPr>
        <w:pStyle w:val="ListParagraph"/>
        <w:numPr>
          <w:ilvl w:val="0"/>
          <w:numId w:val="37"/>
        </w:numPr>
        <w:spacing w:after="0" w:line="240" w:lineRule="auto"/>
        <w:ind w:left="900" w:right="-14"/>
        <w:rPr>
          <w:rFonts w:ascii="Times New Roman" w:hAnsi="Times New Roman" w:cs="Times New Roman"/>
          <w:color w:val="C00000"/>
          <w:sz w:val="24"/>
          <w:szCs w:val="24"/>
          <w:lang w:val="en-GB"/>
        </w:rPr>
      </w:pPr>
      <w:r w:rsidRPr="00DA7071">
        <w:rPr>
          <w:rFonts w:ascii="Times New Roman" w:hAnsi="Times New Roman" w:cs="Times New Roman"/>
          <w:color w:val="C00000"/>
          <w:sz w:val="24"/>
          <w:szCs w:val="24"/>
          <w:lang w:val="en-GB"/>
        </w:rPr>
        <w:t xml:space="preserve">Pengajaran </w:t>
      </w:r>
      <w:r w:rsidR="004E0501" w:rsidRPr="00DA7071">
        <w:rPr>
          <w:rFonts w:ascii="Times New Roman" w:hAnsi="Times New Roman" w:cs="Times New Roman"/>
          <w:color w:val="C00000"/>
          <w:sz w:val="24"/>
          <w:szCs w:val="24"/>
          <w:lang w:val="en-GB"/>
        </w:rPr>
        <w:t>Akhlak</w:t>
      </w:r>
    </w:p>
    <w:p w:rsidR="0068666D" w:rsidRPr="00DA7071" w:rsidRDefault="009136A8" w:rsidP="00B16B78">
      <w:pPr>
        <w:pStyle w:val="ListParagraph"/>
        <w:numPr>
          <w:ilvl w:val="0"/>
          <w:numId w:val="37"/>
        </w:numPr>
        <w:spacing w:after="0" w:line="240" w:lineRule="auto"/>
        <w:ind w:left="900" w:right="-14"/>
        <w:rPr>
          <w:rFonts w:ascii="Times New Roman" w:hAnsi="Times New Roman" w:cs="Times New Roman"/>
          <w:color w:val="C00000"/>
          <w:sz w:val="24"/>
          <w:szCs w:val="24"/>
          <w:lang w:val="en-GB"/>
        </w:rPr>
      </w:pPr>
      <w:r w:rsidRPr="00DA7071">
        <w:rPr>
          <w:rFonts w:ascii="Times New Roman" w:hAnsi="Times New Roman" w:cs="Times New Roman"/>
          <w:color w:val="C00000"/>
          <w:sz w:val="24"/>
          <w:szCs w:val="24"/>
          <w:lang w:val="en-GB"/>
        </w:rPr>
        <w:t xml:space="preserve">Pengajaran </w:t>
      </w:r>
      <w:r w:rsidR="004E0501" w:rsidRPr="00DA7071">
        <w:rPr>
          <w:rFonts w:ascii="Times New Roman" w:hAnsi="Times New Roman" w:cs="Times New Roman"/>
          <w:color w:val="C00000"/>
          <w:sz w:val="24"/>
          <w:szCs w:val="24"/>
          <w:lang w:val="en-GB"/>
        </w:rPr>
        <w:t>Ibadah</w:t>
      </w:r>
    </w:p>
    <w:p w:rsidR="0068666D" w:rsidRPr="00DA7071" w:rsidRDefault="0068666D" w:rsidP="00B16B78">
      <w:pPr>
        <w:pStyle w:val="ListParagraph"/>
        <w:numPr>
          <w:ilvl w:val="0"/>
          <w:numId w:val="37"/>
        </w:numPr>
        <w:spacing w:after="0" w:line="240" w:lineRule="auto"/>
        <w:ind w:left="900" w:right="-14"/>
        <w:rPr>
          <w:rFonts w:ascii="Times New Roman" w:hAnsi="Times New Roman" w:cs="Times New Roman"/>
          <w:color w:val="C00000"/>
          <w:sz w:val="24"/>
          <w:szCs w:val="24"/>
          <w:lang w:val="en-GB"/>
        </w:rPr>
      </w:pPr>
      <w:r w:rsidRPr="00DA7071">
        <w:rPr>
          <w:rFonts w:ascii="Times New Roman" w:hAnsi="Times New Roman" w:cs="Times New Roman"/>
          <w:color w:val="C00000"/>
          <w:sz w:val="24"/>
          <w:szCs w:val="24"/>
          <w:lang w:val="en-GB"/>
        </w:rPr>
        <w:t xml:space="preserve">Pengajaran </w:t>
      </w:r>
      <w:r w:rsidR="004E0501" w:rsidRPr="00DA7071">
        <w:rPr>
          <w:rFonts w:ascii="Times New Roman" w:hAnsi="Times New Roman" w:cs="Times New Roman"/>
          <w:color w:val="C00000"/>
          <w:sz w:val="24"/>
          <w:szCs w:val="24"/>
          <w:lang w:val="en-GB"/>
        </w:rPr>
        <w:t>Fiqih</w:t>
      </w:r>
    </w:p>
    <w:p w:rsidR="0068666D" w:rsidRPr="00DA7071" w:rsidRDefault="0068666D" w:rsidP="00B16B78">
      <w:pPr>
        <w:pStyle w:val="ListParagraph"/>
        <w:numPr>
          <w:ilvl w:val="0"/>
          <w:numId w:val="37"/>
        </w:numPr>
        <w:spacing w:after="0" w:line="240" w:lineRule="auto"/>
        <w:ind w:left="900" w:right="-14"/>
        <w:rPr>
          <w:rFonts w:ascii="Times New Roman" w:hAnsi="Times New Roman" w:cs="Times New Roman"/>
          <w:color w:val="C00000"/>
          <w:sz w:val="24"/>
          <w:szCs w:val="24"/>
          <w:lang w:val="en-GB"/>
        </w:rPr>
      </w:pPr>
      <w:r w:rsidRPr="00DA7071">
        <w:rPr>
          <w:rFonts w:ascii="Times New Roman" w:hAnsi="Times New Roman" w:cs="Times New Roman"/>
          <w:color w:val="C00000"/>
          <w:sz w:val="24"/>
          <w:szCs w:val="24"/>
          <w:lang w:val="en-GB"/>
        </w:rPr>
        <w:t>Pengajaran Al-Quran</w:t>
      </w:r>
    </w:p>
    <w:p w:rsidR="0068666D" w:rsidRPr="00DA7071" w:rsidRDefault="0068666D" w:rsidP="00B16B78">
      <w:pPr>
        <w:pStyle w:val="ListParagraph"/>
        <w:numPr>
          <w:ilvl w:val="0"/>
          <w:numId w:val="37"/>
        </w:numPr>
        <w:spacing w:after="0" w:line="240" w:lineRule="auto"/>
        <w:ind w:left="900" w:right="-14"/>
        <w:rPr>
          <w:rFonts w:ascii="Times New Roman" w:hAnsi="Times New Roman" w:cs="Times New Roman"/>
          <w:color w:val="C00000"/>
          <w:sz w:val="24"/>
          <w:szCs w:val="24"/>
          <w:lang w:val="en-GB"/>
        </w:rPr>
      </w:pPr>
      <w:r w:rsidRPr="00DA7071">
        <w:rPr>
          <w:rFonts w:ascii="Times New Roman" w:hAnsi="Times New Roman" w:cs="Times New Roman"/>
          <w:color w:val="C00000"/>
          <w:sz w:val="24"/>
          <w:szCs w:val="24"/>
          <w:lang w:val="en-GB"/>
        </w:rPr>
        <w:t>Pengajaran sejarah Islam</w:t>
      </w:r>
      <w:r w:rsidR="00394A47" w:rsidRPr="00DA7071">
        <w:rPr>
          <w:rStyle w:val="FootnoteReference"/>
          <w:rFonts w:ascii="Times New Roman" w:hAnsi="Times New Roman" w:cs="Times New Roman"/>
          <w:color w:val="C00000"/>
          <w:sz w:val="24"/>
          <w:szCs w:val="24"/>
          <w:lang w:val="en-GB"/>
        </w:rPr>
        <w:footnoteReference w:id="25"/>
      </w:r>
      <w:r w:rsidR="00B936DD" w:rsidRPr="00DA7071">
        <w:rPr>
          <w:rFonts w:ascii="Times New Roman" w:hAnsi="Times New Roman" w:cs="Times New Roman"/>
          <w:color w:val="C00000"/>
          <w:sz w:val="24"/>
          <w:szCs w:val="24"/>
          <w:lang w:val="en-GB"/>
        </w:rPr>
        <w:t>.</w:t>
      </w:r>
    </w:p>
    <w:p w:rsidR="00E53BA6" w:rsidRPr="00DA7071" w:rsidRDefault="00E53BA6" w:rsidP="00E53BA6">
      <w:pPr>
        <w:pStyle w:val="ListParagraph"/>
        <w:spacing w:after="0" w:line="240" w:lineRule="auto"/>
        <w:ind w:left="900" w:right="-14"/>
        <w:rPr>
          <w:rFonts w:ascii="Times New Roman" w:hAnsi="Times New Roman" w:cs="Times New Roman"/>
          <w:color w:val="C00000"/>
          <w:sz w:val="24"/>
          <w:szCs w:val="24"/>
          <w:lang w:val="en-GB"/>
        </w:rPr>
      </w:pPr>
    </w:p>
    <w:p w:rsidR="00652830" w:rsidRPr="00DA7071" w:rsidRDefault="00652830" w:rsidP="0008761E">
      <w:pPr>
        <w:pStyle w:val="ListParagraph"/>
        <w:numPr>
          <w:ilvl w:val="0"/>
          <w:numId w:val="36"/>
        </w:numPr>
        <w:spacing w:after="0" w:line="480" w:lineRule="auto"/>
        <w:ind w:right="-14"/>
        <w:rPr>
          <w:rFonts w:ascii="Times New Roman" w:hAnsi="Times New Roman" w:cs="Times New Roman"/>
          <w:color w:val="C00000"/>
          <w:sz w:val="24"/>
          <w:szCs w:val="24"/>
        </w:rPr>
      </w:pPr>
      <w:r w:rsidRPr="00DA7071">
        <w:rPr>
          <w:rFonts w:ascii="Times New Roman" w:hAnsi="Times New Roman" w:cs="Times New Roman"/>
          <w:color w:val="C00000"/>
          <w:sz w:val="24"/>
          <w:szCs w:val="24"/>
          <w:lang w:val="en-GB"/>
        </w:rPr>
        <w:t xml:space="preserve">Pengajaran keimanan, yaitu proses belajar mengajar tentang aspek kepercayaan, dalam hal ini tentunya kepercayaan menurut ajaran </w:t>
      </w:r>
      <w:r w:rsidR="00F60392" w:rsidRPr="00DA7071">
        <w:rPr>
          <w:rFonts w:ascii="Times New Roman" w:hAnsi="Times New Roman" w:cs="Times New Roman"/>
          <w:color w:val="C00000"/>
          <w:sz w:val="24"/>
          <w:szCs w:val="24"/>
          <w:lang w:val="en-GB"/>
        </w:rPr>
        <w:t>Islam</w:t>
      </w:r>
      <w:r w:rsidRPr="00DA7071">
        <w:rPr>
          <w:rFonts w:ascii="Times New Roman" w:hAnsi="Times New Roman" w:cs="Times New Roman"/>
          <w:color w:val="C00000"/>
          <w:sz w:val="24"/>
          <w:szCs w:val="24"/>
          <w:lang w:val="en-GB"/>
        </w:rPr>
        <w:t xml:space="preserve">, inti dari pengajaran ini adalah tentang rukun </w:t>
      </w:r>
      <w:r w:rsidR="00F60392" w:rsidRPr="00DA7071">
        <w:rPr>
          <w:rFonts w:ascii="Times New Roman" w:hAnsi="Times New Roman" w:cs="Times New Roman"/>
          <w:color w:val="C00000"/>
          <w:sz w:val="24"/>
          <w:szCs w:val="24"/>
          <w:lang w:val="en-GB"/>
        </w:rPr>
        <w:t>Islam</w:t>
      </w:r>
      <w:r w:rsidRPr="00DA7071">
        <w:rPr>
          <w:rFonts w:ascii="Times New Roman" w:hAnsi="Times New Roman" w:cs="Times New Roman"/>
          <w:color w:val="C00000"/>
          <w:sz w:val="24"/>
          <w:szCs w:val="24"/>
          <w:lang w:val="en-GB"/>
        </w:rPr>
        <w:t>.</w:t>
      </w:r>
    </w:p>
    <w:p w:rsidR="00652830" w:rsidRPr="00DA7071" w:rsidRDefault="00F02794" w:rsidP="0008761E">
      <w:pPr>
        <w:pStyle w:val="ListParagraph"/>
        <w:numPr>
          <w:ilvl w:val="0"/>
          <w:numId w:val="36"/>
        </w:numPr>
        <w:spacing w:after="0" w:line="480" w:lineRule="auto"/>
        <w:ind w:right="-14"/>
        <w:rPr>
          <w:rFonts w:ascii="Times New Roman" w:hAnsi="Times New Roman" w:cs="Times New Roman"/>
          <w:color w:val="C00000"/>
          <w:sz w:val="24"/>
          <w:szCs w:val="24"/>
        </w:rPr>
      </w:pPr>
      <w:r w:rsidRPr="00DA7071">
        <w:rPr>
          <w:rFonts w:ascii="Times New Roman" w:hAnsi="Times New Roman" w:cs="Times New Roman"/>
          <w:color w:val="C00000"/>
          <w:sz w:val="24"/>
          <w:szCs w:val="24"/>
          <w:lang w:val="en-GB"/>
        </w:rPr>
        <w:t xml:space="preserve">Pengajaran akhlak, </w:t>
      </w:r>
      <w:r w:rsidR="00563C9C" w:rsidRPr="00DA7071">
        <w:rPr>
          <w:rFonts w:ascii="Times New Roman" w:hAnsi="Times New Roman" w:cs="Times New Roman"/>
          <w:color w:val="C00000"/>
          <w:sz w:val="24"/>
          <w:szCs w:val="24"/>
          <w:lang w:val="en-GB"/>
        </w:rPr>
        <w:t xml:space="preserve">yaitu </w:t>
      </w:r>
      <w:r w:rsidR="00652830" w:rsidRPr="00DA7071">
        <w:rPr>
          <w:rFonts w:ascii="Times New Roman" w:hAnsi="Times New Roman" w:cs="Times New Roman"/>
          <w:color w:val="C00000"/>
          <w:sz w:val="24"/>
          <w:szCs w:val="24"/>
          <w:lang w:val="en-GB"/>
        </w:rPr>
        <w:t>bentuk pengajaran yang mengarah pada pembentukan jiwa, cara bersikap individu pada kehidupannya, pengajaran ini berarti proses belajar mengajar dalam mencapai tujuan supaya yang diajarkan berakhlak baik.</w:t>
      </w:r>
    </w:p>
    <w:p w:rsidR="00652830" w:rsidRPr="00DA7071" w:rsidRDefault="00652830" w:rsidP="0008761E">
      <w:pPr>
        <w:pStyle w:val="ListParagraph"/>
        <w:numPr>
          <w:ilvl w:val="0"/>
          <w:numId w:val="36"/>
        </w:numPr>
        <w:spacing w:after="0" w:line="480" w:lineRule="auto"/>
        <w:ind w:right="-14"/>
        <w:rPr>
          <w:rFonts w:ascii="Times New Roman" w:hAnsi="Times New Roman" w:cs="Times New Roman"/>
          <w:color w:val="C00000"/>
          <w:sz w:val="24"/>
          <w:szCs w:val="24"/>
        </w:rPr>
      </w:pPr>
      <w:r w:rsidRPr="00DA7071">
        <w:rPr>
          <w:rFonts w:ascii="Times New Roman" w:hAnsi="Times New Roman" w:cs="Times New Roman"/>
          <w:color w:val="C00000"/>
          <w:sz w:val="24"/>
          <w:szCs w:val="24"/>
          <w:lang w:val="en-GB"/>
        </w:rPr>
        <w:t>Pengajaran ibadah, Yaitu  pengajaran tentang segala bentuk ibadah dan tata cara pelaksanaannya, tujuan dari pengajaran ini agar siswa mampu melaksanakan ibadah dengan baik dan benar. Mengerti segala bentuk ibadah dan memahami arti dan tujuan pelaksanaan ibadah.</w:t>
      </w:r>
    </w:p>
    <w:p w:rsidR="00652830" w:rsidRPr="00DA7071" w:rsidRDefault="00652830" w:rsidP="0008761E">
      <w:pPr>
        <w:pStyle w:val="ListParagraph"/>
        <w:numPr>
          <w:ilvl w:val="0"/>
          <w:numId w:val="36"/>
        </w:numPr>
        <w:spacing w:after="0" w:line="480" w:lineRule="auto"/>
        <w:ind w:right="-14"/>
        <w:rPr>
          <w:rFonts w:ascii="Times New Roman" w:hAnsi="Times New Roman" w:cs="Times New Roman"/>
          <w:color w:val="C00000"/>
          <w:sz w:val="24"/>
          <w:szCs w:val="24"/>
        </w:rPr>
      </w:pPr>
      <w:r w:rsidRPr="00DA7071">
        <w:rPr>
          <w:rFonts w:ascii="Times New Roman" w:hAnsi="Times New Roman" w:cs="Times New Roman"/>
          <w:color w:val="C00000"/>
          <w:sz w:val="24"/>
          <w:szCs w:val="24"/>
          <w:lang w:val="en-GB"/>
        </w:rPr>
        <w:lastRenderedPageBreak/>
        <w:t xml:space="preserve">Pengajaran fiqih, Yaitu pengajaran yang isinya menyampaikan materi tentang segala bentuk-bentuk hukum </w:t>
      </w:r>
      <w:r w:rsidR="00F60392" w:rsidRPr="00DA7071">
        <w:rPr>
          <w:rFonts w:ascii="Times New Roman" w:hAnsi="Times New Roman" w:cs="Times New Roman"/>
          <w:color w:val="C00000"/>
          <w:sz w:val="24"/>
          <w:szCs w:val="24"/>
          <w:lang w:val="en-GB"/>
        </w:rPr>
        <w:t>Islam</w:t>
      </w:r>
      <w:r w:rsidRPr="00DA7071">
        <w:rPr>
          <w:rFonts w:ascii="Times New Roman" w:hAnsi="Times New Roman" w:cs="Times New Roman"/>
          <w:color w:val="C00000"/>
          <w:sz w:val="24"/>
          <w:szCs w:val="24"/>
          <w:lang w:val="en-GB"/>
        </w:rPr>
        <w:t xml:space="preserve"> yang bersumber pada Al-Quran, sunnah, dan dalil-dalil syar'i yang lain. Tujuan pengajaran ini adalah agar siswa mengetahui dan mengerti tentang hukum-hukum </w:t>
      </w:r>
      <w:r w:rsidR="00F60392" w:rsidRPr="00DA7071">
        <w:rPr>
          <w:rFonts w:ascii="Times New Roman" w:hAnsi="Times New Roman" w:cs="Times New Roman"/>
          <w:color w:val="C00000"/>
          <w:sz w:val="24"/>
          <w:szCs w:val="24"/>
          <w:lang w:val="en-GB"/>
        </w:rPr>
        <w:t>Islam</w:t>
      </w:r>
      <w:r w:rsidRPr="00DA7071">
        <w:rPr>
          <w:rFonts w:ascii="Times New Roman" w:hAnsi="Times New Roman" w:cs="Times New Roman"/>
          <w:color w:val="C00000"/>
          <w:sz w:val="24"/>
          <w:szCs w:val="24"/>
          <w:lang w:val="en-GB"/>
        </w:rPr>
        <w:t xml:space="preserve"> dan melaksanakannya dalam kehidupan sehari-hari.</w:t>
      </w:r>
    </w:p>
    <w:p w:rsidR="00652830" w:rsidRPr="00DA7071" w:rsidRDefault="00652830" w:rsidP="0008761E">
      <w:pPr>
        <w:pStyle w:val="ListParagraph"/>
        <w:numPr>
          <w:ilvl w:val="0"/>
          <w:numId w:val="36"/>
        </w:numPr>
        <w:spacing w:after="0" w:line="480" w:lineRule="auto"/>
        <w:ind w:right="-14"/>
        <w:rPr>
          <w:rFonts w:ascii="Times New Roman" w:hAnsi="Times New Roman" w:cs="Times New Roman"/>
          <w:color w:val="C00000"/>
          <w:sz w:val="24"/>
          <w:szCs w:val="24"/>
        </w:rPr>
      </w:pPr>
      <w:r w:rsidRPr="00DA7071">
        <w:rPr>
          <w:rFonts w:ascii="Times New Roman" w:hAnsi="Times New Roman" w:cs="Times New Roman"/>
          <w:color w:val="C00000"/>
          <w:sz w:val="24"/>
          <w:szCs w:val="24"/>
          <w:lang w:val="en-GB"/>
        </w:rPr>
        <w:t>Pengajaran Al-Quran</w:t>
      </w:r>
      <w:r w:rsidRPr="00DA7071">
        <w:rPr>
          <w:rFonts w:ascii="Times New Roman" w:hAnsi="Times New Roman" w:cs="Times New Roman"/>
          <w:color w:val="C00000"/>
          <w:sz w:val="24"/>
          <w:szCs w:val="24"/>
        </w:rPr>
        <w:t xml:space="preserve">, </w:t>
      </w:r>
      <w:r w:rsidRPr="00DA7071">
        <w:rPr>
          <w:rFonts w:ascii="Times New Roman" w:hAnsi="Times New Roman" w:cs="Times New Roman"/>
          <w:color w:val="C00000"/>
          <w:sz w:val="24"/>
          <w:szCs w:val="24"/>
          <w:lang w:val="en-GB"/>
        </w:rPr>
        <w:t xml:space="preserve">yaitu pengajaran yang bertujuan agar siswa dapat membaca Al-Quran dan mengerti arti kandungan yang terdapat di setiap ayat-ayat Al-Quran. Akan tetapi dalam prakteknya hanya ayat-ayat tertentu yang di masukkan dalam materi Pendidikan Agama </w:t>
      </w:r>
      <w:r w:rsidR="00F60392" w:rsidRPr="00DA7071">
        <w:rPr>
          <w:rFonts w:ascii="Times New Roman" w:hAnsi="Times New Roman" w:cs="Times New Roman"/>
          <w:color w:val="C00000"/>
          <w:sz w:val="24"/>
          <w:szCs w:val="24"/>
          <w:lang w:val="en-GB"/>
        </w:rPr>
        <w:t>Islam</w:t>
      </w:r>
      <w:r w:rsidRPr="00DA7071">
        <w:rPr>
          <w:rFonts w:ascii="Times New Roman" w:hAnsi="Times New Roman" w:cs="Times New Roman"/>
          <w:color w:val="C00000"/>
          <w:sz w:val="24"/>
          <w:szCs w:val="24"/>
          <w:lang w:val="en-GB"/>
        </w:rPr>
        <w:t xml:space="preserve"> yang disesuaikan dengan tingkat pendidikannya.</w:t>
      </w:r>
    </w:p>
    <w:p w:rsidR="00E43227" w:rsidRPr="00DA7071" w:rsidRDefault="00652830" w:rsidP="00E43227">
      <w:pPr>
        <w:pStyle w:val="ListParagraph"/>
        <w:numPr>
          <w:ilvl w:val="0"/>
          <w:numId w:val="36"/>
        </w:numPr>
        <w:spacing w:after="0" w:line="480" w:lineRule="auto"/>
        <w:ind w:right="-14"/>
        <w:rPr>
          <w:rFonts w:ascii="Times New Roman" w:hAnsi="Times New Roman" w:cs="Times New Roman"/>
          <w:color w:val="C00000"/>
          <w:sz w:val="24"/>
          <w:szCs w:val="24"/>
        </w:rPr>
      </w:pPr>
      <w:r w:rsidRPr="00DA7071">
        <w:rPr>
          <w:rFonts w:ascii="Times New Roman" w:hAnsi="Times New Roman" w:cs="Times New Roman"/>
          <w:color w:val="C00000"/>
          <w:sz w:val="24"/>
          <w:szCs w:val="24"/>
          <w:lang w:val="en-GB"/>
        </w:rPr>
        <w:t xml:space="preserve">Pengajaran sejarah </w:t>
      </w:r>
      <w:r w:rsidR="00F60392" w:rsidRPr="00DA7071">
        <w:rPr>
          <w:rFonts w:ascii="Times New Roman" w:hAnsi="Times New Roman" w:cs="Times New Roman"/>
          <w:color w:val="C00000"/>
          <w:sz w:val="24"/>
          <w:szCs w:val="24"/>
          <w:lang w:val="en-GB"/>
        </w:rPr>
        <w:t>Islam</w:t>
      </w:r>
      <w:r w:rsidRPr="00DA7071">
        <w:rPr>
          <w:rFonts w:ascii="Times New Roman" w:hAnsi="Times New Roman" w:cs="Times New Roman"/>
          <w:color w:val="C00000"/>
          <w:sz w:val="24"/>
          <w:szCs w:val="24"/>
          <w:lang w:val="en-GB"/>
        </w:rPr>
        <w:t xml:space="preserve">, Tujuan pengajaran dari sejarah </w:t>
      </w:r>
      <w:r w:rsidR="00F60392" w:rsidRPr="00DA7071">
        <w:rPr>
          <w:rFonts w:ascii="Times New Roman" w:hAnsi="Times New Roman" w:cs="Times New Roman"/>
          <w:color w:val="C00000"/>
          <w:sz w:val="24"/>
          <w:szCs w:val="24"/>
          <w:lang w:val="en-GB"/>
        </w:rPr>
        <w:t>Islam</w:t>
      </w:r>
      <w:r w:rsidRPr="00DA7071">
        <w:rPr>
          <w:rFonts w:ascii="Times New Roman" w:hAnsi="Times New Roman" w:cs="Times New Roman"/>
          <w:color w:val="C00000"/>
          <w:sz w:val="24"/>
          <w:szCs w:val="24"/>
          <w:lang w:val="en-GB"/>
        </w:rPr>
        <w:t xml:space="preserve"> ini adalah agar siswa dapat mengetahui tentang pertumbuhan dan perkembangan agama </w:t>
      </w:r>
      <w:r w:rsidR="00F60392" w:rsidRPr="00DA7071">
        <w:rPr>
          <w:rFonts w:ascii="Times New Roman" w:hAnsi="Times New Roman" w:cs="Times New Roman"/>
          <w:color w:val="C00000"/>
          <w:sz w:val="24"/>
          <w:szCs w:val="24"/>
          <w:lang w:val="en-GB"/>
        </w:rPr>
        <w:t>Islam</w:t>
      </w:r>
      <w:r w:rsidRPr="00DA7071">
        <w:rPr>
          <w:rFonts w:ascii="Times New Roman" w:hAnsi="Times New Roman" w:cs="Times New Roman"/>
          <w:color w:val="C00000"/>
          <w:sz w:val="24"/>
          <w:szCs w:val="24"/>
          <w:lang w:val="en-GB"/>
        </w:rPr>
        <w:t xml:space="preserve"> dari awalnya sampai zaman sekarang sehingga siswa dapat mengenal dan mencintai agama </w:t>
      </w:r>
      <w:r w:rsidR="00F60392" w:rsidRPr="00DA7071">
        <w:rPr>
          <w:rFonts w:ascii="Times New Roman" w:hAnsi="Times New Roman" w:cs="Times New Roman"/>
          <w:color w:val="C00000"/>
          <w:sz w:val="24"/>
          <w:szCs w:val="24"/>
          <w:lang w:val="en-GB"/>
        </w:rPr>
        <w:t>Islam</w:t>
      </w:r>
      <w:r w:rsidRPr="00DA7071">
        <w:rPr>
          <w:rFonts w:ascii="Times New Roman" w:hAnsi="Times New Roman" w:cs="Times New Roman"/>
          <w:color w:val="C00000"/>
          <w:sz w:val="24"/>
          <w:szCs w:val="24"/>
          <w:lang w:val="en-GB"/>
        </w:rPr>
        <w:t>.</w:t>
      </w:r>
    </w:p>
    <w:p w:rsidR="007641B6" w:rsidRPr="00DA7071" w:rsidRDefault="007641B6" w:rsidP="00663C55">
      <w:pPr>
        <w:pStyle w:val="ListParagraph"/>
        <w:spacing w:after="0" w:line="240" w:lineRule="auto"/>
        <w:ind w:left="1080" w:right="-14"/>
        <w:rPr>
          <w:rFonts w:ascii="Times New Roman" w:hAnsi="Times New Roman" w:cs="Times New Roman"/>
          <w:color w:val="C00000"/>
          <w:sz w:val="24"/>
          <w:szCs w:val="24"/>
        </w:rPr>
      </w:pPr>
    </w:p>
    <w:p w:rsidR="00CF4ED3" w:rsidRPr="00DA7071" w:rsidRDefault="00CF4ED3" w:rsidP="00490F26">
      <w:pPr>
        <w:pStyle w:val="ListParagraph"/>
        <w:numPr>
          <w:ilvl w:val="3"/>
          <w:numId w:val="24"/>
        </w:numPr>
        <w:tabs>
          <w:tab w:val="clear" w:pos="3240"/>
          <w:tab w:val="left" w:pos="270"/>
        </w:tabs>
        <w:spacing w:after="0" w:line="480" w:lineRule="auto"/>
        <w:ind w:left="540" w:hanging="270"/>
        <w:rPr>
          <w:rFonts w:ascii="Times New Roman" w:hAnsi="Times New Roman" w:cs="Times New Roman"/>
          <w:b/>
          <w:color w:val="C00000"/>
          <w:sz w:val="24"/>
          <w:szCs w:val="24"/>
        </w:rPr>
      </w:pPr>
      <w:r w:rsidRPr="00DA7071">
        <w:rPr>
          <w:rFonts w:ascii="Times New Roman" w:hAnsi="Times New Roman" w:cs="Times New Roman"/>
          <w:b/>
          <w:color w:val="C00000"/>
          <w:sz w:val="24"/>
          <w:szCs w:val="24"/>
        </w:rPr>
        <w:t xml:space="preserve">Fungsi Pendidikan Agama </w:t>
      </w:r>
      <w:r w:rsidR="00F60392" w:rsidRPr="00DA7071">
        <w:rPr>
          <w:rFonts w:ascii="Times New Roman" w:hAnsi="Times New Roman" w:cs="Times New Roman"/>
          <w:b/>
          <w:color w:val="C00000"/>
          <w:sz w:val="24"/>
          <w:szCs w:val="24"/>
        </w:rPr>
        <w:t>Islam</w:t>
      </w:r>
    </w:p>
    <w:p w:rsidR="004521DA" w:rsidRPr="00DA7071" w:rsidRDefault="004521DA" w:rsidP="00490F26">
      <w:pPr>
        <w:spacing w:line="480" w:lineRule="auto"/>
        <w:ind w:firstLine="720"/>
        <w:jc w:val="both"/>
        <w:rPr>
          <w:color w:val="C00000"/>
        </w:rPr>
      </w:pPr>
      <w:r w:rsidRPr="00DA7071">
        <w:rPr>
          <w:color w:val="C00000"/>
        </w:rPr>
        <w:t>Secara umum fungsi pendidikan dirumuskan dalam Undang-Undang s</w:t>
      </w:r>
      <w:r w:rsidR="00E92388" w:rsidRPr="00DA7071">
        <w:rPr>
          <w:color w:val="C00000"/>
        </w:rPr>
        <w:t>i</w:t>
      </w:r>
      <w:r w:rsidRPr="00DA7071">
        <w:rPr>
          <w:color w:val="C00000"/>
        </w:rPr>
        <w:t xml:space="preserve">stem pendidikan nasional nomor 20 tahun 2003 bab 11 pasal 3 </w:t>
      </w:r>
      <w:r w:rsidR="002C1DCB" w:rsidRPr="00DA7071">
        <w:rPr>
          <w:color w:val="C00000"/>
        </w:rPr>
        <w:t>tentang fungsi dan tujuan pendi</w:t>
      </w:r>
      <w:r w:rsidRPr="00DA7071">
        <w:rPr>
          <w:color w:val="C00000"/>
        </w:rPr>
        <w:t>d</w:t>
      </w:r>
      <w:r w:rsidR="002C1DCB" w:rsidRPr="00DA7071">
        <w:rPr>
          <w:color w:val="C00000"/>
        </w:rPr>
        <w:t>i</w:t>
      </w:r>
      <w:r w:rsidRPr="00DA7071">
        <w:rPr>
          <w:color w:val="C00000"/>
        </w:rPr>
        <w:t>kan nasional.</w:t>
      </w:r>
    </w:p>
    <w:p w:rsidR="004521DA" w:rsidRPr="00DA7071" w:rsidRDefault="004521DA" w:rsidP="004345D4">
      <w:pPr>
        <w:ind w:left="540"/>
        <w:jc w:val="both"/>
        <w:rPr>
          <w:color w:val="C00000"/>
        </w:rPr>
      </w:pPr>
      <w:r w:rsidRPr="00DA7071">
        <w:rPr>
          <w:color w:val="C00000"/>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w:t>
      </w:r>
      <w:r w:rsidRPr="00DA7071">
        <w:rPr>
          <w:color w:val="C00000"/>
        </w:rPr>
        <w:lastRenderedPageBreak/>
        <w:t>berakhlak mulia, sehat, berilmu, cakap, kreatif, mandiri, dan menjadi warga yang demokratis serta bertanggung jawab</w:t>
      </w:r>
      <w:r w:rsidRPr="00DA7071">
        <w:rPr>
          <w:rStyle w:val="FootnoteReference"/>
          <w:color w:val="C00000"/>
        </w:rPr>
        <w:footnoteReference w:id="26"/>
      </w:r>
      <w:r w:rsidR="007E5E84" w:rsidRPr="00DA7071">
        <w:rPr>
          <w:color w:val="C00000"/>
        </w:rPr>
        <w:t>.</w:t>
      </w:r>
    </w:p>
    <w:p w:rsidR="004521DA" w:rsidRPr="00DA7071" w:rsidRDefault="004521DA" w:rsidP="004521DA">
      <w:pPr>
        <w:spacing w:line="360" w:lineRule="auto"/>
        <w:ind w:left="360"/>
        <w:jc w:val="both"/>
        <w:rPr>
          <w:color w:val="C00000"/>
        </w:rPr>
      </w:pPr>
    </w:p>
    <w:p w:rsidR="004521DA" w:rsidRPr="00DA7071" w:rsidRDefault="004521DA" w:rsidP="00BC0A41">
      <w:pPr>
        <w:spacing w:line="480" w:lineRule="auto"/>
        <w:ind w:firstLine="720"/>
        <w:jc w:val="both"/>
        <w:rPr>
          <w:color w:val="C00000"/>
        </w:rPr>
      </w:pPr>
      <w:r w:rsidRPr="00DA7071">
        <w:rPr>
          <w:color w:val="C00000"/>
        </w:rPr>
        <w:t>Sedangkan fungsi Pendidikan Agama Islam meliputi tiga hal sebagai berikut:</w:t>
      </w:r>
    </w:p>
    <w:p w:rsidR="004521DA" w:rsidRPr="00DA7071" w:rsidRDefault="004521DA" w:rsidP="00C80F12">
      <w:pPr>
        <w:numPr>
          <w:ilvl w:val="0"/>
          <w:numId w:val="38"/>
        </w:numPr>
        <w:tabs>
          <w:tab w:val="clear" w:pos="1440"/>
        </w:tabs>
        <w:ind w:left="810" w:hanging="283"/>
        <w:jc w:val="both"/>
        <w:rPr>
          <w:color w:val="C00000"/>
        </w:rPr>
      </w:pPr>
      <w:r w:rsidRPr="00DA7071">
        <w:rPr>
          <w:color w:val="C00000"/>
        </w:rPr>
        <w:t>Menumbuh kembangkan peserta didik ke tingkat yang normative yang lebih baik, dengan kata lain, fungsi pendidikan Islam merupakan kristalisasi dari nilai-nilai yang terkandung dalam landasan dasar pendidikan Islam tersebut,</w:t>
      </w:r>
    </w:p>
    <w:p w:rsidR="004521DA" w:rsidRPr="00DA7071" w:rsidRDefault="004521DA" w:rsidP="00C80F12">
      <w:pPr>
        <w:numPr>
          <w:ilvl w:val="0"/>
          <w:numId w:val="38"/>
        </w:numPr>
        <w:tabs>
          <w:tab w:val="clear" w:pos="1440"/>
        </w:tabs>
        <w:ind w:left="810" w:hanging="283"/>
        <w:jc w:val="both"/>
        <w:rPr>
          <w:color w:val="C00000"/>
        </w:rPr>
      </w:pPr>
      <w:r w:rsidRPr="00DA7071">
        <w:rPr>
          <w:color w:val="C00000"/>
        </w:rPr>
        <w:t>Melestarikan ajaran Islam dalam berbagai aspek, dalam hal ini berarti ajaran Islam itu dijadikan tetap tidak  berubah dibiarkan murni seperti keadaan semula, sekaligus dijaga, dipertahankan kelangsungan eksi</w:t>
      </w:r>
      <w:r w:rsidR="00C87B32" w:rsidRPr="00DA7071">
        <w:rPr>
          <w:color w:val="C00000"/>
        </w:rPr>
        <w:t>stensinya hingga tidak terbatas.</w:t>
      </w:r>
    </w:p>
    <w:p w:rsidR="004521DA" w:rsidRPr="00DA7071" w:rsidRDefault="004521DA" w:rsidP="00C80F12">
      <w:pPr>
        <w:numPr>
          <w:ilvl w:val="0"/>
          <w:numId w:val="38"/>
        </w:numPr>
        <w:tabs>
          <w:tab w:val="clear" w:pos="1440"/>
        </w:tabs>
        <w:ind w:left="810" w:hanging="283"/>
        <w:jc w:val="both"/>
        <w:rPr>
          <w:color w:val="C00000"/>
        </w:rPr>
      </w:pPr>
      <w:r w:rsidRPr="00DA7071">
        <w:rPr>
          <w:color w:val="C00000"/>
        </w:rPr>
        <w:t>Melestarikan kebudayaan dan peradaban Islam, dalam arti buah budi dan kemajuan yang dicapai umat Islam secara keseluruhannya mencakup pengetahuan, kepercayaan, moral, hukum, adat serta prestasi yang mereka capai</w:t>
      </w:r>
      <w:r w:rsidRPr="00DA7071">
        <w:rPr>
          <w:rStyle w:val="FootnoteReference"/>
          <w:color w:val="C00000"/>
        </w:rPr>
        <w:footnoteReference w:id="27"/>
      </w:r>
      <w:r w:rsidR="00FD3166" w:rsidRPr="00DA7071">
        <w:rPr>
          <w:color w:val="C00000"/>
        </w:rPr>
        <w:t>.</w:t>
      </w:r>
    </w:p>
    <w:p w:rsidR="004521DA" w:rsidRPr="00DA7071" w:rsidRDefault="004521DA" w:rsidP="004521DA">
      <w:pPr>
        <w:spacing w:line="360" w:lineRule="auto"/>
        <w:ind w:left="709" w:hanging="283"/>
        <w:jc w:val="both"/>
        <w:rPr>
          <w:color w:val="C00000"/>
        </w:rPr>
      </w:pPr>
    </w:p>
    <w:p w:rsidR="004521DA" w:rsidRPr="00DA7071" w:rsidRDefault="004521DA" w:rsidP="000C4C31">
      <w:pPr>
        <w:tabs>
          <w:tab w:val="left" w:pos="1080"/>
        </w:tabs>
        <w:spacing w:line="480" w:lineRule="auto"/>
        <w:ind w:firstLine="720"/>
        <w:jc w:val="both"/>
        <w:rPr>
          <w:color w:val="C00000"/>
        </w:rPr>
      </w:pPr>
      <w:r w:rsidRPr="00DA7071">
        <w:rPr>
          <w:color w:val="C00000"/>
        </w:rPr>
        <w:t>Berkenaan dengan pendapat di atas maka, Khursid Ahmad membagi dua fungsi pendidikan Islam yakni:</w:t>
      </w:r>
    </w:p>
    <w:p w:rsidR="004521DA" w:rsidRPr="00DA7071" w:rsidRDefault="004521DA" w:rsidP="00AB236B">
      <w:pPr>
        <w:numPr>
          <w:ilvl w:val="0"/>
          <w:numId w:val="39"/>
        </w:numPr>
        <w:tabs>
          <w:tab w:val="clear" w:pos="1440"/>
        </w:tabs>
        <w:ind w:left="810" w:hanging="283"/>
        <w:jc w:val="both"/>
        <w:rPr>
          <w:color w:val="C00000"/>
        </w:rPr>
      </w:pPr>
      <w:r w:rsidRPr="00DA7071">
        <w:rPr>
          <w:color w:val="C00000"/>
        </w:rPr>
        <w:t>Alat untuk memelihara, memperluas dan menghubungkan tingkat-tingkat kebudayaan, nilai-nilai tradisi dan sosial, sert</w:t>
      </w:r>
      <w:r w:rsidR="00152593" w:rsidRPr="00DA7071">
        <w:rPr>
          <w:color w:val="C00000"/>
        </w:rPr>
        <w:t>a ide-ide masyarakat dan Negara.</w:t>
      </w:r>
    </w:p>
    <w:p w:rsidR="004521DA" w:rsidRPr="00DA7071" w:rsidRDefault="004521DA" w:rsidP="00AB236B">
      <w:pPr>
        <w:numPr>
          <w:ilvl w:val="0"/>
          <w:numId w:val="39"/>
        </w:numPr>
        <w:tabs>
          <w:tab w:val="clear" w:pos="1440"/>
        </w:tabs>
        <w:ind w:left="810" w:hanging="283"/>
        <w:jc w:val="both"/>
        <w:rPr>
          <w:color w:val="C00000"/>
        </w:rPr>
      </w:pPr>
      <w:r w:rsidRPr="00DA7071">
        <w:rPr>
          <w:color w:val="C00000"/>
        </w:rPr>
        <w:t>Alat untuk mengadakan perubahan, inovasi dan perkembangan yang secara garis besarnya mencakup ilmu pengetahuan serta keterampilan yang baru ditemukan dan melatih tenaga-tenaga manusia yang produktif untuk menemukan perubahan sosial dan kemampuan ekonomi secara seimbang.</w:t>
      </w:r>
      <w:r w:rsidRPr="00DA7071">
        <w:rPr>
          <w:rStyle w:val="FootnoteReference"/>
          <w:color w:val="C00000"/>
        </w:rPr>
        <w:footnoteReference w:id="28"/>
      </w:r>
    </w:p>
    <w:p w:rsidR="004521DA" w:rsidRPr="00DA7071" w:rsidRDefault="004521DA" w:rsidP="008A2403">
      <w:pPr>
        <w:ind w:left="810"/>
        <w:jc w:val="both"/>
        <w:rPr>
          <w:color w:val="C00000"/>
        </w:rPr>
      </w:pPr>
    </w:p>
    <w:p w:rsidR="004521DA" w:rsidRPr="00DA7071" w:rsidRDefault="00FC2B18" w:rsidP="00621D33">
      <w:pPr>
        <w:spacing w:line="480" w:lineRule="auto"/>
        <w:ind w:firstLine="720"/>
        <w:jc w:val="both"/>
        <w:rPr>
          <w:color w:val="C00000"/>
          <w:lang w:val="id-ID"/>
        </w:rPr>
      </w:pPr>
      <w:r w:rsidRPr="00DA7071">
        <w:rPr>
          <w:color w:val="C00000"/>
        </w:rPr>
        <w:t>Berdasarkan</w:t>
      </w:r>
      <w:r w:rsidR="004521DA" w:rsidRPr="00DA7071">
        <w:rPr>
          <w:color w:val="C00000"/>
        </w:rPr>
        <w:t xml:space="preserve"> beberapa penjelasan </w:t>
      </w:r>
      <w:r w:rsidR="00FA05F7" w:rsidRPr="00DA7071">
        <w:rPr>
          <w:color w:val="C00000"/>
        </w:rPr>
        <w:t>tersebut</w:t>
      </w:r>
      <w:r w:rsidR="004521DA" w:rsidRPr="00DA7071">
        <w:rPr>
          <w:color w:val="C00000"/>
        </w:rPr>
        <w:t xml:space="preserve">, maka fungsi pendidikan agama Islam mengembangkan dan mengarahkan manusia agar mampu mengembangkan amanah dari Allah, yakni menjalankan tugasnya sebagai khalifah dimuka bumi. </w:t>
      </w:r>
    </w:p>
    <w:p w:rsidR="004521DA" w:rsidRPr="00DA7071" w:rsidRDefault="004521DA" w:rsidP="00663C55">
      <w:pPr>
        <w:tabs>
          <w:tab w:val="left" w:pos="270"/>
        </w:tabs>
        <w:rPr>
          <w:b/>
          <w:color w:val="C00000"/>
        </w:rPr>
      </w:pPr>
    </w:p>
    <w:p w:rsidR="00663C55" w:rsidRPr="00DA7071" w:rsidRDefault="00663C55" w:rsidP="00663C55">
      <w:pPr>
        <w:tabs>
          <w:tab w:val="left" w:pos="270"/>
        </w:tabs>
        <w:rPr>
          <w:b/>
          <w:color w:val="C00000"/>
        </w:rPr>
      </w:pPr>
    </w:p>
    <w:p w:rsidR="001D214F" w:rsidRPr="00DA7071" w:rsidRDefault="00D86FB3" w:rsidP="00A664B8">
      <w:pPr>
        <w:spacing w:line="480" w:lineRule="auto"/>
        <w:rPr>
          <w:b/>
          <w:color w:val="C00000"/>
          <w:lang w:val="it-IT"/>
        </w:rPr>
      </w:pPr>
      <w:r w:rsidRPr="00DA7071">
        <w:rPr>
          <w:b/>
          <w:color w:val="C00000"/>
          <w:lang w:val="it-IT"/>
        </w:rPr>
        <w:lastRenderedPageBreak/>
        <w:t xml:space="preserve">B. Deskripsi </w:t>
      </w:r>
      <w:r w:rsidR="001644C1" w:rsidRPr="00DA7071">
        <w:rPr>
          <w:b/>
          <w:color w:val="C00000"/>
          <w:lang w:val="it-IT"/>
        </w:rPr>
        <w:t>Kesehatan Mental Siswa</w:t>
      </w:r>
    </w:p>
    <w:p w:rsidR="00E25B68" w:rsidRPr="00DA7071" w:rsidRDefault="00042B95" w:rsidP="005F15AD">
      <w:pPr>
        <w:autoSpaceDE w:val="0"/>
        <w:autoSpaceDN w:val="0"/>
        <w:adjustRightInd w:val="0"/>
        <w:spacing w:line="480" w:lineRule="auto"/>
        <w:ind w:left="270"/>
        <w:jc w:val="both"/>
        <w:rPr>
          <w:rFonts w:eastAsiaTheme="minorHAnsi"/>
          <w:b/>
          <w:bCs/>
          <w:color w:val="C00000"/>
        </w:rPr>
      </w:pPr>
      <w:r w:rsidRPr="00DA7071">
        <w:rPr>
          <w:rFonts w:eastAsiaTheme="minorHAnsi"/>
          <w:b/>
          <w:bCs/>
          <w:color w:val="C00000"/>
        </w:rPr>
        <w:t xml:space="preserve">1. </w:t>
      </w:r>
      <w:r w:rsidR="00E25B68" w:rsidRPr="00DA7071">
        <w:rPr>
          <w:rFonts w:eastAsiaTheme="minorHAnsi"/>
          <w:b/>
          <w:bCs/>
          <w:color w:val="C00000"/>
        </w:rPr>
        <w:t>Pengertian Kesehatan Mental</w:t>
      </w:r>
    </w:p>
    <w:p w:rsidR="002E2B1E" w:rsidRPr="00DA7071" w:rsidRDefault="00E25B68" w:rsidP="00CA31F0">
      <w:pPr>
        <w:autoSpaceDE w:val="0"/>
        <w:autoSpaceDN w:val="0"/>
        <w:adjustRightInd w:val="0"/>
        <w:spacing w:line="480" w:lineRule="auto"/>
        <w:ind w:firstLine="720"/>
        <w:jc w:val="both"/>
        <w:rPr>
          <w:rFonts w:eastAsiaTheme="minorHAnsi"/>
          <w:color w:val="C00000"/>
        </w:rPr>
      </w:pPr>
      <w:r w:rsidRPr="00DA7071">
        <w:rPr>
          <w:rFonts w:eastAsiaTheme="minorHAnsi"/>
          <w:color w:val="C00000"/>
        </w:rPr>
        <w:t xml:space="preserve">Secara etimologi, kesehatan mental yang biasanya disebut </w:t>
      </w:r>
      <w:r w:rsidRPr="00DA7071">
        <w:rPr>
          <w:rFonts w:eastAsiaTheme="minorHAnsi"/>
          <w:i/>
          <w:iCs/>
          <w:color w:val="C00000"/>
        </w:rPr>
        <w:t>mental</w:t>
      </w:r>
      <w:r w:rsidR="005F15AD" w:rsidRPr="00DA7071">
        <w:rPr>
          <w:rFonts w:eastAsiaTheme="minorHAnsi"/>
          <w:i/>
          <w:iCs/>
          <w:color w:val="C00000"/>
        </w:rPr>
        <w:t xml:space="preserve"> </w:t>
      </w:r>
      <w:r w:rsidRPr="00DA7071">
        <w:rPr>
          <w:rFonts w:eastAsiaTheme="minorHAnsi"/>
          <w:i/>
          <w:iCs/>
          <w:color w:val="C00000"/>
        </w:rPr>
        <w:t>hygiene</w:t>
      </w:r>
      <w:r w:rsidRPr="00DA7071">
        <w:rPr>
          <w:rFonts w:eastAsiaTheme="minorHAnsi"/>
          <w:color w:val="C00000"/>
        </w:rPr>
        <w:t xml:space="preserve">, berasal dari dua kata yaitu </w:t>
      </w:r>
      <w:r w:rsidRPr="00DA7071">
        <w:rPr>
          <w:rFonts w:eastAsiaTheme="minorHAnsi"/>
          <w:i/>
          <w:iCs/>
          <w:color w:val="C00000"/>
        </w:rPr>
        <w:t xml:space="preserve">mental </w:t>
      </w:r>
      <w:r w:rsidRPr="00DA7071">
        <w:rPr>
          <w:rFonts w:eastAsiaTheme="minorHAnsi"/>
          <w:color w:val="C00000"/>
        </w:rPr>
        <w:t xml:space="preserve">dan </w:t>
      </w:r>
      <w:r w:rsidRPr="00DA7071">
        <w:rPr>
          <w:rFonts w:eastAsiaTheme="minorHAnsi"/>
          <w:i/>
          <w:iCs/>
          <w:color w:val="C00000"/>
        </w:rPr>
        <w:t>hygeia</w:t>
      </w:r>
      <w:r w:rsidRPr="00DA7071">
        <w:rPr>
          <w:rFonts w:eastAsiaTheme="minorHAnsi"/>
          <w:color w:val="C00000"/>
        </w:rPr>
        <w:t xml:space="preserve">. </w:t>
      </w:r>
    </w:p>
    <w:p w:rsidR="002E2B1E" w:rsidRPr="00DA7071" w:rsidRDefault="00E25B68" w:rsidP="002E2B1E">
      <w:pPr>
        <w:autoSpaceDE w:val="0"/>
        <w:autoSpaceDN w:val="0"/>
        <w:adjustRightInd w:val="0"/>
        <w:ind w:left="540"/>
        <w:jc w:val="both"/>
        <w:rPr>
          <w:rFonts w:eastAsiaTheme="minorHAnsi"/>
          <w:color w:val="C00000"/>
        </w:rPr>
      </w:pPr>
      <w:r w:rsidRPr="00DA7071">
        <w:rPr>
          <w:rFonts w:eastAsiaTheme="minorHAnsi"/>
          <w:i/>
          <w:iCs/>
          <w:color w:val="C00000"/>
        </w:rPr>
        <w:t xml:space="preserve">Hygeia </w:t>
      </w:r>
      <w:r w:rsidRPr="00DA7071">
        <w:rPr>
          <w:rFonts w:eastAsiaTheme="minorHAnsi"/>
          <w:color w:val="C00000"/>
        </w:rPr>
        <w:t>adalah</w:t>
      </w:r>
      <w:r w:rsidR="005F15AD" w:rsidRPr="00DA7071">
        <w:rPr>
          <w:rFonts w:eastAsiaTheme="minorHAnsi"/>
          <w:i/>
          <w:iCs/>
          <w:color w:val="C00000"/>
        </w:rPr>
        <w:t xml:space="preserve"> </w:t>
      </w:r>
      <w:r w:rsidRPr="00DA7071">
        <w:rPr>
          <w:rFonts w:eastAsiaTheme="minorHAnsi"/>
          <w:color w:val="C00000"/>
        </w:rPr>
        <w:t xml:space="preserve">nama dewi kesehatan Yunani. Dan </w:t>
      </w:r>
      <w:r w:rsidRPr="00DA7071">
        <w:rPr>
          <w:rFonts w:eastAsiaTheme="minorHAnsi"/>
          <w:i/>
          <w:iCs/>
          <w:color w:val="C00000"/>
        </w:rPr>
        <w:t xml:space="preserve">hygiene </w:t>
      </w:r>
      <w:r w:rsidRPr="00DA7071">
        <w:rPr>
          <w:rFonts w:eastAsiaTheme="minorHAnsi"/>
          <w:color w:val="C00000"/>
        </w:rPr>
        <w:t>berarti “ilmu kesehatan”.</w:t>
      </w:r>
      <w:r w:rsidR="005F15AD" w:rsidRPr="00DA7071">
        <w:rPr>
          <w:rFonts w:eastAsiaTheme="minorHAnsi"/>
          <w:i/>
          <w:iCs/>
          <w:color w:val="C00000"/>
        </w:rPr>
        <w:t xml:space="preserve"> </w:t>
      </w:r>
      <w:r w:rsidRPr="00DA7071">
        <w:rPr>
          <w:rFonts w:eastAsiaTheme="minorHAnsi"/>
          <w:color w:val="C00000"/>
        </w:rPr>
        <w:t xml:space="preserve">Sedangkan mental (dari kata latin </w:t>
      </w:r>
      <w:r w:rsidRPr="00DA7071">
        <w:rPr>
          <w:rFonts w:eastAsiaTheme="minorHAnsi"/>
          <w:i/>
          <w:iCs/>
          <w:color w:val="C00000"/>
        </w:rPr>
        <w:t>mens</w:t>
      </w:r>
      <w:r w:rsidRPr="00DA7071">
        <w:rPr>
          <w:rFonts w:eastAsiaTheme="minorHAnsi"/>
          <w:color w:val="C00000"/>
        </w:rPr>
        <w:t xml:space="preserve">, </w:t>
      </w:r>
      <w:r w:rsidRPr="00DA7071">
        <w:rPr>
          <w:rFonts w:eastAsiaTheme="minorHAnsi"/>
          <w:i/>
          <w:iCs/>
          <w:color w:val="C00000"/>
        </w:rPr>
        <w:t>mentis</w:t>
      </w:r>
      <w:r w:rsidRPr="00DA7071">
        <w:rPr>
          <w:rFonts w:eastAsiaTheme="minorHAnsi"/>
          <w:color w:val="C00000"/>
        </w:rPr>
        <w:t>) artinya jiwa, nyawa,</w:t>
      </w:r>
      <w:r w:rsidR="005F15AD" w:rsidRPr="00DA7071">
        <w:rPr>
          <w:rFonts w:eastAsiaTheme="minorHAnsi"/>
          <w:i/>
          <w:iCs/>
          <w:color w:val="C00000"/>
        </w:rPr>
        <w:t xml:space="preserve"> </w:t>
      </w:r>
      <w:r w:rsidRPr="00DA7071">
        <w:rPr>
          <w:rFonts w:eastAsiaTheme="minorHAnsi"/>
          <w:color w:val="C00000"/>
        </w:rPr>
        <w:t xml:space="preserve">sukma, roh, semangat. </w:t>
      </w:r>
      <w:r w:rsidRPr="00DA7071">
        <w:rPr>
          <w:rFonts w:eastAsiaTheme="minorHAnsi"/>
          <w:i/>
          <w:iCs/>
          <w:color w:val="C00000"/>
        </w:rPr>
        <w:t xml:space="preserve">Mental hygiene </w:t>
      </w:r>
      <w:r w:rsidRPr="00DA7071">
        <w:rPr>
          <w:rFonts w:eastAsiaTheme="minorHAnsi"/>
          <w:color w:val="C00000"/>
        </w:rPr>
        <w:t>dalam hal ini sering disebut pula</w:t>
      </w:r>
      <w:r w:rsidR="005F15AD" w:rsidRPr="00DA7071">
        <w:rPr>
          <w:rFonts w:eastAsiaTheme="minorHAnsi"/>
          <w:i/>
          <w:iCs/>
          <w:color w:val="C00000"/>
        </w:rPr>
        <w:t xml:space="preserve"> </w:t>
      </w:r>
      <w:r w:rsidRPr="00DA7071">
        <w:rPr>
          <w:rFonts w:eastAsiaTheme="minorHAnsi"/>
          <w:color w:val="C00000"/>
        </w:rPr>
        <w:t xml:space="preserve">sebagai </w:t>
      </w:r>
      <w:r w:rsidRPr="00DA7071">
        <w:rPr>
          <w:rFonts w:eastAsiaTheme="minorHAnsi"/>
          <w:i/>
          <w:iCs/>
          <w:color w:val="C00000"/>
        </w:rPr>
        <w:t>psiko hygiene</w:t>
      </w:r>
      <w:r w:rsidRPr="00DA7071">
        <w:rPr>
          <w:rFonts w:eastAsiaTheme="minorHAnsi"/>
          <w:color w:val="C00000"/>
        </w:rPr>
        <w:t xml:space="preserve">. </w:t>
      </w:r>
      <w:r w:rsidRPr="00DA7071">
        <w:rPr>
          <w:rFonts w:eastAsiaTheme="minorHAnsi"/>
          <w:i/>
          <w:iCs/>
          <w:color w:val="C00000"/>
        </w:rPr>
        <w:t xml:space="preserve">Psyche </w:t>
      </w:r>
      <w:r w:rsidRPr="00DA7071">
        <w:rPr>
          <w:rFonts w:eastAsiaTheme="minorHAnsi"/>
          <w:color w:val="C00000"/>
        </w:rPr>
        <w:t xml:space="preserve">(dari kata Yunani </w:t>
      </w:r>
      <w:r w:rsidRPr="00DA7071">
        <w:rPr>
          <w:rFonts w:eastAsiaTheme="minorHAnsi"/>
          <w:i/>
          <w:iCs/>
          <w:color w:val="C00000"/>
        </w:rPr>
        <w:t>psuche</w:t>
      </w:r>
      <w:r w:rsidRPr="00DA7071">
        <w:rPr>
          <w:rFonts w:eastAsiaTheme="minorHAnsi"/>
          <w:color w:val="C00000"/>
        </w:rPr>
        <w:t>) artinya nafas,</w:t>
      </w:r>
      <w:r w:rsidR="005F15AD" w:rsidRPr="00DA7071">
        <w:rPr>
          <w:rFonts w:eastAsiaTheme="minorHAnsi"/>
          <w:i/>
          <w:iCs/>
          <w:color w:val="C00000"/>
        </w:rPr>
        <w:t xml:space="preserve"> </w:t>
      </w:r>
      <w:r w:rsidRPr="00DA7071">
        <w:rPr>
          <w:rFonts w:eastAsiaTheme="minorHAnsi"/>
          <w:color w:val="C00000"/>
        </w:rPr>
        <w:t>asas kehidupan, hi</w:t>
      </w:r>
      <w:r w:rsidR="00424024" w:rsidRPr="00DA7071">
        <w:rPr>
          <w:rFonts w:eastAsiaTheme="minorHAnsi"/>
          <w:color w:val="C00000"/>
        </w:rPr>
        <w:t>dup, jiwa, roh, sukma, semangat</w:t>
      </w:r>
      <w:r w:rsidR="00424024" w:rsidRPr="00DA7071">
        <w:rPr>
          <w:rStyle w:val="FootnoteReference"/>
          <w:rFonts w:eastAsiaTheme="minorHAnsi"/>
          <w:color w:val="C00000"/>
        </w:rPr>
        <w:footnoteReference w:id="29"/>
      </w:r>
      <w:r w:rsidR="00444A38" w:rsidRPr="00DA7071">
        <w:rPr>
          <w:rFonts w:eastAsiaTheme="minorHAnsi"/>
          <w:color w:val="C00000"/>
        </w:rPr>
        <w:t>.</w:t>
      </w:r>
    </w:p>
    <w:p w:rsidR="002E2B1E" w:rsidRPr="00DA7071" w:rsidRDefault="00E25B68" w:rsidP="002E2B1E">
      <w:pPr>
        <w:autoSpaceDE w:val="0"/>
        <w:autoSpaceDN w:val="0"/>
        <w:adjustRightInd w:val="0"/>
        <w:ind w:left="540"/>
        <w:jc w:val="both"/>
        <w:rPr>
          <w:rFonts w:eastAsiaTheme="minorHAnsi"/>
          <w:color w:val="C00000"/>
        </w:rPr>
      </w:pPr>
      <w:r w:rsidRPr="00DA7071">
        <w:rPr>
          <w:rFonts w:eastAsiaTheme="minorHAnsi"/>
          <w:color w:val="C00000"/>
        </w:rPr>
        <w:t xml:space="preserve"> </w:t>
      </w:r>
    </w:p>
    <w:p w:rsidR="00AF5F7B" w:rsidRPr="00DA7071" w:rsidRDefault="00E25B68" w:rsidP="00C627C5">
      <w:pPr>
        <w:autoSpaceDE w:val="0"/>
        <w:autoSpaceDN w:val="0"/>
        <w:adjustRightInd w:val="0"/>
        <w:spacing w:line="480" w:lineRule="auto"/>
        <w:ind w:firstLine="810"/>
        <w:jc w:val="both"/>
        <w:rPr>
          <w:rFonts w:eastAsiaTheme="minorHAnsi"/>
          <w:i/>
          <w:iCs/>
          <w:color w:val="C00000"/>
        </w:rPr>
      </w:pPr>
      <w:r w:rsidRPr="00DA7071">
        <w:rPr>
          <w:rFonts w:eastAsiaTheme="minorHAnsi"/>
          <w:color w:val="C00000"/>
        </w:rPr>
        <w:t>Jadi, pengertian kesehatan mental secara etimologi adalah jiwa</w:t>
      </w:r>
      <w:r w:rsidR="005F15AD" w:rsidRPr="00DA7071">
        <w:rPr>
          <w:rFonts w:eastAsiaTheme="minorHAnsi"/>
          <w:i/>
          <w:iCs/>
          <w:color w:val="C00000"/>
        </w:rPr>
        <w:t xml:space="preserve"> </w:t>
      </w:r>
      <w:r w:rsidRPr="00DA7071">
        <w:rPr>
          <w:rFonts w:eastAsiaTheme="minorHAnsi"/>
          <w:color w:val="C00000"/>
        </w:rPr>
        <w:t>yang sehat atau ilmu yang mempelajari tentang kesehatan jiwa.</w:t>
      </w:r>
      <w:r w:rsidR="00C627C5" w:rsidRPr="00DA7071">
        <w:rPr>
          <w:rFonts w:eastAsiaTheme="minorHAnsi"/>
          <w:i/>
          <w:iCs/>
          <w:color w:val="C00000"/>
        </w:rPr>
        <w:t xml:space="preserve"> </w:t>
      </w:r>
      <w:r w:rsidRPr="00DA7071">
        <w:rPr>
          <w:rFonts w:eastAsiaTheme="minorHAnsi"/>
          <w:color w:val="C00000"/>
        </w:rPr>
        <w:t>Adapun pengertian kesehatan mental secara terminologi, beberapa</w:t>
      </w:r>
      <w:r w:rsidR="003C6DC4" w:rsidRPr="00DA7071">
        <w:rPr>
          <w:rFonts w:eastAsiaTheme="minorHAnsi"/>
          <w:i/>
          <w:iCs/>
          <w:color w:val="C00000"/>
        </w:rPr>
        <w:t xml:space="preserve"> </w:t>
      </w:r>
      <w:r w:rsidRPr="00DA7071">
        <w:rPr>
          <w:rFonts w:eastAsiaTheme="minorHAnsi"/>
          <w:color w:val="C00000"/>
        </w:rPr>
        <w:t>ahli memberikan definisi yang berbeda-beda. Berikut beberapa pengertian</w:t>
      </w:r>
      <w:r w:rsidR="003C6DC4" w:rsidRPr="00DA7071">
        <w:rPr>
          <w:rFonts w:eastAsiaTheme="minorHAnsi"/>
          <w:i/>
          <w:iCs/>
          <w:color w:val="C00000"/>
        </w:rPr>
        <w:t xml:space="preserve"> </w:t>
      </w:r>
      <w:r w:rsidRPr="00DA7071">
        <w:rPr>
          <w:rFonts w:eastAsiaTheme="minorHAnsi"/>
          <w:color w:val="C00000"/>
        </w:rPr>
        <w:t>kesehatan mental menurut para ahli tersebut:</w:t>
      </w:r>
    </w:p>
    <w:p w:rsidR="00CC08CC" w:rsidRPr="00DA7071" w:rsidRDefault="00E25B68" w:rsidP="00CC08CC">
      <w:pPr>
        <w:autoSpaceDE w:val="0"/>
        <w:autoSpaceDN w:val="0"/>
        <w:adjustRightInd w:val="0"/>
        <w:spacing w:line="480" w:lineRule="auto"/>
        <w:ind w:firstLine="720"/>
        <w:jc w:val="both"/>
        <w:rPr>
          <w:rFonts w:eastAsiaTheme="minorHAnsi"/>
          <w:color w:val="C00000"/>
        </w:rPr>
      </w:pPr>
      <w:r w:rsidRPr="00DA7071">
        <w:rPr>
          <w:rFonts w:eastAsiaTheme="minorHAnsi"/>
          <w:color w:val="C00000"/>
        </w:rPr>
        <w:t>a) Kartini Kartono</w:t>
      </w:r>
      <w:r w:rsidR="00AF5F7B" w:rsidRPr="00DA7071">
        <w:rPr>
          <w:rFonts w:eastAsiaTheme="minorHAnsi"/>
          <w:color w:val="C00000"/>
        </w:rPr>
        <w:t xml:space="preserve"> mendefinisikan </w:t>
      </w:r>
      <w:r w:rsidRPr="00DA7071">
        <w:rPr>
          <w:rFonts w:eastAsiaTheme="minorHAnsi"/>
          <w:color w:val="C00000"/>
        </w:rPr>
        <w:t>“</w:t>
      </w:r>
      <w:r w:rsidRPr="00DA7071">
        <w:rPr>
          <w:rFonts w:eastAsiaTheme="minorHAnsi"/>
          <w:i/>
          <w:iCs/>
          <w:color w:val="C00000"/>
        </w:rPr>
        <w:t xml:space="preserve">Hygiene </w:t>
      </w:r>
      <w:r w:rsidRPr="00DA7071">
        <w:rPr>
          <w:rFonts w:eastAsiaTheme="minorHAnsi"/>
          <w:color w:val="C00000"/>
        </w:rPr>
        <w:t>mental adalah ilmu kesehatan jiwa yang mempermasalahkan</w:t>
      </w:r>
      <w:r w:rsidR="00AF5F7B" w:rsidRPr="00DA7071">
        <w:rPr>
          <w:rFonts w:eastAsiaTheme="minorHAnsi"/>
          <w:i/>
          <w:iCs/>
          <w:color w:val="C00000"/>
        </w:rPr>
        <w:t xml:space="preserve"> </w:t>
      </w:r>
      <w:r w:rsidRPr="00DA7071">
        <w:rPr>
          <w:rFonts w:eastAsiaTheme="minorHAnsi"/>
          <w:color w:val="C00000"/>
        </w:rPr>
        <w:t>kehidupan kerohanian yang sehat, dengan memandang pribadi manusia</w:t>
      </w:r>
      <w:r w:rsidR="00AF5F7B" w:rsidRPr="00DA7071">
        <w:rPr>
          <w:rFonts w:eastAsiaTheme="minorHAnsi"/>
          <w:i/>
          <w:iCs/>
          <w:color w:val="C00000"/>
        </w:rPr>
        <w:t xml:space="preserve"> </w:t>
      </w:r>
      <w:r w:rsidRPr="00DA7071">
        <w:rPr>
          <w:rFonts w:eastAsiaTheme="minorHAnsi"/>
          <w:color w:val="C00000"/>
        </w:rPr>
        <w:t xml:space="preserve">sebagai satu totalitas </w:t>
      </w:r>
      <w:r w:rsidRPr="00DA7071">
        <w:rPr>
          <w:rFonts w:eastAsiaTheme="minorHAnsi"/>
          <w:i/>
          <w:iCs/>
          <w:color w:val="C00000"/>
        </w:rPr>
        <w:t xml:space="preserve">psiko-fisik </w:t>
      </w:r>
      <w:r w:rsidRPr="00DA7071">
        <w:rPr>
          <w:rFonts w:eastAsiaTheme="minorHAnsi"/>
          <w:color w:val="C00000"/>
        </w:rPr>
        <w:t>yang kompleks”</w:t>
      </w:r>
      <w:r w:rsidR="004061DF" w:rsidRPr="00DA7071">
        <w:rPr>
          <w:rStyle w:val="FootnoteReference"/>
          <w:rFonts w:eastAsiaTheme="minorHAnsi"/>
          <w:color w:val="C00000"/>
        </w:rPr>
        <w:footnoteReference w:id="30"/>
      </w:r>
      <w:r w:rsidRPr="00DA7071">
        <w:rPr>
          <w:rFonts w:eastAsiaTheme="minorHAnsi"/>
          <w:color w:val="C00000"/>
        </w:rPr>
        <w:t>.</w:t>
      </w:r>
    </w:p>
    <w:p w:rsidR="00CC08CC" w:rsidRPr="00DA7071" w:rsidRDefault="00E25B68" w:rsidP="00CC08CC">
      <w:pPr>
        <w:autoSpaceDE w:val="0"/>
        <w:autoSpaceDN w:val="0"/>
        <w:adjustRightInd w:val="0"/>
        <w:spacing w:line="480" w:lineRule="auto"/>
        <w:ind w:firstLine="720"/>
        <w:jc w:val="both"/>
        <w:rPr>
          <w:rFonts w:eastAsiaTheme="minorHAnsi"/>
          <w:color w:val="C00000"/>
        </w:rPr>
      </w:pPr>
      <w:r w:rsidRPr="00DA7071">
        <w:rPr>
          <w:rFonts w:eastAsiaTheme="minorHAnsi"/>
          <w:color w:val="C00000"/>
        </w:rPr>
        <w:t>b) Abdul Aziz El-Qussy</w:t>
      </w:r>
      <w:r w:rsidR="004741DA" w:rsidRPr="00DA7071">
        <w:rPr>
          <w:rFonts w:eastAsiaTheme="minorHAnsi"/>
          <w:color w:val="C00000"/>
        </w:rPr>
        <w:t xml:space="preserve"> mendefinisikan: </w:t>
      </w:r>
    </w:p>
    <w:p w:rsidR="00E25B68" w:rsidRPr="00DA7071" w:rsidRDefault="00E25B68" w:rsidP="0099535D">
      <w:pPr>
        <w:autoSpaceDE w:val="0"/>
        <w:autoSpaceDN w:val="0"/>
        <w:adjustRightInd w:val="0"/>
        <w:ind w:left="540"/>
        <w:jc w:val="both"/>
        <w:rPr>
          <w:rFonts w:eastAsiaTheme="minorHAnsi"/>
          <w:color w:val="C00000"/>
        </w:rPr>
      </w:pPr>
      <w:r w:rsidRPr="00DA7071">
        <w:rPr>
          <w:rFonts w:eastAsiaTheme="minorHAnsi"/>
          <w:color w:val="C00000"/>
        </w:rPr>
        <w:t>Kesehatan mental adalah keserasian yang sempurna atau integrasi</w:t>
      </w:r>
      <w:r w:rsidR="00CC08CC" w:rsidRPr="00DA7071">
        <w:rPr>
          <w:rFonts w:eastAsiaTheme="minorHAnsi"/>
          <w:color w:val="C00000"/>
        </w:rPr>
        <w:t xml:space="preserve"> </w:t>
      </w:r>
      <w:r w:rsidRPr="00DA7071">
        <w:rPr>
          <w:rFonts w:eastAsiaTheme="minorHAnsi"/>
          <w:color w:val="C00000"/>
        </w:rPr>
        <w:t>antara fungsi-fungsi jiwa yang bermacam-macam, disertai kemampuan</w:t>
      </w:r>
      <w:r w:rsidR="00CC08CC" w:rsidRPr="00DA7071">
        <w:rPr>
          <w:rFonts w:eastAsiaTheme="minorHAnsi"/>
          <w:color w:val="C00000"/>
        </w:rPr>
        <w:t xml:space="preserve"> </w:t>
      </w:r>
      <w:r w:rsidRPr="00DA7071">
        <w:rPr>
          <w:rFonts w:eastAsiaTheme="minorHAnsi"/>
          <w:color w:val="C00000"/>
        </w:rPr>
        <w:t>untuk menghadapi kegoncangan-kegoncangan jiwa yang ringan, yang</w:t>
      </w:r>
      <w:r w:rsidR="00CC08CC" w:rsidRPr="00DA7071">
        <w:rPr>
          <w:rFonts w:eastAsiaTheme="minorHAnsi"/>
          <w:color w:val="C00000"/>
        </w:rPr>
        <w:t xml:space="preserve"> </w:t>
      </w:r>
      <w:r w:rsidRPr="00DA7071">
        <w:rPr>
          <w:rFonts w:eastAsiaTheme="minorHAnsi"/>
          <w:color w:val="C00000"/>
        </w:rPr>
        <w:t>biasa terjadi pada orang, disamping secara positif dapat merasakan</w:t>
      </w:r>
      <w:r w:rsidR="00CC08CC" w:rsidRPr="00DA7071">
        <w:rPr>
          <w:rFonts w:eastAsiaTheme="minorHAnsi"/>
          <w:color w:val="C00000"/>
        </w:rPr>
        <w:t xml:space="preserve"> </w:t>
      </w:r>
      <w:r w:rsidRPr="00DA7071">
        <w:rPr>
          <w:rFonts w:eastAsiaTheme="minorHAnsi"/>
          <w:color w:val="C00000"/>
        </w:rPr>
        <w:t>kebahagiaan dan kemampuan</w:t>
      </w:r>
      <w:r w:rsidR="0099535D" w:rsidRPr="00DA7071">
        <w:rPr>
          <w:rStyle w:val="FootnoteReference"/>
          <w:rFonts w:eastAsiaTheme="minorHAnsi"/>
          <w:color w:val="C00000"/>
        </w:rPr>
        <w:footnoteReference w:id="31"/>
      </w:r>
      <w:r w:rsidR="00995C3C" w:rsidRPr="00DA7071">
        <w:rPr>
          <w:rFonts w:eastAsiaTheme="minorHAnsi"/>
          <w:color w:val="C00000"/>
        </w:rPr>
        <w:t>.</w:t>
      </w:r>
    </w:p>
    <w:p w:rsidR="0099535D" w:rsidRPr="00DA7071" w:rsidRDefault="0099535D" w:rsidP="0099535D">
      <w:pPr>
        <w:autoSpaceDE w:val="0"/>
        <w:autoSpaceDN w:val="0"/>
        <w:adjustRightInd w:val="0"/>
        <w:ind w:left="540"/>
        <w:jc w:val="both"/>
        <w:rPr>
          <w:rFonts w:eastAsiaTheme="minorHAnsi"/>
          <w:color w:val="C00000"/>
        </w:rPr>
      </w:pPr>
    </w:p>
    <w:p w:rsidR="00166070" w:rsidRPr="00DA7071" w:rsidRDefault="00E25B68" w:rsidP="00166070">
      <w:pPr>
        <w:autoSpaceDE w:val="0"/>
        <w:autoSpaceDN w:val="0"/>
        <w:adjustRightInd w:val="0"/>
        <w:spacing w:line="480" w:lineRule="auto"/>
        <w:ind w:left="720"/>
        <w:jc w:val="both"/>
        <w:rPr>
          <w:rFonts w:eastAsiaTheme="minorHAnsi"/>
          <w:color w:val="C00000"/>
        </w:rPr>
      </w:pPr>
      <w:r w:rsidRPr="00DA7071">
        <w:rPr>
          <w:rFonts w:eastAsiaTheme="minorHAnsi"/>
          <w:color w:val="C00000"/>
        </w:rPr>
        <w:t>c) M. Hamdani Bakran Adz-Dzaky mengemukakan dari sudut pandang</w:t>
      </w:r>
      <w:r w:rsidR="00C37C4E" w:rsidRPr="00DA7071">
        <w:rPr>
          <w:rFonts w:eastAsiaTheme="minorHAnsi"/>
          <w:color w:val="C00000"/>
        </w:rPr>
        <w:t xml:space="preserve"> </w:t>
      </w:r>
      <w:r w:rsidRPr="00DA7071">
        <w:rPr>
          <w:rFonts w:eastAsiaTheme="minorHAnsi"/>
          <w:color w:val="C00000"/>
        </w:rPr>
        <w:t>Islam.</w:t>
      </w:r>
    </w:p>
    <w:p w:rsidR="00E25B68" w:rsidRPr="00DA7071" w:rsidRDefault="00E25B68" w:rsidP="00166070">
      <w:pPr>
        <w:autoSpaceDE w:val="0"/>
        <w:autoSpaceDN w:val="0"/>
        <w:adjustRightInd w:val="0"/>
        <w:spacing w:line="480" w:lineRule="auto"/>
        <w:jc w:val="both"/>
        <w:rPr>
          <w:rFonts w:eastAsiaTheme="minorHAnsi"/>
          <w:color w:val="C00000"/>
        </w:rPr>
      </w:pPr>
      <w:r w:rsidRPr="00DA7071">
        <w:rPr>
          <w:rFonts w:eastAsiaTheme="minorHAnsi"/>
          <w:color w:val="C00000"/>
        </w:rPr>
        <w:lastRenderedPageBreak/>
        <w:t xml:space="preserve">“Mental yang sehat adalah integrasinya jiwa </w:t>
      </w:r>
      <w:r w:rsidRPr="00DA7071">
        <w:rPr>
          <w:rFonts w:eastAsiaTheme="minorHAnsi"/>
          <w:i/>
          <w:iCs/>
          <w:color w:val="C00000"/>
        </w:rPr>
        <w:t xml:space="preserve">muthmainnah </w:t>
      </w:r>
      <w:r w:rsidRPr="00DA7071">
        <w:rPr>
          <w:rFonts w:eastAsiaTheme="minorHAnsi"/>
          <w:color w:val="C00000"/>
        </w:rPr>
        <w:t>(jiwa yang</w:t>
      </w:r>
      <w:r w:rsidR="00166070" w:rsidRPr="00DA7071">
        <w:rPr>
          <w:rFonts w:eastAsiaTheme="minorHAnsi"/>
          <w:color w:val="C00000"/>
        </w:rPr>
        <w:t xml:space="preserve"> </w:t>
      </w:r>
      <w:r w:rsidRPr="00DA7071">
        <w:rPr>
          <w:rFonts w:eastAsiaTheme="minorHAnsi"/>
          <w:color w:val="C00000"/>
        </w:rPr>
        <w:t xml:space="preserve">tentram), jiwa </w:t>
      </w:r>
      <w:r w:rsidRPr="00DA7071">
        <w:rPr>
          <w:rFonts w:eastAsiaTheme="minorHAnsi"/>
          <w:i/>
          <w:iCs/>
          <w:color w:val="C00000"/>
        </w:rPr>
        <w:t xml:space="preserve">radhiyyah </w:t>
      </w:r>
      <w:r w:rsidRPr="00DA7071">
        <w:rPr>
          <w:rFonts w:eastAsiaTheme="minorHAnsi"/>
          <w:color w:val="C00000"/>
        </w:rPr>
        <w:t>(jiwa yang merid</w:t>
      </w:r>
      <w:r w:rsidR="00166070" w:rsidRPr="00DA7071">
        <w:rPr>
          <w:rFonts w:eastAsiaTheme="minorHAnsi"/>
          <w:color w:val="C00000"/>
        </w:rPr>
        <w:t>h</w:t>
      </w:r>
      <w:r w:rsidRPr="00DA7071">
        <w:rPr>
          <w:rFonts w:eastAsiaTheme="minorHAnsi"/>
          <w:color w:val="C00000"/>
        </w:rPr>
        <w:t xml:space="preserve">loi), dan jiwa </w:t>
      </w:r>
      <w:r w:rsidRPr="00DA7071">
        <w:rPr>
          <w:rFonts w:eastAsiaTheme="minorHAnsi"/>
          <w:i/>
          <w:iCs/>
          <w:color w:val="C00000"/>
        </w:rPr>
        <w:t>mardhiyyah</w:t>
      </w:r>
      <w:r w:rsidR="00166070" w:rsidRPr="00DA7071">
        <w:rPr>
          <w:rFonts w:eastAsiaTheme="minorHAnsi"/>
          <w:color w:val="C00000"/>
        </w:rPr>
        <w:t xml:space="preserve"> </w:t>
      </w:r>
      <w:r w:rsidRPr="00DA7071">
        <w:rPr>
          <w:rFonts w:eastAsiaTheme="minorHAnsi"/>
          <w:color w:val="C00000"/>
        </w:rPr>
        <w:t>(jiwa yang diridhoi)</w:t>
      </w:r>
      <w:r w:rsidR="003A6ABC" w:rsidRPr="00DA7071">
        <w:rPr>
          <w:rStyle w:val="FootnoteReference"/>
          <w:rFonts w:eastAsiaTheme="minorHAnsi"/>
          <w:color w:val="C00000"/>
        </w:rPr>
        <w:footnoteReference w:id="32"/>
      </w:r>
      <w:r w:rsidR="0036742E" w:rsidRPr="00DA7071">
        <w:rPr>
          <w:rFonts w:eastAsiaTheme="minorHAnsi"/>
          <w:color w:val="C00000"/>
        </w:rPr>
        <w:t>.</w:t>
      </w:r>
    </w:p>
    <w:p w:rsidR="00FB2473" w:rsidRPr="00DA7071" w:rsidRDefault="00E25B68" w:rsidP="00FB2473">
      <w:pPr>
        <w:autoSpaceDE w:val="0"/>
        <w:autoSpaceDN w:val="0"/>
        <w:adjustRightInd w:val="0"/>
        <w:ind w:left="720"/>
        <w:rPr>
          <w:rFonts w:eastAsiaTheme="minorHAnsi"/>
          <w:color w:val="C00000"/>
        </w:rPr>
      </w:pPr>
      <w:r w:rsidRPr="00DA7071">
        <w:rPr>
          <w:rFonts w:eastAsiaTheme="minorHAnsi"/>
          <w:color w:val="C00000"/>
        </w:rPr>
        <w:t>d) Zakiah Daradjat</w:t>
      </w:r>
      <w:r w:rsidR="00FB2473" w:rsidRPr="00DA7071">
        <w:rPr>
          <w:rFonts w:eastAsiaTheme="minorHAnsi"/>
          <w:color w:val="C00000"/>
        </w:rPr>
        <w:t xml:space="preserve"> mendefinikan kesehatan mental sebagai berikut:</w:t>
      </w:r>
    </w:p>
    <w:p w:rsidR="0011474F" w:rsidRPr="00DA7071" w:rsidRDefault="0011474F" w:rsidP="00FB2473">
      <w:pPr>
        <w:autoSpaceDE w:val="0"/>
        <w:autoSpaceDN w:val="0"/>
        <w:adjustRightInd w:val="0"/>
        <w:ind w:left="720"/>
        <w:rPr>
          <w:rFonts w:eastAsiaTheme="minorHAnsi"/>
          <w:color w:val="C00000"/>
        </w:rPr>
      </w:pPr>
    </w:p>
    <w:p w:rsidR="00E25B68" w:rsidRPr="00DA7071" w:rsidRDefault="00E25B68" w:rsidP="00FB2473">
      <w:pPr>
        <w:autoSpaceDE w:val="0"/>
        <w:autoSpaceDN w:val="0"/>
        <w:adjustRightInd w:val="0"/>
        <w:ind w:left="540"/>
        <w:jc w:val="both"/>
        <w:rPr>
          <w:rFonts w:eastAsiaTheme="minorHAnsi"/>
          <w:color w:val="C00000"/>
        </w:rPr>
      </w:pPr>
      <w:r w:rsidRPr="00DA7071">
        <w:rPr>
          <w:rFonts w:eastAsiaTheme="minorHAnsi"/>
          <w:color w:val="C00000"/>
        </w:rPr>
        <w:t>Kesehatan mental adalah terhindar dari gangguan dan penyakit</w:t>
      </w:r>
      <w:r w:rsidR="00FB2473" w:rsidRPr="00DA7071">
        <w:rPr>
          <w:rFonts w:eastAsiaTheme="minorHAnsi"/>
          <w:color w:val="C00000"/>
        </w:rPr>
        <w:t xml:space="preserve"> </w:t>
      </w:r>
      <w:r w:rsidRPr="00DA7071">
        <w:rPr>
          <w:rFonts w:eastAsiaTheme="minorHAnsi"/>
          <w:color w:val="C00000"/>
        </w:rPr>
        <w:t>kejiwaan, mampu menyesuaikan diri</w:t>
      </w:r>
      <w:r w:rsidR="00FC2628" w:rsidRPr="00DA7071">
        <w:rPr>
          <w:rFonts w:eastAsiaTheme="minorHAnsi"/>
          <w:color w:val="C00000"/>
        </w:rPr>
        <w:t xml:space="preserve"> (disiplin)</w:t>
      </w:r>
      <w:r w:rsidRPr="00DA7071">
        <w:rPr>
          <w:rFonts w:eastAsiaTheme="minorHAnsi"/>
          <w:color w:val="C00000"/>
        </w:rPr>
        <w:t>, sanggup menghadapi masalah</w:t>
      </w:r>
      <w:r w:rsidR="000E1CE7" w:rsidRPr="00DA7071">
        <w:rPr>
          <w:rFonts w:eastAsiaTheme="minorHAnsi"/>
          <w:color w:val="C00000"/>
        </w:rPr>
        <w:t>-</w:t>
      </w:r>
      <w:r w:rsidRPr="00DA7071">
        <w:rPr>
          <w:rFonts w:eastAsiaTheme="minorHAnsi"/>
          <w:color w:val="C00000"/>
        </w:rPr>
        <w:t>masalah</w:t>
      </w:r>
      <w:r w:rsidR="00A7127F" w:rsidRPr="00DA7071">
        <w:rPr>
          <w:rFonts w:eastAsiaTheme="minorHAnsi"/>
          <w:color w:val="C00000"/>
        </w:rPr>
        <w:t xml:space="preserve"> </w:t>
      </w:r>
      <w:r w:rsidRPr="00DA7071">
        <w:rPr>
          <w:rFonts w:eastAsiaTheme="minorHAnsi"/>
          <w:color w:val="C00000"/>
        </w:rPr>
        <w:t>dan kegoncangan-kegoncangan biasa</w:t>
      </w:r>
      <w:r w:rsidR="00FC2628" w:rsidRPr="00DA7071">
        <w:rPr>
          <w:rFonts w:eastAsiaTheme="minorHAnsi"/>
          <w:color w:val="C00000"/>
        </w:rPr>
        <w:t xml:space="preserve"> (bertanggung jawab)</w:t>
      </w:r>
      <w:r w:rsidRPr="00DA7071">
        <w:rPr>
          <w:rFonts w:eastAsiaTheme="minorHAnsi"/>
          <w:color w:val="C00000"/>
        </w:rPr>
        <w:t>, adanya keserasian</w:t>
      </w:r>
      <w:r w:rsidR="00FB2473" w:rsidRPr="00DA7071">
        <w:rPr>
          <w:rFonts w:eastAsiaTheme="minorHAnsi"/>
          <w:color w:val="C00000"/>
        </w:rPr>
        <w:t xml:space="preserve"> </w:t>
      </w:r>
      <w:r w:rsidR="000611FA" w:rsidRPr="00DA7071">
        <w:rPr>
          <w:rFonts w:eastAsiaTheme="minorHAnsi"/>
          <w:color w:val="C00000"/>
        </w:rPr>
        <w:t xml:space="preserve">fungsi-fungsi jiwa </w:t>
      </w:r>
      <w:r w:rsidR="00850704" w:rsidRPr="00DA7071">
        <w:rPr>
          <w:rFonts w:eastAsiaTheme="minorHAnsi"/>
          <w:color w:val="C00000"/>
        </w:rPr>
        <w:t xml:space="preserve">(mengawas diri) </w:t>
      </w:r>
      <w:r w:rsidRPr="00DA7071">
        <w:rPr>
          <w:rFonts w:eastAsiaTheme="minorHAnsi"/>
          <w:color w:val="C00000"/>
        </w:rPr>
        <w:t>dan merasa bahwa dirinya</w:t>
      </w:r>
      <w:r w:rsidR="00FB2473" w:rsidRPr="00DA7071">
        <w:rPr>
          <w:rFonts w:eastAsiaTheme="minorHAnsi"/>
          <w:color w:val="C00000"/>
        </w:rPr>
        <w:t xml:space="preserve"> </w:t>
      </w:r>
      <w:r w:rsidRPr="00DA7071">
        <w:rPr>
          <w:rFonts w:eastAsiaTheme="minorHAnsi"/>
          <w:color w:val="C00000"/>
        </w:rPr>
        <w:t>berharga, berguna dan bahagia, serta dapat menggunakan potensi yang</w:t>
      </w:r>
      <w:r w:rsidR="00FB2473" w:rsidRPr="00DA7071">
        <w:rPr>
          <w:rFonts w:eastAsiaTheme="minorHAnsi"/>
          <w:color w:val="C00000"/>
        </w:rPr>
        <w:t xml:space="preserve"> </w:t>
      </w:r>
      <w:r w:rsidR="006A3B4B" w:rsidRPr="00DA7071">
        <w:rPr>
          <w:rFonts w:eastAsiaTheme="minorHAnsi"/>
          <w:color w:val="C00000"/>
        </w:rPr>
        <w:t>ada padanya seoptimal mungkin</w:t>
      </w:r>
      <w:r w:rsidR="00BA1AF4" w:rsidRPr="00DA7071">
        <w:rPr>
          <w:rStyle w:val="FootnoteReference"/>
          <w:rFonts w:eastAsiaTheme="minorHAnsi"/>
          <w:color w:val="C00000"/>
        </w:rPr>
        <w:footnoteReference w:id="33"/>
      </w:r>
      <w:r w:rsidR="003B71CC" w:rsidRPr="00DA7071">
        <w:rPr>
          <w:rFonts w:eastAsiaTheme="minorHAnsi"/>
          <w:color w:val="C00000"/>
        </w:rPr>
        <w:t>.</w:t>
      </w:r>
    </w:p>
    <w:p w:rsidR="005C3BF0" w:rsidRPr="00DA7071" w:rsidRDefault="005C3BF0" w:rsidP="0039122F">
      <w:pPr>
        <w:autoSpaceDE w:val="0"/>
        <w:autoSpaceDN w:val="0"/>
        <w:adjustRightInd w:val="0"/>
        <w:ind w:left="540"/>
        <w:jc w:val="both"/>
        <w:rPr>
          <w:rFonts w:eastAsiaTheme="minorHAnsi"/>
          <w:color w:val="C00000"/>
        </w:rPr>
      </w:pPr>
    </w:p>
    <w:p w:rsidR="00E25B68" w:rsidRPr="00DA7071" w:rsidRDefault="0039122F" w:rsidP="00663C55">
      <w:pPr>
        <w:autoSpaceDE w:val="0"/>
        <w:autoSpaceDN w:val="0"/>
        <w:adjustRightInd w:val="0"/>
        <w:spacing w:line="480" w:lineRule="auto"/>
        <w:ind w:firstLine="720"/>
        <w:jc w:val="both"/>
        <w:rPr>
          <w:rFonts w:eastAsiaTheme="minorHAnsi"/>
          <w:color w:val="C00000"/>
        </w:rPr>
      </w:pPr>
      <w:r w:rsidRPr="00DA7071">
        <w:rPr>
          <w:rFonts w:eastAsiaTheme="minorHAnsi"/>
          <w:color w:val="C00000"/>
        </w:rPr>
        <w:t>Berdasarkan</w:t>
      </w:r>
      <w:r w:rsidR="00E25B68" w:rsidRPr="00DA7071">
        <w:rPr>
          <w:rFonts w:eastAsiaTheme="minorHAnsi"/>
          <w:color w:val="C00000"/>
        </w:rPr>
        <w:t xml:space="preserve"> beberapa definis</w:t>
      </w:r>
      <w:r w:rsidR="001E2769" w:rsidRPr="00DA7071">
        <w:rPr>
          <w:rFonts w:eastAsiaTheme="minorHAnsi"/>
          <w:color w:val="C00000"/>
        </w:rPr>
        <w:t>i di atas, secara umum dapat d</w:t>
      </w:r>
      <w:r w:rsidR="00E25B68" w:rsidRPr="00DA7071">
        <w:rPr>
          <w:rFonts w:eastAsiaTheme="minorHAnsi"/>
          <w:color w:val="C00000"/>
        </w:rPr>
        <w:t>i</w:t>
      </w:r>
      <w:r w:rsidR="0066562E" w:rsidRPr="00DA7071">
        <w:rPr>
          <w:rFonts w:eastAsiaTheme="minorHAnsi"/>
          <w:color w:val="C00000"/>
        </w:rPr>
        <w:t xml:space="preserve">pahami </w:t>
      </w:r>
      <w:r w:rsidR="00E25B68" w:rsidRPr="00DA7071">
        <w:rPr>
          <w:rFonts w:eastAsiaTheme="minorHAnsi"/>
          <w:color w:val="C00000"/>
        </w:rPr>
        <w:t>bahwa kesehatan mental adalah keadaan jiwa seseorang yang membuatnya</w:t>
      </w:r>
      <w:r w:rsidR="00713589" w:rsidRPr="00DA7071">
        <w:rPr>
          <w:rFonts w:eastAsiaTheme="minorHAnsi"/>
          <w:color w:val="C00000"/>
        </w:rPr>
        <w:t xml:space="preserve"> </w:t>
      </w:r>
      <w:r w:rsidR="00E25B68" w:rsidRPr="00DA7071">
        <w:rPr>
          <w:rFonts w:eastAsiaTheme="minorHAnsi"/>
          <w:color w:val="C00000"/>
        </w:rPr>
        <w:t>mampu memecahkan problema-problema hidup yang dihadapinya dan</w:t>
      </w:r>
      <w:r w:rsidR="00713589" w:rsidRPr="00DA7071">
        <w:rPr>
          <w:rFonts w:eastAsiaTheme="minorHAnsi"/>
          <w:color w:val="C00000"/>
        </w:rPr>
        <w:t xml:space="preserve"> </w:t>
      </w:r>
      <w:r w:rsidR="00E25B68" w:rsidRPr="00DA7071">
        <w:rPr>
          <w:rFonts w:eastAsiaTheme="minorHAnsi"/>
          <w:color w:val="C00000"/>
        </w:rPr>
        <w:t>terhindarnya dari gangguan kejiwaan yang berdasarkan keimanan dan</w:t>
      </w:r>
      <w:r w:rsidR="00713589" w:rsidRPr="00DA7071">
        <w:rPr>
          <w:rFonts w:eastAsiaTheme="minorHAnsi"/>
          <w:color w:val="C00000"/>
        </w:rPr>
        <w:t xml:space="preserve"> </w:t>
      </w:r>
      <w:r w:rsidR="00E25B68" w:rsidRPr="00DA7071">
        <w:rPr>
          <w:rFonts w:eastAsiaTheme="minorHAnsi"/>
          <w:color w:val="C00000"/>
        </w:rPr>
        <w:t>ketaqwaan untuk mencapai kebahagiaan dunia dan akhirat.</w:t>
      </w:r>
    </w:p>
    <w:p w:rsidR="000E3FA9" w:rsidRPr="00DA7071" w:rsidRDefault="000E3FA9" w:rsidP="000E3FA9">
      <w:pPr>
        <w:autoSpaceDE w:val="0"/>
        <w:autoSpaceDN w:val="0"/>
        <w:adjustRightInd w:val="0"/>
        <w:ind w:firstLine="900"/>
        <w:jc w:val="both"/>
        <w:rPr>
          <w:rFonts w:eastAsiaTheme="minorHAnsi"/>
          <w:color w:val="C00000"/>
        </w:rPr>
      </w:pPr>
    </w:p>
    <w:p w:rsidR="00E25B68" w:rsidRPr="00DA7071" w:rsidRDefault="00E25B68" w:rsidP="00C61A4F">
      <w:pPr>
        <w:autoSpaceDE w:val="0"/>
        <w:autoSpaceDN w:val="0"/>
        <w:adjustRightInd w:val="0"/>
        <w:spacing w:line="480" w:lineRule="auto"/>
        <w:ind w:left="360"/>
        <w:rPr>
          <w:rFonts w:eastAsiaTheme="minorHAnsi"/>
          <w:b/>
          <w:bCs/>
          <w:color w:val="C00000"/>
        </w:rPr>
      </w:pPr>
      <w:r w:rsidRPr="00DA7071">
        <w:rPr>
          <w:rFonts w:eastAsiaTheme="minorHAnsi"/>
          <w:b/>
          <w:bCs/>
          <w:color w:val="C00000"/>
        </w:rPr>
        <w:t>2. Ciri-ciri Kesehatan Mental</w:t>
      </w:r>
    </w:p>
    <w:p w:rsidR="00E07866" w:rsidRPr="00DA7071" w:rsidRDefault="00E25B68" w:rsidP="00663C55">
      <w:pPr>
        <w:autoSpaceDE w:val="0"/>
        <w:autoSpaceDN w:val="0"/>
        <w:adjustRightInd w:val="0"/>
        <w:spacing w:line="480" w:lineRule="auto"/>
        <w:ind w:firstLine="720"/>
        <w:jc w:val="both"/>
        <w:rPr>
          <w:rFonts w:eastAsiaTheme="minorHAnsi"/>
          <w:color w:val="C00000"/>
        </w:rPr>
      </w:pPr>
      <w:r w:rsidRPr="00DA7071">
        <w:rPr>
          <w:rFonts w:eastAsiaTheme="minorHAnsi"/>
          <w:color w:val="C00000"/>
        </w:rPr>
        <w:t>Bahan penyelidikan atau tanda-tanda kesehatan mental seseorang</w:t>
      </w:r>
      <w:r w:rsidR="00B5274E" w:rsidRPr="00DA7071">
        <w:rPr>
          <w:rFonts w:eastAsiaTheme="minorHAnsi"/>
          <w:color w:val="C00000"/>
        </w:rPr>
        <w:t xml:space="preserve"> </w:t>
      </w:r>
      <w:r w:rsidRPr="00DA7071">
        <w:rPr>
          <w:rFonts w:eastAsiaTheme="minorHAnsi"/>
          <w:color w:val="C00000"/>
        </w:rPr>
        <w:t>adalah pikiran dan tindakan. Oleh sebab itu, seseorang yang terganggu</w:t>
      </w:r>
      <w:r w:rsidR="00B5274E" w:rsidRPr="00DA7071">
        <w:rPr>
          <w:rFonts w:eastAsiaTheme="minorHAnsi"/>
          <w:color w:val="C00000"/>
        </w:rPr>
        <w:t xml:space="preserve"> </w:t>
      </w:r>
      <w:r w:rsidRPr="00DA7071">
        <w:rPr>
          <w:rFonts w:eastAsiaTheme="minorHAnsi"/>
          <w:color w:val="C00000"/>
        </w:rPr>
        <w:t>mentalnya bila terjadi kegoncangan emosi akan berpengaruh pada tingkah</w:t>
      </w:r>
      <w:r w:rsidR="00B5274E" w:rsidRPr="00DA7071">
        <w:rPr>
          <w:rFonts w:eastAsiaTheme="minorHAnsi"/>
          <w:color w:val="C00000"/>
        </w:rPr>
        <w:t xml:space="preserve"> </w:t>
      </w:r>
      <w:r w:rsidRPr="00DA7071">
        <w:rPr>
          <w:rFonts w:eastAsiaTheme="minorHAnsi"/>
          <w:color w:val="C00000"/>
        </w:rPr>
        <w:t>laku atau tindakannya. Untuk mengetahui ciri-ciri orang yang mempunyai</w:t>
      </w:r>
      <w:r w:rsidR="00B5274E" w:rsidRPr="00DA7071">
        <w:rPr>
          <w:rFonts w:eastAsiaTheme="minorHAnsi"/>
          <w:color w:val="C00000"/>
        </w:rPr>
        <w:t xml:space="preserve"> </w:t>
      </w:r>
      <w:r w:rsidRPr="00DA7071">
        <w:rPr>
          <w:rFonts w:eastAsiaTheme="minorHAnsi"/>
          <w:color w:val="C00000"/>
        </w:rPr>
        <w:t>mental sehat adalah orang tersebut mempunyai pola-pola kebiasaan yang</w:t>
      </w:r>
      <w:r w:rsidR="00B5274E" w:rsidRPr="00DA7071">
        <w:rPr>
          <w:rFonts w:eastAsiaTheme="minorHAnsi"/>
          <w:color w:val="C00000"/>
        </w:rPr>
        <w:t xml:space="preserve"> </w:t>
      </w:r>
      <w:r w:rsidRPr="00DA7071">
        <w:rPr>
          <w:rFonts w:eastAsiaTheme="minorHAnsi"/>
          <w:color w:val="C00000"/>
        </w:rPr>
        <w:t>baik dalam membebaskan diri dari ketegangan yang menimpanya. Ia juga</w:t>
      </w:r>
      <w:r w:rsidR="00B5274E" w:rsidRPr="00DA7071">
        <w:rPr>
          <w:rFonts w:eastAsiaTheme="minorHAnsi"/>
          <w:color w:val="C00000"/>
        </w:rPr>
        <w:t xml:space="preserve"> </w:t>
      </w:r>
      <w:r w:rsidRPr="00DA7071">
        <w:rPr>
          <w:rFonts w:eastAsiaTheme="minorHAnsi"/>
          <w:color w:val="C00000"/>
        </w:rPr>
        <w:t xml:space="preserve">mampu dan dapat menerima perubahan dalam hidupnya </w:t>
      </w:r>
      <w:r w:rsidRPr="00DA7071">
        <w:rPr>
          <w:rFonts w:eastAsiaTheme="minorHAnsi"/>
          <w:color w:val="C00000"/>
        </w:rPr>
        <w:lastRenderedPageBreak/>
        <w:t>dan mempunyai</w:t>
      </w:r>
      <w:r w:rsidR="00B5274E" w:rsidRPr="00DA7071">
        <w:rPr>
          <w:rFonts w:eastAsiaTheme="minorHAnsi"/>
          <w:color w:val="C00000"/>
        </w:rPr>
        <w:t xml:space="preserve"> </w:t>
      </w:r>
      <w:r w:rsidRPr="00DA7071">
        <w:rPr>
          <w:rFonts w:eastAsiaTheme="minorHAnsi"/>
          <w:color w:val="C00000"/>
        </w:rPr>
        <w:t>sikap yang membawa kepuasan dalam menyelesaikan dan menyesuaikan</w:t>
      </w:r>
      <w:r w:rsidR="00B5274E" w:rsidRPr="00DA7071">
        <w:rPr>
          <w:rFonts w:eastAsiaTheme="minorHAnsi"/>
          <w:color w:val="C00000"/>
        </w:rPr>
        <w:t xml:space="preserve"> </w:t>
      </w:r>
      <w:r w:rsidRPr="00DA7071">
        <w:rPr>
          <w:rFonts w:eastAsiaTheme="minorHAnsi"/>
          <w:color w:val="C00000"/>
        </w:rPr>
        <w:t>diri terhadap segala kekuatan dan rangsangan yang berubah-ubah dalam</w:t>
      </w:r>
      <w:r w:rsidR="00B5274E" w:rsidRPr="00DA7071">
        <w:rPr>
          <w:rFonts w:eastAsiaTheme="minorHAnsi"/>
          <w:color w:val="C00000"/>
        </w:rPr>
        <w:t xml:space="preserve"> </w:t>
      </w:r>
      <w:r w:rsidRPr="00DA7071">
        <w:rPr>
          <w:rFonts w:eastAsiaTheme="minorHAnsi"/>
          <w:color w:val="C00000"/>
        </w:rPr>
        <w:t>lingkungannya.</w:t>
      </w:r>
    </w:p>
    <w:p w:rsidR="00FC3A39" w:rsidRPr="00DA7071" w:rsidRDefault="00E25B68" w:rsidP="00FC3A39">
      <w:pPr>
        <w:autoSpaceDE w:val="0"/>
        <w:autoSpaceDN w:val="0"/>
        <w:adjustRightInd w:val="0"/>
        <w:spacing w:line="480" w:lineRule="auto"/>
        <w:ind w:firstLine="900"/>
        <w:jc w:val="both"/>
        <w:rPr>
          <w:rFonts w:eastAsiaTheme="minorHAnsi"/>
          <w:color w:val="C00000"/>
        </w:rPr>
      </w:pPr>
      <w:r w:rsidRPr="00DA7071">
        <w:rPr>
          <w:rFonts w:eastAsiaTheme="minorHAnsi"/>
          <w:color w:val="C00000"/>
        </w:rPr>
        <w:t>Berkaitan dengan hal ini, Hanna Djumhanna Bastaman</w:t>
      </w:r>
      <w:r w:rsidR="00F1120A" w:rsidRPr="00DA7071">
        <w:rPr>
          <w:rFonts w:eastAsiaTheme="minorHAnsi"/>
          <w:color w:val="C00000"/>
        </w:rPr>
        <w:t xml:space="preserve"> </w:t>
      </w:r>
      <w:r w:rsidRPr="00DA7071">
        <w:rPr>
          <w:rFonts w:eastAsiaTheme="minorHAnsi"/>
          <w:color w:val="C00000"/>
        </w:rPr>
        <w:t>mengungkapkan ada beberapa ciri orang yang mempunyai mental sehat,</w:t>
      </w:r>
      <w:r w:rsidR="00FC3A39" w:rsidRPr="00DA7071">
        <w:rPr>
          <w:rFonts w:eastAsiaTheme="minorHAnsi"/>
          <w:color w:val="C00000"/>
        </w:rPr>
        <w:t xml:space="preserve"> </w:t>
      </w:r>
      <w:r w:rsidRPr="00DA7071">
        <w:rPr>
          <w:rFonts w:eastAsiaTheme="minorHAnsi"/>
          <w:color w:val="C00000"/>
        </w:rPr>
        <w:t>yaitu:</w:t>
      </w:r>
    </w:p>
    <w:p w:rsidR="00FC3A39" w:rsidRPr="00DA7071" w:rsidRDefault="00E25B68" w:rsidP="00360949">
      <w:pPr>
        <w:autoSpaceDE w:val="0"/>
        <w:autoSpaceDN w:val="0"/>
        <w:adjustRightInd w:val="0"/>
        <w:ind w:left="900" w:hanging="360"/>
        <w:jc w:val="both"/>
        <w:rPr>
          <w:rFonts w:eastAsiaTheme="minorHAnsi"/>
          <w:color w:val="C00000"/>
        </w:rPr>
      </w:pPr>
      <w:r w:rsidRPr="00DA7071">
        <w:rPr>
          <w:rFonts w:eastAsiaTheme="minorHAnsi"/>
          <w:color w:val="C00000"/>
        </w:rPr>
        <w:t xml:space="preserve">a. </w:t>
      </w:r>
      <w:r w:rsidR="00360949" w:rsidRPr="00DA7071">
        <w:rPr>
          <w:rFonts w:eastAsiaTheme="minorHAnsi"/>
          <w:color w:val="C00000"/>
        </w:rPr>
        <w:t xml:space="preserve"> </w:t>
      </w:r>
      <w:r w:rsidRPr="00DA7071">
        <w:rPr>
          <w:rFonts w:eastAsiaTheme="minorHAnsi"/>
          <w:color w:val="C00000"/>
        </w:rPr>
        <w:t>Bebas dari gangguan dan penyakit kejiwaan.</w:t>
      </w:r>
    </w:p>
    <w:p w:rsidR="00FC3A39" w:rsidRPr="00DA7071" w:rsidRDefault="00360949" w:rsidP="00360949">
      <w:pPr>
        <w:autoSpaceDE w:val="0"/>
        <w:autoSpaceDN w:val="0"/>
        <w:adjustRightInd w:val="0"/>
        <w:ind w:left="900" w:hanging="360"/>
        <w:jc w:val="both"/>
        <w:rPr>
          <w:rFonts w:eastAsiaTheme="minorHAnsi"/>
          <w:color w:val="C00000"/>
        </w:rPr>
      </w:pPr>
      <w:r w:rsidRPr="00DA7071">
        <w:rPr>
          <w:rFonts w:eastAsiaTheme="minorHAnsi"/>
          <w:color w:val="C00000"/>
        </w:rPr>
        <w:t xml:space="preserve">b. </w:t>
      </w:r>
      <w:r w:rsidR="00E25B68" w:rsidRPr="00DA7071">
        <w:rPr>
          <w:rFonts w:eastAsiaTheme="minorHAnsi"/>
          <w:color w:val="C00000"/>
        </w:rPr>
        <w:t xml:space="preserve">Mampu secara </w:t>
      </w:r>
      <w:r w:rsidR="0075636E" w:rsidRPr="00DA7071">
        <w:rPr>
          <w:rFonts w:eastAsiaTheme="minorHAnsi"/>
          <w:color w:val="C00000"/>
        </w:rPr>
        <w:t>fleksibel</w:t>
      </w:r>
      <w:r w:rsidR="00E25B68" w:rsidRPr="00DA7071">
        <w:rPr>
          <w:rFonts w:eastAsiaTheme="minorHAnsi"/>
          <w:color w:val="C00000"/>
        </w:rPr>
        <w:t xml:space="preserve"> menyiapkan diri dan menciptakan antar pribadi</w:t>
      </w:r>
      <w:r w:rsidR="00FC3A39" w:rsidRPr="00DA7071">
        <w:rPr>
          <w:rFonts w:eastAsiaTheme="minorHAnsi"/>
          <w:color w:val="C00000"/>
        </w:rPr>
        <w:t xml:space="preserve"> </w:t>
      </w:r>
      <w:r w:rsidR="00E25B68" w:rsidRPr="00DA7071">
        <w:rPr>
          <w:rFonts w:eastAsiaTheme="minorHAnsi"/>
          <w:color w:val="C00000"/>
        </w:rPr>
        <w:t>yang bermanfaat dan menyenangkan.</w:t>
      </w:r>
    </w:p>
    <w:p w:rsidR="00FC3A39" w:rsidRPr="00DA7071" w:rsidRDefault="00E25B68" w:rsidP="00360949">
      <w:pPr>
        <w:autoSpaceDE w:val="0"/>
        <w:autoSpaceDN w:val="0"/>
        <w:adjustRightInd w:val="0"/>
        <w:ind w:left="900" w:hanging="360"/>
        <w:jc w:val="both"/>
        <w:rPr>
          <w:rFonts w:eastAsiaTheme="minorHAnsi"/>
          <w:color w:val="C00000"/>
        </w:rPr>
      </w:pPr>
      <w:r w:rsidRPr="00DA7071">
        <w:rPr>
          <w:rFonts w:eastAsiaTheme="minorHAnsi"/>
          <w:color w:val="C00000"/>
        </w:rPr>
        <w:t>c. Mengembangkan potensi-potensi pribadi (bakat, kemampuan, sikap, sifat</w:t>
      </w:r>
      <w:r w:rsidR="00FC3A39" w:rsidRPr="00DA7071">
        <w:rPr>
          <w:rFonts w:eastAsiaTheme="minorHAnsi"/>
          <w:color w:val="C00000"/>
        </w:rPr>
        <w:t xml:space="preserve"> </w:t>
      </w:r>
      <w:r w:rsidRPr="00DA7071">
        <w:rPr>
          <w:rFonts w:eastAsiaTheme="minorHAnsi"/>
          <w:color w:val="C00000"/>
        </w:rPr>
        <w:t>dan sebagainya) yang baik dan bermanfaat bagi diri sendiri dan</w:t>
      </w:r>
      <w:r w:rsidR="00FC3A39" w:rsidRPr="00DA7071">
        <w:rPr>
          <w:rFonts w:eastAsiaTheme="minorHAnsi"/>
          <w:color w:val="C00000"/>
        </w:rPr>
        <w:t xml:space="preserve"> </w:t>
      </w:r>
      <w:r w:rsidRPr="00DA7071">
        <w:rPr>
          <w:rFonts w:eastAsiaTheme="minorHAnsi"/>
          <w:color w:val="C00000"/>
        </w:rPr>
        <w:t>lingkungan.</w:t>
      </w:r>
    </w:p>
    <w:p w:rsidR="00E25B68" w:rsidRPr="00DA7071" w:rsidRDefault="00E25B68" w:rsidP="00360949">
      <w:pPr>
        <w:autoSpaceDE w:val="0"/>
        <w:autoSpaceDN w:val="0"/>
        <w:adjustRightInd w:val="0"/>
        <w:ind w:left="900" w:hanging="360"/>
        <w:jc w:val="both"/>
        <w:rPr>
          <w:rFonts w:eastAsiaTheme="minorHAnsi"/>
          <w:color w:val="C00000"/>
        </w:rPr>
      </w:pPr>
      <w:r w:rsidRPr="00DA7071">
        <w:rPr>
          <w:rFonts w:eastAsiaTheme="minorHAnsi"/>
          <w:color w:val="C00000"/>
        </w:rPr>
        <w:t>d. Beriman dan bertaqwa kepada Tuhan dan berupaya menerapkan tuntunan</w:t>
      </w:r>
      <w:r w:rsidR="00FC3A39" w:rsidRPr="00DA7071">
        <w:rPr>
          <w:rFonts w:eastAsiaTheme="minorHAnsi"/>
          <w:color w:val="C00000"/>
        </w:rPr>
        <w:t xml:space="preserve"> </w:t>
      </w:r>
      <w:r w:rsidRPr="00DA7071">
        <w:rPr>
          <w:rFonts w:eastAsiaTheme="minorHAnsi"/>
          <w:color w:val="C00000"/>
        </w:rPr>
        <w:t>agama dalam kehidupan sehari-hari</w:t>
      </w:r>
      <w:r w:rsidR="001179D3" w:rsidRPr="00DA7071">
        <w:rPr>
          <w:rStyle w:val="FootnoteReference"/>
          <w:rFonts w:eastAsiaTheme="minorHAnsi"/>
          <w:color w:val="C00000"/>
        </w:rPr>
        <w:footnoteReference w:id="34"/>
      </w:r>
      <w:r w:rsidRPr="00DA7071">
        <w:rPr>
          <w:rFonts w:eastAsiaTheme="minorHAnsi"/>
          <w:color w:val="C00000"/>
        </w:rPr>
        <w:t>.</w:t>
      </w:r>
    </w:p>
    <w:p w:rsidR="001179D3" w:rsidRPr="00DA7071" w:rsidRDefault="001179D3" w:rsidP="00360949">
      <w:pPr>
        <w:autoSpaceDE w:val="0"/>
        <w:autoSpaceDN w:val="0"/>
        <w:adjustRightInd w:val="0"/>
        <w:ind w:left="900" w:hanging="360"/>
        <w:jc w:val="both"/>
        <w:rPr>
          <w:rFonts w:eastAsiaTheme="minorHAnsi"/>
          <w:color w:val="C00000"/>
        </w:rPr>
      </w:pPr>
    </w:p>
    <w:p w:rsidR="008A4DE6" w:rsidRPr="00DA7071" w:rsidRDefault="009A3CE6" w:rsidP="005411C9">
      <w:pPr>
        <w:autoSpaceDE w:val="0"/>
        <w:autoSpaceDN w:val="0"/>
        <w:adjustRightInd w:val="0"/>
        <w:spacing w:line="480" w:lineRule="auto"/>
        <w:ind w:firstLine="900"/>
        <w:jc w:val="both"/>
        <w:rPr>
          <w:rFonts w:eastAsiaTheme="minorHAnsi"/>
          <w:color w:val="C00000"/>
        </w:rPr>
      </w:pPr>
      <w:r w:rsidRPr="00DA7071">
        <w:rPr>
          <w:rFonts w:eastAsiaTheme="minorHAnsi"/>
          <w:color w:val="C00000"/>
        </w:rPr>
        <w:t xml:space="preserve">Sebagai perbandingan, penulis lengkapi dengan mengutip pendapat </w:t>
      </w:r>
      <w:r w:rsidR="00E25B68" w:rsidRPr="00DA7071">
        <w:rPr>
          <w:rFonts w:eastAsiaTheme="minorHAnsi"/>
          <w:color w:val="C00000"/>
        </w:rPr>
        <w:t xml:space="preserve">Kartini Kartono </w:t>
      </w:r>
      <w:r w:rsidR="008A4DE6" w:rsidRPr="00DA7071">
        <w:rPr>
          <w:rFonts w:eastAsiaTheme="minorHAnsi"/>
          <w:color w:val="C00000"/>
        </w:rPr>
        <w:t>memberi batasan bahwa:</w:t>
      </w:r>
    </w:p>
    <w:p w:rsidR="005411C9" w:rsidRPr="00DA7071" w:rsidRDefault="008A4DE6" w:rsidP="004C1E06">
      <w:pPr>
        <w:autoSpaceDE w:val="0"/>
        <w:autoSpaceDN w:val="0"/>
        <w:adjustRightInd w:val="0"/>
        <w:ind w:left="540"/>
        <w:jc w:val="both"/>
        <w:rPr>
          <w:rFonts w:eastAsiaTheme="minorHAnsi"/>
          <w:color w:val="C00000"/>
        </w:rPr>
      </w:pPr>
      <w:r w:rsidRPr="00DA7071">
        <w:rPr>
          <w:rFonts w:eastAsiaTheme="minorHAnsi"/>
          <w:color w:val="C00000"/>
        </w:rPr>
        <w:t xml:space="preserve">Orang </w:t>
      </w:r>
      <w:r w:rsidR="00E25B68" w:rsidRPr="00DA7071">
        <w:rPr>
          <w:rFonts w:eastAsiaTheme="minorHAnsi"/>
          <w:color w:val="C00000"/>
        </w:rPr>
        <w:t>yang</w:t>
      </w:r>
      <w:r w:rsidR="00904A75" w:rsidRPr="00DA7071">
        <w:rPr>
          <w:rFonts w:eastAsiaTheme="minorHAnsi"/>
          <w:color w:val="C00000"/>
        </w:rPr>
        <w:t xml:space="preserve"> </w:t>
      </w:r>
      <w:r w:rsidR="00E25B68" w:rsidRPr="00DA7071">
        <w:rPr>
          <w:rFonts w:eastAsiaTheme="minorHAnsi"/>
          <w:color w:val="C00000"/>
        </w:rPr>
        <w:t>memiliki mental sehat ditandai dengan sifat khas antara lain: mempunyai</w:t>
      </w:r>
      <w:r w:rsidR="00904A75" w:rsidRPr="00DA7071">
        <w:rPr>
          <w:rFonts w:eastAsiaTheme="minorHAnsi"/>
          <w:color w:val="C00000"/>
        </w:rPr>
        <w:t xml:space="preserve"> </w:t>
      </w:r>
      <w:r w:rsidR="00E25B68" w:rsidRPr="00DA7071">
        <w:rPr>
          <w:rFonts w:eastAsiaTheme="minorHAnsi"/>
          <w:color w:val="C00000"/>
        </w:rPr>
        <w:t>kemampuan untuk bertindak secara efisien, memiliki tujuan hidup yang</w:t>
      </w:r>
      <w:r w:rsidR="00904A75" w:rsidRPr="00DA7071">
        <w:rPr>
          <w:rFonts w:eastAsiaTheme="minorHAnsi"/>
          <w:color w:val="C00000"/>
        </w:rPr>
        <w:t xml:space="preserve"> </w:t>
      </w:r>
      <w:r w:rsidR="005411C9" w:rsidRPr="00DA7071">
        <w:rPr>
          <w:rFonts w:eastAsiaTheme="minorHAnsi"/>
          <w:color w:val="C00000"/>
        </w:rPr>
        <w:t xml:space="preserve"> </w:t>
      </w:r>
      <w:r w:rsidR="00E25B68" w:rsidRPr="00DA7071">
        <w:rPr>
          <w:rFonts w:eastAsiaTheme="minorHAnsi"/>
          <w:color w:val="C00000"/>
        </w:rPr>
        <w:t>jelas, punya konsep diri yang sehat, ada koordinasi antara segenap potensi</w:t>
      </w:r>
      <w:r w:rsidR="005411C9" w:rsidRPr="00DA7071">
        <w:rPr>
          <w:rFonts w:eastAsiaTheme="minorHAnsi"/>
          <w:color w:val="C00000"/>
        </w:rPr>
        <w:t xml:space="preserve"> </w:t>
      </w:r>
      <w:r w:rsidR="00E25B68" w:rsidRPr="00DA7071">
        <w:rPr>
          <w:rFonts w:eastAsiaTheme="minorHAnsi"/>
          <w:color w:val="C00000"/>
        </w:rPr>
        <w:t>dengan usaha-usahanya, memiliki integritas kejiwaan, kesesuaian tingkah</w:t>
      </w:r>
      <w:r w:rsidR="005411C9" w:rsidRPr="00DA7071">
        <w:rPr>
          <w:rFonts w:eastAsiaTheme="minorHAnsi"/>
          <w:color w:val="C00000"/>
        </w:rPr>
        <w:t xml:space="preserve"> </w:t>
      </w:r>
      <w:r w:rsidR="00E25B68" w:rsidRPr="00DA7071">
        <w:rPr>
          <w:rFonts w:eastAsiaTheme="minorHAnsi"/>
          <w:color w:val="C00000"/>
        </w:rPr>
        <w:t>laku sendiri dengan tingkah laku sosial dan integritas kepribadian dan</w:t>
      </w:r>
      <w:r w:rsidR="005411C9" w:rsidRPr="00DA7071">
        <w:rPr>
          <w:rFonts w:eastAsiaTheme="minorHAnsi"/>
          <w:color w:val="C00000"/>
        </w:rPr>
        <w:t xml:space="preserve"> </w:t>
      </w:r>
      <w:r w:rsidR="00E25B68" w:rsidRPr="00DA7071">
        <w:rPr>
          <w:rFonts w:eastAsiaTheme="minorHAnsi"/>
          <w:color w:val="C00000"/>
        </w:rPr>
        <w:t>batiniyahnya, adanya kesanggupan melaksanakan tugas-tugas hidup, dan</w:t>
      </w:r>
      <w:r w:rsidR="005411C9" w:rsidRPr="00DA7071">
        <w:rPr>
          <w:rFonts w:eastAsiaTheme="minorHAnsi"/>
          <w:color w:val="C00000"/>
        </w:rPr>
        <w:t xml:space="preserve"> </w:t>
      </w:r>
      <w:r w:rsidR="00E25B68" w:rsidRPr="00DA7071">
        <w:rPr>
          <w:rFonts w:eastAsiaTheme="minorHAnsi"/>
          <w:color w:val="C00000"/>
        </w:rPr>
        <w:t>tanggung jawab sosial dan efisien menangggapi realitas hidup</w:t>
      </w:r>
      <w:r w:rsidR="00D43DBD" w:rsidRPr="00DA7071">
        <w:rPr>
          <w:rStyle w:val="FootnoteReference"/>
          <w:rFonts w:eastAsiaTheme="minorHAnsi"/>
          <w:color w:val="C00000"/>
        </w:rPr>
        <w:footnoteReference w:id="35"/>
      </w:r>
      <w:r w:rsidR="00E25B68" w:rsidRPr="00DA7071">
        <w:rPr>
          <w:rFonts w:eastAsiaTheme="minorHAnsi"/>
          <w:color w:val="C00000"/>
        </w:rPr>
        <w:t>.</w:t>
      </w:r>
    </w:p>
    <w:p w:rsidR="004C1E06" w:rsidRPr="00DA7071" w:rsidRDefault="004C1E06" w:rsidP="004C1E06">
      <w:pPr>
        <w:autoSpaceDE w:val="0"/>
        <w:autoSpaceDN w:val="0"/>
        <w:adjustRightInd w:val="0"/>
        <w:ind w:left="540"/>
        <w:jc w:val="both"/>
        <w:rPr>
          <w:rFonts w:eastAsiaTheme="minorHAnsi"/>
          <w:color w:val="C00000"/>
        </w:rPr>
      </w:pPr>
    </w:p>
    <w:p w:rsidR="00132D38" w:rsidRPr="00DA7071" w:rsidRDefault="00E25B68" w:rsidP="00132D38">
      <w:pPr>
        <w:autoSpaceDE w:val="0"/>
        <w:autoSpaceDN w:val="0"/>
        <w:adjustRightInd w:val="0"/>
        <w:spacing w:line="480" w:lineRule="auto"/>
        <w:ind w:firstLine="900"/>
        <w:jc w:val="both"/>
        <w:rPr>
          <w:rFonts w:eastAsiaTheme="minorHAnsi"/>
          <w:color w:val="C00000"/>
        </w:rPr>
      </w:pPr>
      <w:r w:rsidRPr="00DA7071">
        <w:rPr>
          <w:rFonts w:eastAsiaTheme="minorHAnsi"/>
          <w:color w:val="C00000"/>
        </w:rPr>
        <w:t>Sementara, Yahya Jaya memberikan beberapa ciri-ciri</w:t>
      </w:r>
      <w:r w:rsidR="00D35086" w:rsidRPr="00DA7071">
        <w:rPr>
          <w:rFonts w:eastAsiaTheme="minorHAnsi"/>
          <w:color w:val="C00000"/>
        </w:rPr>
        <w:t xml:space="preserve"> </w:t>
      </w:r>
      <w:r w:rsidRPr="00DA7071">
        <w:rPr>
          <w:rFonts w:eastAsiaTheme="minorHAnsi"/>
          <w:color w:val="C00000"/>
        </w:rPr>
        <w:t>orang yang sehat mentalnya dengan merujuk pada nilai-nilai agama Islam</w:t>
      </w:r>
      <w:r w:rsidR="00D35086" w:rsidRPr="00DA7071">
        <w:rPr>
          <w:rFonts w:eastAsiaTheme="minorHAnsi"/>
          <w:color w:val="C00000"/>
        </w:rPr>
        <w:t xml:space="preserve"> </w:t>
      </w:r>
      <w:r w:rsidRPr="00DA7071">
        <w:rPr>
          <w:rFonts w:eastAsiaTheme="minorHAnsi"/>
          <w:color w:val="C00000"/>
        </w:rPr>
        <w:t>sebagai berikut:</w:t>
      </w:r>
    </w:p>
    <w:p w:rsidR="00132D38" w:rsidRPr="00DA7071" w:rsidRDefault="00E25B68" w:rsidP="00132D38">
      <w:pPr>
        <w:autoSpaceDE w:val="0"/>
        <w:autoSpaceDN w:val="0"/>
        <w:adjustRightInd w:val="0"/>
        <w:ind w:left="900" w:hanging="360"/>
        <w:jc w:val="both"/>
        <w:rPr>
          <w:rFonts w:eastAsiaTheme="minorHAnsi"/>
          <w:color w:val="C00000"/>
        </w:rPr>
      </w:pPr>
      <w:r w:rsidRPr="00DA7071">
        <w:rPr>
          <w:rFonts w:eastAsiaTheme="minorHAnsi"/>
          <w:color w:val="C00000"/>
        </w:rPr>
        <w:t>a. Terhindar dari gangguan dan penyakit jiwa.</w:t>
      </w:r>
    </w:p>
    <w:p w:rsidR="00132D38" w:rsidRPr="00DA7071" w:rsidRDefault="00E25B68" w:rsidP="00132D38">
      <w:pPr>
        <w:autoSpaceDE w:val="0"/>
        <w:autoSpaceDN w:val="0"/>
        <w:adjustRightInd w:val="0"/>
        <w:ind w:left="900" w:hanging="360"/>
        <w:jc w:val="both"/>
        <w:rPr>
          <w:rFonts w:eastAsiaTheme="minorHAnsi"/>
          <w:color w:val="C00000"/>
        </w:rPr>
      </w:pPr>
      <w:r w:rsidRPr="00DA7071">
        <w:rPr>
          <w:rFonts w:eastAsiaTheme="minorHAnsi"/>
          <w:color w:val="C00000"/>
        </w:rPr>
        <w:t>b. Mampu menyesuaikan diri dengan lingkungan secara baik terutama</w:t>
      </w:r>
      <w:r w:rsidR="00132D38" w:rsidRPr="00DA7071">
        <w:rPr>
          <w:rFonts w:eastAsiaTheme="minorHAnsi"/>
          <w:color w:val="C00000"/>
        </w:rPr>
        <w:t xml:space="preserve"> </w:t>
      </w:r>
      <w:r w:rsidRPr="00DA7071">
        <w:rPr>
          <w:rFonts w:eastAsiaTheme="minorHAnsi"/>
          <w:color w:val="C00000"/>
        </w:rPr>
        <w:t>dalam perubahan yang biasa terjadi.</w:t>
      </w:r>
    </w:p>
    <w:p w:rsidR="00132D38" w:rsidRPr="00DA7071" w:rsidRDefault="00E25B68" w:rsidP="00132D38">
      <w:pPr>
        <w:autoSpaceDE w:val="0"/>
        <w:autoSpaceDN w:val="0"/>
        <w:adjustRightInd w:val="0"/>
        <w:ind w:left="900" w:hanging="360"/>
        <w:jc w:val="both"/>
        <w:rPr>
          <w:rFonts w:eastAsiaTheme="minorHAnsi"/>
          <w:color w:val="C00000"/>
        </w:rPr>
      </w:pPr>
      <w:r w:rsidRPr="00DA7071">
        <w:rPr>
          <w:rFonts w:eastAsiaTheme="minorHAnsi"/>
          <w:color w:val="C00000"/>
        </w:rPr>
        <w:t>c. Mampu mengembangkan segala potensi, bakat secara optimal.</w:t>
      </w:r>
    </w:p>
    <w:p w:rsidR="00F7226F" w:rsidRPr="00DA7071" w:rsidRDefault="00E25B68" w:rsidP="00F7226F">
      <w:pPr>
        <w:autoSpaceDE w:val="0"/>
        <w:autoSpaceDN w:val="0"/>
        <w:adjustRightInd w:val="0"/>
        <w:ind w:left="900" w:hanging="360"/>
        <w:jc w:val="both"/>
        <w:rPr>
          <w:rFonts w:eastAsiaTheme="minorHAnsi"/>
          <w:color w:val="C00000"/>
        </w:rPr>
      </w:pPr>
      <w:r w:rsidRPr="00DA7071">
        <w:rPr>
          <w:rFonts w:eastAsiaTheme="minorHAnsi"/>
          <w:color w:val="C00000"/>
        </w:rPr>
        <w:t>d. Adanya keserasian antara fungsi-fungsi kejiwaan.</w:t>
      </w:r>
    </w:p>
    <w:p w:rsidR="00F7226F" w:rsidRPr="00DA7071" w:rsidRDefault="00E25B68" w:rsidP="00F7226F">
      <w:pPr>
        <w:autoSpaceDE w:val="0"/>
        <w:autoSpaceDN w:val="0"/>
        <w:adjustRightInd w:val="0"/>
        <w:ind w:left="900" w:hanging="360"/>
        <w:jc w:val="both"/>
        <w:rPr>
          <w:rFonts w:eastAsiaTheme="minorHAnsi"/>
          <w:color w:val="C00000"/>
        </w:rPr>
      </w:pPr>
      <w:r w:rsidRPr="00DA7071">
        <w:rPr>
          <w:rFonts w:eastAsiaTheme="minorHAnsi"/>
          <w:color w:val="C00000"/>
        </w:rPr>
        <w:lastRenderedPageBreak/>
        <w:t>e. Dapat merasakan kebahagiaan dan kemempuan diri untuk menghadapi</w:t>
      </w:r>
      <w:r w:rsidR="00F7226F" w:rsidRPr="00DA7071">
        <w:rPr>
          <w:rFonts w:eastAsiaTheme="minorHAnsi"/>
          <w:color w:val="C00000"/>
        </w:rPr>
        <w:t xml:space="preserve"> </w:t>
      </w:r>
      <w:r w:rsidRPr="00DA7071">
        <w:rPr>
          <w:rFonts w:eastAsiaTheme="minorHAnsi"/>
          <w:color w:val="C00000"/>
        </w:rPr>
        <w:t>problem yang biasa terjadi.</w:t>
      </w:r>
    </w:p>
    <w:p w:rsidR="00F7226F" w:rsidRPr="00DA7071" w:rsidRDefault="00E25B68" w:rsidP="00F7226F">
      <w:pPr>
        <w:autoSpaceDE w:val="0"/>
        <w:autoSpaceDN w:val="0"/>
        <w:adjustRightInd w:val="0"/>
        <w:ind w:left="900" w:hanging="360"/>
        <w:jc w:val="both"/>
        <w:rPr>
          <w:rFonts w:eastAsiaTheme="minorHAnsi"/>
          <w:color w:val="C00000"/>
        </w:rPr>
      </w:pPr>
      <w:r w:rsidRPr="00DA7071">
        <w:rPr>
          <w:rFonts w:eastAsiaTheme="minorHAnsi"/>
          <w:color w:val="C00000"/>
        </w:rPr>
        <w:t>f. Memiliki ketahanan mental yang kuat dan tabah menghadapi berbagai</w:t>
      </w:r>
      <w:r w:rsidR="00F7226F" w:rsidRPr="00DA7071">
        <w:rPr>
          <w:rFonts w:eastAsiaTheme="minorHAnsi"/>
          <w:color w:val="C00000"/>
        </w:rPr>
        <w:t xml:space="preserve"> </w:t>
      </w:r>
      <w:r w:rsidRPr="00DA7071">
        <w:rPr>
          <w:rFonts w:eastAsiaTheme="minorHAnsi"/>
          <w:color w:val="C00000"/>
        </w:rPr>
        <w:t>cobaan, ujian, dan penderitaan yang menimpa dirinya.</w:t>
      </w:r>
    </w:p>
    <w:p w:rsidR="00F7226F" w:rsidRPr="00DA7071" w:rsidRDefault="00E25B68" w:rsidP="00F7226F">
      <w:pPr>
        <w:autoSpaceDE w:val="0"/>
        <w:autoSpaceDN w:val="0"/>
        <w:adjustRightInd w:val="0"/>
        <w:ind w:left="900" w:hanging="360"/>
        <w:jc w:val="both"/>
        <w:rPr>
          <w:rFonts w:eastAsiaTheme="minorHAnsi"/>
          <w:color w:val="C00000"/>
        </w:rPr>
      </w:pPr>
      <w:r w:rsidRPr="00DA7071">
        <w:rPr>
          <w:rFonts w:eastAsiaTheme="minorHAnsi"/>
          <w:color w:val="C00000"/>
        </w:rPr>
        <w:t>g. Dapat menjawab tantangan hidupnya dengan baik.</w:t>
      </w:r>
    </w:p>
    <w:p w:rsidR="00E25B68" w:rsidRPr="00DA7071" w:rsidRDefault="00E25B68" w:rsidP="00F7226F">
      <w:pPr>
        <w:autoSpaceDE w:val="0"/>
        <w:autoSpaceDN w:val="0"/>
        <w:adjustRightInd w:val="0"/>
        <w:ind w:left="900" w:hanging="360"/>
        <w:jc w:val="both"/>
        <w:rPr>
          <w:rFonts w:eastAsiaTheme="minorHAnsi"/>
          <w:color w:val="C00000"/>
        </w:rPr>
      </w:pPr>
      <w:r w:rsidRPr="00DA7071">
        <w:rPr>
          <w:rFonts w:eastAsiaTheme="minorHAnsi"/>
          <w:color w:val="C00000"/>
        </w:rPr>
        <w:t>h. Beriman dan bertaqwa terhadap Allah SWT</w:t>
      </w:r>
      <w:r w:rsidR="00F7226F" w:rsidRPr="00DA7071">
        <w:rPr>
          <w:rStyle w:val="FootnoteReference"/>
          <w:rFonts w:eastAsiaTheme="minorHAnsi"/>
          <w:color w:val="C00000"/>
        </w:rPr>
        <w:footnoteReference w:id="36"/>
      </w:r>
      <w:r w:rsidRPr="00DA7071">
        <w:rPr>
          <w:rFonts w:eastAsiaTheme="minorHAnsi"/>
          <w:color w:val="C00000"/>
        </w:rPr>
        <w:t>.</w:t>
      </w:r>
    </w:p>
    <w:p w:rsidR="00F7226F" w:rsidRPr="00DA7071" w:rsidRDefault="00F7226F" w:rsidP="00F7226F">
      <w:pPr>
        <w:autoSpaceDE w:val="0"/>
        <w:autoSpaceDN w:val="0"/>
        <w:adjustRightInd w:val="0"/>
        <w:ind w:left="900" w:hanging="360"/>
        <w:jc w:val="both"/>
        <w:rPr>
          <w:rFonts w:eastAsiaTheme="minorHAnsi"/>
          <w:color w:val="C00000"/>
        </w:rPr>
      </w:pPr>
    </w:p>
    <w:p w:rsidR="005B7CFB" w:rsidRPr="00DA7071" w:rsidRDefault="00E25B68" w:rsidP="005B7CFB">
      <w:pPr>
        <w:autoSpaceDE w:val="0"/>
        <w:autoSpaceDN w:val="0"/>
        <w:adjustRightInd w:val="0"/>
        <w:spacing w:line="480" w:lineRule="auto"/>
        <w:ind w:firstLine="900"/>
        <w:jc w:val="both"/>
        <w:rPr>
          <w:rFonts w:eastAsiaTheme="minorHAnsi"/>
          <w:color w:val="C00000"/>
        </w:rPr>
      </w:pPr>
      <w:r w:rsidRPr="00DA7071">
        <w:rPr>
          <w:rFonts w:eastAsiaTheme="minorHAnsi"/>
          <w:color w:val="C00000"/>
        </w:rPr>
        <w:t xml:space="preserve">Sururin </w:t>
      </w:r>
      <w:r w:rsidR="00ED0A06" w:rsidRPr="00DA7071">
        <w:rPr>
          <w:rFonts w:eastAsiaTheme="minorHAnsi"/>
          <w:color w:val="C00000"/>
        </w:rPr>
        <w:t xml:space="preserve">sebagaimana yang dikutip dalam Zakiah Daradjat </w:t>
      </w:r>
      <w:r w:rsidRPr="00DA7071">
        <w:rPr>
          <w:rFonts w:eastAsiaTheme="minorHAnsi"/>
          <w:color w:val="C00000"/>
        </w:rPr>
        <w:t xml:space="preserve">menambahkan </w:t>
      </w:r>
      <w:r w:rsidR="002B1CD0" w:rsidRPr="00DA7071">
        <w:rPr>
          <w:rFonts w:eastAsiaTheme="minorHAnsi"/>
          <w:color w:val="C00000"/>
        </w:rPr>
        <w:t>“</w:t>
      </w:r>
      <w:r w:rsidR="00E374BB" w:rsidRPr="00DA7071">
        <w:rPr>
          <w:rFonts w:eastAsiaTheme="minorHAnsi"/>
          <w:color w:val="C00000"/>
        </w:rPr>
        <w:t>unsur</w:t>
      </w:r>
      <w:r w:rsidR="00BA5E5B" w:rsidRPr="00DA7071">
        <w:rPr>
          <w:rFonts w:eastAsiaTheme="minorHAnsi"/>
          <w:color w:val="C00000"/>
        </w:rPr>
        <w:t xml:space="preserve"> </w:t>
      </w:r>
      <w:r w:rsidRPr="00DA7071">
        <w:rPr>
          <w:rFonts w:eastAsiaTheme="minorHAnsi"/>
          <w:color w:val="C00000"/>
        </w:rPr>
        <w:t>agama dalam batasan mental yang sehat, diantaranya harus berlandaskan</w:t>
      </w:r>
      <w:r w:rsidR="00BA5E5B" w:rsidRPr="00DA7071">
        <w:rPr>
          <w:rFonts w:eastAsiaTheme="minorHAnsi"/>
          <w:color w:val="C00000"/>
        </w:rPr>
        <w:t xml:space="preserve"> </w:t>
      </w:r>
      <w:r w:rsidRPr="00DA7071">
        <w:rPr>
          <w:rFonts w:eastAsiaTheme="minorHAnsi"/>
          <w:color w:val="C00000"/>
        </w:rPr>
        <w:t>keimanan dan ketaqwaan serta bertujuan untuk mencapai hidup bermakna,</w:t>
      </w:r>
      <w:r w:rsidR="00BA5E5B" w:rsidRPr="00DA7071">
        <w:rPr>
          <w:rFonts w:eastAsiaTheme="minorHAnsi"/>
          <w:color w:val="C00000"/>
        </w:rPr>
        <w:t xml:space="preserve"> </w:t>
      </w:r>
      <w:r w:rsidRPr="00DA7071">
        <w:rPr>
          <w:rFonts w:eastAsiaTheme="minorHAnsi"/>
          <w:color w:val="C00000"/>
        </w:rPr>
        <w:t>bahagia di dunia dan akhirat</w:t>
      </w:r>
      <w:r w:rsidR="002B1CD0" w:rsidRPr="00DA7071">
        <w:rPr>
          <w:rFonts w:eastAsiaTheme="minorHAnsi"/>
          <w:color w:val="C00000"/>
        </w:rPr>
        <w:t>”</w:t>
      </w:r>
      <w:r w:rsidR="002B1CD0" w:rsidRPr="00DA7071">
        <w:rPr>
          <w:rStyle w:val="FootnoteReference"/>
          <w:rFonts w:eastAsiaTheme="minorHAnsi"/>
          <w:color w:val="C00000"/>
        </w:rPr>
        <w:footnoteReference w:id="37"/>
      </w:r>
      <w:r w:rsidRPr="00DA7071">
        <w:rPr>
          <w:rFonts w:eastAsiaTheme="minorHAnsi"/>
          <w:color w:val="C00000"/>
        </w:rPr>
        <w:t>.</w:t>
      </w:r>
      <w:r w:rsidR="00B52AFC" w:rsidRPr="00DA7071">
        <w:rPr>
          <w:rFonts w:eastAsiaTheme="minorHAnsi"/>
          <w:color w:val="C00000"/>
        </w:rPr>
        <w:t xml:space="preserve"> Demikian juga </w:t>
      </w:r>
      <w:r w:rsidRPr="00DA7071">
        <w:rPr>
          <w:rFonts w:eastAsiaTheme="minorHAnsi"/>
          <w:color w:val="C00000"/>
        </w:rPr>
        <w:t xml:space="preserve">Al-Ghazali dalam </w:t>
      </w:r>
      <w:r w:rsidRPr="00DA7071">
        <w:rPr>
          <w:rFonts w:eastAsiaTheme="minorHAnsi"/>
          <w:i/>
          <w:iCs/>
          <w:color w:val="C00000"/>
        </w:rPr>
        <w:t xml:space="preserve">Ihya Ulum al-Din </w:t>
      </w:r>
      <w:r w:rsidRPr="00DA7071">
        <w:rPr>
          <w:rFonts w:eastAsiaTheme="minorHAnsi"/>
          <w:color w:val="C00000"/>
        </w:rPr>
        <w:t>sebagaimana dikutip oleh A.F.</w:t>
      </w:r>
      <w:r w:rsidR="00EF7A6A" w:rsidRPr="00DA7071">
        <w:rPr>
          <w:rFonts w:eastAsiaTheme="minorHAnsi"/>
          <w:color w:val="C00000"/>
        </w:rPr>
        <w:t xml:space="preserve"> </w:t>
      </w:r>
      <w:r w:rsidRPr="00DA7071">
        <w:rPr>
          <w:rFonts w:eastAsiaTheme="minorHAnsi"/>
          <w:color w:val="C00000"/>
        </w:rPr>
        <w:t>Jaelani menyatakan bahwa gejal</w:t>
      </w:r>
      <w:r w:rsidR="00EF7A6A" w:rsidRPr="00DA7071">
        <w:rPr>
          <w:rFonts w:eastAsiaTheme="minorHAnsi"/>
          <w:color w:val="C00000"/>
        </w:rPr>
        <w:t>a mental yang sehat antara lain “</w:t>
      </w:r>
      <w:r w:rsidRPr="00DA7071">
        <w:rPr>
          <w:rFonts w:eastAsiaTheme="minorHAnsi"/>
          <w:color w:val="C00000"/>
        </w:rPr>
        <w:t>taubat, syukur, takut, zuhud, tauhid, tawakal, kasih sayang, rindu, ramah,</w:t>
      </w:r>
      <w:r w:rsidR="00EF7A6A" w:rsidRPr="00DA7071">
        <w:rPr>
          <w:rFonts w:eastAsiaTheme="minorHAnsi"/>
          <w:color w:val="C00000"/>
        </w:rPr>
        <w:t xml:space="preserve"> </w:t>
      </w:r>
      <w:r w:rsidRPr="00DA7071">
        <w:rPr>
          <w:rFonts w:eastAsiaTheme="minorHAnsi"/>
          <w:i/>
          <w:iCs/>
          <w:color w:val="C00000"/>
        </w:rPr>
        <w:t>ri</w:t>
      </w:r>
      <w:r w:rsidRPr="00DA7071">
        <w:rPr>
          <w:rFonts w:eastAsiaTheme="minorHAnsi"/>
          <w:color w:val="C00000"/>
        </w:rPr>
        <w:t>ḍ</w:t>
      </w:r>
      <w:r w:rsidRPr="00DA7071">
        <w:rPr>
          <w:rFonts w:eastAsiaTheme="minorHAnsi"/>
          <w:i/>
          <w:iCs/>
          <w:color w:val="C00000"/>
        </w:rPr>
        <w:t>a</w:t>
      </w:r>
      <w:r w:rsidRPr="00DA7071">
        <w:rPr>
          <w:rFonts w:eastAsiaTheme="minorHAnsi"/>
          <w:color w:val="C00000"/>
        </w:rPr>
        <w:t xml:space="preserve">, niat benar, ikhlas, </w:t>
      </w:r>
      <w:r w:rsidRPr="00DA7071">
        <w:rPr>
          <w:rFonts w:eastAsiaTheme="minorHAnsi"/>
          <w:i/>
          <w:iCs/>
          <w:color w:val="C00000"/>
        </w:rPr>
        <w:t>muraqâbah</w:t>
      </w:r>
      <w:r w:rsidRPr="00DA7071">
        <w:rPr>
          <w:rFonts w:eastAsiaTheme="minorHAnsi"/>
          <w:color w:val="C00000"/>
        </w:rPr>
        <w:t>, dan ingat mati</w:t>
      </w:r>
      <w:r w:rsidR="00EF7A6A" w:rsidRPr="00DA7071">
        <w:rPr>
          <w:rFonts w:eastAsiaTheme="minorHAnsi"/>
          <w:color w:val="C00000"/>
        </w:rPr>
        <w:t>”</w:t>
      </w:r>
      <w:r w:rsidR="00EF7A6A" w:rsidRPr="00DA7071">
        <w:rPr>
          <w:rStyle w:val="FootnoteReference"/>
          <w:rFonts w:eastAsiaTheme="minorHAnsi"/>
          <w:color w:val="C00000"/>
        </w:rPr>
        <w:footnoteReference w:id="38"/>
      </w:r>
      <w:r w:rsidRPr="00DA7071">
        <w:rPr>
          <w:rFonts w:eastAsiaTheme="minorHAnsi"/>
          <w:color w:val="C00000"/>
        </w:rPr>
        <w:t>.</w:t>
      </w:r>
    </w:p>
    <w:p w:rsidR="000133FE" w:rsidRPr="00DA7071" w:rsidRDefault="005B7CFB" w:rsidP="00EE4E25">
      <w:pPr>
        <w:autoSpaceDE w:val="0"/>
        <w:autoSpaceDN w:val="0"/>
        <w:adjustRightInd w:val="0"/>
        <w:spacing w:line="480" w:lineRule="auto"/>
        <w:ind w:firstLine="900"/>
        <w:jc w:val="both"/>
        <w:rPr>
          <w:rFonts w:eastAsiaTheme="minorHAnsi"/>
          <w:color w:val="C00000"/>
        </w:rPr>
      </w:pPr>
      <w:r w:rsidRPr="00DA7071">
        <w:rPr>
          <w:rFonts w:eastAsiaTheme="minorHAnsi"/>
          <w:color w:val="C00000"/>
        </w:rPr>
        <w:t>Berdasarkan</w:t>
      </w:r>
      <w:r w:rsidR="00E25B68" w:rsidRPr="00DA7071">
        <w:rPr>
          <w:rFonts w:eastAsiaTheme="minorHAnsi"/>
          <w:color w:val="C00000"/>
        </w:rPr>
        <w:t xml:space="preserve"> beberapa paparan di atas dapat disimpulkan bahwa orang yang</w:t>
      </w:r>
      <w:r w:rsidR="00EE4E25" w:rsidRPr="00DA7071">
        <w:rPr>
          <w:rFonts w:eastAsiaTheme="minorHAnsi"/>
          <w:color w:val="C00000"/>
        </w:rPr>
        <w:t xml:space="preserve"> </w:t>
      </w:r>
      <w:r w:rsidR="00E25B68" w:rsidRPr="00DA7071">
        <w:rPr>
          <w:rFonts w:eastAsiaTheme="minorHAnsi"/>
          <w:color w:val="C00000"/>
        </w:rPr>
        <w:t>benar-benar sehat mentalnya adalah yang beriman dan bertaqwa kepada</w:t>
      </w:r>
      <w:r w:rsidR="00EE4E25" w:rsidRPr="00DA7071">
        <w:rPr>
          <w:rFonts w:eastAsiaTheme="minorHAnsi"/>
          <w:color w:val="C00000"/>
        </w:rPr>
        <w:t xml:space="preserve"> </w:t>
      </w:r>
      <w:r w:rsidR="00E25B68" w:rsidRPr="00DA7071">
        <w:rPr>
          <w:rFonts w:eastAsiaTheme="minorHAnsi"/>
          <w:color w:val="C00000"/>
        </w:rPr>
        <w:t>Tuhan Yang Maha Esa, serta berusaha secara sadar merealisasikan nilai</w:t>
      </w:r>
      <w:r w:rsidR="00F72E0B" w:rsidRPr="00DA7071">
        <w:rPr>
          <w:rFonts w:eastAsiaTheme="minorHAnsi"/>
          <w:color w:val="C00000"/>
        </w:rPr>
        <w:t>-</w:t>
      </w:r>
      <w:r w:rsidR="00E25B68" w:rsidRPr="00DA7071">
        <w:rPr>
          <w:rFonts w:eastAsiaTheme="minorHAnsi"/>
          <w:color w:val="C00000"/>
        </w:rPr>
        <w:t>nilai</w:t>
      </w:r>
      <w:r w:rsidR="00EE4E25" w:rsidRPr="00DA7071">
        <w:rPr>
          <w:rFonts w:eastAsiaTheme="minorHAnsi"/>
          <w:color w:val="C00000"/>
        </w:rPr>
        <w:t xml:space="preserve"> </w:t>
      </w:r>
      <w:r w:rsidR="00E25B68" w:rsidRPr="00DA7071">
        <w:rPr>
          <w:rFonts w:eastAsiaTheme="minorHAnsi"/>
          <w:color w:val="C00000"/>
        </w:rPr>
        <w:t>agama, sehingga kehidupan dapat dijalankan sesuai dengan tuntunan</w:t>
      </w:r>
      <w:r w:rsidR="00EE4E25" w:rsidRPr="00DA7071">
        <w:rPr>
          <w:rFonts w:eastAsiaTheme="minorHAnsi"/>
          <w:color w:val="C00000"/>
        </w:rPr>
        <w:t xml:space="preserve"> </w:t>
      </w:r>
      <w:r w:rsidR="00E25B68" w:rsidRPr="00DA7071">
        <w:rPr>
          <w:rFonts w:eastAsiaTheme="minorHAnsi"/>
          <w:color w:val="C00000"/>
        </w:rPr>
        <w:t>ajaran agamanya. Namun, pada dasarnya kesehatan mental adalah</w:t>
      </w:r>
      <w:r w:rsidR="00EE4E25" w:rsidRPr="00DA7071">
        <w:rPr>
          <w:rFonts w:eastAsiaTheme="minorHAnsi"/>
          <w:color w:val="C00000"/>
        </w:rPr>
        <w:t xml:space="preserve"> </w:t>
      </w:r>
      <w:r w:rsidR="00E25B68" w:rsidRPr="00DA7071">
        <w:rPr>
          <w:rFonts w:eastAsiaTheme="minorHAnsi"/>
          <w:color w:val="C00000"/>
        </w:rPr>
        <w:t>terhindar dari gangguan-gangguan kejiwaan.</w:t>
      </w:r>
    </w:p>
    <w:p w:rsidR="00E25B68" w:rsidRPr="00DA7071" w:rsidRDefault="000133FE" w:rsidP="00A04A91">
      <w:pPr>
        <w:autoSpaceDE w:val="0"/>
        <w:autoSpaceDN w:val="0"/>
        <w:adjustRightInd w:val="0"/>
        <w:spacing w:line="480" w:lineRule="auto"/>
        <w:ind w:firstLine="907"/>
        <w:jc w:val="both"/>
        <w:rPr>
          <w:rFonts w:eastAsiaTheme="minorHAnsi"/>
          <w:color w:val="C00000"/>
        </w:rPr>
      </w:pPr>
      <w:r w:rsidRPr="00DA7071">
        <w:rPr>
          <w:rFonts w:eastAsiaTheme="minorHAnsi"/>
          <w:color w:val="C00000"/>
        </w:rPr>
        <w:t xml:space="preserve">Dalam kesehatan mental, </w:t>
      </w:r>
      <w:r w:rsidR="00E25B68" w:rsidRPr="00DA7071">
        <w:rPr>
          <w:rFonts w:eastAsiaTheme="minorHAnsi"/>
          <w:color w:val="C00000"/>
        </w:rPr>
        <w:t>gangguan kejiwaan berarti gangguan dari</w:t>
      </w:r>
      <w:r w:rsidR="00EE4E25" w:rsidRPr="00DA7071">
        <w:rPr>
          <w:rFonts w:eastAsiaTheme="minorHAnsi"/>
          <w:color w:val="C00000"/>
        </w:rPr>
        <w:t xml:space="preserve"> </w:t>
      </w:r>
      <w:r w:rsidR="00E25B68" w:rsidRPr="00DA7071">
        <w:rPr>
          <w:rFonts w:eastAsiaTheme="minorHAnsi"/>
          <w:color w:val="C00000"/>
        </w:rPr>
        <w:t>keadaan yang tidak normal baik yang berhubungan dengan kejiwaan</w:t>
      </w:r>
      <w:r w:rsidR="00EE4E25" w:rsidRPr="00DA7071">
        <w:rPr>
          <w:rFonts w:eastAsiaTheme="minorHAnsi"/>
          <w:color w:val="C00000"/>
        </w:rPr>
        <w:t xml:space="preserve"> </w:t>
      </w:r>
      <w:r w:rsidR="00E25B68" w:rsidRPr="00DA7071">
        <w:rPr>
          <w:rFonts w:eastAsiaTheme="minorHAnsi"/>
          <w:color w:val="C00000"/>
        </w:rPr>
        <w:t>maupun jasmani. Keabnormalan tersebut terjadi bukan disebabkan oleh</w:t>
      </w:r>
      <w:r w:rsidR="00EE4E25" w:rsidRPr="00DA7071">
        <w:rPr>
          <w:rFonts w:eastAsiaTheme="minorHAnsi"/>
          <w:color w:val="C00000"/>
        </w:rPr>
        <w:t xml:space="preserve"> </w:t>
      </w:r>
      <w:r w:rsidR="00E25B68" w:rsidRPr="00DA7071">
        <w:rPr>
          <w:rFonts w:eastAsiaTheme="minorHAnsi"/>
          <w:color w:val="C00000"/>
        </w:rPr>
        <w:t>sakit atau rusaknya bagian-</w:t>
      </w:r>
      <w:r w:rsidR="00E25B68" w:rsidRPr="00DA7071">
        <w:rPr>
          <w:rFonts w:eastAsiaTheme="minorHAnsi"/>
          <w:color w:val="C00000"/>
        </w:rPr>
        <w:lastRenderedPageBreak/>
        <w:t>bagian anggota badan meskipun kadang</w:t>
      </w:r>
      <w:r w:rsidR="00E52E61" w:rsidRPr="00DA7071">
        <w:rPr>
          <w:rFonts w:eastAsiaTheme="minorHAnsi"/>
          <w:color w:val="C00000"/>
        </w:rPr>
        <w:t>-</w:t>
      </w:r>
      <w:r w:rsidR="00E25B68" w:rsidRPr="00DA7071">
        <w:rPr>
          <w:rFonts w:eastAsiaTheme="minorHAnsi"/>
          <w:color w:val="C00000"/>
        </w:rPr>
        <w:t>kadang</w:t>
      </w:r>
      <w:r w:rsidR="00EE4E25" w:rsidRPr="00DA7071">
        <w:rPr>
          <w:rFonts w:eastAsiaTheme="minorHAnsi"/>
          <w:color w:val="C00000"/>
        </w:rPr>
        <w:t xml:space="preserve"> </w:t>
      </w:r>
      <w:r w:rsidR="00E25B68" w:rsidRPr="00DA7071">
        <w:rPr>
          <w:rFonts w:eastAsiaTheme="minorHAnsi"/>
          <w:color w:val="C00000"/>
        </w:rPr>
        <w:t>gejalanya terlihat pada fisik, tetapi penyebabnya adalah gangguan</w:t>
      </w:r>
      <w:r w:rsidR="00EE4E25" w:rsidRPr="00DA7071">
        <w:rPr>
          <w:rFonts w:eastAsiaTheme="minorHAnsi"/>
          <w:color w:val="C00000"/>
        </w:rPr>
        <w:t xml:space="preserve"> </w:t>
      </w:r>
      <w:r w:rsidR="00E25B68" w:rsidRPr="00DA7071">
        <w:rPr>
          <w:rFonts w:eastAsiaTheme="minorHAnsi"/>
          <w:color w:val="C00000"/>
        </w:rPr>
        <w:t>kejiwaan. Zakiah Daradjat dalam bukunya Kesehatan Mental</w:t>
      </w:r>
      <w:r w:rsidR="00C60BC4" w:rsidRPr="00DA7071">
        <w:rPr>
          <w:rFonts w:eastAsiaTheme="minorHAnsi"/>
          <w:color w:val="C00000"/>
        </w:rPr>
        <w:t xml:space="preserve"> </w:t>
      </w:r>
      <w:r w:rsidR="00E25B68" w:rsidRPr="00DA7071">
        <w:rPr>
          <w:rFonts w:eastAsiaTheme="minorHAnsi"/>
          <w:color w:val="C00000"/>
        </w:rPr>
        <w:t xml:space="preserve">menjelaskan bahwa </w:t>
      </w:r>
      <w:r w:rsidR="00831AF0" w:rsidRPr="00DA7071">
        <w:rPr>
          <w:rFonts w:eastAsiaTheme="minorHAnsi"/>
          <w:color w:val="C00000"/>
        </w:rPr>
        <w:t>“</w:t>
      </w:r>
      <w:r w:rsidR="00E25B68" w:rsidRPr="00DA7071">
        <w:rPr>
          <w:rFonts w:eastAsiaTheme="minorHAnsi"/>
          <w:color w:val="C00000"/>
        </w:rPr>
        <w:t>gangguan kejiwaan terbagi menjadi dua</w:t>
      </w:r>
      <w:r w:rsidR="00831AF0" w:rsidRPr="00DA7071">
        <w:rPr>
          <w:rFonts w:eastAsiaTheme="minorHAnsi"/>
          <w:color w:val="C00000"/>
        </w:rPr>
        <w:t xml:space="preserve"> </w:t>
      </w:r>
      <w:r w:rsidR="00E25B68" w:rsidRPr="00DA7071">
        <w:rPr>
          <w:rFonts w:eastAsiaTheme="minorHAnsi"/>
          <w:color w:val="C00000"/>
        </w:rPr>
        <w:t xml:space="preserve">macam yaitu </w:t>
      </w:r>
      <w:r w:rsidR="00E25B68" w:rsidRPr="00DA7071">
        <w:rPr>
          <w:rFonts w:eastAsiaTheme="minorHAnsi"/>
          <w:i/>
          <w:iCs/>
          <w:color w:val="C00000"/>
        </w:rPr>
        <w:t xml:space="preserve">neurosis </w:t>
      </w:r>
      <w:r w:rsidR="00E25B68" w:rsidRPr="00DA7071">
        <w:rPr>
          <w:rFonts w:eastAsiaTheme="minorHAnsi"/>
          <w:color w:val="C00000"/>
        </w:rPr>
        <w:t xml:space="preserve">(gangguan jiwa) dan </w:t>
      </w:r>
      <w:r w:rsidR="00E25B68" w:rsidRPr="00DA7071">
        <w:rPr>
          <w:rFonts w:eastAsiaTheme="minorHAnsi"/>
          <w:i/>
          <w:iCs/>
          <w:color w:val="C00000"/>
        </w:rPr>
        <w:t xml:space="preserve">psikosis </w:t>
      </w:r>
      <w:r w:rsidR="00831AF0" w:rsidRPr="00DA7071">
        <w:rPr>
          <w:rFonts w:eastAsiaTheme="minorHAnsi"/>
          <w:color w:val="C00000"/>
        </w:rPr>
        <w:t>(sakit jiwa)</w:t>
      </w:r>
      <w:r w:rsidR="00A04A91" w:rsidRPr="00DA7071">
        <w:rPr>
          <w:rStyle w:val="FootnoteReference"/>
          <w:rFonts w:eastAsiaTheme="minorHAnsi"/>
          <w:color w:val="C00000"/>
        </w:rPr>
        <w:footnoteReference w:id="39"/>
      </w:r>
      <w:r w:rsidR="00B44933" w:rsidRPr="00DA7071">
        <w:rPr>
          <w:rFonts w:eastAsiaTheme="minorHAnsi"/>
          <w:color w:val="C00000"/>
        </w:rPr>
        <w:t>, kedua macam ganguan jiwa yang telah diungkapkan beliau penulis deskripsikan sebagai berikut:</w:t>
      </w:r>
    </w:p>
    <w:p w:rsidR="00794493" w:rsidRPr="00DA7071" w:rsidRDefault="00E25B68" w:rsidP="005F2305">
      <w:pPr>
        <w:tabs>
          <w:tab w:val="left" w:pos="2490"/>
        </w:tabs>
        <w:autoSpaceDE w:val="0"/>
        <w:autoSpaceDN w:val="0"/>
        <w:adjustRightInd w:val="0"/>
        <w:spacing w:line="480" w:lineRule="auto"/>
        <w:ind w:left="540"/>
        <w:rPr>
          <w:rFonts w:eastAsiaTheme="minorHAnsi"/>
          <w:i/>
          <w:iCs/>
          <w:color w:val="C00000"/>
        </w:rPr>
      </w:pPr>
      <w:r w:rsidRPr="00DA7071">
        <w:rPr>
          <w:rFonts w:eastAsiaTheme="minorHAnsi"/>
          <w:color w:val="C00000"/>
        </w:rPr>
        <w:t xml:space="preserve">1. </w:t>
      </w:r>
      <w:r w:rsidR="00032289" w:rsidRPr="00DA7071">
        <w:rPr>
          <w:rFonts w:eastAsiaTheme="minorHAnsi"/>
          <w:i/>
          <w:iCs/>
          <w:color w:val="C00000"/>
        </w:rPr>
        <w:t>Neurosis</w:t>
      </w:r>
      <w:r w:rsidR="005F2305" w:rsidRPr="00DA7071">
        <w:rPr>
          <w:rFonts w:eastAsiaTheme="minorHAnsi"/>
          <w:i/>
          <w:iCs/>
          <w:color w:val="C00000"/>
        </w:rPr>
        <w:tab/>
      </w:r>
    </w:p>
    <w:p w:rsidR="000049FF" w:rsidRPr="00DA7071" w:rsidRDefault="000624E3" w:rsidP="000049FF">
      <w:pPr>
        <w:autoSpaceDE w:val="0"/>
        <w:autoSpaceDN w:val="0"/>
        <w:adjustRightInd w:val="0"/>
        <w:spacing w:line="480" w:lineRule="auto"/>
        <w:ind w:firstLine="900"/>
        <w:jc w:val="both"/>
        <w:rPr>
          <w:rFonts w:eastAsiaTheme="minorHAnsi"/>
          <w:i/>
          <w:iCs/>
          <w:color w:val="C00000"/>
        </w:rPr>
      </w:pPr>
      <w:r w:rsidRPr="00DA7071">
        <w:rPr>
          <w:rFonts w:eastAsiaTheme="minorHAnsi"/>
          <w:i/>
          <w:iCs/>
          <w:color w:val="C00000"/>
        </w:rPr>
        <w:t xml:space="preserve">Neurosis </w:t>
      </w:r>
      <w:r w:rsidR="00E25B68" w:rsidRPr="00DA7071">
        <w:rPr>
          <w:rFonts w:eastAsiaTheme="minorHAnsi"/>
          <w:color w:val="C00000"/>
        </w:rPr>
        <w:t>dapat dikategorikan sebagai bentuk gangguan mental atau jiwa</w:t>
      </w:r>
      <w:r w:rsidR="00B02EAA" w:rsidRPr="00DA7071">
        <w:rPr>
          <w:rFonts w:eastAsiaTheme="minorHAnsi"/>
          <w:i/>
          <w:iCs/>
          <w:color w:val="C00000"/>
        </w:rPr>
        <w:t xml:space="preserve"> </w:t>
      </w:r>
      <w:r w:rsidR="00E25B68" w:rsidRPr="00DA7071">
        <w:rPr>
          <w:rFonts w:eastAsiaTheme="minorHAnsi"/>
          <w:color w:val="C00000"/>
        </w:rPr>
        <w:t>yang ringan, masih mengetahui dan merasa kesusahan dan hidupnya</w:t>
      </w:r>
      <w:r w:rsidR="00B02EAA" w:rsidRPr="00DA7071">
        <w:rPr>
          <w:rFonts w:eastAsiaTheme="minorHAnsi"/>
          <w:i/>
          <w:iCs/>
          <w:color w:val="C00000"/>
        </w:rPr>
        <w:t xml:space="preserve"> </w:t>
      </w:r>
      <w:r w:rsidR="00E25B68" w:rsidRPr="00DA7071">
        <w:rPr>
          <w:rFonts w:eastAsiaTheme="minorHAnsi"/>
          <w:color w:val="C00000"/>
        </w:rPr>
        <w:t>masih dalam alam kenyataan pada umumnya. Dan hal itu muncul</w:t>
      </w:r>
      <w:r w:rsidR="00B02EAA" w:rsidRPr="00DA7071">
        <w:rPr>
          <w:rFonts w:eastAsiaTheme="minorHAnsi"/>
          <w:i/>
          <w:iCs/>
          <w:color w:val="C00000"/>
        </w:rPr>
        <w:t xml:space="preserve"> </w:t>
      </w:r>
      <w:r w:rsidR="00E25B68" w:rsidRPr="00DA7071">
        <w:rPr>
          <w:rFonts w:eastAsiaTheme="minorHAnsi"/>
          <w:color w:val="C00000"/>
        </w:rPr>
        <w:t>diakibatkan oleh tekanan sosial yang berat dan tekanan kultural yang</w:t>
      </w:r>
      <w:r w:rsidR="00B02EAA" w:rsidRPr="00DA7071">
        <w:rPr>
          <w:rFonts w:eastAsiaTheme="minorHAnsi"/>
          <w:i/>
          <w:iCs/>
          <w:color w:val="C00000"/>
        </w:rPr>
        <w:t xml:space="preserve"> </w:t>
      </w:r>
      <w:r w:rsidR="00E25B68" w:rsidRPr="00DA7071">
        <w:rPr>
          <w:rFonts w:eastAsiaTheme="minorHAnsi"/>
          <w:color w:val="C00000"/>
        </w:rPr>
        <w:t>menyebabkan ketakutan, kecemasan, ketegangan-ketegangan dalam</w:t>
      </w:r>
      <w:r w:rsidR="00B02EAA" w:rsidRPr="00DA7071">
        <w:rPr>
          <w:rFonts w:eastAsiaTheme="minorHAnsi"/>
          <w:i/>
          <w:iCs/>
          <w:color w:val="C00000"/>
        </w:rPr>
        <w:t xml:space="preserve"> </w:t>
      </w:r>
      <w:r w:rsidR="00E25B68" w:rsidRPr="00DA7071">
        <w:rPr>
          <w:rFonts w:eastAsiaTheme="minorHAnsi"/>
          <w:color w:val="C00000"/>
        </w:rPr>
        <w:t>batin sendiri, sehiangga timbul kepatahan mental, juga karena frustasi,</w:t>
      </w:r>
      <w:r w:rsidR="00B02EAA" w:rsidRPr="00DA7071">
        <w:rPr>
          <w:rFonts w:eastAsiaTheme="minorHAnsi"/>
          <w:i/>
          <w:iCs/>
          <w:color w:val="C00000"/>
        </w:rPr>
        <w:t xml:space="preserve"> </w:t>
      </w:r>
      <w:r w:rsidR="00E25B68" w:rsidRPr="00DA7071">
        <w:rPr>
          <w:rFonts w:eastAsiaTheme="minorHAnsi"/>
          <w:color w:val="C00000"/>
        </w:rPr>
        <w:t>konflik emosional dan konflik internal serta karena pribadi sangat labil,</w:t>
      </w:r>
      <w:r w:rsidR="00B02EAA" w:rsidRPr="00DA7071">
        <w:rPr>
          <w:rFonts w:eastAsiaTheme="minorHAnsi"/>
          <w:i/>
          <w:iCs/>
          <w:color w:val="C00000"/>
        </w:rPr>
        <w:t xml:space="preserve"> </w:t>
      </w:r>
      <w:r w:rsidR="00E25B68" w:rsidRPr="00DA7071">
        <w:rPr>
          <w:rFonts w:eastAsiaTheme="minorHAnsi"/>
          <w:color w:val="C00000"/>
        </w:rPr>
        <w:t xml:space="preserve">tidak imbang dan kemauan sangat lemah. </w:t>
      </w:r>
      <w:r w:rsidR="00F47EC4" w:rsidRPr="00DA7071">
        <w:rPr>
          <w:rFonts w:eastAsiaTheme="minorHAnsi"/>
          <w:color w:val="C00000"/>
        </w:rPr>
        <w:t>“</w:t>
      </w:r>
      <w:r w:rsidR="00E25B68" w:rsidRPr="00DA7071">
        <w:rPr>
          <w:rFonts w:eastAsiaTheme="minorHAnsi"/>
          <w:i/>
          <w:iCs/>
          <w:color w:val="C00000"/>
        </w:rPr>
        <w:t>Neurosis</w:t>
      </w:r>
      <w:r w:rsidR="00B02EAA" w:rsidRPr="00DA7071">
        <w:rPr>
          <w:rFonts w:eastAsiaTheme="minorHAnsi"/>
          <w:i/>
          <w:iCs/>
          <w:color w:val="C00000"/>
        </w:rPr>
        <w:t xml:space="preserve"> </w:t>
      </w:r>
      <w:r w:rsidR="00E25B68" w:rsidRPr="00DA7071">
        <w:rPr>
          <w:rFonts w:eastAsiaTheme="minorHAnsi"/>
          <w:color w:val="C00000"/>
        </w:rPr>
        <w:t>adalah gangguan jiwa yang penderitanya masih dalam kedaan sadar</w:t>
      </w:r>
      <w:r w:rsidR="00F47EC4" w:rsidRPr="00DA7071">
        <w:rPr>
          <w:rFonts w:eastAsiaTheme="minorHAnsi"/>
          <w:color w:val="C00000"/>
        </w:rPr>
        <w:t>”</w:t>
      </w:r>
      <w:r w:rsidR="00F47EC4" w:rsidRPr="00DA7071">
        <w:rPr>
          <w:rStyle w:val="FootnoteReference"/>
          <w:rFonts w:eastAsiaTheme="minorHAnsi"/>
          <w:color w:val="C00000"/>
        </w:rPr>
        <w:footnoteReference w:id="40"/>
      </w:r>
      <w:r w:rsidR="00E5412D" w:rsidRPr="00DA7071">
        <w:rPr>
          <w:rFonts w:eastAsiaTheme="minorHAnsi"/>
          <w:i/>
          <w:iCs/>
          <w:color w:val="C00000"/>
        </w:rPr>
        <w:t>.</w:t>
      </w:r>
    </w:p>
    <w:p w:rsidR="000049FF" w:rsidRPr="00DA7071" w:rsidRDefault="00E25B68" w:rsidP="00D67E4E">
      <w:pPr>
        <w:autoSpaceDE w:val="0"/>
        <w:autoSpaceDN w:val="0"/>
        <w:adjustRightInd w:val="0"/>
        <w:spacing w:line="480" w:lineRule="auto"/>
        <w:ind w:firstLine="540"/>
        <w:jc w:val="both"/>
        <w:rPr>
          <w:rFonts w:eastAsiaTheme="minorHAnsi"/>
          <w:i/>
          <w:iCs/>
          <w:color w:val="C00000"/>
        </w:rPr>
      </w:pPr>
      <w:r w:rsidRPr="00DA7071">
        <w:rPr>
          <w:rFonts w:eastAsiaTheme="minorHAnsi"/>
          <w:color w:val="C00000"/>
        </w:rPr>
        <w:t xml:space="preserve">2. </w:t>
      </w:r>
      <w:r w:rsidRPr="00DA7071">
        <w:rPr>
          <w:rFonts w:eastAsiaTheme="minorHAnsi"/>
          <w:i/>
          <w:iCs/>
          <w:color w:val="C00000"/>
        </w:rPr>
        <w:t>Psikosis</w:t>
      </w:r>
      <w:r w:rsidR="000049FF" w:rsidRPr="00DA7071">
        <w:rPr>
          <w:rFonts w:eastAsiaTheme="minorHAnsi"/>
          <w:i/>
          <w:iCs/>
          <w:color w:val="C00000"/>
        </w:rPr>
        <w:t>.</w:t>
      </w:r>
    </w:p>
    <w:p w:rsidR="009E6263" w:rsidRPr="00DA7071" w:rsidRDefault="00415237" w:rsidP="009E6263">
      <w:pPr>
        <w:autoSpaceDE w:val="0"/>
        <w:autoSpaceDN w:val="0"/>
        <w:adjustRightInd w:val="0"/>
        <w:spacing w:line="480" w:lineRule="auto"/>
        <w:ind w:firstLine="900"/>
        <w:jc w:val="both"/>
        <w:rPr>
          <w:rFonts w:eastAsiaTheme="minorHAnsi"/>
          <w:i/>
          <w:iCs/>
          <w:color w:val="C00000"/>
        </w:rPr>
      </w:pPr>
      <w:r w:rsidRPr="00DA7071">
        <w:rPr>
          <w:rFonts w:eastAsiaTheme="minorHAnsi"/>
          <w:i/>
          <w:iCs/>
          <w:color w:val="C00000"/>
        </w:rPr>
        <w:t>“</w:t>
      </w:r>
      <w:r w:rsidR="000049FF" w:rsidRPr="00DA7071">
        <w:rPr>
          <w:rFonts w:eastAsiaTheme="minorHAnsi"/>
          <w:i/>
          <w:iCs/>
          <w:color w:val="C00000"/>
        </w:rPr>
        <w:t xml:space="preserve">Psikosis </w:t>
      </w:r>
      <w:r w:rsidR="00E25B68" w:rsidRPr="00DA7071">
        <w:rPr>
          <w:rFonts w:eastAsiaTheme="minorHAnsi"/>
          <w:color w:val="C00000"/>
        </w:rPr>
        <w:t>merupakan penyakit jiwa yang penderitanya tidak merasakan</w:t>
      </w:r>
      <w:r w:rsidR="009E6263" w:rsidRPr="00DA7071">
        <w:rPr>
          <w:rFonts w:eastAsiaTheme="minorHAnsi"/>
          <w:i/>
          <w:iCs/>
          <w:color w:val="C00000"/>
        </w:rPr>
        <w:t xml:space="preserve"> </w:t>
      </w:r>
      <w:r w:rsidR="00E25B68" w:rsidRPr="00DA7071">
        <w:rPr>
          <w:rFonts w:eastAsiaTheme="minorHAnsi"/>
          <w:color w:val="C00000"/>
        </w:rPr>
        <w:t>apa yang dideritanya. Mereka bagaikan hidup dalam awang-awang,</w:t>
      </w:r>
      <w:r w:rsidR="009E6263" w:rsidRPr="00DA7071">
        <w:rPr>
          <w:rFonts w:eastAsiaTheme="minorHAnsi"/>
          <w:i/>
          <w:iCs/>
          <w:color w:val="C00000"/>
        </w:rPr>
        <w:t xml:space="preserve"> </w:t>
      </w:r>
      <w:r w:rsidRPr="00DA7071">
        <w:rPr>
          <w:rFonts w:eastAsiaTheme="minorHAnsi"/>
          <w:color w:val="C00000"/>
        </w:rPr>
        <w:t>tidak sadar”</w:t>
      </w:r>
      <w:r w:rsidRPr="00DA7071">
        <w:rPr>
          <w:rStyle w:val="FootnoteReference"/>
          <w:rFonts w:eastAsiaTheme="minorHAnsi"/>
          <w:color w:val="C00000"/>
        </w:rPr>
        <w:footnoteReference w:id="41"/>
      </w:r>
      <w:r w:rsidR="00E25B68" w:rsidRPr="00DA7071">
        <w:rPr>
          <w:rFonts w:eastAsiaTheme="minorHAnsi"/>
          <w:color w:val="C00000"/>
        </w:rPr>
        <w:t>. Kepribadiannya dari segala segi</w:t>
      </w:r>
      <w:r w:rsidR="009E6263" w:rsidRPr="00DA7071">
        <w:rPr>
          <w:rFonts w:eastAsiaTheme="minorHAnsi"/>
          <w:i/>
          <w:iCs/>
          <w:color w:val="C00000"/>
        </w:rPr>
        <w:t xml:space="preserve"> </w:t>
      </w:r>
      <w:r w:rsidR="00E25B68" w:rsidRPr="00DA7071">
        <w:rPr>
          <w:rFonts w:eastAsiaTheme="minorHAnsi"/>
          <w:color w:val="C00000"/>
        </w:rPr>
        <w:t>(tanggapan, perasaan atau emosi dan dorongan-dorongannya) sangat</w:t>
      </w:r>
      <w:r w:rsidR="009E6263" w:rsidRPr="00DA7071">
        <w:rPr>
          <w:rFonts w:eastAsiaTheme="minorHAnsi"/>
          <w:i/>
          <w:iCs/>
          <w:color w:val="C00000"/>
        </w:rPr>
        <w:t xml:space="preserve"> </w:t>
      </w:r>
      <w:r w:rsidR="00E25B68" w:rsidRPr="00DA7071">
        <w:rPr>
          <w:rFonts w:eastAsiaTheme="minorHAnsi"/>
          <w:color w:val="C00000"/>
        </w:rPr>
        <w:t>terganggu, tidak ada integritas dan ia hidup jauh dari alam kenyataan.</w:t>
      </w:r>
    </w:p>
    <w:p w:rsidR="00E25B68" w:rsidRPr="00DA7071" w:rsidRDefault="00E25B68" w:rsidP="005757C9">
      <w:pPr>
        <w:autoSpaceDE w:val="0"/>
        <w:autoSpaceDN w:val="0"/>
        <w:adjustRightInd w:val="0"/>
        <w:spacing w:line="480" w:lineRule="auto"/>
        <w:ind w:firstLine="900"/>
        <w:jc w:val="both"/>
        <w:rPr>
          <w:rFonts w:eastAsiaTheme="minorHAnsi"/>
          <w:color w:val="C00000"/>
        </w:rPr>
      </w:pPr>
      <w:r w:rsidRPr="00DA7071">
        <w:rPr>
          <w:rFonts w:eastAsiaTheme="minorHAnsi"/>
          <w:color w:val="C00000"/>
        </w:rPr>
        <w:lastRenderedPageBreak/>
        <w:t>Kesehatan mental yang terganggu berpengaruh buruk terhadap</w:t>
      </w:r>
      <w:r w:rsidR="000F5530" w:rsidRPr="00DA7071">
        <w:rPr>
          <w:rFonts w:eastAsiaTheme="minorHAnsi"/>
          <w:i/>
          <w:iCs/>
          <w:color w:val="C00000"/>
        </w:rPr>
        <w:t xml:space="preserve"> </w:t>
      </w:r>
      <w:r w:rsidRPr="00DA7071">
        <w:rPr>
          <w:rFonts w:eastAsiaTheme="minorHAnsi"/>
          <w:color w:val="C00000"/>
        </w:rPr>
        <w:t>kesejahteraan dan kebahagiaan. Gejala-gejala yang ditimbulkan oleh</w:t>
      </w:r>
      <w:r w:rsidR="000F5530" w:rsidRPr="00DA7071">
        <w:rPr>
          <w:rFonts w:eastAsiaTheme="minorHAnsi"/>
          <w:i/>
          <w:iCs/>
          <w:color w:val="C00000"/>
        </w:rPr>
        <w:t xml:space="preserve"> </w:t>
      </w:r>
      <w:r w:rsidRPr="00DA7071">
        <w:rPr>
          <w:rFonts w:eastAsiaTheme="minorHAnsi"/>
          <w:color w:val="C00000"/>
        </w:rPr>
        <w:t>gangguan atau penyakit mental tersebut antara lain dapat dilihat dari</w:t>
      </w:r>
      <w:r w:rsidR="000F5530" w:rsidRPr="00DA7071">
        <w:rPr>
          <w:rFonts w:eastAsiaTheme="minorHAnsi"/>
          <w:i/>
          <w:iCs/>
          <w:color w:val="C00000"/>
        </w:rPr>
        <w:t xml:space="preserve"> </w:t>
      </w:r>
      <w:r w:rsidRPr="00DA7071">
        <w:rPr>
          <w:rFonts w:eastAsiaTheme="minorHAnsi"/>
          <w:color w:val="C00000"/>
        </w:rPr>
        <w:t>perasaan, pikiran, tingkah laku dan kesehatan badan. Dari segi perasaan,</w:t>
      </w:r>
      <w:r w:rsidR="000F5530" w:rsidRPr="00DA7071">
        <w:rPr>
          <w:rFonts w:eastAsiaTheme="minorHAnsi"/>
          <w:i/>
          <w:iCs/>
          <w:color w:val="C00000"/>
        </w:rPr>
        <w:t xml:space="preserve"> </w:t>
      </w:r>
      <w:r w:rsidRPr="00DA7071">
        <w:rPr>
          <w:rFonts w:eastAsiaTheme="minorHAnsi"/>
          <w:color w:val="C00000"/>
        </w:rPr>
        <w:t>menunjukkan gejala kelakuan yang tidak terpuji, seperti suka mengganggu</w:t>
      </w:r>
      <w:r w:rsidR="000F5530" w:rsidRPr="00DA7071">
        <w:rPr>
          <w:rFonts w:eastAsiaTheme="minorHAnsi"/>
          <w:i/>
          <w:iCs/>
          <w:color w:val="C00000"/>
        </w:rPr>
        <w:t xml:space="preserve"> </w:t>
      </w:r>
      <w:r w:rsidRPr="00DA7071">
        <w:rPr>
          <w:rFonts w:eastAsiaTheme="minorHAnsi"/>
          <w:color w:val="C00000"/>
        </w:rPr>
        <w:t>lingkungan, mengambil milik orang lain, menyakiti dan memfitnah.</w:t>
      </w:r>
      <w:r w:rsidR="000F5530" w:rsidRPr="00DA7071">
        <w:rPr>
          <w:rFonts w:eastAsiaTheme="minorHAnsi"/>
          <w:i/>
          <w:iCs/>
          <w:color w:val="C00000"/>
        </w:rPr>
        <w:t xml:space="preserve"> </w:t>
      </w:r>
      <w:r w:rsidRPr="00DA7071">
        <w:rPr>
          <w:rFonts w:eastAsiaTheme="minorHAnsi"/>
          <w:color w:val="C00000"/>
        </w:rPr>
        <w:t>Apabila keadaan buruk tersebut berlarut-larut dan tidak mendapatkan</w:t>
      </w:r>
      <w:r w:rsidR="000F5530" w:rsidRPr="00DA7071">
        <w:rPr>
          <w:rFonts w:eastAsiaTheme="minorHAnsi"/>
          <w:i/>
          <w:iCs/>
          <w:color w:val="C00000"/>
        </w:rPr>
        <w:t xml:space="preserve"> </w:t>
      </w:r>
      <w:r w:rsidRPr="00DA7071">
        <w:rPr>
          <w:rFonts w:eastAsiaTheme="minorHAnsi"/>
          <w:color w:val="C00000"/>
        </w:rPr>
        <w:t>penyembuhan, kemungkinan besar penderita akan mengalami</w:t>
      </w:r>
      <w:r w:rsidR="000F5530" w:rsidRPr="00DA7071">
        <w:rPr>
          <w:rFonts w:eastAsiaTheme="minorHAnsi"/>
          <w:i/>
          <w:iCs/>
          <w:color w:val="C00000"/>
        </w:rPr>
        <w:t xml:space="preserve"> </w:t>
      </w:r>
      <w:r w:rsidR="00F64E90" w:rsidRPr="00DA7071">
        <w:rPr>
          <w:rFonts w:eastAsiaTheme="minorHAnsi"/>
          <w:i/>
          <w:iCs/>
          <w:color w:val="C00000"/>
        </w:rPr>
        <w:t>“</w:t>
      </w:r>
      <w:r w:rsidRPr="00DA7071">
        <w:rPr>
          <w:rFonts w:eastAsiaTheme="minorHAnsi"/>
          <w:color w:val="C00000"/>
        </w:rPr>
        <w:t>psikosomatik</w:t>
      </w:r>
      <w:r w:rsidR="00F64E90" w:rsidRPr="00DA7071">
        <w:rPr>
          <w:rFonts w:eastAsiaTheme="minorHAnsi"/>
          <w:color w:val="C00000"/>
        </w:rPr>
        <w:t>”</w:t>
      </w:r>
      <w:r w:rsidR="00072782" w:rsidRPr="00DA7071">
        <w:rPr>
          <w:rStyle w:val="FootnoteReference"/>
          <w:rFonts w:eastAsiaTheme="minorHAnsi"/>
          <w:color w:val="C00000"/>
        </w:rPr>
        <w:footnoteReference w:id="42"/>
      </w:r>
      <w:r w:rsidRPr="00DA7071">
        <w:rPr>
          <w:rFonts w:eastAsiaTheme="minorHAnsi"/>
          <w:color w:val="C00000"/>
        </w:rPr>
        <w:t>, yaitu penyakit jasmani yang disebabkan oleh gangguan</w:t>
      </w:r>
      <w:r w:rsidR="000F5530" w:rsidRPr="00DA7071">
        <w:rPr>
          <w:rFonts w:eastAsiaTheme="minorHAnsi"/>
          <w:i/>
          <w:iCs/>
          <w:color w:val="C00000"/>
        </w:rPr>
        <w:t xml:space="preserve"> </w:t>
      </w:r>
      <w:r w:rsidR="00A01F19" w:rsidRPr="00DA7071">
        <w:rPr>
          <w:rFonts w:eastAsiaTheme="minorHAnsi"/>
          <w:color w:val="C00000"/>
        </w:rPr>
        <w:t xml:space="preserve">kejiwaan. </w:t>
      </w:r>
      <w:r w:rsidRPr="00DA7071">
        <w:rPr>
          <w:rFonts w:eastAsiaTheme="minorHAnsi"/>
          <w:color w:val="C00000"/>
        </w:rPr>
        <w:t>Sedangkan menurut Islam, indikasi orang yang tidak sehat</w:t>
      </w:r>
      <w:r w:rsidR="005757C9" w:rsidRPr="00DA7071">
        <w:rPr>
          <w:rFonts w:eastAsiaTheme="minorHAnsi"/>
          <w:i/>
          <w:iCs/>
          <w:color w:val="C00000"/>
        </w:rPr>
        <w:t xml:space="preserve"> </w:t>
      </w:r>
      <w:r w:rsidRPr="00DA7071">
        <w:rPr>
          <w:rFonts w:eastAsiaTheme="minorHAnsi"/>
          <w:color w:val="C00000"/>
        </w:rPr>
        <w:t xml:space="preserve">mentalnya adalah </w:t>
      </w:r>
      <w:r w:rsidR="00124C82" w:rsidRPr="00DA7071">
        <w:rPr>
          <w:rFonts w:eastAsiaTheme="minorHAnsi"/>
          <w:color w:val="C00000"/>
        </w:rPr>
        <w:t>“</w:t>
      </w:r>
      <w:r w:rsidRPr="00DA7071">
        <w:rPr>
          <w:rFonts w:eastAsiaTheme="minorHAnsi"/>
          <w:color w:val="C00000"/>
        </w:rPr>
        <w:t>pemarah, pendendam, pendengki, sombong, suka pamer,</w:t>
      </w:r>
      <w:r w:rsidR="005757C9" w:rsidRPr="00DA7071">
        <w:rPr>
          <w:rFonts w:eastAsiaTheme="minorHAnsi"/>
          <w:i/>
          <w:iCs/>
          <w:color w:val="C00000"/>
        </w:rPr>
        <w:t xml:space="preserve"> </w:t>
      </w:r>
      <w:r w:rsidRPr="00DA7071">
        <w:rPr>
          <w:rFonts w:eastAsiaTheme="minorHAnsi"/>
          <w:color w:val="C00000"/>
        </w:rPr>
        <w:t>membanggakan diri sendiri, berburuk sangka, was-was, suka berdusta,</w:t>
      </w:r>
      <w:r w:rsidR="005757C9" w:rsidRPr="00DA7071">
        <w:rPr>
          <w:rFonts w:eastAsiaTheme="minorHAnsi"/>
          <w:i/>
          <w:iCs/>
          <w:color w:val="C00000"/>
        </w:rPr>
        <w:t xml:space="preserve"> </w:t>
      </w:r>
      <w:r w:rsidRPr="00DA7071">
        <w:rPr>
          <w:rFonts w:eastAsiaTheme="minorHAnsi"/>
          <w:color w:val="C00000"/>
        </w:rPr>
        <w:t>serakah, putus asa, pelupa, pemalas</w:t>
      </w:r>
      <w:r w:rsidR="00124C82" w:rsidRPr="00DA7071">
        <w:rPr>
          <w:rFonts w:eastAsiaTheme="minorHAnsi"/>
          <w:color w:val="C00000"/>
        </w:rPr>
        <w:t>, kikir dan hilangnya rasa malu”</w:t>
      </w:r>
      <w:r w:rsidR="00124C82" w:rsidRPr="00DA7071">
        <w:rPr>
          <w:rStyle w:val="FootnoteReference"/>
          <w:rFonts w:eastAsiaTheme="minorHAnsi"/>
          <w:color w:val="C00000"/>
        </w:rPr>
        <w:footnoteReference w:id="43"/>
      </w:r>
      <w:r w:rsidR="0013031B" w:rsidRPr="00DA7071">
        <w:rPr>
          <w:rFonts w:eastAsiaTheme="minorHAnsi"/>
          <w:color w:val="C00000"/>
        </w:rPr>
        <w:t>.</w:t>
      </w:r>
    </w:p>
    <w:p w:rsidR="00A319E5" w:rsidRPr="00DA7071" w:rsidRDefault="00A319E5" w:rsidP="00663C55">
      <w:pPr>
        <w:autoSpaceDE w:val="0"/>
        <w:autoSpaceDN w:val="0"/>
        <w:adjustRightInd w:val="0"/>
        <w:ind w:firstLine="900"/>
        <w:jc w:val="both"/>
        <w:rPr>
          <w:rFonts w:eastAsiaTheme="minorHAnsi"/>
          <w:iCs/>
          <w:color w:val="C00000"/>
        </w:rPr>
      </w:pPr>
    </w:p>
    <w:p w:rsidR="00E25B68" w:rsidRPr="00DA7071" w:rsidRDefault="00E25B68" w:rsidP="00197228">
      <w:pPr>
        <w:autoSpaceDE w:val="0"/>
        <w:autoSpaceDN w:val="0"/>
        <w:adjustRightInd w:val="0"/>
        <w:spacing w:line="480" w:lineRule="auto"/>
        <w:ind w:left="360"/>
        <w:rPr>
          <w:rFonts w:eastAsiaTheme="minorHAnsi"/>
          <w:b/>
          <w:bCs/>
          <w:color w:val="C00000"/>
        </w:rPr>
      </w:pPr>
      <w:r w:rsidRPr="00DA7071">
        <w:rPr>
          <w:rFonts w:eastAsiaTheme="minorHAnsi"/>
          <w:b/>
          <w:bCs/>
          <w:color w:val="C00000"/>
        </w:rPr>
        <w:t>3. Faktor-faktor yang Mempengaruhi Kesehatan Mental</w:t>
      </w:r>
    </w:p>
    <w:p w:rsidR="00197228" w:rsidRPr="00DA7071" w:rsidRDefault="00E25B68" w:rsidP="00663C55">
      <w:pPr>
        <w:autoSpaceDE w:val="0"/>
        <w:autoSpaceDN w:val="0"/>
        <w:adjustRightInd w:val="0"/>
        <w:spacing w:line="480" w:lineRule="auto"/>
        <w:ind w:firstLine="720"/>
        <w:jc w:val="both"/>
        <w:rPr>
          <w:rFonts w:eastAsiaTheme="minorHAnsi"/>
          <w:color w:val="C00000"/>
        </w:rPr>
      </w:pPr>
      <w:r w:rsidRPr="00DA7071">
        <w:rPr>
          <w:rFonts w:eastAsiaTheme="minorHAnsi"/>
          <w:color w:val="C00000"/>
        </w:rPr>
        <w:t>Faktor yang mempengaruhi kesehatan mental secara garis besar</w:t>
      </w:r>
      <w:r w:rsidR="00F022F5" w:rsidRPr="00DA7071">
        <w:rPr>
          <w:rFonts w:eastAsiaTheme="minorHAnsi"/>
          <w:color w:val="C00000"/>
        </w:rPr>
        <w:t xml:space="preserve"> </w:t>
      </w:r>
      <w:r w:rsidR="00663C55" w:rsidRPr="00DA7071">
        <w:rPr>
          <w:rFonts w:eastAsiaTheme="minorHAnsi"/>
          <w:color w:val="C00000"/>
        </w:rPr>
        <w:t>ada dua:</w:t>
      </w:r>
    </w:p>
    <w:p w:rsidR="00E25B68" w:rsidRPr="00DA7071" w:rsidRDefault="00E25B68" w:rsidP="00197228">
      <w:pPr>
        <w:autoSpaceDE w:val="0"/>
        <w:autoSpaceDN w:val="0"/>
        <w:adjustRightInd w:val="0"/>
        <w:spacing w:line="480" w:lineRule="auto"/>
        <w:ind w:left="720"/>
        <w:jc w:val="both"/>
        <w:rPr>
          <w:rFonts w:eastAsiaTheme="minorHAnsi"/>
          <w:color w:val="C00000"/>
        </w:rPr>
      </w:pPr>
      <w:r w:rsidRPr="00DA7071">
        <w:rPr>
          <w:rFonts w:eastAsiaTheme="minorHAnsi"/>
          <w:color w:val="C00000"/>
        </w:rPr>
        <w:t>1. Faktor Intern</w:t>
      </w:r>
      <w:r w:rsidR="0010337C" w:rsidRPr="00DA7071">
        <w:rPr>
          <w:rFonts w:eastAsiaTheme="minorHAnsi"/>
          <w:color w:val="C00000"/>
        </w:rPr>
        <w:t>al</w:t>
      </w:r>
    </w:p>
    <w:p w:rsidR="001E2F9B" w:rsidRPr="00DA7071" w:rsidRDefault="00E25B68" w:rsidP="00DC4309">
      <w:pPr>
        <w:autoSpaceDE w:val="0"/>
        <w:autoSpaceDN w:val="0"/>
        <w:adjustRightInd w:val="0"/>
        <w:spacing w:line="480" w:lineRule="auto"/>
        <w:ind w:firstLine="900"/>
        <w:jc w:val="both"/>
        <w:rPr>
          <w:rFonts w:eastAsiaTheme="minorHAnsi"/>
          <w:color w:val="C00000"/>
        </w:rPr>
      </w:pPr>
      <w:r w:rsidRPr="00DA7071">
        <w:rPr>
          <w:rFonts w:eastAsiaTheme="minorHAnsi"/>
          <w:color w:val="C00000"/>
        </w:rPr>
        <w:t>Faktor ini meliputi faktor fisik dan psikologi pada diri seseorang</w:t>
      </w:r>
      <w:r w:rsidR="00A60113" w:rsidRPr="00DA7071">
        <w:rPr>
          <w:rFonts w:eastAsiaTheme="minorHAnsi"/>
          <w:color w:val="C00000"/>
        </w:rPr>
        <w:t xml:space="preserve"> </w:t>
      </w:r>
      <w:r w:rsidRPr="00DA7071">
        <w:rPr>
          <w:rFonts w:eastAsiaTheme="minorHAnsi"/>
          <w:color w:val="C00000"/>
        </w:rPr>
        <w:t>seperti keimanan dan ketaqwaan, sikap dalam menghadapi problem</w:t>
      </w:r>
      <w:r w:rsidR="00A60113" w:rsidRPr="00DA7071">
        <w:rPr>
          <w:rFonts w:eastAsiaTheme="minorHAnsi"/>
          <w:color w:val="C00000"/>
        </w:rPr>
        <w:t xml:space="preserve"> </w:t>
      </w:r>
      <w:r w:rsidRPr="00DA7071">
        <w:rPr>
          <w:rFonts w:eastAsiaTheme="minorHAnsi"/>
          <w:color w:val="C00000"/>
        </w:rPr>
        <w:t xml:space="preserve">hidup, keseimbangan dalam </w:t>
      </w:r>
      <w:r w:rsidR="00A60113" w:rsidRPr="00DA7071">
        <w:rPr>
          <w:rFonts w:eastAsiaTheme="minorHAnsi"/>
          <w:color w:val="C00000"/>
        </w:rPr>
        <w:t>berpikir</w:t>
      </w:r>
      <w:r w:rsidRPr="00DA7071">
        <w:rPr>
          <w:rFonts w:eastAsiaTheme="minorHAnsi"/>
          <w:color w:val="C00000"/>
        </w:rPr>
        <w:t>, kondisi jiwa seseorang dan</w:t>
      </w:r>
      <w:r w:rsidR="00A60113" w:rsidRPr="00DA7071">
        <w:rPr>
          <w:rFonts w:eastAsiaTheme="minorHAnsi"/>
          <w:color w:val="C00000"/>
        </w:rPr>
        <w:t xml:space="preserve"> </w:t>
      </w:r>
      <w:r w:rsidRPr="00DA7071">
        <w:rPr>
          <w:rFonts w:eastAsiaTheme="minorHAnsi"/>
          <w:color w:val="C00000"/>
        </w:rPr>
        <w:t>sebagainya.</w:t>
      </w:r>
      <w:r w:rsidR="003007E0" w:rsidRPr="00DA7071">
        <w:rPr>
          <w:rFonts w:eastAsiaTheme="minorHAnsi"/>
          <w:color w:val="C00000"/>
        </w:rPr>
        <w:t xml:space="preserve"> </w:t>
      </w:r>
      <w:r w:rsidRPr="00DA7071">
        <w:rPr>
          <w:rFonts w:eastAsiaTheme="minorHAnsi"/>
          <w:color w:val="C00000"/>
        </w:rPr>
        <w:t>Seseorang yang memiliki keimanan dan ketaqwaan yang tinggi</w:t>
      </w:r>
      <w:r w:rsidR="003007E0" w:rsidRPr="00DA7071">
        <w:rPr>
          <w:rFonts w:eastAsiaTheme="minorHAnsi"/>
          <w:color w:val="C00000"/>
        </w:rPr>
        <w:t xml:space="preserve"> </w:t>
      </w:r>
      <w:r w:rsidRPr="00DA7071">
        <w:rPr>
          <w:rFonts w:eastAsiaTheme="minorHAnsi"/>
          <w:color w:val="C00000"/>
        </w:rPr>
        <w:t xml:space="preserve">akan memperoleh ketenangan dan ketentraman </w:t>
      </w:r>
      <w:r w:rsidRPr="00DA7071">
        <w:rPr>
          <w:rFonts w:eastAsiaTheme="minorHAnsi"/>
          <w:color w:val="C00000"/>
        </w:rPr>
        <w:lastRenderedPageBreak/>
        <w:t>batin dalam hidupnya.</w:t>
      </w:r>
      <w:r w:rsidR="00DC4309" w:rsidRPr="00DA7071">
        <w:rPr>
          <w:rFonts w:eastAsiaTheme="minorHAnsi"/>
          <w:color w:val="C00000"/>
        </w:rPr>
        <w:t xml:space="preserve"> </w:t>
      </w:r>
      <w:r w:rsidRPr="00DA7071">
        <w:rPr>
          <w:rFonts w:eastAsiaTheme="minorHAnsi"/>
          <w:color w:val="C00000"/>
        </w:rPr>
        <w:t>Bila menghadapi problematika hidup ia akan menghadapi dengan sabar</w:t>
      </w:r>
      <w:r w:rsidR="003007E0" w:rsidRPr="00DA7071">
        <w:rPr>
          <w:rFonts w:eastAsiaTheme="minorHAnsi"/>
          <w:color w:val="C00000"/>
        </w:rPr>
        <w:t xml:space="preserve"> </w:t>
      </w:r>
      <w:r w:rsidRPr="00DA7071">
        <w:rPr>
          <w:rFonts w:eastAsiaTheme="minorHAnsi"/>
          <w:color w:val="C00000"/>
        </w:rPr>
        <w:t>dan tidak mudah putus asa, sebab sebenarnya dalam diri manusia yang</w:t>
      </w:r>
      <w:r w:rsidR="003007E0" w:rsidRPr="00DA7071">
        <w:rPr>
          <w:rFonts w:eastAsiaTheme="minorHAnsi"/>
          <w:color w:val="C00000"/>
        </w:rPr>
        <w:t xml:space="preserve"> </w:t>
      </w:r>
      <w:r w:rsidRPr="00DA7071">
        <w:rPr>
          <w:rFonts w:eastAsiaTheme="minorHAnsi"/>
          <w:color w:val="C00000"/>
        </w:rPr>
        <w:t>beriman tidak terjadi putus asa atau reaksi-reaksi kompensasi dan</w:t>
      </w:r>
      <w:r w:rsidR="003007E0" w:rsidRPr="00DA7071">
        <w:rPr>
          <w:rFonts w:eastAsiaTheme="minorHAnsi"/>
          <w:color w:val="C00000"/>
        </w:rPr>
        <w:t xml:space="preserve"> </w:t>
      </w:r>
      <w:r w:rsidRPr="00DA7071">
        <w:rPr>
          <w:rFonts w:eastAsiaTheme="minorHAnsi"/>
          <w:color w:val="C00000"/>
        </w:rPr>
        <w:t>mekanisme pertahanan diri yang sifatnya merugikan. Sehingga mampu secara luwes menyiapkan diri dan</w:t>
      </w:r>
      <w:r w:rsidR="003007E0" w:rsidRPr="00DA7071">
        <w:rPr>
          <w:rFonts w:eastAsiaTheme="minorHAnsi"/>
          <w:color w:val="C00000"/>
        </w:rPr>
        <w:t xml:space="preserve"> </w:t>
      </w:r>
      <w:r w:rsidRPr="00DA7071">
        <w:rPr>
          <w:rFonts w:eastAsiaTheme="minorHAnsi"/>
          <w:color w:val="C00000"/>
        </w:rPr>
        <w:t>menciptakan hubungan antara pribadi yang bermanfaat dan</w:t>
      </w:r>
      <w:r w:rsidR="003007E0" w:rsidRPr="00DA7071">
        <w:rPr>
          <w:rFonts w:eastAsiaTheme="minorHAnsi"/>
          <w:color w:val="C00000"/>
        </w:rPr>
        <w:t xml:space="preserve"> </w:t>
      </w:r>
      <w:r w:rsidRPr="00DA7071">
        <w:rPr>
          <w:rFonts w:eastAsiaTheme="minorHAnsi"/>
          <w:color w:val="C00000"/>
        </w:rPr>
        <w:t>menyenangkan.</w:t>
      </w:r>
    </w:p>
    <w:p w:rsidR="00DC01E3" w:rsidRPr="00DA7071" w:rsidRDefault="00E25B68" w:rsidP="00DC4309">
      <w:pPr>
        <w:autoSpaceDE w:val="0"/>
        <w:autoSpaceDN w:val="0"/>
        <w:adjustRightInd w:val="0"/>
        <w:spacing w:line="480" w:lineRule="auto"/>
        <w:ind w:firstLine="900"/>
        <w:jc w:val="both"/>
        <w:rPr>
          <w:rFonts w:eastAsiaTheme="minorHAnsi"/>
          <w:color w:val="C00000"/>
        </w:rPr>
      </w:pPr>
      <w:r w:rsidRPr="00DA7071">
        <w:rPr>
          <w:rFonts w:eastAsiaTheme="minorHAnsi"/>
          <w:color w:val="C00000"/>
        </w:rPr>
        <w:t>Sikap seseorang dalam menghadapi problematika hidup, juga</w:t>
      </w:r>
      <w:r w:rsidR="003007E0" w:rsidRPr="00DA7071">
        <w:rPr>
          <w:rFonts w:eastAsiaTheme="minorHAnsi"/>
          <w:color w:val="C00000"/>
        </w:rPr>
        <w:t xml:space="preserve"> </w:t>
      </w:r>
      <w:r w:rsidRPr="00DA7071">
        <w:rPr>
          <w:rFonts w:eastAsiaTheme="minorHAnsi"/>
          <w:color w:val="C00000"/>
        </w:rPr>
        <w:t>berpengaruh terhadap kesehatan mental. Menurut para ahli ilmu jiwa,</w:t>
      </w:r>
      <w:r w:rsidR="003007E0" w:rsidRPr="00DA7071">
        <w:rPr>
          <w:rFonts w:eastAsiaTheme="minorHAnsi"/>
          <w:color w:val="C00000"/>
        </w:rPr>
        <w:t xml:space="preserve"> </w:t>
      </w:r>
      <w:r w:rsidRPr="00DA7071">
        <w:rPr>
          <w:rFonts w:eastAsiaTheme="minorHAnsi"/>
          <w:color w:val="C00000"/>
        </w:rPr>
        <w:t>sikap dan cara orang menghadapi kesukaran itu berbeda-beda antara</w:t>
      </w:r>
      <w:r w:rsidR="003007E0" w:rsidRPr="00DA7071">
        <w:rPr>
          <w:rFonts w:eastAsiaTheme="minorHAnsi"/>
          <w:color w:val="C00000"/>
        </w:rPr>
        <w:t xml:space="preserve"> </w:t>
      </w:r>
      <w:r w:rsidRPr="00DA7071">
        <w:rPr>
          <w:rFonts w:eastAsiaTheme="minorHAnsi"/>
          <w:color w:val="C00000"/>
        </w:rPr>
        <w:t>satu dengan yang lain, sesuai dengan kepribadian dan kepercayaan</w:t>
      </w:r>
      <w:r w:rsidR="003007E0" w:rsidRPr="00DA7071">
        <w:rPr>
          <w:rFonts w:eastAsiaTheme="minorHAnsi"/>
          <w:color w:val="C00000"/>
        </w:rPr>
        <w:t xml:space="preserve"> </w:t>
      </w:r>
      <w:r w:rsidRPr="00DA7071">
        <w:rPr>
          <w:rFonts w:eastAsiaTheme="minorHAnsi"/>
          <w:color w:val="C00000"/>
        </w:rPr>
        <w:t>terhadap lingkungannya. Jika masalah ini ditinjau dari segi agama,</w:t>
      </w:r>
      <w:r w:rsidR="003007E0" w:rsidRPr="00DA7071">
        <w:rPr>
          <w:rFonts w:eastAsiaTheme="minorHAnsi"/>
          <w:color w:val="C00000"/>
        </w:rPr>
        <w:t xml:space="preserve"> </w:t>
      </w:r>
      <w:r w:rsidRPr="00DA7071">
        <w:rPr>
          <w:rFonts w:eastAsiaTheme="minorHAnsi"/>
          <w:color w:val="C00000"/>
        </w:rPr>
        <w:t>maka akan kita dapati perbedaan antara orang yang beragama dan orang</w:t>
      </w:r>
      <w:r w:rsidR="003007E0" w:rsidRPr="00DA7071">
        <w:rPr>
          <w:rFonts w:eastAsiaTheme="minorHAnsi"/>
          <w:color w:val="C00000"/>
        </w:rPr>
        <w:t xml:space="preserve">  </w:t>
      </w:r>
      <w:r w:rsidRPr="00DA7071">
        <w:rPr>
          <w:rFonts w:eastAsiaTheme="minorHAnsi"/>
          <w:color w:val="C00000"/>
        </w:rPr>
        <w:t xml:space="preserve">yang tidak beragama. </w:t>
      </w:r>
    </w:p>
    <w:p w:rsidR="003007E0" w:rsidRPr="00DA7071" w:rsidRDefault="00E25B68" w:rsidP="00DC01E3">
      <w:pPr>
        <w:autoSpaceDE w:val="0"/>
        <w:autoSpaceDN w:val="0"/>
        <w:adjustRightInd w:val="0"/>
        <w:ind w:left="540"/>
        <w:jc w:val="both"/>
        <w:rPr>
          <w:rFonts w:eastAsiaTheme="minorHAnsi"/>
          <w:color w:val="C00000"/>
        </w:rPr>
      </w:pPr>
      <w:r w:rsidRPr="00DA7071">
        <w:rPr>
          <w:rFonts w:eastAsiaTheme="minorHAnsi"/>
          <w:color w:val="C00000"/>
        </w:rPr>
        <w:t>Bagi orang yang beragama, kesukaran atau</w:t>
      </w:r>
      <w:r w:rsidR="003007E0" w:rsidRPr="00DA7071">
        <w:rPr>
          <w:rFonts w:eastAsiaTheme="minorHAnsi"/>
          <w:color w:val="C00000"/>
        </w:rPr>
        <w:t xml:space="preserve"> </w:t>
      </w:r>
      <w:r w:rsidRPr="00DA7071">
        <w:rPr>
          <w:rFonts w:eastAsiaTheme="minorHAnsi"/>
          <w:color w:val="C00000"/>
        </w:rPr>
        <w:t>bahaya sebesar apapun yang harus dihadapinya, dia akan tegar dan</w:t>
      </w:r>
      <w:r w:rsidR="003007E0" w:rsidRPr="00DA7071">
        <w:rPr>
          <w:rFonts w:eastAsiaTheme="minorHAnsi"/>
          <w:color w:val="C00000"/>
        </w:rPr>
        <w:t xml:space="preserve"> </w:t>
      </w:r>
      <w:r w:rsidRPr="00DA7071">
        <w:rPr>
          <w:rFonts w:eastAsiaTheme="minorHAnsi"/>
          <w:color w:val="C00000"/>
        </w:rPr>
        <w:t>sabar, karena dia merasa bahwa kesukaran dalam hidup itu merupakan</w:t>
      </w:r>
      <w:r w:rsidR="003007E0" w:rsidRPr="00DA7071">
        <w:rPr>
          <w:rFonts w:eastAsiaTheme="minorHAnsi"/>
          <w:color w:val="C00000"/>
        </w:rPr>
        <w:t xml:space="preserve"> </w:t>
      </w:r>
      <w:r w:rsidRPr="00DA7071">
        <w:rPr>
          <w:rFonts w:eastAsiaTheme="minorHAnsi"/>
          <w:color w:val="C00000"/>
        </w:rPr>
        <w:t>bagian dari cobaan Allah terhadap hamba-Nya yang beriman. Dia tidak</w:t>
      </w:r>
      <w:r w:rsidR="003007E0" w:rsidRPr="00DA7071">
        <w:rPr>
          <w:rFonts w:eastAsiaTheme="minorHAnsi"/>
          <w:color w:val="C00000"/>
        </w:rPr>
        <w:t xml:space="preserve"> </w:t>
      </w:r>
      <w:r w:rsidRPr="00DA7071">
        <w:rPr>
          <w:rFonts w:eastAsiaTheme="minorHAnsi"/>
          <w:color w:val="C00000"/>
        </w:rPr>
        <w:t>memandang setiap kesukaran dan ancaman terhadap dirinya dengan</w:t>
      </w:r>
      <w:r w:rsidR="003007E0" w:rsidRPr="00DA7071">
        <w:rPr>
          <w:rFonts w:eastAsiaTheme="minorHAnsi"/>
          <w:color w:val="C00000"/>
        </w:rPr>
        <w:t xml:space="preserve"> </w:t>
      </w:r>
      <w:r w:rsidRPr="00DA7071">
        <w:rPr>
          <w:rFonts w:eastAsiaTheme="minorHAnsi"/>
          <w:color w:val="C00000"/>
        </w:rPr>
        <w:t>cara yang negatif, tetapi sebaliknya melihat bahwa di celah-celah</w:t>
      </w:r>
      <w:r w:rsidR="003007E0" w:rsidRPr="00DA7071">
        <w:rPr>
          <w:rFonts w:eastAsiaTheme="minorHAnsi"/>
          <w:color w:val="C00000"/>
        </w:rPr>
        <w:t xml:space="preserve"> </w:t>
      </w:r>
      <w:r w:rsidRPr="00DA7071">
        <w:rPr>
          <w:rFonts w:eastAsiaTheme="minorHAnsi"/>
          <w:color w:val="C00000"/>
        </w:rPr>
        <w:t>kesukaran itu terdapat harapan-harapan. Dia tidak akan menyalahkan</w:t>
      </w:r>
      <w:r w:rsidR="003007E0" w:rsidRPr="00DA7071">
        <w:rPr>
          <w:rFonts w:eastAsiaTheme="minorHAnsi"/>
          <w:color w:val="C00000"/>
        </w:rPr>
        <w:t xml:space="preserve"> </w:t>
      </w:r>
      <w:r w:rsidRPr="00DA7071">
        <w:rPr>
          <w:rFonts w:eastAsiaTheme="minorHAnsi"/>
          <w:color w:val="C00000"/>
        </w:rPr>
        <w:t>orang lain atau mencari sebab-sebab negatif pada orang lain</w:t>
      </w:r>
      <w:r w:rsidR="00DC01E3" w:rsidRPr="00DA7071">
        <w:rPr>
          <w:rStyle w:val="FootnoteReference"/>
          <w:rFonts w:eastAsiaTheme="minorHAnsi"/>
          <w:color w:val="C00000"/>
        </w:rPr>
        <w:footnoteReference w:id="44"/>
      </w:r>
      <w:r w:rsidR="007C3EB2" w:rsidRPr="00DA7071">
        <w:rPr>
          <w:rFonts w:eastAsiaTheme="minorHAnsi"/>
          <w:color w:val="C00000"/>
        </w:rPr>
        <w:t>.</w:t>
      </w:r>
    </w:p>
    <w:p w:rsidR="007C3EB2" w:rsidRPr="00DA7071" w:rsidRDefault="007C3EB2" w:rsidP="00591939">
      <w:pPr>
        <w:autoSpaceDE w:val="0"/>
        <w:autoSpaceDN w:val="0"/>
        <w:adjustRightInd w:val="0"/>
        <w:ind w:left="540"/>
        <w:jc w:val="both"/>
        <w:rPr>
          <w:rFonts w:eastAsiaTheme="minorHAnsi"/>
          <w:color w:val="C00000"/>
        </w:rPr>
      </w:pPr>
    </w:p>
    <w:p w:rsidR="00E25B68" w:rsidRPr="00DA7071" w:rsidRDefault="00E25B68" w:rsidP="003007E0">
      <w:pPr>
        <w:autoSpaceDE w:val="0"/>
        <w:autoSpaceDN w:val="0"/>
        <w:adjustRightInd w:val="0"/>
        <w:spacing w:line="480" w:lineRule="auto"/>
        <w:ind w:firstLine="900"/>
        <w:jc w:val="both"/>
        <w:rPr>
          <w:rFonts w:eastAsiaTheme="minorHAnsi"/>
          <w:color w:val="C00000"/>
        </w:rPr>
      </w:pPr>
      <w:r w:rsidRPr="00DA7071">
        <w:rPr>
          <w:rFonts w:eastAsiaTheme="minorHAnsi"/>
          <w:color w:val="C00000"/>
        </w:rPr>
        <w:t>Jadi menurut hemat penulis, penghayatan dan pengamalan agama</w:t>
      </w:r>
      <w:r w:rsidR="003007E0" w:rsidRPr="00DA7071">
        <w:rPr>
          <w:rFonts w:eastAsiaTheme="minorHAnsi"/>
          <w:color w:val="C00000"/>
        </w:rPr>
        <w:t xml:space="preserve"> </w:t>
      </w:r>
      <w:r w:rsidRPr="00DA7071">
        <w:rPr>
          <w:rFonts w:eastAsiaTheme="minorHAnsi"/>
          <w:color w:val="C00000"/>
        </w:rPr>
        <w:t>merupakan faktor penting yang dapat mempengaruhi kesehatan mental.</w:t>
      </w:r>
      <w:r w:rsidR="003007E0" w:rsidRPr="00DA7071">
        <w:rPr>
          <w:rFonts w:eastAsiaTheme="minorHAnsi"/>
          <w:color w:val="C00000"/>
        </w:rPr>
        <w:t xml:space="preserve"> </w:t>
      </w:r>
      <w:r w:rsidRPr="00DA7071">
        <w:rPr>
          <w:rFonts w:eastAsiaTheme="minorHAnsi"/>
          <w:color w:val="C00000"/>
        </w:rPr>
        <w:t>Karena dengan menghayati dan mengamalkan agama dengan sungguhsungguh,</w:t>
      </w:r>
      <w:r w:rsidR="003007E0" w:rsidRPr="00DA7071">
        <w:rPr>
          <w:rFonts w:eastAsiaTheme="minorHAnsi"/>
          <w:color w:val="C00000"/>
        </w:rPr>
        <w:t xml:space="preserve"> </w:t>
      </w:r>
      <w:r w:rsidRPr="00DA7071">
        <w:rPr>
          <w:rFonts w:eastAsiaTheme="minorHAnsi"/>
          <w:color w:val="C00000"/>
        </w:rPr>
        <w:t>maka keimanan dan ketaqwaan akan diraih. Dengan demikian</w:t>
      </w:r>
      <w:r w:rsidR="003007E0" w:rsidRPr="00DA7071">
        <w:rPr>
          <w:rFonts w:eastAsiaTheme="minorHAnsi"/>
          <w:color w:val="C00000"/>
        </w:rPr>
        <w:t xml:space="preserve"> </w:t>
      </w:r>
      <w:r w:rsidRPr="00DA7071">
        <w:rPr>
          <w:rFonts w:eastAsiaTheme="minorHAnsi"/>
          <w:color w:val="C00000"/>
        </w:rPr>
        <w:t>iman dan taqwa seseorang yang merupakan faktor penting yang dapat</w:t>
      </w:r>
      <w:r w:rsidR="003007E0" w:rsidRPr="00DA7071">
        <w:rPr>
          <w:rFonts w:eastAsiaTheme="minorHAnsi"/>
          <w:color w:val="C00000"/>
        </w:rPr>
        <w:t xml:space="preserve"> </w:t>
      </w:r>
      <w:r w:rsidRPr="00DA7071">
        <w:rPr>
          <w:rFonts w:eastAsiaTheme="minorHAnsi"/>
          <w:color w:val="C00000"/>
        </w:rPr>
        <w:t>membimbing sehat atau tidaknya mental seseorang. Di samping itu</w:t>
      </w:r>
      <w:r w:rsidR="003007E0" w:rsidRPr="00DA7071">
        <w:rPr>
          <w:rFonts w:eastAsiaTheme="minorHAnsi"/>
          <w:color w:val="C00000"/>
        </w:rPr>
        <w:t xml:space="preserve"> </w:t>
      </w:r>
      <w:r w:rsidRPr="00DA7071">
        <w:rPr>
          <w:rFonts w:eastAsiaTheme="minorHAnsi"/>
          <w:color w:val="C00000"/>
        </w:rPr>
        <w:t xml:space="preserve">sikap seseorang dalam menghadapi problema hidup dan </w:t>
      </w:r>
      <w:r w:rsidRPr="00DA7071">
        <w:rPr>
          <w:rFonts w:eastAsiaTheme="minorHAnsi"/>
          <w:color w:val="C00000"/>
        </w:rPr>
        <w:lastRenderedPageBreak/>
        <w:t>kemampuan</w:t>
      </w:r>
      <w:r w:rsidR="003007E0" w:rsidRPr="00DA7071">
        <w:rPr>
          <w:rFonts w:eastAsiaTheme="minorHAnsi"/>
          <w:color w:val="C00000"/>
        </w:rPr>
        <w:t xml:space="preserve"> </w:t>
      </w:r>
      <w:r w:rsidRPr="00DA7071">
        <w:rPr>
          <w:rFonts w:eastAsiaTheme="minorHAnsi"/>
          <w:color w:val="C00000"/>
        </w:rPr>
        <w:t>berfikir secara seimbang serta tepat dan mengantisipasi berbagai</w:t>
      </w:r>
      <w:r w:rsidR="003007E0" w:rsidRPr="00DA7071">
        <w:rPr>
          <w:rFonts w:eastAsiaTheme="minorHAnsi"/>
          <w:color w:val="C00000"/>
        </w:rPr>
        <w:t xml:space="preserve"> </w:t>
      </w:r>
      <w:r w:rsidRPr="00DA7071">
        <w:rPr>
          <w:rFonts w:eastAsiaTheme="minorHAnsi"/>
          <w:color w:val="C00000"/>
        </w:rPr>
        <w:t>persoalan akan mampu menciptakan kondisi mental yang sehat, karena</w:t>
      </w:r>
      <w:r w:rsidR="003007E0" w:rsidRPr="00DA7071">
        <w:rPr>
          <w:rFonts w:eastAsiaTheme="minorHAnsi"/>
          <w:color w:val="C00000"/>
        </w:rPr>
        <w:t xml:space="preserve"> </w:t>
      </w:r>
      <w:r w:rsidRPr="00DA7071">
        <w:rPr>
          <w:rFonts w:eastAsiaTheme="minorHAnsi"/>
          <w:color w:val="C00000"/>
        </w:rPr>
        <w:t>kesehatan akan selaras dengan kemampuan yang ada pada dirinya.</w:t>
      </w:r>
    </w:p>
    <w:p w:rsidR="00E25B68" w:rsidRPr="00DA7071" w:rsidRDefault="00E25B68" w:rsidP="00591939">
      <w:pPr>
        <w:autoSpaceDE w:val="0"/>
        <w:autoSpaceDN w:val="0"/>
        <w:adjustRightInd w:val="0"/>
        <w:spacing w:line="480" w:lineRule="auto"/>
        <w:ind w:left="720"/>
        <w:rPr>
          <w:rFonts w:eastAsiaTheme="minorHAnsi"/>
          <w:color w:val="C00000"/>
        </w:rPr>
      </w:pPr>
      <w:r w:rsidRPr="00DA7071">
        <w:rPr>
          <w:rFonts w:eastAsiaTheme="minorHAnsi"/>
          <w:color w:val="C00000"/>
        </w:rPr>
        <w:t>2. Faktor Ekstern</w:t>
      </w:r>
      <w:r w:rsidR="002D6AEF" w:rsidRPr="00DA7071">
        <w:rPr>
          <w:rFonts w:eastAsiaTheme="minorHAnsi"/>
          <w:color w:val="C00000"/>
        </w:rPr>
        <w:t>al</w:t>
      </w:r>
    </w:p>
    <w:p w:rsidR="00FF6997" w:rsidRPr="00DA7071" w:rsidRDefault="00E25B68" w:rsidP="00FF6997">
      <w:pPr>
        <w:autoSpaceDE w:val="0"/>
        <w:autoSpaceDN w:val="0"/>
        <w:adjustRightInd w:val="0"/>
        <w:spacing w:line="480" w:lineRule="auto"/>
        <w:ind w:firstLine="900"/>
        <w:jc w:val="both"/>
        <w:rPr>
          <w:rFonts w:eastAsiaTheme="minorHAnsi"/>
          <w:color w:val="C00000"/>
        </w:rPr>
      </w:pPr>
      <w:r w:rsidRPr="00DA7071">
        <w:rPr>
          <w:rFonts w:eastAsiaTheme="minorHAnsi"/>
          <w:color w:val="C00000"/>
        </w:rPr>
        <w:t>Faktor yang berasal dari luar diri seseorang seperti kondisi</w:t>
      </w:r>
      <w:r w:rsidR="00591939" w:rsidRPr="00DA7071">
        <w:rPr>
          <w:rFonts w:eastAsiaTheme="minorHAnsi"/>
          <w:color w:val="C00000"/>
        </w:rPr>
        <w:t xml:space="preserve"> </w:t>
      </w:r>
      <w:r w:rsidRPr="00DA7071">
        <w:rPr>
          <w:rFonts w:eastAsiaTheme="minorHAnsi"/>
          <w:color w:val="C00000"/>
        </w:rPr>
        <w:t>lingkungan baik lingkungan keluarga, masyarakat, maupun pendidikan</w:t>
      </w:r>
      <w:r w:rsidR="00591939" w:rsidRPr="00DA7071">
        <w:rPr>
          <w:rFonts w:eastAsiaTheme="minorHAnsi"/>
          <w:color w:val="C00000"/>
        </w:rPr>
        <w:t xml:space="preserve"> </w:t>
      </w:r>
      <w:r w:rsidRPr="00DA7071">
        <w:rPr>
          <w:rFonts w:eastAsiaTheme="minorHAnsi"/>
          <w:color w:val="C00000"/>
        </w:rPr>
        <w:t>seseorang, keadaan ekonomi, sosial, dan sebagainya.</w:t>
      </w:r>
      <w:r w:rsidR="00591939" w:rsidRPr="00DA7071">
        <w:rPr>
          <w:rFonts w:eastAsiaTheme="minorHAnsi"/>
          <w:color w:val="C00000"/>
        </w:rPr>
        <w:t xml:space="preserve"> </w:t>
      </w:r>
      <w:r w:rsidR="00FF6997" w:rsidRPr="00DA7071">
        <w:rPr>
          <w:rFonts w:eastAsiaTheme="minorHAnsi"/>
          <w:color w:val="C00000"/>
        </w:rPr>
        <w:t xml:space="preserve"> </w:t>
      </w:r>
      <w:r w:rsidRPr="00DA7071">
        <w:rPr>
          <w:rFonts w:eastAsiaTheme="minorHAnsi"/>
          <w:color w:val="C00000"/>
        </w:rPr>
        <w:t>Sebag</w:t>
      </w:r>
      <w:r w:rsidR="009371D3" w:rsidRPr="00DA7071">
        <w:rPr>
          <w:rFonts w:eastAsiaTheme="minorHAnsi"/>
          <w:color w:val="C00000"/>
        </w:rPr>
        <w:t>aimana ungkapan Zakiah Daradjat</w:t>
      </w:r>
      <w:r w:rsidRPr="00DA7071">
        <w:rPr>
          <w:rFonts w:eastAsiaTheme="minorHAnsi"/>
          <w:color w:val="C00000"/>
        </w:rPr>
        <w:t xml:space="preserve"> bahwa</w:t>
      </w:r>
      <w:r w:rsidR="00FF6997" w:rsidRPr="00DA7071">
        <w:rPr>
          <w:rFonts w:eastAsiaTheme="minorHAnsi"/>
          <w:color w:val="C00000"/>
        </w:rPr>
        <w:t>:</w:t>
      </w:r>
    </w:p>
    <w:p w:rsidR="00E25B68" w:rsidRPr="00DA7071" w:rsidRDefault="00FF6997" w:rsidP="00FF6997">
      <w:pPr>
        <w:autoSpaceDE w:val="0"/>
        <w:autoSpaceDN w:val="0"/>
        <w:adjustRightInd w:val="0"/>
        <w:ind w:left="540"/>
        <w:jc w:val="both"/>
        <w:rPr>
          <w:rFonts w:eastAsiaTheme="minorHAnsi"/>
          <w:color w:val="C00000"/>
        </w:rPr>
      </w:pPr>
      <w:r w:rsidRPr="00DA7071">
        <w:rPr>
          <w:rFonts w:eastAsiaTheme="minorHAnsi"/>
          <w:color w:val="C00000"/>
        </w:rPr>
        <w:t xml:space="preserve">Sesesungguhnya </w:t>
      </w:r>
      <w:r w:rsidR="00E25B68" w:rsidRPr="00DA7071">
        <w:rPr>
          <w:rFonts w:eastAsiaTheme="minorHAnsi"/>
          <w:color w:val="C00000"/>
        </w:rPr>
        <w:t>ketenangan hidup, ketenangan jiwa, atau kebahagiaan</w:t>
      </w:r>
      <w:r w:rsidRPr="00DA7071">
        <w:rPr>
          <w:rFonts w:eastAsiaTheme="minorHAnsi"/>
          <w:color w:val="C00000"/>
        </w:rPr>
        <w:t xml:space="preserve"> </w:t>
      </w:r>
      <w:r w:rsidR="00E25B68" w:rsidRPr="00DA7071">
        <w:rPr>
          <w:rFonts w:eastAsiaTheme="minorHAnsi"/>
          <w:color w:val="C00000"/>
        </w:rPr>
        <w:t>batin itu banyak tergantung dari faktor ekonomi, adat kebiasaan, dan</w:t>
      </w:r>
      <w:r w:rsidRPr="00DA7071">
        <w:rPr>
          <w:rFonts w:eastAsiaTheme="minorHAnsi"/>
          <w:color w:val="C00000"/>
        </w:rPr>
        <w:t xml:space="preserve"> </w:t>
      </w:r>
      <w:r w:rsidR="00E25B68" w:rsidRPr="00DA7071">
        <w:rPr>
          <w:rFonts w:eastAsiaTheme="minorHAnsi"/>
          <w:color w:val="C00000"/>
        </w:rPr>
        <w:t>sebagainya. Namun, lebih tergantung pada cara dan sikap menghadapi</w:t>
      </w:r>
      <w:r w:rsidRPr="00DA7071">
        <w:rPr>
          <w:rFonts w:eastAsiaTheme="minorHAnsi"/>
          <w:color w:val="C00000"/>
        </w:rPr>
        <w:t xml:space="preserve"> </w:t>
      </w:r>
      <w:r w:rsidR="00E25B68" w:rsidRPr="00DA7071">
        <w:rPr>
          <w:rFonts w:eastAsiaTheme="minorHAnsi"/>
          <w:color w:val="C00000"/>
        </w:rPr>
        <w:t>faktor-faktor tersebut</w:t>
      </w:r>
      <w:r w:rsidR="009371D3" w:rsidRPr="00DA7071">
        <w:rPr>
          <w:rStyle w:val="FootnoteReference"/>
          <w:rFonts w:eastAsiaTheme="minorHAnsi"/>
          <w:color w:val="C00000"/>
        </w:rPr>
        <w:footnoteReference w:id="45"/>
      </w:r>
      <w:r w:rsidR="00E25B68" w:rsidRPr="00DA7071">
        <w:rPr>
          <w:rFonts w:eastAsiaTheme="minorHAnsi"/>
          <w:color w:val="C00000"/>
        </w:rPr>
        <w:t>.</w:t>
      </w:r>
    </w:p>
    <w:p w:rsidR="00A320AC" w:rsidRPr="00DA7071" w:rsidRDefault="00A320AC" w:rsidP="00FF6997">
      <w:pPr>
        <w:autoSpaceDE w:val="0"/>
        <w:autoSpaceDN w:val="0"/>
        <w:adjustRightInd w:val="0"/>
        <w:ind w:left="540"/>
        <w:jc w:val="both"/>
        <w:rPr>
          <w:rFonts w:eastAsiaTheme="minorHAnsi"/>
          <w:color w:val="C00000"/>
        </w:rPr>
      </w:pPr>
    </w:p>
    <w:p w:rsidR="00E25B68" w:rsidRPr="00DA7071" w:rsidRDefault="00E25B68" w:rsidP="00AA6453">
      <w:pPr>
        <w:autoSpaceDE w:val="0"/>
        <w:autoSpaceDN w:val="0"/>
        <w:adjustRightInd w:val="0"/>
        <w:spacing w:line="480" w:lineRule="auto"/>
        <w:ind w:firstLine="900"/>
        <w:jc w:val="both"/>
        <w:rPr>
          <w:rFonts w:eastAsiaTheme="minorHAnsi"/>
          <w:color w:val="C00000"/>
        </w:rPr>
      </w:pPr>
      <w:r w:rsidRPr="00DA7071">
        <w:rPr>
          <w:rFonts w:eastAsiaTheme="minorHAnsi"/>
          <w:color w:val="C00000"/>
        </w:rPr>
        <w:t>Jika melihat ungkapan Zakiah Daradjat di atas dapat diambil</w:t>
      </w:r>
      <w:r w:rsidR="00AA6453" w:rsidRPr="00DA7071">
        <w:rPr>
          <w:rFonts w:eastAsiaTheme="minorHAnsi"/>
          <w:color w:val="C00000"/>
        </w:rPr>
        <w:t xml:space="preserve"> pemahaman </w:t>
      </w:r>
      <w:r w:rsidRPr="00DA7071">
        <w:rPr>
          <w:rFonts w:eastAsiaTheme="minorHAnsi"/>
          <w:color w:val="C00000"/>
        </w:rPr>
        <w:t>bahwa faktor intern itu lebih dominan pengaruhnya dari</w:t>
      </w:r>
      <w:r w:rsidR="00AA6453" w:rsidRPr="00DA7071">
        <w:rPr>
          <w:rFonts w:eastAsiaTheme="minorHAnsi"/>
          <w:color w:val="C00000"/>
        </w:rPr>
        <w:t xml:space="preserve"> </w:t>
      </w:r>
      <w:r w:rsidRPr="00DA7071">
        <w:rPr>
          <w:rFonts w:eastAsiaTheme="minorHAnsi"/>
          <w:color w:val="C00000"/>
        </w:rPr>
        <w:t>pada faktor ekstern. Dengan alasan walaupun ketenangan hidup dan</w:t>
      </w:r>
      <w:r w:rsidR="00AA6453" w:rsidRPr="00DA7071">
        <w:rPr>
          <w:rFonts w:eastAsiaTheme="minorHAnsi"/>
          <w:color w:val="C00000"/>
        </w:rPr>
        <w:t xml:space="preserve"> </w:t>
      </w:r>
      <w:r w:rsidRPr="00DA7071">
        <w:rPr>
          <w:rFonts w:eastAsiaTheme="minorHAnsi"/>
          <w:color w:val="C00000"/>
        </w:rPr>
        <w:t>ketenangan jiwa itu tergantung pada faktor-faktor dari luar, namun lebih</w:t>
      </w:r>
      <w:r w:rsidR="00AA6453" w:rsidRPr="00DA7071">
        <w:rPr>
          <w:rFonts w:eastAsiaTheme="minorHAnsi"/>
          <w:color w:val="C00000"/>
        </w:rPr>
        <w:t xml:space="preserve"> </w:t>
      </w:r>
      <w:r w:rsidRPr="00DA7071">
        <w:rPr>
          <w:rFonts w:eastAsiaTheme="minorHAnsi"/>
          <w:color w:val="C00000"/>
        </w:rPr>
        <w:t xml:space="preserve">tergantung dari bagaimana cara dan sikap seseorang menghadapi </w:t>
      </w:r>
      <w:r w:rsidR="00546609" w:rsidRPr="00DA7071">
        <w:rPr>
          <w:rFonts w:eastAsiaTheme="minorHAnsi"/>
          <w:color w:val="C00000"/>
        </w:rPr>
        <w:t>factor-</w:t>
      </w:r>
      <w:r w:rsidRPr="00DA7071">
        <w:rPr>
          <w:rFonts w:eastAsiaTheme="minorHAnsi"/>
          <w:color w:val="C00000"/>
        </w:rPr>
        <w:t>faktor</w:t>
      </w:r>
      <w:r w:rsidR="00AA6453" w:rsidRPr="00DA7071">
        <w:rPr>
          <w:rFonts w:eastAsiaTheme="minorHAnsi"/>
          <w:color w:val="C00000"/>
        </w:rPr>
        <w:t xml:space="preserve"> </w:t>
      </w:r>
      <w:r w:rsidRPr="00DA7071">
        <w:rPr>
          <w:rFonts w:eastAsiaTheme="minorHAnsi"/>
          <w:color w:val="C00000"/>
        </w:rPr>
        <w:t>di atas, karena keduanya sama-sama berpengaruh terhadap</w:t>
      </w:r>
      <w:r w:rsidR="00AA6453" w:rsidRPr="00DA7071">
        <w:rPr>
          <w:rFonts w:eastAsiaTheme="minorHAnsi"/>
          <w:color w:val="C00000"/>
        </w:rPr>
        <w:t xml:space="preserve"> </w:t>
      </w:r>
      <w:r w:rsidRPr="00DA7071">
        <w:rPr>
          <w:rFonts w:eastAsiaTheme="minorHAnsi"/>
          <w:color w:val="C00000"/>
        </w:rPr>
        <w:t>kesehatan mental seseorang. Untuk mewujudkan kesehatan mental yang</w:t>
      </w:r>
      <w:r w:rsidR="00AA6453" w:rsidRPr="00DA7071">
        <w:rPr>
          <w:rFonts w:eastAsiaTheme="minorHAnsi"/>
          <w:color w:val="C00000"/>
        </w:rPr>
        <w:t xml:space="preserve"> </w:t>
      </w:r>
      <w:r w:rsidRPr="00DA7071">
        <w:rPr>
          <w:rFonts w:eastAsiaTheme="minorHAnsi"/>
          <w:color w:val="C00000"/>
        </w:rPr>
        <w:t>lebih baik diperlukan keselarasan dan keseimbangan antara kedua</w:t>
      </w:r>
      <w:r w:rsidR="00AA6453" w:rsidRPr="00DA7071">
        <w:rPr>
          <w:rFonts w:eastAsiaTheme="minorHAnsi"/>
          <w:color w:val="C00000"/>
        </w:rPr>
        <w:t xml:space="preserve"> </w:t>
      </w:r>
      <w:r w:rsidRPr="00DA7071">
        <w:rPr>
          <w:rFonts w:eastAsiaTheme="minorHAnsi"/>
          <w:color w:val="C00000"/>
        </w:rPr>
        <w:t>faktor tersebut.</w:t>
      </w:r>
    </w:p>
    <w:p w:rsidR="0099086F" w:rsidRPr="00DA7071" w:rsidRDefault="0099086F" w:rsidP="0099086F">
      <w:pPr>
        <w:autoSpaceDE w:val="0"/>
        <w:autoSpaceDN w:val="0"/>
        <w:adjustRightInd w:val="0"/>
        <w:ind w:firstLine="900"/>
        <w:jc w:val="both"/>
        <w:rPr>
          <w:rFonts w:eastAsiaTheme="minorHAnsi"/>
          <w:color w:val="C00000"/>
        </w:rPr>
      </w:pPr>
    </w:p>
    <w:p w:rsidR="00E25B68" w:rsidRPr="00DA7071" w:rsidRDefault="00E25B68" w:rsidP="003A7EA8">
      <w:pPr>
        <w:autoSpaceDE w:val="0"/>
        <w:autoSpaceDN w:val="0"/>
        <w:adjustRightInd w:val="0"/>
        <w:spacing w:line="480" w:lineRule="auto"/>
        <w:ind w:left="360"/>
        <w:rPr>
          <w:rFonts w:eastAsiaTheme="minorHAnsi"/>
          <w:b/>
          <w:bCs/>
          <w:color w:val="C00000"/>
        </w:rPr>
      </w:pPr>
      <w:r w:rsidRPr="00DA7071">
        <w:rPr>
          <w:rFonts w:eastAsiaTheme="minorHAnsi"/>
          <w:b/>
          <w:bCs/>
          <w:color w:val="C00000"/>
        </w:rPr>
        <w:t>4. Prinsip dan Langkah dalam Kesehatan Mental</w:t>
      </w:r>
    </w:p>
    <w:p w:rsidR="00734BAD" w:rsidRPr="00DA7071" w:rsidRDefault="00E25B68" w:rsidP="00734BAD">
      <w:pPr>
        <w:autoSpaceDE w:val="0"/>
        <w:autoSpaceDN w:val="0"/>
        <w:adjustRightInd w:val="0"/>
        <w:spacing w:line="480" w:lineRule="auto"/>
        <w:ind w:firstLine="900"/>
        <w:jc w:val="both"/>
        <w:rPr>
          <w:rFonts w:eastAsiaTheme="minorHAnsi"/>
          <w:color w:val="C00000"/>
        </w:rPr>
      </w:pPr>
      <w:r w:rsidRPr="00DA7071">
        <w:rPr>
          <w:rFonts w:eastAsiaTheme="minorHAnsi"/>
          <w:color w:val="C00000"/>
        </w:rPr>
        <w:t xml:space="preserve">Yang dimaksud dengan </w:t>
      </w:r>
      <w:r w:rsidR="003444AF" w:rsidRPr="00DA7071">
        <w:rPr>
          <w:rFonts w:eastAsiaTheme="minorHAnsi"/>
          <w:color w:val="C00000"/>
        </w:rPr>
        <w:t xml:space="preserve">prinsip kesehatan mental merupakan </w:t>
      </w:r>
      <w:r w:rsidRPr="00DA7071">
        <w:rPr>
          <w:rFonts w:eastAsiaTheme="minorHAnsi"/>
          <w:color w:val="C00000"/>
        </w:rPr>
        <w:t>dasar-dasar</w:t>
      </w:r>
      <w:r w:rsidR="003A7EA8" w:rsidRPr="00DA7071">
        <w:rPr>
          <w:rFonts w:eastAsiaTheme="minorHAnsi"/>
          <w:color w:val="C00000"/>
        </w:rPr>
        <w:t xml:space="preserve"> </w:t>
      </w:r>
      <w:r w:rsidRPr="00DA7071">
        <w:rPr>
          <w:rFonts w:eastAsiaTheme="minorHAnsi"/>
          <w:color w:val="C00000"/>
        </w:rPr>
        <w:t>yang harus ditegakkan manusia guna mendapatkan kesehatan mental dan</w:t>
      </w:r>
      <w:r w:rsidR="003A7EA8" w:rsidRPr="00DA7071">
        <w:rPr>
          <w:rFonts w:eastAsiaTheme="minorHAnsi"/>
          <w:color w:val="C00000"/>
        </w:rPr>
        <w:t xml:space="preserve"> </w:t>
      </w:r>
      <w:r w:rsidRPr="00DA7071">
        <w:rPr>
          <w:rFonts w:eastAsiaTheme="minorHAnsi"/>
          <w:color w:val="C00000"/>
        </w:rPr>
        <w:t>terhindar dari gangguan kejiwaan. Ada delapan prinsip dalam kesehatan</w:t>
      </w:r>
      <w:r w:rsidR="003A7EA8" w:rsidRPr="00DA7071">
        <w:rPr>
          <w:rFonts w:eastAsiaTheme="minorHAnsi"/>
          <w:color w:val="C00000"/>
        </w:rPr>
        <w:t xml:space="preserve"> </w:t>
      </w:r>
      <w:r w:rsidR="006C5CBC" w:rsidRPr="00DA7071">
        <w:rPr>
          <w:rFonts w:eastAsiaTheme="minorHAnsi"/>
          <w:color w:val="C00000"/>
        </w:rPr>
        <w:t>mental</w:t>
      </w:r>
      <w:r w:rsidRPr="00DA7071">
        <w:rPr>
          <w:rFonts w:eastAsiaTheme="minorHAnsi"/>
          <w:color w:val="C00000"/>
        </w:rPr>
        <w:t xml:space="preserve"> antara lain:</w:t>
      </w:r>
    </w:p>
    <w:p w:rsidR="00280372" w:rsidRPr="00DA7071" w:rsidRDefault="00280372" w:rsidP="00280372">
      <w:pPr>
        <w:ind w:left="540"/>
        <w:rPr>
          <w:color w:val="C00000"/>
        </w:rPr>
      </w:pPr>
      <w:r w:rsidRPr="00DA7071">
        <w:rPr>
          <w:rFonts w:eastAsiaTheme="minorHAnsi"/>
          <w:color w:val="C00000"/>
        </w:rPr>
        <w:lastRenderedPageBreak/>
        <w:t>a) Gambaran dan sikap yang baik terhadap diri sendiri</w:t>
      </w:r>
    </w:p>
    <w:p w:rsidR="00280372" w:rsidRPr="00DA7071" w:rsidRDefault="00280372" w:rsidP="00280372">
      <w:pPr>
        <w:ind w:left="540"/>
        <w:rPr>
          <w:color w:val="C00000"/>
        </w:rPr>
      </w:pPr>
      <w:r w:rsidRPr="00DA7071">
        <w:rPr>
          <w:rFonts w:eastAsiaTheme="minorHAnsi"/>
          <w:color w:val="C00000"/>
        </w:rPr>
        <w:t>b) Keterpaduan atau integrasi diri</w:t>
      </w:r>
    </w:p>
    <w:p w:rsidR="00280372" w:rsidRPr="00DA7071" w:rsidRDefault="00280372" w:rsidP="00280372">
      <w:pPr>
        <w:ind w:left="540"/>
        <w:rPr>
          <w:color w:val="C00000"/>
        </w:rPr>
      </w:pPr>
      <w:r w:rsidRPr="00DA7071">
        <w:rPr>
          <w:rFonts w:eastAsiaTheme="minorHAnsi"/>
          <w:color w:val="C00000"/>
        </w:rPr>
        <w:t>c) Perwujudan diri (aktualisasi diri)</w:t>
      </w:r>
    </w:p>
    <w:p w:rsidR="00280372" w:rsidRPr="00DA7071" w:rsidRDefault="00280372" w:rsidP="00280372">
      <w:pPr>
        <w:ind w:left="540"/>
        <w:rPr>
          <w:color w:val="C00000"/>
        </w:rPr>
      </w:pPr>
      <w:r w:rsidRPr="00DA7071">
        <w:rPr>
          <w:rFonts w:eastAsiaTheme="minorHAnsi"/>
          <w:color w:val="C00000"/>
        </w:rPr>
        <w:t>d) Berkemampuan menerima orang lain</w:t>
      </w:r>
    </w:p>
    <w:p w:rsidR="00280372" w:rsidRPr="00DA7071" w:rsidRDefault="00280372" w:rsidP="00280372">
      <w:pPr>
        <w:ind w:left="540"/>
        <w:rPr>
          <w:color w:val="C00000"/>
        </w:rPr>
      </w:pPr>
      <w:r w:rsidRPr="00DA7071">
        <w:rPr>
          <w:rFonts w:eastAsiaTheme="minorHAnsi"/>
          <w:color w:val="C00000"/>
        </w:rPr>
        <w:t>e) Berminat dalam tugas dan pekerjaan</w:t>
      </w:r>
    </w:p>
    <w:p w:rsidR="00280372" w:rsidRPr="00DA7071" w:rsidRDefault="00280372" w:rsidP="00280372">
      <w:pPr>
        <w:ind w:left="540"/>
        <w:rPr>
          <w:color w:val="C00000"/>
        </w:rPr>
      </w:pPr>
      <w:r w:rsidRPr="00DA7071">
        <w:rPr>
          <w:rFonts w:eastAsiaTheme="minorHAnsi"/>
          <w:color w:val="C00000"/>
        </w:rPr>
        <w:t>f) Agama, cita-cita, dan falsafah hidup</w:t>
      </w:r>
    </w:p>
    <w:p w:rsidR="00280372" w:rsidRPr="00DA7071" w:rsidRDefault="00280372" w:rsidP="00280372">
      <w:pPr>
        <w:ind w:left="540"/>
        <w:rPr>
          <w:color w:val="C00000"/>
        </w:rPr>
      </w:pPr>
      <w:r w:rsidRPr="00DA7071">
        <w:rPr>
          <w:rFonts w:eastAsiaTheme="minorHAnsi"/>
          <w:color w:val="C00000"/>
        </w:rPr>
        <w:t xml:space="preserve">g) Pengawasan diri </w:t>
      </w:r>
    </w:p>
    <w:p w:rsidR="00280372" w:rsidRPr="00DA7071" w:rsidRDefault="00280372" w:rsidP="007E21E0">
      <w:pPr>
        <w:ind w:left="540"/>
        <w:rPr>
          <w:rFonts w:eastAsiaTheme="minorHAnsi"/>
          <w:color w:val="C00000"/>
        </w:rPr>
      </w:pPr>
      <w:r w:rsidRPr="00DA7071">
        <w:rPr>
          <w:rFonts w:eastAsiaTheme="minorHAnsi"/>
          <w:color w:val="C00000"/>
        </w:rPr>
        <w:t>h) Rasa benar dan tanggung jawab</w:t>
      </w:r>
      <w:r w:rsidRPr="00DA7071">
        <w:rPr>
          <w:rStyle w:val="FootnoteReference"/>
          <w:rFonts w:eastAsiaTheme="minorHAnsi"/>
          <w:color w:val="C00000"/>
        </w:rPr>
        <w:footnoteReference w:id="46"/>
      </w:r>
      <w:r w:rsidR="00CF7AC2" w:rsidRPr="00DA7071">
        <w:rPr>
          <w:rFonts w:eastAsiaTheme="minorHAnsi"/>
          <w:color w:val="C00000"/>
        </w:rPr>
        <w:t>.</w:t>
      </w:r>
    </w:p>
    <w:p w:rsidR="007D44A5" w:rsidRPr="00DA7071" w:rsidRDefault="007D44A5" w:rsidP="007E21E0">
      <w:pPr>
        <w:ind w:left="540"/>
        <w:rPr>
          <w:color w:val="C00000"/>
        </w:rPr>
      </w:pPr>
    </w:p>
    <w:p w:rsidR="007E21E0" w:rsidRPr="00DA7071" w:rsidRDefault="007D44A5" w:rsidP="007D44A5">
      <w:pPr>
        <w:spacing w:line="480" w:lineRule="auto"/>
        <w:ind w:firstLine="900"/>
        <w:rPr>
          <w:color w:val="C00000"/>
        </w:rPr>
      </w:pPr>
      <w:r w:rsidRPr="00DA7071">
        <w:rPr>
          <w:rFonts w:eastAsiaTheme="minorHAnsi"/>
          <w:color w:val="C00000"/>
        </w:rPr>
        <w:t>Prinsip dalam kesehatan mental, masing-masing item dideskripsikan sebagai nerikut:</w:t>
      </w:r>
    </w:p>
    <w:p w:rsidR="00734BAD" w:rsidRPr="00DA7071" w:rsidRDefault="00E25B68" w:rsidP="000A20E7">
      <w:pPr>
        <w:autoSpaceDE w:val="0"/>
        <w:autoSpaceDN w:val="0"/>
        <w:adjustRightInd w:val="0"/>
        <w:spacing w:line="480" w:lineRule="auto"/>
        <w:ind w:left="1080" w:hanging="360"/>
        <w:jc w:val="both"/>
        <w:rPr>
          <w:rFonts w:eastAsiaTheme="minorHAnsi"/>
          <w:color w:val="C00000"/>
        </w:rPr>
      </w:pPr>
      <w:r w:rsidRPr="00DA7071">
        <w:rPr>
          <w:rFonts w:eastAsiaTheme="minorHAnsi"/>
          <w:color w:val="C00000"/>
        </w:rPr>
        <w:t>a) Gambaran dan sikap yang baik terhadap diri sendiri.</w:t>
      </w:r>
      <w:r w:rsidR="00734BAD" w:rsidRPr="00DA7071">
        <w:rPr>
          <w:rFonts w:eastAsiaTheme="minorHAnsi"/>
          <w:color w:val="C00000"/>
        </w:rPr>
        <w:t xml:space="preserve"> </w:t>
      </w:r>
      <w:r w:rsidRPr="00DA7071">
        <w:rPr>
          <w:rFonts w:eastAsiaTheme="minorHAnsi"/>
          <w:color w:val="C00000"/>
        </w:rPr>
        <w:t>Prinsip ini dapat dicapai dengan penerimaan diri, keyakinan diri,</w:t>
      </w:r>
      <w:r w:rsidR="00734BAD" w:rsidRPr="00DA7071">
        <w:rPr>
          <w:rFonts w:eastAsiaTheme="minorHAnsi"/>
          <w:color w:val="C00000"/>
        </w:rPr>
        <w:t xml:space="preserve"> </w:t>
      </w:r>
      <w:r w:rsidRPr="00DA7071">
        <w:rPr>
          <w:rFonts w:eastAsiaTheme="minorHAnsi"/>
          <w:color w:val="C00000"/>
        </w:rPr>
        <w:t>dan kepercayaan pada diri sendiri. Memiliki gambaran dan sikap yang</w:t>
      </w:r>
      <w:r w:rsidR="00734BAD" w:rsidRPr="00DA7071">
        <w:rPr>
          <w:rFonts w:eastAsiaTheme="minorHAnsi"/>
          <w:color w:val="C00000"/>
        </w:rPr>
        <w:t xml:space="preserve">  </w:t>
      </w:r>
      <w:r w:rsidRPr="00DA7071">
        <w:rPr>
          <w:rFonts w:eastAsiaTheme="minorHAnsi"/>
          <w:color w:val="C00000"/>
        </w:rPr>
        <w:t>baik terhadap diri sendiri (</w:t>
      </w:r>
      <w:r w:rsidRPr="00DA7071">
        <w:rPr>
          <w:rFonts w:eastAsiaTheme="minorHAnsi"/>
          <w:i/>
          <w:iCs/>
          <w:color w:val="C00000"/>
        </w:rPr>
        <w:t>self image</w:t>
      </w:r>
      <w:r w:rsidRPr="00DA7071">
        <w:rPr>
          <w:rFonts w:eastAsiaTheme="minorHAnsi"/>
          <w:color w:val="C00000"/>
        </w:rPr>
        <w:t>) merupakan dasar dan syarat</w:t>
      </w:r>
      <w:r w:rsidR="00734BAD" w:rsidRPr="00DA7071">
        <w:rPr>
          <w:rFonts w:eastAsiaTheme="minorHAnsi"/>
          <w:color w:val="C00000"/>
        </w:rPr>
        <w:t xml:space="preserve"> </w:t>
      </w:r>
      <w:r w:rsidRPr="00DA7071">
        <w:rPr>
          <w:rFonts w:eastAsiaTheme="minorHAnsi"/>
          <w:color w:val="C00000"/>
        </w:rPr>
        <w:t>utama untuk mendapatkan kesehatan mental.</w:t>
      </w:r>
    </w:p>
    <w:p w:rsidR="00734BAD" w:rsidRPr="00DA7071" w:rsidRDefault="00E25B68" w:rsidP="000A20E7">
      <w:pPr>
        <w:autoSpaceDE w:val="0"/>
        <w:autoSpaceDN w:val="0"/>
        <w:adjustRightInd w:val="0"/>
        <w:spacing w:line="480" w:lineRule="auto"/>
        <w:ind w:left="1080" w:hanging="360"/>
        <w:jc w:val="both"/>
        <w:rPr>
          <w:rFonts w:eastAsiaTheme="minorHAnsi"/>
          <w:color w:val="C00000"/>
        </w:rPr>
      </w:pPr>
      <w:r w:rsidRPr="00DA7071">
        <w:rPr>
          <w:rFonts w:eastAsiaTheme="minorHAnsi"/>
          <w:color w:val="C00000"/>
        </w:rPr>
        <w:t>b) Keterpaduan atau integrasi diri.</w:t>
      </w:r>
      <w:r w:rsidR="00734BAD" w:rsidRPr="00DA7071">
        <w:rPr>
          <w:rFonts w:eastAsiaTheme="minorHAnsi"/>
          <w:color w:val="C00000"/>
        </w:rPr>
        <w:t xml:space="preserve"> </w:t>
      </w:r>
      <w:r w:rsidRPr="00DA7071">
        <w:rPr>
          <w:rFonts w:eastAsiaTheme="minorHAnsi"/>
          <w:color w:val="C00000"/>
        </w:rPr>
        <w:t>Keterpaduan diri berarti adanya keseimbangan antara kekuatan</w:t>
      </w:r>
      <w:r w:rsidR="00136216" w:rsidRPr="00DA7071">
        <w:rPr>
          <w:rFonts w:eastAsiaTheme="minorHAnsi"/>
          <w:color w:val="C00000"/>
        </w:rPr>
        <w:t>-</w:t>
      </w:r>
      <w:r w:rsidRPr="00DA7071">
        <w:rPr>
          <w:rFonts w:eastAsiaTheme="minorHAnsi"/>
          <w:color w:val="C00000"/>
        </w:rPr>
        <w:t>kekuatan</w:t>
      </w:r>
      <w:r w:rsidR="00734BAD" w:rsidRPr="00DA7071">
        <w:rPr>
          <w:rFonts w:eastAsiaTheme="minorHAnsi"/>
          <w:color w:val="C00000"/>
        </w:rPr>
        <w:t xml:space="preserve"> </w:t>
      </w:r>
      <w:r w:rsidRPr="00DA7071">
        <w:rPr>
          <w:rFonts w:eastAsiaTheme="minorHAnsi"/>
          <w:color w:val="C00000"/>
        </w:rPr>
        <w:t>jiwa dalam diri, kesatuan pandangan dalam hidup, dan</w:t>
      </w:r>
      <w:r w:rsidR="00734BAD" w:rsidRPr="00DA7071">
        <w:rPr>
          <w:rFonts w:eastAsiaTheme="minorHAnsi"/>
          <w:color w:val="C00000"/>
        </w:rPr>
        <w:t xml:space="preserve"> </w:t>
      </w:r>
      <w:r w:rsidRPr="00DA7071">
        <w:rPr>
          <w:rFonts w:eastAsiaTheme="minorHAnsi"/>
          <w:color w:val="C00000"/>
        </w:rPr>
        <w:t>kesanggupan mengatasi stres (ketegangan emosi).</w:t>
      </w:r>
    </w:p>
    <w:p w:rsidR="00734BAD" w:rsidRPr="00DA7071" w:rsidRDefault="00E25B68" w:rsidP="000A20E7">
      <w:pPr>
        <w:autoSpaceDE w:val="0"/>
        <w:autoSpaceDN w:val="0"/>
        <w:adjustRightInd w:val="0"/>
        <w:spacing w:line="480" w:lineRule="auto"/>
        <w:ind w:left="1080" w:hanging="360"/>
        <w:jc w:val="both"/>
        <w:rPr>
          <w:rFonts w:eastAsiaTheme="minorHAnsi"/>
          <w:color w:val="C00000"/>
        </w:rPr>
      </w:pPr>
      <w:r w:rsidRPr="00DA7071">
        <w:rPr>
          <w:rFonts w:eastAsiaTheme="minorHAnsi"/>
          <w:color w:val="C00000"/>
        </w:rPr>
        <w:t>c) Perwujudan diri (aktualisasi diri).</w:t>
      </w:r>
      <w:r w:rsidR="00734BAD" w:rsidRPr="00DA7071">
        <w:rPr>
          <w:rFonts w:eastAsiaTheme="minorHAnsi"/>
          <w:color w:val="C00000"/>
        </w:rPr>
        <w:t xml:space="preserve"> </w:t>
      </w:r>
      <w:r w:rsidRPr="00DA7071">
        <w:rPr>
          <w:rFonts w:eastAsiaTheme="minorHAnsi"/>
          <w:color w:val="C00000"/>
        </w:rPr>
        <w:t>Merupakan proses kematangan diri, dapat berarti sebagai</w:t>
      </w:r>
      <w:r w:rsidR="00734BAD" w:rsidRPr="00DA7071">
        <w:rPr>
          <w:rFonts w:eastAsiaTheme="minorHAnsi"/>
          <w:color w:val="C00000"/>
        </w:rPr>
        <w:t xml:space="preserve"> </w:t>
      </w:r>
      <w:r w:rsidRPr="00DA7071">
        <w:rPr>
          <w:rFonts w:eastAsiaTheme="minorHAnsi"/>
          <w:color w:val="C00000"/>
        </w:rPr>
        <w:t>kemampuan mempergunakan potensi jiwa dan memiliki gambaran dansikap yang baik terhadap diri sendiri serta peningkatan motivasi dan</w:t>
      </w:r>
      <w:r w:rsidR="00734BAD" w:rsidRPr="00DA7071">
        <w:rPr>
          <w:rFonts w:eastAsiaTheme="minorHAnsi"/>
          <w:color w:val="C00000"/>
        </w:rPr>
        <w:t xml:space="preserve"> </w:t>
      </w:r>
      <w:r w:rsidRPr="00DA7071">
        <w:rPr>
          <w:rFonts w:eastAsiaTheme="minorHAnsi"/>
          <w:color w:val="C00000"/>
        </w:rPr>
        <w:t>semangat hidup.</w:t>
      </w:r>
    </w:p>
    <w:p w:rsidR="007545A7" w:rsidRPr="00DA7071" w:rsidRDefault="00E25B68" w:rsidP="000A20E7">
      <w:pPr>
        <w:autoSpaceDE w:val="0"/>
        <w:autoSpaceDN w:val="0"/>
        <w:adjustRightInd w:val="0"/>
        <w:spacing w:line="480" w:lineRule="auto"/>
        <w:ind w:left="1080" w:hanging="360"/>
        <w:jc w:val="both"/>
        <w:rPr>
          <w:rFonts w:eastAsiaTheme="minorHAnsi"/>
          <w:color w:val="C00000"/>
        </w:rPr>
      </w:pPr>
      <w:r w:rsidRPr="00DA7071">
        <w:rPr>
          <w:rFonts w:eastAsiaTheme="minorHAnsi"/>
          <w:color w:val="C00000"/>
        </w:rPr>
        <w:lastRenderedPageBreak/>
        <w:t>d) Berkemampuan menerima orang lain, melakukan aktivitas sosial dan</w:t>
      </w:r>
      <w:r w:rsidR="00734BAD" w:rsidRPr="00DA7071">
        <w:rPr>
          <w:rFonts w:eastAsiaTheme="minorHAnsi"/>
          <w:color w:val="C00000"/>
        </w:rPr>
        <w:t xml:space="preserve"> </w:t>
      </w:r>
      <w:r w:rsidRPr="00DA7071">
        <w:rPr>
          <w:rFonts w:eastAsiaTheme="minorHAnsi"/>
          <w:color w:val="C00000"/>
        </w:rPr>
        <w:t>menyesuaikan diri dengan lingkungan tempat tinggal. Kecakapan dalam</w:t>
      </w:r>
      <w:r w:rsidR="00734BAD" w:rsidRPr="00DA7071">
        <w:rPr>
          <w:rFonts w:eastAsiaTheme="minorHAnsi"/>
          <w:color w:val="C00000"/>
        </w:rPr>
        <w:t xml:space="preserve"> </w:t>
      </w:r>
      <w:r w:rsidRPr="00DA7071">
        <w:rPr>
          <w:rFonts w:eastAsiaTheme="minorHAnsi"/>
          <w:color w:val="C00000"/>
        </w:rPr>
        <w:t>hidupnya merupakan dasar bagi kesehatan mental yang baik.</w:t>
      </w:r>
    </w:p>
    <w:p w:rsidR="007545A7" w:rsidRPr="00DA7071" w:rsidRDefault="00E25B68" w:rsidP="000A20E7">
      <w:pPr>
        <w:autoSpaceDE w:val="0"/>
        <w:autoSpaceDN w:val="0"/>
        <w:adjustRightInd w:val="0"/>
        <w:spacing w:line="480" w:lineRule="auto"/>
        <w:ind w:left="1080" w:hanging="360"/>
        <w:jc w:val="both"/>
        <w:rPr>
          <w:rFonts w:eastAsiaTheme="minorHAnsi"/>
          <w:color w:val="C00000"/>
        </w:rPr>
      </w:pPr>
      <w:r w:rsidRPr="00DA7071">
        <w:rPr>
          <w:rFonts w:eastAsiaTheme="minorHAnsi"/>
          <w:color w:val="C00000"/>
        </w:rPr>
        <w:t>e) Berminat dalam tugas dan pekerjaan.</w:t>
      </w:r>
      <w:r w:rsidR="007545A7" w:rsidRPr="00DA7071">
        <w:rPr>
          <w:rFonts w:eastAsiaTheme="minorHAnsi"/>
          <w:color w:val="C00000"/>
        </w:rPr>
        <w:t xml:space="preserve"> </w:t>
      </w:r>
      <w:r w:rsidRPr="00DA7071">
        <w:rPr>
          <w:rFonts w:eastAsiaTheme="minorHAnsi"/>
          <w:color w:val="C00000"/>
        </w:rPr>
        <w:t>Setiap manusia harus berminat dalam tugas dan pekerjaan yang</w:t>
      </w:r>
      <w:r w:rsidR="007545A7" w:rsidRPr="00DA7071">
        <w:rPr>
          <w:rFonts w:eastAsiaTheme="minorHAnsi"/>
          <w:color w:val="C00000"/>
        </w:rPr>
        <w:t xml:space="preserve"> </w:t>
      </w:r>
      <w:r w:rsidRPr="00DA7071">
        <w:rPr>
          <w:rFonts w:eastAsiaTheme="minorHAnsi"/>
          <w:color w:val="C00000"/>
        </w:rPr>
        <w:t>ditekuninya. Tanpa adanya minat, manusia sulit mendapatkan rasa</w:t>
      </w:r>
      <w:r w:rsidR="007545A7" w:rsidRPr="00DA7071">
        <w:rPr>
          <w:rFonts w:eastAsiaTheme="minorHAnsi"/>
          <w:color w:val="C00000"/>
        </w:rPr>
        <w:t xml:space="preserve"> </w:t>
      </w:r>
      <w:r w:rsidRPr="00DA7071">
        <w:rPr>
          <w:rFonts w:eastAsiaTheme="minorHAnsi"/>
          <w:color w:val="C00000"/>
        </w:rPr>
        <w:t>gembira dan bahagia dalam tugas dan pekerjaannya.</w:t>
      </w:r>
    </w:p>
    <w:p w:rsidR="007545A7" w:rsidRPr="00DA7071" w:rsidRDefault="00E25B68" w:rsidP="000A20E7">
      <w:pPr>
        <w:autoSpaceDE w:val="0"/>
        <w:autoSpaceDN w:val="0"/>
        <w:adjustRightInd w:val="0"/>
        <w:spacing w:line="480" w:lineRule="auto"/>
        <w:ind w:left="1080" w:hanging="360"/>
        <w:jc w:val="both"/>
        <w:rPr>
          <w:rFonts w:eastAsiaTheme="minorHAnsi"/>
          <w:color w:val="C00000"/>
        </w:rPr>
      </w:pPr>
      <w:r w:rsidRPr="00DA7071">
        <w:rPr>
          <w:rFonts w:eastAsiaTheme="minorHAnsi"/>
          <w:color w:val="C00000"/>
        </w:rPr>
        <w:t>f) Agama, cita-cita, dan falsafah hidup. Untuk pembinaan dan</w:t>
      </w:r>
      <w:r w:rsidR="008D6480" w:rsidRPr="00DA7071">
        <w:rPr>
          <w:rFonts w:eastAsiaTheme="minorHAnsi"/>
          <w:color w:val="C00000"/>
        </w:rPr>
        <w:t xml:space="preserve"> </w:t>
      </w:r>
      <w:r w:rsidRPr="00DA7071">
        <w:rPr>
          <w:rFonts w:eastAsiaTheme="minorHAnsi"/>
          <w:color w:val="C00000"/>
        </w:rPr>
        <w:t>pengembangan kesehatan mental, manusia membutuhkan agama,</w:t>
      </w:r>
      <w:r w:rsidR="007545A7" w:rsidRPr="00DA7071">
        <w:rPr>
          <w:rFonts w:eastAsiaTheme="minorHAnsi"/>
          <w:color w:val="C00000"/>
        </w:rPr>
        <w:t xml:space="preserve"> </w:t>
      </w:r>
      <w:r w:rsidRPr="00DA7071">
        <w:rPr>
          <w:rFonts w:eastAsiaTheme="minorHAnsi"/>
          <w:color w:val="C00000"/>
        </w:rPr>
        <w:t>seperangkat cita-cita yang konsisten, dan pandangan hidup yang kukuh.</w:t>
      </w:r>
    </w:p>
    <w:p w:rsidR="007545A7" w:rsidRPr="00DA7071" w:rsidRDefault="00E25B68" w:rsidP="000A20E7">
      <w:pPr>
        <w:autoSpaceDE w:val="0"/>
        <w:autoSpaceDN w:val="0"/>
        <w:adjustRightInd w:val="0"/>
        <w:spacing w:line="480" w:lineRule="auto"/>
        <w:ind w:left="1080" w:hanging="360"/>
        <w:jc w:val="both"/>
        <w:rPr>
          <w:rFonts w:eastAsiaTheme="minorHAnsi"/>
          <w:color w:val="C00000"/>
        </w:rPr>
      </w:pPr>
      <w:r w:rsidRPr="00DA7071">
        <w:rPr>
          <w:rFonts w:eastAsiaTheme="minorHAnsi"/>
          <w:color w:val="C00000"/>
        </w:rPr>
        <w:t>g) Pengawasan diri</w:t>
      </w:r>
      <w:r w:rsidR="007545A7" w:rsidRPr="00DA7071">
        <w:rPr>
          <w:rFonts w:eastAsiaTheme="minorHAnsi"/>
          <w:color w:val="C00000"/>
        </w:rPr>
        <w:t xml:space="preserve"> </w:t>
      </w:r>
      <w:r w:rsidRPr="00DA7071">
        <w:rPr>
          <w:rFonts w:eastAsiaTheme="minorHAnsi"/>
          <w:color w:val="C00000"/>
        </w:rPr>
        <w:t>Yaitu mampu mengendalikan keinginan atau hawa nafsu yang</w:t>
      </w:r>
      <w:r w:rsidR="007545A7" w:rsidRPr="00DA7071">
        <w:rPr>
          <w:rFonts w:eastAsiaTheme="minorHAnsi"/>
          <w:color w:val="C00000"/>
        </w:rPr>
        <w:t xml:space="preserve"> </w:t>
      </w:r>
      <w:r w:rsidRPr="00DA7071">
        <w:rPr>
          <w:rFonts w:eastAsiaTheme="minorHAnsi"/>
          <w:color w:val="C00000"/>
        </w:rPr>
        <w:t>bersifat negatif dan lebih menggunakan akal pikiran dalam setiap</w:t>
      </w:r>
      <w:r w:rsidR="007545A7" w:rsidRPr="00DA7071">
        <w:rPr>
          <w:rFonts w:eastAsiaTheme="minorHAnsi"/>
          <w:color w:val="C00000"/>
        </w:rPr>
        <w:t xml:space="preserve"> </w:t>
      </w:r>
      <w:r w:rsidRPr="00DA7071">
        <w:rPr>
          <w:rFonts w:eastAsiaTheme="minorHAnsi"/>
          <w:color w:val="C00000"/>
        </w:rPr>
        <w:t>perbuatan atau tingkah lakunya.</w:t>
      </w:r>
    </w:p>
    <w:p w:rsidR="007545A7" w:rsidRPr="00DA7071" w:rsidRDefault="00E25B68" w:rsidP="000A20E7">
      <w:pPr>
        <w:autoSpaceDE w:val="0"/>
        <w:autoSpaceDN w:val="0"/>
        <w:adjustRightInd w:val="0"/>
        <w:spacing w:line="480" w:lineRule="auto"/>
        <w:ind w:left="1080" w:hanging="360"/>
        <w:jc w:val="both"/>
        <w:rPr>
          <w:rFonts w:eastAsiaTheme="minorHAnsi"/>
          <w:color w:val="C00000"/>
        </w:rPr>
      </w:pPr>
      <w:r w:rsidRPr="00DA7071">
        <w:rPr>
          <w:rFonts w:eastAsiaTheme="minorHAnsi"/>
          <w:color w:val="C00000"/>
        </w:rPr>
        <w:t>h) Rasa benar dan tanggung jawab</w:t>
      </w:r>
      <w:r w:rsidR="007545A7" w:rsidRPr="00DA7071">
        <w:rPr>
          <w:rFonts w:eastAsiaTheme="minorHAnsi"/>
          <w:color w:val="C00000"/>
        </w:rPr>
        <w:t xml:space="preserve">. </w:t>
      </w:r>
      <w:r w:rsidRPr="00DA7071">
        <w:rPr>
          <w:rFonts w:eastAsiaTheme="minorHAnsi"/>
          <w:color w:val="C00000"/>
        </w:rPr>
        <w:t>Yaitu membebaskan manusia dari perasaan berdosa, bersalah, dan</w:t>
      </w:r>
      <w:r w:rsidR="007545A7" w:rsidRPr="00DA7071">
        <w:rPr>
          <w:rFonts w:eastAsiaTheme="minorHAnsi"/>
          <w:color w:val="C00000"/>
        </w:rPr>
        <w:t xml:space="preserve"> </w:t>
      </w:r>
      <w:r w:rsidRPr="00DA7071">
        <w:rPr>
          <w:rFonts w:eastAsiaTheme="minorHAnsi"/>
          <w:color w:val="C00000"/>
        </w:rPr>
        <w:t>kecewa sehingga menimbulkan perasaan aman agar manusia dapat</w:t>
      </w:r>
      <w:r w:rsidR="007545A7" w:rsidRPr="00DA7071">
        <w:rPr>
          <w:rFonts w:eastAsiaTheme="minorHAnsi"/>
          <w:color w:val="C00000"/>
        </w:rPr>
        <w:t xml:space="preserve"> </w:t>
      </w:r>
      <w:r w:rsidRPr="00DA7071">
        <w:rPr>
          <w:rFonts w:eastAsiaTheme="minorHAnsi"/>
          <w:color w:val="C00000"/>
        </w:rPr>
        <w:t>melakukan kebaikan dan kesuksesan dalam hidup.</w:t>
      </w:r>
    </w:p>
    <w:p w:rsidR="007545A7" w:rsidRPr="00DA7071" w:rsidRDefault="00E25B68" w:rsidP="007545A7">
      <w:pPr>
        <w:autoSpaceDE w:val="0"/>
        <w:autoSpaceDN w:val="0"/>
        <w:adjustRightInd w:val="0"/>
        <w:spacing w:line="480" w:lineRule="auto"/>
        <w:ind w:firstLine="900"/>
        <w:jc w:val="both"/>
        <w:rPr>
          <w:rFonts w:eastAsiaTheme="minorHAnsi"/>
          <w:color w:val="C00000"/>
        </w:rPr>
      </w:pPr>
      <w:r w:rsidRPr="00DA7071">
        <w:rPr>
          <w:rFonts w:eastAsiaTheme="minorHAnsi"/>
          <w:color w:val="C00000"/>
        </w:rPr>
        <w:t>Demikian beberapa prinsip kesehatan mental, pengembangan dan</w:t>
      </w:r>
      <w:r w:rsidR="007545A7" w:rsidRPr="00DA7071">
        <w:rPr>
          <w:rFonts w:eastAsiaTheme="minorHAnsi"/>
          <w:color w:val="C00000"/>
        </w:rPr>
        <w:t xml:space="preserve"> </w:t>
      </w:r>
      <w:r w:rsidRPr="00DA7071">
        <w:rPr>
          <w:rFonts w:eastAsiaTheme="minorHAnsi"/>
          <w:color w:val="C00000"/>
        </w:rPr>
        <w:t>penyesuaian diri yang merupakan dasar dari kebahagiaan hidup manusia.</w:t>
      </w:r>
      <w:r w:rsidR="007545A7" w:rsidRPr="00DA7071">
        <w:rPr>
          <w:rFonts w:eastAsiaTheme="minorHAnsi"/>
          <w:color w:val="C00000"/>
        </w:rPr>
        <w:t xml:space="preserve"> </w:t>
      </w:r>
      <w:r w:rsidRPr="00DA7071">
        <w:rPr>
          <w:rFonts w:eastAsiaTheme="minorHAnsi"/>
          <w:color w:val="C00000"/>
        </w:rPr>
        <w:t>Oleh karena itu, kekurangan pelaksanaan prinsip-prinsip itu akan</w:t>
      </w:r>
      <w:r w:rsidR="007545A7" w:rsidRPr="00DA7071">
        <w:rPr>
          <w:rFonts w:eastAsiaTheme="minorHAnsi"/>
          <w:color w:val="C00000"/>
        </w:rPr>
        <w:t xml:space="preserve"> </w:t>
      </w:r>
      <w:r w:rsidRPr="00DA7071">
        <w:rPr>
          <w:rFonts w:eastAsiaTheme="minorHAnsi"/>
          <w:color w:val="C00000"/>
        </w:rPr>
        <w:t>mengurangi kebahagiaannya. Derajat kebahagiaan antara lain dapat diukur</w:t>
      </w:r>
      <w:r w:rsidR="007545A7" w:rsidRPr="00DA7071">
        <w:rPr>
          <w:rFonts w:eastAsiaTheme="minorHAnsi"/>
          <w:color w:val="C00000"/>
        </w:rPr>
        <w:t xml:space="preserve"> </w:t>
      </w:r>
      <w:r w:rsidRPr="00DA7071">
        <w:rPr>
          <w:rFonts w:eastAsiaTheme="minorHAnsi"/>
          <w:color w:val="C00000"/>
        </w:rPr>
        <w:t>dari kemantapan pelaksanaan prinsip-prinsip kesehatan mental tersebut.</w:t>
      </w:r>
      <w:r w:rsidR="007545A7" w:rsidRPr="00DA7071">
        <w:rPr>
          <w:rFonts w:eastAsiaTheme="minorHAnsi"/>
          <w:color w:val="C00000"/>
        </w:rPr>
        <w:t xml:space="preserve"> </w:t>
      </w:r>
      <w:r w:rsidRPr="00DA7071">
        <w:rPr>
          <w:rFonts w:eastAsiaTheme="minorHAnsi"/>
          <w:color w:val="C00000"/>
        </w:rPr>
        <w:t xml:space="preserve">Sedangkan untuk mencapai kesehatan mental ada </w:t>
      </w:r>
      <w:r w:rsidRPr="00DA7071">
        <w:rPr>
          <w:rFonts w:eastAsiaTheme="minorHAnsi"/>
          <w:color w:val="C00000"/>
        </w:rPr>
        <w:lastRenderedPageBreak/>
        <w:t>tiga langkah atau</w:t>
      </w:r>
      <w:r w:rsidR="007545A7" w:rsidRPr="00DA7071">
        <w:rPr>
          <w:rFonts w:eastAsiaTheme="minorHAnsi"/>
          <w:color w:val="C00000"/>
        </w:rPr>
        <w:t xml:space="preserve"> </w:t>
      </w:r>
      <w:r w:rsidRPr="00DA7071">
        <w:rPr>
          <w:rFonts w:eastAsiaTheme="minorHAnsi"/>
          <w:color w:val="C00000"/>
        </w:rPr>
        <w:t>metode</w:t>
      </w:r>
      <w:r w:rsidR="008F40C9" w:rsidRPr="00DA7071">
        <w:rPr>
          <w:rFonts w:eastAsiaTheme="minorHAnsi"/>
          <w:color w:val="C00000"/>
        </w:rPr>
        <w:t xml:space="preserve"> yang harus ditempuh seseorang “</w:t>
      </w:r>
      <w:r w:rsidRPr="00DA7071">
        <w:rPr>
          <w:rFonts w:eastAsiaTheme="minorHAnsi"/>
          <w:color w:val="C00000"/>
        </w:rPr>
        <w:t>yaitu pengobatan (</w:t>
      </w:r>
      <w:r w:rsidRPr="00DA7071">
        <w:rPr>
          <w:rFonts w:eastAsiaTheme="minorHAnsi"/>
          <w:i/>
          <w:iCs/>
          <w:color w:val="C00000"/>
        </w:rPr>
        <w:t>kuratif</w:t>
      </w:r>
      <w:r w:rsidRPr="00DA7071">
        <w:rPr>
          <w:rFonts w:eastAsiaTheme="minorHAnsi"/>
          <w:color w:val="C00000"/>
        </w:rPr>
        <w:t>),</w:t>
      </w:r>
      <w:r w:rsidR="007545A7" w:rsidRPr="00DA7071">
        <w:rPr>
          <w:rFonts w:eastAsiaTheme="minorHAnsi"/>
          <w:color w:val="C00000"/>
        </w:rPr>
        <w:t xml:space="preserve"> </w:t>
      </w:r>
      <w:r w:rsidRPr="00DA7071">
        <w:rPr>
          <w:rFonts w:eastAsiaTheme="minorHAnsi"/>
          <w:color w:val="C00000"/>
        </w:rPr>
        <w:t>pencegahan (</w:t>
      </w:r>
      <w:r w:rsidRPr="00DA7071">
        <w:rPr>
          <w:rFonts w:eastAsiaTheme="minorHAnsi"/>
          <w:i/>
          <w:iCs/>
          <w:color w:val="C00000"/>
        </w:rPr>
        <w:t>preventif</w:t>
      </w:r>
      <w:r w:rsidRPr="00DA7071">
        <w:rPr>
          <w:rFonts w:eastAsiaTheme="minorHAnsi"/>
          <w:color w:val="C00000"/>
        </w:rPr>
        <w:t>) dan pembinaan (</w:t>
      </w:r>
      <w:r w:rsidRPr="00DA7071">
        <w:rPr>
          <w:rFonts w:eastAsiaTheme="minorHAnsi"/>
          <w:i/>
          <w:iCs/>
          <w:color w:val="C00000"/>
        </w:rPr>
        <w:t>konstruktif</w:t>
      </w:r>
      <w:r w:rsidRPr="00DA7071">
        <w:rPr>
          <w:rFonts w:eastAsiaTheme="minorHAnsi"/>
          <w:color w:val="C00000"/>
        </w:rPr>
        <w:t>)</w:t>
      </w:r>
      <w:r w:rsidR="008F40C9" w:rsidRPr="00DA7071">
        <w:rPr>
          <w:rFonts w:eastAsiaTheme="minorHAnsi"/>
          <w:color w:val="C00000"/>
        </w:rPr>
        <w:t>”</w:t>
      </w:r>
      <w:r w:rsidR="008F40C9" w:rsidRPr="00DA7071">
        <w:rPr>
          <w:rStyle w:val="FootnoteReference"/>
          <w:rFonts w:eastAsiaTheme="minorHAnsi"/>
          <w:color w:val="C00000"/>
        </w:rPr>
        <w:footnoteReference w:id="47"/>
      </w:r>
      <w:r w:rsidR="0048254A" w:rsidRPr="00DA7071">
        <w:rPr>
          <w:rFonts w:eastAsiaTheme="minorHAnsi"/>
          <w:color w:val="C00000"/>
        </w:rPr>
        <w:t>.</w:t>
      </w:r>
    </w:p>
    <w:p w:rsidR="007545A7" w:rsidRPr="00DA7071" w:rsidRDefault="00E25B68" w:rsidP="007545A7">
      <w:pPr>
        <w:autoSpaceDE w:val="0"/>
        <w:autoSpaceDN w:val="0"/>
        <w:adjustRightInd w:val="0"/>
        <w:spacing w:line="480" w:lineRule="auto"/>
        <w:ind w:firstLine="900"/>
        <w:jc w:val="both"/>
        <w:rPr>
          <w:rFonts w:eastAsiaTheme="minorHAnsi"/>
          <w:color w:val="C00000"/>
        </w:rPr>
      </w:pPr>
      <w:r w:rsidRPr="00DA7071">
        <w:rPr>
          <w:rFonts w:eastAsiaTheme="minorHAnsi"/>
          <w:color w:val="C00000"/>
        </w:rPr>
        <w:t xml:space="preserve">Langkah pengobatan dalam kesehatan mental </w:t>
      </w:r>
      <w:r w:rsidR="00C93F39" w:rsidRPr="00DA7071">
        <w:rPr>
          <w:rFonts w:eastAsiaTheme="minorHAnsi"/>
          <w:color w:val="C00000"/>
        </w:rPr>
        <w:t>merupakan</w:t>
      </w:r>
      <w:r w:rsidRPr="00DA7071">
        <w:rPr>
          <w:rFonts w:eastAsiaTheme="minorHAnsi"/>
          <w:color w:val="C00000"/>
        </w:rPr>
        <w:t xml:space="preserve"> usaha-usaha yang</w:t>
      </w:r>
      <w:r w:rsidR="007545A7" w:rsidRPr="00DA7071">
        <w:rPr>
          <w:rFonts w:eastAsiaTheme="minorHAnsi"/>
          <w:color w:val="C00000"/>
        </w:rPr>
        <w:t xml:space="preserve"> </w:t>
      </w:r>
      <w:r w:rsidRPr="00DA7071">
        <w:rPr>
          <w:rFonts w:eastAsiaTheme="minorHAnsi"/>
          <w:color w:val="C00000"/>
        </w:rPr>
        <w:t>ditempuh untuk menyembuhkan dan merawat orang yang mengalami</w:t>
      </w:r>
      <w:r w:rsidR="007545A7" w:rsidRPr="00DA7071">
        <w:rPr>
          <w:rFonts w:eastAsiaTheme="minorHAnsi"/>
          <w:color w:val="C00000"/>
        </w:rPr>
        <w:t xml:space="preserve"> </w:t>
      </w:r>
      <w:r w:rsidRPr="00DA7071">
        <w:rPr>
          <w:rFonts w:eastAsiaTheme="minorHAnsi"/>
          <w:color w:val="C00000"/>
        </w:rPr>
        <w:t>gangguan dan sakit kejiwaan sehingga dapat menjadi sehat dan wajar</w:t>
      </w:r>
      <w:r w:rsidR="007545A7" w:rsidRPr="00DA7071">
        <w:rPr>
          <w:rFonts w:eastAsiaTheme="minorHAnsi"/>
          <w:color w:val="C00000"/>
        </w:rPr>
        <w:t xml:space="preserve"> </w:t>
      </w:r>
      <w:r w:rsidRPr="00DA7071">
        <w:rPr>
          <w:rFonts w:eastAsiaTheme="minorHAnsi"/>
          <w:color w:val="C00000"/>
        </w:rPr>
        <w:t>kembali.</w:t>
      </w:r>
      <w:r w:rsidR="007545A7" w:rsidRPr="00DA7071">
        <w:rPr>
          <w:rFonts w:eastAsiaTheme="minorHAnsi"/>
          <w:color w:val="C00000"/>
        </w:rPr>
        <w:t xml:space="preserve"> </w:t>
      </w:r>
      <w:r w:rsidRPr="00DA7071">
        <w:rPr>
          <w:rFonts w:eastAsiaTheme="minorHAnsi"/>
          <w:color w:val="C00000"/>
        </w:rPr>
        <w:t xml:space="preserve">Langkah pencegahan dalam kesehatan mental </w:t>
      </w:r>
      <w:r w:rsidR="00820F70" w:rsidRPr="00DA7071">
        <w:rPr>
          <w:rFonts w:eastAsiaTheme="minorHAnsi"/>
          <w:color w:val="C00000"/>
        </w:rPr>
        <w:t xml:space="preserve">sebagai salah satu </w:t>
      </w:r>
      <w:r w:rsidRPr="00DA7071">
        <w:rPr>
          <w:rFonts w:eastAsiaTheme="minorHAnsi"/>
          <w:color w:val="C00000"/>
        </w:rPr>
        <w:t>metode yang</w:t>
      </w:r>
      <w:r w:rsidR="007545A7" w:rsidRPr="00DA7071">
        <w:rPr>
          <w:rFonts w:eastAsiaTheme="minorHAnsi"/>
          <w:color w:val="C00000"/>
        </w:rPr>
        <w:t xml:space="preserve"> </w:t>
      </w:r>
      <w:r w:rsidRPr="00DA7071">
        <w:rPr>
          <w:rFonts w:eastAsiaTheme="minorHAnsi"/>
          <w:color w:val="C00000"/>
        </w:rPr>
        <w:t>digunakan manusia untuk menghadapi diri sendiri dan orang lain guna</w:t>
      </w:r>
      <w:r w:rsidR="007545A7" w:rsidRPr="00DA7071">
        <w:rPr>
          <w:rFonts w:eastAsiaTheme="minorHAnsi"/>
          <w:color w:val="C00000"/>
        </w:rPr>
        <w:t xml:space="preserve"> </w:t>
      </w:r>
      <w:r w:rsidRPr="00DA7071">
        <w:rPr>
          <w:rFonts w:eastAsiaTheme="minorHAnsi"/>
          <w:color w:val="C00000"/>
        </w:rPr>
        <w:t>meniadakan atau mengurangi terjadinya ganguan kejiwaan. Dengan</w:t>
      </w:r>
      <w:r w:rsidR="007545A7" w:rsidRPr="00DA7071">
        <w:rPr>
          <w:rFonts w:eastAsiaTheme="minorHAnsi"/>
          <w:color w:val="C00000"/>
        </w:rPr>
        <w:t xml:space="preserve">  </w:t>
      </w:r>
      <w:r w:rsidRPr="00DA7071">
        <w:rPr>
          <w:rFonts w:eastAsiaTheme="minorHAnsi"/>
          <w:color w:val="C00000"/>
        </w:rPr>
        <w:t>demikian, manusia dapat menjaga dirinya dan orang lain dari</w:t>
      </w:r>
      <w:r w:rsidR="007545A7" w:rsidRPr="00DA7071">
        <w:rPr>
          <w:rFonts w:eastAsiaTheme="minorHAnsi"/>
          <w:color w:val="C00000"/>
        </w:rPr>
        <w:t xml:space="preserve"> </w:t>
      </w:r>
      <w:r w:rsidRPr="00DA7071">
        <w:rPr>
          <w:rFonts w:eastAsiaTheme="minorHAnsi"/>
          <w:color w:val="C00000"/>
        </w:rPr>
        <w:t>kemungkinan goncangan batin dan ketidaktentraman hati. Usaha ini di</w:t>
      </w:r>
      <w:r w:rsidR="007545A7" w:rsidRPr="00DA7071">
        <w:rPr>
          <w:rFonts w:eastAsiaTheme="minorHAnsi"/>
          <w:color w:val="C00000"/>
        </w:rPr>
        <w:t xml:space="preserve"> </w:t>
      </w:r>
      <w:r w:rsidRPr="00DA7071">
        <w:rPr>
          <w:rFonts w:eastAsiaTheme="minorHAnsi"/>
          <w:color w:val="C00000"/>
        </w:rPr>
        <w:t>samping usaha pribadi setiap orang, juga termasuk usaha pemerintah untuk</w:t>
      </w:r>
      <w:r w:rsidR="007545A7" w:rsidRPr="00DA7071">
        <w:rPr>
          <w:rFonts w:eastAsiaTheme="minorHAnsi"/>
          <w:color w:val="C00000"/>
        </w:rPr>
        <w:t xml:space="preserve"> </w:t>
      </w:r>
      <w:r w:rsidRPr="00DA7071">
        <w:rPr>
          <w:rFonts w:eastAsiaTheme="minorHAnsi"/>
          <w:color w:val="C00000"/>
        </w:rPr>
        <w:t>memperbaiki dan mempertinggi kebudayaan dan peradaban. Langkah</w:t>
      </w:r>
      <w:r w:rsidR="007545A7" w:rsidRPr="00DA7071">
        <w:rPr>
          <w:rFonts w:eastAsiaTheme="minorHAnsi"/>
          <w:color w:val="C00000"/>
        </w:rPr>
        <w:t xml:space="preserve"> </w:t>
      </w:r>
      <w:r w:rsidRPr="00DA7071">
        <w:rPr>
          <w:rFonts w:eastAsiaTheme="minorHAnsi"/>
          <w:color w:val="C00000"/>
        </w:rPr>
        <w:t>pembinaan, ditujukan untuk menjaga kondisi mental yang sudah baik</w:t>
      </w:r>
      <w:r w:rsidR="007545A7" w:rsidRPr="00DA7071">
        <w:rPr>
          <w:rFonts w:eastAsiaTheme="minorHAnsi"/>
          <w:color w:val="C00000"/>
        </w:rPr>
        <w:t xml:space="preserve"> </w:t>
      </w:r>
      <w:r w:rsidRPr="00DA7071">
        <w:rPr>
          <w:rFonts w:eastAsiaTheme="minorHAnsi"/>
          <w:color w:val="C00000"/>
        </w:rPr>
        <w:t>termasuk meliputi cara yang ditempuh manusia untuk meningkatkan rasa</w:t>
      </w:r>
      <w:r w:rsidR="007545A7" w:rsidRPr="00DA7071">
        <w:rPr>
          <w:rFonts w:eastAsiaTheme="minorHAnsi"/>
          <w:color w:val="C00000"/>
        </w:rPr>
        <w:t xml:space="preserve"> </w:t>
      </w:r>
      <w:r w:rsidRPr="00DA7071">
        <w:rPr>
          <w:rFonts w:eastAsiaTheme="minorHAnsi"/>
          <w:color w:val="C00000"/>
        </w:rPr>
        <w:t>gembira, bahagia, dan kemampuan menggunakan segala potensi yang ada</w:t>
      </w:r>
      <w:r w:rsidR="007545A7" w:rsidRPr="00DA7071">
        <w:rPr>
          <w:rFonts w:eastAsiaTheme="minorHAnsi"/>
          <w:color w:val="C00000"/>
        </w:rPr>
        <w:t xml:space="preserve"> </w:t>
      </w:r>
      <w:r w:rsidRPr="00DA7071">
        <w:rPr>
          <w:rFonts w:eastAsiaTheme="minorHAnsi"/>
          <w:color w:val="C00000"/>
        </w:rPr>
        <w:t>seoptimal mungkin seperti memperkuat ingatan, fantasi, kemauan, dan</w:t>
      </w:r>
      <w:r w:rsidR="007545A7" w:rsidRPr="00DA7071">
        <w:rPr>
          <w:rFonts w:eastAsiaTheme="minorHAnsi"/>
          <w:color w:val="C00000"/>
        </w:rPr>
        <w:t xml:space="preserve"> </w:t>
      </w:r>
      <w:r w:rsidRPr="00DA7071">
        <w:rPr>
          <w:rFonts w:eastAsiaTheme="minorHAnsi"/>
          <w:color w:val="C00000"/>
        </w:rPr>
        <w:t>kepribadiannya</w:t>
      </w:r>
      <w:r w:rsidR="00C8473D" w:rsidRPr="00DA7071">
        <w:rPr>
          <w:rFonts w:eastAsiaTheme="minorHAnsi"/>
          <w:color w:val="C00000"/>
        </w:rPr>
        <w:t>.</w:t>
      </w:r>
    </w:p>
    <w:p w:rsidR="006D5E37" w:rsidRPr="00DA7071" w:rsidRDefault="00E25B68" w:rsidP="00D13DF1">
      <w:pPr>
        <w:autoSpaceDE w:val="0"/>
        <w:autoSpaceDN w:val="0"/>
        <w:adjustRightInd w:val="0"/>
        <w:spacing w:line="480" w:lineRule="auto"/>
        <w:ind w:firstLine="900"/>
        <w:jc w:val="both"/>
        <w:rPr>
          <w:rFonts w:eastAsiaTheme="minorHAnsi"/>
          <w:color w:val="C00000"/>
        </w:rPr>
      </w:pPr>
      <w:r w:rsidRPr="00DA7071">
        <w:rPr>
          <w:rFonts w:eastAsiaTheme="minorHAnsi"/>
          <w:color w:val="C00000"/>
        </w:rPr>
        <w:t>Apabila ketiga metode di atas dapat dimanifestasikan manusia ke</w:t>
      </w:r>
      <w:r w:rsidR="0048513F" w:rsidRPr="00DA7071">
        <w:rPr>
          <w:rFonts w:eastAsiaTheme="minorHAnsi"/>
          <w:color w:val="C00000"/>
        </w:rPr>
        <w:t>-</w:t>
      </w:r>
      <w:r w:rsidRPr="00DA7071">
        <w:rPr>
          <w:rFonts w:eastAsiaTheme="minorHAnsi"/>
          <w:color w:val="C00000"/>
        </w:rPr>
        <w:t>dalam kehidupan sehari-hari, maka dapat menghindarkan seseorang dari</w:t>
      </w:r>
      <w:r w:rsidR="007545A7" w:rsidRPr="00DA7071">
        <w:rPr>
          <w:rFonts w:eastAsiaTheme="minorHAnsi"/>
          <w:color w:val="C00000"/>
        </w:rPr>
        <w:t xml:space="preserve"> </w:t>
      </w:r>
      <w:r w:rsidRPr="00DA7071">
        <w:rPr>
          <w:rFonts w:eastAsiaTheme="minorHAnsi"/>
          <w:color w:val="C00000"/>
        </w:rPr>
        <w:t>gangguan mental dan menciptakan suatu pribadi yang sehat mentalnya</w:t>
      </w:r>
      <w:r w:rsidR="007545A7" w:rsidRPr="00DA7071">
        <w:rPr>
          <w:rFonts w:eastAsiaTheme="minorHAnsi"/>
          <w:color w:val="C00000"/>
        </w:rPr>
        <w:t xml:space="preserve"> </w:t>
      </w:r>
      <w:r w:rsidRPr="00DA7071">
        <w:rPr>
          <w:rFonts w:eastAsiaTheme="minorHAnsi"/>
          <w:color w:val="C00000"/>
        </w:rPr>
        <w:t>sehingga dapat mengaktualisasikan dirinya dalam kehidupannya dengan</w:t>
      </w:r>
      <w:r w:rsidR="007545A7" w:rsidRPr="00DA7071">
        <w:rPr>
          <w:rFonts w:eastAsiaTheme="minorHAnsi"/>
          <w:color w:val="C00000"/>
        </w:rPr>
        <w:t xml:space="preserve"> </w:t>
      </w:r>
      <w:r w:rsidRPr="00DA7071">
        <w:rPr>
          <w:rFonts w:eastAsiaTheme="minorHAnsi"/>
          <w:color w:val="C00000"/>
        </w:rPr>
        <w:t>menghasilkan karya-karya yang bermanfaat bagi dirinya dan orang</w:t>
      </w:r>
      <w:r w:rsidR="007545A7" w:rsidRPr="00DA7071">
        <w:rPr>
          <w:rFonts w:eastAsiaTheme="minorHAnsi"/>
          <w:color w:val="C00000"/>
        </w:rPr>
        <w:t xml:space="preserve"> </w:t>
      </w:r>
      <w:r w:rsidRPr="00DA7071">
        <w:rPr>
          <w:rFonts w:eastAsiaTheme="minorHAnsi"/>
          <w:color w:val="C00000"/>
        </w:rPr>
        <w:t>sekitarnya.</w:t>
      </w:r>
    </w:p>
    <w:p w:rsidR="009F27C6" w:rsidRPr="00DA7071" w:rsidRDefault="001D214F" w:rsidP="00A664B8">
      <w:pPr>
        <w:spacing w:line="480" w:lineRule="auto"/>
        <w:rPr>
          <w:b/>
          <w:color w:val="C00000"/>
          <w:lang w:val="it-IT"/>
        </w:rPr>
      </w:pPr>
      <w:r w:rsidRPr="00DA7071">
        <w:rPr>
          <w:b/>
          <w:color w:val="C00000"/>
          <w:lang w:val="it-IT"/>
        </w:rPr>
        <w:lastRenderedPageBreak/>
        <w:t xml:space="preserve">C. </w:t>
      </w:r>
      <w:r w:rsidR="009F27C6" w:rsidRPr="00DA7071">
        <w:rPr>
          <w:b/>
          <w:color w:val="C00000"/>
          <w:lang w:val="it-IT"/>
        </w:rPr>
        <w:t>Penelitian Relevan</w:t>
      </w:r>
    </w:p>
    <w:p w:rsidR="00122300" w:rsidRPr="00DA7071" w:rsidRDefault="009F27C6" w:rsidP="000002B2">
      <w:pPr>
        <w:tabs>
          <w:tab w:val="left" w:pos="900"/>
        </w:tabs>
        <w:spacing w:line="480" w:lineRule="auto"/>
        <w:ind w:firstLine="900"/>
        <w:jc w:val="both"/>
        <w:rPr>
          <w:color w:val="C00000"/>
          <w:lang w:val="it-IT"/>
        </w:rPr>
      </w:pPr>
      <w:r w:rsidRPr="00DA7071">
        <w:rPr>
          <w:color w:val="C00000"/>
          <w:lang w:val="it-IT"/>
        </w:rPr>
        <w:t>Permas</w:t>
      </w:r>
      <w:r w:rsidRPr="00DA7071">
        <w:rPr>
          <w:color w:val="C00000"/>
          <w:lang w:val="id-ID"/>
        </w:rPr>
        <w:t>a</w:t>
      </w:r>
      <w:r w:rsidRPr="00DA7071">
        <w:rPr>
          <w:color w:val="C00000"/>
          <w:lang w:val="it-IT"/>
        </w:rPr>
        <w:t xml:space="preserve">lahan yang diangkat dalam penelitian penulis adalah </w:t>
      </w:r>
      <w:r w:rsidR="002C0D2D" w:rsidRPr="00DA7071">
        <w:rPr>
          <w:color w:val="C00000"/>
          <w:spacing w:val="-1"/>
          <w:lang w:val="id-ID"/>
        </w:rPr>
        <w:t xml:space="preserve">pendidikan agama </w:t>
      </w:r>
      <w:r w:rsidR="00F60392" w:rsidRPr="00DA7071">
        <w:rPr>
          <w:color w:val="C00000"/>
          <w:spacing w:val="-1"/>
          <w:lang w:val="id-ID"/>
        </w:rPr>
        <w:t>Islam</w:t>
      </w:r>
      <w:r w:rsidR="002C0D2D" w:rsidRPr="00DA7071">
        <w:rPr>
          <w:color w:val="C00000"/>
          <w:spacing w:val="-1"/>
          <w:lang w:val="id-ID"/>
        </w:rPr>
        <w:t xml:space="preserve"> </w:t>
      </w:r>
      <w:r w:rsidR="000217E9" w:rsidRPr="00DA7071">
        <w:rPr>
          <w:color w:val="C00000"/>
          <w:spacing w:val="-1"/>
          <w:lang w:val="id-ID"/>
        </w:rPr>
        <w:t>dan kesehatan mental siswa</w:t>
      </w:r>
      <w:r w:rsidRPr="00DA7071">
        <w:rPr>
          <w:color w:val="C00000"/>
          <w:lang w:val="it-IT"/>
        </w:rPr>
        <w:t xml:space="preserve">, yang menempatkan lokasi penelitian pada sebuah lembaga pendidikan tepatnya pada </w:t>
      </w:r>
      <w:r w:rsidR="008637D2" w:rsidRPr="00DA7071">
        <w:rPr>
          <w:bCs/>
          <w:color w:val="C00000"/>
          <w:lang w:bidi="ar-EG"/>
        </w:rPr>
        <w:t xml:space="preserve">SMP Negeri 18 </w:t>
      </w:r>
      <w:r w:rsidR="008637D2" w:rsidRPr="00DA7071">
        <w:rPr>
          <w:color w:val="C00000"/>
          <w:lang w:val="sv-SE"/>
        </w:rPr>
        <w:t>Kabupaten Konawe Selatan</w:t>
      </w:r>
      <w:r w:rsidR="008637D2" w:rsidRPr="00DA7071">
        <w:rPr>
          <w:color w:val="C00000"/>
          <w:lang w:val="it-IT"/>
        </w:rPr>
        <w:t>.</w:t>
      </w:r>
      <w:r w:rsidR="000002B2" w:rsidRPr="00DA7071">
        <w:rPr>
          <w:color w:val="C00000"/>
          <w:lang w:val="it-IT"/>
        </w:rPr>
        <w:t xml:space="preserve"> </w:t>
      </w:r>
      <w:r w:rsidRPr="00DA7071">
        <w:rPr>
          <w:color w:val="C00000"/>
          <w:lang w:val="it-IT"/>
        </w:rPr>
        <w:t xml:space="preserve">Jenis penelitian versi kualitatatif ataupun kuantitatif yang berkenaan tentang </w:t>
      </w:r>
      <w:r w:rsidR="006B6ABA" w:rsidRPr="00DA7071">
        <w:rPr>
          <w:color w:val="C00000"/>
          <w:lang w:val="id-ID"/>
        </w:rPr>
        <w:t>Pendidikan agama Islam</w:t>
      </w:r>
      <w:r w:rsidRPr="00DA7071">
        <w:rPr>
          <w:color w:val="C00000"/>
          <w:lang w:val="id-ID"/>
        </w:rPr>
        <w:t xml:space="preserve"> </w:t>
      </w:r>
      <w:r w:rsidRPr="00DA7071">
        <w:rPr>
          <w:color w:val="C00000"/>
          <w:lang w:val="it-IT"/>
        </w:rPr>
        <w:t xml:space="preserve">dengan beberapa variabel terikat yang sama atau sedikit berbeda memang sebelumnya telah </w:t>
      </w:r>
      <w:r w:rsidRPr="00DA7071">
        <w:rPr>
          <w:color w:val="C00000"/>
          <w:lang w:val="id-ID"/>
        </w:rPr>
        <w:t>ada</w:t>
      </w:r>
      <w:r w:rsidRPr="00DA7071">
        <w:rPr>
          <w:color w:val="C00000"/>
          <w:lang w:val="it-IT"/>
        </w:rPr>
        <w:t xml:space="preserve"> rekan-rekan yang telah melaksanakannya, pada bagian ini tidak memungkinkan bagi pen</w:t>
      </w:r>
      <w:r w:rsidRPr="00DA7071">
        <w:rPr>
          <w:color w:val="C00000"/>
          <w:lang w:val="id-ID"/>
        </w:rPr>
        <w:t>ulis</w:t>
      </w:r>
      <w:r w:rsidRPr="00DA7071">
        <w:rPr>
          <w:color w:val="C00000"/>
          <w:lang w:val="it-IT"/>
        </w:rPr>
        <w:t xml:space="preserve"> untuk menampilkan dan menyebutkan hasil penelitian rekan-rekan sebelumnya satu-persa</w:t>
      </w:r>
      <w:r w:rsidR="00122300" w:rsidRPr="00DA7071">
        <w:rPr>
          <w:color w:val="C00000"/>
          <w:lang w:val="it-IT"/>
        </w:rPr>
        <w:t>tu.</w:t>
      </w:r>
    </w:p>
    <w:p w:rsidR="009108FC" w:rsidRPr="00DA7071" w:rsidRDefault="009F27C6" w:rsidP="00EC7DFB">
      <w:pPr>
        <w:spacing w:line="480" w:lineRule="auto"/>
        <w:ind w:firstLine="720"/>
        <w:jc w:val="both"/>
        <w:rPr>
          <w:color w:val="C00000"/>
          <w:lang w:val="it-IT"/>
        </w:rPr>
      </w:pPr>
      <w:r w:rsidRPr="00DA7071">
        <w:rPr>
          <w:color w:val="C00000"/>
          <w:lang w:val="it-IT"/>
        </w:rPr>
        <w:t xml:space="preserve">Namun, ada beberapa hasil penelitian yang akan dikemukakan yang </w:t>
      </w:r>
      <w:r w:rsidRPr="00DA7071">
        <w:rPr>
          <w:color w:val="C00000"/>
          <w:lang w:val="id-ID"/>
        </w:rPr>
        <w:t xml:space="preserve">erat </w:t>
      </w:r>
      <w:r w:rsidRPr="00DA7071">
        <w:rPr>
          <w:color w:val="C00000"/>
          <w:lang w:val="it-IT"/>
        </w:rPr>
        <w:t>kaitan</w:t>
      </w:r>
      <w:r w:rsidRPr="00DA7071">
        <w:rPr>
          <w:color w:val="C00000"/>
          <w:lang w:val="id-ID"/>
        </w:rPr>
        <w:t>nya</w:t>
      </w:r>
      <w:r w:rsidRPr="00DA7071">
        <w:rPr>
          <w:color w:val="C00000"/>
          <w:lang w:val="it-IT"/>
        </w:rPr>
        <w:t xml:space="preserve"> dengan masalah yang diteliti oleh penulis. Hal ini dimaksudkan sebagai acuan awal dan sekaligus rujukan peneliti untuk melihat hasil yang dicapai oleh peneliti sebelumnya</w:t>
      </w:r>
      <w:r w:rsidRPr="00DA7071">
        <w:rPr>
          <w:color w:val="C00000"/>
          <w:lang w:val="id-ID"/>
        </w:rPr>
        <w:t>, d</w:t>
      </w:r>
      <w:r w:rsidR="00830C79" w:rsidRPr="00DA7071">
        <w:rPr>
          <w:color w:val="C00000"/>
          <w:lang w:val="id-ID"/>
        </w:rPr>
        <w:t>engan demikian</w:t>
      </w:r>
      <w:r w:rsidR="00830C79" w:rsidRPr="00DA7071">
        <w:rPr>
          <w:color w:val="C00000"/>
        </w:rPr>
        <w:t xml:space="preserve">, </w:t>
      </w:r>
      <w:r w:rsidRPr="00DA7071">
        <w:rPr>
          <w:color w:val="C00000"/>
          <w:lang w:val="id-ID"/>
        </w:rPr>
        <w:t>maka terlihat kedudukan dan posisi penelitian penulis dengan penelitian rekan-rekan yang dilakukan pada tempat dan waktu yang berda.</w:t>
      </w:r>
      <w:r w:rsidRPr="00DA7071">
        <w:rPr>
          <w:color w:val="C00000"/>
          <w:lang w:val="it-IT"/>
        </w:rPr>
        <w:t xml:space="preserve"> </w:t>
      </w:r>
    </w:p>
    <w:p w:rsidR="002F3EC9" w:rsidRPr="00DA7071" w:rsidRDefault="009F27C6" w:rsidP="008E6DF4">
      <w:pPr>
        <w:spacing w:line="480" w:lineRule="auto"/>
        <w:ind w:firstLine="720"/>
        <w:jc w:val="both"/>
        <w:rPr>
          <w:rFonts w:eastAsiaTheme="minorHAnsi"/>
          <w:bCs/>
          <w:color w:val="C00000"/>
        </w:rPr>
      </w:pPr>
      <w:r w:rsidRPr="00DA7071">
        <w:rPr>
          <w:color w:val="C00000"/>
          <w:lang w:val="it-IT"/>
        </w:rPr>
        <w:t xml:space="preserve">Pertama kajian </w:t>
      </w:r>
      <w:r w:rsidR="00AB5A27" w:rsidRPr="00DA7071">
        <w:rPr>
          <w:rFonts w:eastAsiaTheme="minorHAnsi"/>
          <w:bCs/>
          <w:color w:val="C00000"/>
        </w:rPr>
        <w:t xml:space="preserve">konsep </w:t>
      </w:r>
      <w:r w:rsidR="00AB5A27" w:rsidRPr="00DA7071">
        <w:rPr>
          <w:rFonts w:eastAsiaTheme="minorHAnsi"/>
          <w:bCs/>
          <w:iCs/>
          <w:color w:val="C00000"/>
        </w:rPr>
        <w:t xml:space="preserve">insan kamil </w:t>
      </w:r>
      <w:r w:rsidR="00AB5A27" w:rsidRPr="00DA7071">
        <w:rPr>
          <w:rFonts w:eastAsiaTheme="minorHAnsi"/>
          <w:bCs/>
          <w:color w:val="C00000"/>
        </w:rPr>
        <w:t>dan hubungannya dengan kesehatan mental</w:t>
      </w:r>
      <w:r w:rsidR="009B75B8" w:rsidRPr="00DA7071">
        <w:rPr>
          <w:rFonts w:eastAsiaTheme="minorHAnsi"/>
          <w:bCs/>
          <w:color w:val="C00000"/>
        </w:rPr>
        <w:t xml:space="preserve"> siswa di </w:t>
      </w:r>
      <w:r w:rsidR="004A01DE" w:rsidRPr="00DA7071">
        <w:rPr>
          <w:rFonts w:eastAsiaTheme="minorHAnsi"/>
          <w:bCs/>
          <w:color w:val="C00000"/>
        </w:rPr>
        <w:t xml:space="preserve">Pesantren </w:t>
      </w:r>
      <w:r w:rsidR="0059327D" w:rsidRPr="00DA7071">
        <w:rPr>
          <w:rFonts w:eastAsiaTheme="minorHAnsi"/>
          <w:bCs/>
          <w:color w:val="C00000"/>
        </w:rPr>
        <w:t>Asy-Syarifah Brumbung Mranggen Demak</w:t>
      </w:r>
      <w:r w:rsidR="000842A1" w:rsidRPr="00DA7071">
        <w:rPr>
          <w:rFonts w:eastAsiaTheme="minorHAnsi"/>
          <w:color w:val="C00000"/>
        </w:rPr>
        <w:t xml:space="preserve">, </w:t>
      </w:r>
      <w:r w:rsidR="00814382" w:rsidRPr="00DA7071">
        <w:rPr>
          <w:rFonts w:eastAsiaTheme="minorHAnsi"/>
          <w:color w:val="C00000"/>
        </w:rPr>
        <w:t>dengan hasil penelitian menunjukan</w:t>
      </w:r>
      <w:r w:rsidR="00013E67" w:rsidRPr="00DA7071">
        <w:rPr>
          <w:rFonts w:eastAsiaTheme="minorHAnsi"/>
          <w:color w:val="C00000"/>
        </w:rPr>
        <w:t xml:space="preserve"> bahwa:</w:t>
      </w:r>
    </w:p>
    <w:p w:rsidR="00955C63" w:rsidRPr="00DA7071" w:rsidRDefault="001B21F4" w:rsidP="00080B60">
      <w:pPr>
        <w:ind w:left="540"/>
        <w:jc w:val="both"/>
        <w:rPr>
          <w:color w:val="C00000"/>
          <w:lang w:val="id-ID"/>
        </w:rPr>
      </w:pPr>
      <w:r w:rsidRPr="00DA7071">
        <w:rPr>
          <w:color w:val="C00000"/>
          <w:lang w:val="id-ID"/>
        </w:rPr>
        <w:t xml:space="preserve">Berdasarkan analisis deskriptif data </w:t>
      </w:r>
      <w:r w:rsidR="004A01DE" w:rsidRPr="00DA7071">
        <w:rPr>
          <w:rFonts w:eastAsiaTheme="minorHAnsi"/>
          <w:bCs/>
          <w:iCs/>
          <w:color w:val="C00000"/>
        </w:rPr>
        <w:t>insan kamil</w:t>
      </w:r>
      <w:r w:rsidRPr="00DA7071">
        <w:rPr>
          <w:color w:val="C00000"/>
          <w:lang w:val="id-ID"/>
        </w:rPr>
        <w:t xml:space="preserve"> di </w:t>
      </w:r>
      <w:r w:rsidR="004A01DE" w:rsidRPr="00DA7071">
        <w:rPr>
          <w:rFonts w:eastAsiaTheme="minorHAnsi"/>
          <w:bCs/>
          <w:color w:val="C00000"/>
        </w:rPr>
        <w:t>Pesantren Asy-Syarifah Brumbung Mranggen Demak</w:t>
      </w:r>
      <w:r w:rsidR="004A01DE" w:rsidRPr="00DA7071">
        <w:rPr>
          <w:color w:val="C00000"/>
        </w:rPr>
        <w:t xml:space="preserve">, </w:t>
      </w:r>
      <w:r w:rsidRPr="00DA7071">
        <w:rPr>
          <w:color w:val="C00000"/>
          <w:lang w:val="id-ID"/>
        </w:rPr>
        <w:t xml:space="preserve">memiliki nilai mean </w:t>
      </w:r>
      <w:r w:rsidRPr="00DA7071">
        <w:rPr>
          <w:color w:val="C00000"/>
        </w:rPr>
        <w:t>4,86</w:t>
      </w:r>
      <w:r w:rsidRPr="00DA7071">
        <w:rPr>
          <w:color w:val="C00000"/>
          <w:lang w:val="id-ID"/>
        </w:rPr>
        <w:t xml:space="preserve"> </w:t>
      </w:r>
      <w:r w:rsidRPr="00DA7071">
        <w:rPr>
          <w:color w:val="C00000"/>
          <w:lang w:val="id-ID" w:eastAsia="id-ID"/>
        </w:rPr>
        <w:t>dari sekor idealnya</w:t>
      </w:r>
      <w:r w:rsidRPr="00DA7071">
        <w:rPr>
          <w:color w:val="C00000"/>
          <w:lang w:val="id-ID"/>
        </w:rPr>
        <w:t xml:space="preserve"> dengan frekuensi skor nilai tertinggi = 49 (</w:t>
      </w:r>
      <w:r w:rsidRPr="00DA7071">
        <w:rPr>
          <w:color w:val="C00000"/>
          <w:lang w:val="id-ID" w:eastAsia="id-ID"/>
        </w:rPr>
        <w:t>80,33</w:t>
      </w:r>
      <w:r w:rsidRPr="00DA7071">
        <w:rPr>
          <w:color w:val="C00000"/>
          <w:lang w:val="id-ID"/>
        </w:rPr>
        <w:t>%)</w:t>
      </w:r>
      <w:r w:rsidRPr="00DA7071">
        <w:rPr>
          <w:color w:val="C00000"/>
        </w:rPr>
        <w:t xml:space="preserve"> </w:t>
      </w:r>
      <w:r w:rsidRPr="00DA7071">
        <w:rPr>
          <w:color w:val="C00000"/>
          <w:lang w:val="id-ID"/>
        </w:rPr>
        <w:t xml:space="preserve">berada pada interval </w:t>
      </w:r>
      <w:r w:rsidR="009270CF" w:rsidRPr="00DA7071">
        <w:rPr>
          <w:color w:val="C00000"/>
        </w:rPr>
        <w:t>6</w:t>
      </w:r>
      <w:r w:rsidRPr="00DA7071">
        <w:rPr>
          <w:color w:val="C00000"/>
          <w:lang w:val="id-ID"/>
        </w:rPr>
        <w:t>1-</w:t>
      </w:r>
      <w:r w:rsidR="009270CF" w:rsidRPr="00DA7071">
        <w:rPr>
          <w:color w:val="C00000"/>
        </w:rPr>
        <w:t>8</w:t>
      </w:r>
      <w:r w:rsidRPr="00DA7071">
        <w:rPr>
          <w:color w:val="C00000"/>
          <w:lang w:val="id-ID"/>
        </w:rPr>
        <w:t xml:space="preserve">0% umumnya harga ini menunjukan kategori </w:t>
      </w:r>
      <w:r w:rsidR="006C1756" w:rsidRPr="00DA7071">
        <w:rPr>
          <w:color w:val="C00000"/>
        </w:rPr>
        <w:t>baik</w:t>
      </w:r>
      <w:r w:rsidRPr="00DA7071">
        <w:rPr>
          <w:color w:val="C00000"/>
          <w:lang w:val="id-ID" w:eastAsia="id-ID"/>
        </w:rPr>
        <w:t xml:space="preserve">. </w:t>
      </w:r>
      <w:r w:rsidRPr="00DA7071">
        <w:rPr>
          <w:color w:val="C00000"/>
          <w:lang w:val="id-ID"/>
        </w:rPr>
        <w:t xml:space="preserve">Analisis deskriptif </w:t>
      </w:r>
      <w:r w:rsidR="00080B60" w:rsidRPr="00DA7071">
        <w:rPr>
          <w:rFonts w:eastAsiaTheme="minorHAnsi"/>
          <w:bCs/>
          <w:color w:val="C00000"/>
        </w:rPr>
        <w:t>kesehatan mental siswa di Pesantren Asy-Syarifah Brumbung Mranggen Demak</w:t>
      </w:r>
      <w:r w:rsidRPr="00DA7071">
        <w:rPr>
          <w:color w:val="C00000"/>
          <w:lang w:val="id-ID"/>
        </w:rPr>
        <w:t xml:space="preserve"> memiliki nilai mean </w:t>
      </w:r>
      <w:r w:rsidRPr="00DA7071">
        <w:rPr>
          <w:color w:val="C00000"/>
        </w:rPr>
        <w:t>11,57</w:t>
      </w:r>
      <w:r w:rsidRPr="00DA7071">
        <w:rPr>
          <w:color w:val="C00000"/>
          <w:lang w:val="id-ID"/>
        </w:rPr>
        <w:t xml:space="preserve"> </w:t>
      </w:r>
      <w:r w:rsidRPr="00DA7071">
        <w:rPr>
          <w:color w:val="C00000"/>
          <w:lang w:val="id-ID" w:eastAsia="id-ID"/>
        </w:rPr>
        <w:t>dari sekor idealnya</w:t>
      </w:r>
      <w:r w:rsidRPr="00DA7071">
        <w:rPr>
          <w:color w:val="C00000"/>
          <w:lang w:val="id-ID"/>
        </w:rPr>
        <w:t xml:space="preserve"> dengan frekuensi skor nilai </w:t>
      </w:r>
      <w:r w:rsidRPr="00DA7071">
        <w:rPr>
          <w:color w:val="C00000"/>
          <w:lang w:val="id-ID"/>
        </w:rPr>
        <w:lastRenderedPageBreak/>
        <w:t>tertinggi 36 (</w:t>
      </w:r>
      <w:r w:rsidRPr="00DA7071">
        <w:rPr>
          <w:color w:val="C00000"/>
          <w:lang w:val="id-ID" w:eastAsia="id-ID"/>
        </w:rPr>
        <w:t>59</w:t>
      </w:r>
      <w:r w:rsidRPr="00DA7071">
        <w:rPr>
          <w:color w:val="C00000"/>
          <w:lang w:val="id-ID"/>
        </w:rPr>
        <w:t xml:space="preserve">%) berada pada interval 61-80% dengan demikian harga ini pada umumnya menunjukan </w:t>
      </w:r>
      <w:r w:rsidR="00080B60" w:rsidRPr="00DA7071">
        <w:rPr>
          <w:rFonts w:eastAsiaTheme="minorHAnsi"/>
          <w:bCs/>
          <w:color w:val="C00000"/>
        </w:rPr>
        <w:t>kesehatan mental siswa di Pesantren Asy-Syarifah Brumbung Mranggen Demak</w:t>
      </w:r>
      <w:r w:rsidRPr="00DA7071">
        <w:rPr>
          <w:color w:val="C00000"/>
          <w:lang w:val="id-ID"/>
        </w:rPr>
        <w:t xml:space="preserve"> termasuk pada kategori </w:t>
      </w:r>
      <w:r w:rsidR="006C1756" w:rsidRPr="00DA7071">
        <w:rPr>
          <w:color w:val="C00000"/>
        </w:rPr>
        <w:t>baik</w:t>
      </w:r>
      <w:r w:rsidRPr="00DA7071">
        <w:rPr>
          <w:color w:val="C00000"/>
          <w:lang w:val="id-ID"/>
        </w:rPr>
        <w:t xml:space="preserve">. Pengujian hipotesis menunjukan terdapat </w:t>
      </w:r>
      <w:r w:rsidR="00080B60" w:rsidRPr="00DA7071">
        <w:rPr>
          <w:color w:val="C00000"/>
        </w:rPr>
        <w:t>hubungan</w:t>
      </w:r>
      <w:r w:rsidRPr="00DA7071">
        <w:rPr>
          <w:color w:val="C00000"/>
          <w:lang w:val="id-ID"/>
        </w:rPr>
        <w:t xml:space="preserve"> </w:t>
      </w:r>
      <w:r w:rsidR="00080B60" w:rsidRPr="00DA7071">
        <w:rPr>
          <w:rFonts w:eastAsiaTheme="minorHAnsi"/>
          <w:bCs/>
          <w:color w:val="C00000"/>
        </w:rPr>
        <w:t xml:space="preserve">konsep </w:t>
      </w:r>
      <w:r w:rsidR="00080B60" w:rsidRPr="00DA7071">
        <w:rPr>
          <w:rFonts w:eastAsiaTheme="minorHAnsi"/>
          <w:bCs/>
          <w:iCs/>
          <w:color w:val="C00000"/>
        </w:rPr>
        <w:t xml:space="preserve">insan kamil </w:t>
      </w:r>
      <w:r w:rsidR="00080B60" w:rsidRPr="00DA7071">
        <w:rPr>
          <w:rFonts w:eastAsiaTheme="minorHAnsi"/>
          <w:bCs/>
          <w:color w:val="C00000"/>
        </w:rPr>
        <w:t>dan hubungannya dengan kesehatan mental siswa di Pesantren Asy-Syarifah Brumbung Mranggen Demak</w:t>
      </w:r>
      <w:r w:rsidRPr="00DA7071">
        <w:rPr>
          <w:color w:val="C00000"/>
          <w:lang w:val="id-ID"/>
        </w:rPr>
        <w:t xml:space="preserve"> dengan ditemukannya r</w:t>
      </w:r>
      <w:r w:rsidRPr="00DA7071">
        <w:rPr>
          <w:i/>
          <w:color w:val="C00000"/>
          <w:vertAlign w:val="subscript"/>
          <w:lang w:val="id-ID"/>
        </w:rPr>
        <w:t xml:space="preserve">xy </w:t>
      </w:r>
      <w:r w:rsidRPr="00DA7071">
        <w:rPr>
          <w:color w:val="C00000"/>
          <w:lang w:val="id-ID"/>
        </w:rPr>
        <w:t>=</w:t>
      </w:r>
      <w:r w:rsidR="00ED527B" w:rsidRPr="00DA7071">
        <w:rPr>
          <w:color w:val="C00000"/>
        </w:rPr>
        <w:t xml:space="preserve"> </w:t>
      </w:r>
      <w:r w:rsidRPr="00DA7071">
        <w:rPr>
          <w:color w:val="C00000"/>
          <w:lang w:val="id-ID" w:eastAsia="id-ID"/>
        </w:rPr>
        <w:t xml:space="preserve">0,264 </w:t>
      </w:r>
      <w:r w:rsidRPr="00DA7071">
        <w:rPr>
          <w:color w:val="C00000"/>
          <w:lang w:val="id-ID"/>
        </w:rPr>
        <w:t>diinterpretasikan secara kasar dengan memperhatikan hasil r</w:t>
      </w:r>
      <w:r w:rsidRPr="00DA7071">
        <w:rPr>
          <w:i/>
          <w:color w:val="C00000"/>
          <w:vertAlign w:val="subscript"/>
          <w:lang w:val="id-ID"/>
        </w:rPr>
        <w:t xml:space="preserve">xy </w:t>
      </w:r>
      <w:r w:rsidRPr="00DA7071">
        <w:rPr>
          <w:color w:val="C00000"/>
          <w:lang w:val="id-ID"/>
        </w:rPr>
        <w:t xml:space="preserve">= </w:t>
      </w:r>
      <w:r w:rsidRPr="00DA7071">
        <w:rPr>
          <w:color w:val="C00000"/>
          <w:lang w:val="id-ID" w:eastAsia="id-ID"/>
        </w:rPr>
        <w:t>0,264</w:t>
      </w:r>
      <w:r w:rsidRPr="00DA7071">
        <w:rPr>
          <w:bCs/>
          <w:color w:val="C00000"/>
          <w:lang w:val="id-ID" w:eastAsia="id-ID"/>
        </w:rPr>
        <w:t xml:space="preserve"> </w:t>
      </w:r>
      <w:r w:rsidRPr="00DA7071">
        <w:rPr>
          <w:color w:val="C00000"/>
          <w:lang w:val="id-ID"/>
        </w:rPr>
        <w:t xml:space="preserve">berkisar antara +0,10 s/d +0,29 dengan demikian diinterpretasikan bahwa </w:t>
      </w:r>
      <w:r w:rsidR="00ED527B" w:rsidRPr="00DA7071">
        <w:rPr>
          <w:color w:val="C00000"/>
        </w:rPr>
        <w:t>hubungan</w:t>
      </w:r>
      <w:r w:rsidRPr="00DA7071">
        <w:rPr>
          <w:color w:val="C00000"/>
          <w:lang w:val="id-ID"/>
        </w:rPr>
        <w:t xml:space="preserve"> variabel X terhadap Y itu termasuk tingkat Pengaruh positif yang biasa, berbanding lurus dengan uji signifikan sebesar </w:t>
      </w:r>
      <w:r w:rsidRPr="00DA7071">
        <w:rPr>
          <w:color w:val="C00000"/>
          <w:lang w:val="id-ID" w:eastAsia="id-ID"/>
        </w:rPr>
        <w:t xml:space="preserve">2,107 </w:t>
      </w:r>
      <w:r w:rsidRPr="00DA7071">
        <w:rPr>
          <w:color w:val="C00000"/>
          <w:lang w:val="id-ID"/>
        </w:rPr>
        <w:t xml:space="preserve">berarti </w:t>
      </w:r>
      <w:r w:rsidRPr="00DA7071">
        <w:rPr>
          <w:i/>
          <w:color w:val="C00000"/>
          <w:lang w:val="id-ID"/>
        </w:rPr>
        <w:t>t</w:t>
      </w:r>
      <w:r w:rsidRPr="00DA7071">
        <w:rPr>
          <w:i/>
          <w:color w:val="C00000"/>
          <w:vertAlign w:val="subscript"/>
          <w:lang w:val="id-ID"/>
        </w:rPr>
        <w:t>hitung</w:t>
      </w:r>
      <w:r w:rsidRPr="00DA7071">
        <w:rPr>
          <w:color w:val="C00000"/>
        </w:rPr>
        <w:t xml:space="preserve"> </w:t>
      </w:r>
      <w:r w:rsidRPr="00DA7071">
        <w:rPr>
          <w:color w:val="C00000"/>
          <w:lang w:val="id-ID"/>
        </w:rPr>
        <w:t xml:space="preserve">≥ </w:t>
      </w:r>
      <w:r w:rsidRPr="00DA7071">
        <w:rPr>
          <w:i/>
          <w:color w:val="C00000"/>
          <w:lang w:val="id-ID"/>
        </w:rPr>
        <w:t>t</w:t>
      </w:r>
      <w:r w:rsidRPr="00DA7071">
        <w:rPr>
          <w:i/>
          <w:color w:val="C00000"/>
          <w:vertAlign w:val="subscript"/>
          <w:lang w:val="id-ID"/>
        </w:rPr>
        <w:t>tabel</w:t>
      </w:r>
      <w:r w:rsidRPr="00DA7071">
        <w:rPr>
          <w:color w:val="C00000"/>
          <w:lang w:val="id-ID"/>
        </w:rPr>
        <w:t xml:space="preserve"> (</w:t>
      </w:r>
      <w:r w:rsidRPr="00DA7071">
        <w:rPr>
          <w:color w:val="C00000"/>
          <w:lang w:val="id-ID" w:eastAsia="id-ID"/>
        </w:rPr>
        <w:t xml:space="preserve">2,107 </w:t>
      </w:r>
      <w:r w:rsidRPr="00DA7071">
        <w:rPr>
          <w:color w:val="C00000"/>
          <w:lang w:val="id-ID"/>
        </w:rPr>
        <w:t xml:space="preserve">≥ 1,671) yang berarti signifikan, dengan konstribusi Veriabel X terhadap variabel Y = </w:t>
      </w:r>
      <w:r w:rsidRPr="00DA7071">
        <w:rPr>
          <w:color w:val="C00000"/>
        </w:rPr>
        <w:t>6,99</w:t>
      </w:r>
      <w:r w:rsidRPr="00DA7071">
        <w:rPr>
          <w:color w:val="C00000"/>
          <w:lang w:val="id-ID"/>
        </w:rPr>
        <w:t>%</w:t>
      </w:r>
      <w:r w:rsidRPr="00DA7071">
        <w:rPr>
          <w:color w:val="C00000"/>
        </w:rPr>
        <w:t xml:space="preserve"> </w:t>
      </w:r>
      <w:r w:rsidRPr="00DA7071">
        <w:rPr>
          <w:color w:val="C00000"/>
          <w:lang w:val="id-ID"/>
        </w:rPr>
        <w:t>selebihnya dipengaruhi oleh faktor lain</w:t>
      </w:r>
      <w:r w:rsidR="00A33CFC" w:rsidRPr="00DA7071">
        <w:rPr>
          <w:rStyle w:val="FootnoteReference"/>
          <w:rFonts w:eastAsiaTheme="minorHAnsi"/>
          <w:color w:val="C00000"/>
        </w:rPr>
        <w:footnoteReference w:id="48"/>
      </w:r>
      <w:r w:rsidR="00402238" w:rsidRPr="00DA7071">
        <w:rPr>
          <w:rFonts w:eastAsiaTheme="minorHAnsi"/>
          <w:color w:val="C00000"/>
        </w:rPr>
        <w:t xml:space="preserve">. </w:t>
      </w:r>
    </w:p>
    <w:p w:rsidR="00732045" w:rsidRPr="00DA7071" w:rsidRDefault="00732045" w:rsidP="00732045">
      <w:pPr>
        <w:autoSpaceDE w:val="0"/>
        <w:autoSpaceDN w:val="0"/>
        <w:adjustRightInd w:val="0"/>
        <w:jc w:val="both"/>
        <w:rPr>
          <w:rFonts w:eastAsiaTheme="minorHAnsi"/>
          <w:color w:val="C00000"/>
        </w:rPr>
      </w:pPr>
    </w:p>
    <w:p w:rsidR="00574253" w:rsidRPr="00DA7071" w:rsidRDefault="009F27C6" w:rsidP="00574253">
      <w:pPr>
        <w:spacing w:line="480" w:lineRule="auto"/>
        <w:ind w:firstLine="720"/>
        <w:jc w:val="both"/>
        <w:rPr>
          <w:color w:val="C00000"/>
        </w:rPr>
      </w:pPr>
      <w:r w:rsidRPr="00DA7071">
        <w:rPr>
          <w:color w:val="C00000"/>
        </w:rPr>
        <w:t xml:space="preserve">Studi tersebut </w:t>
      </w:r>
      <w:r w:rsidR="00DE0DE2" w:rsidRPr="00DA7071">
        <w:rPr>
          <w:color w:val="C00000"/>
        </w:rPr>
        <w:t xml:space="preserve">mengkaji </w:t>
      </w:r>
      <w:r w:rsidR="00DE0DE2" w:rsidRPr="00DA7071">
        <w:rPr>
          <w:rFonts w:eastAsiaTheme="minorHAnsi"/>
          <w:bCs/>
          <w:color w:val="C00000"/>
        </w:rPr>
        <w:t xml:space="preserve">konsep </w:t>
      </w:r>
      <w:r w:rsidR="00DE0DE2" w:rsidRPr="00DA7071">
        <w:rPr>
          <w:rFonts w:eastAsiaTheme="minorHAnsi"/>
          <w:bCs/>
          <w:iCs/>
          <w:color w:val="C00000"/>
        </w:rPr>
        <w:t xml:space="preserve">insan kamil </w:t>
      </w:r>
      <w:r w:rsidR="00DE0DE2" w:rsidRPr="00DA7071">
        <w:rPr>
          <w:rFonts w:eastAsiaTheme="minorHAnsi"/>
          <w:bCs/>
          <w:color w:val="C00000"/>
        </w:rPr>
        <w:t>dan hubungannya dengan kesehatan mental siswa</w:t>
      </w:r>
      <w:r w:rsidR="00DE0DE2" w:rsidRPr="00DA7071">
        <w:rPr>
          <w:color w:val="C00000"/>
        </w:rPr>
        <w:t>, dengan hasil ada hubungan</w:t>
      </w:r>
      <w:r w:rsidR="00DE0DE2" w:rsidRPr="00DA7071">
        <w:rPr>
          <w:color w:val="C00000"/>
          <w:lang w:val="id-ID"/>
        </w:rPr>
        <w:t xml:space="preserve"> </w:t>
      </w:r>
      <w:r w:rsidR="00DE0DE2" w:rsidRPr="00DA7071">
        <w:rPr>
          <w:rFonts w:eastAsiaTheme="minorHAnsi"/>
          <w:bCs/>
          <w:color w:val="C00000"/>
        </w:rPr>
        <w:t xml:space="preserve">konsep </w:t>
      </w:r>
      <w:r w:rsidR="00DE0DE2" w:rsidRPr="00DA7071">
        <w:rPr>
          <w:rFonts w:eastAsiaTheme="minorHAnsi"/>
          <w:bCs/>
          <w:iCs/>
          <w:color w:val="C00000"/>
        </w:rPr>
        <w:t xml:space="preserve">insan kamil </w:t>
      </w:r>
      <w:r w:rsidR="00DE0DE2" w:rsidRPr="00DA7071">
        <w:rPr>
          <w:rFonts w:eastAsiaTheme="minorHAnsi"/>
          <w:bCs/>
          <w:color w:val="C00000"/>
        </w:rPr>
        <w:t>dan hubungannya dengan kesehatan mental siswa</w:t>
      </w:r>
      <w:r w:rsidR="00DE0DE2" w:rsidRPr="00DA7071">
        <w:rPr>
          <w:color w:val="C00000"/>
        </w:rPr>
        <w:t xml:space="preserve">, </w:t>
      </w:r>
      <w:r w:rsidR="00B6323B" w:rsidRPr="00DA7071">
        <w:rPr>
          <w:color w:val="C00000"/>
        </w:rPr>
        <w:t xml:space="preserve">memiliki relevansi hasil dan kajian karya peneliti pada bvariabel kesehatan mental, sedangkan titik perbedaannya terletak pada salah satu variabelnya. </w:t>
      </w:r>
      <w:r w:rsidR="002F6C1B" w:rsidRPr="00DA7071">
        <w:rPr>
          <w:color w:val="C00000"/>
        </w:rPr>
        <w:t>karya</w:t>
      </w:r>
      <w:r w:rsidRPr="00DA7071">
        <w:rPr>
          <w:color w:val="C00000"/>
        </w:rPr>
        <w:t xml:space="preserve"> </w:t>
      </w:r>
      <w:r w:rsidRPr="00DA7071">
        <w:rPr>
          <w:color w:val="C00000"/>
          <w:lang w:val="it-IT"/>
        </w:rPr>
        <w:t>s</w:t>
      </w:r>
      <w:r w:rsidRPr="00DA7071">
        <w:rPr>
          <w:color w:val="C00000"/>
          <w:lang w:val="id-ID"/>
        </w:rPr>
        <w:t>au</w:t>
      </w:r>
      <w:r w:rsidRPr="00DA7071">
        <w:rPr>
          <w:color w:val="C00000"/>
          <w:lang w:val="it-IT"/>
        </w:rPr>
        <w:t>dar</w:t>
      </w:r>
      <w:r w:rsidR="0034050E" w:rsidRPr="00DA7071">
        <w:rPr>
          <w:color w:val="C00000"/>
        </w:rPr>
        <w:t>i</w:t>
      </w:r>
      <w:r w:rsidRPr="00DA7071">
        <w:rPr>
          <w:color w:val="C00000"/>
          <w:lang w:val="it-IT"/>
        </w:rPr>
        <w:t xml:space="preserve"> </w:t>
      </w:r>
      <w:r w:rsidR="0034050E" w:rsidRPr="00DA7071">
        <w:rPr>
          <w:rFonts w:eastAsiaTheme="minorHAnsi"/>
          <w:color w:val="C00000"/>
        </w:rPr>
        <w:t>Syafriah</w:t>
      </w:r>
      <w:r w:rsidR="00282CA6" w:rsidRPr="00DA7071">
        <w:rPr>
          <w:color w:val="C00000"/>
        </w:rPr>
        <w:t xml:space="preserve">, </w:t>
      </w:r>
      <w:r w:rsidRPr="00DA7071">
        <w:rPr>
          <w:color w:val="C00000"/>
        </w:rPr>
        <w:t xml:space="preserve">penulis jadikan sebagai salah satu gambaran awal peneliti dalam menyusun penelitian. Walaupun demikian, kajian </w:t>
      </w:r>
      <w:r w:rsidR="00BC3D72" w:rsidRPr="00DA7071">
        <w:rPr>
          <w:color w:val="C00000"/>
          <w:lang w:val="it-IT"/>
        </w:rPr>
        <w:t>s</w:t>
      </w:r>
      <w:r w:rsidR="00BC3D72" w:rsidRPr="00DA7071">
        <w:rPr>
          <w:color w:val="C00000"/>
          <w:lang w:val="id-ID"/>
        </w:rPr>
        <w:t>au</w:t>
      </w:r>
      <w:r w:rsidR="00BC3D72" w:rsidRPr="00DA7071">
        <w:rPr>
          <w:color w:val="C00000"/>
          <w:lang w:val="it-IT"/>
        </w:rPr>
        <w:t>dar</w:t>
      </w:r>
      <w:r w:rsidR="00BC3D72" w:rsidRPr="00DA7071">
        <w:rPr>
          <w:color w:val="C00000"/>
        </w:rPr>
        <w:t>i</w:t>
      </w:r>
      <w:r w:rsidR="00BC3D72" w:rsidRPr="00DA7071">
        <w:rPr>
          <w:color w:val="C00000"/>
          <w:lang w:val="it-IT"/>
        </w:rPr>
        <w:t xml:space="preserve"> </w:t>
      </w:r>
      <w:r w:rsidR="00BC3D72" w:rsidRPr="00DA7071">
        <w:rPr>
          <w:rFonts w:eastAsiaTheme="minorHAnsi"/>
          <w:color w:val="C00000"/>
        </w:rPr>
        <w:t>Syafriah</w:t>
      </w:r>
      <w:r w:rsidRPr="00DA7071">
        <w:rPr>
          <w:color w:val="C00000"/>
        </w:rPr>
        <w:t xml:space="preserve"> lebih banyak men</w:t>
      </w:r>
      <w:r w:rsidRPr="00DA7071">
        <w:rPr>
          <w:color w:val="C00000"/>
          <w:lang w:val="id-ID"/>
        </w:rPr>
        <w:t>g</w:t>
      </w:r>
      <w:r w:rsidRPr="00DA7071">
        <w:rPr>
          <w:color w:val="C00000"/>
        </w:rPr>
        <w:t>fokuskan pada</w:t>
      </w:r>
      <w:r w:rsidRPr="00DA7071">
        <w:rPr>
          <w:color w:val="C00000"/>
          <w:lang w:val="id-ID"/>
        </w:rPr>
        <w:t xml:space="preserve"> </w:t>
      </w:r>
      <w:r w:rsidRPr="00DA7071">
        <w:rPr>
          <w:color w:val="C00000"/>
        </w:rPr>
        <w:t xml:space="preserve">objek kajian dengan variabel penelitiannya </w:t>
      </w:r>
      <w:r w:rsidR="001A43F1" w:rsidRPr="00DA7071">
        <w:rPr>
          <w:rFonts w:eastAsiaTheme="minorHAnsi"/>
          <w:bCs/>
          <w:color w:val="C00000"/>
        </w:rPr>
        <w:t xml:space="preserve">konsep </w:t>
      </w:r>
      <w:r w:rsidR="001A43F1" w:rsidRPr="00DA7071">
        <w:rPr>
          <w:rFonts w:eastAsiaTheme="minorHAnsi"/>
          <w:bCs/>
          <w:iCs/>
          <w:color w:val="C00000"/>
        </w:rPr>
        <w:t xml:space="preserve">insan kamil </w:t>
      </w:r>
      <w:r w:rsidR="001A43F1" w:rsidRPr="00DA7071">
        <w:rPr>
          <w:rFonts w:eastAsiaTheme="minorHAnsi"/>
          <w:bCs/>
          <w:color w:val="C00000"/>
        </w:rPr>
        <w:t>dan hubungannya dengan kesehatan mental siswa di Pesantren Asy-Syarifah Brumbung Mranggen Demak</w:t>
      </w:r>
      <w:r w:rsidR="00AF1FC0" w:rsidRPr="00DA7071">
        <w:rPr>
          <w:rFonts w:eastAsiaTheme="minorHAnsi"/>
          <w:iCs/>
          <w:color w:val="C00000"/>
        </w:rPr>
        <w:t>.</w:t>
      </w:r>
    </w:p>
    <w:p w:rsidR="00A3445B" w:rsidRPr="00DA7071" w:rsidRDefault="009F27C6" w:rsidP="00A3445B">
      <w:pPr>
        <w:spacing w:line="480" w:lineRule="auto"/>
        <w:ind w:firstLine="720"/>
        <w:jc w:val="both"/>
        <w:rPr>
          <w:rFonts w:eastAsiaTheme="minorHAnsi"/>
          <w:color w:val="C00000"/>
        </w:rPr>
      </w:pPr>
      <w:r w:rsidRPr="00DA7071">
        <w:rPr>
          <w:color w:val="C00000"/>
        </w:rPr>
        <w:t xml:space="preserve">Selanjutnya </w:t>
      </w:r>
      <w:r w:rsidR="007A27D4" w:rsidRPr="00DA7071">
        <w:rPr>
          <w:color w:val="C00000"/>
        </w:rPr>
        <w:t xml:space="preserve">kajian </w:t>
      </w:r>
      <w:r w:rsidRPr="00DA7071">
        <w:rPr>
          <w:color w:val="C00000"/>
        </w:rPr>
        <w:t xml:space="preserve">yang tidak kalah pentingnya dalam rangka melihat kajian penelitian relevan, mengutip penelitian yang dilakukan </w:t>
      </w:r>
      <w:r w:rsidR="002865EA" w:rsidRPr="00DA7071">
        <w:rPr>
          <w:color w:val="C00000"/>
        </w:rPr>
        <w:t xml:space="preserve">saudara </w:t>
      </w:r>
      <w:r w:rsidR="002865EA" w:rsidRPr="00DA7071">
        <w:rPr>
          <w:rFonts w:eastAsiaTheme="minorHAnsi"/>
          <w:color w:val="C00000"/>
        </w:rPr>
        <w:t>Suranto (S.810108324)</w:t>
      </w:r>
      <w:r w:rsidR="00C925BB" w:rsidRPr="00DA7071">
        <w:rPr>
          <w:color w:val="C00000"/>
        </w:rPr>
        <w:t xml:space="preserve">. </w:t>
      </w:r>
      <w:r w:rsidRPr="00DA7071">
        <w:rPr>
          <w:color w:val="C00000"/>
        </w:rPr>
        <w:t xml:space="preserve">Dalam sebuah penelitianya </w:t>
      </w:r>
      <w:r w:rsidR="00A3445B" w:rsidRPr="00DA7071">
        <w:rPr>
          <w:color w:val="C00000"/>
        </w:rPr>
        <w:t xml:space="preserve">berjudul </w:t>
      </w:r>
      <w:r w:rsidR="00A3445B" w:rsidRPr="00DA7071">
        <w:rPr>
          <w:rFonts w:eastAsiaTheme="minorHAnsi"/>
          <w:i/>
          <w:iCs/>
          <w:color w:val="C00000"/>
        </w:rPr>
        <w:t>Hubungan Antara Kesehatan Mental dan Motivasi Belajar</w:t>
      </w:r>
      <w:r w:rsidR="00A3445B" w:rsidRPr="00DA7071">
        <w:rPr>
          <w:color w:val="C00000"/>
        </w:rPr>
        <w:t xml:space="preserve"> </w:t>
      </w:r>
      <w:r w:rsidR="00A3445B" w:rsidRPr="00DA7071">
        <w:rPr>
          <w:rFonts w:eastAsiaTheme="minorHAnsi"/>
          <w:i/>
          <w:iCs/>
          <w:color w:val="C00000"/>
        </w:rPr>
        <w:t>Dengan Kedisiplinan Siswa Kelas XI SMA Negeri di Kecamatan Purbalingga,</w:t>
      </w:r>
      <w:r w:rsidR="00A3445B" w:rsidRPr="00DA7071">
        <w:rPr>
          <w:color w:val="C00000"/>
        </w:rPr>
        <w:t xml:space="preserve"> </w:t>
      </w:r>
      <w:r w:rsidR="00A3445B" w:rsidRPr="00DA7071">
        <w:rPr>
          <w:rFonts w:eastAsiaTheme="minorHAnsi"/>
          <w:i/>
          <w:iCs/>
          <w:color w:val="C00000"/>
        </w:rPr>
        <w:t xml:space="preserve">Kabupaten Purbalingga Tahun Pelajaran 2008/2009. </w:t>
      </w:r>
      <w:r w:rsidR="00CE37B4" w:rsidRPr="00DA7071">
        <w:rPr>
          <w:rFonts w:eastAsiaTheme="minorHAnsi"/>
          <w:color w:val="C00000"/>
        </w:rPr>
        <w:lastRenderedPageBreak/>
        <w:t>Tesis. Surakarta</w:t>
      </w:r>
      <w:r w:rsidR="00A3445B" w:rsidRPr="00DA7071">
        <w:rPr>
          <w:rFonts w:eastAsiaTheme="minorHAnsi"/>
          <w:color w:val="C00000"/>
        </w:rPr>
        <w:t>: Program</w:t>
      </w:r>
      <w:r w:rsidR="00A3445B" w:rsidRPr="00DA7071">
        <w:rPr>
          <w:color w:val="C00000"/>
        </w:rPr>
        <w:t xml:space="preserve"> </w:t>
      </w:r>
      <w:r w:rsidR="00A3445B" w:rsidRPr="00DA7071">
        <w:rPr>
          <w:rFonts w:eastAsiaTheme="minorHAnsi"/>
          <w:color w:val="C00000"/>
        </w:rPr>
        <w:t>Studi Teknologi Pendidikan Universitas Sebelas Maret Surakarta 2009. Dengan hasil penelitian menunjukan bahwa:</w:t>
      </w:r>
    </w:p>
    <w:p w:rsidR="0068548C" w:rsidRPr="00DA7071" w:rsidRDefault="00A3445B" w:rsidP="00251804">
      <w:pPr>
        <w:autoSpaceDE w:val="0"/>
        <w:autoSpaceDN w:val="0"/>
        <w:adjustRightInd w:val="0"/>
        <w:ind w:left="540"/>
        <w:jc w:val="both"/>
        <w:rPr>
          <w:rFonts w:eastAsiaTheme="minorHAnsi"/>
          <w:color w:val="C00000"/>
        </w:rPr>
      </w:pPr>
      <w:r w:rsidRPr="00DA7071">
        <w:rPr>
          <w:rFonts w:eastAsiaTheme="minorHAnsi"/>
          <w:color w:val="C00000"/>
        </w:rPr>
        <w:t xml:space="preserve"> </w:t>
      </w:r>
      <w:r w:rsidR="002865EA" w:rsidRPr="00DA7071">
        <w:rPr>
          <w:rFonts w:eastAsiaTheme="minorHAnsi"/>
          <w:color w:val="C00000"/>
        </w:rPr>
        <w:t>Berdasarkan hasil pene</w:t>
      </w:r>
      <w:r w:rsidR="00EB0CA7" w:rsidRPr="00DA7071">
        <w:rPr>
          <w:rFonts w:eastAsiaTheme="minorHAnsi"/>
          <w:color w:val="C00000"/>
        </w:rPr>
        <w:t>litian dapat diambil kesimpulan</w:t>
      </w:r>
      <w:r w:rsidR="002865EA" w:rsidRPr="00DA7071">
        <w:rPr>
          <w:rFonts w:eastAsiaTheme="minorHAnsi"/>
          <w:color w:val="C00000"/>
        </w:rPr>
        <w:t>: 1). Ada hubungan</w:t>
      </w:r>
      <w:r w:rsidRPr="00DA7071">
        <w:rPr>
          <w:rFonts w:eastAsiaTheme="minorHAnsi"/>
          <w:color w:val="C00000"/>
        </w:rPr>
        <w:t xml:space="preserve"> </w:t>
      </w:r>
      <w:r w:rsidR="002865EA" w:rsidRPr="00DA7071">
        <w:rPr>
          <w:rFonts w:eastAsiaTheme="minorHAnsi"/>
          <w:color w:val="C00000"/>
        </w:rPr>
        <w:t>yang signifikan antara kesehatan mental dengan kedisiplinan siswa kelas XI SMA</w:t>
      </w:r>
      <w:r w:rsidRPr="00DA7071">
        <w:rPr>
          <w:rFonts w:eastAsiaTheme="minorHAnsi"/>
          <w:color w:val="C00000"/>
        </w:rPr>
        <w:t xml:space="preserve"> </w:t>
      </w:r>
      <w:r w:rsidR="002865EA" w:rsidRPr="00DA7071">
        <w:rPr>
          <w:rFonts w:eastAsiaTheme="minorHAnsi"/>
          <w:color w:val="C00000"/>
        </w:rPr>
        <w:t xml:space="preserve">Negeri di Kecamatan Purbalingga, Kabupaten Purbalingga ( r hitung &gt; r </w:t>
      </w:r>
      <w:r w:rsidR="005E561E" w:rsidRPr="00DA7071">
        <w:rPr>
          <w:rFonts w:eastAsiaTheme="minorHAnsi"/>
          <w:color w:val="C00000"/>
        </w:rPr>
        <w:t>tabel</w:t>
      </w:r>
      <w:r w:rsidR="002865EA" w:rsidRPr="00DA7071">
        <w:rPr>
          <w:rFonts w:eastAsiaTheme="minorHAnsi"/>
          <w:color w:val="C00000"/>
        </w:rPr>
        <w:t xml:space="preserve"> atau 0,554</w:t>
      </w:r>
      <w:r w:rsidRPr="00DA7071">
        <w:rPr>
          <w:rFonts w:eastAsiaTheme="minorHAnsi"/>
          <w:color w:val="C00000"/>
        </w:rPr>
        <w:t xml:space="preserve"> </w:t>
      </w:r>
      <w:r w:rsidR="002865EA" w:rsidRPr="00DA7071">
        <w:rPr>
          <w:rFonts w:eastAsiaTheme="minorHAnsi"/>
          <w:color w:val="C00000"/>
        </w:rPr>
        <w:t>&gt; 0,2</w:t>
      </w:r>
      <w:r w:rsidR="00E65120" w:rsidRPr="00DA7071">
        <w:rPr>
          <w:rFonts w:eastAsiaTheme="minorHAnsi"/>
          <w:color w:val="C00000"/>
        </w:rPr>
        <w:t>24 pada taraf signifikansi 0,05</w:t>
      </w:r>
      <w:r w:rsidR="002865EA" w:rsidRPr="00DA7071">
        <w:rPr>
          <w:rFonts w:eastAsiaTheme="minorHAnsi"/>
          <w:color w:val="C00000"/>
        </w:rPr>
        <w:t>) sehingga hipotesis yang dikemukakan teruji</w:t>
      </w:r>
      <w:r w:rsidRPr="00DA7071">
        <w:rPr>
          <w:rFonts w:eastAsiaTheme="minorHAnsi"/>
          <w:color w:val="C00000"/>
        </w:rPr>
        <w:t xml:space="preserve"> </w:t>
      </w:r>
      <w:r w:rsidR="002865EA" w:rsidRPr="00DA7071">
        <w:rPr>
          <w:rFonts w:eastAsiaTheme="minorHAnsi"/>
          <w:color w:val="C00000"/>
        </w:rPr>
        <w:t>kebenarannya. 2). Ada hubungan yang signifikan antara motivasi belajar dengan</w:t>
      </w:r>
      <w:r w:rsidRPr="00DA7071">
        <w:rPr>
          <w:rFonts w:eastAsiaTheme="minorHAnsi"/>
          <w:color w:val="C00000"/>
        </w:rPr>
        <w:t xml:space="preserve"> </w:t>
      </w:r>
      <w:r w:rsidR="002865EA" w:rsidRPr="00DA7071">
        <w:rPr>
          <w:rFonts w:eastAsiaTheme="minorHAnsi"/>
          <w:color w:val="C00000"/>
        </w:rPr>
        <w:t>kedisiplinan siswa kelas XI SMA Negeri di Kecamatan Purbalingga, Kabupaten</w:t>
      </w:r>
      <w:r w:rsidRPr="00DA7071">
        <w:rPr>
          <w:rFonts w:eastAsiaTheme="minorHAnsi"/>
          <w:color w:val="C00000"/>
        </w:rPr>
        <w:t xml:space="preserve"> </w:t>
      </w:r>
      <w:r w:rsidR="002865EA" w:rsidRPr="00DA7071">
        <w:rPr>
          <w:rFonts w:eastAsiaTheme="minorHAnsi"/>
          <w:color w:val="C00000"/>
        </w:rPr>
        <w:t xml:space="preserve">Purbalingga ( r hitung &gt; r </w:t>
      </w:r>
      <w:r w:rsidR="005E561E" w:rsidRPr="00DA7071">
        <w:rPr>
          <w:rFonts w:eastAsiaTheme="minorHAnsi"/>
          <w:color w:val="C00000"/>
        </w:rPr>
        <w:t>tabel</w:t>
      </w:r>
      <w:r w:rsidR="002865EA" w:rsidRPr="00DA7071">
        <w:rPr>
          <w:rFonts w:eastAsiaTheme="minorHAnsi"/>
          <w:color w:val="C00000"/>
        </w:rPr>
        <w:t xml:space="preserve"> atau 0,658 &gt; 0,2</w:t>
      </w:r>
      <w:r w:rsidR="00E65120" w:rsidRPr="00DA7071">
        <w:rPr>
          <w:rFonts w:eastAsiaTheme="minorHAnsi"/>
          <w:color w:val="C00000"/>
        </w:rPr>
        <w:t>24 pada taraf signifikansi 0,05</w:t>
      </w:r>
      <w:r w:rsidR="002865EA" w:rsidRPr="00DA7071">
        <w:rPr>
          <w:rFonts w:eastAsiaTheme="minorHAnsi"/>
          <w:color w:val="C00000"/>
        </w:rPr>
        <w:t>) sehingga</w:t>
      </w:r>
      <w:r w:rsidRPr="00DA7071">
        <w:rPr>
          <w:rFonts w:eastAsiaTheme="minorHAnsi"/>
          <w:color w:val="C00000"/>
        </w:rPr>
        <w:t xml:space="preserve"> </w:t>
      </w:r>
      <w:r w:rsidR="002865EA" w:rsidRPr="00DA7071">
        <w:rPr>
          <w:rFonts w:eastAsiaTheme="minorHAnsi"/>
          <w:color w:val="C00000"/>
        </w:rPr>
        <w:t>hipotesis yang dikemukakan teruji kebenarannya. 3). Ada hubungan yang signifikan</w:t>
      </w:r>
      <w:r w:rsidRPr="00DA7071">
        <w:rPr>
          <w:rFonts w:eastAsiaTheme="minorHAnsi"/>
          <w:color w:val="C00000"/>
        </w:rPr>
        <w:t xml:space="preserve"> </w:t>
      </w:r>
      <w:r w:rsidR="002865EA" w:rsidRPr="00DA7071">
        <w:rPr>
          <w:rFonts w:eastAsiaTheme="minorHAnsi"/>
          <w:color w:val="C00000"/>
        </w:rPr>
        <w:t>antara kesehatan mental dan motivasi belajar secara bersama-sama dengan</w:t>
      </w:r>
      <w:r w:rsidRPr="00DA7071">
        <w:rPr>
          <w:rFonts w:eastAsiaTheme="minorHAnsi"/>
          <w:color w:val="C00000"/>
        </w:rPr>
        <w:t xml:space="preserve"> </w:t>
      </w:r>
      <w:r w:rsidR="002865EA" w:rsidRPr="00DA7071">
        <w:rPr>
          <w:rFonts w:eastAsiaTheme="minorHAnsi"/>
          <w:color w:val="C00000"/>
        </w:rPr>
        <w:t>kedisiplinan siswa kelas XI SMA Negeri di Kecamatan Purbalingga, Kabupaten</w:t>
      </w:r>
      <w:r w:rsidRPr="00DA7071">
        <w:rPr>
          <w:rFonts w:eastAsiaTheme="minorHAnsi"/>
          <w:color w:val="C00000"/>
        </w:rPr>
        <w:t xml:space="preserve"> </w:t>
      </w:r>
      <w:r w:rsidR="002865EA" w:rsidRPr="00DA7071">
        <w:rPr>
          <w:rFonts w:eastAsiaTheme="minorHAnsi"/>
          <w:color w:val="C00000"/>
        </w:rPr>
        <w:t xml:space="preserve">Purbalingga ( r hitung &gt; r </w:t>
      </w:r>
      <w:r w:rsidR="005E561E" w:rsidRPr="00DA7071">
        <w:rPr>
          <w:rFonts w:eastAsiaTheme="minorHAnsi"/>
          <w:color w:val="C00000"/>
        </w:rPr>
        <w:t>tabel</w:t>
      </w:r>
      <w:r w:rsidR="002865EA" w:rsidRPr="00DA7071">
        <w:rPr>
          <w:rFonts w:eastAsiaTheme="minorHAnsi"/>
          <w:color w:val="C00000"/>
        </w:rPr>
        <w:t xml:space="preserve"> = 0,693 &gt; 0,224 atau F hitung &gt; F </w:t>
      </w:r>
      <w:r w:rsidR="005E561E" w:rsidRPr="00DA7071">
        <w:rPr>
          <w:rFonts w:eastAsiaTheme="minorHAnsi"/>
          <w:color w:val="C00000"/>
        </w:rPr>
        <w:t>tabel</w:t>
      </w:r>
      <w:r w:rsidR="002865EA" w:rsidRPr="00DA7071">
        <w:rPr>
          <w:rFonts w:eastAsiaTheme="minorHAnsi"/>
          <w:color w:val="C00000"/>
        </w:rPr>
        <w:t xml:space="preserve"> = 27,750 &gt; 3,15</w:t>
      </w:r>
      <w:r w:rsidRPr="00DA7071">
        <w:rPr>
          <w:rFonts w:eastAsiaTheme="minorHAnsi"/>
          <w:color w:val="C00000"/>
        </w:rPr>
        <w:t xml:space="preserve"> </w:t>
      </w:r>
      <w:r w:rsidR="00B233C9" w:rsidRPr="00DA7071">
        <w:rPr>
          <w:rFonts w:eastAsiaTheme="minorHAnsi"/>
          <w:color w:val="C00000"/>
        </w:rPr>
        <w:t>pada taraf signifikansi 0,05</w:t>
      </w:r>
      <w:r w:rsidR="002865EA" w:rsidRPr="00DA7071">
        <w:rPr>
          <w:rFonts w:eastAsiaTheme="minorHAnsi"/>
          <w:color w:val="C00000"/>
        </w:rPr>
        <w:t>)</w:t>
      </w:r>
      <w:r w:rsidR="00B233C9" w:rsidRPr="00DA7071">
        <w:rPr>
          <w:rFonts w:eastAsiaTheme="minorHAnsi"/>
          <w:color w:val="C00000"/>
        </w:rPr>
        <w:t xml:space="preserve"> </w:t>
      </w:r>
      <w:r w:rsidR="002865EA" w:rsidRPr="00DA7071">
        <w:rPr>
          <w:rFonts w:eastAsiaTheme="minorHAnsi"/>
          <w:color w:val="C00000"/>
        </w:rPr>
        <w:t>.Sehingga hipotesis yang dikemukakan teruji</w:t>
      </w:r>
      <w:r w:rsidRPr="00DA7071">
        <w:rPr>
          <w:rFonts w:eastAsiaTheme="minorHAnsi"/>
          <w:color w:val="C00000"/>
        </w:rPr>
        <w:t xml:space="preserve"> </w:t>
      </w:r>
      <w:r w:rsidR="002865EA" w:rsidRPr="00DA7071">
        <w:rPr>
          <w:rFonts w:eastAsiaTheme="minorHAnsi"/>
          <w:color w:val="C00000"/>
        </w:rPr>
        <w:t>kebenarannya. Kontribusi atau sumbangan efektif yang diberikan variabel kesehatan</w:t>
      </w:r>
      <w:r w:rsidRPr="00DA7071">
        <w:rPr>
          <w:rFonts w:eastAsiaTheme="minorHAnsi"/>
          <w:color w:val="C00000"/>
        </w:rPr>
        <w:t xml:space="preserve"> </w:t>
      </w:r>
      <w:r w:rsidR="002865EA" w:rsidRPr="00DA7071">
        <w:rPr>
          <w:rFonts w:eastAsiaTheme="minorHAnsi"/>
          <w:color w:val="C00000"/>
        </w:rPr>
        <w:t>mental terhadap kedisiplinan siswa sebesar 19,561% sedangkan variabel motivasi</w:t>
      </w:r>
      <w:r w:rsidRPr="00DA7071">
        <w:rPr>
          <w:rFonts w:eastAsiaTheme="minorHAnsi"/>
          <w:color w:val="C00000"/>
        </w:rPr>
        <w:t xml:space="preserve"> </w:t>
      </w:r>
      <w:r w:rsidR="002865EA" w:rsidRPr="00DA7071">
        <w:rPr>
          <w:rFonts w:eastAsiaTheme="minorHAnsi"/>
          <w:color w:val="C00000"/>
        </w:rPr>
        <w:t>belajar terhadap kedisiplinan siswa sebesar 27,879%. Model hubungan antara X1 dan</w:t>
      </w:r>
      <w:r w:rsidRPr="00DA7071">
        <w:rPr>
          <w:rFonts w:eastAsiaTheme="minorHAnsi"/>
          <w:color w:val="C00000"/>
        </w:rPr>
        <w:t xml:space="preserve"> </w:t>
      </w:r>
      <w:r w:rsidR="002865EA" w:rsidRPr="00DA7071">
        <w:rPr>
          <w:rFonts w:eastAsiaTheme="minorHAnsi"/>
          <w:color w:val="C00000"/>
        </w:rPr>
        <w:t xml:space="preserve">X2 dengan Y adalah </w:t>
      </w:r>
      <w:r w:rsidR="002865EA" w:rsidRPr="00DA7071">
        <w:rPr>
          <w:rFonts w:eastAsia="TimesNewRomanPSMT"/>
          <w:color w:val="C00000"/>
        </w:rPr>
        <w:t xml:space="preserve">Ŷ </w:t>
      </w:r>
      <w:r w:rsidR="002865EA" w:rsidRPr="00DA7071">
        <w:rPr>
          <w:rFonts w:eastAsiaTheme="minorHAnsi"/>
          <w:color w:val="C00000"/>
        </w:rPr>
        <w:t>= 12,118 + 0,415X1 + 0,400X2. Model ini signifikan secara</w:t>
      </w:r>
      <w:r w:rsidRPr="00DA7071">
        <w:rPr>
          <w:rFonts w:eastAsiaTheme="minorHAnsi"/>
          <w:color w:val="C00000"/>
        </w:rPr>
        <w:t xml:space="preserve"> </w:t>
      </w:r>
      <w:r w:rsidR="005F1A3D" w:rsidRPr="00DA7071">
        <w:rPr>
          <w:rFonts w:eastAsiaTheme="minorHAnsi"/>
          <w:color w:val="C00000"/>
        </w:rPr>
        <w:t>statistic</w:t>
      </w:r>
      <w:r w:rsidR="006023B0" w:rsidRPr="00DA7071">
        <w:rPr>
          <w:rFonts w:eastAsiaTheme="minorHAnsi"/>
          <w:color w:val="C00000"/>
        </w:rPr>
        <w:t>.</w:t>
      </w:r>
      <w:r w:rsidR="00E553D5" w:rsidRPr="00DA7071">
        <w:rPr>
          <w:rStyle w:val="FootnoteReference"/>
          <w:rFonts w:eastAsiaTheme="minorHAnsi"/>
          <w:iCs/>
          <w:color w:val="C00000"/>
        </w:rPr>
        <w:footnoteReference w:id="49"/>
      </w:r>
    </w:p>
    <w:p w:rsidR="00D56CCD" w:rsidRPr="00DA7071" w:rsidRDefault="00637BEC" w:rsidP="003B7E0D">
      <w:pPr>
        <w:spacing w:line="480" w:lineRule="auto"/>
        <w:ind w:firstLine="720"/>
        <w:jc w:val="both"/>
        <w:rPr>
          <w:color w:val="C00000"/>
        </w:rPr>
      </w:pPr>
      <w:r w:rsidRPr="00DA7071">
        <w:rPr>
          <w:color w:val="C00000"/>
        </w:rPr>
        <w:t xml:space="preserve">Penelitian tersebut memeiliki relevansi pada </w:t>
      </w:r>
      <w:r w:rsidR="00676661" w:rsidRPr="00DA7071">
        <w:rPr>
          <w:color w:val="C00000"/>
        </w:rPr>
        <w:t>variabel</w:t>
      </w:r>
      <w:r w:rsidRPr="00DA7071">
        <w:rPr>
          <w:color w:val="C00000"/>
        </w:rPr>
        <w:t xml:space="preserve"> kesehatan mental, dengan hasil menunjukan kesamaan yakni ada </w:t>
      </w:r>
      <w:r w:rsidR="0015067E" w:rsidRPr="00DA7071">
        <w:rPr>
          <w:color w:val="C00000"/>
        </w:rPr>
        <w:t>pengaruh</w:t>
      </w:r>
      <w:r w:rsidRPr="00DA7071">
        <w:rPr>
          <w:color w:val="C00000"/>
        </w:rPr>
        <w:t xml:space="preserve"> yang signifikan, dan perbedaannya pada penelitian ini salah satu variabelnya mengkaji motivasi dan disiplin siswa, sedangkan pada penelitian yang dilakukan oleh peneliti pada </w:t>
      </w:r>
      <w:r w:rsidR="00676661" w:rsidRPr="00DA7071">
        <w:rPr>
          <w:color w:val="C00000"/>
        </w:rPr>
        <w:t>variabel</w:t>
      </w:r>
      <w:r w:rsidRPr="00DA7071">
        <w:rPr>
          <w:color w:val="C00000"/>
        </w:rPr>
        <w:t xml:space="preserve"> Pendidikan </w:t>
      </w:r>
      <w:r w:rsidR="00223B8F" w:rsidRPr="00DA7071">
        <w:rPr>
          <w:color w:val="C00000"/>
        </w:rPr>
        <w:t>a</w:t>
      </w:r>
      <w:r w:rsidRPr="00DA7071">
        <w:rPr>
          <w:color w:val="C00000"/>
        </w:rPr>
        <w:t xml:space="preserve">gama Islam. </w:t>
      </w:r>
      <w:r w:rsidR="00C6341E" w:rsidRPr="00DA7071">
        <w:rPr>
          <w:color w:val="C00000"/>
        </w:rPr>
        <w:t xml:space="preserve">Namun demikian, </w:t>
      </w:r>
      <w:r w:rsidR="00710913" w:rsidRPr="00DA7071">
        <w:rPr>
          <w:color w:val="C00000"/>
        </w:rPr>
        <w:t xml:space="preserve">beberapa </w:t>
      </w:r>
      <w:r w:rsidR="007A567E" w:rsidRPr="00DA7071">
        <w:rPr>
          <w:color w:val="C00000"/>
        </w:rPr>
        <w:t xml:space="preserve">karya ilmiah </w:t>
      </w:r>
      <w:r w:rsidR="009F27C6" w:rsidRPr="00DA7071">
        <w:rPr>
          <w:color w:val="C00000"/>
          <w:lang w:val="id-ID"/>
        </w:rPr>
        <w:t>sebagai</w:t>
      </w:r>
      <w:r w:rsidR="009F27C6" w:rsidRPr="00DA7071">
        <w:rPr>
          <w:color w:val="C00000"/>
        </w:rPr>
        <w:t xml:space="preserve"> hasil penelitian </w:t>
      </w:r>
      <w:r w:rsidR="009F27C6" w:rsidRPr="00DA7071">
        <w:rPr>
          <w:color w:val="C00000"/>
          <w:lang w:val="id-ID"/>
        </w:rPr>
        <w:t>rekan-rekan</w:t>
      </w:r>
      <w:r w:rsidR="009F27C6" w:rsidRPr="00DA7071">
        <w:rPr>
          <w:color w:val="C00000"/>
        </w:rPr>
        <w:t xml:space="preserve"> </w:t>
      </w:r>
      <w:r w:rsidR="009F60D0" w:rsidRPr="00DA7071">
        <w:rPr>
          <w:color w:val="C00000"/>
        </w:rPr>
        <w:t xml:space="preserve">terdahulu </w:t>
      </w:r>
      <w:r w:rsidR="009F27C6" w:rsidRPr="00DA7071">
        <w:rPr>
          <w:color w:val="C00000"/>
        </w:rPr>
        <w:t xml:space="preserve">mengenai </w:t>
      </w:r>
      <w:r w:rsidR="009F60D0" w:rsidRPr="00DA7071">
        <w:rPr>
          <w:color w:val="C00000"/>
        </w:rPr>
        <w:t xml:space="preserve">beberapa </w:t>
      </w:r>
      <w:r w:rsidR="009F27C6" w:rsidRPr="00DA7071">
        <w:rPr>
          <w:color w:val="C00000"/>
        </w:rPr>
        <w:t xml:space="preserve">variabel penelitian yang dianggap </w:t>
      </w:r>
      <w:r w:rsidR="009F60D0" w:rsidRPr="00DA7071">
        <w:rPr>
          <w:color w:val="C00000"/>
        </w:rPr>
        <w:t xml:space="preserve">memiliki </w:t>
      </w:r>
      <w:r w:rsidR="009F27C6" w:rsidRPr="00DA7071">
        <w:rPr>
          <w:color w:val="C00000"/>
        </w:rPr>
        <w:t>relevansinya dengan penelitian yang dilakukan oleh penulis. Untuk itulah penulis menga</w:t>
      </w:r>
      <w:r w:rsidR="009F27C6" w:rsidRPr="00DA7071">
        <w:rPr>
          <w:color w:val="C00000"/>
          <w:lang w:val="id-ID"/>
        </w:rPr>
        <w:t>n</w:t>
      </w:r>
      <w:r w:rsidR="009F27C6" w:rsidRPr="00DA7071">
        <w:rPr>
          <w:color w:val="C00000"/>
        </w:rPr>
        <w:t>ggap perlu penelitian ini dilakukan tepatnya di</w:t>
      </w:r>
      <w:r w:rsidR="00B840E3" w:rsidRPr="00DA7071">
        <w:rPr>
          <w:bCs/>
          <w:color w:val="C00000"/>
          <w:lang w:bidi="ar-EG"/>
        </w:rPr>
        <w:t xml:space="preserve"> SMP Negeri 18 </w:t>
      </w:r>
      <w:r w:rsidR="00B840E3" w:rsidRPr="00DA7071">
        <w:rPr>
          <w:color w:val="C00000"/>
          <w:lang w:val="sv-SE"/>
        </w:rPr>
        <w:t>Kabupaten Konawe Selatan</w:t>
      </w:r>
      <w:r w:rsidR="009F27C6" w:rsidRPr="00DA7071">
        <w:rPr>
          <w:color w:val="C00000"/>
        </w:rPr>
        <w:t xml:space="preserve">. </w:t>
      </w:r>
    </w:p>
    <w:p w:rsidR="009F27C6" w:rsidRPr="00DA7071" w:rsidRDefault="009F27C6" w:rsidP="003B7E0D">
      <w:pPr>
        <w:spacing w:line="480" w:lineRule="auto"/>
        <w:ind w:firstLine="720"/>
        <w:jc w:val="both"/>
        <w:rPr>
          <w:color w:val="C00000"/>
        </w:rPr>
      </w:pPr>
      <w:r w:rsidRPr="00DA7071">
        <w:rPr>
          <w:color w:val="C00000"/>
        </w:rPr>
        <w:lastRenderedPageBreak/>
        <w:t>Meskipun demikian, dalam melakukan penelitian ini nantinya, hasi</w:t>
      </w:r>
      <w:r w:rsidRPr="00DA7071">
        <w:rPr>
          <w:color w:val="C00000"/>
          <w:lang w:val="id-ID"/>
        </w:rPr>
        <w:t>l</w:t>
      </w:r>
      <w:r w:rsidRPr="00DA7071">
        <w:rPr>
          <w:color w:val="C00000"/>
        </w:rPr>
        <w:t xml:space="preserve"> penelitian yang telah dilakukan oleh </w:t>
      </w:r>
      <w:r w:rsidR="00D56CCD" w:rsidRPr="00DA7071">
        <w:rPr>
          <w:color w:val="C00000"/>
        </w:rPr>
        <w:t xml:space="preserve">rekan-rekan selaku </w:t>
      </w:r>
      <w:r w:rsidRPr="00DA7071">
        <w:rPr>
          <w:color w:val="C00000"/>
        </w:rPr>
        <w:t>peneliti sebelumnya menjadi bahan yang amat berharga bagi penulis, terutama dalam rangka menambah khasanah keilmuwan dan cakrawala pengalaman yang ditemukan oleh peneliti sebelumnya, begitu juga sumber yang membahas mengenai variabel yang mempunyai kemiripan dan bahkan kesamaan yang belum diungkap di sini, menjadi bahan</w:t>
      </w:r>
      <w:r w:rsidR="00D56CCD" w:rsidRPr="00DA7071">
        <w:rPr>
          <w:color w:val="C00000"/>
        </w:rPr>
        <w:t xml:space="preserve">, rujukan atau refrensi </w:t>
      </w:r>
      <w:r w:rsidR="002D5F14" w:rsidRPr="00DA7071">
        <w:rPr>
          <w:color w:val="C00000"/>
        </w:rPr>
        <w:t>kepustakaan</w:t>
      </w:r>
      <w:r w:rsidR="00D56CCD" w:rsidRPr="00DA7071">
        <w:rPr>
          <w:color w:val="C00000"/>
        </w:rPr>
        <w:t xml:space="preserve"> </w:t>
      </w:r>
      <w:r w:rsidRPr="00DA7071">
        <w:rPr>
          <w:color w:val="C00000"/>
        </w:rPr>
        <w:t>yang sangat berguna sehingga penulis memberikan pengh</w:t>
      </w:r>
      <w:r w:rsidR="003B7E0D" w:rsidRPr="00DA7071">
        <w:rPr>
          <w:color w:val="C00000"/>
        </w:rPr>
        <w:t xml:space="preserve">argaan yang setingi-tingginya. </w:t>
      </w:r>
    </w:p>
    <w:p w:rsidR="008D1FEE" w:rsidRPr="00DA7071" w:rsidRDefault="008D1FEE" w:rsidP="008D1FEE">
      <w:pPr>
        <w:ind w:firstLine="720"/>
        <w:jc w:val="both"/>
        <w:rPr>
          <w:color w:val="C00000"/>
        </w:rPr>
      </w:pPr>
    </w:p>
    <w:p w:rsidR="009F27C6" w:rsidRPr="00DA7071" w:rsidRDefault="009200C2" w:rsidP="00FC2DD0">
      <w:pPr>
        <w:pStyle w:val="ListParagraph"/>
        <w:tabs>
          <w:tab w:val="left" w:pos="2865"/>
        </w:tabs>
        <w:spacing w:after="0" w:line="480" w:lineRule="auto"/>
        <w:ind w:left="0"/>
        <w:rPr>
          <w:rFonts w:ascii="Times New Roman" w:hAnsi="Times New Roman" w:cs="Times New Roman"/>
          <w:b/>
          <w:color w:val="C00000"/>
          <w:sz w:val="24"/>
          <w:szCs w:val="24"/>
          <w:lang w:val="it-IT"/>
        </w:rPr>
      </w:pPr>
      <w:r w:rsidRPr="00DA7071">
        <w:rPr>
          <w:rFonts w:ascii="Times New Roman" w:hAnsi="Times New Roman" w:cs="Times New Roman"/>
          <w:b/>
          <w:color w:val="C00000"/>
          <w:sz w:val="24"/>
          <w:szCs w:val="24"/>
        </w:rPr>
        <w:t xml:space="preserve">D. </w:t>
      </w:r>
      <w:r w:rsidR="003D608B" w:rsidRPr="00DA7071">
        <w:rPr>
          <w:rFonts w:ascii="Times New Roman" w:hAnsi="Times New Roman" w:cs="Times New Roman"/>
          <w:b/>
          <w:color w:val="C00000"/>
          <w:sz w:val="24"/>
          <w:szCs w:val="24"/>
          <w:lang w:val="it-IT"/>
        </w:rPr>
        <w:t>Kerangka Pikir</w:t>
      </w:r>
    </w:p>
    <w:p w:rsidR="009F27C6" w:rsidRPr="00DA7071" w:rsidRDefault="009F27C6" w:rsidP="009F27C6">
      <w:pPr>
        <w:spacing w:line="480" w:lineRule="auto"/>
        <w:ind w:firstLine="720"/>
        <w:jc w:val="both"/>
        <w:rPr>
          <w:color w:val="C00000"/>
        </w:rPr>
      </w:pPr>
      <w:r w:rsidRPr="00DA7071">
        <w:rPr>
          <w:color w:val="C00000"/>
        </w:rPr>
        <w:t xml:space="preserve">Kerangka pikir penelitian </w:t>
      </w:r>
      <w:r w:rsidRPr="00DA7071">
        <w:rPr>
          <w:color w:val="C00000"/>
          <w:lang w:val="id-ID"/>
        </w:rPr>
        <w:t>merupakan</w:t>
      </w:r>
      <w:r w:rsidRPr="00DA7071">
        <w:rPr>
          <w:color w:val="C00000"/>
        </w:rPr>
        <w:t xml:space="preserve"> kerangka yang mendasari operasional penelitian</w:t>
      </w:r>
      <w:r w:rsidRPr="00DA7071">
        <w:rPr>
          <w:color w:val="C00000"/>
          <w:lang w:val="id-ID"/>
        </w:rPr>
        <w:t xml:space="preserve"> </w:t>
      </w:r>
      <w:r w:rsidRPr="00DA7071">
        <w:rPr>
          <w:color w:val="C00000"/>
        </w:rPr>
        <w:t xml:space="preserve">yang merupakan sejumlah asumsi, konsep, dan atau proposisi yang </w:t>
      </w:r>
      <w:r w:rsidRPr="00DA7071">
        <w:rPr>
          <w:color w:val="C00000"/>
          <w:lang w:val="id-ID"/>
        </w:rPr>
        <w:t xml:space="preserve">diyakini </w:t>
      </w:r>
      <w:r w:rsidRPr="00DA7071">
        <w:rPr>
          <w:color w:val="C00000"/>
        </w:rPr>
        <w:t xml:space="preserve">kebenarannya sehingga dapat mengarahkan alur </w:t>
      </w:r>
      <w:r w:rsidRPr="00DA7071">
        <w:rPr>
          <w:color w:val="C00000"/>
          <w:lang w:val="id-ID"/>
        </w:rPr>
        <w:t>p</w:t>
      </w:r>
      <w:r w:rsidRPr="00DA7071">
        <w:rPr>
          <w:color w:val="C00000"/>
        </w:rPr>
        <w:t>ikir dalam pelaksanaan penelitian. Sama halnya dengan kerangka konseptual yang memiliki peranan sebagai</w:t>
      </w:r>
      <w:r w:rsidRPr="00DA7071">
        <w:rPr>
          <w:i/>
          <w:color w:val="C00000"/>
        </w:rPr>
        <w:t xml:space="preserve"> theoretical perspective</w:t>
      </w:r>
      <w:r w:rsidRPr="00DA7071">
        <w:rPr>
          <w:color w:val="C00000"/>
        </w:rPr>
        <w:t xml:space="preserve">, penetapan batasan-batasan penelitian, dan berfungsi sebagai </w:t>
      </w:r>
      <w:r w:rsidRPr="00DA7071">
        <w:rPr>
          <w:i/>
          <w:color w:val="C00000"/>
        </w:rPr>
        <w:t>theoretical leads</w:t>
      </w:r>
      <w:r w:rsidRPr="00DA7071">
        <w:rPr>
          <w:color w:val="C00000"/>
        </w:rPr>
        <w:t xml:space="preserve"> dalam menemukan dan mengembangkan hipotesis dan proposisi berdasarkan pengalaman empirik. </w:t>
      </w:r>
    </w:p>
    <w:p w:rsidR="009F27C6" w:rsidRPr="00DA7071" w:rsidRDefault="009F27C6" w:rsidP="009F27C6">
      <w:pPr>
        <w:spacing w:line="480" w:lineRule="auto"/>
        <w:ind w:firstLine="720"/>
        <w:jc w:val="both"/>
        <w:rPr>
          <w:color w:val="C00000"/>
        </w:rPr>
      </w:pPr>
      <w:r w:rsidRPr="00DA7071">
        <w:rPr>
          <w:color w:val="C00000"/>
        </w:rPr>
        <w:t xml:space="preserve">Kerangka berpikir dalam penelitian ini merupakan ruang lingkup asumsi-asumsi dan konsep-konsep, </w:t>
      </w:r>
      <w:r w:rsidR="007A27D4" w:rsidRPr="00DA7071">
        <w:rPr>
          <w:color w:val="C00000"/>
        </w:rPr>
        <w:t xml:space="preserve">pendidikan agama Islam, tujuan pendidikan agama Islam, ruang lingkup pendidikan agama Islam dan materi pendidikan agama Islam dan kesehatan mental siswa </w:t>
      </w:r>
      <w:r w:rsidRPr="00DA7071">
        <w:rPr>
          <w:color w:val="C00000"/>
        </w:rPr>
        <w:t>yang  akan tergambarkan sebagai kerikut:</w:t>
      </w:r>
    </w:p>
    <w:p w:rsidR="001D658F" w:rsidRPr="00DA7071" w:rsidRDefault="001D658F" w:rsidP="009F27C6">
      <w:pPr>
        <w:spacing w:line="480" w:lineRule="auto"/>
        <w:ind w:firstLine="720"/>
        <w:jc w:val="both"/>
        <w:rPr>
          <w:color w:val="C00000"/>
        </w:rPr>
      </w:pPr>
    </w:p>
    <w:p w:rsidR="009F27C6" w:rsidRPr="00DA7071" w:rsidRDefault="009F27C6" w:rsidP="009F27C6">
      <w:pPr>
        <w:jc w:val="center"/>
        <w:rPr>
          <w:b/>
          <w:color w:val="C00000"/>
          <w:lang w:val="id-ID"/>
        </w:rPr>
      </w:pPr>
      <w:r w:rsidRPr="00DA7071">
        <w:rPr>
          <w:b/>
          <w:color w:val="C00000"/>
          <w:lang w:val="id-ID"/>
        </w:rPr>
        <w:lastRenderedPageBreak/>
        <w:t>Bagan 2.</w:t>
      </w:r>
      <w:r w:rsidRPr="00DA7071">
        <w:rPr>
          <w:b/>
          <w:color w:val="C00000"/>
          <w:lang w:val="it-IT"/>
        </w:rPr>
        <w:t>1</w:t>
      </w:r>
    </w:p>
    <w:p w:rsidR="009F27C6" w:rsidRPr="00DA7071" w:rsidRDefault="009F27C6" w:rsidP="009F27C6">
      <w:pPr>
        <w:jc w:val="center"/>
        <w:rPr>
          <w:color w:val="C00000"/>
        </w:rPr>
      </w:pPr>
      <w:r w:rsidRPr="00DA7071">
        <w:rPr>
          <w:color w:val="C00000"/>
          <w:lang w:val="it-IT"/>
        </w:rPr>
        <w:t xml:space="preserve">Kerangka konseptual </w:t>
      </w:r>
      <w:r w:rsidR="00B711E2" w:rsidRPr="00DA7071">
        <w:rPr>
          <w:color w:val="C00000"/>
          <w:spacing w:val="-1"/>
          <w:lang w:val="id-ID"/>
        </w:rPr>
        <w:t xml:space="preserve">Pendidikan </w:t>
      </w:r>
      <w:r w:rsidR="002C0D2D" w:rsidRPr="00DA7071">
        <w:rPr>
          <w:color w:val="C00000"/>
          <w:spacing w:val="-1"/>
          <w:lang w:val="id-ID"/>
        </w:rPr>
        <w:t xml:space="preserve">agama </w:t>
      </w:r>
      <w:r w:rsidR="00F60392" w:rsidRPr="00DA7071">
        <w:rPr>
          <w:color w:val="C00000"/>
          <w:spacing w:val="-1"/>
          <w:lang w:val="id-ID"/>
        </w:rPr>
        <w:t>Islam</w:t>
      </w:r>
      <w:r w:rsidR="002C0D2D" w:rsidRPr="00DA7071">
        <w:rPr>
          <w:color w:val="C00000"/>
          <w:spacing w:val="-1"/>
          <w:lang w:val="id-ID"/>
        </w:rPr>
        <w:t xml:space="preserve"> </w:t>
      </w:r>
      <w:r w:rsidR="0068044B" w:rsidRPr="00DA7071">
        <w:rPr>
          <w:color w:val="C00000"/>
          <w:spacing w:val="-1"/>
          <w:lang w:val="id-ID"/>
        </w:rPr>
        <w:t xml:space="preserve">dan </w:t>
      </w:r>
      <w:r w:rsidR="000217E9" w:rsidRPr="00DA7071">
        <w:rPr>
          <w:color w:val="C00000"/>
          <w:spacing w:val="-1"/>
          <w:lang w:val="id-ID"/>
        </w:rPr>
        <w:t>Kesehatan Mental Siswa</w:t>
      </w:r>
      <w:r w:rsidRPr="00DA7071">
        <w:rPr>
          <w:color w:val="C00000"/>
          <w:lang w:val="id-ID"/>
        </w:rPr>
        <w:t xml:space="preserve"> </w:t>
      </w:r>
      <w:r w:rsidR="00EE11CD" w:rsidRPr="00DA7071">
        <w:rPr>
          <w:bCs/>
          <w:color w:val="C00000"/>
          <w:lang w:bidi="ar-EG"/>
        </w:rPr>
        <w:t xml:space="preserve">SMP Negeri 18 </w:t>
      </w:r>
      <w:r w:rsidR="00EE11CD" w:rsidRPr="00DA7071">
        <w:rPr>
          <w:color w:val="C00000"/>
          <w:lang w:val="sv-SE"/>
        </w:rPr>
        <w:t>Kabupaten Konawe Selatan</w:t>
      </w:r>
      <w:r w:rsidR="00EE11CD" w:rsidRPr="00DA7071">
        <w:rPr>
          <w:color w:val="C00000"/>
        </w:rPr>
        <w:t>.</w:t>
      </w:r>
    </w:p>
    <w:p w:rsidR="00301E06" w:rsidRPr="00DA7071" w:rsidRDefault="00301E06" w:rsidP="009F27C6">
      <w:pPr>
        <w:jc w:val="center"/>
        <w:rPr>
          <w:color w:val="C00000"/>
        </w:rPr>
      </w:pPr>
    </w:p>
    <w:p w:rsidR="00301E06" w:rsidRPr="00DA7071" w:rsidRDefault="001E0CB3" w:rsidP="009F27C6">
      <w:pPr>
        <w:jc w:val="center"/>
        <w:rPr>
          <w:color w:val="C00000"/>
        </w:rPr>
      </w:pPr>
      <w:r w:rsidRPr="00DA7071">
        <w:rPr>
          <w:b/>
          <w:noProof/>
          <w:color w:val="C00000"/>
        </w:rPr>
        <w:pict>
          <v:rect id="_x0000_s1083" style="position:absolute;left:0;text-align:left;margin-left:107.5pt;margin-top:5.05pt;width:227pt;height:42.75pt;z-index:251707392" strokecolor="#c00000">
            <v:textbox style="mso-next-textbox:#_x0000_s1083">
              <w:txbxContent>
                <w:p w:rsidR="00314E50" w:rsidRPr="00D20787" w:rsidRDefault="00314E50" w:rsidP="00314E50">
                  <w:pPr>
                    <w:jc w:val="center"/>
                    <w:rPr>
                      <w:b/>
                    </w:rPr>
                  </w:pPr>
                  <w:r w:rsidRPr="00D20787">
                    <w:rPr>
                      <w:b/>
                    </w:rPr>
                    <w:t xml:space="preserve">Korelasi </w:t>
                  </w:r>
                  <w:r w:rsidRPr="00D20787">
                    <w:rPr>
                      <w:b/>
                      <w:spacing w:val="-1"/>
                      <w:lang w:val="id-ID"/>
                    </w:rPr>
                    <w:t xml:space="preserve">Pendidikan </w:t>
                  </w:r>
                  <w:r w:rsidR="00301E06" w:rsidRPr="00D20787">
                    <w:rPr>
                      <w:b/>
                      <w:spacing w:val="-1"/>
                      <w:lang w:val="id-ID"/>
                    </w:rPr>
                    <w:t xml:space="preserve">Agama </w:t>
                  </w:r>
                  <w:r w:rsidRPr="00D20787">
                    <w:rPr>
                      <w:b/>
                      <w:spacing w:val="-1"/>
                      <w:lang w:val="id-ID"/>
                    </w:rPr>
                    <w:t>Islam Dan Kesehatan Mental Siswa</w:t>
                  </w:r>
                </w:p>
              </w:txbxContent>
            </v:textbox>
          </v:rect>
        </w:pict>
      </w:r>
    </w:p>
    <w:p w:rsidR="00301E06" w:rsidRPr="00DA7071" w:rsidRDefault="00301E06" w:rsidP="009F27C6">
      <w:pPr>
        <w:jc w:val="center"/>
        <w:rPr>
          <w:color w:val="C00000"/>
        </w:rPr>
      </w:pPr>
    </w:p>
    <w:p w:rsidR="00301E06" w:rsidRPr="00DA7071" w:rsidRDefault="00301E06" w:rsidP="009F27C6">
      <w:pPr>
        <w:jc w:val="center"/>
        <w:rPr>
          <w:color w:val="C00000"/>
        </w:rPr>
      </w:pPr>
    </w:p>
    <w:p w:rsidR="00301E06" w:rsidRPr="00DA7071" w:rsidRDefault="001E0CB3" w:rsidP="009F27C6">
      <w:pPr>
        <w:jc w:val="center"/>
        <w:rPr>
          <w:color w:val="C00000"/>
        </w:rPr>
      </w:pPr>
      <w:r w:rsidRPr="00DA7071">
        <w:rPr>
          <w:noProof/>
          <w:color w:val="C00000"/>
        </w:rPr>
        <w:pict>
          <v:shapetype id="_x0000_t32" coordsize="21600,21600" o:spt="32" o:oned="t" path="m,l21600,21600e" filled="f">
            <v:path arrowok="t" fillok="f" o:connecttype="none"/>
            <o:lock v:ext="edit" shapetype="t"/>
          </v:shapetype>
          <v:shape id="_x0000_s1089" type="#_x0000_t32" style="position:absolute;left:0;text-align:left;margin-left:218.5pt;margin-top:6.4pt;width:140.25pt;height:42.75pt;z-index:251712512" o:connectortype="straight" strokecolor="#c00000">
            <v:stroke endarrow="block"/>
          </v:shape>
        </w:pict>
      </w:r>
      <w:r w:rsidRPr="00DA7071">
        <w:rPr>
          <w:noProof/>
          <w:color w:val="C00000"/>
        </w:rPr>
        <w:pict>
          <v:shape id="_x0000_s1087" type="#_x0000_t32" style="position:absolute;left:0;text-align:left;margin-left:77.5pt;margin-top:6.4pt;width:141pt;height:42.75pt;flip:x;z-index:251711488" o:connectortype="straight" strokecolor="#c00000">
            <v:stroke endarrow="block"/>
          </v:shape>
        </w:pict>
      </w:r>
    </w:p>
    <w:p w:rsidR="00301E06" w:rsidRPr="00DA7071" w:rsidRDefault="00301E06" w:rsidP="009F27C6">
      <w:pPr>
        <w:jc w:val="center"/>
        <w:rPr>
          <w:color w:val="C00000"/>
        </w:rPr>
      </w:pPr>
    </w:p>
    <w:p w:rsidR="009F27C6" w:rsidRPr="00DA7071" w:rsidRDefault="009F27C6" w:rsidP="002D4CE4">
      <w:pPr>
        <w:spacing w:line="360" w:lineRule="auto"/>
        <w:jc w:val="both"/>
        <w:rPr>
          <w:color w:val="C00000"/>
          <w:lang w:val="id-ID"/>
        </w:rPr>
      </w:pPr>
    </w:p>
    <w:p w:rsidR="009F27C6" w:rsidRPr="00DA7071" w:rsidRDefault="001E0CB3" w:rsidP="009F27C6">
      <w:pPr>
        <w:tabs>
          <w:tab w:val="right" w:pos="8549"/>
        </w:tabs>
        <w:spacing w:line="480" w:lineRule="auto"/>
        <w:ind w:firstLine="1080"/>
        <w:jc w:val="both"/>
        <w:rPr>
          <w:color w:val="C00000"/>
          <w:lang w:val="id-ID"/>
        </w:rPr>
      </w:pPr>
      <w:r w:rsidRPr="00DA7071">
        <w:rPr>
          <w:noProof/>
          <w:color w:val="C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0" type="#_x0000_t88" style="position:absolute;left:0;text-align:left;margin-left:166pt;margin-top:10.6pt;width:27.5pt;height:239.25pt;z-index:251697152" adj=",10892" strokecolor="#c00000"/>
        </w:pict>
      </w:r>
      <w:r w:rsidRPr="00DA7071">
        <w:rPr>
          <w:noProof/>
          <w:color w:val="C00000"/>
        </w:rPr>
        <w:pict>
          <v:rect id="_x0000_s1032" style="position:absolute;left:0;text-align:left;margin-left:257pt;margin-top:.85pt;width:197pt;height:81.7pt;z-index:251662336" strokecolor="#c00000">
            <v:textbox style="mso-next-textbox:#_x0000_s1032">
              <w:txbxContent>
                <w:p w:rsidR="009F27C6" w:rsidRDefault="00F1030A" w:rsidP="00D2434A">
                  <w:pPr>
                    <w:jc w:val="center"/>
                    <w:rPr>
                      <w:b/>
                      <w:lang w:eastAsia="id-ID"/>
                    </w:rPr>
                  </w:pPr>
                  <w:r>
                    <w:rPr>
                      <w:b/>
                      <w:lang w:eastAsia="id-ID"/>
                    </w:rPr>
                    <w:t>Kesehatan Mental Siswa</w:t>
                  </w:r>
                </w:p>
                <w:p w:rsidR="00D2434A" w:rsidRPr="003D10B9" w:rsidRDefault="00601573" w:rsidP="00845788">
                  <w:pPr>
                    <w:jc w:val="both"/>
                    <w:rPr>
                      <w:b/>
                      <w:lang w:eastAsia="id-ID"/>
                    </w:rPr>
                  </w:pPr>
                  <w:r>
                    <w:t xml:space="preserve">Sebagai </w:t>
                  </w:r>
                  <w:r w:rsidR="00E77416" w:rsidRPr="00EE04DA">
                    <w:t xml:space="preserve">keserasian </w:t>
                  </w:r>
                  <w:r w:rsidR="00D2434A" w:rsidRPr="00EE04DA">
                    <w:rPr>
                      <w:rFonts w:eastAsiaTheme="minorHAnsi"/>
                    </w:rPr>
                    <w:t>yang sempurna antara fungsi jiwa yang bermacam-macam, dise</w:t>
                  </w:r>
                  <w:r>
                    <w:rPr>
                      <w:rFonts w:eastAsiaTheme="minorHAnsi"/>
                    </w:rPr>
                    <w:t xml:space="preserve">rtai kemampuan untuk menghadapi </w:t>
                  </w:r>
                  <w:r w:rsidR="00D2434A" w:rsidRPr="00EE04DA">
                    <w:rPr>
                      <w:rFonts w:eastAsiaTheme="minorHAnsi"/>
                    </w:rPr>
                    <w:t xml:space="preserve">kegoncangan jiwa </w:t>
                  </w:r>
                </w:p>
              </w:txbxContent>
            </v:textbox>
          </v:rect>
        </w:pict>
      </w:r>
      <w:r w:rsidRPr="00DA7071">
        <w:rPr>
          <w:noProof/>
          <w:color w:val="C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3" type="#_x0000_t87" style="position:absolute;left:0;text-align:left;margin-left:227.5pt;margin-top:16.4pt;width:29.5pt;height:258.95pt;z-index:251700224" strokecolor="#c00000"/>
        </w:pict>
      </w:r>
      <w:r w:rsidRPr="00DA7071">
        <w:rPr>
          <w:noProof/>
          <w:color w:val="C00000"/>
        </w:rPr>
        <w:pict>
          <v:rect id="_x0000_s1031" style="position:absolute;left:0;text-align:left;margin-left:3.25pt;margin-top:.85pt;width:162.75pt;height:42.4pt;z-index:251661312" strokecolor="#c00000">
            <v:textbox style="mso-next-textbox:#_x0000_s1031">
              <w:txbxContent>
                <w:p w:rsidR="004744AC" w:rsidRPr="00D20787" w:rsidRDefault="00B55476" w:rsidP="004744AC">
                  <w:pPr>
                    <w:jc w:val="center"/>
                    <w:rPr>
                      <w:lang w:val="sv-SE"/>
                    </w:rPr>
                  </w:pPr>
                  <w:r w:rsidRPr="00D20787">
                    <w:rPr>
                      <w:b/>
                      <w:lang w:val="sv-SE"/>
                    </w:rPr>
                    <w:t xml:space="preserve">Pendidikan </w:t>
                  </w:r>
                  <w:r w:rsidR="00D07541" w:rsidRPr="00D20787">
                    <w:rPr>
                      <w:b/>
                      <w:lang w:val="sv-SE"/>
                    </w:rPr>
                    <w:t xml:space="preserve">Agama </w:t>
                  </w:r>
                  <w:r w:rsidRPr="00D20787">
                    <w:rPr>
                      <w:b/>
                      <w:lang w:val="sv-SE"/>
                    </w:rPr>
                    <w:t>Islam</w:t>
                  </w:r>
                </w:p>
                <w:p w:rsidR="009F27C6" w:rsidRPr="00D20787" w:rsidRDefault="009F27C6" w:rsidP="00B55476">
                  <w:pPr>
                    <w:jc w:val="both"/>
                  </w:pPr>
                </w:p>
              </w:txbxContent>
            </v:textbox>
          </v:rect>
        </w:pict>
      </w:r>
    </w:p>
    <w:p w:rsidR="009F27C6" w:rsidRPr="00DA7071" w:rsidRDefault="001E0CB3" w:rsidP="009F27C6">
      <w:pPr>
        <w:tabs>
          <w:tab w:val="right" w:pos="8549"/>
        </w:tabs>
        <w:spacing w:line="480" w:lineRule="auto"/>
        <w:ind w:firstLine="1080"/>
        <w:jc w:val="both"/>
        <w:rPr>
          <w:color w:val="C00000"/>
          <w:lang w:val="id-ID"/>
        </w:rPr>
      </w:pPr>
      <w:r w:rsidRPr="00DA7071">
        <w:rPr>
          <w:noProof/>
          <w:color w:val="C00000"/>
        </w:rPr>
        <w:pict>
          <v:shape id="_x0000_s1084" type="#_x0000_t32" style="position:absolute;left:0;text-align:left;margin-left:82.75pt;margin-top:15.65pt;width:.05pt;height:31.1pt;z-index:251708416" o:connectortype="straight" strokecolor="#c00000">
            <v:stroke endarrow="block"/>
          </v:shape>
        </w:pict>
      </w:r>
      <w:r w:rsidRPr="00DA7071">
        <w:rPr>
          <w:noProof/>
          <w:color w:val="C00000"/>
        </w:rPr>
        <w:pict>
          <v:shape id="_x0000_s1058" type="#_x0000_t32" style="position:absolute;left:0;text-align:left;margin-left:77.45pt;margin-top:15.65pt;width:.05pt;height:31.1pt;z-index:251688960" o:connectortype="straight" strokecolor="#c00000">
            <v:stroke endarrow="block"/>
          </v:shape>
        </w:pict>
      </w:r>
    </w:p>
    <w:p w:rsidR="009F27C6" w:rsidRPr="00DA7071" w:rsidRDefault="001E0CB3" w:rsidP="009F27C6">
      <w:pPr>
        <w:tabs>
          <w:tab w:val="right" w:pos="8549"/>
        </w:tabs>
        <w:spacing w:line="480" w:lineRule="auto"/>
        <w:ind w:firstLine="1080"/>
        <w:jc w:val="both"/>
        <w:rPr>
          <w:color w:val="C00000"/>
          <w:lang w:val="id-ID"/>
        </w:rPr>
      </w:pPr>
      <w:r w:rsidRPr="00DA7071">
        <w:rPr>
          <w:noProof/>
          <w:color w:val="C00000"/>
        </w:rPr>
        <w:pict>
          <v:shape id="_x0000_s1093" type="#_x0000_t32" style="position:absolute;left:0;text-align:left;margin-left:359.5pt;margin-top:26.1pt;width:0;height:17.75pt;z-index:251715584" o:connectortype="straight" strokecolor="#c00000">
            <v:stroke endarrow="block"/>
          </v:shape>
        </w:pict>
      </w:r>
      <w:r w:rsidRPr="00DA7071">
        <w:rPr>
          <w:noProof/>
          <w:color w:val="C00000"/>
        </w:rPr>
        <w:pict>
          <v:shape id="_x0000_s1092" type="#_x0000_t32" style="position:absolute;left:0;text-align:left;margin-left:354.25pt;margin-top:26.1pt;width:0;height:17.75pt;z-index:251714560" o:connectortype="straight" strokecolor="#c00000">
            <v:stroke endarrow="block"/>
          </v:shape>
        </w:pict>
      </w:r>
      <w:r w:rsidRPr="00DA7071">
        <w:rPr>
          <w:noProof/>
          <w:color w:val="C00000"/>
        </w:rPr>
        <w:pict>
          <v:rect id="_x0000_s1054" style="position:absolute;left:0;text-align:left;margin-left:3.25pt;margin-top:19.15pt;width:166.5pt;height:34.25pt;z-index:251684864" strokecolor="#c00000">
            <v:textbox style="mso-next-textbox:#_x0000_s1054">
              <w:txbxContent>
                <w:p w:rsidR="00B55476" w:rsidRPr="00D20787" w:rsidRDefault="00B55476" w:rsidP="004744AC">
                  <w:pPr>
                    <w:jc w:val="center"/>
                    <w:rPr>
                      <w:b/>
                      <w:lang w:val="nb-NO"/>
                    </w:rPr>
                  </w:pPr>
                  <w:r w:rsidRPr="00D20787">
                    <w:rPr>
                      <w:b/>
                      <w:lang w:val="nb-NO"/>
                    </w:rPr>
                    <w:t xml:space="preserve">Tujuan </w:t>
                  </w:r>
                  <w:r w:rsidR="00D07541" w:rsidRPr="00D20787">
                    <w:rPr>
                      <w:b/>
                      <w:lang w:val="nb-NO"/>
                    </w:rPr>
                    <w:t xml:space="preserve">Pendidikan Agama </w:t>
                  </w:r>
                  <w:r w:rsidRPr="00D20787">
                    <w:rPr>
                      <w:b/>
                      <w:lang w:val="nb-NO"/>
                    </w:rPr>
                    <w:t>Islam.</w:t>
                  </w:r>
                </w:p>
                <w:p w:rsidR="00D849A8" w:rsidRPr="00D20787" w:rsidRDefault="00D849A8" w:rsidP="00666E36">
                  <w:pPr>
                    <w:jc w:val="both"/>
                    <w:rPr>
                      <w:lang w:val="nb-NO"/>
                    </w:rPr>
                  </w:pPr>
                </w:p>
              </w:txbxContent>
            </v:textbox>
          </v:rect>
        </w:pict>
      </w:r>
    </w:p>
    <w:p w:rsidR="009F27C6" w:rsidRPr="00DA7071" w:rsidRDefault="001E0CB3" w:rsidP="009F27C6">
      <w:pPr>
        <w:spacing w:line="480" w:lineRule="auto"/>
        <w:ind w:firstLine="1080"/>
        <w:jc w:val="both"/>
        <w:rPr>
          <w:color w:val="C00000"/>
          <w:lang w:val="it-IT"/>
        </w:rPr>
      </w:pPr>
      <w:r w:rsidRPr="00DA7071">
        <w:rPr>
          <w:noProof/>
          <w:color w:val="C00000"/>
        </w:rPr>
        <w:pict>
          <v:rect id="_x0000_s1071" style="position:absolute;left:0;text-align:left;margin-left:257pt;margin-top:17.15pt;width:203.25pt;height:127.15pt;z-index:251698176" strokecolor="#c00000">
            <v:textbox style="mso-next-textbox:#_x0000_s1071">
              <w:txbxContent>
                <w:p w:rsidR="008913B5" w:rsidRDefault="008913B5" w:rsidP="008913B5">
                  <w:pPr>
                    <w:jc w:val="center"/>
                    <w:rPr>
                      <w:b/>
                      <w:lang w:eastAsia="id-ID"/>
                    </w:rPr>
                  </w:pPr>
                  <w:r>
                    <w:rPr>
                      <w:b/>
                      <w:lang w:eastAsia="id-ID"/>
                    </w:rPr>
                    <w:t>Mental Mental Yang Sehat</w:t>
                  </w:r>
                </w:p>
                <w:p w:rsidR="009B6487" w:rsidRDefault="00C360C6" w:rsidP="009B6487">
                  <w:pPr>
                    <w:jc w:val="both"/>
                  </w:pPr>
                  <w:r>
                    <w:rPr>
                      <w:rFonts w:eastAsiaTheme="minorHAnsi"/>
                    </w:rPr>
                    <w:t xml:space="preserve">Ditandai </w:t>
                  </w:r>
                  <w:r w:rsidR="00601573">
                    <w:rPr>
                      <w:rFonts w:eastAsiaTheme="minorHAnsi"/>
                    </w:rPr>
                    <w:t xml:space="preserve">dengan sifat khas:  </w:t>
                  </w:r>
                  <w:r w:rsidR="009B6487" w:rsidRPr="00EE04DA">
                    <w:rPr>
                      <w:rFonts w:eastAsiaTheme="minorHAnsi"/>
                    </w:rPr>
                    <w:t xml:space="preserve">kemampuan bertindak secara efisien, </w:t>
                  </w:r>
                  <w:r w:rsidR="00601573">
                    <w:rPr>
                      <w:rFonts w:eastAsiaTheme="minorHAnsi"/>
                    </w:rPr>
                    <w:t xml:space="preserve">bertujuan hidup </w:t>
                  </w:r>
                  <w:r w:rsidR="009B6487" w:rsidRPr="00EE04DA">
                    <w:rPr>
                      <w:rFonts w:eastAsiaTheme="minorHAnsi"/>
                    </w:rPr>
                    <w:t xml:space="preserve">jelas, </w:t>
                  </w:r>
                  <w:r w:rsidR="00601573">
                    <w:rPr>
                      <w:rFonts w:eastAsiaTheme="minorHAnsi"/>
                    </w:rPr>
                    <w:t>ber</w:t>
                  </w:r>
                  <w:r w:rsidR="009B6487" w:rsidRPr="00EE04DA">
                    <w:rPr>
                      <w:rFonts w:eastAsiaTheme="minorHAnsi"/>
                    </w:rPr>
                    <w:t xml:space="preserve">konsep diri sehat, </w:t>
                  </w:r>
                  <w:r w:rsidR="00601573">
                    <w:rPr>
                      <w:rFonts w:eastAsiaTheme="minorHAnsi"/>
                    </w:rPr>
                    <w:t>ter</w:t>
                  </w:r>
                  <w:r w:rsidR="009B6487" w:rsidRPr="00EE04DA">
                    <w:rPr>
                      <w:rFonts w:eastAsiaTheme="minorHAnsi"/>
                    </w:rPr>
                    <w:t xml:space="preserve">koordinasi </w:t>
                  </w:r>
                  <w:r w:rsidR="00601573">
                    <w:rPr>
                      <w:rFonts w:eastAsiaTheme="minorHAnsi"/>
                    </w:rPr>
                    <w:t xml:space="preserve">segenap potensi dengan </w:t>
                  </w:r>
                  <w:r w:rsidR="009B6487" w:rsidRPr="00EE04DA">
                    <w:rPr>
                      <w:rFonts w:eastAsiaTheme="minorHAnsi"/>
                    </w:rPr>
                    <w:t xml:space="preserve">usahanya, </w:t>
                  </w:r>
                  <w:r w:rsidR="00601573">
                    <w:rPr>
                      <w:rFonts w:eastAsiaTheme="minorHAnsi"/>
                    </w:rPr>
                    <w:t>ber</w:t>
                  </w:r>
                  <w:r w:rsidR="009B6487" w:rsidRPr="00EE04DA">
                    <w:rPr>
                      <w:rFonts w:eastAsiaTheme="minorHAnsi"/>
                    </w:rPr>
                    <w:t xml:space="preserve">integritas kejiwaan, kesesuaian tingkah laku </w:t>
                  </w:r>
                  <w:r w:rsidR="00601573">
                    <w:rPr>
                      <w:rFonts w:eastAsiaTheme="minorHAnsi"/>
                    </w:rPr>
                    <w:t>berintegritas kepribadian baik.</w:t>
                  </w:r>
                </w:p>
                <w:p w:rsidR="008913B5" w:rsidRPr="003D10B9" w:rsidRDefault="008913B5" w:rsidP="008913B5">
                  <w:pPr>
                    <w:jc w:val="both"/>
                    <w:rPr>
                      <w:b/>
                      <w:lang w:eastAsia="id-ID"/>
                    </w:rPr>
                  </w:pPr>
                </w:p>
              </w:txbxContent>
            </v:textbox>
          </v:rect>
        </w:pict>
      </w:r>
      <w:r w:rsidRPr="00DA7071">
        <w:rPr>
          <w:noProof/>
          <w:color w:val="C00000"/>
        </w:rPr>
        <w:pict>
          <v:shape id="_x0000_s1085" type="#_x0000_t32" style="position:absolute;left:0;text-align:left;margin-left:88pt;margin-top:25.8pt;width:0;height:37.5pt;z-index:251709440" o:connectortype="straight" strokecolor="#c00000">
            <v:stroke endarrow="block"/>
          </v:shape>
        </w:pict>
      </w:r>
      <w:r w:rsidRPr="00DA7071">
        <w:rPr>
          <w:noProof/>
          <w:color w:val="C00000"/>
        </w:rPr>
        <w:pict>
          <v:shape id="_x0000_s1059" type="#_x0000_t32" style="position:absolute;left:0;text-align:left;margin-left:82.8pt;margin-top:25.8pt;width:0;height:37.5pt;z-index:251689984" o:connectortype="straight" strokecolor="#c00000">
            <v:stroke endarrow="block"/>
          </v:shape>
        </w:pict>
      </w:r>
    </w:p>
    <w:p w:rsidR="009F27C6" w:rsidRPr="00DA7071" w:rsidRDefault="001E0CB3" w:rsidP="009F27C6">
      <w:pPr>
        <w:spacing w:line="480" w:lineRule="auto"/>
        <w:ind w:firstLine="1080"/>
        <w:jc w:val="both"/>
        <w:rPr>
          <w:color w:val="C00000"/>
          <w:lang w:val="it-IT"/>
        </w:rPr>
      </w:pPr>
      <w:r w:rsidRPr="00DA7071">
        <w:rPr>
          <w:noProof/>
          <w:color w:val="C00000"/>
        </w:rPr>
        <w:pict>
          <v:shape id="_x0000_s1079" type="#_x0000_t32" style="position:absolute;left:0;text-align:left;margin-left:169.75pt;margin-top:20.2pt;width:67.5pt;height:0;z-index:251705344" o:connectortype="straight" strokecolor="#c00000">
            <v:stroke endarrow="block"/>
          </v:shape>
        </w:pict>
      </w:r>
    </w:p>
    <w:p w:rsidR="009F27C6" w:rsidRPr="00DA7071" w:rsidRDefault="001E0CB3" w:rsidP="009F27C6">
      <w:pPr>
        <w:tabs>
          <w:tab w:val="left" w:pos="2460"/>
          <w:tab w:val="center" w:pos="4176"/>
        </w:tabs>
        <w:jc w:val="both"/>
        <w:rPr>
          <w:color w:val="C00000"/>
          <w:lang w:val="it-IT"/>
        </w:rPr>
      </w:pPr>
      <w:r w:rsidRPr="00DA7071">
        <w:rPr>
          <w:noProof/>
          <w:color w:val="C00000"/>
        </w:rPr>
        <w:pict>
          <v:shape id="_x0000_s1078" type="#_x0000_t32" style="position:absolute;left:0;text-align:left;margin-left:183.25pt;margin-top:8.1pt;width:72.75pt;height:0;flip:x;z-index:251704320" o:connectortype="straight" strokecolor="#c00000">
            <v:stroke endarrow="block"/>
          </v:shape>
        </w:pict>
      </w:r>
      <w:r w:rsidRPr="00DA7071">
        <w:rPr>
          <w:noProof/>
          <w:color w:val="C00000"/>
        </w:rPr>
        <w:pict>
          <v:rect id="_x0000_s1055" style="position:absolute;left:0;text-align:left;margin-left:3.25pt;margin-top:8.15pt;width:166.5pt;height:37.7pt;z-index:251685888" strokecolor="#c00000">
            <v:textbox style="mso-next-textbox:#_x0000_s1055">
              <w:txbxContent>
                <w:p w:rsidR="006F16ED" w:rsidRDefault="004744AC" w:rsidP="00301E06">
                  <w:pPr>
                    <w:jc w:val="center"/>
                    <w:rPr>
                      <w:b/>
                      <w:lang w:eastAsia="id-ID"/>
                    </w:rPr>
                  </w:pPr>
                  <w:r>
                    <w:rPr>
                      <w:b/>
                      <w:lang w:eastAsia="id-ID"/>
                    </w:rPr>
                    <w:t>Ruang lingkup Pendidikan agama Islam</w:t>
                  </w:r>
                </w:p>
                <w:p w:rsidR="006F16ED" w:rsidRPr="00B640F5" w:rsidRDefault="006F16ED" w:rsidP="00301E06">
                  <w:pPr>
                    <w:jc w:val="center"/>
                    <w:rPr>
                      <w:lang w:eastAsia="id-ID"/>
                    </w:rPr>
                  </w:pPr>
                </w:p>
              </w:txbxContent>
            </v:textbox>
          </v:rect>
        </w:pict>
      </w:r>
      <w:r w:rsidR="009F27C6" w:rsidRPr="00DA7071">
        <w:rPr>
          <w:color w:val="C00000"/>
          <w:lang w:val="it-IT"/>
        </w:rPr>
        <w:tab/>
      </w:r>
      <w:r w:rsidR="009F27C6" w:rsidRPr="00DA7071">
        <w:rPr>
          <w:color w:val="C00000"/>
          <w:lang w:val="it-IT"/>
        </w:rPr>
        <w:tab/>
      </w:r>
    </w:p>
    <w:p w:rsidR="009F27C6" w:rsidRPr="00DA7071" w:rsidRDefault="009F27C6" w:rsidP="009F27C6">
      <w:pPr>
        <w:jc w:val="both"/>
        <w:rPr>
          <w:color w:val="C00000"/>
          <w:lang w:val="id-ID"/>
        </w:rPr>
      </w:pPr>
    </w:p>
    <w:p w:rsidR="009F27C6" w:rsidRPr="00DA7071" w:rsidRDefault="009F27C6" w:rsidP="009F27C6">
      <w:pPr>
        <w:jc w:val="both"/>
        <w:rPr>
          <w:color w:val="C00000"/>
          <w:lang w:val="id-ID"/>
        </w:rPr>
      </w:pPr>
    </w:p>
    <w:p w:rsidR="009F27C6" w:rsidRPr="00DA7071" w:rsidRDefault="001E0CB3" w:rsidP="009F27C6">
      <w:pPr>
        <w:jc w:val="both"/>
        <w:rPr>
          <w:color w:val="C00000"/>
          <w:lang w:val="id-ID"/>
        </w:rPr>
      </w:pPr>
      <w:r w:rsidRPr="00DA7071">
        <w:rPr>
          <w:noProof/>
          <w:color w:val="C00000"/>
        </w:rPr>
        <w:pict>
          <v:shape id="_x0000_s1086" type="#_x0000_t32" style="position:absolute;left:0;text-align:left;margin-left:88pt;margin-top:4.45pt;width:.05pt;height:43.3pt;z-index:251710464" o:connectortype="straight" strokecolor="#c00000">
            <v:stroke endarrow="block"/>
          </v:shape>
        </w:pict>
      </w:r>
      <w:r w:rsidRPr="00DA7071">
        <w:rPr>
          <w:noProof/>
          <w:color w:val="C00000"/>
        </w:rPr>
        <w:pict>
          <v:shape id="_x0000_s1060" type="#_x0000_t32" style="position:absolute;left:0;text-align:left;margin-left:82.75pt;margin-top:4.45pt;width:.05pt;height:43.3pt;z-index:251691008" o:connectortype="straight" strokecolor="#c00000">
            <v:stroke endarrow="block"/>
          </v:shape>
        </w:pict>
      </w:r>
    </w:p>
    <w:p w:rsidR="009F27C6" w:rsidRPr="00DA7071" w:rsidRDefault="009F27C6" w:rsidP="009F27C6">
      <w:pPr>
        <w:jc w:val="both"/>
        <w:rPr>
          <w:color w:val="C00000"/>
          <w:lang w:val="id-ID"/>
        </w:rPr>
      </w:pPr>
    </w:p>
    <w:p w:rsidR="009F27C6" w:rsidRPr="00DA7071" w:rsidRDefault="009F27C6" w:rsidP="009F27C6">
      <w:pPr>
        <w:jc w:val="both"/>
        <w:rPr>
          <w:color w:val="C00000"/>
          <w:lang w:val="id-ID"/>
        </w:rPr>
      </w:pPr>
    </w:p>
    <w:p w:rsidR="009F27C6" w:rsidRPr="00DA7071" w:rsidRDefault="001E0CB3" w:rsidP="009F27C6">
      <w:pPr>
        <w:jc w:val="both"/>
        <w:rPr>
          <w:color w:val="C00000"/>
          <w:lang w:val="id-ID"/>
        </w:rPr>
      </w:pPr>
      <w:r w:rsidRPr="00DA7071">
        <w:rPr>
          <w:noProof/>
          <w:color w:val="C00000"/>
        </w:rPr>
        <w:pict>
          <v:shape id="_x0000_s1091" type="#_x0000_t32" style="position:absolute;left:0;text-align:left;margin-left:358pt;margin-top:6.05pt;width:0;height:17.75pt;z-index:251713536" o:connectortype="straight" strokecolor="#c00000">
            <v:stroke endarrow="block"/>
          </v:shape>
        </w:pict>
      </w:r>
      <w:r w:rsidRPr="00DA7071">
        <w:rPr>
          <w:noProof/>
          <w:color w:val="C00000"/>
        </w:rPr>
        <w:pict>
          <v:shape id="_x0000_s1074" type="#_x0000_t32" style="position:absolute;left:0;text-align:left;margin-left:364pt;margin-top:6.05pt;width:0;height:17.75pt;z-index:251701248" o:connectortype="straight" strokecolor="#c00000">
            <v:stroke endarrow="block"/>
          </v:shape>
        </w:pict>
      </w:r>
      <w:r w:rsidRPr="00DA7071">
        <w:rPr>
          <w:noProof/>
          <w:color w:val="C00000"/>
        </w:rPr>
        <w:pict>
          <v:rect id="_x0000_s1056" style="position:absolute;left:0;text-align:left;margin-left:3.25pt;margin-top:6.35pt;width:166.5pt;height:34.75pt;z-index:251686912" strokecolor="#c00000">
            <v:textbox style="mso-next-textbox:#_x0000_s1056">
              <w:txbxContent>
                <w:p w:rsidR="000E778C" w:rsidRDefault="000E778C" w:rsidP="00301E06">
                  <w:pPr>
                    <w:jc w:val="center"/>
                    <w:rPr>
                      <w:b/>
                      <w:lang w:eastAsia="id-ID"/>
                    </w:rPr>
                  </w:pPr>
                  <w:r w:rsidRPr="000E778C">
                    <w:rPr>
                      <w:b/>
                      <w:lang w:eastAsia="id-ID"/>
                    </w:rPr>
                    <w:t>Materi Pendidikan Agama Islam</w:t>
                  </w:r>
                </w:p>
                <w:p w:rsidR="000B315B" w:rsidRPr="00B640F5" w:rsidRDefault="000B315B" w:rsidP="00301E06">
                  <w:pPr>
                    <w:jc w:val="center"/>
                    <w:rPr>
                      <w:lang w:eastAsia="id-ID"/>
                    </w:rPr>
                  </w:pPr>
                </w:p>
              </w:txbxContent>
            </v:textbox>
          </v:rect>
        </w:pict>
      </w:r>
    </w:p>
    <w:p w:rsidR="009F27C6" w:rsidRPr="00DA7071" w:rsidRDefault="001E0CB3" w:rsidP="009F27C6">
      <w:pPr>
        <w:jc w:val="both"/>
        <w:rPr>
          <w:color w:val="C00000"/>
          <w:lang w:val="id-ID"/>
        </w:rPr>
      </w:pPr>
      <w:r w:rsidRPr="00DA7071">
        <w:rPr>
          <w:noProof/>
          <w:color w:val="C00000"/>
        </w:rPr>
        <w:pict>
          <v:rect id="_x0000_s1072" style="position:absolute;left:0;text-align:left;margin-left:257pt;margin-top:9.3pt;width:203.25pt;height:54pt;z-index:251699200" strokecolor="#c00000">
            <v:textbox style="mso-next-textbox:#_x0000_s1072">
              <w:txbxContent>
                <w:p w:rsidR="0000677E" w:rsidRDefault="0000677E" w:rsidP="0000677E">
                  <w:pPr>
                    <w:jc w:val="center"/>
                    <w:rPr>
                      <w:b/>
                      <w:lang w:eastAsia="id-ID"/>
                    </w:rPr>
                  </w:pPr>
                  <w:r>
                    <w:rPr>
                      <w:b/>
                      <w:lang w:eastAsia="id-ID"/>
                    </w:rPr>
                    <w:t xml:space="preserve">Mental Mental Yang </w:t>
                  </w:r>
                  <w:r w:rsidR="007139FC">
                    <w:rPr>
                      <w:b/>
                      <w:lang w:eastAsia="id-ID"/>
                    </w:rPr>
                    <w:t xml:space="preserve">Tidak </w:t>
                  </w:r>
                  <w:r>
                    <w:rPr>
                      <w:b/>
                      <w:lang w:eastAsia="id-ID"/>
                    </w:rPr>
                    <w:t>Sehat</w:t>
                  </w:r>
                </w:p>
                <w:p w:rsidR="00105B49" w:rsidRPr="0054539F" w:rsidRDefault="0054539F" w:rsidP="0054539F">
                  <w:pPr>
                    <w:jc w:val="center"/>
                    <w:rPr>
                      <w:lang w:eastAsia="id-ID"/>
                    </w:rPr>
                  </w:pPr>
                  <w:r w:rsidRPr="0054539F">
                    <w:rPr>
                      <w:lang w:eastAsia="id-ID"/>
                    </w:rPr>
                    <w:t xml:space="preserve">Ditandai adanya ganguan dan sakit </w:t>
                  </w:r>
                  <w:r w:rsidR="003F6800" w:rsidRPr="0054539F">
                    <w:rPr>
                      <w:rFonts w:eastAsiaTheme="minorHAnsi"/>
                      <w:i/>
                      <w:iCs/>
                    </w:rPr>
                    <w:t>Neurosis</w:t>
                  </w:r>
                  <w:r w:rsidRPr="0054539F">
                    <w:rPr>
                      <w:rFonts w:eastAsiaTheme="minorHAnsi"/>
                      <w:iCs/>
                    </w:rPr>
                    <w:t xml:space="preserve"> dan </w:t>
                  </w:r>
                  <w:r w:rsidR="00105B49" w:rsidRPr="0054539F">
                    <w:rPr>
                      <w:rFonts w:eastAsiaTheme="minorHAnsi"/>
                      <w:i/>
                      <w:iCs/>
                    </w:rPr>
                    <w:t>Psikosis</w:t>
                  </w:r>
                  <w:r w:rsidR="00105B49" w:rsidRPr="0054539F">
                    <w:rPr>
                      <w:i/>
                      <w:iCs/>
                    </w:rPr>
                    <w:t>:</w:t>
                  </w:r>
                  <w:r w:rsidR="00105B49" w:rsidRPr="0054539F">
                    <w:t xml:space="preserve"> </w:t>
                  </w:r>
                </w:p>
                <w:p w:rsidR="0000677E" w:rsidRPr="003D10B9" w:rsidRDefault="0000677E" w:rsidP="0000677E">
                  <w:pPr>
                    <w:jc w:val="both"/>
                    <w:rPr>
                      <w:b/>
                      <w:lang w:eastAsia="id-ID"/>
                    </w:rPr>
                  </w:pPr>
                </w:p>
              </w:txbxContent>
            </v:textbox>
          </v:rect>
        </w:pict>
      </w:r>
    </w:p>
    <w:p w:rsidR="0061797C" w:rsidRPr="00DA7071" w:rsidRDefault="008913B5" w:rsidP="008913B5">
      <w:pPr>
        <w:tabs>
          <w:tab w:val="left" w:pos="6735"/>
        </w:tabs>
        <w:jc w:val="both"/>
        <w:rPr>
          <w:color w:val="C00000"/>
          <w:lang w:val="it-IT"/>
        </w:rPr>
      </w:pPr>
      <w:r w:rsidRPr="00DA7071">
        <w:rPr>
          <w:color w:val="C00000"/>
          <w:lang w:val="it-IT"/>
        </w:rPr>
        <w:tab/>
      </w:r>
    </w:p>
    <w:p w:rsidR="009F27C6" w:rsidRPr="00DA7071" w:rsidRDefault="009F27C6" w:rsidP="009F27C6">
      <w:pPr>
        <w:spacing w:line="480" w:lineRule="auto"/>
        <w:jc w:val="both"/>
        <w:rPr>
          <w:color w:val="C00000"/>
          <w:lang w:val="it-IT"/>
        </w:rPr>
      </w:pPr>
    </w:p>
    <w:p w:rsidR="009F27C6" w:rsidRPr="00DA7071" w:rsidRDefault="009F27C6" w:rsidP="009F27C6">
      <w:pPr>
        <w:spacing w:line="480" w:lineRule="auto"/>
        <w:jc w:val="both"/>
        <w:rPr>
          <w:bCs/>
          <w:color w:val="C00000"/>
          <w:lang w:val="id-ID"/>
        </w:rPr>
      </w:pPr>
    </w:p>
    <w:sectPr w:rsidR="009F27C6" w:rsidRPr="00DA7071" w:rsidSect="006B34C5">
      <w:headerReference w:type="default" r:id="rId9"/>
      <w:pgSz w:w="12240" w:h="15840" w:code="1"/>
      <w:pgMar w:top="2275" w:right="1699" w:bottom="1699" w:left="2275"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F7C" w:rsidRDefault="001A5F7C" w:rsidP="00375775">
      <w:r>
        <w:separator/>
      </w:r>
    </w:p>
  </w:endnote>
  <w:endnote w:type="continuationSeparator" w:id="1">
    <w:p w:rsidR="001A5F7C" w:rsidRDefault="001A5F7C" w:rsidP="00375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F7C" w:rsidRDefault="001A5F7C" w:rsidP="00375775">
      <w:r>
        <w:separator/>
      </w:r>
    </w:p>
  </w:footnote>
  <w:footnote w:type="continuationSeparator" w:id="1">
    <w:p w:rsidR="001A5F7C" w:rsidRDefault="001A5F7C" w:rsidP="00375775">
      <w:r>
        <w:continuationSeparator/>
      </w:r>
    </w:p>
  </w:footnote>
  <w:footnote w:id="2">
    <w:p w:rsidR="00864066" w:rsidRPr="00DA7071" w:rsidRDefault="00864066" w:rsidP="00214A68">
      <w:pPr>
        <w:ind w:firstLine="709"/>
        <w:jc w:val="both"/>
        <w:rPr>
          <w:color w:val="C00000"/>
          <w:sz w:val="20"/>
          <w:szCs w:val="20"/>
          <w:lang w:val="id-ID"/>
        </w:rPr>
      </w:pPr>
      <w:r w:rsidRPr="00DA7071">
        <w:rPr>
          <w:rStyle w:val="FootnoteReference"/>
          <w:color w:val="C00000"/>
          <w:sz w:val="20"/>
          <w:szCs w:val="20"/>
        </w:rPr>
        <w:footnoteRef/>
      </w:r>
      <w:r w:rsidRPr="00DA7071">
        <w:rPr>
          <w:color w:val="C00000"/>
          <w:sz w:val="20"/>
          <w:szCs w:val="20"/>
          <w:lang w:val="es-ES"/>
        </w:rPr>
        <w:t xml:space="preserve">. </w:t>
      </w:r>
      <w:r w:rsidRPr="00DA7071">
        <w:rPr>
          <w:color w:val="C00000"/>
          <w:sz w:val="20"/>
          <w:szCs w:val="20"/>
        </w:rPr>
        <w:t>Anonim,</w:t>
      </w:r>
      <w:r w:rsidRPr="00DA7071">
        <w:rPr>
          <w:b/>
          <w:color w:val="C00000"/>
          <w:sz w:val="20"/>
          <w:szCs w:val="20"/>
        </w:rPr>
        <w:t xml:space="preserve"> </w:t>
      </w:r>
      <w:r w:rsidRPr="00DA7071">
        <w:rPr>
          <w:i/>
          <w:color w:val="C00000"/>
          <w:sz w:val="20"/>
          <w:szCs w:val="20"/>
        </w:rPr>
        <w:t>UU RI No. 20 tahun 2003 tentang Sisdiknas</w:t>
      </w:r>
      <w:r w:rsidR="006C0A1C" w:rsidRPr="00DA7071">
        <w:rPr>
          <w:color w:val="C00000"/>
          <w:sz w:val="20"/>
          <w:szCs w:val="20"/>
        </w:rPr>
        <w:t xml:space="preserve">, </w:t>
      </w:r>
      <w:r w:rsidRPr="00DA7071">
        <w:rPr>
          <w:color w:val="C00000"/>
          <w:sz w:val="20"/>
          <w:szCs w:val="20"/>
        </w:rPr>
        <w:t xml:space="preserve"> </w:t>
      </w:r>
      <w:r w:rsidRPr="00DA7071">
        <w:rPr>
          <w:color w:val="C00000"/>
          <w:sz w:val="20"/>
          <w:szCs w:val="20"/>
          <w:lang w:val="id-ID"/>
        </w:rPr>
        <w:t>(</w:t>
      </w:r>
      <w:r w:rsidRPr="00DA7071">
        <w:rPr>
          <w:color w:val="C00000"/>
          <w:sz w:val="20"/>
          <w:szCs w:val="20"/>
        </w:rPr>
        <w:t>Jakarta: Tamita Utama, 2003</w:t>
      </w:r>
      <w:r w:rsidRPr="00DA7071">
        <w:rPr>
          <w:color w:val="C00000"/>
          <w:sz w:val="20"/>
          <w:szCs w:val="20"/>
          <w:lang w:val="id-ID"/>
        </w:rPr>
        <w:t>)</w:t>
      </w:r>
      <w:r w:rsidRPr="00DA7071">
        <w:rPr>
          <w:color w:val="C00000"/>
          <w:sz w:val="20"/>
          <w:szCs w:val="20"/>
        </w:rPr>
        <w:t xml:space="preserve">, h. </w:t>
      </w:r>
      <w:r w:rsidRPr="00DA7071">
        <w:rPr>
          <w:color w:val="C00000"/>
          <w:sz w:val="20"/>
          <w:szCs w:val="20"/>
          <w:lang w:val="id-ID"/>
        </w:rPr>
        <w:t>2.</w:t>
      </w:r>
    </w:p>
  </w:footnote>
  <w:footnote w:id="3">
    <w:p w:rsidR="00864066" w:rsidRPr="00DA7071" w:rsidRDefault="00864066" w:rsidP="00214A68">
      <w:pPr>
        <w:pStyle w:val="FootnoteText"/>
        <w:ind w:firstLine="709"/>
        <w:jc w:val="both"/>
        <w:rPr>
          <w:color w:val="C00000"/>
          <w:lang w:val="id-ID"/>
        </w:rPr>
      </w:pPr>
      <w:r w:rsidRPr="00DA7071">
        <w:rPr>
          <w:rStyle w:val="FootnoteReference"/>
          <w:color w:val="C00000"/>
        </w:rPr>
        <w:footnoteRef/>
      </w:r>
      <w:r w:rsidRPr="00DA7071">
        <w:rPr>
          <w:color w:val="C00000"/>
          <w:lang w:val="sv-SE"/>
        </w:rPr>
        <w:t xml:space="preserve"> Hasan Langgulung, </w:t>
      </w:r>
      <w:r w:rsidRPr="00DA7071">
        <w:rPr>
          <w:i/>
          <w:color w:val="C00000"/>
          <w:lang w:val="sv-SE"/>
        </w:rPr>
        <w:t>Pendidikan Islam Menghadapi Abad Ke-21</w:t>
      </w:r>
      <w:r w:rsidRPr="00DA7071">
        <w:rPr>
          <w:color w:val="C00000"/>
          <w:lang w:val="sv-SE"/>
        </w:rPr>
        <w:t>, (Jakarta</w:t>
      </w:r>
      <w:r w:rsidRPr="00DA7071">
        <w:rPr>
          <w:color w:val="C00000"/>
          <w:lang w:val="id-ID"/>
        </w:rPr>
        <w:t>:</w:t>
      </w:r>
      <w:r w:rsidRPr="00DA7071">
        <w:rPr>
          <w:color w:val="C00000"/>
          <w:lang w:val="sv-SE"/>
        </w:rPr>
        <w:t xml:space="preserve"> al-Husna,1988), h, 56-57</w:t>
      </w:r>
      <w:r w:rsidRPr="00DA7071">
        <w:rPr>
          <w:color w:val="C00000"/>
          <w:lang w:val="id-ID"/>
        </w:rPr>
        <w:t>.</w:t>
      </w:r>
    </w:p>
  </w:footnote>
  <w:footnote w:id="4">
    <w:p w:rsidR="00864066" w:rsidRPr="00DA7071" w:rsidRDefault="00864066" w:rsidP="00214A68">
      <w:pPr>
        <w:pStyle w:val="FootnoteText"/>
        <w:ind w:firstLine="709"/>
        <w:jc w:val="both"/>
        <w:rPr>
          <w:color w:val="C00000"/>
          <w:lang w:val="id-ID"/>
        </w:rPr>
      </w:pPr>
      <w:r w:rsidRPr="00DA7071">
        <w:rPr>
          <w:rStyle w:val="FootnoteReference"/>
          <w:color w:val="C00000"/>
        </w:rPr>
        <w:footnoteRef/>
      </w:r>
      <w:r w:rsidRPr="00DA7071">
        <w:rPr>
          <w:color w:val="C00000"/>
        </w:rPr>
        <w:t xml:space="preserve">  Abdul Mujib dan Jusuf Mudzakir, </w:t>
      </w:r>
      <w:r w:rsidRPr="00DA7071">
        <w:rPr>
          <w:i/>
          <w:color w:val="C00000"/>
        </w:rPr>
        <w:t>Ilmu Pendidikan Islam</w:t>
      </w:r>
      <w:r w:rsidRPr="00DA7071">
        <w:rPr>
          <w:color w:val="C00000"/>
        </w:rPr>
        <w:t>, (Jakarta: Kencana, 2006), h.  12-13</w:t>
      </w:r>
      <w:r w:rsidRPr="00DA7071">
        <w:rPr>
          <w:color w:val="C00000"/>
          <w:lang w:val="id-ID"/>
        </w:rPr>
        <w:t>.</w:t>
      </w:r>
    </w:p>
  </w:footnote>
  <w:footnote w:id="5">
    <w:p w:rsidR="00864066" w:rsidRPr="00DA7071" w:rsidRDefault="00864066" w:rsidP="00214A68">
      <w:pPr>
        <w:pStyle w:val="FootnoteText"/>
        <w:ind w:firstLine="709"/>
        <w:jc w:val="both"/>
        <w:rPr>
          <w:color w:val="C00000"/>
          <w:lang w:val="id-ID"/>
        </w:rPr>
      </w:pPr>
      <w:r w:rsidRPr="00DA7071">
        <w:rPr>
          <w:rStyle w:val="FootnoteReference"/>
          <w:color w:val="C00000"/>
        </w:rPr>
        <w:footnoteRef/>
      </w:r>
      <w:r w:rsidRPr="00DA7071">
        <w:rPr>
          <w:color w:val="C00000"/>
        </w:rPr>
        <w:t xml:space="preserve">  Muhaimin, </w:t>
      </w:r>
      <w:r w:rsidRPr="00DA7071">
        <w:rPr>
          <w:i/>
          <w:color w:val="C00000"/>
        </w:rPr>
        <w:t>Pengembangan Kurikulum Pendidikan Agama Islam di Sekolah, Madrasah, dan Perguruan Tinggi</w:t>
      </w:r>
      <w:r w:rsidRPr="00DA7071">
        <w:rPr>
          <w:color w:val="C00000"/>
        </w:rPr>
        <w:t xml:space="preserve">, </w:t>
      </w:r>
      <w:r w:rsidRPr="00DA7071">
        <w:rPr>
          <w:color w:val="C00000"/>
          <w:lang w:val="id-ID"/>
        </w:rPr>
        <w:t>(</w:t>
      </w:r>
      <w:r w:rsidRPr="00DA7071">
        <w:rPr>
          <w:color w:val="C00000"/>
        </w:rPr>
        <w:t>Jakarta: Raja Grafindo Persada, 2007), h. 7</w:t>
      </w:r>
      <w:r w:rsidRPr="00DA7071">
        <w:rPr>
          <w:color w:val="C00000"/>
          <w:lang w:val="id-ID"/>
        </w:rPr>
        <w:t>.</w:t>
      </w:r>
    </w:p>
  </w:footnote>
  <w:footnote w:id="6">
    <w:p w:rsidR="00864066" w:rsidRPr="00DA7071" w:rsidRDefault="00864066" w:rsidP="00214A68">
      <w:pPr>
        <w:pStyle w:val="FootnoteText"/>
        <w:ind w:firstLine="709"/>
        <w:jc w:val="both"/>
        <w:rPr>
          <w:color w:val="C00000"/>
        </w:rPr>
      </w:pPr>
      <w:r w:rsidRPr="00DA7071">
        <w:rPr>
          <w:rStyle w:val="FootnoteReference"/>
          <w:color w:val="C00000"/>
        </w:rPr>
        <w:footnoteRef/>
      </w:r>
      <w:r w:rsidRPr="00DA7071">
        <w:rPr>
          <w:color w:val="C00000"/>
          <w:lang w:val="sv-SE"/>
        </w:rPr>
        <w:t xml:space="preserve">. Muhaimin, </w:t>
      </w:r>
      <w:r w:rsidRPr="00DA7071">
        <w:rPr>
          <w:i/>
          <w:color w:val="C00000"/>
          <w:lang w:val="sv-SE"/>
        </w:rPr>
        <w:t>Paradigma pendidikan Islam, Upaya Mengefektifkan Pendidikan Agama Islam di Sekolah</w:t>
      </w:r>
      <w:r w:rsidRPr="00DA7071">
        <w:rPr>
          <w:color w:val="C00000"/>
          <w:lang w:val="sv-SE"/>
        </w:rPr>
        <w:t>,  (Bandung: Remaja Rosdakarya, 2003), h. 24</w:t>
      </w:r>
      <w:r w:rsidRPr="00DA7071">
        <w:rPr>
          <w:color w:val="C00000"/>
          <w:lang w:val="id-ID"/>
        </w:rPr>
        <w:t>.</w:t>
      </w:r>
    </w:p>
  </w:footnote>
  <w:footnote w:id="7">
    <w:p w:rsidR="00864066" w:rsidRPr="00DA7071" w:rsidRDefault="00864066" w:rsidP="00214A68">
      <w:pPr>
        <w:pStyle w:val="FootnoteText"/>
        <w:ind w:firstLine="709"/>
        <w:jc w:val="both"/>
        <w:rPr>
          <w:color w:val="C00000"/>
          <w:lang w:val="id-ID"/>
        </w:rPr>
      </w:pPr>
      <w:r w:rsidRPr="00DA7071">
        <w:rPr>
          <w:rStyle w:val="FootnoteReference"/>
          <w:color w:val="C00000"/>
        </w:rPr>
        <w:footnoteRef/>
      </w:r>
      <w:r w:rsidRPr="00DA7071">
        <w:rPr>
          <w:color w:val="C00000"/>
          <w:lang w:val="sv-SE"/>
        </w:rPr>
        <w:t xml:space="preserve"> </w:t>
      </w:r>
      <w:r w:rsidR="00780685" w:rsidRPr="00DA7071">
        <w:rPr>
          <w:i/>
          <w:color w:val="C00000"/>
          <w:lang w:val="sv-SE"/>
        </w:rPr>
        <w:t>Ibid</w:t>
      </w:r>
      <w:r w:rsidRPr="00DA7071">
        <w:rPr>
          <w:color w:val="C00000"/>
          <w:lang w:val="sv-SE"/>
        </w:rPr>
        <w:t>., h. 12</w:t>
      </w:r>
      <w:r w:rsidRPr="00DA7071">
        <w:rPr>
          <w:color w:val="C00000"/>
          <w:lang w:val="id-ID"/>
        </w:rPr>
        <w:t>.</w:t>
      </w:r>
    </w:p>
  </w:footnote>
  <w:footnote w:id="8">
    <w:p w:rsidR="00864066" w:rsidRPr="00DA7071" w:rsidRDefault="00864066" w:rsidP="00214A68">
      <w:pPr>
        <w:pStyle w:val="FootnoteText"/>
        <w:ind w:firstLine="709"/>
        <w:jc w:val="both"/>
        <w:rPr>
          <w:color w:val="C00000"/>
          <w:lang w:val="id-ID"/>
        </w:rPr>
      </w:pPr>
      <w:r w:rsidRPr="00DA7071">
        <w:rPr>
          <w:rStyle w:val="FootnoteReference"/>
          <w:color w:val="C00000"/>
        </w:rPr>
        <w:footnoteRef/>
      </w:r>
      <w:r w:rsidR="003F64FF" w:rsidRPr="00DA7071">
        <w:rPr>
          <w:color w:val="C00000"/>
          <w:lang w:val="sv-SE"/>
        </w:rPr>
        <w:t xml:space="preserve"> </w:t>
      </w:r>
      <w:r w:rsidR="00780685" w:rsidRPr="00DA7071">
        <w:rPr>
          <w:i/>
          <w:color w:val="C00000"/>
          <w:lang w:val="sv-SE"/>
        </w:rPr>
        <w:t>Ibid</w:t>
      </w:r>
      <w:r w:rsidRPr="00DA7071">
        <w:rPr>
          <w:color w:val="C00000"/>
          <w:lang w:val="sv-SE"/>
        </w:rPr>
        <w:t>., h. 13</w:t>
      </w:r>
      <w:r w:rsidRPr="00DA7071">
        <w:rPr>
          <w:color w:val="C00000"/>
          <w:lang w:val="id-ID"/>
        </w:rPr>
        <w:t>.</w:t>
      </w:r>
    </w:p>
  </w:footnote>
  <w:footnote w:id="9">
    <w:p w:rsidR="009F27C6" w:rsidRPr="00DA7071" w:rsidRDefault="009F27C6" w:rsidP="00214A68">
      <w:pPr>
        <w:pStyle w:val="FootnoteText"/>
        <w:ind w:firstLine="709"/>
        <w:jc w:val="both"/>
        <w:rPr>
          <w:color w:val="C00000"/>
        </w:rPr>
      </w:pPr>
      <w:r w:rsidRPr="00DA7071">
        <w:rPr>
          <w:rStyle w:val="FootnoteReference"/>
          <w:color w:val="C00000"/>
        </w:rPr>
        <w:footnoteRef/>
      </w:r>
      <w:r w:rsidR="005577E3" w:rsidRPr="00DA7071">
        <w:rPr>
          <w:color w:val="C00000"/>
        </w:rPr>
        <w:t>Jamiels,</w:t>
      </w:r>
      <w:hyperlink r:id="rId1" w:history="1">
        <w:r w:rsidR="005577E3" w:rsidRPr="00DA7071">
          <w:rPr>
            <w:rStyle w:val="Hyperlink"/>
            <w:i/>
            <w:color w:val="C00000"/>
            <w:u w:val="none"/>
          </w:rPr>
          <w:t>http://www.smp.n</w:t>
        </w:r>
      </w:hyperlink>
      <w:r w:rsidR="005577E3" w:rsidRPr="00DA7071">
        <w:rPr>
          <w:i/>
          <w:color w:val="C00000"/>
        </w:rPr>
        <w:t>-1-</w:t>
      </w:r>
      <w:r w:rsidRPr="00DA7071">
        <w:rPr>
          <w:i/>
          <w:color w:val="C00000"/>
        </w:rPr>
        <w:t>bantul.net/profil/</w:t>
      </w:r>
      <w:r w:rsidR="00032E2A" w:rsidRPr="00DA7071">
        <w:rPr>
          <w:i/>
          <w:color w:val="C00000"/>
        </w:rPr>
        <w:t>selayang-pandan-</w:t>
      </w:r>
      <w:r w:rsidR="00032E2A" w:rsidRPr="00DA7071">
        <w:rPr>
          <w:i/>
          <w:color w:val="C00000"/>
          <w:lang w:val="id-ID"/>
        </w:rPr>
        <w:t>pendidikan</w:t>
      </w:r>
      <w:r w:rsidR="00032E2A" w:rsidRPr="00DA7071">
        <w:rPr>
          <w:i/>
          <w:color w:val="C00000"/>
        </w:rPr>
        <w:t>-</w:t>
      </w:r>
      <w:r w:rsidRPr="00DA7071">
        <w:rPr>
          <w:i/>
          <w:color w:val="C00000"/>
          <w:lang w:val="id-ID"/>
        </w:rPr>
        <w:t>islam</w:t>
      </w:r>
      <w:r w:rsidRPr="00DA7071">
        <w:rPr>
          <w:i/>
          <w:color w:val="C00000"/>
        </w:rPr>
        <w:t>.</w:t>
      </w:r>
      <w:r w:rsidR="00032E2A" w:rsidRPr="00DA7071">
        <w:rPr>
          <w:i/>
          <w:color w:val="C00000"/>
        </w:rPr>
        <w:t>html</w:t>
      </w:r>
      <w:r w:rsidR="005577E3" w:rsidRPr="00DA7071">
        <w:rPr>
          <w:i/>
          <w:color w:val="C00000"/>
        </w:rPr>
        <w:t xml:space="preserve">. </w:t>
      </w:r>
      <w:r w:rsidRPr="00DA7071">
        <w:rPr>
          <w:color w:val="C00000"/>
        </w:rPr>
        <w:t xml:space="preserve">Diakses, </w:t>
      </w:r>
      <w:r w:rsidR="00B746BB" w:rsidRPr="00DA7071">
        <w:rPr>
          <w:color w:val="C00000"/>
        </w:rPr>
        <w:t>03</w:t>
      </w:r>
      <w:r w:rsidRPr="00DA7071">
        <w:rPr>
          <w:color w:val="C00000"/>
        </w:rPr>
        <w:t>-</w:t>
      </w:r>
      <w:r w:rsidRPr="00DA7071">
        <w:rPr>
          <w:color w:val="C00000"/>
          <w:lang w:val="id-ID"/>
        </w:rPr>
        <w:t>0</w:t>
      </w:r>
      <w:r w:rsidR="00B746BB" w:rsidRPr="00DA7071">
        <w:rPr>
          <w:color w:val="C00000"/>
        </w:rPr>
        <w:t>1</w:t>
      </w:r>
      <w:r w:rsidRPr="00DA7071">
        <w:rPr>
          <w:color w:val="C00000"/>
        </w:rPr>
        <w:t>-201</w:t>
      </w:r>
      <w:r w:rsidR="00B746BB" w:rsidRPr="00DA7071">
        <w:rPr>
          <w:color w:val="C00000"/>
        </w:rPr>
        <w:t xml:space="preserve">4. </w:t>
      </w:r>
    </w:p>
  </w:footnote>
  <w:footnote w:id="10">
    <w:p w:rsidR="009F27C6" w:rsidRPr="00DA7071" w:rsidRDefault="009F27C6" w:rsidP="00214A68">
      <w:pPr>
        <w:pStyle w:val="FootnoteText"/>
        <w:ind w:firstLine="709"/>
        <w:jc w:val="both"/>
        <w:rPr>
          <w:color w:val="C00000"/>
          <w:lang w:val="id-ID"/>
        </w:rPr>
      </w:pPr>
      <w:r w:rsidRPr="00DA7071">
        <w:rPr>
          <w:rStyle w:val="FootnoteReference"/>
          <w:color w:val="C00000"/>
        </w:rPr>
        <w:footnoteRef/>
      </w:r>
      <w:r w:rsidRPr="00DA7071">
        <w:rPr>
          <w:color w:val="C00000"/>
        </w:rPr>
        <w:t xml:space="preserve"> </w:t>
      </w:r>
      <w:r w:rsidR="00780685" w:rsidRPr="00DA7071">
        <w:rPr>
          <w:color w:val="C00000"/>
          <w:lang w:val="id-ID"/>
        </w:rPr>
        <w:t>Tohirin,</w:t>
      </w:r>
      <w:r w:rsidR="00780685" w:rsidRPr="00DA7071">
        <w:rPr>
          <w:color w:val="C00000"/>
        </w:rPr>
        <w:t xml:space="preserve"> </w:t>
      </w:r>
      <w:r w:rsidRPr="00DA7071">
        <w:rPr>
          <w:i/>
          <w:color w:val="C00000"/>
          <w:lang w:val="id-ID"/>
        </w:rPr>
        <w:t>Psikologi Pembelajaran Pendidikan Agama Islam (berbasis integrasi dan kompetensi)</w:t>
      </w:r>
      <w:r w:rsidRPr="00DA7071">
        <w:rPr>
          <w:color w:val="C00000"/>
          <w:lang w:val="id-ID"/>
        </w:rPr>
        <w:t xml:space="preserve"> (Jakarta: Raja Grafindo Persada, 2006), h. 9.</w:t>
      </w:r>
    </w:p>
  </w:footnote>
  <w:footnote w:id="11">
    <w:p w:rsidR="009F27C6" w:rsidRPr="00DA7071" w:rsidRDefault="009F27C6" w:rsidP="00214A68">
      <w:pPr>
        <w:pStyle w:val="FootnoteText"/>
        <w:ind w:firstLine="709"/>
        <w:jc w:val="both"/>
        <w:rPr>
          <w:color w:val="C00000"/>
        </w:rPr>
      </w:pPr>
      <w:r w:rsidRPr="00DA7071">
        <w:rPr>
          <w:rStyle w:val="FootnoteReference"/>
          <w:color w:val="C00000"/>
        </w:rPr>
        <w:footnoteRef/>
      </w:r>
      <w:r w:rsidRPr="00DA7071">
        <w:rPr>
          <w:color w:val="C00000"/>
        </w:rPr>
        <w:t xml:space="preserve"> </w:t>
      </w:r>
      <w:r w:rsidRPr="00DA7071">
        <w:rPr>
          <w:color w:val="C00000"/>
          <w:lang w:val="id-ID"/>
        </w:rPr>
        <w:t xml:space="preserve">Ahmad </w:t>
      </w:r>
      <w:r w:rsidR="00780685" w:rsidRPr="00DA7071">
        <w:rPr>
          <w:color w:val="C00000"/>
          <w:lang w:val="id-ID"/>
        </w:rPr>
        <w:t>Tafsir</w:t>
      </w:r>
      <w:r w:rsidRPr="00DA7071">
        <w:rPr>
          <w:color w:val="C00000"/>
          <w:lang w:val="id-ID"/>
        </w:rPr>
        <w:t xml:space="preserve">, </w:t>
      </w:r>
      <w:r w:rsidRPr="00DA7071">
        <w:rPr>
          <w:i/>
          <w:color w:val="C00000"/>
          <w:lang w:val="id-ID"/>
        </w:rPr>
        <w:t xml:space="preserve">Ilmu Pendidikan </w:t>
      </w:r>
      <w:r w:rsidR="009F0898" w:rsidRPr="00DA7071">
        <w:rPr>
          <w:i/>
          <w:color w:val="C00000"/>
          <w:lang w:val="id-ID"/>
        </w:rPr>
        <w:t xml:space="preserve">dalam </w:t>
      </w:r>
      <w:r w:rsidRPr="00DA7071">
        <w:rPr>
          <w:i/>
          <w:color w:val="C00000"/>
          <w:lang w:val="id-ID"/>
        </w:rPr>
        <w:t>Prespektif Islam</w:t>
      </w:r>
      <w:r w:rsidRPr="00DA7071">
        <w:rPr>
          <w:color w:val="C00000"/>
          <w:lang w:val="id-ID"/>
        </w:rPr>
        <w:t>, (Bandung: Remaja Rosdakarya, 2001), h. 32.</w:t>
      </w:r>
    </w:p>
  </w:footnote>
  <w:footnote w:id="12">
    <w:p w:rsidR="009F27C6" w:rsidRPr="00DA7071" w:rsidRDefault="009F27C6" w:rsidP="00214A68">
      <w:pPr>
        <w:tabs>
          <w:tab w:val="right" w:pos="1080"/>
        </w:tabs>
        <w:ind w:firstLine="709"/>
        <w:jc w:val="both"/>
        <w:rPr>
          <w:color w:val="C00000"/>
          <w:sz w:val="20"/>
          <w:szCs w:val="20"/>
          <w:lang w:val="id-ID"/>
        </w:rPr>
      </w:pPr>
      <w:r w:rsidRPr="00DA7071">
        <w:rPr>
          <w:rStyle w:val="FootnoteReference"/>
          <w:color w:val="C00000"/>
          <w:sz w:val="20"/>
          <w:szCs w:val="20"/>
        </w:rPr>
        <w:footnoteRef/>
      </w:r>
      <w:r w:rsidRPr="00DA7071">
        <w:rPr>
          <w:color w:val="C00000"/>
          <w:sz w:val="20"/>
          <w:szCs w:val="20"/>
          <w:lang w:val="nb-NO"/>
        </w:rPr>
        <w:t xml:space="preserve"> </w:t>
      </w:r>
      <w:r w:rsidRPr="00DA7071">
        <w:rPr>
          <w:color w:val="C00000"/>
          <w:sz w:val="20"/>
          <w:szCs w:val="20"/>
          <w:lang w:val="id-ID"/>
        </w:rPr>
        <w:t xml:space="preserve">Al-rasyidin dan Syamsul Nizar, </w:t>
      </w:r>
      <w:r w:rsidRPr="00DA7071">
        <w:rPr>
          <w:i/>
          <w:color w:val="C00000"/>
          <w:sz w:val="20"/>
          <w:szCs w:val="20"/>
          <w:lang w:val="id-ID"/>
        </w:rPr>
        <w:t>Filsafat Pendidikan Islam</w:t>
      </w:r>
      <w:r w:rsidRPr="00DA7071">
        <w:rPr>
          <w:color w:val="C00000"/>
          <w:sz w:val="20"/>
          <w:szCs w:val="20"/>
          <w:lang w:val="id-ID"/>
        </w:rPr>
        <w:t>,</w:t>
      </w:r>
      <w:r w:rsidR="00B3328A" w:rsidRPr="00DA7071">
        <w:rPr>
          <w:color w:val="C00000"/>
          <w:sz w:val="20"/>
          <w:szCs w:val="20"/>
          <w:lang w:val="id-ID"/>
        </w:rPr>
        <w:t xml:space="preserve"> (Jakarta:</w:t>
      </w:r>
      <w:r w:rsidR="00B3328A" w:rsidRPr="00DA7071">
        <w:rPr>
          <w:color w:val="C00000"/>
          <w:sz w:val="20"/>
          <w:szCs w:val="20"/>
        </w:rPr>
        <w:t xml:space="preserve"> </w:t>
      </w:r>
      <w:r w:rsidRPr="00DA7071">
        <w:rPr>
          <w:color w:val="C00000"/>
          <w:sz w:val="20"/>
          <w:szCs w:val="20"/>
          <w:lang w:val="id-ID"/>
        </w:rPr>
        <w:t>Grafindo Persada, 2005), h. 32.</w:t>
      </w:r>
    </w:p>
  </w:footnote>
  <w:footnote w:id="13">
    <w:p w:rsidR="009F27C6" w:rsidRPr="00DA7071" w:rsidRDefault="009F27C6" w:rsidP="00214A68">
      <w:pPr>
        <w:pStyle w:val="FootnoteText"/>
        <w:ind w:firstLine="709"/>
        <w:jc w:val="both"/>
        <w:rPr>
          <w:iCs/>
          <w:color w:val="C00000"/>
        </w:rPr>
      </w:pPr>
      <w:r w:rsidRPr="00DA7071">
        <w:rPr>
          <w:rStyle w:val="FootnoteReference"/>
          <w:color w:val="C00000"/>
        </w:rPr>
        <w:footnoteRef/>
      </w:r>
      <w:r w:rsidRPr="00DA7071">
        <w:rPr>
          <w:color w:val="C00000"/>
        </w:rPr>
        <w:t xml:space="preserve"> </w:t>
      </w:r>
      <w:r w:rsidR="0020511D" w:rsidRPr="00DA7071">
        <w:rPr>
          <w:color w:val="C00000"/>
        </w:rPr>
        <w:t xml:space="preserve">Departemen Agama Republik Indonesia, </w:t>
      </w:r>
      <w:r w:rsidR="00780685" w:rsidRPr="00DA7071">
        <w:rPr>
          <w:i/>
          <w:color w:val="C00000"/>
        </w:rPr>
        <w:t>op.cit</w:t>
      </w:r>
      <w:r w:rsidR="0020511D" w:rsidRPr="00DA7071">
        <w:rPr>
          <w:color w:val="C00000"/>
        </w:rPr>
        <w:t xml:space="preserve">., </w:t>
      </w:r>
      <w:r w:rsidRPr="00DA7071">
        <w:rPr>
          <w:color w:val="C00000"/>
        </w:rPr>
        <w:t>h. 8</w:t>
      </w:r>
      <w:r w:rsidRPr="00DA7071">
        <w:rPr>
          <w:color w:val="C00000"/>
          <w:lang w:val="id-ID"/>
        </w:rPr>
        <w:t>.</w:t>
      </w:r>
      <w:r w:rsidRPr="00DA7071">
        <w:rPr>
          <w:iCs/>
          <w:color w:val="C00000"/>
        </w:rPr>
        <w:t xml:space="preserve"> </w:t>
      </w:r>
    </w:p>
  </w:footnote>
  <w:footnote w:id="14">
    <w:p w:rsidR="009F27C6" w:rsidRPr="00DA7071" w:rsidRDefault="009F27C6" w:rsidP="00214A68">
      <w:pPr>
        <w:pStyle w:val="FootnoteText"/>
        <w:ind w:firstLine="709"/>
        <w:jc w:val="both"/>
        <w:rPr>
          <w:color w:val="C00000"/>
          <w:lang w:val="id-ID"/>
        </w:rPr>
      </w:pPr>
      <w:r w:rsidRPr="00DA7071">
        <w:rPr>
          <w:rStyle w:val="FootnoteReference"/>
          <w:color w:val="C00000"/>
        </w:rPr>
        <w:footnoteRef/>
      </w:r>
      <w:r w:rsidRPr="00DA7071">
        <w:rPr>
          <w:color w:val="C00000"/>
        </w:rPr>
        <w:t xml:space="preserve"> </w:t>
      </w:r>
      <w:r w:rsidR="00780685" w:rsidRPr="00DA7071">
        <w:rPr>
          <w:i/>
          <w:iCs/>
          <w:color w:val="C00000"/>
        </w:rPr>
        <w:t>Ibid</w:t>
      </w:r>
      <w:r w:rsidRPr="00DA7071">
        <w:rPr>
          <w:iCs/>
          <w:color w:val="C00000"/>
        </w:rPr>
        <w:t xml:space="preserve">., </w:t>
      </w:r>
      <w:r w:rsidRPr="00DA7071">
        <w:rPr>
          <w:color w:val="C00000"/>
        </w:rPr>
        <w:t>h. 670</w:t>
      </w:r>
      <w:r w:rsidRPr="00DA7071">
        <w:rPr>
          <w:color w:val="C00000"/>
          <w:lang w:val="id-ID"/>
        </w:rPr>
        <w:t>.</w:t>
      </w:r>
    </w:p>
  </w:footnote>
  <w:footnote w:id="15">
    <w:p w:rsidR="00FA13D6" w:rsidRPr="00DA7071" w:rsidRDefault="00FA13D6" w:rsidP="00214A68">
      <w:pPr>
        <w:pStyle w:val="FootnoteText"/>
        <w:ind w:firstLine="709"/>
        <w:rPr>
          <w:color w:val="C00000"/>
        </w:rPr>
      </w:pPr>
      <w:r w:rsidRPr="00DA7071">
        <w:rPr>
          <w:rStyle w:val="FootnoteReference"/>
          <w:color w:val="C00000"/>
        </w:rPr>
        <w:footnoteRef/>
      </w:r>
      <w:r w:rsidRPr="00DA7071">
        <w:rPr>
          <w:color w:val="C00000"/>
        </w:rPr>
        <w:t xml:space="preserve"> Daruttaklim, </w:t>
      </w:r>
      <w:hyperlink r:id="rId2" w:history="1">
        <w:r w:rsidRPr="00DA7071">
          <w:rPr>
            <w:rStyle w:val="Hyperlink"/>
            <w:i/>
            <w:color w:val="C00000"/>
            <w:u w:val="none"/>
          </w:rPr>
          <w:t>http://pkbmdaruttaklim.wordpress.com/2012/10/31/kumpulan-</w:t>
        </w:r>
        <w:r w:rsidR="00895EE9" w:rsidRPr="00DA7071">
          <w:rPr>
            <w:rStyle w:val="Hyperlink"/>
            <w:i/>
            <w:color w:val="C00000"/>
            <w:u w:val="none"/>
          </w:rPr>
          <w:t>hadis</w:t>
        </w:r>
        <w:r w:rsidRPr="00DA7071">
          <w:rPr>
            <w:rStyle w:val="Hyperlink"/>
            <w:i/>
            <w:color w:val="C00000"/>
            <w:u w:val="none"/>
          </w:rPr>
          <w:t>-tentang-pendidikan/</w:t>
        </w:r>
      </w:hyperlink>
      <w:r w:rsidRPr="00DA7071">
        <w:rPr>
          <w:i/>
          <w:color w:val="C00000"/>
        </w:rPr>
        <w:t xml:space="preserve">. </w:t>
      </w:r>
      <w:r w:rsidRPr="00DA7071">
        <w:rPr>
          <w:color w:val="C00000"/>
        </w:rPr>
        <w:t>Diakeses  3-11 2014.</w:t>
      </w:r>
    </w:p>
  </w:footnote>
  <w:footnote w:id="16">
    <w:p w:rsidR="003D2B1E" w:rsidRPr="00DA7071" w:rsidRDefault="003D2B1E" w:rsidP="00214A68">
      <w:pPr>
        <w:autoSpaceDE w:val="0"/>
        <w:autoSpaceDN w:val="0"/>
        <w:adjustRightInd w:val="0"/>
        <w:ind w:firstLine="709"/>
        <w:jc w:val="both"/>
        <w:rPr>
          <w:color w:val="C00000"/>
          <w:sz w:val="20"/>
          <w:szCs w:val="20"/>
          <w:lang w:val="id-ID"/>
        </w:rPr>
      </w:pPr>
      <w:r w:rsidRPr="00DA7071">
        <w:rPr>
          <w:rStyle w:val="FootnoteReference"/>
          <w:color w:val="C00000"/>
          <w:sz w:val="20"/>
          <w:szCs w:val="20"/>
        </w:rPr>
        <w:footnoteRef/>
      </w:r>
      <w:r w:rsidRPr="00DA7071">
        <w:rPr>
          <w:color w:val="C00000"/>
          <w:sz w:val="20"/>
          <w:szCs w:val="20"/>
        </w:rPr>
        <w:t xml:space="preserve"> Abdul Majid dan Dian Andayani, </w:t>
      </w:r>
      <w:r w:rsidRPr="00DA7071">
        <w:rPr>
          <w:i/>
          <w:iCs/>
          <w:color w:val="C00000"/>
          <w:sz w:val="20"/>
          <w:szCs w:val="20"/>
        </w:rPr>
        <w:t>Pendidikan Agama Islam Berbasis Kompetensi</w:t>
      </w:r>
      <w:r w:rsidRPr="00DA7071">
        <w:rPr>
          <w:iCs/>
          <w:color w:val="C00000"/>
          <w:sz w:val="20"/>
          <w:szCs w:val="20"/>
        </w:rPr>
        <w:t xml:space="preserve">, </w:t>
      </w:r>
      <w:r w:rsidRPr="00DA7071">
        <w:rPr>
          <w:color w:val="C00000"/>
          <w:sz w:val="20"/>
          <w:szCs w:val="20"/>
        </w:rPr>
        <w:t>(Bandung: Remaja Rosdakarya, 2006), h. 130</w:t>
      </w:r>
      <w:r w:rsidRPr="00DA7071">
        <w:rPr>
          <w:color w:val="C00000"/>
          <w:sz w:val="20"/>
          <w:szCs w:val="20"/>
          <w:lang w:val="id-ID"/>
        </w:rPr>
        <w:t>.</w:t>
      </w:r>
    </w:p>
  </w:footnote>
  <w:footnote w:id="17">
    <w:p w:rsidR="003D2B1E" w:rsidRPr="00DA7071" w:rsidRDefault="003D2B1E" w:rsidP="00214A68">
      <w:pPr>
        <w:pStyle w:val="FootnoteText"/>
        <w:ind w:firstLine="709"/>
        <w:jc w:val="both"/>
        <w:rPr>
          <w:color w:val="C00000"/>
        </w:rPr>
      </w:pPr>
      <w:r w:rsidRPr="00DA7071">
        <w:rPr>
          <w:rStyle w:val="FootnoteReference"/>
          <w:color w:val="C00000"/>
        </w:rPr>
        <w:footnoteRef/>
      </w:r>
      <w:r w:rsidRPr="00DA7071">
        <w:rPr>
          <w:color w:val="C00000"/>
        </w:rPr>
        <w:t xml:space="preserve"> Departemen Agama RI, </w:t>
      </w:r>
      <w:r w:rsidR="00780685" w:rsidRPr="00DA7071">
        <w:rPr>
          <w:i/>
          <w:color w:val="C00000"/>
        </w:rPr>
        <w:t>op.cit</w:t>
      </w:r>
      <w:r w:rsidRPr="00DA7071">
        <w:rPr>
          <w:color w:val="C00000"/>
        </w:rPr>
        <w:t xml:space="preserve">, h. </w:t>
      </w:r>
      <w:r w:rsidRPr="00DA7071">
        <w:rPr>
          <w:color w:val="C00000"/>
          <w:lang w:val="id-ID"/>
        </w:rPr>
        <w:t>35.</w:t>
      </w:r>
    </w:p>
  </w:footnote>
  <w:footnote w:id="18">
    <w:p w:rsidR="003D2B1E" w:rsidRPr="00DA7071" w:rsidRDefault="003D2B1E" w:rsidP="00214A68">
      <w:pPr>
        <w:pStyle w:val="FootnoteText"/>
        <w:ind w:firstLine="709"/>
        <w:jc w:val="both"/>
        <w:rPr>
          <w:color w:val="C00000"/>
          <w:lang w:val="id-ID"/>
        </w:rPr>
      </w:pPr>
      <w:r w:rsidRPr="00DA7071">
        <w:rPr>
          <w:rStyle w:val="FootnoteReference"/>
          <w:color w:val="C00000"/>
        </w:rPr>
        <w:footnoteRef/>
      </w:r>
      <w:r w:rsidRPr="00DA7071">
        <w:rPr>
          <w:color w:val="C00000"/>
        </w:rPr>
        <w:t xml:space="preserve"> </w:t>
      </w:r>
      <w:r w:rsidR="00780685" w:rsidRPr="00DA7071">
        <w:rPr>
          <w:i/>
          <w:color w:val="C00000"/>
          <w:lang w:val="id-ID"/>
        </w:rPr>
        <w:t>Ibid</w:t>
      </w:r>
      <w:r w:rsidRPr="00DA7071">
        <w:rPr>
          <w:color w:val="C00000"/>
          <w:lang w:val="id-ID"/>
        </w:rPr>
        <w:t>.</w:t>
      </w:r>
      <w:r w:rsidRPr="00DA7071">
        <w:rPr>
          <w:color w:val="C00000"/>
        </w:rPr>
        <w:t xml:space="preserve">, h. </w:t>
      </w:r>
      <w:r w:rsidRPr="00DA7071">
        <w:rPr>
          <w:color w:val="C00000"/>
          <w:lang w:val="id-ID"/>
        </w:rPr>
        <w:t>275.</w:t>
      </w:r>
    </w:p>
  </w:footnote>
  <w:footnote w:id="19">
    <w:p w:rsidR="009F27C6" w:rsidRPr="00DA7071" w:rsidRDefault="009F27C6" w:rsidP="00214A68">
      <w:pPr>
        <w:pStyle w:val="FootnoteText"/>
        <w:ind w:firstLine="709"/>
        <w:jc w:val="both"/>
        <w:rPr>
          <w:color w:val="C00000"/>
          <w:lang w:val="id-ID"/>
        </w:rPr>
      </w:pPr>
      <w:r w:rsidRPr="00DA7071">
        <w:rPr>
          <w:rStyle w:val="FootnoteReference"/>
          <w:color w:val="C00000"/>
        </w:rPr>
        <w:footnoteRef/>
      </w:r>
      <w:r w:rsidRPr="00DA7071">
        <w:rPr>
          <w:color w:val="C00000"/>
        </w:rPr>
        <w:t xml:space="preserve"> Arifin, </w:t>
      </w:r>
      <w:r w:rsidRPr="00DA7071">
        <w:rPr>
          <w:i/>
          <w:iCs/>
          <w:color w:val="C00000"/>
        </w:rPr>
        <w:t>Perbandingan Pendidikan Islam</w:t>
      </w:r>
      <w:r w:rsidRPr="00DA7071">
        <w:rPr>
          <w:iCs/>
          <w:color w:val="C00000"/>
        </w:rPr>
        <w:t xml:space="preserve">, </w:t>
      </w:r>
      <w:r w:rsidRPr="00DA7071">
        <w:rPr>
          <w:iCs/>
          <w:color w:val="C00000"/>
          <w:lang w:val="id-ID"/>
        </w:rPr>
        <w:t>(</w:t>
      </w:r>
      <w:r w:rsidRPr="00DA7071">
        <w:rPr>
          <w:color w:val="C00000"/>
        </w:rPr>
        <w:t>Jakarta</w:t>
      </w:r>
      <w:r w:rsidRPr="00DA7071">
        <w:rPr>
          <w:color w:val="C00000"/>
          <w:lang w:val="id-ID"/>
        </w:rPr>
        <w:t>:</w:t>
      </w:r>
      <w:r w:rsidRPr="00DA7071">
        <w:rPr>
          <w:color w:val="C00000"/>
        </w:rPr>
        <w:t xml:space="preserve"> Rineka Cipta, 1994</w:t>
      </w:r>
      <w:r w:rsidRPr="00DA7071">
        <w:rPr>
          <w:color w:val="C00000"/>
          <w:lang w:val="id-ID"/>
        </w:rPr>
        <w:t>)</w:t>
      </w:r>
      <w:r w:rsidRPr="00DA7071">
        <w:rPr>
          <w:color w:val="C00000"/>
        </w:rPr>
        <w:t>, h. 37</w:t>
      </w:r>
      <w:r w:rsidRPr="00DA7071">
        <w:rPr>
          <w:color w:val="C00000"/>
          <w:lang w:val="id-ID"/>
        </w:rPr>
        <w:t>.</w:t>
      </w:r>
    </w:p>
  </w:footnote>
  <w:footnote w:id="20">
    <w:p w:rsidR="009F27C6" w:rsidRPr="00DA7071" w:rsidRDefault="009F27C6" w:rsidP="00214A68">
      <w:pPr>
        <w:pStyle w:val="FootnoteText"/>
        <w:ind w:firstLine="709"/>
        <w:jc w:val="both"/>
        <w:rPr>
          <w:color w:val="C00000"/>
        </w:rPr>
      </w:pPr>
      <w:r w:rsidRPr="00DA7071">
        <w:rPr>
          <w:rStyle w:val="FootnoteReference"/>
          <w:color w:val="C00000"/>
        </w:rPr>
        <w:footnoteRef/>
      </w:r>
      <w:r w:rsidRPr="00DA7071">
        <w:rPr>
          <w:iCs/>
          <w:color w:val="C00000"/>
        </w:rPr>
        <w:t xml:space="preserve"> </w:t>
      </w:r>
      <w:r w:rsidR="00780685" w:rsidRPr="00DA7071">
        <w:rPr>
          <w:i/>
          <w:iCs/>
          <w:color w:val="C00000"/>
        </w:rPr>
        <w:t>Ibid</w:t>
      </w:r>
      <w:r w:rsidRPr="00DA7071">
        <w:rPr>
          <w:iCs/>
          <w:color w:val="C00000"/>
        </w:rPr>
        <w:t xml:space="preserve">., </w:t>
      </w:r>
      <w:r w:rsidRPr="00DA7071">
        <w:rPr>
          <w:color w:val="C00000"/>
        </w:rPr>
        <w:t>h. 20.</w:t>
      </w:r>
    </w:p>
  </w:footnote>
  <w:footnote w:id="21">
    <w:p w:rsidR="009F27C6" w:rsidRPr="00DA7071" w:rsidRDefault="009F27C6" w:rsidP="00214A68">
      <w:pPr>
        <w:pStyle w:val="FootnoteText"/>
        <w:ind w:firstLine="709"/>
        <w:jc w:val="both"/>
        <w:rPr>
          <w:color w:val="C00000"/>
        </w:rPr>
      </w:pPr>
      <w:r w:rsidRPr="00DA7071">
        <w:rPr>
          <w:rStyle w:val="FootnoteReference"/>
          <w:color w:val="C00000"/>
        </w:rPr>
        <w:footnoteRef/>
      </w:r>
      <w:r w:rsidRPr="00DA7071">
        <w:rPr>
          <w:color w:val="C00000"/>
        </w:rPr>
        <w:t xml:space="preserve"> Abdurahman Saleh, </w:t>
      </w:r>
      <w:r w:rsidRPr="00DA7071">
        <w:rPr>
          <w:i/>
          <w:iCs/>
          <w:color w:val="C00000"/>
        </w:rPr>
        <w:t>Pengantar Ilmu Metodologi Pendidikan Islam</w:t>
      </w:r>
      <w:r w:rsidRPr="00DA7071">
        <w:rPr>
          <w:iCs/>
          <w:color w:val="C00000"/>
        </w:rPr>
        <w:t xml:space="preserve">, </w:t>
      </w:r>
      <w:r w:rsidRPr="00DA7071">
        <w:rPr>
          <w:iCs/>
          <w:color w:val="C00000"/>
          <w:lang w:val="id-ID"/>
        </w:rPr>
        <w:t>(</w:t>
      </w:r>
      <w:r w:rsidRPr="00DA7071">
        <w:rPr>
          <w:color w:val="C00000"/>
        </w:rPr>
        <w:t>Jakarta</w:t>
      </w:r>
      <w:r w:rsidRPr="00DA7071">
        <w:rPr>
          <w:color w:val="C00000"/>
          <w:lang w:val="id-ID"/>
        </w:rPr>
        <w:t>:</w:t>
      </w:r>
      <w:r w:rsidRPr="00DA7071">
        <w:rPr>
          <w:color w:val="C00000"/>
        </w:rPr>
        <w:t xml:space="preserve"> Ciputat Pers, 2002</w:t>
      </w:r>
      <w:r w:rsidRPr="00DA7071">
        <w:rPr>
          <w:color w:val="C00000"/>
          <w:lang w:val="id-ID"/>
        </w:rPr>
        <w:t>)</w:t>
      </w:r>
      <w:r w:rsidRPr="00DA7071">
        <w:rPr>
          <w:color w:val="C00000"/>
        </w:rPr>
        <w:t xml:space="preserve">, h. 19 </w:t>
      </w:r>
      <w:r w:rsidRPr="00DA7071">
        <w:rPr>
          <w:color w:val="C00000"/>
          <w:lang w:val="id-ID"/>
        </w:rPr>
        <w:t>.</w:t>
      </w:r>
    </w:p>
  </w:footnote>
  <w:footnote w:id="22">
    <w:p w:rsidR="009F27C6" w:rsidRPr="00DA7071" w:rsidRDefault="009F27C6" w:rsidP="00214A68">
      <w:pPr>
        <w:pStyle w:val="FootnoteText"/>
        <w:ind w:firstLine="709"/>
        <w:jc w:val="both"/>
        <w:rPr>
          <w:color w:val="C00000"/>
        </w:rPr>
      </w:pPr>
      <w:r w:rsidRPr="00DA7071">
        <w:rPr>
          <w:rStyle w:val="FootnoteReference"/>
          <w:color w:val="C00000"/>
        </w:rPr>
        <w:footnoteRef/>
      </w:r>
      <w:r w:rsidRPr="00DA7071">
        <w:rPr>
          <w:color w:val="C00000"/>
        </w:rPr>
        <w:t xml:space="preserve"> </w:t>
      </w:r>
      <w:r w:rsidRPr="00DA7071">
        <w:rPr>
          <w:color w:val="C00000"/>
          <w:lang w:val="id-ID"/>
        </w:rPr>
        <w:t xml:space="preserve">Abdul Mujid Dan Yusuf Mudzakir, </w:t>
      </w:r>
      <w:r w:rsidR="000A41AA" w:rsidRPr="00DA7071">
        <w:rPr>
          <w:i/>
          <w:color w:val="C00000"/>
          <w:lang w:val="id-ID"/>
        </w:rPr>
        <w:t>Ilmu Pendidikan Islam</w:t>
      </w:r>
      <w:r w:rsidR="000A41AA" w:rsidRPr="00DA7071">
        <w:rPr>
          <w:color w:val="C00000"/>
          <w:lang w:val="id-ID"/>
        </w:rPr>
        <w:t>,</w:t>
      </w:r>
      <w:r w:rsidR="000A41AA" w:rsidRPr="00DA7071">
        <w:rPr>
          <w:color w:val="C00000"/>
        </w:rPr>
        <w:t xml:space="preserve"> </w:t>
      </w:r>
      <w:r w:rsidRPr="00DA7071">
        <w:rPr>
          <w:color w:val="C00000"/>
          <w:lang w:val="id-ID"/>
        </w:rPr>
        <w:t>(Jakarta: Prenada Media, 2006),</w:t>
      </w:r>
      <w:r w:rsidR="00876EA8" w:rsidRPr="00DA7071">
        <w:rPr>
          <w:color w:val="C00000"/>
        </w:rPr>
        <w:t xml:space="preserve"> </w:t>
      </w:r>
      <w:r w:rsidRPr="00DA7071">
        <w:rPr>
          <w:color w:val="C00000"/>
          <w:lang w:val="id-ID"/>
        </w:rPr>
        <w:t>h. 79.</w:t>
      </w:r>
    </w:p>
  </w:footnote>
  <w:footnote w:id="23">
    <w:p w:rsidR="009F27C6" w:rsidRPr="00DA7071" w:rsidRDefault="009F27C6" w:rsidP="00214A68">
      <w:pPr>
        <w:pStyle w:val="FootnoteText"/>
        <w:ind w:firstLine="709"/>
        <w:jc w:val="both"/>
        <w:rPr>
          <w:color w:val="C00000"/>
          <w:lang w:val="id-ID"/>
        </w:rPr>
      </w:pPr>
      <w:r w:rsidRPr="00DA7071">
        <w:rPr>
          <w:rStyle w:val="FootnoteReference"/>
          <w:color w:val="C00000"/>
        </w:rPr>
        <w:footnoteRef/>
      </w:r>
      <w:r w:rsidRPr="00DA7071">
        <w:rPr>
          <w:color w:val="C00000"/>
        </w:rPr>
        <w:t xml:space="preserve"> </w:t>
      </w:r>
      <w:r w:rsidRPr="00DA7071">
        <w:rPr>
          <w:color w:val="C00000"/>
          <w:lang w:val="id-ID"/>
        </w:rPr>
        <w:t xml:space="preserve">Fatah Yasin, </w:t>
      </w:r>
      <w:r w:rsidRPr="00DA7071">
        <w:rPr>
          <w:i/>
          <w:color w:val="C00000"/>
          <w:lang w:val="id-ID"/>
        </w:rPr>
        <w:t>Dimensi-Dimensi Pendidikan Islam</w:t>
      </w:r>
      <w:r w:rsidRPr="00DA7071">
        <w:rPr>
          <w:color w:val="C00000"/>
          <w:lang w:val="id-ID"/>
        </w:rPr>
        <w:t>, (Malang: UIN Malang Press. 2008), h. 110.</w:t>
      </w:r>
    </w:p>
  </w:footnote>
  <w:footnote w:id="24">
    <w:p w:rsidR="00652830" w:rsidRPr="00DA7071" w:rsidRDefault="00652830" w:rsidP="00214A68">
      <w:pPr>
        <w:pStyle w:val="FootnoteText"/>
        <w:ind w:firstLine="851"/>
        <w:jc w:val="both"/>
        <w:rPr>
          <w:color w:val="C00000"/>
        </w:rPr>
      </w:pPr>
      <w:r w:rsidRPr="00DA7071">
        <w:rPr>
          <w:rStyle w:val="FootnoteReference"/>
          <w:color w:val="C00000"/>
        </w:rPr>
        <w:footnoteRef/>
      </w:r>
      <w:r w:rsidR="00050592" w:rsidRPr="00DA7071">
        <w:rPr>
          <w:color w:val="C00000"/>
        </w:rPr>
        <w:t xml:space="preserve"> H.Muhaimin, </w:t>
      </w:r>
      <w:r w:rsidR="00780685" w:rsidRPr="00DA7071">
        <w:rPr>
          <w:i/>
          <w:color w:val="C00000"/>
        </w:rPr>
        <w:t>op.cit</w:t>
      </w:r>
      <w:r w:rsidR="00050592" w:rsidRPr="00DA7071">
        <w:rPr>
          <w:color w:val="C00000"/>
        </w:rPr>
        <w:t>.,</w:t>
      </w:r>
      <w:r w:rsidRPr="00DA7071">
        <w:rPr>
          <w:color w:val="C00000"/>
        </w:rPr>
        <w:t>, h. 8</w:t>
      </w:r>
    </w:p>
  </w:footnote>
  <w:footnote w:id="25">
    <w:p w:rsidR="00394A47" w:rsidRPr="00DA7071" w:rsidRDefault="00394A47" w:rsidP="00214A68">
      <w:pPr>
        <w:pStyle w:val="FootnoteText"/>
        <w:ind w:firstLine="851"/>
        <w:jc w:val="both"/>
        <w:rPr>
          <w:color w:val="C00000"/>
        </w:rPr>
      </w:pPr>
      <w:r w:rsidRPr="00DA7071">
        <w:rPr>
          <w:rStyle w:val="FootnoteReference"/>
          <w:color w:val="C00000"/>
        </w:rPr>
        <w:footnoteRef/>
      </w:r>
      <w:r w:rsidR="002A2C0D" w:rsidRPr="00DA7071">
        <w:rPr>
          <w:color w:val="C00000"/>
        </w:rPr>
        <w:t xml:space="preserve"> Jumrida </w:t>
      </w:r>
      <w:r w:rsidR="00F17313" w:rsidRPr="00DA7071">
        <w:rPr>
          <w:color w:val="C00000"/>
        </w:rPr>
        <w:t>Husni.</w:t>
      </w:r>
      <w:r w:rsidR="00AA65C8" w:rsidRPr="00DA7071">
        <w:rPr>
          <w:color w:val="C00000"/>
        </w:rPr>
        <w:t xml:space="preserve"> </w:t>
      </w:r>
      <w:r w:rsidR="00F17313" w:rsidRPr="00DA7071">
        <w:rPr>
          <w:i/>
          <w:color w:val="C00000"/>
        </w:rPr>
        <w:t>blogger.com/post/09/02/2011/Downloads/ruang-lingkup-pendidikan-agama-islam 02.html</w:t>
      </w:r>
      <w:r w:rsidR="00F17313" w:rsidRPr="00DA7071">
        <w:rPr>
          <w:color w:val="C00000"/>
        </w:rPr>
        <w:t xml:space="preserve">, </w:t>
      </w:r>
      <w:r w:rsidR="00645626" w:rsidRPr="00DA7071">
        <w:rPr>
          <w:color w:val="C00000"/>
        </w:rPr>
        <w:t>Diaakses</w:t>
      </w:r>
      <w:r w:rsidR="00F17313" w:rsidRPr="00DA7071">
        <w:rPr>
          <w:color w:val="C00000"/>
        </w:rPr>
        <w:t xml:space="preserve"> 13/</w:t>
      </w:r>
      <w:r w:rsidR="00074B7D" w:rsidRPr="00DA7071">
        <w:rPr>
          <w:color w:val="C00000"/>
        </w:rPr>
        <w:t>03</w:t>
      </w:r>
      <w:r w:rsidR="00F17313" w:rsidRPr="00DA7071">
        <w:rPr>
          <w:color w:val="C00000"/>
        </w:rPr>
        <w:t>/201</w:t>
      </w:r>
      <w:r w:rsidR="00074B7D" w:rsidRPr="00DA7071">
        <w:rPr>
          <w:color w:val="C00000"/>
        </w:rPr>
        <w:t>4</w:t>
      </w:r>
      <w:r w:rsidR="00F17313" w:rsidRPr="00DA7071">
        <w:rPr>
          <w:color w:val="C00000"/>
        </w:rPr>
        <w:t>.</w:t>
      </w:r>
    </w:p>
  </w:footnote>
  <w:footnote w:id="26">
    <w:p w:rsidR="004521DA" w:rsidRPr="00DA7071" w:rsidRDefault="004521DA" w:rsidP="00214A68">
      <w:pPr>
        <w:pStyle w:val="NoSpacing"/>
        <w:ind w:firstLine="851"/>
        <w:jc w:val="both"/>
        <w:rPr>
          <w:color w:val="C00000"/>
          <w:sz w:val="20"/>
          <w:szCs w:val="20"/>
        </w:rPr>
      </w:pPr>
      <w:r w:rsidRPr="00DA7071">
        <w:rPr>
          <w:rStyle w:val="FootnoteReference"/>
          <w:color w:val="C00000"/>
          <w:sz w:val="20"/>
          <w:szCs w:val="20"/>
        </w:rPr>
        <w:footnoteRef/>
      </w:r>
      <w:r w:rsidRPr="00DA7071">
        <w:rPr>
          <w:color w:val="C00000"/>
          <w:sz w:val="20"/>
          <w:szCs w:val="20"/>
        </w:rPr>
        <w:t xml:space="preserve"> </w:t>
      </w:r>
      <w:r w:rsidR="004345D4" w:rsidRPr="00DA7071">
        <w:rPr>
          <w:color w:val="C00000"/>
          <w:sz w:val="20"/>
          <w:szCs w:val="20"/>
        </w:rPr>
        <w:t xml:space="preserve">Ahmad Arief, </w:t>
      </w:r>
      <w:r w:rsidR="004345D4" w:rsidRPr="00DA7071">
        <w:rPr>
          <w:i/>
          <w:color w:val="C00000"/>
          <w:sz w:val="20"/>
          <w:szCs w:val="20"/>
        </w:rPr>
        <w:t>Pengantar dan Metodologi Pendidikan Islam</w:t>
      </w:r>
      <w:r w:rsidR="004345D4" w:rsidRPr="00DA7071">
        <w:rPr>
          <w:color w:val="C00000"/>
          <w:sz w:val="20"/>
          <w:szCs w:val="20"/>
        </w:rPr>
        <w:t xml:space="preserve">, (Jakarta: Ciputat Pers, 2002), </w:t>
      </w:r>
      <w:r w:rsidRPr="00DA7071">
        <w:rPr>
          <w:color w:val="C00000"/>
          <w:sz w:val="20"/>
          <w:szCs w:val="20"/>
        </w:rPr>
        <w:t>h 21</w:t>
      </w:r>
      <w:r w:rsidR="00476BB0" w:rsidRPr="00DA7071">
        <w:rPr>
          <w:color w:val="C00000"/>
          <w:sz w:val="20"/>
          <w:szCs w:val="20"/>
        </w:rPr>
        <w:t>.</w:t>
      </w:r>
    </w:p>
  </w:footnote>
  <w:footnote w:id="27">
    <w:p w:rsidR="004521DA" w:rsidRPr="00DA7071" w:rsidRDefault="004521DA" w:rsidP="00214A68">
      <w:pPr>
        <w:pStyle w:val="NoSpacing"/>
        <w:ind w:firstLine="851"/>
        <w:jc w:val="both"/>
        <w:rPr>
          <w:color w:val="C00000"/>
          <w:sz w:val="20"/>
          <w:szCs w:val="20"/>
        </w:rPr>
      </w:pPr>
      <w:r w:rsidRPr="00DA7071">
        <w:rPr>
          <w:rStyle w:val="FootnoteReference"/>
          <w:color w:val="C00000"/>
          <w:sz w:val="20"/>
          <w:szCs w:val="20"/>
        </w:rPr>
        <w:footnoteRef/>
      </w:r>
      <w:r w:rsidRPr="00DA7071">
        <w:rPr>
          <w:color w:val="C00000"/>
          <w:sz w:val="20"/>
          <w:szCs w:val="20"/>
        </w:rPr>
        <w:t xml:space="preserve"> </w:t>
      </w:r>
      <w:r w:rsidR="00780685" w:rsidRPr="00DA7071">
        <w:rPr>
          <w:i/>
          <w:color w:val="C00000"/>
          <w:sz w:val="20"/>
          <w:szCs w:val="20"/>
        </w:rPr>
        <w:t>Ibid</w:t>
      </w:r>
      <w:r w:rsidRPr="00DA7071">
        <w:rPr>
          <w:color w:val="C00000"/>
          <w:sz w:val="20"/>
          <w:szCs w:val="20"/>
        </w:rPr>
        <w:t>., h. 35</w:t>
      </w:r>
      <w:r w:rsidR="00DA3BD9" w:rsidRPr="00DA7071">
        <w:rPr>
          <w:color w:val="C00000"/>
          <w:sz w:val="20"/>
          <w:szCs w:val="20"/>
        </w:rPr>
        <w:t>.</w:t>
      </w:r>
    </w:p>
  </w:footnote>
  <w:footnote w:id="28">
    <w:p w:rsidR="004521DA" w:rsidRPr="00DA7071" w:rsidRDefault="004521DA" w:rsidP="00214A68">
      <w:pPr>
        <w:pStyle w:val="NoSpacing"/>
        <w:ind w:firstLine="851"/>
        <w:jc w:val="both"/>
        <w:rPr>
          <w:color w:val="C00000"/>
          <w:sz w:val="20"/>
          <w:szCs w:val="20"/>
        </w:rPr>
      </w:pPr>
      <w:r w:rsidRPr="00DA7071">
        <w:rPr>
          <w:rStyle w:val="FootnoteReference"/>
          <w:color w:val="C00000"/>
          <w:sz w:val="20"/>
          <w:szCs w:val="20"/>
        </w:rPr>
        <w:footnoteRef/>
      </w:r>
      <w:r w:rsidRPr="00DA7071">
        <w:rPr>
          <w:color w:val="C00000"/>
          <w:sz w:val="20"/>
          <w:szCs w:val="20"/>
        </w:rPr>
        <w:t xml:space="preserve"> </w:t>
      </w:r>
      <w:r w:rsidR="00780685" w:rsidRPr="00DA7071">
        <w:rPr>
          <w:i/>
          <w:color w:val="C00000"/>
          <w:sz w:val="20"/>
          <w:szCs w:val="20"/>
        </w:rPr>
        <w:t>Ibid</w:t>
      </w:r>
      <w:r w:rsidRPr="00DA7071">
        <w:rPr>
          <w:color w:val="C00000"/>
          <w:sz w:val="20"/>
          <w:szCs w:val="20"/>
        </w:rPr>
        <w:t>.,</w:t>
      </w:r>
      <w:r w:rsidR="00CF7DE9" w:rsidRPr="00DA7071">
        <w:rPr>
          <w:color w:val="C00000"/>
          <w:sz w:val="20"/>
          <w:szCs w:val="20"/>
        </w:rPr>
        <w:t xml:space="preserve"> h. 35</w:t>
      </w:r>
      <w:r w:rsidR="00657D50" w:rsidRPr="00DA7071">
        <w:rPr>
          <w:color w:val="C00000"/>
          <w:sz w:val="20"/>
          <w:szCs w:val="20"/>
        </w:rPr>
        <w:t xml:space="preserve">. </w:t>
      </w:r>
    </w:p>
  </w:footnote>
  <w:footnote w:id="29">
    <w:p w:rsidR="00424024" w:rsidRPr="00DA7071" w:rsidRDefault="00424024" w:rsidP="00214A68">
      <w:pPr>
        <w:autoSpaceDE w:val="0"/>
        <w:autoSpaceDN w:val="0"/>
        <w:adjustRightInd w:val="0"/>
        <w:ind w:firstLine="900"/>
        <w:jc w:val="both"/>
        <w:rPr>
          <w:rFonts w:eastAsiaTheme="minorHAnsi"/>
          <w:color w:val="C00000"/>
          <w:sz w:val="20"/>
          <w:szCs w:val="20"/>
        </w:rPr>
      </w:pPr>
      <w:r w:rsidRPr="00DA7071">
        <w:rPr>
          <w:rStyle w:val="FootnoteReference"/>
          <w:color w:val="C00000"/>
          <w:sz w:val="20"/>
          <w:szCs w:val="20"/>
        </w:rPr>
        <w:footnoteRef/>
      </w:r>
      <w:r w:rsidRPr="00DA7071">
        <w:rPr>
          <w:color w:val="C00000"/>
          <w:sz w:val="20"/>
          <w:szCs w:val="20"/>
        </w:rPr>
        <w:t xml:space="preserve"> </w:t>
      </w:r>
      <w:r w:rsidR="002773DD" w:rsidRPr="00DA7071">
        <w:rPr>
          <w:rFonts w:eastAsiaTheme="minorHAnsi"/>
          <w:color w:val="C00000"/>
          <w:sz w:val="20"/>
          <w:szCs w:val="20"/>
        </w:rPr>
        <w:t xml:space="preserve">Kartini Kartono, </w:t>
      </w:r>
      <w:r w:rsidRPr="00DA7071">
        <w:rPr>
          <w:rFonts w:eastAsiaTheme="minorHAnsi"/>
          <w:i/>
          <w:iCs/>
          <w:color w:val="C00000"/>
          <w:sz w:val="20"/>
          <w:szCs w:val="20"/>
        </w:rPr>
        <w:t>Hygiene Mental dan Kesehatan Mental dalam Islam</w:t>
      </w:r>
      <w:r w:rsidR="00256E97" w:rsidRPr="00DA7071">
        <w:rPr>
          <w:rFonts w:eastAsiaTheme="minorHAnsi"/>
          <w:color w:val="C00000"/>
          <w:sz w:val="20"/>
          <w:szCs w:val="20"/>
        </w:rPr>
        <w:t xml:space="preserve">, </w:t>
      </w:r>
      <w:r w:rsidR="00AB5284" w:rsidRPr="00DA7071">
        <w:rPr>
          <w:rFonts w:eastAsiaTheme="minorHAnsi"/>
          <w:color w:val="C00000"/>
          <w:sz w:val="20"/>
          <w:szCs w:val="20"/>
        </w:rPr>
        <w:t>(</w:t>
      </w:r>
      <w:r w:rsidRPr="00DA7071">
        <w:rPr>
          <w:rFonts w:eastAsiaTheme="minorHAnsi"/>
          <w:color w:val="C00000"/>
          <w:sz w:val="20"/>
          <w:szCs w:val="20"/>
        </w:rPr>
        <w:t>Bandung: Mandar Maju, 1989</w:t>
      </w:r>
      <w:r w:rsidR="00256E97" w:rsidRPr="00DA7071">
        <w:rPr>
          <w:rFonts w:eastAsiaTheme="minorHAnsi"/>
          <w:color w:val="C00000"/>
          <w:sz w:val="20"/>
          <w:szCs w:val="20"/>
        </w:rPr>
        <w:t>)</w:t>
      </w:r>
      <w:r w:rsidRPr="00DA7071">
        <w:rPr>
          <w:rFonts w:eastAsiaTheme="minorHAnsi"/>
          <w:color w:val="C00000"/>
          <w:sz w:val="20"/>
          <w:szCs w:val="20"/>
        </w:rPr>
        <w:t>, h. 3</w:t>
      </w:r>
      <w:r w:rsidR="006B4C60" w:rsidRPr="00DA7071">
        <w:rPr>
          <w:rFonts w:eastAsiaTheme="minorHAnsi"/>
          <w:color w:val="C00000"/>
          <w:sz w:val="20"/>
          <w:szCs w:val="20"/>
        </w:rPr>
        <w:t>.</w:t>
      </w:r>
    </w:p>
  </w:footnote>
  <w:footnote w:id="30">
    <w:p w:rsidR="004061DF" w:rsidRPr="00DA7071" w:rsidRDefault="004061DF" w:rsidP="00214A68">
      <w:pPr>
        <w:pStyle w:val="FootnoteText"/>
        <w:ind w:firstLine="900"/>
        <w:jc w:val="both"/>
        <w:rPr>
          <w:color w:val="C00000"/>
        </w:rPr>
      </w:pPr>
      <w:r w:rsidRPr="00DA7071">
        <w:rPr>
          <w:rStyle w:val="FootnoteReference"/>
          <w:color w:val="C00000"/>
        </w:rPr>
        <w:footnoteRef/>
      </w:r>
      <w:r w:rsidRPr="00DA7071">
        <w:rPr>
          <w:color w:val="C00000"/>
        </w:rPr>
        <w:t xml:space="preserve"> </w:t>
      </w:r>
      <w:r w:rsidR="00780685" w:rsidRPr="00DA7071">
        <w:rPr>
          <w:i/>
          <w:color w:val="C00000"/>
        </w:rPr>
        <w:t>Ibid</w:t>
      </w:r>
      <w:r w:rsidRPr="00DA7071">
        <w:rPr>
          <w:color w:val="C00000"/>
        </w:rPr>
        <w:t>., h. 3</w:t>
      </w:r>
    </w:p>
  </w:footnote>
  <w:footnote w:id="31">
    <w:p w:rsidR="0099535D" w:rsidRPr="00DA7071" w:rsidRDefault="0099535D" w:rsidP="00214A68">
      <w:pPr>
        <w:autoSpaceDE w:val="0"/>
        <w:autoSpaceDN w:val="0"/>
        <w:adjustRightInd w:val="0"/>
        <w:ind w:firstLine="900"/>
        <w:jc w:val="both"/>
        <w:rPr>
          <w:rFonts w:eastAsiaTheme="minorHAnsi"/>
          <w:color w:val="C00000"/>
          <w:sz w:val="20"/>
          <w:szCs w:val="20"/>
        </w:rPr>
      </w:pPr>
      <w:r w:rsidRPr="00DA7071">
        <w:rPr>
          <w:rStyle w:val="FootnoteReference"/>
          <w:color w:val="C00000"/>
          <w:sz w:val="20"/>
          <w:szCs w:val="20"/>
        </w:rPr>
        <w:footnoteRef/>
      </w:r>
      <w:r w:rsidR="0079284F" w:rsidRPr="00DA7071">
        <w:rPr>
          <w:rFonts w:eastAsiaTheme="minorHAnsi"/>
          <w:color w:val="C00000"/>
          <w:sz w:val="20"/>
          <w:szCs w:val="20"/>
        </w:rPr>
        <w:t xml:space="preserve">Abdul Aziz El-Qussy, </w:t>
      </w:r>
      <w:r w:rsidR="009550FF" w:rsidRPr="00DA7071">
        <w:rPr>
          <w:rFonts w:eastAsiaTheme="minorHAnsi"/>
          <w:i/>
          <w:iCs/>
          <w:color w:val="C00000"/>
          <w:sz w:val="20"/>
          <w:szCs w:val="20"/>
        </w:rPr>
        <w:t>Pokok-Pokok Kesehatan Jiwa/Mental</w:t>
      </w:r>
      <w:r w:rsidR="0060533C" w:rsidRPr="00DA7071">
        <w:rPr>
          <w:rFonts w:eastAsiaTheme="minorHAnsi"/>
          <w:iCs/>
          <w:color w:val="C00000"/>
          <w:sz w:val="20"/>
          <w:szCs w:val="20"/>
        </w:rPr>
        <w:t xml:space="preserve">. </w:t>
      </w:r>
      <w:r w:rsidR="00C16A37" w:rsidRPr="00DA7071">
        <w:rPr>
          <w:rFonts w:eastAsiaTheme="minorHAnsi"/>
          <w:iCs/>
          <w:color w:val="C00000"/>
          <w:sz w:val="20"/>
          <w:szCs w:val="20"/>
        </w:rPr>
        <w:t>(</w:t>
      </w:r>
      <w:r w:rsidR="009550FF" w:rsidRPr="00DA7071">
        <w:rPr>
          <w:rFonts w:eastAsiaTheme="minorHAnsi"/>
          <w:color w:val="C00000"/>
          <w:sz w:val="20"/>
          <w:szCs w:val="20"/>
        </w:rPr>
        <w:t>terj. Zakiah</w:t>
      </w:r>
      <w:r w:rsidR="000F245D" w:rsidRPr="00DA7071">
        <w:rPr>
          <w:rFonts w:eastAsiaTheme="minorHAnsi"/>
          <w:color w:val="C00000"/>
          <w:sz w:val="20"/>
          <w:szCs w:val="20"/>
        </w:rPr>
        <w:t xml:space="preserve"> </w:t>
      </w:r>
      <w:r w:rsidR="009550FF" w:rsidRPr="00DA7071">
        <w:rPr>
          <w:rFonts w:eastAsiaTheme="minorHAnsi"/>
          <w:color w:val="C00000"/>
          <w:sz w:val="20"/>
          <w:szCs w:val="20"/>
        </w:rPr>
        <w:t>Daradjat. Jakarta: Bulan Bintang, 1974), h. 38</w:t>
      </w:r>
    </w:p>
  </w:footnote>
  <w:footnote w:id="32">
    <w:p w:rsidR="003A6ABC" w:rsidRPr="00DA7071" w:rsidRDefault="003A6ABC" w:rsidP="00214A68">
      <w:pPr>
        <w:autoSpaceDE w:val="0"/>
        <w:autoSpaceDN w:val="0"/>
        <w:adjustRightInd w:val="0"/>
        <w:ind w:firstLine="900"/>
        <w:jc w:val="both"/>
        <w:rPr>
          <w:rFonts w:eastAsiaTheme="minorHAnsi"/>
          <w:color w:val="C00000"/>
          <w:sz w:val="20"/>
          <w:szCs w:val="20"/>
        </w:rPr>
      </w:pPr>
      <w:r w:rsidRPr="00DA7071">
        <w:rPr>
          <w:rStyle w:val="FootnoteReference"/>
          <w:color w:val="C00000"/>
          <w:sz w:val="20"/>
          <w:szCs w:val="20"/>
        </w:rPr>
        <w:footnoteRef/>
      </w:r>
      <w:r w:rsidRPr="00DA7071">
        <w:rPr>
          <w:color w:val="C00000"/>
          <w:sz w:val="20"/>
          <w:szCs w:val="20"/>
        </w:rPr>
        <w:t xml:space="preserve"> </w:t>
      </w:r>
      <w:r w:rsidR="00D24598" w:rsidRPr="00DA7071">
        <w:rPr>
          <w:rFonts w:eastAsiaTheme="minorHAnsi"/>
          <w:color w:val="C00000"/>
          <w:sz w:val="20"/>
          <w:szCs w:val="20"/>
        </w:rPr>
        <w:t xml:space="preserve">Ad Dzaky, </w:t>
      </w:r>
      <w:r w:rsidR="00D24598" w:rsidRPr="00DA7071">
        <w:rPr>
          <w:rFonts w:eastAsiaTheme="minorHAnsi"/>
          <w:i/>
          <w:color w:val="C00000"/>
          <w:sz w:val="20"/>
          <w:szCs w:val="20"/>
        </w:rPr>
        <w:t xml:space="preserve">Hamdani Bakran, </w:t>
      </w:r>
      <w:r w:rsidR="008D28A2" w:rsidRPr="00DA7071">
        <w:rPr>
          <w:rFonts w:eastAsiaTheme="minorHAnsi"/>
          <w:i/>
          <w:iCs/>
          <w:color w:val="C00000"/>
          <w:sz w:val="20"/>
          <w:szCs w:val="20"/>
        </w:rPr>
        <w:t>Konseling dan Psikoterapi Islam</w:t>
      </w:r>
      <w:r w:rsidR="000F245D" w:rsidRPr="00DA7071">
        <w:rPr>
          <w:rFonts w:eastAsiaTheme="minorHAnsi"/>
          <w:color w:val="C00000"/>
          <w:sz w:val="20"/>
          <w:szCs w:val="20"/>
        </w:rPr>
        <w:t xml:space="preserve">, </w:t>
      </w:r>
      <w:r w:rsidR="00C16A37" w:rsidRPr="00DA7071">
        <w:rPr>
          <w:rFonts w:eastAsiaTheme="minorHAnsi"/>
          <w:color w:val="C00000"/>
          <w:sz w:val="20"/>
          <w:szCs w:val="20"/>
        </w:rPr>
        <w:t>(</w:t>
      </w:r>
      <w:r w:rsidR="008D28A2" w:rsidRPr="00DA7071">
        <w:rPr>
          <w:rFonts w:eastAsiaTheme="minorHAnsi"/>
          <w:color w:val="C00000"/>
          <w:sz w:val="20"/>
          <w:szCs w:val="20"/>
        </w:rPr>
        <w:t>Yogyakarta: Pustaka Pelajar, 2002</w:t>
      </w:r>
      <w:r w:rsidR="00C16A37" w:rsidRPr="00DA7071">
        <w:rPr>
          <w:rFonts w:eastAsiaTheme="minorHAnsi"/>
          <w:color w:val="C00000"/>
          <w:sz w:val="20"/>
          <w:szCs w:val="20"/>
        </w:rPr>
        <w:t>)</w:t>
      </w:r>
      <w:r w:rsidR="008D28A2" w:rsidRPr="00DA7071">
        <w:rPr>
          <w:rFonts w:eastAsiaTheme="minorHAnsi"/>
          <w:color w:val="C00000"/>
          <w:sz w:val="20"/>
          <w:szCs w:val="20"/>
        </w:rPr>
        <w:t>, h, 457.</w:t>
      </w:r>
    </w:p>
  </w:footnote>
  <w:footnote w:id="33">
    <w:p w:rsidR="00BA1AF4" w:rsidRPr="00DA7071" w:rsidRDefault="00BA1AF4" w:rsidP="00214A68">
      <w:pPr>
        <w:autoSpaceDE w:val="0"/>
        <w:autoSpaceDN w:val="0"/>
        <w:adjustRightInd w:val="0"/>
        <w:ind w:firstLine="900"/>
        <w:jc w:val="both"/>
        <w:rPr>
          <w:color w:val="C00000"/>
          <w:sz w:val="20"/>
          <w:szCs w:val="20"/>
        </w:rPr>
      </w:pPr>
      <w:r w:rsidRPr="00DA7071">
        <w:rPr>
          <w:rStyle w:val="FootnoteReference"/>
          <w:color w:val="C00000"/>
          <w:sz w:val="20"/>
          <w:szCs w:val="20"/>
        </w:rPr>
        <w:footnoteRef/>
      </w:r>
      <w:r w:rsidRPr="00DA7071">
        <w:rPr>
          <w:color w:val="C00000"/>
          <w:sz w:val="20"/>
          <w:szCs w:val="20"/>
        </w:rPr>
        <w:t xml:space="preserve"> </w:t>
      </w:r>
      <w:r w:rsidRPr="00DA7071">
        <w:rPr>
          <w:rFonts w:eastAsiaTheme="minorHAnsi"/>
          <w:color w:val="C00000"/>
          <w:sz w:val="20"/>
          <w:szCs w:val="20"/>
        </w:rPr>
        <w:t>Zakiah Daradjat</w:t>
      </w:r>
      <w:r w:rsidR="00CF7EBD" w:rsidRPr="00DA7071">
        <w:rPr>
          <w:color w:val="C00000"/>
          <w:sz w:val="20"/>
          <w:szCs w:val="20"/>
        </w:rPr>
        <w:t xml:space="preserve">, </w:t>
      </w:r>
      <w:r w:rsidRPr="00DA7071">
        <w:rPr>
          <w:i/>
          <w:iCs/>
          <w:color w:val="C00000"/>
          <w:sz w:val="20"/>
          <w:szCs w:val="20"/>
        </w:rPr>
        <w:t>Pendidikan Agama dan Pembinaan Mental</w:t>
      </w:r>
      <w:r w:rsidRPr="00DA7071">
        <w:rPr>
          <w:color w:val="C00000"/>
          <w:sz w:val="20"/>
          <w:szCs w:val="20"/>
        </w:rPr>
        <w:t xml:space="preserve">. </w:t>
      </w:r>
      <w:r w:rsidR="00A14F6C" w:rsidRPr="00DA7071">
        <w:rPr>
          <w:color w:val="C00000"/>
          <w:sz w:val="20"/>
          <w:szCs w:val="20"/>
        </w:rPr>
        <w:t>(</w:t>
      </w:r>
      <w:r w:rsidRPr="00DA7071">
        <w:rPr>
          <w:color w:val="C00000"/>
          <w:sz w:val="20"/>
          <w:szCs w:val="20"/>
        </w:rPr>
        <w:t>Jakarta: Bulan</w:t>
      </w:r>
      <w:r w:rsidR="00B66C11" w:rsidRPr="00DA7071">
        <w:rPr>
          <w:color w:val="C00000"/>
          <w:sz w:val="20"/>
          <w:szCs w:val="20"/>
        </w:rPr>
        <w:t xml:space="preserve"> </w:t>
      </w:r>
      <w:r w:rsidRPr="00DA7071">
        <w:rPr>
          <w:color w:val="C00000"/>
          <w:sz w:val="20"/>
          <w:szCs w:val="20"/>
        </w:rPr>
        <w:t>Bintang, 1982</w:t>
      </w:r>
      <w:r w:rsidR="00A14F6C" w:rsidRPr="00DA7071">
        <w:rPr>
          <w:color w:val="C00000"/>
          <w:sz w:val="20"/>
          <w:szCs w:val="20"/>
        </w:rPr>
        <w:t>)</w:t>
      </w:r>
      <w:r w:rsidRPr="00DA7071">
        <w:rPr>
          <w:color w:val="C00000"/>
          <w:sz w:val="20"/>
          <w:szCs w:val="20"/>
        </w:rPr>
        <w:t>, h. 9</w:t>
      </w:r>
    </w:p>
  </w:footnote>
  <w:footnote w:id="34">
    <w:p w:rsidR="001179D3" w:rsidRPr="00DA7071" w:rsidRDefault="001179D3" w:rsidP="00214A68">
      <w:pPr>
        <w:autoSpaceDE w:val="0"/>
        <w:autoSpaceDN w:val="0"/>
        <w:adjustRightInd w:val="0"/>
        <w:ind w:firstLine="900"/>
        <w:jc w:val="both"/>
        <w:rPr>
          <w:iCs/>
          <w:color w:val="C00000"/>
          <w:sz w:val="20"/>
          <w:szCs w:val="20"/>
        </w:rPr>
      </w:pPr>
      <w:r w:rsidRPr="00DA7071">
        <w:rPr>
          <w:rStyle w:val="FootnoteReference"/>
          <w:color w:val="C00000"/>
          <w:sz w:val="20"/>
          <w:szCs w:val="20"/>
        </w:rPr>
        <w:footnoteRef/>
      </w:r>
      <w:r w:rsidRPr="00DA7071">
        <w:rPr>
          <w:color w:val="C00000"/>
          <w:sz w:val="20"/>
          <w:szCs w:val="20"/>
        </w:rPr>
        <w:t xml:space="preserve"> </w:t>
      </w:r>
      <w:r w:rsidRPr="00DA7071">
        <w:rPr>
          <w:rFonts w:eastAsiaTheme="minorHAnsi"/>
          <w:color w:val="C00000"/>
          <w:sz w:val="20"/>
          <w:szCs w:val="20"/>
        </w:rPr>
        <w:t>Hanna Djumhanna Bastaman</w:t>
      </w:r>
      <w:r w:rsidR="00F5488D" w:rsidRPr="00DA7071">
        <w:rPr>
          <w:color w:val="C00000"/>
          <w:sz w:val="20"/>
          <w:szCs w:val="20"/>
        </w:rPr>
        <w:t xml:space="preserve">, </w:t>
      </w:r>
      <w:r w:rsidRPr="00DA7071">
        <w:rPr>
          <w:i/>
          <w:iCs/>
          <w:color w:val="C00000"/>
          <w:sz w:val="20"/>
          <w:szCs w:val="20"/>
        </w:rPr>
        <w:t>Integrita</w:t>
      </w:r>
      <w:r w:rsidR="00086F7B" w:rsidRPr="00DA7071">
        <w:rPr>
          <w:i/>
          <w:iCs/>
          <w:color w:val="C00000"/>
          <w:sz w:val="20"/>
          <w:szCs w:val="20"/>
        </w:rPr>
        <w:t xml:space="preserve">s Psikologi dengan Islam Menuju </w:t>
      </w:r>
      <w:r w:rsidRPr="00DA7071">
        <w:rPr>
          <w:i/>
          <w:iCs/>
          <w:color w:val="C00000"/>
          <w:sz w:val="20"/>
          <w:szCs w:val="20"/>
        </w:rPr>
        <w:t>Psikologi Islam</w:t>
      </w:r>
      <w:r w:rsidRPr="00DA7071">
        <w:rPr>
          <w:iCs/>
          <w:color w:val="C00000"/>
          <w:sz w:val="20"/>
          <w:szCs w:val="20"/>
        </w:rPr>
        <w:t xml:space="preserve">. </w:t>
      </w:r>
      <w:r w:rsidR="00086F7B" w:rsidRPr="00DA7071">
        <w:rPr>
          <w:iCs/>
          <w:color w:val="C00000"/>
          <w:sz w:val="20"/>
          <w:szCs w:val="20"/>
        </w:rPr>
        <w:t>(</w:t>
      </w:r>
      <w:r w:rsidRPr="00DA7071">
        <w:rPr>
          <w:color w:val="C00000"/>
          <w:sz w:val="20"/>
          <w:szCs w:val="20"/>
        </w:rPr>
        <w:t>Yogyakarta: Pustaka Pelajar, 1995</w:t>
      </w:r>
      <w:r w:rsidR="00086F7B" w:rsidRPr="00DA7071">
        <w:rPr>
          <w:color w:val="C00000"/>
          <w:sz w:val="20"/>
          <w:szCs w:val="20"/>
        </w:rPr>
        <w:t>)</w:t>
      </w:r>
      <w:r w:rsidRPr="00DA7071">
        <w:rPr>
          <w:color w:val="C00000"/>
          <w:sz w:val="20"/>
          <w:szCs w:val="20"/>
        </w:rPr>
        <w:t>, h. 134.</w:t>
      </w:r>
    </w:p>
  </w:footnote>
  <w:footnote w:id="35">
    <w:p w:rsidR="00D43DBD" w:rsidRPr="00DA7071" w:rsidRDefault="00D43DBD" w:rsidP="00214A68">
      <w:pPr>
        <w:pStyle w:val="FootnoteText"/>
        <w:ind w:firstLine="900"/>
        <w:rPr>
          <w:color w:val="C00000"/>
        </w:rPr>
      </w:pPr>
      <w:r w:rsidRPr="00DA7071">
        <w:rPr>
          <w:rStyle w:val="FootnoteReference"/>
          <w:color w:val="C00000"/>
        </w:rPr>
        <w:footnoteRef/>
      </w:r>
      <w:r w:rsidRPr="00DA7071">
        <w:rPr>
          <w:color w:val="C00000"/>
        </w:rPr>
        <w:t xml:space="preserve"> </w:t>
      </w:r>
      <w:r w:rsidR="00C85596" w:rsidRPr="00DA7071">
        <w:rPr>
          <w:color w:val="C00000"/>
        </w:rPr>
        <w:t xml:space="preserve">Kartini Kartono, </w:t>
      </w:r>
      <w:r w:rsidR="00780685" w:rsidRPr="00DA7071">
        <w:rPr>
          <w:i/>
          <w:color w:val="C00000"/>
        </w:rPr>
        <w:t>op.cit</w:t>
      </w:r>
      <w:r w:rsidR="00C85596" w:rsidRPr="00DA7071">
        <w:rPr>
          <w:color w:val="C00000"/>
        </w:rPr>
        <w:t>., h. 5</w:t>
      </w:r>
    </w:p>
  </w:footnote>
  <w:footnote w:id="36">
    <w:p w:rsidR="00F7226F" w:rsidRPr="00DA7071" w:rsidRDefault="00F7226F" w:rsidP="00214A68">
      <w:pPr>
        <w:autoSpaceDE w:val="0"/>
        <w:autoSpaceDN w:val="0"/>
        <w:adjustRightInd w:val="0"/>
        <w:ind w:firstLine="907"/>
        <w:jc w:val="both"/>
        <w:rPr>
          <w:iCs/>
          <w:color w:val="C00000"/>
          <w:sz w:val="20"/>
          <w:szCs w:val="20"/>
        </w:rPr>
      </w:pPr>
      <w:r w:rsidRPr="00DA7071">
        <w:rPr>
          <w:rStyle w:val="FootnoteReference"/>
          <w:color w:val="C00000"/>
          <w:sz w:val="20"/>
          <w:szCs w:val="20"/>
        </w:rPr>
        <w:footnoteRef/>
      </w:r>
      <w:r w:rsidR="00143410" w:rsidRPr="00DA7071">
        <w:rPr>
          <w:color w:val="C00000"/>
          <w:sz w:val="20"/>
          <w:szCs w:val="20"/>
        </w:rPr>
        <w:t xml:space="preserve"> Yahya Jaya, </w:t>
      </w:r>
      <w:r w:rsidRPr="00DA7071">
        <w:rPr>
          <w:i/>
          <w:iCs/>
          <w:color w:val="C00000"/>
          <w:sz w:val="20"/>
          <w:szCs w:val="20"/>
        </w:rPr>
        <w:t>Spiritualisasi Islam: dalam Menumbuh-Kembangkan Kepribadian dan Kesehatan Mental</w:t>
      </w:r>
      <w:r w:rsidRPr="00DA7071">
        <w:rPr>
          <w:iCs/>
          <w:color w:val="C00000"/>
          <w:sz w:val="20"/>
          <w:szCs w:val="20"/>
        </w:rPr>
        <w:t>. (</w:t>
      </w:r>
      <w:r w:rsidRPr="00DA7071">
        <w:rPr>
          <w:color w:val="C00000"/>
          <w:sz w:val="20"/>
          <w:szCs w:val="20"/>
        </w:rPr>
        <w:t>Jakarta: CV. Ruhama, 1994), h. 18.</w:t>
      </w:r>
    </w:p>
  </w:footnote>
  <w:footnote w:id="37">
    <w:p w:rsidR="002B1CD0" w:rsidRPr="00DA7071" w:rsidRDefault="002B1CD0" w:rsidP="00214A68">
      <w:pPr>
        <w:autoSpaceDE w:val="0"/>
        <w:autoSpaceDN w:val="0"/>
        <w:adjustRightInd w:val="0"/>
        <w:ind w:firstLine="900"/>
        <w:jc w:val="both"/>
        <w:rPr>
          <w:color w:val="C00000"/>
          <w:sz w:val="20"/>
          <w:szCs w:val="20"/>
        </w:rPr>
      </w:pPr>
      <w:r w:rsidRPr="00DA7071">
        <w:rPr>
          <w:rStyle w:val="FootnoteReference"/>
          <w:color w:val="C00000"/>
          <w:sz w:val="20"/>
          <w:szCs w:val="20"/>
        </w:rPr>
        <w:footnoteRef/>
      </w:r>
      <w:r w:rsidR="008930CC" w:rsidRPr="00DA7071">
        <w:rPr>
          <w:color w:val="C00000"/>
          <w:sz w:val="20"/>
          <w:szCs w:val="20"/>
        </w:rPr>
        <w:t xml:space="preserve"> Sururin, </w:t>
      </w:r>
      <w:r w:rsidRPr="00DA7071">
        <w:rPr>
          <w:i/>
          <w:iCs/>
          <w:color w:val="C00000"/>
          <w:sz w:val="20"/>
          <w:szCs w:val="20"/>
        </w:rPr>
        <w:t>Ilmu Jiwa Agama</w:t>
      </w:r>
      <w:r w:rsidRPr="00DA7071">
        <w:rPr>
          <w:color w:val="C00000"/>
          <w:sz w:val="20"/>
          <w:szCs w:val="20"/>
        </w:rPr>
        <w:t xml:space="preserve">. </w:t>
      </w:r>
      <w:r w:rsidR="002A4E23" w:rsidRPr="00DA7071">
        <w:rPr>
          <w:color w:val="C00000"/>
          <w:sz w:val="20"/>
          <w:szCs w:val="20"/>
        </w:rPr>
        <w:t>(</w:t>
      </w:r>
      <w:r w:rsidRPr="00DA7071">
        <w:rPr>
          <w:color w:val="C00000"/>
          <w:sz w:val="20"/>
          <w:szCs w:val="20"/>
        </w:rPr>
        <w:t>Jakarta: PT. Raja Grafindo Persada, 2004</w:t>
      </w:r>
      <w:r w:rsidR="002A4E23" w:rsidRPr="00DA7071">
        <w:rPr>
          <w:color w:val="C00000"/>
          <w:sz w:val="20"/>
          <w:szCs w:val="20"/>
        </w:rPr>
        <w:t>)</w:t>
      </w:r>
      <w:r w:rsidRPr="00DA7071">
        <w:rPr>
          <w:color w:val="C00000"/>
          <w:sz w:val="20"/>
          <w:szCs w:val="20"/>
        </w:rPr>
        <w:t>, h. 144.</w:t>
      </w:r>
    </w:p>
  </w:footnote>
  <w:footnote w:id="38">
    <w:p w:rsidR="00EF7A6A" w:rsidRPr="00DA7071" w:rsidRDefault="00EF7A6A" w:rsidP="00214A68">
      <w:pPr>
        <w:autoSpaceDE w:val="0"/>
        <w:autoSpaceDN w:val="0"/>
        <w:adjustRightInd w:val="0"/>
        <w:ind w:firstLine="900"/>
        <w:jc w:val="both"/>
        <w:rPr>
          <w:iCs/>
          <w:color w:val="C00000"/>
          <w:sz w:val="20"/>
          <w:szCs w:val="20"/>
        </w:rPr>
      </w:pPr>
      <w:r w:rsidRPr="00DA7071">
        <w:rPr>
          <w:rStyle w:val="FootnoteReference"/>
          <w:color w:val="C00000"/>
          <w:sz w:val="20"/>
          <w:szCs w:val="20"/>
        </w:rPr>
        <w:footnoteRef/>
      </w:r>
      <w:r w:rsidRPr="00DA7071">
        <w:rPr>
          <w:color w:val="C00000"/>
          <w:sz w:val="20"/>
          <w:szCs w:val="20"/>
        </w:rPr>
        <w:t xml:space="preserve"> AF Jaelani, </w:t>
      </w:r>
      <w:r w:rsidRPr="00DA7071">
        <w:rPr>
          <w:i/>
          <w:iCs/>
          <w:color w:val="C00000"/>
          <w:sz w:val="20"/>
          <w:szCs w:val="20"/>
        </w:rPr>
        <w:t>Penyucian Jiwa (Tazkiiyah al-Nafs</w:t>
      </w:r>
      <w:r w:rsidRPr="00DA7071">
        <w:rPr>
          <w:i/>
          <w:color w:val="C00000"/>
          <w:sz w:val="20"/>
          <w:szCs w:val="20"/>
        </w:rPr>
        <w:t xml:space="preserve">) </w:t>
      </w:r>
      <w:r w:rsidR="00E34A6F" w:rsidRPr="00DA7071">
        <w:rPr>
          <w:i/>
          <w:iCs/>
          <w:color w:val="C00000"/>
          <w:sz w:val="20"/>
          <w:szCs w:val="20"/>
        </w:rPr>
        <w:t>dan Kesehatan Mental.</w:t>
      </w:r>
      <w:r w:rsidR="00E34A6F" w:rsidRPr="00DA7071">
        <w:rPr>
          <w:iCs/>
          <w:color w:val="C00000"/>
          <w:sz w:val="20"/>
          <w:szCs w:val="20"/>
        </w:rPr>
        <w:t xml:space="preserve"> (</w:t>
      </w:r>
      <w:r w:rsidRPr="00DA7071">
        <w:rPr>
          <w:color w:val="C00000"/>
          <w:sz w:val="20"/>
          <w:szCs w:val="20"/>
        </w:rPr>
        <w:t>Jakarta: Amzah, 2000</w:t>
      </w:r>
      <w:r w:rsidR="00E34A6F" w:rsidRPr="00DA7071">
        <w:rPr>
          <w:color w:val="C00000"/>
          <w:sz w:val="20"/>
          <w:szCs w:val="20"/>
        </w:rPr>
        <w:t>)</w:t>
      </w:r>
      <w:r w:rsidRPr="00DA7071">
        <w:rPr>
          <w:color w:val="C00000"/>
          <w:sz w:val="20"/>
          <w:szCs w:val="20"/>
        </w:rPr>
        <w:t xml:space="preserve">, h. </w:t>
      </w:r>
      <w:r w:rsidR="00D102C3" w:rsidRPr="00DA7071">
        <w:rPr>
          <w:color w:val="C00000"/>
          <w:sz w:val="20"/>
          <w:szCs w:val="20"/>
        </w:rPr>
        <w:t>66</w:t>
      </w:r>
    </w:p>
  </w:footnote>
  <w:footnote w:id="39">
    <w:p w:rsidR="00A04A91" w:rsidRPr="00DA7071" w:rsidRDefault="00A04A91" w:rsidP="00214A68">
      <w:pPr>
        <w:pStyle w:val="FootnoteText"/>
        <w:ind w:firstLine="900"/>
        <w:rPr>
          <w:color w:val="C00000"/>
        </w:rPr>
      </w:pPr>
      <w:r w:rsidRPr="00DA7071">
        <w:rPr>
          <w:rStyle w:val="FootnoteReference"/>
          <w:color w:val="C00000"/>
        </w:rPr>
        <w:footnoteRef/>
      </w:r>
      <w:r w:rsidRPr="00DA7071">
        <w:rPr>
          <w:color w:val="C00000"/>
        </w:rPr>
        <w:t xml:space="preserve"> </w:t>
      </w:r>
      <w:r w:rsidRPr="00DA7071">
        <w:rPr>
          <w:rFonts w:eastAsiaTheme="minorHAnsi"/>
          <w:color w:val="C00000"/>
        </w:rPr>
        <w:t xml:space="preserve">Zakiah Daradjat, </w:t>
      </w:r>
      <w:r w:rsidR="00780685" w:rsidRPr="00DA7071">
        <w:rPr>
          <w:rFonts w:eastAsiaTheme="minorHAnsi"/>
          <w:i/>
          <w:color w:val="C00000"/>
        </w:rPr>
        <w:t>op.cit</w:t>
      </w:r>
      <w:r w:rsidRPr="00DA7071">
        <w:rPr>
          <w:rFonts w:eastAsiaTheme="minorHAnsi"/>
          <w:color w:val="C00000"/>
        </w:rPr>
        <w:t>., h. 26</w:t>
      </w:r>
      <w:r w:rsidR="001104C7" w:rsidRPr="00DA7071">
        <w:rPr>
          <w:rFonts w:eastAsiaTheme="minorHAnsi"/>
          <w:color w:val="C00000"/>
        </w:rPr>
        <w:t>.</w:t>
      </w:r>
    </w:p>
  </w:footnote>
  <w:footnote w:id="40">
    <w:p w:rsidR="00F47EC4" w:rsidRPr="00DA7071" w:rsidRDefault="00F47EC4" w:rsidP="00214A68">
      <w:pPr>
        <w:pStyle w:val="FootnoteText"/>
        <w:ind w:firstLine="900"/>
        <w:rPr>
          <w:color w:val="C00000"/>
        </w:rPr>
      </w:pPr>
      <w:r w:rsidRPr="00DA7071">
        <w:rPr>
          <w:rStyle w:val="FootnoteReference"/>
          <w:color w:val="C00000"/>
        </w:rPr>
        <w:footnoteRef/>
      </w:r>
      <w:r w:rsidRPr="00DA7071">
        <w:rPr>
          <w:color w:val="C00000"/>
        </w:rPr>
        <w:t xml:space="preserve"> </w:t>
      </w:r>
      <w:r w:rsidRPr="00DA7071">
        <w:rPr>
          <w:rFonts w:eastAsiaTheme="minorHAnsi"/>
          <w:color w:val="C00000"/>
        </w:rPr>
        <w:t xml:space="preserve">Sururin, </w:t>
      </w:r>
      <w:r w:rsidR="00780685" w:rsidRPr="00DA7071">
        <w:rPr>
          <w:rFonts w:eastAsiaTheme="minorHAnsi"/>
          <w:i/>
          <w:color w:val="C00000"/>
        </w:rPr>
        <w:t>op.cit</w:t>
      </w:r>
      <w:r w:rsidRPr="00DA7071">
        <w:rPr>
          <w:rFonts w:eastAsiaTheme="minorHAnsi"/>
          <w:color w:val="C00000"/>
        </w:rPr>
        <w:t>., h. 152.</w:t>
      </w:r>
    </w:p>
  </w:footnote>
  <w:footnote w:id="41">
    <w:p w:rsidR="00415237" w:rsidRPr="00DA7071" w:rsidRDefault="00415237" w:rsidP="00214A68">
      <w:pPr>
        <w:pStyle w:val="FootnoteText"/>
        <w:ind w:firstLine="900"/>
        <w:rPr>
          <w:color w:val="C00000"/>
        </w:rPr>
      </w:pPr>
      <w:r w:rsidRPr="00DA7071">
        <w:rPr>
          <w:rStyle w:val="FootnoteReference"/>
          <w:color w:val="C00000"/>
        </w:rPr>
        <w:footnoteRef/>
      </w:r>
      <w:r w:rsidRPr="00DA7071">
        <w:rPr>
          <w:color w:val="C00000"/>
        </w:rPr>
        <w:t xml:space="preserve"> </w:t>
      </w:r>
      <w:r w:rsidR="00780685" w:rsidRPr="00DA7071">
        <w:rPr>
          <w:i/>
          <w:color w:val="C00000"/>
        </w:rPr>
        <w:t>Ibid</w:t>
      </w:r>
      <w:r w:rsidRPr="00DA7071">
        <w:rPr>
          <w:color w:val="C00000"/>
        </w:rPr>
        <w:t xml:space="preserve">., h. </w:t>
      </w:r>
      <w:r w:rsidR="001D5350" w:rsidRPr="00DA7071">
        <w:rPr>
          <w:color w:val="C00000"/>
        </w:rPr>
        <w:t>162</w:t>
      </w:r>
      <w:r w:rsidR="00103075" w:rsidRPr="00DA7071">
        <w:rPr>
          <w:color w:val="C00000"/>
        </w:rPr>
        <w:t>.</w:t>
      </w:r>
    </w:p>
  </w:footnote>
  <w:footnote w:id="42">
    <w:p w:rsidR="00072782" w:rsidRPr="00DA7071" w:rsidRDefault="00072782" w:rsidP="00214A68">
      <w:pPr>
        <w:pStyle w:val="FootnoteText"/>
        <w:ind w:firstLine="900"/>
        <w:jc w:val="both"/>
        <w:rPr>
          <w:color w:val="C00000"/>
        </w:rPr>
      </w:pPr>
      <w:r w:rsidRPr="00DA7071">
        <w:rPr>
          <w:rStyle w:val="FootnoteReference"/>
          <w:color w:val="C00000"/>
        </w:rPr>
        <w:footnoteRef/>
      </w:r>
      <w:r w:rsidRPr="00DA7071">
        <w:rPr>
          <w:color w:val="C00000"/>
        </w:rPr>
        <w:t xml:space="preserve"> Yahya Jaya, </w:t>
      </w:r>
      <w:r w:rsidR="00780685" w:rsidRPr="00DA7071">
        <w:rPr>
          <w:i/>
          <w:color w:val="C00000"/>
        </w:rPr>
        <w:t>op.cit</w:t>
      </w:r>
      <w:r w:rsidRPr="00DA7071">
        <w:rPr>
          <w:color w:val="C00000"/>
        </w:rPr>
        <w:t>., h.81</w:t>
      </w:r>
    </w:p>
  </w:footnote>
  <w:footnote w:id="43">
    <w:p w:rsidR="00124C82" w:rsidRPr="00DA7071" w:rsidRDefault="00124C82" w:rsidP="00214A68">
      <w:pPr>
        <w:autoSpaceDE w:val="0"/>
        <w:autoSpaceDN w:val="0"/>
        <w:adjustRightInd w:val="0"/>
        <w:ind w:firstLine="900"/>
        <w:jc w:val="both"/>
        <w:rPr>
          <w:color w:val="C00000"/>
          <w:sz w:val="20"/>
          <w:szCs w:val="20"/>
        </w:rPr>
      </w:pPr>
      <w:r w:rsidRPr="00DA7071">
        <w:rPr>
          <w:rStyle w:val="FootnoteReference"/>
          <w:color w:val="C00000"/>
          <w:sz w:val="20"/>
          <w:szCs w:val="20"/>
        </w:rPr>
        <w:footnoteRef/>
      </w:r>
      <w:r w:rsidRPr="00DA7071">
        <w:rPr>
          <w:color w:val="C00000"/>
          <w:sz w:val="20"/>
          <w:szCs w:val="20"/>
        </w:rPr>
        <w:t xml:space="preserve"> </w:t>
      </w:r>
      <w:r w:rsidR="002074E4" w:rsidRPr="00DA7071">
        <w:rPr>
          <w:color w:val="C00000"/>
          <w:sz w:val="20"/>
          <w:szCs w:val="20"/>
        </w:rPr>
        <w:t xml:space="preserve">Hamdani Bakran </w:t>
      </w:r>
      <w:r w:rsidR="00F3332E" w:rsidRPr="00DA7071">
        <w:rPr>
          <w:color w:val="C00000"/>
          <w:sz w:val="20"/>
          <w:szCs w:val="20"/>
        </w:rPr>
        <w:t>Dzaky</w:t>
      </w:r>
      <w:r w:rsidR="005F5DF4" w:rsidRPr="00DA7071">
        <w:rPr>
          <w:color w:val="C00000"/>
          <w:sz w:val="20"/>
          <w:szCs w:val="20"/>
        </w:rPr>
        <w:t xml:space="preserve">, </w:t>
      </w:r>
      <w:r w:rsidR="00F3332E" w:rsidRPr="00DA7071">
        <w:rPr>
          <w:i/>
          <w:iCs/>
          <w:color w:val="C00000"/>
          <w:sz w:val="20"/>
          <w:szCs w:val="20"/>
        </w:rPr>
        <w:t>Konseling dan Psikoterapi Islam</w:t>
      </w:r>
      <w:r w:rsidR="00F3332E" w:rsidRPr="00DA7071">
        <w:rPr>
          <w:color w:val="C00000"/>
          <w:sz w:val="20"/>
          <w:szCs w:val="20"/>
        </w:rPr>
        <w:t>,</w:t>
      </w:r>
      <w:r w:rsidR="00DA4FE6" w:rsidRPr="00DA7071">
        <w:rPr>
          <w:color w:val="C00000"/>
          <w:sz w:val="20"/>
          <w:szCs w:val="20"/>
        </w:rPr>
        <w:t xml:space="preserve"> (</w:t>
      </w:r>
      <w:r w:rsidR="00F3332E" w:rsidRPr="00DA7071">
        <w:rPr>
          <w:color w:val="C00000"/>
          <w:sz w:val="20"/>
          <w:szCs w:val="20"/>
        </w:rPr>
        <w:t>Yogyakarta: Pustaka Pelajar, 2002</w:t>
      </w:r>
      <w:r w:rsidR="00DA4FE6" w:rsidRPr="00DA7071">
        <w:rPr>
          <w:color w:val="C00000"/>
          <w:sz w:val="20"/>
          <w:szCs w:val="20"/>
        </w:rPr>
        <w:t>)</w:t>
      </w:r>
      <w:r w:rsidR="00F3332E" w:rsidRPr="00DA7071">
        <w:rPr>
          <w:color w:val="C00000"/>
          <w:sz w:val="20"/>
          <w:szCs w:val="20"/>
        </w:rPr>
        <w:t>, h. 329.</w:t>
      </w:r>
    </w:p>
  </w:footnote>
  <w:footnote w:id="44">
    <w:p w:rsidR="00DC01E3" w:rsidRPr="00DA7071" w:rsidRDefault="00DC01E3" w:rsidP="00214A68">
      <w:pPr>
        <w:pStyle w:val="FootnoteText"/>
        <w:ind w:firstLine="900"/>
        <w:rPr>
          <w:color w:val="C00000"/>
        </w:rPr>
      </w:pPr>
      <w:r w:rsidRPr="00DA7071">
        <w:rPr>
          <w:rStyle w:val="FootnoteReference"/>
          <w:color w:val="C00000"/>
        </w:rPr>
        <w:footnoteRef/>
      </w:r>
      <w:r w:rsidRPr="00DA7071">
        <w:rPr>
          <w:color w:val="C00000"/>
        </w:rPr>
        <w:t xml:space="preserve"> Zakiah Daradjat, </w:t>
      </w:r>
      <w:r w:rsidR="00780685" w:rsidRPr="00DA7071">
        <w:rPr>
          <w:i/>
          <w:color w:val="C00000"/>
        </w:rPr>
        <w:t>op.cit</w:t>
      </w:r>
      <w:r w:rsidRPr="00DA7071">
        <w:rPr>
          <w:color w:val="C00000"/>
        </w:rPr>
        <w:t>., h. 60</w:t>
      </w:r>
    </w:p>
  </w:footnote>
  <w:footnote w:id="45">
    <w:p w:rsidR="009371D3" w:rsidRPr="00DA7071" w:rsidRDefault="009371D3" w:rsidP="00214A68">
      <w:pPr>
        <w:pStyle w:val="FootnoteText"/>
        <w:ind w:firstLine="900"/>
        <w:rPr>
          <w:color w:val="C00000"/>
        </w:rPr>
      </w:pPr>
      <w:r w:rsidRPr="00DA7071">
        <w:rPr>
          <w:rStyle w:val="FootnoteReference"/>
          <w:color w:val="C00000"/>
        </w:rPr>
        <w:footnoteRef/>
      </w:r>
      <w:r w:rsidRPr="00DA7071">
        <w:rPr>
          <w:color w:val="C00000"/>
        </w:rPr>
        <w:t xml:space="preserve"> </w:t>
      </w:r>
      <w:r w:rsidR="00780685" w:rsidRPr="00DA7071">
        <w:rPr>
          <w:i/>
          <w:color w:val="C00000"/>
        </w:rPr>
        <w:t>Ibid</w:t>
      </w:r>
      <w:r w:rsidRPr="00DA7071">
        <w:rPr>
          <w:color w:val="C00000"/>
        </w:rPr>
        <w:t>., h. 15</w:t>
      </w:r>
    </w:p>
  </w:footnote>
  <w:footnote w:id="46">
    <w:p w:rsidR="00280372" w:rsidRPr="00DA7071" w:rsidRDefault="00280372" w:rsidP="00214A68">
      <w:pPr>
        <w:pStyle w:val="FootnoteText"/>
        <w:ind w:firstLine="900"/>
        <w:rPr>
          <w:color w:val="C00000"/>
        </w:rPr>
      </w:pPr>
      <w:r w:rsidRPr="00DA7071">
        <w:rPr>
          <w:rStyle w:val="FootnoteReference"/>
          <w:color w:val="C00000"/>
        </w:rPr>
        <w:footnoteRef/>
      </w:r>
      <w:r w:rsidRPr="00DA7071">
        <w:rPr>
          <w:color w:val="C00000"/>
        </w:rPr>
        <w:t xml:space="preserve"> </w:t>
      </w:r>
      <w:r w:rsidR="00303114" w:rsidRPr="00DA7071">
        <w:rPr>
          <w:color w:val="C00000"/>
        </w:rPr>
        <w:t xml:space="preserve">Sururin, </w:t>
      </w:r>
      <w:r w:rsidR="00781246" w:rsidRPr="00DA7071">
        <w:rPr>
          <w:i/>
          <w:iCs/>
          <w:color w:val="C00000"/>
        </w:rPr>
        <w:t>Ilmu Jiwa Agama</w:t>
      </w:r>
      <w:r w:rsidR="00781246" w:rsidRPr="00DA7071">
        <w:rPr>
          <w:color w:val="C00000"/>
        </w:rPr>
        <w:t xml:space="preserve">. </w:t>
      </w:r>
      <w:r w:rsidR="00031111" w:rsidRPr="00DA7071">
        <w:rPr>
          <w:color w:val="C00000"/>
        </w:rPr>
        <w:t>(</w:t>
      </w:r>
      <w:r w:rsidR="00781246" w:rsidRPr="00DA7071">
        <w:rPr>
          <w:color w:val="C00000"/>
        </w:rPr>
        <w:t>Jakarta: PT. Raja Grafindo Persada, 2004</w:t>
      </w:r>
      <w:r w:rsidR="00031111" w:rsidRPr="00DA7071">
        <w:rPr>
          <w:color w:val="C00000"/>
        </w:rPr>
        <w:t>)</w:t>
      </w:r>
      <w:r w:rsidR="00781246" w:rsidRPr="00DA7071">
        <w:rPr>
          <w:color w:val="C00000"/>
        </w:rPr>
        <w:t>, h. 145.</w:t>
      </w:r>
    </w:p>
  </w:footnote>
  <w:footnote w:id="47">
    <w:p w:rsidR="008F40C9" w:rsidRPr="00DA7071" w:rsidRDefault="008F40C9" w:rsidP="00214A68">
      <w:pPr>
        <w:autoSpaceDE w:val="0"/>
        <w:autoSpaceDN w:val="0"/>
        <w:adjustRightInd w:val="0"/>
        <w:ind w:firstLine="900"/>
        <w:jc w:val="both"/>
        <w:rPr>
          <w:iCs/>
          <w:color w:val="C00000"/>
          <w:sz w:val="20"/>
          <w:szCs w:val="20"/>
        </w:rPr>
      </w:pPr>
      <w:r w:rsidRPr="00DA7071">
        <w:rPr>
          <w:rStyle w:val="FootnoteReference"/>
          <w:color w:val="C00000"/>
          <w:sz w:val="20"/>
          <w:szCs w:val="20"/>
        </w:rPr>
        <w:footnoteRef/>
      </w:r>
      <w:r w:rsidR="00E33B61" w:rsidRPr="00DA7071">
        <w:rPr>
          <w:color w:val="C00000"/>
          <w:sz w:val="20"/>
          <w:szCs w:val="20"/>
        </w:rPr>
        <w:t xml:space="preserve"> Yahya Jaya, </w:t>
      </w:r>
      <w:r w:rsidRPr="00DA7071">
        <w:rPr>
          <w:i/>
          <w:iCs/>
          <w:color w:val="C00000"/>
          <w:sz w:val="20"/>
          <w:szCs w:val="20"/>
        </w:rPr>
        <w:t>Spiritualisasi Islam: dalam Men</w:t>
      </w:r>
      <w:r w:rsidR="00A5006A" w:rsidRPr="00DA7071">
        <w:rPr>
          <w:i/>
          <w:iCs/>
          <w:color w:val="C00000"/>
          <w:sz w:val="20"/>
          <w:szCs w:val="20"/>
        </w:rPr>
        <w:t xml:space="preserve">umbuh-Kembangkan </w:t>
      </w:r>
      <w:r w:rsidRPr="00DA7071">
        <w:rPr>
          <w:i/>
          <w:iCs/>
          <w:color w:val="C00000"/>
          <w:sz w:val="20"/>
          <w:szCs w:val="20"/>
        </w:rPr>
        <w:t>K</w:t>
      </w:r>
      <w:r w:rsidR="00866631" w:rsidRPr="00DA7071">
        <w:rPr>
          <w:i/>
          <w:iCs/>
          <w:color w:val="C00000"/>
          <w:sz w:val="20"/>
          <w:szCs w:val="20"/>
        </w:rPr>
        <w:t>epribadian dan Kesehatan Mental</w:t>
      </w:r>
      <w:r w:rsidR="00866631" w:rsidRPr="00DA7071">
        <w:rPr>
          <w:iCs/>
          <w:color w:val="C00000"/>
          <w:sz w:val="20"/>
          <w:szCs w:val="20"/>
        </w:rPr>
        <w:t>,</w:t>
      </w:r>
      <w:r w:rsidR="00A1156F" w:rsidRPr="00DA7071">
        <w:rPr>
          <w:iCs/>
          <w:color w:val="C00000"/>
          <w:sz w:val="20"/>
          <w:szCs w:val="20"/>
        </w:rPr>
        <w:t xml:space="preserve"> </w:t>
      </w:r>
      <w:r w:rsidR="00866631" w:rsidRPr="00DA7071">
        <w:rPr>
          <w:iCs/>
          <w:color w:val="C00000"/>
          <w:sz w:val="20"/>
          <w:szCs w:val="20"/>
        </w:rPr>
        <w:t>(</w:t>
      </w:r>
      <w:r w:rsidRPr="00DA7071">
        <w:rPr>
          <w:color w:val="C00000"/>
          <w:sz w:val="20"/>
          <w:szCs w:val="20"/>
        </w:rPr>
        <w:t xml:space="preserve">Jakarta: CV. Ruhama, </w:t>
      </w:r>
      <w:r w:rsidR="00A26F3B" w:rsidRPr="00DA7071">
        <w:rPr>
          <w:color w:val="C00000"/>
          <w:sz w:val="20"/>
          <w:szCs w:val="20"/>
        </w:rPr>
        <w:t>1994</w:t>
      </w:r>
      <w:r w:rsidR="00866631" w:rsidRPr="00DA7071">
        <w:rPr>
          <w:color w:val="C00000"/>
          <w:sz w:val="20"/>
          <w:szCs w:val="20"/>
        </w:rPr>
        <w:t>)</w:t>
      </w:r>
      <w:r w:rsidR="00A26F3B" w:rsidRPr="00DA7071">
        <w:rPr>
          <w:color w:val="C00000"/>
          <w:sz w:val="20"/>
          <w:szCs w:val="20"/>
        </w:rPr>
        <w:t>, h. 85</w:t>
      </w:r>
      <w:r w:rsidR="00A5006A" w:rsidRPr="00DA7071">
        <w:rPr>
          <w:color w:val="C00000"/>
          <w:sz w:val="20"/>
          <w:szCs w:val="20"/>
        </w:rPr>
        <w:t>.</w:t>
      </w:r>
    </w:p>
  </w:footnote>
  <w:footnote w:id="48">
    <w:p w:rsidR="00A33CFC" w:rsidRPr="00DA7071" w:rsidRDefault="00A33CFC" w:rsidP="00214A68">
      <w:pPr>
        <w:ind w:firstLine="900"/>
        <w:jc w:val="both"/>
        <w:rPr>
          <w:color w:val="C00000"/>
          <w:sz w:val="20"/>
          <w:szCs w:val="20"/>
        </w:rPr>
      </w:pPr>
      <w:r w:rsidRPr="00DA7071">
        <w:rPr>
          <w:rStyle w:val="FootnoteReference"/>
          <w:color w:val="C00000"/>
          <w:sz w:val="20"/>
          <w:szCs w:val="20"/>
        </w:rPr>
        <w:footnoteRef/>
      </w:r>
      <w:r w:rsidR="006C6B42" w:rsidRPr="00DA7071">
        <w:rPr>
          <w:color w:val="C00000"/>
          <w:sz w:val="20"/>
          <w:szCs w:val="20"/>
          <w:lang w:val="id-ID"/>
        </w:rPr>
        <w:t xml:space="preserve">Digital library </w:t>
      </w:r>
      <w:r w:rsidR="006C6B42" w:rsidRPr="00DA7071">
        <w:rPr>
          <w:color w:val="C00000"/>
          <w:sz w:val="20"/>
          <w:szCs w:val="20"/>
        </w:rPr>
        <w:t xml:space="preserve">UIN Malang, </w:t>
      </w:r>
      <w:r w:rsidR="007718E4" w:rsidRPr="00DA7071">
        <w:rPr>
          <w:i/>
          <w:color w:val="C00000"/>
          <w:sz w:val="20"/>
          <w:szCs w:val="20"/>
        </w:rPr>
        <w:t>http://lib.uin-malang.ac.id</w:t>
      </w:r>
      <w:r w:rsidR="006C6B42" w:rsidRPr="00DA7071">
        <w:rPr>
          <w:i/>
          <w:color w:val="C00000"/>
          <w:sz w:val="20"/>
          <w:szCs w:val="20"/>
        </w:rPr>
        <w:t>/digilib/index.php</w:t>
      </w:r>
      <w:r w:rsidR="006C6B42" w:rsidRPr="00DA7071">
        <w:rPr>
          <w:i/>
          <w:color w:val="C00000"/>
          <w:sz w:val="20"/>
          <w:szCs w:val="20"/>
          <w:lang w:val="id-ID"/>
        </w:rPr>
        <w:t>.</w:t>
      </w:r>
      <w:r w:rsidR="00AC0B57" w:rsidRPr="00DA7071">
        <w:rPr>
          <w:i/>
          <w:color w:val="C00000"/>
          <w:sz w:val="20"/>
          <w:szCs w:val="20"/>
        </w:rPr>
        <w:t>jtptiain-gdl-s1-2006-</w:t>
      </w:r>
      <w:r w:rsidR="0008791C" w:rsidRPr="00DA7071">
        <w:rPr>
          <w:i/>
          <w:color w:val="C00000"/>
          <w:sz w:val="20"/>
          <w:szCs w:val="20"/>
        </w:rPr>
        <w:t>syafriah</w:t>
      </w:r>
      <w:r w:rsidR="00AC0B57" w:rsidRPr="00DA7071">
        <w:rPr>
          <w:i/>
          <w:color w:val="C00000"/>
          <w:sz w:val="20"/>
          <w:szCs w:val="20"/>
        </w:rPr>
        <w:t>-732-abstrak.</w:t>
      </w:r>
      <w:r w:rsidR="007C30DF" w:rsidRPr="00DA7071">
        <w:rPr>
          <w:i/>
          <w:color w:val="C00000"/>
          <w:sz w:val="20"/>
          <w:szCs w:val="20"/>
        </w:rPr>
        <w:t>2310</w:t>
      </w:r>
      <w:r w:rsidR="00AC0B57" w:rsidRPr="00DA7071">
        <w:rPr>
          <w:i/>
          <w:color w:val="C00000"/>
          <w:sz w:val="20"/>
          <w:szCs w:val="20"/>
        </w:rPr>
        <w:t>-</w:t>
      </w:r>
      <w:r w:rsidR="007C30DF" w:rsidRPr="00DA7071">
        <w:rPr>
          <w:i/>
          <w:color w:val="C00000"/>
          <w:sz w:val="20"/>
          <w:szCs w:val="20"/>
        </w:rPr>
        <w:t>6</w:t>
      </w:r>
      <w:r w:rsidR="006C6B42" w:rsidRPr="00DA7071">
        <w:rPr>
          <w:color w:val="C00000"/>
          <w:sz w:val="20"/>
          <w:szCs w:val="20"/>
          <w:lang w:val="id-ID"/>
        </w:rPr>
        <w:t>.</w:t>
      </w:r>
      <w:r w:rsidR="006C6B42" w:rsidRPr="00DA7071">
        <w:rPr>
          <w:color w:val="C00000"/>
          <w:sz w:val="20"/>
          <w:szCs w:val="20"/>
        </w:rPr>
        <w:t xml:space="preserve"> Diakses, </w:t>
      </w:r>
      <w:r w:rsidR="00452A1B" w:rsidRPr="00DA7071">
        <w:rPr>
          <w:color w:val="C00000"/>
          <w:sz w:val="20"/>
          <w:szCs w:val="20"/>
        </w:rPr>
        <w:t>03</w:t>
      </w:r>
      <w:r w:rsidR="006C6B42" w:rsidRPr="00DA7071">
        <w:rPr>
          <w:color w:val="C00000"/>
          <w:sz w:val="20"/>
          <w:szCs w:val="20"/>
        </w:rPr>
        <w:t>-</w:t>
      </w:r>
      <w:r w:rsidR="00452A1B" w:rsidRPr="00DA7071">
        <w:rPr>
          <w:color w:val="C00000"/>
          <w:sz w:val="20"/>
          <w:szCs w:val="20"/>
        </w:rPr>
        <w:t>0</w:t>
      </w:r>
      <w:r w:rsidR="001B6710" w:rsidRPr="00DA7071">
        <w:rPr>
          <w:color w:val="C00000"/>
          <w:sz w:val="20"/>
          <w:szCs w:val="20"/>
        </w:rPr>
        <w:t>3</w:t>
      </w:r>
      <w:r w:rsidR="006C6B42" w:rsidRPr="00DA7071">
        <w:rPr>
          <w:color w:val="C00000"/>
          <w:sz w:val="20"/>
          <w:szCs w:val="20"/>
        </w:rPr>
        <w:t>-201</w:t>
      </w:r>
      <w:r w:rsidR="00452A1B" w:rsidRPr="00DA7071">
        <w:rPr>
          <w:color w:val="C00000"/>
          <w:sz w:val="20"/>
          <w:szCs w:val="20"/>
        </w:rPr>
        <w:t>4</w:t>
      </w:r>
      <w:r w:rsidR="006C6B42" w:rsidRPr="00DA7071">
        <w:rPr>
          <w:color w:val="C00000"/>
          <w:sz w:val="20"/>
          <w:szCs w:val="20"/>
          <w:lang w:val="id-ID"/>
        </w:rPr>
        <w:t>.</w:t>
      </w:r>
    </w:p>
  </w:footnote>
  <w:footnote w:id="49">
    <w:p w:rsidR="00E553D5" w:rsidRPr="00DA7071" w:rsidRDefault="00E553D5" w:rsidP="00214A68">
      <w:pPr>
        <w:shd w:val="clear" w:color="auto" w:fill="FFFFFF" w:themeFill="background1"/>
        <w:ind w:firstLine="720"/>
        <w:jc w:val="both"/>
        <w:rPr>
          <w:i/>
          <w:color w:val="C00000"/>
          <w:sz w:val="20"/>
          <w:szCs w:val="20"/>
          <w:lang w:eastAsia="id-ID"/>
        </w:rPr>
      </w:pPr>
      <w:r w:rsidRPr="00DA7071">
        <w:rPr>
          <w:rStyle w:val="value"/>
          <w:color w:val="C00000"/>
          <w:sz w:val="20"/>
          <w:szCs w:val="20"/>
        </w:rPr>
        <w:footnoteRef/>
      </w:r>
      <w:r w:rsidR="00741C1B" w:rsidRPr="00DA7071">
        <w:rPr>
          <w:color w:val="C00000"/>
          <w:sz w:val="20"/>
          <w:szCs w:val="20"/>
        </w:rPr>
        <w:t xml:space="preserve"> </w:t>
      </w:r>
      <w:r w:rsidR="00F05380" w:rsidRPr="00DA7071">
        <w:rPr>
          <w:color w:val="C00000"/>
          <w:sz w:val="20"/>
          <w:szCs w:val="20"/>
          <w:lang w:val="id-ID"/>
        </w:rPr>
        <w:t xml:space="preserve">Digital library </w:t>
      </w:r>
      <w:r w:rsidR="00F05380" w:rsidRPr="00DA7071">
        <w:rPr>
          <w:color w:val="C00000"/>
          <w:sz w:val="20"/>
          <w:szCs w:val="20"/>
        </w:rPr>
        <w:t xml:space="preserve">IAIN Walisongo, </w:t>
      </w:r>
      <w:hyperlink r:id="rId3" w:history="1">
        <w:r w:rsidR="00501C4B" w:rsidRPr="00DA7071">
          <w:rPr>
            <w:rStyle w:val="Hyperlink"/>
            <w:i/>
            <w:color w:val="C00000"/>
            <w:sz w:val="20"/>
            <w:szCs w:val="20"/>
            <w:u w:val="none"/>
          </w:rPr>
          <w:t>http://library.walisongo.ac.id/digilib/index.php</w:t>
        </w:r>
      </w:hyperlink>
      <w:r w:rsidR="00501C4B" w:rsidRPr="00DA7071">
        <w:rPr>
          <w:i/>
          <w:color w:val="C00000"/>
          <w:sz w:val="20"/>
          <w:szCs w:val="20"/>
          <w:lang w:val="id-ID"/>
        </w:rPr>
        <w:t>.</w:t>
      </w:r>
      <w:r w:rsidR="00501C4B" w:rsidRPr="00DA7071">
        <w:rPr>
          <w:i/>
          <w:color w:val="C00000"/>
          <w:sz w:val="20"/>
          <w:szCs w:val="20"/>
        </w:rPr>
        <w:t>jtptiain-gdl-s1-2006-suranto-</w:t>
      </w:r>
      <w:r w:rsidR="00501C4B" w:rsidRPr="00DA7071">
        <w:rPr>
          <w:rFonts w:eastAsiaTheme="minorHAnsi"/>
          <w:i/>
          <w:color w:val="C00000"/>
          <w:sz w:val="20"/>
          <w:szCs w:val="20"/>
        </w:rPr>
        <w:t xml:space="preserve"> s.810108324</w:t>
      </w:r>
      <w:r w:rsidR="00501C4B" w:rsidRPr="00DA7071">
        <w:rPr>
          <w:i/>
          <w:color w:val="C00000"/>
          <w:sz w:val="20"/>
          <w:szCs w:val="20"/>
        </w:rPr>
        <w:t>-abstrak.i-9-p. Diakses, 03-03-2014</w:t>
      </w:r>
      <w:r w:rsidR="00501C4B" w:rsidRPr="00DA7071">
        <w:rPr>
          <w:i/>
          <w:color w:val="C00000"/>
          <w:sz w:val="20"/>
          <w:szCs w:val="20"/>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986"/>
      <w:docPartObj>
        <w:docPartGallery w:val="Page Numbers (Top of Page)"/>
        <w:docPartUnique/>
      </w:docPartObj>
    </w:sdtPr>
    <w:sdtContent>
      <w:p w:rsidR="002B62F8" w:rsidRDefault="001E0CB3">
        <w:pPr>
          <w:pStyle w:val="Header"/>
          <w:jc w:val="right"/>
        </w:pPr>
        <w:fldSimple w:instr=" PAGE   \* MERGEFORMAT ">
          <w:r w:rsidR="00DF3679">
            <w:rPr>
              <w:noProof/>
            </w:rPr>
            <w:t>16</w:t>
          </w:r>
        </w:fldSimple>
      </w:p>
    </w:sdtContent>
  </w:sdt>
  <w:p w:rsidR="00D47FA9" w:rsidRPr="00D47FA9" w:rsidRDefault="00D47FA9">
    <w:pPr>
      <w:pStyle w:val="Header"/>
      <w:rPr>
        <w:color w:val="404040" w:themeColor="text1" w:themeTint="B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128"/>
    <w:multiLevelType w:val="hybridMultilevel"/>
    <w:tmpl w:val="2F7622D6"/>
    <w:lvl w:ilvl="0" w:tplc="603A08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DA8148C"/>
    <w:multiLevelType w:val="hybridMultilevel"/>
    <w:tmpl w:val="E3C22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90D1B"/>
    <w:multiLevelType w:val="hybridMultilevel"/>
    <w:tmpl w:val="CA9698FE"/>
    <w:lvl w:ilvl="0" w:tplc="EF923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81A40"/>
    <w:multiLevelType w:val="hybridMultilevel"/>
    <w:tmpl w:val="949CBF0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1E611F"/>
    <w:multiLevelType w:val="hybridMultilevel"/>
    <w:tmpl w:val="6C4AF58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8577BFF"/>
    <w:multiLevelType w:val="hybridMultilevel"/>
    <w:tmpl w:val="A9B2BE6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161469"/>
    <w:multiLevelType w:val="hybridMultilevel"/>
    <w:tmpl w:val="66DC9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A3B00"/>
    <w:multiLevelType w:val="hybridMultilevel"/>
    <w:tmpl w:val="6B0C2E2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CB04DCF"/>
    <w:multiLevelType w:val="hybridMultilevel"/>
    <w:tmpl w:val="F198ECCA"/>
    <w:lvl w:ilvl="0" w:tplc="ABC057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5817CE8"/>
    <w:multiLevelType w:val="hybridMultilevel"/>
    <w:tmpl w:val="BBEE0EE8"/>
    <w:lvl w:ilvl="0" w:tplc="46386914">
      <w:start w:val="1"/>
      <w:numFmt w:val="lowerLetter"/>
      <w:lvlText w:val="%1."/>
      <w:lvlJc w:val="left"/>
      <w:pPr>
        <w:tabs>
          <w:tab w:val="num" w:pos="1080"/>
        </w:tabs>
        <w:ind w:left="1080" w:hanging="360"/>
      </w:pPr>
      <w:rPr>
        <w:rFonts w:hint="default"/>
      </w:rPr>
    </w:lvl>
    <w:lvl w:ilvl="1" w:tplc="6F1C09FA">
      <w:start w:val="1"/>
      <w:numFmt w:val="decimal"/>
      <w:lvlText w:val="%2."/>
      <w:lvlJc w:val="left"/>
      <w:pPr>
        <w:tabs>
          <w:tab w:val="num" w:pos="1860"/>
        </w:tabs>
        <w:ind w:left="1860" w:hanging="420"/>
      </w:pPr>
      <w:rPr>
        <w:rFonts w:hint="default"/>
      </w:rPr>
    </w:lvl>
    <w:lvl w:ilvl="2" w:tplc="1A42D0C8">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244BAA"/>
    <w:multiLevelType w:val="hybridMultilevel"/>
    <w:tmpl w:val="C694B1FA"/>
    <w:lvl w:ilvl="0" w:tplc="66E82C32">
      <w:start w:val="1"/>
      <w:numFmt w:val="decimal"/>
      <w:lvlText w:val="%1."/>
      <w:lvlJc w:val="left"/>
      <w:pPr>
        <w:ind w:left="720" w:hanging="360"/>
      </w:pPr>
      <w:rPr>
        <w:rFonts w:hint="default"/>
        <w:b w:val="0"/>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538E1"/>
    <w:multiLevelType w:val="hybridMultilevel"/>
    <w:tmpl w:val="9472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06C14"/>
    <w:multiLevelType w:val="hybridMultilevel"/>
    <w:tmpl w:val="0EDA0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C12AE8"/>
    <w:multiLevelType w:val="hybridMultilevel"/>
    <w:tmpl w:val="6E8EB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52C4B"/>
    <w:multiLevelType w:val="hybridMultilevel"/>
    <w:tmpl w:val="FC8A085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1E8567D"/>
    <w:multiLevelType w:val="hybridMultilevel"/>
    <w:tmpl w:val="2A32096A"/>
    <w:lvl w:ilvl="0" w:tplc="8B862C98">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320E7FB0"/>
    <w:multiLevelType w:val="hybridMultilevel"/>
    <w:tmpl w:val="B5DEB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453A0"/>
    <w:multiLevelType w:val="hybridMultilevel"/>
    <w:tmpl w:val="12F8234C"/>
    <w:lvl w:ilvl="0" w:tplc="F98646BA">
      <w:start w:val="1"/>
      <w:numFmt w:val="lowerLetter"/>
      <w:lvlText w:val="%1."/>
      <w:lvlJc w:val="left"/>
      <w:pPr>
        <w:ind w:left="486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A5D45762">
      <w:start w:val="1"/>
      <w:numFmt w:val="decimal"/>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24F32F9"/>
    <w:multiLevelType w:val="hybridMultilevel"/>
    <w:tmpl w:val="7F1A7C3C"/>
    <w:lvl w:ilvl="0" w:tplc="52D63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5D378A"/>
    <w:multiLevelType w:val="hybridMultilevel"/>
    <w:tmpl w:val="B778E816"/>
    <w:lvl w:ilvl="0" w:tplc="52D63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1E2B61"/>
    <w:multiLevelType w:val="hybridMultilevel"/>
    <w:tmpl w:val="B2FE555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3B4C15C9"/>
    <w:multiLevelType w:val="hybridMultilevel"/>
    <w:tmpl w:val="E24C3F60"/>
    <w:lvl w:ilvl="0" w:tplc="0421000F">
      <w:start w:val="1"/>
      <w:numFmt w:val="decimal"/>
      <w:lvlText w:val="%1."/>
      <w:lvlJc w:val="left"/>
      <w:pPr>
        <w:ind w:left="1211"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2C6E6D"/>
    <w:multiLevelType w:val="hybridMultilevel"/>
    <w:tmpl w:val="78DE4EFE"/>
    <w:lvl w:ilvl="0" w:tplc="DB7810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B886989"/>
    <w:multiLevelType w:val="hybridMultilevel"/>
    <w:tmpl w:val="F2509C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5E0653"/>
    <w:multiLevelType w:val="hybridMultilevel"/>
    <w:tmpl w:val="D77C58B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41FB7"/>
    <w:multiLevelType w:val="hybridMultilevel"/>
    <w:tmpl w:val="906E7830"/>
    <w:lvl w:ilvl="0" w:tplc="601C6FE0">
      <w:start w:val="1"/>
      <w:numFmt w:val="lowerLetter"/>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3F0ECD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57514B"/>
    <w:multiLevelType w:val="hybridMultilevel"/>
    <w:tmpl w:val="49F6BFBA"/>
    <w:lvl w:ilvl="0" w:tplc="33C4554A">
      <w:start w:val="1"/>
      <w:numFmt w:val="upperLetter"/>
      <w:lvlText w:val="%1."/>
      <w:lvlJc w:val="left"/>
      <w:pPr>
        <w:tabs>
          <w:tab w:val="num" w:pos="720"/>
        </w:tabs>
        <w:ind w:left="720" w:hanging="360"/>
      </w:pPr>
      <w:rPr>
        <w:rFonts w:hint="default"/>
      </w:rPr>
    </w:lvl>
    <w:lvl w:ilvl="1" w:tplc="B7C8F046">
      <w:start w:val="1"/>
      <w:numFmt w:val="decimal"/>
      <w:lvlText w:val="%2."/>
      <w:lvlJc w:val="left"/>
      <w:pPr>
        <w:tabs>
          <w:tab w:val="num" w:pos="1440"/>
        </w:tabs>
        <w:ind w:left="1440" w:hanging="360"/>
      </w:pPr>
      <w:rPr>
        <w:rFonts w:hint="default"/>
      </w:rPr>
    </w:lvl>
    <w:lvl w:ilvl="2" w:tplc="C30067A2">
      <w:start w:val="1"/>
      <w:numFmt w:val="decimal"/>
      <w:lvlText w:val="%3."/>
      <w:lvlJc w:val="left"/>
      <w:pPr>
        <w:tabs>
          <w:tab w:val="num" w:pos="2340"/>
        </w:tabs>
        <w:ind w:left="2340" w:hanging="360"/>
      </w:pPr>
      <w:rPr>
        <w:rFonts w:hint="default"/>
      </w:rPr>
    </w:lvl>
    <w:lvl w:ilvl="3" w:tplc="0C08FE9C">
      <w:start w:val="1"/>
      <w:numFmt w:val="decimal"/>
      <w:lvlText w:val="%4."/>
      <w:lvlJc w:val="left"/>
      <w:pPr>
        <w:tabs>
          <w:tab w:val="num" w:pos="2880"/>
        </w:tabs>
        <w:ind w:left="2880" w:hanging="360"/>
      </w:pPr>
      <w:rPr>
        <w:rFonts w:hint="default"/>
      </w:rPr>
    </w:lvl>
    <w:lvl w:ilvl="4" w:tplc="CA2ED53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3950EC"/>
    <w:multiLevelType w:val="hybridMultilevel"/>
    <w:tmpl w:val="EE34052C"/>
    <w:lvl w:ilvl="0" w:tplc="A4EA32D6">
      <w:start w:val="1"/>
      <w:numFmt w:val="upperLetter"/>
      <w:lvlText w:val="%1."/>
      <w:lvlJc w:val="left"/>
      <w:pPr>
        <w:tabs>
          <w:tab w:val="num" w:pos="360"/>
        </w:tabs>
        <w:ind w:left="360" w:hanging="360"/>
      </w:pPr>
      <w:rPr>
        <w:rFonts w:hint="default"/>
      </w:rPr>
    </w:lvl>
    <w:lvl w:ilvl="1" w:tplc="21ECD15A">
      <w:start w:val="1"/>
      <w:numFmt w:val="lowerLetter"/>
      <w:lvlText w:val="%2."/>
      <w:lvlJc w:val="left"/>
      <w:pPr>
        <w:tabs>
          <w:tab w:val="num" w:pos="1800"/>
        </w:tabs>
        <w:ind w:left="1800" w:hanging="360"/>
      </w:pPr>
      <w:rPr>
        <w:rFonts w:hint="default"/>
      </w:rPr>
    </w:lvl>
    <w:lvl w:ilvl="2" w:tplc="016CC8BE">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AC9EB940">
      <w:start w:val="1"/>
      <w:numFmt w:val="bullet"/>
      <w:lvlText w:val="•"/>
      <w:lvlJc w:val="left"/>
      <w:pPr>
        <w:ind w:left="3960" w:hanging="360"/>
      </w:pPr>
      <w:rPr>
        <w:rFonts w:ascii="Times New Roman" w:eastAsia="Times New Roman" w:hAnsi="Times New Roman"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772469C"/>
    <w:multiLevelType w:val="hybridMultilevel"/>
    <w:tmpl w:val="60E238D4"/>
    <w:lvl w:ilvl="0" w:tplc="6398312A">
      <w:start w:val="1"/>
      <w:numFmt w:val="lowerLetter"/>
      <w:lvlText w:val="%1."/>
      <w:lvlJc w:val="left"/>
      <w:pPr>
        <w:ind w:left="3405" w:hanging="360"/>
      </w:pPr>
      <w:rPr>
        <w:rFonts w:hint="default"/>
        <w:i w:val="0"/>
      </w:rPr>
    </w:lvl>
    <w:lvl w:ilvl="1" w:tplc="04090019" w:tentative="1">
      <w:start w:val="1"/>
      <w:numFmt w:val="lowerLetter"/>
      <w:lvlText w:val="%2."/>
      <w:lvlJc w:val="left"/>
      <w:pPr>
        <w:ind w:left="4125" w:hanging="360"/>
      </w:pPr>
    </w:lvl>
    <w:lvl w:ilvl="2" w:tplc="0409001B" w:tentative="1">
      <w:start w:val="1"/>
      <w:numFmt w:val="lowerRoman"/>
      <w:lvlText w:val="%3."/>
      <w:lvlJc w:val="right"/>
      <w:pPr>
        <w:ind w:left="4845" w:hanging="180"/>
      </w:pPr>
    </w:lvl>
    <w:lvl w:ilvl="3" w:tplc="0409000F" w:tentative="1">
      <w:start w:val="1"/>
      <w:numFmt w:val="decimal"/>
      <w:lvlText w:val="%4."/>
      <w:lvlJc w:val="left"/>
      <w:pPr>
        <w:ind w:left="5565" w:hanging="360"/>
      </w:pPr>
    </w:lvl>
    <w:lvl w:ilvl="4" w:tplc="04090019" w:tentative="1">
      <w:start w:val="1"/>
      <w:numFmt w:val="lowerLetter"/>
      <w:lvlText w:val="%5."/>
      <w:lvlJc w:val="left"/>
      <w:pPr>
        <w:ind w:left="6285" w:hanging="360"/>
      </w:pPr>
    </w:lvl>
    <w:lvl w:ilvl="5" w:tplc="0409001B" w:tentative="1">
      <w:start w:val="1"/>
      <w:numFmt w:val="lowerRoman"/>
      <w:lvlText w:val="%6."/>
      <w:lvlJc w:val="right"/>
      <w:pPr>
        <w:ind w:left="7005" w:hanging="180"/>
      </w:pPr>
    </w:lvl>
    <w:lvl w:ilvl="6" w:tplc="0409000F" w:tentative="1">
      <w:start w:val="1"/>
      <w:numFmt w:val="decimal"/>
      <w:lvlText w:val="%7."/>
      <w:lvlJc w:val="left"/>
      <w:pPr>
        <w:ind w:left="7725" w:hanging="360"/>
      </w:pPr>
    </w:lvl>
    <w:lvl w:ilvl="7" w:tplc="04090019" w:tentative="1">
      <w:start w:val="1"/>
      <w:numFmt w:val="lowerLetter"/>
      <w:lvlText w:val="%8."/>
      <w:lvlJc w:val="left"/>
      <w:pPr>
        <w:ind w:left="8445" w:hanging="360"/>
      </w:pPr>
    </w:lvl>
    <w:lvl w:ilvl="8" w:tplc="0409001B" w:tentative="1">
      <w:start w:val="1"/>
      <w:numFmt w:val="lowerRoman"/>
      <w:lvlText w:val="%9."/>
      <w:lvlJc w:val="right"/>
      <w:pPr>
        <w:ind w:left="9165" w:hanging="180"/>
      </w:pPr>
    </w:lvl>
  </w:abstractNum>
  <w:abstractNum w:abstractNumId="29">
    <w:nsid w:val="6C81636F"/>
    <w:multiLevelType w:val="hybridMultilevel"/>
    <w:tmpl w:val="D5D4B196"/>
    <w:lvl w:ilvl="0" w:tplc="AE742FC4">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700D42"/>
    <w:multiLevelType w:val="hybridMultilevel"/>
    <w:tmpl w:val="525E6D64"/>
    <w:lvl w:ilvl="0" w:tplc="00C8735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1">
    <w:nsid w:val="72904CD1"/>
    <w:multiLevelType w:val="hybridMultilevel"/>
    <w:tmpl w:val="51324BAA"/>
    <w:lvl w:ilvl="0" w:tplc="0409000F">
      <w:start w:val="1"/>
      <w:numFmt w:val="decimal"/>
      <w:lvlText w:val="%1."/>
      <w:lvlJc w:val="left"/>
      <w:pPr>
        <w:ind w:left="360" w:hanging="360"/>
      </w:pPr>
    </w:lvl>
    <w:lvl w:ilvl="1" w:tplc="064AB34E">
      <w:start w:val="1"/>
      <w:numFmt w:val="lowerLetter"/>
      <w:lvlText w:val="%2."/>
      <w:lvlJc w:val="left"/>
      <w:pPr>
        <w:ind w:left="1305" w:hanging="58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4F5712"/>
    <w:multiLevelType w:val="hybridMultilevel"/>
    <w:tmpl w:val="457E6E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5161609"/>
    <w:multiLevelType w:val="hybridMultilevel"/>
    <w:tmpl w:val="28E8CBE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76F03438"/>
    <w:multiLevelType w:val="hybridMultilevel"/>
    <w:tmpl w:val="4DE6F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221390"/>
    <w:multiLevelType w:val="hybridMultilevel"/>
    <w:tmpl w:val="D40E9CF8"/>
    <w:lvl w:ilvl="0" w:tplc="DC7884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C342905"/>
    <w:multiLevelType w:val="hybridMultilevel"/>
    <w:tmpl w:val="C3BEE03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CD36F3F"/>
    <w:multiLevelType w:val="hybridMultilevel"/>
    <w:tmpl w:val="10A0271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7F930BB0"/>
    <w:multiLevelType w:val="hybridMultilevel"/>
    <w:tmpl w:val="F8D80536"/>
    <w:lvl w:ilvl="0" w:tplc="9D6E2384">
      <w:start w:val="1"/>
      <w:numFmt w:val="decimal"/>
      <w:lvlText w:val="%1."/>
      <w:lvlJc w:val="left"/>
      <w:pPr>
        <w:ind w:left="720" w:hanging="360"/>
      </w:pPr>
      <w:rPr>
        <w:rFonts w:hint="default"/>
        <w:b/>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16"/>
  </w:num>
  <w:num w:numId="5">
    <w:abstractNumId w:val="22"/>
  </w:num>
  <w:num w:numId="6">
    <w:abstractNumId w:val="11"/>
  </w:num>
  <w:num w:numId="7">
    <w:abstractNumId w:val="8"/>
  </w:num>
  <w:num w:numId="8">
    <w:abstractNumId w:val="6"/>
  </w:num>
  <w:num w:numId="9">
    <w:abstractNumId w:val="24"/>
  </w:num>
  <w:num w:numId="10">
    <w:abstractNumId w:val="25"/>
  </w:num>
  <w:num w:numId="11">
    <w:abstractNumId w:val="30"/>
  </w:num>
  <w:num w:numId="12">
    <w:abstractNumId w:val="17"/>
  </w:num>
  <w:num w:numId="13">
    <w:abstractNumId w:val="28"/>
  </w:num>
  <w:num w:numId="14">
    <w:abstractNumId w:val="5"/>
  </w:num>
  <w:num w:numId="15">
    <w:abstractNumId w:val="32"/>
  </w:num>
  <w:num w:numId="16">
    <w:abstractNumId w:val="29"/>
  </w:num>
  <w:num w:numId="17">
    <w:abstractNumId w:val="7"/>
  </w:num>
  <w:num w:numId="18">
    <w:abstractNumId w:val="35"/>
  </w:num>
  <w:num w:numId="19">
    <w:abstractNumId w:val="31"/>
  </w:num>
  <w:num w:numId="20">
    <w:abstractNumId w:val="0"/>
  </w:num>
  <w:num w:numId="21">
    <w:abstractNumId w:val="12"/>
  </w:num>
  <w:num w:numId="22">
    <w:abstractNumId w:val="15"/>
  </w:num>
  <w:num w:numId="23">
    <w:abstractNumId w:val="3"/>
  </w:num>
  <w:num w:numId="24">
    <w:abstractNumId w:val="27"/>
  </w:num>
  <w:num w:numId="25">
    <w:abstractNumId w:val="37"/>
  </w:num>
  <w:num w:numId="26">
    <w:abstractNumId w:val="21"/>
  </w:num>
  <w:num w:numId="27">
    <w:abstractNumId w:val="33"/>
  </w:num>
  <w:num w:numId="28">
    <w:abstractNumId w:val="20"/>
  </w:num>
  <w:num w:numId="29">
    <w:abstractNumId w:val="26"/>
  </w:num>
  <w:num w:numId="30">
    <w:abstractNumId w:val="34"/>
  </w:num>
  <w:num w:numId="31">
    <w:abstractNumId w:val="4"/>
  </w:num>
  <w:num w:numId="32">
    <w:abstractNumId w:val="36"/>
  </w:num>
  <w:num w:numId="33">
    <w:abstractNumId w:val="10"/>
  </w:num>
  <w:num w:numId="34">
    <w:abstractNumId w:val="38"/>
  </w:num>
  <w:num w:numId="35">
    <w:abstractNumId w:val="1"/>
  </w:num>
  <w:num w:numId="36">
    <w:abstractNumId w:val="23"/>
  </w:num>
  <w:num w:numId="37">
    <w:abstractNumId w:val="14"/>
  </w:num>
  <w:num w:numId="38">
    <w:abstractNumId w:val="19"/>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75775"/>
    <w:rsid w:val="000002B2"/>
    <w:rsid w:val="00000FC7"/>
    <w:rsid w:val="00002C7D"/>
    <w:rsid w:val="00003D5A"/>
    <w:rsid w:val="000049FF"/>
    <w:rsid w:val="00005709"/>
    <w:rsid w:val="00005E24"/>
    <w:rsid w:val="0000677E"/>
    <w:rsid w:val="000133FE"/>
    <w:rsid w:val="00013E67"/>
    <w:rsid w:val="000143B6"/>
    <w:rsid w:val="00020504"/>
    <w:rsid w:val="000217E9"/>
    <w:rsid w:val="0002313B"/>
    <w:rsid w:val="000253CD"/>
    <w:rsid w:val="00025B6F"/>
    <w:rsid w:val="00025E00"/>
    <w:rsid w:val="00025E77"/>
    <w:rsid w:val="0002731A"/>
    <w:rsid w:val="00030891"/>
    <w:rsid w:val="000309D4"/>
    <w:rsid w:val="00031111"/>
    <w:rsid w:val="00032289"/>
    <w:rsid w:val="00032E2A"/>
    <w:rsid w:val="00034404"/>
    <w:rsid w:val="00034AE6"/>
    <w:rsid w:val="000350C5"/>
    <w:rsid w:val="000362E8"/>
    <w:rsid w:val="000368F2"/>
    <w:rsid w:val="00040049"/>
    <w:rsid w:val="0004107B"/>
    <w:rsid w:val="00042B95"/>
    <w:rsid w:val="000451AB"/>
    <w:rsid w:val="00045F5C"/>
    <w:rsid w:val="000462B8"/>
    <w:rsid w:val="00050360"/>
    <w:rsid w:val="00050592"/>
    <w:rsid w:val="00051F8B"/>
    <w:rsid w:val="00052D4E"/>
    <w:rsid w:val="00053647"/>
    <w:rsid w:val="00055077"/>
    <w:rsid w:val="000551C8"/>
    <w:rsid w:val="00056AE7"/>
    <w:rsid w:val="0005725C"/>
    <w:rsid w:val="00057D54"/>
    <w:rsid w:val="00060229"/>
    <w:rsid w:val="00060CA4"/>
    <w:rsid w:val="000611FA"/>
    <w:rsid w:val="000624E3"/>
    <w:rsid w:val="00062D0D"/>
    <w:rsid w:val="00063296"/>
    <w:rsid w:val="0006590E"/>
    <w:rsid w:val="000659B9"/>
    <w:rsid w:val="000668DA"/>
    <w:rsid w:val="00071A9D"/>
    <w:rsid w:val="00072782"/>
    <w:rsid w:val="0007340C"/>
    <w:rsid w:val="000741AB"/>
    <w:rsid w:val="00074AAD"/>
    <w:rsid w:val="00074B7D"/>
    <w:rsid w:val="00075AF9"/>
    <w:rsid w:val="000771E1"/>
    <w:rsid w:val="0007782E"/>
    <w:rsid w:val="00077DF4"/>
    <w:rsid w:val="00080B60"/>
    <w:rsid w:val="00080D3A"/>
    <w:rsid w:val="0008291C"/>
    <w:rsid w:val="000842A1"/>
    <w:rsid w:val="000848CF"/>
    <w:rsid w:val="00085719"/>
    <w:rsid w:val="00086AAE"/>
    <w:rsid w:val="00086EF9"/>
    <w:rsid w:val="00086F7B"/>
    <w:rsid w:val="00086FD7"/>
    <w:rsid w:val="0008761E"/>
    <w:rsid w:val="0008791C"/>
    <w:rsid w:val="00092954"/>
    <w:rsid w:val="00092B3D"/>
    <w:rsid w:val="00093653"/>
    <w:rsid w:val="000936D9"/>
    <w:rsid w:val="00093919"/>
    <w:rsid w:val="00093FE6"/>
    <w:rsid w:val="00094956"/>
    <w:rsid w:val="00094F6B"/>
    <w:rsid w:val="000958AF"/>
    <w:rsid w:val="000A03CC"/>
    <w:rsid w:val="000A0BF2"/>
    <w:rsid w:val="000A1C52"/>
    <w:rsid w:val="000A20E7"/>
    <w:rsid w:val="000A41AA"/>
    <w:rsid w:val="000B032F"/>
    <w:rsid w:val="000B1360"/>
    <w:rsid w:val="000B1649"/>
    <w:rsid w:val="000B1A0C"/>
    <w:rsid w:val="000B315B"/>
    <w:rsid w:val="000B4DB4"/>
    <w:rsid w:val="000B4DCA"/>
    <w:rsid w:val="000B6FCC"/>
    <w:rsid w:val="000B72CB"/>
    <w:rsid w:val="000C0A16"/>
    <w:rsid w:val="000C20B3"/>
    <w:rsid w:val="000C2956"/>
    <w:rsid w:val="000C448C"/>
    <w:rsid w:val="000C4890"/>
    <w:rsid w:val="000C4C31"/>
    <w:rsid w:val="000C672D"/>
    <w:rsid w:val="000C7AE5"/>
    <w:rsid w:val="000D0E4F"/>
    <w:rsid w:val="000D0F14"/>
    <w:rsid w:val="000D247C"/>
    <w:rsid w:val="000D254F"/>
    <w:rsid w:val="000D2AB8"/>
    <w:rsid w:val="000D3E3E"/>
    <w:rsid w:val="000D5594"/>
    <w:rsid w:val="000D7675"/>
    <w:rsid w:val="000D7834"/>
    <w:rsid w:val="000E1011"/>
    <w:rsid w:val="000E13FC"/>
    <w:rsid w:val="000E1A9D"/>
    <w:rsid w:val="000E1B41"/>
    <w:rsid w:val="000E1CE7"/>
    <w:rsid w:val="000E2802"/>
    <w:rsid w:val="000E2AC2"/>
    <w:rsid w:val="000E2B35"/>
    <w:rsid w:val="000E3FA9"/>
    <w:rsid w:val="000E4AB7"/>
    <w:rsid w:val="000E5F9C"/>
    <w:rsid w:val="000E6FD3"/>
    <w:rsid w:val="000E778C"/>
    <w:rsid w:val="000F245D"/>
    <w:rsid w:val="000F5530"/>
    <w:rsid w:val="000F5DFB"/>
    <w:rsid w:val="000F6E65"/>
    <w:rsid w:val="0010063E"/>
    <w:rsid w:val="00100B57"/>
    <w:rsid w:val="00103075"/>
    <w:rsid w:val="0010337C"/>
    <w:rsid w:val="001041FF"/>
    <w:rsid w:val="0010486A"/>
    <w:rsid w:val="00105B49"/>
    <w:rsid w:val="001075C6"/>
    <w:rsid w:val="00107FCF"/>
    <w:rsid w:val="001104C7"/>
    <w:rsid w:val="00110FC5"/>
    <w:rsid w:val="0011268F"/>
    <w:rsid w:val="00112CBA"/>
    <w:rsid w:val="001134EC"/>
    <w:rsid w:val="001136F5"/>
    <w:rsid w:val="001141E1"/>
    <w:rsid w:val="00114479"/>
    <w:rsid w:val="00114502"/>
    <w:rsid w:val="0011474F"/>
    <w:rsid w:val="00115B95"/>
    <w:rsid w:val="00116355"/>
    <w:rsid w:val="00116AF2"/>
    <w:rsid w:val="00116D60"/>
    <w:rsid w:val="001171B4"/>
    <w:rsid w:val="001179D3"/>
    <w:rsid w:val="00122300"/>
    <w:rsid w:val="0012395A"/>
    <w:rsid w:val="0012419B"/>
    <w:rsid w:val="00124C82"/>
    <w:rsid w:val="00125FD0"/>
    <w:rsid w:val="0012724E"/>
    <w:rsid w:val="001274E4"/>
    <w:rsid w:val="0013031B"/>
    <w:rsid w:val="00130D1F"/>
    <w:rsid w:val="00131B30"/>
    <w:rsid w:val="00132D38"/>
    <w:rsid w:val="00133065"/>
    <w:rsid w:val="001330A6"/>
    <w:rsid w:val="00134B37"/>
    <w:rsid w:val="0013616F"/>
    <w:rsid w:val="00136216"/>
    <w:rsid w:val="00137E57"/>
    <w:rsid w:val="00137F7C"/>
    <w:rsid w:val="001401CB"/>
    <w:rsid w:val="00140E42"/>
    <w:rsid w:val="00141078"/>
    <w:rsid w:val="0014243D"/>
    <w:rsid w:val="00143410"/>
    <w:rsid w:val="00144F38"/>
    <w:rsid w:val="001463DB"/>
    <w:rsid w:val="00147D5E"/>
    <w:rsid w:val="0015067E"/>
    <w:rsid w:val="0015199F"/>
    <w:rsid w:val="00152593"/>
    <w:rsid w:val="00153A93"/>
    <w:rsid w:val="00155259"/>
    <w:rsid w:val="00155591"/>
    <w:rsid w:val="00156502"/>
    <w:rsid w:val="00160D50"/>
    <w:rsid w:val="001644C1"/>
    <w:rsid w:val="0016501E"/>
    <w:rsid w:val="00166070"/>
    <w:rsid w:val="00167486"/>
    <w:rsid w:val="00171106"/>
    <w:rsid w:val="001714B5"/>
    <w:rsid w:val="00172D6A"/>
    <w:rsid w:val="0017319D"/>
    <w:rsid w:val="0017332E"/>
    <w:rsid w:val="001751F3"/>
    <w:rsid w:val="001778FA"/>
    <w:rsid w:val="00177DE3"/>
    <w:rsid w:val="00177F95"/>
    <w:rsid w:val="00180CE8"/>
    <w:rsid w:val="0018198D"/>
    <w:rsid w:val="00181A93"/>
    <w:rsid w:val="00185448"/>
    <w:rsid w:val="001859C5"/>
    <w:rsid w:val="00185EBD"/>
    <w:rsid w:val="0018735F"/>
    <w:rsid w:val="00190A3D"/>
    <w:rsid w:val="00192B22"/>
    <w:rsid w:val="00193398"/>
    <w:rsid w:val="001943C9"/>
    <w:rsid w:val="00196586"/>
    <w:rsid w:val="00197228"/>
    <w:rsid w:val="001972B3"/>
    <w:rsid w:val="00197E7E"/>
    <w:rsid w:val="001A0DDD"/>
    <w:rsid w:val="001A150E"/>
    <w:rsid w:val="001A1C33"/>
    <w:rsid w:val="001A1C9D"/>
    <w:rsid w:val="001A2206"/>
    <w:rsid w:val="001A286F"/>
    <w:rsid w:val="001A2F6C"/>
    <w:rsid w:val="001A43F1"/>
    <w:rsid w:val="001A5F7C"/>
    <w:rsid w:val="001A64E4"/>
    <w:rsid w:val="001B0E50"/>
    <w:rsid w:val="001B117C"/>
    <w:rsid w:val="001B21F4"/>
    <w:rsid w:val="001B2291"/>
    <w:rsid w:val="001B277D"/>
    <w:rsid w:val="001B6710"/>
    <w:rsid w:val="001B6C49"/>
    <w:rsid w:val="001C1951"/>
    <w:rsid w:val="001C1D55"/>
    <w:rsid w:val="001C1DAC"/>
    <w:rsid w:val="001C2BC1"/>
    <w:rsid w:val="001C4EB8"/>
    <w:rsid w:val="001C5DDB"/>
    <w:rsid w:val="001C724E"/>
    <w:rsid w:val="001D15FD"/>
    <w:rsid w:val="001D214F"/>
    <w:rsid w:val="001D5350"/>
    <w:rsid w:val="001D5E28"/>
    <w:rsid w:val="001D658F"/>
    <w:rsid w:val="001D67B0"/>
    <w:rsid w:val="001D6E4B"/>
    <w:rsid w:val="001E02B7"/>
    <w:rsid w:val="001E05A8"/>
    <w:rsid w:val="001E0CB3"/>
    <w:rsid w:val="001E1F3F"/>
    <w:rsid w:val="001E23FC"/>
    <w:rsid w:val="001E2414"/>
    <w:rsid w:val="001E2769"/>
    <w:rsid w:val="001E2F9B"/>
    <w:rsid w:val="001F0A7D"/>
    <w:rsid w:val="001F1DB2"/>
    <w:rsid w:val="001F2F3C"/>
    <w:rsid w:val="001F326F"/>
    <w:rsid w:val="001F384F"/>
    <w:rsid w:val="00200616"/>
    <w:rsid w:val="00200FB1"/>
    <w:rsid w:val="0020511D"/>
    <w:rsid w:val="00205CA2"/>
    <w:rsid w:val="002065DA"/>
    <w:rsid w:val="00206B78"/>
    <w:rsid w:val="002074E4"/>
    <w:rsid w:val="00207A3E"/>
    <w:rsid w:val="00210C33"/>
    <w:rsid w:val="0021189C"/>
    <w:rsid w:val="002123AA"/>
    <w:rsid w:val="002130D9"/>
    <w:rsid w:val="00213813"/>
    <w:rsid w:val="00213951"/>
    <w:rsid w:val="0021481E"/>
    <w:rsid w:val="00214838"/>
    <w:rsid w:val="00214A68"/>
    <w:rsid w:val="002159C7"/>
    <w:rsid w:val="00216FD2"/>
    <w:rsid w:val="002225CC"/>
    <w:rsid w:val="00223B8F"/>
    <w:rsid w:val="0022429D"/>
    <w:rsid w:val="0022514D"/>
    <w:rsid w:val="00225B6E"/>
    <w:rsid w:val="002314F9"/>
    <w:rsid w:val="00237863"/>
    <w:rsid w:val="002402F2"/>
    <w:rsid w:val="00240941"/>
    <w:rsid w:val="00242E98"/>
    <w:rsid w:val="0024329C"/>
    <w:rsid w:val="00247EE2"/>
    <w:rsid w:val="00251804"/>
    <w:rsid w:val="00251812"/>
    <w:rsid w:val="00251B5F"/>
    <w:rsid w:val="0025390A"/>
    <w:rsid w:val="00254004"/>
    <w:rsid w:val="0025522B"/>
    <w:rsid w:val="00256E97"/>
    <w:rsid w:val="00260E54"/>
    <w:rsid w:val="0026141B"/>
    <w:rsid w:val="002641C3"/>
    <w:rsid w:val="00265ED1"/>
    <w:rsid w:val="00266C1A"/>
    <w:rsid w:val="00266D7A"/>
    <w:rsid w:val="00266E64"/>
    <w:rsid w:val="002709C4"/>
    <w:rsid w:val="00271D5F"/>
    <w:rsid w:val="00272219"/>
    <w:rsid w:val="002747EF"/>
    <w:rsid w:val="00276966"/>
    <w:rsid w:val="00276EA3"/>
    <w:rsid w:val="002773DD"/>
    <w:rsid w:val="00277445"/>
    <w:rsid w:val="0028005B"/>
    <w:rsid w:val="00280372"/>
    <w:rsid w:val="0028038F"/>
    <w:rsid w:val="00282324"/>
    <w:rsid w:val="00282CA6"/>
    <w:rsid w:val="00284A81"/>
    <w:rsid w:val="002865EA"/>
    <w:rsid w:val="0028786A"/>
    <w:rsid w:val="00290CA8"/>
    <w:rsid w:val="00291C21"/>
    <w:rsid w:val="0029218F"/>
    <w:rsid w:val="002961C7"/>
    <w:rsid w:val="00296D71"/>
    <w:rsid w:val="002A1004"/>
    <w:rsid w:val="002A2551"/>
    <w:rsid w:val="002A2C0D"/>
    <w:rsid w:val="002A45E4"/>
    <w:rsid w:val="002A4E23"/>
    <w:rsid w:val="002B15F3"/>
    <w:rsid w:val="002B1CD0"/>
    <w:rsid w:val="002B24AE"/>
    <w:rsid w:val="002B2829"/>
    <w:rsid w:val="002B4178"/>
    <w:rsid w:val="002B62F8"/>
    <w:rsid w:val="002B75DF"/>
    <w:rsid w:val="002B7898"/>
    <w:rsid w:val="002C0411"/>
    <w:rsid w:val="002C0D2D"/>
    <w:rsid w:val="002C0F41"/>
    <w:rsid w:val="002C11FB"/>
    <w:rsid w:val="002C1D17"/>
    <w:rsid w:val="002C1DCB"/>
    <w:rsid w:val="002C211A"/>
    <w:rsid w:val="002C42BE"/>
    <w:rsid w:val="002C56C9"/>
    <w:rsid w:val="002C5FA2"/>
    <w:rsid w:val="002C617E"/>
    <w:rsid w:val="002D1267"/>
    <w:rsid w:val="002D26B5"/>
    <w:rsid w:val="002D36DA"/>
    <w:rsid w:val="002D4CE4"/>
    <w:rsid w:val="002D5F14"/>
    <w:rsid w:val="002D694E"/>
    <w:rsid w:val="002D6AEF"/>
    <w:rsid w:val="002D6E2A"/>
    <w:rsid w:val="002E050A"/>
    <w:rsid w:val="002E1E21"/>
    <w:rsid w:val="002E2B1E"/>
    <w:rsid w:val="002E32C5"/>
    <w:rsid w:val="002E607F"/>
    <w:rsid w:val="002E75CC"/>
    <w:rsid w:val="002F159D"/>
    <w:rsid w:val="002F1B47"/>
    <w:rsid w:val="002F3BB7"/>
    <w:rsid w:val="002F3DDD"/>
    <w:rsid w:val="002F3EC9"/>
    <w:rsid w:val="002F67DB"/>
    <w:rsid w:val="002F6C1B"/>
    <w:rsid w:val="002F7971"/>
    <w:rsid w:val="002F7EF4"/>
    <w:rsid w:val="003007E0"/>
    <w:rsid w:val="00300C83"/>
    <w:rsid w:val="00301E06"/>
    <w:rsid w:val="00302734"/>
    <w:rsid w:val="00303114"/>
    <w:rsid w:val="003042D5"/>
    <w:rsid w:val="00304D4E"/>
    <w:rsid w:val="00304E82"/>
    <w:rsid w:val="00307E30"/>
    <w:rsid w:val="003106F4"/>
    <w:rsid w:val="003112D6"/>
    <w:rsid w:val="003146C4"/>
    <w:rsid w:val="003147F7"/>
    <w:rsid w:val="00314E50"/>
    <w:rsid w:val="003231F3"/>
    <w:rsid w:val="003239C0"/>
    <w:rsid w:val="00323B01"/>
    <w:rsid w:val="00324157"/>
    <w:rsid w:val="00324246"/>
    <w:rsid w:val="003242D2"/>
    <w:rsid w:val="00327020"/>
    <w:rsid w:val="003305FA"/>
    <w:rsid w:val="00330810"/>
    <w:rsid w:val="00330B1B"/>
    <w:rsid w:val="00330DD0"/>
    <w:rsid w:val="003323ED"/>
    <w:rsid w:val="00332DAB"/>
    <w:rsid w:val="00332FE5"/>
    <w:rsid w:val="00335FDC"/>
    <w:rsid w:val="00337F76"/>
    <w:rsid w:val="0034050E"/>
    <w:rsid w:val="0034202A"/>
    <w:rsid w:val="00343198"/>
    <w:rsid w:val="003444AF"/>
    <w:rsid w:val="00344C22"/>
    <w:rsid w:val="00346439"/>
    <w:rsid w:val="00347461"/>
    <w:rsid w:val="00347A5E"/>
    <w:rsid w:val="003503A9"/>
    <w:rsid w:val="00350513"/>
    <w:rsid w:val="00350ACF"/>
    <w:rsid w:val="00352589"/>
    <w:rsid w:val="00353250"/>
    <w:rsid w:val="00353983"/>
    <w:rsid w:val="00353E32"/>
    <w:rsid w:val="00353E95"/>
    <w:rsid w:val="00354614"/>
    <w:rsid w:val="0035489B"/>
    <w:rsid w:val="00354A47"/>
    <w:rsid w:val="00354E51"/>
    <w:rsid w:val="00355DAD"/>
    <w:rsid w:val="00355F35"/>
    <w:rsid w:val="003571D3"/>
    <w:rsid w:val="0035750F"/>
    <w:rsid w:val="00357EF2"/>
    <w:rsid w:val="00360498"/>
    <w:rsid w:val="00360949"/>
    <w:rsid w:val="0036391A"/>
    <w:rsid w:val="003646E8"/>
    <w:rsid w:val="003648C9"/>
    <w:rsid w:val="00366BC2"/>
    <w:rsid w:val="0036742E"/>
    <w:rsid w:val="00370C00"/>
    <w:rsid w:val="0037247E"/>
    <w:rsid w:val="00372D9C"/>
    <w:rsid w:val="00373541"/>
    <w:rsid w:val="00374036"/>
    <w:rsid w:val="003745CD"/>
    <w:rsid w:val="00374CA5"/>
    <w:rsid w:val="00375775"/>
    <w:rsid w:val="003760C8"/>
    <w:rsid w:val="0037610A"/>
    <w:rsid w:val="00376808"/>
    <w:rsid w:val="00381EAA"/>
    <w:rsid w:val="00382312"/>
    <w:rsid w:val="00383BB5"/>
    <w:rsid w:val="0038418C"/>
    <w:rsid w:val="003842BC"/>
    <w:rsid w:val="003842E7"/>
    <w:rsid w:val="00384BA5"/>
    <w:rsid w:val="00384DB1"/>
    <w:rsid w:val="00385A4D"/>
    <w:rsid w:val="00385B98"/>
    <w:rsid w:val="0038670B"/>
    <w:rsid w:val="00386AC9"/>
    <w:rsid w:val="003874B3"/>
    <w:rsid w:val="00390212"/>
    <w:rsid w:val="003908B2"/>
    <w:rsid w:val="0039122F"/>
    <w:rsid w:val="003913C2"/>
    <w:rsid w:val="00394505"/>
    <w:rsid w:val="00394A47"/>
    <w:rsid w:val="00395188"/>
    <w:rsid w:val="003974C2"/>
    <w:rsid w:val="003A028E"/>
    <w:rsid w:val="003A0629"/>
    <w:rsid w:val="003A28B7"/>
    <w:rsid w:val="003A35BF"/>
    <w:rsid w:val="003A58FA"/>
    <w:rsid w:val="003A6ABC"/>
    <w:rsid w:val="003A7015"/>
    <w:rsid w:val="003A7EA8"/>
    <w:rsid w:val="003B13D7"/>
    <w:rsid w:val="003B1CE0"/>
    <w:rsid w:val="003B1DDC"/>
    <w:rsid w:val="003B1E7C"/>
    <w:rsid w:val="003B2DA1"/>
    <w:rsid w:val="003B30EF"/>
    <w:rsid w:val="003B3AC6"/>
    <w:rsid w:val="003B4140"/>
    <w:rsid w:val="003B42E6"/>
    <w:rsid w:val="003B46BB"/>
    <w:rsid w:val="003B57AD"/>
    <w:rsid w:val="003B65ED"/>
    <w:rsid w:val="003B71CC"/>
    <w:rsid w:val="003B75B3"/>
    <w:rsid w:val="003B7E0D"/>
    <w:rsid w:val="003C01DD"/>
    <w:rsid w:val="003C049D"/>
    <w:rsid w:val="003C060A"/>
    <w:rsid w:val="003C118A"/>
    <w:rsid w:val="003C1C60"/>
    <w:rsid w:val="003C3677"/>
    <w:rsid w:val="003C50AB"/>
    <w:rsid w:val="003C65D8"/>
    <w:rsid w:val="003C6DC4"/>
    <w:rsid w:val="003D10B9"/>
    <w:rsid w:val="003D17E9"/>
    <w:rsid w:val="003D18D2"/>
    <w:rsid w:val="003D198A"/>
    <w:rsid w:val="003D217A"/>
    <w:rsid w:val="003D2B1E"/>
    <w:rsid w:val="003D31FA"/>
    <w:rsid w:val="003D375B"/>
    <w:rsid w:val="003D3972"/>
    <w:rsid w:val="003D4672"/>
    <w:rsid w:val="003D608B"/>
    <w:rsid w:val="003D7451"/>
    <w:rsid w:val="003D774C"/>
    <w:rsid w:val="003E0EB2"/>
    <w:rsid w:val="003E1A25"/>
    <w:rsid w:val="003E447E"/>
    <w:rsid w:val="003E4613"/>
    <w:rsid w:val="003E5258"/>
    <w:rsid w:val="003E5DDA"/>
    <w:rsid w:val="003E613B"/>
    <w:rsid w:val="003E7328"/>
    <w:rsid w:val="003E7700"/>
    <w:rsid w:val="003E7950"/>
    <w:rsid w:val="003F339B"/>
    <w:rsid w:val="003F3422"/>
    <w:rsid w:val="003F454A"/>
    <w:rsid w:val="003F5022"/>
    <w:rsid w:val="003F59A2"/>
    <w:rsid w:val="003F5B79"/>
    <w:rsid w:val="003F64FF"/>
    <w:rsid w:val="003F6800"/>
    <w:rsid w:val="003F6B8B"/>
    <w:rsid w:val="003F6DE9"/>
    <w:rsid w:val="003F6F8A"/>
    <w:rsid w:val="003F7BAA"/>
    <w:rsid w:val="00402238"/>
    <w:rsid w:val="00404101"/>
    <w:rsid w:val="00404D56"/>
    <w:rsid w:val="00405882"/>
    <w:rsid w:val="004061DF"/>
    <w:rsid w:val="00406820"/>
    <w:rsid w:val="00406964"/>
    <w:rsid w:val="0040735E"/>
    <w:rsid w:val="00412F6C"/>
    <w:rsid w:val="0041308D"/>
    <w:rsid w:val="00414D3B"/>
    <w:rsid w:val="00415237"/>
    <w:rsid w:val="004158FA"/>
    <w:rsid w:val="004160A9"/>
    <w:rsid w:val="004168EA"/>
    <w:rsid w:val="00416C0F"/>
    <w:rsid w:val="00416D66"/>
    <w:rsid w:val="004173F3"/>
    <w:rsid w:val="00417B04"/>
    <w:rsid w:val="0042090D"/>
    <w:rsid w:val="004217B8"/>
    <w:rsid w:val="00421DCB"/>
    <w:rsid w:val="00423C9B"/>
    <w:rsid w:val="00424024"/>
    <w:rsid w:val="0042577E"/>
    <w:rsid w:val="00427145"/>
    <w:rsid w:val="004317B1"/>
    <w:rsid w:val="00432DFD"/>
    <w:rsid w:val="004345D4"/>
    <w:rsid w:val="00435B2F"/>
    <w:rsid w:val="004363E9"/>
    <w:rsid w:val="00437225"/>
    <w:rsid w:val="00437C92"/>
    <w:rsid w:val="004401EA"/>
    <w:rsid w:val="00440B81"/>
    <w:rsid w:val="00441040"/>
    <w:rsid w:val="00443244"/>
    <w:rsid w:val="0044463A"/>
    <w:rsid w:val="00444A38"/>
    <w:rsid w:val="0044629D"/>
    <w:rsid w:val="00446E9F"/>
    <w:rsid w:val="004471EF"/>
    <w:rsid w:val="004477C9"/>
    <w:rsid w:val="00451DF5"/>
    <w:rsid w:val="004521DA"/>
    <w:rsid w:val="0045270C"/>
    <w:rsid w:val="00452A1B"/>
    <w:rsid w:val="00452FAB"/>
    <w:rsid w:val="0045395B"/>
    <w:rsid w:val="0045525D"/>
    <w:rsid w:val="00455A2C"/>
    <w:rsid w:val="004565E2"/>
    <w:rsid w:val="00457D59"/>
    <w:rsid w:val="00457F59"/>
    <w:rsid w:val="00460289"/>
    <w:rsid w:val="00460C35"/>
    <w:rsid w:val="0046242B"/>
    <w:rsid w:val="004639D5"/>
    <w:rsid w:val="00463A5E"/>
    <w:rsid w:val="00464838"/>
    <w:rsid w:val="0046718C"/>
    <w:rsid w:val="00467347"/>
    <w:rsid w:val="0047144F"/>
    <w:rsid w:val="004737E0"/>
    <w:rsid w:val="004741DA"/>
    <w:rsid w:val="004744AC"/>
    <w:rsid w:val="004744CA"/>
    <w:rsid w:val="004747CA"/>
    <w:rsid w:val="00476BB0"/>
    <w:rsid w:val="0047706E"/>
    <w:rsid w:val="0048098A"/>
    <w:rsid w:val="00481493"/>
    <w:rsid w:val="0048254A"/>
    <w:rsid w:val="004832D8"/>
    <w:rsid w:val="00483602"/>
    <w:rsid w:val="00483862"/>
    <w:rsid w:val="004838F6"/>
    <w:rsid w:val="00483940"/>
    <w:rsid w:val="00483CEB"/>
    <w:rsid w:val="00484D67"/>
    <w:rsid w:val="00484FDA"/>
    <w:rsid w:val="0048513F"/>
    <w:rsid w:val="00487A4D"/>
    <w:rsid w:val="00490F26"/>
    <w:rsid w:val="00491047"/>
    <w:rsid w:val="0049235E"/>
    <w:rsid w:val="00494D8C"/>
    <w:rsid w:val="00495CA2"/>
    <w:rsid w:val="00496FB4"/>
    <w:rsid w:val="004A01DE"/>
    <w:rsid w:val="004A1507"/>
    <w:rsid w:val="004A180A"/>
    <w:rsid w:val="004A18E6"/>
    <w:rsid w:val="004A2435"/>
    <w:rsid w:val="004A4537"/>
    <w:rsid w:val="004A4565"/>
    <w:rsid w:val="004A4BBF"/>
    <w:rsid w:val="004A7458"/>
    <w:rsid w:val="004B009F"/>
    <w:rsid w:val="004B08F6"/>
    <w:rsid w:val="004B0A9F"/>
    <w:rsid w:val="004B1030"/>
    <w:rsid w:val="004B152A"/>
    <w:rsid w:val="004B38A1"/>
    <w:rsid w:val="004B7240"/>
    <w:rsid w:val="004C11A2"/>
    <w:rsid w:val="004C145D"/>
    <w:rsid w:val="004C1E06"/>
    <w:rsid w:val="004C4BC7"/>
    <w:rsid w:val="004C5331"/>
    <w:rsid w:val="004C6067"/>
    <w:rsid w:val="004C61C5"/>
    <w:rsid w:val="004C6545"/>
    <w:rsid w:val="004D0297"/>
    <w:rsid w:val="004D0428"/>
    <w:rsid w:val="004D1962"/>
    <w:rsid w:val="004D260B"/>
    <w:rsid w:val="004D4430"/>
    <w:rsid w:val="004D5B29"/>
    <w:rsid w:val="004D5EE4"/>
    <w:rsid w:val="004D6457"/>
    <w:rsid w:val="004D6B9E"/>
    <w:rsid w:val="004D7397"/>
    <w:rsid w:val="004E02D6"/>
    <w:rsid w:val="004E02E9"/>
    <w:rsid w:val="004E0501"/>
    <w:rsid w:val="004E0B94"/>
    <w:rsid w:val="004E1A53"/>
    <w:rsid w:val="004E1E80"/>
    <w:rsid w:val="004E1F77"/>
    <w:rsid w:val="004E2480"/>
    <w:rsid w:val="004E2AD5"/>
    <w:rsid w:val="004E2BB2"/>
    <w:rsid w:val="004E3481"/>
    <w:rsid w:val="004E3C1B"/>
    <w:rsid w:val="004E3EBE"/>
    <w:rsid w:val="004E3F86"/>
    <w:rsid w:val="004E5876"/>
    <w:rsid w:val="004E5CAC"/>
    <w:rsid w:val="004E6382"/>
    <w:rsid w:val="004E6F7E"/>
    <w:rsid w:val="004F2BFE"/>
    <w:rsid w:val="004F2DAB"/>
    <w:rsid w:val="004F2FA7"/>
    <w:rsid w:val="004F5321"/>
    <w:rsid w:val="004F6EC2"/>
    <w:rsid w:val="00500EC1"/>
    <w:rsid w:val="00501C4B"/>
    <w:rsid w:val="005026BC"/>
    <w:rsid w:val="00503E67"/>
    <w:rsid w:val="005043C6"/>
    <w:rsid w:val="00504BDD"/>
    <w:rsid w:val="005072B3"/>
    <w:rsid w:val="00507449"/>
    <w:rsid w:val="005101CD"/>
    <w:rsid w:val="00510A44"/>
    <w:rsid w:val="00513F71"/>
    <w:rsid w:val="005144BD"/>
    <w:rsid w:val="00514C3C"/>
    <w:rsid w:val="005168A9"/>
    <w:rsid w:val="00516B9B"/>
    <w:rsid w:val="00516DD8"/>
    <w:rsid w:val="00517A91"/>
    <w:rsid w:val="0052024B"/>
    <w:rsid w:val="00521968"/>
    <w:rsid w:val="0052249B"/>
    <w:rsid w:val="005231A8"/>
    <w:rsid w:val="005271D6"/>
    <w:rsid w:val="00527FB1"/>
    <w:rsid w:val="00530EED"/>
    <w:rsid w:val="00532FC1"/>
    <w:rsid w:val="00533060"/>
    <w:rsid w:val="005411C9"/>
    <w:rsid w:val="005427B6"/>
    <w:rsid w:val="005434EF"/>
    <w:rsid w:val="005437AB"/>
    <w:rsid w:val="00544254"/>
    <w:rsid w:val="0054428D"/>
    <w:rsid w:val="005446A3"/>
    <w:rsid w:val="00544A1D"/>
    <w:rsid w:val="0054539F"/>
    <w:rsid w:val="005458B0"/>
    <w:rsid w:val="0054594F"/>
    <w:rsid w:val="00546609"/>
    <w:rsid w:val="005468DA"/>
    <w:rsid w:val="00547E20"/>
    <w:rsid w:val="005506DA"/>
    <w:rsid w:val="00550CF4"/>
    <w:rsid w:val="005531B9"/>
    <w:rsid w:val="00553F05"/>
    <w:rsid w:val="005543FB"/>
    <w:rsid w:val="005544A9"/>
    <w:rsid w:val="00555F1C"/>
    <w:rsid w:val="00556C08"/>
    <w:rsid w:val="005577E3"/>
    <w:rsid w:val="005578CC"/>
    <w:rsid w:val="00560196"/>
    <w:rsid w:val="00561CB5"/>
    <w:rsid w:val="00562B63"/>
    <w:rsid w:val="00563C9C"/>
    <w:rsid w:val="00564706"/>
    <w:rsid w:val="00564A45"/>
    <w:rsid w:val="00564BDB"/>
    <w:rsid w:val="00564CE4"/>
    <w:rsid w:val="00564DED"/>
    <w:rsid w:val="00565D74"/>
    <w:rsid w:val="005708B4"/>
    <w:rsid w:val="00571BB6"/>
    <w:rsid w:val="00571E71"/>
    <w:rsid w:val="005721EE"/>
    <w:rsid w:val="005737AE"/>
    <w:rsid w:val="00574253"/>
    <w:rsid w:val="005757C9"/>
    <w:rsid w:val="00576A24"/>
    <w:rsid w:val="00576DA0"/>
    <w:rsid w:val="005770B8"/>
    <w:rsid w:val="005772D5"/>
    <w:rsid w:val="00580940"/>
    <w:rsid w:val="00581201"/>
    <w:rsid w:val="00582089"/>
    <w:rsid w:val="00582407"/>
    <w:rsid w:val="00582C03"/>
    <w:rsid w:val="00583EFD"/>
    <w:rsid w:val="0058613E"/>
    <w:rsid w:val="00586157"/>
    <w:rsid w:val="00587110"/>
    <w:rsid w:val="00590092"/>
    <w:rsid w:val="00591939"/>
    <w:rsid w:val="0059327D"/>
    <w:rsid w:val="00593D2F"/>
    <w:rsid w:val="00594E3E"/>
    <w:rsid w:val="0059760C"/>
    <w:rsid w:val="005A081D"/>
    <w:rsid w:val="005A12F9"/>
    <w:rsid w:val="005A1FA2"/>
    <w:rsid w:val="005A62D7"/>
    <w:rsid w:val="005A7497"/>
    <w:rsid w:val="005B1166"/>
    <w:rsid w:val="005B1BBA"/>
    <w:rsid w:val="005B30CC"/>
    <w:rsid w:val="005B6DF7"/>
    <w:rsid w:val="005B7512"/>
    <w:rsid w:val="005B7C6E"/>
    <w:rsid w:val="005B7CFB"/>
    <w:rsid w:val="005C034C"/>
    <w:rsid w:val="005C250D"/>
    <w:rsid w:val="005C2B6D"/>
    <w:rsid w:val="005C3584"/>
    <w:rsid w:val="005C3A46"/>
    <w:rsid w:val="005C3BF0"/>
    <w:rsid w:val="005C53C2"/>
    <w:rsid w:val="005C6194"/>
    <w:rsid w:val="005C6F38"/>
    <w:rsid w:val="005C7142"/>
    <w:rsid w:val="005C79AC"/>
    <w:rsid w:val="005C7DD6"/>
    <w:rsid w:val="005C7E7F"/>
    <w:rsid w:val="005D032A"/>
    <w:rsid w:val="005D1377"/>
    <w:rsid w:val="005D1463"/>
    <w:rsid w:val="005D22A4"/>
    <w:rsid w:val="005D23DA"/>
    <w:rsid w:val="005D3947"/>
    <w:rsid w:val="005D3EE1"/>
    <w:rsid w:val="005D7384"/>
    <w:rsid w:val="005E0B80"/>
    <w:rsid w:val="005E2163"/>
    <w:rsid w:val="005E368A"/>
    <w:rsid w:val="005E4C02"/>
    <w:rsid w:val="005E561E"/>
    <w:rsid w:val="005E562E"/>
    <w:rsid w:val="005E728B"/>
    <w:rsid w:val="005E76AF"/>
    <w:rsid w:val="005E7A73"/>
    <w:rsid w:val="005E7B97"/>
    <w:rsid w:val="005F008D"/>
    <w:rsid w:val="005F15AD"/>
    <w:rsid w:val="005F1A3D"/>
    <w:rsid w:val="005F2305"/>
    <w:rsid w:val="005F2920"/>
    <w:rsid w:val="005F4CDE"/>
    <w:rsid w:val="005F5DF4"/>
    <w:rsid w:val="005F6931"/>
    <w:rsid w:val="0060006E"/>
    <w:rsid w:val="00600FB7"/>
    <w:rsid w:val="00601573"/>
    <w:rsid w:val="006023B0"/>
    <w:rsid w:val="00602897"/>
    <w:rsid w:val="00602D80"/>
    <w:rsid w:val="006042D0"/>
    <w:rsid w:val="0060518E"/>
    <w:rsid w:val="0060533C"/>
    <w:rsid w:val="00605C27"/>
    <w:rsid w:val="006060BE"/>
    <w:rsid w:val="006063E1"/>
    <w:rsid w:val="0060777B"/>
    <w:rsid w:val="00610688"/>
    <w:rsid w:val="006124CE"/>
    <w:rsid w:val="0061379B"/>
    <w:rsid w:val="006148B2"/>
    <w:rsid w:val="00615DA5"/>
    <w:rsid w:val="00616770"/>
    <w:rsid w:val="00616E81"/>
    <w:rsid w:val="00617367"/>
    <w:rsid w:val="0061797C"/>
    <w:rsid w:val="006209ED"/>
    <w:rsid w:val="00621D33"/>
    <w:rsid w:val="006223E2"/>
    <w:rsid w:val="00623765"/>
    <w:rsid w:val="00623A4C"/>
    <w:rsid w:val="00624668"/>
    <w:rsid w:val="00625A97"/>
    <w:rsid w:val="00626239"/>
    <w:rsid w:val="00626461"/>
    <w:rsid w:val="00626988"/>
    <w:rsid w:val="006273A8"/>
    <w:rsid w:val="006347FD"/>
    <w:rsid w:val="00637401"/>
    <w:rsid w:val="00637BEC"/>
    <w:rsid w:val="00640231"/>
    <w:rsid w:val="006406A6"/>
    <w:rsid w:val="00641D39"/>
    <w:rsid w:val="0064232F"/>
    <w:rsid w:val="00643751"/>
    <w:rsid w:val="0064486B"/>
    <w:rsid w:val="00645626"/>
    <w:rsid w:val="00646FEA"/>
    <w:rsid w:val="00647623"/>
    <w:rsid w:val="00647930"/>
    <w:rsid w:val="006520DF"/>
    <w:rsid w:val="00652830"/>
    <w:rsid w:val="00652D3B"/>
    <w:rsid w:val="00652E9E"/>
    <w:rsid w:val="00653802"/>
    <w:rsid w:val="0065431C"/>
    <w:rsid w:val="0065491A"/>
    <w:rsid w:val="00655B29"/>
    <w:rsid w:val="00655D0A"/>
    <w:rsid w:val="00655D3E"/>
    <w:rsid w:val="006563F8"/>
    <w:rsid w:val="0065754C"/>
    <w:rsid w:val="00657D50"/>
    <w:rsid w:val="00660512"/>
    <w:rsid w:val="006618E3"/>
    <w:rsid w:val="006625CF"/>
    <w:rsid w:val="006631F6"/>
    <w:rsid w:val="00663C55"/>
    <w:rsid w:val="0066562E"/>
    <w:rsid w:val="00665A94"/>
    <w:rsid w:val="0066600C"/>
    <w:rsid w:val="0066619D"/>
    <w:rsid w:val="0066699E"/>
    <w:rsid w:val="00666E36"/>
    <w:rsid w:val="00670B96"/>
    <w:rsid w:val="00670D40"/>
    <w:rsid w:val="006734DD"/>
    <w:rsid w:val="00673AAE"/>
    <w:rsid w:val="00674378"/>
    <w:rsid w:val="00674F75"/>
    <w:rsid w:val="00675091"/>
    <w:rsid w:val="00676661"/>
    <w:rsid w:val="006768C7"/>
    <w:rsid w:val="006779AE"/>
    <w:rsid w:val="0068044B"/>
    <w:rsid w:val="0068304C"/>
    <w:rsid w:val="0068351E"/>
    <w:rsid w:val="0068548C"/>
    <w:rsid w:val="0068591D"/>
    <w:rsid w:val="0068666D"/>
    <w:rsid w:val="00687E05"/>
    <w:rsid w:val="00687EA1"/>
    <w:rsid w:val="006911FF"/>
    <w:rsid w:val="00692552"/>
    <w:rsid w:val="00692FD5"/>
    <w:rsid w:val="0069301E"/>
    <w:rsid w:val="006938B7"/>
    <w:rsid w:val="00693AA5"/>
    <w:rsid w:val="00693EB6"/>
    <w:rsid w:val="006967D4"/>
    <w:rsid w:val="00696D41"/>
    <w:rsid w:val="00697BD5"/>
    <w:rsid w:val="006A1120"/>
    <w:rsid w:val="006A2A2E"/>
    <w:rsid w:val="006A30E2"/>
    <w:rsid w:val="006A3B4B"/>
    <w:rsid w:val="006A453F"/>
    <w:rsid w:val="006A481D"/>
    <w:rsid w:val="006A583A"/>
    <w:rsid w:val="006A5F2C"/>
    <w:rsid w:val="006A7370"/>
    <w:rsid w:val="006B0E9C"/>
    <w:rsid w:val="006B10CC"/>
    <w:rsid w:val="006B177A"/>
    <w:rsid w:val="006B19F7"/>
    <w:rsid w:val="006B2222"/>
    <w:rsid w:val="006B34C5"/>
    <w:rsid w:val="006B4C60"/>
    <w:rsid w:val="006B6919"/>
    <w:rsid w:val="006B6ABA"/>
    <w:rsid w:val="006B77A6"/>
    <w:rsid w:val="006C0A1C"/>
    <w:rsid w:val="006C0AB6"/>
    <w:rsid w:val="006C1756"/>
    <w:rsid w:val="006C2404"/>
    <w:rsid w:val="006C2BCF"/>
    <w:rsid w:val="006C3305"/>
    <w:rsid w:val="006C5855"/>
    <w:rsid w:val="006C59EC"/>
    <w:rsid w:val="006C5CBC"/>
    <w:rsid w:val="006C6B42"/>
    <w:rsid w:val="006C7C1F"/>
    <w:rsid w:val="006D0C67"/>
    <w:rsid w:val="006D33AA"/>
    <w:rsid w:val="006D4AF2"/>
    <w:rsid w:val="006D558B"/>
    <w:rsid w:val="006D5E37"/>
    <w:rsid w:val="006D603F"/>
    <w:rsid w:val="006D6A42"/>
    <w:rsid w:val="006D731B"/>
    <w:rsid w:val="006D7612"/>
    <w:rsid w:val="006E12D5"/>
    <w:rsid w:val="006E2CC8"/>
    <w:rsid w:val="006E2EAE"/>
    <w:rsid w:val="006E46AA"/>
    <w:rsid w:val="006E4C75"/>
    <w:rsid w:val="006F1149"/>
    <w:rsid w:val="006F14F9"/>
    <w:rsid w:val="006F16ED"/>
    <w:rsid w:val="006F1C2F"/>
    <w:rsid w:val="006F2A88"/>
    <w:rsid w:val="006F5AD5"/>
    <w:rsid w:val="006F6BB0"/>
    <w:rsid w:val="006F6E98"/>
    <w:rsid w:val="00700620"/>
    <w:rsid w:val="00701F95"/>
    <w:rsid w:val="0070332F"/>
    <w:rsid w:val="00704075"/>
    <w:rsid w:val="00710913"/>
    <w:rsid w:val="00710DD7"/>
    <w:rsid w:val="007118AC"/>
    <w:rsid w:val="00711CDE"/>
    <w:rsid w:val="00713102"/>
    <w:rsid w:val="00713589"/>
    <w:rsid w:val="007139FC"/>
    <w:rsid w:val="007151AD"/>
    <w:rsid w:val="00715875"/>
    <w:rsid w:val="00717A91"/>
    <w:rsid w:val="00721124"/>
    <w:rsid w:val="007246D6"/>
    <w:rsid w:val="007257A6"/>
    <w:rsid w:val="00727D9F"/>
    <w:rsid w:val="00730F42"/>
    <w:rsid w:val="00731E2F"/>
    <w:rsid w:val="00732045"/>
    <w:rsid w:val="00732B9F"/>
    <w:rsid w:val="00733204"/>
    <w:rsid w:val="00734BAD"/>
    <w:rsid w:val="00737866"/>
    <w:rsid w:val="00741C1B"/>
    <w:rsid w:val="00744071"/>
    <w:rsid w:val="00744673"/>
    <w:rsid w:val="00744D3E"/>
    <w:rsid w:val="00744EFD"/>
    <w:rsid w:val="007469F7"/>
    <w:rsid w:val="007479F0"/>
    <w:rsid w:val="00750673"/>
    <w:rsid w:val="007513E9"/>
    <w:rsid w:val="0075149F"/>
    <w:rsid w:val="0075238B"/>
    <w:rsid w:val="007531F9"/>
    <w:rsid w:val="00753473"/>
    <w:rsid w:val="007545A7"/>
    <w:rsid w:val="00755A8B"/>
    <w:rsid w:val="0075636E"/>
    <w:rsid w:val="00756D1E"/>
    <w:rsid w:val="00757909"/>
    <w:rsid w:val="0076126F"/>
    <w:rsid w:val="00762D1D"/>
    <w:rsid w:val="00763C1F"/>
    <w:rsid w:val="007641B6"/>
    <w:rsid w:val="00765830"/>
    <w:rsid w:val="007661F9"/>
    <w:rsid w:val="007665EF"/>
    <w:rsid w:val="00766AF3"/>
    <w:rsid w:val="00767200"/>
    <w:rsid w:val="00767B14"/>
    <w:rsid w:val="00767C60"/>
    <w:rsid w:val="007702AA"/>
    <w:rsid w:val="00770CC6"/>
    <w:rsid w:val="0077135C"/>
    <w:rsid w:val="007718E4"/>
    <w:rsid w:val="00772B49"/>
    <w:rsid w:val="0077513A"/>
    <w:rsid w:val="00777290"/>
    <w:rsid w:val="00780685"/>
    <w:rsid w:val="00780BAE"/>
    <w:rsid w:val="00781246"/>
    <w:rsid w:val="00783419"/>
    <w:rsid w:val="00784197"/>
    <w:rsid w:val="00784823"/>
    <w:rsid w:val="00784B6E"/>
    <w:rsid w:val="00790A24"/>
    <w:rsid w:val="00791934"/>
    <w:rsid w:val="00791CA8"/>
    <w:rsid w:val="0079284F"/>
    <w:rsid w:val="00793D99"/>
    <w:rsid w:val="00794493"/>
    <w:rsid w:val="00795683"/>
    <w:rsid w:val="007A14D3"/>
    <w:rsid w:val="007A2382"/>
    <w:rsid w:val="007A27C3"/>
    <w:rsid w:val="007A27D4"/>
    <w:rsid w:val="007A3001"/>
    <w:rsid w:val="007A43FB"/>
    <w:rsid w:val="007A55C5"/>
    <w:rsid w:val="007A567E"/>
    <w:rsid w:val="007A742A"/>
    <w:rsid w:val="007A742B"/>
    <w:rsid w:val="007B0BFB"/>
    <w:rsid w:val="007B304B"/>
    <w:rsid w:val="007B37DB"/>
    <w:rsid w:val="007B7DCC"/>
    <w:rsid w:val="007C0F0C"/>
    <w:rsid w:val="007C30DF"/>
    <w:rsid w:val="007C3CA0"/>
    <w:rsid w:val="007C3EB2"/>
    <w:rsid w:val="007C42D2"/>
    <w:rsid w:val="007C43B3"/>
    <w:rsid w:val="007C464F"/>
    <w:rsid w:val="007C4BAD"/>
    <w:rsid w:val="007C688A"/>
    <w:rsid w:val="007D44A5"/>
    <w:rsid w:val="007D6186"/>
    <w:rsid w:val="007D64F4"/>
    <w:rsid w:val="007D7F99"/>
    <w:rsid w:val="007D7FF0"/>
    <w:rsid w:val="007E050D"/>
    <w:rsid w:val="007E072D"/>
    <w:rsid w:val="007E0944"/>
    <w:rsid w:val="007E1D3F"/>
    <w:rsid w:val="007E21E0"/>
    <w:rsid w:val="007E2789"/>
    <w:rsid w:val="007E4825"/>
    <w:rsid w:val="007E508E"/>
    <w:rsid w:val="007E5313"/>
    <w:rsid w:val="007E5E84"/>
    <w:rsid w:val="007E61F7"/>
    <w:rsid w:val="007E720B"/>
    <w:rsid w:val="007E7F3B"/>
    <w:rsid w:val="007F0F9A"/>
    <w:rsid w:val="007F37BE"/>
    <w:rsid w:val="00800295"/>
    <w:rsid w:val="0080144F"/>
    <w:rsid w:val="00801929"/>
    <w:rsid w:val="0080229F"/>
    <w:rsid w:val="00803487"/>
    <w:rsid w:val="008047B0"/>
    <w:rsid w:val="00805CBA"/>
    <w:rsid w:val="0080684F"/>
    <w:rsid w:val="00806D00"/>
    <w:rsid w:val="00807B4B"/>
    <w:rsid w:val="00811799"/>
    <w:rsid w:val="00812A2E"/>
    <w:rsid w:val="00813523"/>
    <w:rsid w:val="00814382"/>
    <w:rsid w:val="00814A20"/>
    <w:rsid w:val="00814E45"/>
    <w:rsid w:val="00815AAE"/>
    <w:rsid w:val="008165DD"/>
    <w:rsid w:val="008172CF"/>
    <w:rsid w:val="00820F70"/>
    <w:rsid w:val="00822425"/>
    <w:rsid w:val="00824E76"/>
    <w:rsid w:val="00824EA0"/>
    <w:rsid w:val="00826C10"/>
    <w:rsid w:val="0082712C"/>
    <w:rsid w:val="00827169"/>
    <w:rsid w:val="00830C79"/>
    <w:rsid w:val="00831AF0"/>
    <w:rsid w:val="0083208C"/>
    <w:rsid w:val="008334E6"/>
    <w:rsid w:val="008351CF"/>
    <w:rsid w:val="00836198"/>
    <w:rsid w:val="0083658B"/>
    <w:rsid w:val="0083696E"/>
    <w:rsid w:val="00837278"/>
    <w:rsid w:val="008373BC"/>
    <w:rsid w:val="008405C2"/>
    <w:rsid w:val="00840777"/>
    <w:rsid w:val="00840ED5"/>
    <w:rsid w:val="00843016"/>
    <w:rsid w:val="00843A9A"/>
    <w:rsid w:val="008443CA"/>
    <w:rsid w:val="00844A58"/>
    <w:rsid w:val="00845788"/>
    <w:rsid w:val="00846F90"/>
    <w:rsid w:val="00850271"/>
    <w:rsid w:val="00850704"/>
    <w:rsid w:val="00851398"/>
    <w:rsid w:val="008519E6"/>
    <w:rsid w:val="00853980"/>
    <w:rsid w:val="00853F97"/>
    <w:rsid w:val="00854D1A"/>
    <w:rsid w:val="00855159"/>
    <w:rsid w:val="0085563C"/>
    <w:rsid w:val="00855D2C"/>
    <w:rsid w:val="00856F4B"/>
    <w:rsid w:val="008579EA"/>
    <w:rsid w:val="00862A4B"/>
    <w:rsid w:val="008637D2"/>
    <w:rsid w:val="00863BBB"/>
    <w:rsid w:val="00864066"/>
    <w:rsid w:val="00864C77"/>
    <w:rsid w:val="00865BAA"/>
    <w:rsid w:val="00866631"/>
    <w:rsid w:val="00867E05"/>
    <w:rsid w:val="00871E22"/>
    <w:rsid w:val="00873D66"/>
    <w:rsid w:val="008747F3"/>
    <w:rsid w:val="00874912"/>
    <w:rsid w:val="008752F7"/>
    <w:rsid w:val="00876147"/>
    <w:rsid w:val="008768B4"/>
    <w:rsid w:val="00876EA8"/>
    <w:rsid w:val="008806EC"/>
    <w:rsid w:val="00880AD7"/>
    <w:rsid w:val="008820C7"/>
    <w:rsid w:val="00882358"/>
    <w:rsid w:val="00882A9A"/>
    <w:rsid w:val="00882CD4"/>
    <w:rsid w:val="00884470"/>
    <w:rsid w:val="00884C83"/>
    <w:rsid w:val="008852A7"/>
    <w:rsid w:val="008866E8"/>
    <w:rsid w:val="00890E55"/>
    <w:rsid w:val="008910E0"/>
    <w:rsid w:val="008911DE"/>
    <w:rsid w:val="008913B5"/>
    <w:rsid w:val="008930CC"/>
    <w:rsid w:val="00894A46"/>
    <w:rsid w:val="00895EE9"/>
    <w:rsid w:val="00896940"/>
    <w:rsid w:val="008A04C9"/>
    <w:rsid w:val="008A1353"/>
    <w:rsid w:val="008A2403"/>
    <w:rsid w:val="008A29AA"/>
    <w:rsid w:val="008A3F53"/>
    <w:rsid w:val="008A4DE6"/>
    <w:rsid w:val="008A5436"/>
    <w:rsid w:val="008A57CA"/>
    <w:rsid w:val="008A7FB0"/>
    <w:rsid w:val="008B2FB2"/>
    <w:rsid w:val="008B316D"/>
    <w:rsid w:val="008B3F05"/>
    <w:rsid w:val="008B47BB"/>
    <w:rsid w:val="008B6EFA"/>
    <w:rsid w:val="008B6F98"/>
    <w:rsid w:val="008B6FC1"/>
    <w:rsid w:val="008B7088"/>
    <w:rsid w:val="008B7906"/>
    <w:rsid w:val="008C099F"/>
    <w:rsid w:val="008C1359"/>
    <w:rsid w:val="008C1D4E"/>
    <w:rsid w:val="008C3144"/>
    <w:rsid w:val="008C3559"/>
    <w:rsid w:val="008C4A9F"/>
    <w:rsid w:val="008C4EBD"/>
    <w:rsid w:val="008C4F91"/>
    <w:rsid w:val="008C5663"/>
    <w:rsid w:val="008C5A51"/>
    <w:rsid w:val="008C7254"/>
    <w:rsid w:val="008D1A6A"/>
    <w:rsid w:val="008D1C28"/>
    <w:rsid w:val="008D1F62"/>
    <w:rsid w:val="008D1FEE"/>
    <w:rsid w:val="008D24CA"/>
    <w:rsid w:val="008D28A2"/>
    <w:rsid w:val="008D2D7A"/>
    <w:rsid w:val="008D556A"/>
    <w:rsid w:val="008D62BC"/>
    <w:rsid w:val="008D6480"/>
    <w:rsid w:val="008E0605"/>
    <w:rsid w:val="008E4936"/>
    <w:rsid w:val="008E6DF4"/>
    <w:rsid w:val="008E7439"/>
    <w:rsid w:val="008F0E28"/>
    <w:rsid w:val="008F1162"/>
    <w:rsid w:val="008F3A10"/>
    <w:rsid w:val="008F40C9"/>
    <w:rsid w:val="008F4818"/>
    <w:rsid w:val="008F5EA8"/>
    <w:rsid w:val="008F7A3F"/>
    <w:rsid w:val="009008CA"/>
    <w:rsid w:val="009016CF"/>
    <w:rsid w:val="00901C77"/>
    <w:rsid w:val="00902D6F"/>
    <w:rsid w:val="00904A75"/>
    <w:rsid w:val="00907085"/>
    <w:rsid w:val="009108FC"/>
    <w:rsid w:val="00911441"/>
    <w:rsid w:val="00911EF1"/>
    <w:rsid w:val="0091220A"/>
    <w:rsid w:val="009133F8"/>
    <w:rsid w:val="009136A8"/>
    <w:rsid w:val="00913752"/>
    <w:rsid w:val="00916706"/>
    <w:rsid w:val="00917168"/>
    <w:rsid w:val="009200C2"/>
    <w:rsid w:val="00920295"/>
    <w:rsid w:val="0092149B"/>
    <w:rsid w:val="009217E3"/>
    <w:rsid w:val="009223EE"/>
    <w:rsid w:val="00922881"/>
    <w:rsid w:val="009243AB"/>
    <w:rsid w:val="00924F17"/>
    <w:rsid w:val="00925D02"/>
    <w:rsid w:val="009270CF"/>
    <w:rsid w:val="00927700"/>
    <w:rsid w:val="009364E8"/>
    <w:rsid w:val="00936720"/>
    <w:rsid w:val="00936955"/>
    <w:rsid w:val="009371D3"/>
    <w:rsid w:val="0094087B"/>
    <w:rsid w:val="0094121C"/>
    <w:rsid w:val="00943676"/>
    <w:rsid w:val="009465CA"/>
    <w:rsid w:val="00946C70"/>
    <w:rsid w:val="00947343"/>
    <w:rsid w:val="00947444"/>
    <w:rsid w:val="00947CE8"/>
    <w:rsid w:val="0095138E"/>
    <w:rsid w:val="00951D3F"/>
    <w:rsid w:val="00952062"/>
    <w:rsid w:val="0095320F"/>
    <w:rsid w:val="0095410F"/>
    <w:rsid w:val="009550FF"/>
    <w:rsid w:val="00955C63"/>
    <w:rsid w:val="00955C6F"/>
    <w:rsid w:val="00956172"/>
    <w:rsid w:val="009603CC"/>
    <w:rsid w:val="00963D99"/>
    <w:rsid w:val="00963FEB"/>
    <w:rsid w:val="00965164"/>
    <w:rsid w:val="00966BA2"/>
    <w:rsid w:val="00966D38"/>
    <w:rsid w:val="00967202"/>
    <w:rsid w:val="00970524"/>
    <w:rsid w:val="00970F68"/>
    <w:rsid w:val="0097239B"/>
    <w:rsid w:val="00972B5F"/>
    <w:rsid w:val="0097471F"/>
    <w:rsid w:val="0097536D"/>
    <w:rsid w:val="00975E8A"/>
    <w:rsid w:val="00976625"/>
    <w:rsid w:val="009800D9"/>
    <w:rsid w:val="009806CE"/>
    <w:rsid w:val="0098143D"/>
    <w:rsid w:val="009815BC"/>
    <w:rsid w:val="00981EC8"/>
    <w:rsid w:val="00982823"/>
    <w:rsid w:val="00984322"/>
    <w:rsid w:val="00984939"/>
    <w:rsid w:val="00985389"/>
    <w:rsid w:val="00986A81"/>
    <w:rsid w:val="0099086F"/>
    <w:rsid w:val="0099535D"/>
    <w:rsid w:val="00995C3C"/>
    <w:rsid w:val="00996946"/>
    <w:rsid w:val="00996D93"/>
    <w:rsid w:val="00997BFC"/>
    <w:rsid w:val="009A1268"/>
    <w:rsid w:val="009A2449"/>
    <w:rsid w:val="009A2EED"/>
    <w:rsid w:val="009A3365"/>
    <w:rsid w:val="009A3AD6"/>
    <w:rsid w:val="009A3CE6"/>
    <w:rsid w:val="009A5DF6"/>
    <w:rsid w:val="009A799D"/>
    <w:rsid w:val="009B07DE"/>
    <w:rsid w:val="009B2886"/>
    <w:rsid w:val="009B2DE6"/>
    <w:rsid w:val="009B3680"/>
    <w:rsid w:val="009B5166"/>
    <w:rsid w:val="009B538B"/>
    <w:rsid w:val="009B5ADE"/>
    <w:rsid w:val="009B5FBD"/>
    <w:rsid w:val="009B6487"/>
    <w:rsid w:val="009B75B8"/>
    <w:rsid w:val="009B7975"/>
    <w:rsid w:val="009B7D8C"/>
    <w:rsid w:val="009C15CA"/>
    <w:rsid w:val="009C516F"/>
    <w:rsid w:val="009C64F2"/>
    <w:rsid w:val="009D04EF"/>
    <w:rsid w:val="009D0E33"/>
    <w:rsid w:val="009D1185"/>
    <w:rsid w:val="009D13EB"/>
    <w:rsid w:val="009D15FF"/>
    <w:rsid w:val="009D22E0"/>
    <w:rsid w:val="009D25A6"/>
    <w:rsid w:val="009D3230"/>
    <w:rsid w:val="009D3A3C"/>
    <w:rsid w:val="009D4637"/>
    <w:rsid w:val="009D4893"/>
    <w:rsid w:val="009D48D5"/>
    <w:rsid w:val="009D5718"/>
    <w:rsid w:val="009D5DA1"/>
    <w:rsid w:val="009D6784"/>
    <w:rsid w:val="009D743C"/>
    <w:rsid w:val="009D7AA0"/>
    <w:rsid w:val="009E0229"/>
    <w:rsid w:val="009E19F0"/>
    <w:rsid w:val="009E2FC1"/>
    <w:rsid w:val="009E4E26"/>
    <w:rsid w:val="009E554E"/>
    <w:rsid w:val="009E597C"/>
    <w:rsid w:val="009E5A35"/>
    <w:rsid w:val="009E6263"/>
    <w:rsid w:val="009E7976"/>
    <w:rsid w:val="009E7CB5"/>
    <w:rsid w:val="009F0898"/>
    <w:rsid w:val="009F194B"/>
    <w:rsid w:val="009F2539"/>
    <w:rsid w:val="009F26F7"/>
    <w:rsid w:val="009F27C6"/>
    <w:rsid w:val="009F4F96"/>
    <w:rsid w:val="009F5AE8"/>
    <w:rsid w:val="009F5C18"/>
    <w:rsid w:val="009F60D0"/>
    <w:rsid w:val="009F76E7"/>
    <w:rsid w:val="009F7C94"/>
    <w:rsid w:val="00A008A5"/>
    <w:rsid w:val="00A01F19"/>
    <w:rsid w:val="00A02463"/>
    <w:rsid w:val="00A04A91"/>
    <w:rsid w:val="00A04E72"/>
    <w:rsid w:val="00A06088"/>
    <w:rsid w:val="00A0672A"/>
    <w:rsid w:val="00A06957"/>
    <w:rsid w:val="00A07A10"/>
    <w:rsid w:val="00A1156F"/>
    <w:rsid w:val="00A12FBE"/>
    <w:rsid w:val="00A1433F"/>
    <w:rsid w:val="00A14A8A"/>
    <w:rsid w:val="00A14AB5"/>
    <w:rsid w:val="00A14ADA"/>
    <w:rsid w:val="00A14F6C"/>
    <w:rsid w:val="00A20A13"/>
    <w:rsid w:val="00A25D9D"/>
    <w:rsid w:val="00A26F3B"/>
    <w:rsid w:val="00A3079B"/>
    <w:rsid w:val="00A311BD"/>
    <w:rsid w:val="00A319E5"/>
    <w:rsid w:val="00A320AC"/>
    <w:rsid w:val="00A32F83"/>
    <w:rsid w:val="00A33CFC"/>
    <w:rsid w:val="00A3445B"/>
    <w:rsid w:val="00A34A2C"/>
    <w:rsid w:val="00A3565D"/>
    <w:rsid w:val="00A36F0F"/>
    <w:rsid w:val="00A41DD0"/>
    <w:rsid w:val="00A43106"/>
    <w:rsid w:val="00A454E7"/>
    <w:rsid w:val="00A45DF8"/>
    <w:rsid w:val="00A45F79"/>
    <w:rsid w:val="00A46841"/>
    <w:rsid w:val="00A4797C"/>
    <w:rsid w:val="00A5006A"/>
    <w:rsid w:val="00A500A6"/>
    <w:rsid w:val="00A51658"/>
    <w:rsid w:val="00A54455"/>
    <w:rsid w:val="00A5587D"/>
    <w:rsid w:val="00A5630C"/>
    <w:rsid w:val="00A56457"/>
    <w:rsid w:val="00A60113"/>
    <w:rsid w:val="00A62351"/>
    <w:rsid w:val="00A62B55"/>
    <w:rsid w:val="00A6342D"/>
    <w:rsid w:val="00A63CD5"/>
    <w:rsid w:val="00A6403D"/>
    <w:rsid w:val="00A64177"/>
    <w:rsid w:val="00A65D74"/>
    <w:rsid w:val="00A664B8"/>
    <w:rsid w:val="00A67449"/>
    <w:rsid w:val="00A67F3D"/>
    <w:rsid w:val="00A70DB4"/>
    <w:rsid w:val="00A7127F"/>
    <w:rsid w:val="00A736A7"/>
    <w:rsid w:val="00A740B6"/>
    <w:rsid w:val="00A74EF4"/>
    <w:rsid w:val="00A77494"/>
    <w:rsid w:val="00A81179"/>
    <w:rsid w:val="00A81C36"/>
    <w:rsid w:val="00A82C37"/>
    <w:rsid w:val="00A84257"/>
    <w:rsid w:val="00A860B6"/>
    <w:rsid w:val="00A86F35"/>
    <w:rsid w:val="00A95043"/>
    <w:rsid w:val="00A950DA"/>
    <w:rsid w:val="00A951D0"/>
    <w:rsid w:val="00AA062D"/>
    <w:rsid w:val="00AA135B"/>
    <w:rsid w:val="00AA14AF"/>
    <w:rsid w:val="00AA1960"/>
    <w:rsid w:val="00AA294C"/>
    <w:rsid w:val="00AA3B59"/>
    <w:rsid w:val="00AA4F5F"/>
    <w:rsid w:val="00AA5019"/>
    <w:rsid w:val="00AA513B"/>
    <w:rsid w:val="00AA604E"/>
    <w:rsid w:val="00AA6453"/>
    <w:rsid w:val="00AA65C8"/>
    <w:rsid w:val="00AB00C7"/>
    <w:rsid w:val="00AB051B"/>
    <w:rsid w:val="00AB0884"/>
    <w:rsid w:val="00AB146C"/>
    <w:rsid w:val="00AB1B43"/>
    <w:rsid w:val="00AB1D6D"/>
    <w:rsid w:val="00AB21D7"/>
    <w:rsid w:val="00AB236B"/>
    <w:rsid w:val="00AB4D84"/>
    <w:rsid w:val="00AB5284"/>
    <w:rsid w:val="00AB5A27"/>
    <w:rsid w:val="00AB77B6"/>
    <w:rsid w:val="00AC00D5"/>
    <w:rsid w:val="00AC0B57"/>
    <w:rsid w:val="00AC111E"/>
    <w:rsid w:val="00AC2687"/>
    <w:rsid w:val="00AC2CE0"/>
    <w:rsid w:val="00AC48F8"/>
    <w:rsid w:val="00AC70F9"/>
    <w:rsid w:val="00AC7C68"/>
    <w:rsid w:val="00AD0942"/>
    <w:rsid w:val="00AD0D6C"/>
    <w:rsid w:val="00AD443A"/>
    <w:rsid w:val="00AD5278"/>
    <w:rsid w:val="00AD5BDC"/>
    <w:rsid w:val="00AE080F"/>
    <w:rsid w:val="00AE1CCE"/>
    <w:rsid w:val="00AE4462"/>
    <w:rsid w:val="00AE4A36"/>
    <w:rsid w:val="00AE4CF8"/>
    <w:rsid w:val="00AE64BB"/>
    <w:rsid w:val="00AE7362"/>
    <w:rsid w:val="00AE7AE3"/>
    <w:rsid w:val="00AF1157"/>
    <w:rsid w:val="00AF1FC0"/>
    <w:rsid w:val="00AF29C6"/>
    <w:rsid w:val="00AF4398"/>
    <w:rsid w:val="00AF4B01"/>
    <w:rsid w:val="00AF5F7B"/>
    <w:rsid w:val="00AF6E95"/>
    <w:rsid w:val="00AF7987"/>
    <w:rsid w:val="00B007ED"/>
    <w:rsid w:val="00B01E70"/>
    <w:rsid w:val="00B02EAA"/>
    <w:rsid w:val="00B035F0"/>
    <w:rsid w:val="00B05B2C"/>
    <w:rsid w:val="00B069E6"/>
    <w:rsid w:val="00B11787"/>
    <w:rsid w:val="00B1402B"/>
    <w:rsid w:val="00B1507B"/>
    <w:rsid w:val="00B153BE"/>
    <w:rsid w:val="00B159A6"/>
    <w:rsid w:val="00B16265"/>
    <w:rsid w:val="00B16B78"/>
    <w:rsid w:val="00B16CD4"/>
    <w:rsid w:val="00B203BA"/>
    <w:rsid w:val="00B20745"/>
    <w:rsid w:val="00B216B2"/>
    <w:rsid w:val="00B2249D"/>
    <w:rsid w:val="00B233C9"/>
    <w:rsid w:val="00B27450"/>
    <w:rsid w:val="00B302B9"/>
    <w:rsid w:val="00B30437"/>
    <w:rsid w:val="00B30988"/>
    <w:rsid w:val="00B328B7"/>
    <w:rsid w:val="00B32EF3"/>
    <w:rsid w:val="00B3328A"/>
    <w:rsid w:val="00B34785"/>
    <w:rsid w:val="00B36892"/>
    <w:rsid w:val="00B374D2"/>
    <w:rsid w:val="00B42516"/>
    <w:rsid w:val="00B4390C"/>
    <w:rsid w:val="00B441A9"/>
    <w:rsid w:val="00B44796"/>
    <w:rsid w:val="00B44933"/>
    <w:rsid w:val="00B50A6C"/>
    <w:rsid w:val="00B50F39"/>
    <w:rsid w:val="00B5113C"/>
    <w:rsid w:val="00B5274E"/>
    <w:rsid w:val="00B52AFC"/>
    <w:rsid w:val="00B530C8"/>
    <w:rsid w:val="00B549E0"/>
    <w:rsid w:val="00B54A05"/>
    <w:rsid w:val="00B55476"/>
    <w:rsid w:val="00B55504"/>
    <w:rsid w:val="00B5600A"/>
    <w:rsid w:val="00B568EF"/>
    <w:rsid w:val="00B56BE6"/>
    <w:rsid w:val="00B624ED"/>
    <w:rsid w:val="00B630B5"/>
    <w:rsid w:val="00B6323B"/>
    <w:rsid w:val="00B63AF3"/>
    <w:rsid w:val="00B640F5"/>
    <w:rsid w:val="00B6443B"/>
    <w:rsid w:val="00B65CA7"/>
    <w:rsid w:val="00B66C11"/>
    <w:rsid w:val="00B6704C"/>
    <w:rsid w:val="00B70507"/>
    <w:rsid w:val="00B708DD"/>
    <w:rsid w:val="00B711E2"/>
    <w:rsid w:val="00B746BB"/>
    <w:rsid w:val="00B748DA"/>
    <w:rsid w:val="00B76D2D"/>
    <w:rsid w:val="00B77280"/>
    <w:rsid w:val="00B80291"/>
    <w:rsid w:val="00B81D72"/>
    <w:rsid w:val="00B840E3"/>
    <w:rsid w:val="00B84C1E"/>
    <w:rsid w:val="00B913A3"/>
    <w:rsid w:val="00B9177F"/>
    <w:rsid w:val="00B92533"/>
    <w:rsid w:val="00B936DD"/>
    <w:rsid w:val="00B93A88"/>
    <w:rsid w:val="00B946FC"/>
    <w:rsid w:val="00B94B8D"/>
    <w:rsid w:val="00B9560D"/>
    <w:rsid w:val="00B960C7"/>
    <w:rsid w:val="00B973A9"/>
    <w:rsid w:val="00B97EFF"/>
    <w:rsid w:val="00BA089D"/>
    <w:rsid w:val="00BA1AF4"/>
    <w:rsid w:val="00BA1B4D"/>
    <w:rsid w:val="00BA3E7B"/>
    <w:rsid w:val="00BA40BF"/>
    <w:rsid w:val="00BA4353"/>
    <w:rsid w:val="00BA4E3A"/>
    <w:rsid w:val="00BA5E5B"/>
    <w:rsid w:val="00BA70C8"/>
    <w:rsid w:val="00BB19ED"/>
    <w:rsid w:val="00BB40AA"/>
    <w:rsid w:val="00BB5999"/>
    <w:rsid w:val="00BB5DC2"/>
    <w:rsid w:val="00BB6671"/>
    <w:rsid w:val="00BB6F7A"/>
    <w:rsid w:val="00BC0A41"/>
    <w:rsid w:val="00BC1558"/>
    <w:rsid w:val="00BC398A"/>
    <w:rsid w:val="00BC3A37"/>
    <w:rsid w:val="00BC3D72"/>
    <w:rsid w:val="00BC4D1D"/>
    <w:rsid w:val="00BC5B12"/>
    <w:rsid w:val="00BC6F44"/>
    <w:rsid w:val="00BD0146"/>
    <w:rsid w:val="00BD0606"/>
    <w:rsid w:val="00BD3B3F"/>
    <w:rsid w:val="00BD4A74"/>
    <w:rsid w:val="00BD59C0"/>
    <w:rsid w:val="00BD6ABE"/>
    <w:rsid w:val="00BD6B04"/>
    <w:rsid w:val="00BD757C"/>
    <w:rsid w:val="00BD7C8F"/>
    <w:rsid w:val="00BE040D"/>
    <w:rsid w:val="00BE06A8"/>
    <w:rsid w:val="00BE1378"/>
    <w:rsid w:val="00BE225E"/>
    <w:rsid w:val="00BE45B0"/>
    <w:rsid w:val="00BE59A7"/>
    <w:rsid w:val="00BE6513"/>
    <w:rsid w:val="00BE72E9"/>
    <w:rsid w:val="00BF104C"/>
    <w:rsid w:val="00BF1128"/>
    <w:rsid w:val="00BF1D18"/>
    <w:rsid w:val="00BF2EDD"/>
    <w:rsid w:val="00BF33B1"/>
    <w:rsid w:val="00BF4CD9"/>
    <w:rsid w:val="00BF73A6"/>
    <w:rsid w:val="00C007ED"/>
    <w:rsid w:val="00C0304A"/>
    <w:rsid w:val="00C03177"/>
    <w:rsid w:val="00C037E7"/>
    <w:rsid w:val="00C03CDA"/>
    <w:rsid w:val="00C05E92"/>
    <w:rsid w:val="00C06ABB"/>
    <w:rsid w:val="00C07111"/>
    <w:rsid w:val="00C072F0"/>
    <w:rsid w:val="00C07C61"/>
    <w:rsid w:val="00C1041A"/>
    <w:rsid w:val="00C116A4"/>
    <w:rsid w:val="00C11C22"/>
    <w:rsid w:val="00C16A37"/>
    <w:rsid w:val="00C17327"/>
    <w:rsid w:val="00C17E8F"/>
    <w:rsid w:val="00C20B5C"/>
    <w:rsid w:val="00C21CD8"/>
    <w:rsid w:val="00C246E8"/>
    <w:rsid w:val="00C24925"/>
    <w:rsid w:val="00C268EB"/>
    <w:rsid w:val="00C269BB"/>
    <w:rsid w:val="00C355DE"/>
    <w:rsid w:val="00C360C6"/>
    <w:rsid w:val="00C367FB"/>
    <w:rsid w:val="00C37C4E"/>
    <w:rsid w:val="00C426CC"/>
    <w:rsid w:val="00C45055"/>
    <w:rsid w:val="00C46ABC"/>
    <w:rsid w:val="00C47C64"/>
    <w:rsid w:val="00C5347B"/>
    <w:rsid w:val="00C5698F"/>
    <w:rsid w:val="00C60B85"/>
    <w:rsid w:val="00C60BC4"/>
    <w:rsid w:val="00C61A4F"/>
    <w:rsid w:val="00C627C5"/>
    <w:rsid w:val="00C6341E"/>
    <w:rsid w:val="00C63A3C"/>
    <w:rsid w:val="00C64A0C"/>
    <w:rsid w:val="00C65433"/>
    <w:rsid w:val="00C6665E"/>
    <w:rsid w:val="00C70AC1"/>
    <w:rsid w:val="00C72438"/>
    <w:rsid w:val="00C745A3"/>
    <w:rsid w:val="00C76DB6"/>
    <w:rsid w:val="00C77AA7"/>
    <w:rsid w:val="00C800F7"/>
    <w:rsid w:val="00C80F12"/>
    <w:rsid w:val="00C81581"/>
    <w:rsid w:val="00C83506"/>
    <w:rsid w:val="00C8473D"/>
    <w:rsid w:val="00C85596"/>
    <w:rsid w:val="00C868AD"/>
    <w:rsid w:val="00C87B32"/>
    <w:rsid w:val="00C87CF6"/>
    <w:rsid w:val="00C90653"/>
    <w:rsid w:val="00C925BB"/>
    <w:rsid w:val="00C93EEB"/>
    <w:rsid w:val="00C93F39"/>
    <w:rsid w:val="00C94379"/>
    <w:rsid w:val="00C94A28"/>
    <w:rsid w:val="00C95713"/>
    <w:rsid w:val="00C959C5"/>
    <w:rsid w:val="00C970A7"/>
    <w:rsid w:val="00C97AD3"/>
    <w:rsid w:val="00CA101B"/>
    <w:rsid w:val="00CA31F0"/>
    <w:rsid w:val="00CA3A39"/>
    <w:rsid w:val="00CA4E06"/>
    <w:rsid w:val="00CA5777"/>
    <w:rsid w:val="00CA58FA"/>
    <w:rsid w:val="00CA6062"/>
    <w:rsid w:val="00CA695A"/>
    <w:rsid w:val="00CA7122"/>
    <w:rsid w:val="00CA7179"/>
    <w:rsid w:val="00CA74E3"/>
    <w:rsid w:val="00CA7A85"/>
    <w:rsid w:val="00CB07B3"/>
    <w:rsid w:val="00CB0C55"/>
    <w:rsid w:val="00CB18C2"/>
    <w:rsid w:val="00CB3A10"/>
    <w:rsid w:val="00CB3D6A"/>
    <w:rsid w:val="00CB463C"/>
    <w:rsid w:val="00CB4814"/>
    <w:rsid w:val="00CB76E6"/>
    <w:rsid w:val="00CC001F"/>
    <w:rsid w:val="00CC0169"/>
    <w:rsid w:val="00CC07D8"/>
    <w:rsid w:val="00CC08CC"/>
    <w:rsid w:val="00CC0AFF"/>
    <w:rsid w:val="00CC149C"/>
    <w:rsid w:val="00CC1828"/>
    <w:rsid w:val="00CC51D3"/>
    <w:rsid w:val="00CC64D2"/>
    <w:rsid w:val="00CD0C73"/>
    <w:rsid w:val="00CD258A"/>
    <w:rsid w:val="00CD315C"/>
    <w:rsid w:val="00CD3E08"/>
    <w:rsid w:val="00CD3F37"/>
    <w:rsid w:val="00CD4D3F"/>
    <w:rsid w:val="00CD51C2"/>
    <w:rsid w:val="00CD5803"/>
    <w:rsid w:val="00CD6069"/>
    <w:rsid w:val="00CD72E5"/>
    <w:rsid w:val="00CE0BEC"/>
    <w:rsid w:val="00CE37B4"/>
    <w:rsid w:val="00CE4A0B"/>
    <w:rsid w:val="00CE52A1"/>
    <w:rsid w:val="00CE72D9"/>
    <w:rsid w:val="00CF11A9"/>
    <w:rsid w:val="00CF1E74"/>
    <w:rsid w:val="00CF2FE0"/>
    <w:rsid w:val="00CF4DC2"/>
    <w:rsid w:val="00CF4ED3"/>
    <w:rsid w:val="00CF6333"/>
    <w:rsid w:val="00CF7AC2"/>
    <w:rsid w:val="00CF7DE9"/>
    <w:rsid w:val="00CF7E1A"/>
    <w:rsid w:val="00CF7EBD"/>
    <w:rsid w:val="00D00E6B"/>
    <w:rsid w:val="00D01EF7"/>
    <w:rsid w:val="00D0373F"/>
    <w:rsid w:val="00D0614B"/>
    <w:rsid w:val="00D07541"/>
    <w:rsid w:val="00D07DE5"/>
    <w:rsid w:val="00D102C3"/>
    <w:rsid w:val="00D11499"/>
    <w:rsid w:val="00D1368F"/>
    <w:rsid w:val="00D13DF1"/>
    <w:rsid w:val="00D15888"/>
    <w:rsid w:val="00D16423"/>
    <w:rsid w:val="00D20787"/>
    <w:rsid w:val="00D23610"/>
    <w:rsid w:val="00D23C1F"/>
    <w:rsid w:val="00D23DD7"/>
    <w:rsid w:val="00D24223"/>
    <w:rsid w:val="00D2434A"/>
    <w:rsid w:val="00D24598"/>
    <w:rsid w:val="00D24C43"/>
    <w:rsid w:val="00D24F3F"/>
    <w:rsid w:val="00D25529"/>
    <w:rsid w:val="00D26B9A"/>
    <w:rsid w:val="00D30D5F"/>
    <w:rsid w:val="00D324AF"/>
    <w:rsid w:val="00D334AF"/>
    <w:rsid w:val="00D35086"/>
    <w:rsid w:val="00D35D3E"/>
    <w:rsid w:val="00D35ED7"/>
    <w:rsid w:val="00D4013F"/>
    <w:rsid w:val="00D40FD3"/>
    <w:rsid w:val="00D42D50"/>
    <w:rsid w:val="00D43AAD"/>
    <w:rsid w:val="00D43DBD"/>
    <w:rsid w:val="00D44574"/>
    <w:rsid w:val="00D44822"/>
    <w:rsid w:val="00D4535B"/>
    <w:rsid w:val="00D45A8A"/>
    <w:rsid w:val="00D46CB9"/>
    <w:rsid w:val="00D46E87"/>
    <w:rsid w:val="00D47FA9"/>
    <w:rsid w:val="00D50786"/>
    <w:rsid w:val="00D50875"/>
    <w:rsid w:val="00D52BA9"/>
    <w:rsid w:val="00D531F6"/>
    <w:rsid w:val="00D550EE"/>
    <w:rsid w:val="00D55E9B"/>
    <w:rsid w:val="00D56CCD"/>
    <w:rsid w:val="00D6039C"/>
    <w:rsid w:val="00D60BDE"/>
    <w:rsid w:val="00D6143A"/>
    <w:rsid w:val="00D62189"/>
    <w:rsid w:val="00D63434"/>
    <w:rsid w:val="00D6369F"/>
    <w:rsid w:val="00D648A8"/>
    <w:rsid w:val="00D678CE"/>
    <w:rsid w:val="00D67E4E"/>
    <w:rsid w:val="00D702DE"/>
    <w:rsid w:val="00D7198F"/>
    <w:rsid w:val="00D71BA2"/>
    <w:rsid w:val="00D75064"/>
    <w:rsid w:val="00D75CB5"/>
    <w:rsid w:val="00D80908"/>
    <w:rsid w:val="00D84023"/>
    <w:rsid w:val="00D849A8"/>
    <w:rsid w:val="00D8617B"/>
    <w:rsid w:val="00D8653B"/>
    <w:rsid w:val="00D868B1"/>
    <w:rsid w:val="00D86FB3"/>
    <w:rsid w:val="00D87D63"/>
    <w:rsid w:val="00D92B10"/>
    <w:rsid w:val="00D93070"/>
    <w:rsid w:val="00D95438"/>
    <w:rsid w:val="00D96E1C"/>
    <w:rsid w:val="00D975BA"/>
    <w:rsid w:val="00D97F93"/>
    <w:rsid w:val="00DA218D"/>
    <w:rsid w:val="00DA2C11"/>
    <w:rsid w:val="00DA3696"/>
    <w:rsid w:val="00DA38C5"/>
    <w:rsid w:val="00DA3B71"/>
    <w:rsid w:val="00DA3BD9"/>
    <w:rsid w:val="00DA4FE6"/>
    <w:rsid w:val="00DA65F9"/>
    <w:rsid w:val="00DA7071"/>
    <w:rsid w:val="00DB2192"/>
    <w:rsid w:val="00DB35ED"/>
    <w:rsid w:val="00DB4C37"/>
    <w:rsid w:val="00DB683F"/>
    <w:rsid w:val="00DB6B91"/>
    <w:rsid w:val="00DB7079"/>
    <w:rsid w:val="00DC01E3"/>
    <w:rsid w:val="00DC05A3"/>
    <w:rsid w:val="00DC1672"/>
    <w:rsid w:val="00DC1ACE"/>
    <w:rsid w:val="00DC271E"/>
    <w:rsid w:val="00DC4309"/>
    <w:rsid w:val="00DC460E"/>
    <w:rsid w:val="00DC4A00"/>
    <w:rsid w:val="00DC5E3F"/>
    <w:rsid w:val="00DC7710"/>
    <w:rsid w:val="00DC7A22"/>
    <w:rsid w:val="00DD1395"/>
    <w:rsid w:val="00DD3B13"/>
    <w:rsid w:val="00DD3B1B"/>
    <w:rsid w:val="00DD4A6B"/>
    <w:rsid w:val="00DD4D40"/>
    <w:rsid w:val="00DD6F88"/>
    <w:rsid w:val="00DD7828"/>
    <w:rsid w:val="00DD7ABF"/>
    <w:rsid w:val="00DD7C1E"/>
    <w:rsid w:val="00DE0DE2"/>
    <w:rsid w:val="00DE0F03"/>
    <w:rsid w:val="00DE10D7"/>
    <w:rsid w:val="00DE1B04"/>
    <w:rsid w:val="00DE3ACB"/>
    <w:rsid w:val="00DE7866"/>
    <w:rsid w:val="00DF062F"/>
    <w:rsid w:val="00DF0A12"/>
    <w:rsid w:val="00DF1336"/>
    <w:rsid w:val="00DF1EC6"/>
    <w:rsid w:val="00DF2CFB"/>
    <w:rsid w:val="00DF3679"/>
    <w:rsid w:val="00DF71E1"/>
    <w:rsid w:val="00E01982"/>
    <w:rsid w:val="00E02185"/>
    <w:rsid w:val="00E02D03"/>
    <w:rsid w:val="00E02F6F"/>
    <w:rsid w:val="00E05893"/>
    <w:rsid w:val="00E058E5"/>
    <w:rsid w:val="00E0649F"/>
    <w:rsid w:val="00E07866"/>
    <w:rsid w:val="00E10B13"/>
    <w:rsid w:val="00E11AB4"/>
    <w:rsid w:val="00E14B0E"/>
    <w:rsid w:val="00E151E8"/>
    <w:rsid w:val="00E16011"/>
    <w:rsid w:val="00E16130"/>
    <w:rsid w:val="00E16354"/>
    <w:rsid w:val="00E1719C"/>
    <w:rsid w:val="00E21148"/>
    <w:rsid w:val="00E21D58"/>
    <w:rsid w:val="00E22C1C"/>
    <w:rsid w:val="00E2478E"/>
    <w:rsid w:val="00E24894"/>
    <w:rsid w:val="00E25B68"/>
    <w:rsid w:val="00E26A44"/>
    <w:rsid w:val="00E26DBA"/>
    <w:rsid w:val="00E322A0"/>
    <w:rsid w:val="00E33B61"/>
    <w:rsid w:val="00E34A6F"/>
    <w:rsid w:val="00E34C9D"/>
    <w:rsid w:val="00E34FA6"/>
    <w:rsid w:val="00E35334"/>
    <w:rsid w:val="00E3571A"/>
    <w:rsid w:val="00E36599"/>
    <w:rsid w:val="00E374BB"/>
    <w:rsid w:val="00E37D14"/>
    <w:rsid w:val="00E40D0F"/>
    <w:rsid w:val="00E40F55"/>
    <w:rsid w:val="00E41B79"/>
    <w:rsid w:val="00E42B8F"/>
    <w:rsid w:val="00E43227"/>
    <w:rsid w:val="00E4458E"/>
    <w:rsid w:val="00E44AB2"/>
    <w:rsid w:val="00E44CF0"/>
    <w:rsid w:val="00E461D6"/>
    <w:rsid w:val="00E468CE"/>
    <w:rsid w:val="00E47697"/>
    <w:rsid w:val="00E47BEE"/>
    <w:rsid w:val="00E5009E"/>
    <w:rsid w:val="00E509F2"/>
    <w:rsid w:val="00E52136"/>
    <w:rsid w:val="00E52563"/>
    <w:rsid w:val="00E52E61"/>
    <w:rsid w:val="00E538A5"/>
    <w:rsid w:val="00E53BA6"/>
    <w:rsid w:val="00E5412D"/>
    <w:rsid w:val="00E553D5"/>
    <w:rsid w:val="00E5587E"/>
    <w:rsid w:val="00E564BE"/>
    <w:rsid w:val="00E5696B"/>
    <w:rsid w:val="00E56C3B"/>
    <w:rsid w:val="00E606B4"/>
    <w:rsid w:val="00E609D1"/>
    <w:rsid w:val="00E623BD"/>
    <w:rsid w:val="00E62A05"/>
    <w:rsid w:val="00E632A3"/>
    <w:rsid w:val="00E63358"/>
    <w:rsid w:val="00E63567"/>
    <w:rsid w:val="00E648D9"/>
    <w:rsid w:val="00E64995"/>
    <w:rsid w:val="00E65120"/>
    <w:rsid w:val="00E675BE"/>
    <w:rsid w:val="00E7103F"/>
    <w:rsid w:val="00E7198E"/>
    <w:rsid w:val="00E72A16"/>
    <w:rsid w:val="00E74545"/>
    <w:rsid w:val="00E74BA4"/>
    <w:rsid w:val="00E750CD"/>
    <w:rsid w:val="00E75BD8"/>
    <w:rsid w:val="00E761B7"/>
    <w:rsid w:val="00E77416"/>
    <w:rsid w:val="00E81059"/>
    <w:rsid w:val="00E8234D"/>
    <w:rsid w:val="00E8266D"/>
    <w:rsid w:val="00E837E4"/>
    <w:rsid w:val="00E83C69"/>
    <w:rsid w:val="00E86643"/>
    <w:rsid w:val="00E8697D"/>
    <w:rsid w:val="00E87B3D"/>
    <w:rsid w:val="00E91D41"/>
    <w:rsid w:val="00E92388"/>
    <w:rsid w:val="00E9495D"/>
    <w:rsid w:val="00E95BA9"/>
    <w:rsid w:val="00E96C31"/>
    <w:rsid w:val="00EA1248"/>
    <w:rsid w:val="00EA252E"/>
    <w:rsid w:val="00EA2880"/>
    <w:rsid w:val="00EA2921"/>
    <w:rsid w:val="00EA3901"/>
    <w:rsid w:val="00EA39A5"/>
    <w:rsid w:val="00EA50ED"/>
    <w:rsid w:val="00EA75D9"/>
    <w:rsid w:val="00EB0CA7"/>
    <w:rsid w:val="00EB1395"/>
    <w:rsid w:val="00EB1625"/>
    <w:rsid w:val="00EB2069"/>
    <w:rsid w:val="00EB3157"/>
    <w:rsid w:val="00EB41B0"/>
    <w:rsid w:val="00EB4AA8"/>
    <w:rsid w:val="00EB5264"/>
    <w:rsid w:val="00EB7201"/>
    <w:rsid w:val="00EB7775"/>
    <w:rsid w:val="00EC0748"/>
    <w:rsid w:val="00EC10B2"/>
    <w:rsid w:val="00EC1CED"/>
    <w:rsid w:val="00EC407B"/>
    <w:rsid w:val="00EC4249"/>
    <w:rsid w:val="00EC44D0"/>
    <w:rsid w:val="00EC5464"/>
    <w:rsid w:val="00EC7DFB"/>
    <w:rsid w:val="00ED0A06"/>
    <w:rsid w:val="00ED12BD"/>
    <w:rsid w:val="00ED1EBF"/>
    <w:rsid w:val="00ED2010"/>
    <w:rsid w:val="00ED2723"/>
    <w:rsid w:val="00ED527B"/>
    <w:rsid w:val="00ED5BA0"/>
    <w:rsid w:val="00ED7618"/>
    <w:rsid w:val="00EE04DA"/>
    <w:rsid w:val="00EE0514"/>
    <w:rsid w:val="00EE0B3B"/>
    <w:rsid w:val="00EE11CD"/>
    <w:rsid w:val="00EE1B27"/>
    <w:rsid w:val="00EE4E25"/>
    <w:rsid w:val="00EE5CDA"/>
    <w:rsid w:val="00EE6F48"/>
    <w:rsid w:val="00EE79A2"/>
    <w:rsid w:val="00EF00FF"/>
    <w:rsid w:val="00EF5D0D"/>
    <w:rsid w:val="00EF5F29"/>
    <w:rsid w:val="00EF6455"/>
    <w:rsid w:val="00EF6FCE"/>
    <w:rsid w:val="00EF724F"/>
    <w:rsid w:val="00EF7682"/>
    <w:rsid w:val="00EF7A6A"/>
    <w:rsid w:val="00EF7BC1"/>
    <w:rsid w:val="00F003BE"/>
    <w:rsid w:val="00F011CE"/>
    <w:rsid w:val="00F014E9"/>
    <w:rsid w:val="00F01619"/>
    <w:rsid w:val="00F019D8"/>
    <w:rsid w:val="00F01CAB"/>
    <w:rsid w:val="00F022F5"/>
    <w:rsid w:val="00F02794"/>
    <w:rsid w:val="00F02A65"/>
    <w:rsid w:val="00F03681"/>
    <w:rsid w:val="00F03A2B"/>
    <w:rsid w:val="00F04ED4"/>
    <w:rsid w:val="00F05380"/>
    <w:rsid w:val="00F064CA"/>
    <w:rsid w:val="00F0690B"/>
    <w:rsid w:val="00F0790C"/>
    <w:rsid w:val="00F1030A"/>
    <w:rsid w:val="00F1120A"/>
    <w:rsid w:val="00F118B5"/>
    <w:rsid w:val="00F150F5"/>
    <w:rsid w:val="00F15385"/>
    <w:rsid w:val="00F17313"/>
    <w:rsid w:val="00F17431"/>
    <w:rsid w:val="00F175E7"/>
    <w:rsid w:val="00F17A8C"/>
    <w:rsid w:val="00F21CD5"/>
    <w:rsid w:val="00F22887"/>
    <w:rsid w:val="00F22C40"/>
    <w:rsid w:val="00F22CDF"/>
    <w:rsid w:val="00F25D61"/>
    <w:rsid w:val="00F279B8"/>
    <w:rsid w:val="00F279FF"/>
    <w:rsid w:val="00F31A6C"/>
    <w:rsid w:val="00F32F3A"/>
    <w:rsid w:val="00F3332E"/>
    <w:rsid w:val="00F33C97"/>
    <w:rsid w:val="00F3573D"/>
    <w:rsid w:val="00F35ED5"/>
    <w:rsid w:val="00F36712"/>
    <w:rsid w:val="00F369B8"/>
    <w:rsid w:val="00F4036C"/>
    <w:rsid w:val="00F41B0F"/>
    <w:rsid w:val="00F43DFB"/>
    <w:rsid w:val="00F4512C"/>
    <w:rsid w:val="00F4515B"/>
    <w:rsid w:val="00F45627"/>
    <w:rsid w:val="00F45B65"/>
    <w:rsid w:val="00F461A2"/>
    <w:rsid w:val="00F465EA"/>
    <w:rsid w:val="00F4732E"/>
    <w:rsid w:val="00F47B44"/>
    <w:rsid w:val="00F47EC4"/>
    <w:rsid w:val="00F51EC5"/>
    <w:rsid w:val="00F51EE7"/>
    <w:rsid w:val="00F543FC"/>
    <w:rsid w:val="00F5488D"/>
    <w:rsid w:val="00F54D93"/>
    <w:rsid w:val="00F551DA"/>
    <w:rsid w:val="00F557C7"/>
    <w:rsid w:val="00F559B8"/>
    <w:rsid w:val="00F55E70"/>
    <w:rsid w:val="00F55E7F"/>
    <w:rsid w:val="00F57252"/>
    <w:rsid w:val="00F5752D"/>
    <w:rsid w:val="00F57E3C"/>
    <w:rsid w:val="00F60392"/>
    <w:rsid w:val="00F61CFA"/>
    <w:rsid w:val="00F63603"/>
    <w:rsid w:val="00F64E90"/>
    <w:rsid w:val="00F666D2"/>
    <w:rsid w:val="00F678CC"/>
    <w:rsid w:val="00F70C89"/>
    <w:rsid w:val="00F7226F"/>
    <w:rsid w:val="00F724E5"/>
    <w:rsid w:val="00F72E0B"/>
    <w:rsid w:val="00F7327E"/>
    <w:rsid w:val="00F734D5"/>
    <w:rsid w:val="00F760C1"/>
    <w:rsid w:val="00F76BEA"/>
    <w:rsid w:val="00F773C9"/>
    <w:rsid w:val="00F775B0"/>
    <w:rsid w:val="00F8065B"/>
    <w:rsid w:val="00F85718"/>
    <w:rsid w:val="00F86DA0"/>
    <w:rsid w:val="00F870EE"/>
    <w:rsid w:val="00F87BDB"/>
    <w:rsid w:val="00F90080"/>
    <w:rsid w:val="00F91539"/>
    <w:rsid w:val="00F93F1C"/>
    <w:rsid w:val="00F95FED"/>
    <w:rsid w:val="00F96C04"/>
    <w:rsid w:val="00F96DAA"/>
    <w:rsid w:val="00F97189"/>
    <w:rsid w:val="00F97904"/>
    <w:rsid w:val="00FA05F7"/>
    <w:rsid w:val="00FA13D6"/>
    <w:rsid w:val="00FA1B11"/>
    <w:rsid w:val="00FA218A"/>
    <w:rsid w:val="00FA2725"/>
    <w:rsid w:val="00FA2B4B"/>
    <w:rsid w:val="00FA4875"/>
    <w:rsid w:val="00FA6128"/>
    <w:rsid w:val="00FA6C1D"/>
    <w:rsid w:val="00FB0A6E"/>
    <w:rsid w:val="00FB2473"/>
    <w:rsid w:val="00FB3425"/>
    <w:rsid w:val="00FB5181"/>
    <w:rsid w:val="00FB6949"/>
    <w:rsid w:val="00FC01CD"/>
    <w:rsid w:val="00FC11D1"/>
    <w:rsid w:val="00FC2628"/>
    <w:rsid w:val="00FC2B18"/>
    <w:rsid w:val="00FC2DD0"/>
    <w:rsid w:val="00FC33C2"/>
    <w:rsid w:val="00FC394D"/>
    <w:rsid w:val="00FC3A39"/>
    <w:rsid w:val="00FC52D1"/>
    <w:rsid w:val="00FC6955"/>
    <w:rsid w:val="00FC6CEA"/>
    <w:rsid w:val="00FC798A"/>
    <w:rsid w:val="00FD0711"/>
    <w:rsid w:val="00FD1E4E"/>
    <w:rsid w:val="00FD2529"/>
    <w:rsid w:val="00FD3166"/>
    <w:rsid w:val="00FD4057"/>
    <w:rsid w:val="00FD48C2"/>
    <w:rsid w:val="00FD4EFD"/>
    <w:rsid w:val="00FD5C26"/>
    <w:rsid w:val="00FD5D42"/>
    <w:rsid w:val="00FD7AF9"/>
    <w:rsid w:val="00FE08A7"/>
    <w:rsid w:val="00FE18AC"/>
    <w:rsid w:val="00FE28DB"/>
    <w:rsid w:val="00FE32F9"/>
    <w:rsid w:val="00FE56CD"/>
    <w:rsid w:val="00FE5C7C"/>
    <w:rsid w:val="00FE6D2A"/>
    <w:rsid w:val="00FE6D62"/>
    <w:rsid w:val="00FE7DEA"/>
    <w:rsid w:val="00FF1937"/>
    <w:rsid w:val="00FF5FA4"/>
    <w:rsid w:val="00FF6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c00000"/>
    </o:shapedefaults>
    <o:shapelayout v:ext="edit">
      <o:idmap v:ext="edit" data="1"/>
      <o:rules v:ext="edit">
        <o:r id="V:Rule15" type="connector" idref="#_x0000_s1059"/>
        <o:r id="V:Rule16" type="connector" idref="#_x0000_s1079"/>
        <o:r id="V:Rule17" type="connector" idref="#_x0000_s1058"/>
        <o:r id="V:Rule18" type="connector" idref="#_x0000_s1078"/>
        <o:r id="V:Rule19" type="connector" idref="#_x0000_s1087"/>
        <o:r id="V:Rule20" type="connector" idref="#_x0000_s1091"/>
        <o:r id="V:Rule21" type="connector" idref="#_x0000_s1074"/>
        <o:r id="V:Rule22" type="connector" idref="#_x0000_s1093"/>
        <o:r id="V:Rule23" type="connector" idref="#_x0000_s1060"/>
        <o:r id="V:Rule24" type="connector" idref="#_x0000_s1085"/>
        <o:r id="V:Rule25" type="connector" idref="#_x0000_s1092"/>
        <o:r id="V:Rule26" type="connector" idref="#_x0000_s1084"/>
        <o:r id="V:Rule27" type="connector" idref="#_x0000_s1086"/>
        <o:r id="V:Rule28"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FF0000"/>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75"/>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75775"/>
    <w:rPr>
      <w:sz w:val="20"/>
      <w:szCs w:val="20"/>
    </w:rPr>
  </w:style>
  <w:style w:type="character" w:customStyle="1" w:styleId="FootnoteTextChar">
    <w:name w:val="Footnote Text Char"/>
    <w:basedOn w:val="DefaultParagraphFont"/>
    <w:link w:val="FootnoteText"/>
    <w:uiPriority w:val="99"/>
    <w:rsid w:val="00375775"/>
    <w:rPr>
      <w:rFonts w:eastAsia="Times New Roman" w:cs="Times New Roman"/>
      <w:sz w:val="20"/>
      <w:szCs w:val="20"/>
    </w:rPr>
  </w:style>
  <w:style w:type="character" w:styleId="FootnoteReference">
    <w:name w:val="footnote reference"/>
    <w:basedOn w:val="DefaultParagraphFont"/>
    <w:uiPriority w:val="99"/>
    <w:semiHidden/>
    <w:rsid w:val="00375775"/>
    <w:rPr>
      <w:vertAlign w:val="superscript"/>
    </w:rPr>
  </w:style>
  <w:style w:type="paragraph" w:styleId="BodyTextIndent2">
    <w:name w:val="Body Text Indent 2"/>
    <w:basedOn w:val="Normal"/>
    <w:link w:val="BodyTextIndent2Char"/>
    <w:semiHidden/>
    <w:rsid w:val="00375775"/>
    <w:pPr>
      <w:ind w:left="720"/>
      <w:jc w:val="both"/>
    </w:pPr>
  </w:style>
  <w:style w:type="character" w:customStyle="1" w:styleId="BodyTextIndent2Char">
    <w:name w:val="Body Text Indent 2 Char"/>
    <w:basedOn w:val="DefaultParagraphFont"/>
    <w:link w:val="BodyTextIndent2"/>
    <w:semiHidden/>
    <w:rsid w:val="00375775"/>
    <w:rPr>
      <w:rFonts w:eastAsia="Times New Roman" w:cs="Times New Roman"/>
      <w:szCs w:val="24"/>
    </w:rPr>
  </w:style>
  <w:style w:type="paragraph" w:styleId="Header">
    <w:name w:val="header"/>
    <w:basedOn w:val="Normal"/>
    <w:link w:val="HeaderChar"/>
    <w:uiPriority w:val="99"/>
    <w:rsid w:val="00375775"/>
    <w:pPr>
      <w:tabs>
        <w:tab w:val="center" w:pos="4320"/>
        <w:tab w:val="right" w:pos="8640"/>
      </w:tabs>
    </w:pPr>
  </w:style>
  <w:style w:type="character" w:customStyle="1" w:styleId="HeaderChar">
    <w:name w:val="Header Char"/>
    <w:basedOn w:val="DefaultParagraphFont"/>
    <w:link w:val="Header"/>
    <w:uiPriority w:val="99"/>
    <w:rsid w:val="00375775"/>
    <w:rPr>
      <w:rFonts w:eastAsia="Times New Roman" w:cs="Times New Roman"/>
      <w:szCs w:val="24"/>
    </w:rPr>
  </w:style>
  <w:style w:type="paragraph" w:styleId="Title">
    <w:name w:val="Title"/>
    <w:basedOn w:val="Normal"/>
    <w:link w:val="TitleChar"/>
    <w:qFormat/>
    <w:rsid w:val="00375775"/>
    <w:pPr>
      <w:jc w:val="center"/>
    </w:pPr>
    <w:rPr>
      <w:b/>
      <w:bCs/>
    </w:rPr>
  </w:style>
  <w:style w:type="character" w:customStyle="1" w:styleId="TitleChar">
    <w:name w:val="Title Char"/>
    <w:basedOn w:val="DefaultParagraphFont"/>
    <w:link w:val="Title"/>
    <w:rsid w:val="00375775"/>
    <w:rPr>
      <w:rFonts w:eastAsia="Times New Roman" w:cs="Times New Roman"/>
      <w:b/>
      <w:bCs/>
      <w:szCs w:val="24"/>
    </w:rPr>
  </w:style>
  <w:style w:type="paragraph" w:styleId="ListParagraph">
    <w:name w:val="List Paragraph"/>
    <w:basedOn w:val="Normal"/>
    <w:uiPriority w:val="34"/>
    <w:qFormat/>
    <w:rsid w:val="003A0629"/>
    <w:pPr>
      <w:spacing w:after="200" w:line="276" w:lineRule="auto"/>
      <w:ind w:left="720"/>
      <w:contextualSpacing/>
      <w:jc w:val="both"/>
    </w:pPr>
    <w:rPr>
      <w:rFonts w:asciiTheme="minorHAnsi" w:eastAsiaTheme="minorHAnsi" w:hAnsiTheme="minorHAnsi" w:cstheme="minorBidi"/>
      <w:sz w:val="22"/>
      <w:szCs w:val="22"/>
    </w:rPr>
  </w:style>
  <w:style w:type="paragraph" w:styleId="Footer">
    <w:name w:val="footer"/>
    <w:basedOn w:val="Normal"/>
    <w:link w:val="FooterChar"/>
    <w:uiPriority w:val="99"/>
    <w:semiHidden/>
    <w:unhideWhenUsed/>
    <w:rsid w:val="00D47FA9"/>
    <w:pPr>
      <w:tabs>
        <w:tab w:val="center" w:pos="4680"/>
        <w:tab w:val="right" w:pos="9360"/>
      </w:tabs>
    </w:pPr>
  </w:style>
  <w:style w:type="character" w:customStyle="1" w:styleId="FooterChar">
    <w:name w:val="Footer Char"/>
    <w:basedOn w:val="DefaultParagraphFont"/>
    <w:link w:val="Footer"/>
    <w:uiPriority w:val="99"/>
    <w:semiHidden/>
    <w:rsid w:val="00D47FA9"/>
    <w:rPr>
      <w:rFonts w:eastAsia="Times New Roman" w:cs="Times New Roman"/>
      <w:szCs w:val="24"/>
    </w:rPr>
  </w:style>
  <w:style w:type="paragraph" w:customStyle="1" w:styleId="Default">
    <w:name w:val="Default"/>
    <w:rsid w:val="00374CA5"/>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0350C5"/>
    <w:rPr>
      <w:color w:val="0000FF" w:themeColor="hyperlink"/>
      <w:u w:val="single"/>
    </w:rPr>
  </w:style>
  <w:style w:type="character" w:styleId="Emphasis">
    <w:name w:val="Emphasis"/>
    <w:basedOn w:val="DefaultParagraphFont"/>
    <w:qFormat/>
    <w:rsid w:val="000350C5"/>
    <w:rPr>
      <w:i/>
      <w:iCs/>
    </w:rPr>
  </w:style>
  <w:style w:type="paragraph" w:styleId="BalloonText">
    <w:name w:val="Balloon Text"/>
    <w:basedOn w:val="Normal"/>
    <w:link w:val="BalloonTextChar"/>
    <w:uiPriority w:val="99"/>
    <w:semiHidden/>
    <w:unhideWhenUsed/>
    <w:rsid w:val="0077135C"/>
    <w:rPr>
      <w:rFonts w:ascii="Tahoma" w:hAnsi="Tahoma" w:cs="Tahoma"/>
      <w:sz w:val="16"/>
      <w:szCs w:val="16"/>
    </w:rPr>
  </w:style>
  <w:style w:type="character" w:customStyle="1" w:styleId="BalloonTextChar">
    <w:name w:val="Balloon Text Char"/>
    <w:basedOn w:val="DefaultParagraphFont"/>
    <w:link w:val="BalloonText"/>
    <w:uiPriority w:val="99"/>
    <w:semiHidden/>
    <w:rsid w:val="0077135C"/>
    <w:rPr>
      <w:rFonts w:ascii="Tahoma" w:eastAsia="Times New Roman" w:hAnsi="Tahoma" w:cs="Tahoma"/>
      <w:sz w:val="16"/>
      <w:szCs w:val="16"/>
    </w:rPr>
  </w:style>
  <w:style w:type="character" w:customStyle="1" w:styleId="value">
    <w:name w:val="value"/>
    <w:basedOn w:val="DefaultParagraphFont"/>
    <w:rsid w:val="00F05380"/>
  </w:style>
  <w:style w:type="character" w:styleId="FollowedHyperlink">
    <w:name w:val="FollowedHyperlink"/>
    <w:basedOn w:val="DefaultParagraphFont"/>
    <w:uiPriority w:val="99"/>
    <w:semiHidden/>
    <w:unhideWhenUsed/>
    <w:rsid w:val="00F05380"/>
    <w:rPr>
      <w:color w:val="800080" w:themeColor="followedHyperlink"/>
      <w:u w:val="single"/>
    </w:rPr>
  </w:style>
  <w:style w:type="paragraph" w:styleId="Subtitle">
    <w:name w:val="Subtitle"/>
    <w:basedOn w:val="Normal"/>
    <w:link w:val="SubtitleChar"/>
    <w:qFormat/>
    <w:rsid w:val="00864066"/>
    <w:pPr>
      <w:jc w:val="center"/>
    </w:pPr>
    <w:rPr>
      <w:rFonts w:ascii="Tahoma" w:hAnsi="Tahoma" w:cs="Tahoma"/>
      <w:b/>
      <w:bCs/>
      <w:noProof/>
    </w:rPr>
  </w:style>
  <w:style w:type="character" w:customStyle="1" w:styleId="SubtitleChar">
    <w:name w:val="Subtitle Char"/>
    <w:basedOn w:val="DefaultParagraphFont"/>
    <w:link w:val="Subtitle"/>
    <w:rsid w:val="00864066"/>
    <w:rPr>
      <w:rFonts w:ascii="Tahoma" w:eastAsia="Times New Roman" w:hAnsi="Tahoma" w:cs="Tahoma"/>
      <w:b/>
      <w:bCs/>
      <w:noProof/>
      <w:szCs w:val="24"/>
    </w:rPr>
  </w:style>
  <w:style w:type="paragraph" w:styleId="NoSpacing">
    <w:name w:val="No Spacing"/>
    <w:uiPriority w:val="1"/>
    <w:qFormat/>
    <w:rsid w:val="004521DA"/>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rary.walisongo.ac.id/digilib/index.php" TargetMode="External"/><Relationship Id="rId2" Type="http://schemas.openxmlformats.org/officeDocument/2006/relationships/hyperlink" Target="http://pkbmdaruttaklim.wordpress.com/2012/10/31/kumpulan-hadits-tentang-pendidikan/" TargetMode="External"/><Relationship Id="rId1" Type="http://schemas.openxmlformats.org/officeDocument/2006/relationships/hyperlink" Target="http://www.sm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2877-9430-4EF5-9E75-A11E1E1A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32</Pages>
  <Words>6887</Words>
  <Characters>39262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TOSHIBA</cp:lastModifiedBy>
  <cp:revision>7670</cp:revision>
  <cp:lastPrinted>2014-12-09T05:18:00Z</cp:lastPrinted>
  <dcterms:created xsi:type="dcterms:W3CDTF">2011-04-08T16:33:00Z</dcterms:created>
  <dcterms:modified xsi:type="dcterms:W3CDTF">2014-12-09T05:26:00Z</dcterms:modified>
</cp:coreProperties>
</file>