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6" w:rsidRDefault="00A15165" w:rsidP="00A02B76">
      <w:pPr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02B76" w:rsidRPr="00A02B76">
        <w:rPr>
          <w:rFonts w:asciiTheme="majorBidi" w:hAnsiTheme="majorBidi" w:cstheme="majorBidi"/>
          <w:b/>
          <w:bCs/>
          <w:sz w:val="24"/>
          <w:szCs w:val="24"/>
        </w:rPr>
        <w:t>DAFTAR PUS</w:t>
      </w:r>
      <w:r w:rsidR="00A02B76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A02B76" w:rsidRPr="00A02B76">
        <w:rPr>
          <w:rFonts w:asciiTheme="majorBidi" w:hAnsiTheme="majorBidi" w:cstheme="majorBidi"/>
          <w:b/>
          <w:bCs/>
          <w:sz w:val="24"/>
          <w:szCs w:val="24"/>
        </w:rPr>
        <w:t>AKA</w:t>
      </w:r>
    </w:p>
    <w:p w:rsidR="00084324" w:rsidRPr="00084324" w:rsidRDefault="00084324" w:rsidP="00A02B76">
      <w:pPr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A02B76" w:rsidRDefault="00F6047F" w:rsidP="00E9076F">
      <w:pPr>
        <w:ind w:left="900" w:hanging="900"/>
        <w:jc w:val="both"/>
        <w:rPr>
          <w:rFonts w:asciiTheme="majorBidi" w:hAnsiTheme="majorBidi" w:cstheme="majorBidi"/>
          <w:sz w:val="24"/>
          <w:lang w:val="id-ID"/>
        </w:rPr>
      </w:pPr>
      <w:proofErr w:type="spellStart"/>
      <w:proofErr w:type="gramStart"/>
      <w:r w:rsidRPr="00F6047F">
        <w:rPr>
          <w:rFonts w:asciiTheme="majorBidi" w:hAnsiTheme="majorBidi" w:cstheme="majorBidi"/>
          <w:sz w:val="24"/>
        </w:rPr>
        <w:t>Ahmadi</w:t>
      </w:r>
      <w:proofErr w:type="spellEnd"/>
      <w:r w:rsidRPr="00F6047F">
        <w:rPr>
          <w:rFonts w:asciiTheme="majorBidi" w:hAnsiTheme="majorBidi" w:cstheme="majorBidi"/>
          <w:sz w:val="24"/>
        </w:rPr>
        <w:t xml:space="preserve"> Abu </w:t>
      </w:r>
      <w:proofErr w:type="spellStart"/>
      <w:r w:rsidRPr="00F6047F">
        <w:rPr>
          <w:rFonts w:asciiTheme="majorBidi" w:hAnsiTheme="majorBidi" w:cstheme="majorBidi"/>
          <w:sz w:val="24"/>
        </w:rPr>
        <w:t>dan</w:t>
      </w:r>
      <w:proofErr w:type="spellEnd"/>
      <w:r w:rsidRPr="00F6047F">
        <w:rPr>
          <w:rFonts w:asciiTheme="majorBidi" w:hAnsiTheme="majorBidi" w:cstheme="majorBidi"/>
          <w:sz w:val="24"/>
        </w:rPr>
        <w:t xml:space="preserve"> </w:t>
      </w:r>
      <w:proofErr w:type="spellStart"/>
      <w:r w:rsidRPr="00F6047F">
        <w:rPr>
          <w:rFonts w:asciiTheme="majorBidi" w:hAnsiTheme="majorBidi" w:cstheme="majorBidi"/>
          <w:sz w:val="24"/>
        </w:rPr>
        <w:t>Sholeh</w:t>
      </w:r>
      <w:proofErr w:type="spellEnd"/>
      <w:r w:rsidRPr="00F6047F">
        <w:rPr>
          <w:rFonts w:asciiTheme="majorBidi" w:hAnsiTheme="majorBidi" w:cstheme="majorBidi"/>
          <w:sz w:val="24"/>
        </w:rPr>
        <w:t xml:space="preserve"> </w:t>
      </w:r>
      <w:proofErr w:type="spellStart"/>
      <w:r w:rsidRPr="00F6047F">
        <w:rPr>
          <w:rFonts w:asciiTheme="majorBidi" w:hAnsiTheme="majorBidi" w:cstheme="majorBidi"/>
          <w:sz w:val="24"/>
        </w:rPr>
        <w:t>Munawar</w:t>
      </w:r>
      <w:proofErr w:type="spellEnd"/>
      <w:r w:rsidRPr="00F6047F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.</w:t>
      </w:r>
      <w:proofErr w:type="spellStart"/>
      <w:r w:rsidRPr="00F6047F">
        <w:rPr>
          <w:rFonts w:asciiTheme="majorBidi" w:hAnsiTheme="majorBidi" w:cstheme="majorBidi"/>
          <w:i/>
          <w:iCs/>
          <w:sz w:val="24"/>
        </w:rPr>
        <w:t>Psikologi</w:t>
      </w:r>
      <w:proofErr w:type="spellEnd"/>
      <w:r w:rsidRPr="00F6047F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F6047F">
        <w:rPr>
          <w:rFonts w:asciiTheme="majorBidi" w:hAnsiTheme="majorBidi" w:cstheme="majorBidi"/>
          <w:i/>
          <w:iCs/>
          <w:sz w:val="24"/>
        </w:rPr>
        <w:t>Perkembangan</w:t>
      </w:r>
      <w:proofErr w:type="spellEnd"/>
      <w:r w:rsidR="00B6033D">
        <w:rPr>
          <w:rFonts w:asciiTheme="majorBidi" w:hAnsiTheme="majorBidi" w:cstheme="majorBidi"/>
          <w:sz w:val="24"/>
        </w:rPr>
        <w:t>.</w:t>
      </w:r>
      <w:proofErr w:type="gramEnd"/>
      <w:r w:rsidR="00B6033D">
        <w:rPr>
          <w:rFonts w:asciiTheme="majorBidi" w:hAnsiTheme="majorBidi" w:cstheme="majorBidi"/>
          <w:sz w:val="24"/>
        </w:rPr>
        <w:t xml:space="preserve"> Jakarta: PT </w:t>
      </w:r>
      <w:proofErr w:type="spellStart"/>
      <w:r w:rsidR="00B6033D">
        <w:rPr>
          <w:rFonts w:asciiTheme="majorBidi" w:hAnsiTheme="majorBidi" w:cstheme="majorBidi"/>
          <w:sz w:val="24"/>
        </w:rPr>
        <w:t>Rineka</w:t>
      </w:r>
      <w:proofErr w:type="spellEnd"/>
      <w:r w:rsidR="00B6033D">
        <w:rPr>
          <w:rFonts w:asciiTheme="majorBidi" w:hAnsiTheme="majorBidi" w:cstheme="majorBidi"/>
          <w:sz w:val="24"/>
        </w:rPr>
        <w:t xml:space="preserve"> </w:t>
      </w:r>
      <w:proofErr w:type="spellStart"/>
      <w:r w:rsidR="00B6033D">
        <w:rPr>
          <w:rFonts w:asciiTheme="majorBidi" w:hAnsiTheme="majorBidi" w:cstheme="majorBidi"/>
          <w:sz w:val="24"/>
        </w:rPr>
        <w:t>Cipta</w:t>
      </w:r>
      <w:proofErr w:type="spellEnd"/>
      <w:r w:rsidR="00B6033D">
        <w:rPr>
          <w:rFonts w:asciiTheme="majorBidi" w:hAnsiTheme="majorBidi" w:cstheme="majorBidi"/>
          <w:sz w:val="24"/>
        </w:rPr>
        <w:t>, 2006.</w:t>
      </w:r>
    </w:p>
    <w:p w:rsidR="00E50876" w:rsidRPr="00B6033D" w:rsidRDefault="00E50876" w:rsidP="00E9076F">
      <w:pPr>
        <w:ind w:left="900" w:hanging="900"/>
        <w:jc w:val="both"/>
        <w:rPr>
          <w:sz w:val="24"/>
          <w:szCs w:val="24"/>
        </w:rPr>
      </w:pPr>
      <w:proofErr w:type="spellStart"/>
      <w:r w:rsidRPr="00E50876">
        <w:rPr>
          <w:rFonts w:asciiTheme="majorBidi" w:eastAsia="Times New Roman" w:hAnsiTheme="majorBidi" w:cstheme="majorBidi"/>
          <w:sz w:val="24"/>
          <w:szCs w:val="24"/>
        </w:rPr>
        <w:t>Aminuddin</w:t>
      </w:r>
      <w:proofErr w:type="spellEnd"/>
      <w:r w:rsidRPr="00E5087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50876">
        <w:rPr>
          <w:rFonts w:asciiTheme="majorBidi" w:eastAsia="Times New Roman" w:hAnsiTheme="majorBidi" w:cstheme="majorBidi"/>
          <w:sz w:val="24"/>
          <w:szCs w:val="24"/>
        </w:rPr>
        <w:t>Sanwar</w:t>
      </w:r>
      <w:proofErr w:type="spellEnd"/>
      <w:r w:rsidRPr="00E50876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E50876">
        <w:rPr>
          <w:rFonts w:asciiTheme="majorBidi" w:eastAsia="Times New Roman" w:hAnsiTheme="majorBidi" w:cstheme="majorBidi"/>
          <w:i/>
          <w:iCs/>
          <w:sz w:val="24"/>
          <w:szCs w:val="24"/>
        </w:rPr>
        <w:t>Pengantar</w:t>
      </w:r>
      <w:proofErr w:type="spellEnd"/>
      <w:r w:rsidRPr="00E5087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0876">
        <w:rPr>
          <w:rFonts w:asciiTheme="majorBidi" w:eastAsia="Times New Roman" w:hAnsiTheme="majorBidi" w:cstheme="majorBidi"/>
          <w:i/>
          <w:iCs/>
          <w:sz w:val="24"/>
          <w:szCs w:val="24"/>
        </w:rPr>
        <w:t>Ilmu</w:t>
      </w:r>
      <w:proofErr w:type="spellEnd"/>
      <w:r w:rsidRPr="00E5087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50876">
        <w:rPr>
          <w:rFonts w:asciiTheme="majorBidi" w:eastAsia="Times New Roman" w:hAnsiTheme="majorBidi" w:cstheme="majorBidi"/>
          <w:i/>
          <w:iCs/>
          <w:sz w:val="24"/>
          <w:szCs w:val="24"/>
        </w:rPr>
        <w:t>Dakwah</w:t>
      </w:r>
      <w:proofErr w:type="spellEnd"/>
      <w:r w:rsidR="00B6033D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E50876">
        <w:rPr>
          <w:rFonts w:asciiTheme="majorBidi" w:eastAsia="Times New Roman" w:hAnsiTheme="majorBidi" w:cstheme="majorBidi"/>
          <w:sz w:val="24"/>
          <w:szCs w:val="24"/>
        </w:rPr>
        <w:t xml:space="preserve">Semarang:  </w:t>
      </w:r>
      <w:proofErr w:type="spellStart"/>
      <w:r w:rsidRPr="00E50876">
        <w:rPr>
          <w:rFonts w:asciiTheme="majorBidi" w:eastAsia="Times New Roman" w:hAnsiTheme="majorBidi" w:cstheme="majorBidi"/>
          <w:sz w:val="24"/>
          <w:szCs w:val="24"/>
        </w:rPr>
        <w:t>Fakultas</w:t>
      </w:r>
      <w:proofErr w:type="spellEnd"/>
      <w:r w:rsidRPr="00E5087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50876">
        <w:rPr>
          <w:rFonts w:asciiTheme="majorBidi" w:eastAsia="Times New Roman" w:hAnsiTheme="majorBidi" w:cstheme="majorBidi"/>
          <w:sz w:val="24"/>
          <w:szCs w:val="24"/>
        </w:rPr>
        <w:t>Dakwah</w:t>
      </w:r>
      <w:proofErr w:type="spellEnd"/>
      <w:r w:rsidRPr="00E50876">
        <w:rPr>
          <w:rFonts w:asciiTheme="majorBidi" w:eastAsia="Times New Roman" w:hAnsiTheme="majorBidi" w:cstheme="majorBidi"/>
          <w:sz w:val="24"/>
          <w:szCs w:val="24"/>
        </w:rPr>
        <w:t xml:space="preserve"> IAIN </w:t>
      </w:r>
      <w:proofErr w:type="spellStart"/>
      <w:r w:rsidRPr="00E50876">
        <w:rPr>
          <w:rFonts w:asciiTheme="majorBidi" w:eastAsia="Times New Roman" w:hAnsiTheme="majorBidi" w:cstheme="majorBidi"/>
          <w:sz w:val="24"/>
          <w:szCs w:val="24"/>
        </w:rPr>
        <w:t>Walisongo</w:t>
      </w:r>
      <w:proofErr w:type="spellEnd"/>
      <w:r w:rsidRPr="00E50876">
        <w:rPr>
          <w:rFonts w:asciiTheme="majorBidi" w:eastAsia="Times New Roman" w:hAnsiTheme="majorBidi" w:cstheme="majorBidi"/>
          <w:sz w:val="24"/>
          <w:szCs w:val="24"/>
        </w:rPr>
        <w:t>, 1985</w:t>
      </w:r>
      <w:r w:rsidR="00B6033D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8979DD" w:rsidRDefault="00492340" w:rsidP="008979DD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02B76">
        <w:rPr>
          <w:rFonts w:ascii="Times New Roman" w:hAnsi="Times New Roman" w:cs="Times New Roman"/>
          <w:sz w:val="24"/>
          <w:szCs w:val="24"/>
        </w:rPr>
        <w:t>Amiruddin</w:t>
      </w:r>
      <w:proofErr w:type="spellEnd"/>
      <w:r w:rsidRPr="00A02B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B76">
        <w:rPr>
          <w:rFonts w:ascii="Times New Roman" w:hAnsi="Times New Roman" w:cs="Times New Roman"/>
          <w:sz w:val="24"/>
          <w:szCs w:val="24"/>
        </w:rPr>
        <w:t>Zaenal</w:t>
      </w:r>
      <w:proofErr w:type="spellEnd"/>
      <w:r w:rsidRPr="00A0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76">
        <w:rPr>
          <w:rFonts w:ascii="Times New Roman" w:hAnsi="Times New Roman" w:cs="Times New Roman"/>
          <w:sz w:val="24"/>
          <w:szCs w:val="24"/>
        </w:rPr>
        <w:t>Askin</w:t>
      </w:r>
      <w:proofErr w:type="spellEnd"/>
      <w:r w:rsidRPr="00A02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B76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A02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B7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02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B7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02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2B7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B6033D">
        <w:rPr>
          <w:rFonts w:ascii="Times New Roman" w:hAnsi="Times New Roman" w:cs="Times New Roman"/>
          <w:sz w:val="24"/>
          <w:szCs w:val="24"/>
        </w:rPr>
        <w:t xml:space="preserve">. </w:t>
      </w:r>
      <w:r w:rsidRPr="00A02B76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A02B76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A0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7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02B76">
        <w:rPr>
          <w:rFonts w:ascii="Times New Roman" w:hAnsi="Times New Roman" w:cs="Times New Roman"/>
          <w:sz w:val="24"/>
          <w:szCs w:val="24"/>
        </w:rPr>
        <w:t>, 2004</w:t>
      </w:r>
      <w:r w:rsidR="00B6033D">
        <w:rPr>
          <w:rFonts w:asciiTheme="majorBidi" w:hAnsiTheme="majorBidi" w:cstheme="majorBidi"/>
          <w:sz w:val="24"/>
          <w:szCs w:val="24"/>
        </w:rPr>
        <w:t>.</w:t>
      </w:r>
    </w:p>
    <w:p w:rsidR="00084324" w:rsidRPr="00B6033D" w:rsidRDefault="00084324" w:rsidP="008979DD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Arif B. Iskandar. Materi Dasar Islam: </w:t>
      </w:r>
      <w:r w:rsidRPr="00B6033D">
        <w:rPr>
          <w:rFonts w:asciiTheme="majorBidi" w:hAnsiTheme="majorBidi" w:cstheme="majorBidi"/>
          <w:i/>
          <w:sz w:val="24"/>
          <w:szCs w:val="24"/>
          <w:lang w:val="id-ID"/>
        </w:rPr>
        <w:t>Islam Mulai Akar Hingga Daunnya</w:t>
      </w:r>
      <w:r w:rsidR="00B6033D">
        <w:rPr>
          <w:rFonts w:asciiTheme="majorBidi" w:hAnsiTheme="majorBidi" w:cstheme="majorBidi"/>
          <w:sz w:val="24"/>
          <w:szCs w:val="24"/>
        </w:rPr>
        <w:t xml:space="preserve">. </w:t>
      </w:r>
      <w:r w:rsidR="00B6033D">
        <w:rPr>
          <w:rFonts w:asciiTheme="majorBidi" w:hAnsiTheme="majorBidi" w:cstheme="majorBidi"/>
          <w:sz w:val="24"/>
          <w:szCs w:val="24"/>
          <w:lang w:val="id-ID"/>
        </w:rPr>
        <w:t>Bogor: Al Azhar Press, 2011</w:t>
      </w:r>
      <w:r w:rsidR="00B6033D">
        <w:rPr>
          <w:rFonts w:asciiTheme="majorBidi" w:hAnsiTheme="majorBidi" w:cstheme="majorBidi"/>
          <w:sz w:val="24"/>
          <w:szCs w:val="24"/>
        </w:rPr>
        <w:t>.</w:t>
      </w:r>
    </w:p>
    <w:p w:rsidR="008979DD" w:rsidRDefault="008979DD" w:rsidP="008979DD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A02B76">
        <w:rPr>
          <w:rFonts w:asciiTheme="majorBidi" w:hAnsiTheme="majorBidi" w:cstheme="majorBidi"/>
          <w:sz w:val="24"/>
          <w:szCs w:val="24"/>
        </w:rPr>
        <w:t>Deddy</w:t>
      </w:r>
      <w:proofErr w:type="spellEnd"/>
      <w:r w:rsidRPr="00A02B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B76">
        <w:rPr>
          <w:rFonts w:asciiTheme="majorBidi" w:hAnsiTheme="majorBidi" w:cstheme="majorBidi"/>
          <w:sz w:val="24"/>
          <w:szCs w:val="24"/>
        </w:rPr>
        <w:t>Mulyana</w:t>
      </w:r>
      <w:proofErr w:type="spellEnd"/>
      <w:r w:rsidRPr="00A02B7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02B76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A02B7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02B76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A02B7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02B76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="00B6033D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Pr="00A02B76">
        <w:rPr>
          <w:rFonts w:asciiTheme="majorBidi" w:hAnsiTheme="majorBidi" w:cstheme="majorBidi"/>
          <w:sz w:val="24"/>
          <w:szCs w:val="24"/>
        </w:rPr>
        <w:t>Bandun</w:t>
      </w:r>
      <w:r w:rsidR="00B6033D">
        <w:rPr>
          <w:rFonts w:asciiTheme="majorBidi" w:hAnsiTheme="majorBidi" w:cstheme="majorBidi"/>
          <w:sz w:val="24"/>
          <w:szCs w:val="24"/>
        </w:rPr>
        <w:t xml:space="preserve">g: PT. </w:t>
      </w:r>
      <w:proofErr w:type="spellStart"/>
      <w:r w:rsidR="00B6033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B60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033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proofErr w:type="gramStart"/>
      <w:r w:rsidR="00B6033D">
        <w:rPr>
          <w:rFonts w:asciiTheme="majorBidi" w:hAnsiTheme="majorBidi" w:cstheme="majorBidi"/>
          <w:sz w:val="24"/>
          <w:szCs w:val="24"/>
        </w:rPr>
        <w:t>,  2001</w:t>
      </w:r>
      <w:proofErr w:type="gramEnd"/>
      <w:r w:rsidR="00B6033D">
        <w:rPr>
          <w:rFonts w:asciiTheme="majorBidi" w:hAnsiTheme="majorBidi" w:cstheme="majorBidi"/>
          <w:sz w:val="24"/>
          <w:szCs w:val="24"/>
        </w:rPr>
        <w:t>.</w:t>
      </w:r>
    </w:p>
    <w:p w:rsidR="00E054DB" w:rsidRPr="00E054DB" w:rsidRDefault="00E054DB" w:rsidP="008979DD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E054DB">
        <w:rPr>
          <w:rFonts w:asciiTheme="majorBidi" w:eastAsia="Times New Roman" w:hAnsiTheme="majorBidi" w:cstheme="majorBidi"/>
          <w:sz w:val="24"/>
          <w:szCs w:val="24"/>
        </w:rPr>
        <w:t>Departemen</w:t>
      </w:r>
      <w:proofErr w:type="spellEnd"/>
      <w:r w:rsidRPr="00E054DB">
        <w:rPr>
          <w:rFonts w:asciiTheme="majorBidi" w:eastAsia="Times New Roman" w:hAnsiTheme="majorBidi" w:cstheme="majorBidi"/>
          <w:sz w:val="24"/>
          <w:szCs w:val="24"/>
        </w:rPr>
        <w:t xml:space="preserve"> Agama RI. </w:t>
      </w:r>
      <w:r w:rsidRPr="00E054D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E054DB">
        <w:rPr>
          <w:rFonts w:asciiTheme="majorBidi" w:eastAsia="Times New Roman" w:hAnsiTheme="majorBidi" w:cstheme="majorBidi"/>
          <w:i/>
          <w:iCs/>
          <w:sz w:val="24"/>
          <w:szCs w:val="24"/>
        </w:rPr>
        <w:t>dan</w:t>
      </w:r>
      <w:proofErr w:type="spellEnd"/>
      <w:r w:rsidRPr="00E054DB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054DB">
        <w:rPr>
          <w:rFonts w:asciiTheme="majorBidi" w:eastAsia="Times New Roman" w:hAnsiTheme="majorBidi" w:cstheme="majorBidi"/>
          <w:i/>
          <w:iCs/>
          <w:sz w:val="24"/>
          <w:szCs w:val="24"/>
        </w:rPr>
        <w:t>Terjemahnya</w:t>
      </w:r>
      <w:proofErr w:type="spellEnd"/>
      <w:r w:rsidR="00B6033D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E054DB">
        <w:rPr>
          <w:rFonts w:asciiTheme="majorBidi" w:eastAsia="Times New Roman" w:hAnsiTheme="majorBidi" w:cstheme="majorBidi"/>
          <w:sz w:val="24"/>
          <w:szCs w:val="24"/>
        </w:rPr>
        <w:t>Ja</w:t>
      </w:r>
      <w:r w:rsidR="00B6033D">
        <w:rPr>
          <w:rFonts w:asciiTheme="majorBidi" w:eastAsia="Times New Roman" w:hAnsiTheme="majorBidi" w:cstheme="majorBidi"/>
          <w:sz w:val="24"/>
          <w:szCs w:val="24"/>
        </w:rPr>
        <w:t xml:space="preserve">karta: Duta </w:t>
      </w:r>
      <w:proofErr w:type="spellStart"/>
      <w:r w:rsidR="00B6033D">
        <w:rPr>
          <w:rFonts w:asciiTheme="majorBidi" w:eastAsia="Times New Roman" w:hAnsiTheme="majorBidi" w:cstheme="majorBidi"/>
          <w:sz w:val="24"/>
          <w:szCs w:val="24"/>
        </w:rPr>
        <w:t>Ilmu</w:t>
      </w:r>
      <w:proofErr w:type="spellEnd"/>
      <w:r w:rsidR="00B6033D">
        <w:rPr>
          <w:rFonts w:asciiTheme="majorBidi" w:eastAsia="Times New Roman" w:hAnsiTheme="majorBidi" w:cstheme="majorBidi"/>
          <w:sz w:val="24"/>
          <w:szCs w:val="24"/>
        </w:rPr>
        <w:t xml:space="preserve"> Surabaya, 2002.</w:t>
      </w:r>
    </w:p>
    <w:p w:rsidR="00042E91" w:rsidRDefault="008979DD" w:rsidP="00042E91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06091E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060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091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60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6091E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06091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609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6091E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06091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6091E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06091E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="00B6033D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B603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6033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B6033D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="00B60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033D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="00B6033D">
        <w:rPr>
          <w:rFonts w:asciiTheme="majorBidi" w:hAnsiTheme="majorBidi" w:cstheme="majorBidi"/>
          <w:sz w:val="24"/>
          <w:szCs w:val="24"/>
        </w:rPr>
        <w:t>, 2008.</w:t>
      </w:r>
      <w:r w:rsidRPr="008979DD">
        <w:rPr>
          <w:rFonts w:asciiTheme="majorBidi" w:hAnsiTheme="majorBidi" w:cstheme="majorBidi"/>
          <w:sz w:val="24"/>
          <w:szCs w:val="24"/>
        </w:rPr>
        <w:t xml:space="preserve"> </w:t>
      </w:r>
    </w:p>
    <w:p w:rsidR="00042E91" w:rsidRPr="00B6033D" w:rsidRDefault="00042E91" w:rsidP="008979DD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42E91">
        <w:rPr>
          <w:rFonts w:asciiTheme="majorBidi" w:hAnsiTheme="majorBidi" w:cstheme="majorBidi"/>
          <w:sz w:val="24"/>
          <w:szCs w:val="24"/>
        </w:rPr>
        <w:t xml:space="preserve">Felix Y </w:t>
      </w:r>
      <w:proofErr w:type="spellStart"/>
      <w:r w:rsidRPr="00042E91">
        <w:rPr>
          <w:rFonts w:asciiTheme="majorBidi" w:hAnsiTheme="majorBidi" w:cstheme="majorBidi"/>
          <w:sz w:val="24"/>
          <w:szCs w:val="24"/>
        </w:rPr>
        <w:t>Siaw</w:t>
      </w:r>
      <w:proofErr w:type="spellEnd"/>
      <w:r w:rsidRPr="00042E91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042E91">
        <w:rPr>
          <w:rFonts w:asciiTheme="majorBidi" w:hAnsiTheme="majorBidi" w:cstheme="majorBidi"/>
          <w:i/>
          <w:iCs/>
          <w:sz w:val="24"/>
          <w:szCs w:val="24"/>
        </w:rPr>
        <w:t>How to Master Your Habits</w:t>
      </w:r>
      <w:r w:rsidR="00B6033D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="00B603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42E91">
        <w:rPr>
          <w:rFonts w:asciiTheme="majorBidi" w:hAnsiTheme="majorBidi" w:cstheme="majorBidi"/>
          <w:sz w:val="24"/>
          <w:szCs w:val="24"/>
        </w:rPr>
        <w:t xml:space="preserve">Bogor: Al </w:t>
      </w:r>
      <w:proofErr w:type="spellStart"/>
      <w:r w:rsidRPr="00042E91">
        <w:rPr>
          <w:rFonts w:asciiTheme="majorBidi" w:hAnsiTheme="majorBidi" w:cstheme="majorBidi"/>
          <w:sz w:val="24"/>
          <w:szCs w:val="24"/>
        </w:rPr>
        <w:t>Fatih</w:t>
      </w:r>
      <w:proofErr w:type="spellEnd"/>
      <w:r w:rsidRPr="00042E91">
        <w:rPr>
          <w:rFonts w:asciiTheme="majorBidi" w:hAnsiTheme="majorBidi" w:cstheme="majorBidi"/>
          <w:sz w:val="24"/>
          <w:szCs w:val="24"/>
        </w:rPr>
        <w:t xml:space="preserve"> Press, </w:t>
      </w:r>
      <w:r>
        <w:rPr>
          <w:rFonts w:asciiTheme="majorBidi" w:hAnsiTheme="majorBidi" w:cstheme="majorBidi"/>
          <w:sz w:val="24"/>
          <w:szCs w:val="24"/>
        </w:rPr>
        <w:t>2011</w:t>
      </w:r>
      <w:r w:rsidR="00B6033D">
        <w:rPr>
          <w:rFonts w:asciiTheme="majorBidi" w:hAnsiTheme="majorBidi" w:cstheme="majorBidi"/>
          <w:sz w:val="24"/>
          <w:szCs w:val="24"/>
        </w:rPr>
        <w:t>.</w:t>
      </w:r>
    </w:p>
    <w:p w:rsidR="00E91AD0" w:rsidRPr="00546CDC" w:rsidRDefault="00E91AD0" w:rsidP="008979DD">
      <w:pPr>
        <w:ind w:left="851" w:hanging="851"/>
        <w:jc w:val="both"/>
        <w:rPr>
          <w:rFonts w:asciiTheme="majorBidi" w:hAnsiTheme="majorBidi" w:cstheme="majorBidi"/>
          <w:sz w:val="28"/>
          <w:szCs w:val="24"/>
          <w:lang w:val="id-ID"/>
        </w:rPr>
      </w:pPr>
      <w:proofErr w:type="spellStart"/>
      <w:proofErr w:type="gramStart"/>
      <w:r w:rsidRPr="00546CDC">
        <w:rPr>
          <w:rFonts w:asciiTheme="majorBidi" w:hAnsiTheme="majorBidi" w:cstheme="majorBidi"/>
          <w:sz w:val="24"/>
        </w:rPr>
        <w:t>Hafidz</w:t>
      </w:r>
      <w:proofErr w:type="spellEnd"/>
      <w:r w:rsidRPr="00546CDC">
        <w:rPr>
          <w:rFonts w:asciiTheme="majorBidi" w:hAnsiTheme="majorBidi" w:cstheme="majorBidi"/>
          <w:sz w:val="24"/>
        </w:rPr>
        <w:t xml:space="preserve"> </w:t>
      </w:r>
      <w:proofErr w:type="spellStart"/>
      <w:r w:rsidRPr="00546CDC">
        <w:rPr>
          <w:rFonts w:asciiTheme="majorBidi" w:hAnsiTheme="majorBidi" w:cstheme="majorBidi"/>
          <w:sz w:val="24"/>
        </w:rPr>
        <w:t>abdurrahman</w:t>
      </w:r>
      <w:proofErr w:type="spellEnd"/>
      <w:r w:rsidRPr="00546CDC">
        <w:rPr>
          <w:rFonts w:asciiTheme="majorBidi" w:hAnsiTheme="majorBidi" w:cstheme="majorBidi"/>
          <w:sz w:val="24"/>
        </w:rPr>
        <w:t>.</w:t>
      </w:r>
      <w:proofErr w:type="gramEnd"/>
      <w:r w:rsidRPr="00546CDC">
        <w:rPr>
          <w:rFonts w:asciiTheme="majorBidi" w:hAnsiTheme="majorBidi" w:cstheme="majorBidi"/>
          <w:sz w:val="24"/>
        </w:rPr>
        <w:t xml:space="preserve"> </w:t>
      </w:r>
      <w:proofErr w:type="spellStart"/>
      <w:r w:rsidRPr="00546CDC">
        <w:rPr>
          <w:rFonts w:asciiTheme="majorBidi" w:hAnsiTheme="majorBidi" w:cstheme="majorBidi"/>
          <w:i/>
          <w:iCs/>
          <w:sz w:val="24"/>
        </w:rPr>
        <w:t>Diskursus</w:t>
      </w:r>
      <w:proofErr w:type="spellEnd"/>
      <w:r w:rsidRPr="00546CDC">
        <w:rPr>
          <w:rFonts w:asciiTheme="majorBidi" w:hAnsiTheme="majorBidi" w:cstheme="majorBidi"/>
          <w:i/>
          <w:iCs/>
          <w:sz w:val="24"/>
        </w:rPr>
        <w:t xml:space="preserve"> Islam </w:t>
      </w:r>
      <w:proofErr w:type="spellStart"/>
      <w:r w:rsidRPr="00546CDC">
        <w:rPr>
          <w:rFonts w:asciiTheme="majorBidi" w:hAnsiTheme="majorBidi" w:cstheme="majorBidi"/>
          <w:i/>
          <w:iCs/>
          <w:sz w:val="24"/>
        </w:rPr>
        <w:t>Politik</w:t>
      </w:r>
      <w:proofErr w:type="spellEnd"/>
      <w:r w:rsidRPr="00546CDC">
        <w:rPr>
          <w:rFonts w:asciiTheme="majorBidi" w:hAnsiTheme="majorBidi" w:cstheme="majorBidi"/>
          <w:i/>
          <w:iCs/>
          <w:sz w:val="24"/>
        </w:rPr>
        <w:t xml:space="preserve"> </w:t>
      </w:r>
      <w:proofErr w:type="spellStart"/>
      <w:r w:rsidRPr="00546CDC">
        <w:rPr>
          <w:rFonts w:asciiTheme="majorBidi" w:hAnsiTheme="majorBidi" w:cstheme="majorBidi"/>
          <w:i/>
          <w:iCs/>
          <w:sz w:val="24"/>
        </w:rPr>
        <w:t>dan</w:t>
      </w:r>
      <w:proofErr w:type="spellEnd"/>
      <w:r w:rsidRPr="00546CDC">
        <w:rPr>
          <w:rFonts w:asciiTheme="majorBidi" w:hAnsiTheme="majorBidi" w:cstheme="majorBidi"/>
          <w:i/>
          <w:iCs/>
          <w:sz w:val="24"/>
        </w:rPr>
        <w:t xml:space="preserve"> Spiritual</w:t>
      </w:r>
      <w:r w:rsidR="00B6033D">
        <w:rPr>
          <w:rFonts w:asciiTheme="majorBidi" w:hAnsiTheme="majorBidi" w:cstheme="majorBidi"/>
          <w:sz w:val="24"/>
        </w:rPr>
        <w:t xml:space="preserve">. </w:t>
      </w:r>
      <w:r w:rsidRPr="00546CDC">
        <w:rPr>
          <w:rFonts w:asciiTheme="majorBidi" w:hAnsiTheme="majorBidi" w:cstheme="majorBidi"/>
          <w:sz w:val="24"/>
        </w:rPr>
        <w:t xml:space="preserve">Bogor: Al </w:t>
      </w:r>
      <w:proofErr w:type="spellStart"/>
      <w:r w:rsidRPr="00546CDC">
        <w:rPr>
          <w:rFonts w:asciiTheme="majorBidi" w:hAnsiTheme="majorBidi" w:cstheme="majorBidi"/>
          <w:sz w:val="24"/>
        </w:rPr>
        <w:t>Azhar</w:t>
      </w:r>
      <w:proofErr w:type="spellEnd"/>
      <w:r w:rsidRPr="00546CDC">
        <w:rPr>
          <w:rFonts w:asciiTheme="majorBidi" w:hAnsiTheme="majorBidi" w:cstheme="majorBidi"/>
          <w:sz w:val="24"/>
        </w:rPr>
        <w:t xml:space="preserve"> Press, 2014</w:t>
      </w:r>
      <w:r w:rsidRPr="00546CDC">
        <w:rPr>
          <w:rFonts w:asciiTheme="majorBidi" w:hAnsiTheme="majorBidi" w:cstheme="majorBidi"/>
          <w:sz w:val="24"/>
          <w:lang w:val="id-ID"/>
        </w:rPr>
        <w:t>.</w:t>
      </w:r>
    </w:p>
    <w:p w:rsidR="008979DD" w:rsidRDefault="008979DD" w:rsidP="008979DD">
      <w:pPr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492340">
        <w:rPr>
          <w:rFonts w:asciiTheme="majorBidi" w:hAnsiTheme="majorBidi" w:cstheme="majorBidi"/>
          <w:sz w:val="24"/>
          <w:szCs w:val="24"/>
        </w:rPr>
        <w:t>Hizbut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Tahrir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Indonesia.</w:t>
      </w:r>
      <w:proofErr w:type="gram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92340">
        <w:rPr>
          <w:rFonts w:asciiTheme="majorBidi" w:hAnsiTheme="majorBidi" w:cstheme="majorBidi"/>
          <w:i/>
          <w:iCs/>
          <w:sz w:val="24"/>
          <w:szCs w:val="24"/>
        </w:rPr>
        <w:t>Pilar-Pilar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Pengokoh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Nafsiyah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Islamiyah</w:t>
      </w:r>
      <w:proofErr w:type="spellEnd"/>
      <w:r w:rsidR="00B6033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6033D">
        <w:rPr>
          <w:rFonts w:asciiTheme="majorBidi" w:hAnsiTheme="majorBidi" w:cstheme="majorBidi"/>
          <w:sz w:val="24"/>
          <w:szCs w:val="24"/>
        </w:rPr>
        <w:t xml:space="preserve"> Jakarta: HTI Press, 2014.</w:t>
      </w:r>
    </w:p>
    <w:p w:rsidR="00084324" w:rsidRPr="00B6033D" w:rsidRDefault="00084324" w:rsidP="008979DD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Isep Zainal Arifin. </w:t>
      </w:r>
      <w:r w:rsidRPr="00084324">
        <w:rPr>
          <w:rFonts w:asciiTheme="majorBidi" w:hAnsiTheme="majorBidi" w:cstheme="majorBidi"/>
          <w:i/>
          <w:iCs/>
          <w:sz w:val="24"/>
          <w:szCs w:val="24"/>
          <w:lang w:val="id-ID"/>
        </w:rPr>
        <w:t>Bimbingan Penyuluhan Islam: Pengembangan Dakwah Melalui Psikoterapi Islam</w:t>
      </w:r>
      <w:r w:rsidR="00B6033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6033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Jakarta: Rajawali Pers, 2009)</w:t>
      </w:r>
      <w:r w:rsidR="00B6033D">
        <w:rPr>
          <w:rFonts w:asciiTheme="majorBidi" w:hAnsiTheme="majorBidi" w:cstheme="majorBidi"/>
          <w:sz w:val="24"/>
          <w:szCs w:val="24"/>
        </w:rPr>
        <w:t>.</w:t>
      </w:r>
    </w:p>
    <w:p w:rsidR="00084324" w:rsidRDefault="008979DD" w:rsidP="0008432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7606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57606C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57606C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5760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6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5760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6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5760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6C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="00B6033D">
        <w:rPr>
          <w:rFonts w:ascii="Times New Roman" w:hAnsi="Times New Roman" w:cs="Times New Roman"/>
          <w:sz w:val="24"/>
          <w:szCs w:val="24"/>
        </w:rPr>
        <w:t xml:space="preserve">. </w:t>
      </w:r>
      <w:r w:rsidRPr="0057606C">
        <w:rPr>
          <w:rFonts w:ascii="Times New Roman" w:hAnsi="Times New Roman" w:cs="Times New Roman"/>
          <w:sz w:val="24"/>
          <w:szCs w:val="24"/>
        </w:rPr>
        <w:t>Ba</w:t>
      </w:r>
      <w:r w:rsidR="00B6033D">
        <w:rPr>
          <w:rFonts w:ascii="Times New Roman" w:hAnsi="Times New Roman" w:cs="Times New Roman"/>
          <w:sz w:val="24"/>
          <w:szCs w:val="24"/>
        </w:rPr>
        <w:t xml:space="preserve">ndung: </w:t>
      </w:r>
      <w:proofErr w:type="spellStart"/>
      <w:r w:rsidR="00B6033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33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B6033D">
        <w:rPr>
          <w:rFonts w:ascii="Times New Roman" w:hAnsi="Times New Roman" w:cs="Times New Roman"/>
          <w:sz w:val="24"/>
          <w:szCs w:val="24"/>
        </w:rPr>
        <w:t>, 1998).</w:t>
      </w:r>
    </w:p>
    <w:p w:rsidR="00084324" w:rsidRDefault="008979DD" w:rsidP="00084324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02B76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02B76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A0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76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A02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B76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02B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02B76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B6033D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="00B603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2B76">
        <w:rPr>
          <w:rFonts w:ascii="Times New Roman" w:hAnsi="Times New Roman" w:cs="Times New Roman"/>
          <w:iCs/>
          <w:sz w:val="24"/>
          <w:szCs w:val="24"/>
        </w:rPr>
        <w:t>Jakarta</w:t>
      </w:r>
      <w:r w:rsidR="00B603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6033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B6033D">
        <w:rPr>
          <w:rFonts w:ascii="Times New Roman" w:hAnsi="Times New Roman" w:cs="Times New Roman"/>
          <w:sz w:val="24"/>
          <w:szCs w:val="24"/>
        </w:rPr>
        <w:t>, 2008.</w:t>
      </w:r>
    </w:p>
    <w:p w:rsidR="00084324" w:rsidRPr="00B6033D" w:rsidRDefault="00084324" w:rsidP="00084324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M. Iwan Januar. </w:t>
      </w:r>
      <w:r w:rsidRPr="00084324">
        <w:rPr>
          <w:rFonts w:ascii="Times New Roman" w:hAnsi="Times New Roman" w:cs="Times New Roman"/>
          <w:i/>
          <w:iCs/>
          <w:sz w:val="24"/>
          <w:szCs w:val="24"/>
          <w:lang w:val="id-ID"/>
        </w:rPr>
        <w:t>Be Ikhwan Gentle: Rahasia Cowok Mempesona Ala Rasulullah</w:t>
      </w:r>
      <w:r w:rsidR="00B603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603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Bogor: Al Az</w:t>
      </w:r>
      <w:r w:rsidR="00B6033D">
        <w:rPr>
          <w:rFonts w:ascii="Times New Roman" w:hAnsi="Times New Roman" w:cs="Times New Roman"/>
          <w:sz w:val="24"/>
          <w:szCs w:val="24"/>
          <w:lang w:val="id-ID"/>
        </w:rPr>
        <w:t>har Fresh Zone Publishing, 2012</w:t>
      </w:r>
      <w:r w:rsidR="00B6033D">
        <w:rPr>
          <w:rFonts w:ascii="Times New Roman" w:hAnsi="Times New Roman" w:cs="Times New Roman"/>
          <w:sz w:val="24"/>
          <w:szCs w:val="24"/>
        </w:rPr>
        <w:t>.</w:t>
      </w:r>
    </w:p>
    <w:p w:rsidR="00084324" w:rsidRPr="00B6033D" w:rsidRDefault="00084324" w:rsidP="00084324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Muhammad Ismail. </w:t>
      </w:r>
      <w:r w:rsidRPr="00546CDC">
        <w:rPr>
          <w:rFonts w:ascii="Times New Roman" w:hAnsi="Times New Roman" w:cs="Times New Roman"/>
          <w:i/>
          <w:sz w:val="24"/>
          <w:szCs w:val="24"/>
          <w:lang w:val="id-ID"/>
        </w:rPr>
        <w:t>Fikrul Islam, Bunga Rampai Pemikiran Islam</w:t>
      </w:r>
      <w:r w:rsidR="00B6033D">
        <w:rPr>
          <w:rFonts w:ascii="Times New Roman" w:hAnsi="Times New Roman" w:cs="Times New Roman"/>
          <w:sz w:val="24"/>
          <w:szCs w:val="24"/>
        </w:rPr>
        <w:t xml:space="preserve">. </w:t>
      </w:r>
      <w:r w:rsidR="00B6033D">
        <w:rPr>
          <w:rFonts w:ascii="Times New Roman" w:hAnsi="Times New Roman" w:cs="Times New Roman"/>
          <w:sz w:val="24"/>
          <w:szCs w:val="24"/>
          <w:lang w:val="id-ID"/>
        </w:rPr>
        <w:t>Bogor: Al Azhar Press, 2013</w:t>
      </w:r>
      <w:r w:rsidR="00B6033D">
        <w:rPr>
          <w:rFonts w:ascii="Times New Roman" w:hAnsi="Times New Roman" w:cs="Times New Roman"/>
          <w:sz w:val="24"/>
          <w:szCs w:val="24"/>
        </w:rPr>
        <w:t>.</w:t>
      </w:r>
    </w:p>
    <w:p w:rsidR="001323A3" w:rsidRPr="00B6033D" w:rsidRDefault="001323A3" w:rsidP="008979DD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84324">
        <w:rPr>
          <w:rFonts w:asciiTheme="majorBidi" w:hAnsiTheme="majorBidi" w:cstheme="majorBidi"/>
          <w:sz w:val="24"/>
          <w:szCs w:val="24"/>
          <w:lang w:val="id-ID"/>
        </w:rPr>
        <w:t xml:space="preserve">Musthan, Zulkifli. </w:t>
      </w:r>
      <w:r w:rsidR="009F37C2" w:rsidRPr="00084324">
        <w:rPr>
          <w:rFonts w:asciiTheme="majorBidi" w:hAnsiTheme="majorBidi" w:cstheme="majorBidi"/>
          <w:i/>
          <w:iCs/>
          <w:sz w:val="24"/>
          <w:szCs w:val="24"/>
          <w:lang w:val="id-ID"/>
        </w:rPr>
        <w:t>Ilmu Dakwah Aplikasinya dalam Masyarakat</w:t>
      </w:r>
      <w:r w:rsidR="00B6033D">
        <w:rPr>
          <w:rFonts w:asciiTheme="majorBidi" w:hAnsiTheme="majorBidi" w:cstheme="majorBidi"/>
          <w:sz w:val="24"/>
          <w:szCs w:val="24"/>
        </w:rPr>
        <w:t xml:space="preserve">. </w:t>
      </w:r>
      <w:r w:rsidR="00B6033D">
        <w:rPr>
          <w:rFonts w:asciiTheme="majorBidi" w:hAnsiTheme="majorBidi" w:cstheme="majorBidi"/>
          <w:sz w:val="24"/>
          <w:szCs w:val="24"/>
          <w:lang w:val="id-ID"/>
        </w:rPr>
        <w:t>Makassar: Yayasan Fatiya, 2002</w:t>
      </w:r>
      <w:r w:rsidR="00B6033D">
        <w:rPr>
          <w:rFonts w:asciiTheme="majorBidi" w:hAnsiTheme="majorBidi" w:cstheme="majorBidi"/>
          <w:sz w:val="24"/>
          <w:szCs w:val="24"/>
        </w:rPr>
        <w:t>.</w:t>
      </w:r>
    </w:p>
    <w:p w:rsidR="00AE00B1" w:rsidRPr="00B6033D" w:rsidRDefault="00AE00B1" w:rsidP="008979DD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Netty Hartatai dkk. </w:t>
      </w:r>
      <w:r w:rsidRPr="00E80FB3">
        <w:rPr>
          <w:rFonts w:asciiTheme="majorBidi" w:hAnsiTheme="majorBidi" w:cstheme="majorBidi"/>
          <w:i/>
          <w:iCs/>
          <w:sz w:val="24"/>
          <w:szCs w:val="24"/>
          <w:lang w:val="id-ID"/>
        </w:rPr>
        <w:t>Islam dan Psikologi</w:t>
      </w:r>
      <w:r w:rsidR="00B6033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6033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id-ID"/>
        </w:rPr>
        <w:t>Jakarta:</w:t>
      </w:r>
      <w:r w:rsidR="00B6033D">
        <w:rPr>
          <w:rFonts w:asciiTheme="majorBidi" w:hAnsiTheme="majorBidi" w:cstheme="majorBidi"/>
          <w:sz w:val="24"/>
          <w:szCs w:val="24"/>
          <w:lang w:val="id-ID"/>
        </w:rPr>
        <w:t xml:space="preserve"> PT Raja Grafindo Persada, 2005</w:t>
      </w:r>
      <w:r w:rsidR="00B6033D">
        <w:rPr>
          <w:rFonts w:asciiTheme="majorBidi" w:hAnsiTheme="majorBidi" w:cstheme="majorBidi"/>
          <w:sz w:val="24"/>
          <w:szCs w:val="24"/>
        </w:rPr>
        <w:t>.</w:t>
      </w:r>
    </w:p>
    <w:p w:rsidR="008979DD" w:rsidRDefault="008979DD" w:rsidP="008979D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84324">
        <w:rPr>
          <w:rFonts w:ascii="Times New Roman" w:hAnsi="Times New Roman" w:cs="Times New Roman"/>
          <w:sz w:val="24"/>
          <w:szCs w:val="24"/>
          <w:lang w:val="id-ID"/>
        </w:rPr>
        <w:t>Ri</w:t>
      </w:r>
      <w:proofErr w:type="spellStart"/>
      <w:r w:rsidRPr="00A02B76">
        <w:rPr>
          <w:rFonts w:ascii="Times New Roman" w:hAnsi="Times New Roman" w:cs="Times New Roman"/>
          <w:sz w:val="24"/>
          <w:szCs w:val="24"/>
        </w:rPr>
        <w:t>anto</w:t>
      </w:r>
      <w:proofErr w:type="spellEnd"/>
      <w:r w:rsidRPr="00A02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B76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A02B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2B76">
        <w:rPr>
          <w:rFonts w:ascii="Times New Roman" w:hAnsi="Times New Roman" w:cs="Times New Roman"/>
          <w:i/>
          <w:iCs/>
          <w:sz w:val="24"/>
          <w:szCs w:val="24"/>
        </w:rPr>
        <w:t>Metodelogi</w:t>
      </w:r>
      <w:proofErr w:type="spellEnd"/>
      <w:r w:rsidRPr="00A02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2B76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A02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2B76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A02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02B7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A02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02B7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A02B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03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033D">
        <w:rPr>
          <w:rFonts w:ascii="Times New Roman" w:hAnsi="Times New Roman" w:cs="Times New Roman"/>
          <w:sz w:val="24"/>
          <w:szCs w:val="24"/>
        </w:rPr>
        <w:t xml:space="preserve"> Jakarta: Granit, 2004.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CBC" w:rsidRPr="00E80FB3" w:rsidRDefault="00564CBC" w:rsidP="00E80FB3">
      <w:pPr>
        <w:ind w:left="900" w:hanging="90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246A21">
        <w:rPr>
          <w:rFonts w:ascii="Times New Roman" w:hAnsi="Times New Roman" w:cs="Times New Roman"/>
          <w:sz w:val="24"/>
        </w:rPr>
        <w:t>Sanwar</w:t>
      </w:r>
      <w:proofErr w:type="spellEnd"/>
      <w:r w:rsidRPr="00246A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6A21">
        <w:rPr>
          <w:rFonts w:ascii="Times New Roman" w:hAnsi="Times New Roman" w:cs="Times New Roman"/>
          <w:sz w:val="24"/>
        </w:rPr>
        <w:t>Aminudin</w:t>
      </w:r>
      <w:proofErr w:type="spellEnd"/>
      <w:r w:rsidRPr="00246A2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46A21">
        <w:rPr>
          <w:rFonts w:ascii="Times New Roman" w:hAnsi="Times New Roman" w:cs="Times New Roman"/>
          <w:i/>
          <w:sz w:val="24"/>
        </w:rPr>
        <w:t>Pengantar</w:t>
      </w:r>
      <w:proofErr w:type="spellEnd"/>
      <w:r w:rsidRPr="00246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46A21">
        <w:rPr>
          <w:rFonts w:ascii="Times New Roman" w:hAnsi="Times New Roman" w:cs="Times New Roman"/>
          <w:i/>
          <w:sz w:val="24"/>
        </w:rPr>
        <w:t>Ilmu</w:t>
      </w:r>
      <w:proofErr w:type="spellEnd"/>
      <w:r w:rsidRPr="00246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46A21">
        <w:rPr>
          <w:rFonts w:ascii="Times New Roman" w:hAnsi="Times New Roman" w:cs="Times New Roman"/>
          <w:i/>
          <w:sz w:val="24"/>
        </w:rPr>
        <w:t>Dakwa</w:t>
      </w:r>
      <w:proofErr w:type="spellEnd"/>
      <w:r w:rsidR="00B6033D">
        <w:rPr>
          <w:rFonts w:ascii="Times New Roman" w:hAnsi="Times New Roman" w:cs="Times New Roman"/>
          <w:sz w:val="24"/>
        </w:rPr>
        <w:t xml:space="preserve">. </w:t>
      </w:r>
      <w:r w:rsidRPr="00246A21">
        <w:rPr>
          <w:rFonts w:ascii="Times New Roman" w:hAnsi="Times New Roman" w:cs="Times New Roman"/>
          <w:sz w:val="24"/>
        </w:rPr>
        <w:t xml:space="preserve">Semarang: </w:t>
      </w:r>
      <w:proofErr w:type="spellStart"/>
      <w:r w:rsidRPr="00246A21">
        <w:rPr>
          <w:rFonts w:ascii="Times New Roman" w:hAnsi="Times New Roman" w:cs="Times New Roman"/>
          <w:sz w:val="24"/>
        </w:rPr>
        <w:t>Fakul</w:t>
      </w:r>
      <w:r w:rsidR="00B6033D">
        <w:rPr>
          <w:rFonts w:ascii="Times New Roman" w:hAnsi="Times New Roman" w:cs="Times New Roman"/>
          <w:sz w:val="24"/>
        </w:rPr>
        <w:t>tas</w:t>
      </w:r>
      <w:proofErr w:type="spellEnd"/>
      <w:r w:rsidR="00B603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033D">
        <w:rPr>
          <w:rFonts w:ascii="Times New Roman" w:hAnsi="Times New Roman" w:cs="Times New Roman"/>
          <w:sz w:val="24"/>
        </w:rPr>
        <w:t>Dakwah</w:t>
      </w:r>
      <w:proofErr w:type="spellEnd"/>
      <w:r w:rsidR="00B6033D">
        <w:rPr>
          <w:rFonts w:ascii="Times New Roman" w:hAnsi="Times New Roman" w:cs="Times New Roman"/>
          <w:sz w:val="24"/>
        </w:rPr>
        <w:t xml:space="preserve"> IAIN </w:t>
      </w:r>
      <w:proofErr w:type="spellStart"/>
      <w:r w:rsidR="00B6033D">
        <w:rPr>
          <w:rFonts w:ascii="Times New Roman" w:hAnsi="Times New Roman" w:cs="Times New Roman"/>
          <w:sz w:val="24"/>
        </w:rPr>
        <w:t>Walisongo</w:t>
      </w:r>
      <w:proofErr w:type="spellEnd"/>
      <w:r w:rsidR="00B6033D">
        <w:rPr>
          <w:rFonts w:ascii="Times New Roman" w:hAnsi="Times New Roman" w:cs="Times New Roman"/>
          <w:sz w:val="24"/>
        </w:rPr>
        <w:t>, 1985.</w:t>
      </w:r>
    </w:p>
    <w:p w:rsidR="00C913D7" w:rsidRPr="00B6033D" w:rsidRDefault="00C913D7" w:rsidP="000B1CC0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Sugiono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02B76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A02B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2B76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02B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2B76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A02B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2B76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A02B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2B7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02B76">
        <w:rPr>
          <w:rFonts w:asciiTheme="majorBidi" w:hAnsiTheme="majorBidi" w:cstheme="majorBidi"/>
          <w:i/>
          <w:iCs/>
          <w:sz w:val="24"/>
          <w:szCs w:val="24"/>
        </w:rPr>
        <w:t xml:space="preserve"> R &amp; D</w:t>
      </w:r>
      <w:r w:rsidR="00B6033D">
        <w:rPr>
          <w:rFonts w:asciiTheme="majorBidi" w:hAnsiTheme="majorBidi" w:cstheme="majorBidi"/>
          <w:sz w:val="24"/>
          <w:szCs w:val="24"/>
        </w:rPr>
        <w:t xml:space="preserve">. </w:t>
      </w:r>
      <w:r w:rsidR="00011A2C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="00011A2C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="00011A2C">
        <w:rPr>
          <w:rFonts w:asciiTheme="majorBidi" w:hAnsiTheme="majorBidi" w:cstheme="majorBidi"/>
          <w:sz w:val="24"/>
          <w:szCs w:val="24"/>
        </w:rPr>
        <w:t>, 2008</w:t>
      </w:r>
      <w:r w:rsidR="00B6033D">
        <w:rPr>
          <w:rFonts w:asciiTheme="majorBidi" w:hAnsiTheme="majorBidi" w:cstheme="majorBidi"/>
          <w:sz w:val="24"/>
          <w:szCs w:val="24"/>
        </w:rPr>
        <w:t>.</w:t>
      </w:r>
    </w:p>
    <w:p w:rsidR="00A02B76" w:rsidRDefault="00A02B76" w:rsidP="000B1CC0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02B76">
        <w:rPr>
          <w:rFonts w:asciiTheme="majorBidi" w:hAnsiTheme="majorBidi" w:cstheme="majorBidi"/>
          <w:sz w:val="24"/>
          <w:szCs w:val="24"/>
        </w:rPr>
        <w:t>Sudjarwo</w:t>
      </w:r>
      <w:proofErr w:type="spellEnd"/>
      <w:r w:rsidRPr="00A02B7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02B7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A02B76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A02B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2B76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02B7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2B76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="00B6033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6033D">
        <w:rPr>
          <w:rFonts w:asciiTheme="majorBidi" w:hAnsiTheme="majorBidi" w:cstheme="majorBidi"/>
          <w:sz w:val="24"/>
          <w:szCs w:val="24"/>
        </w:rPr>
        <w:t xml:space="preserve"> Bandung: CV. </w:t>
      </w:r>
      <w:proofErr w:type="spellStart"/>
      <w:r w:rsidR="00B6033D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="00B603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6033D">
        <w:rPr>
          <w:rFonts w:asciiTheme="majorBidi" w:hAnsiTheme="majorBidi" w:cstheme="majorBidi"/>
          <w:sz w:val="24"/>
          <w:szCs w:val="24"/>
        </w:rPr>
        <w:t>Maju</w:t>
      </w:r>
      <w:proofErr w:type="spellEnd"/>
      <w:proofErr w:type="gramStart"/>
      <w:r w:rsidR="00B6033D">
        <w:rPr>
          <w:rFonts w:asciiTheme="majorBidi" w:hAnsiTheme="majorBidi" w:cstheme="majorBidi"/>
          <w:sz w:val="24"/>
          <w:szCs w:val="24"/>
        </w:rPr>
        <w:t>,  2001</w:t>
      </w:r>
      <w:proofErr w:type="gramEnd"/>
      <w:r w:rsidR="00B6033D">
        <w:rPr>
          <w:rFonts w:asciiTheme="majorBidi" w:hAnsiTheme="majorBidi" w:cstheme="majorBidi"/>
          <w:sz w:val="24"/>
          <w:szCs w:val="24"/>
        </w:rPr>
        <w:t>.</w:t>
      </w:r>
    </w:p>
    <w:p w:rsidR="0057606C" w:rsidRDefault="0057606C" w:rsidP="0057606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06C">
        <w:rPr>
          <w:rFonts w:ascii="Times New Roman" w:hAnsi="Times New Roman" w:cs="Times New Roman"/>
          <w:sz w:val="24"/>
          <w:szCs w:val="24"/>
        </w:rPr>
        <w:t>Suaharsimi</w:t>
      </w:r>
      <w:proofErr w:type="spellEnd"/>
      <w:r w:rsidRPr="0057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06C">
        <w:rPr>
          <w:rFonts w:ascii="Times New Roman" w:hAnsi="Times New Roman" w:cs="Times New Roman"/>
          <w:sz w:val="24"/>
          <w:szCs w:val="24"/>
        </w:rPr>
        <w:t>Arikonto</w:t>
      </w:r>
      <w:proofErr w:type="spellEnd"/>
      <w:r w:rsidRPr="005760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606C">
        <w:rPr>
          <w:rFonts w:ascii="Times New Roman" w:hAnsi="Times New Roman" w:cs="Times New Roman"/>
          <w:i/>
          <w:iCs/>
          <w:sz w:val="24"/>
          <w:szCs w:val="24"/>
        </w:rPr>
        <w:t>Prosedur</w:t>
      </w:r>
      <w:proofErr w:type="spellEnd"/>
      <w:r w:rsidRPr="005760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6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5760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6C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5760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6C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5760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06C">
        <w:rPr>
          <w:rFonts w:ascii="Times New Roman" w:hAnsi="Times New Roman" w:cs="Times New Roman"/>
          <w:i/>
          <w:iCs/>
          <w:sz w:val="24"/>
          <w:szCs w:val="24"/>
        </w:rPr>
        <w:t>Praktek</w:t>
      </w:r>
      <w:proofErr w:type="spellEnd"/>
      <w:r w:rsidR="00B6033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B6033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B60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33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B6033D">
        <w:rPr>
          <w:rFonts w:ascii="Times New Roman" w:hAnsi="Times New Roman" w:cs="Times New Roman"/>
          <w:sz w:val="24"/>
          <w:szCs w:val="24"/>
        </w:rPr>
        <w:t>, 2002.</w:t>
      </w:r>
    </w:p>
    <w:p w:rsidR="00E91AD0" w:rsidRPr="00B6033D" w:rsidRDefault="00E91AD0" w:rsidP="001D728F">
      <w:pPr>
        <w:pStyle w:val="FootnoteText"/>
        <w:spacing w:before="120" w:after="120" w:line="240" w:lineRule="atLeas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91AD0">
        <w:rPr>
          <w:rFonts w:asciiTheme="majorBidi" w:hAnsiTheme="majorBidi" w:cstheme="majorBidi"/>
          <w:sz w:val="24"/>
          <w:szCs w:val="24"/>
          <w:lang w:val="id-ID"/>
        </w:rPr>
        <w:t xml:space="preserve">Yan S. Prasetiadi &amp; Wahyu Ichsan. </w:t>
      </w:r>
      <w:r w:rsidRPr="00E91AD0">
        <w:rPr>
          <w:rFonts w:asciiTheme="majorBidi" w:hAnsiTheme="majorBidi" w:cstheme="majorBidi"/>
          <w:i/>
          <w:iCs/>
          <w:sz w:val="24"/>
          <w:szCs w:val="24"/>
          <w:lang w:val="id-ID"/>
        </w:rPr>
        <w:t>Studi Islam Paradigma Komprehensif : Islam Ditinjau Dari Berbagai Aspeknya (Studi Agama, Akidah, Syariah, Ibadah, Akhlak, Munakahat, Ijtihad, Hudud, Jinayah, Siyasah Syar’iyah, Iqtishadiyah, Hukum Peradilan, Da</w:t>
      </w:r>
      <w:r w:rsidR="00B6033D">
        <w:rPr>
          <w:rFonts w:asciiTheme="majorBidi" w:hAnsiTheme="majorBidi" w:cstheme="majorBidi"/>
          <w:i/>
          <w:iCs/>
          <w:sz w:val="24"/>
          <w:szCs w:val="24"/>
          <w:lang w:val="id-ID"/>
        </w:rPr>
        <w:t>kwah, Peradaban, Pemikiran Islam.</w:t>
      </w:r>
      <w:r w:rsidR="00FE160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E91AD0">
        <w:rPr>
          <w:rFonts w:asciiTheme="majorBidi" w:hAnsiTheme="majorBidi" w:cstheme="majorBidi"/>
          <w:sz w:val="24"/>
          <w:szCs w:val="24"/>
          <w:lang w:val="id-ID"/>
        </w:rPr>
        <w:t>Bogor: al Az</w:t>
      </w:r>
      <w:r w:rsidR="00B6033D">
        <w:rPr>
          <w:rFonts w:asciiTheme="majorBidi" w:hAnsiTheme="majorBidi" w:cstheme="majorBidi"/>
          <w:sz w:val="24"/>
          <w:szCs w:val="24"/>
          <w:lang w:val="id-ID"/>
        </w:rPr>
        <w:t>har Fresh Zone Publishing, 2014</w:t>
      </w:r>
      <w:r w:rsidR="00B6033D">
        <w:rPr>
          <w:rFonts w:asciiTheme="majorBidi" w:hAnsiTheme="majorBidi" w:cstheme="majorBidi"/>
          <w:sz w:val="24"/>
          <w:szCs w:val="24"/>
        </w:rPr>
        <w:t>.</w:t>
      </w:r>
    </w:p>
    <w:p w:rsidR="0006091E" w:rsidRPr="00FE160B" w:rsidRDefault="0006091E" w:rsidP="00AA1E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E160B">
        <w:rPr>
          <w:rFonts w:ascii="Times New Roman" w:hAnsi="Times New Roman" w:cs="Times New Roman"/>
          <w:b/>
          <w:bCs/>
          <w:sz w:val="24"/>
          <w:szCs w:val="24"/>
          <w:lang w:val="id-ID"/>
        </w:rPr>
        <w:t>Skripsi:</w:t>
      </w:r>
    </w:p>
    <w:p w:rsidR="00492340" w:rsidRDefault="00492340" w:rsidP="0049234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92340">
        <w:rPr>
          <w:rFonts w:asciiTheme="majorBidi" w:hAnsiTheme="majorBidi" w:cstheme="majorBidi"/>
          <w:sz w:val="24"/>
          <w:szCs w:val="24"/>
        </w:rPr>
        <w:t>Jumail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Komunikasi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Interpersonal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Muballigh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Membina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Akhlakul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Karimah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492340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 Di</w:t>
      </w:r>
      <w:proofErr w:type="gram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Puosu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Jaya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Kecamatan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Konda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Konawe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Selatan</w:t>
      </w:r>
      <w:r w:rsidRPr="0049234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49234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(STAIN) Sultan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>, 2013.</w:t>
      </w:r>
    </w:p>
    <w:p w:rsidR="00492340" w:rsidRPr="00492340" w:rsidRDefault="00492340" w:rsidP="0049234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92340" w:rsidRDefault="00492340" w:rsidP="0049234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92340">
        <w:rPr>
          <w:rFonts w:asciiTheme="majorBidi" w:hAnsiTheme="majorBidi" w:cstheme="majorBidi"/>
          <w:sz w:val="24"/>
          <w:szCs w:val="24"/>
        </w:rPr>
        <w:t>Muh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Habib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Rahman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Kerjasama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Pemerintah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Tokoh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Agama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Menanggulangi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Kenakalan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Remaja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Wawobili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Kecamatan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Wawonii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Barat</w:t>
      </w:r>
      <w:r w:rsidRPr="0049234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49234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(STAIN) Sultan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, 2011. </w:t>
      </w:r>
    </w:p>
    <w:p w:rsidR="00B6033D" w:rsidRDefault="00B6033D" w:rsidP="0049234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6033D" w:rsidRPr="00492340" w:rsidRDefault="00B6033D" w:rsidP="0049234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92340" w:rsidRPr="00492340" w:rsidRDefault="00492340" w:rsidP="0049234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92340" w:rsidRPr="00492340" w:rsidRDefault="00492340" w:rsidP="0049234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92340" w:rsidRDefault="00492340" w:rsidP="0049234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92340">
        <w:rPr>
          <w:rFonts w:asciiTheme="majorBidi" w:hAnsiTheme="majorBidi" w:cstheme="majorBidi"/>
          <w:sz w:val="24"/>
          <w:szCs w:val="24"/>
        </w:rPr>
        <w:lastRenderedPageBreak/>
        <w:t>Suriansyah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9234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Tokoh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Agama Islam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Masyarakat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Desa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Asunde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Kec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492340">
        <w:rPr>
          <w:rFonts w:asciiTheme="majorBidi" w:hAnsiTheme="majorBidi" w:cstheme="majorBidi"/>
          <w:i/>
          <w:iCs/>
          <w:sz w:val="24"/>
          <w:szCs w:val="24"/>
        </w:rPr>
        <w:t>besulutu</w:t>
      </w:r>
      <w:proofErr w:type="spellEnd"/>
      <w:proofErr w:type="gram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i/>
          <w:iCs/>
          <w:sz w:val="24"/>
          <w:szCs w:val="24"/>
        </w:rPr>
        <w:t>Kab</w:t>
      </w:r>
      <w:proofErr w:type="spellEnd"/>
      <w:r w:rsidRPr="00492340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proofErr w:type="gramStart"/>
      <w:r w:rsidRPr="00492340">
        <w:rPr>
          <w:rFonts w:asciiTheme="majorBidi" w:hAnsiTheme="majorBidi" w:cstheme="majorBidi"/>
          <w:i/>
          <w:iCs/>
          <w:sz w:val="24"/>
          <w:szCs w:val="24"/>
        </w:rPr>
        <w:t>Konawe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92340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Dakwah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(STAIN)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49234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92340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492340">
        <w:rPr>
          <w:rFonts w:asciiTheme="majorBidi" w:hAnsiTheme="majorBidi" w:cstheme="majorBidi"/>
          <w:sz w:val="24"/>
          <w:szCs w:val="24"/>
        </w:rPr>
        <w:t>, 2012.</w:t>
      </w:r>
      <w:proofErr w:type="gramEnd"/>
    </w:p>
    <w:p w:rsidR="00C93974" w:rsidRPr="00492340" w:rsidRDefault="00C93974" w:rsidP="00492340">
      <w:pPr>
        <w:pStyle w:val="FootnoteText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6091E" w:rsidRPr="0006091E" w:rsidRDefault="0006091E" w:rsidP="00EA6D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91E">
        <w:rPr>
          <w:rFonts w:ascii="Times New Roman" w:hAnsi="Times New Roman" w:cs="Times New Roman"/>
          <w:b/>
          <w:bCs/>
          <w:sz w:val="24"/>
          <w:szCs w:val="24"/>
        </w:rPr>
        <w:t>Internet:</w:t>
      </w:r>
    </w:p>
    <w:p w:rsidR="00A02B76" w:rsidRPr="00492340" w:rsidRDefault="00592965" w:rsidP="0057606C">
      <w:pPr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A02B76" w:rsidRPr="0049234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http://id.wikipedia.org/wiki/Penelitian_lapangan</w:t>
        </w:r>
      </w:hyperlink>
      <w:r w:rsidR="00A02B76" w:rsidRPr="0049234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A02B76" w:rsidRPr="00492340">
        <w:rPr>
          <w:rFonts w:asciiTheme="majorBidi" w:hAnsiTheme="majorBidi" w:cstheme="majorBidi"/>
          <w:sz w:val="24"/>
          <w:szCs w:val="24"/>
        </w:rPr>
        <w:t>diakses</w:t>
      </w:r>
      <w:proofErr w:type="spellEnd"/>
      <w:proofErr w:type="gramEnd"/>
      <w:r w:rsidR="00A02B76"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2B76" w:rsidRPr="0049234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A02B76" w:rsidRPr="004923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2B76" w:rsidRPr="00492340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A02B76" w:rsidRPr="00492340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="00A02B76" w:rsidRPr="00492340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A02B76" w:rsidRPr="00492340">
        <w:rPr>
          <w:rFonts w:asciiTheme="majorBidi" w:hAnsiTheme="majorBidi" w:cstheme="majorBidi"/>
          <w:sz w:val="24"/>
          <w:szCs w:val="24"/>
        </w:rPr>
        <w:t xml:space="preserve">  2015.</w:t>
      </w:r>
    </w:p>
    <w:p w:rsidR="0006091E" w:rsidRPr="00492340" w:rsidRDefault="00592965" w:rsidP="0006091E">
      <w:pPr>
        <w:tabs>
          <w:tab w:val="left" w:pos="6969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06091E" w:rsidRPr="0049234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http://id.wikipedia.org/wiki/Strategi</w:t>
        </w:r>
      </w:hyperlink>
      <w:r w:rsidR="0006091E" w:rsidRPr="0049234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06091E" w:rsidRPr="00492340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06091E" w:rsidRPr="0049234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6091E" w:rsidRPr="00492340">
        <w:rPr>
          <w:rFonts w:asciiTheme="majorBidi" w:hAnsiTheme="majorBidi" w:cstheme="majorBidi"/>
          <w:sz w:val="24"/>
          <w:szCs w:val="24"/>
        </w:rPr>
        <w:t>Senin</w:t>
      </w:r>
      <w:proofErr w:type="spellEnd"/>
      <w:r w:rsidR="0006091E" w:rsidRPr="00492340">
        <w:rPr>
          <w:rFonts w:asciiTheme="majorBidi" w:hAnsiTheme="majorBidi" w:cstheme="majorBidi"/>
          <w:sz w:val="24"/>
          <w:szCs w:val="24"/>
        </w:rPr>
        <w:t xml:space="preserve"> 23 </w:t>
      </w:r>
      <w:proofErr w:type="spellStart"/>
      <w:r w:rsidR="0006091E" w:rsidRPr="00492340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06091E" w:rsidRPr="00492340">
        <w:rPr>
          <w:rFonts w:asciiTheme="majorBidi" w:hAnsiTheme="majorBidi" w:cstheme="majorBidi"/>
          <w:sz w:val="24"/>
          <w:szCs w:val="24"/>
        </w:rPr>
        <w:t xml:space="preserve"> 2015.</w:t>
      </w:r>
      <w:proofErr w:type="gramEnd"/>
      <w:r w:rsidR="0057606C" w:rsidRPr="00492340">
        <w:rPr>
          <w:rFonts w:asciiTheme="majorBidi" w:hAnsiTheme="majorBidi" w:cstheme="majorBidi"/>
          <w:sz w:val="24"/>
          <w:szCs w:val="24"/>
        </w:rPr>
        <w:tab/>
      </w:r>
    </w:p>
    <w:p w:rsidR="0006091E" w:rsidRPr="00492340" w:rsidRDefault="00592965" w:rsidP="0006091E">
      <w:pPr>
        <w:tabs>
          <w:tab w:val="left" w:pos="6969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06091E" w:rsidRPr="0049234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http://id.wikipedia.org/wiki/Dakwah</w:t>
        </w:r>
      </w:hyperlink>
      <w:r w:rsidR="0006091E" w:rsidRPr="0049234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06091E" w:rsidRPr="00492340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06091E" w:rsidRPr="0049234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6091E" w:rsidRPr="00492340">
        <w:rPr>
          <w:rFonts w:asciiTheme="majorBidi" w:hAnsiTheme="majorBidi" w:cstheme="majorBidi"/>
          <w:sz w:val="24"/>
          <w:szCs w:val="24"/>
        </w:rPr>
        <w:t>kamis</w:t>
      </w:r>
      <w:proofErr w:type="spellEnd"/>
      <w:r w:rsidR="0006091E" w:rsidRPr="00492340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="0006091E" w:rsidRPr="00492340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06091E" w:rsidRPr="00492340">
        <w:rPr>
          <w:rFonts w:asciiTheme="majorBidi" w:hAnsiTheme="majorBidi" w:cstheme="majorBidi"/>
          <w:sz w:val="24"/>
          <w:szCs w:val="24"/>
        </w:rPr>
        <w:t xml:space="preserve"> 2015.</w:t>
      </w:r>
      <w:proofErr w:type="gramEnd"/>
    </w:p>
    <w:p w:rsidR="00492340" w:rsidRPr="00492340" w:rsidRDefault="00592965" w:rsidP="00492340">
      <w:pPr>
        <w:pStyle w:val="FootnoteText"/>
        <w:tabs>
          <w:tab w:val="left" w:pos="851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="00492340" w:rsidRPr="00492340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http://uchinfamiliar.blogspot.com/2009/04/strategi-dakwah-melaksanakan-instruksi.html</w:t>
        </w:r>
      </w:hyperlink>
      <w:r w:rsidR="00492340" w:rsidRPr="00492340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492340" w:rsidRPr="00492340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492340" w:rsidRPr="0049234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492340" w:rsidRPr="00492340">
        <w:rPr>
          <w:rFonts w:asciiTheme="majorBidi" w:hAnsiTheme="majorBidi" w:cstheme="majorBidi"/>
          <w:sz w:val="24"/>
          <w:szCs w:val="24"/>
        </w:rPr>
        <w:t>Kamis</w:t>
      </w:r>
      <w:proofErr w:type="spellEnd"/>
      <w:r w:rsidR="00492340" w:rsidRPr="00492340">
        <w:rPr>
          <w:rFonts w:asciiTheme="majorBidi" w:hAnsiTheme="majorBidi" w:cstheme="majorBidi"/>
          <w:sz w:val="24"/>
          <w:szCs w:val="24"/>
        </w:rPr>
        <w:t xml:space="preserve"> 26 </w:t>
      </w:r>
      <w:proofErr w:type="spellStart"/>
      <w:r w:rsidR="00492340" w:rsidRPr="00492340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492340" w:rsidRPr="00492340">
        <w:rPr>
          <w:rFonts w:asciiTheme="majorBidi" w:hAnsiTheme="majorBidi" w:cstheme="majorBidi"/>
          <w:sz w:val="24"/>
          <w:szCs w:val="24"/>
        </w:rPr>
        <w:t xml:space="preserve"> 2015.</w:t>
      </w:r>
      <w:proofErr w:type="gramEnd"/>
    </w:p>
    <w:p w:rsidR="00492340" w:rsidRPr="00492340" w:rsidRDefault="00492340" w:rsidP="00492340">
      <w:pPr>
        <w:pStyle w:val="FootnoteText"/>
        <w:tabs>
          <w:tab w:val="left" w:pos="851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492340" w:rsidRPr="00492340" w:rsidRDefault="00492340" w:rsidP="0006091E">
      <w:pPr>
        <w:tabs>
          <w:tab w:val="left" w:pos="6969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0B1CC0" w:rsidRPr="0006091E" w:rsidRDefault="0057606C" w:rsidP="0057606C">
      <w:pPr>
        <w:tabs>
          <w:tab w:val="left" w:pos="6969"/>
        </w:tabs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06091E">
        <w:rPr>
          <w:rFonts w:asciiTheme="majorBidi" w:hAnsiTheme="majorBidi" w:cstheme="majorBidi"/>
          <w:sz w:val="24"/>
          <w:szCs w:val="24"/>
        </w:rPr>
        <w:tab/>
      </w:r>
    </w:p>
    <w:sectPr w:rsidR="000B1CC0" w:rsidRPr="0006091E" w:rsidSect="00A6248D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461"/>
    <w:multiLevelType w:val="hybridMultilevel"/>
    <w:tmpl w:val="C408E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913D7"/>
    <w:rsid w:val="00011A2C"/>
    <w:rsid w:val="00042E91"/>
    <w:rsid w:val="0006091E"/>
    <w:rsid w:val="0006548A"/>
    <w:rsid w:val="00084324"/>
    <w:rsid w:val="000934F5"/>
    <w:rsid w:val="000B1CC0"/>
    <w:rsid w:val="000C1468"/>
    <w:rsid w:val="000C65C7"/>
    <w:rsid w:val="001323A3"/>
    <w:rsid w:val="001C6334"/>
    <w:rsid w:val="001D728F"/>
    <w:rsid w:val="001F4B43"/>
    <w:rsid w:val="00294D90"/>
    <w:rsid w:val="002A3F60"/>
    <w:rsid w:val="00326D7A"/>
    <w:rsid w:val="00390A3C"/>
    <w:rsid w:val="00492340"/>
    <w:rsid w:val="00546CDC"/>
    <w:rsid w:val="00564CBC"/>
    <w:rsid w:val="0057606C"/>
    <w:rsid w:val="00592965"/>
    <w:rsid w:val="005E2F7E"/>
    <w:rsid w:val="006D09F9"/>
    <w:rsid w:val="00724AC8"/>
    <w:rsid w:val="007E5B3E"/>
    <w:rsid w:val="0088038F"/>
    <w:rsid w:val="008979DD"/>
    <w:rsid w:val="009956BE"/>
    <w:rsid w:val="009F37C2"/>
    <w:rsid w:val="00A02B76"/>
    <w:rsid w:val="00A15165"/>
    <w:rsid w:val="00A6248D"/>
    <w:rsid w:val="00AA1E02"/>
    <w:rsid w:val="00AB7361"/>
    <w:rsid w:val="00AE00B1"/>
    <w:rsid w:val="00B6033D"/>
    <w:rsid w:val="00B65A70"/>
    <w:rsid w:val="00C83D9B"/>
    <w:rsid w:val="00C913D7"/>
    <w:rsid w:val="00C93974"/>
    <w:rsid w:val="00E03A82"/>
    <w:rsid w:val="00E054DB"/>
    <w:rsid w:val="00E50876"/>
    <w:rsid w:val="00E80FB3"/>
    <w:rsid w:val="00E9076F"/>
    <w:rsid w:val="00E91AD0"/>
    <w:rsid w:val="00EA6D3A"/>
    <w:rsid w:val="00F6047F"/>
    <w:rsid w:val="00F72F99"/>
    <w:rsid w:val="00F778C5"/>
    <w:rsid w:val="00F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02B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2B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2B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2B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Dakwah" TargetMode="External"/><Relationship Id="rId3" Type="http://schemas.openxmlformats.org/officeDocument/2006/relationships/styles" Target="styles.xml"/><Relationship Id="rId7" Type="http://schemas.openxmlformats.org/officeDocument/2006/relationships/hyperlink" Target="http://id.wikipedia.org/wiki/Strate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d.wikipedia.org/wiki/Penelitian_lapanga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chinfamiliar.blogspot.com/2009/04/strategi-dakwah-melaksanakan-instruk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50D417-DCAE-4665-B898-2204CADD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Risman</cp:lastModifiedBy>
  <cp:revision>33</cp:revision>
  <cp:lastPrinted>2015-10-26T03:52:00Z</cp:lastPrinted>
  <dcterms:created xsi:type="dcterms:W3CDTF">2015-03-26T17:47:00Z</dcterms:created>
  <dcterms:modified xsi:type="dcterms:W3CDTF">2015-10-26T04:01:00Z</dcterms:modified>
</cp:coreProperties>
</file>