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5C" w:rsidRPr="00AD77E9" w:rsidRDefault="003E16DF" w:rsidP="00E3155C">
      <w:pPr>
        <w:spacing w:line="48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75pt;margin-top:-83.4pt;width:84pt;height:80.25pt;z-index:251660288" stroked="f">
            <v:textbox>
              <w:txbxContent>
                <w:p w:rsidR="00E3155C" w:rsidRDefault="00E3155C" w:rsidP="00E3155C"/>
              </w:txbxContent>
            </v:textbox>
          </v:shape>
        </w:pict>
      </w:r>
      <w:r w:rsidR="00E3155C" w:rsidRPr="00AD77E9">
        <w:rPr>
          <w:b/>
          <w:color w:val="000000" w:themeColor="text1"/>
        </w:rPr>
        <w:t>BAB V</w:t>
      </w:r>
    </w:p>
    <w:p w:rsidR="00E3155C" w:rsidRPr="00AD77E9" w:rsidRDefault="00E3155C" w:rsidP="00E3155C">
      <w:pPr>
        <w:spacing w:line="480" w:lineRule="auto"/>
        <w:jc w:val="center"/>
        <w:rPr>
          <w:b/>
          <w:color w:val="000000" w:themeColor="text1"/>
        </w:rPr>
      </w:pPr>
      <w:r w:rsidRPr="00AD77E9">
        <w:rPr>
          <w:b/>
          <w:color w:val="000000" w:themeColor="text1"/>
        </w:rPr>
        <w:t>PENUTUP</w:t>
      </w:r>
    </w:p>
    <w:p w:rsidR="00F35B91" w:rsidRPr="00AD77E9" w:rsidRDefault="00F35B91" w:rsidP="00F35B91">
      <w:pPr>
        <w:jc w:val="center"/>
        <w:rPr>
          <w:b/>
          <w:color w:val="000000" w:themeColor="text1"/>
        </w:rPr>
      </w:pPr>
    </w:p>
    <w:p w:rsidR="00E3155C" w:rsidRPr="00AD77E9" w:rsidRDefault="00E3155C" w:rsidP="00E3155C">
      <w:pPr>
        <w:numPr>
          <w:ilvl w:val="0"/>
          <w:numId w:val="2"/>
        </w:numPr>
        <w:tabs>
          <w:tab w:val="clear" w:pos="720"/>
        </w:tabs>
        <w:spacing w:line="480" w:lineRule="auto"/>
        <w:ind w:left="360"/>
        <w:jc w:val="both"/>
        <w:rPr>
          <w:b/>
          <w:color w:val="000000" w:themeColor="text1"/>
        </w:rPr>
      </w:pPr>
      <w:r w:rsidRPr="00AD77E9">
        <w:rPr>
          <w:b/>
          <w:color w:val="000000" w:themeColor="text1"/>
        </w:rPr>
        <w:t>Kesimpulan</w:t>
      </w:r>
    </w:p>
    <w:p w:rsidR="00E3155C" w:rsidRPr="00AD77E9" w:rsidRDefault="00E3155C" w:rsidP="00E47046">
      <w:pPr>
        <w:spacing w:line="480" w:lineRule="auto"/>
        <w:ind w:firstLine="720"/>
        <w:jc w:val="both"/>
        <w:rPr>
          <w:color w:val="000000" w:themeColor="text1"/>
        </w:rPr>
      </w:pPr>
      <w:r w:rsidRPr="00AD77E9">
        <w:rPr>
          <w:color w:val="000000" w:themeColor="text1"/>
        </w:rPr>
        <w:t xml:space="preserve">Berdasarkan uraian </w:t>
      </w:r>
      <w:r w:rsidR="00CC00F5" w:rsidRPr="00AD77E9">
        <w:rPr>
          <w:color w:val="000000" w:themeColor="text1"/>
        </w:rPr>
        <w:t>pada bab sebelumnya</w:t>
      </w:r>
      <w:r w:rsidR="00705E71" w:rsidRPr="00AD77E9">
        <w:rPr>
          <w:color w:val="000000" w:themeColor="text1"/>
        </w:rPr>
        <w:t xml:space="preserve"> </w:t>
      </w:r>
      <w:r w:rsidR="00DA4AFC">
        <w:rPr>
          <w:color w:val="000000" w:themeColor="text1"/>
        </w:rPr>
        <w:t>peneliti</w:t>
      </w:r>
      <w:r w:rsidRPr="00AD77E9">
        <w:rPr>
          <w:color w:val="000000" w:themeColor="text1"/>
        </w:rPr>
        <w:t xml:space="preserve"> dapat mengambil kesimpulan sebagai berikut:</w:t>
      </w:r>
    </w:p>
    <w:p w:rsidR="00DB1BA4" w:rsidRPr="00AD77E9" w:rsidRDefault="004551AD" w:rsidP="00DB1BA4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D77E9">
        <w:rPr>
          <w:rFonts w:ascii="Times New Roman" w:hAnsi="Times New Roman"/>
          <w:sz w:val="24"/>
        </w:rPr>
        <w:t>Nikah Muda</w:t>
      </w:r>
      <w:r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A426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tua siswa </w:t>
      </w:r>
      <w:r w:rsidR="004E7E95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A875AD" w:rsidRPr="00AD77E9">
        <w:rPr>
          <w:rFonts w:ascii="Times New Roman" w:eastAsia="Calibri" w:hAnsi="Times New Roman"/>
          <w:bCs/>
          <w:color w:val="000000" w:themeColor="text1"/>
          <w:sz w:val="24"/>
        </w:rPr>
        <w:t>SD Negeri 1 Angata Kecamatan Angata</w:t>
      </w:r>
      <w:r w:rsidR="00F60CDB">
        <w:rPr>
          <w:rFonts w:ascii="Times New Roman" w:eastAsia="Calibri" w:hAnsi="Times New Roman"/>
          <w:bCs/>
          <w:color w:val="000000" w:themeColor="text1"/>
          <w:sz w:val="24"/>
        </w:rPr>
        <w:t xml:space="preserve"> </w:t>
      </w:r>
      <w:r w:rsidR="004E7E95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dianalisis </w:t>
      </w:r>
      <w:r w:rsidR="007F6CD2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menunjukan 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34 siswa </w:t>
      </w:r>
      <w:r w:rsidR="00F76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sebagai responden </w:t>
      </w:r>
      <w:r w:rsidR="00C04A21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nilai rata-rata 63,37 dari sekor idealnya, 17 siswa dengan persentase 50%, dan 17 siswa dengan persentase 50%, dengan demikian </w:t>
      </w:r>
      <w:r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pada umumnya menunjukan </w:t>
      </w:r>
      <w:r w:rsidR="00986872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jawaban responden terhadap </w:t>
      </w:r>
      <w:r w:rsidR="005817C4" w:rsidRPr="00AD77E9">
        <w:rPr>
          <w:rFonts w:ascii="Times New Roman" w:hAnsi="Times New Roman"/>
          <w:sz w:val="24"/>
        </w:rPr>
        <w:t>nikah muda</w:t>
      </w:r>
      <w:r w:rsidR="005817C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817C4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tua siswa di </w:t>
      </w:r>
      <w:r w:rsidR="005817C4" w:rsidRPr="00AD77E9">
        <w:rPr>
          <w:rFonts w:ascii="Times New Roman" w:eastAsia="Calibri" w:hAnsi="Times New Roman"/>
          <w:bCs/>
          <w:color w:val="000000" w:themeColor="text1"/>
          <w:sz w:val="24"/>
        </w:rPr>
        <w:t>SD Negeri 1 Angata Kecamatan Angata</w:t>
      </w:r>
      <w:r w:rsidR="005817C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termasuk pada kategori tinggi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tinggi sekali.</w:t>
      </w:r>
    </w:p>
    <w:p w:rsidR="00DB1BA4" w:rsidRPr="0078554E" w:rsidRDefault="002A27EE" w:rsidP="0078554E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Prstasi belajar</w:t>
      </w:r>
      <w:r w:rsidR="003A69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Pendidikan Agama </w:t>
      </w:r>
      <w:r w:rsidR="005838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Islam</w:t>
      </w:r>
      <w:r w:rsidR="003A69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4B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1BA4" w:rsidRPr="00AD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siswa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A7D4F" w:rsidRPr="00AD77E9">
        <w:rPr>
          <w:rFonts w:ascii="Times New Roman" w:eastAsia="Calibri" w:hAnsi="Times New Roman"/>
          <w:bCs/>
          <w:color w:val="262626" w:themeColor="text1" w:themeTint="D9"/>
          <w:sz w:val="24"/>
        </w:rPr>
        <w:t>SD N</w:t>
      </w:r>
      <w:r w:rsidR="003734C2">
        <w:rPr>
          <w:rFonts w:ascii="Times New Roman" w:eastAsia="Calibri" w:hAnsi="Times New Roman"/>
          <w:bCs/>
          <w:color w:val="262626" w:themeColor="text1" w:themeTint="D9"/>
          <w:sz w:val="24"/>
        </w:rPr>
        <w:t xml:space="preserve">egeri 1 Angata Kecamatan Angata menunjukkan 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bahwa dari </w:t>
      </w:r>
      <w:r w:rsidR="00754E05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34</w:t>
      </w:r>
      <w:r w:rsidR="00DB1BA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orang siswa</w:t>
      </w:r>
      <w:r w:rsidR="00373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responden</w:t>
      </w:r>
      <w:r w:rsidR="009F63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dengan nilai rata-rata </w:t>
      </w:r>
      <w:r w:rsidR="00974748">
        <w:rPr>
          <w:color w:val="000000" w:themeColor="text1"/>
        </w:rPr>
        <w:t>67.20</w:t>
      </w:r>
      <w:r w:rsidR="0078554E">
        <w:rPr>
          <w:rFonts w:ascii="Calibri" w:hAnsi="Calibri"/>
          <w:color w:val="000000"/>
        </w:rPr>
        <w:t xml:space="preserve"> </w:t>
      </w:r>
      <w:r w:rsidR="00DB1BA4" w:rsidRPr="007855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sekor idealnya, menunjukan </w:t>
      </w:r>
      <w:r w:rsidR="00974748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DB1BA4" w:rsidRPr="007855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siswa dengan persentase </w:t>
      </w:r>
      <w:r w:rsidR="00974748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DB1BA4" w:rsidRPr="007855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% berada pada kategori tinggi, dengan demikian </w:t>
      </w:r>
      <w:r w:rsidR="00F40ABF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DB1BA4" w:rsidRPr="007855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pada umumnya menunjukan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prstasi belajar</w:t>
      </w:r>
      <w:r w:rsidR="004B35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Pendidikan Agama </w:t>
      </w:r>
      <w:r w:rsidR="005838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Islam</w:t>
      </w:r>
      <w:r w:rsidR="004B35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1BA4" w:rsidRPr="007855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siswa</w:t>
      </w:r>
      <w:r w:rsidR="00DB1BA4" w:rsidRPr="007855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46CEE" w:rsidRPr="0078554E">
        <w:rPr>
          <w:rFonts w:ascii="Times New Roman" w:eastAsia="Calibri" w:hAnsi="Times New Roman"/>
          <w:bCs/>
          <w:color w:val="262626" w:themeColor="text1" w:themeTint="D9"/>
          <w:sz w:val="24"/>
        </w:rPr>
        <w:t xml:space="preserve">SD Negeri 1 Angata Kecamatan Angata </w:t>
      </w:r>
      <w:r w:rsidR="00DB1BA4" w:rsidRPr="0078554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termasuk pada kategori tinggi</w:t>
      </w:r>
      <w:r w:rsidR="00D42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F13E7" w:rsidRPr="00AD77E9" w:rsidRDefault="003E16DF" w:rsidP="0007479C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567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pict>
          <v:shape id="_x0000_s1032" type="#_x0000_t202" style="position:absolute;left:0;text-align:left;margin-left:182.4pt;margin-top:122.1pt;width:57.6pt;height:22.95pt;z-index:251663360" stroked="f">
            <v:textbox style="mso-next-textbox:#_x0000_s1032">
              <w:txbxContent>
                <w:p w:rsidR="004F0D04" w:rsidRPr="005130D3" w:rsidRDefault="00455F1B" w:rsidP="004F0D04">
                  <w:pPr>
                    <w:pStyle w:val="Header"/>
                    <w:jc w:val="center"/>
                  </w:pPr>
                  <w:r>
                    <w:t>7</w:t>
                  </w:r>
                  <w:r w:rsidR="00696EC6"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7" type="#_x0000_t202" style="position:absolute;left:0;text-align:left;margin-left:189pt;margin-top:312.65pt;width:36pt;height:27pt;z-index:251661312" stroked="f">
            <v:textbox>
              <w:txbxContent>
                <w:p w:rsidR="00E3155C" w:rsidRDefault="00B24B13" w:rsidP="00E3155C">
                  <w:pPr>
                    <w:jc w:val="center"/>
                  </w:pPr>
                  <w:r>
                    <w:t>86</w:t>
                  </w:r>
                </w:p>
              </w:txbxContent>
            </v:textbox>
          </v:shape>
        </w:pict>
      </w:r>
      <w:r w:rsidR="005835DC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Terdapat </w:t>
      </w:r>
      <w:r w:rsidR="002A27EE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r w:rsidR="007A7D4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EE">
        <w:rPr>
          <w:rFonts w:ascii="Times New Roman" w:hAnsi="Times New Roman" w:cs="Times New Roman"/>
          <w:color w:val="000000" w:themeColor="text1"/>
          <w:sz w:val="24"/>
          <w:szCs w:val="24"/>
        </w:rPr>
        <w:t>negatif tidak signifikan</w:t>
      </w:r>
      <w:r w:rsidR="008F3D5D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0E0" w:rsidRPr="00AD77E9">
        <w:rPr>
          <w:rFonts w:ascii="Times New Roman" w:hAnsi="Times New Roman"/>
          <w:sz w:val="24"/>
        </w:rPr>
        <w:t xml:space="preserve">nikah muda </w:t>
      </w:r>
      <w:r w:rsidR="002074A7">
        <w:rPr>
          <w:rFonts w:ascii="Times New Roman" w:hAnsi="Times New Roman"/>
          <w:sz w:val="24"/>
        </w:rPr>
        <w:t xml:space="preserve">orang tua siswa </w:t>
      </w:r>
      <w:r w:rsidR="00D940E0" w:rsidRPr="00AD77E9">
        <w:rPr>
          <w:rFonts w:ascii="Times New Roman" w:hAnsi="Times New Roman"/>
          <w:sz w:val="24"/>
        </w:rPr>
        <w:t xml:space="preserve">terhadap </w:t>
      </w:r>
      <w:r w:rsidR="002A27EE">
        <w:rPr>
          <w:rFonts w:ascii="Times New Roman" w:hAnsi="Times New Roman"/>
          <w:sz w:val="24"/>
        </w:rPr>
        <w:t>prstasi belajar</w:t>
      </w:r>
      <w:r w:rsidR="003A69F5">
        <w:rPr>
          <w:rFonts w:ascii="Times New Roman" w:hAnsi="Times New Roman"/>
          <w:sz w:val="24"/>
        </w:rPr>
        <w:t xml:space="preserve"> Pendidikan Agama </w:t>
      </w:r>
      <w:r w:rsidR="0058383D">
        <w:rPr>
          <w:rFonts w:ascii="Times New Roman" w:hAnsi="Times New Roman"/>
          <w:sz w:val="24"/>
        </w:rPr>
        <w:t>Islam</w:t>
      </w:r>
      <w:r w:rsidR="002074A7">
        <w:rPr>
          <w:rFonts w:ascii="Times New Roman" w:hAnsi="Times New Roman"/>
          <w:sz w:val="24"/>
        </w:rPr>
        <w:t xml:space="preserve"> </w:t>
      </w:r>
      <w:r w:rsidR="00D940E0" w:rsidRPr="00AD77E9">
        <w:rPr>
          <w:rFonts w:ascii="Times New Roman" w:hAnsi="Times New Roman"/>
          <w:sz w:val="24"/>
        </w:rPr>
        <w:t xml:space="preserve">siswa </w:t>
      </w:r>
      <w:r w:rsidR="00644B77" w:rsidRPr="00AD77E9">
        <w:rPr>
          <w:rFonts w:ascii="Times New Roman" w:eastAsia="Calibri" w:hAnsi="Times New Roman"/>
          <w:bCs/>
          <w:color w:val="262626" w:themeColor="text1" w:themeTint="D9"/>
          <w:sz w:val="24"/>
        </w:rPr>
        <w:t>SD N</w:t>
      </w:r>
      <w:r w:rsidR="00644B77">
        <w:rPr>
          <w:rFonts w:ascii="Times New Roman" w:eastAsia="Calibri" w:hAnsi="Times New Roman"/>
          <w:bCs/>
          <w:color w:val="262626" w:themeColor="text1" w:themeTint="D9"/>
          <w:sz w:val="24"/>
        </w:rPr>
        <w:t>egeri 1 Angata Kecamatan Angata</w:t>
      </w:r>
      <w:r w:rsidR="00644B77">
        <w:rPr>
          <w:rFonts w:ascii="Times New Roman" w:hAnsi="Times New Roman"/>
          <w:sz w:val="24"/>
        </w:rPr>
        <w:t xml:space="preserve"> </w:t>
      </w:r>
      <w:r w:rsidR="00EE0B2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E3155C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dilihat dari hasil </w:t>
      </w:r>
      <w:r w:rsidR="00D71C74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D71C74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bookmarkStart w:id="0" w:name="_GoBack"/>
      <w:bookmarkEnd w:id="0"/>
      <w:r w:rsidR="004C6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koefisien korelasi </w:t>
      </w:r>
      <w:r w:rsidR="00BC45FF" w:rsidRPr="00AD77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 moment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diketahuinya r</w:t>
      </w:r>
      <w:r w:rsidR="00BC45FF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hitung</w:t>
      </w:r>
      <w:r w:rsidR="004B17C3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D7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59A" w:rsidRPr="0070159A">
        <w:rPr>
          <w:rFonts w:ascii="Times New Roman" w:hAnsi="Times New Roman"/>
          <w:bCs/>
          <w:color w:val="000000" w:themeColor="text1"/>
          <w:sz w:val="24"/>
          <w:lang w:eastAsia="id-ID"/>
        </w:rPr>
        <w:t>-0.1891</w:t>
      </w:r>
      <w:r w:rsidR="0070159A">
        <w:rPr>
          <w:bCs/>
          <w:color w:val="000000" w:themeColor="text1"/>
          <w:lang w:eastAsia="id-ID"/>
        </w:rPr>
        <w:t xml:space="preserve"> 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dikonsultasikan pada r </w:t>
      </w:r>
      <w:r w:rsidR="004A11CC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tabel</w:t>
      </w:r>
      <w:r w:rsidR="004A11CC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</w:t>
      </w:r>
      <w:r w:rsidR="00BC45FF" w:rsidRPr="00AD77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df 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= 32 pada taraf sifnifikansi 5% = 0,3</w:t>
      </w:r>
      <w:r w:rsidR="00606256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38, (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168ED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h</w:t>
      </w:r>
      <w:r w:rsidR="00BC45FF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F66B4D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BC45FF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</w:t>
      </w:r>
      <w:r w:rsidR="00606256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606256" w:rsidRPr="00AD77E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)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taraf signifikasi 5% konsekuensinya hipotesis statistik 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F248E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0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r 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=</w:t>
      </w:r>
      <w:r w:rsidR="00CE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dit</w:t>
      </w:r>
      <w:r w:rsidR="007B4768">
        <w:rPr>
          <w:rFonts w:ascii="Times New Roman" w:hAnsi="Times New Roman" w:cs="Times New Roman"/>
          <w:color w:val="000000" w:themeColor="text1"/>
          <w:sz w:val="24"/>
          <w:szCs w:val="24"/>
        </w:rPr>
        <w:t>erima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hipotesis statistik H</w:t>
      </w:r>
      <w:r w:rsidR="001F248E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="001F248E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 xml:space="preserve"> </w:t>
      </w:r>
      <w:r w:rsidR="001F248E" w:rsidRPr="00AD77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r ≠ 0 dit</w:t>
      </w:r>
      <w:r w:rsidR="007B4768">
        <w:rPr>
          <w:rFonts w:ascii="Times New Roman" w:hAnsi="Times New Roman" w:cs="Times New Roman"/>
          <w:color w:val="000000" w:themeColor="text1"/>
          <w:sz w:val="24"/>
          <w:szCs w:val="24"/>
        </w:rPr>
        <w:t>olak</w:t>
      </w:r>
      <w:r w:rsidR="00BC45FF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Uji signifikan  dengan t </w:t>
      </w:r>
      <w:r w:rsidR="004F13E7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hitung 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CE03B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="00CE03B3" w:rsidRPr="00CE03B3">
        <w:rPr>
          <w:rFonts w:ascii="Times New Roman" w:hAnsi="Times New Roman"/>
          <w:color w:val="000000" w:themeColor="text1"/>
          <w:sz w:val="24"/>
        </w:rPr>
        <w:t>-1.10938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, diintrepretasikan pada taraf sifnifikansi 5% = 1,69389 ini berarti t</w:t>
      </w:r>
      <w:r w:rsidR="004F13E7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hitung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768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F13E7" w:rsidRPr="00AD77E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table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>, dengan demikian hipotesis statistik H</w:t>
      </w:r>
      <w:r w:rsidR="004F13E7" w:rsidRPr="00AD77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t ≠ 0 dit</w:t>
      </w:r>
      <w:r w:rsidR="00743E3C">
        <w:rPr>
          <w:rFonts w:ascii="Times New Roman" w:hAnsi="Times New Roman" w:cs="Times New Roman"/>
          <w:color w:val="000000" w:themeColor="text1"/>
          <w:sz w:val="24"/>
          <w:szCs w:val="24"/>
        </w:rPr>
        <w:t>olak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berarti ada </w:t>
      </w:r>
      <w:r w:rsidR="00893A38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r w:rsidR="000E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kedua variabel sebesar </w:t>
      </w:r>
      <w:r w:rsidR="00993424">
        <w:rPr>
          <w:rFonts w:ascii="Times New Roman" w:hAnsi="Times New Roman"/>
          <w:bCs/>
          <w:color w:val="000000" w:themeColor="text1"/>
          <w:sz w:val="24"/>
          <w:lang w:eastAsia="id-ID"/>
        </w:rPr>
        <w:t>-0.189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uji keberartian menunjukan ada </w:t>
      </w:r>
      <w:r w:rsidR="000E2138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r w:rsidR="004F13E7" w:rsidRPr="00AD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138">
        <w:rPr>
          <w:rFonts w:ascii="Times New Roman" w:hAnsi="Times New Roman" w:cs="Times New Roman"/>
          <w:color w:val="000000" w:themeColor="text1"/>
          <w:sz w:val="24"/>
          <w:szCs w:val="24"/>
        </w:rPr>
        <w:t>negatif tidak signifikan.</w:t>
      </w:r>
    </w:p>
    <w:p w:rsidR="0099034E" w:rsidRPr="00AD77E9" w:rsidRDefault="0099034E" w:rsidP="0099034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3155C" w:rsidRPr="00AD77E9" w:rsidRDefault="00E3155C" w:rsidP="00E3155C">
      <w:pPr>
        <w:numPr>
          <w:ilvl w:val="0"/>
          <w:numId w:val="2"/>
        </w:numPr>
        <w:tabs>
          <w:tab w:val="clear" w:pos="720"/>
        </w:tabs>
        <w:spacing w:line="480" w:lineRule="auto"/>
        <w:ind w:left="360"/>
        <w:jc w:val="both"/>
        <w:rPr>
          <w:b/>
          <w:color w:val="000000" w:themeColor="text1"/>
        </w:rPr>
      </w:pPr>
      <w:r w:rsidRPr="00AD77E9">
        <w:rPr>
          <w:b/>
          <w:color w:val="000000" w:themeColor="text1"/>
        </w:rPr>
        <w:t>Saran</w:t>
      </w:r>
    </w:p>
    <w:p w:rsidR="00E3155C" w:rsidRPr="00AD77E9" w:rsidRDefault="00E3155C" w:rsidP="00E47046">
      <w:pPr>
        <w:pStyle w:val="Title"/>
        <w:spacing w:line="480" w:lineRule="auto"/>
        <w:ind w:firstLine="720"/>
        <w:jc w:val="both"/>
        <w:rPr>
          <w:b w:val="0"/>
          <w:bCs w:val="0"/>
          <w:color w:val="000000" w:themeColor="text1"/>
        </w:rPr>
      </w:pPr>
      <w:r w:rsidRPr="00AD77E9">
        <w:rPr>
          <w:b w:val="0"/>
          <w:bCs w:val="0"/>
          <w:color w:val="000000" w:themeColor="text1"/>
        </w:rPr>
        <w:t xml:space="preserve">Berdasarkan </w:t>
      </w:r>
      <w:r w:rsidR="00F52C17" w:rsidRPr="00AD77E9">
        <w:rPr>
          <w:b w:val="0"/>
          <w:bCs w:val="0"/>
          <w:color w:val="000000" w:themeColor="text1"/>
        </w:rPr>
        <w:t xml:space="preserve">hasil </w:t>
      </w:r>
      <w:r w:rsidRPr="00AD77E9">
        <w:rPr>
          <w:b w:val="0"/>
          <w:bCs w:val="0"/>
          <w:color w:val="000000" w:themeColor="text1"/>
        </w:rPr>
        <w:t xml:space="preserve">kesimpulan di atas, maka </w:t>
      </w:r>
      <w:r w:rsidR="0029369F" w:rsidRPr="00AD77E9">
        <w:rPr>
          <w:b w:val="0"/>
          <w:bCs w:val="0"/>
          <w:color w:val="000000" w:themeColor="text1"/>
        </w:rPr>
        <w:t xml:space="preserve">dengan ini </w:t>
      </w:r>
      <w:r w:rsidR="00DA4AFC">
        <w:rPr>
          <w:b w:val="0"/>
          <w:bCs w:val="0"/>
          <w:color w:val="000000" w:themeColor="text1"/>
        </w:rPr>
        <w:t>peneliti</w:t>
      </w:r>
      <w:r w:rsidR="004C6E18" w:rsidRPr="00AD77E9">
        <w:rPr>
          <w:b w:val="0"/>
          <w:bCs w:val="0"/>
          <w:color w:val="000000" w:themeColor="text1"/>
        </w:rPr>
        <w:t xml:space="preserve"> </w:t>
      </w:r>
      <w:r w:rsidR="00142003" w:rsidRPr="00AD77E9">
        <w:rPr>
          <w:b w:val="0"/>
          <w:bCs w:val="0"/>
          <w:color w:val="000000" w:themeColor="text1"/>
        </w:rPr>
        <w:t xml:space="preserve">memberikan </w:t>
      </w:r>
      <w:r w:rsidRPr="00AD77E9">
        <w:rPr>
          <w:b w:val="0"/>
          <w:bCs w:val="0"/>
          <w:color w:val="000000" w:themeColor="text1"/>
        </w:rPr>
        <w:t xml:space="preserve">saran-saran </w:t>
      </w:r>
      <w:r w:rsidR="001D438C" w:rsidRPr="00AD77E9">
        <w:rPr>
          <w:b w:val="0"/>
          <w:bCs w:val="0"/>
          <w:color w:val="000000" w:themeColor="text1"/>
        </w:rPr>
        <w:t xml:space="preserve">yang sifatnya konstruktif dalam rangka </w:t>
      </w:r>
      <w:r w:rsidR="00E87B69" w:rsidRPr="00AD77E9">
        <w:rPr>
          <w:b w:val="0"/>
          <w:bCs w:val="0"/>
          <w:color w:val="000000" w:themeColor="text1"/>
        </w:rPr>
        <w:t xml:space="preserve">membenahi keadaan yang terjadi </w:t>
      </w:r>
      <w:r w:rsidRPr="00AD77E9">
        <w:rPr>
          <w:b w:val="0"/>
          <w:bCs w:val="0"/>
          <w:color w:val="000000" w:themeColor="text1"/>
        </w:rPr>
        <w:t>sebagai berikut:</w:t>
      </w:r>
    </w:p>
    <w:p w:rsidR="00E3155C" w:rsidRPr="00AD77E9" w:rsidRDefault="00E3155C" w:rsidP="00E3155C">
      <w:pPr>
        <w:pStyle w:val="Title"/>
        <w:numPr>
          <w:ilvl w:val="0"/>
          <w:numId w:val="3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 w:rsidRPr="00AD77E9">
        <w:rPr>
          <w:b w:val="0"/>
          <w:bCs w:val="0"/>
          <w:color w:val="000000" w:themeColor="text1"/>
        </w:rPr>
        <w:t>Kepada pihak sek</w:t>
      </w:r>
      <w:r w:rsidR="005450D5" w:rsidRPr="00AD77E9">
        <w:rPr>
          <w:b w:val="0"/>
          <w:bCs w:val="0"/>
          <w:color w:val="000000" w:themeColor="text1"/>
        </w:rPr>
        <w:t>olah kiranya menanggapi positif penting</w:t>
      </w:r>
      <w:r w:rsidR="00690CE9" w:rsidRPr="00AD77E9">
        <w:rPr>
          <w:b w:val="0"/>
          <w:bCs w:val="0"/>
          <w:color w:val="000000" w:themeColor="text1"/>
        </w:rPr>
        <w:t xml:space="preserve">nya </w:t>
      </w:r>
      <w:r w:rsidR="002A27EE">
        <w:rPr>
          <w:b w:val="0"/>
          <w:bCs w:val="0"/>
          <w:color w:val="000000" w:themeColor="text1"/>
        </w:rPr>
        <w:t>prstasi belajar</w:t>
      </w:r>
      <w:r w:rsidR="004E679B">
        <w:rPr>
          <w:b w:val="0"/>
          <w:bCs w:val="0"/>
          <w:color w:val="000000" w:themeColor="text1"/>
        </w:rPr>
        <w:t xml:space="preserve"> Pendidikan Agama </w:t>
      </w:r>
      <w:r w:rsidR="0058383D">
        <w:rPr>
          <w:b w:val="0"/>
          <w:bCs w:val="0"/>
          <w:color w:val="000000" w:themeColor="text1"/>
        </w:rPr>
        <w:t>Islam</w:t>
      </w:r>
      <w:r w:rsidR="004E679B">
        <w:rPr>
          <w:b w:val="0"/>
          <w:bCs w:val="0"/>
          <w:color w:val="000000" w:themeColor="text1"/>
        </w:rPr>
        <w:t xml:space="preserve"> </w:t>
      </w:r>
      <w:r w:rsidR="00690CE9" w:rsidRPr="00AD77E9">
        <w:rPr>
          <w:b w:val="0"/>
          <w:bCs w:val="0"/>
          <w:color w:val="000000" w:themeColor="text1"/>
        </w:rPr>
        <w:t>siswa yang dapat dimaksimalkan melalaui serangkaian proses</w:t>
      </w:r>
      <w:r w:rsidR="00B02B27" w:rsidRPr="00AD77E9">
        <w:rPr>
          <w:b w:val="0"/>
          <w:bCs w:val="0"/>
          <w:color w:val="000000" w:themeColor="text1"/>
        </w:rPr>
        <w:t xml:space="preserve"> </w:t>
      </w:r>
      <w:r w:rsidR="00690CE9" w:rsidRPr="00AD77E9">
        <w:rPr>
          <w:b w:val="0"/>
          <w:bCs w:val="0"/>
          <w:color w:val="000000" w:themeColor="text1"/>
        </w:rPr>
        <w:t xml:space="preserve">pembinaan </w:t>
      </w:r>
      <w:r w:rsidR="005450D5" w:rsidRPr="00AD77E9">
        <w:rPr>
          <w:b w:val="0"/>
          <w:bCs w:val="0"/>
          <w:color w:val="000000" w:themeColor="text1"/>
        </w:rPr>
        <w:t xml:space="preserve">yang dapat dilakukan lembaga pendidikan melalaui pembinaan dan latihan </w:t>
      </w:r>
      <w:r w:rsidR="00E40B05" w:rsidRPr="00AD77E9">
        <w:rPr>
          <w:b w:val="0"/>
          <w:bCs w:val="0"/>
          <w:color w:val="000000" w:themeColor="text1"/>
        </w:rPr>
        <w:t xml:space="preserve">yang mampu mengoptialkan fungsi dari potensi yang dimiliki, </w:t>
      </w:r>
      <w:r w:rsidR="00737600" w:rsidRPr="00AD77E9">
        <w:rPr>
          <w:b w:val="0"/>
          <w:bCs w:val="0"/>
          <w:color w:val="000000" w:themeColor="text1"/>
        </w:rPr>
        <w:t>t</w:t>
      </w:r>
      <w:r w:rsidR="005F6947" w:rsidRPr="00AD77E9">
        <w:rPr>
          <w:b w:val="0"/>
          <w:bCs w:val="0"/>
          <w:color w:val="000000" w:themeColor="text1"/>
        </w:rPr>
        <w:t xml:space="preserve">entunya seperangat pengetahuan </w:t>
      </w:r>
      <w:r w:rsidR="00737600" w:rsidRPr="00AD77E9">
        <w:rPr>
          <w:b w:val="0"/>
          <w:bCs w:val="0"/>
          <w:color w:val="000000" w:themeColor="text1"/>
        </w:rPr>
        <w:t xml:space="preserve">yang diperoleh dan berkembang </w:t>
      </w:r>
      <w:r w:rsidR="006E62CF" w:rsidRPr="00AD77E9">
        <w:rPr>
          <w:b w:val="0"/>
          <w:bCs w:val="0"/>
          <w:color w:val="000000" w:themeColor="text1"/>
        </w:rPr>
        <w:t>membutuhka</w:t>
      </w:r>
      <w:r w:rsidR="00F43787" w:rsidRPr="00AD77E9">
        <w:rPr>
          <w:b w:val="0"/>
          <w:bCs w:val="0"/>
          <w:color w:val="000000" w:themeColor="text1"/>
        </w:rPr>
        <w:t xml:space="preserve">n bimbingan dan arahan dari para pendidik </w:t>
      </w:r>
      <w:r w:rsidR="00AC6933" w:rsidRPr="00AD77E9">
        <w:rPr>
          <w:b w:val="0"/>
          <w:bCs w:val="0"/>
          <w:color w:val="000000" w:themeColor="text1"/>
        </w:rPr>
        <w:t xml:space="preserve">yang ditunjang dengan </w:t>
      </w:r>
      <w:r w:rsidR="008925CD" w:rsidRPr="00AD77E9">
        <w:rPr>
          <w:b w:val="0"/>
          <w:bCs w:val="0"/>
          <w:color w:val="000000" w:themeColor="text1"/>
        </w:rPr>
        <w:t xml:space="preserve">berbagai </w:t>
      </w:r>
      <w:r w:rsidRPr="00AD77E9">
        <w:rPr>
          <w:b w:val="0"/>
          <w:bCs w:val="0"/>
          <w:color w:val="000000" w:themeColor="text1"/>
        </w:rPr>
        <w:t>sarana dan prasarana, fasilitas penunjang kegiatan</w:t>
      </w:r>
      <w:r w:rsidR="00455224" w:rsidRPr="00AD77E9">
        <w:rPr>
          <w:b w:val="0"/>
          <w:bCs w:val="0"/>
          <w:color w:val="000000" w:themeColor="text1"/>
        </w:rPr>
        <w:t xml:space="preserve"> </w:t>
      </w:r>
      <w:r w:rsidR="006C5B7C" w:rsidRPr="00AD77E9">
        <w:rPr>
          <w:b w:val="0"/>
          <w:bCs w:val="0"/>
          <w:color w:val="000000" w:themeColor="text1"/>
        </w:rPr>
        <w:t>belaj</w:t>
      </w:r>
      <w:r w:rsidR="00455224" w:rsidRPr="00AD77E9">
        <w:rPr>
          <w:b w:val="0"/>
          <w:bCs w:val="0"/>
          <w:color w:val="000000" w:themeColor="text1"/>
        </w:rPr>
        <w:t>a</w:t>
      </w:r>
      <w:r w:rsidR="006C5B7C" w:rsidRPr="00AD77E9">
        <w:rPr>
          <w:b w:val="0"/>
          <w:bCs w:val="0"/>
          <w:color w:val="000000" w:themeColor="text1"/>
        </w:rPr>
        <w:t xml:space="preserve">r </w:t>
      </w:r>
      <w:r w:rsidR="005450D5" w:rsidRPr="00AD77E9">
        <w:rPr>
          <w:b w:val="0"/>
          <w:bCs w:val="0"/>
          <w:color w:val="000000" w:themeColor="text1"/>
        </w:rPr>
        <w:t>dalam mengembangkan potensi.</w:t>
      </w:r>
    </w:p>
    <w:p w:rsidR="002824D9" w:rsidRPr="00AD77E9" w:rsidRDefault="00E3155C" w:rsidP="00E3155C">
      <w:pPr>
        <w:pStyle w:val="Title"/>
        <w:numPr>
          <w:ilvl w:val="0"/>
          <w:numId w:val="3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 w:rsidRPr="00AD77E9">
        <w:rPr>
          <w:b w:val="0"/>
          <w:bCs w:val="0"/>
          <w:color w:val="000000" w:themeColor="text1"/>
        </w:rPr>
        <w:t xml:space="preserve">Kepada para pendidik di </w:t>
      </w:r>
      <w:r w:rsidR="00507145" w:rsidRPr="00AD77E9">
        <w:rPr>
          <w:b w:val="0"/>
        </w:rPr>
        <w:t>SD Negeri 1 Angata Kecamatan Angata</w:t>
      </w:r>
      <w:r w:rsidR="005B1326" w:rsidRPr="00AD77E9">
        <w:rPr>
          <w:b w:val="0"/>
          <w:bCs w:val="0"/>
          <w:color w:val="000000" w:themeColor="text1"/>
        </w:rPr>
        <w:t xml:space="preserve"> </w:t>
      </w:r>
      <w:r w:rsidRPr="00AD77E9">
        <w:rPr>
          <w:b w:val="0"/>
          <w:bCs w:val="0"/>
          <w:color w:val="000000" w:themeColor="text1"/>
        </w:rPr>
        <w:t xml:space="preserve">diharapkan </w:t>
      </w:r>
      <w:r w:rsidR="00433350" w:rsidRPr="00AD77E9">
        <w:rPr>
          <w:b w:val="0"/>
          <w:bCs w:val="0"/>
          <w:color w:val="000000" w:themeColor="text1"/>
        </w:rPr>
        <w:t xml:space="preserve">mampu </w:t>
      </w:r>
      <w:r w:rsidR="00621311" w:rsidRPr="00AD77E9">
        <w:rPr>
          <w:b w:val="0"/>
          <w:bCs w:val="0"/>
          <w:color w:val="000000" w:themeColor="text1"/>
        </w:rPr>
        <w:t xml:space="preserve">meningkatkan </w:t>
      </w:r>
      <w:r w:rsidR="00DA2791" w:rsidRPr="00AD77E9">
        <w:rPr>
          <w:b w:val="0"/>
          <w:bCs w:val="0"/>
          <w:color w:val="000000" w:themeColor="text1"/>
        </w:rPr>
        <w:t xml:space="preserve">kualitas pembelajaraan dengan orientasi </w:t>
      </w:r>
      <w:r w:rsidR="00CD7A9A" w:rsidRPr="00AD77E9">
        <w:rPr>
          <w:b w:val="0"/>
          <w:bCs w:val="0"/>
          <w:color w:val="000000" w:themeColor="text1"/>
        </w:rPr>
        <w:t xml:space="preserve">memberikan </w:t>
      </w:r>
      <w:r w:rsidR="00CD7A9A" w:rsidRPr="00AD77E9">
        <w:rPr>
          <w:b w:val="0"/>
          <w:bCs w:val="0"/>
          <w:color w:val="000000" w:themeColor="text1"/>
        </w:rPr>
        <w:lastRenderedPageBreak/>
        <w:t xml:space="preserve">kemudahan </w:t>
      </w:r>
      <w:r w:rsidR="001E7984" w:rsidRPr="00AD77E9">
        <w:rPr>
          <w:b w:val="0"/>
          <w:bCs w:val="0"/>
          <w:color w:val="000000" w:themeColor="text1"/>
        </w:rPr>
        <w:t xml:space="preserve">mengantarkan </w:t>
      </w:r>
      <w:r w:rsidR="00CD7A9A" w:rsidRPr="00AD77E9">
        <w:rPr>
          <w:b w:val="0"/>
          <w:bCs w:val="0"/>
          <w:color w:val="000000" w:themeColor="text1"/>
        </w:rPr>
        <w:t xml:space="preserve">peserta didik </w:t>
      </w:r>
      <w:r w:rsidR="008F4C24" w:rsidRPr="00AD77E9">
        <w:rPr>
          <w:b w:val="0"/>
          <w:bCs w:val="0"/>
          <w:color w:val="000000" w:themeColor="text1"/>
        </w:rPr>
        <w:t xml:space="preserve">mencapai standar kompetensi </w:t>
      </w:r>
      <w:r w:rsidR="001A510A" w:rsidRPr="00AD77E9">
        <w:rPr>
          <w:b w:val="0"/>
          <w:bCs w:val="0"/>
          <w:color w:val="000000" w:themeColor="text1"/>
        </w:rPr>
        <w:t xml:space="preserve">dalam setiap </w:t>
      </w:r>
      <w:r w:rsidR="002054AB" w:rsidRPr="00AD77E9">
        <w:rPr>
          <w:b w:val="0"/>
          <w:bCs w:val="0"/>
          <w:color w:val="000000" w:themeColor="text1"/>
        </w:rPr>
        <w:t xml:space="preserve">materi, dengan ini diahrapkan </w:t>
      </w:r>
      <w:r w:rsidR="0078100F" w:rsidRPr="00AD77E9">
        <w:rPr>
          <w:b w:val="0"/>
          <w:bCs w:val="0"/>
          <w:color w:val="000000" w:themeColor="text1"/>
        </w:rPr>
        <w:t xml:space="preserve">siswa </w:t>
      </w:r>
      <w:r w:rsidR="00044907" w:rsidRPr="00AD77E9">
        <w:rPr>
          <w:b w:val="0"/>
          <w:bCs w:val="0"/>
          <w:color w:val="000000" w:themeColor="text1"/>
        </w:rPr>
        <w:t xml:space="preserve">mampu menangkap isi pesan materi dengan kemampuan mereka. </w:t>
      </w:r>
    </w:p>
    <w:p w:rsidR="00F55E70" w:rsidRPr="00AD77E9" w:rsidRDefault="00E3155C" w:rsidP="000F684D">
      <w:pPr>
        <w:pStyle w:val="Title"/>
        <w:numPr>
          <w:ilvl w:val="0"/>
          <w:numId w:val="3"/>
        </w:numPr>
        <w:tabs>
          <w:tab w:val="clear" w:pos="720"/>
        </w:tabs>
        <w:spacing w:line="480" w:lineRule="auto"/>
        <w:ind w:left="720"/>
        <w:jc w:val="both"/>
        <w:rPr>
          <w:b w:val="0"/>
          <w:color w:val="000000" w:themeColor="text1"/>
        </w:rPr>
      </w:pPr>
      <w:r w:rsidRPr="00AD77E9">
        <w:rPr>
          <w:b w:val="0"/>
          <w:bCs w:val="0"/>
          <w:color w:val="000000" w:themeColor="text1"/>
        </w:rPr>
        <w:t xml:space="preserve">Diharapkan kepada </w:t>
      </w:r>
      <w:r w:rsidR="00507145" w:rsidRPr="00AD77E9">
        <w:rPr>
          <w:b w:val="0"/>
          <w:bCs w:val="0"/>
          <w:color w:val="000000" w:themeColor="text1"/>
        </w:rPr>
        <w:t>orang tua</w:t>
      </w:r>
      <w:r w:rsidRPr="00AD77E9">
        <w:rPr>
          <w:b w:val="0"/>
          <w:bCs w:val="0"/>
          <w:color w:val="000000" w:themeColor="text1"/>
        </w:rPr>
        <w:t xml:space="preserve"> dalam hal ini </w:t>
      </w:r>
      <w:r w:rsidR="0067506B">
        <w:rPr>
          <w:b w:val="0"/>
          <w:color w:val="000000" w:themeColor="text1"/>
        </w:rPr>
        <w:t>pendidik dalam lingkungan keluarga</w:t>
      </w:r>
      <w:r w:rsidR="00BE278F">
        <w:rPr>
          <w:b w:val="0"/>
          <w:color w:val="000000" w:themeColor="text1"/>
        </w:rPr>
        <w:t xml:space="preserve"> </w:t>
      </w:r>
      <w:r w:rsidRPr="00AD77E9">
        <w:rPr>
          <w:b w:val="0"/>
          <w:bCs w:val="0"/>
          <w:color w:val="000000" w:themeColor="text1"/>
        </w:rPr>
        <w:t xml:space="preserve">agar </w:t>
      </w:r>
      <w:r w:rsidR="00507145" w:rsidRPr="00AD77E9">
        <w:rPr>
          <w:b w:val="0"/>
          <w:bCs w:val="0"/>
          <w:color w:val="000000" w:themeColor="text1"/>
        </w:rPr>
        <w:t xml:space="preserve">senantiasa </w:t>
      </w:r>
      <w:r w:rsidRPr="00AD77E9">
        <w:rPr>
          <w:b w:val="0"/>
          <w:bCs w:val="0"/>
          <w:color w:val="000000" w:themeColor="text1"/>
        </w:rPr>
        <w:t xml:space="preserve">memberi perhatian </w:t>
      </w:r>
      <w:r w:rsidR="009333EF" w:rsidRPr="00AD77E9">
        <w:rPr>
          <w:b w:val="0"/>
          <w:color w:val="000000" w:themeColor="text1"/>
        </w:rPr>
        <w:t xml:space="preserve">serius </w:t>
      </w:r>
      <w:r w:rsidR="00E116AB" w:rsidRPr="00AD77E9">
        <w:rPr>
          <w:b w:val="0"/>
          <w:color w:val="000000" w:themeColor="text1"/>
        </w:rPr>
        <w:t xml:space="preserve">dalam memberikan perhatian kepada </w:t>
      </w:r>
      <w:r w:rsidR="00507145" w:rsidRPr="00AD77E9">
        <w:rPr>
          <w:b w:val="0"/>
          <w:color w:val="000000" w:themeColor="text1"/>
        </w:rPr>
        <w:t>anak</w:t>
      </w:r>
      <w:r w:rsidR="00E116AB" w:rsidRPr="00AD77E9">
        <w:rPr>
          <w:b w:val="0"/>
          <w:color w:val="000000" w:themeColor="text1"/>
        </w:rPr>
        <w:t xml:space="preserve"> </w:t>
      </w:r>
      <w:r w:rsidR="00EF66AA" w:rsidRPr="00AD77E9">
        <w:rPr>
          <w:b w:val="0"/>
          <w:color w:val="000000" w:themeColor="text1"/>
        </w:rPr>
        <w:t xml:space="preserve">guna mengoptimalkan </w:t>
      </w:r>
      <w:r w:rsidR="000F684D" w:rsidRPr="00AD77E9">
        <w:rPr>
          <w:b w:val="0"/>
          <w:color w:val="000000" w:themeColor="text1"/>
        </w:rPr>
        <w:t>kemampuan sebagai generasi pen</w:t>
      </w:r>
      <w:r w:rsidR="00C30A60" w:rsidRPr="00AD77E9">
        <w:rPr>
          <w:b w:val="0"/>
          <w:color w:val="000000" w:themeColor="text1"/>
        </w:rPr>
        <w:t>e</w:t>
      </w:r>
      <w:r w:rsidR="00DC4C36" w:rsidRPr="00AD77E9">
        <w:rPr>
          <w:b w:val="0"/>
          <w:color w:val="000000" w:themeColor="text1"/>
        </w:rPr>
        <w:t>rus dan pengisi kemenderakaan</w:t>
      </w:r>
      <w:r w:rsidR="007E3236">
        <w:rPr>
          <w:b w:val="0"/>
          <w:color w:val="000000" w:themeColor="text1"/>
        </w:rPr>
        <w:t>,</w:t>
      </w:r>
      <w:r w:rsidR="00172679">
        <w:rPr>
          <w:b w:val="0"/>
          <w:color w:val="000000" w:themeColor="text1"/>
        </w:rPr>
        <w:t xml:space="preserve"> </w:t>
      </w:r>
      <w:r w:rsidR="007E3236">
        <w:rPr>
          <w:b w:val="0"/>
          <w:color w:val="000000" w:themeColor="text1"/>
        </w:rPr>
        <w:t xml:space="preserve">sekaligus </w:t>
      </w:r>
      <w:r w:rsidR="00BD3FD3">
        <w:rPr>
          <w:b w:val="0"/>
          <w:color w:val="000000" w:themeColor="text1"/>
        </w:rPr>
        <w:t xml:space="preserve">melalaui penelitian ini diharapkan adanya pemahaman yang harus disadari dan ditanamkan kepada generasi selanjutnya </w:t>
      </w:r>
      <w:r w:rsidR="001B36CD">
        <w:rPr>
          <w:b w:val="0"/>
          <w:color w:val="000000" w:themeColor="text1"/>
        </w:rPr>
        <w:t xml:space="preserve">upaya meningkatkan kualitas keturunan idealnya memahami ketentunyan dan anjuran pernikahan yang ideal berdasarkan ketentuan undang-undang. </w:t>
      </w:r>
    </w:p>
    <w:sectPr w:rsidR="00F55E70" w:rsidRPr="00AD77E9" w:rsidSect="00696EC6">
      <w:headerReference w:type="default" r:id="rId9"/>
      <w:pgSz w:w="12240" w:h="15840" w:code="1"/>
      <w:pgMar w:top="2160" w:right="1728" w:bottom="1584" w:left="216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DF" w:rsidRDefault="003E16DF" w:rsidP="00B46940">
      <w:r>
        <w:separator/>
      </w:r>
    </w:p>
  </w:endnote>
  <w:endnote w:type="continuationSeparator" w:id="0">
    <w:p w:rsidR="003E16DF" w:rsidRDefault="003E16DF" w:rsidP="00B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DF" w:rsidRDefault="003E16DF" w:rsidP="00B46940">
      <w:r>
        <w:separator/>
      </w:r>
    </w:p>
  </w:footnote>
  <w:footnote w:type="continuationSeparator" w:id="0">
    <w:p w:rsidR="003E16DF" w:rsidRDefault="003E16DF" w:rsidP="00B4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1754"/>
      <w:docPartObj>
        <w:docPartGallery w:val="Page Numbers (Top of Page)"/>
        <w:docPartUnique/>
      </w:docPartObj>
    </w:sdtPr>
    <w:sdtEndPr/>
    <w:sdtContent>
      <w:p w:rsidR="00B46940" w:rsidRDefault="003F25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C6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B46940" w:rsidRDefault="00B4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C77A7"/>
    <w:multiLevelType w:val="hybridMultilevel"/>
    <w:tmpl w:val="370C0E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CF24B9"/>
    <w:multiLevelType w:val="hybridMultilevel"/>
    <w:tmpl w:val="F594B694"/>
    <w:lvl w:ilvl="0" w:tplc="1324B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65E3D"/>
    <w:multiLevelType w:val="hybridMultilevel"/>
    <w:tmpl w:val="BC00EA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62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5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55C"/>
    <w:rsid w:val="00002748"/>
    <w:rsid w:val="00003763"/>
    <w:rsid w:val="000172FC"/>
    <w:rsid w:val="00020504"/>
    <w:rsid w:val="000309B3"/>
    <w:rsid w:val="00035AD5"/>
    <w:rsid w:val="00044907"/>
    <w:rsid w:val="000451F6"/>
    <w:rsid w:val="000573CD"/>
    <w:rsid w:val="0006402F"/>
    <w:rsid w:val="00072260"/>
    <w:rsid w:val="0007479C"/>
    <w:rsid w:val="000774F2"/>
    <w:rsid w:val="00086AAE"/>
    <w:rsid w:val="00093FE6"/>
    <w:rsid w:val="000948ED"/>
    <w:rsid w:val="000B1653"/>
    <w:rsid w:val="000C0A16"/>
    <w:rsid w:val="000D254F"/>
    <w:rsid w:val="000D4590"/>
    <w:rsid w:val="000D7675"/>
    <w:rsid w:val="000E2138"/>
    <w:rsid w:val="000F2145"/>
    <w:rsid w:val="000F23BB"/>
    <w:rsid w:val="000F684D"/>
    <w:rsid w:val="00102790"/>
    <w:rsid w:val="00110FC6"/>
    <w:rsid w:val="001136F5"/>
    <w:rsid w:val="00142003"/>
    <w:rsid w:val="0014243D"/>
    <w:rsid w:val="0014625C"/>
    <w:rsid w:val="00147D5E"/>
    <w:rsid w:val="00172679"/>
    <w:rsid w:val="001751F3"/>
    <w:rsid w:val="00177DE3"/>
    <w:rsid w:val="00185B2E"/>
    <w:rsid w:val="001913A4"/>
    <w:rsid w:val="001A2B3D"/>
    <w:rsid w:val="001A510A"/>
    <w:rsid w:val="001A64E4"/>
    <w:rsid w:val="001B277D"/>
    <w:rsid w:val="001B36CD"/>
    <w:rsid w:val="001B7EFF"/>
    <w:rsid w:val="001C2BC1"/>
    <w:rsid w:val="001C4134"/>
    <w:rsid w:val="001D438C"/>
    <w:rsid w:val="001E3435"/>
    <w:rsid w:val="001E7984"/>
    <w:rsid w:val="001F248E"/>
    <w:rsid w:val="001F61A2"/>
    <w:rsid w:val="00200FB1"/>
    <w:rsid w:val="00201114"/>
    <w:rsid w:val="002037E8"/>
    <w:rsid w:val="002054AB"/>
    <w:rsid w:val="002074A7"/>
    <w:rsid w:val="002159C7"/>
    <w:rsid w:val="002225CC"/>
    <w:rsid w:val="00222BBB"/>
    <w:rsid w:val="00223F47"/>
    <w:rsid w:val="002321D5"/>
    <w:rsid w:val="002400BF"/>
    <w:rsid w:val="0026020D"/>
    <w:rsid w:val="0027343A"/>
    <w:rsid w:val="002824D9"/>
    <w:rsid w:val="0029369F"/>
    <w:rsid w:val="002A27EE"/>
    <w:rsid w:val="002C1EB3"/>
    <w:rsid w:val="002D694E"/>
    <w:rsid w:val="002E18F0"/>
    <w:rsid w:val="002F79E1"/>
    <w:rsid w:val="00302C2E"/>
    <w:rsid w:val="003053B4"/>
    <w:rsid w:val="00306F30"/>
    <w:rsid w:val="00307B1C"/>
    <w:rsid w:val="00307E30"/>
    <w:rsid w:val="00313E92"/>
    <w:rsid w:val="00330C3E"/>
    <w:rsid w:val="00350BEF"/>
    <w:rsid w:val="00354E51"/>
    <w:rsid w:val="0036027B"/>
    <w:rsid w:val="003734C2"/>
    <w:rsid w:val="00376808"/>
    <w:rsid w:val="00384DB1"/>
    <w:rsid w:val="003908B2"/>
    <w:rsid w:val="0039149C"/>
    <w:rsid w:val="003A2E57"/>
    <w:rsid w:val="003A69F5"/>
    <w:rsid w:val="003B1E7C"/>
    <w:rsid w:val="003C50AB"/>
    <w:rsid w:val="003D76EA"/>
    <w:rsid w:val="003E16DF"/>
    <w:rsid w:val="003E5DDA"/>
    <w:rsid w:val="003F2584"/>
    <w:rsid w:val="003F6B8B"/>
    <w:rsid w:val="004160A9"/>
    <w:rsid w:val="0042318E"/>
    <w:rsid w:val="004317B1"/>
    <w:rsid w:val="00432DFD"/>
    <w:rsid w:val="00433350"/>
    <w:rsid w:val="00445C27"/>
    <w:rsid w:val="004551AD"/>
    <w:rsid w:val="00455224"/>
    <w:rsid w:val="00455F1B"/>
    <w:rsid w:val="0045607A"/>
    <w:rsid w:val="0046407A"/>
    <w:rsid w:val="004733F2"/>
    <w:rsid w:val="00473BE4"/>
    <w:rsid w:val="00483CEB"/>
    <w:rsid w:val="00486F2D"/>
    <w:rsid w:val="00490DD6"/>
    <w:rsid w:val="004A11CC"/>
    <w:rsid w:val="004A5E32"/>
    <w:rsid w:val="004B17C3"/>
    <w:rsid w:val="004B358C"/>
    <w:rsid w:val="004C6095"/>
    <w:rsid w:val="004C6545"/>
    <w:rsid w:val="004C6CAC"/>
    <w:rsid w:val="004C6E18"/>
    <w:rsid w:val="004E22F5"/>
    <w:rsid w:val="004E2AD5"/>
    <w:rsid w:val="004E6382"/>
    <w:rsid w:val="004E679B"/>
    <w:rsid w:val="004E7E95"/>
    <w:rsid w:val="004F0D04"/>
    <w:rsid w:val="004F13E7"/>
    <w:rsid w:val="00506906"/>
    <w:rsid w:val="00507145"/>
    <w:rsid w:val="005130D3"/>
    <w:rsid w:val="00516DD8"/>
    <w:rsid w:val="00526371"/>
    <w:rsid w:val="005450D5"/>
    <w:rsid w:val="005578CC"/>
    <w:rsid w:val="00561CB5"/>
    <w:rsid w:val="00562D84"/>
    <w:rsid w:val="005665A2"/>
    <w:rsid w:val="00572B73"/>
    <w:rsid w:val="00576A24"/>
    <w:rsid w:val="005817C4"/>
    <w:rsid w:val="00582089"/>
    <w:rsid w:val="005835DC"/>
    <w:rsid w:val="0058383D"/>
    <w:rsid w:val="00594E3E"/>
    <w:rsid w:val="005A76F6"/>
    <w:rsid w:val="005B1326"/>
    <w:rsid w:val="005D032A"/>
    <w:rsid w:val="005D6E5A"/>
    <w:rsid w:val="005E4C02"/>
    <w:rsid w:val="005F6947"/>
    <w:rsid w:val="0060006E"/>
    <w:rsid w:val="00606256"/>
    <w:rsid w:val="00621311"/>
    <w:rsid w:val="00625A97"/>
    <w:rsid w:val="00644B77"/>
    <w:rsid w:val="006463F7"/>
    <w:rsid w:val="00647930"/>
    <w:rsid w:val="00652D3B"/>
    <w:rsid w:val="00655D3E"/>
    <w:rsid w:val="00656F42"/>
    <w:rsid w:val="00665A94"/>
    <w:rsid w:val="00670B96"/>
    <w:rsid w:val="0067506B"/>
    <w:rsid w:val="00675091"/>
    <w:rsid w:val="006818AE"/>
    <w:rsid w:val="0068304C"/>
    <w:rsid w:val="00690CE9"/>
    <w:rsid w:val="00696EC6"/>
    <w:rsid w:val="006C5855"/>
    <w:rsid w:val="006C5B7C"/>
    <w:rsid w:val="006C64F6"/>
    <w:rsid w:val="006D0C67"/>
    <w:rsid w:val="006E53B3"/>
    <w:rsid w:val="006E62CF"/>
    <w:rsid w:val="0070159A"/>
    <w:rsid w:val="00701F95"/>
    <w:rsid w:val="00704075"/>
    <w:rsid w:val="00705E71"/>
    <w:rsid w:val="00710DD7"/>
    <w:rsid w:val="00713102"/>
    <w:rsid w:val="00735FBE"/>
    <w:rsid w:val="00737260"/>
    <w:rsid w:val="00737600"/>
    <w:rsid w:val="00743E3C"/>
    <w:rsid w:val="007516D3"/>
    <w:rsid w:val="00754E05"/>
    <w:rsid w:val="007572F3"/>
    <w:rsid w:val="00757909"/>
    <w:rsid w:val="007661F9"/>
    <w:rsid w:val="00767200"/>
    <w:rsid w:val="00767C60"/>
    <w:rsid w:val="0078100F"/>
    <w:rsid w:val="00784B6E"/>
    <w:rsid w:val="0078554E"/>
    <w:rsid w:val="00791934"/>
    <w:rsid w:val="00792E83"/>
    <w:rsid w:val="007948BD"/>
    <w:rsid w:val="007A7D4F"/>
    <w:rsid w:val="007B304B"/>
    <w:rsid w:val="007B4768"/>
    <w:rsid w:val="007E2789"/>
    <w:rsid w:val="007E3236"/>
    <w:rsid w:val="007E720B"/>
    <w:rsid w:val="007F6CD2"/>
    <w:rsid w:val="00800295"/>
    <w:rsid w:val="008047B0"/>
    <w:rsid w:val="00807B4B"/>
    <w:rsid w:val="00827169"/>
    <w:rsid w:val="008304DA"/>
    <w:rsid w:val="00833023"/>
    <w:rsid w:val="008349DF"/>
    <w:rsid w:val="008360E0"/>
    <w:rsid w:val="00840ED5"/>
    <w:rsid w:val="00851CCE"/>
    <w:rsid w:val="00855D2C"/>
    <w:rsid w:val="00864C77"/>
    <w:rsid w:val="00881FDA"/>
    <w:rsid w:val="00882CD4"/>
    <w:rsid w:val="008866E8"/>
    <w:rsid w:val="00887990"/>
    <w:rsid w:val="008925CD"/>
    <w:rsid w:val="00893A38"/>
    <w:rsid w:val="008A57CA"/>
    <w:rsid w:val="008B2838"/>
    <w:rsid w:val="008B61E2"/>
    <w:rsid w:val="008B7858"/>
    <w:rsid w:val="008C0A83"/>
    <w:rsid w:val="008C252D"/>
    <w:rsid w:val="008C7878"/>
    <w:rsid w:val="008D1C28"/>
    <w:rsid w:val="008D556A"/>
    <w:rsid w:val="008F3D5D"/>
    <w:rsid w:val="008F4C24"/>
    <w:rsid w:val="00916217"/>
    <w:rsid w:val="009333EF"/>
    <w:rsid w:val="00934C63"/>
    <w:rsid w:val="0094087B"/>
    <w:rsid w:val="0094121C"/>
    <w:rsid w:val="00947CE8"/>
    <w:rsid w:val="0095320F"/>
    <w:rsid w:val="00966755"/>
    <w:rsid w:val="00974748"/>
    <w:rsid w:val="00977B3E"/>
    <w:rsid w:val="009800D9"/>
    <w:rsid w:val="0098143D"/>
    <w:rsid w:val="00986872"/>
    <w:rsid w:val="0099034E"/>
    <w:rsid w:val="00993424"/>
    <w:rsid w:val="00996946"/>
    <w:rsid w:val="009A2A31"/>
    <w:rsid w:val="009A2EED"/>
    <w:rsid w:val="009A39A2"/>
    <w:rsid w:val="009B07DE"/>
    <w:rsid w:val="009D1185"/>
    <w:rsid w:val="009D3892"/>
    <w:rsid w:val="009D4893"/>
    <w:rsid w:val="009E7976"/>
    <w:rsid w:val="009E7CB5"/>
    <w:rsid w:val="009F4F96"/>
    <w:rsid w:val="009F633F"/>
    <w:rsid w:val="00A23C72"/>
    <w:rsid w:val="00A34A2C"/>
    <w:rsid w:val="00A54455"/>
    <w:rsid w:val="00A81C36"/>
    <w:rsid w:val="00A875AD"/>
    <w:rsid w:val="00AB146C"/>
    <w:rsid w:val="00AB1B43"/>
    <w:rsid w:val="00AC6933"/>
    <w:rsid w:val="00AC6C06"/>
    <w:rsid w:val="00AC7CF1"/>
    <w:rsid w:val="00AD77E9"/>
    <w:rsid w:val="00AF6E95"/>
    <w:rsid w:val="00B02B27"/>
    <w:rsid w:val="00B045A4"/>
    <w:rsid w:val="00B1764D"/>
    <w:rsid w:val="00B216B2"/>
    <w:rsid w:val="00B21B9A"/>
    <w:rsid w:val="00B24B13"/>
    <w:rsid w:val="00B24E4B"/>
    <w:rsid w:val="00B46940"/>
    <w:rsid w:val="00B5113C"/>
    <w:rsid w:val="00B549E0"/>
    <w:rsid w:val="00B66626"/>
    <w:rsid w:val="00B80B16"/>
    <w:rsid w:val="00B901B6"/>
    <w:rsid w:val="00B913A3"/>
    <w:rsid w:val="00B93ED5"/>
    <w:rsid w:val="00B946FC"/>
    <w:rsid w:val="00BC45FF"/>
    <w:rsid w:val="00BC5C4E"/>
    <w:rsid w:val="00BD0606"/>
    <w:rsid w:val="00BD3B3F"/>
    <w:rsid w:val="00BD3FD3"/>
    <w:rsid w:val="00BE2212"/>
    <w:rsid w:val="00BE278F"/>
    <w:rsid w:val="00BF13C4"/>
    <w:rsid w:val="00C02B14"/>
    <w:rsid w:val="00C03EB1"/>
    <w:rsid w:val="00C04A21"/>
    <w:rsid w:val="00C116A4"/>
    <w:rsid w:val="00C168ED"/>
    <w:rsid w:val="00C246E8"/>
    <w:rsid w:val="00C30A60"/>
    <w:rsid w:val="00C45055"/>
    <w:rsid w:val="00C745A3"/>
    <w:rsid w:val="00C823F7"/>
    <w:rsid w:val="00C82415"/>
    <w:rsid w:val="00C868AD"/>
    <w:rsid w:val="00C970A7"/>
    <w:rsid w:val="00C97AD3"/>
    <w:rsid w:val="00CA4267"/>
    <w:rsid w:val="00CA695A"/>
    <w:rsid w:val="00CB1E6C"/>
    <w:rsid w:val="00CC00F5"/>
    <w:rsid w:val="00CD3F37"/>
    <w:rsid w:val="00CD7A9A"/>
    <w:rsid w:val="00CE03B3"/>
    <w:rsid w:val="00CE301A"/>
    <w:rsid w:val="00CE6374"/>
    <w:rsid w:val="00CF2FE0"/>
    <w:rsid w:val="00D0092D"/>
    <w:rsid w:val="00D24C43"/>
    <w:rsid w:val="00D34418"/>
    <w:rsid w:val="00D37976"/>
    <w:rsid w:val="00D40B05"/>
    <w:rsid w:val="00D4287F"/>
    <w:rsid w:val="00D52097"/>
    <w:rsid w:val="00D626CA"/>
    <w:rsid w:val="00D71C74"/>
    <w:rsid w:val="00D8679E"/>
    <w:rsid w:val="00D868B1"/>
    <w:rsid w:val="00D93070"/>
    <w:rsid w:val="00D940E0"/>
    <w:rsid w:val="00DA2791"/>
    <w:rsid w:val="00DA4AFC"/>
    <w:rsid w:val="00DA50CD"/>
    <w:rsid w:val="00DA616F"/>
    <w:rsid w:val="00DB1BA4"/>
    <w:rsid w:val="00DB59F3"/>
    <w:rsid w:val="00DC05A3"/>
    <w:rsid w:val="00DC4C36"/>
    <w:rsid w:val="00DD4D40"/>
    <w:rsid w:val="00DE1B04"/>
    <w:rsid w:val="00DF1EC6"/>
    <w:rsid w:val="00E02CC3"/>
    <w:rsid w:val="00E116AB"/>
    <w:rsid w:val="00E14B0E"/>
    <w:rsid w:val="00E151E8"/>
    <w:rsid w:val="00E22C1C"/>
    <w:rsid w:val="00E3155C"/>
    <w:rsid w:val="00E360FB"/>
    <w:rsid w:val="00E36599"/>
    <w:rsid w:val="00E37D14"/>
    <w:rsid w:val="00E40B05"/>
    <w:rsid w:val="00E459C9"/>
    <w:rsid w:val="00E46CEE"/>
    <w:rsid w:val="00E47046"/>
    <w:rsid w:val="00E509F2"/>
    <w:rsid w:val="00E538A5"/>
    <w:rsid w:val="00E5502C"/>
    <w:rsid w:val="00E648D9"/>
    <w:rsid w:val="00E74BA4"/>
    <w:rsid w:val="00E75B1A"/>
    <w:rsid w:val="00E8266D"/>
    <w:rsid w:val="00E87B69"/>
    <w:rsid w:val="00E87F02"/>
    <w:rsid w:val="00E9495D"/>
    <w:rsid w:val="00E96C31"/>
    <w:rsid w:val="00EA1B5D"/>
    <w:rsid w:val="00EA39A5"/>
    <w:rsid w:val="00EA46B1"/>
    <w:rsid w:val="00EA75D9"/>
    <w:rsid w:val="00EB5264"/>
    <w:rsid w:val="00EB635E"/>
    <w:rsid w:val="00EC407B"/>
    <w:rsid w:val="00ED0027"/>
    <w:rsid w:val="00ED2010"/>
    <w:rsid w:val="00EE0B2F"/>
    <w:rsid w:val="00EE52B1"/>
    <w:rsid w:val="00EF66AA"/>
    <w:rsid w:val="00EF724F"/>
    <w:rsid w:val="00F011CE"/>
    <w:rsid w:val="00F01D33"/>
    <w:rsid w:val="00F03A2B"/>
    <w:rsid w:val="00F064CA"/>
    <w:rsid w:val="00F25D61"/>
    <w:rsid w:val="00F33C97"/>
    <w:rsid w:val="00F35B91"/>
    <w:rsid w:val="00F369B8"/>
    <w:rsid w:val="00F40ABF"/>
    <w:rsid w:val="00F41A0A"/>
    <w:rsid w:val="00F43787"/>
    <w:rsid w:val="00F4515B"/>
    <w:rsid w:val="00F47B44"/>
    <w:rsid w:val="00F52C17"/>
    <w:rsid w:val="00F53593"/>
    <w:rsid w:val="00F53CC3"/>
    <w:rsid w:val="00F55E70"/>
    <w:rsid w:val="00F60CDB"/>
    <w:rsid w:val="00F61CFA"/>
    <w:rsid w:val="00F666D2"/>
    <w:rsid w:val="00F66B4D"/>
    <w:rsid w:val="00F760C1"/>
    <w:rsid w:val="00F76D7A"/>
    <w:rsid w:val="00F9178C"/>
    <w:rsid w:val="00FA1B11"/>
    <w:rsid w:val="00FA2725"/>
    <w:rsid w:val="00FA5215"/>
    <w:rsid w:val="00FA5873"/>
    <w:rsid w:val="00FB4E9D"/>
    <w:rsid w:val="00FD3DED"/>
    <w:rsid w:val="00FE28DB"/>
    <w:rsid w:val="00FE7F3E"/>
    <w:rsid w:val="00FF5905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5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15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3155C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948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6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4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4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E16C-2DDE-4C8D-975F-707F0867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BRC Kendari</cp:lastModifiedBy>
  <cp:revision>533</cp:revision>
  <cp:lastPrinted>2015-12-16T05:42:00Z</cp:lastPrinted>
  <dcterms:created xsi:type="dcterms:W3CDTF">2011-05-05T14:03:00Z</dcterms:created>
  <dcterms:modified xsi:type="dcterms:W3CDTF">2015-12-16T05:45:00Z</dcterms:modified>
</cp:coreProperties>
</file>