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2B5" w:rsidRPr="00C22B2E" w:rsidRDefault="00A74694" w:rsidP="00242A72">
      <w:pPr>
        <w:spacing w:after="0" w:line="480" w:lineRule="auto"/>
        <w:jc w:val="center"/>
        <w:rPr>
          <w:rFonts w:ascii="Times New Roman" w:hAnsi="Times New Roman" w:cs="Times New Roman"/>
          <w:b/>
          <w:color w:val="000000" w:themeColor="text1"/>
          <w:sz w:val="24"/>
          <w:szCs w:val="24"/>
        </w:rPr>
      </w:pPr>
      <w:r w:rsidRPr="00C22B2E">
        <w:rPr>
          <w:rFonts w:ascii="Times New Roman" w:hAnsi="Times New Roman" w:cs="Times New Roman"/>
          <w:b/>
          <w:color w:val="000000" w:themeColor="text1"/>
          <w:sz w:val="24"/>
          <w:szCs w:val="24"/>
        </w:rPr>
        <w:t>BAB II</w:t>
      </w:r>
    </w:p>
    <w:p w:rsidR="00A74694" w:rsidRPr="00C22B2E" w:rsidRDefault="00A74694" w:rsidP="00242A72">
      <w:pPr>
        <w:spacing w:after="0" w:line="480" w:lineRule="auto"/>
        <w:jc w:val="center"/>
        <w:rPr>
          <w:rFonts w:ascii="Times New Roman" w:hAnsi="Times New Roman" w:cs="Times New Roman"/>
          <w:b/>
          <w:color w:val="000000" w:themeColor="text1"/>
          <w:sz w:val="24"/>
          <w:szCs w:val="24"/>
        </w:rPr>
      </w:pPr>
      <w:r w:rsidRPr="00C22B2E">
        <w:rPr>
          <w:rFonts w:ascii="Times New Roman" w:hAnsi="Times New Roman" w:cs="Times New Roman"/>
          <w:b/>
          <w:color w:val="000000" w:themeColor="text1"/>
          <w:sz w:val="24"/>
          <w:szCs w:val="24"/>
        </w:rPr>
        <w:t>TINJAUAN PUSTAKA</w:t>
      </w:r>
    </w:p>
    <w:p w:rsidR="00557B88" w:rsidRPr="00C22B2E" w:rsidRDefault="00557B88" w:rsidP="00242A72">
      <w:pPr>
        <w:spacing w:after="0" w:line="480" w:lineRule="auto"/>
        <w:jc w:val="center"/>
        <w:rPr>
          <w:rFonts w:ascii="Times New Roman" w:hAnsi="Times New Roman" w:cs="Times New Roman"/>
          <w:b/>
          <w:color w:val="000000" w:themeColor="text1"/>
          <w:sz w:val="24"/>
          <w:szCs w:val="24"/>
        </w:rPr>
      </w:pPr>
    </w:p>
    <w:p w:rsidR="00A74694" w:rsidRPr="00C22B2E" w:rsidRDefault="00A74694" w:rsidP="00242A72">
      <w:pPr>
        <w:pStyle w:val="ListParagraph"/>
        <w:numPr>
          <w:ilvl w:val="0"/>
          <w:numId w:val="42"/>
        </w:numPr>
        <w:spacing w:after="0" w:line="480" w:lineRule="auto"/>
        <w:rPr>
          <w:rFonts w:ascii="Times New Roman" w:hAnsi="Times New Roman" w:cs="Times New Roman"/>
          <w:b/>
          <w:color w:val="000000" w:themeColor="text1"/>
          <w:sz w:val="24"/>
          <w:szCs w:val="24"/>
        </w:rPr>
      </w:pPr>
      <w:r w:rsidRPr="00C22B2E">
        <w:rPr>
          <w:rFonts w:ascii="Times New Roman" w:hAnsi="Times New Roman" w:cs="Times New Roman"/>
          <w:b/>
          <w:color w:val="000000" w:themeColor="text1"/>
          <w:sz w:val="24"/>
          <w:szCs w:val="24"/>
        </w:rPr>
        <w:t>Hakekat Sarana Pembelajaran</w:t>
      </w:r>
    </w:p>
    <w:p w:rsidR="00557B88" w:rsidRPr="00C22B2E" w:rsidRDefault="00557B88" w:rsidP="00242A72">
      <w:pPr>
        <w:pStyle w:val="ListParagraph"/>
        <w:spacing w:after="0" w:line="240" w:lineRule="auto"/>
        <w:ind w:left="426"/>
        <w:rPr>
          <w:rFonts w:ascii="Times New Roman" w:hAnsi="Times New Roman" w:cs="Times New Roman"/>
          <w:b/>
          <w:color w:val="000000" w:themeColor="text1"/>
          <w:sz w:val="24"/>
          <w:szCs w:val="24"/>
        </w:rPr>
      </w:pPr>
    </w:p>
    <w:p w:rsidR="00B20F08" w:rsidRPr="00C22B2E" w:rsidRDefault="00A74694" w:rsidP="00242A72">
      <w:pPr>
        <w:pStyle w:val="ListParagraph"/>
        <w:numPr>
          <w:ilvl w:val="0"/>
          <w:numId w:val="2"/>
        </w:numPr>
        <w:spacing w:after="0" w:line="480" w:lineRule="auto"/>
        <w:ind w:left="720"/>
        <w:rPr>
          <w:rFonts w:ascii="Times New Roman" w:hAnsi="Times New Roman" w:cs="Times New Roman"/>
          <w:b/>
          <w:color w:val="000000" w:themeColor="text1"/>
          <w:sz w:val="24"/>
          <w:szCs w:val="24"/>
        </w:rPr>
      </w:pPr>
      <w:r w:rsidRPr="00C22B2E">
        <w:rPr>
          <w:rFonts w:ascii="Times New Roman" w:hAnsi="Times New Roman" w:cs="Times New Roman"/>
          <w:b/>
          <w:color w:val="000000" w:themeColor="text1"/>
          <w:sz w:val="24"/>
          <w:szCs w:val="24"/>
        </w:rPr>
        <w:t>Pengertian Sarana Pembelajaran</w:t>
      </w:r>
    </w:p>
    <w:p w:rsidR="00B20F08" w:rsidRPr="00C22B2E" w:rsidRDefault="00B20F08" w:rsidP="00242A72">
      <w:pPr>
        <w:autoSpaceDE w:val="0"/>
        <w:autoSpaceDN w:val="0"/>
        <w:adjustRightInd w:val="0"/>
        <w:spacing w:after="0" w:line="480" w:lineRule="auto"/>
        <w:ind w:left="360" w:firstLine="720"/>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 xml:space="preserve">Dalam kamus besar Bahasa Indonesia mengatakan bahwa “Sarana adalah segala sesuatu yang dipakai sebagai alat dalam mencapai maksud atau </w:t>
      </w:r>
      <w:r w:rsidR="001F00BB" w:rsidRPr="00C22B2E">
        <w:rPr>
          <w:rFonts w:ascii="Times New Roman" w:hAnsi="Times New Roman" w:cs="Times New Roman"/>
          <w:color w:val="000000" w:themeColor="text1"/>
          <w:sz w:val="24"/>
          <w:szCs w:val="24"/>
        </w:rPr>
        <w:t>tujuan</w:t>
      </w:r>
      <w:r w:rsidRPr="00C22B2E">
        <w:rPr>
          <w:rFonts w:ascii="Times New Roman" w:hAnsi="Times New Roman" w:cs="Times New Roman"/>
          <w:color w:val="000000" w:themeColor="text1"/>
          <w:sz w:val="24"/>
          <w:szCs w:val="24"/>
        </w:rPr>
        <w:t>”</w:t>
      </w:r>
      <w:r w:rsidRPr="00C22B2E">
        <w:rPr>
          <w:rStyle w:val="FootnoteReference"/>
          <w:rFonts w:ascii="Times New Roman" w:hAnsi="Times New Roman" w:cs="Times New Roman"/>
          <w:color w:val="000000" w:themeColor="text1"/>
          <w:sz w:val="24"/>
          <w:szCs w:val="24"/>
        </w:rPr>
        <w:footnoteReference w:id="1"/>
      </w:r>
      <w:r w:rsidRPr="00C22B2E">
        <w:rPr>
          <w:rFonts w:ascii="Times New Roman" w:hAnsi="Times New Roman" w:cs="Times New Roman"/>
          <w:color w:val="000000" w:themeColor="text1"/>
          <w:sz w:val="24"/>
          <w:szCs w:val="24"/>
        </w:rPr>
        <w:t>. Selanjutnya Tholib Kasan mengatakan bahwa:</w:t>
      </w:r>
    </w:p>
    <w:p w:rsidR="00B20F08" w:rsidRPr="00C22B2E" w:rsidRDefault="002424E3" w:rsidP="00242A72">
      <w:pPr>
        <w:autoSpaceDE w:val="0"/>
        <w:autoSpaceDN w:val="0"/>
        <w:adjustRightInd w:val="0"/>
        <w:spacing w:after="0" w:line="240" w:lineRule="auto"/>
        <w:ind w:left="644"/>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 xml:space="preserve">Sarana Pembelajaran </w:t>
      </w:r>
      <w:r w:rsidR="00B20F08" w:rsidRPr="00C22B2E">
        <w:rPr>
          <w:rFonts w:ascii="Times New Roman" w:hAnsi="Times New Roman" w:cs="Times New Roman"/>
          <w:color w:val="000000" w:themeColor="text1"/>
          <w:sz w:val="24"/>
          <w:szCs w:val="24"/>
        </w:rPr>
        <w:t xml:space="preserve">secara etimologi (arti kata) berarti alat </w:t>
      </w:r>
      <w:r w:rsidRPr="00C22B2E">
        <w:rPr>
          <w:rFonts w:ascii="Times New Roman" w:hAnsi="Times New Roman" w:cs="Times New Roman"/>
          <w:color w:val="000000" w:themeColor="text1"/>
          <w:sz w:val="24"/>
          <w:szCs w:val="24"/>
        </w:rPr>
        <w:t>yang</w:t>
      </w:r>
      <w:r w:rsidR="00B20F08" w:rsidRPr="00C22B2E">
        <w:rPr>
          <w:rFonts w:ascii="Times New Roman" w:hAnsi="Times New Roman" w:cs="Times New Roman"/>
          <w:color w:val="000000" w:themeColor="text1"/>
          <w:sz w:val="24"/>
          <w:szCs w:val="24"/>
        </w:rPr>
        <w:t xml:space="preserve"> langsung untuk mencapai tujuan. sarana </w:t>
      </w:r>
      <w:r w:rsidRPr="00C22B2E">
        <w:rPr>
          <w:rFonts w:ascii="Times New Roman" w:hAnsi="Times New Roman" w:cs="Times New Roman"/>
          <w:color w:val="000000" w:themeColor="text1"/>
          <w:sz w:val="24"/>
          <w:szCs w:val="24"/>
        </w:rPr>
        <w:t xml:space="preserve">Pembelajaran </w:t>
      </w:r>
      <w:r w:rsidR="00B20F08" w:rsidRPr="00C22B2E">
        <w:rPr>
          <w:rFonts w:ascii="Times New Roman" w:hAnsi="Times New Roman" w:cs="Times New Roman"/>
          <w:color w:val="000000" w:themeColor="text1"/>
          <w:sz w:val="24"/>
          <w:szCs w:val="24"/>
        </w:rPr>
        <w:t>adalah alat langsung untuk mencapai tujuan pendidikan, misalnya: ruang, buku, perpustakaan, laboraturium, dan sebagainya</w:t>
      </w:r>
      <w:r w:rsidR="00B20F08" w:rsidRPr="00C22B2E">
        <w:rPr>
          <w:rStyle w:val="FootnoteReference"/>
          <w:rFonts w:ascii="Times New Roman" w:hAnsi="Times New Roman" w:cs="Times New Roman"/>
          <w:color w:val="000000" w:themeColor="text1"/>
          <w:sz w:val="24"/>
          <w:szCs w:val="24"/>
        </w:rPr>
        <w:footnoteReference w:id="2"/>
      </w:r>
      <w:r w:rsidR="00B20F08" w:rsidRPr="00C22B2E">
        <w:rPr>
          <w:rFonts w:ascii="Times New Roman" w:hAnsi="Times New Roman" w:cs="Times New Roman"/>
          <w:color w:val="000000" w:themeColor="text1"/>
          <w:sz w:val="24"/>
          <w:szCs w:val="24"/>
        </w:rPr>
        <w:t>.</w:t>
      </w:r>
    </w:p>
    <w:p w:rsidR="00B20F08" w:rsidRPr="00C22B2E" w:rsidRDefault="00B20F08" w:rsidP="00242A72">
      <w:pPr>
        <w:autoSpaceDE w:val="0"/>
        <w:autoSpaceDN w:val="0"/>
        <w:adjustRightInd w:val="0"/>
        <w:spacing w:after="0" w:line="240" w:lineRule="auto"/>
        <w:ind w:left="644"/>
        <w:jc w:val="both"/>
        <w:rPr>
          <w:rFonts w:ascii="Times New Roman" w:hAnsi="Times New Roman" w:cs="Times New Roman"/>
          <w:color w:val="000000" w:themeColor="text1"/>
          <w:sz w:val="24"/>
          <w:szCs w:val="24"/>
        </w:rPr>
      </w:pPr>
    </w:p>
    <w:p w:rsidR="00B20F08" w:rsidRPr="00C22B2E" w:rsidRDefault="00B20F08" w:rsidP="00242A72">
      <w:pPr>
        <w:autoSpaceDE w:val="0"/>
        <w:autoSpaceDN w:val="0"/>
        <w:adjustRightInd w:val="0"/>
        <w:spacing w:after="0" w:line="480" w:lineRule="auto"/>
        <w:ind w:left="360" w:firstLine="720"/>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Peraturan Ment</w:t>
      </w:r>
      <w:r w:rsidR="00176773" w:rsidRPr="00C22B2E">
        <w:rPr>
          <w:rFonts w:ascii="Times New Roman" w:hAnsi="Times New Roman" w:cs="Times New Roman"/>
          <w:color w:val="000000" w:themeColor="text1"/>
          <w:sz w:val="24"/>
          <w:szCs w:val="24"/>
        </w:rPr>
        <w:t>e</w:t>
      </w:r>
      <w:r w:rsidRPr="00C22B2E">
        <w:rPr>
          <w:rFonts w:ascii="Times New Roman" w:hAnsi="Times New Roman" w:cs="Times New Roman"/>
          <w:color w:val="000000" w:themeColor="text1"/>
          <w:sz w:val="24"/>
          <w:szCs w:val="24"/>
        </w:rPr>
        <w:t>ri Pendidikan Nasional (PERMENDIKNAS) No. 40 Tahun 2008 mengatakan bahwa “sarana adalah perlengkapan pembelaj</w:t>
      </w:r>
      <w:r w:rsidR="002424E3" w:rsidRPr="00C22B2E">
        <w:rPr>
          <w:rFonts w:ascii="Times New Roman" w:hAnsi="Times New Roman" w:cs="Times New Roman"/>
          <w:color w:val="000000" w:themeColor="text1"/>
          <w:sz w:val="24"/>
          <w:szCs w:val="24"/>
        </w:rPr>
        <w:t>aran yang dapat dipindah-pindah</w:t>
      </w:r>
      <w:r w:rsidRPr="00C22B2E">
        <w:rPr>
          <w:rFonts w:ascii="Times New Roman" w:hAnsi="Times New Roman" w:cs="Times New Roman"/>
          <w:color w:val="000000" w:themeColor="text1"/>
          <w:sz w:val="24"/>
          <w:szCs w:val="24"/>
        </w:rPr>
        <w:t>”</w:t>
      </w:r>
      <w:r w:rsidRPr="00C22B2E">
        <w:rPr>
          <w:rStyle w:val="FootnoteReference"/>
          <w:rFonts w:ascii="Times New Roman" w:hAnsi="Times New Roman" w:cs="Times New Roman"/>
          <w:color w:val="000000" w:themeColor="text1"/>
          <w:sz w:val="24"/>
          <w:szCs w:val="24"/>
        </w:rPr>
        <w:footnoteReference w:id="3"/>
      </w:r>
      <w:r w:rsidRPr="00C22B2E">
        <w:rPr>
          <w:rFonts w:ascii="Times New Roman" w:hAnsi="Times New Roman" w:cs="Times New Roman"/>
          <w:color w:val="000000" w:themeColor="text1"/>
          <w:sz w:val="24"/>
          <w:szCs w:val="24"/>
        </w:rPr>
        <w:t>.</w:t>
      </w:r>
    </w:p>
    <w:p w:rsidR="00B20F08" w:rsidRPr="00C22B2E" w:rsidRDefault="00B20F08" w:rsidP="00242A72">
      <w:pPr>
        <w:autoSpaceDE w:val="0"/>
        <w:autoSpaceDN w:val="0"/>
        <w:adjustRightInd w:val="0"/>
        <w:spacing w:after="0" w:line="480" w:lineRule="auto"/>
        <w:ind w:left="360" w:firstLine="720"/>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Seorang pakar yang ternama E. Mulyasa memberikan pendapatnya tentang pengertian sarana yang mengatakan bahwa:</w:t>
      </w:r>
    </w:p>
    <w:p w:rsidR="00B20F08" w:rsidRPr="00C22B2E" w:rsidRDefault="00B20F08" w:rsidP="00242A72">
      <w:pPr>
        <w:autoSpaceDE w:val="0"/>
        <w:autoSpaceDN w:val="0"/>
        <w:adjustRightInd w:val="0"/>
        <w:spacing w:after="0" w:line="240" w:lineRule="auto"/>
        <w:ind w:left="644"/>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 xml:space="preserve">Sarana </w:t>
      </w:r>
      <w:r w:rsidR="002424E3" w:rsidRPr="00C22B2E">
        <w:rPr>
          <w:rFonts w:ascii="Times New Roman" w:hAnsi="Times New Roman" w:cs="Times New Roman"/>
          <w:color w:val="000000" w:themeColor="text1"/>
          <w:sz w:val="24"/>
          <w:szCs w:val="24"/>
        </w:rPr>
        <w:t xml:space="preserve">pembelajaran </w:t>
      </w:r>
      <w:r w:rsidRPr="00C22B2E">
        <w:rPr>
          <w:rFonts w:ascii="Times New Roman" w:hAnsi="Times New Roman" w:cs="Times New Roman"/>
          <w:color w:val="000000" w:themeColor="text1"/>
          <w:sz w:val="24"/>
          <w:szCs w:val="24"/>
        </w:rPr>
        <w:t xml:space="preserve">adalah peralatan dan perlengkapan yang secara langsung dipergunakan dan menunjang proses pendidikan, khususnya proses belajar </w:t>
      </w:r>
      <w:r w:rsidRPr="00C22B2E">
        <w:rPr>
          <w:rFonts w:ascii="Times New Roman" w:hAnsi="Times New Roman" w:cs="Times New Roman"/>
          <w:color w:val="000000" w:themeColor="text1"/>
          <w:sz w:val="24"/>
          <w:szCs w:val="24"/>
        </w:rPr>
        <w:lastRenderedPageBreak/>
        <w:t>mengajar, seperti gedung, ruang kelas, meja, kursi, serta alat-alat dan media pengajaran</w:t>
      </w:r>
      <w:r w:rsidRPr="00C22B2E">
        <w:rPr>
          <w:rStyle w:val="FootnoteReference"/>
          <w:rFonts w:ascii="Times New Roman" w:hAnsi="Times New Roman" w:cs="Times New Roman"/>
          <w:color w:val="000000" w:themeColor="text1"/>
          <w:sz w:val="24"/>
          <w:szCs w:val="24"/>
        </w:rPr>
        <w:footnoteReference w:id="4"/>
      </w:r>
      <w:r w:rsidRPr="00C22B2E">
        <w:rPr>
          <w:rFonts w:ascii="Times New Roman" w:hAnsi="Times New Roman" w:cs="Times New Roman"/>
          <w:color w:val="000000" w:themeColor="text1"/>
          <w:sz w:val="24"/>
          <w:szCs w:val="24"/>
        </w:rPr>
        <w:t>.</w:t>
      </w:r>
    </w:p>
    <w:p w:rsidR="00B20F08" w:rsidRPr="00C22B2E" w:rsidRDefault="00B20F08" w:rsidP="00242A72">
      <w:pPr>
        <w:autoSpaceDE w:val="0"/>
        <w:autoSpaceDN w:val="0"/>
        <w:adjustRightInd w:val="0"/>
        <w:spacing w:after="0" w:line="240" w:lineRule="auto"/>
        <w:ind w:left="644"/>
        <w:jc w:val="both"/>
        <w:rPr>
          <w:rFonts w:ascii="Times New Roman" w:hAnsi="Times New Roman" w:cs="Times New Roman"/>
          <w:color w:val="000000" w:themeColor="text1"/>
          <w:sz w:val="24"/>
          <w:szCs w:val="24"/>
        </w:rPr>
      </w:pPr>
    </w:p>
    <w:p w:rsidR="00B20F08" w:rsidRPr="00C22B2E" w:rsidRDefault="00B20F08" w:rsidP="002424E3">
      <w:pPr>
        <w:autoSpaceDE w:val="0"/>
        <w:autoSpaceDN w:val="0"/>
        <w:adjustRightInd w:val="0"/>
        <w:spacing w:after="0" w:line="480" w:lineRule="auto"/>
        <w:ind w:left="360" w:firstLine="720"/>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 xml:space="preserve">Mulyono juga memberikan pendapatnya tentang pengertian sarana </w:t>
      </w:r>
      <w:r w:rsidR="002424E3" w:rsidRPr="00C22B2E">
        <w:rPr>
          <w:rFonts w:ascii="Times New Roman" w:hAnsi="Times New Roman" w:cs="Times New Roman"/>
          <w:color w:val="000000" w:themeColor="text1"/>
          <w:sz w:val="24"/>
          <w:szCs w:val="24"/>
        </w:rPr>
        <w:t>yang mengatakan bahwa “</w:t>
      </w:r>
      <w:r w:rsidRPr="00C22B2E">
        <w:rPr>
          <w:rFonts w:ascii="Times New Roman" w:hAnsi="Times New Roman" w:cs="Times New Roman"/>
          <w:color w:val="000000" w:themeColor="text1"/>
          <w:sz w:val="24"/>
          <w:szCs w:val="24"/>
        </w:rPr>
        <w:t>Sarana adalah semua peralatan serta perlengkapan yang langsung digunakan dalam proses pendidikan di sekolah. Contoh: gedung sekolah, ruangan, meja, kursi, alat peraga dan lain-lain</w:t>
      </w:r>
      <w:r w:rsidR="002424E3" w:rsidRPr="00C22B2E">
        <w:rPr>
          <w:rFonts w:ascii="Times New Roman" w:hAnsi="Times New Roman" w:cs="Times New Roman"/>
          <w:color w:val="000000" w:themeColor="text1"/>
          <w:sz w:val="24"/>
          <w:szCs w:val="24"/>
        </w:rPr>
        <w:t>”</w:t>
      </w:r>
      <w:r w:rsidRPr="00C22B2E">
        <w:rPr>
          <w:rStyle w:val="FootnoteReference"/>
          <w:rFonts w:ascii="Times New Roman" w:hAnsi="Times New Roman" w:cs="Times New Roman"/>
          <w:color w:val="000000" w:themeColor="text1"/>
          <w:sz w:val="24"/>
          <w:szCs w:val="24"/>
        </w:rPr>
        <w:footnoteReference w:id="5"/>
      </w:r>
      <w:r w:rsidRPr="00C22B2E">
        <w:rPr>
          <w:rFonts w:ascii="Times New Roman" w:hAnsi="Times New Roman" w:cs="Times New Roman"/>
          <w:color w:val="000000" w:themeColor="text1"/>
          <w:sz w:val="24"/>
          <w:szCs w:val="24"/>
        </w:rPr>
        <w:t>.</w:t>
      </w:r>
    </w:p>
    <w:p w:rsidR="00B20F08" w:rsidRPr="00C22B2E" w:rsidRDefault="00B20F08" w:rsidP="00242A72">
      <w:pPr>
        <w:autoSpaceDE w:val="0"/>
        <w:autoSpaceDN w:val="0"/>
        <w:adjustRightInd w:val="0"/>
        <w:spacing w:after="0" w:line="480" w:lineRule="auto"/>
        <w:ind w:left="360" w:firstLine="720"/>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Bagi seorang kepala sekolah termasuk guru-guru, tidak dapat melepaskan tugas sebagai supervisor dalam hal sarana pendidikan. Oleh karena itu, orientasi terhadap fasilitas berupa penjelasan tentang fasilitas yang ada dan yang dapat dipergunakan dalam meningkatkan efisiensi pekerjaan terutama yang berhubungan dengan tugas guru perlu mendapatkan perhatian khusus.</w:t>
      </w:r>
    </w:p>
    <w:p w:rsidR="00B20F08" w:rsidRPr="00C22B2E" w:rsidRDefault="00B20F08" w:rsidP="00242A72">
      <w:pPr>
        <w:autoSpaceDE w:val="0"/>
        <w:autoSpaceDN w:val="0"/>
        <w:adjustRightInd w:val="0"/>
        <w:spacing w:after="0" w:line="480" w:lineRule="auto"/>
        <w:ind w:left="360" w:firstLine="720"/>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 xml:space="preserve">Sarana yang berupa perabot sekolah perlu diupayakan selalu terawat dengan baik dan siap untuk dipergunakan yang salah satu fungsinya untuk meningkatkan </w:t>
      </w:r>
      <w:r w:rsidR="001E69A9">
        <w:rPr>
          <w:rFonts w:ascii="Times New Roman" w:hAnsi="Times New Roman" w:cs="Times New Roman"/>
          <w:color w:val="FF0000"/>
          <w:sz w:val="24"/>
          <w:szCs w:val="24"/>
        </w:rPr>
        <w:t>efektivitas</w:t>
      </w:r>
      <w:r w:rsidR="00157C21" w:rsidRPr="00C22B2E">
        <w:rPr>
          <w:rFonts w:ascii="Times New Roman" w:hAnsi="Times New Roman" w:cs="Times New Roman"/>
          <w:color w:val="000000" w:themeColor="text1"/>
          <w:sz w:val="24"/>
          <w:szCs w:val="24"/>
        </w:rPr>
        <w:t xml:space="preserve"> belajar</w:t>
      </w:r>
      <w:r w:rsidRPr="00C22B2E">
        <w:rPr>
          <w:rFonts w:ascii="Times New Roman" w:hAnsi="Times New Roman" w:cs="Times New Roman"/>
          <w:color w:val="000000" w:themeColor="text1"/>
          <w:sz w:val="24"/>
          <w:szCs w:val="24"/>
        </w:rPr>
        <w:t>. Demikian pula perawatan gedung sekolah, kebersihan dan penataan ruang yang tepat untuk setiap tempat yang digunakan untuk semua kegiatan harus teratur dan serasi, sehingga tidak terjadi kegaduhan atau ketidaktenangan dalam kegiatan belajar.</w:t>
      </w:r>
    </w:p>
    <w:p w:rsidR="00B20F08" w:rsidRPr="00C22B2E" w:rsidRDefault="00B20F08" w:rsidP="00242A72">
      <w:pPr>
        <w:autoSpaceDE w:val="0"/>
        <w:autoSpaceDN w:val="0"/>
        <w:adjustRightInd w:val="0"/>
        <w:spacing w:after="0" w:line="480" w:lineRule="auto"/>
        <w:ind w:left="360" w:firstLine="720"/>
        <w:jc w:val="both"/>
        <w:rPr>
          <w:rFonts w:ascii="Times New Roman" w:hAnsi="Times New Roman" w:cs="Times New Roman"/>
          <w:color w:val="000000" w:themeColor="text1"/>
          <w:sz w:val="24"/>
          <w:szCs w:val="24"/>
          <w:lang w:val="en-US"/>
        </w:rPr>
      </w:pPr>
      <w:r w:rsidRPr="00C22B2E">
        <w:rPr>
          <w:rFonts w:ascii="Times New Roman" w:hAnsi="Times New Roman" w:cs="Times New Roman"/>
          <w:color w:val="000000" w:themeColor="text1"/>
          <w:sz w:val="24"/>
          <w:szCs w:val="24"/>
        </w:rPr>
        <w:t xml:space="preserve">Berdasarkan pengertian para pakar di atas, dapat ditarik suatu kesimpulan bahwa yang dimaksud dengan sarana </w:t>
      </w:r>
      <w:r w:rsidR="003C72B0" w:rsidRPr="00C22B2E">
        <w:rPr>
          <w:rFonts w:ascii="Times New Roman" w:hAnsi="Times New Roman" w:cs="Times New Roman"/>
          <w:color w:val="000000" w:themeColor="text1"/>
          <w:sz w:val="24"/>
          <w:szCs w:val="24"/>
        </w:rPr>
        <w:t>pembelajaran</w:t>
      </w:r>
      <w:r w:rsidRPr="00C22B2E">
        <w:rPr>
          <w:rFonts w:ascii="Times New Roman" w:hAnsi="Times New Roman" w:cs="Times New Roman"/>
          <w:color w:val="000000" w:themeColor="text1"/>
          <w:sz w:val="24"/>
          <w:szCs w:val="24"/>
        </w:rPr>
        <w:t xml:space="preserve"> adalah semua komponen </w:t>
      </w:r>
      <w:r w:rsidRPr="00C22B2E">
        <w:rPr>
          <w:rFonts w:ascii="Times New Roman" w:hAnsi="Times New Roman" w:cs="Times New Roman"/>
          <w:color w:val="000000" w:themeColor="text1"/>
          <w:sz w:val="24"/>
          <w:szCs w:val="24"/>
        </w:rPr>
        <w:lastRenderedPageBreak/>
        <w:t>peralatan yang sacara langsung menunjang jalannya proses pendidikan untuk mencapai tujuan dalam pendidikan itu sendiri.</w:t>
      </w:r>
    </w:p>
    <w:p w:rsidR="000A360B" w:rsidRPr="00C22B2E" w:rsidRDefault="00A74694" w:rsidP="00242A72">
      <w:pPr>
        <w:pStyle w:val="ListParagraph"/>
        <w:spacing w:after="0" w:line="480" w:lineRule="auto"/>
        <w:ind w:left="360" w:firstLine="567"/>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Secara umum pembelajaran diartikan sebagai “kombinasi yang tersusun</w:t>
      </w:r>
      <w:r w:rsidR="006765D3" w:rsidRPr="00C22B2E">
        <w:rPr>
          <w:rFonts w:ascii="Times New Roman" w:hAnsi="Times New Roman" w:cs="Times New Roman"/>
          <w:color w:val="000000" w:themeColor="text1"/>
          <w:sz w:val="24"/>
          <w:szCs w:val="24"/>
        </w:rPr>
        <w:t xml:space="preserve"> meliputi unsur manusiawi, material, fasilitas, perlengkapan dan prosedur yang saling mempengaruhi untuk mencapai tujuan pembelajaran”</w:t>
      </w:r>
      <w:r w:rsidR="006765D3" w:rsidRPr="00C22B2E">
        <w:rPr>
          <w:rStyle w:val="FootnoteReference"/>
          <w:rFonts w:ascii="Times New Roman" w:hAnsi="Times New Roman" w:cs="Times New Roman"/>
          <w:color w:val="000000" w:themeColor="text1"/>
          <w:sz w:val="24"/>
          <w:szCs w:val="24"/>
        </w:rPr>
        <w:footnoteReference w:id="6"/>
      </w:r>
      <w:r w:rsidR="006765D3" w:rsidRPr="00C22B2E">
        <w:rPr>
          <w:rFonts w:ascii="Times New Roman" w:hAnsi="Times New Roman" w:cs="Times New Roman"/>
          <w:color w:val="000000" w:themeColor="text1"/>
          <w:sz w:val="24"/>
          <w:szCs w:val="24"/>
        </w:rPr>
        <w:t>. Pengertian ini adalah pengertian pembelajaran berdasarkan pendekatan bahwa pembelajaran adalah sebuah sistem</w:t>
      </w:r>
      <w:r w:rsidR="00447566" w:rsidRPr="00C22B2E">
        <w:rPr>
          <w:rFonts w:ascii="Times New Roman" w:hAnsi="Times New Roman" w:cs="Times New Roman"/>
          <w:color w:val="000000" w:themeColor="text1"/>
          <w:sz w:val="24"/>
          <w:szCs w:val="24"/>
        </w:rPr>
        <w:t>. D</w:t>
      </w:r>
      <w:r w:rsidR="006765D3" w:rsidRPr="00C22B2E">
        <w:rPr>
          <w:rFonts w:ascii="Times New Roman" w:hAnsi="Times New Roman" w:cs="Times New Roman"/>
          <w:color w:val="000000" w:themeColor="text1"/>
          <w:sz w:val="24"/>
          <w:szCs w:val="24"/>
        </w:rPr>
        <w:t xml:space="preserve">alam pengertian </w:t>
      </w:r>
      <w:r w:rsidR="006765D3" w:rsidRPr="0063794E">
        <w:rPr>
          <w:rFonts w:ascii="Times New Roman" w:hAnsi="Times New Roman" w:cs="Times New Roman"/>
          <w:color w:val="FF0000"/>
          <w:sz w:val="24"/>
          <w:szCs w:val="24"/>
        </w:rPr>
        <w:t>tersebut</w:t>
      </w:r>
      <w:r w:rsidR="003C72B0" w:rsidRPr="0063794E">
        <w:rPr>
          <w:rFonts w:ascii="Times New Roman" w:hAnsi="Times New Roman" w:cs="Times New Roman"/>
          <w:color w:val="FF0000"/>
          <w:sz w:val="24"/>
          <w:szCs w:val="24"/>
        </w:rPr>
        <w:t xml:space="preserve"> </w:t>
      </w:r>
      <w:r w:rsidR="0063794E" w:rsidRPr="0063794E">
        <w:rPr>
          <w:rFonts w:ascii="Times New Roman" w:hAnsi="Times New Roman" w:cs="Times New Roman"/>
          <w:color w:val="FF0000"/>
          <w:sz w:val="24"/>
          <w:szCs w:val="24"/>
        </w:rPr>
        <w:t>t</w:t>
      </w:r>
      <w:r w:rsidR="006765D3" w:rsidRPr="0063794E">
        <w:rPr>
          <w:rFonts w:ascii="Times New Roman" w:hAnsi="Times New Roman" w:cs="Times New Roman"/>
          <w:color w:val="FF0000"/>
          <w:sz w:val="24"/>
          <w:szCs w:val="24"/>
        </w:rPr>
        <w:t>ampak</w:t>
      </w:r>
      <w:r w:rsidR="006765D3" w:rsidRPr="00C22B2E">
        <w:rPr>
          <w:rFonts w:ascii="Times New Roman" w:hAnsi="Times New Roman" w:cs="Times New Roman"/>
          <w:color w:val="000000" w:themeColor="text1"/>
          <w:sz w:val="24"/>
          <w:szCs w:val="24"/>
        </w:rPr>
        <w:t xml:space="preserve"> bahwa aspek sarana (fasilitas dan perlengkapan) merupakan bagian dari unsur atau elemen pembelajaran</w:t>
      </w:r>
      <w:r w:rsidR="00481F47" w:rsidRPr="00C22B2E">
        <w:rPr>
          <w:rFonts w:ascii="Times New Roman" w:hAnsi="Times New Roman" w:cs="Times New Roman"/>
          <w:color w:val="000000" w:themeColor="text1"/>
          <w:sz w:val="24"/>
          <w:szCs w:val="24"/>
        </w:rPr>
        <w:t>.</w:t>
      </w:r>
    </w:p>
    <w:p w:rsidR="00481F47" w:rsidRPr="00C22B2E" w:rsidRDefault="00481F47" w:rsidP="00242A72">
      <w:pPr>
        <w:pStyle w:val="ListParagraph"/>
        <w:spacing w:after="0" w:line="480" w:lineRule="auto"/>
        <w:ind w:left="360" w:firstLine="567"/>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Berdasarkan teori belajar definisi pembelajaran dapat dibagi dalam beberapa definisi, yaitu sebagai berikut :</w:t>
      </w:r>
    </w:p>
    <w:p w:rsidR="00481F47" w:rsidRPr="00C22B2E" w:rsidRDefault="00481F47" w:rsidP="00242A72">
      <w:pPr>
        <w:pStyle w:val="ListParagraph"/>
        <w:numPr>
          <w:ilvl w:val="0"/>
          <w:numId w:val="3"/>
        </w:numPr>
        <w:spacing w:after="0" w:line="240" w:lineRule="auto"/>
        <w:ind w:left="785" w:hanging="425"/>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Pembelajaran adalah upaya mengorganisasi</w:t>
      </w:r>
      <w:r w:rsidR="003A06B5" w:rsidRPr="00C22B2E">
        <w:rPr>
          <w:rFonts w:ascii="Times New Roman" w:hAnsi="Times New Roman" w:cs="Times New Roman"/>
          <w:color w:val="000000" w:themeColor="text1"/>
          <w:sz w:val="24"/>
          <w:szCs w:val="24"/>
        </w:rPr>
        <w:t xml:space="preserve"> lingkungan untuk menciptakan kondisi belajar bagi peserta did</w:t>
      </w:r>
      <w:r w:rsidR="003A62C7" w:rsidRPr="00C22B2E">
        <w:rPr>
          <w:rFonts w:ascii="Times New Roman" w:hAnsi="Times New Roman" w:cs="Times New Roman"/>
          <w:color w:val="000000" w:themeColor="text1"/>
          <w:sz w:val="24"/>
          <w:szCs w:val="24"/>
        </w:rPr>
        <w:t>i</w:t>
      </w:r>
      <w:r w:rsidR="003A06B5" w:rsidRPr="00C22B2E">
        <w:rPr>
          <w:rFonts w:ascii="Times New Roman" w:hAnsi="Times New Roman" w:cs="Times New Roman"/>
          <w:color w:val="000000" w:themeColor="text1"/>
          <w:sz w:val="24"/>
          <w:szCs w:val="24"/>
        </w:rPr>
        <w:t>k.</w:t>
      </w:r>
    </w:p>
    <w:p w:rsidR="003A06B5" w:rsidRPr="00C22B2E" w:rsidRDefault="003A06B5" w:rsidP="00242A72">
      <w:pPr>
        <w:pStyle w:val="ListParagraph"/>
        <w:numPr>
          <w:ilvl w:val="0"/>
          <w:numId w:val="3"/>
        </w:numPr>
        <w:spacing w:after="0" w:line="240" w:lineRule="auto"/>
        <w:ind w:left="785" w:hanging="425"/>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Pembelajaran adalah upaya mempersiapkan peserta didik untuk menjadi warga Negara yang baik dan</w:t>
      </w:r>
    </w:p>
    <w:p w:rsidR="000A360B" w:rsidRPr="00C22B2E" w:rsidRDefault="003A06B5" w:rsidP="00242A72">
      <w:pPr>
        <w:pStyle w:val="ListParagraph"/>
        <w:numPr>
          <w:ilvl w:val="0"/>
          <w:numId w:val="3"/>
        </w:numPr>
        <w:spacing w:after="0" w:line="240" w:lineRule="auto"/>
        <w:ind w:left="785" w:hanging="425"/>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Pembelajaran adalah suatu proses membantu siswa menghadapi kehidupan masyarakat sehari-hari.</w:t>
      </w:r>
      <w:r w:rsidRPr="00C22B2E">
        <w:rPr>
          <w:rStyle w:val="FootnoteReference"/>
          <w:rFonts w:ascii="Times New Roman" w:hAnsi="Times New Roman" w:cs="Times New Roman"/>
          <w:color w:val="000000" w:themeColor="text1"/>
          <w:sz w:val="24"/>
          <w:szCs w:val="24"/>
        </w:rPr>
        <w:footnoteReference w:id="7"/>
      </w:r>
    </w:p>
    <w:p w:rsidR="00A85CA4" w:rsidRPr="00C22B2E" w:rsidRDefault="00A85CA4" w:rsidP="00242A72">
      <w:pPr>
        <w:pStyle w:val="ListParagraph"/>
        <w:spacing w:after="0" w:line="240" w:lineRule="auto"/>
        <w:ind w:left="785"/>
        <w:jc w:val="both"/>
        <w:rPr>
          <w:rFonts w:ascii="Times New Roman" w:hAnsi="Times New Roman" w:cs="Times New Roman"/>
          <w:color w:val="000000" w:themeColor="text1"/>
          <w:sz w:val="24"/>
          <w:szCs w:val="24"/>
        </w:rPr>
      </w:pPr>
    </w:p>
    <w:p w:rsidR="000A360B" w:rsidRPr="00C22B2E" w:rsidRDefault="003A06B5" w:rsidP="00242A72">
      <w:pPr>
        <w:pStyle w:val="ListParagraph"/>
        <w:spacing w:after="0" w:line="480" w:lineRule="auto"/>
        <w:ind w:left="360" w:firstLine="567"/>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Berdasarkan penjelasan tersebut dapat dipahami bahwa pembelajaran adalah suatu upaya yang terencana dalam mempersiapkan</w:t>
      </w:r>
      <w:r w:rsidR="00210193" w:rsidRPr="00C22B2E">
        <w:rPr>
          <w:rFonts w:ascii="Times New Roman" w:hAnsi="Times New Roman" w:cs="Times New Roman"/>
          <w:color w:val="000000" w:themeColor="text1"/>
          <w:sz w:val="24"/>
          <w:szCs w:val="24"/>
        </w:rPr>
        <w:t xml:space="preserve"> lingkungan belajar bagi siswa yang melibatkan banyak unsur untuk mencapai tujuan yang telah ditetapkan.</w:t>
      </w:r>
    </w:p>
    <w:p w:rsidR="000A360B" w:rsidRPr="00C22B2E" w:rsidRDefault="00210193" w:rsidP="00242A72">
      <w:pPr>
        <w:pStyle w:val="ListParagraph"/>
        <w:spacing w:after="0" w:line="480" w:lineRule="auto"/>
        <w:ind w:left="360" w:firstLine="567"/>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lastRenderedPageBreak/>
        <w:t>Dengan demikian dapat dipahami bahwa sarana pembelajaran merupakan salah satu faktor yang mempengaruhi</w:t>
      </w:r>
      <w:r w:rsidR="00F4251C" w:rsidRPr="00C22B2E">
        <w:rPr>
          <w:rFonts w:ascii="Times New Roman" w:hAnsi="Times New Roman" w:cs="Times New Roman"/>
          <w:color w:val="000000" w:themeColor="text1"/>
          <w:sz w:val="24"/>
          <w:szCs w:val="24"/>
        </w:rPr>
        <w:t xml:space="preserve"> pelaksaan proses belajar mengajar, pengaruh itu ditunjukkan kepada nilai manfaat dan kedayagunaan sarana dan prasarana untuk mewujudkan efektiv</w:t>
      </w:r>
      <w:r w:rsidR="008D5399" w:rsidRPr="00C22B2E">
        <w:rPr>
          <w:rFonts w:ascii="Times New Roman" w:hAnsi="Times New Roman" w:cs="Times New Roman"/>
          <w:color w:val="000000" w:themeColor="text1"/>
          <w:sz w:val="24"/>
          <w:szCs w:val="24"/>
        </w:rPr>
        <w:t>itas dan evesiensi belajar.</w:t>
      </w:r>
      <w:r w:rsidR="00F4251C" w:rsidRPr="00C22B2E">
        <w:rPr>
          <w:rFonts w:ascii="Times New Roman" w:hAnsi="Times New Roman" w:cs="Times New Roman"/>
          <w:color w:val="000000" w:themeColor="text1"/>
          <w:sz w:val="24"/>
          <w:szCs w:val="24"/>
        </w:rPr>
        <w:t xml:space="preserve"> Bagi guru melaksanakan tugas mengajar tanpa dilengkapi dengan sarana pembelajaran, maka pembelajaran akan berlangsung tidak kondusif dan lebih banyak menghabiskan sumber daya waktu dan tenaga. Begitu pula bagi siswa keberadaan sarana pembelajaran membuat siswa dapat dengan nyaman dan tenang untuk mengikuti pembelajaran dan proses belajar pun terasa lebih mudah. Kesimpulannya adalah kegiatan belajar mengajar akan berhasil jika ditunjang dengan sarana dan prasarana pembelajaran yang memadai.</w:t>
      </w:r>
    </w:p>
    <w:p w:rsidR="00902E48" w:rsidRPr="00C22B2E" w:rsidRDefault="009236B7" w:rsidP="00242A72">
      <w:pPr>
        <w:pStyle w:val="ListParagraph"/>
        <w:spacing w:after="0" w:line="480" w:lineRule="auto"/>
        <w:ind w:left="360" w:firstLine="567"/>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Secara lebih rinci sarana pembelajaran dipahami sebagai sarana yang</w:t>
      </w:r>
      <w:r w:rsidR="00AB138E" w:rsidRPr="00C22B2E">
        <w:rPr>
          <w:rFonts w:ascii="Times New Roman" w:hAnsi="Times New Roman" w:cs="Times New Roman"/>
          <w:color w:val="000000" w:themeColor="text1"/>
          <w:sz w:val="24"/>
          <w:szCs w:val="24"/>
        </w:rPr>
        <w:t xml:space="preserve"> dapat mendukung kegiatan</w:t>
      </w:r>
      <w:r w:rsidRPr="00C22B2E">
        <w:rPr>
          <w:rFonts w:ascii="Times New Roman" w:hAnsi="Times New Roman" w:cs="Times New Roman"/>
          <w:color w:val="000000" w:themeColor="text1"/>
          <w:sz w:val="24"/>
          <w:szCs w:val="24"/>
        </w:rPr>
        <w:t xml:space="preserve"> proses belajar mengajar yan</w:t>
      </w:r>
      <w:r w:rsidR="00B41F3F" w:rsidRPr="00C22B2E">
        <w:rPr>
          <w:rFonts w:ascii="Times New Roman" w:hAnsi="Times New Roman" w:cs="Times New Roman"/>
          <w:color w:val="000000" w:themeColor="text1"/>
          <w:sz w:val="24"/>
          <w:szCs w:val="24"/>
        </w:rPr>
        <w:t>g diselenggarakan di</w:t>
      </w:r>
      <w:r w:rsidR="001F00BB" w:rsidRPr="00C22B2E">
        <w:rPr>
          <w:rFonts w:ascii="Times New Roman" w:hAnsi="Times New Roman" w:cs="Times New Roman"/>
          <w:color w:val="000000" w:themeColor="text1"/>
          <w:sz w:val="24"/>
          <w:szCs w:val="24"/>
        </w:rPr>
        <w:t xml:space="preserve"> </w:t>
      </w:r>
      <w:r w:rsidR="00B41F3F" w:rsidRPr="00C22B2E">
        <w:rPr>
          <w:rFonts w:ascii="Times New Roman" w:hAnsi="Times New Roman" w:cs="Times New Roman"/>
          <w:color w:val="000000" w:themeColor="text1"/>
          <w:sz w:val="24"/>
          <w:szCs w:val="24"/>
        </w:rPr>
        <w:t>dalam kelas</w:t>
      </w:r>
      <w:r w:rsidRPr="00C22B2E">
        <w:rPr>
          <w:rFonts w:ascii="Times New Roman" w:hAnsi="Times New Roman" w:cs="Times New Roman"/>
          <w:color w:val="000000" w:themeColor="text1"/>
          <w:sz w:val="24"/>
          <w:szCs w:val="24"/>
        </w:rPr>
        <w:t xml:space="preserve">. </w:t>
      </w:r>
      <w:r w:rsidR="00B41F3F" w:rsidRPr="00C22B2E">
        <w:rPr>
          <w:rFonts w:ascii="Times New Roman" w:hAnsi="Times New Roman" w:cs="Times New Roman"/>
          <w:color w:val="000000" w:themeColor="text1"/>
          <w:sz w:val="24"/>
          <w:szCs w:val="24"/>
        </w:rPr>
        <w:t>S</w:t>
      </w:r>
      <w:r w:rsidRPr="00C22B2E">
        <w:rPr>
          <w:rFonts w:ascii="Times New Roman" w:hAnsi="Times New Roman" w:cs="Times New Roman"/>
          <w:color w:val="000000" w:themeColor="text1"/>
          <w:sz w:val="24"/>
          <w:szCs w:val="24"/>
        </w:rPr>
        <w:t xml:space="preserve">arana belajar adalah </w:t>
      </w:r>
      <w:r w:rsidR="00B41F3F" w:rsidRPr="00C22B2E">
        <w:rPr>
          <w:rFonts w:ascii="Times New Roman" w:hAnsi="Times New Roman" w:cs="Times New Roman"/>
          <w:color w:val="000000" w:themeColor="text1"/>
          <w:sz w:val="24"/>
          <w:szCs w:val="24"/>
        </w:rPr>
        <w:t xml:space="preserve">alat </w:t>
      </w:r>
      <w:r w:rsidRPr="00C22B2E">
        <w:rPr>
          <w:rFonts w:ascii="Times New Roman" w:hAnsi="Times New Roman" w:cs="Times New Roman"/>
          <w:color w:val="000000" w:themeColor="text1"/>
          <w:sz w:val="24"/>
          <w:szCs w:val="24"/>
        </w:rPr>
        <w:t>yang dapat memudahkan siswa untuk mengikuti kegiatan belajar baik secara individu atau kelompok, seperti perpustakaan, laboratorium, PSB dan lain sebagainya. Sedangkan sarana pembelajaran yang dimaksud dalam pembahasan ini adalah sarana pendidikan yang dapat membantu dan menjadi satu bagian (sub sistem) dari kegiatan belajar mengajar yang terjadi dalam satu kelompok belajar (kelas), seperti ketersediaan buku-buku paket, buku bacaan, LKS, alat peraga, medi</w:t>
      </w:r>
      <w:r w:rsidR="00B41F3F" w:rsidRPr="00C22B2E">
        <w:rPr>
          <w:rFonts w:ascii="Times New Roman" w:hAnsi="Times New Roman" w:cs="Times New Roman"/>
          <w:color w:val="000000" w:themeColor="text1"/>
          <w:sz w:val="24"/>
          <w:szCs w:val="24"/>
        </w:rPr>
        <w:t>a, kursi dan meja dan lain-lain</w:t>
      </w:r>
      <w:r w:rsidRPr="00C22B2E">
        <w:rPr>
          <w:rFonts w:ascii="Times New Roman" w:hAnsi="Times New Roman" w:cs="Times New Roman"/>
          <w:color w:val="000000" w:themeColor="text1"/>
          <w:sz w:val="24"/>
          <w:szCs w:val="24"/>
        </w:rPr>
        <w:t>.</w:t>
      </w:r>
    </w:p>
    <w:p w:rsidR="003C72B0" w:rsidRPr="00C22B2E" w:rsidRDefault="003C72B0" w:rsidP="00242A72">
      <w:pPr>
        <w:pStyle w:val="ListParagraph"/>
        <w:spacing w:after="0" w:line="480" w:lineRule="auto"/>
        <w:ind w:left="360" w:firstLine="567"/>
        <w:jc w:val="both"/>
        <w:rPr>
          <w:rFonts w:ascii="Times New Roman" w:hAnsi="Times New Roman" w:cs="Times New Roman"/>
          <w:color w:val="000000" w:themeColor="text1"/>
          <w:sz w:val="24"/>
          <w:szCs w:val="24"/>
        </w:rPr>
      </w:pPr>
    </w:p>
    <w:p w:rsidR="003C72B0" w:rsidRPr="00C22B2E" w:rsidRDefault="003C72B0" w:rsidP="00242A72">
      <w:pPr>
        <w:pStyle w:val="ListParagraph"/>
        <w:spacing w:after="0" w:line="480" w:lineRule="auto"/>
        <w:ind w:left="360" w:firstLine="567"/>
        <w:jc w:val="both"/>
        <w:rPr>
          <w:rFonts w:ascii="Times New Roman" w:hAnsi="Times New Roman" w:cs="Times New Roman"/>
          <w:color w:val="000000" w:themeColor="text1"/>
          <w:sz w:val="24"/>
          <w:szCs w:val="24"/>
        </w:rPr>
      </w:pPr>
    </w:p>
    <w:p w:rsidR="00902E48" w:rsidRPr="00C22B2E" w:rsidRDefault="00902E48" w:rsidP="00242A72">
      <w:pPr>
        <w:pStyle w:val="ListParagraph"/>
        <w:numPr>
          <w:ilvl w:val="0"/>
          <w:numId w:val="2"/>
        </w:numPr>
        <w:spacing w:after="0" w:line="480" w:lineRule="auto"/>
        <w:ind w:left="720"/>
        <w:jc w:val="both"/>
        <w:rPr>
          <w:rFonts w:ascii="Times New Roman" w:hAnsi="Times New Roman" w:cs="Times New Roman"/>
          <w:color w:val="000000" w:themeColor="text1"/>
          <w:sz w:val="24"/>
          <w:szCs w:val="24"/>
        </w:rPr>
      </w:pPr>
      <w:r w:rsidRPr="00C22B2E">
        <w:rPr>
          <w:rFonts w:ascii="Times New Roman" w:hAnsi="Times New Roman" w:cs="Times New Roman"/>
          <w:b/>
          <w:color w:val="000000" w:themeColor="text1"/>
          <w:sz w:val="24"/>
          <w:szCs w:val="24"/>
        </w:rPr>
        <w:lastRenderedPageBreak/>
        <w:t>Ruang Lingkup Sarana Pembelajaran</w:t>
      </w:r>
    </w:p>
    <w:p w:rsidR="00902E48" w:rsidRPr="00C22B2E" w:rsidRDefault="00902E48" w:rsidP="00242A72">
      <w:pPr>
        <w:pStyle w:val="ListParagraph"/>
        <w:spacing w:after="0" w:line="480" w:lineRule="auto"/>
        <w:ind w:left="360" w:firstLine="567"/>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Menurut Keputusan Menteri Pendidikan dan Kebudayaan No.097/1975, sarana pendidikan terdiri dari 3 kelompok besar, yaitu:</w:t>
      </w:r>
    </w:p>
    <w:p w:rsidR="00902E48" w:rsidRPr="00C22B2E" w:rsidRDefault="00902E48" w:rsidP="00242A72">
      <w:pPr>
        <w:pStyle w:val="ListParagraph"/>
        <w:numPr>
          <w:ilvl w:val="0"/>
          <w:numId w:val="4"/>
        </w:numPr>
        <w:spacing w:after="0" w:line="240" w:lineRule="auto"/>
        <w:ind w:left="720"/>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Bangunan dan perabot sekolah</w:t>
      </w:r>
      <w:r w:rsidR="00751BA7" w:rsidRPr="00C22B2E">
        <w:rPr>
          <w:rFonts w:ascii="Times New Roman" w:hAnsi="Times New Roman" w:cs="Times New Roman"/>
          <w:color w:val="000000" w:themeColor="text1"/>
          <w:sz w:val="24"/>
          <w:szCs w:val="24"/>
        </w:rPr>
        <w:t>.</w:t>
      </w:r>
    </w:p>
    <w:p w:rsidR="00902E48" w:rsidRPr="00C22B2E" w:rsidRDefault="00902E48" w:rsidP="00242A72">
      <w:pPr>
        <w:pStyle w:val="ListParagraph"/>
        <w:numPr>
          <w:ilvl w:val="0"/>
          <w:numId w:val="4"/>
        </w:numPr>
        <w:spacing w:after="0" w:line="240" w:lineRule="auto"/>
        <w:ind w:left="720"/>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Alat pelajaran yang terdiri dari pembukuan dan alat-alat peraga dan laboratorium</w:t>
      </w:r>
      <w:r w:rsidR="00751BA7" w:rsidRPr="00C22B2E">
        <w:rPr>
          <w:rFonts w:ascii="Times New Roman" w:hAnsi="Times New Roman" w:cs="Times New Roman"/>
          <w:color w:val="000000" w:themeColor="text1"/>
          <w:sz w:val="24"/>
          <w:szCs w:val="24"/>
        </w:rPr>
        <w:t>.</w:t>
      </w:r>
    </w:p>
    <w:p w:rsidR="00440A00" w:rsidRPr="00C22B2E" w:rsidRDefault="00902E48" w:rsidP="00242A72">
      <w:pPr>
        <w:pStyle w:val="ListParagraph"/>
        <w:numPr>
          <w:ilvl w:val="0"/>
          <w:numId w:val="4"/>
        </w:numPr>
        <w:spacing w:after="0" w:line="240" w:lineRule="auto"/>
        <w:ind w:left="720"/>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Media pendidikan yang</w:t>
      </w:r>
      <w:r w:rsidR="007D7889" w:rsidRPr="00C22B2E">
        <w:rPr>
          <w:rFonts w:ascii="Times New Roman" w:hAnsi="Times New Roman" w:cs="Times New Roman"/>
          <w:color w:val="000000" w:themeColor="text1"/>
          <w:sz w:val="24"/>
          <w:szCs w:val="24"/>
        </w:rPr>
        <w:t xml:space="preserve"> dapat dikelompokkan menjadi audi</w:t>
      </w:r>
      <w:r w:rsidRPr="00C22B2E">
        <w:rPr>
          <w:rFonts w:ascii="Times New Roman" w:hAnsi="Times New Roman" w:cs="Times New Roman"/>
          <w:color w:val="000000" w:themeColor="text1"/>
          <w:sz w:val="24"/>
          <w:szCs w:val="24"/>
        </w:rPr>
        <w:t>o</w:t>
      </w:r>
      <w:r w:rsidR="007D7889" w:rsidRPr="00C22B2E">
        <w:rPr>
          <w:rFonts w:ascii="Times New Roman" w:hAnsi="Times New Roman" w:cs="Times New Roman"/>
          <w:color w:val="000000" w:themeColor="text1"/>
          <w:sz w:val="24"/>
          <w:szCs w:val="24"/>
        </w:rPr>
        <w:t xml:space="preserve"> </w:t>
      </w:r>
      <w:r w:rsidRPr="00C22B2E">
        <w:rPr>
          <w:rFonts w:ascii="Times New Roman" w:hAnsi="Times New Roman" w:cs="Times New Roman"/>
          <w:color w:val="000000" w:themeColor="text1"/>
          <w:sz w:val="24"/>
          <w:szCs w:val="24"/>
        </w:rPr>
        <w:t>visual yang menggunakan alat penampilan dan media yang tidak menggunakan alat penampil.</w:t>
      </w:r>
      <w:r w:rsidRPr="00C22B2E">
        <w:rPr>
          <w:rStyle w:val="FootnoteReference"/>
          <w:rFonts w:ascii="Times New Roman" w:hAnsi="Times New Roman" w:cs="Times New Roman"/>
          <w:color w:val="000000" w:themeColor="text1"/>
          <w:sz w:val="24"/>
          <w:szCs w:val="24"/>
        </w:rPr>
        <w:footnoteReference w:id="8"/>
      </w:r>
    </w:p>
    <w:p w:rsidR="008F0039" w:rsidRPr="00C22B2E" w:rsidRDefault="008F0039" w:rsidP="00242A72">
      <w:pPr>
        <w:pStyle w:val="ListParagraph"/>
        <w:spacing w:after="0" w:line="240" w:lineRule="auto"/>
        <w:jc w:val="both"/>
        <w:rPr>
          <w:rFonts w:ascii="Times New Roman" w:hAnsi="Times New Roman" w:cs="Times New Roman"/>
          <w:color w:val="000000" w:themeColor="text1"/>
          <w:sz w:val="24"/>
          <w:szCs w:val="24"/>
        </w:rPr>
      </w:pPr>
    </w:p>
    <w:p w:rsidR="00A74694" w:rsidRPr="00C22B2E" w:rsidRDefault="006C41EB" w:rsidP="00242A72">
      <w:pPr>
        <w:spacing w:after="0" w:line="480" w:lineRule="auto"/>
        <w:ind w:left="360" w:firstLine="567"/>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Berdasarkan Keputusan Menteri Pendidikan tersebut, dapat dijelaskan bahwa yang disebutkan diatas adalah sarana pendidikan secara umum, termasuk bangunan dan gedung, perabotan sekolah, laboratorium, media pendidikan dan lain sebagainya. Akan tetapi diantara itu semua terdapat diantaranya adalah sarana pembelajaran seperti buku-buku dan media pembelajaran.</w:t>
      </w:r>
    </w:p>
    <w:p w:rsidR="006C41EB" w:rsidRPr="00C22B2E" w:rsidRDefault="006C41EB" w:rsidP="00242A72">
      <w:pPr>
        <w:spacing w:after="0" w:line="480" w:lineRule="auto"/>
        <w:ind w:left="360" w:firstLine="567"/>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 xml:space="preserve">Ditinjau dari fungsi dan peranannya terhadap pelaksanaan proses belajar mengajar, </w:t>
      </w:r>
      <w:r w:rsidR="000B7593" w:rsidRPr="00C22B2E">
        <w:rPr>
          <w:rFonts w:ascii="Times New Roman" w:hAnsi="Times New Roman" w:cs="Times New Roman"/>
          <w:color w:val="000000" w:themeColor="text1"/>
          <w:sz w:val="24"/>
          <w:szCs w:val="24"/>
        </w:rPr>
        <w:t xml:space="preserve">Suharsiman </w:t>
      </w:r>
      <w:r w:rsidR="007F6447" w:rsidRPr="00C22B2E">
        <w:rPr>
          <w:rFonts w:ascii="Times New Roman" w:hAnsi="Times New Roman" w:cs="Times New Roman"/>
          <w:color w:val="000000" w:themeColor="text1"/>
          <w:sz w:val="24"/>
          <w:szCs w:val="24"/>
        </w:rPr>
        <w:t xml:space="preserve">Arikunto </w:t>
      </w:r>
      <w:r w:rsidRPr="00C22B2E">
        <w:rPr>
          <w:rFonts w:ascii="Times New Roman" w:hAnsi="Times New Roman" w:cs="Times New Roman"/>
          <w:color w:val="000000" w:themeColor="text1"/>
          <w:sz w:val="24"/>
          <w:szCs w:val="24"/>
        </w:rPr>
        <w:t xml:space="preserve">mengemukakan bahwa sarana pendidikan atau sarana materil dibedakan menjadi 3 macam </w:t>
      </w:r>
      <w:r w:rsidR="000B7593" w:rsidRPr="00C22B2E">
        <w:rPr>
          <w:rFonts w:ascii="Times New Roman" w:hAnsi="Times New Roman" w:cs="Times New Roman"/>
          <w:color w:val="000000" w:themeColor="text1"/>
          <w:sz w:val="24"/>
          <w:szCs w:val="24"/>
        </w:rPr>
        <w:t>yaitu:</w:t>
      </w:r>
    </w:p>
    <w:p w:rsidR="006C41EB" w:rsidRPr="00C22B2E" w:rsidRDefault="006C41EB" w:rsidP="00242A72">
      <w:pPr>
        <w:pStyle w:val="ListParagraph"/>
        <w:numPr>
          <w:ilvl w:val="0"/>
          <w:numId w:val="5"/>
        </w:numPr>
        <w:spacing w:after="0" w:line="480" w:lineRule="auto"/>
        <w:ind w:left="720"/>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Alat pelajaran</w:t>
      </w:r>
    </w:p>
    <w:p w:rsidR="006C41EB" w:rsidRPr="00C22B2E" w:rsidRDefault="006C41EB" w:rsidP="00242A72">
      <w:pPr>
        <w:pStyle w:val="ListParagraph"/>
        <w:numPr>
          <w:ilvl w:val="0"/>
          <w:numId w:val="5"/>
        </w:numPr>
        <w:spacing w:after="0" w:line="480" w:lineRule="auto"/>
        <w:ind w:left="720"/>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Alat peraga</w:t>
      </w:r>
    </w:p>
    <w:p w:rsidR="00440A00" w:rsidRPr="00C22B2E" w:rsidRDefault="006C41EB" w:rsidP="00242A72">
      <w:pPr>
        <w:pStyle w:val="ListParagraph"/>
        <w:numPr>
          <w:ilvl w:val="0"/>
          <w:numId w:val="5"/>
        </w:numPr>
        <w:spacing w:after="0" w:line="480" w:lineRule="auto"/>
        <w:ind w:left="720"/>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Media pengajaran.</w:t>
      </w:r>
      <w:r w:rsidRPr="00C22B2E">
        <w:rPr>
          <w:rStyle w:val="FootnoteReference"/>
          <w:rFonts w:ascii="Times New Roman" w:hAnsi="Times New Roman" w:cs="Times New Roman"/>
          <w:color w:val="000000" w:themeColor="text1"/>
          <w:sz w:val="24"/>
          <w:szCs w:val="24"/>
        </w:rPr>
        <w:footnoteReference w:id="9"/>
      </w:r>
    </w:p>
    <w:p w:rsidR="000A360B" w:rsidRPr="00C22B2E" w:rsidRDefault="006C41EB" w:rsidP="00242A72">
      <w:pPr>
        <w:pStyle w:val="ListParagraph"/>
        <w:spacing w:after="0" w:line="480" w:lineRule="auto"/>
        <w:ind w:left="360" w:firstLine="567"/>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Penjelasan yang diberikan dalam bukunya Arikunto menunjukkan arah yang lebih terperinci kepada sarana dalam kegiatan belajar mengajar, yang meliputi</w:t>
      </w:r>
      <w:r w:rsidR="00FE1B44" w:rsidRPr="00C22B2E">
        <w:rPr>
          <w:rFonts w:ascii="Times New Roman" w:hAnsi="Times New Roman" w:cs="Times New Roman"/>
          <w:color w:val="000000" w:themeColor="text1"/>
          <w:sz w:val="24"/>
          <w:szCs w:val="24"/>
        </w:rPr>
        <w:t xml:space="preserve"> alat </w:t>
      </w:r>
      <w:r w:rsidR="00FE1B44" w:rsidRPr="00C22B2E">
        <w:rPr>
          <w:rFonts w:ascii="Times New Roman" w:hAnsi="Times New Roman" w:cs="Times New Roman"/>
          <w:color w:val="000000" w:themeColor="text1"/>
          <w:sz w:val="24"/>
          <w:szCs w:val="24"/>
        </w:rPr>
        <w:lastRenderedPageBreak/>
        <w:t>pelajaran, alat peraga dan media pengajaran. Alat pelajaran adalah sarana yang berhubungan dengan bahan-bahan pelajaran seperti modul,</w:t>
      </w:r>
      <w:r w:rsidR="007F6447" w:rsidRPr="00C22B2E">
        <w:rPr>
          <w:rFonts w:ascii="Times New Roman" w:hAnsi="Times New Roman" w:cs="Times New Roman"/>
          <w:color w:val="000000" w:themeColor="text1"/>
          <w:sz w:val="24"/>
          <w:szCs w:val="24"/>
        </w:rPr>
        <w:t xml:space="preserve"> </w:t>
      </w:r>
      <w:r w:rsidR="00FE1B44" w:rsidRPr="00C22B2E">
        <w:rPr>
          <w:rFonts w:ascii="Times New Roman" w:hAnsi="Times New Roman" w:cs="Times New Roman"/>
          <w:color w:val="000000" w:themeColor="text1"/>
          <w:sz w:val="24"/>
          <w:szCs w:val="24"/>
        </w:rPr>
        <w:t>buku paket, LKS, alat tulis, alat praktik, dan lain sebagaianya. Alat peraga adalah alat pembantu pendidikan dan pengajaran, dapat berupa perbuatan-perbuatan atau benda-benda yang mudah memberi pengertian kepada anak didik berturut-turut dari yang abstrak sampai dengan yang kongkrit atau dapat juga diartikan sebagai sarana yang digunakan untuk memperagakan atau menjadi model (contoh) suatu bentuk bahan ajar tertentu, seperti anatomi bentuk tubuh manusia. Media pengajaran diartikan sebagai sarana dan prasarana yang digunakan sebagai perantara dalam proses belajar mengajar, untuk lebih mempertinggi efektivitas dan efisiensi dalam mencapai tujuan pendidikan, sehingga media pengajaran adalah sebagai segala sesuatu yang digunakan guru untuk memudahkan penyampaian pesan bahan ajar, agar lebih mudah dterima oleh siswa seperti media visual (gambar, bagan dan lain-lain), audio (rekaman, kaset, radio, dan lain-lain) atau audio visual</w:t>
      </w:r>
      <w:r w:rsidR="007D7889" w:rsidRPr="00C22B2E">
        <w:rPr>
          <w:rFonts w:ascii="Times New Roman" w:hAnsi="Times New Roman" w:cs="Times New Roman"/>
          <w:color w:val="000000" w:themeColor="text1"/>
          <w:sz w:val="24"/>
          <w:szCs w:val="24"/>
        </w:rPr>
        <w:t xml:space="preserve"> (film, video, dan lain-lain).</w:t>
      </w:r>
    </w:p>
    <w:p w:rsidR="00686AB5" w:rsidRPr="00C22B2E" w:rsidRDefault="00686AB5" w:rsidP="00242A72">
      <w:pPr>
        <w:pStyle w:val="ListParagraph"/>
        <w:spacing w:after="0" w:line="480" w:lineRule="auto"/>
        <w:ind w:left="360" w:firstLine="567"/>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 xml:space="preserve">Hal ini seirama dengan penjelasan yang diberikan oleh Ary Gunawan yang lebih memperjelas tentang sarana </w:t>
      </w:r>
      <w:r w:rsidR="00B4509D" w:rsidRPr="00C22B2E">
        <w:rPr>
          <w:rFonts w:ascii="Times New Roman" w:hAnsi="Times New Roman" w:cs="Times New Roman"/>
          <w:color w:val="000000" w:themeColor="text1"/>
          <w:sz w:val="24"/>
          <w:szCs w:val="24"/>
        </w:rPr>
        <w:t>pembelajaran</w:t>
      </w:r>
      <w:r w:rsidR="00A85D02" w:rsidRPr="00C22B2E">
        <w:rPr>
          <w:rFonts w:ascii="Times New Roman" w:hAnsi="Times New Roman" w:cs="Times New Roman"/>
          <w:color w:val="000000" w:themeColor="text1"/>
          <w:sz w:val="24"/>
          <w:szCs w:val="24"/>
        </w:rPr>
        <w:t xml:space="preserve"> mencakup 3 hal yaitu</w:t>
      </w:r>
      <w:r w:rsidR="003C72B0" w:rsidRPr="00C22B2E">
        <w:rPr>
          <w:rFonts w:ascii="Times New Roman" w:hAnsi="Times New Roman" w:cs="Times New Roman"/>
          <w:color w:val="000000" w:themeColor="text1"/>
          <w:sz w:val="24"/>
          <w:szCs w:val="24"/>
        </w:rPr>
        <w:t xml:space="preserve"> sebagai berikut</w:t>
      </w:r>
      <w:r w:rsidRPr="00C22B2E">
        <w:rPr>
          <w:rFonts w:ascii="Times New Roman" w:hAnsi="Times New Roman" w:cs="Times New Roman"/>
          <w:color w:val="000000" w:themeColor="text1"/>
          <w:sz w:val="24"/>
          <w:szCs w:val="24"/>
        </w:rPr>
        <w:t>:</w:t>
      </w:r>
    </w:p>
    <w:p w:rsidR="00686AB5" w:rsidRPr="00C22B2E" w:rsidRDefault="00686AB5" w:rsidP="00242A72">
      <w:pPr>
        <w:pStyle w:val="ListParagraph"/>
        <w:numPr>
          <w:ilvl w:val="0"/>
          <w:numId w:val="7"/>
        </w:numPr>
        <w:spacing w:after="0" w:line="480" w:lineRule="auto"/>
        <w:ind w:left="720"/>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Alat pelajaran (buku pelajaran, buku tulis menulis, alat praktikum)</w:t>
      </w:r>
    </w:p>
    <w:p w:rsidR="00686AB5" w:rsidRPr="00C22B2E" w:rsidRDefault="00686AB5" w:rsidP="00242A72">
      <w:pPr>
        <w:pStyle w:val="ListParagraph"/>
        <w:numPr>
          <w:ilvl w:val="0"/>
          <w:numId w:val="7"/>
        </w:numPr>
        <w:spacing w:after="0" w:line="480" w:lineRule="auto"/>
        <w:ind w:left="720"/>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Alat peraga (gambar, bentuk-bentuk)</w:t>
      </w:r>
    </w:p>
    <w:p w:rsidR="00440A00" w:rsidRPr="00C22B2E" w:rsidRDefault="00686AB5" w:rsidP="00242A72">
      <w:pPr>
        <w:pStyle w:val="ListParagraph"/>
        <w:numPr>
          <w:ilvl w:val="0"/>
          <w:numId w:val="7"/>
        </w:numPr>
        <w:spacing w:after="0" w:line="480" w:lineRule="auto"/>
        <w:ind w:left="720"/>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lastRenderedPageBreak/>
        <w:t>Media pengajaran (media visual, audio dan audio visual)</w:t>
      </w:r>
      <w:r w:rsidRPr="00C22B2E">
        <w:rPr>
          <w:rStyle w:val="FootnoteReference"/>
          <w:rFonts w:ascii="Times New Roman" w:hAnsi="Times New Roman" w:cs="Times New Roman"/>
          <w:color w:val="000000" w:themeColor="text1"/>
          <w:sz w:val="24"/>
          <w:szCs w:val="24"/>
        </w:rPr>
        <w:footnoteReference w:id="10"/>
      </w:r>
    </w:p>
    <w:p w:rsidR="003D22C0" w:rsidRPr="00C22B2E" w:rsidRDefault="003D22C0" w:rsidP="00242A72">
      <w:pPr>
        <w:pStyle w:val="ListParagraph"/>
        <w:spacing w:after="0" w:line="480" w:lineRule="auto"/>
        <w:ind w:left="360" w:firstLine="567"/>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Media visual seperti slide, gambar dan sebagainya, sedangkan media audio seperti tape recorder, radio dan media audio visual seperti TV, film bersuara, sound slide dan sebagainya. Untuk belajar yang baik hendaknya tersedia fasilitas belajar yang memadai, antara lain ruang tempat belajar, penerangan cukup, buku-buku pegangan, dan kelengkapan peralatan menge</w:t>
      </w:r>
      <w:r w:rsidR="005E0963" w:rsidRPr="00C22B2E">
        <w:rPr>
          <w:rFonts w:ascii="Times New Roman" w:hAnsi="Times New Roman" w:cs="Times New Roman"/>
          <w:color w:val="000000" w:themeColor="text1"/>
          <w:sz w:val="24"/>
          <w:szCs w:val="24"/>
        </w:rPr>
        <w:t>t</w:t>
      </w:r>
      <w:r w:rsidRPr="00C22B2E">
        <w:rPr>
          <w:rFonts w:ascii="Times New Roman" w:hAnsi="Times New Roman" w:cs="Times New Roman"/>
          <w:color w:val="000000" w:themeColor="text1"/>
          <w:sz w:val="24"/>
          <w:szCs w:val="24"/>
        </w:rPr>
        <w:t>ik. Jadi pada prinsipnya fasilitas belajar adalah segala sesuatu yang memudahkan untuk belajar. Peralatan mengajar yang khusus berkaitan dengan proses belajar mengajar perlu diperhatikan pemeliharaannya seperti (a) Ruang belajar; (b) Ruang perpustakaan; (c) Ruang keterampilan atau praktek.</w:t>
      </w:r>
    </w:p>
    <w:p w:rsidR="00440A00" w:rsidRPr="00C22B2E" w:rsidRDefault="00E635BF" w:rsidP="00242A72">
      <w:pPr>
        <w:pStyle w:val="ListParagraph"/>
        <w:spacing w:after="0" w:line="480" w:lineRule="auto"/>
        <w:ind w:left="360" w:firstLine="567"/>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Berdasarkan pendapat diatas dapat diketahui bahwa fasilitas belajar adalah semua peralatan dan perlengkapan yang secara langsung digunakan dalam proses belajar mengaja</w:t>
      </w:r>
      <w:r w:rsidR="004E4C20" w:rsidRPr="00C22B2E">
        <w:rPr>
          <w:rFonts w:ascii="Times New Roman" w:hAnsi="Times New Roman" w:cs="Times New Roman"/>
          <w:color w:val="000000" w:themeColor="text1"/>
          <w:sz w:val="24"/>
          <w:szCs w:val="24"/>
        </w:rPr>
        <w:t>r</w:t>
      </w:r>
      <w:r w:rsidRPr="00C22B2E">
        <w:rPr>
          <w:rFonts w:ascii="Times New Roman" w:hAnsi="Times New Roman" w:cs="Times New Roman"/>
          <w:color w:val="000000" w:themeColor="text1"/>
          <w:sz w:val="24"/>
          <w:szCs w:val="24"/>
        </w:rPr>
        <w:t xml:space="preserve"> yang terdiri dari alat pelajaran, alat peraga dan media pengajaran atau media pendidikan. Tersedianya fasilitas yang memadai diharapkan siswa akan memperoleh hasil yang baik, sehingga nantinya dapat memperoleh hasil belajar mengetik yang kompeten. Yaitu dapat mengoprasikan mesin ketik dengan metode 10 jari dengan baik.</w:t>
      </w:r>
    </w:p>
    <w:p w:rsidR="005805FF" w:rsidRPr="00C22B2E" w:rsidRDefault="005805FF" w:rsidP="00242A72">
      <w:pPr>
        <w:pStyle w:val="ListParagraph"/>
        <w:spacing w:after="0" w:line="480" w:lineRule="auto"/>
        <w:ind w:left="360" w:firstLine="567"/>
        <w:jc w:val="both"/>
        <w:rPr>
          <w:rFonts w:ascii="Times New Roman" w:hAnsi="Times New Roman" w:cs="Times New Roman"/>
          <w:color w:val="000000" w:themeColor="text1"/>
          <w:sz w:val="24"/>
          <w:szCs w:val="24"/>
        </w:rPr>
      </w:pPr>
    </w:p>
    <w:p w:rsidR="003C72B0" w:rsidRPr="00C22B2E" w:rsidRDefault="003C72B0" w:rsidP="00242A72">
      <w:pPr>
        <w:pStyle w:val="ListParagraph"/>
        <w:spacing w:after="0" w:line="480" w:lineRule="auto"/>
        <w:ind w:left="360" w:firstLine="567"/>
        <w:jc w:val="both"/>
        <w:rPr>
          <w:rFonts w:ascii="Times New Roman" w:hAnsi="Times New Roman" w:cs="Times New Roman"/>
          <w:color w:val="000000" w:themeColor="text1"/>
          <w:sz w:val="24"/>
          <w:szCs w:val="24"/>
        </w:rPr>
      </w:pPr>
    </w:p>
    <w:p w:rsidR="003C72B0" w:rsidRPr="00C22B2E" w:rsidRDefault="003C72B0" w:rsidP="00242A72">
      <w:pPr>
        <w:pStyle w:val="ListParagraph"/>
        <w:spacing w:after="0" w:line="480" w:lineRule="auto"/>
        <w:ind w:left="360" w:firstLine="567"/>
        <w:jc w:val="both"/>
        <w:rPr>
          <w:rFonts w:ascii="Times New Roman" w:hAnsi="Times New Roman" w:cs="Times New Roman"/>
          <w:color w:val="000000" w:themeColor="text1"/>
          <w:sz w:val="24"/>
          <w:szCs w:val="24"/>
        </w:rPr>
      </w:pPr>
    </w:p>
    <w:p w:rsidR="007F3A17" w:rsidRPr="00C22B2E" w:rsidRDefault="00716C15" w:rsidP="00242A72">
      <w:pPr>
        <w:pStyle w:val="ListParagraph"/>
        <w:numPr>
          <w:ilvl w:val="0"/>
          <w:numId w:val="8"/>
        </w:numPr>
        <w:spacing w:after="0" w:line="240" w:lineRule="auto"/>
        <w:ind w:left="720"/>
        <w:jc w:val="both"/>
        <w:rPr>
          <w:rFonts w:ascii="Times New Roman" w:hAnsi="Times New Roman" w:cs="Times New Roman"/>
          <w:b/>
          <w:color w:val="000000" w:themeColor="text1"/>
          <w:sz w:val="24"/>
          <w:szCs w:val="24"/>
        </w:rPr>
      </w:pPr>
      <w:r w:rsidRPr="00C22B2E">
        <w:rPr>
          <w:rFonts w:ascii="Times New Roman" w:hAnsi="Times New Roman" w:cs="Times New Roman"/>
          <w:b/>
          <w:color w:val="000000" w:themeColor="text1"/>
          <w:sz w:val="24"/>
          <w:szCs w:val="24"/>
        </w:rPr>
        <w:lastRenderedPageBreak/>
        <w:t>Persyaratan Yang Harus Diperhatikan dalam Perencanaan Sarana Pembelajaran</w:t>
      </w:r>
    </w:p>
    <w:p w:rsidR="007F3A17" w:rsidRPr="00C22B2E" w:rsidRDefault="007F3A17" w:rsidP="00242A72">
      <w:pPr>
        <w:spacing w:after="0" w:line="240" w:lineRule="auto"/>
        <w:jc w:val="both"/>
        <w:rPr>
          <w:rFonts w:ascii="Times New Roman" w:hAnsi="Times New Roman" w:cs="Times New Roman"/>
          <w:b/>
          <w:color w:val="000000" w:themeColor="text1"/>
          <w:sz w:val="24"/>
          <w:szCs w:val="24"/>
        </w:rPr>
      </w:pPr>
    </w:p>
    <w:p w:rsidR="007F3A17" w:rsidRPr="00C22B2E" w:rsidRDefault="007F3A17" w:rsidP="00242A72">
      <w:pPr>
        <w:pStyle w:val="ListParagraph"/>
        <w:spacing w:after="0" w:line="480" w:lineRule="auto"/>
        <w:ind w:left="360" w:firstLine="567"/>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Lembaga pendidikan yaitu sekolah memegang peranan penting dalam menentukan sarana pembelajaran yang ditetapkan. Oleh sebab itu, dalam menentukan sarana pembelajaran (pendidikan) perlu memperhatikan hal-hal sebagai berikut :</w:t>
      </w:r>
    </w:p>
    <w:p w:rsidR="007F3A17" w:rsidRPr="00C22B2E" w:rsidRDefault="007F3A17" w:rsidP="00242A72">
      <w:pPr>
        <w:pStyle w:val="ListParagraph"/>
        <w:numPr>
          <w:ilvl w:val="0"/>
          <w:numId w:val="9"/>
        </w:numPr>
        <w:spacing w:after="0" w:line="240" w:lineRule="auto"/>
        <w:ind w:left="720"/>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Perencanaan pengadaan barang harus dipandang sebagai bagian integral dari usaha peningkatan kualitas proses belajar mengajar</w:t>
      </w:r>
    </w:p>
    <w:p w:rsidR="007F3A17" w:rsidRPr="00C22B2E" w:rsidRDefault="007F3A17" w:rsidP="00242A72">
      <w:pPr>
        <w:pStyle w:val="ListParagraph"/>
        <w:numPr>
          <w:ilvl w:val="0"/>
          <w:numId w:val="9"/>
        </w:numPr>
        <w:spacing w:after="0" w:line="240" w:lineRule="auto"/>
        <w:ind w:left="720"/>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Perencanaan harus jelas. Kejelasan suatu rencana dapat dilihat pada :</w:t>
      </w:r>
    </w:p>
    <w:p w:rsidR="007F3A17" w:rsidRPr="00C22B2E" w:rsidRDefault="007F3A17" w:rsidP="00242A72">
      <w:pPr>
        <w:pStyle w:val="ListParagraph"/>
        <w:numPr>
          <w:ilvl w:val="0"/>
          <w:numId w:val="44"/>
        </w:numPr>
        <w:spacing w:after="0" w:line="240" w:lineRule="auto"/>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Tujuan dan sarana atau target yang harus dicapai.</w:t>
      </w:r>
    </w:p>
    <w:p w:rsidR="007F3A17" w:rsidRPr="00C22B2E" w:rsidRDefault="007F3A17" w:rsidP="00242A72">
      <w:pPr>
        <w:pStyle w:val="ListParagraph"/>
        <w:numPr>
          <w:ilvl w:val="0"/>
          <w:numId w:val="44"/>
        </w:numPr>
        <w:spacing w:after="0" w:line="240" w:lineRule="auto"/>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Jenis dan bentuk tindakan atau kegiatan yang akan dilaksanakan.</w:t>
      </w:r>
    </w:p>
    <w:p w:rsidR="007F3A17" w:rsidRPr="00C22B2E" w:rsidRDefault="007F3A17" w:rsidP="00242A72">
      <w:pPr>
        <w:pStyle w:val="ListParagraph"/>
        <w:numPr>
          <w:ilvl w:val="0"/>
          <w:numId w:val="44"/>
        </w:numPr>
        <w:spacing w:after="0" w:line="240" w:lineRule="auto"/>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Petugas pelaksanaa, guru dan karyawan.</w:t>
      </w:r>
    </w:p>
    <w:p w:rsidR="007F3A17" w:rsidRPr="00C22B2E" w:rsidRDefault="007F3A17" w:rsidP="00242A72">
      <w:pPr>
        <w:pStyle w:val="ListParagraph"/>
        <w:numPr>
          <w:ilvl w:val="0"/>
          <w:numId w:val="44"/>
        </w:numPr>
        <w:spacing w:after="0" w:line="240" w:lineRule="auto"/>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Bahan dan peralatan yang dibutuhkan.</w:t>
      </w:r>
    </w:p>
    <w:p w:rsidR="007F3A17" w:rsidRPr="00C22B2E" w:rsidRDefault="007F3A17" w:rsidP="00242A72">
      <w:pPr>
        <w:pStyle w:val="ListParagraph"/>
        <w:numPr>
          <w:ilvl w:val="0"/>
          <w:numId w:val="44"/>
        </w:numPr>
        <w:spacing w:after="0" w:line="240" w:lineRule="auto"/>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Kapan dan dimana kegiatan dilaksanakan.</w:t>
      </w:r>
    </w:p>
    <w:p w:rsidR="007F3A17" w:rsidRPr="00C22B2E" w:rsidRDefault="007F3A17" w:rsidP="00242A72">
      <w:pPr>
        <w:pStyle w:val="ListParagraph"/>
        <w:numPr>
          <w:ilvl w:val="0"/>
          <w:numId w:val="44"/>
        </w:numPr>
        <w:spacing w:after="0" w:line="240" w:lineRule="auto"/>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Dapat dilaksanakan dengan jelas, terprogram, sistematis, sederhana, luwes, fleksibel</w:t>
      </w:r>
    </w:p>
    <w:p w:rsidR="007F3A17" w:rsidRPr="00C22B2E" w:rsidRDefault="007F3A17" w:rsidP="00242A72">
      <w:pPr>
        <w:pStyle w:val="ListParagraph"/>
        <w:numPr>
          <w:ilvl w:val="0"/>
          <w:numId w:val="9"/>
        </w:numPr>
        <w:spacing w:after="0" w:line="240" w:lineRule="auto"/>
        <w:ind w:left="720"/>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Rencana harus sistematis dan terpadu.</w:t>
      </w:r>
    </w:p>
    <w:p w:rsidR="007F3A17" w:rsidRPr="00C22B2E" w:rsidRDefault="007F3A17" w:rsidP="00242A72">
      <w:pPr>
        <w:pStyle w:val="ListParagraph"/>
        <w:numPr>
          <w:ilvl w:val="0"/>
          <w:numId w:val="9"/>
        </w:numPr>
        <w:spacing w:after="0" w:line="240" w:lineRule="auto"/>
        <w:ind w:left="720"/>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Rencana harus menunjukkan unsur-uns</w:t>
      </w:r>
      <w:r w:rsidR="00765469" w:rsidRPr="00C22B2E">
        <w:rPr>
          <w:rFonts w:ascii="Times New Roman" w:hAnsi="Times New Roman" w:cs="Times New Roman"/>
          <w:color w:val="000000" w:themeColor="text1"/>
          <w:sz w:val="24"/>
          <w:szCs w:val="24"/>
        </w:rPr>
        <w:t>ur insani yang baik ataupun non</w:t>
      </w:r>
      <w:r w:rsidRPr="00C22B2E">
        <w:rPr>
          <w:rFonts w:ascii="Times New Roman" w:hAnsi="Times New Roman" w:cs="Times New Roman"/>
          <w:color w:val="000000" w:themeColor="text1"/>
          <w:sz w:val="24"/>
          <w:szCs w:val="24"/>
        </w:rPr>
        <w:t>insani sebagai komponen yang berhubungan satu sama lainnya bekerja sama mencapai tujuan, target, kesesuaian yang telah ditetapkan sebelumnya.</w:t>
      </w:r>
    </w:p>
    <w:p w:rsidR="007F3A17" w:rsidRPr="00C22B2E" w:rsidRDefault="007F3A17" w:rsidP="00242A72">
      <w:pPr>
        <w:pStyle w:val="ListParagraph"/>
        <w:numPr>
          <w:ilvl w:val="0"/>
          <w:numId w:val="9"/>
        </w:numPr>
        <w:spacing w:after="0" w:line="240" w:lineRule="auto"/>
        <w:ind w:left="720"/>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Memiliki struktur berdasarkan analisis.</w:t>
      </w:r>
    </w:p>
    <w:p w:rsidR="007F3A17" w:rsidRPr="00C22B2E" w:rsidRDefault="007F3A17" w:rsidP="00242A72">
      <w:pPr>
        <w:pStyle w:val="ListParagraph"/>
        <w:numPr>
          <w:ilvl w:val="0"/>
          <w:numId w:val="9"/>
        </w:numPr>
        <w:spacing w:after="0" w:line="240" w:lineRule="auto"/>
        <w:ind w:left="720"/>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Berdasarkan atas kesepakatan dan keputusan bersama pihak perencana.</w:t>
      </w:r>
    </w:p>
    <w:p w:rsidR="007F3A17" w:rsidRPr="00C22B2E" w:rsidRDefault="007F3A17" w:rsidP="00242A72">
      <w:pPr>
        <w:pStyle w:val="ListParagraph"/>
        <w:numPr>
          <w:ilvl w:val="0"/>
          <w:numId w:val="9"/>
        </w:numPr>
        <w:spacing w:after="0" w:line="240" w:lineRule="auto"/>
        <w:ind w:left="720"/>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Fleksibel dan dapat menyesuaikan dengan keadaan dan perubahan.</w:t>
      </w:r>
    </w:p>
    <w:p w:rsidR="007F3A17" w:rsidRPr="00C22B2E" w:rsidRDefault="007F3A17" w:rsidP="00242A72">
      <w:pPr>
        <w:pStyle w:val="ListParagraph"/>
        <w:numPr>
          <w:ilvl w:val="0"/>
          <w:numId w:val="9"/>
        </w:numPr>
        <w:spacing w:after="0" w:line="240" w:lineRule="auto"/>
        <w:ind w:left="720"/>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Situasi dan kondisi yang tidak disangka-sangka</w:t>
      </w:r>
    </w:p>
    <w:p w:rsidR="007F3A17" w:rsidRPr="00C22B2E" w:rsidRDefault="007F3A17" w:rsidP="00242A72">
      <w:pPr>
        <w:pStyle w:val="ListParagraph"/>
        <w:numPr>
          <w:ilvl w:val="0"/>
          <w:numId w:val="9"/>
        </w:numPr>
        <w:spacing w:after="0" w:line="240" w:lineRule="auto"/>
        <w:ind w:left="720"/>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Dapat dilaksanakan dan berkelanjutan.</w:t>
      </w:r>
    </w:p>
    <w:p w:rsidR="007F3A17" w:rsidRPr="00C22B2E" w:rsidRDefault="007F3A17" w:rsidP="00242A72">
      <w:pPr>
        <w:pStyle w:val="ListParagraph"/>
        <w:numPr>
          <w:ilvl w:val="0"/>
          <w:numId w:val="9"/>
        </w:numPr>
        <w:spacing w:after="0" w:line="240" w:lineRule="auto"/>
        <w:ind w:left="720"/>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Menunjukkan skala prioritas.</w:t>
      </w:r>
    </w:p>
    <w:p w:rsidR="007F3A17" w:rsidRPr="00C22B2E" w:rsidRDefault="007F3A17" w:rsidP="00242A72">
      <w:pPr>
        <w:pStyle w:val="ListParagraph"/>
        <w:numPr>
          <w:ilvl w:val="0"/>
          <w:numId w:val="9"/>
        </w:numPr>
        <w:spacing w:after="0" w:line="240" w:lineRule="auto"/>
        <w:ind w:left="720"/>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Mengadakan sarana dan prasarana pendidikan yang disesuaikan dengan plafon anggaran.</w:t>
      </w:r>
    </w:p>
    <w:p w:rsidR="007F3A17" w:rsidRPr="00C22B2E" w:rsidRDefault="007F3A17" w:rsidP="00242A72">
      <w:pPr>
        <w:pStyle w:val="ListParagraph"/>
        <w:numPr>
          <w:ilvl w:val="0"/>
          <w:numId w:val="9"/>
        </w:numPr>
        <w:spacing w:after="0" w:line="240" w:lineRule="auto"/>
        <w:ind w:left="720"/>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Mengacu dan berpedoman pada kebutuhan dan tujuan yang logis.</w:t>
      </w:r>
    </w:p>
    <w:p w:rsidR="007F3A17" w:rsidRPr="00C22B2E" w:rsidRDefault="007F3A17" w:rsidP="00242A72">
      <w:pPr>
        <w:pStyle w:val="ListParagraph"/>
        <w:numPr>
          <w:ilvl w:val="0"/>
          <w:numId w:val="9"/>
        </w:numPr>
        <w:spacing w:after="0" w:line="240" w:lineRule="auto"/>
        <w:ind w:left="720"/>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Dapat dilaksanakan pada jangka pendek (1tahun), jangka menengah (4-5 tahun), jangka panjang (10-15 tahun).</w:t>
      </w:r>
      <w:r w:rsidRPr="00C22B2E">
        <w:rPr>
          <w:rStyle w:val="FootnoteReference"/>
          <w:rFonts w:ascii="Times New Roman" w:hAnsi="Times New Roman" w:cs="Times New Roman"/>
          <w:color w:val="000000" w:themeColor="text1"/>
          <w:sz w:val="24"/>
          <w:szCs w:val="24"/>
        </w:rPr>
        <w:footnoteReference w:id="11"/>
      </w:r>
    </w:p>
    <w:p w:rsidR="005805FF" w:rsidRPr="00C22B2E" w:rsidRDefault="005805FF" w:rsidP="00242A72">
      <w:pPr>
        <w:spacing w:after="0" w:line="480" w:lineRule="auto"/>
        <w:jc w:val="both"/>
        <w:rPr>
          <w:rFonts w:ascii="Times New Roman" w:hAnsi="Times New Roman" w:cs="Times New Roman"/>
          <w:color w:val="000000" w:themeColor="text1"/>
          <w:sz w:val="24"/>
          <w:szCs w:val="24"/>
        </w:rPr>
      </w:pPr>
    </w:p>
    <w:p w:rsidR="00C01511" w:rsidRPr="00C22B2E" w:rsidRDefault="00C01511" w:rsidP="00242A72">
      <w:pPr>
        <w:spacing w:after="0" w:line="480" w:lineRule="auto"/>
        <w:jc w:val="both"/>
        <w:rPr>
          <w:rFonts w:ascii="Times New Roman" w:hAnsi="Times New Roman" w:cs="Times New Roman"/>
          <w:color w:val="000000" w:themeColor="text1"/>
          <w:sz w:val="24"/>
          <w:szCs w:val="24"/>
        </w:rPr>
      </w:pPr>
    </w:p>
    <w:p w:rsidR="007F3A17" w:rsidRPr="00C22B2E" w:rsidRDefault="007F3A17" w:rsidP="00242A72">
      <w:pPr>
        <w:pStyle w:val="ListParagraph"/>
        <w:numPr>
          <w:ilvl w:val="0"/>
          <w:numId w:val="8"/>
        </w:numPr>
        <w:spacing w:after="0" w:line="480" w:lineRule="auto"/>
        <w:ind w:left="720"/>
        <w:jc w:val="both"/>
        <w:rPr>
          <w:rFonts w:ascii="Times New Roman" w:hAnsi="Times New Roman" w:cs="Times New Roman"/>
          <w:b/>
          <w:color w:val="000000" w:themeColor="text1"/>
          <w:sz w:val="24"/>
          <w:szCs w:val="24"/>
        </w:rPr>
      </w:pPr>
      <w:r w:rsidRPr="00C22B2E">
        <w:rPr>
          <w:rFonts w:ascii="Times New Roman" w:hAnsi="Times New Roman" w:cs="Times New Roman"/>
          <w:b/>
          <w:color w:val="000000" w:themeColor="text1"/>
          <w:sz w:val="24"/>
          <w:szCs w:val="24"/>
        </w:rPr>
        <w:lastRenderedPageBreak/>
        <w:t xml:space="preserve">Standar Sarana </w:t>
      </w:r>
      <w:r w:rsidR="0033210E" w:rsidRPr="00C22B2E">
        <w:rPr>
          <w:rFonts w:ascii="Times New Roman" w:hAnsi="Times New Roman" w:cs="Times New Roman"/>
          <w:b/>
          <w:color w:val="000000" w:themeColor="text1"/>
          <w:sz w:val="24"/>
          <w:szCs w:val="24"/>
        </w:rPr>
        <w:t>Pembelaj</w:t>
      </w:r>
      <w:r w:rsidR="003444B1" w:rsidRPr="00C22B2E">
        <w:rPr>
          <w:rFonts w:ascii="Times New Roman" w:hAnsi="Times New Roman" w:cs="Times New Roman"/>
          <w:b/>
          <w:color w:val="000000" w:themeColor="text1"/>
          <w:sz w:val="24"/>
          <w:szCs w:val="24"/>
        </w:rPr>
        <w:t>a</w:t>
      </w:r>
      <w:r w:rsidR="0033210E" w:rsidRPr="00C22B2E">
        <w:rPr>
          <w:rFonts w:ascii="Times New Roman" w:hAnsi="Times New Roman" w:cs="Times New Roman"/>
          <w:b/>
          <w:color w:val="000000" w:themeColor="text1"/>
          <w:sz w:val="24"/>
          <w:szCs w:val="24"/>
        </w:rPr>
        <w:t>raan</w:t>
      </w:r>
    </w:p>
    <w:p w:rsidR="00131E72" w:rsidRPr="00C22B2E" w:rsidRDefault="007F3A17" w:rsidP="00242A72">
      <w:pPr>
        <w:spacing w:after="0" w:line="480" w:lineRule="auto"/>
        <w:ind w:left="360" w:firstLine="720"/>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Standar sarana adalah standar nasional pendidikan yang berkaitan dengan kriteria minimal tentang ruang belajar, tempat berolahraga, tempat beribadah, perpustakaan, laboratorium, tempat berm</w:t>
      </w:r>
      <w:r w:rsidR="00B265E4" w:rsidRPr="00C22B2E">
        <w:rPr>
          <w:rFonts w:ascii="Times New Roman" w:hAnsi="Times New Roman" w:cs="Times New Roman"/>
          <w:color w:val="000000" w:themeColor="text1"/>
          <w:sz w:val="24"/>
          <w:szCs w:val="24"/>
        </w:rPr>
        <w:t>ain, tempat berkreasi, dan ber</w:t>
      </w:r>
      <w:r w:rsidRPr="00C22B2E">
        <w:rPr>
          <w:rFonts w:ascii="Times New Roman" w:hAnsi="Times New Roman" w:cs="Times New Roman"/>
          <w:color w:val="000000" w:themeColor="text1"/>
          <w:sz w:val="24"/>
          <w:szCs w:val="24"/>
        </w:rPr>
        <w:t>kreasi, serta sumber belajar lain, yang diperlukan untuk menunjang proses pembelajaran, termasuk penggunaan tekn</w:t>
      </w:r>
      <w:r w:rsidR="00131E72" w:rsidRPr="00C22B2E">
        <w:rPr>
          <w:rFonts w:ascii="Times New Roman" w:hAnsi="Times New Roman" w:cs="Times New Roman"/>
          <w:color w:val="000000" w:themeColor="text1"/>
          <w:sz w:val="24"/>
          <w:szCs w:val="24"/>
        </w:rPr>
        <w:t>ologi informasi dan komunikasi.</w:t>
      </w:r>
    </w:p>
    <w:p w:rsidR="00131E72" w:rsidRPr="00C22B2E" w:rsidRDefault="00131E72" w:rsidP="00242A72">
      <w:pPr>
        <w:pStyle w:val="ListParagraph"/>
        <w:spacing w:after="0" w:line="480" w:lineRule="auto"/>
        <w:ind w:left="360" w:firstLine="567"/>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Sebagaimana tercantum dalam Peraturan Menteri Dalam Negeri No 7 tahun 2006 tentang Standarisasi Sarana Kerja pasal 3 yang menjelaskan tentang penataan sarana kerja, antara lain :</w:t>
      </w:r>
    </w:p>
    <w:p w:rsidR="00131E72" w:rsidRPr="00C22B2E" w:rsidRDefault="00131E72" w:rsidP="00242A72">
      <w:pPr>
        <w:pStyle w:val="ListParagraph"/>
        <w:widowControl w:val="0"/>
        <w:numPr>
          <w:ilvl w:val="0"/>
          <w:numId w:val="4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kelancaran proses pekerjaan</w:t>
      </w:r>
    </w:p>
    <w:p w:rsidR="00131E72" w:rsidRPr="00C22B2E" w:rsidRDefault="00131E72" w:rsidP="00242A72">
      <w:pPr>
        <w:pStyle w:val="ListParagraph"/>
        <w:widowControl w:val="0"/>
        <w:numPr>
          <w:ilvl w:val="0"/>
          <w:numId w:val="4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kelancaran hubungan kerja intern dan ekstern antar pejabat/pegawai</w:t>
      </w:r>
    </w:p>
    <w:p w:rsidR="00131E72" w:rsidRPr="00C22B2E" w:rsidRDefault="00131E72" w:rsidP="00242A72">
      <w:pPr>
        <w:pStyle w:val="ListParagraph"/>
        <w:widowControl w:val="0"/>
        <w:numPr>
          <w:ilvl w:val="0"/>
          <w:numId w:val="4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memudahkan komunikasi</w:t>
      </w:r>
    </w:p>
    <w:p w:rsidR="00131E72" w:rsidRPr="00C22B2E" w:rsidRDefault="00131E72" w:rsidP="00242A72">
      <w:pPr>
        <w:pStyle w:val="ListParagraph"/>
        <w:widowControl w:val="0"/>
        <w:numPr>
          <w:ilvl w:val="0"/>
          <w:numId w:val="4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kelancaran tugas pengawasan dan pengamanan</w:t>
      </w:r>
    </w:p>
    <w:p w:rsidR="00131E72" w:rsidRPr="00C22B2E" w:rsidRDefault="00131E72" w:rsidP="00242A72">
      <w:pPr>
        <w:pStyle w:val="ListParagraph"/>
        <w:numPr>
          <w:ilvl w:val="0"/>
          <w:numId w:val="43"/>
        </w:numPr>
        <w:spacing w:after="0" w:line="240" w:lineRule="auto"/>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memudahkan pengamanan arsip dan dokumentasi</w:t>
      </w:r>
      <w:r w:rsidRPr="00C22B2E">
        <w:rPr>
          <w:rStyle w:val="FootnoteReference"/>
          <w:rFonts w:ascii="Times New Roman" w:hAnsi="Times New Roman" w:cs="Times New Roman"/>
          <w:color w:val="000000" w:themeColor="text1"/>
          <w:sz w:val="24"/>
          <w:szCs w:val="24"/>
        </w:rPr>
        <w:footnoteReference w:id="12"/>
      </w:r>
      <w:r w:rsidRPr="00C22B2E">
        <w:rPr>
          <w:rFonts w:ascii="Times New Roman" w:hAnsi="Times New Roman" w:cs="Times New Roman"/>
          <w:color w:val="000000" w:themeColor="text1"/>
          <w:sz w:val="24"/>
          <w:szCs w:val="24"/>
        </w:rPr>
        <w:t>.</w:t>
      </w:r>
    </w:p>
    <w:p w:rsidR="00111FA0" w:rsidRPr="00C22B2E" w:rsidRDefault="00111FA0" w:rsidP="00242A72">
      <w:pPr>
        <w:pStyle w:val="ListParagraph"/>
        <w:spacing w:after="0" w:line="240" w:lineRule="auto"/>
        <w:jc w:val="both"/>
        <w:rPr>
          <w:rFonts w:ascii="Times New Roman" w:hAnsi="Times New Roman" w:cs="Times New Roman"/>
          <w:color w:val="000000" w:themeColor="text1"/>
          <w:sz w:val="24"/>
          <w:szCs w:val="24"/>
        </w:rPr>
      </w:pPr>
    </w:p>
    <w:p w:rsidR="007F3A17" w:rsidRPr="00C22B2E" w:rsidRDefault="007F3A17" w:rsidP="00242A72">
      <w:pPr>
        <w:spacing w:after="0" w:line="480" w:lineRule="auto"/>
        <w:ind w:left="360" w:firstLine="720"/>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 xml:space="preserve">Standar sarana dikembangkan oleh BSNP dan ditetapkan dengan Peraturan Menteri, yang dalam garis </w:t>
      </w:r>
      <w:r w:rsidR="00111FA0" w:rsidRPr="00C22B2E">
        <w:rPr>
          <w:rFonts w:ascii="Times New Roman" w:hAnsi="Times New Roman" w:cs="Times New Roman"/>
          <w:color w:val="000000" w:themeColor="text1"/>
          <w:sz w:val="24"/>
          <w:szCs w:val="24"/>
        </w:rPr>
        <w:t>besarnya adalah sebagai berikut</w:t>
      </w:r>
      <w:r w:rsidRPr="00C22B2E">
        <w:rPr>
          <w:rFonts w:ascii="Times New Roman" w:hAnsi="Times New Roman" w:cs="Times New Roman"/>
          <w:color w:val="000000" w:themeColor="text1"/>
          <w:sz w:val="24"/>
          <w:szCs w:val="24"/>
        </w:rPr>
        <w:t>:</w:t>
      </w:r>
    </w:p>
    <w:p w:rsidR="007F3A17" w:rsidRPr="00C22B2E" w:rsidRDefault="007F3A17" w:rsidP="00837E6A">
      <w:pPr>
        <w:pStyle w:val="ListParagraph"/>
        <w:numPr>
          <w:ilvl w:val="0"/>
          <w:numId w:val="45"/>
        </w:numPr>
        <w:spacing w:after="0" w:line="240" w:lineRule="auto"/>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Setiap satuan pendidikan wajib memiliki sarana yang meliputi perabot, peralatan pendidikan, media pendidikan, buku dan sumber belajar lainnya, bahan habis pakai serta perlengkapan lain yang diperlukan untuk menunjangproses pembelajaran yang teratur dan berkelanjutan;</w:t>
      </w:r>
    </w:p>
    <w:p w:rsidR="007F3A17" w:rsidRPr="00C22B2E" w:rsidRDefault="007F3A17" w:rsidP="00837E6A">
      <w:pPr>
        <w:pStyle w:val="ListParagraph"/>
        <w:numPr>
          <w:ilvl w:val="0"/>
          <w:numId w:val="45"/>
        </w:numPr>
        <w:spacing w:after="0" w:line="240" w:lineRule="auto"/>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Setiap satuan pendidikan wajib memiliki prasarana yang meliputi lahan, ruang kelas, ruang pimpinan, satuan pendidikan, ruang pendidik, ruang tata usaha, ruang perpustakaan, ruang laboratorium, ruang kantin, instalasi daya dan jelas, tempat berolah raga, tempat beribadah, tempat bermain, tempat berkreasi dan ruang/tempat lain yang diperlukan untuk menunjang proses pembelajaran yang teratur dan berkelanjutan.</w:t>
      </w:r>
    </w:p>
    <w:p w:rsidR="007F3A17" w:rsidRPr="00C22B2E" w:rsidRDefault="007F3A17" w:rsidP="00837E6A">
      <w:pPr>
        <w:pStyle w:val="ListParagraph"/>
        <w:numPr>
          <w:ilvl w:val="0"/>
          <w:numId w:val="45"/>
        </w:numPr>
        <w:spacing w:after="0" w:line="240" w:lineRule="auto"/>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 xml:space="preserve">Standar keragaman jenis peralatan laboratorium, ilmu pengetahuan alam (IPA), laboratorium bahasa, laboratorium komputer, dan peralatan </w:t>
      </w:r>
      <w:r w:rsidRPr="00C22B2E">
        <w:rPr>
          <w:rFonts w:ascii="Times New Roman" w:hAnsi="Times New Roman" w:cs="Times New Roman"/>
          <w:color w:val="000000" w:themeColor="text1"/>
          <w:sz w:val="24"/>
          <w:szCs w:val="24"/>
        </w:rPr>
        <w:lastRenderedPageBreak/>
        <w:t>pembelajaran lain pada satuan pendidikan dinyatakan dalam daftar yang berisi jenis minimal peralatan yang harus tersedia;</w:t>
      </w:r>
    </w:p>
    <w:p w:rsidR="007F3A17" w:rsidRPr="00C22B2E" w:rsidRDefault="007F3A17" w:rsidP="00837E6A">
      <w:pPr>
        <w:pStyle w:val="ListParagraph"/>
        <w:numPr>
          <w:ilvl w:val="0"/>
          <w:numId w:val="45"/>
        </w:numPr>
        <w:spacing w:after="0" w:line="240" w:lineRule="auto"/>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Standar jumlah peralatan diatas, dinyatakan dalam rasio minimal jumlah peralatan perpeserta didik;</w:t>
      </w:r>
    </w:p>
    <w:p w:rsidR="007F3A17" w:rsidRPr="00C22B2E" w:rsidRDefault="007F3A17" w:rsidP="00837E6A">
      <w:pPr>
        <w:pStyle w:val="ListParagraph"/>
        <w:numPr>
          <w:ilvl w:val="0"/>
          <w:numId w:val="45"/>
        </w:numPr>
        <w:spacing w:after="0" w:line="240" w:lineRule="auto"/>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Standar buku perpustakaan dinyatakan dalam jumlah judul dan jenis buku di perpustakaan satuan pendidikan;</w:t>
      </w:r>
    </w:p>
    <w:p w:rsidR="007F3A17" w:rsidRPr="00C22B2E" w:rsidRDefault="007F3A17" w:rsidP="00837E6A">
      <w:pPr>
        <w:pStyle w:val="ListParagraph"/>
        <w:numPr>
          <w:ilvl w:val="0"/>
          <w:numId w:val="45"/>
        </w:numPr>
        <w:spacing w:after="0" w:line="240" w:lineRule="auto"/>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Standar buku teks pelajaran di perpustakaan dinyatakan dalam rasio minimal jumlah buku teks pelajaran untuk masing-masing mata pelajaran di perpustakaan satuan pendidikan untuk setiap peserta didik;</w:t>
      </w:r>
    </w:p>
    <w:p w:rsidR="007F3A17" w:rsidRPr="00C22B2E" w:rsidRDefault="007F3A17" w:rsidP="00837E6A">
      <w:pPr>
        <w:pStyle w:val="ListParagraph"/>
        <w:numPr>
          <w:ilvl w:val="0"/>
          <w:numId w:val="45"/>
        </w:numPr>
        <w:spacing w:after="0" w:line="240" w:lineRule="auto"/>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Kelayakan isi, bahasa, penyajian, dan kegrafikan buku teks pelajaran dinilai oleh BSNP dan ditetapkan dengan Peraturan Menteri;</w:t>
      </w:r>
    </w:p>
    <w:p w:rsidR="007F3A17" w:rsidRPr="00C22B2E" w:rsidRDefault="007F3A17" w:rsidP="00837E6A">
      <w:pPr>
        <w:pStyle w:val="ListParagraph"/>
        <w:numPr>
          <w:ilvl w:val="0"/>
          <w:numId w:val="45"/>
        </w:numPr>
        <w:spacing w:after="0" w:line="240" w:lineRule="auto"/>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Standar sumber belajar lainnya untuk setiap dinyatakan dalam rasio jumlah sumber belajar terhadap peserta didik sesuai dengan jenis sumber belajar dan karakteristik satuan pendidikan;</w:t>
      </w:r>
    </w:p>
    <w:p w:rsidR="007F3A17" w:rsidRPr="00C22B2E" w:rsidRDefault="007F3A17" w:rsidP="00837E6A">
      <w:pPr>
        <w:pStyle w:val="ListParagraph"/>
        <w:numPr>
          <w:ilvl w:val="0"/>
          <w:numId w:val="45"/>
        </w:numPr>
        <w:spacing w:after="0" w:line="240" w:lineRule="auto"/>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Standar rasio luas ruang kelas dan luas bangunan perpeserta didik dirumuskan oleh BSNP dan ditetapkan dengan Peraturan Menteri;</w:t>
      </w:r>
    </w:p>
    <w:p w:rsidR="007F3A17" w:rsidRPr="00C22B2E" w:rsidRDefault="007F3A17" w:rsidP="00837E6A">
      <w:pPr>
        <w:pStyle w:val="ListParagraph"/>
        <w:numPr>
          <w:ilvl w:val="0"/>
          <w:numId w:val="45"/>
        </w:numPr>
        <w:spacing w:after="0" w:line="240" w:lineRule="auto"/>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Standar kualitas bangunan minimal pada satuan pendidikan dasar dan menengah adalah kelas B, sedangkan pada satuan pendidikan tinggi adalah kelas A;</w:t>
      </w:r>
    </w:p>
    <w:p w:rsidR="007F3A17" w:rsidRPr="00C22B2E" w:rsidRDefault="007F3A17" w:rsidP="00837E6A">
      <w:pPr>
        <w:pStyle w:val="ListParagraph"/>
        <w:numPr>
          <w:ilvl w:val="0"/>
          <w:numId w:val="45"/>
        </w:numPr>
        <w:spacing w:after="0" w:line="240" w:lineRule="auto"/>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Pada daerah rawan gempa bumi atau tanahnya labil, bangunan satuan pendidikan harus memenuhi ketentuan standar bangunan tahan gempa;</w:t>
      </w:r>
    </w:p>
    <w:p w:rsidR="007F3A17" w:rsidRPr="00C22B2E" w:rsidRDefault="007F3A17" w:rsidP="00837E6A">
      <w:pPr>
        <w:pStyle w:val="ListParagraph"/>
        <w:numPr>
          <w:ilvl w:val="0"/>
          <w:numId w:val="45"/>
        </w:numPr>
        <w:spacing w:after="0" w:line="240" w:lineRule="auto"/>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Setiap satuan pendidikan wajib memiliki sarana yang meliputi perabot, peralatan pendidikan, media pendidikan, buku dan sumber belajar lainnya, bahan habis pakai serta perlengkapan lain yang diperlukan untuk menunjangproses pembelajaran yang teratur dan berkelanjutan;</w:t>
      </w:r>
    </w:p>
    <w:p w:rsidR="007F3A17" w:rsidRPr="00C22B2E" w:rsidRDefault="007F3A17" w:rsidP="00837E6A">
      <w:pPr>
        <w:pStyle w:val="ListParagraph"/>
        <w:numPr>
          <w:ilvl w:val="0"/>
          <w:numId w:val="45"/>
        </w:numPr>
        <w:spacing w:after="0" w:line="240" w:lineRule="auto"/>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Setiap satuan pendidikan wajib memiliki prasarana yang meliputi lahan, ruang kelas, ruang pimpinan, satuan pendidikan, ruang pendidik, ruang tata usaha, ruang perpustakaan, ruang laboratorium, ruang kantin, instalasi daya dan jelas, tempat berolah raga, tempat beribadah, tempat bermain, tempat berkreasi dan ruang/tempat lain yang diperlukan untuk menunjang proses pembelajaran yang teratur dan berkelanjutan.</w:t>
      </w:r>
    </w:p>
    <w:p w:rsidR="007F3A17" w:rsidRPr="00C22B2E" w:rsidRDefault="007F3A17" w:rsidP="00837E6A">
      <w:pPr>
        <w:pStyle w:val="ListParagraph"/>
        <w:numPr>
          <w:ilvl w:val="0"/>
          <w:numId w:val="45"/>
        </w:numPr>
        <w:spacing w:after="0" w:line="240" w:lineRule="auto"/>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Standar keragaman jenis peralatan laboratorium, ilmu pengetahuan alam (IPA), laboratorium bahasa, laboratorium komputer, dan peralatan pembelajaran lain pada satuan pendidikan dinyatakan dalam daftar yang berisi jenis minimal peralatan yang harus tersedia;</w:t>
      </w:r>
    </w:p>
    <w:p w:rsidR="007F3A17" w:rsidRPr="00C22B2E" w:rsidRDefault="007F3A17" w:rsidP="00837E6A">
      <w:pPr>
        <w:pStyle w:val="ListParagraph"/>
        <w:numPr>
          <w:ilvl w:val="0"/>
          <w:numId w:val="45"/>
        </w:numPr>
        <w:spacing w:after="0" w:line="240" w:lineRule="auto"/>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Standar jumlah peralatan diatas, dinyatakan dalam rasio minimal jumlah peralatan perpeserta didik;</w:t>
      </w:r>
    </w:p>
    <w:p w:rsidR="007F3A17" w:rsidRPr="00C22B2E" w:rsidRDefault="007F3A17" w:rsidP="00837E6A">
      <w:pPr>
        <w:pStyle w:val="ListParagraph"/>
        <w:numPr>
          <w:ilvl w:val="0"/>
          <w:numId w:val="45"/>
        </w:numPr>
        <w:spacing w:after="0" w:line="240" w:lineRule="auto"/>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Standar buku perpustakaan dinyatakan dalam jumlah judul dan jenis buku di perpustakaan satuan pendidikan;</w:t>
      </w:r>
    </w:p>
    <w:p w:rsidR="007F3A17" w:rsidRPr="00C22B2E" w:rsidRDefault="007F3A17" w:rsidP="00837E6A">
      <w:pPr>
        <w:pStyle w:val="ListParagraph"/>
        <w:numPr>
          <w:ilvl w:val="0"/>
          <w:numId w:val="45"/>
        </w:numPr>
        <w:spacing w:after="0" w:line="240" w:lineRule="auto"/>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Standar buku teks pelajaran di perpustakaan dinyatakan dalam rasio minimal jumlah buku teks pelajaran untuk masing-masing mata pelajaran di perpustakaan satuan pendidikan untuk setiap peserta didik;</w:t>
      </w:r>
    </w:p>
    <w:p w:rsidR="007F3A17" w:rsidRPr="00C22B2E" w:rsidRDefault="007F3A17" w:rsidP="00837E6A">
      <w:pPr>
        <w:pStyle w:val="ListParagraph"/>
        <w:numPr>
          <w:ilvl w:val="0"/>
          <w:numId w:val="45"/>
        </w:numPr>
        <w:spacing w:after="0" w:line="240" w:lineRule="auto"/>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Kelayakan isi, bahasa, penyajian, dan kegrafikan buku teks pelajaran dinilai oleh BSNP dan ditetapkan dengan Peraturan Menteri;</w:t>
      </w:r>
    </w:p>
    <w:p w:rsidR="007F3A17" w:rsidRPr="00C22B2E" w:rsidRDefault="007F3A17" w:rsidP="00837E6A">
      <w:pPr>
        <w:pStyle w:val="ListParagraph"/>
        <w:numPr>
          <w:ilvl w:val="0"/>
          <w:numId w:val="45"/>
        </w:numPr>
        <w:spacing w:after="0" w:line="240" w:lineRule="auto"/>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lastRenderedPageBreak/>
        <w:t>Standar sumber belajar lainnya untuk setiap dinyatakan dalam rasio jumlah sumber belajar terhadap peserta didik sesuai dengan jenis sumber belajar dan karakteristik satuan pendidikan;</w:t>
      </w:r>
    </w:p>
    <w:p w:rsidR="007F3A17" w:rsidRPr="00C22B2E" w:rsidRDefault="007F3A17" w:rsidP="00837E6A">
      <w:pPr>
        <w:pStyle w:val="ListParagraph"/>
        <w:numPr>
          <w:ilvl w:val="0"/>
          <w:numId w:val="45"/>
        </w:numPr>
        <w:spacing w:after="0" w:line="240" w:lineRule="auto"/>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Standar rasio luas ruang kelas dan luas bangunan perpeserta didik dirumuskan oleh BSNP dan ditetapkan dengan Peraturan Menteri;</w:t>
      </w:r>
    </w:p>
    <w:p w:rsidR="007F3A17" w:rsidRPr="00C22B2E" w:rsidRDefault="007F3A17" w:rsidP="00837E6A">
      <w:pPr>
        <w:pStyle w:val="ListParagraph"/>
        <w:numPr>
          <w:ilvl w:val="0"/>
          <w:numId w:val="45"/>
        </w:numPr>
        <w:spacing w:after="0" w:line="240" w:lineRule="auto"/>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Standar kualitas bangunan minimal pada satuan pendidikan dasar dan menengah adalah kelas B, sedangkan pada satuan pendidikan tinggi adalah kelas A;</w:t>
      </w:r>
    </w:p>
    <w:p w:rsidR="007F3A17" w:rsidRPr="00C22B2E" w:rsidRDefault="007F3A17" w:rsidP="00837E6A">
      <w:pPr>
        <w:pStyle w:val="ListParagraph"/>
        <w:numPr>
          <w:ilvl w:val="0"/>
          <w:numId w:val="45"/>
        </w:numPr>
        <w:spacing w:after="0" w:line="240" w:lineRule="auto"/>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Pada daerah rawan gempa bumi atau tanahnya labil, bangunan satuan pendidikan harus memenuhi ketentuan standar bangunan tahan gempa;</w:t>
      </w:r>
    </w:p>
    <w:p w:rsidR="007F3A17" w:rsidRPr="00C22B2E" w:rsidRDefault="007F3A17" w:rsidP="00837E6A">
      <w:pPr>
        <w:pStyle w:val="ListParagraph"/>
        <w:numPr>
          <w:ilvl w:val="0"/>
          <w:numId w:val="45"/>
        </w:numPr>
        <w:spacing w:after="0" w:line="240" w:lineRule="auto"/>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Standar kualitas bangunan satuan pendidikan mengacu pada ketetapan menteri  yang menangani urusan pemerintahan di bidang pekerjaan umum;</w:t>
      </w:r>
    </w:p>
    <w:p w:rsidR="007F3A17" w:rsidRPr="00C22B2E" w:rsidRDefault="007F3A17" w:rsidP="00837E6A">
      <w:pPr>
        <w:pStyle w:val="ListParagraph"/>
        <w:numPr>
          <w:ilvl w:val="0"/>
          <w:numId w:val="45"/>
        </w:numPr>
        <w:spacing w:after="0" w:line="240" w:lineRule="auto"/>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Pemeliharaan sarana dan prasarana pendidikan menjadi tanggungjawab satuan pendidikan yang bersangkutan, serta dilakukan secara berkala dan berkesinambungan dengan memperhatikan masa pakai yang ditetapkan dengan Peraturan Menteri. </w:t>
      </w:r>
    </w:p>
    <w:p w:rsidR="007F3A17" w:rsidRPr="00C22B2E" w:rsidRDefault="007F3A17" w:rsidP="00837E6A">
      <w:pPr>
        <w:pStyle w:val="ListParagraph"/>
        <w:numPr>
          <w:ilvl w:val="0"/>
          <w:numId w:val="45"/>
        </w:numPr>
        <w:spacing w:after="0" w:line="240" w:lineRule="auto"/>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Setiap satuan pendidikan wajib memiliki sarana yang meliputi perabot, peralatan pendidikan, media pendidikan, buku dan sumber belajar lainnya, bahan habis pakai serta perlengkapan lain yang diperlukan untuk menunjangproses pembelajaran yang teratur dan berkelanjutan;</w:t>
      </w:r>
    </w:p>
    <w:p w:rsidR="007F3A17" w:rsidRPr="00C22B2E" w:rsidRDefault="007F3A17" w:rsidP="00837E6A">
      <w:pPr>
        <w:pStyle w:val="ListParagraph"/>
        <w:numPr>
          <w:ilvl w:val="0"/>
          <w:numId w:val="45"/>
        </w:numPr>
        <w:spacing w:after="0" w:line="240" w:lineRule="auto"/>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Setiap satuan pendidikan wajib memiliki prasarana yang meliputi lahan, ruang kelas, ruang pimpinan, satuan pendidikan, ruang pendidik, ruang tata usaha, ruang perpustakaan, ruang laboratorium, ruang kantin, instalasi daya dan jelas, tempat berolah raga, tempat beribadah, tempat bermain, tempat berkreasi dan ruang/tempat lain yang diperlukan untuk menunjang proses pembelajaran yang teratur dan berkelanjutan</w:t>
      </w:r>
      <w:r w:rsidR="00111FA0" w:rsidRPr="00C22B2E">
        <w:rPr>
          <w:rStyle w:val="FootnoteReference"/>
          <w:rFonts w:ascii="Times New Roman" w:hAnsi="Times New Roman" w:cs="Times New Roman"/>
          <w:color w:val="000000" w:themeColor="text1"/>
          <w:sz w:val="24"/>
          <w:szCs w:val="24"/>
        </w:rPr>
        <w:footnoteReference w:id="13"/>
      </w:r>
      <w:r w:rsidRPr="00C22B2E">
        <w:rPr>
          <w:rFonts w:ascii="Times New Roman" w:hAnsi="Times New Roman" w:cs="Times New Roman"/>
          <w:color w:val="000000" w:themeColor="text1"/>
          <w:sz w:val="24"/>
          <w:szCs w:val="24"/>
        </w:rPr>
        <w:t>.</w:t>
      </w:r>
    </w:p>
    <w:p w:rsidR="001F7381" w:rsidRPr="00C22B2E" w:rsidRDefault="001F7381" w:rsidP="001F7381">
      <w:pPr>
        <w:pStyle w:val="ListParagraph"/>
        <w:spacing w:after="0" w:line="240" w:lineRule="auto"/>
        <w:jc w:val="both"/>
        <w:rPr>
          <w:rFonts w:ascii="Times New Roman" w:hAnsi="Times New Roman" w:cs="Times New Roman"/>
          <w:color w:val="000000" w:themeColor="text1"/>
          <w:sz w:val="24"/>
          <w:szCs w:val="24"/>
        </w:rPr>
      </w:pPr>
    </w:p>
    <w:p w:rsidR="00476FB6" w:rsidRPr="00C22B2E" w:rsidRDefault="001F7381" w:rsidP="001F7381">
      <w:pPr>
        <w:spacing w:after="0" w:line="480" w:lineRule="auto"/>
        <w:ind w:left="360" w:firstLine="720"/>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 xml:space="preserve">Berdasarkan keterangan di atas, dapat dipahami bahwa standarisasi sarana pembelajaran memiliki banyak macam dan jenis. Untuk itu untuk meningkatkan </w:t>
      </w:r>
      <w:r w:rsidR="001E69A9">
        <w:rPr>
          <w:rFonts w:ascii="Times New Roman" w:hAnsi="Times New Roman" w:cs="Times New Roman"/>
          <w:color w:val="FF0000"/>
          <w:sz w:val="24"/>
          <w:szCs w:val="24"/>
        </w:rPr>
        <w:t>efektivitas</w:t>
      </w:r>
      <w:r w:rsidRPr="00C22B2E">
        <w:rPr>
          <w:rFonts w:ascii="Times New Roman" w:hAnsi="Times New Roman" w:cs="Times New Roman"/>
          <w:color w:val="000000" w:themeColor="text1"/>
          <w:sz w:val="24"/>
          <w:szCs w:val="24"/>
        </w:rPr>
        <w:t xml:space="preserve"> belajar maka perlu kiranya kelengkapan dari sarana pemebelajaran dalam proses belajar mengajar.</w:t>
      </w:r>
    </w:p>
    <w:p w:rsidR="001F7381" w:rsidRPr="00C22B2E" w:rsidRDefault="001F7381" w:rsidP="001F7381">
      <w:pPr>
        <w:spacing w:after="0" w:line="480" w:lineRule="auto"/>
        <w:ind w:left="360" w:firstLine="720"/>
        <w:jc w:val="both"/>
        <w:rPr>
          <w:rFonts w:ascii="Times New Roman" w:hAnsi="Times New Roman" w:cs="Times New Roman"/>
          <w:color w:val="000000" w:themeColor="text1"/>
          <w:sz w:val="24"/>
          <w:szCs w:val="24"/>
        </w:rPr>
      </w:pPr>
    </w:p>
    <w:p w:rsidR="001F7381" w:rsidRPr="00C22B2E" w:rsidRDefault="001F7381" w:rsidP="001F7381">
      <w:pPr>
        <w:spacing w:after="0" w:line="480" w:lineRule="auto"/>
        <w:ind w:left="360" w:firstLine="720"/>
        <w:jc w:val="both"/>
        <w:rPr>
          <w:rFonts w:ascii="Times New Roman" w:hAnsi="Times New Roman" w:cs="Times New Roman"/>
          <w:color w:val="000000" w:themeColor="text1"/>
          <w:sz w:val="24"/>
          <w:szCs w:val="24"/>
        </w:rPr>
      </w:pPr>
    </w:p>
    <w:p w:rsidR="001F7381" w:rsidRPr="00C22B2E" w:rsidRDefault="001F7381" w:rsidP="001F7381">
      <w:pPr>
        <w:spacing w:after="0" w:line="480" w:lineRule="auto"/>
        <w:ind w:left="360" w:firstLine="720"/>
        <w:jc w:val="both"/>
        <w:rPr>
          <w:rFonts w:ascii="Times New Roman" w:hAnsi="Times New Roman" w:cs="Times New Roman"/>
          <w:color w:val="000000" w:themeColor="text1"/>
          <w:sz w:val="24"/>
          <w:szCs w:val="24"/>
        </w:rPr>
      </w:pPr>
    </w:p>
    <w:p w:rsidR="003D22C0" w:rsidRPr="00C22B2E" w:rsidRDefault="001E69A9" w:rsidP="00242A72">
      <w:pPr>
        <w:pStyle w:val="ListParagraph"/>
        <w:numPr>
          <w:ilvl w:val="0"/>
          <w:numId w:val="42"/>
        </w:num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FF0000"/>
          <w:sz w:val="24"/>
          <w:szCs w:val="24"/>
        </w:rPr>
        <w:lastRenderedPageBreak/>
        <w:t>Efektivitas</w:t>
      </w:r>
      <w:r w:rsidR="007F0705" w:rsidRPr="00C22B2E">
        <w:rPr>
          <w:rFonts w:ascii="Times New Roman" w:hAnsi="Times New Roman" w:cs="Times New Roman"/>
          <w:b/>
          <w:color w:val="000000" w:themeColor="text1"/>
          <w:sz w:val="24"/>
          <w:szCs w:val="24"/>
        </w:rPr>
        <w:t xml:space="preserve"> </w:t>
      </w:r>
      <w:r w:rsidR="00C01511" w:rsidRPr="00C22B2E">
        <w:rPr>
          <w:rFonts w:ascii="Times New Roman" w:hAnsi="Times New Roman" w:cs="Times New Roman"/>
          <w:b/>
          <w:color w:val="000000" w:themeColor="text1"/>
          <w:sz w:val="24"/>
          <w:szCs w:val="24"/>
        </w:rPr>
        <w:t>Belajar</w:t>
      </w:r>
      <w:r w:rsidR="00DB462A" w:rsidRPr="00C22B2E">
        <w:rPr>
          <w:rFonts w:ascii="Times New Roman" w:hAnsi="Times New Roman" w:cs="Times New Roman"/>
          <w:b/>
          <w:color w:val="000000" w:themeColor="text1"/>
          <w:sz w:val="24"/>
          <w:szCs w:val="24"/>
        </w:rPr>
        <w:t xml:space="preserve"> Siswa</w:t>
      </w:r>
    </w:p>
    <w:p w:rsidR="00837E6A" w:rsidRPr="00C22B2E" w:rsidRDefault="00837E6A" w:rsidP="00837E6A">
      <w:pPr>
        <w:pStyle w:val="ListParagraph"/>
        <w:spacing w:after="0" w:line="240" w:lineRule="auto"/>
        <w:ind w:left="360"/>
        <w:jc w:val="both"/>
        <w:rPr>
          <w:rFonts w:ascii="Times New Roman" w:hAnsi="Times New Roman" w:cs="Times New Roman"/>
          <w:b/>
          <w:color w:val="000000" w:themeColor="text1"/>
          <w:sz w:val="24"/>
          <w:szCs w:val="24"/>
        </w:rPr>
      </w:pPr>
    </w:p>
    <w:p w:rsidR="00AE2AC1" w:rsidRPr="00C22B2E" w:rsidRDefault="00AE2AC1" w:rsidP="00242A72">
      <w:pPr>
        <w:pStyle w:val="ListParagraph"/>
        <w:numPr>
          <w:ilvl w:val="0"/>
          <w:numId w:val="11"/>
        </w:numPr>
        <w:spacing w:after="0" w:line="480" w:lineRule="auto"/>
        <w:ind w:left="720"/>
        <w:jc w:val="both"/>
        <w:rPr>
          <w:rFonts w:ascii="Times New Roman" w:hAnsi="Times New Roman" w:cs="Times New Roman"/>
          <w:b/>
          <w:color w:val="000000" w:themeColor="text1"/>
          <w:sz w:val="24"/>
          <w:szCs w:val="24"/>
        </w:rPr>
      </w:pPr>
      <w:r w:rsidRPr="00C22B2E">
        <w:rPr>
          <w:rFonts w:ascii="Times New Roman" w:eastAsia="Times New Roman" w:hAnsi="Times New Roman" w:cs="Times New Roman"/>
          <w:b/>
          <w:color w:val="000000" w:themeColor="text1"/>
          <w:sz w:val="24"/>
          <w:szCs w:val="24"/>
        </w:rPr>
        <w:t>Pengertian Belajar</w:t>
      </w:r>
    </w:p>
    <w:p w:rsidR="00AE2AC1" w:rsidRPr="00C22B2E" w:rsidRDefault="00AE2AC1" w:rsidP="00242A72">
      <w:pPr>
        <w:spacing w:after="0" w:line="480" w:lineRule="auto"/>
        <w:ind w:left="294" w:firstLine="851"/>
        <w:jc w:val="both"/>
        <w:rPr>
          <w:rFonts w:ascii="Times New Roman" w:eastAsia="Times New Roman" w:hAnsi="Times New Roman" w:cs="Times New Roman"/>
          <w:color w:val="000000" w:themeColor="text1"/>
          <w:sz w:val="24"/>
          <w:szCs w:val="24"/>
        </w:rPr>
      </w:pPr>
      <w:r w:rsidRPr="00C22B2E">
        <w:rPr>
          <w:rFonts w:ascii="Times New Roman" w:eastAsia="Times New Roman" w:hAnsi="Times New Roman" w:cs="Times New Roman"/>
          <w:color w:val="000000" w:themeColor="text1"/>
          <w:sz w:val="24"/>
          <w:szCs w:val="24"/>
        </w:rPr>
        <w:t xml:space="preserve">Belajar sering dipahami sebagai suatu aktivitas untuk memperoleh kepandaian atau ilmu. Dengan cara berlatih , berubah tingkah laku atau tanggapan yang disebabkan oleh pengalaman, setiap manusia akan mengalami yang namanya proses ini. Belajar dianggap sebagai </w:t>
      </w:r>
      <w:r w:rsidR="00476FB6" w:rsidRPr="00C22B2E">
        <w:rPr>
          <w:rFonts w:ascii="Times New Roman" w:eastAsia="Times New Roman" w:hAnsi="Times New Roman" w:cs="Times New Roman"/>
          <w:color w:val="000000" w:themeColor="text1"/>
          <w:sz w:val="24"/>
          <w:szCs w:val="24"/>
        </w:rPr>
        <w:t>“</w:t>
      </w:r>
      <w:r w:rsidRPr="00C22B2E">
        <w:rPr>
          <w:rFonts w:ascii="Times New Roman" w:eastAsia="Times New Roman" w:hAnsi="Times New Roman" w:cs="Times New Roman"/>
          <w:color w:val="000000" w:themeColor="text1"/>
          <w:sz w:val="24"/>
          <w:szCs w:val="24"/>
        </w:rPr>
        <w:t>proses perubahan prilaku sebagai akibat dari pengalaman dan latihan</w:t>
      </w:r>
      <w:r w:rsidR="00476FB6" w:rsidRPr="00C22B2E">
        <w:rPr>
          <w:rFonts w:ascii="Times New Roman" w:eastAsia="Times New Roman" w:hAnsi="Times New Roman" w:cs="Times New Roman"/>
          <w:color w:val="000000" w:themeColor="text1"/>
          <w:sz w:val="24"/>
          <w:szCs w:val="24"/>
        </w:rPr>
        <w:t>”</w:t>
      </w:r>
      <w:r w:rsidRPr="00C22B2E">
        <w:rPr>
          <w:rStyle w:val="FootnoteReference"/>
          <w:rFonts w:ascii="Times New Roman" w:eastAsia="Times New Roman" w:hAnsi="Times New Roman" w:cs="Times New Roman"/>
          <w:color w:val="000000" w:themeColor="text1"/>
          <w:sz w:val="24"/>
          <w:szCs w:val="24"/>
        </w:rPr>
        <w:footnoteReference w:id="14"/>
      </w:r>
      <w:r w:rsidRPr="00C22B2E">
        <w:rPr>
          <w:rFonts w:ascii="Times New Roman" w:eastAsia="Times New Roman" w:hAnsi="Times New Roman" w:cs="Times New Roman"/>
          <w:color w:val="000000" w:themeColor="text1"/>
          <w:sz w:val="24"/>
          <w:szCs w:val="24"/>
        </w:rPr>
        <w:t>. Lebih lanjut mengenai belajar Muhibbin mengemukakan bahwa :</w:t>
      </w:r>
    </w:p>
    <w:p w:rsidR="00AE2AC1" w:rsidRPr="00C22B2E" w:rsidRDefault="00AE2AC1" w:rsidP="00242A72">
      <w:pPr>
        <w:spacing w:after="0" w:line="480" w:lineRule="auto"/>
        <w:ind w:left="294" w:firstLine="851"/>
        <w:jc w:val="both"/>
        <w:rPr>
          <w:rFonts w:ascii="Times New Roman" w:eastAsia="Times New Roman" w:hAnsi="Times New Roman" w:cs="Times New Roman"/>
          <w:color w:val="000000" w:themeColor="text1"/>
          <w:sz w:val="24"/>
          <w:szCs w:val="24"/>
        </w:rPr>
      </w:pPr>
      <w:r w:rsidRPr="00C22B2E">
        <w:rPr>
          <w:rFonts w:ascii="Times New Roman" w:eastAsia="Times New Roman" w:hAnsi="Times New Roman" w:cs="Times New Roman"/>
          <w:color w:val="000000" w:themeColor="text1"/>
          <w:sz w:val="24"/>
          <w:szCs w:val="24"/>
        </w:rPr>
        <w:t>Belajar merupakan “proses usaha yang dilakukan individu untuk memperoleh suatu perubahan tingkahlaku yang secara keseluruhan sebagai hasil dari pengalaman itu sendiri dan interaksi dengan lingkungannya”</w:t>
      </w:r>
      <w:r w:rsidRPr="00C22B2E">
        <w:rPr>
          <w:rStyle w:val="FootnoteReference"/>
          <w:rFonts w:ascii="Times New Roman" w:eastAsia="Times New Roman" w:hAnsi="Times New Roman" w:cs="Times New Roman"/>
          <w:color w:val="000000" w:themeColor="text1"/>
          <w:sz w:val="24"/>
          <w:szCs w:val="24"/>
        </w:rPr>
        <w:footnoteReference w:id="15"/>
      </w:r>
      <w:r w:rsidRPr="00C22B2E">
        <w:rPr>
          <w:rFonts w:ascii="Times New Roman" w:eastAsia="Times New Roman" w:hAnsi="Times New Roman" w:cs="Times New Roman"/>
          <w:color w:val="000000" w:themeColor="text1"/>
          <w:sz w:val="24"/>
          <w:szCs w:val="24"/>
        </w:rPr>
        <w:t>. Dipihak lain Zakiah Dradjat, dkk mengemukakan bahwa “belajar adalah suatu bentuk pertumbuhan atau perubahan dalam diri seseorang yang dinyatakan dengan cara-cara bertinkahlaku yang baru berkat pengalaman dan latihan”</w:t>
      </w:r>
      <w:r w:rsidRPr="00C22B2E">
        <w:rPr>
          <w:rStyle w:val="FootnoteReference"/>
          <w:rFonts w:ascii="Times New Roman" w:eastAsia="Times New Roman" w:hAnsi="Times New Roman" w:cs="Times New Roman"/>
          <w:color w:val="000000" w:themeColor="text1"/>
          <w:sz w:val="24"/>
          <w:szCs w:val="24"/>
        </w:rPr>
        <w:footnoteReference w:id="16"/>
      </w:r>
      <w:r w:rsidRPr="00C22B2E">
        <w:rPr>
          <w:rFonts w:ascii="Times New Roman" w:eastAsia="Times New Roman" w:hAnsi="Times New Roman" w:cs="Times New Roman"/>
          <w:color w:val="000000" w:themeColor="text1"/>
          <w:sz w:val="24"/>
          <w:szCs w:val="24"/>
        </w:rPr>
        <w:t>. Sejalan dengan itu, Winkel menambahkan bahwa belajar yaitu: “Sesuatu aktivitas mental yang berlansung dalam interaksi aktif dengan lingkungannya dan dengan menghasilkan perubahan dalam pengetahuan dan pemahaman, keterampilan, nilai dan sikap yang bersifat constant atau tetap”</w:t>
      </w:r>
      <w:r w:rsidRPr="00C22B2E">
        <w:rPr>
          <w:rStyle w:val="FootnoteReference"/>
          <w:rFonts w:ascii="Times New Roman" w:eastAsia="Times New Roman" w:hAnsi="Times New Roman" w:cs="Times New Roman"/>
          <w:color w:val="000000" w:themeColor="text1"/>
          <w:sz w:val="24"/>
          <w:szCs w:val="24"/>
        </w:rPr>
        <w:t xml:space="preserve"> </w:t>
      </w:r>
      <w:r w:rsidRPr="00C22B2E">
        <w:rPr>
          <w:rStyle w:val="FootnoteReference"/>
          <w:rFonts w:ascii="Times New Roman" w:eastAsia="Times New Roman" w:hAnsi="Times New Roman" w:cs="Times New Roman"/>
          <w:color w:val="000000" w:themeColor="text1"/>
          <w:sz w:val="24"/>
          <w:szCs w:val="24"/>
        </w:rPr>
        <w:footnoteReference w:id="17"/>
      </w:r>
      <w:r w:rsidRPr="00C22B2E">
        <w:rPr>
          <w:rFonts w:ascii="Times New Roman" w:eastAsia="Times New Roman" w:hAnsi="Times New Roman" w:cs="Times New Roman"/>
          <w:color w:val="000000" w:themeColor="text1"/>
          <w:sz w:val="24"/>
          <w:szCs w:val="24"/>
        </w:rPr>
        <w:t>.</w:t>
      </w:r>
    </w:p>
    <w:p w:rsidR="00AE2AC1" w:rsidRPr="00C22B2E" w:rsidRDefault="00AE2AC1" w:rsidP="00242A72">
      <w:pPr>
        <w:spacing w:after="0" w:line="480" w:lineRule="auto"/>
        <w:ind w:left="294" w:firstLine="720"/>
        <w:jc w:val="both"/>
        <w:rPr>
          <w:rFonts w:ascii="Times New Roman" w:eastAsia="Times New Roman" w:hAnsi="Times New Roman" w:cs="Times New Roman"/>
          <w:color w:val="000000" w:themeColor="text1"/>
          <w:sz w:val="24"/>
          <w:szCs w:val="24"/>
        </w:rPr>
      </w:pPr>
      <w:r w:rsidRPr="00C22B2E">
        <w:rPr>
          <w:rFonts w:ascii="Times New Roman" w:eastAsia="Times New Roman" w:hAnsi="Times New Roman" w:cs="Times New Roman"/>
          <w:color w:val="000000" w:themeColor="text1"/>
          <w:sz w:val="24"/>
          <w:szCs w:val="24"/>
        </w:rPr>
        <w:lastRenderedPageBreak/>
        <w:t>Dari beberapa defenisi yang telah dikemukakan di atas maka peneliti dapat menyimpulkan bahwa belajar adalah usaha yang dilakukan oleh individu berupa sejumlah aktivitas yang ditunjukan oleh adanya perubahan tingkahlaku secara keseluruhan sebagai hasil dari pengalaman.</w:t>
      </w:r>
    </w:p>
    <w:p w:rsidR="00AE2AC1" w:rsidRPr="00C22B2E" w:rsidRDefault="00AE2AC1" w:rsidP="00242A72">
      <w:pPr>
        <w:pStyle w:val="ListParagraph"/>
        <w:numPr>
          <w:ilvl w:val="0"/>
          <w:numId w:val="11"/>
        </w:numPr>
        <w:spacing w:after="0" w:line="480" w:lineRule="auto"/>
        <w:ind w:left="720"/>
        <w:jc w:val="both"/>
        <w:rPr>
          <w:rFonts w:ascii="Times New Roman" w:eastAsia="Times New Roman" w:hAnsi="Times New Roman" w:cs="Times New Roman"/>
          <w:b/>
          <w:color w:val="000000" w:themeColor="text1"/>
          <w:sz w:val="24"/>
          <w:szCs w:val="24"/>
        </w:rPr>
      </w:pPr>
      <w:r w:rsidRPr="00C22B2E">
        <w:rPr>
          <w:rFonts w:ascii="Times New Roman" w:eastAsia="Times New Roman" w:hAnsi="Times New Roman" w:cs="Times New Roman"/>
          <w:b/>
          <w:color w:val="000000" w:themeColor="text1"/>
          <w:sz w:val="24"/>
          <w:szCs w:val="24"/>
        </w:rPr>
        <w:t>Tujuan Belajar</w:t>
      </w:r>
    </w:p>
    <w:p w:rsidR="00AE2AC1" w:rsidRPr="00C22B2E" w:rsidRDefault="00AE2AC1" w:rsidP="00242A72">
      <w:pPr>
        <w:autoSpaceDE w:val="0"/>
        <w:autoSpaceDN w:val="0"/>
        <w:adjustRightInd w:val="0"/>
        <w:spacing w:after="0" w:line="480" w:lineRule="auto"/>
        <w:ind w:left="294" w:firstLine="851"/>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Belajar berlangsung karena adanya tujuan yang akan dicapai seseorang. Tujuan inilah yang mendorong seseorang untuk melakukan kegiatan belajar, sebagaimana pendapat yang dikemukakan oleh Sardiman bahwa tujuan belaj</w:t>
      </w:r>
      <w:r w:rsidR="00767934" w:rsidRPr="00C22B2E">
        <w:rPr>
          <w:rFonts w:ascii="Times New Roman" w:hAnsi="Times New Roman" w:cs="Times New Roman"/>
          <w:color w:val="000000" w:themeColor="text1"/>
          <w:sz w:val="24"/>
          <w:szCs w:val="24"/>
        </w:rPr>
        <w:t xml:space="preserve">ar pada umumnya ada tiga macam </w:t>
      </w:r>
      <w:r w:rsidRPr="00C22B2E">
        <w:rPr>
          <w:rFonts w:ascii="Times New Roman" w:hAnsi="Times New Roman" w:cs="Times New Roman"/>
          <w:color w:val="000000" w:themeColor="text1"/>
          <w:sz w:val="24"/>
          <w:szCs w:val="24"/>
        </w:rPr>
        <w:t>yaitu :</w:t>
      </w:r>
    </w:p>
    <w:p w:rsidR="00AE2AC1" w:rsidRPr="00C22B2E" w:rsidRDefault="00AE2AC1" w:rsidP="00767934">
      <w:pPr>
        <w:pStyle w:val="ListParagraph"/>
        <w:numPr>
          <w:ilvl w:val="0"/>
          <w:numId w:val="40"/>
        </w:numPr>
        <w:autoSpaceDE w:val="0"/>
        <w:autoSpaceDN w:val="0"/>
        <w:adjustRightInd w:val="0"/>
        <w:spacing w:after="0" w:line="240" w:lineRule="auto"/>
        <w:ind w:left="654"/>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Untuk mendapatkan pengetahuan</w:t>
      </w:r>
    </w:p>
    <w:p w:rsidR="00AE2AC1" w:rsidRPr="00C22B2E" w:rsidRDefault="00AE2AC1" w:rsidP="00767934">
      <w:pPr>
        <w:pStyle w:val="ListParagraph"/>
        <w:autoSpaceDE w:val="0"/>
        <w:autoSpaceDN w:val="0"/>
        <w:adjustRightInd w:val="0"/>
        <w:spacing w:after="0" w:line="240" w:lineRule="auto"/>
        <w:ind w:left="654"/>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Hal ini ditandai dengan kemampuan berpikir, karena antara kemampuan berpikir dan pemilihan pengetahuan tidak dapat dipisahkan. Kemampuan berpikir tidak dapat dikembangkan tanpa adanya pengetahuan dan sebaliknya kemampuan berpikir akan memperkaya pengetahuan.</w:t>
      </w:r>
    </w:p>
    <w:p w:rsidR="00AE2AC1" w:rsidRPr="00C22B2E" w:rsidRDefault="00AE2AC1" w:rsidP="00767934">
      <w:pPr>
        <w:pStyle w:val="ListParagraph"/>
        <w:numPr>
          <w:ilvl w:val="0"/>
          <w:numId w:val="40"/>
        </w:numPr>
        <w:autoSpaceDE w:val="0"/>
        <w:autoSpaceDN w:val="0"/>
        <w:adjustRightInd w:val="0"/>
        <w:spacing w:after="0" w:line="240" w:lineRule="auto"/>
        <w:ind w:left="654"/>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Penanaman konsep dan keterampilan</w:t>
      </w:r>
    </w:p>
    <w:p w:rsidR="00AE2AC1" w:rsidRPr="00C22B2E" w:rsidRDefault="00AE2AC1" w:rsidP="00767934">
      <w:pPr>
        <w:pStyle w:val="ListParagraph"/>
        <w:autoSpaceDE w:val="0"/>
        <w:autoSpaceDN w:val="0"/>
        <w:adjustRightInd w:val="0"/>
        <w:spacing w:after="0" w:line="240" w:lineRule="auto"/>
        <w:ind w:left="654"/>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Penanaman konsep memerlukan keterampilan, baik keterampilan jasmani maupun keterampilan rohani. Keterampilan jasmani adalah keterampilan yang dapat diamati sehingga akan menitikberatkan pada keterampilan penampilan atau gerak dari seseorang yang sedang belajar termasuk dalam hal ini adalah masalah teknik ata pengulangan. Sedangkan keterampilan rohani lebih rumit, karena lebih abstrak, menyangkut persoalan penghayatan, keterampilan berpikir serta kreativitas untuk menyelesaikan dan merumuskan suatu konsep.</w:t>
      </w:r>
    </w:p>
    <w:p w:rsidR="00AE2AC1" w:rsidRPr="00C22B2E" w:rsidRDefault="00AE2AC1" w:rsidP="00767934">
      <w:pPr>
        <w:pStyle w:val="ListParagraph"/>
        <w:numPr>
          <w:ilvl w:val="0"/>
          <w:numId w:val="40"/>
        </w:numPr>
        <w:autoSpaceDE w:val="0"/>
        <w:autoSpaceDN w:val="0"/>
        <w:adjustRightInd w:val="0"/>
        <w:spacing w:after="0" w:line="240" w:lineRule="auto"/>
        <w:ind w:left="654"/>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Pembentukan sikap</w:t>
      </w:r>
    </w:p>
    <w:p w:rsidR="00AE2AC1" w:rsidRPr="00C22B2E" w:rsidRDefault="00AE2AC1" w:rsidP="00767934">
      <w:pPr>
        <w:pStyle w:val="ListParagraph"/>
        <w:autoSpaceDE w:val="0"/>
        <w:autoSpaceDN w:val="0"/>
        <w:adjustRightInd w:val="0"/>
        <w:spacing w:after="0" w:line="240" w:lineRule="auto"/>
        <w:ind w:left="654"/>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Pembentukan sikap mental dan perilaku anak didik tidak akan terlepas dari soal penanaman nilai-nilai, dengan dilandasi nilai, anak didik akan dapat menumbuhkan kesadaran dan kemampuan untuk mempraktikan segala sesuatu yang sudah dipelajarinya</w:t>
      </w:r>
      <w:r w:rsidR="00476FB6" w:rsidRPr="00C22B2E">
        <w:rPr>
          <w:rStyle w:val="FootnoteReference"/>
          <w:rFonts w:ascii="Times New Roman" w:hAnsi="Times New Roman" w:cs="Times New Roman"/>
          <w:color w:val="000000" w:themeColor="text1"/>
          <w:sz w:val="24"/>
          <w:szCs w:val="24"/>
        </w:rPr>
        <w:footnoteReference w:id="18"/>
      </w:r>
      <w:r w:rsidRPr="00C22B2E">
        <w:rPr>
          <w:rFonts w:ascii="Times New Roman" w:hAnsi="Times New Roman" w:cs="Times New Roman"/>
          <w:color w:val="000000" w:themeColor="text1"/>
          <w:sz w:val="24"/>
          <w:szCs w:val="24"/>
        </w:rPr>
        <w:t>.</w:t>
      </w:r>
    </w:p>
    <w:p w:rsidR="00476FB6" w:rsidRPr="00C22B2E" w:rsidRDefault="00476FB6" w:rsidP="00242A72">
      <w:pPr>
        <w:autoSpaceDE w:val="0"/>
        <w:autoSpaceDN w:val="0"/>
        <w:adjustRightInd w:val="0"/>
        <w:spacing w:after="0" w:line="480" w:lineRule="auto"/>
        <w:jc w:val="both"/>
        <w:rPr>
          <w:rFonts w:ascii="Times New Roman" w:hAnsi="Times New Roman" w:cs="Times New Roman"/>
          <w:color w:val="000000" w:themeColor="text1"/>
          <w:sz w:val="24"/>
          <w:szCs w:val="24"/>
        </w:rPr>
      </w:pPr>
    </w:p>
    <w:p w:rsidR="00C50EF8" w:rsidRPr="00C22B2E" w:rsidRDefault="00AE2AC1" w:rsidP="00242A72">
      <w:pPr>
        <w:spacing w:after="0" w:line="480" w:lineRule="auto"/>
        <w:ind w:left="360" w:firstLine="720"/>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lastRenderedPageBreak/>
        <w:t>Dari uraian pendapat diatas peneliti menarik kesimpulan bahwa tujuan belajar adalah untuk mendapatkan pengetahuan, pemahaman konsep dan keterampilan yang akan menunjang dalam pembetukan sikapnya.</w:t>
      </w:r>
    </w:p>
    <w:p w:rsidR="00C0048D" w:rsidRPr="00C22B2E" w:rsidRDefault="00C0048D" w:rsidP="00242A72">
      <w:pPr>
        <w:pStyle w:val="ListParagraph"/>
        <w:numPr>
          <w:ilvl w:val="0"/>
          <w:numId w:val="11"/>
        </w:numPr>
        <w:spacing w:after="0" w:line="480" w:lineRule="auto"/>
        <w:ind w:left="720"/>
        <w:jc w:val="both"/>
        <w:rPr>
          <w:rFonts w:ascii="Times New Roman" w:hAnsi="Times New Roman" w:cs="Times New Roman"/>
          <w:b/>
          <w:color w:val="000000" w:themeColor="text1"/>
          <w:sz w:val="24"/>
          <w:szCs w:val="24"/>
        </w:rPr>
      </w:pPr>
      <w:r w:rsidRPr="00C22B2E">
        <w:rPr>
          <w:rFonts w:ascii="Times New Roman" w:hAnsi="Times New Roman" w:cs="Times New Roman"/>
          <w:b/>
          <w:color w:val="000000" w:themeColor="text1"/>
          <w:sz w:val="24"/>
          <w:szCs w:val="24"/>
        </w:rPr>
        <w:t xml:space="preserve">Pengertian Efektivitas </w:t>
      </w:r>
      <w:r w:rsidR="00AE3802" w:rsidRPr="00C22B2E">
        <w:rPr>
          <w:rFonts w:ascii="Times New Roman" w:hAnsi="Times New Roman" w:cs="Times New Roman"/>
          <w:b/>
          <w:color w:val="000000" w:themeColor="text1"/>
          <w:sz w:val="24"/>
          <w:szCs w:val="24"/>
        </w:rPr>
        <w:t xml:space="preserve">Belajar </w:t>
      </w:r>
    </w:p>
    <w:p w:rsidR="000A360B" w:rsidRPr="00C22B2E" w:rsidRDefault="00C0048D" w:rsidP="00242A72">
      <w:pPr>
        <w:pStyle w:val="ListParagraph"/>
        <w:spacing w:after="0" w:line="480" w:lineRule="auto"/>
        <w:ind w:left="360" w:firstLine="567"/>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 xml:space="preserve">Efektif diartikan sebagai </w:t>
      </w:r>
      <w:r w:rsidR="00476FB6" w:rsidRPr="00C22B2E">
        <w:rPr>
          <w:rFonts w:ascii="Times New Roman" w:hAnsi="Times New Roman" w:cs="Times New Roman"/>
          <w:color w:val="000000" w:themeColor="text1"/>
          <w:sz w:val="24"/>
          <w:szCs w:val="24"/>
        </w:rPr>
        <w:t>“</w:t>
      </w:r>
      <w:r w:rsidRPr="00C22B2E">
        <w:rPr>
          <w:rFonts w:ascii="Times New Roman" w:hAnsi="Times New Roman" w:cs="Times New Roman"/>
          <w:color w:val="000000" w:themeColor="text1"/>
          <w:sz w:val="24"/>
          <w:szCs w:val="24"/>
        </w:rPr>
        <w:t>tepat sasaran atau tercapainya tujuan yang ditetapkan</w:t>
      </w:r>
      <w:r w:rsidR="00476FB6" w:rsidRPr="00C22B2E">
        <w:rPr>
          <w:rFonts w:ascii="Times New Roman" w:hAnsi="Times New Roman" w:cs="Times New Roman"/>
          <w:color w:val="000000" w:themeColor="text1"/>
          <w:sz w:val="24"/>
          <w:szCs w:val="24"/>
        </w:rPr>
        <w:t>”</w:t>
      </w:r>
      <w:r w:rsidR="00612307" w:rsidRPr="00C22B2E">
        <w:rPr>
          <w:rStyle w:val="FootnoteReference"/>
          <w:rFonts w:ascii="Times New Roman" w:hAnsi="Times New Roman" w:cs="Times New Roman"/>
          <w:color w:val="000000" w:themeColor="text1"/>
          <w:sz w:val="24"/>
          <w:szCs w:val="24"/>
        </w:rPr>
        <w:footnoteReference w:id="19"/>
      </w:r>
      <w:r w:rsidR="00612307" w:rsidRPr="00C22B2E">
        <w:rPr>
          <w:rFonts w:ascii="Times New Roman" w:hAnsi="Times New Roman" w:cs="Times New Roman"/>
          <w:color w:val="000000" w:themeColor="text1"/>
          <w:sz w:val="24"/>
          <w:szCs w:val="24"/>
        </w:rPr>
        <w:t>.</w:t>
      </w:r>
      <w:r w:rsidR="007F0705" w:rsidRPr="00C22B2E">
        <w:rPr>
          <w:rFonts w:ascii="Times New Roman" w:hAnsi="Times New Roman" w:cs="Times New Roman"/>
          <w:color w:val="000000" w:themeColor="text1"/>
          <w:sz w:val="24"/>
          <w:szCs w:val="24"/>
        </w:rPr>
        <w:t xml:space="preserve"> Istilah belajar men</w:t>
      </w:r>
      <w:r w:rsidR="00AE3802" w:rsidRPr="00C22B2E">
        <w:rPr>
          <w:rFonts w:ascii="Times New Roman" w:hAnsi="Times New Roman" w:cs="Times New Roman"/>
          <w:color w:val="000000" w:themeColor="text1"/>
          <w:sz w:val="24"/>
          <w:szCs w:val="24"/>
        </w:rPr>
        <w:t>u</w:t>
      </w:r>
      <w:r w:rsidR="00612307" w:rsidRPr="00C22B2E">
        <w:rPr>
          <w:rFonts w:ascii="Times New Roman" w:hAnsi="Times New Roman" w:cs="Times New Roman"/>
          <w:color w:val="000000" w:themeColor="text1"/>
          <w:sz w:val="24"/>
          <w:szCs w:val="24"/>
        </w:rPr>
        <w:t>rut Gagne dang Brings adalah “suatu rangkaian event (kejadian, peristiwa, kondisi dan lain-lain) yang se</w:t>
      </w:r>
      <w:r w:rsidR="002423A0" w:rsidRPr="00C22B2E">
        <w:rPr>
          <w:rFonts w:ascii="Times New Roman" w:hAnsi="Times New Roman" w:cs="Times New Roman"/>
          <w:color w:val="000000" w:themeColor="text1"/>
          <w:sz w:val="24"/>
          <w:szCs w:val="24"/>
        </w:rPr>
        <w:t>ca</w:t>
      </w:r>
      <w:r w:rsidR="00612307" w:rsidRPr="00C22B2E">
        <w:rPr>
          <w:rFonts w:ascii="Times New Roman" w:hAnsi="Times New Roman" w:cs="Times New Roman"/>
          <w:color w:val="000000" w:themeColor="text1"/>
          <w:sz w:val="24"/>
          <w:szCs w:val="24"/>
        </w:rPr>
        <w:t>ra sengaja dirancang untuk mempengaruhi siswa sehingga proses belajarnya dapat berlangsung dengan mudah”</w:t>
      </w:r>
      <w:r w:rsidR="00BD667B" w:rsidRPr="00C22B2E">
        <w:rPr>
          <w:rStyle w:val="FootnoteReference"/>
          <w:rFonts w:ascii="Times New Roman" w:hAnsi="Times New Roman" w:cs="Times New Roman"/>
          <w:color w:val="000000" w:themeColor="text1"/>
          <w:sz w:val="24"/>
          <w:szCs w:val="24"/>
        </w:rPr>
        <w:t xml:space="preserve"> </w:t>
      </w:r>
      <w:r w:rsidR="00BD667B" w:rsidRPr="00C22B2E">
        <w:rPr>
          <w:rStyle w:val="FootnoteReference"/>
          <w:rFonts w:ascii="Times New Roman" w:hAnsi="Times New Roman" w:cs="Times New Roman"/>
          <w:color w:val="000000" w:themeColor="text1"/>
          <w:sz w:val="24"/>
          <w:szCs w:val="24"/>
        </w:rPr>
        <w:footnoteReference w:id="20"/>
      </w:r>
      <w:r w:rsidR="00612307" w:rsidRPr="00C22B2E">
        <w:rPr>
          <w:rFonts w:ascii="Times New Roman" w:hAnsi="Times New Roman" w:cs="Times New Roman"/>
          <w:color w:val="000000" w:themeColor="text1"/>
          <w:sz w:val="24"/>
          <w:szCs w:val="24"/>
        </w:rPr>
        <w:t>.</w:t>
      </w:r>
    </w:p>
    <w:p w:rsidR="000A360B" w:rsidRPr="00C22B2E" w:rsidRDefault="00612307" w:rsidP="00242A72">
      <w:pPr>
        <w:pStyle w:val="ListParagraph"/>
        <w:spacing w:after="0" w:line="480" w:lineRule="auto"/>
        <w:ind w:left="360" w:firstLine="567"/>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Adapun menurut Oemar Hamalik “pembelajaran adalah suatu kombinasi yang tersusun meliputi unsur-unsur manusiawi, material, fasilitas, perlengkapan dan prosedur yang saling mempengaruhi dalam mencapai tujuan pembelajran”</w:t>
      </w:r>
      <w:r w:rsidRPr="00C22B2E">
        <w:rPr>
          <w:rStyle w:val="FootnoteReference"/>
          <w:rFonts w:ascii="Times New Roman" w:hAnsi="Times New Roman" w:cs="Times New Roman"/>
          <w:color w:val="000000" w:themeColor="text1"/>
          <w:sz w:val="24"/>
          <w:szCs w:val="24"/>
        </w:rPr>
        <w:footnoteReference w:id="21"/>
      </w:r>
      <w:r w:rsidR="00383EB7" w:rsidRPr="00C22B2E">
        <w:rPr>
          <w:rFonts w:ascii="Times New Roman" w:hAnsi="Times New Roman" w:cs="Times New Roman"/>
          <w:color w:val="000000" w:themeColor="text1"/>
          <w:sz w:val="24"/>
          <w:szCs w:val="24"/>
        </w:rPr>
        <w:t>. Pembelajaran dikatakan proses apabila interaksi antara guru sebagai pengajar dengan siswa sebagai pelajar. Dalam hal ini dapat dikatakan bahwa “proses belajar-mengajar (pembelajaran) merupakan interaksi antara siswa dan guru dalam rangka mencapai tujuannya”</w:t>
      </w:r>
      <w:r w:rsidR="00383EB7" w:rsidRPr="00C22B2E">
        <w:rPr>
          <w:rStyle w:val="FootnoteReference"/>
          <w:rFonts w:ascii="Times New Roman" w:hAnsi="Times New Roman" w:cs="Times New Roman"/>
          <w:color w:val="000000" w:themeColor="text1"/>
          <w:sz w:val="24"/>
          <w:szCs w:val="24"/>
        </w:rPr>
        <w:footnoteReference w:id="22"/>
      </w:r>
      <w:r w:rsidR="00476FB6" w:rsidRPr="00C22B2E">
        <w:rPr>
          <w:rFonts w:ascii="Times New Roman" w:hAnsi="Times New Roman" w:cs="Times New Roman"/>
          <w:color w:val="000000" w:themeColor="text1"/>
          <w:sz w:val="24"/>
          <w:szCs w:val="24"/>
        </w:rPr>
        <w:t>.</w:t>
      </w:r>
    </w:p>
    <w:p w:rsidR="00C50EF8" w:rsidRPr="00C22B2E" w:rsidRDefault="00383EB7" w:rsidP="00242A72">
      <w:pPr>
        <w:pStyle w:val="ListParagraph"/>
        <w:spacing w:after="0" w:line="480" w:lineRule="auto"/>
        <w:ind w:left="360" w:firstLine="567"/>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 xml:space="preserve">Dari beberapa pengertian diatas, maka diambil kesimpulan bahwa </w:t>
      </w:r>
      <w:r w:rsidR="001E69A9">
        <w:rPr>
          <w:rFonts w:ascii="Times New Roman" w:hAnsi="Times New Roman" w:cs="Times New Roman"/>
          <w:color w:val="FF0000"/>
          <w:sz w:val="24"/>
          <w:szCs w:val="24"/>
        </w:rPr>
        <w:t>efektivitas</w:t>
      </w:r>
      <w:r w:rsidR="00BD667B" w:rsidRPr="00C22B2E">
        <w:rPr>
          <w:rFonts w:ascii="Times New Roman" w:hAnsi="Times New Roman" w:cs="Times New Roman"/>
          <w:color w:val="000000" w:themeColor="text1"/>
          <w:sz w:val="24"/>
          <w:szCs w:val="24"/>
        </w:rPr>
        <w:t xml:space="preserve"> </w:t>
      </w:r>
      <w:r w:rsidR="00AB138E" w:rsidRPr="00C22B2E">
        <w:rPr>
          <w:rFonts w:ascii="Times New Roman" w:hAnsi="Times New Roman" w:cs="Times New Roman"/>
          <w:color w:val="000000" w:themeColor="text1"/>
          <w:sz w:val="24"/>
          <w:szCs w:val="24"/>
        </w:rPr>
        <w:t xml:space="preserve">belajar adalah suatu </w:t>
      </w:r>
      <w:r w:rsidRPr="00C22B2E">
        <w:rPr>
          <w:rFonts w:ascii="Times New Roman" w:hAnsi="Times New Roman" w:cs="Times New Roman"/>
          <w:color w:val="000000" w:themeColor="text1"/>
          <w:sz w:val="24"/>
          <w:szCs w:val="24"/>
        </w:rPr>
        <w:t xml:space="preserve">proses atau strategi pembelajaran yang digunakan </w:t>
      </w:r>
      <w:r w:rsidRPr="00C22B2E">
        <w:rPr>
          <w:rFonts w:ascii="Times New Roman" w:hAnsi="Times New Roman" w:cs="Times New Roman"/>
          <w:color w:val="000000" w:themeColor="text1"/>
          <w:sz w:val="24"/>
          <w:szCs w:val="24"/>
        </w:rPr>
        <w:lastRenderedPageBreak/>
        <w:t xml:space="preserve">dalam pelaksanaan pendidikan yang didalamnya meliputi meode-metode </w:t>
      </w:r>
      <w:r w:rsidR="00072063" w:rsidRPr="00C22B2E">
        <w:rPr>
          <w:rFonts w:ascii="Times New Roman" w:hAnsi="Times New Roman" w:cs="Times New Roman"/>
          <w:color w:val="000000" w:themeColor="text1"/>
          <w:sz w:val="24"/>
          <w:szCs w:val="24"/>
        </w:rPr>
        <w:t>dan tehnik-tehnik pembelajaran</w:t>
      </w:r>
      <w:r w:rsidR="001A588A" w:rsidRPr="00C22B2E">
        <w:rPr>
          <w:rFonts w:ascii="Times New Roman" w:hAnsi="Times New Roman" w:cs="Times New Roman"/>
          <w:color w:val="000000" w:themeColor="text1"/>
          <w:sz w:val="24"/>
          <w:szCs w:val="24"/>
        </w:rPr>
        <w:t>.</w:t>
      </w:r>
    </w:p>
    <w:p w:rsidR="001A588A" w:rsidRPr="00C22B2E" w:rsidRDefault="001A588A" w:rsidP="00242A72">
      <w:pPr>
        <w:pStyle w:val="ListParagraph"/>
        <w:numPr>
          <w:ilvl w:val="0"/>
          <w:numId w:val="11"/>
        </w:numPr>
        <w:tabs>
          <w:tab w:val="left" w:pos="284"/>
          <w:tab w:val="left" w:pos="709"/>
        </w:tabs>
        <w:spacing w:after="0" w:line="480" w:lineRule="auto"/>
        <w:ind w:left="720"/>
        <w:jc w:val="both"/>
        <w:rPr>
          <w:rFonts w:ascii="Times New Roman" w:hAnsi="Times New Roman" w:cs="Times New Roman"/>
          <w:b/>
          <w:color w:val="000000" w:themeColor="text1"/>
          <w:sz w:val="24"/>
          <w:szCs w:val="24"/>
        </w:rPr>
      </w:pPr>
      <w:r w:rsidRPr="00C22B2E">
        <w:rPr>
          <w:rFonts w:ascii="Times New Roman" w:hAnsi="Times New Roman" w:cs="Times New Roman"/>
          <w:b/>
          <w:color w:val="000000" w:themeColor="text1"/>
          <w:sz w:val="24"/>
          <w:szCs w:val="24"/>
        </w:rPr>
        <w:t xml:space="preserve">Tolak Ukur Efektivitas </w:t>
      </w:r>
      <w:r w:rsidR="002A2B18" w:rsidRPr="00C22B2E">
        <w:rPr>
          <w:rFonts w:ascii="Times New Roman" w:hAnsi="Times New Roman" w:cs="Times New Roman"/>
          <w:b/>
          <w:color w:val="000000" w:themeColor="text1"/>
          <w:sz w:val="24"/>
          <w:szCs w:val="24"/>
        </w:rPr>
        <w:t>Belajar</w:t>
      </w:r>
    </w:p>
    <w:p w:rsidR="001A588A" w:rsidRPr="00C22B2E" w:rsidRDefault="001A588A" w:rsidP="00242A72">
      <w:pPr>
        <w:pStyle w:val="ListParagraph"/>
        <w:spacing w:after="0" w:line="480" w:lineRule="auto"/>
        <w:ind w:left="360" w:firstLine="425"/>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 xml:space="preserve">Untuk menyatakan bahwa suatu proses belajar mengajar dapat dikatakan berhasil, setiap guru memiliki pandangan masing-masing sejalan dengan filosofinya. Namun, untuk menyamakan persepsi sebaiknya kita berpedoman pada kurikulum yang berlaku </w:t>
      </w:r>
      <w:r w:rsidR="002A2B18" w:rsidRPr="00C22B2E">
        <w:rPr>
          <w:rFonts w:ascii="Times New Roman" w:hAnsi="Times New Roman" w:cs="Times New Roman"/>
          <w:color w:val="000000" w:themeColor="text1"/>
          <w:sz w:val="24"/>
          <w:szCs w:val="24"/>
        </w:rPr>
        <w:t>antara lain bahwa “</w:t>
      </w:r>
      <w:r w:rsidRPr="00C22B2E">
        <w:rPr>
          <w:rFonts w:ascii="Times New Roman" w:hAnsi="Times New Roman" w:cs="Times New Roman"/>
          <w:color w:val="000000" w:themeColor="text1"/>
          <w:sz w:val="24"/>
          <w:szCs w:val="24"/>
        </w:rPr>
        <w:t>suatu proses belajar mengajar tentang suatu bahan pengajaran dikatakan berhasil apabila indikator pembelajaran dapat tercapai”</w:t>
      </w:r>
      <w:r w:rsidR="00072063" w:rsidRPr="00C22B2E">
        <w:rPr>
          <w:rStyle w:val="FootnoteReference"/>
          <w:rFonts w:ascii="Times New Roman" w:hAnsi="Times New Roman" w:cs="Times New Roman"/>
          <w:color w:val="000000" w:themeColor="text1"/>
          <w:sz w:val="24"/>
          <w:szCs w:val="24"/>
        </w:rPr>
        <w:footnoteReference w:id="23"/>
      </w:r>
      <w:r w:rsidRPr="00C22B2E">
        <w:rPr>
          <w:rFonts w:ascii="Times New Roman" w:hAnsi="Times New Roman" w:cs="Times New Roman"/>
          <w:color w:val="000000" w:themeColor="text1"/>
          <w:sz w:val="24"/>
          <w:szCs w:val="24"/>
        </w:rPr>
        <w:t>.</w:t>
      </w:r>
    </w:p>
    <w:p w:rsidR="001A588A" w:rsidRPr="00C22B2E" w:rsidRDefault="001A588A" w:rsidP="00242A72">
      <w:pPr>
        <w:pStyle w:val="ListParagraph"/>
        <w:spacing w:after="0" w:line="480" w:lineRule="auto"/>
        <w:ind w:left="360" w:firstLine="567"/>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Indikator yang dijadikan sebagaia tolak ukur dalam menyatakan bahwa suatu proses belajar mengajar dapat dikatakan berhasil, berdasarakan ketentuan kurikulum</w:t>
      </w:r>
      <w:r w:rsidR="00B45D4E" w:rsidRPr="00C22B2E">
        <w:rPr>
          <w:rFonts w:ascii="Times New Roman" w:hAnsi="Times New Roman" w:cs="Times New Roman"/>
          <w:color w:val="000000" w:themeColor="text1"/>
          <w:sz w:val="24"/>
          <w:szCs w:val="24"/>
        </w:rPr>
        <w:t xml:space="preserve"> yang saat ini digunakan adalah:</w:t>
      </w:r>
    </w:p>
    <w:p w:rsidR="00B45D4E" w:rsidRPr="00C22B2E" w:rsidRDefault="00B45D4E" w:rsidP="00242A72">
      <w:pPr>
        <w:pStyle w:val="ListParagraph"/>
        <w:numPr>
          <w:ilvl w:val="0"/>
          <w:numId w:val="12"/>
        </w:numPr>
        <w:tabs>
          <w:tab w:val="left" w:pos="284"/>
          <w:tab w:val="left" w:pos="851"/>
        </w:tabs>
        <w:spacing w:after="0" w:line="480" w:lineRule="auto"/>
        <w:ind w:left="861"/>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Daya serap terhadap bahan pelajaran yang diajarkan mencapai prestasi tinggi, baik secara individu maupun kelompok.</w:t>
      </w:r>
    </w:p>
    <w:p w:rsidR="00B45D4E" w:rsidRPr="00C22B2E" w:rsidRDefault="00B45D4E" w:rsidP="00242A72">
      <w:pPr>
        <w:pStyle w:val="ListParagraph"/>
        <w:numPr>
          <w:ilvl w:val="0"/>
          <w:numId w:val="12"/>
        </w:numPr>
        <w:tabs>
          <w:tab w:val="left" w:pos="284"/>
          <w:tab w:val="left" w:pos="851"/>
        </w:tabs>
        <w:spacing w:after="0" w:line="480" w:lineRule="auto"/>
        <w:ind w:left="861"/>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Perilaku yang digariskan dalam tujuan pengajaran telah dicapai siswa baik individu maupun kelompok.</w:t>
      </w:r>
    </w:p>
    <w:p w:rsidR="00B45D4E" w:rsidRPr="00C22B2E" w:rsidRDefault="00B45D4E" w:rsidP="00242A72">
      <w:pPr>
        <w:pStyle w:val="ListParagraph"/>
        <w:spacing w:after="0" w:line="480" w:lineRule="auto"/>
        <w:ind w:left="360" w:firstLine="567"/>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Demikian, dua macam tolak ukur yang dapat digunakan sebagai acuan dalam menentukan tingkat keberhasilan proses belajar mengajar. Dalam buku lain  telah dijelaskan bahwa kriteria (indikator) keberhasilan belajar dapat dirumuskan sebagai berikut:</w:t>
      </w:r>
    </w:p>
    <w:p w:rsidR="00E96D2E" w:rsidRPr="00C22B2E" w:rsidRDefault="00E96D2E" w:rsidP="00242A72">
      <w:pPr>
        <w:pStyle w:val="ListParagraph"/>
        <w:spacing w:after="0" w:line="480" w:lineRule="auto"/>
        <w:ind w:left="360" w:firstLine="567"/>
        <w:jc w:val="both"/>
        <w:rPr>
          <w:rFonts w:ascii="Times New Roman" w:hAnsi="Times New Roman" w:cs="Times New Roman"/>
          <w:color w:val="000000" w:themeColor="text1"/>
          <w:sz w:val="24"/>
          <w:szCs w:val="24"/>
        </w:rPr>
      </w:pPr>
    </w:p>
    <w:p w:rsidR="00B45D4E" w:rsidRPr="00C22B2E" w:rsidRDefault="00B45D4E" w:rsidP="00735824">
      <w:pPr>
        <w:pStyle w:val="ListParagraph"/>
        <w:numPr>
          <w:ilvl w:val="0"/>
          <w:numId w:val="13"/>
        </w:numPr>
        <w:tabs>
          <w:tab w:val="left" w:pos="284"/>
          <w:tab w:val="left" w:pos="851"/>
        </w:tabs>
        <w:spacing w:after="0" w:line="240" w:lineRule="auto"/>
        <w:ind w:left="720"/>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lastRenderedPageBreak/>
        <w:t>Kriteria umum keberhasilan belajar dapat dirumuskan sebagai berikut:</w:t>
      </w:r>
    </w:p>
    <w:p w:rsidR="00072063" w:rsidRPr="00C22B2E" w:rsidRDefault="00A337AC" w:rsidP="00735824">
      <w:pPr>
        <w:spacing w:after="0" w:line="240" w:lineRule="auto"/>
        <w:ind w:left="720"/>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Sejauh mana masing-masing individu mengimani Islam, yang dilandasi oleh ilmu islam (mengilmui Islam</w:t>
      </w:r>
      <w:r w:rsidR="008B60A2" w:rsidRPr="00C22B2E">
        <w:rPr>
          <w:rFonts w:ascii="Times New Roman" w:hAnsi="Times New Roman" w:cs="Times New Roman"/>
          <w:color w:val="000000" w:themeColor="text1"/>
          <w:sz w:val="24"/>
          <w:szCs w:val="24"/>
        </w:rPr>
        <w:t>, baik tanzili maupun kauni) yang bersifat universal dan tidak mengenal dikotomi, yang direalisasikan dalam bentuk pengalaman Islam dalam berbagai aspek kehidupannya, mendakwahkan Islam dalam berbagai bidang, serta tetap teguh (istqomah) dan sabar dalam beriman.</w:t>
      </w:r>
    </w:p>
    <w:p w:rsidR="008B60A2" w:rsidRPr="00C22B2E" w:rsidRDefault="00E12ACC" w:rsidP="00735824">
      <w:pPr>
        <w:pStyle w:val="ListParagraph"/>
        <w:numPr>
          <w:ilvl w:val="0"/>
          <w:numId w:val="13"/>
        </w:numPr>
        <w:spacing w:after="0" w:line="240" w:lineRule="auto"/>
        <w:ind w:left="720"/>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Kriteria khusus keberhasilan belajar</w:t>
      </w:r>
    </w:p>
    <w:p w:rsidR="00E12ACC" w:rsidRPr="00C22B2E" w:rsidRDefault="00E12ACC" w:rsidP="00735824">
      <w:pPr>
        <w:pStyle w:val="ListParagraph"/>
        <w:spacing w:after="0" w:line="240" w:lineRule="auto"/>
        <w:ind w:left="360" w:firstLine="567"/>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Berdasarkan taksosnomi Bloom dan kawan-kawan, “kriteria khusus keberhasilan belajar terdiri dari aspek kognitif, psikomotor, dan afektif”</w:t>
      </w:r>
      <w:r w:rsidRPr="00C22B2E">
        <w:rPr>
          <w:rStyle w:val="FootnoteReference"/>
          <w:rFonts w:ascii="Times New Roman" w:hAnsi="Times New Roman" w:cs="Times New Roman"/>
          <w:color w:val="000000" w:themeColor="text1"/>
          <w:sz w:val="24"/>
          <w:szCs w:val="24"/>
        </w:rPr>
        <w:footnoteReference w:id="24"/>
      </w:r>
      <w:r w:rsidRPr="00C22B2E">
        <w:rPr>
          <w:rFonts w:ascii="Times New Roman" w:hAnsi="Times New Roman" w:cs="Times New Roman"/>
          <w:color w:val="000000" w:themeColor="text1"/>
          <w:sz w:val="24"/>
          <w:szCs w:val="24"/>
        </w:rPr>
        <w:t>, penjelasannya adalah sebagai berikut :</w:t>
      </w:r>
    </w:p>
    <w:p w:rsidR="00C81BCD" w:rsidRPr="00C22B2E" w:rsidRDefault="00C81BCD" w:rsidP="00735824">
      <w:pPr>
        <w:pStyle w:val="ListParagraph"/>
        <w:numPr>
          <w:ilvl w:val="0"/>
          <w:numId w:val="14"/>
        </w:numPr>
        <w:spacing w:after="0" w:line="240" w:lineRule="auto"/>
        <w:ind w:left="720"/>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Kognitif</w:t>
      </w:r>
    </w:p>
    <w:p w:rsidR="00C81BCD" w:rsidRPr="00C22B2E" w:rsidRDefault="00C81BCD" w:rsidP="00735824">
      <w:pPr>
        <w:pStyle w:val="ListParagraph"/>
        <w:spacing w:after="0" w:line="240" w:lineRule="auto"/>
        <w:ind w:left="360" w:firstLine="567"/>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Kognitif terdiri dari 6 tingkatan, yaitu pengetahuan (mengingat, menghafal), pemahaman (menginterprestasikan), aplikasi (menggunakan konsepmuntuk melakukan gerak), analisis (menjabarkan suatu konsep), sintesis (menggabungkan bagian-bagian konsep menjadi suatu konsep yang utuh), evaluasi (membandingkan nilai, ide, metode, dan sebagainya).</w:t>
      </w:r>
    </w:p>
    <w:p w:rsidR="00C81BCD" w:rsidRPr="00C22B2E" w:rsidRDefault="00C81BCD" w:rsidP="00735824">
      <w:pPr>
        <w:pStyle w:val="ListParagraph"/>
        <w:numPr>
          <w:ilvl w:val="0"/>
          <w:numId w:val="14"/>
        </w:numPr>
        <w:spacing w:after="0" w:line="240" w:lineRule="auto"/>
        <w:ind w:left="720"/>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Psikomotor</w:t>
      </w:r>
    </w:p>
    <w:p w:rsidR="00C81BCD" w:rsidRPr="00C22B2E" w:rsidRDefault="00C81BCD" w:rsidP="00735824">
      <w:pPr>
        <w:pStyle w:val="ListParagraph"/>
        <w:spacing w:after="0" w:line="240" w:lineRule="auto"/>
        <w:ind w:left="360" w:firstLine="567"/>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Psikomotor terdiri dari lima tingkatan, yaitu peniruan (menirukan gerak), penggunaan (menggunakan konsep untuk melakukan gerak), ketepatan (melakukan gerak dengan benar), perangkaian (melakukan beberapa gerakan sekaligus dengan benar), naturalisasi (melakukan gerak secara wajar).</w:t>
      </w:r>
    </w:p>
    <w:p w:rsidR="00C81BCD" w:rsidRPr="00C22B2E" w:rsidRDefault="00C81BCD" w:rsidP="00735824">
      <w:pPr>
        <w:pStyle w:val="ListParagraph"/>
        <w:numPr>
          <w:ilvl w:val="0"/>
          <w:numId w:val="14"/>
        </w:numPr>
        <w:spacing w:after="0" w:line="240" w:lineRule="auto"/>
        <w:ind w:left="720"/>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Afektif</w:t>
      </w:r>
    </w:p>
    <w:p w:rsidR="000A360B" w:rsidRPr="00C22B2E" w:rsidRDefault="00C81BCD" w:rsidP="00735824">
      <w:pPr>
        <w:pStyle w:val="ListParagraph"/>
        <w:spacing w:after="0" w:line="240" w:lineRule="auto"/>
        <w:ind w:left="360" w:firstLine="567"/>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Afektif terdiri dari 5 tingkatan, yaitu pengenala</w:t>
      </w:r>
      <w:r w:rsidR="00497725" w:rsidRPr="00C22B2E">
        <w:rPr>
          <w:rFonts w:ascii="Times New Roman" w:hAnsi="Times New Roman" w:cs="Times New Roman"/>
          <w:color w:val="000000" w:themeColor="text1"/>
          <w:sz w:val="24"/>
          <w:szCs w:val="24"/>
        </w:rPr>
        <w:t>n (ingin menerima, sadar akan adanya sesuatu), merespon (aktif berpartisipasi), penghargaan (menrima nilai-nilai, setia kepada nilai-nilai tertentu), pengorganisasian (menghubungkan nilai-nilai yang dipercayai), pengamalan (menjadikan nilai-nilai sebagai bagian dari pola hidup)</w:t>
      </w:r>
      <w:r w:rsidR="006F4D61" w:rsidRPr="00C22B2E">
        <w:rPr>
          <w:rStyle w:val="FootnoteReference"/>
          <w:rFonts w:ascii="Times New Roman" w:hAnsi="Times New Roman" w:cs="Times New Roman"/>
          <w:color w:val="000000" w:themeColor="text1"/>
          <w:sz w:val="24"/>
          <w:szCs w:val="24"/>
        </w:rPr>
        <w:footnoteReference w:id="25"/>
      </w:r>
      <w:r w:rsidR="00497725" w:rsidRPr="00C22B2E">
        <w:rPr>
          <w:rFonts w:ascii="Times New Roman" w:hAnsi="Times New Roman" w:cs="Times New Roman"/>
          <w:color w:val="000000" w:themeColor="text1"/>
          <w:sz w:val="24"/>
          <w:szCs w:val="24"/>
        </w:rPr>
        <w:t>.</w:t>
      </w:r>
    </w:p>
    <w:p w:rsidR="006F4D61" w:rsidRPr="00C22B2E" w:rsidRDefault="006F4D61" w:rsidP="00735824">
      <w:pPr>
        <w:pStyle w:val="ListParagraph"/>
        <w:spacing w:after="0" w:line="240" w:lineRule="auto"/>
        <w:ind w:left="360" w:firstLine="567"/>
        <w:jc w:val="both"/>
        <w:rPr>
          <w:rFonts w:ascii="Times New Roman" w:hAnsi="Times New Roman" w:cs="Times New Roman"/>
          <w:color w:val="000000" w:themeColor="text1"/>
          <w:sz w:val="24"/>
          <w:szCs w:val="24"/>
        </w:rPr>
      </w:pPr>
    </w:p>
    <w:p w:rsidR="00072063" w:rsidRPr="00C22B2E" w:rsidRDefault="00040AE6" w:rsidP="00242A72">
      <w:pPr>
        <w:pStyle w:val="ListParagraph"/>
        <w:spacing w:after="0" w:line="480" w:lineRule="auto"/>
        <w:ind w:left="360" w:firstLine="567"/>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Menurut Nana  Sudjana memberikan gambaran umum bahwa  “</w:t>
      </w:r>
      <w:r w:rsidR="00497725" w:rsidRPr="00C22B2E">
        <w:rPr>
          <w:rFonts w:ascii="Times New Roman" w:hAnsi="Times New Roman" w:cs="Times New Roman"/>
          <w:color w:val="000000" w:themeColor="text1"/>
          <w:sz w:val="24"/>
          <w:szCs w:val="24"/>
        </w:rPr>
        <w:t>Keberhasilan pembelajaran dapat dinilai berdasarkan beberapa kriteria tertentu, yaitu pembelajaran sesuai dengan kurikulum, keaktifan guru dan siswa, peningkatan motivasi belajar siswa dan keterampilan mengajar guru</w:t>
      </w:r>
      <w:r w:rsidRPr="00C22B2E">
        <w:rPr>
          <w:rFonts w:ascii="Times New Roman" w:hAnsi="Times New Roman" w:cs="Times New Roman"/>
          <w:color w:val="000000" w:themeColor="text1"/>
          <w:sz w:val="24"/>
          <w:szCs w:val="24"/>
        </w:rPr>
        <w:t>”</w:t>
      </w:r>
      <w:r w:rsidR="00497725" w:rsidRPr="00C22B2E">
        <w:rPr>
          <w:rStyle w:val="FootnoteReference"/>
          <w:rFonts w:ascii="Times New Roman" w:hAnsi="Times New Roman" w:cs="Times New Roman"/>
          <w:color w:val="000000" w:themeColor="text1"/>
          <w:sz w:val="24"/>
          <w:szCs w:val="24"/>
        </w:rPr>
        <w:footnoteReference w:id="26"/>
      </w:r>
      <w:r w:rsidRPr="00C22B2E">
        <w:rPr>
          <w:rFonts w:ascii="Times New Roman" w:hAnsi="Times New Roman" w:cs="Times New Roman"/>
          <w:color w:val="000000" w:themeColor="text1"/>
          <w:sz w:val="24"/>
          <w:szCs w:val="24"/>
        </w:rPr>
        <w:t>.</w:t>
      </w:r>
    </w:p>
    <w:p w:rsidR="00F62465" w:rsidRPr="00C22B2E" w:rsidRDefault="00735F4B" w:rsidP="00242A72">
      <w:pPr>
        <w:pStyle w:val="ListParagraph"/>
        <w:spacing w:after="0" w:line="480" w:lineRule="auto"/>
        <w:ind w:left="360" w:firstLine="567"/>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lastRenderedPageBreak/>
        <w:t xml:space="preserve">Berdasarkan penjelasan di atas, dapat disimpulkan bahwa tolak ukur efektivitas belajar yaitu  konsistensi </w:t>
      </w:r>
      <w:r w:rsidR="00FB12F8" w:rsidRPr="00C22B2E">
        <w:rPr>
          <w:rFonts w:ascii="Times New Roman" w:hAnsi="Times New Roman" w:cs="Times New Roman"/>
          <w:color w:val="000000" w:themeColor="text1"/>
          <w:sz w:val="24"/>
          <w:szCs w:val="24"/>
        </w:rPr>
        <w:t>kegiatan belajar mengajar dengan kurikulum</w:t>
      </w:r>
      <w:r w:rsidRPr="00C22B2E">
        <w:rPr>
          <w:rFonts w:ascii="Times New Roman" w:hAnsi="Times New Roman" w:cs="Times New Roman"/>
          <w:color w:val="000000" w:themeColor="text1"/>
          <w:sz w:val="24"/>
          <w:szCs w:val="24"/>
        </w:rPr>
        <w:t>, keterlaksanaanya oleh guru, keterlaksanaannya oleh siswa, motivasi belajar siswa, keaktifan para siswa dalam kegiatan belajar, interaksi guru dan siswa, kemampuan dan keterampilan guru dalam mengajar dan kualitas hasil belajar yang dicapai oleh siswa.</w:t>
      </w:r>
    </w:p>
    <w:p w:rsidR="0030146A" w:rsidRPr="00C22B2E" w:rsidRDefault="0030146A" w:rsidP="00242A72">
      <w:pPr>
        <w:pStyle w:val="ListParagraph"/>
        <w:numPr>
          <w:ilvl w:val="0"/>
          <w:numId w:val="11"/>
        </w:numPr>
        <w:spacing w:after="0" w:line="480" w:lineRule="auto"/>
        <w:ind w:left="720"/>
        <w:jc w:val="both"/>
        <w:rPr>
          <w:rFonts w:ascii="Times New Roman" w:hAnsi="Times New Roman" w:cs="Times New Roman"/>
          <w:b/>
          <w:color w:val="000000" w:themeColor="text1"/>
          <w:sz w:val="24"/>
          <w:szCs w:val="24"/>
        </w:rPr>
      </w:pPr>
      <w:r w:rsidRPr="00C22B2E">
        <w:rPr>
          <w:rFonts w:ascii="Times New Roman" w:hAnsi="Times New Roman" w:cs="Times New Roman"/>
          <w:b/>
          <w:color w:val="000000" w:themeColor="text1"/>
          <w:sz w:val="24"/>
          <w:szCs w:val="24"/>
        </w:rPr>
        <w:t>Kompo</w:t>
      </w:r>
      <w:r w:rsidR="00D71220" w:rsidRPr="00C22B2E">
        <w:rPr>
          <w:rFonts w:ascii="Times New Roman" w:hAnsi="Times New Roman" w:cs="Times New Roman"/>
          <w:b/>
          <w:color w:val="000000" w:themeColor="text1"/>
          <w:sz w:val="24"/>
          <w:szCs w:val="24"/>
        </w:rPr>
        <w:t>nen-</w:t>
      </w:r>
      <w:r w:rsidR="00AB138E" w:rsidRPr="00C22B2E">
        <w:rPr>
          <w:rFonts w:ascii="Times New Roman" w:hAnsi="Times New Roman" w:cs="Times New Roman"/>
          <w:b/>
          <w:color w:val="000000" w:themeColor="text1"/>
          <w:sz w:val="24"/>
          <w:szCs w:val="24"/>
        </w:rPr>
        <w:t xml:space="preserve">Komponen </w:t>
      </w:r>
      <w:r w:rsidR="00D71220" w:rsidRPr="00C22B2E">
        <w:rPr>
          <w:rFonts w:ascii="Times New Roman" w:hAnsi="Times New Roman" w:cs="Times New Roman"/>
          <w:b/>
          <w:color w:val="000000" w:themeColor="text1"/>
          <w:sz w:val="24"/>
          <w:szCs w:val="24"/>
        </w:rPr>
        <w:t>dalam Pembelajaran</w:t>
      </w:r>
    </w:p>
    <w:p w:rsidR="0030146A" w:rsidRPr="00C22B2E" w:rsidRDefault="0030146A" w:rsidP="00242A72">
      <w:pPr>
        <w:pStyle w:val="ListParagraph"/>
        <w:spacing w:after="0" w:line="480" w:lineRule="auto"/>
        <w:ind w:left="360" w:firstLine="708"/>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 xml:space="preserve">Secara umum </w:t>
      </w:r>
      <w:r w:rsidR="005D0C19" w:rsidRPr="00C22B2E">
        <w:rPr>
          <w:rFonts w:ascii="Times New Roman" w:hAnsi="Times New Roman" w:cs="Times New Roman"/>
          <w:color w:val="000000" w:themeColor="text1"/>
          <w:sz w:val="24"/>
          <w:szCs w:val="24"/>
        </w:rPr>
        <w:t xml:space="preserve">Nana Sudjana mengatakan bahwa </w:t>
      </w:r>
      <w:r w:rsidRPr="00C22B2E">
        <w:rPr>
          <w:rFonts w:ascii="Times New Roman" w:hAnsi="Times New Roman" w:cs="Times New Roman"/>
          <w:color w:val="000000" w:themeColor="text1"/>
          <w:sz w:val="24"/>
          <w:szCs w:val="24"/>
        </w:rPr>
        <w:t>“komponen dalam pembelajaran meliputi tujuan, bahan atau materi, aktivitas pembelajaran, metode, alat, sumber belajar dan evaluasi”</w:t>
      </w:r>
      <w:r w:rsidRPr="00C22B2E">
        <w:rPr>
          <w:rStyle w:val="FootnoteReference"/>
          <w:rFonts w:ascii="Times New Roman" w:hAnsi="Times New Roman" w:cs="Times New Roman"/>
          <w:color w:val="000000" w:themeColor="text1"/>
          <w:sz w:val="24"/>
          <w:szCs w:val="24"/>
        </w:rPr>
        <w:footnoteReference w:id="27"/>
      </w:r>
      <w:r w:rsidR="00183AE3" w:rsidRPr="00C22B2E">
        <w:rPr>
          <w:rFonts w:ascii="Times New Roman" w:hAnsi="Times New Roman" w:cs="Times New Roman"/>
          <w:color w:val="000000" w:themeColor="text1"/>
          <w:sz w:val="24"/>
          <w:szCs w:val="24"/>
        </w:rPr>
        <w:t>. Ketujuh hal tersebut pada dasarnya komponen yang selalu ada dalam setiap pembelajaran, namun untuk lebih jelasnya dapat dijelaskan sebagai berikut :</w:t>
      </w:r>
    </w:p>
    <w:p w:rsidR="00183AE3" w:rsidRPr="00C22B2E" w:rsidRDefault="00183AE3" w:rsidP="00242A72">
      <w:pPr>
        <w:pStyle w:val="ListParagraph"/>
        <w:numPr>
          <w:ilvl w:val="0"/>
          <w:numId w:val="29"/>
        </w:numPr>
        <w:spacing w:after="0" w:line="480" w:lineRule="auto"/>
        <w:ind w:left="720"/>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Tujuan</w:t>
      </w:r>
    </w:p>
    <w:p w:rsidR="00183AE3" w:rsidRPr="00C22B2E" w:rsidRDefault="00183AE3" w:rsidP="00242A72">
      <w:pPr>
        <w:pStyle w:val="ListParagraph"/>
        <w:spacing w:after="0" w:line="480" w:lineRule="auto"/>
        <w:ind w:left="360" w:firstLine="708"/>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Tujuan merupakan komponen yang berfungsi sebagai indikator keberhasilan pengajaran akan mewarnai cara anak didik bersikap dan berbuat dalam lingkungan sosialnya.</w:t>
      </w:r>
    </w:p>
    <w:p w:rsidR="00183AE3" w:rsidRPr="00C22B2E" w:rsidRDefault="00183AE3" w:rsidP="00242A72">
      <w:pPr>
        <w:pStyle w:val="ListParagraph"/>
        <w:numPr>
          <w:ilvl w:val="0"/>
          <w:numId w:val="29"/>
        </w:numPr>
        <w:spacing w:after="0" w:line="480" w:lineRule="auto"/>
        <w:ind w:left="720"/>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Bahan pelajaran</w:t>
      </w:r>
    </w:p>
    <w:p w:rsidR="00183AE3" w:rsidRPr="00C22B2E" w:rsidRDefault="00183AE3" w:rsidP="00242A72">
      <w:pPr>
        <w:pStyle w:val="ListParagraph"/>
        <w:spacing w:after="0" w:line="480" w:lineRule="auto"/>
        <w:ind w:left="360" w:firstLine="708"/>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Bahan pelajaran merupakan substansi yang akan disampaikan dalam proses belajar mengajar atas dasar tujuan pembelajaran dan sebagai sumber belajar bagi anak didik, hal ini dapat berupa benda dan isi pendidkan yang berupa pengetahuan, perilaku, nilai, sikap dan metode pemerolehannya.</w:t>
      </w:r>
    </w:p>
    <w:p w:rsidR="00183AE3" w:rsidRPr="00C22B2E" w:rsidRDefault="00183AE3" w:rsidP="00242A72">
      <w:pPr>
        <w:pStyle w:val="ListParagraph"/>
        <w:numPr>
          <w:ilvl w:val="0"/>
          <w:numId w:val="29"/>
        </w:numPr>
        <w:spacing w:after="0" w:line="480" w:lineRule="auto"/>
        <w:ind w:left="720"/>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lastRenderedPageBreak/>
        <w:t>Kegiatan belajar mengajar</w:t>
      </w:r>
    </w:p>
    <w:p w:rsidR="00183AE3" w:rsidRPr="00C22B2E" w:rsidRDefault="00183AE3" w:rsidP="00242A72">
      <w:pPr>
        <w:pStyle w:val="ListParagraph"/>
        <w:spacing w:after="0" w:line="480" w:lineRule="auto"/>
        <w:ind w:left="360" w:firstLine="708"/>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Kegiatan belajar mengajar ini akan menentukan sejauh mana tujuan yang telah ditetapkan dapat dicapai dalam hal ini guru hanya sebagai fasilitator dan motivator, sehingga gur</w:t>
      </w:r>
      <w:r w:rsidR="00A55CED" w:rsidRPr="00C22B2E">
        <w:rPr>
          <w:rFonts w:ascii="Times New Roman" w:hAnsi="Times New Roman" w:cs="Times New Roman"/>
          <w:color w:val="000000" w:themeColor="text1"/>
          <w:sz w:val="24"/>
          <w:szCs w:val="24"/>
        </w:rPr>
        <w:t>u</w:t>
      </w:r>
      <w:r w:rsidRPr="00C22B2E">
        <w:rPr>
          <w:rFonts w:ascii="Times New Roman" w:hAnsi="Times New Roman" w:cs="Times New Roman"/>
          <w:color w:val="000000" w:themeColor="text1"/>
          <w:sz w:val="24"/>
          <w:szCs w:val="24"/>
        </w:rPr>
        <w:t xml:space="preserve"> harus dapat memahami dan memperhatikan aspek individual anak didik baik dalam aspek biologis, intelektual dan psikologis.</w:t>
      </w:r>
    </w:p>
    <w:p w:rsidR="00183AE3" w:rsidRPr="00C22B2E" w:rsidRDefault="00183AE3" w:rsidP="00242A72">
      <w:pPr>
        <w:pStyle w:val="ListParagraph"/>
        <w:numPr>
          <w:ilvl w:val="0"/>
          <w:numId w:val="29"/>
        </w:numPr>
        <w:spacing w:after="0" w:line="480" w:lineRule="auto"/>
        <w:ind w:left="720"/>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Metode</w:t>
      </w:r>
    </w:p>
    <w:p w:rsidR="00183AE3" w:rsidRPr="00C22B2E" w:rsidRDefault="00717611" w:rsidP="00242A72">
      <w:pPr>
        <w:pStyle w:val="ListParagraph"/>
        <w:spacing w:after="0" w:line="480" w:lineRule="auto"/>
        <w:ind w:left="360" w:firstLine="708"/>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Metode merupakan suatu cara yang digunakan untuk mencapai tujuan yang telah ditetapkan dalam proses belajar mengajar, kombinasi dalam penggunaan dari berbagai metode mengajar merupakan keharusan dalm praktek mengajar.</w:t>
      </w:r>
    </w:p>
    <w:p w:rsidR="00717611" w:rsidRPr="00C22B2E" w:rsidRDefault="00717611" w:rsidP="00242A72">
      <w:pPr>
        <w:pStyle w:val="ListParagraph"/>
        <w:numPr>
          <w:ilvl w:val="0"/>
          <w:numId w:val="29"/>
        </w:numPr>
        <w:spacing w:after="0" w:line="480" w:lineRule="auto"/>
        <w:ind w:left="720"/>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Alat</w:t>
      </w:r>
    </w:p>
    <w:p w:rsidR="00717611" w:rsidRPr="00C22B2E" w:rsidRDefault="00717611" w:rsidP="00242A72">
      <w:pPr>
        <w:pStyle w:val="ListParagraph"/>
        <w:spacing w:after="0" w:line="480" w:lineRule="auto"/>
        <w:ind w:left="360" w:firstLine="708"/>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Alat merupakan segala sesuatu cara yang dapat digunakan dalam rangka mencapai tujuan pengajaran, memperjelas bahan pengajaran yang diberikan guru atau yang dipelajari siswa. Alat pembelajaran memiliki banyak ragam dan bentuk, Amir Hamzah sebagai mana dikutip Cece Wijaya mengemukakan jenis-jenis media sebagai berikut :</w:t>
      </w:r>
    </w:p>
    <w:p w:rsidR="00717611" w:rsidRPr="00C22B2E" w:rsidRDefault="00717611" w:rsidP="0000343B">
      <w:pPr>
        <w:pStyle w:val="ListParagraph"/>
        <w:numPr>
          <w:ilvl w:val="0"/>
          <w:numId w:val="30"/>
        </w:numPr>
        <w:spacing w:after="0" w:line="240" w:lineRule="auto"/>
        <w:ind w:left="1014"/>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alat-alat visual dimensi pada bidang yang tidak transparan yang meliputi gambar, gambar yang diproyeksikan dengan apaque proyektor, lembatran balik wayang beber, grafik, diagram, bagan peta, poster gambar hasil cetak saring, foto dan gambar sederhana dengan garis dan lingkaran.</w:t>
      </w:r>
    </w:p>
    <w:p w:rsidR="00717611" w:rsidRPr="00C22B2E" w:rsidRDefault="00717611" w:rsidP="0000343B">
      <w:pPr>
        <w:pStyle w:val="ListParagraph"/>
        <w:numPr>
          <w:ilvl w:val="0"/>
          <w:numId w:val="30"/>
        </w:numPr>
        <w:spacing w:after="0" w:line="240" w:lineRule="auto"/>
        <w:ind w:left="1014"/>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Berbagainmacam papan yang meliputi papan tulis, papan fanel, papan magnet (</w:t>
      </w:r>
      <w:r w:rsidRPr="00C22B2E">
        <w:rPr>
          <w:rFonts w:ascii="Times New Roman" w:hAnsi="Times New Roman" w:cs="Times New Roman"/>
          <w:i/>
          <w:color w:val="000000" w:themeColor="text1"/>
          <w:sz w:val="24"/>
          <w:szCs w:val="24"/>
        </w:rPr>
        <w:t>whith board)</w:t>
      </w:r>
      <w:r w:rsidR="00596B4D" w:rsidRPr="00C22B2E">
        <w:rPr>
          <w:rFonts w:ascii="Times New Roman" w:hAnsi="Times New Roman" w:cs="Times New Roman"/>
          <w:color w:val="000000" w:themeColor="text1"/>
          <w:sz w:val="24"/>
          <w:szCs w:val="24"/>
        </w:rPr>
        <w:t xml:space="preserve"> dan papan peragaan.</w:t>
      </w:r>
    </w:p>
    <w:p w:rsidR="00596B4D" w:rsidRPr="00C22B2E" w:rsidRDefault="00596B4D" w:rsidP="0000343B">
      <w:pPr>
        <w:pStyle w:val="ListParagraph"/>
        <w:numPr>
          <w:ilvl w:val="0"/>
          <w:numId w:val="30"/>
        </w:numPr>
        <w:spacing w:after="0" w:line="240" w:lineRule="auto"/>
        <w:ind w:left="1014"/>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 xml:space="preserve">Alat-alat visual tiga dimensi yang meliputi benda asli, model, barang berupa contoh atau </w:t>
      </w:r>
      <w:r w:rsidRPr="00C22B2E">
        <w:rPr>
          <w:rFonts w:ascii="Times New Roman" w:hAnsi="Times New Roman" w:cs="Times New Roman"/>
          <w:i/>
          <w:color w:val="000000" w:themeColor="text1"/>
          <w:sz w:val="24"/>
          <w:szCs w:val="24"/>
        </w:rPr>
        <w:t>specimen</w:t>
      </w:r>
      <w:r w:rsidRPr="00C22B2E">
        <w:rPr>
          <w:rFonts w:ascii="Times New Roman" w:hAnsi="Times New Roman" w:cs="Times New Roman"/>
          <w:color w:val="000000" w:themeColor="text1"/>
          <w:sz w:val="24"/>
          <w:szCs w:val="24"/>
        </w:rPr>
        <w:t xml:space="preserve">, alat tiruan sederhana atau </w:t>
      </w:r>
      <w:r w:rsidRPr="00C22B2E">
        <w:rPr>
          <w:rFonts w:ascii="Times New Roman" w:hAnsi="Times New Roman" w:cs="Times New Roman"/>
          <w:i/>
          <w:color w:val="000000" w:themeColor="text1"/>
          <w:sz w:val="24"/>
          <w:szCs w:val="24"/>
        </w:rPr>
        <w:t>mock-up</w:t>
      </w:r>
      <w:r w:rsidRPr="00C22B2E">
        <w:rPr>
          <w:rFonts w:ascii="Times New Roman" w:hAnsi="Times New Roman" w:cs="Times New Roman"/>
          <w:color w:val="000000" w:themeColor="text1"/>
          <w:sz w:val="24"/>
          <w:szCs w:val="24"/>
        </w:rPr>
        <w:t>, diorama pameran dan bak pasir.</w:t>
      </w:r>
    </w:p>
    <w:p w:rsidR="00596B4D" w:rsidRPr="00C22B2E" w:rsidRDefault="00596B4D" w:rsidP="0000343B">
      <w:pPr>
        <w:pStyle w:val="ListParagraph"/>
        <w:numPr>
          <w:ilvl w:val="0"/>
          <w:numId w:val="30"/>
        </w:numPr>
        <w:spacing w:after="0" w:line="240" w:lineRule="auto"/>
        <w:ind w:left="1014"/>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Alat-alat audio yang meliputi tape recorder dan radio.</w:t>
      </w:r>
    </w:p>
    <w:p w:rsidR="00596B4D" w:rsidRPr="00C22B2E" w:rsidRDefault="00596B4D" w:rsidP="0000343B">
      <w:pPr>
        <w:pStyle w:val="ListParagraph"/>
        <w:numPr>
          <w:ilvl w:val="0"/>
          <w:numId w:val="30"/>
        </w:numPr>
        <w:spacing w:after="0" w:line="240" w:lineRule="auto"/>
        <w:ind w:left="1014"/>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Ala-alat audio visual yang meliputi film suara.</w:t>
      </w:r>
    </w:p>
    <w:p w:rsidR="00596B4D" w:rsidRPr="00C22B2E" w:rsidRDefault="00596B4D" w:rsidP="0000343B">
      <w:pPr>
        <w:pStyle w:val="ListParagraph"/>
        <w:numPr>
          <w:ilvl w:val="0"/>
          <w:numId w:val="30"/>
        </w:numPr>
        <w:spacing w:after="0" w:line="240" w:lineRule="auto"/>
        <w:ind w:left="1014"/>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lastRenderedPageBreak/>
        <w:t>Demonstrasi dan widyawisata.</w:t>
      </w:r>
      <w:r w:rsidRPr="00C22B2E">
        <w:rPr>
          <w:rStyle w:val="FootnoteReference"/>
          <w:rFonts w:ascii="Times New Roman" w:hAnsi="Times New Roman" w:cs="Times New Roman"/>
          <w:color w:val="000000" w:themeColor="text1"/>
          <w:sz w:val="24"/>
          <w:szCs w:val="24"/>
        </w:rPr>
        <w:footnoteReference w:id="28"/>
      </w:r>
      <w:r w:rsidRPr="00C22B2E">
        <w:rPr>
          <w:rFonts w:ascii="Times New Roman" w:hAnsi="Times New Roman" w:cs="Times New Roman"/>
          <w:color w:val="000000" w:themeColor="text1"/>
          <w:sz w:val="24"/>
          <w:szCs w:val="24"/>
        </w:rPr>
        <w:t xml:space="preserve"> </w:t>
      </w:r>
    </w:p>
    <w:p w:rsidR="00596B4D" w:rsidRPr="00C22B2E" w:rsidRDefault="00596B4D" w:rsidP="0000343B">
      <w:pPr>
        <w:pStyle w:val="ListParagraph"/>
        <w:spacing w:after="0" w:line="240" w:lineRule="auto"/>
        <w:ind w:left="1287"/>
        <w:jc w:val="both"/>
        <w:rPr>
          <w:rFonts w:ascii="Times New Roman" w:hAnsi="Times New Roman" w:cs="Times New Roman"/>
          <w:color w:val="000000" w:themeColor="text1"/>
          <w:sz w:val="24"/>
          <w:szCs w:val="24"/>
        </w:rPr>
      </w:pPr>
    </w:p>
    <w:p w:rsidR="00596B4D" w:rsidRPr="00C22B2E" w:rsidRDefault="00596B4D" w:rsidP="00242A72">
      <w:pPr>
        <w:pStyle w:val="ListParagraph"/>
        <w:numPr>
          <w:ilvl w:val="0"/>
          <w:numId w:val="29"/>
        </w:numPr>
        <w:spacing w:after="0" w:line="480" w:lineRule="auto"/>
        <w:ind w:left="720"/>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Sumber pelajaran</w:t>
      </w:r>
    </w:p>
    <w:p w:rsidR="00596B4D" w:rsidRPr="00C22B2E" w:rsidRDefault="00596B4D" w:rsidP="00242A72">
      <w:pPr>
        <w:pStyle w:val="ListParagraph"/>
        <w:spacing w:after="0" w:line="480" w:lineRule="auto"/>
        <w:ind w:left="360" w:firstLine="708"/>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“Sumber pelajaran merupakan bahan yang dijadikan sumber rujukan materi untuk menambah ilmu pengetahuan yang mengandung hal-hal baru bagi si pelajar”.</w:t>
      </w:r>
      <w:r w:rsidRPr="00C22B2E">
        <w:rPr>
          <w:rStyle w:val="FootnoteReference"/>
          <w:rFonts w:ascii="Times New Roman" w:hAnsi="Times New Roman" w:cs="Times New Roman"/>
          <w:color w:val="000000" w:themeColor="text1"/>
          <w:sz w:val="24"/>
          <w:szCs w:val="24"/>
        </w:rPr>
        <w:footnoteReference w:id="29"/>
      </w:r>
    </w:p>
    <w:p w:rsidR="00596B4D" w:rsidRPr="00C22B2E" w:rsidRDefault="00596B4D" w:rsidP="00242A72">
      <w:pPr>
        <w:pStyle w:val="ListParagraph"/>
        <w:numPr>
          <w:ilvl w:val="0"/>
          <w:numId w:val="29"/>
        </w:numPr>
        <w:spacing w:after="0" w:line="480" w:lineRule="auto"/>
        <w:ind w:left="720"/>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Evaluasi</w:t>
      </w:r>
    </w:p>
    <w:p w:rsidR="00D0401B" w:rsidRPr="00C22B2E" w:rsidRDefault="00596B4D" w:rsidP="00242A72">
      <w:pPr>
        <w:pStyle w:val="ListParagraph"/>
        <w:spacing w:after="0" w:line="480" w:lineRule="auto"/>
        <w:ind w:left="360" w:firstLine="708"/>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Merupakan proses menentukan nilai suatu obyek tertentu berdasarkan kriteria tertentu, dalam pembelajaran berfungsi untuk mengetahui tercapai</w:t>
      </w:r>
      <w:r w:rsidR="00020167" w:rsidRPr="00C22B2E">
        <w:rPr>
          <w:rFonts w:ascii="Times New Roman" w:hAnsi="Times New Roman" w:cs="Times New Roman"/>
          <w:color w:val="000000" w:themeColor="text1"/>
          <w:sz w:val="24"/>
          <w:szCs w:val="24"/>
        </w:rPr>
        <w:t xml:space="preserve"> tidaknya tujuan pengetahuan instruksional dan sebagai bahan dalam memperbaiki proses belajar mengajar.</w:t>
      </w:r>
    </w:p>
    <w:p w:rsidR="00D0401B" w:rsidRPr="00C22B2E" w:rsidRDefault="00D0401B" w:rsidP="00242A72">
      <w:pPr>
        <w:pStyle w:val="ListParagraph"/>
        <w:numPr>
          <w:ilvl w:val="0"/>
          <w:numId w:val="11"/>
        </w:numPr>
        <w:spacing w:after="0" w:line="480" w:lineRule="auto"/>
        <w:ind w:left="720"/>
        <w:jc w:val="both"/>
        <w:rPr>
          <w:rFonts w:ascii="Times New Roman" w:hAnsi="Times New Roman" w:cs="Times New Roman"/>
          <w:b/>
          <w:color w:val="000000" w:themeColor="text1"/>
          <w:sz w:val="24"/>
          <w:szCs w:val="24"/>
        </w:rPr>
      </w:pPr>
      <w:r w:rsidRPr="00C22B2E">
        <w:rPr>
          <w:rFonts w:ascii="Times New Roman" w:hAnsi="Times New Roman" w:cs="Times New Roman"/>
          <w:b/>
          <w:color w:val="000000" w:themeColor="text1"/>
          <w:sz w:val="24"/>
          <w:szCs w:val="24"/>
        </w:rPr>
        <w:t>Faktor-faktor yang Mempen</w:t>
      </w:r>
      <w:r w:rsidR="00D71220" w:rsidRPr="00C22B2E">
        <w:rPr>
          <w:rFonts w:ascii="Times New Roman" w:hAnsi="Times New Roman" w:cs="Times New Roman"/>
          <w:b/>
          <w:color w:val="000000" w:themeColor="text1"/>
          <w:sz w:val="24"/>
          <w:szCs w:val="24"/>
        </w:rPr>
        <w:t xml:space="preserve">garuhi Efektivitas </w:t>
      </w:r>
      <w:r w:rsidR="005D0C19" w:rsidRPr="00C22B2E">
        <w:rPr>
          <w:rFonts w:ascii="Times New Roman" w:hAnsi="Times New Roman" w:cs="Times New Roman"/>
          <w:b/>
          <w:color w:val="000000" w:themeColor="text1"/>
          <w:sz w:val="24"/>
          <w:szCs w:val="24"/>
        </w:rPr>
        <w:t>Belajar</w:t>
      </w:r>
    </w:p>
    <w:p w:rsidR="00D0401B" w:rsidRPr="00C22B2E" w:rsidRDefault="00D0401B" w:rsidP="00242A72">
      <w:pPr>
        <w:pStyle w:val="ListParagraph"/>
        <w:spacing w:after="0" w:line="480" w:lineRule="auto"/>
        <w:ind w:left="360" w:firstLine="708"/>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Agar perubahan-perubahan dalam diri anak d</w:t>
      </w:r>
      <w:r w:rsidR="00D1670E" w:rsidRPr="00C22B2E">
        <w:rPr>
          <w:rFonts w:ascii="Times New Roman" w:hAnsi="Times New Roman" w:cs="Times New Roman"/>
          <w:color w:val="000000" w:themeColor="text1"/>
          <w:sz w:val="24"/>
          <w:szCs w:val="24"/>
        </w:rPr>
        <w:t>i</w:t>
      </w:r>
      <w:r w:rsidRPr="00C22B2E">
        <w:rPr>
          <w:rFonts w:ascii="Times New Roman" w:hAnsi="Times New Roman" w:cs="Times New Roman"/>
          <w:color w:val="000000" w:themeColor="text1"/>
          <w:sz w:val="24"/>
          <w:szCs w:val="24"/>
        </w:rPr>
        <w:t>dik sebagai hasil dari suatu proses belajar mengajar sampa pada tujuan yang diharapkan, perlu diperhatikan faktor-faktor yang mempengaruhi proses dan hasil belajar. Beberapa faktor yang mempengaruhi proses belajar-mengajar adalah sebagai berikut:</w:t>
      </w:r>
    </w:p>
    <w:p w:rsidR="00D0401B" w:rsidRPr="00C22B2E" w:rsidRDefault="00D0401B" w:rsidP="0000343B">
      <w:pPr>
        <w:pStyle w:val="ListParagraph"/>
        <w:numPr>
          <w:ilvl w:val="0"/>
          <w:numId w:val="32"/>
        </w:numPr>
        <w:spacing w:after="0" w:line="240" w:lineRule="auto"/>
        <w:ind w:left="720"/>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Faktor ektern</w:t>
      </w:r>
      <w:r w:rsidR="00D71220" w:rsidRPr="00C22B2E">
        <w:rPr>
          <w:rFonts w:ascii="Times New Roman" w:hAnsi="Times New Roman" w:cs="Times New Roman"/>
          <w:color w:val="000000" w:themeColor="text1"/>
          <w:sz w:val="24"/>
          <w:szCs w:val="24"/>
        </w:rPr>
        <w:t>al</w:t>
      </w:r>
    </w:p>
    <w:p w:rsidR="00D0401B" w:rsidRPr="00C22B2E" w:rsidRDefault="00D0401B" w:rsidP="0000343B">
      <w:pPr>
        <w:pStyle w:val="ListParagraph"/>
        <w:spacing w:after="0" w:line="240" w:lineRule="auto"/>
        <w:ind w:left="360" w:firstLine="708"/>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Faktor ini adalah faktor yang berasal dari luar diri siswa meliputi lingkungan dan instrumen.</w:t>
      </w:r>
    </w:p>
    <w:p w:rsidR="00D0401B" w:rsidRPr="00C22B2E" w:rsidRDefault="00D0401B" w:rsidP="0000343B">
      <w:pPr>
        <w:pStyle w:val="ListParagraph"/>
        <w:numPr>
          <w:ilvl w:val="0"/>
          <w:numId w:val="33"/>
        </w:numPr>
        <w:spacing w:after="0" w:line="240" w:lineRule="auto"/>
        <w:ind w:left="720"/>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Lingkungan</w:t>
      </w:r>
    </w:p>
    <w:p w:rsidR="00D0401B" w:rsidRPr="00C22B2E" w:rsidRDefault="00D0401B" w:rsidP="0000343B">
      <w:pPr>
        <w:pStyle w:val="ListParagraph"/>
        <w:spacing w:after="0" w:line="240" w:lineRule="auto"/>
        <w:ind w:left="360" w:firstLine="708"/>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Faktor lingkungan dikelompokkan menjadi 2 kelompok yaitu :</w:t>
      </w:r>
    </w:p>
    <w:p w:rsidR="00D0401B" w:rsidRPr="00C22B2E" w:rsidRDefault="00D0401B" w:rsidP="0000343B">
      <w:pPr>
        <w:pStyle w:val="ListParagraph"/>
        <w:numPr>
          <w:ilvl w:val="0"/>
          <w:numId w:val="35"/>
        </w:numPr>
        <w:spacing w:after="0" w:line="240" w:lineRule="auto"/>
        <w:ind w:left="1003"/>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Lingkungan alami seperti suhu, kelembapan udara sangat berpengaruh dalam proses belajar mengajar</w:t>
      </w:r>
    </w:p>
    <w:p w:rsidR="00D0401B" w:rsidRPr="00C22B2E" w:rsidRDefault="00D0401B" w:rsidP="0000343B">
      <w:pPr>
        <w:pStyle w:val="ListParagraph"/>
        <w:numPr>
          <w:ilvl w:val="0"/>
          <w:numId w:val="35"/>
        </w:numPr>
        <w:spacing w:after="0" w:line="240" w:lineRule="auto"/>
        <w:ind w:left="1003"/>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Lingkungan sosial baik yang berwujud manusia ataupun yang berwujud lainnya seperti suara mesin pabrik, dan lainnya.</w:t>
      </w:r>
    </w:p>
    <w:p w:rsidR="00D0401B" w:rsidRPr="00C22B2E" w:rsidRDefault="00D0401B" w:rsidP="0000343B">
      <w:pPr>
        <w:pStyle w:val="ListParagraph"/>
        <w:numPr>
          <w:ilvl w:val="0"/>
          <w:numId w:val="33"/>
        </w:numPr>
        <w:spacing w:after="0" w:line="240" w:lineRule="auto"/>
        <w:ind w:left="720"/>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Instrumental</w:t>
      </w:r>
    </w:p>
    <w:p w:rsidR="00D0401B" w:rsidRPr="00C22B2E" w:rsidRDefault="00D0401B" w:rsidP="0000343B">
      <w:pPr>
        <w:pStyle w:val="ListParagraph"/>
        <w:spacing w:after="0" w:line="240" w:lineRule="auto"/>
        <w:ind w:left="360" w:firstLine="708"/>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lastRenderedPageBreak/>
        <w:t>Faktor ini dapat berwujud faktor-faktor keras (</w:t>
      </w:r>
      <w:r w:rsidRPr="00C22B2E">
        <w:rPr>
          <w:rFonts w:ascii="Times New Roman" w:hAnsi="Times New Roman" w:cs="Times New Roman"/>
          <w:i/>
          <w:color w:val="000000" w:themeColor="text1"/>
          <w:sz w:val="24"/>
          <w:szCs w:val="24"/>
        </w:rPr>
        <w:t>hardware</w:t>
      </w:r>
      <w:r w:rsidRPr="00C22B2E">
        <w:rPr>
          <w:rFonts w:ascii="Times New Roman" w:hAnsi="Times New Roman" w:cs="Times New Roman"/>
          <w:color w:val="000000" w:themeColor="text1"/>
          <w:sz w:val="24"/>
          <w:szCs w:val="24"/>
        </w:rPr>
        <w:t>) seperti gedung, perlengkapan belajar, alat-alat praktikum, dan sebagainya. Dapat juga berwujud faktor-faktor lunak</w:t>
      </w:r>
      <w:r w:rsidR="00F93CCB" w:rsidRPr="00C22B2E">
        <w:rPr>
          <w:rFonts w:ascii="Times New Roman" w:hAnsi="Times New Roman" w:cs="Times New Roman"/>
          <w:color w:val="000000" w:themeColor="text1"/>
          <w:sz w:val="24"/>
          <w:szCs w:val="24"/>
        </w:rPr>
        <w:t xml:space="preserve"> seperti kurikulum, pedoman belajar, guru, metode, media, dan lain-lain.</w:t>
      </w:r>
    </w:p>
    <w:p w:rsidR="00F93CCB" w:rsidRPr="00C22B2E" w:rsidRDefault="00F93CCB" w:rsidP="0000343B">
      <w:pPr>
        <w:pStyle w:val="ListParagraph"/>
        <w:numPr>
          <w:ilvl w:val="0"/>
          <w:numId w:val="32"/>
        </w:numPr>
        <w:spacing w:after="0" w:line="240" w:lineRule="auto"/>
        <w:ind w:left="720"/>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Faktor Intern</w:t>
      </w:r>
      <w:r w:rsidR="00D71220" w:rsidRPr="00C22B2E">
        <w:rPr>
          <w:rFonts w:ascii="Times New Roman" w:hAnsi="Times New Roman" w:cs="Times New Roman"/>
          <w:color w:val="000000" w:themeColor="text1"/>
          <w:sz w:val="24"/>
          <w:szCs w:val="24"/>
        </w:rPr>
        <w:t>al</w:t>
      </w:r>
    </w:p>
    <w:p w:rsidR="00F93CCB" w:rsidRPr="00C22B2E" w:rsidRDefault="00F93CCB" w:rsidP="0000343B">
      <w:pPr>
        <w:pStyle w:val="ListParagraph"/>
        <w:spacing w:after="0" w:line="240" w:lineRule="auto"/>
        <w:ind w:left="360" w:firstLine="708"/>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Faktor ini adalah faktor yang berasal dari dalam diri individu sendiri, daalm faktor ini mencakup faktor fisiologis dan psikologis.</w:t>
      </w:r>
    </w:p>
    <w:p w:rsidR="00F93CCB" w:rsidRPr="00C22B2E" w:rsidRDefault="00F93CCB" w:rsidP="0000343B">
      <w:pPr>
        <w:pStyle w:val="ListParagraph"/>
        <w:numPr>
          <w:ilvl w:val="0"/>
          <w:numId w:val="46"/>
        </w:numPr>
        <w:spacing w:after="0" w:line="240" w:lineRule="auto"/>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Kondisi fisiologis</w:t>
      </w:r>
    </w:p>
    <w:p w:rsidR="00F93CCB" w:rsidRPr="00C22B2E" w:rsidRDefault="00F93CCB" w:rsidP="0000343B">
      <w:pPr>
        <w:pStyle w:val="ListParagraph"/>
        <w:tabs>
          <w:tab w:val="left" w:pos="-1701"/>
        </w:tabs>
        <w:spacing w:after="0" w:line="240" w:lineRule="auto"/>
        <w:ind w:left="360" w:firstLine="708"/>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Kondisi ini meliputi kondisi fisik (kesehatan) dan faktor-faktor tubuh disamping itu kondisi panca indera terutama penglihatan dan pendengaran pun sangat mempengaruhi proses belajar mengajar karena sebagian besar yang dipelajari manusia dipelajarinya dengan menggunakan penglihatan dan pendengaran.</w:t>
      </w:r>
    </w:p>
    <w:p w:rsidR="00F93CCB" w:rsidRPr="00C22B2E" w:rsidRDefault="00F93CCB" w:rsidP="0000343B">
      <w:pPr>
        <w:pStyle w:val="ListParagraph"/>
        <w:numPr>
          <w:ilvl w:val="0"/>
          <w:numId w:val="46"/>
        </w:numPr>
        <w:tabs>
          <w:tab w:val="left" w:pos="-1701"/>
        </w:tabs>
        <w:spacing w:after="0" w:line="240" w:lineRule="auto"/>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Kondisi psikologis</w:t>
      </w:r>
    </w:p>
    <w:p w:rsidR="00F93CCB" w:rsidRPr="00C22B2E" w:rsidRDefault="00F93CCB" w:rsidP="0000343B">
      <w:pPr>
        <w:pStyle w:val="ListParagraph"/>
        <w:numPr>
          <w:ilvl w:val="0"/>
          <w:numId w:val="47"/>
        </w:numPr>
        <w:tabs>
          <w:tab w:val="left" w:pos="-1701"/>
        </w:tabs>
        <w:spacing w:after="0" w:line="240" w:lineRule="auto"/>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Minat</w:t>
      </w:r>
    </w:p>
    <w:p w:rsidR="00F93CCB" w:rsidRPr="00C22B2E" w:rsidRDefault="00F93CCB" w:rsidP="0000343B">
      <w:pPr>
        <w:pStyle w:val="ListParagraph"/>
        <w:numPr>
          <w:ilvl w:val="0"/>
          <w:numId w:val="47"/>
        </w:numPr>
        <w:tabs>
          <w:tab w:val="left" w:pos="-1701"/>
        </w:tabs>
        <w:spacing w:after="0" w:line="240" w:lineRule="auto"/>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Kecerdasan (intelegensi)</w:t>
      </w:r>
    </w:p>
    <w:p w:rsidR="00F93CCB" w:rsidRPr="00C22B2E" w:rsidRDefault="00F93CCB" w:rsidP="0000343B">
      <w:pPr>
        <w:pStyle w:val="ListParagraph"/>
        <w:numPr>
          <w:ilvl w:val="0"/>
          <w:numId w:val="47"/>
        </w:numPr>
        <w:tabs>
          <w:tab w:val="left" w:pos="-1701"/>
        </w:tabs>
        <w:spacing w:after="0" w:line="240" w:lineRule="auto"/>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Bakat</w:t>
      </w:r>
    </w:p>
    <w:p w:rsidR="00F93CCB" w:rsidRPr="00C22B2E" w:rsidRDefault="00F93CCB" w:rsidP="0000343B">
      <w:pPr>
        <w:pStyle w:val="ListParagraph"/>
        <w:numPr>
          <w:ilvl w:val="0"/>
          <w:numId w:val="47"/>
        </w:numPr>
        <w:tabs>
          <w:tab w:val="left" w:pos="-1701"/>
        </w:tabs>
        <w:spacing w:after="0" w:line="240" w:lineRule="auto"/>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Motivasi</w:t>
      </w:r>
    </w:p>
    <w:p w:rsidR="00F93CCB" w:rsidRPr="00C22B2E" w:rsidRDefault="00F93CCB" w:rsidP="0000343B">
      <w:pPr>
        <w:pStyle w:val="ListParagraph"/>
        <w:numPr>
          <w:ilvl w:val="0"/>
          <w:numId w:val="47"/>
        </w:numPr>
        <w:tabs>
          <w:tab w:val="left" w:pos="-1701"/>
        </w:tabs>
        <w:spacing w:after="0" w:line="240" w:lineRule="auto"/>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Kultural.</w:t>
      </w:r>
      <w:r w:rsidRPr="00C22B2E">
        <w:rPr>
          <w:rStyle w:val="FootnoteReference"/>
          <w:rFonts w:ascii="Times New Roman" w:hAnsi="Times New Roman" w:cs="Times New Roman"/>
          <w:color w:val="000000" w:themeColor="text1"/>
          <w:sz w:val="24"/>
          <w:szCs w:val="24"/>
        </w:rPr>
        <w:footnoteReference w:id="30"/>
      </w:r>
    </w:p>
    <w:p w:rsidR="00596B4D" w:rsidRPr="00C22B2E" w:rsidRDefault="00596B4D" w:rsidP="0000343B">
      <w:pPr>
        <w:pStyle w:val="ListParagraph"/>
        <w:spacing w:after="0" w:line="240" w:lineRule="auto"/>
        <w:ind w:left="360" w:firstLine="708"/>
        <w:jc w:val="both"/>
        <w:rPr>
          <w:rFonts w:ascii="Times New Roman" w:hAnsi="Times New Roman" w:cs="Times New Roman"/>
          <w:color w:val="000000" w:themeColor="text1"/>
          <w:sz w:val="24"/>
          <w:szCs w:val="24"/>
        </w:rPr>
      </w:pPr>
    </w:p>
    <w:p w:rsidR="004844B7" w:rsidRPr="00C22B2E" w:rsidRDefault="004844B7" w:rsidP="00242A72">
      <w:pPr>
        <w:pStyle w:val="ListParagraph"/>
        <w:spacing w:after="0" w:line="480" w:lineRule="auto"/>
        <w:ind w:left="360" w:firstLine="708"/>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Sedangkan menurut Muhibbin Syah dalam bukunya psikologi pendidikan, “faktor-faktor yang mempengaruhi proses belajar mengajar meliputi karakteristik siswa, karakteristik guru, interaksi dan metode, fasilitas, maat pelajaran dan lingkungan”</w:t>
      </w:r>
      <w:r w:rsidRPr="00C22B2E">
        <w:rPr>
          <w:rStyle w:val="FootnoteReference"/>
          <w:rFonts w:ascii="Times New Roman" w:hAnsi="Times New Roman" w:cs="Times New Roman"/>
          <w:color w:val="000000" w:themeColor="text1"/>
          <w:sz w:val="24"/>
          <w:szCs w:val="24"/>
        </w:rPr>
        <w:footnoteReference w:id="31"/>
      </w:r>
      <w:r w:rsidRPr="00C22B2E">
        <w:rPr>
          <w:rFonts w:ascii="Times New Roman" w:hAnsi="Times New Roman" w:cs="Times New Roman"/>
          <w:color w:val="000000" w:themeColor="text1"/>
          <w:sz w:val="24"/>
          <w:szCs w:val="24"/>
        </w:rPr>
        <w:t>.</w:t>
      </w:r>
    </w:p>
    <w:p w:rsidR="00F20BB2" w:rsidRPr="00C22B2E" w:rsidRDefault="004844B7" w:rsidP="00242A72">
      <w:pPr>
        <w:pStyle w:val="ListParagraph"/>
        <w:spacing w:after="0" w:line="480" w:lineRule="auto"/>
        <w:ind w:left="360" w:firstLine="708"/>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Menurut Muhaimin, dalam bukunya Paradigma Pendidikan Islam, “proses pembelajaran dipengaruhi oleh 3 faktor, meliputi kondisi pembelajaran, metode pembelajaran dan hasil pembelajaran”</w:t>
      </w:r>
      <w:r w:rsidRPr="00C22B2E">
        <w:rPr>
          <w:rStyle w:val="FootnoteReference"/>
          <w:rFonts w:ascii="Times New Roman" w:hAnsi="Times New Roman" w:cs="Times New Roman"/>
          <w:color w:val="000000" w:themeColor="text1"/>
          <w:sz w:val="24"/>
          <w:szCs w:val="24"/>
        </w:rPr>
        <w:footnoteReference w:id="32"/>
      </w:r>
    </w:p>
    <w:p w:rsidR="00136C68" w:rsidRPr="00C22B2E" w:rsidRDefault="00136C68" w:rsidP="00242A72">
      <w:pPr>
        <w:pStyle w:val="ListParagraph"/>
        <w:spacing w:after="0" w:line="480" w:lineRule="auto"/>
        <w:ind w:left="360" w:firstLine="708"/>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lastRenderedPageBreak/>
        <w:t xml:space="preserve">Setelah melihat penjelasan diatas maka </w:t>
      </w:r>
      <w:r w:rsidR="00492486" w:rsidRPr="00492486">
        <w:rPr>
          <w:rFonts w:ascii="Times New Roman" w:hAnsi="Times New Roman" w:cs="Times New Roman"/>
          <w:color w:val="FF0000"/>
          <w:sz w:val="24"/>
          <w:szCs w:val="24"/>
        </w:rPr>
        <w:t>peneliti</w:t>
      </w:r>
      <w:r w:rsidRPr="00492486">
        <w:rPr>
          <w:rFonts w:ascii="Times New Roman" w:hAnsi="Times New Roman" w:cs="Times New Roman"/>
          <w:color w:val="FF0000"/>
          <w:sz w:val="24"/>
          <w:szCs w:val="24"/>
        </w:rPr>
        <w:t xml:space="preserve"> d</w:t>
      </w:r>
      <w:r w:rsidRPr="00C22B2E">
        <w:rPr>
          <w:rFonts w:ascii="Times New Roman" w:hAnsi="Times New Roman" w:cs="Times New Roman"/>
          <w:color w:val="000000" w:themeColor="text1"/>
          <w:sz w:val="24"/>
          <w:szCs w:val="24"/>
        </w:rPr>
        <w:t>apat menyimpulkan bahwa faktor yang mempengaruhi efektivitas belajar ada tiga yaitu faktor internal dan eksternal serta faktor instrumental yang berupa gedung sekolah, media yang digunakan, kurikulum serta strategi dalam mengajar</w:t>
      </w:r>
    </w:p>
    <w:p w:rsidR="00816308" w:rsidRPr="00C22B2E" w:rsidRDefault="00A97EDD" w:rsidP="00242A72">
      <w:pPr>
        <w:pStyle w:val="ListParagraph"/>
        <w:numPr>
          <w:ilvl w:val="0"/>
          <w:numId w:val="42"/>
        </w:numPr>
        <w:spacing w:after="0" w:line="480" w:lineRule="auto"/>
        <w:jc w:val="both"/>
        <w:rPr>
          <w:rFonts w:ascii="Times New Roman" w:hAnsi="Times New Roman" w:cs="Times New Roman"/>
          <w:b/>
          <w:color w:val="000000" w:themeColor="text1"/>
          <w:sz w:val="24"/>
          <w:szCs w:val="24"/>
        </w:rPr>
      </w:pPr>
      <w:r w:rsidRPr="00C22B2E">
        <w:rPr>
          <w:rFonts w:ascii="Times New Roman" w:eastAsia="Times New Roman" w:hAnsi="Times New Roman" w:cs="Times New Roman"/>
          <w:b/>
          <w:color w:val="000000" w:themeColor="text1"/>
          <w:sz w:val="24"/>
          <w:szCs w:val="24"/>
        </w:rPr>
        <w:t>Penelitian Relevan</w:t>
      </w:r>
    </w:p>
    <w:p w:rsidR="00816308" w:rsidRPr="00C22B2E" w:rsidRDefault="00816308" w:rsidP="00242A72">
      <w:pPr>
        <w:pStyle w:val="ListParagraph"/>
        <w:spacing w:after="0" w:line="480" w:lineRule="auto"/>
        <w:ind w:left="360" w:firstLine="850"/>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 xml:space="preserve">Setelah </w:t>
      </w:r>
      <w:r w:rsidR="00492486" w:rsidRPr="00492486">
        <w:rPr>
          <w:rFonts w:ascii="Times New Roman" w:hAnsi="Times New Roman" w:cs="Times New Roman"/>
          <w:color w:val="FF0000"/>
          <w:sz w:val="24"/>
          <w:szCs w:val="24"/>
        </w:rPr>
        <w:t>peneliti</w:t>
      </w:r>
      <w:r w:rsidRPr="00492486">
        <w:rPr>
          <w:rFonts w:ascii="Times New Roman" w:hAnsi="Times New Roman" w:cs="Times New Roman"/>
          <w:color w:val="FF0000"/>
          <w:sz w:val="24"/>
          <w:szCs w:val="24"/>
        </w:rPr>
        <w:t xml:space="preserve"> </w:t>
      </w:r>
      <w:r w:rsidRPr="00C22B2E">
        <w:rPr>
          <w:rFonts w:ascii="Times New Roman" w:hAnsi="Times New Roman" w:cs="Times New Roman"/>
          <w:color w:val="000000" w:themeColor="text1"/>
          <w:sz w:val="24"/>
          <w:szCs w:val="24"/>
        </w:rPr>
        <w:t xml:space="preserve">mengadakan pengamatan, ternyata ada beberapa penelitian yang berhubungan langsung dan tidak langsung dengan tema penelitian </w:t>
      </w:r>
      <w:r w:rsidRPr="00492486">
        <w:rPr>
          <w:rFonts w:ascii="Times New Roman" w:hAnsi="Times New Roman" w:cs="Times New Roman"/>
          <w:color w:val="FF0000"/>
          <w:sz w:val="24"/>
          <w:szCs w:val="24"/>
        </w:rPr>
        <w:t xml:space="preserve">yang </w:t>
      </w:r>
      <w:r w:rsidR="00492486" w:rsidRPr="00492486">
        <w:rPr>
          <w:rFonts w:ascii="Times New Roman" w:hAnsi="Times New Roman" w:cs="Times New Roman"/>
          <w:color w:val="FF0000"/>
          <w:sz w:val="24"/>
          <w:szCs w:val="24"/>
        </w:rPr>
        <w:t>peneliti</w:t>
      </w:r>
      <w:r w:rsidRPr="00C22B2E">
        <w:rPr>
          <w:rFonts w:ascii="Times New Roman" w:hAnsi="Times New Roman" w:cs="Times New Roman"/>
          <w:color w:val="000000" w:themeColor="text1"/>
          <w:sz w:val="24"/>
          <w:szCs w:val="24"/>
        </w:rPr>
        <w:t xml:space="preserve"> angkat, diantaranya adalah:</w:t>
      </w:r>
    </w:p>
    <w:p w:rsidR="00C57D59" w:rsidRPr="00C22B2E" w:rsidRDefault="00C57D59" w:rsidP="00242A72">
      <w:pPr>
        <w:pStyle w:val="ListParagraph"/>
        <w:numPr>
          <w:ilvl w:val="0"/>
          <w:numId w:val="41"/>
        </w:numPr>
        <w:autoSpaceDE w:val="0"/>
        <w:autoSpaceDN w:val="0"/>
        <w:adjustRightInd w:val="0"/>
        <w:spacing w:after="0" w:line="480" w:lineRule="auto"/>
        <w:ind w:left="720"/>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Skripsi yang disusun oleh</w:t>
      </w:r>
      <w:r w:rsidRPr="00C22B2E">
        <w:rPr>
          <w:rFonts w:ascii="Times New Roman" w:hAnsi="Times New Roman" w:cs="Times New Roman"/>
          <w:bCs/>
          <w:color w:val="000000" w:themeColor="text1"/>
          <w:w w:val="99"/>
          <w:sz w:val="24"/>
          <w:szCs w:val="24"/>
        </w:rPr>
        <w:t xml:space="preserve"> Sulaiman</w:t>
      </w:r>
      <w:r w:rsidRPr="00C22B2E">
        <w:rPr>
          <w:rFonts w:ascii="Times New Roman" w:hAnsi="Times New Roman" w:cs="Times New Roman"/>
          <w:color w:val="000000" w:themeColor="text1"/>
          <w:sz w:val="24"/>
          <w:szCs w:val="24"/>
        </w:rPr>
        <w:t xml:space="preserve"> S.Pd.I dengan judul penelitian “</w:t>
      </w:r>
      <w:r w:rsidRPr="00C22B2E">
        <w:rPr>
          <w:rFonts w:ascii="Times New Roman" w:hAnsi="Times New Roman" w:cs="Times New Roman"/>
          <w:bCs/>
          <w:color w:val="000000" w:themeColor="text1"/>
          <w:sz w:val="24"/>
          <w:szCs w:val="24"/>
        </w:rPr>
        <w:t>Pengaruh Sarana Dan Prasarana Pendidikan Terhadap Profesionalisme Guru Di Mas Al-Muawanah Konawe</w:t>
      </w:r>
      <w:r w:rsidRPr="00C22B2E">
        <w:rPr>
          <w:rFonts w:ascii="Times New Roman" w:hAnsi="Times New Roman" w:cs="Times New Roman"/>
          <w:color w:val="000000" w:themeColor="text1"/>
          <w:sz w:val="24"/>
          <w:szCs w:val="24"/>
        </w:rPr>
        <w:t xml:space="preserve">”. Hasil penelitian tersebut mengungkapkan bahwa (1) Keberadaan sarana dan prasarana pendidikan serta profesionalisme guru </w:t>
      </w:r>
      <w:r w:rsidRPr="00C22B2E">
        <w:rPr>
          <w:rFonts w:ascii="Times New Roman" w:hAnsi="Times New Roman" w:cs="Times New Roman"/>
          <w:bCs/>
          <w:color w:val="000000" w:themeColor="text1"/>
          <w:sz w:val="24"/>
          <w:szCs w:val="24"/>
        </w:rPr>
        <w:t>Mas Al-Muawanah Konawe</w:t>
      </w:r>
      <w:r w:rsidRPr="00C22B2E">
        <w:rPr>
          <w:rFonts w:ascii="Times New Roman" w:hAnsi="Times New Roman" w:cs="Times New Roman"/>
          <w:color w:val="000000" w:themeColor="text1"/>
          <w:sz w:val="24"/>
          <w:szCs w:val="24"/>
        </w:rPr>
        <w:t xml:space="preserve"> adalah cukup baik. Hal ini ditunjukkan dengan katagori persentase dari tanggapan responden pada masing-masing variabel sebesar 75,22% dan 70,56%. (2) Terdapat pengaruh sarana dan prasarana pendidikan terhadap profesionalisme guru </w:t>
      </w:r>
      <w:r w:rsidRPr="00C22B2E">
        <w:rPr>
          <w:rFonts w:ascii="Times New Roman" w:hAnsi="Times New Roman" w:cs="Times New Roman"/>
          <w:bCs/>
          <w:color w:val="000000" w:themeColor="text1"/>
          <w:sz w:val="24"/>
          <w:szCs w:val="24"/>
        </w:rPr>
        <w:t>Mas Al-Muawanah Konawe</w:t>
      </w:r>
      <w:r w:rsidRPr="00C22B2E">
        <w:rPr>
          <w:rFonts w:ascii="Times New Roman" w:hAnsi="Times New Roman" w:cs="Times New Roman"/>
          <w:color w:val="000000" w:themeColor="text1"/>
          <w:sz w:val="24"/>
          <w:szCs w:val="24"/>
        </w:rPr>
        <w:t>. Pengaruh tersebut ditunjukkan dengan nilai t</w:t>
      </w:r>
      <w:r w:rsidRPr="00C22B2E">
        <w:rPr>
          <w:rFonts w:ascii="Times New Roman" w:hAnsi="Times New Roman" w:cs="Times New Roman"/>
          <w:color w:val="000000" w:themeColor="text1"/>
          <w:sz w:val="24"/>
          <w:szCs w:val="24"/>
          <w:vertAlign w:val="subscript"/>
        </w:rPr>
        <w:t>hitung</w:t>
      </w:r>
      <w:r w:rsidRPr="00C22B2E">
        <w:rPr>
          <w:rFonts w:ascii="Times New Roman" w:hAnsi="Times New Roman" w:cs="Times New Roman"/>
          <w:color w:val="000000" w:themeColor="text1"/>
          <w:sz w:val="24"/>
          <w:szCs w:val="24"/>
        </w:rPr>
        <w:t xml:space="preserve"> sebesar 2,532 lebih besar dari pada t</w:t>
      </w:r>
      <w:r w:rsidRPr="00C22B2E">
        <w:rPr>
          <w:rFonts w:ascii="Times New Roman" w:hAnsi="Times New Roman" w:cs="Times New Roman"/>
          <w:color w:val="000000" w:themeColor="text1"/>
          <w:sz w:val="24"/>
          <w:szCs w:val="24"/>
          <w:vertAlign w:val="subscript"/>
        </w:rPr>
        <w:t>tabel</w:t>
      </w:r>
      <w:r w:rsidRPr="00C22B2E">
        <w:rPr>
          <w:rFonts w:ascii="Times New Roman" w:hAnsi="Times New Roman" w:cs="Times New Roman"/>
          <w:color w:val="000000" w:themeColor="text1"/>
          <w:sz w:val="24"/>
          <w:szCs w:val="24"/>
        </w:rPr>
        <w:t xml:space="preserve"> yang sebesar 2,120. (3) Besar pengaruh sarana dan prasarana pendidikan terhadap profesionalisme guru </w:t>
      </w:r>
      <w:r w:rsidRPr="00C22B2E">
        <w:rPr>
          <w:rFonts w:ascii="Times New Roman" w:hAnsi="Times New Roman" w:cs="Times New Roman"/>
          <w:bCs/>
          <w:color w:val="000000" w:themeColor="text1"/>
          <w:sz w:val="24"/>
          <w:szCs w:val="24"/>
        </w:rPr>
        <w:t>Mas Al-Muawanah Konawe</w:t>
      </w:r>
      <w:r w:rsidRPr="00C22B2E">
        <w:rPr>
          <w:rFonts w:ascii="Times New Roman" w:hAnsi="Times New Roman" w:cs="Times New Roman"/>
          <w:color w:val="000000" w:themeColor="text1"/>
          <w:sz w:val="24"/>
          <w:szCs w:val="24"/>
        </w:rPr>
        <w:t xml:space="preserve"> adalah 12,80% yang ditunjukkan dengan nilai koefisien determinasi (r</w:t>
      </w:r>
      <w:r w:rsidRPr="00C22B2E">
        <w:rPr>
          <w:rFonts w:ascii="Times New Roman" w:hAnsi="Times New Roman" w:cs="Times New Roman"/>
          <w:color w:val="000000" w:themeColor="text1"/>
          <w:sz w:val="24"/>
          <w:szCs w:val="24"/>
          <w:vertAlign w:val="superscript"/>
        </w:rPr>
        <w:t>2</w:t>
      </w:r>
      <w:r w:rsidRPr="00C22B2E">
        <w:rPr>
          <w:rFonts w:ascii="Times New Roman" w:hAnsi="Times New Roman" w:cs="Times New Roman"/>
          <w:color w:val="000000" w:themeColor="text1"/>
          <w:sz w:val="24"/>
          <w:szCs w:val="24"/>
        </w:rPr>
        <w:t>) sebesar 0,128. Sedangkan, sisanya yang sebesar 87,20 % merupakan pengaruh faktor lain yang tidak diteliti dalam penelitiannya.</w:t>
      </w:r>
    </w:p>
    <w:p w:rsidR="00E465EB" w:rsidRPr="00C22B2E" w:rsidRDefault="00E465EB" w:rsidP="00242A72">
      <w:pPr>
        <w:pStyle w:val="ListParagraph"/>
        <w:numPr>
          <w:ilvl w:val="0"/>
          <w:numId w:val="41"/>
        </w:numPr>
        <w:autoSpaceDE w:val="0"/>
        <w:autoSpaceDN w:val="0"/>
        <w:adjustRightInd w:val="0"/>
        <w:spacing w:after="0" w:line="480" w:lineRule="auto"/>
        <w:ind w:left="720"/>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lastRenderedPageBreak/>
        <w:t xml:space="preserve">Penelitian yang dilakukan oleh </w:t>
      </w:r>
      <w:r w:rsidR="00C57D59" w:rsidRPr="00C22B2E">
        <w:rPr>
          <w:rFonts w:ascii="Times New Roman" w:hAnsi="Times New Roman" w:cs="Times New Roman"/>
          <w:color w:val="000000" w:themeColor="text1"/>
          <w:sz w:val="24"/>
          <w:szCs w:val="24"/>
        </w:rPr>
        <w:t xml:space="preserve">Winarsih, </w:t>
      </w:r>
      <w:r w:rsidRPr="00C22B2E">
        <w:rPr>
          <w:rFonts w:ascii="Times New Roman" w:hAnsi="Times New Roman" w:cs="Times New Roman"/>
          <w:color w:val="000000" w:themeColor="text1"/>
          <w:sz w:val="24"/>
          <w:szCs w:val="24"/>
        </w:rPr>
        <w:t>S.Pd.I dalam skripsinya yang berjudul “</w:t>
      </w:r>
      <w:proofErr w:type="spellStart"/>
      <w:r w:rsidRPr="00C22B2E">
        <w:rPr>
          <w:rFonts w:ascii="Times New Roman" w:hAnsi="Times New Roman" w:cs="Times New Roman"/>
          <w:bCs/>
          <w:color w:val="000000" w:themeColor="text1"/>
          <w:sz w:val="24"/>
          <w:szCs w:val="24"/>
          <w:lang w:val="en-US"/>
        </w:rPr>
        <w:t>Pengaruh</w:t>
      </w:r>
      <w:proofErr w:type="spellEnd"/>
      <w:r w:rsidRPr="00C22B2E">
        <w:rPr>
          <w:rFonts w:ascii="Times New Roman" w:hAnsi="Times New Roman" w:cs="Times New Roman"/>
          <w:bCs/>
          <w:color w:val="000000" w:themeColor="text1"/>
          <w:sz w:val="24"/>
          <w:szCs w:val="24"/>
          <w:lang w:val="en-US"/>
        </w:rPr>
        <w:t xml:space="preserve"> </w:t>
      </w:r>
      <w:proofErr w:type="spellStart"/>
      <w:r w:rsidRPr="00C22B2E">
        <w:rPr>
          <w:rFonts w:ascii="Times New Roman" w:hAnsi="Times New Roman" w:cs="Times New Roman"/>
          <w:bCs/>
          <w:color w:val="000000" w:themeColor="text1"/>
          <w:sz w:val="24"/>
          <w:szCs w:val="24"/>
          <w:lang w:val="en-US"/>
        </w:rPr>
        <w:t>Persepsi</w:t>
      </w:r>
      <w:proofErr w:type="spellEnd"/>
      <w:r w:rsidRPr="00C22B2E">
        <w:rPr>
          <w:rFonts w:ascii="Times New Roman" w:hAnsi="Times New Roman" w:cs="Times New Roman"/>
          <w:bCs/>
          <w:color w:val="000000" w:themeColor="text1"/>
          <w:sz w:val="24"/>
          <w:szCs w:val="24"/>
          <w:lang w:val="en-US"/>
        </w:rPr>
        <w:t xml:space="preserve"> </w:t>
      </w:r>
      <w:proofErr w:type="spellStart"/>
      <w:r w:rsidRPr="00C22B2E">
        <w:rPr>
          <w:rFonts w:ascii="Times New Roman" w:hAnsi="Times New Roman" w:cs="Times New Roman"/>
          <w:bCs/>
          <w:color w:val="000000" w:themeColor="text1"/>
          <w:sz w:val="24"/>
          <w:szCs w:val="24"/>
          <w:lang w:val="en-US"/>
        </w:rPr>
        <w:t>Siswa</w:t>
      </w:r>
      <w:proofErr w:type="spellEnd"/>
      <w:r w:rsidRPr="00C22B2E">
        <w:rPr>
          <w:rFonts w:ascii="Times New Roman" w:hAnsi="Times New Roman" w:cs="Times New Roman"/>
          <w:bCs/>
          <w:color w:val="000000" w:themeColor="text1"/>
          <w:sz w:val="24"/>
          <w:szCs w:val="24"/>
          <w:lang w:val="en-US"/>
        </w:rPr>
        <w:t xml:space="preserve"> </w:t>
      </w:r>
      <w:proofErr w:type="spellStart"/>
      <w:r w:rsidRPr="00C22B2E">
        <w:rPr>
          <w:rFonts w:ascii="Times New Roman" w:hAnsi="Times New Roman" w:cs="Times New Roman"/>
          <w:bCs/>
          <w:color w:val="000000" w:themeColor="text1"/>
          <w:sz w:val="24"/>
          <w:szCs w:val="24"/>
          <w:lang w:val="en-US"/>
        </w:rPr>
        <w:t>Tentang</w:t>
      </w:r>
      <w:proofErr w:type="spellEnd"/>
      <w:r w:rsidRPr="00C22B2E">
        <w:rPr>
          <w:rFonts w:ascii="Times New Roman" w:hAnsi="Times New Roman" w:cs="Times New Roman"/>
          <w:bCs/>
          <w:color w:val="000000" w:themeColor="text1"/>
          <w:sz w:val="24"/>
          <w:szCs w:val="24"/>
          <w:lang w:val="en-US"/>
        </w:rPr>
        <w:t xml:space="preserve"> </w:t>
      </w:r>
      <w:proofErr w:type="spellStart"/>
      <w:r w:rsidRPr="00C22B2E">
        <w:rPr>
          <w:rFonts w:ascii="Times New Roman" w:hAnsi="Times New Roman" w:cs="Times New Roman"/>
          <w:bCs/>
          <w:color w:val="000000" w:themeColor="text1"/>
          <w:sz w:val="24"/>
          <w:szCs w:val="24"/>
          <w:lang w:val="en-US"/>
        </w:rPr>
        <w:t>Ketersediaan</w:t>
      </w:r>
      <w:proofErr w:type="spellEnd"/>
      <w:r w:rsidRPr="00C22B2E">
        <w:rPr>
          <w:rFonts w:ascii="Times New Roman" w:hAnsi="Times New Roman" w:cs="Times New Roman"/>
          <w:bCs/>
          <w:color w:val="000000" w:themeColor="text1"/>
          <w:sz w:val="24"/>
          <w:szCs w:val="24"/>
          <w:lang w:val="en-US"/>
        </w:rPr>
        <w:t xml:space="preserve"> </w:t>
      </w:r>
      <w:proofErr w:type="spellStart"/>
      <w:r w:rsidRPr="00C22B2E">
        <w:rPr>
          <w:rFonts w:ascii="Times New Roman" w:hAnsi="Times New Roman" w:cs="Times New Roman"/>
          <w:bCs/>
          <w:color w:val="000000" w:themeColor="text1"/>
          <w:sz w:val="24"/>
          <w:szCs w:val="24"/>
          <w:lang w:val="en-US"/>
        </w:rPr>
        <w:t>Sarana</w:t>
      </w:r>
      <w:proofErr w:type="spellEnd"/>
      <w:r w:rsidRPr="00C22B2E">
        <w:rPr>
          <w:rFonts w:ascii="Times New Roman" w:hAnsi="Times New Roman" w:cs="Times New Roman"/>
          <w:bCs/>
          <w:color w:val="000000" w:themeColor="text1"/>
          <w:sz w:val="24"/>
          <w:szCs w:val="24"/>
          <w:lang w:val="en-US"/>
        </w:rPr>
        <w:t xml:space="preserve"> Dan </w:t>
      </w:r>
      <w:proofErr w:type="spellStart"/>
      <w:r w:rsidRPr="00C22B2E">
        <w:rPr>
          <w:rFonts w:ascii="Times New Roman" w:hAnsi="Times New Roman" w:cs="Times New Roman"/>
          <w:bCs/>
          <w:color w:val="000000" w:themeColor="text1"/>
          <w:sz w:val="24"/>
          <w:szCs w:val="24"/>
          <w:lang w:val="en-US"/>
        </w:rPr>
        <w:t>Prasarana</w:t>
      </w:r>
      <w:proofErr w:type="spellEnd"/>
      <w:r w:rsidRPr="00C22B2E">
        <w:rPr>
          <w:rFonts w:ascii="Times New Roman" w:hAnsi="Times New Roman" w:cs="Times New Roman"/>
          <w:bCs/>
          <w:color w:val="000000" w:themeColor="text1"/>
          <w:sz w:val="24"/>
          <w:szCs w:val="24"/>
          <w:lang w:val="en-US"/>
        </w:rPr>
        <w:t xml:space="preserve"> </w:t>
      </w:r>
      <w:proofErr w:type="spellStart"/>
      <w:r w:rsidRPr="00C22B2E">
        <w:rPr>
          <w:rFonts w:ascii="Times New Roman" w:hAnsi="Times New Roman" w:cs="Times New Roman"/>
          <w:bCs/>
          <w:color w:val="000000" w:themeColor="text1"/>
          <w:sz w:val="24"/>
          <w:szCs w:val="24"/>
          <w:lang w:val="en-US"/>
        </w:rPr>
        <w:t>Dalam</w:t>
      </w:r>
      <w:proofErr w:type="spellEnd"/>
      <w:r w:rsidRPr="00C22B2E">
        <w:rPr>
          <w:rFonts w:ascii="Times New Roman" w:hAnsi="Times New Roman" w:cs="Times New Roman"/>
          <w:bCs/>
          <w:color w:val="000000" w:themeColor="text1"/>
          <w:sz w:val="24"/>
          <w:szCs w:val="24"/>
          <w:lang w:val="en-US"/>
        </w:rPr>
        <w:t xml:space="preserve"> </w:t>
      </w:r>
      <w:proofErr w:type="spellStart"/>
      <w:r w:rsidRPr="00C22B2E">
        <w:rPr>
          <w:rFonts w:ascii="Times New Roman" w:hAnsi="Times New Roman" w:cs="Times New Roman"/>
          <w:bCs/>
          <w:color w:val="000000" w:themeColor="text1"/>
          <w:sz w:val="24"/>
          <w:szCs w:val="24"/>
          <w:lang w:val="en-US"/>
        </w:rPr>
        <w:t>Pembelajaran</w:t>
      </w:r>
      <w:proofErr w:type="spellEnd"/>
      <w:r w:rsidRPr="00C22B2E">
        <w:rPr>
          <w:rFonts w:ascii="Times New Roman" w:hAnsi="Times New Roman" w:cs="Times New Roman"/>
          <w:bCs/>
          <w:color w:val="000000" w:themeColor="text1"/>
          <w:sz w:val="24"/>
          <w:szCs w:val="24"/>
          <w:lang w:val="en-US"/>
        </w:rPr>
        <w:t xml:space="preserve"> </w:t>
      </w:r>
      <w:proofErr w:type="spellStart"/>
      <w:r w:rsidRPr="00C22B2E">
        <w:rPr>
          <w:rFonts w:ascii="Times New Roman" w:hAnsi="Times New Roman" w:cs="Times New Roman"/>
          <w:bCs/>
          <w:color w:val="000000" w:themeColor="text1"/>
          <w:sz w:val="24"/>
          <w:szCs w:val="24"/>
          <w:lang w:val="en-US"/>
        </w:rPr>
        <w:t>Terhadap</w:t>
      </w:r>
      <w:proofErr w:type="spellEnd"/>
      <w:r w:rsidRPr="00C22B2E">
        <w:rPr>
          <w:rFonts w:ascii="Times New Roman" w:hAnsi="Times New Roman" w:cs="Times New Roman"/>
          <w:bCs/>
          <w:color w:val="000000" w:themeColor="text1"/>
          <w:sz w:val="24"/>
          <w:szCs w:val="24"/>
          <w:lang w:val="en-US"/>
        </w:rPr>
        <w:t xml:space="preserve"> </w:t>
      </w:r>
      <w:proofErr w:type="spellStart"/>
      <w:r w:rsidRPr="00C22B2E">
        <w:rPr>
          <w:rFonts w:ascii="Times New Roman" w:hAnsi="Times New Roman" w:cs="Times New Roman"/>
          <w:bCs/>
          <w:color w:val="000000" w:themeColor="text1"/>
          <w:sz w:val="24"/>
          <w:szCs w:val="24"/>
          <w:lang w:val="en-US"/>
        </w:rPr>
        <w:t>Prestasi</w:t>
      </w:r>
      <w:proofErr w:type="spellEnd"/>
      <w:r w:rsidRPr="00C22B2E">
        <w:rPr>
          <w:rFonts w:ascii="Times New Roman" w:hAnsi="Times New Roman" w:cs="Times New Roman"/>
          <w:bCs/>
          <w:color w:val="000000" w:themeColor="text1"/>
          <w:sz w:val="24"/>
          <w:szCs w:val="24"/>
          <w:lang w:val="en-US"/>
        </w:rPr>
        <w:t xml:space="preserve"> </w:t>
      </w:r>
      <w:proofErr w:type="spellStart"/>
      <w:r w:rsidRPr="00C22B2E">
        <w:rPr>
          <w:rFonts w:ascii="Times New Roman" w:hAnsi="Times New Roman" w:cs="Times New Roman"/>
          <w:bCs/>
          <w:color w:val="000000" w:themeColor="text1"/>
          <w:sz w:val="24"/>
          <w:szCs w:val="24"/>
          <w:lang w:val="en-US"/>
        </w:rPr>
        <w:t>Belajar</w:t>
      </w:r>
      <w:proofErr w:type="spellEnd"/>
      <w:r w:rsidRPr="00C22B2E">
        <w:rPr>
          <w:rFonts w:ascii="Times New Roman" w:hAnsi="Times New Roman" w:cs="Times New Roman"/>
          <w:bCs/>
          <w:color w:val="000000" w:themeColor="text1"/>
          <w:sz w:val="24"/>
          <w:szCs w:val="24"/>
          <w:lang w:val="en-US"/>
        </w:rPr>
        <w:t xml:space="preserve"> PAI</w:t>
      </w:r>
      <w:r w:rsidRPr="00C22B2E">
        <w:rPr>
          <w:rFonts w:ascii="Times New Roman" w:hAnsi="Times New Roman" w:cs="Times New Roman"/>
          <w:bCs/>
          <w:color w:val="000000" w:themeColor="text1"/>
          <w:sz w:val="24"/>
          <w:szCs w:val="24"/>
        </w:rPr>
        <w:t xml:space="preserve"> di Madrasah Aliyah (MA) Annur Azzubaidi Kabupaten Konawe</w:t>
      </w:r>
      <w:r w:rsidRPr="00C22B2E">
        <w:rPr>
          <w:rFonts w:ascii="Times New Roman" w:hAnsi="Times New Roman" w:cs="Times New Roman"/>
          <w:color w:val="000000" w:themeColor="text1"/>
          <w:sz w:val="24"/>
          <w:szCs w:val="24"/>
        </w:rPr>
        <w:t xml:space="preserve">”. </w:t>
      </w:r>
      <w:r w:rsidR="00272D19" w:rsidRPr="00C22B2E">
        <w:rPr>
          <w:rFonts w:ascii="Times New Roman" w:hAnsi="Times New Roman" w:cs="Times New Roman"/>
          <w:color w:val="000000" w:themeColor="text1"/>
          <w:sz w:val="24"/>
          <w:szCs w:val="24"/>
        </w:rPr>
        <w:t>Hasil penelitian tersebut mengungkapkan bahwa (1) Sarana pembelajaran yang berada pada kategori baik mencapai 24,1%, kategori sedang 62,1% dan kategori kurang 13,8%. (2) Prestasi belajar PAI yang berada pada kategori baik mencapai 37,9%, kategori sedang 3</w:t>
      </w:r>
      <w:r w:rsidR="00513750">
        <w:rPr>
          <w:rFonts w:ascii="Times New Roman" w:hAnsi="Times New Roman" w:cs="Times New Roman"/>
          <w:color w:val="000000" w:themeColor="text1"/>
          <w:sz w:val="24"/>
          <w:szCs w:val="24"/>
        </w:rPr>
        <w:t>7,9% dan kategori k</w:t>
      </w:r>
      <w:bookmarkStart w:id="0" w:name="_GoBack"/>
      <w:bookmarkEnd w:id="0"/>
      <w:r w:rsidR="00513750">
        <w:rPr>
          <w:rFonts w:ascii="Times New Roman" w:hAnsi="Times New Roman" w:cs="Times New Roman"/>
          <w:color w:val="000000" w:themeColor="text1"/>
          <w:sz w:val="24"/>
          <w:szCs w:val="24"/>
        </w:rPr>
        <w:t>urang 24,2%.</w:t>
      </w:r>
    </w:p>
    <w:p w:rsidR="00A97EDD" w:rsidRDefault="00361509" w:rsidP="00242A72">
      <w:pPr>
        <w:spacing w:after="0" w:line="480" w:lineRule="auto"/>
        <w:ind w:left="360" w:firstLine="720"/>
        <w:jc w:val="both"/>
        <w:rPr>
          <w:rFonts w:ascii="Times New Roman" w:hAnsi="Times New Roman" w:cs="Times New Roman"/>
          <w:color w:val="000000" w:themeColor="text1"/>
          <w:sz w:val="24"/>
          <w:szCs w:val="24"/>
        </w:rPr>
      </w:pPr>
      <w:r w:rsidRPr="00C22B2E">
        <w:rPr>
          <w:rFonts w:ascii="Times New Roman" w:hAnsi="Times New Roman" w:cs="Times New Roman"/>
          <w:color w:val="000000" w:themeColor="text1"/>
          <w:sz w:val="24"/>
          <w:szCs w:val="24"/>
        </w:rPr>
        <w:t xml:space="preserve">Dari beberapa penelitian yang dikemukakan di atas, ada aspek-aspek tertentu yang memiliki kesamaan dengan </w:t>
      </w:r>
      <w:r w:rsidR="00492486" w:rsidRPr="00492486">
        <w:rPr>
          <w:rFonts w:ascii="Times New Roman" w:hAnsi="Times New Roman" w:cs="Times New Roman"/>
          <w:color w:val="FF0000"/>
          <w:sz w:val="24"/>
          <w:szCs w:val="24"/>
        </w:rPr>
        <w:t>skripsi</w:t>
      </w:r>
      <w:r w:rsidRPr="00492486">
        <w:rPr>
          <w:rFonts w:ascii="Times New Roman" w:hAnsi="Times New Roman" w:cs="Times New Roman"/>
          <w:color w:val="FF0000"/>
          <w:sz w:val="24"/>
          <w:szCs w:val="24"/>
        </w:rPr>
        <w:t xml:space="preserve"> ini</w:t>
      </w:r>
      <w:r w:rsidR="0086330D" w:rsidRPr="00492486">
        <w:rPr>
          <w:rFonts w:ascii="Times New Roman" w:hAnsi="Times New Roman" w:cs="Times New Roman"/>
          <w:color w:val="FF0000"/>
          <w:sz w:val="24"/>
          <w:szCs w:val="24"/>
        </w:rPr>
        <w:t>.</w:t>
      </w:r>
      <w:r w:rsidR="0086330D" w:rsidRPr="00C22B2E">
        <w:rPr>
          <w:rFonts w:ascii="Times New Roman" w:hAnsi="Times New Roman" w:cs="Times New Roman"/>
          <w:color w:val="000000" w:themeColor="text1"/>
          <w:sz w:val="24"/>
          <w:szCs w:val="24"/>
        </w:rPr>
        <w:t xml:space="preserve"> Kesamaan </w:t>
      </w:r>
      <w:r w:rsidRPr="00C22B2E">
        <w:rPr>
          <w:rFonts w:ascii="Times New Roman" w:hAnsi="Times New Roman" w:cs="Times New Roman"/>
          <w:color w:val="000000" w:themeColor="text1"/>
          <w:sz w:val="24"/>
          <w:szCs w:val="24"/>
        </w:rPr>
        <w:t>tersebut</w:t>
      </w:r>
      <w:r w:rsidR="0086330D" w:rsidRPr="00C22B2E">
        <w:rPr>
          <w:rFonts w:ascii="Times New Roman" w:hAnsi="Times New Roman" w:cs="Times New Roman"/>
          <w:color w:val="000000" w:themeColor="text1"/>
          <w:sz w:val="24"/>
          <w:szCs w:val="24"/>
        </w:rPr>
        <w:t xml:space="preserve"> terletak pada bidang kajiannya yang membahas tentang </w:t>
      </w:r>
      <w:r w:rsidR="0086330D" w:rsidRPr="00C22B2E">
        <w:rPr>
          <w:rFonts w:ascii="Times New Roman" w:hAnsi="Times New Roman" w:cs="Times New Roman"/>
          <w:bCs/>
          <w:color w:val="000000" w:themeColor="text1"/>
          <w:sz w:val="24"/>
          <w:szCs w:val="24"/>
        </w:rPr>
        <w:t>Sarana pembelajaran</w:t>
      </w:r>
      <w:r w:rsidR="0086330D" w:rsidRPr="00C22B2E">
        <w:rPr>
          <w:rFonts w:ascii="Times New Roman" w:hAnsi="Times New Roman" w:cs="Times New Roman"/>
          <w:color w:val="000000" w:themeColor="text1"/>
          <w:sz w:val="24"/>
          <w:szCs w:val="24"/>
        </w:rPr>
        <w:t xml:space="preserve"> dan </w:t>
      </w:r>
      <w:r w:rsidR="0086330D" w:rsidRPr="00C22B2E">
        <w:rPr>
          <w:rFonts w:ascii="Times New Roman" w:hAnsi="Times New Roman" w:cs="Times New Roman"/>
          <w:bCs/>
          <w:color w:val="000000" w:themeColor="text1"/>
          <w:sz w:val="24"/>
          <w:szCs w:val="24"/>
        </w:rPr>
        <w:t>efektivitas belajar</w:t>
      </w:r>
      <w:r w:rsidR="008448FE" w:rsidRPr="00C22B2E">
        <w:rPr>
          <w:rFonts w:ascii="Times New Roman" w:hAnsi="Times New Roman" w:cs="Times New Roman"/>
          <w:bCs/>
          <w:color w:val="000000" w:themeColor="text1"/>
          <w:sz w:val="24"/>
          <w:szCs w:val="24"/>
        </w:rPr>
        <w:t xml:space="preserve"> siswa</w:t>
      </w:r>
      <w:r w:rsidR="0086330D" w:rsidRPr="00C22B2E">
        <w:rPr>
          <w:rFonts w:ascii="Times New Roman" w:hAnsi="Times New Roman" w:cs="Times New Roman"/>
          <w:color w:val="000000" w:themeColor="text1"/>
          <w:sz w:val="24"/>
          <w:szCs w:val="24"/>
        </w:rPr>
        <w:t xml:space="preserve">. Namun persamaan tersebut tidak menyangkut substansi yang diteliti karena jika dilihat dari, rumusan masalah, setting tempat, obyek, subyek maupun waktu yang ingin diteliti dalam </w:t>
      </w:r>
      <w:r w:rsidR="00492486" w:rsidRPr="00492486">
        <w:rPr>
          <w:rFonts w:ascii="Times New Roman" w:hAnsi="Times New Roman" w:cs="Times New Roman"/>
          <w:color w:val="FF0000"/>
          <w:sz w:val="24"/>
          <w:szCs w:val="24"/>
        </w:rPr>
        <w:t>skripsi</w:t>
      </w:r>
      <w:r w:rsidR="0086330D" w:rsidRPr="00492486">
        <w:rPr>
          <w:rFonts w:ascii="Times New Roman" w:hAnsi="Times New Roman" w:cs="Times New Roman"/>
          <w:color w:val="FF0000"/>
          <w:sz w:val="24"/>
          <w:szCs w:val="24"/>
        </w:rPr>
        <w:t xml:space="preserve"> </w:t>
      </w:r>
      <w:r w:rsidR="0086330D" w:rsidRPr="00C22B2E">
        <w:rPr>
          <w:rFonts w:ascii="Times New Roman" w:hAnsi="Times New Roman" w:cs="Times New Roman"/>
          <w:color w:val="000000" w:themeColor="text1"/>
          <w:sz w:val="24"/>
          <w:szCs w:val="24"/>
        </w:rPr>
        <w:t xml:space="preserve">ini berbeda dengan rumusan masalah, setting tempat, obyek, subyek maupun waktu yang ada dalam penelitian sebelumnya. Dalam penelitian ini, peneliti  ingin mengungkapkan Apakah terdapat hubungan yang positif dan signifikan Sarana Pembelajaran dengan Efektivitas Belajar </w:t>
      </w:r>
      <w:r w:rsidR="008448FE" w:rsidRPr="00C22B2E">
        <w:rPr>
          <w:rFonts w:ascii="Times New Roman" w:hAnsi="Times New Roman" w:cs="Times New Roman"/>
          <w:color w:val="000000" w:themeColor="text1"/>
          <w:sz w:val="24"/>
          <w:szCs w:val="24"/>
        </w:rPr>
        <w:t xml:space="preserve">Siswa </w:t>
      </w:r>
      <w:r w:rsidR="0086330D" w:rsidRPr="00C22B2E">
        <w:rPr>
          <w:rFonts w:ascii="Times New Roman" w:hAnsi="Times New Roman" w:cs="Times New Roman"/>
          <w:color w:val="000000" w:themeColor="text1"/>
          <w:sz w:val="24"/>
          <w:szCs w:val="24"/>
        </w:rPr>
        <w:t>di MTs Al-Hidayah Tosiba. Dengan memahami masalah pokok yang ingin dikaji dalam penelitian ini, maka dapat ditegaskan bahwa penelitian ini bukanlah pengulangan dari apa yang telah diteliti oleh peneliti sebelumnya dan penelitian ini bukan merupakan plagiat</w:t>
      </w:r>
      <w:r w:rsidRPr="00C22B2E">
        <w:rPr>
          <w:rFonts w:ascii="Times New Roman" w:hAnsi="Times New Roman" w:cs="Times New Roman"/>
          <w:color w:val="000000" w:themeColor="text1"/>
          <w:sz w:val="24"/>
          <w:szCs w:val="24"/>
        </w:rPr>
        <w:t>.</w:t>
      </w:r>
    </w:p>
    <w:p w:rsidR="00513750" w:rsidRDefault="00513750" w:rsidP="00242A72">
      <w:pPr>
        <w:spacing w:after="0" w:line="480" w:lineRule="auto"/>
        <w:ind w:left="360" w:firstLine="720"/>
        <w:jc w:val="both"/>
        <w:rPr>
          <w:rFonts w:ascii="Times New Roman" w:hAnsi="Times New Roman" w:cs="Times New Roman"/>
          <w:color w:val="000000" w:themeColor="text1"/>
          <w:sz w:val="24"/>
          <w:szCs w:val="24"/>
        </w:rPr>
      </w:pPr>
    </w:p>
    <w:p w:rsidR="005C3076" w:rsidRPr="005C3076" w:rsidRDefault="00897625" w:rsidP="00897625">
      <w:pPr>
        <w:pStyle w:val="ListParagraph"/>
        <w:numPr>
          <w:ilvl w:val="0"/>
          <w:numId w:val="42"/>
        </w:numPr>
        <w:spacing w:after="0" w:line="480" w:lineRule="auto"/>
        <w:jc w:val="both"/>
        <w:rPr>
          <w:rFonts w:ascii="Times New Roman" w:hAnsi="Times New Roman" w:cs="Times New Roman"/>
          <w:b/>
          <w:color w:val="FF0000"/>
          <w:sz w:val="24"/>
          <w:szCs w:val="24"/>
        </w:rPr>
      </w:pPr>
      <w:r w:rsidRPr="000B29C7">
        <w:rPr>
          <w:rFonts w:ascii="Times New Roman" w:hAnsi="Times New Roman" w:cs="Times New Roman"/>
          <w:b/>
          <w:color w:val="FF0000"/>
          <w:sz w:val="24"/>
          <w:szCs w:val="24"/>
        </w:rPr>
        <w:lastRenderedPageBreak/>
        <w:t>Kerangka Pikir</w:t>
      </w:r>
    </w:p>
    <w:p w:rsidR="005C3076" w:rsidRPr="00A125A8" w:rsidRDefault="005C3076" w:rsidP="005C3076">
      <w:pPr>
        <w:autoSpaceDE w:val="0"/>
        <w:autoSpaceDN w:val="0"/>
        <w:adjustRightInd w:val="0"/>
        <w:spacing w:after="0" w:line="480" w:lineRule="auto"/>
        <w:ind w:left="360" w:firstLine="720"/>
        <w:jc w:val="both"/>
        <w:rPr>
          <w:rFonts w:ascii="Times New Roman" w:hAnsi="Times New Roman"/>
          <w:color w:val="FF0000"/>
          <w:sz w:val="24"/>
          <w:szCs w:val="24"/>
          <w:lang w:val="en-US"/>
        </w:rPr>
      </w:pPr>
      <w:proofErr w:type="spellStart"/>
      <w:proofErr w:type="gramStart"/>
      <w:r w:rsidRPr="00A125A8">
        <w:rPr>
          <w:rFonts w:ascii="Times New Roman" w:hAnsi="Times New Roman"/>
          <w:color w:val="FF0000"/>
          <w:sz w:val="24"/>
          <w:szCs w:val="24"/>
          <w:lang w:val="en-US"/>
        </w:rPr>
        <w:t>Suksesnya</w:t>
      </w:r>
      <w:proofErr w:type="spellEnd"/>
      <w:r w:rsidRPr="00A125A8">
        <w:rPr>
          <w:rFonts w:ascii="Times New Roman" w:hAnsi="Times New Roman"/>
          <w:color w:val="FF0000"/>
          <w:sz w:val="24"/>
          <w:szCs w:val="24"/>
          <w:lang w:val="en-US"/>
        </w:rPr>
        <w:t xml:space="preserve"> </w:t>
      </w:r>
      <w:proofErr w:type="spellStart"/>
      <w:r w:rsidRPr="00A125A8">
        <w:rPr>
          <w:rFonts w:ascii="Times New Roman" w:hAnsi="Times New Roman"/>
          <w:color w:val="FF0000"/>
          <w:sz w:val="24"/>
          <w:szCs w:val="24"/>
          <w:lang w:val="en-US"/>
        </w:rPr>
        <w:t>pembelajaran</w:t>
      </w:r>
      <w:proofErr w:type="spellEnd"/>
      <w:r w:rsidRPr="00A125A8">
        <w:rPr>
          <w:rFonts w:ascii="Times New Roman" w:hAnsi="Times New Roman"/>
          <w:color w:val="FF0000"/>
          <w:sz w:val="24"/>
          <w:szCs w:val="24"/>
          <w:lang w:val="en-US"/>
        </w:rPr>
        <w:t xml:space="preserve"> yang </w:t>
      </w:r>
      <w:proofErr w:type="spellStart"/>
      <w:r w:rsidRPr="00A125A8">
        <w:rPr>
          <w:rFonts w:ascii="Times New Roman" w:hAnsi="Times New Roman"/>
          <w:color w:val="FF0000"/>
          <w:sz w:val="24"/>
          <w:szCs w:val="24"/>
          <w:lang w:val="en-US"/>
        </w:rPr>
        <w:t>ada</w:t>
      </w:r>
      <w:proofErr w:type="spellEnd"/>
      <w:r w:rsidRPr="00A125A8">
        <w:rPr>
          <w:rFonts w:ascii="Times New Roman" w:hAnsi="Times New Roman"/>
          <w:color w:val="FF0000"/>
          <w:sz w:val="24"/>
          <w:szCs w:val="24"/>
          <w:lang w:val="en-US"/>
        </w:rPr>
        <w:t xml:space="preserve"> di </w:t>
      </w:r>
      <w:proofErr w:type="spellStart"/>
      <w:r w:rsidRPr="00A125A8">
        <w:rPr>
          <w:rFonts w:ascii="Times New Roman" w:hAnsi="Times New Roman"/>
          <w:color w:val="FF0000"/>
          <w:sz w:val="24"/>
          <w:szCs w:val="24"/>
          <w:lang w:val="en-US"/>
        </w:rPr>
        <w:t>sekolah</w:t>
      </w:r>
      <w:proofErr w:type="spellEnd"/>
      <w:r w:rsidRPr="00A125A8">
        <w:rPr>
          <w:rFonts w:ascii="Times New Roman" w:hAnsi="Times New Roman"/>
          <w:color w:val="FF0000"/>
          <w:sz w:val="24"/>
          <w:szCs w:val="24"/>
          <w:lang w:val="en-US"/>
        </w:rPr>
        <w:t xml:space="preserve"> </w:t>
      </w:r>
      <w:proofErr w:type="spellStart"/>
      <w:r w:rsidRPr="00A125A8">
        <w:rPr>
          <w:rFonts w:ascii="Times New Roman" w:hAnsi="Times New Roman"/>
          <w:color w:val="FF0000"/>
          <w:sz w:val="24"/>
          <w:szCs w:val="24"/>
          <w:lang w:val="en-US"/>
        </w:rPr>
        <w:t>didukung</w:t>
      </w:r>
      <w:proofErr w:type="spellEnd"/>
      <w:r w:rsidRPr="00A125A8">
        <w:rPr>
          <w:rFonts w:ascii="Times New Roman" w:hAnsi="Times New Roman"/>
          <w:color w:val="FF0000"/>
          <w:sz w:val="24"/>
          <w:szCs w:val="24"/>
          <w:lang w:val="en-US"/>
        </w:rPr>
        <w:t xml:space="preserve"> </w:t>
      </w:r>
      <w:proofErr w:type="spellStart"/>
      <w:r w:rsidRPr="00A125A8">
        <w:rPr>
          <w:rFonts w:ascii="Times New Roman" w:hAnsi="Times New Roman"/>
          <w:color w:val="FF0000"/>
          <w:sz w:val="24"/>
          <w:szCs w:val="24"/>
          <w:lang w:val="en-US"/>
        </w:rPr>
        <w:t>oleh</w:t>
      </w:r>
      <w:proofErr w:type="spellEnd"/>
      <w:r w:rsidRPr="00A125A8">
        <w:rPr>
          <w:rFonts w:ascii="Times New Roman" w:hAnsi="Times New Roman"/>
          <w:color w:val="FF0000"/>
          <w:sz w:val="24"/>
          <w:szCs w:val="24"/>
          <w:lang w:val="en-US"/>
        </w:rPr>
        <w:t xml:space="preserve"> </w:t>
      </w:r>
      <w:proofErr w:type="spellStart"/>
      <w:r w:rsidRPr="00A125A8">
        <w:rPr>
          <w:rFonts w:ascii="Times New Roman" w:hAnsi="Times New Roman"/>
          <w:color w:val="FF0000"/>
          <w:sz w:val="24"/>
          <w:szCs w:val="24"/>
          <w:lang w:val="en-US"/>
        </w:rPr>
        <w:t>pendayagunaan</w:t>
      </w:r>
      <w:proofErr w:type="spellEnd"/>
      <w:r w:rsidRPr="00A125A8">
        <w:rPr>
          <w:rFonts w:ascii="Times New Roman" w:hAnsi="Times New Roman"/>
          <w:color w:val="FF0000"/>
          <w:sz w:val="24"/>
          <w:szCs w:val="24"/>
          <w:lang w:val="en-US"/>
        </w:rPr>
        <w:t xml:space="preserve"> </w:t>
      </w:r>
      <w:proofErr w:type="spellStart"/>
      <w:r w:rsidRPr="00A125A8">
        <w:rPr>
          <w:rFonts w:ascii="Times New Roman" w:hAnsi="Times New Roman"/>
          <w:color w:val="FF0000"/>
          <w:sz w:val="24"/>
          <w:szCs w:val="24"/>
          <w:lang w:val="en-US"/>
        </w:rPr>
        <w:t>atau</w:t>
      </w:r>
      <w:proofErr w:type="spellEnd"/>
      <w:r w:rsidRPr="00A125A8">
        <w:rPr>
          <w:rFonts w:ascii="Times New Roman" w:hAnsi="Times New Roman"/>
          <w:color w:val="FF0000"/>
          <w:sz w:val="24"/>
          <w:szCs w:val="24"/>
          <w:lang w:val="en-US"/>
        </w:rPr>
        <w:t xml:space="preserve"> </w:t>
      </w:r>
      <w:proofErr w:type="spellStart"/>
      <w:r w:rsidRPr="00A125A8">
        <w:rPr>
          <w:rFonts w:ascii="Times New Roman" w:hAnsi="Times New Roman"/>
          <w:color w:val="FF0000"/>
          <w:sz w:val="24"/>
          <w:szCs w:val="24"/>
          <w:lang w:val="en-US"/>
        </w:rPr>
        <w:t>pemanfaatan</w:t>
      </w:r>
      <w:proofErr w:type="spellEnd"/>
      <w:r w:rsidRPr="00A125A8">
        <w:rPr>
          <w:rFonts w:ascii="Times New Roman" w:hAnsi="Times New Roman"/>
          <w:color w:val="FF0000"/>
          <w:sz w:val="24"/>
          <w:szCs w:val="24"/>
          <w:lang w:val="en-US"/>
        </w:rPr>
        <w:t xml:space="preserve"> </w:t>
      </w:r>
      <w:proofErr w:type="spellStart"/>
      <w:r w:rsidRPr="00A125A8">
        <w:rPr>
          <w:rFonts w:ascii="Times New Roman" w:hAnsi="Times New Roman"/>
          <w:color w:val="FF0000"/>
          <w:sz w:val="24"/>
          <w:szCs w:val="24"/>
          <w:lang w:val="en-US"/>
        </w:rPr>
        <w:t>sarana</w:t>
      </w:r>
      <w:proofErr w:type="spellEnd"/>
      <w:r w:rsidRPr="00A125A8">
        <w:rPr>
          <w:rFonts w:ascii="Times New Roman" w:hAnsi="Times New Roman"/>
          <w:color w:val="FF0000"/>
          <w:sz w:val="24"/>
          <w:szCs w:val="24"/>
          <w:lang w:val="en-US"/>
        </w:rPr>
        <w:t xml:space="preserve"> </w:t>
      </w:r>
      <w:r w:rsidR="001A1B2E" w:rsidRPr="00A125A8">
        <w:rPr>
          <w:rFonts w:ascii="Times New Roman" w:hAnsi="Times New Roman"/>
          <w:color w:val="FF0000"/>
          <w:sz w:val="24"/>
          <w:szCs w:val="24"/>
        </w:rPr>
        <w:t xml:space="preserve">pembelajaran </w:t>
      </w:r>
      <w:r w:rsidRPr="00A125A8">
        <w:rPr>
          <w:rFonts w:ascii="Times New Roman" w:hAnsi="Times New Roman"/>
          <w:color w:val="FF0000"/>
          <w:sz w:val="24"/>
          <w:szCs w:val="24"/>
          <w:lang w:val="en-US"/>
        </w:rPr>
        <w:t xml:space="preserve">yang </w:t>
      </w:r>
      <w:proofErr w:type="spellStart"/>
      <w:r w:rsidRPr="00A125A8">
        <w:rPr>
          <w:rFonts w:ascii="Times New Roman" w:hAnsi="Times New Roman"/>
          <w:color w:val="FF0000"/>
          <w:sz w:val="24"/>
          <w:szCs w:val="24"/>
          <w:lang w:val="en-US"/>
        </w:rPr>
        <w:t>ada</w:t>
      </w:r>
      <w:proofErr w:type="spellEnd"/>
      <w:r w:rsidRPr="00A125A8">
        <w:rPr>
          <w:rFonts w:ascii="Times New Roman" w:hAnsi="Times New Roman"/>
          <w:color w:val="FF0000"/>
          <w:sz w:val="24"/>
          <w:szCs w:val="24"/>
          <w:lang w:val="en-US"/>
        </w:rPr>
        <w:t xml:space="preserve"> di </w:t>
      </w:r>
      <w:proofErr w:type="spellStart"/>
      <w:r w:rsidRPr="00A125A8">
        <w:rPr>
          <w:rFonts w:ascii="Times New Roman" w:hAnsi="Times New Roman"/>
          <w:color w:val="FF0000"/>
          <w:sz w:val="24"/>
          <w:szCs w:val="24"/>
          <w:lang w:val="en-US"/>
        </w:rPr>
        <w:t>sekolah</w:t>
      </w:r>
      <w:proofErr w:type="spellEnd"/>
      <w:r w:rsidRPr="00A125A8">
        <w:rPr>
          <w:rFonts w:ascii="Times New Roman" w:hAnsi="Times New Roman"/>
          <w:color w:val="FF0000"/>
          <w:sz w:val="24"/>
          <w:szCs w:val="24"/>
          <w:lang w:val="en-US"/>
        </w:rPr>
        <w:t xml:space="preserve"> </w:t>
      </w:r>
      <w:proofErr w:type="spellStart"/>
      <w:r w:rsidRPr="00A125A8">
        <w:rPr>
          <w:rFonts w:ascii="Times New Roman" w:hAnsi="Times New Roman"/>
          <w:color w:val="FF0000"/>
          <w:sz w:val="24"/>
          <w:szCs w:val="24"/>
          <w:lang w:val="en-US"/>
        </w:rPr>
        <w:t>secara</w:t>
      </w:r>
      <w:proofErr w:type="spellEnd"/>
      <w:r w:rsidRPr="00A125A8">
        <w:rPr>
          <w:rFonts w:ascii="Times New Roman" w:hAnsi="Times New Roman"/>
          <w:color w:val="FF0000"/>
          <w:sz w:val="24"/>
          <w:szCs w:val="24"/>
          <w:lang w:val="en-US"/>
        </w:rPr>
        <w:t xml:space="preserve"> </w:t>
      </w:r>
      <w:proofErr w:type="spellStart"/>
      <w:r w:rsidRPr="00A125A8">
        <w:rPr>
          <w:rFonts w:ascii="Times New Roman" w:hAnsi="Times New Roman"/>
          <w:color w:val="FF0000"/>
          <w:sz w:val="24"/>
          <w:szCs w:val="24"/>
          <w:lang w:val="en-US"/>
        </w:rPr>
        <w:t>efektif</w:t>
      </w:r>
      <w:proofErr w:type="spellEnd"/>
      <w:r w:rsidRPr="00A125A8">
        <w:rPr>
          <w:rFonts w:ascii="Times New Roman" w:hAnsi="Times New Roman"/>
          <w:color w:val="FF0000"/>
          <w:sz w:val="24"/>
          <w:szCs w:val="24"/>
          <w:lang w:val="en-US"/>
        </w:rPr>
        <w:t xml:space="preserve"> </w:t>
      </w:r>
      <w:proofErr w:type="spellStart"/>
      <w:r w:rsidRPr="00A125A8">
        <w:rPr>
          <w:rFonts w:ascii="Times New Roman" w:hAnsi="Times New Roman"/>
          <w:color w:val="FF0000"/>
          <w:sz w:val="24"/>
          <w:szCs w:val="24"/>
          <w:lang w:val="en-US"/>
        </w:rPr>
        <w:t>dan</w:t>
      </w:r>
      <w:proofErr w:type="spellEnd"/>
      <w:r w:rsidRPr="00A125A8">
        <w:rPr>
          <w:rFonts w:ascii="Times New Roman" w:hAnsi="Times New Roman"/>
          <w:color w:val="FF0000"/>
          <w:sz w:val="24"/>
          <w:szCs w:val="24"/>
          <w:lang w:val="en-US"/>
        </w:rPr>
        <w:t xml:space="preserve"> </w:t>
      </w:r>
      <w:proofErr w:type="spellStart"/>
      <w:r w:rsidRPr="00A125A8">
        <w:rPr>
          <w:rFonts w:ascii="Times New Roman" w:hAnsi="Times New Roman"/>
          <w:color w:val="FF0000"/>
          <w:sz w:val="24"/>
          <w:szCs w:val="24"/>
          <w:lang w:val="en-US"/>
        </w:rPr>
        <w:t>efisien</w:t>
      </w:r>
      <w:proofErr w:type="spellEnd"/>
      <w:r w:rsidRPr="00A125A8">
        <w:rPr>
          <w:rFonts w:ascii="Times New Roman" w:hAnsi="Times New Roman"/>
          <w:color w:val="FF0000"/>
          <w:sz w:val="24"/>
          <w:szCs w:val="24"/>
          <w:lang w:val="en-US"/>
        </w:rPr>
        <w:t>.</w:t>
      </w:r>
      <w:proofErr w:type="gramEnd"/>
      <w:r w:rsidRPr="00A125A8">
        <w:rPr>
          <w:rFonts w:ascii="Times New Roman" w:hAnsi="Times New Roman"/>
          <w:color w:val="FF0000"/>
          <w:sz w:val="24"/>
          <w:szCs w:val="24"/>
          <w:lang w:val="en-US"/>
        </w:rPr>
        <w:t xml:space="preserve"> </w:t>
      </w:r>
      <w:proofErr w:type="spellStart"/>
      <w:proofErr w:type="gramStart"/>
      <w:r w:rsidR="001A1B2E" w:rsidRPr="00A125A8">
        <w:rPr>
          <w:rFonts w:ascii="Times New Roman" w:hAnsi="Times New Roman"/>
          <w:color w:val="FF0000"/>
          <w:sz w:val="24"/>
          <w:szCs w:val="24"/>
          <w:lang w:val="en-US"/>
        </w:rPr>
        <w:t>Sarana</w:t>
      </w:r>
      <w:proofErr w:type="spellEnd"/>
      <w:r w:rsidR="001A1B2E" w:rsidRPr="00A125A8">
        <w:rPr>
          <w:rFonts w:ascii="Times New Roman" w:hAnsi="Times New Roman"/>
          <w:color w:val="FF0000"/>
          <w:sz w:val="24"/>
          <w:szCs w:val="24"/>
          <w:lang w:val="en-US"/>
        </w:rPr>
        <w:t xml:space="preserve"> </w:t>
      </w:r>
      <w:r w:rsidR="001A1B2E" w:rsidRPr="00A125A8">
        <w:rPr>
          <w:rFonts w:ascii="Times New Roman" w:hAnsi="Times New Roman"/>
          <w:color w:val="FF0000"/>
          <w:sz w:val="24"/>
          <w:szCs w:val="24"/>
        </w:rPr>
        <w:t>pembelajaran</w:t>
      </w:r>
      <w:r w:rsidR="001A1B2E" w:rsidRPr="00A125A8">
        <w:rPr>
          <w:rFonts w:ascii="Times New Roman" w:hAnsi="Times New Roman"/>
          <w:color w:val="FF0000"/>
          <w:sz w:val="24"/>
          <w:szCs w:val="24"/>
          <w:lang w:val="en-US"/>
        </w:rPr>
        <w:t xml:space="preserve"> </w:t>
      </w:r>
      <w:proofErr w:type="spellStart"/>
      <w:r w:rsidRPr="00A125A8">
        <w:rPr>
          <w:rFonts w:ascii="Times New Roman" w:hAnsi="Times New Roman"/>
          <w:color w:val="FF0000"/>
          <w:sz w:val="24"/>
          <w:szCs w:val="24"/>
          <w:lang w:val="en-US"/>
        </w:rPr>
        <w:t>perlu</w:t>
      </w:r>
      <w:proofErr w:type="spellEnd"/>
      <w:r w:rsidRPr="00A125A8">
        <w:rPr>
          <w:rFonts w:ascii="Times New Roman" w:hAnsi="Times New Roman"/>
          <w:color w:val="FF0000"/>
          <w:sz w:val="24"/>
          <w:szCs w:val="24"/>
          <w:lang w:val="en-US"/>
        </w:rPr>
        <w:t xml:space="preserve"> </w:t>
      </w:r>
      <w:proofErr w:type="spellStart"/>
      <w:r w:rsidRPr="00A125A8">
        <w:rPr>
          <w:rFonts w:ascii="Times New Roman" w:hAnsi="Times New Roman"/>
          <w:color w:val="FF0000"/>
          <w:sz w:val="24"/>
          <w:szCs w:val="24"/>
          <w:lang w:val="en-US"/>
        </w:rPr>
        <w:t>untuk</w:t>
      </w:r>
      <w:proofErr w:type="spellEnd"/>
      <w:r w:rsidRPr="00A125A8">
        <w:rPr>
          <w:rFonts w:ascii="Times New Roman" w:hAnsi="Times New Roman"/>
          <w:color w:val="FF0000"/>
          <w:sz w:val="24"/>
          <w:szCs w:val="24"/>
          <w:lang w:val="en-US"/>
        </w:rPr>
        <w:t xml:space="preserve"> </w:t>
      </w:r>
      <w:proofErr w:type="spellStart"/>
      <w:r w:rsidRPr="00A125A8">
        <w:rPr>
          <w:rFonts w:ascii="Times New Roman" w:hAnsi="Times New Roman"/>
          <w:color w:val="FF0000"/>
          <w:sz w:val="24"/>
          <w:szCs w:val="24"/>
          <w:lang w:val="en-US"/>
        </w:rPr>
        <w:t>dikelola</w:t>
      </w:r>
      <w:proofErr w:type="spellEnd"/>
      <w:r w:rsidRPr="00A125A8">
        <w:rPr>
          <w:rFonts w:ascii="Times New Roman" w:hAnsi="Times New Roman"/>
          <w:color w:val="FF0000"/>
          <w:sz w:val="24"/>
          <w:szCs w:val="24"/>
          <w:lang w:val="en-US"/>
        </w:rPr>
        <w:t xml:space="preserve"> demi </w:t>
      </w:r>
      <w:proofErr w:type="spellStart"/>
      <w:r w:rsidRPr="00A125A8">
        <w:rPr>
          <w:rFonts w:ascii="Times New Roman" w:hAnsi="Times New Roman"/>
          <w:color w:val="FF0000"/>
          <w:sz w:val="24"/>
          <w:szCs w:val="24"/>
          <w:lang w:val="en-US"/>
        </w:rPr>
        <w:t>lancarnya</w:t>
      </w:r>
      <w:proofErr w:type="spellEnd"/>
      <w:r w:rsidRPr="00A125A8">
        <w:rPr>
          <w:rFonts w:ascii="Times New Roman" w:hAnsi="Times New Roman"/>
          <w:color w:val="FF0000"/>
          <w:sz w:val="24"/>
          <w:szCs w:val="24"/>
          <w:lang w:val="en-US"/>
        </w:rPr>
        <w:t xml:space="preserve"> </w:t>
      </w:r>
      <w:r w:rsidR="001A1B2E" w:rsidRPr="00A125A8">
        <w:rPr>
          <w:rFonts w:ascii="Times New Roman" w:hAnsi="Times New Roman"/>
          <w:color w:val="FF0000"/>
          <w:sz w:val="24"/>
          <w:szCs w:val="24"/>
        </w:rPr>
        <w:t>efektivitas</w:t>
      </w:r>
      <w:r w:rsidRPr="00A125A8">
        <w:rPr>
          <w:rFonts w:ascii="Times New Roman" w:hAnsi="Times New Roman"/>
          <w:color w:val="FF0000"/>
          <w:sz w:val="24"/>
          <w:szCs w:val="24"/>
          <w:lang w:val="en-US"/>
        </w:rPr>
        <w:t xml:space="preserve"> </w:t>
      </w:r>
      <w:r w:rsidR="001A1B2E" w:rsidRPr="00A125A8">
        <w:rPr>
          <w:rFonts w:ascii="Times New Roman" w:hAnsi="Times New Roman"/>
          <w:color w:val="FF0000"/>
          <w:sz w:val="24"/>
          <w:szCs w:val="24"/>
        </w:rPr>
        <w:t>b</w:t>
      </w:r>
      <w:proofErr w:type="spellStart"/>
      <w:r w:rsidR="001A1B2E" w:rsidRPr="00A125A8">
        <w:rPr>
          <w:rFonts w:ascii="Times New Roman" w:hAnsi="Times New Roman"/>
          <w:color w:val="FF0000"/>
          <w:sz w:val="24"/>
          <w:szCs w:val="24"/>
          <w:lang w:val="en-US"/>
        </w:rPr>
        <w:t>elajar</w:t>
      </w:r>
      <w:proofErr w:type="spellEnd"/>
      <w:r w:rsidRPr="00A125A8">
        <w:rPr>
          <w:rFonts w:ascii="Times New Roman" w:hAnsi="Times New Roman"/>
          <w:color w:val="FF0000"/>
          <w:sz w:val="24"/>
          <w:szCs w:val="24"/>
          <w:lang w:val="en-US"/>
        </w:rPr>
        <w:t xml:space="preserve"> di </w:t>
      </w:r>
      <w:proofErr w:type="spellStart"/>
      <w:r w:rsidRPr="00A125A8">
        <w:rPr>
          <w:rFonts w:ascii="Times New Roman" w:hAnsi="Times New Roman"/>
          <w:color w:val="FF0000"/>
          <w:sz w:val="24"/>
          <w:szCs w:val="24"/>
          <w:lang w:val="en-US"/>
        </w:rPr>
        <w:t>sekolah</w:t>
      </w:r>
      <w:proofErr w:type="spellEnd"/>
      <w:r w:rsidRPr="00A125A8">
        <w:rPr>
          <w:rFonts w:ascii="Times New Roman" w:hAnsi="Times New Roman"/>
          <w:color w:val="FF0000"/>
          <w:sz w:val="24"/>
          <w:szCs w:val="24"/>
          <w:lang w:val="en-US"/>
        </w:rPr>
        <w:t>.</w:t>
      </w:r>
      <w:proofErr w:type="gramEnd"/>
      <w:r w:rsidRPr="00A125A8">
        <w:rPr>
          <w:rFonts w:ascii="Times New Roman" w:hAnsi="Times New Roman"/>
          <w:color w:val="FF0000"/>
          <w:sz w:val="24"/>
          <w:szCs w:val="24"/>
          <w:lang w:val="en-US"/>
        </w:rPr>
        <w:t xml:space="preserve"> </w:t>
      </w:r>
      <w:proofErr w:type="spellStart"/>
      <w:proofErr w:type="gramStart"/>
      <w:r w:rsidRPr="00A125A8">
        <w:rPr>
          <w:rFonts w:ascii="Times New Roman" w:hAnsi="Times New Roman"/>
          <w:color w:val="FF0000"/>
          <w:sz w:val="24"/>
          <w:szCs w:val="24"/>
          <w:lang w:val="en-US"/>
        </w:rPr>
        <w:t>Pengelolaan</w:t>
      </w:r>
      <w:proofErr w:type="spellEnd"/>
      <w:r w:rsidRPr="00A125A8">
        <w:rPr>
          <w:rFonts w:ascii="Times New Roman" w:hAnsi="Times New Roman"/>
          <w:color w:val="FF0000"/>
          <w:sz w:val="24"/>
          <w:szCs w:val="24"/>
          <w:lang w:val="en-US"/>
        </w:rPr>
        <w:t xml:space="preserve"> </w:t>
      </w:r>
      <w:proofErr w:type="spellStart"/>
      <w:r w:rsidR="001A1B2E" w:rsidRPr="00A125A8">
        <w:rPr>
          <w:rFonts w:ascii="Times New Roman" w:hAnsi="Times New Roman"/>
          <w:color w:val="FF0000"/>
          <w:sz w:val="24"/>
          <w:szCs w:val="24"/>
          <w:lang w:val="en-US"/>
        </w:rPr>
        <w:t>sarana</w:t>
      </w:r>
      <w:proofErr w:type="spellEnd"/>
      <w:r w:rsidR="001A1B2E" w:rsidRPr="00A125A8">
        <w:rPr>
          <w:rFonts w:ascii="Times New Roman" w:hAnsi="Times New Roman"/>
          <w:color w:val="FF0000"/>
          <w:sz w:val="24"/>
          <w:szCs w:val="24"/>
          <w:lang w:val="en-US"/>
        </w:rPr>
        <w:t xml:space="preserve"> </w:t>
      </w:r>
      <w:r w:rsidR="001A1B2E" w:rsidRPr="00A125A8">
        <w:rPr>
          <w:rFonts w:ascii="Times New Roman" w:hAnsi="Times New Roman"/>
          <w:color w:val="FF0000"/>
          <w:sz w:val="24"/>
          <w:szCs w:val="24"/>
        </w:rPr>
        <w:t>pembelajaran</w:t>
      </w:r>
      <w:r w:rsidR="001A1B2E" w:rsidRPr="00A125A8">
        <w:rPr>
          <w:rFonts w:ascii="Times New Roman" w:hAnsi="Times New Roman"/>
          <w:color w:val="FF0000"/>
          <w:sz w:val="24"/>
          <w:szCs w:val="24"/>
          <w:lang w:val="en-US"/>
        </w:rPr>
        <w:t xml:space="preserve"> </w:t>
      </w:r>
      <w:proofErr w:type="spellStart"/>
      <w:r w:rsidRPr="00A125A8">
        <w:rPr>
          <w:rFonts w:ascii="Times New Roman" w:hAnsi="Times New Roman"/>
          <w:color w:val="FF0000"/>
          <w:sz w:val="24"/>
          <w:szCs w:val="24"/>
          <w:lang w:val="en-US"/>
        </w:rPr>
        <w:t>merupakan</w:t>
      </w:r>
      <w:proofErr w:type="spellEnd"/>
      <w:r w:rsidRPr="00A125A8">
        <w:rPr>
          <w:rFonts w:ascii="Times New Roman" w:hAnsi="Times New Roman"/>
          <w:color w:val="FF0000"/>
          <w:sz w:val="24"/>
          <w:szCs w:val="24"/>
          <w:lang w:val="en-US"/>
        </w:rPr>
        <w:t xml:space="preserve"> </w:t>
      </w:r>
      <w:proofErr w:type="spellStart"/>
      <w:r w:rsidRPr="00A125A8">
        <w:rPr>
          <w:rFonts w:ascii="Times New Roman" w:hAnsi="Times New Roman"/>
          <w:color w:val="FF0000"/>
          <w:sz w:val="24"/>
          <w:szCs w:val="24"/>
          <w:lang w:val="en-US"/>
        </w:rPr>
        <w:t>suatu</w:t>
      </w:r>
      <w:proofErr w:type="spellEnd"/>
      <w:r w:rsidRPr="00A125A8">
        <w:rPr>
          <w:rFonts w:ascii="Times New Roman" w:hAnsi="Times New Roman"/>
          <w:color w:val="FF0000"/>
          <w:sz w:val="24"/>
          <w:szCs w:val="24"/>
          <w:lang w:val="en-US"/>
        </w:rPr>
        <w:t xml:space="preserve"> </w:t>
      </w:r>
      <w:proofErr w:type="spellStart"/>
      <w:r w:rsidRPr="00A125A8">
        <w:rPr>
          <w:rFonts w:ascii="Times New Roman" w:hAnsi="Times New Roman"/>
          <w:color w:val="FF0000"/>
          <w:sz w:val="24"/>
          <w:szCs w:val="24"/>
          <w:lang w:val="en-US"/>
        </w:rPr>
        <w:t>kegiatan</w:t>
      </w:r>
      <w:proofErr w:type="spellEnd"/>
      <w:r w:rsidRPr="00A125A8">
        <w:rPr>
          <w:rFonts w:ascii="Times New Roman" w:hAnsi="Times New Roman"/>
          <w:color w:val="FF0000"/>
          <w:sz w:val="24"/>
          <w:szCs w:val="24"/>
          <w:lang w:val="en-US"/>
        </w:rPr>
        <w:t xml:space="preserve"> yang </w:t>
      </w:r>
      <w:proofErr w:type="spellStart"/>
      <w:r w:rsidRPr="00A125A8">
        <w:rPr>
          <w:rFonts w:ascii="Times New Roman" w:hAnsi="Times New Roman"/>
          <w:color w:val="FF0000"/>
          <w:sz w:val="24"/>
          <w:szCs w:val="24"/>
          <w:lang w:val="en-US"/>
        </w:rPr>
        <w:t>amat</w:t>
      </w:r>
      <w:proofErr w:type="spellEnd"/>
      <w:r w:rsidRPr="00A125A8">
        <w:rPr>
          <w:rFonts w:ascii="Times New Roman" w:hAnsi="Times New Roman"/>
          <w:color w:val="FF0000"/>
          <w:sz w:val="24"/>
          <w:szCs w:val="24"/>
          <w:lang w:val="en-US"/>
        </w:rPr>
        <w:t xml:space="preserve"> </w:t>
      </w:r>
      <w:proofErr w:type="spellStart"/>
      <w:r w:rsidRPr="00A125A8">
        <w:rPr>
          <w:rFonts w:ascii="Times New Roman" w:hAnsi="Times New Roman"/>
          <w:color w:val="FF0000"/>
          <w:sz w:val="24"/>
          <w:szCs w:val="24"/>
          <w:lang w:val="en-US"/>
        </w:rPr>
        <w:t>penting</w:t>
      </w:r>
      <w:proofErr w:type="spellEnd"/>
      <w:r w:rsidRPr="00A125A8">
        <w:rPr>
          <w:rFonts w:ascii="Times New Roman" w:hAnsi="Times New Roman"/>
          <w:color w:val="FF0000"/>
          <w:sz w:val="24"/>
          <w:szCs w:val="24"/>
          <w:lang w:val="en-US"/>
        </w:rPr>
        <w:t xml:space="preserve"> </w:t>
      </w:r>
      <w:proofErr w:type="spellStart"/>
      <w:r w:rsidRPr="00A125A8">
        <w:rPr>
          <w:rFonts w:ascii="Times New Roman" w:hAnsi="Times New Roman"/>
          <w:color w:val="FF0000"/>
          <w:sz w:val="24"/>
          <w:szCs w:val="24"/>
          <w:lang w:val="en-US"/>
        </w:rPr>
        <w:t>dilakukan</w:t>
      </w:r>
      <w:proofErr w:type="spellEnd"/>
      <w:r w:rsidRPr="00A125A8">
        <w:rPr>
          <w:rFonts w:ascii="Times New Roman" w:hAnsi="Times New Roman"/>
          <w:color w:val="FF0000"/>
          <w:sz w:val="24"/>
          <w:szCs w:val="24"/>
          <w:lang w:val="en-US"/>
        </w:rPr>
        <w:t xml:space="preserve"> </w:t>
      </w:r>
      <w:proofErr w:type="spellStart"/>
      <w:r w:rsidRPr="00A125A8">
        <w:rPr>
          <w:rFonts w:ascii="Times New Roman" w:hAnsi="Times New Roman"/>
          <w:color w:val="FF0000"/>
          <w:sz w:val="24"/>
          <w:szCs w:val="24"/>
          <w:lang w:val="en-US"/>
        </w:rPr>
        <w:t>karena</w:t>
      </w:r>
      <w:proofErr w:type="spellEnd"/>
      <w:r w:rsidRPr="00A125A8">
        <w:rPr>
          <w:rFonts w:ascii="Times New Roman" w:hAnsi="Times New Roman"/>
          <w:color w:val="FF0000"/>
          <w:sz w:val="24"/>
          <w:szCs w:val="24"/>
          <w:lang w:val="en-US"/>
        </w:rPr>
        <w:t xml:space="preserve"> </w:t>
      </w:r>
      <w:proofErr w:type="spellStart"/>
      <w:r w:rsidRPr="00A125A8">
        <w:rPr>
          <w:rFonts w:ascii="Times New Roman" w:hAnsi="Times New Roman"/>
          <w:color w:val="FF0000"/>
          <w:sz w:val="24"/>
          <w:szCs w:val="24"/>
          <w:lang w:val="en-US"/>
        </w:rPr>
        <w:t>keberadaan</w:t>
      </w:r>
      <w:proofErr w:type="spellEnd"/>
      <w:r w:rsidRPr="00A125A8">
        <w:rPr>
          <w:rFonts w:ascii="Times New Roman" w:hAnsi="Times New Roman"/>
          <w:color w:val="FF0000"/>
          <w:sz w:val="24"/>
          <w:szCs w:val="24"/>
          <w:lang w:val="en-US"/>
        </w:rPr>
        <w:t xml:space="preserve"> </w:t>
      </w:r>
      <w:proofErr w:type="spellStart"/>
      <w:r w:rsidR="001A1B2E" w:rsidRPr="00A125A8">
        <w:rPr>
          <w:rFonts w:ascii="Times New Roman" w:hAnsi="Times New Roman"/>
          <w:color w:val="FF0000"/>
          <w:sz w:val="24"/>
          <w:szCs w:val="24"/>
          <w:lang w:val="en-US"/>
        </w:rPr>
        <w:t>sarana</w:t>
      </w:r>
      <w:proofErr w:type="spellEnd"/>
      <w:r w:rsidR="001A1B2E" w:rsidRPr="00A125A8">
        <w:rPr>
          <w:rFonts w:ascii="Times New Roman" w:hAnsi="Times New Roman"/>
          <w:color w:val="FF0000"/>
          <w:sz w:val="24"/>
          <w:szCs w:val="24"/>
          <w:lang w:val="en-US"/>
        </w:rPr>
        <w:t xml:space="preserve"> </w:t>
      </w:r>
      <w:r w:rsidR="001A1B2E" w:rsidRPr="00A125A8">
        <w:rPr>
          <w:rFonts w:ascii="Times New Roman" w:hAnsi="Times New Roman"/>
          <w:color w:val="FF0000"/>
          <w:sz w:val="24"/>
          <w:szCs w:val="24"/>
        </w:rPr>
        <w:t>pembelajaran</w:t>
      </w:r>
      <w:r w:rsidRPr="00A125A8">
        <w:rPr>
          <w:rFonts w:ascii="Times New Roman" w:hAnsi="Times New Roman"/>
          <w:color w:val="FF0000"/>
          <w:sz w:val="24"/>
          <w:szCs w:val="24"/>
          <w:lang w:val="en-US"/>
        </w:rPr>
        <w:t xml:space="preserve"> </w:t>
      </w:r>
      <w:proofErr w:type="spellStart"/>
      <w:r w:rsidRPr="00A125A8">
        <w:rPr>
          <w:rFonts w:ascii="Times New Roman" w:hAnsi="Times New Roman"/>
          <w:color w:val="FF0000"/>
          <w:sz w:val="24"/>
          <w:szCs w:val="24"/>
          <w:lang w:val="en-US"/>
        </w:rPr>
        <w:t>sangat</w:t>
      </w:r>
      <w:proofErr w:type="spellEnd"/>
      <w:r w:rsidRPr="00A125A8">
        <w:rPr>
          <w:rFonts w:ascii="Times New Roman" w:hAnsi="Times New Roman"/>
          <w:color w:val="FF0000"/>
          <w:sz w:val="24"/>
          <w:szCs w:val="24"/>
          <w:lang w:val="en-US"/>
        </w:rPr>
        <w:t xml:space="preserve"> </w:t>
      </w:r>
      <w:proofErr w:type="spellStart"/>
      <w:r w:rsidRPr="00A125A8">
        <w:rPr>
          <w:rFonts w:ascii="Times New Roman" w:hAnsi="Times New Roman"/>
          <w:color w:val="FF0000"/>
          <w:sz w:val="24"/>
          <w:szCs w:val="24"/>
          <w:lang w:val="en-US"/>
        </w:rPr>
        <w:t>mendukung</w:t>
      </w:r>
      <w:proofErr w:type="spellEnd"/>
      <w:r w:rsidRPr="00A125A8">
        <w:rPr>
          <w:rFonts w:ascii="Times New Roman" w:hAnsi="Times New Roman"/>
          <w:color w:val="FF0000"/>
          <w:sz w:val="24"/>
          <w:szCs w:val="24"/>
          <w:lang w:val="en-US"/>
        </w:rPr>
        <w:t xml:space="preserve"> </w:t>
      </w:r>
      <w:proofErr w:type="spellStart"/>
      <w:r w:rsidRPr="00A125A8">
        <w:rPr>
          <w:rFonts w:ascii="Times New Roman" w:hAnsi="Times New Roman"/>
          <w:color w:val="FF0000"/>
          <w:sz w:val="24"/>
          <w:szCs w:val="24"/>
          <w:lang w:val="en-US"/>
        </w:rPr>
        <w:t>suksesnya</w:t>
      </w:r>
      <w:proofErr w:type="spellEnd"/>
      <w:r w:rsidRPr="00A125A8">
        <w:rPr>
          <w:rFonts w:ascii="Times New Roman" w:hAnsi="Times New Roman"/>
          <w:color w:val="FF0000"/>
          <w:sz w:val="24"/>
          <w:szCs w:val="24"/>
          <w:lang w:val="en-US"/>
        </w:rPr>
        <w:t xml:space="preserve"> </w:t>
      </w:r>
      <w:r w:rsidR="001A1B2E" w:rsidRPr="00A125A8">
        <w:rPr>
          <w:rFonts w:ascii="Times New Roman" w:hAnsi="Times New Roman"/>
          <w:color w:val="FF0000"/>
          <w:sz w:val="24"/>
          <w:szCs w:val="24"/>
        </w:rPr>
        <w:t>efektivitas</w:t>
      </w:r>
      <w:r w:rsidR="001A1B2E" w:rsidRPr="00A125A8">
        <w:rPr>
          <w:rFonts w:ascii="Times New Roman" w:hAnsi="Times New Roman"/>
          <w:color w:val="FF0000"/>
          <w:sz w:val="24"/>
          <w:szCs w:val="24"/>
          <w:lang w:val="en-US"/>
        </w:rPr>
        <w:t xml:space="preserve"> </w:t>
      </w:r>
      <w:r w:rsidR="001A1B2E" w:rsidRPr="00A125A8">
        <w:rPr>
          <w:rFonts w:ascii="Times New Roman" w:hAnsi="Times New Roman"/>
          <w:color w:val="FF0000"/>
          <w:sz w:val="24"/>
          <w:szCs w:val="24"/>
        </w:rPr>
        <w:t>b</w:t>
      </w:r>
      <w:proofErr w:type="spellStart"/>
      <w:r w:rsidR="001A1B2E" w:rsidRPr="00A125A8">
        <w:rPr>
          <w:rFonts w:ascii="Times New Roman" w:hAnsi="Times New Roman"/>
          <w:color w:val="FF0000"/>
          <w:sz w:val="24"/>
          <w:szCs w:val="24"/>
          <w:lang w:val="en-US"/>
        </w:rPr>
        <w:t>elajar</w:t>
      </w:r>
      <w:proofErr w:type="spellEnd"/>
      <w:r w:rsidR="001A1B2E" w:rsidRPr="00A125A8">
        <w:rPr>
          <w:rFonts w:ascii="Times New Roman" w:hAnsi="Times New Roman"/>
          <w:color w:val="FF0000"/>
          <w:sz w:val="24"/>
          <w:szCs w:val="24"/>
          <w:lang w:val="en-US"/>
        </w:rPr>
        <w:t xml:space="preserve"> </w:t>
      </w:r>
      <w:r w:rsidRPr="00A125A8">
        <w:rPr>
          <w:rFonts w:ascii="Times New Roman" w:hAnsi="Times New Roman"/>
          <w:color w:val="FF0000"/>
          <w:sz w:val="24"/>
          <w:szCs w:val="24"/>
          <w:lang w:val="en-US"/>
        </w:rPr>
        <w:t xml:space="preserve">di </w:t>
      </w:r>
      <w:proofErr w:type="spellStart"/>
      <w:r w:rsidRPr="00A125A8">
        <w:rPr>
          <w:rFonts w:ascii="Times New Roman" w:hAnsi="Times New Roman"/>
          <w:color w:val="FF0000"/>
          <w:sz w:val="24"/>
          <w:szCs w:val="24"/>
          <w:lang w:val="en-US"/>
        </w:rPr>
        <w:t>sekolah</w:t>
      </w:r>
      <w:proofErr w:type="spellEnd"/>
      <w:r w:rsidRPr="00A125A8">
        <w:rPr>
          <w:rFonts w:ascii="Times New Roman" w:hAnsi="Times New Roman"/>
          <w:color w:val="FF0000"/>
          <w:sz w:val="24"/>
          <w:szCs w:val="24"/>
          <w:lang w:val="en-US"/>
        </w:rPr>
        <w:t>.</w:t>
      </w:r>
      <w:proofErr w:type="gramEnd"/>
    </w:p>
    <w:p w:rsidR="001A1B2E" w:rsidRPr="00A125A8" w:rsidRDefault="001A1B2E" w:rsidP="001A1B2E">
      <w:pPr>
        <w:autoSpaceDE w:val="0"/>
        <w:autoSpaceDN w:val="0"/>
        <w:adjustRightInd w:val="0"/>
        <w:spacing w:after="0" w:line="480" w:lineRule="auto"/>
        <w:ind w:left="360" w:firstLine="720"/>
        <w:jc w:val="both"/>
        <w:rPr>
          <w:rFonts w:ascii="Times New Roman" w:hAnsi="Times New Roman"/>
          <w:color w:val="FF0000"/>
          <w:sz w:val="24"/>
          <w:szCs w:val="24"/>
        </w:rPr>
      </w:pPr>
      <w:r w:rsidRPr="00A125A8">
        <w:rPr>
          <w:rFonts w:ascii="Times New Roman" w:hAnsi="Times New Roman" w:cs="Times New Roman"/>
          <w:color w:val="FF0000"/>
          <w:sz w:val="24"/>
          <w:szCs w:val="24"/>
        </w:rPr>
        <w:t xml:space="preserve">Sarana Pembelajaran </w:t>
      </w:r>
      <w:proofErr w:type="spellStart"/>
      <w:r w:rsidRPr="00A125A8">
        <w:rPr>
          <w:rFonts w:ascii="Times New Roman" w:hAnsi="Times New Roman"/>
          <w:color w:val="FF0000"/>
          <w:sz w:val="24"/>
          <w:szCs w:val="24"/>
          <w:lang w:val="en-US"/>
        </w:rPr>
        <w:t>merupakan</w:t>
      </w:r>
      <w:proofErr w:type="spellEnd"/>
      <w:r w:rsidRPr="00A125A8">
        <w:rPr>
          <w:rFonts w:ascii="Times New Roman" w:hAnsi="Times New Roman" w:cs="Times New Roman"/>
          <w:color w:val="FF0000"/>
          <w:sz w:val="24"/>
          <w:szCs w:val="24"/>
        </w:rPr>
        <w:t xml:space="preserve"> Sarana yang dapat mendukung kegiatan proses belajar mengajar yang diselenggarakan di dalam kelas</w:t>
      </w:r>
      <w:r w:rsidR="005C3076" w:rsidRPr="00A125A8">
        <w:rPr>
          <w:rFonts w:ascii="Times New Roman" w:hAnsi="Times New Roman"/>
          <w:color w:val="FF0000"/>
          <w:sz w:val="24"/>
          <w:szCs w:val="24"/>
          <w:lang w:val="en-US"/>
        </w:rPr>
        <w:t xml:space="preserve">. </w:t>
      </w:r>
      <w:proofErr w:type="spellStart"/>
      <w:proofErr w:type="gramStart"/>
      <w:r w:rsidRPr="00A125A8">
        <w:rPr>
          <w:rFonts w:ascii="Times New Roman" w:hAnsi="Times New Roman"/>
          <w:color w:val="FF0000"/>
          <w:sz w:val="24"/>
          <w:szCs w:val="24"/>
          <w:lang w:val="en-US"/>
        </w:rPr>
        <w:t>sarana</w:t>
      </w:r>
      <w:proofErr w:type="spellEnd"/>
      <w:proofErr w:type="gramEnd"/>
      <w:r w:rsidRPr="00A125A8">
        <w:rPr>
          <w:rFonts w:ascii="Times New Roman" w:hAnsi="Times New Roman"/>
          <w:color w:val="FF0000"/>
          <w:sz w:val="24"/>
          <w:szCs w:val="24"/>
          <w:lang w:val="en-US"/>
        </w:rPr>
        <w:t xml:space="preserve"> </w:t>
      </w:r>
      <w:r w:rsidRPr="00A125A8">
        <w:rPr>
          <w:rFonts w:ascii="Times New Roman" w:hAnsi="Times New Roman"/>
          <w:color w:val="FF0000"/>
          <w:sz w:val="24"/>
          <w:szCs w:val="24"/>
        </w:rPr>
        <w:t>pembelajaran</w:t>
      </w:r>
      <w:r w:rsidR="005C3076" w:rsidRPr="00A125A8">
        <w:rPr>
          <w:rFonts w:ascii="Times New Roman" w:hAnsi="Times New Roman"/>
          <w:color w:val="FF0000"/>
          <w:sz w:val="24"/>
          <w:szCs w:val="24"/>
          <w:lang w:val="en-US"/>
        </w:rPr>
        <w:t xml:space="preserve"> </w:t>
      </w:r>
      <w:proofErr w:type="spellStart"/>
      <w:r w:rsidR="005C3076" w:rsidRPr="00A125A8">
        <w:rPr>
          <w:rFonts w:ascii="Times New Roman" w:hAnsi="Times New Roman"/>
          <w:color w:val="FF0000"/>
          <w:sz w:val="24"/>
          <w:szCs w:val="24"/>
          <w:lang w:val="en-US"/>
        </w:rPr>
        <w:t>merupakan</w:t>
      </w:r>
      <w:proofErr w:type="spellEnd"/>
      <w:r w:rsidR="005C3076" w:rsidRPr="00A125A8">
        <w:rPr>
          <w:rFonts w:ascii="Times New Roman" w:hAnsi="Times New Roman"/>
          <w:color w:val="FF0000"/>
          <w:sz w:val="24"/>
          <w:szCs w:val="24"/>
          <w:lang w:val="en-US"/>
        </w:rPr>
        <w:t xml:space="preserve"> </w:t>
      </w:r>
      <w:proofErr w:type="spellStart"/>
      <w:r w:rsidR="005C3076" w:rsidRPr="00A125A8">
        <w:rPr>
          <w:rFonts w:ascii="Times New Roman" w:hAnsi="Times New Roman"/>
          <w:color w:val="FF0000"/>
          <w:sz w:val="24"/>
          <w:szCs w:val="24"/>
          <w:lang w:val="en-US"/>
        </w:rPr>
        <w:t>indikator</w:t>
      </w:r>
      <w:proofErr w:type="spellEnd"/>
      <w:r w:rsidR="005C3076" w:rsidRPr="00A125A8">
        <w:rPr>
          <w:rFonts w:ascii="Times New Roman" w:hAnsi="Times New Roman"/>
          <w:color w:val="FF0000"/>
          <w:sz w:val="24"/>
          <w:szCs w:val="24"/>
          <w:lang w:val="en-US"/>
        </w:rPr>
        <w:t xml:space="preserve"> </w:t>
      </w:r>
      <w:proofErr w:type="spellStart"/>
      <w:r w:rsidR="005C3076" w:rsidRPr="00A125A8">
        <w:rPr>
          <w:rFonts w:ascii="Times New Roman" w:hAnsi="Times New Roman"/>
          <w:color w:val="FF0000"/>
          <w:sz w:val="24"/>
          <w:szCs w:val="24"/>
          <w:lang w:val="en-US"/>
        </w:rPr>
        <w:t>berhasil</w:t>
      </w:r>
      <w:proofErr w:type="spellEnd"/>
      <w:r w:rsidR="005C3076" w:rsidRPr="00A125A8">
        <w:rPr>
          <w:rFonts w:ascii="Times New Roman" w:hAnsi="Times New Roman"/>
          <w:color w:val="FF0000"/>
          <w:sz w:val="24"/>
          <w:szCs w:val="24"/>
          <w:lang w:val="en-US"/>
        </w:rPr>
        <w:t xml:space="preserve"> </w:t>
      </w:r>
      <w:proofErr w:type="spellStart"/>
      <w:r w:rsidR="005C3076" w:rsidRPr="00A125A8">
        <w:rPr>
          <w:rFonts w:ascii="Times New Roman" w:hAnsi="Times New Roman"/>
          <w:color w:val="FF0000"/>
          <w:sz w:val="24"/>
          <w:szCs w:val="24"/>
          <w:lang w:val="en-US"/>
        </w:rPr>
        <w:t>atau</w:t>
      </w:r>
      <w:proofErr w:type="spellEnd"/>
      <w:r w:rsidR="005C3076" w:rsidRPr="00A125A8">
        <w:rPr>
          <w:rFonts w:ascii="Times New Roman" w:hAnsi="Times New Roman"/>
          <w:color w:val="FF0000"/>
          <w:sz w:val="24"/>
          <w:szCs w:val="24"/>
          <w:lang w:val="en-US"/>
        </w:rPr>
        <w:t xml:space="preserve"> </w:t>
      </w:r>
      <w:proofErr w:type="spellStart"/>
      <w:r w:rsidR="005C3076" w:rsidRPr="00A125A8">
        <w:rPr>
          <w:rFonts w:ascii="Times New Roman" w:hAnsi="Times New Roman"/>
          <w:color w:val="FF0000"/>
          <w:sz w:val="24"/>
          <w:szCs w:val="24"/>
          <w:lang w:val="en-US"/>
        </w:rPr>
        <w:t>tidaknya</w:t>
      </w:r>
      <w:proofErr w:type="spellEnd"/>
      <w:r w:rsidR="005C3076" w:rsidRPr="00A125A8">
        <w:rPr>
          <w:rFonts w:ascii="Times New Roman" w:hAnsi="Times New Roman"/>
          <w:color w:val="FF0000"/>
          <w:sz w:val="24"/>
          <w:szCs w:val="24"/>
          <w:lang w:val="en-US"/>
        </w:rPr>
        <w:t xml:space="preserve"> proses </w:t>
      </w:r>
      <w:proofErr w:type="spellStart"/>
      <w:r w:rsidR="005C3076" w:rsidRPr="00A125A8">
        <w:rPr>
          <w:rFonts w:ascii="Times New Roman" w:hAnsi="Times New Roman"/>
          <w:color w:val="FF0000"/>
          <w:sz w:val="24"/>
          <w:szCs w:val="24"/>
          <w:lang w:val="en-US"/>
        </w:rPr>
        <w:t>pencapaian</w:t>
      </w:r>
      <w:proofErr w:type="spellEnd"/>
      <w:r w:rsidR="005C3076" w:rsidRPr="00A125A8">
        <w:rPr>
          <w:rFonts w:ascii="Times New Roman" w:hAnsi="Times New Roman"/>
          <w:color w:val="FF0000"/>
          <w:sz w:val="24"/>
          <w:szCs w:val="24"/>
          <w:lang w:val="en-US"/>
        </w:rPr>
        <w:t xml:space="preserve"> </w:t>
      </w:r>
      <w:proofErr w:type="spellStart"/>
      <w:r w:rsidR="005C3076" w:rsidRPr="00A125A8">
        <w:rPr>
          <w:rFonts w:ascii="Times New Roman" w:hAnsi="Times New Roman"/>
          <w:color w:val="FF0000"/>
          <w:sz w:val="24"/>
          <w:szCs w:val="24"/>
          <w:lang w:val="en-US"/>
        </w:rPr>
        <w:t>suatu</w:t>
      </w:r>
      <w:proofErr w:type="spellEnd"/>
      <w:r w:rsidR="005C3076" w:rsidRPr="00A125A8">
        <w:rPr>
          <w:rFonts w:ascii="Times New Roman" w:hAnsi="Times New Roman"/>
          <w:color w:val="FF0000"/>
          <w:sz w:val="24"/>
          <w:szCs w:val="24"/>
          <w:lang w:val="en-US"/>
        </w:rPr>
        <w:t xml:space="preserve"> </w:t>
      </w:r>
      <w:proofErr w:type="spellStart"/>
      <w:r w:rsidR="005C3076" w:rsidRPr="00A125A8">
        <w:rPr>
          <w:rFonts w:ascii="Times New Roman" w:hAnsi="Times New Roman"/>
          <w:color w:val="FF0000"/>
          <w:sz w:val="24"/>
          <w:szCs w:val="24"/>
          <w:lang w:val="en-US"/>
        </w:rPr>
        <w:t>tujuan</w:t>
      </w:r>
      <w:proofErr w:type="spellEnd"/>
      <w:r w:rsidR="005C3076" w:rsidRPr="00A125A8">
        <w:rPr>
          <w:rFonts w:ascii="Times New Roman" w:hAnsi="Times New Roman"/>
          <w:color w:val="FF0000"/>
          <w:sz w:val="24"/>
          <w:szCs w:val="24"/>
          <w:lang w:val="en-US"/>
        </w:rPr>
        <w:t xml:space="preserve"> </w:t>
      </w:r>
      <w:proofErr w:type="spellStart"/>
      <w:r w:rsidR="005C3076" w:rsidRPr="00A125A8">
        <w:rPr>
          <w:rFonts w:ascii="Times New Roman" w:hAnsi="Times New Roman"/>
          <w:color w:val="FF0000"/>
          <w:sz w:val="24"/>
          <w:szCs w:val="24"/>
          <w:lang w:val="en-US"/>
        </w:rPr>
        <w:t>pendidikan</w:t>
      </w:r>
      <w:proofErr w:type="spellEnd"/>
      <w:r w:rsidR="005C3076" w:rsidRPr="00A125A8">
        <w:rPr>
          <w:rFonts w:ascii="Times New Roman" w:hAnsi="Times New Roman"/>
          <w:color w:val="FF0000"/>
          <w:sz w:val="24"/>
          <w:szCs w:val="24"/>
          <w:lang w:val="en-US"/>
        </w:rPr>
        <w:t xml:space="preserve"> yang </w:t>
      </w:r>
      <w:proofErr w:type="spellStart"/>
      <w:r w:rsidR="005C3076" w:rsidRPr="00A125A8">
        <w:rPr>
          <w:rFonts w:ascii="Times New Roman" w:hAnsi="Times New Roman"/>
          <w:color w:val="FF0000"/>
          <w:sz w:val="24"/>
          <w:szCs w:val="24"/>
          <w:lang w:val="en-US"/>
        </w:rPr>
        <w:t>mana</w:t>
      </w:r>
      <w:proofErr w:type="spellEnd"/>
      <w:r w:rsidR="005C3076" w:rsidRPr="00A125A8">
        <w:rPr>
          <w:rFonts w:ascii="Times New Roman" w:hAnsi="Times New Roman"/>
          <w:color w:val="FF0000"/>
          <w:sz w:val="24"/>
          <w:szCs w:val="24"/>
          <w:lang w:val="en-US"/>
        </w:rPr>
        <w:t xml:space="preserve"> </w:t>
      </w:r>
      <w:proofErr w:type="spellStart"/>
      <w:r w:rsidR="005C3076" w:rsidRPr="00A125A8">
        <w:rPr>
          <w:rFonts w:ascii="Times New Roman" w:hAnsi="Times New Roman"/>
          <w:color w:val="FF0000"/>
          <w:sz w:val="24"/>
          <w:szCs w:val="24"/>
          <w:lang w:val="en-US"/>
        </w:rPr>
        <w:t>salah</w:t>
      </w:r>
      <w:proofErr w:type="spellEnd"/>
      <w:r w:rsidR="005C3076" w:rsidRPr="00A125A8">
        <w:rPr>
          <w:rFonts w:ascii="Times New Roman" w:hAnsi="Times New Roman"/>
          <w:color w:val="FF0000"/>
          <w:sz w:val="24"/>
          <w:szCs w:val="24"/>
          <w:lang w:val="en-US"/>
        </w:rPr>
        <w:t xml:space="preserve"> </w:t>
      </w:r>
      <w:proofErr w:type="spellStart"/>
      <w:r w:rsidR="005C3076" w:rsidRPr="00A125A8">
        <w:rPr>
          <w:rFonts w:ascii="Times New Roman" w:hAnsi="Times New Roman"/>
          <w:color w:val="FF0000"/>
          <w:sz w:val="24"/>
          <w:szCs w:val="24"/>
          <w:lang w:val="en-US"/>
        </w:rPr>
        <w:t>satu</w:t>
      </w:r>
      <w:proofErr w:type="spellEnd"/>
      <w:r w:rsidR="005C3076" w:rsidRPr="00A125A8">
        <w:rPr>
          <w:rFonts w:ascii="Times New Roman" w:hAnsi="Times New Roman"/>
          <w:color w:val="FF0000"/>
          <w:sz w:val="24"/>
          <w:szCs w:val="24"/>
          <w:lang w:val="en-US"/>
        </w:rPr>
        <w:t xml:space="preserve"> </w:t>
      </w:r>
      <w:proofErr w:type="spellStart"/>
      <w:r w:rsidR="005C3076" w:rsidRPr="00A125A8">
        <w:rPr>
          <w:rFonts w:ascii="Times New Roman" w:hAnsi="Times New Roman"/>
          <w:color w:val="FF0000"/>
          <w:sz w:val="24"/>
          <w:szCs w:val="24"/>
          <w:lang w:val="en-US"/>
        </w:rPr>
        <w:t>tujuan</w:t>
      </w:r>
      <w:proofErr w:type="spellEnd"/>
      <w:r w:rsidR="005C3076" w:rsidRPr="00A125A8">
        <w:rPr>
          <w:rFonts w:ascii="Times New Roman" w:hAnsi="Times New Roman"/>
          <w:color w:val="FF0000"/>
          <w:sz w:val="24"/>
          <w:szCs w:val="24"/>
          <w:lang w:val="en-US"/>
        </w:rPr>
        <w:t xml:space="preserve"> </w:t>
      </w:r>
      <w:proofErr w:type="spellStart"/>
      <w:r w:rsidR="005C3076" w:rsidRPr="00A125A8">
        <w:rPr>
          <w:rFonts w:ascii="Times New Roman" w:hAnsi="Times New Roman"/>
          <w:color w:val="FF0000"/>
          <w:sz w:val="24"/>
          <w:szCs w:val="24"/>
          <w:lang w:val="en-US"/>
        </w:rPr>
        <w:t>pendidikan</w:t>
      </w:r>
      <w:proofErr w:type="spellEnd"/>
      <w:r w:rsidR="005C3076" w:rsidRPr="00A125A8">
        <w:rPr>
          <w:rFonts w:ascii="Times New Roman" w:hAnsi="Times New Roman"/>
          <w:color w:val="FF0000"/>
          <w:sz w:val="24"/>
          <w:szCs w:val="24"/>
          <w:lang w:val="en-US"/>
        </w:rPr>
        <w:t xml:space="preserve"> </w:t>
      </w:r>
      <w:proofErr w:type="spellStart"/>
      <w:r w:rsidR="005C3076" w:rsidRPr="00A125A8">
        <w:rPr>
          <w:rFonts w:ascii="Times New Roman" w:hAnsi="Times New Roman"/>
          <w:color w:val="FF0000"/>
          <w:sz w:val="24"/>
          <w:szCs w:val="24"/>
          <w:lang w:val="en-US"/>
        </w:rPr>
        <w:t>yaitu</w:t>
      </w:r>
      <w:proofErr w:type="spellEnd"/>
      <w:r w:rsidR="005C3076" w:rsidRPr="00A125A8">
        <w:rPr>
          <w:rFonts w:ascii="Times New Roman" w:hAnsi="Times New Roman"/>
          <w:color w:val="FF0000"/>
          <w:sz w:val="24"/>
          <w:szCs w:val="24"/>
          <w:lang w:val="en-US"/>
        </w:rPr>
        <w:t xml:space="preserve"> </w:t>
      </w:r>
      <w:proofErr w:type="spellStart"/>
      <w:r w:rsidR="005C3076" w:rsidRPr="00A125A8">
        <w:rPr>
          <w:rFonts w:ascii="Times New Roman" w:hAnsi="Times New Roman"/>
          <w:color w:val="FF0000"/>
          <w:sz w:val="24"/>
          <w:szCs w:val="24"/>
          <w:lang w:val="en-US"/>
        </w:rPr>
        <w:t>meningkatkan</w:t>
      </w:r>
      <w:proofErr w:type="spellEnd"/>
      <w:r w:rsidR="005C3076" w:rsidRPr="00A125A8">
        <w:rPr>
          <w:rFonts w:ascii="Times New Roman" w:hAnsi="Times New Roman"/>
          <w:color w:val="FF0000"/>
          <w:sz w:val="24"/>
          <w:szCs w:val="24"/>
          <w:lang w:val="en-US"/>
        </w:rPr>
        <w:t xml:space="preserve"> </w:t>
      </w:r>
      <w:r w:rsidRPr="00A125A8">
        <w:rPr>
          <w:rFonts w:ascii="Times New Roman" w:hAnsi="Times New Roman"/>
          <w:color w:val="FF0000"/>
          <w:sz w:val="24"/>
          <w:szCs w:val="24"/>
        </w:rPr>
        <w:t>efektivitas belajar</w:t>
      </w:r>
      <w:r w:rsidR="005C3076" w:rsidRPr="00A125A8">
        <w:rPr>
          <w:rFonts w:ascii="Times New Roman" w:hAnsi="Times New Roman"/>
          <w:color w:val="FF0000"/>
          <w:sz w:val="24"/>
          <w:szCs w:val="24"/>
        </w:rPr>
        <w:t xml:space="preserve"> </w:t>
      </w:r>
      <w:proofErr w:type="spellStart"/>
      <w:r w:rsidR="005C3076" w:rsidRPr="00A125A8">
        <w:rPr>
          <w:rFonts w:ascii="Times New Roman" w:hAnsi="Times New Roman"/>
          <w:color w:val="FF0000"/>
          <w:sz w:val="24"/>
          <w:szCs w:val="24"/>
          <w:lang w:val="en-US"/>
        </w:rPr>
        <w:t>siswa</w:t>
      </w:r>
      <w:proofErr w:type="spellEnd"/>
      <w:r w:rsidR="005C3076" w:rsidRPr="00A125A8">
        <w:rPr>
          <w:rFonts w:ascii="Times New Roman" w:hAnsi="Times New Roman"/>
          <w:color w:val="FF0000"/>
          <w:sz w:val="24"/>
          <w:szCs w:val="24"/>
          <w:lang w:val="en-US"/>
        </w:rPr>
        <w:t>.</w:t>
      </w:r>
    </w:p>
    <w:p w:rsidR="005C3076" w:rsidRPr="00A125A8" w:rsidRDefault="00033263" w:rsidP="001A1B2E">
      <w:pPr>
        <w:autoSpaceDE w:val="0"/>
        <w:autoSpaceDN w:val="0"/>
        <w:adjustRightInd w:val="0"/>
        <w:spacing w:after="0" w:line="480" w:lineRule="auto"/>
        <w:ind w:left="360" w:firstLine="720"/>
        <w:jc w:val="both"/>
        <w:rPr>
          <w:rFonts w:ascii="Times New Roman" w:hAnsi="Times New Roman"/>
          <w:color w:val="FF0000"/>
          <w:sz w:val="24"/>
          <w:szCs w:val="24"/>
        </w:rPr>
      </w:pPr>
      <w:r w:rsidRPr="00A125A8">
        <w:rPr>
          <w:rFonts w:ascii="Times New Roman" w:hAnsi="Times New Roman" w:cs="Times New Roman"/>
          <w:color w:val="FF0000"/>
          <w:sz w:val="24"/>
          <w:szCs w:val="24"/>
        </w:rPr>
        <w:t>Efektifitas belajar adalah ketepatan pembelajaran yang dapat mencapai tujuan pembelajaran yang telah ditetapkan sebelumnya dengan menggunakan segala sumber pembelajaran yang tersedia</w:t>
      </w:r>
      <w:r w:rsidR="005C3076" w:rsidRPr="00A125A8">
        <w:rPr>
          <w:rFonts w:ascii="Times New Roman" w:hAnsi="Times New Roman"/>
          <w:color w:val="FF0000"/>
          <w:sz w:val="24"/>
          <w:szCs w:val="24"/>
        </w:rPr>
        <w:t xml:space="preserve">. Keberhasilan siswa dalam belajar tidak lepas dari </w:t>
      </w:r>
      <w:r w:rsidRPr="00A125A8">
        <w:rPr>
          <w:rFonts w:ascii="Times New Roman" w:hAnsi="Times New Roman"/>
          <w:color w:val="FF0000"/>
          <w:sz w:val="24"/>
          <w:szCs w:val="24"/>
        </w:rPr>
        <w:t>sarana pemebelajaran</w:t>
      </w:r>
      <w:r w:rsidR="005C3076" w:rsidRPr="00A125A8">
        <w:rPr>
          <w:rFonts w:ascii="Times New Roman" w:hAnsi="Times New Roman"/>
          <w:color w:val="FF0000"/>
          <w:sz w:val="24"/>
          <w:szCs w:val="24"/>
        </w:rPr>
        <w:t xml:space="preserve"> yang mampu memotivasi dan</w:t>
      </w:r>
      <w:r w:rsidR="005C3076" w:rsidRPr="00A125A8">
        <w:rPr>
          <w:rFonts w:ascii="Times New Roman" w:hAnsi="Times New Roman"/>
          <w:color w:val="FF0000"/>
          <w:w w:val="98"/>
          <w:sz w:val="24"/>
          <w:szCs w:val="24"/>
        </w:rPr>
        <w:t xml:space="preserve"> menciptakan</w:t>
      </w:r>
      <w:r w:rsidR="005C3076" w:rsidRPr="00A125A8">
        <w:rPr>
          <w:rFonts w:ascii="Times New Roman" w:hAnsi="Times New Roman"/>
          <w:color w:val="FF0000"/>
          <w:sz w:val="24"/>
          <w:szCs w:val="24"/>
        </w:rPr>
        <w:t xml:space="preserve"> suasana belajar yang harmonis, kondusisf dan menyenangkan. Untuk mengetahui tingkat keberhasilan siswa dalam belajar, maka perlu diadakan pengukuran dan penilaian yang bervariasi sesuai dengan kebutuhan. Dengan begitu hasil dari evaluasi tersebut akan lebih akurat. Dengan demikian peneliti membuat kesimpulan sementara bahwa agar </w:t>
      </w:r>
      <w:r w:rsidRPr="00A125A8">
        <w:rPr>
          <w:rFonts w:ascii="Times New Roman" w:hAnsi="Times New Roman"/>
          <w:color w:val="FF0000"/>
          <w:sz w:val="24"/>
          <w:szCs w:val="24"/>
        </w:rPr>
        <w:t>efektivitas belajar</w:t>
      </w:r>
      <w:r w:rsidR="005C3076" w:rsidRPr="00A125A8">
        <w:rPr>
          <w:rFonts w:ascii="Times New Roman" w:hAnsi="Times New Roman"/>
          <w:color w:val="FF0000"/>
          <w:sz w:val="24"/>
          <w:szCs w:val="24"/>
          <w:lang w:val="en-US"/>
        </w:rPr>
        <w:t xml:space="preserve"> </w:t>
      </w:r>
      <w:r w:rsidR="005C3076" w:rsidRPr="00A125A8">
        <w:rPr>
          <w:rFonts w:ascii="Times New Roman" w:hAnsi="Times New Roman"/>
          <w:color w:val="FF0000"/>
          <w:sz w:val="24"/>
          <w:szCs w:val="24"/>
        </w:rPr>
        <w:t xml:space="preserve">siswa tinggi maka perlu kiranya </w:t>
      </w:r>
      <w:r w:rsidRPr="00A125A8">
        <w:rPr>
          <w:rFonts w:ascii="Times New Roman" w:hAnsi="Times New Roman"/>
          <w:color w:val="FF0000"/>
          <w:sz w:val="24"/>
          <w:szCs w:val="24"/>
        </w:rPr>
        <w:t>sarana pembelajaran</w:t>
      </w:r>
      <w:r w:rsidR="005C3076" w:rsidRPr="00A125A8">
        <w:rPr>
          <w:rFonts w:ascii="Times New Roman" w:hAnsi="Times New Roman"/>
          <w:color w:val="FF0000"/>
          <w:sz w:val="24"/>
          <w:szCs w:val="24"/>
        </w:rPr>
        <w:t xml:space="preserve"> ditingkatkan semaksimal mungkin.</w:t>
      </w:r>
    </w:p>
    <w:sectPr w:rsidR="005C3076" w:rsidRPr="00A125A8" w:rsidSect="00D9501F">
      <w:headerReference w:type="default" r:id="rId9"/>
      <w:footerReference w:type="first" r:id="rId10"/>
      <w:pgSz w:w="12242" w:h="16160" w:code="1"/>
      <w:pgMar w:top="2268" w:right="1701" w:bottom="1701" w:left="2268" w:header="709" w:footer="709" w:gutter="0"/>
      <w:pgNumType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83A" w:rsidRDefault="005B683A" w:rsidP="006765D3">
      <w:pPr>
        <w:spacing w:after="0" w:line="240" w:lineRule="auto"/>
      </w:pPr>
      <w:r>
        <w:separator/>
      </w:r>
    </w:p>
  </w:endnote>
  <w:endnote w:type="continuationSeparator" w:id="0">
    <w:p w:rsidR="005B683A" w:rsidRDefault="005B683A" w:rsidP="00676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634430"/>
      <w:docPartObj>
        <w:docPartGallery w:val="Page Numbers (Bottom of Page)"/>
        <w:docPartUnique/>
      </w:docPartObj>
    </w:sdtPr>
    <w:sdtEndPr>
      <w:rPr>
        <w:noProof/>
      </w:rPr>
    </w:sdtEndPr>
    <w:sdtContent>
      <w:p w:rsidR="00DC542B" w:rsidRDefault="00DC542B">
        <w:pPr>
          <w:pStyle w:val="Footer"/>
          <w:jc w:val="center"/>
        </w:pPr>
        <w:r>
          <w:fldChar w:fldCharType="begin"/>
        </w:r>
        <w:r>
          <w:instrText xml:space="preserve"> PAGE   \* MERGEFORMAT </w:instrText>
        </w:r>
        <w:r>
          <w:fldChar w:fldCharType="separate"/>
        </w:r>
        <w:r w:rsidR="00513750">
          <w:rPr>
            <w:noProof/>
          </w:rPr>
          <w:t>9</w:t>
        </w:r>
        <w:r>
          <w:rPr>
            <w:noProof/>
          </w:rPr>
          <w:fldChar w:fldCharType="end"/>
        </w:r>
      </w:p>
    </w:sdtContent>
  </w:sdt>
  <w:p w:rsidR="00DC542B" w:rsidRDefault="00DC5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83A" w:rsidRDefault="005B683A" w:rsidP="006765D3">
      <w:pPr>
        <w:spacing w:after="0" w:line="240" w:lineRule="auto"/>
      </w:pPr>
      <w:r>
        <w:separator/>
      </w:r>
    </w:p>
  </w:footnote>
  <w:footnote w:type="continuationSeparator" w:id="0">
    <w:p w:rsidR="005B683A" w:rsidRDefault="005B683A" w:rsidP="006765D3">
      <w:pPr>
        <w:spacing w:after="0" w:line="240" w:lineRule="auto"/>
      </w:pPr>
      <w:r>
        <w:continuationSeparator/>
      </w:r>
    </w:p>
  </w:footnote>
  <w:footnote w:id="1">
    <w:p w:rsidR="00B20F08" w:rsidRPr="00566B75" w:rsidRDefault="00B20F08" w:rsidP="00566B75">
      <w:pPr>
        <w:widowControl w:val="0"/>
        <w:autoSpaceDE w:val="0"/>
        <w:autoSpaceDN w:val="0"/>
        <w:adjustRightInd w:val="0"/>
        <w:spacing w:before="120" w:after="0" w:line="240" w:lineRule="auto"/>
        <w:ind w:firstLine="720"/>
        <w:jc w:val="both"/>
        <w:rPr>
          <w:rFonts w:ascii="Times New Roman" w:hAnsi="Times New Roman" w:cs="Times New Roman"/>
          <w:color w:val="000000" w:themeColor="text1"/>
          <w:sz w:val="20"/>
          <w:szCs w:val="20"/>
        </w:rPr>
      </w:pPr>
      <w:r w:rsidRPr="00566B75">
        <w:rPr>
          <w:rStyle w:val="FootnoteReference"/>
          <w:rFonts w:ascii="Times New Roman" w:hAnsi="Times New Roman" w:cs="Times New Roman"/>
          <w:color w:val="000000" w:themeColor="text1"/>
          <w:sz w:val="20"/>
          <w:szCs w:val="20"/>
        </w:rPr>
        <w:footnoteRef/>
      </w:r>
      <w:r w:rsidRPr="00566B75">
        <w:rPr>
          <w:rFonts w:ascii="Times New Roman" w:hAnsi="Times New Roman" w:cs="Times New Roman"/>
          <w:color w:val="000000" w:themeColor="text1"/>
          <w:sz w:val="20"/>
          <w:szCs w:val="20"/>
        </w:rPr>
        <w:t>Tim Penyusun Pusat Pembinaan dan Pengembangan Bahasa,</w:t>
      </w:r>
      <w:r w:rsidRPr="00566B75">
        <w:rPr>
          <w:rFonts w:ascii="Times New Roman" w:hAnsi="Times New Roman" w:cs="Times New Roman"/>
          <w:i/>
          <w:iCs/>
          <w:color w:val="000000" w:themeColor="text1"/>
          <w:sz w:val="20"/>
          <w:szCs w:val="20"/>
        </w:rPr>
        <w:t xml:space="preserve"> Kamus Besar Bahasa Indonesia</w:t>
      </w:r>
      <w:r w:rsidRPr="00566B75">
        <w:rPr>
          <w:rFonts w:ascii="Times New Roman" w:hAnsi="Times New Roman" w:cs="Times New Roman"/>
          <w:color w:val="000000" w:themeColor="text1"/>
          <w:sz w:val="20"/>
          <w:szCs w:val="20"/>
        </w:rPr>
        <w:t xml:space="preserve">, (Jakarta: Balai Pustaka, Cet. 3, 2008), h. </w:t>
      </w:r>
      <w:r w:rsidR="00DF188A" w:rsidRPr="00566B75">
        <w:rPr>
          <w:rFonts w:ascii="Times New Roman" w:hAnsi="Times New Roman" w:cs="Times New Roman"/>
          <w:color w:val="000000" w:themeColor="text1"/>
          <w:sz w:val="20"/>
          <w:szCs w:val="20"/>
        </w:rPr>
        <w:t>1</w:t>
      </w:r>
      <w:r w:rsidRPr="00566B75">
        <w:rPr>
          <w:rFonts w:ascii="Times New Roman" w:hAnsi="Times New Roman" w:cs="Times New Roman"/>
          <w:color w:val="000000" w:themeColor="text1"/>
          <w:sz w:val="20"/>
          <w:szCs w:val="20"/>
        </w:rPr>
        <w:t>999</w:t>
      </w:r>
      <w:r w:rsidR="00DF188A" w:rsidRPr="00566B75">
        <w:rPr>
          <w:rFonts w:ascii="Times New Roman" w:hAnsi="Times New Roman" w:cs="Times New Roman"/>
          <w:color w:val="000000" w:themeColor="text1"/>
          <w:sz w:val="20"/>
          <w:szCs w:val="20"/>
        </w:rPr>
        <w:t>.</w:t>
      </w:r>
    </w:p>
  </w:footnote>
  <w:footnote w:id="2">
    <w:p w:rsidR="00B20F08" w:rsidRPr="00566B75" w:rsidRDefault="00B20F08" w:rsidP="00566B75">
      <w:pPr>
        <w:pStyle w:val="FootnoteText"/>
        <w:spacing w:before="120"/>
        <w:ind w:firstLine="720"/>
        <w:jc w:val="both"/>
        <w:rPr>
          <w:rFonts w:ascii="Times New Roman" w:hAnsi="Times New Roman" w:cs="Times New Roman"/>
          <w:color w:val="000000" w:themeColor="text1"/>
        </w:rPr>
      </w:pPr>
      <w:r w:rsidRPr="00566B75">
        <w:rPr>
          <w:rStyle w:val="FootnoteReference"/>
          <w:rFonts w:ascii="Times New Roman" w:hAnsi="Times New Roman" w:cs="Times New Roman"/>
          <w:color w:val="000000" w:themeColor="text1"/>
        </w:rPr>
        <w:footnoteRef/>
      </w:r>
      <w:r w:rsidRPr="00566B75">
        <w:rPr>
          <w:rFonts w:ascii="Times New Roman" w:hAnsi="Times New Roman" w:cs="Times New Roman"/>
          <w:color w:val="000000" w:themeColor="text1"/>
        </w:rPr>
        <w:t>Tholib Kasan,</w:t>
      </w:r>
      <w:r w:rsidRPr="00566B75">
        <w:rPr>
          <w:rFonts w:ascii="Times New Roman" w:hAnsi="Times New Roman" w:cs="Times New Roman"/>
          <w:i/>
          <w:iCs/>
          <w:color w:val="000000" w:themeColor="text1"/>
        </w:rPr>
        <w:t xml:space="preserve"> Teori dan Aplikasi Administrasi Pendidikan,</w:t>
      </w:r>
      <w:r w:rsidRPr="00566B75">
        <w:rPr>
          <w:rFonts w:ascii="Times New Roman" w:hAnsi="Times New Roman" w:cs="Times New Roman"/>
          <w:color w:val="000000" w:themeColor="text1"/>
        </w:rPr>
        <w:t xml:space="preserve"> (Jakarta: Studia Press, 2000), h. </w:t>
      </w:r>
      <w:r w:rsidR="008D4456" w:rsidRPr="00566B75">
        <w:rPr>
          <w:rFonts w:ascii="Times New Roman" w:hAnsi="Times New Roman" w:cs="Times New Roman"/>
          <w:color w:val="000000" w:themeColor="text1"/>
        </w:rPr>
        <w:t>207</w:t>
      </w:r>
      <w:r w:rsidRPr="00566B75">
        <w:rPr>
          <w:rFonts w:ascii="Times New Roman" w:hAnsi="Times New Roman" w:cs="Times New Roman"/>
          <w:color w:val="000000" w:themeColor="text1"/>
        </w:rPr>
        <w:t>.</w:t>
      </w:r>
    </w:p>
  </w:footnote>
  <w:footnote w:id="3">
    <w:p w:rsidR="00B20F08" w:rsidRPr="00566B75" w:rsidRDefault="00B20F08" w:rsidP="00566B75">
      <w:pPr>
        <w:pStyle w:val="Default"/>
        <w:spacing w:before="120"/>
        <w:ind w:firstLine="720"/>
        <w:jc w:val="both"/>
        <w:rPr>
          <w:color w:val="000000" w:themeColor="text1"/>
          <w:sz w:val="20"/>
          <w:szCs w:val="20"/>
          <w:lang w:val="en-US"/>
        </w:rPr>
      </w:pPr>
      <w:r w:rsidRPr="00566B75">
        <w:rPr>
          <w:rStyle w:val="FootnoteReference"/>
          <w:color w:val="000000" w:themeColor="text1"/>
          <w:sz w:val="20"/>
          <w:szCs w:val="20"/>
        </w:rPr>
        <w:footnoteRef/>
      </w:r>
      <w:proofErr w:type="spellStart"/>
      <w:r w:rsidRPr="00566B75">
        <w:rPr>
          <w:color w:val="000000" w:themeColor="text1"/>
          <w:sz w:val="20"/>
          <w:szCs w:val="20"/>
          <w:lang w:val="en-US"/>
        </w:rPr>
        <w:t>Narwoto</w:t>
      </w:r>
      <w:proofErr w:type="spellEnd"/>
      <w:proofErr w:type="gramStart"/>
      <w:r w:rsidRPr="00566B75">
        <w:rPr>
          <w:color w:val="000000" w:themeColor="text1"/>
          <w:sz w:val="20"/>
          <w:szCs w:val="20"/>
          <w:lang w:val="en-US"/>
        </w:rPr>
        <w:t xml:space="preserve">, </w:t>
      </w:r>
      <w:r w:rsidRPr="00566B75">
        <w:rPr>
          <w:color w:val="000000" w:themeColor="text1"/>
          <w:sz w:val="20"/>
          <w:szCs w:val="20"/>
        </w:rPr>
        <w:t xml:space="preserve"> </w:t>
      </w:r>
      <w:r w:rsidRPr="00566B75">
        <w:rPr>
          <w:i/>
          <w:iCs/>
          <w:color w:val="000000" w:themeColor="text1"/>
          <w:sz w:val="20"/>
          <w:szCs w:val="20"/>
        </w:rPr>
        <w:t>Jurnal</w:t>
      </w:r>
      <w:proofErr w:type="gramEnd"/>
      <w:r w:rsidRPr="00566B75">
        <w:rPr>
          <w:i/>
          <w:iCs/>
          <w:color w:val="000000" w:themeColor="text1"/>
          <w:sz w:val="20"/>
          <w:szCs w:val="20"/>
        </w:rPr>
        <w:t xml:space="preserve"> Pendidikan Vokasi</w:t>
      </w:r>
      <w:r w:rsidRPr="00566B75">
        <w:rPr>
          <w:color w:val="000000" w:themeColor="text1"/>
          <w:sz w:val="20"/>
          <w:szCs w:val="20"/>
        </w:rPr>
        <w:t xml:space="preserve">, </w:t>
      </w:r>
      <w:r w:rsidRPr="00566B75">
        <w:rPr>
          <w:color w:val="000000" w:themeColor="text1"/>
          <w:sz w:val="20"/>
          <w:szCs w:val="20"/>
          <w:lang w:val="en-US"/>
        </w:rPr>
        <w:t xml:space="preserve"> (</w:t>
      </w:r>
      <w:proofErr w:type="spellStart"/>
      <w:r w:rsidRPr="00566B75">
        <w:rPr>
          <w:bCs/>
          <w:i/>
          <w:color w:val="000000" w:themeColor="text1"/>
          <w:sz w:val="20"/>
          <w:szCs w:val="20"/>
          <w:lang w:val="en-US"/>
        </w:rPr>
        <w:t>Faktor-Faktor</w:t>
      </w:r>
      <w:proofErr w:type="spellEnd"/>
      <w:r w:rsidRPr="00566B75">
        <w:rPr>
          <w:bCs/>
          <w:i/>
          <w:color w:val="000000" w:themeColor="text1"/>
          <w:sz w:val="20"/>
          <w:szCs w:val="20"/>
          <w:lang w:val="en-US"/>
        </w:rPr>
        <w:t xml:space="preserve"> Yang </w:t>
      </w:r>
      <w:proofErr w:type="spellStart"/>
      <w:r w:rsidRPr="00566B75">
        <w:rPr>
          <w:bCs/>
          <w:i/>
          <w:color w:val="000000" w:themeColor="text1"/>
          <w:sz w:val="20"/>
          <w:szCs w:val="20"/>
          <w:lang w:val="en-US"/>
        </w:rPr>
        <w:t>Berpengaruh</w:t>
      </w:r>
      <w:proofErr w:type="spellEnd"/>
      <w:r w:rsidRPr="00566B75">
        <w:rPr>
          <w:bCs/>
          <w:i/>
          <w:color w:val="000000" w:themeColor="text1"/>
          <w:sz w:val="20"/>
          <w:szCs w:val="20"/>
          <w:lang w:val="en-US"/>
        </w:rPr>
        <w:t xml:space="preserve"> </w:t>
      </w:r>
      <w:proofErr w:type="spellStart"/>
      <w:r w:rsidRPr="00566B75">
        <w:rPr>
          <w:bCs/>
          <w:i/>
          <w:color w:val="000000" w:themeColor="text1"/>
          <w:sz w:val="20"/>
          <w:szCs w:val="20"/>
          <w:lang w:val="en-US"/>
        </w:rPr>
        <w:t>Terhadap</w:t>
      </w:r>
      <w:proofErr w:type="spellEnd"/>
      <w:r w:rsidRPr="00566B75">
        <w:rPr>
          <w:bCs/>
          <w:i/>
          <w:color w:val="000000" w:themeColor="text1"/>
          <w:sz w:val="20"/>
          <w:szCs w:val="20"/>
          <w:lang w:val="en-US"/>
        </w:rPr>
        <w:t xml:space="preserve"> </w:t>
      </w:r>
      <w:proofErr w:type="spellStart"/>
      <w:r w:rsidRPr="00566B75">
        <w:rPr>
          <w:bCs/>
          <w:i/>
          <w:color w:val="000000" w:themeColor="text1"/>
          <w:sz w:val="20"/>
          <w:szCs w:val="20"/>
          <w:lang w:val="en-US"/>
        </w:rPr>
        <w:t>Prestasi</w:t>
      </w:r>
      <w:proofErr w:type="spellEnd"/>
      <w:r w:rsidRPr="00566B75">
        <w:rPr>
          <w:bCs/>
          <w:i/>
          <w:color w:val="000000" w:themeColor="text1"/>
          <w:sz w:val="20"/>
          <w:szCs w:val="20"/>
          <w:lang w:val="en-US"/>
        </w:rPr>
        <w:t xml:space="preserve"> </w:t>
      </w:r>
      <w:proofErr w:type="spellStart"/>
      <w:r w:rsidRPr="00566B75">
        <w:rPr>
          <w:bCs/>
          <w:i/>
          <w:color w:val="000000" w:themeColor="text1"/>
          <w:sz w:val="20"/>
          <w:szCs w:val="20"/>
          <w:lang w:val="en-US"/>
        </w:rPr>
        <w:t>Belajar</w:t>
      </w:r>
      <w:proofErr w:type="spellEnd"/>
      <w:r w:rsidRPr="00566B75">
        <w:rPr>
          <w:bCs/>
          <w:i/>
          <w:color w:val="000000" w:themeColor="text1"/>
          <w:sz w:val="20"/>
          <w:szCs w:val="20"/>
          <w:lang w:val="en-US"/>
        </w:rPr>
        <w:t xml:space="preserve"> </w:t>
      </w:r>
      <w:proofErr w:type="spellStart"/>
      <w:r w:rsidRPr="00566B75">
        <w:rPr>
          <w:bCs/>
          <w:i/>
          <w:color w:val="000000" w:themeColor="text1"/>
          <w:sz w:val="20"/>
          <w:szCs w:val="20"/>
          <w:lang w:val="en-US"/>
        </w:rPr>
        <w:t>Teori</w:t>
      </w:r>
      <w:proofErr w:type="spellEnd"/>
      <w:r w:rsidRPr="00566B75">
        <w:rPr>
          <w:bCs/>
          <w:i/>
          <w:color w:val="000000" w:themeColor="text1"/>
          <w:sz w:val="20"/>
          <w:szCs w:val="20"/>
          <w:lang w:val="en-US"/>
        </w:rPr>
        <w:t xml:space="preserve"> </w:t>
      </w:r>
      <w:proofErr w:type="spellStart"/>
      <w:r w:rsidRPr="00566B75">
        <w:rPr>
          <w:bCs/>
          <w:i/>
          <w:color w:val="000000" w:themeColor="text1"/>
          <w:sz w:val="20"/>
          <w:szCs w:val="20"/>
          <w:lang w:val="en-US"/>
        </w:rPr>
        <w:t>Kejuruan</w:t>
      </w:r>
      <w:proofErr w:type="spellEnd"/>
      <w:r w:rsidRPr="00566B75">
        <w:rPr>
          <w:bCs/>
          <w:i/>
          <w:color w:val="000000" w:themeColor="text1"/>
          <w:sz w:val="20"/>
          <w:szCs w:val="20"/>
          <w:lang w:val="en-US"/>
        </w:rPr>
        <w:t xml:space="preserve"> </w:t>
      </w:r>
      <w:proofErr w:type="spellStart"/>
      <w:r w:rsidRPr="00566B75">
        <w:rPr>
          <w:bCs/>
          <w:i/>
          <w:color w:val="000000" w:themeColor="text1"/>
          <w:sz w:val="20"/>
          <w:szCs w:val="20"/>
          <w:lang w:val="en-US"/>
        </w:rPr>
        <w:t>Siswa</w:t>
      </w:r>
      <w:proofErr w:type="spellEnd"/>
      <w:r w:rsidRPr="00566B75">
        <w:rPr>
          <w:bCs/>
          <w:i/>
          <w:color w:val="000000" w:themeColor="text1"/>
          <w:sz w:val="20"/>
          <w:szCs w:val="20"/>
          <w:lang w:val="en-US"/>
        </w:rPr>
        <w:t xml:space="preserve"> SMK</w:t>
      </w:r>
      <w:r w:rsidRPr="00566B75">
        <w:rPr>
          <w:b/>
          <w:bCs/>
          <w:i/>
          <w:color w:val="000000" w:themeColor="text1"/>
          <w:sz w:val="20"/>
          <w:szCs w:val="20"/>
          <w:lang w:val="en-US"/>
        </w:rPr>
        <w:t>)</w:t>
      </w:r>
      <w:r w:rsidRPr="00566B75">
        <w:rPr>
          <w:b/>
          <w:bCs/>
          <w:color w:val="000000" w:themeColor="text1"/>
          <w:sz w:val="20"/>
          <w:szCs w:val="20"/>
          <w:lang w:val="en-US"/>
        </w:rPr>
        <w:t>, (</w:t>
      </w:r>
      <w:r w:rsidRPr="00566B75">
        <w:rPr>
          <w:iCs/>
          <w:color w:val="000000" w:themeColor="text1"/>
          <w:sz w:val="20"/>
          <w:szCs w:val="20"/>
        </w:rPr>
        <w:t>Vol 3, Nomor 2, 2013</w:t>
      </w:r>
      <w:r w:rsidRPr="00566B75">
        <w:rPr>
          <w:iCs/>
          <w:color w:val="000000" w:themeColor="text1"/>
          <w:sz w:val="20"/>
          <w:szCs w:val="20"/>
          <w:lang w:val="en-US"/>
        </w:rPr>
        <w:t>),</w:t>
      </w:r>
      <w:r w:rsidRPr="00566B75">
        <w:rPr>
          <w:i/>
          <w:iCs/>
          <w:color w:val="000000" w:themeColor="text1"/>
          <w:sz w:val="20"/>
          <w:szCs w:val="20"/>
        </w:rPr>
        <w:t xml:space="preserve"> </w:t>
      </w:r>
      <w:r w:rsidRPr="00566B75">
        <w:rPr>
          <w:b/>
          <w:bCs/>
          <w:color w:val="000000" w:themeColor="text1"/>
          <w:sz w:val="20"/>
          <w:szCs w:val="20"/>
          <w:lang w:val="en-US"/>
        </w:rPr>
        <w:t xml:space="preserve"> </w:t>
      </w:r>
      <w:r w:rsidRPr="00566B75">
        <w:rPr>
          <w:color w:val="000000" w:themeColor="text1"/>
          <w:sz w:val="20"/>
          <w:szCs w:val="20"/>
        </w:rPr>
        <w:t>h. 227</w:t>
      </w:r>
      <w:r w:rsidRPr="00566B75">
        <w:rPr>
          <w:color w:val="000000" w:themeColor="text1"/>
          <w:sz w:val="20"/>
          <w:szCs w:val="20"/>
          <w:lang w:val="en-US"/>
        </w:rPr>
        <w:t>.</w:t>
      </w:r>
    </w:p>
  </w:footnote>
  <w:footnote w:id="4">
    <w:p w:rsidR="00B20F08" w:rsidRPr="00566B75" w:rsidRDefault="00B20F08" w:rsidP="00566B75">
      <w:pPr>
        <w:pStyle w:val="FootnoteText"/>
        <w:spacing w:before="120"/>
        <w:ind w:firstLine="720"/>
        <w:jc w:val="both"/>
        <w:rPr>
          <w:rFonts w:ascii="Times New Roman" w:hAnsi="Times New Roman" w:cs="Times New Roman"/>
          <w:color w:val="000000" w:themeColor="text1"/>
        </w:rPr>
      </w:pPr>
      <w:r w:rsidRPr="00566B75">
        <w:rPr>
          <w:rStyle w:val="FootnoteReference"/>
          <w:rFonts w:ascii="Times New Roman" w:hAnsi="Times New Roman" w:cs="Times New Roman"/>
          <w:color w:val="000000" w:themeColor="text1"/>
        </w:rPr>
        <w:footnoteRef/>
      </w:r>
      <w:r w:rsidRPr="00566B75">
        <w:rPr>
          <w:rFonts w:ascii="Times New Roman" w:hAnsi="Times New Roman" w:cs="Times New Roman"/>
          <w:color w:val="000000" w:themeColor="text1"/>
        </w:rPr>
        <w:t>E. Mulyasa,</w:t>
      </w:r>
      <w:r w:rsidRPr="00566B75">
        <w:rPr>
          <w:rFonts w:ascii="Times New Roman" w:hAnsi="Times New Roman" w:cs="Times New Roman"/>
          <w:i/>
          <w:iCs/>
          <w:color w:val="000000" w:themeColor="text1"/>
        </w:rPr>
        <w:t xml:space="preserve"> Manajemen Berbasis Sekolah,</w:t>
      </w:r>
      <w:r w:rsidRPr="00566B75">
        <w:rPr>
          <w:rFonts w:ascii="Times New Roman" w:hAnsi="Times New Roman" w:cs="Times New Roman"/>
          <w:color w:val="000000" w:themeColor="text1"/>
        </w:rPr>
        <w:t xml:space="preserve"> (Bandung: PT. Remaja Rosdakarya, 2003), h. 49.</w:t>
      </w:r>
    </w:p>
  </w:footnote>
  <w:footnote w:id="5">
    <w:p w:rsidR="00B20F08" w:rsidRPr="00566B75" w:rsidRDefault="00B20F08" w:rsidP="00566B75">
      <w:pPr>
        <w:pStyle w:val="FootnoteText"/>
        <w:spacing w:before="120"/>
        <w:ind w:firstLine="720"/>
        <w:jc w:val="both"/>
        <w:rPr>
          <w:rFonts w:ascii="Times New Roman" w:hAnsi="Times New Roman" w:cs="Times New Roman"/>
          <w:color w:val="000000" w:themeColor="text1"/>
        </w:rPr>
      </w:pPr>
      <w:r w:rsidRPr="00566B75">
        <w:rPr>
          <w:rStyle w:val="FootnoteReference"/>
          <w:rFonts w:ascii="Times New Roman" w:hAnsi="Times New Roman" w:cs="Times New Roman"/>
          <w:color w:val="000000" w:themeColor="text1"/>
        </w:rPr>
        <w:footnoteRef/>
      </w:r>
      <w:r w:rsidRPr="00566B75">
        <w:rPr>
          <w:rFonts w:ascii="Times New Roman" w:hAnsi="Times New Roman" w:cs="Times New Roman"/>
          <w:color w:val="000000" w:themeColor="text1"/>
        </w:rPr>
        <w:t>Mulyono,</w:t>
      </w:r>
      <w:r w:rsidRPr="00566B75">
        <w:rPr>
          <w:rFonts w:ascii="Times New Roman" w:hAnsi="Times New Roman" w:cs="Times New Roman"/>
          <w:i/>
          <w:iCs/>
          <w:color w:val="000000" w:themeColor="text1"/>
        </w:rPr>
        <w:t xml:space="preserve"> Manajemen Administrasi dan Organisasi Pendidikan,</w:t>
      </w:r>
      <w:r w:rsidRPr="00566B75">
        <w:rPr>
          <w:rFonts w:ascii="Times New Roman" w:hAnsi="Times New Roman" w:cs="Times New Roman"/>
          <w:color w:val="000000" w:themeColor="text1"/>
        </w:rPr>
        <w:t xml:space="preserve"> (Jogjakarta: Ar-Ruzz Media, 2008), h. 76</w:t>
      </w:r>
    </w:p>
  </w:footnote>
  <w:footnote w:id="6">
    <w:p w:rsidR="006765D3" w:rsidRPr="00566B75" w:rsidRDefault="006765D3" w:rsidP="00566B75">
      <w:pPr>
        <w:pStyle w:val="FootnoteText"/>
        <w:spacing w:before="120"/>
        <w:ind w:firstLine="720"/>
        <w:jc w:val="both"/>
        <w:rPr>
          <w:rFonts w:ascii="Times New Roman" w:hAnsi="Times New Roman" w:cs="Times New Roman"/>
          <w:color w:val="000000" w:themeColor="text1"/>
        </w:rPr>
      </w:pPr>
      <w:r w:rsidRPr="00566B75">
        <w:rPr>
          <w:rStyle w:val="FootnoteReference"/>
          <w:rFonts w:ascii="Times New Roman" w:hAnsi="Times New Roman" w:cs="Times New Roman"/>
          <w:color w:val="000000" w:themeColor="text1"/>
        </w:rPr>
        <w:footnoteRef/>
      </w:r>
      <w:r w:rsidRPr="00566B75">
        <w:rPr>
          <w:rFonts w:ascii="Times New Roman" w:hAnsi="Times New Roman" w:cs="Times New Roman"/>
          <w:color w:val="000000" w:themeColor="text1"/>
        </w:rPr>
        <w:t xml:space="preserve">H. Zainal Aqib, </w:t>
      </w:r>
      <w:r w:rsidRPr="00566B75">
        <w:rPr>
          <w:rFonts w:ascii="Times New Roman" w:hAnsi="Times New Roman" w:cs="Times New Roman"/>
          <w:i/>
          <w:color w:val="000000" w:themeColor="text1"/>
        </w:rPr>
        <w:t>Profesionalisme Guru Dalam Pembelajaran,</w:t>
      </w:r>
      <w:r w:rsidR="00DB3B50" w:rsidRPr="00566B75">
        <w:rPr>
          <w:rFonts w:ascii="Times New Roman" w:hAnsi="Times New Roman" w:cs="Times New Roman"/>
          <w:color w:val="000000" w:themeColor="text1"/>
        </w:rPr>
        <w:t xml:space="preserve"> </w:t>
      </w:r>
      <w:r w:rsidR="007F7819" w:rsidRPr="00566B75">
        <w:rPr>
          <w:rFonts w:ascii="Times New Roman" w:hAnsi="Times New Roman" w:cs="Times New Roman"/>
          <w:color w:val="000000" w:themeColor="text1"/>
        </w:rPr>
        <w:t>(</w:t>
      </w:r>
      <w:r w:rsidR="00DB3B50" w:rsidRPr="00566B75">
        <w:rPr>
          <w:rFonts w:ascii="Times New Roman" w:hAnsi="Times New Roman" w:cs="Times New Roman"/>
          <w:color w:val="000000" w:themeColor="text1"/>
        </w:rPr>
        <w:t>Surabaya:</w:t>
      </w:r>
      <w:r w:rsidRPr="00566B75">
        <w:rPr>
          <w:rFonts w:ascii="Times New Roman" w:hAnsi="Times New Roman" w:cs="Times New Roman"/>
          <w:color w:val="000000" w:themeColor="text1"/>
        </w:rPr>
        <w:t xml:space="preserve"> Insan Cendekia, 2002</w:t>
      </w:r>
      <w:r w:rsidR="007F7819" w:rsidRPr="00566B75">
        <w:rPr>
          <w:rFonts w:ascii="Times New Roman" w:hAnsi="Times New Roman" w:cs="Times New Roman"/>
          <w:color w:val="000000" w:themeColor="text1"/>
        </w:rPr>
        <w:t>)</w:t>
      </w:r>
      <w:r w:rsidRPr="00566B75">
        <w:rPr>
          <w:rFonts w:ascii="Times New Roman" w:hAnsi="Times New Roman" w:cs="Times New Roman"/>
          <w:color w:val="000000" w:themeColor="text1"/>
        </w:rPr>
        <w:t>, h. 41</w:t>
      </w:r>
    </w:p>
  </w:footnote>
  <w:footnote w:id="7">
    <w:p w:rsidR="003A06B5" w:rsidRPr="00566B75" w:rsidRDefault="003A06B5" w:rsidP="00566B75">
      <w:pPr>
        <w:pStyle w:val="FootnoteText"/>
        <w:spacing w:before="120"/>
        <w:ind w:firstLine="720"/>
        <w:jc w:val="both"/>
        <w:rPr>
          <w:rFonts w:ascii="Times New Roman" w:hAnsi="Times New Roman" w:cs="Times New Roman"/>
          <w:color w:val="000000" w:themeColor="text1"/>
        </w:rPr>
      </w:pPr>
      <w:r w:rsidRPr="00566B75">
        <w:rPr>
          <w:rStyle w:val="FootnoteReference"/>
          <w:rFonts w:ascii="Times New Roman" w:hAnsi="Times New Roman" w:cs="Times New Roman"/>
          <w:color w:val="000000" w:themeColor="text1"/>
        </w:rPr>
        <w:footnoteRef/>
      </w:r>
      <w:r w:rsidRPr="00566B75">
        <w:rPr>
          <w:rFonts w:ascii="Times New Roman" w:hAnsi="Times New Roman" w:cs="Times New Roman"/>
          <w:i/>
          <w:color w:val="000000" w:themeColor="text1"/>
        </w:rPr>
        <w:t>Ibid,</w:t>
      </w:r>
      <w:r w:rsidRPr="00566B75">
        <w:rPr>
          <w:rFonts w:ascii="Times New Roman" w:hAnsi="Times New Roman" w:cs="Times New Roman"/>
          <w:color w:val="000000" w:themeColor="text1"/>
        </w:rPr>
        <w:t xml:space="preserve"> h. 42</w:t>
      </w:r>
    </w:p>
  </w:footnote>
  <w:footnote w:id="8">
    <w:p w:rsidR="00902E48" w:rsidRPr="00566B75" w:rsidRDefault="00902E48" w:rsidP="00566B75">
      <w:pPr>
        <w:pStyle w:val="FootnoteText"/>
        <w:spacing w:before="120"/>
        <w:ind w:firstLine="720"/>
        <w:jc w:val="both"/>
        <w:rPr>
          <w:rFonts w:ascii="Times New Roman" w:hAnsi="Times New Roman" w:cs="Times New Roman"/>
          <w:color w:val="000000" w:themeColor="text1"/>
        </w:rPr>
      </w:pPr>
      <w:r w:rsidRPr="00566B75">
        <w:rPr>
          <w:rStyle w:val="FootnoteReference"/>
          <w:rFonts w:ascii="Times New Roman" w:hAnsi="Times New Roman" w:cs="Times New Roman"/>
          <w:color w:val="000000" w:themeColor="text1"/>
        </w:rPr>
        <w:footnoteRef/>
      </w:r>
      <w:r w:rsidRPr="00566B75">
        <w:rPr>
          <w:rFonts w:ascii="Times New Roman" w:hAnsi="Times New Roman" w:cs="Times New Roman"/>
          <w:color w:val="000000" w:themeColor="text1"/>
        </w:rPr>
        <w:t xml:space="preserve">Umar Malik, </w:t>
      </w:r>
      <w:r w:rsidRPr="00566B75">
        <w:rPr>
          <w:rFonts w:ascii="Times New Roman" w:hAnsi="Times New Roman" w:cs="Times New Roman"/>
          <w:i/>
          <w:color w:val="000000" w:themeColor="text1"/>
        </w:rPr>
        <w:t xml:space="preserve">Makalah; Sarana dan Prasarana Pendidikan, </w:t>
      </w:r>
      <w:r w:rsidRPr="00566B75">
        <w:rPr>
          <w:rFonts w:ascii="Times New Roman" w:hAnsi="Times New Roman" w:cs="Times New Roman"/>
          <w:color w:val="000000" w:themeColor="text1"/>
        </w:rPr>
        <w:t>http;//id.shvoong.com/social-sciences/education/202</w:t>
      </w:r>
      <w:r w:rsidR="00CA5D40" w:rsidRPr="00566B75">
        <w:rPr>
          <w:rFonts w:ascii="Times New Roman" w:hAnsi="Times New Roman" w:cs="Times New Roman"/>
          <w:color w:val="000000" w:themeColor="text1"/>
        </w:rPr>
        <w:t>5059-sarana dan prasarana-pendidikan/, diakses tanggal 18 Agustus 2014</w:t>
      </w:r>
    </w:p>
  </w:footnote>
  <w:footnote w:id="9">
    <w:p w:rsidR="006C41EB" w:rsidRPr="00566B75" w:rsidRDefault="006C41EB" w:rsidP="00566B75">
      <w:pPr>
        <w:pStyle w:val="FootnoteText"/>
        <w:spacing w:before="120"/>
        <w:ind w:firstLine="720"/>
        <w:jc w:val="both"/>
        <w:rPr>
          <w:rFonts w:ascii="Times New Roman" w:hAnsi="Times New Roman" w:cs="Times New Roman"/>
          <w:color w:val="000000" w:themeColor="text1"/>
        </w:rPr>
      </w:pPr>
      <w:r w:rsidRPr="00566B75">
        <w:rPr>
          <w:rStyle w:val="FootnoteReference"/>
          <w:rFonts w:ascii="Times New Roman" w:hAnsi="Times New Roman" w:cs="Times New Roman"/>
          <w:color w:val="000000" w:themeColor="text1"/>
        </w:rPr>
        <w:footnoteRef/>
      </w:r>
      <w:r w:rsidR="000B7593" w:rsidRPr="00566B75">
        <w:rPr>
          <w:rFonts w:ascii="Times New Roman" w:hAnsi="Times New Roman" w:cs="Times New Roman"/>
          <w:color w:val="000000" w:themeColor="text1"/>
        </w:rPr>
        <w:t xml:space="preserve">Suharsiman </w:t>
      </w:r>
      <w:r w:rsidRPr="00566B75">
        <w:rPr>
          <w:rFonts w:ascii="Times New Roman" w:hAnsi="Times New Roman" w:cs="Times New Roman"/>
          <w:color w:val="000000" w:themeColor="text1"/>
        </w:rPr>
        <w:t xml:space="preserve">Arikunto, </w:t>
      </w:r>
      <w:r w:rsidRPr="00566B75">
        <w:rPr>
          <w:rFonts w:ascii="Times New Roman" w:hAnsi="Times New Roman" w:cs="Times New Roman"/>
          <w:i/>
          <w:color w:val="000000" w:themeColor="text1"/>
        </w:rPr>
        <w:t xml:space="preserve">Strategi Belajar Mengajar, </w:t>
      </w:r>
      <w:r w:rsidR="007F7819" w:rsidRPr="00566B75">
        <w:rPr>
          <w:rFonts w:ascii="Times New Roman" w:hAnsi="Times New Roman" w:cs="Times New Roman"/>
          <w:color w:val="000000" w:themeColor="text1"/>
        </w:rPr>
        <w:t>(Jakarta:</w:t>
      </w:r>
      <w:r w:rsidRPr="00566B75">
        <w:rPr>
          <w:rFonts w:ascii="Times New Roman" w:hAnsi="Times New Roman" w:cs="Times New Roman"/>
          <w:color w:val="000000" w:themeColor="text1"/>
        </w:rPr>
        <w:t xml:space="preserve"> Reineka Cipta, 2001</w:t>
      </w:r>
      <w:r w:rsidR="007F7819" w:rsidRPr="00566B75">
        <w:rPr>
          <w:rFonts w:ascii="Times New Roman" w:hAnsi="Times New Roman" w:cs="Times New Roman"/>
          <w:color w:val="000000" w:themeColor="text1"/>
        </w:rPr>
        <w:t>)</w:t>
      </w:r>
      <w:r w:rsidRPr="00566B75">
        <w:rPr>
          <w:rFonts w:ascii="Times New Roman" w:hAnsi="Times New Roman" w:cs="Times New Roman"/>
          <w:color w:val="000000" w:themeColor="text1"/>
        </w:rPr>
        <w:t>, h. 10</w:t>
      </w:r>
    </w:p>
  </w:footnote>
  <w:footnote w:id="10">
    <w:p w:rsidR="00686AB5" w:rsidRPr="00566B75" w:rsidRDefault="00686AB5" w:rsidP="00566B75">
      <w:pPr>
        <w:pStyle w:val="FootnoteText"/>
        <w:spacing w:before="120"/>
        <w:ind w:firstLine="720"/>
        <w:jc w:val="both"/>
        <w:rPr>
          <w:rFonts w:ascii="Times New Roman" w:hAnsi="Times New Roman" w:cs="Times New Roman"/>
          <w:color w:val="000000" w:themeColor="text1"/>
        </w:rPr>
      </w:pPr>
      <w:r w:rsidRPr="00566B75">
        <w:rPr>
          <w:rStyle w:val="FootnoteReference"/>
          <w:rFonts w:ascii="Times New Roman" w:hAnsi="Times New Roman" w:cs="Times New Roman"/>
          <w:color w:val="000000" w:themeColor="text1"/>
        </w:rPr>
        <w:footnoteRef/>
      </w:r>
      <w:r w:rsidRPr="00566B75">
        <w:rPr>
          <w:rFonts w:ascii="Times New Roman" w:hAnsi="Times New Roman" w:cs="Times New Roman"/>
          <w:color w:val="000000" w:themeColor="text1"/>
        </w:rPr>
        <w:t>Gunawa</w:t>
      </w:r>
      <w:r w:rsidR="00D6561B" w:rsidRPr="00566B75">
        <w:rPr>
          <w:rFonts w:ascii="Times New Roman" w:hAnsi="Times New Roman" w:cs="Times New Roman"/>
          <w:color w:val="000000" w:themeColor="text1"/>
        </w:rPr>
        <w:t>n</w:t>
      </w:r>
      <w:r w:rsidRPr="00566B75">
        <w:rPr>
          <w:rFonts w:ascii="Times New Roman" w:hAnsi="Times New Roman" w:cs="Times New Roman"/>
          <w:color w:val="000000" w:themeColor="text1"/>
        </w:rPr>
        <w:t xml:space="preserve">, </w:t>
      </w:r>
      <w:r w:rsidRPr="00566B75">
        <w:rPr>
          <w:rFonts w:ascii="Times New Roman" w:hAnsi="Times New Roman" w:cs="Times New Roman"/>
          <w:i/>
          <w:color w:val="000000" w:themeColor="text1"/>
        </w:rPr>
        <w:t>Belajar dan Faktor-faktor yang Mempengaruhi</w:t>
      </w:r>
      <w:r w:rsidR="003D22C0" w:rsidRPr="00566B75">
        <w:rPr>
          <w:rFonts w:ascii="Times New Roman" w:hAnsi="Times New Roman" w:cs="Times New Roman"/>
          <w:i/>
          <w:color w:val="000000" w:themeColor="text1"/>
        </w:rPr>
        <w:t xml:space="preserve">, </w:t>
      </w:r>
      <w:r w:rsidR="007F7819" w:rsidRPr="00566B75">
        <w:rPr>
          <w:rFonts w:ascii="Times New Roman" w:hAnsi="Times New Roman" w:cs="Times New Roman"/>
          <w:color w:val="000000" w:themeColor="text1"/>
        </w:rPr>
        <w:t>(</w:t>
      </w:r>
      <w:r w:rsidR="003D22C0" w:rsidRPr="00566B75">
        <w:rPr>
          <w:rFonts w:ascii="Times New Roman" w:hAnsi="Times New Roman" w:cs="Times New Roman"/>
          <w:color w:val="000000" w:themeColor="text1"/>
        </w:rPr>
        <w:t>Jakarta</w:t>
      </w:r>
      <w:r w:rsidR="007F7819" w:rsidRPr="00566B75">
        <w:rPr>
          <w:rFonts w:ascii="Times New Roman" w:hAnsi="Times New Roman" w:cs="Times New Roman"/>
          <w:color w:val="000000" w:themeColor="text1"/>
        </w:rPr>
        <w:t>:</w:t>
      </w:r>
      <w:r w:rsidR="003D22C0" w:rsidRPr="00566B75">
        <w:rPr>
          <w:rFonts w:ascii="Times New Roman" w:hAnsi="Times New Roman" w:cs="Times New Roman"/>
          <w:color w:val="000000" w:themeColor="text1"/>
        </w:rPr>
        <w:t xml:space="preserve"> Rineka Cipta, 2002</w:t>
      </w:r>
      <w:r w:rsidR="007F7819" w:rsidRPr="00566B75">
        <w:rPr>
          <w:rFonts w:ascii="Times New Roman" w:hAnsi="Times New Roman" w:cs="Times New Roman"/>
          <w:color w:val="000000" w:themeColor="text1"/>
        </w:rPr>
        <w:t>)</w:t>
      </w:r>
      <w:r w:rsidR="003D22C0" w:rsidRPr="00566B75">
        <w:rPr>
          <w:rFonts w:ascii="Times New Roman" w:hAnsi="Times New Roman" w:cs="Times New Roman"/>
          <w:color w:val="000000" w:themeColor="text1"/>
        </w:rPr>
        <w:t>,</w:t>
      </w:r>
      <w:r w:rsidR="00C50EF8" w:rsidRPr="00566B75">
        <w:rPr>
          <w:rFonts w:ascii="Times New Roman" w:hAnsi="Times New Roman" w:cs="Times New Roman"/>
          <w:color w:val="000000" w:themeColor="text1"/>
        </w:rPr>
        <w:t xml:space="preserve">  </w:t>
      </w:r>
      <w:r w:rsidR="003D22C0" w:rsidRPr="00566B75">
        <w:rPr>
          <w:rFonts w:ascii="Times New Roman" w:hAnsi="Times New Roman" w:cs="Times New Roman"/>
          <w:color w:val="000000" w:themeColor="text1"/>
        </w:rPr>
        <w:t xml:space="preserve"> h. 8</w:t>
      </w:r>
      <w:r w:rsidR="007F7819" w:rsidRPr="00566B75">
        <w:rPr>
          <w:rFonts w:ascii="Times New Roman" w:hAnsi="Times New Roman" w:cs="Times New Roman"/>
          <w:color w:val="000000" w:themeColor="text1"/>
        </w:rPr>
        <w:t>.</w:t>
      </w:r>
    </w:p>
  </w:footnote>
  <w:footnote w:id="11">
    <w:p w:rsidR="007F3A17" w:rsidRPr="00566B75" w:rsidRDefault="007F3A17" w:rsidP="00566B75">
      <w:pPr>
        <w:pStyle w:val="FootnoteText"/>
        <w:spacing w:before="120"/>
        <w:ind w:firstLine="720"/>
        <w:jc w:val="both"/>
        <w:rPr>
          <w:rFonts w:ascii="Times New Roman" w:hAnsi="Times New Roman" w:cs="Times New Roman"/>
          <w:color w:val="000000" w:themeColor="text1"/>
        </w:rPr>
      </w:pPr>
      <w:r w:rsidRPr="00566B75">
        <w:rPr>
          <w:rStyle w:val="FootnoteReference"/>
          <w:rFonts w:ascii="Times New Roman" w:hAnsi="Times New Roman" w:cs="Times New Roman"/>
          <w:color w:val="000000" w:themeColor="text1"/>
        </w:rPr>
        <w:footnoteRef/>
      </w:r>
      <w:r w:rsidRPr="00566B75">
        <w:rPr>
          <w:rFonts w:ascii="Times New Roman" w:hAnsi="Times New Roman" w:cs="Times New Roman"/>
          <w:color w:val="000000" w:themeColor="text1"/>
        </w:rPr>
        <w:t xml:space="preserve">Intan Nur Charina, </w:t>
      </w:r>
      <w:r w:rsidRPr="00566B75">
        <w:rPr>
          <w:rFonts w:ascii="Times New Roman" w:hAnsi="Times New Roman" w:cs="Times New Roman"/>
          <w:i/>
          <w:color w:val="000000" w:themeColor="text1"/>
        </w:rPr>
        <w:t xml:space="preserve">Administrasi Sarana dan Prasarana Pendidikan, </w:t>
      </w:r>
      <w:r w:rsidRPr="00566B75">
        <w:rPr>
          <w:rFonts w:ascii="Times New Roman" w:hAnsi="Times New Roman" w:cs="Times New Roman"/>
          <w:color w:val="000000" w:themeColor="text1"/>
        </w:rPr>
        <w:t xml:space="preserve">http;//id.shvoong.com/social-sciences/education/2025059-administrasi-sarana-pendidikan/, </w:t>
      </w:r>
      <w:r w:rsidR="007F7819" w:rsidRPr="00566B75">
        <w:rPr>
          <w:rFonts w:ascii="Times New Roman" w:hAnsi="Times New Roman" w:cs="Times New Roman"/>
          <w:color w:val="000000" w:themeColor="text1"/>
        </w:rPr>
        <w:t>(</w:t>
      </w:r>
      <w:r w:rsidRPr="00566B75">
        <w:rPr>
          <w:rFonts w:ascii="Times New Roman" w:hAnsi="Times New Roman" w:cs="Times New Roman"/>
          <w:color w:val="000000" w:themeColor="text1"/>
        </w:rPr>
        <w:t>diakses tanggal 19 Agustus 2014</w:t>
      </w:r>
      <w:r w:rsidR="007F7819" w:rsidRPr="00566B75">
        <w:rPr>
          <w:rFonts w:ascii="Times New Roman" w:hAnsi="Times New Roman" w:cs="Times New Roman"/>
          <w:color w:val="000000" w:themeColor="text1"/>
        </w:rPr>
        <w:t>)</w:t>
      </w:r>
    </w:p>
  </w:footnote>
  <w:footnote w:id="12">
    <w:p w:rsidR="00131E72" w:rsidRPr="00566B75" w:rsidRDefault="00131E72" w:rsidP="00566B75">
      <w:pPr>
        <w:pStyle w:val="Default"/>
        <w:spacing w:before="120"/>
        <w:ind w:firstLine="720"/>
        <w:jc w:val="both"/>
        <w:rPr>
          <w:color w:val="000000" w:themeColor="text1"/>
          <w:sz w:val="20"/>
          <w:szCs w:val="20"/>
        </w:rPr>
      </w:pPr>
      <w:r w:rsidRPr="00566B75">
        <w:rPr>
          <w:rStyle w:val="FootnoteReference"/>
          <w:color w:val="000000" w:themeColor="text1"/>
          <w:sz w:val="20"/>
          <w:szCs w:val="20"/>
        </w:rPr>
        <w:footnoteRef/>
      </w:r>
      <w:r w:rsidRPr="00566B75">
        <w:rPr>
          <w:bCs/>
          <w:color w:val="000000" w:themeColor="text1"/>
          <w:sz w:val="20"/>
          <w:szCs w:val="20"/>
        </w:rPr>
        <w:t xml:space="preserve">Peraturan Menteri Dalam Negeri Nomor 7 Tahun 2006 </w:t>
      </w:r>
      <w:r w:rsidRPr="00566B75">
        <w:rPr>
          <w:bCs/>
          <w:i/>
          <w:color w:val="000000" w:themeColor="text1"/>
          <w:sz w:val="20"/>
          <w:szCs w:val="20"/>
        </w:rPr>
        <w:t>(Tentang Standarisasi Sarana Dan Prasarana</w:t>
      </w:r>
      <w:r w:rsidRPr="00566B75">
        <w:rPr>
          <w:bCs/>
          <w:color w:val="000000" w:themeColor="text1"/>
          <w:sz w:val="20"/>
          <w:szCs w:val="20"/>
        </w:rPr>
        <w:t>) (httpciptakarya.pu.go.iddokhukumpermenpermen_11_2006.pdf permen_11_2006)</w:t>
      </w:r>
      <w:r w:rsidR="007F7819" w:rsidRPr="00566B75">
        <w:rPr>
          <w:bCs/>
          <w:color w:val="000000" w:themeColor="text1"/>
          <w:sz w:val="20"/>
          <w:szCs w:val="20"/>
        </w:rPr>
        <w:t xml:space="preserve"> </w:t>
      </w:r>
      <w:r w:rsidR="007F7819" w:rsidRPr="00566B75">
        <w:rPr>
          <w:color w:val="000000" w:themeColor="text1"/>
          <w:sz w:val="20"/>
          <w:szCs w:val="20"/>
        </w:rPr>
        <w:t>(diakses tanggal 19 Agustus 2014)</w:t>
      </w:r>
    </w:p>
  </w:footnote>
  <w:footnote w:id="13">
    <w:p w:rsidR="00111FA0" w:rsidRPr="00566B75" w:rsidRDefault="00111FA0" w:rsidP="00566B75">
      <w:pPr>
        <w:autoSpaceDE w:val="0"/>
        <w:autoSpaceDN w:val="0"/>
        <w:adjustRightInd w:val="0"/>
        <w:spacing w:before="120" w:after="0" w:line="240" w:lineRule="auto"/>
        <w:ind w:firstLine="720"/>
        <w:jc w:val="both"/>
        <w:rPr>
          <w:rFonts w:ascii="Times New Roman" w:hAnsi="Times New Roman" w:cs="Times New Roman"/>
          <w:color w:val="000000" w:themeColor="text1"/>
          <w:sz w:val="20"/>
          <w:szCs w:val="20"/>
          <w:lang w:val="en-GB"/>
        </w:rPr>
      </w:pPr>
      <w:r w:rsidRPr="00566B75">
        <w:rPr>
          <w:rStyle w:val="FootnoteReference"/>
          <w:rFonts w:ascii="Times New Roman" w:hAnsi="Times New Roman" w:cs="Times New Roman"/>
          <w:color w:val="000000" w:themeColor="text1"/>
          <w:sz w:val="20"/>
          <w:szCs w:val="20"/>
        </w:rPr>
        <w:footnoteRef/>
      </w:r>
      <w:proofErr w:type="spellStart"/>
      <w:r w:rsidR="00E007F6" w:rsidRPr="00566B75">
        <w:rPr>
          <w:rFonts w:ascii="Times New Roman" w:hAnsi="Times New Roman" w:cs="Times New Roman"/>
          <w:color w:val="000000" w:themeColor="text1"/>
          <w:sz w:val="20"/>
          <w:szCs w:val="20"/>
          <w:lang w:val="en-GB"/>
        </w:rPr>
        <w:t>Shantii</w:t>
      </w:r>
      <w:proofErr w:type="spellEnd"/>
      <w:r w:rsidRPr="00566B75">
        <w:rPr>
          <w:rFonts w:ascii="Times New Roman" w:hAnsi="Times New Roman" w:cs="Times New Roman"/>
          <w:color w:val="000000" w:themeColor="text1"/>
          <w:sz w:val="20"/>
          <w:szCs w:val="20"/>
          <w:lang w:val="en-GB"/>
        </w:rPr>
        <w:t>,</w:t>
      </w:r>
      <w:r w:rsidR="000C15FC">
        <w:rPr>
          <w:rFonts w:ascii="Times New Roman" w:hAnsi="Times New Roman" w:cs="Times New Roman"/>
          <w:color w:val="000000" w:themeColor="text1"/>
          <w:sz w:val="20"/>
          <w:szCs w:val="20"/>
        </w:rPr>
        <w:t xml:space="preserve"> </w:t>
      </w:r>
      <w:r w:rsidR="000C15FC" w:rsidRPr="00566B75">
        <w:rPr>
          <w:rFonts w:ascii="Times New Roman" w:hAnsi="Times New Roman" w:cs="Times New Roman"/>
          <w:color w:val="000000" w:themeColor="text1"/>
          <w:sz w:val="20"/>
          <w:szCs w:val="20"/>
          <w:lang w:val="en-GB"/>
        </w:rPr>
        <w:t>S</w:t>
      </w:r>
      <w:r w:rsidR="000C15FC">
        <w:rPr>
          <w:rFonts w:ascii="Times New Roman" w:hAnsi="Times New Roman" w:cs="Times New Roman"/>
          <w:color w:val="000000" w:themeColor="text1"/>
          <w:sz w:val="20"/>
          <w:szCs w:val="20"/>
        </w:rPr>
        <w:t>.</w:t>
      </w:r>
      <w:r w:rsidRPr="00566B75">
        <w:rPr>
          <w:rFonts w:ascii="Times New Roman" w:hAnsi="Times New Roman" w:cs="Times New Roman"/>
          <w:color w:val="000000" w:themeColor="text1"/>
          <w:sz w:val="20"/>
          <w:szCs w:val="20"/>
          <w:lang w:val="en-GB"/>
        </w:rPr>
        <w:t xml:space="preserve"> blog: </w:t>
      </w:r>
      <w:proofErr w:type="spellStart"/>
      <w:r w:rsidRPr="00566B75">
        <w:rPr>
          <w:rFonts w:ascii="Times New Roman" w:hAnsi="Times New Roman" w:cs="Times New Roman"/>
          <w:i/>
          <w:color w:val="000000" w:themeColor="text1"/>
          <w:sz w:val="20"/>
          <w:szCs w:val="20"/>
          <w:lang w:val="en-GB"/>
        </w:rPr>
        <w:t>Standar</w:t>
      </w:r>
      <w:proofErr w:type="spellEnd"/>
      <w:r w:rsidRPr="00566B75">
        <w:rPr>
          <w:rFonts w:ascii="Times New Roman" w:hAnsi="Times New Roman" w:cs="Times New Roman"/>
          <w:i/>
          <w:color w:val="000000" w:themeColor="text1"/>
          <w:sz w:val="20"/>
          <w:szCs w:val="20"/>
          <w:lang w:val="en-GB"/>
        </w:rPr>
        <w:t xml:space="preserve"> </w:t>
      </w:r>
      <w:proofErr w:type="spellStart"/>
      <w:r w:rsidRPr="00566B75">
        <w:rPr>
          <w:rFonts w:ascii="Times New Roman" w:hAnsi="Times New Roman" w:cs="Times New Roman"/>
          <w:i/>
          <w:color w:val="000000" w:themeColor="text1"/>
          <w:sz w:val="20"/>
          <w:szCs w:val="20"/>
          <w:lang w:val="en-GB"/>
        </w:rPr>
        <w:t>Sarana</w:t>
      </w:r>
      <w:proofErr w:type="spellEnd"/>
      <w:r w:rsidRPr="00566B75">
        <w:rPr>
          <w:rFonts w:ascii="Times New Roman" w:hAnsi="Times New Roman" w:cs="Times New Roman"/>
          <w:i/>
          <w:color w:val="000000" w:themeColor="text1"/>
          <w:sz w:val="20"/>
          <w:szCs w:val="20"/>
          <w:lang w:val="en-GB"/>
        </w:rPr>
        <w:t xml:space="preserve"> Dan </w:t>
      </w:r>
      <w:proofErr w:type="spellStart"/>
      <w:r w:rsidRPr="00566B75">
        <w:rPr>
          <w:rFonts w:ascii="Times New Roman" w:hAnsi="Times New Roman" w:cs="Times New Roman"/>
          <w:i/>
          <w:color w:val="000000" w:themeColor="text1"/>
          <w:sz w:val="20"/>
          <w:szCs w:val="20"/>
          <w:lang w:val="en-GB"/>
        </w:rPr>
        <w:t>Prasarana</w:t>
      </w:r>
      <w:proofErr w:type="spellEnd"/>
      <w:r w:rsidRPr="00566B75">
        <w:rPr>
          <w:rFonts w:ascii="Times New Roman" w:hAnsi="Times New Roman" w:cs="Times New Roman"/>
          <w:color w:val="000000" w:themeColor="text1"/>
          <w:sz w:val="20"/>
          <w:szCs w:val="20"/>
        </w:rPr>
        <w:t xml:space="preserve"> </w:t>
      </w:r>
      <w:r w:rsidRPr="00566B75">
        <w:rPr>
          <w:rFonts w:ascii="Times New Roman" w:hAnsi="Times New Roman" w:cs="Times New Roman"/>
          <w:i/>
          <w:color w:val="000000" w:themeColor="text1"/>
          <w:sz w:val="20"/>
          <w:szCs w:val="20"/>
        </w:rPr>
        <w:t>Pendidikan Yang Baik</w:t>
      </w:r>
      <w:r w:rsidRPr="00566B75">
        <w:rPr>
          <w:rFonts w:ascii="Times New Roman" w:hAnsi="Times New Roman" w:cs="Times New Roman"/>
          <w:color w:val="000000" w:themeColor="text1"/>
          <w:sz w:val="20"/>
          <w:szCs w:val="20"/>
        </w:rPr>
        <w:t xml:space="preserve"> http;/id.shantii,s%20blog%20%20Standar%20Sarana%20Dan%20Prasarana.htm </w:t>
      </w:r>
      <w:r w:rsidR="0021594F" w:rsidRPr="00566B75">
        <w:rPr>
          <w:rFonts w:ascii="Times New Roman" w:hAnsi="Times New Roman" w:cs="Times New Roman"/>
          <w:color w:val="000000" w:themeColor="text1"/>
          <w:sz w:val="20"/>
          <w:szCs w:val="20"/>
        </w:rPr>
        <w:t>(</w:t>
      </w:r>
      <w:r w:rsidRPr="00566B75">
        <w:rPr>
          <w:rFonts w:ascii="Times New Roman" w:hAnsi="Times New Roman" w:cs="Times New Roman"/>
          <w:color w:val="000000" w:themeColor="text1"/>
          <w:sz w:val="20"/>
          <w:szCs w:val="20"/>
        </w:rPr>
        <w:t>diakses tanggal 19 Agustus 2014</w:t>
      </w:r>
      <w:r w:rsidR="0021594F" w:rsidRPr="00566B75">
        <w:rPr>
          <w:rFonts w:ascii="Times New Roman" w:hAnsi="Times New Roman" w:cs="Times New Roman"/>
          <w:color w:val="000000" w:themeColor="text1"/>
          <w:sz w:val="20"/>
          <w:szCs w:val="20"/>
        </w:rPr>
        <w:t>)</w:t>
      </w:r>
    </w:p>
  </w:footnote>
  <w:footnote w:id="14">
    <w:p w:rsidR="00AE2AC1" w:rsidRPr="00566B75" w:rsidRDefault="00AE2AC1" w:rsidP="00566B75">
      <w:pPr>
        <w:pStyle w:val="FootnoteText"/>
        <w:spacing w:before="120"/>
        <w:ind w:firstLine="720"/>
        <w:jc w:val="both"/>
        <w:rPr>
          <w:rFonts w:ascii="Times New Roman" w:hAnsi="Times New Roman" w:cs="Times New Roman"/>
          <w:color w:val="000000" w:themeColor="text1"/>
        </w:rPr>
      </w:pPr>
      <w:r w:rsidRPr="00566B75">
        <w:rPr>
          <w:rStyle w:val="FootnoteReference"/>
          <w:rFonts w:ascii="Times New Roman" w:hAnsi="Times New Roman" w:cs="Times New Roman"/>
          <w:color w:val="000000" w:themeColor="text1"/>
        </w:rPr>
        <w:footnoteRef/>
      </w:r>
      <w:r w:rsidRPr="00566B75">
        <w:rPr>
          <w:rFonts w:ascii="Times New Roman" w:hAnsi="Times New Roman" w:cs="Times New Roman"/>
          <w:color w:val="000000" w:themeColor="text1"/>
        </w:rPr>
        <w:t xml:space="preserve">Wina Sanjaya, </w:t>
      </w:r>
      <w:r w:rsidRPr="00566B75">
        <w:rPr>
          <w:rFonts w:ascii="Times New Roman" w:hAnsi="Times New Roman" w:cs="Times New Roman"/>
          <w:i/>
          <w:color w:val="000000" w:themeColor="text1"/>
        </w:rPr>
        <w:t>kurikulum dan pembelajaran,</w:t>
      </w:r>
      <w:r w:rsidRPr="00566B75">
        <w:rPr>
          <w:rFonts w:ascii="Times New Roman" w:hAnsi="Times New Roman" w:cs="Times New Roman"/>
          <w:color w:val="000000" w:themeColor="text1"/>
        </w:rPr>
        <w:t xml:space="preserve"> </w:t>
      </w:r>
      <w:r w:rsidR="00405C32" w:rsidRPr="00566B75">
        <w:rPr>
          <w:rFonts w:ascii="Times New Roman" w:hAnsi="Times New Roman" w:cs="Times New Roman"/>
          <w:color w:val="000000" w:themeColor="text1"/>
        </w:rPr>
        <w:t>(</w:t>
      </w:r>
      <w:r w:rsidRPr="00566B75">
        <w:rPr>
          <w:rFonts w:ascii="Times New Roman" w:hAnsi="Times New Roman" w:cs="Times New Roman"/>
          <w:color w:val="000000" w:themeColor="text1"/>
        </w:rPr>
        <w:t>Jakarta: kencana, 2009</w:t>
      </w:r>
      <w:r w:rsidR="00405C32" w:rsidRPr="00566B75">
        <w:rPr>
          <w:rFonts w:ascii="Times New Roman" w:hAnsi="Times New Roman" w:cs="Times New Roman"/>
          <w:color w:val="000000" w:themeColor="text1"/>
        </w:rPr>
        <w:t>)</w:t>
      </w:r>
      <w:r w:rsidRPr="00566B75">
        <w:rPr>
          <w:rFonts w:ascii="Times New Roman" w:hAnsi="Times New Roman" w:cs="Times New Roman"/>
          <w:color w:val="000000" w:themeColor="text1"/>
        </w:rPr>
        <w:t>, h. 235</w:t>
      </w:r>
    </w:p>
  </w:footnote>
  <w:footnote w:id="15">
    <w:p w:rsidR="00AE2AC1" w:rsidRPr="00566B75" w:rsidRDefault="00AE2AC1" w:rsidP="00566B75">
      <w:pPr>
        <w:pStyle w:val="FootnoteText"/>
        <w:spacing w:before="120"/>
        <w:ind w:firstLine="720"/>
        <w:jc w:val="both"/>
        <w:rPr>
          <w:rFonts w:ascii="Times New Roman" w:hAnsi="Times New Roman" w:cs="Times New Roman"/>
          <w:color w:val="000000" w:themeColor="text1"/>
        </w:rPr>
      </w:pPr>
      <w:r w:rsidRPr="00566B75">
        <w:rPr>
          <w:rStyle w:val="FootnoteReference"/>
          <w:rFonts w:ascii="Times New Roman" w:hAnsi="Times New Roman" w:cs="Times New Roman"/>
          <w:color w:val="000000" w:themeColor="text1"/>
        </w:rPr>
        <w:footnoteRef/>
      </w:r>
      <w:r w:rsidRPr="00566B75">
        <w:rPr>
          <w:rFonts w:ascii="Times New Roman" w:hAnsi="Times New Roman" w:cs="Times New Roman"/>
          <w:color w:val="000000" w:themeColor="text1"/>
        </w:rPr>
        <w:t xml:space="preserve">Muhibbin Syah, </w:t>
      </w:r>
      <w:r w:rsidRPr="00566B75">
        <w:rPr>
          <w:rFonts w:ascii="Times New Roman" w:hAnsi="Times New Roman" w:cs="Times New Roman"/>
          <w:i/>
          <w:color w:val="000000" w:themeColor="text1"/>
        </w:rPr>
        <w:t>Psikologi Pendidikan</w:t>
      </w:r>
      <w:r w:rsidRPr="00566B75">
        <w:rPr>
          <w:rFonts w:ascii="Times New Roman" w:hAnsi="Times New Roman" w:cs="Times New Roman"/>
          <w:color w:val="000000" w:themeColor="text1"/>
        </w:rPr>
        <w:t xml:space="preserve">, </w:t>
      </w:r>
      <w:r w:rsidR="00405C32" w:rsidRPr="00566B75">
        <w:rPr>
          <w:rFonts w:ascii="Times New Roman" w:hAnsi="Times New Roman" w:cs="Times New Roman"/>
          <w:color w:val="000000" w:themeColor="text1"/>
        </w:rPr>
        <w:t>(Bandung</w:t>
      </w:r>
      <w:r w:rsidRPr="00566B75">
        <w:rPr>
          <w:rFonts w:ascii="Times New Roman" w:hAnsi="Times New Roman" w:cs="Times New Roman"/>
          <w:color w:val="000000" w:themeColor="text1"/>
        </w:rPr>
        <w:t>: Rosda Karya, 1996</w:t>
      </w:r>
      <w:r w:rsidR="00405C32" w:rsidRPr="00566B75">
        <w:rPr>
          <w:rFonts w:ascii="Times New Roman" w:hAnsi="Times New Roman" w:cs="Times New Roman"/>
          <w:color w:val="000000" w:themeColor="text1"/>
        </w:rPr>
        <w:t>)</w:t>
      </w:r>
      <w:r w:rsidRPr="00566B75">
        <w:rPr>
          <w:rFonts w:ascii="Times New Roman" w:hAnsi="Times New Roman" w:cs="Times New Roman"/>
          <w:color w:val="000000" w:themeColor="text1"/>
        </w:rPr>
        <w:t>, h 250-251</w:t>
      </w:r>
    </w:p>
  </w:footnote>
  <w:footnote w:id="16">
    <w:p w:rsidR="00AE2AC1" w:rsidRPr="00566B75" w:rsidRDefault="00AE2AC1" w:rsidP="00566B75">
      <w:pPr>
        <w:pStyle w:val="FootnoteText"/>
        <w:spacing w:before="120"/>
        <w:ind w:firstLine="720"/>
        <w:jc w:val="both"/>
        <w:rPr>
          <w:rFonts w:ascii="Times New Roman" w:hAnsi="Times New Roman" w:cs="Times New Roman"/>
          <w:color w:val="000000" w:themeColor="text1"/>
        </w:rPr>
      </w:pPr>
      <w:r w:rsidRPr="00566B75">
        <w:rPr>
          <w:rStyle w:val="FootnoteReference"/>
          <w:rFonts w:ascii="Times New Roman" w:hAnsi="Times New Roman" w:cs="Times New Roman"/>
          <w:color w:val="000000" w:themeColor="text1"/>
        </w:rPr>
        <w:footnoteRef/>
      </w:r>
      <w:r w:rsidRPr="00566B75">
        <w:rPr>
          <w:rFonts w:ascii="Times New Roman" w:hAnsi="Times New Roman" w:cs="Times New Roman"/>
          <w:color w:val="000000" w:themeColor="text1"/>
        </w:rPr>
        <w:t xml:space="preserve">Zakiah Dradjat, </w:t>
      </w:r>
      <w:r w:rsidRPr="00566B75">
        <w:rPr>
          <w:rFonts w:ascii="Times New Roman" w:hAnsi="Times New Roman" w:cs="Times New Roman"/>
          <w:i/>
          <w:color w:val="000000" w:themeColor="text1"/>
        </w:rPr>
        <w:t>Metodik Khusus Pengajaran Agama Islam,</w:t>
      </w:r>
      <w:r w:rsidRPr="00566B75">
        <w:rPr>
          <w:rFonts w:ascii="Times New Roman" w:hAnsi="Times New Roman" w:cs="Times New Roman"/>
          <w:color w:val="000000" w:themeColor="text1"/>
        </w:rPr>
        <w:t xml:space="preserve"> </w:t>
      </w:r>
      <w:r w:rsidR="00405C32" w:rsidRPr="00566B75">
        <w:rPr>
          <w:rFonts w:ascii="Times New Roman" w:hAnsi="Times New Roman" w:cs="Times New Roman"/>
          <w:color w:val="000000" w:themeColor="text1"/>
        </w:rPr>
        <w:t>(</w:t>
      </w:r>
      <w:r w:rsidR="003E7C71" w:rsidRPr="00566B75">
        <w:rPr>
          <w:rFonts w:ascii="Times New Roman" w:hAnsi="Times New Roman" w:cs="Times New Roman"/>
          <w:color w:val="000000" w:themeColor="text1"/>
        </w:rPr>
        <w:t>Jakarta</w:t>
      </w:r>
      <w:r w:rsidRPr="00566B75">
        <w:rPr>
          <w:rFonts w:ascii="Times New Roman" w:hAnsi="Times New Roman" w:cs="Times New Roman"/>
          <w:color w:val="000000" w:themeColor="text1"/>
        </w:rPr>
        <w:t>: Bumi Aksara, 2008</w:t>
      </w:r>
      <w:r w:rsidR="00405C32" w:rsidRPr="00566B75">
        <w:rPr>
          <w:rFonts w:ascii="Times New Roman" w:hAnsi="Times New Roman" w:cs="Times New Roman"/>
          <w:color w:val="000000" w:themeColor="text1"/>
        </w:rPr>
        <w:t>)</w:t>
      </w:r>
      <w:r w:rsidRPr="00566B75">
        <w:rPr>
          <w:rFonts w:ascii="Times New Roman" w:hAnsi="Times New Roman" w:cs="Times New Roman"/>
          <w:color w:val="000000" w:themeColor="text1"/>
        </w:rPr>
        <w:t>, h. 154</w:t>
      </w:r>
    </w:p>
  </w:footnote>
  <w:footnote w:id="17">
    <w:p w:rsidR="00AE2AC1" w:rsidRPr="00566B75" w:rsidRDefault="00AE2AC1" w:rsidP="00566B75">
      <w:pPr>
        <w:pStyle w:val="FootnoteText"/>
        <w:spacing w:before="120"/>
        <w:ind w:firstLine="720"/>
        <w:jc w:val="both"/>
        <w:rPr>
          <w:rFonts w:ascii="Times New Roman" w:hAnsi="Times New Roman" w:cs="Times New Roman"/>
          <w:color w:val="000000" w:themeColor="text1"/>
        </w:rPr>
      </w:pPr>
      <w:r w:rsidRPr="00566B75">
        <w:rPr>
          <w:rStyle w:val="FootnoteReference"/>
          <w:rFonts w:ascii="Times New Roman" w:hAnsi="Times New Roman" w:cs="Times New Roman"/>
          <w:color w:val="000000" w:themeColor="text1"/>
        </w:rPr>
        <w:footnoteRef/>
      </w:r>
      <w:r w:rsidRPr="00566B75">
        <w:rPr>
          <w:rFonts w:ascii="Times New Roman" w:hAnsi="Times New Roman" w:cs="Times New Roman"/>
          <w:color w:val="000000" w:themeColor="text1"/>
        </w:rPr>
        <w:t xml:space="preserve">W.S, Winkel, </w:t>
      </w:r>
      <w:r w:rsidRPr="00566B75">
        <w:rPr>
          <w:rFonts w:ascii="Times New Roman" w:hAnsi="Times New Roman" w:cs="Times New Roman"/>
          <w:i/>
          <w:color w:val="000000" w:themeColor="text1"/>
        </w:rPr>
        <w:t>Psikologi Pengajaran,</w:t>
      </w:r>
      <w:r w:rsidRPr="00566B75">
        <w:rPr>
          <w:rFonts w:ascii="Times New Roman" w:hAnsi="Times New Roman" w:cs="Times New Roman"/>
          <w:color w:val="000000" w:themeColor="text1"/>
        </w:rPr>
        <w:t xml:space="preserve"> </w:t>
      </w:r>
      <w:r w:rsidR="00405C32" w:rsidRPr="00566B75">
        <w:rPr>
          <w:rFonts w:ascii="Times New Roman" w:hAnsi="Times New Roman" w:cs="Times New Roman"/>
          <w:color w:val="000000" w:themeColor="text1"/>
        </w:rPr>
        <w:t>(</w:t>
      </w:r>
      <w:r w:rsidRPr="00566B75">
        <w:rPr>
          <w:rFonts w:ascii="Times New Roman" w:hAnsi="Times New Roman" w:cs="Times New Roman"/>
          <w:color w:val="000000" w:themeColor="text1"/>
        </w:rPr>
        <w:t>Jakarta: Gramedia, 1996</w:t>
      </w:r>
      <w:r w:rsidR="00405C32" w:rsidRPr="00566B75">
        <w:rPr>
          <w:rFonts w:ascii="Times New Roman" w:hAnsi="Times New Roman" w:cs="Times New Roman"/>
          <w:color w:val="000000" w:themeColor="text1"/>
        </w:rPr>
        <w:t>)</w:t>
      </w:r>
      <w:r w:rsidRPr="00566B75">
        <w:rPr>
          <w:rFonts w:ascii="Times New Roman" w:hAnsi="Times New Roman" w:cs="Times New Roman"/>
          <w:color w:val="000000" w:themeColor="text1"/>
        </w:rPr>
        <w:t>, h.89</w:t>
      </w:r>
    </w:p>
  </w:footnote>
  <w:footnote w:id="18">
    <w:p w:rsidR="00476FB6" w:rsidRPr="00566B75" w:rsidRDefault="00476FB6" w:rsidP="00566B75">
      <w:pPr>
        <w:pStyle w:val="FootnoteText"/>
        <w:spacing w:before="120"/>
        <w:ind w:firstLine="720"/>
        <w:jc w:val="both"/>
        <w:rPr>
          <w:rFonts w:ascii="Times New Roman" w:hAnsi="Times New Roman" w:cs="Times New Roman"/>
          <w:color w:val="000000" w:themeColor="text1"/>
        </w:rPr>
      </w:pPr>
      <w:r w:rsidRPr="00566B75">
        <w:rPr>
          <w:rStyle w:val="FootnoteReference"/>
          <w:rFonts w:ascii="Times New Roman" w:hAnsi="Times New Roman" w:cs="Times New Roman"/>
          <w:color w:val="000000" w:themeColor="text1"/>
        </w:rPr>
        <w:footnoteRef/>
      </w:r>
      <w:r w:rsidR="00767934" w:rsidRPr="00566B75">
        <w:rPr>
          <w:rFonts w:ascii="Times New Roman" w:hAnsi="Times New Roman" w:cs="Times New Roman"/>
          <w:color w:val="000000" w:themeColor="text1"/>
        </w:rPr>
        <w:t>Sardiman</w:t>
      </w:r>
      <w:r w:rsidRPr="00566B75">
        <w:rPr>
          <w:rFonts w:ascii="Times New Roman" w:hAnsi="Times New Roman" w:cs="Times New Roman"/>
          <w:color w:val="000000" w:themeColor="text1"/>
        </w:rPr>
        <w:t>,</w:t>
      </w:r>
      <w:r w:rsidRPr="00566B75">
        <w:rPr>
          <w:rFonts w:ascii="Times New Roman" w:hAnsi="Times New Roman" w:cs="Times New Roman"/>
          <w:i/>
          <w:iCs/>
          <w:color w:val="000000" w:themeColor="text1"/>
        </w:rPr>
        <w:t xml:space="preserve"> Cara Belajar Siswa Aktif dalam Proses Belajar Mengajar</w:t>
      </w:r>
      <w:r w:rsidR="003E7C71" w:rsidRPr="00566B75">
        <w:rPr>
          <w:rFonts w:ascii="Times New Roman" w:hAnsi="Times New Roman" w:cs="Times New Roman"/>
          <w:color w:val="000000" w:themeColor="text1"/>
        </w:rPr>
        <w:t>, (Bandung</w:t>
      </w:r>
      <w:r w:rsidRPr="00566B75">
        <w:rPr>
          <w:rFonts w:ascii="Times New Roman" w:hAnsi="Times New Roman" w:cs="Times New Roman"/>
          <w:color w:val="000000" w:themeColor="text1"/>
        </w:rPr>
        <w:t>: Sinar Baru, 2001), h. 67.</w:t>
      </w:r>
    </w:p>
  </w:footnote>
  <w:footnote w:id="19">
    <w:p w:rsidR="00612307" w:rsidRPr="00566B75" w:rsidRDefault="00612307" w:rsidP="00566B75">
      <w:pPr>
        <w:pStyle w:val="FootnoteText"/>
        <w:spacing w:before="120"/>
        <w:ind w:firstLine="720"/>
        <w:jc w:val="both"/>
        <w:rPr>
          <w:rFonts w:ascii="Times New Roman" w:hAnsi="Times New Roman" w:cs="Times New Roman"/>
          <w:color w:val="000000" w:themeColor="text1"/>
        </w:rPr>
      </w:pPr>
      <w:r w:rsidRPr="00566B75">
        <w:rPr>
          <w:rStyle w:val="FootnoteReference"/>
          <w:rFonts w:ascii="Times New Roman" w:hAnsi="Times New Roman" w:cs="Times New Roman"/>
          <w:color w:val="000000" w:themeColor="text1"/>
        </w:rPr>
        <w:footnoteRef/>
      </w:r>
      <w:r w:rsidRPr="00566B75">
        <w:rPr>
          <w:rFonts w:ascii="Times New Roman" w:hAnsi="Times New Roman" w:cs="Times New Roman"/>
          <w:color w:val="000000" w:themeColor="text1"/>
        </w:rPr>
        <w:t xml:space="preserve">W.J.S. Poerwadarminto, </w:t>
      </w:r>
      <w:r w:rsidRPr="00566B75">
        <w:rPr>
          <w:rFonts w:ascii="Times New Roman" w:hAnsi="Times New Roman" w:cs="Times New Roman"/>
          <w:i/>
          <w:color w:val="000000" w:themeColor="text1"/>
        </w:rPr>
        <w:t>Kamus Besar Bahasa Indonesia,</w:t>
      </w:r>
      <w:r w:rsidRPr="00566B75">
        <w:rPr>
          <w:rFonts w:ascii="Times New Roman" w:hAnsi="Times New Roman" w:cs="Times New Roman"/>
          <w:color w:val="000000" w:themeColor="text1"/>
        </w:rPr>
        <w:t xml:space="preserve"> </w:t>
      </w:r>
      <w:r w:rsidR="00E44AA4" w:rsidRPr="00566B75">
        <w:rPr>
          <w:rFonts w:ascii="Times New Roman" w:hAnsi="Times New Roman" w:cs="Times New Roman"/>
          <w:color w:val="000000" w:themeColor="text1"/>
        </w:rPr>
        <w:t>(</w:t>
      </w:r>
      <w:r w:rsidRPr="00566B75">
        <w:rPr>
          <w:rFonts w:ascii="Times New Roman" w:hAnsi="Times New Roman" w:cs="Times New Roman"/>
          <w:color w:val="000000" w:themeColor="text1"/>
        </w:rPr>
        <w:t>Jakarta</w:t>
      </w:r>
      <w:r w:rsidR="003E7C71" w:rsidRPr="00566B75">
        <w:rPr>
          <w:rFonts w:ascii="Times New Roman" w:hAnsi="Times New Roman" w:cs="Times New Roman"/>
          <w:color w:val="000000" w:themeColor="text1"/>
        </w:rPr>
        <w:t>:</w:t>
      </w:r>
      <w:r w:rsidRPr="00566B75">
        <w:rPr>
          <w:rFonts w:ascii="Times New Roman" w:hAnsi="Times New Roman" w:cs="Times New Roman"/>
          <w:color w:val="000000" w:themeColor="text1"/>
        </w:rPr>
        <w:t xml:space="preserve"> Balai Pustaka, 2006</w:t>
      </w:r>
      <w:r w:rsidR="00E44AA4" w:rsidRPr="00566B75">
        <w:rPr>
          <w:rFonts w:ascii="Times New Roman" w:hAnsi="Times New Roman" w:cs="Times New Roman"/>
          <w:color w:val="000000" w:themeColor="text1"/>
        </w:rPr>
        <w:t>)</w:t>
      </w:r>
      <w:r w:rsidRPr="00566B75">
        <w:rPr>
          <w:rFonts w:ascii="Times New Roman" w:hAnsi="Times New Roman" w:cs="Times New Roman"/>
          <w:color w:val="000000" w:themeColor="text1"/>
        </w:rPr>
        <w:t>, h. 225</w:t>
      </w:r>
    </w:p>
  </w:footnote>
  <w:footnote w:id="20">
    <w:p w:rsidR="00BD667B" w:rsidRPr="00566B75" w:rsidRDefault="00BD667B" w:rsidP="00566B75">
      <w:pPr>
        <w:pStyle w:val="FootnoteText"/>
        <w:spacing w:before="120"/>
        <w:ind w:firstLine="720"/>
        <w:jc w:val="both"/>
        <w:rPr>
          <w:rFonts w:ascii="Times New Roman" w:hAnsi="Times New Roman" w:cs="Times New Roman"/>
          <w:color w:val="000000" w:themeColor="text1"/>
        </w:rPr>
      </w:pPr>
      <w:r w:rsidRPr="00566B75">
        <w:rPr>
          <w:rStyle w:val="FootnoteReference"/>
          <w:rFonts w:ascii="Times New Roman" w:hAnsi="Times New Roman" w:cs="Times New Roman"/>
          <w:color w:val="000000" w:themeColor="text1"/>
        </w:rPr>
        <w:footnoteRef/>
      </w:r>
      <w:r w:rsidRPr="00566B75">
        <w:rPr>
          <w:rFonts w:ascii="Times New Roman" w:hAnsi="Times New Roman" w:cs="Times New Roman"/>
          <w:color w:val="000000" w:themeColor="text1"/>
        </w:rPr>
        <w:t xml:space="preserve">Nana Sudjana, </w:t>
      </w:r>
      <w:r w:rsidRPr="00566B75">
        <w:rPr>
          <w:rFonts w:ascii="Times New Roman" w:hAnsi="Times New Roman" w:cs="Times New Roman"/>
          <w:i/>
          <w:color w:val="000000" w:themeColor="text1"/>
        </w:rPr>
        <w:t xml:space="preserve">Dasar-dasar Proses Belajar Mengajar, </w:t>
      </w:r>
      <w:r w:rsidR="00E44AA4" w:rsidRPr="00566B75">
        <w:rPr>
          <w:rFonts w:ascii="Times New Roman" w:hAnsi="Times New Roman" w:cs="Times New Roman"/>
          <w:color w:val="000000" w:themeColor="text1"/>
        </w:rPr>
        <w:t>(</w:t>
      </w:r>
      <w:r w:rsidRPr="00566B75">
        <w:rPr>
          <w:rFonts w:ascii="Times New Roman" w:hAnsi="Times New Roman" w:cs="Times New Roman"/>
          <w:color w:val="000000" w:themeColor="text1"/>
        </w:rPr>
        <w:t>Bandung</w:t>
      </w:r>
      <w:r w:rsidR="003E7C71" w:rsidRPr="00566B75">
        <w:rPr>
          <w:rFonts w:ascii="Times New Roman" w:hAnsi="Times New Roman" w:cs="Times New Roman"/>
          <w:color w:val="000000" w:themeColor="text1"/>
        </w:rPr>
        <w:t>:</w:t>
      </w:r>
      <w:r w:rsidRPr="00566B75">
        <w:rPr>
          <w:rFonts w:ascii="Times New Roman" w:hAnsi="Times New Roman" w:cs="Times New Roman"/>
          <w:color w:val="000000" w:themeColor="text1"/>
        </w:rPr>
        <w:t xml:space="preserve"> Sinar Baru Algensido, 1995</w:t>
      </w:r>
      <w:r w:rsidR="00E44AA4" w:rsidRPr="00566B75">
        <w:rPr>
          <w:rFonts w:ascii="Times New Roman" w:hAnsi="Times New Roman" w:cs="Times New Roman"/>
          <w:color w:val="000000" w:themeColor="text1"/>
        </w:rPr>
        <w:t>)</w:t>
      </w:r>
      <w:r w:rsidRPr="00566B75">
        <w:rPr>
          <w:rFonts w:ascii="Times New Roman" w:hAnsi="Times New Roman" w:cs="Times New Roman"/>
          <w:color w:val="000000" w:themeColor="text1"/>
        </w:rPr>
        <w:t>, h. 28</w:t>
      </w:r>
    </w:p>
  </w:footnote>
  <w:footnote w:id="21">
    <w:p w:rsidR="00612307" w:rsidRPr="00566B75" w:rsidRDefault="00612307" w:rsidP="00566B75">
      <w:pPr>
        <w:pStyle w:val="FootnoteText"/>
        <w:spacing w:before="120"/>
        <w:ind w:firstLine="720"/>
        <w:jc w:val="both"/>
        <w:rPr>
          <w:rFonts w:ascii="Times New Roman" w:hAnsi="Times New Roman" w:cs="Times New Roman"/>
          <w:color w:val="000000" w:themeColor="text1"/>
        </w:rPr>
      </w:pPr>
      <w:r w:rsidRPr="00566B75">
        <w:rPr>
          <w:rStyle w:val="FootnoteReference"/>
          <w:rFonts w:ascii="Times New Roman" w:hAnsi="Times New Roman" w:cs="Times New Roman"/>
          <w:color w:val="000000" w:themeColor="text1"/>
        </w:rPr>
        <w:footnoteRef/>
      </w:r>
      <w:r w:rsidRPr="00566B75">
        <w:rPr>
          <w:rFonts w:ascii="Times New Roman" w:hAnsi="Times New Roman" w:cs="Times New Roman"/>
          <w:color w:val="000000" w:themeColor="text1"/>
        </w:rPr>
        <w:t xml:space="preserve">Oemar Hamalik, </w:t>
      </w:r>
      <w:r w:rsidRPr="00566B75">
        <w:rPr>
          <w:rFonts w:ascii="Times New Roman" w:hAnsi="Times New Roman" w:cs="Times New Roman"/>
          <w:i/>
          <w:color w:val="000000" w:themeColor="text1"/>
        </w:rPr>
        <w:t xml:space="preserve">Kurikulum dan Pembelajaran, </w:t>
      </w:r>
      <w:r w:rsidR="00E44AA4" w:rsidRPr="00566B75">
        <w:rPr>
          <w:rFonts w:ascii="Times New Roman" w:hAnsi="Times New Roman" w:cs="Times New Roman"/>
          <w:color w:val="000000" w:themeColor="text1"/>
        </w:rPr>
        <w:t>(</w:t>
      </w:r>
      <w:r w:rsidR="00383EB7" w:rsidRPr="00566B75">
        <w:rPr>
          <w:rFonts w:ascii="Times New Roman" w:hAnsi="Times New Roman" w:cs="Times New Roman"/>
          <w:color w:val="000000" w:themeColor="text1"/>
        </w:rPr>
        <w:t>Jakrta</w:t>
      </w:r>
      <w:r w:rsidR="003E7C71" w:rsidRPr="00566B75">
        <w:rPr>
          <w:rFonts w:ascii="Times New Roman" w:hAnsi="Times New Roman" w:cs="Times New Roman"/>
          <w:color w:val="000000" w:themeColor="text1"/>
        </w:rPr>
        <w:t>:</w:t>
      </w:r>
      <w:r w:rsidR="00383EB7" w:rsidRPr="00566B75">
        <w:rPr>
          <w:rFonts w:ascii="Times New Roman" w:hAnsi="Times New Roman" w:cs="Times New Roman"/>
          <w:color w:val="000000" w:themeColor="text1"/>
        </w:rPr>
        <w:t xml:space="preserve"> Bumi Aksara, 1995</w:t>
      </w:r>
      <w:r w:rsidR="00E44AA4" w:rsidRPr="00566B75">
        <w:rPr>
          <w:rFonts w:ascii="Times New Roman" w:hAnsi="Times New Roman" w:cs="Times New Roman"/>
          <w:color w:val="000000" w:themeColor="text1"/>
        </w:rPr>
        <w:t>)</w:t>
      </w:r>
      <w:r w:rsidR="00383EB7" w:rsidRPr="00566B75">
        <w:rPr>
          <w:rFonts w:ascii="Times New Roman" w:hAnsi="Times New Roman" w:cs="Times New Roman"/>
          <w:color w:val="000000" w:themeColor="text1"/>
        </w:rPr>
        <w:t>, h. 57</w:t>
      </w:r>
    </w:p>
  </w:footnote>
  <w:footnote w:id="22">
    <w:p w:rsidR="00383EB7" w:rsidRPr="00566B75" w:rsidRDefault="00383EB7" w:rsidP="00566B75">
      <w:pPr>
        <w:pStyle w:val="FootnoteText"/>
        <w:spacing w:before="120"/>
        <w:ind w:firstLine="720"/>
        <w:jc w:val="both"/>
        <w:rPr>
          <w:rFonts w:ascii="Times New Roman" w:hAnsi="Times New Roman" w:cs="Times New Roman"/>
          <w:color w:val="000000" w:themeColor="text1"/>
        </w:rPr>
      </w:pPr>
      <w:r w:rsidRPr="00566B75">
        <w:rPr>
          <w:rStyle w:val="FootnoteReference"/>
          <w:rFonts w:ascii="Times New Roman" w:hAnsi="Times New Roman" w:cs="Times New Roman"/>
          <w:color w:val="000000" w:themeColor="text1"/>
        </w:rPr>
        <w:footnoteRef/>
      </w:r>
      <w:r w:rsidRPr="00566B75">
        <w:rPr>
          <w:rFonts w:ascii="Times New Roman" w:hAnsi="Times New Roman" w:cs="Times New Roman"/>
          <w:color w:val="000000" w:themeColor="text1"/>
        </w:rPr>
        <w:t xml:space="preserve">Ali Imron, </w:t>
      </w:r>
      <w:r w:rsidRPr="00566B75">
        <w:rPr>
          <w:rFonts w:ascii="Times New Roman" w:hAnsi="Times New Roman" w:cs="Times New Roman"/>
          <w:i/>
          <w:color w:val="000000" w:themeColor="text1"/>
        </w:rPr>
        <w:t xml:space="preserve">Belajar dan Pembelajaran, </w:t>
      </w:r>
      <w:r w:rsidR="00E44AA4" w:rsidRPr="00566B75">
        <w:rPr>
          <w:rFonts w:ascii="Times New Roman" w:hAnsi="Times New Roman" w:cs="Times New Roman"/>
          <w:color w:val="000000" w:themeColor="text1"/>
        </w:rPr>
        <w:t>(</w:t>
      </w:r>
      <w:r w:rsidRPr="00566B75">
        <w:rPr>
          <w:rFonts w:ascii="Times New Roman" w:hAnsi="Times New Roman" w:cs="Times New Roman"/>
          <w:color w:val="000000" w:themeColor="text1"/>
        </w:rPr>
        <w:t>Jakarta</w:t>
      </w:r>
      <w:r w:rsidR="003E7C71" w:rsidRPr="00566B75">
        <w:rPr>
          <w:rFonts w:ascii="Times New Roman" w:hAnsi="Times New Roman" w:cs="Times New Roman"/>
          <w:color w:val="000000" w:themeColor="text1"/>
        </w:rPr>
        <w:t>:</w:t>
      </w:r>
      <w:r w:rsidRPr="00566B75">
        <w:rPr>
          <w:rFonts w:ascii="Times New Roman" w:hAnsi="Times New Roman" w:cs="Times New Roman"/>
          <w:color w:val="000000" w:themeColor="text1"/>
        </w:rPr>
        <w:t xml:space="preserve"> PT. Dunia Pustaka Jaya, 1996</w:t>
      </w:r>
      <w:r w:rsidR="00E44AA4" w:rsidRPr="00566B75">
        <w:rPr>
          <w:rFonts w:ascii="Times New Roman" w:hAnsi="Times New Roman" w:cs="Times New Roman"/>
          <w:color w:val="000000" w:themeColor="text1"/>
        </w:rPr>
        <w:t>)</w:t>
      </w:r>
      <w:r w:rsidRPr="00566B75">
        <w:rPr>
          <w:rFonts w:ascii="Times New Roman" w:hAnsi="Times New Roman" w:cs="Times New Roman"/>
          <w:color w:val="000000" w:themeColor="text1"/>
        </w:rPr>
        <w:t>, h. 43</w:t>
      </w:r>
    </w:p>
  </w:footnote>
  <w:footnote w:id="23">
    <w:p w:rsidR="00072063" w:rsidRPr="00566B75" w:rsidRDefault="00072063" w:rsidP="00566B75">
      <w:pPr>
        <w:pStyle w:val="FootnoteText"/>
        <w:spacing w:before="120"/>
        <w:ind w:firstLine="720"/>
        <w:jc w:val="both"/>
        <w:rPr>
          <w:rFonts w:ascii="Times New Roman" w:hAnsi="Times New Roman" w:cs="Times New Roman"/>
          <w:color w:val="000000" w:themeColor="text1"/>
        </w:rPr>
      </w:pPr>
      <w:r w:rsidRPr="00566B75">
        <w:rPr>
          <w:rStyle w:val="FootnoteReference"/>
          <w:rFonts w:ascii="Times New Roman" w:hAnsi="Times New Roman" w:cs="Times New Roman"/>
          <w:color w:val="000000" w:themeColor="text1"/>
        </w:rPr>
        <w:footnoteRef/>
      </w:r>
      <w:r w:rsidRPr="00566B75">
        <w:rPr>
          <w:rFonts w:ascii="Times New Roman" w:hAnsi="Times New Roman" w:cs="Times New Roman"/>
          <w:color w:val="000000" w:themeColor="text1"/>
        </w:rPr>
        <w:t xml:space="preserve">M. Arifin, </w:t>
      </w:r>
      <w:r w:rsidRPr="00566B75">
        <w:rPr>
          <w:rFonts w:ascii="Times New Roman" w:hAnsi="Times New Roman" w:cs="Times New Roman"/>
          <w:i/>
          <w:color w:val="000000" w:themeColor="text1"/>
        </w:rPr>
        <w:t xml:space="preserve">Pendidikan Islam, </w:t>
      </w:r>
      <w:r w:rsidR="00E44AA4" w:rsidRPr="00566B75">
        <w:rPr>
          <w:rFonts w:ascii="Times New Roman" w:hAnsi="Times New Roman" w:cs="Times New Roman"/>
          <w:color w:val="000000" w:themeColor="text1"/>
        </w:rPr>
        <w:t>(</w:t>
      </w:r>
      <w:r w:rsidRPr="00566B75">
        <w:rPr>
          <w:rFonts w:ascii="Times New Roman" w:hAnsi="Times New Roman" w:cs="Times New Roman"/>
          <w:color w:val="000000" w:themeColor="text1"/>
        </w:rPr>
        <w:t>Jakarta</w:t>
      </w:r>
      <w:r w:rsidR="003E7C71" w:rsidRPr="00566B75">
        <w:rPr>
          <w:rFonts w:ascii="Times New Roman" w:hAnsi="Times New Roman" w:cs="Times New Roman"/>
          <w:color w:val="000000" w:themeColor="text1"/>
        </w:rPr>
        <w:t>:</w:t>
      </w:r>
      <w:r w:rsidRPr="00566B75">
        <w:rPr>
          <w:rFonts w:ascii="Times New Roman" w:hAnsi="Times New Roman" w:cs="Times New Roman"/>
          <w:color w:val="000000" w:themeColor="text1"/>
        </w:rPr>
        <w:t xml:space="preserve"> Bina Aksara, 1993</w:t>
      </w:r>
      <w:r w:rsidR="00E44AA4" w:rsidRPr="00566B75">
        <w:rPr>
          <w:rFonts w:ascii="Times New Roman" w:hAnsi="Times New Roman" w:cs="Times New Roman"/>
          <w:color w:val="000000" w:themeColor="text1"/>
        </w:rPr>
        <w:t>)</w:t>
      </w:r>
      <w:r w:rsidRPr="00566B75">
        <w:rPr>
          <w:rFonts w:ascii="Times New Roman" w:hAnsi="Times New Roman" w:cs="Times New Roman"/>
          <w:color w:val="000000" w:themeColor="text1"/>
        </w:rPr>
        <w:t>, h. 14-15</w:t>
      </w:r>
    </w:p>
  </w:footnote>
  <w:footnote w:id="24">
    <w:p w:rsidR="00E12ACC" w:rsidRPr="00566B75" w:rsidRDefault="00E12ACC" w:rsidP="00566B75">
      <w:pPr>
        <w:pStyle w:val="FootnoteText"/>
        <w:spacing w:before="120"/>
        <w:ind w:firstLine="720"/>
        <w:jc w:val="both"/>
        <w:rPr>
          <w:rFonts w:ascii="Times New Roman" w:hAnsi="Times New Roman" w:cs="Times New Roman"/>
          <w:color w:val="000000" w:themeColor="text1"/>
        </w:rPr>
      </w:pPr>
      <w:r w:rsidRPr="00566B75">
        <w:rPr>
          <w:rStyle w:val="FootnoteReference"/>
          <w:rFonts w:ascii="Times New Roman" w:hAnsi="Times New Roman" w:cs="Times New Roman"/>
          <w:color w:val="000000" w:themeColor="text1"/>
        </w:rPr>
        <w:footnoteRef/>
      </w:r>
      <w:r w:rsidRPr="00566B75">
        <w:rPr>
          <w:rFonts w:ascii="Times New Roman" w:hAnsi="Times New Roman" w:cs="Times New Roman"/>
          <w:color w:val="000000" w:themeColor="text1"/>
        </w:rPr>
        <w:t xml:space="preserve">B. Uno, </w:t>
      </w:r>
      <w:r w:rsidRPr="00566B75">
        <w:rPr>
          <w:rFonts w:ascii="Times New Roman" w:hAnsi="Times New Roman" w:cs="Times New Roman"/>
          <w:i/>
          <w:color w:val="000000" w:themeColor="text1"/>
        </w:rPr>
        <w:t xml:space="preserve">Orientasi Baru dalam Psikologi Pembelajaran, </w:t>
      </w:r>
      <w:r w:rsidR="00E44AA4" w:rsidRPr="00566B75">
        <w:rPr>
          <w:rFonts w:ascii="Times New Roman" w:hAnsi="Times New Roman" w:cs="Times New Roman"/>
          <w:color w:val="000000" w:themeColor="text1"/>
        </w:rPr>
        <w:t>(</w:t>
      </w:r>
      <w:r w:rsidRPr="00566B75">
        <w:rPr>
          <w:rFonts w:ascii="Times New Roman" w:hAnsi="Times New Roman" w:cs="Times New Roman"/>
          <w:color w:val="000000" w:themeColor="text1"/>
        </w:rPr>
        <w:t>Jakarta</w:t>
      </w:r>
      <w:r w:rsidR="003E7C71" w:rsidRPr="00566B75">
        <w:rPr>
          <w:rFonts w:ascii="Times New Roman" w:hAnsi="Times New Roman" w:cs="Times New Roman"/>
          <w:color w:val="000000" w:themeColor="text1"/>
        </w:rPr>
        <w:t>:</w:t>
      </w:r>
      <w:r w:rsidRPr="00566B75">
        <w:rPr>
          <w:rFonts w:ascii="Times New Roman" w:hAnsi="Times New Roman" w:cs="Times New Roman"/>
          <w:color w:val="000000" w:themeColor="text1"/>
        </w:rPr>
        <w:t xml:space="preserve"> Bumi Aksara, 2006</w:t>
      </w:r>
      <w:r w:rsidR="00E44AA4" w:rsidRPr="00566B75">
        <w:rPr>
          <w:rFonts w:ascii="Times New Roman" w:hAnsi="Times New Roman" w:cs="Times New Roman"/>
          <w:color w:val="000000" w:themeColor="text1"/>
        </w:rPr>
        <w:t>)</w:t>
      </w:r>
      <w:r w:rsidRPr="00566B75">
        <w:rPr>
          <w:rFonts w:ascii="Times New Roman" w:hAnsi="Times New Roman" w:cs="Times New Roman"/>
          <w:color w:val="000000" w:themeColor="text1"/>
        </w:rPr>
        <w:t>, h. 14</w:t>
      </w:r>
    </w:p>
  </w:footnote>
  <w:footnote w:id="25">
    <w:p w:rsidR="006F4D61" w:rsidRPr="00566B75" w:rsidRDefault="006F4D61" w:rsidP="00566B75">
      <w:pPr>
        <w:pStyle w:val="FootnoteText"/>
        <w:spacing w:before="120"/>
        <w:ind w:firstLine="720"/>
        <w:jc w:val="both"/>
        <w:rPr>
          <w:rFonts w:ascii="Times New Roman" w:hAnsi="Times New Roman" w:cs="Times New Roman"/>
          <w:color w:val="000000" w:themeColor="text1"/>
        </w:rPr>
      </w:pPr>
      <w:r w:rsidRPr="00566B75">
        <w:rPr>
          <w:rStyle w:val="FootnoteReference"/>
          <w:rFonts w:ascii="Times New Roman" w:hAnsi="Times New Roman" w:cs="Times New Roman"/>
          <w:color w:val="000000" w:themeColor="text1"/>
        </w:rPr>
        <w:footnoteRef/>
      </w:r>
      <w:r w:rsidRPr="00566B75">
        <w:rPr>
          <w:rFonts w:ascii="Times New Roman" w:hAnsi="Times New Roman" w:cs="Times New Roman"/>
          <w:color w:val="000000" w:themeColor="text1"/>
        </w:rPr>
        <w:t xml:space="preserve">Moch. Uzer Usman, </w:t>
      </w:r>
      <w:r w:rsidRPr="00566B75">
        <w:rPr>
          <w:rFonts w:ascii="Times New Roman" w:hAnsi="Times New Roman" w:cs="Times New Roman"/>
          <w:i/>
          <w:color w:val="000000" w:themeColor="text1"/>
        </w:rPr>
        <w:t xml:space="preserve">Upaya Optimalisasi Kegiatan Belajar Mengajar, </w:t>
      </w:r>
      <w:r w:rsidR="00E44AA4" w:rsidRPr="00566B75">
        <w:rPr>
          <w:rFonts w:ascii="Times New Roman" w:hAnsi="Times New Roman" w:cs="Times New Roman"/>
          <w:color w:val="000000" w:themeColor="text1"/>
        </w:rPr>
        <w:t>(</w:t>
      </w:r>
      <w:r w:rsidRPr="00566B75">
        <w:rPr>
          <w:rFonts w:ascii="Times New Roman" w:hAnsi="Times New Roman" w:cs="Times New Roman"/>
          <w:color w:val="000000" w:themeColor="text1"/>
        </w:rPr>
        <w:t>Bandung</w:t>
      </w:r>
      <w:r w:rsidR="003E7C71" w:rsidRPr="00566B75">
        <w:rPr>
          <w:rFonts w:ascii="Times New Roman" w:hAnsi="Times New Roman" w:cs="Times New Roman"/>
          <w:color w:val="000000" w:themeColor="text1"/>
        </w:rPr>
        <w:t>:</w:t>
      </w:r>
      <w:r w:rsidRPr="00566B75">
        <w:rPr>
          <w:rFonts w:ascii="Times New Roman" w:hAnsi="Times New Roman" w:cs="Times New Roman"/>
          <w:color w:val="000000" w:themeColor="text1"/>
        </w:rPr>
        <w:t xml:space="preserve"> Remaja Rosda Karya, 1993</w:t>
      </w:r>
      <w:r w:rsidR="00E44AA4" w:rsidRPr="00566B75">
        <w:rPr>
          <w:rFonts w:ascii="Times New Roman" w:hAnsi="Times New Roman" w:cs="Times New Roman"/>
          <w:color w:val="000000" w:themeColor="text1"/>
        </w:rPr>
        <w:t>)</w:t>
      </w:r>
      <w:r w:rsidR="003D2664">
        <w:rPr>
          <w:rFonts w:ascii="Times New Roman" w:hAnsi="Times New Roman" w:cs="Times New Roman"/>
          <w:color w:val="000000" w:themeColor="text1"/>
        </w:rPr>
        <w:t>, h 32</w:t>
      </w:r>
      <w:r w:rsidR="007C7983">
        <w:rPr>
          <w:rFonts w:ascii="Times New Roman" w:hAnsi="Times New Roman" w:cs="Times New Roman"/>
          <w:color w:val="000000" w:themeColor="text1"/>
        </w:rPr>
        <w:t>.</w:t>
      </w:r>
    </w:p>
  </w:footnote>
  <w:footnote w:id="26">
    <w:p w:rsidR="00497725" w:rsidRPr="00566B75" w:rsidRDefault="00497725" w:rsidP="00566B75">
      <w:pPr>
        <w:pStyle w:val="FootnoteText"/>
        <w:spacing w:before="120"/>
        <w:ind w:firstLine="720"/>
        <w:jc w:val="both"/>
        <w:rPr>
          <w:rFonts w:ascii="Times New Roman" w:hAnsi="Times New Roman" w:cs="Times New Roman"/>
          <w:color w:val="000000" w:themeColor="text1"/>
        </w:rPr>
      </w:pPr>
      <w:r w:rsidRPr="00566B75">
        <w:rPr>
          <w:rStyle w:val="FootnoteReference"/>
          <w:rFonts w:ascii="Times New Roman" w:hAnsi="Times New Roman" w:cs="Times New Roman"/>
          <w:color w:val="000000" w:themeColor="text1"/>
        </w:rPr>
        <w:footnoteRef/>
      </w:r>
      <w:r w:rsidRPr="00566B75">
        <w:rPr>
          <w:rFonts w:ascii="Times New Roman" w:hAnsi="Times New Roman" w:cs="Times New Roman"/>
          <w:color w:val="000000" w:themeColor="text1"/>
        </w:rPr>
        <w:t xml:space="preserve">Nana Sudjana, </w:t>
      </w:r>
      <w:r w:rsidRPr="00566B75">
        <w:rPr>
          <w:rFonts w:ascii="Times New Roman" w:hAnsi="Times New Roman" w:cs="Times New Roman"/>
          <w:i/>
          <w:color w:val="000000" w:themeColor="text1"/>
        </w:rPr>
        <w:t xml:space="preserve">Penilaian Hasil Proses Mengajar, </w:t>
      </w:r>
      <w:r w:rsidR="00E44AA4" w:rsidRPr="00566B75">
        <w:rPr>
          <w:rFonts w:ascii="Times New Roman" w:hAnsi="Times New Roman" w:cs="Times New Roman"/>
          <w:color w:val="000000" w:themeColor="text1"/>
        </w:rPr>
        <w:t>(</w:t>
      </w:r>
      <w:r w:rsidRPr="00566B75">
        <w:rPr>
          <w:rFonts w:ascii="Times New Roman" w:hAnsi="Times New Roman" w:cs="Times New Roman"/>
          <w:color w:val="000000" w:themeColor="text1"/>
        </w:rPr>
        <w:t>Bandung</w:t>
      </w:r>
      <w:r w:rsidR="003E7C71" w:rsidRPr="00566B75">
        <w:rPr>
          <w:rFonts w:ascii="Times New Roman" w:hAnsi="Times New Roman" w:cs="Times New Roman"/>
          <w:color w:val="000000" w:themeColor="text1"/>
        </w:rPr>
        <w:t>:</w:t>
      </w:r>
      <w:r w:rsidRPr="00566B75">
        <w:rPr>
          <w:rFonts w:ascii="Times New Roman" w:hAnsi="Times New Roman" w:cs="Times New Roman"/>
          <w:color w:val="000000" w:themeColor="text1"/>
        </w:rPr>
        <w:t xml:space="preserve"> Remaja Rosda Karya, 1995</w:t>
      </w:r>
      <w:r w:rsidR="00E44AA4" w:rsidRPr="00566B75">
        <w:rPr>
          <w:rFonts w:ascii="Times New Roman" w:hAnsi="Times New Roman" w:cs="Times New Roman"/>
          <w:color w:val="000000" w:themeColor="text1"/>
        </w:rPr>
        <w:t>)</w:t>
      </w:r>
      <w:r w:rsidRPr="00566B75">
        <w:rPr>
          <w:rFonts w:ascii="Times New Roman" w:hAnsi="Times New Roman" w:cs="Times New Roman"/>
          <w:color w:val="000000" w:themeColor="text1"/>
        </w:rPr>
        <w:t>, h. 60-62</w:t>
      </w:r>
    </w:p>
  </w:footnote>
  <w:footnote w:id="27">
    <w:p w:rsidR="0030146A" w:rsidRPr="00566B75" w:rsidRDefault="0030146A" w:rsidP="00566B75">
      <w:pPr>
        <w:pStyle w:val="FootnoteText"/>
        <w:spacing w:before="120"/>
        <w:ind w:firstLine="720"/>
        <w:jc w:val="both"/>
        <w:rPr>
          <w:rFonts w:ascii="Times New Roman" w:hAnsi="Times New Roman" w:cs="Times New Roman"/>
          <w:color w:val="000000" w:themeColor="text1"/>
        </w:rPr>
      </w:pPr>
      <w:r w:rsidRPr="00566B75">
        <w:rPr>
          <w:rStyle w:val="FootnoteReference"/>
          <w:rFonts w:ascii="Times New Roman" w:hAnsi="Times New Roman" w:cs="Times New Roman"/>
          <w:color w:val="000000" w:themeColor="text1"/>
        </w:rPr>
        <w:footnoteRef/>
      </w:r>
      <w:r w:rsidR="00E007F6" w:rsidRPr="00566B75">
        <w:rPr>
          <w:rFonts w:ascii="Times New Roman" w:hAnsi="Times New Roman" w:cs="Times New Roman"/>
          <w:color w:val="000000" w:themeColor="text1"/>
        </w:rPr>
        <w:t>Nana Sudjana</w:t>
      </w:r>
      <w:r w:rsidR="00183AE3" w:rsidRPr="00566B75">
        <w:rPr>
          <w:rFonts w:ascii="Times New Roman" w:hAnsi="Times New Roman" w:cs="Times New Roman"/>
          <w:color w:val="000000" w:themeColor="text1"/>
        </w:rPr>
        <w:t xml:space="preserve">, </w:t>
      </w:r>
      <w:r w:rsidR="00183AE3" w:rsidRPr="00566B75">
        <w:rPr>
          <w:rFonts w:ascii="Times New Roman" w:hAnsi="Times New Roman" w:cs="Times New Roman"/>
          <w:i/>
          <w:color w:val="000000" w:themeColor="text1"/>
        </w:rPr>
        <w:t xml:space="preserve">Dasar-dasar </w:t>
      </w:r>
      <w:r w:rsidR="007C7983">
        <w:rPr>
          <w:rFonts w:ascii="Times New Roman" w:hAnsi="Times New Roman" w:cs="Times New Roman"/>
          <w:i/>
          <w:color w:val="000000" w:themeColor="text1"/>
        </w:rPr>
        <w:t>Op.Cit.</w:t>
      </w:r>
      <w:r w:rsidR="00183AE3" w:rsidRPr="00566B75">
        <w:rPr>
          <w:rFonts w:ascii="Times New Roman" w:hAnsi="Times New Roman" w:cs="Times New Roman"/>
          <w:color w:val="000000" w:themeColor="text1"/>
        </w:rPr>
        <w:t>, h. 134.</w:t>
      </w:r>
    </w:p>
  </w:footnote>
  <w:footnote w:id="28">
    <w:p w:rsidR="00596B4D" w:rsidRPr="00566B75" w:rsidRDefault="00596B4D" w:rsidP="00566B75">
      <w:pPr>
        <w:pStyle w:val="FootnoteText"/>
        <w:spacing w:before="120"/>
        <w:ind w:firstLine="720"/>
        <w:jc w:val="both"/>
        <w:rPr>
          <w:rFonts w:ascii="Times New Roman" w:hAnsi="Times New Roman" w:cs="Times New Roman"/>
          <w:color w:val="000000" w:themeColor="text1"/>
        </w:rPr>
      </w:pPr>
      <w:r w:rsidRPr="00566B75">
        <w:rPr>
          <w:rStyle w:val="FootnoteReference"/>
          <w:rFonts w:ascii="Times New Roman" w:hAnsi="Times New Roman" w:cs="Times New Roman"/>
          <w:color w:val="000000" w:themeColor="text1"/>
        </w:rPr>
        <w:footnoteRef/>
      </w:r>
      <w:r w:rsidRPr="00566B75">
        <w:rPr>
          <w:rFonts w:ascii="Times New Roman" w:hAnsi="Times New Roman" w:cs="Times New Roman"/>
          <w:color w:val="000000" w:themeColor="text1"/>
        </w:rPr>
        <w:t xml:space="preserve">Cece Wijaya, </w:t>
      </w:r>
      <w:r w:rsidRPr="00566B75">
        <w:rPr>
          <w:rFonts w:ascii="Times New Roman" w:hAnsi="Times New Roman" w:cs="Times New Roman"/>
          <w:i/>
          <w:color w:val="000000" w:themeColor="text1"/>
        </w:rPr>
        <w:t xml:space="preserve">Media Pembelajaran, </w:t>
      </w:r>
      <w:r w:rsidR="00E44AA4" w:rsidRPr="00566B75">
        <w:rPr>
          <w:rFonts w:ascii="Times New Roman" w:hAnsi="Times New Roman" w:cs="Times New Roman"/>
          <w:color w:val="000000" w:themeColor="text1"/>
        </w:rPr>
        <w:t>(</w:t>
      </w:r>
      <w:r w:rsidRPr="00566B75">
        <w:rPr>
          <w:rFonts w:ascii="Times New Roman" w:hAnsi="Times New Roman" w:cs="Times New Roman"/>
          <w:color w:val="000000" w:themeColor="text1"/>
        </w:rPr>
        <w:t>Bandung</w:t>
      </w:r>
      <w:r w:rsidR="00E44AA4" w:rsidRPr="00566B75">
        <w:rPr>
          <w:rFonts w:ascii="Times New Roman" w:hAnsi="Times New Roman" w:cs="Times New Roman"/>
          <w:color w:val="000000" w:themeColor="text1"/>
        </w:rPr>
        <w:t>:</w:t>
      </w:r>
      <w:r w:rsidRPr="00566B75">
        <w:rPr>
          <w:rFonts w:ascii="Times New Roman" w:hAnsi="Times New Roman" w:cs="Times New Roman"/>
          <w:color w:val="000000" w:themeColor="text1"/>
        </w:rPr>
        <w:t xml:space="preserve"> PT. Remaja Rosda Karya, 2003</w:t>
      </w:r>
      <w:r w:rsidR="00E44AA4" w:rsidRPr="00566B75">
        <w:rPr>
          <w:rFonts w:ascii="Times New Roman" w:hAnsi="Times New Roman" w:cs="Times New Roman"/>
          <w:color w:val="000000" w:themeColor="text1"/>
        </w:rPr>
        <w:t>)</w:t>
      </w:r>
      <w:r w:rsidRPr="00566B75">
        <w:rPr>
          <w:rFonts w:ascii="Times New Roman" w:hAnsi="Times New Roman" w:cs="Times New Roman"/>
          <w:color w:val="000000" w:themeColor="text1"/>
        </w:rPr>
        <w:t>, h. 115</w:t>
      </w:r>
    </w:p>
  </w:footnote>
  <w:footnote w:id="29">
    <w:p w:rsidR="00596B4D" w:rsidRPr="00566B75" w:rsidRDefault="00596B4D" w:rsidP="00566B75">
      <w:pPr>
        <w:pStyle w:val="FootnoteText"/>
        <w:spacing w:before="120"/>
        <w:ind w:firstLine="720"/>
        <w:jc w:val="both"/>
        <w:rPr>
          <w:rFonts w:ascii="Times New Roman" w:hAnsi="Times New Roman" w:cs="Times New Roman"/>
          <w:color w:val="000000" w:themeColor="text1"/>
        </w:rPr>
      </w:pPr>
      <w:r w:rsidRPr="00566B75">
        <w:rPr>
          <w:rStyle w:val="FootnoteReference"/>
          <w:rFonts w:ascii="Times New Roman" w:hAnsi="Times New Roman" w:cs="Times New Roman"/>
          <w:color w:val="000000" w:themeColor="text1"/>
        </w:rPr>
        <w:footnoteRef/>
      </w:r>
      <w:r w:rsidRPr="00566B75">
        <w:rPr>
          <w:rFonts w:ascii="Times New Roman" w:hAnsi="Times New Roman" w:cs="Times New Roman"/>
          <w:color w:val="000000" w:themeColor="text1"/>
        </w:rPr>
        <w:t xml:space="preserve">Sudirman IN. Dkk, </w:t>
      </w:r>
      <w:r w:rsidRPr="00566B75">
        <w:rPr>
          <w:rFonts w:ascii="Times New Roman" w:hAnsi="Times New Roman" w:cs="Times New Roman"/>
          <w:i/>
          <w:color w:val="000000" w:themeColor="text1"/>
        </w:rPr>
        <w:t>Ilmu Pend</w:t>
      </w:r>
      <w:r w:rsidR="00D1670E">
        <w:rPr>
          <w:rFonts w:ascii="Times New Roman" w:hAnsi="Times New Roman" w:cs="Times New Roman"/>
          <w:i/>
          <w:color w:val="000000" w:themeColor="text1"/>
        </w:rPr>
        <w:t>i</w:t>
      </w:r>
      <w:r w:rsidRPr="00566B75">
        <w:rPr>
          <w:rFonts w:ascii="Times New Roman" w:hAnsi="Times New Roman" w:cs="Times New Roman"/>
          <w:i/>
          <w:color w:val="000000" w:themeColor="text1"/>
        </w:rPr>
        <w:t xml:space="preserve">dikan, </w:t>
      </w:r>
      <w:r w:rsidR="00E44AA4" w:rsidRPr="00566B75">
        <w:rPr>
          <w:rFonts w:ascii="Times New Roman" w:hAnsi="Times New Roman" w:cs="Times New Roman"/>
          <w:color w:val="000000" w:themeColor="text1"/>
        </w:rPr>
        <w:t>(</w:t>
      </w:r>
      <w:r w:rsidRPr="00566B75">
        <w:rPr>
          <w:rFonts w:ascii="Times New Roman" w:hAnsi="Times New Roman" w:cs="Times New Roman"/>
          <w:color w:val="000000" w:themeColor="text1"/>
        </w:rPr>
        <w:t>Bandung</w:t>
      </w:r>
      <w:r w:rsidR="00E44AA4" w:rsidRPr="00566B75">
        <w:rPr>
          <w:rFonts w:ascii="Times New Roman" w:hAnsi="Times New Roman" w:cs="Times New Roman"/>
          <w:color w:val="000000" w:themeColor="text1"/>
        </w:rPr>
        <w:t>:</w:t>
      </w:r>
      <w:r w:rsidRPr="00566B75">
        <w:rPr>
          <w:rFonts w:ascii="Times New Roman" w:hAnsi="Times New Roman" w:cs="Times New Roman"/>
          <w:color w:val="000000" w:themeColor="text1"/>
        </w:rPr>
        <w:t xml:space="preserve"> Remaja Rosda Karya, 1999</w:t>
      </w:r>
      <w:r w:rsidR="00E44AA4" w:rsidRPr="00566B75">
        <w:rPr>
          <w:rFonts w:ascii="Times New Roman" w:hAnsi="Times New Roman" w:cs="Times New Roman"/>
          <w:color w:val="000000" w:themeColor="text1"/>
        </w:rPr>
        <w:t>)</w:t>
      </w:r>
      <w:r w:rsidRPr="00566B75">
        <w:rPr>
          <w:rFonts w:ascii="Times New Roman" w:hAnsi="Times New Roman" w:cs="Times New Roman"/>
          <w:color w:val="000000" w:themeColor="text1"/>
        </w:rPr>
        <w:t>, h. 203</w:t>
      </w:r>
    </w:p>
  </w:footnote>
  <w:footnote w:id="30">
    <w:p w:rsidR="00F93CCB" w:rsidRPr="00566B75" w:rsidRDefault="00F93CCB" w:rsidP="00566B75">
      <w:pPr>
        <w:pStyle w:val="FootnoteText"/>
        <w:spacing w:before="120"/>
        <w:ind w:firstLine="720"/>
        <w:jc w:val="both"/>
        <w:rPr>
          <w:rFonts w:ascii="Times New Roman" w:hAnsi="Times New Roman" w:cs="Times New Roman"/>
          <w:color w:val="000000" w:themeColor="text1"/>
        </w:rPr>
      </w:pPr>
      <w:r w:rsidRPr="00566B75">
        <w:rPr>
          <w:rStyle w:val="FootnoteReference"/>
          <w:rFonts w:ascii="Times New Roman" w:hAnsi="Times New Roman" w:cs="Times New Roman"/>
          <w:color w:val="000000" w:themeColor="text1"/>
        </w:rPr>
        <w:footnoteRef/>
      </w:r>
      <w:r w:rsidRPr="00566B75">
        <w:rPr>
          <w:rFonts w:ascii="Times New Roman" w:hAnsi="Times New Roman" w:cs="Times New Roman"/>
          <w:color w:val="000000" w:themeColor="text1"/>
        </w:rPr>
        <w:t xml:space="preserve">A. S. Sudirman R. Raharjo dan Amung H, </w:t>
      </w:r>
      <w:r w:rsidRPr="00566B75">
        <w:rPr>
          <w:rFonts w:ascii="Times New Roman" w:hAnsi="Times New Roman" w:cs="Times New Roman"/>
          <w:i/>
          <w:color w:val="000000" w:themeColor="text1"/>
        </w:rPr>
        <w:t xml:space="preserve">Media Pendidkan, </w:t>
      </w:r>
      <w:r w:rsidR="00E44AA4" w:rsidRPr="00566B75">
        <w:rPr>
          <w:rFonts w:ascii="Times New Roman" w:hAnsi="Times New Roman" w:cs="Times New Roman"/>
          <w:color w:val="000000" w:themeColor="text1"/>
        </w:rPr>
        <w:t>(</w:t>
      </w:r>
      <w:r w:rsidRPr="00566B75">
        <w:rPr>
          <w:rFonts w:ascii="Times New Roman" w:hAnsi="Times New Roman" w:cs="Times New Roman"/>
          <w:color w:val="000000" w:themeColor="text1"/>
        </w:rPr>
        <w:t>Jakarta</w:t>
      </w:r>
      <w:r w:rsidR="003E7C71" w:rsidRPr="00566B75">
        <w:rPr>
          <w:rFonts w:ascii="Times New Roman" w:hAnsi="Times New Roman" w:cs="Times New Roman"/>
          <w:color w:val="000000" w:themeColor="text1"/>
        </w:rPr>
        <w:t>:</w:t>
      </w:r>
      <w:r w:rsidRPr="00566B75">
        <w:rPr>
          <w:rFonts w:ascii="Times New Roman" w:hAnsi="Times New Roman" w:cs="Times New Roman"/>
          <w:color w:val="000000" w:themeColor="text1"/>
        </w:rPr>
        <w:t xml:space="preserve"> Grafindo Persada, 2001</w:t>
      </w:r>
      <w:r w:rsidR="00E44AA4" w:rsidRPr="00566B75">
        <w:rPr>
          <w:rFonts w:ascii="Times New Roman" w:hAnsi="Times New Roman" w:cs="Times New Roman"/>
          <w:color w:val="000000" w:themeColor="text1"/>
        </w:rPr>
        <w:t>)</w:t>
      </w:r>
      <w:r w:rsidRPr="00566B75">
        <w:rPr>
          <w:rFonts w:ascii="Times New Roman" w:hAnsi="Times New Roman" w:cs="Times New Roman"/>
          <w:color w:val="000000" w:themeColor="text1"/>
        </w:rPr>
        <w:t>, h. 14</w:t>
      </w:r>
    </w:p>
  </w:footnote>
  <w:footnote w:id="31">
    <w:p w:rsidR="004844B7" w:rsidRPr="00566B75" w:rsidRDefault="004844B7" w:rsidP="00566B75">
      <w:pPr>
        <w:pStyle w:val="FootnoteText"/>
        <w:spacing w:before="120"/>
        <w:ind w:firstLine="720"/>
        <w:jc w:val="both"/>
        <w:rPr>
          <w:rFonts w:ascii="Times New Roman" w:hAnsi="Times New Roman" w:cs="Times New Roman"/>
          <w:color w:val="000000" w:themeColor="text1"/>
        </w:rPr>
      </w:pPr>
      <w:r w:rsidRPr="00566B75">
        <w:rPr>
          <w:rStyle w:val="FootnoteReference"/>
          <w:rFonts w:ascii="Times New Roman" w:hAnsi="Times New Roman" w:cs="Times New Roman"/>
          <w:color w:val="000000" w:themeColor="text1"/>
        </w:rPr>
        <w:footnoteRef/>
      </w:r>
      <w:r w:rsidRPr="00566B75">
        <w:rPr>
          <w:rFonts w:ascii="Times New Roman" w:hAnsi="Times New Roman" w:cs="Times New Roman"/>
          <w:color w:val="000000" w:themeColor="text1"/>
        </w:rPr>
        <w:t xml:space="preserve">Muhibbin Syah, </w:t>
      </w:r>
      <w:r w:rsidRPr="00566B75">
        <w:rPr>
          <w:rFonts w:ascii="Times New Roman" w:hAnsi="Times New Roman" w:cs="Times New Roman"/>
          <w:i/>
          <w:color w:val="000000" w:themeColor="text1"/>
        </w:rPr>
        <w:t>Psikologi Pend</w:t>
      </w:r>
      <w:r w:rsidR="00584E6D">
        <w:rPr>
          <w:rFonts w:ascii="Times New Roman" w:hAnsi="Times New Roman" w:cs="Times New Roman"/>
          <w:i/>
          <w:color w:val="000000" w:themeColor="text1"/>
        </w:rPr>
        <w:t>i</w:t>
      </w:r>
      <w:r w:rsidRPr="00566B75">
        <w:rPr>
          <w:rFonts w:ascii="Times New Roman" w:hAnsi="Times New Roman" w:cs="Times New Roman"/>
          <w:i/>
          <w:color w:val="000000" w:themeColor="text1"/>
        </w:rPr>
        <w:t>dikan dengan Pendekatan Baru,</w:t>
      </w:r>
      <w:r w:rsidRPr="00566B75">
        <w:rPr>
          <w:rFonts w:ascii="Times New Roman" w:hAnsi="Times New Roman" w:cs="Times New Roman"/>
          <w:color w:val="000000" w:themeColor="text1"/>
        </w:rPr>
        <w:t xml:space="preserve"> </w:t>
      </w:r>
      <w:r w:rsidR="00E44AA4" w:rsidRPr="00566B75">
        <w:rPr>
          <w:rFonts w:ascii="Times New Roman" w:hAnsi="Times New Roman" w:cs="Times New Roman"/>
          <w:color w:val="000000" w:themeColor="text1"/>
        </w:rPr>
        <w:t>(</w:t>
      </w:r>
      <w:r w:rsidRPr="00566B75">
        <w:rPr>
          <w:rFonts w:ascii="Times New Roman" w:hAnsi="Times New Roman" w:cs="Times New Roman"/>
          <w:color w:val="000000" w:themeColor="text1"/>
        </w:rPr>
        <w:t>Bandung</w:t>
      </w:r>
      <w:r w:rsidR="003E7C71" w:rsidRPr="00566B75">
        <w:rPr>
          <w:rFonts w:ascii="Times New Roman" w:hAnsi="Times New Roman" w:cs="Times New Roman"/>
          <w:color w:val="000000" w:themeColor="text1"/>
        </w:rPr>
        <w:t>:</w:t>
      </w:r>
      <w:r w:rsidRPr="00566B75">
        <w:rPr>
          <w:rFonts w:ascii="Times New Roman" w:hAnsi="Times New Roman" w:cs="Times New Roman"/>
          <w:color w:val="000000" w:themeColor="text1"/>
        </w:rPr>
        <w:t xml:space="preserve"> PT. Remaja Rosdakarya, 2000</w:t>
      </w:r>
      <w:r w:rsidR="00E44AA4" w:rsidRPr="00566B75">
        <w:rPr>
          <w:rFonts w:ascii="Times New Roman" w:hAnsi="Times New Roman" w:cs="Times New Roman"/>
          <w:color w:val="000000" w:themeColor="text1"/>
        </w:rPr>
        <w:t>)</w:t>
      </w:r>
      <w:r w:rsidRPr="00566B75">
        <w:rPr>
          <w:rFonts w:ascii="Times New Roman" w:hAnsi="Times New Roman" w:cs="Times New Roman"/>
          <w:color w:val="000000" w:themeColor="text1"/>
        </w:rPr>
        <w:t>, h. 247-250</w:t>
      </w:r>
    </w:p>
  </w:footnote>
  <w:footnote w:id="32">
    <w:p w:rsidR="004844B7" w:rsidRPr="00566B75" w:rsidRDefault="004844B7" w:rsidP="00566B75">
      <w:pPr>
        <w:pStyle w:val="FootnoteText"/>
        <w:spacing w:before="120"/>
        <w:ind w:firstLine="720"/>
        <w:jc w:val="both"/>
        <w:rPr>
          <w:rFonts w:ascii="Times New Roman" w:hAnsi="Times New Roman" w:cs="Times New Roman"/>
          <w:color w:val="000000" w:themeColor="text1"/>
        </w:rPr>
      </w:pPr>
      <w:r w:rsidRPr="00566B75">
        <w:rPr>
          <w:rStyle w:val="FootnoteReference"/>
          <w:rFonts w:ascii="Times New Roman" w:hAnsi="Times New Roman" w:cs="Times New Roman"/>
          <w:color w:val="000000" w:themeColor="text1"/>
        </w:rPr>
        <w:footnoteRef/>
      </w:r>
      <w:r w:rsidRPr="00566B75">
        <w:rPr>
          <w:rFonts w:ascii="Times New Roman" w:hAnsi="Times New Roman" w:cs="Times New Roman"/>
          <w:color w:val="000000" w:themeColor="text1"/>
        </w:rPr>
        <w:t xml:space="preserve">Muhaimin, </w:t>
      </w:r>
      <w:r w:rsidRPr="00566B75">
        <w:rPr>
          <w:rFonts w:ascii="Times New Roman" w:hAnsi="Times New Roman" w:cs="Times New Roman"/>
          <w:i/>
          <w:color w:val="000000" w:themeColor="text1"/>
        </w:rPr>
        <w:t xml:space="preserve">Paradigma Pendidikan Islam, </w:t>
      </w:r>
      <w:r w:rsidR="00E44AA4" w:rsidRPr="00566B75">
        <w:rPr>
          <w:rFonts w:ascii="Times New Roman" w:hAnsi="Times New Roman" w:cs="Times New Roman"/>
          <w:color w:val="000000" w:themeColor="text1"/>
        </w:rPr>
        <w:t>(</w:t>
      </w:r>
      <w:r w:rsidR="003E7C71" w:rsidRPr="00566B75">
        <w:rPr>
          <w:rFonts w:ascii="Times New Roman" w:hAnsi="Times New Roman" w:cs="Times New Roman"/>
          <w:color w:val="000000" w:themeColor="text1"/>
        </w:rPr>
        <w:t>Bandung:</w:t>
      </w:r>
      <w:r w:rsidRPr="00566B75">
        <w:rPr>
          <w:rFonts w:ascii="Times New Roman" w:hAnsi="Times New Roman" w:cs="Times New Roman"/>
          <w:color w:val="000000" w:themeColor="text1"/>
        </w:rPr>
        <w:t xml:space="preserve"> PT. Remaja Rosdakarya, 2002</w:t>
      </w:r>
      <w:r w:rsidR="00E44AA4" w:rsidRPr="00566B75">
        <w:rPr>
          <w:rFonts w:ascii="Times New Roman" w:hAnsi="Times New Roman" w:cs="Times New Roman"/>
          <w:color w:val="000000" w:themeColor="text1"/>
        </w:rPr>
        <w:t>)</w:t>
      </w:r>
      <w:r w:rsidRPr="00566B75">
        <w:rPr>
          <w:rFonts w:ascii="Times New Roman" w:hAnsi="Times New Roman" w:cs="Times New Roman"/>
          <w:color w:val="000000" w:themeColor="text1"/>
        </w:rPr>
        <w:t>, h. 150-156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955608"/>
      <w:docPartObj>
        <w:docPartGallery w:val="Page Numbers (Top of Page)"/>
        <w:docPartUnique/>
      </w:docPartObj>
    </w:sdtPr>
    <w:sdtEndPr>
      <w:rPr>
        <w:noProof/>
      </w:rPr>
    </w:sdtEndPr>
    <w:sdtContent>
      <w:p w:rsidR="00DC542B" w:rsidRDefault="00DC542B">
        <w:pPr>
          <w:pStyle w:val="Header"/>
          <w:jc w:val="right"/>
        </w:pPr>
        <w:r>
          <w:fldChar w:fldCharType="begin"/>
        </w:r>
        <w:r>
          <w:instrText xml:space="preserve"> PAGE   \* MERGEFORMAT </w:instrText>
        </w:r>
        <w:r>
          <w:fldChar w:fldCharType="separate"/>
        </w:r>
        <w:r w:rsidR="00513750">
          <w:rPr>
            <w:noProof/>
          </w:rPr>
          <w:t>30</w:t>
        </w:r>
        <w:r>
          <w:rPr>
            <w:noProof/>
          </w:rPr>
          <w:fldChar w:fldCharType="end"/>
        </w:r>
      </w:p>
    </w:sdtContent>
  </w:sdt>
  <w:p w:rsidR="00DC542B" w:rsidRDefault="00DC54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160B"/>
    <w:multiLevelType w:val="hybridMultilevel"/>
    <w:tmpl w:val="BA6C599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49345B"/>
    <w:multiLevelType w:val="hybridMultilevel"/>
    <w:tmpl w:val="A62C6C6E"/>
    <w:lvl w:ilvl="0" w:tplc="4F026B2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C641B96"/>
    <w:multiLevelType w:val="hybridMultilevel"/>
    <w:tmpl w:val="EBA4A876"/>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D3F555C"/>
    <w:multiLevelType w:val="hybridMultilevel"/>
    <w:tmpl w:val="BB289AB6"/>
    <w:lvl w:ilvl="0" w:tplc="E138A57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0D6871C4"/>
    <w:multiLevelType w:val="hybridMultilevel"/>
    <w:tmpl w:val="BC361CA6"/>
    <w:lvl w:ilvl="0" w:tplc="FC8E5E2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0DF65007"/>
    <w:multiLevelType w:val="hybridMultilevel"/>
    <w:tmpl w:val="16621BF0"/>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0E895900"/>
    <w:multiLevelType w:val="hybridMultilevel"/>
    <w:tmpl w:val="79A669B8"/>
    <w:lvl w:ilvl="0" w:tplc="32AE8C7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0F834F97"/>
    <w:multiLevelType w:val="hybridMultilevel"/>
    <w:tmpl w:val="1FF6750A"/>
    <w:lvl w:ilvl="0" w:tplc="BCB04FC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12644077"/>
    <w:multiLevelType w:val="hybridMultilevel"/>
    <w:tmpl w:val="A7E204DE"/>
    <w:lvl w:ilvl="0" w:tplc="1130AD8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1597784D"/>
    <w:multiLevelType w:val="hybridMultilevel"/>
    <w:tmpl w:val="D7382780"/>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nsid w:val="17D758DF"/>
    <w:multiLevelType w:val="hybridMultilevel"/>
    <w:tmpl w:val="B7024300"/>
    <w:lvl w:ilvl="0" w:tplc="018CB37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1A8213E7"/>
    <w:multiLevelType w:val="hybridMultilevel"/>
    <w:tmpl w:val="AE64C44E"/>
    <w:lvl w:ilvl="0" w:tplc="16B8128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1C1C1B95"/>
    <w:multiLevelType w:val="hybridMultilevel"/>
    <w:tmpl w:val="6BAE850C"/>
    <w:lvl w:ilvl="0" w:tplc="CA04886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1C3605B0"/>
    <w:multiLevelType w:val="hybridMultilevel"/>
    <w:tmpl w:val="CD7A64DE"/>
    <w:lvl w:ilvl="0" w:tplc="08090019">
      <w:start w:val="1"/>
      <w:numFmt w:val="lowerLetter"/>
      <w:lvlText w:val="%1."/>
      <w:lvlJc w:val="left"/>
      <w:pPr>
        <w:ind w:left="624" w:hanging="360"/>
      </w:pPr>
    </w:lvl>
    <w:lvl w:ilvl="1" w:tplc="08090019" w:tentative="1">
      <w:start w:val="1"/>
      <w:numFmt w:val="lowerLetter"/>
      <w:lvlText w:val="%2."/>
      <w:lvlJc w:val="left"/>
      <w:pPr>
        <w:ind w:left="1344" w:hanging="360"/>
      </w:pPr>
    </w:lvl>
    <w:lvl w:ilvl="2" w:tplc="0809001B" w:tentative="1">
      <w:start w:val="1"/>
      <w:numFmt w:val="lowerRoman"/>
      <w:lvlText w:val="%3."/>
      <w:lvlJc w:val="right"/>
      <w:pPr>
        <w:ind w:left="2064" w:hanging="180"/>
      </w:pPr>
    </w:lvl>
    <w:lvl w:ilvl="3" w:tplc="0809000F" w:tentative="1">
      <w:start w:val="1"/>
      <w:numFmt w:val="decimal"/>
      <w:lvlText w:val="%4."/>
      <w:lvlJc w:val="left"/>
      <w:pPr>
        <w:ind w:left="2784" w:hanging="360"/>
      </w:pPr>
    </w:lvl>
    <w:lvl w:ilvl="4" w:tplc="08090019" w:tentative="1">
      <w:start w:val="1"/>
      <w:numFmt w:val="lowerLetter"/>
      <w:lvlText w:val="%5."/>
      <w:lvlJc w:val="left"/>
      <w:pPr>
        <w:ind w:left="3504" w:hanging="360"/>
      </w:pPr>
    </w:lvl>
    <w:lvl w:ilvl="5" w:tplc="0809001B" w:tentative="1">
      <w:start w:val="1"/>
      <w:numFmt w:val="lowerRoman"/>
      <w:lvlText w:val="%6."/>
      <w:lvlJc w:val="right"/>
      <w:pPr>
        <w:ind w:left="4224" w:hanging="180"/>
      </w:pPr>
    </w:lvl>
    <w:lvl w:ilvl="6" w:tplc="0809000F" w:tentative="1">
      <w:start w:val="1"/>
      <w:numFmt w:val="decimal"/>
      <w:lvlText w:val="%7."/>
      <w:lvlJc w:val="left"/>
      <w:pPr>
        <w:ind w:left="4944" w:hanging="360"/>
      </w:pPr>
    </w:lvl>
    <w:lvl w:ilvl="7" w:tplc="08090019" w:tentative="1">
      <w:start w:val="1"/>
      <w:numFmt w:val="lowerLetter"/>
      <w:lvlText w:val="%8."/>
      <w:lvlJc w:val="left"/>
      <w:pPr>
        <w:ind w:left="5664" w:hanging="360"/>
      </w:pPr>
    </w:lvl>
    <w:lvl w:ilvl="8" w:tplc="0809001B" w:tentative="1">
      <w:start w:val="1"/>
      <w:numFmt w:val="lowerRoman"/>
      <w:lvlText w:val="%9."/>
      <w:lvlJc w:val="right"/>
      <w:pPr>
        <w:ind w:left="6384" w:hanging="180"/>
      </w:pPr>
    </w:lvl>
  </w:abstractNum>
  <w:abstractNum w:abstractNumId="14">
    <w:nsid w:val="1D753749"/>
    <w:multiLevelType w:val="hybridMultilevel"/>
    <w:tmpl w:val="97AAEAD8"/>
    <w:lvl w:ilvl="0" w:tplc="E01E5BA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1F251657"/>
    <w:multiLevelType w:val="hybridMultilevel"/>
    <w:tmpl w:val="57E69F58"/>
    <w:lvl w:ilvl="0" w:tplc="8B9A2CA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228E6015"/>
    <w:multiLevelType w:val="hybridMultilevel"/>
    <w:tmpl w:val="C0EA55C8"/>
    <w:lvl w:ilvl="0" w:tplc="57D85D1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305418C"/>
    <w:multiLevelType w:val="hybridMultilevel"/>
    <w:tmpl w:val="1E5AA8CC"/>
    <w:lvl w:ilvl="0" w:tplc="22CC54C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2A4145D1"/>
    <w:multiLevelType w:val="hybridMultilevel"/>
    <w:tmpl w:val="D29EB436"/>
    <w:lvl w:ilvl="0" w:tplc="E9EC944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9">
    <w:nsid w:val="2B2B46E6"/>
    <w:multiLevelType w:val="hybridMultilevel"/>
    <w:tmpl w:val="90046950"/>
    <w:lvl w:ilvl="0" w:tplc="606430C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2BF05F21"/>
    <w:multiLevelType w:val="hybridMultilevel"/>
    <w:tmpl w:val="75082F42"/>
    <w:lvl w:ilvl="0" w:tplc="FEEEAF8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2D1D69A1"/>
    <w:multiLevelType w:val="hybridMultilevel"/>
    <w:tmpl w:val="17289B3C"/>
    <w:lvl w:ilvl="0" w:tplc="FEEEAF8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E65190C"/>
    <w:multiLevelType w:val="hybridMultilevel"/>
    <w:tmpl w:val="55E6D2CE"/>
    <w:lvl w:ilvl="0" w:tplc="E1FACB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33EA4B82"/>
    <w:multiLevelType w:val="hybridMultilevel"/>
    <w:tmpl w:val="8AFA1EC8"/>
    <w:lvl w:ilvl="0" w:tplc="91DE5DD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4">
    <w:nsid w:val="35F4016F"/>
    <w:multiLevelType w:val="hybridMultilevel"/>
    <w:tmpl w:val="9E26AA54"/>
    <w:lvl w:ilvl="0" w:tplc="2E54DAB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3A580C35"/>
    <w:multiLevelType w:val="hybridMultilevel"/>
    <w:tmpl w:val="8F3A4620"/>
    <w:lvl w:ilvl="0" w:tplc="C8DAFBB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3EF1735D"/>
    <w:multiLevelType w:val="hybridMultilevel"/>
    <w:tmpl w:val="DBB8D324"/>
    <w:lvl w:ilvl="0" w:tplc="1A441B3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3F1A0FD1"/>
    <w:multiLevelType w:val="hybridMultilevel"/>
    <w:tmpl w:val="D4D47C02"/>
    <w:lvl w:ilvl="0" w:tplc="E600490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457E2F6E"/>
    <w:multiLevelType w:val="hybridMultilevel"/>
    <w:tmpl w:val="5CA2492C"/>
    <w:lvl w:ilvl="0" w:tplc="CB96B01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45B44F65"/>
    <w:multiLevelType w:val="hybridMultilevel"/>
    <w:tmpl w:val="4C0866EA"/>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49C556B6"/>
    <w:multiLevelType w:val="hybridMultilevel"/>
    <w:tmpl w:val="576C5418"/>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52350213"/>
    <w:multiLevelType w:val="hybridMultilevel"/>
    <w:tmpl w:val="C3FE8F78"/>
    <w:lvl w:ilvl="0" w:tplc="A510F21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2">
    <w:nsid w:val="53C8619E"/>
    <w:multiLevelType w:val="hybridMultilevel"/>
    <w:tmpl w:val="55E2521C"/>
    <w:lvl w:ilvl="0" w:tplc="A7FAA93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3">
    <w:nsid w:val="56F000BE"/>
    <w:multiLevelType w:val="hybridMultilevel"/>
    <w:tmpl w:val="5B567CBC"/>
    <w:lvl w:ilvl="0" w:tplc="DCD42E40">
      <w:start w:val="1"/>
      <w:numFmt w:val="decimal"/>
      <w:lvlText w:val="%1)"/>
      <w:lvlJc w:val="left"/>
      <w:pPr>
        <w:ind w:left="1081" w:hanging="360"/>
      </w:pPr>
      <w:rPr>
        <w:rFonts w:ascii="Times New Roman" w:eastAsiaTheme="minorHAnsi" w:hAnsi="Times New Roman" w:cs="Times New Roman"/>
      </w:rPr>
    </w:lvl>
    <w:lvl w:ilvl="1" w:tplc="04210019" w:tentative="1">
      <w:start w:val="1"/>
      <w:numFmt w:val="lowerLetter"/>
      <w:lvlText w:val="%2."/>
      <w:lvlJc w:val="left"/>
      <w:pPr>
        <w:ind w:left="1801" w:hanging="360"/>
      </w:pPr>
    </w:lvl>
    <w:lvl w:ilvl="2" w:tplc="0421001B" w:tentative="1">
      <w:start w:val="1"/>
      <w:numFmt w:val="lowerRoman"/>
      <w:lvlText w:val="%3."/>
      <w:lvlJc w:val="right"/>
      <w:pPr>
        <w:ind w:left="2521" w:hanging="180"/>
      </w:pPr>
    </w:lvl>
    <w:lvl w:ilvl="3" w:tplc="0421000F" w:tentative="1">
      <w:start w:val="1"/>
      <w:numFmt w:val="decimal"/>
      <w:lvlText w:val="%4."/>
      <w:lvlJc w:val="left"/>
      <w:pPr>
        <w:ind w:left="3241" w:hanging="360"/>
      </w:pPr>
    </w:lvl>
    <w:lvl w:ilvl="4" w:tplc="04210019" w:tentative="1">
      <w:start w:val="1"/>
      <w:numFmt w:val="lowerLetter"/>
      <w:lvlText w:val="%5."/>
      <w:lvlJc w:val="left"/>
      <w:pPr>
        <w:ind w:left="3961" w:hanging="360"/>
      </w:pPr>
    </w:lvl>
    <w:lvl w:ilvl="5" w:tplc="0421001B" w:tentative="1">
      <w:start w:val="1"/>
      <w:numFmt w:val="lowerRoman"/>
      <w:lvlText w:val="%6."/>
      <w:lvlJc w:val="right"/>
      <w:pPr>
        <w:ind w:left="4681" w:hanging="180"/>
      </w:pPr>
    </w:lvl>
    <w:lvl w:ilvl="6" w:tplc="0421000F" w:tentative="1">
      <w:start w:val="1"/>
      <w:numFmt w:val="decimal"/>
      <w:lvlText w:val="%7."/>
      <w:lvlJc w:val="left"/>
      <w:pPr>
        <w:ind w:left="5401" w:hanging="360"/>
      </w:pPr>
    </w:lvl>
    <w:lvl w:ilvl="7" w:tplc="04210019" w:tentative="1">
      <w:start w:val="1"/>
      <w:numFmt w:val="lowerLetter"/>
      <w:lvlText w:val="%8."/>
      <w:lvlJc w:val="left"/>
      <w:pPr>
        <w:ind w:left="6121" w:hanging="360"/>
      </w:pPr>
    </w:lvl>
    <w:lvl w:ilvl="8" w:tplc="0421001B" w:tentative="1">
      <w:start w:val="1"/>
      <w:numFmt w:val="lowerRoman"/>
      <w:lvlText w:val="%9."/>
      <w:lvlJc w:val="right"/>
      <w:pPr>
        <w:ind w:left="6841" w:hanging="180"/>
      </w:pPr>
    </w:lvl>
  </w:abstractNum>
  <w:abstractNum w:abstractNumId="34">
    <w:nsid w:val="598221C6"/>
    <w:multiLevelType w:val="hybridMultilevel"/>
    <w:tmpl w:val="9A868D0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ABA5E06"/>
    <w:multiLevelType w:val="hybridMultilevel"/>
    <w:tmpl w:val="9C783962"/>
    <w:lvl w:ilvl="0" w:tplc="2E54DABA">
      <w:start w:val="3"/>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F7A0733"/>
    <w:multiLevelType w:val="hybridMultilevel"/>
    <w:tmpl w:val="C2523788"/>
    <w:lvl w:ilvl="0" w:tplc="1D186C0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7">
    <w:nsid w:val="67E21657"/>
    <w:multiLevelType w:val="hybridMultilevel"/>
    <w:tmpl w:val="07C8E0A8"/>
    <w:lvl w:ilvl="0" w:tplc="38103D0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8">
    <w:nsid w:val="696B095C"/>
    <w:multiLevelType w:val="hybridMultilevel"/>
    <w:tmpl w:val="A92C8F06"/>
    <w:lvl w:ilvl="0" w:tplc="F724CCA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9">
    <w:nsid w:val="6C595482"/>
    <w:multiLevelType w:val="hybridMultilevel"/>
    <w:tmpl w:val="CD98E616"/>
    <w:lvl w:ilvl="0" w:tplc="222434C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0">
    <w:nsid w:val="6C6B246C"/>
    <w:multiLevelType w:val="hybridMultilevel"/>
    <w:tmpl w:val="D6D07D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6D4D54"/>
    <w:multiLevelType w:val="hybridMultilevel"/>
    <w:tmpl w:val="1466F69C"/>
    <w:lvl w:ilvl="0" w:tplc="4B4AC664">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721563BF"/>
    <w:multiLevelType w:val="hybridMultilevel"/>
    <w:tmpl w:val="EB1888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2903D82"/>
    <w:multiLevelType w:val="hybridMultilevel"/>
    <w:tmpl w:val="3E1C4D20"/>
    <w:lvl w:ilvl="0" w:tplc="AD96C55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4">
    <w:nsid w:val="79894936"/>
    <w:multiLevelType w:val="hybridMultilevel"/>
    <w:tmpl w:val="08982A5E"/>
    <w:lvl w:ilvl="0" w:tplc="47028BD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5">
    <w:nsid w:val="7CB15B81"/>
    <w:multiLevelType w:val="hybridMultilevel"/>
    <w:tmpl w:val="C9681662"/>
    <w:lvl w:ilvl="0" w:tplc="AFFC08B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6">
    <w:nsid w:val="7CE937E2"/>
    <w:multiLevelType w:val="hybridMultilevel"/>
    <w:tmpl w:val="B2201624"/>
    <w:lvl w:ilvl="0" w:tplc="79EA75C6">
      <w:start w:val="1"/>
      <w:numFmt w:val="decimal"/>
      <w:lvlText w:val="%1)"/>
      <w:lvlJc w:val="left"/>
      <w:pPr>
        <w:ind w:left="503" w:hanging="360"/>
      </w:pPr>
      <w:rPr>
        <w:rFonts w:hint="default"/>
      </w:rPr>
    </w:lvl>
    <w:lvl w:ilvl="1" w:tplc="04210019" w:tentative="1">
      <w:start w:val="1"/>
      <w:numFmt w:val="lowerLetter"/>
      <w:lvlText w:val="%2."/>
      <w:lvlJc w:val="left"/>
      <w:pPr>
        <w:ind w:left="1223" w:hanging="360"/>
      </w:pPr>
    </w:lvl>
    <w:lvl w:ilvl="2" w:tplc="0421001B" w:tentative="1">
      <w:start w:val="1"/>
      <w:numFmt w:val="lowerRoman"/>
      <w:lvlText w:val="%3."/>
      <w:lvlJc w:val="right"/>
      <w:pPr>
        <w:ind w:left="1943" w:hanging="180"/>
      </w:pPr>
    </w:lvl>
    <w:lvl w:ilvl="3" w:tplc="0421000F" w:tentative="1">
      <w:start w:val="1"/>
      <w:numFmt w:val="decimal"/>
      <w:lvlText w:val="%4."/>
      <w:lvlJc w:val="left"/>
      <w:pPr>
        <w:ind w:left="2663" w:hanging="360"/>
      </w:pPr>
    </w:lvl>
    <w:lvl w:ilvl="4" w:tplc="04210019" w:tentative="1">
      <w:start w:val="1"/>
      <w:numFmt w:val="lowerLetter"/>
      <w:lvlText w:val="%5."/>
      <w:lvlJc w:val="left"/>
      <w:pPr>
        <w:ind w:left="3383" w:hanging="360"/>
      </w:pPr>
    </w:lvl>
    <w:lvl w:ilvl="5" w:tplc="0421001B" w:tentative="1">
      <w:start w:val="1"/>
      <w:numFmt w:val="lowerRoman"/>
      <w:lvlText w:val="%6."/>
      <w:lvlJc w:val="right"/>
      <w:pPr>
        <w:ind w:left="4103" w:hanging="180"/>
      </w:pPr>
    </w:lvl>
    <w:lvl w:ilvl="6" w:tplc="0421000F" w:tentative="1">
      <w:start w:val="1"/>
      <w:numFmt w:val="decimal"/>
      <w:lvlText w:val="%7."/>
      <w:lvlJc w:val="left"/>
      <w:pPr>
        <w:ind w:left="4823" w:hanging="360"/>
      </w:pPr>
    </w:lvl>
    <w:lvl w:ilvl="7" w:tplc="04210019" w:tentative="1">
      <w:start w:val="1"/>
      <w:numFmt w:val="lowerLetter"/>
      <w:lvlText w:val="%8."/>
      <w:lvlJc w:val="left"/>
      <w:pPr>
        <w:ind w:left="5543" w:hanging="360"/>
      </w:pPr>
    </w:lvl>
    <w:lvl w:ilvl="8" w:tplc="0421001B" w:tentative="1">
      <w:start w:val="1"/>
      <w:numFmt w:val="lowerRoman"/>
      <w:lvlText w:val="%9."/>
      <w:lvlJc w:val="right"/>
      <w:pPr>
        <w:ind w:left="6263" w:hanging="180"/>
      </w:pPr>
    </w:lvl>
  </w:abstractNum>
  <w:num w:numId="1">
    <w:abstractNumId w:val="42"/>
  </w:num>
  <w:num w:numId="2">
    <w:abstractNumId w:val="41"/>
  </w:num>
  <w:num w:numId="3">
    <w:abstractNumId w:val="20"/>
  </w:num>
  <w:num w:numId="4">
    <w:abstractNumId w:val="45"/>
  </w:num>
  <w:num w:numId="5">
    <w:abstractNumId w:val="19"/>
  </w:num>
  <w:num w:numId="6">
    <w:abstractNumId w:val="44"/>
  </w:num>
  <w:num w:numId="7">
    <w:abstractNumId w:val="5"/>
  </w:num>
  <w:num w:numId="8">
    <w:abstractNumId w:val="35"/>
  </w:num>
  <w:num w:numId="9">
    <w:abstractNumId w:val="12"/>
  </w:num>
  <w:num w:numId="10">
    <w:abstractNumId w:val="33"/>
  </w:num>
  <w:num w:numId="11">
    <w:abstractNumId w:val="24"/>
  </w:num>
  <w:num w:numId="12">
    <w:abstractNumId w:val="32"/>
  </w:num>
  <w:num w:numId="13">
    <w:abstractNumId w:val="26"/>
  </w:num>
  <w:num w:numId="14">
    <w:abstractNumId w:val="27"/>
  </w:num>
  <w:num w:numId="15">
    <w:abstractNumId w:val="14"/>
  </w:num>
  <w:num w:numId="16">
    <w:abstractNumId w:val="25"/>
  </w:num>
  <w:num w:numId="17">
    <w:abstractNumId w:val="6"/>
  </w:num>
  <w:num w:numId="18">
    <w:abstractNumId w:val="23"/>
  </w:num>
  <w:num w:numId="19">
    <w:abstractNumId w:val="10"/>
  </w:num>
  <w:num w:numId="20">
    <w:abstractNumId w:val="7"/>
  </w:num>
  <w:num w:numId="21">
    <w:abstractNumId w:val="15"/>
  </w:num>
  <w:num w:numId="22">
    <w:abstractNumId w:val="39"/>
  </w:num>
  <w:num w:numId="23">
    <w:abstractNumId w:val="11"/>
  </w:num>
  <w:num w:numId="24">
    <w:abstractNumId w:val="38"/>
  </w:num>
  <w:num w:numId="25">
    <w:abstractNumId w:val="17"/>
  </w:num>
  <w:num w:numId="26">
    <w:abstractNumId w:val="37"/>
  </w:num>
  <w:num w:numId="27">
    <w:abstractNumId w:val="8"/>
  </w:num>
  <w:num w:numId="28">
    <w:abstractNumId w:val="31"/>
  </w:num>
  <w:num w:numId="29">
    <w:abstractNumId w:val="28"/>
  </w:num>
  <w:num w:numId="30">
    <w:abstractNumId w:val="22"/>
  </w:num>
  <w:num w:numId="31">
    <w:abstractNumId w:val="3"/>
  </w:num>
  <w:num w:numId="32">
    <w:abstractNumId w:val="43"/>
  </w:num>
  <w:num w:numId="33">
    <w:abstractNumId w:val="4"/>
  </w:num>
  <w:num w:numId="34">
    <w:abstractNumId w:val="18"/>
  </w:num>
  <w:num w:numId="35">
    <w:abstractNumId w:val="1"/>
  </w:num>
  <w:num w:numId="36">
    <w:abstractNumId w:val="46"/>
  </w:num>
  <w:num w:numId="37">
    <w:abstractNumId w:val="36"/>
  </w:num>
  <w:num w:numId="38">
    <w:abstractNumId w:val="16"/>
  </w:num>
  <w:num w:numId="39">
    <w:abstractNumId w:val="13"/>
  </w:num>
  <w:num w:numId="40">
    <w:abstractNumId w:val="0"/>
  </w:num>
  <w:num w:numId="41">
    <w:abstractNumId w:val="9"/>
  </w:num>
  <w:num w:numId="42">
    <w:abstractNumId w:val="30"/>
  </w:num>
  <w:num w:numId="43">
    <w:abstractNumId w:val="40"/>
  </w:num>
  <w:num w:numId="44">
    <w:abstractNumId w:val="2"/>
  </w:num>
  <w:num w:numId="45">
    <w:abstractNumId w:val="21"/>
  </w:num>
  <w:num w:numId="46">
    <w:abstractNumId w:val="34"/>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74694"/>
    <w:rsid w:val="0000343B"/>
    <w:rsid w:val="000118F2"/>
    <w:rsid w:val="00012C4F"/>
    <w:rsid w:val="00017BFD"/>
    <w:rsid w:val="00020167"/>
    <w:rsid w:val="00033263"/>
    <w:rsid w:val="00040AE6"/>
    <w:rsid w:val="00071CAF"/>
    <w:rsid w:val="00072063"/>
    <w:rsid w:val="00076A54"/>
    <w:rsid w:val="00097151"/>
    <w:rsid w:val="000A2254"/>
    <w:rsid w:val="000A360B"/>
    <w:rsid w:val="000A77F6"/>
    <w:rsid w:val="000B29C7"/>
    <w:rsid w:val="000B7593"/>
    <w:rsid w:val="000C15FC"/>
    <w:rsid w:val="000E0F79"/>
    <w:rsid w:val="00111FA0"/>
    <w:rsid w:val="001279BC"/>
    <w:rsid w:val="00131BB2"/>
    <w:rsid w:val="00131E72"/>
    <w:rsid w:val="0013458B"/>
    <w:rsid w:val="00136C68"/>
    <w:rsid w:val="001463DF"/>
    <w:rsid w:val="00157C21"/>
    <w:rsid w:val="00171D47"/>
    <w:rsid w:val="001740C1"/>
    <w:rsid w:val="00176773"/>
    <w:rsid w:val="00183AE3"/>
    <w:rsid w:val="00184132"/>
    <w:rsid w:val="001A1B2E"/>
    <w:rsid w:val="001A588A"/>
    <w:rsid w:val="001A6A39"/>
    <w:rsid w:val="001C21DE"/>
    <w:rsid w:val="001E69A9"/>
    <w:rsid w:val="001F00BB"/>
    <w:rsid w:val="001F6E65"/>
    <w:rsid w:val="001F7381"/>
    <w:rsid w:val="00210193"/>
    <w:rsid w:val="0021594F"/>
    <w:rsid w:val="002272F2"/>
    <w:rsid w:val="002423A0"/>
    <w:rsid w:val="002424E3"/>
    <w:rsid w:val="00242A72"/>
    <w:rsid w:val="002573BB"/>
    <w:rsid w:val="00257E1A"/>
    <w:rsid w:val="00272D19"/>
    <w:rsid w:val="002738A4"/>
    <w:rsid w:val="00286AF2"/>
    <w:rsid w:val="002A2B18"/>
    <w:rsid w:val="002B18AF"/>
    <w:rsid w:val="002E72D9"/>
    <w:rsid w:val="002F41ED"/>
    <w:rsid w:val="002F64C6"/>
    <w:rsid w:val="0030146A"/>
    <w:rsid w:val="0033210E"/>
    <w:rsid w:val="00332F29"/>
    <w:rsid w:val="003444B1"/>
    <w:rsid w:val="00361509"/>
    <w:rsid w:val="00361B79"/>
    <w:rsid w:val="00372B0C"/>
    <w:rsid w:val="0037722F"/>
    <w:rsid w:val="00383EB7"/>
    <w:rsid w:val="00395FC0"/>
    <w:rsid w:val="003A06B5"/>
    <w:rsid w:val="003A2A74"/>
    <w:rsid w:val="003A62C7"/>
    <w:rsid w:val="003C72B0"/>
    <w:rsid w:val="003D22C0"/>
    <w:rsid w:val="003D2664"/>
    <w:rsid w:val="003E456A"/>
    <w:rsid w:val="003E60B8"/>
    <w:rsid w:val="003E7C71"/>
    <w:rsid w:val="003F4E8C"/>
    <w:rsid w:val="004021F6"/>
    <w:rsid w:val="00405C32"/>
    <w:rsid w:val="00433B64"/>
    <w:rsid w:val="00440A00"/>
    <w:rsid w:val="00447566"/>
    <w:rsid w:val="004556A6"/>
    <w:rsid w:val="004645B3"/>
    <w:rsid w:val="00476FB6"/>
    <w:rsid w:val="00481F47"/>
    <w:rsid w:val="00482875"/>
    <w:rsid w:val="004844B7"/>
    <w:rsid w:val="00492486"/>
    <w:rsid w:val="00497725"/>
    <w:rsid w:val="004B2B10"/>
    <w:rsid w:val="004B721C"/>
    <w:rsid w:val="004D42D6"/>
    <w:rsid w:val="004E4C20"/>
    <w:rsid w:val="00513750"/>
    <w:rsid w:val="00525474"/>
    <w:rsid w:val="00547CA2"/>
    <w:rsid w:val="0055141D"/>
    <w:rsid w:val="005524D9"/>
    <w:rsid w:val="00557B88"/>
    <w:rsid w:val="005652B5"/>
    <w:rsid w:val="00566B75"/>
    <w:rsid w:val="005805FF"/>
    <w:rsid w:val="00584E6D"/>
    <w:rsid w:val="00595B9A"/>
    <w:rsid w:val="00596B4D"/>
    <w:rsid w:val="005B683A"/>
    <w:rsid w:val="005C3076"/>
    <w:rsid w:val="005C3CAE"/>
    <w:rsid w:val="005D0C19"/>
    <w:rsid w:val="005D1E6A"/>
    <w:rsid w:val="005E0963"/>
    <w:rsid w:val="005F1520"/>
    <w:rsid w:val="006068A3"/>
    <w:rsid w:val="00612307"/>
    <w:rsid w:val="0063310C"/>
    <w:rsid w:val="0063794E"/>
    <w:rsid w:val="00641558"/>
    <w:rsid w:val="00652F53"/>
    <w:rsid w:val="00667809"/>
    <w:rsid w:val="00667A3E"/>
    <w:rsid w:val="006765D3"/>
    <w:rsid w:val="00686AB5"/>
    <w:rsid w:val="00696C52"/>
    <w:rsid w:val="006C41EB"/>
    <w:rsid w:val="006F4D61"/>
    <w:rsid w:val="00716C15"/>
    <w:rsid w:val="00717611"/>
    <w:rsid w:val="00720459"/>
    <w:rsid w:val="00730905"/>
    <w:rsid w:val="007324FC"/>
    <w:rsid w:val="00735824"/>
    <w:rsid w:val="00735F4B"/>
    <w:rsid w:val="0073648E"/>
    <w:rsid w:val="00751BA7"/>
    <w:rsid w:val="00765469"/>
    <w:rsid w:val="00767934"/>
    <w:rsid w:val="00777239"/>
    <w:rsid w:val="00783FAB"/>
    <w:rsid w:val="00784721"/>
    <w:rsid w:val="007871D4"/>
    <w:rsid w:val="0079008F"/>
    <w:rsid w:val="00790F1E"/>
    <w:rsid w:val="007C28C6"/>
    <w:rsid w:val="007C623F"/>
    <w:rsid w:val="007C7983"/>
    <w:rsid w:val="007D02B6"/>
    <w:rsid w:val="007D3DBE"/>
    <w:rsid w:val="007D515B"/>
    <w:rsid w:val="007D7889"/>
    <w:rsid w:val="007E0507"/>
    <w:rsid w:val="007E3B04"/>
    <w:rsid w:val="007F0705"/>
    <w:rsid w:val="007F3A17"/>
    <w:rsid w:val="007F6447"/>
    <w:rsid w:val="007F7819"/>
    <w:rsid w:val="00804972"/>
    <w:rsid w:val="008116F1"/>
    <w:rsid w:val="00816308"/>
    <w:rsid w:val="008173FB"/>
    <w:rsid w:val="00833009"/>
    <w:rsid w:val="008359BE"/>
    <w:rsid w:val="00836543"/>
    <w:rsid w:val="00837E6A"/>
    <w:rsid w:val="008448FE"/>
    <w:rsid w:val="00850294"/>
    <w:rsid w:val="0086330D"/>
    <w:rsid w:val="00897625"/>
    <w:rsid w:val="008B60A2"/>
    <w:rsid w:val="008D4456"/>
    <w:rsid w:val="008D5399"/>
    <w:rsid w:val="008F0039"/>
    <w:rsid w:val="00902E48"/>
    <w:rsid w:val="009236B7"/>
    <w:rsid w:val="00951A1D"/>
    <w:rsid w:val="00957030"/>
    <w:rsid w:val="009657F0"/>
    <w:rsid w:val="009A3C1E"/>
    <w:rsid w:val="009B1579"/>
    <w:rsid w:val="009D3BA3"/>
    <w:rsid w:val="00A125A8"/>
    <w:rsid w:val="00A17EDF"/>
    <w:rsid w:val="00A23C29"/>
    <w:rsid w:val="00A337AC"/>
    <w:rsid w:val="00A3517B"/>
    <w:rsid w:val="00A452C9"/>
    <w:rsid w:val="00A55CED"/>
    <w:rsid w:val="00A74694"/>
    <w:rsid w:val="00A75EDD"/>
    <w:rsid w:val="00A769C7"/>
    <w:rsid w:val="00A821A7"/>
    <w:rsid w:val="00A85CA4"/>
    <w:rsid w:val="00A85D02"/>
    <w:rsid w:val="00A92C9D"/>
    <w:rsid w:val="00A9321B"/>
    <w:rsid w:val="00A97EDD"/>
    <w:rsid w:val="00AA4D60"/>
    <w:rsid w:val="00AB138E"/>
    <w:rsid w:val="00AB3F80"/>
    <w:rsid w:val="00AB44E9"/>
    <w:rsid w:val="00AC1AF2"/>
    <w:rsid w:val="00AC4B3D"/>
    <w:rsid w:val="00AE2AC1"/>
    <w:rsid w:val="00AE3802"/>
    <w:rsid w:val="00AE4CDC"/>
    <w:rsid w:val="00B20F08"/>
    <w:rsid w:val="00B221E8"/>
    <w:rsid w:val="00B265E4"/>
    <w:rsid w:val="00B36CAA"/>
    <w:rsid w:val="00B41F3F"/>
    <w:rsid w:val="00B4509D"/>
    <w:rsid w:val="00B45D4E"/>
    <w:rsid w:val="00B530AD"/>
    <w:rsid w:val="00B557A4"/>
    <w:rsid w:val="00B673E8"/>
    <w:rsid w:val="00B74526"/>
    <w:rsid w:val="00B778A2"/>
    <w:rsid w:val="00B96A12"/>
    <w:rsid w:val="00BB2AAD"/>
    <w:rsid w:val="00BD667B"/>
    <w:rsid w:val="00BF5F5A"/>
    <w:rsid w:val="00C0048D"/>
    <w:rsid w:val="00C01511"/>
    <w:rsid w:val="00C103F2"/>
    <w:rsid w:val="00C22B2E"/>
    <w:rsid w:val="00C34461"/>
    <w:rsid w:val="00C344D9"/>
    <w:rsid w:val="00C350DD"/>
    <w:rsid w:val="00C41B49"/>
    <w:rsid w:val="00C46F53"/>
    <w:rsid w:val="00C50EF8"/>
    <w:rsid w:val="00C57D59"/>
    <w:rsid w:val="00C61F4C"/>
    <w:rsid w:val="00C63FD6"/>
    <w:rsid w:val="00C651CF"/>
    <w:rsid w:val="00C7236C"/>
    <w:rsid w:val="00C81BCD"/>
    <w:rsid w:val="00C952B4"/>
    <w:rsid w:val="00CA1FB2"/>
    <w:rsid w:val="00CA5D40"/>
    <w:rsid w:val="00CC11A4"/>
    <w:rsid w:val="00CC6D8F"/>
    <w:rsid w:val="00CD3460"/>
    <w:rsid w:val="00CE23A0"/>
    <w:rsid w:val="00D0401B"/>
    <w:rsid w:val="00D12F12"/>
    <w:rsid w:val="00D15A42"/>
    <w:rsid w:val="00D1670E"/>
    <w:rsid w:val="00D169F3"/>
    <w:rsid w:val="00D4647B"/>
    <w:rsid w:val="00D52F9A"/>
    <w:rsid w:val="00D61A0A"/>
    <w:rsid w:val="00D6561B"/>
    <w:rsid w:val="00D71220"/>
    <w:rsid w:val="00D71D89"/>
    <w:rsid w:val="00D86A4E"/>
    <w:rsid w:val="00D8738E"/>
    <w:rsid w:val="00D9501F"/>
    <w:rsid w:val="00DB3B50"/>
    <w:rsid w:val="00DB462A"/>
    <w:rsid w:val="00DC0359"/>
    <w:rsid w:val="00DC542B"/>
    <w:rsid w:val="00DD1D0F"/>
    <w:rsid w:val="00DF0EF1"/>
    <w:rsid w:val="00DF188A"/>
    <w:rsid w:val="00E007F6"/>
    <w:rsid w:val="00E06E27"/>
    <w:rsid w:val="00E12ACC"/>
    <w:rsid w:val="00E44AA4"/>
    <w:rsid w:val="00E465EB"/>
    <w:rsid w:val="00E635BF"/>
    <w:rsid w:val="00E6362C"/>
    <w:rsid w:val="00E670AC"/>
    <w:rsid w:val="00E81F32"/>
    <w:rsid w:val="00E90332"/>
    <w:rsid w:val="00E90DE3"/>
    <w:rsid w:val="00E96D2E"/>
    <w:rsid w:val="00EA5549"/>
    <w:rsid w:val="00ED1626"/>
    <w:rsid w:val="00EF6809"/>
    <w:rsid w:val="00F10686"/>
    <w:rsid w:val="00F2081B"/>
    <w:rsid w:val="00F20BB2"/>
    <w:rsid w:val="00F4251C"/>
    <w:rsid w:val="00F435BA"/>
    <w:rsid w:val="00F62465"/>
    <w:rsid w:val="00F93CCB"/>
    <w:rsid w:val="00FB12F8"/>
    <w:rsid w:val="00FB2D96"/>
    <w:rsid w:val="00FE1B4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694"/>
    <w:pPr>
      <w:ind w:left="720"/>
      <w:contextualSpacing/>
    </w:pPr>
  </w:style>
  <w:style w:type="paragraph" w:styleId="FootnoteText">
    <w:name w:val="footnote text"/>
    <w:basedOn w:val="Normal"/>
    <w:link w:val="FootnoteTextChar"/>
    <w:uiPriority w:val="99"/>
    <w:unhideWhenUsed/>
    <w:rsid w:val="006765D3"/>
    <w:pPr>
      <w:spacing w:after="0" w:line="240" w:lineRule="auto"/>
    </w:pPr>
    <w:rPr>
      <w:sz w:val="20"/>
      <w:szCs w:val="20"/>
    </w:rPr>
  </w:style>
  <w:style w:type="character" w:customStyle="1" w:styleId="FootnoteTextChar">
    <w:name w:val="Footnote Text Char"/>
    <w:basedOn w:val="DefaultParagraphFont"/>
    <w:link w:val="FootnoteText"/>
    <w:uiPriority w:val="99"/>
    <w:rsid w:val="006765D3"/>
    <w:rPr>
      <w:sz w:val="20"/>
      <w:szCs w:val="20"/>
    </w:rPr>
  </w:style>
  <w:style w:type="character" w:styleId="FootnoteReference">
    <w:name w:val="footnote reference"/>
    <w:basedOn w:val="DefaultParagraphFont"/>
    <w:uiPriority w:val="99"/>
    <w:unhideWhenUsed/>
    <w:rsid w:val="006765D3"/>
    <w:rPr>
      <w:vertAlign w:val="superscript"/>
    </w:rPr>
  </w:style>
  <w:style w:type="paragraph" w:styleId="Header">
    <w:name w:val="header"/>
    <w:basedOn w:val="Normal"/>
    <w:link w:val="HeaderChar"/>
    <w:uiPriority w:val="99"/>
    <w:unhideWhenUsed/>
    <w:rsid w:val="00DC54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42B"/>
  </w:style>
  <w:style w:type="paragraph" w:styleId="Footer">
    <w:name w:val="footer"/>
    <w:basedOn w:val="Normal"/>
    <w:link w:val="FooterChar"/>
    <w:uiPriority w:val="99"/>
    <w:unhideWhenUsed/>
    <w:rsid w:val="00DC5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42B"/>
  </w:style>
  <w:style w:type="paragraph" w:customStyle="1" w:styleId="Default">
    <w:name w:val="Default"/>
    <w:rsid w:val="00B20F0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57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E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8F59B-4F27-4B75-BD45-A386FAC73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23</Pages>
  <Words>4947</Words>
  <Characters>28201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imam m</cp:lastModifiedBy>
  <cp:revision>171</cp:revision>
  <cp:lastPrinted>2015-12-08T19:12:00Z</cp:lastPrinted>
  <dcterms:created xsi:type="dcterms:W3CDTF">2014-08-20T12:51:00Z</dcterms:created>
  <dcterms:modified xsi:type="dcterms:W3CDTF">2015-12-08T19:14:00Z</dcterms:modified>
</cp:coreProperties>
</file>