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C6" w:rsidRPr="00DA3C66" w:rsidRDefault="00C63490" w:rsidP="00BA1DC6">
      <w:pPr>
        <w:spacing w:line="480" w:lineRule="auto"/>
        <w:jc w:val="center"/>
      </w:pPr>
      <w:r w:rsidRPr="00C63490">
        <w:rPr>
          <w:b/>
          <w:bCs/>
          <w:noProof/>
          <w:lang w:val="id-ID" w:eastAsia="id-ID"/>
        </w:rPr>
        <w:pict>
          <v:rect id="_x0000_s1026" style="position:absolute;left:0;text-align:left;margin-left:353.1pt;margin-top:-77.4pt;width:55.5pt;height:27pt;z-index:251658240" fillcolor="white [3212]" strokecolor="white [3212]"/>
        </w:pict>
      </w:r>
      <w:r w:rsidR="00BA1DC6" w:rsidRPr="005718F0">
        <w:rPr>
          <w:b/>
          <w:bCs/>
        </w:rPr>
        <w:t>BAB V</w:t>
      </w:r>
    </w:p>
    <w:p w:rsidR="00BA1DC6" w:rsidRPr="005718F0" w:rsidRDefault="00BA1DC6" w:rsidP="00BA1DC6">
      <w:pPr>
        <w:tabs>
          <w:tab w:val="left" w:pos="1080"/>
        </w:tabs>
        <w:spacing w:line="360" w:lineRule="auto"/>
        <w:jc w:val="center"/>
        <w:rPr>
          <w:b/>
          <w:bCs/>
        </w:rPr>
      </w:pPr>
      <w:r w:rsidRPr="005718F0">
        <w:rPr>
          <w:b/>
          <w:bCs/>
        </w:rPr>
        <w:t>PENUTUP</w:t>
      </w:r>
    </w:p>
    <w:p w:rsidR="00BA1DC6" w:rsidRPr="005718F0" w:rsidRDefault="00BA1DC6" w:rsidP="00BA1DC6">
      <w:pPr>
        <w:tabs>
          <w:tab w:val="left" w:pos="1080"/>
        </w:tabs>
        <w:spacing w:line="360" w:lineRule="auto"/>
        <w:ind w:left="360" w:firstLine="720"/>
        <w:jc w:val="center"/>
        <w:rPr>
          <w:b/>
          <w:bCs/>
        </w:rPr>
      </w:pPr>
    </w:p>
    <w:p w:rsidR="00BA1DC6" w:rsidRPr="005718F0" w:rsidRDefault="00BA1DC6" w:rsidP="00BA1DC6">
      <w:pPr>
        <w:spacing w:line="480" w:lineRule="auto"/>
        <w:ind w:firstLine="720"/>
        <w:jc w:val="lowKashida"/>
      </w:pPr>
      <w:proofErr w:type="spellStart"/>
      <w:r w:rsidRPr="005718F0">
        <w:t>Setelah</w:t>
      </w:r>
      <w:proofErr w:type="spellEnd"/>
      <w:r w:rsidRPr="005718F0">
        <w:t xml:space="preserve"> </w:t>
      </w:r>
      <w:proofErr w:type="spellStart"/>
      <w:r w:rsidRPr="005718F0">
        <w:t>penulis</w:t>
      </w:r>
      <w:proofErr w:type="spellEnd"/>
      <w:r w:rsidRPr="005718F0">
        <w:t xml:space="preserve"> </w:t>
      </w:r>
      <w:proofErr w:type="spellStart"/>
      <w:r w:rsidRPr="005718F0">
        <w:t>membahas</w:t>
      </w:r>
      <w:proofErr w:type="spellEnd"/>
      <w:r w:rsidRPr="005718F0">
        <w:t xml:space="preserve"> </w:t>
      </w:r>
      <w:proofErr w:type="spellStart"/>
      <w:r w:rsidRPr="005718F0">
        <w:t>secara</w:t>
      </w:r>
      <w:proofErr w:type="spellEnd"/>
      <w:r w:rsidRPr="005718F0">
        <w:t xml:space="preserve"> </w:t>
      </w:r>
      <w:proofErr w:type="spellStart"/>
      <w:r w:rsidRPr="005718F0">
        <w:t>rinci</w:t>
      </w:r>
      <w:proofErr w:type="spellEnd"/>
      <w:r w:rsidRPr="005718F0">
        <w:t xml:space="preserve"> </w:t>
      </w:r>
      <w:proofErr w:type="spellStart"/>
      <w:r w:rsidRPr="005718F0">
        <w:t>skripsi</w:t>
      </w:r>
      <w:proofErr w:type="spellEnd"/>
      <w:r w:rsidRPr="005718F0">
        <w:t xml:space="preserve"> </w:t>
      </w:r>
      <w:proofErr w:type="spellStart"/>
      <w:r w:rsidRPr="005718F0">
        <w:t>ini</w:t>
      </w:r>
      <w:proofErr w:type="spellEnd"/>
      <w:r w:rsidRPr="005718F0">
        <w:t xml:space="preserve">, </w:t>
      </w:r>
      <w:proofErr w:type="spellStart"/>
      <w:r w:rsidRPr="005718F0">
        <w:t>maka</w:t>
      </w:r>
      <w:proofErr w:type="spellEnd"/>
      <w:r w:rsidRPr="005718F0">
        <w:t xml:space="preserve"> </w:t>
      </w:r>
      <w:proofErr w:type="spellStart"/>
      <w:r w:rsidRPr="005718F0">
        <w:t>selanjutnya</w:t>
      </w:r>
      <w:proofErr w:type="spellEnd"/>
      <w:r w:rsidRPr="005718F0">
        <w:t xml:space="preserve"> </w:t>
      </w:r>
      <w:proofErr w:type="spellStart"/>
      <w:r w:rsidRPr="005718F0">
        <w:t>penulis</w:t>
      </w:r>
      <w:proofErr w:type="spellEnd"/>
      <w:r w:rsidRPr="005718F0">
        <w:t xml:space="preserve"> </w:t>
      </w:r>
      <w:proofErr w:type="spellStart"/>
      <w:r w:rsidRPr="005718F0">
        <w:t>mengemukakan</w:t>
      </w:r>
      <w:proofErr w:type="spellEnd"/>
      <w:r w:rsidRPr="005718F0">
        <w:t xml:space="preserve"> </w:t>
      </w:r>
      <w:proofErr w:type="spellStart"/>
      <w:r w:rsidRPr="005718F0">
        <w:t>beberapa</w:t>
      </w:r>
      <w:proofErr w:type="spellEnd"/>
      <w:r w:rsidRPr="005718F0">
        <w:t xml:space="preserve"> </w:t>
      </w:r>
      <w:proofErr w:type="spellStart"/>
      <w:r w:rsidRPr="005718F0">
        <w:t>kesimpulan</w:t>
      </w:r>
      <w:proofErr w:type="spellEnd"/>
      <w:r w:rsidRPr="005718F0">
        <w:t xml:space="preserve"> </w:t>
      </w:r>
      <w:proofErr w:type="spellStart"/>
      <w:r w:rsidRPr="005718F0">
        <w:t>dan</w:t>
      </w:r>
      <w:proofErr w:type="spellEnd"/>
      <w:r w:rsidRPr="005718F0">
        <w:t xml:space="preserve"> saran-saran </w:t>
      </w:r>
      <w:proofErr w:type="spellStart"/>
      <w:r w:rsidRPr="005718F0">
        <w:t>sebagai</w:t>
      </w:r>
      <w:proofErr w:type="spellEnd"/>
      <w:r w:rsidRPr="005718F0">
        <w:t xml:space="preserve"> </w:t>
      </w:r>
      <w:proofErr w:type="spellStart"/>
      <w:r w:rsidRPr="005718F0">
        <w:t>penulis</w:t>
      </w:r>
      <w:proofErr w:type="spellEnd"/>
      <w:r w:rsidRPr="005718F0">
        <w:t xml:space="preserve"> </w:t>
      </w:r>
      <w:proofErr w:type="spellStart"/>
      <w:r w:rsidRPr="005718F0">
        <w:t>dalam</w:t>
      </w:r>
      <w:proofErr w:type="spellEnd"/>
      <w:r w:rsidRPr="005718F0">
        <w:t xml:space="preserve"> </w:t>
      </w:r>
      <w:proofErr w:type="spellStart"/>
      <w:r w:rsidRPr="005718F0">
        <w:t>pembahasan</w:t>
      </w:r>
      <w:proofErr w:type="spellEnd"/>
      <w:r w:rsidRPr="005718F0">
        <w:t xml:space="preserve"> </w:t>
      </w:r>
      <w:proofErr w:type="spellStart"/>
      <w:r w:rsidRPr="005718F0">
        <w:t>skripsi</w:t>
      </w:r>
      <w:proofErr w:type="spellEnd"/>
      <w:r w:rsidRPr="005718F0">
        <w:t xml:space="preserve"> </w:t>
      </w:r>
      <w:proofErr w:type="spellStart"/>
      <w:r w:rsidRPr="005718F0">
        <w:t>ini</w:t>
      </w:r>
      <w:proofErr w:type="spellEnd"/>
      <w:r w:rsidRPr="005718F0">
        <w:t xml:space="preserve"> </w:t>
      </w:r>
      <w:proofErr w:type="spellStart"/>
      <w:r w:rsidRPr="005718F0">
        <w:t>sebagai</w:t>
      </w:r>
      <w:proofErr w:type="spellEnd"/>
      <w:r w:rsidRPr="005718F0">
        <w:t xml:space="preserve"> </w:t>
      </w:r>
      <w:proofErr w:type="spellStart"/>
      <w:r w:rsidRPr="005718F0">
        <w:t>berikut</w:t>
      </w:r>
      <w:proofErr w:type="spellEnd"/>
      <w:r w:rsidRPr="005718F0">
        <w:t>:</w:t>
      </w:r>
    </w:p>
    <w:p w:rsidR="00BA1DC6" w:rsidRPr="005718F0" w:rsidRDefault="00BA1DC6" w:rsidP="00BA1DC6">
      <w:pPr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lowKashida"/>
        <w:rPr>
          <w:b/>
          <w:bCs/>
        </w:rPr>
      </w:pPr>
      <w:proofErr w:type="spellStart"/>
      <w:r w:rsidRPr="005718F0">
        <w:rPr>
          <w:b/>
          <w:bCs/>
        </w:rPr>
        <w:t>Kesimpulan</w:t>
      </w:r>
      <w:proofErr w:type="spellEnd"/>
    </w:p>
    <w:p w:rsidR="00BA1DC6" w:rsidRDefault="00C46AA8" w:rsidP="00BA1DC6">
      <w:pPr>
        <w:numPr>
          <w:ilvl w:val="3"/>
          <w:numId w:val="2"/>
        </w:numPr>
        <w:tabs>
          <w:tab w:val="clear" w:pos="2880"/>
        </w:tabs>
        <w:spacing w:line="480" w:lineRule="auto"/>
        <w:ind w:left="720"/>
        <w:jc w:val="both"/>
      </w:pPr>
      <w:r>
        <w:rPr>
          <w:lang w:val="id-ID"/>
        </w:rPr>
        <w:t>Hubungan</w:t>
      </w:r>
      <w:r w:rsidR="00BA1DC6">
        <w:t xml:space="preserve"> </w:t>
      </w:r>
      <w:proofErr w:type="spellStart"/>
      <w:r w:rsidR="00BA1DC6">
        <w:t>profesional</w:t>
      </w:r>
      <w:proofErr w:type="spellEnd"/>
      <w:r w:rsidR="00BA1DC6">
        <w:t xml:space="preserve"> guru </w:t>
      </w:r>
      <w:proofErr w:type="spellStart"/>
      <w:r w:rsidR="00BA1DC6">
        <w:t>di</w:t>
      </w:r>
      <w:proofErr w:type="spellEnd"/>
      <w:r w:rsidR="00BA1DC6">
        <w:t xml:space="preserve"> </w:t>
      </w:r>
      <w:r w:rsidR="00BA1DC6">
        <w:rPr>
          <w:lang w:val="id-ID"/>
        </w:rPr>
        <w:t xml:space="preserve">SD Negeri </w:t>
      </w:r>
      <w:r w:rsidR="004D496B">
        <w:t>7</w:t>
      </w:r>
      <w:r w:rsidR="00BA1DC6">
        <w:rPr>
          <w:lang w:val="id-ID"/>
        </w:rPr>
        <w:t xml:space="preserve"> Lainea Kabupaten Konawe Selatan</w:t>
      </w:r>
      <w:r w:rsidR="00BA1DC6">
        <w:t xml:space="preserve"> </w:t>
      </w:r>
      <w:proofErr w:type="spellStart"/>
      <w:r w:rsidR="00BA1DC6">
        <w:t>dapat</w:t>
      </w:r>
      <w:proofErr w:type="spellEnd"/>
      <w:r w:rsidR="00BA1DC6">
        <w:t xml:space="preserve"> </w:t>
      </w:r>
      <w:proofErr w:type="spellStart"/>
      <w:r w:rsidR="00BA1DC6">
        <w:t>dikategorikan</w:t>
      </w:r>
      <w:proofErr w:type="spellEnd"/>
      <w:r w:rsidR="00BA1DC6">
        <w:t xml:space="preserve"> </w:t>
      </w:r>
      <w:proofErr w:type="spellStart"/>
      <w:r w:rsidR="00BA1DC6">
        <w:t>cukup</w:t>
      </w:r>
      <w:proofErr w:type="spellEnd"/>
      <w:r w:rsidR="00BA1DC6">
        <w:t xml:space="preserve"> </w:t>
      </w:r>
      <w:proofErr w:type="spellStart"/>
      <w:r w:rsidR="00BA1DC6">
        <w:t>baik</w:t>
      </w:r>
      <w:proofErr w:type="spellEnd"/>
      <w:r w:rsidR="00BA1DC6">
        <w:t xml:space="preserve">. Hal </w:t>
      </w:r>
      <w:proofErr w:type="spellStart"/>
      <w:r w:rsidR="00BA1DC6">
        <w:t>ini</w:t>
      </w:r>
      <w:proofErr w:type="spellEnd"/>
      <w:r w:rsidR="00BA1DC6">
        <w:t xml:space="preserve"> </w:t>
      </w:r>
      <w:proofErr w:type="spellStart"/>
      <w:r w:rsidR="00BA1DC6">
        <w:t>dapat</w:t>
      </w:r>
      <w:proofErr w:type="spellEnd"/>
      <w:r w:rsidR="00BA1DC6">
        <w:t xml:space="preserve"> </w:t>
      </w:r>
      <w:proofErr w:type="spellStart"/>
      <w:r w:rsidR="00BA1DC6">
        <w:t>dilihat</w:t>
      </w:r>
      <w:proofErr w:type="spellEnd"/>
      <w:r w:rsidR="00BA1DC6">
        <w:t xml:space="preserve"> </w:t>
      </w:r>
      <w:proofErr w:type="spellStart"/>
      <w:r w:rsidR="00BA1DC6">
        <w:t>dari</w:t>
      </w:r>
      <w:proofErr w:type="spellEnd"/>
      <w:r w:rsidR="00BA1DC6">
        <w:t xml:space="preserve"> </w:t>
      </w:r>
      <w:proofErr w:type="spellStart"/>
      <w:r w:rsidR="00BA1DC6">
        <w:t>hasil</w:t>
      </w:r>
      <w:proofErr w:type="spellEnd"/>
      <w:r w:rsidR="00BA1DC6">
        <w:t xml:space="preserve"> </w:t>
      </w:r>
      <w:proofErr w:type="spellStart"/>
      <w:r w:rsidR="00BA1DC6">
        <w:t>tabulasi</w:t>
      </w:r>
      <w:proofErr w:type="spellEnd"/>
      <w:r w:rsidR="00BA1DC6">
        <w:t xml:space="preserve"> </w:t>
      </w:r>
      <w:proofErr w:type="spellStart"/>
      <w:r w:rsidR="00BA1DC6">
        <w:t>angket</w:t>
      </w:r>
      <w:proofErr w:type="spellEnd"/>
      <w:r w:rsidR="00BA1DC6">
        <w:t xml:space="preserve"> yang </w:t>
      </w:r>
      <w:proofErr w:type="spellStart"/>
      <w:r w:rsidR="00BA1DC6">
        <w:t>menghasilkan</w:t>
      </w:r>
      <w:proofErr w:type="spellEnd"/>
      <w:r w:rsidR="00BA1DC6">
        <w:t xml:space="preserve"> </w:t>
      </w:r>
      <w:proofErr w:type="spellStart"/>
      <w:r w:rsidR="00BA1DC6">
        <w:t>nilai</w:t>
      </w:r>
      <w:proofErr w:type="spellEnd"/>
      <w:r w:rsidR="00BA1DC6">
        <w:t xml:space="preserve"> 8</w:t>
      </w:r>
      <w:r w:rsidR="00BA1DC6">
        <w:rPr>
          <w:lang w:val="id-ID"/>
        </w:rPr>
        <w:t>30</w:t>
      </w:r>
      <w:r w:rsidR="00BA1DC6">
        <w:t>, yan</w:t>
      </w:r>
      <w:r>
        <w:t xml:space="preserve">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hubungan</w:t>
      </w:r>
      <w:r w:rsidR="00BA1DC6">
        <w:t xml:space="preserve"> </w:t>
      </w:r>
      <w:proofErr w:type="spellStart"/>
      <w:r w:rsidR="00BA1DC6">
        <w:t>profesional</w:t>
      </w:r>
      <w:proofErr w:type="spellEnd"/>
      <w:r w:rsidR="00BA1DC6">
        <w:t xml:space="preserve"> yang </w:t>
      </w:r>
      <w:proofErr w:type="spellStart"/>
      <w:r w:rsidR="00BA1DC6">
        <w:t>ditunjukkan</w:t>
      </w:r>
      <w:proofErr w:type="spellEnd"/>
      <w:r w:rsidR="00BA1DC6">
        <w:t xml:space="preserve"> </w:t>
      </w:r>
      <w:proofErr w:type="spellStart"/>
      <w:r w:rsidR="00BA1DC6">
        <w:t>dengan</w:t>
      </w:r>
      <w:proofErr w:type="spellEnd"/>
      <w:r w:rsidR="00BA1DC6">
        <w:t xml:space="preserve"> </w:t>
      </w:r>
      <w:r w:rsidR="00BA1DC6">
        <w:rPr>
          <w:lang w:val="id-ID"/>
        </w:rPr>
        <w:t>pembuatan Rencana Pelaksanaan Pembelajaran</w:t>
      </w:r>
      <w:r w:rsidR="00BA1DC6">
        <w:t xml:space="preserve">, </w:t>
      </w:r>
      <w:proofErr w:type="spellStart"/>
      <w:r w:rsidR="00BA1DC6">
        <w:t>penggunaan</w:t>
      </w:r>
      <w:proofErr w:type="spellEnd"/>
      <w:r w:rsidR="00BA1DC6">
        <w:t xml:space="preserve"> </w:t>
      </w:r>
      <w:proofErr w:type="spellStart"/>
      <w:r w:rsidR="00BA1DC6">
        <w:t>metode</w:t>
      </w:r>
      <w:proofErr w:type="spellEnd"/>
      <w:r w:rsidR="00BA1DC6">
        <w:rPr>
          <w:lang w:val="id-ID"/>
        </w:rPr>
        <w:t xml:space="preserve"> pembelajaran</w:t>
      </w:r>
      <w:r w:rsidR="00BA1DC6">
        <w:t xml:space="preserve">, </w:t>
      </w:r>
      <w:proofErr w:type="spellStart"/>
      <w:r w:rsidR="00BA1DC6">
        <w:t>mengevaluasi</w:t>
      </w:r>
      <w:proofErr w:type="spellEnd"/>
      <w:r w:rsidR="00BA1DC6">
        <w:t xml:space="preserve"> </w:t>
      </w:r>
      <w:proofErr w:type="spellStart"/>
      <w:r w:rsidR="00BA1DC6">
        <w:t>siswa</w:t>
      </w:r>
      <w:proofErr w:type="spellEnd"/>
      <w:r w:rsidR="00BA1DC6">
        <w:t>.</w:t>
      </w:r>
    </w:p>
    <w:p w:rsidR="00BA1DC6" w:rsidRDefault="00BA1DC6" w:rsidP="00BA1DC6">
      <w:pPr>
        <w:numPr>
          <w:ilvl w:val="3"/>
          <w:numId w:val="2"/>
        </w:numPr>
        <w:tabs>
          <w:tab w:val="clear" w:pos="2880"/>
        </w:tabs>
        <w:spacing w:line="480" w:lineRule="auto"/>
        <w:ind w:left="720"/>
        <w:jc w:val="both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>
        <w:rPr>
          <w:lang w:val="id-ID"/>
        </w:rPr>
        <w:t xml:space="preserve">SD Negeri </w:t>
      </w:r>
      <w:r w:rsidR="004D496B">
        <w:t>7</w:t>
      </w:r>
      <w:r>
        <w:rPr>
          <w:lang w:val="id-ID"/>
        </w:rPr>
        <w:t xml:space="preserve"> Lainea Kabupaten Konawe Selatan</w:t>
      </w:r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</w:t>
      </w:r>
      <w:proofErr w:type="spellEnd"/>
      <w:r>
        <w:rPr>
          <w:lang w:val="id-ID"/>
        </w:rPr>
        <w:t>ik</w:t>
      </w:r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 xml:space="preserve">out put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BA1DC6" w:rsidRDefault="00C63490" w:rsidP="00BA1DC6">
      <w:pPr>
        <w:numPr>
          <w:ilvl w:val="3"/>
          <w:numId w:val="2"/>
        </w:numPr>
        <w:tabs>
          <w:tab w:val="clear" w:pos="2880"/>
        </w:tabs>
        <w:spacing w:line="480" w:lineRule="auto"/>
        <w:ind w:left="720"/>
        <w:jc w:val="both"/>
      </w:pPr>
      <w:r>
        <w:rPr>
          <w:noProof/>
          <w:lang w:val="id-ID" w:eastAsia="id-ID"/>
        </w:rPr>
        <w:pict>
          <v:rect id="_x0000_s1027" style="position:absolute;left:0;text-align:left;margin-left:193.35pt;margin-top:226.1pt;width:48pt;height:27.75pt;z-index:251659264" fillcolor="white [3212]" strokecolor="white [3212]">
            <v:textbox>
              <w:txbxContent>
                <w:p w:rsidR="001241E8" w:rsidRPr="001241E8" w:rsidRDefault="001241E8" w:rsidP="001241E8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59</w:t>
                  </w:r>
                </w:p>
              </w:txbxContent>
            </v:textbox>
          </v:rect>
        </w:pict>
      </w:r>
      <w:proofErr w:type="spellStart"/>
      <w:r w:rsidR="00BA1DC6">
        <w:t>Berdasarkan</w:t>
      </w:r>
      <w:proofErr w:type="spellEnd"/>
      <w:r w:rsidR="00BA1DC6">
        <w:t xml:space="preserve"> </w:t>
      </w:r>
      <w:proofErr w:type="spellStart"/>
      <w:r w:rsidR="00BA1DC6">
        <w:t>hasil</w:t>
      </w:r>
      <w:proofErr w:type="spellEnd"/>
      <w:r w:rsidR="00BA1DC6">
        <w:t xml:space="preserve"> </w:t>
      </w:r>
      <w:proofErr w:type="spellStart"/>
      <w:r w:rsidR="00BA1DC6">
        <w:t>perhitungan</w:t>
      </w:r>
      <w:proofErr w:type="spellEnd"/>
      <w:r w:rsidR="00BA1DC6">
        <w:t xml:space="preserve"> </w:t>
      </w:r>
      <w:proofErr w:type="spellStart"/>
      <w:r w:rsidR="00BA1DC6">
        <w:t>ditemukan</w:t>
      </w:r>
      <w:proofErr w:type="spellEnd"/>
      <w:r w:rsidR="00BA1DC6">
        <w:t xml:space="preserve"> </w:t>
      </w:r>
      <w:proofErr w:type="spellStart"/>
      <w:r w:rsidR="00BA1DC6">
        <w:t>harga</w:t>
      </w:r>
      <w:proofErr w:type="spellEnd"/>
      <w:r w:rsidR="00BA1DC6">
        <w:t xml:space="preserve"> a = -</w:t>
      </w:r>
      <w:r w:rsidR="00BA1DC6">
        <w:rPr>
          <w:lang w:val="id-ID"/>
        </w:rPr>
        <w:t>20</w:t>
      </w:r>
      <w:r w:rsidR="00BA1DC6">
        <w:t>.</w:t>
      </w:r>
      <w:r w:rsidR="00BA1DC6">
        <w:rPr>
          <w:lang w:val="id-ID"/>
        </w:rPr>
        <w:t>938</w:t>
      </w:r>
      <w:r w:rsidR="00BA1DC6">
        <w:t xml:space="preserve"> </w:t>
      </w:r>
      <w:proofErr w:type="spellStart"/>
      <w:r w:rsidR="00BA1DC6">
        <w:t>dan</w:t>
      </w:r>
      <w:proofErr w:type="spellEnd"/>
      <w:r w:rsidR="00BA1DC6">
        <w:t xml:space="preserve"> </w:t>
      </w:r>
      <w:proofErr w:type="spellStart"/>
      <w:r w:rsidR="00BA1DC6">
        <w:t>harga</w:t>
      </w:r>
      <w:proofErr w:type="spellEnd"/>
      <w:r w:rsidR="00BA1DC6">
        <w:t xml:space="preserve"> b = </w:t>
      </w:r>
      <w:r w:rsidR="00BA1DC6">
        <w:rPr>
          <w:lang w:val="id-ID"/>
        </w:rPr>
        <w:t>0.629</w:t>
      </w:r>
      <w:r w:rsidR="00BA1DC6">
        <w:t xml:space="preserve">. </w:t>
      </w:r>
      <w:proofErr w:type="spellStart"/>
      <w:r w:rsidR="00BA1DC6">
        <w:t>Persamaan</w:t>
      </w:r>
      <w:proofErr w:type="spellEnd"/>
      <w:r w:rsidR="00BA1DC6">
        <w:t xml:space="preserve"> </w:t>
      </w:r>
      <w:proofErr w:type="spellStart"/>
      <w:r w:rsidR="00BA1DC6">
        <w:t>regresi</w:t>
      </w:r>
      <w:proofErr w:type="spellEnd"/>
      <w:r w:rsidR="00BA1DC6">
        <w:t xml:space="preserve"> yang </w:t>
      </w:r>
      <w:proofErr w:type="spellStart"/>
      <w:r w:rsidR="00BA1DC6">
        <w:t>digunakan</w:t>
      </w:r>
      <w:proofErr w:type="spellEnd"/>
      <w:r w:rsidR="00BA1DC6">
        <w:t xml:space="preserve"> </w:t>
      </w:r>
      <w:proofErr w:type="spellStart"/>
      <w:r w:rsidR="00BA1DC6">
        <w:t>untuk</w:t>
      </w:r>
      <w:proofErr w:type="spellEnd"/>
      <w:r w:rsidR="00BA1DC6">
        <w:t xml:space="preserve"> </w:t>
      </w:r>
      <w:proofErr w:type="spellStart"/>
      <w:r w:rsidR="00BA1DC6">
        <w:t>memprediksi</w:t>
      </w:r>
      <w:proofErr w:type="spellEnd"/>
      <w:r w:rsidR="00BA1DC6">
        <w:t xml:space="preserve"> </w:t>
      </w:r>
      <w:proofErr w:type="spellStart"/>
      <w:r w:rsidR="00BA1DC6">
        <w:t>kualita</w:t>
      </w:r>
      <w:r w:rsidR="00C46AA8">
        <w:t>s</w:t>
      </w:r>
      <w:proofErr w:type="spellEnd"/>
      <w:r w:rsidR="00C46AA8">
        <w:t xml:space="preserve"> </w:t>
      </w:r>
      <w:proofErr w:type="spellStart"/>
      <w:r w:rsidR="00C46AA8">
        <w:t>pembelajaran</w:t>
      </w:r>
      <w:proofErr w:type="spellEnd"/>
      <w:r w:rsidR="00C46AA8">
        <w:t xml:space="preserve"> </w:t>
      </w:r>
      <w:proofErr w:type="spellStart"/>
      <w:r w:rsidR="00C46AA8">
        <w:t>berdasarkan</w:t>
      </w:r>
      <w:proofErr w:type="spellEnd"/>
      <w:r w:rsidR="00C46AA8">
        <w:t xml:space="preserve"> </w:t>
      </w:r>
      <w:r w:rsidR="00C46AA8">
        <w:rPr>
          <w:lang w:val="id-ID"/>
        </w:rPr>
        <w:t>hubungan</w:t>
      </w:r>
      <w:r w:rsidR="00BA1DC6">
        <w:t xml:space="preserve"> professional guru </w:t>
      </w:r>
      <w:proofErr w:type="spellStart"/>
      <w:r w:rsidR="00BA1DC6">
        <w:t>adalah</w:t>
      </w:r>
      <w:proofErr w:type="spellEnd"/>
      <w:r w:rsidR="00BA1DC6">
        <w:t xml:space="preserve"> Y’= -</w:t>
      </w:r>
      <w:r w:rsidR="00BA1DC6">
        <w:rPr>
          <w:lang w:val="id-ID"/>
        </w:rPr>
        <w:t>20</w:t>
      </w:r>
      <w:r w:rsidR="00BA1DC6">
        <w:t>.</w:t>
      </w:r>
      <w:r w:rsidR="00BA1DC6">
        <w:rPr>
          <w:lang w:val="id-ID"/>
        </w:rPr>
        <w:t>938</w:t>
      </w:r>
      <w:r w:rsidR="00BA1DC6">
        <w:t xml:space="preserve"> + </w:t>
      </w:r>
      <w:r w:rsidR="00BA1DC6">
        <w:rPr>
          <w:lang w:val="id-ID"/>
        </w:rPr>
        <w:t>0.629</w:t>
      </w:r>
      <w:r w:rsidR="00BA1DC6">
        <w:t xml:space="preserve">. Hal </w:t>
      </w:r>
      <w:proofErr w:type="spellStart"/>
      <w:r w:rsidR="00BA1DC6">
        <w:t>ini</w:t>
      </w:r>
      <w:proofErr w:type="spellEnd"/>
      <w:r w:rsidR="00BA1DC6">
        <w:t xml:space="preserve"> </w:t>
      </w:r>
      <w:proofErr w:type="spellStart"/>
      <w:r w:rsidR="00BA1DC6">
        <w:t>berarti</w:t>
      </w:r>
      <w:proofErr w:type="spellEnd"/>
      <w:r w:rsidR="00BA1DC6">
        <w:t xml:space="preserve"> </w:t>
      </w:r>
      <w:proofErr w:type="spellStart"/>
      <w:r w:rsidR="00BA1DC6">
        <w:t>bila</w:t>
      </w:r>
      <w:proofErr w:type="spellEnd"/>
      <w:r w:rsidR="00BA1DC6">
        <w:t xml:space="preserve"> </w:t>
      </w:r>
      <w:proofErr w:type="spellStart"/>
      <w:r w:rsidR="00BA1DC6">
        <w:t>kualitas</w:t>
      </w:r>
      <w:proofErr w:type="spellEnd"/>
      <w:r w:rsidR="00BA1DC6">
        <w:t xml:space="preserve"> </w:t>
      </w:r>
      <w:r w:rsidR="00C46AA8">
        <w:rPr>
          <w:lang w:val="id-ID"/>
        </w:rPr>
        <w:t>hubungan</w:t>
      </w:r>
      <w:r w:rsidR="00BA1DC6">
        <w:t xml:space="preserve"> </w:t>
      </w:r>
      <w:proofErr w:type="spellStart"/>
      <w:r w:rsidR="00BA1DC6">
        <w:t>profesional</w:t>
      </w:r>
      <w:proofErr w:type="spellEnd"/>
      <w:r w:rsidR="00BA1DC6">
        <w:t xml:space="preserve"> guru </w:t>
      </w:r>
      <w:proofErr w:type="spellStart"/>
      <w:r w:rsidR="00BA1DC6">
        <w:t>ditingkatkan</w:t>
      </w:r>
      <w:proofErr w:type="spellEnd"/>
      <w:r w:rsidR="00BA1DC6">
        <w:t xml:space="preserve">, </w:t>
      </w:r>
      <w:proofErr w:type="spellStart"/>
      <w:r w:rsidR="00BA1DC6">
        <w:t>maka</w:t>
      </w:r>
      <w:proofErr w:type="spellEnd"/>
      <w:r w:rsidR="00BA1DC6">
        <w:t xml:space="preserve"> </w:t>
      </w:r>
      <w:proofErr w:type="spellStart"/>
      <w:r w:rsidR="00BA1DC6">
        <w:t>kualitas</w:t>
      </w:r>
      <w:proofErr w:type="spellEnd"/>
      <w:r w:rsidR="00BA1DC6">
        <w:t xml:space="preserve"> </w:t>
      </w:r>
      <w:proofErr w:type="spellStart"/>
      <w:r w:rsidR="00BA1DC6">
        <w:t>pembelajaran</w:t>
      </w:r>
      <w:proofErr w:type="spellEnd"/>
      <w:r w:rsidR="00BA1DC6">
        <w:t xml:space="preserve"> </w:t>
      </w:r>
      <w:proofErr w:type="spellStart"/>
      <w:proofErr w:type="gramStart"/>
      <w:r w:rsidR="00BA1DC6">
        <w:t>akan</w:t>
      </w:r>
      <w:proofErr w:type="spellEnd"/>
      <w:proofErr w:type="gramEnd"/>
      <w:r w:rsidR="00BA1DC6">
        <w:t xml:space="preserve"> </w:t>
      </w:r>
      <w:proofErr w:type="spellStart"/>
      <w:r w:rsidR="00BA1DC6">
        <w:t>tercapai</w:t>
      </w:r>
      <w:proofErr w:type="spellEnd"/>
      <w:r w:rsidR="00BA1DC6">
        <w:t xml:space="preserve">. </w:t>
      </w:r>
      <w:proofErr w:type="spellStart"/>
      <w:r w:rsidR="00BA1DC6">
        <w:t>Selanjutnya</w:t>
      </w:r>
      <w:proofErr w:type="spellEnd"/>
      <w:r w:rsidR="00BA1DC6">
        <w:t xml:space="preserve"> </w:t>
      </w:r>
      <w:proofErr w:type="spellStart"/>
      <w:r w:rsidR="00BA1DC6">
        <w:t>analisis</w:t>
      </w:r>
      <w:proofErr w:type="spellEnd"/>
      <w:r w:rsidR="00BA1DC6">
        <w:t xml:space="preserve"> </w:t>
      </w:r>
      <w:proofErr w:type="spellStart"/>
      <w:r w:rsidR="00BA1DC6">
        <w:t>korelasi</w:t>
      </w:r>
      <w:proofErr w:type="spellEnd"/>
      <w:r w:rsidR="00BA1DC6">
        <w:t xml:space="preserve"> </w:t>
      </w:r>
      <w:proofErr w:type="spellStart"/>
      <w:r w:rsidR="00BA1DC6">
        <w:t>koofisien</w:t>
      </w:r>
      <w:proofErr w:type="spellEnd"/>
      <w:r w:rsidR="00BA1DC6">
        <w:t xml:space="preserve"> </w:t>
      </w:r>
      <w:proofErr w:type="spellStart"/>
      <w:r w:rsidR="00BA1DC6">
        <w:t>determinasi</w:t>
      </w:r>
      <w:proofErr w:type="spellEnd"/>
      <w:r w:rsidR="00BA1DC6">
        <w:t xml:space="preserve"> </w:t>
      </w:r>
      <w:proofErr w:type="spellStart"/>
      <w:r w:rsidR="00BA1DC6">
        <w:t>ditemukan</w:t>
      </w:r>
      <w:proofErr w:type="spellEnd"/>
      <w:r w:rsidR="00BA1DC6">
        <w:t xml:space="preserve"> 0.</w:t>
      </w:r>
      <w:r w:rsidR="00BA1DC6">
        <w:rPr>
          <w:lang w:val="id-ID"/>
        </w:rPr>
        <w:t>436</w:t>
      </w:r>
      <w:r w:rsidR="00BA1DC6">
        <w:rPr>
          <w:vertAlign w:val="superscript"/>
        </w:rPr>
        <w:t>2</w:t>
      </w:r>
      <w:r w:rsidR="00BA1DC6">
        <w:t xml:space="preserve"> = 0.</w:t>
      </w:r>
      <w:r w:rsidR="00BA1DC6">
        <w:rPr>
          <w:lang w:val="id-ID"/>
        </w:rPr>
        <w:t>190</w:t>
      </w:r>
      <w:r w:rsidR="00BA1DC6">
        <w:t xml:space="preserve">%. Hal </w:t>
      </w:r>
      <w:proofErr w:type="spellStart"/>
      <w:r w:rsidR="00BA1DC6">
        <w:t>ini</w:t>
      </w:r>
      <w:proofErr w:type="spellEnd"/>
      <w:r w:rsidR="00BA1DC6">
        <w:t xml:space="preserve"> </w:t>
      </w:r>
      <w:proofErr w:type="spellStart"/>
      <w:r w:rsidR="00BA1DC6">
        <w:t>berarti</w:t>
      </w:r>
      <w:proofErr w:type="spellEnd"/>
      <w:r w:rsidR="00BA1DC6">
        <w:t xml:space="preserve"> </w:t>
      </w:r>
      <w:proofErr w:type="spellStart"/>
      <w:r w:rsidR="00BA1DC6">
        <w:t>varian</w:t>
      </w:r>
      <w:proofErr w:type="spellEnd"/>
      <w:r w:rsidR="00BA1DC6">
        <w:t xml:space="preserve"> yang </w:t>
      </w:r>
      <w:proofErr w:type="spellStart"/>
      <w:r w:rsidR="00BA1DC6">
        <w:t>terjadi</w:t>
      </w:r>
      <w:proofErr w:type="spellEnd"/>
      <w:r w:rsidR="00BA1DC6">
        <w:t xml:space="preserve"> </w:t>
      </w:r>
      <w:proofErr w:type="spellStart"/>
      <w:r w:rsidR="00BA1DC6">
        <w:t>pada</w:t>
      </w:r>
      <w:proofErr w:type="spellEnd"/>
      <w:r w:rsidR="00BA1DC6">
        <w:t xml:space="preserve"> </w:t>
      </w:r>
      <w:proofErr w:type="spellStart"/>
      <w:r w:rsidR="00BA1DC6">
        <w:t>variabel</w:t>
      </w:r>
      <w:proofErr w:type="spellEnd"/>
      <w:r w:rsidR="00BA1DC6">
        <w:t xml:space="preserve"> </w:t>
      </w:r>
      <w:proofErr w:type="spellStart"/>
      <w:r w:rsidR="00BA1DC6">
        <w:t>kualitas</w:t>
      </w:r>
      <w:proofErr w:type="spellEnd"/>
      <w:r w:rsidR="00BA1DC6">
        <w:t xml:space="preserve"> </w:t>
      </w:r>
      <w:proofErr w:type="spellStart"/>
      <w:r w:rsidR="00BA1DC6">
        <w:t>pembelajaran</w:t>
      </w:r>
      <w:proofErr w:type="spellEnd"/>
      <w:r w:rsidR="00BA1DC6">
        <w:t xml:space="preserve"> = 0</w:t>
      </w:r>
      <w:r w:rsidR="00BA1DC6">
        <w:rPr>
          <w:lang w:val="id-ID"/>
        </w:rPr>
        <w:t>1</w:t>
      </w:r>
      <w:r w:rsidR="00BA1DC6">
        <w:t>.</w:t>
      </w:r>
      <w:r w:rsidR="00BA1DC6">
        <w:rPr>
          <w:lang w:val="id-ID"/>
        </w:rPr>
        <w:t>90</w:t>
      </w:r>
      <w:r w:rsidR="00BA1DC6">
        <w:t xml:space="preserve">% </w:t>
      </w:r>
      <w:proofErr w:type="spellStart"/>
      <w:r w:rsidR="00BA1DC6">
        <w:t>ditentukan</w:t>
      </w:r>
      <w:proofErr w:type="spellEnd"/>
      <w:r w:rsidR="00BA1DC6">
        <w:t xml:space="preserve"> </w:t>
      </w:r>
      <w:proofErr w:type="spellStart"/>
      <w:r w:rsidR="00BA1DC6">
        <w:t>oleh</w:t>
      </w:r>
      <w:proofErr w:type="spellEnd"/>
      <w:r w:rsidR="00BA1DC6">
        <w:t xml:space="preserve"> </w:t>
      </w:r>
      <w:proofErr w:type="spellStart"/>
      <w:r w:rsidR="00BA1DC6">
        <w:t>varian</w:t>
      </w:r>
      <w:proofErr w:type="spellEnd"/>
      <w:r w:rsidR="00BA1DC6">
        <w:t xml:space="preserve"> yan</w:t>
      </w:r>
      <w:r w:rsidR="00C46AA8">
        <w:t xml:space="preserve">g </w:t>
      </w:r>
      <w:proofErr w:type="spellStart"/>
      <w:r w:rsidR="00C46AA8">
        <w:t>terjadi</w:t>
      </w:r>
      <w:proofErr w:type="spellEnd"/>
      <w:r w:rsidR="00C46AA8">
        <w:t xml:space="preserve"> </w:t>
      </w:r>
      <w:proofErr w:type="spellStart"/>
      <w:r w:rsidR="00C46AA8">
        <w:t>pada</w:t>
      </w:r>
      <w:proofErr w:type="spellEnd"/>
      <w:r w:rsidR="00C46AA8">
        <w:t xml:space="preserve"> </w:t>
      </w:r>
      <w:proofErr w:type="spellStart"/>
      <w:r w:rsidR="00C46AA8">
        <w:t>variabel</w:t>
      </w:r>
      <w:proofErr w:type="spellEnd"/>
      <w:r w:rsidR="00C46AA8">
        <w:t xml:space="preserve"> </w:t>
      </w:r>
      <w:r w:rsidR="00C46AA8">
        <w:rPr>
          <w:lang w:val="id-ID"/>
        </w:rPr>
        <w:t>hubungan</w:t>
      </w:r>
      <w:r w:rsidR="00C46AA8">
        <w:t xml:space="preserve"> </w:t>
      </w:r>
      <w:r w:rsidR="00C46AA8">
        <w:rPr>
          <w:lang w:val="id-ID"/>
        </w:rPr>
        <w:t>kompetensi</w:t>
      </w:r>
      <w:r w:rsidR="00BA1DC6">
        <w:t xml:space="preserve"> </w:t>
      </w:r>
      <w:proofErr w:type="spellStart"/>
      <w:r w:rsidR="00BA1DC6">
        <w:lastRenderedPageBreak/>
        <w:t>profesional</w:t>
      </w:r>
      <w:proofErr w:type="spellEnd"/>
      <w:r w:rsidR="00BA1DC6">
        <w:t xml:space="preserve">. </w:t>
      </w:r>
      <w:proofErr w:type="spellStart"/>
      <w:r w:rsidR="00BA1DC6">
        <w:t>Jadi</w:t>
      </w:r>
      <w:proofErr w:type="spellEnd"/>
      <w:r w:rsidR="00C46AA8">
        <w:t xml:space="preserve">, </w:t>
      </w:r>
      <w:proofErr w:type="spellStart"/>
      <w:r w:rsidR="00C46AA8">
        <w:t>dapat</w:t>
      </w:r>
      <w:proofErr w:type="spellEnd"/>
      <w:r w:rsidR="00C46AA8">
        <w:t xml:space="preserve"> </w:t>
      </w:r>
      <w:proofErr w:type="spellStart"/>
      <w:r w:rsidR="00C46AA8">
        <w:t>dikatakan</w:t>
      </w:r>
      <w:proofErr w:type="spellEnd"/>
      <w:r w:rsidR="00C46AA8">
        <w:t xml:space="preserve"> </w:t>
      </w:r>
      <w:proofErr w:type="spellStart"/>
      <w:r w:rsidR="00C46AA8">
        <w:t>bahwa</w:t>
      </w:r>
      <w:proofErr w:type="spellEnd"/>
      <w:r w:rsidR="00C46AA8">
        <w:t xml:space="preserve"> </w:t>
      </w:r>
      <w:r w:rsidR="00C46AA8">
        <w:rPr>
          <w:lang w:val="id-ID"/>
        </w:rPr>
        <w:t>hubungan</w:t>
      </w:r>
      <w:r w:rsidR="00C46AA8">
        <w:t xml:space="preserve"> </w:t>
      </w:r>
      <w:r w:rsidR="00C46AA8">
        <w:rPr>
          <w:lang w:val="id-ID"/>
        </w:rPr>
        <w:t>kompetensi</w:t>
      </w:r>
      <w:r w:rsidR="00BA1DC6">
        <w:t xml:space="preserve"> </w:t>
      </w:r>
      <w:proofErr w:type="spellStart"/>
      <w:r w:rsidR="00BA1DC6">
        <w:t>profesional</w:t>
      </w:r>
      <w:proofErr w:type="spellEnd"/>
      <w:r w:rsidR="00BA1DC6">
        <w:t xml:space="preserve"> guru </w:t>
      </w:r>
      <w:proofErr w:type="spellStart"/>
      <w:r w:rsidR="00BA1DC6">
        <w:t>terhadap</w:t>
      </w:r>
      <w:proofErr w:type="spellEnd"/>
      <w:r w:rsidR="00BA1DC6">
        <w:t xml:space="preserve"> </w:t>
      </w:r>
      <w:proofErr w:type="spellStart"/>
      <w:r w:rsidR="00BA1DC6">
        <w:t>kualitas</w:t>
      </w:r>
      <w:proofErr w:type="spellEnd"/>
      <w:r w:rsidR="00BA1DC6">
        <w:t xml:space="preserve"> </w:t>
      </w:r>
      <w:proofErr w:type="spellStart"/>
      <w:r w:rsidR="00BA1DC6">
        <w:t>pembelajaran</w:t>
      </w:r>
      <w:proofErr w:type="spellEnd"/>
      <w:r w:rsidR="00BA1DC6">
        <w:t xml:space="preserve"> = 0</w:t>
      </w:r>
      <w:r w:rsidR="00BA1DC6">
        <w:rPr>
          <w:lang w:val="id-ID"/>
        </w:rPr>
        <w:t>1</w:t>
      </w:r>
      <w:r w:rsidR="00BA1DC6">
        <w:t>.</w:t>
      </w:r>
      <w:r w:rsidR="00BA1DC6">
        <w:rPr>
          <w:lang w:val="id-ID"/>
        </w:rPr>
        <w:t>90</w:t>
      </w:r>
      <w:r w:rsidR="00BA1DC6">
        <w:t xml:space="preserve">%, </w:t>
      </w:r>
      <w:proofErr w:type="spellStart"/>
      <w:r w:rsidR="00BA1DC6">
        <w:t>dan</w:t>
      </w:r>
      <w:proofErr w:type="spellEnd"/>
      <w:r w:rsidR="00BA1DC6">
        <w:t xml:space="preserve"> </w:t>
      </w:r>
      <w:proofErr w:type="spellStart"/>
      <w:r w:rsidR="00BA1DC6">
        <w:t>sisanya</w:t>
      </w:r>
      <w:proofErr w:type="spellEnd"/>
      <w:r w:rsidR="00BA1DC6">
        <w:t xml:space="preserve"> 9</w:t>
      </w:r>
      <w:r w:rsidR="00BA1DC6">
        <w:rPr>
          <w:lang w:val="id-ID"/>
        </w:rPr>
        <w:t>9</w:t>
      </w:r>
      <w:r w:rsidR="00BA1DC6">
        <w:t>.</w:t>
      </w:r>
      <w:r w:rsidR="00BA1DC6">
        <w:rPr>
          <w:lang w:val="id-ID"/>
        </w:rPr>
        <w:t>81</w:t>
      </w:r>
      <w:r w:rsidR="00BA1DC6">
        <w:t xml:space="preserve">% </w:t>
      </w:r>
      <w:proofErr w:type="spellStart"/>
      <w:r w:rsidR="00BA1DC6">
        <w:t>ditentukan</w:t>
      </w:r>
      <w:proofErr w:type="spellEnd"/>
      <w:r w:rsidR="00BA1DC6">
        <w:t xml:space="preserve"> </w:t>
      </w:r>
      <w:proofErr w:type="spellStart"/>
      <w:r w:rsidR="00BA1DC6">
        <w:t>oleh</w:t>
      </w:r>
      <w:proofErr w:type="spellEnd"/>
      <w:r w:rsidR="00BA1DC6">
        <w:t xml:space="preserve"> </w:t>
      </w:r>
      <w:proofErr w:type="spellStart"/>
      <w:r w:rsidR="00BA1DC6">
        <w:t>faktor</w:t>
      </w:r>
      <w:proofErr w:type="spellEnd"/>
      <w:r w:rsidR="00BA1DC6">
        <w:t xml:space="preserve"> lain, </w:t>
      </w:r>
      <w:proofErr w:type="spellStart"/>
      <w:r w:rsidR="00BA1DC6">
        <w:t>misalnya</w:t>
      </w:r>
      <w:proofErr w:type="spellEnd"/>
      <w:r w:rsidR="00BA1DC6">
        <w:t xml:space="preserve"> </w:t>
      </w:r>
      <w:proofErr w:type="spellStart"/>
      <w:r w:rsidR="00BA1DC6">
        <w:t>penunjang</w:t>
      </w:r>
      <w:proofErr w:type="spellEnd"/>
      <w:r w:rsidR="00BA1DC6">
        <w:t xml:space="preserve"> </w:t>
      </w:r>
      <w:proofErr w:type="spellStart"/>
      <w:r w:rsidR="00BA1DC6">
        <w:t>lainnya</w:t>
      </w:r>
      <w:proofErr w:type="spellEnd"/>
      <w:r w:rsidR="00BA1DC6">
        <w:t>.</w:t>
      </w:r>
    </w:p>
    <w:p w:rsidR="004D496B" w:rsidRPr="004D496B" w:rsidRDefault="004D496B" w:rsidP="004D496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96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9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= n-2 = 10,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496B">
        <w:rPr>
          <w:rFonts w:ascii="Times New Roman" w:hAnsi="Times New Roman" w:cs="Times New Roman"/>
          <w:sz w:val="24"/>
          <w:szCs w:val="24"/>
        </w:rPr>
        <w:t xml:space="preserve">= 0,463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t</w:t>
      </w:r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496B">
        <w:rPr>
          <w:rFonts w:ascii="Times New Roman" w:hAnsi="Times New Roman" w:cs="Times New Roman"/>
          <w:sz w:val="24"/>
          <w:szCs w:val="24"/>
        </w:rPr>
        <w:t xml:space="preserve">1,982 &gt;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t</w:t>
      </w:r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4D49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D496B">
        <w:rPr>
          <w:rFonts w:ascii="Times New Roman" w:hAnsi="Times New Roman" w:cs="Times New Roman"/>
          <w:sz w:val="24"/>
          <w:szCs w:val="24"/>
        </w:rPr>
        <w:t xml:space="preserve">1,782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koofisien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96B">
        <w:rPr>
          <w:rFonts w:ascii="Times New Roman" w:hAnsi="Times New Roman" w:cs="Times New Roman"/>
          <w:sz w:val="24"/>
          <w:szCs w:val="24"/>
        </w:rPr>
        <w:t>generalisasikan</w:t>
      </w:r>
      <w:proofErr w:type="spellEnd"/>
      <w:r w:rsidRPr="004D496B">
        <w:rPr>
          <w:rFonts w:ascii="Times New Roman" w:hAnsi="Times New Roman" w:cs="Times New Roman"/>
          <w:sz w:val="24"/>
          <w:szCs w:val="24"/>
        </w:rPr>
        <w:t>.</w:t>
      </w:r>
    </w:p>
    <w:p w:rsidR="00BA1DC6" w:rsidRDefault="00BA1DC6" w:rsidP="00BA1DC6">
      <w:pPr>
        <w:numPr>
          <w:ilvl w:val="0"/>
          <w:numId w:val="2"/>
        </w:numPr>
        <w:tabs>
          <w:tab w:val="clear" w:pos="720"/>
        </w:tabs>
        <w:spacing w:line="480" w:lineRule="auto"/>
        <w:ind w:left="360"/>
        <w:jc w:val="lowKashida"/>
        <w:rPr>
          <w:b/>
          <w:bCs/>
        </w:rPr>
      </w:pPr>
      <w:r w:rsidRPr="005718F0">
        <w:rPr>
          <w:b/>
          <w:bCs/>
        </w:rPr>
        <w:t>Saran-saran</w:t>
      </w:r>
    </w:p>
    <w:p w:rsidR="00BA1DC6" w:rsidRDefault="00BA1DC6" w:rsidP="00BA1DC6">
      <w:pPr>
        <w:numPr>
          <w:ilvl w:val="1"/>
          <w:numId w:val="2"/>
        </w:numPr>
        <w:tabs>
          <w:tab w:val="clear" w:pos="1440"/>
        </w:tabs>
        <w:spacing w:line="480" w:lineRule="auto"/>
        <w:ind w:left="720"/>
        <w:jc w:val="lowKashida"/>
        <w:rPr>
          <w:bCs/>
        </w:rPr>
      </w:pPr>
      <w:proofErr w:type="spellStart"/>
      <w:r>
        <w:rPr>
          <w:bCs/>
        </w:rPr>
        <w:t>Diharapkan</w:t>
      </w:r>
      <w:proofErr w:type="spellEnd"/>
      <w:r>
        <w:rPr>
          <w:bCs/>
        </w:rPr>
        <w:t xml:space="preserve"> agar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komponen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bekerja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kualitas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 w:rsidRPr="00274237">
        <w:rPr>
          <w:lang w:val="id-ID"/>
        </w:rPr>
        <w:t xml:space="preserve"> </w:t>
      </w:r>
      <w:r>
        <w:rPr>
          <w:lang w:val="id-ID"/>
        </w:rPr>
        <w:t>SD Negeri Polewali Kecamatan Lainea Kabupaten Konawe Selatan</w:t>
      </w:r>
      <w:r>
        <w:rPr>
          <w:bCs/>
        </w:rPr>
        <w:t xml:space="preserve">,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nantinya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predikat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favorit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tingkat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kelulusan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diraih</w:t>
      </w:r>
      <w:proofErr w:type="spellEnd"/>
      <w:r>
        <w:rPr>
          <w:bCs/>
        </w:rPr>
        <w:t>.</w:t>
      </w:r>
    </w:p>
    <w:p w:rsidR="00BA1DC6" w:rsidRDefault="00BA1DC6" w:rsidP="00BA1DC6">
      <w:pPr>
        <w:numPr>
          <w:ilvl w:val="1"/>
          <w:numId w:val="2"/>
        </w:numPr>
        <w:tabs>
          <w:tab w:val="clear" w:pos="1440"/>
        </w:tabs>
        <w:spacing w:line="480" w:lineRule="auto"/>
        <w:ind w:left="720"/>
        <w:jc w:val="lowKashida"/>
        <w:rPr>
          <w:bCs/>
        </w:rPr>
      </w:pPr>
      <w:proofErr w:type="spellStart"/>
      <w:r>
        <w:rPr>
          <w:bCs/>
        </w:rPr>
        <w:t>Sekiranya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kinerja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lagi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menambah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khasanah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keilmuannya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cara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ikut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keguruan</w:t>
      </w:r>
      <w:proofErr w:type="spellEnd"/>
      <w:r>
        <w:rPr>
          <w:bCs/>
        </w:rPr>
        <w:t xml:space="preserve">, symposium, </w:t>
      </w:r>
      <w:proofErr w:type="spellStart"/>
      <w:r>
        <w:rPr>
          <w:bCs/>
        </w:rPr>
        <w:t>loka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seminar-seminar.</w:t>
      </w: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both"/>
      </w:pPr>
    </w:p>
    <w:p w:rsidR="004D496B" w:rsidRPr="004D496B" w:rsidRDefault="004D496B" w:rsidP="00BA1DC6">
      <w:pPr>
        <w:tabs>
          <w:tab w:val="left" w:pos="1440"/>
        </w:tabs>
        <w:spacing w:line="480" w:lineRule="auto"/>
        <w:jc w:val="both"/>
      </w:pPr>
    </w:p>
    <w:p w:rsidR="00BA1DC6" w:rsidRDefault="00BA1DC6" w:rsidP="00BA1DC6">
      <w:pPr>
        <w:tabs>
          <w:tab w:val="left" w:pos="2780"/>
          <w:tab w:val="center" w:pos="4135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DAFTAR PUSTAKA</w:t>
      </w:r>
    </w:p>
    <w:p w:rsidR="00BA1DC6" w:rsidRPr="00B15718" w:rsidRDefault="00BA1DC6" w:rsidP="00BA1DC6">
      <w:pPr>
        <w:jc w:val="lowKashida"/>
      </w:pPr>
    </w:p>
    <w:p w:rsidR="00BA1DC6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035A8D">
        <w:rPr>
          <w:sz w:val="24"/>
          <w:szCs w:val="24"/>
        </w:rPr>
        <w:t>Arikunto</w:t>
      </w:r>
      <w:proofErr w:type="spellEnd"/>
      <w:r w:rsidRPr="00035A8D">
        <w:rPr>
          <w:sz w:val="24"/>
          <w:szCs w:val="24"/>
        </w:rPr>
        <w:t xml:space="preserve"> </w:t>
      </w:r>
      <w:proofErr w:type="spellStart"/>
      <w:r w:rsidRPr="00035A8D">
        <w:rPr>
          <w:sz w:val="24"/>
          <w:szCs w:val="24"/>
        </w:rPr>
        <w:t>Suharsimi</w:t>
      </w:r>
      <w:proofErr w:type="spellEnd"/>
      <w:r w:rsidRPr="00035A8D">
        <w:rPr>
          <w:sz w:val="24"/>
          <w:szCs w:val="24"/>
        </w:rPr>
        <w:t xml:space="preserve">, </w:t>
      </w:r>
      <w:proofErr w:type="spellStart"/>
      <w:r w:rsidRPr="00035A8D">
        <w:rPr>
          <w:i/>
          <w:iCs/>
          <w:sz w:val="24"/>
          <w:szCs w:val="24"/>
        </w:rPr>
        <w:t>Prosedur</w:t>
      </w:r>
      <w:proofErr w:type="spellEnd"/>
      <w:r w:rsidRPr="00035A8D">
        <w:rPr>
          <w:i/>
          <w:iCs/>
          <w:sz w:val="24"/>
          <w:szCs w:val="24"/>
        </w:rPr>
        <w:t xml:space="preserve"> </w:t>
      </w:r>
      <w:proofErr w:type="spellStart"/>
      <w:r w:rsidRPr="00035A8D">
        <w:rPr>
          <w:i/>
          <w:iCs/>
          <w:sz w:val="24"/>
          <w:szCs w:val="24"/>
        </w:rPr>
        <w:t>Penelitian</w:t>
      </w:r>
      <w:proofErr w:type="spellEnd"/>
      <w:r w:rsidRPr="00035A8D">
        <w:rPr>
          <w:i/>
          <w:iCs/>
          <w:sz w:val="24"/>
          <w:szCs w:val="24"/>
        </w:rPr>
        <w:t xml:space="preserve">: </w:t>
      </w:r>
      <w:proofErr w:type="spellStart"/>
      <w:r w:rsidRPr="00035A8D">
        <w:rPr>
          <w:i/>
          <w:iCs/>
          <w:sz w:val="24"/>
          <w:szCs w:val="24"/>
        </w:rPr>
        <w:t>Suatu</w:t>
      </w:r>
      <w:proofErr w:type="spellEnd"/>
      <w:r w:rsidRPr="00035A8D">
        <w:rPr>
          <w:i/>
          <w:iCs/>
          <w:sz w:val="24"/>
          <w:szCs w:val="24"/>
        </w:rPr>
        <w:t xml:space="preserve"> </w:t>
      </w:r>
      <w:proofErr w:type="spellStart"/>
      <w:r w:rsidRPr="00035A8D">
        <w:rPr>
          <w:i/>
          <w:iCs/>
          <w:sz w:val="24"/>
          <w:szCs w:val="24"/>
        </w:rPr>
        <w:t>Pendekatan</w:t>
      </w:r>
      <w:proofErr w:type="spellEnd"/>
      <w:r w:rsidRPr="00035A8D">
        <w:rPr>
          <w:i/>
          <w:iCs/>
          <w:sz w:val="24"/>
          <w:szCs w:val="24"/>
        </w:rPr>
        <w:t xml:space="preserve"> </w:t>
      </w:r>
      <w:proofErr w:type="spellStart"/>
      <w:r w:rsidRPr="00035A8D">
        <w:rPr>
          <w:i/>
          <w:iCs/>
          <w:sz w:val="24"/>
          <w:szCs w:val="24"/>
        </w:rPr>
        <w:t>Praktek</w:t>
      </w:r>
      <w:proofErr w:type="spellEnd"/>
      <w:r w:rsidRPr="00035A8D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Jakarta,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2007.</w:t>
      </w:r>
    </w:p>
    <w:p w:rsidR="00BA1DC6" w:rsidRPr="00035A8D" w:rsidRDefault="00BA1DC6" w:rsidP="00BA1DC6">
      <w:pPr>
        <w:pStyle w:val="FootnoteText"/>
        <w:jc w:val="both"/>
        <w:rPr>
          <w:sz w:val="24"/>
          <w:szCs w:val="24"/>
        </w:rPr>
      </w:pPr>
    </w:p>
    <w:p w:rsidR="00BA1DC6" w:rsidRPr="00876CD9" w:rsidRDefault="00BA1DC6" w:rsidP="00BA1DC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876CD9">
        <w:rPr>
          <w:sz w:val="24"/>
          <w:szCs w:val="24"/>
          <w:lang w:val="it-IT"/>
        </w:rPr>
        <w:t xml:space="preserve">Daradjat, Zakiyah,. </w:t>
      </w:r>
      <w:r w:rsidRPr="00876CD9">
        <w:rPr>
          <w:i/>
          <w:sz w:val="24"/>
          <w:szCs w:val="24"/>
          <w:lang w:val="it-IT"/>
        </w:rPr>
        <w:t xml:space="preserve">Membina Nilai-Nilai Moral di Indonesia, </w:t>
      </w:r>
      <w:r w:rsidRPr="00876CD9">
        <w:rPr>
          <w:sz w:val="24"/>
          <w:szCs w:val="24"/>
          <w:lang w:val="it-IT"/>
        </w:rPr>
        <w:t>Cet. 4, Jakarta: Bulan Bintang.</w:t>
      </w:r>
      <w:r>
        <w:rPr>
          <w:sz w:val="24"/>
          <w:szCs w:val="24"/>
          <w:lang w:val="it-IT"/>
        </w:rPr>
        <w:t xml:space="preserve"> 2005</w:t>
      </w:r>
    </w:p>
    <w:p w:rsidR="00BA1DC6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C33179">
        <w:rPr>
          <w:sz w:val="24"/>
          <w:szCs w:val="24"/>
        </w:rPr>
        <w:t>Danim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Sudarman</w:t>
      </w:r>
      <w:proofErr w:type="spellEnd"/>
      <w:r w:rsidRPr="00C33179">
        <w:rPr>
          <w:sz w:val="24"/>
          <w:szCs w:val="24"/>
        </w:rPr>
        <w:t xml:space="preserve">, </w:t>
      </w:r>
      <w:proofErr w:type="spellStart"/>
      <w:r w:rsidRPr="00C33179">
        <w:rPr>
          <w:i/>
          <w:iCs/>
          <w:sz w:val="24"/>
          <w:szCs w:val="24"/>
        </w:rPr>
        <w:t>Inovasi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Pendidikan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dalam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Upaya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Peningkatan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Profesionalisme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Tenaga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Kependidikan</w:t>
      </w:r>
      <w:proofErr w:type="spellEnd"/>
      <w:r w:rsidRPr="00C33179">
        <w:rPr>
          <w:i/>
          <w:iCs/>
          <w:sz w:val="24"/>
          <w:szCs w:val="24"/>
        </w:rPr>
        <w:t xml:space="preserve">, </w:t>
      </w:r>
      <w:r w:rsidRPr="00C33179">
        <w:rPr>
          <w:sz w:val="24"/>
          <w:szCs w:val="24"/>
        </w:rPr>
        <w:t xml:space="preserve">Bandung, </w:t>
      </w:r>
      <w:proofErr w:type="spellStart"/>
      <w:r w:rsidRPr="00C33179">
        <w:rPr>
          <w:sz w:val="24"/>
          <w:szCs w:val="24"/>
        </w:rPr>
        <w:t>Pustaka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Setia</w:t>
      </w:r>
      <w:proofErr w:type="spellEnd"/>
      <w:r w:rsidRPr="00C33179">
        <w:rPr>
          <w:sz w:val="24"/>
          <w:szCs w:val="24"/>
        </w:rPr>
        <w:t>, 2007.</w:t>
      </w: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proofErr w:type="gramStart"/>
      <w:r w:rsidRPr="00C33179">
        <w:rPr>
          <w:sz w:val="24"/>
          <w:szCs w:val="24"/>
        </w:rPr>
        <w:t>Fajar</w:t>
      </w:r>
      <w:proofErr w:type="spellEnd"/>
      <w:r w:rsidRPr="00C33179">
        <w:rPr>
          <w:sz w:val="24"/>
          <w:szCs w:val="24"/>
        </w:rPr>
        <w:t xml:space="preserve">  </w:t>
      </w:r>
      <w:proofErr w:type="spellStart"/>
      <w:r w:rsidRPr="00C33179">
        <w:rPr>
          <w:sz w:val="24"/>
          <w:szCs w:val="24"/>
        </w:rPr>
        <w:t>Malik</w:t>
      </w:r>
      <w:proofErr w:type="spellEnd"/>
      <w:proofErr w:type="gramEnd"/>
      <w:r w:rsidRPr="00C33179">
        <w:rPr>
          <w:sz w:val="24"/>
          <w:szCs w:val="24"/>
        </w:rPr>
        <w:t xml:space="preserve"> A.., </w:t>
      </w:r>
      <w:proofErr w:type="spellStart"/>
      <w:r w:rsidRPr="00C33179">
        <w:rPr>
          <w:i/>
          <w:iCs/>
          <w:sz w:val="24"/>
          <w:szCs w:val="24"/>
        </w:rPr>
        <w:t>Holistika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Pemikiran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Pendidikan</w:t>
      </w:r>
      <w:proofErr w:type="spellEnd"/>
      <w:r w:rsidRPr="00C33179">
        <w:rPr>
          <w:i/>
          <w:iCs/>
          <w:sz w:val="24"/>
          <w:szCs w:val="24"/>
        </w:rPr>
        <w:t xml:space="preserve">, </w:t>
      </w:r>
      <w:r w:rsidRPr="00C33179">
        <w:rPr>
          <w:sz w:val="24"/>
          <w:szCs w:val="24"/>
        </w:rPr>
        <w:t xml:space="preserve">Jakarta, Raja </w:t>
      </w:r>
      <w:proofErr w:type="spellStart"/>
      <w:r w:rsidRPr="00C33179">
        <w:rPr>
          <w:sz w:val="24"/>
          <w:szCs w:val="24"/>
        </w:rPr>
        <w:t>Grafindo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Persada</w:t>
      </w:r>
      <w:proofErr w:type="spellEnd"/>
      <w:r w:rsidRPr="00C33179">
        <w:rPr>
          <w:sz w:val="24"/>
          <w:szCs w:val="24"/>
        </w:rPr>
        <w:t>, 2008.</w:t>
      </w:r>
    </w:p>
    <w:p w:rsidR="00BA1DC6" w:rsidRPr="00C33179" w:rsidRDefault="00BA1DC6" w:rsidP="00BA1DC6">
      <w:pPr>
        <w:pStyle w:val="FootnoteText"/>
        <w:ind w:left="900" w:hanging="900"/>
        <w:rPr>
          <w:sz w:val="24"/>
          <w:szCs w:val="24"/>
        </w:rPr>
      </w:pPr>
    </w:p>
    <w:p w:rsidR="00BA1DC6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d-ID"/>
        </w:rPr>
      </w:pPr>
      <w:proofErr w:type="spellStart"/>
      <w:r w:rsidRPr="00C33179">
        <w:rPr>
          <w:sz w:val="24"/>
          <w:szCs w:val="24"/>
        </w:rPr>
        <w:t>Ghazali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Nurseha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Hj</w:t>
      </w:r>
      <w:proofErr w:type="spellEnd"/>
      <w:r w:rsidRPr="00C33179">
        <w:rPr>
          <w:sz w:val="24"/>
          <w:szCs w:val="24"/>
        </w:rPr>
        <w:t xml:space="preserve">, </w:t>
      </w:r>
      <w:proofErr w:type="spellStart"/>
      <w:r w:rsidRPr="00C33179">
        <w:rPr>
          <w:i/>
          <w:iCs/>
          <w:sz w:val="24"/>
          <w:szCs w:val="24"/>
        </w:rPr>
        <w:t>Metodik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Khusus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Pengajaran</w:t>
      </w:r>
      <w:proofErr w:type="spellEnd"/>
      <w:r w:rsidRPr="00C33179">
        <w:rPr>
          <w:i/>
          <w:iCs/>
          <w:sz w:val="24"/>
          <w:szCs w:val="24"/>
        </w:rPr>
        <w:t xml:space="preserve"> Agama Islam, </w:t>
      </w:r>
      <w:proofErr w:type="spellStart"/>
      <w:r w:rsidRPr="00C33179">
        <w:rPr>
          <w:sz w:val="24"/>
          <w:szCs w:val="24"/>
        </w:rPr>
        <w:t>Kendari</w:t>
      </w:r>
      <w:proofErr w:type="spellEnd"/>
      <w:r w:rsidRPr="00C33179">
        <w:rPr>
          <w:sz w:val="24"/>
          <w:szCs w:val="24"/>
        </w:rPr>
        <w:t xml:space="preserve">, </w:t>
      </w:r>
      <w:proofErr w:type="spellStart"/>
      <w:r w:rsidRPr="00C33179">
        <w:rPr>
          <w:sz w:val="24"/>
          <w:szCs w:val="24"/>
        </w:rPr>
        <w:t>Ispro</w:t>
      </w:r>
      <w:proofErr w:type="spellEnd"/>
      <w:r w:rsidRPr="00C33179">
        <w:rPr>
          <w:sz w:val="24"/>
          <w:szCs w:val="24"/>
        </w:rPr>
        <w:t>, 2007</w:t>
      </w:r>
    </w:p>
    <w:p w:rsidR="00BA1DC6" w:rsidRPr="00715B82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</w:p>
    <w:p w:rsidR="00BA1DC6" w:rsidRPr="00876CD9" w:rsidRDefault="00BA1DC6" w:rsidP="00BA1DC6">
      <w:pPr>
        <w:ind w:left="851" w:hanging="851"/>
        <w:jc w:val="both"/>
        <w:rPr>
          <w:i/>
          <w:lang w:val="fi-FI"/>
        </w:rPr>
      </w:pPr>
      <w:proofErr w:type="spellStart"/>
      <w:proofErr w:type="gramStart"/>
      <w:r w:rsidRPr="00876CD9">
        <w:t>Komarudin</w:t>
      </w:r>
      <w:proofErr w:type="spellEnd"/>
      <w:r w:rsidRPr="00876CD9">
        <w:t xml:space="preserve">, </w:t>
      </w:r>
      <w:r w:rsidRPr="00876CD9">
        <w:rPr>
          <w:lang w:val="fi-FI"/>
        </w:rPr>
        <w:t>Inovasi Pendidikan dalam Upaya Peningkatan Profesionalisme Tenaga Kependidikan, Bandung, Pustaka Setia.</w:t>
      </w:r>
      <w:proofErr w:type="gramEnd"/>
      <w:r w:rsidRPr="006920F7">
        <w:t xml:space="preserve"> </w:t>
      </w:r>
      <w:r w:rsidRPr="00876CD9">
        <w:t xml:space="preserve">2004. </w:t>
      </w:r>
      <w:r w:rsidRPr="00876CD9">
        <w:rPr>
          <w:lang w:val="fi-FI"/>
        </w:rPr>
        <w:t xml:space="preserve"> </w:t>
      </w:r>
    </w:p>
    <w:p w:rsidR="00BA1DC6" w:rsidRPr="00C33179" w:rsidRDefault="00BA1DC6" w:rsidP="00BA1DC6">
      <w:pPr>
        <w:pStyle w:val="FootnoteText"/>
        <w:jc w:val="both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C33179">
        <w:rPr>
          <w:sz w:val="24"/>
          <w:szCs w:val="24"/>
        </w:rPr>
        <w:t>Kosasi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Raflis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dan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Soetjipto</w:t>
      </w:r>
      <w:proofErr w:type="spellEnd"/>
      <w:r w:rsidRPr="00C33179">
        <w:rPr>
          <w:sz w:val="24"/>
          <w:szCs w:val="24"/>
        </w:rPr>
        <w:t xml:space="preserve">, </w:t>
      </w:r>
      <w:proofErr w:type="spellStart"/>
      <w:r w:rsidRPr="00C33179">
        <w:rPr>
          <w:i/>
          <w:iCs/>
          <w:sz w:val="24"/>
          <w:szCs w:val="24"/>
        </w:rPr>
        <w:t>Profesi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Keguruan</w:t>
      </w:r>
      <w:proofErr w:type="spellEnd"/>
      <w:r w:rsidRPr="00C33179">
        <w:rPr>
          <w:i/>
          <w:iCs/>
          <w:sz w:val="24"/>
          <w:szCs w:val="24"/>
        </w:rPr>
        <w:t xml:space="preserve">, </w:t>
      </w:r>
      <w:r w:rsidRPr="00C33179">
        <w:rPr>
          <w:sz w:val="24"/>
          <w:szCs w:val="24"/>
        </w:rPr>
        <w:t xml:space="preserve">Jakarta, </w:t>
      </w:r>
      <w:proofErr w:type="spellStart"/>
      <w:r w:rsidRPr="00C33179">
        <w:rPr>
          <w:sz w:val="24"/>
          <w:szCs w:val="24"/>
        </w:rPr>
        <w:t>Rineka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Cipta</w:t>
      </w:r>
      <w:proofErr w:type="spellEnd"/>
      <w:r w:rsidRPr="00C33179">
        <w:rPr>
          <w:sz w:val="24"/>
          <w:szCs w:val="24"/>
        </w:rPr>
        <w:t xml:space="preserve"> &amp; </w:t>
      </w:r>
      <w:proofErr w:type="spellStart"/>
      <w:r w:rsidRPr="00C33179">
        <w:rPr>
          <w:sz w:val="24"/>
          <w:szCs w:val="24"/>
        </w:rPr>
        <w:t>Pusat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Perbukuan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Depdiknas</w:t>
      </w:r>
      <w:proofErr w:type="spellEnd"/>
      <w:r w:rsidRPr="00C33179">
        <w:rPr>
          <w:sz w:val="24"/>
          <w:szCs w:val="24"/>
        </w:rPr>
        <w:t>, 2007</w:t>
      </w:r>
    </w:p>
    <w:p w:rsidR="00BA1DC6" w:rsidRPr="00C33179" w:rsidRDefault="00BA1DC6" w:rsidP="00BA1DC6">
      <w:pPr>
        <w:pStyle w:val="FootnoteText"/>
        <w:ind w:left="900" w:hanging="900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C33179">
        <w:rPr>
          <w:sz w:val="24"/>
          <w:szCs w:val="24"/>
        </w:rPr>
        <w:t>Nasution</w:t>
      </w:r>
      <w:proofErr w:type="spellEnd"/>
      <w:r w:rsidRPr="00C33179">
        <w:rPr>
          <w:sz w:val="24"/>
          <w:szCs w:val="24"/>
        </w:rPr>
        <w:t xml:space="preserve"> </w:t>
      </w:r>
      <w:proofErr w:type="gramStart"/>
      <w:r w:rsidRPr="00C33179">
        <w:rPr>
          <w:sz w:val="24"/>
          <w:szCs w:val="24"/>
        </w:rPr>
        <w:t>MN.,</w:t>
      </w:r>
      <w:proofErr w:type="gram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Manajemen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Mutu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Terpadu</w:t>
      </w:r>
      <w:proofErr w:type="spellEnd"/>
      <w:r w:rsidRPr="00C33179">
        <w:rPr>
          <w:i/>
          <w:iCs/>
          <w:sz w:val="24"/>
          <w:szCs w:val="24"/>
        </w:rPr>
        <w:t xml:space="preserve"> (Total Quality Management), </w:t>
      </w:r>
      <w:r w:rsidRPr="00C33179">
        <w:rPr>
          <w:sz w:val="24"/>
          <w:szCs w:val="24"/>
        </w:rPr>
        <w:t xml:space="preserve">Jakarta, </w:t>
      </w:r>
      <w:proofErr w:type="spellStart"/>
      <w:r w:rsidRPr="00C33179">
        <w:rPr>
          <w:sz w:val="24"/>
          <w:szCs w:val="24"/>
        </w:rPr>
        <w:t>Ghalia</w:t>
      </w:r>
      <w:proofErr w:type="spellEnd"/>
      <w:r w:rsidRPr="00C33179">
        <w:rPr>
          <w:sz w:val="24"/>
          <w:szCs w:val="24"/>
        </w:rPr>
        <w:t xml:space="preserve"> Indonesia, 2009.</w:t>
      </w:r>
    </w:p>
    <w:p w:rsidR="00BA1DC6" w:rsidRPr="00C33179" w:rsidRDefault="00BA1DC6" w:rsidP="00BA1DC6">
      <w:pPr>
        <w:pStyle w:val="FootnoteText"/>
        <w:jc w:val="both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C33179">
        <w:rPr>
          <w:sz w:val="24"/>
          <w:szCs w:val="24"/>
        </w:rPr>
        <w:t>Nurdin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Syafruddin</w:t>
      </w:r>
      <w:proofErr w:type="spellEnd"/>
      <w:r w:rsidRPr="00C33179">
        <w:rPr>
          <w:sz w:val="24"/>
          <w:szCs w:val="24"/>
        </w:rPr>
        <w:t xml:space="preserve"> H., </w:t>
      </w:r>
      <w:proofErr w:type="spellStart"/>
      <w:r w:rsidRPr="00C33179">
        <w:rPr>
          <w:sz w:val="24"/>
          <w:szCs w:val="24"/>
        </w:rPr>
        <w:t>dan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Usman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Basyiruddin</w:t>
      </w:r>
      <w:proofErr w:type="spellEnd"/>
      <w:r w:rsidRPr="00C33179">
        <w:rPr>
          <w:sz w:val="24"/>
          <w:szCs w:val="24"/>
        </w:rPr>
        <w:t xml:space="preserve"> M., </w:t>
      </w:r>
      <w:r w:rsidRPr="00C33179">
        <w:rPr>
          <w:i/>
          <w:iCs/>
          <w:sz w:val="24"/>
          <w:szCs w:val="24"/>
        </w:rPr>
        <w:t xml:space="preserve">Guru </w:t>
      </w:r>
      <w:proofErr w:type="spellStart"/>
      <w:r w:rsidRPr="00C33179">
        <w:rPr>
          <w:i/>
          <w:iCs/>
          <w:sz w:val="24"/>
          <w:szCs w:val="24"/>
        </w:rPr>
        <w:t>Profesional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dan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Implementasi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Kurikulum</w:t>
      </w:r>
      <w:proofErr w:type="spellEnd"/>
      <w:r w:rsidRPr="00C33179">
        <w:rPr>
          <w:i/>
          <w:iCs/>
          <w:sz w:val="24"/>
          <w:szCs w:val="24"/>
        </w:rPr>
        <w:t xml:space="preserve">, </w:t>
      </w:r>
      <w:r w:rsidRPr="00C33179">
        <w:rPr>
          <w:sz w:val="24"/>
          <w:szCs w:val="24"/>
        </w:rPr>
        <w:t xml:space="preserve">Jakarta, </w:t>
      </w:r>
      <w:proofErr w:type="spellStart"/>
      <w:r w:rsidRPr="00C33179">
        <w:rPr>
          <w:sz w:val="24"/>
          <w:szCs w:val="24"/>
        </w:rPr>
        <w:t>Ciputat</w:t>
      </w:r>
      <w:proofErr w:type="spellEnd"/>
      <w:r w:rsidRPr="00C33179">
        <w:rPr>
          <w:sz w:val="24"/>
          <w:szCs w:val="24"/>
        </w:rPr>
        <w:t xml:space="preserve"> Press, 2013.</w:t>
      </w: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proofErr w:type="spellStart"/>
      <w:r w:rsidRPr="00C33179">
        <w:rPr>
          <w:sz w:val="24"/>
          <w:szCs w:val="24"/>
        </w:rPr>
        <w:t>Purwanto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Ngalim</w:t>
      </w:r>
      <w:proofErr w:type="spellEnd"/>
      <w:r w:rsidRPr="00C33179">
        <w:rPr>
          <w:sz w:val="24"/>
          <w:szCs w:val="24"/>
        </w:rPr>
        <w:t xml:space="preserve">. </w:t>
      </w:r>
      <w:proofErr w:type="gramStart"/>
      <w:r w:rsidRPr="00C33179">
        <w:rPr>
          <w:sz w:val="24"/>
          <w:szCs w:val="24"/>
        </w:rPr>
        <w:t xml:space="preserve">M., </w:t>
      </w:r>
      <w:proofErr w:type="spellStart"/>
      <w:r w:rsidRPr="00C33179">
        <w:rPr>
          <w:i/>
          <w:iCs/>
          <w:sz w:val="24"/>
          <w:szCs w:val="24"/>
        </w:rPr>
        <w:t>Ilmu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Pendidikan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Teoritis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dan</w:t>
      </w:r>
      <w:proofErr w:type="spellEnd"/>
      <w:r w:rsidRPr="00C33179">
        <w:rPr>
          <w:i/>
          <w:iCs/>
          <w:sz w:val="24"/>
          <w:szCs w:val="24"/>
        </w:rPr>
        <w:t xml:space="preserve"> </w:t>
      </w:r>
      <w:proofErr w:type="spellStart"/>
      <w:r w:rsidRPr="00C33179">
        <w:rPr>
          <w:i/>
          <w:iCs/>
          <w:sz w:val="24"/>
          <w:szCs w:val="24"/>
        </w:rPr>
        <w:t>Praktis</w:t>
      </w:r>
      <w:proofErr w:type="spellEnd"/>
      <w:r w:rsidRPr="00C33179">
        <w:rPr>
          <w:i/>
          <w:iCs/>
          <w:sz w:val="24"/>
          <w:szCs w:val="24"/>
        </w:rPr>
        <w:t xml:space="preserve">, </w:t>
      </w:r>
      <w:r w:rsidRPr="00C33179">
        <w:rPr>
          <w:sz w:val="24"/>
          <w:szCs w:val="24"/>
        </w:rPr>
        <w:t xml:space="preserve">Bandung, </w:t>
      </w:r>
      <w:proofErr w:type="spellStart"/>
      <w:r w:rsidRPr="00C33179">
        <w:rPr>
          <w:sz w:val="24"/>
          <w:szCs w:val="24"/>
        </w:rPr>
        <w:t>Remaja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Rosdakarya</w:t>
      </w:r>
      <w:proofErr w:type="spellEnd"/>
      <w:r w:rsidRPr="00C33179">
        <w:rPr>
          <w:sz w:val="24"/>
          <w:szCs w:val="24"/>
        </w:rPr>
        <w:t>, 2008.</w:t>
      </w:r>
      <w:proofErr w:type="gramEnd"/>
    </w:p>
    <w:p w:rsidR="00BA1DC6" w:rsidRPr="00C33179" w:rsidRDefault="00BA1DC6" w:rsidP="00BA1DC6">
      <w:pPr>
        <w:pStyle w:val="FootnoteText"/>
        <w:jc w:val="both"/>
        <w:rPr>
          <w:sz w:val="24"/>
          <w:szCs w:val="24"/>
          <w:lang w:val="nb-NO"/>
        </w:rPr>
      </w:pPr>
    </w:p>
    <w:p w:rsidR="00BA1DC6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d-ID"/>
        </w:rPr>
      </w:pPr>
      <w:r w:rsidRPr="00C33179">
        <w:rPr>
          <w:sz w:val="24"/>
          <w:szCs w:val="24"/>
          <w:lang w:val="nb-NO"/>
        </w:rPr>
        <w:t>Sagala Syaiful H.,</w:t>
      </w:r>
      <w:r w:rsidRPr="00C33179">
        <w:rPr>
          <w:i/>
          <w:iCs/>
          <w:sz w:val="24"/>
          <w:szCs w:val="24"/>
          <w:lang w:val="nb-NO"/>
        </w:rPr>
        <w:t xml:space="preserve">Konsep dan Makna Pembelajaran; untuk Membantu Memecahkan Problematka Belajar dan Mengajar, </w:t>
      </w:r>
      <w:r w:rsidRPr="00C33179">
        <w:rPr>
          <w:sz w:val="24"/>
          <w:szCs w:val="24"/>
          <w:lang w:val="nb-NO"/>
        </w:rPr>
        <w:t>Bandung, Alfabeta, 2007.</w:t>
      </w:r>
    </w:p>
    <w:p w:rsidR="00BA1DC6" w:rsidRPr="00715B82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d-ID"/>
        </w:rPr>
      </w:pPr>
    </w:p>
    <w:p w:rsidR="00BA1DC6" w:rsidRDefault="00BA1DC6" w:rsidP="00BA1DC6">
      <w:pPr>
        <w:pStyle w:val="FootnoteText"/>
        <w:ind w:left="900" w:hanging="900"/>
        <w:jc w:val="both"/>
        <w:rPr>
          <w:i/>
          <w:sz w:val="24"/>
          <w:szCs w:val="24"/>
          <w:lang w:val="id-ID"/>
        </w:rPr>
      </w:pPr>
      <w:r w:rsidRPr="00715B82">
        <w:rPr>
          <w:sz w:val="24"/>
          <w:szCs w:val="24"/>
          <w:lang w:val="id-ID"/>
        </w:rPr>
        <w:t xml:space="preserve">Samparona.blogspot.com </w:t>
      </w:r>
      <w:r w:rsidRPr="00715B82">
        <w:rPr>
          <w:i/>
          <w:sz w:val="24"/>
          <w:szCs w:val="24"/>
          <w:lang w:val="id-ID"/>
        </w:rPr>
        <w:t>karakteristik dan tujuan kurikulum 2013 html diakses tanggal  14 juni 2014</w:t>
      </w:r>
    </w:p>
    <w:p w:rsidR="00BA1DC6" w:rsidRPr="00715B82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d-ID"/>
        </w:rPr>
      </w:pPr>
    </w:p>
    <w:p w:rsidR="00BA1DC6" w:rsidRPr="00876CD9" w:rsidRDefault="00BA1DC6" w:rsidP="00BA1DC6">
      <w:pPr>
        <w:ind w:left="851" w:hanging="851"/>
        <w:jc w:val="both"/>
        <w:rPr>
          <w:i/>
        </w:rPr>
      </w:pPr>
      <w:proofErr w:type="spellStart"/>
      <w:r w:rsidRPr="00876CD9">
        <w:t>Soetjipto</w:t>
      </w:r>
      <w:proofErr w:type="spellEnd"/>
      <w:r w:rsidRPr="00876CD9">
        <w:t xml:space="preserve"> </w:t>
      </w:r>
      <w:proofErr w:type="spellStart"/>
      <w:r w:rsidRPr="00876CD9">
        <w:t>dan</w:t>
      </w:r>
      <w:proofErr w:type="spellEnd"/>
      <w:r w:rsidRPr="00876CD9">
        <w:t xml:space="preserve"> </w:t>
      </w:r>
      <w:proofErr w:type="spellStart"/>
      <w:r w:rsidRPr="00876CD9">
        <w:t>Kokasih</w:t>
      </w:r>
      <w:proofErr w:type="spellEnd"/>
      <w:r w:rsidRPr="00876CD9">
        <w:t xml:space="preserve"> </w:t>
      </w:r>
      <w:proofErr w:type="spellStart"/>
      <w:r w:rsidRPr="00876CD9">
        <w:t>Raflis</w:t>
      </w:r>
      <w:proofErr w:type="spellEnd"/>
      <w:proofErr w:type="gramStart"/>
      <w:r w:rsidRPr="00876CD9">
        <w:t xml:space="preserve">,  </w:t>
      </w:r>
      <w:proofErr w:type="spellStart"/>
      <w:r w:rsidRPr="00876CD9">
        <w:t>Profesi</w:t>
      </w:r>
      <w:proofErr w:type="spellEnd"/>
      <w:proofErr w:type="gramEnd"/>
      <w:r w:rsidRPr="00876CD9">
        <w:t xml:space="preserve"> </w:t>
      </w:r>
      <w:proofErr w:type="spellStart"/>
      <w:r w:rsidRPr="00876CD9">
        <w:t>Keguruan</w:t>
      </w:r>
      <w:proofErr w:type="spellEnd"/>
      <w:r>
        <w:t>.</w:t>
      </w:r>
      <w:r w:rsidRPr="00876CD9">
        <w:t xml:space="preserve"> Jakarta: </w:t>
      </w:r>
      <w:proofErr w:type="spellStart"/>
      <w:r w:rsidRPr="00876CD9">
        <w:t>Rineka</w:t>
      </w:r>
      <w:proofErr w:type="spellEnd"/>
      <w:r w:rsidRPr="00876CD9">
        <w:t xml:space="preserve"> </w:t>
      </w:r>
      <w:proofErr w:type="spellStart"/>
      <w:r w:rsidRPr="00876CD9">
        <w:t>Cipta</w:t>
      </w:r>
      <w:proofErr w:type="spellEnd"/>
      <w:r>
        <w:t xml:space="preserve"> </w:t>
      </w:r>
      <w:r w:rsidRPr="00876CD9">
        <w:t>2004</w:t>
      </w:r>
      <w:proofErr w:type="gramStart"/>
      <w:r w:rsidRPr="00876CD9">
        <w:t>..</w:t>
      </w:r>
      <w:proofErr w:type="gramEnd"/>
    </w:p>
    <w:p w:rsidR="00BA1DC6" w:rsidRPr="00C33179" w:rsidRDefault="00BA1DC6" w:rsidP="00BA1DC6">
      <w:pPr>
        <w:jc w:val="lowKashida"/>
        <w:rPr>
          <w:lang w:val="nb-NO"/>
        </w:rPr>
      </w:pP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t-IT"/>
        </w:rPr>
      </w:pPr>
      <w:r w:rsidRPr="00C33179">
        <w:rPr>
          <w:sz w:val="24"/>
          <w:szCs w:val="24"/>
          <w:lang w:val="it-IT"/>
        </w:rPr>
        <w:t xml:space="preserve">Sudjana, </w:t>
      </w:r>
      <w:r w:rsidRPr="00C33179">
        <w:rPr>
          <w:i/>
          <w:iCs/>
          <w:sz w:val="24"/>
          <w:szCs w:val="24"/>
          <w:lang w:val="it-IT"/>
        </w:rPr>
        <w:t xml:space="preserve">Metoda  Statistika  , </w:t>
      </w:r>
      <w:r w:rsidRPr="00C33179">
        <w:rPr>
          <w:sz w:val="24"/>
          <w:szCs w:val="24"/>
          <w:lang w:val="it-IT"/>
        </w:rPr>
        <w:t>Bandung, Tarsito, 2005.</w:t>
      </w: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t-IT"/>
        </w:rPr>
      </w:pPr>
    </w:p>
    <w:p w:rsidR="00BA1DC6" w:rsidRPr="00715B82" w:rsidRDefault="00BA1DC6" w:rsidP="00BA1DC6">
      <w:pPr>
        <w:pStyle w:val="FootnoteText"/>
        <w:ind w:left="720" w:hanging="720"/>
        <w:jc w:val="both"/>
        <w:rPr>
          <w:sz w:val="24"/>
          <w:lang w:val="id-ID"/>
        </w:rPr>
      </w:pPr>
      <w:r w:rsidRPr="00C33179">
        <w:rPr>
          <w:sz w:val="24"/>
          <w:lang w:val="it-IT"/>
        </w:rPr>
        <w:t xml:space="preserve">Sugiyono, </w:t>
      </w:r>
      <w:r w:rsidRPr="00C33179">
        <w:rPr>
          <w:i/>
          <w:iCs/>
          <w:sz w:val="24"/>
          <w:lang w:val="it-IT"/>
        </w:rPr>
        <w:t xml:space="preserve">Metode Penelitian Kuantitatif Kualitatif dan R &amp; D, </w:t>
      </w:r>
      <w:r w:rsidRPr="00C33179">
        <w:rPr>
          <w:sz w:val="24"/>
          <w:lang w:val="it-IT"/>
        </w:rPr>
        <w:t>Alfabeta, Bandung, 2007.</w:t>
      </w:r>
    </w:p>
    <w:p w:rsidR="00BA1DC6" w:rsidRPr="00876CD9" w:rsidRDefault="00BA1DC6" w:rsidP="00BA1DC6">
      <w:pPr>
        <w:ind w:left="851" w:hanging="851"/>
        <w:jc w:val="both"/>
        <w:rPr>
          <w:i/>
          <w:iCs/>
        </w:rPr>
      </w:pPr>
      <w:proofErr w:type="spellStart"/>
      <w:r w:rsidRPr="00876CD9">
        <w:lastRenderedPageBreak/>
        <w:t>Supeno</w:t>
      </w:r>
      <w:proofErr w:type="spellEnd"/>
      <w:r w:rsidRPr="00876CD9">
        <w:t xml:space="preserve"> </w:t>
      </w:r>
      <w:proofErr w:type="spellStart"/>
      <w:r w:rsidRPr="00876CD9">
        <w:t>Dedi</w:t>
      </w:r>
      <w:proofErr w:type="spellEnd"/>
      <w:proofErr w:type="gramStart"/>
      <w:r w:rsidRPr="00876CD9">
        <w:t xml:space="preserve">, </w:t>
      </w:r>
      <w:r>
        <w:t xml:space="preserve"> </w:t>
      </w:r>
      <w:proofErr w:type="spellStart"/>
      <w:r w:rsidRPr="00876CD9">
        <w:t>Potret</w:t>
      </w:r>
      <w:proofErr w:type="spellEnd"/>
      <w:proofErr w:type="gramEnd"/>
      <w:r w:rsidRPr="00876CD9">
        <w:t xml:space="preserve"> Guru, Jakarta: </w:t>
      </w:r>
      <w:proofErr w:type="spellStart"/>
      <w:r w:rsidRPr="00876CD9">
        <w:t>Pustaka</w:t>
      </w:r>
      <w:proofErr w:type="spellEnd"/>
      <w:r w:rsidRPr="00876CD9">
        <w:t xml:space="preserve"> </w:t>
      </w:r>
      <w:proofErr w:type="spellStart"/>
      <w:r w:rsidRPr="00876CD9">
        <w:t>Sinar</w:t>
      </w:r>
      <w:proofErr w:type="spellEnd"/>
      <w:r w:rsidRPr="00876CD9">
        <w:t xml:space="preserve"> </w:t>
      </w:r>
      <w:proofErr w:type="spellStart"/>
      <w:r w:rsidRPr="00876CD9">
        <w:t>Harapan</w:t>
      </w:r>
      <w:proofErr w:type="spellEnd"/>
      <w:r>
        <w:t xml:space="preserve">. </w:t>
      </w:r>
      <w:r w:rsidRPr="00876CD9">
        <w:t xml:space="preserve">2008.  </w:t>
      </w: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  <w:lang w:val="it-IT"/>
        </w:rPr>
      </w:pPr>
    </w:p>
    <w:p w:rsidR="00BA1DC6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  <w:r w:rsidRPr="00C33179">
        <w:rPr>
          <w:sz w:val="24"/>
          <w:szCs w:val="24"/>
          <w:lang w:val="it-IT"/>
        </w:rPr>
        <w:t xml:space="preserve">Tafsir Ahmad, </w:t>
      </w:r>
      <w:r w:rsidRPr="00C33179">
        <w:rPr>
          <w:i/>
          <w:iCs/>
          <w:sz w:val="24"/>
          <w:szCs w:val="24"/>
          <w:lang w:val="it-IT"/>
        </w:rPr>
        <w:t xml:space="preserve">Ilmu Pendidikan dalam Perspektif Islam, Cet. </w:t>
      </w:r>
      <w:r w:rsidRPr="00C33179">
        <w:rPr>
          <w:i/>
          <w:iCs/>
          <w:sz w:val="24"/>
          <w:szCs w:val="24"/>
        </w:rPr>
        <w:t>III</w:t>
      </w:r>
      <w:r w:rsidRPr="00C33179">
        <w:rPr>
          <w:sz w:val="24"/>
          <w:szCs w:val="24"/>
        </w:rPr>
        <w:t xml:space="preserve">, Bandung, </w:t>
      </w:r>
      <w:proofErr w:type="spellStart"/>
      <w:r w:rsidRPr="00C33179">
        <w:rPr>
          <w:sz w:val="24"/>
          <w:szCs w:val="24"/>
        </w:rPr>
        <w:t>Remaja</w:t>
      </w:r>
      <w:proofErr w:type="spellEnd"/>
      <w:r w:rsidRPr="00C33179">
        <w:rPr>
          <w:sz w:val="24"/>
          <w:szCs w:val="24"/>
        </w:rPr>
        <w:t xml:space="preserve"> </w:t>
      </w:r>
      <w:proofErr w:type="spellStart"/>
      <w:r w:rsidRPr="00C33179">
        <w:rPr>
          <w:sz w:val="24"/>
          <w:szCs w:val="24"/>
        </w:rPr>
        <w:t>Rosdakarya</w:t>
      </w:r>
      <w:proofErr w:type="spellEnd"/>
      <w:r w:rsidRPr="00C33179">
        <w:rPr>
          <w:sz w:val="24"/>
          <w:szCs w:val="24"/>
        </w:rPr>
        <w:t>, 2007.</w:t>
      </w:r>
    </w:p>
    <w:p w:rsidR="00BA1DC6" w:rsidRPr="00C33179" w:rsidRDefault="00BA1DC6" w:rsidP="00BA1DC6">
      <w:pPr>
        <w:pStyle w:val="FootnoteText"/>
        <w:ind w:left="900" w:hanging="900"/>
        <w:jc w:val="both"/>
        <w:rPr>
          <w:sz w:val="24"/>
          <w:szCs w:val="24"/>
        </w:rPr>
      </w:pPr>
    </w:p>
    <w:p w:rsidR="00BA1DC6" w:rsidRPr="00CA755F" w:rsidRDefault="00BA1DC6" w:rsidP="00BA1DC6">
      <w:pPr>
        <w:pStyle w:val="FootnoteText"/>
        <w:ind w:left="900" w:hanging="900"/>
        <w:jc w:val="both"/>
        <w:rPr>
          <w:color w:val="FF0000"/>
          <w:sz w:val="24"/>
          <w:szCs w:val="24"/>
          <w:lang w:val="it-IT"/>
        </w:rPr>
      </w:pPr>
      <w:r w:rsidRPr="00C33179">
        <w:rPr>
          <w:sz w:val="24"/>
          <w:szCs w:val="24"/>
          <w:lang w:val="it-IT"/>
        </w:rPr>
        <w:t xml:space="preserve">Uno B. Hamzah, </w:t>
      </w:r>
      <w:r w:rsidRPr="00C33179">
        <w:rPr>
          <w:i/>
          <w:iCs/>
          <w:sz w:val="24"/>
          <w:szCs w:val="24"/>
          <w:lang w:val="it-IT"/>
        </w:rPr>
        <w:t xml:space="preserve">Teori, Motivasi &amp; Pengukurannya; Analisis di Bidang Pendidikan, </w:t>
      </w:r>
      <w:r w:rsidRPr="00C33179">
        <w:rPr>
          <w:sz w:val="24"/>
          <w:szCs w:val="24"/>
          <w:lang w:val="it-IT"/>
        </w:rPr>
        <w:t>Jakarta, Bumi Aksara, 2007</w:t>
      </w:r>
      <w:r w:rsidRPr="00CA755F">
        <w:rPr>
          <w:color w:val="FF0000"/>
          <w:sz w:val="24"/>
          <w:szCs w:val="24"/>
          <w:lang w:val="it-IT"/>
        </w:rPr>
        <w:t>.</w:t>
      </w:r>
    </w:p>
    <w:p w:rsidR="00BA1DC6" w:rsidRDefault="00BA1DC6" w:rsidP="00BA1DC6">
      <w:pPr>
        <w:tabs>
          <w:tab w:val="left" w:pos="1440"/>
        </w:tabs>
        <w:spacing w:line="480" w:lineRule="auto"/>
        <w:jc w:val="center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jc w:val="center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Pr="003A48DC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leader="dot" w:pos="7371"/>
        </w:tabs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1</w:t>
      </w:r>
    </w:p>
    <w:p w:rsidR="00BA1DC6" w:rsidRDefault="00BA1DC6" w:rsidP="00BA1DC6">
      <w:pPr>
        <w:tabs>
          <w:tab w:val="left" w:leader="dot" w:pos="7371"/>
        </w:tabs>
        <w:rPr>
          <w:b/>
          <w:bCs/>
          <w:lang w:val="id-ID"/>
        </w:rPr>
      </w:pPr>
    </w:p>
    <w:p w:rsidR="00BA1DC6" w:rsidRPr="00273AE8" w:rsidRDefault="00BA1DC6" w:rsidP="00BA1DC6">
      <w:pPr>
        <w:tabs>
          <w:tab w:val="left" w:leader="dot" w:pos="7371"/>
        </w:tabs>
        <w:jc w:val="center"/>
        <w:rPr>
          <w:b/>
          <w:bCs/>
          <w:lang w:val="id-ID"/>
        </w:rPr>
      </w:pPr>
      <w:r>
        <w:rPr>
          <w:b/>
          <w:bCs/>
        </w:rPr>
        <w:t xml:space="preserve">INSTRUMEN ANGKET </w:t>
      </w:r>
      <w:r w:rsidRPr="00F90656">
        <w:rPr>
          <w:b/>
          <w:bCs/>
          <w:i/>
        </w:rPr>
        <w:t>(QUESTIONARY)</w:t>
      </w:r>
      <w:r>
        <w:rPr>
          <w:b/>
          <w:bCs/>
        </w:rPr>
        <w:t xml:space="preserve"> UNTUK GURU</w:t>
      </w:r>
    </w:p>
    <w:p w:rsidR="00BA1DC6" w:rsidRDefault="00BA1DC6" w:rsidP="00BA1DC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Identitas</w:t>
      </w:r>
      <w:proofErr w:type="spellEnd"/>
    </w:p>
    <w:p w:rsidR="00BA1DC6" w:rsidRDefault="00BA1DC6" w:rsidP="00BA1DC6">
      <w:pPr>
        <w:spacing w:line="360" w:lineRule="auto"/>
        <w:ind w:left="360"/>
        <w:jc w:val="both"/>
      </w:pPr>
      <w:proofErr w:type="spellStart"/>
      <w:r>
        <w:t>Nama</w:t>
      </w:r>
      <w:proofErr w:type="spellEnd"/>
      <w:r>
        <w:rPr>
          <w:lang w:val="id-ID"/>
        </w:rPr>
        <w:t xml:space="preserve"> Guru</w:t>
      </w:r>
      <w:r>
        <w:t xml:space="preserve"> </w:t>
      </w:r>
      <w:r>
        <w:tab/>
      </w:r>
      <w:r>
        <w:tab/>
        <w:t>:</w:t>
      </w:r>
    </w:p>
    <w:p w:rsidR="00BA1DC6" w:rsidRPr="007008F3" w:rsidRDefault="00BA1DC6" w:rsidP="00BA1DC6">
      <w:pPr>
        <w:ind w:left="360"/>
        <w:jc w:val="both"/>
      </w:pPr>
    </w:p>
    <w:p w:rsidR="00BA1DC6" w:rsidRDefault="00BA1DC6" w:rsidP="00BA1DC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bCs/>
        </w:rPr>
      </w:pPr>
      <w:proofErr w:type="spellStart"/>
      <w:r>
        <w:rPr>
          <w:b/>
          <w:bCs/>
        </w:rPr>
        <w:t>Petunjuk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Pengisian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Angket</w:t>
      </w:r>
      <w:proofErr w:type="spellEnd"/>
    </w:p>
    <w:p w:rsidR="00BA1DC6" w:rsidRDefault="00BA1DC6" w:rsidP="00BA1DC6">
      <w:pPr>
        <w:spacing w:line="360" w:lineRule="auto"/>
        <w:ind w:left="360"/>
        <w:jc w:val="both"/>
        <w:rPr>
          <w:lang w:val="id-ID"/>
        </w:rPr>
      </w:pP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A1DC6" w:rsidRPr="00DE1A69" w:rsidRDefault="00BA1DC6" w:rsidP="00BA1DC6">
      <w:pPr>
        <w:spacing w:line="360" w:lineRule="auto"/>
        <w:ind w:left="360"/>
        <w:jc w:val="both"/>
        <w:rPr>
          <w:lang w:val="id-ID"/>
        </w:rPr>
      </w:pPr>
    </w:p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sebelum mengagajar bapak/Ibu guru membuat </w:t>
      </w:r>
      <w:proofErr w:type="gramStart"/>
      <w:r>
        <w:rPr>
          <w:lang w:val="id-ID"/>
        </w:rPr>
        <w:t>RPP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dalam membuat RPP Bapak/Ibu Guru mempertimbangkan alokasi waktu yang </w:t>
      </w:r>
      <w:proofErr w:type="gramStart"/>
      <w:r>
        <w:rPr>
          <w:lang w:val="id-ID"/>
        </w:rPr>
        <w:t>ada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dalam membuat RPP Bapak/Ibu guru berpedoman pada Buku pelajaran yang </w:t>
      </w:r>
      <w:proofErr w:type="gramStart"/>
      <w:r>
        <w:rPr>
          <w:lang w:val="id-ID"/>
        </w:rPr>
        <w:t>ada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Bapak/Ibu guru dalam membuat RPP mengacu pada inti pook tujuan </w:t>
      </w:r>
      <w:proofErr w:type="gramStart"/>
      <w:r>
        <w:rPr>
          <w:lang w:val="id-ID"/>
        </w:rPr>
        <w:t>pembelajaran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Bapak/Ibu Guru dalam membuat RPP Melampirkan soal dan teknik </w:t>
      </w:r>
      <w:proofErr w:type="gramStart"/>
      <w:r>
        <w:rPr>
          <w:lang w:val="id-ID"/>
        </w:rPr>
        <w:t>penilaian</w:t>
      </w:r>
      <w:r>
        <w:t xml:space="preserve"> ?</w:t>
      </w:r>
      <w:proofErr w:type="gramEnd"/>
      <w:r>
        <w:t xml:space="preserve"> 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>Bapak/Ibu guru dalam</w:t>
      </w:r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>
        <w:rPr>
          <w:lang w:val="id-ID"/>
        </w:rPr>
        <w:t xml:space="preserve">memberikan </w:t>
      </w:r>
      <w:proofErr w:type="gramStart"/>
      <w:r>
        <w:rPr>
          <w:lang w:val="id-ID"/>
        </w:rPr>
        <w:t>reviu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Bapak/ Ibu guru dalam proses pembelajaran menggunakan metode pembelajaran yang </w:t>
      </w:r>
      <w:proofErr w:type="gramStart"/>
      <w:r>
        <w:rPr>
          <w:lang w:val="id-ID"/>
        </w:rPr>
        <w:t>berbeda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Bapak/Ibu guru dalam mengajar menggunakan netode yang sifatnya </w:t>
      </w:r>
      <w:proofErr w:type="gramStart"/>
      <w:r>
        <w:rPr>
          <w:lang w:val="id-ID"/>
        </w:rPr>
        <w:t>monoton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709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dalam proses pembelajaran Bapak/Ibu guru menggunakan alam sekitar sebagai sumber </w:t>
      </w:r>
      <w:proofErr w:type="gramStart"/>
      <w:r>
        <w:rPr>
          <w:lang w:val="id-ID"/>
        </w:rPr>
        <w:t>pembelajaran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lastRenderedPageBreak/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</w:tabs>
        <w:spacing w:line="360" w:lineRule="auto"/>
        <w:ind w:left="720"/>
        <w:jc w:val="both"/>
      </w:pPr>
      <w:proofErr w:type="spellStart"/>
      <w:r>
        <w:t>Apakah</w:t>
      </w:r>
      <w:proofErr w:type="spellEnd"/>
      <w:r>
        <w:t xml:space="preserve"> </w:t>
      </w:r>
      <w:r>
        <w:rPr>
          <w:lang w:val="id-ID"/>
        </w:rPr>
        <w:t xml:space="preserve">dalam proses pembelajaran Bapak/ Ibu guru alat bantu </w:t>
      </w:r>
      <w:proofErr w:type="gramStart"/>
      <w:r>
        <w:rPr>
          <w:lang w:val="id-ID"/>
        </w:rPr>
        <w:t>pembelajaran</w:t>
      </w:r>
      <w:r>
        <w:t xml:space="preserve"> ?</w:t>
      </w:r>
      <w:proofErr w:type="gramEnd"/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num" w:pos="709"/>
          <w:tab w:val="left" w:pos="851"/>
        </w:tabs>
        <w:spacing w:line="360" w:lineRule="auto"/>
        <w:ind w:left="709" w:hanging="283"/>
        <w:jc w:val="both"/>
        <w:rPr>
          <w:lang w:val="id-ID"/>
        </w:rPr>
      </w:pPr>
      <w:r>
        <w:rPr>
          <w:lang w:val="id-ID"/>
        </w:rPr>
        <w:t>Apakah Bapak/Ibu guru setelah melaksanakan pembelajaran melakukan Evaluasi 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Pr="00B06F56" w:rsidRDefault="00BA1DC6" w:rsidP="00BA1DC6">
      <w:pPr>
        <w:numPr>
          <w:ilvl w:val="1"/>
          <w:numId w:val="1"/>
        </w:numPr>
        <w:tabs>
          <w:tab w:val="left" w:pos="851"/>
        </w:tabs>
        <w:spacing w:line="360" w:lineRule="auto"/>
        <w:ind w:hanging="1014"/>
        <w:jc w:val="both"/>
        <w:rPr>
          <w:lang w:val="id-ID"/>
        </w:rPr>
      </w:pPr>
      <w:r>
        <w:rPr>
          <w:lang w:val="id-ID"/>
        </w:rPr>
        <w:t>Apakah Evaluasi yang Bapak/Ibu laksanakan secara tulisan dan lisan?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Evaluasi yang bapak Ibu Laksanakan dapat mengukur kemampuan siswa?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evaluasi yang Bapak/Ibu Guru laksanakan dapat mengukur kemampuan Guru dalam melaksanakan proses pembelajaran?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evaluasi yang bapak ibu lakukan mengacu pada kurikulum yang ada?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Bapak Ibu Guru dalam melaksanakan penilaian terhadap siswa mengacu pada ranah Kognitif, Afektif, dan psiko motorik?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Bapak/Ibu guru mempertimbangkan kemampuan siswa bila ada yang  salah satu ranah tidak terpenuhi?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dalam penilaian Bapak Ibu Guru menggunakan pedoman yang telah di tetapkan?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penilaian yang Bapak Ibu lakukan mencerminkan kemampuan  dan hasil belajar siswa yang sebenarnya?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Default="00BA1DC6" w:rsidP="00BA1DC6">
      <w:pPr>
        <w:numPr>
          <w:ilvl w:val="1"/>
          <w:numId w:val="1"/>
        </w:numPr>
        <w:tabs>
          <w:tab w:val="clear" w:pos="1495"/>
          <w:tab w:val="num" w:pos="851"/>
        </w:tabs>
        <w:spacing w:line="360" w:lineRule="auto"/>
        <w:ind w:left="851" w:hanging="425"/>
        <w:jc w:val="both"/>
        <w:rPr>
          <w:lang w:val="id-ID"/>
        </w:rPr>
      </w:pPr>
      <w:r>
        <w:rPr>
          <w:lang w:val="id-ID"/>
        </w:rPr>
        <w:t>Apakah penilaian yang bapak Ibu lakukan secara rutin berdasarkan kalender pendidikan yang ada ?</w:t>
      </w:r>
    </w:p>
    <w:tbl>
      <w:tblPr>
        <w:tblW w:w="7920" w:type="dxa"/>
        <w:tblInd w:w="828" w:type="dxa"/>
        <w:tblLook w:val="01E0"/>
      </w:tblPr>
      <w:tblGrid>
        <w:gridCol w:w="1800"/>
        <w:gridCol w:w="1800"/>
        <w:gridCol w:w="2340"/>
        <w:gridCol w:w="1980"/>
      </w:tblGrid>
      <w:tr w:rsidR="00BA1DC6" w:rsidTr="00440D79"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a.  </w:t>
            </w:r>
            <w:proofErr w:type="spellStart"/>
            <w:r>
              <w:t>Selalu</w:t>
            </w:r>
            <w:proofErr w:type="spellEnd"/>
          </w:p>
        </w:tc>
        <w:tc>
          <w:tcPr>
            <w:tcW w:w="1800" w:type="dxa"/>
          </w:tcPr>
          <w:p w:rsidR="00BA1DC6" w:rsidRDefault="00BA1DC6" w:rsidP="00440D79">
            <w:pPr>
              <w:jc w:val="both"/>
            </w:pPr>
            <w:r>
              <w:t xml:space="preserve">b. 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BA1DC6" w:rsidRDefault="00BA1DC6" w:rsidP="00440D79">
            <w:pPr>
              <w:jc w:val="both"/>
            </w:pPr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</w:tc>
        <w:tc>
          <w:tcPr>
            <w:tcW w:w="1980" w:type="dxa"/>
          </w:tcPr>
          <w:p w:rsidR="00BA1DC6" w:rsidRDefault="00BA1DC6" w:rsidP="00440D79">
            <w:pPr>
              <w:jc w:val="both"/>
            </w:pPr>
            <w:r>
              <w:t xml:space="preserve">d.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</w:p>
        </w:tc>
      </w:tr>
    </w:tbl>
    <w:p w:rsidR="00BA1DC6" w:rsidRPr="00B06F56" w:rsidRDefault="00BA1DC6" w:rsidP="00BA1DC6">
      <w:pPr>
        <w:spacing w:line="360" w:lineRule="auto"/>
        <w:ind w:left="851"/>
        <w:jc w:val="both"/>
        <w:rPr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Pr="00FE5922" w:rsidRDefault="00BA1DC6" w:rsidP="00BA1DC6">
      <w:pPr>
        <w:spacing w:line="480" w:lineRule="auto"/>
        <w:rPr>
          <w:b/>
          <w:lang w:val="id-ID"/>
        </w:rPr>
      </w:pPr>
      <w:r>
        <w:rPr>
          <w:b/>
          <w:bCs/>
          <w:lang w:val="id-ID"/>
        </w:rPr>
        <w:lastRenderedPageBreak/>
        <w:t>Lampiran 2</w:t>
      </w:r>
      <w:r w:rsidRPr="00E75503">
        <w:rPr>
          <w:b/>
        </w:rPr>
        <w:t xml:space="preserve"> </w:t>
      </w:r>
      <w:r w:rsidRPr="00E75503">
        <w:t xml:space="preserve">Data </w:t>
      </w:r>
      <w:proofErr w:type="spellStart"/>
      <w:r w:rsidRPr="00E75503">
        <w:t>Hasil</w:t>
      </w:r>
      <w:proofErr w:type="spellEnd"/>
      <w:r w:rsidRPr="00E75503">
        <w:t xml:space="preserve"> </w:t>
      </w:r>
      <w:proofErr w:type="spellStart"/>
      <w:r w:rsidRPr="00E75503">
        <w:t>tabulasi</w:t>
      </w:r>
      <w:proofErr w:type="spellEnd"/>
      <w:r w:rsidRPr="00E75503">
        <w:t xml:space="preserve"> </w:t>
      </w:r>
      <w:proofErr w:type="spellStart"/>
      <w:r w:rsidRPr="00E75503">
        <w:t>angket</w:t>
      </w:r>
      <w:proofErr w:type="spellEnd"/>
      <w:r w:rsidRPr="00E75503">
        <w:t xml:space="preserve"> </w:t>
      </w:r>
      <w:proofErr w:type="spellStart"/>
      <w:r w:rsidRPr="00E75503">
        <w:t>sikap</w:t>
      </w:r>
      <w:proofErr w:type="spellEnd"/>
      <w:r w:rsidRPr="00E75503">
        <w:t xml:space="preserve"> </w:t>
      </w:r>
      <w:proofErr w:type="spellStart"/>
      <w:r w:rsidRPr="00E75503">
        <w:t>profesional</w:t>
      </w:r>
      <w:proofErr w:type="spellEnd"/>
      <w:r w:rsidRPr="00E75503">
        <w:rPr>
          <w:lang w:val="id-ID"/>
        </w:rPr>
        <w:t>itas</w:t>
      </w:r>
      <w:r w:rsidRPr="00E75503">
        <w:t xml:space="preserve"> guru (X</w:t>
      </w:r>
      <w:r w:rsidRPr="00FE5922">
        <w:rPr>
          <w:b/>
        </w:rPr>
        <w:t>)</w:t>
      </w:r>
    </w:p>
    <w:tbl>
      <w:tblPr>
        <w:tblW w:w="8840" w:type="dxa"/>
        <w:tblInd w:w="93" w:type="dxa"/>
        <w:tblLook w:val="04A0"/>
      </w:tblPr>
      <w:tblGrid>
        <w:gridCol w:w="54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627"/>
      </w:tblGrid>
      <w:tr w:rsidR="00BA1DC6" w:rsidRPr="00FF6805" w:rsidTr="00440D79">
        <w:trPr>
          <w:trHeight w:val="13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724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proofErr w:type="spellStart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Skor</w:t>
            </w:r>
            <w:proofErr w:type="spellEnd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 xml:space="preserve"> Item </w:t>
            </w:r>
            <w:proofErr w:type="spellStart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Untuk</w:t>
            </w:r>
            <w:proofErr w:type="spellEnd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Butir</w:t>
            </w:r>
            <w:proofErr w:type="spellEnd"/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 xml:space="preserve"> Instrument No: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Res.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Skor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72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70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74</w:t>
            </w: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68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67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BF0880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74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BF0880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70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BF0880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65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BF0880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62</w:t>
            </w:r>
          </w:p>
        </w:tc>
      </w:tr>
      <w:tr w:rsidR="00BA1DC6" w:rsidRPr="00FF6805" w:rsidTr="00440D79">
        <w:trPr>
          <w:trHeight w:val="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3</w:t>
            </w: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FF6805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C6" w:rsidRPr="008527CE" w:rsidRDefault="00BA1DC6" w:rsidP="00440D79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FF6805">
              <w:rPr>
                <w:b/>
                <w:bCs/>
                <w:color w:val="000000"/>
                <w:sz w:val="18"/>
                <w:szCs w:val="18"/>
                <w:lang w:eastAsia="id-ID"/>
              </w:rPr>
              <w:t>83</w:t>
            </w:r>
            <w: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</w:tbl>
    <w:p w:rsidR="00BA1DC6" w:rsidRDefault="00BA1DC6" w:rsidP="00BA1DC6">
      <w:pPr>
        <w:tabs>
          <w:tab w:val="left" w:leader="dot" w:pos="7371"/>
        </w:tabs>
        <w:rPr>
          <w:b/>
          <w:bCs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E75503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3</w:t>
      </w:r>
      <w:r w:rsidRPr="00E75503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C165B">
        <w:rPr>
          <w:rFonts w:ascii="Times New Roman" w:hAnsi="Times New Roman"/>
          <w:sz w:val="24"/>
          <w:szCs w:val="24"/>
          <w:lang w:val="nb-NO"/>
        </w:rPr>
        <w:t xml:space="preserve">Daftar nilai raport </w:t>
      </w:r>
      <w:r>
        <w:rPr>
          <w:rFonts w:ascii="Times New Roman" w:hAnsi="Times New Roman"/>
          <w:sz w:val="24"/>
          <w:szCs w:val="24"/>
          <w:lang w:val="nb-NO"/>
        </w:rPr>
        <w:t>siswa kelas V</w:t>
      </w:r>
      <w:r w:rsidRPr="00AC165B">
        <w:rPr>
          <w:rFonts w:ascii="Times New Roman" w:hAnsi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SD Negeri </w:t>
      </w:r>
      <w:r>
        <w:rPr>
          <w:rFonts w:ascii="Times New Roman" w:hAnsi="Times New Roman"/>
          <w:sz w:val="24"/>
          <w:szCs w:val="24"/>
          <w:lang w:val="id-ID"/>
        </w:rPr>
        <w:t>8 Poasia Kota Kendari</w:t>
      </w:r>
    </w:p>
    <w:p w:rsidR="00BA1DC6" w:rsidRDefault="00BA1DC6" w:rsidP="00BA1DC6">
      <w:pPr>
        <w:pStyle w:val="ListParagraph"/>
        <w:spacing w:after="0" w:line="240" w:lineRule="auto"/>
        <w:ind w:left="1843" w:hanging="1363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984"/>
        <w:gridCol w:w="1062"/>
        <w:gridCol w:w="1175"/>
        <w:gridCol w:w="1087"/>
        <w:gridCol w:w="1010"/>
      </w:tblGrid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No</w:t>
            </w:r>
          </w:p>
        </w:tc>
        <w:tc>
          <w:tcPr>
            <w:tcW w:w="1984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Nama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Nilai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Smester</w:t>
            </w:r>
          </w:p>
        </w:tc>
        <w:tc>
          <w:tcPr>
            <w:tcW w:w="1087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Kelas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 w:cs="Times New Roman"/>
                <w:b/>
                <w:lang w:val="nb-NO"/>
              </w:rPr>
              <w:t>Ket</w:t>
            </w: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Arman Maulana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75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Nasaruddin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Iin Wahyuni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Miksar Syah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Baharuddin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Evi Nurhayati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Neni Septiani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Nurfadilah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Ikhsan Ramadhan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Novi Karisma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Mirnawati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B2566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984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Elfira Widayana</w:t>
            </w: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Genap</w:t>
            </w:r>
          </w:p>
        </w:tc>
        <w:tc>
          <w:tcPr>
            <w:tcW w:w="1087" w:type="dxa"/>
          </w:tcPr>
          <w:p w:rsidR="00BA1DC6" w:rsidRPr="0091797B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797B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BA1DC6" w:rsidRPr="007B2566" w:rsidTr="00440D79">
        <w:tc>
          <w:tcPr>
            <w:tcW w:w="709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62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950</w:t>
            </w:r>
          </w:p>
        </w:tc>
        <w:tc>
          <w:tcPr>
            <w:tcW w:w="1175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87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</w:tcPr>
          <w:p w:rsidR="00BA1DC6" w:rsidRPr="007B2566" w:rsidRDefault="00BA1DC6" w:rsidP="00440D7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E75503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</w:t>
      </w:r>
      <w:r>
        <w:rPr>
          <w:b/>
          <w:bCs/>
          <w:szCs w:val="26"/>
          <w:lang w:val="id-ID"/>
        </w:rPr>
        <w:t xml:space="preserve">4. </w:t>
      </w:r>
      <w:r w:rsidRPr="00E53A3E">
        <w:rPr>
          <w:rFonts w:ascii="Times New Roman" w:hAnsi="Times New Roman"/>
          <w:sz w:val="24"/>
          <w:szCs w:val="24"/>
          <w:lang w:val="nb-NO"/>
        </w:rPr>
        <w:t xml:space="preserve">Mean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E53A3E">
        <w:rPr>
          <w:rFonts w:ascii="Times New Roman" w:hAnsi="Times New Roman"/>
          <w:sz w:val="24"/>
          <w:szCs w:val="24"/>
          <w:lang w:val="nb-NO"/>
        </w:rPr>
        <w:t xml:space="preserve">ampel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E53A3E">
        <w:rPr>
          <w:rFonts w:ascii="Times New Roman" w:hAnsi="Times New Roman"/>
          <w:sz w:val="24"/>
          <w:szCs w:val="24"/>
          <w:lang w:val="nb-NO"/>
        </w:rPr>
        <w:t xml:space="preserve">iswa Kelas kelas </w:t>
      </w:r>
      <w:r>
        <w:rPr>
          <w:rFonts w:ascii="Times New Roman" w:hAnsi="Times New Roman"/>
          <w:sz w:val="24"/>
          <w:szCs w:val="24"/>
          <w:lang w:val="nb-NO"/>
        </w:rPr>
        <w:t xml:space="preserve">SD Negeri  </w:t>
      </w:r>
      <w:r>
        <w:rPr>
          <w:rFonts w:ascii="Times New Roman" w:hAnsi="Times New Roman"/>
          <w:sz w:val="24"/>
          <w:szCs w:val="24"/>
          <w:lang w:val="id-ID"/>
        </w:rPr>
        <w:t>Polewali Kecamatan Lainea Kabupaten Konawe Selatan</w:t>
      </w:r>
    </w:p>
    <w:p w:rsidR="00BA1DC6" w:rsidRPr="0075315E" w:rsidRDefault="00BA1DC6" w:rsidP="00BA1DC6">
      <w:pPr>
        <w:pStyle w:val="ListParagraph"/>
        <w:spacing w:after="0" w:line="240" w:lineRule="auto"/>
        <w:ind w:left="1560" w:hanging="108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5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843"/>
        <w:gridCol w:w="2340"/>
      </w:tblGrid>
      <w:tr w:rsidR="00BA1DC6" w:rsidRPr="00F3716C" w:rsidTr="00440D79">
        <w:tc>
          <w:tcPr>
            <w:tcW w:w="1559" w:type="dxa"/>
          </w:tcPr>
          <w:p w:rsidR="00BA1DC6" w:rsidRPr="00570F23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</w:t>
            </w:r>
          </w:p>
        </w:tc>
        <w:tc>
          <w:tcPr>
            <w:tcW w:w="1843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A7CEC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F</w:t>
            </w:r>
          </w:p>
        </w:tc>
        <w:tc>
          <w:tcPr>
            <w:tcW w:w="2340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9A7CEC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FX</w:t>
            </w:r>
          </w:p>
        </w:tc>
      </w:tr>
      <w:tr w:rsidR="00BA1DC6" w:rsidRPr="005A77BD" w:rsidTr="00440D79">
        <w:tc>
          <w:tcPr>
            <w:tcW w:w="1559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A7CEC">
              <w:rPr>
                <w:rFonts w:ascii="Times New Roman" w:hAnsi="Times New Roman"/>
                <w:sz w:val="24"/>
                <w:szCs w:val="24"/>
                <w:lang w:val="nb-NO"/>
              </w:rPr>
              <w:t>90</w:t>
            </w:r>
          </w:p>
        </w:tc>
        <w:tc>
          <w:tcPr>
            <w:tcW w:w="1843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0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180</w:t>
            </w:r>
          </w:p>
        </w:tc>
      </w:tr>
      <w:tr w:rsidR="00BA1DC6" w:rsidRPr="005A77BD" w:rsidTr="00440D79">
        <w:tc>
          <w:tcPr>
            <w:tcW w:w="1559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A7CEC">
              <w:rPr>
                <w:rFonts w:ascii="Times New Roman" w:hAnsi="Times New Roman"/>
                <w:sz w:val="24"/>
                <w:szCs w:val="24"/>
                <w:lang w:val="nb-NO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43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340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170</w:t>
            </w:r>
          </w:p>
        </w:tc>
      </w:tr>
      <w:tr w:rsidR="00BA1DC6" w:rsidRPr="005A77BD" w:rsidTr="00440D79">
        <w:tc>
          <w:tcPr>
            <w:tcW w:w="1559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A7CEC">
              <w:rPr>
                <w:rFonts w:ascii="Times New Roman" w:hAnsi="Times New Roman"/>
                <w:sz w:val="24"/>
                <w:szCs w:val="24"/>
                <w:lang w:val="nb-NO"/>
              </w:rPr>
              <w:t>3</w:t>
            </w:r>
          </w:p>
        </w:tc>
        <w:tc>
          <w:tcPr>
            <w:tcW w:w="2340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240</w:t>
            </w:r>
          </w:p>
        </w:tc>
      </w:tr>
      <w:tr w:rsidR="00BA1DC6" w:rsidRPr="005A77BD" w:rsidTr="00440D79">
        <w:tc>
          <w:tcPr>
            <w:tcW w:w="1559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A7CEC">
              <w:rPr>
                <w:rFonts w:ascii="Times New Roman" w:hAnsi="Times New Roman"/>
                <w:sz w:val="24"/>
                <w:szCs w:val="24"/>
                <w:lang w:val="nb-NO"/>
              </w:rPr>
              <w:t>2</w:t>
            </w:r>
          </w:p>
        </w:tc>
        <w:tc>
          <w:tcPr>
            <w:tcW w:w="2340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150</w:t>
            </w:r>
          </w:p>
        </w:tc>
      </w:tr>
      <w:tr w:rsidR="00BA1DC6" w:rsidRPr="005A77BD" w:rsidTr="00440D79">
        <w:tc>
          <w:tcPr>
            <w:tcW w:w="1559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340" w:type="dxa"/>
          </w:tcPr>
          <w:p w:rsidR="00BA1DC6" w:rsidRPr="00450D26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210</w:t>
            </w:r>
          </w:p>
        </w:tc>
      </w:tr>
      <w:tr w:rsidR="00BA1DC6" w:rsidRPr="005A77BD" w:rsidTr="00440D79">
        <w:trPr>
          <w:trHeight w:val="285"/>
        </w:trPr>
        <w:tc>
          <w:tcPr>
            <w:tcW w:w="1559" w:type="dxa"/>
          </w:tcPr>
          <w:p w:rsidR="00BA1DC6" w:rsidRPr="009A7CEC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:rsidR="00BA1DC6" w:rsidRPr="0057392F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73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2340" w:type="dxa"/>
          </w:tcPr>
          <w:p w:rsidR="00BA1DC6" w:rsidRPr="0057392F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7392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950</w:t>
            </w:r>
          </w:p>
        </w:tc>
      </w:tr>
    </w:tbl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  <w:r w:rsidRPr="00E75503">
        <w:rPr>
          <w:b/>
          <w:bCs/>
          <w:lang w:val="id-ID"/>
        </w:rPr>
        <w:lastRenderedPageBreak/>
        <w:t xml:space="preserve">Lampiran </w:t>
      </w:r>
      <w:r>
        <w:rPr>
          <w:b/>
          <w:bCs/>
          <w:szCs w:val="26"/>
          <w:lang w:val="id-ID"/>
        </w:rPr>
        <w:t xml:space="preserve">5 </w:t>
      </w:r>
      <w:r w:rsidRPr="00D6015A">
        <w:rPr>
          <w:bCs/>
          <w:szCs w:val="26"/>
          <w:lang w:val="id-ID"/>
        </w:rPr>
        <w:t>Tabel Penolong Produc Moment</w:t>
      </w:r>
    </w:p>
    <w:tbl>
      <w:tblPr>
        <w:tblW w:w="75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276"/>
        <w:gridCol w:w="1276"/>
        <w:gridCol w:w="1134"/>
        <w:gridCol w:w="1559"/>
      </w:tblGrid>
      <w:tr w:rsidR="00BA1DC6" w:rsidRPr="002165E4" w:rsidTr="00440D79">
        <w:trPr>
          <w:trHeight w:val="71"/>
        </w:trPr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No. Res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(x</w:t>
            </w:r>
            <w:r w:rsidRPr="002165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(y</w:t>
            </w:r>
            <w:r w:rsidRPr="002165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2165E4">
              <w:rPr>
                <w:rFonts w:ascii="Times New Roman" w:hAnsi="Times New Roman"/>
                <w:b/>
                <w:sz w:val="24"/>
                <w:szCs w:val="24"/>
              </w:rPr>
              <w:t>xy</w:t>
            </w:r>
            <w:proofErr w:type="spellEnd"/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72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5184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5760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74</w:t>
            </w:r>
            <w:r w:rsidRPr="002165E4">
              <w:rPr>
                <w:bCs/>
                <w:color w:val="000000"/>
                <w:lang w:eastAsia="id-ID"/>
              </w:rPr>
              <w:t> 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5476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7225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6290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5184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8100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6480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7225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5950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5329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8100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6570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68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4624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4760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67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4489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5025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74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5476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5920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5625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5250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65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4225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4550</w:t>
            </w:r>
          </w:p>
        </w:tc>
      </w:tr>
      <w:tr w:rsidR="00BA1DC6" w:rsidRPr="002165E4" w:rsidTr="00440D79">
        <w:trPr>
          <w:trHeight w:val="71"/>
        </w:trPr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62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3844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6400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4960</w:t>
            </w:r>
          </w:p>
        </w:tc>
      </w:tr>
      <w:tr w:rsidR="00BA1DC6" w:rsidRPr="002165E4" w:rsidTr="00440D79"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  <w:r w:rsidRPr="00216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950</w:t>
            </w:r>
          </w:p>
        </w:tc>
        <w:tc>
          <w:tcPr>
            <w:tcW w:w="1276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24D6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58531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24D6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69400</w:t>
            </w:r>
          </w:p>
        </w:tc>
        <w:tc>
          <w:tcPr>
            <w:tcW w:w="1559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A24D60">
              <w:rPr>
                <w:rFonts w:ascii="Times New Roman" w:hAnsi="Times New Roman"/>
                <w:b/>
                <w:color w:val="000000"/>
                <w:sz w:val="24"/>
                <w:szCs w:val="24"/>
                <w:lang w:val="id-ID" w:eastAsia="id-ID"/>
              </w:rPr>
              <w:t>66415</w:t>
            </w:r>
          </w:p>
        </w:tc>
      </w:tr>
    </w:tbl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</w:p>
    <w:p w:rsidR="00BA1DC6" w:rsidRDefault="00BA1DC6" w:rsidP="00BA1DC6">
      <w:pPr>
        <w:tabs>
          <w:tab w:val="left" w:pos="1440"/>
        </w:tabs>
        <w:spacing w:line="480" w:lineRule="auto"/>
        <w:rPr>
          <w:b/>
          <w:bCs/>
          <w:szCs w:val="26"/>
          <w:lang w:val="id-ID"/>
        </w:rPr>
      </w:pPr>
      <w:r w:rsidRPr="00E75503">
        <w:rPr>
          <w:b/>
          <w:bCs/>
          <w:lang w:val="id-ID"/>
        </w:rPr>
        <w:lastRenderedPageBreak/>
        <w:t xml:space="preserve">Lampiran </w:t>
      </w:r>
      <w:r>
        <w:rPr>
          <w:b/>
          <w:bCs/>
          <w:szCs w:val="26"/>
          <w:lang w:val="id-ID"/>
        </w:rPr>
        <w:t>6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2"/>
        <w:gridCol w:w="1134"/>
        <w:gridCol w:w="993"/>
        <w:gridCol w:w="992"/>
        <w:gridCol w:w="1134"/>
        <w:gridCol w:w="992"/>
        <w:gridCol w:w="1100"/>
      </w:tblGrid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No. Res.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X</w:t>
            </w:r>
            <w:r w:rsidRPr="002165E4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Y</w:t>
            </w:r>
            <w:r w:rsidRPr="002165E4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jc w:val="center"/>
              <w:rPr>
                <w:b/>
              </w:rPr>
            </w:pPr>
            <w:r w:rsidRPr="002165E4">
              <w:rPr>
                <w:b/>
                <w:sz w:val="22"/>
                <w:szCs w:val="22"/>
              </w:rPr>
              <w:t>(X</w:t>
            </w:r>
            <w:r w:rsidRPr="002165E4">
              <w:rPr>
                <w:b/>
                <w:sz w:val="22"/>
                <w:szCs w:val="22"/>
                <w:vertAlign w:val="subscript"/>
              </w:rPr>
              <w:t xml:space="preserve">i </w:t>
            </w:r>
            <w:r w:rsidRPr="002165E4">
              <w:rPr>
                <w:b/>
                <w:sz w:val="22"/>
                <w:szCs w:val="22"/>
              </w:rPr>
              <w:t>-X)</w:t>
            </w:r>
          </w:p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(x)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/>
              </w:rPr>
            </w:pPr>
            <w:r w:rsidRPr="002165E4">
              <w:rPr>
                <w:b/>
                <w:sz w:val="22"/>
                <w:szCs w:val="22"/>
              </w:rPr>
              <w:t>(Y</w:t>
            </w:r>
            <w:r w:rsidRPr="002165E4">
              <w:rPr>
                <w:b/>
                <w:sz w:val="22"/>
                <w:szCs w:val="22"/>
                <w:vertAlign w:val="subscript"/>
              </w:rPr>
              <w:t>i</w:t>
            </w:r>
            <w:r w:rsidRPr="002165E4">
              <w:rPr>
                <w:b/>
                <w:sz w:val="22"/>
                <w:szCs w:val="22"/>
              </w:rPr>
              <w:t xml:space="preserve"> – Y)</w:t>
            </w:r>
          </w:p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(y)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(x</w:t>
            </w:r>
            <w:r w:rsidRPr="002165E4">
              <w:rPr>
                <w:rFonts w:ascii="Times New Roman" w:hAnsi="Times New Roman"/>
                <w:b/>
                <w:vertAlign w:val="superscript"/>
              </w:rPr>
              <w:t>2</w:t>
            </w:r>
            <w:r w:rsidRPr="002165E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(y</w:t>
            </w:r>
            <w:r w:rsidRPr="002165E4">
              <w:rPr>
                <w:rFonts w:ascii="Times New Roman" w:hAnsi="Times New Roman"/>
                <w:b/>
                <w:vertAlign w:val="superscript"/>
              </w:rPr>
              <w:t>2</w:t>
            </w:r>
            <w:r w:rsidRPr="002165E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2165E4">
              <w:rPr>
                <w:rFonts w:ascii="Times New Roman" w:hAnsi="Times New Roman"/>
                <w:b/>
              </w:rPr>
              <w:t>(</w:t>
            </w:r>
            <w:proofErr w:type="spellStart"/>
            <w:r w:rsidRPr="002165E4">
              <w:rPr>
                <w:rFonts w:ascii="Times New Roman" w:hAnsi="Times New Roman"/>
                <w:b/>
              </w:rPr>
              <w:t>xy</w:t>
            </w:r>
            <w:proofErr w:type="spellEnd"/>
            <w:r w:rsidRPr="002165E4">
              <w:rPr>
                <w:rFonts w:ascii="Times New Roman" w:hAnsi="Times New Roman"/>
                <w:b/>
              </w:rPr>
              <w:t>)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1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72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8.06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2.38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2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-9.16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83.90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-8.32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3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74</w:t>
            </w:r>
            <w:r w:rsidRPr="002165E4">
              <w:rPr>
                <w:bCs/>
                <w:color w:val="000000"/>
                <w:lang w:eastAsia="id-ID"/>
              </w:rPr>
              <w:t> 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23.42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34.10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28.26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10.84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8.06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117.50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30.78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5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34.10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4.90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eastAsia="id-ID"/>
              </w:rPr>
              <w:t>7</w:t>
            </w:r>
            <w:r w:rsidRPr="002165E4">
              <w:rPr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10.84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14.74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117.50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41.62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7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68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-1.16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-9.16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1.34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83.90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10.62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8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67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-2.16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-4.16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4.66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17.30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8.98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9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23.42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4.06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10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70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-4.16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17.30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-3.32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11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65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-4.16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-9.16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17.30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83.90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38.10</w:t>
            </w:r>
          </w:p>
        </w:tc>
      </w:tr>
      <w:tr w:rsidR="00BA1DC6" w:rsidRPr="002165E4" w:rsidTr="00440D79"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  <w:r w:rsidRPr="002165E4">
              <w:rPr>
                <w:lang w:val="id-ID"/>
              </w:rPr>
              <w:t>12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jc w:val="center"/>
              <w:rPr>
                <w:bCs/>
                <w:color w:val="000000"/>
                <w:lang w:val="id-ID" w:eastAsia="id-ID"/>
              </w:rPr>
            </w:pPr>
            <w:r w:rsidRPr="002165E4">
              <w:rPr>
                <w:bCs/>
                <w:color w:val="000000"/>
                <w:lang w:val="id-ID" w:eastAsia="id-ID"/>
              </w:rPr>
              <w:t>62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-7.16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0.84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51.26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0.705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-25.99</w:t>
            </w:r>
          </w:p>
        </w:tc>
      </w:tr>
      <w:tr w:rsidR="00BA1DC6" w:rsidRPr="002165E4" w:rsidTr="00440D79">
        <w:trPr>
          <w:trHeight w:val="138"/>
        </w:trPr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  <w:r w:rsidRPr="002165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950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7.08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0.08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154.375</w:t>
            </w: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591.61</w:t>
            </w: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sz w:val="24"/>
                <w:szCs w:val="24"/>
                <w:lang w:val="id-ID"/>
              </w:rPr>
              <w:t>131.99</w:t>
            </w:r>
          </w:p>
        </w:tc>
      </w:tr>
      <w:tr w:rsidR="00BA1DC6" w:rsidRPr="002165E4" w:rsidTr="00440D79">
        <w:trPr>
          <w:trHeight w:val="138"/>
        </w:trPr>
        <w:tc>
          <w:tcPr>
            <w:tcW w:w="851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69.16</w:t>
            </w: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165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79.16</w:t>
            </w:r>
          </w:p>
        </w:tc>
        <w:tc>
          <w:tcPr>
            <w:tcW w:w="993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00" w:type="dxa"/>
          </w:tcPr>
          <w:p w:rsidR="00BA1DC6" w:rsidRPr="002165E4" w:rsidRDefault="00BA1DC6" w:rsidP="00440D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040472" w:rsidRPr="00BA1DC6" w:rsidRDefault="00040472"/>
    <w:sectPr w:rsidR="00040472" w:rsidRPr="00BA1DC6" w:rsidSect="00B316F6">
      <w:headerReference w:type="default" r:id="rId7"/>
      <w:pgSz w:w="11906" w:h="16838"/>
      <w:pgMar w:top="2268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4B" w:rsidRDefault="006B034B" w:rsidP="00B316F6">
      <w:r>
        <w:separator/>
      </w:r>
    </w:p>
  </w:endnote>
  <w:endnote w:type="continuationSeparator" w:id="1">
    <w:p w:rsidR="006B034B" w:rsidRDefault="006B034B" w:rsidP="00B3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4B" w:rsidRDefault="006B034B" w:rsidP="00B316F6">
      <w:r>
        <w:separator/>
      </w:r>
    </w:p>
  </w:footnote>
  <w:footnote w:type="continuationSeparator" w:id="1">
    <w:p w:rsidR="006B034B" w:rsidRDefault="006B034B" w:rsidP="00B3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2880"/>
      <w:docPartObj>
        <w:docPartGallery w:val="Page Numbers (Top of Page)"/>
        <w:docPartUnique/>
      </w:docPartObj>
    </w:sdtPr>
    <w:sdtContent>
      <w:p w:rsidR="00B316F6" w:rsidRDefault="00C63490">
        <w:pPr>
          <w:pStyle w:val="Header"/>
          <w:jc w:val="right"/>
        </w:pPr>
        <w:fldSimple w:instr=" PAGE   \* MERGEFORMAT ">
          <w:r w:rsidR="00C46AA8">
            <w:rPr>
              <w:noProof/>
            </w:rPr>
            <w:t>62</w:t>
          </w:r>
        </w:fldSimple>
      </w:p>
    </w:sdtContent>
  </w:sdt>
  <w:p w:rsidR="00B316F6" w:rsidRDefault="00B316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3CA0"/>
    <w:multiLevelType w:val="hybridMultilevel"/>
    <w:tmpl w:val="6CC2E612"/>
    <w:lvl w:ilvl="0" w:tplc="016CC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2D9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65E3D"/>
    <w:multiLevelType w:val="hybridMultilevel"/>
    <w:tmpl w:val="6D04C914"/>
    <w:lvl w:ilvl="0" w:tplc="016CC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62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5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C6"/>
    <w:rsid w:val="00003B4E"/>
    <w:rsid w:val="00014B52"/>
    <w:rsid w:val="000206B9"/>
    <w:rsid w:val="00035E95"/>
    <w:rsid w:val="000403FB"/>
    <w:rsid w:val="00040472"/>
    <w:rsid w:val="000461BD"/>
    <w:rsid w:val="00053F94"/>
    <w:rsid w:val="000616CE"/>
    <w:rsid w:val="00063862"/>
    <w:rsid w:val="00063E79"/>
    <w:rsid w:val="00075666"/>
    <w:rsid w:val="00080BF2"/>
    <w:rsid w:val="00084E05"/>
    <w:rsid w:val="00094803"/>
    <w:rsid w:val="00095444"/>
    <w:rsid w:val="000A5FCB"/>
    <w:rsid w:val="000B3160"/>
    <w:rsid w:val="000C1CA3"/>
    <w:rsid w:val="000C2AE7"/>
    <w:rsid w:val="000C64C3"/>
    <w:rsid w:val="000C7942"/>
    <w:rsid w:val="000D0A25"/>
    <w:rsid w:val="000E4BF1"/>
    <w:rsid w:val="000E4FC2"/>
    <w:rsid w:val="000E6C77"/>
    <w:rsid w:val="00100C8A"/>
    <w:rsid w:val="001015D1"/>
    <w:rsid w:val="00112955"/>
    <w:rsid w:val="00117694"/>
    <w:rsid w:val="00122482"/>
    <w:rsid w:val="001241E8"/>
    <w:rsid w:val="00127FC8"/>
    <w:rsid w:val="00137FDF"/>
    <w:rsid w:val="001522AE"/>
    <w:rsid w:val="001836BC"/>
    <w:rsid w:val="0018574E"/>
    <w:rsid w:val="0018719C"/>
    <w:rsid w:val="00191BE3"/>
    <w:rsid w:val="00196E0B"/>
    <w:rsid w:val="001975F2"/>
    <w:rsid w:val="001A0A60"/>
    <w:rsid w:val="001B30EB"/>
    <w:rsid w:val="001B45DD"/>
    <w:rsid w:val="001C3431"/>
    <w:rsid w:val="001D0F66"/>
    <w:rsid w:val="001E3A51"/>
    <w:rsid w:val="001F4912"/>
    <w:rsid w:val="001F74D3"/>
    <w:rsid w:val="0020405A"/>
    <w:rsid w:val="002176C8"/>
    <w:rsid w:val="0022136B"/>
    <w:rsid w:val="00235D8E"/>
    <w:rsid w:val="00265EE5"/>
    <w:rsid w:val="00284C18"/>
    <w:rsid w:val="002957C9"/>
    <w:rsid w:val="00296691"/>
    <w:rsid w:val="002A3A48"/>
    <w:rsid w:val="002B31FE"/>
    <w:rsid w:val="002B7F25"/>
    <w:rsid w:val="002D2EFC"/>
    <w:rsid w:val="002D6788"/>
    <w:rsid w:val="002D7E48"/>
    <w:rsid w:val="002E0A07"/>
    <w:rsid w:val="002E1DEE"/>
    <w:rsid w:val="002E3313"/>
    <w:rsid w:val="002E7F09"/>
    <w:rsid w:val="002F101E"/>
    <w:rsid w:val="003001B5"/>
    <w:rsid w:val="00303761"/>
    <w:rsid w:val="003146A0"/>
    <w:rsid w:val="00326952"/>
    <w:rsid w:val="00335ECC"/>
    <w:rsid w:val="00337565"/>
    <w:rsid w:val="00344EB0"/>
    <w:rsid w:val="00356787"/>
    <w:rsid w:val="00361B44"/>
    <w:rsid w:val="003623D2"/>
    <w:rsid w:val="00367236"/>
    <w:rsid w:val="003B0EEF"/>
    <w:rsid w:val="003B46E9"/>
    <w:rsid w:val="003B7779"/>
    <w:rsid w:val="003D4487"/>
    <w:rsid w:val="003D6083"/>
    <w:rsid w:val="003E3070"/>
    <w:rsid w:val="003E3DC0"/>
    <w:rsid w:val="003F029A"/>
    <w:rsid w:val="003F4C0D"/>
    <w:rsid w:val="00400125"/>
    <w:rsid w:val="00401799"/>
    <w:rsid w:val="0040211F"/>
    <w:rsid w:val="00416CAB"/>
    <w:rsid w:val="00422747"/>
    <w:rsid w:val="00422C06"/>
    <w:rsid w:val="004265CE"/>
    <w:rsid w:val="00452B70"/>
    <w:rsid w:val="004550C0"/>
    <w:rsid w:val="004562E0"/>
    <w:rsid w:val="00462EFB"/>
    <w:rsid w:val="0046605B"/>
    <w:rsid w:val="004708F8"/>
    <w:rsid w:val="00475404"/>
    <w:rsid w:val="004761D8"/>
    <w:rsid w:val="0047668B"/>
    <w:rsid w:val="00494850"/>
    <w:rsid w:val="004A228B"/>
    <w:rsid w:val="004A502D"/>
    <w:rsid w:val="004C0CA7"/>
    <w:rsid w:val="004C582C"/>
    <w:rsid w:val="004C7D7F"/>
    <w:rsid w:val="004D17E6"/>
    <w:rsid w:val="004D496B"/>
    <w:rsid w:val="004E27A6"/>
    <w:rsid w:val="004E327C"/>
    <w:rsid w:val="004E46AD"/>
    <w:rsid w:val="004F1C16"/>
    <w:rsid w:val="004F4485"/>
    <w:rsid w:val="004F4F03"/>
    <w:rsid w:val="005005C4"/>
    <w:rsid w:val="0050097E"/>
    <w:rsid w:val="00504B75"/>
    <w:rsid w:val="00505459"/>
    <w:rsid w:val="005220AE"/>
    <w:rsid w:val="00522F71"/>
    <w:rsid w:val="00540A05"/>
    <w:rsid w:val="00550251"/>
    <w:rsid w:val="005508F4"/>
    <w:rsid w:val="00552728"/>
    <w:rsid w:val="00552A6F"/>
    <w:rsid w:val="00555FA3"/>
    <w:rsid w:val="00574980"/>
    <w:rsid w:val="00575E5E"/>
    <w:rsid w:val="00585024"/>
    <w:rsid w:val="005865C2"/>
    <w:rsid w:val="005867F7"/>
    <w:rsid w:val="005933FF"/>
    <w:rsid w:val="00595EEE"/>
    <w:rsid w:val="00596CA6"/>
    <w:rsid w:val="005A31B3"/>
    <w:rsid w:val="005A5EC5"/>
    <w:rsid w:val="005A66E3"/>
    <w:rsid w:val="005B1282"/>
    <w:rsid w:val="005B1D42"/>
    <w:rsid w:val="005B3A1F"/>
    <w:rsid w:val="005B7DF0"/>
    <w:rsid w:val="005C554D"/>
    <w:rsid w:val="005D6A1F"/>
    <w:rsid w:val="005F291E"/>
    <w:rsid w:val="005F3496"/>
    <w:rsid w:val="00600CF7"/>
    <w:rsid w:val="00601C42"/>
    <w:rsid w:val="00613E8F"/>
    <w:rsid w:val="00617395"/>
    <w:rsid w:val="00621314"/>
    <w:rsid w:val="0062213E"/>
    <w:rsid w:val="00630F25"/>
    <w:rsid w:val="00652512"/>
    <w:rsid w:val="00661455"/>
    <w:rsid w:val="006640E8"/>
    <w:rsid w:val="006668AD"/>
    <w:rsid w:val="00677121"/>
    <w:rsid w:val="00683486"/>
    <w:rsid w:val="0069763A"/>
    <w:rsid w:val="00697A14"/>
    <w:rsid w:val="006A1B61"/>
    <w:rsid w:val="006A7ABF"/>
    <w:rsid w:val="006B034B"/>
    <w:rsid w:val="006B1219"/>
    <w:rsid w:val="006E1F1B"/>
    <w:rsid w:val="006E6930"/>
    <w:rsid w:val="006F13B8"/>
    <w:rsid w:val="006F37AE"/>
    <w:rsid w:val="006F4F15"/>
    <w:rsid w:val="00701242"/>
    <w:rsid w:val="00704106"/>
    <w:rsid w:val="00704EF6"/>
    <w:rsid w:val="007074FD"/>
    <w:rsid w:val="007216D4"/>
    <w:rsid w:val="00746F4D"/>
    <w:rsid w:val="007650BB"/>
    <w:rsid w:val="00790ACF"/>
    <w:rsid w:val="0079267E"/>
    <w:rsid w:val="00797486"/>
    <w:rsid w:val="007A0A57"/>
    <w:rsid w:val="007B1F3B"/>
    <w:rsid w:val="007B310A"/>
    <w:rsid w:val="007B39F7"/>
    <w:rsid w:val="007B7785"/>
    <w:rsid w:val="007C111B"/>
    <w:rsid w:val="008006E6"/>
    <w:rsid w:val="008156CD"/>
    <w:rsid w:val="0082074E"/>
    <w:rsid w:val="0082104C"/>
    <w:rsid w:val="00823A18"/>
    <w:rsid w:val="00823C24"/>
    <w:rsid w:val="00831C0C"/>
    <w:rsid w:val="00833512"/>
    <w:rsid w:val="00833DAD"/>
    <w:rsid w:val="0083491E"/>
    <w:rsid w:val="008360FC"/>
    <w:rsid w:val="008422F4"/>
    <w:rsid w:val="00851FB4"/>
    <w:rsid w:val="00852AC5"/>
    <w:rsid w:val="00860AA9"/>
    <w:rsid w:val="008633B6"/>
    <w:rsid w:val="00865E42"/>
    <w:rsid w:val="0087135C"/>
    <w:rsid w:val="0087387B"/>
    <w:rsid w:val="0087526B"/>
    <w:rsid w:val="00881D5A"/>
    <w:rsid w:val="00892A8E"/>
    <w:rsid w:val="008935B5"/>
    <w:rsid w:val="008A5908"/>
    <w:rsid w:val="008B5E63"/>
    <w:rsid w:val="008C2366"/>
    <w:rsid w:val="008C237C"/>
    <w:rsid w:val="008C50DB"/>
    <w:rsid w:val="008C77FA"/>
    <w:rsid w:val="008D0168"/>
    <w:rsid w:val="008D07E3"/>
    <w:rsid w:val="008D2B6A"/>
    <w:rsid w:val="008D31DC"/>
    <w:rsid w:val="008E68EC"/>
    <w:rsid w:val="008F21E9"/>
    <w:rsid w:val="008F2B2F"/>
    <w:rsid w:val="008F6D86"/>
    <w:rsid w:val="0090634F"/>
    <w:rsid w:val="0091276E"/>
    <w:rsid w:val="0093132F"/>
    <w:rsid w:val="00950FD1"/>
    <w:rsid w:val="00971379"/>
    <w:rsid w:val="009836BE"/>
    <w:rsid w:val="00983867"/>
    <w:rsid w:val="00986D6F"/>
    <w:rsid w:val="00986E7E"/>
    <w:rsid w:val="009915D1"/>
    <w:rsid w:val="009A0574"/>
    <w:rsid w:val="009A0BC0"/>
    <w:rsid w:val="009A46D6"/>
    <w:rsid w:val="009A4C40"/>
    <w:rsid w:val="009C77A1"/>
    <w:rsid w:val="009D3B53"/>
    <w:rsid w:val="009D5CBE"/>
    <w:rsid w:val="009E5DB4"/>
    <w:rsid w:val="009F1F2C"/>
    <w:rsid w:val="009F27AD"/>
    <w:rsid w:val="009F5929"/>
    <w:rsid w:val="009F5E5B"/>
    <w:rsid w:val="00A0262D"/>
    <w:rsid w:val="00A073A8"/>
    <w:rsid w:val="00A075B7"/>
    <w:rsid w:val="00A127D0"/>
    <w:rsid w:val="00A20B4A"/>
    <w:rsid w:val="00A24BED"/>
    <w:rsid w:val="00A30DE1"/>
    <w:rsid w:val="00A317DA"/>
    <w:rsid w:val="00A32193"/>
    <w:rsid w:val="00A447FB"/>
    <w:rsid w:val="00A53CC2"/>
    <w:rsid w:val="00A547D0"/>
    <w:rsid w:val="00A550D0"/>
    <w:rsid w:val="00A56A31"/>
    <w:rsid w:val="00A66823"/>
    <w:rsid w:val="00A71924"/>
    <w:rsid w:val="00A80259"/>
    <w:rsid w:val="00A82488"/>
    <w:rsid w:val="00AA54A8"/>
    <w:rsid w:val="00AC0F51"/>
    <w:rsid w:val="00AD1455"/>
    <w:rsid w:val="00AD5547"/>
    <w:rsid w:val="00AD6651"/>
    <w:rsid w:val="00AE6B1B"/>
    <w:rsid w:val="00AF70E2"/>
    <w:rsid w:val="00B0040D"/>
    <w:rsid w:val="00B04B8A"/>
    <w:rsid w:val="00B055AA"/>
    <w:rsid w:val="00B06AE4"/>
    <w:rsid w:val="00B1554B"/>
    <w:rsid w:val="00B244BF"/>
    <w:rsid w:val="00B316F6"/>
    <w:rsid w:val="00B31E67"/>
    <w:rsid w:val="00B53EF4"/>
    <w:rsid w:val="00B546D6"/>
    <w:rsid w:val="00B60A1F"/>
    <w:rsid w:val="00B6528B"/>
    <w:rsid w:val="00B734F8"/>
    <w:rsid w:val="00B83B9B"/>
    <w:rsid w:val="00B87D75"/>
    <w:rsid w:val="00B90C5F"/>
    <w:rsid w:val="00BA0511"/>
    <w:rsid w:val="00BA1DC6"/>
    <w:rsid w:val="00BA47D5"/>
    <w:rsid w:val="00BB5EDB"/>
    <w:rsid w:val="00BB6B47"/>
    <w:rsid w:val="00BD05D0"/>
    <w:rsid w:val="00BD2579"/>
    <w:rsid w:val="00BD4938"/>
    <w:rsid w:val="00BE5635"/>
    <w:rsid w:val="00BE7F1C"/>
    <w:rsid w:val="00C0219C"/>
    <w:rsid w:val="00C1292A"/>
    <w:rsid w:val="00C166DD"/>
    <w:rsid w:val="00C232F0"/>
    <w:rsid w:val="00C433B7"/>
    <w:rsid w:val="00C458DA"/>
    <w:rsid w:val="00C46AA8"/>
    <w:rsid w:val="00C515AD"/>
    <w:rsid w:val="00C51D13"/>
    <w:rsid w:val="00C56F98"/>
    <w:rsid w:val="00C63490"/>
    <w:rsid w:val="00C71BDD"/>
    <w:rsid w:val="00C77252"/>
    <w:rsid w:val="00C77EA2"/>
    <w:rsid w:val="00C8312E"/>
    <w:rsid w:val="00C86C5C"/>
    <w:rsid w:val="00CB5F69"/>
    <w:rsid w:val="00CC377E"/>
    <w:rsid w:val="00CE1643"/>
    <w:rsid w:val="00CF6ACB"/>
    <w:rsid w:val="00D07577"/>
    <w:rsid w:val="00D1294E"/>
    <w:rsid w:val="00D146D6"/>
    <w:rsid w:val="00D2086C"/>
    <w:rsid w:val="00D21B50"/>
    <w:rsid w:val="00D2390F"/>
    <w:rsid w:val="00D36F9B"/>
    <w:rsid w:val="00D47162"/>
    <w:rsid w:val="00D53E64"/>
    <w:rsid w:val="00D55720"/>
    <w:rsid w:val="00D67CC9"/>
    <w:rsid w:val="00D84E0E"/>
    <w:rsid w:val="00D91DC5"/>
    <w:rsid w:val="00D95A77"/>
    <w:rsid w:val="00DA5434"/>
    <w:rsid w:val="00DA7A35"/>
    <w:rsid w:val="00DA7BA7"/>
    <w:rsid w:val="00DB1DE0"/>
    <w:rsid w:val="00DB7F9A"/>
    <w:rsid w:val="00DD074E"/>
    <w:rsid w:val="00DE38AA"/>
    <w:rsid w:val="00DF124A"/>
    <w:rsid w:val="00E00DE9"/>
    <w:rsid w:val="00E346E9"/>
    <w:rsid w:val="00E431E7"/>
    <w:rsid w:val="00E457FD"/>
    <w:rsid w:val="00E45F14"/>
    <w:rsid w:val="00E51835"/>
    <w:rsid w:val="00E61277"/>
    <w:rsid w:val="00E64603"/>
    <w:rsid w:val="00E67F44"/>
    <w:rsid w:val="00E71A12"/>
    <w:rsid w:val="00E7360E"/>
    <w:rsid w:val="00EA1DEE"/>
    <w:rsid w:val="00EB0B12"/>
    <w:rsid w:val="00EB15B7"/>
    <w:rsid w:val="00EB3834"/>
    <w:rsid w:val="00EB5229"/>
    <w:rsid w:val="00EC0004"/>
    <w:rsid w:val="00EC161E"/>
    <w:rsid w:val="00EC48F3"/>
    <w:rsid w:val="00EC547E"/>
    <w:rsid w:val="00EC7088"/>
    <w:rsid w:val="00ED219C"/>
    <w:rsid w:val="00EE0972"/>
    <w:rsid w:val="00EE3095"/>
    <w:rsid w:val="00F0015E"/>
    <w:rsid w:val="00F003F4"/>
    <w:rsid w:val="00F053BE"/>
    <w:rsid w:val="00F10288"/>
    <w:rsid w:val="00F144B6"/>
    <w:rsid w:val="00F23945"/>
    <w:rsid w:val="00F34F82"/>
    <w:rsid w:val="00F4063A"/>
    <w:rsid w:val="00F61392"/>
    <w:rsid w:val="00F6303F"/>
    <w:rsid w:val="00F64245"/>
    <w:rsid w:val="00F70468"/>
    <w:rsid w:val="00F7107A"/>
    <w:rsid w:val="00F717F4"/>
    <w:rsid w:val="00F71CCE"/>
    <w:rsid w:val="00F71EF2"/>
    <w:rsid w:val="00F735CF"/>
    <w:rsid w:val="00F85872"/>
    <w:rsid w:val="00F865CE"/>
    <w:rsid w:val="00F91EFE"/>
    <w:rsid w:val="00FA1780"/>
    <w:rsid w:val="00FA24A4"/>
    <w:rsid w:val="00FB2DA1"/>
    <w:rsid w:val="00FB4DDA"/>
    <w:rsid w:val="00FD1C2B"/>
    <w:rsid w:val="00FD228B"/>
    <w:rsid w:val="00FD465F"/>
    <w:rsid w:val="00FD5425"/>
    <w:rsid w:val="00FD6512"/>
    <w:rsid w:val="00FE24DE"/>
    <w:rsid w:val="00FF0288"/>
    <w:rsid w:val="00FF1D58"/>
    <w:rsid w:val="00FF1E6B"/>
    <w:rsid w:val="00FF36D8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A1D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1D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BA1DC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BA1D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BA1DC6"/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1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1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6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</cp:lastModifiedBy>
  <cp:revision>6</cp:revision>
  <cp:lastPrinted>2015-08-02T23:25:00Z</cp:lastPrinted>
  <dcterms:created xsi:type="dcterms:W3CDTF">2014-10-17T06:03:00Z</dcterms:created>
  <dcterms:modified xsi:type="dcterms:W3CDTF">2015-08-24T02:34:00Z</dcterms:modified>
</cp:coreProperties>
</file>