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C1" w:rsidRPr="002E5A9D" w:rsidRDefault="00826DC1" w:rsidP="00826DC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A9D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C3804" w:rsidRPr="002E5A9D" w:rsidRDefault="00AC3804" w:rsidP="00826DC1">
      <w:pPr>
        <w:pStyle w:val="FootnoteText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E5A9D">
        <w:rPr>
          <w:rFonts w:ascii="Times New Roman" w:hAnsi="Times New Roman" w:cs="Times New Roman"/>
          <w:sz w:val="24"/>
          <w:szCs w:val="24"/>
        </w:rPr>
        <w:t>Agustian, Ginanjar, Ari</w:t>
      </w:r>
      <w:r w:rsidRPr="002E5A9D">
        <w:rPr>
          <w:rFonts w:ascii="Times New Roman" w:hAnsi="Times New Roman" w:cs="Times New Roman"/>
          <w:i/>
          <w:sz w:val="24"/>
          <w:szCs w:val="24"/>
        </w:rPr>
        <w:t>, Rahasia Sukses Membangun Kecerdasan Emosi dan Spiritual,</w:t>
      </w:r>
      <w:r w:rsidRPr="002E5A9D">
        <w:rPr>
          <w:rFonts w:ascii="Times New Roman" w:hAnsi="Times New Roman" w:cs="Times New Roman"/>
          <w:sz w:val="24"/>
          <w:szCs w:val="24"/>
        </w:rPr>
        <w:t xml:space="preserve"> Arga, Jakarta: 2001.</w:t>
      </w:r>
    </w:p>
    <w:p w:rsidR="00AC3804" w:rsidRPr="002E5A9D" w:rsidRDefault="00AC3804" w:rsidP="00826DC1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A9D">
        <w:rPr>
          <w:rFonts w:ascii="Times New Roman" w:hAnsi="Times New Roman" w:cs="Times New Roman"/>
          <w:sz w:val="24"/>
          <w:szCs w:val="24"/>
        </w:rPr>
        <w:t>Amin, Munirul dan Harianto, Eko,</w:t>
      </w:r>
      <w:r w:rsidRPr="002E5A9D">
        <w:rPr>
          <w:rFonts w:ascii="Times New Roman" w:hAnsi="Times New Roman" w:cs="Times New Roman"/>
          <w:i/>
          <w:sz w:val="24"/>
          <w:szCs w:val="24"/>
        </w:rPr>
        <w:t xml:space="preserve"> Psikologi Kesempurnaan Membentuk Manusia Sadar Diri dan Sempurna, </w:t>
      </w:r>
      <w:r w:rsidRPr="002E5A9D">
        <w:rPr>
          <w:rFonts w:ascii="Times New Roman" w:hAnsi="Times New Roman" w:cs="Times New Roman"/>
          <w:sz w:val="24"/>
          <w:szCs w:val="24"/>
        </w:rPr>
        <w:t>Matahari, Jakarta: 2005.</w:t>
      </w:r>
    </w:p>
    <w:p w:rsidR="00AC3804" w:rsidRPr="002E5A9D" w:rsidRDefault="00AC3804" w:rsidP="00826DC1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E5A9D">
        <w:rPr>
          <w:rFonts w:ascii="Times New Roman" w:hAnsi="Times New Roman" w:cs="Times New Roman"/>
          <w:sz w:val="24"/>
          <w:szCs w:val="24"/>
        </w:rPr>
        <w:t>Arikunto</w:t>
      </w:r>
      <w:r w:rsidRPr="002E5A9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E5A9D">
        <w:rPr>
          <w:rFonts w:ascii="Times New Roman" w:hAnsi="Times New Roman" w:cs="Times New Roman"/>
          <w:sz w:val="24"/>
          <w:szCs w:val="24"/>
        </w:rPr>
        <w:t xml:space="preserve">Suharisimi, </w:t>
      </w:r>
      <w:r w:rsidRPr="002E5A9D">
        <w:rPr>
          <w:rFonts w:ascii="Times New Roman" w:hAnsi="Times New Roman" w:cs="Times New Roman"/>
          <w:i/>
          <w:sz w:val="24"/>
          <w:szCs w:val="24"/>
        </w:rPr>
        <w:t xml:space="preserve">Manajemen Pendidikan, </w:t>
      </w:r>
      <w:r w:rsidRPr="002E5A9D">
        <w:rPr>
          <w:rFonts w:ascii="Times New Roman" w:hAnsi="Times New Roman" w:cs="Times New Roman"/>
          <w:sz w:val="24"/>
          <w:szCs w:val="24"/>
        </w:rPr>
        <w:t>Aditya Media. Yogyakarta: 2008.</w:t>
      </w:r>
    </w:p>
    <w:p w:rsidR="00AC3804" w:rsidRPr="002E5A9D" w:rsidRDefault="00AC3804" w:rsidP="00826DC1">
      <w:pPr>
        <w:pStyle w:val="FootnoteText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E5A9D">
        <w:rPr>
          <w:rFonts w:ascii="Times New Roman" w:hAnsi="Times New Roman" w:cs="Times New Roman"/>
          <w:sz w:val="24"/>
          <w:szCs w:val="24"/>
        </w:rPr>
        <w:t>Azwar, Saifudin,</w:t>
      </w:r>
      <w:r w:rsidRPr="002E5A9D">
        <w:rPr>
          <w:rFonts w:ascii="Times New Roman" w:hAnsi="Times New Roman" w:cs="Times New Roman"/>
          <w:i/>
          <w:sz w:val="24"/>
          <w:szCs w:val="24"/>
        </w:rPr>
        <w:t xml:space="preserve"> Sikap manusia Teori dan pengukuranya,</w:t>
      </w:r>
      <w:r w:rsidRPr="002E5A9D">
        <w:rPr>
          <w:rFonts w:ascii="Times New Roman" w:hAnsi="Times New Roman" w:cs="Times New Roman"/>
          <w:sz w:val="24"/>
          <w:szCs w:val="24"/>
        </w:rPr>
        <w:t xml:space="preserve"> Pustaka  pelajar, Yogyakarta: 1997</w:t>
      </w:r>
    </w:p>
    <w:p w:rsidR="00AC3804" w:rsidRPr="002E5A9D" w:rsidRDefault="00AC3804" w:rsidP="00826DC1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A9D">
        <w:rPr>
          <w:rFonts w:ascii="Times New Roman" w:hAnsi="Times New Roman" w:cs="Times New Roman"/>
          <w:sz w:val="24"/>
          <w:szCs w:val="24"/>
        </w:rPr>
        <w:t>Departemen Agama</w:t>
      </w:r>
      <w:r w:rsidRPr="002E5A9D">
        <w:rPr>
          <w:rFonts w:ascii="Times New Roman" w:hAnsi="Times New Roman" w:cs="Times New Roman"/>
          <w:i/>
          <w:sz w:val="24"/>
          <w:szCs w:val="24"/>
        </w:rPr>
        <w:t xml:space="preserve">, Panduan Kegiatan Ekstrakurikuler Pendidikan Agama Islam, </w:t>
      </w:r>
      <w:r w:rsidRPr="002E5A9D">
        <w:rPr>
          <w:rFonts w:ascii="Times New Roman" w:hAnsi="Times New Roman" w:cs="Times New Roman"/>
          <w:sz w:val="24"/>
          <w:szCs w:val="24"/>
        </w:rPr>
        <w:t>Jakarta, 2005.</w:t>
      </w:r>
    </w:p>
    <w:p w:rsidR="00AC3804" w:rsidRPr="002E5A9D" w:rsidRDefault="00AC3804" w:rsidP="00826DC1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E5A9D">
        <w:rPr>
          <w:rFonts w:ascii="Times New Roman" w:hAnsi="Times New Roman" w:cs="Times New Roman"/>
          <w:sz w:val="24"/>
          <w:szCs w:val="24"/>
        </w:rPr>
        <w:t>Departemen Pendidikan dan Kebudayaan RI</w:t>
      </w:r>
      <w:r w:rsidRPr="002E5A9D">
        <w:rPr>
          <w:rFonts w:ascii="Times New Roman" w:hAnsi="Times New Roman" w:cs="Times New Roman"/>
          <w:i/>
          <w:sz w:val="24"/>
          <w:szCs w:val="24"/>
        </w:rPr>
        <w:t>, Panduan Manajemen Sekolah</w:t>
      </w:r>
      <w:r w:rsidRPr="002E5A9D">
        <w:rPr>
          <w:rFonts w:ascii="Times New Roman" w:hAnsi="Times New Roman" w:cs="Times New Roman"/>
          <w:sz w:val="24"/>
          <w:szCs w:val="24"/>
        </w:rPr>
        <w:t>, Jakarta: 1999.</w:t>
      </w:r>
    </w:p>
    <w:p w:rsidR="00AC3804" w:rsidRPr="002E5A9D" w:rsidRDefault="00AC3804" w:rsidP="00826DC1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E5A9D">
        <w:rPr>
          <w:rFonts w:ascii="Times New Roman" w:hAnsi="Times New Roman" w:cs="Times New Roman"/>
          <w:sz w:val="24"/>
          <w:szCs w:val="24"/>
        </w:rPr>
        <w:t xml:space="preserve">Engkoswara, </w:t>
      </w:r>
      <w:r w:rsidRPr="002E5A9D">
        <w:rPr>
          <w:rFonts w:ascii="Times New Roman" w:hAnsi="Times New Roman" w:cs="Times New Roman"/>
          <w:i/>
          <w:sz w:val="24"/>
          <w:szCs w:val="24"/>
        </w:rPr>
        <w:t>Dasar-dasar Administrasi Pendidikan,</w:t>
      </w:r>
      <w:r w:rsidRPr="002E5A9D">
        <w:rPr>
          <w:rFonts w:ascii="Times New Roman" w:hAnsi="Times New Roman" w:cs="Times New Roman"/>
          <w:sz w:val="24"/>
          <w:szCs w:val="24"/>
        </w:rPr>
        <w:t xml:space="preserve"> Dirjen Dikti, Depdikbud, Jakarta: 1987</w:t>
      </w:r>
    </w:p>
    <w:p w:rsidR="00AC3804" w:rsidRPr="002E5A9D" w:rsidRDefault="00AC3804" w:rsidP="00826DC1">
      <w:pPr>
        <w:pStyle w:val="FootnoteText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E5A9D">
        <w:rPr>
          <w:rFonts w:ascii="Times New Roman" w:hAnsi="Times New Roman" w:cs="Times New Roman"/>
          <w:sz w:val="24"/>
          <w:szCs w:val="24"/>
        </w:rPr>
        <w:t>Erdiyanti,</w:t>
      </w:r>
      <w:r w:rsidRPr="002E5A9D">
        <w:rPr>
          <w:rFonts w:ascii="Times New Roman" w:hAnsi="Times New Roman" w:cs="Times New Roman"/>
          <w:i/>
          <w:sz w:val="24"/>
          <w:szCs w:val="24"/>
        </w:rPr>
        <w:t xml:space="preserve"> Dasar-Dasar Manajemen, </w:t>
      </w:r>
      <w:r w:rsidRPr="002E5A9D">
        <w:rPr>
          <w:rFonts w:ascii="Times New Roman" w:hAnsi="Times New Roman" w:cs="Times New Roman"/>
          <w:sz w:val="24"/>
          <w:szCs w:val="24"/>
        </w:rPr>
        <w:t>CV. Shadra, Kendari: 2009</w:t>
      </w:r>
    </w:p>
    <w:p w:rsidR="00AC3804" w:rsidRPr="002E5A9D" w:rsidRDefault="00AC3804" w:rsidP="00826DC1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E5A9D">
        <w:rPr>
          <w:rFonts w:ascii="Times New Roman" w:hAnsi="Times New Roman" w:cs="Times New Roman"/>
          <w:sz w:val="24"/>
          <w:szCs w:val="24"/>
        </w:rPr>
        <w:t>Fattah</w:t>
      </w:r>
      <w:r w:rsidRPr="002E5A9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E5A9D">
        <w:rPr>
          <w:rFonts w:ascii="Times New Roman" w:hAnsi="Times New Roman" w:cs="Times New Roman"/>
          <w:sz w:val="24"/>
          <w:szCs w:val="24"/>
        </w:rPr>
        <w:t xml:space="preserve">Nanang, </w:t>
      </w:r>
      <w:r w:rsidRPr="002E5A9D">
        <w:rPr>
          <w:rFonts w:ascii="Times New Roman" w:hAnsi="Times New Roman" w:cs="Times New Roman"/>
          <w:i/>
          <w:sz w:val="24"/>
          <w:szCs w:val="24"/>
        </w:rPr>
        <w:t xml:space="preserve">Landasan Manajemen Pendidikan Islam, </w:t>
      </w:r>
      <w:r w:rsidRPr="002E5A9D">
        <w:rPr>
          <w:rFonts w:ascii="Times New Roman" w:hAnsi="Times New Roman" w:cs="Times New Roman"/>
          <w:sz w:val="24"/>
          <w:szCs w:val="24"/>
        </w:rPr>
        <w:t>Remaja Rosdakarya. CetVII, Bandung: 2004.</w:t>
      </w:r>
    </w:p>
    <w:p w:rsidR="00AC3804" w:rsidRPr="002E5A9D" w:rsidRDefault="00AC3804" w:rsidP="00826DC1">
      <w:pPr>
        <w:pStyle w:val="FootnoteText"/>
        <w:spacing w:after="24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A9D">
        <w:rPr>
          <w:rFonts w:ascii="Times New Roman" w:hAnsi="Times New Roman" w:cs="Times New Roman"/>
          <w:sz w:val="24"/>
          <w:szCs w:val="24"/>
        </w:rPr>
        <w:t xml:space="preserve">Hasbullah, </w:t>
      </w:r>
      <w:r w:rsidRPr="002E5A9D">
        <w:rPr>
          <w:rFonts w:ascii="Times New Roman" w:hAnsi="Times New Roman" w:cs="Times New Roman"/>
          <w:i/>
          <w:sz w:val="24"/>
          <w:szCs w:val="24"/>
        </w:rPr>
        <w:t>dasar-dasar ilmu pendidikan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E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PT Raja Grafindo Persada, </w:t>
      </w:r>
      <w:r w:rsidRPr="002E5A9D">
        <w:rPr>
          <w:rFonts w:ascii="Times New Roman" w:hAnsi="Times New Roman" w:cs="Times New Roman"/>
          <w:sz w:val="24"/>
          <w:szCs w:val="24"/>
        </w:rPr>
        <w:t xml:space="preserve">jakarta: </w:t>
      </w:r>
      <w:r>
        <w:rPr>
          <w:rFonts w:ascii="Times New Roman" w:hAnsi="Times New Roman" w:cs="Times New Roman"/>
          <w:sz w:val="24"/>
          <w:szCs w:val="24"/>
        </w:rPr>
        <w:t xml:space="preserve"> 2006</w:t>
      </w:r>
    </w:p>
    <w:p w:rsidR="00AC3804" w:rsidRPr="002E5A9D" w:rsidRDefault="00AC3804" w:rsidP="00826DC1">
      <w:pPr>
        <w:pStyle w:val="FootnoteText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E5A9D">
        <w:rPr>
          <w:rFonts w:ascii="Times New Roman" w:hAnsi="Times New Roman" w:cs="Times New Roman"/>
          <w:sz w:val="24"/>
          <w:szCs w:val="24"/>
        </w:rPr>
        <w:t>Hawadi, Akbar, Reni</w:t>
      </w:r>
      <w:r w:rsidRPr="002E5A9D">
        <w:rPr>
          <w:rFonts w:ascii="Times New Roman" w:hAnsi="Times New Roman" w:cs="Times New Roman"/>
          <w:i/>
          <w:sz w:val="24"/>
          <w:szCs w:val="24"/>
        </w:rPr>
        <w:t xml:space="preserve">,  Akselerasi, </w:t>
      </w:r>
      <w:r w:rsidRPr="002E5A9D">
        <w:rPr>
          <w:rFonts w:ascii="Times New Roman" w:hAnsi="Times New Roman" w:cs="Times New Roman"/>
          <w:sz w:val="24"/>
          <w:szCs w:val="24"/>
        </w:rPr>
        <w:t>PT Grahasindo Perkara, Jakarta:  2004</w:t>
      </w:r>
    </w:p>
    <w:p w:rsidR="00AC3804" w:rsidRPr="002E5A9D" w:rsidRDefault="00AC3804" w:rsidP="00826DC1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A9D">
        <w:rPr>
          <w:rFonts w:ascii="Times New Roman" w:hAnsi="Times New Roman" w:cs="Times New Roman"/>
          <w:sz w:val="24"/>
          <w:szCs w:val="24"/>
        </w:rPr>
        <w:t>Imron, dkk</w:t>
      </w:r>
      <w:r w:rsidRPr="002E5A9D">
        <w:rPr>
          <w:rFonts w:ascii="Times New Roman" w:hAnsi="Times New Roman" w:cs="Times New Roman"/>
          <w:i/>
          <w:sz w:val="24"/>
          <w:szCs w:val="24"/>
        </w:rPr>
        <w:t>. Manajemen Pendidikan Analisis dan Aplikasinya dalam Institusi Pendidikan,</w:t>
      </w:r>
      <w:r w:rsidRPr="002E5A9D">
        <w:rPr>
          <w:rFonts w:ascii="Times New Roman" w:hAnsi="Times New Roman" w:cs="Times New Roman"/>
          <w:sz w:val="24"/>
          <w:szCs w:val="24"/>
        </w:rPr>
        <w:t xml:space="preserve"> Universitas Negeri Malang, Malang: 2003.</w:t>
      </w:r>
    </w:p>
    <w:p w:rsidR="00AC3804" w:rsidRPr="002E5A9D" w:rsidRDefault="00AC3804" w:rsidP="00826DC1">
      <w:pPr>
        <w:pStyle w:val="FootnoteText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E5A9D">
        <w:rPr>
          <w:rFonts w:ascii="Times New Roman" w:hAnsi="Times New Roman" w:cs="Times New Roman"/>
          <w:sz w:val="24"/>
          <w:szCs w:val="24"/>
        </w:rPr>
        <w:t xml:space="preserve">Iskandar, </w:t>
      </w:r>
      <w:r w:rsidRPr="002E5A9D">
        <w:rPr>
          <w:rFonts w:ascii="Times New Roman" w:hAnsi="Times New Roman" w:cs="Times New Roman"/>
          <w:i/>
          <w:sz w:val="24"/>
          <w:szCs w:val="24"/>
        </w:rPr>
        <w:t>metodologi penelitian pendidikan dan sosial,</w:t>
      </w:r>
      <w:r w:rsidRPr="002E5A9D">
        <w:rPr>
          <w:rFonts w:ascii="Times New Roman" w:hAnsi="Times New Roman" w:cs="Times New Roman"/>
          <w:sz w:val="24"/>
          <w:szCs w:val="24"/>
        </w:rPr>
        <w:t xml:space="preserve"> 6p Press, Jakarta: 2009.</w:t>
      </w:r>
    </w:p>
    <w:p w:rsidR="00AC3804" w:rsidRPr="002E5A9D" w:rsidRDefault="00AC3804" w:rsidP="00826DC1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C3804">
        <w:rPr>
          <w:rFonts w:ascii="Times New Roman" w:hAnsi="Times New Roman" w:cs="Times New Roman"/>
          <w:sz w:val="24"/>
          <w:szCs w:val="24"/>
        </w:rPr>
        <w:t>Kementrian Agama RI,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E5A9D">
        <w:rPr>
          <w:rFonts w:ascii="Times New Roman" w:hAnsi="Times New Roman" w:cs="Times New Roman"/>
          <w:i/>
          <w:sz w:val="24"/>
          <w:szCs w:val="24"/>
        </w:rPr>
        <w:t>l-qur’an Al-karim dan terjemah Bahasa Indonesia jus 30</w:t>
      </w:r>
      <w:r w:rsidRPr="002E5A9D">
        <w:rPr>
          <w:rFonts w:ascii="Times New Roman" w:hAnsi="Times New Roman" w:cs="Times New Roman"/>
          <w:sz w:val="24"/>
          <w:szCs w:val="24"/>
        </w:rPr>
        <w:t>, Menara Kudus, Semarang: 2006</w:t>
      </w:r>
    </w:p>
    <w:p w:rsidR="00AC3804" w:rsidRPr="002E5A9D" w:rsidRDefault="00AC3804" w:rsidP="00826DC1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E5A9D">
        <w:rPr>
          <w:rFonts w:ascii="Times New Roman" w:hAnsi="Times New Roman" w:cs="Times New Roman"/>
          <w:sz w:val="24"/>
          <w:szCs w:val="24"/>
        </w:rPr>
        <w:t>Marno dan Supriyatno, Triyo</w:t>
      </w:r>
      <w:r w:rsidRPr="002E5A9D">
        <w:rPr>
          <w:rFonts w:ascii="Times New Roman" w:hAnsi="Times New Roman" w:cs="Times New Roman"/>
          <w:i/>
          <w:sz w:val="24"/>
          <w:szCs w:val="24"/>
        </w:rPr>
        <w:t xml:space="preserve">, Manajemen dan Kepemimpinan Pendidikan Islam, </w:t>
      </w:r>
      <w:r w:rsidRPr="002E5A9D">
        <w:rPr>
          <w:rFonts w:ascii="Times New Roman" w:hAnsi="Times New Roman" w:cs="Times New Roman"/>
          <w:sz w:val="24"/>
          <w:szCs w:val="24"/>
        </w:rPr>
        <w:t>Refika Aditama, Malang: 2008.</w:t>
      </w:r>
    </w:p>
    <w:p w:rsidR="00AC3804" w:rsidRPr="002E5A9D" w:rsidRDefault="00AC3804" w:rsidP="00826DC1">
      <w:pPr>
        <w:pStyle w:val="FootnoteText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E5A9D">
        <w:rPr>
          <w:rFonts w:ascii="Times New Roman" w:hAnsi="Times New Roman" w:cs="Times New Roman"/>
          <w:sz w:val="24"/>
          <w:szCs w:val="24"/>
        </w:rPr>
        <w:t xml:space="preserve">Minarti, Sri. </w:t>
      </w:r>
      <w:r w:rsidRPr="002E5A9D">
        <w:rPr>
          <w:rFonts w:ascii="Times New Roman" w:hAnsi="Times New Roman" w:cs="Times New Roman"/>
          <w:i/>
          <w:sz w:val="24"/>
          <w:szCs w:val="24"/>
        </w:rPr>
        <w:t xml:space="preserve">Manajemen Sekolah, </w:t>
      </w:r>
      <w:r w:rsidRPr="002E5A9D">
        <w:rPr>
          <w:rFonts w:ascii="Times New Roman" w:hAnsi="Times New Roman" w:cs="Times New Roman"/>
          <w:sz w:val="24"/>
          <w:szCs w:val="24"/>
        </w:rPr>
        <w:t>Ar-Ruzz Media, Jogjakarta: 2011</w:t>
      </w:r>
    </w:p>
    <w:p w:rsidR="00AC3804" w:rsidRPr="002E5A9D" w:rsidRDefault="00AC3804" w:rsidP="00826DC1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A9D">
        <w:rPr>
          <w:rFonts w:ascii="Times New Roman" w:hAnsi="Times New Roman" w:cs="Times New Roman"/>
          <w:sz w:val="24"/>
          <w:szCs w:val="24"/>
        </w:rPr>
        <w:t>Moenir</w:t>
      </w:r>
      <w:r w:rsidRPr="002E5A9D">
        <w:rPr>
          <w:rFonts w:ascii="Times New Roman" w:hAnsi="Times New Roman" w:cs="Times New Roman"/>
          <w:i/>
          <w:sz w:val="24"/>
          <w:szCs w:val="24"/>
        </w:rPr>
        <w:t xml:space="preserve">, Manajemen Pelayanan Umun Indonesia </w:t>
      </w:r>
      <w:r w:rsidRPr="002E5A9D">
        <w:rPr>
          <w:rFonts w:ascii="Times New Roman" w:hAnsi="Times New Roman" w:cs="Times New Roman"/>
          <w:sz w:val="24"/>
          <w:szCs w:val="24"/>
        </w:rPr>
        <w:t>Bumi Aksara. Jakarta:  1995.</w:t>
      </w:r>
    </w:p>
    <w:p w:rsidR="00AC3804" w:rsidRPr="002E5A9D" w:rsidRDefault="00AC3804" w:rsidP="00826DC1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A9D">
        <w:rPr>
          <w:rFonts w:ascii="Times New Roman" w:hAnsi="Times New Roman" w:cs="Times New Roman"/>
          <w:sz w:val="24"/>
          <w:szCs w:val="24"/>
        </w:rPr>
        <w:lastRenderedPageBreak/>
        <w:t>Mujib, Abdul &amp; Mudzakir</w:t>
      </w:r>
      <w:r w:rsidRPr="002E5A9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E5A9D">
        <w:rPr>
          <w:rFonts w:ascii="Times New Roman" w:hAnsi="Times New Roman" w:cs="Times New Roman"/>
          <w:sz w:val="24"/>
          <w:szCs w:val="24"/>
        </w:rPr>
        <w:t xml:space="preserve"> Jusuf, </w:t>
      </w:r>
      <w:r w:rsidRPr="002E5A9D">
        <w:rPr>
          <w:rFonts w:ascii="Times New Roman" w:hAnsi="Times New Roman" w:cs="Times New Roman"/>
          <w:i/>
          <w:sz w:val="24"/>
          <w:szCs w:val="24"/>
        </w:rPr>
        <w:t xml:space="preserve">Nuansa-nuansa Psikologi Islam, </w:t>
      </w:r>
      <w:r w:rsidRPr="002E5A9D">
        <w:rPr>
          <w:rFonts w:ascii="Times New Roman" w:hAnsi="Times New Roman" w:cs="Times New Roman"/>
          <w:sz w:val="24"/>
          <w:szCs w:val="24"/>
        </w:rPr>
        <w:t>PT Raja GrafindoPersada, Jakarta:  2002.</w:t>
      </w:r>
    </w:p>
    <w:p w:rsidR="00AC3804" w:rsidRPr="002E5A9D" w:rsidRDefault="00AC3804" w:rsidP="00826DC1">
      <w:pPr>
        <w:pStyle w:val="FootnoteText"/>
        <w:spacing w:after="24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A9D">
        <w:rPr>
          <w:rFonts w:ascii="Times New Roman" w:hAnsi="Times New Roman" w:cs="Times New Roman"/>
          <w:sz w:val="24"/>
          <w:szCs w:val="24"/>
        </w:rPr>
        <w:t>Mulyasa, E.</w:t>
      </w:r>
      <w:r w:rsidRPr="002E5A9D">
        <w:rPr>
          <w:rFonts w:ascii="Times New Roman" w:hAnsi="Times New Roman" w:cs="Times New Roman"/>
          <w:i/>
          <w:sz w:val="24"/>
          <w:szCs w:val="24"/>
        </w:rPr>
        <w:t xml:space="preserve"> Manajemen Berbasis Sekolah, Konsep Strategi dan Implementasi, </w:t>
      </w:r>
      <w:r w:rsidRPr="002E5A9D">
        <w:rPr>
          <w:rFonts w:ascii="Times New Roman" w:hAnsi="Times New Roman" w:cs="Times New Roman"/>
          <w:sz w:val="24"/>
          <w:szCs w:val="24"/>
        </w:rPr>
        <w:t>Remaja Rosda Karya. Bandung: 2002</w:t>
      </w:r>
    </w:p>
    <w:p w:rsidR="00AC3804" w:rsidRPr="002E5A9D" w:rsidRDefault="00AC3804" w:rsidP="00826DC1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E5A9D">
        <w:rPr>
          <w:rFonts w:ascii="Times New Roman" w:hAnsi="Times New Roman" w:cs="Times New Roman"/>
          <w:sz w:val="24"/>
          <w:szCs w:val="24"/>
        </w:rPr>
        <w:t>Munandir</w:t>
      </w:r>
      <w:r w:rsidRPr="002E5A9D">
        <w:rPr>
          <w:rFonts w:ascii="Times New Roman" w:hAnsi="Times New Roman" w:cs="Times New Roman"/>
          <w:i/>
          <w:sz w:val="24"/>
          <w:szCs w:val="24"/>
        </w:rPr>
        <w:t>, Ensiklopedi Pendidikan,</w:t>
      </w:r>
      <w:r w:rsidRPr="002E5A9D">
        <w:rPr>
          <w:rFonts w:ascii="Times New Roman" w:hAnsi="Times New Roman" w:cs="Times New Roman"/>
          <w:sz w:val="24"/>
          <w:szCs w:val="24"/>
        </w:rPr>
        <w:t xml:space="preserve"> UM Press, Malang: 2001.</w:t>
      </w:r>
    </w:p>
    <w:p w:rsidR="00AC3804" w:rsidRPr="002E5A9D" w:rsidRDefault="00AC3804" w:rsidP="00826DC1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A9D">
        <w:rPr>
          <w:rFonts w:ascii="Times New Roman" w:hAnsi="Times New Roman" w:cs="Times New Roman"/>
          <w:sz w:val="24"/>
          <w:szCs w:val="24"/>
        </w:rPr>
        <w:t>Rohiat</w:t>
      </w:r>
      <w:r w:rsidRPr="002E5A9D">
        <w:rPr>
          <w:rFonts w:ascii="Times New Roman" w:hAnsi="Times New Roman" w:cs="Times New Roman"/>
          <w:i/>
          <w:sz w:val="24"/>
          <w:szCs w:val="24"/>
        </w:rPr>
        <w:t>, Manajemen Sekolah,</w:t>
      </w:r>
      <w:r w:rsidRPr="002E5A9D">
        <w:rPr>
          <w:rFonts w:ascii="Times New Roman" w:hAnsi="Times New Roman" w:cs="Times New Roman"/>
          <w:sz w:val="24"/>
          <w:szCs w:val="24"/>
        </w:rPr>
        <w:t xml:space="preserve"> PT Refika Aditama, Bandung: 2009.</w:t>
      </w:r>
    </w:p>
    <w:p w:rsidR="00AC3804" w:rsidRPr="002E5A9D" w:rsidRDefault="00AC3804" w:rsidP="00826DC1">
      <w:pPr>
        <w:pStyle w:val="FootnoteText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E5A9D">
        <w:rPr>
          <w:rFonts w:ascii="Times New Roman" w:hAnsi="Times New Roman" w:cs="Times New Roman"/>
          <w:sz w:val="24"/>
          <w:szCs w:val="24"/>
        </w:rPr>
        <w:t>Satiadarma, Monty P. dan Waruwu, Fidelis E, M</w:t>
      </w:r>
      <w:r w:rsidRPr="002E5A9D">
        <w:rPr>
          <w:rFonts w:ascii="Times New Roman" w:hAnsi="Times New Roman" w:cs="Times New Roman"/>
          <w:i/>
          <w:sz w:val="24"/>
          <w:szCs w:val="24"/>
        </w:rPr>
        <w:t xml:space="preserve">endidik Kecerdasan </w:t>
      </w:r>
      <w:r w:rsidRPr="002E5A9D">
        <w:rPr>
          <w:rFonts w:ascii="Times New Roman" w:hAnsi="Times New Roman" w:cs="Times New Roman"/>
          <w:sz w:val="24"/>
          <w:szCs w:val="24"/>
        </w:rPr>
        <w:t>Pustaka Populer Obor Jakarta: 2003</w:t>
      </w:r>
    </w:p>
    <w:p w:rsidR="00AC3804" w:rsidRDefault="00AC3804" w:rsidP="00826DC1">
      <w:pPr>
        <w:pStyle w:val="FootnoteText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5A9D">
        <w:rPr>
          <w:rFonts w:ascii="Times New Roman" w:hAnsi="Times New Roman" w:cs="Times New Roman"/>
          <w:sz w:val="24"/>
          <w:szCs w:val="24"/>
        </w:rPr>
        <w:t xml:space="preserve">Wahyosumidjo, </w:t>
      </w:r>
      <w:r w:rsidRPr="002E5A9D">
        <w:rPr>
          <w:rFonts w:ascii="Times New Roman" w:hAnsi="Times New Roman" w:cs="Times New Roman"/>
          <w:i/>
          <w:sz w:val="24"/>
          <w:szCs w:val="24"/>
        </w:rPr>
        <w:t>Kepemimpinan Kepala Sekolah</w:t>
      </w:r>
      <w:r w:rsidRPr="002E5A9D">
        <w:rPr>
          <w:rFonts w:ascii="Times New Roman" w:hAnsi="Times New Roman" w:cs="Times New Roman"/>
          <w:sz w:val="24"/>
          <w:szCs w:val="24"/>
        </w:rPr>
        <w:t>, PT. Raja Grafindo Persada, Jakarta: 2002.</w:t>
      </w:r>
    </w:p>
    <w:p w:rsidR="00826DC1" w:rsidRPr="00826DC1" w:rsidRDefault="00826DC1" w:rsidP="00826DC1">
      <w:pPr>
        <w:pStyle w:val="FootnoteText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26DC1" w:rsidRPr="00483F5D" w:rsidRDefault="00C52595" w:rsidP="00826DC1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hyperlink r:id="rId4" w:history="1">
        <w:r w:rsidR="00826DC1" w:rsidRPr="00483F5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http://abdullatif09021991.blogspot.com/2011/11/kepemimpinan-kepala-sekolah-dalam.html</w:t>
        </w:r>
      </w:hyperlink>
      <w:r w:rsidR="00483F5D" w:rsidRPr="00483F5D">
        <w:t xml:space="preserve"> </w:t>
      </w:r>
      <w:r w:rsidR="00483F5D" w:rsidRPr="00483F5D">
        <w:rPr>
          <w:rFonts w:ascii="Times New Roman" w:hAnsi="Times New Roman" w:cs="Times New Roman"/>
          <w:sz w:val="24"/>
          <w:szCs w:val="24"/>
        </w:rPr>
        <w:t>(</w:t>
      </w:r>
      <w:r w:rsidR="00483F5D" w:rsidRPr="00483F5D">
        <w:rPr>
          <w:rFonts w:ascii="Times New Roman" w:hAnsi="Times New Roman" w:cs="Times New Roman"/>
          <w:i/>
          <w:sz w:val="24"/>
          <w:szCs w:val="24"/>
        </w:rPr>
        <w:t>diakses 07-04-2015)</w:t>
      </w:r>
    </w:p>
    <w:p w:rsidR="00826DC1" w:rsidRPr="00483F5D" w:rsidRDefault="00C52595" w:rsidP="00826DC1">
      <w:pPr>
        <w:spacing w:after="240" w:line="240" w:lineRule="auto"/>
        <w:ind w:left="709" w:hanging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hyperlink w:history="1"/>
      <w:r w:rsidR="00826DC1" w:rsidRPr="00826DC1">
        <w:rPr>
          <w:rFonts w:ascii="Times New Roman" w:hAnsi="Times New Roman" w:cs="Times New Roman"/>
          <w:color w:val="000000" w:themeColor="text1"/>
          <w:sz w:val="24"/>
          <w:szCs w:val="24"/>
        </w:rPr>
        <w:t>http://www.sarjanaku.com/2010/12/kedisiplinan-belajar-siswa.html</w:t>
      </w:r>
      <w:r w:rsidR="00483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83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diakses 07-04-2015)</w:t>
      </w:r>
    </w:p>
    <w:p w:rsidR="00826DC1" w:rsidRPr="00483F5D" w:rsidRDefault="00C52595" w:rsidP="00826DC1">
      <w:pPr>
        <w:pStyle w:val="FootnoteText"/>
        <w:spacing w:after="24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826DC1" w:rsidRPr="00483F5D">
          <w:rPr>
            <w:rFonts w:ascii="Times New Roman" w:hAnsi="Times New Roman" w:cs="Times New Roman"/>
            <w:sz w:val="24"/>
            <w:szCs w:val="24"/>
          </w:rPr>
          <w:t>http://smkmedikapekalongan.wordpress.com/2011/12/11/permendiknas-no-39-tahun-2008-tentang-pembinaan-kesiswaan/</w:t>
        </w:r>
      </w:hyperlink>
      <w:r w:rsidR="003E1E8A" w:rsidRPr="00483F5D">
        <w:rPr>
          <w:rFonts w:ascii="Times New Roman" w:hAnsi="Times New Roman" w:cs="Times New Roman"/>
          <w:sz w:val="24"/>
          <w:szCs w:val="24"/>
        </w:rPr>
        <w:t xml:space="preserve"> (</w:t>
      </w:r>
      <w:r w:rsidR="003E1E8A" w:rsidRPr="00483F5D">
        <w:rPr>
          <w:rFonts w:ascii="Times New Roman" w:hAnsi="Times New Roman" w:cs="Times New Roman"/>
          <w:i/>
          <w:sz w:val="24"/>
          <w:szCs w:val="24"/>
        </w:rPr>
        <w:t>diakses 07-04-2015)</w:t>
      </w:r>
    </w:p>
    <w:p w:rsidR="00826DC1" w:rsidRPr="002F62F4" w:rsidRDefault="00826DC1" w:rsidP="00826DC1">
      <w:pPr>
        <w:pStyle w:val="FootnoteText"/>
        <w:spacing w:after="240"/>
        <w:ind w:left="709" w:hanging="709"/>
        <w:jc w:val="both"/>
      </w:pPr>
    </w:p>
    <w:sectPr w:rsidR="00826DC1" w:rsidRPr="002F62F4" w:rsidSect="002F62F4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7525"/>
    <w:rsid w:val="00000EBB"/>
    <w:rsid w:val="00021F5F"/>
    <w:rsid w:val="00036E8C"/>
    <w:rsid w:val="00063B03"/>
    <w:rsid w:val="00072943"/>
    <w:rsid w:val="00076581"/>
    <w:rsid w:val="000B3736"/>
    <w:rsid w:val="000C269D"/>
    <w:rsid w:val="001D103F"/>
    <w:rsid w:val="00231046"/>
    <w:rsid w:val="00241675"/>
    <w:rsid w:val="002A3959"/>
    <w:rsid w:val="002E5A9D"/>
    <w:rsid w:val="002F62F4"/>
    <w:rsid w:val="0030088C"/>
    <w:rsid w:val="00323566"/>
    <w:rsid w:val="003A01D2"/>
    <w:rsid w:val="003E062E"/>
    <w:rsid w:val="003E1E8A"/>
    <w:rsid w:val="00483F5D"/>
    <w:rsid w:val="004B7887"/>
    <w:rsid w:val="004F5968"/>
    <w:rsid w:val="0051252B"/>
    <w:rsid w:val="00572D87"/>
    <w:rsid w:val="00582FA0"/>
    <w:rsid w:val="00590E41"/>
    <w:rsid w:val="005A689F"/>
    <w:rsid w:val="005B05FE"/>
    <w:rsid w:val="005C4C2A"/>
    <w:rsid w:val="005E48D8"/>
    <w:rsid w:val="005E5574"/>
    <w:rsid w:val="006116FF"/>
    <w:rsid w:val="0062226D"/>
    <w:rsid w:val="0063436C"/>
    <w:rsid w:val="006470A8"/>
    <w:rsid w:val="00664CC1"/>
    <w:rsid w:val="006752EF"/>
    <w:rsid w:val="00733D69"/>
    <w:rsid w:val="00735AB9"/>
    <w:rsid w:val="0075416A"/>
    <w:rsid w:val="007E259A"/>
    <w:rsid w:val="00826DC1"/>
    <w:rsid w:val="008418F7"/>
    <w:rsid w:val="008C54F3"/>
    <w:rsid w:val="008C7E43"/>
    <w:rsid w:val="00917292"/>
    <w:rsid w:val="00933BB6"/>
    <w:rsid w:val="009F0771"/>
    <w:rsid w:val="00A03A3A"/>
    <w:rsid w:val="00A12F5A"/>
    <w:rsid w:val="00A84EA1"/>
    <w:rsid w:val="00A860B4"/>
    <w:rsid w:val="00AA223F"/>
    <w:rsid w:val="00AC3804"/>
    <w:rsid w:val="00AE52EE"/>
    <w:rsid w:val="00AE567B"/>
    <w:rsid w:val="00B14F8C"/>
    <w:rsid w:val="00B44AB7"/>
    <w:rsid w:val="00B83040"/>
    <w:rsid w:val="00BF7E1B"/>
    <w:rsid w:val="00C11753"/>
    <w:rsid w:val="00C357BB"/>
    <w:rsid w:val="00C52595"/>
    <w:rsid w:val="00C52D49"/>
    <w:rsid w:val="00C5407C"/>
    <w:rsid w:val="00C96EEE"/>
    <w:rsid w:val="00C97A54"/>
    <w:rsid w:val="00D626A1"/>
    <w:rsid w:val="00DF7BC6"/>
    <w:rsid w:val="00E3474C"/>
    <w:rsid w:val="00E517CB"/>
    <w:rsid w:val="00E57525"/>
    <w:rsid w:val="00E71253"/>
    <w:rsid w:val="00E87F59"/>
    <w:rsid w:val="00E9673F"/>
    <w:rsid w:val="00ED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575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75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752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E5A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mkmedikapekalongan.wordpress.com/2011/12/11/permendiknas-no-39-tahun-2008-tentang-pembinaan-kesiswaan/" TargetMode="External"/><Relationship Id="rId4" Type="http://schemas.openxmlformats.org/officeDocument/2006/relationships/hyperlink" Target="http://abdullatif09021991.blogspot.com/2011/11/kepemimpinan-kepala-sekolah-dala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axioo</cp:lastModifiedBy>
  <cp:revision>13</cp:revision>
  <cp:lastPrinted>2015-04-17T07:31:00Z</cp:lastPrinted>
  <dcterms:created xsi:type="dcterms:W3CDTF">2015-04-06T16:04:00Z</dcterms:created>
  <dcterms:modified xsi:type="dcterms:W3CDTF">2015-05-21T06:00:00Z</dcterms:modified>
</cp:coreProperties>
</file>