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E1" w:rsidRPr="00463E57" w:rsidRDefault="00E66EE1" w:rsidP="00E66EE1">
      <w:pPr>
        <w:spacing w:after="0" w:line="480" w:lineRule="auto"/>
        <w:jc w:val="center"/>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BAB I</w:t>
      </w:r>
    </w:p>
    <w:p w:rsidR="00E66EE1" w:rsidRPr="00463E57" w:rsidRDefault="00E66EE1" w:rsidP="00E66EE1">
      <w:pPr>
        <w:spacing w:after="0" w:line="480" w:lineRule="auto"/>
        <w:jc w:val="center"/>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 xml:space="preserve">PENDAHULUAN </w:t>
      </w:r>
    </w:p>
    <w:p w:rsidR="00E66EE1" w:rsidRPr="00463E57" w:rsidRDefault="00E66EE1" w:rsidP="00E73141">
      <w:pPr>
        <w:spacing w:after="0" w:line="240" w:lineRule="auto"/>
        <w:jc w:val="center"/>
        <w:rPr>
          <w:rFonts w:ascii="Times New Roman" w:hAnsi="Times New Roman" w:cs="Times New Roman"/>
          <w:b/>
          <w:bCs/>
          <w:color w:val="1D1B11" w:themeColor="background2" w:themeShade="1A"/>
          <w:sz w:val="24"/>
          <w:szCs w:val="24"/>
        </w:rPr>
      </w:pPr>
    </w:p>
    <w:p w:rsidR="00E66EE1" w:rsidRPr="00463E57" w:rsidRDefault="00E66EE1" w:rsidP="00E66EE1">
      <w:pPr>
        <w:pStyle w:val="ListParagraph"/>
        <w:numPr>
          <w:ilvl w:val="0"/>
          <w:numId w:val="1"/>
        </w:numPr>
        <w:spacing w:after="0" w:line="480" w:lineRule="auto"/>
        <w:ind w:left="426" w:hanging="426"/>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 xml:space="preserve">Latar Belakang </w:t>
      </w:r>
    </w:p>
    <w:p w:rsidR="00365024" w:rsidRPr="00463E57" w:rsidRDefault="00365024" w:rsidP="00365024">
      <w:pPr>
        <w:pStyle w:val="ListParagraph"/>
        <w:spacing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Pendidikan adalah bagian dari sarana untuk mempertahankan eksistensi manusia di bumi. Melalui pendidikan manusia mewariskan nilai-nilai dan budayanya kepada generasi berikutnya. </w:t>
      </w:r>
      <w:r w:rsidR="00E66EE1" w:rsidRPr="00463E57">
        <w:rPr>
          <w:rFonts w:ascii="Times New Roman" w:hAnsi="Times New Roman" w:cs="Times New Roman"/>
          <w:color w:val="1D1B11" w:themeColor="background2" w:themeShade="1A"/>
          <w:sz w:val="24"/>
          <w:szCs w:val="24"/>
        </w:rPr>
        <w:t>Hasbullah</w:t>
      </w:r>
      <w:r w:rsidRPr="00463E57">
        <w:rPr>
          <w:rFonts w:ascii="Times New Roman" w:hAnsi="Times New Roman" w:cs="Times New Roman"/>
          <w:color w:val="1D1B11" w:themeColor="background2" w:themeShade="1A"/>
          <w:sz w:val="24"/>
          <w:szCs w:val="24"/>
        </w:rPr>
        <w:t xml:space="preserve"> mengemukakan bahwa pendidikan adalah </w:t>
      </w:r>
      <w:r w:rsidR="00E66EE1" w:rsidRPr="00463E57">
        <w:rPr>
          <w:rFonts w:ascii="Times New Roman" w:hAnsi="Times New Roman" w:cs="Times New Roman"/>
          <w:color w:val="1D1B11" w:themeColor="background2" w:themeShade="1A"/>
          <w:sz w:val="24"/>
          <w:szCs w:val="24"/>
        </w:rPr>
        <w:t>usaha manusia untuk membina kepribadian</w:t>
      </w:r>
      <w:r w:rsidRPr="00463E57">
        <w:rPr>
          <w:rFonts w:ascii="Times New Roman" w:hAnsi="Times New Roman" w:cs="Times New Roman"/>
          <w:color w:val="1D1B11" w:themeColor="background2" w:themeShade="1A"/>
          <w:sz w:val="24"/>
          <w:szCs w:val="24"/>
        </w:rPr>
        <w:t xml:space="preserve"> peserta didik </w:t>
      </w:r>
      <w:r w:rsidR="00E66EE1" w:rsidRPr="00463E57">
        <w:rPr>
          <w:rFonts w:ascii="Times New Roman" w:hAnsi="Times New Roman" w:cs="Times New Roman"/>
          <w:color w:val="1D1B11" w:themeColor="background2" w:themeShade="1A"/>
          <w:sz w:val="24"/>
          <w:szCs w:val="24"/>
        </w:rPr>
        <w:t>sesuai dengan nilai-nilai di dalam masyarakat dan kebudayaan”.</w:t>
      </w:r>
      <w:r w:rsidR="00E66EE1" w:rsidRPr="00463E57">
        <w:rPr>
          <w:rStyle w:val="FootnoteReference"/>
          <w:rFonts w:ascii="Times New Roman" w:hAnsi="Times New Roman" w:cs="Times New Roman"/>
          <w:color w:val="1D1B11" w:themeColor="background2" w:themeShade="1A"/>
          <w:sz w:val="24"/>
          <w:szCs w:val="24"/>
        </w:rPr>
        <w:footnoteReference w:id="2"/>
      </w:r>
      <w:r w:rsidR="00E66EE1" w:rsidRPr="00463E57">
        <w:rPr>
          <w:rFonts w:ascii="Times New Roman" w:hAnsi="Times New Roman" w:cs="Times New Roman"/>
          <w:color w:val="1D1B11" w:themeColor="background2" w:themeShade="1A"/>
          <w:sz w:val="24"/>
          <w:szCs w:val="24"/>
        </w:rPr>
        <w:t xml:space="preserve"> </w:t>
      </w:r>
    </w:p>
    <w:p w:rsidR="00585935" w:rsidRPr="00463E57" w:rsidRDefault="00E66EE1" w:rsidP="00585935">
      <w:pPr>
        <w:pStyle w:val="ListParagraph"/>
        <w:spacing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Pendidikan merupakan</w:t>
      </w:r>
      <w:r w:rsidR="00585935" w:rsidRPr="00463E57">
        <w:rPr>
          <w:rFonts w:ascii="Times New Roman" w:hAnsi="Times New Roman" w:cs="Times New Roman"/>
          <w:color w:val="1D1B11" w:themeColor="background2" w:themeShade="1A"/>
          <w:sz w:val="24"/>
          <w:szCs w:val="24"/>
        </w:rPr>
        <w:t xml:space="preserve"> usaha </w:t>
      </w:r>
      <w:r w:rsidRPr="00463E57">
        <w:rPr>
          <w:rFonts w:ascii="Times New Roman" w:hAnsi="Times New Roman" w:cs="Times New Roman"/>
          <w:color w:val="1D1B11" w:themeColor="background2" w:themeShade="1A"/>
          <w:sz w:val="24"/>
          <w:szCs w:val="24"/>
        </w:rPr>
        <w:t>menuntun</w:t>
      </w:r>
      <w:r w:rsidR="00585935" w:rsidRPr="00463E57">
        <w:rPr>
          <w:rFonts w:ascii="Times New Roman" w:hAnsi="Times New Roman" w:cs="Times New Roman"/>
          <w:color w:val="1D1B11" w:themeColor="background2" w:themeShade="1A"/>
          <w:sz w:val="24"/>
          <w:szCs w:val="24"/>
        </w:rPr>
        <w:t xml:space="preserve"> atau</w:t>
      </w:r>
      <w:r w:rsidRPr="00463E57">
        <w:rPr>
          <w:rFonts w:ascii="Times New Roman" w:hAnsi="Times New Roman" w:cs="Times New Roman"/>
          <w:color w:val="1D1B11" w:themeColor="background2" w:themeShade="1A"/>
          <w:sz w:val="24"/>
          <w:szCs w:val="24"/>
        </w:rPr>
        <w:t xml:space="preserve"> tindakan merealisasikan potensi anak yang dibawa sejak lahir, dan juga membangkitkan kekuatan terpendam  atau mengaktifkan potensi anak.</w:t>
      </w:r>
      <w:r w:rsidRPr="00463E57">
        <w:rPr>
          <w:rStyle w:val="FootnoteReference"/>
          <w:rFonts w:ascii="Times New Roman" w:hAnsi="Times New Roman" w:cs="Times New Roman"/>
          <w:color w:val="1D1B11" w:themeColor="background2" w:themeShade="1A"/>
          <w:sz w:val="24"/>
          <w:szCs w:val="24"/>
        </w:rPr>
        <w:footnoteReference w:id="3"/>
      </w:r>
      <w:r w:rsidRPr="00463E57">
        <w:rPr>
          <w:rFonts w:ascii="Times New Roman" w:hAnsi="Times New Roman" w:cs="Times New Roman"/>
          <w:color w:val="1D1B11" w:themeColor="background2" w:themeShade="1A"/>
          <w:sz w:val="24"/>
          <w:szCs w:val="24"/>
        </w:rPr>
        <w:t xml:space="preserve"> Menurut langeveld dan John Dewey dalam Hasbullah mengatakan bahwa,</w:t>
      </w:r>
    </w:p>
    <w:p w:rsidR="00E66EE1" w:rsidRPr="00463E57" w:rsidRDefault="00585935" w:rsidP="00585935">
      <w:pPr>
        <w:pStyle w:val="ListParagraph"/>
        <w:spacing w:line="240" w:lineRule="auto"/>
        <w:ind w:left="851"/>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P</w:t>
      </w:r>
      <w:r w:rsidR="00E66EE1" w:rsidRPr="00463E57">
        <w:rPr>
          <w:rFonts w:ascii="Times New Roman" w:hAnsi="Times New Roman" w:cs="Times New Roman"/>
          <w:color w:val="1D1B11" w:themeColor="background2" w:themeShade="1A"/>
          <w:sz w:val="24"/>
          <w:szCs w:val="24"/>
        </w:rPr>
        <w:t>endidikan adalah usaha, pengaruh, perlindungan dan bantuan yang diberikan kepada anak tertuju kepada pendewasaan anak itu, sehingga cukup cakap dalam melaksanakan tugas hidupnya sendiri. Dan pendidikan merupakan proses pembentukan kecakapan-kecakapan fundamental secara intelektual dan emosional ke arah alam dan sesama manusia.</w:t>
      </w:r>
      <w:r w:rsidR="00E66EE1" w:rsidRPr="00463E57">
        <w:rPr>
          <w:rStyle w:val="FootnoteReference"/>
          <w:rFonts w:ascii="Times New Roman" w:hAnsi="Times New Roman" w:cs="Times New Roman"/>
          <w:color w:val="1D1B11" w:themeColor="background2" w:themeShade="1A"/>
          <w:sz w:val="24"/>
          <w:szCs w:val="24"/>
        </w:rPr>
        <w:footnoteReference w:id="4"/>
      </w:r>
    </w:p>
    <w:p w:rsidR="00E66EE1" w:rsidRPr="00463E57" w:rsidRDefault="00E66EE1" w:rsidP="00E66EE1">
      <w:pPr>
        <w:pStyle w:val="ListParagraph"/>
        <w:spacing w:line="240" w:lineRule="auto"/>
        <w:ind w:left="426"/>
        <w:jc w:val="both"/>
        <w:rPr>
          <w:rFonts w:ascii="Times New Roman" w:hAnsi="Times New Roman" w:cs="Times New Roman"/>
          <w:color w:val="1D1B11" w:themeColor="background2" w:themeShade="1A"/>
          <w:sz w:val="24"/>
          <w:szCs w:val="24"/>
        </w:rPr>
      </w:pPr>
    </w:p>
    <w:p w:rsidR="00E66EE1" w:rsidRPr="00463E57" w:rsidRDefault="00E66EE1" w:rsidP="00DC17F0">
      <w:pPr>
        <w:pStyle w:val="ListParagraph"/>
        <w:spacing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Dari beberapa pendapat di atas dapat dipahami bahwa pendidikan itu sendiri merupakan usaha sadar yang dilakukan tenaga pendidik kepada peserta didik guna memberikan pengajaran, mengembangkan seluruh bakat yang dimiliki </w:t>
      </w:r>
      <w:r w:rsidRPr="00463E57">
        <w:rPr>
          <w:rFonts w:ascii="Times New Roman" w:hAnsi="Times New Roman" w:cs="Times New Roman"/>
          <w:color w:val="1D1B11" w:themeColor="background2" w:themeShade="1A"/>
          <w:sz w:val="24"/>
          <w:szCs w:val="24"/>
        </w:rPr>
        <w:lastRenderedPageBreak/>
        <w:t xml:space="preserve">dan juga membimbing peserta didik agar mampu menjalankan tugas yang dimiliki sebagai manusia. </w:t>
      </w:r>
    </w:p>
    <w:p w:rsidR="00E66EE1" w:rsidRPr="00463E57" w:rsidRDefault="00E66EE1" w:rsidP="00E66EE1">
      <w:pPr>
        <w:pStyle w:val="ListParagraph"/>
        <w:spacing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Dalam proses pendidikan formal, belajar akan menunjukkan perubahan yang positif, karena pada tahap akhir akan diperoleh keterampilan, kecakapan dan pemahaman baru. Hasil dari proses belajar tersebut tercermin dalam prestasi belajar peserta didik itu sendiri. Namun, dalam realisasi nya dalam pendidikan seringkali dalam proses belajar tersbut mengalami sesuatu kendala yang dapat menghambat prestasi belajar anak.</w:t>
      </w:r>
    </w:p>
    <w:p w:rsidR="00E66EE1" w:rsidRPr="00463E57" w:rsidRDefault="00E66EE1" w:rsidP="00E66EE1">
      <w:pPr>
        <w:pStyle w:val="ListParagraph"/>
        <w:spacing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Belajar menurut Damid Harmadi merupakan, “usaha sadar yang dilakukan individu untuk memenuhi kebutuhannya. Setiap kegiatan belajar yang dilakukan peserta didik akan membawa perubahan dalam dirinya”.</w:t>
      </w:r>
      <w:r w:rsidRPr="00463E57">
        <w:rPr>
          <w:rStyle w:val="FootnoteReference"/>
          <w:rFonts w:ascii="Times New Roman" w:hAnsi="Times New Roman" w:cs="Times New Roman"/>
          <w:color w:val="1D1B11" w:themeColor="background2" w:themeShade="1A"/>
          <w:sz w:val="24"/>
          <w:szCs w:val="24"/>
        </w:rPr>
        <w:footnoteReference w:id="5"/>
      </w:r>
      <w:r w:rsidRPr="00463E57">
        <w:rPr>
          <w:rFonts w:ascii="Times New Roman" w:hAnsi="Times New Roman" w:cs="Times New Roman"/>
          <w:color w:val="1D1B11" w:themeColor="background2" w:themeShade="1A"/>
          <w:sz w:val="24"/>
          <w:szCs w:val="24"/>
        </w:rPr>
        <w:t xml:space="preserve"> Pada dasarnya belajar adalah proses mencari tahu sesuatu dan proses dari tidak tahu menjadi tahu. Namun, dalam pencapaian prestasi belajar itu sendiri tidak mudah untuk di raih. Karena dalam pencapaiannya terdapat beberapa faktor yang menjadi penghambat bagi siswa dalam meraih prestasi belajar.</w:t>
      </w:r>
    </w:p>
    <w:p w:rsidR="00E66EE1" w:rsidRPr="00463E57" w:rsidRDefault="00E66EE1" w:rsidP="00E66EE1">
      <w:pPr>
        <w:pStyle w:val="ListParagraph"/>
        <w:spacing w:line="240" w:lineRule="auto"/>
        <w:ind w:left="851"/>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Prestasi belajar merupakan, hasil interaksi berbagai faktor, baik internal maupun eksternal. Faktor eksternal dapat digolongkan dalam faktor sosial dan non sosial. Faktor sosial di antaranya lingkungan keluarga, sekolah, teman dan masyarakat. Sedangkan non social termasuk di antaranya adalah keadaan rumah, ruang belajar, buku-buku sumber belajar. Kemudian, faktor internal mencakup faktor fisiologis dan faktor psikologis. Selain itu, ada Faktor-faktor lain yang juga mempengaruhi proses dan hasil belajar  dapat digolongkan menjadi empat, yakni bahan atau materi yang dipelajari, lingkungan, faktor instrumental, dan kondisi peserta pendidik.</w:t>
      </w:r>
      <w:r w:rsidRPr="00463E57">
        <w:rPr>
          <w:rStyle w:val="FootnoteReference"/>
          <w:rFonts w:ascii="Times New Roman" w:hAnsi="Times New Roman" w:cs="Times New Roman"/>
          <w:color w:val="1D1B11" w:themeColor="background2" w:themeShade="1A"/>
          <w:sz w:val="24"/>
          <w:szCs w:val="24"/>
        </w:rPr>
        <w:footnoteReference w:id="6"/>
      </w:r>
    </w:p>
    <w:p w:rsidR="00E66EE1" w:rsidRPr="00463E57" w:rsidRDefault="00E66EE1" w:rsidP="00E66EE1">
      <w:pPr>
        <w:pStyle w:val="ListParagraph"/>
        <w:spacing w:line="240" w:lineRule="auto"/>
        <w:ind w:left="426"/>
        <w:jc w:val="both"/>
        <w:rPr>
          <w:rFonts w:ascii="Times New Roman" w:hAnsi="Times New Roman" w:cs="Times New Roman"/>
          <w:color w:val="1D1B11" w:themeColor="background2" w:themeShade="1A"/>
          <w:sz w:val="24"/>
          <w:szCs w:val="24"/>
        </w:rPr>
      </w:pPr>
    </w:p>
    <w:p w:rsidR="00E66EE1" w:rsidRPr="00463E57" w:rsidRDefault="00E66EE1" w:rsidP="00585935">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lastRenderedPageBreak/>
        <w:t xml:space="preserve">Realita dalam dunia pendidikan terkadang peserta didik, memiliki </w:t>
      </w:r>
      <w:r w:rsidRPr="00463E57">
        <w:rPr>
          <w:rFonts w:ascii="Times New Roman" w:hAnsi="Times New Roman" w:cs="Times New Roman"/>
          <w:i/>
          <w:iCs/>
          <w:color w:val="1D1B11" w:themeColor="background2" w:themeShade="1A"/>
          <w:sz w:val="24"/>
          <w:szCs w:val="24"/>
        </w:rPr>
        <w:t xml:space="preserve">Intelegansi </w:t>
      </w:r>
      <w:r w:rsidRPr="00463E57">
        <w:rPr>
          <w:rFonts w:ascii="Times New Roman" w:hAnsi="Times New Roman" w:cs="Times New Roman"/>
          <w:color w:val="1D1B11" w:themeColor="background2" w:themeShade="1A"/>
          <w:sz w:val="24"/>
          <w:szCs w:val="24"/>
        </w:rPr>
        <w:t xml:space="preserve">yang tinggi tetapi memiliki prestasi belajar yang rendah, sebaliknya, terkadang peserta didik dengan </w:t>
      </w:r>
      <w:r w:rsidR="00585935" w:rsidRPr="00463E57">
        <w:rPr>
          <w:rFonts w:ascii="Times New Roman" w:hAnsi="Times New Roman" w:cs="Times New Roman"/>
          <w:i/>
          <w:iCs/>
          <w:color w:val="1D1B11" w:themeColor="background2" w:themeShade="1A"/>
          <w:sz w:val="24"/>
          <w:szCs w:val="24"/>
        </w:rPr>
        <w:t>i</w:t>
      </w:r>
      <w:r w:rsidRPr="00463E57">
        <w:rPr>
          <w:rFonts w:ascii="Times New Roman" w:hAnsi="Times New Roman" w:cs="Times New Roman"/>
          <w:i/>
          <w:iCs/>
          <w:color w:val="1D1B11" w:themeColor="background2" w:themeShade="1A"/>
          <w:sz w:val="24"/>
          <w:szCs w:val="24"/>
        </w:rPr>
        <w:t xml:space="preserve">ntelgansi </w:t>
      </w:r>
      <w:r w:rsidRPr="00463E57">
        <w:rPr>
          <w:rFonts w:ascii="Times New Roman" w:hAnsi="Times New Roman" w:cs="Times New Roman"/>
          <w:color w:val="1D1B11" w:themeColor="background2" w:themeShade="1A"/>
          <w:sz w:val="24"/>
          <w:szCs w:val="24"/>
        </w:rPr>
        <w:t xml:space="preserve">yang rendah, namun memiliki prestasi yang tinggi. Sehingga, dapat disimpulkan bahwa </w:t>
      </w:r>
      <w:r w:rsidR="00585935" w:rsidRPr="00463E57">
        <w:rPr>
          <w:rFonts w:ascii="Times New Roman" w:hAnsi="Times New Roman" w:cs="Times New Roman"/>
          <w:i/>
          <w:iCs/>
          <w:color w:val="1D1B11" w:themeColor="background2" w:themeShade="1A"/>
          <w:sz w:val="24"/>
          <w:szCs w:val="24"/>
        </w:rPr>
        <w:t>i</w:t>
      </w:r>
      <w:r w:rsidRPr="00463E57">
        <w:rPr>
          <w:rFonts w:ascii="Times New Roman" w:hAnsi="Times New Roman" w:cs="Times New Roman"/>
          <w:i/>
          <w:iCs/>
          <w:color w:val="1D1B11" w:themeColor="background2" w:themeShade="1A"/>
          <w:sz w:val="24"/>
          <w:szCs w:val="24"/>
        </w:rPr>
        <w:t xml:space="preserve">ntelegansi </w:t>
      </w:r>
      <w:r w:rsidRPr="00463E57">
        <w:rPr>
          <w:rFonts w:ascii="Times New Roman" w:hAnsi="Times New Roman" w:cs="Times New Roman"/>
          <w:color w:val="1D1B11" w:themeColor="background2" w:themeShade="1A"/>
          <w:sz w:val="24"/>
          <w:szCs w:val="24"/>
        </w:rPr>
        <w:t>tidak semata-mata mempengaruhi prestasi belajar peserta didik.</w:t>
      </w:r>
    </w:p>
    <w:p w:rsidR="00B16865" w:rsidRDefault="00E66EE1" w:rsidP="00B16865">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Kembali pada faktor yang mempengaruhi prestasi belajar di atas adalah faktor eksternal dan internal. Yang bisa dikatakan dalam faktor internal tersebut yaitu EQ (</w:t>
      </w:r>
      <w:r w:rsidRPr="00463E57">
        <w:rPr>
          <w:rFonts w:ascii="Times New Roman" w:hAnsi="Times New Roman" w:cs="Times New Roman"/>
          <w:i/>
          <w:iCs/>
          <w:color w:val="1D1B11" w:themeColor="background2" w:themeShade="1A"/>
          <w:sz w:val="24"/>
          <w:szCs w:val="24"/>
        </w:rPr>
        <w:t xml:space="preserve">Emotional </w:t>
      </w:r>
      <w:r w:rsidRPr="00463E57">
        <w:rPr>
          <w:rFonts w:ascii="Times New Roman" w:hAnsi="Times New Roman" w:cs="Times New Roman"/>
          <w:i/>
          <w:color w:val="1D1B11" w:themeColor="background2" w:themeShade="1A"/>
          <w:sz w:val="24"/>
          <w:szCs w:val="24"/>
        </w:rPr>
        <w:t>Quotient</w:t>
      </w:r>
      <w:r w:rsidRPr="00463E57">
        <w:rPr>
          <w:rFonts w:ascii="Times New Roman" w:hAnsi="Times New Roman" w:cs="Times New Roman"/>
          <w:iCs/>
          <w:color w:val="1D1B11" w:themeColor="background2" w:themeShade="1A"/>
          <w:sz w:val="24"/>
          <w:szCs w:val="24"/>
        </w:rPr>
        <w:t xml:space="preserve">). </w:t>
      </w:r>
      <w:r w:rsidR="00585935" w:rsidRPr="00463E57">
        <w:rPr>
          <w:rFonts w:ascii="Times New Roman" w:hAnsi="Times New Roman" w:cs="Times New Roman"/>
          <w:iCs/>
          <w:color w:val="1D1B11" w:themeColor="background2" w:themeShade="1A"/>
          <w:sz w:val="24"/>
          <w:szCs w:val="24"/>
        </w:rPr>
        <w:t>K</w:t>
      </w:r>
      <w:r w:rsidRPr="00463E57">
        <w:rPr>
          <w:rFonts w:ascii="Times New Roman" w:hAnsi="Times New Roman" w:cs="Times New Roman"/>
          <w:color w:val="1D1B11" w:themeColor="background2" w:themeShade="1A"/>
          <w:sz w:val="24"/>
          <w:szCs w:val="24"/>
        </w:rPr>
        <w:t>husus pada orang-orang yang murni hanya memiliki kecerdasan akademis tinggi, mereka cenderung memiliki rasa gelisah yang tidak beralasan, terlalu kritis, rewel, cenderung menarik diri, terkesan dingin dan cenderung sulit mengekspresikan kekesalan dan kemarahannya secara tepat. Bila didukung dengan rendahnya taraf kecerdasan emosionalnya, maka orang-orang seperti ini sering menjadi sumber masalah. Karena sifat-sifat di atas, bila seseorang memiliki IQ tinggi namun taraf kecerdasan emosionalnya rendah maka cenderung akan terlihat sebagai orang yang keras kepala, sulit bergaul, mudah frustrasi, tidak mudah percaya kepada orang lain, tidak peka dengan kondisi lingkungan dan cenderung putus asa bila mengalami stress. Kondisi sebaliknya, dialami oleh orang-orang yang memiliki taraf IQ rata-rata namun memiliki kecerdasan emosional yang tinggi.</w:t>
      </w:r>
      <w:r w:rsidR="00B16865" w:rsidRPr="00463E57">
        <w:rPr>
          <w:rFonts w:ascii="Times New Roman" w:hAnsi="Times New Roman" w:cs="Times New Roman"/>
          <w:color w:val="1D1B11" w:themeColor="background2" w:themeShade="1A"/>
          <w:sz w:val="24"/>
          <w:szCs w:val="24"/>
        </w:rPr>
        <w:t xml:space="preserve"> </w:t>
      </w:r>
      <w:r w:rsidRPr="00463E57">
        <w:rPr>
          <w:rFonts w:ascii="Times New Roman" w:hAnsi="Times New Roman" w:cs="Times New Roman"/>
          <w:color w:val="1D1B11" w:themeColor="background2" w:themeShade="1A"/>
          <w:sz w:val="24"/>
          <w:szCs w:val="24"/>
        </w:rPr>
        <w:t>Gol</w:t>
      </w:r>
      <w:r w:rsidR="00B16865">
        <w:rPr>
          <w:rFonts w:ascii="Times New Roman" w:hAnsi="Times New Roman" w:cs="Times New Roman"/>
          <w:color w:val="1D1B11" w:themeColor="background2" w:themeShade="1A"/>
          <w:sz w:val="24"/>
          <w:szCs w:val="24"/>
        </w:rPr>
        <w:t>e</w:t>
      </w:r>
      <w:r w:rsidRPr="00463E57">
        <w:rPr>
          <w:rFonts w:ascii="Times New Roman" w:hAnsi="Times New Roman" w:cs="Times New Roman"/>
          <w:color w:val="1D1B11" w:themeColor="background2" w:themeShade="1A"/>
          <w:sz w:val="24"/>
          <w:szCs w:val="24"/>
        </w:rPr>
        <w:t>man dalam buku Mohammad Surya mengemukakan</w:t>
      </w:r>
      <w:r w:rsidR="00B16865">
        <w:rPr>
          <w:rFonts w:ascii="Times New Roman" w:hAnsi="Times New Roman" w:cs="Times New Roman"/>
          <w:color w:val="1D1B11" w:themeColor="background2" w:themeShade="1A"/>
          <w:sz w:val="24"/>
          <w:szCs w:val="24"/>
        </w:rPr>
        <w:t xml:space="preserve"> bahwa:</w:t>
      </w:r>
      <w:r w:rsidRPr="00463E57">
        <w:rPr>
          <w:rFonts w:ascii="Times New Roman" w:hAnsi="Times New Roman" w:cs="Times New Roman"/>
          <w:color w:val="1D1B11" w:themeColor="background2" w:themeShade="1A"/>
          <w:sz w:val="24"/>
          <w:szCs w:val="24"/>
        </w:rPr>
        <w:t xml:space="preserve"> </w:t>
      </w:r>
    </w:p>
    <w:p w:rsidR="00E66EE1" w:rsidRPr="00463E57" w:rsidRDefault="00B16865" w:rsidP="00B16865">
      <w:pPr>
        <w:pStyle w:val="ListParagraph"/>
        <w:spacing w:after="0" w:line="240" w:lineRule="auto"/>
        <w:ind w:left="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w:t>
      </w:r>
      <w:r w:rsidR="00E66EE1" w:rsidRPr="00463E57">
        <w:rPr>
          <w:rFonts w:ascii="Times New Roman" w:hAnsi="Times New Roman" w:cs="Times New Roman"/>
          <w:color w:val="1D1B11" w:themeColor="background2" w:themeShade="1A"/>
          <w:sz w:val="24"/>
          <w:szCs w:val="24"/>
        </w:rPr>
        <w:t xml:space="preserve">ecerdasan emosional </w:t>
      </w:r>
      <w:r>
        <w:rPr>
          <w:rFonts w:ascii="Times New Roman" w:hAnsi="Times New Roman" w:cs="Times New Roman"/>
          <w:color w:val="1D1B11" w:themeColor="background2" w:themeShade="1A"/>
          <w:sz w:val="24"/>
          <w:szCs w:val="24"/>
        </w:rPr>
        <w:t xml:space="preserve">dapat menjadi </w:t>
      </w:r>
      <w:r w:rsidR="00E66EE1" w:rsidRPr="00463E57">
        <w:rPr>
          <w:rFonts w:ascii="Times New Roman" w:hAnsi="Times New Roman" w:cs="Times New Roman"/>
          <w:color w:val="1D1B11" w:themeColor="background2" w:themeShade="1A"/>
          <w:sz w:val="24"/>
          <w:szCs w:val="24"/>
        </w:rPr>
        <w:t>sumber keunggulan seseorang. Dengan masuknya kecerdasan dalam kawasan emosional individu, maka perilakunya dapat lebih te</w:t>
      </w:r>
      <w:r w:rsidR="00E73141">
        <w:rPr>
          <w:rFonts w:ascii="Times New Roman" w:hAnsi="Times New Roman" w:cs="Times New Roman"/>
          <w:color w:val="1D1B11" w:themeColor="background2" w:themeShade="1A"/>
          <w:sz w:val="24"/>
          <w:szCs w:val="24"/>
        </w:rPr>
        <w:t>rkendali sehingga mampu mewujud</w:t>
      </w:r>
      <w:r w:rsidR="00E66EE1" w:rsidRPr="00463E57">
        <w:rPr>
          <w:rFonts w:ascii="Times New Roman" w:hAnsi="Times New Roman" w:cs="Times New Roman"/>
          <w:color w:val="1D1B11" w:themeColor="background2" w:themeShade="1A"/>
          <w:sz w:val="24"/>
          <w:szCs w:val="24"/>
        </w:rPr>
        <w:t xml:space="preserve">kan kehidupan yang </w:t>
      </w:r>
      <w:r w:rsidR="00E66EE1" w:rsidRPr="00463E57">
        <w:rPr>
          <w:rFonts w:ascii="Times New Roman" w:hAnsi="Times New Roman" w:cs="Times New Roman"/>
          <w:color w:val="1D1B11" w:themeColor="background2" w:themeShade="1A"/>
          <w:sz w:val="24"/>
          <w:szCs w:val="24"/>
        </w:rPr>
        <w:lastRenderedPageBreak/>
        <w:t xml:space="preserve">bahagia dan </w:t>
      </w:r>
      <w:r w:rsidR="00E73141">
        <w:rPr>
          <w:rFonts w:ascii="Times New Roman" w:hAnsi="Times New Roman" w:cs="Times New Roman"/>
          <w:color w:val="1D1B11" w:themeColor="background2" w:themeShade="1A"/>
          <w:sz w:val="24"/>
          <w:szCs w:val="24"/>
        </w:rPr>
        <w:t>e</w:t>
      </w:r>
      <w:r w:rsidR="00E66EE1" w:rsidRPr="00463E57">
        <w:rPr>
          <w:rFonts w:ascii="Times New Roman" w:hAnsi="Times New Roman" w:cs="Times New Roman"/>
          <w:color w:val="1D1B11" w:themeColor="background2" w:themeShade="1A"/>
          <w:sz w:val="24"/>
          <w:szCs w:val="24"/>
        </w:rPr>
        <w:t>fektif. Sebaliknya, kehidupan emosi yang kurang disertai aspek kecerdasan hanya akan mengahasilkan perilaku yang dikendalikan oleh hawa nafsu. Dengan konsep ini kecerdasan emosional merupakan keterpaduan antara unsur emosi dan rasio dalam keseluruhan perilaku individu yang akan mengendalikannya ke arah yang lebih bermakna dalam proses kelangsungan hidup.</w:t>
      </w:r>
      <w:r w:rsidR="00E66EE1" w:rsidRPr="00463E57">
        <w:rPr>
          <w:rStyle w:val="FootnoteReference"/>
          <w:rFonts w:ascii="Times New Roman" w:hAnsi="Times New Roman" w:cs="Times New Roman"/>
          <w:color w:val="1D1B11" w:themeColor="background2" w:themeShade="1A"/>
          <w:sz w:val="24"/>
          <w:szCs w:val="24"/>
        </w:rPr>
        <w:footnoteReference w:id="7"/>
      </w:r>
    </w:p>
    <w:p w:rsidR="00E66EE1" w:rsidRPr="00463E57" w:rsidRDefault="00E66EE1" w:rsidP="00E66EE1">
      <w:pPr>
        <w:pStyle w:val="ListParagraph"/>
        <w:spacing w:before="240" w:after="0" w:line="240" w:lineRule="auto"/>
        <w:ind w:left="426"/>
        <w:jc w:val="both"/>
        <w:rPr>
          <w:rFonts w:ascii="Times New Roman" w:hAnsi="Times New Roman" w:cs="Times New Roman"/>
          <w:iCs/>
          <w:color w:val="1D1B11" w:themeColor="background2" w:themeShade="1A"/>
          <w:sz w:val="24"/>
          <w:szCs w:val="24"/>
        </w:rPr>
      </w:pPr>
    </w:p>
    <w:p w:rsidR="00485B07" w:rsidRDefault="00B16865" w:rsidP="00485B07">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Berdasarkan pandangan di atas, kecerdasan dalam mengelola emosi sangatlah penting untuk dapat mewujudkan kebahagiaan hidup. Emosi itu sendiri seringkali dimaknai dalam pengertian yang berbeda oleh banyak kalangan. </w:t>
      </w:r>
      <w:r w:rsidRPr="00463E57">
        <w:rPr>
          <w:rFonts w:ascii="Times New Roman" w:hAnsi="Times New Roman" w:cs="Times New Roman"/>
          <w:color w:val="1D1B11" w:themeColor="background2" w:themeShade="1A"/>
          <w:sz w:val="24"/>
          <w:szCs w:val="24"/>
        </w:rPr>
        <w:t xml:space="preserve">Emosi </w:t>
      </w:r>
      <w:r>
        <w:rPr>
          <w:rFonts w:ascii="Times New Roman" w:hAnsi="Times New Roman" w:cs="Times New Roman"/>
          <w:color w:val="1D1B11" w:themeColor="background2" w:themeShade="1A"/>
          <w:sz w:val="24"/>
          <w:szCs w:val="24"/>
        </w:rPr>
        <w:t xml:space="preserve">pada dasarnya adalah </w:t>
      </w:r>
      <w:r w:rsidRPr="00463E57">
        <w:rPr>
          <w:rFonts w:ascii="Times New Roman" w:hAnsi="Times New Roman" w:cs="Times New Roman"/>
          <w:color w:val="1D1B11" w:themeColor="background2" w:themeShade="1A"/>
          <w:sz w:val="24"/>
          <w:szCs w:val="24"/>
        </w:rPr>
        <w:t xml:space="preserve">reaksi terhadap rangsangan dari luar dan dalam diri individu. </w:t>
      </w:r>
      <w:r w:rsidR="00E66EE1" w:rsidRPr="00463E57">
        <w:rPr>
          <w:rFonts w:ascii="Times New Roman" w:hAnsi="Times New Roman" w:cs="Times New Roman"/>
          <w:color w:val="1D1B11" w:themeColor="background2" w:themeShade="1A"/>
          <w:sz w:val="24"/>
          <w:szCs w:val="24"/>
        </w:rPr>
        <w:t>Dari segi etimologi, emosi berasal da</w:t>
      </w:r>
      <w:r>
        <w:rPr>
          <w:rFonts w:ascii="Times New Roman" w:hAnsi="Times New Roman" w:cs="Times New Roman"/>
          <w:color w:val="1D1B11" w:themeColor="background2" w:themeShade="1A"/>
          <w:sz w:val="24"/>
          <w:szCs w:val="24"/>
        </w:rPr>
        <w:t>ri bahasa latin yaitu, bergerak;</w:t>
      </w:r>
      <w:r w:rsidR="00E66EE1" w:rsidRPr="00463E57">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t</w:t>
      </w:r>
      <w:r w:rsidR="00E66EE1" w:rsidRPr="00463E57">
        <w:rPr>
          <w:rFonts w:ascii="Times New Roman" w:hAnsi="Times New Roman" w:cs="Times New Roman"/>
          <w:color w:val="1D1B11" w:themeColor="background2" w:themeShade="1A"/>
          <w:sz w:val="24"/>
          <w:szCs w:val="24"/>
        </w:rPr>
        <w:t>imbulnya efek pada presepsi, pemikiran, dan perilaku.</w:t>
      </w:r>
      <w:r w:rsidR="00E66EE1" w:rsidRPr="00463E57">
        <w:rPr>
          <w:rStyle w:val="FootnoteReference"/>
          <w:rFonts w:ascii="Times New Roman" w:hAnsi="Times New Roman" w:cs="Times New Roman"/>
          <w:color w:val="1D1B11" w:themeColor="background2" w:themeShade="1A"/>
          <w:sz w:val="24"/>
          <w:szCs w:val="24"/>
        </w:rPr>
        <w:footnoteReference w:id="8"/>
      </w:r>
      <w:r w:rsidR="00E66EE1" w:rsidRPr="00463E57">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Jadi, kecerdasan emosional hakikatnya adalah kapasitas seseorang (</w:t>
      </w:r>
      <w:r w:rsidRPr="00463E57">
        <w:rPr>
          <w:rFonts w:ascii="Times New Roman" w:hAnsi="Times New Roman" w:cs="Times New Roman"/>
          <w:color w:val="1D1B11" w:themeColor="background2" w:themeShade="1A"/>
          <w:sz w:val="24"/>
          <w:szCs w:val="24"/>
        </w:rPr>
        <w:t>kecerdasan</w:t>
      </w:r>
      <w:r>
        <w:rPr>
          <w:rFonts w:ascii="Times New Roman" w:hAnsi="Times New Roman" w:cs="Times New Roman"/>
          <w:color w:val="1D1B11" w:themeColor="background2" w:themeShade="1A"/>
          <w:sz w:val="24"/>
          <w:szCs w:val="24"/>
        </w:rPr>
        <w:t>)</w:t>
      </w:r>
      <w:r w:rsidRPr="00463E57">
        <w:rPr>
          <w:rFonts w:ascii="Times New Roman" w:hAnsi="Times New Roman" w:cs="Times New Roman"/>
          <w:color w:val="1D1B11" w:themeColor="background2" w:themeShade="1A"/>
          <w:sz w:val="24"/>
          <w:szCs w:val="24"/>
        </w:rPr>
        <w:t xml:space="preserve"> dalam </w:t>
      </w:r>
      <w:r w:rsidR="00485B07">
        <w:rPr>
          <w:rFonts w:ascii="Times New Roman" w:hAnsi="Times New Roman" w:cs="Times New Roman"/>
          <w:color w:val="1D1B11" w:themeColor="background2" w:themeShade="1A"/>
          <w:sz w:val="24"/>
          <w:szCs w:val="24"/>
        </w:rPr>
        <w:t xml:space="preserve">mengatur dan mengendalikan </w:t>
      </w:r>
      <w:r w:rsidRPr="00463E57">
        <w:rPr>
          <w:rFonts w:ascii="Times New Roman" w:hAnsi="Times New Roman" w:cs="Times New Roman"/>
          <w:color w:val="1D1B11" w:themeColor="background2" w:themeShade="1A"/>
          <w:sz w:val="24"/>
          <w:szCs w:val="24"/>
        </w:rPr>
        <w:t>emosi, sehing</w:t>
      </w:r>
      <w:r>
        <w:rPr>
          <w:rFonts w:ascii="Times New Roman" w:hAnsi="Times New Roman" w:cs="Times New Roman"/>
          <w:color w:val="1D1B11" w:themeColor="background2" w:themeShade="1A"/>
          <w:sz w:val="24"/>
          <w:szCs w:val="24"/>
        </w:rPr>
        <w:t>ga, segala sikap dan perilaku</w:t>
      </w:r>
      <w:r w:rsidRPr="00463E57">
        <w:rPr>
          <w:rFonts w:ascii="Times New Roman" w:hAnsi="Times New Roman" w:cs="Times New Roman"/>
          <w:color w:val="1D1B11" w:themeColor="background2" w:themeShade="1A"/>
          <w:sz w:val="24"/>
          <w:szCs w:val="24"/>
        </w:rPr>
        <w:t xml:space="preserve"> dapat terkendali.</w:t>
      </w:r>
      <w:r w:rsidR="00485B07">
        <w:rPr>
          <w:rFonts w:ascii="Times New Roman" w:hAnsi="Times New Roman" w:cs="Times New Roman"/>
          <w:color w:val="1D1B11" w:themeColor="background2" w:themeShade="1A"/>
          <w:sz w:val="24"/>
          <w:szCs w:val="24"/>
        </w:rPr>
        <w:t xml:space="preserve"> Tingginya kecerdasan emosional dapat membantu dalam mengarahkan kencenderungan-kencederungan pribadi yang tidak produktif kepada hal-hal yang positif.</w:t>
      </w:r>
      <w:r w:rsidR="00E66EE1" w:rsidRPr="00463E57">
        <w:rPr>
          <w:rFonts w:ascii="Times New Roman" w:hAnsi="Times New Roman" w:cs="Times New Roman"/>
          <w:color w:val="1D1B11" w:themeColor="background2" w:themeShade="1A"/>
          <w:sz w:val="24"/>
          <w:szCs w:val="24"/>
        </w:rPr>
        <w:t xml:space="preserve">Emosi yang disertai dengan kecerdasan akan menghasilkan perilaku yang mampu dikendalikan dengan baik. </w:t>
      </w:r>
    </w:p>
    <w:p w:rsidR="00485B07" w:rsidRDefault="00485B07" w:rsidP="00146C51">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w:t>
      </w:r>
      <w:r w:rsidR="00E66EE1" w:rsidRPr="00463E57">
        <w:rPr>
          <w:rFonts w:ascii="Times New Roman" w:hAnsi="Times New Roman" w:cs="Times New Roman"/>
          <w:color w:val="1D1B11" w:themeColor="background2" w:themeShade="1A"/>
          <w:sz w:val="24"/>
          <w:szCs w:val="24"/>
        </w:rPr>
        <w:t>erdasarkan pengamatan di M</w:t>
      </w:r>
      <w:r w:rsidR="00585935" w:rsidRPr="00463E57">
        <w:rPr>
          <w:rFonts w:ascii="Times New Roman" w:hAnsi="Times New Roman" w:cs="Times New Roman"/>
          <w:color w:val="1D1B11" w:themeColor="background2" w:themeShade="1A"/>
          <w:sz w:val="24"/>
          <w:szCs w:val="24"/>
        </w:rPr>
        <w:t>T</w:t>
      </w:r>
      <w:r w:rsidR="00E66EE1" w:rsidRPr="00463E57">
        <w:rPr>
          <w:rFonts w:ascii="Times New Roman" w:hAnsi="Times New Roman" w:cs="Times New Roman"/>
          <w:color w:val="1D1B11" w:themeColor="background2" w:themeShade="1A"/>
          <w:sz w:val="24"/>
          <w:szCs w:val="24"/>
        </w:rPr>
        <w:t xml:space="preserve">s Asy-Syafi’iyah Kendari </w:t>
      </w:r>
      <w:r>
        <w:rPr>
          <w:rFonts w:ascii="Times New Roman" w:hAnsi="Times New Roman" w:cs="Times New Roman"/>
          <w:color w:val="1D1B11" w:themeColor="background2" w:themeShade="1A"/>
          <w:sz w:val="24"/>
          <w:szCs w:val="24"/>
        </w:rPr>
        <w:t xml:space="preserve">ditemukan bahwa kecerdasan emosional siswa sangatlah bervariasi. Hal itu antara lain dapat dilihat dari sikap dan perilaku siswa </w:t>
      </w:r>
      <w:r w:rsidR="00146C51">
        <w:rPr>
          <w:rFonts w:ascii="Times New Roman" w:hAnsi="Times New Roman" w:cs="Times New Roman"/>
          <w:color w:val="1D1B11" w:themeColor="background2" w:themeShade="1A"/>
          <w:sz w:val="24"/>
          <w:szCs w:val="24"/>
        </w:rPr>
        <w:t xml:space="preserve">saat </w:t>
      </w:r>
      <w:r>
        <w:rPr>
          <w:rFonts w:ascii="Times New Roman" w:hAnsi="Times New Roman" w:cs="Times New Roman"/>
          <w:color w:val="1D1B11" w:themeColor="background2" w:themeShade="1A"/>
          <w:sz w:val="24"/>
          <w:szCs w:val="24"/>
        </w:rPr>
        <w:t>mengikuti pembelajaran</w:t>
      </w:r>
      <w:r w:rsidR="00146C51">
        <w:rPr>
          <w:rFonts w:ascii="Times New Roman" w:hAnsi="Times New Roman" w:cs="Times New Roman"/>
          <w:color w:val="1D1B11" w:themeColor="background2" w:themeShade="1A"/>
          <w:sz w:val="24"/>
          <w:szCs w:val="24"/>
        </w:rPr>
        <w:t xml:space="preserve"> di kelas maupun dalam sikap dan perilaku siswa dalam pergaulan di luar kelas</w:t>
      </w:r>
      <w:r>
        <w:rPr>
          <w:rFonts w:ascii="Times New Roman" w:hAnsi="Times New Roman" w:cs="Times New Roman"/>
          <w:color w:val="1D1B11" w:themeColor="background2" w:themeShade="1A"/>
          <w:sz w:val="24"/>
          <w:szCs w:val="24"/>
        </w:rPr>
        <w:t xml:space="preserve">. </w:t>
      </w:r>
      <w:r w:rsidR="00146C51">
        <w:rPr>
          <w:rFonts w:ascii="Times New Roman" w:hAnsi="Times New Roman" w:cs="Times New Roman"/>
          <w:color w:val="1D1B11" w:themeColor="background2" w:themeShade="1A"/>
          <w:sz w:val="24"/>
          <w:szCs w:val="24"/>
        </w:rPr>
        <w:t>Beberapa hal menarik antara lain bahwa: ada</w:t>
      </w:r>
      <w:r w:rsidR="00E66EE1" w:rsidRPr="00463E57">
        <w:rPr>
          <w:rFonts w:ascii="Times New Roman" w:hAnsi="Times New Roman" w:cs="Times New Roman"/>
          <w:color w:val="1D1B11" w:themeColor="background2" w:themeShade="1A"/>
          <w:sz w:val="24"/>
          <w:szCs w:val="24"/>
        </w:rPr>
        <w:t xml:space="preserve"> siswa yang cenderung pemalu untuk </w:t>
      </w:r>
      <w:r w:rsidR="00E66EE1" w:rsidRPr="00463E57">
        <w:rPr>
          <w:rFonts w:ascii="Times New Roman" w:hAnsi="Times New Roman" w:cs="Times New Roman"/>
          <w:color w:val="1D1B11" w:themeColor="background2" w:themeShade="1A"/>
          <w:sz w:val="24"/>
          <w:szCs w:val="24"/>
        </w:rPr>
        <w:lastRenderedPageBreak/>
        <w:t>men</w:t>
      </w:r>
      <w:r w:rsidR="00DC17F0" w:rsidRPr="00463E57">
        <w:rPr>
          <w:rFonts w:ascii="Times New Roman" w:hAnsi="Times New Roman" w:cs="Times New Roman"/>
          <w:color w:val="1D1B11" w:themeColor="background2" w:themeShade="1A"/>
          <w:sz w:val="24"/>
          <w:szCs w:val="24"/>
        </w:rPr>
        <w:t>unjukkan kemampuannya</w:t>
      </w:r>
      <w:r w:rsidR="00146C51">
        <w:rPr>
          <w:rFonts w:ascii="Times New Roman" w:hAnsi="Times New Roman" w:cs="Times New Roman"/>
          <w:color w:val="1D1B11" w:themeColor="background2" w:themeShade="1A"/>
          <w:sz w:val="24"/>
          <w:szCs w:val="24"/>
        </w:rPr>
        <w:t xml:space="preserve"> di kelas</w:t>
      </w:r>
      <w:r w:rsidR="00DC17F0" w:rsidRPr="00463E57">
        <w:rPr>
          <w:rFonts w:ascii="Times New Roman" w:hAnsi="Times New Roman" w:cs="Times New Roman"/>
          <w:color w:val="1D1B11" w:themeColor="background2" w:themeShade="1A"/>
          <w:sz w:val="24"/>
          <w:szCs w:val="24"/>
        </w:rPr>
        <w:t xml:space="preserve"> dan terk</w:t>
      </w:r>
      <w:r w:rsidR="00E66EE1" w:rsidRPr="00463E57">
        <w:rPr>
          <w:rFonts w:ascii="Times New Roman" w:hAnsi="Times New Roman" w:cs="Times New Roman"/>
          <w:color w:val="1D1B11" w:themeColor="background2" w:themeShade="1A"/>
          <w:sz w:val="24"/>
          <w:szCs w:val="24"/>
        </w:rPr>
        <w:t xml:space="preserve">esan pendiam. Sebagian siswa yang lain sangat antusias untuk menunjukkan kemampuannya. Dan siswa yang lain pula terlihat memperhatikan pelajaran, tetapi pada kesempatan yang lain siswa tersebut sering melakukan tindakan-tindakan yang kurang baik dan kurang mampu mengontrol emosi. </w:t>
      </w:r>
      <w:r>
        <w:rPr>
          <w:rFonts w:ascii="Times New Roman" w:hAnsi="Times New Roman" w:cs="Times New Roman"/>
          <w:color w:val="1D1B11" w:themeColor="background2" w:themeShade="1A"/>
          <w:sz w:val="24"/>
          <w:szCs w:val="24"/>
        </w:rPr>
        <w:t xml:space="preserve">Penulis berasumsi bahwa perbedaan tingkat kecerdasan emosinal siswa akan mempengaruhi tingkat pencapaian siswa dalam prestasi belajar di sekolah. </w:t>
      </w:r>
      <w:r w:rsidR="00146C51">
        <w:rPr>
          <w:rFonts w:ascii="Times New Roman" w:hAnsi="Times New Roman" w:cs="Times New Roman"/>
          <w:color w:val="1D1B11" w:themeColor="background2" w:themeShade="1A"/>
          <w:sz w:val="24"/>
          <w:szCs w:val="24"/>
        </w:rPr>
        <w:t xml:space="preserve">Karena kenyataannya tingkat prestasi belajar siswa di sekolah memang sangat bervariasi. </w:t>
      </w:r>
    </w:p>
    <w:p w:rsidR="00E66EE1" w:rsidRPr="00463E57" w:rsidRDefault="00485B07" w:rsidP="00485B07">
      <w:pPr>
        <w:pStyle w:val="ListParagraph"/>
        <w:spacing w:after="0" w:line="480" w:lineRule="auto"/>
        <w:ind w:left="426" w:firstLine="85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Bertolak dari hasil pengamatan dan asumsi awal tersebut penulis tertarik untuk melakukan penelitian dengan mengemukakan topik “Hubungan antara kecerdasan emosional dengan prestasi belajar siswa di MTs As-Syafi’iyyah Kota Kendari”.</w:t>
      </w:r>
    </w:p>
    <w:p w:rsidR="00E66EE1" w:rsidRPr="00463E57" w:rsidRDefault="00E66EE1" w:rsidP="00E66EE1">
      <w:pPr>
        <w:shd w:val="clear" w:color="auto" w:fill="FFFFFF"/>
        <w:tabs>
          <w:tab w:val="left" w:pos="567"/>
        </w:tabs>
        <w:spacing w:after="0" w:line="240" w:lineRule="auto"/>
        <w:jc w:val="both"/>
        <w:rPr>
          <w:rFonts w:ascii="Times New Roman" w:hAnsi="Times New Roman" w:cs="Times New Roman"/>
          <w:color w:val="1D1B11" w:themeColor="background2" w:themeShade="1A"/>
          <w:sz w:val="24"/>
          <w:szCs w:val="24"/>
          <w:lang w:val="en-US"/>
        </w:rPr>
      </w:pPr>
    </w:p>
    <w:p w:rsidR="00E66EE1" w:rsidRPr="00463E57" w:rsidRDefault="00E66EE1" w:rsidP="00E66EE1">
      <w:pPr>
        <w:pStyle w:val="ListParagraph"/>
        <w:numPr>
          <w:ilvl w:val="0"/>
          <w:numId w:val="1"/>
        </w:numPr>
        <w:spacing w:after="0" w:line="480" w:lineRule="auto"/>
        <w:ind w:left="426" w:hanging="426"/>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 xml:space="preserve">Batasan </w:t>
      </w:r>
      <w:r w:rsidR="000543BB" w:rsidRPr="00463E57">
        <w:rPr>
          <w:rFonts w:ascii="Times New Roman" w:hAnsi="Times New Roman" w:cs="Times New Roman"/>
          <w:b/>
          <w:bCs/>
          <w:color w:val="1D1B11" w:themeColor="background2" w:themeShade="1A"/>
          <w:sz w:val="24"/>
          <w:szCs w:val="24"/>
        </w:rPr>
        <w:t xml:space="preserve">dan Rumusan </w:t>
      </w:r>
      <w:r w:rsidRPr="00463E57">
        <w:rPr>
          <w:rFonts w:ascii="Times New Roman" w:hAnsi="Times New Roman" w:cs="Times New Roman"/>
          <w:b/>
          <w:bCs/>
          <w:color w:val="1D1B11" w:themeColor="background2" w:themeShade="1A"/>
          <w:sz w:val="24"/>
          <w:szCs w:val="24"/>
        </w:rPr>
        <w:t>Masalah</w:t>
      </w:r>
    </w:p>
    <w:p w:rsidR="000543BB" w:rsidRPr="00463E57" w:rsidRDefault="000543BB" w:rsidP="000543BB">
      <w:pPr>
        <w:pStyle w:val="ListParagraph"/>
        <w:numPr>
          <w:ilvl w:val="0"/>
          <w:numId w:val="6"/>
        </w:numPr>
        <w:spacing w:after="0" w:line="480" w:lineRule="auto"/>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 xml:space="preserve">Batasan Masalah </w:t>
      </w:r>
    </w:p>
    <w:p w:rsidR="00E66EE1" w:rsidRPr="00463E57" w:rsidRDefault="00E66EE1" w:rsidP="000543BB">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Berdasarkan latar belakang di atas maka batasan masalah </w:t>
      </w:r>
      <w:r w:rsidR="000543BB" w:rsidRPr="00463E57">
        <w:rPr>
          <w:rFonts w:ascii="Times New Roman" w:hAnsi="Times New Roman" w:cs="Times New Roman"/>
          <w:color w:val="1D1B11" w:themeColor="background2" w:themeShade="1A"/>
          <w:sz w:val="24"/>
          <w:szCs w:val="24"/>
        </w:rPr>
        <w:t>penelitian ini adalah sebagai berikut</w:t>
      </w:r>
      <w:r w:rsidRPr="00463E57">
        <w:rPr>
          <w:rFonts w:ascii="Times New Roman" w:hAnsi="Times New Roman" w:cs="Times New Roman"/>
          <w:color w:val="1D1B11" w:themeColor="background2" w:themeShade="1A"/>
          <w:sz w:val="24"/>
          <w:szCs w:val="24"/>
        </w:rPr>
        <w:t>:</w:t>
      </w:r>
    </w:p>
    <w:p w:rsidR="00E66EE1" w:rsidRPr="00463E57" w:rsidRDefault="00E66EE1" w:rsidP="000543BB">
      <w:pPr>
        <w:pStyle w:val="ListParagraph"/>
        <w:numPr>
          <w:ilvl w:val="0"/>
          <w:numId w:val="7"/>
        </w:numPr>
        <w:spacing w:line="480" w:lineRule="auto"/>
        <w:ind w:left="1134"/>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Kecerdasan emosional siswa di Mts Asy-Syafi’iyah Kendari</w:t>
      </w:r>
    </w:p>
    <w:p w:rsidR="00E66EE1" w:rsidRPr="00463E57" w:rsidRDefault="00E66EE1" w:rsidP="000543BB">
      <w:pPr>
        <w:pStyle w:val="ListParagraph"/>
        <w:numPr>
          <w:ilvl w:val="0"/>
          <w:numId w:val="7"/>
        </w:numPr>
        <w:spacing w:line="480" w:lineRule="auto"/>
        <w:ind w:left="1134"/>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Prestasi belajar siswa di Mts Asy-Syafi’iyah Kendari</w:t>
      </w:r>
    </w:p>
    <w:p w:rsidR="00E66EE1" w:rsidRDefault="00E66EE1" w:rsidP="000543BB">
      <w:pPr>
        <w:pStyle w:val="ListParagraph"/>
        <w:numPr>
          <w:ilvl w:val="0"/>
          <w:numId w:val="7"/>
        </w:numPr>
        <w:spacing w:after="0" w:line="480" w:lineRule="auto"/>
        <w:ind w:left="1134"/>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Hubungan kecerdasan emosional dengan prestasi belajar siswa di </w:t>
      </w:r>
      <w:r w:rsidR="000543BB" w:rsidRPr="00463E57">
        <w:rPr>
          <w:rFonts w:ascii="Times New Roman" w:hAnsi="Times New Roman" w:cs="Times New Roman"/>
          <w:color w:val="1D1B11" w:themeColor="background2" w:themeShade="1A"/>
          <w:sz w:val="24"/>
          <w:szCs w:val="24"/>
        </w:rPr>
        <w:t>MT</w:t>
      </w:r>
      <w:r w:rsidRPr="00463E57">
        <w:rPr>
          <w:rFonts w:ascii="Times New Roman" w:hAnsi="Times New Roman" w:cs="Times New Roman"/>
          <w:color w:val="1D1B11" w:themeColor="background2" w:themeShade="1A"/>
          <w:sz w:val="24"/>
          <w:szCs w:val="24"/>
        </w:rPr>
        <w:t>s Asy-Syafi’iyah Kendari</w:t>
      </w:r>
    </w:p>
    <w:p w:rsidR="00146C51" w:rsidRPr="00463E57" w:rsidRDefault="00146C51" w:rsidP="00146C51">
      <w:pPr>
        <w:pStyle w:val="ListParagraph"/>
        <w:spacing w:after="0" w:line="480" w:lineRule="auto"/>
        <w:ind w:left="1134"/>
        <w:jc w:val="both"/>
        <w:rPr>
          <w:rFonts w:ascii="Times New Roman" w:hAnsi="Times New Roman" w:cs="Times New Roman"/>
          <w:color w:val="1D1B11" w:themeColor="background2" w:themeShade="1A"/>
          <w:sz w:val="24"/>
          <w:szCs w:val="24"/>
        </w:rPr>
      </w:pPr>
    </w:p>
    <w:p w:rsidR="00E66EE1" w:rsidRPr="00463E57" w:rsidRDefault="00E66EE1" w:rsidP="000543BB">
      <w:pPr>
        <w:pStyle w:val="ListParagraph"/>
        <w:numPr>
          <w:ilvl w:val="0"/>
          <w:numId w:val="6"/>
        </w:numPr>
        <w:spacing w:after="0" w:line="480" w:lineRule="auto"/>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lastRenderedPageBreak/>
        <w:t>Rumusan Masalah</w:t>
      </w:r>
    </w:p>
    <w:p w:rsidR="00E66EE1" w:rsidRPr="00463E57" w:rsidRDefault="000543BB" w:rsidP="000543BB">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Sesuai dengan batasan </w:t>
      </w:r>
      <w:r w:rsidR="00E66EE1" w:rsidRPr="00463E57">
        <w:rPr>
          <w:rFonts w:ascii="Times New Roman" w:hAnsi="Times New Roman" w:cs="Times New Roman"/>
          <w:color w:val="1D1B11" w:themeColor="background2" w:themeShade="1A"/>
          <w:sz w:val="24"/>
          <w:szCs w:val="24"/>
        </w:rPr>
        <w:t xml:space="preserve">masalah yang telah </w:t>
      </w:r>
      <w:r w:rsidRPr="00463E57">
        <w:rPr>
          <w:rFonts w:ascii="Times New Roman" w:hAnsi="Times New Roman" w:cs="Times New Roman"/>
          <w:color w:val="1D1B11" w:themeColor="background2" w:themeShade="1A"/>
          <w:sz w:val="24"/>
          <w:szCs w:val="24"/>
        </w:rPr>
        <w:t xml:space="preserve">dikemukakan </w:t>
      </w:r>
      <w:r w:rsidR="00E66EE1" w:rsidRPr="00463E57">
        <w:rPr>
          <w:rFonts w:ascii="Times New Roman" w:hAnsi="Times New Roman" w:cs="Times New Roman"/>
          <w:color w:val="1D1B11" w:themeColor="background2" w:themeShade="1A"/>
          <w:sz w:val="24"/>
          <w:szCs w:val="24"/>
        </w:rPr>
        <w:t xml:space="preserve">di atas, maka </w:t>
      </w:r>
      <w:r w:rsidRPr="00463E57">
        <w:rPr>
          <w:rFonts w:ascii="Times New Roman" w:hAnsi="Times New Roman" w:cs="Times New Roman"/>
          <w:color w:val="1D1B11" w:themeColor="background2" w:themeShade="1A"/>
          <w:sz w:val="24"/>
          <w:szCs w:val="24"/>
        </w:rPr>
        <w:t xml:space="preserve">masalah penelitian ini dapat dirumuskan </w:t>
      </w:r>
      <w:r w:rsidR="00E66EE1" w:rsidRPr="00463E57">
        <w:rPr>
          <w:rFonts w:ascii="Times New Roman" w:hAnsi="Times New Roman" w:cs="Times New Roman"/>
          <w:color w:val="1D1B11" w:themeColor="background2" w:themeShade="1A"/>
          <w:sz w:val="24"/>
          <w:szCs w:val="24"/>
        </w:rPr>
        <w:t>sebagai berikut :</w:t>
      </w:r>
    </w:p>
    <w:p w:rsidR="00E66EE1" w:rsidRPr="00463E57" w:rsidRDefault="00E66EE1" w:rsidP="000543BB">
      <w:pPr>
        <w:pStyle w:val="ListParagraph"/>
        <w:numPr>
          <w:ilvl w:val="0"/>
          <w:numId w:val="8"/>
        </w:numPr>
        <w:spacing w:after="0" w:line="480" w:lineRule="auto"/>
        <w:ind w:left="1134"/>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Bagaimanakah kecerdasan emosional siswa di Mts Asy-Syafi’iyah Kendari ?</w:t>
      </w:r>
    </w:p>
    <w:p w:rsidR="00E66EE1" w:rsidRPr="00463E57" w:rsidRDefault="00E66EE1" w:rsidP="000543BB">
      <w:pPr>
        <w:pStyle w:val="ListParagraph"/>
        <w:numPr>
          <w:ilvl w:val="0"/>
          <w:numId w:val="8"/>
        </w:numPr>
        <w:spacing w:after="0" w:line="480" w:lineRule="auto"/>
        <w:ind w:left="1134"/>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Bagaimanakah prestasi belajar siswa di MTs Asy-Syafi’iyah Kendari ?</w:t>
      </w:r>
    </w:p>
    <w:p w:rsidR="00E66EE1" w:rsidRPr="00463E57" w:rsidRDefault="00E66EE1" w:rsidP="000543BB">
      <w:pPr>
        <w:pStyle w:val="ListParagraph"/>
        <w:numPr>
          <w:ilvl w:val="0"/>
          <w:numId w:val="8"/>
        </w:numPr>
        <w:spacing w:after="0" w:line="480" w:lineRule="auto"/>
        <w:ind w:left="1134"/>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Apakah terdapat hubungan kecerdasan emosional dengan prestasi belajar siswa di MTs Asy-Syafi’iyah ?</w:t>
      </w:r>
    </w:p>
    <w:p w:rsidR="00E66EE1" w:rsidRPr="00463E57" w:rsidRDefault="00E66EE1" w:rsidP="00E66EE1">
      <w:pPr>
        <w:pStyle w:val="ListParagraph"/>
        <w:spacing w:after="0" w:line="240" w:lineRule="auto"/>
        <w:ind w:left="567"/>
        <w:jc w:val="both"/>
        <w:rPr>
          <w:rFonts w:ascii="Times New Roman" w:hAnsi="Times New Roman" w:cs="Times New Roman"/>
          <w:color w:val="1D1B11" w:themeColor="background2" w:themeShade="1A"/>
          <w:sz w:val="24"/>
          <w:szCs w:val="24"/>
        </w:rPr>
      </w:pPr>
    </w:p>
    <w:p w:rsidR="00E66EE1" w:rsidRPr="00463E57" w:rsidRDefault="00E66EE1" w:rsidP="000543BB">
      <w:pPr>
        <w:pStyle w:val="ListParagraph"/>
        <w:numPr>
          <w:ilvl w:val="0"/>
          <w:numId w:val="1"/>
        </w:numPr>
        <w:spacing w:after="0" w:line="480" w:lineRule="auto"/>
        <w:ind w:left="426" w:hanging="426"/>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Hipotesis Penelitan</w:t>
      </w:r>
    </w:p>
    <w:p w:rsidR="00E66EE1" w:rsidRPr="00463E57" w:rsidRDefault="000543BB" w:rsidP="000543BB">
      <w:pPr>
        <w:pStyle w:val="ListParagraph"/>
        <w:spacing w:after="0" w:line="480" w:lineRule="auto"/>
        <w:ind w:left="426" w:firstLine="850"/>
        <w:jc w:val="both"/>
        <w:rPr>
          <w:rFonts w:ascii="Times New Roman" w:hAnsi="Times New Roman" w:cs="Times New Roman"/>
          <w:bCs/>
          <w:sz w:val="24"/>
          <w:szCs w:val="24"/>
          <w:lang w:val="en-US"/>
        </w:rPr>
      </w:pPr>
      <w:r w:rsidRPr="00463E57">
        <w:rPr>
          <w:rFonts w:ascii="Times New Roman" w:hAnsi="Times New Roman" w:cs="Times New Roman"/>
          <w:color w:val="1D1B11" w:themeColor="background2" w:themeShade="1A"/>
          <w:sz w:val="24"/>
          <w:szCs w:val="24"/>
        </w:rPr>
        <w:t>Hipotesis adalah dugaan, prediksi, atau ramalan tentang sebuah fenomena yang menjadi jawaban sementara atas pertanyaan penelitian yang diajukan</w:t>
      </w:r>
      <w:r w:rsidR="00E66EE1" w:rsidRPr="00463E57">
        <w:rPr>
          <w:rFonts w:ascii="Times New Roman" w:hAnsi="Times New Roman" w:cs="Times New Roman"/>
          <w:color w:val="1D1B11" w:themeColor="background2" w:themeShade="1A"/>
          <w:sz w:val="24"/>
          <w:szCs w:val="24"/>
        </w:rPr>
        <w:t xml:space="preserve">. Berdasarkan hal tersebut, maka hipotesis dalam penelitian ini terdapat hubungan yang positif antara kecerdasan emosional dengan prestasi belajar siswa di </w:t>
      </w:r>
      <w:r w:rsidR="00E66EE1" w:rsidRPr="00463E57">
        <w:rPr>
          <w:rFonts w:ascii="Times New Roman" w:hAnsi="Times New Roman" w:cs="Times New Roman"/>
          <w:bCs/>
          <w:sz w:val="24"/>
          <w:szCs w:val="24"/>
        </w:rPr>
        <w:t>MTs Asy-Syafi’iyah Kendari</w:t>
      </w:r>
    </w:p>
    <w:p w:rsidR="00E66EE1" w:rsidRPr="00463E57" w:rsidRDefault="00E66EE1" w:rsidP="00E66EE1">
      <w:pPr>
        <w:pStyle w:val="ListParagraph"/>
        <w:spacing w:after="0" w:line="240" w:lineRule="auto"/>
        <w:ind w:left="0" w:firstLine="567"/>
        <w:jc w:val="both"/>
        <w:rPr>
          <w:rFonts w:ascii="Times New Roman" w:hAnsi="Times New Roman" w:cs="Times New Roman"/>
          <w:color w:val="1D1B11" w:themeColor="background2" w:themeShade="1A"/>
          <w:sz w:val="24"/>
          <w:szCs w:val="24"/>
          <w:lang w:val="en-US"/>
        </w:rPr>
      </w:pPr>
    </w:p>
    <w:p w:rsidR="00E66EE1" w:rsidRPr="00463E57" w:rsidRDefault="00E66EE1" w:rsidP="000543BB">
      <w:pPr>
        <w:pStyle w:val="ListParagraph"/>
        <w:numPr>
          <w:ilvl w:val="0"/>
          <w:numId w:val="1"/>
        </w:numPr>
        <w:spacing w:after="0" w:line="480" w:lineRule="auto"/>
        <w:ind w:left="426" w:hanging="426"/>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Tujuan Penelitian</w:t>
      </w:r>
    </w:p>
    <w:p w:rsidR="00E66EE1" w:rsidRPr="00463E57" w:rsidRDefault="000543BB" w:rsidP="000543BB">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Tujuan </w:t>
      </w:r>
      <w:r w:rsidR="00E66EE1" w:rsidRPr="00463E57">
        <w:rPr>
          <w:rFonts w:ascii="Times New Roman" w:hAnsi="Times New Roman" w:cs="Times New Roman"/>
          <w:color w:val="1D1B11" w:themeColor="background2" w:themeShade="1A"/>
          <w:sz w:val="24"/>
          <w:szCs w:val="24"/>
        </w:rPr>
        <w:t>penelitian ini adalah sebagai berikut :</w:t>
      </w:r>
    </w:p>
    <w:p w:rsidR="00E66EE1" w:rsidRPr="00463E57" w:rsidRDefault="00E66EE1" w:rsidP="000543BB">
      <w:pPr>
        <w:pStyle w:val="ListParagraph"/>
        <w:numPr>
          <w:ilvl w:val="0"/>
          <w:numId w:val="4"/>
        </w:numPr>
        <w:spacing w:line="480" w:lineRule="auto"/>
        <w:ind w:left="993" w:hanging="425"/>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Untuk </w:t>
      </w:r>
      <w:r w:rsidR="000543BB" w:rsidRPr="00463E57">
        <w:rPr>
          <w:rFonts w:ascii="Times New Roman" w:hAnsi="Times New Roman" w:cs="Times New Roman"/>
          <w:color w:val="1D1B11" w:themeColor="background2" w:themeShade="1A"/>
          <w:sz w:val="24"/>
          <w:szCs w:val="24"/>
        </w:rPr>
        <w:t xml:space="preserve">mengetahui tingkat </w:t>
      </w:r>
      <w:r w:rsidRPr="00463E57">
        <w:rPr>
          <w:rFonts w:ascii="Times New Roman" w:hAnsi="Times New Roman" w:cs="Times New Roman"/>
          <w:color w:val="1D1B11" w:themeColor="background2" w:themeShade="1A"/>
          <w:sz w:val="24"/>
          <w:szCs w:val="24"/>
        </w:rPr>
        <w:t>kecerdasan emosional siswa di Mts Asy-Syafi’iyah Kendari</w:t>
      </w:r>
    </w:p>
    <w:p w:rsidR="00E66EE1" w:rsidRPr="00463E57" w:rsidRDefault="00E66EE1" w:rsidP="000543BB">
      <w:pPr>
        <w:pStyle w:val="ListParagraph"/>
        <w:numPr>
          <w:ilvl w:val="0"/>
          <w:numId w:val="4"/>
        </w:numPr>
        <w:spacing w:line="480" w:lineRule="auto"/>
        <w:ind w:left="993" w:hanging="425"/>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Untuk </w:t>
      </w:r>
      <w:r w:rsidR="000543BB" w:rsidRPr="00463E57">
        <w:rPr>
          <w:rFonts w:ascii="Times New Roman" w:hAnsi="Times New Roman" w:cs="Times New Roman"/>
          <w:color w:val="1D1B11" w:themeColor="background2" w:themeShade="1A"/>
          <w:sz w:val="24"/>
          <w:szCs w:val="24"/>
        </w:rPr>
        <w:t xml:space="preserve">mengetahui </w:t>
      </w:r>
      <w:r w:rsidRPr="00463E57">
        <w:rPr>
          <w:rFonts w:ascii="Times New Roman" w:hAnsi="Times New Roman" w:cs="Times New Roman"/>
          <w:color w:val="1D1B11" w:themeColor="background2" w:themeShade="1A"/>
          <w:sz w:val="24"/>
          <w:szCs w:val="24"/>
        </w:rPr>
        <w:t>prestasi belajar siswa di Mts Asy-Syafi’iyah Kendari</w:t>
      </w:r>
    </w:p>
    <w:p w:rsidR="00E66EE1" w:rsidRPr="00463E57" w:rsidRDefault="00E66EE1" w:rsidP="000543BB">
      <w:pPr>
        <w:pStyle w:val="ListParagraph"/>
        <w:numPr>
          <w:ilvl w:val="0"/>
          <w:numId w:val="4"/>
        </w:numPr>
        <w:spacing w:line="480" w:lineRule="auto"/>
        <w:ind w:left="993" w:hanging="425"/>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Untuk </w:t>
      </w:r>
      <w:r w:rsidR="000543BB" w:rsidRPr="00463E57">
        <w:rPr>
          <w:rFonts w:ascii="Times New Roman" w:hAnsi="Times New Roman" w:cs="Times New Roman"/>
          <w:color w:val="1D1B11" w:themeColor="background2" w:themeShade="1A"/>
          <w:sz w:val="24"/>
          <w:szCs w:val="24"/>
        </w:rPr>
        <w:t xml:space="preserve">mengetahui </w:t>
      </w:r>
      <w:r w:rsidRPr="00463E57">
        <w:rPr>
          <w:rFonts w:ascii="Times New Roman" w:hAnsi="Times New Roman" w:cs="Times New Roman"/>
          <w:color w:val="1D1B11" w:themeColor="background2" w:themeShade="1A"/>
          <w:sz w:val="24"/>
          <w:szCs w:val="24"/>
        </w:rPr>
        <w:t>hubungan kecerdasan emosional dengan prestasi belajar siswa di Mts Asy-Syafi’iyah Kendari</w:t>
      </w:r>
    </w:p>
    <w:p w:rsidR="00E66EE1" w:rsidRPr="00463E57" w:rsidRDefault="00E66EE1" w:rsidP="00E66EE1">
      <w:pPr>
        <w:pStyle w:val="ListParagraph"/>
        <w:spacing w:line="240" w:lineRule="auto"/>
        <w:ind w:left="567"/>
        <w:jc w:val="both"/>
        <w:rPr>
          <w:rFonts w:ascii="Times New Roman" w:hAnsi="Times New Roman" w:cs="Times New Roman"/>
          <w:color w:val="1D1B11" w:themeColor="background2" w:themeShade="1A"/>
          <w:sz w:val="24"/>
          <w:szCs w:val="24"/>
        </w:rPr>
      </w:pPr>
    </w:p>
    <w:p w:rsidR="00DC17F0" w:rsidRPr="00463E57" w:rsidRDefault="00DC17F0" w:rsidP="000543BB">
      <w:pPr>
        <w:pStyle w:val="ListParagraph"/>
        <w:numPr>
          <w:ilvl w:val="0"/>
          <w:numId w:val="1"/>
        </w:numPr>
        <w:spacing w:after="0" w:line="480" w:lineRule="auto"/>
        <w:ind w:left="426" w:hanging="426"/>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Manfaat Penelitian</w:t>
      </w:r>
    </w:p>
    <w:p w:rsidR="00DC17F0" w:rsidRPr="00463E57" w:rsidRDefault="00DC17F0" w:rsidP="00DC17F0">
      <w:pPr>
        <w:pStyle w:val="ListParagraph"/>
        <w:numPr>
          <w:ilvl w:val="0"/>
          <w:numId w:val="9"/>
        </w:numPr>
        <w:spacing w:after="0" w:line="480" w:lineRule="auto"/>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Manfaat Teoritis</w:t>
      </w:r>
    </w:p>
    <w:p w:rsidR="00DC17F0" w:rsidRPr="00463E57" w:rsidRDefault="00DC17F0" w:rsidP="00DC17F0">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Secara teoritis, penelitian ini diharapkan dapat menambah khazanah pengetahuan bagi insan akademik terutama dalam memahami keterkaitan antara kecerdasan emosional dengan prestasi siswa dalam belajar. </w:t>
      </w:r>
    </w:p>
    <w:p w:rsidR="00DC17F0" w:rsidRPr="00463E57" w:rsidRDefault="00DC17F0" w:rsidP="00DC17F0">
      <w:pPr>
        <w:pStyle w:val="ListParagraph"/>
        <w:numPr>
          <w:ilvl w:val="0"/>
          <w:numId w:val="9"/>
        </w:numPr>
        <w:spacing w:after="0" w:line="480" w:lineRule="auto"/>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t>Manfaat Praktis</w:t>
      </w:r>
    </w:p>
    <w:p w:rsidR="00DC17F0" w:rsidRPr="00463E57" w:rsidRDefault="00DC17F0" w:rsidP="00DC17F0">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Secara praktis, penelitian ini diharapkan dapat memberikan manfaat bagi pihak-pihak sebagai berikut:</w:t>
      </w:r>
    </w:p>
    <w:p w:rsidR="00DC17F0" w:rsidRPr="00463E57" w:rsidRDefault="00DC17F0" w:rsidP="00DC17F0">
      <w:pPr>
        <w:pStyle w:val="ListParagraph"/>
        <w:numPr>
          <w:ilvl w:val="0"/>
          <w:numId w:val="10"/>
        </w:numPr>
        <w:spacing w:after="0" w:line="480" w:lineRule="auto"/>
        <w:ind w:left="1276"/>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Bagi guru di sekolah, penelitian ini diharapkan dapat mengungkapkan pentingnya kecerdasan emosional siswa, agar menjadi perhatian bagi guru untuk dikembangkan melalui proses pembelajaran</w:t>
      </w:r>
    </w:p>
    <w:p w:rsidR="00DC17F0" w:rsidRPr="00463E57" w:rsidRDefault="00DC17F0" w:rsidP="00837A83">
      <w:pPr>
        <w:pStyle w:val="ListParagraph"/>
        <w:numPr>
          <w:ilvl w:val="0"/>
          <w:numId w:val="10"/>
        </w:numPr>
        <w:spacing w:after="0" w:line="480" w:lineRule="auto"/>
        <w:ind w:left="1276"/>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Bagi orang tua siswa, penelitian </w:t>
      </w:r>
      <w:r w:rsidR="00837A83" w:rsidRPr="00463E57">
        <w:rPr>
          <w:rFonts w:ascii="Times New Roman" w:hAnsi="Times New Roman" w:cs="Times New Roman"/>
          <w:color w:val="1D1B11" w:themeColor="background2" w:themeShade="1A"/>
          <w:sz w:val="24"/>
          <w:szCs w:val="24"/>
        </w:rPr>
        <w:t xml:space="preserve">ini </w:t>
      </w:r>
      <w:r w:rsidRPr="00463E57">
        <w:rPr>
          <w:rFonts w:ascii="Times New Roman" w:hAnsi="Times New Roman" w:cs="Times New Roman"/>
          <w:color w:val="1D1B11" w:themeColor="background2" w:themeShade="1A"/>
          <w:sz w:val="24"/>
          <w:szCs w:val="24"/>
        </w:rPr>
        <w:t xml:space="preserve">diharapkan dapat </w:t>
      </w:r>
      <w:r w:rsidR="00837A83" w:rsidRPr="00463E57">
        <w:rPr>
          <w:rFonts w:ascii="Times New Roman" w:hAnsi="Times New Roman" w:cs="Times New Roman"/>
          <w:color w:val="1D1B11" w:themeColor="background2" w:themeShade="1A"/>
          <w:sz w:val="24"/>
          <w:szCs w:val="24"/>
        </w:rPr>
        <w:t>mengispirasi lahirnya kesadaran untuk membimbing dan melatih kecerdasan emosional anak dalam setiap tahapan perkembangannya</w:t>
      </w:r>
    </w:p>
    <w:p w:rsidR="00837A83" w:rsidRPr="00463E57" w:rsidRDefault="00837A83" w:rsidP="005F04A2">
      <w:pPr>
        <w:pStyle w:val="ListParagraph"/>
        <w:numPr>
          <w:ilvl w:val="0"/>
          <w:numId w:val="10"/>
        </w:numPr>
        <w:spacing w:after="0" w:line="480" w:lineRule="auto"/>
        <w:ind w:left="1276"/>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Bagi siswa, penelitian ini diharapkan dapat membangkitkan motivasi untuk terus melatih potensi kecerdasan emosionalnya </w:t>
      </w:r>
      <w:r w:rsidR="005F04A2" w:rsidRPr="00463E57">
        <w:rPr>
          <w:rFonts w:ascii="Times New Roman" w:hAnsi="Times New Roman" w:cs="Times New Roman"/>
          <w:color w:val="1D1B11" w:themeColor="background2" w:themeShade="1A"/>
          <w:sz w:val="24"/>
          <w:szCs w:val="24"/>
        </w:rPr>
        <w:t>agar dapat meraih prestasi belajar yang tinggi</w:t>
      </w:r>
    </w:p>
    <w:p w:rsidR="005F04A2" w:rsidRPr="00463E57" w:rsidRDefault="005F04A2" w:rsidP="005F04A2">
      <w:pPr>
        <w:pStyle w:val="ListParagraph"/>
        <w:numPr>
          <w:ilvl w:val="0"/>
          <w:numId w:val="10"/>
        </w:numPr>
        <w:spacing w:after="0" w:line="480" w:lineRule="auto"/>
        <w:ind w:left="1276"/>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Bagi peneliti selanjutnya yang fokus pada bidang kajian yang sama, penelitian ini diharapkan dapat menjadi bahan pembanding untuk ditelaah dan dikaji secara lebih mendalam. </w:t>
      </w:r>
    </w:p>
    <w:p w:rsidR="00DC17F0" w:rsidRDefault="00DC17F0" w:rsidP="00463E57">
      <w:pPr>
        <w:pStyle w:val="ListParagraph"/>
        <w:spacing w:after="0" w:line="240" w:lineRule="auto"/>
        <w:ind w:left="426" w:firstLine="850"/>
        <w:jc w:val="both"/>
        <w:rPr>
          <w:rFonts w:ascii="Times New Roman" w:hAnsi="Times New Roman" w:cs="Times New Roman"/>
          <w:color w:val="1D1B11" w:themeColor="background2" w:themeShade="1A"/>
          <w:sz w:val="24"/>
          <w:szCs w:val="24"/>
        </w:rPr>
      </w:pPr>
    </w:p>
    <w:p w:rsidR="00463E57" w:rsidRPr="00463E57" w:rsidRDefault="00463E57" w:rsidP="00463E57">
      <w:pPr>
        <w:pStyle w:val="ListParagraph"/>
        <w:spacing w:after="0" w:line="240" w:lineRule="auto"/>
        <w:ind w:left="426" w:firstLine="850"/>
        <w:jc w:val="both"/>
        <w:rPr>
          <w:rFonts w:ascii="Times New Roman" w:hAnsi="Times New Roman" w:cs="Times New Roman"/>
          <w:color w:val="1D1B11" w:themeColor="background2" w:themeShade="1A"/>
          <w:sz w:val="24"/>
          <w:szCs w:val="24"/>
        </w:rPr>
      </w:pPr>
    </w:p>
    <w:p w:rsidR="00E66EE1" w:rsidRPr="00463E57" w:rsidRDefault="00E66EE1" w:rsidP="000543BB">
      <w:pPr>
        <w:pStyle w:val="ListParagraph"/>
        <w:numPr>
          <w:ilvl w:val="0"/>
          <w:numId w:val="1"/>
        </w:numPr>
        <w:spacing w:after="0" w:line="480" w:lineRule="auto"/>
        <w:ind w:left="426" w:hanging="426"/>
        <w:jc w:val="both"/>
        <w:rPr>
          <w:rFonts w:ascii="Times New Roman" w:hAnsi="Times New Roman" w:cs="Times New Roman"/>
          <w:b/>
          <w:bCs/>
          <w:color w:val="1D1B11" w:themeColor="background2" w:themeShade="1A"/>
          <w:sz w:val="24"/>
          <w:szCs w:val="24"/>
        </w:rPr>
      </w:pPr>
      <w:r w:rsidRPr="00463E57">
        <w:rPr>
          <w:rFonts w:ascii="Times New Roman" w:hAnsi="Times New Roman" w:cs="Times New Roman"/>
          <w:b/>
          <w:bCs/>
          <w:color w:val="1D1B11" w:themeColor="background2" w:themeShade="1A"/>
          <w:sz w:val="24"/>
          <w:szCs w:val="24"/>
        </w:rPr>
        <w:lastRenderedPageBreak/>
        <w:t>Definisi Operasional</w:t>
      </w:r>
    </w:p>
    <w:p w:rsidR="000543BB" w:rsidRPr="00463E57" w:rsidRDefault="000543BB" w:rsidP="000543BB">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Dalam rangka menyatukan persepsi mengenai maksud </w:t>
      </w:r>
      <w:r w:rsidR="00EE63B2" w:rsidRPr="00463E57">
        <w:rPr>
          <w:rFonts w:ascii="Times New Roman" w:hAnsi="Times New Roman" w:cs="Times New Roman"/>
          <w:color w:val="1D1B11" w:themeColor="background2" w:themeShade="1A"/>
          <w:sz w:val="24"/>
          <w:szCs w:val="24"/>
        </w:rPr>
        <w:t xml:space="preserve">dan tujuan </w:t>
      </w:r>
      <w:r w:rsidRPr="00463E57">
        <w:rPr>
          <w:rFonts w:ascii="Times New Roman" w:hAnsi="Times New Roman" w:cs="Times New Roman"/>
          <w:color w:val="1D1B11" w:themeColor="background2" w:themeShade="1A"/>
          <w:sz w:val="24"/>
          <w:szCs w:val="24"/>
        </w:rPr>
        <w:t>penelitian ini, maka dikemukakan definisi operasional dari variabel penelitian sebagai berikut:</w:t>
      </w:r>
    </w:p>
    <w:p w:rsidR="00E66EE1" w:rsidRPr="00463E57" w:rsidRDefault="00E66EE1" w:rsidP="00EE63B2">
      <w:pPr>
        <w:pStyle w:val="ListParagraph"/>
        <w:numPr>
          <w:ilvl w:val="0"/>
          <w:numId w:val="5"/>
        </w:numPr>
        <w:spacing w:line="480" w:lineRule="auto"/>
        <w:ind w:left="851" w:hanging="425"/>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Kecerdasan emosional </w:t>
      </w:r>
      <w:r w:rsidR="00EE63B2" w:rsidRPr="00463E57">
        <w:rPr>
          <w:rFonts w:ascii="Times New Roman" w:hAnsi="Times New Roman" w:cs="Times New Roman"/>
          <w:color w:val="1D1B11" w:themeColor="background2" w:themeShade="1A"/>
          <w:sz w:val="24"/>
          <w:szCs w:val="24"/>
        </w:rPr>
        <w:t>yang dimaksud dalam penelitian ini adalah kapasitas manusiawi yang dimiliki oleh seseorang dalam mengelola emosi, yang mewujud dalam ketahanan mental, kemampuan memotivasi diri, mengatur suasana hati</w:t>
      </w:r>
      <w:r w:rsidR="001E3EE4">
        <w:rPr>
          <w:rFonts w:ascii="Times New Roman" w:hAnsi="Times New Roman" w:cs="Times New Roman"/>
          <w:color w:val="1D1B11" w:themeColor="background2" w:themeShade="1A"/>
          <w:sz w:val="24"/>
          <w:szCs w:val="24"/>
          <w:lang w:val="en-US"/>
        </w:rPr>
        <w:t>,</w:t>
      </w:r>
      <w:r w:rsidR="00EE63B2" w:rsidRPr="00463E57">
        <w:rPr>
          <w:rFonts w:ascii="Times New Roman" w:hAnsi="Times New Roman" w:cs="Times New Roman"/>
          <w:color w:val="1D1B11" w:themeColor="background2" w:themeShade="1A"/>
          <w:sz w:val="24"/>
          <w:szCs w:val="24"/>
        </w:rPr>
        <w:t xml:space="preserve"> dan kemampuan mengeskresikan emosi pada porsi yang tepat serta kemampuan menghargai perasaan diri sendiri dan orang lain. Kecerdasan emosional dalam penelitian ini diukur melalui </w:t>
      </w:r>
      <w:r w:rsidRPr="00463E57">
        <w:rPr>
          <w:rFonts w:ascii="Times New Roman" w:hAnsi="Times New Roman" w:cs="Times New Roman"/>
          <w:color w:val="1D1B11" w:themeColor="background2" w:themeShade="1A"/>
          <w:sz w:val="24"/>
          <w:szCs w:val="24"/>
        </w:rPr>
        <w:t xml:space="preserve">aspek mengenali emosi diri, mengelola emosi diri, memotivasi diri, mengenali emosi orang lain, dan mampu membina hubungan dengan orang lain. </w:t>
      </w:r>
    </w:p>
    <w:p w:rsidR="00E66EE1" w:rsidRPr="00463E57" w:rsidRDefault="00E66EE1" w:rsidP="00EE63B2">
      <w:pPr>
        <w:pStyle w:val="ListParagraph"/>
        <w:numPr>
          <w:ilvl w:val="0"/>
          <w:numId w:val="5"/>
        </w:numPr>
        <w:shd w:val="clear" w:color="auto" w:fill="FFFFFF"/>
        <w:spacing w:after="0" w:line="480" w:lineRule="auto"/>
        <w:ind w:left="851" w:hanging="425"/>
        <w:jc w:val="both"/>
        <w:rPr>
          <w:rFonts w:ascii="Times New Roman" w:hAnsi="Times New Roman" w:cs="Times New Roman"/>
          <w:color w:val="1D1B11" w:themeColor="background2" w:themeShade="1A"/>
          <w:sz w:val="24"/>
          <w:szCs w:val="24"/>
        </w:rPr>
      </w:pPr>
      <w:r w:rsidRPr="00463E57">
        <w:rPr>
          <w:rFonts w:ascii="Times New Roman" w:hAnsi="Times New Roman" w:cs="Times New Roman"/>
          <w:color w:val="1D1B11" w:themeColor="background2" w:themeShade="1A"/>
          <w:sz w:val="24"/>
          <w:szCs w:val="24"/>
        </w:rPr>
        <w:t xml:space="preserve">Prestasi belajar </w:t>
      </w:r>
      <w:r w:rsidR="00EE63B2" w:rsidRPr="00463E57">
        <w:rPr>
          <w:rFonts w:ascii="Times New Roman" w:hAnsi="Times New Roman" w:cs="Times New Roman"/>
          <w:color w:val="1D1B11" w:themeColor="background2" w:themeShade="1A"/>
          <w:sz w:val="24"/>
          <w:szCs w:val="24"/>
        </w:rPr>
        <w:t xml:space="preserve">yang dimaksud dalam penelitian ini adalah skor nilai yang diperoleh siswa yang menggambarkan tingkat prestasi siswa dalam belajar. Prestasi belajar siswa dalam penelitian ini dilihat berdasarkan nilai rata-rata yang diperoleh siswa dari seluruh mata pelajaran sebagaimana tertera pada buku rapor siswa </w:t>
      </w:r>
      <w:r w:rsidRPr="00463E57">
        <w:rPr>
          <w:rFonts w:ascii="Times New Roman" w:eastAsia="Times New Roman" w:hAnsi="Times New Roman" w:cs="Times New Roman"/>
          <w:color w:val="1D1B11" w:themeColor="background2" w:themeShade="1A"/>
          <w:sz w:val="24"/>
          <w:szCs w:val="24"/>
          <w:lang w:eastAsia="id-ID"/>
        </w:rPr>
        <w:t>pada semester genap tahun ajaran 2014/2015.</w:t>
      </w:r>
    </w:p>
    <w:p w:rsidR="00B62BE0" w:rsidRPr="00463E57" w:rsidRDefault="00B62BE0">
      <w:pPr>
        <w:rPr>
          <w:rFonts w:ascii="Times New Roman" w:hAnsi="Times New Roman" w:cs="Times New Roman"/>
          <w:sz w:val="24"/>
          <w:szCs w:val="24"/>
        </w:rPr>
      </w:pPr>
    </w:p>
    <w:sectPr w:rsidR="00B62BE0" w:rsidRPr="00463E57" w:rsidSect="00A938B4">
      <w:headerReference w:type="default" r:id="rId7"/>
      <w:footerReference w:type="default" r:id="rId8"/>
      <w:footerReference w:type="first" r:id="rId9"/>
      <w:pgSz w:w="12240" w:h="15840"/>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C7" w:rsidRDefault="002562C7" w:rsidP="00E66EE1">
      <w:pPr>
        <w:spacing w:after="0" w:line="240" w:lineRule="auto"/>
      </w:pPr>
      <w:r>
        <w:separator/>
      </w:r>
    </w:p>
  </w:endnote>
  <w:endnote w:type="continuationSeparator" w:id="1">
    <w:p w:rsidR="002562C7" w:rsidRDefault="002562C7" w:rsidP="00E66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07" w:rsidRPr="00E73141" w:rsidRDefault="00485B07" w:rsidP="00A938B4">
    <w:pPr>
      <w:pStyle w:val="Footer"/>
      <w:jc w:val="center"/>
      <w:rPr>
        <w:rFonts w:ascii="Times New Roman" w:hAnsi="Times New Roman" w:cs="Times New Roman"/>
        <w:sz w:val="24"/>
        <w:szCs w:val="24"/>
      </w:rPr>
    </w:pPr>
  </w:p>
  <w:p w:rsidR="00485B07" w:rsidRPr="00E73141" w:rsidRDefault="00485B07">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07" w:rsidRPr="00A938B4" w:rsidRDefault="00485B07" w:rsidP="00A938B4">
    <w:pPr>
      <w:pStyle w:val="Footer"/>
      <w:jc w:val="center"/>
      <w:rPr>
        <w:rFonts w:ascii="Times New Roman" w:hAnsi="Times New Roman" w:cs="Times New Roman"/>
        <w:sz w:val="24"/>
        <w:szCs w:val="24"/>
      </w:rPr>
    </w:pPr>
    <w:r w:rsidRPr="00A938B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C7" w:rsidRDefault="002562C7" w:rsidP="00E66EE1">
      <w:pPr>
        <w:spacing w:after="0" w:line="240" w:lineRule="auto"/>
      </w:pPr>
      <w:r>
        <w:separator/>
      </w:r>
    </w:p>
  </w:footnote>
  <w:footnote w:type="continuationSeparator" w:id="1">
    <w:p w:rsidR="002562C7" w:rsidRDefault="002562C7" w:rsidP="00E66EE1">
      <w:pPr>
        <w:spacing w:after="0" w:line="240" w:lineRule="auto"/>
      </w:pPr>
      <w:r>
        <w:continuationSeparator/>
      </w:r>
    </w:p>
  </w:footnote>
  <w:footnote w:id="2">
    <w:p w:rsidR="00485B07" w:rsidRPr="00E73141" w:rsidRDefault="00485B07" w:rsidP="00E66EE1">
      <w:pPr>
        <w:pStyle w:val="FootnoteText"/>
        <w:jc w:val="both"/>
        <w:rPr>
          <w:rFonts w:ascii="Times New Roman" w:hAnsi="Times New Roman" w:cs="Times New Roman"/>
          <w:color w:val="1D1B11" w:themeColor="background2" w:themeShade="1A"/>
        </w:rPr>
      </w:pPr>
      <w:r w:rsidRPr="00E73141">
        <w:rPr>
          <w:rFonts w:ascii="Times New Roman" w:hAnsi="Times New Roman" w:cs="Times New Roman"/>
        </w:rPr>
        <w:tab/>
      </w:r>
      <w:r w:rsidRPr="00E73141">
        <w:rPr>
          <w:rStyle w:val="FootnoteReference"/>
          <w:rFonts w:ascii="Times New Roman" w:hAnsi="Times New Roman" w:cs="Times New Roman"/>
        </w:rPr>
        <w:footnoteRef/>
      </w:r>
      <w:r w:rsidRPr="00E73141">
        <w:rPr>
          <w:rFonts w:ascii="Times New Roman" w:hAnsi="Times New Roman" w:cs="Times New Roman"/>
          <w:color w:val="1D1B11" w:themeColor="background2" w:themeShade="1A"/>
        </w:rPr>
        <w:t xml:space="preserve">Hasbullah, </w:t>
      </w:r>
      <w:r w:rsidRPr="00E73141">
        <w:rPr>
          <w:rFonts w:ascii="Times New Roman" w:hAnsi="Times New Roman" w:cs="Times New Roman"/>
          <w:i/>
          <w:iCs/>
          <w:color w:val="1D1B11" w:themeColor="background2" w:themeShade="1A"/>
        </w:rPr>
        <w:t xml:space="preserve">Dasar-Dasar Ilmu Pendidikan, </w:t>
      </w:r>
      <w:r w:rsidRPr="00E73141">
        <w:rPr>
          <w:rFonts w:ascii="Times New Roman" w:hAnsi="Times New Roman" w:cs="Times New Roman"/>
          <w:color w:val="1D1B11" w:themeColor="background2" w:themeShade="1A"/>
        </w:rPr>
        <w:t>(Jakarta:  Raja Grafindo Persada, 2011),  h. 1.</w:t>
      </w:r>
    </w:p>
  </w:footnote>
  <w:footnote w:id="3">
    <w:p w:rsidR="00485B07" w:rsidRPr="00E73141" w:rsidRDefault="00485B07" w:rsidP="00E73141">
      <w:pPr>
        <w:pStyle w:val="FootnoteText"/>
        <w:jc w:val="both"/>
        <w:rPr>
          <w:rFonts w:ascii="Times New Roman" w:hAnsi="Times New Roman" w:cs="Times New Roman"/>
          <w:color w:val="1D1B11" w:themeColor="background2" w:themeShade="1A"/>
        </w:rPr>
      </w:pPr>
      <w:r w:rsidRPr="00E73141">
        <w:rPr>
          <w:rFonts w:ascii="Times New Roman" w:hAnsi="Times New Roman" w:cs="Times New Roman"/>
          <w:color w:val="1D1B11" w:themeColor="background2" w:themeShade="1A"/>
        </w:rPr>
        <w:tab/>
      </w:r>
      <w:r w:rsidRPr="00E73141">
        <w:rPr>
          <w:rStyle w:val="FootnoteReference"/>
          <w:rFonts w:ascii="Times New Roman" w:hAnsi="Times New Roman" w:cs="Times New Roman"/>
          <w:color w:val="1D1B11" w:themeColor="background2" w:themeShade="1A"/>
        </w:rPr>
        <w:footnoteRef/>
      </w:r>
      <w:r w:rsidRPr="00E73141">
        <w:rPr>
          <w:rFonts w:ascii="Times New Roman" w:hAnsi="Times New Roman" w:cs="Times New Roman"/>
          <w:color w:val="1D1B11" w:themeColor="background2" w:themeShade="1A"/>
        </w:rPr>
        <w:t xml:space="preserve">Rochmat Wahab, </w:t>
      </w:r>
      <w:r w:rsidRPr="00E73141">
        <w:rPr>
          <w:rFonts w:ascii="Times New Roman" w:hAnsi="Times New Roman" w:cs="Times New Roman"/>
          <w:i/>
          <w:iCs/>
          <w:color w:val="1D1B11" w:themeColor="background2" w:themeShade="1A"/>
        </w:rPr>
        <w:t xml:space="preserve">Memahami Ilmu pendidikan, </w:t>
      </w:r>
      <w:r w:rsidRPr="00E73141">
        <w:rPr>
          <w:rFonts w:ascii="Times New Roman" w:hAnsi="Times New Roman" w:cs="Times New Roman"/>
          <w:color w:val="1D1B11" w:themeColor="background2" w:themeShade="1A"/>
        </w:rPr>
        <w:t>(Yogyakarta:  Aswaja pressindo, 2013),</w:t>
      </w:r>
      <w:r w:rsidRPr="00E73141">
        <w:rPr>
          <w:rFonts w:ascii="Times New Roman" w:hAnsi="Times New Roman" w:cs="Times New Roman"/>
          <w:color w:val="1D1B11" w:themeColor="background2" w:themeShade="1A"/>
          <w:lang w:val="en-US"/>
        </w:rPr>
        <w:t xml:space="preserve"> </w:t>
      </w:r>
      <w:r w:rsidRPr="00E73141">
        <w:rPr>
          <w:rFonts w:ascii="Times New Roman" w:hAnsi="Times New Roman" w:cs="Times New Roman"/>
          <w:color w:val="1D1B11" w:themeColor="background2" w:themeShade="1A"/>
        </w:rPr>
        <w:t>h.5.</w:t>
      </w:r>
    </w:p>
  </w:footnote>
  <w:footnote w:id="4">
    <w:p w:rsidR="00485B07" w:rsidRPr="00E73141" w:rsidRDefault="00485B07" w:rsidP="00585935">
      <w:pPr>
        <w:pStyle w:val="FootnoteText"/>
        <w:jc w:val="both"/>
        <w:rPr>
          <w:rFonts w:ascii="Times New Roman" w:hAnsi="Times New Roman" w:cs="Times New Roman"/>
          <w:color w:val="1D1B11" w:themeColor="background2" w:themeShade="1A"/>
        </w:rPr>
      </w:pPr>
      <w:r w:rsidRPr="00E73141">
        <w:rPr>
          <w:rFonts w:ascii="Times New Roman" w:hAnsi="Times New Roman" w:cs="Times New Roman"/>
          <w:color w:val="1D1B11" w:themeColor="background2" w:themeShade="1A"/>
        </w:rPr>
        <w:tab/>
      </w:r>
      <w:r w:rsidRPr="00E73141">
        <w:rPr>
          <w:rStyle w:val="FootnoteReference"/>
          <w:rFonts w:ascii="Times New Roman" w:hAnsi="Times New Roman" w:cs="Times New Roman"/>
          <w:color w:val="1D1B11" w:themeColor="background2" w:themeShade="1A"/>
        </w:rPr>
        <w:footnoteRef/>
      </w:r>
      <w:r w:rsidRPr="00E73141">
        <w:rPr>
          <w:rFonts w:ascii="Times New Roman" w:hAnsi="Times New Roman" w:cs="Times New Roman"/>
          <w:color w:val="1D1B11" w:themeColor="background2" w:themeShade="1A"/>
        </w:rPr>
        <w:t xml:space="preserve">Hasbullah, </w:t>
      </w:r>
      <w:r w:rsidRPr="00E73141">
        <w:rPr>
          <w:rFonts w:ascii="Times New Roman" w:hAnsi="Times New Roman" w:cs="Times New Roman"/>
          <w:i/>
          <w:iCs/>
          <w:color w:val="1D1B11" w:themeColor="background2" w:themeShade="1A"/>
        </w:rPr>
        <w:t>op.cit,</w:t>
      </w:r>
      <w:r w:rsidRPr="00E73141">
        <w:rPr>
          <w:rFonts w:ascii="Times New Roman" w:hAnsi="Times New Roman" w:cs="Times New Roman"/>
          <w:color w:val="1D1B11" w:themeColor="background2" w:themeShade="1A"/>
        </w:rPr>
        <w:t xml:space="preserve"> h. 2.</w:t>
      </w:r>
    </w:p>
  </w:footnote>
  <w:footnote w:id="5">
    <w:p w:rsidR="00485B07" w:rsidRPr="00E73141" w:rsidRDefault="00485B07" w:rsidP="00E66EE1">
      <w:pPr>
        <w:pStyle w:val="FootnoteText"/>
        <w:jc w:val="both"/>
        <w:rPr>
          <w:rFonts w:ascii="Times New Roman" w:hAnsi="Times New Roman" w:cs="Times New Roman"/>
          <w:color w:val="1D1B11" w:themeColor="background2" w:themeShade="1A"/>
        </w:rPr>
      </w:pPr>
      <w:r w:rsidRPr="00E73141">
        <w:rPr>
          <w:rFonts w:ascii="Times New Roman" w:hAnsi="Times New Roman" w:cs="Times New Roman"/>
          <w:color w:val="1D1B11" w:themeColor="background2" w:themeShade="1A"/>
        </w:rPr>
        <w:tab/>
      </w:r>
      <w:r w:rsidRPr="00E73141">
        <w:rPr>
          <w:rStyle w:val="FootnoteReference"/>
          <w:rFonts w:ascii="Times New Roman" w:hAnsi="Times New Roman" w:cs="Times New Roman"/>
          <w:color w:val="1D1B11" w:themeColor="background2" w:themeShade="1A"/>
        </w:rPr>
        <w:footnoteRef/>
      </w:r>
      <w:r w:rsidRPr="00E73141">
        <w:rPr>
          <w:rFonts w:ascii="Times New Roman" w:hAnsi="Times New Roman" w:cs="Times New Roman"/>
          <w:color w:val="1D1B11" w:themeColor="background2" w:themeShade="1A"/>
        </w:rPr>
        <w:t xml:space="preserve"> Hamid Darmadi, </w:t>
      </w:r>
      <w:r w:rsidRPr="00E73141">
        <w:rPr>
          <w:rFonts w:ascii="Times New Roman" w:hAnsi="Times New Roman" w:cs="Times New Roman"/>
          <w:i/>
          <w:iCs/>
          <w:color w:val="1D1B11" w:themeColor="background2" w:themeShade="1A"/>
        </w:rPr>
        <w:t xml:space="preserve">Kemampuan Dasar mengajar, </w:t>
      </w:r>
      <w:r w:rsidRPr="00E73141">
        <w:rPr>
          <w:rFonts w:ascii="Times New Roman" w:hAnsi="Times New Roman" w:cs="Times New Roman"/>
          <w:color w:val="1D1B11" w:themeColor="background2" w:themeShade="1A"/>
        </w:rPr>
        <w:t>(Bandung:  Alfabeta, 2010),  h. 186.</w:t>
      </w:r>
    </w:p>
  </w:footnote>
  <w:footnote w:id="6">
    <w:p w:rsidR="00485B07" w:rsidRPr="00E73141" w:rsidRDefault="00485B07" w:rsidP="00E66EE1">
      <w:pPr>
        <w:pStyle w:val="FootnoteText"/>
        <w:jc w:val="both"/>
        <w:rPr>
          <w:rFonts w:ascii="Times New Roman" w:hAnsi="Times New Roman" w:cs="Times New Roman"/>
          <w:color w:val="1D1B11" w:themeColor="background2" w:themeShade="1A"/>
        </w:rPr>
      </w:pPr>
      <w:r w:rsidRPr="00E73141">
        <w:rPr>
          <w:rFonts w:ascii="Times New Roman" w:hAnsi="Times New Roman" w:cs="Times New Roman"/>
          <w:color w:val="1D1B11" w:themeColor="background2" w:themeShade="1A"/>
        </w:rPr>
        <w:tab/>
      </w:r>
      <w:r w:rsidRPr="00E73141">
        <w:rPr>
          <w:rStyle w:val="FootnoteReference"/>
          <w:rFonts w:ascii="Times New Roman" w:hAnsi="Times New Roman" w:cs="Times New Roman"/>
          <w:color w:val="1D1B11" w:themeColor="background2" w:themeShade="1A"/>
        </w:rPr>
        <w:footnoteRef/>
      </w:r>
      <w:r w:rsidRPr="00E73141">
        <w:rPr>
          <w:rFonts w:ascii="Times New Roman" w:hAnsi="Times New Roman" w:cs="Times New Roman"/>
          <w:color w:val="1D1B11" w:themeColor="background2" w:themeShade="1A"/>
        </w:rPr>
        <w:t xml:space="preserve"> </w:t>
      </w:r>
      <w:r w:rsidRPr="00E73141">
        <w:rPr>
          <w:rFonts w:ascii="Times New Roman" w:hAnsi="Times New Roman" w:cs="Times New Roman"/>
          <w:i/>
          <w:iCs/>
          <w:color w:val="1D1B11" w:themeColor="background2" w:themeShade="1A"/>
        </w:rPr>
        <w:t>Ibid</w:t>
      </w:r>
      <w:r w:rsidRPr="00E73141">
        <w:rPr>
          <w:rFonts w:ascii="Times New Roman" w:hAnsi="Times New Roman" w:cs="Times New Roman"/>
          <w:color w:val="1D1B11" w:themeColor="background2" w:themeShade="1A"/>
        </w:rPr>
        <w:t>, h. 187-189.</w:t>
      </w:r>
    </w:p>
  </w:footnote>
  <w:footnote w:id="7">
    <w:p w:rsidR="00485B07" w:rsidRPr="00E73141" w:rsidRDefault="00485B07" w:rsidP="00E66EE1">
      <w:pPr>
        <w:pStyle w:val="FootnoteText"/>
        <w:jc w:val="both"/>
        <w:rPr>
          <w:rFonts w:ascii="Times New Roman" w:hAnsi="Times New Roman" w:cs="Times New Roman"/>
          <w:color w:val="1D1B11" w:themeColor="background2" w:themeShade="1A"/>
        </w:rPr>
      </w:pPr>
      <w:r w:rsidRPr="00E73141">
        <w:rPr>
          <w:rFonts w:ascii="Times New Roman" w:hAnsi="Times New Roman" w:cs="Times New Roman"/>
          <w:color w:val="1D1B11" w:themeColor="background2" w:themeShade="1A"/>
        </w:rPr>
        <w:tab/>
      </w:r>
      <w:r w:rsidRPr="00E73141">
        <w:rPr>
          <w:rStyle w:val="FootnoteReference"/>
          <w:rFonts w:ascii="Times New Roman" w:hAnsi="Times New Roman" w:cs="Times New Roman"/>
          <w:color w:val="1D1B11" w:themeColor="background2" w:themeShade="1A"/>
        </w:rPr>
        <w:footnoteRef/>
      </w:r>
      <w:r w:rsidRPr="00E73141">
        <w:rPr>
          <w:rFonts w:ascii="Times New Roman" w:hAnsi="Times New Roman" w:cs="Times New Roman"/>
          <w:color w:val="1D1B11" w:themeColor="background2" w:themeShade="1A"/>
        </w:rPr>
        <w:t xml:space="preserve"> Mohammad Surya, </w:t>
      </w:r>
      <w:r w:rsidRPr="00E73141">
        <w:rPr>
          <w:rFonts w:ascii="Times New Roman" w:hAnsi="Times New Roman" w:cs="Times New Roman"/>
          <w:i/>
          <w:iCs/>
          <w:color w:val="1D1B11" w:themeColor="background2" w:themeShade="1A"/>
        </w:rPr>
        <w:t xml:space="preserve">Psikologi Guru, </w:t>
      </w:r>
      <w:r w:rsidRPr="00E73141">
        <w:rPr>
          <w:rFonts w:ascii="Times New Roman" w:hAnsi="Times New Roman" w:cs="Times New Roman"/>
          <w:color w:val="1D1B11" w:themeColor="background2" w:themeShade="1A"/>
        </w:rPr>
        <w:t>(Bandung: Alfabeta, 2013),  h. 76.</w:t>
      </w:r>
    </w:p>
  </w:footnote>
  <w:footnote w:id="8">
    <w:p w:rsidR="00485B07" w:rsidRPr="00E73141" w:rsidRDefault="00485B07" w:rsidP="00E66EE1">
      <w:pPr>
        <w:pStyle w:val="FootnoteText"/>
        <w:jc w:val="both"/>
        <w:rPr>
          <w:rFonts w:ascii="Times New Roman" w:hAnsi="Times New Roman" w:cs="Times New Roman"/>
          <w:color w:val="1D1B11" w:themeColor="background2" w:themeShade="1A"/>
        </w:rPr>
      </w:pPr>
      <w:r w:rsidRPr="00E73141">
        <w:rPr>
          <w:rFonts w:ascii="Times New Roman" w:hAnsi="Times New Roman" w:cs="Times New Roman"/>
          <w:color w:val="1D1B11" w:themeColor="background2" w:themeShade="1A"/>
        </w:rPr>
        <w:tab/>
      </w:r>
      <w:r w:rsidRPr="00E73141">
        <w:rPr>
          <w:rStyle w:val="FootnoteReference"/>
          <w:rFonts w:ascii="Times New Roman" w:hAnsi="Times New Roman" w:cs="Times New Roman"/>
          <w:color w:val="1D1B11" w:themeColor="background2" w:themeShade="1A"/>
        </w:rPr>
        <w:footnoteRef/>
      </w:r>
      <w:r w:rsidRPr="00E73141">
        <w:rPr>
          <w:rFonts w:ascii="Times New Roman" w:hAnsi="Times New Roman" w:cs="Times New Roman"/>
          <w:color w:val="1D1B11" w:themeColor="background2" w:themeShade="1A"/>
        </w:rPr>
        <w:t xml:space="preserve"> M. Darwis Hude, </w:t>
      </w:r>
      <w:r w:rsidRPr="00E73141">
        <w:rPr>
          <w:rFonts w:ascii="Times New Roman" w:hAnsi="Times New Roman" w:cs="Times New Roman"/>
          <w:i/>
          <w:iCs/>
          <w:color w:val="1D1B11" w:themeColor="background2" w:themeShade="1A"/>
        </w:rPr>
        <w:t xml:space="preserve">Emosi, </w:t>
      </w:r>
      <w:r w:rsidRPr="00E73141">
        <w:rPr>
          <w:rFonts w:ascii="Times New Roman" w:hAnsi="Times New Roman" w:cs="Times New Roman"/>
          <w:color w:val="1D1B11" w:themeColor="background2" w:themeShade="1A"/>
        </w:rPr>
        <w:t>(Jakarta:  Erlangga, 2006),  h.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76118"/>
      <w:docPartObj>
        <w:docPartGallery w:val="Page Numbers (Top of Page)"/>
        <w:docPartUnique/>
      </w:docPartObj>
    </w:sdtPr>
    <w:sdtContent>
      <w:p w:rsidR="00485B07" w:rsidRPr="00A938B4" w:rsidRDefault="00A17296">
        <w:pPr>
          <w:pStyle w:val="Header"/>
          <w:jc w:val="right"/>
          <w:rPr>
            <w:rFonts w:ascii="Times New Roman" w:hAnsi="Times New Roman" w:cs="Times New Roman"/>
            <w:sz w:val="24"/>
            <w:szCs w:val="24"/>
          </w:rPr>
        </w:pPr>
        <w:r w:rsidRPr="00A938B4">
          <w:rPr>
            <w:rFonts w:ascii="Times New Roman" w:hAnsi="Times New Roman" w:cs="Times New Roman"/>
            <w:sz w:val="24"/>
            <w:szCs w:val="24"/>
          </w:rPr>
          <w:fldChar w:fldCharType="begin"/>
        </w:r>
        <w:r w:rsidR="00485B07" w:rsidRPr="00A938B4">
          <w:rPr>
            <w:rFonts w:ascii="Times New Roman" w:hAnsi="Times New Roman" w:cs="Times New Roman"/>
            <w:sz w:val="24"/>
            <w:szCs w:val="24"/>
          </w:rPr>
          <w:instrText xml:space="preserve"> PAGE   \* MERGEFORMAT </w:instrText>
        </w:r>
        <w:r w:rsidRPr="00A938B4">
          <w:rPr>
            <w:rFonts w:ascii="Times New Roman" w:hAnsi="Times New Roman" w:cs="Times New Roman"/>
            <w:sz w:val="24"/>
            <w:szCs w:val="24"/>
          </w:rPr>
          <w:fldChar w:fldCharType="separate"/>
        </w:r>
        <w:r w:rsidR="001E3EE4">
          <w:rPr>
            <w:rFonts w:ascii="Times New Roman" w:hAnsi="Times New Roman" w:cs="Times New Roman"/>
            <w:noProof/>
            <w:sz w:val="24"/>
            <w:szCs w:val="24"/>
          </w:rPr>
          <w:t>8</w:t>
        </w:r>
        <w:r w:rsidRPr="00A938B4">
          <w:rPr>
            <w:rFonts w:ascii="Times New Roman" w:hAnsi="Times New Roman" w:cs="Times New Roman"/>
            <w:sz w:val="24"/>
            <w:szCs w:val="24"/>
          </w:rPr>
          <w:fldChar w:fldCharType="end"/>
        </w:r>
      </w:p>
    </w:sdtContent>
  </w:sdt>
  <w:p w:rsidR="00485B07" w:rsidRPr="00A938B4" w:rsidRDefault="00485B0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17B"/>
    <w:multiLevelType w:val="hybridMultilevel"/>
    <w:tmpl w:val="8A56A4D2"/>
    <w:lvl w:ilvl="0" w:tplc="9F0876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3FA16BC"/>
    <w:multiLevelType w:val="hybridMultilevel"/>
    <w:tmpl w:val="898075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C17819"/>
    <w:multiLevelType w:val="hybridMultilevel"/>
    <w:tmpl w:val="F880F7F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1782E43"/>
    <w:multiLevelType w:val="hybridMultilevel"/>
    <w:tmpl w:val="60B68F20"/>
    <w:lvl w:ilvl="0" w:tplc="ECD67C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2E81B86"/>
    <w:multiLevelType w:val="hybridMultilevel"/>
    <w:tmpl w:val="F53E17C2"/>
    <w:lvl w:ilvl="0" w:tplc="761A58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95657B3"/>
    <w:multiLevelType w:val="hybridMultilevel"/>
    <w:tmpl w:val="9956E958"/>
    <w:lvl w:ilvl="0" w:tplc="EB9A28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E9A38BE"/>
    <w:multiLevelType w:val="hybridMultilevel"/>
    <w:tmpl w:val="1FF44188"/>
    <w:lvl w:ilvl="0" w:tplc="CF4C45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620E11D7"/>
    <w:multiLevelType w:val="hybridMultilevel"/>
    <w:tmpl w:val="A5926816"/>
    <w:lvl w:ilvl="0" w:tplc="9EA474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B2254D0"/>
    <w:multiLevelType w:val="hybridMultilevel"/>
    <w:tmpl w:val="F880F7F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BB76B6A"/>
    <w:multiLevelType w:val="hybridMultilevel"/>
    <w:tmpl w:val="2F900304"/>
    <w:lvl w:ilvl="0" w:tplc="B4BC0E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9"/>
  </w:num>
  <w:num w:numId="3">
    <w:abstractNumId w:val="0"/>
  </w:num>
  <w:num w:numId="4">
    <w:abstractNumId w:val="5"/>
  </w:num>
  <w:num w:numId="5">
    <w:abstractNumId w:val="4"/>
  </w:num>
  <w:num w:numId="6">
    <w:abstractNumId w:val="3"/>
  </w:num>
  <w:num w:numId="7">
    <w:abstractNumId w:val="8"/>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6EE1"/>
    <w:rsid w:val="00024441"/>
    <w:rsid w:val="000543BB"/>
    <w:rsid w:val="00056F44"/>
    <w:rsid w:val="00067AAB"/>
    <w:rsid w:val="00085517"/>
    <w:rsid w:val="000B62BF"/>
    <w:rsid w:val="000C1807"/>
    <w:rsid w:val="000F3400"/>
    <w:rsid w:val="000F4EF1"/>
    <w:rsid w:val="00103F72"/>
    <w:rsid w:val="00116495"/>
    <w:rsid w:val="00125A49"/>
    <w:rsid w:val="00130D68"/>
    <w:rsid w:val="00132ED5"/>
    <w:rsid w:val="00134335"/>
    <w:rsid w:val="00146C51"/>
    <w:rsid w:val="00156D41"/>
    <w:rsid w:val="00182A7D"/>
    <w:rsid w:val="001841EC"/>
    <w:rsid w:val="001902A1"/>
    <w:rsid w:val="00192417"/>
    <w:rsid w:val="00194413"/>
    <w:rsid w:val="00194BE0"/>
    <w:rsid w:val="001D0B02"/>
    <w:rsid w:val="001D1F60"/>
    <w:rsid w:val="001D5779"/>
    <w:rsid w:val="001D6CB6"/>
    <w:rsid w:val="001E32E1"/>
    <w:rsid w:val="001E3EE4"/>
    <w:rsid w:val="001F17C8"/>
    <w:rsid w:val="001F3E8B"/>
    <w:rsid w:val="001F45BF"/>
    <w:rsid w:val="001F4C45"/>
    <w:rsid w:val="002000EE"/>
    <w:rsid w:val="002174C6"/>
    <w:rsid w:val="00224544"/>
    <w:rsid w:val="00233E5D"/>
    <w:rsid w:val="002361C6"/>
    <w:rsid w:val="0025360D"/>
    <w:rsid w:val="002562C7"/>
    <w:rsid w:val="00256BD2"/>
    <w:rsid w:val="0026021C"/>
    <w:rsid w:val="002638D9"/>
    <w:rsid w:val="00282E77"/>
    <w:rsid w:val="00297114"/>
    <w:rsid w:val="002A10C6"/>
    <w:rsid w:val="002B7607"/>
    <w:rsid w:val="002E12F9"/>
    <w:rsid w:val="002E3872"/>
    <w:rsid w:val="002F207B"/>
    <w:rsid w:val="00300460"/>
    <w:rsid w:val="0030550A"/>
    <w:rsid w:val="0032073A"/>
    <w:rsid w:val="00321CFE"/>
    <w:rsid w:val="00326FB8"/>
    <w:rsid w:val="003570F5"/>
    <w:rsid w:val="00365024"/>
    <w:rsid w:val="003948D1"/>
    <w:rsid w:val="003B3B8E"/>
    <w:rsid w:val="003D33FA"/>
    <w:rsid w:val="003F6828"/>
    <w:rsid w:val="003F7606"/>
    <w:rsid w:val="00402EFE"/>
    <w:rsid w:val="00414D12"/>
    <w:rsid w:val="00422B97"/>
    <w:rsid w:val="00430CE6"/>
    <w:rsid w:val="00447575"/>
    <w:rsid w:val="0045085E"/>
    <w:rsid w:val="004526DC"/>
    <w:rsid w:val="00452738"/>
    <w:rsid w:val="00463E57"/>
    <w:rsid w:val="0046426F"/>
    <w:rsid w:val="004756C5"/>
    <w:rsid w:val="0048267D"/>
    <w:rsid w:val="0048560A"/>
    <w:rsid w:val="00485B07"/>
    <w:rsid w:val="004A66F9"/>
    <w:rsid w:val="004B4C73"/>
    <w:rsid w:val="004B6E12"/>
    <w:rsid w:val="004B760A"/>
    <w:rsid w:val="004C3E3A"/>
    <w:rsid w:val="004D0765"/>
    <w:rsid w:val="004D403D"/>
    <w:rsid w:val="004E18F4"/>
    <w:rsid w:val="004E4714"/>
    <w:rsid w:val="004E4E02"/>
    <w:rsid w:val="004E6FE1"/>
    <w:rsid w:val="004F285F"/>
    <w:rsid w:val="004F48AA"/>
    <w:rsid w:val="00510861"/>
    <w:rsid w:val="00516946"/>
    <w:rsid w:val="00535DD4"/>
    <w:rsid w:val="00537D7E"/>
    <w:rsid w:val="0056421A"/>
    <w:rsid w:val="00585935"/>
    <w:rsid w:val="005A6029"/>
    <w:rsid w:val="005A6454"/>
    <w:rsid w:val="005B0919"/>
    <w:rsid w:val="005B747B"/>
    <w:rsid w:val="005D7138"/>
    <w:rsid w:val="005F04A2"/>
    <w:rsid w:val="005F6C6F"/>
    <w:rsid w:val="0062578E"/>
    <w:rsid w:val="0062796D"/>
    <w:rsid w:val="006314DB"/>
    <w:rsid w:val="00632F2B"/>
    <w:rsid w:val="00644057"/>
    <w:rsid w:val="00650174"/>
    <w:rsid w:val="00655E04"/>
    <w:rsid w:val="00655EEB"/>
    <w:rsid w:val="00661BC7"/>
    <w:rsid w:val="0066490E"/>
    <w:rsid w:val="00664BA6"/>
    <w:rsid w:val="00667365"/>
    <w:rsid w:val="00673B12"/>
    <w:rsid w:val="00674A62"/>
    <w:rsid w:val="00686021"/>
    <w:rsid w:val="006A25ED"/>
    <w:rsid w:val="006B4985"/>
    <w:rsid w:val="006B65AF"/>
    <w:rsid w:val="006B6969"/>
    <w:rsid w:val="006C2DD1"/>
    <w:rsid w:val="006C41CC"/>
    <w:rsid w:val="006D459B"/>
    <w:rsid w:val="006F60F3"/>
    <w:rsid w:val="006F7D27"/>
    <w:rsid w:val="00712616"/>
    <w:rsid w:val="00726919"/>
    <w:rsid w:val="007312DE"/>
    <w:rsid w:val="00731F65"/>
    <w:rsid w:val="00742C85"/>
    <w:rsid w:val="00751B74"/>
    <w:rsid w:val="007620AD"/>
    <w:rsid w:val="00762473"/>
    <w:rsid w:val="00774184"/>
    <w:rsid w:val="007853E1"/>
    <w:rsid w:val="00786180"/>
    <w:rsid w:val="007948AF"/>
    <w:rsid w:val="007A72D6"/>
    <w:rsid w:val="007C47AB"/>
    <w:rsid w:val="007E3C00"/>
    <w:rsid w:val="007E6448"/>
    <w:rsid w:val="007F42B6"/>
    <w:rsid w:val="00802C8B"/>
    <w:rsid w:val="00811371"/>
    <w:rsid w:val="008217C5"/>
    <w:rsid w:val="008221FA"/>
    <w:rsid w:val="00837A83"/>
    <w:rsid w:val="00847A31"/>
    <w:rsid w:val="0086363B"/>
    <w:rsid w:val="0086421B"/>
    <w:rsid w:val="00870F41"/>
    <w:rsid w:val="008A212F"/>
    <w:rsid w:val="008C4D04"/>
    <w:rsid w:val="008D414A"/>
    <w:rsid w:val="008D4E4C"/>
    <w:rsid w:val="008E6733"/>
    <w:rsid w:val="008E70A0"/>
    <w:rsid w:val="00901044"/>
    <w:rsid w:val="0090223A"/>
    <w:rsid w:val="00910B9D"/>
    <w:rsid w:val="00912097"/>
    <w:rsid w:val="009304E5"/>
    <w:rsid w:val="009342AE"/>
    <w:rsid w:val="00936E59"/>
    <w:rsid w:val="00940E2B"/>
    <w:rsid w:val="00964A44"/>
    <w:rsid w:val="00966606"/>
    <w:rsid w:val="00984C3E"/>
    <w:rsid w:val="00995EBF"/>
    <w:rsid w:val="00996365"/>
    <w:rsid w:val="00996D17"/>
    <w:rsid w:val="009A419E"/>
    <w:rsid w:val="009A52EE"/>
    <w:rsid w:val="009B7C1F"/>
    <w:rsid w:val="009C7D0F"/>
    <w:rsid w:val="009D7AE5"/>
    <w:rsid w:val="009E1BEF"/>
    <w:rsid w:val="009E75E3"/>
    <w:rsid w:val="009F00EF"/>
    <w:rsid w:val="009F5973"/>
    <w:rsid w:val="009F71E9"/>
    <w:rsid w:val="00A0141F"/>
    <w:rsid w:val="00A02D0D"/>
    <w:rsid w:val="00A17296"/>
    <w:rsid w:val="00A27F03"/>
    <w:rsid w:val="00A376E7"/>
    <w:rsid w:val="00A53040"/>
    <w:rsid w:val="00A5624B"/>
    <w:rsid w:val="00A607E4"/>
    <w:rsid w:val="00A65C7C"/>
    <w:rsid w:val="00A67CB8"/>
    <w:rsid w:val="00A7239E"/>
    <w:rsid w:val="00A80D21"/>
    <w:rsid w:val="00A823CC"/>
    <w:rsid w:val="00A85682"/>
    <w:rsid w:val="00A871E6"/>
    <w:rsid w:val="00A92EEC"/>
    <w:rsid w:val="00A938B4"/>
    <w:rsid w:val="00AA754B"/>
    <w:rsid w:val="00AB3850"/>
    <w:rsid w:val="00AB6073"/>
    <w:rsid w:val="00AB7000"/>
    <w:rsid w:val="00AC58E9"/>
    <w:rsid w:val="00AE4B21"/>
    <w:rsid w:val="00AE5A94"/>
    <w:rsid w:val="00AF4C66"/>
    <w:rsid w:val="00B00F2D"/>
    <w:rsid w:val="00B16865"/>
    <w:rsid w:val="00B2102C"/>
    <w:rsid w:val="00B264DC"/>
    <w:rsid w:val="00B37828"/>
    <w:rsid w:val="00B54536"/>
    <w:rsid w:val="00B57AA4"/>
    <w:rsid w:val="00B62BE0"/>
    <w:rsid w:val="00B63874"/>
    <w:rsid w:val="00B836A6"/>
    <w:rsid w:val="00B84215"/>
    <w:rsid w:val="00B84BE1"/>
    <w:rsid w:val="00BA3ABC"/>
    <w:rsid w:val="00BD1C37"/>
    <w:rsid w:val="00BD5BF3"/>
    <w:rsid w:val="00C00BAE"/>
    <w:rsid w:val="00C1521F"/>
    <w:rsid w:val="00C250F9"/>
    <w:rsid w:val="00C473AB"/>
    <w:rsid w:val="00C47929"/>
    <w:rsid w:val="00C50D34"/>
    <w:rsid w:val="00C6008C"/>
    <w:rsid w:val="00C673E3"/>
    <w:rsid w:val="00C8052B"/>
    <w:rsid w:val="00CA4F56"/>
    <w:rsid w:val="00CB02B6"/>
    <w:rsid w:val="00CB04C3"/>
    <w:rsid w:val="00CB3DF3"/>
    <w:rsid w:val="00CB4495"/>
    <w:rsid w:val="00CD435F"/>
    <w:rsid w:val="00CD7BDE"/>
    <w:rsid w:val="00CF0607"/>
    <w:rsid w:val="00CF4ECE"/>
    <w:rsid w:val="00D15E75"/>
    <w:rsid w:val="00D22389"/>
    <w:rsid w:val="00D229DF"/>
    <w:rsid w:val="00D37E94"/>
    <w:rsid w:val="00D42CF6"/>
    <w:rsid w:val="00D5095D"/>
    <w:rsid w:val="00D65619"/>
    <w:rsid w:val="00D66308"/>
    <w:rsid w:val="00D67045"/>
    <w:rsid w:val="00D74373"/>
    <w:rsid w:val="00D87035"/>
    <w:rsid w:val="00DB6E91"/>
    <w:rsid w:val="00DC17F0"/>
    <w:rsid w:val="00DC679D"/>
    <w:rsid w:val="00DC7866"/>
    <w:rsid w:val="00DD2C19"/>
    <w:rsid w:val="00DD2D45"/>
    <w:rsid w:val="00DD6416"/>
    <w:rsid w:val="00DE7063"/>
    <w:rsid w:val="00E072A0"/>
    <w:rsid w:val="00E11066"/>
    <w:rsid w:val="00E27126"/>
    <w:rsid w:val="00E46D8B"/>
    <w:rsid w:val="00E66EE1"/>
    <w:rsid w:val="00E73141"/>
    <w:rsid w:val="00E74B81"/>
    <w:rsid w:val="00E87717"/>
    <w:rsid w:val="00E93C91"/>
    <w:rsid w:val="00EA3EAC"/>
    <w:rsid w:val="00EB7500"/>
    <w:rsid w:val="00EC1DE6"/>
    <w:rsid w:val="00EC6B42"/>
    <w:rsid w:val="00EE63B2"/>
    <w:rsid w:val="00F039E4"/>
    <w:rsid w:val="00F07AF9"/>
    <w:rsid w:val="00F07CF9"/>
    <w:rsid w:val="00F1411D"/>
    <w:rsid w:val="00F23F31"/>
    <w:rsid w:val="00F370C4"/>
    <w:rsid w:val="00F41502"/>
    <w:rsid w:val="00F734B4"/>
    <w:rsid w:val="00F73B3B"/>
    <w:rsid w:val="00F91586"/>
    <w:rsid w:val="00FB160A"/>
    <w:rsid w:val="00FB35C2"/>
    <w:rsid w:val="00FC2F60"/>
    <w:rsid w:val="00FC36FE"/>
    <w:rsid w:val="00FC447B"/>
    <w:rsid w:val="00FD7322"/>
    <w:rsid w:val="00FF715B"/>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E1"/>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E1"/>
    <w:pPr>
      <w:ind w:left="720"/>
      <w:contextualSpacing/>
    </w:pPr>
  </w:style>
  <w:style w:type="paragraph" w:styleId="FootnoteText">
    <w:name w:val="footnote text"/>
    <w:basedOn w:val="Normal"/>
    <w:link w:val="FootnoteTextChar"/>
    <w:uiPriority w:val="99"/>
    <w:semiHidden/>
    <w:unhideWhenUsed/>
    <w:rsid w:val="00E66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EE1"/>
    <w:rPr>
      <w:rFonts w:asciiTheme="minorHAnsi" w:hAnsiTheme="minorHAnsi" w:cstheme="minorBidi"/>
      <w:sz w:val="20"/>
      <w:szCs w:val="20"/>
      <w:lang w:val="id-ID"/>
    </w:rPr>
  </w:style>
  <w:style w:type="character" w:styleId="FootnoteReference">
    <w:name w:val="footnote reference"/>
    <w:basedOn w:val="DefaultParagraphFont"/>
    <w:uiPriority w:val="99"/>
    <w:semiHidden/>
    <w:unhideWhenUsed/>
    <w:rsid w:val="00E66EE1"/>
    <w:rPr>
      <w:vertAlign w:val="superscript"/>
    </w:rPr>
  </w:style>
  <w:style w:type="paragraph" w:styleId="Header">
    <w:name w:val="header"/>
    <w:basedOn w:val="Normal"/>
    <w:link w:val="HeaderChar"/>
    <w:uiPriority w:val="99"/>
    <w:unhideWhenUsed/>
    <w:rsid w:val="00E7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41"/>
    <w:rPr>
      <w:rFonts w:asciiTheme="minorHAnsi" w:hAnsiTheme="minorHAnsi" w:cstheme="minorBidi"/>
      <w:sz w:val="22"/>
      <w:szCs w:val="22"/>
      <w:lang w:val="id-ID"/>
    </w:rPr>
  </w:style>
  <w:style w:type="paragraph" w:styleId="Footer">
    <w:name w:val="footer"/>
    <w:basedOn w:val="Normal"/>
    <w:link w:val="FooterChar"/>
    <w:uiPriority w:val="99"/>
    <w:unhideWhenUsed/>
    <w:rsid w:val="00E7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41"/>
    <w:rPr>
      <w:rFonts w:ascii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13</cp:revision>
  <cp:lastPrinted>2015-10-02T02:05:00Z</cp:lastPrinted>
  <dcterms:created xsi:type="dcterms:W3CDTF">2015-08-18T06:13:00Z</dcterms:created>
  <dcterms:modified xsi:type="dcterms:W3CDTF">2015-10-22T07:21:00Z</dcterms:modified>
</cp:coreProperties>
</file>