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706" w:rsidRPr="00940706" w:rsidRDefault="00940706" w:rsidP="000F1183">
      <w:pPr>
        <w:pStyle w:val="ListParagraph"/>
        <w:spacing w:after="0" w:line="480" w:lineRule="auto"/>
        <w:ind w:left="0" w:right="140"/>
        <w:jc w:val="center"/>
        <w:rPr>
          <w:rFonts w:asciiTheme="majorBidi" w:hAnsiTheme="majorBidi" w:cstheme="majorBidi"/>
          <w:sz w:val="24"/>
          <w:szCs w:val="24"/>
        </w:rPr>
      </w:pPr>
      <w:r w:rsidRPr="00940706">
        <w:rPr>
          <w:rFonts w:asciiTheme="majorBidi" w:hAnsiTheme="majorBidi" w:cstheme="majorBidi"/>
          <w:b/>
          <w:bCs/>
          <w:sz w:val="24"/>
          <w:szCs w:val="24"/>
        </w:rPr>
        <w:t>BAB II</w:t>
      </w:r>
    </w:p>
    <w:p w:rsidR="00940706" w:rsidRPr="00940706" w:rsidRDefault="00940706" w:rsidP="00940706">
      <w:pPr>
        <w:pStyle w:val="ListParagraph"/>
        <w:spacing w:after="0" w:line="480" w:lineRule="auto"/>
        <w:ind w:left="0" w:right="140"/>
        <w:jc w:val="center"/>
        <w:rPr>
          <w:rFonts w:asciiTheme="majorBidi" w:hAnsiTheme="majorBidi" w:cstheme="majorBidi"/>
          <w:b/>
          <w:bCs/>
          <w:sz w:val="24"/>
          <w:szCs w:val="24"/>
        </w:rPr>
      </w:pPr>
      <w:r w:rsidRPr="00940706">
        <w:rPr>
          <w:rFonts w:asciiTheme="majorBidi" w:hAnsiTheme="majorBidi" w:cstheme="majorBidi"/>
          <w:b/>
          <w:bCs/>
          <w:sz w:val="24"/>
          <w:szCs w:val="24"/>
        </w:rPr>
        <w:t>KAJIAN PUSTAKA</w:t>
      </w:r>
    </w:p>
    <w:p w:rsidR="00940706" w:rsidRPr="00940706" w:rsidRDefault="00940706" w:rsidP="00940706">
      <w:pPr>
        <w:pStyle w:val="ListParagraph"/>
        <w:numPr>
          <w:ilvl w:val="0"/>
          <w:numId w:val="9"/>
        </w:numPr>
        <w:spacing w:after="0" w:line="480" w:lineRule="auto"/>
        <w:ind w:left="0" w:right="140" w:firstLine="0"/>
        <w:jc w:val="both"/>
        <w:rPr>
          <w:rFonts w:asciiTheme="majorBidi" w:hAnsiTheme="majorBidi" w:cstheme="majorBidi"/>
          <w:b/>
          <w:bCs/>
          <w:sz w:val="24"/>
          <w:szCs w:val="24"/>
        </w:rPr>
      </w:pPr>
      <w:r w:rsidRPr="00940706">
        <w:rPr>
          <w:rFonts w:asciiTheme="majorBidi" w:hAnsiTheme="majorBidi" w:cstheme="majorBidi"/>
          <w:b/>
          <w:bCs/>
          <w:sz w:val="24"/>
          <w:szCs w:val="24"/>
        </w:rPr>
        <w:t>Kajian Relevan</w:t>
      </w:r>
    </w:p>
    <w:p w:rsidR="005F0074" w:rsidRDefault="00940706" w:rsidP="006E36C8">
      <w:pPr>
        <w:pStyle w:val="ListParagraph"/>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t xml:space="preserve">Terkait dengan tulisan ini maka sesuai penelusuran yang dilakukan oleh penulis, penelitian yang relevan pernah dilakukan oleh </w:t>
      </w:r>
      <w:r w:rsidR="005F0074">
        <w:rPr>
          <w:rFonts w:asciiTheme="majorBidi" w:hAnsiTheme="majorBidi" w:cstheme="majorBidi"/>
          <w:sz w:val="24"/>
          <w:szCs w:val="24"/>
        </w:rPr>
        <w:t>:</w:t>
      </w:r>
    </w:p>
    <w:p w:rsidR="00C558A1" w:rsidRDefault="00940706" w:rsidP="005F69B0">
      <w:pPr>
        <w:pStyle w:val="ListParagraph"/>
        <w:numPr>
          <w:ilvl w:val="0"/>
          <w:numId w:val="36"/>
        </w:numPr>
        <w:spacing w:after="0" w:line="480" w:lineRule="auto"/>
        <w:ind w:left="851" w:right="140" w:hanging="850"/>
        <w:jc w:val="both"/>
        <w:rPr>
          <w:rFonts w:asciiTheme="majorBidi" w:hAnsiTheme="majorBidi" w:cstheme="majorBidi"/>
          <w:sz w:val="24"/>
          <w:szCs w:val="24"/>
        </w:rPr>
      </w:pPr>
      <w:r w:rsidRPr="00940706">
        <w:rPr>
          <w:rFonts w:asciiTheme="majorBidi" w:hAnsiTheme="majorBidi" w:cstheme="majorBidi"/>
          <w:sz w:val="24"/>
          <w:szCs w:val="24"/>
        </w:rPr>
        <w:t>Meisya Dwi Putri yang membahas masalah ‘’peranan perbankan syariah dalam menciptakan stabilitas moneter di Sudan’’ dalam kesimpulan manyatakan bahwa dengan diterapkanya hukum Islam berangsur-angsur kondisi ekonomi Sudan semakin pulih meski diwarnai oleh keadaan negara yang tidak aman akibat terjadinya konflik, hal ini berdampak pada krisis yang melanada negeri itu. Namun dengan dilarangnya sistem riba pada perbankan Sudan dan menggantinya dengan sistem syariah, maka sistem ini membantu Sudan meningkatkan pertumbuhan dan menstabilkan ekonominya melalui instrumen-instrumen yang sesuai dengan syariah.</w:t>
      </w:r>
      <w:r w:rsidRPr="00940706">
        <w:rPr>
          <w:rStyle w:val="FootnoteReference"/>
          <w:rFonts w:asciiTheme="majorBidi" w:hAnsiTheme="majorBidi" w:cstheme="majorBidi"/>
          <w:sz w:val="24"/>
          <w:szCs w:val="24"/>
        </w:rPr>
        <w:footnoteReference w:id="2"/>
      </w:r>
      <w:r w:rsidRPr="00940706">
        <w:rPr>
          <w:rFonts w:asciiTheme="majorBidi" w:hAnsiTheme="majorBidi" w:cstheme="majorBidi"/>
          <w:sz w:val="24"/>
          <w:szCs w:val="24"/>
        </w:rPr>
        <w:t xml:space="preserve"> </w:t>
      </w:r>
    </w:p>
    <w:p w:rsidR="005F0074" w:rsidRPr="005F69B0" w:rsidRDefault="005F0074" w:rsidP="005F69B0">
      <w:pPr>
        <w:pStyle w:val="ListParagraph"/>
        <w:numPr>
          <w:ilvl w:val="0"/>
          <w:numId w:val="36"/>
        </w:numPr>
        <w:autoSpaceDE w:val="0"/>
        <w:autoSpaceDN w:val="0"/>
        <w:adjustRightInd w:val="0"/>
        <w:spacing w:after="0" w:line="480" w:lineRule="auto"/>
        <w:ind w:left="851" w:hanging="709"/>
        <w:jc w:val="both"/>
        <w:rPr>
          <w:rFonts w:asciiTheme="majorBidi" w:eastAsiaTheme="minorHAnsi" w:hAnsiTheme="majorBidi" w:cstheme="majorBidi"/>
          <w:sz w:val="24"/>
          <w:szCs w:val="24"/>
        </w:rPr>
      </w:pPr>
      <w:r w:rsidRPr="005F69B0">
        <w:rPr>
          <w:rFonts w:asciiTheme="majorBidi" w:eastAsiaTheme="minorHAnsi" w:hAnsiTheme="majorBidi" w:cstheme="majorBidi"/>
          <w:sz w:val="24"/>
          <w:szCs w:val="24"/>
        </w:rPr>
        <w:t>Siti Zulaikah yang membahas tentang ‘’ Peranan Bprs Ben Salamah Abadi Terhadap</w:t>
      </w:r>
      <w:r w:rsidR="005F69B0">
        <w:rPr>
          <w:rFonts w:asciiTheme="majorBidi" w:eastAsiaTheme="minorHAnsi" w:hAnsiTheme="majorBidi" w:cstheme="majorBidi"/>
          <w:sz w:val="24"/>
          <w:szCs w:val="24"/>
        </w:rPr>
        <w:t xml:space="preserve"> </w:t>
      </w:r>
      <w:r w:rsidR="005F69B0" w:rsidRPr="005F69B0">
        <w:rPr>
          <w:rFonts w:asciiTheme="majorBidi" w:eastAsiaTheme="minorHAnsi" w:hAnsiTheme="majorBidi" w:cstheme="majorBidi"/>
          <w:sz w:val="24"/>
          <w:szCs w:val="24"/>
        </w:rPr>
        <w:t>Pemberdayaan Usaha Kecil</w:t>
      </w:r>
      <w:r w:rsidRPr="005F69B0">
        <w:rPr>
          <w:rFonts w:asciiTheme="majorBidi" w:eastAsiaTheme="minorHAnsi" w:hAnsiTheme="majorBidi" w:cstheme="majorBidi"/>
          <w:sz w:val="24"/>
          <w:szCs w:val="24"/>
        </w:rPr>
        <w:t xml:space="preserve"> dan </w:t>
      </w:r>
      <w:r w:rsidR="005F69B0" w:rsidRPr="005F69B0">
        <w:rPr>
          <w:rFonts w:asciiTheme="majorBidi" w:eastAsiaTheme="minorHAnsi" w:hAnsiTheme="majorBidi" w:cstheme="majorBidi"/>
          <w:sz w:val="24"/>
          <w:szCs w:val="24"/>
        </w:rPr>
        <w:t xml:space="preserve">Menengah Di Kecamatan Godong Kabupaten Grobogan </w:t>
      </w:r>
      <w:r w:rsidRPr="005F69B0">
        <w:rPr>
          <w:rFonts w:asciiTheme="majorBidi" w:eastAsiaTheme="minorHAnsi" w:hAnsiTheme="majorBidi" w:cstheme="majorBidi"/>
          <w:sz w:val="24"/>
          <w:szCs w:val="24"/>
        </w:rPr>
        <w:t>( Studi pada PT. BPRS Ben Salamah Abadi Purwodadi</w:t>
      </w:r>
      <w:r w:rsidRPr="005F69B0">
        <w:rPr>
          <w:rFonts w:ascii="TimesNewRoman" w:eastAsiaTheme="minorHAnsi" w:hAnsi="TimesNewRoman" w:cs="TimesNewRoman"/>
          <w:sz w:val="23"/>
          <w:szCs w:val="23"/>
        </w:rPr>
        <w:t>)</w:t>
      </w:r>
      <w:r w:rsidR="005F69B0" w:rsidRPr="005F69B0">
        <w:rPr>
          <w:rFonts w:ascii="TimesNewRoman" w:eastAsiaTheme="minorHAnsi" w:hAnsi="TimesNewRoman" w:cs="TimesNewRoman"/>
          <w:sz w:val="23"/>
          <w:szCs w:val="23"/>
        </w:rPr>
        <w:t xml:space="preserve">. </w:t>
      </w:r>
      <w:r w:rsidRPr="005F69B0">
        <w:rPr>
          <w:rFonts w:asciiTheme="majorBidi" w:eastAsiaTheme="minorHAnsi" w:hAnsiTheme="majorBidi" w:cstheme="majorBidi"/>
          <w:sz w:val="24"/>
          <w:szCs w:val="24"/>
        </w:rPr>
        <w:t>Perbankan syariah memiliki potensi dan peranan yang sangat besar dalam</w:t>
      </w:r>
      <w:r w:rsidR="005F69B0" w:rsidRPr="005F69B0">
        <w:rPr>
          <w:rFonts w:asciiTheme="majorBidi" w:eastAsiaTheme="minorHAnsi" w:hAnsiTheme="majorBidi" w:cstheme="majorBidi"/>
          <w:sz w:val="24"/>
          <w:szCs w:val="24"/>
        </w:rPr>
        <w:t xml:space="preserve"> </w:t>
      </w:r>
      <w:r w:rsidRPr="005F69B0">
        <w:rPr>
          <w:rFonts w:asciiTheme="majorBidi" w:eastAsiaTheme="minorHAnsi" w:hAnsiTheme="majorBidi" w:cstheme="majorBidi"/>
          <w:sz w:val="24"/>
          <w:szCs w:val="24"/>
        </w:rPr>
        <w:t xml:space="preserve">upaya mendukung pemberdayaan UKM yaitu mulai maraknya berdiri Bank Syariah maupun lembaga non Bank, yang memberikan </w:t>
      </w:r>
      <w:r w:rsidRPr="005F69B0">
        <w:rPr>
          <w:rFonts w:asciiTheme="majorBidi" w:eastAsiaTheme="minorHAnsi" w:hAnsiTheme="majorBidi" w:cstheme="majorBidi"/>
          <w:sz w:val="24"/>
          <w:szCs w:val="24"/>
        </w:rPr>
        <w:lastRenderedPageBreak/>
        <w:t>pembiayaan jasa layanan kepada masyarakat, setidaknya hal ini dapat dilihat dalam data laporan komposisi pembiayaan UKM di Kecamatan Godong Kabupaten Grobogan sebelum dan sesudah BPRS berdiri dari tahun 2008 - 2010 yang membantu pengembangan UKM dan praktek pemberdayaan UKM yang dilakukan oleh BPRS Ben Salamah Abadi yang memberikan pembiayaan jasa layanan kepada masyarakat yaitu program Kredit Usaha Rakyat dengan nisbah bagi hasil yang disepakati 70:30 dengan marjin 18% pertahun. Perkembangan ini dapat dilihat dari plafon laporan pembiayaan UKM yang mengalami peningkatan sangat baik dari tahun ke tahun, dan diprioritaskan untuk sektor layanan jasa, pertanain dan perdangan. Sehingga dengan adanya pemberdayaan UKM yang disalurkan oleh BPRS sangat berpengaruh besar bagi nasabah, terutama terbantu dalam pengembangan usahanya.</w:t>
      </w:r>
      <w:r w:rsidR="005F69B0">
        <w:rPr>
          <w:rStyle w:val="FootnoteReference"/>
          <w:rFonts w:asciiTheme="majorBidi" w:eastAsiaTheme="minorHAnsi" w:hAnsiTheme="majorBidi" w:cstheme="majorBidi"/>
          <w:sz w:val="24"/>
          <w:szCs w:val="24"/>
        </w:rPr>
        <w:footnoteReference w:id="3"/>
      </w:r>
    </w:p>
    <w:p w:rsidR="005F69B0" w:rsidRPr="00C516E6" w:rsidRDefault="00C558A1" w:rsidP="00C516E6">
      <w:pPr>
        <w:pStyle w:val="ListParagraph"/>
        <w:spacing w:after="0" w:line="480" w:lineRule="auto"/>
        <w:ind w:left="284" w:right="140" w:firstLine="567"/>
        <w:jc w:val="both"/>
        <w:rPr>
          <w:rFonts w:asciiTheme="majorBidi" w:hAnsiTheme="majorBidi" w:cstheme="majorBidi"/>
          <w:sz w:val="24"/>
          <w:szCs w:val="24"/>
        </w:rPr>
      </w:pPr>
      <w:r>
        <w:rPr>
          <w:rFonts w:asciiTheme="majorBidi" w:hAnsiTheme="majorBidi" w:cstheme="majorBidi"/>
          <w:sz w:val="24"/>
          <w:szCs w:val="24"/>
        </w:rPr>
        <w:t xml:space="preserve">Adapun </w:t>
      </w:r>
      <w:r w:rsidR="00940706" w:rsidRPr="00940706">
        <w:rPr>
          <w:rFonts w:asciiTheme="majorBidi" w:hAnsiTheme="majorBidi" w:cstheme="majorBidi"/>
          <w:sz w:val="24"/>
          <w:szCs w:val="24"/>
        </w:rPr>
        <w:t>perbedaan dan persamaan antara penelitian sebelumnya da</w:t>
      </w:r>
      <w:r w:rsidR="008A56A1">
        <w:rPr>
          <w:rFonts w:asciiTheme="majorBidi" w:hAnsiTheme="majorBidi" w:cstheme="majorBidi"/>
          <w:sz w:val="24"/>
          <w:szCs w:val="24"/>
        </w:rPr>
        <w:t>n penelitian yang akan dilaksak</w:t>
      </w:r>
      <w:r w:rsidR="00940706" w:rsidRPr="00940706">
        <w:rPr>
          <w:rFonts w:asciiTheme="majorBidi" w:hAnsiTheme="majorBidi" w:cstheme="majorBidi"/>
          <w:sz w:val="24"/>
          <w:szCs w:val="24"/>
        </w:rPr>
        <w:t xml:space="preserve">an saat ini. Adapun persamaannya terletak pada alat analisis data dan menjadikan </w:t>
      </w:r>
      <w:r w:rsidR="00256D3D" w:rsidRPr="00940706">
        <w:rPr>
          <w:rFonts w:asciiTheme="majorBidi" w:hAnsiTheme="majorBidi" w:cstheme="majorBidi"/>
          <w:sz w:val="24"/>
          <w:szCs w:val="24"/>
        </w:rPr>
        <w:t xml:space="preserve">Bank Syariah </w:t>
      </w:r>
      <w:r w:rsidR="00940706" w:rsidRPr="00940706">
        <w:rPr>
          <w:rFonts w:asciiTheme="majorBidi" w:hAnsiTheme="majorBidi" w:cstheme="majorBidi"/>
          <w:sz w:val="24"/>
          <w:szCs w:val="24"/>
        </w:rPr>
        <w:t>sebagai objek penelitian sama dengan yang dilakukan oleh peneliti saat ini. Sedangkan perbedaannya terletak pada analisis yang dilakukan p</w:t>
      </w:r>
      <w:r w:rsidR="00E97F77">
        <w:rPr>
          <w:rFonts w:asciiTheme="majorBidi" w:hAnsiTheme="majorBidi" w:cstheme="majorBidi"/>
          <w:sz w:val="24"/>
          <w:szCs w:val="24"/>
        </w:rPr>
        <w:t>eneliti sebelumnya membahas ten</w:t>
      </w:r>
      <w:r w:rsidR="00940706" w:rsidRPr="00940706">
        <w:rPr>
          <w:rFonts w:asciiTheme="majorBidi" w:hAnsiTheme="majorBidi" w:cstheme="majorBidi"/>
          <w:sz w:val="24"/>
          <w:szCs w:val="24"/>
        </w:rPr>
        <w:t xml:space="preserve">tang peran </w:t>
      </w:r>
      <w:r w:rsidR="00A459CA" w:rsidRPr="00940706">
        <w:rPr>
          <w:rFonts w:asciiTheme="majorBidi" w:hAnsiTheme="majorBidi" w:cstheme="majorBidi"/>
          <w:sz w:val="24"/>
          <w:szCs w:val="24"/>
        </w:rPr>
        <w:t xml:space="preserve">Bank Syariah </w:t>
      </w:r>
      <w:r w:rsidR="00940706" w:rsidRPr="00940706">
        <w:rPr>
          <w:rFonts w:asciiTheme="majorBidi" w:hAnsiTheme="majorBidi" w:cstheme="majorBidi"/>
          <w:sz w:val="24"/>
          <w:szCs w:val="24"/>
        </w:rPr>
        <w:t>dalam me</w:t>
      </w:r>
      <w:r w:rsidR="00C36C9D">
        <w:rPr>
          <w:rFonts w:asciiTheme="majorBidi" w:hAnsiTheme="majorBidi" w:cstheme="majorBidi"/>
          <w:sz w:val="24"/>
          <w:szCs w:val="24"/>
        </w:rPr>
        <w:t>nciptakan stabilitas moneter di</w:t>
      </w:r>
      <w:r w:rsidR="007312B3">
        <w:rPr>
          <w:rFonts w:asciiTheme="majorBidi" w:hAnsiTheme="majorBidi" w:cstheme="majorBidi"/>
          <w:sz w:val="24"/>
          <w:szCs w:val="24"/>
        </w:rPr>
        <w:t xml:space="preserve"> </w:t>
      </w:r>
      <w:r w:rsidR="00940706" w:rsidRPr="00940706">
        <w:rPr>
          <w:rFonts w:asciiTheme="majorBidi" w:hAnsiTheme="majorBidi" w:cstheme="majorBidi"/>
          <w:sz w:val="24"/>
          <w:szCs w:val="24"/>
        </w:rPr>
        <w:t xml:space="preserve">Sudan, sementara peneliti </w:t>
      </w:r>
      <w:r w:rsidR="00940706" w:rsidRPr="00940706">
        <w:rPr>
          <w:rFonts w:asciiTheme="majorBidi" w:hAnsiTheme="majorBidi" w:cstheme="majorBidi"/>
          <w:sz w:val="24"/>
          <w:szCs w:val="24"/>
        </w:rPr>
        <w:lastRenderedPageBreak/>
        <w:t>membahas masalah</w:t>
      </w:r>
      <w:r w:rsidR="003A4A6B">
        <w:rPr>
          <w:rFonts w:asciiTheme="majorBidi" w:hAnsiTheme="majorBidi" w:cstheme="majorBidi"/>
          <w:sz w:val="24"/>
          <w:szCs w:val="24"/>
        </w:rPr>
        <w:t xml:space="preserve"> </w:t>
      </w:r>
      <w:r w:rsidR="00940706" w:rsidRPr="00940706">
        <w:rPr>
          <w:rFonts w:asciiTheme="majorBidi" w:hAnsiTheme="majorBidi" w:cstheme="majorBidi"/>
          <w:sz w:val="24"/>
          <w:szCs w:val="24"/>
        </w:rPr>
        <w:t>peran bank syariah terhadap pengembangan eko</w:t>
      </w:r>
      <w:r w:rsidR="00C516E6">
        <w:rPr>
          <w:rFonts w:asciiTheme="majorBidi" w:hAnsiTheme="majorBidi" w:cstheme="majorBidi"/>
          <w:sz w:val="24"/>
          <w:szCs w:val="24"/>
        </w:rPr>
        <w:t>nomi masyarakat di kota Kendari.</w:t>
      </w:r>
    </w:p>
    <w:p w:rsidR="00940706" w:rsidRPr="00940706" w:rsidRDefault="00940706" w:rsidP="00940706">
      <w:pPr>
        <w:pStyle w:val="ListParagraph"/>
        <w:numPr>
          <w:ilvl w:val="0"/>
          <w:numId w:val="9"/>
        </w:numPr>
        <w:spacing w:after="0" w:line="480" w:lineRule="auto"/>
        <w:ind w:left="0" w:right="140" w:firstLine="0"/>
        <w:jc w:val="both"/>
        <w:rPr>
          <w:rFonts w:asciiTheme="majorBidi" w:hAnsiTheme="majorBidi" w:cstheme="majorBidi"/>
          <w:b/>
          <w:bCs/>
          <w:sz w:val="24"/>
          <w:szCs w:val="24"/>
        </w:rPr>
      </w:pPr>
      <w:r w:rsidRPr="00940706">
        <w:rPr>
          <w:rFonts w:asciiTheme="majorBidi" w:hAnsiTheme="majorBidi" w:cstheme="majorBidi"/>
          <w:b/>
          <w:bCs/>
          <w:sz w:val="24"/>
          <w:szCs w:val="24"/>
        </w:rPr>
        <w:t>Kerangka Teori</w:t>
      </w:r>
    </w:p>
    <w:p w:rsidR="00940706" w:rsidRPr="00940706" w:rsidRDefault="00940706" w:rsidP="00A447CA">
      <w:pPr>
        <w:pStyle w:val="ListParagraph"/>
        <w:numPr>
          <w:ilvl w:val="0"/>
          <w:numId w:val="17"/>
        </w:numPr>
        <w:spacing w:after="0" w:line="480" w:lineRule="auto"/>
        <w:ind w:left="0" w:right="140" w:firstLine="142"/>
        <w:jc w:val="both"/>
        <w:rPr>
          <w:rFonts w:asciiTheme="majorBidi" w:hAnsiTheme="majorBidi" w:cstheme="majorBidi"/>
          <w:b/>
          <w:bCs/>
          <w:sz w:val="24"/>
          <w:szCs w:val="24"/>
        </w:rPr>
      </w:pPr>
      <w:r w:rsidRPr="00940706">
        <w:rPr>
          <w:rFonts w:asciiTheme="majorBidi" w:hAnsiTheme="majorBidi" w:cstheme="majorBidi"/>
          <w:b/>
          <w:bCs/>
          <w:sz w:val="24"/>
          <w:szCs w:val="24"/>
        </w:rPr>
        <w:t xml:space="preserve">Pengertian Bank Syariah </w:t>
      </w:r>
    </w:p>
    <w:p w:rsidR="00940706" w:rsidRPr="00940706" w:rsidRDefault="00940706" w:rsidP="00940706">
      <w:pPr>
        <w:pStyle w:val="ListParagraph"/>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t>Bank syariah diartikan sebagai lembaga keuangan yang usaha pokoknya memberikan pembiayaan dan jasa-jasa lainnya dalam lalu lintas pembayaran serta peredaran uang yang dalam pengop</w:t>
      </w:r>
      <w:r w:rsidR="005145E6">
        <w:rPr>
          <w:rFonts w:asciiTheme="majorBidi" w:hAnsiTheme="majorBidi" w:cstheme="majorBidi"/>
          <w:sz w:val="24"/>
          <w:szCs w:val="24"/>
        </w:rPr>
        <w:t>e</w:t>
      </w:r>
      <w:r w:rsidRPr="00940706">
        <w:rPr>
          <w:rFonts w:asciiTheme="majorBidi" w:hAnsiTheme="majorBidi" w:cstheme="majorBidi"/>
          <w:sz w:val="24"/>
          <w:szCs w:val="24"/>
        </w:rPr>
        <w:t>rasiannya didasarkan pada prinsip ekonomi Islam. Perbankan syariah sebagai lembaga yang menjalankan tugas fungsional sebagai perantara keuangan antara pihak yang keuanganya berlebih (</w:t>
      </w:r>
      <w:r w:rsidRPr="00940706">
        <w:rPr>
          <w:rFonts w:asciiTheme="majorBidi" w:hAnsiTheme="majorBidi" w:cstheme="majorBidi"/>
          <w:i/>
          <w:iCs/>
          <w:sz w:val="24"/>
          <w:szCs w:val="24"/>
        </w:rPr>
        <w:t>surplus unit</w:t>
      </w:r>
      <w:r w:rsidRPr="00940706">
        <w:rPr>
          <w:rFonts w:asciiTheme="majorBidi" w:hAnsiTheme="majorBidi" w:cstheme="majorBidi"/>
          <w:sz w:val="24"/>
          <w:szCs w:val="24"/>
        </w:rPr>
        <w:t>) kepada pihak yang kekurangan uang  (</w:t>
      </w:r>
      <w:r w:rsidRPr="00940706">
        <w:rPr>
          <w:rFonts w:asciiTheme="majorBidi" w:hAnsiTheme="majorBidi" w:cstheme="majorBidi"/>
          <w:i/>
          <w:iCs/>
          <w:sz w:val="24"/>
          <w:szCs w:val="24"/>
        </w:rPr>
        <w:t>defisit unit</w:t>
      </w:r>
      <w:r w:rsidRPr="00940706">
        <w:rPr>
          <w:rFonts w:asciiTheme="majorBidi" w:hAnsiTheme="majorBidi" w:cstheme="majorBidi"/>
          <w:sz w:val="24"/>
          <w:szCs w:val="24"/>
        </w:rPr>
        <w:t>), secara konseptual bank syariah memiliki fungsi sebagai perantara, sekaligus katalisator bagi terciptanya berbagai transaksi perekonomian.</w:t>
      </w:r>
    </w:p>
    <w:p w:rsidR="00940706" w:rsidRPr="00940706" w:rsidRDefault="00940706" w:rsidP="00940706">
      <w:pPr>
        <w:pStyle w:val="ListParagraph"/>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t>Interaksi antar bank dengan pelaku ekonomi atas dasar prinsip keadilan yang memungkinkan terjadinya alokasi sumber-sumber dana secara lebih merata keseluruh pelaku ekonomi yang membutuhkan, dan tersalurnya kembali seluruh dana masyarakat ke dalam roda perekonomian secara riil. Dengan demikian, Bank syariah mungkin dapat menciptakan keseimbangan antar sektor keuangan dan sektor riil yang secara positif dapat mendorong peningkatan kapasitas produksi secara optimal dan semua potensi ekonomi bagi kesejahteraan masyarakat.</w:t>
      </w:r>
    </w:p>
    <w:p w:rsidR="00940706" w:rsidRPr="00940706" w:rsidRDefault="00940706" w:rsidP="00940706">
      <w:pPr>
        <w:pStyle w:val="ListParagraph"/>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t xml:space="preserve">‘’Lembaga perbankan merupaka inti dari sistem keuangan dari setiap negara, bahwa </w:t>
      </w:r>
      <w:r w:rsidR="003F0ADB" w:rsidRPr="00940706">
        <w:rPr>
          <w:rFonts w:asciiTheme="majorBidi" w:hAnsiTheme="majorBidi" w:cstheme="majorBidi"/>
          <w:sz w:val="24"/>
          <w:szCs w:val="24"/>
        </w:rPr>
        <w:t xml:space="preserve">Bank </w:t>
      </w:r>
      <w:r w:rsidRPr="00940706">
        <w:rPr>
          <w:rFonts w:asciiTheme="majorBidi" w:hAnsiTheme="majorBidi" w:cstheme="majorBidi"/>
          <w:sz w:val="24"/>
          <w:szCs w:val="24"/>
        </w:rPr>
        <w:t xml:space="preserve">adalah suatu lembaga keuangan yang menjadi tempat orang </w:t>
      </w:r>
      <w:r w:rsidRPr="00940706">
        <w:rPr>
          <w:rFonts w:asciiTheme="majorBidi" w:hAnsiTheme="majorBidi" w:cstheme="majorBidi"/>
          <w:sz w:val="24"/>
          <w:szCs w:val="24"/>
        </w:rPr>
        <w:lastRenderedPageBreak/>
        <w:t>perseorangan , badan-badan swasta dan badan usaha milik negara bahkan lembaga-lembaga pemerintah dalam penyimpanan dana yang dimilikinya.</w:t>
      </w:r>
      <w:r w:rsidRPr="00940706">
        <w:rPr>
          <w:rStyle w:val="FootnoteReference"/>
          <w:rFonts w:asciiTheme="majorBidi" w:hAnsiTheme="majorBidi" w:cstheme="majorBidi"/>
          <w:sz w:val="24"/>
          <w:szCs w:val="24"/>
        </w:rPr>
        <w:footnoteReference w:id="4"/>
      </w:r>
    </w:p>
    <w:p w:rsidR="00940706" w:rsidRPr="00940706" w:rsidRDefault="00940706" w:rsidP="00940706">
      <w:pPr>
        <w:pStyle w:val="ListParagraph"/>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t xml:space="preserve">Misalkan kegiatan pembiayaan dan berbagai jasa yang diberikan dan bank dapat melayani kebutuhan nasabah dapat melancarkan mekanisme pembayaran disemua sektor perekonomian.‘’ Menurutnya Gm.Verry Stuart dalam bukunya </w:t>
      </w:r>
      <w:r w:rsidRPr="00940706">
        <w:rPr>
          <w:rFonts w:asciiTheme="majorBidi" w:hAnsiTheme="majorBidi" w:cstheme="majorBidi"/>
          <w:i/>
          <w:iCs/>
          <w:sz w:val="24"/>
          <w:szCs w:val="24"/>
        </w:rPr>
        <w:t>Bank politik</w:t>
      </w:r>
      <w:r w:rsidRPr="00940706">
        <w:rPr>
          <w:rFonts w:asciiTheme="majorBidi" w:hAnsiTheme="majorBidi" w:cstheme="majorBidi"/>
          <w:sz w:val="24"/>
          <w:szCs w:val="24"/>
        </w:rPr>
        <w:t xml:space="preserve"> berpendapat bahwa Bank adalah suatu badan yang bertujuan untuk memuaskan kebutuhan kredit dengan alat-alat pembayaran sendiri atau uang yang dapat diperolehnya dari orang lain, maupun dengan jalan mengedarkan alat-alat penukar baru yang berupa uang giral.</w:t>
      </w:r>
      <w:r w:rsidRPr="00940706">
        <w:rPr>
          <w:rStyle w:val="FootnoteReference"/>
          <w:rFonts w:asciiTheme="majorBidi" w:hAnsiTheme="majorBidi" w:cstheme="majorBidi"/>
          <w:sz w:val="24"/>
          <w:szCs w:val="24"/>
        </w:rPr>
        <w:footnoteReference w:id="5"/>
      </w:r>
    </w:p>
    <w:p w:rsidR="00940706" w:rsidRPr="00940706" w:rsidRDefault="00940706" w:rsidP="00940706">
      <w:pPr>
        <w:pStyle w:val="ListParagraph"/>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t>Berdasarkan pengertian di atas dapat dikatakan bahwa bank adalah suatu badan yang bertujuan untuk memuaskan kebutuh</w:t>
      </w:r>
      <w:r w:rsidR="00A447CA">
        <w:rPr>
          <w:rFonts w:asciiTheme="majorBidi" w:hAnsiTheme="majorBidi" w:cstheme="majorBidi"/>
          <w:sz w:val="24"/>
          <w:szCs w:val="24"/>
        </w:rPr>
        <w:t>an dan badan usaha yang menjala</w:t>
      </w:r>
      <w:r w:rsidRPr="00940706">
        <w:rPr>
          <w:rFonts w:asciiTheme="majorBidi" w:hAnsiTheme="majorBidi" w:cstheme="majorBidi"/>
          <w:sz w:val="24"/>
          <w:szCs w:val="24"/>
        </w:rPr>
        <w:t>nkan kegiatan penghimpun dana dari masyarakat dan menyalurkan kembali kepada pihak-pihak yang membutuhkan dalam bentuk pembiayaan.</w:t>
      </w:r>
    </w:p>
    <w:p w:rsidR="00A447CA" w:rsidRDefault="00940706" w:rsidP="00A447CA">
      <w:pPr>
        <w:pStyle w:val="ListParagraph"/>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t xml:space="preserve">Adapun </w:t>
      </w:r>
      <w:r w:rsidR="00CE4F92" w:rsidRPr="00940706">
        <w:rPr>
          <w:rFonts w:asciiTheme="majorBidi" w:hAnsiTheme="majorBidi" w:cstheme="majorBidi"/>
          <w:sz w:val="24"/>
          <w:szCs w:val="24"/>
        </w:rPr>
        <w:t xml:space="preserve">Bank </w:t>
      </w:r>
      <w:r w:rsidRPr="00940706">
        <w:rPr>
          <w:rFonts w:asciiTheme="majorBidi" w:hAnsiTheme="majorBidi" w:cstheme="majorBidi"/>
          <w:sz w:val="24"/>
          <w:szCs w:val="24"/>
        </w:rPr>
        <w:t>berdasarkan prinsip syariah dapat diatur dalam UU No 7 Tahun</w:t>
      </w:r>
      <w:r w:rsidR="00A447CA">
        <w:rPr>
          <w:rFonts w:asciiTheme="majorBidi" w:hAnsiTheme="majorBidi" w:cstheme="majorBidi"/>
          <w:sz w:val="24"/>
          <w:szCs w:val="24"/>
        </w:rPr>
        <w:t xml:space="preserve"> </w:t>
      </w:r>
      <w:r w:rsidRPr="00940706">
        <w:rPr>
          <w:rFonts w:asciiTheme="majorBidi" w:hAnsiTheme="majorBidi" w:cstheme="majorBidi"/>
          <w:sz w:val="24"/>
          <w:szCs w:val="24"/>
        </w:rPr>
        <w:t>1992 keyakinan dalam agama Islam suatu alternatif umum yang pertama di Indonesia yang telah di</w:t>
      </w:r>
      <w:r w:rsidR="00493676">
        <w:rPr>
          <w:rFonts w:asciiTheme="majorBidi" w:hAnsiTheme="majorBidi" w:cstheme="majorBidi"/>
          <w:sz w:val="24"/>
          <w:szCs w:val="24"/>
        </w:rPr>
        <w:t xml:space="preserve"> </w:t>
      </w:r>
      <w:r w:rsidRPr="00940706">
        <w:rPr>
          <w:rFonts w:asciiTheme="majorBidi" w:hAnsiTheme="majorBidi" w:cstheme="majorBidi"/>
          <w:sz w:val="24"/>
          <w:szCs w:val="24"/>
        </w:rPr>
        <w:t xml:space="preserve">terimah oleh semua kalangan masyarakat dan dengan beberapa cabang di seluruh Indonesia dengan prinsip-prinsip syariah yang merupakan landasan normatif yaitu yang bersumber </w:t>
      </w:r>
      <w:r w:rsidRPr="00940706">
        <w:rPr>
          <w:rStyle w:val="CommentReference"/>
          <w:rFonts w:asciiTheme="majorBidi" w:hAnsiTheme="majorBidi" w:cstheme="majorBidi"/>
          <w:sz w:val="24"/>
          <w:szCs w:val="24"/>
        </w:rPr>
        <w:t>p</w:t>
      </w:r>
      <w:r w:rsidRPr="00940706">
        <w:rPr>
          <w:rFonts w:asciiTheme="majorBidi" w:hAnsiTheme="majorBidi" w:cstheme="majorBidi"/>
          <w:sz w:val="24"/>
          <w:szCs w:val="24"/>
        </w:rPr>
        <w:t>ada</w:t>
      </w:r>
    </w:p>
    <w:p w:rsidR="00940706" w:rsidRPr="00A447CA" w:rsidRDefault="00940706" w:rsidP="00A447CA">
      <w:pPr>
        <w:pStyle w:val="ListParagraph"/>
        <w:spacing w:after="0" w:line="480" w:lineRule="auto"/>
        <w:ind w:left="284" w:right="140"/>
        <w:jc w:val="both"/>
        <w:rPr>
          <w:rFonts w:asciiTheme="majorBidi" w:hAnsiTheme="majorBidi" w:cstheme="majorBidi"/>
          <w:sz w:val="24"/>
          <w:szCs w:val="24"/>
        </w:rPr>
      </w:pPr>
      <w:r w:rsidRPr="00A447CA">
        <w:rPr>
          <w:rFonts w:asciiTheme="majorBidi" w:hAnsiTheme="majorBidi" w:cstheme="majorBidi"/>
          <w:sz w:val="24"/>
          <w:szCs w:val="24"/>
        </w:rPr>
        <w:lastRenderedPageBreak/>
        <w:t xml:space="preserve"> </w:t>
      </w:r>
      <w:r w:rsidR="003F0ADB" w:rsidRPr="00A447CA">
        <w:rPr>
          <w:rFonts w:asciiTheme="majorBidi" w:hAnsiTheme="majorBidi" w:cstheme="majorBidi"/>
          <w:sz w:val="24"/>
          <w:szCs w:val="24"/>
        </w:rPr>
        <w:t>Al</w:t>
      </w:r>
      <w:r w:rsidRPr="00A447CA">
        <w:rPr>
          <w:rFonts w:asciiTheme="majorBidi" w:hAnsiTheme="majorBidi" w:cstheme="majorBidi"/>
          <w:sz w:val="24"/>
          <w:szCs w:val="24"/>
        </w:rPr>
        <w:t>-Quran dan sunnah dalam op</w:t>
      </w:r>
      <w:r w:rsidR="005145E6" w:rsidRPr="00A447CA">
        <w:rPr>
          <w:rFonts w:asciiTheme="majorBidi" w:hAnsiTheme="majorBidi" w:cstheme="majorBidi"/>
          <w:sz w:val="24"/>
          <w:szCs w:val="24"/>
        </w:rPr>
        <w:t>e</w:t>
      </w:r>
      <w:r w:rsidRPr="00A447CA">
        <w:rPr>
          <w:rFonts w:asciiTheme="majorBidi" w:hAnsiTheme="majorBidi" w:cstheme="majorBidi"/>
          <w:sz w:val="24"/>
          <w:szCs w:val="24"/>
        </w:rPr>
        <w:t xml:space="preserve">rasional </w:t>
      </w:r>
      <w:r w:rsidR="003F0ADB" w:rsidRPr="00A447CA">
        <w:rPr>
          <w:rFonts w:asciiTheme="majorBidi" w:hAnsiTheme="majorBidi" w:cstheme="majorBidi"/>
          <w:sz w:val="24"/>
          <w:szCs w:val="24"/>
        </w:rPr>
        <w:t xml:space="preserve">Bank </w:t>
      </w:r>
      <w:r w:rsidRPr="00A447CA">
        <w:rPr>
          <w:rFonts w:asciiTheme="majorBidi" w:hAnsiTheme="majorBidi" w:cstheme="majorBidi"/>
          <w:sz w:val="24"/>
          <w:szCs w:val="24"/>
        </w:rPr>
        <w:t>tersebut, lembaga keniagaan usaha pokoknya memberikan kredit dan jasa lalu lintas pembayaran serta peredaran uang pengop</w:t>
      </w:r>
      <w:r w:rsidR="005145E6" w:rsidRPr="00A447CA">
        <w:rPr>
          <w:rFonts w:asciiTheme="majorBidi" w:hAnsiTheme="majorBidi" w:cstheme="majorBidi"/>
          <w:sz w:val="24"/>
          <w:szCs w:val="24"/>
        </w:rPr>
        <w:t>e</w:t>
      </w:r>
      <w:r w:rsidRPr="00A447CA">
        <w:rPr>
          <w:rFonts w:asciiTheme="majorBidi" w:hAnsiTheme="majorBidi" w:cstheme="majorBidi"/>
          <w:sz w:val="24"/>
          <w:szCs w:val="24"/>
        </w:rPr>
        <w:t>rasiannya disesuaikan dengan prinsip-prinsip syariah  Islam .</w:t>
      </w:r>
    </w:p>
    <w:p w:rsidR="00940706" w:rsidRPr="00940706" w:rsidRDefault="00940706" w:rsidP="00A447CA">
      <w:pPr>
        <w:pStyle w:val="ListParagraph"/>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t>‘’Menurur Muhammad dalam bukunya Bank Islam atau bank syariah ialah ba</w:t>
      </w:r>
      <w:r w:rsidR="00A447CA">
        <w:rPr>
          <w:rFonts w:asciiTheme="majorBidi" w:hAnsiTheme="majorBidi" w:cstheme="majorBidi"/>
          <w:sz w:val="24"/>
          <w:szCs w:val="24"/>
        </w:rPr>
        <w:t>nk yang beroperasi dengan tidak,</w:t>
      </w:r>
      <w:r w:rsidRPr="00940706">
        <w:rPr>
          <w:rFonts w:asciiTheme="majorBidi" w:hAnsiTheme="majorBidi" w:cstheme="majorBidi"/>
          <w:sz w:val="24"/>
          <w:szCs w:val="24"/>
        </w:rPr>
        <w:t xml:space="preserve"> mengandalkan pada bunga tetapi operasional dan produknya dikembangkan berdasarkan pada al-Qur’an dan hadist Rasulullah Saw atau sesuai dengan prinsip ajaran Islam.</w:t>
      </w:r>
      <w:r w:rsidRPr="00940706">
        <w:rPr>
          <w:rStyle w:val="FootnoteReference"/>
          <w:rFonts w:asciiTheme="majorBidi" w:hAnsiTheme="majorBidi" w:cstheme="majorBidi"/>
          <w:sz w:val="24"/>
          <w:szCs w:val="24"/>
        </w:rPr>
        <w:footnoteReference w:id="6"/>
      </w:r>
    </w:p>
    <w:p w:rsidR="00940706" w:rsidRPr="00940706" w:rsidRDefault="00940706" w:rsidP="00940706">
      <w:pPr>
        <w:pStyle w:val="ListParagraph"/>
        <w:numPr>
          <w:ilvl w:val="0"/>
          <w:numId w:val="18"/>
        </w:numPr>
        <w:spacing w:after="0" w:line="480" w:lineRule="auto"/>
        <w:ind w:left="0" w:right="140" w:firstLine="0"/>
        <w:jc w:val="both"/>
        <w:rPr>
          <w:rFonts w:asciiTheme="majorBidi" w:hAnsiTheme="majorBidi" w:cstheme="majorBidi"/>
          <w:b/>
          <w:bCs/>
          <w:sz w:val="24"/>
          <w:szCs w:val="24"/>
        </w:rPr>
      </w:pPr>
      <w:r w:rsidRPr="00940706">
        <w:rPr>
          <w:rFonts w:asciiTheme="majorBidi" w:hAnsiTheme="majorBidi" w:cstheme="majorBidi"/>
          <w:b/>
          <w:bCs/>
          <w:sz w:val="24"/>
          <w:szCs w:val="24"/>
        </w:rPr>
        <w:t xml:space="preserve">Prinsip operasional bank syariah </w:t>
      </w:r>
    </w:p>
    <w:p w:rsidR="00940706" w:rsidRPr="00940706" w:rsidRDefault="00940706" w:rsidP="00940706">
      <w:pPr>
        <w:pStyle w:val="ListParagraph"/>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t>Bank yang berdasarkan prinsip syariah adalah aturan-aturan perjanjian berdasarkan hukun Islam antara bank dan pihak lain untuk menyimpan dana atau pembiayaan usaha untuk kegiatan perbankan lainnya, dan adapun prinsip yang digunakan dalam harga atau keuntungan bagi bank yang berdasarkan prinsip syariah yang dapat digunakan dalam operasionalnya yaitu sebagai berikut :</w:t>
      </w:r>
    </w:p>
    <w:p w:rsidR="00940706" w:rsidRPr="00940706" w:rsidRDefault="00940706" w:rsidP="00940706">
      <w:pPr>
        <w:pStyle w:val="ListParagraph"/>
        <w:numPr>
          <w:ilvl w:val="0"/>
          <w:numId w:val="27"/>
        </w:numPr>
        <w:spacing w:after="0" w:line="480" w:lineRule="auto"/>
        <w:ind w:left="0" w:right="140" w:firstLine="0"/>
        <w:jc w:val="both"/>
        <w:rPr>
          <w:rFonts w:asciiTheme="majorBidi" w:hAnsiTheme="majorBidi" w:cstheme="majorBidi"/>
          <w:sz w:val="24"/>
          <w:szCs w:val="24"/>
        </w:rPr>
      </w:pPr>
      <w:r w:rsidRPr="00940706">
        <w:rPr>
          <w:rFonts w:asciiTheme="majorBidi" w:hAnsiTheme="majorBidi" w:cstheme="majorBidi"/>
          <w:sz w:val="24"/>
          <w:szCs w:val="24"/>
        </w:rPr>
        <w:t xml:space="preserve">Pembiayaan berdasarkan bagi hasil mudharabah  </w:t>
      </w:r>
    </w:p>
    <w:p w:rsidR="00940706" w:rsidRPr="00940706" w:rsidRDefault="00940706" w:rsidP="00940706">
      <w:pPr>
        <w:pStyle w:val="ListParagraph"/>
        <w:numPr>
          <w:ilvl w:val="0"/>
          <w:numId w:val="27"/>
        </w:numPr>
        <w:spacing w:after="0" w:line="480" w:lineRule="auto"/>
        <w:ind w:left="0" w:right="140" w:firstLine="0"/>
        <w:jc w:val="both"/>
        <w:rPr>
          <w:rFonts w:asciiTheme="majorBidi" w:hAnsiTheme="majorBidi" w:cstheme="majorBidi"/>
          <w:sz w:val="24"/>
          <w:szCs w:val="24"/>
        </w:rPr>
      </w:pPr>
      <w:r w:rsidRPr="00940706">
        <w:rPr>
          <w:rFonts w:asciiTheme="majorBidi" w:hAnsiTheme="majorBidi" w:cstheme="majorBidi"/>
          <w:sz w:val="24"/>
          <w:szCs w:val="24"/>
        </w:rPr>
        <w:t>Pembiayaan berdasarkan penyertaan modal musyarakah</w:t>
      </w:r>
    </w:p>
    <w:p w:rsidR="00940706" w:rsidRPr="00940706" w:rsidRDefault="00940706" w:rsidP="00940706">
      <w:pPr>
        <w:pStyle w:val="ListParagraph"/>
        <w:numPr>
          <w:ilvl w:val="0"/>
          <w:numId w:val="27"/>
        </w:numPr>
        <w:spacing w:after="0" w:line="480" w:lineRule="auto"/>
        <w:ind w:left="0" w:right="140" w:firstLine="0"/>
        <w:jc w:val="both"/>
        <w:rPr>
          <w:rFonts w:asciiTheme="majorBidi" w:hAnsiTheme="majorBidi" w:cstheme="majorBidi"/>
          <w:sz w:val="24"/>
          <w:szCs w:val="24"/>
        </w:rPr>
      </w:pPr>
      <w:r w:rsidRPr="00940706">
        <w:rPr>
          <w:rFonts w:asciiTheme="majorBidi" w:hAnsiTheme="majorBidi" w:cstheme="majorBidi"/>
          <w:sz w:val="24"/>
          <w:szCs w:val="24"/>
        </w:rPr>
        <w:t>Prinsip jual beli memperoleh keuntungan  murabaha</w:t>
      </w:r>
    </w:p>
    <w:p w:rsidR="00940706" w:rsidRPr="00940706" w:rsidRDefault="00940706" w:rsidP="00940706">
      <w:pPr>
        <w:pStyle w:val="ListParagraph"/>
        <w:numPr>
          <w:ilvl w:val="0"/>
          <w:numId w:val="27"/>
        </w:numPr>
        <w:spacing w:after="0" w:line="480" w:lineRule="auto"/>
        <w:ind w:left="0" w:right="140" w:firstLine="0"/>
        <w:jc w:val="both"/>
        <w:rPr>
          <w:rFonts w:asciiTheme="majorBidi" w:hAnsiTheme="majorBidi" w:cstheme="majorBidi"/>
          <w:sz w:val="24"/>
          <w:szCs w:val="24"/>
        </w:rPr>
      </w:pPr>
      <w:r w:rsidRPr="00940706">
        <w:rPr>
          <w:rFonts w:asciiTheme="majorBidi" w:hAnsiTheme="majorBidi" w:cstheme="majorBidi"/>
          <w:sz w:val="24"/>
          <w:szCs w:val="24"/>
        </w:rPr>
        <w:t xml:space="preserve">Pembiayaan barang modal berdasarkan sewa murni ijarah </w:t>
      </w:r>
    </w:p>
    <w:p w:rsidR="00940706" w:rsidRPr="00940706" w:rsidRDefault="00940706" w:rsidP="00940706">
      <w:pPr>
        <w:pStyle w:val="ListParagraph"/>
        <w:numPr>
          <w:ilvl w:val="0"/>
          <w:numId w:val="27"/>
        </w:numPr>
        <w:spacing w:after="0" w:line="480" w:lineRule="auto"/>
        <w:ind w:left="0" w:right="140" w:firstLine="0"/>
        <w:jc w:val="both"/>
        <w:rPr>
          <w:rFonts w:asciiTheme="majorBidi" w:hAnsiTheme="majorBidi" w:cstheme="majorBidi"/>
          <w:sz w:val="24"/>
          <w:szCs w:val="24"/>
        </w:rPr>
      </w:pPr>
      <w:r w:rsidRPr="00940706">
        <w:rPr>
          <w:rFonts w:asciiTheme="majorBidi" w:hAnsiTheme="majorBidi" w:cstheme="majorBidi"/>
          <w:sz w:val="24"/>
          <w:szCs w:val="24"/>
        </w:rPr>
        <w:t xml:space="preserve">Dan sistem </w:t>
      </w:r>
      <w:r w:rsidRPr="00940706">
        <w:rPr>
          <w:rFonts w:asciiTheme="majorBidi" w:hAnsiTheme="majorBidi" w:cstheme="majorBidi"/>
          <w:i/>
          <w:iCs/>
          <w:sz w:val="24"/>
          <w:szCs w:val="24"/>
        </w:rPr>
        <w:t>fee</w:t>
      </w:r>
      <w:r w:rsidRPr="00940706">
        <w:rPr>
          <w:rFonts w:asciiTheme="majorBidi" w:hAnsiTheme="majorBidi" w:cstheme="majorBidi"/>
          <w:sz w:val="24"/>
          <w:szCs w:val="24"/>
        </w:rPr>
        <w:t xml:space="preserve"> </w:t>
      </w:r>
      <w:r w:rsidRPr="00940706">
        <w:rPr>
          <w:rStyle w:val="CommentReference"/>
          <w:rFonts w:asciiTheme="majorBidi" w:hAnsiTheme="majorBidi" w:cstheme="majorBidi"/>
          <w:sz w:val="24"/>
          <w:szCs w:val="24"/>
        </w:rPr>
        <w:t>(J</w:t>
      </w:r>
      <w:r w:rsidRPr="00940706">
        <w:rPr>
          <w:rFonts w:asciiTheme="majorBidi" w:hAnsiTheme="majorBidi" w:cstheme="majorBidi"/>
          <w:sz w:val="24"/>
          <w:szCs w:val="24"/>
        </w:rPr>
        <w:t>asa)</w:t>
      </w:r>
      <w:r w:rsidRPr="00940706">
        <w:rPr>
          <w:rStyle w:val="FootnoteReference"/>
          <w:rFonts w:asciiTheme="majorBidi" w:hAnsiTheme="majorBidi" w:cstheme="majorBidi"/>
          <w:sz w:val="24"/>
          <w:szCs w:val="24"/>
        </w:rPr>
        <w:footnoteReference w:id="7"/>
      </w:r>
    </w:p>
    <w:p w:rsidR="00940706" w:rsidRPr="00940706" w:rsidRDefault="00940706" w:rsidP="00AB5BA0">
      <w:pPr>
        <w:pStyle w:val="ListParagraph"/>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lastRenderedPageBreak/>
        <w:t>Dengan demikian sebagai lembaga perbankan yang baru tentu bank Islam telah menghadapi dari beberapa permasalahan baik yang melekat pada aktivitas maupun pelaksanaannya dan pada dasarnya aktivitas bank Islam tidak jauh beda dengan aktivitas bank konvensional yang telah ada tetapi letak perbedaanya yaitu orientasi konsep dan juga terletak pada konsep dasar operasionalnya yang berdasarkan al-Qur’an.</w:t>
      </w:r>
      <w:r w:rsidRPr="00940706">
        <w:rPr>
          <w:rStyle w:val="FootnoteReference"/>
          <w:rFonts w:asciiTheme="majorBidi" w:hAnsiTheme="majorBidi" w:cstheme="majorBidi"/>
          <w:sz w:val="24"/>
          <w:szCs w:val="24"/>
        </w:rPr>
        <w:footnoteReference w:id="8"/>
      </w:r>
    </w:p>
    <w:p w:rsidR="00940706" w:rsidRPr="00940706" w:rsidRDefault="00940706" w:rsidP="00940706">
      <w:pPr>
        <w:pStyle w:val="ListParagraph"/>
        <w:numPr>
          <w:ilvl w:val="0"/>
          <w:numId w:val="18"/>
        </w:numPr>
        <w:spacing w:after="0" w:line="480" w:lineRule="auto"/>
        <w:ind w:left="0" w:right="140" w:firstLine="0"/>
        <w:jc w:val="both"/>
        <w:rPr>
          <w:rFonts w:asciiTheme="majorBidi" w:hAnsiTheme="majorBidi" w:cstheme="majorBidi"/>
          <w:b/>
          <w:bCs/>
          <w:sz w:val="24"/>
          <w:szCs w:val="24"/>
        </w:rPr>
      </w:pPr>
      <w:r w:rsidRPr="00940706">
        <w:rPr>
          <w:rFonts w:asciiTheme="majorBidi" w:hAnsiTheme="majorBidi" w:cstheme="majorBidi"/>
          <w:b/>
          <w:bCs/>
          <w:sz w:val="24"/>
          <w:szCs w:val="24"/>
        </w:rPr>
        <w:t xml:space="preserve">Landasan normatif Bank Syariah </w:t>
      </w:r>
    </w:p>
    <w:p w:rsidR="00940706" w:rsidRPr="00940706" w:rsidRDefault="00940706" w:rsidP="00940706">
      <w:pPr>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t>Landasan atau dasar dalam penentuan suatu kebijakan dalam pembiyaan dan serta produk</w:t>
      </w:r>
      <w:r w:rsidRPr="00940706">
        <w:rPr>
          <w:rStyle w:val="CommentReference"/>
          <w:rFonts w:asciiTheme="majorBidi" w:hAnsiTheme="majorBidi" w:cstheme="majorBidi"/>
          <w:sz w:val="24"/>
          <w:szCs w:val="24"/>
        </w:rPr>
        <w:t xml:space="preserve"> y</w:t>
      </w:r>
      <w:r w:rsidRPr="00940706">
        <w:rPr>
          <w:rFonts w:asciiTheme="majorBidi" w:hAnsiTheme="majorBidi" w:cstheme="majorBidi"/>
          <w:sz w:val="24"/>
          <w:szCs w:val="24"/>
        </w:rPr>
        <w:t>ang dikeluarkan oleh bank yakni harus sesuai dengan syariah yang bersumber dalam al-Qur’an dan as-sunnah sebagaimana dalam satu prinsipnya yakni dalam pelanggaran prakteknya misalnya riba dalam berbagai bentuk transaksi dalam melakukan kegiatan usaha dan dagang yang berdasarkan perolehan keuntungan yang sah.</w:t>
      </w:r>
    </w:p>
    <w:p w:rsidR="00940706" w:rsidRPr="00940706" w:rsidRDefault="00940706" w:rsidP="00924346">
      <w:pPr>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t>Sebagaimana firman Allah dalam al-Qur’an surah al-Baqarah ayat 275-276, ayat inilah yang menjadi dasar hukum perbankkan syariah yang berbunyi:</w:t>
      </w:r>
    </w:p>
    <w:p w:rsidR="00940706" w:rsidRDefault="00940706" w:rsidP="00924346">
      <w:pPr>
        <w:bidi/>
        <w:spacing w:after="0" w:line="240" w:lineRule="auto"/>
        <w:ind w:right="142"/>
        <w:jc w:val="both"/>
        <w:rPr>
          <w:rFonts w:asciiTheme="majorBidi" w:hAnsiTheme="majorBidi" w:cstheme="majorBidi"/>
          <w:sz w:val="24"/>
          <w:szCs w:val="24"/>
        </w:rPr>
      </w:pPr>
      <w:r w:rsidRPr="00940706">
        <w:rPr>
          <w:rFonts w:asciiTheme="majorBidi" w:hAnsiTheme="majorBidi" w:cstheme="majorBidi"/>
          <w:sz w:val="24"/>
          <w:szCs w:val="24"/>
        </w:rPr>
        <w:t xml:space="preserve"> </w:t>
      </w:r>
      <w:r w:rsidRPr="00940706">
        <w:rPr>
          <w:rFonts w:asciiTheme="majorBidi" w:hAnsiTheme="majorBidi" w:cstheme="majorBidi"/>
          <w:sz w:val="24"/>
          <w:szCs w:val="24"/>
        </w:rPr>
        <w:sym w:font="HQPB5" w:char="F09A"/>
      </w:r>
      <w:r w:rsidRPr="00940706">
        <w:rPr>
          <w:rFonts w:asciiTheme="majorBidi" w:hAnsiTheme="majorBidi" w:cstheme="majorBidi"/>
          <w:sz w:val="24"/>
          <w:szCs w:val="24"/>
        </w:rPr>
        <w:sym w:font="HQPB2" w:char="F0FA"/>
      </w:r>
      <w:r w:rsidRPr="00940706">
        <w:rPr>
          <w:rFonts w:asciiTheme="majorBidi" w:hAnsiTheme="majorBidi" w:cstheme="majorBidi"/>
          <w:sz w:val="24"/>
          <w:szCs w:val="24"/>
        </w:rPr>
        <w:sym w:font="HQPB2" w:char="F0EF"/>
      </w:r>
      <w:r w:rsidRPr="00940706">
        <w:rPr>
          <w:rFonts w:asciiTheme="majorBidi" w:hAnsiTheme="majorBidi" w:cstheme="majorBidi"/>
          <w:sz w:val="24"/>
          <w:szCs w:val="24"/>
        </w:rPr>
        <w:sym w:font="HQPB4" w:char="F0CF"/>
      </w:r>
      <w:r w:rsidRPr="00940706">
        <w:rPr>
          <w:rFonts w:asciiTheme="majorBidi" w:hAnsiTheme="majorBidi" w:cstheme="majorBidi"/>
          <w:sz w:val="24"/>
          <w:szCs w:val="24"/>
        </w:rPr>
        <w:sym w:font="HQPB3" w:char="F025"/>
      </w:r>
      <w:r w:rsidRPr="00940706">
        <w:rPr>
          <w:rFonts w:asciiTheme="majorBidi" w:hAnsiTheme="majorBidi" w:cstheme="majorBidi"/>
          <w:sz w:val="24"/>
          <w:szCs w:val="24"/>
        </w:rPr>
        <w:sym w:font="HQPB4" w:char="F0A9"/>
      </w:r>
      <w:r w:rsidRPr="00940706">
        <w:rPr>
          <w:rFonts w:asciiTheme="majorBidi" w:hAnsiTheme="majorBidi" w:cstheme="majorBidi"/>
          <w:sz w:val="24"/>
          <w:szCs w:val="24"/>
        </w:rPr>
        <w:sym w:font="HQPB3" w:char="F021"/>
      </w:r>
      <w:r w:rsidRPr="00940706">
        <w:rPr>
          <w:rFonts w:asciiTheme="majorBidi" w:hAnsiTheme="majorBidi" w:cstheme="majorBidi"/>
          <w:sz w:val="24"/>
          <w:szCs w:val="24"/>
        </w:rPr>
        <w:sym w:font="HQPB5" w:char="F024"/>
      </w:r>
      <w:r w:rsidRPr="00940706">
        <w:rPr>
          <w:rFonts w:asciiTheme="majorBidi" w:hAnsiTheme="majorBidi" w:cstheme="majorBidi"/>
          <w:sz w:val="24"/>
          <w:szCs w:val="24"/>
        </w:rPr>
        <w:sym w:font="HQPB1" w:char="F023"/>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5" w:char="F074"/>
      </w:r>
      <w:r w:rsidRPr="00940706">
        <w:rPr>
          <w:rFonts w:asciiTheme="majorBidi" w:hAnsiTheme="majorBidi" w:cstheme="majorBidi"/>
          <w:sz w:val="24"/>
          <w:szCs w:val="24"/>
        </w:rPr>
        <w:sym w:font="HQPB2" w:char="F062"/>
      </w:r>
      <w:r w:rsidRPr="00940706">
        <w:rPr>
          <w:rFonts w:asciiTheme="majorBidi" w:hAnsiTheme="majorBidi" w:cstheme="majorBidi"/>
          <w:sz w:val="24"/>
          <w:szCs w:val="24"/>
        </w:rPr>
        <w:sym w:font="HQPB2" w:char="F071"/>
      </w:r>
      <w:r w:rsidRPr="00940706">
        <w:rPr>
          <w:rFonts w:asciiTheme="majorBidi" w:hAnsiTheme="majorBidi" w:cstheme="majorBidi"/>
          <w:sz w:val="24"/>
          <w:szCs w:val="24"/>
        </w:rPr>
        <w:sym w:font="HQPB4" w:char="F0E8"/>
      </w:r>
      <w:r w:rsidRPr="00940706">
        <w:rPr>
          <w:rFonts w:asciiTheme="majorBidi" w:hAnsiTheme="majorBidi" w:cstheme="majorBidi"/>
          <w:sz w:val="24"/>
          <w:szCs w:val="24"/>
        </w:rPr>
        <w:sym w:font="HQPB2" w:char="F03D"/>
      </w:r>
      <w:r w:rsidRPr="00940706">
        <w:rPr>
          <w:rFonts w:asciiTheme="majorBidi" w:hAnsiTheme="majorBidi" w:cstheme="majorBidi"/>
          <w:sz w:val="24"/>
          <w:szCs w:val="24"/>
        </w:rPr>
        <w:sym w:font="HQPB4" w:char="F0E0"/>
      </w:r>
      <w:r w:rsidRPr="00940706">
        <w:rPr>
          <w:rFonts w:asciiTheme="majorBidi" w:hAnsiTheme="majorBidi" w:cstheme="majorBidi"/>
          <w:sz w:val="24"/>
          <w:szCs w:val="24"/>
        </w:rPr>
        <w:sym w:font="HQPB2" w:char="F032"/>
      </w:r>
      <w:r w:rsidRPr="00940706">
        <w:rPr>
          <w:rFonts w:asciiTheme="majorBidi" w:hAnsiTheme="majorBidi" w:cstheme="majorBidi"/>
          <w:sz w:val="24"/>
          <w:szCs w:val="24"/>
        </w:rPr>
        <w:sym w:font="HQPB4" w:char="F0F9"/>
      </w:r>
      <w:r w:rsidRPr="00940706">
        <w:rPr>
          <w:rFonts w:asciiTheme="majorBidi" w:hAnsiTheme="majorBidi" w:cstheme="majorBidi"/>
          <w:sz w:val="24"/>
          <w:szCs w:val="24"/>
        </w:rPr>
        <w:sym w:font="HQPB1" w:char="F027"/>
      </w:r>
      <w:r w:rsidRPr="00940706">
        <w:rPr>
          <w:rFonts w:asciiTheme="majorBidi" w:hAnsiTheme="majorBidi" w:cstheme="majorBidi"/>
          <w:sz w:val="24"/>
          <w:szCs w:val="24"/>
        </w:rPr>
        <w:sym w:font="HQPB5" w:char="F074"/>
      </w:r>
      <w:r w:rsidRPr="00940706">
        <w:rPr>
          <w:rFonts w:asciiTheme="majorBidi" w:hAnsiTheme="majorBidi" w:cstheme="majorBidi"/>
          <w:sz w:val="24"/>
          <w:szCs w:val="24"/>
        </w:rPr>
        <w:sym w:font="HQPB2" w:char="F083"/>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5" w:char="F028"/>
      </w:r>
      <w:r w:rsidRPr="00940706">
        <w:rPr>
          <w:rFonts w:asciiTheme="majorBidi" w:hAnsiTheme="majorBidi" w:cstheme="majorBidi"/>
          <w:sz w:val="24"/>
          <w:szCs w:val="24"/>
        </w:rPr>
        <w:sym w:font="HQPB1" w:char="F023"/>
      </w:r>
      <w:r w:rsidRPr="00940706">
        <w:rPr>
          <w:rFonts w:asciiTheme="majorBidi" w:hAnsiTheme="majorBidi" w:cstheme="majorBidi"/>
          <w:sz w:val="24"/>
          <w:szCs w:val="24"/>
        </w:rPr>
        <w:sym w:font="HQPB5" w:char="F034"/>
      </w:r>
      <w:r w:rsidRPr="00940706">
        <w:rPr>
          <w:rFonts w:asciiTheme="majorBidi" w:hAnsiTheme="majorBidi" w:cstheme="majorBidi"/>
          <w:sz w:val="24"/>
          <w:szCs w:val="24"/>
        </w:rPr>
        <w:sym w:font="HQPB2" w:char="F071"/>
      </w:r>
      <w:r w:rsidRPr="00940706">
        <w:rPr>
          <w:rFonts w:asciiTheme="majorBidi" w:hAnsiTheme="majorBidi" w:cstheme="majorBidi"/>
          <w:sz w:val="24"/>
          <w:szCs w:val="24"/>
        </w:rPr>
        <w:sym w:font="HQPB5" w:char="F074"/>
      </w:r>
      <w:r w:rsidRPr="00940706">
        <w:rPr>
          <w:rFonts w:asciiTheme="majorBidi" w:hAnsiTheme="majorBidi" w:cstheme="majorBidi"/>
          <w:sz w:val="24"/>
          <w:szCs w:val="24"/>
        </w:rPr>
        <w:sym w:font="HQPB1" w:char="F02F"/>
      </w:r>
      <w:r w:rsidRPr="00940706">
        <w:rPr>
          <w:rFonts w:asciiTheme="majorBidi" w:hAnsiTheme="majorBidi" w:cstheme="majorBidi"/>
          <w:sz w:val="24"/>
          <w:szCs w:val="24"/>
        </w:rPr>
        <w:sym w:font="HQPB4" w:char="F0CC"/>
      </w:r>
      <w:r w:rsidRPr="00940706">
        <w:rPr>
          <w:rFonts w:asciiTheme="majorBidi" w:hAnsiTheme="majorBidi" w:cstheme="majorBidi"/>
          <w:sz w:val="24"/>
          <w:szCs w:val="24"/>
        </w:rPr>
        <w:sym w:font="HQPB4" w:char="F068"/>
      </w:r>
      <w:r w:rsidRPr="00940706">
        <w:rPr>
          <w:rFonts w:asciiTheme="majorBidi" w:hAnsiTheme="majorBidi" w:cstheme="majorBidi"/>
          <w:sz w:val="24"/>
          <w:szCs w:val="24"/>
        </w:rPr>
        <w:sym w:font="HQPB1" w:char="F08D"/>
      </w:r>
      <w:r w:rsidRPr="00940706">
        <w:rPr>
          <w:rFonts w:asciiTheme="majorBidi" w:hAnsiTheme="majorBidi" w:cstheme="majorBidi"/>
          <w:sz w:val="24"/>
          <w:szCs w:val="24"/>
        </w:rPr>
        <w:sym w:font="HQPB2" w:char="F039"/>
      </w:r>
      <w:r w:rsidRPr="00940706">
        <w:rPr>
          <w:rFonts w:asciiTheme="majorBidi" w:hAnsiTheme="majorBidi" w:cstheme="majorBidi"/>
          <w:sz w:val="24"/>
          <w:szCs w:val="24"/>
        </w:rPr>
        <w:sym w:font="HQPB5" w:char="F024"/>
      </w:r>
      <w:r w:rsidRPr="00940706">
        <w:rPr>
          <w:rFonts w:asciiTheme="majorBidi" w:hAnsiTheme="majorBidi" w:cstheme="majorBidi"/>
          <w:sz w:val="24"/>
          <w:szCs w:val="24"/>
        </w:rPr>
        <w:sym w:font="HQPB1" w:char="F023"/>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5" w:char="F09F"/>
      </w:r>
      <w:r w:rsidRPr="00940706">
        <w:rPr>
          <w:rFonts w:asciiTheme="majorBidi" w:hAnsiTheme="majorBidi" w:cstheme="majorBidi"/>
          <w:sz w:val="24"/>
          <w:szCs w:val="24"/>
        </w:rPr>
        <w:sym w:font="HQPB2" w:char="F077"/>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5" w:char="F074"/>
      </w:r>
      <w:r w:rsidRPr="00940706">
        <w:rPr>
          <w:rFonts w:asciiTheme="majorBidi" w:hAnsiTheme="majorBidi" w:cstheme="majorBidi"/>
          <w:sz w:val="24"/>
          <w:szCs w:val="24"/>
        </w:rPr>
        <w:sym w:font="HQPB2" w:char="F062"/>
      </w:r>
      <w:r w:rsidRPr="00940706">
        <w:rPr>
          <w:rFonts w:asciiTheme="majorBidi" w:hAnsiTheme="majorBidi" w:cstheme="majorBidi"/>
          <w:sz w:val="24"/>
          <w:szCs w:val="24"/>
        </w:rPr>
        <w:sym w:font="HQPB2" w:char="F071"/>
      </w:r>
      <w:r w:rsidRPr="00940706">
        <w:rPr>
          <w:rFonts w:asciiTheme="majorBidi" w:hAnsiTheme="majorBidi" w:cstheme="majorBidi"/>
          <w:sz w:val="24"/>
          <w:szCs w:val="24"/>
        </w:rPr>
        <w:sym w:font="HQPB4" w:char="F0E3"/>
      </w:r>
      <w:r w:rsidRPr="00940706">
        <w:rPr>
          <w:rFonts w:asciiTheme="majorBidi" w:hAnsiTheme="majorBidi" w:cstheme="majorBidi"/>
          <w:sz w:val="24"/>
          <w:szCs w:val="24"/>
        </w:rPr>
        <w:sym w:font="HQPB2" w:char="F042"/>
      </w:r>
      <w:r w:rsidRPr="00940706">
        <w:rPr>
          <w:rFonts w:asciiTheme="majorBidi" w:hAnsiTheme="majorBidi" w:cstheme="majorBidi"/>
          <w:sz w:val="24"/>
          <w:szCs w:val="24"/>
        </w:rPr>
        <w:sym w:font="HQPB2" w:char="F071"/>
      </w:r>
      <w:r w:rsidRPr="00940706">
        <w:rPr>
          <w:rFonts w:asciiTheme="majorBidi" w:hAnsiTheme="majorBidi" w:cstheme="majorBidi"/>
          <w:sz w:val="24"/>
          <w:szCs w:val="24"/>
        </w:rPr>
        <w:sym w:font="HQPB4" w:char="F0E0"/>
      </w:r>
      <w:r w:rsidRPr="00940706">
        <w:rPr>
          <w:rFonts w:asciiTheme="majorBidi" w:hAnsiTheme="majorBidi" w:cstheme="majorBidi"/>
          <w:sz w:val="24"/>
          <w:szCs w:val="24"/>
        </w:rPr>
        <w:sym w:font="HQPB2" w:char="F029"/>
      </w:r>
      <w:r w:rsidRPr="00940706">
        <w:rPr>
          <w:rFonts w:asciiTheme="majorBidi" w:hAnsiTheme="majorBidi" w:cstheme="majorBidi"/>
          <w:sz w:val="24"/>
          <w:szCs w:val="24"/>
        </w:rPr>
        <w:sym w:font="HQPB5" w:char="F074"/>
      </w:r>
      <w:r w:rsidRPr="00940706">
        <w:rPr>
          <w:rFonts w:asciiTheme="majorBidi" w:hAnsiTheme="majorBidi" w:cstheme="majorBidi"/>
          <w:sz w:val="24"/>
          <w:szCs w:val="24"/>
        </w:rPr>
        <w:sym w:font="HQPB2" w:char="F083"/>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5" w:char="F09E"/>
      </w:r>
      <w:r w:rsidRPr="00940706">
        <w:rPr>
          <w:rFonts w:asciiTheme="majorBidi" w:hAnsiTheme="majorBidi" w:cstheme="majorBidi"/>
          <w:sz w:val="24"/>
          <w:szCs w:val="24"/>
        </w:rPr>
        <w:sym w:font="HQPB2" w:char="F077"/>
      </w:r>
      <w:r w:rsidRPr="00940706">
        <w:rPr>
          <w:rFonts w:asciiTheme="majorBidi" w:hAnsiTheme="majorBidi" w:cstheme="majorBidi"/>
          <w:sz w:val="24"/>
          <w:szCs w:val="24"/>
        </w:rPr>
        <w:sym w:font="HQPB4" w:char="F0CE"/>
      </w:r>
      <w:r w:rsidRPr="00940706">
        <w:rPr>
          <w:rFonts w:asciiTheme="majorBidi" w:hAnsiTheme="majorBidi" w:cstheme="majorBidi"/>
          <w:sz w:val="24"/>
          <w:szCs w:val="24"/>
        </w:rPr>
        <w:sym w:font="HQPB1" w:char="F029"/>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1" w:char="F024"/>
      </w:r>
      <w:r w:rsidRPr="00940706">
        <w:rPr>
          <w:rFonts w:asciiTheme="majorBidi" w:hAnsiTheme="majorBidi" w:cstheme="majorBidi"/>
          <w:sz w:val="24"/>
          <w:szCs w:val="24"/>
        </w:rPr>
        <w:sym w:font="HQPB5" w:char="F079"/>
      </w:r>
      <w:r w:rsidRPr="00940706">
        <w:rPr>
          <w:rFonts w:asciiTheme="majorBidi" w:hAnsiTheme="majorBidi" w:cstheme="majorBidi"/>
          <w:sz w:val="24"/>
          <w:szCs w:val="24"/>
        </w:rPr>
        <w:sym w:font="HQPB2" w:char="F04A"/>
      </w:r>
      <w:r w:rsidRPr="00940706">
        <w:rPr>
          <w:rFonts w:asciiTheme="majorBidi" w:hAnsiTheme="majorBidi" w:cstheme="majorBidi"/>
          <w:sz w:val="24"/>
          <w:szCs w:val="24"/>
        </w:rPr>
        <w:sym w:font="HQPB5" w:char="F078"/>
      </w:r>
      <w:r w:rsidRPr="00940706">
        <w:rPr>
          <w:rFonts w:asciiTheme="majorBidi" w:hAnsiTheme="majorBidi" w:cstheme="majorBidi"/>
          <w:sz w:val="24"/>
          <w:szCs w:val="24"/>
        </w:rPr>
        <w:sym w:font="HQPB2" w:char="F02E"/>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4" w:char="F0E3"/>
      </w:r>
      <w:r w:rsidRPr="00940706">
        <w:rPr>
          <w:rFonts w:asciiTheme="majorBidi" w:hAnsiTheme="majorBidi" w:cstheme="majorBidi"/>
          <w:sz w:val="24"/>
          <w:szCs w:val="24"/>
        </w:rPr>
        <w:sym w:font="HQPB2" w:char="F050"/>
      </w:r>
      <w:r w:rsidRPr="00940706">
        <w:rPr>
          <w:rFonts w:asciiTheme="majorBidi" w:hAnsiTheme="majorBidi" w:cstheme="majorBidi"/>
          <w:sz w:val="24"/>
          <w:szCs w:val="24"/>
        </w:rPr>
        <w:sym w:font="HQPB2" w:char="F071"/>
      </w:r>
      <w:r w:rsidRPr="00940706">
        <w:rPr>
          <w:rFonts w:asciiTheme="majorBidi" w:hAnsiTheme="majorBidi" w:cstheme="majorBidi"/>
          <w:sz w:val="24"/>
          <w:szCs w:val="24"/>
        </w:rPr>
        <w:sym w:font="HQPB4" w:char="F0E0"/>
      </w:r>
      <w:r w:rsidRPr="00940706">
        <w:rPr>
          <w:rFonts w:asciiTheme="majorBidi" w:hAnsiTheme="majorBidi" w:cstheme="majorBidi"/>
          <w:sz w:val="24"/>
          <w:szCs w:val="24"/>
        </w:rPr>
        <w:sym w:font="HQPB2" w:char="F029"/>
      </w:r>
      <w:r w:rsidRPr="00940706">
        <w:rPr>
          <w:rFonts w:asciiTheme="majorBidi" w:hAnsiTheme="majorBidi" w:cstheme="majorBidi"/>
          <w:sz w:val="24"/>
          <w:szCs w:val="24"/>
        </w:rPr>
        <w:sym w:font="HQPB5" w:char="F074"/>
      </w:r>
      <w:r w:rsidRPr="00940706">
        <w:rPr>
          <w:rFonts w:asciiTheme="majorBidi" w:hAnsiTheme="majorBidi" w:cstheme="majorBidi"/>
          <w:sz w:val="24"/>
          <w:szCs w:val="24"/>
        </w:rPr>
        <w:sym w:font="HQPB2" w:char="F083"/>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2" w:char="F094"/>
      </w:r>
      <w:r w:rsidRPr="00940706">
        <w:rPr>
          <w:rFonts w:asciiTheme="majorBidi" w:hAnsiTheme="majorBidi" w:cstheme="majorBidi"/>
          <w:sz w:val="24"/>
          <w:szCs w:val="24"/>
        </w:rPr>
        <w:sym w:font="HQPB4" w:char="F0CF"/>
      </w:r>
      <w:r w:rsidRPr="00940706">
        <w:rPr>
          <w:rFonts w:asciiTheme="majorBidi" w:hAnsiTheme="majorBidi" w:cstheme="majorBidi"/>
          <w:sz w:val="24"/>
          <w:szCs w:val="24"/>
        </w:rPr>
        <w:sym w:font="HQPB3" w:char="F025"/>
      </w:r>
      <w:r w:rsidRPr="00940706">
        <w:rPr>
          <w:rFonts w:asciiTheme="majorBidi" w:hAnsiTheme="majorBidi" w:cstheme="majorBidi"/>
          <w:sz w:val="24"/>
          <w:szCs w:val="24"/>
        </w:rPr>
        <w:sym w:font="HQPB4" w:char="F0A9"/>
      </w:r>
      <w:r w:rsidRPr="00940706">
        <w:rPr>
          <w:rFonts w:asciiTheme="majorBidi" w:hAnsiTheme="majorBidi" w:cstheme="majorBidi"/>
          <w:sz w:val="24"/>
          <w:szCs w:val="24"/>
        </w:rPr>
        <w:sym w:font="HQPB3" w:char="F021"/>
      </w:r>
      <w:r w:rsidRPr="00940706">
        <w:rPr>
          <w:rFonts w:asciiTheme="majorBidi" w:hAnsiTheme="majorBidi" w:cstheme="majorBidi"/>
          <w:sz w:val="24"/>
          <w:szCs w:val="24"/>
        </w:rPr>
        <w:sym w:font="HQPB5" w:char="F024"/>
      </w:r>
      <w:r w:rsidRPr="00940706">
        <w:rPr>
          <w:rFonts w:asciiTheme="majorBidi" w:hAnsiTheme="majorBidi" w:cstheme="majorBidi"/>
          <w:sz w:val="24"/>
          <w:szCs w:val="24"/>
        </w:rPr>
        <w:sym w:font="HQPB1" w:char="F023"/>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4" w:char="F0E7"/>
      </w:r>
      <w:r w:rsidRPr="00940706">
        <w:rPr>
          <w:rFonts w:asciiTheme="majorBidi" w:hAnsiTheme="majorBidi" w:cstheme="majorBidi"/>
          <w:sz w:val="24"/>
          <w:szCs w:val="24"/>
        </w:rPr>
        <w:sym w:font="HQPB2" w:char="F06D"/>
      </w:r>
      <w:r w:rsidRPr="00940706">
        <w:rPr>
          <w:rFonts w:asciiTheme="majorBidi" w:hAnsiTheme="majorBidi" w:cstheme="majorBidi"/>
          <w:sz w:val="24"/>
          <w:szCs w:val="24"/>
        </w:rPr>
        <w:sym w:font="HQPB4" w:char="F0E4"/>
      </w:r>
      <w:r w:rsidRPr="00940706">
        <w:rPr>
          <w:rFonts w:asciiTheme="majorBidi" w:hAnsiTheme="majorBidi" w:cstheme="majorBidi"/>
          <w:sz w:val="24"/>
          <w:szCs w:val="24"/>
        </w:rPr>
        <w:sym w:font="HQPB1" w:char="F0DC"/>
      </w:r>
      <w:r w:rsidRPr="00940706">
        <w:rPr>
          <w:rFonts w:asciiTheme="majorBidi" w:hAnsiTheme="majorBidi" w:cstheme="majorBidi"/>
          <w:sz w:val="24"/>
          <w:szCs w:val="24"/>
        </w:rPr>
        <w:sym w:font="HQPB4" w:char="F0AC"/>
      </w:r>
      <w:r w:rsidRPr="00940706">
        <w:rPr>
          <w:rFonts w:asciiTheme="majorBidi" w:hAnsiTheme="majorBidi" w:cstheme="majorBidi"/>
          <w:sz w:val="24"/>
          <w:szCs w:val="24"/>
        </w:rPr>
        <w:sym w:font="HQPB1" w:char="F036"/>
      </w:r>
      <w:r w:rsidRPr="00940706">
        <w:rPr>
          <w:rFonts w:asciiTheme="majorBidi" w:hAnsiTheme="majorBidi" w:cstheme="majorBidi"/>
          <w:sz w:val="24"/>
          <w:szCs w:val="24"/>
        </w:rPr>
        <w:sym w:font="HQPB5" w:char="F079"/>
      </w:r>
      <w:r w:rsidRPr="00940706">
        <w:rPr>
          <w:rFonts w:asciiTheme="majorBidi" w:hAnsiTheme="majorBidi" w:cstheme="majorBidi"/>
          <w:sz w:val="24"/>
          <w:szCs w:val="24"/>
        </w:rPr>
        <w:sym w:font="HQPB1" w:char="F082"/>
      </w:r>
      <w:r w:rsidRPr="00940706">
        <w:rPr>
          <w:rFonts w:asciiTheme="majorBidi" w:hAnsiTheme="majorBidi" w:cstheme="majorBidi"/>
          <w:sz w:val="24"/>
          <w:szCs w:val="24"/>
        </w:rPr>
        <w:sym w:font="HQPB5" w:char="F074"/>
      </w:r>
      <w:r w:rsidRPr="00940706">
        <w:rPr>
          <w:rFonts w:asciiTheme="majorBidi" w:hAnsiTheme="majorBidi" w:cstheme="majorBidi"/>
          <w:sz w:val="24"/>
          <w:szCs w:val="24"/>
        </w:rPr>
        <w:sym w:font="HQPB1" w:char="F046"/>
      </w:r>
      <w:r w:rsidRPr="00940706">
        <w:rPr>
          <w:rFonts w:asciiTheme="majorBidi" w:hAnsiTheme="majorBidi" w:cstheme="majorBidi"/>
          <w:sz w:val="24"/>
          <w:szCs w:val="24"/>
        </w:rPr>
        <w:sym w:font="HQPB5" w:char="F074"/>
      </w:r>
      <w:r w:rsidRPr="00940706">
        <w:rPr>
          <w:rFonts w:asciiTheme="majorBidi" w:hAnsiTheme="majorBidi" w:cstheme="majorBidi"/>
          <w:sz w:val="24"/>
          <w:szCs w:val="24"/>
        </w:rPr>
        <w:sym w:font="HQPB2" w:char="F083"/>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2" w:char="F060"/>
      </w:r>
      <w:r w:rsidRPr="00940706">
        <w:rPr>
          <w:rFonts w:asciiTheme="majorBidi" w:hAnsiTheme="majorBidi" w:cstheme="majorBidi"/>
          <w:sz w:val="24"/>
          <w:szCs w:val="24"/>
        </w:rPr>
        <w:sym w:font="HQPB2" w:char="F0BB"/>
      </w:r>
      <w:r w:rsidRPr="00940706">
        <w:rPr>
          <w:rFonts w:asciiTheme="majorBidi" w:hAnsiTheme="majorBidi" w:cstheme="majorBidi"/>
          <w:sz w:val="24"/>
          <w:szCs w:val="24"/>
        </w:rPr>
        <w:sym w:font="HQPB5" w:char="F073"/>
      </w:r>
      <w:r w:rsidRPr="00940706">
        <w:rPr>
          <w:rFonts w:asciiTheme="majorBidi" w:hAnsiTheme="majorBidi" w:cstheme="majorBidi"/>
          <w:sz w:val="24"/>
          <w:szCs w:val="24"/>
        </w:rPr>
        <w:sym w:font="HQPB1" w:char="F0DC"/>
      </w:r>
      <w:r w:rsidRPr="00940706">
        <w:rPr>
          <w:rFonts w:asciiTheme="majorBidi" w:hAnsiTheme="majorBidi" w:cstheme="majorBidi"/>
          <w:sz w:val="24"/>
          <w:szCs w:val="24"/>
        </w:rPr>
        <w:sym w:font="HQPB4" w:char="F0F8"/>
      </w:r>
      <w:r w:rsidRPr="00940706">
        <w:rPr>
          <w:rFonts w:asciiTheme="majorBidi" w:hAnsiTheme="majorBidi" w:cstheme="majorBidi"/>
          <w:sz w:val="24"/>
          <w:szCs w:val="24"/>
        </w:rPr>
        <w:sym w:font="HQPB2" w:char="F08B"/>
      </w:r>
      <w:r w:rsidRPr="00940706">
        <w:rPr>
          <w:rFonts w:asciiTheme="majorBidi" w:hAnsiTheme="majorBidi" w:cstheme="majorBidi"/>
          <w:sz w:val="24"/>
          <w:szCs w:val="24"/>
        </w:rPr>
        <w:sym w:font="HQPB4" w:char="F0A4"/>
      </w:r>
      <w:r w:rsidRPr="00940706">
        <w:rPr>
          <w:rFonts w:asciiTheme="majorBidi" w:hAnsiTheme="majorBidi" w:cstheme="majorBidi"/>
          <w:sz w:val="24"/>
          <w:szCs w:val="24"/>
        </w:rPr>
        <w:sym w:font="HQPB1" w:char="F0B1"/>
      </w:r>
      <w:r w:rsidRPr="00940706">
        <w:rPr>
          <w:rFonts w:asciiTheme="majorBidi" w:hAnsiTheme="majorBidi" w:cstheme="majorBidi"/>
          <w:sz w:val="24"/>
          <w:szCs w:val="24"/>
        </w:rPr>
        <w:sym w:font="HQPB2" w:char="F039"/>
      </w:r>
      <w:r w:rsidRPr="00940706">
        <w:rPr>
          <w:rFonts w:asciiTheme="majorBidi" w:hAnsiTheme="majorBidi" w:cstheme="majorBidi"/>
          <w:sz w:val="24"/>
          <w:szCs w:val="24"/>
        </w:rPr>
        <w:sym w:font="HQPB5" w:char="F024"/>
      </w:r>
      <w:r w:rsidRPr="00940706">
        <w:rPr>
          <w:rFonts w:asciiTheme="majorBidi" w:hAnsiTheme="majorBidi" w:cstheme="majorBidi"/>
          <w:sz w:val="24"/>
          <w:szCs w:val="24"/>
        </w:rPr>
        <w:sym w:font="HQPB1" w:char="F023"/>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5" w:char="F07A"/>
      </w:r>
      <w:r w:rsidRPr="00940706">
        <w:rPr>
          <w:rFonts w:asciiTheme="majorBidi" w:hAnsiTheme="majorBidi" w:cstheme="majorBidi"/>
          <w:sz w:val="24"/>
          <w:szCs w:val="24"/>
        </w:rPr>
        <w:sym w:font="HQPB2" w:char="F060"/>
      </w:r>
      <w:r w:rsidRPr="00940706">
        <w:rPr>
          <w:rFonts w:asciiTheme="majorBidi" w:hAnsiTheme="majorBidi" w:cstheme="majorBidi"/>
          <w:sz w:val="24"/>
          <w:szCs w:val="24"/>
        </w:rPr>
        <w:sym w:font="HQPB4" w:char="F0CF"/>
      </w:r>
      <w:r w:rsidRPr="00940706">
        <w:rPr>
          <w:rFonts w:asciiTheme="majorBidi" w:hAnsiTheme="majorBidi" w:cstheme="majorBidi"/>
          <w:sz w:val="24"/>
          <w:szCs w:val="24"/>
        </w:rPr>
        <w:sym w:font="HQPB2" w:char="F042"/>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4" w:char="F0C4"/>
      </w:r>
      <w:r w:rsidRPr="00940706">
        <w:rPr>
          <w:rFonts w:asciiTheme="majorBidi" w:hAnsiTheme="majorBidi" w:cstheme="majorBidi"/>
          <w:sz w:val="24"/>
          <w:szCs w:val="24"/>
        </w:rPr>
        <w:sym w:font="HQPB4" w:char="F062"/>
      </w:r>
      <w:r w:rsidRPr="00940706">
        <w:rPr>
          <w:rFonts w:asciiTheme="majorBidi" w:hAnsiTheme="majorBidi" w:cstheme="majorBidi"/>
          <w:sz w:val="24"/>
          <w:szCs w:val="24"/>
        </w:rPr>
        <w:sym w:font="HQPB1" w:char="F0A7"/>
      </w:r>
      <w:r w:rsidRPr="00940706">
        <w:rPr>
          <w:rFonts w:asciiTheme="majorBidi" w:hAnsiTheme="majorBidi" w:cstheme="majorBidi"/>
          <w:sz w:val="24"/>
          <w:szCs w:val="24"/>
        </w:rPr>
        <w:sym w:font="HQPB5" w:char="F079"/>
      </w:r>
      <w:r w:rsidRPr="00940706">
        <w:rPr>
          <w:rFonts w:asciiTheme="majorBidi" w:hAnsiTheme="majorBidi" w:cstheme="majorBidi"/>
          <w:sz w:val="24"/>
          <w:szCs w:val="24"/>
        </w:rPr>
        <w:sym w:font="HQPB2" w:char="F04A"/>
      </w:r>
      <w:r w:rsidRPr="00940706">
        <w:rPr>
          <w:rFonts w:asciiTheme="majorBidi" w:hAnsiTheme="majorBidi" w:cstheme="majorBidi"/>
          <w:sz w:val="24"/>
          <w:szCs w:val="24"/>
        </w:rPr>
        <w:sym w:font="HQPB4" w:char="F0F8"/>
      </w:r>
      <w:r w:rsidRPr="00940706">
        <w:rPr>
          <w:rFonts w:asciiTheme="majorBidi" w:hAnsiTheme="majorBidi" w:cstheme="majorBidi"/>
          <w:sz w:val="24"/>
          <w:szCs w:val="24"/>
        </w:rPr>
        <w:sym w:font="HQPB2" w:char="F039"/>
      </w:r>
      <w:r w:rsidRPr="00940706">
        <w:rPr>
          <w:rFonts w:asciiTheme="majorBidi" w:hAnsiTheme="majorBidi" w:cstheme="majorBidi"/>
          <w:sz w:val="24"/>
          <w:szCs w:val="24"/>
        </w:rPr>
        <w:sym w:font="HQPB5" w:char="F024"/>
      </w:r>
      <w:r w:rsidRPr="00940706">
        <w:rPr>
          <w:rFonts w:asciiTheme="majorBidi" w:hAnsiTheme="majorBidi" w:cstheme="majorBidi"/>
          <w:sz w:val="24"/>
          <w:szCs w:val="24"/>
        </w:rPr>
        <w:sym w:font="HQPB1" w:char="F023"/>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4" w:char="F034"/>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5" w:char="F079"/>
      </w:r>
      <w:r w:rsidRPr="00940706">
        <w:rPr>
          <w:rFonts w:asciiTheme="majorBidi" w:hAnsiTheme="majorBidi" w:cstheme="majorBidi"/>
          <w:sz w:val="24"/>
          <w:szCs w:val="24"/>
        </w:rPr>
        <w:sym w:font="HQPB2" w:char="F037"/>
      </w:r>
      <w:r w:rsidRPr="00940706">
        <w:rPr>
          <w:rFonts w:asciiTheme="majorBidi" w:hAnsiTheme="majorBidi" w:cstheme="majorBidi"/>
          <w:sz w:val="24"/>
          <w:szCs w:val="24"/>
        </w:rPr>
        <w:sym w:font="HQPB4" w:char="F0CF"/>
      </w:r>
      <w:r w:rsidRPr="00940706">
        <w:rPr>
          <w:rFonts w:asciiTheme="majorBidi" w:hAnsiTheme="majorBidi" w:cstheme="majorBidi"/>
          <w:sz w:val="24"/>
          <w:szCs w:val="24"/>
        </w:rPr>
        <w:sym w:font="HQPB2" w:char="F039"/>
      </w:r>
      <w:r w:rsidRPr="00940706">
        <w:rPr>
          <w:rFonts w:asciiTheme="majorBidi" w:hAnsiTheme="majorBidi" w:cstheme="majorBidi"/>
          <w:sz w:val="24"/>
          <w:szCs w:val="24"/>
        </w:rPr>
        <w:sym w:font="HQPB2" w:char="F0BA"/>
      </w:r>
      <w:r w:rsidRPr="00940706">
        <w:rPr>
          <w:rFonts w:asciiTheme="majorBidi" w:hAnsiTheme="majorBidi" w:cstheme="majorBidi"/>
          <w:sz w:val="24"/>
          <w:szCs w:val="24"/>
        </w:rPr>
        <w:sym w:font="HQPB5" w:char="F073"/>
      </w:r>
      <w:r w:rsidRPr="00940706">
        <w:rPr>
          <w:rFonts w:asciiTheme="majorBidi" w:hAnsiTheme="majorBidi" w:cstheme="majorBidi"/>
          <w:sz w:val="24"/>
          <w:szCs w:val="24"/>
        </w:rPr>
        <w:sym w:font="HQPB1" w:char="F08C"/>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4" w:char="F0F6"/>
      </w:r>
      <w:r w:rsidRPr="00940706">
        <w:rPr>
          <w:rFonts w:asciiTheme="majorBidi" w:hAnsiTheme="majorBidi" w:cstheme="majorBidi"/>
          <w:sz w:val="24"/>
          <w:szCs w:val="24"/>
        </w:rPr>
        <w:sym w:font="HQPB2" w:char="F04E"/>
      </w:r>
      <w:r w:rsidRPr="00940706">
        <w:rPr>
          <w:rFonts w:asciiTheme="majorBidi" w:hAnsiTheme="majorBidi" w:cstheme="majorBidi"/>
          <w:sz w:val="24"/>
          <w:szCs w:val="24"/>
        </w:rPr>
        <w:sym w:font="HQPB4" w:char="F0DF"/>
      </w:r>
      <w:r w:rsidRPr="00940706">
        <w:rPr>
          <w:rFonts w:asciiTheme="majorBidi" w:hAnsiTheme="majorBidi" w:cstheme="majorBidi"/>
          <w:sz w:val="24"/>
          <w:szCs w:val="24"/>
        </w:rPr>
        <w:sym w:font="HQPB2" w:char="F067"/>
      </w:r>
      <w:r w:rsidRPr="00940706">
        <w:rPr>
          <w:rFonts w:asciiTheme="majorBidi" w:hAnsiTheme="majorBidi" w:cstheme="majorBidi"/>
          <w:sz w:val="24"/>
          <w:szCs w:val="24"/>
        </w:rPr>
        <w:sym w:font="HQPB4" w:char="F0AF"/>
      </w:r>
      <w:r w:rsidRPr="00940706">
        <w:rPr>
          <w:rFonts w:asciiTheme="majorBidi" w:hAnsiTheme="majorBidi" w:cstheme="majorBidi"/>
          <w:sz w:val="24"/>
          <w:szCs w:val="24"/>
        </w:rPr>
        <w:sym w:font="HQPB2" w:char="F052"/>
      </w:r>
      <w:r w:rsidRPr="00940706">
        <w:rPr>
          <w:rFonts w:asciiTheme="majorBidi" w:hAnsiTheme="majorBidi" w:cstheme="majorBidi"/>
          <w:sz w:val="24"/>
          <w:szCs w:val="24"/>
        </w:rPr>
        <w:sym w:font="HQPB5" w:char="F072"/>
      </w:r>
      <w:r w:rsidRPr="00940706">
        <w:rPr>
          <w:rFonts w:asciiTheme="majorBidi" w:hAnsiTheme="majorBidi" w:cstheme="majorBidi"/>
          <w:sz w:val="24"/>
          <w:szCs w:val="24"/>
        </w:rPr>
        <w:sym w:font="HQPB1" w:char="F027"/>
      </w:r>
      <w:r w:rsidRPr="00940706">
        <w:rPr>
          <w:rFonts w:asciiTheme="majorBidi" w:hAnsiTheme="majorBidi" w:cstheme="majorBidi"/>
          <w:sz w:val="24"/>
          <w:szCs w:val="24"/>
        </w:rPr>
        <w:sym w:font="HQPB4" w:char="F0CE"/>
      </w:r>
      <w:r w:rsidRPr="00940706">
        <w:rPr>
          <w:rFonts w:asciiTheme="majorBidi" w:hAnsiTheme="majorBidi" w:cstheme="majorBidi"/>
          <w:sz w:val="24"/>
          <w:szCs w:val="24"/>
        </w:rPr>
        <w:sym w:font="HQPB1" w:char="F02F"/>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5" w:char="F028"/>
      </w:r>
      <w:r w:rsidRPr="00940706">
        <w:rPr>
          <w:rFonts w:asciiTheme="majorBidi" w:hAnsiTheme="majorBidi" w:cstheme="majorBidi"/>
          <w:sz w:val="24"/>
          <w:szCs w:val="24"/>
        </w:rPr>
        <w:sym w:font="HQPB1" w:char="F023"/>
      </w:r>
      <w:r w:rsidRPr="00940706">
        <w:rPr>
          <w:rFonts w:asciiTheme="majorBidi" w:hAnsiTheme="majorBidi" w:cstheme="majorBidi"/>
          <w:sz w:val="24"/>
          <w:szCs w:val="24"/>
        </w:rPr>
        <w:sym w:font="HQPB4" w:char="F0FE"/>
      </w:r>
      <w:r w:rsidRPr="00940706">
        <w:rPr>
          <w:rFonts w:asciiTheme="majorBidi" w:hAnsiTheme="majorBidi" w:cstheme="majorBidi"/>
          <w:sz w:val="24"/>
          <w:szCs w:val="24"/>
        </w:rPr>
        <w:sym w:font="HQPB2" w:char="F071"/>
      </w:r>
      <w:r w:rsidRPr="00940706">
        <w:rPr>
          <w:rFonts w:asciiTheme="majorBidi" w:hAnsiTheme="majorBidi" w:cstheme="majorBidi"/>
          <w:sz w:val="24"/>
          <w:szCs w:val="24"/>
        </w:rPr>
        <w:sym w:font="HQPB4" w:char="F0E4"/>
      </w:r>
      <w:r w:rsidRPr="00940706">
        <w:rPr>
          <w:rFonts w:asciiTheme="majorBidi" w:hAnsiTheme="majorBidi" w:cstheme="majorBidi"/>
          <w:sz w:val="24"/>
          <w:szCs w:val="24"/>
        </w:rPr>
        <w:sym w:font="HQPB2" w:char="F039"/>
      </w:r>
      <w:r w:rsidRPr="00940706">
        <w:rPr>
          <w:rFonts w:asciiTheme="majorBidi" w:hAnsiTheme="majorBidi" w:cstheme="majorBidi"/>
          <w:sz w:val="24"/>
          <w:szCs w:val="24"/>
        </w:rPr>
        <w:sym w:font="HQPB1" w:char="F024"/>
      </w:r>
      <w:r w:rsidRPr="00940706">
        <w:rPr>
          <w:rFonts w:asciiTheme="majorBidi" w:hAnsiTheme="majorBidi" w:cstheme="majorBidi"/>
          <w:sz w:val="24"/>
          <w:szCs w:val="24"/>
        </w:rPr>
        <w:sym w:font="HQPB5" w:char="F073"/>
      </w:r>
      <w:r w:rsidRPr="00940706">
        <w:rPr>
          <w:rFonts w:asciiTheme="majorBidi" w:hAnsiTheme="majorBidi" w:cstheme="majorBidi"/>
          <w:sz w:val="24"/>
          <w:szCs w:val="24"/>
        </w:rPr>
        <w:sym w:font="HQPB2" w:char="F025"/>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1" w:char="F024"/>
      </w:r>
      <w:r w:rsidRPr="00940706">
        <w:rPr>
          <w:rFonts w:asciiTheme="majorBidi" w:hAnsiTheme="majorBidi" w:cstheme="majorBidi"/>
          <w:sz w:val="24"/>
          <w:szCs w:val="24"/>
        </w:rPr>
        <w:sym w:font="HQPB5" w:char="F079"/>
      </w:r>
      <w:r w:rsidRPr="00940706">
        <w:rPr>
          <w:rFonts w:asciiTheme="majorBidi" w:hAnsiTheme="majorBidi" w:cstheme="majorBidi"/>
          <w:sz w:val="24"/>
          <w:szCs w:val="24"/>
        </w:rPr>
        <w:sym w:font="HQPB2" w:char="F04A"/>
      </w:r>
      <w:r w:rsidRPr="00940706">
        <w:rPr>
          <w:rFonts w:asciiTheme="majorBidi" w:hAnsiTheme="majorBidi" w:cstheme="majorBidi"/>
          <w:sz w:val="24"/>
          <w:szCs w:val="24"/>
        </w:rPr>
        <w:sym w:font="HQPB4" w:char="F0AF"/>
      </w:r>
      <w:r w:rsidRPr="00940706">
        <w:rPr>
          <w:rFonts w:asciiTheme="majorBidi" w:hAnsiTheme="majorBidi" w:cstheme="majorBidi"/>
          <w:sz w:val="24"/>
          <w:szCs w:val="24"/>
        </w:rPr>
        <w:sym w:font="HQPB2" w:char="F052"/>
      </w:r>
      <w:r w:rsidRPr="00940706">
        <w:rPr>
          <w:rFonts w:asciiTheme="majorBidi" w:hAnsiTheme="majorBidi" w:cstheme="majorBidi"/>
          <w:sz w:val="24"/>
          <w:szCs w:val="24"/>
        </w:rPr>
        <w:sym w:font="HQPB4" w:char="F0CE"/>
      </w:r>
      <w:r w:rsidRPr="00940706">
        <w:rPr>
          <w:rFonts w:asciiTheme="majorBidi" w:hAnsiTheme="majorBidi" w:cstheme="majorBidi"/>
          <w:sz w:val="24"/>
          <w:szCs w:val="24"/>
        </w:rPr>
        <w:sym w:font="HQPB1" w:char="F029"/>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4" w:char="F0DF"/>
      </w:r>
      <w:r w:rsidRPr="00940706">
        <w:rPr>
          <w:rFonts w:asciiTheme="majorBidi" w:hAnsiTheme="majorBidi" w:cstheme="majorBidi"/>
          <w:sz w:val="24"/>
          <w:szCs w:val="24"/>
        </w:rPr>
        <w:sym w:font="HQPB1" w:char="F0EC"/>
      </w:r>
      <w:r w:rsidRPr="00940706">
        <w:rPr>
          <w:rFonts w:asciiTheme="majorBidi" w:hAnsiTheme="majorBidi" w:cstheme="majorBidi"/>
          <w:sz w:val="24"/>
          <w:szCs w:val="24"/>
        </w:rPr>
        <w:sym w:font="HQPB4" w:char="F0F8"/>
      </w:r>
      <w:r w:rsidRPr="00940706">
        <w:rPr>
          <w:rFonts w:asciiTheme="majorBidi" w:hAnsiTheme="majorBidi" w:cstheme="majorBidi"/>
          <w:sz w:val="24"/>
          <w:szCs w:val="24"/>
        </w:rPr>
        <w:sym w:font="HQPB2" w:char="F08B"/>
      </w:r>
      <w:r w:rsidRPr="00940706">
        <w:rPr>
          <w:rFonts w:asciiTheme="majorBidi" w:hAnsiTheme="majorBidi" w:cstheme="majorBidi"/>
          <w:sz w:val="24"/>
          <w:szCs w:val="24"/>
        </w:rPr>
        <w:sym w:font="HQPB5" w:char="F074"/>
      </w:r>
      <w:r w:rsidRPr="00940706">
        <w:rPr>
          <w:rFonts w:asciiTheme="majorBidi" w:hAnsiTheme="majorBidi" w:cstheme="majorBidi"/>
          <w:sz w:val="24"/>
          <w:szCs w:val="24"/>
        </w:rPr>
        <w:sym w:font="HQPB1" w:char="F037"/>
      </w:r>
      <w:r w:rsidRPr="00940706">
        <w:rPr>
          <w:rFonts w:asciiTheme="majorBidi" w:hAnsiTheme="majorBidi" w:cstheme="majorBidi"/>
          <w:sz w:val="24"/>
          <w:szCs w:val="24"/>
        </w:rPr>
        <w:sym w:font="HQPB4" w:char="F0F8"/>
      </w:r>
      <w:r w:rsidRPr="00940706">
        <w:rPr>
          <w:rFonts w:asciiTheme="majorBidi" w:hAnsiTheme="majorBidi" w:cstheme="majorBidi"/>
          <w:sz w:val="24"/>
          <w:szCs w:val="24"/>
        </w:rPr>
        <w:sym w:font="HQPB2" w:char="F039"/>
      </w:r>
      <w:r w:rsidRPr="00940706">
        <w:rPr>
          <w:rFonts w:asciiTheme="majorBidi" w:hAnsiTheme="majorBidi" w:cstheme="majorBidi"/>
          <w:sz w:val="24"/>
          <w:szCs w:val="24"/>
        </w:rPr>
        <w:sym w:font="HQPB5" w:char="F024"/>
      </w:r>
      <w:r w:rsidRPr="00940706">
        <w:rPr>
          <w:rFonts w:asciiTheme="majorBidi" w:hAnsiTheme="majorBidi" w:cstheme="majorBidi"/>
          <w:sz w:val="24"/>
          <w:szCs w:val="24"/>
        </w:rPr>
        <w:sym w:font="HQPB1" w:char="F023"/>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4" w:char="F0E3"/>
      </w:r>
      <w:r w:rsidRPr="00940706">
        <w:rPr>
          <w:rFonts w:asciiTheme="majorBidi" w:hAnsiTheme="majorBidi" w:cstheme="majorBidi"/>
          <w:sz w:val="24"/>
          <w:szCs w:val="24"/>
        </w:rPr>
        <w:sym w:font="HQPB2" w:char="F040"/>
      </w:r>
      <w:r w:rsidRPr="00940706">
        <w:rPr>
          <w:rFonts w:asciiTheme="majorBidi" w:hAnsiTheme="majorBidi" w:cstheme="majorBidi"/>
          <w:sz w:val="24"/>
          <w:szCs w:val="24"/>
        </w:rPr>
        <w:sym w:font="HQPB4" w:char="F0F7"/>
      </w:r>
      <w:r w:rsidRPr="00940706">
        <w:rPr>
          <w:rFonts w:asciiTheme="majorBidi" w:hAnsiTheme="majorBidi" w:cstheme="majorBidi"/>
          <w:sz w:val="24"/>
          <w:szCs w:val="24"/>
        </w:rPr>
        <w:sym w:font="HQPB1" w:char="F057"/>
      </w:r>
      <w:r w:rsidRPr="00940706">
        <w:rPr>
          <w:rFonts w:asciiTheme="majorBidi" w:hAnsiTheme="majorBidi" w:cstheme="majorBidi"/>
          <w:sz w:val="24"/>
          <w:szCs w:val="24"/>
        </w:rPr>
        <w:sym w:font="HQPB4" w:char="F0CF"/>
      </w:r>
      <w:r w:rsidRPr="00940706">
        <w:rPr>
          <w:rFonts w:asciiTheme="majorBidi" w:hAnsiTheme="majorBidi" w:cstheme="majorBidi"/>
          <w:sz w:val="24"/>
          <w:szCs w:val="24"/>
        </w:rPr>
        <w:sym w:font="HQPB2" w:char="F042"/>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5" w:char="F028"/>
      </w:r>
      <w:r w:rsidRPr="00940706">
        <w:rPr>
          <w:rFonts w:asciiTheme="majorBidi" w:hAnsiTheme="majorBidi" w:cstheme="majorBidi"/>
          <w:sz w:val="24"/>
          <w:szCs w:val="24"/>
        </w:rPr>
        <w:sym w:font="HQPB1" w:char="F023"/>
      </w:r>
      <w:r w:rsidRPr="00940706">
        <w:rPr>
          <w:rFonts w:asciiTheme="majorBidi" w:hAnsiTheme="majorBidi" w:cstheme="majorBidi"/>
          <w:sz w:val="24"/>
          <w:szCs w:val="24"/>
        </w:rPr>
        <w:sym w:font="HQPB5" w:char="F034"/>
      </w:r>
      <w:r w:rsidRPr="00940706">
        <w:rPr>
          <w:rFonts w:asciiTheme="majorBidi" w:hAnsiTheme="majorBidi" w:cstheme="majorBidi"/>
          <w:sz w:val="24"/>
          <w:szCs w:val="24"/>
        </w:rPr>
        <w:sym w:font="HQPB2" w:char="F071"/>
      </w:r>
      <w:r w:rsidRPr="00940706">
        <w:rPr>
          <w:rFonts w:asciiTheme="majorBidi" w:hAnsiTheme="majorBidi" w:cstheme="majorBidi"/>
          <w:sz w:val="24"/>
          <w:szCs w:val="24"/>
        </w:rPr>
        <w:sym w:font="HQPB5" w:char="F074"/>
      </w:r>
      <w:r w:rsidRPr="00940706">
        <w:rPr>
          <w:rFonts w:asciiTheme="majorBidi" w:hAnsiTheme="majorBidi" w:cstheme="majorBidi"/>
          <w:sz w:val="24"/>
          <w:szCs w:val="24"/>
        </w:rPr>
        <w:sym w:font="HQPB1" w:char="F02F"/>
      </w:r>
      <w:r w:rsidRPr="00940706">
        <w:rPr>
          <w:rFonts w:asciiTheme="majorBidi" w:hAnsiTheme="majorBidi" w:cstheme="majorBidi"/>
          <w:sz w:val="24"/>
          <w:szCs w:val="24"/>
        </w:rPr>
        <w:sym w:font="HQPB4" w:char="F0CC"/>
      </w:r>
      <w:r w:rsidRPr="00940706">
        <w:rPr>
          <w:rFonts w:asciiTheme="majorBidi" w:hAnsiTheme="majorBidi" w:cstheme="majorBidi"/>
          <w:sz w:val="24"/>
          <w:szCs w:val="24"/>
        </w:rPr>
        <w:sym w:font="HQPB4" w:char="F068"/>
      </w:r>
      <w:r w:rsidRPr="00940706">
        <w:rPr>
          <w:rFonts w:asciiTheme="majorBidi" w:hAnsiTheme="majorBidi" w:cstheme="majorBidi"/>
          <w:sz w:val="24"/>
          <w:szCs w:val="24"/>
        </w:rPr>
        <w:sym w:font="HQPB1" w:char="F08D"/>
      </w:r>
      <w:r w:rsidRPr="00940706">
        <w:rPr>
          <w:rFonts w:asciiTheme="majorBidi" w:hAnsiTheme="majorBidi" w:cstheme="majorBidi"/>
          <w:sz w:val="24"/>
          <w:szCs w:val="24"/>
        </w:rPr>
        <w:sym w:font="HQPB2" w:char="F039"/>
      </w:r>
      <w:r w:rsidRPr="00940706">
        <w:rPr>
          <w:rFonts w:asciiTheme="majorBidi" w:hAnsiTheme="majorBidi" w:cstheme="majorBidi"/>
          <w:sz w:val="24"/>
          <w:szCs w:val="24"/>
        </w:rPr>
        <w:sym w:font="HQPB5" w:char="F024"/>
      </w:r>
      <w:r w:rsidRPr="00940706">
        <w:rPr>
          <w:rFonts w:asciiTheme="majorBidi" w:hAnsiTheme="majorBidi" w:cstheme="majorBidi"/>
          <w:sz w:val="24"/>
          <w:szCs w:val="24"/>
        </w:rPr>
        <w:sym w:font="HQPB1" w:char="F023"/>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4" w:char="F033"/>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4" w:char="F0A8"/>
      </w:r>
      <w:r w:rsidRPr="00940706">
        <w:rPr>
          <w:rFonts w:asciiTheme="majorBidi" w:hAnsiTheme="majorBidi" w:cstheme="majorBidi"/>
          <w:sz w:val="24"/>
          <w:szCs w:val="24"/>
        </w:rPr>
        <w:sym w:font="HQPB2" w:char="F040"/>
      </w:r>
      <w:r w:rsidRPr="00940706">
        <w:rPr>
          <w:rFonts w:asciiTheme="majorBidi" w:hAnsiTheme="majorBidi" w:cstheme="majorBidi"/>
          <w:sz w:val="24"/>
          <w:szCs w:val="24"/>
        </w:rPr>
        <w:sym w:font="HQPB5" w:char="F079"/>
      </w:r>
      <w:r w:rsidRPr="00940706">
        <w:rPr>
          <w:rFonts w:asciiTheme="majorBidi" w:hAnsiTheme="majorBidi" w:cstheme="majorBidi"/>
          <w:sz w:val="24"/>
          <w:szCs w:val="24"/>
        </w:rPr>
        <w:sym w:font="HQPB1" w:char="F06D"/>
      </w:r>
      <w:r w:rsidRPr="00940706">
        <w:rPr>
          <w:rFonts w:asciiTheme="majorBidi" w:hAnsiTheme="majorBidi" w:cstheme="majorBidi"/>
          <w:sz w:val="24"/>
          <w:szCs w:val="24"/>
        </w:rPr>
        <w:sym w:font="HQPB5" w:char="F072"/>
      </w:r>
      <w:r w:rsidRPr="00940706">
        <w:rPr>
          <w:rFonts w:asciiTheme="majorBidi" w:hAnsiTheme="majorBidi" w:cstheme="majorBidi"/>
          <w:sz w:val="24"/>
          <w:szCs w:val="24"/>
        </w:rPr>
        <w:sym w:font="HQPB1" w:char="F026"/>
      </w:r>
      <w:r w:rsidRPr="00940706">
        <w:rPr>
          <w:rFonts w:asciiTheme="majorBidi" w:hAnsiTheme="majorBidi" w:cstheme="majorBidi"/>
          <w:sz w:val="24"/>
          <w:szCs w:val="24"/>
        </w:rPr>
        <w:sym w:font="HQPB5" w:char="F075"/>
      </w:r>
      <w:r w:rsidRPr="00940706">
        <w:rPr>
          <w:rFonts w:asciiTheme="majorBidi" w:hAnsiTheme="majorBidi" w:cstheme="majorBidi"/>
          <w:sz w:val="24"/>
          <w:szCs w:val="24"/>
        </w:rPr>
        <w:sym w:font="HQPB2" w:char="F072"/>
      </w:r>
      <w:r w:rsidRPr="00940706">
        <w:rPr>
          <w:rFonts w:asciiTheme="majorBidi" w:hAnsiTheme="majorBidi" w:cstheme="majorBidi"/>
          <w:sz w:val="24"/>
          <w:szCs w:val="24"/>
          <w:rtl/>
        </w:rPr>
        <w:t xml:space="preserve"> </w:t>
      </w:r>
      <w:r w:rsidR="007D320D">
        <w:rPr>
          <w:rFonts w:asciiTheme="majorBidi" w:hAnsiTheme="majorBidi" w:cstheme="majorBidi" w:hint="cs"/>
          <w:sz w:val="24"/>
          <w:szCs w:val="24"/>
          <w:rtl/>
        </w:rPr>
        <w:t xml:space="preserve">الله </w:t>
      </w:r>
      <w:r w:rsidRPr="00940706">
        <w:rPr>
          <w:rFonts w:asciiTheme="majorBidi" w:hAnsiTheme="majorBidi" w:cstheme="majorBidi"/>
          <w:sz w:val="24"/>
          <w:szCs w:val="24"/>
        </w:rPr>
        <w:sym w:font="HQPB5" w:char="F0AA"/>
      </w:r>
      <w:r w:rsidR="007D320D" w:rsidRPr="00940706">
        <w:rPr>
          <w:rFonts w:asciiTheme="majorBidi" w:hAnsiTheme="majorBidi" w:cstheme="majorBidi"/>
          <w:sz w:val="24"/>
          <w:szCs w:val="24"/>
        </w:rPr>
        <w:sym w:font="HQPB1" w:char="F0EC"/>
      </w:r>
      <w:r w:rsidR="007D320D" w:rsidRPr="00940706">
        <w:rPr>
          <w:rFonts w:asciiTheme="majorBidi" w:hAnsiTheme="majorBidi" w:cstheme="majorBidi"/>
          <w:sz w:val="24"/>
          <w:szCs w:val="24"/>
        </w:rPr>
        <w:sym w:font="HQPB4" w:char="F0F8"/>
      </w:r>
      <w:r w:rsidR="007D320D" w:rsidRPr="00940706">
        <w:rPr>
          <w:rFonts w:asciiTheme="majorBidi" w:hAnsiTheme="majorBidi" w:cstheme="majorBidi"/>
          <w:sz w:val="24"/>
          <w:szCs w:val="24"/>
        </w:rPr>
        <w:sym w:font="HQPB2" w:char="F08B"/>
      </w:r>
      <w:r w:rsidR="007D320D" w:rsidRPr="00940706">
        <w:rPr>
          <w:rFonts w:asciiTheme="majorBidi" w:hAnsiTheme="majorBidi" w:cstheme="majorBidi"/>
          <w:sz w:val="24"/>
          <w:szCs w:val="24"/>
        </w:rPr>
        <w:sym w:font="HQPB5" w:char="F074"/>
      </w:r>
      <w:r w:rsidR="007D320D" w:rsidRPr="00940706">
        <w:rPr>
          <w:rFonts w:asciiTheme="majorBidi" w:hAnsiTheme="majorBidi" w:cstheme="majorBidi"/>
          <w:sz w:val="24"/>
          <w:szCs w:val="24"/>
        </w:rPr>
        <w:sym w:font="HQPB1" w:char="F037"/>
      </w:r>
      <w:r w:rsidR="007D320D" w:rsidRPr="00940706">
        <w:rPr>
          <w:rFonts w:asciiTheme="majorBidi" w:hAnsiTheme="majorBidi" w:cstheme="majorBidi"/>
          <w:sz w:val="24"/>
          <w:szCs w:val="24"/>
        </w:rPr>
        <w:sym w:font="HQPB4" w:char="F0F8"/>
      </w:r>
      <w:r w:rsidR="007D320D" w:rsidRPr="00940706">
        <w:rPr>
          <w:rFonts w:asciiTheme="majorBidi" w:hAnsiTheme="majorBidi" w:cstheme="majorBidi"/>
          <w:sz w:val="24"/>
          <w:szCs w:val="24"/>
        </w:rPr>
        <w:sym w:font="HQPB2" w:char="F039"/>
      </w:r>
      <w:r w:rsidR="007D320D" w:rsidRPr="00940706">
        <w:rPr>
          <w:rFonts w:asciiTheme="majorBidi" w:hAnsiTheme="majorBidi" w:cstheme="majorBidi"/>
          <w:sz w:val="24"/>
          <w:szCs w:val="24"/>
        </w:rPr>
        <w:sym w:font="HQPB5" w:char="F024"/>
      </w:r>
      <w:r w:rsidR="007D320D" w:rsidRPr="00940706">
        <w:rPr>
          <w:rFonts w:asciiTheme="majorBidi" w:hAnsiTheme="majorBidi" w:cstheme="majorBidi"/>
          <w:sz w:val="24"/>
          <w:szCs w:val="24"/>
        </w:rPr>
        <w:sym w:font="HQPB1" w:char="F023"/>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5" w:char="F079"/>
      </w:r>
      <w:r w:rsidRPr="00940706">
        <w:rPr>
          <w:rFonts w:asciiTheme="majorBidi" w:hAnsiTheme="majorBidi" w:cstheme="majorBidi"/>
          <w:sz w:val="24"/>
          <w:szCs w:val="24"/>
        </w:rPr>
        <w:t xml:space="preserve"> </w:t>
      </w:r>
      <w:r w:rsidRPr="00940706">
        <w:rPr>
          <w:rFonts w:asciiTheme="majorBidi" w:hAnsiTheme="majorBidi" w:cstheme="majorBidi"/>
          <w:sz w:val="24"/>
          <w:szCs w:val="24"/>
        </w:rPr>
        <w:sym w:font="HQPB5" w:char="F074"/>
      </w:r>
      <w:r w:rsidRPr="00940706">
        <w:rPr>
          <w:rFonts w:asciiTheme="majorBidi" w:hAnsiTheme="majorBidi" w:cstheme="majorBidi"/>
          <w:sz w:val="24"/>
          <w:szCs w:val="24"/>
        </w:rPr>
        <w:sym w:font="HQPB2" w:char="F050"/>
      </w:r>
      <w:r w:rsidRPr="00940706">
        <w:rPr>
          <w:rFonts w:asciiTheme="majorBidi" w:hAnsiTheme="majorBidi" w:cstheme="majorBidi"/>
          <w:sz w:val="24"/>
          <w:szCs w:val="24"/>
        </w:rPr>
        <w:sym w:font="HQPB4" w:char="F0A7"/>
      </w:r>
      <w:r w:rsidRPr="00940706">
        <w:rPr>
          <w:rFonts w:asciiTheme="majorBidi" w:hAnsiTheme="majorBidi" w:cstheme="majorBidi"/>
          <w:sz w:val="24"/>
          <w:szCs w:val="24"/>
        </w:rPr>
        <w:sym w:font="HQPB1" w:char="F08D"/>
      </w:r>
      <w:r w:rsidRPr="00940706">
        <w:rPr>
          <w:rFonts w:asciiTheme="majorBidi" w:hAnsiTheme="majorBidi" w:cstheme="majorBidi"/>
          <w:sz w:val="24"/>
          <w:szCs w:val="24"/>
        </w:rPr>
        <w:sym w:font="HQPB5" w:char="F079"/>
      </w:r>
      <w:r w:rsidRPr="00940706">
        <w:rPr>
          <w:rFonts w:asciiTheme="majorBidi" w:hAnsiTheme="majorBidi" w:cstheme="majorBidi"/>
          <w:sz w:val="24"/>
          <w:szCs w:val="24"/>
        </w:rPr>
        <w:sym w:font="HQPB1" w:char="F06D"/>
      </w:r>
      <w:r w:rsidRPr="00940706">
        <w:rPr>
          <w:rFonts w:asciiTheme="majorBidi" w:hAnsiTheme="majorBidi" w:cstheme="majorBidi"/>
          <w:sz w:val="24"/>
          <w:szCs w:val="24"/>
        </w:rPr>
        <w:sym w:font="HQPB5" w:char="F075"/>
      </w:r>
      <w:r w:rsidRPr="00940706">
        <w:rPr>
          <w:rFonts w:asciiTheme="majorBidi" w:hAnsiTheme="majorBidi" w:cstheme="majorBidi"/>
          <w:sz w:val="24"/>
          <w:szCs w:val="24"/>
        </w:rPr>
        <w:sym w:font="HQPB2" w:char="F072"/>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5" w:char="F028"/>
      </w:r>
      <w:r w:rsidRPr="00940706">
        <w:rPr>
          <w:rFonts w:asciiTheme="majorBidi" w:hAnsiTheme="majorBidi" w:cstheme="majorBidi"/>
          <w:sz w:val="24"/>
          <w:szCs w:val="24"/>
        </w:rPr>
        <w:sym w:font="HQPB1" w:char="F023"/>
      </w:r>
      <w:r w:rsidRPr="00940706">
        <w:rPr>
          <w:rFonts w:asciiTheme="majorBidi" w:hAnsiTheme="majorBidi" w:cstheme="majorBidi"/>
          <w:sz w:val="24"/>
          <w:szCs w:val="24"/>
        </w:rPr>
        <w:sym w:font="HQPB5" w:char="F034"/>
      </w:r>
      <w:r w:rsidRPr="00940706">
        <w:rPr>
          <w:rFonts w:asciiTheme="majorBidi" w:hAnsiTheme="majorBidi" w:cstheme="majorBidi"/>
          <w:sz w:val="24"/>
          <w:szCs w:val="24"/>
        </w:rPr>
        <w:sym w:font="HQPB2" w:char="F071"/>
      </w:r>
      <w:r w:rsidRPr="00940706">
        <w:rPr>
          <w:rFonts w:asciiTheme="majorBidi" w:hAnsiTheme="majorBidi" w:cstheme="majorBidi"/>
          <w:sz w:val="24"/>
          <w:szCs w:val="24"/>
        </w:rPr>
        <w:sym w:font="HQPB5" w:char="F074"/>
      </w:r>
      <w:r w:rsidRPr="00940706">
        <w:rPr>
          <w:rFonts w:asciiTheme="majorBidi" w:hAnsiTheme="majorBidi" w:cstheme="majorBidi"/>
          <w:sz w:val="24"/>
          <w:szCs w:val="24"/>
        </w:rPr>
        <w:sym w:font="HQPB1" w:char="F02F"/>
      </w:r>
      <w:r w:rsidRPr="00940706">
        <w:rPr>
          <w:rFonts w:asciiTheme="majorBidi" w:hAnsiTheme="majorBidi" w:cstheme="majorBidi"/>
          <w:sz w:val="24"/>
          <w:szCs w:val="24"/>
        </w:rPr>
        <w:sym w:font="HQPB4" w:char="F0CC"/>
      </w:r>
      <w:r w:rsidRPr="00940706">
        <w:rPr>
          <w:rFonts w:asciiTheme="majorBidi" w:hAnsiTheme="majorBidi" w:cstheme="majorBidi"/>
          <w:sz w:val="24"/>
          <w:szCs w:val="24"/>
        </w:rPr>
        <w:sym w:font="HQPB4" w:char="F068"/>
      </w:r>
      <w:r w:rsidRPr="00940706">
        <w:rPr>
          <w:rFonts w:asciiTheme="majorBidi" w:hAnsiTheme="majorBidi" w:cstheme="majorBidi"/>
          <w:sz w:val="24"/>
          <w:szCs w:val="24"/>
        </w:rPr>
        <w:sym w:font="HQPB1" w:char="F08D"/>
      </w:r>
      <w:r w:rsidRPr="00940706">
        <w:rPr>
          <w:rFonts w:asciiTheme="majorBidi" w:hAnsiTheme="majorBidi" w:cstheme="majorBidi"/>
          <w:sz w:val="24"/>
          <w:szCs w:val="24"/>
        </w:rPr>
        <w:sym w:font="HQPB2" w:char="F039"/>
      </w:r>
      <w:r w:rsidRPr="00940706">
        <w:rPr>
          <w:rFonts w:asciiTheme="majorBidi" w:hAnsiTheme="majorBidi" w:cstheme="majorBidi"/>
          <w:sz w:val="24"/>
          <w:szCs w:val="24"/>
        </w:rPr>
        <w:sym w:font="HQPB5" w:char="F024"/>
      </w:r>
      <w:r w:rsidRPr="00940706">
        <w:rPr>
          <w:rFonts w:asciiTheme="majorBidi" w:hAnsiTheme="majorBidi" w:cstheme="majorBidi"/>
          <w:sz w:val="24"/>
          <w:szCs w:val="24"/>
        </w:rPr>
        <w:sym w:font="HQPB1" w:char="F023"/>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4" w:char="F034"/>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2" w:char="F060"/>
      </w:r>
      <w:r w:rsidRPr="00940706">
        <w:rPr>
          <w:rFonts w:asciiTheme="majorBidi" w:hAnsiTheme="majorBidi" w:cstheme="majorBidi"/>
          <w:sz w:val="24"/>
          <w:szCs w:val="24"/>
        </w:rPr>
        <w:sym w:font="HQPB5" w:char="F079"/>
      </w:r>
      <w:r w:rsidRPr="00940706">
        <w:rPr>
          <w:rFonts w:asciiTheme="majorBidi" w:hAnsiTheme="majorBidi" w:cstheme="majorBidi"/>
          <w:sz w:val="24"/>
          <w:szCs w:val="24"/>
        </w:rPr>
        <w:sym w:font="HQPB2" w:char="F04A"/>
      </w:r>
      <w:r w:rsidRPr="00940706">
        <w:rPr>
          <w:rFonts w:asciiTheme="majorBidi" w:hAnsiTheme="majorBidi" w:cstheme="majorBidi"/>
          <w:sz w:val="24"/>
          <w:szCs w:val="24"/>
        </w:rPr>
        <w:sym w:font="HQPB5" w:char="F073"/>
      </w:r>
      <w:r w:rsidRPr="00940706">
        <w:rPr>
          <w:rFonts w:asciiTheme="majorBidi" w:hAnsiTheme="majorBidi" w:cstheme="majorBidi"/>
          <w:sz w:val="24"/>
          <w:szCs w:val="24"/>
        </w:rPr>
        <w:sym w:font="HQPB1" w:char="F0F9"/>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2" w:char="F0BC"/>
      </w:r>
      <w:r w:rsidRPr="00940706">
        <w:rPr>
          <w:rFonts w:asciiTheme="majorBidi" w:hAnsiTheme="majorBidi" w:cstheme="majorBidi"/>
          <w:sz w:val="24"/>
          <w:szCs w:val="24"/>
        </w:rPr>
        <w:sym w:font="HQPB4" w:char="F0E7"/>
      </w:r>
      <w:r w:rsidRPr="00940706">
        <w:rPr>
          <w:rFonts w:asciiTheme="majorBidi" w:hAnsiTheme="majorBidi" w:cstheme="majorBidi"/>
          <w:sz w:val="24"/>
          <w:szCs w:val="24"/>
        </w:rPr>
        <w:sym w:font="HQPB2" w:char="F06E"/>
      </w:r>
      <w:r w:rsidRPr="00940706">
        <w:rPr>
          <w:rFonts w:asciiTheme="majorBidi" w:hAnsiTheme="majorBidi" w:cstheme="majorBidi"/>
          <w:sz w:val="24"/>
          <w:szCs w:val="24"/>
        </w:rPr>
        <w:sym w:font="HQPB5" w:char="F075"/>
      </w:r>
      <w:r w:rsidRPr="00940706">
        <w:rPr>
          <w:rFonts w:asciiTheme="majorBidi" w:hAnsiTheme="majorBidi" w:cstheme="majorBidi"/>
          <w:sz w:val="24"/>
          <w:szCs w:val="24"/>
        </w:rPr>
        <w:sym w:font="HQPB2" w:char="F0E4"/>
      </w:r>
      <w:r w:rsidRPr="00940706">
        <w:rPr>
          <w:rFonts w:asciiTheme="majorBidi" w:hAnsiTheme="majorBidi" w:cstheme="majorBidi"/>
          <w:sz w:val="24"/>
          <w:szCs w:val="24"/>
        </w:rPr>
        <w:sym w:font="HQPB5" w:char="F021"/>
      </w:r>
      <w:r w:rsidRPr="00940706">
        <w:rPr>
          <w:rFonts w:asciiTheme="majorBidi" w:hAnsiTheme="majorBidi" w:cstheme="majorBidi"/>
          <w:sz w:val="24"/>
          <w:szCs w:val="24"/>
        </w:rPr>
        <w:sym w:font="HQPB1" w:char="F025"/>
      </w:r>
      <w:r w:rsidRPr="00940706">
        <w:rPr>
          <w:rFonts w:asciiTheme="majorBidi" w:hAnsiTheme="majorBidi" w:cstheme="majorBidi"/>
          <w:sz w:val="24"/>
          <w:szCs w:val="24"/>
        </w:rPr>
        <w:sym w:font="HQPB5" w:char="F079"/>
      </w:r>
      <w:r w:rsidRPr="00940706">
        <w:rPr>
          <w:rFonts w:asciiTheme="majorBidi" w:hAnsiTheme="majorBidi" w:cstheme="majorBidi"/>
          <w:sz w:val="24"/>
          <w:szCs w:val="24"/>
        </w:rPr>
        <w:sym w:font="HQPB1" w:char="F060"/>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4" w:char="F0D7"/>
      </w:r>
      <w:r w:rsidRPr="00940706">
        <w:rPr>
          <w:rFonts w:asciiTheme="majorBidi" w:hAnsiTheme="majorBidi" w:cstheme="majorBidi"/>
          <w:sz w:val="24"/>
          <w:szCs w:val="24"/>
        </w:rPr>
        <w:sym w:font="HQPB2" w:char="F070"/>
      </w:r>
      <w:r w:rsidRPr="00940706">
        <w:rPr>
          <w:rFonts w:asciiTheme="majorBidi" w:hAnsiTheme="majorBidi" w:cstheme="majorBidi"/>
          <w:sz w:val="24"/>
          <w:szCs w:val="24"/>
        </w:rPr>
        <w:sym w:font="HQPB5" w:char="F073"/>
      </w:r>
      <w:r w:rsidRPr="00940706">
        <w:rPr>
          <w:rFonts w:asciiTheme="majorBidi" w:hAnsiTheme="majorBidi" w:cstheme="majorBidi"/>
          <w:sz w:val="24"/>
          <w:szCs w:val="24"/>
        </w:rPr>
        <w:sym w:font="HQPB1" w:char="F0E0"/>
      </w:r>
      <w:r w:rsidRPr="00940706">
        <w:rPr>
          <w:rFonts w:asciiTheme="majorBidi" w:hAnsiTheme="majorBidi" w:cstheme="majorBidi"/>
          <w:sz w:val="24"/>
          <w:szCs w:val="24"/>
        </w:rPr>
        <w:sym w:font="HQPB4" w:char="F0CF"/>
      </w:r>
      <w:r w:rsidRPr="00940706">
        <w:rPr>
          <w:rFonts w:asciiTheme="majorBidi" w:hAnsiTheme="majorBidi" w:cstheme="majorBidi"/>
          <w:sz w:val="24"/>
          <w:szCs w:val="24"/>
        </w:rPr>
        <w:sym w:font="HQPB1" w:char="F0E3"/>
      </w:r>
      <w:r w:rsidRPr="00940706">
        <w:rPr>
          <w:rFonts w:asciiTheme="majorBidi" w:hAnsiTheme="majorBidi" w:cstheme="majorBidi"/>
          <w:sz w:val="24"/>
          <w:szCs w:val="24"/>
        </w:rPr>
        <w:sym w:font="HQPB4" w:char="F0F6"/>
      </w:r>
      <w:r w:rsidRPr="00940706">
        <w:rPr>
          <w:rFonts w:asciiTheme="majorBidi" w:hAnsiTheme="majorBidi" w:cstheme="majorBidi"/>
          <w:sz w:val="24"/>
          <w:szCs w:val="24"/>
        </w:rPr>
        <w:sym w:font="HQPB2" w:char="F071"/>
      </w:r>
      <w:r w:rsidRPr="00940706">
        <w:rPr>
          <w:rFonts w:asciiTheme="majorBidi" w:hAnsiTheme="majorBidi" w:cstheme="majorBidi"/>
          <w:sz w:val="24"/>
          <w:szCs w:val="24"/>
        </w:rPr>
        <w:sym w:font="HQPB5" w:char="F074"/>
      </w:r>
      <w:r w:rsidRPr="00940706">
        <w:rPr>
          <w:rFonts w:asciiTheme="majorBidi" w:hAnsiTheme="majorBidi" w:cstheme="majorBidi"/>
          <w:sz w:val="24"/>
          <w:szCs w:val="24"/>
        </w:rPr>
        <w:sym w:font="HQPB2" w:char="F042"/>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2" w:char="F060"/>
      </w:r>
      <w:r w:rsidRPr="00940706">
        <w:rPr>
          <w:rFonts w:asciiTheme="majorBidi" w:hAnsiTheme="majorBidi" w:cstheme="majorBidi"/>
          <w:sz w:val="24"/>
          <w:szCs w:val="24"/>
        </w:rPr>
        <w:sym w:font="HQPB4" w:char="F0CF"/>
      </w:r>
      <w:r w:rsidRPr="00940706">
        <w:rPr>
          <w:rFonts w:asciiTheme="majorBidi" w:hAnsiTheme="majorBidi" w:cstheme="majorBidi"/>
          <w:sz w:val="24"/>
          <w:szCs w:val="24"/>
        </w:rPr>
        <w:sym w:font="HQPB4" w:char="F069"/>
      </w:r>
      <w:r w:rsidRPr="00940706">
        <w:rPr>
          <w:rFonts w:asciiTheme="majorBidi" w:hAnsiTheme="majorBidi" w:cstheme="majorBidi"/>
          <w:sz w:val="24"/>
          <w:szCs w:val="24"/>
        </w:rPr>
        <w:sym w:font="HQPB2" w:char="F042"/>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2" w:char="F0BE"/>
      </w:r>
      <w:r w:rsidRPr="00940706">
        <w:rPr>
          <w:rFonts w:asciiTheme="majorBidi" w:hAnsiTheme="majorBidi" w:cstheme="majorBidi"/>
          <w:sz w:val="24"/>
          <w:szCs w:val="24"/>
        </w:rPr>
        <w:sym w:font="HQPB4" w:char="F0CF"/>
      </w:r>
      <w:r w:rsidRPr="00940706">
        <w:rPr>
          <w:rFonts w:asciiTheme="majorBidi" w:hAnsiTheme="majorBidi" w:cstheme="majorBidi"/>
          <w:sz w:val="24"/>
          <w:szCs w:val="24"/>
        </w:rPr>
        <w:sym w:font="HQPB2" w:char="F06D"/>
      </w:r>
      <w:r w:rsidRPr="00940706">
        <w:rPr>
          <w:rFonts w:asciiTheme="majorBidi" w:hAnsiTheme="majorBidi" w:cstheme="majorBidi"/>
          <w:sz w:val="24"/>
          <w:szCs w:val="24"/>
        </w:rPr>
        <w:sym w:font="HQPB4" w:char="F0CE"/>
      </w:r>
      <w:r w:rsidRPr="00940706">
        <w:rPr>
          <w:rFonts w:asciiTheme="majorBidi" w:hAnsiTheme="majorBidi" w:cstheme="majorBidi"/>
          <w:sz w:val="24"/>
          <w:szCs w:val="24"/>
        </w:rPr>
        <w:sym w:font="HQPB4" w:char="F06E"/>
      </w:r>
      <w:r w:rsidRPr="00940706">
        <w:rPr>
          <w:rFonts w:asciiTheme="majorBidi" w:hAnsiTheme="majorBidi" w:cstheme="majorBidi"/>
          <w:sz w:val="24"/>
          <w:szCs w:val="24"/>
        </w:rPr>
        <w:sym w:font="HQPB1" w:char="F02F"/>
      </w:r>
      <w:r w:rsidRPr="00940706">
        <w:rPr>
          <w:rFonts w:asciiTheme="majorBidi" w:hAnsiTheme="majorBidi" w:cstheme="majorBidi"/>
          <w:sz w:val="24"/>
          <w:szCs w:val="24"/>
        </w:rPr>
        <w:sym w:font="HQPB4" w:char="F0A7"/>
      </w:r>
      <w:r w:rsidRPr="00940706">
        <w:rPr>
          <w:rFonts w:asciiTheme="majorBidi" w:hAnsiTheme="majorBidi" w:cstheme="majorBidi"/>
          <w:sz w:val="24"/>
          <w:szCs w:val="24"/>
        </w:rPr>
        <w:sym w:font="HQPB1" w:char="F091"/>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5" w:char="F034"/>
      </w:r>
      <w:r w:rsidRPr="00940706">
        <w:rPr>
          <w:rFonts w:asciiTheme="majorBidi" w:hAnsiTheme="majorBidi" w:cstheme="majorBidi"/>
          <w:sz w:val="24"/>
          <w:szCs w:val="24"/>
        </w:rPr>
        <w:sym w:font="HQPB2" w:char="F091"/>
      </w:r>
      <w:r w:rsidRPr="00940706">
        <w:rPr>
          <w:rFonts w:asciiTheme="majorBidi" w:hAnsiTheme="majorBidi" w:cstheme="majorBidi"/>
          <w:sz w:val="24"/>
          <w:szCs w:val="24"/>
        </w:rPr>
        <w:sym w:font="HQPB5" w:char="F079"/>
      </w:r>
      <w:r w:rsidRPr="00940706">
        <w:rPr>
          <w:rFonts w:asciiTheme="majorBidi" w:hAnsiTheme="majorBidi" w:cstheme="majorBidi"/>
          <w:sz w:val="24"/>
          <w:szCs w:val="24"/>
        </w:rPr>
        <w:sym w:font="HQPB2" w:char="F067"/>
      </w:r>
      <w:r w:rsidRPr="00940706">
        <w:rPr>
          <w:rFonts w:asciiTheme="majorBidi" w:hAnsiTheme="majorBidi" w:cstheme="majorBidi"/>
          <w:sz w:val="24"/>
          <w:szCs w:val="24"/>
        </w:rPr>
        <w:sym w:font="HQPB5" w:char="F074"/>
      </w:r>
      <w:r w:rsidRPr="00940706">
        <w:rPr>
          <w:rFonts w:asciiTheme="majorBidi" w:hAnsiTheme="majorBidi" w:cstheme="majorBidi"/>
          <w:sz w:val="24"/>
          <w:szCs w:val="24"/>
        </w:rPr>
        <w:sym w:font="HQPB1" w:char="F046"/>
      </w:r>
      <w:r w:rsidRPr="00940706">
        <w:rPr>
          <w:rFonts w:asciiTheme="majorBidi" w:hAnsiTheme="majorBidi" w:cstheme="majorBidi"/>
          <w:sz w:val="24"/>
          <w:szCs w:val="24"/>
        </w:rPr>
        <w:sym w:font="HQPB2" w:char="F052"/>
      </w:r>
      <w:r w:rsidRPr="00940706">
        <w:rPr>
          <w:rFonts w:asciiTheme="majorBidi" w:hAnsiTheme="majorBidi" w:cstheme="majorBidi"/>
          <w:sz w:val="24"/>
          <w:szCs w:val="24"/>
        </w:rPr>
        <w:sym w:font="HQPB5" w:char="F024"/>
      </w:r>
      <w:r w:rsidRPr="00940706">
        <w:rPr>
          <w:rFonts w:asciiTheme="majorBidi" w:hAnsiTheme="majorBidi" w:cstheme="majorBidi"/>
          <w:sz w:val="24"/>
          <w:szCs w:val="24"/>
        </w:rPr>
        <w:sym w:font="HQPB1" w:char="F024"/>
      </w:r>
      <w:r w:rsidRPr="00940706">
        <w:rPr>
          <w:rFonts w:asciiTheme="majorBidi" w:hAnsiTheme="majorBidi" w:cstheme="majorBidi"/>
          <w:sz w:val="24"/>
          <w:szCs w:val="24"/>
        </w:rPr>
        <w:sym w:font="HQPB5" w:char="F073"/>
      </w:r>
      <w:r w:rsidRPr="00940706">
        <w:rPr>
          <w:rFonts w:asciiTheme="majorBidi" w:hAnsiTheme="majorBidi" w:cstheme="majorBidi"/>
          <w:sz w:val="24"/>
          <w:szCs w:val="24"/>
        </w:rPr>
        <w:sym w:font="HQPB1" w:char="F0F9"/>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2" w:char="F0BC"/>
      </w:r>
      <w:r w:rsidRPr="00940706">
        <w:rPr>
          <w:rFonts w:asciiTheme="majorBidi" w:hAnsiTheme="majorBidi" w:cstheme="majorBidi"/>
          <w:sz w:val="24"/>
          <w:szCs w:val="24"/>
        </w:rPr>
        <w:sym w:font="HQPB4" w:char="F0E3"/>
      </w:r>
      <w:r w:rsidRPr="00940706">
        <w:rPr>
          <w:rFonts w:asciiTheme="majorBidi" w:hAnsiTheme="majorBidi" w:cstheme="majorBidi"/>
          <w:sz w:val="24"/>
          <w:szCs w:val="24"/>
        </w:rPr>
        <w:sym w:font="HQPB3" w:char="F026"/>
      </w:r>
      <w:r w:rsidRPr="00940706">
        <w:rPr>
          <w:rFonts w:asciiTheme="majorBidi" w:hAnsiTheme="majorBidi" w:cstheme="majorBidi"/>
          <w:sz w:val="24"/>
          <w:szCs w:val="24"/>
        </w:rPr>
        <w:sym w:font="HQPB5" w:char="F073"/>
      </w:r>
      <w:r w:rsidRPr="00940706">
        <w:rPr>
          <w:rFonts w:asciiTheme="majorBidi" w:hAnsiTheme="majorBidi" w:cstheme="majorBidi"/>
          <w:sz w:val="24"/>
          <w:szCs w:val="24"/>
        </w:rPr>
        <w:sym w:font="HQPB3" w:char="F023"/>
      </w:r>
      <w:r w:rsidRPr="00940706">
        <w:rPr>
          <w:rFonts w:asciiTheme="majorBidi" w:hAnsiTheme="majorBidi" w:cstheme="majorBidi"/>
          <w:sz w:val="24"/>
          <w:szCs w:val="24"/>
        </w:rPr>
        <w:sym w:font="HQPB5" w:char="F073"/>
      </w:r>
      <w:r w:rsidRPr="00940706">
        <w:rPr>
          <w:rFonts w:asciiTheme="majorBidi" w:hAnsiTheme="majorBidi" w:cstheme="majorBidi"/>
          <w:sz w:val="24"/>
          <w:szCs w:val="24"/>
        </w:rPr>
        <w:sym w:font="HQPB1" w:char="F0F9"/>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1" w:char="F024"/>
      </w:r>
      <w:r w:rsidRPr="00940706">
        <w:rPr>
          <w:rFonts w:asciiTheme="majorBidi" w:hAnsiTheme="majorBidi" w:cstheme="majorBidi"/>
          <w:sz w:val="24"/>
          <w:szCs w:val="24"/>
        </w:rPr>
        <w:sym w:font="HQPB5" w:char="F074"/>
      </w:r>
      <w:r w:rsidRPr="00940706">
        <w:rPr>
          <w:rFonts w:asciiTheme="majorBidi" w:hAnsiTheme="majorBidi" w:cstheme="majorBidi"/>
          <w:sz w:val="24"/>
          <w:szCs w:val="24"/>
        </w:rPr>
        <w:sym w:font="HQPB2" w:char="F042"/>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5" w:char="F079"/>
      </w:r>
      <w:r w:rsidRPr="00940706">
        <w:rPr>
          <w:rFonts w:asciiTheme="majorBidi" w:hAnsiTheme="majorBidi" w:cstheme="majorBidi"/>
          <w:sz w:val="24"/>
          <w:szCs w:val="24"/>
        </w:rPr>
        <w:sym w:font="HQPB2" w:char="F023"/>
      </w:r>
      <w:r w:rsidRPr="00940706">
        <w:rPr>
          <w:rFonts w:asciiTheme="majorBidi" w:hAnsiTheme="majorBidi" w:cstheme="majorBidi"/>
          <w:sz w:val="24"/>
          <w:szCs w:val="24"/>
        </w:rPr>
        <w:sym w:font="HQPB5" w:char="F06E"/>
      </w:r>
      <w:r w:rsidRPr="00940706">
        <w:rPr>
          <w:rFonts w:asciiTheme="majorBidi" w:hAnsiTheme="majorBidi" w:cstheme="majorBidi"/>
          <w:sz w:val="24"/>
          <w:szCs w:val="24"/>
        </w:rPr>
        <w:sym w:font="HQPB2" w:char="F03D"/>
      </w:r>
      <w:r w:rsidRPr="00940706">
        <w:rPr>
          <w:rFonts w:asciiTheme="majorBidi" w:hAnsiTheme="majorBidi" w:cstheme="majorBidi"/>
          <w:sz w:val="24"/>
          <w:szCs w:val="24"/>
        </w:rPr>
        <w:sym w:font="HQPB5" w:char="F079"/>
      </w:r>
      <w:r w:rsidRPr="00940706">
        <w:rPr>
          <w:rFonts w:asciiTheme="majorBidi" w:hAnsiTheme="majorBidi" w:cstheme="majorBidi"/>
          <w:sz w:val="24"/>
          <w:szCs w:val="24"/>
        </w:rPr>
        <w:sym w:font="HQPB1" w:char="F099"/>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4" w:char="F0FF"/>
      </w:r>
      <w:r w:rsidRPr="00940706">
        <w:rPr>
          <w:rFonts w:asciiTheme="majorBidi" w:hAnsiTheme="majorBidi" w:cstheme="majorBidi"/>
          <w:sz w:val="24"/>
          <w:szCs w:val="24"/>
        </w:rPr>
        <w:sym w:font="HQPB2" w:char="F0BC"/>
      </w:r>
      <w:r w:rsidRPr="00940706">
        <w:rPr>
          <w:rFonts w:asciiTheme="majorBidi" w:hAnsiTheme="majorBidi" w:cstheme="majorBidi"/>
          <w:sz w:val="24"/>
          <w:szCs w:val="24"/>
        </w:rPr>
        <w:sym w:font="HQPB4" w:char="F0E7"/>
      </w:r>
      <w:r w:rsidRPr="00940706">
        <w:rPr>
          <w:rFonts w:asciiTheme="majorBidi" w:hAnsiTheme="majorBidi" w:cstheme="majorBidi"/>
          <w:sz w:val="24"/>
          <w:szCs w:val="24"/>
        </w:rPr>
        <w:sym w:font="HQPB2" w:char="F06E"/>
      </w:r>
      <w:r w:rsidRPr="00940706">
        <w:rPr>
          <w:rFonts w:asciiTheme="majorBidi" w:hAnsiTheme="majorBidi" w:cstheme="majorBidi"/>
          <w:sz w:val="24"/>
          <w:szCs w:val="24"/>
        </w:rPr>
        <w:sym w:font="HQPB4" w:char="F0E3"/>
      </w:r>
      <w:r w:rsidRPr="00940706">
        <w:rPr>
          <w:rFonts w:asciiTheme="majorBidi" w:hAnsiTheme="majorBidi" w:cstheme="majorBidi"/>
          <w:sz w:val="24"/>
          <w:szCs w:val="24"/>
        </w:rPr>
        <w:sym w:font="HQPB1" w:char="F08D"/>
      </w:r>
      <w:r w:rsidRPr="00940706">
        <w:rPr>
          <w:rFonts w:asciiTheme="majorBidi" w:hAnsiTheme="majorBidi" w:cstheme="majorBidi"/>
          <w:sz w:val="24"/>
          <w:szCs w:val="24"/>
        </w:rPr>
        <w:sym w:font="HQPB4" w:char="F0F8"/>
      </w:r>
      <w:r w:rsidRPr="00940706">
        <w:rPr>
          <w:rFonts w:asciiTheme="majorBidi" w:hAnsiTheme="majorBidi" w:cstheme="majorBidi"/>
          <w:sz w:val="24"/>
          <w:szCs w:val="24"/>
        </w:rPr>
        <w:sym w:font="HQPB2" w:char="F042"/>
      </w:r>
      <w:r w:rsidRPr="00940706">
        <w:rPr>
          <w:rFonts w:asciiTheme="majorBidi" w:hAnsiTheme="majorBidi" w:cstheme="majorBidi"/>
          <w:sz w:val="24"/>
          <w:szCs w:val="24"/>
        </w:rPr>
        <w:sym w:font="HQPB5" w:char="F072"/>
      </w:r>
      <w:r w:rsidRPr="00940706">
        <w:rPr>
          <w:rFonts w:asciiTheme="majorBidi" w:hAnsiTheme="majorBidi" w:cstheme="majorBidi"/>
          <w:sz w:val="24"/>
          <w:szCs w:val="24"/>
        </w:rPr>
        <w:sym w:font="HQPB1" w:char="F026"/>
      </w:r>
      <w:r w:rsidRPr="00940706">
        <w:rPr>
          <w:rFonts w:asciiTheme="majorBidi" w:hAnsiTheme="majorBidi" w:cstheme="majorBidi"/>
          <w:sz w:val="24"/>
          <w:szCs w:val="24"/>
        </w:rPr>
        <w:sym w:font="HQPB5" w:char="F075"/>
      </w:r>
      <w:r w:rsidRPr="00940706">
        <w:rPr>
          <w:rFonts w:asciiTheme="majorBidi" w:hAnsiTheme="majorBidi" w:cstheme="majorBidi"/>
          <w:sz w:val="24"/>
          <w:szCs w:val="24"/>
        </w:rPr>
        <w:sym w:font="HQPB2" w:char="F072"/>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2" w:char="F092"/>
      </w:r>
      <w:r w:rsidRPr="00940706">
        <w:rPr>
          <w:rFonts w:asciiTheme="majorBidi" w:hAnsiTheme="majorBidi" w:cstheme="majorBidi"/>
          <w:sz w:val="24"/>
          <w:szCs w:val="24"/>
        </w:rPr>
        <w:sym w:font="HQPB5" w:char="F06E"/>
      </w:r>
      <w:r w:rsidRPr="00940706">
        <w:rPr>
          <w:rFonts w:asciiTheme="majorBidi" w:hAnsiTheme="majorBidi" w:cstheme="majorBidi"/>
          <w:sz w:val="24"/>
          <w:szCs w:val="24"/>
        </w:rPr>
        <w:sym w:font="HQPB2" w:char="F03C"/>
      </w:r>
      <w:r w:rsidRPr="00940706">
        <w:rPr>
          <w:rFonts w:asciiTheme="majorBidi" w:hAnsiTheme="majorBidi" w:cstheme="majorBidi"/>
          <w:sz w:val="24"/>
          <w:szCs w:val="24"/>
        </w:rPr>
        <w:sym w:font="HQPB4" w:char="F0CE"/>
      </w:r>
      <w:r w:rsidRPr="00940706">
        <w:rPr>
          <w:rFonts w:asciiTheme="majorBidi" w:hAnsiTheme="majorBidi" w:cstheme="majorBidi"/>
          <w:sz w:val="24"/>
          <w:szCs w:val="24"/>
        </w:rPr>
        <w:sym w:font="HQPB1" w:char="F029"/>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5" w:char="F0AB"/>
      </w:r>
      <w:r w:rsidRPr="00940706">
        <w:rPr>
          <w:rFonts w:asciiTheme="majorBidi" w:hAnsiTheme="majorBidi" w:cstheme="majorBidi"/>
          <w:sz w:val="24"/>
          <w:szCs w:val="24"/>
        </w:rPr>
        <w:sym w:font="HQPB1" w:char="F021"/>
      </w:r>
      <w:r w:rsidRPr="00940706">
        <w:rPr>
          <w:rFonts w:asciiTheme="majorBidi" w:hAnsiTheme="majorBidi" w:cstheme="majorBidi"/>
          <w:sz w:val="24"/>
          <w:szCs w:val="24"/>
        </w:rPr>
        <w:sym w:font="HQPB5" w:char="F024"/>
      </w:r>
      <w:r w:rsidRPr="00940706">
        <w:rPr>
          <w:rFonts w:asciiTheme="majorBidi" w:hAnsiTheme="majorBidi" w:cstheme="majorBidi"/>
          <w:sz w:val="24"/>
          <w:szCs w:val="24"/>
        </w:rPr>
        <w:sym w:font="HQPB1" w:char="F023"/>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4" w:char="F028"/>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4" w:char="F0EF"/>
      </w:r>
      <w:r w:rsidRPr="00940706">
        <w:rPr>
          <w:rFonts w:asciiTheme="majorBidi" w:hAnsiTheme="majorBidi" w:cstheme="majorBidi"/>
          <w:sz w:val="24"/>
          <w:szCs w:val="24"/>
        </w:rPr>
        <w:sym w:font="HQPB2" w:char="F0C6"/>
      </w:r>
      <w:r w:rsidRPr="00940706">
        <w:rPr>
          <w:rFonts w:asciiTheme="majorBidi" w:hAnsiTheme="majorBidi" w:cstheme="majorBidi"/>
          <w:sz w:val="24"/>
          <w:szCs w:val="24"/>
        </w:rPr>
        <w:sym w:font="HQPB5" w:char="F074"/>
      </w:r>
      <w:r w:rsidRPr="00940706">
        <w:rPr>
          <w:rFonts w:asciiTheme="majorBidi" w:hAnsiTheme="majorBidi" w:cstheme="majorBidi"/>
          <w:sz w:val="24"/>
          <w:szCs w:val="24"/>
        </w:rPr>
        <w:sym w:font="HQPB2" w:char="F042"/>
      </w:r>
      <w:r w:rsidRPr="00940706">
        <w:rPr>
          <w:rFonts w:asciiTheme="majorBidi" w:hAnsiTheme="majorBidi" w:cstheme="majorBidi"/>
          <w:sz w:val="24"/>
          <w:szCs w:val="24"/>
        </w:rPr>
        <w:sym w:font="HQPB5" w:char="F075"/>
      </w:r>
      <w:r w:rsidRPr="00940706">
        <w:rPr>
          <w:rFonts w:asciiTheme="majorBidi" w:hAnsiTheme="majorBidi" w:cstheme="majorBidi"/>
          <w:sz w:val="24"/>
          <w:szCs w:val="24"/>
        </w:rPr>
        <w:sym w:font="HQPB2" w:char="F072"/>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5" w:char="F079"/>
      </w:r>
      <w:r w:rsidRPr="00940706">
        <w:rPr>
          <w:rFonts w:asciiTheme="majorBidi" w:hAnsiTheme="majorBidi" w:cstheme="majorBidi"/>
          <w:sz w:val="24"/>
          <w:szCs w:val="24"/>
        </w:rPr>
        <w:sym w:font="HQPB1" w:char="F08A"/>
      </w:r>
      <w:r w:rsidRPr="00940706">
        <w:rPr>
          <w:rFonts w:asciiTheme="majorBidi" w:hAnsiTheme="majorBidi" w:cstheme="majorBidi"/>
          <w:sz w:val="24"/>
          <w:szCs w:val="24"/>
        </w:rPr>
        <w:sym w:font="HQPB1" w:char="F024"/>
      </w:r>
      <w:r w:rsidRPr="00940706">
        <w:rPr>
          <w:rFonts w:asciiTheme="majorBidi" w:hAnsiTheme="majorBidi" w:cstheme="majorBidi"/>
          <w:sz w:val="24"/>
          <w:szCs w:val="24"/>
        </w:rPr>
        <w:sym w:font="HQPB5" w:char="F074"/>
      </w:r>
      <w:r w:rsidRPr="00940706">
        <w:rPr>
          <w:rFonts w:asciiTheme="majorBidi" w:hAnsiTheme="majorBidi" w:cstheme="majorBidi"/>
          <w:sz w:val="24"/>
          <w:szCs w:val="24"/>
        </w:rPr>
        <w:sym w:font="HQPB1" w:char="F0E3"/>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5" w:char="F079"/>
      </w:r>
      <w:r w:rsidRPr="00940706">
        <w:rPr>
          <w:rFonts w:asciiTheme="majorBidi" w:hAnsiTheme="majorBidi" w:cstheme="majorBidi"/>
          <w:sz w:val="24"/>
          <w:szCs w:val="24"/>
        </w:rPr>
        <w:sym w:font="HQPB2" w:char="F037"/>
      </w:r>
      <w:r w:rsidRPr="00940706">
        <w:rPr>
          <w:rFonts w:asciiTheme="majorBidi" w:hAnsiTheme="majorBidi" w:cstheme="majorBidi"/>
          <w:sz w:val="24"/>
          <w:szCs w:val="24"/>
        </w:rPr>
        <w:sym w:font="HQPB4" w:char="F0CD"/>
      </w:r>
      <w:r w:rsidRPr="00940706">
        <w:rPr>
          <w:rFonts w:asciiTheme="majorBidi" w:hAnsiTheme="majorBidi" w:cstheme="majorBidi"/>
          <w:sz w:val="24"/>
          <w:szCs w:val="24"/>
        </w:rPr>
        <w:sym w:font="HQPB2" w:char="F0B4"/>
      </w:r>
      <w:r w:rsidRPr="00940706">
        <w:rPr>
          <w:rFonts w:asciiTheme="majorBidi" w:hAnsiTheme="majorBidi" w:cstheme="majorBidi"/>
          <w:sz w:val="24"/>
          <w:szCs w:val="24"/>
        </w:rPr>
        <w:sym w:font="HQPB5" w:char="F0AF"/>
      </w:r>
      <w:r w:rsidRPr="00940706">
        <w:rPr>
          <w:rFonts w:asciiTheme="majorBidi" w:hAnsiTheme="majorBidi" w:cstheme="majorBidi"/>
          <w:sz w:val="24"/>
          <w:szCs w:val="24"/>
        </w:rPr>
        <w:sym w:font="HQPB2" w:char="F0BB"/>
      </w:r>
      <w:r w:rsidRPr="00940706">
        <w:rPr>
          <w:rFonts w:asciiTheme="majorBidi" w:hAnsiTheme="majorBidi" w:cstheme="majorBidi"/>
          <w:sz w:val="24"/>
          <w:szCs w:val="24"/>
        </w:rPr>
        <w:sym w:font="HQPB5" w:char="F073"/>
      </w:r>
      <w:r w:rsidRPr="00940706">
        <w:rPr>
          <w:rFonts w:asciiTheme="majorBidi" w:hAnsiTheme="majorBidi" w:cstheme="majorBidi"/>
          <w:sz w:val="24"/>
          <w:szCs w:val="24"/>
        </w:rPr>
        <w:sym w:font="HQPB2" w:char="F039"/>
      </w:r>
      <w:r w:rsidRPr="00940706">
        <w:rPr>
          <w:rFonts w:asciiTheme="majorBidi" w:hAnsiTheme="majorBidi" w:cstheme="majorBidi"/>
          <w:sz w:val="24"/>
          <w:szCs w:val="24"/>
        </w:rPr>
        <w:sym w:font="HQPB5" w:char="F027"/>
      </w:r>
      <w:r w:rsidRPr="00940706">
        <w:rPr>
          <w:rFonts w:asciiTheme="majorBidi" w:hAnsiTheme="majorBidi" w:cstheme="majorBidi"/>
          <w:sz w:val="24"/>
          <w:szCs w:val="24"/>
        </w:rPr>
        <w:sym w:font="HQPB2" w:char="F072"/>
      </w:r>
      <w:r w:rsidRPr="00940706">
        <w:rPr>
          <w:rFonts w:asciiTheme="majorBidi" w:hAnsiTheme="majorBidi" w:cstheme="majorBidi"/>
          <w:sz w:val="24"/>
          <w:szCs w:val="24"/>
        </w:rPr>
        <w:sym w:font="HQPB4" w:char="F0E9"/>
      </w:r>
      <w:r w:rsidRPr="00940706">
        <w:rPr>
          <w:rFonts w:asciiTheme="majorBidi" w:hAnsiTheme="majorBidi" w:cstheme="majorBidi"/>
          <w:sz w:val="24"/>
          <w:szCs w:val="24"/>
        </w:rPr>
        <w:sym w:font="HQPB1" w:char="F027"/>
      </w:r>
      <w:r w:rsidRPr="00940706">
        <w:rPr>
          <w:rFonts w:asciiTheme="majorBidi" w:hAnsiTheme="majorBidi" w:cstheme="majorBidi"/>
          <w:sz w:val="24"/>
          <w:szCs w:val="24"/>
        </w:rPr>
        <w:sym w:font="HQPB5" w:char="F073"/>
      </w:r>
      <w:r w:rsidRPr="00940706">
        <w:rPr>
          <w:rFonts w:asciiTheme="majorBidi" w:hAnsiTheme="majorBidi" w:cstheme="majorBidi"/>
          <w:sz w:val="24"/>
          <w:szCs w:val="24"/>
        </w:rPr>
        <w:sym w:font="HQPB1" w:char="F0F9"/>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4" w:char="F0DC"/>
      </w:r>
      <w:r w:rsidRPr="00940706">
        <w:rPr>
          <w:rFonts w:asciiTheme="majorBidi" w:hAnsiTheme="majorBidi" w:cstheme="majorBidi"/>
          <w:sz w:val="24"/>
          <w:szCs w:val="24"/>
        </w:rPr>
        <w:sym w:font="HQPB1" w:char="F03D"/>
      </w:r>
      <w:r w:rsidRPr="00940706">
        <w:rPr>
          <w:rFonts w:asciiTheme="majorBidi" w:hAnsiTheme="majorBidi" w:cstheme="majorBidi"/>
          <w:sz w:val="24"/>
          <w:szCs w:val="24"/>
        </w:rPr>
        <w:sym w:font="HQPB2" w:char="F0BB"/>
      </w:r>
      <w:r w:rsidRPr="00940706">
        <w:rPr>
          <w:rFonts w:asciiTheme="majorBidi" w:hAnsiTheme="majorBidi" w:cstheme="majorBidi"/>
          <w:sz w:val="24"/>
          <w:szCs w:val="24"/>
        </w:rPr>
        <w:sym w:font="HQPB5" w:char="F079"/>
      </w:r>
      <w:r w:rsidRPr="00940706">
        <w:rPr>
          <w:rFonts w:asciiTheme="majorBidi" w:hAnsiTheme="majorBidi" w:cstheme="majorBidi"/>
          <w:sz w:val="24"/>
          <w:szCs w:val="24"/>
        </w:rPr>
        <w:sym w:font="HQPB1" w:char="F073"/>
      </w:r>
      <w:r w:rsidRPr="00940706">
        <w:rPr>
          <w:rFonts w:asciiTheme="majorBidi" w:hAnsiTheme="majorBidi" w:cstheme="majorBidi"/>
          <w:sz w:val="24"/>
          <w:szCs w:val="24"/>
        </w:rPr>
        <w:sym w:font="HQPB4" w:char="F0F4"/>
      </w:r>
      <w:r w:rsidRPr="00940706">
        <w:rPr>
          <w:rFonts w:asciiTheme="majorBidi" w:hAnsiTheme="majorBidi" w:cstheme="majorBidi"/>
          <w:sz w:val="24"/>
          <w:szCs w:val="24"/>
        </w:rPr>
        <w:sym w:font="HQPB1" w:char="F0B9"/>
      </w:r>
      <w:r w:rsidRPr="00940706">
        <w:rPr>
          <w:rFonts w:asciiTheme="majorBidi" w:hAnsiTheme="majorBidi" w:cstheme="majorBidi"/>
          <w:sz w:val="24"/>
          <w:szCs w:val="24"/>
        </w:rPr>
        <w:sym w:font="HQPB5" w:char="F072"/>
      </w:r>
      <w:r w:rsidRPr="00940706">
        <w:rPr>
          <w:rFonts w:asciiTheme="majorBidi" w:hAnsiTheme="majorBidi" w:cstheme="majorBidi"/>
          <w:sz w:val="24"/>
          <w:szCs w:val="24"/>
        </w:rPr>
        <w:sym w:font="HQPB1" w:char="F026"/>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4" w:char="F0CD"/>
      </w:r>
      <w:r w:rsidRPr="00940706">
        <w:rPr>
          <w:rFonts w:asciiTheme="majorBidi" w:hAnsiTheme="majorBidi" w:cstheme="majorBidi"/>
          <w:sz w:val="24"/>
          <w:szCs w:val="24"/>
        </w:rPr>
        <w:sym w:font="HQPB1" w:char="F091"/>
      </w:r>
      <w:r w:rsidRPr="00940706">
        <w:rPr>
          <w:rFonts w:asciiTheme="majorBidi" w:hAnsiTheme="majorBidi" w:cstheme="majorBidi"/>
          <w:sz w:val="24"/>
          <w:szCs w:val="24"/>
        </w:rPr>
        <w:sym w:font="HQPB1" w:char="F024"/>
      </w:r>
      <w:r w:rsidRPr="00940706">
        <w:rPr>
          <w:rFonts w:asciiTheme="majorBidi" w:hAnsiTheme="majorBidi" w:cstheme="majorBidi"/>
          <w:sz w:val="24"/>
          <w:szCs w:val="24"/>
        </w:rPr>
        <w:sym w:font="HQPB4" w:char="F0A8"/>
      </w:r>
      <w:r w:rsidRPr="00940706">
        <w:rPr>
          <w:rFonts w:asciiTheme="majorBidi" w:hAnsiTheme="majorBidi" w:cstheme="majorBidi"/>
          <w:sz w:val="24"/>
          <w:szCs w:val="24"/>
        </w:rPr>
        <w:sym w:font="HQPB2" w:char="F05A"/>
      </w:r>
      <w:r w:rsidRPr="00940706">
        <w:rPr>
          <w:rFonts w:asciiTheme="majorBidi" w:hAnsiTheme="majorBidi" w:cstheme="majorBidi"/>
          <w:sz w:val="24"/>
          <w:szCs w:val="24"/>
        </w:rPr>
        <w:sym w:font="HQPB2" w:char="F039"/>
      </w:r>
      <w:r w:rsidRPr="00940706">
        <w:rPr>
          <w:rFonts w:asciiTheme="majorBidi" w:hAnsiTheme="majorBidi" w:cstheme="majorBidi"/>
          <w:sz w:val="24"/>
          <w:szCs w:val="24"/>
        </w:rPr>
        <w:sym w:font="HQPB5" w:char="F024"/>
      </w:r>
      <w:r w:rsidRPr="00940706">
        <w:rPr>
          <w:rFonts w:asciiTheme="majorBidi" w:hAnsiTheme="majorBidi" w:cstheme="majorBidi"/>
          <w:sz w:val="24"/>
          <w:szCs w:val="24"/>
        </w:rPr>
        <w:sym w:font="HQPB1" w:char="F023"/>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4" w:char="F028"/>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4" w:char="F0F6"/>
      </w:r>
      <w:r w:rsidRPr="00940706">
        <w:rPr>
          <w:rFonts w:asciiTheme="majorBidi" w:hAnsiTheme="majorBidi" w:cstheme="majorBidi"/>
          <w:sz w:val="24"/>
          <w:szCs w:val="24"/>
        </w:rPr>
        <w:sym w:font="HQPB2" w:char="F04E"/>
      </w:r>
      <w:r w:rsidRPr="00940706">
        <w:rPr>
          <w:rFonts w:asciiTheme="majorBidi" w:hAnsiTheme="majorBidi" w:cstheme="majorBidi"/>
          <w:sz w:val="24"/>
          <w:szCs w:val="24"/>
        </w:rPr>
        <w:sym w:font="HQPB4" w:char="F0E8"/>
      </w:r>
      <w:r w:rsidRPr="00940706">
        <w:rPr>
          <w:rFonts w:asciiTheme="majorBidi" w:hAnsiTheme="majorBidi" w:cstheme="majorBidi"/>
          <w:sz w:val="24"/>
          <w:szCs w:val="24"/>
        </w:rPr>
        <w:sym w:font="HQPB2" w:char="F064"/>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1" w:char="F024"/>
      </w:r>
      <w:r w:rsidRPr="00940706">
        <w:rPr>
          <w:rFonts w:asciiTheme="majorBidi" w:hAnsiTheme="majorBidi" w:cstheme="majorBidi"/>
          <w:sz w:val="24"/>
          <w:szCs w:val="24"/>
        </w:rPr>
        <w:sym w:font="HQPB5" w:char="F070"/>
      </w:r>
      <w:r w:rsidRPr="00940706">
        <w:rPr>
          <w:rFonts w:asciiTheme="majorBidi" w:hAnsiTheme="majorBidi" w:cstheme="majorBidi"/>
          <w:sz w:val="24"/>
          <w:szCs w:val="24"/>
        </w:rPr>
        <w:sym w:font="HQPB2" w:char="F06B"/>
      </w:r>
      <w:r w:rsidRPr="00940706">
        <w:rPr>
          <w:rFonts w:asciiTheme="majorBidi" w:hAnsiTheme="majorBidi" w:cstheme="majorBidi"/>
          <w:sz w:val="24"/>
          <w:szCs w:val="24"/>
        </w:rPr>
        <w:sym w:font="HQPB2" w:char="F08E"/>
      </w:r>
      <w:r w:rsidRPr="00940706">
        <w:rPr>
          <w:rFonts w:asciiTheme="majorBidi" w:hAnsiTheme="majorBidi" w:cstheme="majorBidi"/>
          <w:sz w:val="24"/>
          <w:szCs w:val="24"/>
        </w:rPr>
        <w:sym w:font="HQPB4" w:char="F0CF"/>
      </w:r>
      <w:r w:rsidRPr="00940706">
        <w:rPr>
          <w:rFonts w:asciiTheme="majorBidi" w:hAnsiTheme="majorBidi" w:cstheme="majorBidi"/>
          <w:sz w:val="24"/>
          <w:szCs w:val="24"/>
        </w:rPr>
        <w:sym w:font="HQPB1" w:char="F0F9"/>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5" w:char="F09A"/>
      </w:r>
      <w:r w:rsidRPr="00940706">
        <w:rPr>
          <w:rFonts w:asciiTheme="majorBidi" w:hAnsiTheme="majorBidi" w:cstheme="majorBidi"/>
          <w:sz w:val="24"/>
          <w:szCs w:val="24"/>
        </w:rPr>
        <w:sym w:font="HQPB2" w:char="F0C7"/>
      </w:r>
      <w:r w:rsidRPr="00940706">
        <w:rPr>
          <w:rFonts w:asciiTheme="majorBidi" w:hAnsiTheme="majorBidi" w:cstheme="majorBidi"/>
          <w:sz w:val="24"/>
          <w:szCs w:val="24"/>
        </w:rPr>
        <w:sym w:font="HQPB2" w:char="F0CB"/>
      </w:r>
      <w:r w:rsidRPr="00940706">
        <w:rPr>
          <w:rFonts w:asciiTheme="majorBidi" w:hAnsiTheme="majorBidi" w:cstheme="majorBidi"/>
          <w:sz w:val="24"/>
          <w:szCs w:val="24"/>
        </w:rPr>
        <w:sym w:font="HQPB2" w:char="F0D0"/>
      </w:r>
      <w:r w:rsidRPr="00940706">
        <w:rPr>
          <w:rFonts w:asciiTheme="majorBidi" w:hAnsiTheme="majorBidi" w:cstheme="majorBidi"/>
          <w:sz w:val="24"/>
          <w:szCs w:val="24"/>
        </w:rPr>
        <w:sym w:font="HQPB2" w:char="F0CE"/>
      </w:r>
      <w:r w:rsidRPr="00940706">
        <w:rPr>
          <w:rFonts w:asciiTheme="majorBidi" w:hAnsiTheme="majorBidi" w:cstheme="majorBidi"/>
          <w:sz w:val="24"/>
          <w:szCs w:val="24"/>
        </w:rPr>
        <w:sym w:font="HQPB2" w:char="F0C8"/>
      </w:r>
      <w:r w:rsidRPr="00940706">
        <w:rPr>
          <w:rFonts w:asciiTheme="majorBidi" w:hAnsiTheme="majorBidi" w:cstheme="majorBidi"/>
          <w:sz w:val="24"/>
          <w:szCs w:val="24"/>
        </w:rPr>
        <w:t></w:t>
      </w:r>
      <w:r w:rsidRPr="00940706">
        <w:rPr>
          <w:rFonts w:asciiTheme="majorBidi" w:hAnsiTheme="majorBidi" w:cstheme="majorBidi"/>
          <w:sz w:val="24"/>
          <w:szCs w:val="24"/>
        </w:rPr>
        <w:sym w:font="HQPB2" w:char="F063"/>
      </w:r>
      <w:r w:rsidRPr="00940706">
        <w:rPr>
          <w:rFonts w:asciiTheme="majorBidi" w:hAnsiTheme="majorBidi" w:cstheme="majorBidi"/>
          <w:sz w:val="24"/>
          <w:szCs w:val="24"/>
        </w:rPr>
        <w:sym w:font="HQPB2" w:char="F072"/>
      </w:r>
      <w:r w:rsidRPr="00940706">
        <w:rPr>
          <w:rFonts w:asciiTheme="majorBidi" w:hAnsiTheme="majorBidi" w:cstheme="majorBidi"/>
          <w:sz w:val="24"/>
          <w:szCs w:val="24"/>
        </w:rPr>
        <w:sym w:font="HQPB4" w:char="F0E0"/>
      </w:r>
      <w:r w:rsidRPr="00940706">
        <w:rPr>
          <w:rFonts w:asciiTheme="majorBidi" w:hAnsiTheme="majorBidi" w:cstheme="majorBidi"/>
          <w:sz w:val="24"/>
          <w:szCs w:val="24"/>
        </w:rPr>
        <w:sym w:font="HQPB3" w:char="F024"/>
      </w:r>
      <w:r w:rsidRPr="00940706">
        <w:rPr>
          <w:rFonts w:asciiTheme="majorBidi" w:hAnsiTheme="majorBidi" w:cstheme="majorBidi"/>
          <w:sz w:val="24"/>
          <w:szCs w:val="24"/>
        </w:rPr>
        <w:sym w:font="HQPB4" w:char="F0CE"/>
      </w:r>
      <w:r w:rsidRPr="00940706">
        <w:rPr>
          <w:rFonts w:asciiTheme="majorBidi" w:hAnsiTheme="majorBidi" w:cstheme="majorBidi"/>
          <w:sz w:val="24"/>
          <w:szCs w:val="24"/>
        </w:rPr>
        <w:sym w:font="HQPB3" w:char="F023"/>
      </w:r>
      <w:r w:rsidRPr="00940706">
        <w:rPr>
          <w:rFonts w:asciiTheme="majorBidi" w:hAnsiTheme="majorBidi" w:cstheme="majorBidi"/>
          <w:sz w:val="24"/>
          <w:szCs w:val="24"/>
        </w:rPr>
        <w:sym w:font="HQPB2" w:char="F0BB"/>
      </w:r>
      <w:r w:rsidRPr="00940706">
        <w:rPr>
          <w:rFonts w:asciiTheme="majorBidi" w:hAnsiTheme="majorBidi" w:cstheme="majorBidi"/>
          <w:sz w:val="24"/>
          <w:szCs w:val="24"/>
        </w:rPr>
        <w:sym w:font="HQPB5" w:char="F079"/>
      </w:r>
      <w:r w:rsidRPr="00940706">
        <w:rPr>
          <w:rFonts w:asciiTheme="majorBidi" w:hAnsiTheme="majorBidi" w:cstheme="majorBidi"/>
          <w:sz w:val="24"/>
          <w:szCs w:val="24"/>
        </w:rPr>
        <w:sym w:font="HQPB1" w:char="F07A"/>
      </w:r>
      <w:r w:rsidRPr="00940706">
        <w:rPr>
          <w:rFonts w:asciiTheme="majorBidi" w:hAnsiTheme="majorBidi" w:cstheme="majorBidi"/>
          <w:sz w:val="24"/>
          <w:szCs w:val="24"/>
          <w:rtl/>
        </w:rPr>
        <w:t xml:space="preserve"> </w:t>
      </w:r>
      <w:r w:rsidR="00A447CA" w:rsidRPr="00940706">
        <w:rPr>
          <w:rFonts w:asciiTheme="majorBidi" w:hAnsiTheme="majorBidi" w:cstheme="majorBidi"/>
          <w:sz w:val="24"/>
          <w:szCs w:val="24"/>
        </w:rPr>
        <w:sym w:font="HQPB1" w:char="F021"/>
      </w:r>
      <w:r w:rsidR="00A447CA" w:rsidRPr="00940706">
        <w:rPr>
          <w:rFonts w:asciiTheme="majorBidi" w:hAnsiTheme="majorBidi" w:cstheme="majorBidi"/>
          <w:sz w:val="24"/>
          <w:szCs w:val="24"/>
        </w:rPr>
        <w:sym w:font="HQPB1" w:char="F023"/>
      </w:r>
      <w:r w:rsidR="00A447CA" w:rsidRPr="00940706">
        <w:rPr>
          <w:rFonts w:asciiTheme="majorBidi" w:hAnsiTheme="majorBidi" w:cstheme="majorBidi"/>
          <w:sz w:val="24"/>
          <w:szCs w:val="24"/>
        </w:rPr>
        <w:sym w:font="HQPB5" w:char="F028"/>
      </w:r>
      <w:r w:rsidR="00A447CA">
        <w:rPr>
          <w:rFonts w:asciiTheme="majorBidi" w:hAnsiTheme="majorBidi" w:cstheme="majorBidi"/>
          <w:sz w:val="24"/>
          <w:szCs w:val="24"/>
        </w:rPr>
        <w:t xml:space="preserve"> </w:t>
      </w:r>
      <w:r w:rsidR="00A447CA" w:rsidRPr="00940706">
        <w:rPr>
          <w:rFonts w:asciiTheme="majorBidi" w:hAnsiTheme="majorBidi" w:cstheme="majorBidi"/>
          <w:sz w:val="24"/>
          <w:szCs w:val="24"/>
        </w:rPr>
        <w:sym w:font="HQPB5" w:char="F024"/>
      </w:r>
      <w:r w:rsidRPr="00940706">
        <w:rPr>
          <w:rFonts w:asciiTheme="majorBidi" w:hAnsiTheme="majorBidi" w:cstheme="majorBidi"/>
          <w:sz w:val="24"/>
          <w:szCs w:val="24"/>
        </w:rPr>
        <w:sym w:font="HQPB2" w:char="F02C"/>
      </w:r>
      <w:r w:rsidRPr="00940706">
        <w:rPr>
          <w:rFonts w:asciiTheme="majorBidi" w:hAnsiTheme="majorBidi" w:cstheme="majorBidi"/>
          <w:sz w:val="24"/>
          <w:szCs w:val="24"/>
        </w:rPr>
        <w:sym w:font="HQPB5" w:char="F079"/>
      </w:r>
      <w:r w:rsidRPr="00940706">
        <w:rPr>
          <w:rFonts w:asciiTheme="majorBidi" w:hAnsiTheme="majorBidi" w:cstheme="majorBidi"/>
          <w:sz w:val="24"/>
          <w:szCs w:val="24"/>
        </w:rPr>
        <w:sym w:font="HQPB1" w:char="F073"/>
      </w:r>
      <w:r w:rsidRPr="00940706">
        <w:rPr>
          <w:rFonts w:asciiTheme="majorBidi" w:hAnsiTheme="majorBidi" w:cstheme="majorBidi"/>
          <w:sz w:val="24"/>
          <w:szCs w:val="24"/>
        </w:rPr>
        <w:sym w:font="HQPB4" w:char="F0F4"/>
      </w:r>
      <w:r w:rsidRPr="00940706">
        <w:rPr>
          <w:rFonts w:asciiTheme="majorBidi" w:hAnsiTheme="majorBidi" w:cstheme="majorBidi"/>
          <w:sz w:val="24"/>
          <w:szCs w:val="24"/>
        </w:rPr>
        <w:sym w:font="HQPB2" w:char="F04A"/>
      </w:r>
      <w:r w:rsidRPr="00940706">
        <w:rPr>
          <w:rFonts w:asciiTheme="majorBidi" w:hAnsiTheme="majorBidi" w:cstheme="majorBidi"/>
          <w:sz w:val="24"/>
          <w:szCs w:val="24"/>
        </w:rPr>
        <w:sym w:font="HQPB5" w:char="F074"/>
      </w:r>
      <w:r w:rsidRPr="00940706">
        <w:rPr>
          <w:rFonts w:asciiTheme="majorBidi" w:hAnsiTheme="majorBidi" w:cstheme="majorBidi"/>
          <w:sz w:val="24"/>
          <w:szCs w:val="24"/>
        </w:rPr>
        <w:sym w:font="HQPB2" w:char="F083"/>
      </w:r>
      <w:r w:rsidRPr="00940706">
        <w:rPr>
          <w:rFonts w:asciiTheme="majorBidi" w:hAnsiTheme="majorBidi" w:cstheme="majorBidi"/>
          <w:sz w:val="24"/>
          <w:szCs w:val="24"/>
          <w:rtl/>
        </w:rPr>
        <w:t xml:space="preserve"> </w:t>
      </w:r>
      <w:r w:rsidR="007D320D">
        <w:rPr>
          <w:rFonts w:asciiTheme="majorBidi" w:hAnsiTheme="majorBidi" w:cstheme="majorBidi" w:hint="cs"/>
          <w:sz w:val="24"/>
          <w:szCs w:val="24"/>
          <w:rtl/>
        </w:rPr>
        <w:t xml:space="preserve"> </w:t>
      </w:r>
      <w:r w:rsidR="006E1CAB">
        <w:rPr>
          <w:rFonts w:asciiTheme="majorBidi" w:hAnsiTheme="majorBidi" w:cstheme="majorBidi" w:hint="cs"/>
          <w:sz w:val="24"/>
          <w:szCs w:val="24"/>
          <w:rtl/>
        </w:rPr>
        <w:t xml:space="preserve">الربو </w:t>
      </w:r>
      <w:r w:rsidRPr="00940706">
        <w:rPr>
          <w:rFonts w:asciiTheme="majorBidi" w:hAnsiTheme="majorBidi" w:cstheme="majorBidi"/>
          <w:sz w:val="24"/>
          <w:szCs w:val="24"/>
        </w:rPr>
        <w:sym w:font="HQPB5" w:char="F0AA"/>
      </w:r>
      <w:r w:rsidR="00A447CA">
        <w:rPr>
          <w:rFonts w:asciiTheme="majorBidi" w:hAnsiTheme="majorBidi" w:cstheme="majorBidi"/>
          <w:sz w:val="24"/>
          <w:szCs w:val="24"/>
        </w:rPr>
        <w:t xml:space="preserve"> </w:t>
      </w:r>
      <w:r w:rsidRPr="00940706">
        <w:rPr>
          <w:rFonts w:asciiTheme="majorBidi" w:hAnsiTheme="majorBidi" w:cstheme="majorBidi"/>
          <w:sz w:val="24"/>
          <w:szCs w:val="24"/>
        </w:rPr>
        <w:sym w:font="HQPB2" w:char="F091"/>
      </w:r>
      <w:r w:rsidRPr="00940706">
        <w:rPr>
          <w:rFonts w:asciiTheme="majorBidi" w:hAnsiTheme="majorBidi" w:cstheme="majorBidi"/>
          <w:sz w:val="24"/>
          <w:szCs w:val="24"/>
        </w:rPr>
        <w:sym w:font="HQPB4" w:char="F0CE"/>
      </w:r>
      <w:r w:rsidRPr="00940706">
        <w:rPr>
          <w:rFonts w:asciiTheme="majorBidi" w:hAnsiTheme="majorBidi" w:cstheme="majorBidi"/>
          <w:sz w:val="24"/>
          <w:szCs w:val="24"/>
        </w:rPr>
        <w:sym w:font="HQPB1" w:char="F02F"/>
      </w:r>
      <w:r w:rsidRPr="00940706">
        <w:rPr>
          <w:rFonts w:asciiTheme="majorBidi" w:hAnsiTheme="majorBidi" w:cstheme="majorBidi"/>
          <w:sz w:val="24"/>
          <w:szCs w:val="24"/>
        </w:rPr>
        <w:sym w:font="HQPB4" w:char="F0F6"/>
      </w:r>
      <w:r w:rsidRPr="00940706">
        <w:rPr>
          <w:rFonts w:asciiTheme="majorBidi" w:hAnsiTheme="majorBidi" w:cstheme="majorBidi"/>
          <w:sz w:val="24"/>
          <w:szCs w:val="24"/>
        </w:rPr>
        <w:sym w:font="HQPB1" w:char="F08D"/>
      </w:r>
      <w:r w:rsidRPr="00940706">
        <w:rPr>
          <w:rFonts w:asciiTheme="majorBidi" w:hAnsiTheme="majorBidi" w:cstheme="majorBidi"/>
          <w:sz w:val="24"/>
          <w:szCs w:val="24"/>
        </w:rPr>
        <w:sym w:font="HQPB4" w:char="F0E3"/>
      </w:r>
      <w:r w:rsidRPr="00940706">
        <w:rPr>
          <w:rFonts w:asciiTheme="majorBidi" w:hAnsiTheme="majorBidi" w:cstheme="majorBidi"/>
          <w:sz w:val="24"/>
          <w:szCs w:val="24"/>
        </w:rPr>
        <w:sym w:font="HQPB2" w:char="F083"/>
      </w:r>
      <w:r w:rsidRPr="00940706">
        <w:rPr>
          <w:rFonts w:asciiTheme="majorBidi" w:hAnsiTheme="majorBidi" w:cstheme="majorBidi"/>
          <w:sz w:val="24"/>
          <w:szCs w:val="24"/>
        </w:rPr>
        <w:sym w:font="HQPB5" w:char="F075"/>
      </w:r>
      <w:r w:rsidRPr="00940706">
        <w:rPr>
          <w:rFonts w:asciiTheme="majorBidi" w:hAnsiTheme="majorBidi" w:cstheme="majorBidi"/>
          <w:sz w:val="24"/>
          <w:szCs w:val="24"/>
        </w:rPr>
        <w:sym w:font="HQPB2" w:char="F072"/>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4" w:char="F0CF"/>
      </w:r>
      <w:r w:rsidRPr="00940706">
        <w:rPr>
          <w:rFonts w:asciiTheme="majorBidi" w:hAnsiTheme="majorBidi" w:cstheme="majorBidi"/>
          <w:sz w:val="24"/>
          <w:szCs w:val="24"/>
        </w:rPr>
        <w:sym w:font="HQPB1" w:char="F04D"/>
      </w:r>
      <w:r w:rsidRPr="00940706">
        <w:rPr>
          <w:rFonts w:asciiTheme="majorBidi" w:hAnsiTheme="majorBidi" w:cstheme="majorBidi"/>
          <w:sz w:val="24"/>
          <w:szCs w:val="24"/>
        </w:rPr>
        <w:sym w:font="HQPB2" w:char="F0BB"/>
      </w:r>
      <w:r w:rsidRPr="00940706">
        <w:rPr>
          <w:rFonts w:asciiTheme="majorBidi" w:hAnsiTheme="majorBidi" w:cstheme="majorBidi"/>
          <w:sz w:val="24"/>
          <w:szCs w:val="24"/>
        </w:rPr>
        <w:sym w:font="HQPB5" w:char="F073"/>
      </w:r>
      <w:r w:rsidRPr="00940706">
        <w:rPr>
          <w:rFonts w:asciiTheme="majorBidi" w:hAnsiTheme="majorBidi" w:cstheme="majorBidi"/>
          <w:sz w:val="24"/>
          <w:szCs w:val="24"/>
        </w:rPr>
        <w:sym w:font="HQPB2" w:char="F025"/>
      </w:r>
      <w:r w:rsidRPr="00940706">
        <w:rPr>
          <w:rFonts w:asciiTheme="majorBidi" w:hAnsiTheme="majorBidi" w:cstheme="majorBidi"/>
          <w:sz w:val="24"/>
          <w:szCs w:val="24"/>
        </w:rPr>
        <w:sym w:font="HQPB5" w:char="F079"/>
      </w:r>
      <w:r w:rsidRPr="00940706">
        <w:rPr>
          <w:rFonts w:asciiTheme="majorBidi" w:hAnsiTheme="majorBidi" w:cstheme="majorBidi"/>
          <w:sz w:val="24"/>
          <w:szCs w:val="24"/>
        </w:rPr>
        <w:sym w:font="HQPB1" w:char="F089"/>
      </w:r>
      <w:r w:rsidRPr="00940706">
        <w:rPr>
          <w:rFonts w:asciiTheme="majorBidi" w:hAnsiTheme="majorBidi" w:cstheme="majorBidi"/>
          <w:sz w:val="24"/>
          <w:szCs w:val="24"/>
        </w:rPr>
        <w:sym w:font="HQPB4" w:char="F0A2"/>
      </w:r>
      <w:r w:rsidRPr="00940706">
        <w:rPr>
          <w:rFonts w:asciiTheme="majorBidi" w:hAnsiTheme="majorBidi" w:cstheme="majorBidi"/>
          <w:sz w:val="24"/>
          <w:szCs w:val="24"/>
        </w:rPr>
        <w:sym w:font="HQPB1" w:char="F0C1"/>
      </w:r>
      <w:r w:rsidRPr="00940706">
        <w:rPr>
          <w:rFonts w:asciiTheme="majorBidi" w:hAnsiTheme="majorBidi" w:cstheme="majorBidi"/>
          <w:sz w:val="24"/>
          <w:szCs w:val="24"/>
        </w:rPr>
        <w:sym w:font="HQPB2" w:char="F039"/>
      </w:r>
      <w:r w:rsidRPr="00940706">
        <w:rPr>
          <w:rFonts w:asciiTheme="majorBidi" w:hAnsiTheme="majorBidi" w:cstheme="majorBidi"/>
          <w:sz w:val="24"/>
          <w:szCs w:val="24"/>
        </w:rPr>
        <w:sym w:font="HQPB5" w:char="F024"/>
      </w:r>
      <w:r w:rsidRPr="00940706">
        <w:rPr>
          <w:rFonts w:asciiTheme="majorBidi" w:hAnsiTheme="majorBidi" w:cstheme="majorBidi"/>
          <w:sz w:val="24"/>
          <w:szCs w:val="24"/>
        </w:rPr>
        <w:sym w:font="HQPB1" w:char="F023"/>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4" w:char="F033"/>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5" w:char="F0AA"/>
      </w:r>
      <w:r w:rsidRPr="00940706">
        <w:rPr>
          <w:rFonts w:asciiTheme="majorBidi" w:hAnsiTheme="majorBidi" w:cstheme="majorBidi"/>
          <w:sz w:val="24"/>
          <w:szCs w:val="24"/>
        </w:rPr>
        <w:sym w:font="HQPB1" w:char="F021"/>
      </w:r>
      <w:r w:rsidRPr="00940706">
        <w:rPr>
          <w:rFonts w:asciiTheme="majorBidi" w:hAnsiTheme="majorBidi" w:cstheme="majorBidi"/>
          <w:sz w:val="24"/>
          <w:szCs w:val="24"/>
        </w:rPr>
        <w:sym w:font="HQPB5" w:char="F024"/>
      </w:r>
      <w:r w:rsidRPr="00940706">
        <w:rPr>
          <w:rFonts w:asciiTheme="majorBidi" w:hAnsiTheme="majorBidi" w:cstheme="majorBidi"/>
          <w:sz w:val="24"/>
          <w:szCs w:val="24"/>
        </w:rPr>
        <w:sym w:font="HQPB1" w:char="F023"/>
      </w:r>
      <w:r w:rsidRPr="00940706">
        <w:rPr>
          <w:rFonts w:asciiTheme="majorBidi" w:hAnsiTheme="majorBidi" w:cstheme="majorBidi"/>
          <w:sz w:val="24"/>
          <w:szCs w:val="24"/>
        </w:rPr>
        <w:sym w:font="HQPB5" w:char="F075"/>
      </w:r>
      <w:r w:rsidRPr="00940706">
        <w:rPr>
          <w:rFonts w:asciiTheme="majorBidi" w:hAnsiTheme="majorBidi" w:cstheme="majorBidi"/>
          <w:sz w:val="24"/>
          <w:szCs w:val="24"/>
        </w:rPr>
        <w:sym w:font="HQPB2" w:char="F072"/>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5" w:char="F09F"/>
      </w:r>
      <w:r w:rsidRPr="00940706">
        <w:rPr>
          <w:rFonts w:asciiTheme="majorBidi" w:hAnsiTheme="majorBidi" w:cstheme="majorBidi"/>
          <w:sz w:val="24"/>
          <w:szCs w:val="24"/>
        </w:rPr>
        <w:sym w:font="HQPB2" w:char="F077"/>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4" w:char="F08F"/>
      </w:r>
      <w:r w:rsidRPr="00940706">
        <w:rPr>
          <w:rFonts w:asciiTheme="majorBidi" w:hAnsiTheme="majorBidi" w:cstheme="majorBidi"/>
          <w:sz w:val="24"/>
          <w:szCs w:val="24"/>
        </w:rPr>
        <w:sym w:font="HQPB1" w:char="F03D"/>
      </w:r>
      <w:r w:rsidRPr="00940706">
        <w:rPr>
          <w:rFonts w:asciiTheme="majorBidi" w:hAnsiTheme="majorBidi" w:cstheme="majorBidi"/>
          <w:sz w:val="24"/>
          <w:szCs w:val="24"/>
        </w:rPr>
        <w:sym w:font="HQPB4" w:char="F0C5"/>
      </w:r>
      <w:r w:rsidRPr="00940706">
        <w:rPr>
          <w:rFonts w:asciiTheme="majorBidi" w:hAnsiTheme="majorBidi" w:cstheme="majorBidi"/>
          <w:sz w:val="24"/>
          <w:szCs w:val="24"/>
        </w:rPr>
        <w:sym w:font="HQPB1" w:char="F073"/>
      </w:r>
      <w:r w:rsidRPr="00940706">
        <w:rPr>
          <w:rFonts w:asciiTheme="majorBidi" w:hAnsiTheme="majorBidi" w:cstheme="majorBidi"/>
          <w:sz w:val="24"/>
          <w:szCs w:val="24"/>
        </w:rPr>
        <w:sym w:font="HQPB4" w:char="F0E3"/>
      </w:r>
      <w:r w:rsidRPr="00940706">
        <w:rPr>
          <w:rFonts w:asciiTheme="majorBidi" w:hAnsiTheme="majorBidi" w:cstheme="majorBidi"/>
          <w:sz w:val="24"/>
          <w:szCs w:val="24"/>
        </w:rPr>
        <w:sym w:font="HQPB2" w:char="F083"/>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4" w:char="F0A8"/>
      </w:r>
      <w:r w:rsidRPr="00940706">
        <w:rPr>
          <w:rFonts w:asciiTheme="majorBidi" w:hAnsiTheme="majorBidi" w:cstheme="majorBidi"/>
          <w:sz w:val="24"/>
          <w:szCs w:val="24"/>
        </w:rPr>
        <w:sym w:font="HQPB2" w:char="F040"/>
      </w:r>
      <w:r w:rsidRPr="00940706">
        <w:rPr>
          <w:rFonts w:asciiTheme="majorBidi" w:hAnsiTheme="majorBidi" w:cstheme="majorBidi"/>
          <w:sz w:val="24"/>
          <w:szCs w:val="24"/>
        </w:rPr>
        <w:sym w:font="HQPB4" w:char="F0E4"/>
      </w:r>
      <w:r w:rsidRPr="00940706">
        <w:rPr>
          <w:rFonts w:asciiTheme="majorBidi" w:hAnsiTheme="majorBidi" w:cstheme="majorBidi"/>
          <w:sz w:val="24"/>
          <w:szCs w:val="24"/>
        </w:rPr>
        <w:sym w:font="HQPB2" w:char="F02E"/>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4" w:char="F041"/>
      </w:r>
      <w:r w:rsidRPr="00940706">
        <w:rPr>
          <w:rFonts w:asciiTheme="majorBidi" w:hAnsiTheme="majorBidi" w:cstheme="majorBidi"/>
          <w:sz w:val="24"/>
          <w:szCs w:val="24"/>
        </w:rPr>
        <w:sym w:font="HQPB1" w:char="F091"/>
      </w:r>
      <w:r w:rsidRPr="00940706">
        <w:rPr>
          <w:rFonts w:asciiTheme="majorBidi" w:hAnsiTheme="majorBidi" w:cstheme="majorBidi"/>
          <w:sz w:val="24"/>
          <w:szCs w:val="24"/>
        </w:rPr>
        <w:sym w:font="HQPB1" w:char="F024"/>
      </w:r>
      <w:r w:rsidRPr="00940706">
        <w:rPr>
          <w:rFonts w:asciiTheme="majorBidi" w:hAnsiTheme="majorBidi" w:cstheme="majorBidi"/>
          <w:sz w:val="24"/>
          <w:szCs w:val="24"/>
        </w:rPr>
        <w:sym w:font="HQPB4" w:char="F0A4"/>
      </w:r>
      <w:r w:rsidRPr="00940706">
        <w:rPr>
          <w:rFonts w:asciiTheme="majorBidi" w:hAnsiTheme="majorBidi" w:cstheme="majorBidi"/>
          <w:sz w:val="24"/>
          <w:szCs w:val="24"/>
        </w:rPr>
        <w:sym w:font="HQPB1" w:char="F0FF"/>
      </w:r>
      <w:r w:rsidRPr="00940706">
        <w:rPr>
          <w:rFonts w:asciiTheme="majorBidi" w:hAnsiTheme="majorBidi" w:cstheme="majorBidi"/>
          <w:sz w:val="24"/>
          <w:szCs w:val="24"/>
        </w:rPr>
        <w:sym w:font="HQPB5" w:char="F078"/>
      </w:r>
      <w:r w:rsidRPr="00940706">
        <w:rPr>
          <w:rFonts w:asciiTheme="majorBidi" w:hAnsiTheme="majorBidi" w:cstheme="majorBidi"/>
          <w:sz w:val="24"/>
          <w:szCs w:val="24"/>
        </w:rPr>
        <w:sym w:font="HQPB2" w:char="F02E"/>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4" w:char="F03F"/>
      </w:r>
      <w:r w:rsidRPr="00940706">
        <w:rPr>
          <w:rFonts w:asciiTheme="majorBidi" w:hAnsiTheme="majorBidi" w:cstheme="majorBidi"/>
          <w:sz w:val="24"/>
          <w:szCs w:val="24"/>
        </w:rPr>
        <w:sym w:font="HQPB2" w:char="F04C"/>
      </w:r>
      <w:r w:rsidRPr="00940706">
        <w:rPr>
          <w:rFonts w:asciiTheme="majorBidi" w:hAnsiTheme="majorBidi" w:cstheme="majorBidi"/>
          <w:sz w:val="24"/>
          <w:szCs w:val="24"/>
        </w:rPr>
        <w:sym w:font="HQPB2" w:char="F0EC"/>
      </w:r>
      <w:r w:rsidRPr="00940706">
        <w:rPr>
          <w:rFonts w:asciiTheme="majorBidi" w:hAnsiTheme="majorBidi" w:cstheme="majorBidi"/>
          <w:sz w:val="24"/>
          <w:szCs w:val="24"/>
        </w:rPr>
        <w:sym w:font="HQPB4" w:char="F0CF"/>
      </w:r>
      <w:r w:rsidRPr="00940706">
        <w:rPr>
          <w:rFonts w:asciiTheme="majorBidi" w:hAnsiTheme="majorBidi" w:cstheme="majorBidi"/>
          <w:sz w:val="24"/>
          <w:szCs w:val="24"/>
        </w:rPr>
        <w:sym w:font="HQPB1" w:char="F04F"/>
      </w:r>
      <w:r w:rsidRPr="00940706">
        <w:rPr>
          <w:rFonts w:asciiTheme="majorBidi" w:hAnsiTheme="majorBidi" w:cstheme="majorBidi"/>
          <w:sz w:val="24"/>
          <w:szCs w:val="24"/>
        </w:rPr>
        <w:sym w:font="HQPB5" w:char="F072"/>
      </w:r>
      <w:r w:rsidRPr="00940706">
        <w:rPr>
          <w:rFonts w:asciiTheme="majorBidi" w:hAnsiTheme="majorBidi" w:cstheme="majorBidi"/>
          <w:sz w:val="24"/>
          <w:szCs w:val="24"/>
        </w:rPr>
        <w:sym w:font="HQPB1" w:char="F026"/>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2" w:char="F0C7"/>
      </w:r>
      <w:r w:rsidRPr="00940706">
        <w:rPr>
          <w:rFonts w:asciiTheme="majorBidi" w:hAnsiTheme="majorBidi" w:cstheme="majorBidi"/>
          <w:sz w:val="24"/>
          <w:szCs w:val="24"/>
        </w:rPr>
        <w:sym w:font="HQPB2" w:char="F0CB"/>
      </w:r>
      <w:r w:rsidRPr="00940706">
        <w:rPr>
          <w:rFonts w:asciiTheme="majorBidi" w:hAnsiTheme="majorBidi" w:cstheme="majorBidi"/>
          <w:sz w:val="24"/>
          <w:szCs w:val="24"/>
        </w:rPr>
        <w:sym w:font="HQPB2" w:char="F0D0"/>
      </w:r>
      <w:r w:rsidRPr="00940706">
        <w:rPr>
          <w:rFonts w:asciiTheme="majorBidi" w:hAnsiTheme="majorBidi" w:cstheme="majorBidi"/>
          <w:sz w:val="24"/>
          <w:szCs w:val="24"/>
        </w:rPr>
        <w:sym w:font="HQPB2" w:char="F0CF"/>
      </w:r>
      <w:r w:rsidRPr="00940706">
        <w:rPr>
          <w:rFonts w:asciiTheme="majorBidi" w:hAnsiTheme="majorBidi" w:cstheme="majorBidi"/>
          <w:sz w:val="24"/>
          <w:szCs w:val="24"/>
        </w:rPr>
        <w:sym w:font="HQPB2" w:char="F0C8"/>
      </w:r>
    </w:p>
    <w:p w:rsidR="005F0F37" w:rsidRPr="00940706" w:rsidRDefault="005F0F37" w:rsidP="005F0F37">
      <w:pPr>
        <w:bidi/>
        <w:spacing w:after="0" w:line="240" w:lineRule="auto"/>
        <w:ind w:right="142"/>
        <w:jc w:val="both"/>
        <w:rPr>
          <w:rFonts w:asciiTheme="majorBidi" w:hAnsiTheme="majorBidi" w:cstheme="majorBidi"/>
          <w:sz w:val="24"/>
          <w:szCs w:val="24"/>
        </w:rPr>
      </w:pPr>
    </w:p>
    <w:p w:rsidR="00940706" w:rsidRPr="00623EED" w:rsidRDefault="00940706" w:rsidP="00924346">
      <w:pPr>
        <w:spacing w:after="0" w:line="240" w:lineRule="auto"/>
        <w:ind w:left="284" w:right="140" w:firstLine="567"/>
        <w:jc w:val="both"/>
        <w:rPr>
          <w:rFonts w:asciiTheme="majorBidi" w:hAnsiTheme="majorBidi" w:cstheme="majorBidi"/>
          <w:i/>
          <w:iCs/>
          <w:sz w:val="24"/>
          <w:szCs w:val="24"/>
        </w:rPr>
      </w:pPr>
      <w:r w:rsidRPr="00940706">
        <w:rPr>
          <w:rFonts w:asciiTheme="majorBidi" w:hAnsiTheme="majorBidi" w:cstheme="majorBidi"/>
          <w:sz w:val="24"/>
          <w:szCs w:val="24"/>
        </w:rPr>
        <w:t xml:space="preserve">Terjemahnya: </w:t>
      </w:r>
      <w:r w:rsidRPr="00623EED">
        <w:rPr>
          <w:rFonts w:asciiTheme="majorBidi" w:hAnsiTheme="majorBidi" w:cstheme="majorBidi"/>
          <w:i/>
          <w:iCs/>
          <w:sz w:val="24"/>
          <w:szCs w:val="24"/>
        </w:rPr>
        <w:t xml:space="preserve">Orang-orang yang makan (mengambil) riba tidak dapat berdiri melainkan seperti berdirinya orang yang kemasukan syaitan lantaran (tekanan) penyakit gila. keadaan mereka yang demikian itu, adalah disebabkan mereka Berkata (berpendapat), Sesungguhnya jual beli itu sama dengan riba, padahal Allah Telah menghalalkan jual beli dan mengharamkan riba. orang-orang yang Telah sampai kepadanya larangan dari Tuhannya, lalu terus berhenti (dari mengambil riba), </w:t>
      </w:r>
      <w:r w:rsidR="00170430" w:rsidRPr="00623EED">
        <w:rPr>
          <w:rFonts w:asciiTheme="majorBidi" w:hAnsiTheme="majorBidi" w:cstheme="majorBidi"/>
          <w:i/>
          <w:iCs/>
          <w:sz w:val="24"/>
          <w:szCs w:val="24"/>
        </w:rPr>
        <w:t>m</w:t>
      </w:r>
      <w:r w:rsidRPr="00623EED">
        <w:rPr>
          <w:rFonts w:asciiTheme="majorBidi" w:hAnsiTheme="majorBidi" w:cstheme="majorBidi"/>
          <w:i/>
          <w:iCs/>
          <w:sz w:val="24"/>
          <w:szCs w:val="24"/>
        </w:rPr>
        <w:t xml:space="preserve">aka baginya apa yang Telah diambilnya dahulu (sebelum datang larangan); dan urusannya (terserah) kepada Allah. orang yang kembali (mengambil riba), </w:t>
      </w:r>
      <w:r w:rsidR="00170430" w:rsidRPr="00623EED">
        <w:rPr>
          <w:rFonts w:asciiTheme="majorBidi" w:hAnsiTheme="majorBidi" w:cstheme="majorBidi"/>
          <w:i/>
          <w:iCs/>
          <w:sz w:val="24"/>
          <w:szCs w:val="24"/>
        </w:rPr>
        <w:t>m</w:t>
      </w:r>
      <w:r w:rsidRPr="00623EED">
        <w:rPr>
          <w:rFonts w:asciiTheme="majorBidi" w:hAnsiTheme="majorBidi" w:cstheme="majorBidi"/>
          <w:i/>
          <w:iCs/>
          <w:sz w:val="24"/>
          <w:szCs w:val="24"/>
        </w:rPr>
        <w:t>aka orang itu adalah penghuni-penghuni neraka; mereka kekal di dalamnya.  Allah memusnahkan riba dan menyuburkan sedekah dan Allah tidak menyukai setiap orang yang tetap dalam kekafiran, dan selalu berbuat dosa.</w:t>
      </w:r>
      <w:r w:rsidRPr="00623EED">
        <w:rPr>
          <w:rStyle w:val="FootnoteReference"/>
          <w:rFonts w:asciiTheme="majorBidi" w:hAnsiTheme="majorBidi" w:cstheme="majorBidi"/>
          <w:i/>
          <w:iCs/>
          <w:sz w:val="24"/>
          <w:szCs w:val="24"/>
        </w:rPr>
        <w:footnoteReference w:id="9"/>
      </w:r>
    </w:p>
    <w:p w:rsidR="00940706" w:rsidRPr="00940706" w:rsidRDefault="00940706" w:rsidP="00940706">
      <w:pPr>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t xml:space="preserve">Dari landasan yang diuraikan di atas bahwa setiap yang dilakukan oleh Allah STW dan sebagai umat muslim haruslah melaksanakan apa yang menjadi ketentuan dan sama halnya dalam dunia perbankan. Allah SWT telah menetapkan apa yang </w:t>
      </w:r>
      <w:r w:rsidR="00AB5BA0">
        <w:rPr>
          <w:rFonts w:asciiTheme="majorBidi" w:hAnsiTheme="majorBidi" w:cstheme="majorBidi"/>
          <w:sz w:val="24"/>
          <w:szCs w:val="24"/>
        </w:rPr>
        <w:t>di</w:t>
      </w:r>
      <w:r w:rsidRPr="00940706">
        <w:rPr>
          <w:rFonts w:asciiTheme="majorBidi" w:hAnsiTheme="majorBidi" w:cstheme="majorBidi"/>
          <w:sz w:val="24"/>
          <w:szCs w:val="24"/>
        </w:rPr>
        <w:t>bolehkan dan yang dilarangnya dan itu harus dikerjakan dan juga dilaksanakan jika dilanggar maka akan mendapat sanksi baik di dunia maupun di akhirat kelak.</w:t>
      </w:r>
    </w:p>
    <w:p w:rsidR="00940706" w:rsidRPr="00940706" w:rsidRDefault="00940706" w:rsidP="00940706">
      <w:pPr>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t>Adapun tinjauan hukum bank syariah di I</w:t>
      </w:r>
      <w:r w:rsidR="00AB5BA0">
        <w:rPr>
          <w:rFonts w:asciiTheme="majorBidi" w:hAnsiTheme="majorBidi" w:cstheme="majorBidi"/>
          <w:sz w:val="24"/>
          <w:szCs w:val="24"/>
        </w:rPr>
        <w:t>n</w:t>
      </w:r>
      <w:r w:rsidRPr="00940706">
        <w:rPr>
          <w:rFonts w:asciiTheme="majorBidi" w:hAnsiTheme="majorBidi" w:cstheme="majorBidi"/>
          <w:sz w:val="24"/>
          <w:szCs w:val="24"/>
        </w:rPr>
        <w:t xml:space="preserve">donesia yaitu pada saat berlakunya UU dalam arti material merupakan sarana yang maksimal yang mungkin dapat mencapai kesejahteraan spiritual dan material, bagi masyarakat maupun individual, dan UU hanya senantiasa mencerminkam dalam upaya kesejahteraan manusia tersebut dalam suatu negara, baik melalui pembaruan atau pun pelestarian dalam ketentuan-ketentuannya. Sebagaimana yang telah diketahui timbulnya praktek-praktek  pelepasan perorangan maupun institusional </w:t>
      </w:r>
      <w:r w:rsidRPr="00940706">
        <w:rPr>
          <w:rFonts w:asciiTheme="majorBidi" w:hAnsiTheme="majorBidi" w:cstheme="majorBidi"/>
          <w:sz w:val="24"/>
          <w:szCs w:val="24"/>
        </w:rPr>
        <w:lastRenderedPageBreak/>
        <w:t>yang berupa lembaga keuangan di Indonesia yang telah terjadi sejak zaman penjajahan.</w:t>
      </w:r>
    </w:p>
    <w:p w:rsidR="00940706" w:rsidRPr="00940706" w:rsidRDefault="00940706" w:rsidP="00940706">
      <w:pPr>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t xml:space="preserve">‘’Bank syariah atau Islam tersebut didirikan dengan tujuan utama untuk mempromosikan dan untuk mengembangkan penerapan prinsip-prinsip syariah Islam dan tradisinya kedalam transaksi keuangan dan perbankan serta bisnis yang lain terkait dengan prinsip utama yang diikuti oleh bank syariah yaitu larangan riba dan berbagai transaksi, juga melakukan kegiatan usaha perdagangan  yang berdasarkan perolehan keuntungan yang sah dan memberikan zakat. </w:t>
      </w:r>
      <w:r w:rsidRPr="00940706">
        <w:rPr>
          <w:rStyle w:val="FootnoteReference"/>
          <w:rFonts w:asciiTheme="majorBidi" w:hAnsiTheme="majorBidi" w:cstheme="majorBidi"/>
          <w:sz w:val="24"/>
          <w:szCs w:val="24"/>
        </w:rPr>
        <w:footnoteReference w:id="10"/>
      </w:r>
    </w:p>
    <w:p w:rsidR="00940706" w:rsidRPr="00940706" w:rsidRDefault="00940706" w:rsidP="00940706">
      <w:pPr>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t>Pada dasarnya asal mula dikenalnya perbankan dimulai dari jasa penukaran uang, oleh karena itu bank dikenal sebagai tempat penukaran uang dimana kita kenal sebagai sejarah para pedagang dari berbagai pedagang yang melakukan transaksi dengan menukar uangnya antara mata uang dengan mata uang dan dikenal sebagai pedagang valuta asing (</w:t>
      </w:r>
      <w:r w:rsidRPr="00940706">
        <w:rPr>
          <w:rFonts w:asciiTheme="majorBidi" w:hAnsiTheme="majorBidi" w:cstheme="majorBidi"/>
          <w:i/>
          <w:iCs/>
          <w:sz w:val="24"/>
          <w:szCs w:val="24"/>
        </w:rPr>
        <w:t>money changer</w:t>
      </w:r>
      <w:r w:rsidRPr="00940706">
        <w:rPr>
          <w:rFonts w:asciiTheme="majorBidi" w:hAnsiTheme="majorBidi" w:cstheme="majorBidi"/>
          <w:sz w:val="24"/>
          <w:szCs w:val="24"/>
        </w:rPr>
        <w:t>) dan perkembangan selanjutnya kegiatan operasional perbankan bertambah lagi menjadi tempat penitipan uang atau yang disebut sebagai kegiatan simpan, kemudian kegiatan perbankan berkembang dengan kegiatan pinjaman uang yaitu dengan cara uang yang semula disimpan oleh masyarakat kemudian disalurkan kembali.</w:t>
      </w:r>
    </w:p>
    <w:p w:rsidR="00940706" w:rsidRPr="00940706" w:rsidRDefault="00940706" w:rsidP="00940706">
      <w:pPr>
        <w:pStyle w:val="ListParagraph"/>
        <w:numPr>
          <w:ilvl w:val="0"/>
          <w:numId w:val="18"/>
        </w:numPr>
        <w:spacing w:after="0" w:line="480" w:lineRule="auto"/>
        <w:ind w:left="0" w:right="140" w:firstLine="0"/>
        <w:jc w:val="both"/>
        <w:rPr>
          <w:rFonts w:asciiTheme="majorBidi" w:hAnsiTheme="majorBidi" w:cstheme="majorBidi"/>
          <w:b/>
          <w:bCs/>
          <w:sz w:val="24"/>
          <w:szCs w:val="24"/>
        </w:rPr>
      </w:pPr>
      <w:r w:rsidRPr="00940706">
        <w:rPr>
          <w:rFonts w:asciiTheme="majorBidi" w:hAnsiTheme="majorBidi" w:cstheme="majorBidi"/>
          <w:b/>
          <w:bCs/>
          <w:sz w:val="24"/>
          <w:szCs w:val="24"/>
        </w:rPr>
        <w:t>Definisi Pembiayaan Bank Syariah</w:t>
      </w:r>
    </w:p>
    <w:p w:rsidR="00940706" w:rsidRPr="00940706" w:rsidRDefault="00940706" w:rsidP="00940706">
      <w:pPr>
        <w:pStyle w:val="ListParagraph"/>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t>Al-Qar</w:t>
      </w:r>
      <w:r w:rsidR="00AB5BA0">
        <w:rPr>
          <w:rFonts w:asciiTheme="majorBidi" w:hAnsiTheme="majorBidi" w:cstheme="majorBidi"/>
          <w:sz w:val="24"/>
          <w:szCs w:val="24"/>
        </w:rPr>
        <w:t>d</w:t>
      </w:r>
      <w:r w:rsidRPr="00940706">
        <w:rPr>
          <w:rFonts w:asciiTheme="majorBidi" w:hAnsiTheme="majorBidi" w:cstheme="majorBidi"/>
          <w:sz w:val="24"/>
          <w:szCs w:val="24"/>
        </w:rPr>
        <w:t xml:space="preserve"> (</w:t>
      </w:r>
      <w:r w:rsidRPr="00940706">
        <w:rPr>
          <w:rFonts w:asciiTheme="majorBidi" w:hAnsiTheme="majorBidi" w:cstheme="majorBidi"/>
          <w:i/>
          <w:iCs/>
          <w:sz w:val="24"/>
          <w:szCs w:val="24"/>
        </w:rPr>
        <w:t>pembiayaan</w:t>
      </w:r>
      <w:r w:rsidRPr="00940706">
        <w:rPr>
          <w:rFonts w:asciiTheme="majorBidi" w:hAnsiTheme="majorBidi" w:cstheme="majorBidi"/>
          <w:sz w:val="24"/>
          <w:szCs w:val="24"/>
        </w:rPr>
        <w:t>) adalah pinjaman yang diberikan kepada nasabah (</w:t>
      </w:r>
      <w:r w:rsidRPr="00940706">
        <w:rPr>
          <w:rFonts w:asciiTheme="majorBidi" w:hAnsiTheme="majorBidi" w:cstheme="majorBidi"/>
          <w:i/>
          <w:iCs/>
          <w:sz w:val="24"/>
          <w:szCs w:val="24"/>
        </w:rPr>
        <w:t>mudharib</w:t>
      </w:r>
      <w:r w:rsidRPr="00940706">
        <w:rPr>
          <w:rFonts w:asciiTheme="majorBidi" w:hAnsiTheme="majorBidi" w:cstheme="majorBidi"/>
          <w:sz w:val="24"/>
          <w:szCs w:val="24"/>
        </w:rPr>
        <w:t>), yang memerlukan. Al-Qard memerlukan nasabah dan nasabah al-</w:t>
      </w:r>
      <w:r w:rsidRPr="00940706">
        <w:rPr>
          <w:rFonts w:asciiTheme="majorBidi" w:hAnsiTheme="majorBidi" w:cstheme="majorBidi"/>
          <w:sz w:val="24"/>
          <w:szCs w:val="24"/>
        </w:rPr>
        <w:lastRenderedPageBreak/>
        <w:t>Qard wajib mengembalikan jumlah pokok yang diterima pada waktu yang disepakati bersama, administrasi dapat dibebankan kepada nasabah dalam lembaga keuangan syariah dapat meminta jaminan kepada nasabah, bila mana dapat dipandang perlu nasabah yang dapat memberikan tambahan (sumbangan) suka rela kepada lembaga keuangan syariah selama tidak diperjanjikan kepada akad, dan apabila nasabah tidak dapat mengembalikan sebagian atau  seluruh kewajibannya yang telah disepakati, maka lembaga keuangan syariah dapat memperpanjang jangka waktu pengembangan atau penghapusan (</w:t>
      </w:r>
      <w:r w:rsidRPr="00940706">
        <w:rPr>
          <w:rFonts w:asciiTheme="majorBidi" w:hAnsiTheme="majorBidi" w:cstheme="majorBidi"/>
          <w:i/>
          <w:iCs/>
          <w:sz w:val="24"/>
          <w:szCs w:val="24"/>
        </w:rPr>
        <w:t>write off</w:t>
      </w:r>
      <w:r w:rsidRPr="00940706">
        <w:rPr>
          <w:rFonts w:asciiTheme="majorBidi" w:hAnsiTheme="majorBidi" w:cstheme="majorBidi"/>
          <w:sz w:val="24"/>
          <w:szCs w:val="24"/>
        </w:rPr>
        <w:t>) sebagian atau seluruh kewajiban.</w:t>
      </w:r>
    </w:p>
    <w:p w:rsidR="002332EB" w:rsidRDefault="00940706" w:rsidP="00B511C2">
      <w:pPr>
        <w:pStyle w:val="ListParagraph"/>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t>‘’Menurut Anwar</w:t>
      </w:r>
      <w:r w:rsidRPr="00940706">
        <w:rPr>
          <w:rStyle w:val="CommentReference"/>
          <w:rFonts w:asciiTheme="majorBidi" w:hAnsiTheme="majorBidi" w:cstheme="majorBidi"/>
          <w:sz w:val="24"/>
          <w:szCs w:val="24"/>
        </w:rPr>
        <w:t xml:space="preserve"> I</w:t>
      </w:r>
      <w:r w:rsidRPr="00940706">
        <w:rPr>
          <w:rFonts w:asciiTheme="majorBidi" w:hAnsiTheme="majorBidi" w:cstheme="majorBidi"/>
          <w:sz w:val="24"/>
          <w:szCs w:val="24"/>
        </w:rPr>
        <w:t>qbal Qureshi bahwa fakta-fakta yang objektif menegaskan bahwa Islam melarang setiap pembangunan uang, hal ini tidak berarti bahwa Islam melarang perkreditan sebab menurut qureshi sistem perekonomian modern tidak akan lancar tanpa adanya pembiayaan dan pinjaman, pinjaman yang tidak menghasilkan (</w:t>
      </w:r>
      <w:r w:rsidRPr="00940706">
        <w:rPr>
          <w:rFonts w:asciiTheme="majorBidi" w:hAnsiTheme="majorBidi" w:cstheme="majorBidi"/>
          <w:i/>
          <w:iCs/>
          <w:sz w:val="24"/>
          <w:szCs w:val="24"/>
        </w:rPr>
        <w:t>unproductian debit</w:t>
      </w:r>
      <w:r w:rsidRPr="00940706">
        <w:rPr>
          <w:rFonts w:asciiTheme="majorBidi" w:hAnsiTheme="majorBidi" w:cstheme="majorBidi"/>
          <w:sz w:val="24"/>
          <w:szCs w:val="24"/>
        </w:rPr>
        <w:t>) yaitu pinjaman yang dilakukan seseorang untuk menjalankan suatu usaha.</w:t>
      </w:r>
      <w:r w:rsidRPr="00940706">
        <w:rPr>
          <w:rStyle w:val="FootnoteReference"/>
          <w:rFonts w:asciiTheme="majorBidi" w:hAnsiTheme="majorBidi" w:cstheme="majorBidi"/>
          <w:sz w:val="24"/>
          <w:szCs w:val="24"/>
        </w:rPr>
        <w:footnoteReference w:id="11"/>
      </w:r>
      <w:r w:rsidRPr="00940706">
        <w:rPr>
          <w:rFonts w:asciiTheme="majorBidi" w:hAnsiTheme="majorBidi" w:cstheme="majorBidi"/>
          <w:sz w:val="24"/>
          <w:szCs w:val="24"/>
        </w:rPr>
        <w:t>Jadi masyarakat atau</w:t>
      </w:r>
      <w:r w:rsidR="00FB6E23">
        <w:rPr>
          <w:rFonts w:asciiTheme="majorBidi" w:hAnsiTheme="majorBidi" w:cstheme="majorBidi"/>
          <w:sz w:val="24"/>
          <w:szCs w:val="24"/>
        </w:rPr>
        <w:t xml:space="preserve"> </w:t>
      </w:r>
      <w:r w:rsidRPr="00940706">
        <w:rPr>
          <w:rFonts w:asciiTheme="majorBidi" w:hAnsiTheme="majorBidi" w:cstheme="majorBidi"/>
          <w:sz w:val="24"/>
          <w:szCs w:val="24"/>
        </w:rPr>
        <w:t>keperluan hidup lainnya,</w:t>
      </w:r>
      <w:r w:rsidR="00AB5BA0">
        <w:rPr>
          <w:rFonts w:asciiTheme="majorBidi" w:hAnsiTheme="majorBidi" w:cstheme="majorBidi"/>
          <w:sz w:val="24"/>
          <w:szCs w:val="24"/>
        </w:rPr>
        <w:t xml:space="preserve"> </w:t>
      </w:r>
      <w:r w:rsidRPr="00940706">
        <w:rPr>
          <w:rFonts w:asciiTheme="majorBidi" w:hAnsiTheme="majorBidi" w:cstheme="majorBidi"/>
          <w:sz w:val="24"/>
          <w:szCs w:val="24"/>
        </w:rPr>
        <w:t>dan Islam menyadari bahwa pentingnya jenis pinjaman ini.</w:t>
      </w:r>
      <w:r w:rsidRPr="00940706">
        <w:rPr>
          <w:rStyle w:val="FootnoteReference"/>
          <w:rFonts w:asciiTheme="majorBidi" w:hAnsiTheme="majorBidi" w:cstheme="majorBidi"/>
          <w:sz w:val="24"/>
          <w:szCs w:val="24"/>
        </w:rPr>
        <w:footnoteReference w:id="12"/>
      </w:r>
    </w:p>
    <w:p w:rsidR="00B511C2" w:rsidRDefault="00B511C2" w:rsidP="00B511C2">
      <w:pPr>
        <w:pStyle w:val="ListParagraph"/>
        <w:spacing w:after="0" w:line="480" w:lineRule="auto"/>
        <w:ind w:left="284" w:right="140" w:firstLine="567"/>
        <w:jc w:val="both"/>
        <w:rPr>
          <w:rFonts w:asciiTheme="majorBidi" w:hAnsiTheme="majorBidi" w:cstheme="majorBidi"/>
          <w:sz w:val="24"/>
          <w:szCs w:val="24"/>
        </w:rPr>
      </w:pPr>
    </w:p>
    <w:p w:rsidR="00B511C2" w:rsidRDefault="00B511C2" w:rsidP="00B511C2">
      <w:pPr>
        <w:pStyle w:val="ListParagraph"/>
        <w:spacing w:after="0" w:line="480" w:lineRule="auto"/>
        <w:ind w:left="284" w:right="140" w:firstLine="567"/>
        <w:jc w:val="both"/>
        <w:rPr>
          <w:rFonts w:asciiTheme="majorBidi" w:hAnsiTheme="majorBidi" w:cstheme="majorBidi"/>
          <w:sz w:val="24"/>
          <w:szCs w:val="24"/>
        </w:rPr>
      </w:pPr>
    </w:p>
    <w:p w:rsidR="00B511C2" w:rsidRPr="00B511C2" w:rsidRDefault="00B511C2" w:rsidP="00B511C2">
      <w:pPr>
        <w:pStyle w:val="ListParagraph"/>
        <w:spacing w:after="0" w:line="480" w:lineRule="auto"/>
        <w:ind w:left="284" w:right="140" w:firstLine="567"/>
        <w:jc w:val="both"/>
        <w:rPr>
          <w:rFonts w:asciiTheme="majorBidi" w:hAnsiTheme="majorBidi" w:cstheme="majorBidi"/>
          <w:sz w:val="24"/>
          <w:szCs w:val="24"/>
        </w:rPr>
      </w:pPr>
    </w:p>
    <w:p w:rsidR="00940706" w:rsidRDefault="00940706" w:rsidP="00322693">
      <w:pPr>
        <w:pStyle w:val="ListParagraph"/>
        <w:numPr>
          <w:ilvl w:val="0"/>
          <w:numId w:val="17"/>
        </w:numPr>
        <w:spacing w:after="0" w:line="360" w:lineRule="auto"/>
        <w:ind w:left="284" w:right="140" w:hanging="284"/>
        <w:jc w:val="both"/>
        <w:rPr>
          <w:rFonts w:asciiTheme="majorBidi" w:hAnsiTheme="majorBidi" w:cstheme="majorBidi"/>
          <w:b/>
          <w:bCs/>
          <w:sz w:val="24"/>
          <w:szCs w:val="24"/>
        </w:rPr>
      </w:pPr>
      <w:r w:rsidRPr="00940706">
        <w:rPr>
          <w:rFonts w:asciiTheme="majorBidi" w:hAnsiTheme="majorBidi" w:cstheme="majorBidi"/>
          <w:b/>
          <w:bCs/>
          <w:sz w:val="24"/>
          <w:szCs w:val="24"/>
        </w:rPr>
        <w:lastRenderedPageBreak/>
        <w:t xml:space="preserve"> Konsep Pengembangan Ekonomi Masyarakat </w:t>
      </w:r>
    </w:p>
    <w:p w:rsidR="00F67B4A" w:rsidRDefault="00F67B4A" w:rsidP="00322693">
      <w:pPr>
        <w:pStyle w:val="ListParagraph"/>
        <w:numPr>
          <w:ilvl w:val="0"/>
          <w:numId w:val="34"/>
        </w:numPr>
        <w:spacing w:after="0" w:line="360" w:lineRule="auto"/>
        <w:ind w:right="140"/>
        <w:jc w:val="both"/>
        <w:rPr>
          <w:rFonts w:asciiTheme="majorBidi" w:hAnsiTheme="majorBidi" w:cstheme="majorBidi"/>
          <w:b/>
          <w:bCs/>
          <w:sz w:val="24"/>
          <w:szCs w:val="24"/>
        </w:rPr>
      </w:pPr>
      <w:r>
        <w:rPr>
          <w:rFonts w:asciiTheme="majorBidi" w:hAnsiTheme="majorBidi" w:cstheme="majorBidi"/>
          <w:b/>
          <w:bCs/>
          <w:sz w:val="24"/>
          <w:szCs w:val="24"/>
        </w:rPr>
        <w:t xml:space="preserve">Pengertian pengembangan ekonomi masyarakat </w:t>
      </w:r>
    </w:p>
    <w:p w:rsidR="00664D2B" w:rsidRPr="00940706" w:rsidRDefault="00664D2B" w:rsidP="00664D2B">
      <w:pPr>
        <w:pStyle w:val="ListParagraph"/>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t>Edi Soeharto mendefinisikan pengembangan sebagai usaha bersama dan terencana untuk meningkatkan kualitas hidup manusia. Kemudian menurut Wasty Soemanto seperti yang dikutip oleh Mangkunegara mengatakan bahwa pengembangan merupakan istilah yang berhubungan dengan berencana yang diselenggarakan untuk mencapai penguasaan skill dan pengetahuan.</w:t>
      </w:r>
      <w:r w:rsidRPr="00940706">
        <w:rPr>
          <w:rStyle w:val="FootnoteReference"/>
          <w:rFonts w:asciiTheme="majorBidi" w:hAnsiTheme="majorBidi" w:cstheme="majorBidi"/>
          <w:sz w:val="24"/>
          <w:szCs w:val="24"/>
        </w:rPr>
        <w:footnoteReference w:id="13"/>
      </w:r>
    </w:p>
    <w:p w:rsidR="00664D2B" w:rsidRPr="00940706" w:rsidRDefault="00664D2B" w:rsidP="00664D2B">
      <w:pPr>
        <w:pStyle w:val="ListParagraph"/>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t xml:space="preserve">Istilah pengembangan itu sendiri merupakan istilah yang diadopsi dari bahasa asing Inggris yang merupakan terjemahan dari </w:t>
      </w:r>
      <w:r w:rsidRPr="00940706">
        <w:rPr>
          <w:rFonts w:asciiTheme="majorBidi" w:hAnsiTheme="majorBidi" w:cstheme="majorBidi"/>
          <w:i/>
          <w:iCs/>
          <w:sz w:val="24"/>
          <w:szCs w:val="24"/>
        </w:rPr>
        <w:t>developmen</w:t>
      </w:r>
      <w:r w:rsidRPr="00940706">
        <w:rPr>
          <w:rFonts w:asciiTheme="majorBidi" w:hAnsiTheme="majorBidi" w:cstheme="majorBidi"/>
          <w:sz w:val="24"/>
          <w:szCs w:val="24"/>
        </w:rPr>
        <w:t xml:space="preserve">t. Istilah </w:t>
      </w:r>
      <w:r w:rsidRPr="00940706">
        <w:rPr>
          <w:rFonts w:asciiTheme="majorBidi" w:hAnsiTheme="majorBidi" w:cstheme="majorBidi"/>
          <w:i/>
          <w:iCs/>
          <w:sz w:val="24"/>
          <w:szCs w:val="24"/>
        </w:rPr>
        <w:t>development</w:t>
      </w:r>
      <w:r>
        <w:rPr>
          <w:rFonts w:asciiTheme="majorBidi" w:hAnsiTheme="majorBidi" w:cstheme="majorBidi"/>
          <w:sz w:val="24"/>
          <w:szCs w:val="24"/>
        </w:rPr>
        <w:t xml:space="preserve"> </w:t>
      </w:r>
      <w:r w:rsidRPr="00940706">
        <w:rPr>
          <w:rFonts w:asciiTheme="majorBidi" w:hAnsiTheme="majorBidi" w:cstheme="majorBidi"/>
          <w:sz w:val="24"/>
          <w:szCs w:val="24"/>
        </w:rPr>
        <w:t>menyangkut banyak aspek jika ditinjau dari berbagai sudut pandang disiplin ilmu. Istilah tersebut dapat merujuk pada berbagai bidang kehidupan masyarakat seperti di bidang ekonomi, sosial, budaya, psikologi, politik dan lain sebagainya. Namun semuanya selalu merujuk pada proses perubahan  aspek kehidupan manusia baik individu atau kelompok untuk menujuh ke arah yang lebih baik.</w:t>
      </w:r>
    </w:p>
    <w:p w:rsidR="00664D2B" w:rsidRPr="00940706" w:rsidRDefault="00664D2B" w:rsidP="00664D2B">
      <w:pPr>
        <w:pStyle w:val="ListParagraph"/>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t>Pengembangan dalam pelaksanaanya memposisikan masyarakat dalam suatu komunitas yang aktif . Pengembangan sering diimplikasikan dalam bentuk suatu  kegiatan pembanggunan masyarakat  memperoleh dukungan yang memungkinkan terpenuhinya kebutuhan-kebutuhan tersebut yang dapat dipenuhi oleh pihak-pihak yang memiliki tanggung jawab.</w:t>
      </w:r>
      <w:r w:rsidRPr="00940706">
        <w:rPr>
          <w:rStyle w:val="FootnoteReference"/>
          <w:rFonts w:asciiTheme="majorBidi" w:hAnsiTheme="majorBidi" w:cstheme="majorBidi"/>
          <w:sz w:val="24"/>
          <w:szCs w:val="24"/>
        </w:rPr>
        <w:footnoteReference w:id="14"/>
      </w:r>
    </w:p>
    <w:p w:rsidR="00664D2B" w:rsidRPr="00940706" w:rsidRDefault="00664D2B" w:rsidP="00664D2B">
      <w:pPr>
        <w:pStyle w:val="ListParagraph"/>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lastRenderedPageBreak/>
        <w:t xml:space="preserve">Pengembangan masyarakat atau </w:t>
      </w:r>
      <w:r w:rsidRPr="00940706">
        <w:rPr>
          <w:rFonts w:asciiTheme="majorBidi" w:hAnsiTheme="majorBidi" w:cstheme="majorBidi"/>
          <w:i/>
          <w:iCs/>
          <w:sz w:val="24"/>
          <w:szCs w:val="24"/>
        </w:rPr>
        <w:t xml:space="preserve">comunity development </w:t>
      </w:r>
      <w:r w:rsidRPr="00940706">
        <w:rPr>
          <w:rFonts w:asciiTheme="majorBidi" w:hAnsiTheme="majorBidi" w:cstheme="majorBidi"/>
          <w:sz w:val="24"/>
          <w:szCs w:val="24"/>
        </w:rPr>
        <w:t>terdiri dari konsep yaitu ‘‘pengembangan dan masyarakat ‘’. Secara singkat, pengembangan atau pembanggunan merupakan usaha bersama dan terrencana untuk meningkatkan kualitas kehidupan manusia. Bidang-bidang pembanggunan biasanya meliputi beberapa sektor, yaitu ekonomi, pendidikan, kesehatan, dan sosial budaya, sedangkan masyarakat sebagai sebuah ‘’tempat bersama,‘’ yakni sebuah wilayah geografi yang sama. Sebagai contoh, sebuah rukun tetangga, perumahan di daerah perkotaan atau sebuah kampung di wilayah pedesaan.</w:t>
      </w:r>
    </w:p>
    <w:p w:rsidR="00664D2B" w:rsidRPr="00940706" w:rsidRDefault="00664D2B" w:rsidP="00664D2B">
      <w:pPr>
        <w:pStyle w:val="ListParagraph"/>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t>Masyarakat sebagai ‘’kepentingan bersama’’, yakni kesamaan kepentingan pada masyarakat etnis minoritas atau kepentingan bersama berdasarkan identifikasi kebutuhan tertentu seperti halnya pada kasus para orang tua yang memiliki anak dengan kebutuhan khusus (anak cacat fisik) atau bekas para pengguna pelayanan kesehatan .</w:t>
      </w:r>
      <w:r w:rsidRPr="00940706">
        <w:rPr>
          <w:rStyle w:val="FootnoteReference"/>
          <w:rFonts w:asciiTheme="majorBidi" w:hAnsiTheme="majorBidi" w:cstheme="majorBidi"/>
          <w:sz w:val="24"/>
          <w:szCs w:val="24"/>
        </w:rPr>
        <w:footnoteReference w:id="15"/>
      </w:r>
    </w:p>
    <w:p w:rsidR="00664D2B" w:rsidRPr="00940706" w:rsidRDefault="00664D2B" w:rsidP="00664D2B">
      <w:pPr>
        <w:pStyle w:val="FootnoteText"/>
        <w:spacing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t xml:space="preserve">Masyarakat dalam pengembangan masyarakat biasanya diterapkan pada pelayanan-pelayanan sosial kelembagaan. Pelayanan perawatan manula yang diberikan di rumah mereka dan/ atau di pusat-pusat pelayanan yang terletak di suatu masyarakat merupakan contoh pelayanan sosial kemasyarakatan. Sedangkan perawatan manula di sebuah rumah sakit khusus manula adalah contoh pelayanan sosial kelembagaan. Istilah masyarakat juga sering dikontraskan dengan “negara’’, misalnya sektor masyarakat ‘’sering </w:t>
      </w:r>
      <w:r w:rsidRPr="00940706">
        <w:rPr>
          <w:rFonts w:asciiTheme="majorBidi" w:hAnsiTheme="majorBidi" w:cstheme="majorBidi"/>
          <w:sz w:val="24"/>
          <w:szCs w:val="24"/>
        </w:rPr>
        <w:lastRenderedPageBreak/>
        <w:t xml:space="preserve">diasosiasikan dengan bentuk-bentuk pemberian pelayanan sosial yang kecil, informal dan bersikap </w:t>
      </w:r>
      <w:r w:rsidRPr="00940706">
        <w:rPr>
          <w:rFonts w:asciiTheme="majorBidi" w:hAnsiTheme="majorBidi" w:cstheme="majorBidi"/>
          <w:i/>
          <w:iCs/>
          <w:sz w:val="24"/>
          <w:szCs w:val="24"/>
        </w:rPr>
        <w:t>bottom-up</w:t>
      </w:r>
      <w:r w:rsidRPr="00940706">
        <w:rPr>
          <w:rFonts w:asciiTheme="majorBidi" w:hAnsiTheme="majorBidi" w:cstheme="majorBidi"/>
          <w:sz w:val="24"/>
          <w:szCs w:val="24"/>
        </w:rPr>
        <w:t>. Sedangkan lawannya yakni ‘’sektor publik‘’, Sering diartikan sebagai bentuk-bentuk pelayanan sosial yang relatif lebih besar dan lebih birokratis.</w:t>
      </w:r>
      <w:r w:rsidRPr="00940706">
        <w:rPr>
          <w:rStyle w:val="FootnoteReference"/>
          <w:rFonts w:asciiTheme="majorBidi" w:hAnsiTheme="majorBidi" w:cstheme="majorBidi"/>
          <w:sz w:val="24"/>
          <w:szCs w:val="24"/>
        </w:rPr>
        <w:footnoteReference w:id="16"/>
      </w:r>
      <w:r w:rsidRPr="00940706">
        <w:rPr>
          <w:rFonts w:asciiTheme="majorBidi" w:hAnsiTheme="majorBidi" w:cstheme="majorBidi"/>
          <w:sz w:val="24"/>
          <w:szCs w:val="24"/>
          <w:vertAlign w:val="superscript"/>
        </w:rPr>
        <w:t xml:space="preserve"> </w:t>
      </w:r>
    </w:p>
    <w:p w:rsidR="00664D2B" w:rsidRPr="00940706" w:rsidRDefault="00664D2B" w:rsidP="00664D2B">
      <w:pPr>
        <w:autoSpaceDE w:val="0"/>
        <w:autoSpaceDN w:val="0"/>
        <w:adjustRightInd w:val="0"/>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t>Pengembangan yang berbasis masyarakat seringkali diartikan sebagai pelayanan yang menggunakan pendekatan-pendekatan yang lebih bernuansa pemberdayaan (</w:t>
      </w:r>
      <w:r w:rsidRPr="00940706">
        <w:rPr>
          <w:rFonts w:asciiTheme="majorBidi" w:hAnsiTheme="majorBidi" w:cstheme="majorBidi"/>
          <w:i/>
          <w:iCs/>
          <w:sz w:val="24"/>
          <w:szCs w:val="24"/>
        </w:rPr>
        <w:t>empowerment</w:t>
      </w:r>
      <w:r w:rsidRPr="00940706">
        <w:rPr>
          <w:rFonts w:asciiTheme="majorBidi" w:hAnsiTheme="majorBidi" w:cstheme="majorBidi"/>
          <w:sz w:val="24"/>
          <w:szCs w:val="24"/>
        </w:rPr>
        <w:t xml:space="preserve">) yang memperhatikan keragaman pengguna dan pemberi pelayanan. Dengan demikian, pengembangan masyarakat atau </w:t>
      </w:r>
      <w:r w:rsidRPr="00940706">
        <w:rPr>
          <w:rFonts w:asciiTheme="majorBidi" w:hAnsiTheme="majorBidi" w:cstheme="majorBidi"/>
          <w:i/>
          <w:iCs/>
          <w:sz w:val="24"/>
          <w:szCs w:val="24"/>
        </w:rPr>
        <w:t xml:space="preserve">community development </w:t>
      </w:r>
      <w:r w:rsidRPr="00940706">
        <w:rPr>
          <w:rFonts w:asciiTheme="majorBidi" w:hAnsiTheme="majorBidi" w:cstheme="majorBidi"/>
          <w:sz w:val="24"/>
          <w:szCs w:val="24"/>
        </w:rPr>
        <w:t>dapat didefinisikan sebagai metode yang memungkinkan orang dapat meningkatkan kualitas hidupnya serta mampu memperbesar pengaruhnya terhadap proses-proses yang mempengaruhi kehidupannya.</w:t>
      </w:r>
      <w:r w:rsidRPr="00940706">
        <w:rPr>
          <w:rStyle w:val="FootnoteReference"/>
          <w:rFonts w:asciiTheme="majorBidi" w:hAnsiTheme="majorBidi" w:cstheme="majorBidi"/>
          <w:sz w:val="24"/>
          <w:szCs w:val="24"/>
        </w:rPr>
        <w:footnoteReference w:id="17"/>
      </w:r>
    </w:p>
    <w:p w:rsidR="00664D2B" w:rsidRPr="00940706" w:rsidRDefault="00664D2B" w:rsidP="00664D2B">
      <w:pPr>
        <w:autoSpaceDE w:val="0"/>
        <w:autoSpaceDN w:val="0"/>
        <w:adjustRightInd w:val="0"/>
        <w:spacing w:after="0" w:line="480" w:lineRule="auto"/>
        <w:ind w:left="284" w:right="140" w:firstLine="567"/>
        <w:jc w:val="both"/>
        <w:rPr>
          <w:rFonts w:asciiTheme="majorBidi" w:hAnsiTheme="majorBidi" w:cstheme="majorBidi"/>
          <w:i/>
          <w:iCs/>
          <w:sz w:val="24"/>
          <w:szCs w:val="24"/>
        </w:rPr>
      </w:pPr>
      <w:r w:rsidRPr="00940706">
        <w:rPr>
          <w:rFonts w:asciiTheme="majorBidi" w:hAnsiTheme="majorBidi" w:cstheme="majorBidi"/>
          <w:sz w:val="24"/>
          <w:szCs w:val="24"/>
        </w:rPr>
        <w:t xml:space="preserve">Secara etimologi, pengembangan adalah membina dan meningkatkan kualitas hidup. Sedangkan masyarakat menurut Sidi Gazalba berasal dari Bahasa Arab yakni </w:t>
      </w:r>
      <w:r w:rsidRPr="00940706">
        <w:rPr>
          <w:rFonts w:asciiTheme="majorBidi" w:hAnsiTheme="majorBidi" w:cstheme="majorBidi"/>
          <w:i/>
          <w:iCs/>
          <w:sz w:val="24"/>
          <w:szCs w:val="24"/>
        </w:rPr>
        <w:t>Syarikah</w:t>
      </w:r>
      <w:r w:rsidRPr="00940706">
        <w:rPr>
          <w:rFonts w:asciiTheme="majorBidi" w:hAnsiTheme="majorBidi" w:cstheme="majorBidi"/>
          <w:sz w:val="24"/>
          <w:szCs w:val="24"/>
        </w:rPr>
        <w:t xml:space="preserve">, kata ini dalam Bahasa Indonesia mengalami perubahan menjadi serikat yang di dalamnya tersimpul unsur-unsur pengertian, di antaranya berhubungan dengan pembentukan suatu kelompok, golongan atau kumpulan. Kata masyarakat hanya dipakai untuk menamakan pergaulan hidup, jika Bahasa Inggris disebut </w:t>
      </w:r>
      <w:r w:rsidRPr="00940706">
        <w:rPr>
          <w:rFonts w:asciiTheme="majorBidi" w:hAnsiTheme="majorBidi" w:cstheme="majorBidi"/>
          <w:i/>
          <w:iCs/>
          <w:sz w:val="24"/>
          <w:szCs w:val="24"/>
        </w:rPr>
        <w:t xml:space="preserve">social </w:t>
      </w:r>
      <w:r w:rsidRPr="00940706">
        <w:rPr>
          <w:rFonts w:asciiTheme="majorBidi" w:hAnsiTheme="majorBidi" w:cstheme="majorBidi"/>
          <w:sz w:val="24"/>
          <w:szCs w:val="24"/>
        </w:rPr>
        <w:t xml:space="preserve">maka dalam Bahasa Arab disebut dengan </w:t>
      </w:r>
      <w:r w:rsidRPr="00940706">
        <w:rPr>
          <w:rFonts w:asciiTheme="majorBidi" w:hAnsiTheme="majorBidi" w:cstheme="majorBidi"/>
          <w:i/>
          <w:iCs/>
          <w:sz w:val="24"/>
          <w:szCs w:val="24"/>
        </w:rPr>
        <w:t>Al-Mujtama’.</w:t>
      </w:r>
      <w:r w:rsidRPr="00940706">
        <w:rPr>
          <w:rStyle w:val="FootnoteReference"/>
          <w:rFonts w:asciiTheme="majorBidi" w:hAnsiTheme="majorBidi" w:cstheme="majorBidi"/>
          <w:i/>
          <w:iCs/>
          <w:sz w:val="24"/>
          <w:szCs w:val="24"/>
        </w:rPr>
        <w:footnoteReference w:id="18"/>
      </w:r>
      <w:r w:rsidRPr="00940706">
        <w:rPr>
          <w:rFonts w:asciiTheme="majorBidi" w:hAnsiTheme="majorBidi" w:cstheme="majorBidi"/>
          <w:i/>
          <w:iCs/>
          <w:sz w:val="24"/>
          <w:szCs w:val="24"/>
        </w:rPr>
        <w:t xml:space="preserve"> </w:t>
      </w:r>
      <w:r w:rsidRPr="00940706">
        <w:rPr>
          <w:rFonts w:asciiTheme="majorBidi" w:hAnsiTheme="majorBidi" w:cstheme="majorBidi"/>
          <w:sz w:val="24"/>
          <w:szCs w:val="24"/>
        </w:rPr>
        <w:lastRenderedPageBreak/>
        <w:t>Sementara secara terminologi, istilah pengembangan masyarakat dalam Kamus Bahasa Indonesia diartikan sebagai usaha bersama yang dilakukan oleh penduduk atau masyarakat untuk memenuhi kebutuhannya. Pengembangan masyarakat juga dapat diartikan sebagai sebuah proses penyadaran dan penggalian potensi lokal masyarakat dengan tujuan untuk memecahkan permasalahan mereka sehari-hari.</w:t>
      </w:r>
      <w:r w:rsidRPr="00940706">
        <w:rPr>
          <w:rStyle w:val="FootnoteReference"/>
          <w:rFonts w:asciiTheme="majorBidi" w:hAnsiTheme="majorBidi" w:cstheme="majorBidi"/>
          <w:sz w:val="24"/>
          <w:szCs w:val="24"/>
        </w:rPr>
        <w:footnoteReference w:id="19"/>
      </w:r>
    </w:p>
    <w:p w:rsidR="00664D2B" w:rsidRPr="00940706" w:rsidRDefault="00664D2B" w:rsidP="00664D2B">
      <w:pPr>
        <w:autoSpaceDE w:val="0"/>
        <w:autoSpaceDN w:val="0"/>
        <w:adjustRightInd w:val="0"/>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t>Menurut Wuradji sebagaimana dikutip oleh Abdul Rahmat, pengembangan masyarakat merupakan proses pembangunan kesadaran kritis yang dilakukan secara transformatif, partisipatif, sistematis dan berkesinambungan melalui pengorganisasian dan peningkatan kemampuan menangani berbagai persoalan dasar yang mereka hadapi untuk mengarah pada perubahan kondisi hidup yang semakin baik yang sesuai dengan cita-cita yang diharapkan. Jadi yang dimaksud dengan pengembangan masyarakat dalam studi ini adalah proses penyadaran dan pengalian potensi lokal masyarakat yang dilakukan oleh seluruh komponen masyarakat secara bersama-sama, dengan tujuan memenuhi kebutuhan dan mencari solusi atas permasalahan yang dihadapi oleh mereka.</w:t>
      </w:r>
      <w:r w:rsidRPr="00940706">
        <w:rPr>
          <w:rStyle w:val="FootnoteReference"/>
          <w:rFonts w:asciiTheme="majorBidi" w:hAnsiTheme="majorBidi" w:cstheme="majorBidi"/>
          <w:sz w:val="24"/>
          <w:szCs w:val="24"/>
        </w:rPr>
        <w:footnoteReference w:id="20"/>
      </w:r>
    </w:p>
    <w:p w:rsidR="00664D2B" w:rsidRPr="00940706" w:rsidRDefault="00664D2B" w:rsidP="00664D2B">
      <w:pPr>
        <w:autoSpaceDE w:val="0"/>
        <w:autoSpaceDN w:val="0"/>
        <w:adjustRightInd w:val="0"/>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t>Sedangkan menurut Twelvetrees, pengembangan masyarakat adalah ‘</w:t>
      </w:r>
      <w:r w:rsidRPr="00940706">
        <w:rPr>
          <w:rFonts w:asciiTheme="majorBidi" w:hAnsiTheme="majorBidi" w:cstheme="majorBidi"/>
          <w:i/>
          <w:iCs/>
          <w:sz w:val="24"/>
          <w:szCs w:val="24"/>
        </w:rPr>
        <w:t xml:space="preserve">’the process of assisting ordinary people to improve their own communities by undertaking collective actions. </w:t>
      </w:r>
      <w:r w:rsidRPr="00940706">
        <w:rPr>
          <w:rFonts w:asciiTheme="majorBidi" w:hAnsiTheme="majorBidi" w:cstheme="majorBidi"/>
          <w:sz w:val="24"/>
          <w:szCs w:val="24"/>
        </w:rPr>
        <w:t xml:space="preserve">Secara khusus pengembangan masyarakat </w:t>
      </w:r>
      <w:r w:rsidRPr="00940706">
        <w:rPr>
          <w:rFonts w:asciiTheme="majorBidi" w:hAnsiTheme="majorBidi" w:cstheme="majorBidi"/>
          <w:sz w:val="24"/>
          <w:szCs w:val="24"/>
        </w:rPr>
        <w:lastRenderedPageBreak/>
        <w:t>berkenaan dengan u</w:t>
      </w:r>
      <w:r>
        <w:rPr>
          <w:rFonts w:asciiTheme="majorBidi" w:hAnsiTheme="majorBidi" w:cstheme="majorBidi"/>
          <w:sz w:val="24"/>
          <w:szCs w:val="24"/>
        </w:rPr>
        <w:t>paya pemenuhan kebutuhan orang-</w:t>
      </w:r>
      <w:r w:rsidRPr="00940706">
        <w:rPr>
          <w:rFonts w:asciiTheme="majorBidi" w:hAnsiTheme="majorBidi" w:cstheme="majorBidi"/>
          <w:sz w:val="24"/>
          <w:szCs w:val="24"/>
        </w:rPr>
        <w:t>orang yang tidak beruntungan atau tertindas, baik disebabkan oleh kemiskinan maupun oleh diskrimi</w:t>
      </w:r>
      <w:r>
        <w:rPr>
          <w:rFonts w:asciiTheme="majorBidi" w:hAnsiTheme="majorBidi" w:cstheme="majorBidi"/>
          <w:sz w:val="24"/>
          <w:szCs w:val="24"/>
        </w:rPr>
        <w:t>nasi kelas sosial, suku, jender</w:t>
      </w:r>
      <w:r w:rsidRPr="00940706">
        <w:rPr>
          <w:rFonts w:asciiTheme="majorBidi" w:hAnsiTheme="majorBidi" w:cstheme="majorBidi"/>
          <w:sz w:val="24"/>
          <w:szCs w:val="24"/>
        </w:rPr>
        <w:t>,</w:t>
      </w:r>
      <w:r>
        <w:rPr>
          <w:rFonts w:asciiTheme="majorBidi" w:hAnsiTheme="majorBidi" w:cstheme="majorBidi"/>
          <w:sz w:val="24"/>
          <w:szCs w:val="24"/>
        </w:rPr>
        <w:t xml:space="preserve"> </w:t>
      </w:r>
      <w:r w:rsidRPr="00940706">
        <w:rPr>
          <w:rFonts w:asciiTheme="majorBidi" w:hAnsiTheme="majorBidi" w:cstheme="majorBidi"/>
          <w:sz w:val="24"/>
          <w:szCs w:val="24"/>
        </w:rPr>
        <w:t>jenis kelamin, usia dan kecacatan.</w:t>
      </w:r>
      <w:r w:rsidRPr="00940706">
        <w:rPr>
          <w:rStyle w:val="FootnoteReference"/>
          <w:rFonts w:asciiTheme="majorBidi" w:hAnsiTheme="majorBidi" w:cstheme="majorBidi"/>
          <w:sz w:val="24"/>
          <w:szCs w:val="24"/>
        </w:rPr>
        <w:footnoteReference w:id="21"/>
      </w:r>
      <w:r w:rsidRPr="00940706">
        <w:rPr>
          <w:rFonts w:asciiTheme="majorBidi" w:hAnsiTheme="majorBidi" w:cstheme="majorBidi"/>
          <w:sz w:val="24"/>
          <w:szCs w:val="24"/>
        </w:rPr>
        <w:t xml:space="preserve"> Secara garis besar, Twelvetrees, membagi perspektif pengembangan masyarakat kedalam dua bingkai, yakni pendekatan ‘’profesional ‘’ dan pendekatan ‘’radikal’’. Pendekatan profesional merujuk pada upaya untuk meningkatkan kemandirian dan memperbaiki sistem pemberian pelayanan dalam kerangka relasi-relasi sosial . Sementara itu berpijak pada teori struktural neo-marxis, feminisme dan analisis anti rasis, pendekatan radikal lebih terfokus pada upaya mengubah ketidak seimbangan relasi-relasi sosial yang ada melalui pemberdayaan kelompok-kelompok lemah, mencari sebab-sebab kelemahan mereka, serta menga</w:t>
      </w:r>
      <w:r>
        <w:rPr>
          <w:rFonts w:asciiTheme="majorBidi" w:hAnsiTheme="majorBidi" w:cstheme="majorBidi"/>
          <w:sz w:val="24"/>
          <w:szCs w:val="24"/>
        </w:rPr>
        <w:t>na</w:t>
      </w:r>
      <w:r w:rsidRPr="00940706">
        <w:rPr>
          <w:rFonts w:asciiTheme="majorBidi" w:hAnsiTheme="majorBidi" w:cstheme="majorBidi"/>
          <w:sz w:val="24"/>
          <w:szCs w:val="24"/>
        </w:rPr>
        <w:t>lisis sumber-sumber ketertindasannya. Sebagaimana yang diungkapkan oleh Payne,</w:t>
      </w:r>
      <w:r w:rsidRPr="00940706">
        <w:rPr>
          <w:rFonts w:asciiTheme="majorBidi" w:hAnsiTheme="majorBidi" w:cstheme="majorBidi"/>
          <w:i/>
          <w:iCs/>
          <w:sz w:val="24"/>
          <w:szCs w:val="24"/>
        </w:rPr>
        <w:t>’’ this  is the type of approach attention to which supports minority ethnic communities, for example, in drawing attention  to inequalities in service provision and in power which lie behind severe deprivation ‘’</w:t>
      </w:r>
      <w:r w:rsidRPr="00940706">
        <w:rPr>
          <w:rFonts w:asciiTheme="majorBidi" w:hAnsiTheme="majorBidi" w:cstheme="majorBidi"/>
          <w:sz w:val="24"/>
          <w:szCs w:val="24"/>
        </w:rPr>
        <w:t>dua pendekatan tersebut dapat dipecah lagi ke dalam bebe</w:t>
      </w:r>
      <w:r>
        <w:rPr>
          <w:rFonts w:asciiTheme="majorBidi" w:hAnsiTheme="majorBidi" w:cstheme="majorBidi"/>
          <w:sz w:val="24"/>
          <w:szCs w:val="24"/>
        </w:rPr>
        <w:t xml:space="preserve">rapa perspektif sesuai dengan </w:t>
      </w:r>
      <w:r w:rsidRPr="00940706">
        <w:rPr>
          <w:rFonts w:asciiTheme="majorBidi" w:hAnsiTheme="majorBidi" w:cstheme="majorBidi"/>
          <w:sz w:val="24"/>
          <w:szCs w:val="24"/>
        </w:rPr>
        <w:t>ragam jenis dan tingkat praktek pengambangan masyarakat.</w:t>
      </w:r>
      <w:r w:rsidRPr="00940706">
        <w:rPr>
          <w:rStyle w:val="FootnoteReference"/>
          <w:rFonts w:asciiTheme="majorBidi" w:hAnsiTheme="majorBidi" w:cstheme="majorBidi"/>
          <w:sz w:val="24"/>
          <w:szCs w:val="24"/>
        </w:rPr>
        <w:footnoteReference w:id="22"/>
      </w:r>
    </w:p>
    <w:p w:rsidR="00664D2B" w:rsidRPr="00940706" w:rsidRDefault="00664D2B" w:rsidP="00664D2B">
      <w:pPr>
        <w:autoSpaceDE w:val="0"/>
        <w:autoSpaceDN w:val="0"/>
        <w:adjustRightInd w:val="0"/>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lastRenderedPageBreak/>
        <w:t>Berdasarkan perspektif di atas, pengembangan masyarakat dapat diklasifikasikan  ke dalam enam model sesuai gugus profesional dan radikal, ke enam model tersebut meliputi :</w:t>
      </w:r>
      <w:r w:rsidRPr="00940706">
        <w:rPr>
          <w:rStyle w:val="FootnoteReference"/>
          <w:rFonts w:asciiTheme="majorBidi" w:hAnsiTheme="majorBidi" w:cstheme="majorBidi"/>
          <w:sz w:val="24"/>
          <w:szCs w:val="24"/>
        </w:rPr>
        <w:footnoteReference w:id="23"/>
      </w:r>
    </w:p>
    <w:p w:rsidR="00664D2B" w:rsidRPr="00940706" w:rsidRDefault="00664D2B" w:rsidP="00664D2B">
      <w:pPr>
        <w:pStyle w:val="ListParagraph"/>
        <w:numPr>
          <w:ilvl w:val="0"/>
          <w:numId w:val="11"/>
        </w:numPr>
        <w:autoSpaceDE w:val="0"/>
        <w:autoSpaceDN w:val="0"/>
        <w:adjustRightInd w:val="0"/>
        <w:spacing w:after="0" w:line="480" w:lineRule="auto"/>
        <w:ind w:left="851" w:right="140" w:hanging="567"/>
        <w:jc w:val="both"/>
        <w:rPr>
          <w:rFonts w:asciiTheme="majorBidi" w:hAnsiTheme="majorBidi" w:cstheme="majorBidi"/>
          <w:sz w:val="24"/>
          <w:szCs w:val="24"/>
        </w:rPr>
      </w:pPr>
      <w:r w:rsidRPr="00940706">
        <w:rPr>
          <w:rFonts w:asciiTheme="majorBidi" w:hAnsiTheme="majorBidi" w:cstheme="majorBidi"/>
          <w:sz w:val="24"/>
          <w:szCs w:val="24"/>
        </w:rPr>
        <w:t xml:space="preserve">Perwatakan  masyarakat merupakan kegiatan </w:t>
      </w:r>
      <w:r w:rsidRPr="00940706">
        <w:rPr>
          <w:rFonts w:asciiTheme="majorBidi" w:hAnsiTheme="majorBidi" w:cstheme="majorBidi"/>
          <w:i/>
          <w:iCs/>
          <w:sz w:val="24"/>
          <w:szCs w:val="24"/>
        </w:rPr>
        <w:t>volunter</w:t>
      </w:r>
      <w:r w:rsidRPr="00940706">
        <w:rPr>
          <w:rFonts w:asciiTheme="majorBidi" w:hAnsiTheme="majorBidi" w:cstheme="majorBidi"/>
          <w:sz w:val="24"/>
          <w:szCs w:val="24"/>
        </w:rPr>
        <w:t xml:space="preserve"> yang biasanya dilakukan oleh warga kelas menengah yang tidak dibayar. Tujuan utamanya adalah untuk mengurangi kesenjangan legalitas pemberian pelayanan.</w:t>
      </w:r>
    </w:p>
    <w:p w:rsidR="00664D2B" w:rsidRPr="00940706" w:rsidRDefault="00664D2B" w:rsidP="00664D2B">
      <w:pPr>
        <w:pStyle w:val="ListParagraph"/>
        <w:numPr>
          <w:ilvl w:val="0"/>
          <w:numId w:val="11"/>
        </w:numPr>
        <w:autoSpaceDE w:val="0"/>
        <w:autoSpaceDN w:val="0"/>
        <w:adjustRightInd w:val="0"/>
        <w:spacing w:after="0" w:line="480" w:lineRule="auto"/>
        <w:ind w:left="851" w:right="140" w:hanging="567"/>
        <w:jc w:val="both"/>
        <w:rPr>
          <w:rFonts w:asciiTheme="majorBidi" w:hAnsiTheme="majorBidi" w:cstheme="majorBidi"/>
          <w:sz w:val="24"/>
          <w:szCs w:val="24"/>
        </w:rPr>
      </w:pPr>
      <w:r w:rsidRPr="00940706">
        <w:rPr>
          <w:rFonts w:asciiTheme="majorBidi" w:hAnsiTheme="majorBidi" w:cstheme="majorBidi"/>
          <w:sz w:val="24"/>
          <w:szCs w:val="24"/>
        </w:rPr>
        <w:t>Pengorganisasian masyarakat memiliki fokus pada perbaikan kordinasi antara berbagai lembaga kesejahteraan sosial.</w:t>
      </w:r>
    </w:p>
    <w:p w:rsidR="00664D2B" w:rsidRPr="00940706" w:rsidRDefault="00664D2B" w:rsidP="00664D2B">
      <w:pPr>
        <w:pStyle w:val="ListParagraph"/>
        <w:numPr>
          <w:ilvl w:val="0"/>
          <w:numId w:val="11"/>
        </w:numPr>
        <w:autoSpaceDE w:val="0"/>
        <w:autoSpaceDN w:val="0"/>
        <w:adjustRightInd w:val="0"/>
        <w:spacing w:after="0" w:line="480" w:lineRule="auto"/>
        <w:ind w:left="851" w:right="140" w:hanging="567"/>
        <w:jc w:val="both"/>
        <w:rPr>
          <w:rFonts w:asciiTheme="majorBidi" w:hAnsiTheme="majorBidi" w:cstheme="majorBidi"/>
          <w:sz w:val="24"/>
          <w:szCs w:val="24"/>
        </w:rPr>
      </w:pPr>
      <w:r w:rsidRPr="00940706">
        <w:rPr>
          <w:rFonts w:asciiTheme="majorBidi" w:hAnsiTheme="majorBidi" w:cstheme="majorBidi"/>
          <w:sz w:val="24"/>
          <w:szCs w:val="24"/>
        </w:rPr>
        <w:t>Pengembangan masyarakat memiliki perhatian pada peningkatan keterampilan dan kemandirian masyarakat dalam memecahkan permasalahan yang dihadapinya.</w:t>
      </w:r>
    </w:p>
    <w:p w:rsidR="00664D2B" w:rsidRPr="00940706" w:rsidRDefault="00664D2B" w:rsidP="00664D2B">
      <w:pPr>
        <w:pStyle w:val="ListParagraph"/>
        <w:numPr>
          <w:ilvl w:val="0"/>
          <w:numId w:val="11"/>
        </w:numPr>
        <w:autoSpaceDE w:val="0"/>
        <w:autoSpaceDN w:val="0"/>
        <w:adjustRightInd w:val="0"/>
        <w:spacing w:after="0" w:line="480" w:lineRule="auto"/>
        <w:ind w:left="851" w:right="140" w:hanging="567"/>
        <w:jc w:val="both"/>
        <w:rPr>
          <w:rFonts w:asciiTheme="majorBidi" w:hAnsiTheme="majorBidi" w:cstheme="majorBidi"/>
          <w:sz w:val="24"/>
          <w:szCs w:val="24"/>
        </w:rPr>
      </w:pPr>
      <w:r w:rsidRPr="00940706">
        <w:rPr>
          <w:rFonts w:asciiTheme="majorBidi" w:hAnsiTheme="majorBidi" w:cstheme="majorBidi"/>
          <w:sz w:val="24"/>
          <w:szCs w:val="24"/>
        </w:rPr>
        <w:t>Aksi masyarakat berdasarkan kelas bertujuan untuk membangkitkan kelompok-kelompok lemah secara bersama-sama meningkatkan kemampuan melalui strategi konflik, tindakan langsung dan konfrontasi.</w:t>
      </w:r>
    </w:p>
    <w:p w:rsidR="00664D2B" w:rsidRPr="00940706" w:rsidRDefault="00664D2B" w:rsidP="00664D2B">
      <w:pPr>
        <w:pStyle w:val="ListParagraph"/>
        <w:numPr>
          <w:ilvl w:val="0"/>
          <w:numId w:val="11"/>
        </w:numPr>
        <w:autoSpaceDE w:val="0"/>
        <w:autoSpaceDN w:val="0"/>
        <w:adjustRightInd w:val="0"/>
        <w:spacing w:after="0" w:line="480" w:lineRule="auto"/>
        <w:ind w:left="851" w:right="140" w:hanging="567"/>
        <w:jc w:val="both"/>
        <w:rPr>
          <w:rFonts w:asciiTheme="majorBidi" w:hAnsiTheme="majorBidi" w:cstheme="majorBidi"/>
          <w:sz w:val="24"/>
          <w:szCs w:val="24"/>
        </w:rPr>
      </w:pPr>
      <w:r w:rsidRPr="00940706">
        <w:rPr>
          <w:rFonts w:asciiTheme="majorBidi" w:hAnsiTheme="majorBidi" w:cstheme="majorBidi"/>
          <w:sz w:val="24"/>
          <w:szCs w:val="24"/>
        </w:rPr>
        <w:t>Aksi masyarakat berdasarkan jender bertujuan untuk mengubah relasi-relasi sosial kapitalis-patriakal antara laki-laki dan perempuan, perempuan dan negara, serta orang dewasa dan anak-anak.</w:t>
      </w:r>
    </w:p>
    <w:p w:rsidR="00664D2B" w:rsidRPr="00940706" w:rsidRDefault="00664D2B" w:rsidP="00664D2B">
      <w:pPr>
        <w:pStyle w:val="ListParagraph"/>
        <w:numPr>
          <w:ilvl w:val="0"/>
          <w:numId w:val="11"/>
        </w:numPr>
        <w:autoSpaceDE w:val="0"/>
        <w:autoSpaceDN w:val="0"/>
        <w:adjustRightInd w:val="0"/>
        <w:spacing w:after="0" w:line="480" w:lineRule="auto"/>
        <w:ind w:left="851" w:right="140" w:hanging="567"/>
        <w:jc w:val="both"/>
        <w:rPr>
          <w:rFonts w:asciiTheme="majorBidi" w:hAnsiTheme="majorBidi" w:cstheme="majorBidi"/>
          <w:sz w:val="24"/>
          <w:szCs w:val="24"/>
        </w:rPr>
      </w:pPr>
      <w:r w:rsidRPr="00940706">
        <w:rPr>
          <w:rFonts w:asciiTheme="majorBidi" w:hAnsiTheme="majorBidi" w:cstheme="majorBidi"/>
          <w:sz w:val="24"/>
          <w:szCs w:val="24"/>
        </w:rPr>
        <w:lastRenderedPageBreak/>
        <w:t>Aksi masyarakat berdasarkan ras (warna kulit) merupakan usaha untuk memperjuangkan kesamaan kesempatan dan menghilangkan diskriminasi rasial.</w:t>
      </w:r>
    </w:p>
    <w:p w:rsidR="00664D2B" w:rsidRPr="00940706" w:rsidRDefault="00664D2B" w:rsidP="00664D2B">
      <w:pPr>
        <w:pStyle w:val="ListParagraph"/>
        <w:autoSpaceDE w:val="0"/>
        <w:autoSpaceDN w:val="0"/>
        <w:adjustRightInd w:val="0"/>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t>Jika dilihat dari beberapa definisi di atas maka ada se</w:t>
      </w:r>
      <w:r>
        <w:rPr>
          <w:rFonts w:asciiTheme="majorBidi" w:hAnsiTheme="majorBidi" w:cstheme="majorBidi"/>
          <w:sz w:val="24"/>
          <w:szCs w:val="24"/>
        </w:rPr>
        <w:t>di</w:t>
      </w:r>
      <w:r w:rsidRPr="00940706">
        <w:rPr>
          <w:rFonts w:asciiTheme="majorBidi" w:hAnsiTheme="majorBidi" w:cstheme="majorBidi"/>
          <w:sz w:val="24"/>
          <w:szCs w:val="24"/>
        </w:rPr>
        <w:t>kit kesukaran  memberikan batasan tentang masyarakat. Sukarnya batasan masyarakat itu di sebabkan konsep masyarakat meliputi beberapa faktor. Tetapi secara garis besar masyarakat dapat dibagi</w:t>
      </w:r>
      <w:r>
        <w:rPr>
          <w:rFonts w:asciiTheme="majorBidi" w:hAnsiTheme="majorBidi" w:cstheme="majorBidi"/>
          <w:sz w:val="24"/>
          <w:szCs w:val="24"/>
        </w:rPr>
        <w:t xml:space="preserve"> pada dua pengertian, yaitu pen</w:t>
      </w:r>
      <w:r w:rsidRPr="00940706">
        <w:rPr>
          <w:rFonts w:asciiTheme="majorBidi" w:hAnsiTheme="majorBidi" w:cstheme="majorBidi"/>
          <w:sz w:val="24"/>
          <w:szCs w:val="24"/>
        </w:rPr>
        <w:t>gertian masyarakat secara luas dan pengertian masyarakat secara sempit.</w:t>
      </w:r>
    </w:p>
    <w:p w:rsidR="00664D2B" w:rsidRPr="00940706" w:rsidRDefault="00664D2B" w:rsidP="00664D2B">
      <w:pPr>
        <w:pStyle w:val="ListParagraph"/>
        <w:autoSpaceDE w:val="0"/>
        <w:autoSpaceDN w:val="0"/>
        <w:adjustRightInd w:val="0"/>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t>Masyarakat dalam arti luas merupakan keseluruhan hubungan-hubungan hidup bersama dan tidak dibatasi oleh lingkungan, bangsa dan lain sebagainya. Sedangkan masyarakat dalam arti sempit diartikan sebagai sekelompok manusia yang dibatasi  oleh aspek-aspek tertentu seperti, teritorial, golongan, bangsa dan lain sebagainya.</w:t>
      </w:r>
    </w:p>
    <w:p w:rsidR="00664D2B" w:rsidRPr="00940706" w:rsidRDefault="00664D2B" w:rsidP="00664D2B">
      <w:pPr>
        <w:pStyle w:val="ListParagraph"/>
        <w:autoSpaceDE w:val="0"/>
        <w:autoSpaceDN w:val="0"/>
        <w:adjustRightInd w:val="0"/>
        <w:spacing w:before="240"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t>Menurut Elly Irawan, masyarakat dalam konteks pengembangan masyarakat merupakan sekelompok orang-orang yang bertempat tinggal di suatu wilayah geografis tertentu di mana satu sama lainnya saling berinteraksi untuk mencapai tujuan hidupnya.</w:t>
      </w:r>
      <w:r w:rsidRPr="00940706">
        <w:rPr>
          <w:rStyle w:val="FootnoteReference"/>
          <w:rFonts w:asciiTheme="majorBidi" w:hAnsiTheme="majorBidi" w:cstheme="majorBidi"/>
          <w:sz w:val="24"/>
          <w:szCs w:val="24"/>
        </w:rPr>
        <w:footnoteReference w:id="24"/>
      </w:r>
      <w:r w:rsidRPr="00940706">
        <w:rPr>
          <w:rFonts w:asciiTheme="majorBidi" w:hAnsiTheme="majorBidi" w:cstheme="majorBidi"/>
          <w:sz w:val="24"/>
          <w:szCs w:val="24"/>
        </w:rPr>
        <w:t xml:space="preserve"> Sedangkan menurut Edi Suharto kata masyarakat dapat dibedakan menjadi dua kon</w:t>
      </w:r>
      <w:r>
        <w:rPr>
          <w:rFonts w:asciiTheme="majorBidi" w:hAnsiTheme="majorBidi" w:cstheme="majorBidi"/>
          <w:sz w:val="24"/>
          <w:szCs w:val="24"/>
        </w:rPr>
        <w:t>sep, yaitu:  a) Masyarakat didef</w:t>
      </w:r>
      <w:r w:rsidRPr="00940706">
        <w:rPr>
          <w:rFonts w:asciiTheme="majorBidi" w:hAnsiTheme="majorBidi" w:cstheme="majorBidi"/>
          <w:sz w:val="24"/>
          <w:szCs w:val="24"/>
        </w:rPr>
        <w:t xml:space="preserve">inisikan sebagai sebuah tempat bersama yang bentuknya bisa berupa wilayah geografi seperti sebuah rukun rumah tangga (RT), perumahan didaerah perkotaan atau sebuah </w:t>
      </w:r>
      <w:r w:rsidRPr="00940706">
        <w:rPr>
          <w:rFonts w:asciiTheme="majorBidi" w:hAnsiTheme="majorBidi" w:cstheme="majorBidi"/>
          <w:sz w:val="24"/>
          <w:szCs w:val="24"/>
        </w:rPr>
        <w:lastRenderedPageBreak/>
        <w:t>kampung di wilayah pedesaan.  b) Masyarakat diartikan sebagai sebuah kepentingan bersama, yakni kesamaan kepentingan berdasarkan kebudayaan dan identitas , sebagai contoh, kepentingan bersama pada masyarakat etnis minoritas, atau kepentingan bersama berdasarkan kebutuhan tertentu seperti pada kasus</w:t>
      </w:r>
      <w:r>
        <w:rPr>
          <w:rFonts w:asciiTheme="majorBidi" w:hAnsiTheme="majorBidi" w:cstheme="majorBidi"/>
          <w:sz w:val="24"/>
          <w:szCs w:val="24"/>
        </w:rPr>
        <w:t xml:space="preserve"> </w:t>
      </w:r>
      <w:r w:rsidRPr="00940706">
        <w:rPr>
          <w:rFonts w:asciiTheme="majorBidi" w:hAnsiTheme="majorBidi" w:cstheme="majorBidi"/>
          <w:sz w:val="24"/>
          <w:szCs w:val="24"/>
        </w:rPr>
        <w:t>orang tua yang memiliki anak dengan kebutuhan khusus (cacat fisik) atau bekas pengguna pelayanan kesehatan mental.</w:t>
      </w:r>
      <w:r w:rsidRPr="00940706">
        <w:rPr>
          <w:rStyle w:val="FootnoteReference"/>
          <w:rFonts w:asciiTheme="majorBidi" w:hAnsiTheme="majorBidi" w:cstheme="majorBidi"/>
          <w:sz w:val="24"/>
          <w:szCs w:val="24"/>
        </w:rPr>
        <w:footnoteReference w:id="25"/>
      </w:r>
    </w:p>
    <w:p w:rsidR="00664D2B" w:rsidRPr="00940706" w:rsidRDefault="00664D2B" w:rsidP="00664D2B">
      <w:pPr>
        <w:pStyle w:val="ListParagraph"/>
        <w:numPr>
          <w:ilvl w:val="0"/>
          <w:numId w:val="34"/>
        </w:numPr>
        <w:autoSpaceDE w:val="0"/>
        <w:autoSpaceDN w:val="0"/>
        <w:adjustRightInd w:val="0"/>
        <w:spacing w:after="0" w:line="480" w:lineRule="auto"/>
        <w:ind w:right="140"/>
        <w:jc w:val="both"/>
        <w:rPr>
          <w:rFonts w:asciiTheme="majorBidi" w:hAnsiTheme="majorBidi" w:cstheme="majorBidi"/>
          <w:b/>
          <w:bCs/>
          <w:sz w:val="24"/>
          <w:szCs w:val="24"/>
        </w:rPr>
      </w:pPr>
      <w:r w:rsidRPr="00940706">
        <w:rPr>
          <w:rFonts w:asciiTheme="majorBidi" w:hAnsiTheme="majorBidi" w:cstheme="majorBidi"/>
          <w:b/>
          <w:bCs/>
          <w:sz w:val="24"/>
          <w:szCs w:val="24"/>
        </w:rPr>
        <w:t>Bentuk-Bentuk Pengembangan Ekonomi Masyarakat</w:t>
      </w:r>
    </w:p>
    <w:p w:rsidR="00664D2B" w:rsidRPr="00940706" w:rsidRDefault="00664D2B" w:rsidP="00664D2B">
      <w:pPr>
        <w:pStyle w:val="ListParagraph"/>
        <w:autoSpaceDE w:val="0"/>
        <w:autoSpaceDN w:val="0"/>
        <w:adjustRightInd w:val="0"/>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t>Bentuk-bentuk pengembangan ekonomi masyarakat meliputi tiga bidang pengembangan yaitu sebagai berikut :</w:t>
      </w:r>
    </w:p>
    <w:p w:rsidR="00664D2B" w:rsidRPr="00940706" w:rsidRDefault="00664D2B" w:rsidP="00664D2B">
      <w:pPr>
        <w:pStyle w:val="ListParagraph"/>
        <w:numPr>
          <w:ilvl w:val="0"/>
          <w:numId w:val="12"/>
        </w:numPr>
        <w:autoSpaceDE w:val="0"/>
        <w:autoSpaceDN w:val="0"/>
        <w:adjustRightInd w:val="0"/>
        <w:spacing w:after="0" w:line="480" w:lineRule="auto"/>
        <w:ind w:left="0" w:right="140" w:firstLine="0"/>
        <w:jc w:val="both"/>
        <w:rPr>
          <w:rFonts w:asciiTheme="majorBidi" w:hAnsiTheme="majorBidi" w:cstheme="majorBidi"/>
          <w:sz w:val="24"/>
          <w:szCs w:val="24"/>
        </w:rPr>
      </w:pPr>
      <w:r w:rsidRPr="00940706">
        <w:rPr>
          <w:rFonts w:asciiTheme="majorBidi" w:hAnsiTheme="majorBidi" w:cstheme="majorBidi"/>
          <w:sz w:val="24"/>
          <w:szCs w:val="24"/>
        </w:rPr>
        <w:t xml:space="preserve">Pengembangan aset manusia </w:t>
      </w:r>
      <w:r w:rsidRPr="00940706">
        <w:rPr>
          <w:rFonts w:asciiTheme="majorBidi" w:hAnsiTheme="majorBidi" w:cstheme="majorBidi"/>
          <w:i/>
          <w:iCs/>
          <w:sz w:val="24"/>
          <w:szCs w:val="24"/>
        </w:rPr>
        <w:t>(human asset)</w:t>
      </w:r>
    </w:p>
    <w:p w:rsidR="00664D2B" w:rsidRPr="00940706" w:rsidRDefault="00664D2B" w:rsidP="00664D2B">
      <w:pPr>
        <w:pStyle w:val="ListParagraph"/>
        <w:autoSpaceDE w:val="0"/>
        <w:autoSpaceDN w:val="0"/>
        <w:adjustRightInd w:val="0"/>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t xml:space="preserve">Pengembangan ini berkaitan erat dengan pengembangan kualitas sumber daya manusia (SDM). Menurut Michel Sharaden, </w:t>
      </w:r>
      <w:r w:rsidRPr="00940706">
        <w:rPr>
          <w:rFonts w:asciiTheme="majorBidi" w:hAnsiTheme="majorBidi" w:cstheme="majorBidi"/>
          <w:i/>
          <w:iCs/>
          <w:sz w:val="24"/>
          <w:szCs w:val="24"/>
        </w:rPr>
        <w:t xml:space="preserve">human asset </w:t>
      </w:r>
      <w:r w:rsidRPr="00940706">
        <w:rPr>
          <w:rFonts w:asciiTheme="majorBidi" w:hAnsiTheme="majorBidi" w:cstheme="majorBidi"/>
          <w:sz w:val="24"/>
          <w:szCs w:val="24"/>
        </w:rPr>
        <w:t>ini termaksud pada golongan as</w:t>
      </w:r>
      <w:r>
        <w:rPr>
          <w:rFonts w:asciiTheme="majorBidi" w:hAnsiTheme="majorBidi" w:cstheme="majorBidi"/>
          <w:sz w:val="24"/>
          <w:szCs w:val="24"/>
        </w:rPr>
        <w:t>s</w:t>
      </w:r>
      <w:r w:rsidRPr="00940706">
        <w:rPr>
          <w:rFonts w:asciiTheme="majorBidi" w:hAnsiTheme="majorBidi" w:cstheme="majorBidi"/>
          <w:sz w:val="24"/>
          <w:szCs w:val="24"/>
        </w:rPr>
        <w:t xml:space="preserve">et tidak nyata. </w:t>
      </w:r>
      <w:r w:rsidRPr="00940706">
        <w:rPr>
          <w:rFonts w:asciiTheme="majorBidi" w:hAnsiTheme="majorBidi" w:cstheme="majorBidi"/>
          <w:i/>
          <w:iCs/>
          <w:sz w:val="24"/>
          <w:szCs w:val="24"/>
        </w:rPr>
        <w:t xml:space="preserve">Human asset </w:t>
      </w:r>
      <w:r w:rsidRPr="00940706">
        <w:rPr>
          <w:rFonts w:asciiTheme="majorBidi" w:hAnsiTheme="majorBidi" w:cstheme="majorBidi"/>
          <w:sz w:val="24"/>
          <w:szCs w:val="24"/>
        </w:rPr>
        <w:t>pada umumnya meliputi intelegensia, latar belakang pendidikan, pengalaman, pengetahuan, keterampilan, ide dan lain sebagainya.</w:t>
      </w:r>
      <w:r w:rsidRPr="00940706">
        <w:rPr>
          <w:rStyle w:val="FootnoteReference"/>
          <w:rFonts w:asciiTheme="majorBidi" w:hAnsiTheme="majorBidi" w:cstheme="majorBidi"/>
          <w:sz w:val="24"/>
          <w:szCs w:val="24"/>
        </w:rPr>
        <w:footnoteReference w:id="26"/>
      </w:r>
    </w:p>
    <w:p w:rsidR="00664D2B" w:rsidRPr="00940706" w:rsidRDefault="00664D2B" w:rsidP="00664D2B">
      <w:pPr>
        <w:pStyle w:val="ListParagraph"/>
        <w:autoSpaceDE w:val="0"/>
        <w:autoSpaceDN w:val="0"/>
        <w:adjustRightInd w:val="0"/>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t xml:space="preserve">Dalam teori sumber daya manusia, peningkatan sumber daya manusia dipandang sebagai kunci keberhasilan pembangunan ekonomi dan kestabilan sosial. Perbaikan mutu sumber daya manusia akan meningkatkan inisiatif dan sikap-sikap kewiraswastaan yang pada akhirnya menumbuhkan investasi dan </w:t>
      </w:r>
      <w:r w:rsidRPr="00940706">
        <w:rPr>
          <w:rFonts w:asciiTheme="majorBidi" w:hAnsiTheme="majorBidi" w:cstheme="majorBidi"/>
          <w:sz w:val="24"/>
          <w:szCs w:val="24"/>
        </w:rPr>
        <w:lastRenderedPageBreak/>
        <w:t xml:space="preserve">lapangan kerja baru. Investasi tidak hanya diarahkan pada peningkatan </w:t>
      </w:r>
      <w:r w:rsidRPr="00940706">
        <w:rPr>
          <w:rFonts w:asciiTheme="majorBidi" w:hAnsiTheme="majorBidi" w:cstheme="majorBidi"/>
          <w:i/>
          <w:iCs/>
          <w:sz w:val="24"/>
          <w:szCs w:val="24"/>
        </w:rPr>
        <w:t xml:space="preserve">phisical capital stock </w:t>
      </w:r>
      <w:r w:rsidRPr="00940706">
        <w:rPr>
          <w:rFonts w:asciiTheme="majorBidi" w:hAnsiTheme="majorBidi" w:cstheme="majorBidi"/>
          <w:sz w:val="24"/>
          <w:szCs w:val="24"/>
        </w:rPr>
        <w:t xml:space="preserve">tapi diarahkan juga pada </w:t>
      </w:r>
      <w:r w:rsidRPr="00940706">
        <w:rPr>
          <w:rFonts w:asciiTheme="majorBidi" w:hAnsiTheme="majorBidi" w:cstheme="majorBidi"/>
          <w:i/>
          <w:iCs/>
          <w:sz w:val="24"/>
          <w:szCs w:val="24"/>
        </w:rPr>
        <w:t xml:space="preserve">human capital stock, </w:t>
      </w:r>
      <w:r w:rsidRPr="00940706">
        <w:rPr>
          <w:rFonts w:asciiTheme="majorBidi" w:hAnsiTheme="majorBidi" w:cstheme="majorBidi"/>
          <w:sz w:val="24"/>
          <w:szCs w:val="24"/>
        </w:rPr>
        <w:t>modal dalam teori sumber daya manusia tidak dipandang sebagai syarat utama terciptanya pertumbuhan.</w:t>
      </w:r>
    </w:p>
    <w:p w:rsidR="00664D2B" w:rsidRPr="00940706" w:rsidRDefault="00664D2B" w:rsidP="00664D2B">
      <w:pPr>
        <w:pStyle w:val="ListParagraph"/>
        <w:autoSpaceDE w:val="0"/>
        <w:autoSpaceDN w:val="0"/>
        <w:adjustRightInd w:val="0"/>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t xml:space="preserve">Usaha-usaha untuk meningkatkan </w:t>
      </w:r>
      <w:r w:rsidRPr="00940706">
        <w:rPr>
          <w:rFonts w:asciiTheme="majorBidi" w:hAnsiTheme="majorBidi" w:cstheme="majorBidi"/>
          <w:i/>
          <w:iCs/>
          <w:sz w:val="24"/>
          <w:szCs w:val="24"/>
        </w:rPr>
        <w:t>human asset</w:t>
      </w:r>
      <w:r w:rsidRPr="00940706">
        <w:rPr>
          <w:rFonts w:asciiTheme="majorBidi" w:hAnsiTheme="majorBidi" w:cstheme="majorBidi"/>
          <w:sz w:val="24"/>
          <w:szCs w:val="24"/>
        </w:rPr>
        <w:t xml:space="preserve"> ini biasanya dilakukan dalam berbagai program yang bersifat kualitatif seperti:</w:t>
      </w:r>
    </w:p>
    <w:p w:rsidR="00664D2B" w:rsidRPr="00940706" w:rsidRDefault="00664D2B" w:rsidP="00664D2B">
      <w:pPr>
        <w:pStyle w:val="ListParagraph"/>
        <w:numPr>
          <w:ilvl w:val="0"/>
          <w:numId w:val="13"/>
        </w:numPr>
        <w:autoSpaceDE w:val="0"/>
        <w:autoSpaceDN w:val="0"/>
        <w:adjustRightInd w:val="0"/>
        <w:spacing w:after="0" w:line="480" w:lineRule="auto"/>
        <w:ind w:left="709" w:right="140" w:hanging="425"/>
        <w:jc w:val="both"/>
        <w:rPr>
          <w:rFonts w:asciiTheme="majorBidi" w:hAnsiTheme="majorBidi" w:cstheme="majorBidi"/>
          <w:sz w:val="24"/>
          <w:szCs w:val="24"/>
        </w:rPr>
      </w:pPr>
      <w:r w:rsidRPr="00940706">
        <w:rPr>
          <w:rFonts w:asciiTheme="majorBidi" w:hAnsiTheme="majorBidi" w:cstheme="majorBidi"/>
          <w:sz w:val="24"/>
          <w:szCs w:val="24"/>
        </w:rPr>
        <w:t>Program pelatihan dan keterampilan dalam bentuk kursus-kursus</w:t>
      </w:r>
    </w:p>
    <w:p w:rsidR="00664D2B" w:rsidRPr="00940706" w:rsidRDefault="00664D2B" w:rsidP="00664D2B">
      <w:pPr>
        <w:pStyle w:val="ListParagraph"/>
        <w:numPr>
          <w:ilvl w:val="0"/>
          <w:numId w:val="13"/>
        </w:numPr>
        <w:autoSpaceDE w:val="0"/>
        <w:autoSpaceDN w:val="0"/>
        <w:adjustRightInd w:val="0"/>
        <w:spacing w:after="0" w:line="480" w:lineRule="auto"/>
        <w:ind w:left="709" w:right="140" w:hanging="425"/>
        <w:jc w:val="both"/>
        <w:rPr>
          <w:rFonts w:asciiTheme="majorBidi" w:hAnsiTheme="majorBidi" w:cstheme="majorBidi"/>
          <w:sz w:val="24"/>
          <w:szCs w:val="24"/>
        </w:rPr>
      </w:pPr>
      <w:r w:rsidRPr="00940706">
        <w:rPr>
          <w:rFonts w:asciiTheme="majorBidi" w:hAnsiTheme="majorBidi" w:cstheme="majorBidi"/>
          <w:sz w:val="24"/>
          <w:szCs w:val="24"/>
        </w:rPr>
        <w:t xml:space="preserve">Program penyuluhan dan semuanya bertujuan menambah dan meningkatkan pengetahuan dan keterampilan yang pada akhirnya menghasilkan </w:t>
      </w:r>
      <w:r w:rsidRPr="00940706">
        <w:rPr>
          <w:rFonts w:asciiTheme="majorBidi" w:hAnsiTheme="majorBidi" w:cstheme="majorBidi"/>
          <w:i/>
          <w:iCs/>
          <w:sz w:val="24"/>
          <w:szCs w:val="24"/>
        </w:rPr>
        <w:t>out put</w:t>
      </w:r>
      <w:r w:rsidRPr="00940706">
        <w:rPr>
          <w:rStyle w:val="CommentReference"/>
          <w:rFonts w:asciiTheme="majorBidi" w:hAnsiTheme="majorBidi" w:cstheme="majorBidi"/>
          <w:sz w:val="24"/>
          <w:szCs w:val="24"/>
        </w:rPr>
        <w:t xml:space="preserve"> p</w:t>
      </w:r>
      <w:r w:rsidRPr="00940706">
        <w:rPr>
          <w:rFonts w:asciiTheme="majorBidi" w:hAnsiTheme="majorBidi" w:cstheme="majorBidi"/>
          <w:sz w:val="24"/>
          <w:szCs w:val="24"/>
        </w:rPr>
        <w:t>ada peningkatan kualitas sumber daya manusia .</w:t>
      </w:r>
    </w:p>
    <w:p w:rsidR="00664D2B" w:rsidRPr="00940706" w:rsidRDefault="00664D2B" w:rsidP="00664D2B">
      <w:pPr>
        <w:pStyle w:val="ListParagraph"/>
        <w:numPr>
          <w:ilvl w:val="0"/>
          <w:numId w:val="12"/>
        </w:numPr>
        <w:autoSpaceDE w:val="0"/>
        <w:autoSpaceDN w:val="0"/>
        <w:adjustRightInd w:val="0"/>
        <w:spacing w:after="0" w:line="480" w:lineRule="auto"/>
        <w:ind w:left="0" w:right="140" w:firstLine="0"/>
        <w:jc w:val="both"/>
        <w:rPr>
          <w:rFonts w:asciiTheme="majorBidi" w:hAnsiTheme="majorBidi" w:cstheme="majorBidi"/>
          <w:sz w:val="24"/>
          <w:szCs w:val="24"/>
        </w:rPr>
      </w:pPr>
      <w:r w:rsidRPr="00940706">
        <w:rPr>
          <w:rFonts w:asciiTheme="majorBidi" w:hAnsiTheme="majorBidi" w:cstheme="majorBidi"/>
          <w:sz w:val="24"/>
          <w:szCs w:val="24"/>
        </w:rPr>
        <w:t>Pengembangan a</w:t>
      </w:r>
      <w:r>
        <w:rPr>
          <w:rFonts w:asciiTheme="majorBidi" w:hAnsiTheme="majorBidi" w:cstheme="majorBidi"/>
          <w:sz w:val="24"/>
          <w:szCs w:val="24"/>
        </w:rPr>
        <w:t>s</w:t>
      </w:r>
      <w:r w:rsidRPr="00940706">
        <w:rPr>
          <w:rFonts w:asciiTheme="majorBidi" w:hAnsiTheme="majorBidi" w:cstheme="majorBidi"/>
          <w:sz w:val="24"/>
          <w:szCs w:val="24"/>
        </w:rPr>
        <w:t>set modal (</w:t>
      </w:r>
      <w:r w:rsidRPr="00940706">
        <w:rPr>
          <w:rFonts w:asciiTheme="majorBidi" w:hAnsiTheme="majorBidi" w:cstheme="majorBidi"/>
          <w:i/>
          <w:iCs/>
          <w:sz w:val="24"/>
          <w:szCs w:val="24"/>
        </w:rPr>
        <w:t>financial asset</w:t>
      </w:r>
      <w:r w:rsidRPr="00940706">
        <w:rPr>
          <w:rFonts w:asciiTheme="majorBidi" w:hAnsiTheme="majorBidi" w:cstheme="majorBidi"/>
          <w:sz w:val="24"/>
          <w:szCs w:val="24"/>
        </w:rPr>
        <w:t>)</w:t>
      </w:r>
    </w:p>
    <w:p w:rsidR="00664D2B" w:rsidRPr="00940706" w:rsidRDefault="00664D2B" w:rsidP="00664D2B">
      <w:pPr>
        <w:pStyle w:val="ListParagraph"/>
        <w:autoSpaceDE w:val="0"/>
        <w:autoSpaceDN w:val="0"/>
        <w:adjustRightInd w:val="0"/>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t>Dalam hal pengembangan ini meliputi modal produksi yang terdiri dari tanah, bangunan, mesin produksi dan alat-alat/ komponen produksi nyata lainnya.</w:t>
      </w:r>
      <w:r w:rsidRPr="00940706">
        <w:rPr>
          <w:rStyle w:val="FootnoteReference"/>
          <w:rFonts w:asciiTheme="majorBidi" w:hAnsiTheme="majorBidi" w:cstheme="majorBidi"/>
          <w:sz w:val="24"/>
          <w:szCs w:val="24"/>
        </w:rPr>
        <w:footnoteReference w:id="27"/>
      </w:r>
      <w:r w:rsidRPr="00940706">
        <w:rPr>
          <w:rFonts w:asciiTheme="majorBidi" w:hAnsiTheme="majorBidi" w:cstheme="majorBidi"/>
          <w:sz w:val="24"/>
          <w:szCs w:val="24"/>
        </w:rPr>
        <w:t xml:space="preserve"> Salah satu masalah yang sering dihadapi oleh para pelaku ekonomi kecil baik yang bergerak dalam bidang produksi, distribusi, perdagangan, maupun jasa yaitu sulitnya mendapatkan modal atau khususnya kredit usaha.  Ketidak mampuan dan ketidak siapan para pelaku ekonomi dalam memenuhi setiap syarat yang diajukan oleh lembaga formal seperti bank  menjadikan sulitnya dana usaha terealisasikan. Para pengusaha kecil pada umumnya tidak mempunyai aset yang cukup untuk dijaminkan ke bank. Permasalahan ini</w:t>
      </w:r>
      <w:r>
        <w:rPr>
          <w:rFonts w:asciiTheme="majorBidi" w:hAnsiTheme="majorBidi" w:cstheme="majorBidi"/>
          <w:sz w:val="24"/>
          <w:szCs w:val="24"/>
        </w:rPr>
        <w:t xml:space="preserve"> </w:t>
      </w:r>
      <w:r w:rsidRPr="00940706">
        <w:rPr>
          <w:rFonts w:asciiTheme="majorBidi" w:hAnsiTheme="majorBidi" w:cstheme="majorBidi"/>
          <w:sz w:val="24"/>
          <w:szCs w:val="24"/>
        </w:rPr>
        <w:lastRenderedPageBreak/>
        <w:t>sebenarnya dapat diselesaikan dengan cara para pengusaha kecil bergabung dengan sebuah organisasi, sebagai wadah usaha bersama dalam pembiayaan di mana pendanaa tersebut dihasilkan dari modal bersama. Wadah tersebut bisa berupa koperasi simpan pinjam atau kelompok swadaya masyarakat, dan kelompok usaha bersama, dan lain sebagainya.</w:t>
      </w:r>
      <w:r w:rsidRPr="00940706">
        <w:rPr>
          <w:rStyle w:val="FootnoteReference"/>
          <w:rFonts w:asciiTheme="majorBidi" w:hAnsiTheme="majorBidi" w:cstheme="majorBidi"/>
          <w:sz w:val="24"/>
          <w:szCs w:val="24"/>
        </w:rPr>
        <w:footnoteReference w:id="28"/>
      </w:r>
      <w:r w:rsidRPr="00940706">
        <w:rPr>
          <w:rFonts w:asciiTheme="majorBidi" w:hAnsiTheme="majorBidi" w:cstheme="majorBidi"/>
          <w:sz w:val="24"/>
          <w:szCs w:val="24"/>
        </w:rPr>
        <w:t xml:space="preserve"> Dengan adanya lembaga keuangan yang dibangun bersama sangat diharapkan dapat menyelesaikan permasalahan pendanaan usaha, dan menghindarkan pinjaman dari rentenir yang pada akhirnya dapat menjadi penghambat dalam ke tidak berkembangnya aset.</w:t>
      </w:r>
    </w:p>
    <w:p w:rsidR="00664D2B" w:rsidRPr="00940706" w:rsidRDefault="00664D2B" w:rsidP="00664D2B">
      <w:pPr>
        <w:pStyle w:val="ListParagraph"/>
        <w:autoSpaceDE w:val="0"/>
        <w:autoSpaceDN w:val="0"/>
        <w:adjustRightInd w:val="0"/>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t>Dengan adanya lembaga keuangan yang dibentuk secara bersama ini diharapkan menjadi kunci penyelesaian permasalahan keterbatasan akses permodalan yang selanjutnya akan mempengaruhi peningkatan produksi baik secara kualitatif maupun kuantitatif.  Peningkatan secara kuantitatif dapat dilihat dari beberapa indikator,</w:t>
      </w:r>
      <w:r>
        <w:rPr>
          <w:rFonts w:asciiTheme="majorBidi" w:hAnsiTheme="majorBidi" w:cstheme="majorBidi"/>
          <w:sz w:val="24"/>
          <w:szCs w:val="24"/>
        </w:rPr>
        <w:t xml:space="preserve"> </w:t>
      </w:r>
      <w:r w:rsidRPr="00940706">
        <w:rPr>
          <w:rFonts w:asciiTheme="majorBidi" w:hAnsiTheme="majorBidi" w:cstheme="majorBidi"/>
          <w:sz w:val="24"/>
          <w:szCs w:val="24"/>
        </w:rPr>
        <w:t>seperti bertamabahnya aset produksi dan pendapatan kesejahteraan secara umum.</w:t>
      </w:r>
    </w:p>
    <w:p w:rsidR="00664D2B" w:rsidRPr="00940706" w:rsidRDefault="00664D2B" w:rsidP="00664D2B">
      <w:pPr>
        <w:pStyle w:val="ListParagraph"/>
        <w:numPr>
          <w:ilvl w:val="0"/>
          <w:numId w:val="12"/>
        </w:numPr>
        <w:autoSpaceDE w:val="0"/>
        <w:autoSpaceDN w:val="0"/>
        <w:adjustRightInd w:val="0"/>
        <w:spacing w:after="0" w:line="480" w:lineRule="auto"/>
        <w:ind w:left="0" w:right="140" w:firstLine="0"/>
        <w:jc w:val="both"/>
        <w:rPr>
          <w:rFonts w:asciiTheme="majorBidi" w:hAnsiTheme="majorBidi" w:cstheme="majorBidi"/>
          <w:sz w:val="24"/>
          <w:szCs w:val="24"/>
        </w:rPr>
      </w:pPr>
      <w:r w:rsidRPr="00940706">
        <w:rPr>
          <w:rFonts w:asciiTheme="majorBidi" w:hAnsiTheme="majorBidi" w:cstheme="majorBidi"/>
          <w:sz w:val="24"/>
          <w:szCs w:val="24"/>
        </w:rPr>
        <w:t>Pengembangan a</w:t>
      </w:r>
      <w:r>
        <w:rPr>
          <w:rFonts w:asciiTheme="majorBidi" w:hAnsiTheme="majorBidi" w:cstheme="majorBidi"/>
          <w:sz w:val="24"/>
          <w:szCs w:val="24"/>
        </w:rPr>
        <w:t>s</w:t>
      </w:r>
      <w:r w:rsidRPr="00940706">
        <w:rPr>
          <w:rFonts w:asciiTheme="majorBidi" w:hAnsiTheme="majorBidi" w:cstheme="majorBidi"/>
          <w:sz w:val="24"/>
          <w:szCs w:val="24"/>
        </w:rPr>
        <w:t>set sosial (</w:t>
      </w:r>
      <w:r w:rsidRPr="00940706">
        <w:rPr>
          <w:rFonts w:asciiTheme="majorBidi" w:hAnsiTheme="majorBidi" w:cstheme="majorBidi"/>
          <w:i/>
          <w:iCs/>
          <w:sz w:val="24"/>
          <w:szCs w:val="24"/>
        </w:rPr>
        <w:t>social sset</w:t>
      </w:r>
      <w:r w:rsidRPr="00940706">
        <w:rPr>
          <w:rFonts w:asciiTheme="majorBidi" w:hAnsiTheme="majorBidi" w:cstheme="majorBidi"/>
          <w:sz w:val="24"/>
          <w:szCs w:val="24"/>
        </w:rPr>
        <w:t>)</w:t>
      </w:r>
    </w:p>
    <w:p w:rsidR="00664D2B" w:rsidRPr="00940706" w:rsidRDefault="00664D2B" w:rsidP="00664D2B">
      <w:pPr>
        <w:pStyle w:val="ListParagraph"/>
        <w:autoSpaceDE w:val="0"/>
        <w:autoSpaceDN w:val="0"/>
        <w:adjustRightInd w:val="0"/>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t>Aset sosial menurut Michael Sheraden meliputi keluarga, teman, koneksi atau jaringan sosial dalam bentuk dukungan material, dukungan emosional informasi, dan akses yang lebih mudah pada pekerjaan, kredit, bantuan-bantuan dan tipe aset lainya.</w:t>
      </w:r>
      <w:r w:rsidRPr="00940706">
        <w:rPr>
          <w:rStyle w:val="FootnoteReference"/>
          <w:rFonts w:asciiTheme="majorBidi" w:hAnsiTheme="majorBidi" w:cstheme="majorBidi"/>
          <w:sz w:val="24"/>
          <w:szCs w:val="24"/>
        </w:rPr>
        <w:footnoteReference w:id="29"/>
      </w:r>
      <w:r w:rsidRPr="00940706">
        <w:rPr>
          <w:rFonts w:asciiTheme="majorBidi" w:hAnsiTheme="majorBidi" w:cstheme="majorBidi"/>
          <w:sz w:val="24"/>
          <w:szCs w:val="24"/>
        </w:rPr>
        <w:t xml:space="preserve"> Sedangkan </w:t>
      </w:r>
      <w:r w:rsidRPr="00940706">
        <w:rPr>
          <w:rStyle w:val="CommentReference"/>
          <w:rFonts w:asciiTheme="majorBidi" w:hAnsiTheme="majorBidi" w:cstheme="majorBidi"/>
          <w:sz w:val="24"/>
          <w:szCs w:val="24"/>
        </w:rPr>
        <w:t>m</w:t>
      </w:r>
      <w:r w:rsidRPr="00940706">
        <w:rPr>
          <w:rFonts w:asciiTheme="majorBidi" w:hAnsiTheme="majorBidi" w:cstheme="majorBidi"/>
          <w:sz w:val="24"/>
          <w:szCs w:val="24"/>
        </w:rPr>
        <w:t xml:space="preserve">enurut Edi Suharto berkontribusi bagi </w:t>
      </w:r>
      <w:r w:rsidRPr="00940706">
        <w:rPr>
          <w:rFonts w:asciiTheme="majorBidi" w:hAnsiTheme="majorBidi" w:cstheme="majorBidi"/>
          <w:sz w:val="24"/>
          <w:szCs w:val="24"/>
        </w:rPr>
        <w:lastRenderedPageBreak/>
        <w:t>kehidupan, terbuka aset sosial berdampak pada</w:t>
      </w:r>
      <w:r>
        <w:rPr>
          <w:rFonts w:asciiTheme="majorBidi" w:hAnsiTheme="majorBidi" w:cstheme="majorBidi"/>
          <w:sz w:val="24"/>
          <w:szCs w:val="24"/>
        </w:rPr>
        <w:t xml:space="preserve"> </w:t>
      </w:r>
      <w:r w:rsidRPr="00940706">
        <w:rPr>
          <w:rFonts w:asciiTheme="majorBidi" w:hAnsiTheme="majorBidi" w:cstheme="majorBidi"/>
          <w:sz w:val="24"/>
          <w:szCs w:val="24"/>
        </w:rPr>
        <w:t>peningkatan kesejahteraan keluarga/ kelompok</w:t>
      </w:r>
      <w:r w:rsidRPr="00940706">
        <w:rPr>
          <w:rStyle w:val="CommentReference"/>
          <w:rFonts w:asciiTheme="majorBidi" w:hAnsiTheme="majorBidi" w:cstheme="majorBidi"/>
          <w:sz w:val="24"/>
          <w:szCs w:val="24"/>
        </w:rPr>
        <w:t xml:space="preserve">  m</w:t>
      </w:r>
      <w:r w:rsidRPr="00940706">
        <w:rPr>
          <w:rFonts w:asciiTheme="majorBidi" w:hAnsiTheme="majorBidi" w:cstheme="majorBidi"/>
          <w:sz w:val="24"/>
          <w:szCs w:val="24"/>
        </w:rPr>
        <w:t>asyarakat tertentu. Orang yang terikat dalam sebuah lembaga/ komunitas memanfaatkan aset tersebut dalam menghadapi kesulitan, kegembiraan dan lain-lain. Oleh karena itu, suatu komunitas mewarisi berbagai jaringan sosial dan perkumpulan biasanya lebih baik dalam menuntaskan kemiskinan dan kerentanan, memecahkan masalah/ persilisihan, dan mengambil manfaat dari peluang-peluang baru.</w:t>
      </w:r>
      <w:r w:rsidRPr="00940706">
        <w:rPr>
          <w:rStyle w:val="FootnoteReference"/>
          <w:rFonts w:asciiTheme="majorBidi" w:hAnsiTheme="majorBidi" w:cstheme="majorBidi"/>
          <w:sz w:val="24"/>
          <w:szCs w:val="24"/>
        </w:rPr>
        <w:footnoteReference w:id="30"/>
      </w:r>
    </w:p>
    <w:p w:rsidR="00664D2B" w:rsidRPr="00940706" w:rsidRDefault="00664D2B" w:rsidP="00664D2B">
      <w:pPr>
        <w:pStyle w:val="ListParagraph"/>
        <w:numPr>
          <w:ilvl w:val="0"/>
          <w:numId w:val="13"/>
        </w:numPr>
        <w:autoSpaceDE w:val="0"/>
        <w:autoSpaceDN w:val="0"/>
        <w:adjustRightInd w:val="0"/>
        <w:spacing w:after="0" w:line="480" w:lineRule="auto"/>
        <w:ind w:left="851" w:right="140" w:hanging="284"/>
        <w:jc w:val="both"/>
        <w:rPr>
          <w:rFonts w:asciiTheme="majorBidi" w:hAnsiTheme="majorBidi" w:cstheme="majorBidi"/>
          <w:b/>
          <w:bCs/>
          <w:sz w:val="24"/>
          <w:szCs w:val="24"/>
        </w:rPr>
      </w:pPr>
      <w:r w:rsidRPr="00940706">
        <w:rPr>
          <w:rFonts w:asciiTheme="majorBidi" w:hAnsiTheme="majorBidi" w:cstheme="majorBidi"/>
          <w:b/>
          <w:bCs/>
          <w:sz w:val="24"/>
          <w:szCs w:val="24"/>
        </w:rPr>
        <w:t>Tujuan Pengembangan Ekonomi Masyarakat</w:t>
      </w:r>
    </w:p>
    <w:p w:rsidR="00664D2B" w:rsidRPr="00940706" w:rsidRDefault="00664D2B" w:rsidP="00664D2B">
      <w:pPr>
        <w:pStyle w:val="ListParagraph"/>
        <w:autoSpaceDE w:val="0"/>
        <w:autoSpaceDN w:val="0"/>
        <w:adjustRightInd w:val="0"/>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t>Adapun tujuan pengembangan ekonomi masyarakat sesuai pendapat Sunan T.</w:t>
      </w:r>
      <w:r>
        <w:rPr>
          <w:rFonts w:asciiTheme="majorBidi" w:hAnsiTheme="majorBidi" w:cstheme="majorBidi"/>
          <w:sz w:val="24"/>
          <w:szCs w:val="24"/>
        </w:rPr>
        <w:t xml:space="preserve"> </w:t>
      </w:r>
      <w:r w:rsidRPr="00940706">
        <w:rPr>
          <w:rFonts w:asciiTheme="majorBidi" w:hAnsiTheme="majorBidi" w:cstheme="majorBidi"/>
          <w:sz w:val="24"/>
          <w:szCs w:val="24"/>
        </w:rPr>
        <w:t>Djajadiningrat yaitu usaha meningkatkan kapasitas masyarakat dan sasaran kesejahteraan. Peningkatan kapasitas dapat dicapai melalui upaya pemberdayaan (</w:t>
      </w:r>
      <w:r w:rsidRPr="00940706">
        <w:rPr>
          <w:rFonts w:asciiTheme="majorBidi" w:hAnsiTheme="majorBidi" w:cstheme="majorBidi"/>
          <w:i/>
          <w:iCs/>
          <w:sz w:val="24"/>
          <w:szCs w:val="24"/>
        </w:rPr>
        <w:t>empowerment</w:t>
      </w:r>
      <w:r w:rsidRPr="00940706">
        <w:rPr>
          <w:rFonts w:asciiTheme="majorBidi" w:hAnsiTheme="majorBidi" w:cstheme="majorBidi"/>
          <w:sz w:val="24"/>
          <w:szCs w:val="24"/>
        </w:rPr>
        <w:t>) agar anggota masyarakat dapat ikut berpartisipasi dalam proses produksi, ke adilan (</w:t>
      </w:r>
      <w:r w:rsidRPr="00940706">
        <w:rPr>
          <w:rFonts w:asciiTheme="majorBidi" w:hAnsiTheme="majorBidi" w:cstheme="majorBidi"/>
          <w:i/>
          <w:iCs/>
          <w:sz w:val="24"/>
          <w:szCs w:val="24"/>
        </w:rPr>
        <w:t>equity</w:t>
      </w:r>
      <w:r w:rsidRPr="00940706">
        <w:rPr>
          <w:rFonts w:asciiTheme="majorBidi" w:hAnsiTheme="majorBidi" w:cstheme="majorBidi"/>
          <w:sz w:val="24"/>
          <w:szCs w:val="24"/>
        </w:rPr>
        <w:t>) dengan tid</w:t>
      </w:r>
      <w:r>
        <w:rPr>
          <w:rFonts w:asciiTheme="majorBidi" w:hAnsiTheme="majorBidi" w:cstheme="majorBidi"/>
          <w:sz w:val="24"/>
          <w:szCs w:val="24"/>
        </w:rPr>
        <w:t xml:space="preserve">ak membedakan status, keahlian </w:t>
      </w:r>
      <w:r w:rsidRPr="00940706">
        <w:rPr>
          <w:rFonts w:asciiTheme="majorBidi" w:hAnsiTheme="majorBidi" w:cstheme="majorBidi"/>
          <w:sz w:val="24"/>
          <w:szCs w:val="24"/>
        </w:rPr>
        <w:t>berkelanjutan (</w:t>
      </w:r>
      <w:r w:rsidRPr="00940706">
        <w:rPr>
          <w:rFonts w:asciiTheme="majorBidi" w:hAnsiTheme="majorBidi" w:cstheme="majorBidi"/>
          <w:i/>
          <w:iCs/>
          <w:sz w:val="24"/>
          <w:szCs w:val="24"/>
        </w:rPr>
        <w:t>sustainable</w:t>
      </w:r>
      <w:r w:rsidRPr="00940706">
        <w:rPr>
          <w:rFonts w:asciiTheme="majorBidi" w:hAnsiTheme="majorBidi" w:cstheme="majorBidi"/>
          <w:sz w:val="24"/>
          <w:szCs w:val="24"/>
        </w:rPr>
        <w:t>), dan kerjasama (</w:t>
      </w:r>
      <w:r w:rsidRPr="00940706">
        <w:rPr>
          <w:rFonts w:asciiTheme="majorBidi" w:hAnsiTheme="majorBidi" w:cstheme="majorBidi"/>
          <w:i/>
          <w:iCs/>
          <w:sz w:val="24"/>
          <w:szCs w:val="24"/>
        </w:rPr>
        <w:t>coorporation</w:t>
      </w:r>
      <w:r w:rsidRPr="00940706">
        <w:rPr>
          <w:rFonts w:asciiTheme="majorBidi" w:hAnsiTheme="majorBidi" w:cstheme="majorBidi"/>
          <w:sz w:val="24"/>
          <w:szCs w:val="24"/>
        </w:rPr>
        <w:t>). Jika sasaran pertama dapat berjalan dengan baik diharapkan sasaran kesejahteraan dapat tercapai.</w:t>
      </w:r>
      <w:r w:rsidRPr="00940706">
        <w:rPr>
          <w:rStyle w:val="FootnoteReference"/>
          <w:rFonts w:asciiTheme="majorBidi" w:hAnsiTheme="majorBidi" w:cstheme="majorBidi"/>
          <w:sz w:val="24"/>
          <w:szCs w:val="24"/>
        </w:rPr>
        <w:footnoteReference w:id="31"/>
      </w:r>
    </w:p>
    <w:p w:rsidR="00664D2B" w:rsidRPr="00940706" w:rsidRDefault="00664D2B" w:rsidP="00664D2B">
      <w:pPr>
        <w:pStyle w:val="ListParagraph"/>
        <w:autoSpaceDE w:val="0"/>
        <w:autoSpaceDN w:val="0"/>
        <w:adjustRightInd w:val="0"/>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t>Sedangkan menurut Adi Susano sebagaiman yang di kutif oleh Bambang Rudito, tujuan pengembangan ekonomi masyarakat adalah sebagai berikut:</w:t>
      </w:r>
    </w:p>
    <w:p w:rsidR="00664D2B" w:rsidRPr="00940706" w:rsidRDefault="00664D2B" w:rsidP="00664D2B">
      <w:pPr>
        <w:pStyle w:val="ListParagraph"/>
        <w:numPr>
          <w:ilvl w:val="0"/>
          <w:numId w:val="14"/>
        </w:numPr>
        <w:autoSpaceDE w:val="0"/>
        <w:autoSpaceDN w:val="0"/>
        <w:adjustRightInd w:val="0"/>
        <w:spacing w:after="0" w:line="240" w:lineRule="auto"/>
        <w:ind w:left="851" w:right="140" w:hanging="567"/>
        <w:jc w:val="both"/>
        <w:rPr>
          <w:rFonts w:asciiTheme="majorBidi" w:hAnsiTheme="majorBidi" w:cstheme="majorBidi"/>
          <w:sz w:val="24"/>
          <w:szCs w:val="24"/>
        </w:rPr>
      </w:pPr>
      <w:r w:rsidRPr="00940706">
        <w:rPr>
          <w:rFonts w:asciiTheme="majorBidi" w:hAnsiTheme="majorBidi" w:cstheme="majorBidi"/>
          <w:sz w:val="24"/>
          <w:szCs w:val="24"/>
        </w:rPr>
        <w:t xml:space="preserve">Memperkuat usaha-usaha di kalangan masyarakat </w:t>
      </w:r>
    </w:p>
    <w:p w:rsidR="00664D2B" w:rsidRPr="00940706" w:rsidRDefault="00664D2B" w:rsidP="00664D2B">
      <w:pPr>
        <w:pStyle w:val="ListParagraph"/>
        <w:numPr>
          <w:ilvl w:val="0"/>
          <w:numId w:val="14"/>
        </w:numPr>
        <w:autoSpaceDE w:val="0"/>
        <w:autoSpaceDN w:val="0"/>
        <w:adjustRightInd w:val="0"/>
        <w:spacing w:after="0" w:line="240" w:lineRule="auto"/>
        <w:ind w:left="851" w:right="140" w:hanging="567"/>
        <w:jc w:val="both"/>
        <w:rPr>
          <w:rFonts w:asciiTheme="majorBidi" w:hAnsiTheme="majorBidi" w:cstheme="majorBidi"/>
          <w:sz w:val="24"/>
          <w:szCs w:val="24"/>
        </w:rPr>
      </w:pPr>
      <w:r w:rsidRPr="00940706">
        <w:rPr>
          <w:rFonts w:asciiTheme="majorBidi" w:hAnsiTheme="majorBidi" w:cstheme="majorBidi"/>
          <w:sz w:val="24"/>
          <w:szCs w:val="24"/>
        </w:rPr>
        <w:t>Meningkatkan sumber daya lokal.</w:t>
      </w:r>
    </w:p>
    <w:p w:rsidR="00664D2B" w:rsidRPr="00940706" w:rsidRDefault="00664D2B" w:rsidP="00664D2B">
      <w:pPr>
        <w:pStyle w:val="ListParagraph"/>
        <w:numPr>
          <w:ilvl w:val="0"/>
          <w:numId w:val="14"/>
        </w:numPr>
        <w:autoSpaceDE w:val="0"/>
        <w:autoSpaceDN w:val="0"/>
        <w:adjustRightInd w:val="0"/>
        <w:spacing w:after="0" w:line="240" w:lineRule="auto"/>
        <w:ind w:left="851" w:right="140" w:hanging="567"/>
        <w:jc w:val="both"/>
        <w:rPr>
          <w:rFonts w:asciiTheme="majorBidi" w:hAnsiTheme="majorBidi" w:cstheme="majorBidi"/>
          <w:sz w:val="24"/>
          <w:szCs w:val="24"/>
        </w:rPr>
      </w:pPr>
      <w:r w:rsidRPr="00940706">
        <w:rPr>
          <w:rFonts w:asciiTheme="majorBidi" w:hAnsiTheme="majorBidi" w:cstheme="majorBidi"/>
          <w:sz w:val="24"/>
          <w:szCs w:val="24"/>
        </w:rPr>
        <w:t>Mengorientasikan pembangunan kearah yang mandiri dan berkeadilan.</w:t>
      </w:r>
    </w:p>
    <w:p w:rsidR="00664D2B" w:rsidRPr="00940706" w:rsidRDefault="00664D2B" w:rsidP="00664D2B">
      <w:pPr>
        <w:pStyle w:val="ListParagraph"/>
        <w:numPr>
          <w:ilvl w:val="0"/>
          <w:numId w:val="14"/>
        </w:numPr>
        <w:autoSpaceDE w:val="0"/>
        <w:autoSpaceDN w:val="0"/>
        <w:adjustRightInd w:val="0"/>
        <w:spacing w:after="0" w:line="240" w:lineRule="auto"/>
        <w:ind w:left="851" w:right="140" w:hanging="567"/>
        <w:jc w:val="both"/>
        <w:rPr>
          <w:rFonts w:asciiTheme="majorBidi" w:hAnsiTheme="majorBidi" w:cstheme="majorBidi"/>
          <w:sz w:val="24"/>
          <w:szCs w:val="24"/>
        </w:rPr>
      </w:pPr>
      <w:r w:rsidRPr="00940706">
        <w:rPr>
          <w:rFonts w:asciiTheme="majorBidi" w:hAnsiTheme="majorBidi" w:cstheme="majorBidi"/>
          <w:sz w:val="24"/>
          <w:szCs w:val="24"/>
        </w:rPr>
        <w:lastRenderedPageBreak/>
        <w:t>Memperkuat partisipasi masyarakat dalam proses pembangunan yang berbasis masyarakat.</w:t>
      </w:r>
    </w:p>
    <w:p w:rsidR="00664D2B" w:rsidRPr="00940706" w:rsidRDefault="00664D2B" w:rsidP="00664D2B">
      <w:pPr>
        <w:pStyle w:val="ListParagraph"/>
        <w:numPr>
          <w:ilvl w:val="0"/>
          <w:numId w:val="14"/>
        </w:numPr>
        <w:autoSpaceDE w:val="0"/>
        <w:autoSpaceDN w:val="0"/>
        <w:adjustRightInd w:val="0"/>
        <w:spacing w:after="0" w:line="240" w:lineRule="auto"/>
        <w:ind w:left="851" w:right="140" w:hanging="567"/>
        <w:jc w:val="both"/>
        <w:rPr>
          <w:rFonts w:asciiTheme="majorBidi" w:hAnsiTheme="majorBidi" w:cstheme="majorBidi"/>
          <w:sz w:val="24"/>
          <w:szCs w:val="24"/>
        </w:rPr>
      </w:pPr>
      <w:r w:rsidRPr="00940706">
        <w:rPr>
          <w:rFonts w:asciiTheme="majorBidi" w:hAnsiTheme="majorBidi" w:cstheme="majorBidi"/>
          <w:sz w:val="24"/>
          <w:szCs w:val="24"/>
        </w:rPr>
        <w:t>Mengerakkan seluruh potensi untuk gerakan keswadayaan.</w:t>
      </w:r>
      <w:r w:rsidRPr="00940706">
        <w:rPr>
          <w:rStyle w:val="FootnoteReference"/>
          <w:rFonts w:asciiTheme="majorBidi" w:hAnsiTheme="majorBidi" w:cstheme="majorBidi"/>
          <w:sz w:val="24"/>
          <w:szCs w:val="24"/>
        </w:rPr>
        <w:footnoteReference w:id="32"/>
      </w:r>
      <w:r w:rsidRPr="00940706">
        <w:rPr>
          <w:rFonts w:asciiTheme="majorBidi" w:hAnsiTheme="majorBidi" w:cstheme="majorBidi"/>
          <w:sz w:val="24"/>
          <w:szCs w:val="24"/>
        </w:rPr>
        <w:t xml:space="preserve"> Sedangkan Bambang Rudito mengatakan tujuan pengembangan ekonomi masyaarakat adalah :</w:t>
      </w:r>
    </w:p>
    <w:p w:rsidR="00664D2B" w:rsidRPr="00940706" w:rsidRDefault="00664D2B" w:rsidP="00664D2B">
      <w:pPr>
        <w:pStyle w:val="ListParagraph"/>
        <w:numPr>
          <w:ilvl w:val="0"/>
          <w:numId w:val="15"/>
        </w:numPr>
        <w:spacing w:after="0" w:line="240" w:lineRule="auto"/>
        <w:ind w:left="851" w:right="140" w:hanging="567"/>
        <w:jc w:val="both"/>
        <w:rPr>
          <w:rFonts w:asciiTheme="majorBidi" w:hAnsiTheme="majorBidi" w:cstheme="majorBidi"/>
          <w:sz w:val="24"/>
          <w:szCs w:val="24"/>
        </w:rPr>
      </w:pPr>
      <w:r w:rsidRPr="00940706">
        <w:rPr>
          <w:rFonts w:asciiTheme="majorBidi" w:hAnsiTheme="majorBidi" w:cstheme="majorBidi"/>
          <w:sz w:val="24"/>
          <w:szCs w:val="24"/>
        </w:rPr>
        <w:t>Meningkatkan kapasitas masyarakat baik secara kualitatif/</w:t>
      </w:r>
      <w:r>
        <w:rPr>
          <w:rFonts w:asciiTheme="majorBidi" w:hAnsiTheme="majorBidi" w:cstheme="majorBidi"/>
          <w:sz w:val="24"/>
          <w:szCs w:val="24"/>
        </w:rPr>
        <w:t xml:space="preserve"> </w:t>
      </w:r>
      <w:r w:rsidRPr="00940706">
        <w:rPr>
          <w:rFonts w:asciiTheme="majorBidi" w:hAnsiTheme="majorBidi" w:cstheme="majorBidi"/>
          <w:sz w:val="24"/>
          <w:szCs w:val="24"/>
        </w:rPr>
        <w:t>kuantitatif. Dengan adanya peningkatan kapasitas tersebut diharapkan dapat memicu peningkatan kesejahteraan masyarakat.</w:t>
      </w:r>
    </w:p>
    <w:p w:rsidR="00664D2B" w:rsidRPr="00940706" w:rsidRDefault="00664D2B" w:rsidP="00664D2B">
      <w:pPr>
        <w:pStyle w:val="ListParagraph"/>
        <w:numPr>
          <w:ilvl w:val="0"/>
          <w:numId w:val="15"/>
        </w:numPr>
        <w:spacing w:after="0" w:line="240" w:lineRule="auto"/>
        <w:ind w:left="851" w:right="140" w:hanging="567"/>
        <w:jc w:val="both"/>
        <w:rPr>
          <w:rFonts w:asciiTheme="majorBidi" w:hAnsiTheme="majorBidi" w:cstheme="majorBidi"/>
          <w:sz w:val="24"/>
          <w:szCs w:val="24"/>
        </w:rPr>
      </w:pPr>
      <w:r w:rsidRPr="00940706">
        <w:rPr>
          <w:rFonts w:asciiTheme="majorBidi" w:hAnsiTheme="majorBidi" w:cstheme="majorBidi"/>
          <w:sz w:val="24"/>
          <w:szCs w:val="24"/>
        </w:rPr>
        <w:t>Mendorong dan mengembangkan potensi berwirausaha yang didasarkan pada sumber daya lokal.</w:t>
      </w:r>
    </w:p>
    <w:p w:rsidR="00664D2B" w:rsidRPr="00940706" w:rsidRDefault="00664D2B" w:rsidP="00664D2B">
      <w:pPr>
        <w:pStyle w:val="ListParagraph"/>
        <w:numPr>
          <w:ilvl w:val="0"/>
          <w:numId w:val="15"/>
        </w:numPr>
        <w:spacing w:after="0" w:line="240" w:lineRule="auto"/>
        <w:ind w:left="851" w:right="140" w:hanging="567"/>
        <w:jc w:val="both"/>
        <w:rPr>
          <w:rFonts w:asciiTheme="majorBidi" w:hAnsiTheme="majorBidi" w:cstheme="majorBidi"/>
          <w:sz w:val="24"/>
          <w:szCs w:val="24"/>
        </w:rPr>
      </w:pPr>
      <w:r w:rsidRPr="00940706">
        <w:rPr>
          <w:rFonts w:asciiTheme="majorBidi" w:hAnsiTheme="majorBidi" w:cstheme="majorBidi"/>
          <w:sz w:val="24"/>
          <w:szCs w:val="24"/>
        </w:rPr>
        <w:t>Memperkuat partisipasi masyarakat dalam proses pembangunan yang  berbasis masyarakat .</w:t>
      </w:r>
    </w:p>
    <w:p w:rsidR="00664D2B" w:rsidRPr="00940706" w:rsidRDefault="00664D2B" w:rsidP="00664D2B">
      <w:pPr>
        <w:pStyle w:val="ListParagraph"/>
        <w:numPr>
          <w:ilvl w:val="0"/>
          <w:numId w:val="15"/>
        </w:numPr>
        <w:spacing w:after="0" w:line="240" w:lineRule="auto"/>
        <w:ind w:left="851" w:right="140" w:hanging="567"/>
        <w:jc w:val="both"/>
        <w:rPr>
          <w:rFonts w:asciiTheme="majorBidi" w:hAnsiTheme="majorBidi" w:cstheme="majorBidi"/>
          <w:sz w:val="24"/>
          <w:szCs w:val="24"/>
        </w:rPr>
      </w:pPr>
      <w:r w:rsidRPr="00940706">
        <w:rPr>
          <w:rFonts w:asciiTheme="majorBidi" w:hAnsiTheme="majorBidi" w:cstheme="majorBidi"/>
          <w:sz w:val="24"/>
          <w:szCs w:val="24"/>
        </w:rPr>
        <w:t>Mengorientasikan pembangunan ke</w:t>
      </w:r>
      <w:r>
        <w:rPr>
          <w:rFonts w:asciiTheme="majorBidi" w:hAnsiTheme="majorBidi" w:cstheme="majorBidi"/>
          <w:sz w:val="24"/>
          <w:szCs w:val="24"/>
        </w:rPr>
        <w:t xml:space="preserve"> </w:t>
      </w:r>
      <w:r w:rsidRPr="00940706">
        <w:rPr>
          <w:rFonts w:asciiTheme="majorBidi" w:hAnsiTheme="majorBidi" w:cstheme="majorBidi"/>
          <w:sz w:val="24"/>
          <w:szCs w:val="24"/>
        </w:rPr>
        <w:t>arah yang mandiri dan berkelanjutan.</w:t>
      </w:r>
    </w:p>
    <w:p w:rsidR="00664D2B" w:rsidRPr="00940706" w:rsidRDefault="00664D2B" w:rsidP="00664D2B">
      <w:pPr>
        <w:pStyle w:val="ListParagraph"/>
        <w:spacing w:after="0" w:line="480" w:lineRule="auto"/>
        <w:ind w:left="284" w:right="140" w:firstLine="567"/>
        <w:jc w:val="both"/>
        <w:rPr>
          <w:rFonts w:asciiTheme="majorBidi" w:hAnsiTheme="majorBidi" w:cstheme="majorBidi"/>
          <w:sz w:val="24"/>
          <w:szCs w:val="24"/>
        </w:rPr>
      </w:pPr>
      <w:r w:rsidRPr="00940706">
        <w:rPr>
          <w:rFonts w:asciiTheme="majorBidi" w:hAnsiTheme="majorBidi" w:cstheme="majorBidi"/>
          <w:sz w:val="24"/>
          <w:szCs w:val="24"/>
        </w:rPr>
        <w:t>Menurut Baihaki A.</w:t>
      </w:r>
      <w:r>
        <w:rPr>
          <w:rFonts w:asciiTheme="majorBidi" w:hAnsiTheme="majorBidi" w:cstheme="majorBidi"/>
          <w:sz w:val="24"/>
          <w:szCs w:val="24"/>
        </w:rPr>
        <w:t xml:space="preserve"> </w:t>
      </w:r>
      <w:r w:rsidRPr="00940706">
        <w:rPr>
          <w:rFonts w:asciiTheme="majorBidi" w:hAnsiTheme="majorBidi" w:cstheme="majorBidi"/>
          <w:sz w:val="24"/>
          <w:szCs w:val="24"/>
        </w:rPr>
        <w:t>Madjid, sebagaimana yang dikutip oleh Lili Bariadi dan kawan-kawan merumuskan tujuan pengembangan ekonomi adalah:</w:t>
      </w:r>
    </w:p>
    <w:p w:rsidR="00664D2B" w:rsidRPr="00940706" w:rsidRDefault="00664D2B" w:rsidP="00664D2B">
      <w:pPr>
        <w:pStyle w:val="ListParagraph"/>
        <w:numPr>
          <w:ilvl w:val="0"/>
          <w:numId w:val="16"/>
        </w:numPr>
        <w:spacing w:after="0" w:line="240" w:lineRule="auto"/>
        <w:ind w:left="851" w:right="140" w:hanging="567"/>
        <w:jc w:val="both"/>
        <w:rPr>
          <w:rFonts w:asciiTheme="majorBidi" w:hAnsiTheme="majorBidi" w:cstheme="majorBidi"/>
          <w:sz w:val="24"/>
          <w:szCs w:val="24"/>
        </w:rPr>
      </w:pPr>
      <w:r w:rsidRPr="00940706">
        <w:rPr>
          <w:rFonts w:asciiTheme="majorBidi" w:hAnsiTheme="majorBidi" w:cstheme="majorBidi"/>
          <w:sz w:val="24"/>
          <w:szCs w:val="24"/>
        </w:rPr>
        <w:t>Menciptakan asset ekonomi produktif</w:t>
      </w:r>
    </w:p>
    <w:p w:rsidR="00664D2B" w:rsidRPr="00940706" w:rsidRDefault="00664D2B" w:rsidP="00664D2B">
      <w:pPr>
        <w:pStyle w:val="ListParagraph"/>
        <w:numPr>
          <w:ilvl w:val="0"/>
          <w:numId w:val="16"/>
        </w:numPr>
        <w:spacing w:after="0" w:line="240" w:lineRule="auto"/>
        <w:ind w:left="851" w:right="140" w:hanging="567"/>
        <w:jc w:val="both"/>
        <w:rPr>
          <w:rFonts w:asciiTheme="majorBidi" w:hAnsiTheme="majorBidi" w:cstheme="majorBidi"/>
          <w:sz w:val="24"/>
          <w:szCs w:val="24"/>
        </w:rPr>
      </w:pPr>
      <w:r w:rsidRPr="00940706">
        <w:rPr>
          <w:rFonts w:asciiTheme="majorBidi" w:hAnsiTheme="majorBidi" w:cstheme="majorBidi"/>
          <w:sz w:val="24"/>
          <w:szCs w:val="24"/>
        </w:rPr>
        <w:t>Menciptakan kemandirian dan mengurangi ketergantungan masyarakat.</w:t>
      </w:r>
    </w:p>
    <w:p w:rsidR="00664D2B" w:rsidRPr="00940706" w:rsidRDefault="00664D2B" w:rsidP="00664D2B">
      <w:pPr>
        <w:pStyle w:val="ListParagraph"/>
        <w:numPr>
          <w:ilvl w:val="0"/>
          <w:numId w:val="16"/>
        </w:numPr>
        <w:spacing w:after="0" w:line="240" w:lineRule="auto"/>
        <w:ind w:left="851" w:right="140" w:hanging="567"/>
        <w:jc w:val="both"/>
        <w:rPr>
          <w:rFonts w:asciiTheme="majorBidi" w:hAnsiTheme="majorBidi" w:cstheme="majorBidi"/>
          <w:sz w:val="24"/>
          <w:szCs w:val="24"/>
        </w:rPr>
      </w:pPr>
      <w:r w:rsidRPr="00940706">
        <w:rPr>
          <w:rFonts w:asciiTheme="majorBidi" w:hAnsiTheme="majorBidi" w:cstheme="majorBidi"/>
          <w:sz w:val="24"/>
          <w:szCs w:val="24"/>
        </w:rPr>
        <w:t>Menciptakan lapangan kerja dan mengurangi pengangguran .</w:t>
      </w:r>
    </w:p>
    <w:p w:rsidR="00664D2B" w:rsidRDefault="00664D2B" w:rsidP="00664D2B">
      <w:pPr>
        <w:pStyle w:val="ListParagraph"/>
        <w:numPr>
          <w:ilvl w:val="0"/>
          <w:numId w:val="16"/>
        </w:numPr>
        <w:spacing w:after="0" w:line="240" w:lineRule="auto"/>
        <w:ind w:left="851" w:right="140" w:hanging="567"/>
        <w:jc w:val="both"/>
        <w:rPr>
          <w:rFonts w:asciiTheme="majorBidi" w:hAnsiTheme="majorBidi" w:cstheme="majorBidi"/>
          <w:sz w:val="24"/>
          <w:szCs w:val="24"/>
        </w:rPr>
      </w:pPr>
      <w:r w:rsidRPr="00940706">
        <w:rPr>
          <w:rFonts w:asciiTheme="majorBidi" w:hAnsiTheme="majorBidi" w:cstheme="majorBidi"/>
          <w:sz w:val="24"/>
          <w:szCs w:val="24"/>
        </w:rPr>
        <w:t>Menciptakan daya saing dalam menghadapi era globalisasi.</w:t>
      </w:r>
      <w:r w:rsidRPr="00940706">
        <w:rPr>
          <w:rStyle w:val="FootnoteReference"/>
          <w:rFonts w:asciiTheme="majorBidi" w:hAnsiTheme="majorBidi" w:cstheme="majorBidi"/>
          <w:sz w:val="24"/>
          <w:szCs w:val="24"/>
        </w:rPr>
        <w:footnoteReference w:id="33"/>
      </w:r>
    </w:p>
    <w:p w:rsidR="00664D2B" w:rsidRDefault="00664D2B" w:rsidP="00664D2B">
      <w:pPr>
        <w:pStyle w:val="ListParagraph"/>
        <w:spacing w:after="0" w:line="360" w:lineRule="auto"/>
        <w:ind w:left="644" w:right="140"/>
        <w:jc w:val="both"/>
        <w:rPr>
          <w:rFonts w:asciiTheme="majorBidi" w:hAnsiTheme="majorBidi" w:cstheme="majorBidi"/>
          <w:b/>
          <w:bCs/>
          <w:sz w:val="24"/>
          <w:szCs w:val="24"/>
        </w:rPr>
      </w:pPr>
    </w:p>
    <w:p w:rsidR="00664D2B" w:rsidRPr="00940706" w:rsidRDefault="00664D2B" w:rsidP="00664D2B">
      <w:pPr>
        <w:pStyle w:val="ListParagraph"/>
        <w:numPr>
          <w:ilvl w:val="0"/>
          <w:numId w:val="17"/>
        </w:numPr>
        <w:spacing w:after="0" w:line="360" w:lineRule="auto"/>
        <w:ind w:left="284" w:right="140" w:hanging="284"/>
        <w:jc w:val="both"/>
        <w:rPr>
          <w:rFonts w:asciiTheme="majorBidi" w:hAnsiTheme="majorBidi" w:cstheme="majorBidi"/>
          <w:b/>
          <w:bCs/>
          <w:sz w:val="24"/>
          <w:szCs w:val="24"/>
        </w:rPr>
      </w:pPr>
      <w:r>
        <w:rPr>
          <w:rFonts w:asciiTheme="majorBidi" w:hAnsiTheme="majorBidi" w:cstheme="majorBidi"/>
          <w:b/>
          <w:bCs/>
          <w:sz w:val="24"/>
          <w:szCs w:val="24"/>
        </w:rPr>
        <w:t xml:space="preserve">Kerangka Pikir Penelitian </w:t>
      </w:r>
    </w:p>
    <w:p w:rsidR="0066315A" w:rsidRDefault="0066315A" w:rsidP="0066315A">
      <w:pPr>
        <w:pStyle w:val="ListParagraph"/>
        <w:spacing w:after="0" w:line="480" w:lineRule="auto"/>
        <w:ind w:left="284" w:right="140" w:firstLine="567"/>
        <w:jc w:val="both"/>
        <w:rPr>
          <w:rFonts w:asciiTheme="majorBidi" w:hAnsiTheme="majorBidi" w:cstheme="majorBidi"/>
          <w:sz w:val="24"/>
          <w:szCs w:val="24"/>
        </w:rPr>
      </w:pPr>
      <w:r w:rsidRPr="0066315A">
        <w:rPr>
          <w:rFonts w:asciiTheme="majorBidi" w:hAnsiTheme="majorBidi" w:cstheme="majorBidi"/>
          <w:sz w:val="24"/>
          <w:szCs w:val="24"/>
        </w:rPr>
        <w:t>Peran adalah aspek dinamis dari kedudukan atau status</w:t>
      </w:r>
      <w:r>
        <w:rPr>
          <w:rFonts w:asciiTheme="majorBidi" w:hAnsiTheme="majorBidi" w:cstheme="majorBidi"/>
          <w:sz w:val="24"/>
          <w:szCs w:val="24"/>
        </w:rPr>
        <w:t xml:space="preserve">, bank syariah mandiri dalam melaksanakan perannya terhadap pengembangan ekonomi masyarakat melakukan beberapa pengembangan meliputi, pengembangan asset manusia, pengembangan asset modal dan pengembangan asset sosial, dan melaksanakan tiga hal tersebut bank syariah mandiri bekerjasama dengan masyarakat melalui pembiayaan. </w:t>
      </w:r>
    </w:p>
    <w:p w:rsidR="0066315A" w:rsidRDefault="0066315A" w:rsidP="0066315A">
      <w:pPr>
        <w:pStyle w:val="ListParagraph"/>
        <w:spacing w:after="0" w:line="480" w:lineRule="auto"/>
        <w:ind w:left="284" w:right="140" w:firstLine="567"/>
        <w:jc w:val="both"/>
        <w:rPr>
          <w:rFonts w:asciiTheme="majorBidi" w:hAnsiTheme="majorBidi" w:cstheme="majorBidi"/>
          <w:sz w:val="24"/>
          <w:szCs w:val="24"/>
        </w:rPr>
      </w:pPr>
      <w:r>
        <w:rPr>
          <w:rFonts w:asciiTheme="majorBidi" w:hAnsiTheme="majorBidi" w:cstheme="majorBidi"/>
          <w:sz w:val="24"/>
          <w:szCs w:val="24"/>
        </w:rPr>
        <w:lastRenderedPageBreak/>
        <w:t>Pembiayaan yang diberikan kepada masyarakat berbentuk modal kerja, pembiayaan yang diberikan tidak diberikan begitu saja akan tetapi bank syariah mandiri juga memiliki peran penting dalam pelaksanaan usaha yang digeluti oleh nasabahnya, dalam prosesnya bank syariah mandiri sering melakukan pengawasan terhadap usaha yang sementara dijalankan oleh nasabahnya.</w:t>
      </w:r>
    </w:p>
    <w:p w:rsidR="0066315A" w:rsidRDefault="002B2B4B" w:rsidP="0066315A">
      <w:pPr>
        <w:pStyle w:val="ListParagraph"/>
        <w:spacing w:after="0" w:line="480" w:lineRule="auto"/>
        <w:ind w:left="284" w:right="140" w:firstLine="567"/>
        <w:jc w:val="center"/>
        <w:rPr>
          <w:rFonts w:asciiTheme="majorBidi" w:hAnsiTheme="majorBidi" w:cstheme="majorBidi"/>
          <w:sz w:val="24"/>
          <w:szCs w:val="24"/>
        </w:rPr>
      </w:pPr>
      <w:r>
        <w:rPr>
          <w:rFonts w:asciiTheme="majorBidi" w:hAnsiTheme="majorBidi" w:cstheme="majorBidi"/>
          <w:noProof/>
          <w:sz w:val="24"/>
          <w:szCs w:val="24"/>
          <w:lang w:eastAsia="id-ID"/>
        </w:rPr>
        <w:pict>
          <v:rect id="_x0000_s1026" style="position:absolute;left:0;text-align:left;margin-left:109.5pt;margin-top:14.6pt;width:135.4pt;height:44.85pt;z-index:251658240">
            <v:textbox>
              <w:txbxContent>
                <w:p w:rsidR="0066315A" w:rsidRPr="0066315A" w:rsidRDefault="00FC6BD3" w:rsidP="0066315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Peran </w:t>
                  </w:r>
                  <w:r w:rsidR="0066315A" w:rsidRPr="0066315A">
                    <w:rPr>
                      <w:rFonts w:asciiTheme="majorBidi" w:hAnsiTheme="majorBidi" w:cstheme="majorBidi"/>
                      <w:sz w:val="24"/>
                      <w:szCs w:val="24"/>
                    </w:rPr>
                    <w:t xml:space="preserve">Bank </w:t>
                  </w:r>
                  <w:r w:rsidRPr="0066315A">
                    <w:rPr>
                      <w:rFonts w:asciiTheme="majorBidi" w:hAnsiTheme="majorBidi" w:cstheme="majorBidi"/>
                      <w:sz w:val="24"/>
                      <w:szCs w:val="24"/>
                    </w:rPr>
                    <w:t xml:space="preserve">Syariah Mandiri </w:t>
                  </w:r>
                </w:p>
              </w:txbxContent>
            </v:textbox>
          </v:rect>
        </w:pict>
      </w:r>
    </w:p>
    <w:p w:rsidR="00077F03" w:rsidRPr="0066315A" w:rsidRDefault="002B2B4B" w:rsidP="003057B9">
      <w:pPr>
        <w:pStyle w:val="ListParagraph"/>
        <w:spacing w:after="0" w:line="480" w:lineRule="auto"/>
        <w:ind w:left="1560" w:right="140"/>
        <w:jc w:val="center"/>
        <w:rPr>
          <w:rFonts w:asciiTheme="majorBidi" w:hAnsiTheme="majorBidi" w:cstheme="majorBidi"/>
          <w:sz w:val="24"/>
          <w:szCs w:val="24"/>
        </w:rPr>
      </w:pPr>
      <w:r>
        <w:rPr>
          <w:rFonts w:asciiTheme="majorBidi" w:hAnsiTheme="majorBidi" w:cstheme="majorBidi"/>
          <w:noProof/>
          <w:sz w:val="24"/>
          <w:szCs w:val="24"/>
          <w:lang w:eastAsia="id-ID"/>
        </w:rPr>
        <w:pict>
          <v:shapetype id="_x0000_t32" coordsize="21600,21600" o:spt="32" o:oned="t" path="m,l21600,21600e" filled="f">
            <v:path arrowok="t" fillok="f" o:connecttype="none"/>
            <o:lock v:ext="edit" shapetype="t"/>
          </v:shapetype>
          <v:shape id="_x0000_s1036" type="#_x0000_t32" style="position:absolute;left:0;text-align:left;margin-left:50.05pt;margin-top:9.05pt;width:0;height:94.95pt;flip:y;z-index:251668480" o:connectortype="straight"/>
        </w:pict>
      </w:r>
      <w:r>
        <w:rPr>
          <w:rFonts w:asciiTheme="majorBidi" w:hAnsiTheme="majorBidi" w:cstheme="majorBidi"/>
          <w:noProof/>
          <w:sz w:val="24"/>
          <w:szCs w:val="24"/>
          <w:lang w:eastAsia="id-ID"/>
        </w:rPr>
        <w:pict>
          <v:shape id="_x0000_s1035" type="#_x0000_t32" style="position:absolute;left:0;text-align:left;margin-left:50.05pt;margin-top:8.95pt;width:59.45pt;height:.05pt;flip:x;z-index:251667456" o:connectortype="straight"/>
        </w:pict>
      </w:r>
      <w:r>
        <w:rPr>
          <w:rFonts w:asciiTheme="majorBidi" w:hAnsiTheme="majorBidi" w:cstheme="majorBidi"/>
          <w:noProof/>
          <w:sz w:val="24"/>
          <w:szCs w:val="24"/>
          <w:lang w:eastAsia="id-ID"/>
        </w:rPr>
        <w:pict>
          <v:shape id="_x0000_s1037" type="#_x0000_t32" style="position:absolute;left:0;text-align:left;margin-left:291.45pt;margin-top:9pt;width:.05pt;height:95pt;flip:y;z-index:251669504" o:connectortype="straight"/>
        </w:pict>
      </w:r>
      <w:r>
        <w:rPr>
          <w:rFonts w:asciiTheme="majorBidi" w:hAnsiTheme="majorBidi" w:cstheme="majorBidi"/>
          <w:noProof/>
          <w:sz w:val="24"/>
          <w:szCs w:val="24"/>
          <w:lang w:eastAsia="id-ID"/>
        </w:rPr>
        <w:pict>
          <v:shape id="_x0000_s1038" type="#_x0000_t32" style="position:absolute;left:0;text-align:left;margin-left:244.9pt;margin-top:9pt;width:46.55pt;height:.05pt;z-index:251670528" o:connectortype="straight"/>
        </w:pict>
      </w:r>
    </w:p>
    <w:p w:rsidR="003D1AFD" w:rsidRPr="00664D2B" w:rsidRDefault="002B2B4B" w:rsidP="00664D2B">
      <w:pPr>
        <w:spacing w:after="0" w:line="240" w:lineRule="auto"/>
        <w:ind w:right="140"/>
        <w:jc w:val="both"/>
        <w:rPr>
          <w:rFonts w:asciiTheme="majorBidi" w:hAnsiTheme="majorBidi" w:cstheme="majorBidi"/>
          <w:sz w:val="24"/>
          <w:szCs w:val="24"/>
        </w:rPr>
      </w:pPr>
      <w:r w:rsidRPr="002B2B4B">
        <w:rPr>
          <w:rFonts w:asciiTheme="majorBidi" w:hAnsiTheme="majorBidi" w:cstheme="majorBidi"/>
          <w:b/>
          <w:bCs/>
          <w:noProof/>
          <w:sz w:val="24"/>
          <w:szCs w:val="24"/>
          <w:lang w:eastAsia="id-ID"/>
        </w:rPr>
        <w:pict>
          <v:shape id="_x0000_s1030" type="#_x0000_t32" style="position:absolute;left:0;text-align:left;margin-left:169.5pt;margin-top:4.25pt;width:0;height:24.6pt;z-index:251662336" o:connectortype="straight">
            <v:stroke endarrow="block"/>
          </v:shape>
        </w:pict>
      </w:r>
    </w:p>
    <w:p w:rsidR="003D1AFD" w:rsidRDefault="002B2B4B" w:rsidP="003D1AFD">
      <w:pPr>
        <w:pStyle w:val="ListParagraph"/>
        <w:spacing w:after="0" w:line="360" w:lineRule="auto"/>
        <w:ind w:left="284" w:right="140"/>
        <w:jc w:val="both"/>
        <w:rPr>
          <w:rFonts w:asciiTheme="majorBidi" w:hAnsiTheme="majorBidi" w:cstheme="majorBidi"/>
          <w:b/>
          <w:bCs/>
          <w:sz w:val="24"/>
          <w:szCs w:val="24"/>
        </w:rPr>
      </w:pPr>
      <w:r w:rsidRPr="002B2B4B">
        <w:rPr>
          <w:rFonts w:asciiTheme="majorBidi" w:hAnsiTheme="majorBidi" w:cstheme="majorBidi"/>
          <w:noProof/>
          <w:sz w:val="24"/>
          <w:szCs w:val="24"/>
          <w:lang w:eastAsia="id-ID"/>
        </w:rPr>
        <w:pict>
          <v:rect id="_x0000_s1027" style="position:absolute;left:0;text-align:left;margin-left:109.5pt;margin-top:15.05pt;width:133.7pt;height:28.8pt;z-index:251659264">
            <v:textbox>
              <w:txbxContent>
                <w:p w:rsidR="00FC6BD3" w:rsidRPr="00FC6BD3" w:rsidRDefault="00FC6BD3">
                  <w:pPr>
                    <w:rPr>
                      <w:rFonts w:asciiTheme="majorBidi" w:hAnsiTheme="majorBidi" w:cstheme="majorBidi"/>
                      <w:sz w:val="24"/>
                      <w:szCs w:val="24"/>
                    </w:rPr>
                  </w:pPr>
                  <w:r w:rsidRPr="00FC6BD3">
                    <w:rPr>
                      <w:rFonts w:asciiTheme="majorBidi" w:hAnsiTheme="majorBidi" w:cstheme="majorBidi"/>
                      <w:sz w:val="24"/>
                      <w:szCs w:val="24"/>
                    </w:rPr>
                    <w:t xml:space="preserve">Ekonomi masyarakat </w:t>
                  </w:r>
                </w:p>
              </w:txbxContent>
            </v:textbox>
          </v:rect>
        </w:pict>
      </w:r>
    </w:p>
    <w:p w:rsidR="00FB01F3" w:rsidRDefault="002B2B4B" w:rsidP="00C5217C">
      <w:pPr>
        <w:spacing w:line="240" w:lineRule="auto"/>
        <w:ind w:left="851" w:hanging="567"/>
        <w:jc w:val="both"/>
        <w:rPr>
          <w:rFonts w:asciiTheme="majorBidi" w:hAnsiTheme="majorBidi" w:cstheme="majorBidi"/>
          <w:sz w:val="24"/>
          <w:szCs w:val="24"/>
        </w:rPr>
      </w:pPr>
      <w:r w:rsidRPr="002B2B4B">
        <w:rPr>
          <w:rFonts w:asciiTheme="majorBidi" w:hAnsiTheme="majorBidi" w:cstheme="majorBidi"/>
          <w:b/>
          <w:bCs/>
          <w:noProof/>
          <w:sz w:val="24"/>
          <w:szCs w:val="24"/>
          <w:lang w:eastAsia="id-ID"/>
        </w:rPr>
        <w:pict>
          <v:shape id="_x0000_s1042" type="#_x0000_t32" style="position:absolute;left:0;text-align:left;margin-left:244.9pt;margin-top:9.6pt;width:36.45pt;height:32.3pt;flip:x y;z-index:251674624" o:connectortype="straight">
            <v:stroke endarrow="block"/>
          </v:shape>
        </w:pict>
      </w:r>
      <w:r w:rsidRPr="002B2B4B">
        <w:rPr>
          <w:rFonts w:asciiTheme="majorBidi" w:hAnsiTheme="majorBidi" w:cstheme="majorBidi"/>
          <w:b/>
          <w:bCs/>
          <w:noProof/>
          <w:sz w:val="24"/>
          <w:szCs w:val="24"/>
          <w:lang w:eastAsia="id-ID"/>
        </w:rPr>
        <w:pict>
          <v:shape id="_x0000_s1041" type="#_x0000_t32" style="position:absolute;left:0;text-align:left;margin-left:60.25pt;margin-top:9.6pt;width:46.7pt;height:32.3pt;flip:y;z-index:251673600" o:connectortype="straight">
            <v:stroke endarrow="block"/>
          </v:shape>
        </w:pict>
      </w:r>
      <w:r w:rsidRPr="002B2B4B">
        <w:rPr>
          <w:rFonts w:asciiTheme="majorBidi" w:hAnsiTheme="majorBidi" w:cstheme="majorBidi"/>
          <w:b/>
          <w:bCs/>
          <w:noProof/>
          <w:sz w:val="24"/>
          <w:szCs w:val="24"/>
          <w:lang w:eastAsia="id-ID"/>
        </w:rPr>
        <w:pict>
          <v:shape id="_x0000_s1031" type="#_x0000_t32" style="position:absolute;left:0;text-align:left;margin-left:169.5pt;margin-top:23.15pt;width:0;height:12.7pt;z-index:251663360" o:connectortype="straight">
            <v:stroke endarrow="block"/>
          </v:shape>
        </w:pict>
      </w:r>
    </w:p>
    <w:p w:rsidR="00125000" w:rsidRDefault="002B2B4B" w:rsidP="00C5217C">
      <w:pPr>
        <w:spacing w:line="240" w:lineRule="auto"/>
        <w:ind w:left="851" w:hanging="567"/>
        <w:jc w:val="both"/>
        <w:rPr>
          <w:rFonts w:asciiTheme="majorBidi" w:hAnsiTheme="majorBidi" w:cstheme="majorBidi"/>
          <w:sz w:val="24"/>
          <w:szCs w:val="24"/>
        </w:rPr>
      </w:pPr>
      <w:r>
        <w:rPr>
          <w:rFonts w:asciiTheme="majorBidi" w:hAnsiTheme="majorBidi" w:cstheme="majorBidi"/>
          <w:noProof/>
          <w:sz w:val="24"/>
          <w:szCs w:val="24"/>
          <w:lang w:eastAsia="id-ID"/>
        </w:rPr>
        <w:pict>
          <v:rect id="_x0000_s1029" style="position:absolute;left:0;text-align:left;margin-left:17.15pt;margin-top:18.1pt;width:89.8pt;height:21.05pt;z-index:251661312">
            <v:textbox>
              <w:txbxContent>
                <w:p w:rsidR="00FC6BD3" w:rsidRPr="00FC6BD3" w:rsidRDefault="00FC6BD3" w:rsidP="00FC6BD3">
                  <w:pPr>
                    <w:jc w:val="both"/>
                    <w:rPr>
                      <w:rFonts w:asciiTheme="majorBidi" w:hAnsiTheme="majorBidi" w:cstheme="majorBidi"/>
                      <w:sz w:val="24"/>
                      <w:szCs w:val="24"/>
                    </w:rPr>
                  </w:pPr>
                  <w:r w:rsidRPr="00FC6BD3">
                    <w:rPr>
                      <w:rFonts w:asciiTheme="majorBidi" w:hAnsiTheme="majorBidi" w:cstheme="majorBidi"/>
                      <w:sz w:val="24"/>
                      <w:szCs w:val="24"/>
                    </w:rPr>
                    <w:t xml:space="preserve">Asset Manusia </w:t>
                  </w:r>
                </w:p>
              </w:txbxContent>
            </v:textbox>
          </v:rect>
        </w:pict>
      </w:r>
      <w:r>
        <w:rPr>
          <w:rFonts w:asciiTheme="majorBidi" w:hAnsiTheme="majorBidi" w:cstheme="majorBidi"/>
          <w:noProof/>
          <w:sz w:val="24"/>
          <w:szCs w:val="24"/>
          <w:lang w:eastAsia="id-ID"/>
        </w:rPr>
        <w:pict>
          <v:rect id="_x0000_s1028" style="position:absolute;left:0;text-align:left;margin-left:252.4pt;margin-top:18.1pt;width:80.15pt;height:21.05pt;z-index:251660288">
            <v:textbox>
              <w:txbxContent>
                <w:p w:rsidR="00FC6BD3" w:rsidRPr="00FC6BD3" w:rsidRDefault="00FC6BD3" w:rsidP="00FC6BD3">
                  <w:pPr>
                    <w:jc w:val="both"/>
                    <w:rPr>
                      <w:rFonts w:asciiTheme="majorBidi" w:hAnsiTheme="majorBidi" w:cstheme="majorBidi"/>
                      <w:sz w:val="24"/>
                      <w:szCs w:val="24"/>
                    </w:rPr>
                  </w:pPr>
                  <w:r w:rsidRPr="00FC6BD3">
                    <w:rPr>
                      <w:rFonts w:asciiTheme="majorBidi" w:hAnsiTheme="majorBidi" w:cstheme="majorBidi"/>
                      <w:sz w:val="24"/>
                      <w:szCs w:val="24"/>
                    </w:rPr>
                    <w:t xml:space="preserve">Asset Sosial </w:t>
                  </w:r>
                </w:p>
              </w:txbxContent>
            </v:textbox>
          </v:rect>
        </w:pict>
      </w:r>
      <w:r w:rsidRPr="002B2B4B">
        <w:rPr>
          <w:rFonts w:asciiTheme="majorBidi" w:hAnsiTheme="majorBidi" w:cstheme="majorBidi"/>
          <w:b/>
          <w:bCs/>
          <w:noProof/>
          <w:sz w:val="24"/>
          <w:szCs w:val="24"/>
          <w:lang w:eastAsia="id-ID"/>
        </w:rPr>
        <w:pict>
          <v:rect id="_x0000_s1034" style="position:absolute;left:0;text-align:left;margin-left:130.95pt;margin-top:18.1pt;width:82.55pt;height:21.05pt;z-index:251666432">
            <v:textbox>
              <w:txbxContent>
                <w:p w:rsidR="00FC6BD3" w:rsidRPr="00FC6BD3" w:rsidRDefault="00FC6BD3" w:rsidP="00FC6BD3">
                  <w:pPr>
                    <w:jc w:val="both"/>
                    <w:rPr>
                      <w:rFonts w:asciiTheme="majorBidi" w:hAnsiTheme="majorBidi" w:cstheme="majorBidi"/>
                      <w:sz w:val="24"/>
                      <w:szCs w:val="24"/>
                    </w:rPr>
                  </w:pPr>
                  <w:r w:rsidRPr="00FC6BD3">
                    <w:rPr>
                      <w:rFonts w:asciiTheme="majorBidi" w:hAnsiTheme="majorBidi" w:cstheme="majorBidi"/>
                      <w:sz w:val="24"/>
                      <w:szCs w:val="24"/>
                    </w:rPr>
                    <w:t xml:space="preserve">Asset Modal </w:t>
                  </w:r>
                </w:p>
              </w:txbxContent>
            </v:textbox>
          </v:rect>
        </w:pict>
      </w:r>
    </w:p>
    <w:p w:rsidR="00125000" w:rsidRDefault="002B2B4B" w:rsidP="00C5217C">
      <w:pPr>
        <w:spacing w:line="240" w:lineRule="auto"/>
        <w:ind w:left="851" w:hanging="567"/>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40" type="#_x0000_t32" style="position:absolute;left:0;text-align:left;margin-left:106.95pt;margin-top:5.35pt;width:24pt;height:0;z-index:251672576" o:connectortype="straight"/>
        </w:pict>
      </w:r>
      <w:r>
        <w:rPr>
          <w:rFonts w:asciiTheme="majorBidi" w:hAnsiTheme="majorBidi" w:cstheme="majorBidi"/>
          <w:noProof/>
          <w:sz w:val="24"/>
          <w:szCs w:val="24"/>
          <w:lang w:eastAsia="id-ID"/>
        </w:rPr>
        <w:pict>
          <v:shape id="_x0000_s1039" type="#_x0000_t32" style="position:absolute;left:0;text-align:left;margin-left:213.5pt;margin-top:5.3pt;width:39.3pt;height:.05pt;z-index:251671552" o:connectortype="straight"/>
        </w:pict>
      </w:r>
    </w:p>
    <w:p w:rsidR="00125000" w:rsidRDefault="00125000" w:rsidP="00C5217C">
      <w:pPr>
        <w:spacing w:line="240" w:lineRule="auto"/>
        <w:ind w:left="851" w:hanging="567"/>
        <w:jc w:val="both"/>
        <w:rPr>
          <w:rFonts w:asciiTheme="majorBidi" w:hAnsiTheme="majorBidi" w:cstheme="majorBidi"/>
          <w:sz w:val="24"/>
          <w:szCs w:val="24"/>
        </w:rPr>
      </w:pPr>
    </w:p>
    <w:p w:rsidR="00125000" w:rsidRDefault="00125000" w:rsidP="00C5217C">
      <w:pPr>
        <w:spacing w:line="240" w:lineRule="auto"/>
        <w:ind w:left="851" w:hanging="567"/>
        <w:jc w:val="both"/>
        <w:rPr>
          <w:rFonts w:asciiTheme="majorBidi" w:hAnsiTheme="majorBidi" w:cstheme="majorBidi"/>
          <w:sz w:val="24"/>
          <w:szCs w:val="24"/>
        </w:rPr>
      </w:pPr>
    </w:p>
    <w:p w:rsidR="00125000" w:rsidRDefault="00125000" w:rsidP="00C5217C">
      <w:pPr>
        <w:spacing w:line="240" w:lineRule="auto"/>
        <w:ind w:left="851" w:hanging="567"/>
        <w:jc w:val="both"/>
        <w:rPr>
          <w:rFonts w:asciiTheme="majorBidi" w:hAnsiTheme="majorBidi" w:cstheme="majorBidi"/>
          <w:sz w:val="24"/>
          <w:szCs w:val="24"/>
        </w:rPr>
      </w:pPr>
    </w:p>
    <w:p w:rsidR="00125000" w:rsidRDefault="00125000" w:rsidP="00C5217C">
      <w:pPr>
        <w:spacing w:line="240" w:lineRule="auto"/>
        <w:ind w:left="851" w:hanging="567"/>
        <w:jc w:val="both"/>
        <w:rPr>
          <w:rFonts w:asciiTheme="majorBidi" w:hAnsiTheme="majorBidi" w:cstheme="majorBidi"/>
          <w:sz w:val="24"/>
          <w:szCs w:val="24"/>
        </w:rPr>
      </w:pPr>
    </w:p>
    <w:p w:rsidR="00125000" w:rsidRDefault="00125000" w:rsidP="00C5217C">
      <w:pPr>
        <w:spacing w:line="240" w:lineRule="auto"/>
        <w:ind w:left="851" w:hanging="567"/>
        <w:jc w:val="both"/>
        <w:rPr>
          <w:rFonts w:asciiTheme="majorBidi" w:hAnsiTheme="majorBidi" w:cstheme="majorBidi"/>
          <w:sz w:val="24"/>
          <w:szCs w:val="24"/>
        </w:rPr>
      </w:pPr>
    </w:p>
    <w:p w:rsidR="00125000" w:rsidRDefault="00125000" w:rsidP="00C5217C">
      <w:pPr>
        <w:spacing w:line="240" w:lineRule="auto"/>
        <w:ind w:left="851" w:hanging="567"/>
        <w:jc w:val="both"/>
        <w:rPr>
          <w:rFonts w:asciiTheme="majorBidi" w:hAnsiTheme="majorBidi" w:cstheme="majorBidi"/>
          <w:sz w:val="24"/>
          <w:szCs w:val="24"/>
        </w:rPr>
      </w:pPr>
    </w:p>
    <w:p w:rsidR="00125000" w:rsidRDefault="00125000" w:rsidP="00C5217C">
      <w:pPr>
        <w:spacing w:line="240" w:lineRule="auto"/>
        <w:ind w:left="851" w:hanging="567"/>
        <w:jc w:val="both"/>
        <w:rPr>
          <w:rFonts w:asciiTheme="majorBidi" w:hAnsiTheme="majorBidi" w:cstheme="majorBidi"/>
          <w:sz w:val="24"/>
          <w:szCs w:val="24"/>
        </w:rPr>
      </w:pPr>
    </w:p>
    <w:p w:rsidR="00125000" w:rsidRDefault="00125000" w:rsidP="00C5217C">
      <w:pPr>
        <w:spacing w:line="240" w:lineRule="auto"/>
        <w:ind w:left="851" w:hanging="567"/>
        <w:jc w:val="both"/>
        <w:rPr>
          <w:rFonts w:asciiTheme="majorBidi" w:hAnsiTheme="majorBidi" w:cstheme="majorBidi"/>
          <w:sz w:val="24"/>
          <w:szCs w:val="24"/>
        </w:rPr>
      </w:pPr>
    </w:p>
    <w:p w:rsidR="00125000" w:rsidRPr="00940706" w:rsidRDefault="00125000" w:rsidP="00C5217C">
      <w:pPr>
        <w:spacing w:line="240" w:lineRule="auto"/>
        <w:ind w:left="851" w:hanging="567"/>
        <w:jc w:val="both"/>
        <w:rPr>
          <w:rFonts w:asciiTheme="majorBidi" w:hAnsiTheme="majorBidi" w:cstheme="majorBidi"/>
          <w:sz w:val="24"/>
          <w:szCs w:val="24"/>
        </w:rPr>
      </w:pPr>
    </w:p>
    <w:sectPr w:rsidR="00125000" w:rsidRPr="00940706" w:rsidSect="00F11C13">
      <w:headerReference w:type="default" r:id="rId8"/>
      <w:footerReference w:type="default" r:id="rId9"/>
      <w:pgSz w:w="12240" w:h="15840" w:code="1"/>
      <w:pgMar w:top="2268" w:right="1701" w:bottom="1701" w:left="2268" w:header="709" w:footer="709"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DF5" w:rsidRDefault="00293DF5" w:rsidP="00940706">
      <w:pPr>
        <w:spacing w:after="0" w:line="240" w:lineRule="auto"/>
      </w:pPr>
      <w:r>
        <w:separator/>
      </w:r>
    </w:p>
  </w:endnote>
  <w:endnote w:type="continuationSeparator" w:id="1">
    <w:p w:rsidR="00293DF5" w:rsidRDefault="00293DF5" w:rsidP="009407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EED" w:rsidRDefault="00623EED" w:rsidP="00623EED">
    <w:pPr>
      <w:pStyle w:val="Footer"/>
      <w:jc w:val="center"/>
    </w:pPr>
  </w:p>
  <w:p w:rsidR="0066315A" w:rsidRDefault="006631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DF5" w:rsidRDefault="00293DF5" w:rsidP="00940706">
      <w:pPr>
        <w:spacing w:after="0" w:line="240" w:lineRule="auto"/>
      </w:pPr>
      <w:r>
        <w:separator/>
      </w:r>
    </w:p>
  </w:footnote>
  <w:footnote w:type="continuationSeparator" w:id="1">
    <w:p w:rsidR="00293DF5" w:rsidRDefault="00293DF5" w:rsidP="00940706">
      <w:pPr>
        <w:spacing w:after="0" w:line="240" w:lineRule="auto"/>
      </w:pPr>
      <w:r>
        <w:continuationSeparator/>
      </w:r>
    </w:p>
  </w:footnote>
  <w:footnote w:id="2">
    <w:p w:rsidR="0066315A" w:rsidRPr="00494652" w:rsidRDefault="0066315A" w:rsidP="00940706">
      <w:pPr>
        <w:pStyle w:val="FootnoteText"/>
        <w:spacing w:line="360" w:lineRule="auto"/>
        <w:ind w:firstLine="720"/>
        <w:jc w:val="both"/>
        <w:rPr>
          <w:rFonts w:ascii="Times New Roman" w:hAnsi="Times New Roman" w:cs="Times New Roman"/>
        </w:rPr>
      </w:pPr>
      <w:r w:rsidRPr="00970675">
        <w:rPr>
          <w:rStyle w:val="FootnoteReference"/>
          <w:rFonts w:ascii="Times New Roman" w:hAnsi="Times New Roman" w:cs="Times New Roman"/>
        </w:rPr>
        <w:footnoteRef/>
      </w:r>
      <w:r w:rsidRPr="00970675">
        <w:rPr>
          <w:rFonts w:ascii="Times New Roman" w:hAnsi="Times New Roman" w:cs="Times New Roman"/>
        </w:rPr>
        <w:t xml:space="preserve"> Meisya Dwi Putri,</w:t>
      </w:r>
      <w:r>
        <w:rPr>
          <w:rFonts w:ascii="Times New Roman" w:hAnsi="Times New Roman" w:cs="Times New Roman"/>
        </w:rPr>
        <w:t xml:space="preserve"> </w:t>
      </w:r>
      <w:r w:rsidRPr="00970675">
        <w:rPr>
          <w:rFonts w:ascii="Times New Roman" w:hAnsi="Times New Roman" w:cs="Times New Roman"/>
          <w:i/>
          <w:iCs/>
        </w:rPr>
        <w:t>Peranan Perbankan Syariah Dalam  Menciptakan  Stabilitas  Moneter</w:t>
      </w:r>
      <w:r w:rsidRPr="00970675">
        <w:rPr>
          <w:rFonts w:ascii="Times New Roman" w:hAnsi="Times New Roman" w:cs="Times New Roman"/>
        </w:rPr>
        <w:t>.</w:t>
      </w:r>
      <w:r>
        <w:rPr>
          <w:rFonts w:ascii="Times New Roman" w:hAnsi="Times New Roman" w:cs="Times New Roman"/>
        </w:rPr>
        <w:t xml:space="preserve"> </w:t>
      </w:r>
      <w:r w:rsidRPr="00970675">
        <w:rPr>
          <w:rFonts w:ascii="Times New Roman" w:hAnsi="Times New Roman" w:cs="Times New Roman"/>
        </w:rPr>
        <w:t>Jakarta.2008)</w:t>
      </w:r>
    </w:p>
  </w:footnote>
  <w:footnote w:id="3">
    <w:p w:rsidR="0066315A" w:rsidRPr="005F69B0" w:rsidRDefault="0066315A" w:rsidP="005F69B0">
      <w:pPr>
        <w:pStyle w:val="FootnoteText"/>
        <w:ind w:firstLine="720"/>
        <w:rPr>
          <w:rFonts w:asciiTheme="majorBidi" w:hAnsiTheme="majorBidi" w:cstheme="majorBidi"/>
        </w:rPr>
      </w:pPr>
      <w:r>
        <w:rPr>
          <w:rStyle w:val="FootnoteReference"/>
        </w:rPr>
        <w:footnoteRef/>
      </w:r>
      <w:r>
        <w:t xml:space="preserve"> </w:t>
      </w:r>
      <w:r w:rsidRPr="005F69B0">
        <w:rPr>
          <w:rFonts w:asciiTheme="majorBidi" w:eastAsiaTheme="minorHAnsi" w:hAnsiTheme="majorBidi" w:cstheme="majorBidi"/>
        </w:rPr>
        <w:t>Siti Zulaikah</w:t>
      </w:r>
      <w:r>
        <w:rPr>
          <w:rFonts w:asciiTheme="majorBidi" w:eastAsiaTheme="minorHAnsi" w:hAnsiTheme="majorBidi" w:cstheme="majorBidi"/>
        </w:rPr>
        <w:t xml:space="preserve">, </w:t>
      </w:r>
      <w:r w:rsidRPr="000E2B56">
        <w:rPr>
          <w:rFonts w:asciiTheme="majorBidi" w:eastAsiaTheme="minorHAnsi" w:hAnsiTheme="majorBidi" w:cstheme="majorBidi"/>
          <w:i/>
          <w:iCs/>
        </w:rPr>
        <w:t>Peranan Bprs Ben Salamah Abadi Terhadap Pemberdayaan Usaha Kecil dan Menengah Di Kecamatan Godong Kabupaten</w:t>
      </w:r>
      <w:r w:rsidRPr="005F69B0">
        <w:rPr>
          <w:rFonts w:asciiTheme="majorBidi" w:eastAsiaTheme="minorHAnsi" w:hAnsiTheme="majorBidi" w:cstheme="majorBidi"/>
        </w:rPr>
        <w:t xml:space="preserve"> Grobogan</w:t>
      </w:r>
      <w:r>
        <w:rPr>
          <w:rFonts w:asciiTheme="majorBidi" w:eastAsiaTheme="minorHAnsi" w:hAnsiTheme="majorBidi" w:cstheme="majorBidi"/>
        </w:rPr>
        <w:t>. 2011)</w:t>
      </w:r>
    </w:p>
  </w:footnote>
  <w:footnote w:id="4">
    <w:p w:rsidR="0066315A" w:rsidRPr="00557487" w:rsidRDefault="0066315A" w:rsidP="00A447CA">
      <w:pPr>
        <w:pStyle w:val="FootnoteText"/>
        <w:spacing w:line="360" w:lineRule="auto"/>
        <w:ind w:firstLine="720"/>
        <w:jc w:val="both"/>
        <w:rPr>
          <w:rFonts w:ascii="Times New Roman" w:hAnsi="Times New Roman" w:cs="Times New Roman"/>
          <w:i/>
          <w:iCs/>
          <w:highlight w:val="cyan"/>
        </w:rPr>
      </w:pPr>
      <w:r>
        <w:rPr>
          <w:rStyle w:val="FootnoteReference"/>
        </w:rPr>
        <w:footnoteRef/>
      </w:r>
      <w:r>
        <w:t xml:space="preserve"> </w:t>
      </w:r>
      <w:r w:rsidRPr="00557487">
        <w:rPr>
          <w:rFonts w:ascii="Times New Roman" w:hAnsi="Times New Roman" w:cs="Times New Roman"/>
        </w:rPr>
        <w:t>Husein insawan,</w:t>
      </w:r>
      <w:r>
        <w:rPr>
          <w:rFonts w:ascii="Times New Roman" w:hAnsi="Times New Roman" w:cs="Times New Roman"/>
        </w:rPr>
        <w:t xml:space="preserve"> </w:t>
      </w:r>
      <w:r w:rsidRPr="00557487">
        <w:rPr>
          <w:rFonts w:ascii="Times New Roman" w:hAnsi="Times New Roman" w:cs="Times New Roman"/>
          <w:i/>
          <w:iCs/>
        </w:rPr>
        <w:t>Etika Bisnis Perbankan Syariah ,</w:t>
      </w:r>
      <w:r>
        <w:rPr>
          <w:rFonts w:ascii="Times New Roman" w:hAnsi="Times New Roman" w:cs="Times New Roman"/>
          <w:i/>
          <w:iCs/>
        </w:rPr>
        <w:t xml:space="preserve"> </w:t>
      </w:r>
      <w:r w:rsidRPr="00557487">
        <w:rPr>
          <w:rFonts w:ascii="Times New Roman" w:hAnsi="Times New Roman" w:cs="Times New Roman"/>
          <w:i/>
          <w:iCs/>
        </w:rPr>
        <w:t>Cetakan Pertama (</w:t>
      </w:r>
      <w:r w:rsidRPr="00557487">
        <w:rPr>
          <w:rFonts w:ascii="Times New Roman" w:hAnsi="Times New Roman" w:cs="Times New Roman"/>
        </w:rPr>
        <w:t>Kendari:Bahari</w:t>
      </w:r>
      <w:r>
        <w:rPr>
          <w:rFonts w:ascii="Times New Roman" w:hAnsi="Times New Roman" w:cs="Times New Roman"/>
        </w:rPr>
        <w:t xml:space="preserve"> </w:t>
      </w:r>
      <w:r w:rsidRPr="00557487">
        <w:rPr>
          <w:rFonts w:ascii="Times New Roman" w:hAnsi="Times New Roman" w:cs="Times New Roman"/>
          <w:i/>
          <w:iCs/>
        </w:rPr>
        <w:t>,</w:t>
      </w:r>
      <w:r>
        <w:rPr>
          <w:rFonts w:ascii="Times New Roman" w:hAnsi="Times New Roman" w:cs="Times New Roman"/>
          <w:i/>
          <w:iCs/>
        </w:rPr>
        <w:t xml:space="preserve"> </w:t>
      </w:r>
      <w:r w:rsidRPr="00557487">
        <w:rPr>
          <w:rFonts w:ascii="Times New Roman" w:hAnsi="Times New Roman" w:cs="Times New Roman"/>
          <w:i/>
          <w:iCs/>
        </w:rPr>
        <w:t>2008).</w:t>
      </w:r>
      <w:r>
        <w:rPr>
          <w:rFonts w:ascii="Times New Roman" w:hAnsi="Times New Roman" w:cs="Times New Roman"/>
          <w:i/>
          <w:iCs/>
        </w:rPr>
        <w:t xml:space="preserve"> </w:t>
      </w:r>
      <w:r w:rsidRPr="00557487">
        <w:rPr>
          <w:rFonts w:ascii="Times New Roman" w:hAnsi="Times New Roman" w:cs="Times New Roman"/>
          <w:i/>
          <w:iCs/>
        </w:rPr>
        <w:t>h. 33</w:t>
      </w:r>
    </w:p>
  </w:footnote>
  <w:footnote w:id="5">
    <w:p w:rsidR="0066315A" w:rsidRPr="00556B10" w:rsidRDefault="0066315A" w:rsidP="00A447CA">
      <w:pPr>
        <w:pStyle w:val="FootnoteText"/>
        <w:spacing w:line="360" w:lineRule="auto"/>
        <w:ind w:firstLine="720"/>
        <w:rPr>
          <w:i/>
          <w:iCs/>
        </w:rPr>
      </w:pPr>
      <w:r>
        <w:rPr>
          <w:rStyle w:val="FootnoteReference"/>
        </w:rPr>
        <w:footnoteRef/>
      </w:r>
      <w:r>
        <w:t xml:space="preserve"> </w:t>
      </w:r>
      <w:r>
        <w:rPr>
          <w:i/>
          <w:iCs/>
        </w:rPr>
        <w:t>Ibid</w:t>
      </w:r>
    </w:p>
    <w:p w:rsidR="0066315A" w:rsidRDefault="0066315A" w:rsidP="00A447CA">
      <w:pPr>
        <w:pStyle w:val="FootnoteText"/>
        <w:spacing w:line="360" w:lineRule="auto"/>
      </w:pPr>
    </w:p>
  </w:footnote>
  <w:footnote w:id="6">
    <w:p w:rsidR="0066315A" w:rsidRPr="0040672F" w:rsidRDefault="0066315A" w:rsidP="00A447CA">
      <w:pPr>
        <w:pStyle w:val="FootnoteText"/>
        <w:spacing w:line="360" w:lineRule="auto"/>
        <w:ind w:firstLine="720"/>
        <w:jc w:val="both"/>
        <w:rPr>
          <w:rFonts w:ascii="Times New Roman" w:hAnsi="Times New Roman" w:cs="Times New Roman"/>
          <w:i/>
          <w:iCs/>
        </w:rPr>
      </w:pPr>
      <w:r w:rsidRPr="0040672F">
        <w:rPr>
          <w:rStyle w:val="FootnoteReference"/>
        </w:rPr>
        <w:footnoteRef/>
      </w:r>
      <w:r w:rsidRPr="0040672F">
        <w:t xml:space="preserve"> </w:t>
      </w:r>
      <w:r>
        <w:rPr>
          <w:rFonts w:ascii="Times New Roman" w:hAnsi="Times New Roman" w:cs="Times New Roman"/>
        </w:rPr>
        <w:t xml:space="preserve">Muhammad, </w:t>
      </w:r>
      <w:r w:rsidRPr="0040672F">
        <w:rPr>
          <w:rFonts w:ascii="Times New Roman" w:hAnsi="Times New Roman" w:cs="Times New Roman"/>
          <w:i/>
          <w:iCs/>
        </w:rPr>
        <w:t>Manajemen Bank Syariah(</w:t>
      </w:r>
      <w:r w:rsidRPr="0040672F">
        <w:rPr>
          <w:rFonts w:ascii="Times New Roman" w:hAnsi="Times New Roman" w:cs="Times New Roman"/>
        </w:rPr>
        <w:t>Yogyakarta:Percetakan</w:t>
      </w:r>
      <w:r w:rsidRPr="0040672F">
        <w:rPr>
          <w:rFonts w:ascii="Times New Roman" w:hAnsi="Times New Roman" w:cs="Times New Roman"/>
          <w:i/>
          <w:iCs/>
        </w:rPr>
        <w:t xml:space="preserve"> AMPKYPN:1987)</w:t>
      </w:r>
      <w:r>
        <w:rPr>
          <w:rFonts w:ascii="Times New Roman" w:hAnsi="Times New Roman" w:cs="Times New Roman"/>
          <w:i/>
          <w:iCs/>
        </w:rPr>
        <w:t xml:space="preserve">, </w:t>
      </w:r>
      <w:r w:rsidRPr="00A447CA">
        <w:rPr>
          <w:rFonts w:ascii="Times New Roman" w:hAnsi="Times New Roman" w:cs="Times New Roman"/>
        </w:rPr>
        <w:t>h.</w:t>
      </w:r>
      <w:r w:rsidRPr="0040672F">
        <w:rPr>
          <w:rFonts w:ascii="Times New Roman" w:hAnsi="Times New Roman" w:cs="Times New Roman"/>
          <w:i/>
          <w:iCs/>
        </w:rPr>
        <w:t xml:space="preserve"> 20</w:t>
      </w:r>
    </w:p>
  </w:footnote>
  <w:footnote w:id="7">
    <w:p w:rsidR="0066315A" w:rsidRPr="0040672F" w:rsidRDefault="0066315A" w:rsidP="00A447CA">
      <w:pPr>
        <w:pStyle w:val="FootnoteText"/>
        <w:spacing w:line="360" w:lineRule="auto"/>
        <w:ind w:firstLine="720"/>
        <w:jc w:val="both"/>
        <w:rPr>
          <w:rFonts w:ascii="Times New Roman" w:hAnsi="Times New Roman" w:cs="Times New Roman"/>
        </w:rPr>
      </w:pPr>
      <w:r w:rsidRPr="0040672F">
        <w:rPr>
          <w:rStyle w:val="FootnoteReference"/>
          <w:rFonts w:ascii="Times New Roman" w:hAnsi="Times New Roman" w:cs="Times New Roman"/>
        </w:rPr>
        <w:footnoteRef/>
      </w:r>
      <w:r>
        <w:rPr>
          <w:rFonts w:ascii="Times New Roman" w:hAnsi="Times New Roman" w:cs="Times New Roman"/>
        </w:rPr>
        <w:t xml:space="preserve"> Ka</w:t>
      </w:r>
      <w:r w:rsidRPr="0040672F">
        <w:rPr>
          <w:rFonts w:ascii="Times New Roman" w:hAnsi="Times New Roman" w:cs="Times New Roman"/>
        </w:rPr>
        <w:t>s</w:t>
      </w:r>
      <w:r>
        <w:rPr>
          <w:rFonts w:ascii="Times New Roman" w:hAnsi="Times New Roman" w:cs="Times New Roman"/>
        </w:rPr>
        <w:t>m</w:t>
      </w:r>
      <w:r w:rsidRPr="0040672F">
        <w:rPr>
          <w:rFonts w:ascii="Times New Roman" w:hAnsi="Times New Roman" w:cs="Times New Roman"/>
        </w:rPr>
        <w:t>ir,</w:t>
      </w:r>
      <w:r>
        <w:rPr>
          <w:rFonts w:ascii="Times New Roman" w:hAnsi="Times New Roman" w:cs="Times New Roman"/>
        </w:rPr>
        <w:t xml:space="preserve"> </w:t>
      </w:r>
      <w:r w:rsidRPr="0040672F">
        <w:rPr>
          <w:rFonts w:ascii="Times New Roman" w:hAnsi="Times New Roman" w:cs="Times New Roman"/>
          <w:i/>
          <w:iCs/>
        </w:rPr>
        <w:t>Dasar-Dasar Perbankan</w:t>
      </w:r>
      <w:r>
        <w:rPr>
          <w:rFonts w:ascii="Times New Roman" w:hAnsi="Times New Roman" w:cs="Times New Roman"/>
        </w:rPr>
        <w:t xml:space="preserve">  </w:t>
      </w:r>
      <w:r w:rsidRPr="0040672F">
        <w:rPr>
          <w:rFonts w:ascii="Times New Roman" w:hAnsi="Times New Roman" w:cs="Times New Roman"/>
        </w:rPr>
        <w:t>(Jakarta :PT.Raja Grafindo Persada.2002),</w:t>
      </w:r>
      <w:r>
        <w:rPr>
          <w:rFonts w:ascii="Times New Roman" w:hAnsi="Times New Roman" w:cs="Times New Roman"/>
        </w:rPr>
        <w:t xml:space="preserve"> </w:t>
      </w:r>
      <w:r w:rsidRPr="0040672F">
        <w:rPr>
          <w:rFonts w:ascii="Times New Roman" w:hAnsi="Times New Roman" w:cs="Times New Roman"/>
        </w:rPr>
        <w:t>h. 24</w:t>
      </w:r>
    </w:p>
  </w:footnote>
  <w:footnote w:id="8">
    <w:p w:rsidR="0066315A" w:rsidRPr="0071700A" w:rsidRDefault="0066315A" w:rsidP="00940706">
      <w:pPr>
        <w:pStyle w:val="FootnoteText"/>
        <w:spacing w:line="360" w:lineRule="auto"/>
        <w:ind w:firstLine="720"/>
      </w:pPr>
      <w:r w:rsidRPr="0071700A">
        <w:rPr>
          <w:rStyle w:val="FootnoteReference"/>
          <w:rFonts w:ascii="Times New Roman" w:hAnsi="Times New Roman" w:cs="Times New Roman"/>
        </w:rPr>
        <w:footnoteRef/>
      </w:r>
      <w:r w:rsidRPr="0071700A">
        <w:rPr>
          <w:rFonts w:ascii="Times New Roman" w:hAnsi="Times New Roman" w:cs="Times New Roman"/>
        </w:rPr>
        <w:t xml:space="preserve"> Warkum Sumitr</w:t>
      </w:r>
      <w:r>
        <w:rPr>
          <w:rFonts w:ascii="Times New Roman" w:hAnsi="Times New Roman" w:cs="Times New Roman"/>
        </w:rPr>
        <w:t>o</w:t>
      </w:r>
      <w:r w:rsidRPr="0071700A">
        <w:rPr>
          <w:rFonts w:ascii="Times New Roman" w:hAnsi="Times New Roman" w:cs="Times New Roman"/>
        </w:rPr>
        <w:t>,</w:t>
      </w:r>
      <w:r>
        <w:rPr>
          <w:rFonts w:ascii="Times New Roman" w:hAnsi="Times New Roman" w:cs="Times New Roman"/>
        </w:rPr>
        <w:t xml:space="preserve"> </w:t>
      </w:r>
      <w:r w:rsidRPr="0071700A">
        <w:rPr>
          <w:rFonts w:ascii="Times New Roman" w:hAnsi="Times New Roman" w:cs="Times New Roman"/>
          <w:i/>
          <w:iCs/>
        </w:rPr>
        <w:t>Asas-Asas Perbankan Dan Lembaga-Lembaga Keuangan (</w:t>
      </w:r>
      <w:r w:rsidRPr="0071700A">
        <w:rPr>
          <w:rFonts w:ascii="Times New Roman" w:hAnsi="Times New Roman" w:cs="Times New Roman"/>
        </w:rPr>
        <w:t>Jakarta :</w:t>
      </w:r>
      <w:r>
        <w:rPr>
          <w:rFonts w:ascii="Times New Roman" w:hAnsi="Times New Roman" w:cs="Times New Roman"/>
        </w:rPr>
        <w:t xml:space="preserve"> </w:t>
      </w:r>
      <w:r w:rsidRPr="0071700A">
        <w:rPr>
          <w:rFonts w:ascii="Times New Roman" w:hAnsi="Times New Roman" w:cs="Times New Roman"/>
        </w:rPr>
        <w:t>PT.Grafindo Persada,1996</w:t>
      </w:r>
      <w:r w:rsidRPr="0071700A">
        <w:t>),h.</w:t>
      </w:r>
      <w:r>
        <w:t xml:space="preserve"> </w:t>
      </w:r>
      <w:r w:rsidRPr="0071700A">
        <w:t>2</w:t>
      </w:r>
    </w:p>
  </w:footnote>
  <w:footnote w:id="9">
    <w:p w:rsidR="0066315A" w:rsidRPr="00754DCA" w:rsidRDefault="0066315A" w:rsidP="00940706">
      <w:pPr>
        <w:pStyle w:val="FootnoteText"/>
        <w:spacing w:line="360" w:lineRule="auto"/>
        <w:ind w:left="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Departemen Agama RI,  </w:t>
      </w:r>
      <w:r w:rsidRPr="00EB1F0D">
        <w:rPr>
          <w:rFonts w:ascii="Times New Roman" w:hAnsi="Times New Roman" w:cs="Times New Roman"/>
          <w:i/>
          <w:iCs/>
        </w:rPr>
        <w:t>Al-Qur’an Dan Terjemahnya</w:t>
      </w:r>
      <w:r>
        <w:rPr>
          <w:rFonts w:ascii="Times New Roman" w:hAnsi="Times New Roman" w:cs="Times New Roman"/>
        </w:rPr>
        <w:t xml:space="preserve"> (Jakarta Timur:CV. Darus Sunnah 2002), h. 48</w:t>
      </w:r>
    </w:p>
  </w:footnote>
  <w:footnote w:id="10">
    <w:p w:rsidR="0066315A" w:rsidRPr="00611E17" w:rsidRDefault="0066315A" w:rsidP="00F6173E">
      <w:pPr>
        <w:pStyle w:val="FootnoteText"/>
        <w:spacing w:line="360" w:lineRule="auto"/>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Ka</w:t>
      </w:r>
      <w:r w:rsidRPr="0040672F">
        <w:rPr>
          <w:rFonts w:ascii="Times New Roman" w:hAnsi="Times New Roman" w:cs="Times New Roman"/>
        </w:rPr>
        <w:t>s</w:t>
      </w:r>
      <w:r>
        <w:rPr>
          <w:rFonts w:ascii="Times New Roman" w:hAnsi="Times New Roman" w:cs="Times New Roman"/>
        </w:rPr>
        <w:t>m</w:t>
      </w:r>
      <w:r w:rsidRPr="0040672F">
        <w:rPr>
          <w:rFonts w:ascii="Times New Roman" w:hAnsi="Times New Roman" w:cs="Times New Roman"/>
        </w:rPr>
        <w:t>ir,</w:t>
      </w:r>
      <w:r>
        <w:rPr>
          <w:rFonts w:ascii="Times New Roman" w:hAnsi="Times New Roman" w:cs="Times New Roman"/>
        </w:rPr>
        <w:t xml:space="preserve"> </w:t>
      </w:r>
      <w:r w:rsidRPr="0040672F">
        <w:rPr>
          <w:rFonts w:ascii="Times New Roman" w:hAnsi="Times New Roman" w:cs="Times New Roman"/>
          <w:i/>
          <w:iCs/>
        </w:rPr>
        <w:t>Dasar-Dasar Perbankan</w:t>
      </w:r>
      <w:r>
        <w:rPr>
          <w:rFonts w:ascii="Times New Roman" w:hAnsi="Times New Roman" w:cs="Times New Roman"/>
        </w:rPr>
        <w:t xml:space="preserve">  </w:t>
      </w:r>
      <w:r w:rsidRPr="0040672F">
        <w:rPr>
          <w:rFonts w:ascii="Times New Roman" w:hAnsi="Times New Roman" w:cs="Times New Roman"/>
        </w:rPr>
        <w:t>(Jakarta :PT.Raja Grafindo Persada.2002),</w:t>
      </w:r>
      <w:r>
        <w:rPr>
          <w:rFonts w:ascii="Times New Roman" w:hAnsi="Times New Roman" w:cs="Times New Roman"/>
        </w:rPr>
        <w:t xml:space="preserve"> </w:t>
      </w:r>
      <w:r w:rsidRPr="0040672F">
        <w:rPr>
          <w:rFonts w:ascii="Times New Roman" w:hAnsi="Times New Roman" w:cs="Times New Roman"/>
        </w:rPr>
        <w:t>h. 24</w:t>
      </w:r>
    </w:p>
  </w:footnote>
  <w:footnote w:id="11">
    <w:p w:rsidR="0066315A" w:rsidRPr="009C0A3F" w:rsidRDefault="0066315A" w:rsidP="00A447CA">
      <w:pPr>
        <w:pStyle w:val="FootnoteText"/>
        <w:spacing w:line="360" w:lineRule="auto"/>
        <w:jc w:val="both"/>
      </w:pPr>
      <w:r>
        <w:t xml:space="preserve"> </w:t>
      </w:r>
      <w:r>
        <w:tab/>
      </w:r>
      <w:r w:rsidRPr="009C0A3F">
        <w:rPr>
          <w:rStyle w:val="FootnoteReference"/>
        </w:rPr>
        <w:footnoteRef/>
      </w:r>
      <w:r w:rsidRPr="009C0A3F">
        <w:t xml:space="preserve"> </w:t>
      </w:r>
      <w:r w:rsidRPr="009C0A3F">
        <w:rPr>
          <w:rFonts w:ascii="Times New Roman" w:hAnsi="Times New Roman" w:cs="Times New Roman"/>
        </w:rPr>
        <w:t>Kasmir,</w:t>
      </w:r>
      <w:r>
        <w:rPr>
          <w:rFonts w:ascii="Times New Roman" w:hAnsi="Times New Roman" w:cs="Times New Roman"/>
        </w:rPr>
        <w:t xml:space="preserve"> </w:t>
      </w:r>
      <w:r w:rsidRPr="009C0A3F">
        <w:rPr>
          <w:rFonts w:ascii="Times New Roman" w:hAnsi="Times New Roman" w:cs="Times New Roman"/>
          <w:i/>
          <w:iCs/>
        </w:rPr>
        <w:t>Pemasaran Bank</w:t>
      </w:r>
      <w:r w:rsidRPr="009C0A3F">
        <w:rPr>
          <w:rFonts w:ascii="Times New Roman" w:hAnsi="Times New Roman" w:cs="Times New Roman"/>
        </w:rPr>
        <w:t>,</w:t>
      </w:r>
      <w:r>
        <w:rPr>
          <w:rFonts w:ascii="Times New Roman" w:hAnsi="Times New Roman" w:cs="Times New Roman"/>
        </w:rPr>
        <w:t xml:space="preserve"> </w:t>
      </w:r>
      <w:r w:rsidRPr="009C0A3F">
        <w:rPr>
          <w:rFonts w:ascii="Times New Roman" w:hAnsi="Times New Roman" w:cs="Times New Roman"/>
        </w:rPr>
        <w:t>Edisi Pertama Cet,Ii(Jakarta:Rpanada Media.2005),</w:t>
      </w:r>
      <w:r>
        <w:rPr>
          <w:rFonts w:ascii="Times New Roman" w:hAnsi="Times New Roman" w:cs="Times New Roman"/>
        </w:rPr>
        <w:t xml:space="preserve"> </w:t>
      </w:r>
      <w:r w:rsidRPr="009C0A3F">
        <w:rPr>
          <w:rFonts w:ascii="Times New Roman" w:hAnsi="Times New Roman" w:cs="Times New Roman"/>
        </w:rPr>
        <w:t>h.</w:t>
      </w:r>
      <w:r>
        <w:rPr>
          <w:rFonts w:ascii="Times New Roman" w:hAnsi="Times New Roman" w:cs="Times New Roman"/>
        </w:rPr>
        <w:t xml:space="preserve"> </w:t>
      </w:r>
      <w:r w:rsidRPr="009C0A3F">
        <w:rPr>
          <w:rFonts w:ascii="Times New Roman" w:hAnsi="Times New Roman" w:cs="Times New Roman"/>
        </w:rPr>
        <w:t xml:space="preserve"> 9-10</w:t>
      </w:r>
    </w:p>
  </w:footnote>
  <w:footnote w:id="12">
    <w:p w:rsidR="0066315A" w:rsidRPr="001C57BC" w:rsidRDefault="0066315A" w:rsidP="00A447CA">
      <w:pPr>
        <w:pStyle w:val="FootnoteText"/>
        <w:spacing w:line="360" w:lineRule="auto"/>
        <w:ind w:firstLine="720"/>
        <w:jc w:val="both"/>
      </w:pPr>
      <w:r>
        <w:rPr>
          <w:rStyle w:val="FootnoteReference"/>
        </w:rPr>
        <w:footnoteRef/>
      </w:r>
      <w:r>
        <w:t xml:space="preserve"> </w:t>
      </w:r>
      <w:r w:rsidRPr="009C0A3F">
        <w:rPr>
          <w:rFonts w:ascii="Times New Roman" w:hAnsi="Times New Roman" w:cs="Times New Roman"/>
        </w:rPr>
        <w:t>Anamin,</w:t>
      </w:r>
      <w:r>
        <w:rPr>
          <w:rFonts w:ascii="Times New Roman" w:hAnsi="Times New Roman" w:cs="Times New Roman"/>
        </w:rPr>
        <w:t xml:space="preserve"> </w:t>
      </w:r>
      <w:r w:rsidRPr="009C0A3F">
        <w:rPr>
          <w:rFonts w:ascii="Times New Roman" w:hAnsi="Times New Roman" w:cs="Times New Roman"/>
          <w:i/>
          <w:iCs/>
        </w:rPr>
        <w:t>Fatwa</w:t>
      </w:r>
      <w:r w:rsidRPr="009C0A3F">
        <w:rPr>
          <w:rFonts w:ascii="Times New Roman" w:hAnsi="Times New Roman" w:cs="Times New Roman"/>
        </w:rPr>
        <w:t xml:space="preserve"> </w:t>
      </w:r>
      <w:r w:rsidRPr="009C0A3F">
        <w:rPr>
          <w:rFonts w:ascii="Times New Roman" w:hAnsi="Times New Roman" w:cs="Times New Roman"/>
          <w:i/>
          <w:iCs/>
        </w:rPr>
        <w:t xml:space="preserve">Dewan Syaariah </w:t>
      </w:r>
      <w:r w:rsidRPr="009C0A3F">
        <w:rPr>
          <w:rFonts w:ascii="Times New Roman" w:hAnsi="Times New Roman" w:cs="Times New Roman"/>
        </w:rPr>
        <w:t>No 19/Dsn-Mui/Iv/2001,</w:t>
      </w:r>
      <w:r>
        <w:rPr>
          <w:rFonts w:ascii="Times New Roman" w:hAnsi="Times New Roman" w:cs="Times New Roman"/>
        </w:rPr>
        <w:t xml:space="preserve"> </w:t>
      </w:r>
      <w:r w:rsidRPr="009C0A3F">
        <w:rPr>
          <w:rFonts w:ascii="Times New Roman" w:hAnsi="Times New Roman" w:cs="Times New Roman"/>
        </w:rPr>
        <w:t>Tentang Al-Qar</w:t>
      </w:r>
      <w:r>
        <w:t>d</w:t>
      </w:r>
    </w:p>
  </w:footnote>
  <w:footnote w:id="13">
    <w:p w:rsidR="0066315A" w:rsidRDefault="0066315A" w:rsidP="00664D2B">
      <w:pPr>
        <w:pStyle w:val="FootnoteText"/>
        <w:spacing w:line="360" w:lineRule="auto"/>
        <w:ind w:firstLine="720"/>
        <w:jc w:val="both"/>
      </w:pPr>
      <w:r w:rsidRPr="00986639">
        <w:rPr>
          <w:rStyle w:val="FootnoteReference"/>
        </w:rPr>
        <w:footnoteRef/>
      </w:r>
      <w:r w:rsidRPr="00986639">
        <w:t xml:space="preserve"> http://staff.uny.ac.id/sites/default/files/131405903/pengembangan%2520MA</w:t>
      </w:r>
    </w:p>
  </w:footnote>
  <w:footnote w:id="14">
    <w:p w:rsidR="0066315A" w:rsidRPr="00986639" w:rsidRDefault="0066315A" w:rsidP="00664D2B">
      <w:pPr>
        <w:pStyle w:val="FootnoteText"/>
        <w:spacing w:line="360" w:lineRule="auto"/>
        <w:ind w:firstLine="720"/>
        <w:jc w:val="both"/>
        <w:rPr>
          <w:rFonts w:ascii="Times New Roman" w:hAnsi="Times New Roman" w:cs="Times New Roman"/>
          <w:i/>
          <w:iCs/>
        </w:rPr>
      </w:pPr>
      <w:r w:rsidRPr="008903DB">
        <w:rPr>
          <w:rStyle w:val="FootnoteReference"/>
          <w:rFonts w:ascii="Times New Roman" w:hAnsi="Times New Roman" w:cs="Times New Roman"/>
        </w:rPr>
        <w:footnoteRef/>
      </w:r>
      <w:r w:rsidRPr="008903DB">
        <w:rPr>
          <w:rFonts w:ascii="Times New Roman" w:hAnsi="Times New Roman" w:cs="Times New Roman"/>
        </w:rPr>
        <w:t xml:space="preserve"> </w:t>
      </w:r>
      <w:r w:rsidRPr="00986639">
        <w:rPr>
          <w:rFonts w:ascii="Times New Roman" w:hAnsi="Times New Roman" w:cs="Times New Roman"/>
        </w:rPr>
        <w:t>Edi Soeharto,</w:t>
      </w:r>
      <w:r w:rsidRPr="00986639">
        <w:rPr>
          <w:rFonts w:ascii="Times New Roman" w:hAnsi="Times New Roman" w:cs="Times New Roman"/>
          <w:i/>
          <w:iCs/>
        </w:rPr>
        <w:t>’’Metodelogi Pengembangan Masyarakat</w:t>
      </w:r>
      <w:r>
        <w:rPr>
          <w:rFonts w:ascii="Times New Roman" w:hAnsi="Times New Roman" w:cs="Times New Roman"/>
        </w:rPr>
        <w:t xml:space="preserve"> ‘’Jurnal Comdev,  h. </w:t>
      </w:r>
      <w:r w:rsidRPr="00986639">
        <w:rPr>
          <w:rFonts w:ascii="Times New Roman" w:hAnsi="Times New Roman" w:cs="Times New Roman"/>
        </w:rPr>
        <w:t>3</w:t>
      </w:r>
    </w:p>
  </w:footnote>
  <w:footnote w:id="15">
    <w:p w:rsidR="0066315A" w:rsidRPr="00076CC7" w:rsidRDefault="0066315A" w:rsidP="00664D2B">
      <w:pPr>
        <w:pStyle w:val="FootnoteText"/>
        <w:spacing w:line="360" w:lineRule="auto"/>
        <w:ind w:firstLine="720"/>
        <w:rPr>
          <w:rFonts w:ascii="Times New Roman" w:hAnsi="Times New Roman" w:cs="Times New Roman"/>
          <w:i/>
          <w:iCs/>
        </w:rPr>
      </w:pPr>
      <w:r>
        <w:rPr>
          <w:rStyle w:val="FootnoteReference"/>
        </w:rPr>
        <w:footnoteRef/>
      </w:r>
      <w:r>
        <w:t xml:space="preserve"> </w:t>
      </w:r>
      <w:r>
        <w:rPr>
          <w:rFonts w:ascii="Times New Roman" w:hAnsi="Times New Roman" w:cs="Times New Roman"/>
        </w:rPr>
        <w:t xml:space="preserve">Edi Soeharto,  </w:t>
      </w:r>
      <w:r>
        <w:rPr>
          <w:rFonts w:ascii="Times New Roman" w:hAnsi="Times New Roman" w:cs="Times New Roman"/>
          <w:i/>
          <w:iCs/>
        </w:rPr>
        <w:t>Metodologi Pengembangan Masyarakat’’Di Akses Dari http : // www. policy.hu/suharto/modul a/makindo 15 april 2015</w:t>
      </w:r>
    </w:p>
  </w:footnote>
  <w:footnote w:id="16">
    <w:p w:rsidR="0066315A" w:rsidRDefault="0066315A" w:rsidP="00664D2B">
      <w:pPr>
        <w:pStyle w:val="FootnoteText"/>
        <w:spacing w:line="360" w:lineRule="auto"/>
        <w:ind w:firstLine="720"/>
      </w:pPr>
      <w:r w:rsidRPr="00BB05C3">
        <w:rPr>
          <w:rStyle w:val="FootnoteReference"/>
        </w:rPr>
        <w:footnoteRef/>
      </w:r>
      <w:r w:rsidRPr="00BB05C3">
        <w:rPr>
          <w:rFonts w:ascii="Times New Roman" w:hAnsi="Times New Roman" w:cs="Times New Roman"/>
          <w:i/>
          <w:iCs/>
        </w:rPr>
        <w:t xml:space="preserve"> Ibid</w:t>
      </w:r>
    </w:p>
  </w:footnote>
  <w:footnote w:id="17">
    <w:p w:rsidR="0066315A" w:rsidRPr="001820D7" w:rsidRDefault="0066315A" w:rsidP="00664D2B">
      <w:pPr>
        <w:pStyle w:val="FootnoteText"/>
        <w:spacing w:line="360" w:lineRule="auto"/>
        <w:ind w:firstLine="720"/>
        <w:jc w:val="both"/>
        <w:rPr>
          <w:rFonts w:ascii="Times New Roman" w:hAnsi="Times New Roman" w:cs="Times New Roman"/>
        </w:rPr>
      </w:pPr>
      <w:r>
        <w:rPr>
          <w:rStyle w:val="FootnoteReference"/>
        </w:rPr>
        <w:footnoteRef/>
      </w:r>
      <w:r>
        <w:t xml:space="preserve"> </w:t>
      </w:r>
      <w:r w:rsidRPr="001820D7">
        <w:rPr>
          <w:rFonts w:ascii="Times New Roman" w:hAnsi="Times New Roman" w:cs="Times New Roman"/>
        </w:rPr>
        <w:t>Edi Suharto</w:t>
      </w:r>
      <w:r>
        <w:rPr>
          <w:rFonts w:ascii="Times New Roman" w:hAnsi="Times New Roman" w:cs="Times New Roman"/>
        </w:rPr>
        <w:t xml:space="preserve">, </w:t>
      </w:r>
      <w:r w:rsidRPr="001820D7">
        <w:rPr>
          <w:rFonts w:ascii="Times New Roman" w:hAnsi="Times New Roman" w:cs="Times New Roman"/>
          <w:i/>
          <w:iCs/>
        </w:rPr>
        <w:t>Pembanggunan Kebijakan Sosial Dan Pekerjaan Sosial</w:t>
      </w:r>
      <w:r>
        <w:rPr>
          <w:rFonts w:ascii="Times New Roman" w:hAnsi="Times New Roman" w:cs="Times New Roman"/>
        </w:rPr>
        <w:t xml:space="preserve">, </w:t>
      </w:r>
      <w:r w:rsidRPr="001820D7">
        <w:rPr>
          <w:rFonts w:ascii="Times New Roman" w:hAnsi="Times New Roman" w:cs="Times New Roman"/>
        </w:rPr>
        <w:t>Spektrum Pemikiran Bandung :Lembaga Study Pembangunan Stks (Lsp-Stks).</w:t>
      </w:r>
      <w:r>
        <w:rPr>
          <w:rFonts w:ascii="Times New Roman" w:hAnsi="Times New Roman" w:cs="Times New Roman"/>
        </w:rPr>
        <w:t xml:space="preserve"> 1997</w:t>
      </w:r>
    </w:p>
  </w:footnote>
  <w:footnote w:id="18">
    <w:p w:rsidR="0066315A" w:rsidRPr="00BB05C3" w:rsidRDefault="0066315A" w:rsidP="00664D2B">
      <w:pPr>
        <w:pStyle w:val="FootnoteText"/>
        <w:spacing w:line="360" w:lineRule="auto"/>
        <w:ind w:firstLine="720"/>
        <w:jc w:val="both"/>
        <w:rPr>
          <w:rFonts w:ascii="Times New Roman" w:hAnsi="Times New Roman" w:cs="Times New Roman"/>
        </w:rPr>
      </w:pPr>
      <w:r w:rsidRPr="00BB05C3">
        <w:rPr>
          <w:rStyle w:val="FootnoteReference"/>
          <w:rFonts w:ascii="Times New Roman" w:hAnsi="Times New Roman" w:cs="Times New Roman"/>
        </w:rPr>
        <w:footnoteRef/>
      </w:r>
      <w:r w:rsidRPr="00BB05C3">
        <w:rPr>
          <w:rFonts w:ascii="Times New Roman" w:hAnsi="Times New Roman" w:cs="Times New Roman"/>
        </w:rPr>
        <w:t xml:space="preserve"> Sidi Gazalba,</w:t>
      </w:r>
      <w:r>
        <w:rPr>
          <w:rFonts w:ascii="Times New Roman" w:hAnsi="Times New Roman" w:cs="Times New Roman"/>
        </w:rPr>
        <w:t xml:space="preserve"> </w:t>
      </w:r>
      <w:r w:rsidRPr="00BB05C3">
        <w:rPr>
          <w:rFonts w:ascii="Times New Roman" w:hAnsi="Times New Roman" w:cs="Times New Roman"/>
          <w:i/>
          <w:iCs/>
        </w:rPr>
        <w:t>Masyaraka</w:t>
      </w:r>
      <w:r>
        <w:rPr>
          <w:rFonts w:ascii="Times New Roman" w:hAnsi="Times New Roman" w:cs="Times New Roman"/>
          <w:i/>
          <w:iCs/>
        </w:rPr>
        <w:t>t Islam Pengantar Sosiologi Da</w:t>
      </w:r>
      <w:r w:rsidRPr="00BB05C3">
        <w:rPr>
          <w:rFonts w:ascii="Times New Roman" w:hAnsi="Times New Roman" w:cs="Times New Roman"/>
          <w:i/>
          <w:iCs/>
        </w:rPr>
        <w:t>n Sosiografi</w:t>
      </w:r>
      <w:r w:rsidRPr="00BB05C3">
        <w:rPr>
          <w:rFonts w:ascii="Times New Roman" w:hAnsi="Times New Roman" w:cs="Times New Roman"/>
        </w:rPr>
        <w:t xml:space="preserve"> .</w:t>
      </w:r>
      <w:r>
        <w:rPr>
          <w:rFonts w:ascii="Times New Roman" w:hAnsi="Times New Roman" w:cs="Times New Roman"/>
        </w:rPr>
        <w:t xml:space="preserve"> </w:t>
      </w:r>
      <w:r w:rsidRPr="00BB05C3">
        <w:rPr>
          <w:rFonts w:ascii="Times New Roman" w:hAnsi="Times New Roman" w:cs="Times New Roman"/>
        </w:rPr>
        <w:t>Jakarta:Bulan Bintang ,</w:t>
      </w:r>
      <w:r>
        <w:rPr>
          <w:rFonts w:ascii="Times New Roman" w:hAnsi="Times New Roman" w:cs="Times New Roman"/>
        </w:rPr>
        <w:t xml:space="preserve"> </w:t>
      </w:r>
      <w:r w:rsidRPr="00BB05C3">
        <w:rPr>
          <w:rFonts w:ascii="Times New Roman" w:hAnsi="Times New Roman" w:cs="Times New Roman"/>
        </w:rPr>
        <w:t>1976,</w:t>
      </w:r>
      <w:r>
        <w:rPr>
          <w:rFonts w:ascii="Times New Roman" w:hAnsi="Times New Roman" w:cs="Times New Roman"/>
        </w:rPr>
        <w:t xml:space="preserve"> </w:t>
      </w:r>
      <w:r w:rsidRPr="00BB05C3">
        <w:rPr>
          <w:rFonts w:ascii="Times New Roman" w:hAnsi="Times New Roman" w:cs="Times New Roman"/>
        </w:rPr>
        <w:t>h. 14</w:t>
      </w:r>
    </w:p>
  </w:footnote>
  <w:footnote w:id="19">
    <w:p w:rsidR="0066315A" w:rsidRPr="00BA47F9" w:rsidRDefault="0066315A" w:rsidP="00664D2B">
      <w:pPr>
        <w:pStyle w:val="FootnoteText"/>
        <w:spacing w:line="360" w:lineRule="auto"/>
        <w:ind w:firstLine="720"/>
        <w:jc w:val="both"/>
        <w:rPr>
          <w:rFonts w:ascii="Times New Roman" w:hAnsi="Times New Roman" w:cs="Times New Roman"/>
        </w:rPr>
      </w:pPr>
      <w:r w:rsidRPr="00BB05C3">
        <w:rPr>
          <w:rStyle w:val="FootnoteReference"/>
          <w:rFonts w:ascii="Times New Roman" w:hAnsi="Times New Roman" w:cs="Times New Roman"/>
        </w:rPr>
        <w:footnoteRef/>
      </w:r>
      <w:r>
        <w:rPr>
          <w:rFonts w:ascii="Times New Roman" w:hAnsi="Times New Roman" w:cs="Times New Roman"/>
        </w:rPr>
        <w:t xml:space="preserve"> </w:t>
      </w:r>
      <w:r w:rsidRPr="00BB05C3">
        <w:rPr>
          <w:rFonts w:ascii="Times New Roman" w:hAnsi="Times New Roman" w:cs="Times New Roman"/>
          <w:i/>
          <w:iCs/>
        </w:rPr>
        <w:t>Ibid,</w:t>
      </w:r>
    </w:p>
  </w:footnote>
  <w:footnote w:id="20">
    <w:p w:rsidR="0066315A" w:rsidRPr="00626E25" w:rsidRDefault="0066315A" w:rsidP="00664D2B">
      <w:pPr>
        <w:pStyle w:val="FootnoteText"/>
        <w:spacing w:line="360" w:lineRule="auto"/>
        <w:ind w:firstLine="720"/>
        <w:rPr>
          <w:rFonts w:ascii="Times New Roman" w:hAnsi="Times New Roman" w:cs="Times New Roman"/>
        </w:rPr>
      </w:pPr>
      <w:r w:rsidRPr="00BA47F9">
        <w:rPr>
          <w:rStyle w:val="FootnoteReference"/>
          <w:rFonts w:ascii="Times New Roman" w:hAnsi="Times New Roman" w:cs="Times New Roman"/>
        </w:rPr>
        <w:footnoteRef/>
      </w:r>
      <w:r w:rsidRPr="00BA47F9">
        <w:rPr>
          <w:rFonts w:ascii="Times New Roman" w:hAnsi="Times New Roman" w:cs="Times New Roman"/>
        </w:rPr>
        <w:t xml:space="preserve"> </w:t>
      </w:r>
      <w:r w:rsidRPr="00626E25">
        <w:rPr>
          <w:rFonts w:ascii="Times New Roman" w:hAnsi="Times New Roman" w:cs="Times New Roman"/>
        </w:rPr>
        <w:t>Yayasan Insan Sembada  ‘</w:t>
      </w:r>
      <w:r w:rsidRPr="00626E25">
        <w:rPr>
          <w:rFonts w:ascii="Times New Roman" w:hAnsi="Times New Roman" w:cs="Times New Roman"/>
          <w:i/>
          <w:iCs/>
        </w:rPr>
        <w:t>’Fasilitator Dan Perubahan Masyarakat</w:t>
      </w:r>
      <w:r w:rsidRPr="00626E25">
        <w:rPr>
          <w:rFonts w:ascii="Times New Roman" w:hAnsi="Times New Roman" w:cs="Times New Roman"/>
        </w:rPr>
        <w:t xml:space="preserve">  ‘’Diakses Dari http//yissolo .blogspot .  com/2015_11_30_archive html.15.April.2015</w:t>
      </w:r>
    </w:p>
  </w:footnote>
  <w:footnote w:id="21">
    <w:p w:rsidR="0066315A" w:rsidRPr="00BA47F9" w:rsidRDefault="0066315A" w:rsidP="00664D2B">
      <w:pPr>
        <w:pStyle w:val="FootnoteText"/>
        <w:spacing w:line="360" w:lineRule="auto"/>
        <w:ind w:firstLine="720"/>
        <w:rPr>
          <w:rFonts w:ascii="Times New Roman" w:hAnsi="Times New Roman" w:cs="Times New Roman"/>
        </w:rPr>
      </w:pPr>
      <w:r w:rsidRPr="00626E25">
        <w:rPr>
          <w:rStyle w:val="FootnoteReference"/>
          <w:rFonts w:ascii="Times New Roman" w:hAnsi="Times New Roman" w:cs="Times New Roman"/>
        </w:rPr>
        <w:footnoteRef/>
      </w:r>
      <w:r w:rsidRPr="00626E25">
        <w:rPr>
          <w:rFonts w:ascii="Times New Roman" w:hAnsi="Times New Roman" w:cs="Times New Roman"/>
        </w:rPr>
        <w:t xml:space="preserve"> Edi Suharto.</w:t>
      </w:r>
      <w:r>
        <w:rPr>
          <w:rFonts w:ascii="Times New Roman" w:hAnsi="Times New Roman" w:cs="Times New Roman"/>
        </w:rPr>
        <w:t xml:space="preserve">  </w:t>
      </w:r>
      <w:r>
        <w:rPr>
          <w:rFonts w:ascii="Times New Roman" w:hAnsi="Times New Roman" w:cs="Times New Roman"/>
          <w:i/>
          <w:iCs/>
        </w:rPr>
        <w:t>Ibid</w:t>
      </w:r>
      <w:r w:rsidRPr="00626E25">
        <w:rPr>
          <w:rFonts w:ascii="Times New Roman" w:hAnsi="Times New Roman" w:cs="Times New Roman"/>
        </w:rPr>
        <w:t>.15.april 2015</w:t>
      </w:r>
    </w:p>
  </w:footnote>
  <w:footnote w:id="22">
    <w:p w:rsidR="0066315A" w:rsidRPr="00D4734D" w:rsidRDefault="0066315A" w:rsidP="00664D2B">
      <w:pPr>
        <w:pStyle w:val="FootnoteText"/>
        <w:spacing w:line="360" w:lineRule="auto"/>
        <w:rPr>
          <w:rFonts w:ascii="Times New Roman" w:hAnsi="Times New Roman" w:cs="Times New Roman"/>
          <w:i/>
          <w:iCs/>
        </w:rPr>
      </w:pPr>
      <w:r>
        <w:t xml:space="preserve"> </w:t>
      </w:r>
      <w:r>
        <w:tab/>
      </w:r>
      <w:r w:rsidRPr="00563999">
        <w:rPr>
          <w:rStyle w:val="FootnoteReference"/>
          <w:rFonts w:ascii="Times New Roman" w:hAnsi="Times New Roman" w:cs="Times New Roman"/>
        </w:rPr>
        <w:footnoteRef/>
      </w:r>
      <w:r w:rsidRPr="00563999">
        <w:rPr>
          <w:rFonts w:ascii="Times New Roman" w:hAnsi="Times New Roman" w:cs="Times New Roman"/>
        </w:rPr>
        <w:t xml:space="preserve"> Edi Suharto,</w:t>
      </w:r>
      <w:r>
        <w:rPr>
          <w:rFonts w:ascii="Times New Roman" w:hAnsi="Times New Roman" w:cs="Times New Roman"/>
        </w:rPr>
        <w:t xml:space="preserve">  </w:t>
      </w:r>
      <w:r>
        <w:rPr>
          <w:rFonts w:ascii="Times New Roman" w:hAnsi="Times New Roman" w:cs="Times New Roman"/>
          <w:i/>
          <w:iCs/>
        </w:rPr>
        <w:t>Ibid</w:t>
      </w:r>
    </w:p>
  </w:footnote>
  <w:footnote w:id="23">
    <w:p w:rsidR="0066315A" w:rsidRPr="00563999" w:rsidRDefault="0066315A" w:rsidP="00664D2B">
      <w:pPr>
        <w:pStyle w:val="FootnoteText"/>
        <w:spacing w:line="360" w:lineRule="auto"/>
        <w:ind w:firstLine="720"/>
        <w:rPr>
          <w:rFonts w:ascii="Times New Roman" w:hAnsi="Times New Roman" w:cs="Times New Roman"/>
          <w:i/>
          <w:iCs/>
        </w:rPr>
      </w:pPr>
      <w:r w:rsidRPr="00563999">
        <w:rPr>
          <w:rStyle w:val="FootnoteReference"/>
          <w:rFonts w:ascii="Times New Roman" w:hAnsi="Times New Roman" w:cs="Times New Roman"/>
          <w:i/>
          <w:iCs/>
        </w:rPr>
        <w:footnoteRef/>
      </w:r>
      <w:r w:rsidRPr="00563999">
        <w:rPr>
          <w:rFonts w:ascii="Times New Roman" w:hAnsi="Times New Roman" w:cs="Times New Roman"/>
          <w:i/>
          <w:iCs/>
        </w:rPr>
        <w:t xml:space="preserve"> Ibid</w:t>
      </w:r>
    </w:p>
  </w:footnote>
  <w:footnote w:id="24">
    <w:p w:rsidR="0066315A" w:rsidRPr="002C1824" w:rsidRDefault="0066315A" w:rsidP="00664D2B">
      <w:pPr>
        <w:pStyle w:val="FootnoteText"/>
        <w:spacing w:line="360" w:lineRule="auto"/>
        <w:ind w:firstLine="720"/>
        <w:rPr>
          <w:rFonts w:ascii="Times New Roman" w:hAnsi="Times New Roman" w:cs="Times New Roman"/>
        </w:rPr>
      </w:pPr>
      <w:r>
        <w:rPr>
          <w:rStyle w:val="FootnoteReference"/>
        </w:rPr>
        <w:footnoteRef/>
      </w:r>
      <w:r>
        <w:t xml:space="preserve"> </w:t>
      </w:r>
      <w:r w:rsidRPr="002C1824">
        <w:rPr>
          <w:rFonts w:ascii="Times New Roman" w:hAnsi="Times New Roman" w:cs="Times New Roman"/>
        </w:rPr>
        <w:t>Elly Irawan,</w:t>
      </w:r>
      <w:r>
        <w:rPr>
          <w:rFonts w:ascii="Times New Roman" w:hAnsi="Times New Roman" w:cs="Times New Roman"/>
        </w:rPr>
        <w:t xml:space="preserve"> </w:t>
      </w:r>
      <w:r w:rsidRPr="00A50016">
        <w:rPr>
          <w:rFonts w:ascii="Times New Roman" w:hAnsi="Times New Roman" w:cs="Times New Roman"/>
          <w:i/>
          <w:iCs/>
        </w:rPr>
        <w:t>Pengembangan Masyarakat Islam</w:t>
      </w:r>
      <w:r w:rsidRPr="002C1824">
        <w:rPr>
          <w:rFonts w:ascii="Times New Roman" w:hAnsi="Times New Roman" w:cs="Times New Roman"/>
        </w:rPr>
        <w:t>,</w:t>
      </w:r>
      <w:r>
        <w:rPr>
          <w:rFonts w:ascii="Times New Roman" w:hAnsi="Times New Roman" w:cs="Times New Roman"/>
        </w:rPr>
        <w:t xml:space="preserve"> </w:t>
      </w:r>
      <w:r w:rsidRPr="002C1824">
        <w:rPr>
          <w:rFonts w:ascii="Times New Roman" w:hAnsi="Times New Roman" w:cs="Times New Roman"/>
        </w:rPr>
        <w:t>h. 1</w:t>
      </w:r>
    </w:p>
  </w:footnote>
  <w:footnote w:id="25">
    <w:p w:rsidR="0066315A" w:rsidRPr="00843BAE" w:rsidRDefault="0066315A" w:rsidP="00664D2B">
      <w:pPr>
        <w:pStyle w:val="FootnoteText"/>
        <w:spacing w:line="360" w:lineRule="auto"/>
        <w:ind w:firstLine="720"/>
        <w:jc w:val="both"/>
        <w:rPr>
          <w:rFonts w:ascii="Times New Roman" w:hAnsi="Times New Roman" w:cs="Times New Roman"/>
          <w:i/>
          <w:iCs/>
        </w:rPr>
      </w:pPr>
      <w:r w:rsidRPr="002C1824">
        <w:rPr>
          <w:rStyle w:val="FootnoteReference"/>
          <w:rFonts w:ascii="Times New Roman" w:hAnsi="Times New Roman" w:cs="Times New Roman"/>
        </w:rPr>
        <w:footnoteRef/>
      </w:r>
      <w:r w:rsidRPr="002C1824">
        <w:rPr>
          <w:rFonts w:ascii="Times New Roman" w:hAnsi="Times New Roman" w:cs="Times New Roman"/>
        </w:rPr>
        <w:t xml:space="preserve"> </w:t>
      </w:r>
      <w:r w:rsidRPr="00843BAE">
        <w:rPr>
          <w:rFonts w:ascii="Times New Roman" w:hAnsi="Times New Roman" w:cs="Times New Roman"/>
          <w:i/>
          <w:iCs/>
        </w:rPr>
        <w:t xml:space="preserve">Ibid </w:t>
      </w:r>
    </w:p>
  </w:footnote>
  <w:footnote w:id="26">
    <w:p w:rsidR="0066315A" w:rsidRDefault="0066315A" w:rsidP="00664D2B">
      <w:pPr>
        <w:pStyle w:val="FootnoteText"/>
        <w:spacing w:line="360" w:lineRule="auto"/>
        <w:ind w:firstLine="720"/>
        <w:jc w:val="both"/>
      </w:pPr>
      <w:r w:rsidRPr="002C1824">
        <w:rPr>
          <w:rStyle w:val="FootnoteReference"/>
          <w:rFonts w:ascii="Times New Roman" w:hAnsi="Times New Roman" w:cs="Times New Roman"/>
        </w:rPr>
        <w:footnoteRef/>
      </w:r>
      <w:r w:rsidRPr="002C1824">
        <w:rPr>
          <w:rFonts w:ascii="Times New Roman" w:hAnsi="Times New Roman" w:cs="Times New Roman"/>
        </w:rPr>
        <w:t xml:space="preserve"> Michael Sheraden,</w:t>
      </w:r>
      <w:r>
        <w:rPr>
          <w:rFonts w:ascii="Times New Roman" w:hAnsi="Times New Roman" w:cs="Times New Roman"/>
        </w:rPr>
        <w:t xml:space="preserve">  </w:t>
      </w:r>
      <w:r w:rsidRPr="002C1824">
        <w:rPr>
          <w:rFonts w:ascii="Times New Roman" w:hAnsi="Times New Roman" w:cs="Times New Roman"/>
          <w:i/>
          <w:iCs/>
        </w:rPr>
        <w:t>Aset Untuk Orang Miskin:Persprktif Baru Usaha Penuntasan Kemiskinan</w:t>
      </w:r>
      <w:r w:rsidRPr="002C1824">
        <w:rPr>
          <w:rFonts w:ascii="Times New Roman" w:hAnsi="Times New Roman" w:cs="Times New Roman"/>
        </w:rPr>
        <w:t>,</w:t>
      </w:r>
      <w:r>
        <w:rPr>
          <w:rFonts w:ascii="Times New Roman" w:hAnsi="Times New Roman" w:cs="Times New Roman"/>
        </w:rPr>
        <w:t xml:space="preserve"> (Jakarta :Raja Grafindo,2006)</w:t>
      </w:r>
      <w:r w:rsidRPr="002C1824">
        <w:rPr>
          <w:rFonts w:ascii="Times New Roman" w:hAnsi="Times New Roman" w:cs="Times New Roman"/>
        </w:rPr>
        <w:t>,</w:t>
      </w:r>
      <w:r>
        <w:rPr>
          <w:rFonts w:ascii="Times New Roman" w:hAnsi="Times New Roman" w:cs="Times New Roman"/>
        </w:rPr>
        <w:t xml:space="preserve"> </w:t>
      </w:r>
      <w:r w:rsidRPr="002C1824">
        <w:rPr>
          <w:rFonts w:ascii="Times New Roman" w:hAnsi="Times New Roman" w:cs="Times New Roman"/>
        </w:rPr>
        <w:t>h. 127</w:t>
      </w:r>
      <w:r w:rsidRPr="002200BF">
        <w:rPr>
          <w:rFonts w:ascii="Times New Roman" w:hAnsi="Times New Roman" w:cs="Times New Roman"/>
        </w:rPr>
        <w:t xml:space="preserve"> </w:t>
      </w:r>
    </w:p>
  </w:footnote>
  <w:footnote w:id="27">
    <w:p w:rsidR="0066315A" w:rsidRPr="002C1824" w:rsidRDefault="0066315A" w:rsidP="00664D2B">
      <w:pPr>
        <w:pStyle w:val="FootnoteText"/>
        <w:spacing w:line="360" w:lineRule="auto"/>
        <w:ind w:firstLine="720"/>
        <w:rPr>
          <w:rFonts w:ascii="Times New Roman" w:hAnsi="Times New Roman" w:cs="Times New Roman"/>
          <w:i/>
          <w:iCs/>
        </w:rPr>
      </w:pPr>
      <w:r w:rsidRPr="000C24D6">
        <w:rPr>
          <w:rStyle w:val="FootnoteReference"/>
          <w:rFonts w:ascii="Times New Roman" w:hAnsi="Times New Roman" w:cs="Times New Roman"/>
        </w:rPr>
        <w:footnoteRef/>
      </w:r>
      <w:r w:rsidRPr="000C24D6">
        <w:rPr>
          <w:rFonts w:ascii="Times New Roman" w:hAnsi="Times New Roman" w:cs="Times New Roman"/>
        </w:rPr>
        <w:t xml:space="preserve"> </w:t>
      </w:r>
      <w:r w:rsidRPr="00B94716">
        <w:rPr>
          <w:rFonts w:ascii="Times New Roman" w:hAnsi="Times New Roman" w:cs="Times New Roman"/>
          <w:i/>
          <w:iCs/>
        </w:rPr>
        <w:t>Ibid,</w:t>
      </w:r>
      <w:r>
        <w:rPr>
          <w:rFonts w:ascii="Times New Roman" w:hAnsi="Times New Roman" w:cs="Times New Roman"/>
          <w:i/>
          <w:iCs/>
        </w:rPr>
        <w:t xml:space="preserve"> </w:t>
      </w:r>
      <w:r w:rsidRPr="00B94716">
        <w:rPr>
          <w:rFonts w:ascii="Times New Roman" w:hAnsi="Times New Roman" w:cs="Times New Roman"/>
          <w:i/>
          <w:iCs/>
        </w:rPr>
        <w:t>135</w:t>
      </w:r>
    </w:p>
  </w:footnote>
  <w:footnote w:id="28">
    <w:p w:rsidR="0066315A" w:rsidRPr="002C1824" w:rsidRDefault="0066315A" w:rsidP="00664D2B">
      <w:pPr>
        <w:pStyle w:val="FootnoteText"/>
        <w:spacing w:line="360" w:lineRule="auto"/>
        <w:ind w:firstLine="720"/>
        <w:jc w:val="both"/>
        <w:rPr>
          <w:rFonts w:ascii="Times New Roman" w:hAnsi="Times New Roman" w:cs="Times New Roman"/>
        </w:rPr>
      </w:pPr>
      <w:r w:rsidRPr="000C24D6">
        <w:rPr>
          <w:rStyle w:val="FootnoteReference"/>
          <w:rFonts w:ascii="Times New Roman" w:hAnsi="Times New Roman" w:cs="Times New Roman"/>
        </w:rPr>
        <w:footnoteRef/>
      </w:r>
      <w:r w:rsidRPr="000C24D6">
        <w:rPr>
          <w:rFonts w:ascii="Times New Roman" w:hAnsi="Times New Roman" w:cs="Times New Roman"/>
        </w:rPr>
        <w:t xml:space="preserve"> </w:t>
      </w:r>
      <w:r w:rsidRPr="002C1824">
        <w:rPr>
          <w:rFonts w:ascii="Times New Roman" w:hAnsi="Times New Roman" w:cs="Times New Roman"/>
        </w:rPr>
        <w:t>Dewan Koperasi Indonesia,</w:t>
      </w:r>
      <w:r>
        <w:rPr>
          <w:rFonts w:ascii="Times New Roman" w:hAnsi="Times New Roman" w:cs="Times New Roman"/>
        </w:rPr>
        <w:t xml:space="preserve"> </w:t>
      </w:r>
      <w:r w:rsidRPr="002C1824">
        <w:rPr>
          <w:rFonts w:ascii="Times New Roman" w:hAnsi="Times New Roman" w:cs="Times New Roman"/>
          <w:i/>
          <w:iCs/>
        </w:rPr>
        <w:t>Koperasi Untuk Pemberdayaann</w:t>
      </w:r>
      <w:r>
        <w:rPr>
          <w:rFonts w:ascii="Times New Roman" w:hAnsi="Times New Roman" w:cs="Times New Roman"/>
          <w:i/>
          <w:iCs/>
        </w:rPr>
        <w:t xml:space="preserve"> </w:t>
      </w:r>
      <w:r w:rsidRPr="002C1824">
        <w:rPr>
          <w:rFonts w:ascii="Times New Roman" w:hAnsi="Times New Roman" w:cs="Times New Roman"/>
          <w:i/>
          <w:iCs/>
        </w:rPr>
        <w:t>usaha Kecil Mikro ,</w:t>
      </w:r>
      <w:r>
        <w:rPr>
          <w:rFonts w:ascii="Times New Roman" w:hAnsi="Times New Roman" w:cs="Times New Roman"/>
          <w:i/>
          <w:iCs/>
        </w:rPr>
        <w:t xml:space="preserve"> </w:t>
      </w:r>
      <w:r w:rsidRPr="002C1824">
        <w:rPr>
          <w:rFonts w:ascii="Times New Roman" w:hAnsi="Times New Roman" w:cs="Times New Roman"/>
          <w:i/>
          <w:iCs/>
        </w:rPr>
        <w:t>(</w:t>
      </w:r>
      <w:r w:rsidRPr="002C1824">
        <w:rPr>
          <w:rFonts w:ascii="Times New Roman" w:hAnsi="Times New Roman" w:cs="Times New Roman"/>
        </w:rPr>
        <w:t>Jakarta:Dekopin</w:t>
      </w:r>
      <w:r w:rsidRPr="002C1824">
        <w:rPr>
          <w:rFonts w:ascii="Times New Roman" w:hAnsi="Times New Roman" w:cs="Times New Roman"/>
          <w:i/>
          <w:iCs/>
        </w:rPr>
        <w:t>,</w:t>
      </w:r>
      <w:r>
        <w:rPr>
          <w:rFonts w:ascii="Times New Roman" w:hAnsi="Times New Roman" w:cs="Times New Roman"/>
          <w:i/>
          <w:iCs/>
        </w:rPr>
        <w:t xml:space="preserve"> </w:t>
      </w:r>
      <w:r w:rsidRPr="002C1824">
        <w:rPr>
          <w:rFonts w:ascii="Times New Roman" w:hAnsi="Times New Roman" w:cs="Times New Roman"/>
          <w:i/>
          <w:iCs/>
        </w:rPr>
        <w:t>2002),</w:t>
      </w:r>
      <w:r>
        <w:rPr>
          <w:rFonts w:ascii="Times New Roman" w:hAnsi="Times New Roman" w:cs="Times New Roman"/>
          <w:i/>
          <w:iCs/>
        </w:rPr>
        <w:t xml:space="preserve"> </w:t>
      </w:r>
      <w:r w:rsidRPr="002C1824">
        <w:rPr>
          <w:rFonts w:ascii="Times New Roman" w:hAnsi="Times New Roman" w:cs="Times New Roman"/>
        </w:rPr>
        <w:t>h. 50</w:t>
      </w:r>
    </w:p>
  </w:footnote>
  <w:footnote w:id="29">
    <w:p w:rsidR="0066315A" w:rsidRPr="00AD281C" w:rsidRDefault="0066315A" w:rsidP="00664D2B">
      <w:pPr>
        <w:pStyle w:val="FootnoteText"/>
        <w:spacing w:line="360" w:lineRule="auto"/>
        <w:ind w:firstLine="720"/>
        <w:jc w:val="both"/>
        <w:rPr>
          <w:rFonts w:ascii="Times New Roman" w:hAnsi="Times New Roman" w:cs="Times New Roman"/>
          <w:i/>
          <w:iCs/>
        </w:rPr>
      </w:pPr>
      <w:r w:rsidRPr="00AD281C">
        <w:rPr>
          <w:rStyle w:val="FootnoteReference"/>
        </w:rPr>
        <w:footnoteRef/>
      </w:r>
      <w:r w:rsidRPr="00AD281C">
        <w:t xml:space="preserve"> </w:t>
      </w:r>
      <w:r>
        <w:rPr>
          <w:rFonts w:ascii="Times New Roman" w:hAnsi="Times New Roman" w:cs="Times New Roman"/>
          <w:i/>
          <w:iCs/>
        </w:rPr>
        <w:t xml:space="preserve">Ibid </w:t>
      </w:r>
      <w:r w:rsidRPr="00AD281C">
        <w:rPr>
          <w:rFonts w:ascii="Times New Roman" w:hAnsi="Times New Roman" w:cs="Times New Roman"/>
          <w:i/>
          <w:iCs/>
        </w:rPr>
        <w:t>,134</w:t>
      </w:r>
    </w:p>
  </w:footnote>
  <w:footnote w:id="30">
    <w:p w:rsidR="0066315A" w:rsidRDefault="0066315A" w:rsidP="00664D2B">
      <w:pPr>
        <w:pStyle w:val="FootnoteText"/>
        <w:spacing w:line="360" w:lineRule="auto"/>
        <w:ind w:firstLine="720"/>
        <w:jc w:val="both"/>
      </w:pPr>
      <w:r w:rsidRPr="00AD281C">
        <w:rPr>
          <w:rStyle w:val="FootnoteReference"/>
          <w:rFonts w:ascii="Times New Roman" w:hAnsi="Times New Roman" w:cs="Times New Roman"/>
        </w:rPr>
        <w:footnoteRef/>
      </w:r>
      <w:r w:rsidRPr="00AD281C">
        <w:rPr>
          <w:rFonts w:ascii="Times New Roman" w:hAnsi="Times New Roman" w:cs="Times New Roman"/>
        </w:rPr>
        <w:t xml:space="preserve"> Edi Suharto</w:t>
      </w:r>
      <w:r w:rsidRPr="00AD281C">
        <w:rPr>
          <w:rFonts w:ascii="Times New Roman" w:hAnsi="Times New Roman" w:cs="Times New Roman"/>
          <w:i/>
          <w:iCs/>
        </w:rPr>
        <w:t>,</w:t>
      </w:r>
      <w:r>
        <w:rPr>
          <w:rFonts w:ascii="Times New Roman" w:hAnsi="Times New Roman" w:cs="Times New Roman"/>
          <w:i/>
          <w:iCs/>
        </w:rPr>
        <w:t xml:space="preserve"> </w:t>
      </w:r>
      <w:r w:rsidRPr="00AD281C">
        <w:rPr>
          <w:rFonts w:ascii="Times New Roman" w:hAnsi="Times New Roman" w:cs="Times New Roman"/>
          <w:i/>
          <w:iCs/>
        </w:rPr>
        <w:t>Isu Isu Tematik Pembangunan Sosial:Konsepsi Dan Strategi</w:t>
      </w:r>
      <w:r w:rsidRPr="00AD281C">
        <w:rPr>
          <w:rFonts w:ascii="Times New Roman" w:hAnsi="Times New Roman" w:cs="Times New Roman"/>
        </w:rPr>
        <w:t xml:space="preserve"> (Jakarta:Balitbang Depsos,</w:t>
      </w:r>
      <w:r>
        <w:rPr>
          <w:rFonts w:ascii="Times New Roman" w:hAnsi="Times New Roman" w:cs="Times New Roman"/>
        </w:rPr>
        <w:t xml:space="preserve"> </w:t>
      </w:r>
      <w:r w:rsidRPr="00AD281C">
        <w:rPr>
          <w:rFonts w:ascii="Times New Roman" w:hAnsi="Times New Roman" w:cs="Times New Roman"/>
        </w:rPr>
        <w:t>2004),</w:t>
      </w:r>
      <w:r>
        <w:rPr>
          <w:rFonts w:ascii="Times New Roman" w:hAnsi="Times New Roman" w:cs="Times New Roman"/>
        </w:rPr>
        <w:t xml:space="preserve"> </w:t>
      </w:r>
      <w:r w:rsidRPr="00AD281C">
        <w:rPr>
          <w:rFonts w:ascii="Times New Roman" w:hAnsi="Times New Roman" w:cs="Times New Roman"/>
        </w:rPr>
        <w:t>h. 84</w:t>
      </w:r>
    </w:p>
  </w:footnote>
  <w:footnote w:id="31">
    <w:p w:rsidR="0066315A" w:rsidRPr="00DA23AD" w:rsidRDefault="0066315A" w:rsidP="00664D2B">
      <w:pPr>
        <w:pStyle w:val="FootnoteText"/>
        <w:spacing w:line="360" w:lineRule="auto"/>
        <w:ind w:firstLine="720"/>
        <w:jc w:val="both"/>
        <w:rPr>
          <w:rFonts w:ascii="Times New Roman" w:hAnsi="Times New Roman" w:cs="Times New Roman"/>
          <w:i/>
          <w:iCs/>
        </w:rPr>
      </w:pPr>
      <w:r w:rsidRPr="00C14FBE">
        <w:rPr>
          <w:rStyle w:val="FootnoteReference"/>
          <w:rFonts w:ascii="Times New Roman" w:hAnsi="Times New Roman" w:cs="Times New Roman"/>
        </w:rPr>
        <w:footnoteRef/>
      </w:r>
      <w:r w:rsidRPr="00C14FBE">
        <w:rPr>
          <w:rFonts w:ascii="Times New Roman" w:hAnsi="Times New Roman" w:cs="Times New Roman"/>
        </w:rPr>
        <w:t xml:space="preserve"> </w:t>
      </w:r>
      <w:r w:rsidRPr="00DA23AD">
        <w:rPr>
          <w:rFonts w:ascii="Times New Roman" w:hAnsi="Times New Roman" w:cs="Times New Roman"/>
        </w:rPr>
        <w:t>M.</w:t>
      </w:r>
      <w:r>
        <w:rPr>
          <w:rFonts w:ascii="Times New Roman" w:hAnsi="Times New Roman" w:cs="Times New Roman"/>
        </w:rPr>
        <w:t xml:space="preserve"> </w:t>
      </w:r>
      <w:r w:rsidRPr="00DA23AD">
        <w:rPr>
          <w:rFonts w:ascii="Times New Roman" w:hAnsi="Times New Roman" w:cs="Times New Roman"/>
        </w:rPr>
        <w:t>Azwir Daini Taba,</w:t>
      </w:r>
      <w:r>
        <w:rPr>
          <w:rFonts w:ascii="Times New Roman" w:hAnsi="Times New Roman" w:cs="Times New Roman"/>
        </w:rPr>
        <w:t xml:space="preserve"> </w:t>
      </w:r>
      <w:r w:rsidRPr="00DA23AD">
        <w:rPr>
          <w:rFonts w:ascii="Times New Roman" w:hAnsi="Times New Roman" w:cs="Times New Roman"/>
          <w:i/>
          <w:iCs/>
        </w:rPr>
        <w:t>Strategi Membangun Ekonomi Rakyat (Jakarta:Nuansa Madani,</w:t>
      </w:r>
      <w:r>
        <w:rPr>
          <w:rFonts w:ascii="Times New Roman" w:hAnsi="Times New Roman" w:cs="Times New Roman"/>
          <w:i/>
          <w:iCs/>
        </w:rPr>
        <w:t xml:space="preserve"> </w:t>
      </w:r>
      <w:r w:rsidRPr="00DA23AD">
        <w:rPr>
          <w:rFonts w:ascii="Times New Roman" w:hAnsi="Times New Roman" w:cs="Times New Roman"/>
          <w:i/>
          <w:iCs/>
        </w:rPr>
        <w:t>2001),</w:t>
      </w:r>
      <w:r>
        <w:rPr>
          <w:rFonts w:ascii="Times New Roman" w:hAnsi="Times New Roman" w:cs="Times New Roman"/>
          <w:i/>
          <w:iCs/>
        </w:rPr>
        <w:t xml:space="preserve"> </w:t>
      </w:r>
      <w:r w:rsidRPr="00DA23AD">
        <w:rPr>
          <w:rFonts w:ascii="Times New Roman" w:hAnsi="Times New Roman" w:cs="Times New Roman"/>
          <w:i/>
          <w:iCs/>
        </w:rPr>
        <w:t>h. 96.Geogle scoler.</w:t>
      </w:r>
      <w:r>
        <w:rPr>
          <w:rFonts w:ascii="Times New Roman" w:hAnsi="Times New Roman" w:cs="Times New Roman"/>
          <w:i/>
          <w:iCs/>
        </w:rPr>
        <w:t xml:space="preserve"> </w:t>
      </w:r>
      <w:r w:rsidRPr="00DA23AD">
        <w:rPr>
          <w:rFonts w:ascii="Times New Roman" w:hAnsi="Times New Roman" w:cs="Times New Roman"/>
          <w:i/>
          <w:iCs/>
        </w:rPr>
        <w:t>April 2015</w:t>
      </w:r>
    </w:p>
  </w:footnote>
  <w:footnote w:id="32">
    <w:p w:rsidR="0066315A" w:rsidRPr="00DA23AD" w:rsidRDefault="0066315A" w:rsidP="00664D2B">
      <w:pPr>
        <w:pStyle w:val="FootnoteText"/>
        <w:spacing w:line="360" w:lineRule="auto"/>
        <w:ind w:firstLine="720"/>
        <w:jc w:val="both"/>
        <w:rPr>
          <w:rFonts w:ascii="Times New Roman" w:hAnsi="Times New Roman" w:cs="Times New Roman"/>
        </w:rPr>
      </w:pPr>
      <w:r>
        <w:rPr>
          <w:rStyle w:val="FootnoteReference"/>
        </w:rPr>
        <w:footnoteRef/>
      </w:r>
      <w:r>
        <w:t xml:space="preserve"> </w:t>
      </w:r>
      <w:r w:rsidRPr="00DA23AD">
        <w:rPr>
          <w:rFonts w:ascii="Times New Roman" w:hAnsi="Times New Roman" w:cs="Times New Roman"/>
        </w:rPr>
        <w:t xml:space="preserve">Bambang Rudito, </w:t>
      </w:r>
      <w:r>
        <w:rPr>
          <w:rFonts w:ascii="Times New Roman" w:hAnsi="Times New Roman" w:cs="Times New Roman"/>
        </w:rPr>
        <w:t xml:space="preserve"> </w:t>
      </w:r>
      <w:r>
        <w:rPr>
          <w:rFonts w:ascii="Times New Roman" w:hAnsi="Times New Roman" w:cs="Times New Roman"/>
          <w:i/>
          <w:iCs/>
        </w:rPr>
        <w:t xml:space="preserve">Akses Peran Serta Masyarakat </w:t>
      </w:r>
      <w:r w:rsidRPr="00DA23AD">
        <w:rPr>
          <w:rFonts w:ascii="Times New Roman" w:hAnsi="Times New Roman" w:cs="Times New Roman"/>
        </w:rPr>
        <w:t xml:space="preserve"> (Jakarta:Sinar Harapan 2003),</w:t>
      </w:r>
      <w:r>
        <w:rPr>
          <w:rFonts w:ascii="Times New Roman" w:hAnsi="Times New Roman" w:cs="Times New Roman"/>
        </w:rPr>
        <w:t xml:space="preserve"> </w:t>
      </w:r>
      <w:r w:rsidRPr="00DA23AD">
        <w:rPr>
          <w:rFonts w:ascii="Times New Roman" w:hAnsi="Times New Roman" w:cs="Times New Roman"/>
        </w:rPr>
        <w:t xml:space="preserve">h. </w:t>
      </w:r>
      <w:r>
        <w:rPr>
          <w:rFonts w:ascii="Times New Roman" w:hAnsi="Times New Roman" w:cs="Times New Roman"/>
        </w:rPr>
        <w:t xml:space="preserve"> </w:t>
      </w:r>
      <w:r w:rsidRPr="00DA23AD">
        <w:rPr>
          <w:rFonts w:ascii="Times New Roman" w:hAnsi="Times New Roman" w:cs="Times New Roman"/>
        </w:rPr>
        <w:t>42</w:t>
      </w:r>
    </w:p>
  </w:footnote>
  <w:footnote w:id="33">
    <w:p w:rsidR="0066315A" w:rsidRPr="00DD271B" w:rsidRDefault="0066315A" w:rsidP="00664D2B">
      <w:pPr>
        <w:autoSpaceDE w:val="0"/>
        <w:autoSpaceDN w:val="0"/>
        <w:adjustRightInd w:val="0"/>
        <w:spacing w:after="0" w:line="360" w:lineRule="auto"/>
        <w:ind w:right="135" w:firstLine="720"/>
        <w:jc w:val="both"/>
        <w:rPr>
          <w:rFonts w:ascii="Times New Roman" w:hAnsi="Times New Roman" w:cs="Times New Roman"/>
          <w:sz w:val="24"/>
          <w:szCs w:val="24"/>
        </w:rPr>
      </w:pPr>
      <w:r w:rsidRPr="001C69E5">
        <w:rPr>
          <w:rStyle w:val="FootnoteReference"/>
        </w:rPr>
        <w:footnoteRef/>
      </w:r>
      <w:r w:rsidRPr="001C69E5">
        <w:t xml:space="preserve"> </w:t>
      </w:r>
      <w:r w:rsidRPr="001C69E5">
        <w:rPr>
          <w:rFonts w:ascii="Times New Roman" w:hAnsi="Times New Roman" w:cs="Times New Roman"/>
        </w:rPr>
        <w:t>Lili Bariadi ddk,</w:t>
      </w:r>
      <w:r>
        <w:rPr>
          <w:rFonts w:ascii="Times New Roman" w:hAnsi="Times New Roman" w:cs="Times New Roman"/>
        </w:rPr>
        <w:t xml:space="preserve"> </w:t>
      </w:r>
      <w:r w:rsidRPr="001C69E5">
        <w:rPr>
          <w:rFonts w:ascii="Times New Roman" w:hAnsi="Times New Roman" w:cs="Times New Roman"/>
          <w:i/>
          <w:iCs/>
        </w:rPr>
        <w:t>Zakat Dan Wirausaha</w:t>
      </w:r>
      <w:r>
        <w:rPr>
          <w:rFonts w:ascii="Times New Roman" w:hAnsi="Times New Roman" w:cs="Times New Roman"/>
        </w:rPr>
        <w:t xml:space="preserve"> (Jakarta:ced 2005), cet1. </w:t>
      </w:r>
      <w:r w:rsidRPr="001C69E5">
        <w:rPr>
          <w:rFonts w:ascii="Times New Roman" w:hAnsi="Times New Roman" w:cs="Times New Roman"/>
        </w:rPr>
        <w:t>h. 63-64.</w:t>
      </w:r>
      <w:r w:rsidRPr="00E461D3">
        <w:rPr>
          <w:rFonts w:ascii="Times New Roman" w:hAnsi="Times New Roman" w:cs="Times New Roman"/>
          <w:i/>
          <w:iCs/>
        </w:rPr>
        <w:t xml:space="preserve"> </w:t>
      </w:r>
    </w:p>
    <w:p w:rsidR="0066315A" w:rsidRDefault="0066315A" w:rsidP="00664D2B">
      <w:pPr>
        <w:pStyle w:val="Footnote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408"/>
      <w:docPartObj>
        <w:docPartGallery w:val="Page Numbers (Top of Page)"/>
        <w:docPartUnique/>
      </w:docPartObj>
    </w:sdtPr>
    <w:sdtContent>
      <w:p w:rsidR="00623EED" w:rsidRDefault="00623EED">
        <w:pPr>
          <w:pStyle w:val="Header"/>
          <w:jc w:val="right"/>
        </w:pPr>
        <w:fldSimple w:instr=" PAGE   \* MERGEFORMAT ">
          <w:r>
            <w:rPr>
              <w:noProof/>
            </w:rPr>
            <w:t>34</w:t>
          </w:r>
        </w:fldSimple>
      </w:p>
    </w:sdtContent>
  </w:sdt>
  <w:p w:rsidR="0066315A" w:rsidRDefault="006631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038A"/>
    <w:multiLevelType w:val="hybridMultilevel"/>
    <w:tmpl w:val="02DE4F5A"/>
    <w:lvl w:ilvl="0" w:tplc="8D2A2104">
      <w:start w:val="1"/>
      <w:numFmt w:val="lowerLetter"/>
      <w:lvlText w:val="%1."/>
      <w:lvlJc w:val="left"/>
      <w:pPr>
        <w:ind w:left="1080" w:hanging="360"/>
      </w:pPr>
      <w:rPr>
        <w:rFonts w:ascii="Times New Roman" w:eastAsia="Calibri" w:hAnsi="Times New Roman" w:cs="Times New Roman"/>
        <w:i w:val="0"/>
        <w:i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D687E54"/>
    <w:multiLevelType w:val="hybridMultilevel"/>
    <w:tmpl w:val="7C485A22"/>
    <w:lvl w:ilvl="0" w:tplc="04210011">
      <w:start w:val="1"/>
      <w:numFmt w:val="decimal"/>
      <w:lvlText w:val="%1)"/>
      <w:lvlJc w:val="left"/>
      <w:pPr>
        <w:ind w:left="284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0E33782B"/>
    <w:multiLevelType w:val="hybridMultilevel"/>
    <w:tmpl w:val="CFB4A606"/>
    <w:lvl w:ilvl="0" w:tplc="04210011">
      <w:start w:val="1"/>
      <w:numFmt w:val="decimal"/>
      <w:lvlText w:val="%1)"/>
      <w:lvlJc w:val="left"/>
      <w:pPr>
        <w:ind w:left="220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0F153B06"/>
    <w:multiLevelType w:val="hybridMultilevel"/>
    <w:tmpl w:val="EFE8433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14A9390C"/>
    <w:multiLevelType w:val="hybridMultilevel"/>
    <w:tmpl w:val="30DCB8E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15394E8C"/>
    <w:multiLevelType w:val="hybridMultilevel"/>
    <w:tmpl w:val="C2084908"/>
    <w:lvl w:ilvl="0" w:tplc="DC02C756">
      <w:start w:val="1"/>
      <w:numFmt w:val="decimal"/>
      <w:lvlText w:val="%1."/>
      <w:lvlJc w:val="left"/>
      <w:pPr>
        <w:ind w:left="1363" w:hanging="360"/>
      </w:pPr>
      <w:rPr>
        <w:rFonts w:hint="default"/>
      </w:rPr>
    </w:lvl>
    <w:lvl w:ilvl="1" w:tplc="04210019" w:tentative="1">
      <w:start w:val="1"/>
      <w:numFmt w:val="lowerLetter"/>
      <w:lvlText w:val="%2."/>
      <w:lvlJc w:val="left"/>
      <w:pPr>
        <w:ind w:left="2083" w:hanging="360"/>
      </w:pPr>
    </w:lvl>
    <w:lvl w:ilvl="2" w:tplc="0421001B" w:tentative="1">
      <w:start w:val="1"/>
      <w:numFmt w:val="lowerRoman"/>
      <w:lvlText w:val="%3."/>
      <w:lvlJc w:val="right"/>
      <w:pPr>
        <w:ind w:left="2803" w:hanging="180"/>
      </w:pPr>
    </w:lvl>
    <w:lvl w:ilvl="3" w:tplc="0421000F" w:tentative="1">
      <w:start w:val="1"/>
      <w:numFmt w:val="decimal"/>
      <w:lvlText w:val="%4."/>
      <w:lvlJc w:val="left"/>
      <w:pPr>
        <w:ind w:left="3523" w:hanging="360"/>
      </w:pPr>
    </w:lvl>
    <w:lvl w:ilvl="4" w:tplc="04210019" w:tentative="1">
      <w:start w:val="1"/>
      <w:numFmt w:val="lowerLetter"/>
      <w:lvlText w:val="%5."/>
      <w:lvlJc w:val="left"/>
      <w:pPr>
        <w:ind w:left="4243" w:hanging="360"/>
      </w:pPr>
    </w:lvl>
    <w:lvl w:ilvl="5" w:tplc="0421001B" w:tentative="1">
      <w:start w:val="1"/>
      <w:numFmt w:val="lowerRoman"/>
      <w:lvlText w:val="%6."/>
      <w:lvlJc w:val="right"/>
      <w:pPr>
        <w:ind w:left="4963" w:hanging="180"/>
      </w:pPr>
    </w:lvl>
    <w:lvl w:ilvl="6" w:tplc="0421000F" w:tentative="1">
      <w:start w:val="1"/>
      <w:numFmt w:val="decimal"/>
      <w:lvlText w:val="%7."/>
      <w:lvlJc w:val="left"/>
      <w:pPr>
        <w:ind w:left="5683" w:hanging="360"/>
      </w:pPr>
    </w:lvl>
    <w:lvl w:ilvl="7" w:tplc="04210019" w:tentative="1">
      <w:start w:val="1"/>
      <w:numFmt w:val="lowerLetter"/>
      <w:lvlText w:val="%8."/>
      <w:lvlJc w:val="left"/>
      <w:pPr>
        <w:ind w:left="6403" w:hanging="360"/>
      </w:pPr>
    </w:lvl>
    <w:lvl w:ilvl="8" w:tplc="0421001B" w:tentative="1">
      <w:start w:val="1"/>
      <w:numFmt w:val="lowerRoman"/>
      <w:lvlText w:val="%9."/>
      <w:lvlJc w:val="right"/>
      <w:pPr>
        <w:ind w:left="7123" w:hanging="180"/>
      </w:pPr>
    </w:lvl>
  </w:abstractNum>
  <w:abstractNum w:abstractNumId="6">
    <w:nsid w:val="1CBA4F53"/>
    <w:multiLevelType w:val="hybridMultilevel"/>
    <w:tmpl w:val="53382496"/>
    <w:lvl w:ilvl="0" w:tplc="0421000F">
      <w:start w:val="1"/>
      <w:numFmt w:val="decimal"/>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1CF933AA"/>
    <w:multiLevelType w:val="hybridMultilevel"/>
    <w:tmpl w:val="99863A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5E4459"/>
    <w:multiLevelType w:val="hybridMultilevel"/>
    <w:tmpl w:val="C89A70FC"/>
    <w:lvl w:ilvl="0" w:tplc="CCC418F0">
      <w:start w:val="1"/>
      <w:numFmt w:val="upperLetter"/>
      <w:lvlText w:val="%1."/>
      <w:lvlJc w:val="left"/>
      <w:pPr>
        <w:ind w:left="1211" w:hanging="360"/>
      </w:pPr>
      <w:rPr>
        <w:b/>
        <w:bCs/>
      </w:rPr>
    </w:lvl>
    <w:lvl w:ilvl="1" w:tplc="04210019" w:tentative="1">
      <w:start w:val="1"/>
      <w:numFmt w:val="lowerLetter"/>
      <w:lvlText w:val="%2."/>
      <w:lvlJc w:val="left"/>
      <w:pPr>
        <w:ind w:left="2290" w:hanging="360"/>
      </w:pPr>
    </w:lvl>
    <w:lvl w:ilvl="2" w:tplc="0421001B" w:tentative="1">
      <w:start w:val="1"/>
      <w:numFmt w:val="lowerRoman"/>
      <w:lvlText w:val="%3."/>
      <w:lvlJc w:val="right"/>
      <w:pPr>
        <w:ind w:left="3010" w:hanging="180"/>
      </w:pPr>
    </w:lvl>
    <w:lvl w:ilvl="3" w:tplc="0421000F" w:tentative="1">
      <w:start w:val="1"/>
      <w:numFmt w:val="decimal"/>
      <w:lvlText w:val="%4."/>
      <w:lvlJc w:val="left"/>
      <w:pPr>
        <w:ind w:left="3730" w:hanging="360"/>
      </w:p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9">
    <w:nsid w:val="1FE840A7"/>
    <w:multiLevelType w:val="hybridMultilevel"/>
    <w:tmpl w:val="A7CCCA70"/>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0">
    <w:nsid w:val="25015338"/>
    <w:multiLevelType w:val="hybridMultilevel"/>
    <w:tmpl w:val="058876F2"/>
    <w:lvl w:ilvl="0" w:tplc="0B48111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E0E7D63"/>
    <w:multiLevelType w:val="hybridMultilevel"/>
    <w:tmpl w:val="08B2D7D6"/>
    <w:lvl w:ilvl="0" w:tplc="DE54EEE0">
      <w:start w:val="1"/>
      <w:numFmt w:val="decimal"/>
      <w:lvlText w:val="%1."/>
      <w:lvlJc w:val="left"/>
      <w:pPr>
        <w:ind w:left="1723" w:hanging="360"/>
      </w:pPr>
      <w:rPr>
        <w:rFonts w:ascii="Times New Roman" w:eastAsia="Calibri" w:hAnsi="Times New Roman" w:cs="Times New Roman"/>
      </w:rPr>
    </w:lvl>
    <w:lvl w:ilvl="1" w:tplc="04210019" w:tentative="1">
      <w:start w:val="1"/>
      <w:numFmt w:val="lowerLetter"/>
      <w:lvlText w:val="%2."/>
      <w:lvlJc w:val="left"/>
      <w:pPr>
        <w:ind w:left="2443" w:hanging="360"/>
      </w:pPr>
    </w:lvl>
    <w:lvl w:ilvl="2" w:tplc="0421001B" w:tentative="1">
      <w:start w:val="1"/>
      <w:numFmt w:val="lowerRoman"/>
      <w:lvlText w:val="%3."/>
      <w:lvlJc w:val="right"/>
      <w:pPr>
        <w:ind w:left="3163" w:hanging="180"/>
      </w:pPr>
    </w:lvl>
    <w:lvl w:ilvl="3" w:tplc="0421000F" w:tentative="1">
      <w:start w:val="1"/>
      <w:numFmt w:val="decimal"/>
      <w:lvlText w:val="%4."/>
      <w:lvlJc w:val="left"/>
      <w:pPr>
        <w:ind w:left="3883" w:hanging="360"/>
      </w:pPr>
    </w:lvl>
    <w:lvl w:ilvl="4" w:tplc="04210019" w:tentative="1">
      <w:start w:val="1"/>
      <w:numFmt w:val="lowerLetter"/>
      <w:lvlText w:val="%5."/>
      <w:lvlJc w:val="left"/>
      <w:pPr>
        <w:ind w:left="4603" w:hanging="360"/>
      </w:pPr>
    </w:lvl>
    <w:lvl w:ilvl="5" w:tplc="0421001B" w:tentative="1">
      <w:start w:val="1"/>
      <w:numFmt w:val="lowerRoman"/>
      <w:lvlText w:val="%6."/>
      <w:lvlJc w:val="right"/>
      <w:pPr>
        <w:ind w:left="5323" w:hanging="180"/>
      </w:pPr>
    </w:lvl>
    <w:lvl w:ilvl="6" w:tplc="0421000F" w:tentative="1">
      <w:start w:val="1"/>
      <w:numFmt w:val="decimal"/>
      <w:lvlText w:val="%7."/>
      <w:lvlJc w:val="left"/>
      <w:pPr>
        <w:ind w:left="6043" w:hanging="360"/>
      </w:pPr>
    </w:lvl>
    <w:lvl w:ilvl="7" w:tplc="04210019" w:tentative="1">
      <w:start w:val="1"/>
      <w:numFmt w:val="lowerLetter"/>
      <w:lvlText w:val="%8."/>
      <w:lvlJc w:val="left"/>
      <w:pPr>
        <w:ind w:left="6763" w:hanging="360"/>
      </w:pPr>
    </w:lvl>
    <w:lvl w:ilvl="8" w:tplc="0421001B" w:tentative="1">
      <w:start w:val="1"/>
      <w:numFmt w:val="lowerRoman"/>
      <w:lvlText w:val="%9."/>
      <w:lvlJc w:val="right"/>
      <w:pPr>
        <w:ind w:left="7483" w:hanging="180"/>
      </w:pPr>
    </w:lvl>
  </w:abstractNum>
  <w:abstractNum w:abstractNumId="12">
    <w:nsid w:val="2F1D1FF9"/>
    <w:multiLevelType w:val="hybridMultilevel"/>
    <w:tmpl w:val="A460845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350413"/>
    <w:multiLevelType w:val="hybridMultilevel"/>
    <w:tmpl w:val="E754006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4A60FC0"/>
    <w:multiLevelType w:val="hybridMultilevel"/>
    <w:tmpl w:val="5742EC0C"/>
    <w:lvl w:ilvl="0" w:tplc="30C0BD74">
      <w:start w:val="1"/>
      <w:numFmt w:val="upperLetter"/>
      <w:lvlText w:val="%1."/>
      <w:lvlJc w:val="left"/>
      <w:pPr>
        <w:ind w:left="2061" w:hanging="360"/>
      </w:pPr>
      <w:rPr>
        <w:b/>
        <w:bCs/>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5">
    <w:nsid w:val="34E45578"/>
    <w:multiLevelType w:val="hybridMultilevel"/>
    <w:tmpl w:val="00CABE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52B6205"/>
    <w:multiLevelType w:val="hybridMultilevel"/>
    <w:tmpl w:val="892C0272"/>
    <w:lvl w:ilvl="0" w:tplc="1418352A">
      <w:start w:val="1"/>
      <w:numFmt w:val="upperLetter"/>
      <w:lvlText w:val="%1."/>
      <w:lvlJc w:val="left"/>
      <w:pPr>
        <w:ind w:left="786"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82B08F0"/>
    <w:multiLevelType w:val="hybridMultilevel"/>
    <w:tmpl w:val="763AFE38"/>
    <w:lvl w:ilvl="0" w:tplc="3052153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3E3C445C"/>
    <w:multiLevelType w:val="hybridMultilevel"/>
    <w:tmpl w:val="81AE8B16"/>
    <w:lvl w:ilvl="0" w:tplc="04210009">
      <w:start w:val="1"/>
      <w:numFmt w:val="bullet"/>
      <w:lvlText w:val=""/>
      <w:lvlJc w:val="left"/>
      <w:pPr>
        <w:ind w:left="2138" w:hanging="360"/>
      </w:pPr>
      <w:rPr>
        <w:rFonts w:ascii="Wingdings" w:hAnsi="Wingding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9">
    <w:nsid w:val="43624105"/>
    <w:multiLevelType w:val="hybridMultilevel"/>
    <w:tmpl w:val="6D98D38A"/>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0">
    <w:nsid w:val="49080DD2"/>
    <w:multiLevelType w:val="hybridMultilevel"/>
    <w:tmpl w:val="D9D4419A"/>
    <w:lvl w:ilvl="0" w:tplc="F01CE528">
      <w:start w:val="1"/>
      <w:numFmt w:val="upperLetter"/>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1">
    <w:nsid w:val="4D184A65"/>
    <w:multiLevelType w:val="hybridMultilevel"/>
    <w:tmpl w:val="EA10EBFE"/>
    <w:lvl w:ilvl="0" w:tplc="F2A8B8BC">
      <w:start w:val="1"/>
      <w:numFmt w:val="decimal"/>
      <w:lvlText w:val="%1."/>
      <w:lvlJc w:val="left"/>
      <w:pPr>
        <w:ind w:left="1148" w:hanging="360"/>
      </w:pPr>
      <w:rPr>
        <w:rFonts w:ascii="Times New Roman" w:eastAsia="Calibri" w:hAnsi="Times New Roman" w:cs="Times New Roman"/>
      </w:rPr>
    </w:lvl>
    <w:lvl w:ilvl="1" w:tplc="04210019" w:tentative="1">
      <w:start w:val="1"/>
      <w:numFmt w:val="lowerLetter"/>
      <w:lvlText w:val="%2."/>
      <w:lvlJc w:val="left"/>
      <w:pPr>
        <w:ind w:left="1868" w:hanging="360"/>
      </w:pPr>
    </w:lvl>
    <w:lvl w:ilvl="2" w:tplc="0421001B" w:tentative="1">
      <w:start w:val="1"/>
      <w:numFmt w:val="lowerRoman"/>
      <w:lvlText w:val="%3."/>
      <w:lvlJc w:val="right"/>
      <w:pPr>
        <w:ind w:left="2588" w:hanging="180"/>
      </w:pPr>
    </w:lvl>
    <w:lvl w:ilvl="3" w:tplc="0421000F" w:tentative="1">
      <w:start w:val="1"/>
      <w:numFmt w:val="decimal"/>
      <w:lvlText w:val="%4."/>
      <w:lvlJc w:val="left"/>
      <w:pPr>
        <w:ind w:left="3308" w:hanging="360"/>
      </w:pPr>
    </w:lvl>
    <w:lvl w:ilvl="4" w:tplc="04210019" w:tentative="1">
      <w:start w:val="1"/>
      <w:numFmt w:val="lowerLetter"/>
      <w:lvlText w:val="%5."/>
      <w:lvlJc w:val="left"/>
      <w:pPr>
        <w:ind w:left="4028" w:hanging="360"/>
      </w:pPr>
    </w:lvl>
    <w:lvl w:ilvl="5" w:tplc="0421001B" w:tentative="1">
      <w:start w:val="1"/>
      <w:numFmt w:val="lowerRoman"/>
      <w:lvlText w:val="%6."/>
      <w:lvlJc w:val="right"/>
      <w:pPr>
        <w:ind w:left="4748" w:hanging="180"/>
      </w:pPr>
    </w:lvl>
    <w:lvl w:ilvl="6" w:tplc="0421000F" w:tentative="1">
      <w:start w:val="1"/>
      <w:numFmt w:val="decimal"/>
      <w:lvlText w:val="%7."/>
      <w:lvlJc w:val="left"/>
      <w:pPr>
        <w:ind w:left="5468" w:hanging="360"/>
      </w:pPr>
    </w:lvl>
    <w:lvl w:ilvl="7" w:tplc="04210019" w:tentative="1">
      <w:start w:val="1"/>
      <w:numFmt w:val="lowerLetter"/>
      <w:lvlText w:val="%8."/>
      <w:lvlJc w:val="left"/>
      <w:pPr>
        <w:ind w:left="6188" w:hanging="360"/>
      </w:pPr>
    </w:lvl>
    <w:lvl w:ilvl="8" w:tplc="0421001B" w:tentative="1">
      <w:start w:val="1"/>
      <w:numFmt w:val="lowerRoman"/>
      <w:lvlText w:val="%9."/>
      <w:lvlJc w:val="right"/>
      <w:pPr>
        <w:ind w:left="6908" w:hanging="180"/>
      </w:pPr>
    </w:lvl>
  </w:abstractNum>
  <w:abstractNum w:abstractNumId="22">
    <w:nsid w:val="4FDC6F70"/>
    <w:multiLevelType w:val="hybridMultilevel"/>
    <w:tmpl w:val="4B324D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BDB3670"/>
    <w:multiLevelType w:val="hybridMultilevel"/>
    <w:tmpl w:val="7650497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4">
    <w:nsid w:val="5C560D66"/>
    <w:multiLevelType w:val="hybridMultilevel"/>
    <w:tmpl w:val="5F6C1AD2"/>
    <w:lvl w:ilvl="0" w:tplc="70B8ACA6">
      <w:start w:val="1"/>
      <w:numFmt w:val="lowerLetter"/>
      <w:lvlText w:val="%1."/>
      <w:lvlJc w:val="left"/>
      <w:pPr>
        <w:ind w:left="2640" w:hanging="360"/>
      </w:pPr>
      <w:rPr>
        <w:rFonts w:ascii="Times New Roman" w:eastAsia="Calibri" w:hAnsi="Times New Roman" w:cs="Times New Roman"/>
      </w:r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25">
    <w:nsid w:val="60834FBE"/>
    <w:multiLevelType w:val="hybridMultilevel"/>
    <w:tmpl w:val="9DC28B6A"/>
    <w:lvl w:ilvl="0" w:tplc="F9D02242">
      <w:start w:val="1"/>
      <w:numFmt w:val="lowerLetter"/>
      <w:lvlText w:val="%1."/>
      <w:lvlJc w:val="left"/>
      <w:pPr>
        <w:ind w:left="2160" w:hanging="360"/>
      </w:pPr>
      <w:rPr>
        <w:rFonts w:ascii="Times New Roman" w:eastAsia="Calibr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621B6EE7"/>
    <w:multiLevelType w:val="hybridMultilevel"/>
    <w:tmpl w:val="E9AC281C"/>
    <w:lvl w:ilvl="0" w:tplc="04210011">
      <w:start w:val="1"/>
      <w:numFmt w:val="decimal"/>
      <w:lvlText w:val="%1)"/>
      <w:lvlJc w:val="left"/>
      <w:pPr>
        <w:ind w:left="157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7">
    <w:nsid w:val="644D3875"/>
    <w:multiLevelType w:val="hybridMultilevel"/>
    <w:tmpl w:val="B0E6F036"/>
    <w:lvl w:ilvl="0" w:tplc="0D52757C">
      <w:start w:val="1"/>
      <w:numFmt w:val="decimal"/>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CE14E7E"/>
    <w:multiLevelType w:val="hybridMultilevel"/>
    <w:tmpl w:val="57C2069C"/>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9">
    <w:nsid w:val="6E980DEE"/>
    <w:multiLevelType w:val="hybridMultilevel"/>
    <w:tmpl w:val="2248746E"/>
    <w:lvl w:ilvl="0" w:tplc="0421000F">
      <w:start w:val="1"/>
      <w:numFmt w:val="decimal"/>
      <w:lvlText w:val="%1."/>
      <w:lvlJc w:val="left"/>
      <w:pPr>
        <w:ind w:left="1593" w:hanging="360"/>
      </w:pPr>
    </w:lvl>
    <w:lvl w:ilvl="1" w:tplc="04210019">
      <w:start w:val="1"/>
      <w:numFmt w:val="decimal"/>
      <w:lvlText w:val="%2."/>
      <w:lvlJc w:val="left"/>
      <w:pPr>
        <w:tabs>
          <w:tab w:val="num" w:pos="1593"/>
        </w:tabs>
        <w:ind w:left="1593" w:hanging="360"/>
      </w:pPr>
    </w:lvl>
    <w:lvl w:ilvl="2" w:tplc="0421001B">
      <w:start w:val="1"/>
      <w:numFmt w:val="decimal"/>
      <w:lvlText w:val="%3."/>
      <w:lvlJc w:val="left"/>
      <w:pPr>
        <w:tabs>
          <w:tab w:val="num" w:pos="2313"/>
        </w:tabs>
        <w:ind w:left="2313" w:hanging="360"/>
      </w:pPr>
    </w:lvl>
    <w:lvl w:ilvl="3" w:tplc="0421000F">
      <w:start w:val="1"/>
      <w:numFmt w:val="decimal"/>
      <w:lvlText w:val="%4."/>
      <w:lvlJc w:val="left"/>
      <w:pPr>
        <w:tabs>
          <w:tab w:val="num" w:pos="3196"/>
        </w:tabs>
        <w:ind w:left="3196" w:hanging="360"/>
      </w:pPr>
    </w:lvl>
    <w:lvl w:ilvl="4" w:tplc="04210019">
      <w:start w:val="1"/>
      <w:numFmt w:val="decimal"/>
      <w:lvlText w:val="%5."/>
      <w:lvlJc w:val="left"/>
      <w:pPr>
        <w:tabs>
          <w:tab w:val="num" w:pos="3753"/>
        </w:tabs>
        <w:ind w:left="3753" w:hanging="360"/>
      </w:pPr>
    </w:lvl>
    <w:lvl w:ilvl="5" w:tplc="0421001B">
      <w:start w:val="1"/>
      <w:numFmt w:val="decimal"/>
      <w:lvlText w:val="%6."/>
      <w:lvlJc w:val="left"/>
      <w:pPr>
        <w:tabs>
          <w:tab w:val="num" w:pos="4473"/>
        </w:tabs>
        <w:ind w:left="4473" w:hanging="360"/>
      </w:pPr>
    </w:lvl>
    <w:lvl w:ilvl="6" w:tplc="0421000F">
      <w:start w:val="1"/>
      <w:numFmt w:val="decimal"/>
      <w:lvlText w:val="%7."/>
      <w:lvlJc w:val="left"/>
      <w:pPr>
        <w:tabs>
          <w:tab w:val="num" w:pos="5193"/>
        </w:tabs>
        <w:ind w:left="5193" w:hanging="360"/>
      </w:pPr>
    </w:lvl>
    <w:lvl w:ilvl="7" w:tplc="04210019">
      <w:start w:val="1"/>
      <w:numFmt w:val="decimal"/>
      <w:lvlText w:val="%8."/>
      <w:lvlJc w:val="left"/>
      <w:pPr>
        <w:tabs>
          <w:tab w:val="num" w:pos="5913"/>
        </w:tabs>
        <w:ind w:left="5913" w:hanging="360"/>
      </w:pPr>
    </w:lvl>
    <w:lvl w:ilvl="8" w:tplc="0421001B">
      <w:start w:val="1"/>
      <w:numFmt w:val="decimal"/>
      <w:lvlText w:val="%9."/>
      <w:lvlJc w:val="left"/>
      <w:pPr>
        <w:tabs>
          <w:tab w:val="num" w:pos="6633"/>
        </w:tabs>
        <w:ind w:left="6633" w:hanging="360"/>
      </w:pPr>
    </w:lvl>
  </w:abstractNum>
  <w:abstractNum w:abstractNumId="30">
    <w:nsid w:val="70F066FA"/>
    <w:multiLevelType w:val="hybridMultilevel"/>
    <w:tmpl w:val="F024496E"/>
    <w:lvl w:ilvl="0" w:tplc="5CF206BE">
      <w:start w:val="1"/>
      <w:numFmt w:val="lowerLetter"/>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72185443"/>
    <w:multiLevelType w:val="hybridMultilevel"/>
    <w:tmpl w:val="30DCB8E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7B4A2510"/>
    <w:multiLevelType w:val="hybridMultilevel"/>
    <w:tmpl w:val="BD722E60"/>
    <w:lvl w:ilvl="0" w:tplc="0B448610">
      <w:start w:val="1"/>
      <w:numFmt w:val="lowerLetter"/>
      <w:lvlText w:val="%1."/>
      <w:lvlJc w:val="left"/>
      <w:pPr>
        <w:ind w:left="18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3">
    <w:nsid w:val="7C5E756D"/>
    <w:multiLevelType w:val="hybridMultilevel"/>
    <w:tmpl w:val="73E0F7FE"/>
    <w:lvl w:ilvl="0" w:tplc="5BBE0DB2">
      <w:start w:val="1"/>
      <w:numFmt w:val="lowerLetter"/>
      <w:lvlText w:val="%1."/>
      <w:lvlJc w:val="left"/>
      <w:pPr>
        <w:ind w:left="3382" w:hanging="360"/>
      </w:pPr>
      <w:rPr>
        <w:rFonts w:ascii="Times New Roman" w:eastAsia="Calibri" w:hAnsi="Times New Roman" w:cs="Times New Roman"/>
      </w:r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0"/>
  </w:num>
  <w:num w:numId="11">
    <w:abstractNumId w:val="27"/>
  </w:num>
  <w:num w:numId="12">
    <w:abstractNumId w:val="5"/>
  </w:num>
  <w:num w:numId="13">
    <w:abstractNumId w:val="24"/>
  </w:num>
  <w:num w:numId="14">
    <w:abstractNumId w:val="11"/>
  </w:num>
  <w:num w:numId="15">
    <w:abstractNumId w:val="33"/>
  </w:num>
  <w:num w:numId="16">
    <w:abstractNumId w:val="9"/>
  </w:num>
  <w:num w:numId="17">
    <w:abstractNumId w:val="31"/>
  </w:num>
  <w:num w:numId="18">
    <w:abstractNumId w:val="15"/>
  </w:num>
  <w:num w:numId="19">
    <w:abstractNumId w:val="18"/>
  </w:num>
  <w:num w:numId="20">
    <w:abstractNumId w:val="16"/>
  </w:num>
  <w:num w:numId="21">
    <w:abstractNumId w:val="25"/>
  </w:num>
  <w:num w:numId="22">
    <w:abstractNumId w:val="0"/>
  </w:num>
  <w:num w:numId="23">
    <w:abstractNumId w:val="30"/>
  </w:num>
  <w:num w:numId="24">
    <w:abstractNumId w:val="21"/>
  </w:num>
  <w:num w:numId="25">
    <w:abstractNumId w:val="8"/>
  </w:num>
  <w:num w:numId="26">
    <w:abstractNumId w:val="1"/>
  </w:num>
  <w:num w:numId="27">
    <w:abstractNumId w:val="13"/>
  </w:num>
  <w:num w:numId="28">
    <w:abstractNumId w:val="7"/>
  </w:num>
  <w:num w:numId="29">
    <w:abstractNumId w:val="22"/>
  </w:num>
  <w:num w:numId="30">
    <w:abstractNumId w:val="1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4"/>
  </w:num>
  <w:num w:numId="36">
    <w:abstractNumId w:val="28"/>
  </w:num>
  <w:num w:numId="37">
    <w:abstractNumId w:val="3"/>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hdrShapeDefaults>
    <o:shapedefaults v:ext="edit" spidmax="72706"/>
  </w:hdrShapeDefaults>
  <w:footnotePr>
    <w:footnote w:id="0"/>
    <w:footnote w:id="1"/>
  </w:footnotePr>
  <w:endnotePr>
    <w:endnote w:id="0"/>
    <w:endnote w:id="1"/>
  </w:endnotePr>
  <w:compat/>
  <w:rsids>
    <w:rsidRoot w:val="00940706"/>
    <w:rsid w:val="00000926"/>
    <w:rsid w:val="00002373"/>
    <w:rsid w:val="00003A69"/>
    <w:rsid w:val="0000446F"/>
    <w:rsid w:val="00010165"/>
    <w:rsid w:val="000205D3"/>
    <w:rsid w:val="00053086"/>
    <w:rsid w:val="0006025B"/>
    <w:rsid w:val="000621F8"/>
    <w:rsid w:val="000663C6"/>
    <w:rsid w:val="00077F03"/>
    <w:rsid w:val="000B2DB8"/>
    <w:rsid w:val="000D4D29"/>
    <w:rsid w:val="000E2B56"/>
    <w:rsid w:val="000F1183"/>
    <w:rsid w:val="000F3475"/>
    <w:rsid w:val="000F5EC0"/>
    <w:rsid w:val="00103C5B"/>
    <w:rsid w:val="0011075D"/>
    <w:rsid w:val="00125000"/>
    <w:rsid w:val="00162105"/>
    <w:rsid w:val="00163AB4"/>
    <w:rsid w:val="00170430"/>
    <w:rsid w:val="00175D83"/>
    <w:rsid w:val="001B6A00"/>
    <w:rsid w:val="001D2376"/>
    <w:rsid w:val="001D5DC0"/>
    <w:rsid w:val="001D6FAB"/>
    <w:rsid w:val="001E6F9F"/>
    <w:rsid w:val="001F0F27"/>
    <w:rsid w:val="001F3AA2"/>
    <w:rsid w:val="00213F63"/>
    <w:rsid w:val="0021443A"/>
    <w:rsid w:val="00214A60"/>
    <w:rsid w:val="002332EB"/>
    <w:rsid w:val="0023711E"/>
    <w:rsid w:val="0024043C"/>
    <w:rsid w:val="00244BA5"/>
    <w:rsid w:val="00256CFB"/>
    <w:rsid w:val="00256D3D"/>
    <w:rsid w:val="00264B9C"/>
    <w:rsid w:val="00272C13"/>
    <w:rsid w:val="002777D8"/>
    <w:rsid w:val="00282457"/>
    <w:rsid w:val="00286066"/>
    <w:rsid w:val="00293DF5"/>
    <w:rsid w:val="002B2B4B"/>
    <w:rsid w:val="002F687D"/>
    <w:rsid w:val="002F7C5B"/>
    <w:rsid w:val="0030267B"/>
    <w:rsid w:val="003039BD"/>
    <w:rsid w:val="003057B9"/>
    <w:rsid w:val="0030616D"/>
    <w:rsid w:val="003074AB"/>
    <w:rsid w:val="003222F3"/>
    <w:rsid w:val="00322693"/>
    <w:rsid w:val="00337C7E"/>
    <w:rsid w:val="00340DC8"/>
    <w:rsid w:val="003463CC"/>
    <w:rsid w:val="003A4A6B"/>
    <w:rsid w:val="003A534C"/>
    <w:rsid w:val="003B1E21"/>
    <w:rsid w:val="003B26D6"/>
    <w:rsid w:val="003C02E4"/>
    <w:rsid w:val="003C24E0"/>
    <w:rsid w:val="003C3CB7"/>
    <w:rsid w:val="003D1AFD"/>
    <w:rsid w:val="003D1E78"/>
    <w:rsid w:val="003D41C0"/>
    <w:rsid w:val="003F0ADB"/>
    <w:rsid w:val="003F4F11"/>
    <w:rsid w:val="0040096C"/>
    <w:rsid w:val="00405723"/>
    <w:rsid w:val="00406C94"/>
    <w:rsid w:val="00413329"/>
    <w:rsid w:val="004429D6"/>
    <w:rsid w:val="004572A5"/>
    <w:rsid w:val="00462340"/>
    <w:rsid w:val="00493676"/>
    <w:rsid w:val="004B4D9E"/>
    <w:rsid w:val="004D67D5"/>
    <w:rsid w:val="004E5529"/>
    <w:rsid w:val="0051064B"/>
    <w:rsid w:val="0051378F"/>
    <w:rsid w:val="00513FE9"/>
    <w:rsid w:val="005145E6"/>
    <w:rsid w:val="00514705"/>
    <w:rsid w:val="00521776"/>
    <w:rsid w:val="005245CD"/>
    <w:rsid w:val="00526032"/>
    <w:rsid w:val="00542576"/>
    <w:rsid w:val="005467C2"/>
    <w:rsid w:val="00550F7C"/>
    <w:rsid w:val="0055790E"/>
    <w:rsid w:val="005716A0"/>
    <w:rsid w:val="00591930"/>
    <w:rsid w:val="005934FE"/>
    <w:rsid w:val="00597AAB"/>
    <w:rsid w:val="005A0DA7"/>
    <w:rsid w:val="005A5361"/>
    <w:rsid w:val="005C7CC5"/>
    <w:rsid w:val="005D0271"/>
    <w:rsid w:val="005D3862"/>
    <w:rsid w:val="005D3D4D"/>
    <w:rsid w:val="005E425B"/>
    <w:rsid w:val="005F0074"/>
    <w:rsid w:val="005F0F37"/>
    <w:rsid w:val="005F37DA"/>
    <w:rsid w:val="005F69B0"/>
    <w:rsid w:val="00611AF2"/>
    <w:rsid w:val="0061248D"/>
    <w:rsid w:val="00623633"/>
    <w:rsid w:val="00623EED"/>
    <w:rsid w:val="00624B59"/>
    <w:rsid w:val="0063435E"/>
    <w:rsid w:val="0065568D"/>
    <w:rsid w:val="0066315A"/>
    <w:rsid w:val="00664D2B"/>
    <w:rsid w:val="006733DB"/>
    <w:rsid w:val="00684264"/>
    <w:rsid w:val="006A4EAA"/>
    <w:rsid w:val="006D4CC9"/>
    <w:rsid w:val="006D7B93"/>
    <w:rsid w:val="006E1550"/>
    <w:rsid w:val="006E1CAB"/>
    <w:rsid w:val="006E36C8"/>
    <w:rsid w:val="006F764A"/>
    <w:rsid w:val="007019DB"/>
    <w:rsid w:val="00711614"/>
    <w:rsid w:val="007312B3"/>
    <w:rsid w:val="00735735"/>
    <w:rsid w:val="00740C63"/>
    <w:rsid w:val="007477F9"/>
    <w:rsid w:val="00781690"/>
    <w:rsid w:val="007A1EA3"/>
    <w:rsid w:val="007B39AE"/>
    <w:rsid w:val="007C29E0"/>
    <w:rsid w:val="007C6434"/>
    <w:rsid w:val="007D320D"/>
    <w:rsid w:val="007E4A79"/>
    <w:rsid w:val="0080697A"/>
    <w:rsid w:val="008101DC"/>
    <w:rsid w:val="008233A2"/>
    <w:rsid w:val="00843BAE"/>
    <w:rsid w:val="0084726C"/>
    <w:rsid w:val="00880D36"/>
    <w:rsid w:val="00890095"/>
    <w:rsid w:val="00890428"/>
    <w:rsid w:val="008A56A1"/>
    <w:rsid w:val="008B1950"/>
    <w:rsid w:val="008B2814"/>
    <w:rsid w:val="008B5127"/>
    <w:rsid w:val="008C0E4D"/>
    <w:rsid w:val="008D3BBE"/>
    <w:rsid w:val="008E061D"/>
    <w:rsid w:val="008F6B47"/>
    <w:rsid w:val="0091638B"/>
    <w:rsid w:val="00924346"/>
    <w:rsid w:val="0093618C"/>
    <w:rsid w:val="00940706"/>
    <w:rsid w:val="00946875"/>
    <w:rsid w:val="00947FEB"/>
    <w:rsid w:val="00960BE4"/>
    <w:rsid w:val="009A75E5"/>
    <w:rsid w:val="00A02ED8"/>
    <w:rsid w:val="00A24897"/>
    <w:rsid w:val="00A26848"/>
    <w:rsid w:val="00A447CA"/>
    <w:rsid w:val="00A459CA"/>
    <w:rsid w:val="00A856BD"/>
    <w:rsid w:val="00A942AA"/>
    <w:rsid w:val="00AA4B12"/>
    <w:rsid w:val="00AB5BA0"/>
    <w:rsid w:val="00AF3EC2"/>
    <w:rsid w:val="00AF5DD8"/>
    <w:rsid w:val="00B1543D"/>
    <w:rsid w:val="00B410D1"/>
    <w:rsid w:val="00B452B5"/>
    <w:rsid w:val="00B469C4"/>
    <w:rsid w:val="00B511C2"/>
    <w:rsid w:val="00B70750"/>
    <w:rsid w:val="00B75A32"/>
    <w:rsid w:val="00B87277"/>
    <w:rsid w:val="00BB46F8"/>
    <w:rsid w:val="00BC5604"/>
    <w:rsid w:val="00BD461E"/>
    <w:rsid w:val="00C22CB7"/>
    <w:rsid w:val="00C36C9D"/>
    <w:rsid w:val="00C50E50"/>
    <w:rsid w:val="00C516E6"/>
    <w:rsid w:val="00C5217C"/>
    <w:rsid w:val="00C558A1"/>
    <w:rsid w:val="00C77217"/>
    <w:rsid w:val="00C87A85"/>
    <w:rsid w:val="00CA7330"/>
    <w:rsid w:val="00CC5101"/>
    <w:rsid w:val="00CD422E"/>
    <w:rsid w:val="00CE4F92"/>
    <w:rsid w:val="00CF243A"/>
    <w:rsid w:val="00CF5EEA"/>
    <w:rsid w:val="00D129D7"/>
    <w:rsid w:val="00D16EF4"/>
    <w:rsid w:val="00D20667"/>
    <w:rsid w:val="00D31914"/>
    <w:rsid w:val="00D5367D"/>
    <w:rsid w:val="00D53BE6"/>
    <w:rsid w:val="00D71D5A"/>
    <w:rsid w:val="00D73713"/>
    <w:rsid w:val="00D8165E"/>
    <w:rsid w:val="00D93C2A"/>
    <w:rsid w:val="00DC01BD"/>
    <w:rsid w:val="00DC5132"/>
    <w:rsid w:val="00DE5848"/>
    <w:rsid w:val="00DF3962"/>
    <w:rsid w:val="00DF659D"/>
    <w:rsid w:val="00E10DED"/>
    <w:rsid w:val="00E26DC8"/>
    <w:rsid w:val="00E56791"/>
    <w:rsid w:val="00E60444"/>
    <w:rsid w:val="00E62800"/>
    <w:rsid w:val="00E97F77"/>
    <w:rsid w:val="00EA24A6"/>
    <w:rsid w:val="00EB46ED"/>
    <w:rsid w:val="00EC07C7"/>
    <w:rsid w:val="00EC190D"/>
    <w:rsid w:val="00EC36CA"/>
    <w:rsid w:val="00EC46C4"/>
    <w:rsid w:val="00EC5435"/>
    <w:rsid w:val="00EC7364"/>
    <w:rsid w:val="00EE68B8"/>
    <w:rsid w:val="00EF7DBB"/>
    <w:rsid w:val="00F11C13"/>
    <w:rsid w:val="00F11C70"/>
    <w:rsid w:val="00F14755"/>
    <w:rsid w:val="00F15162"/>
    <w:rsid w:val="00F16C5A"/>
    <w:rsid w:val="00F3364A"/>
    <w:rsid w:val="00F33830"/>
    <w:rsid w:val="00F34FB8"/>
    <w:rsid w:val="00F56853"/>
    <w:rsid w:val="00F6173E"/>
    <w:rsid w:val="00F67B4A"/>
    <w:rsid w:val="00F85422"/>
    <w:rsid w:val="00F92925"/>
    <w:rsid w:val="00F94080"/>
    <w:rsid w:val="00FA2478"/>
    <w:rsid w:val="00FB01F3"/>
    <w:rsid w:val="00FB6E23"/>
    <w:rsid w:val="00FC028B"/>
    <w:rsid w:val="00FC6BD3"/>
    <w:rsid w:val="00FD46D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rules v:ext="edit">
        <o:r id="V:Rule11" type="connector" idref="#_x0000_s1036"/>
        <o:r id="V:Rule12" type="connector" idref="#_x0000_s1041"/>
        <o:r id="V:Rule13" type="connector" idref="#_x0000_s1042"/>
        <o:r id="V:Rule14" type="connector" idref="#_x0000_s1030"/>
        <o:r id="V:Rule15" type="connector" idref="#_x0000_s1037"/>
        <o:r id="V:Rule16" type="connector" idref="#_x0000_s1031"/>
        <o:r id="V:Rule17" type="connector" idref="#_x0000_s1035"/>
        <o:r id="V:Rule18" type="connector" idref="#_x0000_s1039"/>
        <o:r id="V:Rule19" type="connector" idref="#_x0000_s1038"/>
        <o:r id="V:Rule2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706"/>
    <w:rPr>
      <w:rFonts w:ascii="Calibri" w:eastAsia="Calibri" w:hAnsi="Calibri" w:cs="Arial"/>
    </w:rPr>
  </w:style>
  <w:style w:type="paragraph" w:styleId="Heading1">
    <w:name w:val="heading 1"/>
    <w:basedOn w:val="Normal"/>
    <w:link w:val="Heading1Char"/>
    <w:uiPriority w:val="9"/>
    <w:qFormat/>
    <w:rsid w:val="009407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706"/>
    <w:rPr>
      <w:rFonts w:ascii="Times New Roman" w:eastAsia="Times New Roman" w:hAnsi="Times New Roman" w:cs="Times New Roman"/>
      <w:b/>
      <w:bCs/>
      <w:kern w:val="36"/>
      <w:sz w:val="48"/>
      <w:szCs w:val="48"/>
      <w:lang w:eastAsia="id-ID"/>
    </w:rPr>
  </w:style>
  <w:style w:type="character" w:styleId="Strong">
    <w:name w:val="Strong"/>
    <w:basedOn w:val="DefaultParagraphFont"/>
    <w:uiPriority w:val="22"/>
    <w:qFormat/>
    <w:rsid w:val="00940706"/>
    <w:rPr>
      <w:b/>
      <w:bCs/>
    </w:rPr>
  </w:style>
  <w:style w:type="paragraph" w:styleId="FootnoteText">
    <w:name w:val="footnote text"/>
    <w:basedOn w:val="Normal"/>
    <w:link w:val="FootnoteTextChar"/>
    <w:uiPriority w:val="99"/>
    <w:unhideWhenUsed/>
    <w:rsid w:val="00940706"/>
    <w:pPr>
      <w:spacing w:after="0" w:line="240" w:lineRule="auto"/>
    </w:pPr>
    <w:rPr>
      <w:sz w:val="20"/>
      <w:szCs w:val="20"/>
    </w:rPr>
  </w:style>
  <w:style w:type="character" w:customStyle="1" w:styleId="FootnoteTextChar">
    <w:name w:val="Footnote Text Char"/>
    <w:basedOn w:val="DefaultParagraphFont"/>
    <w:link w:val="FootnoteText"/>
    <w:uiPriority w:val="99"/>
    <w:rsid w:val="00940706"/>
    <w:rPr>
      <w:rFonts w:ascii="Calibri" w:eastAsia="Calibri" w:hAnsi="Calibri" w:cs="Arial"/>
      <w:sz w:val="20"/>
      <w:szCs w:val="20"/>
    </w:rPr>
  </w:style>
  <w:style w:type="paragraph" w:styleId="ListParagraph">
    <w:name w:val="List Paragraph"/>
    <w:basedOn w:val="Normal"/>
    <w:uiPriority w:val="34"/>
    <w:qFormat/>
    <w:rsid w:val="00940706"/>
    <w:pPr>
      <w:ind w:left="720"/>
      <w:contextualSpacing/>
    </w:pPr>
  </w:style>
  <w:style w:type="character" w:styleId="FootnoteReference">
    <w:name w:val="footnote reference"/>
    <w:basedOn w:val="DefaultParagraphFont"/>
    <w:uiPriority w:val="99"/>
    <w:semiHidden/>
    <w:unhideWhenUsed/>
    <w:rsid w:val="00940706"/>
    <w:rPr>
      <w:vertAlign w:val="superscript"/>
    </w:rPr>
  </w:style>
  <w:style w:type="paragraph" w:styleId="Header">
    <w:name w:val="header"/>
    <w:basedOn w:val="Normal"/>
    <w:link w:val="HeaderChar"/>
    <w:uiPriority w:val="99"/>
    <w:unhideWhenUsed/>
    <w:rsid w:val="00940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706"/>
    <w:rPr>
      <w:rFonts w:ascii="Calibri" w:eastAsia="Calibri" w:hAnsi="Calibri" w:cs="Arial"/>
    </w:rPr>
  </w:style>
  <w:style w:type="paragraph" w:styleId="Footer">
    <w:name w:val="footer"/>
    <w:basedOn w:val="Normal"/>
    <w:link w:val="FooterChar"/>
    <w:uiPriority w:val="99"/>
    <w:unhideWhenUsed/>
    <w:rsid w:val="00940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706"/>
    <w:rPr>
      <w:rFonts w:ascii="Calibri" w:eastAsia="Calibri" w:hAnsi="Calibri" w:cs="Arial"/>
    </w:rPr>
  </w:style>
  <w:style w:type="character" w:styleId="Hyperlink">
    <w:name w:val="Hyperlink"/>
    <w:basedOn w:val="DefaultParagraphFont"/>
    <w:uiPriority w:val="99"/>
    <w:unhideWhenUsed/>
    <w:rsid w:val="00940706"/>
    <w:rPr>
      <w:color w:val="0000FF"/>
      <w:u w:val="single"/>
    </w:rPr>
  </w:style>
  <w:style w:type="character" w:styleId="CommentReference">
    <w:name w:val="annotation reference"/>
    <w:basedOn w:val="DefaultParagraphFont"/>
    <w:uiPriority w:val="99"/>
    <w:semiHidden/>
    <w:unhideWhenUsed/>
    <w:rsid w:val="00940706"/>
    <w:rPr>
      <w:sz w:val="16"/>
      <w:szCs w:val="16"/>
    </w:rPr>
  </w:style>
  <w:style w:type="paragraph" w:styleId="CommentText">
    <w:name w:val="annotation text"/>
    <w:basedOn w:val="Normal"/>
    <w:link w:val="CommentTextChar"/>
    <w:uiPriority w:val="99"/>
    <w:semiHidden/>
    <w:unhideWhenUsed/>
    <w:rsid w:val="00940706"/>
    <w:rPr>
      <w:sz w:val="20"/>
      <w:szCs w:val="20"/>
    </w:rPr>
  </w:style>
  <w:style w:type="character" w:customStyle="1" w:styleId="CommentTextChar">
    <w:name w:val="Comment Text Char"/>
    <w:basedOn w:val="DefaultParagraphFont"/>
    <w:link w:val="CommentText"/>
    <w:uiPriority w:val="99"/>
    <w:semiHidden/>
    <w:rsid w:val="00940706"/>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940706"/>
    <w:rPr>
      <w:b/>
      <w:bCs/>
    </w:rPr>
  </w:style>
  <w:style w:type="character" w:customStyle="1" w:styleId="CommentSubjectChar">
    <w:name w:val="Comment Subject Char"/>
    <w:basedOn w:val="CommentTextChar"/>
    <w:link w:val="CommentSubject"/>
    <w:uiPriority w:val="99"/>
    <w:semiHidden/>
    <w:rsid w:val="00940706"/>
    <w:rPr>
      <w:b/>
      <w:bCs/>
    </w:rPr>
  </w:style>
  <w:style w:type="paragraph" w:styleId="BalloonText">
    <w:name w:val="Balloon Text"/>
    <w:basedOn w:val="Normal"/>
    <w:link w:val="BalloonTextChar"/>
    <w:uiPriority w:val="99"/>
    <w:semiHidden/>
    <w:unhideWhenUsed/>
    <w:rsid w:val="00940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706"/>
    <w:rPr>
      <w:rFonts w:ascii="Tahoma" w:eastAsia="Calibri" w:hAnsi="Tahoma" w:cs="Tahoma"/>
      <w:sz w:val="16"/>
      <w:szCs w:val="16"/>
    </w:rPr>
  </w:style>
  <w:style w:type="character" w:styleId="FollowedHyperlink">
    <w:name w:val="FollowedHyperlink"/>
    <w:basedOn w:val="DefaultParagraphFont"/>
    <w:uiPriority w:val="99"/>
    <w:semiHidden/>
    <w:unhideWhenUsed/>
    <w:rsid w:val="0094070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BB571-BFCF-4146-AF07-2DEECF320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22</Pages>
  <Words>4124</Words>
  <Characters>23507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IntaN</dc:creator>
  <cp:lastModifiedBy>IntaN</cp:lastModifiedBy>
  <cp:revision>84</cp:revision>
  <cp:lastPrinted>2015-12-03T23:39:00Z</cp:lastPrinted>
  <dcterms:created xsi:type="dcterms:W3CDTF">2015-06-09T03:52:00Z</dcterms:created>
  <dcterms:modified xsi:type="dcterms:W3CDTF">2015-12-03T23:40:00Z</dcterms:modified>
</cp:coreProperties>
</file>