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05" w:rsidRPr="00702F96" w:rsidRDefault="001D5405" w:rsidP="003D2815">
      <w:pPr>
        <w:pStyle w:val="ListParagraph"/>
        <w:spacing w:after="0" w:line="360" w:lineRule="auto"/>
        <w:ind w:left="0"/>
        <w:jc w:val="center"/>
        <w:rPr>
          <w:rFonts w:cs="Times New Roman"/>
          <w:b/>
          <w:bCs/>
          <w:szCs w:val="24"/>
          <w:lang w:val="id-ID"/>
        </w:rPr>
      </w:pPr>
      <w:r w:rsidRPr="00702F96">
        <w:rPr>
          <w:rFonts w:cs="Times New Roman"/>
          <w:b/>
          <w:bCs/>
          <w:szCs w:val="24"/>
          <w:lang w:val="id-ID"/>
        </w:rPr>
        <w:t>BAB I</w:t>
      </w:r>
    </w:p>
    <w:p w:rsidR="001D5405" w:rsidRDefault="001D5405" w:rsidP="003D2815">
      <w:pPr>
        <w:pStyle w:val="ListParagraph"/>
        <w:spacing w:after="0" w:line="360" w:lineRule="auto"/>
        <w:ind w:left="0"/>
        <w:jc w:val="center"/>
        <w:rPr>
          <w:rFonts w:cs="Times New Roman"/>
          <w:b/>
          <w:bCs/>
          <w:szCs w:val="24"/>
        </w:rPr>
      </w:pPr>
      <w:r w:rsidRPr="00702F96">
        <w:rPr>
          <w:rFonts w:cs="Times New Roman"/>
          <w:b/>
          <w:bCs/>
          <w:szCs w:val="24"/>
          <w:lang w:val="id-ID"/>
        </w:rPr>
        <w:t>PENDAHULUAN</w:t>
      </w:r>
    </w:p>
    <w:p w:rsidR="001703FA" w:rsidRPr="001703FA" w:rsidRDefault="001703FA" w:rsidP="003D2815">
      <w:pPr>
        <w:pStyle w:val="ListParagraph"/>
        <w:spacing w:after="0" w:line="360" w:lineRule="auto"/>
        <w:ind w:left="0"/>
        <w:jc w:val="center"/>
        <w:rPr>
          <w:rFonts w:cs="Times New Roman"/>
          <w:b/>
          <w:szCs w:val="24"/>
        </w:rPr>
      </w:pPr>
    </w:p>
    <w:p w:rsidR="001D5405" w:rsidRPr="00CB779F" w:rsidRDefault="001D5405" w:rsidP="00CB779F">
      <w:pPr>
        <w:pStyle w:val="ListParagraph"/>
        <w:numPr>
          <w:ilvl w:val="0"/>
          <w:numId w:val="16"/>
        </w:numPr>
        <w:tabs>
          <w:tab w:val="left" w:pos="360"/>
        </w:tabs>
        <w:spacing w:after="0"/>
        <w:ind w:left="284" w:hanging="284"/>
        <w:rPr>
          <w:rFonts w:cs="Times New Roman"/>
          <w:b/>
          <w:szCs w:val="24"/>
        </w:rPr>
      </w:pPr>
      <w:r w:rsidRPr="00CB779F">
        <w:rPr>
          <w:rFonts w:cs="Times New Roman"/>
          <w:b/>
          <w:szCs w:val="24"/>
        </w:rPr>
        <w:t>Latar Belakang Masalah</w:t>
      </w:r>
    </w:p>
    <w:p w:rsidR="00743289" w:rsidRDefault="006F6453" w:rsidP="00E33A2D">
      <w:pPr>
        <w:pStyle w:val="ListParagraph"/>
        <w:spacing w:after="0"/>
        <w:ind w:left="0" w:firstLine="567"/>
        <w:rPr>
          <w:rFonts w:cs="Times New Roman"/>
          <w:bCs/>
          <w:szCs w:val="24"/>
        </w:rPr>
      </w:pPr>
      <w:r>
        <w:rPr>
          <w:rFonts w:cs="Times New Roman"/>
          <w:bCs/>
          <w:szCs w:val="24"/>
        </w:rPr>
        <w:t xml:space="preserve">Manusia adalah makhluk yang diberi oleh Allah SWT </w:t>
      </w:r>
      <w:r w:rsidR="003115B3">
        <w:rPr>
          <w:rFonts w:cs="Times New Roman"/>
          <w:bCs/>
          <w:szCs w:val="24"/>
        </w:rPr>
        <w:t>naluri</w:t>
      </w:r>
      <w:r>
        <w:rPr>
          <w:rFonts w:cs="Times New Roman"/>
          <w:bCs/>
          <w:szCs w:val="24"/>
        </w:rPr>
        <w:t xml:space="preserve"> beragama (</w:t>
      </w:r>
      <w:r w:rsidRPr="00324046">
        <w:rPr>
          <w:rFonts w:cs="Times New Roman"/>
          <w:bCs/>
          <w:i/>
          <w:iCs/>
          <w:szCs w:val="24"/>
        </w:rPr>
        <w:t>gharizatun tadayyun</w:t>
      </w:r>
      <w:r>
        <w:rPr>
          <w:rFonts w:cs="Times New Roman"/>
          <w:bCs/>
          <w:szCs w:val="24"/>
        </w:rPr>
        <w:t>)</w:t>
      </w:r>
      <w:r w:rsidR="003115B3">
        <w:rPr>
          <w:rFonts w:cs="Times New Roman"/>
          <w:bCs/>
          <w:szCs w:val="24"/>
        </w:rPr>
        <w:t xml:space="preserve">, penampakan dari naluri beragama tersebut diaktualisasikan dalam wujud pentaqdisan dan pengkultusan manusia terhadap sesuatu yang mereka yakini </w:t>
      </w:r>
      <w:r w:rsidR="00DD024E">
        <w:rPr>
          <w:rFonts w:cs="Times New Roman"/>
          <w:bCs/>
          <w:szCs w:val="24"/>
        </w:rPr>
        <w:t>sebagai zat yang Maha kuasa</w:t>
      </w:r>
      <w:r w:rsidR="00013BFD">
        <w:rPr>
          <w:rFonts w:cs="Times New Roman"/>
          <w:bCs/>
          <w:szCs w:val="24"/>
        </w:rPr>
        <w:t xml:space="preserve"> dan</w:t>
      </w:r>
      <w:r w:rsidR="00C202B3">
        <w:rPr>
          <w:rFonts w:cs="Times New Roman"/>
          <w:bCs/>
          <w:szCs w:val="24"/>
        </w:rPr>
        <w:t xml:space="preserve"> Maha kuat</w:t>
      </w:r>
      <w:r w:rsidR="00013BFD">
        <w:rPr>
          <w:rFonts w:cs="Times New Roman"/>
          <w:bCs/>
          <w:szCs w:val="24"/>
        </w:rPr>
        <w:t xml:space="preserve"> itulah yang mereka sebut </w:t>
      </w:r>
      <w:r w:rsidR="00895412">
        <w:rPr>
          <w:rFonts w:cs="Times New Roman"/>
          <w:bCs/>
          <w:szCs w:val="24"/>
        </w:rPr>
        <w:t xml:space="preserve">sebagai </w:t>
      </w:r>
      <w:r w:rsidR="00013BFD">
        <w:rPr>
          <w:rFonts w:cs="Times New Roman"/>
          <w:bCs/>
          <w:szCs w:val="24"/>
        </w:rPr>
        <w:t>Tuhan</w:t>
      </w:r>
      <w:r w:rsidR="00630B9E">
        <w:rPr>
          <w:rFonts w:cs="Times New Roman"/>
          <w:bCs/>
          <w:szCs w:val="24"/>
        </w:rPr>
        <w:t xml:space="preserve"> (Pencipta)</w:t>
      </w:r>
      <w:r w:rsidR="00CD1B66">
        <w:rPr>
          <w:rFonts w:cs="Times New Roman"/>
          <w:bCs/>
          <w:szCs w:val="24"/>
        </w:rPr>
        <w:t xml:space="preserve"> dan dalam interaksi dengan Tuhan disebut “Ibadah”</w:t>
      </w:r>
      <w:r w:rsidR="00DD024E">
        <w:rPr>
          <w:rFonts w:cs="Times New Roman"/>
          <w:bCs/>
          <w:szCs w:val="24"/>
        </w:rPr>
        <w:t>.</w:t>
      </w:r>
      <w:r w:rsidR="00CB695E">
        <w:rPr>
          <w:rFonts w:cs="Times New Roman"/>
          <w:bCs/>
          <w:szCs w:val="24"/>
        </w:rPr>
        <w:t xml:space="preserve"> </w:t>
      </w:r>
    </w:p>
    <w:p w:rsidR="007B167B" w:rsidRDefault="00CB695E" w:rsidP="00E33A2D">
      <w:pPr>
        <w:pStyle w:val="ListParagraph"/>
        <w:spacing w:after="0" w:line="240" w:lineRule="auto"/>
        <w:ind w:left="567"/>
        <w:rPr>
          <w:rFonts w:cs="Times New Roman"/>
          <w:bCs/>
          <w:szCs w:val="24"/>
        </w:rPr>
      </w:pPr>
      <w:proofErr w:type="gramStart"/>
      <w:r>
        <w:rPr>
          <w:rFonts w:cs="Times New Roman"/>
          <w:bCs/>
          <w:szCs w:val="24"/>
        </w:rPr>
        <w:t>Pensucian (taqdis), baik yang berkaitan dengan ta’abud (Ibadah), ihtiram (penghormatan) maupun ta’dhim, esensinya merupakan manifestasi naluri beragama (gharizah at-tadayyun)</w:t>
      </w:r>
      <w:r w:rsidR="004F5983">
        <w:rPr>
          <w:rFonts w:cs="Times New Roman"/>
          <w:bCs/>
          <w:szCs w:val="24"/>
        </w:rPr>
        <w:t>.</w:t>
      </w:r>
      <w:proofErr w:type="gramEnd"/>
      <w:r w:rsidR="004F5983">
        <w:rPr>
          <w:rStyle w:val="FootnoteReference"/>
          <w:rFonts w:cs="Times New Roman"/>
          <w:bCs/>
          <w:szCs w:val="24"/>
        </w:rPr>
        <w:footnoteReference w:id="1"/>
      </w:r>
      <w:r w:rsidR="007C2F9C">
        <w:rPr>
          <w:rFonts w:cs="Times New Roman"/>
          <w:bCs/>
          <w:szCs w:val="24"/>
        </w:rPr>
        <w:t xml:space="preserve"> </w:t>
      </w:r>
    </w:p>
    <w:p w:rsidR="00743289" w:rsidRDefault="00743289" w:rsidP="00743289">
      <w:pPr>
        <w:pStyle w:val="ListParagraph"/>
        <w:spacing w:after="0" w:line="240" w:lineRule="auto"/>
        <w:ind w:left="851"/>
        <w:rPr>
          <w:rFonts w:cs="Times New Roman"/>
          <w:bCs/>
          <w:szCs w:val="24"/>
        </w:rPr>
      </w:pPr>
    </w:p>
    <w:p w:rsidR="00D33570" w:rsidRDefault="00D33570" w:rsidP="00E33A2D">
      <w:pPr>
        <w:pStyle w:val="ListParagraph"/>
        <w:spacing w:after="0"/>
        <w:ind w:left="0" w:firstLine="567"/>
        <w:rPr>
          <w:rFonts w:cs="Times New Roman"/>
          <w:bCs/>
          <w:szCs w:val="24"/>
        </w:rPr>
      </w:pPr>
      <w:proofErr w:type="gramStart"/>
      <w:r>
        <w:rPr>
          <w:rFonts w:cs="Times New Roman"/>
          <w:bCs/>
          <w:szCs w:val="24"/>
        </w:rPr>
        <w:t>Dorongan untuk beragama merupakan fitrah manusiawi dari Sang Pencipta.</w:t>
      </w:r>
      <w:proofErr w:type="gramEnd"/>
      <w:r>
        <w:rPr>
          <w:rFonts w:cs="Times New Roman"/>
          <w:bCs/>
          <w:szCs w:val="24"/>
        </w:rPr>
        <w:t xml:space="preserve"> </w:t>
      </w:r>
      <w:proofErr w:type="gramStart"/>
      <w:r>
        <w:rPr>
          <w:rFonts w:cs="Times New Roman"/>
          <w:bCs/>
          <w:szCs w:val="24"/>
        </w:rPr>
        <w:t>Sebagaimana yang telah diterangkan dalam al-Qur’an al-Kariim.</w:t>
      </w:r>
      <w:proofErr w:type="gramEnd"/>
      <w:r>
        <w:rPr>
          <w:rFonts w:cs="Times New Roman"/>
          <w:bCs/>
          <w:szCs w:val="24"/>
        </w:rPr>
        <w:t xml:space="preserve"> Allah SWT berfirman:</w:t>
      </w:r>
    </w:p>
    <w:p w:rsidR="00095303" w:rsidRPr="001703FA" w:rsidRDefault="00095303" w:rsidP="001703FA">
      <w:pPr>
        <w:pStyle w:val="ListParagraph"/>
        <w:bidi/>
        <w:spacing w:after="0" w:line="240" w:lineRule="auto"/>
        <w:ind w:left="0"/>
        <w:rPr>
          <w:rFonts w:ascii="(normal text)" w:hAnsi="(normal text)" w:cs="Times New Roman"/>
          <w:bCs/>
          <w:sz w:val="26"/>
        </w:rPr>
      </w:pPr>
      <w:r>
        <w:rPr>
          <w:rFonts w:ascii="HQPB4" w:hAnsi="HQPB4" w:cs="Times New Roman"/>
          <w:bCs/>
          <w:sz w:val="28"/>
          <w:szCs w:val="24"/>
        </w:rPr>
        <w:sym w:font="HQPB4" w:char="F0F3"/>
      </w:r>
      <w:r w:rsidRPr="002C0EBA">
        <w:rPr>
          <w:rFonts w:ascii="HQPB2" w:hAnsi="HQPB2" w:cs="Times New Roman"/>
          <w:bCs/>
        </w:rPr>
        <w:sym w:font="HQPB2" w:char="F04F"/>
      </w:r>
      <w:r w:rsidRPr="002C0EBA">
        <w:rPr>
          <w:rFonts w:ascii="HQPB4" w:hAnsi="HQPB4" w:cs="Times New Roman"/>
          <w:bCs/>
        </w:rPr>
        <w:sym w:font="HQPB4" w:char="F0CF"/>
      </w:r>
      <w:r w:rsidRPr="002C0EBA">
        <w:rPr>
          <w:rFonts w:ascii="HQPB2" w:hAnsi="HQPB2" w:cs="Times New Roman"/>
          <w:bCs/>
        </w:rPr>
        <w:sym w:font="HQPB2" w:char="F025"/>
      </w:r>
      <w:r w:rsidRPr="002C0EBA">
        <w:rPr>
          <w:rFonts w:ascii="HQPB5" w:hAnsi="HQPB5" w:cs="Times New Roman"/>
          <w:bCs/>
        </w:rPr>
        <w:sym w:font="HQPB5" w:char="F072"/>
      </w:r>
      <w:r w:rsidRPr="002C0EBA">
        <w:rPr>
          <w:rFonts w:ascii="HQPB1" w:hAnsi="HQPB1" w:cs="Times New Roman"/>
          <w:bCs/>
        </w:rPr>
        <w:sym w:font="HQPB1" w:char="F027"/>
      </w:r>
      <w:r w:rsidRPr="002C0EBA">
        <w:rPr>
          <w:rFonts w:ascii="HQPB5" w:hAnsi="HQPB5" w:cs="Times New Roman"/>
          <w:bCs/>
        </w:rPr>
        <w:sym w:font="HQPB5" w:char="F073"/>
      </w:r>
      <w:r w:rsidRPr="002C0EBA">
        <w:rPr>
          <w:rFonts w:ascii="HQPB1" w:hAnsi="HQPB1" w:cs="Times New Roman"/>
          <w:bCs/>
        </w:rPr>
        <w:sym w:font="HQPB1" w:char="F0F9"/>
      </w:r>
      <w:r w:rsidRPr="002C0EBA">
        <w:rPr>
          <w:rFonts w:ascii="(normal text)" w:hAnsi="(normal text)" w:cs="Times New Roman"/>
          <w:bCs/>
          <w:sz w:val="26"/>
          <w:rtl/>
        </w:rPr>
        <w:t xml:space="preserve"> </w:t>
      </w:r>
      <w:r w:rsidRPr="002C0EBA">
        <w:rPr>
          <w:rFonts w:ascii="HQPB5" w:hAnsi="HQPB5" w:cs="Times New Roman"/>
          <w:bCs/>
        </w:rPr>
        <w:sym w:font="HQPB5" w:char="F079"/>
      </w:r>
      <w:r w:rsidRPr="002C0EBA">
        <w:rPr>
          <w:rFonts w:ascii="HQPB2" w:hAnsi="HQPB2" w:cs="Times New Roman"/>
          <w:bCs/>
        </w:rPr>
        <w:sym w:font="HQPB2" w:char="F037"/>
      </w:r>
      <w:r w:rsidRPr="002C0EBA">
        <w:rPr>
          <w:rFonts w:ascii="HQPB5" w:hAnsi="HQPB5" w:cs="Times New Roman"/>
          <w:bCs/>
        </w:rPr>
        <w:sym w:font="HQPB5" w:char="F079"/>
      </w:r>
      <w:r w:rsidRPr="002C0EBA">
        <w:rPr>
          <w:rFonts w:ascii="HQPB2" w:hAnsi="HQPB2" w:cs="Times New Roman"/>
          <w:bCs/>
        </w:rPr>
        <w:sym w:font="HQPB2" w:char="F067"/>
      </w:r>
      <w:r w:rsidRPr="002C0EBA">
        <w:rPr>
          <w:rFonts w:ascii="HQPB4" w:hAnsi="HQPB4" w:cs="Times New Roman"/>
          <w:bCs/>
        </w:rPr>
        <w:sym w:font="HQPB4" w:char="F0F4"/>
      </w:r>
      <w:r w:rsidRPr="002C0EBA">
        <w:rPr>
          <w:rFonts w:ascii="HQPB1" w:hAnsi="HQPB1" w:cs="Times New Roman"/>
          <w:bCs/>
        </w:rPr>
        <w:sym w:font="HQPB1" w:char="F05F"/>
      </w:r>
      <w:r w:rsidRPr="002C0EBA">
        <w:rPr>
          <w:rFonts w:ascii="HQPB5" w:hAnsi="HQPB5" w:cs="Times New Roman"/>
          <w:bCs/>
        </w:rPr>
        <w:sym w:font="HQPB5" w:char="F075"/>
      </w:r>
      <w:r w:rsidRPr="002C0EBA">
        <w:rPr>
          <w:rFonts w:ascii="HQPB2" w:hAnsi="HQPB2" w:cs="Times New Roman"/>
          <w:bCs/>
        </w:rPr>
        <w:sym w:font="HQPB2" w:char="F072"/>
      </w:r>
      <w:r w:rsidRPr="002C0EBA">
        <w:rPr>
          <w:rFonts w:ascii="(normal text)" w:hAnsi="(normal text)" w:cs="Times New Roman"/>
          <w:bCs/>
          <w:sz w:val="26"/>
          <w:rtl/>
        </w:rPr>
        <w:t xml:space="preserve"> </w:t>
      </w:r>
      <w:r w:rsidRPr="002C0EBA">
        <w:rPr>
          <w:rFonts w:ascii="HQPB4" w:hAnsi="HQPB4" w:cs="Times New Roman"/>
          <w:bCs/>
        </w:rPr>
        <w:sym w:font="HQPB4" w:char="F0C8"/>
      </w:r>
      <w:r w:rsidRPr="002C0EBA">
        <w:rPr>
          <w:rFonts w:ascii="HQPB2" w:hAnsi="HQPB2" w:cs="Times New Roman"/>
          <w:bCs/>
        </w:rPr>
        <w:sym w:font="HQPB2" w:char="F0FB"/>
      </w:r>
      <w:r w:rsidRPr="002C0EBA">
        <w:rPr>
          <w:rFonts w:ascii="HQPB2" w:hAnsi="HQPB2" w:cs="Times New Roman"/>
          <w:bCs/>
        </w:rPr>
        <w:sym w:font="HQPB2" w:char="F0EF"/>
      </w:r>
      <w:r w:rsidRPr="002C0EBA">
        <w:rPr>
          <w:rFonts w:ascii="HQPB4" w:hAnsi="HQPB4" w:cs="Times New Roman"/>
          <w:bCs/>
        </w:rPr>
        <w:sym w:font="HQPB4" w:char="F0CF"/>
      </w:r>
      <w:r w:rsidRPr="002C0EBA">
        <w:rPr>
          <w:rFonts w:ascii="HQPB4" w:hAnsi="HQPB4" w:cs="Times New Roman"/>
          <w:bCs/>
        </w:rPr>
        <w:sym w:font="HQPB4" w:char="F065"/>
      </w:r>
      <w:r w:rsidRPr="002C0EBA">
        <w:rPr>
          <w:rFonts w:ascii="HQPB3" w:hAnsi="HQPB3" w:cs="Times New Roman"/>
          <w:bCs/>
        </w:rPr>
        <w:sym w:font="HQPB3" w:char="F024"/>
      </w:r>
      <w:r w:rsidRPr="002C0EBA">
        <w:rPr>
          <w:rFonts w:ascii="HQPB3" w:hAnsi="HQPB3" w:cs="Times New Roman"/>
          <w:bCs/>
        </w:rPr>
        <w:sym w:font="HQPB3" w:char="F023"/>
      </w:r>
      <w:r w:rsidRPr="002C0EBA">
        <w:rPr>
          <w:rFonts w:ascii="HQPB4" w:hAnsi="HQPB4" w:cs="Times New Roman"/>
          <w:bCs/>
        </w:rPr>
        <w:sym w:font="HQPB4" w:char="F0CF"/>
      </w:r>
      <w:r w:rsidRPr="002C0EBA">
        <w:rPr>
          <w:rFonts w:ascii="HQPB2" w:hAnsi="HQPB2" w:cs="Times New Roman"/>
          <w:bCs/>
        </w:rPr>
        <w:sym w:font="HQPB2" w:char="F039"/>
      </w:r>
      <w:r w:rsidRPr="002C0EBA">
        <w:rPr>
          <w:rFonts w:ascii="(normal text)" w:hAnsi="(normal text)" w:cs="Times New Roman"/>
          <w:bCs/>
          <w:sz w:val="26"/>
          <w:rtl/>
        </w:rPr>
        <w:t xml:space="preserve"> </w:t>
      </w:r>
      <w:r w:rsidRPr="002C0EBA">
        <w:rPr>
          <w:rFonts w:ascii="HQPB1" w:hAnsi="HQPB1" w:cs="Times New Roman"/>
          <w:bCs/>
        </w:rPr>
        <w:sym w:font="HQPB1" w:char="F024"/>
      </w:r>
      <w:r w:rsidRPr="002C0EBA">
        <w:rPr>
          <w:rFonts w:ascii="HQPB4" w:hAnsi="HQPB4" w:cs="Times New Roman"/>
          <w:bCs/>
        </w:rPr>
        <w:sym w:font="HQPB4" w:char="F05A"/>
      </w:r>
      <w:r w:rsidRPr="002C0EBA">
        <w:rPr>
          <w:rFonts w:ascii="HQPB1" w:hAnsi="HQPB1" w:cs="Times New Roman"/>
          <w:bCs/>
        </w:rPr>
        <w:sym w:font="HQPB1" w:char="F0FF"/>
      </w:r>
      <w:r w:rsidRPr="002C0EBA">
        <w:rPr>
          <w:rFonts w:ascii="HQPB2" w:hAnsi="HQPB2" w:cs="Times New Roman"/>
          <w:bCs/>
        </w:rPr>
        <w:sym w:font="HQPB2" w:char="F08B"/>
      </w:r>
      <w:r w:rsidRPr="002C0EBA">
        <w:rPr>
          <w:rFonts w:ascii="HQPB4" w:hAnsi="HQPB4" w:cs="Times New Roman"/>
          <w:bCs/>
        </w:rPr>
        <w:sym w:font="HQPB4" w:char="F0CF"/>
      </w:r>
      <w:r w:rsidRPr="002C0EBA">
        <w:rPr>
          <w:rFonts w:ascii="HQPB2" w:hAnsi="HQPB2" w:cs="Times New Roman"/>
          <w:bCs/>
        </w:rPr>
        <w:sym w:font="HQPB2" w:char="F05A"/>
      </w:r>
      <w:r w:rsidRPr="002C0EBA">
        <w:rPr>
          <w:rFonts w:ascii="HQPB5" w:hAnsi="HQPB5" w:cs="Times New Roman"/>
          <w:bCs/>
        </w:rPr>
        <w:sym w:font="HQPB5" w:char="F079"/>
      </w:r>
      <w:r w:rsidRPr="002C0EBA">
        <w:rPr>
          <w:rFonts w:ascii="HQPB1" w:hAnsi="HQPB1" w:cs="Times New Roman"/>
          <w:bCs/>
        </w:rPr>
        <w:sym w:font="HQPB1" w:char="F06D"/>
      </w:r>
      <w:r w:rsidRPr="002C0EBA">
        <w:rPr>
          <w:rFonts w:ascii="(normal text)" w:hAnsi="(normal text)" w:cs="Times New Roman"/>
          <w:bCs/>
          <w:sz w:val="26"/>
          <w:rtl/>
        </w:rPr>
        <w:t xml:space="preserve"> </w:t>
      </w:r>
      <w:r w:rsidRPr="002C0EBA">
        <w:rPr>
          <w:rFonts w:ascii="HQPB4" w:hAnsi="HQPB4" w:cs="Times New Roman"/>
          <w:bCs/>
        </w:rPr>
        <w:sym w:font="HQPB4" w:char="F034"/>
      </w:r>
      <w:r w:rsidRPr="002C0EBA">
        <w:rPr>
          <w:rFonts w:ascii="(normal text)" w:hAnsi="(normal text)" w:cs="Times New Roman"/>
          <w:bCs/>
          <w:sz w:val="26"/>
          <w:rtl/>
        </w:rPr>
        <w:t xml:space="preserve"> </w:t>
      </w:r>
      <w:r w:rsidRPr="002C0EBA">
        <w:rPr>
          <w:rFonts w:ascii="HQPB5" w:hAnsi="HQPB5" w:cs="Times New Roman"/>
          <w:bCs/>
        </w:rPr>
        <w:sym w:font="HQPB5" w:char="F07C"/>
      </w:r>
      <w:r w:rsidRPr="002C0EBA">
        <w:rPr>
          <w:rFonts w:ascii="HQPB1" w:hAnsi="HQPB1" w:cs="Times New Roman"/>
          <w:bCs/>
        </w:rPr>
        <w:sym w:font="HQPB1" w:char="F04E"/>
      </w:r>
      <w:r w:rsidRPr="002C0EBA">
        <w:rPr>
          <w:rFonts w:ascii="HQPB5" w:hAnsi="HQPB5" w:cs="Times New Roman"/>
          <w:bCs/>
        </w:rPr>
        <w:sym w:font="HQPB5" w:char="F074"/>
      </w:r>
      <w:r w:rsidRPr="002C0EBA">
        <w:rPr>
          <w:rFonts w:ascii="HQPB1" w:hAnsi="HQPB1" w:cs="Times New Roman"/>
          <w:bCs/>
        </w:rPr>
        <w:sym w:font="HQPB1" w:char="F08D"/>
      </w:r>
      <w:r w:rsidRPr="002C0EBA">
        <w:rPr>
          <w:rFonts w:ascii="HQPB4" w:hAnsi="HQPB4" w:cs="Times New Roman"/>
          <w:bCs/>
        </w:rPr>
        <w:sym w:font="HQPB4" w:char="F0F4"/>
      </w:r>
      <w:r w:rsidRPr="002C0EBA">
        <w:rPr>
          <w:rFonts w:ascii="HQPB1" w:hAnsi="HQPB1" w:cs="Times New Roman"/>
          <w:bCs/>
        </w:rPr>
        <w:sym w:font="HQPB1" w:char="F0DC"/>
      </w:r>
      <w:r w:rsidRPr="002C0EBA">
        <w:rPr>
          <w:rFonts w:ascii="HQPB4" w:hAnsi="HQPB4" w:cs="Times New Roman"/>
          <w:bCs/>
        </w:rPr>
        <w:sym w:font="HQPB4" w:char="F0CF"/>
      </w:r>
      <w:r w:rsidRPr="002C0EBA">
        <w:rPr>
          <w:rFonts w:ascii="HQPB1" w:hAnsi="HQPB1" w:cs="Times New Roman"/>
          <w:bCs/>
        </w:rPr>
        <w:sym w:font="HQPB1" w:char="F0F9"/>
      </w:r>
      <w:r w:rsidRPr="002C0EBA">
        <w:rPr>
          <w:rFonts w:ascii="(normal text)" w:hAnsi="(normal text)" w:cs="Times New Roman"/>
          <w:bCs/>
          <w:sz w:val="26"/>
          <w:rtl/>
        </w:rPr>
        <w:t xml:space="preserve"> </w:t>
      </w:r>
      <w:r w:rsidRPr="002C0EBA">
        <w:rPr>
          <w:rFonts w:ascii="HQPB5" w:hAnsi="HQPB5" w:cs="Times New Roman"/>
          <w:bCs/>
        </w:rPr>
        <w:sym w:font="HQPB5" w:char="F0AB"/>
      </w:r>
      <w:r w:rsidRPr="002C0EBA">
        <w:rPr>
          <w:rFonts w:ascii="HQPB1" w:hAnsi="HQPB1" w:cs="Times New Roman"/>
          <w:bCs/>
        </w:rPr>
        <w:sym w:font="HQPB1" w:char="F021"/>
      </w:r>
      <w:r w:rsidRPr="002C0EBA">
        <w:rPr>
          <w:rFonts w:ascii="HQPB5" w:hAnsi="HQPB5" w:cs="Times New Roman"/>
          <w:bCs/>
        </w:rPr>
        <w:sym w:font="HQPB5" w:char="F024"/>
      </w:r>
      <w:r w:rsidRPr="002C0EBA">
        <w:rPr>
          <w:rFonts w:ascii="HQPB1" w:hAnsi="HQPB1" w:cs="Times New Roman"/>
          <w:bCs/>
        </w:rPr>
        <w:sym w:font="HQPB1" w:char="F023"/>
      </w:r>
      <w:r w:rsidRPr="002C0EBA">
        <w:rPr>
          <w:rFonts w:ascii="(normal text)" w:hAnsi="(normal text)" w:cs="Times New Roman"/>
          <w:bCs/>
          <w:sz w:val="26"/>
          <w:rtl/>
        </w:rPr>
        <w:t xml:space="preserve"> </w:t>
      </w:r>
      <w:r w:rsidRPr="002C0EBA">
        <w:rPr>
          <w:rFonts w:ascii="HQPB2" w:hAnsi="HQPB2" w:cs="Times New Roman"/>
          <w:bCs/>
        </w:rPr>
        <w:sym w:font="HQPB2" w:char="F0D3"/>
      </w:r>
      <w:r w:rsidRPr="002C0EBA">
        <w:rPr>
          <w:rFonts w:ascii="HQPB4" w:hAnsi="HQPB4" w:cs="Times New Roman"/>
          <w:bCs/>
        </w:rPr>
        <w:sym w:font="HQPB4" w:char="F0C9"/>
      </w:r>
      <w:r w:rsidRPr="002C0EBA">
        <w:rPr>
          <w:rFonts w:ascii="HQPB1" w:hAnsi="HQPB1" w:cs="Times New Roman"/>
          <w:bCs/>
        </w:rPr>
        <w:sym w:font="HQPB1" w:char="F04C"/>
      </w:r>
      <w:r w:rsidRPr="002C0EBA">
        <w:rPr>
          <w:rFonts w:ascii="HQPB4" w:hAnsi="HQPB4" w:cs="Times New Roman"/>
          <w:bCs/>
        </w:rPr>
        <w:sym w:font="HQPB4" w:char="F0A9"/>
      </w:r>
      <w:r w:rsidRPr="002C0EBA">
        <w:rPr>
          <w:rFonts w:ascii="HQPB2" w:hAnsi="HQPB2" w:cs="Times New Roman"/>
          <w:bCs/>
        </w:rPr>
        <w:sym w:font="HQPB2" w:char="F039"/>
      </w:r>
      <w:r w:rsidRPr="002C0EBA">
        <w:rPr>
          <w:rFonts w:ascii="HQPB5" w:hAnsi="HQPB5" w:cs="Times New Roman"/>
          <w:bCs/>
        </w:rPr>
        <w:sym w:font="HQPB5" w:char="F024"/>
      </w:r>
      <w:r w:rsidRPr="002C0EBA">
        <w:rPr>
          <w:rFonts w:ascii="HQPB1" w:hAnsi="HQPB1" w:cs="Times New Roman"/>
          <w:bCs/>
        </w:rPr>
        <w:sym w:font="HQPB1" w:char="F023"/>
      </w:r>
      <w:r w:rsidRPr="002C0EBA">
        <w:rPr>
          <w:rFonts w:ascii="(normal text)" w:hAnsi="(normal text)" w:cs="Times New Roman"/>
          <w:bCs/>
          <w:sz w:val="26"/>
          <w:rtl/>
        </w:rPr>
        <w:t xml:space="preserve"> </w:t>
      </w:r>
      <w:r w:rsidRPr="002C0EBA">
        <w:rPr>
          <w:rFonts w:ascii="HQPB5" w:hAnsi="HQPB5" w:cs="Times New Roman"/>
          <w:bCs/>
        </w:rPr>
        <w:sym w:font="HQPB5" w:char="F074"/>
      </w:r>
      <w:r w:rsidRPr="002C0EBA">
        <w:rPr>
          <w:rFonts w:ascii="HQPB1" w:hAnsi="HQPB1" w:cs="Times New Roman"/>
          <w:bCs/>
        </w:rPr>
        <w:sym w:font="HQPB1" w:char="F08D"/>
      </w:r>
      <w:r w:rsidRPr="002C0EBA">
        <w:rPr>
          <w:rFonts w:ascii="HQPB5" w:hAnsi="HQPB5" w:cs="Times New Roman"/>
          <w:bCs/>
        </w:rPr>
        <w:sym w:font="HQPB5" w:char="F073"/>
      </w:r>
      <w:r w:rsidRPr="002C0EBA">
        <w:rPr>
          <w:rFonts w:ascii="HQPB1" w:hAnsi="HQPB1" w:cs="Times New Roman"/>
          <w:bCs/>
        </w:rPr>
        <w:sym w:font="HQPB1" w:char="F0DC"/>
      </w:r>
      <w:r w:rsidRPr="002C0EBA">
        <w:rPr>
          <w:rFonts w:ascii="HQPB5" w:hAnsi="HQPB5" w:cs="Times New Roman"/>
          <w:bCs/>
        </w:rPr>
        <w:sym w:font="HQPB5" w:char="F073"/>
      </w:r>
      <w:r w:rsidRPr="002C0EBA">
        <w:rPr>
          <w:rFonts w:ascii="HQPB1" w:hAnsi="HQPB1" w:cs="Times New Roman"/>
          <w:bCs/>
        </w:rPr>
        <w:sym w:font="HQPB1" w:char="F0F9"/>
      </w:r>
      <w:r w:rsidRPr="002C0EBA">
        <w:rPr>
          <w:rFonts w:ascii="(normal text)" w:hAnsi="(normal text)" w:cs="Times New Roman"/>
          <w:bCs/>
          <w:sz w:val="26"/>
          <w:rtl/>
        </w:rPr>
        <w:t xml:space="preserve"> </w:t>
      </w:r>
      <w:r w:rsidRPr="002C0EBA">
        <w:rPr>
          <w:rFonts w:ascii="HQPB5" w:hAnsi="HQPB5" w:cs="Times New Roman"/>
          <w:bCs/>
        </w:rPr>
        <w:sym w:font="HQPB5" w:char="F07D"/>
      </w:r>
      <w:r w:rsidRPr="002C0EBA">
        <w:rPr>
          <w:rFonts w:ascii="HQPB1" w:hAnsi="HQPB1" w:cs="Times New Roman"/>
          <w:bCs/>
        </w:rPr>
        <w:sym w:font="HQPB1" w:char="F0A8"/>
      </w:r>
      <w:r w:rsidRPr="002C0EBA">
        <w:rPr>
          <w:rFonts w:ascii="HQPB1" w:hAnsi="HQPB1" w:cs="Times New Roman"/>
          <w:bCs/>
        </w:rPr>
        <w:sym w:font="HQPB1" w:char="F024"/>
      </w:r>
      <w:r w:rsidRPr="002C0EBA">
        <w:rPr>
          <w:rFonts w:ascii="HQPB4" w:hAnsi="HQPB4" w:cs="Times New Roman"/>
          <w:bCs/>
        </w:rPr>
        <w:sym w:font="HQPB4" w:char="F0A8"/>
      </w:r>
      <w:r w:rsidRPr="002C0EBA">
        <w:rPr>
          <w:rFonts w:ascii="HQPB2" w:hAnsi="HQPB2" w:cs="Times New Roman"/>
          <w:bCs/>
        </w:rPr>
        <w:sym w:font="HQPB2" w:char="F05A"/>
      </w:r>
      <w:r w:rsidRPr="002C0EBA">
        <w:rPr>
          <w:rFonts w:ascii="HQPB2" w:hAnsi="HQPB2" w:cs="Times New Roman"/>
          <w:bCs/>
        </w:rPr>
        <w:sym w:font="HQPB2" w:char="F039"/>
      </w:r>
      <w:r w:rsidRPr="002C0EBA">
        <w:rPr>
          <w:rFonts w:ascii="HQPB5" w:hAnsi="HQPB5" w:cs="Times New Roman"/>
          <w:bCs/>
        </w:rPr>
        <w:sym w:font="HQPB5" w:char="F024"/>
      </w:r>
      <w:r w:rsidRPr="002C0EBA">
        <w:rPr>
          <w:rFonts w:ascii="HQPB1" w:hAnsi="HQPB1" w:cs="Times New Roman"/>
          <w:bCs/>
        </w:rPr>
        <w:sym w:font="HQPB1" w:char="F023"/>
      </w:r>
      <w:r w:rsidRPr="002C0EBA">
        <w:rPr>
          <w:rFonts w:ascii="(normal text)" w:hAnsi="(normal text)" w:cs="Times New Roman"/>
          <w:bCs/>
          <w:sz w:val="26"/>
          <w:rtl/>
        </w:rPr>
        <w:t xml:space="preserve"> </w:t>
      </w:r>
      <w:r w:rsidRPr="002C0EBA">
        <w:rPr>
          <w:rFonts w:ascii="HQPB1" w:hAnsi="HQPB1" w:cs="Times New Roman"/>
          <w:bCs/>
        </w:rPr>
        <w:sym w:font="HQPB1" w:char="F024"/>
      </w:r>
      <w:r w:rsidRPr="002C0EBA">
        <w:rPr>
          <w:rFonts w:ascii="HQPB5" w:hAnsi="HQPB5" w:cs="Times New Roman"/>
          <w:bCs/>
        </w:rPr>
        <w:sym w:font="HQPB5" w:char="F070"/>
      </w:r>
      <w:r w:rsidRPr="002C0EBA">
        <w:rPr>
          <w:rFonts w:ascii="HQPB2" w:hAnsi="HQPB2" w:cs="Times New Roman"/>
          <w:bCs/>
        </w:rPr>
        <w:sym w:font="HQPB2" w:char="F06B"/>
      </w:r>
      <w:r w:rsidRPr="002C0EBA">
        <w:rPr>
          <w:rFonts w:ascii="HQPB4" w:hAnsi="HQPB4" w:cs="Times New Roman"/>
          <w:bCs/>
        </w:rPr>
        <w:sym w:font="HQPB4" w:char="F0F6"/>
      </w:r>
      <w:r w:rsidRPr="002C0EBA">
        <w:rPr>
          <w:rFonts w:ascii="HQPB2" w:hAnsi="HQPB2" w:cs="Times New Roman"/>
          <w:bCs/>
        </w:rPr>
        <w:sym w:font="HQPB2" w:char="F08E"/>
      </w:r>
      <w:r w:rsidRPr="002C0EBA">
        <w:rPr>
          <w:rFonts w:ascii="HQPB5" w:hAnsi="HQPB5" w:cs="Times New Roman"/>
          <w:bCs/>
        </w:rPr>
        <w:sym w:font="HQPB5" w:char="F06E"/>
      </w:r>
      <w:r w:rsidRPr="002C0EBA">
        <w:rPr>
          <w:rFonts w:ascii="HQPB2" w:hAnsi="HQPB2" w:cs="Times New Roman"/>
          <w:bCs/>
        </w:rPr>
        <w:sym w:font="HQPB2" w:char="F03D"/>
      </w:r>
      <w:r w:rsidRPr="002C0EBA">
        <w:rPr>
          <w:rFonts w:ascii="HQPB5" w:hAnsi="HQPB5" w:cs="Times New Roman"/>
          <w:bCs/>
        </w:rPr>
        <w:sym w:font="HQPB5" w:char="F074"/>
      </w:r>
      <w:r w:rsidRPr="002C0EBA">
        <w:rPr>
          <w:rFonts w:ascii="HQPB1" w:hAnsi="HQPB1" w:cs="Times New Roman"/>
          <w:bCs/>
        </w:rPr>
        <w:sym w:font="HQPB1" w:char="F0E6"/>
      </w:r>
      <w:r w:rsidRPr="002C0EBA">
        <w:rPr>
          <w:rFonts w:ascii="(normal text)" w:hAnsi="(normal text)" w:cs="Times New Roman"/>
          <w:bCs/>
          <w:sz w:val="26"/>
          <w:rtl/>
        </w:rPr>
        <w:t xml:space="preserve"> </w:t>
      </w:r>
      <w:r w:rsidRPr="002C0EBA">
        <w:rPr>
          <w:rFonts w:ascii="HQPB4" w:hAnsi="HQPB4" w:cs="Times New Roman"/>
          <w:bCs/>
        </w:rPr>
        <w:sym w:font="HQPB4" w:char="F034"/>
      </w:r>
      <w:r w:rsidRPr="002C0EBA">
        <w:rPr>
          <w:rFonts w:ascii="(normal text)" w:hAnsi="(normal text)" w:cs="Times New Roman"/>
          <w:bCs/>
          <w:sz w:val="26"/>
          <w:rtl/>
        </w:rPr>
        <w:t xml:space="preserve"> </w:t>
      </w:r>
      <w:r w:rsidRPr="002C0EBA">
        <w:rPr>
          <w:rFonts w:ascii="HQPB5" w:hAnsi="HQPB5" w:cs="Times New Roman"/>
          <w:bCs/>
        </w:rPr>
        <w:sym w:font="HQPB5" w:char="F09F"/>
      </w:r>
      <w:r w:rsidRPr="002C0EBA">
        <w:rPr>
          <w:rFonts w:ascii="HQPB2" w:hAnsi="HQPB2" w:cs="Times New Roman"/>
          <w:bCs/>
        </w:rPr>
        <w:sym w:font="HQPB2" w:char="F077"/>
      </w:r>
      <w:r w:rsidRPr="002C0EBA">
        <w:rPr>
          <w:rFonts w:ascii="(normal text)" w:hAnsi="(normal text)" w:cs="Times New Roman"/>
          <w:bCs/>
          <w:sz w:val="26"/>
          <w:rtl/>
        </w:rPr>
        <w:t xml:space="preserve"> </w:t>
      </w:r>
      <w:r w:rsidRPr="002C0EBA">
        <w:rPr>
          <w:rFonts w:ascii="HQPB5" w:hAnsi="HQPB5" w:cs="Times New Roman"/>
          <w:bCs/>
        </w:rPr>
        <w:sym w:font="HQPB5" w:char="F09F"/>
      </w:r>
      <w:r w:rsidRPr="002C0EBA">
        <w:rPr>
          <w:rFonts w:ascii="HQPB2" w:hAnsi="HQPB2" w:cs="Times New Roman"/>
          <w:bCs/>
        </w:rPr>
        <w:sym w:font="HQPB2" w:char="F040"/>
      </w:r>
      <w:r w:rsidRPr="002C0EBA">
        <w:rPr>
          <w:rFonts w:ascii="HQPB2" w:hAnsi="HQPB2" w:cs="Times New Roman"/>
          <w:bCs/>
        </w:rPr>
        <w:sym w:font="HQPB2" w:char="F083"/>
      </w:r>
      <w:r w:rsidRPr="002C0EBA">
        <w:rPr>
          <w:rFonts w:ascii="HQPB4" w:hAnsi="HQPB4" w:cs="Times New Roman"/>
          <w:bCs/>
        </w:rPr>
        <w:sym w:font="HQPB4" w:char="F0CF"/>
      </w:r>
      <w:r w:rsidRPr="002C0EBA">
        <w:rPr>
          <w:rFonts w:ascii="HQPB1" w:hAnsi="HQPB1" w:cs="Times New Roman"/>
          <w:bCs/>
        </w:rPr>
        <w:sym w:font="HQPB1" w:char="F089"/>
      </w:r>
      <w:r w:rsidRPr="002C0EBA">
        <w:rPr>
          <w:rFonts w:ascii="HQPB4" w:hAnsi="HQPB4" w:cs="Times New Roman"/>
          <w:bCs/>
        </w:rPr>
        <w:sym w:font="HQPB4" w:char="F0F6"/>
      </w:r>
      <w:r w:rsidRPr="002C0EBA">
        <w:rPr>
          <w:rFonts w:ascii="HQPB1" w:hAnsi="HQPB1" w:cs="Times New Roman"/>
          <w:bCs/>
        </w:rPr>
        <w:sym w:font="HQPB1" w:char="F037"/>
      </w:r>
      <w:r w:rsidRPr="002C0EBA">
        <w:rPr>
          <w:rFonts w:ascii="HQPB5" w:hAnsi="HQPB5" w:cs="Times New Roman"/>
          <w:bCs/>
        </w:rPr>
        <w:sym w:font="HQPB5" w:char="F073"/>
      </w:r>
      <w:r w:rsidRPr="002C0EBA">
        <w:rPr>
          <w:rFonts w:ascii="HQPB1" w:hAnsi="HQPB1" w:cs="Times New Roman"/>
          <w:bCs/>
        </w:rPr>
        <w:sym w:font="HQPB1" w:char="F03F"/>
      </w:r>
      <w:r w:rsidRPr="002C0EBA">
        <w:rPr>
          <w:rFonts w:ascii="(normal text)" w:hAnsi="(normal text)" w:cs="Times New Roman"/>
          <w:bCs/>
          <w:sz w:val="26"/>
          <w:rtl/>
        </w:rPr>
        <w:t xml:space="preserve"> </w:t>
      </w:r>
      <w:r w:rsidRPr="002C0EBA">
        <w:rPr>
          <w:rFonts w:ascii="HQPB4" w:hAnsi="HQPB4" w:cs="Times New Roman"/>
          <w:bCs/>
        </w:rPr>
        <w:sym w:font="HQPB4" w:char="F0C8"/>
      </w:r>
      <w:r w:rsidRPr="002C0EBA">
        <w:rPr>
          <w:rFonts w:ascii="HQPB2" w:hAnsi="HQPB2" w:cs="Times New Roman"/>
          <w:bCs/>
        </w:rPr>
        <w:sym w:font="HQPB2" w:char="F02C"/>
      </w:r>
      <w:r w:rsidRPr="002C0EBA">
        <w:rPr>
          <w:rFonts w:ascii="HQPB4" w:hAnsi="HQPB4" w:cs="Times New Roman"/>
          <w:bCs/>
        </w:rPr>
        <w:sym w:font="HQPB4" w:char="F0F9"/>
      </w:r>
      <w:r w:rsidRPr="002C0EBA">
        <w:rPr>
          <w:rFonts w:ascii="HQPB2" w:hAnsi="HQPB2" w:cs="Times New Roman"/>
          <w:bCs/>
        </w:rPr>
        <w:sym w:font="HQPB2" w:char="F03D"/>
      </w:r>
      <w:r w:rsidRPr="002C0EBA">
        <w:rPr>
          <w:rFonts w:ascii="HQPB5" w:hAnsi="HQPB5" w:cs="Times New Roman"/>
          <w:bCs/>
        </w:rPr>
        <w:sym w:font="HQPB5" w:char="F079"/>
      </w:r>
      <w:r w:rsidRPr="002C0EBA">
        <w:rPr>
          <w:rFonts w:ascii="HQPB2" w:hAnsi="HQPB2" w:cs="Times New Roman"/>
          <w:bCs/>
        </w:rPr>
        <w:sym w:font="HQPB2" w:char="F0DC"/>
      </w:r>
      <w:r w:rsidRPr="002C0EBA">
        <w:rPr>
          <w:rFonts w:ascii="HQPB4" w:hAnsi="HQPB4" w:cs="Times New Roman"/>
          <w:bCs/>
        </w:rPr>
        <w:sym w:font="HQPB4" w:char="F0CF"/>
      </w:r>
      <w:r w:rsidRPr="002C0EBA">
        <w:rPr>
          <w:rFonts w:ascii="HQPB2" w:hAnsi="HQPB2" w:cs="Times New Roman"/>
          <w:bCs/>
        </w:rPr>
        <w:sym w:font="HQPB2" w:char="F039"/>
      </w:r>
      <w:r w:rsidRPr="002C0EBA">
        <w:rPr>
          <w:rFonts w:ascii="(normal text)" w:hAnsi="(normal text)" w:cs="Times New Roman"/>
          <w:bCs/>
          <w:sz w:val="26"/>
          <w:rtl/>
        </w:rPr>
        <w:t xml:space="preserve"> </w:t>
      </w:r>
      <w:r w:rsidRPr="002C0EBA">
        <w:rPr>
          <w:rFonts w:ascii="HQPB5" w:hAnsi="HQPB5" w:cs="Times New Roman"/>
          <w:bCs/>
        </w:rPr>
        <w:sym w:font="HQPB5" w:char="F0AB"/>
      </w:r>
      <w:r w:rsidRPr="002C0EBA">
        <w:rPr>
          <w:rFonts w:ascii="HQPB1" w:hAnsi="HQPB1" w:cs="Times New Roman"/>
          <w:bCs/>
        </w:rPr>
        <w:sym w:font="HQPB1" w:char="F021"/>
      </w:r>
      <w:r w:rsidRPr="002C0EBA">
        <w:rPr>
          <w:rFonts w:ascii="HQPB5" w:hAnsi="HQPB5" w:cs="Times New Roman"/>
          <w:bCs/>
        </w:rPr>
        <w:sym w:font="HQPB5" w:char="F024"/>
      </w:r>
      <w:r w:rsidRPr="002C0EBA">
        <w:rPr>
          <w:rFonts w:ascii="HQPB1" w:hAnsi="HQPB1" w:cs="Times New Roman"/>
          <w:bCs/>
        </w:rPr>
        <w:sym w:font="HQPB1" w:char="F023"/>
      </w:r>
      <w:r w:rsidRPr="002C0EBA">
        <w:rPr>
          <w:rFonts w:ascii="(normal text)" w:hAnsi="(normal text)" w:cs="Times New Roman"/>
          <w:bCs/>
          <w:sz w:val="26"/>
          <w:rtl/>
        </w:rPr>
        <w:t xml:space="preserve"> </w:t>
      </w:r>
      <w:r w:rsidRPr="002C0EBA">
        <w:rPr>
          <w:rFonts w:ascii="HQPB4" w:hAnsi="HQPB4" w:cs="Times New Roman"/>
          <w:bCs/>
        </w:rPr>
        <w:sym w:font="HQPB4" w:char="F034"/>
      </w:r>
      <w:r w:rsidRPr="002C0EBA">
        <w:rPr>
          <w:rFonts w:ascii="(normal text)" w:hAnsi="(normal text)" w:cs="Times New Roman"/>
          <w:bCs/>
          <w:sz w:val="26"/>
          <w:rtl/>
        </w:rPr>
        <w:t xml:space="preserve"> </w:t>
      </w:r>
      <w:r w:rsidRPr="002C0EBA">
        <w:rPr>
          <w:rFonts w:ascii="HQPB5" w:hAnsi="HQPB5" w:cs="Times New Roman"/>
          <w:bCs/>
        </w:rPr>
        <w:sym w:font="HQPB5" w:char="F09A"/>
      </w:r>
      <w:r w:rsidRPr="002C0EBA">
        <w:rPr>
          <w:rFonts w:ascii="HQPB3" w:hAnsi="HQPB3" w:cs="Times New Roman"/>
          <w:bCs/>
        </w:rPr>
        <w:sym w:font="HQPB3" w:char="F081"/>
      </w:r>
      <w:r w:rsidRPr="002C0EBA">
        <w:rPr>
          <w:rFonts w:ascii="HQPB4" w:hAnsi="HQPB4" w:cs="Times New Roman"/>
          <w:bCs/>
        </w:rPr>
        <w:sym w:font="HQPB4" w:char="F0CF"/>
      </w:r>
      <w:r w:rsidRPr="002C0EBA">
        <w:rPr>
          <w:rFonts w:ascii="HQPB2" w:hAnsi="HQPB2" w:cs="Times New Roman"/>
          <w:bCs/>
        </w:rPr>
        <w:sym w:font="HQPB2" w:char="F039"/>
      </w:r>
      <w:r w:rsidRPr="002C0EBA">
        <w:rPr>
          <w:rFonts w:ascii="HQPB2" w:hAnsi="HQPB2" w:cs="Times New Roman"/>
          <w:bCs/>
        </w:rPr>
        <w:sym w:font="HQPB2" w:char="F0BA"/>
      </w:r>
      <w:r w:rsidRPr="002C0EBA">
        <w:rPr>
          <w:rFonts w:ascii="HQPB5" w:hAnsi="HQPB5" w:cs="Times New Roman"/>
          <w:bCs/>
        </w:rPr>
        <w:sym w:font="HQPB5" w:char="F073"/>
      </w:r>
      <w:r w:rsidRPr="002C0EBA">
        <w:rPr>
          <w:rFonts w:ascii="HQPB1" w:hAnsi="HQPB1" w:cs="Times New Roman"/>
          <w:bCs/>
        </w:rPr>
        <w:sym w:font="HQPB1" w:char="F08C"/>
      </w:r>
      <w:r w:rsidRPr="002C0EBA">
        <w:rPr>
          <w:rFonts w:ascii="(normal text)" w:hAnsi="(normal text)" w:cs="Times New Roman"/>
          <w:bCs/>
          <w:sz w:val="26"/>
          <w:rtl/>
        </w:rPr>
        <w:t xml:space="preserve"> </w:t>
      </w:r>
      <w:r w:rsidRPr="002C0EBA">
        <w:rPr>
          <w:rFonts w:ascii="HQPB4" w:hAnsi="HQPB4" w:cs="Times New Roman"/>
          <w:bCs/>
        </w:rPr>
        <w:sym w:font="HQPB4" w:char="F0DA"/>
      </w:r>
      <w:r w:rsidRPr="002C0EBA">
        <w:rPr>
          <w:rFonts w:ascii="HQPB2" w:hAnsi="HQPB2" w:cs="Times New Roman"/>
          <w:bCs/>
        </w:rPr>
        <w:sym w:font="HQPB2" w:char="F0FA"/>
      </w:r>
      <w:r w:rsidRPr="002C0EBA">
        <w:rPr>
          <w:rFonts w:ascii="HQPB2" w:hAnsi="HQPB2" w:cs="Times New Roman"/>
          <w:bCs/>
        </w:rPr>
        <w:sym w:font="HQPB2" w:char="F0EF"/>
      </w:r>
      <w:r w:rsidRPr="002C0EBA">
        <w:rPr>
          <w:rFonts w:ascii="HQPB4" w:hAnsi="HQPB4" w:cs="Times New Roman"/>
          <w:bCs/>
        </w:rPr>
        <w:sym w:font="HQPB4" w:char="F0CF"/>
      </w:r>
      <w:r w:rsidRPr="002C0EBA">
        <w:rPr>
          <w:rFonts w:ascii="HQPB4" w:hAnsi="HQPB4" w:cs="Times New Roman"/>
          <w:bCs/>
        </w:rPr>
        <w:sym w:font="HQPB4" w:char="F065"/>
      </w:r>
      <w:r w:rsidRPr="002C0EBA">
        <w:rPr>
          <w:rFonts w:ascii="HQPB3" w:hAnsi="HQPB3" w:cs="Times New Roman"/>
          <w:bCs/>
        </w:rPr>
        <w:sym w:font="HQPB3" w:char="F024"/>
      </w:r>
      <w:r w:rsidRPr="002C0EBA">
        <w:rPr>
          <w:rFonts w:ascii="HQPB3" w:hAnsi="HQPB3" w:cs="Times New Roman"/>
          <w:bCs/>
        </w:rPr>
        <w:sym w:font="HQPB3" w:char="F021"/>
      </w:r>
      <w:r w:rsidRPr="002C0EBA">
        <w:rPr>
          <w:rFonts w:ascii="HQPB5" w:hAnsi="HQPB5" w:cs="Times New Roman"/>
          <w:bCs/>
        </w:rPr>
        <w:sym w:font="HQPB5" w:char="F024"/>
      </w:r>
      <w:r w:rsidRPr="002C0EBA">
        <w:rPr>
          <w:rFonts w:ascii="HQPB1" w:hAnsi="HQPB1" w:cs="Times New Roman"/>
          <w:bCs/>
        </w:rPr>
        <w:sym w:font="HQPB1" w:char="F023"/>
      </w:r>
      <w:r w:rsidRPr="002C0EBA">
        <w:rPr>
          <w:rFonts w:ascii="(normal text)" w:hAnsi="(normal text)" w:cs="Times New Roman"/>
          <w:bCs/>
          <w:sz w:val="26"/>
          <w:rtl/>
        </w:rPr>
        <w:t xml:space="preserve"> </w:t>
      </w:r>
      <w:r w:rsidRPr="002C0EBA">
        <w:rPr>
          <w:rFonts w:ascii="HQPB4" w:hAnsi="HQPB4" w:cs="Times New Roman"/>
          <w:bCs/>
        </w:rPr>
        <w:sym w:font="HQPB4" w:char="F0DE"/>
      </w:r>
      <w:r w:rsidRPr="002C0EBA">
        <w:rPr>
          <w:rFonts w:ascii="HQPB2" w:hAnsi="HQPB2" w:cs="Times New Roman"/>
          <w:bCs/>
        </w:rPr>
        <w:sym w:font="HQPB2" w:char="F04F"/>
      </w:r>
      <w:r w:rsidRPr="002C0EBA">
        <w:rPr>
          <w:rFonts w:ascii="HQPB4" w:hAnsi="HQPB4" w:cs="Times New Roman"/>
          <w:bCs/>
        </w:rPr>
        <w:sym w:font="HQPB4" w:char="F0CD"/>
      </w:r>
      <w:r w:rsidRPr="002C0EBA">
        <w:rPr>
          <w:rFonts w:ascii="HQPB4" w:hAnsi="HQPB4" w:cs="Times New Roman"/>
          <w:bCs/>
        </w:rPr>
        <w:sym w:font="HQPB4" w:char="F068"/>
      </w:r>
      <w:r w:rsidRPr="002C0EBA">
        <w:rPr>
          <w:rFonts w:ascii="HQPB2" w:hAnsi="HQPB2" w:cs="Times New Roman"/>
          <w:bCs/>
        </w:rPr>
        <w:sym w:font="HQPB2" w:char="F08A"/>
      </w:r>
      <w:r w:rsidRPr="002C0EBA">
        <w:rPr>
          <w:rFonts w:ascii="HQPB5" w:hAnsi="HQPB5" w:cs="Times New Roman"/>
          <w:bCs/>
        </w:rPr>
        <w:sym w:font="HQPB5" w:char="F073"/>
      </w:r>
      <w:r w:rsidRPr="002C0EBA">
        <w:rPr>
          <w:rFonts w:ascii="HQPB2" w:hAnsi="HQPB2" w:cs="Times New Roman"/>
          <w:bCs/>
        </w:rPr>
        <w:sym w:font="HQPB2" w:char="F029"/>
      </w:r>
      <w:r w:rsidRPr="002C0EBA">
        <w:rPr>
          <w:rFonts w:ascii="HQPB4" w:hAnsi="HQPB4" w:cs="Times New Roman"/>
          <w:bCs/>
        </w:rPr>
        <w:sym w:font="HQPB4" w:char="F0F8"/>
      </w:r>
      <w:r w:rsidRPr="002C0EBA">
        <w:rPr>
          <w:rFonts w:ascii="HQPB2" w:hAnsi="HQPB2" w:cs="Times New Roman"/>
          <w:bCs/>
        </w:rPr>
        <w:sym w:font="HQPB2" w:char="F039"/>
      </w:r>
      <w:r w:rsidRPr="002C0EBA">
        <w:rPr>
          <w:rFonts w:ascii="HQPB5" w:hAnsi="HQPB5" w:cs="Times New Roman"/>
          <w:bCs/>
        </w:rPr>
        <w:sym w:font="HQPB5" w:char="F024"/>
      </w:r>
      <w:r w:rsidRPr="002C0EBA">
        <w:rPr>
          <w:rFonts w:ascii="HQPB1" w:hAnsi="HQPB1" w:cs="Times New Roman"/>
          <w:bCs/>
        </w:rPr>
        <w:sym w:font="HQPB1" w:char="F023"/>
      </w:r>
      <w:r w:rsidRPr="002C0EBA">
        <w:rPr>
          <w:rFonts w:ascii="(normal text)" w:hAnsi="(normal text)" w:cs="Times New Roman"/>
          <w:bCs/>
          <w:sz w:val="26"/>
          <w:rtl/>
        </w:rPr>
        <w:t xml:space="preserve"> </w:t>
      </w:r>
      <w:r w:rsidRPr="002C0EBA">
        <w:rPr>
          <w:rFonts w:ascii="HQPB4" w:hAnsi="HQPB4" w:cs="Times New Roman"/>
          <w:bCs/>
        </w:rPr>
        <w:sym w:font="HQPB4" w:char="F0A0"/>
      </w:r>
      <w:r w:rsidRPr="002C0EBA">
        <w:rPr>
          <w:rFonts w:ascii="HQPB2" w:hAnsi="HQPB2" w:cs="Times New Roman"/>
          <w:bCs/>
        </w:rPr>
        <w:sym w:font="HQPB2" w:char="F0C6"/>
      </w:r>
      <w:r w:rsidRPr="002C0EBA">
        <w:rPr>
          <w:rFonts w:ascii="HQPB4" w:hAnsi="HQPB4" w:cs="Times New Roman"/>
          <w:bCs/>
        </w:rPr>
        <w:sym w:font="HQPB4" w:char="F0C5"/>
      </w:r>
      <w:r w:rsidRPr="002C0EBA">
        <w:rPr>
          <w:rFonts w:ascii="HQPB2" w:hAnsi="HQPB2" w:cs="Times New Roman"/>
          <w:bCs/>
        </w:rPr>
        <w:sym w:font="HQPB2" w:char="F033"/>
      </w:r>
      <w:r w:rsidRPr="002C0EBA">
        <w:rPr>
          <w:rFonts w:ascii="HQPB2" w:hAnsi="HQPB2" w:cs="Times New Roman"/>
          <w:bCs/>
        </w:rPr>
        <w:sym w:font="HQPB2" w:char="F0BB"/>
      </w:r>
      <w:r w:rsidRPr="002C0EBA">
        <w:rPr>
          <w:rFonts w:ascii="HQPB5" w:hAnsi="HQPB5" w:cs="Times New Roman"/>
          <w:bCs/>
        </w:rPr>
        <w:sym w:font="HQPB5" w:char="F073"/>
      </w:r>
      <w:r w:rsidRPr="002C0EBA">
        <w:rPr>
          <w:rFonts w:ascii="HQPB2" w:hAnsi="HQPB2" w:cs="Times New Roman"/>
          <w:bCs/>
        </w:rPr>
        <w:sym w:font="HQPB2" w:char="F039"/>
      </w:r>
      <w:r w:rsidRPr="002C0EBA">
        <w:rPr>
          <w:rFonts w:ascii="HQPB5" w:hAnsi="HQPB5" w:cs="Times New Roman"/>
          <w:bCs/>
        </w:rPr>
        <w:sym w:font="HQPB5" w:char="F075"/>
      </w:r>
      <w:r w:rsidRPr="002C0EBA">
        <w:rPr>
          <w:rFonts w:ascii="HQPB2" w:hAnsi="HQPB2" w:cs="Times New Roman"/>
          <w:bCs/>
        </w:rPr>
        <w:sym w:font="HQPB2" w:char="F072"/>
      </w:r>
      <w:r w:rsidRPr="002C0EBA">
        <w:rPr>
          <w:rFonts w:ascii="(normal text)" w:hAnsi="(normal text)" w:cs="Times New Roman"/>
          <w:bCs/>
          <w:sz w:val="26"/>
          <w:rtl/>
        </w:rPr>
        <w:t xml:space="preserve"> </w:t>
      </w:r>
      <w:r w:rsidRPr="002C0EBA">
        <w:rPr>
          <w:rFonts w:ascii="HQPB5" w:hAnsi="HQPB5" w:cs="Times New Roman"/>
          <w:bCs/>
        </w:rPr>
        <w:sym w:font="HQPB5" w:char="F075"/>
      </w:r>
      <w:r w:rsidRPr="002C0EBA">
        <w:rPr>
          <w:rFonts w:ascii="HQPB1" w:hAnsi="HQPB1" w:cs="Times New Roman"/>
          <w:bCs/>
        </w:rPr>
        <w:sym w:font="HQPB1" w:char="F08E"/>
      </w:r>
      <w:r w:rsidRPr="002C0EBA">
        <w:rPr>
          <w:rFonts w:ascii="HQPB5" w:hAnsi="HQPB5" w:cs="Times New Roman"/>
          <w:bCs/>
        </w:rPr>
        <w:sym w:font="HQPB5" w:char="F073"/>
      </w:r>
      <w:r w:rsidRPr="002C0EBA">
        <w:rPr>
          <w:rFonts w:ascii="HQPB1" w:hAnsi="HQPB1" w:cs="Times New Roman"/>
          <w:bCs/>
        </w:rPr>
        <w:sym w:font="HQPB1" w:char="F059"/>
      </w:r>
      <w:r w:rsidRPr="002C0EBA">
        <w:rPr>
          <w:rFonts w:ascii="HQPB4" w:hAnsi="HQPB4" w:cs="Times New Roman"/>
          <w:bCs/>
        </w:rPr>
        <w:sym w:font="HQPB4" w:char="F0F2"/>
      </w:r>
      <w:r w:rsidRPr="002C0EBA">
        <w:rPr>
          <w:rFonts w:ascii="HQPB2" w:hAnsi="HQPB2" w:cs="Times New Roman"/>
          <w:bCs/>
        </w:rPr>
        <w:sym w:font="HQPB2" w:char="F032"/>
      </w:r>
      <w:r w:rsidRPr="002C0EBA">
        <w:rPr>
          <w:rFonts w:ascii="HQPB5" w:hAnsi="HQPB5" w:cs="Times New Roman"/>
          <w:bCs/>
        </w:rPr>
        <w:sym w:font="HQPB5" w:char="F072"/>
      </w:r>
      <w:r w:rsidRPr="002C0EBA">
        <w:rPr>
          <w:rFonts w:ascii="HQPB1" w:hAnsi="HQPB1" w:cs="Times New Roman"/>
          <w:bCs/>
        </w:rPr>
        <w:sym w:font="HQPB1" w:char="F026"/>
      </w:r>
      <w:r w:rsidRPr="002C0EBA">
        <w:rPr>
          <w:rFonts w:ascii="(normal text)" w:hAnsi="(normal text)" w:cs="Times New Roman"/>
          <w:bCs/>
          <w:sz w:val="26"/>
          <w:rtl/>
        </w:rPr>
        <w:t xml:space="preserve"> </w:t>
      </w:r>
      <w:r w:rsidRPr="002C0EBA">
        <w:rPr>
          <w:rFonts w:ascii="HQPB4" w:hAnsi="HQPB4" w:cs="Times New Roman"/>
          <w:bCs/>
        </w:rPr>
        <w:sym w:font="HQPB4" w:char="F0C4"/>
      </w:r>
      <w:r w:rsidRPr="002C0EBA">
        <w:rPr>
          <w:rFonts w:ascii="HQPB1" w:hAnsi="HQPB1" w:cs="Times New Roman"/>
          <w:bCs/>
        </w:rPr>
        <w:sym w:font="HQPB1" w:char="F0A8"/>
      </w:r>
      <w:r w:rsidRPr="002C0EBA">
        <w:rPr>
          <w:rFonts w:ascii="HQPB1" w:hAnsi="HQPB1" w:cs="Times New Roman"/>
          <w:bCs/>
        </w:rPr>
        <w:sym w:font="HQPB1" w:char="F024"/>
      </w:r>
      <w:r w:rsidRPr="002C0EBA">
        <w:rPr>
          <w:rFonts w:ascii="HQPB4" w:hAnsi="HQPB4" w:cs="Times New Roman"/>
          <w:bCs/>
        </w:rPr>
        <w:sym w:font="HQPB4" w:char="F0A8"/>
      </w:r>
      <w:r w:rsidRPr="002C0EBA">
        <w:rPr>
          <w:rFonts w:ascii="HQPB2" w:hAnsi="HQPB2" w:cs="Times New Roman"/>
          <w:bCs/>
        </w:rPr>
        <w:sym w:font="HQPB2" w:char="F05A"/>
      </w:r>
      <w:r w:rsidRPr="002C0EBA">
        <w:rPr>
          <w:rFonts w:ascii="HQPB2" w:hAnsi="HQPB2" w:cs="Times New Roman"/>
          <w:bCs/>
        </w:rPr>
        <w:sym w:font="HQPB2" w:char="F039"/>
      </w:r>
      <w:r w:rsidRPr="002C0EBA">
        <w:rPr>
          <w:rFonts w:ascii="HQPB5" w:hAnsi="HQPB5" w:cs="Times New Roman"/>
          <w:bCs/>
        </w:rPr>
        <w:sym w:font="HQPB5" w:char="F024"/>
      </w:r>
      <w:r w:rsidRPr="002C0EBA">
        <w:rPr>
          <w:rFonts w:ascii="HQPB1" w:hAnsi="HQPB1" w:cs="Times New Roman"/>
          <w:bCs/>
        </w:rPr>
        <w:sym w:font="HQPB1" w:char="F023"/>
      </w:r>
      <w:r w:rsidRPr="002C0EBA">
        <w:rPr>
          <w:rFonts w:ascii="(normal text)" w:hAnsi="(normal text)" w:cs="Times New Roman"/>
          <w:bCs/>
          <w:sz w:val="26"/>
          <w:rtl/>
        </w:rPr>
        <w:t xml:space="preserve"> </w:t>
      </w:r>
      <w:r w:rsidRPr="002C0EBA">
        <w:rPr>
          <w:rFonts w:ascii="HQPB5" w:hAnsi="HQPB5" w:cs="Times New Roman"/>
          <w:bCs/>
        </w:rPr>
        <w:sym w:font="HQPB5" w:char="F09F"/>
      </w:r>
      <w:r w:rsidRPr="002C0EBA">
        <w:rPr>
          <w:rFonts w:ascii="HQPB2" w:hAnsi="HQPB2" w:cs="Times New Roman"/>
          <w:bCs/>
        </w:rPr>
        <w:sym w:font="HQPB2" w:char="F077"/>
      </w:r>
      <w:r w:rsidRPr="002C0EBA">
        <w:rPr>
          <w:rFonts w:ascii="(normal text)" w:hAnsi="(normal text)" w:cs="Times New Roman"/>
          <w:bCs/>
          <w:sz w:val="26"/>
          <w:rtl/>
        </w:rPr>
        <w:t xml:space="preserve"> </w:t>
      </w:r>
      <w:r w:rsidRPr="002C0EBA">
        <w:rPr>
          <w:rFonts w:ascii="HQPB5" w:hAnsi="HQPB5" w:cs="Times New Roman"/>
          <w:bCs/>
        </w:rPr>
        <w:sym w:font="HQPB5" w:char="F074"/>
      </w:r>
      <w:r w:rsidRPr="002C0EBA">
        <w:rPr>
          <w:rFonts w:ascii="HQPB2" w:hAnsi="HQPB2" w:cs="Times New Roman"/>
          <w:bCs/>
        </w:rPr>
        <w:sym w:font="HQPB2" w:char="F062"/>
      </w:r>
      <w:r w:rsidRPr="002C0EBA">
        <w:rPr>
          <w:rFonts w:ascii="HQPB2" w:hAnsi="HQPB2" w:cs="Times New Roman"/>
          <w:bCs/>
        </w:rPr>
        <w:sym w:font="HQPB2" w:char="F071"/>
      </w:r>
      <w:r w:rsidRPr="002C0EBA">
        <w:rPr>
          <w:rFonts w:ascii="HQPB4" w:hAnsi="HQPB4" w:cs="Times New Roman"/>
          <w:bCs/>
        </w:rPr>
        <w:sym w:font="HQPB4" w:char="F0DF"/>
      </w:r>
      <w:r w:rsidRPr="002C0EBA">
        <w:rPr>
          <w:rFonts w:ascii="HQPB2" w:hAnsi="HQPB2" w:cs="Times New Roman"/>
          <w:bCs/>
        </w:rPr>
        <w:sym w:font="HQPB2" w:char="F04A"/>
      </w:r>
      <w:r w:rsidRPr="002C0EBA">
        <w:rPr>
          <w:rFonts w:ascii="HQPB5" w:hAnsi="HQPB5" w:cs="Times New Roman"/>
          <w:bCs/>
        </w:rPr>
        <w:sym w:font="HQPB5" w:char="F06E"/>
      </w:r>
      <w:r w:rsidRPr="002C0EBA">
        <w:rPr>
          <w:rFonts w:ascii="HQPB2" w:hAnsi="HQPB2" w:cs="Times New Roman"/>
          <w:bCs/>
        </w:rPr>
        <w:sym w:font="HQPB2" w:char="F03D"/>
      </w:r>
      <w:r w:rsidRPr="002C0EBA">
        <w:rPr>
          <w:rFonts w:ascii="HQPB4" w:hAnsi="HQPB4" w:cs="Times New Roman"/>
          <w:bCs/>
        </w:rPr>
        <w:sym w:font="HQPB4" w:char="F0F4"/>
      </w:r>
      <w:r w:rsidRPr="002C0EBA">
        <w:rPr>
          <w:rFonts w:ascii="HQPB1" w:hAnsi="HQPB1" w:cs="Times New Roman"/>
          <w:bCs/>
        </w:rPr>
        <w:sym w:font="HQPB1" w:char="F0E8"/>
      </w:r>
      <w:r w:rsidRPr="002C0EBA">
        <w:rPr>
          <w:rFonts w:ascii="HQPB5" w:hAnsi="HQPB5" w:cs="Times New Roman"/>
          <w:bCs/>
        </w:rPr>
        <w:sym w:font="HQPB5" w:char="F074"/>
      </w:r>
      <w:r w:rsidRPr="002C0EBA">
        <w:rPr>
          <w:rFonts w:ascii="HQPB2" w:hAnsi="HQPB2" w:cs="Times New Roman"/>
          <w:bCs/>
        </w:rPr>
        <w:sym w:font="HQPB2" w:char="F083"/>
      </w:r>
      <w:r w:rsidRPr="002C0EBA">
        <w:rPr>
          <w:rFonts w:ascii="(normal text)" w:hAnsi="(normal text)" w:cs="Times New Roman"/>
          <w:bCs/>
          <w:sz w:val="26"/>
          <w:rtl/>
        </w:rPr>
        <w:t xml:space="preserve"> </w:t>
      </w:r>
      <w:r w:rsidRPr="002C0EBA">
        <w:rPr>
          <w:rFonts w:ascii="HQPB2" w:hAnsi="HQPB2" w:cs="Times New Roman"/>
          <w:bCs/>
        </w:rPr>
        <w:sym w:font="HQPB2" w:char="F0C7"/>
      </w:r>
      <w:r w:rsidRPr="002C0EBA">
        <w:rPr>
          <w:rFonts w:ascii="HQPB2" w:hAnsi="HQPB2" w:cs="Times New Roman"/>
          <w:bCs/>
        </w:rPr>
        <w:sym w:font="HQPB2" w:char="F0CC"/>
      </w:r>
      <w:r w:rsidRPr="002C0EBA">
        <w:rPr>
          <w:rFonts w:ascii="HQPB2" w:hAnsi="HQPB2" w:cs="Times New Roman"/>
          <w:bCs/>
        </w:rPr>
        <w:sym w:font="HQPB2" w:char="F0C9"/>
      </w:r>
      <w:r w:rsidRPr="002C0EBA">
        <w:rPr>
          <w:rFonts w:ascii="HQPB2" w:hAnsi="HQPB2" w:cs="Times New Roman"/>
          <w:bCs/>
        </w:rPr>
        <w:sym w:font="HQPB2" w:char="F0C8"/>
      </w:r>
      <w:r w:rsidRPr="002C0EBA">
        <w:rPr>
          <w:rFonts w:ascii="(normal text)" w:hAnsi="(normal text)" w:cs="Times New Roman"/>
          <w:bCs/>
          <w:sz w:val="26"/>
          <w:rtl/>
        </w:rPr>
        <w:t xml:space="preserve"> </w:t>
      </w:r>
    </w:p>
    <w:p w:rsidR="00095303" w:rsidRPr="00095303" w:rsidRDefault="00095303" w:rsidP="00095303">
      <w:pPr>
        <w:pStyle w:val="ListParagraph"/>
        <w:spacing w:after="0"/>
        <w:ind w:left="0"/>
        <w:rPr>
          <w:rFonts w:asciiTheme="majorBidi" w:hAnsiTheme="majorBidi" w:cstheme="majorBidi"/>
          <w:bCs/>
          <w:szCs w:val="24"/>
        </w:rPr>
      </w:pPr>
      <w:r w:rsidRPr="00095303">
        <w:rPr>
          <w:rFonts w:asciiTheme="majorBidi" w:hAnsiTheme="majorBidi" w:cstheme="majorBidi"/>
          <w:bCs/>
          <w:szCs w:val="24"/>
        </w:rPr>
        <w:t>Terjemahnya:</w:t>
      </w:r>
    </w:p>
    <w:p w:rsidR="00095303" w:rsidRPr="00095303" w:rsidRDefault="00095303" w:rsidP="00095303">
      <w:pPr>
        <w:pStyle w:val="ListParagraph"/>
        <w:spacing w:after="0" w:line="240" w:lineRule="auto"/>
        <w:ind w:left="567"/>
        <w:rPr>
          <w:rFonts w:asciiTheme="majorBidi" w:hAnsiTheme="majorBidi" w:cstheme="majorBidi"/>
          <w:bCs/>
          <w:szCs w:val="24"/>
        </w:rPr>
      </w:pPr>
      <w:proofErr w:type="gramStart"/>
      <w:r w:rsidRPr="00095303">
        <w:rPr>
          <w:rFonts w:asciiTheme="majorBidi" w:hAnsiTheme="majorBidi" w:cstheme="majorBidi"/>
          <w:bCs/>
          <w:i/>
          <w:iCs/>
          <w:szCs w:val="24"/>
        </w:rPr>
        <w:t>“Maka hadapkanlah wajahmu dengan lurus kepada agama Allah; (tetaplah atas) fitrah Allah yang Telah menciptakan manusia menurut fitrah itu.</w:t>
      </w:r>
      <w:proofErr w:type="gramEnd"/>
      <w:r w:rsidRPr="00095303">
        <w:rPr>
          <w:rFonts w:asciiTheme="majorBidi" w:hAnsiTheme="majorBidi" w:cstheme="majorBidi"/>
          <w:bCs/>
          <w:i/>
          <w:iCs/>
          <w:szCs w:val="24"/>
        </w:rPr>
        <w:t xml:space="preserve"> </w:t>
      </w:r>
      <w:proofErr w:type="gramStart"/>
      <w:r w:rsidRPr="00095303">
        <w:rPr>
          <w:rFonts w:asciiTheme="majorBidi" w:hAnsiTheme="majorBidi" w:cstheme="majorBidi"/>
          <w:bCs/>
          <w:i/>
          <w:iCs/>
          <w:szCs w:val="24"/>
        </w:rPr>
        <w:t>tidak</w:t>
      </w:r>
      <w:proofErr w:type="gramEnd"/>
      <w:r w:rsidRPr="00095303">
        <w:rPr>
          <w:rFonts w:asciiTheme="majorBidi" w:hAnsiTheme="majorBidi" w:cstheme="majorBidi"/>
          <w:bCs/>
          <w:i/>
          <w:iCs/>
          <w:szCs w:val="24"/>
        </w:rPr>
        <w:t xml:space="preserve"> ada peubahan pada fitrah Allah. (Itulah) agama yang lurus; tetapi kebanyakan manusia tidak mengetahui</w:t>
      </w:r>
      <w:proofErr w:type="gramStart"/>
      <w:r w:rsidRPr="00095303">
        <w:rPr>
          <w:rFonts w:asciiTheme="majorBidi" w:hAnsiTheme="majorBidi" w:cstheme="majorBidi"/>
          <w:bCs/>
          <w:i/>
          <w:iCs/>
          <w:szCs w:val="24"/>
        </w:rPr>
        <w:t>”</w:t>
      </w:r>
      <w:r w:rsidRPr="00095303">
        <w:rPr>
          <w:rFonts w:asciiTheme="majorBidi" w:hAnsiTheme="majorBidi" w:cstheme="majorBidi"/>
          <w:bCs/>
          <w:szCs w:val="24"/>
        </w:rPr>
        <w:t>(</w:t>
      </w:r>
      <w:proofErr w:type="gramEnd"/>
      <w:r w:rsidRPr="00095303">
        <w:rPr>
          <w:rFonts w:asciiTheme="majorBidi" w:hAnsiTheme="majorBidi" w:cstheme="majorBidi"/>
          <w:bCs/>
          <w:szCs w:val="24"/>
        </w:rPr>
        <w:t>QS. Ar-Ruum: 30)</w:t>
      </w:r>
      <w:r>
        <w:rPr>
          <w:rStyle w:val="FootnoteReference"/>
          <w:rFonts w:asciiTheme="majorBidi" w:hAnsiTheme="majorBidi" w:cstheme="majorBidi"/>
          <w:bCs/>
          <w:szCs w:val="24"/>
        </w:rPr>
        <w:footnoteReference w:id="2"/>
      </w:r>
    </w:p>
    <w:p w:rsidR="00D33570" w:rsidRPr="001703FA" w:rsidRDefault="00D33570" w:rsidP="001703FA">
      <w:pPr>
        <w:spacing w:after="0"/>
        <w:rPr>
          <w:rFonts w:ascii="(normal text)" w:hAnsi="(normal text)" w:cs="Times New Roman"/>
          <w:bCs/>
          <w:sz w:val="20"/>
          <w:szCs w:val="24"/>
        </w:rPr>
      </w:pPr>
    </w:p>
    <w:p w:rsidR="00AF3623" w:rsidRDefault="00A75F21" w:rsidP="00E33A2D">
      <w:pPr>
        <w:pStyle w:val="ListParagraph"/>
        <w:spacing w:after="0"/>
        <w:ind w:left="0" w:firstLine="567"/>
        <w:rPr>
          <w:rFonts w:cs="Times New Roman"/>
          <w:bCs/>
          <w:szCs w:val="24"/>
        </w:rPr>
      </w:pPr>
      <w:proofErr w:type="gramStart"/>
      <w:r>
        <w:rPr>
          <w:rFonts w:cs="Times New Roman"/>
          <w:bCs/>
          <w:szCs w:val="24"/>
        </w:rPr>
        <w:lastRenderedPageBreak/>
        <w:t>A</w:t>
      </w:r>
      <w:r w:rsidR="007B167B">
        <w:rPr>
          <w:rFonts w:cs="Times New Roman"/>
          <w:bCs/>
          <w:szCs w:val="24"/>
        </w:rPr>
        <w:t xml:space="preserve">gama </w:t>
      </w:r>
      <w:r w:rsidR="00B16717">
        <w:rPr>
          <w:rFonts w:cs="Times New Roman"/>
          <w:bCs/>
          <w:szCs w:val="24"/>
        </w:rPr>
        <w:t xml:space="preserve">sebagai sebuah konsep teologis yang menyediakan </w:t>
      </w:r>
      <w:r w:rsidR="00E84432">
        <w:rPr>
          <w:rFonts w:cs="Times New Roman"/>
          <w:bCs/>
          <w:szCs w:val="24"/>
        </w:rPr>
        <w:t xml:space="preserve">aturan penyembahan </w:t>
      </w:r>
      <w:r w:rsidR="007B167B">
        <w:rPr>
          <w:rFonts w:cs="Times New Roman"/>
          <w:bCs/>
          <w:szCs w:val="24"/>
        </w:rPr>
        <w:t>merupakan kebutuhan di sepanjang sejarah kehidupan umat manusia</w:t>
      </w:r>
      <w:r w:rsidR="0082180C">
        <w:rPr>
          <w:rFonts w:cs="Times New Roman"/>
          <w:bCs/>
          <w:szCs w:val="24"/>
        </w:rPr>
        <w:t>.</w:t>
      </w:r>
      <w:proofErr w:type="gramEnd"/>
      <w:r w:rsidR="0082180C">
        <w:rPr>
          <w:rFonts w:cs="Times New Roman"/>
          <w:bCs/>
          <w:szCs w:val="24"/>
        </w:rPr>
        <w:t xml:space="preserve"> </w:t>
      </w:r>
      <w:r w:rsidR="007C2F9C">
        <w:rPr>
          <w:rFonts w:cs="Times New Roman"/>
          <w:bCs/>
          <w:szCs w:val="24"/>
        </w:rPr>
        <w:t>Nampak dalam kehidupan kita dulu hingga saat ini beragam agama ada di dunia ini, baik agama Samawi</w:t>
      </w:r>
      <w:r w:rsidR="008947FF">
        <w:rPr>
          <w:rFonts w:cs="Times New Roman"/>
          <w:bCs/>
          <w:szCs w:val="24"/>
        </w:rPr>
        <w:t xml:space="preserve">: Islam, Yahudi dan </w:t>
      </w:r>
      <w:proofErr w:type="gramStart"/>
      <w:r w:rsidR="008947FF">
        <w:rPr>
          <w:rFonts w:cs="Times New Roman"/>
          <w:bCs/>
          <w:szCs w:val="24"/>
        </w:rPr>
        <w:t xml:space="preserve">Nasrani </w:t>
      </w:r>
      <w:r w:rsidR="007C2F9C">
        <w:rPr>
          <w:rFonts w:cs="Times New Roman"/>
          <w:bCs/>
          <w:szCs w:val="24"/>
        </w:rPr>
        <w:t xml:space="preserve"> maupun</w:t>
      </w:r>
      <w:proofErr w:type="gramEnd"/>
      <w:r w:rsidR="007C2F9C">
        <w:rPr>
          <w:rFonts w:cs="Times New Roman"/>
          <w:bCs/>
          <w:szCs w:val="24"/>
        </w:rPr>
        <w:t xml:space="preserve"> agama Ardhi</w:t>
      </w:r>
      <w:r w:rsidR="008947FF">
        <w:rPr>
          <w:rFonts w:cs="Times New Roman"/>
          <w:bCs/>
          <w:szCs w:val="24"/>
        </w:rPr>
        <w:t xml:space="preserve">: Hindu, Budha, </w:t>
      </w:r>
      <w:r w:rsidR="006420CD">
        <w:rPr>
          <w:rFonts w:cs="Times New Roman"/>
          <w:bCs/>
          <w:szCs w:val="24"/>
        </w:rPr>
        <w:t>Sintho, Konghucu,</w:t>
      </w:r>
      <w:r w:rsidR="006E18F1">
        <w:rPr>
          <w:rFonts w:cs="Times New Roman"/>
          <w:bCs/>
          <w:szCs w:val="24"/>
        </w:rPr>
        <w:t xml:space="preserve"> dan lain-lain.</w:t>
      </w:r>
      <w:r w:rsidR="00A77483">
        <w:rPr>
          <w:rFonts w:cs="Times New Roman"/>
          <w:bCs/>
          <w:szCs w:val="24"/>
        </w:rPr>
        <w:t xml:space="preserve"> </w:t>
      </w:r>
      <w:r w:rsidR="00A77483" w:rsidRPr="007B167B">
        <w:rPr>
          <w:rFonts w:cs="Times New Roman"/>
          <w:bCs/>
          <w:szCs w:val="24"/>
        </w:rPr>
        <w:t>Ini</w:t>
      </w:r>
      <w:r w:rsidR="00AC2865" w:rsidRPr="007B167B">
        <w:rPr>
          <w:rFonts w:cs="Times New Roman"/>
          <w:bCs/>
          <w:szCs w:val="24"/>
        </w:rPr>
        <w:t>lah</w:t>
      </w:r>
      <w:r w:rsidR="00A77483" w:rsidRPr="007B167B">
        <w:rPr>
          <w:rFonts w:cs="Times New Roman"/>
          <w:bCs/>
          <w:szCs w:val="24"/>
        </w:rPr>
        <w:t xml:space="preserve"> wujud pemenuhan naluri tadayyun </w:t>
      </w:r>
      <w:r w:rsidR="00550DC8" w:rsidRPr="007B167B">
        <w:rPr>
          <w:rFonts w:cs="Times New Roman"/>
          <w:bCs/>
          <w:szCs w:val="24"/>
        </w:rPr>
        <w:t>yang</w:t>
      </w:r>
      <w:r w:rsidR="00AC2865" w:rsidRPr="007B167B">
        <w:rPr>
          <w:rFonts w:cs="Times New Roman"/>
          <w:bCs/>
          <w:szCs w:val="24"/>
        </w:rPr>
        <w:t xml:space="preserve"> memunculkan banyak konsep Ke-Tuhanan dan keber</w:t>
      </w:r>
      <w:r w:rsidR="00C65CF7" w:rsidRPr="007B167B">
        <w:rPr>
          <w:rFonts w:cs="Times New Roman"/>
          <w:bCs/>
          <w:szCs w:val="24"/>
        </w:rPr>
        <w:t>-</w:t>
      </w:r>
      <w:r w:rsidR="00AC2865" w:rsidRPr="007B167B">
        <w:rPr>
          <w:rFonts w:cs="Times New Roman"/>
          <w:bCs/>
          <w:szCs w:val="24"/>
        </w:rPr>
        <w:t>agamaan yang masing-masing berbeda</w:t>
      </w:r>
      <w:r w:rsidR="007B29D1" w:rsidRPr="007B167B">
        <w:rPr>
          <w:rFonts w:cs="Times New Roman"/>
          <w:bCs/>
          <w:szCs w:val="24"/>
        </w:rPr>
        <w:t xml:space="preserve"> satu </w:t>
      </w:r>
      <w:proofErr w:type="gramStart"/>
      <w:r w:rsidR="007B29D1" w:rsidRPr="007B167B">
        <w:rPr>
          <w:rFonts w:cs="Times New Roman"/>
          <w:bCs/>
          <w:szCs w:val="24"/>
        </w:rPr>
        <w:t>sama</w:t>
      </w:r>
      <w:proofErr w:type="gramEnd"/>
      <w:r w:rsidR="007B29D1" w:rsidRPr="007B167B">
        <w:rPr>
          <w:rFonts w:cs="Times New Roman"/>
          <w:bCs/>
          <w:szCs w:val="24"/>
        </w:rPr>
        <w:t xml:space="preserve"> lain.</w:t>
      </w:r>
      <w:r w:rsidR="00914694" w:rsidRPr="007B167B">
        <w:rPr>
          <w:rFonts w:cs="Times New Roman"/>
          <w:bCs/>
          <w:szCs w:val="24"/>
        </w:rPr>
        <w:t xml:space="preserve"> </w:t>
      </w:r>
    </w:p>
    <w:p w:rsidR="00F5430C" w:rsidRPr="00120063" w:rsidRDefault="00537990" w:rsidP="00923600">
      <w:pPr>
        <w:pStyle w:val="ListParagraph"/>
        <w:spacing w:after="0"/>
        <w:ind w:left="0" w:firstLine="567"/>
        <w:rPr>
          <w:rFonts w:cs="Times New Roman"/>
          <w:bCs/>
          <w:szCs w:val="24"/>
        </w:rPr>
      </w:pPr>
      <w:proofErr w:type="gramStart"/>
      <w:r>
        <w:rPr>
          <w:rFonts w:cs="Times New Roman"/>
          <w:bCs/>
          <w:szCs w:val="24"/>
        </w:rPr>
        <w:t>Bagaimana</w:t>
      </w:r>
      <w:r w:rsidR="00914694" w:rsidRPr="007B167B">
        <w:rPr>
          <w:rFonts w:cs="Times New Roman"/>
          <w:bCs/>
          <w:szCs w:val="24"/>
        </w:rPr>
        <w:t xml:space="preserve"> mungki</w:t>
      </w:r>
      <w:r w:rsidR="009906F2">
        <w:rPr>
          <w:rFonts w:cs="Times New Roman"/>
          <w:bCs/>
          <w:szCs w:val="24"/>
        </w:rPr>
        <w:t>n menjadikan seluruh manusia di</w:t>
      </w:r>
      <w:r w:rsidR="00914694" w:rsidRPr="007B167B">
        <w:rPr>
          <w:rFonts w:cs="Times New Roman"/>
          <w:bCs/>
          <w:szCs w:val="24"/>
        </w:rPr>
        <w:t>permukaan bumi ini hanya meyakini satu agama, seperti menjadikan seluruh manusia beragama Islam atau beragama Kristen semua.</w:t>
      </w:r>
      <w:proofErr w:type="gramEnd"/>
      <w:r w:rsidR="00444700" w:rsidRPr="007B167B">
        <w:rPr>
          <w:rFonts w:cs="Times New Roman"/>
          <w:bCs/>
          <w:szCs w:val="24"/>
        </w:rPr>
        <w:t xml:space="preserve"> </w:t>
      </w:r>
      <w:proofErr w:type="gramStart"/>
      <w:r w:rsidR="00444700" w:rsidRPr="007B167B">
        <w:rPr>
          <w:rFonts w:cs="Times New Roman"/>
          <w:bCs/>
          <w:szCs w:val="24"/>
        </w:rPr>
        <w:t>Sebab sudah merupakan sunatullah</w:t>
      </w:r>
      <w:r w:rsidR="000654C7" w:rsidRPr="007B167B">
        <w:rPr>
          <w:rFonts w:cs="Times New Roman"/>
          <w:bCs/>
          <w:szCs w:val="24"/>
        </w:rPr>
        <w:t xml:space="preserve"> keberagaman itu ada</w:t>
      </w:r>
      <w:r w:rsidR="005A413E" w:rsidRPr="007B167B">
        <w:rPr>
          <w:rFonts w:cs="Times New Roman"/>
          <w:bCs/>
          <w:szCs w:val="24"/>
        </w:rPr>
        <w:t xml:space="preserve"> di berbagai belahan bumi ini, tak terkecuali Indonesia yang terkenal dengan kemajemukan masyarakatnya</w:t>
      </w:r>
      <w:r w:rsidR="00241A5C" w:rsidRPr="007B167B">
        <w:rPr>
          <w:rFonts w:cs="Times New Roman"/>
          <w:bCs/>
          <w:szCs w:val="24"/>
        </w:rPr>
        <w:t xml:space="preserve"> dan Pluralitas agama</w:t>
      </w:r>
      <w:r w:rsidR="002B578D" w:rsidRPr="007B167B">
        <w:rPr>
          <w:rFonts w:cs="Times New Roman"/>
          <w:bCs/>
          <w:szCs w:val="24"/>
        </w:rPr>
        <w:t xml:space="preserve"> di dalamnya</w:t>
      </w:r>
      <w:r w:rsidR="00536E37" w:rsidRPr="007B167B">
        <w:rPr>
          <w:rFonts w:cs="Times New Roman"/>
          <w:bCs/>
          <w:szCs w:val="24"/>
        </w:rPr>
        <w:t>.</w:t>
      </w:r>
      <w:proofErr w:type="gramEnd"/>
      <w:r w:rsidR="00536E37" w:rsidRPr="007B167B">
        <w:rPr>
          <w:rFonts w:cs="Times New Roman"/>
          <w:bCs/>
          <w:szCs w:val="24"/>
        </w:rPr>
        <w:t xml:space="preserve"> </w:t>
      </w:r>
    </w:p>
    <w:p w:rsidR="00AF3623" w:rsidRDefault="00DE4753" w:rsidP="001703FA">
      <w:pPr>
        <w:pStyle w:val="ListParagraph"/>
        <w:spacing w:after="0"/>
        <w:ind w:left="0" w:firstLine="567"/>
        <w:rPr>
          <w:rFonts w:cs="Times New Roman"/>
          <w:bCs/>
          <w:szCs w:val="24"/>
        </w:rPr>
      </w:pPr>
      <w:proofErr w:type="gramStart"/>
      <w:r>
        <w:rPr>
          <w:rFonts w:cs="Times New Roman"/>
          <w:bCs/>
          <w:szCs w:val="24"/>
        </w:rPr>
        <w:t>B</w:t>
      </w:r>
      <w:r w:rsidR="00536E37">
        <w:rPr>
          <w:rFonts w:cs="Times New Roman"/>
          <w:bCs/>
          <w:szCs w:val="24"/>
        </w:rPr>
        <w:t xml:space="preserve">erbicara agama berarti berbicara masalah keyakinan </w:t>
      </w:r>
      <w:r w:rsidR="00DC4AD9">
        <w:rPr>
          <w:rFonts w:cs="Times New Roman"/>
          <w:bCs/>
          <w:szCs w:val="24"/>
        </w:rPr>
        <w:t xml:space="preserve">atau prinsip </w:t>
      </w:r>
      <w:r w:rsidR="007D72D7">
        <w:rPr>
          <w:rFonts w:cs="Times New Roman"/>
          <w:bCs/>
          <w:szCs w:val="24"/>
        </w:rPr>
        <w:t xml:space="preserve">masing-masing </w:t>
      </w:r>
      <w:r w:rsidR="007D412A">
        <w:rPr>
          <w:rFonts w:cs="Times New Roman"/>
          <w:bCs/>
          <w:szCs w:val="24"/>
        </w:rPr>
        <w:t>penganutnya</w:t>
      </w:r>
      <w:r w:rsidR="00514DF4">
        <w:rPr>
          <w:rFonts w:cs="Times New Roman"/>
          <w:bCs/>
          <w:szCs w:val="24"/>
        </w:rPr>
        <w:t>.</w:t>
      </w:r>
      <w:proofErr w:type="gramEnd"/>
      <w:r w:rsidR="00514DF4">
        <w:rPr>
          <w:rFonts w:cs="Times New Roman"/>
          <w:bCs/>
          <w:szCs w:val="24"/>
        </w:rPr>
        <w:t xml:space="preserve"> </w:t>
      </w:r>
      <w:proofErr w:type="gramStart"/>
      <w:r w:rsidR="00514DF4">
        <w:rPr>
          <w:rFonts w:cs="Times New Roman"/>
          <w:bCs/>
          <w:szCs w:val="24"/>
        </w:rPr>
        <w:t>Karenanya para ahli mengatakan tak ada kata yang sangat sulit didefinisikan selain kata Agama.</w:t>
      </w:r>
      <w:proofErr w:type="gramEnd"/>
      <w:r w:rsidR="00CD6528">
        <w:rPr>
          <w:rFonts w:cs="Times New Roman"/>
          <w:bCs/>
          <w:szCs w:val="24"/>
        </w:rPr>
        <w:t xml:space="preserve"> Abuddin Nata, </w:t>
      </w:r>
      <w:bookmarkStart w:id="0" w:name="_GoBack"/>
      <w:bookmarkEnd w:id="0"/>
      <w:r w:rsidR="00290CE5">
        <w:rPr>
          <w:rFonts w:cs="Times New Roman"/>
          <w:bCs/>
          <w:szCs w:val="24"/>
        </w:rPr>
        <w:t xml:space="preserve">mengutip pendapat Mukti Ali beliau mengatakan tidak ada kata yang paling sulit diberi pengertian dan definisi selain kata agama. </w:t>
      </w:r>
    </w:p>
    <w:p w:rsidR="00532BA0" w:rsidRDefault="00297360" w:rsidP="001703FA">
      <w:pPr>
        <w:pStyle w:val="ListParagraph"/>
        <w:spacing w:after="0"/>
        <w:ind w:left="0" w:firstLine="567"/>
        <w:rPr>
          <w:rFonts w:cs="Times New Roman"/>
          <w:bCs/>
          <w:szCs w:val="24"/>
        </w:rPr>
      </w:pPr>
      <w:proofErr w:type="gramStart"/>
      <w:r>
        <w:rPr>
          <w:rFonts w:cs="Times New Roman"/>
          <w:bCs/>
          <w:szCs w:val="24"/>
        </w:rPr>
        <w:t xml:space="preserve">Kesulitan itu </w:t>
      </w:r>
      <w:r w:rsidR="00290CE5">
        <w:rPr>
          <w:rFonts w:cs="Times New Roman"/>
          <w:bCs/>
          <w:szCs w:val="24"/>
        </w:rPr>
        <w:t>didasarkan pada tiga alasan.</w:t>
      </w:r>
      <w:proofErr w:type="gramEnd"/>
      <w:r w:rsidR="00290CE5">
        <w:rPr>
          <w:rFonts w:cs="Times New Roman"/>
          <w:bCs/>
          <w:szCs w:val="24"/>
        </w:rPr>
        <w:t xml:space="preserve"> </w:t>
      </w:r>
      <w:proofErr w:type="gramStart"/>
      <w:r w:rsidR="00290CE5" w:rsidRPr="00486375">
        <w:rPr>
          <w:rFonts w:cs="Times New Roman"/>
          <w:bCs/>
          <w:i/>
          <w:iCs/>
          <w:szCs w:val="24"/>
        </w:rPr>
        <w:t>Pertama,</w:t>
      </w:r>
      <w:r w:rsidR="00290CE5">
        <w:rPr>
          <w:rFonts w:cs="Times New Roman"/>
          <w:bCs/>
          <w:szCs w:val="24"/>
        </w:rPr>
        <w:t xml:space="preserve"> bahwa agama adalah soal batini, subjektif, dan sangat Individualis sifatnya.</w:t>
      </w:r>
      <w:proofErr w:type="gramEnd"/>
      <w:r w:rsidR="00290CE5">
        <w:rPr>
          <w:rFonts w:cs="Times New Roman"/>
          <w:bCs/>
          <w:szCs w:val="24"/>
        </w:rPr>
        <w:t xml:space="preserve"> </w:t>
      </w:r>
      <w:proofErr w:type="gramStart"/>
      <w:r w:rsidR="00290CE5" w:rsidRPr="00486375">
        <w:rPr>
          <w:rFonts w:cs="Times New Roman"/>
          <w:bCs/>
          <w:i/>
          <w:iCs/>
          <w:szCs w:val="24"/>
        </w:rPr>
        <w:t>Kedua,</w:t>
      </w:r>
      <w:r w:rsidR="00290CE5">
        <w:rPr>
          <w:rFonts w:cs="Times New Roman"/>
          <w:bCs/>
          <w:szCs w:val="24"/>
        </w:rPr>
        <w:t xml:space="preserve"> barangkali tidak ada orang yang begitu bersemangat dan emosional dari</w:t>
      </w:r>
      <w:r w:rsidR="00476A10">
        <w:rPr>
          <w:rFonts w:cs="Times New Roman"/>
          <w:bCs/>
          <w:szCs w:val="24"/>
        </w:rPr>
        <w:t xml:space="preserve"> </w:t>
      </w:r>
      <w:r w:rsidR="00290CE5">
        <w:rPr>
          <w:rFonts w:cs="Times New Roman"/>
          <w:bCs/>
          <w:szCs w:val="24"/>
        </w:rPr>
        <w:t>pada orang yang membicarakan agama.</w:t>
      </w:r>
      <w:proofErr w:type="gramEnd"/>
      <w:r w:rsidR="00FA3754">
        <w:rPr>
          <w:rFonts w:cs="Times New Roman"/>
          <w:bCs/>
          <w:szCs w:val="24"/>
        </w:rPr>
        <w:t xml:space="preserve"> </w:t>
      </w:r>
      <w:proofErr w:type="gramStart"/>
      <w:r w:rsidR="00FA3754">
        <w:rPr>
          <w:rFonts w:cs="Times New Roman"/>
          <w:bCs/>
          <w:szCs w:val="24"/>
        </w:rPr>
        <w:t>Karena itu, setiap pembahasan tentang arti agama selalu ada emosi yang melekat</w:t>
      </w:r>
      <w:r w:rsidR="00486375">
        <w:rPr>
          <w:rFonts w:cs="Times New Roman"/>
          <w:bCs/>
          <w:szCs w:val="24"/>
        </w:rPr>
        <w:t xml:space="preserve"> erat sehingga kata agama sulit didefinisikan.</w:t>
      </w:r>
      <w:proofErr w:type="gramEnd"/>
      <w:r w:rsidR="00486375">
        <w:rPr>
          <w:rFonts w:cs="Times New Roman"/>
          <w:bCs/>
          <w:szCs w:val="24"/>
        </w:rPr>
        <w:t xml:space="preserve"> </w:t>
      </w:r>
      <w:r w:rsidR="00486375" w:rsidRPr="00486375">
        <w:rPr>
          <w:rFonts w:cs="Times New Roman"/>
          <w:bCs/>
          <w:i/>
          <w:iCs/>
          <w:szCs w:val="24"/>
        </w:rPr>
        <w:t>Ketiga,</w:t>
      </w:r>
      <w:r w:rsidR="001703FA">
        <w:rPr>
          <w:rFonts w:cs="Times New Roman"/>
          <w:bCs/>
          <w:szCs w:val="24"/>
        </w:rPr>
        <w:t xml:space="preserve"> </w:t>
      </w:r>
      <w:r w:rsidR="003D3F4B">
        <w:rPr>
          <w:rFonts w:cs="Times New Roman"/>
          <w:bCs/>
          <w:szCs w:val="24"/>
        </w:rPr>
        <w:lastRenderedPageBreak/>
        <w:t>Konsepsi agama dipengaruhi oleh tujuan dari orang yang memberikan definis tersebut.</w:t>
      </w:r>
      <w:r w:rsidR="0014067F">
        <w:rPr>
          <w:rStyle w:val="FootnoteReference"/>
          <w:rFonts w:cs="Times New Roman"/>
          <w:bCs/>
          <w:szCs w:val="24"/>
        </w:rPr>
        <w:footnoteReference w:id="3"/>
      </w:r>
    </w:p>
    <w:p w:rsidR="00CB7F97" w:rsidRPr="00DD3206" w:rsidRDefault="0003186D" w:rsidP="001703FA">
      <w:pPr>
        <w:pStyle w:val="ListParagraph"/>
        <w:spacing w:after="0"/>
        <w:ind w:left="0" w:firstLine="567"/>
        <w:rPr>
          <w:rFonts w:cs="Times New Roman"/>
          <w:bCs/>
          <w:szCs w:val="24"/>
        </w:rPr>
      </w:pPr>
      <w:proofErr w:type="gramStart"/>
      <w:r>
        <w:rPr>
          <w:rFonts w:cs="Times New Roman"/>
          <w:bCs/>
          <w:szCs w:val="24"/>
        </w:rPr>
        <w:t>Ter</w:t>
      </w:r>
      <w:r w:rsidR="00047E67">
        <w:rPr>
          <w:rFonts w:cs="Times New Roman"/>
          <w:bCs/>
          <w:szCs w:val="24"/>
        </w:rPr>
        <w:t>bebas</w:t>
      </w:r>
      <w:r>
        <w:rPr>
          <w:rFonts w:cs="Times New Roman"/>
          <w:bCs/>
          <w:szCs w:val="24"/>
        </w:rPr>
        <w:t xml:space="preserve"> dari pendapat ahli di </w:t>
      </w:r>
      <w:r w:rsidR="00385E37">
        <w:rPr>
          <w:rFonts w:cs="Times New Roman"/>
          <w:bCs/>
          <w:szCs w:val="24"/>
        </w:rPr>
        <w:t xml:space="preserve">atas, yang jelas bahwa </w:t>
      </w:r>
      <w:r w:rsidR="00C23D30">
        <w:rPr>
          <w:rFonts w:cs="Times New Roman"/>
          <w:bCs/>
          <w:szCs w:val="24"/>
        </w:rPr>
        <w:t xml:space="preserve">agama </w:t>
      </w:r>
      <w:r w:rsidR="00AF74D0">
        <w:rPr>
          <w:rFonts w:cs="Times New Roman"/>
          <w:bCs/>
          <w:szCs w:val="24"/>
        </w:rPr>
        <w:t xml:space="preserve">memang </w:t>
      </w:r>
      <w:r w:rsidR="00C23D30">
        <w:rPr>
          <w:rFonts w:cs="Times New Roman"/>
          <w:bCs/>
          <w:szCs w:val="24"/>
        </w:rPr>
        <w:t>mengandung arti ikatan yang harus dipegang</w:t>
      </w:r>
      <w:r w:rsidR="005F771E">
        <w:rPr>
          <w:rFonts w:cs="Times New Roman"/>
          <w:bCs/>
          <w:szCs w:val="24"/>
        </w:rPr>
        <w:t>i</w:t>
      </w:r>
      <w:r w:rsidR="00C23D30">
        <w:rPr>
          <w:rFonts w:cs="Times New Roman"/>
          <w:bCs/>
          <w:szCs w:val="24"/>
        </w:rPr>
        <w:t xml:space="preserve"> dan dipatuhi manusia</w:t>
      </w:r>
      <w:r w:rsidR="00F61137">
        <w:rPr>
          <w:rFonts w:cs="Times New Roman"/>
          <w:bCs/>
          <w:szCs w:val="24"/>
        </w:rPr>
        <w:t xml:space="preserve"> </w:t>
      </w:r>
      <w:r w:rsidR="00AF74D0">
        <w:rPr>
          <w:rFonts w:cs="Times New Roman"/>
          <w:bCs/>
          <w:szCs w:val="24"/>
        </w:rPr>
        <w:t xml:space="preserve">yang dengan itu dijadikan prinsip dalam menjalani kehidupan di dunia sebagai jembatan menuju kehidupan akhirat </w:t>
      </w:r>
      <w:r w:rsidR="00EA53D0">
        <w:rPr>
          <w:rFonts w:cs="Times New Roman"/>
          <w:bCs/>
          <w:szCs w:val="24"/>
        </w:rPr>
        <w:t>karena di dasarkan pada keyakinan mendalam dalam diri penganutnya</w:t>
      </w:r>
      <w:r w:rsidR="00962FD2">
        <w:rPr>
          <w:rFonts w:cs="Times New Roman"/>
          <w:bCs/>
          <w:szCs w:val="24"/>
        </w:rPr>
        <w:t xml:space="preserve"> terhadap agamanya</w:t>
      </w:r>
      <w:r w:rsidR="00C23D30">
        <w:rPr>
          <w:rFonts w:cs="Times New Roman"/>
          <w:bCs/>
          <w:szCs w:val="24"/>
        </w:rPr>
        <w:t>.</w:t>
      </w:r>
      <w:proofErr w:type="gramEnd"/>
      <w:r w:rsidR="00B06D5A" w:rsidRPr="00DD3206">
        <w:rPr>
          <w:rFonts w:cs="Times New Roman"/>
          <w:bCs/>
          <w:szCs w:val="24"/>
        </w:rPr>
        <w:t xml:space="preserve"> </w:t>
      </w:r>
    </w:p>
    <w:p w:rsidR="00BF3D08" w:rsidRPr="001703FA" w:rsidRDefault="00594CF5" w:rsidP="001703FA">
      <w:pPr>
        <w:pStyle w:val="ListParagraph"/>
        <w:spacing w:after="0"/>
        <w:ind w:left="0" w:firstLine="567"/>
        <w:rPr>
          <w:rFonts w:cs="Times New Roman"/>
          <w:bCs/>
          <w:szCs w:val="24"/>
        </w:rPr>
      </w:pPr>
      <w:r>
        <w:rPr>
          <w:rFonts w:cs="Times New Roman"/>
          <w:bCs/>
          <w:szCs w:val="24"/>
        </w:rPr>
        <w:t xml:space="preserve">Memaksakan </w:t>
      </w:r>
      <w:r w:rsidR="00AE1040">
        <w:rPr>
          <w:rFonts w:cs="Times New Roman"/>
          <w:bCs/>
          <w:szCs w:val="24"/>
        </w:rPr>
        <w:t xml:space="preserve">keyakinan agama kepada seseorang yang telah meyakini agama </w:t>
      </w:r>
      <w:proofErr w:type="gramStart"/>
      <w:r w:rsidR="00AE1040">
        <w:rPr>
          <w:rFonts w:cs="Times New Roman"/>
          <w:bCs/>
          <w:szCs w:val="24"/>
        </w:rPr>
        <w:t>lain</w:t>
      </w:r>
      <w:proofErr w:type="gramEnd"/>
      <w:r w:rsidR="00AE1040">
        <w:rPr>
          <w:rFonts w:cs="Times New Roman"/>
          <w:bCs/>
          <w:szCs w:val="24"/>
        </w:rPr>
        <w:t xml:space="preserve"> </w:t>
      </w:r>
      <w:r>
        <w:rPr>
          <w:rFonts w:cs="Times New Roman"/>
          <w:bCs/>
          <w:szCs w:val="24"/>
        </w:rPr>
        <w:t xml:space="preserve">dalam konteks ini </w:t>
      </w:r>
      <w:r w:rsidR="00AE1040">
        <w:rPr>
          <w:rFonts w:cs="Times New Roman"/>
          <w:bCs/>
          <w:szCs w:val="24"/>
        </w:rPr>
        <w:t>adalah suatu hal yang dilarang dalam Islam.</w:t>
      </w:r>
      <w:r w:rsidR="00C65FCC">
        <w:rPr>
          <w:rFonts w:cs="Times New Roman"/>
          <w:bCs/>
          <w:szCs w:val="24"/>
        </w:rPr>
        <w:t xml:space="preserve"> </w:t>
      </w:r>
    </w:p>
    <w:p w:rsidR="00BA6ECB" w:rsidRDefault="00B749F1" w:rsidP="006F436B">
      <w:pPr>
        <w:pStyle w:val="ListParagraph"/>
        <w:spacing w:after="0"/>
        <w:ind w:left="0" w:firstLine="567"/>
        <w:rPr>
          <w:rFonts w:cs="Times New Roman"/>
          <w:bCs/>
          <w:szCs w:val="24"/>
        </w:rPr>
      </w:pPr>
      <w:r>
        <w:rPr>
          <w:rFonts w:cs="Times New Roman"/>
          <w:bCs/>
          <w:szCs w:val="24"/>
        </w:rPr>
        <w:t>Allah SWT berfirman:</w:t>
      </w:r>
    </w:p>
    <w:p w:rsidR="00BA6ECB" w:rsidRPr="007E192E" w:rsidRDefault="00BA6ECB" w:rsidP="007E192E">
      <w:pPr>
        <w:pStyle w:val="ListParagraph"/>
        <w:tabs>
          <w:tab w:val="left" w:pos="333"/>
        </w:tabs>
        <w:bidi/>
        <w:spacing w:after="0" w:line="240" w:lineRule="auto"/>
        <w:ind w:left="333" w:right="284"/>
        <w:rPr>
          <w:rFonts w:ascii="(normal text)" w:hAnsi="(normal text)" w:cs="Times New Roman"/>
          <w:bCs/>
          <w:sz w:val="28"/>
          <w:szCs w:val="24"/>
          <w:rtl/>
        </w:rPr>
      </w:pPr>
      <w:r>
        <w:rPr>
          <w:rFonts w:ascii="HQPB5" w:hAnsi="HQPB5" w:cs="Times New Roman"/>
          <w:bCs/>
          <w:sz w:val="28"/>
          <w:szCs w:val="24"/>
        </w:rPr>
        <w:sym w:font="HQPB5" w:char="F049"/>
      </w:r>
      <w:r>
        <w:rPr>
          <w:rFonts w:ascii="HQPB2" w:hAnsi="HQPB2" w:cs="Times New Roman"/>
          <w:bCs/>
          <w:sz w:val="28"/>
          <w:szCs w:val="24"/>
        </w:rPr>
        <w:sym w:font="HQPB2" w:char="F077"/>
      </w:r>
      <w:r>
        <w:rPr>
          <w:rFonts w:ascii="(normal text)" w:hAnsi="(normal text)" w:cs="Times New Roman"/>
          <w:bCs/>
          <w:sz w:val="28"/>
          <w:szCs w:val="24"/>
          <w:rtl/>
        </w:rPr>
        <w:t xml:space="preserve"> </w:t>
      </w:r>
      <w:r>
        <w:rPr>
          <w:rFonts w:ascii="HQPB5" w:hAnsi="HQPB5" w:cs="Times New Roman"/>
          <w:bCs/>
          <w:sz w:val="28"/>
          <w:szCs w:val="24"/>
        </w:rPr>
        <w:sym w:font="HQPB5" w:char="F06F"/>
      </w:r>
      <w:r>
        <w:rPr>
          <w:rFonts w:ascii="HQPB2" w:hAnsi="HQPB2" w:cs="Times New Roman"/>
          <w:bCs/>
          <w:sz w:val="28"/>
          <w:szCs w:val="24"/>
        </w:rPr>
        <w:sym w:font="HQPB2" w:char="F06E"/>
      </w:r>
      <w:r>
        <w:rPr>
          <w:rFonts w:ascii="HQPB1" w:hAnsi="HQPB1" w:cs="Times New Roman"/>
          <w:bCs/>
          <w:sz w:val="28"/>
          <w:szCs w:val="24"/>
        </w:rPr>
        <w:sym w:font="HQPB1" w:char="F023"/>
      </w:r>
      <w:r>
        <w:rPr>
          <w:rFonts w:ascii="HQPB5" w:hAnsi="HQPB5" w:cs="Times New Roman"/>
          <w:bCs/>
          <w:sz w:val="28"/>
          <w:szCs w:val="24"/>
        </w:rPr>
        <w:sym w:font="HQPB5" w:char="F074"/>
      </w:r>
      <w:r>
        <w:rPr>
          <w:rFonts w:ascii="HQPB1" w:hAnsi="HQPB1" w:cs="Times New Roman"/>
          <w:bCs/>
          <w:sz w:val="28"/>
          <w:szCs w:val="24"/>
        </w:rPr>
        <w:sym w:font="HQPB1" w:char="F08D"/>
      </w:r>
      <w:r>
        <w:rPr>
          <w:rFonts w:ascii="HQPB4" w:hAnsi="HQPB4" w:cs="Times New Roman"/>
          <w:bCs/>
          <w:sz w:val="28"/>
          <w:szCs w:val="24"/>
        </w:rPr>
        <w:sym w:font="HQPB4" w:char="F0F8"/>
      </w:r>
      <w:r>
        <w:rPr>
          <w:rFonts w:ascii="HQPB2" w:hAnsi="HQPB2" w:cs="Times New Roman"/>
          <w:bCs/>
          <w:sz w:val="28"/>
          <w:szCs w:val="24"/>
        </w:rPr>
        <w:sym w:font="HQPB2" w:char="F02E"/>
      </w:r>
      <w:r>
        <w:rPr>
          <w:rFonts w:ascii="HQPB4" w:hAnsi="HQPB4" w:cs="Times New Roman"/>
          <w:bCs/>
          <w:sz w:val="28"/>
          <w:szCs w:val="24"/>
        </w:rPr>
        <w:sym w:font="HQPB4" w:char="F0CE"/>
      </w:r>
      <w:r>
        <w:rPr>
          <w:rFonts w:ascii="HQPB1" w:hAnsi="HQPB1" w:cs="Times New Roman"/>
          <w:bCs/>
          <w:sz w:val="28"/>
          <w:szCs w:val="24"/>
        </w:rPr>
        <w:sym w:font="HQPB1" w:char="F029"/>
      </w:r>
      <w:r>
        <w:rPr>
          <w:rFonts w:ascii="(normal text)" w:hAnsi="(normal text)" w:cs="Times New Roman"/>
          <w:bCs/>
          <w:sz w:val="28"/>
          <w:szCs w:val="24"/>
          <w:rtl/>
        </w:rPr>
        <w:t xml:space="preserve"> </w:t>
      </w:r>
      <w:r>
        <w:rPr>
          <w:rFonts w:ascii="HQPB2" w:hAnsi="HQPB2" w:cs="Times New Roman"/>
          <w:bCs/>
          <w:sz w:val="28"/>
          <w:szCs w:val="24"/>
        </w:rPr>
        <w:sym w:font="HQPB2" w:char="F092"/>
      </w:r>
      <w:r>
        <w:rPr>
          <w:rFonts w:ascii="HQPB4" w:hAnsi="HQPB4" w:cs="Times New Roman"/>
          <w:bCs/>
          <w:sz w:val="28"/>
          <w:szCs w:val="24"/>
        </w:rPr>
        <w:sym w:font="HQPB4" w:char="F0CE"/>
      </w:r>
      <w:r>
        <w:rPr>
          <w:rFonts w:ascii="HQPB1" w:hAnsi="HQPB1" w:cs="Times New Roman"/>
          <w:bCs/>
          <w:sz w:val="28"/>
          <w:szCs w:val="24"/>
        </w:rPr>
        <w:sym w:font="HQPB1" w:char="F0FB"/>
      </w:r>
      <w:r>
        <w:rPr>
          <w:rFonts w:ascii="(normal text)" w:hAnsi="(normal text)" w:cs="Times New Roman"/>
          <w:bCs/>
          <w:sz w:val="28"/>
          <w:szCs w:val="24"/>
          <w:rtl/>
        </w:rPr>
        <w:t xml:space="preserve"> </w:t>
      </w:r>
      <w:r>
        <w:rPr>
          <w:rFonts w:ascii="HQPB4" w:hAnsi="HQPB4" w:cs="Times New Roman"/>
          <w:bCs/>
          <w:sz w:val="28"/>
          <w:szCs w:val="24"/>
        </w:rPr>
        <w:sym w:font="HQPB4" w:char="F0C8"/>
      </w:r>
      <w:r>
        <w:rPr>
          <w:rFonts w:ascii="HQPB2" w:hAnsi="HQPB2" w:cs="Times New Roman"/>
          <w:bCs/>
          <w:sz w:val="28"/>
          <w:szCs w:val="24"/>
        </w:rPr>
        <w:sym w:font="HQPB2" w:char="F0FB"/>
      </w:r>
      <w:r>
        <w:rPr>
          <w:rFonts w:ascii="HQPB2" w:hAnsi="HQPB2" w:cs="Times New Roman"/>
          <w:bCs/>
          <w:sz w:val="28"/>
          <w:szCs w:val="24"/>
        </w:rPr>
        <w:sym w:font="HQPB2" w:char="F0EF"/>
      </w:r>
      <w:r>
        <w:rPr>
          <w:rFonts w:ascii="HQPB4" w:hAnsi="HQPB4" w:cs="Times New Roman"/>
          <w:bCs/>
          <w:sz w:val="28"/>
          <w:szCs w:val="24"/>
        </w:rPr>
        <w:sym w:font="HQPB4" w:char="F0CF"/>
      </w:r>
      <w:r>
        <w:rPr>
          <w:rFonts w:ascii="HQPB4" w:hAnsi="HQPB4" w:cs="Times New Roman"/>
          <w:bCs/>
          <w:sz w:val="28"/>
          <w:szCs w:val="24"/>
        </w:rPr>
        <w:sym w:font="HQPB4" w:char="F065"/>
      </w:r>
      <w:r>
        <w:rPr>
          <w:rFonts w:ascii="HQPB3" w:hAnsi="HQPB3" w:cs="Times New Roman"/>
          <w:bCs/>
          <w:sz w:val="28"/>
          <w:szCs w:val="24"/>
        </w:rPr>
        <w:sym w:font="HQPB3" w:char="F024"/>
      </w:r>
      <w:r>
        <w:rPr>
          <w:rFonts w:ascii="HQPB3" w:hAnsi="HQPB3" w:cs="Times New Roman"/>
          <w:bCs/>
          <w:sz w:val="28"/>
          <w:szCs w:val="24"/>
        </w:rPr>
        <w:sym w:font="HQPB3" w:char="F021"/>
      </w:r>
      <w:r>
        <w:rPr>
          <w:rFonts w:ascii="HQPB5" w:hAnsi="HQPB5" w:cs="Times New Roman"/>
          <w:bCs/>
          <w:sz w:val="28"/>
          <w:szCs w:val="24"/>
        </w:rPr>
        <w:sym w:font="HQPB5" w:char="F024"/>
      </w:r>
      <w:r>
        <w:rPr>
          <w:rFonts w:ascii="HQPB1" w:hAnsi="HQPB1" w:cs="Times New Roman"/>
          <w:bCs/>
          <w:sz w:val="28"/>
          <w:szCs w:val="24"/>
        </w:rPr>
        <w:sym w:font="HQPB1" w:char="F023"/>
      </w:r>
      <w:r>
        <w:rPr>
          <w:rFonts w:ascii="(normal text)" w:hAnsi="(normal text)" w:cs="Times New Roman"/>
          <w:bCs/>
          <w:sz w:val="28"/>
          <w:szCs w:val="24"/>
          <w:rtl/>
        </w:rPr>
        <w:t xml:space="preserve"> </w:t>
      </w:r>
      <w:r>
        <w:rPr>
          <w:rFonts w:ascii="HQPB4" w:hAnsi="HQPB4" w:cs="Times New Roman"/>
          <w:bCs/>
          <w:sz w:val="28"/>
          <w:szCs w:val="24"/>
        </w:rPr>
        <w:sym w:font="HQPB4" w:char="F028"/>
      </w:r>
      <w:r>
        <w:rPr>
          <w:rFonts w:ascii="(normal text)" w:hAnsi="(normal text)" w:cs="Times New Roman"/>
          <w:bCs/>
          <w:sz w:val="28"/>
          <w:szCs w:val="24"/>
          <w:rtl/>
        </w:rPr>
        <w:t xml:space="preserve"> </w:t>
      </w:r>
      <w:r>
        <w:rPr>
          <w:rFonts w:ascii="HQPB1" w:hAnsi="HQPB1" w:cs="Times New Roman"/>
          <w:bCs/>
          <w:sz w:val="28"/>
          <w:szCs w:val="24"/>
        </w:rPr>
        <w:sym w:font="HQPB1" w:char="F089"/>
      </w:r>
      <w:r>
        <w:rPr>
          <w:rFonts w:ascii="HQPB5" w:hAnsi="HQPB5" w:cs="Times New Roman"/>
          <w:bCs/>
          <w:sz w:val="28"/>
          <w:szCs w:val="24"/>
        </w:rPr>
        <w:sym w:font="HQPB5" w:char="F073"/>
      </w:r>
      <w:r>
        <w:rPr>
          <w:rFonts w:ascii="HQPB2" w:hAnsi="HQPB2" w:cs="Times New Roman"/>
          <w:bCs/>
          <w:sz w:val="28"/>
          <w:szCs w:val="24"/>
        </w:rPr>
        <w:sym w:font="HQPB2" w:char="F025"/>
      </w:r>
      <w:r>
        <w:rPr>
          <w:rFonts w:ascii="(normal text)" w:hAnsi="(normal text)" w:cs="Times New Roman"/>
          <w:bCs/>
          <w:sz w:val="28"/>
          <w:szCs w:val="24"/>
          <w:rtl/>
        </w:rPr>
        <w:t xml:space="preserve"> </w:t>
      </w:r>
      <w:r>
        <w:rPr>
          <w:rFonts w:ascii="HQPB5" w:hAnsi="HQPB5" w:cs="Times New Roman"/>
          <w:bCs/>
          <w:sz w:val="28"/>
          <w:szCs w:val="24"/>
        </w:rPr>
        <w:sym w:font="HQPB5" w:char="F074"/>
      </w:r>
      <w:r>
        <w:rPr>
          <w:rFonts w:ascii="HQPB2" w:hAnsi="HQPB2" w:cs="Times New Roman"/>
          <w:bCs/>
          <w:sz w:val="28"/>
          <w:szCs w:val="24"/>
        </w:rPr>
        <w:sym w:font="HQPB2" w:char="F0FB"/>
      </w:r>
      <w:r>
        <w:rPr>
          <w:rFonts w:ascii="HQPB4" w:hAnsi="HQPB4" w:cs="Times New Roman"/>
          <w:bCs/>
          <w:sz w:val="28"/>
          <w:szCs w:val="24"/>
        </w:rPr>
        <w:sym w:font="HQPB4" w:char="F0A8"/>
      </w:r>
      <w:r>
        <w:rPr>
          <w:rFonts w:ascii="HQPB2" w:hAnsi="HQPB2" w:cs="Times New Roman"/>
          <w:bCs/>
          <w:sz w:val="28"/>
          <w:szCs w:val="24"/>
        </w:rPr>
        <w:sym w:font="HQPB2" w:char="F0FC"/>
      </w:r>
      <w:r>
        <w:rPr>
          <w:rFonts w:ascii="HQPB5" w:hAnsi="HQPB5" w:cs="Times New Roman"/>
          <w:bCs/>
          <w:sz w:val="28"/>
          <w:szCs w:val="24"/>
        </w:rPr>
        <w:sym w:font="HQPB5" w:char="F074"/>
      </w:r>
      <w:r>
        <w:rPr>
          <w:rFonts w:ascii="HQPB1" w:hAnsi="HQPB1" w:cs="Times New Roman"/>
          <w:bCs/>
          <w:sz w:val="28"/>
          <w:szCs w:val="24"/>
        </w:rPr>
        <w:sym w:font="HQPB1" w:char="F036"/>
      </w:r>
      <w:r>
        <w:rPr>
          <w:rFonts w:ascii="HQPB4" w:hAnsi="HQPB4" w:cs="Times New Roman"/>
          <w:bCs/>
          <w:sz w:val="28"/>
          <w:szCs w:val="24"/>
        </w:rPr>
        <w:sym w:font="HQPB4" w:char="F0A8"/>
      </w:r>
      <w:r>
        <w:rPr>
          <w:rFonts w:ascii="HQPB1" w:hAnsi="HQPB1" w:cs="Times New Roman"/>
          <w:bCs/>
          <w:sz w:val="28"/>
          <w:szCs w:val="24"/>
        </w:rPr>
        <w:sym w:font="HQPB1" w:char="F03F"/>
      </w:r>
      <w:r>
        <w:rPr>
          <w:rFonts w:ascii="(normal text)" w:hAnsi="(normal text)" w:cs="Times New Roman"/>
          <w:bCs/>
          <w:sz w:val="28"/>
          <w:szCs w:val="24"/>
          <w:rtl/>
        </w:rPr>
        <w:t xml:space="preserve"> </w:t>
      </w:r>
      <w:r>
        <w:rPr>
          <w:rFonts w:ascii="HQPB4" w:hAnsi="HQPB4" w:cs="Times New Roman"/>
          <w:bCs/>
          <w:sz w:val="28"/>
          <w:szCs w:val="24"/>
        </w:rPr>
        <w:sym w:font="HQPB4" w:char="F0DF"/>
      </w:r>
      <w:r>
        <w:rPr>
          <w:rFonts w:ascii="HQPB1" w:hAnsi="HQPB1" w:cs="Times New Roman"/>
          <w:bCs/>
          <w:sz w:val="28"/>
          <w:szCs w:val="24"/>
        </w:rPr>
        <w:sym w:font="HQPB1" w:char="F089"/>
      </w:r>
      <w:r>
        <w:rPr>
          <w:rFonts w:ascii="HQPB4" w:hAnsi="HQPB4" w:cs="Times New Roman"/>
          <w:bCs/>
          <w:sz w:val="28"/>
          <w:szCs w:val="24"/>
        </w:rPr>
        <w:sym w:font="HQPB4" w:char="F0F4"/>
      </w:r>
      <w:r>
        <w:rPr>
          <w:rFonts w:ascii="HQPB1" w:hAnsi="HQPB1" w:cs="Times New Roman"/>
          <w:bCs/>
          <w:sz w:val="28"/>
          <w:szCs w:val="24"/>
        </w:rPr>
        <w:sym w:font="HQPB1" w:char="F0A9"/>
      </w:r>
      <w:r>
        <w:rPr>
          <w:rFonts w:ascii="HQPB4" w:hAnsi="HQPB4" w:cs="Times New Roman"/>
          <w:bCs/>
          <w:sz w:val="28"/>
          <w:szCs w:val="24"/>
        </w:rPr>
        <w:sym w:font="HQPB4" w:char="F094"/>
      </w:r>
      <w:r>
        <w:rPr>
          <w:rFonts w:ascii="HQPB1" w:hAnsi="HQPB1" w:cs="Times New Roman"/>
          <w:bCs/>
          <w:sz w:val="28"/>
          <w:szCs w:val="24"/>
        </w:rPr>
        <w:sym w:font="HQPB1" w:char="F08D"/>
      </w:r>
      <w:r>
        <w:rPr>
          <w:rFonts w:ascii="HQPB2" w:hAnsi="HQPB2" w:cs="Times New Roman"/>
          <w:bCs/>
          <w:sz w:val="28"/>
          <w:szCs w:val="24"/>
        </w:rPr>
        <w:sym w:font="HQPB2" w:char="F039"/>
      </w:r>
      <w:r>
        <w:rPr>
          <w:rFonts w:ascii="HQPB5" w:hAnsi="HQPB5" w:cs="Times New Roman"/>
          <w:bCs/>
          <w:sz w:val="28"/>
          <w:szCs w:val="24"/>
        </w:rPr>
        <w:sym w:font="HQPB5" w:char="F024"/>
      </w:r>
      <w:r>
        <w:rPr>
          <w:rFonts w:ascii="HQPB1" w:hAnsi="HQPB1" w:cs="Times New Roman"/>
          <w:bCs/>
          <w:sz w:val="28"/>
          <w:szCs w:val="24"/>
        </w:rPr>
        <w:sym w:font="HQPB1" w:char="F023"/>
      </w:r>
      <w:r>
        <w:rPr>
          <w:rFonts w:ascii="(normal text)" w:hAnsi="(normal text)" w:cs="Times New Roman"/>
          <w:bCs/>
          <w:sz w:val="28"/>
          <w:szCs w:val="24"/>
          <w:rtl/>
        </w:rPr>
        <w:t xml:space="preserve"> </w:t>
      </w:r>
      <w:r>
        <w:rPr>
          <w:rFonts w:ascii="HQPB5" w:hAnsi="HQPB5" w:cs="Times New Roman"/>
          <w:bCs/>
          <w:sz w:val="28"/>
          <w:szCs w:val="24"/>
        </w:rPr>
        <w:sym w:font="HQPB5" w:char="F07A"/>
      </w:r>
      <w:r>
        <w:rPr>
          <w:rFonts w:ascii="HQPB2" w:hAnsi="HQPB2" w:cs="Times New Roman"/>
          <w:bCs/>
          <w:sz w:val="28"/>
          <w:szCs w:val="24"/>
        </w:rPr>
        <w:sym w:font="HQPB2" w:char="F060"/>
      </w:r>
      <w:r>
        <w:rPr>
          <w:rFonts w:ascii="HQPB4" w:hAnsi="HQPB4" w:cs="Times New Roman"/>
          <w:bCs/>
          <w:sz w:val="28"/>
          <w:szCs w:val="24"/>
        </w:rPr>
        <w:sym w:font="HQPB4" w:char="F0CF"/>
      </w:r>
      <w:r>
        <w:rPr>
          <w:rFonts w:ascii="HQPB2" w:hAnsi="HQPB2" w:cs="Times New Roman"/>
          <w:bCs/>
          <w:sz w:val="28"/>
          <w:szCs w:val="24"/>
        </w:rPr>
        <w:sym w:font="HQPB2" w:char="F042"/>
      </w:r>
      <w:r>
        <w:rPr>
          <w:rFonts w:ascii="(normal text)" w:hAnsi="(normal text)" w:cs="Times New Roman"/>
          <w:bCs/>
          <w:sz w:val="28"/>
          <w:szCs w:val="24"/>
          <w:rtl/>
        </w:rPr>
        <w:t xml:space="preserve"> </w:t>
      </w:r>
      <w:r>
        <w:rPr>
          <w:rFonts w:ascii="HQPB4" w:hAnsi="HQPB4" w:cs="Times New Roman"/>
          <w:bCs/>
          <w:sz w:val="28"/>
          <w:szCs w:val="24"/>
        </w:rPr>
        <w:sym w:font="HQPB4" w:char="F0C4"/>
      </w:r>
      <w:r>
        <w:rPr>
          <w:rFonts w:ascii="HQPB4" w:hAnsi="HQPB4" w:cs="Times New Roman"/>
          <w:bCs/>
          <w:sz w:val="28"/>
          <w:szCs w:val="24"/>
        </w:rPr>
        <w:sym w:font="HQPB4" w:char="F063"/>
      </w:r>
      <w:r>
        <w:rPr>
          <w:rFonts w:ascii="HQPB2" w:hAnsi="HQPB2" w:cs="Times New Roman"/>
          <w:bCs/>
          <w:sz w:val="28"/>
          <w:szCs w:val="24"/>
        </w:rPr>
        <w:sym w:font="HQPB2" w:char="F0D3"/>
      </w:r>
      <w:r>
        <w:rPr>
          <w:rFonts w:ascii="HQPB5" w:hAnsi="HQPB5" w:cs="Times New Roman"/>
          <w:bCs/>
          <w:sz w:val="28"/>
          <w:szCs w:val="24"/>
        </w:rPr>
        <w:sym w:font="HQPB5" w:char="F078"/>
      </w:r>
      <w:r>
        <w:rPr>
          <w:rFonts w:ascii="HQPB1" w:hAnsi="HQPB1" w:cs="Times New Roman"/>
          <w:bCs/>
          <w:sz w:val="28"/>
          <w:szCs w:val="24"/>
        </w:rPr>
        <w:sym w:font="HQPB1" w:char="F0F6"/>
      </w:r>
      <w:r>
        <w:rPr>
          <w:rFonts w:ascii="HQPB4" w:hAnsi="HQPB4" w:cs="Times New Roman"/>
          <w:bCs/>
          <w:sz w:val="28"/>
          <w:szCs w:val="24"/>
        </w:rPr>
        <w:sym w:font="HQPB4" w:char="F0F8"/>
      </w:r>
      <w:r>
        <w:rPr>
          <w:rFonts w:ascii="HQPB2" w:hAnsi="HQPB2" w:cs="Times New Roman"/>
          <w:bCs/>
          <w:sz w:val="28"/>
          <w:szCs w:val="24"/>
        </w:rPr>
        <w:sym w:font="HQPB2" w:char="F039"/>
      </w:r>
      <w:r>
        <w:rPr>
          <w:rFonts w:ascii="HQPB5" w:hAnsi="HQPB5" w:cs="Times New Roman"/>
          <w:bCs/>
          <w:sz w:val="28"/>
          <w:szCs w:val="24"/>
        </w:rPr>
        <w:sym w:font="HQPB5" w:char="F024"/>
      </w:r>
      <w:r>
        <w:rPr>
          <w:rFonts w:ascii="HQPB1" w:hAnsi="HQPB1" w:cs="Times New Roman"/>
          <w:bCs/>
          <w:sz w:val="28"/>
          <w:szCs w:val="24"/>
        </w:rPr>
        <w:sym w:font="HQPB1" w:char="F023"/>
      </w:r>
      <w:r>
        <w:rPr>
          <w:rFonts w:ascii="(normal text)" w:hAnsi="(normal text)" w:cs="Times New Roman"/>
          <w:bCs/>
          <w:sz w:val="28"/>
          <w:szCs w:val="24"/>
          <w:rtl/>
        </w:rPr>
        <w:t xml:space="preserve">  </w:t>
      </w:r>
      <w:r>
        <w:rPr>
          <w:rFonts w:ascii="HQPB2" w:hAnsi="HQPB2" w:cs="Times New Roman"/>
          <w:bCs/>
          <w:sz w:val="28"/>
          <w:szCs w:val="24"/>
        </w:rPr>
        <w:sym w:font="HQPB2" w:char="F0C7"/>
      </w:r>
      <w:r>
        <w:rPr>
          <w:rFonts w:ascii="HQPB2" w:hAnsi="HQPB2" w:cs="Times New Roman"/>
          <w:bCs/>
          <w:sz w:val="28"/>
          <w:szCs w:val="24"/>
        </w:rPr>
        <w:sym w:font="HQPB2" w:char="F0CB"/>
      </w:r>
      <w:r>
        <w:rPr>
          <w:rFonts w:ascii="HQPB2" w:hAnsi="HQPB2" w:cs="Times New Roman"/>
          <w:bCs/>
          <w:sz w:val="28"/>
          <w:szCs w:val="24"/>
        </w:rPr>
        <w:sym w:font="HQPB2" w:char="F0CE"/>
      </w:r>
      <w:r>
        <w:rPr>
          <w:rFonts w:ascii="HQPB2" w:hAnsi="HQPB2" w:cs="Times New Roman"/>
          <w:bCs/>
          <w:sz w:val="28"/>
          <w:szCs w:val="24"/>
        </w:rPr>
        <w:sym w:font="HQPB2" w:char="F0CF"/>
      </w:r>
      <w:r>
        <w:rPr>
          <w:rFonts w:ascii="HQPB2" w:hAnsi="HQPB2" w:cs="Times New Roman"/>
          <w:bCs/>
          <w:sz w:val="28"/>
          <w:szCs w:val="24"/>
        </w:rPr>
        <w:sym w:font="HQPB2" w:char="F0C8"/>
      </w:r>
      <w:r>
        <w:rPr>
          <w:rFonts w:ascii="(normal text)" w:hAnsi="(normal text)" w:cs="Times New Roman"/>
          <w:bCs/>
          <w:sz w:val="28"/>
          <w:szCs w:val="24"/>
          <w:rtl/>
        </w:rPr>
        <w:t xml:space="preserve"> </w:t>
      </w:r>
    </w:p>
    <w:p w:rsidR="00DD3206" w:rsidRPr="00DD3206" w:rsidRDefault="00DD3206" w:rsidP="006F436B">
      <w:pPr>
        <w:spacing w:after="0" w:line="276" w:lineRule="auto"/>
        <w:rPr>
          <w:rFonts w:ascii="(normal text)" w:hAnsi="(normal text)" w:cs="Times New Roman"/>
          <w:bCs/>
          <w:szCs w:val="24"/>
        </w:rPr>
      </w:pPr>
      <w:r>
        <w:rPr>
          <w:rFonts w:ascii="(normal text)" w:hAnsi="(normal text)" w:cs="Times New Roman"/>
          <w:bCs/>
          <w:szCs w:val="24"/>
        </w:rPr>
        <w:t>Terjemahnya:</w:t>
      </w:r>
    </w:p>
    <w:p w:rsidR="00451C9D" w:rsidRDefault="007E192E" w:rsidP="006F436B">
      <w:pPr>
        <w:pStyle w:val="ListParagraph"/>
        <w:spacing w:after="0" w:line="276" w:lineRule="auto"/>
        <w:ind w:left="567"/>
        <w:rPr>
          <w:rFonts w:ascii="(normal text)" w:hAnsi="(normal text)" w:cs="Times New Roman"/>
          <w:bCs/>
          <w:szCs w:val="24"/>
        </w:rPr>
      </w:pPr>
      <w:proofErr w:type="gramStart"/>
      <w:r w:rsidRPr="004B4116">
        <w:rPr>
          <w:rFonts w:ascii="(normal text)" w:hAnsi="(normal text)" w:cs="Times New Roman" w:hint="eastAsia"/>
          <w:bCs/>
          <w:i/>
          <w:iCs/>
          <w:szCs w:val="24"/>
        </w:rPr>
        <w:t>“</w:t>
      </w:r>
      <w:r w:rsidR="00BA6ECB" w:rsidRPr="004B4116">
        <w:rPr>
          <w:rFonts w:ascii="(normal text)" w:hAnsi="(normal text)" w:cs="Times New Roman"/>
          <w:bCs/>
          <w:i/>
          <w:iCs/>
          <w:szCs w:val="24"/>
        </w:rPr>
        <w:t>Tidak ada paksaan untuk (memasuki) agama (Islam); Sesungguhnya Telah jelas jalan yang b</w:t>
      </w:r>
      <w:r w:rsidR="001E039B" w:rsidRPr="004B4116">
        <w:rPr>
          <w:rFonts w:ascii="(normal text)" w:hAnsi="(normal text)" w:cs="Times New Roman"/>
          <w:bCs/>
          <w:i/>
          <w:iCs/>
          <w:szCs w:val="24"/>
        </w:rPr>
        <w:t>enar daripada jalan yang sesat</w:t>
      </w:r>
      <w:r w:rsidRPr="004B4116">
        <w:rPr>
          <w:rFonts w:ascii="(normal text)" w:hAnsi="(normal text)" w:cs="Times New Roman" w:hint="eastAsia"/>
          <w:bCs/>
          <w:i/>
          <w:iCs/>
          <w:szCs w:val="24"/>
        </w:rPr>
        <w:t>”</w:t>
      </w:r>
      <w:r w:rsidR="001E039B" w:rsidRPr="004B4116">
        <w:rPr>
          <w:rFonts w:ascii="(normal text)" w:hAnsi="(normal text)" w:cs="Times New Roman"/>
          <w:bCs/>
          <w:i/>
          <w:iCs/>
          <w:szCs w:val="24"/>
        </w:rPr>
        <w:t>.</w:t>
      </w:r>
      <w:proofErr w:type="gramEnd"/>
      <w:r w:rsidR="001E039B" w:rsidRPr="004B4116">
        <w:rPr>
          <w:rFonts w:ascii="(normal text)" w:hAnsi="(normal text)" w:cs="Times New Roman"/>
          <w:bCs/>
          <w:szCs w:val="24"/>
        </w:rPr>
        <w:t xml:space="preserve"> (Q.S. al-Baqarah</w:t>
      </w:r>
      <w:r w:rsidR="006C0A74">
        <w:rPr>
          <w:rFonts w:ascii="(normal text)" w:hAnsi="(normal text)" w:cs="Times New Roman"/>
          <w:bCs/>
          <w:szCs w:val="24"/>
        </w:rPr>
        <w:t xml:space="preserve">: </w:t>
      </w:r>
      <w:r w:rsidR="0063539A" w:rsidRPr="004B4116">
        <w:rPr>
          <w:rFonts w:ascii="(normal text)" w:hAnsi="(normal text)" w:cs="Times New Roman"/>
          <w:bCs/>
          <w:szCs w:val="24"/>
        </w:rPr>
        <w:t>256)</w:t>
      </w:r>
      <w:r w:rsidR="00536C61">
        <w:rPr>
          <w:rStyle w:val="FootnoteReference"/>
          <w:rFonts w:ascii="(normal text)" w:hAnsi="(normal text)" w:cs="Times New Roman"/>
          <w:bCs/>
          <w:szCs w:val="24"/>
        </w:rPr>
        <w:footnoteReference w:id="4"/>
      </w:r>
    </w:p>
    <w:p w:rsidR="004B4116" w:rsidRPr="004B4116" w:rsidRDefault="004B4116" w:rsidP="004B4116">
      <w:pPr>
        <w:pStyle w:val="ListParagraph"/>
        <w:spacing w:after="0" w:line="276" w:lineRule="auto"/>
        <w:ind w:left="993"/>
        <w:rPr>
          <w:rFonts w:ascii="(normal text)" w:hAnsi="(normal text)" w:cs="Times New Roman"/>
          <w:bCs/>
          <w:szCs w:val="24"/>
        </w:rPr>
      </w:pPr>
    </w:p>
    <w:p w:rsidR="009A0549" w:rsidRDefault="00A461F1" w:rsidP="005E24F7">
      <w:pPr>
        <w:pStyle w:val="ListParagraph"/>
        <w:spacing w:after="0"/>
        <w:ind w:left="0" w:firstLine="567"/>
        <w:rPr>
          <w:rFonts w:cs="Times New Roman"/>
          <w:bCs/>
          <w:szCs w:val="24"/>
        </w:rPr>
      </w:pPr>
      <w:r>
        <w:rPr>
          <w:rFonts w:cs="Times New Roman"/>
          <w:bCs/>
          <w:szCs w:val="24"/>
        </w:rPr>
        <w:t xml:space="preserve">Islam adalah agama </w:t>
      </w:r>
      <w:proofErr w:type="gramStart"/>
      <w:r>
        <w:rPr>
          <w:rFonts w:cs="Times New Roman"/>
          <w:bCs/>
          <w:szCs w:val="24"/>
        </w:rPr>
        <w:t>cerdas ,</w:t>
      </w:r>
      <w:proofErr w:type="gramEnd"/>
      <w:r>
        <w:rPr>
          <w:rFonts w:cs="Times New Roman"/>
          <w:bCs/>
          <w:szCs w:val="24"/>
        </w:rPr>
        <w:t xml:space="preserve"> dakwah Islam akan </w:t>
      </w:r>
      <w:r w:rsidR="00E56607">
        <w:rPr>
          <w:rFonts w:cs="Times New Roman"/>
          <w:bCs/>
          <w:szCs w:val="24"/>
        </w:rPr>
        <w:t>sepenuh hati diterima oleh orang</w:t>
      </w:r>
      <w:r>
        <w:rPr>
          <w:rFonts w:cs="Times New Roman"/>
          <w:bCs/>
          <w:szCs w:val="24"/>
        </w:rPr>
        <w:t xml:space="preserve"> </w:t>
      </w:r>
      <w:r w:rsidR="00E56607">
        <w:rPr>
          <w:rFonts w:cs="Times New Roman"/>
          <w:bCs/>
          <w:szCs w:val="24"/>
        </w:rPr>
        <w:t>yang</w:t>
      </w:r>
      <w:r>
        <w:rPr>
          <w:rFonts w:cs="Times New Roman"/>
          <w:bCs/>
          <w:szCs w:val="24"/>
        </w:rPr>
        <w:t xml:space="preserve"> sebelumnya melakukan proses berpikir yang benar tidak dengan paksaan itu artinya agama cerdas</w:t>
      </w:r>
      <w:r w:rsidR="003C3911">
        <w:rPr>
          <w:rFonts w:cs="Times New Roman"/>
          <w:bCs/>
          <w:szCs w:val="24"/>
        </w:rPr>
        <w:t>, sebab Islam adalah agama yang memuaskan akal dan menenteramkan hati</w:t>
      </w:r>
      <w:r>
        <w:rPr>
          <w:rFonts w:cs="Times New Roman"/>
          <w:bCs/>
          <w:szCs w:val="24"/>
        </w:rPr>
        <w:t>.</w:t>
      </w:r>
      <w:r w:rsidR="00D53E3E">
        <w:rPr>
          <w:rFonts w:cs="Times New Roman"/>
          <w:bCs/>
          <w:szCs w:val="24"/>
        </w:rPr>
        <w:t xml:space="preserve"> </w:t>
      </w:r>
      <w:r w:rsidR="00AA3FF4">
        <w:rPr>
          <w:rFonts w:cs="Times New Roman"/>
          <w:bCs/>
          <w:szCs w:val="24"/>
        </w:rPr>
        <w:t>Hal ini telah lebih dahulu ditunjukkan dalam sejarah mulia Nabi Muhammad SAW</w:t>
      </w:r>
      <w:r w:rsidR="00603801">
        <w:rPr>
          <w:rFonts w:cs="Times New Roman"/>
          <w:bCs/>
          <w:szCs w:val="24"/>
        </w:rPr>
        <w:t xml:space="preserve"> saat beliau menjadi kepala Negara Daulah Islam pertama di Madinah yang saat itu beliau tidak hanya memimpin dan mengurusi satu umat saja, melainkan empat umat di waktu yang sama yakni umat </w:t>
      </w:r>
      <w:r w:rsidR="00603801">
        <w:rPr>
          <w:rFonts w:cs="Times New Roman"/>
          <w:bCs/>
          <w:szCs w:val="24"/>
        </w:rPr>
        <w:lastRenderedPageBreak/>
        <w:t>Islam, Yahudi, Nasrani</w:t>
      </w:r>
      <w:r w:rsidR="0048191E">
        <w:rPr>
          <w:rFonts w:cs="Times New Roman"/>
          <w:bCs/>
          <w:szCs w:val="24"/>
        </w:rPr>
        <w:t xml:space="preserve"> </w:t>
      </w:r>
      <w:r w:rsidR="00603801">
        <w:rPr>
          <w:rFonts w:cs="Times New Roman"/>
          <w:bCs/>
          <w:szCs w:val="24"/>
        </w:rPr>
        <w:t>dan Musyrikin</w:t>
      </w:r>
      <w:r w:rsidR="00312E83">
        <w:rPr>
          <w:rFonts w:cs="Times New Roman"/>
          <w:bCs/>
          <w:szCs w:val="24"/>
        </w:rPr>
        <w:t>.</w:t>
      </w:r>
      <w:r w:rsidR="00093A82">
        <w:rPr>
          <w:rFonts w:cs="Times New Roman"/>
          <w:bCs/>
          <w:szCs w:val="24"/>
        </w:rPr>
        <w:t xml:space="preserve"> </w:t>
      </w:r>
      <w:proofErr w:type="gramStart"/>
      <w:r w:rsidR="00093A82">
        <w:rPr>
          <w:rFonts w:cs="Times New Roman"/>
          <w:bCs/>
          <w:szCs w:val="24"/>
        </w:rPr>
        <w:t>Begitupun juga setelah masa beliau yang dilanjutkan oleh para sahabat yang tidak hanya memimpin manusia lintas agama</w:t>
      </w:r>
      <w:r w:rsidR="00CB7F97">
        <w:rPr>
          <w:rFonts w:cs="Times New Roman"/>
          <w:bCs/>
          <w:szCs w:val="24"/>
        </w:rPr>
        <w:t>, ras, warna kulit</w:t>
      </w:r>
      <w:r w:rsidR="00093A82">
        <w:rPr>
          <w:rFonts w:cs="Times New Roman"/>
          <w:bCs/>
          <w:szCs w:val="24"/>
        </w:rPr>
        <w:t xml:space="preserve"> namun juga lintas benua.</w:t>
      </w:r>
      <w:proofErr w:type="gramEnd"/>
      <w:r w:rsidR="009A0549">
        <w:rPr>
          <w:rFonts w:cs="Times New Roman"/>
          <w:bCs/>
          <w:szCs w:val="24"/>
        </w:rPr>
        <w:t xml:space="preserve"> </w:t>
      </w:r>
    </w:p>
    <w:p w:rsidR="003C7249" w:rsidRPr="00E64942" w:rsidRDefault="00603AAE" w:rsidP="005E24F7">
      <w:pPr>
        <w:pStyle w:val="ListParagraph"/>
        <w:spacing w:after="0"/>
        <w:ind w:left="0" w:firstLine="567"/>
        <w:rPr>
          <w:rFonts w:cs="Times New Roman"/>
          <w:szCs w:val="24"/>
        </w:rPr>
      </w:pPr>
      <w:proofErr w:type="gramStart"/>
      <w:r>
        <w:rPr>
          <w:rFonts w:cs="Times New Roman"/>
          <w:szCs w:val="24"/>
        </w:rPr>
        <w:t xml:space="preserve">Meyakini </w:t>
      </w:r>
      <w:r w:rsidR="00A579F4">
        <w:rPr>
          <w:rFonts w:cs="Times New Roman"/>
          <w:szCs w:val="24"/>
        </w:rPr>
        <w:t xml:space="preserve">isi al-Qur’an </w:t>
      </w:r>
      <w:r w:rsidR="00972243">
        <w:rPr>
          <w:rFonts w:cs="Times New Roman"/>
          <w:szCs w:val="24"/>
        </w:rPr>
        <w:t xml:space="preserve">yang di dalamnya terdapat perintah Allah Swt </w:t>
      </w:r>
      <w:r w:rsidR="00A579F4">
        <w:rPr>
          <w:rFonts w:cs="Times New Roman"/>
          <w:szCs w:val="24"/>
        </w:rPr>
        <w:t>itu mutlak</w:t>
      </w:r>
      <w:r w:rsidR="00972243">
        <w:rPr>
          <w:rFonts w:cs="Times New Roman"/>
          <w:szCs w:val="24"/>
        </w:rPr>
        <w:t xml:space="preserve"> benar</w:t>
      </w:r>
      <w:r w:rsidR="00A579F4">
        <w:rPr>
          <w:rFonts w:cs="Times New Roman"/>
          <w:szCs w:val="24"/>
        </w:rPr>
        <w:t>.</w:t>
      </w:r>
      <w:proofErr w:type="gramEnd"/>
      <w:r w:rsidR="00A579F4">
        <w:rPr>
          <w:rFonts w:cs="Times New Roman"/>
          <w:szCs w:val="24"/>
        </w:rPr>
        <w:t xml:space="preserve"> </w:t>
      </w:r>
      <w:proofErr w:type="gramStart"/>
      <w:r w:rsidR="00A579F4">
        <w:rPr>
          <w:rFonts w:cs="Times New Roman"/>
          <w:szCs w:val="24"/>
        </w:rPr>
        <w:t xml:space="preserve">Seperti </w:t>
      </w:r>
      <w:r w:rsidR="00A579F4" w:rsidRPr="00C13908">
        <w:rPr>
          <w:rFonts w:cs="Times New Roman"/>
          <w:i/>
          <w:iCs/>
          <w:szCs w:val="24"/>
        </w:rPr>
        <w:t>“innadina ‘indallahi al-Islam”</w:t>
      </w:r>
      <w:r w:rsidR="00EF25DD">
        <w:rPr>
          <w:rFonts w:cs="Times New Roman"/>
          <w:szCs w:val="24"/>
        </w:rPr>
        <w:t xml:space="preserve"> (Sesungguhnya agama di sisi Allah hanyalah Islam</w:t>
      </w:r>
      <w:r w:rsidR="00424816">
        <w:rPr>
          <w:rFonts w:cs="Times New Roman"/>
          <w:szCs w:val="24"/>
        </w:rPr>
        <w:t>)</w:t>
      </w:r>
      <w:r w:rsidR="00404F59">
        <w:rPr>
          <w:rFonts w:cs="Times New Roman"/>
          <w:szCs w:val="24"/>
        </w:rPr>
        <w:t>.</w:t>
      </w:r>
      <w:proofErr w:type="gramEnd"/>
      <w:r w:rsidR="00404F59">
        <w:rPr>
          <w:rFonts w:cs="Times New Roman"/>
          <w:szCs w:val="24"/>
        </w:rPr>
        <w:t xml:space="preserve"> (Q.S. Ali ‘Imran: 19). Dan ayat terakhir </w:t>
      </w:r>
      <w:r w:rsidR="00404F59" w:rsidRPr="00C13908">
        <w:rPr>
          <w:rFonts w:cs="Times New Roman"/>
          <w:i/>
          <w:iCs/>
          <w:szCs w:val="24"/>
        </w:rPr>
        <w:t>“waradhitu lakum al-Islam dyna”</w:t>
      </w:r>
      <w:r w:rsidR="0091752E" w:rsidRPr="00C13908">
        <w:rPr>
          <w:rFonts w:cs="Times New Roman"/>
          <w:i/>
          <w:iCs/>
          <w:szCs w:val="24"/>
        </w:rPr>
        <w:t xml:space="preserve"> </w:t>
      </w:r>
      <w:r w:rsidR="0091752E">
        <w:rPr>
          <w:rFonts w:cs="Times New Roman"/>
          <w:szCs w:val="24"/>
        </w:rPr>
        <w:t>(dan Aku telah ridhoi Islam sebagai agamamu)</w:t>
      </w:r>
      <w:r w:rsidR="005611A8">
        <w:rPr>
          <w:rFonts w:cs="Times New Roman"/>
          <w:szCs w:val="24"/>
        </w:rPr>
        <w:t xml:space="preserve"> (Q.S. al-Maidah: 3)</w:t>
      </w:r>
      <w:r w:rsidR="009208DF">
        <w:rPr>
          <w:rFonts w:cs="Times New Roman"/>
          <w:szCs w:val="24"/>
        </w:rPr>
        <w:t>. Inilah prinsip.</w:t>
      </w:r>
      <w:r w:rsidR="003B54F6">
        <w:rPr>
          <w:rStyle w:val="FootnoteReference"/>
          <w:rFonts w:cs="Times New Roman"/>
          <w:szCs w:val="24"/>
        </w:rPr>
        <w:footnoteReference w:id="5"/>
      </w:r>
    </w:p>
    <w:p w:rsidR="002A1CEC" w:rsidRPr="00FE6BFC" w:rsidRDefault="006408E1" w:rsidP="00293A92">
      <w:pPr>
        <w:pStyle w:val="ListParagraph"/>
        <w:spacing w:after="0"/>
        <w:ind w:left="0" w:firstLine="567"/>
        <w:rPr>
          <w:rFonts w:cs="Times New Roman"/>
          <w:i/>
          <w:iCs/>
          <w:szCs w:val="24"/>
        </w:rPr>
      </w:pPr>
      <w:r>
        <w:rPr>
          <w:rFonts w:cs="Times New Roman"/>
          <w:szCs w:val="24"/>
        </w:rPr>
        <w:t xml:space="preserve">Penganut </w:t>
      </w:r>
      <w:r w:rsidR="007428F7">
        <w:rPr>
          <w:rFonts w:cs="Times New Roman"/>
          <w:szCs w:val="24"/>
        </w:rPr>
        <w:t xml:space="preserve">agama </w:t>
      </w:r>
      <w:proofErr w:type="gramStart"/>
      <w:r w:rsidR="007428F7">
        <w:rPr>
          <w:rFonts w:cs="Times New Roman"/>
          <w:szCs w:val="24"/>
        </w:rPr>
        <w:t>lain</w:t>
      </w:r>
      <w:proofErr w:type="gramEnd"/>
      <w:r>
        <w:rPr>
          <w:rFonts w:cs="Times New Roman"/>
          <w:szCs w:val="24"/>
        </w:rPr>
        <w:t xml:space="preserve"> juga</w:t>
      </w:r>
      <w:r w:rsidR="00293A92">
        <w:rPr>
          <w:rFonts w:cs="Times New Roman"/>
          <w:szCs w:val="24"/>
        </w:rPr>
        <w:t xml:space="preserve"> </w:t>
      </w:r>
      <w:r w:rsidR="007428F7">
        <w:rPr>
          <w:rFonts w:cs="Times New Roman"/>
          <w:szCs w:val="24"/>
        </w:rPr>
        <w:t xml:space="preserve">meyakini seluruh ajaran </w:t>
      </w:r>
      <w:r w:rsidR="002458A6">
        <w:rPr>
          <w:rFonts w:cs="Times New Roman"/>
          <w:szCs w:val="24"/>
        </w:rPr>
        <w:t>dalam kitab suci</w:t>
      </w:r>
      <w:r w:rsidR="007428F7">
        <w:rPr>
          <w:rFonts w:cs="Times New Roman"/>
          <w:szCs w:val="24"/>
        </w:rPr>
        <w:t xml:space="preserve"> mereka </w:t>
      </w:r>
      <w:r w:rsidR="00293A92">
        <w:rPr>
          <w:rFonts w:cs="Times New Roman"/>
          <w:szCs w:val="24"/>
        </w:rPr>
        <w:t>dan itu merupakan</w:t>
      </w:r>
      <w:r w:rsidR="007428F7">
        <w:rPr>
          <w:rFonts w:cs="Times New Roman"/>
          <w:szCs w:val="24"/>
        </w:rPr>
        <w:t xml:space="preserve"> hal yang </w:t>
      </w:r>
      <w:r w:rsidR="00791825">
        <w:rPr>
          <w:rFonts w:cs="Times New Roman"/>
          <w:szCs w:val="24"/>
        </w:rPr>
        <w:t>wajar dan itu</w:t>
      </w:r>
      <w:r w:rsidR="007428F7">
        <w:rPr>
          <w:rFonts w:cs="Times New Roman"/>
          <w:szCs w:val="24"/>
        </w:rPr>
        <w:t xml:space="preserve"> prinsip bagi mereka</w:t>
      </w:r>
      <w:r w:rsidR="00E15872">
        <w:rPr>
          <w:rFonts w:cs="Times New Roman"/>
          <w:szCs w:val="24"/>
        </w:rPr>
        <w:t>.</w:t>
      </w:r>
      <w:r w:rsidR="00870D89">
        <w:rPr>
          <w:rFonts w:cs="Times New Roman"/>
          <w:szCs w:val="24"/>
        </w:rPr>
        <w:t xml:space="preserve"> </w:t>
      </w:r>
      <w:proofErr w:type="gramStart"/>
      <w:r w:rsidR="00870D89">
        <w:rPr>
          <w:rFonts w:cs="Times New Roman"/>
          <w:szCs w:val="24"/>
        </w:rPr>
        <w:t>Bagi umat kristiani mengakui Yesus sebagai anak Tuhan adalah mutlak bagi mereka bahkan dalam perjalanan ajaran dalam al-kitab perjanjian baru Yesus di akui sebagai tuhan bagi mereka.</w:t>
      </w:r>
      <w:proofErr w:type="gramEnd"/>
      <w:r w:rsidR="00FE6BFC">
        <w:rPr>
          <w:rFonts w:cs="Times New Roman"/>
          <w:i/>
          <w:iCs/>
          <w:szCs w:val="24"/>
        </w:rPr>
        <w:t xml:space="preserve"> </w:t>
      </w:r>
      <w:r w:rsidR="00FC10E0">
        <w:rPr>
          <w:rFonts w:cs="Times New Roman"/>
          <w:szCs w:val="24"/>
        </w:rPr>
        <w:t>Menurut Drs. J.J. de Heer dalam bukunya Tafsiran al-Kitab Injil Matius mengatakan bahwa perkataan</w:t>
      </w:r>
      <w:r w:rsidR="00212F17">
        <w:rPr>
          <w:rFonts w:cs="Times New Roman"/>
          <w:szCs w:val="24"/>
        </w:rPr>
        <w:t>:</w:t>
      </w:r>
    </w:p>
    <w:p w:rsidR="00C27A6E" w:rsidRDefault="00FC10E0" w:rsidP="0075171C">
      <w:pPr>
        <w:pStyle w:val="ListParagraph"/>
        <w:spacing w:after="0" w:line="240" w:lineRule="auto"/>
        <w:ind w:left="567"/>
        <w:rPr>
          <w:rFonts w:cs="Times New Roman"/>
          <w:szCs w:val="24"/>
        </w:rPr>
      </w:pPr>
      <w:proofErr w:type="gramStart"/>
      <w:r>
        <w:rPr>
          <w:rFonts w:cs="Times New Roman"/>
          <w:szCs w:val="24"/>
        </w:rPr>
        <w:t>“Inilah Anaku” menurut suara dari sorga pada pembaptisan itu, berarti bahwa Yesus adalah raja Mesias.</w:t>
      </w:r>
      <w:proofErr w:type="gramEnd"/>
      <w:r>
        <w:rPr>
          <w:rFonts w:cs="Times New Roman"/>
          <w:szCs w:val="24"/>
        </w:rPr>
        <w:t xml:space="preserve"> Namun mengutip pendapat Prof. G. Stevenster dan Dr. M.H. Bolkestein (dan orang lain) beranggapan bahwa dalam sapaan “Anak-Ku” itu terkandung suatu nada sampingan, yaitu suatu kesatuan yang intim antara Allah Bapa dan Yesus.</w:t>
      </w:r>
      <w:r w:rsidR="0050577B">
        <w:rPr>
          <w:rStyle w:val="FootnoteReference"/>
          <w:rFonts w:cs="Times New Roman"/>
          <w:szCs w:val="24"/>
        </w:rPr>
        <w:footnoteReference w:id="6"/>
      </w:r>
    </w:p>
    <w:p w:rsidR="00F043DA" w:rsidRDefault="00F043DA" w:rsidP="002A1CEC">
      <w:pPr>
        <w:pStyle w:val="ListParagraph"/>
        <w:spacing w:after="0" w:line="240" w:lineRule="auto"/>
        <w:ind w:left="851"/>
        <w:rPr>
          <w:rFonts w:cs="Times New Roman"/>
          <w:szCs w:val="24"/>
        </w:rPr>
      </w:pPr>
    </w:p>
    <w:p w:rsidR="006123A8" w:rsidRDefault="00795E39" w:rsidP="0075171C">
      <w:pPr>
        <w:pStyle w:val="ListParagraph"/>
        <w:spacing w:after="0"/>
        <w:ind w:left="0" w:firstLine="567"/>
        <w:rPr>
          <w:rFonts w:cs="Times New Roman"/>
          <w:szCs w:val="24"/>
        </w:rPr>
      </w:pPr>
      <w:proofErr w:type="gramStart"/>
      <w:r>
        <w:rPr>
          <w:rFonts w:cs="Times New Roman"/>
          <w:szCs w:val="24"/>
        </w:rPr>
        <w:t xml:space="preserve">Isi </w:t>
      </w:r>
      <w:r w:rsidR="00F043DA">
        <w:rPr>
          <w:rFonts w:cs="Times New Roman"/>
          <w:szCs w:val="24"/>
        </w:rPr>
        <w:t>kitab perjanjian baru dijelaskan setelah tiga hari penyaliban yesus kristus, Ibunya mengunjungi makam anaknya dan dilihatnya batu yang menutupi makam kristus terguling dan didapatkannya dalam keadaan kosong.</w:t>
      </w:r>
      <w:proofErr w:type="gramEnd"/>
      <w:r w:rsidR="00F043DA">
        <w:rPr>
          <w:rFonts w:cs="Times New Roman"/>
          <w:szCs w:val="24"/>
        </w:rPr>
        <w:t xml:space="preserve"> </w:t>
      </w:r>
      <w:r w:rsidR="00DF7101">
        <w:rPr>
          <w:rFonts w:cs="Times New Roman"/>
          <w:szCs w:val="24"/>
        </w:rPr>
        <w:t xml:space="preserve">Setelah kejadian itu pengikut Yesus meyakini kebangkitan kembali yesus sebagai putra tunggal Tuhan </w:t>
      </w:r>
      <w:r w:rsidR="00DF7101">
        <w:rPr>
          <w:rFonts w:cs="Times New Roman"/>
          <w:szCs w:val="24"/>
        </w:rPr>
        <w:lastRenderedPageBreak/>
        <w:t xml:space="preserve">dan sebagai bukti </w:t>
      </w:r>
      <w:proofErr w:type="gramStart"/>
      <w:r w:rsidR="00DF7101">
        <w:rPr>
          <w:rFonts w:cs="Times New Roman"/>
          <w:szCs w:val="24"/>
        </w:rPr>
        <w:t>akan</w:t>
      </w:r>
      <w:proofErr w:type="gramEnd"/>
      <w:r w:rsidR="00DF7101">
        <w:rPr>
          <w:rFonts w:cs="Times New Roman"/>
          <w:szCs w:val="24"/>
        </w:rPr>
        <w:t xml:space="preserve"> adanya kuasa Tuhan atas kejadian itu. Di </w:t>
      </w:r>
      <w:proofErr w:type="gramStart"/>
      <w:r w:rsidR="00DF7101">
        <w:rPr>
          <w:rFonts w:cs="Times New Roman"/>
          <w:szCs w:val="24"/>
        </w:rPr>
        <w:t>lain</w:t>
      </w:r>
      <w:proofErr w:type="gramEnd"/>
      <w:r w:rsidR="00DF7101">
        <w:rPr>
          <w:rFonts w:cs="Times New Roman"/>
          <w:szCs w:val="24"/>
        </w:rPr>
        <w:t xml:space="preserve"> sisi </w:t>
      </w:r>
      <w:r w:rsidR="000D67ED">
        <w:rPr>
          <w:rFonts w:cs="Times New Roman"/>
          <w:szCs w:val="24"/>
        </w:rPr>
        <w:t>mereka mengatakan bahwa Tuhan datang turun ke dunia dalam pribadi seorang Yesus.</w:t>
      </w:r>
      <w:r w:rsidR="00A230B0">
        <w:rPr>
          <w:rStyle w:val="FootnoteReference"/>
          <w:rFonts w:cs="Times New Roman"/>
          <w:szCs w:val="24"/>
        </w:rPr>
        <w:footnoteReference w:id="7"/>
      </w:r>
    </w:p>
    <w:p w:rsidR="000301D2" w:rsidRPr="00C27329" w:rsidRDefault="00DE0C55" w:rsidP="0075171C">
      <w:pPr>
        <w:pStyle w:val="ListParagraph"/>
        <w:spacing w:after="0"/>
        <w:ind w:left="0" w:firstLine="567"/>
        <w:rPr>
          <w:rFonts w:cs="Times New Roman"/>
          <w:szCs w:val="24"/>
        </w:rPr>
      </w:pPr>
      <w:r>
        <w:rPr>
          <w:rFonts w:cs="Times New Roman"/>
          <w:szCs w:val="24"/>
        </w:rPr>
        <w:t>Keyakinan atau prinsip masing-masing umat</w:t>
      </w:r>
      <w:r w:rsidR="00C27329">
        <w:rPr>
          <w:rFonts w:cs="Times New Roman"/>
          <w:szCs w:val="24"/>
        </w:rPr>
        <w:t xml:space="preserve"> beragama, baik</w:t>
      </w:r>
      <w:r w:rsidR="000A2961">
        <w:rPr>
          <w:rFonts w:cs="Times New Roman"/>
          <w:szCs w:val="24"/>
        </w:rPr>
        <w:t xml:space="preserve"> Islam maupun umat yang lain dinilai </w:t>
      </w:r>
      <w:r w:rsidR="002C696C">
        <w:rPr>
          <w:rFonts w:cs="Times New Roman"/>
          <w:szCs w:val="24"/>
        </w:rPr>
        <w:t xml:space="preserve">sebagai pemicu munculnya </w:t>
      </w:r>
      <w:r w:rsidR="002C696C" w:rsidRPr="00C27329">
        <w:rPr>
          <w:rFonts w:cs="Times New Roman"/>
          <w:i/>
          <w:iCs/>
          <w:szCs w:val="24"/>
        </w:rPr>
        <w:t>ekstrimitas</w:t>
      </w:r>
      <w:r w:rsidR="002C696C">
        <w:rPr>
          <w:rFonts w:cs="Times New Roman"/>
          <w:szCs w:val="24"/>
        </w:rPr>
        <w:t xml:space="preserve">, </w:t>
      </w:r>
      <w:r w:rsidR="002C696C" w:rsidRPr="00C27329">
        <w:rPr>
          <w:rFonts w:cs="Times New Roman"/>
          <w:i/>
          <w:iCs/>
          <w:szCs w:val="24"/>
        </w:rPr>
        <w:t>radikalisme</w:t>
      </w:r>
      <w:r w:rsidR="002C696C">
        <w:rPr>
          <w:rFonts w:cs="Times New Roman"/>
          <w:szCs w:val="24"/>
        </w:rPr>
        <w:t xml:space="preserve"> agama, </w:t>
      </w:r>
      <w:r w:rsidR="000A2961">
        <w:rPr>
          <w:rFonts w:cs="Times New Roman"/>
          <w:szCs w:val="24"/>
        </w:rPr>
        <w:t xml:space="preserve"> konflik horizontal</w:t>
      </w:r>
      <w:r w:rsidR="002C696C">
        <w:rPr>
          <w:rFonts w:cs="Times New Roman"/>
          <w:szCs w:val="24"/>
        </w:rPr>
        <w:t>, penindasan antar umat agama atas nama agama</w:t>
      </w:r>
      <w:r w:rsidR="000A2961">
        <w:rPr>
          <w:rFonts w:cs="Times New Roman"/>
          <w:szCs w:val="24"/>
        </w:rPr>
        <w:t xml:space="preserve"> dikalangan masyarakat</w:t>
      </w:r>
      <w:r w:rsidR="00BF4966">
        <w:rPr>
          <w:rFonts w:cs="Times New Roman"/>
          <w:szCs w:val="24"/>
        </w:rPr>
        <w:t xml:space="preserve"> </w:t>
      </w:r>
      <w:r w:rsidR="004527F2">
        <w:rPr>
          <w:rFonts w:cs="Times New Roman"/>
          <w:szCs w:val="24"/>
        </w:rPr>
        <w:t xml:space="preserve">akibat </w:t>
      </w:r>
      <w:r w:rsidR="00F756E8">
        <w:rPr>
          <w:rFonts w:cs="Times New Roman"/>
          <w:szCs w:val="24"/>
        </w:rPr>
        <w:t xml:space="preserve">adanya </w:t>
      </w:r>
      <w:r w:rsidR="004527F2">
        <w:rPr>
          <w:rFonts w:cs="Times New Roman"/>
          <w:szCs w:val="24"/>
        </w:rPr>
        <w:t>klaim kebenaran</w:t>
      </w:r>
      <w:r w:rsidR="002C696C">
        <w:rPr>
          <w:rFonts w:cs="Times New Roman"/>
          <w:szCs w:val="24"/>
        </w:rPr>
        <w:t xml:space="preserve"> (</w:t>
      </w:r>
      <w:r w:rsidR="002C696C" w:rsidRPr="002C696C">
        <w:rPr>
          <w:rFonts w:cs="Times New Roman"/>
          <w:i/>
          <w:iCs/>
          <w:szCs w:val="24"/>
        </w:rPr>
        <w:t>truth claim</w:t>
      </w:r>
      <w:r w:rsidR="002C696C">
        <w:rPr>
          <w:rFonts w:cs="Times New Roman"/>
          <w:szCs w:val="24"/>
        </w:rPr>
        <w:t>)</w:t>
      </w:r>
      <w:r w:rsidR="004527F2">
        <w:rPr>
          <w:rFonts w:cs="Times New Roman"/>
          <w:szCs w:val="24"/>
        </w:rPr>
        <w:t xml:space="preserve"> di antara pemeluk agama.</w:t>
      </w:r>
      <w:r w:rsidR="00F756E8">
        <w:rPr>
          <w:rFonts w:cs="Times New Roman"/>
          <w:szCs w:val="24"/>
        </w:rPr>
        <w:t xml:space="preserve"> </w:t>
      </w:r>
    </w:p>
    <w:p w:rsidR="00D83BE8" w:rsidRDefault="00470084" w:rsidP="006B3ADA">
      <w:pPr>
        <w:pStyle w:val="ListParagraph"/>
        <w:spacing w:after="0"/>
        <w:ind w:left="0" w:firstLine="567"/>
        <w:rPr>
          <w:rFonts w:cs="Times New Roman"/>
          <w:szCs w:val="24"/>
        </w:rPr>
      </w:pPr>
      <w:r>
        <w:rPr>
          <w:rFonts w:cs="Times New Roman"/>
          <w:szCs w:val="24"/>
        </w:rPr>
        <w:t xml:space="preserve">Indonesia yang </w:t>
      </w:r>
      <w:proofErr w:type="gramStart"/>
      <w:r>
        <w:rPr>
          <w:rFonts w:cs="Times New Roman"/>
          <w:szCs w:val="24"/>
        </w:rPr>
        <w:t xml:space="preserve">dikenal </w:t>
      </w:r>
      <w:r w:rsidR="00567798">
        <w:rPr>
          <w:rFonts w:cs="Times New Roman"/>
          <w:szCs w:val="24"/>
        </w:rPr>
        <w:t xml:space="preserve"> mayoritas</w:t>
      </w:r>
      <w:proofErr w:type="gramEnd"/>
      <w:r>
        <w:rPr>
          <w:rFonts w:cs="Times New Roman"/>
          <w:szCs w:val="24"/>
        </w:rPr>
        <w:t xml:space="preserve"> masyarakatnya</w:t>
      </w:r>
      <w:r w:rsidR="00567798">
        <w:rPr>
          <w:rFonts w:cs="Times New Roman"/>
          <w:szCs w:val="24"/>
        </w:rPr>
        <w:t xml:space="preserve"> </w:t>
      </w:r>
      <w:r>
        <w:rPr>
          <w:rFonts w:cs="Times New Roman"/>
          <w:szCs w:val="24"/>
        </w:rPr>
        <w:t xml:space="preserve">beragama </w:t>
      </w:r>
      <w:r w:rsidR="00E63D77">
        <w:rPr>
          <w:rFonts w:cs="Times New Roman"/>
          <w:szCs w:val="24"/>
        </w:rPr>
        <w:t xml:space="preserve">Islam </w:t>
      </w:r>
      <w:r w:rsidR="009F1F85">
        <w:rPr>
          <w:rFonts w:cs="Times New Roman"/>
          <w:szCs w:val="24"/>
        </w:rPr>
        <w:t>kerap dituding tidak toleran</w:t>
      </w:r>
      <w:r w:rsidR="00EB4592">
        <w:rPr>
          <w:rFonts w:cs="Times New Roman"/>
          <w:szCs w:val="24"/>
        </w:rPr>
        <w:t xml:space="preserve"> terhadap hak-hak beragama non</w:t>
      </w:r>
      <w:r w:rsidR="00FF4772">
        <w:rPr>
          <w:rFonts w:cs="Times New Roman"/>
          <w:szCs w:val="24"/>
        </w:rPr>
        <w:t>-</w:t>
      </w:r>
      <w:r w:rsidR="00EB4592">
        <w:rPr>
          <w:rFonts w:cs="Times New Roman"/>
          <w:szCs w:val="24"/>
        </w:rPr>
        <w:t>muslim</w:t>
      </w:r>
      <w:r w:rsidR="00DF7D33">
        <w:rPr>
          <w:rFonts w:cs="Times New Roman"/>
          <w:szCs w:val="24"/>
        </w:rPr>
        <w:t xml:space="preserve"> dan nilai kebebasa</w:t>
      </w:r>
      <w:r w:rsidR="002E2F6B">
        <w:rPr>
          <w:rFonts w:cs="Times New Roman"/>
          <w:szCs w:val="24"/>
        </w:rPr>
        <w:t>n</w:t>
      </w:r>
      <w:r w:rsidR="00A337B6">
        <w:rPr>
          <w:rFonts w:cs="Times New Roman"/>
          <w:szCs w:val="24"/>
        </w:rPr>
        <w:t>. Yang pada akhirnya tudingan tersebut memicu reaksi serta aksi dari umat</w:t>
      </w:r>
      <w:r w:rsidR="003B71DB">
        <w:rPr>
          <w:rFonts w:cs="Times New Roman"/>
          <w:szCs w:val="24"/>
        </w:rPr>
        <w:t xml:space="preserve"> Islam yang mencoba </w:t>
      </w:r>
      <w:r w:rsidR="00805874">
        <w:rPr>
          <w:rFonts w:cs="Times New Roman"/>
          <w:szCs w:val="24"/>
        </w:rPr>
        <w:t>bersikap toleran</w:t>
      </w:r>
      <w:r w:rsidR="00A337B6">
        <w:rPr>
          <w:rFonts w:cs="Times New Roman"/>
          <w:szCs w:val="24"/>
        </w:rPr>
        <w:t xml:space="preserve"> </w:t>
      </w:r>
      <w:proofErr w:type="gramStart"/>
      <w:r w:rsidR="003B71DB">
        <w:rPr>
          <w:rFonts w:cs="Times New Roman"/>
          <w:szCs w:val="24"/>
        </w:rPr>
        <w:t xml:space="preserve">terhadap </w:t>
      </w:r>
      <w:r w:rsidR="00A337B6">
        <w:rPr>
          <w:rFonts w:cs="Times New Roman"/>
          <w:szCs w:val="24"/>
        </w:rPr>
        <w:t xml:space="preserve"> masyarakat</w:t>
      </w:r>
      <w:proofErr w:type="gramEnd"/>
      <w:r w:rsidR="00A337B6">
        <w:rPr>
          <w:rFonts w:cs="Times New Roman"/>
          <w:szCs w:val="24"/>
        </w:rPr>
        <w:t xml:space="preserve"> nonmuslim.</w:t>
      </w:r>
      <w:r w:rsidR="002E2F6B">
        <w:rPr>
          <w:rFonts w:cs="Times New Roman"/>
          <w:szCs w:val="24"/>
        </w:rPr>
        <w:t xml:space="preserve"> </w:t>
      </w:r>
      <w:proofErr w:type="gramStart"/>
      <w:r w:rsidR="002E2F6B">
        <w:rPr>
          <w:rFonts w:cs="Times New Roman"/>
          <w:szCs w:val="24"/>
        </w:rPr>
        <w:t xml:space="preserve">Sikap membela diri umat Islam </w:t>
      </w:r>
      <w:r w:rsidR="006D4FDF">
        <w:rPr>
          <w:rFonts w:cs="Times New Roman"/>
          <w:szCs w:val="24"/>
        </w:rPr>
        <w:t>ini menjadi kebablasan yang justru menjauhkan umat dari sikap toleransi sesungguhnya yang diajarkan dalam Islam</w:t>
      </w:r>
      <w:r w:rsidR="008467C2">
        <w:rPr>
          <w:rFonts w:cs="Times New Roman"/>
          <w:szCs w:val="24"/>
        </w:rPr>
        <w:t>.</w:t>
      </w:r>
      <w:proofErr w:type="gramEnd"/>
      <w:r w:rsidR="000301D2">
        <w:rPr>
          <w:rFonts w:cs="Times New Roman"/>
          <w:szCs w:val="24"/>
        </w:rPr>
        <w:t xml:space="preserve"> </w:t>
      </w:r>
      <w:r w:rsidR="003E7CD7">
        <w:rPr>
          <w:rFonts w:cs="Times New Roman"/>
          <w:szCs w:val="24"/>
        </w:rPr>
        <w:t>Faktanya</w:t>
      </w:r>
      <w:r w:rsidR="00CD3A21">
        <w:rPr>
          <w:rFonts w:cs="Times New Roman"/>
          <w:szCs w:val="24"/>
        </w:rPr>
        <w:t xml:space="preserve"> t</w:t>
      </w:r>
      <w:r w:rsidR="00BA0CE6">
        <w:rPr>
          <w:rFonts w:cs="Times New Roman"/>
          <w:szCs w:val="24"/>
        </w:rPr>
        <w:t>idak sedikit di antara umat Islam mau ikut serta mengucapkan selamat</w:t>
      </w:r>
      <w:r w:rsidR="00D546FF">
        <w:rPr>
          <w:rFonts w:cs="Times New Roman"/>
          <w:szCs w:val="24"/>
        </w:rPr>
        <w:t xml:space="preserve"> bahkan partisipasi </w:t>
      </w:r>
      <w:r w:rsidR="004D427C">
        <w:rPr>
          <w:rFonts w:cs="Times New Roman"/>
          <w:szCs w:val="24"/>
        </w:rPr>
        <w:t>yang berlebihan dalam perayaan keagamaan nonmuslim</w:t>
      </w:r>
      <w:r w:rsidR="00A04BA1">
        <w:rPr>
          <w:rFonts w:cs="Times New Roman"/>
          <w:szCs w:val="24"/>
        </w:rPr>
        <w:t xml:space="preserve"> maupun kebiasaan</w:t>
      </w:r>
      <w:r w:rsidR="00936234">
        <w:rPr>
          <w:rFonts w:cs="Times New Roman"/>
          <w:szCs w:val="24"/>
        </w:rPr>
        <w:t xml:space="preserve">-kebiasaan dalam </w:t>
      </w:r>
      <w:proofErr w:type="gramStart"/>
      <w:r w:rsidR="00936234">
        <w:rPr>
          <w:rFonts w:cs="Times New Roman"/>
          <w:szCs w:val="24"/>
        </w:rPr>
        <w:t xml:space="preserve">agama </w:t>
      </w:r>
      <w:r w:rsidR="00A04BA1">
        <w:rPr>
          <w:rFonts w:cs="Times New Roman"/>
          <w:szCs w:val="24"/>
        </w:rPr>
        <w:t xml:space="preserve"> mereka</w:t>
      </w:r>
      <w:proofErr w:type="gramEnd"/>
      <w:r w:rsidR="002910B7">
        <w:rPr>
          <w:rFonts w:cs="Times New Roman"/>
          <w:szCs w:val="24"/>
        </w:rPr>
        <w:t>.</w:t>
      </w:r>
      <w:r w:rsidR="00247473">
        <w:rPr>
          <w:rFonts w:cs="Times New Roman"/>
          <w:szCs w:val="24"/>
        </w:rPr>
        <w:t xml:space="preserve"> </w:t>
      </w:r>
      <w:proofErr w:type="gramStart"/>
      <w:r w:rsidR="002910B7">
        <w:rPr>
          <w:rFonts w:cs="Times New Roman"/>
          <w:szCs w:val="24"/>
        </w:rPr>
        <w:t xml:space="preserve">Semua itu dilakukan dengan </w:t>
      </w:r>
      <w:r w:rsidR="009B7C14">
        <w:rPr>
          <w:rFonts w:cs="Times New Roman"/>
          <w:szCs w:val="24"/>
        </w:rPr>
        <w:t>dalih tolerans</w:t>
      </w:r>
      <w:r w:rsidR="00E658DA">
        <w:rPr>
          <w:rFonts w:cs="Times New Roman"/>
          <w:szCs w:val="24"/>
        </w:rPr>
        <w:t>i</w:t>
      </w:r>
      <w:r w:rsidR="002910B7">
        <w:rPr>
          <w:rFonts w:cs="Times New Roman"/>
          <w:szCs w:val="24"/>
        </w:rPr>
        <w:t xml:space="preserve"> antar umat beragama.</w:t>
      </w:r>
      <w:proofErr w:type="gramEnd"/>
      <w:r w:rsidR="00D83BE8">
        <w:rPr>
          <w:rFonts w:cs="Times New Roman"/>
          <w:szCs w:val="24"/>
        </w:rPr>
        <w:t xml:space="preserve"> </w:t>
      </w:r>
      <w:proofErr w:type="gramStart"/>
      <w:r w:rsidR="00E83E53">
        <w:rPr>
          <w:rFonts w:cs="Times New Roman"/>
          <w:szCs w:val="24"/>
        </w:rPr>
        <w:t xml:space="preserve">Sikap tersebut mengundang </w:t>
      </w:r>
      <w:r w:rsidR="00E21C7F">
        <w:rPr>
          <w:rFonts w:cs="Times New Roman"/>
          <w:szCs w:val="24"/>
        </w:rPr>
        <w:t>kontroversi</w:t>
      </w:r>
      <w:r w:rsidR="00E83E53">
        <w:rPr>
          <w:rFonts w:cs="Times New Roman"/>
          <w:szCs w:val="24"/>
        </w:rPr>
        <w:t xml:space="preserve"> dikalangan umat I</w:t>
      </w:r>
      <w:r w:rsidR="00E21C7F">
        <w:rPr>
          <w:rFonts w:cs="Times New Roman"/>
          <w:szCs w:val="24"/>
        </w:rPr>
        <w:t>slam tentang hal tersebut</w:t>
      </w:r>
      <w:r w:rsidR="00E658DA">
        <w:rPr>
          <w:rFonts w:cs="Times New Roman"/>
          <w:szCs w:val="24"/>
        </w:rPr>
        <w:t>,</w:t>
      </w:r>
      <w:r w:rsidR="00873A0E">
        <w:rPr>
          <w:rFonts w:cs="Times New Roman"/>
          <w:szCs w:val="24"/>
        </w:rPr>
        <w:t xml:space="preserve"> ada yang membolehkan dan tidak sedikit </w:t>
      </w:r>
      <w:r w:rsidR="003954D5">
        <w:rPr>
          <w:rFonts w:cs="Times New Roman"/>
          <w:szCs w:val="24"/>
        </w:rPr>
        <w:t>pula</w:t>
      </w:r>
      <w:r w:rsidR="00873A0E">
        <w:rPr>
          <w:rFonts w:cs="Times New Roman"/>
          <w:szCs w:val="24"/>
        </w:rPr>
        <w:t xml:space="preserve"> yang </w:t>
      </w:r>
      <w:r w:rsidR="003954D5">
        <w:rPr>
          <w:rFonts w:cs="Times New Roman"/>
          <w:szCs w:val="24"/>
        </w:rPr>
        <w:t>menentang</w:t>
      </w:r>
      <w:r w:rsidR="002F7A9C">
        <w:rPr>
          <w:rFonts w:cs="Times New Roman"/>
          <w:szCs w:val="24"/>
        </w:rPr>
        <w:t>.</w:t>
      </w:r>
      <w:proofErr w:type="gramEnd"/>
      <w:r w:rsidR="003954D5">
        <w:rPr>
          <w:rFonts w:cs="Times New Roman"/>
          <w:szCs w:val="24"/>
        </w:rPr>
        <w:t xml:space="preserve"> </w:t>
      </w:r>
      <w:r w:rsidR="00E21C7F">
        <w:rPr>
          <w:rFonts w:cs="Times New Roman"/>
          <w:szCs w:val="24"/>
        </w:rPr>
        <w:t xml:space="preserve"> </w:t>
      </w:r>
    </w:p>
    <w:p w:rsidR="008200EB" w:rsidRDefault="00CE640E" w:rsidP="006B3ADA">
      <w:pPr>
        <w:pStyle w:val="ListParagraph"/>
        <w:spacing w:after="0"/>
        <w:ind w:left="0" w:firstLine="567"/>
      </w:pPr>
      <w:r>
        <w:rPr>
          <w:rFonts w:cs="Times New Roman"/>
          <w:szCs w:val="24"/>
        </w:rPr>
        <w:t>Fakta sebenarnya</w:t>
      </w:r>
      <w:r w:rsidR="008200EB">
        <w:rPr>
          <w:rFonts w:cs="Times New Roman"/>
          <w:szCs w:val="24"/>
        </w:rPr>
        <w:t xml:space="preserve"> masyarakat muslim di Indonesia bisa dibilang sangat toleran buktinya pertumbuhan </w:t>
      </w:r>
      <w:proofErr w:type="gramStart"/>
      <w:r w:rsidR="008200EB">
        <w:rPr>
          <w:rFonts w:cs="Times New Roman"/>
          <w:szCs w:val="24"/>
        </w:rPr>
        <w:t>rumah  ibadah</w:t>
      </w:r>
      <w:proofErr w:type="gramEnd"/>
      <w:r w:rsidR="008200EB">
        <w:rPr>
          <w:rFonts w:cs="Times New Roman"/>
          <w:szCs w:val="24"/>
        </w:rPr>
        <w:t xml:space="preserve"> agama lain melampaui pertumbuhan masjid. Menurut data Kementrian Agama tahun 2010, pada tahun </w:t>
      </w:r>
      <w:r w:rsidR="008200EB">
        <w:t xml:space="preserve">1997 hingga 2004 jumlah gereja Katolik bertambah 153 persen dari 4.934 menjadi 12.473, </w:t>
      </w:r>
      <w:r w:rsidR="008200EB">
        <w:lastRenderedPageBreak/>
        <w:t>gereja Protestan 131 persen dari 18.977 menjadi 43.909, jumlah vihara bertambah 368 persen dari 1.523 menjadi  7.129, jumlah pura Hindu  naik 475,25 persen dari  4.247 menjadi 24.431, sedangkan masjid hanya bertambah 64 persen dari  392.044 menjadi 643.843.</w:t>
      </w:r>
      <w:r w:rsidR="008200EB">
        <w:rPr>
          <w:rStyle w:val="FootnoteReference"/>
        </w:rPr>
        <w:footnoteReference w:id="8"/>
      </w:r>
      <w:r w:rsidR="00E658DA">
        <w:t xml:space="preserve"> </w:t>
      </w:r>
    </w:p>
    <w:p w:rsidR="00430889" w:rsidRDefault="009A341C" w:rsidP="00432F39">
      <w:pPr>
        <w:pStyle w:val="ListParagraph"/>
        <w:spacing w:after="0"/>
        <w:ind w:left="0" w:firstLine="567"/>
      </w:pPr>
      <w:r>
        <w:t>Melihat</w:t>
      </w:r>
      <w:r w:rsidR="00E658DA">
        <w:t xml:space="preserve"> </w:t>
      </w:r>
      <w:r>
        <w:t>leluasa dan</w:t>
      </w:r>
      <w:r w:rsidR="00B467F0">
        <w:t xml:space="preserve"> bebasnya</w:t>
      </w:r>
      <w:r w:rsidR="00E658DA">
        <w:t xml:space="preserve"> </w:t>
      </w:r>
      <w:r w:rsidR="008B139C">
        <w:t xml:space="preserve">masyarakat </w:t>
      </w:r>
      <w:r w:rsidR="00E658DA">
        <w:t xml:space="preserve">non </w:t>
      </w:r>
      <w:proofErr w:type="gramStart"/>
      <w:r w:rsidR="00E658DA">
        <w:t>muslim</w:t>
      </w:r>
      <w:proofErr w:type="gramEnd"/>
      <w:r w:rsidR="00E658DA">
        <w:t xml:space="preserve"> menjalankan ajaran agamanya (Ibadah), maka sebenarnya umat Islam di negeri ini sudah cukup toleran. </w:t>
      </w:r>
      <w:proofErr w:type="gramStart"/>
      <w:r w:rsidR="00E658DA">
        <w:t>Buktinya</w:t>
      </w:r>
      <w:r w:rsidR="008252FC">
        <w:t xml:space="preserve"> data Kemenag di atas menunjukkan</w:t>
      </w:r>
      <w:r w:rsidR="00E658DA">
        <w:t xml:space="preserve"> pertumbuhan rumah Ibadah </w:t>
      </w:r>
      <w:r w:rsidR="008252FC">
        <w:t>non Muslim melampaui pertumbuhan masjid.</w:t>
      </w:r>
      <w:proofErr w:type="gramEnd"/>
      <w:r w:rsidR="006C7605">
        <w:t xml:space="preserve"> </w:t>
      </w:r>
      <w:r w:rsidR="00432F39">
        <w:t xml:space="preserve"> </w:t>
      </w:r>
      <w:r w:rsidR="005645C3">
        <w:t xml:space="preserve">Fakta </w:t>
      </w:r>
      <w:proofErr w:type="gramStart"/>
      <w:r w:rsidR="005645C3">
        <w:t>lain</w:t>
      </w:r>
      <w:proofErr w:type="gramEnd"/>
      <w:r w:rsidR="005645C3">
        <w:t xml:space="preserve"> bahwa masyarakat non-muslim juga bebas menjalankan Ibadah ritual berupa perayaan keagamaan seperti hari raya Natal, </w:t>
      </w:r>
      <w:r w:rsidR="00567DFB">
        <w:t>N</w:t>
      </w:r>
      <w:r w:rsidR="005645C3">
        <w:t xml:space="preserve">yepi, </w:t>
      </w:r>
      <w:r w:rsidR="00567DFB">
        <w:t>W</w:t>
      </w:r>
      <w:r w:rsidR="005645C3">
        <w:t>aisak</w:t>
      </w:r>
      <w:r w:rsidR="00A670C0">
        <w:t xml:space="preserve"> dan Imlek bagi etnis Tionghoa</w:t>
      </w:r>
      <w:r w:rsidR="00F50FC7">
        <w:t xml:space="preserve">. Umat Islam </w:t>
      </w:r>
      <w:proofErr w:type="gramStart"/>
      <w:r w:rsidR="00F50FC7">
        <w:t>sama</w:t>
      </w:r>
      <w:proofErr w:type="gramEnd"/>
      <w:r w:rsidR="00F50FC7">
        <w:t xml:space="preserve"> sekali tidak pernah menghalangi mereka untuk menjalankannya, bahkan dalam perundang-undangan</w:t>
      </w:r>
      <w:r w:rsidR="009B2873">
        <w:t xml:space="preserve"> </w:t>
      </w:r>
      <w:r w:rsidR="00F50FC7">
        <w:t xml:space="preserve">pun </w:t>
      </w:r>
      <w:r w:rsidR="00DF335A">
        <w:t xml:space="preserve">terlepas dari perbedaan interpretasinya </w:t>
      </w:r>
      <w:r w:rsidR="00F50FC7">
        <w:t xml:space="preserve">tidak ada </w:t>
      </w:r>
      <w:r w:rsidR="009B2873">
        <w:t>aturan yang dinilai merusak tatanan masyarakat plural negeri ini</w:t>
      </w:r>
      <w:r w:rsidR="0088207B">
        <w:t>, justru di</w:t>
      </w:r>
      <w:r w:rsidR="00430889">
        <w:t>jamin</w:t>
      </w:r>
      <w:r w:rsidR="0088207B">
        <w:t xml:space="preserve"> dengan batasan tertentu</w:t>
      </w:r>
      <w:r w:rsidR="009B2873">
        <w:t>.</w:t>
      </w:r>
      <w:r w:rsidR="007B7F7C">
        <w:t xml:space="preserve"> </w:t>
      </w:r>
      <w:r w:rsidR="00430889">
        <w:t>Undang Undang No. 39 Tahun 1999 tentang Hak Asasi Manusia, bagian Kelima pasal 22 ayat 1 dan 2:</w:t>
      </w:r>
    </w:p>
    <w:p w:rsidR="00430889" w:rsidRDefault="00604993" w:rsidP="001B7B85">
      <w:pPr>
        <w:pStyle w:val="ListParagraph"/>
        <w:numPr>
          <w:ilvl w:val="0"/>
          <w:numId w:val="22"/>
        </w:numPr>
        <w:spacing w:after="0" w:line="240" w:lineRule="auto"/>
        <w:ind w:left="851" w:hanging="283"/>
      </w:pPr>
      <w:r>
        <w:t xml:space="preserve"> </w:t>
      </w:r>
      <w:r w:rsidR="00430889">
        <w:t>Setiap orang bebas memeluk agamanya masing-masing dan untuk beribadat menurut agama dan kepercayaannya itu.</w:t>
      </w:r>
    </w:p>
    <w:p w:rsidR="001D3E1D" w:rsidRDefault="00604993" w:rsidP="001B7B85">
      <w:pPr>
        <w:pStyle w:val="ListParagraph"/>
        <w:numPr>
          <w:ilvl w:val="0"/>
          <w:numId w:val="22"/>
        </w:numPr>
        <w:spacing w:after="0" w:line="240" w:lineRule="auto"/>
        <w:ind w:left="851" w:hanging="283"/>
      </w:pPr>
      <w:r>
        <w:t xml:space="preserve"> </w:t>
      </w:r>
      <w:r w:rsidR="001D3E1D">
        <w:t>Negara menjamin kemerdekaan setiap orang memeluk agamanya masing-masing dan untuk beribadat menurut agamanya dan kepercayaannya itu.</w:t>
      </w:r>
      <w:r w:rsidR="0041773E">
        <w:rPr>
          <w:rStyle w:val="FootnoteReference"/>
        </w:rPr>
        <w:footnoteReference w:id="9"/>
      </w:r>
    </w:p>
    <w:p w:rsidR="001B7B85" w:rsidRDefault="001B7B85" w:rsidP="001B7B85">
      <w:pPr>
        <w:pStyle w:val="ListParagraph"/>
        <w:spacing w:after="0" w:line="240" w:lineRule="auto"/>
        <w:ind w:left="851"/>
      </w:pPr>
    </w:p>
    <w:p w:rsidR="00BE14B1" w:rsidRDefault="00285E7B" w:rsidP="00BE14B1">
      <w:pPr>
        <w:spacing w:after="0"/>
        <w:ind w:firstLine="568"/>
      </w:pPr>
      <w:r>
        <w:t xml:space="preserve">Hal yang patut diperhatikan adalah masih adanya sebagian kalangan yang mempermasalahkan sikap </w:t>
      </w:r>
      <w:r w:rsidR="004E7ED6">
        <w:t xml:space="preserve">tertentu </w:t>
      </w:r>
      <w:r>
        <w:t xml:space="preserve">umat Islam dalam interaksinya </w:t>
      </w:r>
      <w:r w:rsidR="005005A3">
        <w:t>dengan</w:t>
      </w:r>
      <w:r>
        <w:t xml:space="preserve"> masyarakat non-muslim</w:t>
      </w:r>
      <w:r w:rsidR="005005A3">
        <w:t xml:space="preserve"> seperti pengucapan selamat maupun partisipasi dalam </w:t>
      </w:r>
      <w:r w:rsidR="005005A3">
        <w:lastRenderedPageBreak/>
        <w:t xml:space="preserve">perayaan hari raya umat non-muslim, </w:t>
      </w:r>
      <w:r w:rsidR="00132313">
        <w:t xml:space="preserve">pembangunan rumah Ibadah, </w:t>
      </w:r>
      <w:r w:rsidR="005005A3">
        <w:t>kawin beda agama</w:t>
      </w:r>
      <w:r w:rsidR="006C7A42">
        <w:t xml:space="preserve"> dan </w:t>
      </w:r>
      <w:r w:rsidR="00596E01">
        <w:t>masih banyak lagi</w:t>
      </w:r>
      <w:r w:rsidR="004D1030">
        <w:t xml:space="preserve"> </w:t>
      </w:r>
      <w:proofErr w:type="gramStart"/>
      <w:r w:rsidR="004D1030">
        <w:t>yang</w:t>
      </w:r>
      <w:r w:rsidR="009E2D7C">
        <w:t xml:space="preserve"> </w:t>
      </w:r>
      <w:r w:rsidR="00596E01">
        <w:t xml:space="preserve"> </w:t>
      </w:r>
      <w:r w:rsidR="00C04F09">
        <w:t>sifatnya</w:t>
      </w:r>
      <w:proofErr w:type="gramEnd"/>
      <w:r w:rsidR="00C04F09">
        <w:t xml:space="preserve"> </w:t>
      </w:r>
      <w:r w:rsidR="00247DAF">
        <w:t>k</w:t>
      </w:r>
      <w:r w:rsidR="00C04F09">
        <w:t xml:space="preserve">ontroversial </w:t>
      </w:r>
      <w:r w:rsidR="00596E01">
        <w:t xml:space="preserve">yang </w:t>
      </w:r>
      <w:r w:rsidR="00C04F09">
        <w:t>mengundang sikap pro dan</w:t>
      </w:r>
      <w:r w:rsidR="00BE14B1">
        <w:t xml:space="preserve"> kontra di kalangan umat Islam. Tak terkecuali </w:t>
      </w:r>
      <w:proofErr w:type="gramStart"/>
      <w:r w:rsidR="00BE14B1">
        <w:t>apa</w:t>
      </w:r>
      <w:proofErr w:type="gramEnd"/>
      <w:r w:rsidR="00BE14B1">
        <w:t xml:space="preserve"> yang saat ini tengah berkembang di Desa Kota Bangun, Kecamatan Ranomeeto, Kabupaten Konawe Selatan. Publik pada umumnya telah mengetahui bahwa di Desa Kota bangun tidak hanya terdapat ragam suku dan bahasa, namun erat kaitannya dengan permasalahan yang telah dipaparkan di atas, bahwa Desa Kota Bangun juga terdapat ragam agama. </w:t>
      </w:r>
      <w:proofErr w:type="gramStart"/>
      <w:r w:rsidR="00BE14B1">
        <w:t>Jika demikian maka tidak dapat dihindari terjadinya gesekan paradigma teologis dalam masyarakat tersebut, yang pada akhirnya terdapat dua kemungkinan yang bisa terjadi yaitu disikapi secara emosional atau secara arif dan bijaksana.</w:t>
      </w:r>
      <w:proofErr w:type="gramEnd"/>
      <w:r w:rsidR="00BE14B1">
        <w:t xml:space="preserve"> </w:t>
      </w:r>
    </w:p>
    <w:p w:rsidR="00BE14B1" w:rsidRDefault="00BE14B1" w:rsidP="00BE14B1">
      <w:pPr>
        <w:spacing w:after="0"/>
        <w:ind w:firstLine="568"/>
      </w:pPr>
      <w:r>
        <w:t xml:space="preserve">Inilah yang mendorong penulis untuk mengamati lebih jauh permasalahan tersebut dalam proses penelitian. </w:t>
      </w:r>
      <w:proofErr w:type="gramStart"/>
      <w:r>
        <w:t>Dan diharapkan mampu memberikan kontribusi positif bagi ke</w:t>
      </w:r>
      <w:r w:rsidR="00A6712F">
        <w:t>ber</w:t>
      </w:r>
      <w:r>
        <w:t>langsungan sebuah masyarakat plural di negeri ini dan terkhusus di Desa Kota Bangun.</w:t>
      </w:r>
      <w:proofErr w:type="gramEnd"/>
      <w:r>
        <w:t xml:space="preserve"> </w:t>
      </w:r>
      <w:proofErr w:type="gramStart"/>
      <w:r>
        <w:t>Agar ke depannya kita mampu mengelola keragaman ini dengan lebih baik</w:t>
      </w:r>
      <w:r w:rsidR="00EC6F5A">
        <w:t>.</w:t>
      </w:r>
      <w:proofErr w:type="gramEnd"/>
    </w:p>
    <w:p w:rsidR="00942B8C" w:rsidRPr="00C8004A" w:rsidRDefault="008918EB" w:rsidP="00D17FD9">
      <w:pPr>
        <w:pStyle w:val="ListParagraph"/>
        <w:spacing w:after="0"/>
        <w:ind w:left="0" w:firstLine="567"/>
        <w:rPr>
          <w:b/>
          <w:bCs/>
          <w:i/>
          <w:iCs/>
          <w:lang w:eastAsia="id-ID"/>
        </w:rPr>
      </w:pPr>
      <w:r>
        <w:t xml:space="preserve">Berdasarkan latar belakang di atas, maka </w:t>
      </w:r>
      <w:r w:rsidR="006C7605">
        <w:t xml:space="preserve">penulis </w:t>
      </w:r>
      <w:r>
        <w:t>men</w:t>
      </w:r>
      <w:r w:rsidR="00F13881">
        <w:t>duduk</w:t>
      </w:r>
      <w:r w:rsidR="00670F71">
        <w:t>k</w:t>
      </w:r>
      <w:r w:rsidR="00F13881">
        <w:t>an masalahnya dalam beberapa point penting yang dikemas dalam satu judul</w:t>
      </w:r>
      <w:r>
        <w:t xml:space="preserve"> yaitu:</w:t>
      </w:r>
      <w:r w:rsidR="00F13881" w:rsidRPr="008D6CE9">
        <w:rPr>
          <w:b/>
          <w:bCs/>
          <w:i/>
          <w:iCs/>
          <w:lang w:eastAsia="id-ID"/>
        </w:rPr>
        <w:t xml:space="preserve"> </w:t>
      </w:r>
      <w:r w:rsidR="00D83BE8" w:rsidRPr="008D6CE9">
        <w:rPr>
          <w:b/>
          <w:bCs/>
          <w:i/>
          <w:iCs/>
          <w:lang w:eastAsia="id-ID"/>
        </w:rPr>
        <w:t>“</w:t>
      </w:r>
      <w:r w:rsidR="00FC0342" w:rsidRPr="008D6CE9">
        <w:rPr>
          <w:b/>
          <w:bCs/>
          <w:i/>
          <w:iCs/>
          <w:lang w:eastAsia="id-ID"/>
        </w:rPr>
        <w:t xml:space="preserve">Sikap </w:t>
      </w:r>
      <w:r w:rsidR="00D83BE8" w:rsidRPr="008D6CE9">
        <w:rPr>
          <w:b/>
          <w:bCs/>
          <w:i/>
          <w:iCs/>
          <w:lang w:eastAsia="id-ID"/>
        </w:rPr>
        <w:t>Toleransi antar Umat beragama</w:t>
      </w:r>
      <w:r w:rsidR="00D17FD9" w:rsidRPr="00D17FD9">
        <w:rPr>
          <w:b/>
          <w:bCs/>
          <w:i/>
          <w:iCs/>
          <w:lang w:eastAsia="id-ID"/>
        </w:rPr>
        <w:t xml:space="preserve"> </w:t>
      </w:r>
      <w:r w:rsidR="00D17FD9">
        <w:rPr>
          <w:b/>
          <w:bCs/>
          <w:i/>
          <w:iCs/>
          <w:lang w:eastAsia="id-ID"/>
        </w:rPr>
        <w:t>dan ditinjau dari Hukum Islam</w:t>
      </w:r>
      <w:r w:rsidR="00D83BE8" w:rsidRPr="008D6CE9">
        <w:rPr>
          <w:b/>
          <w:bCs/>
          <w:i/>
          <w:iCs/>
          <w:lang w:eastAsia="id-ID"/>
        </w:rPr>
        <w:t xml:space="preserve"> (Studi </w:t>
      </w:r>
      <w:r w:rsidR="00FC0342">
        <w:rPr>
          <w:b/>
          <w:bCs/>
          <w:i/>
          <w:iCs/>
          <w:lang w:eastAsia="id-ID"/>
        </w:rPr>
        <w:t xml:space="preserve">Kasus Interaksi Sosial Masyarakat </w:t>
      </w:r>
      <w:r w:rsidR="00D83BE8" w:rsidRPr="008D6CE9">
        <w:rPr>
          <w:b/>
          <w:bCs/>
          <w:i/>
          <w:iCs/>
          <w:lang w:eastAsia="id-ID"/>
        </w:rPr>
        <w:t>Desa Kota Bangun</w:t>
      </w:r>
      <w:r w:rsidR="00A20A22">
        <w:rPr>
          <w:b/>
          <w:bCs/>
          <w:i/>
          <w:iCs/>
          <w:lang w:eastAsia="id-ID"/>
        </w:rPr>
        <w:t>)”</w:t>
      </w:r>
    </w:p>
    <w:p w:rsidR="005F3CFA" w:rsidRDefault="00AF3D79" w:rsidP="005F3CFA">
      <w:pPr>
        <w:pStyle w:val="ListParagraph"/>
        <w:numPr>
          <w:ilvl w:val="0"/>
          <w:numId w:val="16"/>
        </w:numPr>
        <w:spacing w:after="0"/>
        <w:ind w:left="284" w:hanging="284"/>
        <w:rPr>
          <w:rFonts w:cs="Times New Roman"/>
          <w:b/>
          <w:szCs w:val="24"/>
        </w:rPr>
      </w:pPr>
      <w:r w:rsidRPr="00B50507">
        <w:rPr>
          <w:rFonts w:cs="Times New Roman"/>
          <w:b/>
          <w:szCs w:val="24"/>
        </w:rPr>
        <w:t>Fokus Penelitian</w:t>
      </w:r>
    </w:p>
    <w:p w:rsidR="007E6B2C" w:rsidRPr="005F3CFA" w:rsidRDefault="005F3CFA" w:rsidP="004D082C">
      <w:pPr>
        <w:pStyle w:val="ListParagraph"/>
        <w:spacing w:after="0"/>
        <w:ind w:left="0" w:firstLine="567"/>
        <w:rPr>
          <w:rFonts w:cs="Times New Roman"/>
          <w:b/>
          <w:szCs w:val="24"/>
        </w:rPr>
      </w:pPr>
      <w:proofErr w:type="gramStart"/>
      <w:r w:rsidRPr="005F3CFA">
        <w:rPr>
          <w:rFonts w:cs="Times New Roman"/>
          <w:bCs/>
          <w:szCs w:val="24"/>
        </w:rPr>
        <w:t xml:space="preserve">Penelitian ini </w:t>
      </w:r>
      <w:r w:rsidR="004D082C">
        <w:rPr>
          <w:rFonts w:cs="Times New Roman"/>
          <w:bCs/>
          <w:szCs w:val="24"/>
        </w:rPr>
        <w:t>terfokus</w:t>
      </w:r>
      <w:r w:rsidRPr="005F3CFA">
        <w:rPr>
          <w:rFonts w:cs="Times New Roman"/>
          <w:bCs/>
          <w:szCs w:val="24"/>
        </w:rPr>
        <w:t xml:space="preserve"> </w:t>
      </w:r>
      <w:r w:rsidR="004D082C">
        <w:rPr>
          <w:rFonts w:cs="Times New Roman"/>
          <w:bCs/>
          <w:szCs w:val="24"/>
        </w:rPr>
        <w:t>pada</w:t>
      </w:r>
      <w:r w:rsidRPr="005F3CFA">
        <w:rPr>
          <w:rFonts w:cs="Times New Roman"/>
          <w:bCs/>
          <w:szCs w:val="24"/>
        </w:rPr>
        <w:t xml:space="preserve"> sikap toleransi </w:t>
      </w:r>
      <w:r w:rsidR="004D082C">
        <w:rPr>
          <w:rFonts w:cs="Times New Roman"/>
          <w:bCs/>
          <w:szCs w:val="24"/>
        </w:rPr>
        <w:t xml:space="preserve">antar umat beragama dalam ranah interaksi sosial masyarakat </w:t>
      </w:r>
      <w:r w:rsidR="00CA1532">
        <w:rPr>
          <w:rFonts w:cs="Times New Roman"/>
          <w:bCs/>
          <w:szCs w:val="24"/>
        </w:rPr>
        <w:t>Desa Kota Bangun</w:t>
      </w:r>
      <w:r w:rsidRPr="005F3CFA">
        <w:rPr>
          <w:rFonts w:cs="Times New Roman"/>
          <w:bCs/>
          <w:szCs w:val="24"/>
        </w:rPr>
        <w:t>.</w:t>
      </w:r>
      <w:proofErr w:type="gramEnd"/>
    </w:p>
    <w:p w:rsidR="001D5405" w:rsidRPr="00702F96" w:rsidRDefault="008B5BCA" w:rsidP="003538C3">
      <w:pPr>
        <w:pStyle w:val="ListParagraph"/>
        <w:spacing w:after="0"/>
        <w:ind w:left="0"/>
        <w:rPr>
          <w:rFonts w:cs="Times New Roman"/>
          <w:b/>
          <w:bCs/>
          <w:szCs w:val="24"/>
          <w:lang w:val="id-ID"/>
        </w:rPr>
      </w:pPr>
      <w:r>
        <w:rPr>
          <w:rFonts w:cs="Times New Roman"/>
          <w:b/>
          <w:bCs/>
          <w:szCs w:val="24"/>
        </w:rPr>
        <w:lastRenderedPageBreak/>
        <w:t>C</w:t>
      </w:r>
      <w:r w:rsidR="001D5405" w:rsidRPr="00702F96">
        <w:rPr>
          <w:rFonts w:cs="Times New Roman"/>
          <w:b/>
          <w:bCs/>
          <w:szCs w:val="24"/>
          <w:lang w:val="id-ID"/>
        </w:rPr>
        <w:t>. Rumusan Masalah</w:t>
      </w:r>
    </w:p>
    <w:p w:rsidR="001D5405" w:rsidRDefault="001D5405" w:rsidP="00295206">
      <w:pPr>
        <w:spacing w:after="0"/>
        <w:ind w:firstLine="567"/>
        <w:rPr>
          <w:rFonts w:cs="Times New Roman"/>
          <w:szCs w:val="24"/>
        </w:rPr>
      </w:pPr>
      <w:r w:rsidRPr="00702F96">
        <w:rPr>
          <w:rFonts w:cs="Times New Roman"/>
          <w:szCs w:val="24"/>
          <w:lang w:val="id-ID"/>
        </w:rPr>
        <w:t>Berdasarkan batasan masalah di atas maka yang menjadi rumusan masalahnya antara lain:</w:t>
      </w:r>
    </w:p>
    <w:p w:rsidR="001B4100" w:rsidRPr="00E3215B" w:rsidRDefault="00E3215B" w:rsidP="00A84D1A">
      <w:pPr>
        <w:pStyle w:val="ListParagraph"/>
        <w:numPr>
          <w:ilvl w:val="0"/>
          <w:numId w:val="7"/>
        </w:numPr>
        <w:spacing w:after="0"/>
        <w:ind w:hanging="439"/>
        <w:rPr>
          <w:rFonts w:cs="Times New Roman"/>
          <w:szCs w:val="24"/>
          <w:lang w:val="id-ID"/>
        </w:rPr>
      </w:pPr>
      <w:r>
        <w:rPr>
          <w:rFonts w:cs="Times New Roman"/>
          <w:szCs w:val="24"/>
          <w:lang w:val="id-ID"/>
        </w:rPr>
        <w:t>Bagaimana</w:t>
      </w:r>
      <w:r>
        <w:rPr>
          <w:rFonts w:cs="Times New Roman"/>
          <w:szCs w:val="24"/>
        </w:rPr>
        <w:t xml:space="preserve"> </w:t>
      </w:r>
      <w:r w:rsidR="001B4100">
        <w:rPr>
          <w:rFonts w:cs="Times New Roman"/>
          <w:szCs w:val="24"/>
        </w:rPr>
        <w:t xml:space="preserve">sikap toleransi antar umat beragama </w:t>
      </w:r>
      <w:r w:rsidR="00D92557">
        <w:rPr>
          <w:rFonts w:cs="Times New Roman"/>
          <w:szCs w:val="24"/>
        </w:rPr>
        <w:t>ranah interaksi sosial</w:t>
      </w:r>
      <w:r w:rsidR="00251688">
        <w:rPr>
          <w:rFonts w:cs="Times New Roman"/>
          <w:szCs w:val="24"/>
        </w:rPr>
        <w:t xml:space="preserve"> </w:t>
      </w:r>
      <w:r w:rsidR="00A84D1A">
        <w:rPr>
          <w:rFonts w:cs="Times New Roman"/>
          <w:szCs w:val="24"/>
        </w:rPr>
        <w:t xml:space="preserve">masyarakat </w:t>
      </w:r>
      <w:r w:rsidR="00251688">
        <w:rPr>
          <w:rFonts w:cs="Times New Roman"/>
          <w:szCs w:val="24"/>
        </w:rPr>
        <w:t>Desa Kota Bangun?</w:t>
      </w:r>
    </w:p>
    <w:p w:rsidR="00E3215B" w:rsidRPr="001B4100" w:rsidRDefault="00E3215B" w:rsidP="00E3215B">
      <w:pPr>
        <w:pStyle w:val="ListParagraph"/>
        <w:numPr>
          <w:ilvl w:val="0"/>
          <w:numId w:val="7"/>
        </w:numPr>
        <w:spacing w:after="0"/>
        <w:ind w:hanging="439"/>
        <w:rPr>
          <w:rFonts w:cs="Times New Roman"/>
          <w:szCs w:val="24"/>
          <w:lang w:val="id-ID"/>
        </w:rPr>
      </w:pPr>
      <w:r>
        <w:rPr>
          <w:rFonts w:cs="Times New Roman"/>
          <w:szCs w:val="24"/>
        </w:rPr>
        <w:t xml:space="preserve">Faktor </w:t>
      </w:r>
      <w:proofErr w:type="gramStart"/>
      <w:r>
        <w:rPr>
          <w:rFonts w:cs="Times New Roman"/>
          <w:szCs w:val="24"/>
        </w:rPr>
        <w:t>apa</w:t>
      </w:r>
      <w:proofErr w:type="gramEnd"/>
      <w:r>
        <w:rPr>
          <w:rFonts w:cs="Times New Roman"/>
          <w:szCs w:val="24"/>
        </w:rPr>
        <w:t xml:space="preserve"> saja</w:t>
      </w:r>
      <w:r w:rsidR="004618C3">
        <w:rPr>
          <w:rFonts w:cs="Times New Roman"/>
          <w:szCs w:val="24"/>
        </w:rPr>
        <w:t>kah</w:t>
      </w:r>
      <w:r>
        <w:rPr>
          <w:rFonts w:cs="Times New Roman"/>
          <w:szCs w:val="24"/>
        </w:rPr>
        <w:t xml:space="preserve"> yang mendukung dan menghambat terciptanya sikap toleransi antar umat beragama</w:t>
      </w:r>
      <w:r w:rsidR="005F4177">
        <w:rPr>
          <w:rFonts w:cs="Times New Roman"/>
          <w:szCs w:val="24"/>
        </w:rPr>
        <w:t xml:space="preserve"> </w:t>
      </w:r>
      <w:r w:rsidR="000033FD">
        <w:rPr>
          <w:rFonts w:cs="Times New Roman"/>
          <w:szCs w:val="24"/>
        </w:rPr>
        <w:t xml:space="preserve">dalam ranah interaksi sosial </w:t>
      </w:r>
      <w:r w:rsidR="005F4177">
        <w:rPr>
          <w:rFonts w:cs="Times New Roman"/>
          <w:szCs w:val="24"/>
        </w:rPr>
        <w:t>di desa Kota Bangun?</w:t>
      </w:r>
    </w:p>
    <w:p w:rsidR="001D5405" w:rsidRPr="00762DBC" w:rsidRDefault="00FD08D1" w:rsidP="007B0A15">
      <w:pPr>
        <w:pStyle w:val="ListParagraph"/>
        <w:numPr>
          <w:ilvl w:val="0"/>
          <w:numId w:val="7"/>
        </w:numPr>
        <w:spacing w:after="0"/>
        <w:ind w:left="709" w:hanging="426"/>
        <w:rPr>
          <w:rFonts w:cs="Times New Roman"/>
          <w:szCs w:val="24"/>
          <w:lang w:val="id-ID"/>
        </w:rPr>
      </w:pPr>
      <w:r>
        <w:rPr>
          <w:rFonts w:cs="Times New Roman"/>
          <w:szCs w:val="24"/>
        </w:rPr>
        <w:t xml:space="preserve">Bagaimana </w:t>
      </w:r>
      <w:r w:rsidR="007F7DE1">
        <w:rPr>
          <w:rFonts w:cs="Times New Roman"/>
          <w:szCs w:val="24"/>
        </w:rPr>
        <w:t xml:space="preserve">Tinjauan </w:t>
      </w:r>
      <w:r>
        <w:rPr>
          <w:rFonts w:cs="Times New Roman"/>
          <w:szCs w:val="24"/>
        </w:rPr>
        <w:t xml:space="preserve">Hukum Islam tentang sikap toleransi antar umat beragama </w:t>
      </w:r>
      <w:r w:rsidR="007B0A15">
        <w:rPr>
          <w:rFonts w:cs="Times New Roman"/>
          <w:szCs w:val="24"/>
        </w:rPr>
        <w:t xml:space="preserve">ranah interaksi sosial masyarakat </w:t>
      </w:r>
      <w:r w:rsidR="00163042">
        <w:rPr>
          <w:rFonts w:cs="Times New Roman"/>
          <w:szCs w:val="24"/>
        </w:rPr>
        <w:t>Desa Kota Bangun?</w:t>
      </w:r>
    </w:p>
    <w:p w:rsidR="00762DBC" w:rsidRPr="008B5BCA" w:rsidRDefault="00762DBC" w:rsidP="008B5BCA">
      <w:pPr>
        <w:pStyle w:val="ListParagraph"/>
        <w:numPr>
          <w:ilvl w:val="0"/>
          <w:numId w:val="17"/>
        </w:numPr>
        <w:ind w:left="284" w:hanging="284"/>
        <w:rPr>
          <w:rFonts w:asciiTheme="majorBidi" w:hAnsiTheme="majorBidi" w:cstheme="majorBidi"/>
          <w:b/>
          <w:bCs/>
          <w:szCs w:val="24"/>
          <w:lang w:val="id-ID"/>
        </w:rPr>
      </w:pPr>
      <w:r w:rsidRPr="008B5BCA">
        <w:rPr>
          <w:rFonts w:asciiTheme="majorBidi" w:hAnsiTheme="majorBidi" w:cstheme="majorBidi"/>
          <w:b/>
          <w:bCs/>
          <w:szCs w:val="24"/>
          <w:lang w:val="id-ID"/>
        </w:rPr>
        <w:t>Definisi Operasional</w:t>
      </w:r>
    </w:p>
    <w:p w:rsidR="00762DBC" w:rsidRPr="002F5FCB" w:rsidRDefault="00E57893" w:rsidP="00AB1D12">
      <w:pPr>
        <w:pStyle w:val="ListParagraph"/>
        <w:ind w:left="0" w:firstLine="567"/>
        <w:rPr>
          <w:rFonts w:asciiTheme="majorBidi" w:hAnsiTheme="majorBidi" w:cstheme="majorBidi"/>
          <w:szCs w:val="24"/>
        </w:rPr>
      </w:pPr>
      <w:r>
        <w:rPr>
          <w:rFonts w:asciiTheme="majorBidi" w:hAnsiTheme="majorBidi" w:cstheme="majorBidi"/>
          <w:szCs w:val="24"/>
        </w:rPr>
        <w:t>Sebagai sala</w:t>
      </w:r>
      <w:r w:rsidR="00AC4D87">
        <w:rPr>
          <w:rFonts w:asciiTheme="majorBidi" w:hAnsiTheme="majorBidi" w:cstheme="majorBidi"/>
          <w:szCs w:val="24"/>
        </w:rPr>
        <w:t>h</w:t>
      </w:r>
      <w:r>
        <w:rPr>
          <w:rFonts w:asciiTheme="majorBidi" w:hAnsiTheme="majorBidi" w:cstheme="majorBidi"/>
          <w:szCs w:val="24"/>
        </w:rPr>
        <w:t xml:space="preserve"> satu</w:t>
      </w:r>
      <w:r w:rsidR="00762DBC" w:rsidRPr="00FD4277">
        <w:rPr>
          <w:rFonts w:asciiTheme="majorBidi" w:hAnsiTheme="majorBidi" w:cstheme="majorBidi"/>
          <w:szCs w:val="24"/>
          <w:lang w:val="id-ID"/>
        </w:rPr>
        <w:t xml:space="preserve"> unsur penelitian</w:t>
      </w:r>
      <w:r w:rsidR="00AC4D87">
        <w:rPr>
          <w:rFonts w:asciiTheme="majorBidi" w:hAnsiTheme="majorBidi" w:cstheme="majorBidi"/>
          <w:szCs w:val="24"/>
        </w:rPr>
        <w:t>,</w:t>
      </w:r>
      <w:r w:rsidR="00762DBC" w:rsidRPr="00FD4277">
        <w:rPr>
          <w:rFonts w:asciiTheme="majorBidi" w:hAnsiTheme="majorBidi" w:cstheme="majorBidi"/>
          <w:szCs w:val="24"/>
          <w:lang w:val="id-ID"/>
        </w:rPr>
        <w:t xml:space="preserve"> </w:t>
      </w:r>
      <w:r>
        <w:rPr>
          <w:rFonts w:asciiTheme="majorBidi" w:hAnsiTheme="majorBidi" w:cstheme="majorBidi"/>
          <w:szCs w:val="24"/>
        </w:rPr>
        <w:t>definis operasional menerangkan</w:t>
      </w:r>
      <w:r>
        <w:rPr>
          <w:rFonts w:asciiTheme="majorBidi" w:hAnsiTheme="majorBidi" w:cstheme="majorBidi"/>
          <w:szCs w:val="24"/>
          <w:lang w:val="id-ID"/>
        </w:rPr>
        <w:t xml:space="preserve"> </w:t>
      </w:r>
      <w:proofErr w:type="gramStart"/>
      <w:r>
        <w:rPr>
          <w:rFonts w:asciiTheme="majorBidi" w:hAnsiTheme="majorBidi" w:cstheme="majorBidi"/>
          <w:szCs w:val="24"/>
          <w:lang w:val="id-ID"/>
        </w:rPr>
        <w:t>cara</w:t>
      </w:r>
      <w:proofErr w:type="gramEnd"/>
      <w:r>
        <w:rPr>
          <w:rFonts w:asciiTheme="majorBidi" w:hAnsiTheme="majorBidi" w:cstheme="majorBidi"/>
          <w:szCs w:val="24"/>
        </w:rPr>
        <w:t xml:space="preserve"> </w:t>
      </w:r>
      <w:r w:rsidR="00762DBC" w:rsidRPr="00FD4277">
        <w:rPr>
          <w:rFonts w:asciiTheme="majorBidi" w:hAnsiTheme="majorBidi" w:cstheme="majorBidi"/>
          <w:szCs w:val="24"/>
          <w:lang w:val="id-ID"/>
        </w:rPr>
        <w:t xml:space="preserve">mengukur suatu variabel, </w:t>
      </w:r>
      <w:r w:rsidR="00051BAD">
        <w:rPr>
          <w:rFonts w:asciiTheme="majorBidi" w:hAnsiTheme="majorBidi" w:cstheme="majorBidi"/>
          <w:szCs w:val="24"/>
        </w:rPr>
        <w:t xml:space="preserve">agar proses penelitian menjadi terarah dan </w:t>
      </w:r>
      <w:r w:rsidR="004A74AB">
        <w:rPr>
          <w:rFonts w:asciiTheme="majorBidi" w:hAnsiTheme="majorBidi" w:cstheme="majorBidi"/>
          <w:szCs w:val="24"/>
        </w:rPr>
        <w:t>lebih mendalam</w:t>
      </w:r>
      <w:r w:rsidR="00762DBC" w:rsidRPr="00FD4277">
        <w:rPr>
          <w:rFonts w:asciiTheme="majorBidi" w:hAnsiTheme="majorBidi" w:cstheme="majorBidi"/>
          <w:szCs w:val="24"/>
          <w:lang w:val="id-ID"/>
        </w:rPr>
        <w:t>.</w:t>
      </w:r>
      <w:r w:rsidR="00762DBC">
        <w:rPr>
          <w:rFonts w:asciiTheme="majorBidi" w:hAnsiTheme="majorBidi" w:cstheme="majorBidi"/>
          <w:szCs w:val="24"/>
        </w:rPr>
        <w:t xml:space="preserve"> </w:t>
      </w:r>
      <w:r w:rsidR="00175AE5" w:rsidRPr="00202895">
        <w:rPr>
          <w:rFonts w:asciiTheme="majorBidi" w:hAnsiTheme="majorBidi" w:cstheme="majorBidi"/>
          <w:szCs w:val="24"/>
          <w:lang w:val="id-ID"/>
        </w:rPr>
        <w:t xml:space="preserve">Untuk </w:t>
      </w:r>
      <w:r w:rsidR="00762DBC" w:rsidRPr="00202895">
        <w:rPr>
          <w:rFonts w:asciiTheme="majorBidi" w:hAnsiTheme="majorBidi" w:cstheme="majorBidi"/>
          <w:szCs w:val="24"/>
          <w:lang w:val="id-ID"/>
        </w:rPr>
        <w:t xml:space="preserve">menghindari kesalahan persepsi dalam </w:t>
      </w:r>
      <w:r w:rsidR="00AF2636">
        <w:rPr>
          <w:rFonts w:asciiTheme="majorBidi" w:hAnsiTheme="majorBidi" w:cstheme="majorBidi"/>
          <w:szCs w:val="24"/>
        </w:rPr>
        <w:t xml:space="preserve">memahami </w:t>
      </w:r>
      <w:r w:rsidR="003F6BF9">
        <w:rPr>
          <w:rFonts w:asciiTheme="majorBidi" w:hAnsiTheme="majorBidi" w:cstheme="majorBidi"/>
          <w:szCs w:val="24"/>
          <w:lang w:val="id-ID"/>
        </w:rPr>
        <w:t>maksud penelitian ini, penulis</w:t>
      </w:r>
      <w:r w:rsidR="003F6BF9">
        <w:rPr>
          <w:rFonts w:asciiTheme="majorBidi" w:hAnsiTheme="majorBidi" w:cstheme="majorBidi"/>
          <w:szCs w:val="24"/>
        </w:rPr>
        <w:t xml:space="preserve"> </w:t>
      </w:r>
      <w:r w:rsidR="00762DBC" w:rsidRPr="00202895">
        <w:rPr>
          <w:rFonts w:asciiTheme="majorBidi" w:hAnsiTheme="majorBidi" w:cstheme="majorBidi"/>
          <w:szCs w:val="24"/>
          <w:lang w:val="id-ID"/>
        </w:rPr>
        <w:t>mengemukakan definisi dari setiap variabel judul sebagai berikut:</w:t>
      </w:r>
    </w:p>
    <w:p w:rsidR="00762DBC" w:rsidRDefault="00DA3E44" w:rsidP="002F5FCB">
      <w:pPr>
        <w:pStyle w:val="ListParagraph"/>
        <w:numPr>
          <w:ilvl w:val="0"/>
          <w:numId w:val="14"/>
        </w:numPr>
        <w:spacing w:after="0" w:line="600" w:lineRule="auto"/>
        <w:ind w:left="567" w:hanging="283"/>
        <w:rPr>
          <w:rFonts w:cs="Times New Roman"/>
          <w:szCs w:val="24"/>
        </w:rPr>
      </w:pPr>
      <w:r>
        <w:rPr>
          <w:rFonts w:cs="Times New Roman"/>
          <w:szCs w:val="24"/>
        </w:rPr>
        <w:t>Aplikasi</w:t>
      </w:r>
      <w:r w:rsidR="00BA2EFB">
        <w:rPr>
          <w:rFonts w:cs="Times New Roman"/>
          <w:szCs w:val="24"/>
        </w:rPr>
        <w:t xml:space="preserve"> bermakna penggunaan atau penerapan</w:t>
      </w:r>
      <w:r w:rsidR="000063A9">
        <w:rPr>
          <w:rStyle w:val="FootnoteReference"/>
          <w:rFonts w:cs="Times New Roman"/>
          <w:szCs w:val="24"/>
        </w:rPr>
        <w:footnoteReference w:id="10"/>
      </w:r>
    </w:p>
    <w:p w:rsidR="00762DBC" w:rsidRDefault="00DA3E44" w:rsidP="00837F1D">
      <w:pPr>
        <w:pStyle w:val="ListParagraph"/>
        <w:numPr>
          <w:ilvl w:val="0"/>
          <w:numId w:val="14"/>
        </w:numPr>
        <w:spacing w:after="0"/>
        <w:ind w:left="567" w:hanging="283"/>
        <w:rPr>
          <w:rFonts w:cs="Times New Roman"/>
          <w:szCs w:val="24"/>
        </w:rPr>
      </w:pPr>
      <w:r>
        <w:rPr>
          <w:rFonts w:cs="Times New Roman"/>
          <w:szCs w:val="24"/>
        </w:rPr>
        <w:t>Toleransi</w:t>
      </w:r>
      <w:r w:rsidR="000148E7">
        <w:rPr>
          <w:rFonts w:cs="Times New Roman"/>
          <w:szCs w:val="24"/>
        </w:rPr>
        <w:t xml:space="preserve"> adalah </w:t>
      </w:r>
      <w:r w:rsidR="006C0C14">
        <w:rPr>
          <w:rFonts w:cs="Times New Roman"/>
          <w:szCs w:val="24"/>
        </w:rPr>
        <w:t xml:space="preserve">sifat atau sikap toleran. Sedangkan toleran itu sendiri diartikan sebagai </w:t>
      </w:r>
      <w:r w:rsidR="00841184">
        <w:rPr>
          <w:rFonts w:cs="Times New Roman"/>
          <w:szCs w:val="24"/>
        </w:rPr>
        <w:t xml:space="preserve">suatu </w:t>
      </w:r>
      <w:r w:rsidR="006C0C14">
        <w:rPr>
          <w:rFonts w:cs="Times New Roman"/>
          <w:szCs w:val="24"/>
        </w:rPr>
        <w:t xml:space="preserve">sikap </w:t>
      </w:r>
      <w:r w:rsidR="00841184">
        <w:rPr>
          <w:rFonts w:cs="Times New Roman"/>
          <w:szCs w:val="24"/>
        </w:rPr>
        <w:t>menghargai, membiarkan, membolehkan suatu pendirian, pendapat, pandangan atau kepercayaan serta kebiasaan</w:t>
      </w:r>
      <w:r w:rsidR="00B01EA6">
        <w:rPr>
          <w:rFonts w:cs="Times New Roman"/>
          <w:szCs w:val="24"/>
        </w:rPr>
        <w:t xml:space="preserve"> yang </w:t>
      </w:r>
      <w:r w:rsidR="00B01EA6">
        <w:rPr>
          <w:rFonts w:cs="Times New Roman"/>
          <w:szCs w:val="24"/>
        </w:rPr>
        <w:lastRenderedPageBreak/>
        <w:t>berbeda atau bertentangan dengan pendirian sendiri</w:t>
      </w:r>
      <w:r w:rsidR="00EB375F">
        <w:rPr>
          <w:rFonts w:cs="Times New Roman"/>
          <w:szCs w:val="24"/>
        </w:rPr>
        <w:t>,</w:t>
      </w:r>
      <w:r w:rsidR="00AC7436">
        <w:rPr>
          <w:rStyle w:val="FootnoteReference"/>
          <w:rFonts w:cs="Times New Roman"/>
          <w:szCs w:val="24"/>
        </w:rPr>
        <w:footnoteReference w:id="11"/>
      </w:r>
      <w:r w:rsidR="00EB375F">
        <w:rPr>
          <w:rFonts w:cs="Times New Roman"/>
          <w:szCs w:val="24"/>
        </w:rPr>
        <w:t xml:space="preserve"> tanpa mengorbankan keyakinan sendiri.</w:t>
      </w:r>
    </w:p>
    <w:p w:rsidR="00566D56" w:rsidRDefault="00453635" w:rsidP="00837F1D">
      <w:pPr>
        <w:pStyle w:val="ListParagraph"/>
        <w:numPr>
          <w:ilvl w:val="0"/>
          <w:numId w:val="14"/>
        </w:numPr>
        <w:spacing w:after="0"/>
        <w:ind w:left="567" w:hanging="283"/>
        <w:rPr>
          <w:rFonts w:cs="Times New Roman"/>
          <w:szCs w:val="24"/>
        </w:rPr>
      </w:pPr>
      <w:r>
        <w:rPr>
          <w:rFonts w:cs="Times New Roman"/>
          <w:szCs w:val="24"/>
        </w:rPr>
        <w:t xml:space="preserve">Interaksi Sosial adalah </w:t>
      </w:r>
      <w:r w:rsidR="00EE30EE">
        <w:rPr>
          <w:rFonts w:cs="Times New Roman"/>
          <w:szCs w:val="24"/>
        </w:rPr>
        <w:t>hubungan sosial yang dinamis antar orang dan perseorangan, antara perseorangan dan kelompok, dan antara kelompok dan kelompok.</w:t>
      </w:r>
      <w:r w:rsidR="00622B8A">
        <w:rPr>
          <w:rStyle w:val="FootnoteReference"/>
          <w:rFonts w:cs="Times New Roman"/>
          <w:szCs w:val="24"/>
        </w:rPr>
        <w:footnoteReference w:id="12"/>
      </w:r>
      <w:r w:rsidR="00EE30EE">
        <w:rPr>
          <w:rFonts w:cs="Times New Roman"/>
          <w:szCs w:val="24"/>
        </w:rPr>
        <w:t xml:space="preserve"> </w:t>
      </w:r>
      <w:r w:rsidR="007C0256">
        <w:rPr>
          <w:rFonts w:cs="Times New Roman"/>
          <w:szCs w:val="24"/>
        </w:rPr>
        <w:t xml:space="preserve">Dapat pula diartikan sebagai </w:t>
      </w:r>
      <w:r>
        <w:rPr>
          <w:rFonts w:cs="Times New Roman"/>
          <w:szCs w:val="24"/>
        </w:rPr>
        <w:t xml:space="preserve">aktivitas rutin yang terjadi antar manusia dengan manusia yang lain. </w:t>
      </w:r>
      <w:r w:rsidR="00186AA7">
        <w:rPr>
          <w:rFonts w:cs="Times New Roman"/>
          <w:szCs w:val="24"/>
        </w:rPr>
        <w:t xml:space="preserve">Dalam Islam Interaksi sosial biasa disebut dengan </w:t>
      </w:r>
      <w:r w:rsidR="00186AA7">
        <w:rPr>
          <w:rFonts w:cs="Times New Roman"/>
          <w:i/>
          <w:iCs/>
          <w:szCs w:val="24"/>
        </w:rPr>
        <w:t>hablum min an-naas.</w:t>
      </w:r>
      <w:r w:rsidR="00F93CE2">
        <w:rPr>
          <w:rFonts w:cs="Times New Roman"/>
          <w:i/>
          <w:iCs/>
          <w:szCs w:val="24"/>
        </w:rPr>
        <w:t xml:space="preserve"> </w:t>
      </w:r>
    </w:p>
    <w:p w:rsidR="001703FA" w:rsidRPr="001703FA" w:rsidRDefault="008D4C6F" w:rsidP="001703FA">
      <w:pPr>
        <w:pStyle w:val="ListParagraph"/>
        <w:numPr>
          <w:ilvl w:val="0"/>
          <w:numId w:val="14"/>
        </w:numPr>
        <w:spacing w:after="0"/>
        <w:ind w:left="567" w:hanging="283"/>
        <w:rPr>
          <w:rFonts w:cs="Times New Roman"/>
          <w:szCs w:val="24"/>
        </w:rPr>
      </w:pPr>
      <w:r>
        <w:rPr>
          <w:rFonts w:cs="Times New Roman"/>
          <w:szCs w:val="24"/>
        </w:rPr>
        <w:t>Hukum Islam</w:t>
      </w:r>
      <w:r w:rsidR="000F46BF">
        <w:rPr>
          <w:rFonts w:cs="Times New Roman"/>
          <w:szCs w:val="24"/>
        </w:rPr>
        <w:t xml:space="preserve"> adalah</w:t>
      </w:r>
      <w:r w:rsidR="00702DD6">
        <w:rPr>
          <w:rFonts w:cs="Times New Roman"/>
          <w:szCs w:val="24"/>
        </w:rPr>
        <w:t xml:space="preserve"> seperangkat aturan syara’ yang bersifat praktis yang digali dari dalil terperinci.</w:t>
      </w:r>
      <w:r w:rsidR="000F46BF">
        <w:rPr>
          <w:rFonts w:cs="Times New Roman"/>
          <w:szCs w:val="24"/>
        </w:rPr>
        <w:t xml:space="preserve"> </w:t>
      </w:r>
      <w:r w:rsidR="00FF4ABE">
        <w:rPr>
          <w:rFonts w:cs="Times New Roman"/>
          <w:szCs w:val="24"/>
        </w:rPr>
        <w:t>Menurut Istilah pakar ushul fiqh hukum Islam atau yang biasa disebut Hukum Syara’ adalah seruan (khithab) Syari’ yang berkaitan dengan perbuatan atau aktivitas hamba (manusia), berupa tuntutan (al-Iqtidla), penetapan (al-wadl’i), dan pemberian pilihan (at-takhyir).</w:t>
      </w:r>
      <w:r w:rsidR="00FF4ABE">
        <w:rPr>
          <w:rStyle w:val="FootnoteReference"/>
          <w:rFonts w:cs="Times New Roman"/>
          <w:szCs w:val="24"/>
        </w:rPr>
        <w:footnoteReference w:id="13"/>
      </w:r>
    </w:p>
    <w:p w:rsidR="007E7EF4" w:rsidRDefault="00C0766E" w:rsidP="0035673C">
      <w:pPr>
        <w:spacing w:after="0"/>
        <w:ind w:firstLine="567"/>
        <w:rPr>
          <w:rFonts w:asciiTheme="majorBidi" w:hAnsiTheme="majorBidi" w:cstheme="majorBidi"/>
          <w:szCs w:val="24"/>
        </w:rPr>
      </w:pPr>
      <w:r>
        <w:rPr>
          <w:rFonts w:asciiTheme="majorBidi" w:hAnsiTheme="majorBidi" w:cstheme="majorBidi"/>
          <w:szCs w:val="24"/>
        </w:rPr>
        <w:t>Berdasarkan dari beberapa pengertian</w:t>
      </w:r>
      <w:r w:rsidR="00762DBC">
        <w:rPr>
          <w:rFonts w:asciiTheme="majorBidi" w:hAnsiTheme="majorBidi" w:cstheme="majorBidi"/>
          <w:szCs w:val="24"/>
          <w:lang w:val="id-ID"/>
        </w:rPr>
        <w:t xml:space="preserve"> variabel yang secara definitif telah penulis jelaskan secara singkat di atas, maka secara operasional penelitian ini </w:t>
      </w:r>
      <w:r w:rsidR="00E05427">
        <w:rPr>
          <w:rFonts w:asciiTheme="majorBidi" w:hAnsiTheme="majorBidi" w:cstheme="majorBidi"/>
          <w:szCs w:val="24"/>
        </w:rPr>
        <w:t>dapat dipahami</w:t>
      </w:r>
      <w:r w:rsidR="00762DBC">
        <w:rPr>
          <w:rFonts w:asciiTheme="majorBidi" w:hAnsiTheme="majorBidi" w:cstheme="majorBidi"/>
          <w:szCs w:val="24"/>
          <w:lang w:val="id-ID"/>
        </w:rPr>
        <w:t xml:space="preserve"> sebagai upaya untuk mengetahui </w:t>
      </w:r>
      <w:r w:rsidR="00E05427">
        <w:rPr>
          <w:rFonts w:cs="Times New Roman"/>
          <w:szCs w:val="24"/>
        </w:rPr>
        <w:t xml:space="preserve">sikap toleransi antar umat beragama </w:t>
      </w:r>
      <w:r w:rsidR="00B27AFC">
        <w:rPr>
          <w:rFonts w:cs="Times New Roman"/>
          <w:szCs w:val="24"/>
        </w:rPr>
        <w:t>ranah interaksi sosial masyarakat desa Kota Bangun</w:t>
      </w:r>
      <w:r w:rsidR="00E05427">
        <w:rPr>
          <w:rFonts w:cs="Times New Roman"/>
          <w:szCs w:val="24"/>
        </w:rPr>
        <w:t xml:space="preserve"> dan bagaimana hukum Islam memandang hal tersebut</w:t>
      </w:r>
      <w:r w:rsidR="00762DBC">
        <w:rPr>
          <w:rFonts w:cs="Times New Roman"/>
          <w:szCs w:val="24"/>
        </w:rPr>
        <w:t>.</w:t>
      </w:r>
      <w:r w:rsidR="00762DBC">
        <w:rPr>
          <w:rFonts w:asciiTheme="majorBidi" w:hAnsiTheme="majorBidi" w:cstheme="majorBidi"/>
          <w:szCs w:val="24"/>
        </w:rPr>
        <w:t xml:space="preserve"> </w:t>
      </w:r>
      <w:r w:rsidR="00325985">
        <w:rPr>
          <w:rFonts w:asciiTheme="majorBidi" w:hAnsiTheme="majorBidi" w:cstheme="majorBidi"/>
          <w:szCs w:val="24"/>
        </w:rPr>
        <w:t>Oleh karena itu f</w:t>
      </w:r>
      <w:r w:rsidR="00AD7209">
        <w:rPr>
          <w:rFonts w:asciiTheme="majorBidi" w:hAnsiTheme="majorBidi" w:cstheme="majorBidi"/>
          <w:szCs w:val="24"/>
        </w:rPr>
        <w:t>ok</w:t>
      </w:r>
      <w:r w:rsidR="00DC67B6">
        <w:rPr>
          <w:rFonts w:asciiTheme="majorBidi" w:hAnsiTheme="majorBidi" w:cstheme="majorBidi"/>
          <w:szCs w:val="24"/>
        </w:rPr>
        <w:t>us pene</w:t>
      </w:r>
      <w:r w:rsidR="00C62F65">
        <w:rPr>
          <w:rFonts w:asciiTheme="majorBidi" w:hAnsiTheme="majorBidi" w:cstheme="majorBidi"/>
          <w:szCs w:val="24"/>
        </w:rPr>
        <w:t>litian</w:t>
      </w:r>
      <w:r w:rsidR="00412053">
        <w:rPr>
          <w:rFonts w:asciiTheme="majorBidi" w:hAnsiTheme="majorBidi" w:cstheme="majorBidi"/>
          <w:szCs w:val="24"/>
        </w:rPr>
        <w:t xml:space="preserve"> ini adalah </w:t>
      </w:r>
      <w:r w:rsidR="001703FA">
        <w:rPr>
          <w:rFonts w:asciiTheme="majorBidi" w:hAnsiTheme="majorBidi" w:cstheme="majorBidi"/>
          <w:szCs w:val="24"/>
        </w:rPr>
        <w:t>berupa</w:t>
      </w:r>
      <w:r w:rsidR="00D93B2F">
        <w:rPr>
          <w:rFonts w:asciiTheme="majorBidi" w:hAnsiTheme="majorBidi" w:cstheme="majorBidi"/>
          <w:szCs w:val="24"/>
        </w:rPr>
        <w:t>ya mengungkap</w:t>
      </w:r>
      <w:r w:rsidR="00412053">
        <w:rPr>
          <w:rFonts w:asciiTheme="majorBidi" w:hAnsiTheme="majorBidi" w:cstheme="majorBidi"/>
          <w:szCs w:val="24"/>
        </w:rPr>
        <w:t xml:space="preserve"> sikap toleransi antar umat beragama </w:t>
      </w:r>
      <w:r w:rsidR="00D93B2F">
        <w:rPr>
          <w:rFonts w:asciiTheme="majorBidi" w:hAnsiTheme="majorBidi" w:cstheme="majorBidi"/>
          <w:szCs w:val="24"/>
        </w:rPr>
        <w:t xml:space="preserve">ranah interaksi sosial masyarakat </w:t>
      </w:r>
      <w:r w:rsidR="00325985">
        <w:rPr>
          <w:rFonts w:asciiTheme="majorBidi" w:hAnsiTheme="majorBidi" w:cstheme="majorBidi"/>
          <w:szCs w:val="24"/>
        </w:rPr>
        <w:t xml:space="preserve">Desa </w:t>
      </w:r>
      <w:proofErr w:type="gramStart"/>
      <w:r w:rsidR="00325985">
        <w:rPr>
          <w:rFonts w:asciiTheme="majorBidi" w:hAnsiTheme="majorBidi" w:cstheme="majorBidi"/>
          <w:szCs w:val="24"/>
        </w:rPr>
        <w:t>kota</w:t>
      </w:r>
      <w:proofErr w:type="gramEnd"/>
      <w:r w:rsidR="00325985">
        <w:rPr>
          <w:rFonts w:asciiTheme="majorBidi" w:hAnsiTheme="majorBidi" w:cstheme="majorBidi"/>
          <w:szCs w:val="24"/>
        </w:rPr>
        <w:t xml:space="preserve"> bangun dan ditinjau </w:t>
      </w:r>
      <w:r w:rsidR="00D93B2F">
        <w:rPr>
          <w:rFonts w:asciiTheme="majorBidi" w:hAnsiTheme="majorBidi" w:cstheme="majorBidi"/>
          <w:szCs w:val="24"/>
        </w:rPr>
        <w:t>dari</w:t>
      </w:r>
      <w:r w:rsidR="001703FA">
        <w:rPr>
          <w:rFonts w:asciiTheme="majorBidi" w:hAnsiTheme="majorBidi" w:cstheme="majorBidi"/>
          <w:szCs w:val="24"/>
        </w:rPr>
        <w:t xml:space="preserve"> Hukum Islam.</w:t>
      </w:r>
    </w:p>
    <w:p w:rsidR="0035673C" w:rsidRDefault="0035673C" w:rsidP="0035673C">
      <w:pPr>
        <w:spacing w:after="0"/>
        <w:ind w:firstLine="567"/>
        <w:rPr>
          <w:rFonts w:asciiTheme="majorBidi" w:hAnsiTheme="majorBidi" w:cstheme="majorBidi"/>
          <w:szCs w:val="24"/>
        </w:rPr>
      </w:pPr>
    </w:p>
    <w:p w:rsidR="0035673C" w:rsidRPr="00F869CC" w:rsidRDefault="0035673C" w:rsidP="0035673C">
      <w:pPr>
        <w:spacing w:after="0"/>
        <w:ind w:firstLine="567"/>
        <w:rPr>
          <w:rFonts w:asciiTheme="majorBidi" w:hAnsiTheme="majorBidi" w:cstheme="majorBidi"/>
          <w:szCs w:val="24"/>
        </w:rPr>
      </w:pPr>
    </w:p>
    <w:p w:rsidR="001D5405" w:rsidRPr="00702F96" w:rsidRDefault="001D5405" w:rsidP="007E7EF4">
      <w:pPr>
        <w:pStyle w:val="ListParagraph"/>
        <w:numPr>
          <w:ilvl w:val="0"/>
          <w:numId w:val="6"/>
        </w:numPr>
        <w:spacing w:before="100" w:beforeAutospacing="1" w:after="100" w:afterAutospacing="1"/>
        <w:ind w:left="284" w:hanging="284"/>
        <w:rPr>
          <w:rFonts w:cs="Times New Roman"/>
          <w:b/>
          <w:szCs w:val="24"/>
        </w:rPr>
      </w:pPr>
      <w:r w:rsidRPr="00702F96">
        <w:rPr>
          <w:rFonts w:cs="Times New Roman"/>
          <w:b/>
          <w:szCs w:val="24"/>
        </w:rPr>
        <w:lastRenderedPageBreak/>
        <w:t>Tujuan dan Manfaat Penelitian</w:t>
      </w:r>
    </w:p>
    <w:p w:rsidR="00201B00" w:rsidRPr="00201B00" w:rsidRDefault="001D5405" w:rsidP="00B66EA0">
      <w:pPr>
        <w:pStyle w:val="ListParagraph"/>
        <w:numPr>
          <w:ilvl w:val="0"/>
          <w:numId w:val="20"/>
        </w:numPr>
        <w:spacing w:before="100" w:beforeAutospacing="1" w:afterAutospacing="1"/>
        <w:ind w:left="567" w:hanging="283"/>
        <w:rPr>
          <w:rFonts w:cs="Times New Roman"/>
          <w:szCs w:val="24"/>
        </w:rPr>
      </w:pPr>
      <w:r w:rsidRPr="00702F96">
        <w:rPr>
          <w:rFonts w:cs="Times New Roman"/>
          <w:b/>
          <w:szCs w:val="24"/>
        </w:rPr>
        <w:t>Tujuan Penelitian</w:t>
      </w:r>
    </w:p>
    <w:p w:rsidR="003804F0" w:rsidRDefault="00D26EA2" w:rsidP="0035673C">
      <w:pPr>
        <w:pStyle w:val="ListParagraph"/>
        <w:spacing w:before="100" w:beforeAutospacing="1" w:after="100" w:afterAutospacing="1" w:line="360" w:lineRule="auto"/>
        <w:ind w:left="567" w:firstLine="567"/>
      </w:pPr>
      <w:r>
        <w:t>Merujuk pada</w:t>
      </w:r>
      <w:r w:rsidR="001749F0">
        <w:t xml:space="preserve"> </w:t>
      </w:r>
      <w:r w:rsidR="00201B00">
        <w:t>beberapa point rumusan masalah yang telah penulis sebutkan, maka tujuan penelitian ini ialah sebagai berikut:</w:t>
      </w:r>
    </w:p>
    <w:p w:rsidR="0075503F" w:rsidRPr="0075503F" w:rsidRDefault="002D30B3" w:rsidP="0035673C">
      <w:pPr>
        <w:pStyle w:val="ListParagraph"/>
        <w:numPr>
          <w:ilvl w:val="0"/>
          <w:numId w:val="18"/>
        </w:numPr>
        <w:spacing w:before="100" w:beforeAutospacing="1" w:after="100" w:afterAutospacing="1" w:line="360" w:lineRule="auto"/>
        <w:ind w:left="851" w:hanging="284"/>
        <w:rPr>
          <w:rFonts w:cs="Times New Roman"/>
          <w:szCs w:val="24"/>
        </w:rPr>
      </w:pPr>
      <w:r>
        <w:t xml:space="preserve">Untuk mengetahui gambaran umum bagaimana aplikasi sikap toleransi antar umat beragama </w:t>
      </w:r>
      <w:r w:rsidR="001C1E38">
        <w:t>ranah interaksi sosial masyarakat</w:t>
      </w:r>
      <w:r>
        <w:t xml:space="preserve"> Desa Kota bangun</w:t>
      </w:r>
      <w:r w:rsidR="0075503F">
        <w:t>.</w:t>
      </w:r>
    </w:p>
    <w:p w:rsidR="00201B00" w:rsidRPr="00120789" w:rsidRDefault="0075503F" w:rsidP="0035673C">
      <w:pPr>
        <w:pStyle w:val="ListParagraph"/>
        <w:numPr>
          <w:ilvl w:val="0"/>
          <w:numId w:val="18"/>
        </w:numPr>
        <w:spacing w:before="100" w:beforeAutospacing="1" w:after="100" w:afterAutospacing="1" w:line="360" w:lineRule="auto"/>
        <w:ind w:left="851" w:hanging="284"/>
        <w:rPr>
          <w:rFonts w:cs="Times New Roman"/>
          <w:szCs w:val="24"/>
        </w:rPr>
      </w:pPr>
      <w:r>
        <w:t xml:space="preserve">Untuk mengetahui </w:t>
      </w:r>
      <w:r w:rsidR="00DF419E">
        <w:t>faktor pendukung dan penghambat yang mempengaruhi terciptanya</w:t>
      </w:r>
      <w:r>
        <w:t xml:space="preserve"> sikap toleransi antar umat beragama</w:t>
      </w:r>
      <w:r w:rsidR="002D30B3">
        <w:t xml:space="preserve"> </w:t>
      </w:r>
      <w:r w:rsidR="002827C9">
        <w:t>ranah interaksi sosial.</w:t>
      </w:r>
    </w:p>
    <w:p w:rsidR="00B23597" w:rsidRPr="001703FA" w:rsidRDefault="00120789" w:rsidP="0035673C">
      <w:pPr>
        <w:pStyle w:val="ListParagraph"/>
        <w:numPr>
          <w:ilvl w:val="0"/>
          <w:numId w:val="18"/>
        </w:numPr>
        <w:spacing w:before="100" w:beforeAutospacing="1" w:after="100" w:afterAutospacing="1" w:line="360" w:lineRule="auto"/>
        <w:ind w:left="851" w:hanging="284"/>
        <w:rPr>
          <w:rFonts w:cs="Times New Roman"/>
          <w:szCs w:val="24"/>
        </w:rPr>
      </w:pPr>
      <w:r>
        <w:t>Untuk mengetahui bagaimana Hukum Islam memandang sikap toleransi dari segi konsep maupun aplikasinya di tengah masyarakat.</w:t>
      </w:r>
    </w:p>
    <w:p w:rsidR="003804F0" w:rsidRPr="003804F0" w:rsidRDefault="003804F0" w:rsidP="00DD597A">
      <w:pPr>
        <w:pStyle w:val="ListParagraph"/>
        <w:numPr>
          <w:ilvl w:val="0"/>
          <w:numId w:val="20"/>
        </w:numPr>
        <w:spacing w:after="0"/>
        <w:ind w:left="567" w:hanging="283"/>
        <w:rPr>
          <w:rFonts w:cs="Times New Roman"/>
          <w:b/>
          <w:szCs w:val="24"/>
          <w:lang w:val="id-ID"/>
        </w:rPr>
      </w:pPr>
      <w:r w:rsidRPr="003804F0">
        <w:rPr>
          <w:b/>
        </w:rPr>
        <w:t xml:space="preserve">Manfaat Penelitian </w:t>
      </w:r>
    </w:p>
    <w:p w:rsidR="009F66BB" w:rsidRDefault="003804F0" w:rsidP="0035673C">
      <w:pPr>
        <w:spacing w:line="360" w:lineRule="auto"/>
        <w:ind w:left="567" w:firstLine="567"/>
        <w:rPr>
          <w:rFonts w:asciiTheme="majorBidi" w:hAnsiTheme="majorBidi" w:cstheme="majorBidi"/>
          <w:szCs w:val="24"/>
        </w:rPr>
      </w:pPr>
      <w:r w:rsidRPr="004B2C3F">
        <w:rPr>
          <w:rFonts w:asciiTheme="majorBidi" w:hAnsiTheme="majorBidi" w:cstheme="majorBidi"/>
          <w:szCs w:val="24"/>
          <w:lang w:val="id-ID"/>
        </w:rPr>
        <w:t>Adapun manfaat yang diharapkan oleh penulis dari hasil penelitian ini adalah sebagai berikut:</w:t>
      </w:r>
    </w:p>
    <w:p w:rsidR="003804F0" w:rsidRPr="009F66BB" w:rsidRDefault="003804F0" w:rsidP="0035673C">
      <w:pPr>
        <w:pStyle w:val="ListParagraph"/>
        <w:numPr>
          <w:ilvl w:val="0"/>
          <w:numId w:val="21"/>
        </w:numPr>
        <w:spacing w:line="360" w:lineRule="auto"/>
        <w:ind w:left="851" w:hanging="284"/>
        <w:rPr>
          <w:rFonts w:asciiTheme="majorBidi" w:hAnsiTheme="majorBidi" w:cstheme="majorBidi"/>
          <w:szCs w:val="24"/>
        </w:rPr>
      </w:pPr>
      <w:r w:rsidRPr="009F66BB">
        <w:rPr>
          <w:rFonts w:asciiTheme="majorBidi" w:hAnsiTheme="majorBidi" w:cstheme="majorBidi"/>
          <w:szCs w:val="24"/>
          <w:lang w:val="id-ID"/>
        </w:rPr>
        <w:t>Secara teoritis</w:t>
      </w:r>
    </w:p>
    <w:p w:rsidR="003804F0" w:rsidRPr="0017363D" w:rsidRDefault="003804F0" w:rsidP="0035673C">
      <w:pPr>
        <w:pStyle w:val="ListParagraph"/>
        <w:numPr>
          <w:ilvl w:val="0"/>
          <w:numId w:val="11"/>
        </w:numPr>
        <w:spacing w:line="360" w:lineRule="auto"/>
        <w:ind w:left="1134" w:hanging="283"/>
        <w:rPr>
          <w:rFonts w:asciiTheme="majorBidi" w:hAnsiTheme="majorBidi" w:cstheme="majorBidi"/>
          <w:szCs w:val="24"/>
          <w:lang w:val="id-ID"/>
        </w:rPr>
      </w:pPr>
      <w:r>
        <w:t xml:space="preserve">Memberikan </w:t>
      </w:r>
      <w:r w:rsidR="00F314C9">
        <w:t xml:space="preserve">bahan </w:t>
      </w:r>
      <w:r w:rsidR="00F569F0">
        <w:t>rujukan</w:t>
      </w:r>
      <w:r w:rsidR="00F569F0" w:rsidRPr="00F569F0">
        <w:t xml:space="preserve"> </w:t>
      </w:r>
      <w:r w:rsidR="00F569F0">
        <w:t>tambahan</w:t>
      </w:r>
      <w:r w:rsidR="008A4773">
        <w:t xml:space="preserve"> atau referensi</w:t>
      </w:r>
      <w:r w:rsidRPr="003804F0">
        <w:rPr>
          <w:lang w:val="id-ID"/>
        </w:rPr>
        <w:t xml:space="preserve"> </w:t>
      </w:r>
      <w:r>
        <w:rPr>
          <w:lang w:val="id-ID"/>
        </w:rPr>
        <w:t xml:space="preserve">bagi pihak </w:t>
      </w:r>
      <w:proofErr w:type="gramStart"/>
      <w:r w:rsidR="00F569F0">
        <w:t>lain</w:t>
      </w:r>
      <w:proofErr w:type="gramEnd"/>
      <w:r w:rsidR="00F569F0">
        <w:t xml:space="preserve"> </w:t>
      </w:r>
      <w:r>
        <w:rPr>
          <w:lang w:val="id-ID"/>
        </w:rPr>
        <w:t xml:space="preserve">yang ingin </w:t>
      </w:r>
      <w:r w:rsidR="002C75D2">
        <w:t xml:space="preserve">melakukan penelitian yang serupa </w:t>
      </w:r>
      <w:r w:rsidR="00BF4CC2">
        <w:t>di masa mendatang.</w:t>
      </w:r>
    </w:p>
    <w:p w:rsidR="0017363D" w:rsidRPr="00F314C9" w:rsidRDefault="00DC59FA" w:rsidP="0035673C">
      <w:pPr>
        <w:pStyle w:val="ListParagraph"/>
        <w:numPr>
          <w:ilvl w:val="0"/>
          <w:numId w:val="11"/>
        </w:numPr>
        <w:spacing w:line="360" w:lineRule="auto"/>
        <w:ind w:left="1134" w:hanging="283"/>
        <w:rPr>
          <w:rFonts w:asciiTheme="majorBidi" w:hAnsiTheme="majorBidi" w:cstheme="majorBidi"/>
          <w:szCs w:val="24"/>
          <w:lang w:val="id-ID"/>
        </w:rPr>
      </w:pPr>
      <w:r w:rsidRPr="00DC59FA">
        <w:rPr>
          <w:rFonts w:asciiTheme="majorBidi" w:hAnsiTheme="majorBidi" w:cstheme="majorBidi"/>
          <w:szCs w:val="24"/>
          <w:lang w:val="id-ID"/>
        </w:rPr>
        <w:t xml:space="preserve">Sebagai bentuk pencerahan akidah, yang diharapkan mampu memperkokoh aqidah umat </w:t>
      </w:r>
      <w:r>
        <w:rPr>
          <w:rFonts w:asciiTheme="majorBidi" w:hAnsiTheme="majorBidi" w:cstheme="majorBidi"/>
          <w:szCs w:val="24"/>
        </w:rPr>
        <w:t>Islam.</w:t>
      </w:r>
      <w:r w:rsidRPr="00DC59FA">
        <w:rPr>
          <w:rFonts w:asciiTheme="majorBidi" w:hAnsiTheme="majorBidi" w:cstheme="majorBidi"/>
          <w:szCs w:val="24"/>
          <w:lang w:val="id-ID"/>
        </w:rPr>
        <w:t xml:space="preserve"> </w:t>
      </w:r>
    </w:p>
    <w:p w:rsidR="003804F0" w:rsidRPr="00FD4277" w:rsidRDefault="003804F0" w:rsidP="0035673C">
      <w:pPr>
        <w:pStyle w:val="ListParagraph"/>
        <w:numPr>
          <w:ilvl w:val="0"/>
          <w:numId w:val="21"/>
        </w:numPr>
        <w:spacing w:line="360" w:lineRule="auto"/>
        <w:ind w:left="851" w:hanging="284"/>
        <w:rPr>
          <w:rFonts w:asciiTheme="majorBidi" w:hAnsiTheme="majorBidi" w:cstheme="majorBidi"/>
          <w:szCs w:val="24"/>
          <w:lang w:val="id-ID"/>
        </w:rPr>
      </w:pPr>
      <w:r>
        <w:rPr>
          <w:rFonts w:asciiTheme="majorBidi" w:hAnsiTheme="majorBidi" w:cstheme="majorBidi"/>
          <w:szCs w:val="24"/>
        </w:rPr>
        <w:t>Secara Praktis</w:t>
      </w:r>
    </w:p>
    <w:p w:rsidR="001610ED" w:rsidRPr="001610ED" w:rsidRDefault="003804F0" w:rsidP="0035673C">
      <w:pPr>
        <w:pStyle w:val="ListParagraph"/>
        <w:numPr>
          <w:ilvl w:val="0"/>
          <w:numId w:val="12"/>
        </w:numPr>
        <w:spacing w:line="360" w:lineRule="auto"/>
        <w:ind w:left="1134" w:hanging="283"/>
        <w:rPr>
          <w:rFonts w:asciiTheme="majorBidi" w:hAnsiTheme="majorBidi" w:cstheme="majorBidi"/>
          <w:szCs w:val="24"/>
          <w:lang w:val="id-ID"/>
        </w:rPr>
      </w:pPr>
      <w:r w:rsidRPr="005D57B5">
        <w:rPr>
          <w:rFonts w:asciiTheme="majorBidi" w:hAnsiTheme="majorBidi" w:cstheme="majorBidi"/>
          <w:szCs w:val="24"/>
          <w:lang w:val="id-ID"/>
        </w:rPr>
        <w:t xml:space="preserve">Sebagai </w:t>
      </w:r>
      <w:r w:rsidR="0048090E">
        <w:rPr>
          <w:rFonts w:asciiTheme="majorBidi" w:hAnsiTheme="majorBidi" w:cstheme="majorBidi"/>
          <w:szCs w:val="24"/>
        </w:rPr>
        <w:t xml:space="preserve">sumbangsih pemikiran, pengetahuan dan pengamalan buah tangan dari penulis </w:t>
      </w:r>
      <w:r w:rsidRPr="005D57B5">
        <w:rPr>
          <w:rFonts w:asciiTheme="majorBidi" w:hAnsiTheme="majorBidi" w:cstheme="majorBidi"/>
          <w:szCs w:val="24"/>
          <w:lang w:val="id-ID"/>
        </w:rPr>
        <w:t xml:space="preserve"> </w:t>
      </w:r>
      <w:r w:rsidR="008D4239">
        <w:rPr>
          <w:rFonts w:asciiTheme="majorBidi" w:hAnsiTheme="majorBidi" w:cstheme="majorBidi"/>
          <w:szCs w:val="24"/>
        </w:rPr>
        <w:t xml:space="preserve">dalam bentuk </w:t>
      </w:r>
      <w:r w:rsidR="00AA1A35">
        <w:rPr>
          <w:rFonts w:asciiTheme="majorBidi" w:hAnsiTheme="majorBidi" w:cstheme="majorBidi"/>
          <w:szCs w:val="24"/>
        </w:rPr>
        <w:t xml:space="preserve">karya Ilmiah </w:t>
      </w:r>
      <w:r w:rsidR="00D832A7">
        <w:rPr>
          <w:rFonts w:asciiTheme="majorBidi" w:hAnsiTheme="majorBidi" w:cstheme="majorBidi"/>
          <w:szCs w:val="24"/>
        </w:rPr>
        <w:t>bagi civitas akademika dan</w:t>
      </w:r>
      <w:r w:rsidR="00AA1A35">
        <w:rPr>
          <w:rFonts w:asciiTheme="majorBidi" w:hAnsiTheme="majorBidi" w:cstheme="majorBidi"/>
          <w:szCs w:val="24"/>
        </w:rPr>
        <w:t xml:space="preserve"> tambahan </w:t>
      </w:r>
      <w:r w:rsidRPr="005D57B5">
        <w:rPr>
          <w:rFonts w:asciiTheme="majorBidi" w:hAnsiTheme="majorBidi" w:cstheme="majorBidi"/>
          <w:szCs w:val="24"/>
          <w:lang w:val="id-ID"/>
        </w:rPr>
        <w:t>kha</w:t>
      </w:r>
      <w:r>
        <w:rPr>
          <w:rFonts w:asciiTheme="majorBidi" w:hAnsiTheme="majorBidi" w:cstheme="majorBidi"/>
          <w:szCs w:val="24"/>
          <w:lang w:val="id-ID"/>
        </w:rPr>
        <w:t xml:space="preserve">sanah perpustakaan STAIN </w:t>
      </w:r>
      <w:r w:rsidR="008D0024">
        <w:rPr>
          <w:rFonts w:asciiTheme="majorBidi" w:hAnsiTheme="majorBidi" w:cstheme="majorBidi"/>
          <w:szCs w:val="24"/>
        </w:rPr>
        <w:t xml:space="preserve">Sultan Qaimuddin </w:t>
      </w:r>
      <w:r>
        <w:rPr>
          <w:rFonts w:asciiTheme="majorBidi" w:hAnsiTheme="majorBidi" w:cstheme="majorBidi"/>
          <w:szCs w:val="24"/>
          <w:lang w:val="id-ID"/>
        </w:rPr>
        <w:t>Kendari</w:t>
      </w:r>
      <w:r w:rsidR="00D832A7">
        <w:rPr>
          <w:rFonts w:asciiTheme="majorBidi" w:hAnsiTheme="majorBidi" w:cstheme="majorBidi"/>
          <w:szCs w:val="24"/>
        </w:rPr>
        <w:t xml:space="preserve"> </w:t>
      </w:r>
      <w:r w:rsidRPr="001610ED">
        <w:rPr>
          <w:rFonts w:asciiTheme="majorBidi" w:hAnsiTheme="majorBidi" w:cstheme="majorBidi"/>
          <w:szCs w:val="24"/>
          <w:lang w:val="id-ID"/>
        </w:rPr>
        <w:t>.</w:t>
      </w:r>
    </w:p>
    <w:p w:rsidR="007319D7" w:rsidRPr="007F1426" w:rsidRDefault="00BF4CC2" w:rsidP="0035673C">
      <w:pPr>
        <w:pStyle w:val="ListParagraph"/>
        <w:numPr>
          <w:ilvl w:val="0"/>
          <w:numId w:val="12"/>
        </w:numPr>
        <w:spacing w:line="360" w:lineRule="auto"/>
        <w:ind w:left="1134" w:hanging="283"/>
        <w:rPr>
          <w:rFonts w:asciiTheme="majorBidi" w:hAnsiTheme="majorBidi" w:cstheme="majorBidi"/>
          <w:szCs w:val="24"/>
          <w:lang w:val="id-ID"/>
        </w:rPr>
      </w:pPr>
      <w:r>
        <w:rPr>
          <w:rFonts w:asciiTheme="majorBidi" w:hAnsiTheme="majorBidi" w:cstheme="majorBidi"/>
          <w:szCs w:val="24"/>
        </w:rPr>
        <w:t xml:space="preserve">Sebagai konsep komparatif (pembanding) dengan berbagai buah pikiran lainnya serta </w:t>
      </w:r>
      <w:proofErr w:type="gramStart"/>
      <w:r>
        <w:rPr>
          <w:rFonts w:asciiTheme="majorBidi" w:hAnsiTheme="majorBidi" w:cstheme="majorBidi"/>
          <w:szCs w:val="24"/>
        </w:rPr>
        <w:t>apa</w:t>
      </w:r>
      <w:proofErr w:type="gramEnd"/>
      <w:r>
        <w:rPr>
          <w:rFonts w:asciiTheme="majorBidi" w:hAnsiTheme="majorBidi" w:cstheme="majorBidi"/>
          <w:szCs w:val="24"/>
        </w:rPr>
        <w:t xml:space="preserve"> yang tengah terjadi di masyarakat.</w:t>
      </w:r>
    </w:p>
    <w:p w:rsidR="007F1426" w:rsidRPr="00BF4CC2" w:rsidRDefault="007F1426" w:rsidP="0035673C">
      <w:pPr>
        <w:pStyle w:val="ListParagraph"/>
        <w:numPr>
          <w:ilvl w:val="0"/>
          <w:numId w:val="12"/>
        </w:numPr>
        <w:spacing w:line="360" w:lineRule="auto"/>
        <w:ind w:left="1134" w:hanging="283"/>
        <w:rPr>
          <w:rFonts w:asciiTheme="majorBidi" w:hAnsiTheme="majorBidi" w:cstheme="majorBidi"/>
          <w:szCs w:val="24"/>
          <w:lang w:val="id-ID"/>
        </w:rPr>
      </w:pPr>
      <w:r>
        <w:rPr>
          <w:rFonts w:asciiTheme="majorBidi" w:hAnsiTheme="majorBidi" w:cstheme="majorBidi"/>
          <w:szCs w:val="24"/>
        </w:rPr>
        <w:t>Menjadi rujukan bagi masyarakat dalam memahami</w:t>
      </w:r>
      <w:r w:rsidR="00216BB2">
        <w:rPr>
          <w:rFonts w:asciiTheme="majorBidi" w:hAnsiTheme="majorBidi" w:cstheme="majorBidi"/>
          <w:szCs w:val="24"/>
        </w:rPr>
        <w:t xml:space="preserve"> demi mengamalkan</w:t>
      </w:r>
      <w:r w:rsidR="003A3D56">
        <w:rPr>
          <w:rFonts w:asciiTheme="majorBidi" w:hAnsiTheme="majorBidi" w:cstheme="majorBidi"/>
          <w:szCs w:val="24"/>
        </w:rPr>
        <w:t xml:space="preserve"> </w:t>
      </w:r>
      <w:r>
        <w:rPr>
          <w:rFonts w:asciiTheme="majorBidi" w:hAnsiTheme="majorBidi" w:cstheme="majorBidi"/>
          <w:szCs w:val="24"/>
        </w:rPr>
        <w:t>hakikat toleransi dalam pandangan Islam.</w:t>
      </w:r>
    </w:p>
    <w:sectPr w:rsidR="007F1426" w:rsidRPr="00BF4CC2" w:rsidSect="00AF3623">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68" w:rsidRDefault="00662C68" w:rsidP="001D5405">
      <w:pPr>
        <w:spacing w:after="0" w:line="240" w:lineRule="auto"/>
      </w:pPr>
      <w:r>
        <w:separator/>
      </w:r>
    </w:p>
  </w:endnote>
  <w:endnote w:type="continuationSeparator" w:id="0">
    <w:p w:rsidR="00662C68" w:rsidRDefault="00662C68" w:rsidP="001D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68" w:rsidRDefault="00662C68" w:rsidP="001D5405">
      <w:pPr>
        <w:spacing w:after="0" w:line="240" w:lineRule="auto"/>
      </w:pPr>
      <w:r>
        <w:separator/>
      </w:r>
    </w:p>
  </w:footnote>
  <w:footnote w:type="continuationSeparator" w:id="0">
    <w:p w:rsidR="00662C68" w:rsidRDefault="00662C68" w:rsidP="001D5405">
      <w:pPr>
        <w:spacing w:after="0" w:line="240" w:lineRule="auto"/>
      </w:pPr>
      <w:r>
        <w:continuationSeparator/>
      </w:r>
    </w:p>
  </w:footnote>
  <w:footnote w:id="1">
    <w:p w:rsidR="00BF4CC2" w:rsidRDefault="00BF4CC2" w:rsidP="00C67B2A">
      <w:pPr>
        <w:pStyle w:val="FootnoteText"/>
        <w:ind w:firstLine="567"/>
      </w:pPr>
      <w:r>
        <w:rPr>
          <w:rStyle w:val="FootnoteReference"/>
        </w:rPr>
        <w:footnoteRef/>
      </w:r>
      <w:r>
        <w:t xml:space="preserve">Hafidz Abdurrahman, </w:t>
      </w:r>
      <w:r w:rsidRPr="00905C89">
        <w:rPr>
          <w:i/>
          <w:iCs/>
        </w:rPr>
        <w:t>Diskursus Islam politik dan Spiritual</w:t>
      </w:r>
      <w:r>
        <w:t>, (</w:t>
      </w:r>
      <w:proofErr w:type="gramStart"/>
      <w:r>
        <w:t>Bogor :</w:t>
      </w:r>
      <w:proofErr w:type="gramEnd"/>
      <w:r>
        <w:t xml:space="preserve"> Al-ahzar Press, 2002), hlm. 64</w:t>
      </w:r>
    </w:p>
  </w:footnote>
  <w:footnote w:id="2">
    <w:p w:rsidR="00095303" w:rsidRDefault="00095303" w:rsidP="00095303">
      <w:pPr>
        <w:pStyle w:val="FootnoteText"/>
        <w:ind w:firstLine="567"/>
      </w:pPr>
      <w:r>
        <w:rPr>
          <w:rStyle w:val="FootnoteReference"/>
        </w:rPr>
        <w:footnoteRef/>
      </w:r>
      <w:r>
        <w:t xml:space="preserve"> </w:t>
      </w:r>
      <w:r w:rsidR="004B10F0" w:rsidRPr="0033091E">
        <w:rPr>
          <w:rFonts w:cs="Times New Roman"/>
        </w:rPr>
        <w:t xml:space="preserve">Departemen Agama RI, </w:t>
      </w:r>
      <w:r w:rsidR="004B10F0" w:rsidRPr="00D75B52">
        <w:rPr>
          <w:rFonts w:cs="Times New Roman"/>
          <w:i/>
        </w:rPr>
        <w:t>Al-Qur’an dan Terjemahnya</w:t>
      </w:r>
      <w:r w:rsidR="004B10F0" w:rsidRPr="0033091E">
        <w:rPr>
          <w:rFonts w:cs="Times New Roman"/>
        </w:rPr>
        <w:t>,</w:t>
      </w:r>
      <w:r w:rsidR="004B10F0">
        <w:rPr>
          <w:rFonts w:cs="Times New Roman"/>
        </w:rPr>
        <w:t xml:space="preserve"> (</w:t>
      </w:r>
      <w:proofErr w:type="gramStart"/>
      <w:r w:rsidR="004B10F0" w:rsidRPr="0033091E">
        <w:rPr>
          <w:rFonts w:cs="Times New Roman"/>
        </w:rPr>
        <w:t>Jakart</w:t>
      </w:r>
      <w:r w:rsidR="004B10F0">
        <w:rPr>
          <w:rFonts w:cs="Times New Roman"/>
        </w:rPr>
        <w:t>a</w:t>
      </w:r>
      <w:r w:rsidR="004B10F0" w:rsidRPr="00503751">
        <w:rPr>
          <w:rFonts w:cs="Times New Roman"/>
        </w:rPr>
        <w:t xml:space="preserve"> </w:t>
      </w:r>
      <w:r w:rsidR="004B10F0">
        <w:rPr>
          <w:rFonts w:cs="Times New Roman"/>
        </w:rPr>
        <w:t>:</w:t>
      </w:r>
      <w:proofErr w:type="gramEnd"/>
      <w:r w:rsidR="004B10F0">
        <w:rPr>
          <w:rFonts w:cs="Times New Roman"/>
        </w:rPr>
        <w:t xml:space="preserve"> </w:t>
      </w:r>
      <w:r w:rsidR="004B10F0" w:rsidRPr="0033091E">
        <w:rPr>
          <w:rFonts w:cs="Times New Roman"/>
        </w:rPr>
        <w:t>Intermasa,1993</w:t>
      </w:r>
      <w:r w:rsidR="004B10F0">
        <w:rPr>
          <w:rFonts w:cs="Times New Roman"/>
        </w:rPr>
        <w:t xml:space="preserve">), hlm. </w:t>
      </w:r>
      <w:r w:rsidR="00CF3687">
        <w:rPr>
          <w:rFonts w:cs="Times New Roman"/>
        </w:rPr>
        <w:t>407</w:t>
      </w:r>
    </w:p>
  </w:footnote>
  <w:footnote w:id="3">
    <w:p w:rsidR="00BF4CC2" w:rsidRDefault="00BF4CC2" w:rsidP="00FE2533">
      <w:pPr>
        <w:pStyle w:val="FootnoteText"/>
        <w:ind w:firstLine="567"/>
      </w:pPr>
      <w:r>
        <w:rPr>
          <w:rStyle w:val="FootnoteReference"/>
        </w:rPr>
        <w:footnoteRef/>
      </w:r>
      <w:r>
        <w:t xml:space="preserve"> </w:t>
      </w:r>
      <w:r>
        <w:rPr>
          <w:rFonts w:cs="Times New Roman"/>
          <w:bCs/>
          <w:szCs w:val="24"/>
        </w:rPr>
        <w:t xml:space="preserve">Prof. Dr. H. Abuddin Nata, M.A, </w:t>
      </w:r>
      <w:r w:rsidRPr="009A4EFE">
        <w:rPr>
          <w:rFonts w:cs="Times New Roman"/>
          <w:bCs/>
          <w:i/>
          <w:iCs/>
          <w:szCs w:val="24"/>
        </w:rPr>
        <w:t>Metodologi Studi Islam</w:t>
      </w:r>
      <w:r>
        <w:rPr>
          <w:rFonts w:cs="Times New Roman"/>
          <w:bCs/>
          <w:szCs w:val="24"/>
        </w:rPr>
        <w:t>, (Jakarta: Rajawali Pers, 1998), hlm. 8</w:t>
      </w:r>
    </w:p>
  </w:footnote>
  <w:footnote w:id="4">
    <w:p w:rsidR="00BF4CC2" w:rsidRPr="008C77D1" w:rsidRDefault="00BF4CC2" w:rsidP="008C77D1">
      <w:pPr>
        <w:pStyle w:val="FootnoteText"/>
        <w:ind w:firstLine="567"/>
        <w:rPr>
          <w:iCs/>
        </w:rPr>
      </w:pPr>
      <w:r>
        <w:rPr>
          <w:rStyle w:val="FootnoteReference"/>
        </w:rPr>
        <w:footnoteRef/>
      </w:r>
      <w:r>
        <w:rPr>
          <w:rFonts w:cs="Times New Roman"/>
        </w:rPr>
        <w:t xml:space="preserve"> </w:t>
      </w:r>
      <w:r w:rsidRPr="0033091E">
        <w:rPr>
          <w:rFonts w:cs="Times New Roman"/>
        </w:rPr>
        <w:t xml:space="preserve">Departemen Agama RI, </w:t>
      </w:r>
      <w:r w:rsidR="008C77D1">
        <w:rPr>
          <w:rFonts w:cs="Times New Roman"/>
          <w:i/>
        </w:rPr>
        <w:t>Al-Qur’an dan.</w:t>
      </w:r>
      <w:proofErr w:type="gramStart"/>
      <w:r w:rsidR="008C77D1">
        <w:rPr>
          <w:rFonts w:cs="Times New Roman"/>
          <w:i/>
        </w:rPr>
        <w:t>,</w:t>
      </w:r>
      <w:r w:rsidR="008C77D1">
        <w:rPr>
          <w:rFonts w:cs="Times New Roman"/>
          <w:iCs/>
        </w:rPr>
        <w:t>hlm</w:t>
      </w:r>
      <w:proofErr w:type="gramEnd"/>
      <w:r w:rsidR="008C77D1">
        <w:rPr>
          <w:rFonts w:cs="Times New Roman"/>
          <w:iCs/>
        </w:rPr>
        <w:t>. 43</w:t>
      </w:r>
    </w:p>
  </w:footnote>
  <w:footnote w:id="5">
    <w:p w:rsidR="00BF4CC2" w:rsidRDefault="00BF4CC2" w:rsidP="00473739">
      <w:pPr>
        <w:pStyle w:val="FootnoteText"/>
        <w:ind w:left="284" w:firstLine="567"/>
      </w:pPr>
      <w:r>
        <w:rPr>
          <w:rStyle w:val="FootnoteReference"/>
        </w:rPr>
        <w:footnoteRef/>
      </w:r>
      <w:r>
        <w:t xml:space="preserve">Dr. Mochtar Husein, </w:t>
      </w:r>
      <w:r w:rsidRPr="00D629CE">
        <w:rPr>
          <w:i/>
          <w:iCs/>
        </w:rPr>
        <w:t>Hakikat Islam: Sebuah pengantar meraih Islam kaffah,</w:t>
      </w:r>
      <w:r>
        <w:t xml:space="preserve"> (Yogyakarta: Pustaka Pelajar, 2008), </w:t>
      </w:r>
      <w:proofErr w:type="gramStart"/>
      <w:r>
        <w:t>cet</w:t>
      </w:r>
      <w:proofErr w:type="gramEnd"/>
      <w:r>
        <w:t xml:space="preserve">. </w:t>
      </w:r>
      <w:proofErr w:type="gramStart"/>
      <w:r>
        <w:t>I, hlm.</w:t>
      </w:r>
      <w:proofErr w:type="gramEnd"/>
      <w:r>
        <w:t xml:space="preserve"> 184</w:t>
      </w:r>
    </w:p>
  </w:footnote>
  <w:footnote w:id="6">
    <w:p w:rsidR="00BF4CC2" w:rsidRDefault="00BF4CC2" w:rsidP="0075171C">
      <w:pPr>
        <w:pStyle w:val="FootnoteText"/>
        <w:ind w:firstLine="709"/>
      </w:pPr>
      <w:r>
        <w:rPr>
          <w:rStyle w:val="FootnoteReference"/>
        </w:rPr>
        <w:footnoteRef/>
      </w:r>
      <w:r>
        <w:t xml:space="preserve"> Drs. J.J. de Heer, </w:t>
      </w:r>
      <w:r w:rsidRPr="00C27A6E">
        <w:rPr>
          <w:i/>
          <w:iCs/>
        </w:rPr>
        <w:t>Tafsiran al-Kitab Injil Matius</w:t>
      </w:r>
      <w:r>
        <w:t>, (Jakarta: Gunung Mulia, 1996), hlm. 46</w:t>
      </w:r>
    </w:p>
  </w:footnote>
  <w:footnote w:id="7">
    <w:p w:rsidR="00BF4CC2" w:rsidRDefault="00BF4CC2" w:rsidP="00D300EE">
      <w:pPr>
        <w:pStyle w:val="FootnoteText"/>
        <w:ind w:left="284" w:firstLine="709"/>
      </w:pPr>
      <w:r>
        <w:rPr>
          <w:rStyle w:val="FootnoteReference"/>
        </w:rPr>
        <w:footnoteRef/>
      </w:r>
      <w:r>
        <w:t xml:space="preserve">Ana Yuliana dan Yudi Irawan, </w:t>
      </w:r>
      <w:r w:rsidRPr="00C74197">
        <w:rPr>
          <w:i/>
          <w:iCs/>
        </w:rPr>
        <w:t>Agamaku Agamamu</w:t>
      </w:r>
      <w:r>
        <w:t xml:space="preserve">, (Bandung: Siqdah Semesta, 2007). </w:t>
      </w:r>
      <w:proofErr w:type="gramStart"/>
      <w:r>
        <w:t>hlm</w:t>
      </w:r>
      <w:proofErr w:type="gramEnd"/>
      <w:r>
        <w:t xml:space="preserve">. 40 </w:t>
      </w:r>
    </w:p>
  </w:footnote>
  <w:footnote w:id="8">
    <w:p w:rsidR="00BF4CC2" w:rsidRDefault="00BF4CC2" w:rsidP="006B3ADA">
      <w:pPr>
        <w:pStyle w:val="FootnoteText"/>
        <w:ind w:firstLine="567"/>
      </w:pPr>
      <w:r>
        <w:rPr>
          <w:rStyle w:val="FootnoteReference"/>
        </w:rPr>
        <w:footnoteRef/>
      </w:r>
      <w:hyperlink r:id="rId1" w:history="1">
        <w:r w:rsidR="004108C5" w:rsidRPr="00E63FF7">
          <w:rPr>
            <w:rStyle w:val="Hyperlink"/>
            <w:color w:val="auto"/>
          </w:rPr>
          <w:t>http://www.republika.co.id/berita/dunia-islam/islam-nusantara/12/06/03/m51lw4-pertumbuhan-masjid-di-indonesia-rendah</w:t>
        </w:r>
      </w:hyperlink>
      <w:r w:rsidR="004108C5">
        <w:t xml:space="preserve"> (Di akses tanggal </w:t>
      </w:r>
      <w:r w:rsidR="0020136D">
        <w:t>14 Mei 2013)</w:t>
      </w:r>
    </w:p>
  </w:footnote>
  <w:footnote w:id="9">
    <w:p w:rsidR="0041773E" w:rsidRDefault="0041773E" w:rsidP="00460277">
      <w:pPr>
        <w:pStyle w:val="FootnoteText"/>
        <w:ind w:firstLine="567"/>
      </w:pPr>
      <w:r>
        <w:rPr>
          <w:rStyle w:val="FootnoteReference"/>
        </w:rPr>
        <w:footnoteRef/>
      </w:r>
      <w:r>
        <w:t xml:space="preserve"> UU RI No. 39 Tahun 1999 tentang Hak Asasi Manusia, (Jakarta: Sinar Grafika, </w:t>
      </w:r>
      <w:r w:rsidR="00D33462">
        <w:t>2000)</w:t>
      </w:r>
      <w:r w:rsidR="00472BCF">
        <w:t>, h. 10</w:t>
      </w:r>
    </w:p>
  </w:footnote>
  <w:footnote w:id="10">
    <w:p w:rsidR="00BF4CC2" w:rsidRDefault="00BF4CC2" w:rsidP="000063A9">
      <w:pPr>
        <w:pStyle w:val="FootnoteText"/>
        <w:ind w:firstLine="851"/>
      </w:pPr>
      <w:r>
        <w:rPr>
          <w:rStyle w:val="FootnoteReference"/>
        </w:rPr>
        <w:footnoteRef/>
      </w:r>
      <w:r>
        <w:t xml:space="preserve">Departemen Pendidikan Nasional, </w:t>
      </w:r>
      <w:r w:rsidRPr="00F268B7">
        <w:rPr>
          <w:i/>
          <w:iCs/>
        </w:rPr>
        <w:t>Kamus Besar Bahasa Indonesia</w:t>
      </w:r>
      <w:r>
        <w:t>, (Jakarta: Balai Pustaka, 2005), hlm. 61</w:t>
      </w:r>
    </w:p>
  </w:footnote>
  <w:footnote w:id="11">
    <w:p w:rsidR="00BF4CC2" w:rsidRDefault="00BF4CC2" w:rsidP="00622B8A">
      <w:pPr>
        <w:pStyle w:val="FootnoteText"/>
        <w:ind w:firstLine="851"/>
      </w:pPr>
      <w:r>
        <w:rPr>
          <w:rStyle w:val="FootnoteReference"/>
        </w:rPr>
        <w:footnoteRef/>
      </w:r>
      <w:proofErr w:type="gramStart"/>
      <w:r w:rsidRPr="00252CB3">
        <w:rPr>
          <w:i/>
          <w:iCs/>
        </w:rPr>
        <w:t>Ibid</w:t>
      </w:r>
      <w:r>
        <w:t>, hlm.</w:t>
      </w:r>
      <w:proofErr w:type="gramEnd"/>
      <w:r>
        <w:t xml:space="preserve"> 1204</w:t>
      </w:r>
    </w:p>
  </w:footnote>
  <w:footnote w:id="12">
    <w:p w:rsidR="00622B8A" w:rsidRPr="00F06982" w:rsidRDefault="00622B8A" w:rsidP="00622B8A">
      <w:pPr>
        <w:pStyle w:val="FootnoteText"/>
        <w:ind w:firstLine="851"/>
      </w:pPr>
      <w:r>
        <w:rPr>
          <w:rStyle w:val="FootnoteReference"/>
        </w:rPr>
        <w:footnoteRef/>
      </w:r>
      <w:proofErr w:type="gramStart"/>
      <w:r w:rsidR="00F06982">
        <w:rPr>
          <w:i/>
          <w:iCs/>
        </w:rPr>
        <w:t xml:space="preserve">Op. Cit. </w:t>
      </w:r>
      <w:r w:rsidR="00F06982">
        <w:t>hlm.</w:t>
      </w:r>
      <w:proofErr w:type="gramEnd"/>
      <w:r w:rsidR="00F06982">
        <w:t xml:space="preserve"> </w:t>
      </w:r>
    </w:p>
  </w:footnote>
  <w:footnote w:id="13">
    <w:p w:rsidR="00FF4ABE" w:rsidRDefault="00FF4ABE" w:rsidP="00C90418">
      <w:pPr>
        <w:pStyle w:val="FootnoteText"/>
        <w:ind w:firstLine="567"/>
      </w:pPr>
      <w:r>
        <w:rPr>
          <w:rStyle w:val="FootnoteReference"/>
        </w:rPr>
        <w:footnoteRef/>
      </w:r>
      <w:r>
        <w:t xml:space="preserve">‘Atha bin Khalil, </w:t>
      </w:r>
      <w:r w:rsidRPr="00D76481">
        <w:rPr>
          <w:i/>
          <w:iCs/>
        </w:rPr>
        <w:t>Ushul Fiq</w:t>
      </w:r>
      <w:r w:rsidR="00D76481">
        <w:rPr>
          <w:i/>
          <w:iCs/>
        </w:rPr>
        <w:t>i</w:t>
      </w:r>
      <w:r w:rsidRPr="00D76481">
        <w:rPr>
          <w:i/>
          <w:iCs/>
        </w:rPr>
        <w:t>h</w:t>
      </w:r>
      <w:r>
        <w:t xml:space="preserve">, </w:t>
      </w:r>
      <w:r w:rsidR="00866245">
        <w:t xml:space="preserve">(Bogor: Pustaka Thariqul Izzah, 2003), hlm. </w:t>
      </w:r>
      <w:r w:rsidR="00086183">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02"/>
      <w:docPartObj>
        <w:docPartGallery w:val="Page Numbers (Top of Page)"/>
        <w:docPartUnique/>
      </w:docPartObj>
    </w:sdtPr>
    <w:sdtEndPr/>
    <w:sdtContent>
      <w:p w:rsidR="00BF4CC2" w:rsidRDefault="0035673C">
        <w:pPr>
          <w:pStyle w:val="Header"/>
          <w:jc w:val="right"/>
        </w:pPr>
        <w:r>
          <w:fldChar w:fldCharType="begin"/>
        </w:r>
        <w:r>
          <w:instrText xml:space="preserve"> PAGE   \* MERGEFORMAT </w:instrText>
        </w:r>
        <w:r>
          <w:fldChar w:fldCharType="separate"/>
        </w:r>
        <w:r w:rsidR="00ED6C23">
          <w:rPr>
            <w:noProof/>
          </w:rPr>
          <w:t>9</w:t>
        </w:r>
        <w:r>
          <w:rPr>
            <w:noProof/>
          </w:rPr>
          <w:fldChar w:fldCharType="end"/>
        </w:r>
      </w:p>
    </w:sdtContent>
  </w:sdt>
  <w:p w:rsidR="00BF4CC2" w:rsidRDefault="00BF4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2B3"/>
    <w:multiLevelType w:val="hybridMultilevel"/>
    <w:tmpl w:val="6778C432"/>
    <w:lvl w:ilvl="0" w:tplc="1094779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61E30D0"/>
    <w:multiLevelType w:val="hybridMultilevel"/>
    <w:tmpl w:val="D3CCCB78"/>
    <w:lvl w:ilvl="0" w:tplc="2442417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8855989"/>
    <w:multiLevelType w:val="hybridMultilevel"/>
    <w:tmpl w:val="B982645A"/>
    <w:lvl w:ilvl="0" w:tplc="3976B6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E331AD"/>
    <w:multiLevelType w:val="hybridMultilevel"/>
    <w:tmpl w:val="4CB6364C"/>
    <w:lvl w:ilvl="0" w:tplc="04210019">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
    <w:nsid w:val="1E8B6DAA"/>
    <w:multiLevelType w:val="hybridMultilevel"/>
    <w:tmpl w:val="437AEC34"/>
    <w:lvl w:ilvl="0" w:tplc="04090019">
      <w:start w:val="1"/>
      <w:numFmt w:val="lowerLetter"/>
      <w:lvlText w:val="%1."/>
      <w:lvlJc w:val="left"/>
      <w:pPr>
        <w:ind w:left="1570" w:hanging="360"/>
      </w:p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5">
    <w:nsid w:val="1F5255F4"/>
    <w:multiLevelType w:val="hybridMultilevel"/>
    <w:tmpl w:val="9CA287D6"/>
    <w:lvl w:ilvl="0" w:tplc="8138CC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F789B"/>
    <w:multiLevelType w:val="hybridMultilevel"/>
    <w:tmpl w:val="0A5AA016"/>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A464F9"/>
    <w:multiLevelType w:val="hybridMultilevel"/>
    <w:tmpl w:val="769A8EE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7E4E12"/>
    <w:multiLevelType w:val="hybridMultilevel"/>
    <w:tmpl w:val="1340C9E0"/>
    <w:lvl w:ilvl="0" w:tplc="277896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303943"/>
    <w:multiLevelType w:val="hybridMultilevel"/>
    <w:tmpl w:val="04D2307E"/>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0">
    <w:nsid w:val="387E71EB"/>
    <w:multiLevelType w:val="hybridMultilevel"/>
    <w:tmpl w:val="A4C0CD94"/>
    <w:lvl w:ilvl="0" w:tplc="30BE765A">
      <w:start w:val="1"/>
      <w:numFmt w:val="decimal"/>
      <w:lvlText w:val="%1."/>
      <w:lvlJc w:val="left"/>
      <w:pPr>
        <w:ind w:left="723" w:hanging="360"/>
      </w:pPr>
      <w:rPr>
        <w:rFonts w:ascii="Times New Roman" w:eastAsiaTheme="minorHAnsi" w:hAnsi="Times New Roman" w:cs="Times New Roman"/>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11">
    <w:nsid w:val="38BE02F8"/>
    <w:multiLevelType w:val="hybridMultilevel"/>
    <w:tmpl w:val="DEEEE2CE"/>
    <w:lvl w:ilvl="0" w:tplc="B6D46B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8A0081"/>
    <w:multiLevelType w:val="hybridMultilevel"/>
    <w:tmpl w:val="B10A6A2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EB27AE"/>
    <w:multiLevelType w:val="hybridMultilevel"/>
    <w:tmpl w:val="E1FE7D6E"/>
    <w:lvl w:ilvl="0" w:tplc="21FC36B4">
      <w:start w:val="1"/>
      <w:numFmt w:val="lowerLetter"/>
      <w:lvlText w:val="%1."/>
      <w:lvlJc w:val="left"/>
      <w:pPr>
        <w:ind w:left="1145" w:hanging="360"/>
      </w:pPr>
      <w:rPr>
        <w:rFonts w:cstheme="minorBid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nsid w:val="50AD441F"/>
    <w:multiLevelType w:val="hybridMultilevel"/>
    <w:tmpl w:val="F08AA0FC"/>
    <w:lvl w:ilvl="0" w:tplc="948099D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D231D3"/>
    <w:multiLevelType w:val="hybridMultilevel"/>
    <w:tmpl w:val="3E128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57AF2"/>
    <w:multiLevelType w:val="hybridMultilevel"/>
    <w:tmpl w:val="46A233EC"/>
    <w:lvl w:ilvl="0" w:tplc="8408C3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1C62AC1"/>
    <w:multiLevelType w:val="hybridMultilevel"/>
    <w:tmpl w:val="29B8E5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53141B"/>
    <w:multiLevelType w:val="hybridMultilevel"/>
    <w:tmpl w:val="527E2376"/>
    <w:lvl w:ilvl="0" w:tplc="C97065D6">
      <w:start w:val="1"/>
      <w:numFmt w:val="decimal"/>
      <w:lvlText w:val="%1."/>
      <w:lvlJc w:val="left"/>
      <w:pPr>
        <w:ind w:left="1145" w:hanging="360"/>
      </w:pPr>
      <w:rPr>
        <w:rFonts w:hint="default"/>
        <w:b/>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nsid w:val="649A29F6"/>
    <w:multiLevelType w:val="hybridMultilevel"/>
    <w:tmpl w:val="A0A8FF5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00DCF"/>
    <w:multiLevelType w:val="hybridMultilevel"/>
    <w:tmpl w:val="E33861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3C64E9"/>
    <w:multiLevelType w:val="hybridMultilevel"/>
    <w:tmpl w:val="E7E61E0E"/>
    <w:lvl w:ilvl="0" w:tplc="5B5419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4"/>
  </w:num>
  <w:num w:numId="4">
    <w:abstractNumId w:val="9"/>
  </w:num>
  <w:num w:numId="5">
    <w:abstractNumId w:val="3"/>
  </w:num>
  <w:num w:numId="6">
    <w:abstractNumId w:val="6"/>
  </w:num>
  <w:num w:numId="7">
    <w:abstractNumId w:val="10"/>
  </w:num>
  <w:num w:numId="8">
    <w:abstractNumId w:val="20"/>
  </w:num>
  <w:num w:numId="9">
    <w:abstractNumId w:val="16"/>
  </w:num>
  <w:num w:numId="10">
    <w:abstractNumId w:val="21"/>
  </w:num>
  <w:num w:numId="11">
    <w:abstractNumId w:val="7"/>
  </w:num>
  <w:num w:numId="12">
    <w:abstractNumId w:val="12"/>
  </w:num>
  <w:num w:numId="13">
    <w:abstractNumId w:val="17"/>
  </w:num>
  <w:num w:numId="14">
    <w:abstractNumId w:val="5"/>
  </w:num>
  <w:num w:numId="15">
    <w:abstractNumId w:val="19"/>
  </w:num>
  <w:num w:numId="16">
    <w:abstractNumId w:val="15"/>
  </w:num>
  <w:num w:numId="17">
    <w:abstractNumId w:val="14"/>
  </w:num>
  <w:num w:numId="18">
    <w:abstractNumId w:val="13"/>
  </w:num>
  <w:num w:numId="19">
    <w:abstractNumId w:val="8"/>
  </w:num>
  <w:num w:numId="20">
    <w:abstractNumId w:val="18"/>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5405"/>
    <w:rsid w:val="000033FD"/>
    <w:rsid w:val="000063A9"/>
    <w:rsid w:val="00013BFD"/>
    <w:rsid w:val="00014288"/>
    <w:rsid w:val="000148E7"/>
    <w:rsid w:val="0001796B"/>
    <w:rsid w:val="00023213"/>
    <w:rsid w:val="0002475A"/>
    <w:rsid w:val="000262BD"/>
    <w:rsid w:val="000301D2"/>
    <w:rsid w:val="0003186D"/>
    <w:rsid w:val="00034091"/>
    <w:rsid w:val="00041FEA"/>
    <w:rsid w:val="00047E67"/>
    <w:rsid w:val="00051BAD"/>
    <w:rsid w:val="000654C7"/>
    <w:rsid w:val="00077161"/>
    <w:rsid w:val="000825EE"/>
    <w:rsid w:val="00086183"/>
    <w:rsid w:val="000920C3"/>
    <w:rsid w:val="0009393E"/>
    <w:rsid w:val="00093A82"/>
    <w:rsid w:val="00095303"/>
    <w:rsid w:val="000A2961"/>
    <w:rsid w:val="000B21C7"/>
    <w:rsid w:val="000B287C"/>
    <w:rsid w:val="000B7642"/>
    <w:rsid w:val="000C5B9B"/>
    <w:rsid w:val="000C695F"/>
    <w:rsid w:val="000D67ED"/>
    <w:rsid w:val="000E146B"/>
    <w:rsid w:val="000E6D75"/>
    <w:rsid w:val="000F22FA"/>
    <w:rsid w:val="000F46BF"/>
    <w:rsid w:val="00103DBF"/>
    <w:rsid w:val="00103F9B"/>
    <w:rsid w:val="00106DB4"/>
    <w:rsid w:val="00111671"/>
    <w:rsid w:val="0011729B"/>
    <w:rsid w:val="00120063"/>
    <w:rsid w:val="00120789"/>
    <w:rsid w:val="00123E45"/>
    <w:rsid w:val="00124770"/>
    <w:rsid w:val="00132313"/>
    <w:rsid w:val="0014067F"/>
    <w:rsid w:val="00143F06"/>
    <w:rsid w:val="00151468"/>
    <w:rsid w:val="00152826"/>
    <w:rsid w:val="00156CC7"/>
    <w:rsid w:val="00157A54"/>
    <w:rsid w:val="001610ED"/>
    <w:rsid w:val="00162A6E"/>
    <w:rsid w:val="00163042"/>
    <w:rsid w:val="00165C4F"/>
    <w:rsid w:val="001703FA"/>
    <w:rsid w:val="00172C5A"/>
    <w:rsid w:val="0017363D"/>
    <w:rsid w:val="001749F0"/>
    <w:rsid w:val="00175AE5"/>
    <w:rsid w:val="00183FC0"/>
    <w:rsid w:val="00186AA7"/>
    <w:rsid w:val="001A1E9F"/>
    <w:rsid w:val="001A24A9"/>
    <w:rsid w:val="001B4100"/>
    <w:rsid w:val="001B6F26"/>
    <w:rsid w:val="001B7B85"/>
    <w:rsid w:val="001C1E38"/>
    <w:rsid w:val="001C372F"/>
    <w:rsid w:val="001C76EF"/>
    <w:rsid w:val="001D3E1D"/>
    <w:rsid w:val="001D5405"/>
    <w:rsid w:val="001E039B"/>
    <w:rsid w:val="001E5EAA"/>
    <w:rsid w:val="0020136D"/>
    <w:rsid w:val="00201B00"/>
    <w:rsid w:val="0020472D"/>
    <w:rsid w:val="00205DDF"/>
    <w:rsid w:val="00210810"/>
    <w:rsid w:val="00212F17"/>
    <w:rsid w:val="00216BB2"/>
    <w:rsid w:val="0022703E"/>
    <w:rsid w:val="00236C45"/>
    <w:rsid w:val="00237CB5"/>
    <w:rsid w:val="00241A5C"/>
    <w:rsid w:val="00241B89"/>
    <w:rsid w:val="002458A6"/>
    <w:rsid w:val="00247473"/>
    <w:rsid w:val="00247DAF"/>
    <w:rsid w:val="00251688"/>
    <w:rsid w:val="00252CB3"/>
    <w:rsid w:val="00254436"/>
    <w:rsid w:val="00256BA6"/>
    <w:rsid w:val="00271C99"/>
    <w:rsid w:val="00280F03"/>
    <w:rsid w:val="002827C9"/>
    <w:rsid w:val="00284C20"/>
    <w:rsid w:val="00285E7B"/>
    <w:rsid w:val="00290CE5"/>
    <w:rsid w:val="002910B7"/>
    <w:rsid w:val="00293A92"/>
    <w:rsid w:val="00295206"/>
    <w:rsid w:val="00297360"/>
    <w:rsid w:val="002A05E2"/>
    <w:rsid w:val="002A1CEC"/>
    <w:rsid w:val="002A2F60"/>
    <w:rsid w:val="002A65DA"/>
    <w:rsid w:val="002B578D"/>
    <w:rsid w:val="002C0EBA"/>
    <w:rsid w:val="002C4D67"/>
    <w:rsid w:val="002C696C"/>
    <w:rsid w:val="002C75D2"/>
    <w:rsid w:val="002D1CF4"/>
    <w:rsid w:val="002D30B3"/>
    <w:rsid w:val="002D723F"/>
    <w:rsid w:val="002E1C5B"/>
    <w:rsid w:val="002E1F93"/>
    <w:rsid w:val="002E2AF5"/>
    <w:rsid w:val="002E2F6B"/>
    <w:rsid w:val="002E4F69"/>
    <w:rsid w:val="002F34D1"/>
    <w:rsid w:val="002F5B81"/>
    <w:rsid w:val="002F5FCB"/>
    <w:rsid w:val="002F7A9C"/>
    <w:rsid w:val="003075BF"/>
    <w:rsid w:val="00310B92"/>
    <w:rsid w:val="003115B3"/>
    <w:rsid w:val="00312E83"/>
    <w:rsid w:val="003155F4"/>
    <w:rsid w:val="00315EB2"/>
    <w:rsid w:val="00324046"/>
    <w:rsid w:val="00325985"/>
    <w:rsid w:val="00326E3F"/>
    <w:rsid w:val="00334B57"/>
    <w:rsid w:val="0034357C"/>
    <w:rsid w:val="003538C3"/>
    <w:rsid w:val="0035673C"/>
    <w:rsid w:val="00370A26"/>
    <w:rsid w:val="0037375B"/>
    <w:rsid w:val="003804F0"/>
    <w:rsid w:val="00382B66"/>
    <w:rsid w:val="00385E37"/>
    <w:rsid w:val="00387738"/>
    <w:rsid w:val="0039349E"/>
    <w:rsid w:val="003954D5"/>
    <w:rsid w:val="003A19E3"/>
    <w:rsid w:val="003A3D56"/>
    <w:rsid w:val="003A5C70"/>
    <w:rsid w:val="003B54F6"/>
    <w:rsid w:val="003B71DB"/>
    <w:rsid w:val="003C2A0F"/>
    <w:rsid w:val="003C3911"/>
    <w:rsid w:val="003C4F75"/>
    <w:rsid w:val="003C608B"/>
    <w:rsid w:val="003C6528"/>
    <w:rsid w:val="003C7249"/>
    <w:rsid w:val="003C750B"/>
    <w:rsid w:val="003D2815"/>
    <w:rsid w:val="003D3F4B"/>
    <w:rsid w:val="003E21A0"/>
    <w:rsid w:val="003E3061"/>
    <w:rsid w:val="003E3224"/>
    <w:rsid w:val="003E7CD7"/>
    <w:rsid w:val="003F27AD"/>
    <w:rsid w:val="003F2C59"/>
    <w:rsid w:val="003F6BF9"/>
    <w:rsid w:val="003F7174"/>
    <w:rsid w:val="00401460"/>
    <w:rsid w:val="0040156A"/>
    <w:rsid w:val="00404F59"/>
    <w:rsid w:val="004108C5"/>
    <w:rsid w:val="00412053"/>
    <w:rsid w:val="0041773E"/>
    <w:rsid w:val="00422209"/>
    <w:rsid w:val="00424816"/>
    <w:rsid w:val="00426730"/>
    <w:rsid w:val="00430889"/>
    <w:rsid w:val="00432F39"/>
    <w:rsid w:val="00436E59"/>
    <w:rsid w:val="00444700"/>
    <w:rsid w:val="00444F23"/>
    <w:rsid w:val="0044577A"/>
    <w:rsid w:val="004458B3"/>
    <w:rsid w:val="00451C9D"/>
    <w:rsid w:val="004527F2"/>
    <w:rsid w:val="00453635"/>
    <w:rsid w:val="00456070"/>
    <w:rsid w:val="004562A3"/>
    <w:rsid w:val="00460277"/>
    <w:rsid w:val="004618C3"/>
    <w:rsid w:val="00465412"/>
    <w:rsid w:val="00470084"/>
    <w:rsid w:val="00472BCF"/>
    <w:rsid w:val="00473739"/>
    <w:rsid w:val="00476A10"/>
    <w:rsid w:val="0048090E"/>
    <w:rsid w:val="0048191E"/>
    <w:rsid w:val="0048345D"/>
    <w:rsid w:val="00486375"/>
    <w:rsid w:val="00487BFB"/>
    <w:rsid w:val="00487CDC"/>
    <w:rsid w:val="004A1DCC"/>
    <w:rsid w:val="004A74AB"/>
    <w:rsid w:val="004B10F0"/>
    <w:rsid w:val="004B2C3F"/>
    <w:rsid w:val="004B4116"/>
    <w:rsid w:val="004B5200"/>
    <w:rsid w:val="004C1D22"/>
    <w:rsid w:val="004D082C"/>
    <w:rsid w:val="004D1030"/>
    <w:rsid w:val="004D26F7"/>
    <w:rsid w:val="004D427C"/>
    <w:rsid w:val="004D6CF0"/>
    <w:rsid w:val="004D6F40"/>
    <w:rsid w:val="004E148A"/>
    <w:rsid w:val="004E7ED6"/>
    <w:rsid w:val="004F23DB"/>
    <w:rsid w:val="004F2646"/>
    <w:rsid w:val="004F43C7"/>
    <w:rsid w:val="004F5983"/>
    <w:rsid w:val="004F5BDA"/>
    <w:rsid w:val="005005A3"/>
    <w:rsid w:val="005028B5"/>
    <w:rsid w:val="00504EBA"/>
    <w:rsid w:val="0050577B"/>
    <w:rsid w:val="00514DF4"/>
    <w:rsid w:val="00526A01"/>
    <w:rsid w:val="00532BA0"/>
    <w:rsid w:val="00536C61"/>
    <w:rsid w:val="00536E37"/>
    <w:rsid w:val="00537990"/>
    <w:rsid w:val="00550DC8"/>
    <w:rsid w:val="0055687B"/>
    <w:rsid w:val="005611A8"/>
    <w:rsid w:val="00561AB8"/>
    <w:rsid w:val="005645C3"/>
    <w:rsid w:val="00566D56"/>
    <w:rsid w:val="00567798"/>
    <w:rsid w:val="00567DFB"/>
    <w:rsid w:val="005719D3"/>
    <w:rsid w:val="005734D5"/>
    <w:rsid w:val="00576B76"/>
    <w:rsid w:val="0058639B"/>
    <w:rsid w:val="00590914"/>
    <w:rsid w:val="005926CF"/>
    <w:rsid w:val="00594CF5"/>
    <w:rsid w:val="00596E01"/>
    <w:rsid w:val="005A0ED0"/>
    <w:rsid w:val="005A413E"/>
    <w:rsid w:val="005A5D87"/>
    <w:rsid w:val="005B236F"/>
    <w:rsid w:val="005C425E"/>
    <w:rsid w:val="005C7CE1"/>
    <w:rsid w:val="005D455A"/>
    <w:rsid w:val="005E24F7"/>
    <w:rsid w:val="005E2AD4"/>
    <w:rsid w:val="005F39DC"/>
    <w:rsid w:val="005F3CFA"/>
    <w:rsid w:val="005F4177"/>
    <w:rsid w:val="005F771E"/>
    <w:rsid w:val="00601E27"/>
    <w:rsid w:val="00603801"/>
    <w:rsid w:val="00603AAE"/>
    <w:rsid w:val="00604993"/>
    <w:rsid w:val="00604D68"/>
    <w:rsid w:val="006077C7"/>
    <w:rsid w:val="006079DE"/>
    <w:rsid w:val="006103A0"/>
    <w:rsid w:val="006123A8"/>
    <w:rsid w:val="006214D8"/>
    <w:rsid w:val="00622B8A"/>
    <w:rsid w:val="00625FAF"/>
    <w:rsid w:val="00630B9E"/>
    <w:rsid w:val="0063539A"/>
    <w:rsid w:val="006408E1"/>
    <w:rsid w:val="006420CD"/>
    <w:rsid w:val="00654B3B"/>
    <w:rsid w:val="00655474"/>
    <w:rsid w:val="00662C68"/>
    <w:rsid w:val="00666E8A"/>
    <w:rsid w:val="00670F71"/>
    <w:rsid w:val="00671325"/>
    <w:rsid w:val="00675B65"/>
    <w:rsid w:val="006772E3"/>
    <w:rsid w:val="00677B3B"/>
    <w:rsid w:val="00693241"/>
    <w:rsid w:val="006969BD"/>
    <w:rsid w:val="006A1D9E"/>
    <w:rsid w:val="006A58FF"/>
    <w:rsid w:val="006A7422"/>
    <w:rsid w:val="006B0D37"/>
    <w:rsid w:val="006B19D2"/>
    <w:rsid w:val="006B2502"/>
    <w:rsid w:val="006B3ADA"/>
    <w:rsid w:val="006B3EEF"/>
    <w:rsid w:val="006B3F16"/>
    <w:rsid w:val="006B54C3"/>
    <w:rsid w:val="006B698E"/>
    <w:rsid w:val="006B7382"/>
    <w:rsid w:val="006C0A74"/>
    <w:rsid w:val="006C0C14"/>
    <w:rsid w:val="006C0EE5"/>
    <w:rsid w:val="006C66C3"/>
    <w:rsid w:val="006C7605"/>
    <w:rsid w:val="006C7A42"/>
    <w:rsid w:val="006D4FDF"/>
    <w:rsid w:val="006D6AAA"/>
    <w:rsid w:val="006E18F1"/>
    <w:rsid w:val="006E2E66"/>
    <w:rsid w:val="006E6844"/>
    <w:rsid w:val="006F0AE2"/>
    <w:rsid w:val="006F3D1C"/>
    <w:rsid w:val="006F436B"/>
    <w:rsid w:val="006F6453"/>
    <w:rsid w:val="00702DD6"/>
    <w:rsid w:val="00706804"/>
    <w:rsid w:val="00710346"/>
    <w:rsid w:val="007319D7"/>
    <w:rsid w:val="00734F00"/>
    <w:rsid w:val="007428F7"/>
    <w:rsid w:val="00743289"/>
    <w:rsid w:val="007516DB"/>
    <w:rsid w:val="0075171C"/>
    <w:rsid w:val="00752659"/>
    <w:rsid w:val="00753DF4"/>
    <w:rsid w:val="0075503F"/>
    <w:rsid w:val="007553D1"/>
    <w:rsid w:val="00760E8D"/>
    <w:rsid w:val="00762DBC"/>
    <w:rsid w:val="00787571"/>
    <w:rsid w:val="0079028F"/>
    <w:rsid w:val="00791825"/>
    <w:rsid w:val="007950ED"/>
    <w:rsid w:val="00795E39"/>
    <w:rsid w:val="00797B93"/>
    <w:rsid w:val="007A5C9A"/>
    <w:rsid w:val="007B0A15"/>
    <w:rsid w:val="007B167B"/>
    <w:rsid w:val="007B29D1"/>
    <w:rsid w:val="007B7F7C"/>
    <w:rsid w:val="007C0256"/>
    <w:rsid w:val="007C2F9C"/>
    <w:rsid w:val="007C6426"/>
    <w:rsid w:val="007D412A"/>
    <w:rsid w:val="007D72D7"/>
    <w:rsid w:val="007E192E"/>
    <w:rsid w:val="007E6B2C"/>
    <w:rsid w:val="007E7EF4"/>
    <w:rsid w:val="007F07A8"/>
    <w:rsid w:val="007F1426"/>
    <w:rsid w:val="007F167C"/>
    <w:rsid w:val="007F7DE1"/>
    <w:rsid w:val="00801649"/>
    <w:rsid w:val="00802E47"/>
    <w:rsid w:val="00805874"/>
    <w:rsid w:val="0081023A"/>
    <w:rsid w:val="00810294"/>
    <w:rsid w:val="0081750B"/>
    <w:rsid w:val="00817BC4"/>
    <w:rsid w:val="008200EB"/>
    <w:rsid w:val="0082180C"/>
    <w:rsid w:val="008252FC"/>
    <w:rsid w:val="00826CC7"/>
    <w:rsid w:val="00837F1D"/>
    <w:rsid w:val="00841184"/>
    <w:rsid w:val="00844209"/>
    <w:rsid w:val="008467C2"/>
    <w:rsid w:val="008621A6"/>
    <w:rsid w:val="00863691"/>
    <w:rsid w:val="00865035"/>
    <w:rsid w:val="00866245"/>
    <w:rsid w:val="00870D89"/>
    <w:rsid w:val="00873A0E"/>
    <w:rsid w:val="008768C4"/>
    <w:rsid w:val="0087741D"/>
    <w:rsid w:val="0088207B"/>
    <w:rsid w:val="008908AF"/>
    <w:rsid w:val="008918EB"/>
    <w:rsid w:val="008947FF"/>
    <w:rsid w:val="00895412"/>
    <w:rsid w:val="008A4773"/>
    <w:rsid w:val="008A4871"/>
    <w:rsid w:val="008A7117"/>
    <w:rsid w:val="008B139C"/>
    <w:rsid w:val="008B5BCA"/>
    <w:rsid w:val="008C1C6B"/>
    <w:rsid w:val="008C1E90"/>
    <w:rsid w:val="008C77D1"/>
    <w:rsid w:val="008D0024"/>
    <w:rsid w:val="008D4239"/>
    <w:rsid w:val="008D4753"/>
    <w:rsid w:val="008D4C6F"/>
    <w:rsid w:val="008D50EF"/>
    <w:rsid w:val="008D6CE9"/>
    <w:rsid w:val="008E4AEC"/>
    <w:rsid w:val="008E532F"/>
    <w:rsid w:val="008F756B"/>
    <w:rsid w:val="00902754"/>
    <w:rsid w:val="00905C89"/>
    <w:rsid w:val="00914694"/>
    <w:rsid w:val="0091752E"/>
    <w:rsid w:val="009208DF"/>
    <w:rsid w:val="00923600"/>
    <w:rsid w:val="00935106"/>
    <w:rsid w:val="00936234"/>
    <w:rsid w:val="00941EBA"/>
    <w:rsid w:val="009421D7"/>
    <w:rsid w:val="00942B8C"/>
    <w:rsid w:val="00953B9D"/>
    <w:rsid w:val="00955679"/>
    <w:rsid w:val="00962FD2"/>
    <w:rsid w:val="009641C8"/>
    <w:rsid w:val="00972243"/>
    <w:rsid w:val="009906F2"/>
    <w:rsid w:val="0099682C"/>
    <w:rsid w:val="009A0549"/>
    <w:rsid w:val="009A336A"/>
    <w:rsid w:val="009A341C"/>
    <w:rsid w:val="009A3B9C"/>
    <w:rsid w:val="009A4EFE"/>
    <w:rsid w:val="009B2873"/>
    <w:rsid w:val="009B6F0D"/>
    <w:rsid w:val="009B7C14"/>
    <w:rsid w:val="009C5390"/>
    <w:rsid w:val="009C54B0"/>
    <w:rsid w:val="009D75F4"/>
    <w:rsid w:val="009E2D7C"/>
    <w:rsid w:val="009E2E54"/>
    <w:rsid w:val="009E60EC"/>
    <w:rsid w:val="009F1F85"/>
    <w:rsid w:val="009F2076"/>
    <w:rsid w:val="009F66BB"/>
    <w:rsid w:val="00A04BA1"/>
    <w:rsid w:val="00A04C93"/>
    <w:rsid w:val="00A14EE0"/>
    <w:rsid w:val="00A201A5"/>
    <w:rsid w:val="00A2045F"/>
    <w:rsid w:val="00A20A22"/>
    <w:rsid w:val="00A230B0"/>
    <w:rsid w:val="00A272D5"/>
    <w:rsid w:val="00A337B6"/>
    <w:rsid w:val="00A4082A"/>
    <w:rsid w:val="00A461F1"/>
    <w:rsid w:val="00A471D6"/>
    <w:rsid w:val="00A476B8"/>
    <w:rsid w:val="00A55323"/>
    <w:rsid w:val="00A579F4"/>
    <w:rsid w:val="00A670C0"/>
    <w:rsid w:val="00A6712F"/>
    <w:rsid w:val="00A6732B"/>
    <w:rsid w:val="00A7473F"/>
    <w:rsid w:val="00A75F21"/>
    <w:rsid w:val="00A77483"/>
    <w:rsid w:val="00A82C77"/>
    <w:rsid w:val="00A82EE5"/>
    <w:rsid w:val="00A84D1A"/>
    <w:rsid w:val="00A85C9B"/>
    <w:rsid w:val="00A9245C"/>
    <w:rsid w:val="00AA1A35"/>
    <w:rsid w:val="00AA3FF4"/>
    <w:rsid w:val="00AB0BBB"/>
    <w:rsid w:val="00AB1D12"/>
    <w:rsid w:val="00AB6D48"/>
    <w:rsid w:val="00AC019E"/>
    <w:rsid w:val="00AC2865"/>
    <w:rsid w:val="00AC4D87"/>
    <w:rsid w:val="00AC6C0F"/>
    <w:rsid w:val="00AC7436"/>
    <w:rsid w:val="00AD7209"/>
    <w:rsid w:val="00AD7CE9"/>
    <w:rsid w:val="00AE1040"/>
    <w:rsid w:val="00AE5C7B"/>
    <w:rsid w:val="00AE644B"/>
    <w:rsid w:val="00AF1A84"/>
    <w:rsid w:val="00AF2636"/>
    <w:rsid w:val="00AF3623"/>
    <w:rsid w:val="00AF3D79"/>
    <w:rsid w:val="00AF5F41"/>
    <w:rsid w:val="00AF74D0"/>
    <w:rsid w:val="00B01628"/>
    <w:rsid w:val="00B01EA6"/>
    <w:rsid w:val="00B04361"/>
    <w:rsid w:val="00B0455D"/>
    <w:rsid w:val="00B06D5A"/>
    <w:rsid w:val="00B161AB"/>
    <w:rsid w:val="00B16717"/>
    <w:rsid w:val="00B230E7"/>
    <w:rsid w:val="00B23597"/>
    <w:rsid w:val="00B27AFC"/>
    <w:rsid w:val="00B37BAA"/>
    <w:rsid w:val="00B467F0"/>
    <w:rsid w:val="00B50507"/>
    <w:rsid w:val="00B567DF"/>
    <w:rsid w:val="00B66EA0"/>
    <w:rsid w:val="00B72F65"/>
    <w:rsid w:val="00B749F1"/>
    <w:rsid w:val="00B776E5"/>
    <w:rsid w:val="00B84233"/>
    <w:rsid w:val="00B85626"/>
    <w:rsid w:val="00B9682F"/>
    <w:rsid w:val="00B972D7"/>
    <w:rsid w:val="00BA0CE6"/>
    <w:rsid w:val="00BA2EFB"/>
    <w:rsid w:val="00BA6ECB"/>
    <w:rsid w:val="00BB5519"/>
    <w:rsid w:val="00BB56B8"/>
    <w:rsid w:val="00BB5FFD"/>
    <w:rsid w:val="00BB79A6"/>
    <w:rsid w:val="00BC08C7"/>
    <w:rsid w:val="00BD585D"/>
    <w:rsid w:val="00BD7D71"/>
    <w:rsid w:val="00BE0A06"/>
    <w:rsid w:val="00BE14B1"/>
    <w:rsid w:val="00BF3D08"/>
    <w:rsid w:val="00BF4966"/>
    <w:rsid w:val="00BF4CC2"/>
    <w:rsid w:val="00C0007F"/>
    <w:rsid w:val="00C04F09"/>
    <w:rsid w:val="00C0766E"/>
    <w:rsid w:val="00C10D92"/>
    <w:rsid w:val="00C128C1"/>
    <w:rsid w:val="00C13908"/>
    <w:rsid w:val="00C202B3"/>
    <w:rsid w:val="00C23D30"/>
    <w:rsid w:val="00C27329"/>
    <w:rsid w:val="00C27A6E"/>
    <w:rsid w:val="00C35D85"/>
    <w:rsid w:val="00C43C0B"/>
    <w:rsid w:val="00C47C16"/>
    <w:rsid w:val="00C51084"/>
    <w:rsid w:val="00C527FD"/>
    <w:rsid w:val="00C5762A"/>
    <w:rsid w:val="00C607AD"/>
    <w:rsid w:val="00C62F65"/>
    <w:rsid w:val="00C65CF7"/>
    <w:rsid w:val="00C65FCC"/>
    <w:rsid w:val="00C67B2A"/>
    <w:rsid w:val="00C724DF"/>
    <w:rsid w:val="00C74197"/>
    <w:rsid w:val="00C8004A"/>
    <w:rsid w:val="00C8151C"/>
    <w:rsid w:val="00C868DC"/>
    <w:rsid w:val="00C90418"/>
    <w:rsid w:val="00C949DE"/>
    <w:rsid w:val="00CA1532"/>
    <w:rsid w:val="00CB4B31"/>
    <w:rsid w:val="00CB695E"/>
    <w:rsid w:val="00CB779F"/>
    <w:rsid w:val="00CB7F97"/>
    <w:rsid w:val="00CD1B66"/>
    <w:rsid w:val="00CD2C9B"/>
    <w:rsid w:val="00CD3A21"/>
    <w:rsid w:val="00CD6528"/>
    <w:rsid w:val="00CD78AE"/>
    <w:rsid w:val="00CE30B2"/>
    <w:rsid w:val="00CE583F"/>
    <w:rsid w:val="00CE5A09"/>
    <w:rsid w:val="00CE640E"/>
    <w:rsid w:val="00CF3687"/>
    <w:rsid w:val="00CF3CD5"/>
    <w:rsid w:val="00D051FE"/>
    <w:rsid w:val="00D11EC6"/>
    <w:rsid w:val="00D17FD9"/>
    <w:rsid w:val="00D20CAB"/>
    <w:rsid w:val="00D2442A"/>
    <w:rsid w:val="00D26EA2"/>
    <w:rsid w:val="00D27A3E"/>
    <w:rsid w:val="00D300EE"/>
    <w:rsid w:val="00D33462"/>
    <w:rsid w:val="00D33570"/>
    <w:rsid w:val="00D339B0"/>
    <w:rsid w:val="00D35804"/>
    <w:rsid w:val="00D47EE2"/>
    <w:rsid w:val="00D5071E"/>
    <w:rsid w:val="00D5285F"/>
    <w:rsid w:val="00D53E3E"/>
    <w:rsid w:val="00D546FF"/>
    <w:rsid w:val="00D629CE"/>
    <w:rsid w:val="00D62E53"/>
    <w:rsid w:val="00D76107"/>
    <w:rsid w:val="00D76481"/>
    <w:rsid w:val="00D82351"/>
    <w:rsid w:val="00D832A7"/>
    <w:rsid w:val="00D83BE8"/>
    <w:rsid w:val="00D86A9F"/>
    <w:rsid w:val="00D92557"/>
    <w:rsid w:val="00D93B2F"/>
    <w:rsid w:val="00D97988"/>
    <w:rsid w:val="00DA1C84"/>
    <w:rsid w:val="00DA28A1"/>
    <w:rsid w:val="00DA3E44"/>
    <w:rsid w:val="00DC2F1D"/>
    <w:rsid w:val="00DC44B0"/>
    <w:rsid w:val="00DC4AD9"/>
    <w:rsid w:val="00DC59FA"/>
    <w:rsid w:val="00DC66EC"/>
    <w:rsid w:val="00DC67B6"/>
    <w:rsid w:val="00DC79E2"/>
    <w:rsid w:val="00DD024E"/>
    <w:rsid w:val="00DD3206"/>
    <w:rsid w:val="00DD597A"/>
    <w:rsid w:val="00DE0C55"/>
    <w:rsid w:val="00DE4753"/>
    <w:rsid w:val="00DE483E"/>
    <w:rsid w:val="00DF335A"/>
    <w:rsid w:val="00DF419E"/>
    <w:rsid w:val="00DF41DB"/>
    <w:rsid w:val="00DF534D"/>
    <w:rsid w:val="00DF5CCD"/>
    <w:rsid w:val="00DF64CD"/>
    <w:rsid w:val="00DF7101"/>
    <w:rsid w:val="00DF7D33"/>
    <w:rsid w:val="00E02ECD"/>
    <w:rsid w:val="00E0338B"/>
    <w:rsid w:val="00E045E1"/>
    <w:rsid w:val="00E05427"/>
    <w:rsid w:val="00E15872"/>
    <w:rsid w:val="00E205A3"/>
    <w:rsid w:val="00E21C7F"/>
    <w:rsid w:val="00E22D36"/>
    <w:rsid w:val="00E23BF1"/>
    <w:rsid w:val="00E256AC"/>
    <w:rsid w:val="00E3215B"/>
    <w:rsid w:val="00E33A2D"/>
    <w:rsid w:val="00E401B2"/>
    <w:rsid w:val="00E45E9E"/>
    <w:rsid w:val="00E5591C"/>
    <w:rsid w:val="00E56607"/>
    <w:rsid w:val="00E57893"/>
    <w:rsid w:val="00E63644"/>
    <w:rsid w:val="00E63D77"/>
    <w:rsid w:val="00E63FF7"/>
    <w:rsid w:val="00E64942"/>
    <w:rsid w:val="00E658DA"/>
    <w:rsid w:val="00E71FAC"/>
    <w:rsid w:val="00E73893"/>
    <w:rsid w:val="00E74CB2"/>
    <w:rsid w:val="00E75892"/>
    <w:rsid w:val="00E7748F"/>
    <w:rsid w:val="00E83E53"/>
    <w:rsid w:val="00E84432"/>
    <w:rsid w:val="00E869FB"/>
    <w:rsid w:val="00E97937"/>
    <w:rsid w:val="00EA53D0"/>
    <w:rsid w:val="00EB2702"/>
    <w:rsid w:val="00EB375F"/>
    <w:rsid w:val="00EB4592"/>
    <w:rsid w:val="00EB5B0E"/>
    <w:rsid w:val="00EC1F10"/>
    <w:rsid w:val="00EC6F5A"/>
    <w:rsid w:val="00EC7339"/>
    <w:rsid w:val="00ED3B29"/>
    <w:rsid w:val="00ED58F7"/>
    <w:rsid w:val="00ED6C23"/>
    <w:rsid w:val="00EE0C98"/>
    <w:rsid w:val="00EE30EE"/>
    <w:rsid w:val="00EE5363"/>
    <w:rsid w:val="00EF10FC"/>
    <w:rsid w:val="00EF25DD"/>
    <w:rsid w:val="00EF356A"/>
    <w:rsid w:val="00F005DC"/>
    <w:rsid w:val="00F03082"/>
    <w:rsid w:val="00F043DA"/>
    <w:rsid w:val="00F06982"/>
    <w:rsid w:val="00F13881"/>
    <w:rsid w:val="00F25632"/>
    <w:rsid w:val="00F268B7"/>
    <w:rsid w:val="00F314C9"/>
    <w:rsid w:val="00F3751B"/>
    <w:rsid w:val="00F42755"/>
    <w:rsid w:val="00F50FC7"/>
    <w:rsid w:val="00F5430C"/>
    <w:rsid w:val="00F569F0"/>
    <w:rsid w:val="00F60308"/>
    <w:rsid w:val="00F61137"/>
    <w:rsid w:val="00F7173E"/>
    <w:rsid w:val="00F756E8"/>
    <w:rsid w:val="00F75C69"/>
    <w:rsid w:val="00F8466D"/>
    <w:rsid w:val="00F85EDE"/>
    <w:rsid w:val="00F869CC"/>
    <w:rsid w:val="00F87E59"/>
    <w:rsid w:val="00F93CE2"/>
    <w:rsid w:val="00F94034"/>
    <w:rsid w:val="00F949E3"/>
    <w:rsid w:val="00FA3754"/>
    <w:rsid w:val="00FA45F9"/>
    <w:rsid w:val="00FB11D3"/>
    <w:rsid w:val="00FC0342"/>
    <w:rsid w:val="00FC10E0"/>
    <w:rsid w:val="00FD08D1"/>
    <w:rsid w:val="00FE2533"/>
    <w:rsid w:val="00FE6999"/>
    <w:rsid w:val="00FE6BFC"/>
    <w:rsid w:val="00FF1CB0"/>
    <w:rsid w:val="00FF3FF7"/>
    <w:rsid w:val="00FF4772"/>
    <w:rsid w:val="00FF4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05"/>
    <w:pPr>
      <w:spacing w:line="48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405"/>
    <w:pPr>
      <w:ind w:left="720"/>
      <w:contextualSpacing/>
    </w:pPr>
  </w:style>
  <w:style w:type="paragraph" w:styleId="FootnoteText">
    <w:name w:val="footnote text"/>
    <w:basedOn w:val="Normal"/>
    <w:link w:val="FootnoteTextChar"/>
    <w:uiPriority w:val="99"/>
    <w:unhideWhenUsed/>
    <w:rsid w:val="001D5405"/>
    <w:pPr>
      <w:spacing w:after="0" w:line="240" w:lineRule="auto"/>
    </w:pPr>
    <w:rPr>
      <w:sz w:val="20"/>
      <w:szCs w:val="20"/>
    </w:rPr>
  </w:style>
  <w:style w:type="character" w:customStyle="1" w:styleId="FootnoteTextChar">
    <w:name w:val="Footnote Text Char"/>
    <w:basedOn w:val="DefaultParagraphFont"/>
    <w:link w:val="FootnoteText"/>
    <w:uiPriority w:val="99"/>
    <w:rsid w:val="001D5405"/>
    <w:rPr>
      <w:rFonts w:ascii="Times New Roman" w:hAnsi="Times New Roman"/>
      <w:sz w:val="20"/>
      <w:szCs w:val="20"/>
      <w:lang w:val="en-US"/>
    </w:rPr>
  </w:style>
  <w:style w:type="character" w:styleId="FootnoteReference">
    <w:name w:val="footnote reference"/>
    <w:basedOn w:val="DefaultParagraphFont"/>
    <w:uiPriority w:val="99"/>
    <w:semiHidden/>
    <w:unhideWhenUsed/>
    <w:rsid w:val="001D5405"/>
    <w:rPr>
      <w:vertAlign w:val="superscript"/>
    </w:rPr>
  </w:style>
  <w:style w:type="paragraph" w:styleId="Header">
    <w:name w:val="header"/>
    <w:basedOn w:val="Normal"/>
    <w:link w:val="HeaderChar"/>
    <w:uiPriority w:val="99"/>
    <w:unhideWhenUsed/>
    <w:rsid w:val="001D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05"/>
    <w:rPr>
      <w:rFonts w:ascii="Times New Roman" w:hAnsi="Times New Roman"/>
      <w:sz w:val="24"/>
      <w:lang w:val="en-US"/>
    </w:rPr>
  </w:style>
  <w:style w:type="paragraph" w:styleId="NormalWeb">
    <w:name w:val="Normal (Web)"/>
    <w:basedOn w:val="Normal"/>
    <w:uiPriority w:val="99"/>
    <w:unhideWhenUsed/>
    <w:rsid w:val="001D5405"/>
    <w:pPr>
      <w:spacing w:before="100" w:beforeAutospacing="1" w:after="100" w:afterAutospacing="1" w:line="240" w:lineRule="auto"/>
      <w:jc w:val="left"/>
    </w:pPr>
    <w:rPr>
      <w:rFonts w:eastAsia="Times New Roman" w:cs="Times New Roman"/>
      <w:szCs w:val="24"/>
    </w:rPr>
  </w:style>
  <w:style w:type="character" w:styleId="Hyperlink">
    <w:name w:val="Hyperlink"/>
    <w:basedOn w:val="DefaultParagraphFont"/>
    <w:uiPriority w:val="99"/>
    <w:unhideWhenUsed/>
    <w:rsid w:val="004108C5"/>
    <w:rPr>
      <w:color w:val="0000FF" w:themeColor="hyperlink"/>
      <w:u w:val="single"/>
    </w:rPr>
  </w:style>
  <w:style w:type="paragraph" w:styleId="BalloonText">
    <w:name w:val="Balloon Text"/>
    <w:basedOn w:val="Normal"/>
    <w:link w:val="BalloonTextChar"/>
    <w:uiPriority w:val="99"/>
    <w:semiHidden/>
    <w:unhideWhenUsed/>
    <w:rsid w:val="0060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7C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epublika.co.id/berita/dunia-islam/islam-nusantara/12/06/03/m51lw4-pertumbuhan-masjid-di-indonesia-rend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2121-335B-48B7-8AEC-347C249B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10</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Asror</cp:lastModifiedBy>
  <cp:revision>642</cp:revision>
  <cp:lastPrinted>2024-09-21T04:34:00Z</cp:lastPrinted>
  <dcterms:created xsi:type="dcterms:W3CDTF">2013-03-28T16:02:00Z</dcterms:created>
  <dcterms:modified xsi:type="dcterms:W3CDTF">2024-09-21T04:38:00Z</dcterms:modified>
</cp:coreProperties>
</file>