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3" w:rsidRPr="00870425" w:rsidRDefault="00E47798" w:rsidP="008704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7798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27" style="position:absolute;left:0;text-align:left;margin-left:380.55pt;margin-top:-79.9pt;width:19.45pt;height:24.3pt;flip:x;z-index:251659264" strokecolor="white [3212]">
            <v:textbox>
              <w:txbxContent>
                <w:p w:rsidR="00056CE9" w:rsidRDefault="00056CE9" w:rsidP="00056CE9">
                  <w:pPr>
                    <w:jc w:val="center"/>
                  </w:pPr>
                </w:p>
              </w:txbxContent>
            </v:textbox>
          </v:rect>
        </w:pict>
      </w:r>
      <w:r w:rsidR="00870425" w:rsidRPr="00870425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870425" w:rsidRPr="00870425" w:rsidRDefault="00870425" w:rsidP="008704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425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870425" w:rsidRPr="00870425" w:rsidRDefault="00870425" w:rsidP="008704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70425" w:rsidRDefault="00870425" w:rsidP="004D39EC">
      <w:pPr>
        <w:pStyle w:val="ListParagraph"/>
        <w:numPr>
          <w:ilvl w:val="0"/>
          <w:numId w:val="1"/>
        </w:numPr>
        <w:spacing w:line="48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70425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8F3A2D" w:rsidRPr="00626514" w:rsidRDefault="008F3A2D" w:rsidP="008F3A2D">
      <w:pPr>
        <w:pStyle w:val="ListParagraph"/>
        <w:spacing w:before="100" w:beforeAutospacing="1" w:after="100" w:afterAutospacing="1" w:line="480" w:lineRule="auto"/>
        <w:ind w:left="180" w:firstLine="54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62651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Berdasarkan hasil data penelitian di </w:t>
      </w:r>
      <w:r w:rsidR="00626514" w:rsidRPr="00626514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Koperasi Simpan Pinjam Kar</w:t>
      </w:r>
      <w:r w:rsidRPr="00626514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ya Samaturu Kendari dalam pelaksanaan Sistem simpan pinjam </w:t>
      </w:r>
      <w:r w:rsidRPr="0062651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dan pengembalian pinjaman yang telah dianalisis oleh penulis, secara umum dapat ditarik kesimpulan, sebagai hasil penelitian yaitu:</w:t>
      </w:r>
    </w:p>
    <w:p w:rsidR="008F3A2D" w:rsidRPr="008F3A2D" w:rsidRDefault="008F3A2D" w:rsidP="00626514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 </w:t>
      </w:r>
      <w:r w:rsidR="006265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simpanan yang terdapat dalam koperasi simpan pinjam karya samaturu kendari terdapat atas tiga simpanan yaitu simpanan pokok, simpanan wajib dan simpanan sukarela, sedangkan system pemberian pinja</w:t>
      </w:r>
      <w:r w:rsidR="00626514" w:rsidRPr="001551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man 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 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KPS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26514" w:rsidRPr="001551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Kar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ya Samaturu Kendari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dilaksanakan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dengan memperhatikan empat hal pokok, yaitu : tujuan pemberian pinjaman, syarat-syarat peminjaman, prosedur peminjaman yang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antaranya menjadi anggota tetap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prosedur pengembalian pinjaman</w:t>
      </w:r>
      <w:r w:rsidR="006265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yaitu dengan menerapkan system bunga sebesar 6%.</w:t>
      </w:r>
    </w:p>
    <w:p w:rsidR="008F3A2D" w:rsidRPr="00626514" w:rsidRDefault="008F3A2D" w:rsidP="00A45DAC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 </w:t>
      </w:r>
      <w:r w:rsidR="00A45D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simpan </w:t>
      </w:r>
      <w:r w:rsidR="00A45DAC">
        <w:rPr>
          <w:rFonts w:asciiTheme="majorBidi" w:eastAsia="Times New Roman" w:hAnsiTheme="majorBidi" w:cstheme="majorBidi"/>
          <w:color w:val="000000"/>
          <w:sz w:val="24"/>
          <w:szCs w:val="24"/>
        </w:rPr>
        <w:t>pinjam</w:t>
      </w:r>
      <w:r w:rsidRPr="00A508B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45DAC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yang dipraktekan oleh </w:t>
      </w:r>
      <w:r w:rsidRPr="00A508B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 </w:t>
      </w:r>
      <w:r w:rsidRPr="00A508B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KSP</w:t>
      </w:r>
      <w:r w:rsidRPr="00A508B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26514" w:rsidRPr="00A508B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Kar</w:t>
      </w:r>
      <w:r w:rsidRPr="00A508B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ya Samaturu Kendari</w:t>
      </w:r>
      <w:r w:rsidRPr="00A508B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masih ada penerapan yang bertentangan dengan prinsip syariah. Pengembalian pinjaman dengan memakai bunga sebesar 6% dari prosentase besarnya peminjaman saat pengembalian uang pinjaman termasuk bentuk </w:t>
      </w:r>
      <w:r w:rsidRPr="008F3A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riba</w:t>
      </w:r>
      <w:r w:rsidRPr="008F3A2D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r w:rsidRPr="008F3A2D">
        <w:rPr>
          <w:rFonts w:ascii="Times New Roman" w:eastAsia="Times New Roman" w:hAnsi="Times New Roman" w:cs="Times New Roman"/>
          <w:color w:val="000000"/>
          <w:sz w:val="24"/>
          <w:szCs w:val="24"/>
        </w:rPr>
        <w:t>karena mensyaratkan kepada peminjam untuk mengembalikan utangnya dengan adanya tambahan atau manfaat</w:t>
      </w:r>
      <w:r w:rsidRPr="008F3A2D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.</w:t>
      </w:r>
    </w:p>
    <w:p w:rsidR="00626514" w:rsidRPr="00495A80" w:rsidRDefault="00E47798" w:rsidP="00626514">
      <w:pPr>
        <w:pStyle w:val="ListParagraph"/>
        <w:spacing w:before="100" w:beforeAutospacing="1" w:after="100" w:afterAutospacing="1" w:line="48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left:0;text-align:left;margin-left:185.95pt;margin-top:60.65pt;width:34.7pt;height:24.3pt;flip:x;z-index:251660288" strokecolor="white [3212]">
            <v:textbox style="mso-next-textbox:#_x0000_s1029">
              <w:txbxContent>
                <w:p w:rsidR="001551E5" w:rsidRPr="001551E5" w:rsidRDefault="00D53F71" w:rsidP="00C65B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98</w:t>
                  </w:r>
                </w:p>
              </w:txbxContent>
            </v:textbox>
          </v:rect>
        </w:pict>
      </w:r>
    </w:p>
    <w:p w:rsidR="008F3A2D" w:rsidRPr="008F3A2D" w:rsidRDefault="008F3A2D" w:rsidP="008F3A2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Saran</w:t>
      </w:r>
    </w:p>
    <w:p w:rsidR="008F3A2D" w:rsidRPr="001551E5" w:rsidRDefault="008F3A2D" w:rsidP="008F3A2D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551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KPS </w:t>
      </w:r>
      <w:r w:rsidR="001551E5">
        <w:rPr>
          <w:rFonts w:asciiTheme="majorBidi" w:eastAsia="Times New Roman" w:hAnsiTheme="majorBidi" w:cstheme="majorBidi"/>
          <w:color w:val="000000"/>
          <w:sz w:val="24"/>
          <w:szCs w:val="24"/>
        </w:rPr>
        <w:t>Kar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</w:rPr>
        <w:t>ya Samaturu Kendari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,</w:t>
      </w:r>
      <w:r w:rsidRPr="001551E5">
        <w:rPr>
          <w:rFonts w:asciiTheme="majorBidi" w:eastAsia="Times New Roman" w:hAnsiTheme="majorBidi" w:cstheme="majorBidi"/>
          <w:color w:val="000000"/>
          <w:sz w:val="24"/>
          <w:szCs w:val="24"/>
        </w:rPr>
        <w:t>harus mempunyai data-data yang jelas sehingga ada bukti tertulis mengenai aturan dan penerapan yang berlaku.</w:t>
      </w:r>
    </w:p>
    <w:p w:rsidR="008F3A2D" w:rsidRPr="008F3A2D" w:rsidRDefault="008F3A2D" w:rsidP="00626514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Seharusnya KSP Karya Samaturu Kendari dalam praktek simpan pinjam mengenai pemberian pinjaman untuk modal usaha kepada anggota harus menggunakan system </w:t>
      </w:r>
      <w:r w:rsidR="006265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yang tidak bertentangan dengan syari’ah.</w:t>
      </w:r>
    </w:p>
    <w:p w:rsidR="00952A5E" w:rsidRDefault="00952A5E" w:rsidP="00952A5E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sectPr w:rsidR="00952A5E" w:rsidSect="00D53F71">
      <w:headerReference w:type="default" r:id="rId8"/>
      <w:pgSz w:w="11906" w:h="16838" w:code="9"/>
      <w:pgMar w:top="2268" w:right="1701" w:bottom="1701" w:left="2268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56" w:rsidRDefault="00997656" w:rsidP="00056CE9">
      <w:pPr>
        <w:spacing w:after="0" w:line="240" w:lineRule="auto"/>
      </w:pPr>
      <w:r>
        <w:separator/>
      </w:r>
    </w:p>
  </w:endnote>
  <w:endnote w:type="continuationSeparator" w:id="1">
    <w:p w:rsidR="00997656" w:rsidRDefault="00997656" w:rsidP="0005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56" w:rsidRDefault="00997656" w:rsidP="00056CE9">
      <w:pPr>
        <w:spacing w:after="0" w:line="240" w:lineRule="auto"/>
      </w:pPr>
      <w:r>
        <w:separator/>
      </w:r>
    </w:p>
  </w:footnote>
  <w:footnote w:type="continuationSeparator" w:id="1">
    <w:p w:rsidR="00997656" w:rsidRDefault="00997656" w:rsidP="0005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9485"/>
      <w:docPartObj>
        <w:docPartGallery w:val="Page Numbers (Top of Page)"/>
        <w:docPartUnique/>
      </w:docPartObj>
    </w:sdtPr>
    <w:sdtContent>
      <w:p w:rsidR="00056CE9" w:rsidRDefault="00E47798">
        <w:pPr>
          <w:pStyle w:val="Header"/>
          <w:jc w:val="right"/>
        </w:pPr>
        <w:fldSimple w:instr=" PAGE   \* MERGEFORMAT ">
          <w:r w:rsidR="00D53F71">
            <w:rPr>
              <w:noProof/>
            </w:rPr>
            <w:t>98</w:t>
          </w:r>
        </w:fldSimple>
      </w:p>
    </w:sdtContent>
  </w:sdt>
  <w:p w:rsidR="00056CE9" w:rsidRDefault="00056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87C"/>
    <w:multiLevelType w:val="hybridMultilevel"/>
    <w:tmpl w:val="CA907982"/>
    <w:lvl w:ilvl="0" w:tplc="F29017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E557F"/>
    <w:multiLevelType w:val="hybridMultilevel"/>
    <w:tmpl w:val="0D62EBE4"/>
    <w:lvl w:ilvl="0" w:tplc="5FDABB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0418B"/>
    <w:multiLevelType w:val="hybridMultilevel"/>
    <w:tmpl w:val="5DEA45A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F24B6"/>
    <w:multiLevelType w:val="hybridMultilevel"/>
    <w:tmpl w:val="0A1291AE"/>
    <w:lvl w:ilvl="0" w:tplc="3654BBB2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D230C2"/>
    <w:multiLevelType w:val="hybridMultilevel"/>
    <w:tmpl w:val="AF2A7B06"/>
    <w:lvl w:ilvl="0" w:tplc="E1E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25E0E"/>
    <w:multiLevelType w:val="hybridMultilevel"/>
    <w:tmpl w:val="8DB49EBE"/>
    <w:lvl w:ilvl="0" w:tplc="907EB6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70425"/>
    <w:rsid w:val="00000926"/>
    <w:rsid w:val="00010165"/>
    <w:rsid w:val="00010A5B"/>
    <w:rsid w:val="00012054"/>
    <w:rsid w:val="00012310"/>
    <w:rsid w:val="00017698"/>
    <w:rsid w:val="000205D3"/>
    <w:rsid w:val="00021231"/>
    <w:rsid w:val="00025CE4"/>
    <w:rsid w:val="0003015D"/>
    <w:rsid w:val="000342F9"/>
    <w:rsid w:val="00041748"/>
    <w:rsid w:val="0004439D"/>
    <w:rsid w:val="000503FE"/>
    <w:rsid w:val="00053086"/>
    <w:rsid w:val="000540FF"/>
    <w:rsid w:val="0005484E"/>
    <w:rsid w:val="00056CE9"/>
    <w:rsid w:val="0006025B"/>
    <w:rsid w:val="0006114C"/>
    <w:rsid w:val="000621F8"/>
    <w:rsid w:val="00064204"/>
    <w:rsid w:val="00070C72"/>
    <w:rsid w:val="000713C6"/>
    <w:rsid w:val="000718FA"/>
    <w:rsid w:val="000719C2"/>
    <w:rsid w:val="00080B98"/>
    <w:rsid w:val="00085D56"/>
    <w:rsid w:val="0009403B"/>
    <w:rsid w:val="000A0B86"/>
    <w:rsid w:val="000A16DD"/>
    <w:rsid w:val="000B2DB8"/>
    <w:rsid w:val="000B5A5B"/>
    <w:rsid w:val="000B6FCE"/>
    <w:rsid w:val="000B7877"/>
    <w:rsid w:val="000C02D1"/>
    <w:rsid w:val="000C5E5B"/>
    <w:rsid w:val="000C75C5"/>
    <w:rsid w:val="000D0597"/>
    <w:rsid w:val="000D4D29"/>
    <w:rsid w:val="000F47A5"/>
    <w:rsid w:val="00110B5B"/>
    <w:rsid w:val="00110F4F"/>
    <w:rsid w:val="001126F4"/>
    <w:rsid w:val="00122BB6"/>
    <w:rsid w:val="00130DEA"/>
    <w:rsid w:val="00135875"/>
    <w:rsid w:val="00135AC7"/>
    <w:rsid w:val="00141095"/>
    <w:rsid w:val="0014285D"/>
    <w:rsid w:val="001472C4"/>
    <w:rsid w:val="001510D5"/>
    <w:rsid w:val="001551E5"/>
    <w:rsid w:val="00163AB4"/>
    <w:rsid w:val="00164CFC"/>
    <w:rsid w:val="00164D3C"/>
    <w:rsid w:val="00172D00"/>
    <w:rsid w:val="00173229"/>
    <w:rsid w:val="0017676F"/>
    <w:rsid w:val="00177D5C"/>
    <w:rsid w:val="00183DD2"/>
    <w:rsid w:val="0018416D"/>
    <w:rsid w:val="00193FEB"/>
    <w:rsid w:val="00195462"/>
    <w:rsid w:val="00195F36"/>
    <w:rsid w:val="001A13DD"/>
    <w:rsid w:val="001A2B12"/>
    <w:rsid w:val="001B2503"/>
    <w:rsid w:val="001B431E"/>
    <w:rsid w:val="001C2214"/>
    <w:rsid w:val="001C42D9"/>
    <w:rsid w:val="001E2704"/>
    <w:rsid w:val="001E64F2"/>
    <w:rsid w:val="001F00DA"/>
    <w:rsid w:val="001F0F27"/>
    <w:rsid w:val="001F3AA2"/>
    <w:rsid w:val="002069E3"/>
    <w:rsid w:val="00214270"/>
    <w:rsid w:val="0021443A"/>
    <w:rsid w:val="00214A60"/>
    <w:rsid w:val="00224031"/>
    <w:rsid w:val="00225DDA"/>
    <w:rsid w:val="00227318"/>
    <w:rsid w:val="00227C92"/>
    <w:rsid w:val="00227E00"/>
    <w:rsid w:val="002446EE"/>
    <w:rsid w:val="00245221"/>
    <w:rsid w:val="0024732C"/>
    <w:rsid w:val="00250352"/>
    <w:rsid w:val="00250DF5"/>
    <w:rsid w:val="0025204B"/>
    <w:rsid w:val="00254F45"/>
    <w:rsid w:val="002553D9"/>
    <w:rsid w:val="00262F51"/>
    <w:rsid w:val="00264B9C"/>
    <w:rsid w:val="00270A55"/>
    <w:rsid w:val="00271AA8"/>
    <w:rsid w:val="00274B74"/>
    <w:rsid w:val="00276BFB"/>
    <w:rsid w:val="00277275"/>
    <w:rsid w:val="002777D8"/>
    <w:rsid w:val="00286066"/>
    <w:rsid w:val="0029285F"/>
    <w:rsid w:val="00296949"/>
    <w:rsid w:val="00297BD6"/>
    <w:rsid w:val="002A47F7"/>
    <w:rsid w:val="002A4FA7"/>
    <w:rsid w:val="002A582C"/>
    <w:rsid w:val="002C0C9A"/>
    <w:rsid w:val="002C13B0"/>
    <w:rsid w:val="002C161A"/>
    <w:rsid w:val="002C53EE"/>
    <w:rsid w:val="002D36F0"/>
    <w:rsid w:val="002D6A40"/>
    <w:rsid w:val="002E3D1C"/>
    <w:rsid w:val="002E4A32"/>
    <w:rsid w:val="002F4BC3"/>
    <w:rsid w:val="002F6126"/>
    <w:rsid w:val="00300A71"/>
    <w:rsid w:val="0030267B"/>
    <w:rsid w:val="00303734"/>
    <w:rsid w:val="0030616D"/>
    <w:rsid w:val="00306C6F"/>
    <w:rsid w:val="003074AB"/>
    <w:rsid w:val="00314067"/>
    <w:rsid w:val="003157FE"/>
    <w:rsid w:val="00320996"/>
    <w:rsid w:val="00321AD9"/>
    <w:rsid w:val="003222F3"/>
    <w:rsid w:val="00322CC6"/>
    <w:rsid w:val="003327DB"/>
    <w:rsid w:val="00335469"/>
    <w:rsid w:val="003373B5"/>
    <w:rsid w:val="00337D29"/>
    <w:rsid w:val="003416AA"/>
    <w:rsid w:val="003463CC"/>
    <w:rsid w:val="0035113B"/>
    <w:rsid w:val="0035447D"/>
    <w:rsid w:val="00356E2A"/>
    <w:rsid w:val="0036551F"/>
    <w:rsid w:val="00365E74"/>
    <w:rsid w:val="00366FAE"/>
    <w:rsid w:val="0037155B"/>
    <w:rsid w:val="003738FA"/>
    <w:rsid w:val="00376CE9"/>
    <w:rsid w:val="00380397"/>
    <w:rsid w:val="00380966"/>
    <w:rsid w:val="00383233"/>
    <w:rsid w:val="00385983"/>
    <w:rsid w:val="00391CF0"/>
    <w:rsid w:val="00393E85"/>
    <w:rsid w:val="003A0CF3"/>
    <w:rsid w:val="003A28B3"/>
    <w:rsid w:val="003A4E32"/>
    <w:rsid w:val="003B0AB4"/>
    <w:rsid w:val="003B0D5E"/>
    <w:rsid w:val="003B26D6"/>
    <w:rsid w:val="003C24E0"/>
    <w:rsid w:val="003C3CB7"/>
    <w:rsid w:val="003D09DE"/>
    <w:rsid w:val="003D0ED5"/>
    <w:rsid w:val="003D5501"/>
    <w:rsid w:val="003E3331"/>
    <w:rsid w:val="003E421F"/>
    <w:rsid w:val="003E52F3"/>
    <w:rsid w:val="003F49A3"/>
    <w:rsid w:val="0040096C"/>
    <w:rsid w:val="00413329"/>
    <w:rsid w:val="004153A4"/>
    <w:rsid w:val="00415525"/>
    <w:rsid w:val="00421C1D"/>
    <w:rsid w:val="00423D88"/>
    <w:rsid w:val="0043173A"/>
    <w:rsid w:val="004328AB"/>
    <w:rsid w:val="004371F3"/>
    <w:rsid w:val="00440217"/>
    <w:rsid w:val="00441B93"/>
    <w:rsid w:val="004429D6"/>
    <w:rsid w:val="00464B88"/>
    <w:rsid w:val="0046598F"/>
    <w:rsid w:val="00465B64"/>
    <w:rsid w:val="00482C36"/>
    <w:rsid w:val="00485CF5"/>
    <w:rsid w:val="00490D2B"/>
    <w:rsid w:val="00495A80"/>
    <w:rsid w:val="004A1959"/>
    <w:rsid w:val="004A2B09"/>
    <w:rsid w:val="004A4FC9"/>
    <w:rsid w:val="004B493B"/>
    <w:rsid w:val="004B7388"/>
    <w:rsid w:val="004C0B92"/>
    <w:rsid w:val="004C12B1"/>
    <w:rsid w:val="004C2A5E"/>
    <w:rsid w:val="004C4EA1"/>
    <w:rsid w:val="004D08DC"/>
    <w:rsid w:val="004D39EC"/>
    <w:rsid w:val="004D67D5"/>
    <w:rsid w:val="004D6EA2"/>
    <w:rsid w:val="004D7AF5"/>
    <w:rsid w:val="004E0BF3"/>
    <w:rsid w:val="004E2A18"/>
    <w:rsid w:val="004E4B16"/>
    <w:rsid w:val="004E4B5B"/>
    <w:rsid w:val="004E54B7"/>
    <w:rsid w:val="004E5529"/>
    <w:rsid w:val="004F0FF4"/>
    <w:rsid w:val="004F246B"/>
    <w:rsid w:val="004F2A71"/>
    <w:rsid w:val="004F45AA"/>
    <w:rsid w:val="004F622C"/>
    <w:rsid w:val="005066C7"/>
    <w:rsid w:val="00506D09"/>
    <w:rsid w:val="0051064B"/>
    <w:rsid w:val="0051163F"/>
    <w:rsid w:val="0051378F"/>
    <w:rsid w:val="00513FE9"/>
    <w:rsid w:val="00514E5F"/>
    <w:rsid w:val="005245CD"/>
    <w:rsid w:val="00524C35"/>
    <w:rsid w:val="00526D96"/>
    <w:rsid w:val="00531840"/>
    <w:rsid w:val="00534975"/>
    <w:rsid w:val="00542576"/>
    <w:rsid w:val="00545778"/>
    <w:rsid w:val="005467C2"/>
    <w:rsid w:val="00547295"/>
    <w:rsid w:val="00550F7C"/>
    <w:rsid w:val="005529DD"/>
    <w:rsid w:val="00553468"/>
    <w:rsid w:val="005634EE"/>
    <w:rsid w:val="00566137"/>
    <w:rsid w:val="00585303"/>
    <w:rsid w:val="005869EE"/>
    <w:rsid w:val="0059120D"/>
    <w:rsid w:val="00591EA7"/>
    <w:rsid w:val="0059200C"/>
    <w:rsid w:val="00597AAB"/>
    <w:rsid w:val="005A0DA7"/>
    <w:rsid w:val="005A5225"/>
    <w:rsid w:val="005A6B7E"/>
    <w:rsid w:val="005B3823"/>
    <w:rsid w:val="005C7CC5"/>
    <w:rsid w:val="005D0271"/>
    <w:rsid w:val="005D30FD"/>
    <w:rsid w:val="005D3D4D"/>
    <w:rsid w:val="005D60CE"/>
    <w:rsid w:val="005D63F2"/>
    <w:rsid w:val="005E039F"/>
    <w:rsid w:val="005E0471"/>
    <w:rsid w:val="005E25A7"/>
    <w:rsid w:val="005E3E48"/>
    <w:rsid w:val="005F0077"/>
    <w:rsid w:val="005F37DA"/>
    <w:rsid w:val="005F3DE9"/>
    <w:rsid w:val="005F40B2"/>
    <w:rsid w:val="005F69AB"/>
    <w:rsid w:val="00603A32"/>
    <w:rsid w:val="00610107"/>
    <w:rsid w:val="00611164"/>
    <w:rsid w:val="006142DA"/>
    <w:rsid w:val="006148CD"/>
    <w:rsid w:val="006177D8"/>
    <w:rsid w:val="00622418"/>
    <w:rsid w:val="00626514"/>
    <w:rsid w:val="006312B1"/>
    <w:rsid w:val="00631F3A"/>
    <w:rsid w:val="00632164"/>
    <w:rsid w:val="0063435E"/>
    <w:rsid w:val="00640C35"/>
    <w:rsid w:val="006501D3"/>
    <w:rsid w:val="0065568D"/>
    <w:rsid w:val="006641A1"/>
    <w:rsid w:val="0066650E"/>
    <w:rsid w:val="006733DB"/>
    <w:rsid w:val="00673CAD"/>
    <w:rsid w:val="006746F5"/>
    <w:rsid w:val="00674803"/>
    <w:rsid w:val="00674AEC"/>
    <w:rsid w:val="00691C56"/>
    <w:rsid w:val="00697F27"/>
    <w:rsid w:val="006A00AC"/>
    <w:rsid w:val="006A2849"/>
    <w:rsid w:val="006A4896"/>
    <w:rsid w:val="006C4C1D"/>
    <w:rsid w:val="006C7621"/>
    <w:rsid w:val="006D0326"/>
    <w:rsid w:val="006D7A9A"/>
    <w:rsid w:val="006E0649"/>
    <w:rsid w:val="006E103A"/>
    <w:rsid w:val="006E1550"/>
    <w:rsid w:val="006E1BCC"/>
    <w:rsid w:val="006E22B2"/>
    <w:rsid w:val="006E340A"/>
    <w:rsid w:val="006E492E"/>
    <w:rsid w:val="006F5B82"/>
    <w:rsid w:val="00700F8D"/>
    <w:rsid w:val="00704882"/>
    <w:rsid w:val="00705797"/>
    <w:rsid w:val="00705B95"/>
    <w:rsid w:val="00707DDB"/>
    <w:rsid w:val="00710AFF"/>
    <w:rsid w:val="0071102A"/>
    <w:rsid w:val="00713141"/>
    <w:rsid w:val="0072195C"/>
    <w:rsid w:val="00723E5B"/>
    <w:rsid w:val="00725F81"/>
    <w:rsid w:val="00733D55"/>
    <w:rsid w:val="0073493B"/>
    <w:rsid w:val="00740C63"/>
    <w:rsid w:val="0074321D"/>
    <w:rsid w:val="00753203"/>
    <w:rsid w:val="00753643"/>
    <w:rsid w:val="00763339"/>
    <w:rsid w:val="00763BD7"/>
    <w:rsid w:val="007667E8"/>
    <w:rsid w:val="00766D16"/>
    <w:rsid w:val="00772568"/>
    <w:rsid w:val="007825B9"/>
    <w:rsid w:val="0078339A"/>
    <w:rsid w:val="00784C59"/>
    <w:rsid w:val="007869A7"/>
    <w:rsid w:val="00786C89"/>
    <w:rsid w:val="00793D1A"/>
    <w:rsid w:val="007952CF"/>
    <w:rsid w:val="00797752"/>
    <w:rsid w:val="007A1EA3"/>
    <w:rsid w:val="007A475B"/>
    <w:rsid w:val="007B0DD5"/>
    <w:rsid w:val="007B1ABD"/>
    <w:rsid w:val="007B39AE"/>
    <w:rsid w:val="007C18D8"/>
    <w:rsid w:val="007C29E0"/>
    <w:rsid w:val="007D17AB"/>
    <w:rsid w:val="007D2542"/>
    <w:rsid w:val="007D2D65"/>
    <w:rsid w:val="007D5037"/>
    <w:rsid w:val="007E4080"/>
    <w:rsid w:val="007F3782"/>
    <w:rsid w:val="007F3B0A"/>
    <w:rsid w:val="007F51C5"/>
    <w:rsid w:val="00802C2E"/>
    <w:rsid w:val="0080370A"/>
    <w:rsid w:val="00804CDF"/>
    <w:rsid w:val="00813BCB"/>
    <w:rsid w:val="0081553A"/>
    <w:rsid w:val="008203DE"/>
    <w:rsid w:val="00822B78"/>
    <w:rsid w:val="008233A2"/>
    <w:rsid w:val="00831A7F"/>
    <w:rsid w:val="00843081"/>
    <w:rsid w:val="00845818"/>
    <w:rsid w:val="00845863"/>
    <w:rsid w:val="00846C27"/>
    <w:rsid w:val="00846F98"/>
    <w:rsid w:val="00852A15"/>
    <w:rsid w:val="0085318C"/>
    <w:rsid w:val="00854897"/>
    <w:rsid w:val="00856117"/>
    <w:rsid w:val="00870425"/>
    <w:rsid w:val="00872899"/>
    <w:rsid w:val="0087726B"/>
    <w:rsid w:val="00877A3F"/>
    <w:rsid w:val="00881C7F"/>
    <w:rsid w:val="00884FD3"/>
    <w:rsid w:val="00890095"/>
    <w:rsid w:val="00890428"/>
    <w:rsid w:val="0089290F"/>
    <w:rsid w:val="008B1950"/>
    <w:rsid w:val="008B3F25"/>
    <w:rsid w:val="008C02D1"/>
    <w:rsid w:val="008C0E4D"/>
    <w:rsid w:val="008C2E32"/>
    <w:rsid w:val="008C55E9"/>
    <w:rsid w:val="008C56B7"/>
    <w:rsid w:val="008C6A3D"/>
    <w:rsid w:val="008D0424"/>
    <w:rsid w:val="008D3CE6"/>
    <w:rsid w:val="008D408E"/>
    <w:rsid w:val="008E061D"/>
    <w:rsid w:val="008E310B"/>
    <w:rsid w:val="008F3A2D"/>
    <w:rsid w:val="008F6B47"/>
    <w:rsid w:val="008F6BB6"/>
    <w:rsid w:val="0090392A"/>
    <w:rsid w:val="009115A2"/>
    <w:rsid w:val="0091412E"/>
    <w:rsid w:val="00914D02"/>
    <w:rsid w:val="0091638B"/>
    <w:rsid w:val="00916E7F"/>
    <w:rsid w:val="00920CFA"/>
    <w:rsid w:val="00924263"/>
    <w:rsid w:val="0093049E"/>
    <w:rsid w:val="00933CAD"/>
    <w:rsid w:val="00940AA6"/>
    <w:rsid w:val="009418B8"/>
    <w:rsid w:val="00944120"/>
    <w:rsid w:val="00946875"/>
    <w:rsid w:val="00950532"/>
    <w:rsid w:val="00950642"/>
    <w:rsid w:val="00952A5E"/>
    <w:rsid w:val="00953C8C"/>
    <w:rsid w:val="0095402D"/>
    <w:rsid w:val="00955A3E"/>
    <w:rsid w:val="009809E8"/>
    <w:rsid w:val="009836FA"/>
    <w:rsid w:val="00987E2F"/>
    <w:rsid w:val="00990561"/>
    <w:rsid w:val="0099071A"/>
    <w:rsid w:val="00992EEE"/>
    <w:rsid w:val="0099417A"/>
    <w:rsid w:val="00994264"/>
    <w:rsid w:val="009942B7"/>
    <w:rsid w:val="009957DD"/>
    <w:rsid w:val="00997656"/>
    <w:rsid w:val="009A3BE8"/>
    <w:rsid w:val="009A4938"/>
    <w:rsid w:val="009A5B08"/>
    <w:rsid w:val="009A5B44"/>
    <w:rsid w:val="009B2D98"/>
    <w:rsid w:val="009B410A"/>
    <w:rsid w:val="009B7098"/>
    <w:rsid w:val="009C66B1"/>
    <w:rsid w:val="009D0CCE"/>
    <w:rsid w:val="009F124D"/>
    <w:rsid w:val="00A01A58"/>
    <w:rsid w:val="00A0693C"/>
    <w:rsid w:val="00A10DCD"/>
    <w:rsid w:val="00A1308F"/>
    <w:rsid w:val="00A16FB9"/>
    <w:rsid w:val="00A248CD"/>
    <w:rsid w:val="00A26848"/>
    <w:rsid w:val="00A45DAC"/>
    <w:rsid w:val="00A508B9"/>
    <w:rsid w:val="00A531E9"/>
    <w:rsid w:val="00A643A7"/>
    <w:rsid w:val="00A71AB4"/>
    <w:rsid w:val="00A74820"/>
    <w:rsid w:val="00A75D76"/>
    <w:rsid w:val="00A80DEE"/>
    <w:rsid w:val="00A82B37"/>
    <w:rsid w:val="00A842C4"/>
    <w:rsid w:val="00A865BC"/>
    <w:rsid w:val="00A94049"/>
    <w:rsid w:val="00AA4B12"/>
    <w:rsid w:val="00AA6C72"/>
    <w:rsid w:val="00AB198F"/>
    <w:rsid w:val="00AB30E4"/>
    <w:rsid w:val="00AC29BA"/>
    <w:rsid w:val="00AC4F3A"/>
    <w:rsid w:val="00AC74FE"/>
    <w:rsid w:val="00AD056D"/>
    <w:rsid w:val="00AD0C6C"/>
    <w:rsid w:val="00AD6991"/>
    <w:rsid w:val="00AE0C09"/>
    <w:rsid w:val="00AE3781"/>
    <w:rsid w:val="00AE53AB"/>
    <w:rsid w:val="00AE57F4"/>
    <w:rsid w:val="00AF3EC2"/>
    <w:rsid w:val="00AF5DD8"/>
    <w:rsid w:val="00B05C1E"/>
    <w:rsid w:val="00B14684"/>
    <w:rsid w:val="00B14FD7"/>
    <w:rsid w:val="00B1543D"/>
    <w:rsid w:val="00B16386"/>
    <w:rsid w:val="00B17023"/>
    <w:rsid w:val="00B22D07"/>
    <w:rsid w:val="00B30F86"/>
    <w:rsid w:val="00B32D32"/>
    <w:rsid w:val="00B37715"/>
    <w:rsid w:val="00B40050"/>
    <w:rsid w:val="00B410D1"/>
    <w:rsid w:val="00B41519"/>
    <w:rsid w:val="00B4224D"/>
    <w:rsid w:val="00B424EE"/>
    <w:rsid w:val="00B4432E"/>
    <w:rsid w:val="00B452B5"/>
    <w:rsid w:val="00B4750F"/>
    <w:rsid w:val="00B615A9"/>
    <w:rsid w:val="00B61D78"/>
    <w:rsid w:val="00B6466F"/>
    <w:rsid w:val="00B64CC4"/>
    <w:rsid w:val="00B64EF6"/>
    <w:rsid w:val="00B70B74"/>
    <w:rsid w:val="00B714C9"/>
    <w:rsid w:val="00B7623B"/>
    <w:rsid w:val="00B81B88"/>
    <w:rsid w:val="00B84265"/>
    <w:rsid w:val="00B842AA"/>
    <w:rsid w:val="00B86909"/>
    <w:rsid w:val="00B87277"/>
    <w:rsid w:val="00B87ADF"/>
    <w:rsid w:val="00B942F2"/>
    <w:rsid w:val="00B97023"/>
    <w:rsid w:val="00BA204B"/>
    <w:rsid w:val="00BA2E25"/>
    <w:rsid w:val="00BA36CE"/>
    <w:rsid w:val="00BA55F8"/>
    <w:rsid w:val="00BB46F8"/>
    <w:rsid w:val="00BC41DA"/>
    <w:rsid w:val="00BD137B"/>
    <w:rsid w:val="00BE0362"/>
    <w:rsid w:val="00BE0C00"/>
    <w:rsid w:val="00BE11AB"/>
    <w:rsid w:val="00BE14B6"/>
    <w:rsid w:val="00BE1A2D"/>
    <w:rsid w:val="00BE27F0"/>
    <w:rsid w:val="00BE4720"/>
    <w:rsid w:val="00BF3804"/>
    <w:rsid w:val="00C00A32"/>
    <w:rsid w:val="00C01A04"/>
    <w:rsid w:val="00C04504"/>
    <w:rsid w:val="00C075E9"/>
    <w:rsid w:val="00C1152D"/>
    <w:rsid w:val="00C17483"/>
    <w:rsid w:val="00C20A8A"/>
    <w:rsid w:val="00C22CB7"/>
    <w:rsid w:val="00C24582"/>
    <w:rsid w:val="00C31650"/>
    <w:rsid w:val="00C412F0"/>
    <w:rsid w:val="00C43797"/>
    <w:rsid w:val="00C47961"/>
    <w:rsid w:val="00C6164B"/>
    <w:rsid w:val="00C65B75"/>
    <w:rsid w:val="00C71AC1"/>
    <w:rsid w:val="00C72322"/>
    <w:rsid w:val="00C72E53"/>
    <w:rsid w:val="00C7398B"/>
    <w:rsid w:val="00C77734"/>
    <w:rsid w:val="00C81016"/>
    <w:rsid w:val="00C83441"/>
    <w:rsid w:val="00C86C5D"/>
    <w:rsid w:val="00C90CF2"/>
    <w:rsid w:val="00C93D94"/>
    <w:rsid w:val="00C94547"/>
    <w:rsid w:val="00C963A1"/>
    <w:rsid w:val="00C96DBB"/>
    <w:rsid w:val="00CA1039"/>
    <w:rsid w:val="00CA1E48"/>
    <w:rsid w:val="00CB03A8"/>
    <w:rsid w:val="00CC0CE9"/>
    <w:rsid w:val="00CC7225"/>
    <w:rsid w:val="00CD422E"/>
    <w:rsid w:val="00CD74BE"/>
    <w:rsid w:val="00CF243A"/>
    <w:rsid w:val="00D00648"/>
    <w:rsid w:val="00D00E2B"/>
    <w:rsid w:val="00D064E5"/>
    <w:rsid w:val="00D07281"/>
    <w:rsid w:val="00D1038A"/>
    <w:rsid w:val="00D1104C"/>
    <w:rsid w:val="00D15951"/>
    <w:rsid w:val="00D16EF4"/>
    <w:rsid w:val="00D23732"/>
    <w:rsid w:val="00D24383"/>
    <w:rsid w:val="00D27A5C"/>
    <w:rsid w:val="00D27D94"/>
    <w:rsid w:val="00D3083A"/>
    <w:rsid w:val="00D3226A"/>
    <w:rsid w:val="00D32D00"/>
    <w:rsid w:val="00D42B41"/>
    <w:rsid w:val="00D43F92"/>
    <w:rsid w:val="00D45DD3"/>
    <w:rsid w:val="00D460CA"/>
    <w:rsid w:val="00D46701"/>
    <w:rsid w:val="00D516F5"/>
    <w:rsid w:val="00D5367D"/>
    <w:rsid w:val="00D53F71"/>
    <w:rsid w:val="00D634A9"/>
    <w:rsid w:val="00D71D5A"/>
    <w:rsid w:val="00D73713"/>
    <w:rsid w:val="00D745F6"/>
    <w:rsid w:val="00D7554B"/>
    <w:rsid w:val="00D8165E"/>
    <w:rsid w:val="00D83D87"/>
    <w:rsid w:val="00D84230"/>
    <w:rsid w:val="00D84955"/>
    <w:rsid w:val="00D93C2A"/>
    <w:rsid w:val="00D94C4F"/>
    <w:rsid w:val="00D95A47"/>
    <w:rsid w:val="00D96147"/>
    <w:rsid w:val="00D971FC"/>
    <w:rsid w:val="00D9788F"/>
    <w:rsid w:val="00DA15DD"/>
    <w:rsid w:val="00DB169E"/>
    <w:rsid w:val="00DB1EC5"/>
    <w:rsid w:val="00DB3DFA"/>
    <w:rsid w:val="00DC01BD"/>
    <w:rsid w:val="00DC6CEF"/>
    <w:rsid w:val="00DD0DE5"/>
    <w:rsid w:val="00DD2BE2"/>
    <w:rsid w:val="00DE21B2"/>
    <w:rsid w:val="00DE5848"/>
    <w:rsid w:val="00DE5FFF"/>
    <w:rsid w:val="00DF3962"/>
    <w:rsid w:val="00DF6E24"/>
    <w:rsid w:val="00E029DD"/>
    <w:rsid w:val="00E02E50"/>
    <w:rsid w:val="00E051A1"/>
    <w:rsid w:val="00E058AE"/>
    <w:rsid w:val="00E068EA"/>
    <w:rsid w:val="00E10DED"/>
    <w:rsid w:val="00E26DC8"/>
    <w:rsid w:val="00E306DD"/>
    <w:rsid w:val="00E33782"/>
    <w:rsid w:val="00E4095E"/>
    <w:rsid w:val="00E45EF5"/>
    <w:rsid w:val="00E47369"/>
    <w:rsid w:val="00E47798"/>
    <w:rsid w:val="00E60577"/>
    <w:rsid w:val="00E619F2"/>
    <w:rsid w:val="00E66E9B"/>
    <w:rsid w:val="00E70086"/>
    <w:rsid w:val="00E70777"/>
    <w:rsid w:val="00E750E8"/>
    <w:rsid w:val="00E83262"/>
    <w:rsid w:val="00E84F3E"/>
    <w:rsid w:val="00E93E1D"/>
    <w:rsid w:val="00E9502E"/>
    <w:rsid w:val="00E96055"/>
    <w:rsid w:val="00E9626B"/>
    <w:rsid w:val="00EB46ED"/>
    <w:rsid w:val="00EC0990"/>
    <w:rsid w:val="00EC265D"/>
    <w:rsid w:val="00EC5435"/>
    <w:rsid w:val="00EC7364"/>
    <w:rsid w:val="00ED4958"/>
    <w:rsid w:val="00ED5342"/>
    <w:rsid w:val="00EE0838"/>
    <w:rsid w:val="00EE2A42"/>
    <w:rsid w:val="00EE3EF6"/>
    <w:rsid w:val="00EF037A"/>
    <w:rsid w:val="00EF2E86"/>
    <w:rsid w:val="00F05F06"/>
    <w:rsid w:val="00F12635"/>
    <w:rsid w:val="00F1357F"/>
    <w:rsid w:val="00F16404"/>
    <w:rsid w:val="00F17EA5"/>
    <w:rsid w:val="00F215CD"/>
    <w:rsid w:val="00F25F47"/>
    <w:rsid w:val="00F26668"/>
    <w:rsid w:val="00F30C14"/>
    <w:rsid w:val="00F4152D"/>
    <w:rsid w:val="00F478F1"/>
    <w:rsid w:val="00F50BF5"/>
    <w:rsid w:val="00F564B0"/>
    <w:rsid w:val="00F571F2"/>
    <w:rsid w:val="00F6309F"/>
    <w:rsid w:val="00F63802"/>
    <w:rsid w:val="00F63B76"/>
    <w:rsid w:val="00F66ADA"/>
    <w:rsid w:val="00F677A4"/>
    <w:rsid w:val="00F76D14"/>
    <w:rsid w:val="00F85422"/>
    <w:rsid w:val="00F85DE8"/>
    <w:rsid w:val="00F94080"/>
    <w:rsid w:val="00F94303"/>
    <w:rsid w:val="00FA2478"/>
    <w:rsid w:val="00FA374D"/>
    <w:rsid w:val="00FA4EB6"/>
    <w:rsid w:val="00FA5034"/>
    <w:rsid w:val="00FB01F3"/>
    <w:rsid w:val="00FB259E"/>
    <w:rsid w:val="00FB3005"/>
    <w:rsid w:val="00FC6F5F"/>
    <w:rsid w:val="00FC7293"/>
    <w:rsid w:val="00FD173B"/>
    <w:rsid w:val="00FD3055"/>
    <w:rsid w:val="00FD394A"/>
    <w:rsid w:val="00FD51BE"/>
    <w:rsid w:val="00FD60F6"/>
    <w:rsid w:val="00FE1D80"/>
    <w:rsid w:val="00FE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E9"/>
  </w:style>
  <w:style w:type="paragraph" w:styleId="Footer">
    <w:name w:val="footer"/>
    <w:basedOn w:val="Normal"/>
    <w:link w:val="FooterChar"/>
    <w:uiPriority w:val="99"/>
    <w:semiHidden/>
    <w:unhideWhenUsed/>
    <w:rsid w:val="00056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4D5D-5DD3-4F00-BD70-A095A2E5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HP</cp:lastModifiedBy>
  <cp:revision>23</cp:revision>
  <cp:lastPrinted>2015-12-10T13:17:00Z</cp:lastPrinted>
  <dcterms:created xsi:type="dcterms:W3CDTF">2015-09-14T22:56:00Z</dcterms:created>
  <dcterms:modified xsi:type="dcterms:W3CDTF">2015-12-10T13:36:00Z</dcterms:modified>
</cp:coreProperties>
</file>