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FD" w:rsidRPr="00540225" w:rsidRDefault="003054DD" w:rsidP="00FF25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22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57B76" w:rsidRDefault="00C57B76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 xml:space="preserve">Ahnan Mahtuf dan Ulfa Maria , </w:t>
      </w:r>
      <w:r w:rsidRPr="00540225">
        <w:rPr>
          <w:rFonts w:ascii="Times New Roman" w:hAnsi="Times New Roman" w:cs="Times New Roman"/>
          <w:i/>
          <w:sz w:val="24"/>
          <w:szCs w:val="24"/>
        </w:rPr>
        <w:t>Risalah Fiqih Wanita Pedoman Ibadah Kaum Wanita Muslimah Dengan Berbagai Permasalahannya</w:t>
      </w:r>
      <w:r w:rsidRPr="00540225">
        <w:rPr>
          <w:rFonts w:ascii="Times New Roman" w:hAnsi="Times New Roman" w:cs="Times New Roman"/>
          <w:sz w:val="24"/>
          <w:szCs w:val="24"/>
        </w:rPr>
        <w:t>, Terbit terang, Surabaya.</w:t>
      </w:r>
      <w:r w:rsidR="00D90840" w:rsidRPr="00D90840">
        <w:rPr>
          <w:rFonts w:ascii="Times New Roman" w:hAnsi="Times New Roman" w:cs="Times New Roman"/>
        </w:rPr>
        <w:t xml:space="preserve"> </w:t>
      </w:r>
      <w:r w:rsidR="00D90840" w:rsidRPr="00D90840">
        <w:rPr>
          <w:rFonts w:ascii="Times New Roman" w:hAnsi="Times New Roman" w:cs="Times New Roman"/>
          <w:sz w:val="24"/>
          <w:szCs w:val="24"/>
        </w:rPr>
        <w:t>(S</w:t>
      </w:r>
      <w:r w:rsidR="006C436D">
        <w:rPr>
          <w:rFonts w:ascii="Times New Roman" w:hAnsi="Times New Roman" w:cs="Times New Roman"/>
          <w:sz w:val="24"/>
          <w:szCs w:val="24"/>
        </w:rPr>
        <w:t>urabaya: Terbit terang).</w:t>
      </w:r>
    </w:p>
    <w:p w:rsidR="00D90840" w:rsidRPr="00D90840" w:rsidRDefault="00D90840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0225" w:rsidRDefault="00540225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>Ahmad D. Marimba, Pengantar Filsafat Pendidikan Isam, Al-Ma’ar</w:t>
      </w:r>
      <w:r w:rsidR="006C436D">
        <w:rPr>
          <w:rFonts w:ascii="Times New Roman" w:hAnsi="Times New Roman" w:cs="Times New Roman"/>
          <w:sz w:val="24"/>
          <w:szCs w:val="24"/>
        </w:rPr>
        <w:t>if (Bandung: 1989).</w:t>
      </w:r>
    </w:p>
    <w:p w:rsidR="00D90840" w:rsidRPr="00540225" w:rsidRDefault="00D90840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0840" w:rsidRDefault="00540225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>Dr. Mansur, M.A, Pendidikan Anak Usia Dini Dalam Islam ( Yogyakarta: Pustaka Pelajar offset, 2005)</w:t>
      </w:r>
      <w:r w:rsidR="006C436D">
        <w:rPr>
          <w:rFonts w:ascii="Times New Roman" w:hAnsi="Times New Roman" w:cs="Times New Roman"/>
          <w:sz w:val="24"/>
          <w:szCs w:val="24"/>
        </w:rPr>
        <w:t>.</w:t>
      </w:r>
    </w:p>
    <w:p w:rsidR="006C436D" w:rsidRPr="00540225" w:rsidRDefault="006C436D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077F" w:rsidRPr="00FF25A4" w:rsidRDefault="003E077F" w:rsidP="00FF25A4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  <w:lang w:val="en-US"/>
        </w:rPr>
        <w:t xml:space="preserve">Kamus Besar Bahasa Indonesia, </w:t>
      </w:r>
      <w:r w:rsidRPr="00540225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Pengertian Perkawinan</w:t>
      </w:r>
      <w:r w:rsidR="00FF25A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57B76" w:rsidRDefault="00C57B76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  <w:lang w:val="en-US"/>
        </w:rPr>
        <w:t xml:space="preserve">Amir Syarifuddin, </w:t>
      </w:r>
      <w:r w:rsidRPr="00540225">
        <w:rPr>
          <w:rFonts w:ascii="Times New Roman" w:hAnsi="Times New Roman" w:cs="Times New Roman"/>
          <w:i/>
          <w:sz w:val="24"/>
          <w:szCs w:val="24"/>
          <w:lang w:val="en-US"/>
        </w:rPr>
        <w:t>Hukum Perkawinan Islam di Indonesia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>, (Jakarta:Fajar Interpratama offset, 2006).</w:t>
      </w:r>
    </w:p>
    <w:p w:rsidR="00D90840" w:rsidRPr="00D90840" w:rsidRDefault="00D90840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7B76" w:rsidRDefault="00C57B76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  <w:lang w:val="en-US"/>
        </w:rPr>
        <w:t>Direktorat Jendral pembinaan kelembagaan Agama Islam</w:t>
      </w:r>
      <w:r w:rsidRPr="0054022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5402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225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 fiqhi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>,( Jakarta: Departemen Agama 1984-1985</w:t>
      </w:r>
      <w:r w:rsidRPr="00540225">
        <w:rPr>
          <w:rFonts w:ascii="Times New Roman" w:hAnsi="Times New Roman" w:cs="Times New Roman"/>
          <w:sz w:val="24"/>
          <w:szCs w:val="24"/>
        </w:rPr>
        <w:t>).</w:t>
      </w:r>
    </w:p>
    <w:p w:rsidR="00D90840" w:rsidRPr="00540225" w:rsidRDefault="00D90840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7B76" w:rsidRDefault="00C57B76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  <w:lang w:val="en-US"/>
        </w:rPr>
        <w:t>Nurdin,</w:t>
      </w:r>
      <w:r w:rsidRPr="00540225">
        <w:rPr>
          <w:rFonts w:ascii="Times New Roman" w:hAnsi="Times New Roman" w:cs="Times New Roman"/>
          <w:sz w:val="24"/>
          <w:szCs w:val="24"/>
        </w:rPr>
        <w:t xml:space="preserve"> Subhan.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0225">
        <w:rPr>
          <w:rFonts w:ascii="Times New Roman" w:hAnsi="Times New Roman" w:cs="Times New Roman"/>
          <w:i/>
          <w:iCs/>
          <w:sz w:val="24"/>
          <w:szCs w:val="24"/>
          <w:lang w:val="en-US"/>
        </w:rPr>
        <w:t>Kado Pernikahan Buat generasiku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>, (Bandung:Mujahid press,2002)</w:t>
      </w:r>
      <w:r w:rsidRPr="00540225">
        <w:rPr>
          <w:rFonts w:ascii="Times New Roman" w:hAnsi="Times New Roman" w:cs="Times New Roman"/>
          <w:sz w:val="24"/>
          <w:szCs w:val="24"/>
        </w:rPr>
        <w:t>.</w:t>
      </w:r>
    </w:p>
    <w:p w:rsidR="00FF25A4" w:rsidRPr="00540225" w:rsidRDefault="00FF25A4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7B76" w:rsidRPr="00540225" w:rsidRDefault="001F5058" w:rsidP="00FF25A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>Hakim, R</w:t>
      </w:r>
      <w:r w:rsidR="003E077F" w:rsidRPr="00540225">
        <w:rPr>
          <w:rFonts w:ascii="Times New Roman" w:hAnsi="Times New Roman" w:cs="Times New Roman"/>
          <w:sz w:val="24"/>
          <w:szCs w:val="24"/>
        </w:rPr>
        <w:t xml:space="preserve">ahmat, </w:t>
      </w:r>
      <w:r w:rsidR="003E077F" w:rsidRPr="00540225">
        <w:rPr>
          <w:rFonts w:ascii="Times New Roman" w:hAnsi="Times New Roman" w:cs="Times New Roman"/>
          <w:i/>
          <w:sz w:val="24"/>
          <w:szCs w:val="24"/>
        </w:rPr>
        <w:t>Hukum perkawinan Islam</w:t>
      </w:r>
      <w:r w:rsidR="003E077F" w:rsidRPr="00540225">
        <w:rPr>
          <w:rFonts w:ascii="Times New Roman" w:hAnsi="Times New Roman" w:cs="Times New Roman"/>
          <w:sz w:val="24"/>
          <w:szCs w:val="24"/>
        </w:rPr>
        <w:t>, (Bandung: Pustaka Setia, 2000).</w:t>
      </w:r>
    </w:p>
    <w:p w:rsidR="00D90840" w:rsidRDefault="00D90840" w:rsidP="00FF25A4">
      <w:pPr>
        <w:pStyle w:val="FootnoteText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77F" w:rsidRPr="00540225" w:rsidRDefault="003E077F" w:rsidP="00FF25A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40225">
        <w:rPr>
          <w:rFonts w:asciiTheme="majorBidi" w:hAnsiTheme="majorBidi" w:cstheme="majorBidi"/>
          <w:iCs/>
          <w:sz w:val="24"/>
          <w:szCs w:val="24"/>
          <w:lang w:val="en-US"/>
        </w:rPr>
        <w:t>Rahman,</w:t>
      </w:r>
      <w:r w:rsidR="001F5058" w:rsidRPr="00540225">
        <w:rPr>
          <w:rFonts w:asciiTheme="majorBidi" w:hAnsiTheme="majorBidi" w:cstheme="majorBidi"/>
          <w:iCs/>
          <w:sz w:val="24"/>
          <w:szCs w:val="24"/>
        </w:rPr>
        <w:t xml:space="preserve"> Kholil, </w:t>
      </w:r>
      <w:r w:rsidRPr="00540225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540225">
        <w:rPr>
          <w:rFonts w:asciiTheme="majorBidi" w:hAnsiTheme="majorBidi" w:cstheme="majorBidi"/>
          <w:i/>
          <w:iCs/>
          <w:sz w:val="24"/>
          <w:szCs w:val="24"/>
          <w:lang w:val="en-US"/>
        </w:rPr>
        <w:t>Hukum Perkawinan Islam</w:t>
      </w:r>
      <w:r w:rsidRPr="00540225">
        <w:rPr>
          <w:rFonts w:asciiTheme="majorBidi" w:hAnsiTheme="majorBidi" w:cstheme="majorBidi"/>
          <w:iCs/>
          <w:sz w:val="24"/>
          <w:szCs w:val="24"/>
          <w:lang w:val="en-US"/>
        </w:rPr>
        <w:t>, (semarang:Iain walisongo).</w:t>
      </w:r>
    </w:p>
    <w:p w:rsidR="003E077F" w:rsidRDefault="003E077F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  <w:lang w:val="en-US"/>
        </w:rPr>
        <w:t xml:space="preserve">Rofiq, </w:t>
      </w:r>
      <w:r w:rsidR="001F5058" w:rsidRPr="00540225">
        <w:rPr>
          <w:rFonts w:ascii="Times New Roman" w:hAnsi="Times New Roman" w:cs="Times New Roman"/>
          <w:sz w:val="24"/>
          <w:szCs w:val="24"/>
          <w:lang w:val="en-US"/>
        </w:rPr>
        <w:t>Ahmad</w:t>
      </w:r>
      <w:r w:rsidR="001F5058" w:rsidRPr="00540225">
        <w:rPr>
          <w:rFonts w:ascii="Times New Roman" w:hAnsi="Times New Roman" w:cs="Times New Roman"/>
          <w:sz w:val="24"/>
          <w:szCs w:val="24"/>
        </w:rPr>
        <w:t>,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0225">
        <w:rPr>
          <w:rFonts w:ascii="Times New Roman" w:hAnsi="Times New Roman" w:cs="Times New Roman"/>
          <w:i/>
          <w:sz w:val="24"/>
          <w:szCs w:val="24"/>
          <w:lang w:val="en-US"/>
        </w:rPr>
        <w:t>Hukum Islam Di Indonesia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>, (Jakarta: Raja Grafindo Persada, 2003)</w:t>
      </w:r>
      <w:r w:rsidRPr="00540225">
        <w:rPr>
          <w:rFonts w:ascii="Times New Roman" w:hAnsi="Times New Roman" w:cs="Times New Roman"/>
          <w:sz w:val="24"/>
          <w:szCs w:val="24"/>
        </w:rPr>
        <w:t>.</w:t>
      </w:r>
    </w:p>
    <w:p w:rsidR="00FF25A4" w:rsidRPr="00540225" w:rsidRDefault="00FF25A4" w:rsidP="00FF25A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1E85" w:rsidRPr="00540225" w:rsidRDefault="00FF25A4" w:rsidP="00FF25A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Ali, M.D.</w:t>
      </w:r>
      <w:r w:rsidR="001F5058" w:rsidRPr="00540225">
        <w:rPr>
          <w:rFonts w:ascii="Times New Roman" w:hAnsi="Times New Roman" w:cs="Times New Roman"/>
          <w:sz w:val="24"/>
          <w:szCs w:val="24"/>
        </w:rPr>
        <w:t xml:space="preserve">, </w:t>
      </w:r>
      <w:r w:rsidR="00B51E85" w:rsidRPr="00540225">
        <w:rPr>
          <w:rFonts w:ascii="Times New Roman" w:hAnsi="Times New Roman" w:cs="Times New Roman"/>
          <w:i/>
          <w:sz w:val="24"/>
          <w:szCs w:val="24"/>
          <w:lang w:val="en-US"/>
        </w:rPr>
        <w:t>Hukum Islam</w:t>
      </w:r>
      <w:r w:rsidR="00B51E85" w:rsidRPr="00540225">
        <w:rPr>
          <w:rFonts w:ascii="Times New Roman" w:hAnsi="Times New Roman" w:cs="Times New Roman"/>
          <w:sz w:val="24"/>
          <w:szCs w:val="24"/>
          <w:lang w:val="en-US"/>
        </w:rPr>
        <w:t>, (Jakarta: 1996, PT. Raja Grafindo Persada).</w:t>
      </w:r>
    </w:p>
    <w:p w:rsidR="00B51E85" w:rsidRPr="00540225" w:rsidRDefault="00B51E85" w:rsidP="00FF25A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225">
        <w:rPr>
          <w:rFonts w:ascii="Times New Roman" w:hAnsi="Times New Roman" w:cs="Times New Roman"/>
          <w:sz w:val="24"/>
          <w:szCs w:val="24"/>
          <w:lang w:val="en-US"/>
        </w:rPr>
        <w:t xml:space="preserve">Idris, </w:t>
      </w:r>
      <w:r w:rsidR="00FF25A4">
        <w:rPr>
          <w:rFonts w:ascii="Times New Roman" w:hAnsi="Times New Roman" w:cs="Times New Roman"/>
          <w:sz w:val="24"/>
          <w:szCs w:val="24"/>
        </w:rPr>
        <w:t xml:space="preserve">Muh, </w:t>
      </w:r>
      <w:r w:rsidRPr="00540225">
        <w:rPr>
          <w:rFonts w:ascii="Times New Roman" w:hAnsi="Times New Roman" w:cs="Times New Roman"/>
          <w:i/>
          <w:sz w:val="24"/>
          <w:szCs w:val="24"/>
          <w:lang w:val="en-US"/>
        </w:rPr>
        <w:t>Buku Ajar Fiqih Munakahat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>, (Kendari:2008, CV. Shadra).</w:t>
      </w:r>
    </w:p>
    <w:p w:rsidR="00133274" w:rsidRPr="00540225" w:rsidRDefault="00133274" w:rsidP="00FF25A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225">
        <w:rPr>
          <w:rFonts w:asciiTheme="majorBidi" w:hAnsiTheme="majorBidi" w:cstheme="majorBidi"/>
          <w:sz w:val="24"/>
          <w:szCs w:val="24"/>
          <w:lang w:val="en-US"/>
        </w:rPr>
        <w:t>Ghazali,</w:t>
      </w:r>
      <w:r w:rsidR="001F5058" w:rsidRPr="00540225">
        <w:rPr>
          <w:rFonts w:asciiTheme="majorBidi" w:hAnsiTheme="majorBidi" w:cstheme="majorBidi"/>
          <w:sz w:val="24"/>
          <w:szCs w:val="24"/>
        </w:rPr>
        <w:t xml:space="preserve"> Abdurrahman, </w:t>
      </w:r>
      <w:r w:rsidRPr="005402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40225">
        <w:rPr>
          <w:rFonts w:asciiTheme="majorBidi" w:hAnsiTheme="majorBidi" w:cstheme="majorBidi"/>
          <w:i/>
          <w:iCs/>
          <w:sz w:val="24"/>
          <w:szCs w:val="24"/>
          <w:lang w:val="en-US"/>
        </w:rPr>
        <w:t>fiqih munakahat</w:t>
      </w:r>
      <w:r w:rsidRPr="00540225">
        <w:rPr>
          <w:rFonts w:asciiTheme="majorBidi" w:hAnsiTheme="majorBidi" w:cstheme="majorBidi"/>
          <w:sz w:val="24"/>
          <w:szCs w:val="24"/>
          <w:lang w:val="en-US"/>
        </w:rPr>
        <w:t>, (Jakarta: Prenada media, 2003).</w:t>
      </w:r>
    </w:p>
    <w:p w:rsidR="001F5058" w:rsidRDefault="001F5058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>N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>asution</w:t>
      </w:r>
      <w:r w:rsidRPr="00540225">
        <w:rPr>
          <w:rFonts w:ascii="Times New Roman" w:hAnsi="Times New Roman" w:cs="Times New Roman"/>
          <w:sz w:val="24"/>
          <w:szCs w:val="24"/>
        </w:rPr>
        <w:t>,</w:t>
      </w:r>
      <w:r w:rsidR="00FF25A4">
        <w:rPr>
          <w:rFonts w:ascii="Times New Roman" w:hAnsi="Times New Roman" w:cs="Times New Roman"/>
          <w:sz w:val="24"/>
          <w:szCs w:val="24"/>
        </w:rPr>
        <w:t xml:space="preserve"> A.H,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 xml:space="preserve"> dkk, </w:t>
      </w:r>
      <w:r w:rsidRPr="00540225">
        <w:rPr>
          <w:rFonts w:ascii="Times New Roman" w:hAnsi="Times New Roman" w:cs="Times New Roman"/>
          <w:i/>
          <w:iCs/>
          <w:sz w:val="24"/>
          <w:szCs w:val="24"/>
          <w:lang w:val="en-US"/>
        </w:rPr>
        <w:t>Membina keluarga Bahagia</w:t>
      </w:r>
      <w:r w:rsidRPr="00540225">
        <w:rPr>
          <w:rFonts w:ascii="Times New Roman" w:hAnsi="Times New Roman" w:cs="Times New Roman"/>
          <w:sz w:val="24"/>
          <w:szCs w:val="24"/>
          <w:lang w:val="en-US"/>
        </w:rPr>
        <w:t>,( Jakarta: PT. Pustaka Antara, 1966)</w:t>
      </w:r>
      <w:r w:rsidRPr="00540225">
        <w:rPr>
          <w:rFonts w:ascii="Times New Roman" w:hAnsi="Times New Roman" w:cs="Times New Roman"/>
          <w:sz w:val="24"/>
          <w:szCs w:val="24"/>
        </w:rPr>
        <w:t>.</w:t>
      </w:r>
    </w:p>
    <w:p w:rsidR="00043B44" w:rsidRDefault="00043B44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59E6" w:rsidRDefault="002359E6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Agama, Departemen, Al-Qur’an dan Terjemahan (Jakarta:1971).</w:t>
      </w:r>
    </w:p>
    <w:p w:rsidR="002359E6" w:rsidRDefault="002359E6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59E6" w:rsidRDefault="002359E6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36D" w:rsidRDefault="006C436D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36D" w:rsidRDefault="006C436D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59E6" w:rsidRPr="00540225" w:rsidRDefault="002359E6" w:rsidP="00043B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5058" w:rsidRDefault="001F5058" w:rsidP="006C436D">
      <w:pPr>
        <w:pStyle w:val="FootnoteText"/>
        <w:spacing w:line="48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lastRenderedPageBreak/>
        <w:t xml:space="preserve">Sugiono, </w:t>
      </w:r>
      <w:r w:rsidRPr="00540225">
        <w:rPr>
          <w:rFonts w:ascii="Times New Roman" w:hAnsi="Times New Roman" w:cs="Times New Roman"/>
          <w:i/>
          <w:sz w:val="24"/>
          <w:szCs w:val="24"/>
        </w:rPr>
        <w:t>Metode Penelitian Kuantitatif dab R&amp;D</w:t>
      </w:r>
      <w:r w:rsidR="00FF2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5A4" w:rsidRPr="00FF25A4">
        <w:rPr>
          <w:rFonts w:ascii="Times New Roman" w:hAnsi="Times New Roman" w:cs="Times New Roman"/>
          <w:sz w:val="24"/>
          <w:szCs w:val="24"/>
        </w:rPr>
        <w:t xml:space="preserve">(Bandung: </w:t>
      </w:r>
      <w:r w:rsidRPr="00FF25A4">
        <w:rPr>
          <w:rFonts w:ascii="Times New Roman" w:hAnsi="Times New Roman" w:cs="Times New Roman"/>
          <w:sz w:val="24"/>
          <w:szCs w:val="24"/>
        </w:rPr>
        <w:t>Al fabeta</w:t>
      </w:r>
      <w:r w:rsidR="00FF25A4" w:rsidRPr="00FF25A4">
        <w:rPr>
          <w:rFonts w:ascii="Times New Roman" w:hAnsi="Times New Roman" w:cs="Times New Roman"/>
          <w:sz w:val="24"/>
          <w:szCs w:val="24"/>
        </w:rPr>
        <w:t>)</w:t>
      </w:r>
      <w:r w:rsidR="006C436D">
        <w:rPr>
          <w:rFonts w:ascii="Times New Roman" w:hAnsi="Times New Roman" w:cs="Times New Roman"/>
          <w:sz w:val="24"/>
          <w:szCs w:val="24"/>
        </w:rPr>
        <w:t>.</w:t>
      </w:r>
    </w:p>
    <w:p w:rsidR="00E1317B" w:rsidRDefault="00E1317B" w:rsidP="00EF5591">
      <w:pPr>
        <w:pStyle w:val="FootnoteText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Kamus Besar Bahasa Indonesia, </w:t>
      </w:r>
      <w:r w:rsidRPr="00E1317B">
        <w:rPr>
          <w:rFonts w:asciiTheme="majorBidi" w:hAnsiTheme="majorBidi" w:cstheme="majorBidi"/>
          <w:i/>
          <w:iCs/>
          <w:sz w:val="24"/>
          <w:szCs w:val="24"/>
        </w:rPr>
        <w:t>Pengertian Perkawinan</w:t>
      </w:r>
      <w:r>
        <w:rPr>
          <w:rFonts w:asciiTheme="majorBidi" w:hAnsiTheme="majorBidi" w:cstheme="majorBidi"/>
          <w:iCs/>
          <w:sz w:val="24"/>
          <w:szCs w:val="24"/>
        </w:rPr>
        <w:t xml:space="preserve"> (Jakarta: Pustaka Phoenix 2012). </w:t>
      </w:r>
    </w:p>
    <w:p w:rsidR="00F56222" w:rsidRPr="00540225" w:rsidRDefault="00F56222" w:rsidP="00F56222">
      <w:pPr>
        <w:pStyle w:val="FootnoteText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1F5058" w:rsidRPr="00540225" w:rsidRDefault="001F5058" w:rsidP="00FF25A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 xml:space="preserve">Sudjana, </w:t>
      </w:r>
      <w:r w:rsidR="00FF25A4">
        <w:rPr>
          <w:rFonts w:ascii="Times New Roman" w:hAnsi="Times New Roman" w:cs="Times New Roman"/>
          <w:sz w:val="24"/>
          <w:szCs w:val="24"/>
        </w:rPr>
        <w:t xml:space="preserve">Nana, </w:t>
      </w:r>
      <w:r w:rsidRPr="00540225">
        <w:rPr>
          <w:rFonts w:ascii="Times New Roman" w:hAnsi="Times New Roman" w:cs="Times New Roman"/>
          <w:i/>
          <w:sz w:val="24"/>
          <w:szCs w:val="24"/>
        </w:rPr>
        <w:t>Tuntunan Penyususnan Karya Ilmiah Sinar</w:t>
      </w:r>
      <w:r w:rsidRPr="00540225">
        <w:rPr>
          <w:rFonts w:ascii="Times New Roman" w:hAnsi="Times New Roman" w:cs="Times New Roman"/>
          <w:sz w:val="24"/>
          <w:szCs w:val="24"/>
        </w:rPr>
        <w:t xml:space="preserve"> </w:t>
      </w:r>
      <w:r w:rsidRPr="00540225">
        <w:rPr>
          <w:rFonts w:ascii="Times New Roman" w:hAnsi="Times New Roman" w:cs="Times New Roman"/>
          <w:i/>
          <w:sz w:val="24"/>
          <w:szCs w:val="24"/>
        </w:rPr>
        <w:t>Baru</w:t>
      </w:r>
      <w:r w:rsidR="00FF25A4">
        <w:rPr>
          <w:rFonts w:ascii="Times New Roman" w:hAnsi="Times New Roman" w:cs="Times New Roman"/>
          <w:sz w:val="24"/>
          <w:szCs w:val="24"/>
        </w:rPr>
        <w:t xml:space="preserve"> </w:t>
      </w:r>
      <w:r w:rsidR="00FF25A4" w:rsidRPr="00FF25A4">
        <w:rPr>
          <w:rFonts w:ascii="Times New Roman" w:hAnsi="Times New Roman" w:cs="Times New Roman"/>
          <w:sz w:val="24"/>
          <w:szCs w:val="24"/>
        </w:rPr>
        <w:t>(Bandung:</w:t>
      </w:r>
      <w:r w:rsidRPr="00FF25A4">
        <w:rPr>
          <w:rFonts w:ascii="Times New Roman" w:hAnsi="Times New Roman" w:cs="Times New Roman"/>
          <w:sz w:val="24"/>
          <w:szCs w:val="24"/>
        </w:rPr>
        <w:t>1991</w:t>
      </w:r>
      <w:r w:rsidR="00FF25A4" w:rsidRPr="00FF25A4">
        <w:rPr>
          <w:rFonts w:ascii="Times New Roman" w:hAnsi="Times New Roman" w:cs="Times New Roman"/>
          <w:sz w:val="24"/>
          <w:szCs w:val="24"/>
        </w:rPr>
        <w:t>).</w:t>
      </w:r>
    </w:p>
    <w:p w:rsidR="001F5058" w:rsidRDefault="001F5058" w:rsidP="00FF25A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 xml:space="preserve">Anas Sudijono, </w:t>
      </w:r>
      <w:r w:rsidRPr="00540225">
        <w:rPr>
          <w:rFonts w:ascii="Times New Roman" w:hAnsi="Times New Roman" w:cs="Times New Roman"/>
          <w:i/>
          <w:sz w:val="24"/>
          <w:szCs w:val="24"/>
        </w:rPr>
        <w:t>Pengantar Statistic Pendidikan</w:t>
      </w:r>
      <w:r w:rsidR="00FF2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5A4" w:rsidRPr="00FF25A4">
        <w:rPr>
          <w:rFonts w:ascii="Times New Roman" w:hAnsi="Times New Roman" w:cs="Times New Roman"/>
          <w:sz w:val="24"/>
          <w:szCs w:val="24"/>
        </w:rPr>
        <w:t>(</w:t>
      </w:r>
      <w:r w:rsidRPr="00FF25A4">
        <w:rPr>
          <w:rFonts w:ascii="Times New Roman" w:hAnsi="Times New Roman" w:cs="Times New Roman"/>
          <w:sz w:val="24"/>
          <w:szCs w:val="24"/>
        </w:rPr>
        <w:t>Jakarta : PT. Raja Grafindo 2003.</w:t>
      </w:r>
      <w:r w:rsidRPr="0054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CC" w:rsidRDefault="00137BCC" w:rsidP="00137BCC">
      <w:pPr>
        <w:pStyle w:val="FootnoteTex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7BCC">
        <w:rPr>
          <w:rFonts w:ascii="Times New Roman" w:hAnsi="Times New Roman" w:cs="Times New Roman"/>
          <w:sz w:val="24"/>
          <w:szCs w:val="24"/>
        </w:rPr>
        <w:t xml:space="preserve">Isnaini, Muhammad,  </w:t>
      </w:r>
      <w:r w:rsidRPr="00137BCC">
        <w:rPr>
          <w:rFonts w:ascii="Times New Roman" w:hAnsi="Times New Roman" w:cs="Times New Roman"/>
          <w:i/>
          <w:sz w:val="24"/>
          <w:szCs w:val="24"/>
        </w:rPr>
        <w:t xml:space="preserve">Konsep Pendidikan Anak Dalam Perspektif Para Ahli Pendidikan Islam </w:t>
      </w:r>
      <w:r w:rsidRPr="00137BCC">
        <w:rPr>
          <w:rFonts w:ascii="Times New Roman" w:hAnsi="Times New Roman" w:cs="Times New Roman"/>
          <w:sz w:val="24"/>
          <w:szCs w:val="24"/>
        </w:rPr>
        <w:t>(Online). (http//www.muhammadisnain.blogspot.com, 2010).</w:t>
      </w:r>
    </w:p>
    <w:p w:rsidR="00137BCC" w:rsidRDefault="00137BCC" w:rsidP="00137BCC">
      <w:pPr>
        <w:pStyle w:val="FootnoteTex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440E" w:rsidRDefault="00FD440E" w:rsidP="00FD440E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A83DA4">
        <w:rPr>
          <w:rFonts w:ascii="Times New Roman" w:hAnsi="Times New Roman"/>
          <w:sz w:val="24"/>
          <w:szCs w:val="24"/>
          <w:lang w:val="fi-FI"/>
        </w:rPr>
        <w:t xml:space="preserve">Arikunto, Suharsimi, </w:t>
      </w:r>
      <w:r w:rsidRPr="00A83DA4">
        <w:rPr>
          <w:rFonts w:ascii="Times New Roman" w:hAnsi="Times New Roman"/>
          <w:i/>
          <w:sz w:val="24"/>
          <w:szCs w:val="24"/>
          <w:lang w:val="fi-FI"/>
        </w:rPr>
        <w:t>Prosedur Penelitian, Suatu Pendekatan Teori dan Praktek</w:t>
      </w:r>
      <w:r w:rsidRPr="00A83DA4">
        <w:rPr>
          <w:rFonts w:ascii="Times New Roman" w:hAnsi="Times New Roman"/>
          <w:sz w:val="24"/>
          <w:szCs w:val="24"/>
          <w:lang w:val="fi-FI"/>
        </w:rPr>
        <w:t>, Jakarta, Rineka Cipta, 2006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D440E" w:rsidRPr="00FD440E" w:rsidRDefault="00FD440E" w:rsidP="00FD440E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440E" w:rsidRDefault="00D57DAE" w:rsidP="00FD440E">
      <w:pPr>
        <w:pStyle w:val="NoSpacing"/>
        <w:tabs>
          <w:tab w:val="left" w:pos="4111"/>
        </w:tabs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57DAE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65pt;margin-top:9.9pt;width:100.5pt;height:0;z-index:251660288" o:connectortype="straight"/>
        </w:pict>
      </w:r>
      <w:r w:rsidR="00FD440E" w:rsidRPr="00A83DA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D440E" w:rsidRPr="00A83DA4">
        <w:rPr>
          <w:rFonts w:ascii="Times New Roman" w:hAnsi="Times New Roman"/>
          <w:i/>
          <w:sz w:val="24"/>
          <w:szCs w:val="24"/>
        </w:rPr>
        <w:t>Manajemen Penelitian</w:t>
      </w:r>
      <w:r w:rsidR="00FD440E" w:rsidRPr="00A83DA4">
        <w:rPr>
          <w:rFonts w:ascii="Times New Roman" w:hAnsi="Times New Roman"/>
          <w:sz w:val="24"/>
          <w:szCs w:val="24"/>
        </w:rPr>
        <w:t>,Jakarta, Rineka Cipta, 2007</w:t>
      </w:r>
    </w:p>
    <w:p w:rsidR="002359E6" w:rsidRPr="002359E6" w:rsidRDefault="002359E6" w:rsidP="00FD440E">
      <w:pPr>
        <w:pStyle w:val="NoSpacing"/>
        <w:tabs>
          <w:tab w:val="left" w:pos="4111"/>
        </w:tabs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440E" w:rsidRDefault="00FD440E" w:rsidP="00FD440E">
      <w:pPr>
        <w:pStyle w:val="NoSpacing"/>
        <w:tabs>
          <w:tab w:val="left" w:pos="411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D440E" w:rsidRPr="00137BCC" w:rsidRDefault="00FD440E" w:rsidP="00137BCC">
      <w:pPr>
        <w:pStyle w:val="FootnoteTex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7BCC" w:rsidRPr="00540225" w:rsidRDefault="00137BCC" w:rsidP="00137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25">
        <w:rPr>
          <w:rFonts w:ascii="Times New Roman" w:hAnsi="Times New Roman" w:cs="Times New Roman"/>
          <w:sz w:val="24"/>
          <w:szCs w:val="24"/>
        </w:rPr>
        <w:t>http://www.psychologymania.com/2012/06/</w:t>
      </w:r>
      <w:r w:rsidRPr="00540225">
        <w:rPr>
          <w:rFonts w:ascii="Times New Roman" w:hAnsi="Times New Roman" w:cs="Times New Roman"/>
          <w:i/>
          <w:sz w:val="24"/>
          <w:szCs w:val="24"/>
        </w:rPr>
        <w:t>pengertian-pernikahan-dini</w:t>
      </w:r>
      <w:r w:rsidRPr="00540225">
        <w:rPr>
          <w:rFonts w:ascii="Times New Roman" w:hAnsi="Times New Roman" w:cs="Times New Roman"/>
          <w:sz w:val="24"/>
          <w:szCs w:val="24"/>
        </w:rPr>
        <w:t>.html</w:t>
      </w:r>
    </w:p>
    <w:p w:rsidR="00137BCC" w:rsidRPr="002359E6" w:rsidRDefault="00D57DAE" w:rsidP="002359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359E6" w:rsidRPr="002359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http://pandidikan.blogspot.com/2011/05/</w:t>
        </w:r>
        <w:r w:rsidR="002359E6" w:rsidRPr="002359E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pembinaan-profesi-guru</w:t>
        </w:r>
        <w:r w:rsidR="002359E6" w:rsidRPr="002359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.html</w:t>
        </w:r>
      </w:hyperlink>
    </w:p>
    <w:p w:rsidR="002359E6" w:rsidRPr="002359E6" w:rsidRDefault="002359E6" w:rsidP="002359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CC" w:rsidRPr="00137BCC" w:rsidRDefault="00137BCC" w:rsidP="00137BC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058" w:rsidRPr="00137BCC" w:rsidRDefault="001F5058" w:rsidP="00FF25A4">
      <w:pPr>
        <w:pStyle w:val="FootnoteText"/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054DD" w:rsidRPr="00540225" w:rsidRDefault="003054DD" w:rsidP="00FF25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DD" w:rsidRPr="00540225" w:rsidRDefault="003054DD" w:rsidP="00FF25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4DD" w:rsidRPr="00540225" w:rsidSect="003054D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54DD"/>
    <w:rsid w:val="00043B44"/>
    <w:rsid w:val="000E52D9"/>
    <w:rsid w:val="00133274"/>
    <w:rsid w:val="00137BCC"/>
    <w:rsid w:val="001F5058"/>
    <w:rsid w:val="002359E6"/>
    <w:rsid w:val="00293003"/>
    <w:rsid w:val="003054DD"/>
    <w:rsid w:val="003158F4"/>
    <w:rsid w:val="003E077F"/>
    <w:rsid w:val="0045361A"/>
    <w:rsid w:val="004B7AEF"/>
    <w:rsid w:val="00517BC6"/>
    <w:rsid w:val="00540225"/>
    <w:rsid w:val="005779FD"/>
    <w:rsid w:val="00635988"/>
    <w:rsid w:val="006C436D"/>
    <w:rsid w:val="006F09FD"/>
    <w:rsid w:val="00726328"/>
    <w:rsid w:val="009B11A6"/>
    <w:rsid w:val="009E2F2D"/>
    <w:rsid w:val="00A1044D"/>
    <w:rsid w:val="00A92283"/>
    <w:rsid w:val="00B340D6"/>
    <w:rsid w:val="00B51E85"/>
    <w:rsid w:val="00C57B76"/>
    <w:rsid w:val="00D57DAE"/>
    <w:rsid w:val="00D83475"/>
    <w:rsid w:val="00D90840"/>
    <w:rsid w:val="00E1317B"/>
    <w:rsid w:val="00E6306F"/>
    <w:rsid w:val="00EF5591"/>
    <w:rsid w:val="00F56222"/>
    <w:rsid w:val="00FA097C"/>
    <w:rsid w:val="00FD440E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05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4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4DD"/>
    <w:rPr>
      <w:vertAlign w:val="superscript"/>
    </w:rPr>
  </w:style>
  <w:style w:type="paragraph" w:styleId="NoSpacing">
    <w:name w:val="No Spacing"/>
    <w:uiPriority w:val="1"/>
    <w:qFormat/>
    <w:rsid w:val="00FD44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5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dikan.blogspot.com/2011/05/pembinaan-profesi-gu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</dc:creator>
  <cp:lastModifiedBy>owner</cp:lastModifiedBy>
  <cp:revision>6</cp:revision>
  <dcterms:created xsi:type="dcterms:W3CDTF">2014-08-21T07:30:00Z</dcterms:created>
  <dcterms:modified xsi:type="dcterms:W3CDTF">2014-08-23T23:42:00Z</dcterms:modified>
</cp:coreProperties>
</file>