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5" w:rsidRPr="00C67090" w:rsidRDefault="007A78F7" w:rsidP="00524023">
      <w:pPr>
        <w:spacing w:after="0" w:line="480" w:lineRule="auto"/>
        <w:jc w:val="center"/>
      </w:pPr>
      <w:r w:rsidRPr="007A78F7">
        <w:rPr>
          <w:b/>
          <w:noProof/>
        </w:rPr>
        <w:pict>
          <v:rect id="_x0000_s1039" style="position:absolute;left:0;text-align:left;margin-left:392.1pt;margin-top:-78.15pt;width:36pt;height:21.75pt;z-index:251669504" strokecolor="white [3212]"/>
        </w:pict>
      </w:r>
      <w:r w:rsidR="004874B5" w:rsidRPr="00FB2B0C">
        <w:rPr>
          <w:b/>
        </w:rPr>
        <w:t>BAB III</w:t>
      </w:r>
    </w:p>
    <w:p w:rsidR="004874B5" w:rsidRPr="00FB2B0C" w:rsidRDefault="00A42D1D" w:rsidP="00524023">
      <w:pPr>
        <w:pStyle w:val="ListParagraph"/>
        <w:spacing w:after="0" w:line="720" w:lineRule="auto"/>
        <w:ind w:left="0"/>
        <w:jc w:val="center"/>
        <w:rPr>
          <w:b/>
        </w:rPr>
      </w:pPr>
      <w:r>
        <w:rPr>
          <w:b/>
        </w:rPr>
        <w:t>METODE</w:t>
      </w:r>
      <w:r w:rsidR="004874B5" w:rsidRPr="00FB2B0C">
        <w:rPr>
          <w:b/>
        </w:rPr>
        <w:t xml:space="preserve"> PENELITIAN</w:t>
      </w:r>
    </w:p>
    <w:p w:rsidR="004874B5" w:rsidRPr="001C0698" w:rsidRDefault="004874B5" w:rsidP="004874B5">
      <w:pPr>
        <w:pStyle w:val="ListParagraph"/>
        <w:numPr>
          <w:ilvl w:val="0"/>
          <w:numId w:val="1"/>
        </w:numPr>
        <w:spacing w:after="0" w:line="600" w:lineRule="auto"/>
        <w:ind w:left="360"/>
        <w:jc w:val="both"/>
        <w:rPr>
          <w:b/>
        </w:rPr>
      </w:pPr>
      <w:r w:rsidRPr="001C0698">
        <w:rPr>
          <w:b/>
        </w:rPr>
        <w:t>Jenis Penelitian</w:t>
      </w:r>
    </w:p>
    <w:p w:rsidR="004874B5" w:rsidRDefault="00A42110" w:rsidP="00A42110">
      <w:pPr>
        <w:pStyle w:val="ListParagraph"/>
        <w:spacing w:line="480" w:lineRule="auto"/>
        <w:ind w:left="360" w:firstLine="630"/>
        <w:jc w:val="both"/>
      </w:pPr>
      <w:r>
        <w:t xml:space="preserve">Penelitian </w:t>
      </w:r>
      <w:r w:rsidR="004874B5">
        <w:t xml:space="preserve">ini </w:t>
      </w:r>
      <w:r>
        <w:t>meng</w:t>
      </w:r>
      <w:r w:rsidR="004874B5">
        <w:t xml:space="preserve">gunakan </w:t>
      </w:r>
      <w:r>
        <w:t>pendekatan</w:t>
      </w:r>
      <w:r w:rsidR="004874B5">
        <w:t xml:space="preserve"> kuantitatif, yaitu penelitian yang analisis datanya </w:t>
      </w:r>
      <w:r w:rsidR="00BE2111">
        <w:t xml:space="preserve">menggunakan analisis statistik dalam </w:t>
      </w:r>
      <w:r w:rsidR="004874B5">
        <w:t xml:space="preserve">mengukur seberapa besar hubungan antar variabel. Penelitian ini dilakukan untuk mengetahui tentang pengaruh </w:t>
      </w:r>
      <w:r w:rsidR="00D37E5A">
        <w:t xml:space="preserve">partisipasi </w:t>
      </w:r>
      <w:r>
        <w:t>komite sekolah</w:t>
      </w:r>
      <w:r w:rsidR="004874B5">
        <w:t xml:space="preserve"> terhadap </w:t>
      </w:r>
      <w:r w:rsidR="00BE2111">
        <w:t>prestasi</w:t>
      </w:r>
      <w:r w:rsidR="004874B5">
        <w:t xml:space="preserve"> belajar </w:t>
      </w:r>
      <w:r>
        <w:t xml:space="preserve">mata pelajaran PAI </w:t>
      </w:r>
      <w:r w:rsidR="00BE2111">
        <w:t xml:space="preserve">pada siswa </w:t>
      </w:r>
      <w:r w:rsidR="004874B5">
        <w:t>SD Negeri Lambusa, Kecamatan Konda, Kabupaten Konawe Selatan.</w:t>
      </w:r>
    </w:p>
    <w:p w:rsidR="004874B5" w:rsidRPr="001234B2" w:rsidRDefault="004874B5" w:rsidP="004874B5">
      <w:pPr>
        <w:pStyle w:val="ListParagraph"/>
        <w:spacing w:line="480" w:lineRule="auto"/>
        <w:ind w:left="0" w:firstLine="720"/>
        <w:jc w:val="both"/>
        <w:rPr>
          <w:sz w:val="12"/>
        </w:rPr>
      </w:pPr>
    </w:p>
    <w:p w:rsidR="004874B5" w:rsidRPr="001C0698" w:rsidRDefault="004874B5" w:rsidP="004874B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</w:rPr>
      </w:pPr>
      <w:r w:rsidRPr="001C0698">
        <w:rPr>
          <w:b/>
        </w:rPr>
        <w:t>Lokasi Dan Waktu Penelitian</w:t>
      </w:r>
    </w:p>
    <w:p w:rsidR="004874B5" w:rsidRPr="00524023" w:rsidRDefault="004874B5" w:rsidP="004874B5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b/>
        </w:rPr>
      </w:pPr>
      <w:r w:rsidRPr="00524023">
        <w:rPr>
          <w:b/>
        </w:rPr>
        <w:t>Lokasi Penelitian</w:t>
      </w:r>
    </w:p>
    <w:p w:rsidR="004874B5" w:rsidRDefault="004874B5" w:rsidP="00524023">
      <w:pPr>
        <w:pStyle w:val="ListParagraph"/>
        <w:spacing w:line="480" w:lineRule="auto"/>
        <w:ind w:left="360" w:firstLine="633"/>
        <w:jc w:val="both"/>
      </w:pPr>
      <w:r>
        <w:t xml:space="preserve">Penelitian ini akan dilaksanakan di SD Negeri Lambusa, Kecamatan Konda, Kabupaten Konawe Selatan. Lokasi penelitian ini dipilih didasarkan pada pertimbangan </w:t>
      </w:r>
      <w:r w:rsidR="00A42110">
        <w:t>bahwa di SDN Lambusa terdapa</w:t>
      </w:r>
      <w:r w:rsidR="001F2A74">
        <w:t>t</w:t>
      </w:r>
      <w:r w:rsidR="00A42110">
        <w:t xml:space="preserve"> komite sekolah yang memiliki perhatian pada pelaksanaan pendidikan. Selain itu, penentuan lokasi juga atas dasar </w:t>
      </w:r>
      <w:r>
        <w:t>daya jangkau penulis baik dari segi materi, non materi dan waktu, serta kemudahan peneliti dalam mendapatkan informasi penelitian.</w:t>
      </w:r>
    </w:p>
    <w:p w:rsidR="004874B5" w:rsidRPr="00524023" w:rsidRDefault="004874B5" w:rsidP="004874B5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b/>
        </w:rPr>
      </w:pPr>
      <w:r w:rsidRPr="00524023">
        <w:rPr>
          <w:b/>
        </w:rPr>
        <w:t>Waktu Penelitian</w:t>
      </w:r>
    </w:p>
    <w:p w:rsidR="004874B5" w:rsidRDefault="007A78F7" w:rsidP="00524023">
      <w:pPr>
        <w:pStyle w:val="ListParagraph"/>
        <w:spacing w:line="480" w:lineRule="auto"/>
        <w:ind w:left="360" w:firstLine="633"/>
        <w:jc w:val="both"/>
      </w:pPr>
      <w:r w:rsidRPr="007A78F7">
        <w:rPr>
          <w:b/>
          <w:noProof/>
        </w:rPr>
        <w:pict>
          <v:rect id="_x0000_s1040" style="position:absolute;left:0;text-align:left;margin-left:177.6pt;margin-top:111.35pt;width:36pt;height:21.75pt;z-index:251670528" strokecolor="white [3212]">
            <v:textbox>
              <w:txbxContent>
                <w:p w:rsidR="006C48F2" w:rsidRDefault="00820F87" w:rsidP="00091C51">
                  <w:pPr>
                    <w:jc w:val="center"/>
                  </w:pPr>
                  <w:r>
                    <w:t>30</w:t>
                  </w:r>
                </w:p>
              </w:txbxContent>
            </v:textbox>
          </v:rect>
        </w:pict>
      </w:r>
      <w:r w:rsidR="004874B5">
        <w:t>Penelitian ini b</w:t>
      </w:r>
      <w:r w:rsidR="00845B6E">
        <w:t>erlangsung kurang lebih selama 3</w:t>
      </w:r>
      <w:r w:rsidR="004874B5">
        <w:t xml:space="preserve"> (</w:t>
      </w:r>
      <w:r w:rsidR="00845B6E">
        <w:t>tiga</w:t>
      </w:r>
      <w:r w:rsidR="004874B5">
        <w:t xml:space="preserve">) bulan yaitu pada bulan </w:t>
      </w:r>
      <w:r w:rsidR="009339F2">
        <w:t>Mei</w:t>
      </w:r>
      <w:r w:rsidR="004874B5">
        <w:t xml:space="preserve"> sampai dengan </w:t>
      </w:r>
      <w:r w:rsidR="00AB6AE5">
        <w:t xml:space="preserve">Juni </w:t>
      </w:r>
      <w:r w:rsidR="009339F2">
        <w:t>2012</w:t>
      </w:r>
      <w:r w:rsidR="00DA1E71">
        <w:t>. Dalam penelitian ini,</w:t>
      </w:r>
    </w:p>
    <w:p w:rsidR="00DA1E71" w:rsidRDefault="00DA1E71" w:rsidP="00524023">
      <w:pPr>
        <w:pStyle w:val="ListParagraph"/>
        <w:spacing w:line="480" w:lineRule="auto"/>
        <w:ind w:left="360" w:firstLine="633"/>
        <w:jc w:val="both"/>
      </w:pPr>
    </w:p>
    <w:p w:rsidR="004874B5" w:rsidRPr="00512D0F" w:rsidRDefault="004874B5" w:rsidP="004874B5">
      <w:pPr>
        <w:pStyle w:val="ListParagraph"/>
        <w:spacing w:line="480" w:lineRule="auto"/>
        <w:ind w:left="1211"/>
        <w:jc w:val="both"/>
        <w:rPr>
          <w:sz w:val="10"/>
        </w:rPr>
      </w:pPr>
    </w:p>
    <w:p w:rsidR="004874B5" w:rsidRPr="001C0698" w:rsidRDefault="004874B5" w:rsidP="004874B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</w:rPr>
      </w:pPr>
      <w:r w:rsidRPr="001C0698">
        <w:rPr>
          <w:b/>
        </w:rPr>
        <w:lastRenderedPageBreak/>
        <w:t>Populasi dan Sampel</w:t>
      </w:r>
    </w:p>
    <w:p w:rsidR="004874B5" w:rsidRPr="00524023" w:rsidRDefault="004874B5" w:rsidP="004874B5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b/>
        </w:rPr>
      </w:pPr>
      <w:r w:rsidRPr="00524023">
        <w:rPr>
          <w:b/>
        </w:rPr>
        <w:t>Populasi</w:t>
      </w:r>
    </w:p>
    <w:p w:rsidR="00646DD6" w:rsidRPr="00646DD6" w:rsidRDefault="00646DD6" w:rsidP="00646DD6">
      <w:pPr>
        <w:pStyle w:val="ListParagraph"/>
        <w:spacing w:line="480" w:lineRule="auto"/>
        <w:ind w:left="360" w:firstLine="633"/>
        <w:jc w:val="both"/>
        <w:rPr>
          <w:bCs/>
          <w:szCs w:val="24"/>
        </w:rPr>
      </w:pPr>
      <w:r w:rsidRPr="00646DD6">
        <w:rPr>
          <w:bCs/>
          <w:szCs w:val="24"/>
        </w:rPr>
        <w:t>“Populasi adalah keseluruhan obyek yang mempunyai kualitas dan karakteristik/sifat tertentu yang ditetapkan oleh penulis untuk dipelajari dan kemudian ditarik kesimpulan”.</w:t>
      </w:r>
      <w:r w:rsidRPr="00646DD6">
        <w:rPr>
          <w:rStyle w:val="FootnoteReference"/>
          <w:bCs/>
          <w:szCs w:val="24"/>
        </w:rPr>
        <w:footnoteReference w:customMarkFollows="1" w:id="2"/>
        <w:t>1</w:t>
      </w:r>
      <w:r w:rsidRPr="00646DD6">
        <w:rPr>
          <w:bCs/>
          <w:szCs w:val="24"/>
        </w:rPr>
        <w:t xml:space="preserve"> Adapun populasi dalam penelitian ini adalah </w:t>
      </w:r>
      <w:r>
        <w:rPr>
          <w:bCs/>
          <w:szCs w:val="24"/>
        </w:rPr>
        <w:t xml:space="preserve">seluruh </w:t>
      </w:r>
      <w:r w:rsidR="00A93A18">
        <w:rPr>
          <w:bCs/>
          <w:szCs w:val="24"/>
        </w:rPr>
        <w:t>siswa SDN Lambusa yang berjumlah 296 anak</w:t>
      </w:r>
      <w:r>
        <w:rPr>
          <w:bCs/>
          <w:szCs w:val="24"/>
        </w:rPr>
        <w:t>.</w:t>
      </w:r>
    </w:p>
    <w:p w:rsidR="004874B5" w:rsidRPr="00524023" w:rsidRDefault="004874B5" w:rsidP="004874B5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b/>
        </w:rPr>
      </w:pPr>
      <w:r w:rsidRPr="00524023">
        <w:rPr>
          <w:b/>
        </w:rPr>
        <w:t>Sampel</w:t>
      </w:r>
    </w:p>
    <w:p w:rsidR="004874B5" w:rsidRDefault="004874B5" w:rsidP="00524023">
      <w:pPr>
        <w:pStyle w:val="ListParagraph"/>
        <w:spacing w:line="480" w:lineRule="auto"/>
        <w:ind w:left="360" w:firstLine="633"/>
        <w:jc w:val="both"/>
      </w:pPr>
      <w:r>
        <w:t xml:space="preserve">Sampel penelitian adalah subjek pengambilan data yang dianggap mewakili unsur- unsur pada populasi penelitian. Semakin banyak sampel yang diambil maka semakin memadai pula data yang diperoleh, sehingga tingkat keabsahannya semakin tinggi pula. </w:t>
      </w:r>
    </w:p>
    <w:p w:rsidR="00A93A18" w:rsidRDefault="004874B5" w:rsidP="007A6B49">
      <w:pPr>
        <w:pStyle w:val="ListParagraph"/>
        <w:spacing w:line="480" w:lineRule="auto"/>
        <w:ind w:left="360" w:firstLine="633"/>
        <w:jc w:val="both"/>
        <w:rPr>
          <w:szCs w:val="24"/>
        </w:rPr>
      </w:pPr>
      <w:r>
        <w:t>Maka apabila subjeknya kurang dari 100, lebih baik diambil semua sehingga penelitiannya merupakan penelitian populasi. Selanjutnya, jika jumlah subjeknya besar dapat diambil 10-15% atau 20-25%, tergantung kemampuan peneliti</w:t>
      </w:r>
      <w:r w:rsidR="00646DD6">
        <w:t xml:space="preserve"> </w:t>
      </w:r>
      <w:r>
        <w:rPr>
          <w:rStyle w:val="FootnoteReference"/>
        </w:rPr>
        <w:footnoteReference w:id="3"/>
      </w:r>
      <w:r w:rsidR="00646DD6">
        <w:t xml:space="preserve">. </w:t>
      </w:r>
      <w:r w:rsidR="00F969F2">
        <w:rPr>
          <w:szCs w:val="24"/>
        </w:rPr>
        <w:t xml:space="preserve">Oleh seba itu, peneliti menentukan </w:t>
      </w:r>
      <w:r w:rsidR="00A93A18">
        <w:rPr>
          <w:szCs w:val="24"/>
        </w:rPr>
        <w:t>10% dari jumlah populasi, sehingga mendapatkan jumlah sampel sebagai berikut :</w:t>
      </w:r>
    </w:p>
    <w:p w:rsidR="00A93A18" w:rsidRPr="002826C3" w:rsidRDefault="00A93A18" w:rsidP="00A93A18">
      <w:pPr>
        <w:spacing w:after="0" w:line="480" w:lineRule="auto"/>
        <w:ind w:left="720" w:firstLine="556"/>
        <w:jc w:val="both"/>
        <w:rPr>
          <w:szCs w:val="24"/>
        </w:rPr>
      </w:pPr>
      <w:r w:rsidRPr="002826C3">
        <w:rPr>
          <w:szCs w:val="24"/>
        </w:rPr>
        <w:t xml:space="preserve">N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296 .10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</m:oMath>
    </w:p>
    <w:p w:rsidR="00A93A18" w:rsidRPr="0008713B" w:rsidRDefault="00A93A18" w:rsidP="0008713B">
      <w:pPr>
        <w:spacing w:after="0" w:line="480" w:lineRule="auto"/>
        <w:ind w:left="720" w:firstLine="556"/>
        <w:jc w:val="both"/>
        <w:rPr>
          <w:szCs w:val="24"/>
        </w:rPr>
      </w:pPr>
      <w:r w:rsidRPr="002826C3">
        <w:rPr>
          <w:szCs w:val="24"/>
        </w:rPr>
        <w:lastRenderedPageBreak/>
        <w:t xml:space="preserve">     </w:t>
      </w:r>
      <w:r>
        <w:rPr>
          <w:szCs w:val="24"/>
        </w:rPr>
        <w:t>=  29,6 (dibulatkan menjadi 30</w:t>
      </w:r>
      <w:r w:rsidRPr="002826C3">
        <w:rPr>
          <w:szCs w:val="24"/>
        </w:rPr>
        <w:t xml:space="preserve"> siswa)</w:t>
      </w:r>
    </w:p>
    <w:p w:rsidR="00524023" w:rsidRDefault="0008713B" w:rsidP="007A6B49">
      <w:pPr>
        <w:pStyle w:val="ListParagraph"/>
        <w:spacing w:line="480" w:lineRule="auto"/>
        <w:ind w:left="360" w:firstLine="633"/>
        <w:jc w:val="both"/>
        <w:rPr>
          <w:szCs w:val="24"/>
        </w:rPr>
      </w:pPr>
      <w:r>
        <w:rPr>
          <w:szCs w:val="24"/>
        </w:rPr>
        <w:t>Berdasarkan perhitungan tersebut, maka jumlah siswa yang dijadikan sampel adalah 30 anak dan akan diambil secara acak (</w:t>
      </w:r>
      <w:r w:rsidRPr="0008713B">
        <w:rPr>
          <w:i/>
          <w:szCs w:val="24"/>
        </w:rPr>
        <w:t>random sampling</w:t>
      </w:r>
      <w:r>
        <w:rPr>
          <w:szCs w:val="24"/>
        </w:rPr>
        <w:t>)</w:t>
      </w:r>
      <w:r w:rsidR="007E24D5">
        <w:rPr>
          <w:szCs w:val="24"/>
        </w:rPr>
        <w:t xml:space="preserve"> pada kelas IV,V dan VI</w:t>
      </w:r>
      <w:r w:rsidR="00DE5330">
        <w:rPr>
          <w:szCs w:val="24"/>
        </w:rPr>
        <w:t>.</w:t>
      </w:r>
    </w:p>
    <w:p w:rsidR="007A6B49" w:rsidRPr="007A6B49" w:rsidRDefault="007A6B49" w:rsidP="007A6B49">
      <w:pPr>
        <w:pStyle w:val="ListParagraph"/>
        <w:spacing w:line="360" w:lineRule="auto"/>
        <w:ind w:left="360" w:firstLine="633"/>
        <w:jc w:val="both"/>
        <w:rPr>
          <w:szCs w:val="24"/>
        </w:rPr>
      </w:pPr>
    </w:p>
    <w:p w:rsidR="004874B5" w:rsidRPr="00A157F3" w:rsidRDefault="004874B5" w:rsidP="004874B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</w:rPr>
      </w:pPr>
      <w:r w:rsidRPr="00A157F3">
        <w:rPr>
          <w:b/>
        </w:rPr>
        <w:t xml:space="preserve">Metode </w:t>
      </w:r>
      <w:r w:rsidR="00524023" w:rsidRPr="00A157F3">
        <w:rPr>
          <w:b/>
        </w:rPr>
        <w:t>Pengumpulan Data</w:t>
      </w:r>
    </w:p>
    <w:p w:rsidR="00DA1E71" w:rsidRDefault="00A42D1D" w:rsidP="00A42D1D">
      <w:pPr>
        <w:pStyle w:val="ListParagraph"/>
        <w:spacing w:line="480" w:lineRule="auto"/>
        <w:ind w:left="360" w:firstLine="633"/>
        <w:jc w:val="both"/>
      </w:pPr>
      <w:r>
        <w:t>Dalam upaya memperoleh data-</w:t>
      </w:r>
      <w:r w:rsidR="004874B5">
        <w:t>data yang diperlukan, peneliti meng</w:t>
      </w:r>
      <w:r>
        <w:t xml:space="preserve">gunakan </w:t>
      </w:r>
      <w:r w:rsidR="00DA1E71">
        <w:t>beberapa cara, yaitu :</w:t>
      </w:r>
    </w:p>
    <w:p w:rsidR="00A42D1D" w:rsidRPr="00A42D1D" w:rsidRDefault="00DA1E71" w:rsidP="00DA1E71">
      <w:pPr>
        <w:pStyle w:val="ListParagraph"/>
        <w:numPr>
          <w:ilvl w:val="0"/>
          <w:numId w:val="13"/>
        </w:numPr>
        <w:spacing w:line="480" w:lineRule="auto"/>
        <w:jc w:val="both"/>
      </w:pPr>
      <w:r>
        <w:t xml:space="preserve">Metode </w:t>
      </w:r>
      <w:r w:rsidR="00A42D1D" w:rsidRPr="00A42D1D">
        <w:rPr>
          <w:i/>
          <w:szCs w:val="24"/>
        </w:rPr>
        <w:t>Quisioner</w:t>
      </w:r>
      <w:r w:rsidR="00A42D1D" w:rsidRPr="00A42D1D">
        <w:rPr>
          <w:szCs w:val="24"/>
        </w:rPr>
        <w:t xml:space="preserve"> (angket) yakni teknik pengumpulan data dengan menggunakan sejumlah pernyataan tertulis dan beberapa alternatif jawaban kepada responden penelitian. Di</w:t>
      </w:r>
      <w:r w:rsidR="00A9325F">
        <w:rPr>
          <w:szCs w:val="24"/>
        </w:rPr>
        <w:t xml:space="preserve"> </w:t>
      </w:r>
      <w:r w:rsidR="00A42D1D" w:rsidRPr="00A42D1D">
        <w:rPr>
          <w:szCs w:val="24"/>
        </w:rPr>
        <w:t>mana dalam perhitunganya peneliti menggunakan skala likert dengan option jawaban yang dapat sewaktu-waktu dimodifikasi sesuai pernyataan yang ada, seperti, sangat sering, sering, jarang dan tidak pernah. Dengan ketentuan skor sebagai berikut :</w:t>
      </w:r>
    </w:p>
    <w:p w:rsidR="00A42D1D" w:rsidRPr="00D73BAF" w:rsidRDefault="00A42D1D" w:rsidP="00A42D1D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szCs w:val="24"/>
        </w:rPr>
      </w:pPr>
      <w:r w:rsidRPr="00D73BAF">
        <w:rPr>
          <w:szCs w:val="24"/>
        </w:rPr>
        <w:t>U</w:t>
      </w:r>
      <w:r>
        <w:rPr>
          <w:szCs w:val="24"/>
        </w:rPr>
        <w:t>ntuk pernyataan positif, selalu dengan skor 4, sering dengan skor 3</w:t>
      </w:r>
      <w:r w:rsidRPr="00D73BAF">
        <w:rPr>
          <w:szCs w:val="24"/>
        </w:rPr>
        <w:t xml:space="preserve">, </w:t>
      </w:r>
      <w:r>
        <w:rPr>
          <w:szCs w:val="24"/>
        </w:rPr>
        <w:t xml:space="preserve">jarang dengan skor 2, </w:t>
      </w:r>
      <w:r w:rsidRPr="00D73BAF">
        <w:rPr>
          <w:szCs w:val="24"/>
        </w:rPr>
        <w:t xml:space="preserve">sedangkan </w:t>
      </w:r>
      <w:r>
        <w:rPr>
          <w:szCs w:val="24"/>
        </w:rPr>
        <w:t>tidak pernah</w:t>
      </w:r>
      <w:r w:rsidRPr="00D73BAF">
        <w:rPr>
          <w:szCs w:val="24"/>
        </w:rPr>
        <w:t xml:space="preserve"> mempunyai skor 1.</w:t>
      </w:r>
    </w:p>
    <w:p w:rsidR="00A42D1D" w:rsidRPr="00FD7609" w:rsidRDefault="00A42D1D" w:rsidP="00A42D1D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szCs w:val="24"/>
        </w:rPr>
      </w:pPr>
      <w:r w:rsidRPr="00D73BAF">
        <w:rPr>
          <w:szCs w:val="24"/>
        </w:rPr>
        <w:t xml:space="preserve">Untuk pernyataan negatif </w:t>
      </w:r>
      <w:r>
        <w:rPr>
          <w:szCs w:val="24"/>
        </w:rPr>
        <w:t>selalu dengan skor 1, sering dengan skor 2</w:t>
      </w:r>
      <w:r w:rsidRPr="00D73BAF">
        <w:rPr>
          <w:szCs w:val="24"/>
        </w:rPr>
        <w:t xml:space="preserve">, </w:t>
      </w:r>
      <w:r>
        <w:rPr>
          <w:szCs w:val="24"/>
        </w:rPr>
        <w:t xml:space="preserve">jarang dengan skor 3, </w:t>
      </w:r>
      <w:r w:rsidRPr="00D73BAF">
        <w:rPr>
          <w:szCs w:val="24"/>
        </w:rPr>
        <w:t xml:space="preserve">sedangkan </w:t>
      </w:r>
      <w:r>
        <w:rPr>
          <w:szCs w:val="24"/>
        </w:rPr>
        <w:t>tidak pernah mempunyai skor 4</w:t>
      </w:r>
      <w:r w:rsidRPr="00D73BAF">
        <w:rPr>
          <w:szCs w:val="24"/>
        </w:rPr>
        <w:t>.</w:t>
      </w:r>
    </w:p>
    <w:p w:rsidR="00D630EB" w:rsidRDefault="00A42D1D" w:rsidP="00963836">
      <w:pPr>
        <w:spacing w:after="0" w:line="480" w:lineRule="auto"/>
        <w:ind w:left="774"/>
        <w:jc w:val="both"/>
        <w:rPr>
          <w:szCs w:val="24"/>
        </w:rPr>
      </w:pPr>
      <w:r>
        <w:rPr>
          <w:szCs w:val="24"/>
        </w:rPr>
        <w:t>Untuk lebih jelasnya, maka angket penelitian disusun berdasakan pada kisi-kisi intrumen sebagai berikut :</w:t>
      </w:r>
    </w:p>
    <w:p w:rsidR="00DA1E71" w:rsidRDefault="00DA1E71" w:rsidP="00963836">
      <w:pPr>
        <w:spacing w:after="0" w:line="480" w:lineRule="auto"/>
        <w:ind w:left="774"/>
        <w:jc w:val="both"/>
        <w:rPr>
          <w:szCs w:val="24"/>
        </w:rPr>
      </w:pPr>
    </w:p>
    <w:p w:rsidR="00DA1E71" w:rsidRPr="00A42D1D" w:rsidRDefault="00DA1E71" w:rsidP="00963836">
      <w:pPr>
        <w:spacing w:after="0" w:line="480" w:lineRule="auto"/>
        <w:ind w:left="774"/>
        <w:jc w:val="both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058"/>
        <w:gridCol w:w="2059"/>
        <w:gridCol w:w="2651"/>
        <w:gridCol w:w="1467"/>
      </w:tblGrid>
      <w:tr w:rsidR="00831D2D" w:rsidTr="00556CB9">
        <w:tc>
          <w:tcPr>
            <w:tcW w:w="2058" w:type="dxa"/>
            <w:vAlign w:val="center"/>
          </w:tcPr>
          <w:p w:rsidR="00831D2D" w:rsidRPr="004976AE" w:rsidRDefault="00831D2D" w:rsidP="00831D2D">
            <w:pPr>
              <w:spacing w:after="0"/>
              <w:ind w:firstLine="0"/>
              <w:jc w:val="center"/>
              <w:rPr>
                <w:b/>
              </w:rPr>
            </w:pPr>
            <w:r w:rsidRPr="004976AE">
              <w:rPr>
                <w:b/>
              </w:rPr>
              <w:lastRenderedPageBreak/>
              <w:t>Variab</w:t>
            </w:r>
            <w:r>
              <w:rPr>
                <w:b/>
              </w:rPr>
              <w:t>el</w:t>
            </w:r>
          </w:p>
        </w:tc>
        <w:tc>
          <w:tcPr>
            <w:tcW w:w="2059" w:type="dxa"/>
            <w:vAlign w:val="center"/>
          </w:tcPr>
          <w:p w:rsidR="00831D2D" w:rsidRPr="004976AE" w:rsidRDefault="00831D2D" w:rsidP="00831D2D">
            <w:pPr>
              <w:spacing w:after="0"/>
              <w:ind w:firstLine="0"/>
              <w:jc w:val="center"/>
              <w:rPr>
                <w:b/>
              </w:rPr>
            </w:pPr>
            <w:r w:rsidRPr="004976AE">
              <w:rPr>
                <w:b/>
              </w:rPr>
              <w:t>Sub Variabel</w:t>
            </w:r>
          </w:p>
        </w:tc>
        <w:tc>
          <w:tcPr>
            <w:tcW w:w="2651" w:type="dxa"/>
            <w:vAlign w:val="center"/>
          </w:tcPr>
          <w:p w:rsidR="00831D2D" w:rsidRPr="004976AE" w:rsidRDefault="00831D2D" w:rsidP="00831D2D">
            <w:pPr>
              <w:spacing w:after="0"/>
              <w:ind w:firstLine="0"/>
              <w:jc w:val="center"/>
              <w:rPr>
                <w:b/>
              </w:rPr>
            </w:pPr>
            <w:r w:rsidRPr="004976AE">
              <w:rPr>
                <w:b/>
              </w:rPr>
              <w:t>Indikator</w:t>
            </w:r>
          </w:p>
        </w:tc>
        <w:tc>
          <w:tcPr>
            <w:tcW w:w="1467" w:type="dxa"/>
            <w:vAlign w:val="center"/>
          </w:tcPr>
          <w:p w:rsidR="00831D2D" w:rsidRPr="004976AE" w:rsidRDefault="00831D2D" w:rsidP="00831D2D">
            <w:pPr>
              <w:spacing w:after="0"/>
              <w:ind w:firstLine="0"/>
              <w:jc w:val="center"/>
              <w:rPr>
                <w:b/>
              </w:rPr>
            </w:pPr>
            <w:r w:rsidRPr="004976AE">
              <w:rPr>
                <w:b/>
              </w:rPr>
              <w:t>No. Angket</w:t>
            </w:r>
          </w:p>
        </w:tc>
      </w:tr>
      <w:tr w:rsidR="00831D2D" w:rsidTr="002708E0">
        <w:trPr>
          <w:trHeight w:val="620"/>
        </w:trPr>
        <w:tc>
          <w:tcPr>
            <w:tcW w:w="2058" w:type="dxa"/>
            <w:vMerge w:val="restart"/>
            <w:vAlign w:val="center"/>
          </w:tcPr>
          <w:p w:rsidR="00831D2D" w:rsidRDefault="00D37E5A" w:rsidP="00831D2D">
            <w:pPr>
              <w:spacing w:after="0"/>
              <w:ind w:firstLine="0"/>
              <w:jc w:val="center"/>
            </w:pPr>
            <w:r>
              <w:t>Partisipasi</w:t>
            </w:r>
            <w:r w:rsidR="00831D2D">
              <w:t xml:space="preserve"> komite sekolah 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(X)</w:t>
            </w:r>
          </w:p>
        </w:tc>
        <w:tc>
          <w:tcPr>
            <w:tcW w:w="2059" w:type="dxa"/>
          </w:tcPr>
          <w:p w:rsidR="00831D2D" w:rsidRDefault="00831D2D" w:rsidP="00831D2D">
            <w:pPr>
              <w:pStyle w:val="ListParagraph"/>
              <w:numPr>
                <w:ilvl w:val="0"/>
                <w:numId w:val="11"/>
              </w:numPr>
              <w:spacing w:after="0"/>
              <w:ind w:left="282" w:hanging="270"/>
            </w:pPr>
            <w:r>
              <w:t xml:space="preserve">Pemberi pertimbangan </w:t>
            </w:r>
          </w:p>
          <w:p w:rsidR="00831D2D" w:rsidRPr="00831D2D" w:rsidRDefault="00831D2D" w:rsidP="00831D2D">
            <w:pPr>
              <w:spacing w:after="0"/>
            </w:pPr>
          </w:p>
          <w:p w:rsidR="00831D2D" w:rsidRPr="00831D2D" w:rsidRDefault="00831D2D" w:rsidP="00831D2D">
            <w:pPr>
              <w:spacing w:after="0"/>
            </w:pPr>
          </w:p>
          <w:p w:rsidR="00831D2D" w:rsidRPr="00831D2D" w:rsidRDefault="00831D2D" w:rsidP="00831D2D">
            <w:pPr>
              <w:spacing w:after="0"/>
            </w:pPr>
          </w:p>
          <w:p w:rsidR="00831D2D" w:rsidRPr="00831D2D" w:rsidRDefault="00831D2D" w:rsidP="00831D2D">
            <w:pPr>
              <w:spacing w:after="0"/>
            </w:pPr>
          </w:p>
          <w:p w:rsidR="00831D2D" w:rsidRPr="00831D2D" w:rsidRDefault="00831D2D" w:rsidP="00831D2D">
            <w:pPr>
              <w:spacing w:after="0"/>
            </w:pPr>
          </w:p>
          <w:p w:rsidR="00831D2D" w:rsidRPr="00831D2D" w:rsidRDefault="00831D2D" w:rsidP="00831D2D">
            <w:pPr>
              <w:spacing w:after="0"/>
              <w:ind w:firstLine="0"/>
            </w:pPr>
          </w:p>
        </w:tc>
        <w:tc>
          <w:tcPr>
            <w:tcW w:w="2651" w:type="dxa"/>
          </w:tcPr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Terlibat aktif dalam menentukan kebijakan sekolah</w:t>
            </w:r>
          </w:p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Keputusan tentang kebijakan sekolah melalui pertimbangan komite sekolah</w:t>
            </w:r>
          </w:p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Memberi masukan (saran) terhadap pelaksanaan kebijakan</w:t>
            </w:r>
          </w:p>
          <w:p w:rsidR="00831D2D" w:rsidRPr="002708E0" w:rsidRDefault="00831D2D" w:rsidP="002708E0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Menyampaikan aspirasi orang tua/wali siswa terhadap pelaksanaan kebijakan sekolah</w:t>
            </w:r>
          </w:p>
        </w:tc>
        <w:tc>
          <w:tcPr>
            <w:tcW w:w="1467" w:type="dxa"/>
          </w:tcPr>
          <w:p w:rsidR="00831D2D" w:rsidRDefault="00831D2D" w:rsidP="00831D2D">
            <w:pPr>
              <w:spacing w:after="0"/>
              <w:ind w:firstLine="0"/>
              <w:jc w:val="center"/>
            </w:pPr>
            <w:r>
              <w:t>1, 2, 3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4, 5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6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7, 8</w:t>
            </w:r>
          </w:p>
        </w:tc>
      </w:tr>
      <w:tr w:rsidR="00831D2D" w:rsidTr="00831D2D">
        <w:tc>
          <w:tcPr>
            <w:tcW w:w="2058" w:type="dxa"/>
            <w:vMerge/>
          </w:tcPr>
          <w:p w:rsidR="00831D2D" w:rsidRDefault="00831D2D" w:rsidP="00831D2D">
            <w:pPr>
              <w:spacing w:after="0"/>
              <w:ind w:firstLine="0"/>
            </w:pPr>
          </w:p>
        </w:tc>
        <w:tc>
          <w:tcPr>
            <w:tcW w:w="2059" w:type="dxa"/>
          </w:tcPr>
          <w:p w:rsidR="00831D2D" w:rsidRDefault="00831D2D" w:rsidP="00831D2D">
            <w:pPr>
              <w:pStyle w:val="ListParagraph"/>
              <w:numPr>
                <w:ilvl w:val="0"/>
                <w:numId w:val="11"/>
              </w:numPr>
              <w:spacing w:after="0"/>
              <w:ind w:left="282" w:hanging="270"/>
            </w:pPr>
            <w:r>
              <w:t>Pendukung</w:t>
            </w:r>
          </w:p>
        </w:tc>
        <w:tc>
          <w:tcPr>
            <w:tcW w:w="2651" w:type="dxa"/>
          </w:tcPr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Membantu aspek finansial sekolah</w:t>
            </w:r>
          </w:p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Membantu sumber daya manusia (tenaga) yang dibutuhkan sekolah</w:t>
            </w:r>
          </w:p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Memberikan, ide, gagasan, saran dan kritik yang membangun sekolah.</w:t>
            </w:r>
          </w:p>
        </w:tc>
        <w:tc>
          <w:tcPr>
            <w:tcW w:w="1467" w:type="dxa"/>
          </w:tcPr>
          <w:p w:rsidR="00831D2D" w:rsidRDefault="00831D2D" w:rsidP="00831D2D">
            <w:pPr>
              <w:spacing w:after="0"/>
              <w:ind w:firstLine="0"/>
              <w:jc w:val="center"/>
            </w:pPr>
            <w:r>
              <w:t>9, 10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11, 12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13, 14</w:t>
            </w:r>
          </w:p>
        </w:tc>
      </w:tr>
      <w:tr w:rsidR="00831D2D" w:rsidTr="00556CB9">
        <w:tc>
          <w:tcPr>
            <w:tcW w:w="2058" w:type="dxa"/>
            <w:vMerge/>
          </w:tcPr>
          <w:p w:rsidR="00831D2D" w:rsidRDefault="00831D2D" w:rsidP="00831D2D">
            <w:pPr>
              <w:spacing w:after="0"/>
              <w:ind w:firstLine="0"/>
            </w:pPr>
          </w:p>
        </w:tc>
        <w:tc>
          <w:tcPr>
            <w:tcW w:w="2059" w:type="dxa"/>
          </w:tcPr>
          <w:p w:rsidR="00831D2D" w:rsidRDefault="00831D2D" w:rsidP="00831D2D">
            <w:pPr>
              <w:pStyle w:val="ListParagraph"/>
              <w:numPr>
                <w:ilvl w:val="0"/>
                <w:numId w:val="11"/>
              </w:numPr>
              <w:spacing w:after="0"/>
              <w:ind w:left="282" w:hanging="270"/>
            </w:pPr>
            <w:r>
              <w:t xml:space="preserve">Mengontrol </w:t>
            </w:r>
          </w:p>
          <w:p w:rsidR="00831D2D" w:rsidRDefault="00831D2D" w:rsidP="00831D2D">
            <w:pPr>
              <w:spacing w:after="0"/>
            </w:pPr>
          </w:p>
          <w:p w:rsidR="00831D2D" w:rsidRDefault="00831D2D" w:rsidP="00831D2D">
            <w:pPr>
              <w:spacing w:after="0"/>
            </w:pPr>
          </w:p>
          <w:p w:rsidR="00831D2D" w:rsidRDefault="00831D2D" w:rsidP="00831D2D">
            <w:pPr>
              <w:spacing w:after="0"/>
            </w:pPr>
          </w:p>
          <w:p w:rsidR="00831D2D" w:rsidRDefault="00831D2D" w:rsidP="00831D2D">
            <w:pPr>
              <w:spacing w:after="0"/>
            </w:pPr>
          </w:p>
          <w:p w:rsidR="00831D2D" w:rsidRDefault="00831D2D" w:rsidP="00831D2D">
            <w:pPr>
              <w:spacing w:after="0"/>
            </w:pPr>
          </w:p>
          <w:p w:rsidR="00831D2D" w:rsidRDefault="00831D2D" w:rsidP="00831D2D">
            <w:pPr>
              <w:spacing w:after="0"/>
              <w:ind w:firstLine="0"/>
            </w:pPr>
          </w:p>
        </w:tc>
        <w:tc>
          <w:tcPr>
            <w:tcW w:w="2651" w:type="dxa"/>
          </w:tcPr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Tanggap pada penyimpangan yang terjadi di sekolah</w:t>
            </w:r>
          </w:p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>Menanyakan pelaksanaan program yang telah disepakati sebelumnya</w:t>
            </w:r>
          </w:p>
          <w:p w:rsidR="00831D2D" w:rsidRDefault="00831D2D" w:rsidP="00831D2D">
            <w:pPr>
              <w:pStyle w:val="ListParagraph"/>
              <w:numPr>
                <w:ilvl w:val="0"/>
                <w:numId w:val="12"/>
              </w:numPr>
              <w:spacing w:after="0"/>
              <w:ind w:left="203" w:hanging="203"/>
            </w:pPr>
            <w:r>
              <w:t xml:space="preserve">Menjadi penengah antara pihak sekolah dan orang tua/wali </w:t>
            </w:r>
            <w:r>
              <w:lastRenderedPageBreak/>
              <w:t>siswa terhadap masalah tertentu.</w:t>
            </w:r>
          </w:p>
        </w:tc>
        <w:tc>
          <w:tcPr>
            <w:tcW w:w="1467" w:type="dxa"/>
          </w:tcPr>
          <w:p w:rsidR="00831D2D" w:rsidRDefault="00831D2D" w:rsidP="00831D2D">
            <w:pPr>
              <w:spacing w:after="0"/>
              <w:ind w:firstLine="0"/>
              <w:jc w:val="center"/>
            </w:pPr>
            <w:r>
              <w:lastRenderedPageBreak/>
              <w:t>15, 16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17, 18</w:t>
            </w: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</w:p>
          <w:p w:rsidR="00831D2D" w:rsidRDefault="00831D2D" w:rsidP="00831D2D">
            <w:pPr>
              <w:spacing w:after="0"/>
              <w:ind w:firstLine="0"/>
              <w:jc w:val="center"/>
            </w:pPr>
            <w:r>
              <w:t>19, 20</w:t>
            </w:r>
          </w:p>
        </w:tc>
      </w:tr>
      <w:tr w:rsidR="00831D2D" w:rsidTr="00556CB9">
        <w:tc>
          <w:tcPr>
            <w:tcW w:w="2058" w:type="dxa"/>
          </w:tcPr>
          <w:p w:rsidR="00831D2D" w:rsidRDefault="00831D2D" w:rsidP="00831D2D">
            <w:pPr>
              <w:spacing w:after="0"/>
              <w:ind w:firstLine="0"/>
            </w:pPr>
            <w:r>
              <w:lastRenderedPageBreak/>
              <w:t>Prestasi belajar mata pelajaran PAI siswa</w:t>
            </w:r>
          </w:p>
          <w:p w:rsidR="00831D2D" w:rsidRDefault="00831D2D" w:rsidP="00831D2D">
            <w:pPr>
              <w:spacing w:after="0"/>
              <w:ind w:firstLine="0"/>
            </w:pPr>
            <w:r>
              <w:t>(Y)</w:t>
            </w:r>
          </w:p>
        </w:tc>
        <w:tc>
          <w:tcPr>
            <w:tcW w:w="2059" w:type="dxa"/>
          </w:tcPr>
          <w:p w:rsidR="00831D2D" w:rsidRDefault="00831D2D" w:rsidP="00831D2D">
            <w:pPr>
              <w:pStyle w:val="ListParagraph"/>
              <w:spacing w:after="0"/>
              <w:ind w:left="282" w:firstLine="0"/>
            </w:pPr>
            <w:r>
              <w:t>Hasil evaluasi pembelajaran</w:t>
            </w:r>
          </w:p>
        </w:tc>
        <w:tc>
          <w:tcPr>
            <w:tcW w:w="2651" w:type="dxa"/>
          </w:tcPr>
          <w:p w:rsidR="00831D2D" w:rsidRDefault="00831D2D" w:rsidP="00831D2D">
            <w:pPr>
              <w:pStyle w:val="ListParagraph"/>
              <w:spacing w:after="0"/>
              <w:ind w:left="203" w:firstLine="0"/>
            </w:pPr>
            <w:r>
              <w:t>Nilai rata-rata rapor</w:t>
            </w:r>
          </w:p>
        </w:tc>
        <w:tc>
          <w:tcPr>
            <w:tcW w:w="1467" w:type="dxa"/>
            <w:vAlign w:val="center"/>
          </w:tcPr>
          <w:p w:rsidR="00831D2D" w:rsidRDefault="00831D2D" w:rsidP="00831D2D">
            <w:pPr>
              <w:spacing w:after="0"/>
              <w:ind w:firstLine="0"/>
              <w:jc w:val="center"/>
            </w:pPr>
          </w:p>
        </w:tc>
      </w:tr>
      <w:tr w:rsidR="00831D2D" w:rsidTr="00556CB9">
        <w:tc>
          <w:tcPr>
            <w:tcW w:w="6768" w:type="dxa"/>
            <w:gridSpan w:val="3"/>
          </w:tcPr>
          <w:p w:rsidR="00831D2D" w:rsidRPr="003565A5" w:rsidRDefault="00831D2D" w:rsidP="00831D2D">
            <w:pPr>
              <w:pStyle w:val="ListParagraph"/>
              <w:spacing w:after="0"/>
              <w:ind w:left="203" w:firstLine="0"/>
              <w:jc w:val="center"/>
              <w:rPr>
                <w:b/>
              </w:rPr>
            </w:pPr>
            <w:r w:rsidRPr="003565A5">
              <w:rPr>
                <w:b/>
              </w:rPr>
              <w:t>Jumlah</w:t>
            </w:r>
          </w:p>
        </w:tc>
        <w:tc>
          <w:tcPr>
            <w:tcW w:w="1467" w:type="dxa"/>
            <w:vAlign w:val="center"/>
          </w:tcPr>
          <w:p w:rsidR="00831D2D" w:rsidRPr="003565A5" w:rsidRDefault="00831D2D" w:rsidP="00831D2D">
            <w:pPr>
              <w:spacing w:after="0"/>
              <w:ind w:firstLine="0"/>
              <w:jc w:val="center"/>
              <w:rPr>
                <w:b/>
              </w:rPr>
            </w:pPr>
            <w:r w:rsidRPr="003565A5">
              <w:rPr>
                <w:b/>
              </w:rPr>
              <w:t>20</w:t>
            </w:r>
          </w:p>
        </w:tc>
      </w:tr>
    </w:tbl>
    <w:p w:rsidR="002E6131" w:rsidRDefault="002E6131" w:rsidP="002E6131">
      <w:pPr>
        <w:spacing w:after="0" w:line="480" w:lineRule="auto"/>
        <w:jc w:val="both"/>
      </w:pPr>
    </w:p>
    <w:p w:rsidR="00DA1E71" w:rsidRDefault="00DA1E71" w:rsidP="00DA1E71">
      <w:pPr>
        <w:pStyle w:val="ListParagraph"/>
        <w:numPr>
          <w:ilvl w:val="0"/>
          <w:numId w:val="13"/>
        </w:numPr>
        <w:spacing w:after="0" w:line="480" w:lineRule="auto"/>
        <w:jc w:val="both"/>
      </w:pPr>
      <w:r>
        <w:t>Wawancara yaitu memberikan pertanyaan lisan untuk mengetahui kondisi awal komite sekolah di SDN Lambusa Kecamatan Konda.</w:t>
      </w:r>
    </w:p>
    <w:p w:rsidR="00DA1E71" w:rsidRDefault="00DA1E71" w:rsidP="00DA1E71">
      <w:pPr>
        <w:pStyle w:val="ListParagraph"/>
        <w:numPr>
          <w:ilvl w:val="0"/>
          <w:numId w:val="13"/>
        </w:numPr>
        <w:spacing w:after="0" w:line="480" w:lineRule="auto"/>
        <w:jc w:val="both"/>
      </w:pPr>
      <w:r>
        <w:t>Observasi yaitu melakukan pengamatan langsung terhadap kondisi sekolah dan kegiatan komite sekolah di SDN lambusa Kecamatan Konda.</w:t>
      </w:r>
    </w:p>
    <w:p w:rsidR="00023047" w:rsidRDefault="00023047" w:rsidP="00023047">
      <w:pPr>
        <w:pStyle w:val="ListParagraph"/>
        <w:spacing w:after="0" w:line="240" w:lineRule="auto"/>
        <w:jc w:val="both"/>
      </w:pPr>
    </w:p>
    <w:p w:rsidR="004874B5" w:rsidRPr="00A157F3" w:rsidRDefault="004874B5" w:rsidP="004874B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b/>
        </w:rPr>
      </w:pPr>
      <w:r w:rsidRPr="00A157F3">
        <w:rPr>
          <w:b/>
        </w:rPr>
        <w:t>Tehnik Analisis Data</w:t>
      </w:r>
    </w:p>
    <w:p w:rsidR="00524023" w:rsidRPr="004932B8" w:rsidRDefault="00524023" w:rsidP="00524023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b/>
          <w:szCs w:val="24"/>
        </w:rPr>
      </w:pPr>
      <w:r w:rsidRPr="004932B8">
        <w:rPr>
          <w:b/>
          <w:szCs w:val="24"/>
        </w:rPr>
        <w:t>Analisis Statistik  Deskriptif</w:t>
      </w:r>
    </w:p>
    <w:p w:rsidR="00524023" w:rsidRPr="004932B8" w:rsidRDefault="00524023" w:rsidP="00A9325F">
      <w:pPr>
        <w:pStyle w:val="ListParagraph"/>
        <w:spacing w:after="0" w:line="480" w:lineRule="auto"/>
        <w:ind w:left="360" w:firstLine="630"/>
        <w:jc w:val="both"/>
        <w:rPr>
          <w:szCs w:val="24"/>
        </w:rPr>
      </w:pPr>
      <w:r w:rsidRPr="004932B8">
        <w:rPr>
          <w:szCs w:val="24"/>
        </w:rPr>
        <w:t xml:space="preserve">Bila tahap pengumpulan data telah selesai, maka selanjutnya dilakukan proses analisis data, agar data dapat disajikan dan digeneralisasikan dengan benar maka data digeneralisasikan dalam bentuk </w:t>
      </w:r>
      <w:r w:rsidR="00A42D1D">
        <w:rPr>
          <w:szCs w:val="24"/>
        </w:rPr>
        <w:t>persentase</w:t>
      </w:r>
      <w:r w:rsidRPr="004932B8">
        <w:rPr>
          <w:szCs w:val="24"/>
        </w:rPr>
        <w:t>, dengan menggunakan proses tabulasi.</w:t>
      </w:r>
    </w:p>
    <w:p w:rsidR="00524023" w:rsidRPr="004932B8" w:rsidRDefault="007A78F7" w:rsidP="00524023">
      <w:pPr>
        <w:pStyle w:val="ListParagraph"/>
        <w:spacing w:after="0" w:line="480" w:lineRule="auto"/>
        <w:ind w:hanging="720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9.75pt;margin-top:4.2pt;width:114.75pt;height:39.75pt;z-index:251660288" strokecolor="white [3212]">
            <v:textbox>
              <w:txbxContent>
                <w:p w:rsidR="006C48F2" w:rsidRDefault="006C48F2" w:rsidP="00524023">
                  <w:pPr>
                    <w:shd w:val="clear" w:color="auto" w:fill="FFFFFF" w:themeFill="background1"/>
                  </w:pPr>
                  <w:r>
                    <w:t xml:space="preserve">P  =   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N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 xml:space="preserve"> x 100</w:t>
                  </w:r>
                </w:p>
              </w:txbxContent>
            </v:textbox>
          </v:rect>
        </w:pict>
      </w:r>
    </w:p>
    <w:p w:rsidR="00524023" w:rsidRPr="004932B8" w:rsidRDefault="00524023" w:rsidP="00524023">
      <w:pPr>
        <w:pStyle w:val="ListParagraph"/>
        <w:spacing w:after="0" w:line="480" w:lineRule="auto"/>
        <w:ind w:hanging="720"/>
        <w:jc w:val="both"/>
        <w:rPr>
          <w:szCs w:val="24"/>
        </w:rPr>
      </w:pPr>
    </w:p>
    <w:p w:rsidR="00524023" w:rsidRPr="004932B8" w:rsidRDefault="00524023" w:rsidP="00524023">
      <w:pPr>
        <w:pStyle w:val="ListParagraph"/>
        <w:tabs>
          <w:tab w:val="left" w:pos="1080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Keterangan</w:t>
      </w:r>
    </w:p>
    <w:p w:rsidR="00524023" w:rsidRPr="004932B8" w:rsidRDefault="00524023" w:rsidP="00524023">
      <w:pPr>
        <w:pStyle w:val="ListParagraph"/>
        <w:tabs>
          <w:tab w:val="left" w:pos="1080"/>
          <w:tab w:val="left" w:pos="1701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P</w:t>
      </w:r>
      <w:r w:rsidRPr="004932B8">
        <w:rPr>
          <w:szCs w:val="24"/>
        </w:rPr>
        <w:tab/>
        <w:t>: Prensentase</w:t>
      </w:r>
    </w:p>
    <w:p w:rsidR="00524023" w:rsidRPr="004932B8" w:rsidRDefault="00524023" w:rsidP="00524023">
      <w:pPr>
        <w:pStyle w:val="ListParagraph"/>
        <w:tabs>
          <w:tab w:val="left" w:pos="1080"/>
          <w:tab w:val="left" w:pos="1701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F</w:t>
      </w:r>
      <w:r w:rsidRPr="004932B8">
        <w:rPr>
          <w:szCs w:val="24"/>
        </w:rPr>
        <w:tab/>
        <w:t>: Frekuensi</w:t>
      </w:r>
    </w:p>
    <w:p w:rsidR="00524023" w:rsidRPr="004932B8" w:rsidRDefault="00524023" w:rsidP="00524023">
      <w:pPr>
        <w:pStyle w:val="ListParagraph"/>
        <w:tabs>
          <w:tab w:val="left" w:pos="1080"/>
          <w:tab w:val="left" w:pos="1701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N</w:t>
      </w:r>
      <w:r w:rsidRPr="004932B8">
        <w:rPr>
          <w:szCs w:val="24"/>
        </w:rPr>
        <w:tab/>
        <w:t>: Jumlah responden</w:t>
      </w:r>
      <w:r w:rsidRPr="004932B8">
        <w:rPr>
          <w:rStyle w:val="FootnoteReference"/>
          <w:szCs w:val="24"/>
        </w:rPr>
        <w:footnoteReference w:id="4"/>
      </w:r>
    </w:p>
    <w:p w:rsidR="00524023" w:rsidRPr="004932B8" w:rsidRDefault="00524023" w:rsidP="00524023">
      <w:pPr>
        <w:pStyle w:val="ListParagraph"/>
        <w:tabs>
          <w:tab w:val="left" w:pos="1080"/>
          <w:tab w:val="left" w:pos="1701"/>
        </w:tabs>
        <w:spacing w:after="0" w:line="240" w:lineRule="auto"/>
        <w:ind w:hanging="720"/>
        <w:jc w:val="both"/>
        <w:rPr>
          <w:szCs w:val="24"/>
        </w:rPr>
      </w:pPr>
    </w:p>
    <w:p w:rsidR="00524023" w:rsidRPr="004932B8" w:rsidRDefault="00524023" w:rsidP="00524023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b/>
          <w:szCs w:val="24"/>
        </w:rPr>
      </w:pPr>
      <w:r w:rsidRPr="004932B8">
        <w:rPr>
          <w:b/>
          <w:szCs w:val="24"/>
        </w:rPr>
        <w:t>Analisis Statistik Inferensial</w:t>
      </w:r>
    </w:p>
    <w:p w:rsidR="00524023" w:rsidRPr="00524023" w:rsidRDefault="00524023" w:rsidP="00A9325F">
      <w:pPr>
        <w:pStyle w:val="ListParagraph"/>
        <w:spacing w:after="0" w:line="480" w:lineRule="auto"/>
        <w:ind w:left="360" w:firstLine="630"/>
        <w:jc w:val="both"/>
        <w:rPr>
          <w:szCs w:val="24"/>
        </w:rPr>
      </w:pPr>
      <w:r w:rsidRPr="004932B8">
        <w:rPr>
          <w:szCs w:val="24"/>
        </w:rPr>
        <w:t xml:space="preserve">Setelah data diperoleh, maka langkah selanjutnya adalah mengumpulkan data dan mengeloalanya. Setelah itu langkah selanjutnya yaitu menganalisis data. Adapun untuk mengetahui persamaan regresi linear dari setiap variabel digunakan rumus </w:t>
      </w:r>
      <w:r w:rsidRPr="004932B8">
        <w:rPr>
          <w:i/>
          <w:szCs w:val="24"/>
        </w:rPr>
        <w:t>regresi linear</w:t>
      </w:r>
      <w:r w:rsidRPr="004932B8">
        <w:rPr>
          <w:szCs w:val="24"/>
        </w:rPr>
        <w:t xml:space="preserve"> sederhana yaitu :</w:t>
      </w:r>
    </w:p>
    <w:p w:rsidR="00524023" w:rsidRPr="004932B8" w:rsidRDefault="001F2A74" w:rsidP="00524023">
      <w:pPr>
        <w:pStyle w:val="ListParagraph"/>
        <w:spacing w:after="0" w:line="480" w:lineRule="auto"/>
        <w:ind w:left="1080" w:hanging="720"/>
        <w:jc w:val="both"/>
        <w:rPr>
          <w:i/>
          <w:szCs w:val="24"/>
        </w:rPr>
      </w:pPr>
      <m:oMath>
        <m:acc>
          <m:accPr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Y</m:t>
            </m:r>
          </m:e>
        </m:acc>
      </m:oMath>
      <w:r w:rsidR="00524023" w:rsidRPr="004932B8">
        <w:rPr>
          <w:i/>
          <w:szCs w:val="24"/>
        </w:rPr>
        <w:t xml:space="preserve"> = a + bx</w:t>
      </w:r>
    </w:p>
    <w:p w:rsidR="00524023" w:rsidRPr="004932B8" w:rsidRDefault="00524023" w:rsidP="00524023">
      <w:pPr>
        <w:pStyle w:val="ListParagraph"/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Dimana :</w:t>
      </w:r>
    </w:p>
    <w:p w:rsidR="00524023" w:rsidRPr="004932B8" w:rsidRDefault="00524023" w:rsidP="00524023">
      <w:pPr>
        <w:pStyle w:val="ListParagraph"/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Y : variabel terikat</w:t>
      </w:r>
    </w:p>
    <w:p w:rsidR="00524023" w:rsidRPr="004932B8" w:rsidRDefault="00524023" w:rsidP="00524023">
      <w:pPr>
        <w:pStyle w:val="ListParagraph"/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X : Variabel bebas</w:t>
      </w:r>
    </w:p>
    <w:p w:rsidR="00524023" w:rsidRPr="004932B8" w:rsidRDefault="00524023" w:rsidP="00524023">
      <w:pPr>
        <w:pStyle w:val="ListParagraph"/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a : Nilai konstan</w:t>
      </w:r>
    </w:p>
    <w:p w:rsidR="00524023" w:rsidRPr="004932B8" w:rsidRDefault="00524023" w:rsidP="00524023">
      <w:pPr>
        <w:pStyle w:val="ListParagraph"/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b : Koefesien arah regresi</w:t>
      </w:r>
    </w:p>
    <w:p w:rsidR="00524023" w:rsidRPr="004932B8" w:rsidRDefault="00524023" w:rsidP="00524023">
      <w:pPr>
        <w:pStyle w:val="ListParagraph"/>
        <w:spacing w:after="0"/>
        <w:ind w:left="1080" w:hanging="720"/>
        <w:jc w:val="both"/>
        <w:rPr>
          <w:szCs w:val="24"/>
        </w:rPr>
      </w:pPr>
      <w:r w:rsidRPr="004932B8">
        <w:rPr>
          <w:szCs w:val="24"/>
        </w:rPr>
        <w:t>Nilai b dihitung dengan rumus :</w:t>
      </w:r>
    </w:p>
    <w:p w:rsidR="00524023" w:rsidRPr="004932B8" w:rsidRDefault="00524023" w:rsidP="00524023">
      <w:pPr>
        <w:pStyle w:val="ListParagraph"/>
        <w:spacing w:after="0"/>
        <w:ind w:left="1080" w:hanging="720"/>
        <w:jc w:val="both"/>
        <w:rPr>
          <w:szCs w:val="24"/>
        </w:rPr>
      </w:pPr>
    </w:p>
    <w:p w:rsidR="00524023" w:rsidRPr="004932B8" w:rsidRDefault="007A78F7" w:rsidP="00524023">
      <w:pPr>
        <w:pStyle w:val="ListParagraph"/>
        <w:spacing w:after="0"/>
        <w:ind w:left="1080" w:hanging="720"/>
        <w:jc w:val="both"/>
        <w:rPr>
          <w:szCs w:val="24"/>
        </w:rPr>
      </w:pPr>
      <w:r>
        <w:rPr>
          <w:noProof/>
          <w:szCs w:val="24"/>
        </w:rPr>
        <w:pict>
          <v:rect id="_x0000_s1035" style="position:absolute;left:0;text-align:left;margin-left:14.05pt;margin-top:3.95pt;width:32.25pt;height:21.75pt;z-index:251666432" strokecolor="white [3212]">
            <v:textbox>
              <w:txbxContent>
                <w:p w:rsidR="006C48F2" w:rsidRPr="004B1B24" w:rsidRDefault="006C48F2" w:rsidP="00524023">
                  <w:r>
                    <w:rPr>
                      <w:szCs w:val="24"/>
                    </w:rPr>
                    <w:t xml:space="preserve">b =       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9.85pt;margin-top:13.5pt;width:96.75pt;height:.05pt;z-index:251665408" o:connectortype="straight"/>
        </w:pict>
      </w:r>
      <w:r w:rsidR="00524023" w:rsidRPr="004932B8">
        <w:rPr>
          <w:szCs w:val="24"/>
        </w:rPr>
        <w:t xml:space="preserve">  </w:t>
      </w:r>
      <w:r w:rsidR="00524023" w:rsidRPr="004932B8">
        <w:rPr>
          <w:szCs w:val="24"/>
        </w:rPr>
        <w:tab/>
        <w:t xml:space="preserve">    n∑XY  -  ∑X. ∑Y</w:t>
      </w:r>
    </w:p>
    <w:p w:rsidR="00524023" w:rsidRDefault="00524023" w:rsidP="00524023">
      <w:pPr>
        <w:pStyle w:val="ListParagraph"/>
        <w:spacing w:after="0"/>
        <w:ind w:left="1080" w:hanging="720"/>
        <w:jc w:val="both"/>
        <w:rPr>
          <w:szCs w:val="24"/>
        </w:rPr>
      </w:pPr>
      <w:r w:rsidRPr="004932B8">
        <w:rPr>
          <w:szCs w:val="24"/>
        </w:rPr>
        <w:t xml:space="preserve">                 n(∑X</w:t>
      </w:r>
      <w:r w:rsidRPr="004932B8">
        <w:rPr>
          <w:szCs w:val="24"/>
          <w:vertAlign w:val="superscript"/>
        </w:rPr>
        <w:t>2</w:t>
      </w:r>
      <w:r w:rsidRPr="004932B8">
        <w:rPr>
          <w:szCs w:val="24"/>
        </w:rPr>
        <w:t>)  -  (∑Y</w:t>
      </w:r>
      <w:r w:rsidRPr="004932B8">
        <w:rPr>
          <w:szCs w:val="24"/>
          <w:vertAlign w:val="superscript"/>
        </w:rPr>
        <w:t>2</w:t>
      </w:r>
      <w:r w:rsidRPr="004932B8">
        <w:rPr>
          <w:szCs w:val="24"/>
        </w:rPr>
        <w:t>)</w:t>
      </w:r>
    </w:p>
    <w:p w:rsidR="002708E0" w:rsidRDefault="002708E0" w:rsidP="00524023">
      <w:pPr>
        <w:pStyle w:val="ListParagraph"/>
        <w:spacing w:after="0"/>
        <w:ind w:left="1080" w:hanging="720"/>
        <w:jc w:val="both"/>
        <w:rPr>
          <w:szCs w:val="24"/>
        </w:rPr>
      </w:pPr>
    </w:p>
    <w:p w:rsidR="002708E0" w:rsidRPr="004932B8" w:rsidRDefault="002708E0" w:rsidP="00524023">
      <w:pPr>
        <w:pStyle w:val="ListParagraph"/>
        <w:spacing w:after="0"/>
        <w:ind w:left="1080" w:hanging="720"/>
        <w:jc w:val="both"/>
        <w:rPr>
          <w:szCs w:val="24"/>
        </w:rPr>
      </w:pPr>
    </w:p>
    <w:p w:rsidR="00524023" w:rsidRPr="004932B8" w:rsidRDefault="00524023" w:rsidP="00524023">
      <w:pPr>
        <w:pStyle w:val="ListParagraph"/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Nilai a dihitung dengan rumus :</w:t>
      </w:r>
    </w:p>
    <w:p w:rsidR="00524023" w:rsidRPr="004932B8" w:rsidRDefault="007A78F7" w:rsidP="00524023">
      <w:pPr>
        <w:pStyle w:val="ListParagraph"/>
        <w:spacing w:after="0"/>
        <w:ind w:left="1080" w:hanging="720"/>
        <w:jc w:val="both"/>
        <w:rPr>
          <w:szCs w:val="24"/>
        </w:rPr>
      </w:pPr>
      <w:r>
        <w:rPr>
          <w:noProof/>
          <w:szCs w:val="24"/>
        </w:rPr>
        <w:pict>
          <v:rect id="_x0000_s1032" style="position:absolute;left:0;text-align:left;margin-left:14.05pt;margin-top:2.4pt;width:32.25pt;height:21.75pt;z-index:251663360" strokecolor="white [3212]">
            <v:textbox>
              <w:txbxContent>
                <w:p w:rsidR="006C48F2" w:rsidRDefault="006C48F2" w:rsidP="00524023">
                  <w:r>
                    <w:rPr>
                      <w:szCs w:val="24"/>
                    </w:rPr>
                    <w:t>a =</w:t>
                  </w:r>
                  <w:r w:rsidRPr="004C05A2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      </w:t>
                  </w:r>
                </w:p>
              </w:txbxContent>
            </v:textbox>
          </v:rect>
        </w:pict>
      </w:r>
      <w:r w:rsidR="00524023" w:rsidRPr="004932B8">
        <w:rPr>
          <w:szCs w:val="24"/>
        </w:rPr>
        <w:t xml:space="preserve"> </w:t>
      </w:r>
      <w:r w:rsidR="00524023" w:rsidRPr="004932B8">
        <w:rPr>
          <w:szCs w:val="24"/>
        </w:rPr>
        <w:tab/>
        <w:t xml:space="preserve">     (∑Y) – b.∑X</w:t>
      </w:r>
    </w:p>
    <w:p w:rsidR="00524023" w:rsidRPr="004932B8" w:rsidRDefault="007A78F7" w:rsidP="00524023">
      <w:pPr>
        <w:pStyle w:val="ListParagraph"/>
        <w:spacing w:after="0"/>
        <w:ind w:left="1080" w:hanging="720"/>
        <w:jc w:val="both"/>
        <w:rPr>
          <w:szCs w:val="24"/>
        </w:rPr>
      </w:pPr>
      <w:r>
        <w:rPr>
          <w:noProof/>
          <w:szCs w:val="24"/>
        </w:rPr>
        <w:pict>
          <v:shape id="_x0000_s1030" type="#_x0000_t32" style="position:absolute;left:0;text-align:left;margin-left:59.85pt;margin-top:.55pt;width:81.75pt;height:0;z-index:251661312" o:connectortype="straight"/>
        </w:pict>
      </w:r>
      <w:r w:rsidR="00524023" w:rsidRPr="004932B8">
        <w:rPr>
          <w:szCs w:val="24"/>
        </w:rPr>
        <w:t xml:space="preserve">                         N</w:t>
      </w:r>
    </w:p>
    <w:p w:rsidR="00524023" w:rsidRPr="004932B8" w:rsidRDefault="00524023" w:rsidP="00524023">
      <w:pPr>
        <w:pStyle w:val="ListParagraph"/>
        <w:spacing w:after="0"/>
        <w:ind w:left="1080" w:hanging="720"/>
        <w:jc w:val="both"/>
        <w:rPr>
          <w:szCs w:val="24"/>
        </w:rPr>
      </w:pPr>
    </w:p>
    <w:p w:rsidR="00524023" w:rsidRPr="00A42D1D" w:rsidRDefault="00524023" w:rsidP="00A9325F">
      <w:pPr>
        <w:pStyle w:val="ListParagraph"/>
        <w:spacing w:after="0" w:line="480" w:lineRule="auto"/>
        <w:ind w:left="360" w:firstLine="630"/>
        <w:jc w:val="both"/>
        <w:rPr>
          <w:szCs w:val="24"/>
        </w:rPr>
      </w:pPr>
      <w:r w:rsidRPr="004932B8">
        <w:rPr>
          <w:szCs w:val="24"/>
        </w:rPr>
        <w:t xml:space="preserve">Kemudian untuk mengetahui </w:t>
      </w:r>
      <w:r w:rsidR="00A42D1D">
        <w:rPr>
          <w:szCs w:val="24"/>
        </w:rPr>
        <w:t xml:space="preserve">kuatnya </w:t>
      </w:r>
      <w:r w:rsidR="007B40E5">
        <w:rPr>
          <w:szCs w:val="24"/>
        </w:rPr>
        <w:t xml:space="preserve">korelasi </w:t>
      </w:r>
      <w:r w:rsidR="00D37E5A">
        <w:rPr>
          <w:szCs w:val="24"/>
        </w:rPr>
        <w:t xml:space="preserve">partisipasi </w:t>
      </w:r>
      <w:r w:rsidR="00A9325F">
        <w:rPr>
          <w:szCs w:val="24"/>
        </w:rPr>
        <w:t>komite sekolah</w:t>
      </w:r>
      <w:r w:rsidRPr="004932B8">
        <w:rPr>
          <w:szCs w:val="24"/>
        </w:rPr>
        <w:t xml:space="preserve"> </w:t>
      </w:r>
      <w:r w:rsidR="00A42D1D">
        <w:rPr>
          <w:szCs w:val="24"/>
        </w:rPr>
        <w:t>dengan</w:t>
      </w:r>
      <w:r w:rsidRPr="004932B8">
        <w:rPr>
          <w:szCs w:val="24"/>
        </w:rPr>
        <w:t xml:space="preserve"> </w:t>
      </w:r>
      <w:r w:rsidR="004876D1">
        <w:rPr>
          <w:szCs w:val="24"/>
        </w:rPr>
        <w:t>prestasi belajar</w:t>
      </w:r>
      <w:r w:rsidR="00CB5F75">
        <w:rPr>
          <w:szCs w:val="24"/>
        </w:rPr>
        <w:t xml:space="preserve"> mata pelajaran PAI </w:t>
      </w:r>
      <w:r w:rsidR="004876D1">
        <w:rPr>
          <w:szCs w:val="24"/>
        </w:rPr>
        <w:t xml:space="preserve">pada siswa </w:t>
      </w:r>
      <w:r>
        <w:rPr>
          <w:szCs w:val="24"/>
        </w:rPr>
        <w:t>SDN Lambusa Kecamatan Konda Kabupaten</w:t>
      </w:r>
      <w:r w:rsidRPr="004932B8">
        <w:rPr>
          <w:szCs w:val="24"/>
        </w:rPr>
        <w:t xml:space="preserve"> Konawe Selatan, maka penulis menggunakan rumus </w:t>
      </w:r>
      <w:r w:rsidR="00166C73">
        <w:rPr>
          <w:szCs w:val="24"/>
        </w:rPr>
        <w:t xml:space="preserve">korelasi </w:t>
      </w:r>
      <w:r w:rsidRPr="00524023">
        <w:rPr>
          <w:i/>
          <w:szCs w:val="24"/>
        </w:rPr>
        <w:t>product moment</w:t>
      </w:r>
      <w:r w:rsidRPr="004932B8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i/>
          <w:szCs w:val="24"/>
        </w:rPr>
        <w:t xml:space="preserve">pearson </w:t>
      </w:r>
      <w:r w:rsidRPr="004932B8">
        <w:rPr>
          <w:szCs w:val="24"/>
        </w:rPr>
        <w:t>yaitu :</w:t>
      </w:r>
    </w:p>
    <w:p w:rsidR="00CB5F75" w:rsidRPr="007A0A72" w:rsidRDefault="00CB5F75" w:rsidP="00CB5F75">
      <w:pPr>
        <w:tabs>
          <w:tab w:val="left" w:pos="2127"/>
        </w:tabs>
        <w:spacing w:after="0" w:line="480" w:lineRule="auto"/>
        <w:ind w:left="360"/>
        <w:jc w:val="both"/>
        <w:rPr>
          <w:szCs w:val="24"/>
        </w:rPr>
      </w:pPr>
      <w:r w:rsidRPr="007A0A72">
        <w:rPr>
          <w:rFonts w:eastAsiaTheme="minorEastAsia"/>
          <w:i/>
          <w:szCs w:val="24"/>
        </w:rPr>
        <w:lastRenderedPageBreak/>
        <w:t>r</w:t>
      </w:r>
      <w:r w:rsidRPr="007A0A72">
        <w:rPr>
          <w:rFonts w:eastAsiaTheme="minorEastAsia"/>
          <w:i/>
          <w:szCs w:val="24"/>
          <w:vertAlign w:val="subscript"/>
        </w:rPr>
        <w:t>xy</w:t>
      </w:r>
      <w:r w:rsidRPr="007A0A72">
        <w:rPr>
          <w:rFonts w:eastAsiaTheme="minorEastAsia"/>
          <w:szCs w:val="24"/>
          <w:vertAlign w:val="subscript"/>
        </w:rPr>
        <w:t xml:space="preserve">         =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53"/>
            </m:r>
            <m:r>
              <w:rPr>
                <w:rFonts w:ascii="Cambria Math" w:hAnsi="Cambria Math"/>
                <w:sz w:val="32"/>
                <w:szCs w:val="32"/>
              </w:rPr>
              <m:t>xy</m:t>
            </m:r>
            <m:r>
              <w:rPr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w:sym w:font="Symbol" w:char="F053"/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53"/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)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</w:rPr>
                  <m:t>{</m:t>
                </m:r>
              </m:e>
            </m:rad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N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w:sym w:font="Symbol" w:char="F053"/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w:sym w:font="Symbol" w:char="F053"/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 xml:space="preserve">}  {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N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w:sym w:font="Symbol" w:char="F053"/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Theme="minorEastAsia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w:sym w:font="Symbol" w:char="F053"/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}</m:t>
            </m:r>
          </m:den>
        </m:f>
      </m:oMath>
    </w:p>
    <w:p w:rsidR="00D630EB" w:rsidRDefault="00D630EB" w:rsidP="00CB5F75">
      <w:pPr>
        <w:tabs>
          <w:tab w:val="left" w:pos="1260"/>
          <w:tab w:val="left" w:pos="2835"/>
        </w:tabs>
        <w:spacing w:after="0" w:line="240" w:lineRule="auto"/>
        <w:ind w:left="360"/>
        <w:jc w:val="both"/>
        <w:rPr>
          <w:szCs w:val="24"/>
        </w:rPr>
      </w:pPr>
    </w:p>
    <w:p w:rsidR="00CB5F75" w:rsidRPr="007A0A72" w:rsidRDefault="00CB5F75" w:rsidP="00CB5F75">
      <w:pPr>
        <w:tabs>
          <w:tab w:val="left" w:pos="1260"/>
          <w:tab w:val="left" w:pos="2835"/>
        </w:tabs>
        <w:spacing w:after="0" w:line="240" w:lineRule="auto"/>
        <w:ind w:left="360"/>
        <w:jc w:val="both"/>
        <w:rPr>
          <w:szCs w:val="24"/>
        </w:rPr>
      </w:pPr>
      <w:r w:rsidRPr="007A0A72">
        <w:rPr>
          <w:szCs w:val="24"/>
        </w:rPr>
        <w:t>Keterangan :</w:t>
      </w:r>
    </w:p>
    <w:p w:rsidR="00CB5F75" w:rsidRPr="007A0A72" w:rsidRDefault="00CB5F75" w:rsidP="00CB5F75">
      <w:pPr>
        <w:tabs>
          <w:tab w:val="left" w:pos="1260"/>
          <w:tab w:val="left" w:pos="1701"/>
          <w:tab w:val="left" w:pos="2835"/>
        </w:tabs>
        <w:spacing w:after="0" w:line="240" w:lineRule="auto"/>
        <w:ind w:left="360"/>
        <w:jc w:val="both"/>
        <w:rPr>
          <w:szCs w:val="24"/>
        </w:rPr>
      </w:pPr>
      <w:r w:rsidRPr="007A0A72">
        <w:rPr>
          <w:szCs w:val="24"/>
        </w:rPr>
        <w:t>r</w:t>
      </w:r>
      <w:r w:rsidRPr="007A0A72">
        <w:rPr>
          <w:szCs w:val="24"/>
          <w:vertAlign w:val="subscript"/>
        </w:rPr>
        <w:t>xy</w:t>
      </w:r>
      <w:r w:rsidRPr="007A0A72">
        <w:rPr>
          <w:szCs w:val="24"/>
        </w:rPr>
        <w:tab/>
        <w:t>: Koefesien korelasi product moment</w:t>
      </w:r>
    </w:p>
    <w:p w:rsidR="00CB5F75" w:rsidRPr="007A0A72" w:rsidRDefault="00CB5F75" w:rsidP="00CB5F75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jc w:val="both"/>
        <w:rPr>
          <w:szCs w:val="24"/>
        </w:rPr>
      </w:pPr>
      <w:r w:rsidRPr="007A0A72">
        <w:rPr>
          <w:szCs w:val="24"/>
        </w:rPr>
        <w:sym w:font="Symbol" w:char="F053"/>
      </w:r>
      <w:r w:rsidRPr="007A0A72">
        <w:rPr>
          <w:i/>
          <w:szCs w:val="24"/>
        </w:rPr>
        <w:t>xy</w:t>
      </w:r>
      <w:r w:rsidRPr="007A0A72">
        <w:rPr>
          <w:szCs w:val="24"/>
        </w:rPr>
        <w:tab/>
        <w:t>: Jumlah hasil perkalian (product) dari x dan y.</w:t>
      </w:r>
    </w:p>
    <w:p w:rsidR="00CB5F75" w:rsidRPr="007A0A72" w:rsidRDefault="00CB5F75" w:rsidP="00CB5F75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jc w:val="both"/>
        <w:rPr>
          <w:szCs w:val="24"/>
        </w:rPr>
      </w:pPr>
      <w:r w:rsidRPr="007A0A72">
        <w:rPr>
          <w:szCs w:val="24"/>
        </w:rPr>
        <w:t>N</w:t>
      </w:r>
      <w:r w:rsidRPr="007A0A72">
        <w:rPr>
          <w:szCs w:val="24"/>
        </w:rPr>
        <w:tab/>
        <w:t>: Jumlah individu dalam sampel</w:t>
      </w:r>
    </w:p>
    <w:p w:rsidR="00CB5F75" w:rsidRPr="007A0A72" w:rsidRDefault="00CB5F75" w:rsidP="00CB5F75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jc w:val="both"/>
        <w:rPr>
          <w:szCs w:val="24"/>
        </w:rPr>
      </w:pPr>
      <w:r w:rsidRPr="007A0A72">
        <w:rPr>
          <w:szCs w:val="24"/>
        </w:rPr>
        <w:sym w:font="Symbol" w:char="F053"/>
      </w:r>
      <w:r w:rsidRPr="007A0A72">
        <w:rPr>
          <w:i/>
          <w:szCs w:val="24"/>
        </w:rPr>
        <w:t>x</w:t>
      </w:r>
      <w:r w:rsidRPr="007A0A72">
        <w:rPr>
          <w:szCs w:val="24"/>
        </w:rPr>
        <w:tab/>
        <w:t>: Jumlah seluruh skor x</w:t>
      </w:r>
    </w:p>
    <w:p w:rsidR="00CB5F75" w:rsidRDefault="00CB5F75" w:rsidP="00CB5F75">
      <w:pPr>
        <w:tabs>
          <w:tab w:val="left" w:pos="1260"/>
          <w:tab w:val="left" w:pos="1701"/>
          <w:tab w:val="left" w:pos="3119"/>
        </w:tabs>
        <w:spacing w:after="0" w:line="240" w:lineRule="auto"/>
        <w:ind w:left="360"/>
        <w:jc w:val="both"/>
        <w:rPr>
          <w:szCs w:val="24"/>
        </w:rPr>
      </w:pPr>
      <w:r w:rsidRPr="007A0A72">
        <w:rPr>
          <w:szCs w:val="24"/>
        </w:rPr>
        <w:sym w:font="Symbol" w:char="F053"/>
      </w:r>
      <w:r w:rsidRPr="007A0A72">
        <w:rPr>
          <w:i/>
          <w:szCs w:val="24"/>
        </w:rPr>
        <w:t>y</w:t>
      </w:r>
      <w:r w:rsidRPr="007A0A72">
        <w:rPr>
          <w:szCs w:val="24"/>
        </w:rPr>
        <w:tab/>
        <w:t>: Jumlah seluruh skor y.</w:t>
      </w:r>
      <w:r w:rsidRPr="007A0A72">
        <w:rPr>
          <w:rStyle w:val="FootnoteReference"/>
          <w:szCs w:val="24"/>
        </w:rPr>
        <w:footnoteReference w:id="5"/>
      </w:r>
    </w:p>
    <w:p w:rsidR="00524023" w:rsidRPr="004932B8" w:rsidRDefault="00524023" w:rsidP="00524023">
      <w:pPr>
        <w:spacing w:after="0" w:line="240" w:lineRule="auto"/>
        <w:ind w:left="720" w:hanging="720"/>
        <w:jc w:val="both"/>
        <w:rPr>
          <w:szCs w:val="24"/>
        </w:rPr>
      </w:pPr>
    </w:p>
    <w:p w:rsidR="00CB5F75" w:rsidRPr="007B40E5" w:rsidRDefault="00524023" w:rsidP="007B40E5">
      <w:pPr>
        <w:pStyle w:val="ListParagraph"/>
        <w:spacing w:after="0" w:line="480" w:lineRule="auto"/>
        <w:ind w:left="360" w:firstLine="630"/>
        <w:jc w:val="both"/>
        <w:rPr>
          <w:szCs w:val="24"/>
        </w:rPr>
      </w:pPr>
      <w:r w:rsidRPr="004932B8">
        <w:rPr>
          <w:szCs w:val="24"/>
        </w:rPr>
        <w:t xml:space="preserve">Selain itu untuk mempertegas uji hipotetis maka digunakan rumus </w:t>
      </w:r>
      <w:r w:rsidRPr="004932B8">
        <w:rPr>
          <w:i/>
          <w:szCs w:val="24"/>
        </w:rPr>
        <w:t xml:space="preserve">t test </w:t>
      </w:r>
      <w:r w:rsidRPr="004932B8">
        <w:rPr>
          <w:szCs w:val="24"/>
        </w:rPr>
        <w:t>(uji t) dengan rumus :</w:t>
      </w:r>
    </w:p>
    <w:p w:rsidR="00524023" w:rsidRPr="00524023" w:rsidRDefault="00524023" w:rsidP="00524023">
      <w:pPr>
        <w:pStyle w:val="ListParagraph"/>
        <w:spacing w:after="0" w:line="480" w:lineRule="auto"/>
        <w:ind w:left="1080" w:hanging="720"/>
        <w:jc w:val="both"/>
        <w:rPr>
          <w:sz w:val="28"/>
          <w:szCs w:val="28"/>
        </w:rPr>
      </w:pPr>
      <w:r w:rsidRPr="004932B8">
        <w:rPr>
          <w:szCs w:val="24"/>
        </w:rPr>
        <w:t xml:space="preserve">t </w:t>
      </w:r>
      <w:r w:rsidRPr="004932B8">
        <w:rPr>
          <w:szCs w:val="24"/>
          <w:vertAlign w:val="subscript"/>
        </w:rPr>
        <w:t xml:space="preserve">Hitung </w:t>
      </w:r>
      <w:r w:rsidRPr="004932B8">
        <w:rPr>
          <w:szCs w:val="24"/>
        </w:rPr>
        <w:t xml:space="preserve"> </w:t>
      </w:r>
      <w:r w:rsidRPr="00524023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524023">
        <w:rPr>
          <w:sz w:val="28"/>
          <w:szCs w:val="28"/>
        </w:rPr>
        <w:t xml:space="preserve"> </w:t>
      </w:r>
    </w:p>
    <w:p w:rsidR="00524023" w:rsidRPr="004932B8" w:rsidRDefault="00524023" w:rsidP="00524023">
      <w:pPr>
        <w:spacing w:after="0" w:line="48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Keterangan :</w:t>
      </w:r>
    </w:p>
    <w:p w:rsidR="00524023" w:rsidRPr="004932B8" w:rsidRDefault="00524023" w:rsidP="00524023">
      <w:pPr>
        <w:tabs>
          <w:tab w:val="left" w:pos="1080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t</w:t>
      </w:r>
      <w:r w:rsidRPr="004932B8">
        <w:rPr>
          <w:szCs w:val="24"/>
        </w:rPr>
        <w:softHyphen/>
      </w:r>
      <w:r w:rsidRPr="004932B8">
        <w:rPr>
          <w:szCs w:val="24"/>
          <w:vertAlign w:val="subscript"/>
        </w:rPr>
        <w:t xml:space="preserve">hitung </w:t>
      </w:r>
      <w:r w:rsidRPr="004932B8">
        <w:rPr>
          <w:szCs w:val="24"/>
        </w:rPr>
        <w:t xml:space="preserve"> </w:t>
      </w:r>
      <w:r w:rsidRPr="004932B8">
        <w:rPr>
          <w:szCs w:val="24"/>
        </w:rPr>
        <w:tab/>
        <w:t>= Nilai t Hitung</w:t>
      </w:r>
    </w:p>
    <w:p w:rsidR="00524023" w:rsidRPr="004932B8" w:rsidRDefault="00524023" w:rsidP="00524023">
      <w:pPr>
        <w:tabs>
          <w:tab w:val="left" w:pos="1080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r</w:t>
      </w:r>
      <w:r w:rsidRPr="004932B8">
        <w:rPr>
          <w:szCs w:val="24"/>
        </w:rPr>
        <w:tab/>
        <w:t>= Nilai koefesien Korelasi Product Moment</w:t>
      </w:r>
    </w:p>
    <w:p w:rsidR="00524023" w:rsidRPr="004932B8" w:rsidRDefault="00524023" w:rsidP="00524023">
      <w:pPr>
        <w:tabs>
          <w:tab w:val="left" w:pos="1080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n</w:t>
      </w:r>
      <w:r w:rsidRPr="004932B8">
        <w:rPr>
          <w:szCs w:val="24"/>
        </w:rPr>
        <w:tab/>
        <w:t>= Jumlah Responden</w:t>
      </w:r>
    </w:p>
    <w:p w:rsidR="00524023" w:rsidRDefault="00524023" w:rsidP="00524023">
      <w:pPr>
        <w:tabs>
          <w:tab w:val="left" w:pos="1080"/>
        </w:tabs>
        <w:spacing w:after="0" w:line="240" w:lineRule="auto"/>
        <w:ind w:left="1080" w:hanging="720"/>
        <w:jc w:val="both"/>
        <w:rPr>
          <w:szCs w:val="24"/>
        </w:rPr>
      </w:pPr>
      <w:r w:rsidRPr="004932B8">
        <w:rPr>
          <w:szCs w:val="24"/>
        </w:rPr>
        <w:t>1</w:t>
      </w:r>
      <w:r w:rsidRPr="004932B8">
        <w:rPr>
          <w:szCs w:val="24"/>
        </w:rPr>
        <w:tab/>
        <w:t>= Nilai Konstanta</w:t>
      </w:r>
      <w:r w:rsidRPr="004932B8">
        <w:rPr>
          <w:rStyle w:val="FootnoteReference"/>
          <w:szCs w:val="24"/>
        </w:rPr>
        <w:footnoteReference w:id="6"/>
      </w:r>
    </w:p>
    <w:p w:rsidR="000768BD" w:rsidRPr="004932B8" w:rsidRDefault="000768BD" w:rsidP="00524023">
      <w:pPr>
        <w:tabs>
          <w:tab w:val="left" w:pos="1080"/>
        </w:tabs>
        <w:spacing w:after="0" w:line="240" w:lineRule="auto"/>
        <w:ind w:left="1080" w:hanging="720"/>
        <w:jc w:val="both"/>
        <w:rPr>
          <w:szCs w:val="24"/>
        </w:rPr>
      </w:pPr>
    </w:p>
    <w:p w:rsidR="00AB6AE5" w:rsidRPr="005F3B16" w:rsidRDefault="00AB6AE5" w:rsidP="005F3B16">
      <w:pPr>
        <w:rPr>
          <w:b/>
          <w:szCs w:val="24"/>
        </w:rPr>
      </w:pPr>
    </w:p>
    <w:sectPr w:rsidR="00AB6AE5" w:rsidRPr="005F3B16" w:rsidSect="00820F87">
      <w:headerReference w:type="default" r:id="rId8"/>
      <w:footerReference w:type="default" r:id="rId9"/>
      <w:footnotePr>
        <w:numStart w:val="2"/>
      </w:footnotePr>
      <w:pgSz w:w="12240" w:h="15840" w:code="1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76" w:rsidRDefault="000C2376" w:rsidP="004874B5">
      <w:pPr>
        <w:spacing w:after="0" w:line="240" w:lineRule="auto"/>
      </w:pPr>
      <w:r>
        <w:separator/>
      </w:r>
    </w:p>
  </w:endnote>
  <w:endnote w:type="continuationSeparator" w:id="1">
    <w:p w:rsidR="000C2376" w:rsidRDefault="000C2376" w:rsidP="0048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2" w:rsidRDefault="006C48F2">
    <w:pPr>
      <w:pStyle w:val="Footer"/>
      <w:jc w:val="center"/>
    </w:pPr>
  </w:p>
  <w:p w:rsidR="006C48F2" w:rsidRDefault="006C4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76" w:rsidRDefault="000C2376" w:rsidP="004874B5">
      <w:pPr>
        <w:spacing w:after="0" w:line="240" w:lineRule="auto"/>
      </w:pPr>
      <w:r>
        <w:separator/>
      </w:r>
    </w:p>
  </w:footnote>
  <w:footnote w:type="continuationSeparator" w:id="1">
    <w:p w:rsidR="000C2376" w:rsidRDefault="000C2376" w:rsidP="004874B5">
      <w:pPr>
        <w:spacing w:after="0" w:line="240" w:lineRule="auto"/>
      </w:pPr>
      <w:r>
        <w:continuationSeparator/>
      </w:r>
    </w:p>
  </w:footnote>
  <w:footnote w:id="2">
    <w:p w:rsidR="006C48F2" w:rsidRDefault="006C48F2" w:rsidP="00091C51">
      <w:pPr>
        <w:pStyle w:val="FootnoteText"/>
        <w:spacing w:line="360" w:lineRule="auto"/>
        <w:ind w:left="360" w:firstLine="630"/>
      </w:pPr>
    </w:p>
    <w:p w:rsidR="006C48F2" w:rsidRDefault="006C48F2" w:rsidP="007A6B49">
      <w:pPr>
        <w:pStyle w:val="FootnoteText"/>
        <w:ind w:left="360" w:firstLine="630"/>
        <w:jc w:val="both"/>
      </w:pPr>
      <w:r>
        <w:rPr>
          <w:rStyle w:val="FootnoteReference"/>
        </w:rPr>
        <w:t>1</w:t>
      </w:r>
      <w:r>
        <w:t xml:space="preserve">  Sugiyono, </w:t>
      </w:r>
      <w:r>
        <w:rPr>
          <w:i/>
          <w:iCs/>
        </w:rPr>
        <w:t xml:space="preserve">Metode Penelitian Kuantitatif Kualitatif dan R &amp; D, </w:t>
      </w:r>
      <w:r>
        <w:t>Bandung, Alfabeta, 2007, h. 80</w:t>
      </w:r>
    </w:p>
  </w:footnote>
  <w:footnote w:id="3">
    <w:p w:rsidR="00963836" w:rsidRDefault="00963836" w:rsidP="00091C51">
      <w:pPr>
        <w:pStyle w:val="FootnoteText"/>
        <w:ind w:left="360" w:firstLine="630"/>
        <w:jc w:val="both"/>
      </w:pPr>
    </w:p>
    <w:p w:rsidR="006C48F2" w:rsidRPr="002C1DEE" w:rsidRDefault="006C48F2" w:rsidP="00091C51">
      <w:pPr>
        <w:pStyle w:val="FootnoteText"/>
        <w:ind w:left="360" w:firstLine="630"/>
        <w:jc w:val="both"/>
      </w:pPr>
      <w:r>
        <w:rPr>
          <w:rStyle w:val="FootnoteReference"/>
        </w:rPr>
        <w:footnoteRef/>
      </w:r>
      <w:r>
        <w:t xml:space="preserve"> Suharsimi Arikunto, </w:t>
      </w:r>
      <w:r>
        <w:rPr>
          <w:i/>
        </w:rPr>
        <w:t xml:space="preserve">Prosedur Penelitian: suatu pendekatan praktek, </w:t>
      </w:r>
      <w:r>
        <w:t>Jakarta, Rineka Cipta, 2002, h. 112</w:t>
      </w:r>
    </w:p>
  </w:footnote>
  <w:footnote w:id="4">
    <w:p w:rsidR="006C48F2" w:rsidRDefault="006C48F2" w:rsidP="00963836">
      <w:pPr>
        <w:pStyle w:val="FootnoteText"/>
        <w:ind w:left="360" w:firstLine="630"/>
        <w:jc w:val="both"/>
      </w:pPr>
    </w:p>
    <w:p w:rsidR="006C48F2" w:rsidRPr="0017545B" w:rsidRDefault="006C48F2" w:rsidP="00091C51">
      <w:pPr>
        <w:pStyle w:val="FootnoteText"/>
        <w:ind w:left="360" w:firstLine="630"/>
        <w:jc w:val="both"/>
      </w:pPr>
      <w:r w:rsidRPr="006231EB">
        <w:rPr>
          <w:rStyle w:val="FootnoteReference"/>
        </w:rPr>
        <w:footnoteRef/>
      </w:r>
      <w:r>
        <w:t xml:space="preserve"> Anas Sudijono. </w:t>
      </w:r>
      <w:r>
        <w:rPr>
          <w:i/>
        </w:rPr>
        <w:t xml:space="preserve">Pengantar statistik pendidikan. </w:t>
      </w:r>
      <w:r>
        <w:t>Jakarta, PT Raja Grafindo Persada, 2004, h.43</w:t>
      </w:r>
    </w:p>
  </w:footnote>
  <w:footnote w:id="5">
    <w:p w:rsidR="00CB5F75" w:rsidRDefault="00CB5F75" w:rsidP="00CB5F75">
      <w:pPr>
        <w:pStyle w:val="FootnoteText"/>
        <w:ind w:left="360" w:firstLine="1080"/>
        <w:jc w:val="both"/>
      </w:pPr>
    </w:p>
    <w:p w:rsidR="00CB5F75" w:rsidRPr="0000089B" w:rsidRDefault="00CB5F75" w:rsidP="007B40E5">
      <w:pPr>
        <w:pStyle w:val="FootnoteText"/>
        <w:ind w:left="360" w:firstLine="630"/>
        <w:jc w:val="both"/>
      </w:pPr>
      <w:r w:rsidRPr="0000089B">
        <w:rPr>
          <w:rStyle w:val="FootnoteReference"/>
        </w:rPr>
        <w:footnoteRef/>
      </w:r>
      <w:r w:rsidRPr="0000089B">
        <w:t xml:space="preserve"> </w:t>
      </w:r>
      <w:r w:rsidR="00857C32">
        <w:t xml:space="preserve">Burhan Bungin, </w:t>
      </w:r>
      <w:r w:rsidR="00857C32">
        <w:rPr>
          <w:i/>
        </w:rPr>
        <w:t xml:space="preserve">Metodologi Penelitian Kuantitatif, </w:t>
      </w:r>
      <w:r w:rsidR="00857C32">
        <w:t>Jakarta, Kencana, 2005,</w:t>
      </w:r>
      <w:r w:rsidR="00857C32" w:rsidRPr="0000089B">
        <w:t xml:space="preserve"> </w:t>
      </w:r>
      <w:r w:rsidR="00857C32">
        <w:t>h.197</w:t>
      </w:r>
    </w:p>
  </w:footnote>
  <w:footnote w:id="6">
    <w:p w:rsidR="006C48F2" w:rsidRDefault="006C48F2" w:rsidP="00091C51">
      <w:pPr>
        <w:pStyle w:val="FootnoteText"/>
        <w:ind w:left="360" w:firstLine="630"/>
      </w:pPr>
    </w:p>
    <w:p w:rsidR="006C48F2" w:rsidRPr="00F66068" w:rsidRDefault="006C48F2" w:rsidP="00091C51">
      <w:pPr>
        <w:pStyle w:val="FootnoteText"/>
        <w:ind w:left="360" w:firstLine="630"/>
      </w:pPr>
      <w:r>
        <w:rPr>
          <w:rStyle w:val="FootnoteReference"/>
        </w:rPr>
        <w:footnoteRef/>
      </w:r>
      <w:r>
        <w:t xml:space="preserve"> </w:t>
      </w:r>
      <w:r w:rsidRPr="00F66068">
        <w:rPr>
          <w:i/>
        </w:rPr>
        <w:t>Ibid</w:t>
      </w:r>
      <w:r>
        <w:t>. ….. h. 190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511"/>
      <w:docPartObj>
        <w:docPartGallery w:val="Page Numbers (Top of Page)"/>
        <w:docPartUnique/>
      </w:docPartObj>
    </w:sdtPr>
    <w:sdtContent>
      <w:p w:rsidR="006C48F2" w:rsidRDefault="007A78F7">
        <w:pPr>
          <w:pStyle w:val="Header"/>
          <w:jc w:val="right"/>
        </w:pPr>
        <w:fldSimple w:instr=" PAGE   \* MERGEFORMAT ">
          <w:r w:rsidR="00DB5517">
            <w:rPr>
              <w:noProof/>
            </w:rPr>
            <w:t>30</w:t>
          </w:r>
        </w:fldSimple>
      </w:p>
    </w:sdtContent>
  </w:sdt>
  <w:p w:rsidR="006C48F2" w:rsidRDefault="006C48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CEA"/>
    <w:multiLevelType w:val="hybridMultilevel"/>
    <w:tmpl w:val="3D567CAE"/>
    <w:lvl w:ilvl="0" w:tplc="1F8A53DA">
      <w:start w:val="1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31" w:hanging="360"/>
      </w:pPr>
    </w:lvl>
    <w:lvl w:ilvl="2" w:tplc="0421001B" w:tentative="1">
      <w:start w:val="1"/>
      <w:numFmt w:val="lowerRoman"/>
      <w:lvlText w:val="%3."/>
      <w:lvlJc w:val="right"/>
      <w:pPr>
        <w:ind w:left="4451" w:hanging="180"/>
      </w:pPr>
    </w:lvl>
    <w:lvl w:ilvl="3" w:tplc="0421000F" w:tentative="1">
      <w:start w:val="1"/>
      <w:numFmt w:val="decimal"/>
      <w:lvlText w:val="%4."/>
      <w:lvlJc w:val="left"/>
      <w:pPr>
        <w:ind w:left="5171" w:hanging="360"/>
      </w:pPr>
    </w:lvl>
    <w:lvl w:ilvl="4" w:tplc="04210019" w:tentative="1">
      <w:start w:val="1"/>
      <w:numFmt w:val="lowerLetter"/>
      <w:lvlText w:val="%5."/>
      <w:lvlJc w:val="left"/>
      <w:pPr>
        <w:ind w:left="5891" w:hanging="360"/>
      </w:pPr>
    </w:lvl>
    <w:lvl w:ilvl="5" w:tplc="0421001B" w:tentative="1">
      <w:start w:val="1"/>
      <w:numFmt w:val="lowerRoman"/>
      <w:lvlText w:val="%6."/>
      <w:lvlJc w:val="right"/>
      <w:pPr>
        <w:ind w:left="6611" w:hanging="180"/>
      </w:pPr>
    </w:lvl>
    <w:lvl w:ilvl="6" w:tplc="0421000F" w:tentative="1">
      <w:start w:val="1"/>
      <w:numFmt w:val="decimal"/>
      <w:lvlText w:val="%7."/>
      <w:lvlJc w:val="left"/>
      <w:pPr>
        <w:ind w:left="7331" w:hanging="360"/>
      </w:pPr>
    </w:lvl>
    <w:lvl w:ilvl="7" w:tplc="04210019" w:tentative="1">
      <w:start w:val="1"/>
      <w:numFmt w:val="lowerLetter"/>
      <w:lvlText w:val="%8."/>
      <w:lvlJc w:val="left"/>
      <w:pPr>
        <w:ind w:left="8051" w:hanging="360"/>
      </w:pPr>
    </w:lvl>
    <w:lvl w:ilvl="8" w:tplc="0421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">
    <w:nsid w:val="1488611E"/>
    <w:multiLevelType w:val="hybridMultilevel"/>
    <w:tmpl w:val="D4124F8E"/>
    <w:lvl w:ilvl="0" w:tplc="4B22D4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4EF5BA8"/>
    <w:multiLevelType w:val="hybridMultilevel"/>
    <w:tmpl w:val="129C2BE2"/>
    <w:lvl w:ilvl="0" w:tplc="0421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>
    <w:nsid w:val="1B117E6E"/>
    <w:multiLevelType w:val="hybridMultilevel"/>
    <w:tmpl w:val="105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4582"/>
    <w:multiLevelType w:val="hybridMultilevel"/>
    <w:tmpl w:val="AF12F586"/>
    <w:lvl w:ilvl="0" w:tplc="A3CC4C4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0D0462"/>
    <w:multiLevelType w:val="hybridMultilevel"/>
    <w:tmpl w:val="EEEC7C38"/>
    <w:lvl w:ilvl="0" w:tplc="203C00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F847AC"/>
    <w:multiLevelType w:val="hybridMultilevel"/>
    <w:tmpl w:val="927AD6E2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31E60900"/>
    <w:multiLevelType w:val="hybridMultilevel"/>
    <w:tmpl w:val="655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D75FB"/>
    <w:multiLevelType w:val="hybridMultilevel"/>
    <w:tmpl w:val="CC0216D6"/>
    <w:lvl w:ilvl="0" w:tplc="E7240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861C7"/>
    <w:multiLevelType w:val="hybridMultilevel"/>
    <w:tmpl w:val="1A84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D16A2"/>
    <w:multiLevelType w:val="hybridMultilevel"/>
    <w:tmpl w:val="97E01974"/>
    <w:lvl w:ilvl="0" w:tplc="7DDA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D7F29"/>
    <w:multiLevelType w:val="hybridMultilevel"/>
    <w:tmpl w:val="4A4C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E2BE4"/>
    <w:multiLevelType w:val="hybridMultilevel"/>
    <w:tmpl w:val="8AB6CE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4874B5"/>
    <w:rsid w:val="00000B9F"/>
    <w:rsid w:val="0000487D"/>
    <w:rsid w:val="000121D9"/>
    <w:rsid w:val="00013C79"/>
    <w:rsid w:val="00015BD9"/>
    <w:rsid w:val="000214D7"/>
    <w:rsid w:val="00023047"/>
    <w:rsid w:val="00034F18"/>
    <w:rsid w:val="00040FFC"/>
    <w:rsid w:val="00043AA9"/>
    <w:rsid w:val="00046CC3"/>
    <w:rsid w:val="00047199"/>
    <w:rsid w:val="0004768E"/>
    <w:rsid w:val="00047909"/>
    <w:rsid w:val="00050085"/>
    <w:rsid w:val="0005674D"/>
    <w:rsid w:val="00057813"/>
    <w:rsid w:val="0006735E"/>
    <w:rsid w:val="000768BD"/>
    <w:rsid w:val="000777A6"/>
    <w:rsid w:val="00082E69"/>
    <w:rsid w:val="00082EE8"/>
    <w:rsid w:val="0008713B"/>
    <w:rsid w:val="000877B7"/>
    <w:rsid w:val="00091C51"/>
    <w:rsid w:val="00092968"/>
    <w:rsid w:val="0009545B"/>
    <w:rsid w:val="00096C12"/>
    <w:rsid w:val="00096E26"/>
    <w:rsid w:val="00097435"/>
    <w:rsid w:val="000B3F08"/>
    <w:rsid w:val="000B7206"/>
    <w:rsid w:val="000B7ACD"/>
    <w:rsid w:val="000C2376"/>
    <w:rsid w:val="000C5CBE"/>
    <w:rsid w:val="000D65D9"/>
    <w:rsid w:val="000D725A"/>
    <w:rsid w:val="000E58DD"/>
    <w:rsid w:val="000F1120"/>
    <w:rsid w:val="000F6176"/>
    <w:rsid w:val="000F6541"/>
    <w:rsid w:val="00100F26"/>
    <w:rsid w:val="00101620"/>
    <w:rsid w:val="00104949"/>
    <w:rsid w:val="00107D92"/>
    <w:rsid w:val="001134E1"/>
    <w:rsid w:val="0012283B"/>
    <w:rsid w:val="00122FD9"/>
    <w:rsid w:val="00127A4D"/>
    <w:rsid w:val="001309AE"/>
    <w:rsid w:val="00131970"/>
    <w:rsid w:val="00133EC5"/>
    <w:rsid w:val="0013462C"/>
    <w:rsid w:val="001347AE"/>
    <w:rsid w:val="00140CE3"/>
    <w:rsid w:val="00141441"/>
    <w:rsid w:val="00144F81"/>
    <w:rsid w:val="00146282"/>
    <w:rsid w:val="001475A6"/>
    <w:rsid w:val="00147E26"/>
    <w:rsid w:val="00154C23"/>
    <w:rsid w:val="00166C73"/>
    <w:rsid w:val="001731BB"/>
    <w:rsid w:val="00174384"/>
    <w:rsid w:val="00174B6E"/>
    <w:rsid w:val="00176EDB"/>
    <w:rsid w:val="00177CB0"/>
    <w:rsid w:val="00182DFD"/>
    <w:rsid w:val="00183753"/>
    <w:rsid w:val="00187833"/>
    <w:rsid w:val="00193999"/>
    <w:rsid w:val="001A0925"/>
    <w:rsid w:val="001A20F3"/>
    <w:rsid w:val="001B204B"/>
    <w:rsid w:val="001C0E61"/>
    <w:rsid w:val="001C0F5E"/>
    <w:rsid w:val="001E113D"/>
    <w:rsid w:val="001E4F32"/>
    <w:rsid w:val="001F2A74"/>
    <w:rsid w:val="00200588"/>
    <w:rsid w:val="002013E7"/>
    <w:rsid w:val="002160AF"/>
    <w:rsid w:val="00225619"/>
    <w:rsid w:val="0022587E"/>
    <w:rsid w:val="00226840"/>
    <w:rsid w:val="002315CF"/>
    <w:rsid w:val="00232457"/>
    <w:rsid w:val="0023771D"/>
    <w:rsid w:val="002432A2"/>
    <w:rsid w:val="00243C20"/>
    <w:rsid w:val="00247377"/>
    <w:rsid w:val="00252D21"/>
    <w:rsid w:val="0025618B"/>
    <w:rsid w:val="00262B7C"/>
    <w:rsid w:val="00263AF0"/>
    <w:rsid w:val="00267594"/>
    <w:rsid w:val="002708E0"/>
    <w:rsid w:val="0027485C"/>
    <w:rsid w:val="00282BCB"/>
    <w:rsid w:val="00283A38"/>
    <w:rsid w:val="00286C6A"/>
    <w:rsid w:val="00291BA8"/>
    <w:rsid w:val="002957C6"/>
    <w:rsid w:val="002A60BC"/>
    <w:rsid w:val="002A6457"/>
    <w:rsid w:val="002B088B"/>
    <w:rsid w:val="002B403B"/>
    <w:rsid w:val="002B729A"/>
    <w:rsid w:val="002C15E5"/>
    <w:rsid w:val="002D4CF1"/>
    <w:rsid w:val="002D6C9A"/>
    <w:rsid w:val="002E0E16"/>
    <w:rsid w:val="002E144F"/>
    <w:rsid w:val="002E40F1"/>
    <w:rsid w:val="002E46B8"/>
    <w:rsid w:val="002E5027"/>
    <w:rsid w:val="002E6131"/>
    <w:rsid w:val="002E6207"/>
    <w:rsid w:val="002F3C90"/>
    <w:rsid w:val="002F771D"/>
    <w:rsid w:val="00301238"/>
    <w:rsid w:val="00301864"/>
    <w:rsid w:val="0030346E"/>
    <w:rsid w:val="003043D2"/>
    <w:rsid w:val="003052C0"/>
    <w:rsid w:val="00313BCC"/>
    <w:rsid w:val="00316E6F"/>
    <w:rsid w:val="00317734"/>
    <w:rsid w:val="0032164D"/>
    <w:rsid w:val="00321ED4"/>
    <w:rsid w:val="003220A2"/>
    <w:rsid w:val="00324D0A"/>
    <w:rsid w:val="0032729D"/>
    <w:rsid w:val="00334310"/>
    <w:rsid w:val="003358B9"/>
    <w:rsid w:val="00336207"/>
    <w:rsid w:val="00340F06"/>
    <w:rsid w:val="00344096"/>
    <w:rsid w:val="00345AD2"/>
    <w:rsid w:val="0035681A"/>
    <w:rsid w:val="00361A26"/>
    <w:rsid w:val="003671B5"/>
    <w:rsid w:val="003714E0"/>
    <w:rsid w:val="003724B6"/>
    <w:rsid w:val="00374DF6"/>
    <w:rsid w:val="00380AB0"/>
    <w:rsid w:val="0038285B"/>
    <w:rsid w:val="0039014C"/>
    <w:rsid w:val="00397E00"/>
    <w:rsid w:val="003A6A1C"/>
    <w:rsid w:val="003B57CC"/>
    <w:rsid w:val="003C2B10"/>
    <w:rsid w:val="003C7D02"/>
    <w:rsid w:val="003D093E"/>
    <w:rsid w:val="003D251A"/>
    <w:rsid w:val="003D6124"/>
    <w:rsid w:val="003E5A02"/>
    <w:rsid w:val="003E738E"/>
    <w:rsid w:val="004025F1"/>
    <w:rsid w:val="0041220D"/>
    <w:rsid w:val="00412394"/>
    <w:rsid w:val="004128AE"/>
    <w:rsid w:val="004137A1"/>
    <w:rsid w:val="00417BCF"/>
    <w:rsid w:val="00424520"/>
    <w:rsid w:val="00424BA6"/>
    <w:rsid w:val="00425A94"/>
    <w:rsid w:val="0042652B"/>
    <w:rsid w:val="0043051F"/>
    <w:rsid w:val="00432E27"/>
    <w:rsid w:val="00437E4A"/>
    <w:rsid w:val="0044028D"/>
    <w:rsid w:val="004412E0"/>
    <w:rsid w:val="004465AC"/>
    <w:rsid w:val="00446B0D"/>
    <w:rsid w:val="004518E5"/>
    <w:rsid w:val="00451E6C"/>
    <w:rsid w:val="00460F04"/>
    <w:rsid w:val="0046263D"/>
    <w:rsid w:val="0046471B"/>
    <w:rsid w:val="00472771"/>
    <w:rsid w:val="00473443"/>
    <w:rsid w:val="00481F20"/>
    <w:rsid w:val="004858F7"/>
    <w:rsid w:val="004874B5"/>
    <w:rsid w:val="004876D1"/>
    <w:rsid w:val="00487B30"/>
    <w:rsid w:val="00493A1B"/>
    <w:rsid w:val="004947BA"/>
    <w:rsid w:val="00496A4D"/>
    <w:rsid w:val="00496DEF"/>
    <w:rsid w:val="004A1324"/>
    <w:rsid w:val="004B15BA"/>
    <w:rsid w:val="004B351B"/>
    <w:rsid w:val="004B55FD"/>
    <w:rsid w:val="004B6BD3"/>
    <w:rsid w:val="004C083C"/>
    <w:rsid w:val="004C527F"/>
    <w:rsid w:val="004C795E"/>
    <w:rsid w:val="004D615F"/>
    <w:rsid w:val="004E3B4F"/>
    <w:rsid w:val="004E7799"/>
    <w:rsid w:val="004F07D3"/>
    <w:rsid w:val="00500868"/>
    <w:rsid w:val="005016BA"/>
    <w:rsid w:val="00502D61"/>
    <w:rsid w:val="0051239D"/>
    <w:rsid w:val="005143BC"/>
    <w:rsid w:val="00517E83"/>
    <w:rsid w:val="00524023"/>
    <w:rsid w:val="00526200"/>
    <w:rsid w:val="00530D97"/>
    <w:rsid w:val="005330AC"/>
    <w:rsid w:val="00536476"/>
    <w:rsid w:val="00552D32"/>
    <w:rsid w:val="00552EAA"/>
    <w:rsid w:val="00553E04"/>
    <w:rsid w:val="0056220A"/>
    <w:rsid w:val="005700B7"/>
    <w:rsid w:val="00571F9C"/>
    <w:rsid w:val="0057475D"/>
    <w:rsid w:val="0057754F"/>
    <w:rsid w:val="005803B9"/>
    <w:rsid w:val="005830AD"/>
    <w:rsid w:val="00585669"/>
    <w:rsid w:val="00587433"/>
    <w:rsid w:val="0059107A"/>
    <w:rsid w:val="00592502"/>
    <w:rsid w:val="00592F69"/>
    <w:rsid w:val="005A69BA"/>
    <w:rsid w:val="005B017E"/>
    <w:rsid w:val="005B226A"/>
    <w:rsid w:val="005B5BF8"/>
    <w:rsid w:val="005C0EA3"/>
    <w:rsid w:val="005E1792"/>
    <w:rsid w:val="005E2ACE"/>
    <w:rsid w:val="005E74C0"/>
    <w:rsid w:val="005E7698"/>
    <w:rsid w:val="005F03F6"/>
    <w:rsid w:val="005F0BA8"/>
    <w:rsid w:val="005F3B16"/>
    <w:rsid w:val="005F7F14"/>
    <w:rsid w:val="00601AF2"/>
    <w:rsid w:val="00604071"/>
    <w:rsid w:val="00604808"/>
    <w:rsid w:val="006058F5"/>
    <w:rsid w:val="006108D6"/>
    <w:rsid w:val="0061689C"/>
    <w:rsid w:val="00622B82"/>
    <w:rsid w:val="00636E46"/>
    <w:rsid w:val="00641593"/>
    <w:rsid w:val="00642FC4"/>
    <w:rsid w:val="00646DD6"/>
    <w:rsid w:val="00654B22"/>
    <w:rsid w:val="0066231A"/>
    <w:rsid w:val="00662A14"/>
    <w:rsid w:val="00665D66"/>
    <w:rsid w:val="00666D1C"/>
    <w:rsid w:val="00674D4C"/>
    <w:rsid w:val="006850E8"/>
    <w:rsid w:val="006909FC"/>
    <w:rsid w:val="00694A98"/>
    <w:rsid w:val="00695235"/>
    <w:rsid w:val="006968F2"/>
    <w:rsid w:val="006A0EA3"/>
    <w:rsid w:val="006A18F8"/>
    <w:rsid w:val="006A50C7"/>
    <w:rsid w:val="006A5E13"/>
    <w:rsid w:val="006B670E"/>
    <w:rsid w:val="006B6F70"/>
    <w:rsid w:val="006B7DCD"/>
    <w:rsid w:val="006C0C17"/>
    <w:rsid w:val="006C2AD5"/>
    <w:rsid w:val="006C48F2"/>
    <w:rsid w:val="006C6940"/>
    <w:rsid w:val="006D12DF"/>
    <w:rsid w:val="006D13C5"/>
    <w:rsid w:val="006D1FC7"/>
    <w:rsid w:val="006D2D10"/>
    <w:rsid w:val="006E0B03"/>
    <w:rsid w:val="006E0BEE"/>
    <w:rsid w:val="006E0CF7"/>
    <w:rsid w:val="006E6446"/>
    <w:rsid w:val="006E6CB4"/>
    <w:rsid w:val="006F38E1"/>
    <w:rsid w:val="0070323E"/>
    <w:rsid w:val="007037B0"/>
    <w:rsid w:val="00703C61"/>
    <w:rsid w:val="00706F81"/>
    <w:rsid w:val="00707322"/>
    <w:rsid w:val="0071068A"/>
    <w:rsid w:val="00712F9D"/>
    <w:rsid w:val="0071478B"/>
    <w:rsid w:val="00716802"/>
    <w:rsid w:val="0072131E"/>
    <w:rsid w:val="00721FC5"/>
    <w:rsid w:val="00730B3C"/>
    <w:rsid w:val="00733D71"/>
    <w:rsid w:val="0073517E"/>
    <w:rsid w:val="007360CB"/>
    <w:rsid w:val="00745AD2"/>
    <w:rsid w:val="00747652"/>
    <w:rsid w:val="007630A6"/>
    <w:rsid w:val="0076630A"/>
    <w:rsid w:val="00774C39"/>
    <w:rsid w:val="00785415"/>
    <w:rsid w:val="0078633A"/>
    <w:rsid w:val="0078660D"/>
    <w:rsid w:val="00786EF6"/>
    <w:rsid w:val="007873B7"/>
    <w:rsid w:val="007A01C8"/>
    <w:rsid w:val="007A0276"/>
    <w:rsid w:val="007A41BF"/>
    <w:rsid w:val="007A6B49"/>
    <w:rsid w:val="007A78F7"/>
    <w:rsid w:val="007B0DF2"/>
    <w:rsid w:val="007B40E5"/>
    <w:rsid w:val="007B41D5"/>
    <w:rsid w:val="007B7A14"/>
    <w:rsid w:val="007C46FF"/>
    <w:rsid w:val="007C76BB"/>
    <w:rsid w:val="007D5005"/>
    <w:rsid w:val="007E0390"/>
    <w:rsid w:val="007E24D5"/>
    <w:rsid w:val="007E5A92"/>
    <w:rsid w:val="007E644D"/>
    <w:rsid w:val="007E6CCA"/>
    <w:rsid w:val="007F3925"/>
    <w:rsid w:val="007F65C7"/>
    <w:rsid w:val="007F7EAA"/>
    <w:rsid w:val="0080484A"/>
    <w:rsid w:val="00817AA0"/>
    <w:rsid w:val="00820F87"/>
    <w:rsid w:val="00831D2D"/>
    <w:rsid w:val="00835B4E"/>
    <w:rsid w:val="008405E6"/>
    <w:rsid w:val="0084234E"/>
    <w:rsid w:val="008426C9"/>
    <w:rsid w:val="0084537E"/>
    <w:rsid w:val="008455BF"/>
    <w:rsid w:val="00845B6E"/>
    <w:rsid w:val="00850146"/>
    <w:rsid w:val="008506B1"/>
    <w:rsid w:val="00851B4D"/>
    <w:rsid w:val="00851DCD"/>
    <w:rsid w:val="00852E26"/>
    <w:rsid w:val="00853456"/>
    <w:rsid w:val="00853B7E"/>
    <w:rsid w:val="008569EC"/>
    <w:rsid w:val="00857C32"/>
    <w:rsid w:val="00870F18"/>
    <w:rsid w:val="00871FC2"/>
    <w:rsid w:val="00876406"/>
    <w:rsid w:val="00893F4E"/>
    <w:rsid w:val="00894446"/>
    <w:rsid w:val="00896B58"/>
    <w:rsid w:val="008A58A5"/>
    <w:rsid w:val="008B50A3"/>
    <w:rsid w:val="008B50A7"/>
    <w:rsid w:val="008C1B7E"/>
    <w:rsid w:val="008C359D"/>
    <w:rsid w:val="008C52CD"/>
    <w:rsid w:val="008C640C"/>
    <w:rsid w:val="008D2F50"/>
    <w:rsid w:val="008E395E"/>
    <w:rsid w:val="008E4FFB"/>
    <w:rsid w:val="008F3D22"/>
    <w:rsid w:val="008F43F1"/>
    <w:rsid w:val="00904154"/>
    <w:rsid w:val="009044B9"/>
    <w:rsid w:val="00906F38"/>
    <w:rsid w:val="00916349"/>
    <w:rsid w:val="009216A0"/>
    <w:rsid w:val="009249C1"/>
    <w:rsid w:val="009256DE"/>
    <w:rsid w:val="00927C3C"/>
    <w:rsid w:val="00930E9C"/>
    <w:rsid w:val="009339F2"/>
    <w:rsid w:val="0093605C"/>
    <w:rsid w:val="00950B2C"/>
    <w:rsid w:val="00957F93"/>
    <w:rsid w:val="00960137"/>
    <w:rsid w:val="0096351D"/>
    <w:rsid w:val="00963836"/>
    <w:rsid w:val="009639DF"/>
    <w:rsid w:val="00966A51"/>
    <w:rsid w:val="00974335"/>
    <w:rsid w:val="0098201C"/>
    <w:rsid w:val="00985C38"/>
    <w:rsid w:val="0099716E"/>
    <w:rsid w:val="009A6B0C"/>
    <w:rsid w:val="009B0C04"/>
    <w:rsid w:val="009B5A87"/>
    <w:rsid w:val="009C0077"/>
    <w:rsid w:val="009C26C1"/>
    <w:rsid w:val="009D1BCB"/>
    <w:rsid w:val="009D6AD5"/>
    <w:rsid w:val="009F66F1"/>
    <w:rsid w:val="00A00A8E"/>
    <w:rsid w:val="00A076EC"/>
    <w:rsid w:val="00A10118"/>
    <w:rsid w:val="00A176D6"/>
    <w:rsid w:val="00A177B3"/>
    <w:rsid w:val="00A301B5"/>
    <w:rsid w:val="00A30356"/>
    <w:rsid w:val="00A332B0"/>
    <w:rsid w:val="00A35A43"/>
    <w:rsid w:val="00A369AB"/>
    <w:rsid w:val="00A41CEF"/>
    <w:rsid w:val="00A42110"/>
    <w:rsid w:val="00A42D1D"/>
    <w:rsid w:val="00A43159"/>
    <w:rsid w:val="00A50209"/>
    <w:rsid w:val="00A52283"/>
    <w:rsid w:val="00A56BA1"/>
    <w:rsid w:val="00A60073"/>
    <w:rsid w:val="00A60F4F"/>
    <w:rsid w:val="00A61FB3"/>
    <w:rsid w:val="00A62A47"/>
    <w:rsid w:val="00A645C8"/>
    <w:rsid w:val="00A65106"/>
    <w:rsid w:val="00A65774"/>
    <w:rsid w:val="00A65C95"/>
    <w:rsid w:val="00A6686C"/>
    <w:rsid w:val="00A833B9"/>
    <w:rsid w:val="00A9325F"/>
    <w:rsid w:val="00A93A18"/>
    <w:rsid w:val="00A941AA"/>
    <w:rsid w:val="00A94A4B"/>
    <w:rsid w:val="00A965DC"/>
    <w:rsid w:val="00AA3354"/>
    <w:rsid w:val="00AA42B2"/>
    <w:rsid w:val="00AA47E3"/>
    <w:rsid w:val="00AA6868"/>
    <w:rsid w:val="00AA728A"/>
    <w:rsid w:val="00AB0CF7"/>
    <w:rsid w:val="00AB2E3D"/>
    <w:rsid w:val="00AB4025"/>
    <w:rsid w:val="00AB6AE5"/>
    <w:rsid w:val="00AB7948"/>
    <w:rsid w:val="00AC0CA1"/>
    <w:rsid w:val="00AC1B1D"/>
    <w:rsid w:val="00AC1F2B"/>
    <w:rsid w:val="00AC6282"/>
    <w:rsid w:val="00AC6ABA"/>
    <w:rsid w:val="00AD04C3"/>
    <w:rsid w:val="00AE21E4"/>
    <w:rsid w:val="00AE4DDC"/>
    <w:rsid w:val="00AE7240"/>
    <w:rsid w:val="00AE7E1E"/>
    <w:rsid w:val="00AF03BC"/>
    <w:rsid w:val="00AF0FF3"/>
    <w:rsid w:val="00AF5362"/>
    <w:rsid w:val="00AF666F"/>
    <w:rsid w:val="00AF759F"/>
    <w:rsid w:val="00B05828"/>
    <w:rsid w:val="00B06734"/>
    <w:rsid w:val="00B10881"/>
    <w:rsid w:val="00B175EC"/>
    <w:rsid w:val="00B17834"/>
    <w:rsid w:val="00B22B04"/>
    <w:rsid w:val="00B26BB4"/>
    <w:rsid w:val="00B31440"/>
    <w:rsid w:val="00B3523A"/>
    <w:rsid w:val="00B36B27"/>
    <w:rsid w:val="00B374F5"/>
    <w:rsid w:val="00B414D5"/>
    <w:rsid w:val="00B421E0"/>
    <w:rsid w:val="00B42387"/>
    <w:rsid w:val="00B4358D"/>
    <w:rsid w:val="00B44325"/>
    <w:rsid w:val="00B5595D"/>
    <w:rsid w:val="00B60BF7"/>
    <w:rsid w:val="00B67048"/>
    <w:rsid w:val="00B677ED"/>
    <w:rsid w:val="00B71AAD"/>
    <w:rsid w:val="00B73A18"/>
    <w:rsid w:val="00B7717D"/>
    <w:rsid w:val="00B80E63"/>
    <w:rsid w:val="00B84BA3"/>
    <w:rsid w:val="00B93173"/>
    <w:rsid w:val="00B957CA"/>
    <w:rsid w:val="00B95D3D"/>
    <w:rsid w:val="00B9619A"/>
    <w:rsid w:val="00B968B4"/>
    <w:rsid w:val="00BA2B1F"/>
    <w:rsid w:val="00BA7280"/>
    <w:rsid w:val="00BB12D9"/>
    <w:rsid w:val="00BB25AC"/>
    <w:rsid w:val="00BB3328"/>
    <w:rsid w:val="00BB3C35"/>
    <w:rsid w:val="00BB78AF"/>
    <w:rsid w:val="00BC43D6"/>
    <w:rsid w:val="00BD22EB"/>
    <w:rsid w:val="00BD4C39"/>
    <w:rsid w:val="00BD767B"/>
    <w:rsid w:val="00BE000F"/>
    <w:rsid w:val="00BE2111"/>
    <w:rsid w:val="00BE4373"/>
    <w:rsid w:val="00BE6D71"/>
    <w:rsid w:val="00BF0BE4"/>
    <w:rsid w:val="00BF0E67"/>
    <w:rsid w:val="00BF5FD3"/>
    <w:rsid w:val="00C05827"/>
    <w:rsid w:val="00C06590"/>
    <w:rsid w:val="00C24458"/>
    <w:rsid w:val="00C2516A"/>
    <w:rsid w:val="00C2754F"/>
    <w:rsid w:val="00C275DC"/>
    <w:rsid w:val="00C354C1"/>
    <w:rsid w:val="00C36538"/>
    <w:rsid w:val="00C37B22"/>
    <w:rsid w:val="00C43E43"/>
    <w:rsid w:val="00C45549"/>
    <w:rsid w:val="00C53880"/>
    <w:rsid w:val="00C54C5C"/>
    <w:rsid w:val="00C54D3D"/>
    <w:rsid w:val="00C61ADA"/>
    <w:rsid w:val="00C71CF0"/>
    <w:rsid w:val="00C73DB9"/>
    <w:rsid w:val="00C73F0A"/>
    <w:rsid w:val="00C94788"/>
    <w:rsid w:val="00C96D18"/>
    <w:rsid w:val="00CA612A"/>
    <w:rsid w:val="00CB2D7D"/>
    <w:rsid w:val="00CB36C9"/>
    <w:rsid w:val="00CB5F75"/>
    <w:rsid w:val="00CC09AA"/>
    <w:rsid w:val="00CD34CA"/>
    <w:rsid w:val="00CD43E1"/>
    <w:rsid w:val="00CD635C"/>
    <w:rsid w:val="00CE2AD9"/>
    <w:rsid w:val="00CE2DD2"/>
    <w:rsid w:val="00CE7ED7"/>
    <w:rsid w:val="00CF3999"/>
    <w:rsid w:val="00D15162"/>
    <w:rsid w:val="00D159DC"/>
    <w:rsid w:val="00D17DE5"/>
    <w:rsid w:val="00D20548"/>
    <w:rsid w:val="00D211D7"/>
    <w:rsid w:val="00D23AFB"/>
    <w:rsid w:val="00D32187"/>
    <w:rsid w:val="00D37E5A"/>
    <w:rsid w:val="00D40934"/>
    <w:rsid w:val="00D43085"/>
    <w:rsid w:val="00D4517F"/>
    <w:rsid w:val="00D458B2"/>
    <w:rsid w:val="00D47B3F"/>
    <w:rsid w:val="00D536CB"/>
    <w:rsid w:val="00D6042E"/>
    <w:rsid w:val="00D61653"/>
    <w:rsid w:val="00D630EB"/>
    <w:rsid w:val="00D71C3B"/>
    <w:rsid w:val="00D8049C"/>
    <w:rsid w:val="00D804B6"/>
    <w:rsid w:val="00D80F8D"/>
    <w:rsid w:val="00D811EA"/>
    <w:rsid w:val="00D852D3"/>
    <w:rsid w:val="00D9023E"/>
    <w:rsid w:val="00D90C39"/>
    <w:rsid w:val="00D90EC9"/>
    <w:rsid w:val="00D96F0B"/>
    <w:rsid w:val="00DA1E71"/>
    <w:rsid w:val="00DA4CE9"/>
    <w:rsid w:val="00DA6AA9"/>
    <w:rsid w:val="00DA7A63"/>
    <w:rsid w:val="00DB0AAE"/>
    <w:rsid w:val="00DB4306"/>
    <w:rsid w:val="00DB5517"/>
    <w:rsid w:val="00DB5E58"/>
    <w:rsid w:val="00DB773E"/>
    <w:rsid w:val="00DD2557"/>
    <w:rsid w:val="00DE138D"/>
    <w:rsid w:val="00DE1BE1"/>
    <w:rsid w:val="00DE3F3B"/>
    <w:rsid w:val="00DE5330"/>
    <w:rsid w:val="00DE622D"/>
    <w:rsid w:val="00DF0849"/>
    <w:rsid w:val="00DF1CEA"/>
    <w:rsid w:val="00E01991"/>
    <w:rsid w:val="00E021D8"/>
    <w:rsid w:val="00E12B52"/>
    <w:rsid w:val="00E14A9C"/>
    <w:rsid w:val="00E225DC"/>
    <w:rsid w:val="00E24A31"/>
    <w:rsid w:val="00E254AC"/>
    <w:rsid w:val="00E27393"/>
    <w:rsid w:val="00E411E2"/>
    <w:rsid w:val="00E42C00"/>
    <w:rsid w:val="00E4391A"/>
    <w:rsid w:val="00E43AF5"/>
    <w:rsid w:val="00E470F9"/>
    <w:rsid w:val="00E52C47"/>
    <w:rsid w:val="00E56497"/>
    <w:rsid w:val="00E60284"/>
    <w:rsid w:val="00E61DBE"/>
    <w:rsid w:val="00E64F67"/>
    <w:rsid w:val="00E66AAA"/>
    <w:rsid w:val="00E70E86"/>
    <w:rsid w:val="00E801FC"/>
    <w:rsid w:val="00E85061"/>
    <w:rsid w:val="00E9574A"/>
    <w:rsid w:val="00E97E91"/>
    <w:rsid w:val="00EA26C9"/>
    <w:rsid w:val="00EB02EF"/>
    <w:rsid w:val="00EB2879"/>
    <w:rsid w:val="00EB2E34"/>
    <w:rsid w:val="00EB6226"/>
    <w:rsid w:val="00ED15F1"/>
    <w:rsid w:val="00ED33B0"/>
    <w:rsid w:val="00ED6A2D"/>
    <w:rsid w:val="00F00C3D"/>
    <w:rsid w:val="00F014E8"/>
    <w:rsid w:val="00F05029"/>
    <w:rsid w:val="00F07A28"/>
    <w:rsid w:val="00F113F1"/>
    <w:rsid w:val="00F1449E"/>
    <w:rsid w:val="00F14605"/>
    <w:rsid w:val="00F17772"/>
    <w:rsid w:val="00F222BD"/>
    <w:rsid w:val="00F256A2"/>
    <w:rsid w:val="00F30288"/>
    <w:rsid w:val="00F36D8C"/>
    <w:rsid w:val="00F3750E"/>
    <w:rsid w:val="00F40F61"/>
    <w:rsid w:val="00F42C39"/>
    <w:rsid w:val="00F42CE9"/>
    <w:rsid w:val="00F47D40"/>
    <w:rsid w:val="00F51975"/>
    <w:rsid w:val="00F542BE"/>
    <w:rsid w:val="00F57C1D"/>
    <w:rsid w:val="00F63F41"/>
    <w:rsid w:val="00F656BA"/>
    <w:rsid w:val="00F70578"/>
    <w:rsid w:val="00F75CFB"/>
    <w:rsid w:val="00F8120F"/>
    <w:rsid w:val="00F83580"/>
    <w:rsid w:val="00F86FC8"/>
    <w:rsid w:val="00F90CBF"/>
    <w:rsid w:val="00F969F2"/>
    <w:rsid w:val="00FA082C"/>
    <w:rsid w:val="00FA3A12"/>
    <w:rsid w:val="00FA5DC0"/>
    <w:rsid w:val="00FA61A1"/>
    <w:rsid w:val="00FA71C2"/>
    <w:rsid w:val="00FB3177"/>
    <w:rsid w:val="00FC5876"/>
    <w:rsid w:val="00FD2AEC"/>
    <w:rsid w:val="00FE19E1"/>
    <w:rsid w:val="00FE216E"/>
    <w:rsid w:val="00FE48AB"/>
    <w:rsid w:val="00FF2716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B5"/>
    <w:pPr>
      <w:spacing w:after="200" w:line="276" w:lineRule="auto"/>
      <w:ind w:left="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B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874B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4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874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57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57"/>
    <w:rPr>
      <w:rFonts w:cs="Times New Roman"/>
      <w:szCs w:val="20"/>
    </w:rPr>
  </w:style>
  <w:style w:type="table" w:styleId="TableGrid">
    <w:name w:val="Table Grid"/>
    <w:basedOn w:val="TableNormal"/>
    <w:uiPriority w:val="59"/>
    <w:rsid w:val="00831D2D"/>
    <w:pPr>
      <w:ind w:left="0" w:firstLine="85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B757-084B-40CD-B425-5854035B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76</cp:revision>
  <cp:lastPrinted>2013-01-17T03:00:00Z</cp:lastPrinted>
  <dcterms:created xsi:type="dcterms:W3CDTF">2010-12-16T19:55:00Z</dcterms:created>
  <dcterms:modified xsi:type="dcterms:W3CDTF">2013-01-17T03:06:00Z</dcterms:modified>
</cp:coreProperties>
</file>