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A9" w:rsidRPr="00C635A9" w:rsidRDefault="00C635A9" w:rsidP="00C635A9">
      <w:pPr>
        <w:spacing w:line="480" w:lineRule="auto"/>
        <w:jc w:val="center"/>
        <w:rPr>
          <w:b/>
        </w:rPr>
      </w:pPr>
      <w:smartTag w:uri="urn:schemas-microsoft-com:office:smarttags" w:element="stockticker">
        <w:r w:rsidRPr="00C635A9">
          <w:rPr>
            <w:b/>
          </w:rPr>
          <w:t>BAB</w:t>
        </w:r>
      </w:smartTag>
      <w:r w:rsidRPr="00C635A9">
        <w:rPr>
          <w:b/>
        </w:rPr>
        <w:t xml:space="preserve"> IV</w:t>
      </w:r>
    </w:p>
    <w:p w:rsidR="00C635A9" w:rsidRPr="00437274" w:rsidRDefault="00C635A9" w:rsidP="00C635A9">
      <w:pPr>
        <w:spacing w:line="480" w:lineRule="auto"/>
        <w:jc w:val="center"/>
        <w:rPr>
          <w:b/>
          <w:lang w:val="id-ID"/>
        </w:rPr>
      </w:pPr>
      <w:r w:rsidRPr="00C635A9">
        <w:rPr>
          <w:b/>
        </w:rPr>
        <w:t>HASIL PENELITIAN</w:t>
      </w:r>
      <w:r w:rsidR="00437274">
        <w:rPr>
          <w:b/>
          <w:lang w:val="id-ID"/>
        </w:rPr>
        <w:t xml:space="preserve"> DAN PEMBAHASAN</w:t>
      </w:r>
    </w:p>
    <w:p w:rsidR="00C635A9" w:rsidRDefault="00C635A9" w:rsidP="00C635A9">
      <w:pPr>
        <w:spacing w:line="480" w:lineRule="auto"/>
        <w:jc w:val="center"/>
        <w:rPr>
          <w:b/>
        </w:rPr>
      </w:pPr>
    </w:p>
    <w:p w:rsidR="00C635A9" w:rsidRDefault="00533F1E" w:rsidP="00C635A9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b/>
        </w:rPr>
      </w:pPr>
      <w:r>
        <w:rPr>
          <w:b/>
        </w:rPr>
        <w:t xml:space="preserve">Kondisi Obyektif </w:t>
      </w:r>
      <w:r w:rsidR="00073BB7">
        <w:rPr>
          <w:b/>
          <w:lang w:val="id-ID"/>
        </w:rPr>
        <w:t>MTs</w:t>
      </w:r>
      <w:r w:rsidR="00C635A9">
        <w:rPr>
          <w:b/>
        </w:rPr>
        <w:t xml:space="preserve"> Negeri </w:t>
      </w:r>
      <w:r w:rsidR="00073BB7">
        <w:rPr>
          <w:b/>
          <w:lang w:val="id-ID"/>
        </w:rPr>
        <w:t>1</w:t>
      </w:r>
      <w:r w:rsidR="00771F9E">
        <w:rPr>
          <w:b/>
        </w:rPr>
        <w:t xml:space="preserve"> Kendari</w:t>
      </w:r>
    </w:p>
    <w:p w:rsidR="005E5120" w:rsidRPr="000B0027" w:rsidRDefault="005E5120" w:rsidP="00301CBA">
      <w:pPr>
        <w:spacing w:line="480" w:lineRule="auto"/>
        <w:ind w:left="284" w:firstLine="709"/>
        <w:jc w:val="both"/>
      </w:pPr>
      <w:r>
        <w:t xml:space="preserve">Dalam uraian mengenai profil </w:t>
      </w:r>
      <w:r w:rsidR="00073BB7">
        <w:rPr>
          <w:lang w:val="id-ID"/>
        </w:rPr>
        <w:t>MTs</w:t>
      </w:r>
      <w:r w:rsidRPr="000B0027">
        <w:t xml:space="preserve"> Negeri </w:t>
      </w:r>
      <w:r w:rsidR="00073BB7">
        <w:rPr>
          <w:lang w:val="id-ID"/>
        </w:rPr>
        <w:t>1</w:t>
      </w:r>
      <w:r>
        <w:rPr>
          <w:lang w:val="id-ID"/>
        </w:rPr>
        <w:t xml:space="preserve"> Kendari</w:t>
      </w:r>
      <w:r w:rsidRPr="000B0027">
        <w:t>, penulis membagi menjadi beberapa sub pokok bahasan sebagai berikut:</w:t>
      </w:r>
    </w:p>
    <w:p w:rsidR="00C635A9" w:rsidRPr="000B0027" w:rsidRDefault="009E1576" w:rsidP="009E1576">
      <w:pPr>
        <w:numPr>
          <w:ilvl w:val="0"/>
          <w:numId w:val="2"/>
        </w:numPr>
        <w:tabs>
          <w:tab w:val="clear" w:pos="1080"/>
        </w:tabs>
        <w:spacing w:line="480" w:lineRule="auto"/>
        <w:ind w:left="720"/>
        <w:rPr>
          <w:b/>
        </w:rPr>
      </w:pPr>
      <w:r w:rsidRPr="000B0027">
        <w:rPr>
          <w:b/>
          <w:i/>
        </w:rPr>
        <w:t>Sejarah Singkat Berdiri dan Berkembangnya</w:t>
      </w:r>
    </w:p>
    <w:p w:rsidR="005E5120" w:rsidRDefault="005E5120" w:rsidP="00301CBA">
      <w:pPr>
        <w:spacing w:line="480" w:lineRule="auto"/>
        <w:ind w:left="426" w:firstLine="708"/>
        <w:jc w:val="both"/>
        <w:rPr>
          <w:lang w:val="id-ID"/>
        </w:rPr>
      </w:pPr>
      <w:r w:rsidRPr="00443A98">
        <w:t xml:space="preserve">Sekolah </w:t>
      </w:r>
      <w:r w:rsidR="00073BB7">
        <w:rPr>
          <w:lang w:val="id-ID"/>
        </w:rPr>
        <w:t>Madrasah Tsanawiyah</w:t>
      </w:r>
      <w:r>
        <w:rPr>
          <w:lang w:val="id-ID"/>
        </w:rPr>
        <w:t xml:space="preserve"> (</w:t>
      </w:r>
      <w:r w:rsidR="00073BB7">
        <w:rPr>
          <w:lang w:val="id-ID"/>
        </w:rPr>
        <w:t>MTs</w:t>
      </w:r>
      <w:r>
        <w:rPr>
          <w:lang w:val="id-ID"/>
        </w:rPr>
        <w:t>)</w:t>
      </w:r>
      <w:r w:rsidRPr="000B0027">
        <w:t xml:space="preserve"> Negeri </w:t>
      </w:r>
      <w:r w:rsidR="00073BB7">
        <w:rPr>
          <w:lang w:val="id-ID"/>
        </w:rPr>
        <w:t>1</w:t>
      </w:r>
      <w:r>
        <w:rPr>
          <w:lang w:val="id-ID"/>
        </w:rPr>
        <w:t xml:space="preserve"> Kendari</w:t>
      </w:r>
      <w:r w:rsidRPr="00443A98">
        <w:t xml:space="preserve"> berdiri pada tanggal </w:t>
      </w:r>
      <w:r w:rsidR="006B016A">
        <w:rPr>
          <w:lang w:val="id-ID"/>
        </w:rPr>
        <w:t>13 November</w:t>
      </w:r>
      <w:r>
        <w:t xml:space="preserve"> </w:t>
      </w:r>
      <w:r>
        <w:rPr>
          <w:lang w:val="id-ID"/>
        </w:rPr>
        <w:t>19</w:t>
      </w:r>
      <w:r w:rsidR="00F26D7C">
        <w:rPr>
          <w:lang w:val="id-ID"/>
        </w:rPr>
        <w:t>70</w:t>
      </w:r>
      <w:r w:rsidRPr="00443A98">
        <w:t xml:space="preserve">, letaknya di </w:t>
      </w:r>
      <w:r w:rsidR="006B016A">
        <w:rPr>
          <w:lang w:val="id-ID"/>
        </w:rPr>
        <w:t xml:space="preserve">jalan Antero Hamra nomor 02 kelurahan Bende </w:t>
      </w:r>
      <w:r>
        <w:rPr>
          <w:lang w:val="id-ID"/>
        </w:rPr>
        <w:t xml:space="preserve">Kecamatan </w:t>
      </w:r>
      <w:r w:rsidR="006B016A">
        <w:rPr>
          <w:lang w:val="id-ID"/>
        </w:rPr>
        <w:t>Kadia</w:t>
      </w:r>
      <w:r>
        <w:rPr>
          <w:lang w:val="id-ID"/>
        </w:rPr>
        <w:t xml:space="preserve"> Kota Kendari</w:t>
      </w:r>
      <w:r>
        <w:t xml:space="preserve"> dengan luas tanah </w:t>
      </w:r>
      <w:r w:rsidR="00B62830">
        <w:rPr>
          <w:lang w:val="id-ID"/>
        </w:rPr>
        <w:t>11.226</w:t>
      </w:r>
      <w:r>
        <w:t xml:space="preserve"> </w:t>
      </w:r>
      <w:r>
        <w:rPr>
          <w:lang w:val="id-ID"/>
        </w:rPr>
        <w:t>m</w:t>
      </w:r>
      <w:r>
        <w:rPr>
          <w:vertAlign w:val="superscript"/>
          <w:lang w:val="id-ID"/>
        </w:rPr>
        <w:t>2</w:t>
      </w:r>
      <w:r w:rsidRPr="00443A98">
        <w:t xml:space="preserve">. </w:t>
      </w:r>
      <w:r w:rsidR="00B62830">
        <w:rPr>
          <w:lang w:val="id-ID"/>
        </w:rPr>
        <w:t>MTs</w:t>
      </w:r>
      <w:r w:rsidRPr="000B0027">
        <w:t xml:space="preserve"> Negeri </w:t>
      </w:r>
      <w:r w:rsidR="00B62830">
        <w:rPr>
          <w:lang w:val="id-ID"/>
        </w:rPr>
        <w:t>1</w:t>
      </w:r>
      <w:r>
        <w:rPr>
          <w:lang w:val="id-ID"/>
        </w:rPr>
        <w:t xml:space="preserve"> Kendari</w:t>
      </w:r>
      <w:r w:rsidRPr="00443A98">
        <w:t xml:space="preserve"> ini merupakan lembaga Pendidikan formal yang di dalam</w:t>
      </w:r>
      <w:r>
        <w:rPr>
          <w:lang w:val="id-ID"/>
        </w:rPr>
        <w:t>nya</w:t>
      </w:r>
      <w:r w:rsidRPr="00443A98">
        <w:t xml:space="preserve"> dia</w:t>
      </w:r>
      <w:r>
        <w:t>tur secara sistematis menurut si</w:t>
      </w:r>
      <w:r w:rsidRPr="00443A98">
        <w:t xml:space="preserve">stem pendidikan yang berlaku dan bernaung di bawah </w:t>
      </w:r>
      <w:r w:rsidR="00B31164">
        <w:rPr>
          <w:lang w:val="id-ID"/>
        </w:rPr>
        <w:t>Kementerian</w:t>
      </w:r>
      <w:r w:rsidRPr="00443A98">
        <w:t xml:space="preserve"> </w:t>
      </w:r>
      <w:r w:rsidR="00B62830">
        <w:rPr>
          <w:lang w:val="id-ID"/>
        </w:rPr>
        <w:t>Agama</w:t>
      </w:r>
      <w:r w:rsidRPr="00443A98">
        <w:t xml:space="preserve">. Lembaga pendidikan ini bisa diharapkan menjadi lembaga yang bisa melahirkan generasi bangsa yang berkualitas serta bisa membantu perkembangan pendidikan dan pengetahun yang ada di </w:t>
      </w:r>
      <w:r>
        <w:rPr>
          <w:lang w:val="id-ID"/>
        </w:rPr>
        <w:t xml:space="preserve">Kota Kendari </w:t>
      </w:r>
      <w:r w:rsidR="00B31164">
        <w:rPr>
          <w:lang w:val="id-ID"/>
        </w:rPr>
        <w:t xml:space="preserve">Provinsi </w:t>
      </w:r>
      <w:r>
        <w:rPr>
          <w:lang w:val="id-ID"/>
        </w:rPr>
        <w:t>Sulawesi Tenggara</w:t>
      </w:r>
      <w:r w:rsidRPr="00443A98">
        <w:t xml:space="preserve">. </w:t>
      </w:r>
    </w:p>
    <w:p w:rsidR="00B62830" w:rsidRDefault="005E5120" w:rsidP="00B62830">
      <w:pPr>
        <w:spacing w:line="480" w:lineRule="auto"/>
        <w:ind w:left="426" w:firstLine="708"/>
        <w:jc w:val="both"/>
        <w:rPr>
          <w:lang w:val="id-ID"/>
        </w:rPr>
      </w:pPr>
      <w:r>
        <w:t xml:space="preserve">Keberadaan </w:t>
      </w:r>
      <w:r w:rsidR="00073BB7">
        <w:rPr>
          <w:lang w:val="id-ID"/>
        </w:rPr>
        <w:t>MTs</w:t>
      </w:r>
      <w:r w:rsidRPr="000B0027">
        <w:t xml:space="preserve"> Negeri </w:t>
      </w:r>
      <w:r w:rsidR="00073BB7">
        <w:rPr>
          <w:lang w:val="id-ID"/>
        </w:rPr>
        <w:t>1</w:t>
      </w:r>
      <w:r>
        <w:rPr>
          <w:lang w:val="id-ID"/>
        </w:rPr>
        <w:t xml:space="preserve"> Kendari</w:t>
      </w:r>
      <w:r>
        <w:t xml:space="preserve"> merupakan anugrah bagi masyarakat, dalam mewujudkan cita-cita generasi bangsa yang ada di </w:t>
      </w:r>
      <w:r>
        <w:rPr>
          <w:lang w:val="id-ID"/>
        </w:rPr>
        <w:t>Kota Kendari</w:t>
      </w:r>
      <w:r>
        <w:t xml:space="preserve">. Lembaga Pendidikan formal ini </w:t>
      </w:r>
      <w:r>
        <w:rPr>
          <w:lang w:val="id-ID"/>
        </w:rPr>
        <w:t>sudah cukup maju tetapi</w:t>
      </w:r>
      <w:r>
        <w:t xml:space="preserve"> </w:t>
      </w:r>
      <w:r>
        <w:rPr>
          <w:lang w:val="id-ID"/>
        </w:rPr>
        <w:t xml:space="preserve">masih </w:t>
      </w:r>
      <w:r>
        <w:t xml:space="preserve">membutuhkan perbaikan yang sifatnya bantuan dalam hal  sarana dan prasarana untuk melengkapi semua kebutuhan Pendidikan. </w:t>
      </w:r>
      <w:r w:rsidR="00073BB7">
        <w:rPr>
          <w:lang w:val="id-ID"/>
        </w:rPr>
        <w:t>MTs</w:t>
      </w:r>
      <w:r w:rsidRPr="000B0027">
        <w:t xml:space="preserve"> Negeri </w:t>
      </w:r>
      <w:r w:rsidR="00073BB7">
        <w:rPr>
          <w:lang w:val="id-ID"/>
        </w:rPr>
        <w:t>1</w:t>
      </w:r>
      <w:r>
        <w:rPr>
          <w:lang w:val="id-ID"/>
        </w:rPr>
        <w:t xml:space="preserve"> Kendari</w:t>
      </w:r>
      <w:r>
        <w:t xml:space="preserve"> merupakan lembaga Pendidikan formal yang </w:t>
      </w:r>
      <w:r>
        <w:rPr>
          <w:lang w:val="id-ID"/>
        </w:rPr>
        <w:t>sudah lama dibangun</w:t>
      </w:r>
      <w:r>
        <w:t xml:space="preserve"> sehingga sejak didirikannya </w:t>
      </w:r>
      <w:r w:rsidR="00B62830">
        <w:rPr>
          <w:lang w:val="id-ID"/>
        </w:rPr>
        <w:t>mulai</w:t>
      </w:r>
      <w:r w:rsidR="00B62830">
        <w:t xml:space="preserve"> tahun </w:t>
      </w:r>
      <w:r w:rsidR="00B62830">
        <w:rPr>
          <w:lang w:val="id-ID"/>
        </w:rPr>
        <w:t>19</w:t>
      </w:r>
      <w:r w:rsidR="00F26D7C">
        <w:rPr>
          <w:lang w:val="id-ID"/>
        </w:rPr>
        <w:t>70</w:t>
      </w:r>
      <w:r w:rsidR="00B62830">
        <w:rPr>
          <w:lang w:val="id-ID"/>
        </w:rPr>
        <w:t>-</w:t>
      </w:r>
      <w:r w:rsidR="00B62830">
        <w:rPr>
          <w:lang w:val="id-ID"/>
        </w:rPr>
        <w:lastRenderedPageBreak/>
        <w:t xml:space="preserve">sekarang MTs Negeri 1 Kendari telah </w:t>
      </w:r>
      <w:r w:rsidR="00F26D7C">
        <w:rPr>
          <w:lang w:val="id-ID"/>
        </w:rPr>
        <w:t>9</w:t>
      </w:r>
      <w:r w:rsidR="00B62830">
        <w:rPr>
          <w:lang w:val="id-ID"/>
        </w:rPr>
        <w:t xml:space="preserve"> kali terjadi pergantian kepala sekolah yaitu:</w:t>
      </w:r>
    </w:p>
    <w:p w:rsidR="00B62830" w:rsidRPr="00D86AEB" w:rsidRDefault="00B62830" w:rsidP="00B62830">
      <w:pPr>
        <w:jc w:val="center"/>
        <w:rPr>
          <w:b/>
          <w:lang w:val="id-ID"/>
        </w:rPr>
      </w:pPr>
      <w:r w:rsidRPr="00D86AEB">
        <w:rPr>
          <w:b/>
          <w:lang w:val="id-ID"/>
        </w:rPr>
        <w:t>Tabel 1</w:t>
      </w:r>
    </w:p>
    <w:p w:rsidR="00B62830" w:rsidRDefault="00B62830" w:rsidP="00B62830">
      <w:pPr>
        <w:jc w:val="center"/>
        <w:rPr>
          <w:b/>
          <w:lang w:val="id-ID"/>
        </w:rPr>
      </w:pPr>
      <w:r w:rsidRPr="00D86AEB">
        <w:rPr>
          <w:b/>
          <w:lang w:val="id-ID"/>
        </w:rPr>
        <w:t xml:space="preserve">Pergantian Pejabat Kepala Sekolah </w:t>
      </w:r>
      <w:r>
        <w:rPr>
          <w:b/>
          <w:lang w:val="id-ID"/>
        </w:rPr>
        <w:t xml:space="preserve">MTs Negeri 1 Kendari Hingga </w:t>
      </w:r>
    </w:p>
    <w:p w:rsidR="00B62830" w:rsidRDefault="00B62830" w:rsidP="00B62830">
      <w:pPr>
        <w:jc w:val="center"/>
        <w:rPr>
          <w:b/>
          <w:lang w:val="id-ID"/>
        </w:rPr>
      </w:pPr>
      <w:r>
        <w:rPr>
          <w:b/>
          <w:lang w:val="id-ID"/>
        </w:rPr>
        <w:t>Tahun 2012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693"/>
        <w:gridCol w:w="2410"/>
        <w:gridCol w:w="2268"/>
      </w:tblGrid>
      <w:tr w:rsidR="00B62830" w:rsidRPr="00D02FC5" w:rsidTr="00DC7E47">
        <w:tc>
          <w:tcPr>
            <w:tcW w:w="510" w:type="dxa"/>
          </w:tcPr>
          <w:p w:rsidR="00B62830" w:rsidRPr="00D02FC5" w:rsidRDefault="00B62830" w:rsidP="00DC7E47">
            <w:pPr>
              <w:jc w:val="center"/>
              <w:rPr>
                <w:b/>
                <w:lang w:val="id-ID"/>
              </w:rPr>
            </w:pPr>
            <w:r w:rsidRPr="00D02FC5">
              <w:rPr>
                <w:b/>
                <w:lang w:val="id-ID"/>
              </w:rPr>
              <w:t>No</w:t>
            </w:r>
          </w:p>
        </w:tc>
        <w:tc>
          <w:tcPr>
            <w:tcW w:w="2693" w:type="dxa"/>
          </w:tcPr>
          <w:p w:rsidR="00B62830" w:rsidRPr="00D02FC5" w:rsidRDefault="00B62830" w:rsidP="00DC7E47">
            <w:pPr>
              <w:jc w:val="center"/>
              <w:rPr>
                <w:b/>
                <w:lang w:val="id-ID"/>
              </w:rPr>
            </w:pPr>
            <w:r w:rsidRPr="00D02FC5">
              <w:rPr>
                <w:b/>
                <w:lang w:val="id-ID"/>
              </w:rPr>
              <w:t>Nama</w:t>
            </w:r>
          </w:p>
        </w:tc>
        <w:tc>
          <w:tcPr>
            <w:tcW w:w="2410" w:type="dxa"/>
          </w:tcPr>
          <w:p w:rsidR="00B62830" w:rsidRPr="00D02FC5" w:rsidRDefault="00B62830" w:rsidP="00DC7E47">
            <w:pPr>
              <w:jc w:val="center"/>
              <w:rPr>
                <w:b/>
                <w:lang w:val="id-ID"/>
              </w:rPr>
            </w:pPr>
            <w:r w:rsidRPr="00D02FC5">
              <w:rPr>
                <w:b/>
                <w:lang w:val="id-ID"/>
              </w:rPr>
              <w:t>Periode</w:t>
            </w:r>
          </w:p>
        </w:tc>
        <w:tc>
          <w:tcPr>
            <w:tcW w:w="2268" w:type="dxa"/>
          </w:tcPr>
          <w:p w:rsidR="00B62830" w:rsidRPr="00D02FC5" w:rsidRDefault="00B62830" w:rsidP="00DC7E47">
            <w:pPr>
              <w:jc w:val="center"/>
              <w:rPr>
                <w:b/>
                <w:lang w:val="id-ID"/>
              </w:rPr>
            </w:pPr>
            <w:r w:rsidRPr="00D02FC5">
              <w:rPr>
                <w:b/>
                <w:lang w:val="id-ID"/>
              </w:rPr>
              <w:t>Keterangan</w:t>
            </w:r>
          </w:p>
        </w:tc>
      </w:tr>
      <w:tr w:rsidR="00B62830" w:rsidRPr="00D02FC5" w:rsidTr="00DC7E47">
        <w:tc>
          <w:tcPr>
            <w:tcW w:w="510" w:type="dxa"/>
          </w:tcPr>
          <w:p w:rsidR="00B62830" w:rsidRPr="00D02FC5" w:rsidRDefault="00B62830" w:rsidP="00DC7E47">
            <w:pPr>
              <w:jc w:val="center"/>
              <w:rPr>
                <w:lang w:val="id-ID"/>
              </w:rPr>
            </w:pPr>
            <w:r w:rsidRPr="00D02FC5">
              <w:rPr>
                <w:lang w:val="id-ID"/>
              </w:rPr>
              <w:t>1</w:t>
            </w:r>
          </w:p>
        </w:tc>
        <w:tc>
          <w:tcPr>
            <w:tcW w:w="2693" w:type="dxa"/>
          </w:tcPr>
          <w:p w:rsidR="00B62830" w:rsidRPr="00D02FC5" w:rsidRDefault="00F26D7C" w:rsidP="00DC7E47">
            <w:pPr>
              <w:rPr>
                <w:lang w:val="id-ID"/>
              </w:rPr>
            </w:pPr>
            <w:r>
              <w:rPr>
                <w:lang w:val="id-ID"/>
              </w:rPr>
              <w:t>A.M.Palaki, BA</w:t>
            </w:r>
          </w:p>
        </w:tc>
        <w:tc>
          <w:tcPr>
            <w:tcW w:w="2410" w:type="dxa"/>
          </w:tcPr>
          <w:p w:rsidR="00B62830" w:rsidRPr="00D02FC5" w:rsidRDefault="00B62830" w:rsidP="00F26D7C">
            <w:pPr>
              <w:jc w:val="center"/>
              <w:rPr>
                <w:lang w:val="id-ID"/>
              </w:rPr>
            </w:pPr>
            <w:r w:rsidRPr="00D02FC5">
              <w:rPr>
                <w:lang w:val="id-ID"/>
              </w:rPr>
              <w:t>19</w:t>
            </w:r>
            <w:r>
              <w:rPr>
                <w:lang w:val="id-ID"/>
              </w:rPr>
              <w:t>7</w:t>
            </w:r>
            <w:r w:rsidR="00F26D7C">
              <w:rPr>
                <w:lang w:val="id-ID"/>
              </w:rPr>
              <w:t>0</w:t>
            </w:r>
            <w:r w:rsidRPr="00D02FC5">
              <w:rPr>
                <w:lang w:val="id-ID"/>
              </w:rPr>
              <w:t>-19</w:t>
            </w:r>
            <w:r w:rsidR="00F26D7C">
              <w:rPr>
                <w:lang w:val="id-ID"/>
              </w:rPr>
              <w:t>78</w:t>
            </w:r>
          </w:p>
        </w:tc>
        <w:tc>
          <w:tcPr>
            <w:tcW w:w="2268" w:type="dxa"/>
          </w:tcPr>
          <w:p w:rsidR="00B62830" w:rsidRPr="00D02FC5" w:rsidRDefault="00F26D7C" w:rsidP="00DC7E4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  <w:r w:rsidR="00B62830" w:rsidRPr="00D02FC5">
              <w:rPr>
                <w:lang w:val="id-ID"/>
              </w:rPr>
              <w:t xml:space="preserve"> Tahun</w:t>
            </w:r>
          </w:p>
        </w:tc>
      </w:tr>
      <w:tr w:rsidR="00B62830" w:rsidRPr="00D02FC5" w:rsidTr="00DC7E47">
        <w:tc>
          <w:tcPr>
            <w:tcW w:w="510" w:type="dxa"/>
          </w:tcPr>
          <w:p w:rsidR="00B62830" w:rsidRPr="00D02FC5" w:rsidRDefault="00B62830" w:rsidP="00DC7E47">
            <w:pPr>
              <w:jc w:val="center"/>
              <w:rPr>
                <w:lang w:val="id-ID"/>
              </w:rPr>
            </w:pPr>
            <w:r w:rsidRPr="00D02FC5">
              <w:rPr>
                <w:lang w:val="id-ID"/>
              </w:rPr>
              <w:t>2</w:t>
            </w:r>
          </w:p>
        </w:tc>
        <w:tc>
          <w:tcPr>
            <w:tcW w:w="2693" w:type="dxa"/>
          </w:tcPr>
          <w:p w:rsidR="00B62830" w:rsidRPr="00D02FC5" w:rsidRDefault="00F26D7C" w:rsidP="00DC7E47">
            <w:pPr>
              <w:rPr>
                <w:lang w:val="id-ID"/>
              </w:rPr>
            </w:pPr>
            <w:r>
              <w:rPr>
                <w:lang w:val="id-ID"/>
              </w:rPr>
              <w:t>Syekh Muh. Al-Jufri, BA</w:t>
            </w:r>
          </w:p>
        </w:tc>
        <w:tc>
          <w:tcPr>
            <w:tcW w:w="2410" w:type="dxa"/>
          </w:tcPr>
          <w:p w:rsidR="00B62830" w:rsidRPr="00D02FC5" w:rsidRDefault="00B62830" w:rsidP="00F26D7C">
            <w:pPr>
              <w:jc w:val="center"/>
              <w:rPr>
                <w:lang w:val="id-ID"/>
              </w:rPr>
            </w:pPr>
            <w:r w:rsidRPr="00D02FC5">
              <w:rPr>
                <w:lang w:val="id-ID"/>
              </w:rPr>
              <w:t>19</w:t>
            </w:r>
            <w:r w:rsidR="00F26D7C">
              <w:rPr>
                <w:lang w:val="id-ID"/>
              </w:rPr>
              <w:t>78</w:t>
            </w:r>
            <w:r w:rsidRPr="00D02FC5">
              <w:rPr>
                <w:lang w:val="id-ID"/>
              </w:rPr>
              <w:t>-19</w:t>
            </w:r>
            <w:r w:rsidR="00F26D7C">
              <w:rPr>
                <w:lang w:val="id-ID"/>
              </w:rPr>
              <w:t>8</w:t>
            </w:r>
            <w:r>
              <w:rPr>
                <w:lang w:val="id-ID"/>
              </w:rPr>
              <w:t>6</w:t>
            </w:r>
          </w:p>
        </w:tc>
        <w:tc>
          <w:tcPr>
            <w:tcW w:w="2268" w:type="dxa"/>
          </w:tcPr>
          <w:p w:rsidR="00B62830" w:rsidRPr="00D02FC5" w:rsidRDefault="00F26D7C" w:rsidP="00DC7E4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  <w:r w:rsidR="00B62830" w:rsidRPr="00D02FC5">
              <w:rPr>
                <w:lang w:val="id-ID"/>
              </w:rPr>
              <w:t xml:space="preserve"> Tahun</w:t>
            </w:r>
          </w:p>
        </w:tc>
      </w:tr>
      <w:tr w:rsidR="00B62830" w:rsidRPr="00D02FC5" w:rsidTr="00DC7E47">
        <w:tc>
          <w:tcPr>
            <w:tcW w:w="510" w:type="dxa"/>
          </w:tcPr>
          <w:p w:rsidR="00B62830" w:rsidRPr="00D02FC5" w:rsidRDefault="00B62830" w:rsidP="00DC7E47">
            <w:pPr>
              <w:jc w:val="center"/>
              <w:rPr>
                <w:lang w:val="id-ID"/>
              </w:rPr>
            </w:pPr>
            <w:r w:rsidRPr="00D02FC5">
              <w:rPr>
                <w:lang w:val="id-ID"/>
              </w:rPr>
              <w:t>3</w:t>
            </w:r>
          </w:p>
        </w:tc>
        <w:tc>
          <w:tcPr>
            <w:tcW w:w="2693" w:type="dxa"/>
          </w:tcPr>
          <w:p w:rsidR="00B62830" w:rsidRPr="000858E5" w:rsidRDefault="00B62830" w:rsidP="00F26D7C">
            <w:pPr>
              <w:rPr>
                <w:sz w:val="22"/>
                <w:szCs w:val="22"/>
                <w:lang w:val="id-ID"/>
              </w:rPr>
            </w:pPr>
            <w:r w:rsidRPr="000858E5">
              <w:rPr>
                <w:sz w:val="22"/>
                <w:szCs w:val="22"/>
                <w:lang w:val="id-ID"/>
              </w:rPr>
              <w:t xml:space="preserve">Drs. </w:t>
            </w:r>
            <w:r w:rsidR="00F26D7C">
              <w:rPr>
                <w:sz w:val="22"/>
                <w:szCs w:val="22"/>
                <w:lang w:val="id-ID"/>
              </w:rPr>
              <w:t>M. Dahlan P</w:t>
            </w:r>
          </w:p>
        </w:tc>
        <w:tc>
          <w:tcPr>
            <w:tcW w:w="2410" w:type="dxa"/>
          </w:tcPr>
          <w:p w:rsidR="00B62830" w:rsidRPr="00D02FC5" w:rsidRDefault="00B62830" w:rsidP="00F26D7C">
            <w:pPr>
              <w:jc w:val="center"/>
              <w:rPr>
                <w:lang w:val="id-ID"/>
              </w:rPr>
            </w:pPr>
            <w:r w:rsidRPr="00D02FC5">
              <w:rPr>
                <w:lang w:val="id-ID"/>
              </w:rPr>
              <w:t>19</w:t>
            </w:r>
            <w:r w:rsidR="00F26D7C">
              <w:rPr>
                <w:lang w:val="id-ID"/>
              </w:rPr>
              <w:t>8</w:t>
            </w:r>
            <w:r>
              <w:rPr>
                <w:lang w:val="id-ID"/>
              </w:rPr>
              <w:t>6</w:t>
            </w:r>
            <w:r w:rsidRPr="00D02FC5">
              <w:rPr>
                <w:lang w:val="id-ID"/>
              </w:rPr>
              <w:t>-</w:t>
            </w:r>
            <w:r w:rsidR="00F26D7C">
              <w:rPr>
                <w:lang w:val="id-ID"/>
              </w:rPr>
              <w:t>1990</w:t>
            </w:r>
          </w:p>
        </w:tc>
        <w:tc>
          <w:tcPr>
            <w:tcW w:w="2268" w:type="dxa"/>
          </w:tcPr>
          <w:p w:rsidR="00B62830" w:rsidRPr="00D02FC5" w:rsidRDefault="00F26D7C" w:rsidP="00DC7E4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B62830" w:rsidRPr="00D02FC5">
              <w:rPr>
                <w:lang w:val="id-ID"/>
              </w:rPr>
              <w:t xml:space="preserve"> Tahun</w:t>
            </w:r>
          </w:p>
        </w:tc>
      </w:tr>
      <w:tr w:rsidR="00B62830" w:rsidRPr="00D02FC5" w:rsidTr="00DC7E47">
        <w:tc>
          <w:tcPr>
            <w:tcW w:w="510" w:type="dxa"/>
          </w:tcPr>
          <w:p w:rsidR="00B62830" w:rsidRPr="00D02FC5" w:rsidRDefault="00B62830" w:rsidP="00DC7E47">
            <w:pPr>
              <w:jc w:val="center"/>
              <w:rPr>
                <w:lang w:val="id-ID"/>
              </w:rPr>
            </w:pPr>
            <w:r w:rsidRPr="00D02FC5">
              <w:rPr>
                <w:lang w:val="id-ID"/>
              </w:rPr>
              <w:t>4</w:t>
            </w:r>
          </w:p>
        </w:tc>
        <w:tc>
          <w:tcPr>
            <w:tcW w:w="2693" w:type="dxa"/>
          </w:tcPr>
          <w:p w:rsidR="00B62830" w:rsidRPr="00D02FC5" w:rsidRDefault="00F26D7C" w:rsidP="00DC7E47">
            <w:pPr>
              <w:rPr>
                <w:lang w:val="id-ID"/>
              </w:rPr>
            </w:pPr>
            <w:r>
              <w:rPr>
                <w:lang w:val="id-ID"/>
              </w:rPr>
              <w:t>Drs. Abd. Muis D</w:t>
            </w:r>
          </w:p>
        </w:tc>
        <w:tc>
          <w:tcPr>
            <w:tcW w:w="2410" w:type="dxa"/>
          </w:tcPr>
          <w:p w:rsidR="00B62830" w:rsidRPr="00D02FC5" w:rsidRDefault="00F26D7C" w:rsidP="00F26D7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1990</w:t>
            </w:r>
            <w:r w:rsidR="00B62830" w:rsidRPr="00D02FC5">
              <w:rPr>
                <w:lang w:val="id-ID"/>
              </w:rPr>
              <w:t>-20</w:t>
            </w:r>
            <w:r>
              <w:rPr>
                <w:lang w:val="id-ID"/>
              </w:rPr>
              <w:t>0</w:t>
            </w:r>
            <w:r w:rsidR="00B62830">
              <w:rPr>
                <w:lang w:val="id-ID"/>
              </w:rPr>
              <w:t>0</w:t>
            </w:r>
          </w:p>
        </w:tc>
        <w:tc>
          <w:tcPr>
            <w:tcW w:w="2268" w:type="dxa"/>
          </w:tcPr>
          <w:p w:rsidR="00B62830" w:rsidRPr="00D02FC5" w:rsidRDefault="00F26D7C" w:rsidP="00DC7E4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  <w:r w:rsidR="00B62830" w:rsidRPr="00D02FC5">
              <w:rPr>
                <w:lang w:val="id-ID"/>
              </w:rPr>
              <w:t xml:space="preserve"> Tahun</w:t>
            </w:r>
          </w:p>
        </w:tc>
      </w:tr>
      <w:tr w:rsidR="00B62830" w:rsidRPr="00D02FC5" w:rsidTr="00DC7E47">
        <w:tc>
          <w:tcPr>
            <w:tcW w:w="510" w:type="dxa"/>
          </w:tcPr>
          <w:p w:rsidR="00B62830" w:rsidRPr="00D02FC5" w:rsidRDefault="00B62830" w:rsidP="00DC7E47">
            <w:pPr>
              <w:jc w:val="center"/>
              <w:rPr>
                <w:lang w:val="id-ID"/>
              </w:rPr>
            </w:pPr>
            <w:r w:rsidRPr="00D02FC5">
              <w:rPr>
                <w:lang w:val="id-ID"/>
              </w:rPr>
              <w:t>5</w:t>
            </w:r>
          </w:p>
        </w:tc>
        <w:tc>
          <w:tcPr>
            <w:tcW w:w="2693" w:type="dxa"/>
          </w:tcPr>
          <w:p w:rsidR="00B62830" w:rsidRPr="00D02FC5" w:rsidRDefault="00F26D7C" w:rsidP="00DC7E47">
            <w:pPr>
              <w:rPr>
                <w:lang w:val="id-ID"/>
              </w:rPr>
            </w:pPr>
            <w:r>
              <w:rPr>
                <w:lang w:val="id-ID"/>
              </w:rPr>
              <w:t>Drs. Ramlan</w:t>
            </w:r>
          </w:p>
        </w:tc>
        <w:tc>
          <w:tcPr>
            <w:tcW w:w="2410" w:type="dxa"/>
          </w:tcPr>
          <w:p w:rsidR="00B62830" w:rsidRPr="00D02FC5" w:rsidRDefault="00B62830" w:rsidP="00F26D7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</w:t>
            </w:r>
            <w:r w:rsidR="00F26D7C">
              <w:rPr>
                <w:lang w:val="id-ID"/>
              </w:rPr>
              <w:t>0</w:t>
            </w:r>
            <w:r>
              <w:rPr>
                <w:lang w:val="id-ID"/>
              </w:rPr>
              <w:t>0</w:t>
            </w:r>
            <w:r w:rsidRPr="00D02FC5">
              <w:rPr>
                <w:lang w:val="id-ID"/>
              </w:rPr>
              <w:t>-20</w:t>
            </w:r>
            <w:r w:rsidR="00F26D7C">
              <w:rPr>
                <w:lang w:val="id-ID"/>
              </w:rPr>
              <w:t>03</w:t>
            </w:r>
          </w:p>
        </w:tc>
        <w:tc>
          <w:tcPr>
            <w:tcW w:w="2268" w:type="dxa"/>
          </w:tcPr>
          <w:p w:rsidR="00B62830" w:rsidRPr="00D02FC5" w:rsidRDefault="00F26D7C" w:rsidP="00DC7E4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="00B62830" w:rsidRPr="00D02FC5">
              <w:rPr>
                <w:lang w:val="id-ID"/>
              </w:rPr>
              <w:t xml:space="preserve"> Tahun</w:t>
            </w:r>
          </w:p>
        </w:tc>
      </w:tr>
      <w:tr w:rsidR="00B62830" w:rsidRPr="00D02FC5" w:rsidTr="00DC7E47">
        <w:tc>
          <w:tcPr>
            <w:tcW w:w="510" w:type="dxa"/>
          </w:tcPr>
          <w:p w:rsidR="00B62830" w:rsidRPr="00D02FC5" w:rsidRDefault="00B62830" w:rsidP="00DC7E47">
            <w:pPr>
              <w:jc w:val="center"/>
              <w:rPr>
                <w:lang w:val="id-ID"/>
              </w:rPr>
            </w:pPr>
            <w:r w:rsidRPr="00D02FC5">
              <w:rPr>
                <w:lang w:val="id-ID"/>
              </w:rPr>
              <w:t>6</w:t>
            </w:r>
          </w:p>
        </w:tc>
        <w:tc>
          <w:tcPr>
            <w:tcW w:w="2693" w:type="dxa"/>
          </w:tcPr>
          <w:p w:rsidR="00B62830" w:rsidRPr="00D02FC5" w:rsidRDefault="00F26D7C" w:rsidP="00DC7E47">
            <w:pPr>
              <w:rPr>
                <w:lang w:val="id-ID"/>
              </w:rPr>
            </w:pPr>
            <w:r>
              <w:rPr>
                <w:lang w:val="id-ID"/>
              </w:rPr>
              <w:t>Drs. Abd. Rauf</w:t>
            </w:r>
          </w:p>
        </w:tc>
        <w:tc>
          <w:tcPr>
            <w:tcW w:w="2410" w:type="dxa"/>
          </w:tcPr>
          <w:p w:rsidR="00B62830" w:rsidRPr="00D02FC5" w:rsidRDefault="00B62830" w:rsidP="00F26D7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</w:t>
            </w:r>
            <w:r w:rsidR="00F26D7C">
              <w:rPr>
                <w:lang w:val="id-ID"/>
              </w:rPr>
              <w:t>03</w:t>
            </w:r>
            <w:r>
              <w:rPr>
                <w:lang w:val="id-ID"/>
              </w:rPr>
              <w:t xml:space="preserve">- </w:t>
            </w:r>
            <w:r w:rsidR="00F26D7C">
              <w:rPr>
                <w:lang w:val="id-ID"/>
              </w:rPr>
              <w:t>2004</w:t>
            </w:r>
          </w:p>
        </w:tc>
        <w:tc>
          <w:tcPr>
            <w:tcW w:w="2268" w:type="dxa"/>
          </w:tcPr>
          <w:p w:rsidR="00B62830" w:rsidRPr="00D02FC5" w:rsidRDefault="00F26D7C" w:rsidP="00DC7E4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 Tahun</w:t>
            </w:r>
          </w:p>
        </w:tc>
      </w:tr>
      <w:tr w:rsidR="00B62830" w:rsidRPr="00D02FC5" w:rsidTr="00DC7E47">
        <w:tc>
          <w:tcPr>
            <w:tcW w:w="510" w:type="dxa"/>
          </w:tcPr>
          <w:p w:rsidR="00B62830" w:rsidRPr="00D02FC5" w:rsidRDefault="00B62830" w:rsidP="00DC7E4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693" w:type="dxa"/>
          </w:tcPr>
          <w:p w:rsidR="00B62830" w:rsidRDefault="00F26D7C" w:rsidP="00DC7E47">
            <w:pPr>
              <w:rPr>
                <w:lang w:val="id-ID"/>
              </w:rPr>
            </w:pPr>
            <w:r>
              <w:rPr>
                <w:lang w:val="id-ID"/>
              </w:rPr>
              <w:t>Drs. Rahwan</w:t>
            </w:r>
          </w:p>
        </w:tc>
        <w:tc>
          <w:tcPr>
            <w:tcW w:w="2410" w:type="dxa"/>
          </w:tcPr>
          <w:p w:rsidR="00B62830" w:rsidRDefault="00F26D7C" w:rsidP="00DC7E4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2004-2007</w:t>
            </w:r>
          </w:p>
        </w:tc>
        <w:tc>
          <w:tcPr>
            <w:tcW w:w="2268" w:type="dxa"/>
          </w:tcPr>
          <w:p w:rsidR="00B62830" w:rsidRDefault="00F26D7C" w:rsidP="00DC7E4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 Tahun</w:t>
            </w:r>
          </w:p>
        </w:tc>
      </w:tr>
      <w:tr w:rsidR="00B62830" w:rsidRPr="00D02FC5" w:rsidTr="00DC7E47">
        <w:tc>
          <w:tcPr>
            <w:tcW w:w="510" w:type="dxa"/>
          </w:tcPr>
          <w:p w:rsidR="00B62830" w:rsidRPr="00D02FC5" w:rsidRDefault="00B62830" w:rsidP="00DC7E4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693" w:type="dxa"/>
          </w:tcPr>
          <w:p w:rsidR="00B62830" w:rsidRDefault="00F26D7C" w:rsidP="00DC7E47">
            <w:pPr>
              <w:rPr>
                <w:lang w:val="id-ID"/>
              </w:rPr>
            </w:pPr>
            <w:r>
              <w:rPr>
                <w:lang w:val="id-ID"/>
              </w:rPr>
              <w:t>La Duku, S.Ag</w:t>
            </w:r>
          </w:p>
        </w:tc>
        <w:tc>
          <w:tcPr>
            <w:tcW w:w="2410" w:type="dxa"/>
          </w:tcPr>
          <w:p w:rsidR="00B62830" w:rsidRDefault="00F26D7C" w:rsidP="00DC7E4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2007-2011</w:t>
            </w:r>
          </w:p>
        </w:tc>
        <w:tc>
          <w:tcPr>
            <w:tcW w:w="2268" w:type="dxa"/>
          </w:tcPr>
          <w:p w:rsidR="00B62830" w:rsidRDefault="00F26D7C" w:rsidP="00DC7E4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 Tahun</w:t>
            </w:r>
          </w:p>
        </w:tc>
      </w:tr>
      <w:tr w:rsidR="00F26D7C" w:rsidRPr="00D02FC5" w:rsidTr="00DC7E47">
        <w:tc>
          <w:tcPr>
            <w:tcW w:w="510" w:type="dxa"/>
          </w:tcPr>
          <w:p w:rsidR="00F26D7C" w:rsidRDefault="00F26D7C" w:rsidP="00DC7E4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693" w:type="dxa"/>
          </w:tcPr>
          <w:p w:rsidR="00F26D7C" w:rsidRPr="00F26D7C" w:rsidRDefault="00F26D7C" w:rsidP="00DC7E47">
            <w:pPr>
              <w:rPr>
                <w:sz w:val="22"/>
                <w:szCs w:val="22"/>
                <w:lang w:val="id-ID"/>
              </w:rPr>
            </w:pPr>
            <w:r w:rsidRPr="00F26D7C">
              <w:rPr>
                <w:sz w:val="22"/>
                <w:szCs w:val="22"/>
                <w:lang w:val="id-ID"/>
              </w:rPr>
              <w:t>La Tangkalalo, S.Pd, M.Pd</w:t>
            </w:r>
          </w:p>
        </w:tc>
        <w:tc>
          <w:tcPr>
            <w:tcW w:w="2410" w:type="dxa"/>
          </w:tcPr>
          <w:p w:rsidR="00F26D7C" w:rsidRDefault="00F26D7C" w:rsidP="00DC7E4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2011- Sekarang</w:t>
            </w:r>
          </w:p>
        </w:tc>
        <w:tc>
          <w:tcPr>
            <w:tcW w:w="2268" w:type="dxa"/>
          </w:tcPr>
          <w:p w:rsidR="00F26D7C" w:rsidRDefault="00F26D7C" w:rsidP="00DC7E4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</w:tbl>
    <w:p w:rsidR="005E5120" w:rsidRDefault="00B62830" w:rsidP="00B62830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      Sumber Data: </w:t>
      </w:r>
      <w:r w:rsidRPr="00E64D0D">
        <w:t xml:space="preserve">Kantor </w:t>
      </w:r>
      <w:r>
        <w:rPr>
          <w:lang w:val="id-ID"/>
        </w:rPr>
        <w:t xml:space="preserve">MTs Negeri 1 Kendari </w:t>
      </w:r>
      <w:r>
        <w:t>Tahun 201</w:t>
      </w:r>
      <w:r>
        <w:rPr>
          <w:lang w:val="id-ID"/>
        </w:rPr>
        <w:t>2</w:t>
      </w:r>
      <w:r w:rsidR="005E5120">
        <w:t>.</w:t>
      </w:r>
    </w:p>
    <w:p w:rsidR="005E5120" w:rsidRDefault="00073BB7" w:rsidP="00301CBA">
      <w:pPr>
        <w:spacing w:line="480" w:lineRule="auto"/>
        <w:ind w:left="426" w:firstLine="567"/>
        <w:jc w:val="both"/>
      </w:pPr>
      <w:r>
        <w:rPr>
          <w:lang w:val="id-ID"/>
        </w:rPr>
        <w:t>MTs</w:t>
      </w:r>
      <w:r w:rsidR="005E5120" w:rsidRPr="000B0027">
        <w:t xml:space="preserve"> Negeri </w:t>
      </w:r>
      <w:r>
        <w:rPr>
          <w:lang w:val="id-ID"/>
        </w:rPr>
        <w:t>1</w:t>
      </w:r>
      <w:r w:rsidR="005E5120">
        <w:rPr>
          <w:lang w:val="id-ID"/>
        </w:rPr>
        <w:t xml:space="preserve"> Kendari</w:t>
      </w:r>
      <w:r w:rsidR="005E5120">
        <w:t xml:space="preserve"> berada tepat di</w:t>
      </w:r>
      <w:r w:rsidR="008A1603">
        <w:rPr>
          <w:lang w:val="id-ID"/>
        </w:rPr>
        <w:t xml:space="preserve"> kelurahan Bende</w:t>
      </w:r>
      <w:r w:rsidR="005E5120">
        <w:t xml:space="preserve"> </w:t>
      </w:r>
      <w:r w:rsidR="005E5120">
        <w:rPr>
          <w:lang w:val="id-ID"/>
        </w:rPr>
        <w:t>Kecamatan K</w:t>
      </w:r>
      <w:r w:rsidR="008A1603">
        <w:rPr>
          <w:lang w:val="id-ID"/>
        </w:rPr>
        <w:t>adia</w:t>
      </w:r>
      <w:r w:rsidR="005E5120">
        <w:rPr>
          <w:lang w:val="id-ID"/>
        </w:rPr>
        <w:t xml:space="preserve"> Kota Kendari </w:t>
      </w:r>
      <w:r w:rsidR="005E5120">
        <w:t>dengan batas-batas wilayah sebagai berikut:</w:t>
      </w:r>
    </w:p>
    <w:p w:rsidR="005E5120" w:rsidRDefault="005E5120" w:rsidP="006C683D">
      <w:pPr>
        <w:numPr>
          <w:ilvl w:val="1"/>
          <w:numId w:val="2"/>
        </w:numPr>
        <w:tabs>
          <w:tab w:val="clear" w:pos="1800"/>
        </w:tabs>
        <w:spacing w:line="480" w:lineRule="auto"/>
        <w:ind w:left="1134" w:hanging="283"/>
        <w:jc w:val="both"/>
      </w:pPr>
      <w:r>
        <w:t xml:space="preserve">Sebelah utara berbatasan langsung dengan </w:t>
      </w:r>
      <w:r w:rsidR="008C5B53">
        <w:rPr>
          <w:lang w:val="id-ID"/>
        </w:rPr>
        <w:t>MAN Aliyah</w:t>
      </w:r>
      <w:r>
        <w:t xml:space="preserve"> </w:t>
      </w:r>
    </w:p>
    <w:p w:rsidR="005E5120" w:rsidRDefault="005E5120" w:rsidP="006C683D">
      <w:pPr>
        <w:numPr>
          <w:ilvl w:val="1"/>
          <w:numId w:val="2"/>
        </w:numPr>
        <w:tabs>
          <w:tab w:val="clear" w:pos="1800"/>
        </w:tabs>
        <w:spacing w:line="480" w:lineRule="auto"/>
        <w:ind w:left="1134"/>
        <w:jc w:val="both"/>
      </w:pPr>
      <w:r>
        <w:t>Sebelah timur ber</w:t>
      </w:r>
      <w:r>
        <w:rPr>
          <w:lang w:val="id-ID"/>
        </w:rPr>
        <w:t>b</w:t>
      </w:r>
      <w:r>
        <w:t xml:space="preserve">atasan langsung dengan </w:t>
      </w:r>
      <w:r w:rsidR="008C5B53">
        <w:rPr>
          <w:lang w:val="id-ID"/>
        </w:rPr>
        <w:t>Jalan poros</w:t>
      </w:r>
    </w:p>
    <w:p w:rsidR="005E5120" w:rsidRDefault="005E5120" w:rsidP="006C683D">
      <w:pPr>
        <w:numPr>
          <w:ilvl w:val="1"/>
          <w:numId w:val="2"/>
        </w:numPr>
        <w:tabs>
          <w:tab w:val="clear" w:pos="1800"/>
        </w:tabs>
        <w:spacing w:line="480" w:lineRule="auto"/>
        <w:ind w:left="1134"/>
        <w:jc w:val="both"/>
      </w:pPr>
      <w:r>
        <w:t xml:space="preserve">Sebelah selatan berbatasan langsung dengan </w:t>
      </w:r>
      <w:r w:rsidR="008C5B53">
        <w:rPr>
          <w:lang w:val="id-ID"/>
        </w:rPr>
        <w:t>Ruko</w:t>
      </w:r>
    </w:p>
    <w:p w:rsidR="00380B22" w:rsidRDefault="005E5120" w:rsidP="006C683D">
      <w:pPr>
        <w:numPr>
          <w:ilvl w:val="1"/>
          <w:numId w:val="2"/>
        </w:numPr>
        <w:tabs>
          <w:tab w:val="clear" w:pos="1800"/>
        </w:tabs>
        <w:spacing w:line="480" w:lineRule="auto"/>
        <w:ind w:left="1134"/>
        <w:jc w:val="both"/>
      </w:pPr>
      <w:r>
        <w:t xml:space="preserve">Sebelah barat berbatasan langsung dengan </w:t>
      </w:r>
      <w:r w:rsidR="008C5B53">
        <w:rPr>
          <w:lang w:val="id-ID"/>
        </w:rPr>
        <w:t>Jalan Poros</w:t>
      </w:r>
    </w:p>
    <w:p w:rsidR="00B10CE7" w:rsidRDefault="00B10CE7" w:rsidP="00B10CE7">
      <w:pPr>
        <w:numPr>
          <w:ilvl w:val="0"/>
          <w:numId w:val="2"/>
        </w:numPr>
        <w:tabs>
          <w:tab w:val="clear" w:pos="1080"/>
        </w:tabs>
        <w:spacing w:line="480" w:lineRule="auto"/>
        <w:ind w:left="720"/>
        <w:jc w:val="both"/>
        <w:rPr>
          <w:b/>
          <w:i/>
        </w:rPr>
      </w:pPr>
      <w:r w:rsidRPr="00B10CE7">
        <w:rPr>
          <w:b/>
          <w:i/>
        </w:rPr>
        <w:t>Keadaan Siswa</w:t>
      </w:r>
    </w:p>
    <w:p w:rsidR="006C683D" w:rsidRDefault="00CD46D3" w:rsidP="006C683D">
      <w:pPr>
        <w:spacing w:line="480" w:lineRule="auto"/>
        <w:ind w:left="426" w:firstLine="708"/>
        <w:jc w:val="both"/>
        <w:rPr>
          <w:lang w:val="id-ID"/>
        </w:rPr>
      </w:pPr>
      <w:r>
        <w:t xml:space="preserve">Anak </w:t>
      </w:r>
      <w:r w:rsidR="006C683D">
        <w:t xml:space="preserve">didik </w:t>
      </w:r>
      <w:r w:rsidR="00B10CE7">
        <w:t>merupakan salah satu komponen yang sangat menentukan dalam berlangsunya kegiatan belajar mengajar</w:t>
      </w:r>
      <w:r w:rsidR="00855E9D">
        <w:t xml:space="preserve"> sebab </w:t>
      </w:r>
      <w:r w:rsidR="007B4489">
        <w:t xml:space="preserve">pendidikan </w:t>
      </w:r>
      <w:r w:rsidR="00855E9D">
        <w:t xml:space="preserve">tidak mungkin berjalan tanpa adanya murid atau anak didik. </w:t>
      </w:r>
      <w:r>
        <w:t xml:space="preserve">Oleh </w:t>
      </w:r>
      <w:r w:rsidR="00855E9D">
        <w:t xml:space="preserve">karena itu siswa mempunyai posisi sentral dan berbagai tunpuan perhatian dalam proses belajar mengajar. </w:t>
      </w:r>
      <w:r>
        <w:t xml:space="preserve">Dengan </w:t>
      </w:r>
      <w:r w:rsidR="00855E9D">
        <w:t>kata lain</w:t>
      </w:r>
      <w:r w:rsidR="00BB7B20">
        <w:t>,</w:t>
      </w:r>
      <w:r w:rsidR="00855E9D">
        <w:t xml:space="preserve"> bahwa seorang pengajar harus mengetahui betul </w:t>
      </w:r>
      <w:r w:rsidR="00BB7B20">
        <w:t xml:space="preserve">kondisi </w:t>
      </w:r>
      <w:r w:rsidR="00BB7B20">
        <w:lastRenderedPageBreak/>
        <w:t xml:space="preserve">siswanya, baik menyangkut intelektualnya maupun kepribadiannya. </w:t>
      </w:r>
      <w:r>
        <w:t xml:space="preserve">Dengan </w:t>
      </w:r>
      <w:r w:rsidR="00BB7B20">
        <w:t>demikian dapat memudahkan bagi guru dalam mentrasfer berbagai ilmu pengetahuan kepada anak didiknya.</w:t>
      </w:r>
      <w:r w:rsidR="00654872">
        <w:rPr>
          <w:lang w:val="id-ID"/>
        </w:rPr>
        <w:t xml:space="preserve"> </w:t>
      </w:r>
      <w:r w:rsidR="0002289B">
        <w:t>Dalam proses belajar mengajar secara kuantitas jumlah siswa ternyata diperhitungkan. Wajar bila hal ini mendapat perhatian yang khusus sebab fakto</w:t>
      </w:r>
      <w:r w:rsidR="00655F45">
        <w:t>r siswa menjadi salah satu indik</w:t>
      </w:r>
      <w:r w:rsidR="0002289B">
        <w:t>ator dalam proses penyelenggaraan pendidikan. Fasilitas apapun yang tersedia dalam suatu sekolah tidak berarti apa-apa jika kualiatas siswa yang dihasilkan tidak menunjukan peningkatan yang baik.</w:t>
      </w:r>
      <w:r w:rsidR="006C683D">
        <w:rPr>
          <w:lang w:val="id-ID"/>
        </w:rPr>
        <w:t xml:space="preserve"> </w:t>
      </w:r>
    </w:p>
    <w:p w:rsidR="0047543C" w:rsidRPr="006C683D" w:rsidRDefault="0002289B" w:rsidP="006C683D">
      <w:pPr>
        <w:spacing w:line="480" w:lineRule="auto"/>
        <w:ind w:left="426" w:firstLine="708"/>
        <w:jc w:val="both"/>
      </w:pPr>
      <w:r>
        <w:t xml:space="preserve">Siswa </w:t>
      </w:r>
      <w:r w:rsidR="0047543C">
        <w:t xml:space="preserve">di </w:t>
      </w:r>
      <w:r w:rsidR="00073BB7">
        <w:rPr>
          <w:lang w:val="id-ID"/>
        </w:rPr>
        <w:t>MTs</w:t>
      </w:r>
      <w:r w:rsidR="00654872">
        <w:rPr>
          <w:lang w:val="id-ID"/>
        </w:rPr>
        <w:t xml:space="preserve"> Negeri </w:t>
      </w:r>
      <w:r w:rsidR="00073BB7">
        <w:rPr>
          <w:lang w:val="id-ID"/>
        </w:rPr>
        <w:t>1</w:t>
      </w:r>
      <w:r w:rsidR="00654872">
        <w:rPr>
          <w:lang w:val="id-ID"/>
        </w:rPr>
        <w:t xml:space="preserve"> Kendari </w:t>
      </w:r>
      <w:r w:rsidR="00F32196">
        <w:t xml:space="preserve">pada saat ini berjumlah </w:t>
      </w:r>
      <w:r w:rsidR="001145E9">
        <w:rPr>
          <w:lang w:val="id-ID"/>
        </w:rPr>
        <w:t>450</w:t>
      </w:r>
      <w:r w:rsidR="0047543C">
        <w:t xml:space="preserve"> </w:t>
      </w:r>
      <w:r w:rsidR="00F32196">
        <w:t xml:space="preserve">orang </w:t>
      </w:r>
      <w:r w:rsidR="0047543C">
        <w:t>(</w:t>
      </w:r>
      <w:r w:rsidR="001145E9">
        <w:rPr>
          <w:lang w:val="id-ID"/>
        </w:rPr>
        <w:t>empat ratus lima puluh</w:t>
      </w:r>
      <w:r w:rsidR="0047543C">
        <w:t xml:space="preserve">) </w:t>
      </w:r>
      <w:r w:rsidR="00F32196">
        <w:t xml:space="preserve">orang, yang terdiri dari </w:t>
      </w:r>
      <w:r w:rsidR="001145E9">
        <w:rPr>
          <w:lang w:val="id-ID"/>
        </w:rPr>
        <w:t>6</w:t>
      </w:r>
      <w:r w:rsidR="00F32196">
        <w:t xml:space="preserve"> (</w:t>
      </w:r>
      <w:r w:rsidR="00BA1D69">
        <w:rPr>
          <w:lang w:val="id-ID"/>
        </w:rPr>
        <w:t>enam</w:t>
      </w:r>
      <w:r w:rsidR="0047543C">
        <w:t>)</w:t>
      </w:r>
      <w:r w:rsidR="00167DDF">
        <w:t xml:space="preserve"> </w:t>
      </w:r>
      <w:r w:rsidR="00C0336D">
        <w:rPr>
          <w:lang w:val="id-ID"/>
        </w:rPr>
        <w:t>kelas VII,</w:t>
      </w:r>
      <w:r w:rsidR="00F32196">
        <w:rPr>
          <w:lang w:val="id-ID"/>
        </w:rPr>
        <w:t xml:space="preserve"> 6 (enam) kelas VIII dan </w:t>
      </w:r>
      <w:r w:rsidR="001145E9">
        <w:rPr>
          <w:lang w:val="id-ID"/>
        </w:rPr>
        <w:t>6</w:t>
      </w:r>
      <w:r w:rsidR="00F32196">
        <w:rPr>
          <w:lang w:val="id-ID"/>
        </w:rPr>
        <w:t xml:space="preserve"> (tujuh) kelas</w:t>
      </w:r>
      <w:r w:rsidR="00C0336D">
        <w:rPr>
          <w:lang w:val="id-ID"/>
        </w:rPr>
        <w:t xml:space="preserve"> IX. </w:t>
      </w:r>
      <w:r>
        <w:t xml:space="preserve">Data </w:t>
      </w:r>
      <w:r w:rsidR="00167DDF">
        <w:t>selengkapnya dapat dil</w:t>
      </w:r>
      <w:r w:rsidR="006C683D">
        <w:t>ihat dari tab</w:t>
      </w:r>
      <w:r w:rsidR="001145E9">
        <w:rPr>
          <w:lang w:val="id-ID"/>
        </w:rPr>
        <w:t>el</w:t>
      </w:r>
      <w:r w:rsidR="006C683D">
        <w:t xml:space="preserve"> 2 (dua) berikut</w:t>
      </w:r>
      <w:r w:rsidR="006C683D">
        <w:rPr>
          <w:lang w:val="id-ID"/>
        </w:rPr>
        <w:t>:</w:t>
      </w:r>
    </w:p>
    <w:p w:rsidR="00C02778" w:rsidRPr="00C67EF3" w:rsidRDefault="00C02778" w:rsidP="00655F45">
      <w:pPr>
        <w:jc w:val="center"/>
        <w:rPr>
          <w:b/>
          <w:lang w:val="id-ID"/>
        </w:rPr>
      </w:pPr>
      <w:r w:rsidRPr="00C02778">
        <w:rPr>
          <w:b/>
        </w:rPr>
        <w:t xml:space="preserve">Tabel </w:t>
      </w:r>
      <w:r w:rsidR="00C67EF3">
        <w:rPr>
          <w:b/>
          <w:lang w:val="id-ID"/>
        </w:rPr>
        <w:t>2</w:t>
      </w:r>
    </w:p>
    <w:p w:rsidR="00C02778" w:rsidRPr="00C0336D" w:rsidRDefault="00C02778" w:rsidP="00C0336D">
      <w:pPr>
        <w:jc w:val="center"/>
        <w:rPr>
          <w:b/>
          <w:lang w:val="id-ID"/>
        </w:rPr>
      </w:pPr>
      <w:r w:rsidRPr="00C02778">
        <w:rPr>
          <w:b/>
        </w:rPr>
        <w:t xml:space="preserve">Data </w:t>
      </w:r>
      <w:r w:rsidR="00C0336D" w:rsidRPr="00C02778">
        <w:rPr>
          <w:b/>
        </w:rPr>
        <w:t xml:space="preserve">Siswa </w:t>
      </w:r>
      <w:r w:rsidR="00073BB7">
        <w:rPr>
          <w:b/>
          <w:lang w:val="id-ID"/>
        </w:rPr>
        <w:t>MTs</w:t>
      </w:r>
      <w:r w:rsidR="00C0336D">
        <w:rPr>
          <w:b/>
          <w:lang w:val="id-ID"/>
        </w:rPr>
        <w:t xml:space="preserve"> Negeri </w:t>
      </w:r>
      <w:r w:rsidR="00073BB7">
        <w:rPr>
          <w:b/>
          <w:lang w:val="id-ID"/>
        </w:rPr>
        <w:t>1</w:t>
      </w:r>
      <w:r w:rsidR="00C0336D">
        <w:rPr>
          <w:b/>
          <w:lang w:val="id-ID"/>
        </w:rPr>
        <w:t xml:space="preserve"> Kendari </w:t>
      </w:r>
      <w:r w:rsidR="00C0336D">
        <w:rPr>
          <w:b/>
        </w:rPr>
        <w:t>Tahun 201</w:t>
      </w:r>
      <w:r w:rsidR="00073BB7">
        <w:rPr>
          <w:b/>
          <w:lang w:val="id-ID"/>
        </w:rPr>
        <w:t>2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244"/>
        <w:gridCol w:w="2320"/>
        <w:gridCol w:w="1873"/>
      </w:tblGrid>
      <w:tr w:rsidR="00CA478A" w:rsidRPr="006C683D" w:rsidTr="006C683D">
        <w:trPr>
          <w:trHeight w:val="278"/>
        </w:trPr>
        <w:tc>
          <w:tcPr>
            <w:tcW w:w="1417" w:type="dxa"/>
            <w:vMerge w:val="restart"/>
          </w:tcPr>
          <w:p w:rsidR="00CA478A" w:rsidRPr="006C683D" w:rsidRDefault="00CA478A" w:rsidP="00C0336D">
            <w:pPr>
              <w:jc w:val="center"/>
              <w:rPr>
                <w:rFonts w:ascii="Centaur" w:hAnsi="Centaur"/>
                <w:b/>
                <w:sz w:val="22"/>
                <w:szCs w:val="22"/>
              </w:rPr>
            </w:pPr>
            <w:r w:rsidRPr="006C683D">
              <w:rPr>
                <w:rFonts w:ascii="Centaur" w:hAnsi="Centaur"/>
                <w:b/>
                <w:sz w:val="22"/>
                <w:szCs w:val="22"/>
              </w:rPr>
              <w:t>Kelas</w:t>
            </w:r>
          </w:p>
        </w:tc>
        <w:tc>
          <w:tcPr>
            <w:tcW w:w="6437" w:type="dxa"/>
            <w:gridSpan w:val="3"/>
          </w:tcPr>
          <w:p w:rsidR="00CA478A" w:rsidRPr="006C683D" w:rsidRDefault="00CA478A" w:rsidP="00C0336D">
            <w:pPr>
              <w:jc w:val="center"/>
              <w:rPr>
                <w:rFonts w:ascii="Centaur" w:hAnsi="Centaur"/>
                <w:b/>
                <w:sz w:val="22"/>
                <w:szCs w:val="22"/>
              </w:rPr>
            </w:pPr>
            <w:r w:rsidRPr="006C683D">
              <w:rPr>
                <w:rFonts w:ascii="Centaur" w:hAnsi="Centaur"/>
                <w:b/>
                <w:sz w:val="22"/>
                <w:szCs w:val="22"/>
              </w:rPr>
              <w:t>Jumlah Siswa (</w:t>
            </w:r>
            <w:r w:rsidR="00C0336D" w:rsidRPr="006C683D">
              <w:rPr>
                <w:rFonts w:ascii="Centaur" w:hAnsi="Centaur"/>
                <w:b/>
                <w:sz w:val="22"/>
                <w:szCs w:val="22"/>
              </w:rPr>
              <w:t>Orang</w:t>
            </w:r>
            <w:r w:rsidRPr="006C683D">
              <w:rPr>
                <w:rFonts w:ascii="Centaur" w:hAnsi="Centaur"/>
                <w:b/>
                <w:sz w:val="22"/>
                <w:szCs w:val="22"/>
              </w:rPr>
              <w:t>)</w:t>
            </w:r>
          </w:p>
        </w:tc>
      </w:tr>
      <w:tr w:rsidR="00CA478A" w:rsidRPr="006C683D" w:rsidTr="006C683D">
        <w:trPr>
          <w:trHeight w:val="277"/>
        </w:trPr>
        <w:tc>
          <w:tcPr>
            <w:tcW w:w="1417" w:type="dxa"/>
            <w:vMerge/>
          </w:tcPr>
          <w:p w:rsidR="00CA478A" w:rsidRPr="006C683D" w:rsidRDefault="00CA478A" w:rsidP="00C0336D">
            <w:pPr>
              <w:jc w:val="both"/>
              <w:rPr>
                <w:rFonts w:ascii="Centaur" w:hAnsi="Centaur"/>
                <w:b/>
                <w:sz w:val="22"/>
                <w:szCs w:val="22"/>
              </w:rPr>
            </w:pPr>
          </w:p>
        </w:tc>
        <w:tc>
          <w:tcPr>
            <w:tcW w:w="2244" w:type="dxa"/>
          </w:tcPr>
          <w:p w:rsidR="00CA478A" w:rsidRPr="006C683D" w:rsidRDefault="00CA478A" w:rsidP="00C0336D">
            <w:pPr>
              <w:jc w:val="center"/>
              <w:rPr>
                <w:rFonts w:ascii="Centaur" w:hAnsi="Centaur"/>
                <w:b/>
                <w:sz w:val="22"/>
                <w:szCs w:val="22"/>
              </w:rPr>
            </w:pPr>
            <w:r w:rsidRPr="006C683D">
              <w:rPr>
                <w:rFonts w:ascii="Centaur" w:hAnsi="Centaur"/>
                <w:b/>
                <w:sz w:val="22"/>
                <w:szCs w:val="22"/>
              </w:rPr>
              <w:t>Laki-Laki</w:t>
            </w:r>
          </w:p>
        </w:tc>
        <w:tc>
          <w:tcPr>
            <w:tcW w:w="2320" w:type="dxa"/>
          </w:tcPr>
          <w:p w:rsidR="00CA478A" w:rsidRPr="006C683D" w:rsidRDefault="00CA478A" w:rsidP="00C0336D">
            <w:pPr>
              <w:jc w:val="center"/>
              <w:rPr>
                <w:rFonts w:ascii="Centaur" w:hAnsi="Centaur"/>
                <w:b/>
                <w:sz w:val="22"/>
                <w:szCs w:val="22"/>
              </w:rPr>
            </w:pPr>
            <w:r w:rsidRPr="006C683D">
              <w:rPr>
                <w:rFonts w:ascii="Centaur" w:hAnsi="Centaur"/>
                <w:b/>
                <w:sz w:val="22"/>
                <w:szCs w:val="22"/>
              </w:rPr>
              <w:t>Perempuan</w:t>
            </w:r>
          </w:p>
        </w:tc>
        <w:tc>
          <w:tcPr>
            <w:tcW w:w="1873" w:type="dxa"/>
          </w:tcPr>
          <w:p w:rsidR="00CA478A" w:rsidRPr="006C683D" w:rsidRDefault="00CA478A" w:rsidP="00C0336D">
            <w:pPr>
              <w:jc w:val="center"/>
              <w:rPr>
                <w:rFonts w:ascii="Centaur" w:hAnsi="Centaur"/>
                <w:b/>
                <w:sz w:val="22"/>
                <w:szCs w:val="22"/>
              </w:rPr>
            </w:pPr>
            <w:r w:rsidRPr="006C683D">
              <w:rPr>
                <w:rFonts w:ascii="Centaur" w:hAnsi="Centaur"/>
                <w:b/>
                <w:sz w:val="22"/>
                <w:szCs w:val="22"/>
              </w:rPr>
              <w:t>Jumlah</w:t>
            </w:r>
          </w:p>
        </w:tc>
      </w:tr>
      <w:tr w:rsidR="0057270D" w:rsidRPr="006C683D" w:rsidTr="006C683D">
        <w:trPr>
          <w:trHeight w:val="241"/>
        </w:trPr>
        <w:tc>
          <w:tcPr>
            <w:tcW w:w="1417" w:type="dxa"/>
          </w:tcPr>
          <w:p w:rsidR="0057270D" w:rsidRPr="006C683D" w:rsidRDefault="0057270D" w:rsidP="00C0336D">
            <w:pPr>
              <w:jc w:val="center"/>
              <w:rPr>
                <w:rFonts w:ascii="Centaur" w:hAnsi="Centaur"/>
                <w:sz w:val="22"/>
                <w:szCs w:val="22"/>
                <w:lang w:val="id-ID"/>
              </w:rPr>
            </w:pPr>
            <w:r w:rsidRPr="006C683D">
              <w:rPr>
                <w:rFonts w:ascii="Centaur" w:hAnsi="Centaur"/>
                <w:sz w:val="22"/>
                <w:szCs w:val="22"/>
                <w:lang w:val="id-ID"/>
              </w:rPr>
              <w:t>VII</w:t>
            </w:r>
          </w:p>
        </w:tc>
        <w:tc>
          <w:tcPr>
            <w:tcW w:w="2244" w:type="dxa"/>
          </w:tcPr>
          <w:p w:rsidR="0057270D" w:rsidRPr="006C683D" w:rsidRDefault="0057270D" w:rsidP="00BC39AB">
            <w:pPr>
              <w:jc w:val="center"/>
              <w:rPr>
                <w:rFonts w:ascii="Centaur" w:hAnsi="Centaur"/>
                <w:sz w:val="22"/>
                <w:szCs w:val="22"/>
                <w:lang w:val="id-ID"/>
              </w:rPr>
            </w:pPr>
            <w:r>
              <w:rPr>
                <w:rFonts w:ascii="Centaur" w:hAnsi="Centaur"/>
                <w:sz w:val="22"/>
                <w:szCs w:val="22"/>
                <w:lang w:val="id-ID"/>
              </w:rPr>
              <w:t>70</w:t>
            </w:r>
          </w:p>
        </w:tc>
        <w:tc>
          <w:tcPr>
            <w:tcW w:w="2320" w:type="dxa"/>
          </w:tcPr>
          <w:p w:rsidR="0057270D" w:rsidRPr="006C683D" w:rsidRDefault="0057270D" w:rsidP="00BC39AB">
            <w:pPr>
              <w:jc w:val="center"/>
              <w:rPr>
                <w:rFonts w:ascii="Centaur" w:hAnsi="Centaur"/>
                <w:sz w:val="22"/>
                <w:szCs w:val="22"/>
                <w:lang w:val="id-ID"/>
              </w:rPr>
            </w:pPr>
            <w:r>
              <w:rPr>
                <w:rFonts w:ascii="Centaur" w:hAnsi="Centaur"/>
                <w:sz w:val="22"/>
                <w:szCs w:val="22"/>
                <w:lang w:val="id-ID"/>
              </w:rPr>
              <w:t>94</w:t>
            </w:r>
          </w:p>
        </w:tc>
        <w:tc>
          <w:tcPr>
            <w:tcW w:w="1873" w:type="dxa"/>
          </w:tcPr>
          <w:p w:rsidR="0057270D" w:rsidRPr="00506D83" w:rsidRDefault="0057270D" w:rsidP="00BC39AB">
            <w:pPr>
              <w:jc w:val="center"/>
              <w:rPr>
                <w:rFonts w:ascii="Centaur" w:hAnsi="Centaur"/>
                <w:sz w:val="22"/>
                <w:szCs w:val="22"/>
                <w:lang w:val="id-ID"/>
              </w:rPr>
            </w:pPr>
            <w:r>
              <w:rPr>
                <w:rFonts w:ascii="Centaur" w:hAnsi="Centaur"/>
                <w:sz w:val="22"/>
                <w:szCs w:val="22"/>
                <w:lang w:val="id-ID"/>
              </w:rPr>
              <w:t>164</w:t>
            </w:r>
          </w:p>
        </w:tc>
      </w:tr>
      <w:tr w:rsidR="007208FF" w:rsidRPr="006C683D" w:rsidTr="006C683D">
        <w:trPr>
          <w:trHeight w:val="232"/>
        </w:trPr>
        <w:tc>
          <w:tcPr>
            <w:tcW w:w="1417" w:type="dxa"/>
          </w:tcPr>
          <w:p w:rsidR="007208FF" w:rsidRPr="006C683D" w:rsidRDefault="007208FF" w:rsidP="00C0336D">
            <w:pPr>
              <w:jc w:val="center"/>
              <w:rPr>
                <w:rFonts w:ascii="Centaur" w:hAnsi="Centaur"/>
                <w:sz w:val="22"/>
                <w:szCs w:val="22"/>
                <w:lang w:val="id-ID"/>
              </w:rPr>
            </w:pPr>
            <w:r w:rsidRPr="006C683D">
              <w:rPr>
                <w:rFonts w:ascii="Centaur" w:hAnsi="Centaur"/>
                <w:sz w:val="22"/>
                <w:szCs w:val="22"/>
                <w:lang w:val="id-ID"/>
              </w:rPr>
              <w:t>VIII</w:t>
            </w:r>
          </w:p>
        </w:tc>
        <w:tc>
          <w:tcPr>
            <w:tcW w:w="2244" w:type="dxa"/>
          </w:tcPr>
          <w:p w:rsidR="007208FF" w:rsidRPr="006C683D" w:rsidRDefault="007208FF" w:rsidP="00BC39AB">
            <w:pPr>
              <w:jc w:val="center"/>
              <w:rPr>
                <w:rFonts w:ascii="Centaur" w:hAnsi="Centaur"/>
                <w:sz w:val="22"/>
                <w:szCs w:val="22"/>
                <w:lang w:val="id-ID"/>
              </w:rPr>
            </w:pPr>
            <w:r>
              <w:rPr>
                <w:rFonts w:ascii="Centaur" w:hAnsi="Centaur"/>
                <w:sz w:val="22"/>
                <w:szCs w:val="22"/>
                <w:lang w:val="id-ID"/>
              </w:rPr>
              <w:t>73</w:t>
            </w:r>
          </w:p>
        </w:tc>
        <w:tc>
          <w:tcPr>
            <w:tcW w:w="2320" w:type="dxa"/>
          </w:tcPr>
          <w:p w:rsidR="007208FF" w:rsidRPr="006C683D" w:rsidRDefault="007208FF" w:rsidP="00BC39AB">
            <w:pPr>
              <w:jc w:val="center"/>
              <w:rPr>
                <w:rFonts w:ascii="Centaur" w:hAnsi="Centaur"/>
                <w:sz w:val="22"/>
                <w:szCs w:val="22"/>
                <w:lang w:val="id-ID"/>
              </w:rPr>
            </w:pPr>
            <w:r>
              <w:rPr>
                <w:rFonts w:ascii="Centaur" w:hAnsi="Centaur"/>
                <w:sz w:val="22"/>
                <w:szCs w:val="22"/>
                <w:lang w:val="id-ID"/>
              </w:rPr>
              <w:t>80</w:t>
            </w:r>
          </w:p>
        </w:tc>
        <w:tc>
          <w:tcPr>
            <w:tcW w:w="1873" w:type="dxa"/>
          </w:tcPr>
          <w:p w:rsidR="007208FF" w:rsidRPr="006C683D" w:rsidRDefault="007208FF" w:rsidP="00C0336D">
            <w:pPr>
              <w:jc w:val="center"/>
              <w:rPr>
                <w:rFonts w:ascii="Centaur" w:hAnsi="Centaur"/>
                <w:sz w:val="22"/>
                <w:szCs w:val="22"/>
                <w:lang w:val="id-ID"/>
              </w:rPr>
            </w:pPr>
            <w:r>
              <w:rPr>
                <w:rFonts w:ascii="Centaur" w:hAnsi="Centaur"/>
                <w:sz w:val="22"/>
                <w:szCs w:val="22"/>
                <w:lang w:val="id-ID"/>
              </w:rPr>
              <w:t>153</w:t>
            </w:r>
          </w:p>
        </w:tc>
      </w:tr>
      <w:tr w:rsidR="007208FF" w:rsidRPr="006C683D" w:rsidTr="006C683D">
        <w:trPr>
          <w:trHeight w:val="235"/>
        </w:trPr>
        <w:tc>
          <w:tcPr>
            <w:tcW w:w="1417" w:type="dxa"/>
          </w:tcPr>
          <w:p w:rsidR="007208FF" w:rsidRPr="006C683D" w:rsidRDefault="007208FF" w:rsidP="00C0336D">
            <w:pPr>
              <w:jc w:val="center"/>
              <w:rPr>
                <w:rFonts w:ascii="Centaur" w:hAnsi="Centaur"/>
                <w:sz w:val="22"/>
                <w:szCs w:val="22"/>
                <w:lang w:val="id-ID"/>
              </w:rPr>
            </w:pPr>
            <w:r w:rsidRPr="006C683D">
              <w:rPr>
                <w:rFonts w:ascii="Centaur" w:hAnsi="Centaur"/>
                <w:sz w:val="22"/>
                <w:szCs w:val="22"/>
                <w:lang w:val="id-ID"/>
              </w:rPr>
              <w:t>IX</w:t>
            </w:r>
          </w:p>
        </w:tc>
        <w:tc>
          <w:tcPr>
            <w:tcW w:w="2244" w:type="dxa"/>
          </w:tcPr>
          <w:p w:rsidR="007208FF" w:rsidRPr="006C683D" w:rsidRDefault="007208FF" w:rsidP="00BC39AB">
            <w:pPr>
              <w:jc w:val="center"/>
              <w:rPr>
                <w:rFonts w:ascii="Centaur" w:hAnsi="Centaur"/>
                <w:sz w:val="22"/>
                <w:szCs w:val="22"/>
                <w:lang w:val="id-ID"/>
              </w:rPr>
            </w:pPr>
            <w:r>
              <w:rPr>
                <w:rFonts w:ascii="Centaur" w:hAnsi="Centaur"/>
                <w:sz w:val="22"/>
                <w:szCs w:val="22"/>
                <w:lang w:val="id-ID"/>
              </w:rPr>
              <w:t>78</w:t>
            </w:r>
          </w:p>
        </w:tc>
        <w:tc>
          <w:tcPr>
            <w:tcW w:w="2320" w:type="dxa"/>
          </w:tcPr>
          <w:p w:rsidR="007208FF" w:rsidRPr="006C683D" w:rsidRDefault="007208FF" w:rsidP="00BC39AB">
            <w:pPr>
              <w:jc w:val="center"/>
              <w:rPr>
                <w:rFonts w:ascii="Centaur" w:hAnsi="Centaur"/>
                <w:sz w:val="22"/>
                <w:szCs w:val="22"/>
                <w:lang w:val="id-ID"/>
              </w:rPr>
            </w:pPr>
            <w:r>
              <w:rPr>
                <w:rFonts w:ascii="Centaur" w:hAnsi="Centaur"/>
                <w:sz w:val="22"/>
                <w:szCs w:val="22"/>
                <w:lang w:val="id-ID"/>
              </w:rPr>
              <w:t>70</w:t>
            </w:r>
          </w:p>
        </w:tc>
        <w:tc>
          <w:tcPr>
            <w:tcW w:w="1873" w:type="dxa"/>
          </w:tcPr>
          <w:p w:rsidR="007208FF" w:rsidRPr="006C683D" w:rsidRDefault="007208FF" w:rsidP="0057270D">
            <w:pPr>
              <w:jc w:val="center"/>
              <w:rPr>
                <w:rFonts w:ascii="Centaur" w:hAnsi="Centaur"/>
                <w:sz w:val="22"/>
                <w:szCs w:val="22"/>
                <w:lang w:val="id-ID"/>
              </w:rPr>
            </w:pPr>
            <w:r>
              <w:rPr>
                <w:rFonts w:ascii="Centaur" w:hAnsi="Centaur"/>
                <w:sz w:val="22"/>
                <w:szCs w:val="22"/>
                <w:lang w:val="id-ID"/>
              </w:rPr>
              <w:t>148</w:t>
            </w:r>
          </w:p>
        </w:tc>
      </w:tr>
      <w:tr w:rsidR="00CA478A" w:rsidRPr="006C683D" w:rsidTr="006C683D">
        <w:trPr>
          <w:trHeight w:val="277"/>
        </w:trPr>
        <w:tc>
          <w:tcPr>
            <w:tcW w:w="1417" w:type="dxa"/>
          </w:tcPr>
          <w:p w:rsidR="00CA478A" w:rsidRPr="006C683D" w:rsidRDefault="007F7DDF" w:rsidP="00C0336D">
            <w:pPr>
              <w:jc w:val="center"/>
              <w:rPr>
                <w:rFonts w:ascii="Centaur" w:hAnsi="Centaur"/>
                <w:sz w:val="22"/>
                <w:szCs w:val="22"/>
              </w:rPr>
            </w:pPr>
            <w:r w:rsidRPr="006C683D">
              <w:rPr>
                <w:rFonts w:ascii="Centaur" w:hAnsi="Centaur"/>
                <w:sz w:val="22"/>
                <w:szCs w:val="22"/>
              </w:rPr>
              <w:t xml:space="preserve">Jumlah </w:t>
            </w:r>
          </w:p>
        </w:tc>
        <w:tc>
          <w:tcPr>
            <w:tcW w:w="2244" w:type="dxa"/>
            <w:shd w:val="clear" w:color="auto" w:fill="auto"/>
          </w:tcPr>
          <w:p w:rsidR="00CA478A" w:rsidRPr="00506D83" w:rsidRDefault="007208FF" w:rsidP="00C0336D">
            <w:pPr>
              <w:jc w:val="center"/>
              <w:rPr>
                <w:rFonts w:ascii="Centaur" w:hAnsi="Centaur"/>
                <w:b/>
                <w:sz w:val="22"/>
                <w:szCs w:val="22"/>
                <w:lang w:val="id-ID"/>
              </w:rPr>
            </w:pPr>
            <w:r>
              <w:rPr>
                <w:rFonts w:ascii="Centaur" w:hAnsi="Centaur"/>
                <w:b/>
                <w:sz w:val="22"/>
                <w:szCs w:val="22"/>
                <w:lang w:val="id-ID"/>
              </w:rPr>
              <w:t>225</w:t>
            </w:r>
          </w:p>
        </w:tc>
        <w:tc>
          <w:tcPr>
            <w:tcW w:w="2320" w:type="dxa"/>
            <w:shd w:val="clear" w:color="auto" w:fill="auto"/>
          </w:tcPr>
          <w:p w:rsidR="00CA478A" w:rsidRPr="00506D83" w:rsidRDefault="001145E9" w:rsidP="007208FF">
            <w:pPr>
              <w:jc w:val="center"/>
              <w:rPr>
                <w:rFonts w:ascii="Centaur" w:hAnsi="Centaur"/>
                <w:b/>
                <w:sz w:val="22"/>
                <w:szCs w:val="22"/>
                <w:lang w:val="id-ID"/>
              </w:rPr>
            </w:pPr>
            <w:r>
              <w:rPr>
                <w:rFonts w:ascii="Centaur" w:hAnsi="Centaur"/>
                <w:b/>
                <w:sz w:val="22"/>
                <w:szCs w:val="22"/>
                <w:lang w:val="id-ID"/>
              </w:rPr>
              <w:t>2</w:t>
            </w:r>
            <w:r w:rsidR="007208FF">
              <w:rPr>
                <w:rFonts w:ascii="Centaur" w:hAnsi="Centaur"/>
                <w:b/>
                <w:sz w:val="22"/>
                <w:szCs w:val="22"/>
                <w:lang w:val="id-ID"/>
              </w:rPr>
              <w:t>40</w:t>
            </w:r>
          </w:p>
        </w:tc>
        <w:tc>
          <w:tcPr>
            <w:tcW w:w="1873" w:type="dxa"/>
            <w:shd w:val="clear" w:color="auto" w:fill="auto"/>
          </w:tcPr>
          <w:p w:rsidR="00CA478A" w:rsidRPr="00506D83" w:rsidRDefault="00506D83" w:rsidP="00506D83">
            <w:pPr>
              <w:jc w:val="center"/>
              <w:rPr>
                <w:rFonts w:ascii="Centaur" w:hAnsi="Centaur"/>
                <w:b/>
                <w:sz w:val="22"/>
                <w:szCs w:val="22"/>
                <w:lang w:val="id-ID"/>
              </w:rPr>
            </w:pPr>
            <w:r>
              <w:rPr>
                <w:rFonts w:ascii="Centaur" w:hAnsi="Centaur"/>
                <w:b/>
                <w:sz w:val="22"/>
                <w:szCs w:val="22"/>
                <w:lang w:val="id-ID"/>
              </w:rPr>
              <w:t>4</w:t>
            </w:r>
            <w:r w:rsidR="0057270D">
              <w:rPr>
                <w:rFonts w:ascii="Centaur" w:hAnsi="Centaur"/>
                <w:b/>
                <w:sz w:val="22"/>
                <w:szCs w:val="22"/>
                <w:lang w:val="id-ID"/>
              </w:rPr>
              <w:t>65</w:t>
            </w:r>
          </w:p>
        </w:tc>
      </w:tr>
    </w:tbl>
    <w:p w:rsidR="00C02778" w:rsidRPr="00A81D59" w:rsidRDefault="006C683D" w:rsidP="0002289B">
      <w:pPr>
        <w:spacing w:line="480" w:lineRule="auto"/>
        <w:rPr>
          <w:lang w:val="id-ID"/>
        </w:rPr>
      </w:pPr>
      <w:r>
        <w:rPr>
          <w:lang w:val="id-ID"/>
        </w:rPr>
        <w:t xml:space="preserve">      </w:t>
      </w:r>
      <w:r w:rsidR="00C02778" w:rsidRPr="00E64D0D">
        <w:t xml:space="preserve">Sumber data: Kantor </w:t>
      </w:r>
      <w:r w:rsidR="00073BB7">
        <w:rPr>
          <w:lang w:val="id-ID"/>
        </w:rPr>
        <w:t>MTs</w:t>
      </w:r>
      <w:r w:rsidR="00A81D59">
        <w:rPr>
          <w:lang w:val="id-ID"/>
        </w:rPr>
        <w:t xml:space="preserve"> Negeri </w:t>
      </w:r>
      <w:r w:rsidR="00073BB7">
        <w:rPr>
          <w:lang w:val="id-ID"/>
        </w:rPr>
        <w:t>1</w:t>
      </w:r>
      <w:r w:rsidR="00A81D59">
        <w:rPr>
          <w:lang w:val="id-ID"/>
        </w:rPr>
        <w:t xml:space="preserve"> Kendari</w:t>
      </w:r>
      <w:r w:rsidR="00A81D59">
        <w:t xml:space="preserve"> Tahun 201</w:t>
      </w:r>
      <w:r w:rsidR="00073BB7">
        <w:rPr>
          <w:lang w:val="id-ID"/>
        </w:rPr>
        <w:t>2</w:t>
      </w:r>
    </w:p>
    <w:p w:rsidR="00872661" w:rsidRDefault="003E5F47" w:rsidP="00BA1D69">
      <w:pPr>
        <w:spacing w:line="480" w:lineRule="auto"/>
        <w:ind w:left="426" w:firstLine="708"/>
        <w:jc w:val="both"/>
        <w:rPr>
          <w:lang w:val="id-ID"/>
        </w:rPr>
      </w:pPr>
      <w:r>
        <w:t xml:space="preserve">Dari </w:t>
      </w:r>
      <w:r w:rsidR="00A81D59">
        <w:t>tab</w:t>
      </w:r>
      <w:r w:rsidR="00A81D59">
        <w:rPr>
          <w:lang w:val="id-ID"/>
        </w:rPr>
        <w:t>el</w:t>
      </w:r>
      <w:r w:rsidR="007F7DDF">
        <w:t xml:space="preserve"> tersebut di atas dapat diketahui bahwa siswa </w:t>
      </w:r>
      <w:r w:rsidR="00073BB7">
        <w:rPr>
          <w:lang w:val="id-ID"/>
        </w:rPr>
        <w:t>MTs</w:t>
      </w:r>
      <w:r w:rsidR="00A81D59">
        <w:rPr>
          <w:lang w:val="id-ID"/>
        </w:rPr>
        <w:t xml:space="preserve"> Negeri </w:t>
      </w:r>
      <w:r w:rsidR="00073BB7">
        <w:rPr>
          <w:lang w:val="id-ID"/>
        </w:rPr>
        <w:t>1</w:t>
      </w:r>
      <w:r w:rsidR="00A81D59">
        <w:rPr>
          <w:lang w:val="id-ID"/>
        </w:rPr>
        <w:t xml:space="preserve"> Kendari</w:t>
      </w:r>
      <w:r w:rsidR="00A81D59">
        <w:t xml:space="preserve"> berjumlah </w:t>
      </w:r>
      <w:r w:rsidR="001145E9">
        <w:rPr>
          <w:lang w:val="id-ID"/>
        </w:rPr>
        <w:t>450</w:t>
      </w:r>
      <w:r w:rsidR="007F7DDF">
        <w:t xml:space="preserve"> </w:t>
      </w:r>
      <w:r w:rsidR="00A81D59">
        <w:t>orang</w:t>
      </w:r>
      <w:r w:rsidR="007F7DDF">
        <w:t xml:space="preserve">, yang terdiri dari </w:t>
      </w:r>
      <w:r w:rsidR="001145E9">
        <w:rPr>
          <w:lang w:val="id-ID"/>
        </w:rPr>
        <w:t>182</w:t>
      </w:r>
      <w:r w:rsidR="00A81D59">
        <w:t xml:space="preserve"> orang </w:t>
      </w:r>
      <w:r>
        <w:t>sisw</w:t>
      </w:r>
      <w:r w:rsidR="00A81D59">
        <w:t xml:space="preserve">a laki-laki dan </w:t>
      </w:r>
      <w:r w:rsidR="001145E9">
        <w:rPr>
          <w:lang w:val="id-ID"/>
        </w:rPr>
        <w:t>268</w:t>
      </w:r>
      <w:r w:rsidR="00A81D59">
        <w:t xml:space="preserve"> orang </w:t>
      </w:r>
      <w:r>
        <w:t>sis</w:t>
      </w:r>
      <w:r w:rsidR="00A81D59">
        <w:t xml:space="preserve">wa perempuan, yang tersebar di </w:t>
      </w:r>
      <w:r w:rsidR="001145E9">
        <w:rPr>
          <w:lang w:val="id-ID"/>
        </w:rPr>
        <w:t>18</w:t>
      </w:r>
      <w:r w:rsidR="00A81D59">
        <w:t xml:space="preserve"> </w:t>
      </w:r>
      <w:r>
        <w:t xml:space="preserve">kelas. </w:t>
      </w:r>
      <w:r w:rsidR="00A81D59">
        <w:t xml:space="preserve">Adapun </w:t>
      </w:r>
      <w:r>
        <w:t xml:space="preserve">jumlah </w:t>
      </w:r>
      <w:r w:rsidR="00A81D59">
        <w:rPr>
          <w:lang w:val="id-ID"/>
        </w:rPr>
        <w:t xml:space="preserve">kelas VII yaitu </w:t>
      </w:r>
      <w:r w:rsidR="0057270D">
        <w:rPr>
          <w:lang w:val="id-ID"/>
        </w:rPr>
        <w:t>164</w:t>
      </w:r>
      <w:r w:rsidR="00A81D59">
        <w:rPr>
          <w:lang w:val="id-ID"/>
        </w:rPr>
        <w:t xml:space="preserve"> orang yang terbagi </w:t>
      </w:r>
      <w:r w:rsidR="001E7B55">
        <w:rPr>
          <w:lang w:val="id-ID"/>
        </w:rPr>
        <w:t>7</w:t>
      </w:r>
      <w:r w:rsidR="00A81D59">
        <w:rPr>
          <w:lang w:val="id-ID"/>
        </w:rPr>
        <w:t xml:space="preserve"> kelas, kelas VIII berjumlah </w:t>
      </w:r>
      <w:r w:rsidR="0057270D">
        <w:rPr>
          <w:lang w:val="id-ID"/>
        </w:rPr>
        <w:t>153</w:t>
      </w:r>
      <w:r w:rsidR="00A81D59">
        <w:rPr>
          <w:lang w:val="id-ID"/>
        </w:rPr>
        <w:t xml:space="preserve"> orang </w:t>
      </w:r>
      <w:r>
        <w:t xml:space="preserve"> </w:t>
      </w:r>
      <w:r w:rsidR="00F6072B">
        <w:rPr>
          <w:lang w:val="id-ID"/>
        </w:rPr>
        <w:t>yang terbagi</w:t>
      </w:r>
      <w:r w:rsidR="00757118">
        <w:rPr>
          <w:lang w:val="id-ID"/>
        </w:rPr>
        <w:t xml:space="preserve"> </w:t>
      </w:r>
      <w:r w:rsidR="001E7B55">
        <w:rPr>
          <w:lang w:val="id-ID"/>
        </w:rPr>
        <w:t>5</w:t>
      </w:r>
      <w:r w:rsidR="00757118">
        <w:rPr>
          <w:lang w:val="id-ID"/>
        </w:rPr>
        <w:t xml:space="preserve"> kelas, dan kelas IX sebanyak </w:t>
      </w:r>
      <w:r w:rsidR="001145E9">
        <w:rPr>
          <w:lang w:val="id-ID"/>
        </w:rPr>
        <w:t>14</w:t>
      </w:r>
      <w:r w:rsidR="0057270D">
        <w:rPr>
          <w:lang w:val="id-ID"/>
        </w:rPr>
        <w:t>8</w:t>
      </w:r>
      <w:r w:rsidR="00757118">
        <w:rPr>
          <w:lang w:val="id-ID"/>
        </w:rPr>
        <w:t xml:space="preserve"> orang terbagi dalam </w:t>
      </w:r>
      <w:r w:rsidR="001145E9">
        <w:rPr>
          <w:lang w:val="id-ID"/>
        </w:rPr>
        <w:t>6</w:t>
      </w:r>
      <w:r w:rsidR="00757118">
        <w:rPr>
          <w:lang w:val="id-ID"/>
        </w:rPr>
        <w:t xml:space="preserve"> kelas.</w:t>
      </w:r>
    </w:p>
    <w:p w:rsidR="002B4AA6" w:rsidRPr="002B4AA6" w:rsidRDefault="002B4AA6" w:rsidP="00BA1D69">
      <w:pPr>
        <w:spacing w:line="480" w:lineRule="auto"/>
        <w:ind w:left="426" w:firstLine="708"/>
        <w:jc w:val="both"/>
        <w:rPr>
          <w:lang w:val="id-ID"/>
        </w:rPr>
      </w:pPr>
    </w:p>
    <w:p w:rsidR="00872661" w:rsidRDefault="00872661" w:rsidP="00872661">
      <w:pPr>
        <w:numPr>
          <w:ilvl w:val="0"/>
          <w:numId w:val="2"/>
        </w:numPr>
        <w:tabs>
          <w:tab w:val="clear" w:pos="1080"/>
        </w:tabs>
        <w:spacing w:line="480" w:lineRule="auto"/>
        <w:ind w:left="720"/>
        <w:jc w:val="both"/>
        <w:rPr>
          <w:b/>
          <w:i/>
        </w:rPr>
      </w:pPr>
      <w:r w:rsidRPr="00872661">
        <w:rPr>
          <w:b/>
          <w:i/>
        </w:rPr>
        <w:lastRenderedPageBreak/>
        <w:t>Keadaan Sarana dan Prasana</w:t>
      </w:r>
    </w:p>
    <w:p w:rsidR="00432E27" w:rsidRDefault="0007629B" w:rsidP="00757118">
      <w:pPr>
        <w:spacing w:line="480" w:lineRule="auto"/>
        <w:ind w:left="426" w:firstLine="708"/>
        <w:jc w:val="both"/>
      </w:pPr>
      <w:r>
        <w:rPr>
          <w:lang w:val="id-ID"/>
        </w:rPr>
        <w:t>Keadaan</w:t>
      </w:r>
      <w:r w:rsidR="007B4489">
        <w:t xml:space="preserve"> </w:t>
      </w:r>
      <w:r w:rsidR="00FC7E8A">
        <w:t>saran</w:t>
      </w:r>
      <w:r w:rsidR="007B4489">
        <w:t>a</w:t>
      </w:r>
      <w:r w:rsidR="00FC7E8A">
        <w:t xml:space="preserve"> dan prasarana pembelajaran sangat penting peranannya dalam upaya meningkatkan kualitas Pendidikan secara optimal. </w:t>
      </w:r>
      <w:r w:rsidR="0002289B">
        <w:t xml:space="preserve">Salah </w:t>
      </w:r>
      <w:r w:rsidR="00FC7E8A">
        <w:t xml:space="preserve">satu penentu keberhasilan </w:t>
      </w:r>
      <w:r w:rsidR="00915D89">
        <w:t>pembelajaran pada suatu institusi Pendidikan adalah sarana dan prasarana yang memadai.</w:t>
      </w:r>
      <w:r w:rsidR="00757118">
        <w:rPr>
          <w:lang w:val="id-ID"/>
        </w:rPr>
        <w:t xml:space="preserve"> </w:t>
      </w:r>
      <w:r w:rsidR="00432E27">
        <w:t>Perubahan tuntunan masyarakat akan kebutuhan terhadap Pendidikan, telah pengarah pada terjaminnya kualitas atau mutu sekolah, berimplikasi pada keharusan agar sekolah selalu meningkatkan pelayanan pendidikannya secara maksimal dan meningkatkan ko</w:t>
      </w:r>
      <w:r w:rsidR="00BA1D69">
        <w:rPr>
          <w:lang w:val="id-ID"/>
        </w:rPr>
        <w:t>m</w:t>
      </w:r>
      <w:r w:rsidR="00432E27">
        <w:t>petensi secara sehat dengan sekolah lain agar menjadi sekolah yang berkualitas. Upaya tersebut dapat dicapai apabila tersedianya sarana dan prasarana yang memadai.</w:t>
      </w:r>
    </w:p>
    <w:p w:rsidR="0002289B" w:rsidRPr="0002289B" w:rsidRDefault="00432E27" w:rsidP="00757118">
      <w:pPr>
        <w:pStyle w:val="FootnoteText"/>
        <w:spacing w:line="480" w:lineRule="auto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Menyediakan sarana dan prasarana Pendidikan yang bertaraf nasional merupakan misi </w:t>
      </w:r>
      <w:r w:rsidR="00073BB7">
        <w:rPr>
          <w:sz w:val="24"/>
          <w:szCs w:val="24"/>
          <w:lang w:val="id-ID"/>
        </w:rPr>
        <w:t>MTs</w:t>
      </w:r>
      <w:r w:rsidR="00757118">
        <w:rPr>
          <w:sz w:val="24"/>
          <w:szCs w:val="24"/>
          <w:lang w:val="id-ID"/>
        </w:rPr>
        <w:t xml:space="preserve"> Negeri </w:t>
      </w:r>
      <w:r w:rsidR="00073BB7">
        <w:rPr>
          <w:sz w:val="24"/>
          <w:szCs w:val="24"/>
          <w:lang w:val="id-ID"/>
        </w:rPr>
        <w:t>1</w:t>
      </w:r>
      <w:r w:rsidR="00757118">
        <w:rPr>
          <w:sz w:val="24"/>
          <w:szCs w:val="24"/>
          <w:lang w:val="id-ID"/>
        </w:rPr>
        <w:t xml:space="preserve"> Kendari</w:t>
      </w:r>
      <w:r>
        <w:t xml:space="preserve"> </w:t>
      </w:r>
      <w:r>
        <w:rPr>
          <w:sz w:val="24"/>
          <w:szCs w:val="24"/>
        </w:rPr>
        <w:t xml:space="preserve">dalam memberikan jaminan kualitas </w:t>
      </w:r>
      <w:r w:rsidR="00757118">
        <w:rPr>
          <w:sz w:val="24"/>
          <w:szCs w:val="24"/>
        </w:rPr>
        <w:t xml:space="preserve">pendidikannya </w:t>
      </w:r>
      <w:r>
        <w:rPr>
          <w:sz w:val="24"/>
          <w:szCs w:val="24"/>
        </w:rPr>
        <w:t>selalu berusaha semaksimal mungkin dengan terus berupaya meningkatkan kualitas pembelajarannya, tetapi tentu saja upaya tersebut juga sangat dipengaruhi oleh tersedianya sarana dan prasarana yang ada.</w:t>
      </w:r>
      <w:r w:rsidR="00757118">
        <w:rPr>
          <w:sz w:val="24"/>
          <w:szCs w:val="24"/>
          <w:lang w:val="id-ID"/>
        </w:rPr>
        <w:t xml:space="preserve"> Beikut </w:t>
      </w:r>
      <w:r>
        <w:rPr>
          <w:sz w:val="24"/>
          <w:szCs w:val="24"/>
        </w:rPr>
        <w:t>ini</w:t>
      </w:r>
      <w:r w:rsidR="00757118"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akan digambarkan keadaan saran</w:t>
      </w:r>
      <w:r w:rsidR="00757118">
        <w:rPr>
          <w:sz w:val="24"/>
          <w:szCs w:val="24"/>
          <w:lang w:val="id-ID"/>
        </w:rPr>
        <w:t>a</w:t>
      </w:r>
      <w:r>
        <w:rPr>
          <w:sz w:val="24"/>
          <w:szCs w:val="24"/>
        </w:rPr>
        <w:t xml:space="preserve"> dan prasana </w:t>
      </w:r>
      <w:r w:rsidR="00073BB7">
        <w:rPr>
          <w:sz w:val="24"/>
          <w:szCs w:val="24"/>
          <w:lang w:val="id-ID"/>
        </w:rPr>
        <w:t>MTs</w:t>
      </w:r>
      <w:r w:rsidR="00757118">
        <w:rPr>
          <w:sz w:val="24"/>
          <w:szCs w:val="24"/>
          <w:lang w:val="id-ID"/>
        </w:rPr>
        <w:t xml:space="preserve"> Negeri </w:t>
      </w:r>
      <w:r w:rsidR="00073BB7">
        <w:rPr>
          <w:sz w:val="24"/>
          <w:szCs w:val="24"/>
          <w:lang w:val="id-ID"/>
        </w:rPr>
        <w:t>1</w:t>
      </w:r>
      <w:r w:rsidR="00757118">
        <w:rPr>
          <w:sz w:val="24"/>
          <w:szCs w:val="24"/>
          <w:lang w:val="id-ID"/>
        </w:rPr>
        <w:t xml:space="preserve"> Kendari </w:t>
      </w:r>
      <w:r w:rsidRPr="00432E27">
        <w:rPr>
          <w:sz w:val="24"/>
          <w:szCs w:val="24"/>
        </w:rPr>
        <w:t xml:space="preserve"> </w:t>
      </w:r>
      <w:r w:rsidR="00757118">
        <w:rPr>
          <w:sz w:val="24"/>
          <w:szCs w:val="24"/>
          <w:lang w:val="id-ID"/>
        </w:rPr>
        <w:t>yaitu</w:t>
      </w:r>
      <w:r w:rsidRPr="00432E27">
        <w:rPr>
          <w:sz w:val="24"/>
          <w:szCs w:val="24"/>
        </w:rPr>
        <w:t xml:space="preserve"> sebagai berikut:</w:t>
      </w:r>
    </w:p>
    <w:p w:rsidR="002A7A86" w:rsidRPr="00C67EF3" w:rsidRDefault="002A7A86" w:rsidP="00757118">
      <w:pPr>
        <w:pStyle w:val="FootnoteText"/>
        <w:jc w:val="center"/>
        <w:rPr>
          <w:b/>
          <w:sz w:val="24"/>
          <w:szCs w:val="24"/>
          <w:lang w:val="id-ID"/>
        </w:rPr>
      </w:pPr>
      <w:r w:rsidRPr="002A7A86">
        <w:rPr>
          <w:b/>
          <w:sz w:val="24"/>
          <w:szCs w:val="24"/>
        </w:rPr>
        <w:t xml:space="preserve">Tabel </w:t>
      </w:r>
      <w:r w:rsidR="00C67EF3">
        <w:rPr>
          <w:b/>
          <w:sz w:val="24"/>
          <w:szCs w:val="24"/>
          <w:lang w:val="id-ID"/>
        </w:rPr>
        <w:t>3</w:t>
      </w:r>
    </w:p>
    <w:p w:rsidR="002A7A86" w:rsidRPr="00757118" w:rsidRDefault="002A7A86" w:rsidP="00757118">
      <w:pPr>
        <w:pStyle w:val="FootnoteText"/>
        <w:jc w:val="center"/>
        <w:rPr>
          <w:b/>
          <w:sz w:val="24"/>
          <w:szCs w:val="24"/>
          <w:lang w:val="id-ID"/>
        </w:rPr>
      </w:pPr>
      <w:r w:rsidRPr="002A7A86">
        <w:rPr>
          <w:b/>
          <w:sz w:val="24"/>
          <w:szCs w:val="24"/>
        </w:rPr>
        <w:t xml:space="preserve">Keadaan Sarana dan Prasarana </w:t>
      </w:r>
      <w:r w:rsidR="00073BB7">
        <w:rPr>
          <w:b/>
          <w:sz w:val="24"/>
          <w:szCs w:val="24"/>
          <w:lang w:val="id-ID"/>
        </w:rPr>
        <w:t>MTs</w:t>
      </w:r>
      <w:r w:rsidR="00757118">
        <w:rPr>
          <w:b/>
          <w:sz w:val="24"/>
          <w:szCs w:val="24"/>
          <w:lang w:val="id-ID"/>
        </w:rPr>
        <w:t xml:space="preserve"> Negeri </w:t>
      </w:r>
      <w:r w:rsidR="00073BB7">
        <w:rPr>
          <w:b/>
          <w:sz w:val="24"/>
          <w:szCs w:val="24"/>
          <w:lang w:val="id-ID"/>
        </w:rPr>
        <w:t>1</w:t>
      </w:r>
      <w:r w:rsidR="00757118">
        <w:rPr>
          <w:b/>
          <w:sz w:val="24"/>
          <w:szCs w:val="24"/>
          <w:lang w:val="id-ID"/>
        </w:rPr>
        <w:t xml:space="preserve"> Kendari</w:t>
      </w:r>
      <w:r w:rsidR="00757118">
        <w:rPr>
          <w:b/>
          <w:sz w:val="24"/>
          <w:szCs w:val="24"/>
        </w:rPr>
        <w:t xml:space="preserve"> Tahun 201</w:t>
      </w:r>
      <w:r w:rsidR="00073BB7">
        <w:rPr>
          <w:b/>
          <w:sz w:val="24"/>
          <w:szCs w:val="24"/>
          <w:lang w:val="id-ID"/>
        </w:rPr>
        <w:t>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69"/>
        <w:gridCol w:w="1494"/>
        <w:gridCol w:w="1966"/>
      </w:tblGrid>
      <w:tr w:rsidR="002A7A86" w:rsidTr="0029453A">
        <w:tc>
          <w:tcPr>
            <w:tcW w:w="567" w:type="dxa"/>
          </w:tcPr>
          <w:p w:rsidR="002A7A86" w:rsidRPr="003958EB" w:rsidRDefault="002A7A86" w:rsidP="0029453A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3958E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969" w:type="dxa"/>
          </w:tcPr>
          <w:p w:rsidR="002A7A86" w:rsidRPr="003958EB" w:rsidRDefault="002A7A86" w:rsidP="0029453A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3958EB">
              <w:rPr>
                <w:b/>
                <w:sz w:val="24"/>
                <w:szCs w:val="24"/>
              </w:rPr>
              <w:t>Nama/Jenis Sarana dan Prasarana</w:t>
            </w:r>
          </w:p>
        </w:tc>
        <w:tc>
          <w:tcPr>
            <w:tcW w:w="1494" w:type="dxa"/>
          </w:tcPr>
          <w:p w:rsidR="002A7A86" w:rsidRPr="003958EB" w:rsidRDefault="002A7A86" w:rsidP="0029453A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3958EB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1966" w:type="dxa"/>
          </w:tcPr>
          <w:p w:rsidR="002A7A86" w:rsidRPr="003958EB" w:rsidRDefault="002A7A86" w:rsidP="0029453A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3958EB">
              <w:rPr>
                <w:b/>
                <w:sz w:val="24"/>
                <w:szCs w:val="24"/>
              </w:rPr>
              <w:t>Keterangan</w:t>
            </w:r>
          </w:p>
        </w:tc>
      </w:tr>
      <w:tr w:rsidR="002A7A86" w:rsidTr="0029453A">
        <w:tc>
          <w:tcPr>
            <w:tcW w:w="567" w:type="dxa"/>
          </w:tcPr>
          <w:p w:rsidR="002A7A86" w:rsidRPr="003958EB" w:rsidRDefault="002A7A86" w:rsidP="0029453A">
            <w:pPr>
              <w:pStyle w:val="FootnoteText"/>
              <w:jc w:val="both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t>1</w:t>
            </w:r>
          </w:p>
          <w:p w:rsidR="002A7A86" w:rsidRPr="003958EB" w:rsidRDefault="002A7A86" w:rsidP="0029453A">
            <w:pPr>
              <w:pStyle w:val="FootnoteText"/>
              <w:jc w:val="both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t>2</w:t>
            </w:r>
          </w:p>
          <w:p w:rsidR="002A7A86" w:rsidRPr="003958EB" w:rsidRDefault="002A7A86" w:rsidP="0029453A">
            <w:pPr>
              <w:pStyle w:val="FootnoteText"/>
              <w:jc w:val="both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t>3</w:t>
            </w:r>
          </w:p>
          <w:p w:rsidR="002A7A86" w:rsidRPr="003958EB" w:rsidRDefault="002A7A86" w:rsidP="0029453A">
            <w:pPr>
              <w:pStyle w:val="FootnoteText"/>
              <w:jc w:val="both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t>4</w:t>
            </w:r>
          </w:p>
          <w:p w:rsidR="002A7A86" w:rsidRPr="003958EB" w:rsidRDefault="002A7A86" w:rsidP="0029453A">
            <w:pPr>
              <w:pStyle w:val="FootnoteText"/>
              <w:jc w:val="both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t>5</w:t>
            </w:r>
          </w:p>
          <w:p w:rsidR="002A7A86" w:rsidRPr="003958EB" w:rsidRDefault="002A7A86" w:rsidP="0029453A">
            <w:pPr>
              <w:pStyle w:val="FootnoteText"/>
              <w:jc w:val="both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lastRenderedPageBreak/>
              <w:t>6</w:t>
            </w:r>
          </w:p>
          <w:p w:rsidR="002A7A86" w:rsidRPr="003958EB" w:rsidRDefault="002A7A86" w:rsidP="0029453A">
            <w:pPr>
              <w:pStyle w:val="FootnoteText"/>
              <w:jc w:val="both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t>7</w:t>
            </w:r>
          </w:p>
          <w:p w:rsidR="002A7A86" w:rsidRPr="003958EB" w:rsidRDefault="002A7A86" w:rsidP="0029453A">
            <w:pPr>
              <w:pStyle w:val="FootnoteText"/>
              <w:jc w:val="both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t>8</w:t>
            </w:r>
          </w:p>
          <w:p w:rsidR="002A7A86" w:rsidRPr="003958EB" w:rsidRDefault="002A7A86" w:rsidP="0029453A">
            <w:pPr>
              <w:pStyle w:val="FootnoteText"/>
              <w:jc w:val="both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t>9</w:t>
            </w:r>
          </w:p>
          <w:p w:rsidR="002A7A86" w:rsidRDefault="002A7A86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 w:rsidRPr="003958EB">
              <w:rPr>
                <w:sz w:val="24"/>
                <w:szCs w:val="24"/>
              </w:rPr>
              <w:t>10</w:t>
            </w:r>
          </w:p>
          <w:p w:rsidR="0029453A" w:rsidRDefault="0029453A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</w:t>
            </w:r>
          </w:p>
          <w:p w:rsidR="0029453A" w:rsidRDefault="0029453A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</w:t>
            </w:r>
          </w:p>
          <w:p w:rsidR="0029453A" w:rsidRDefault="0029453A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</w:t>
            </w:r>
          </w:p>
          <w:p w:rsidR="0029453A" w:rsidRDefault="0029453A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14</w:t>
            </w:r>
          </w:p>
          <w:p w:rsidR="0029453A" w:rsidRDefault="0029453A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15</w:t>
            </w:r>
          </w:p>
          <w:p w:rsidR="0029453A" w:rsidRDefault="0029453A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16</w:t>
            </w:r>
          </w:p>
          <w:p w:rsidR="0029453A" w:rsidRDefault="0029453A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17</w:t>
            </w:r>
          </w:p>
          <w:p w:rsidR="008D10D6" w:rsidRDefault="008D10D6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18</w:t>
            </w:r>
          </w:p>
          <w:p w:rsidR="008D10D6" w:rsidRDefault="008D10D6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19</w:t>
            </w:r>
          </w:p>
          <w:p w:rsidR="008D10D6" w:rsidRDefault="008D10D6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</w:t>
            </w:r>
          </w:p>
          <w:p w:rsidR="008D10D6" w:rsidRDefault="008D10D6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21</w:t>
            </w:r>
          </w:p>
          <w:p w:rsidR="008D10D6" w:rsidRDefault="008D10D6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22</w:t>
            </w:r>
          </w:p>
          <w:p w:rsidR="008D10D6" w:rsidRDefault="008D10D6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23</w:t>
            </w:r>
          </w:p>
          <w:p w:rsidR="008D10D6" w:rsidRPr="0029453A" w:rsidRDefault="008D10D6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24</w:t>
            </w:r>
          </w:p>
        </w:tc>
        <w:tc>
          <w:tcPr>
            <w:tcW w:w="3969" w:type="dxa"/>
          </w:tcPr>
          <w:p w:rsidR="002A7A86" w:rsidRPr="001145E9" w:rsidRDefault="001145E9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Ruang Pimpinan</w:t>
            </w:r>
          </w:p>
          <w:p w:rsidR="002A7A86" w:rsidRPr="003958EB" w:rsidRDefault="002A7A86" w:rsidP="0029453A">
            <w:pPr>
              <w:pStyle w:val="FootnoteText"/>
              <w:jc w:val="both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t>Ruang</w:t>
            </w:r>
            <w:r w:rsidR="008D10D6">
              <w:rPr>
                <w:sz w:val="24"/>
                <w:szCs w:val="24"/>
                <w:lang w:val="id-ID"/>
              </w:rPr>
              <w:t xml:space="preserve"> </w:t>
            </w:r>
            <w:r w:rsidR="00757118" w:rsidRPr="003958EB">
              <w:rPr>
                <w:sz w:val="24"/>
                <w:szCs w:val="24"/>
              </w:rPr>
              <w:t>Kelas</w:t>
            </w:r>
            <w:r w:rsidR="00757118">
              <w:rPr>
                <w:sz w:val="24"/>
                <w:szCs w:val="24"/>
                <w:lang w:val="id-ID"/>
              </w:rPr>
              <w:t>/Belajar</w:t>
            </w:r>
            <w:r w:rsidR="00757118" w:rsidRPr="003958EB">
              <w:rPr>
                <w:sz w:val="24"/>
                <w:szCs w:val="24"/>
              </w:rPr>
              <w:t xml:space="preserve"> </w:t>
            </w:r>
          </w:p>
          <w:p w:rsidR="002A7A86" w:rsidRDefault="002A7A86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 w:rsidRPr="003958EB">
              <w:rPr>
                <w:sz w:val="24"/>
                <w:szCs w:val="24"/>
              </w:rPr>
              <w:t xml:space="preserve">Ruang </w:t>
            </w:r>
            <w:r w:rsidR="00757118" w:rsidRPr="003958EB">
              <w:rPr>
                <w:sz w:val="24"/>
                <w:szCs w:val="24"/>
              </w:rPr>
              <w:t>Guru</w:t>
            </w:r>
          </w:p>
          <w:p w:rsidR="001145E9" w:rsidRPr="001145E9" w:rsidRDefault="001145E9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Ruang TU</w:t>
            </w:r>
          </w:p>
          <w:p w:rsidR="00757118" w:rsidRDefault="00757118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Ruang Perpustakaan</w:t>
            </w:r>
          </w:p>
          <w:p w:rsidR="00757118" w:rsidRDefault="00757118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 xml:space="preserve">Ruang </w:t>
            </w:r>
            <w:r w:rsidR="00770011">
              <w:rPr>
                <w:sz w:val="24"/>
                <w:szCs w:val="24"/>
                <w:lang w:val="id-ID"/>
              </w:rPr>
              <w:t>Lab. IPA</w:t>
            </w:r>
          </w:p>
          <w:p w:rsidR="00757118" w:rsidRDefault="00757118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Ruang </w:t>
            </w:r>
            <w:r w:rsidR="00770011">
              <w:rPr>
                <w:sz w:val="24"/>
                <w:szCs w:val="24"/>
                <w:lang w:val="id-ID"/>
              </w:rPr>
              <w:t>Lab. Komputer</w:t>
            </w:r>
          </w:p>
          <w:p w:rsidR="00757118" w:rsidRDefault="00757118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Ruang L</w:t>
            </w:r>
            <w:r w:rsidR="00770011">
              <w:rPr>
                <w:sz w:val="24"/>
                <w:szCs w:val="24"/>
                <w:lang w:val="id-ID"/>
              </w:rPr>
              <w:t>ab.</w:t>
            </w:r>
            <w:r>
              <w:rPr>
                <w:sz w:val="24"/>
                <w:szCs w:val="24"/>
                <w:lang w:val="id-ID"/>
              </w:rPr>
              <w:t xml:space="preserve"> Bahasa</w:t>
            </w:r>
          </w:p>
          <w:p w:rsidR="00757118" w:rsidRDefault="00757118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Ruang </w:t>
            </w:r>
            <w:r w:rsidR="00770011">
              <w:rPr>
                <w:sz w:val="24"/>
                <w:szCs w:val="24"/>
                <w:lang w:val="id-ID"/>
              </w:rPr>
              <w:t>Konseling</w:t>
            </w:r>
          </w:p>
          <w:p w:rsidR="00770011" w:rsidRDefault="00770011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Ruang UKS</w:t>
            </w:r>
          </w:p>
          <w:p w:rsidR="00770011" w:rsidRDefault="00770011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Ruang Sirkulasi</w:t>
            </w:r>
          </w:p>
          <w:p w:rsidR="00770011" w:rsidRDefault="00770011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Ruang organisasi/kesiswaan</w:t>
            </w:r>
          </w:p>
          <w:p w:rsidR="00770011" w:rsidRDefault="00770011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Tempat Ibadah</w:t>
            </w:r>
          </w:p>
          <w:p w:rsidR="00770011" w:rsidRDefault="00770011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Gudang </w:t>
            </w:r>
          </w:p>
          <w:p w:rsidR="00770011" w:rsidRDefault="00770011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Tempat Olahraga</w:t>
            </w:r>
          </w:p>
          <w:p w:rsidR="002A7A86" w:rsidRPr="003958EB" w:rsidRDefault="002A7A86" w:rsidP="0029453A">
            <w:pPr>
              <w:pStyle w:val="FootnoteText"/>
              <w:jc w:val="both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t xml:space="preserve">Kamar </w:t>
            </w:r>
            <w:r w:rsidR="00757118" w:rsidRPr="003958EB">
              <w:rPr>
                <w:sz w:val="24"/>
                <w:szCs w:val="24"/>
              </w:rPr>
              <w:t>Mandi</w:t>
            </w:r>
            <w:r w:rsidRPr="003958EB">
              <w:rPr>
                <w:sz w:val="24"/>
                <w:szCs w:val="24"/>
              </w:rPr>
              <w:t>/WC</w:t>
            </w:r>
          </w:p>
          <w:p w:rsidR="002A7A86" w:rsidRDefault="0029453A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Meja/kursi Guru</w:t>
            </w:r>
          </w:p>
          <w:p w:rsidR="0029453A" w:rsidRDefault="0029453A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Meja/kursi Staf</w:t>
            </w:r>
          </w:p>
          <w:p w:rsidR="002A7A86" w:rsidRPr="0029453A" w:rsidRDefault="0029453A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Meja/Kursi Siswa</w:t>
            </w:r>
          </w:p>
          <w:p w:rsidR="002A7A86" w:rsidRPr="003958EB" w:rsidRDefault="002A7A86" w:rsidP="0029453A">
            <w:pPr>
              <w:pStyle w:val="FootnoteText"/>
              <w:jc w:val="both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t>Computer</w:t>
            </w:r>
          </w:p>
          <w:p w:rsidR="002A7A86" w:rsidRPr="003958EB" w:rsidRDefault="002A7A86" w:rsidP="0029453A">
            <w:pPr>
              <w:pStyle w:val="FootnoteText"/>
              <w:jc w:val="both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t>Printer</w:t>
            </w:r>
          </w:p>
          <w:p w:rsidR="002A7A86" w:rsidRDefault="002A7A86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 w:rsidRPr="003958EB">
              <w:rPr>
                <w:sz w:val="24"/>
                <w:szCs w:val="24"/>
              </w:rPr>
              <w:t xml:space="preserve">Mesin </w:t>
            </w:r>
            <w:r w:rsidR="0029453A" w:rsidRPr="003958EB">
              <w:rPr>
                <w:sz w:val="24"/>
                <w:szCs w:val="24"/>
              </w:rPr>
              <w:t>Ketik</w:t>
            </w:r>
          </w:p>
          <w:p w:rsidR="0029453A" w:rsidRDefault="0029453A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Lapangan Voly</w:t>
            </w:r>
          </w:p>
          <w:p w:rsidR="0029453A" w:rsidRPr="0029453A" w:rsidRDefault="0029453A" w:rsidP="0029453A">
            <w:pPr>
              <w:pStyle w:val="FootnoteText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Meja Tenis</w:t>
            </w:r>
          </w:p>
        </w:tc>
        <w:tc>
          <w:tcPr>
            <w:tcW w:w="1494" w:type="dxa"/>
          </w:tcPr>
          <w:p w:rsidR="002A7A86" w:rsidRPr="003958EB" w:rsidRDefault="002A7A86" w:rsidP="0029453A">
            <w:pPr>
              <w:pStyle w:val="FootnoteText"/>
              <w:jc w:val="center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lastRenderedPageBreak/>
              <w:t>1 Unit</w:t>
            </w:r>
          </w:p>
          <w:p w:rsidR="002A7A86" w:rsidRPr="003958EB" w:rsidRDefault="00757118" w:rsidP="0029453A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 w:rsidR="001145E9">
              <w:rPr>
                <w:sz w:val="24"/>
                <w:szCs w:val="24"/>
                <w:lang w:val="id-ID"/>
              </w:rPr>
              <w:t>6</w:t>
            </w:r>
            <w:r w:rsidR="002A7A86" w:rsidRPr="003958EB">
              <w:rPr>
                <w:sz w:val="24"/>
                <w:szCs w:val="24"/>
              </w:rPr>
              <w:t xml:space="preserve"> Unit</w:t>
            </w:r>
          </w:p>
          <w:p w:rsidR="002A7A86" w:rsidRPr="003958EB" w:rsidRDefault="001145E9" w:rsidP="0029453A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2A7A86" w:rsidRPr="003958EB">
              <w:rPr>
                <w:sz w:val="24"/>
                <w:szCs w:val="24"/>
              </w:rPr>
              <w:t xml:space="preserve"> Unit</w:t>
            </w:r>
          </w:p>
          <w:p w:rsidR="002A7A86" w:rsidRPr="003958EB" w:rsidRDefault="00757118" w:rsidP="0029453A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2A7A86" w:rsidRPr="003958EB">
              <w:rPr>
                <w:sz w:val="24"/>
                <w:szCs w:val="24"/>
              </w:rPr>
              <w:t xml:space="preserve"> Unit</w:t>
            </w:r>
          </w:p>
          <w:p w:rsidR="002A7A86" w:rsidRPr="003958EB" w:rsidRDefault="00757118" w:rsidP="0029453A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2A7A86" w:rsidRPr="003958EB">
              <w:rPr>
                <w:sz w:val="24"/>
                <w:szCs w:val="24"/>
              </w:rPr>
              <w:t xml:space="preserve"> Unit</w:t>
            </w:r>
          </w:p>
          <w:p w:rsidR="002A7A86" w:rsidRPr="003958EB" w:rsidRDefault="00757118" w:rsidP="0029453A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1</w:t>
            </w:r>
            <w:r w:rsidR="002A7A86" w:rsidRPr="003958EB">
              <w:rPr>
                <w:sz w:val="24"/>
                <w:szCs w:val="24"/>
              </w:rPr>
              <w:t xml:space="preserve"> Unit</w:t>
            </w:r>
          </w:p>
          <w:p w:rsidR="002A7A86" w:rsidRPr="003958EB" w:rsidRDefault="00757118" w:rsidP="0029453A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2A7A86" w:rsidRPr="003958EB">
              <w:rPr>
                <w:sz w:val="24"/>
                <w:szCs w:val="24"/>
              </w:rPr>
              <w:t xml:space="preserve"> Unit</w:t>
            </w:r>
          </w:p>
          <w:p w:rsidR="002A7A86" w:rsidRPr="003958EB" w:rsidRDefault="002A7A86" w:rsidP="0029453A">
            <w:pPr>
              <w:pStyle w:val="FootnoteText"/>
              <w:jc w:val="center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t>1 Unit</w:t>
            </w:r>
          </w:p>
          <w:p w:rsidR="002A7A86" w:rsidRPr="003958EB" w:rsidRDefault="00770011" w:rsidP="0029453A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2A7A86" w:rsidRPr="003958EB">
              <w:rPr>
                <w:sz w:val="24"/>
                <w:szCs w:val="24"/>
              </w:rPr>
              <w:t xml:space="preserve"> Unit</w:t>
            </w:r>
          </w:p>
          <w:p w:rsidR="002A7A86" w:rsidRDefault="00770011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2A7A86" w:rsidRPr="003958EB">
              <w:rPr>
                <w:sz w:val="24"/>
                <w:szCs w:val="24"/>
              </w:rPr>
              <w:t xml:space="preserve"> Unit</w:t>
            </w:r>
          </w:p>
          <w:p w:rsidR="0029453A" w:rsidRDefault="0029453A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 Unit</w:t>
            </w:r>
          </w:p>
          <w:p w:rsidR="0029453A" w:rsidRDefault="00770011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29453A">
              <w:rPr>
                <w:sz w:val="24"/>
                <w:szCs w:val="24"/>
                <w:lang w:val="id-ID"/>
              </w:rPr>
              <w:t xml:space="preserve"> Unit</w:t>
            </w:r>
          </w:p>
          <w:p w:rsidR="0029453A" w:rsidRDefault="0029453A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 Unit</w:t>
            </w:r>
          </w:p>
          <w:p w:rsidR="0029453A" w:rsidRDefault="00770011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29453A">
              <w:rPr>
                <w:sz w:val="24"/>
                <w:szCs w:val="24"/>
                <w:lang w:val="id-ID"/>
              </w:rPr>
              <w:t xml:space="preserve"> Unit</w:t>
            </w:r>
          </w:p>
          <w:p w:rsidR="0029453A" w:rsidRDefault="0029453A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 Unit</w:t>
            </w:r>
          </w:p>
          <w:p w:rsidR="0029453A" w:rsidRDefault="0029453A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 Unit</w:t>
            </w:r>
          </w:p>
          <w:p w:rsidR="0029453A" w:rsidRDefault="00770011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70</w:t>
            </w:r>
            <w:r w:rsidR="0029453A">
              <w:rPr>
                <w:sz w:val="24"/>
                <w:szCs w:val="24"/>
                <w:lang w:val="id-ID"/>
              </w:rPr>
              <w:t xml:space="preserve"> Unit</w:t>
            </w:r>
          </w:p>
          <w:p w:rsidR="00770011" w:rsidRDefault="00770011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 Unit</w:t>
            </w:r>
          </w:p>
          <w:p w:rsidR="00770011" w:rsidRDefault="00770011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455 Unit</w:t>
            </w:r>
          </w:p>
          <w:p w:rsidR="00770011" w:rsidRDefault="00770011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 Unit</w:t>
            </w:r>
          </w:p>
          <w:p w:rsidR="00770011" w:rsidRDefault="00770011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 Unit</w:t>
            </w:r>
          </w:p>
          <w:p w:rsidR="00770011" w:rsidRDefault="00770011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 Unit</w:t>
            </w:r>
          </w:p>
          <w:p w:rsidR="00770011" w:rsidRDefault="00770011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 Unit</w:t>
            </w:r>
          </w:p>
          <w:p w:rsidR="00770011" w:rsidRPr="0029453A" w:rsidRDefault="00770011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 Unit</w:t>
            </w:r>
          </w:p>
        </w:tc>
        <w:tc>
          <w:tcPr>
            <w:tcW w:w="1966" w:type="dxa"/>
          </w:tcPr>
          <w:p w:rsidR="002A7A86" w:rsidRPr="003958EB" w:rsidRDefault="002A7A86" w:rsidP="0029453A">
            <w:pPr>
              <w:pStyle w:val="FootnoteText"/>
              <w:jc w:val="center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lastRenderedPageBreak/>
              <w:t>Baik</w:t>
            </w:r>
          </w:p>
          <w:p w:rsidR="002A7A86" w:rsidRPr="003958EB" w:rsidRDefault="002A7A86" w:rsidP="0029453A">
            <w:pPr>
              <w:pStyle w:val="FootnoteText"/>
              <w:jc w:val="center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t>Baik</w:t>
            </w:r>
          </w:p>
          <w:p w:rsidR="002A7A86" w:rsidRPr="003958EB" w:rsidRDefault="002A7A86" w:rsidP="0029453A">
            <w:pPr>
              <w:pStyle w:val="FootnoteText"/>
              <w:jc w:val="center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t>Baik</w:t>
            </w:r>
          </w:p>
          <w:p w:rsidR="002A7A86" w:rsidRPr="003958EB" w:rsidRDefault="002A7A86" w:rsidP="0029453A">
            <w:pPr>
              <w:pStyle w:val="FootnoteText"/>
              <w:jc w:val="center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t>Baik</w:t>
            </w:r>
          </w:p>
          <w:p w:rsidR="002A7A86" w:rsidRPr="003958EB" w:rsidRDefault="002A7A86" w:rsidP="0029453A">
            <w:pPr>
              <w:pStyle w:val="FootnoteText"/>
              <w:jc w:val="center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t>Baik</w:t>
            </w:r>
          </w:p>
          <w:p w:rsidR="002A7A86" w:rsidRPr="003958EB" w:rsidRDefault="002A7A86" w:rsidP="0029453A">
            <w:pPr>
              <w:pStyle w:val="FootnoteText"/>
              <w:jc w:val="center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lastRenderedPageBreak/>
              <w:t>Baik</w:t>
            </w:r>
          </w:p>
          <w:p w:rsidR="002A7A86" w:rsidRPr="003958EB" w:rsidRDefault="002A7A86" w:rsidP="0029453A">
            <w:pPr>
              <w:pStyle w:val="FootnoteText"/>
              <w:jc w:val="center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t>Baik</w:t>
            </w:r>
          </w:p>
          <w:p w:rsidR="002A7A86" w:rsidRPr="003958EB" w:rsidRDefault="002A7A86" w:rsidP="0029453A">
            <w:pPr>
              <w:pStyle w:val="FootnoteText"/>
              <w:jc w:val="center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t>Baik</w:t>
            </w:r>
          </w:p>
          <w:p w:rsidR="002A7A86" w:rsidRPr="003958EB" w:rsidRDefault="002A7A86" w:rsidP="0029453A">
            <w:pPr>
              <w:pStyle w:val="FootnoteText"/>
              <w:jc w:val="center"/>
              <w:rPr>
                <w:sz w:val="24"/>
                <w:szCs w:val="24"/>
              </w:rPr>
            </w:pPr>
            <w:r w:rsidRPr="003958EB">
              <w:rPr>
                <w:sz w:val="24"/>
                <w:szCs w:val="24"/>
              </w:rPr>
              <w:t>Baik</w:t>
            </w:r>
          </w:p>
          <w:p w:rsidR="002A7A86" w:rsidRDefault="002A7A86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 w:rsidRPr="003958EB">
              <w:rPr>
                <w:sz w:val="24"/>
                <w:szCs w:val="24"/>
              </w:rPr>
              <w:t>Baik</w:t>
            </w:r>
          </w:p>
          <w:p w:rsidR="0029453A" w:rsidRDefault="0029453A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Baik</w:t>
            </w:r>
          </w:p>
          <w:p w:rsidR="0029453A" w:rsidRDefault="0029453A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Baik</w:t>
            </w:r>
          </w:p>
          <w:p w:rsidR="0029453A" w:rsidRDefault="0029453A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Baik</w:t>
            </w:r>
          </w:p>
          <w:p w:rsidR="0029453A" w:rsidRDefault="0029453A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Baik</w:t>
            </w:r>
          </w:p>
          <w:p w:rsidR="0029453A" w:rsidRDefault="0029453A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Baik</w:t>
            </w:r>
          </w:p>
          <w:p w:rsidR="0029453A" w:rsidRDefault="0029453A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Baik</w:t>
            </w:r>
          </w:p>
          <w:p w:rsidR="0029453A" w:rsidRDefault="0029453A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Baik</w:t>
            </w:r>
          </w:p>
          <w:p w:rsidR="00770011" w:rsidRDefault="00770011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Baik</w:t>
            </w:r>
          </w:p>
          <w:p w:rsidR="00770011" w:rsidRDefault="00770011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Baik</w:t>
            </w:r>
          </w:p>
          <w:p w:rsidR="00770011" w:rsidRDefault="00770011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Baik</w:t>
            </w:r>
          </w:p>
          <w:p w:rsidR="00770011" w:rsidRDefault="00770011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Baik</w:t>
            </w:r>
          </w:p>
          <w:p w:rsidR="00770011" w:rsidRDefault="00770011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Baik</w:t>
            </w:r>
          </w:p>
          <w:p w:rsidR="00770011" w:rsidRDefault="00770011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Baik</w:t>
            </w:r>
          </w:p>
          <w:p w:rsidR="00770011" w:rsidRPr="0029453A" w:rsidRDefault="00770011" w:rsidP="0029453A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Baik</w:t>
            </w:r>
          </w:p>
        </w:tc>
      </w:tr>
    </w:tbl>
    <w:p w:rsidR="002A7A86" w:rsidRPr="0029453A" w:rsidRDefault="0029453A" w:rsidP="0029453A">
      <w:pPr>
        <w:spacing w:line="480" w:lineRule="auto"/>
        <w:rPr>
          <w:lang w:val="id-ID"/>
        </w:rPr>
      </w:pPr>
      <w:r>
        <w:rPr>
          <w:lang w:val="id-ID"/>
        </w:rPr>
        <w:lastRenderedPageBreak/>
        <w:t xml:space="preserve">     </w:t>
      </w:r>
      <w:r w:rsidR="002A7A86" w:rsidRPr="00E64D0D">
        <w:t xml:space="preserve">Sumber data: Kantor </w:t>
      </w:r>
      <w:r w:rsidR="00073BB7">
        <w:rPr>
          <w:lang w:val="id-ID"/>
        </w:rPr>
        <w:t>MTs</w:t>
      </w:r>
      <w:r>
        <w:rPr>
          <w:lang w:val="id-ID"/>
        </w:rPr>
        <w:t xml:space="preserve"> Negeri </w:t>
      </w:r>
      <w:r w:rsidR="00073BB7">
        <w:rPr>
          <w:lang w:val="id-ID"/>
        </w:rPr>
        <w:t>1</w:t>
      </w:r>
      <w:r>
        <w:rPr>
          <w:lang w:val="id-ID"/>
        </w:rPr>
        <w:t xml:space="preserve"> Kendari</w:t>
      </w:r>
      <w:r>
        <w:t xml:space="preserve"> Tahun 201</w:t>
      </w:r>
      <w:r w:rsidR="00073BB7">
        <w:rPr>
          <w:lang w:val="id-ID"/>
        </w:rPr>
        <w:t>2</w:t>
      </w:r>
    </w:p>
    <w:p w:rsidR="0035624F" w:rsidRDefault="000B75B7" w:rsidP="00CD4E6B">
      <w:pPr>
        <w:pStyle w:val="FootnoteText"/>
        <w:spacing w:line="480" w:lineRule="auto"/>
        <w:ind w:left="284" w:firstLine="90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Dari </w:t>
      </w:r>
      <w:r w:rsidR="0002289B">
        <w:rPr>
          <w:sz w:val="24"/>
          <w:szCs w:val="24"/>
        </w:rPr>
        <w:t>tabe</w:t>
      </w:r>
      <w:r w:rsidR="00CD4E6B">
        <w:rPr>
          <w:sz w:val="24"/>
          <w:szCs w:val="24"/>
          <w:lang w:val="id-ID"/>
        </w:rPr>
        <w:t>l</w:t>
      </w:r>
      <w:r w:rsidR="0002289B">
        <w:rPr>
          <w:sz w:val="24"/>
          <w:szCs w:val="24"/>
        </w:rPr>
        <w:t xml:space="preserve"> di atas, maka penulis simpulkan bahwa untuk sarana dan prasarana di </w:t>
      </w:r>
      <w:r w:rsidR="00073BB7">
        <w:rPr>
          <w:sz w:val="24"/>
          <w:szCs w:val="24"/>
          <w:lang w:val="id-ID"/>
        </w:rPr>
        <w:t>MTs</w:t>
      </w:r>
      <w:r w:rsidR="0035624F">
        <w:rPr>
          <w:sz w:val="24"/>
          <w:szCs w:val="24"/>
          <w:lang w:val="id-ID"/>
        </w:rPr>
        <w:t xml:space="preserve"> Negeri </w:t>
      </w:r>
      <w:r w:rsidR="00073BB7">
        <w:rPr>
          <w:sz w:val="24"/>
          <w:szCs w:val="24"/>
          <w:lang w:val="id-ID"/>
        </w:rPr>
        <w:t>1</w:t>
      </w:r>
      <w:r w:rsidR="0035624F">
        <w:rPr>
          <w:sz w:val="24"/>
          <w:szCs w:val="24"/>
          <w:lang w:val="id-ID"/>
        </w:rPr>
        <w:t xml:space="preserve"> Kendari</w:t>
      </w:r>
      <w:r w:rsidR="0002289B">
        <w:rPr>
          <w:sz w:val="24"/>
          <w:szCs w:val="24"/>
        </w:rPr>
        <w:t xml:space="preserve"> dipandang cukup memadai dalam penyelenggaraan </w:t>
      </w:r>
      <w:r w:rsidR="007B4489">
        <w:rPr>
          <w:sz w:val="24"/>
          <w:szCs w:val="24"/>
        </w:rPr>
        <w:t>pendidikan</w:t>
      </w:r>
      <w:r w:rsidR="0002289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Dari </w:t>
      </w:r>
      <w:r w:rsidR="0002289B">
        <w:rPr>
          <w:sz w:val="24"/>
          <w:szCs w:val="24"/>
        </w:rPr>
        <w:t>jumlah sarana dan prasarana dapat memenuhi kebu</w:t>
      </w:r>
      <w:r w:rsidR="00CD4E6B">
        <w:rPr>
          <w:sz w:val="24"/>
          <w:szCs w:val="24"/>
          <w:lang w:val="id-ID"/>
        </w:rPr>
        <w:t>tu</w:t>
      </w:r>
      <w:r w:rsidR="0002289B">
        <w:rPr>
          <w:sz w:val="24"/>
          <w:szCs w:val="24"/>
        </w:rPr>
        <w:t>han anak didik dalam menunjang proses belajar mengajar dengan adanya gedung belajar yang merupakan sarana yang paling dibutuhkan dal</w:t>
      </w:r>
      <w:r w:rsidR="00246F77">
        <w:rPr>
          <w:sz w:val="24"/>
          <w:szCs w:val="24"/>
        </w:rPr>
        <w:t>am penyelenggaraan pembelajaran</w:t>
      </w:r>
      <w:r w:rsidR="0002289B">
        <w:rPr>
          <w:sz w:val="24"/>
          <w:szCs w:val="24"/>
        </w:rPr>
        <w:t xml:space="preserve">, dan untuk itulah </w:t>
      </w:r>
      <w:r w:rsidR="00073BB7">
        <w:rPr>
          <w:sz w:val="24"/>
          <w:szCs w:val="24"/>
          <w:lang w:val="id-ID"/>
        </w:rPr>
        <w:t>MTs</w:t>
      </w:r>
      <w:r w:rsidR="0035624F">
        <w:rPr>
          <w:sz w:val="24"/>
          <w:szCs w:val="24"/>
          <w:lang w:val="id-ID"/>
        </w:rPr>
        <w:t xml:space="preserve"> Negeri </w:t>
      </w:r>
      <w:r w:rsidR="00073BB7">
        <w:rPr>
          <w:sz w:val="24"/>
          <w:szCs w:val="24"/>
          <w:lang w:val="id-ID"/>
        </w:rPr>
        <w:t>1</w:t>
      </w:r>
      <w:r w:rsidR="0035624F">
        <w:rPr>
          <w:sz w:val="24"/>
          <w:szCs w:val="24"/>
          <w:lang w:val="id-ID"/>
        </w:rPr>
        <w:t xml:space="preserve"> Kendari </w:t>
      </w:r>
      <w:r w:rsidR="0002289B">
        <w:rPr>
          <w:sz w:val="24"/>
          <w:szCs w:val="24"/>
        </w:rPr>
        <w:t>telah mengadakan pengupayaan sarana ini sebagai kebutuhan suatu lembaga yang harus mengh</w:t>
      </w:r>
      <w:r w:rsidR="0035624F">
        <w:rPr>
          <w:sz w:val="24"/>
          <w:szCs w:val="24"/>
        </w:rPr>
        <w:t>asilkan sumber daya Manusia yan</w:t>
      </w:r>
      <w:r w:rsidR="0035624F">
        <w:rPr>
          <w:sz w:val="24"/>
          <w:szCs w:val="24"/>
          <w:lang w:val="id-ID"/>
        </w:rPr>
        <w:t>g</w:t>
      </w:r>
      <w:r w:rsidR="0002289B">
        <w:rPr>
          <w:sz w:val="24"/>
          <w:szCs w:val="24"/>
        </w:rPr>
        <w:t xml:space="preserve"> berkualitas</w:t>
      </w:r>
      <w:r w:rsidR="0035624F">
        <w:rPr>
          <w:sz w:val="24"/>
          <w:szCs w:val="24"/>
          <w:lang w:val="id-ID"/>
        </w:rPr>
        <w:t xml:space="preserve"> di masa yang akan datang</w:t>
      </w:r>
      <w:r w:rsidR="0002289B">
        <w:rPr>
          <w:sz w:val="24"/>
          <w:szCs w:val="24"/>
        </w:rPr>
        <w:t>.</w:t>
      </w:r>
    </w:p>
    <w:p w:rsidR="002B4AA6" w:rsidRDefault="002B4AA6" w:rsidP="00CD4E6B">
      <w:pPr>
        <w:pStyle w:val="FootnoteText"/>
        <w:spacing w:line="480" w:lineRule="auto"/>
        <w:ind w:left="284" w:firstLine="900"/>
        <w:jc w:val="both"/>
        <w:rPr>
          <w:sz w:val="24"/>
          <w:szCs w:val="24"/>
          <w:lang w:val="id-ID"/>
        </w:rPr>
      </w:pPr>
    </w:p>
    <w:p w:rsidR="002B4AA6" w:rsidRPr="002B4AA6" w:rsidRDefault="002B4AA6" w:rsidP="00CD4E6B">
      <w:pPr>
        <w:pStyle w:val="FootnoteText"/>
        <w:spacing w:line="480" w:lineRule="auto"/>
        <w:ind w:left="284" w:firstLine="900"/>
        <w:jc w:val="both"/>
        <w:rPr>
          <w:sz w:val="24"/>
          <w:szCs w:val="24"/>
          <w:lang w:val="id-ID"/>
        </w:rPr>
      </w:pPr>
    </w:p>
    <w:p w:rsidR="00CD4E6B" w:rsidRPr="00CD4E6B" w:rsidRDefault="00CD4E6B" w:rsidP="00CD4E6B">
      <w:pPr>
        <w:pStyle w:val="FootnoteText"/>
        <w:ind w:left="284" w:firstLine="900"/>
        <w:jc w:val="both"/>
        <w:rPr>
          <w:sz w:val="24"/>
          <w:szCs w:val="24"/>
          <w:lang w:val="id-ID"/>
        </w:rPr>
      </w:pPr>
    </w:p>
    <w:p w:rsidR="00533F1E" w:rsidRDefault="00B25201" w:rsidP="00533F1E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b/>
        </w:rPr>
      </w:pPr>
      <w:r>
        <w:rPr>
          <w:b/>
          <w:lang w:val="id-ID"/>
        </w:rPr>
        <w:lastRenderedPageBreak/>
        <w:t xml:space="preserve">Deskripsi </w:t>
      </w:r>
      <w:r w:rsidR="00CB0542">
        <w:rPr>
          <w:b/>
          <w:lang w:val="id-ID"/>
        </w:rPr>
        <w:t>Kemampuan Baca Tulis Al-Qur’an</w:t>
      </w:r>
      <w:r w:rsidR="00871A1F">
        <w:rPr>
          <w:b/>
        </w:rPr>
        <w:t xml:space="preserve"> </w:t>
      </w:r>
      <w:r w:rsidR="0064014A">
        <w:rPr>
          <w:b/>
        </w:rPr>
        <w:t xml:space="preserve">di </w:t>
      </w:r>
      <w:r w:rsidR="00CB0542">
        <w:rPr>
          <w:b/>
          <w:lang w:val="id-ID"/>
        </w:rPr>
        <w:t>MTs Negeri 1</w:t>
      </w:r>
      <w:r w:rsidR="00533F1E">
        <w:rPr>
          <w:b/>
        </w:rPr>
        <w:t xml:space="preserve"> </w:t>
      </w:r>
      <w:r w:rsidR="0064014A">
        <w:rPr>
          <w:b/>
        </w:rPr>
        <w:t>Kendari</w:t>
      </w:r>
    </w:p>
    <w:p w:rsidR="00F8651E" w:rsidRDefault="00F8651E" w:rsidP="006C683D">
      <w:pPr>
        <w:spacing w:line="480" w:lineRule="auto"/>
        <w:ind w:left="284" w:firstLine="709"/>
        <w:jc w:val="both"/>
      </w:pPr>
      <w:r>
        <w:t>Profes</w:t>
      </w:r>
      <w:r w:rsidRPr="00533F1E">
        <w:t>ional</w:t>
      </w:r>
      <w:r>
        <w:t>itas seorang guru</w:t>
      </w:r>
      <w:r w:rsidRPr="00533F1E">
        <w:t xml:space="preserve"> </w:t>
      </w:r>
      <w:r w:rsidR="00533F1E" w:rsidRPr="00533F1E">
        <w:t xml:space="preserve">dalam </w:t>
      </w:r>
      <w:r w:rsidR="00533F1E">
        <w:t xml:space="preserve">pembimbing, mendidik, dan mengarahkan peserta </w:t>
      </w:r>
      <w:r>
        <w:t>didik</w:t>
      </w:r>
      <w:r w:rsidR="00533F1E">
        <w:t xml:space="preserve"> </w:t>
      </w:r>
      <w:r>
        <w:t xml:space="preserve">sangat dibutuhkan </w:t>
      </w:r>
      <w:r w:rsidR="00533F1E">
        <w:t xml:space="preserve">dalam dunia pendidikan. </w:t>
      </w:r>
      <w:r>
        <w:t xml:space="preserve">Sebab, guru merupakan orang tua kedua bagi siswa di sekolah. </w:t>
      </w:r>
      <w:r w:rsidR="00533F1E">
        <w:t xml:space="preserve">Tanpa kehadiran guru di </w:t>
      </w:r>
      <w:r>
        <w:t xml:space="preserve">sekolah </w:t>
      </w:r>
      <w:r w:rsidR="00533F1E">
        <w:t>maka aktifitas pembelaj</w:t>
      </w:r>
      <w:r w:rsidR="00CB0542">
        <w:t>aran akan lumpuh dan tidak ber</w:t>
      </w:r>
      <w:r w:rsidR="00533F1E">
        <w:t>ja</w:t>
      </w:r>
      <w:r w:rsidR="00CB0542">
        <w:rPr>
          <w:lang w:val="id-ID"/>
        </w:rPr>
        <w:t>la</w:t>
      </w:r>
      <w:r w:rsidR="00533F1E">
        <w:t xml:space="preserve">n secara efektif dan efisien. Guru merupakan ujung tombak dalam menyukseskan program pendidikan, keberhasilkan peserta didik sangat </w:t>
      </w:r>
      <w:r w:rsidR="00AA32D8">
        <w:t>di</w:t>
      </w:r>
      <w:r w:rsidR="00533F1E">
        <w:t xml:space="preserve">tentukan oleh kinerja dan </w:t>
      </w:r>
      <w:r>
        <w:t xml:space="preserve">motivasi seorang guru dalam mengajar. Oleh sebab itu, telah banyak upaya dengan berbagai strategi, dan metode yang diterapkan oleh guru dalam memberikan </w:t>
      </w:r>
      <w:r w:rsidR="009727B8">
        <w:rPr>
          <w:lang w:val="id-ID"/>
        </w:rPr>
        <w:t>pelajaran</w:t>
      </w:r>
      <w:r>
        <w:t xml:space="preserve"> kepada siswa yaitu salah satunya adalah</w:t>
      </w:r>
      <w:r w:rsidR="009727B8">
        <w:rPr>
          <w:lang w:val="id-ID"/>
        </w:rPr>
        <w:t xml:space="preserve"> kemampuan</w:t>
      </w:r>
      <w:r>
        <w:t xml:space="preserve"> </w:t>
      </w:r>
      <w:r w:rsidR="009727B8">
        <w:rPr>
          <w:lang w:val="id-ID"/>
        </w:rPr>
        <w:t>baca tulis Al-Qur’an</w:t>
      </w:r>
      <w:r>
        <w:t xml:space="preserve"> </w:t>
      </w:r>
      <w:r w:rsidR="009727B8">
        <w:rPr>
          <w:lang w:val="id-ID"/>
        </w:rPr>
        <w:t>yang baik dan benar,</w:t>
      </w:r>
      <w:r w:rsidR="0033746F">
        <w:t xml:space="preserve"> </w:t>
      </w:r>
      <w:r>
        <w:t xml:space="preserve">baik </w:t>
      </w:r>
      <w:r w:rsidR="009727B8">
        <w:rPr>
          <w:lang w:val="id-ID"/>
        </w:rPr>
        <w:t>kemampuan dalam mengenal huruf-huruf hijaiyah, mampu menulis huruf-huruf hijaiyah, maupun mampu membedakan bacaan huruf-huruf Al-Qur’an</w:t>
      </w:r>
      <w:r w:rsidR="0033746F">
        <w:t>, hal ini</w:t>
      </w:r>
      <w:r>
        <w:t xml:space="preserve"> bertujuan agar peserta didik dapat </w:t>
      </w:r>
      <w:r w:rsidR="009727B8">
        <w:rPr>
          <w:lang w:val="id-ID"/>
        </w:rPr>
        <w:t>mengalami</w:t>
      </w:r>
      <w:r w:rsidR="0033746F">
        <w:t xml:space="preserve"> perubahan sikap dan perilaku sehingga dapat melahirkan </w:t>
      </w:r>
      <w:r w:rsidR="009727B8">
        <w:rPr>
          <w:lang w:val="id-ID"/>
        </w:rPr>
        <w:t>kemampuan membaca Al-Qur’an</w:t>
      </w:r>
      <w:r>
        <w:t xml:space="preserve"> </w:t>
      </w:r>
      <w:r w:rsidR="0033746F">
        <w:t xml:space="preserve">bagi siswa </w:t>
      </w:r>
      <w:r>
        <w:t xml:space="preserve">dalam menempuh proses pendidikan. </w:t>
      </w:r>
    </w:p>
    <w:p w:rsidR="00604B67" w:rsidRDefault="009727B8" w:rsidP="006C683D">
      <w:pPr>
        <w:spacing w:line="480" w:lineRule="auto"/>
        <w:ind w:left="284" w:firstLine="709"/>
        <w:jc w:val="both"/>
      </w:pPr>
      <w:r>
        <w:rPr>
          <w:lang w:val="id-ID"/>
        </w:rPr>
        <w:t>Kemampuan baca tulis Al-Qur’an</w:t>
      </w:r>
      <w:r w:rsidR="00F0232B">
        <w:t xml:space="preserve"> di </w:t>
      </w:r>
      <w:r>
        <w:rPr>
          <w:lang w:val="id-ID"/>
        </w:rPr>
        <w:t>MTs</w:t>
      </w:r>
      <w:r w:rsidR="00F0232B">
        <w:t xml:space="preserve"> Negeri </w:t>
      </w:r>
      <w:r>
        <w:rPr>
          <w:lang w:val="id-ID"/>
        </w:rPr>
        <w:t>1</w:t>
      </w:r>
      <w:r w:rsidR="00477DB8">
        <w:t xml:space="preserve"> </w:t>
      </w:r>
      <w:r w:rsidR="00F0232B">
        <w:t xml:space="preserve">Kendari baik dalam </w:t>
      </w:r>
      <w:r>
        <w:rPr>
          <w:lang w:val="id-ID"/>
        </w:rPr>
        <w:t>mengikuti materi</w:t>
      </w:r>
      <w:r w:rsidR="00F0232B">
        <w:t xml:space="preserve"> maupun </w:t>
      </w:r>
      <w:r>
        <w:rPr>
          <w:lang w:val="id-ID"/>
        </w:rPr>
        <w:t>praktek</w:t>
      </w:r>
      <w:r w:rsidR="00F0232B">
        <w:t xml:space="preserve"> </w:t>
      </w:r>
      <w:r w:rsidR="00477DB8">
        <w:t xml:space="preserve">merupakan upaya </w:t>
      </w:r>
      <w:r w:rsidR="00F0232B">
        <w:t xml:space="preserve">yang telah dilakukan oleh sebagian guru dalam proses pembelajaran, dengan harapan </w:t>
      </w:r>
      <w:r>
        <w:rPr>
          <w:lang w:val="id-ID"/>
        </w:rPr>
        <w:t>baca tulis Al-Qur’an</w:t>
      </w:r>
      <w:r w:rsidR="00F0232B">
        <w:t xml:space="preserve"> dapat terjadi perubahan sikap, mental dan karakter buruk bagi sebagian siswa dalam menempuh proses pendidikan di sekolah.  Oleh sebab itu, </w:t>
      </w:r>
      <w:r>
        <w:rPr>
          <w:lang w:val="id-ID"/>
        </w:rPr>
        <w:t xml:space="preserve">kemampuan baca tulis Al-Qur’an </w:t>
      </w:r>
      <w:r w:rsidR="00F0232B">
        <w:t xml:space="preserve"> yang baik adalah dapat meningkatkan m</w:t>
      </w:r>
      <w:r w:rsidR="009F760D">
        <w:rPr>
          <w:lang w:val="id-ID"/>
        </w:rPr>
        <w:t>inat belajar Al-Qur’an Hadits</w:t>
      </w:r>
      <w:r w:rsidR="00F0232B">
        <w:t xml:space="preserve"> peserta didik dalam menempuh proses pendidikan. </w:t>
      </w:r>
    </w:p>
    <w:p w:rsidR="00AA32D8" w:rsidRDefault="00AA32D8" w:rsidP="006C683D">
      <w:pPr>
        <w:spacing w:line="480" w:lineRule="auto"/>
        <w:ind w:left="284" w:firstLine="709"/>
        <w:jc w:val="both"/>
      </w:pPr>
      <w:r>
        <w:lastRenderedPageBreak/>
        <w:t xml:space="preserve">Dalam </w:t>
      </w:r>
      <w:r w:rsidR="00604B67">
        <w:t xml:space="preserve">mengukur </w:t>
      </w:r>
      <w:r w:rsidR="0071456D">
        <w:rPr>
          <w:lang w:val="id-ID"/>
        </w:rPr>
        <w:t>kemampuan baca tulis Al-Qur’an</w:t>
      </w:r>
      <w:r w:rsidR="00871A1F">
        <w:t xml:space="preserve"> </w:t>
      </w:r>
      <w:r>
        <w:t xml:space="preserve">paling tidak ada </w:t>
      </w:r>
      <w:r w:rsidR="0071456D">
        <w:rPr>
          <w:lang w:val="id-ID"/>
        </w:rPr>
        <w:t>tiga</w:t>
      </w:r>
      <w:r>
        <w:t xml:space="preserve"> </w:t>
      </w:r>
      <w:r w:rsidR="00871A1F">
        <w:t>indikator</w:t>
      </w:r>
      <w:r>
        <w:t xml:space="preserve"> </w:t>
      </w:r>
      <w:r w:rsidR="00871A1F">
        <w:t xml:space="preserve">atau dimensi </w:t>
      </w:r>
      <w:r>
        <w:t>yang bisa dinilai yaitu:</w:t>
      </w:r>
    </w:p>
    <w:p w:rsidR="00604B67" w:rsidRDefault="00604B67" w:rsidP="00604B67">
      <w:pPr>
        <w:numPr>
          <w:ilvl w:val="0"/>
          <w:numId w:val="4"/>
        </w:numPr>
        <w:tabs>
          <w:tab w:val="clear" w:pos="3240"/>
        </w:tabs>
        <w:spacing w:line="480" w:lineRule="auto"/>
        <w:ind w:left="851"/>
        <w:jc w:val="both"/>
      </w:pPr>
      <w:r>
        <w:rPr>
          <w:sz w:val="25"/>
          <w:szCs w:val="27"/>
          <w:lang w:val="sv-SE"/>
        </w:rPr>
        <w:t xml:space="preserve">Dimensi </w:t>
      </w:r>
      <w:r w:rsidR="0071456D">
        <w:rPr>
          <w:sz w:val="25"/>
          <w:szCs w:val="27"/>
          <w:lang w:val="id-ID"/>
        </w:rPr>
        <w:t>kemampuan mengenal dan membaca huruf-huruf hijaiyah</w:t>
      </w:r>
      <w:r w:rsidRPr="00604B67">
        <w:rPr>
          <w:sz w:val="25"/>
          <w:szCs w:val="27"/>
          <w:lang w:val="sv-SE"/>
        </w:rPr>
        <w:t>,</w:t>
      </w:r>
    </w:p>
    <w:p w:rsidR="00604B67" w:rsidRDefault="00604B67" w:rsidP="00604B67">
      <w:pPr>
        <w:numPr>
          <w:ilvl w:val="0"/>
          <w:numId w:val="4"/>
        </w:numPr>
        <w:tabs>
          <w:tab w:val="clear" w:pos="3240"/>
        </w:tabs>
        <w:spacing w:line="480" w:lineRule="auto"/>
        <w:ind w:left="851"/>
        <w:jc w:val="both"/>
      </w:pPr>
      <w:r>
        <w:rPr>
          <w:sz w:val="25"/>
          <w:szCs w:val="27"/>
          <w:lang w:val="sv-SE"/>
        </w:rPr>
        <w:t xml:space="preserve">Dimensi </w:t>
      </w:r>
      <w:r w:rsidR="0071456D">
        <w:rPr>
          <w:sz w:val="25"/>
          <w:szCs w:val="27"/>
          <w:lang w:val="id-ID"/>
        </w:rPr>
        <w:t>mampu membedakan dan melafazkan bacaan-bacaan</w:t>
      </w:r>
      <w:r w:rsidRPr="00604B67">
        <w:rPr>
          <w:sz w:val="25"/>
          <w:szCs w:val="27"/>
          <w:lang w:val="sv-SE"/>
        </w:rPr>
        <w:t>,</w:t>
      </w:r>
    </w:p>
    <w:p w:rsidR="00604B67" w:rsidRDefault="0044128C" w:rsidP="0071456D">
      <w:pPr>
        <w:numPr>
          <w:ilvl w:val="0"/>
          <w:numId w:val="4"/>
        </w:numPr>
        <w:tabs>
          <w:tab w:val="clear" w:pos="3240"/>
        </w:tabs>
        <w:spacing w:line="480" w:lineRule="auto"/>
        <w:ind w:left="851"/>
        <w:jc w:val="both"/>
      </w:pPr>
      <w:r>
        <w:rPr>
          <w:sz w:val="25"/>
          <w:szCs w:val="27"/>
          <w:lang w:val="sv-SE"/>
        </w:rPr>
        <w:t xml:space="preserve">Dimensi </w:t>
      </w:r>
      <w:r w:rsidR="0071456D">
        <w:rPr>
          <w:sz w:val="25"/>
          <w:szCs w:val="27"/>
          <w:lang w:val="id-ID"/>
        </w:rPr>
        <w:t>mampu menulis huruf-huruf hijaiyah.</w:t>
      </w:r>
    </w:p>
    <w:p w:rsidR="00604B67" w:rsidRDefault="00871A1F" w:rsidP="00604B67">
      <w:pPr>
        <w:spacing w:line="480" w:lineRule="auto"/>
        <w:ind w:left="284" w:firstLine="709"/>
        <w:jc w:val="both"/>
      </w:pPr>
      <w:r>
        <w:t xml:space="preserve">Berdasarkan </w:t>
      </w:r>
      <w:r w:rsidR="0071456D">
        <w:rPr>
          <w:lang w:val="id-ID"/>
        </w:rPr>
        <w:t>tiga</w:t>
      </w:r>
      <w:r w:rsidR="00604B67">
        <w:t xml:space="preserve"> dimensi tersebut </w:t>
      </w:r>
      <w:r>
        <w:t xml:space="preserve">di atas, </w:t>
      </w:r>
      <w:r w:rsidR="00604B67">
        <w:t xml:space="preserve">kemudian dijabarkan melalui indikator-indikator tertentu yang secara operasional dapat dinilai dan diukur melalui kegiatan penelitian. Untuk mengetahui </w:t>
      </w:r>
      <w:r w:rsidR="0071456D">
        <w:rPr>
          <w:lang w:val="id-ID"/>
        </w:rPr>
        <w:t>kemampuan baca tulis Al-Qur’an</w:t>
      </w:r>
      <w:r w:rsidR="00604B67">
        <w:t xml:space="preserve"> di </w:t>
      </w:r>
      <w:r w:rsidR="0071456D">
        <w:rPr>
          <w:lang w:val="id-ID"/>
        </w:rPr>
        <w:t>MTs</w:t>
      </w:r>
      <w:r w:rsidR="00604B67">
        <w:t xml:space="preserve"> Negeri </w:t>
      </w:r>
      <w:r w:rsidR="0071456D">
        <w:rPr>
          <w:lang w:val="id-ID"/>
        </w:rPr>
        <w:t>1</w:t>
      </w:r>
      <w:r>
        <w:t xml:space="preserve"> Kendari</w:t>
      </w:r>
      <w:r w:rsidR="00604B67">
        <w:t>, maka peneliti telah men</w:t>
      </w:r>
      <w:r>
        <w:t>jelaskan sebelumnya bahwa sampel</w:t>
      </w:r>
      <w:r w:rsidR="00604B67">
        <w:t xml:space="preserve"> penelitian ini yaitu dilibatkan kepada </w:t>
      </w:r>
      <w:r>
        <w:t xml:space="preserve">siswa kelas VII dan kelas VIII dengan </w:t>
      </w:r>
      <w:r w:rsidR="000172E3">
        <w:t xml:space="preserve">ditetapkan </w:t>
      </w:r>
      <w:r>
        <w:t xml:space="preserve">jumlah sampel </w:t>
      </w:r>
      <w:r w:rsidR="0071456D">
        <w:rPr>
          <w:lang w:val="id-ID"/>
        </w:rPr>
        <w:t>4</w:t>
      </w:r>
      <w:r>
        <w:t>5 orang dari</w:t>
      </w:r>
      <w:r w:rsidR="000172E3">
        <w:t xml:space="preserve"> jumlah populasi 3</w:t>
      </w:r>
      <w:r w:rsidR="0071456D">
        <w:rPr>
          <w:lang w:val="id-ID"/>
        </w:rPr>
        <w:t>01</w:t>
      </w:r>
      <w:r w:rsidR="00604B67">
        <w:t xml:space="preserve">. </w:t>
      </w:r>
      <w:r w:rsidR="000172E3">
        <w:t xml:space="preserve">Dari jumlah tersebut, maka penulis telah memberikan </w:t>
      </w:r>
      <w:r w:rsidR="009B65A4">
        <w:rPr>
          <w:lang w:val="id-ID"/>
        </w:rPr>
        <w:t>15</w:t>
      </w:r>
      <w:r w:rsidR="00604B67">
        <w:t xml:space="preserve"> (</w:t>
      </w:r>
      <w:r w:rsidR="000172E3">
        <w:t>dua puluh</w:t>
      </w:r>
      <w:r w:rsidR="00604B67">
        <w:t xml:space="preserve">) pertanyaan </w:t>
      </w:r>
      <w:r w:rsidR="000172E3">
        <w:t xml:space="preserve">dari masing-masing variabel </w:t>
      </w:r>
      <w:r w:rsidR="009B65A4">
        <w:rPr>
          <w:lang w:val="id-ID"/>
        </w:rPr>
        <w:t>kemampuan baca tulis Al-Qur’an</w:t>
      </w:r>
      <w:r w:rsidR="000172E3">
        <w:t xml:space="preserve"> dan </w:t>
      </w:r>
      <w:r w:rsidR="009B65A4">
        <w:rPr>
          <w:lang w:val="id-ID"/>
        </w:rPr>
        <w:t>minat belajar Al-Qur’an Hadits</w:t>
      </w:r>
      <w:r w:rsidR="000172E3">
        <w:t xml:space="preserve"> </w:t>
      </w:r>
      <w:r w:rsidR="00604B67">
        <w:t xml:space="preserve">kepada responden yaitu </w:t>
      </w:r>
      <w:r w:rsidR="000172E3">
        <w:t xml:space="preserve">siswa </w:t>
      </w:r>
      <w:r w:rsidR="00604B67">
        <w:t xml:space="preserve">di </w:t>
      </w:r>
      <w:r w:rsidR="009B65A4">
        <w:rPr>
          <w:lang w:val="id-ID"/>
        </w:rPr>
        <w:t>MTs</w:t>
      </w:r>
      <w:r w:rsidR="00604B67">
        <w:t xml:space="preserve"> Negeri </w:t>
      </w:r>
      <w:r w:rsidR="009B65A4">
        <w:rPr>
          <w:lang w:val="id-ID"/>
        </w:rPr>
        <w:t>1</w:t>
      </w:r>
      <w:r w:rsidR="000172E3">
        <w:t xml:space="preserve"> Kendari </w:t>
      </w:r>
      <w:r w:rsidR="00604B67">
        <w:t>masing-masing pertanyaan tersebut mempun</w:t>
      </w:r>
      <w:r w:rsidR="000172E3">
        <w:t>yai 4</w:t>
      </w:r>
      <w:r w:rsidR="00604B67">
        <w:t xml:space="preserve"> (</w:t>
      </w:r>
      <w:r w:rsidR="000172E3">
        <w:t>empat</w:t>
      </w:r>
      <w:r w:rsidR="00604B67">
        <w:t xml:space="preserve">) alternatif jawaban yaitu: </w:t>
      </w:r>
      <w:r w:rsidR="000172E3">
        <w:t>sangat sering = 4, sering = 3, kadang-kadang = 2</w:t>
      </w:r>
      <w:r w:rsidR="00604B67">
        <w:t>, dan tidak pernah = 1.</w:t>
      </w:r>
    </w:p>
    <w:p w:rsidR="004F378C" w:rsidRPr="009B65A4" w:rsidRDefault="004F378C" w:rsidP="009B65A4">
      <w:pPr>
        <w:numPr>
          <w:ilvl w:val="0"/>
          <w:numId w:val="6"/>
        </w:numPr>
        <w:spacing w:line="276" w:lineRule="auto"/>
        <w:ind w:left="993"/>
        <w:jc w:val="both"/>
        <w:rPr>
          <w:b/>
        </w:rPr>
      </w:pPr>
      <w:r w:rsidRPr="004F378C">
        <w:rPr>
          <w:b/>
        </w:rPr>
        <w:t xml:space="preserve">Dimensi </w:t>
      </w:r>
      <w:r w:rsidR="009B65A4" w:rsidRPr="009B65A4">
        <w:rPr>
          <w:b/>
          <w:sz w:val="25"/>
          <w:szCs w:val="27"/>
          <w:lang w:val="id-ID"/>
        </w:rPr>
        <w:t>Kemampuan Mengenal dan Membaca Huruf-Huruf Hijaiyah</w:t>
      </w:r>
    </w:p>
    <w:p w:rsidR="009B65A4" w:rsidRPr="004F378C" w:rsidRDefault="009B65A4" w:rsidP="009B65A4">
      <w:pPr>
        <w:spacing w:line="276" w:lineRule="auto"/>
        <w:ind w:left="993"/>
        <w:jc w:val="both"/>
        <w:rPr>
          <w:b/>
        </w:rPr>
      </w:pPr>
    </w:p>
    <w:p w:rsidR="00CD4E6B" w:rsidRPr="00CD4E6B" w:rsidRDefault="004F378C" w:rsidP="009727B8">
      <w:pPr>
        <w:spacing w:line="480" w:lineRule="auto"/>
        <w:ind w:left="284" w:firstLine="709"/>
        <w:jc w:val="both"/>
        <w:rPr>
          <w:lang w:val="id-ID"/>
        </w:rPr>
      </w:pPr>
      <w:r>
        <w:t xml:space="preserve">Dimensi </w:t>
      </w:r>
      <w:r w:rsidR="009B65A4">
        <w:rPr>
          <w:sz w:val="25"/>
          <w:szCs w:val="27"/>
          <w:lang w:val="id-ID"/>
        </w:rPr>
        <w:t>kemampuan mengenal dan membaca huruf-huruf hijaiyah</w:t>
      </w:r>
      <w:r>
        <w:t xml:space="preserve"> ini, akan dijabarkan kedalam beberapa bentuk item pernyataan yaitu </w:t>
      </w:r>
      <w:r w:rsidR="003E523B">
        <w:rPr>
          <w:lang w:val="id-ID"/>
        </w:rPr>
        <w:t xml:space="preserve">mengetahui dan mampu membacakan ayat-ayat Al-Qur’an dengan benar, </w:t>
      </w:r>
      <w:r w:rsidR="00AC1DA2">
        <w:t xml:space="preserve">ditandai dengan siswa </w:t>
      </w:r>
      <w:r w:rsidR="003E523B">
        <w:rPr>
          <w:lang w:val="id-ID"/>
        </w:rPr>
        <w:t>mampu membaca Al-Qur’an dengan benar</w:t>
      </w:r>
      <w:r w:rsidR="008F4395">
        <w:t>,</w:t>
      </w:r>
      <w:r w:rsidR="00AC1DA2">
        <w:t xml:space="preserve"> </w:t>
      </w:r>
      <w:r w:rsidR="008F4395">
        <w:t>yakni dapat dilihat pada tabel berikut</w:t>
      </w:r>
      <w:r w:rsidR="00ED7B4B">
        <w:t>:</w:t>
      </w:r>
    </w:p>
    <w:p w:rsidR="00825B4C" w:rsidRPr="00096FB2" w:rsidRDefault="00041172" w:rsidP="00716AEC">
      <w:pPr>
        <w:jc w:val="center"/>
        <w:rPr>
          <w:b/>
          <w:lang w:val="id-ID"/>
        </w:rPr>
      </w:pPr>
      <w:r>
        <w:lastRenderedPageBreak/>
        <w:t xml:space="preserve"> </w:t>
      </w:r>
      <w:r w:rsidR="00096FB2">
        <w:rPr>
          <w:b/>
        </w:rPr>
        <w:t xml:space="preserve">Tabel </w:t>
      </w:r>
      <w:r w:rsidR="00096FB2">
        <w:rPr>
          <w:b/>
          <w:lang w:val="id-ID"/>
        </w:rPr>
        <w:t>4</w:t>
      </w:r>
    </w:p>
    <w:p w:rsidR="008F4395" w:rsidRPr="003E523B" w:rsidRDefault="00A63C22" w:rsidP="004F378C">
      <w:pPr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="00825B4C" w:rsidRPr="00C91B55">
        <w:rPr>
          <w:b/>
        </w:rPr>
        <w:t xml:space="preserve"> </w:t>
      </w:r>
      <w:r w:rsidR="008F4395">
        <w:rPr>
          <w:b/>
        </w:rPr>
        <w:t xml:space="preserve">Siswa </w:t>
      </w:r>
      <w:r w:rsidR="003E523B">
        <w:rPr>
          <w:b/>
          <w:lang w:val="id-ID"/>
        </w:rPr>
        <w:t>mampu membaca Al-Qur’an dengan benar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26"/>
        <w:gridCol w:w="1980"/>
        <w:gridCol w:w="2340"/>
      </w:tblGrid>
      <w:tr w:rsidR="00825B4C" w:rsidRPr="003958EB" w:rsidTr="00716AEC">
        <w:tc>
          <w:tcPr>
            <w:tcW w:w="850" w:type="dxa"/>
          </w:tcPr>
          <w:p w:rsidR="00825B4C" w:rsidRPr="003958EB" w:rsidRDefault="00825B4C" w:rsidP="00716AEC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2826" w:type="dxa"/>
          </w:tcPr>
          <w:p w:rsidR="00825B4C" w:rsidRPr="003958EB" w:rsidRDefault="00825B4C" w:rsidP="00716AEC">
            <w:pPr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1980" w:type="dxa"/>
          </w:tcPr>
          <w:p w:rsidR="00825B4C" w:rsidRPr="003958EB" w:rsidRDefault="00825B4C" w:rsidP="00716AEC">
            <w:pPr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340" w:type="dxa"/>
          </w:tcPr>
          <w:p w:rsidR="00825B4C" w:rsidRPr="003958EB" w:rsidRDefault="00825B4C" w:rsidP="00716AEC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825B4C" w:rsidRPr="003958EB" w:rsidTr="00716AEC">
        <w:tc>
          <w:tcPr>
            <w:tcW w:w="850" w:type="dxa"/>
          </w:tcPr>
          <w:p w:rsidR="00825B4C" w:rsidRPr="00042995" w:rsidRDefault="00825B4C" w:rsidP="00716AEC">
            <w:pPr>
              <w:jc w:val="center"/>
            </w:pPr>
            <w:r w:rsidRPr="00042995">
              <w:t>1</w:t>
            </w:r>
          </w:p>
          <w:p w:rsidR="00825B4C" w:rsidRPr="00042995" w:rsidRDefault="00825B4C" w:rsidP="00716AEC">
            <w:pPr>
              <w:jc w:val="center"/>
            </w:pPr>
          </w:p>
          <w:p w:rsidR="00825B4C" w:rsidRPr="00042995" w:rsidRDefault="00825B4C" w:rsidP="00716AEC">
            <w:pPr>
              <w:jc w:val="center"/>
            </w:pPr>
          </w:p>
          <w:p w:rsidR="00825B4C" w:rsidRPr="00042995" w:rsidRDefault="00825B4C" w:rsidP="008F4395"/>
        </w:tc>
        <w:tc>
          <w:tcPr>
            <w:tcW w:w="2826" w:type="dxa"/>
          </w:tcPr>
          <w:p w:rsidR="00825B4C" w:rsidRDefault="008F4395" w:rsidP="00716AEC">
            <w:pPr>
              <w:numPr>
                <w:ilvl w:val="2"/>
                <w:numId w:val="3"/>
              </w:numPr>
              <w:tabs>
                <w:tab w:val="clear" w:pos="2880"/>
              </w:tabs>
              <w:ind w:left="432"/>
            </w:pPr>
            <w:r>
              <w:t xml:space="preserve">Sangat Sering </w:t>
            </w:r>
          </w:p>
          <w:p w:rsidR="00825B4C" w:rsidRDefault="00825B4C" w:rsidP="00716AEC">
            <w:pPr>
              <w:numPr>
                <w:ilvl w:val="2"/>
                <w:numId w:val="3"/>
              </w:numPr>
              <w:tabs>
                <w:tab w:val="clear" w:pos="2880"/>
              </w:tabs>
              <w:ind w:left="432"/>
            </w:pPr>
            <w:r>
              <w:t>Sering</w:t>
            </w:r>
          </w:p>
          <w:p w:rsidR="00825B4C" w:rsidRDefault="00825B4C" w:rsidP="00716AEC">
            <w:pPr>
              <w:numPr>
                <w:ilvl w:val="2"/>
                <w:numId w:val="3"/>
              </w:numPr>
              <w:tabs>
                <w:tab w:val="clear" w:pos="2880"/>
              </w:tabs>
              <w:ind w:left="432"/>
            </w:pPr>
            <w:r>
              <w:t>Kadang-Kadang</w:t>
            </w:r>
          </w:p>
          <w:p w:rsidR="00825B4C" w:rsidRPr="00042995" w:rsidRDefault="00825B4C" w:rsidP="00716AEC">
            <w:pPr>
              <w:numPr>
                <w:ilvl w:val="2"/>
                <w:numId w:val="3"/>
              </w:numPr>
              <w:tabs>
                <w:tab w:val="clear" w:pos="2880"/>
              </w:tabs>
              <w:ind w:left="432"/>
            </w:pPr>
            <w:r>
              <w:t>Tidak pernah</w:t>
            </w:r>
          </w:p>
        </w:tc>
        <w:tc>
          <w:tcPr>
            <w:tcW w:w="1980" w:type="dxa"/>
          </w:tcPr>
          <w:p w:rsidR="00825B4C" w:rsidRPr="00042995" w:rsidRDefault="008F4395" w:rsidP="00716AEC">
            <w:pPr>
              <w:jc w:val="center"/>
            </w:pPr>
            <w:r>
              <w:t>1</w:t>
            </w:r>
          </w:p>
          <w:p w:rsidR="00825B4C" w:rsidRPr="003E523B" w:rsidRDefault="00133EBC" w:rsidP="00716AE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  <w:p w:rsidR="00825B4C" w:rsidRPr="003E523B" w:rsidRDefault="00133EBC" w:rsidP="00716AE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  <w:p w:rsidR="00825B4C" w:rsidRPr="00133EBC" w:rsidRDefault="00133EBC" w:rsidP="008F439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340" w:type="dxa"/>
          </w:tcPr>
          <w:p w:rsidR="00825B4C" w:rsidRPr="00042995" w:rsidRDefault="00C7422C" w:rsidP="00716AEC">
            <w:pPr>
              <w:jc w:val="center"/>
            </w:pPr>
            <w:r>
              <w:rPr>
                <w:lang w:val="id-ID"/>
              </w:rPr>
              <w:t>2,22</w:t>
            </w:r>
            <w:r w:rsidR="00825B4C" w:rsidRPr="003958EB">
              <w:rPr>
                <w:b/>
              </w:rPr>
              <w:t>%</w:t>
            </w:r>
          </w:p>
          <w:p w:rsidR="00825B4C" w:rsidRPr="00042995" w:rsidRDefault="00C7422C" w:rsidP="00716AEC">
            <w:pPr>
              <w:jc w:val="center"/>
            </w:pPr>
            <w:r>
              <w:rPr>
                <w:lang w:val="id-ID"/>
              </w:rPr>
              <w:t>55,55</w:t>
            </w:r>
            <w:r w:rsidR="00825B4C" w:rsidRPr="003958EB">
              <w:rPr>
                <w:b/>
              </w:rPr>
              <w:t>%</w:t>
            </w:r>
          </w:p>
          <w:p w:rsidR="00825B4C" w:rsidRPr="00042995" w:rsidRDefault="00C7422C" w:rsidP="00716AEC">
            <w:pPr>
              <w:jc w:val="center"/>
            </w:pPr>
            <w:r>
              <w:rPr>
                <w:lang w:val="id-ID"/>
              </w:rPr>
              <w:t>37,77</w:t>
            </w:r>
            <w:r w:rsidR="00825B4C" w:rsidRPr="003958EB">
              <w:rPr>
                <w:b/>
              </w:rPr>
              <w:t>%</w:t>
            </w:r>
          </w:p>
          <w:p w:rsidR="00825B4C" w:rsidRPr="00042995" w:rsidRDefault="00C7422C" w:rsidP="008F4395">
            <w:pPr>
              <w:jc w:val="center"/>
            </w:pPr>
            <w:r>
              <w:rPr>
                <w:lang w:val="id-ID"/>
              </w:rPr>
              <w:t>4,44</w:t>
            </w:r>
            <w:r w:rsidR="008F4395">
              <w:rPr>
                <w:b/>
              </w:rPr>
              <w:t>%</w:t>
            </w:r>
          </w:p>
        </w:tc>
      </w:tr>
      <w:tr w:rsidR="00825B4C" w:rsidRPr="003958EB" w:rsidTr="00716AEC">
        <w:tc>
          <w:tcPr>
            <w:tcW w:w="850" w:type="dxa"/>
          </w:tcPr>
          <w:p w:rsidR="00825B4C" w:rsidRPr="003958EB" w:rsidRDefault="00825B4C" w:rsidP="00716AEC">
            <w:pPr>
              <w:jc w:val="center"/>
              <w:rPr>
                <w:b/>
              </w:rPr>
            </w:pPr>
          </w:p>
        </w:tc>
        <w:tc>
          <w:tcPr>
            <w:tcW w:w="2826" w:type="dxa"/>
          </w:tcPr>
          <w:p w:rsidR="00825B4C" w:rsidRPr="003958EB" w:rsidRDefault="00825B4C" w:rsidP="00716AEC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1980" w:type="dxa"/>
          </w:tcPr>
          <w:p w:rsidR="00825B4C" w:rsidRPr="003958EB" w:rsidRDefault="003E523B" w:rsidP="00716AEC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8F4395">
              <w:rPr>
                <w:b/>
              </w:rPr>
              <w:t>5</w:t>
            </w:r>
          </w:p>
        </w:tc>
        <w:tc>
          <w:tcPr>
            <w:tcW w:w="2340" w:type="dxa"/>
          </w:tcPr>
          <w:p w:rsidR="00825B4C" w:rsidRPr="003958EB" w:rsidRDefault="00825B4C" w:rsidP="00716AEC">
            <w:pPr>
              <w:jc w:val="center"/>
              <w:rPr>
                <w:b/>
              </w:rPr>
            </w:pPr>
            <w:r w:rsidRPr="003958EB">
              <w:rPr>
                <w:b/>
              </w:rPr>
              <w:t>100%</w:t>
            </w:r>
          </w:p>
        </w:tc>
      </w:tr>
    </w:tbl>
    <w:p w:rsidR="006C683D" w:rsidRDefault="00825B4C" w:rsidP="006C683D">
      <w:pPr>
        <w:spacing w:line="480" w:lineRule="auto"/>
        <w:ind w:left="284"/>
        <w:rPr>
          <w:lang w:val="id-ID"/>
        </w:rPr>
      </w:pPr>
      <w:r w:rsidRPr="009F4DF6">
        <w:t>Sumber data: Hasil tabulasi angket 1</w:t>
      </w:r>
    </w:p>
    <w:p w:rsidR="006C683D" w:rsidRDefault="00825B4C" w:rsidP="006C683D">
      <w:pPr>
        <w:spacing w:line="480" w:lineRule="auto"/>
        <w:ind w:left="284" w:firstLine="709"/>
        <w:jc w:val="both"/>
        <w:rPr>
          <w:lang w:val="id-ID"/>
        </w:rPr>
      </w:pPr>
      <w:r>
        <w:t xml:space="preserve">Berdasarkan </w:t>
      </w:r>
      <w:r w:rsidR="00716AEC">
        <w:t>tabel</w:t>
      </w:r>
      <w:r>
        <w:t xml:space="preserve"> di atas d</w:t>
      </w:r>
      <w:r w:rsidR="002F31CA">
        <w:t>apat diketahui bahwa terdapat 1</w:t>
      </w:r>
      <w:r>
        <w:t xml:space="preserve"> </w:t>
      </w:r>
      <w:r w:rsidR="00716AEC">
        <w:t xml:space="preserve">orang </w:t>
      </w:r>
      <w:r>
        <w:t>atau</w:t>
      </w:r>
      <w:r w:rsidR="002F31CA">
        <w:t xml:space="preserve"> </w:t>
      </w:r>
      <w:r w:rsidR="00C7422C">
        <w:rPr>
          <w:lang w:val="id-ID"/>
        </w:rPr>
        <w:t>2,22</w:t>
      </w:r>
      <w:r>
        <w:t xml:space="preserve">% responden yang mengatakan </w:t>
      </w:r>
      <w:r w:rsidR="002F31CA">
        <w:t>sangat sering</w:t>
      </w:r>
      <w:r>
        <w:t xml:space="preserve"> </w:t>
      </w:r>
      <w:r w:rsidR="00C7422C">
        <w:rPr>
          <w:lang w:val="id-ID"/>
        </w:rPr>
        <w:t>siswa mampu membaca Al-Qur’an dengan benar</w:t>
      </w:r>
      <w:r w:rsidR="002F31CA">
        <w:t xml:space="preserve">, </w:t>
      </w:r>
      <w:r w:rsidR="00C7422C">
        <w:rPr>
          <w:lang w:val="id-ID"/>
        </w:rPr>
        <w:t>25</w:t>
      </w:r>
      <w:r>
        <w:t xml:space="preserve"> </w:t>
      </w:r>
      <w:r w:rsidR="002F31CA">
        <w:t xml:space="preserve">orang atau </w:t>
      </w:r>
      <w:r w:rsidR="00C7422C">
        <w:rPr>
          <w:lang w:val="id-ID"/>
        </w:rPr>
        <w:t>55,55</w:t>
      </w:r>
      <w:r>
        <w:t>% responden mengatakan sering</w:t>
      </w:r>
      <w:r w:rsidR="002F31CA">
        <w:t xml:space="preserve">, </w:t>
      </w:r>
      <w:r w:rsidR="00C7422C">
        <w:rPr>
          <w:lang w:val="id-ID"/>
        </w:rPr>
        <w:t>17</w:t>
      </w:r>
      <w:r>
        <w:t xml:space="preserve"> </w:t>
      </w:r>
      <w:r w:rsidR="002F31CA">
        <w:t xml:space="preserve">orang atau </w:t>
      </w:r>
      <w:r w:rsidR="00C7422C">
        <w:rPr>
          <w:lang w:val="id-ID"/>
        </w:rPr>
        <w:t>37,77</w:t>
      </w:r>
      <w:r>
        <w:t>% responden mengatakan kadang-kadang</w:t>
      </w:r>
      <w:r w:rsidR="00716AEC">
        <w:t xml:space="preserve">, </w:t>
      </w:r>
      <w:r w:rsidR="002F31CA">
        <w:t xml:space="preserve">dan </w:t>
      </w:r>
      <w:r w:rsidR="00C7422C">
        <w:rPr>
          <w:lang w:val="id-ID"/>
        </w:rPr>
        <w:t>2</w:t>
      </w:r>
      <w:r>
        <w:t xml:space="preserve"> </w:t>
      </w:r>
      <w:r w:rsidR="00716AEC">
        <w:t xml:space="preserve">orang atau </w:t>
      </w:r>
      <w:r w:rsidR="00C7422C">
        <w:rPr>
          <w:lang w:val="id-ID"/>
        </w:rPr>
        <w:t>4,44</w:t>
      </w:r>
      <w:r>
        <w:t>% res</w:t>
      </w:r>
      <w:r w:rsidR="00716AEC">
        <w:t>ponden mengatakan tidak pernah.</w:t>
      </w:r>
      <w:r w:rsidR="00ED7B4B">
        <w:t xml:space="preserve"> </w:t>
      </w:r>
      <w:r w:rsidR="00CD008E" w:rsidRPr="008E1E3F">
        <w:t xml:space="preserve">Dari hasil olahan quisioner tersebut, menunjukan bahwa </w:t>
      </w:r>
      <w:r w:rsidR="008B611A">
        <w:t xml:space="preserve">siswa di </w:t>
      </w:r>
      <w:r w:rsidR="00C7422C">
        <w:rPr>
          <w:lang w:val="id-ID"/>
        </w:rPr>
        <w:t xml:space="preserve">MTs </w:t>
      </w:r>
      <w:r w:rsidR="008B611A">
        <w:t>N</w:t>
      </w:r>
      <w:r w:rsidR="00C7422C">
        <w:rPr>
          <w:lang w:val="id-ID"/>
        </w:rPr>
        <w:t>egeri</w:t>
      </w:r>
      <w:r w:rsidR="00C7422C">
        <w:t xml:space="preserve"> </w:t>
      </w:r>
      <w:r w:rsidR="00C7422C">
        <w:rPr>
          <w:lang w:val="id-ID"/>
        </w:rPr>
        <w:t>1</w:t>
      </w:r>
      <w:r w:rsidR="008B611A">
        <w:t xml:space="preserve"> Kendari sering </w:t>
      </w:r>
      <w:r w:rsidR="00C7422C">
        <w:rPr>
          <w:lang w:val="id-ID"/>
        </w:rPr>
        <w:t>mampu membaca Al-Qur’an dengan benar</w:t>
      </w:r>
      <w:r w:rsidR="00CD008E">
        <w:rPr>
          <w:lang w:val="sv-SE"/>
        </w:rPr>
        <w:t>.</w:t>
      </w:r>
    </w:p>
    <w:p w:rsidR="0052377F" w:rsidRDefault="00825B4C" w:rsidP="006C683D">
      <w:pPr>
        <w:spacing w:line="480" w:lineRule="auto"/>
        <w:ind w:left="284" w:firstLine="709"/>
        <w:jc w:val="both"/>
      </w:pPr>
      <w:r>
        <w:t xml:space="preserve">Parameter lain yang perlu dilihat dalam </w:t>
      </w:r>
      <w:r w:rsidR="00A63C22">
        <w:rPr>
          <w:lang w:val="id-ID"/>
        </w:rPr>
        <w:t>kemampuan baca tulis Al-Qur’an</w:t>
      </w:r>
      <w:r w:rsidR="00A63C22">
        <w:rPr>
          <w:i/>
          <w:lang w:val="id-ID"/>
        </w:rPr>
        <w:t xml:space="preserve"> </w:t>
      </w:r>
      <w:r>
        <w:t xml:space="preserve">adalah </w:t>
      </w:r>
      <w:r w:rsidR="00A63C22">
        <w:rPr>
          <w:lang w:val="id-ID"/>
        </w:rPr>
        <w:t>dengan mengenal huruf-huruf hijaiyah, memudahkan siswa memahami dan membaca Al-Qur’an,</w:t>
      </w:r>
      <w:r w:rsidR="00AF3E63">
        <w:t xml:space="preserve"> yakni dapat dilihat pada tabel berikut:</w:t>
      </w:r>
    </w:p>
    <w:p w:rsidR="0052377F" w:rsidRPr="00096FB2" w:rsidRDefault="00825B4C" w:rsidP="006C683D">
      <w:pPr>
        <w:spacing w:line="276" w:lineRule="auto"/>
        <w:jc w:val="center"/>
        <w:rPr>
          <w:lang w:val="id-ID"/>
        </w:rPr>
      </w:pPr>
      <w:r w:rsidRPr="008D2D2C">
        <w:rPr>
          <w:b/>
        </w:rPr>
        <w:t xml:space="preserve">Tabel </w:t>
      </w:r>
      <w:r w:rsidR="00096FB2">
        <w:rPr>
          <w:b/>
          <w:lang w:val="id-ID"/>
        </w:rPr>
        <w:t>5</w:t>
      </w:r>
    </w:p>
    <w:p w:rsidR="00825B4C" w:rsidRPr="00A63C22" w:rsidRDefault="00A63C22" w:rsidP="006C683D">
      <w:pPr>
        <w:spacing w:line="276" w:lineRule="auto"/>
        <w:jc w:val="center"/>
        <w:rPr>
          <w:lang w:val="id-ID"/>
        </w:rPr>
      </w:pPr>
      <w:r>
        <w:rPr>
          <w:b/>
          <w:lang w:val="id-ID"/>
        </w:rPr>
        <w:t>Distribusi frekuensi dengan mengenal huruf-huruf hijayah, memudahkan siswa memahami dan membaca Al-Qur’an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26"/>
        <w:gridCol w:w="2160"/>
        <w:gridCol w:w="2160"/>
      </w:tblGrid>
      <w:tr w:rsidR="00825B4C" w:rsidRPr="003958EB" w:rsidTr="0052377F">
        <w:tc>
          <w:tcPr>
            <w:tcW w:w="850" w:type="dxa"/>
          </w:tcPr>
          <w:p w:rsidR="00825B4C" w:rsidRPr="003958EB" w:rsidRDefault="00825B4C" w:rsidP="00CD4E6B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2826" w:type="dxa"/>
          </w:tcPr>
          <w:p w:rsidR="00825B4C" w:rsidRPr="003958EB" w:rsidRDefault="00825B4C" w:rsidP="00CD4E6B">
            <w:pPr>
              <w:spacing w:before="120"/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60" w:type="dxa"/>
          </w:tcPr>
          <w:p w:rsidR="00825B4C" w:rsidRPr="003958EB" w:rsidRDefault="00825B4C" w:rsidP="00CD4E6B">
            <w:pPr>
              <w:spacing w:before="120"/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160" w:type="dxa"/>
          </w:tcPr>
          <w:p w:rsidR="00825B4C" w:rsidRPr="003958EB" w:rsidRDefault="00825B4C" w:rsidP="00CD4E6B">
            <w:pPr>
              <w:spacing w:before="120"/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825B4C" w:rsidRPr="003958EB" w:rsidTr="0052377F">
        <w:tc>
          <w:tcPr>
            <w:tcW w:w="850" w:type="dxa"/>
          </w:tcPr>
          <w:p w:rsidR="00825B4C" w:rsidRPr="00042995" w:rsidRDefault="00825B4C" w:rsidP="00CD4E6B">
            <w:pPr>
              <w:jc w:val="center"/>
            </w:pPr>
            <w:r w:rsidRPr="00042995">
              <w:t>2</w:t>
            </w:r>
          </w:p>
          <w:p w:rsidR="00825B4C" w:rsidRPr="00042995" w:rsidRDefault="00825B4C" w:rsidP="00CD4E6B">
            <w:pPr>
              <w:jc w:val="center"/>
            </w:pPr>
          </w:p>
          <w:p w:rsidR="00825B4C" w:rsidRPr="00042995" w:rsidRDefault="00825B4C" w:rsidP="00CD4E6B">
            <w:pPr>
              <w:jc w:val="center"/>
            </w:pPr>
          </w:p>
          <w:p w:rsidR="00825B4C" w:rsidRPr="00042995" w:rsidRDefault="00825B4C" w:rsidP="00CD4E6B">
            <w:pPr>
              <w:jc w:val="center"/>
            </w:pPr>
          </w:p>
        </w:tc>
        <w:tc>
          <w:tcPr>
            <w:tcW w:w="2826" w:type="dxa"/>
          </w:tcPr>
          <w:p w:rsidR="00825B4C" w:rsidRPr="00042995" w:rsidRDefault="00825B4C" w:rsidP="00CD4E6B">
            <w:r>
              <w:t xml:space="preserve">   a. </w:t>
            </w:r>
            <w:r w:rsidR="00096FB2">
              <w:t xml:space="preserve">Sangat </w:t>
            </w:r>
            <w:r w:rsidR="00740535">
              <w:t>sering</w:t>
            </w:r>
          </w:p>
          <w:p w:rsidR="00825B4C" w:rsidRPr="00042995" w:rsidRDefault="00825B4C" w:rsidP="00CD4E6B">
            <w:r>
              <w:t xml:space="preserve">   b. </w:t>
            </w:r>
            <w:r w:rsidRPr="00042995">
              <w:t xml:space="preserve">Sering </w:t>
            </w:r>
          </w:p>
          <w:p w:rsidR="00825B4C" w:rsidRPr="00042995" w:rsidRDefault="00825B4C" w:rsidP="00CD4E6B">
            <w:r>
              <w:t xml:space="preserve">   c. </w:t>
            </w:r>
            <w:r w:rsidRPr="00042995">
              <w:t>Kadang-Kadang</w:t>
            </w:r>
          </w:p>
          <w:p w:rsidR="00825B4C" w:rsidRPr="00042995" w:rsidRDefault="00825B4C" w:rsidP="00CD4E6B">
            <w:r>
              <w:t xml:space="preserve">   d. </w:t>
            </w:r>
            <w:r w:rsidRPr="00042995">
              <w:t xml:space="preserve">Tidak Pernah </w:t>
            </w:r>
          </w:p>
        </w:tc>
        <w:tc>
          <w:tcPr>
            <w:tcW w:w="2160" w:type="dxa"/>
          </w:tcPr>
          <w:p w:rsidR="00825B4C" w:rsidRPr="00042995" w:rsidRDefault="00740535" w:rsidP="00CD4E6B">
            <w:pPr>
              <w:jc w:val="center"/>
            </w:pPr>
            <w:r>
              <w:t>0</w:t>
            </w:r>
          </w:p>
          <w:p w:rsidR="00825B4C" w:rsidRPr="00133EBC" w:rsidRDefault="00133EBC" w:rsidP="00CD4E6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  <w:p w:rsidR="00825B4C" w:rsidRPr="00133EBC" w:rsidRDefault="00133EBC" w:rsidP="00CD4E6B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3</w:t>
            </w:r>
          </w:p>
          <w:p w:rsidR="00825B4C" w:rsidRPr="00133EBC" w:rsidRDefault="00740535" w:rsidP="00CD4E6B">
            <w:pPr>
              <w:jc w:val="center"/>
              <w:rPr>
                <w:lang w:val="id-ID"/>
              </w:rPr>
            </w:pPr>
            <w:r>
              <w:t>1</w:t>
            </w:r>
            <w:r w:rsidR="00133EBC">
              <w:rPr>
                <w:lang w:val="id-ID"/>
              </w:rPr>
              <w:t>4</w:t>
            </w:r>
          </w:p>
        </w:tc>
        <w:tc>
          <w:tcPr>
            <w:tcW w:w="2160" w:type="dxa"/>
          </w:tcPr>
          <w:p w:rsidR="00825B4C" w:rsidRPr="00042995" w:rsidRDefault="00740535" w:rsidP="00CD4E6B">
            <w:pPr>
              <w:jc w:val="center"/>
            </w:pPr>
            <w:r>
              <w:t>0</w:t>
            </w:r>
            <w:r w:rsidR="00F828DB" w:rsidRPr="003958EB">
              <w:rPr>
                <w:b/>
              </w:rPr>
              <w:t>%</w:t>
            </w:r>
          </w:p>
          <w:p w:rsidR="00825B4C" w:rsidRPr="00042995" w:rsidRDefault="00C7422C" w:rsidP="00CD4E6B">
            <w:pPr>
              <w:jc w:val="center"/>
            </w:pPr>
            <w:r>
              <w:rPr>
                <w:lang w:val="id-ID"/>
              </w:rPr>
              <w:t>17,77</w:t>
            </w:r>
            <w:r w:rsidR="00825B4C" w:rsidRPr="003958EB">
              <w:rPr>
                <w:b/>
              </w:rPr>
              <w:t>%</w:t>
            </w:r>
          </w:p>
          <w:p w:rsidR="00825B4C" w:rsidRPr="00042995" w:rsidRDefault="00C7422C" w:rsidP="00CD4E6B">
            <w:pPr>
              <w:jc w:val="center"/>
            </w:pPr>
            <w:r>
              <w:rPr>
                <w:lang w:val="id-ID"/>
              </w:rPr>
              <w:t>51,11</w:t>
            </w:r>
            <w:r w:rsidR="00825B4C" w:rsidRPr="003958EB">
              <w:rPr>
                <w:b/>
              </w:rPr>
              <w:t>%</w:t>
            </w:r>
          </w:p>
          <w:p w:rsidR="00825B4C" w:rsidRPr="00042995" w:rsidRDefault="00C7422C" w:rsidP="00CD4E6B">
            <w:pPr>
              <w:jc w:val="center"/>
            </w:pPr>
            <w:r>
              <w:rPr>
                <w:lang w:val="id-ID"/>
              </w:rPr>
              <w:t>31,11</w:t>
            </w:r>
            <w:r w:rsidR="00740535">
              <w:t>%</w:t>
            </w:r>
          </w:p>
        </w:tc>
      </w:tr>
      <w:tr w:rsidR="00825B4C" w:rsidRPr="003958EB" w:rsidTr="0052377F">
        <w:tc>
          <w:tcPr>
            <w:tcW w:w="850" w:type="dxa"/>
          </w:tcPr>
          <w:p w:rsidR="00825B4C" w:rsidRPr="003958EB" w:rsidRDefault="00825B4C" w:rsidP="00CD4E6B">
            <w:pPr>
              <w:jc w:val="center"/>
              <w:rPr>
                <w:b/>
              </w:rPr>
            </w:pPr>
          </w:p>
        </w:tc>
        <w:tc>
          <w:tcPr>
            <w:tcW w:w="2826" w:type="dxa"/>
          </w:tcPr>
          <w:p w:rsidR="00825B4C" w:rsidRPr="003958EB" w:rsidRDefault="00825B4C" w:rsidP="00CD4E6B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60" w:type="dxa"/>
          </w:tcPr>
          <w:p w:rsidR="00825B4C" w:rsidRPr="003958EB" w:rsidRDefault="00133EBC" w:rsidP="00CD4E6B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740535">
              <w:rPr>
                <w:b/>
              </w:rPr>
              <w:t>5</w:t>
            </w:r>
          </w:p>
        </w:tc>
        <w:tc>
          <w:tcPr>
            <w:tcW w:w="2160" w:type="dxa"/>
          </w:tcPr>
          <w:p w:rsidR="00825B4C" w:rsidRPr="003958EB" w:rsidRDefault="00825B4C" w:rsidP="00CD4E6B">
            <w:pPr>
              <w:jc w:val="center"/>
              <w:rPr>
                <w:b/>
              </w:rPr>
            </w:pPr>
            <w:r w:rsidRPr="003958EB">
              <w:rPr>
                <w:b/>
              </w:rPr>
              <w:t>100%</w:t>
            </w:r>
          </w:p>
        </w:tc>
      </w:tr>
    </w:tbl>
    <w:p w:rsidR="0052377F" w:rsidRDefault="00825B4C" w:rsidP="0057293E">
      <w:pPr>
        <w:spacing w:line="480" w:lineRule="auto"/>
        <w:ind w:left="284"/>
      </w:pPr>
      <w:r w:rsidRPr="009F4DF6">
        <w:t>Sumb</w:t>
      </w:r>
      <w:r>
        <w:t>er data: Hasil tabulasi angket 2</w:t>
      </w:r>
    </w:p>
    <w:p w:rsidR="00191EA5" w:rsidRDefault="00825B4C" w:rsidP="00191EA5">
      <w:pPr>
        <w:spacing w:line="480" w:lineRule="auto"/>
        <w:ind w:left="284" w:firstLine="709"/>
        <w:jc w:val="both"/>
      </w:pPr>
      <w:r>
        <w:lastRenderedPageBreak/>
        <w:t xml:space="preserve">Dari </w:t>
      </w:r>
      <w:r w:rsidR="00F828DB">
        <w:t>tabel</w:t>
      </w:r>
      <w:r>
        <w:t xml:space="preserve"> di atas dapat dijelaskan bahwa </w:t>
      </w:r>
      <w:r w:rsidR="00191EA5">
        <w:t xml:space="preserve">tidak satupun responden mengatakan </w:t>
      </w:r>
      <w:r w:rsidR="00C7422C">
        <w:rPr>
          <w:lang w:val="id-ID"/>
        </w:rPr>
        <w:t xml:space="preserve">sangat </w:t>
      </w:r>
      <w:r w:rsidR="00191EA5">
        <w:t xml:space="preserve">sering </w:t>
      </w:r>
      <w:r w:rsidR="00F828DB">
        <w:t xml:space="preserve">atau </w:t>
      </w:r>
      <w:r w:rsidR="00191EA5">
        <w:t xml:space="preserve">0%, </w:t>
      </w:r>
      <w:r w:rsidR="00C7422C">
        <w:rPr>
          <w:lang w:val="id-ID"/>
        </w:rPr>
        <w:t>8</w:t>
      </w:r>
      <w:r w:rsidR="00191EA5">
        <w:t xml:space="preserve"> responden atau </w:t>
      </w:r>
      <w:r w:rsidR="00C7422C">
        <w:rPr>
          <w:lang w:val="id-ID"/>
        </w:rPr>
        <w:t>17,77</w:t>
      </w:r>
      <w:r>
        <w:t xml:space="preserve">% yang menyatakan sering, </w:t>
      </w:r>
      <w:r w:rsidR="00191EA5">
        <w:t>2</w:t>
      </w:r>
      <w:r w:rsidR="00C7422C">
        <w:rPr>
          <w:lang w:val="id-ID"/>
        </w:rPr>
        <w:t>3</w:t>
      </w:r>
      <w:r w:rsidR="00191EA5">
        <w:t xml:space="preserve"> responden atau </w:t>
      </w:r>
      <w:r w:rsidR="00C7422C">
        <w:rPr>
          <w:lang w:val="id-ID"/>
        </w:rPr>
        <w:t>51,11%</w:t>
      </w:r>
      <w:r w:rsidR="00F828DB">
        <w:t xml:space="preserve"> responden menyatakan kadang-kadang, </w:t>
      </w:r>
      <w:r w:rsidR="00191EA5">
        <w:t>dan 1</w:t>
      </w:r>
      <w:r w:rsidR="00C7422C">
        <w:rPr>
          <w:lang w:val="id-ID"/>
        </w:rPr>
        <w:t>4</w:t>
      </w:r>
      <w:r>
        <w:t xml:space="preserve"> respond</w:t>
      </w:r>
      <w:r w:rsidR="00191EA5">
        <w:t xml:space="preserve">en atau </w:t>
      </w:r>
      <w:r w:rsidR="00730046">
        <w:rPr>
          <w:lang w:val="id-ID"/>
        </w:rPr>
        <w:t>31,11</w:t>
      </w:r>
      <w:r w:rsidR="00702023">
        <w:t>% menyatakan</w:t>
      </w:r>
      <w:r>
        <w:t xml:space="preserve"> tidak pernah</w:t>
      </w:r>
      <w:r w:rsidR="00702023">
        <w:t xml:space="preserve">. </w:t>
      </w:r>
      <w:r w:rsidR="002A000A" w:rsidRPr="008E1E3F">
        <w:t xml:space="preserve">Dari hasil olahan quisioner tersebut, menunjukan bahwa </w:t>
      </w:r>
      <w:r w:rsidR="00191EA5">
        <w:t>siswa</w:t>
      </w:r>
      <w:r w:rsidR="002A000A">
        <w:t xml:space="preserve"> </w:t>
      </w:r>
      <w:r w:rsidR="002A000A" w:rsidRPr="008E1E3F">
        <w:t xml:space="preserve">di </w:t>
      </w:r>
      <w:r w:rsidR="00730046">
        <w:rPr>
          <w:lang w:val="id-ID"/>
        </w:rPr>
        <w:t>MTs</w:t>
      </w:r>
      <w:r w:rsidR="00191EA5">
        <w:t xml:space="preserve"> Negeri </w:t>
      </w:r>
      <w:r w:rsidR="00730046">
        <w:rPr>
          <w:lang w:val="id-ID"/>
        </w:rPr>
        <w:t>1</w:t>
      </w:r>
      <w:r w:rsidR="002A000A">
        <w:t xml:space="preserve"> </w:t>
      </w:r>
      <w:r w:rsidR="00191EA5">
        <w:t>Kendari</w:t>
      </w:r>
      <w:r w:rsidR="00191EA5">
        <w:rPr>
          <w:lang w:val="sv-SE"/>
        </w:rPr>
        <w:t xml:space="preserve"> kadang-kadang </w:t>
      </w:r>
      <w:r w:rsidR="00730046">
        <w:rPr>
          <w:lang w:val="id-ID"/>
        </w:rPr>
        <w:t>dengan mengenal huruf hiyaiyah, memudahkan siswa memahami dan membaca Al-Qur’an</w:t>
      </w:r>
      <w:r w:rsidR="00191EA5">
        <w:rPr>
          <w:lang w:val="sv-SE"/>
        </w:rPr>
        <w:t>.</w:t>
      </w:r>
    </w:p>
    <w:p w:rsidR="00A63C22" w:rsidRPr="00A63C22" w:rsidRDefault="00191EA5" w:rsidP="00CD4E6B">
      <w:pPr>
        <w:spacing w:line="480" w:lineRule="auto"/>
        <w:ind w:left="284" w:firstLine="709"/>
        <w:jc w:val="both"/>
        <w:rPr>
          <w:lang w:val="id-ID"/>
        </w:rPr>
      </w:pPr>
      <w:r>
        <w:t xml:space="preserve">Indikator lain yang perlu dilihat dalam </w:t>
      </w:r>
      <w:r w:rsidR="00730046">
        <w:rPr>
          <w:lang w:val="id-ID"/>
        </w:rPr>
        <w:t>ke</w:t>
      </w:r>
      <w:r w:rsidR="00A63C22">
        <w:rPr>
          <w:lang w:val="id-ID"/>
        </w:rPr>
        <w:t>mampuan baca tulis Al-</w:t>
      </w:r>
      <w:r w:rsidR="00BA24CF">
        <w:rPr>
          <w:lang w:val="id-ID"/>
        </w:rPr>
        <w:t>Qur’an</w:t>
      </w:r>
      <w:r>
        <w:t xml:space="preserve"> adalah </w:t>
      </w:r>
      <w:r w:rsidR="00BA24CF">
        <w:rPr>
          <w:lang w:val="id-ID"/>
        </w:rPr>
        <w:t>adanya bacaan ayat Al-Qur’an, membuat siswa malas mengikuti pelajaran agama</w:t>
      </w:r>
      <w:r w:rsidR="00730046">
        <w:rPr>
          <w:lang w:val="id-ID"/>
        </w:rPr>
        <w:t>,</w:t>
      </w:r>
      <w:r w:rsidR="00322D63">
        <w:t xml:space="preserve"> </w:t>
      </w:r>
      <w:r w:rsidR="00730046">
        <w:rPr>
          <w:lang w:val="id-ID"/>
        </w:rPr>
        <w:t xml:space="preserve">yakni </w:t>
      </w:r>
      <w:r w:rsidR="00BA24CF">
        <w:rPr>
          <w:lang w:val="id-ID"/>
        </w:rPr>
        <w:t>dapat dilihat pada tabel berikut:</w:t>
      </w:r>
    </w:p>
    <w:p w:rsidR="0057293E" w:rsidRPr="00096FB2" w:rsidRDefault="00825B4C" w:rsidP="006C683D">
      <w:pPr>
        <w:jc w:val="center"/>
        <w:rPr>
          <w:lang w:val="id-ID"/>
        </w:rPr>
      </w:pPr>
      <w:r w:rsidRPr="008D2D2C">
        <w:rPr>
          <w:b/>
        </w:rPr>
        <w:t>Tabe</w:t>
      </w:r>
      <w:r>
        <w:rPr>
          <w:b/>
        </w:rPr>
        <w:t xml:space="preserve">l </w:t>
      </w:r>
      <w:r w:rsidR="00096FB2">
        <w:rPr>
          <w:b/>
          <w:lang w:val="id-ID"/>
        </w:rPr>
        <w:t>6</w:t>
      </w:r>
    </w:p>
    <w:p w:rsidR="00825B4C" w:rsidRPr="00BA24CF" w:rsidRDefault="00BA24CF" w:rsidP="00BA24CF">
      <w:pPr>
        <w:jc w:val="center"/>
        <w:rPr>
          <w:lang w:val="id-ID"/>
        </w:rPr>
      </w:pPr>
      <w:r>
        <w:rPr>
          <w:b/>
          <w:lang w:val="id-ID"/>
        </w:rPr>
        <w:t>Distribusi frekuensi</w:t>
      </w:r>
      <w:r w:rsidRPr="008D2D2C">
        <w:rPr>
          <w:b/>
        </w:rPr>
        <w:t xml:space="preserve"> </w:t>
      </w:r>
      <w:r>
        <w:rPr>
          <w:b/>
          <w:lang w:val="id-ID"/>
        </w:rPr>
        <w:t>adanya bacaan ayat Al-Qur’an, membuat siswa malas mengikuti pelajaran agama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6"/>
        <w:gridCol w:w="1985"/>
        <w:gridCol w:w="2268"/>
      </w:tblGrid>
      <w:tr w:rsidR="00825B4C" w:rsidRPr="003958EB" w:rsidTr="00BE7FF5">
        <w:tc>
          <w:tcPr>
            <w:tcW w:w="709" w:type="dxa"/>
          </w:tcPr>
          <w:p w:rsidR="00825B4C" w:rsidRPr="003958EB" w:rsidRDefault="00825B4C" w:rsidP="006C683D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2976" w:type="dxa"/>
          </w:tcPr>
          <w:p w:rsidR="00825B4C" w:rsidRPr="003958EB" w:rsidRDefault="00825B4C" w:rsidP="002B4AA6">
            <w:pPr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1985" w:type="dxa"/>
          </w:tcPr>
          <w:p w:rsidR="00825B4C" w:rsidRPr="003958EB" w:rsidRDefault="00825B4C" w:rsidP="006C683D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268" w:type="dxa"/>
          </w:tcPr>
          <w:p w:rsidR="00825B4C" w:rsidRPr="003958EB" w:rsidRDefault="00825B4C" w:rsidP="006C683D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825B4C" w:rsidRPr="003958EB" w:rsidTr="00BE7FF5">
        <w:tc>
          <w:tcPr>
            <w:tcW w:w="709" w:type="dxa"/>
          </w:tcPr>
          <w:p w:rsidR="00825B4C" w:rsidRPr="00042995" w:rsidRDefault="00825B4C" w:rsidP="006C683D">
            <w:pPr>
              <w:spacing w:line="276" w:lineRule="auto"/>
              <w:jc w:val="center"/>
            </w:pPr>
            <w:r w:rsidRPr="00042995">
              <w:t>3</w:t>
            </w:r>
          </w:p>
          <w:p w:rsidR="00825B4C" w:rsidRPr="00042995" w:rsidRDefault="00825B4C" w:rsidP="006C683D">
            <w:pPr>
              <w:spacing w:line="276" w:lineRule="auto"/>
              <w:jc w:val="center"/>
            </w:pPr>
          </w:p>
          <w:p w:rsidR="00825B4C" w:rsidRPr="00042995" w:rsidRDefault="00825B4C" w:rsidP="006C683D">
            <w:pPr>
              <w:spacing w:line="276" w:lineRule="auto"/>
              <w:jc w:val="center"/>
            </w:pPr>
          </w:p>
        </w:tc>
        <w:tc>
          <w:tcPr>
            <w:tcW w:w="2976" w:type="dxa"/>
          </w:tcPr>
          <w:p w:rsidR="00825B4C" w:rsidRPr="00042995" w:rsidRDefault="00825B4C" w:rsidP="002B4AA6">
            <w:r>
              <w:t xml:space="preserve">a. </w:t>
            </w:r>
            <w:r w:rsidR="00BE7FF5">
              <w:t xml:space="preserve">Sangat sering </w:t>
            </w:r>
          </w:p>
          <w:p w:rsidR="00825B4C" w:rsidRPr="00042995" w:rsidRDefault="00825B4C" w:rsidP="002B4AA6">
            <w:r>
              <w:t xml:space="preserve">b. </w:t>
            </w:r>
            <w:r w:rsidRPr="00042995">
              <w:t xml:space="preserve">Sering </w:t>
            </w:r>
          </w:p>
          <w:p w:rsidR="00825B4C" w:rsidRPr="00042995" w:rsidRDefault="00825B4C" w:rsidP="002B4AA6">
            <w:r>
              <w:t xml:space="preserve">c. </w:t>
            </w:r>
            <w:r w:rsidRPr="00042995">
              <w:t>Kadang-Kadang</w:t>
            </w:r>
          </w:p>
          <w:p w:rsidR="00825B4C" w:rsidRPr="00042995" w:rsidRDefault="00825B4C" w:rsidP="002B4AA6">
            <w:r>
              <w:t xml:space="preserve">d. </w:t>
            </w:r>
            <w:r w:rsidRPr="00042995">
              <w:t xml:space="preserve">Tidak Pernah </w:t>
            </w:r>
          </w:p>
        </w:tc>
        <w:tc>
          <w:tcPr>
            <w:tcW w:w="1985" w:type="dxa"/>
          </w:tcPr>
          <w:p w:rsidR="00825B4C" w:rsidRPr="00042995" w:rsidRDefault="00BE7FF5" w:rsidP="002B4AA6">
            <w:pPr>
              <w:jc w:val="center"/>
            </w:pPr>
            <w:r>
              <w:t>7</w:t>
            </w:r>
          </w:p>
          <w:p w:rsidR="00825B4C" w:rsidRPr="00133EBC" w:rsidRDefault="00133EBC" w:rsidP="002B4AA6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0</w:t>
            </w:r>
          </w:p>
          <w:p w:rsidR="00825B4C" w:rsidRPr="00871874" w:rsidRDefault="00871874" w:rsidP="002B4AA6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3</w:t>
            </w:r>
          </w:p>
          <w:p w:rsidR="00825B4C" w:rsidRPr="00042995" w:rsidRDefault="00BE7FF5" w:rsidP="002B4AA6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25B4C" w:rsidRPr="00042995" w:rsidRDefault="00730046" w:rsidP="002B4AA6">
            <w:pPr>
              <w:jc w:val="center"/>
            </w:pPr>
            <w:r>
              <w:rPr>
                <w:lang w:val="id-ID"/>
              </w:rPr>
              <w:t>15,55</w:t>
            </w:r>
            <w:r w:rsidR="00BA545F" w:rsidRPr="003958EB">
              <w:rPr>
                <w:b/>
              </w:rPr>
              <w:t>%</w:t>
            </w:r>
          </w:p>
          <w:p w:rsidR="00825B4C" w:rsidRPr="00042995" w:rsidRDefault="00730046" w:rsidP="002B4AA6">
            <w:pPr>
              <w:jc w:val="center"/>
            </w:pPr>
            <w:r>
              <w:rPr>
                <w:lang w:val="id-ID"/>
              </w:rPr>
              <w:t>44,44</w:t>
            </w:r>
            <w:r w:rsidR="00825B4C" w:rsidRPr="003958EB">
              <w:rPr>
                <w:b/>
              </w:rPr>
              <w:t>%</w:t>
            </w:r>
          </w:p>
          <w:p w:rsidR="00825B4C" w:rsidRPr="00042995" w:rsidRDefault="00730046" w:rsidP="002B4AA6">
            <w:pPr>
              <w:jc w:val="center"/>
            </w:pPr>
            <w:r>
              <w:rPr>
                <w:lang w:val="id-ID"/>
              </w:rPr>
              <w:t>28,88</w:t>
            </w:r>
            <w:r w:rsidR="00825B4C" w:rsidRPr="003958EB">
              <w:rPr>
                <w:b/>
              </w:rPr>
              <w:t>%</w:t>
            </w:r>
          </w:p>
          <w:p w:rsidR="00825B4C" w:rsidRPr="00042995" w:rsidRDefault="00730046" w:rsidP="002B4AA6">
            <w:pPr>
              <w:jc w:val="center"/>
            </w:pPr>
            <w:r>
              <w:rPr>
                <w:lang w:val="id-ID"/>
              </w:rPr>
              <w:t>11,11</w:t>
            </w:r>
            <w:r w:rsidR="00825B4C" w:rsidRPr="003958EB">
              <w:rPr>
                <w:b/>
              </w:rPr>
              <w:t>%</w:t>
            </w:r>
          </w:p>
        </w:tc>
      </w:tr>
      <w:tr w:rsidR="00825B4C" w:rsidRPr="003958EB" w:rsidTr="00BE7FF5">
        <w:tc>
          <w:tcPr>
            <w:tcW w:w="709" w:type="dxa"/>
          </w:tcPr>
          <w:p w:rsidR="00825B4C" w:rsidRPr="003958EB" w:rsidRDefault="00825B4C" w:rsidP="006C68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825B4C" w:rsidRPr="003958EB" w:rsidRDefault="00825B4C" w:rsidP="002B4AA6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1985" w:type="dxa"/>
          </w:tcPr>
          <w:p w:rsidR="00825B4C" w:rsidRPr="003958EB" w:rsidRDefault="00133EBC" w:rsidP="006C68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BE7FF5">
              <w:rPr>
                <w:b/>
              </w:rPr>
              <w:t>5</w:t>
            </w:r>
          </w:p>
        </w:tc>
        <w:tc>
          <w:tcPr>
            <w:tcW w:w="2268" w:type="dxa"/>
          </w:tcPr>
          <w:p w:rsidR="00825B4C" w:rsidRPr="003958EB" w:rsidRDefault="00825B4C" w:rsidP="006C683D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>100%</w:t>
            </w:r>
          </w:p>
        </w:tc>
      </w:tr>
    </w:tbl>
    <w:p w:rsidR="00825B4C" w:rsidRDefault="00825B4C" w:rsidP="00BA545F">
      <w:pPr>
        <w:spacing w:before="120" w:line="360" w:lineRule="auto"/>
        <w:ind w:left="284"/>
      </w:pPr>
      <w:r w:rsidRPr="009F4DF6">
        <w:t>Sumb</w:t>
      </w:r>
      <w:r>
        <w:t>er data: Hasil tabulasi angket item 3</w:t>
      </w:r>
    </w:p>
    <w:p w:rsidR="00736351" w:rsidRDefault="00825B4C" w:rsidP="007C2941">
      <w:pPr>
        <w:spacing w:line="480" w:lineRule="auto"/>
        <w:ind w:left="284" w:firstLine="709"/>
        <w:jc w:val="both"/>
      </w:pPr>
      <w:r>
        <w:t xml:space="preserve">Dari tabel di atas dapat dijelaskan bahwa </w:t>
      </w:r>
      <w:r w:rsidR="00BE7FF5">
        <w:t xml:space="preserve">siswa </w:t>
      </w:r>
      <w:r w:rsidR="00730046">
        <w:rPr>
          <w:lang w:val="id-ID"/>
        </w:rPr>
        <w:t xml:space="preserve">MTs </w:t>
      </w:r>
      <w:r w:rsidR="00BE7FF5">
        <w:t>N</w:t>
      </w:r>
      <w:r w:rsidR="00730046">
        <w:rPr>
          <w:lang w:val="id-ID"/>
        </w:rPr>
        <w:t>egeri</w:t>
      </w:r>
      <w:r w:rsidR="00BE7FF5">
        <w:t xml:space="preserve"> </w:t>
      </w:r>
      <w:r w:rsidR="00730046">
        <w:rPr>
          <w:lang w:val="id-ID"/>
        </w:rPr>
        <w:t>1</w:t>
      </w:r>
      <w:r w:rsidR="00BE7FF5">
        <w:t xml:space="preserve"> Kendari</w:t>
      </w:r>
      <w:r>
        <w:t xml:space="preserve"> </w:t>
      </w:r>
      <w:r w:rsidR="00BA545F">
        <w:t xml:space="preserve">dari data ferekuensi responden yakni </w:t>
      </w:r>
      <w:r w:rsidR="00730046">
        <w:rPr>
          <w:lang w:val="id-ID"/>
        </w:rPr>
        <w:t>sering adanya bacaan ayat Al-Qur’an, membuat siswa malas mengikuti pelajaran Agama</w:t>
      </w:r>
      <w:r>
        <w:t xml:space="preserve">. Hal ini </w:t>
      </w:r>
      <w:r w:rsidR="00B13698">
        <w:t>dapat dilihat sebesar 7</w:t>
      </w:r>
      <w:r>
        <w:t xml:space="preserve"> responden atau </w:t>
      </w:r>
      <w:r w:rsidR="00730046">
        <w:rPr>
          <w:lang w:val="id-ID"/>
        </w:rPr>
        <w:t>15,55</w:t>
      </w:r>
      <w:r>
        <w:t xml:space="preserve">% yang menyatakan </w:t>
      </w:r>
      <w:r w:rsidR="00B13698">
        <w:t>sangat sering</w:t>
      </w:r>
      <w:r>
        <w:t>,</w:t>
      </w:r>
      <w:r w:rsidR="00B13698">
        <w:t xml:space="preserve"> 2</w:t>
      </w:r>
      <w:r w:rsidR="00730046">
        <w:rPr>
          <w:lang w:val="id-ID"/>
        </w:rPr>
        <w:t>0</w:t>
      </w:r>
      <w:r>
        <w:t xml:space="preserve"> responden atau</w:t>
      </w:r>
      <w:r w:rsidR="00B13698">
        <w:t xml:space="preserve"> </w:t>
      </w:r>
      <w:r w:rsidR="00730046">
        <w:rPr>
          <w:lang w:val="id-ID"/>
        </w:rPr>
        <w:t>44,44</w:t>
      </w:r>
      <w:r>
        <w:t>% yang menyatakan s</w:t>
      </w:r>
      <w:r w:rsidR="00B13698">
        <w:t>ering, kadang-kadang sebanyak 1</w:t>
      </w:r>
      <w:r w:rsidR="00730046">
        <w:rPr>
          <w:lang w:val="id-ID"/>
        </w:rPr>
        <w:t>3</w:t>
      </w:r>
      <w:r w:rsidR="007C2941">
        <w:t xml:space="preserve"> responde</w:t>
      </w:r>
      <w:r w:rsidR="007A2112">
        <w:t xml:space="preserve">n atau </w:t>
      </w:r>
      <w:r w:rsidR="00730046">
        <w:rPr>
          <w:lang w:val="id-ID"/>
        </w:rPr>
        <w:t>28,88</w:t>
      </w:r>
      <w:r w:rsidR="007A2112">
        <w:t xml:space="preserve">%, </w:t>
      </w:r>
      <w:r w:rsidR="00B13698">
        <w:t xml:space="preserve">dan tidak pernah sebanyak 5 atau </w:t>
      </w:r>
      <w:r w:rsidR="00730046">
        <w:rPr>
          <w:lang w:val="id-ID"/>
        </w:rPr>
        <w:t>11,11</w:t>
      </w:r>
      <w:r w:rsidR="007C2941">
        <w:t>%</w:t>
      </w:r>
      <w:r w:rsidR="00736351">
        <w:t>.</w:t>
      </w:r>
    </w:p>
    <w:p w:rsidR="009727B8" w:rsidRPr="009727B8" w:rsidRDefault="007C2941" w:rsidP="002B4AA6">
      <w:pPr>
        <w:spacing w:line="480" w:lineRule="auto"/>
        <w:ind w:left="284" w:firstLine="709"/>
        <w:jc w:val="both"/>
        <w:rPr>
          <w:lang w:val="id-ID"/>
        </w:rPr>
      </w:pPr>
      <w:r>
        <w:lastRenderedPageBreak/>
        <w:t xml:space="preserve">Parameter lain yang perlu dilihat dalam </w:t>
      </w:r>
      <w:r w:rsidR="00BA24CF">
        <w:rPr>
          <w:lang w:val="id-ID"/>
        </w:rPr>
        <w:t>kemampuan baca tulis Al-Qur’an</w:t>
      </w:r>
      <w:r>
        <w:t xml:space="preserve"> adalah </w:t>
      </w:r>
      <w:r w:rsidR="00BA24CF">
        <w:rPr>
          <w:lang w:val="id-ID"/>
        </w:rPr>
        <w:t>siswa senang jika mampu membaca ayat-ayat Al-Qur’an,</w:t>
      </w:r>
      <w:r w:rsidR="00736351">
        <w:t xml:space="preserve"> yakni dapat dilihat pada </w:t>
      </w:r>
      <w:r w:rsidR="00BA24CF">
        <w:t>tab</w:t>
      </w:r>
      <w:r w:rsidR="00BA24CF">
        <w:rPr>
          <w:lang w:val="id-ID"/>
        </w:rPr>
        <w:t>el</w:t>
      </w:r>
      <w:r w:rsidR="00825B4C">
        <w:t xml:space="preserve"> berikut:</w:t>
      </w:r>
    </w:p>
    <w:p w:rsidR="00825B4C" w:rsidRPr="00096FB2" w:rsidRDefault="00825B4C" w:rsidP="006C683D">
      <w:pPr>
        <w:jc w:val="center"/>
        <w:rPr>
          <w:b/>
          <w:lang w:val="id-ID"/>
        </w:rPr>
      </w:pPr>
      <w:r w:rsidRPr="008D2D2C">
        <w:rPr>
          <w:b/>
        </w:rPr>
        <w:t>Tabe</w:t>
      </w:r>
      <w:r w:rsidR="00096FB2">
        <w:rPr>
          <w:b/>
        </w:rPr>
        <w:t xml:space="preserve">l </w:t>
      </w:r>
      <w:r w:rsidR="00096FB2">
        <w:rPr>
          <w:b/>
          <w:lang w:val="id-ID"/>
        </w:rPr>
        <w:t>7</w:t>
      </w:r>
    </w:p>
    <w:p w:rsidR="00825B4C" w:rsidRPr="00BA24CF" w:rsidRDefault="00BA24CF" w:rsidP="00BA24CF">
      <w:pPr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="00825B4C" w:rsidRPr="008D2D2C">
        <w:rPr>
          <w:b/>
        </w:rPr>
        <w:t xml:space="preserve"> </w:t>
      </w:r>
      <w:r>
        <w:rPr>
          <w:b/>
          <w:lang w:val="id-ID"/>
        </w:rPr>
        <w:t>siswa senang jika mampu membaca ayat-ayat Al-Qur’an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42"/>
        <w:gridCol w:w="2122"/>
        <w:gridCol w:w="2023"/>
      </w:tblGrid>
      <w:tr w:rsidR="00825B4C" w:rsidRPr="003958EB" w:rsidTr="007C44DE">
        <w:tc>
          <w:tcPr>
            <w:tcW w:w="709" w:type="dxa"/>
          </w:tcPr>
          <w:p w:rsidR="00825B4C" w:rsidRPr="003958EB" w:rsidRDefault="00825B4C" w:rsidP="006C683D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142" w:type="dxa"/>
          </w:tcPr>
          <w:p w:rsidR="00825B4C" w:rsidRPr="003958EB" w:rsidRDefault="00825B4C" w:rsidP="006C683D">
            <w:pPr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825B4C" w:rsidRPr="003958EB" w:rsidRDefault="00825B4C" w:rsidP="006C683D">
            <w:pPr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023" w:type="dxa"/>
          </w:tcPr>
          <w:p w:rsidR="00825B4C" w:rsidRPr="003958EB" w:rsidRDefault="00825B4C" w:rsidP="006C683D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825B4C" w:rsidRPr="003958EB" w:rsidTr="007C44DE">
        <w:tc>
          <w:tcPr>
            <w:tcW w:w="709" w:type="dxa"/>
          </w:tcPr>
          <w:p w:rsidR="00825B4C" w:rsidRPr="00042995" w:rsidRDefault="00825B4C" w:rsidP="006C683D">
            <w:pPr>
              <w:jc w:val="center"/>
            </w:pPr>
            <w:r>
              <w:t>4</w:t>
            </w:r>
          </w:p>
          <w:p w:rsidR="00825B4C" w:rsidRPr="00042995" w:rsidRDefault="00825B4C" w:rsidP="006C683D">
            <w:pPr>
              <w:jc w:val="center"/>
            </w:pPr>
          </w:p>
        </w:tc>
        <w:tc>
          <w:tcPr>
            <w:tcW w:w="3142" w:type="dxa"/>
          </w:tcPr>
          <w:p w:rsidR="00825B4C" w:rsidRPr="00042995" w:rsidRDefault="00825B4C" w:rsidP="006C683D">
            <w:r>
              <w:t xml:space="preserve">a. </w:t>
            </w:r>
            <w:r w:rsidRPr="00042995">
              <w:t>S</w:t>
            </w:r>
            <w:r w:rsidR="00045AE2">
              <w:t>angat sering</w:t>
            </w:r>
          </w:p>
          <w:p w:rsidR="00825B4C" w:rsidRPr="00042995" w:rsidRDefault="00825B4C" w:rsidP="006C683D">
            <w:r>
              <w:t xml:space="preserve">b. </w:t>
            </w:r>
            <w:r w:rsidRPr="00042995">
              <w:t xml:space="preserve">Sering </w:t>
            </w:r>
          </w:p>
          <w:p w:rsidR="00825B4C" w:rsidRPr="00042995" w:rsidRDefault="00825B4C" w:rsidP="006C683D">
            <w:r>
              <w:t xml:space="preserve">c. </w:t>
            </w:r>
            <w:r w:rsidRPr="00042995">
              <w:t>Kadang-Kadang</w:t>
            </w:r>
          </w:p>
          <w:p w:rsidR="00825B4C" w:rsidRPr="00042995" w:rsidRDefault="00825B4C" w:rsidP="006C683D">
            <w:r>
              <w:t xml:space="preserve">d. </w:t>
            </w:r>
            <w:r w:rsidR="00045AE2">
              <w:t>Tidak pernah</w:t>
            </w:r>
          </w:p>
        </w:tc>
        <w:tc>
          <w:tcPr>
            <w:tcW w:w="2122" w:type="dxa"/>
          </w:tcPr>
          <w:p w:rsidR="00825B4C" w:rsidRPr="00042995" w:rsidRDefault="000E389C" w:rsidP="006C683D">
            <w:pPr>
              <w:jc w:val="center"/>
            </w:pPr>
            <w:r>
              <w:t>0</w:t>
            </w:r>
          </w:p>
          <w:p w:rsidR="00825B4C" w:rsidRPr="00871874" w:rsidRDefault="00871874" w:rsidP="006C683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  <w:p w:rsidR="00825B4C" w:rsidRPr="00871874" w:rsidRDefault="00871874" w:rsidP="006C683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  <w:p w:rsidR="00825B4C" w:rsidRPr="00871874" w:rsidRDefault="000E389C" w:rsidP="006C683D">
            <w:pPr>
              <w:jc w:val="center"/>
              <w:rPr>
                <w:lang w:val="id-ID"/>
              </w:rPr>
            </w:pPr>
            <w:r>
              <w:t>1</w:t>
            </w:r>
            <w:r w:rsidR="00871874">
              <w:rPr>
                <w:lang w:val="id-ID"/>
              </w:rPr>
              <w:t>1</w:t>
            </w:r>
          </w:p>
        </w:tc>
        <w:tc>
          <w:tcPr>
            <w:tcW w:w="2023" w:type="dxa"/>
          </w:tcPr>
          <w:p w:rsidR="00825B4C" w:rsidRPr="00042995" w:rsidRDefault="000E389C" w:rsidP="006C683D">
            <w:pPr>
              <w:jc w:val="center"/>
            </w:pPr>
            <w:r>
              <w:t>0</w:t>
            </w:r>
            <w:r w:rsidR="00825B4C" w:rsidRPr="003958EB">
              <w:rPr>
                <w:b/>
              </w:rPr>
              <w:t>%</w:t>
            </w:r>
          </w:p>
          <w:p w:rsidR="00825B4C" w:rsidRPr="00042995" w:rsidRDefault="00730046" w:rsidP="006C683D">
            <w:pPr>
              <w:jc w:val="center"/>
            </w:pPr>
            <w:r>
              <w:rPr>
                <w:lang w:val="id-ID"/>
              </w:rPr>
              <w:t>17,77</w:t>
            </w:r>
            <w:r w:rsidR="00825B4C" w:rsidRPr="003958EB">
              <w:rPr>
                <w:b/>
              </w:rPr>
              <w:t>%</w:t>
            </w:r>
          </w:p>
          <w:p w:rsidR="00825B4C" w:rsidRPr="00042995" w:rsidRDefault="00730046" w:rsidP="006C683D">
            <w:pPr>
              <w:jc w:val="center"/>
            </w:pPr>
            <w:r>
              <w:rPr>
                <w:lang w:val="id-ID"/>
              </w:rPr>
              <w:t>57,77</w:t>
            </w:r>
            <w:r w:rsidR="00825B4C" w:rsidRPr="003958EB">
              <w:rPr>
                <w:b/>
              </w:rPr>
              <w:t>%</w:t>
            </w:r>
          </w:p>
          <w:p w:rsidR="00825B4C" w:rsidRPr="00042995" w:rsidRDefault="00730046" w:rsidP="006C683D">
            <w:pPr>
              <w:jc w:val="center"/>
            </w:pPr>
            <w:r>
              <w:rPr>
                <w:lang w:val="id-ID"/>
              </w:rPr>
              <w:t>24,44</w:t>
            </w:r>
            <w:r w:rsidR="00825B4C" w:rsidRPr="003958EB">
              <w:rPr>
                <w:b/>
              </w:rPr>
              <w:t>%</w:t>
            </w:r>
          </w:p>
        </w:tc>
      </w:tr>
      <w:tr w:rsidR="00825B4C" w:rsidRPr="003958EB" w:rsidTr="007C44DE">
        <w:tc>
          <w:tcPr>
            <w:tcW w:w="709" w:type="dxa"/>
          </w:tcPr>
          <w:p w:rsidR="00825B4C" w:rsidRPr="003958EB" w:rsidRDefault="00825B4C" w:rsidP="006C683D">
            <w:pPr>
              <w:jc w:val="center"/>
              <w:rPr>
                <w:b/>
              </w:rPr>
            </w:pPr>
          </w:p>
        </w:tc>
        <w:tc>
          <w:tcPr>
            <w:tcW w:w="3142" w:type="dxa"/>
          </w:tcPr>
          <w:p w:rsidR="00825B4C" w:rsidRPr="003958EB" w:rsidRDefault="00825B4C" w:rsidP="00BA24CF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825B4C" w:rsidRPr="003958EB" w:rsidRDefault="00871874" w:rsidP="006C683D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F4378E">
              <w:rPr>
                <w:b/>
              </w:rPr>
              <w:t>5</w:t>
            </w:r>
          </w:p>
        </w:tc>
        <w:tc>
          <w:tcPr>
            <w:tcW w:w="2023" w:type="dxa"/>
          </w:tcPr>
          <w:p w:rsidR="00825B4C" w:rsidRPr="003958EB" w:rsidRDefault="00825B4C" w:rsidP="006C683D">
            <w:pPr>
              <w:jc w:val="center"/>
              <w:rPr>
                <w:b/>
              </w:rPr>
            </w:pPr>
            <w:r w:rsidRPr="003958EB">
              <w:rPr>
                <w:b/>
              </w:rPr>
              <w:t>100%</w:t>
            </w:r>
          </w:p>
        </w:tc>
      </w:tr>
    </w:tbl>
    <w:p w:rsidR="00825B4C" w:rsidRDefault="00825B4C" w:rsidP="007C44DE">
      <w:pPr>
        <w:spacing w:before="120" w:line="480" w:lineRule="auto"/>
        <w:ind w:left="284"/>
      </w:pPr>
      <w:r w:rsidRPr="009F4DF6">
        <w:t>Sumb</w:t>
      </w:r>
      <w:r>
        <w:t>er data: Hasil tabulasi angket item 4</w:t>
      </w:r>
    </w:p>
    <w:p w:rsidR="00662FA3" w:rsidRDefault="00825B4C" w:rsidP="00120AF9">
      <w:pPr>
        <w:spacing w:line="480" w:lineRule="auto"/>
        <w:ind w:left="284" w:firstLine="709"/>
        <w:jc w:val="both"/>
      </w:pPr>
      <w:r>
        <w:t>Dari tab</w:t>
      </w:r>
      <w:r w:rsidR="003F07F5">
        <w:rPr>
          <w:lang w:val="id-ID"/>
        </w:rPr>
        <w:t>e</w:t>
      </w:r>
      <w:r w:rsidR="003F07F5">
        <w:t>l</w:t>
      </w:r>
      <w:r>
        <w:t xml:space="preserve"> di atas dapat dijelaskan bahwa </w:t>
      </w:r>
      <w:r w:rsidR="00730046">
        <w:rPr>
          <w:lang w:val="id-ID"/>
        </w:rPr>
        <w:t>siswa</w:t>
      </w:r>
      <w:r>
        <w:t xml:space="preserve"> </w:t>
      </w:r>
      <w:r w:rsidR="00730046">
        <w:rPr>
          <w:lang w:val="id-ID"/>
        </w:rPr>
        <w:t>MTs</w:t>
      </w:r>
      <w:r w:rsidR="007C44DE">
        <w:t xml:space="preserve"> Negeri </w:t>
      </w:r>
      <w:r w:rsidR="00730046">
        <w:rPr>
          <w:lang w:val="id-ID"/>
        </w:rPr>
        <w:t>1</w:t>
      </w:r>
      <w:r w:rsidR="00736351">
        <w:t xml:space="preserve"> Kendari</w:t>
      </w:r>
      <w:r>
        <w:t xml:space="preserve"> </w:t>
      </w:r>
      <w:r w:rsidR="00736351">
        <w:t xml:space="preserve">kadang-kadang </w:t>
      </w:r>
      <w:r w:rsidR="00730046">
        <w:rPr>
          <w:lang w:val="id-ID"/>
        </w:rPr>
        <w:t>senang jika mampu membaca ayat-ayat Al-Qur’an</w:t>
      </w:r>
      <w:r>
        <w:t>.</w:t>
      </w:r>
      <w:r w:rsidR="00730046">
        <w:t xml:space="preserve"> Hal ini ditunjukan dari data f</w:t>
      </w:r>
      <w:r>
        <w:t>rekuensi responden bahwa sebe</w:t>
      </w:r>
      <w:r w:rsidR="007A2112">
        <w:t xml:space="preserve">sar </w:t>
      </w:r>
      <w:r w:rsidR="00045AE2">
        <w:t>0</w:t>
      </w:r>
      <w:r>
        <w:t xml:space="preserve"> responden atau </w:t>
      </w:r>
      <w:r w:rsidR="00045AE2">
        <w:t>0</w:t>
      </w:r>
      <w:r>
        <w:t xml:space="preserve">% yang menyatakan </w:t>
      </w:r>
      <w:r w:rsidR="00045AE2">
        <w:t>sangat sering</w:t>
      </w:r>
      <w:r>
        <w:t xml:space="preserve">, </w:t>
      </w:r>
      <w:r w:rsidR="00730046">
        <w:rPr>
          <w:lang w:val="id-ID"/>
        </w:rPr>
        <w:t>8</w:t>
      </w:r>
      <w:r>
        <w:t xml:space="preserve"> </w:t>
      </w:r>
      <w:r w:rsidR="007A2112">
        <w:t xml:space="preserve">responden atau </w:t>
      </w:r>
      <w:r w:rsidR="00730046">
        <w:rPr>
          <w:lang w:val="id-ID"/>
        </w:rPr>
        <w:t>17,77</w:t>
      </w:r>
      <w:r>
        <w:t xml:space="preserve">%, </w:t>
      </w:r>
      <w:r w:rsidR="007C44DE">
        <w:t>responden menyatakan ser</w:t>
      </w:r>
      <w:r w:rsidR="00CE3D98">
        <w:t xml:space="preserve">ing, </w:t>
      </w:r>
      <w:r w:rsidR="00730046">
        <w:rPr>
          <w:lang w:val="id-ID"/>
        </w:rPr>
        <w:t>26</w:t>
      </w:r>
      <w:r w:rsidR="007C44DE">
        <w:t xml:space="preserve"> orang atau </w:t>
      </w:r>
      <w:r w:rsidR="00730046">
        <w:rPr>
          <w:lang w:val="id-ID"/>
        </w:rPr>
        <w:t>57,77</w:t>
      </w:r>
      <w:r w:rsidR="00662FA3">
        <w:t xml:space="preserve">% menyatakan </w:t>
      </w:r>
      <w:r>
        <w:t>kadang-kadang</w:t>
      </w:r>
      <w:r w:rsidR="00CE3D98">
        <w:t>, 1</w:t>
      </w:r>
      <w:r w:rsidR="00730046">
        <w:rPr>
          <w:lang w:val="id-ID"/>
        </w:rPr>
        <w:t>1</w:t>
      </w:r>
      <w:r w:rsidR="007A2112">
        <w:t xml:space="preserve"> responden atau </w:t>
      </w:r>
      <w:r w:rsidR="00730046">
        <w:rPr>
          <w:lang w:val="id-ID"/>
        </w:rPr>
        <w:t>24,44</w:t>
      </w:r>
      <w:r w:rsidR="00662FA3">
        <w:t xml:space="preserve">% menyatakan </w:t>
      </w:r>
      <w:r w:rsidR="00CE3D98">
        <w:t>tidak pernah.</w:t>
      </w:r>
    </w:p>
    <w:p w:rsidR="002B4AA6" w:rsidRDefault="007A2112" w:rsidP="002B4AA6">
      <w:pPr>
        <w:spacing w:line="480" w:lineRule="auto"/>
        <w:ind w:left="284" w:firstLine="709"/>
        <w:jc w:val="both"/>
        <w:rPr>
          <w:lang w:val="id-ID"/>
        </w:rPr>
      </w:pPr>
      <w:r>
        <w:t xml:space="preserve">Parameter lain yang perlu dilihat dari </w:t>
      </w:r>
      <w:r w:rsidR="00BA24CF">
        <w:rPr>
          <w:lang w:val="id-ID"/>
        </w:rPr>
        <w:t>kemampuan baca tulis Al-Qur’an</w:t>
      </w:r>
      <w:r>
        <w:t xml:space="preserve"> adalah </w:t>
      </w:r>
      <w:r w:rsidR="00BA24CF">
        <w:rPr>
          <w:lang w:val="id-ID"/>
        </w:rPr>
        <w:t>siswa senang mengikuti pelajaran agama, karena pintar membaca Al-Qur’an</w:t>
      </w:r>
      <w:r w:rsidR="00736351">
        <w:t xml:space="preserve"> yakni dapat dilihat pada tabel frekuensi relatif berikut</w:t>
      </w:r>
      <w:r w:rsidR="002B4AA6">
        <w:rPr>
          <w:lang w:val="id-ID"/>
        </w:rPr>
        <w:t>:</w:t>
      </w:r>
    </w:p>
    <w:p w:rsidR="002B4AA6" w:rsidRDefault="002B4AA6" w:rsidP="002B4AA6">
      <w:pPr>
        <w:spacing w:line="480" w:lineRule="auto"/>
        <w:ind w:left="284" w:firstLine="709"/>
        <w:jc w:val="both"/>
        <w:rPr>
          <w:lang w:val="id-ID"/>
        </w:rPr>
      </w:pPr>
    </w:p>
    <w:p w:rsidR="002B4AA6" w:rsidRDefault="002B4AA6" w:rsidP="002B4AA6">
      <w:pPr>
        <w:spacing w:line="480" w:lineRule="auto"/>
        <w:ind w:left="284" w:firstLine="709"/>
        <w:jc w:val="both"/>
        <w:rPr>
          <w:lang w:val="id-ID"/>
        </w:rPr>
      </w:pPr>
    </w:p>
    <w:p w:rsidR="002B4AA6" w:rsidRDefault="002B4AA6" w:rsidP="002B4AA6">
      <w:pPr>
        <w:spacing w:line="480" w:lineRule="auto"/>
        <w:ind w:left="284" w:firstLine="709"/>
        <w:jc w:val="both"/>
        <w:rPr>
          <w:lang w:val="id-ID"/>
        </w:rPr>
      </w:pPr>
    </w:p>
    <w:p w:rsidR="002B4AA6" w:rsidRPr="002B4AA6" w:rsidRDefault="002B4AA6" w:rsidP="002B4AA6">
      <w:pPr>
        <w:spacing w:line="480" w:lineRule="auto"/>
        <w:ind w:left="284" w:firstLine="709"/>
        <w:jc w:val="both"/>
        <w:rPr>
          <w:lang w:val="id-ID"/>
        </w:rPr>
      </w:pPr>
    </w:p>
    <w:p w:rsidR="00825B4C" w:rsidRPr="00096FB2" w:rsidRDefault="00825B4C" w:rsidP="006C683D">
      <w:pPr>
        <w:jc w:val="center"/>
        <w:rPr>
          <w:b/>
          <w:lang w:val="id-ID"/>
        </w:rPr>
      </w:pPr>
      <w:r w:rsidRPr="008D2D2C">
        <w:rPr>
          <w:b/>
        </w:rPr>
        <w:lastRenderedPageBreak/>
        <w:t>Tabe</w:t>
      </w:r>
      <w:r w:rsidR="00096FB2">
        <w:rPr>
          <w:b/>
        </w:rPr>
        <w:t xml:space="preserve">l </w:t>
      </w:r>
      <w:r w:rsidR="00096FB2">
        <w:rPr>
          <w:b/>
          <w:lang w:val="id-ID"/>
        </w:rPr>
        <w:t>8</w:t>
      </w:r>
    </w:p>
    <w:p w:rsidR="00825B4C" w:rsidRPr="00BA24CF" w:rsidRDefault="00BA24CF" w:rsidP="006C683D">
      <w:pPr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="00825B4C" w:rsidRPr="008D2D2C">
        <w:rPr>
          <w:b/>
        </w:rPr>
        <w:t xml:space="preserve"> </w:t>
      </w:r>
      <w:r>
        <w:rPr>
          <w:b/>
          <w:lang w:val="id-ID"/>
        </w:rPr>
        <w:t>siswa senang mengikuti pelajaran agama, karena pintar membaca Al-Qur’an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9"/>
        <w:gridCol w:w="2004"/>
        <w:gridCol w:w="2023"/>
      </w:tblGrid>
      <w:tr w:rsidR="00825B4C" w:rsidRPr="003958EB" w:rsidTr="00120AF9">
        <w:tc>
          <w:tcPr>
            <w:tcW w:w="850" w:type="dxa"/>
          </w:tcPr>
          <w:p w:rsidR="00825B4C" w:rsidRPr="003958EB" w:rsidRDefault="00825B4C" w:rsidP="006C683D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119" w:type="dxa"/>
          </w:tcPr>
          <w:p w:rsidR="00825B4C" w:rsidRPr="003958EB" w:rsidRDefault="00825B4C" w:rsidP="006C683D">
            <w:pPr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004" w:type="dxa"/>
          </w:tcPr>
          <w:p w:rsidR="00825B4C" w:rsidRPr="003958EB" w:rsidRDefault="00825B4C" w:rsidP="006C683D">
            <w:pPr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023" w:type="dxa"/>
          </w:tcPr>
          <w:p w:rsidR="00825B4C" w:rsidRPr="003958EB" w:rsidRDefault="00825B4C" w:rsidP="006C683D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825B4C" w:rsidRPr="003958EB" w:rsidTr="00120AF9">
        <w:tc>
          <w:tcPr>
            <w:tcW w:w="850" w:type="dxa"/>
          </w:tcPr>
          <w:p w:rsidR="00825B4C" w:rsidRPr="00042995" w:rsidRDefault="00825B4C" w:rsidP="006C683D">
            <w:pPr>
              <w:spacing w:line="276" w:lineRule="auto"/>
              <w:jc w:val="center"/>
            </w:pPr>
            <w:r w:rsidRPr="00042995">
              <w:t>5</w:t>
            </w:r>
          </w:p>
        </w:tc>
        <w:tc>
          <w:tcPr>
            <w:tcW w:w="3119" w:type="dxa"/>
          </w:tcPr>
          <w:p w:rsidR="00825B4C" w:rsidRPr="00042995" w:rsidRDefault="00825B4C" w:rsidP="006C683D">
            <w:pPr>
              <w:spacing w:line="276" w:lineRule="auto"/>
            </w:pPr>
            <w:r>
              <w:t xml:space="preserve">a. </w:t>
            </w:r>
            <w:r w:rsidRPr="00042995">
              <w:t>S</w:t>
            </w:r>
            <w:r w:rsidR="00045AE2">
              <w:t>angat sering</w:t>
            </w:r>
          </w:p>
          <w:p w:rsidR="00825B4C" w:rsidRPr="00042995" w:rsidRDefault="00825B4C" w:rsidP="006C683D">
            <w:pPr>
              <w:spacing w:line="276" w:lineRule="auto"/>
            </w:pPr>
            <w:r>
              <w:t xml:space="preserve">b. </w:t>
            </w:r>
            <w:r w:rsidRPr="00042995">
              <w:t xml:space="preserve">Sering </w:t>
            </w:r>
          </w:p>
          <w:p w:rsidR="00825B4C" w:rsidRPr="00042995" w:rsidRDefault="00825B4C" w:rsidP="006C683D">
            <w:pPr>
              <w:spacing w:line="276" w:lineRule="auto"/>
            </w:pPr>
            <w:r>
              <w:t xml:space="preserve">c. </w:t>
            </w:r>
            <w:r w:rsidRPr="00042995">
              <w:t>Kadang-Kadang</w:t>
            </w:r>
          </w:p>
          <w:p w:rsidR="00825B4C" w:rsidRPr="00042995" w:rsidRDefault="00825B4C" w:rsidP="006C683D">
            <w:pPr>
              <w:spacing w:line="276" w:lineRule="auto"/>
            </w:pPr>
            <w:r>
              <w:t xml:space="preserve">d. </w:t>
            </w:r>
            <w:r w:rsidR="00045AE2">
              <w:t>Tidak pernah</w:t>
            </w:r>
            <w:r w:rsidRPr="00042995">
              <w:t xml:space="preserve"> </w:t>
            </w:r>
          </w:p>
        </w:tc>
        <w:tc>
          <w:tcPr>
            <w:tcW w:w="2004" w:type="dxa"/>
          </w:tcPr>
          <w:p w:rsidR="00825B4C" w:rsidRPr="00042995" w:rsidRDefault="00F4378E" w:rsidP="006C683D">
            <w:pPr>
              <w:spacing w:line="276" w:lineRule="auto"/>
              <w:jc w:val="center"/>
            </w:pPr>
            <w:r>
              <w:t>0</w:t>
            </w:r>
          </w:p>
          <w:p w:rsidR="00825B4C" w:rsidRPr="00871874" w:rsidRDefault="00871874" w:rsidP="006C683D">
            <w:pPr>
              <w:spacing w:line="276" w:lineRule="auto"/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2</w:t>
            </w:r>
          </w:p>
          <w:p w:rsidR="00825B4C" w:rsidRPr="00871874" w:rsidRDefault="00871874" w:rsidP="006C683D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  <w:p w:rsidR="00825B4C" w:rsidRPr="00871874" w:rsidRDefault="00871874" w:rsidP="006C683D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023" w:type="dxa"/>
          </w:tcPr>
          <w:p w:rsidR="00825B4C" w:rsidRPr="00042995" w:rsidRDefault="00F4378E" w:rsidP="006C683D">
            <w:pPr>
              <w:spacing w:line="276" w:lineRule="auto"/>
              <w:jc w:val="center"/>
            </w:pPr>
            <w:r>
              <w:t>0</w:t>
            </w:r>
            <w:r w:rsidR="00825B4C" w:rsidRPr="003958EB">
              <w:rPr>
                <w:b/>
              </w:rPr>
              <w:t>%</w:t>
            </w:r>
          </w:p>
          <w:p w:rsidR="00825B4C" w:rsidRPr="00042995" w:rsidRDefault="00730046" w:rsidP="006C683D">
            <w:pPr>
              <w:spacing w:line="276" w:lineRule="auto"/>
              <w:jc w:val="center"/>
            </w:pPr>
            <w:r>
              <w:rPr>
                <w:lang w:val="id-ID"/>
              </w:rPr>
              <w:t>48,88</w:t>
            </w:r>
            <w:r w:rsidR="00825B4C" w:rsidRPr="003958EB">
              <w:rPr>
                <w:b/>
              </w:rPr>
              <w:t>%</w:t>
            </w:r>
          </w:p>
          <w:p w:rsidR="00825B4C" w:rsidRPr="00042995" w:rsidRDefault="00730046" w:rsidP="006C683D">
            <w:pPr>
              <w:spacing w:line="276" w:lineRule="auto"/>
              <w:jc w:val="center"/>
            </w:pPr>
            <w:r>
              <w:rPr>
                <w:lang w:val="id-ID"/>
              </w:rPr>
              <w:t>37,77</w:t>
            </w:r>
            <w:r w:rsidR="00825B4C" w:rsidRPr="003958EB">
              <w:rPr>
                <w:b/>
              </w:rPr>
              <w:t>%</w:t>
            </w:r>
          </w:p>
          <w:p w:rsidR="00825B4C" w:rsidRPr="00042995" w:rsidRDefault="00730046" w:rsidP="006C683D">
            <w:pPr>
              <w:spacing w:line="276" w:lineRule="auto"/>
              <w:jc w:val="center"/>
            </w:pPr>
            <w:r>
              <w:rPr>
                <w:lang w:val="id-ID"/>
              </w:rPr>
              <w:t>13,33</w:t>
            </w:r>
            <w:r w:rsidR="00825B4C" w:rsidRPr="003958EB">
              <w:rPr>
                <w:b/>
              </w:rPr>
              <w:t>%</w:t>
            </w:r>
          </w:p>
        </w:tc>
      </w:tr>
      <w:tr w:rsidR="00825B4C" w:rsidRPr="003958EB" w:rsidTr="00120AF9">
        <w:tc>
          <w:tcPr>
            <w:tcW w:w="850" w:type="dxa"/>
          </w:tcPr>
          <w:p w:rsidR="00825B4C" w:rsidRPr="003958EB" w:rsidRDefault="00825B4C" w:rsidP="006C683D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25B4C" w:rsidRPr="003958EB" w:rsidRDefault="00825B4C" w:rsidP="006C683D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004" w:type="dxa"/>
          </w:tcPr>
          <w:p w:rsidR="00825B4C" w:rsidRPr="003958EB" w:rsidRDefault="00871874" w:rsidP="006C683D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F4378E">
              <w:rPr>
                <w:b/>
              </w:rPr>
              <w:t>5</w:t>
            </w:r>
          </w:p>
        </w:tc>
        <w:tc>
          <w:tcPr>
            <w:tcW w:w="2023" w:type="dxa"/>
          </w:tcPr>
          <w:p w:rsidR="00825B4C" w:rsidRPr="003958EB" w:rsidRDefault="00825B4C" w:rsidP="006C683D">
            <w:pPr>
              <w:jc w:val="center"/>
              <w:rPr>
                <w:b/>
              </w:rPr>
            </w:pPr>
            <w:r w:rsidRPr="003958EB">
              <w:rPr>
                <w:b/>
              </w:rPr>
              <w:t>100%</w:t>
            </w:r>
          </w:p>
        </w:tc>
      </w:tr>
    </w:tbl>
    <w:p w:rsidR="00120AF9" w:rsidRDefault="00825B4C" w:rsidP="00120AF9">
      <w:pPr>
        <w:spacing w:before="120" w:line="480" w:lineRule="auto"/>
        <w:ind w:left="284"/>
      </w:pPr>
      <w:r w:rsidRPr="009F4DF6">
        <w:t>Sumb</w:t>
      </w:r>
      <w:r>
        <w:t>er data: Hasil tabulasi angket item 5</w:t>
      </w:r>
    </w:p>
    <w:p w:rsidR="00120AF9" w:rsidRDefault="00825B4C" w:rsidP="00120AF9">
      <w:pPr>
        <w:spacing w:line="480" w:lineRule="auto"/>
        <w:ind w:left="284" w:firstLine="709"/>
        <w:jc w:val="both"/>
      </w:pPr>
      <w:r>
        <w:t xml:space="preserve">Berdasarkan hasil tabulasi angket item 5 di atas dapat dijelaskan bahwa </w:t>
      </w:r>
      <w:r w:rsidR="00730046">
        <w:rPr>
          <w:lang w:val="id-ID"/>
        </w:rPr>
        <w:t>siswa</w:t>
      </w:r>
      <w:r>
        <w:t xml:space="preserve"> </w:t>
      </w:r>
      <w:r w:rsidR="00730046">
        <w:rPr>
          <w:lang w:val="id-ID"/>
        </w:rPr>
        <w:t>MTs</w:t>
      </w:r>
      <w:r w:rsidR="007A2112">
        <w:t xml:space="preserve"> </w:t>
      </w:r>
      <w:r>
        <w:t xml:space="preserve">Negeri </w:t>
      </w:r>
      <w:r w:rsidR="00730046">
        <w:rPr>
          <w:lang w:val="id-ID"/>
        </w:rPr>
        <w:t>1</w:t>
      </w:r>
      <w:r w:rsidR="007A2112">
        <w:t xml:space="preserve"> </w:t>
      </w:r>
      <w:r w:rsidR="00B85A81">
        <w:t xml:space="preserve">Kendari </w:t>
      </w:r>
      <w:r w:rsidR="00730046">
        <w:rPr>
          <w:lang w:val="id-ID"/>
        </w:rPr>
        <w:t>sering</w:t>
      </w:r>
      <w:r w:rsidR="007A2112">
        <w:t xml:space="preserve"> </w:t>
      </w:r>
      <w:r w:rsidR="00730046">
        <w:rPr>
          <w:lang w:val="id-ID"/>
        </w:rPr>
        <w:t>mengikuti pelajaran agama, karena pintar membaca Al-Qur’an</w:t>
      </w:r>
      <w:r>
        <w:t>.</w:t>
      </w:r>
      <w:r w:rsidR="00730046">
        <w:t xml:space="preserve"> Hal ini ditunjukan dari data f</w:t>
      </w:r>
      <w:r>
        <w:t xml:space="preserve">rekuensi responden yang menyatakan bahwa </w:t>
      </w:r>
      <w:r w:rsidR="00B85A81">
        <w:t>tidak ada responden</w:t>
      </w:r>
      <w:r>
        <w:t xml:space="preserve"> yang menyatakan </w:t>
      </w:r>
      <w:r w:rsidR="00CE3D98">
        <w:t>sangat sering</w:t>
      </w:r>
      <w:r w:rsidR="00B85A81">
        <w:t xml:space="preserve"> atau 0%</w:t>
      </w:r>
      <w:r w:rsidR="00BB19D1">
        <w:t>, yang menyatakan sering</w:t>
      </w:r>
      <w:r w:rsidR="00CE3D98">
        <w:t xml:space="preserve"> 2</w:t>
      </w:r>
      <w:r w:rsidR="00730046">
        <w:rPr>
          <w:lang w:val="id-ID"/>
        </w:rPr>
        <w:t>2</w:t>
      </w:r>
      <w:r w:rsidR="00BB19D1">
        <w:t xml:space="preserve"> responden atau </w:t>
      </w:r>
      <w:r w:rsidR="00730046">
        <w:rPr>
          <w:lang w:val="id-ID"/>
        </w:rPr>
        <w:t>48,88</w:t>
      </w:r>
      <w:r w:rsidR="00BB19D1">
        <w:t xml:space="preserve">%, </w:t>
      </w:r>
      <w:r w:rsidR="00CE3D98">
        <w:t xml:space="preserve">kadang-kadang </w:t>
      </w:r>
      <w:r w:rsidR="00BB19D1">
        <w:t xml:space="preserve">sebanyak </w:t>
      </w:r>
      <w:r w:rsidR="00730046">
        <w:rPr>
          <w:lang w:val="id-ID"/>
        </w:rPr>
        <w:t>17</w:t>
      </w:r>
      <w:r w:rsidR="00BB19D1">
        <w:t xml:space="preserve"> responden atau </w:t>
      </w:r>
      <w:r w:rsidR="00730046">
        <w:rPr>
          <w:lang w:val="id-ID"/>
        </w:rPr>
        <w:t>37,77</w:t>
      </w:r>
      <w:r>
        <w:t xml:space="preserve">%, serta </w:t>
      </w:r>
      <w:r w:rsidR="00730046">
        <w:rPr>
          <w:lang w:val="id-ID"/>
        </w:rPr>
        <w:t>6</w:t>
      </w:r>
      <w:r w:rsidR="00BB19D1">
        <w:t xml:space="preserve"> responden  atau </w:t>
      </w:r>
      <w:r w:rsidR="00730046">
        <w:rPr>
          <w:lang w:val="id-ID"/>
        </w:rPr>
        <w:t>13,33</w:t>
      </w:r>
      <w:r w:rsidR="00CE3D98">
        <w:t>%</w:t>
      </w:r>
      <w:r w:rsidR="00BB19D1">
        <w:t xml:space="preserve"> yang menyatakan </w:t>
      </w:r>
      <w:r w:rsidR="00120AF9">
        <w:t>tidak pernah.</w:t>
      </w:r>
    </w:p>
    <w:p w:rsidR="004F378C" w:rsidRPr="004F378C" w:rsidRDefault="004F378C" w:rsidP="004F378C">
      <w:pPr>
        <w:numPr>
          <w:ilvl w:val="0"/>
          <w:numId w:val="6"/>
        </w:numPr>
        <w:spacing w:line="480" w:lineRule="auto"/>
        <w:ind w:left="993"/>
        <w:jc w:val="both"/>
        <w:rPr>
          <w:b/>
        </w:rPr>
      </w:pPr>
      <w:r w:rsidRPr="004F378C">
        <w:rPr>
          <w:b/>
        </w:rPr>
        <w:t xml:space="preserve">Dimensi </w:t>
      </w:r>
      <w:r w:rsidR="00BA24CF">
        <w:rPr>
          <w:b/>
          <w:lang w:val="id-ID"/>
        </w:rPr>
        <w:t>Mampu Membedakan dan Melafazkan Bacaan-Bacaan</w:t>
      </w:r>
    </w:p>
    <w:p w:rsidR="00CD4E6B" w:rsidRDefault="004F378C" w:rsidP="009727B8">
      <w:pPr>
        <w:spacing w:line="480" w:lineRule="auto"/>
        <w:ind w:left="284" w:firstLine="709"/>
        <w:jc w:val="both"/>
        <w:rPr>
          <w:lang w:val="id-ID"/>
        </w:rPr>
      </w:pPr>
      <w:r>
        <w:t xml:space="preserve">Dimensi </w:t>
      </w:r>
      <w:r w:rsidR="002B78FF">
        <w:rPr>
          <w:lang w:val="id-ID"/>
        </w:rPr>
        <w:t>mampu membe</w:t>
      </w:r>
      <w:r w:rsidR="00BA24CF">
        <w:rPr>
          <w:lang w:val="id-ID"/>
        </w:rPr>
        <w:t>dakan dan melafazkan bacaan-bacaan</w:t>
      </w:r>
      <w:r>
        <w:t>, akan dijabarkan kedalam beberapa per</w:t>
      </w:r>
      <w:r w:rsidR="00163949">
        <w:rPr>
          <w:lang w:val="id-ID"/>
        </w:rPr>
        <w:t>n</w:t>
      </w:r>
      <w:r>
        <w:t xml:space="preserve">yataan yakni </w:t>
      </w:r>
      <w:r w:rsidR="00163949">
        <w:rPr>
          <w:lang w:val="id-ID"/>
        </w:rPr>
        <w:t>membedakan dan mampu bacaan Al-Qur’an panjang dan pendeknya</w:t>
      </w:r>
      <w:r>
        <w:t xml:space="preserve">. </w:t>
      </w:r>
      <w:r w:rsidR="00FF3B09">
        <w:t xml:space="preserve">Salah satu indikator yang perlu dilihat dalam </w:t>
      </w:r>
      <w:r w:rsidR="00163949">
        <w:rPr>
          <w:lang w:val="id-ID"/>
        </w:rPr>
        <w:t>kemampuan baca tulis Al-Qur’an</w:t>
      </w:r>
      <w:r w:rsidR="00FF3B09">
        <w:t xml:space="preserve"> adalah </w:t>
      </w:r>
      <w:r w:rsidR="00163949">
        <w:rPr>
          <w:lang w:val="id-ID"/>
        </w:rPr>
        <w:t xml:space="preserve">siswa mampu membedakan kaidah-kaidah bacaan dalam Al-Qur’an, </w:t>
      </w:r>
      <w:r w:rsidR="00FF3B09">
        <w:t>yakni dapat dilihat pada tabel berikut:</w:t>
      </w:r>
    </w:p>
    <w:p w:rsidR="002B4AA6" w:rsidRDefault="002B4AA6" w:rsidP="009727B8">
      <w:pPr>
        <w:spacing w:line="480" w:lineRule="auto"/>
        <w:ind w:left="284" w:firstLine="709"/>
        <w:jc w:val="both"/>
        <w:rPr>
          <w:lang w:val="id-ID"/>
        </w:rPr>
      </w:pPr>
    </w:p>
    <w:p w:rsidR="002B4AA6" w:rsidRPr="002B4AA6" w:rsidRDefault="002B4AA6" w:rsidP="009727B8">
      <w:pPr>
        <w:spacing w:line="480" w:lineRule="auto"/>
        <w:ind w:left="284" w:firstLine="709"/>
        <w:jc w:val="both"/>
        <w:rPr>
          <w:lang w:val="id-ID"/>
        </w:rPr>
      </w:pPr>
    </w:p>
    <w:p w:rsidR="00825B4C" w:rsidRPr="00070AD9" w:rsidRDefault="00825B4C" w:rsidP="006C683D">
      <w:pPr>
        <w:jc w:val="center"/>
        <w:rPr>
          <w:b/>
          <w:lang w:val="id-ID"/>
        </w:rPr>
      </w:pPr>
      <w:r w:rsidRPr="008D2D2C">
        <w:rPr>
          <w:b/>
        </w:rPr>
        <w:lastRenderedPageBreak/>
        <w:t>Tabe</w:t>
      </w:r>
      <w:r w:rsidR="00070AD9">
        <w:rPr>
          <w:b/>
        </w:rPr>
        <w:t xml:space="preserve">l </w:t>
      </w:r>
      <w:r w:rsidR="00070AD9">
        <w:rPr>
          <w:b/>
          <w:lang w:val="id-ID"/>
        </w:rPr>
        <w:t>9</w:t>
      </w:r>
    </w:p>
    <w:p w:rsidR="00825B4C" w:rsidRPr="00163949" w:rsidRDefault="00163949" w:rsidP="006C683D">
      <w:pPr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="00825B4C" w:rsidRPr="008D2D2C">
        <w:rPr>
          <w:b/>
        </w:rPr>
        <w:t xml:space="preserve"> </w:t>
      </w:r>
      <w:r>
        <w:rPr>
          <w:b/>
          <w:lang w:val="id-ID"/>
        </w:rPr>
        <w:t>siswa mampu menbedakan kaidah-kaidah dalam Al-Qur’an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859"/>
        <w:gridCol w:w="2122"/>
        <w:gridCol w:w="2122"/>
      </w:tblGrid>
      <w:tr w:rsidR="00825B4C" w:rsidRPr="003958EB" w:rsidTr="00120AF9">
        <w:tc>
          <w:tcPr>
            <w:tcW w:w="992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2859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122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825B4C" w:rsidRPr="003958EB" w:rsidTr="00120AF9">
        <w:tc>
          <w:tcPr>
            <w:tcW w:w="992" w:type="dxa"/>
          </w:tcPr>
          <w:p w:rsidR="00825B4C" w:rsidRPr="00042995" w:rsidRDefault="00825B4C" w:rsidP="001E15C0">
            <w:pPr>
              <w:jc w:val="center"/>
            </w:pPr>
            <w:r>
              <w:t>6</w:t>
            </w:r>
          </w:p>
        </w:tc>
        <w:tc>
          <w:tcPr>
            <w:tcW w:w="2859" w:type="dxa"/>
          </w:tcPr>
          <w:p w:rsidR="00825B4C" w:rsidRPr="00042995" w:rsidRDefault="00825B4C" w:rsidP="001E15C0">
            <w:r>
              <w:t xml:space="preserve">a. </w:t>
            </w:r>
            <w:r w:rsidRPr="00042995">
              <w:t>S</w:t>
            </w:r>
            <w:r w:rsidR="00B0684E">
              <w:t>angat sering</w:t>
            </w:r>
          </w:p>
          <w:p w:rsidR="00825B4C" w:rsidRPr="00042995" w:rsidRDefault="00825B4C" w:rsidP="001E15C0">
            <w:r>
              <w:t xml:space="preserve">b. </w:t>
            </w:r>
            <w:r w:rsidRPr="00042995">
              <w:t xml:space="preserve">Sering </w:t>
            </w:r>
          </w:p>
          <w:p w:rsidR="00825B4C" w:rsidRPr="00042995" w:rsidRDefault="00825B4C" w:rsidP="001E15C0">
            <w:r>
              <w:t xml:space="preserve">c. </w:t>
            </w:r>
            <w:r w:rsidRPr="00042995">
              <w:t>Kadang-Kadang</w:t>
            </w:r>
          </w:p>
          <w:p w:rsidR="00825B4C" w:rsidRPr="00042995" w:rsidRDefault="00825B4C" w:rsidP="001E15C0">
            <w:r>
              <w:t xml:space="preserve">d. </w:t>
            </w:r>
            <w:r w:rsidR="00B0684E">
              <w:t>Tidak pernah</w:t>
            </w:r>
            <w:r w:rsidRPr="00042995">
              <w:t xml:space="preserve"> </w:t>
            </w:r>
          </w:p>
        </w:tc>
        <w:tc>
          <w:tcPr>
            <w:tcW w:w="2122" w:type="dxa"/>
          </w:tcPr>
          <w:p w:rsidR="00825B4C" w:rsidRPr="00042995" w:rsidRDefault="00B0684E" w:rsidP="001E15C0">
            <w:pPr>
              <w:jc w:val="center"/>
            </w:pPr>
            <w:r>
              <w:t>4</w:t>
            </w:r>
          </w:p>
          <w:p w:rsidR="00825B4C" w:rsidRPr="00871874" w:rsidRDefault="00871874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  <w:p w:rsidR="00825B4C" w:rsidRPr="00871874" w:rsidRDefault="00871874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  <w:p w:rsidR="00825B4C" w:rsidRPr="00871874" w:rsidRDefault="00871874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122" w:type="dxa"/>
          </w:tcPr>
          <w:p w:rsidR="00825B4C" w:rsidRPr="00042995" w:rsidRDefault="002B78FF" w:rsidP="001E15C0">
            <w:pPr>
              <w:jc w:val="center"/>
            </w:pPr>
            <w:r>
              <w:rPr>
                <w:lang w:val="id-ID"/>
              </w:rPr>
              <w:t>8,88</w:t>
            </w:r>
            <w:r w:rsidR="00825B4C" w:rsidRPr="003958EB">
              <w:rPr>
                <w:b/>
              </w:rPr>
              <w:t>%</w:t>
            </w:r>
          </w:p>
          <w:p w:rsidR="00825B4C" w:rsidRPr="00042995" w:rsidRDefault="002B78FF" w:rsidP="001E15C0">
            <w:pPr>
              <w:jc w:val="center"/>
            </w:pPr>
            <w:r>
              <w:rPr>
                <w:lang w:val="id-ID"/>
              </w:rPr>
              <w:t>42,22</w:t>
            </w:r>
            <w:r w:rsidR="00825B4C" w:rsidRPr="003958EB">
              <w:rPr>
                <w:b/>
              </w:rPr>
              <w:t>%</w:t>
            </w:r>
          </w:p>
          <w:p w:rsidR="00825B4C" w:rsidRPr="00042995" w:rsidRDefault="002B78FF" w:rsidP="001E15C0">
            <w:pPr>
              <w:jc w:val="center"/>
            </w:pPr>
            <w:r>
              <w:rPr>
                <w:lang w:val="id-ID"/>
              </w:rPr>
              <w:t>35,55</w:t>
            </w:r>
            <w:r w:rsidR="00825B4C" w:rsidRPr="003958EB">
              <w:rPr>
                <w:b/>
              </w:rPr>
              <w:t>%</w:t>
            </w:r>
          </w:p>
          <w:p w:rsidR="00825B4C" w:rsidRPr="00042995" w:rsidRDefault="002B78FF" w:rsidP="001E15C0">
            <w:pPr>
              <w:jc w:val="center"/>
            </w:pPr>
            <w:r>
              <w:rPr>
                <w:lang w:val="id-ID"/>
              </w:rPr>
              <w:t>13,33</w:t>
            </w:r>
            <w:r w:rsidR="00825B4C" w:rsidRPr="003958EB">
              <w:rPr>
                <w:b/>
              </w:rPr>
              <w:t>%</w:t>
            </w:r>
          </w:p>
        </w:tc>
      </w:tr>
      <w:tr w:rsidR="00825B4C" w:rsidRPr="003958EB" w:rsidTr="00120AF9">
        <w:tc>
          <w:tcPr>
            <w:tcW w:w="992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</w:p>
        </w:tc>
        <w:tc>
          <w:tcPr>
            <w:tcW w:w="2859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825B4C" w:rsidRPr="003958EB" w:rsidRDefault="00871874" w:rsidP="001E15C0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B0684E">
              <w:rPr>
                <w:b/>
              </w:rPr>
              <w:t>5</w:t>
            </w:r>
          </w:p>
        </w:tc>
        <w:tc>
          <w:tcPr>
            <w:tcW w:w="2122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100%</w:t>
            </w:r>
          </w:p>
        </w:tc>
      </w:tr>
    </w:tbl>
    <w:p w:rsidR="00825B4C" w:rsidRDefault="00825B4C" w:rsidP="00B571DB">
      <w:pPr>
        <w:spacing w:before="120" w:line="480" w:lineRule="auto"/>
        <w:ind w:left="284"/>
      </w:pPr>
      <w:r w:rsidRPr="009F4DF6">
        <w:t>Sumb</w:t>
      </w:r>
      <w:r>
        <w:t>er data: Hasil tabulasi angket item 6</w:t>
      </w:r>
    </w:p>
    <w:p w:rsidR="00C331D2" w:rsidRDefault="00C331D2" w:rsidP="00C331D2">
      <w:pPr>
        <w:spacing w:line="480" w:lineRule="auto"/>
        <w:ind w:left="284" w:firstLine="709"/>
        <w:jc w:val="both"/>
      </w:pPr>
      <w:r>
        <w:t>Dari tabel</w:t>
      </w:r>
      <w:r w:rsidR="00825B4C">
        <w:t xml:space="preserve"> di atas dapat dijelaskan bahwa </w:t>
      </w:r>
      <w:r w:rsidR="002B78FF">
        <w:rPr>
          <w:lang w:val="id-ID"/>
        </w:rPr>
        <w:t>siswa</w:t>
      </w:r>
      <w:r w:rsidR="00825B4C">
        <w:t xml:space="preserve"> </w:t>
      </w:r>
      <w:r w:rsidR="002B78FF">
        <w:rPr>
          <w:lang w:val="id-ID"/>
        </w:rPr>
        <w:t>MTs</w:t>
      </w:r>
      <w:r w:rsidR="00FF3B09">
        <w:t xml:space="preserve"> Negeri </w:t>
      </w:r>
      <w:r w:rsidR="002B78FF">
        <w:rPr>
          <w:lang w:val="id-ID"/>
        </w:rPr>
        <w:t>1</w:t>
      </w:r>
      <w:r>
        <w:t xml:space="preserve"> </w:t>
      </w:r>
      <w:r w:rsidR="00FF3B09">
        <w:t xml:space="preserve">kendari </w:t>
      </w:r>
      <w:r>
        <w:t xml:space="preserve">sering </w:t>
      </w:r>
      <w:r w:rsidR="002B78FF">
        <w:rPr>
          <w:lang w:val="id-ID"/>
        </w:rPr>
        <w:t>mampu membedakan kaidah-kaidah dalam Al-Qur’an</w:t>
      </w:r>
      <w:r w:rsidR="00825B4C">
        <w:t>.</w:t>
      </w:r>
      <w:r w:rsidR="002B78FF">
        <w:t xml:space="preserve"> Hal ini ditunjukan dari data f</w:t>
      </w:r>
      <w:r w:rsidR="00825B4C">
        <w:t xml:space="preserve">rekuensi responden yang menyatakan bahwa </w:t>
      </w:r>
      <w:r w:rsidR="00CE3D98">
        <w:t>sebesar 4</w:t>
      </w:r>
      <w:r>
        <w:t xml:space="preserve"> responden atau </w:t>
      </w:r>
      <w:r w:rsidR="002B78FF">
        <w:rPr>
          <w:lang w:val="id-ID"/>
        </w:rPr>
        <w:t>8,88</w:t>
      </w:r>
      <w:r w:rsidR="00825B4C">
        <w:t xml:space="preserve">% yang menyatakan </w:t>
      </w:r>
      <w:r w:rsidR="002B78FF">
        <w:t>sangat sering</w:t>
      </w:r>
      <w:r w:rsidR="002B78FF">
        <w:rPr>
          <w:lang w:val="id-ID"/>
        </w:rPr>
        <w:t xml:space="preserve">, </w:t>
      </w:r>
      <w:r w:rsidR="00CE3D98">
        <w:t xml:space="preserve">yang menyatakan sering </w:t>
      </w:r>
      <w:r w:rsidR="002B78FF">
        <w:rPr>
          <w:lang w:val="id-ID"/>
        </w:rPr>
        <w:t>19</w:t>
      </w:r>
      <w:r w:rsidR="00825B4C">
        <w:t xml:space="preserve"> responden at</w:t>
      </w:r>
      <w:r>
        <w:t xml:space="preserve">au </w:t>
      </w:r>
      <w:r w:rsidR="002B78FF">
        <w:rPr>
          <w:lang w:val="id-ID"/>
        </w:rPr>
        <w:t>42,22</w:t>
      </w:r>
      <w:r w:rsidR="00825B4C">
        <w:t>%, kadang-kadan</w:t>
      </w:r>
      <w:r w:rsidR="00CE3D98">
        <w:t xml:space="preserve">g sebanyak </w:t>
      </w:r>
      <w:r w:rsidR="002B78FF">
        <w:rPr>
          <w:lang w:val="id-ID"/>
        </w:rPr>
        <w:t>16</w:t>
      </w:r>
      <w:r>
        <w:t xml:space="preserve"> responden atau </w:t>
      </w:r>
      <w:r w:rsidR="002B78FF">
        <w:rPr>
          <w:lang w:val="id-ID"/>
        </w:rPr>
        <w:t>35,55</w:t>
      </w:r>
      <w:r w:rsidR="00825B4C">
        <w:t>%, dan tidak pern</w:t>
      </w:r>
      <w:r w:rsidR="00CE3D98">
        <w:t xml:space="preserve">ah sebanyak </w:t>
      </w:r>
      <w:r w:rsidR="002B78FF">
        <w:rPr>
          <w:lang w:val="id-ID"/>
        </w:rPr>
        <w:t>6</w:t>
      </w:r>
      <w:r w:rsidR="00CE3D98">
        <w:t xml:space="preserve"> responden atau </w:t>
      </w:r>
      <w:r w:rsidR="002B78FF">
        <w:rPr>
          <w:lang w:val="id-ID"/>
        </w:rPr>
        <w:t>13,33</w:t>
      </w:r>
      <w:r>
        <w:t>%.</w:t>
      </w:r>
    </w:p>
    <w:p w:rsidR="00C331D2" w:rsidRDefault="00A547FB" w:rsidP="00C331D2">
      <w:pPr>
        <w:spacing w:line="480" w:lineRule="auto"/>
        <w:ind w:left="284" w:firstLine="709"/>
        <w:jc w:val="both"/>
      </w:pPr>
      <w:r>
        <w:t xml:space="preserve">Indikator lain yang perlu diukur dalam </w:t>
      </w:r>
      <w:r w:rsidR="00163949">
        <w:rPr>
          <w:lang w:val="id-ID"/>
        </w:rPr>
        <w:t>kemampuan baca tulis Al-Qur’an</w:t>
      </w:r>
      <w:r>
        <w:t xml:space="preserve"> adalah </w:t>
      </w:r>
      <w:r w:rsidR="00163949">
        <w:rPr>
          <w:lang w:val="id-ID"/>
        </w:rPr>
        <w:t>siswa suka mengaji karena dapat membedakan bacaan panjang pendek ayat Al-Qur’an,</w:t>
      </w:r>
      <w:r>
        <w:t xml:space="preserve"> yakni dapat </w:t>
      </w:r>
      <w:r w:rsidR="00103145">
        <w:t>dilihat pada table berikut:</w:t>
      </w:r>
    </w:p>
    <w:p w:rsidR="00825B4C" w:rsidRPr="00070AD9" w:rsidRDefault="00825B4C" w:rsidP="001E15C0">
      <w:pPr>
        <w:jc w:val="center"/>
        <w:rPr>
          <w:b/>
          <w:lang w:val="id-ID"/>
        </w:rPr>
      </w:pPr>
      <w:r w:rsidRPr="008D2D2C">
        <w:rPr>
          <w:b/>
        </w:rPr>
        <w:t>Tabe</w:t>
      </w:r>
      <w:r w:rsidR="00070AD9">
        <w:rPr>
          <w:b/>
        </w:rPr>
        <w:t>l 1</w:t>
      </w:r>
      <w:r w:rsidR="00070AD9">
        <w:rPr>
          <w:b/>
          <w:lang w:val="id-ID"/>
        </w:rPr>
        <w:t>0</w:t>
      </w:r>
    </w:p>
    <w:p w:rsidR="00825B4C" w:rsidRPr="00163949" w:rsidRDefault="00163949" w:rsidP="00163949">
      <w:pPr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="00825B4C" w:rsidRPr="008D2D2C">
        <w:rPr>
          <w:b/>
        </w:rPr>
        <w:t xml:space="preserve"> </w:t>
      </w:r>
      <w:r w:rsidR="00A547FB">
        <w:rPr>
          <w:b/>
        </w:rPr>
        <w:t xml:space="preserve">Siswa </w:t>
      </w:r>
      <w:r>
        <w:rPr>
          <w:b/>
          <w:lang w:val="id-ID"/>
        </w:rPr>
        <w:t>suka mengaji karena dapat membedakan bacaan panjang pendek ayat Al-Qur’an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001"/>
        <w:gridCol w:w="2122"/>
        <w:gridCol w:w="2023"/>
      </w:tblGrid>
      <w:tr w:rsidR="00825B4C" w:rsidRPr="003958EB" w:rsidTr="00103145">
        <w:tc>
          <w:tcPr>
            <w:tcW w:w="850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001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023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825B4C" w:rsidRPr="003958EB" w:rsidTr="00103145">
        <w:tc>
          <w:tcPr>
            <w:tcW w:w="850" w:type="dxa"/>
          </w:tcPr>
          <w:p w:rsidR="00825B4C" w:rsidRPr="00042995" w:rsidRDefault="00825B4C" w:rsidP="001E15C0">
            <w:pPr>
              <w:jc w:val="center"/>
            </w:pPr>
            <w:r>
              <w:t>7</w:t>
            </w:r>
          </w:p>
        </w:tc>
        <w:tc>
          <w:tcPr>
            <w:tcW w:w="3001" w:type="dxa"/>
          </w:tcPr>
          <w:p w:rsidR="00825B4C" w:rsidRPr="00042995" w:rsidRDefault="00825B4C" w:rsidP="001E15C0">
            <w:r>
              <w:t xml:space="preserve">a. </w:t>
            </w:r>
            <w:r w:rsidR="00CE3D98">
              <w:t>Sangat  sering</w:t>
            </w:r>
          </w:p>
          <w:p w:rsidR="00825B4C" w:rsidRPr="00042995" w:rsidRDefault="00825B4C" w:rsidP="001E15C0">
            <w:r>
              <w:t xml:space="preserve">b. </w:t>
            </w:r>
            <w:r w:rsidRPr="00042995">
              <w:t xml:space="preserve">Sering </w:t>
            </w:r>
          </w:p>
          <w:p w:rsidR="00825B4C" w:rsidRPr="00042995" w:rsidRDefault="00825B4C" w:rsidP="001E15C0">
            <w:r>
              <w:t xml:space="preserve">c. </w:t>
            </w:r>
            <w:r w:rsidRPr="00042995">
              <w:t>Kadang-Kadang</w:t>
            </w:r>
          </w:p>
          <w:p w:rsidR="00825B4C" w:rsidRPr="00042995" w:rsidRDefault="0075586E" w:rsidP="001E15C0">
            <w:r>
              <w:t>d</w:t>
            </w:r>
            <w:r w:rsidR="00825B4C">
              <w:t xml:space="preserve">. </w:t>
            </w:r>
            <w:r w:rsidR="00825B4C" w:rsidRPr="00042995">
              <w:t xml:space="preserve">Tidak Pernah </w:t>
            </w:r>
          </w:p>
        </w:tc>
        <w:tc>
          <w:tcPr>
            <w:tcW w:w="2122" w:type="dxa"/>
          </w:tcPr>
          <w:p w:rsidR="00825B4C" w:rsidRPr="00042995" w:rsidRDefault="00DD6114" w:rsidP="001E15C0">
            <w:pPr>
              <w:jc w:val="center"/>
            </w:pPr>
            <w:r>
              <w:t>4</w:t>
            </w:r>
          </w:p>
          <w:p w:rsidR="00825B4C" w:rsidRPr="00871874" w:rsidRDefault="00871874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  <w:p w:rsidR="00825B4C" w:rsidRPr="00871874" w:rsidRDefault="00871874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  <w:p w:rsidR="00825B4C" w:rsidRPr="00871874" w:rsidRDefault="00871874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023" w:type="dxa"/>
          </w:tcPr>
          <w:p w:rsidR="00825B4C" w:rsidRDefault="002B78FF" w:rsidP="001E15C0">
            <w:pPr>
              <w:jc w:val="center"/>
              <w:rPr>
                <w:b/>
              </w:rPr>
            </w:pPr>
            <w:r>
              <w:rPr>
                <w:lang w:val="id-ID"/>
              </w:rPr>
              <w:t>8,88</w:t>
            </w:r>
            <w:r w:rsidR="00CE3D98" w:rsidRPr="003958EB">
              <w:rPr>
                <w:b/>
              </w:rPr>
              <w:t>%</w:t>
            </w:r>
          </w:p>
          <w:p w:rsidR="00CE3D98" w:rsidRPr="00042995" w:rsidRDefault="002B78FF" w:rsidP="001E15C0">
            <w:pPr>
              <w:jc w:val="center"/>
            </w:pPr>
            <w:r>
              <w:rPr>
                <w:lang w:val="id-ID"/>
              </w:rPr>
              <w:t>42,22</w:t>
            </w:r>
            <w:r w:rsidR="00CE3D98" w:rsidRPr="003958EB">
              <w:rPr>
                <w:b/>
              </w:rPr>
              <w:t>%</w:t>
            </w:r>
          </w:p>
          <w:p w:rsidR="00825B4C" w:rsidRPr="00042995" w:rsidRDefault="002B78FF" w:rsidP="001E15C0">
            <w:pPr>
              <w:jc w:val="center"/>
            </w:pPr>
            <w:r>
              <w:rPr>
                <w:lang w:val="id-ID"/>
              </w:rPr>
              <w:t>35,55</w:t>
            </w:r>
            <w:r w:rsidR="00825B4C" w:rsidRPr="003958EB">
              <w:rPr>
                <w:b/>
              </w:rPr>
              <w:t>%</w:t>
            </w:r>
          </w:p>
          <w:p w:rsidR="00825B4C" w:rsidRPr="00042995" w:rsidRDefault="002B78FF" w:rsidP="001E15C0">
            <w:pPr>
              <w:jc w:val="center"/>
            </w:pPr>
            <w:r>
              <w:rPr>
                <w:lang w:val="id-ID"/>
              </w:rPr>
              <w:t>13,33</w:t>
            </w:r>
            <w:r w:rsidR="00CE3D98" w:rsidRPr="003958EB">
              <w:rPr>
                <w:b/>
              </w:rPr>
              <w:t>%</w:t>
            </w:r>
          </w:p>
        </w:tc>
      </w:tr>
      <w:tr w:rsidR="00825B4C" w:rsidRPr="003958EB" w:rsidTr="00103145">
        <w:tc>
          <w:tcPr>
            <w:tcW w:w="850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</w:p>
        </w:tc>
        <w:tc>
          <w:tcPr>
            <w:tcW w:w="3001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825B4C" w:rsidRPr="003958EB" w:rsidRDefault="00871874" w:rsidP="001E15C0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CE3D98">
              <w:rPr>
                <w:b/>
              </w:rPr>
              <w:t>5</w:t>
            </w:r>
          </w:p>
        </w:tc>
        <w:tc>
          <w:tcPr>
            <w:tcW w:w="2023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100%</w:t>
            </w:r>
          </w:p>
        </w:tc>
      </w:tr>
    </w:tbl>
    <w:p w:rsidR="00825B4C" w:rsidRDefault="00825B4C" w:rsidP="00103145">
      <w:pPr>
        <w:spacing w:line="480" w:lineRule="auto"/>
        <w:ind w:left="284"/>
      </w:pPr>
      <w:r w:rsidRPr="009F4DF6">
        <w:t>Sumb</w:t>
      </w:r>
      <w:r>
        <w:t>er data: Hasil tabulasi angket item 7</w:t>
      </w:r>
    </w:p>
    <w:p w:rsidR="00825B4C" w:rsidRDefault="00825B4C" w:rsidP="00DD5D67">
      <w:pPr>
        <w:spacing w:line="480" w:lineRule="auto"/>
        <w:ind w:left="284" w:firstLine="709"/>
        <w:jc w:val="both"/>
      </w:pPr>
      <w:r>
        <w:t>Ber</w:t>
      </w:r>
      <w:r w:rsidR="00F9727F">
        <w:t>dasarkan data dari tabel</w:t>
      </w:r>
      <w:r>
        <w:t xml:space="preserve"> di atas dapat d</w:t>
      </w:r>
      <w:r w:rsidR="00DD6114">
        <w:t xml:space="preserve">ijelaskan bahwa </w:t>
      </w:r>
      <w:r w:rsidR="002B78FF">
        <w:rPr>
          <w:lang w:val="id-ID"/>
        </w:rPr>
        <w:t>siswa</w:t>
      </w:r>
      <w:r w:rsidR="00DD6114">
        <w:t xml:space="preserve"> </w:t>
      </w:r>
      <w:r w:rsidR="002B78FF">
        <w:rPr>
          <w:lang w:val="id-ID"/>
        </w:rPr>
        <w:t>MTs</w:t>
      </w:r>
      <w:r>
        <w:t xml:space="preserve"> Negeri </w:t>
      </w:r>
      <w:r w:rsidR="002B78FF">
        <w:rPr>
          <w:lang w:val="id-ID"/>
        </w:rPr>
        <w:t>1</w:t>
      </w:r>
      <w:r w:rsidR="00DD6114">
        <w:t xml:space="preserve"> </w:t>
      </w:r>
      <w:r w:rsidR="00F9727F">
        <w:t xml:space="preserve">Kendari </w:t>
      </w:r>
      <w:r w:rsidR="00DD6114">
        <w:t xml:space="preserve">sering </w:t>
      </w:r>
      <w:r w:rsidR="002B78FF">
        <w:rPr>
          <w:lang w:val="id-ID"/>
        </w:rPr>
        <w:t xml:space="preserve">suka mengaji karena dapat membedakan bacaan panjang </w:t>
      </w:r>
      <w:r w:rsidR="002B78FF">
        <w:rPr>
          <w:lang w:val="id-ID"/>
        </w:rPr>
        <w:lastRenderedPageBreak/>
        <w:t>pendek ayat Al-Qur’an,</w:t>
      </w:r>
      <w:r w:rsidR="00F9727F">
        <w:t xml:space="preserve"> yakni dapat </w:t>
      </w:r>
      <w:r w:rsidR="002B78FF">
        <w:t>ditunjukan dari data f</w:t>
      </w:r>
      <w:r>
        <w:t xml:space="preserve">rekuensi responden yang menyatakan bahwa </w:t>
      </w:r>
      <w:r w:rsidR="00DD6114">
        <w:t xml:space="preserve">sebesar 4 responden atau </w:t>
      </w:r>
      <w:r w:rsidR="002B78FF">
        <w:rPr>
          <w:lang w:val="id-ID"/>
        </w:rPr>
        <w:t>8,88</w:t>
      </w:r>
      <w:r>
        <w:t xml:space="preserve">% yang menyatakan </w:t>
      </w:r>
      <w:r w:rsidR="00082D54">
        <w:t xml:space="preserve">sangat sering, yang menyatakan sering </w:t>
      </w:r>
      <w:r w:rsidR="002B78FF">
        <w:rPr>
          <w:lang w:val="id-ID"/>
        </w:rPr>
        <w:t>19</w:t>
      </w:r>
      <w:r w:rsidR="00DD6114">
        <w:t xml:space="preserve"> responden atau </w:t>
      </w:r>
      <w:r w:rsidR="002B78FF">
        <w:rPr>
          <w:lang w:val="id-ID"/>
        </w:rPr>
        <w:t>42,22</w:t>
      </w:r>
      <w:r w:rsidR="00082D54">
        <w:t xml:space="preserve">%, kadang-kadang sebanyak </w:t>
      </w:r>
      <w:r w:rsidR="002B78FF">
        <w:rPr>
          <w:lang w:val="id-ID"/>
        </w:rPr>
        <w:t>16</w:t>
      </w:r>
      <w:r w:rsidR="00DD6114">
        <w:t xml:space="preserve"> responden atau </w:t>
      </w:r>
      <w:r w:rsidR="002B78FF">
        <w:rPr>
          <w:lang w:val="id-ID"/>
        </w:rPr>
        <w:t>35,55</w:t>
      </w:r>
      <w:r w:rsidR="00DD6114">
        <w:t xml:space="preserve">%, </w:t>
      </w:r>
      <w:r>
        <w:t xml:space="preserve">dan </w:t>
      </w:r>
      <w:r w:rsidR="002B78FF">
        <w:rPr>
          <w:lang w:val="id-ID"/>
        </w:rPr>
        <w:t>6</w:t>
      </w:r>
      <w:r w:rsidR="00082D54">
        <w:t xml:space="preserve"> responden atau </w:t>
      </w:r>
      <w:r w:rsidR="002B78FF">
        <w:rPr>
          <w:lang w:val="id-ID"/>
        </w:rPr>
        <w:t>13,33</w:t>
      </w:r>
      <w:r w:rsidR="00082D54">
        <w:t xml:space="preserve">% menyatakan </w:t>
      </w:r>
      <w:r w:rsidR="00DD6114">
        <w:t>tidak pernah.</w:t>
      </w:r>
    </w:p>
    <w:p w:rsidR="00163949" w:rsidRPr="00163949" w:rsidRDefault="00F9727F" w:rsidP="00CD4E6B">
      <w:pPr>
        <w:spacing w:line="480" w:lineRule="auto"/>
        <w:ind w:left="284" w:firstLine="709"/>
        <w:jc w:val="both"/>
        <w:rPr>
          <w:lang w:val="id-ID"/>
        </w:rPr>
      </w:pPr>
      <w:r>
        <w:t xml:space="preserve">Banyak problem siswa </w:t>
      </w:r>
      <w:r w:rsidR="00163949">
        <w:rPr>
          <w:lang w:val="id-ID"/>
        </w:rPr>
        <w:t>dalam menghadapi pelajaran agama</w:t>
      </w:r>
      <w:r>
        <w:t xml:space="preserve">, salah satunya adalah </w:t>
      </w:r>
      <w:r w:rsidR="00163949">
        <w:rPr>
          <w:lang w:val="id-ID"/>
        </w:rPr>
        <w:t>menguasai tajwid dalam Al-Qur’an</w:t>
      </w:r>
      <w:r>
        <w:t xml:space="preserve">. Oleh sebab itu, indikator yang perlu dilihat dari </w:t>
      </w:r>
      <w:r w:rsidR="00163949">
        <w:rPr>
          <w:lang w:val="id-ID"/>
        </w:rPr>
        <w:t>kemampuan baca tulis Al-Qur’an</w:t>
      </w:r>
      <w:r>
        <w:t xml:space="preserve"> adalah </w:t>
      </w:r>
      <w:r w:rsidR="00163949">
        <w:rPr>
          <w:lang w:val="id-ID"/>
        </w:rPr>
        <w:t>siswa mengetahui dan menguasai tajwid dalam Al-Qur’an,</w:t>
      </w:r>
      <w:r>
        <w:t xml:space="preserve"> yakni dapat dilihat pada tabel berikut:</w:t>
      </w:r>
    </w:p>
    <w:p w:rsidR="00825B4C" w:rsidRPr="00070AD9" w:rsidRDefault="00825B4C" w:rsidP="001E15C0">
      <w:pPr>
        <w:jc w:val="center"/>
        <w:rPr>
          <w:b/>
          <w:lang w:val="id-ID"/>
        </w:rPr>
      </w:pPr>
      <w:r w:rsidRPr="008D2D2C">
        <w:rPr>
          <w:b/>
        </w:rPr>
        <w:t>Tabe</w:t>
      </w:r>
      <w:r w:rsidR="00070AD9">
        <w:rPr>
          <w:b/>
        </w:rPr>
        <w:t>l 1</w:t>
      </w:r>
      <w:r w:rsidR="00070AD9">
        <w:rPr>
          <w:b/>
          <w:lang w:val="id-ID"/>
        </w:rPr>
        <w:t>1</w:t>
      </w:r>
    </w:p>
    <w:p w:rsidR="00825B4C" w:rsidRPr="00163949" w:rsidRDefault="00163949" w:rsidP="00163949">
      <w:pPr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="00825B4C" w:rsidRPr="008D2D2C">
        <w:rPr>
          <w:b/>
        </w:rPr>
        <w:t xml:space="preserve"> </w:t>
      </w:r>
      <w:r w:rsidR="00F9727F">
        <w:rPr>
          <w:b/>
        </w:rPr>
        <w:t xml:space="preserve">Siswa </w:t>
      </w:r>
      <w:r>
        <w:rPr>
          <w:b/>
          <w:lang w:val="id-ID"/>
        </w:rPr>
        <w:t>mengetahui dan menguasai tajwid dalam Al-Qur’an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001"/>
        <w:gridCol w:w="2122"/>
        <w:gridCol w:w="2122"/>
      </w:tblGrid>
      <w:tr w:rsidR="00825B4C" w:rsidRPr="003958EB" w:rsidTr="0073014B">
        <w:tc>
          <w:tcPr>
            <w:tcW w:w="850" w:type="dxa"/>
          </w:tcPr>
          <w:p w:rsidR="00825B4C" w:rsidRPr="003958EB" w:rsidRDefault="00825B4C" w:rsidP="00061A54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001" w:type="dxa"/>
          </w:tcPr>
          <w:p w:rsidR="00825B4C" w:rsidRPr="003958EB" w:rsidRDefault="00825B4C" w:rsidP="00061A54">
            <w:pPr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825B4C" w:rsidRPr="003958EB" w:rsidRDefault="00825B4C" w:rsidP="00061A54">
            <w:pPr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122" w:type="dxa"/>
          </w:tcPr>
          <w:p w:rsidR="00825B4C" w:rsidRPr="003958EB" w:rsidRDefault="00825B4C" w:rsidP="00061A54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825B4C" w:rsidRPr="003958EB" w:rsidTr="0073014B">
        <w:tc>
          <w:tcPr>
            <w:tcW w:w="850" w:type="dxa"/>
          </w:tcPr>
          <w:p w:rsidR="00825B4C" w:rsidRPr="00042995" w:rsidRDefault="00825B4C" w:rsidP="00061A54">
            <w:pPr>
              <w:jc w:val="center"/>
            </w:pPr>
            <w:r>
              <w:t>8</w:t>
            </w:r>
          </w:p>
        </w:tc>
        <w:tc>
          <w:tcPr>
            <w:tcW w:w="3001" w:type="dxa"/>
          </w:tcPr>
          <w:p w:rsidR="00825B4C" w:rsidRPr="00042995" w:rsidRDefault="00825B4C" w:rsidP="00061A54">
            <w:r>
              <w:t xml:space="preserve">a. </w:t>
            </w:r>
            <w:r w:rsidRPr="00042995">
              <w:t>S</w:t>
            </w:r>
            <w:r w:rsidR="0075586E">
              <w:t>angat sering</w:t>
            </w:r>
          </w:p>
          <w:p w:rsidR="00825B4C" w:rsidRPr="00042995" w:rsidRDefault="00825B4C" w:rsidP="00061A54">
            <w:r>
              <w:t xml:space="preserve">b. </w:t>
            </w:r>
            <w:r w:rsidRPr="00042995">
              <w:t xml:space="preserve">Sering </w:t>
            </w:r>
          </w:p>
          <w:p w:rsidR="00825B4C" w:rsidRPr="00042995" w:rsidRDefault="00825B4C" w:rsidP="00061A54">
            <w:r>
              <w:t xml:space="preserve">c. </w:t>
            </w:r>
            <w:r w:rsidRPr="00042995">
              <w:t>Kadang-Kadang</w:t>
            </w:r>
          </w:p>
          <w:p w:rsidR="00825B4C" w:rsidRPr="00042995" w:rsidRDefault="0075586E" w:rsidP="00061A54">
            <w:r>
              <w:t>d</w:t>
            </w:r>
            <w:r w:rsidR="00825B4C">
              <w:t xml:space="preserve">. </w:t>
            </w:r>
            <w:r w:rsidR="00825B4C" w:rsidRPr="00042995">
              <w:t xml:space="preserve">Tidak Pernah </w:t>
            </w:r>
          </w:p>
        </w:tc>
        <w:tc>
          <w:tcPr>
            <w:tcW w:w="2122" w:type="dxa"/>
          </w:tcPr>
          <w:p w:rsidR="00825B4C" w:rsidRPr="007D0A4B" w:rsidRDefault="0006682B" w:rsidP="00061A54">
            <w:pPr>
              <w:jc w:val="center"/>
              <w:rPr>
                <w:lang w:val="id-ID"/>
              </w:rPr>
            </w:pPr>
            <w:r>
              <w:t>1</w:t>
            </w:r>
            <w:r w:rsidR="007D0A4B">
              <w:rPr>
                <w:lang w:val="id-ID"/>
              </w:rPr>
              <w:t>4</w:t>
            </w:r>
          </w:p>
          <w:p w:rsidR="00825B4C" w:rsidRPr="007D0A4B" w:rsidRDefault="007D0A4B" w:rsidP="00061A54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1</w:t>
            </w:r>
          </w:p>
          <w:p w:rsidR="00825B4C" w:rsidRPr="007D0A4B" w:rsidRDefault="007D0A4B" w:rsidP="00061A54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0</w:t>
            </w:r>
          </w:p>
          <w:p w:rsidR="00825B4C" w:rsidRPr="007D0A4B" w:rsidRDefault="007D0A4B" w:rsidP="00061A5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2122" w:type="dxa"/>
          </w:tcPr>
          <w:p w:rsidR="00825B4C" w:rsidRPr="00042995" w:rsidRDefault="002B78FF" w:rsidP="00061A54">
            <w:pPr>
              <w:jc w:val="center"/>
            </w:pPr>
            <w:r>
              <w:rPr>
                <w:lang w:val="id-ID"/>
              </w:rPr>
              <w:t>31,11</w:t>
            </w:r>
            <w:r w:rsidR="00825B4C">
              <w:t>%</w:t>
            </w:r>
          </w:p>
          <w:p w:rsidR="00825B4C" w:rsidRPr="00042995" w:rsidRDefault="002B78FF" w:rsidP="00061A54">
            <w:pPr>
              <w:jc w:val="center"/>
            </w:pPr>
            <w:r>
              <w:rPr>
                <w:lang w:val="id-ID"/>
              </w:rPr>
              <w:t>46,66</w:t>
            </w:r>
            <w:r w:rsidR="00825B4C">
              <w:t>%</w:t>
            </w:r>
          </w:p>
          <w:p w:rsidR="00825B4C" w:rsidRPr="00042995" w:rsidRDefault="002B78FF" w:rsidP="00061A54">
            <w:pPr>
              <w:jc w:val="center"/>
            </w:pPr>
            <w:r>
              <w:rPr>
                <w:lang w:val="id-ID"/>
              </w:rPr>
              <w:t>22,22</w:t>
            </w:r>
            <w:r w:rsidR="00825B4C">
              <w:t>%</w:t>
            </w:r>
          </w:p>
          <w:p w:rsidR="00825B4C" w:rsidRPr="00042995" w:rsidRDefault="0075586E" w:rsidP="00061A54">
            <w:pPr>
              <w:jc w:val="center"/>
            </w:pPr>
            <w:r>
              <w:t>0</w:t>
            </w:r>
            <w:r w:rsidR="00825B4C">
              <w:t>%</w:t>
            </w:r>
          </w:p>
        </w:tc>
      </w:tr>
      <w:tr w:rsidR="00825B4C" w:rsidRPr="003958EB" w:rsidTr="0073014B">
        <w:tc>
          <w:tcPr>
            <w:tcW w:w="850" w:type="dxa"/>
          </w:tcPr>
          <w:p w:rsidR="00825B4C" w:rsidRPr="003958EB" w:rsidRDefault="00825B4C" w:rsidP="00061A54">
            <w:pPr>
              <w:jc w:val="center"/>
              <w:rPr>
                <w:b/>
              </w:rPr>
            </w:pPr>
          </w:p>
        </w:tc>
        <w:tc>
          <w:tcPr>
            <w:tcW w:w="3001" w:type="dxa"/>
          </w:tcPr>
          <w:p w:rsidR="00825B4C" w:rsidRPr="003958EB" w:rsidRDefault="00825B4C" w:rsidP="00061A54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825B4C" w:rsidRPr="003958EB" w:rsidRDefault="007D0A4B" w:rsidP="00061A54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06682B">
              <w:rPr>
                <w:b/>
              </w:rPr>
              <w:t>5</w:t>
            </w:r>
          </w:p>
        </w:tc>
        <w:tc>
          <w:tcPr>
            <w:tcW w:w="2122" w:type="dxa"/>
          </w:tcPr>
          <w:p w:rsidR="00825B4C" w:rsidRPr="003958EB" w:rsidRDefault="00825B4C" w:rsidP="00061A54">
            <w:pPr>
              <w:jc w:val="center"/>
              <w:rPr>
                <w:b/>
              </w:rPr>
            </w:pPr>
            <w:r w:rsidRPr="003958EB">
              <w:rPr>
                <w:b/>
              </w:rPr>
              <w:t>100%</w:t>
            </w:r>
          </w:p>
        </w:tc>
      </w:tr>
    </w:tbl>
    <w:p w:rsidR="00825B4C" w:rsidRDefault="00825B4C" w:rsidP="00901F14">
      <w:pPr>
        <w:spacing w:line="480" w:lineRule="auto"/>
        <w:ind w:left="284"/>
      </w:pPr>
      <w:r w:rsidRPr="009F4DF6">
        <w:t>Sumb</w:t>
      </w:r>
      <w:r>
        <w:t>er data: Hasil tabulasi angket item 8</w:t>
      </w:r>
    </w:p>
    <w:p w:rsidR="001C4DC8" w:rsidRPr="00DB6C3A" w:rsidRDefault="00825B4C" w:rsidP="00061A54">
      <w:pPr>
        <w:spacing w:line="480" w:lineRule="auto"/>
        <w:ind w:left="284" w:firstLine="709"/>
        <w:jc w:val="both"/>
      </w:pPr>
      <w:r>
        <w:t xml:space="preserve">Berdasarkan data </w:t>
      </w:r>
      <w:r w:rsidR="00901F14">
        <w:t xml:space="preserve">dari </w:t>
      </w:r>
      <w:r>
        <w:t xml:space="preserve">table </w:t>
      </w:r>
      <w:r w:rsidR="002B78FF">
        <w:t>1</w:t>
      </w:r>
      <w:r w:rsidR="002B78FF">
        <w:rPr>
          <w:lang w:val="id-ID"/>
        </w:rPr>
        <w:t>1</w:t>
      </w:r>
      <w:r w:rsidR="00901F14">
        <w:t xml:space="preserve"> </w:t>
      </w:r>
      <w:r>
        <w:t xml:space="preserve">di atas dapat dijelaskan bahwa </w:t>
      </w:r>
      <w:r w:rsidR="001C4DC8">
        <w:t xml:space="preserve">siswa </w:t>
      </w:r>
      <w:r w:rsidR="002B78FF">
        <w:rPr>
          <w:lang w:val="id-ID"/>
        </w:rPr>
        <w:t xml:space="preserve">MTs </w:t>
      </w:r>
      <w:r w:rsidR="00F9727F">
        <w:t>N</w:t>
      </w:r>
      <w:r w:rsidR="002B78FF">
        <w:rPr>
          <w:lang w:val="id-ID"/>
        </w:rPr>
        <w:t>egeri</w:t>
      </w:r>
      <w:r w:rsidR="00F9727F">
        <w:t xml:space="preserve"> </w:t>
      </w:r>
      <w:r w:rsidR="002B78FF">
        <w:rPr>
          <w:lang w:val="id-ID"/>
        </w:rPr>
        <w:t>1</w:t>
      </w:r>
      <w:r w:rsidR="00F9727F">
        <w:t xml:space="preserve"> Kendari </w:t>
      </w:r>
      <w:r w:rsidR="001C4DC8">
        <w:t xml:space="preserve">sering </w:t>
      </w:r>
      <w:r w:rsidR="002B78FF">
        <w:rPr>
          <w:lang w:val="id-ID"/>
        </w:rPr>
        <w:t>mengetahui dan menguasai tajwid Al-Qur’an</w:t>
      </w:r>
      <w:r>
        <w:t>.</w:t>
      </w:r>
      <w:r w:rsidR="002B78FF">
        <w:t xml:space="preserve"> Hal ini ditunjukan dari data f</w:t>
      </w:r>
      <w:r>
        <w:t xml:space="preserve">rekuensi responden yang menyatakan bahwa </w:t>
      </w:r>
      <w:r w:rsidR="0075586E">
        <w:t>sebesar 1</w:t>
      </w:r>
      <w:r w:rsidR="002B78FF">
        <w:rPr>
          <w:lang w:val="id-ID"/>
        </w:rPr>
        <w:t>4</w:t>
      </w:r>
      <w:r w:rsidR="0075586E">
        <w:t xml:space="preserve">7 responden atau </w:t>
      </w:r>
      <w:r w:rsidR="002B78FF">
        <w:rPr>
          <w:lang w:val="id-ID"/>
        </w:rPr>
        <w:t>31,11</w:t>
      </w:r>
      <w:r>
        <w:t>%</w:t>
      </w:r>
      <w:r w:rsidR="00901F14">
        <w:t xml:space="preserve"> yang menyatakan </w:t>
      </w:r>
      <w:r w:rsidR="0075586E">
        <w:t>sangat sering, yang menyatakan sering 2</w:t>
      </w:r>
      <w:r w:rsidR="002B78FF">
        <w:rPr>
          <w:lang w:val="id-ID"/>
        </w:rPr>
        <w:t>1</w:t>
      </w:r>
      <w:r w:rsidR="00901F14">
        <w:t xml:space="preserve"> responden atau </w:t>
      </w:r>
      <w:r w:rsidR="002B78FF">
        <w:rPr>
          <w:lang w:val="id-ID"/>
        </w:rPr>
        <w:t>46,66</w:t>
      </w:r>
      <w:r>
        <w:t xml:space="preserve">%, kadang-kadang sebanyak </w:t>
      </w:r>
      <w:r w:rsidR="0075586E">
        <w:t>1</w:t>
      </w:r>
      <w:r w:rsidR="002B78FF">
        <w:rPr>
          <w:lang w:val="id-ID"/>
        </w:rPr>
        <w:t>0</w:t>
      </w:r>
      <w:r w:rsidR="00901F14">
        <w:t xml:space="preserve"> responden atau </w:t>
      </w:r>
      <w:r w:rsidR="002B78FF">
        <w:rPr>
          <w:lang w:val="id-ID"/>
        </w:rPr>
        <w:t>22,22</w:t>
      </w:r>
      <w:r w:rsidR="00901F14">
        <w:t xml:space="preserve">%, </w:t>
      </w:r>
      <w:r>
        <w:t>yang me</w:t>
      </w:r>
      <w:r w:rsidR="0075586E">
        <w:t>nyatakan tidak pernah sebanyak 0</w:t>
      </w:r>
      <w:r w:rsidR="00901F14">
        <w:t xml:space="preserve"> responden atau </w:t>
      </w:r>
      <w:r w:rsidR="0075586E">
        <w:t>0</w:t>
      </w:r>
      <w:r>
        <w:t>%.</w:t>
      </w:r>
      <w:r w:rsidR="00061A54">
        <w:rPr>
          <w:lang w:val="id-ID"/>
        </w:rPr>
        <w:t xml:space="preserve"> </w:t>
      </w:r>
      <w:r w:rsidR="00901F14">
        <w:t>Parameter lain</w:t>
      </w:r>
      <w:r w:rsidR="00163949">
        <w:rPr>
          <w:lang w:val="id-ID"/>
        </w:rPr>
        <w:t xml:space="preserve"> baca </w:t>
      </w:r>
      <w:r w:rsidR="00163949">
        <w:rPr>
          <w:lang w:val="id-ID"/>
        </w:rPr>
        <w:lastRenderedPageBreak/>
        <w:t>tulis Al-Qur’an</w:t>
      </w:r>
      <w:r w:rsidR="001C4DC8">
        <w:t xml:space="preserve"> adalah</w:t>
      </w:r>
      <w:r w:rsidR="00901F14">
        <w:t xml:space="preserve"> </w:t>
      </w:r>
      <w:r w:rsidR="001C4DC8">
        <w:t>siswa</w:t>
      </w:r>
      <w:r w:rsidR="00901F14">
        <w:t xml:space="preserve"> </w:t>
      </w:r>
      <w:r w:rsidR="00163949">
        <w:rPr>
          <w:lang w:val="id-ID"/>
        </w:rPr>
        <w:t>berusaha belajar agar bisa membaca Al-Qur’an sesuai panjang pendeknya</w:t>
      </w:r>
      <w:r w:rsidR="001C4DC8">
        <w:t xml:space="preserve">, </w:t>
      </w:r>
      <w:r w:rsidR="00901F14">
        <w:t>yaitu dapat dilihat pada table berikut:</w:t>
      </w:r>
    </w:p>
    <w:p w:rsidR="00825B4C" w:rsidRPr="00070AD9" w:rsidRDefault="00825B4C" w:rsidP="00061A54">
      <w:pPr>
        <w:jc w:val="center"/>
        <w:rPr>
          <w:b/>
          <w:lang w:val="id-ID"/>
        </w:rPr>
      </w:pPr>
      <w:r w:rsidRPr="008D2D2C">
        <w:rPr>
          <w:b/>
        </w:rPr>
        <w:t>Tabe</w:t>
      </w:r>
      <w:r w:rsidR="00070AD9">
        <w:rPr>
          <w:b/>
        </w:rPr>
        <w:t>l 1</w:t>
      </w:r>
      <w:r w:rsidR="00070AD9">
        <w:rPr>
          <w:b/>
          <w:lang w:val="id-ID"/>
        </w:rPr>
        <w:t>2</w:t>
      </w:r>
    </w:p>
    <w:p w:rsidR="00825B4C" w:rsidRDefault="00163949" w:rsidP="00061A54">
      <w:pPr>
        <w:jc w:val="center"/>
        <w:rPr>
          <w:b/>
        </w:rPr>
      </w:pPr>
      <w:r>
        <w:rPr>
          <w:b/>
          <w:lang w:val="id-ID"/>
        </w:rPr>
        <w:t>Distribusi frekuensi</w:t>
      </w:r>
      <w:r w:rsidR="00825B4C" w:rsidRPr="008D2D2C">
        <w:rPr>
          <w:b/>
        </w:rPr>
        <w:t xml:space="preserve"> </w:t>
      </w:r>
      <w:r w:rsidR="001C4DC8">
        <w:rPr>
          <w:b/>
        </w:rPr>
        <w:t xml:space="preserve">Siswa </w:t>
      </w:r>
      <w:r>
        <w:rPr>
          <w:b/>
          <w:lang w:val="id-ID"/>
        </w:rPr>
        <w:t>berusaha belajar agar bisa membaca Al-Qur’an sesuai panjang pendeknya</w:t>
      </w:r>
      <w:r w:rsidR="001C4DC8">
        <w:rPr>
          <w:b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001"/>
        <w:gridCol w:w="2122"/>
        <w:gridCol w:w="2023"/>
      </w:tblGrid>
      <w:tr w:rsidR="00825B4C" w:rsidRPr="003958EB" w:rsidTr="001C4DC8">
        <w:tc>
          <w:tcPr>
            <w:tcW w:w="850" w:type="dxa"/>
          </w:tcPr>
          <w:p w:rsidR="00825B4C" w:rsidRPr="003958EB" w:rsidRDefault="00825B4C" w:rsidP="009727B8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001" w:type="dxa"/>
          </w:tcPr>
          <w:p w:rsidR="00825B4C" w:rsidRPr="003958EB" w:rsidRDefault="00825B4C" w:rsidP="009727B8">
            <w:pPr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825B4C" w:rsidRPr="003958EB" w:rsidRDefault="00825B4C" w:rsidP="009727B8">
            <w:pPr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023" w:type="dxa"/>
          </w:tcPr>
          <w:p w:rsidR="00825B4C" w:rsidRPr="003958EB" w:rsidRDefault="00825B4C" w:rsidP="009727B8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825B4C" w:rsidRPr="003958EB" w:rsidTr="001C4DC8">
        <w:tc>
          <w:tcPr>
            <w:tcW w:w="850" w:type="dxa"/>
          </w:tcPr>
          <w:p w:rsidR="00825B4C" w:rsidRPr="00042995" w:rsidRDefault="00825B4C" w:rsidP="009727B8">
            <w:pPr>
              <w:jc w:val="center"/>
            </w:pPr>
            <w:r>
              <w:t>9</w:t>
            </w:r>
          </w:p>
        </w:tc>
        <w:tc>
          <w:tcPr>
            <w:tcW w:w="3001" w:type="dxa"/>
          </w:tcPr>
          <w:p w:rsidR="00825B4C" w:rsidRPr="00042995" w:rsidRDefault="00825B4C" w:rsidP="009727B8">
            <w:r>
              <w:t xml:space="preserve">a. </w:t>
            </w:r>
            <w:r w:rsidRPr="00042995">
              <w:t>S</w:t>
            </w:r>
            <w:r w:rsidR="00676F71">
              <w:t>angat sering</w:t>
            </w:r>
          </w:p>
          <w:p w:rsidR="00825B4C" w:rsidRPr="00042995" w:rsidRDefault="00825B4C" w:rsidP="009727B8">
            <w:r>
              <w:t xml:space="preserve">b. </w:t>
            </w:r>
            <w:r w:rsidRPr="00042995">
              <w:t xml:space="preserve">Sering </w:t>
            </w:r>
          </w:p>
          <w:p w:rsidR="00825B4C" w:rsidRPr="00042995" w:rsidRDefault="00825B4C" w:rsidP="009727B8">
            <w:r>
              <w:t xml:space="preserve">c. </w:t>
            </w:r>
            <w:r w:rsidRPr="00042995">
              <w:t>Kadang-Kadang</w:t>
            </w:r>
          </w:p>
          <w:p w:rsidR="00825B4C" w:rsidRPr="00042995" w:rsidRDefault="00825B4C" w:rsidP="009727B8">
            <w:r>
              <w:t xml:space="preserve">d. </w:t>
            </w:r>
            <w:r w:rsidRPr="00042995">
              <w:t xml:space="preserve">Tidak Pernah </w:t>
            </w:r>
          </w:p>
        </w:tc>
        <w:tc>
          <w:tcPr>
            <w:tcW w:w="2122" w:type="dxa"/>
          </w:tcPr>
          <w:p w:rsidR="00825B4C" w:rsidRPr="007D0A4B" w:rsidRDefault="007D0A4B" w:rsidP="009727B8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2</w:t>
            </w:r>
          </w:p>
          <w:p w:rsidR="00825B4C" w:rsidRPr="007D0A4B" w:rsidRDefault="007D0A4B" w:rsidP="009727B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  <w:p w:rsidR="00825B4C" w:rsidRPr="007D0A4B" w:rsidRDefault="007D0A4B" w:rsidP="009727B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  <w:p w:rsidR="00825B4C" w:rsidRPr="00042995" w:rsidRDefault="00676F71" w:rsidP="009727B8">
            <w:pPr>
              <w:jc w:val="center"/>
            </w:pPr>
            <w:r>
              <w:t>0</w:t>
            </w:r>
          </w:p>
        </w:tc>
        <w:tc>
          <w:tcPr>
            <w:tcW w:w="2023" w:type="dxa"/>
          </w:tcPr>
          <w:p w:rsidR="00825B4C" w:rsidRPr="00042995" w:rsidRDefault="002B78FF" w:rsidP="009727B8">
            <w:pPr>
              <w:jc w:val="center"/>
            </w:pPr>
            <w:r>
              <w:rPr>
                <w:lang w:val="id-ID"/>
              </w:rPr>
              <w:t>26,66</w:t>
            </w:r>
            <w:r w:rsidR="00825B4C">
              <w:t>%</w:t>
            </w:r>
          </w:p>
          <w:p w:rsidR="00825B4C" w:rsidRPr="00042995" w:rsidRDefault="002B78FF" w:rsidP="009727B8">
            <w:pPr>
              <w:jc w:val="center"/>
            </w:pPr>
            <w:r>
              <w:rPr>
                <w:lang w:val="id-ID"/>
              </w:rPr>
              <w:t>64,44</w:t>
            </w:r>
            <w:r w:rsidR="00825B4C">
              <w:t>%</w:t>
            </w:r>
          </w:p>
          <w:p w:rsidR="00825B4C" w:rsidRPr="00042995" w:rsidRDefault="002B78FF" w:rsidP="009727B8">
            <w:pPr>
              <w:jc w:val="center"/>
            </w:pPr>
            <w:r>
              <w:rPr>
                <w:lang w:val="id-ID"/>
              </w:rPr>
              <w:t>8,88</w:t>
            </w:r>
            <w:r w:rsidR="00825B4C">
              <w:t>%</w:t>
            </w:r>
          </w:p>
          <w:p w:rsidR="00825B4C" w:rsidRPr="00042995" w:rsidRDefault="00676F71" w:rsidP="009727B8">
            <w:pPr>
              <w:jc w:val="center"/>
            </w:pPr>
            <w:r>
              <w:t>0</w:t>
            </w:r>
            <w:r w:rsidR="00825B4C">
              <w:t>%</w:t>
            </w:r>
          </w:p>
        </w:tc>
      </w:tr>
      <w:tr w:rsidR="00825B4C" w:rsidRPr="003958EB" w:rsidTr="001C4DC8">
        <w:tc>
          <w:tcPr>
            <w:tcW w:w="850" w:type="dxa"/>
          </w:tcPr>
          <w:p w:rsidR="00825B4C" w:rsidRPr="003958EB" w:rsidRDefault="00825B4C" w:rsidP="009727B8">
            <w:pPr>
              <w:jc w:val="center"/>
              <w:rPr>
                <w:b/>
              </w:rPr>
            </w:pPr>
          </w:p>
        </w:tc>
        <w:tc>
          <w:tcPr>
            <w:tcW w:w="3001" w:type="dxa"/>
          </w:tcPr>
          <w:p w:rsidR="00825B4C" w:rsidRPr="003958EB" w:rsidRDefault="00825B4C" w:rsidP="009727B8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825B4C" w:rsidRPr="003958EB" w:rsidRDefault="007D0A4B" w:rsidP="009727B8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676F71">
              <w:rPr>
                <w:b/>
              </w:rPr>
              <w:t>5</w:t>
            </w:r>
          </w:p>
        </w:tc>
        <w:tc>
          <w:tcPr>
            <w:tcW w:w="2023" w:type="dxa"/>
          </w:tcPr>
          <w:p w:rsidR="00825B4C" w:rsidRPr="003958EB" w:rsidRDefault="00825B4C" w:rsidP="009727B8">
            <w:pPr>
              <w:jc w:val="center"/>
              <w:rPr>
                <w:b/>
              </w:rPr>
            </w:pPr>
            <w:r w:rsidRPr="003958EB">
              <w:rPr>
                <w:b/>
              </w:rPr>
              <w:t>100%</w:t>
            </w:r>
          </w:p>
        </w:tc>
      </w:tr>
    </w:tbl>
    <w:p w:rsidR="00825B4C" w:rsidRDefault="00825B4C" w:rsidP="00C84E9A">
      <w:pPr>
        <w:spacing w:line="480" w:lineRule="auto"/>
        <w:ind w:left="284"/>
      </w:pPr>
      <w:r w:rsidRPr="009F4DF6">
        <w:t>Sumb</w:t>
      </w:r>
      <w:r>
        <w:t>er data: Hasil tabulasi angket item 9</w:t>
      </w:r>
    </w:p>
    <w:p w:rsidR="002B4AA6" w:rsidRDefault="00825B4C" w:rsidP="002B4AA6">
      <w:pPr>
        <w:spacing w:line="480" w:lineRule="auto"/>
        <w:ind w:left="284" w:firstLine="709"/>
        <w:jc w:val="both"/>
        <w:rPr>
          <w:lang w:val="id-ID"/>
        </w:rPr>
      </w:pPr>
      <w:r>
        <w:t xml:space="preserve">Dari table </w:t>
      </w:r>
      <w:r w:rsidR="00237A7B">
        <w:t>1</w:t>
      </w:r>
      <w:r w:rsidR="002B78FF">
        <w:rPr>
          <w:lang w:val="id-ID"/>
        </w:rPr>
        <w:t>2</w:t>
      </w:r>
      <w:r w:rsidR="00237A7B">
        <w:t xml:space="preserve"> </w:t>
      </w:r>
      <w:r>
        <w:t>di ata</w:t>
      </w:r>
      <w:r w:rsidR="00237A7B">
        <w:t xml:space="preserve">s dapat dijelaskan bahwa </w:t>
      </w:r>
      <w:r w:rsidR="00C84E9A">
        <w:t xml:space="preserve">siswa </w:t>
      </w:r>
      <w:r w:rsidR="002B78FF">
        <w:rPr>
          <w:lang w:val="id-ID"/>
        </w:rPr>
        <w:t xml:space="preserve">MTs </w:t>
      </w:r>
      <w:r w:rsidR="00C84E9A">
        <w:t>N</w:t>
      </w:r>
      <w:r w:rsidR="002B78FF">
        <w:rPr>
          <w:lang w:val="id-ID"/>
        </w:rPr>
        <w:t>egeri</w:t>
      </w:r>
      <w:r w:rsidR="00C84E9A">
        <w:t xml:space="preserve"> </w:t>
      </w:r>
      <w:r w:rsidR="002B78FF">
        <w:rPr>
          <w:lang w:val="id-ID"/>
        </w:rPr>
        <w:t>1</w:t>
      </w:r>
      <w:r w:rsidR="00C84E9A">
        <w:t xml:space="preserve"> Kendari</w:t>
      </w:r>
      <w:r w:rsidR="00237A7B">
        <w:t xml:space="preserve"> sering </w:t>
      </w:r>
      <w:r w:rsidR="007E6070">
        <w:rPr>
          <w:lang w:val="id-ID"/>
        </w:rPr>
        <w:t>berusaha belajar agar bisa membaca Al-Qur’an sesuai panjang pendeknya</w:t>
      </w:r>
      <w:r>
        <w:t>.</w:t>
      </w:r>
      <w:r w:rsidR="007E6070">
        <w:t xml:space="preserve"> Hal ini ditunjukan dari data f</w:t>
      </w:r>
      <w:r>
        <w:t xml:space="preserve">rekuensi responden yang menyatakan bahwa </w:t>
      </w:r>
      <w:r w:rsidR="00676F71">
        <w:t>sebesar 1</w:t>
      </w:r>
      <w:r w:rsidR="007E6070">
        <w:rPr>
          <w:lang w:val="id-ID"/>
        </w:rPr>
        <w:t>2</w:t>
      </w:r>
      <w:r w:rsidR="00237A7B">
        <w:t xml:space="preserve"> responden atau </w:t>
      </w:r>
      <w:r w:rsidR="007E6070">
        <w:rPr>
          <w:lang w:val="id-ID"/>
        </w:rPr>
        <w:t>26,66</w:t>
      </w:r>
      <w:r>
        <w:t>%</w:t>
      </w:r>
      <w:r w:rsidR="00237A7B">
        <w:t xml:space="preserve"> yang menyatakan </w:t>
      </w:r>
      <w:r w:rsidR="00676F71">
        <w:t>sangat sering</w:t>
      </w:r>
      <w:r>
        <w:t>, yang menyatak</w:t>
      </w:r>
      <w:r w:rsidR="00676F71">
        <w:t xml:space="preserve">an sering </w:t>
      </w:r>
      <w:r w:rsidR="007E6070">
        <w:rPr>
          <w:lang w:val="id-ID"/>
        </w:rPr>
        <w:t>29</w:t>
      </w:r>
      <w:r w:rsidR="00237A7B">
        <w:t xml:space="preserve"> responden atau </w:t>
      </w:r>
      <w:r w:rsidR="007E6070">
        <w:rPr>
          <w:lang w:val="id-ID"/>
        </w:rPr>
        <w:t>64,44</w:t>
      </w:r>
      <w:r>
        <w:t>%, kadang-kadan</w:t>
      </w:r>
      <w:r w:rsidR="00676F71">
        <w:t xml:space="preserve">g sebanyak </w:t>
      </w:r>
      <w:r w:rsidR="007E6070">
        <w:rPr>
          <w:lang w:val="id-ID"/>
        </w:rPr>
        <w:t>4</w:t>
      </w:r>
      <w:r w:rsidR="00237A7B">
        <w:t xml:space="preserve"> responden atau </w:t>
      </w:r>
      <w:r w:rsidR="007E6070">
        <w:rPr>
          <w:lang w:val="id-ID"/>
        </w:rPr>
        <w:t>8.88</w:t>
      </w:r>
      <w:r>
        <w:t xml:space="preserve">%, dan </w:t>
      </w:r>
      <w:r w:rsidR="00237A7B">
        <w:t>tidak ada satupun responden yan menyatakan tidak pernah.</w:t>
      </w:r>
    </w:p>
    <w:p w:rsidR="002B4AA6" w:rsidRDefault="006024D6" w:rsidP="002B4AA6">
      <w:pPr>
        <w:spacing w:line="480" w:lineRule="auto"/>
        <w:ind w:left="284" w:firstLine="709"/>
        <w:jc w:val="both"/>
        <w:rPr>
          <w:lang w:val="id-ID"/>
        </w:rPr>
      </w:pPr>
      <w:r>
        <w:t xml:space="preserve">Parameter lain dari </w:t>
      </w:r>
      <w:r>
        <w:rPr>
          <w:lang w:val="id-ID"/>
        </w:rPr>
        <w:t>kemampuan baca tulis Al-Qur’an</w:t>
      </w:r>
      <w:r>
        <w:t xml:space="preserve"> adalah </w:t>
      </w:r>
      <w:r>
        <w:rPr>
          <w:lang w:val="id-ID"/>
        </w:rPr>
        <w:t>dalam proses belajar agama, jika siswa salah membaca Al-Qur’an, guru meluruskan bacaannya</w:t>
      </w:r>
      <w:r>
        <w:t>, yaitu d</w:t>
      </w:r>
      <w:r w:rsidR="009727B8">
        <w:t>apat dilihat pada table berikut</w:t>
      </w:r>
      <w:r w:rsidR="009727B8">
        <w:rPr>
          <w:lang w:val="id-ID"/>
        </w:rPr>
        <w:t>:</w:t>
      </w:r>
    </w:p>
    <w:p w:rsidR="002B4AA6" w:rsidRDefault="002B4AA6" w:rsidP="002B4AA6">
      <w:pPr>
        <w:spacing w:line="480" w:lineRule="auto"/>
        <w:ind w:left="284" w:firstLine="709"/>
        <w:jc w:val="both"/>
        <w:rPr>
          <w:lang w:val="id-ID"/>
        </w:rPr>
      </w:pPr>
    </w:p>
    <w:p w:rsidR="002B4AA6" w:rsidRDefault="002B4AA6" w:rsidP="002B4AA6">
      <w:pPr>
        <w:spacing w:line="480" w:lineRule="auto"/>
        <w:ind w:left="284" w:firstLine="709"/>
        <w:jc w:val="both"/>
        <w:rPr>
          <w:lang w:val="id-ID"/>
        </w:rPr>
      </w:pPr>
    </w:p>
    <w:p w:rsidR="002B4AA6" w:rsidRDefault="002B4AA6" w:rsidP="002B4AA6">
      <w:pPr>
        <w:spacing w:line="480" w:lineRule="auto"/>
        <w:ind w:left="284" w:firstLine="709"/>
        <w:jc w:val="both"/>
        <w:rPr>
          <w:lang w:val="id-ID"/>
        </w:rPr>
      </w:pPr>
    </w:p>
    <w:p w:rsidR="002B4AA6" w:rsidRDefault="002B4AA6" w:rsidP="002B4AA6">
      <w:pPr>
        <w:spacing w:line="480" w:lineRule="auto"/>
        <w:ind w:left="284" w:firstLine="709"/>
        <w:jc w:val="both"/>
        <w:rPr>
          <w:lang w:val="id-ID"/>
        </w:rPr>
      </w:pPr>
    </w:p>
    <w:p w:rsidR="002B4AA6" w:rsidRPr="00CD4E6B" w:rsidRDefault="002B4AA6" w:rsidP="002B4AA6">
      <w:pPr>
        <w:spacing w:line="480" w:lineRule="auto"/>
        <w:ind w:left="284" w:firstLine="709"/>
        <w:jc w:val="both"/>
        <w:rPr>
          <w:lang w:val="id-ID"/>
        </w:rPr>
      </w:pPr>
    </w:p>
    <w:p w:rsidR="006024D6" w:rsidRPr="00070AD9" w:rsidRDefault="006024D6" w:rsidP="002B4AA6">
      <w:pPr>
        <w:jc w:val="center"/>
        <w:rPr>
          <w:b/>
          <w:lang w:val="id-ID"/>
        </w:rPr>
      </w:pPr>
      <w:r w:rsidRPr="008D2D2C">
        <w:rPr>
          <w:b/>
        </w:rPr>
        <w:lastRenderedPageBreak/>
        <w:t>Tabe</w:t>
      </w:r>
      <w:r>
        <w:rPr>
          <w:b/>
        </w:rPr>
        <w:t>l 1</w:t>
      </w:r>
      <w:r>
        <w:rPr>
          <w:b/>
          <w:lang w:val="id-ID"/>
        </w:rPr>
        <w:t>3</w:t>
      </w:r>
    </w:p>
    <w:p w:rsidR="006024D6" w:rsidRPr="006024D6" w:rsidRDefault="006024D6" w:rsidP="002B4AA6">
      <w:pPr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Pr="008D2D2C">
        <w:rPr>
          <w:b/>
        </w:rPr>
        <w:t xml:space="preserve"> </w:t>
      </w:r>
      <w:r>
        <w:rPr>
          <w:b/>
          <w:lang w:val="id-ID"/>
        </w:rPr>
        <w:t>dalam proses belajar agama, jika siswa salah membaca Al-Qur’an guru meluruskan bacaannya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001"/>
        <w:gridCol w:w="2122"/>
        <w:gridCol w:w="2023"/>
      </w:tblGrid>
      <w:tr w:rsidR="006024D6" w:rsidRPr="003958EB" w:rsidTr="00CE1CBF">
        <w:tc>
          <w:tcPr>
            <w:tcW w:w="850" w:type="dxa"/>
          </w:tcPr>
          <w:p w:rsidR="006024D6" w:rsidRPr="003958EB" w:rsidRDefault="006024D6" w:rsidP="002B4AA6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001" w:type="dxa"/>
          </w:tcPr>
          <w:p w:rsidR="006024D6" w:rsidRPr="003958EB" w:rsidRDefault="006024D6" w:rsidP="002B4AA6">
            <w:pPr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6024D6" w:rsidRPr="003958EB" w:rsidRDefault="006024D6" w:rsidP="002B4AA6">
            <w:pPr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023" w:type="dxa"/>
          </w:tcPr>
          <w:p w:rsidR="006024D6" w:rsidRPr="003958EB" w:rsidRDefault="006024D6" w:rsidP="002B4AA6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6024D6" w:rsidRPr="003958EB" w:rsidTr="00CE1CBF">
        <w:tc>
          <w:tcPr>
            <w:tcW w:w="850" w:type="dxa"/>
          </w:tcPr>
          <w:p w:rsidR="006024D6" w:rsidRPr="006024D6" w:rsidRDefault="006024D6" w:rsidP="002B4AA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3001" w:type="dxa"/>
          </w:tcPr>
          <w:p w:rsidR="006024D6" w:rsidRPr="00042995" w:rsidRDefault="006024D6" w:rsidP="002B4AA6">
            <w:r>
              <w:t xml:space="preserve">a. </w:t>
            </w:r>
            <w:r w:rsidRPr="00042995">
              <w:t>S</w:t>
            </w:r>
            <w:r>
              <w:t>angat sering</w:t>
            </w:r>
          </w:p>
          <w:p w:rsidR="006024D6" w:rsidRPr="00042995" w:rsidRDefault="006024D6" w:rsidP="002B4AA6">
            <w:r>
              <w:t xml:space="preserve">b. </w:t>
            </w:r>
            <w:r w:rsidRPr="00042995">
              <w:t xml:space="preserve">Sering </w:t>
            </w:r>
          </w:p>
          <w:p w:rsidR="006024D6" w:rsidRPr="00042995" w:rsidRDefault="006024D6" w:rsidP="002B4AA6">
            <w:r>
              <w:t xml:space="preserve">c. </w:t>
            </w:r>
            <w:r w:rsidRPr="00042995">
              <w:t>Kadang-Kadang</w:t>
            </w:r>
          </w:p>
          <w:p w:rsidR="006024D6" w:rsidRPr="00042995" w:rsidRDefault="006024D6" w:rsidP="002B4AA6">
            <w:r>
              <w:t xml:space="preserve">d. </w:t>
            </w:r>
            <w:r w:rsidRPr="00042995">
              <w:t xml:space="preserve">Tidak Pernah </w:t>
            </w:r>
          </w:p>
        </w:tc>
        <w:tc>
          <w:tcPr>
            <w:tcW w:w="2122" w:type="dxa"/>
          </w:tcPr>
          <w:p w:rsidR="006024D6" w:rsidRPr="007D0A4B" w:rsidRDefault="007D0A4B" w:rsidP="002B4AA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:rsidR="006024D6" w:rsidRPr="00042995" w:rsidRDefault="007D0A4B" w:rsidP="002B4AA6">
            <w:pPr>
              <w:jc w:val="center"/>
            </w:pPr>
            <w:r>
              <w:rPr>
                <w:lang w:val="id-ID"/>
              </w:rPr>
              <w:t>2</w:t>
            </w:r>
            <w:r w:rsidR="006024D6">
              <w:t>5</w:t>
            </w:r>
          </w:p>
          <w:p w:rsidR="006024D6" w:rsidRPr="007D0A4B" w:rsidRDefault="007D0A4B" w:rsidP="002B4AA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  <w:p w:rsidR="006024D6" w:rsidRPr="007D0A4B" w:rsidRDefault="007D0A4B" w:rsidP="002B4AA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023" w:type="dxa"/>
          </w:tcPr>
          <w:p w:rsidR="006024D6" w:rsidRPr="00042995" w:rsidRDefault="007E6070" w:rsidP="002B4AA6">
            <w:pPr>
              <w:jc w:val="center"/>
            </w:pPr>
            <w:r>
              <w:rPr>
                <w:lang w:val="id-ID"/>
              </w:rPr>
              <w:t>2,22</w:t>
            </w:r>
            <w:r w:rsidR="006024D6">
              <w:t>%</w:t>
            </w:r>
          </w:p>
          <w:p w:rsidR="006024D6" w:rsidRPr="00042995" w:rsidRDefault="007E6070" w:rsidP="002B4AA6">
            <w:pPr>
              <w:jc w:val="center"/>
            </w:pPr>
            <w:r>
              <w:rPr>
                <w:lang w:val="id-ID"/>
              </w:rPr>
              <w:t>55,55</w:t>
            </w:r>
            <w:r w:rsidR="006024D6">
              <w:t>%</w:t>
            </w:r>
          </w:p>
          <w:p w:rsidR="006024D6" w:rsidRPr="00042995" w:rsidRDefault="007E6070" w:rsidP="002B4AA6">
            <w:pPr>
              <w:jc w:val="center"/>
            </w:pPr>
            <w:r>
              <w:rPr>
                <w:lang w:val="id-ID"/>
              </w:rPr>
              <w:t>37,77</w:t>
            </w:r>
            <w:r w:rsidR="006024D6">
              <w:t>%</w:t>
            </w:r>
          </w:p>
          <w:p w:rsidR="006024D6" w:rsidRPr="00042995" w:rsidRDefault="007E6070" w:rsidP="002B4AA6">
            <w:pPr>
              <w:jc w:val="center"/>
            </w:pPr>
            <w:r>
              <w:rPr>
                <w:lang w:val="id-ID"/>
              </w:rPr>
              <w:t>4,44</w:t>
            </w:r>
            <w:r w:rsidR="006024D6">
              <w:t>%</w:t>
            </w:r>
          </w:p>
        </w:tc>
      </w:tr>
      <w:tr w:rsidR="006024D6" w:rsidRPr="003958EB" w:rsidTr="00CE1CBF">
        <w:tc>
          <w:tcPr>
            <w:tcW w:w="850" w:type="dxa"/>
          </w:tcPr>
          <w:p w:rsidR="006024D6" w:rsidRPr="003958EB" w:rsidRDefault="006024D6" w:rsidP="002B4AA6">
            <w:pPr>
              <w:jc w:val="center"/>
              <w:rPr>
                <w:b/>
              </w:rPr>
            </w:pPr>
          </w:p>
        </w:tc>
        <w:tc>
          <w:tcPr>
            <w:tcW w:w="3001" w:type="dxa"/>
          </w:tcPr>
          <w:p w:rsidR="006024D6" w:rsidRPr="003958EB" w:rsidRDefault="006024D6" w:rsidP="002B4AA6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6024D6" w:rsidRPr="003958EB" w:rsidRDefault="007D0A4B" w:rsidP="002B4AA6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6024D6">
              <w:rPr>
                <w:b/>
              </w:rPr>
              <w:t>5</w:t>
            </w:r>
          </w:p>
        </w:tc>
        <w:tc>
          <w:tcPr>
            <w:tcW w:w="2023" w:type="dxa"/>
          </w:tcPr>
          <w:p w:rsidR="006024D6" w:rsidRPr="003958EB" w:rsidRDefault="006024D6" w:rsidP="002B4AA6">
            <w:pPr>
              <w:jc w:val="center"/>
              <w:rPr>
                <w:b/>
              </w:rPr>
            </w:pPr>
            <w:r w:rsidRPr="003958EB">
              <w:rPr>
                <w:b/>
              </w:rPr>
              <w:t>100%</w:t>
            </w:r>
          </w:p>
        </w:tc>
      </w:tr>
    </w:tbl>
    <w:p w:rsidR="006024D6" w:rsidRPr="006024D6" w:rsidRDefault="006024D6" w:rsidP="006024D6">
      <w:pPr>
        <w:spacing w:line="480" w:lineRule="auto"/>
        <w:ind w:left="284"/>
        <w:rPr>
          <w:lang w:val="id-ID"/>
        </w:rPr>
      </w:pPr>
      <w:r w:rsidRPr="009F4DF6">
        <w:t>Sumb</w:t>
      </w:r>
      <w:r>
        <w:t xml:space="preserve">er data: Hasil tabulasi angket item </w:t>
      </w:r>
      <w:r>
        <w:rPr>
          <w:lang w:val="id-ID"/>
        </w:rPr>
        <w:t>10</w:t>
      </w:r>
    </w:p>
    <w:p w:rsidR="006024D6" w:rsidRPr="006024D6" w:rsidRDefault="006024D6" w:rsidP="006024D6">
      <w:pPr>
        <w:spacing w:line="480" w:lineRule="auto"/>
        <w:ind w:left="284" w:firstLine="709"/>
        <w:jc w:val="both"/>
        <w:rPr>
          <w:lang w:val="id-ID"/>
        </w:rPr>
      </w:pPr>
      <w:r>
        <w:t xml:space="preserve">Dari table 13 di atas dapat dijelaskan bahwa siswa </w:t>
      </w:r>
      <w:r w:rsidR="007E6070">
        <w:rPr>
          <w:lang w:val="id-ID"/>
        </w:rPr>
        <w:t xml:space="preserve">MTs </w:t>
      </w:r>
      <w:r>
        <w:t>N</w:t>
      </w:r>
      <w:r w:rsidR="007E6070">
        <w:rPr>
          <w:lang w:val="id-ID"/>
        </w:rPr>
        <w:t>egeri</w:t>
      </w:r>
      <w:r>
        <w:t xml:space="preserve"> </w:t>
      </w:r>
      <w:r w:rsidR="007E6070">
        <w:rPr>
          <w:lang w:val="id-ID"/>
        </w:rPr>
        <w:t>1</w:t>
      </w:r>
      <w:r>
        <w:t xml:space="preserve"> Kendari sering </w:t>
      </w:r>
      <w:r w:rsidR="007E6070">
        <w:rPr>
          <w:lang w:val="id-ID"/>
        </w:rPr>
        <w:t>dalam proses beajar Agama, jika salah membaca Al-Qur’an guru meluruskan bacaannya</w:t>
      </w:r>
      <w:r>
        <w:t>.</w:t>
      </w:r>
      <w:r w:rsidR="007E6070">
        <w:t xml:space="preserve"> Hal ini ditunjukan dari data f</w:t>
      </w:r>
      <w:r>
        <w:t xml:space="preserve">rekuensi responden yang menyatakan bahwa sebesar </w:t>
      </w:r>
      <w:r w:rsidR="007E6070">
        <w:rPr>
          <w:lang w:val="id-ID"/>
        </w:rPr>
        <w:t>1</w:t>
      </w:r>
      <w:r>
        <w:t xml:space="preserve"> responden atau </w:t>
      </w:r>
      <w:r w:rsidR="007E6070">
        <w:rPr>
          <w:lang w:val="id-ID"/>
        </w:rPr>
        <w:t>2,22</w:t>
      </w:r>
      <w:r>
        <w:t xml:space="preserve">% yang menyatakan sangat sering, yang menyatakan sering </w:t>
      </w:r>
      <w:r w:rsidR="007E6070">
        <w:rPr>
          <w:lang w:val="id-ID"/>
        </w:rPr>
        <w:t>25</w:t>
      </w:r>
      <w:r>
        <w:t xml:space="preserve"> responden atau </w:t>
      </w:r>
      <w:r w:rsidR="007E6070">
        <w:rPr>
          <w:lang w:val="id-ID"/>
        </w:rPr>
        <w:t>55,55</w:t>
      </w:r>
      <w:r>
        <w:t xml:space="preserve">%, kadang-kadang sebanyak </w:t>
      </w:r>
      <w:r w:rsidR="007E6070">
        <w:rPr>
          <w:lang w:val="id-ID"/>
        </w:rPr>
        <w:t>17</w:t>
      </w:r>
      <w:r>
        <w:t xml:space="preserve"> responden atau </w:t>
      </w:r>
      <w:r w:rsidR="007E6070">
        <w:rPr>
          <w:lang w:val="id-ID"/>
        </w:rPr>
        <w:t>37,77</w:t>
      </w:r>
      <w:r>
        <w:t xml:space="preserve">%, dan </w:t>
      </w:r>
      <w:r w:rsidR="007E6070">
        <w:rPr>
          <w:lang w:val="id-ID"/>
        </w:rPr>
        <w:t>2</w:t>
      </w:r>
      <w:r>
        <w:t xml:space="preserve"> responden </w:t>
      </w:r>
      <w:r w:rsidR="007E6070">
        <w:rPr>
          <w:lang w:val="id-ID"/>
        </w:rPr>
        <w:t xml:space="preserve">atau 4,44% </w:t>
      </w:r>
      <w:r>
        <w:t>yan</w:t>
      </w:r>
      <w:r w:rsidR="007E6070">
        <w:rPr>
          <w:lang w:val="id-ID"/>
        </w:rPr>
        <w:t>g</w:t>
      </w:r>
      <w:r>
        <w:t xml:space="preserve"> menyatakan tidak pernah.</w:t>
      </w:r>
    </w:p>
    <w:p w:rsidR="004F378C" w:rsidRDefault="004F378C" w:rsidP="004F378C">
      <w:pPr>
        <w:numPr>
          <w:ilvl w:val="0"/>
          <w:numId w:val="6"/>
        </w:numPr>
        <w:spacing w:line="480" w:lineRule="auto"/>
        <w:ind w:left="851"/>
        <w:jc w:val="both"/>
        <w:rPr>
          <w:b/>
        </w:rPr>
      </w:pPr>
      <w:r w:rsidRPr="004F378C">
        <w:rPr>
          <w:b/>
        </w:rPr>
        <w:t xml:space="preserve">Dimensi </w:t>
      </w:r>
      <w:r w:rsidR="006024D6">
        <w:rPr>
          <w:b/>
          <w:lang w:val="id-ID"/>
        </w:rPr>
        <w:t>Mampu Menulis Huruf-Huruf Hijaiyah</w:t>
      </w:r>
    </w:p>
    <w:p w:rsidR="00CD4E6B" w:rsidRDefault="004F378C" w:rsidP="009727B8">
      <w:pPr>
        <w:spacing w:line="480" w:lineRule="auto"/>
        <w:ind w:left="284" w:firstLine="709"/>
        <w:jc w:val="both"/>
        <w:rPr>
          <w:lang w:val="id-ID"/>
        </w:rPr>
      </w:pPr>
      <w:r w:rsidRPr="004F378C">
        <w:t xml:space="preserve">Dimensi </w:t>
      </w:r>
      <w:r w:rsidR="006024D6">
        <w:rPr>
          <w:lang w:val="id-ID"/>
        </w:rPr>
        <w:t>mampu menulis huruf-huruf hijaiyah</w:t>
      </w:r>
      <w:r w:rsidR="00495E4B">
        <w:t xml:space="preserve"> di atas</w:t>
      </w:r>
      <w:r w:rsidRPr="004F378C">
        <w:t xml:space="preserve">, peneliti telah jabarkan kedalam beberapa bentuk yakni </w:t>
      </w:r>
      <w:r w:rsidR="006024D6">
        <w:rPr>
          <w:lang w:val="id-ID"/>
        </w:rPr>
        <w:t>dapat menulis huruf-huruf Al-Qur’an sesuai kaidah penulisan</w:t>
      </w:r>
      <w:r w:rsidR="00495E4B">
        <w:t xml:space="preserve">. Oleh sebab itu, indikator </w:t>
      </w:r>
      <w:r w:rsidR="006024D6">
        <w:rPr>
          <w:lang w:val="id-ID"/>
        </w:rPr>
        <w:t xml:space="preserve">kemampuan baca tulis Al-Qur’an </w:t>
      </w:r>
      <w:r w:rsidR="00237A7B">
        <w:t xml:space="preserve">adalah </w:t>
      </w:r>
      <w:r w:rsidR="006024D6">
        <w:rPr>
          <w:lang w:val="id-ID"/>
        </w:rPr>
        <w:t>siswa suka menulis huruf-huruf Al-Qur’an dengan benar</w:t>
      </w:r>
      <w:r w:rsidR="00C84E9A">
        <w:t>, yakni</w:t>
      </w:r>
      <w:r w:rsidR="00237A7B">
        <w:t xml:space="preserve"> dapat dilihat pada table berikut:</w:t>
      </w:r>
    </w:p>
    <w:p w:rsidR="002B4AA6" w:rsidRDefault="002B4AA6" w:rsidP="009727B8">
      <w:pPr>
        <w:spacing w:line="480" w:lineRule="auto"/>
        <w:ind w:left="284" w:firstLine="709"/>
        <w:jc w:val="both"/>
        <w:rPr>
          <w:lang w:val="id-ID"/>
        </w:rPr>
      </w:pPr>
    </w:p>
    <w:p w:rsidR="002B4AA6" w:rsidRDefault="002B4AA6" w:rsidP="009727B8">
      <w:pPr>
        <w:spacing w:line="480" w:lineRule="auto"/>
        <w:ind w:left="284" w:firstLine="709"/>
        <w:jc w:val="both"/>
        <w:rPr>
          <w:lang w:val="id-ID"/>
        </w:rPr>
      </w:pPr>
    </w:p>
    <w:p w:rsidR="002B4AA6" w:rsidRPr="002B4AA6" w:rsidRDefault="002B4AA6" w:rsidP="009727B8">
      <w:pPr>
        <w:spacing w:line="480" w:lineRule="auto"/>
        <w:ind w:left="284" w:firstLine="709"/>
        <w:jc w:val="both"/>
        <w:rPr>
          <w:lang w:val="id-ID"/>
        </w:rPr>
      </w:pPr>
    </w:p>
    <w:p w:rsidR="00825B4C" w:rsidRPr="00070AD9" w:rsidRDefault="00825B4C" w:rsidP="001E15C0">
      <w:pPr>
        <w:jc w:val="center"/>
        <w:rPr>
          <w:b/>
          <w:lang w:val="id-ID"/>
        </w:rPr>
      </w:pPr>
      <w:r w:rsidRPr="008D2D2C">
        <w:rPr>
          <w:b/>
        </w:rPr>
        <w:lastRenderedPageBreak/>
        <w:t>Tabe</w:t>
      </w:r>
      <w:r w:rsidR="00070AD9">
        <w:rPr>
          <w:b/>
        </w:rPr>
        <w:t>l 1</w:t>
      </w:r>
      <w:r w:rsidR="006024D6">
        <w:rPr>
          <w:b/>
          <w:lang w:val="id-ID"/>
        </w:rPr>
        <w:t>4</w:t>
      </w:r>
    </w:p>
    <w:p w:rsidR="00825B4C" w:rsidRDefault="006024D6" w:rsidP="001E15C0">
      <w:pPr>
        <w:jc w:val="center"/>
        <w:rPr>
          <w:b/>
        </w:rPr>
      </w:pPr>
      <w:r>
        <w:rPr>
          <w:b/>
          <w:lang w:val="id-ID"/>
        </w:rPr>
        <w:t>Distribusi frekuensi</w:t>
      </w:r>
      <w:r w:rsidR="00825B4C" w:rsidRPr="008D2D2C">
        <w:rPr>
          <w:b/>
        </w:rPr>
        <w:t xml:space="preserve"> </w:t>
      </w:r>
      <w:r w:rsidR="00C84E9A">
        <w:rPr>
          <w:b/>
        </w:rPr>
        <w:t xml:space="preserve">Siswa </w:t>
      </w:r>
      <w:r>
        <w:rPr>
          <w:b/>
          <w:lang w:val="id-ID"/>
        </w:rPr>
        <w:t>suka menulis huruf-huruf Al-Qur’an dengan benar</w:t>
      </w:r>
      <w:r w:rsidR="00C84E9A">
        <w:rPr>
          <w:b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001"/>
        <w:gridCol w:w="2122"/>
        <w:gridCol w:w="2122"/>
      </w:tblGrid>
      <w:tr w:rsidR="00825B4C" w:rsidRPr="003958EB" w:rsidTr="00B92865">
        <w:tc>
          <w:tcPr>
            <w:tcW w:w="850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001" w:type="dxa"/>
          </w:tcPr>
          <w:p w:rsidR="00825B4C" w:rsidRPr="003958EB" w:rsidRDefault="00825B4C" w:rsidP="001E15C0">
            <w:pPr>
              <w:spacing w:before="120"/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825B4C" w:rsidRPr="003958EB" w:rsidRDefault="00825B4C" w:rsidP="001E15C0">
            <w:pPr>
              <w:spacing w:before="120"/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122" w:type="dxa"/>
          </w:tcPr>
          <w:p w:rsidR="00825B4C" w:rsidRPr="003958EB" w:rsidRDefault="00825B4C" w:rsidP="001E15C0">
            <w:pPr>
              <w:spacing w:before="120"/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825B4C" w:rsidRPr="003958EB" w:rsidTr="00B92865">
        <w:tc>
          <w:tcPr>
            <w:tcW w:w="850" w:type="dxa"/>
          </w:tcPr>
          <w:p w:rsidR="00825B4C" w:rsidRPr="006024D6" w:rsidRDefault="00825B4C" w:rsidP="001E15C0">
            <w:pPr>
              <w:jc w:val="center"/>
              <w:rPr>
                <w:lang w:val="id-ID"/>
              </w:rPr>
            </w:pPr>
            <w:r w:rsidRPr="00042995">
              <w:t>1</w:t>
            </w:r>
            <w:r w:rsidR="006024D6">
              <w:rPr>
                <w:lang w:val="id-ID"/>
              </w:rPr>
              <w:t>1</w:t>
            </w:r>
          </w:p>
          <w:p w:rsidR="00825B4C" w:rsidRPr="00042995" w:rsidRDefault="00825B4C" w:rsidP="001E15C0">
            <w:pPr>
              <w:jc w:val="center"/>
            </w:pPr>
          </w:p>
        </w:tc>
        <w:tc>
          <w:tcPr>
            <w:tcW w:w="3001" w:type="dxa"/>
          </w:tcPr>
          <w:p w:rsidR="00825B4C" w:rsidRPr="00042995" w:rsidRDefault="00825B4C" w:rsidP="001E15C0">
            <w:r>
              <w:t xml:space="preserve">a. </w:t>
            </w:r>
            <w:r w:rsidRPr="00042995">
              <w:t>S</w:t>
            </w:r>
            <w:r w:rsidR="007C638C">
              <w:t>angat sering</w:t>
            </w:r>
          </w:p>
          <w:p w:rsidR="00825B4C" w:rsidRPr="00042995" w:rsidRDefault="00825B4C" w:rsidP="001E15C0">
            <w:r>
              <w:t xml:space="preserve">b. </w:t>
            </w:r>
            <w:r w:rsidRPr="00042995">
              <w:t xml:space="preserve">Sering </w:t>
            </w:r>
          </w:p>
          <w:p w:rsidR="00825B4C" w:rsidRPr="00042995" w:rsidRDefault="00825B4C" w:rsidP="001E15C0">
            <w:r>
              <w:t xml:space="preserve">c. </w:t>
            </w:r>
            <w:r w:rsidRPr="00042995">
              <w:t>Kadang-Kadang</w:t>
            </w:r>
          </w:p>
          <w:p w:rsidR="00825B4C" w:rsidRPr="00042995" w:rsidRDefault="00825B4C" w:rsidP="001E15C0">
            <w:r>
              <w:t xml:space="preserve">d. </w:t>
            </w:r>
            <w:r w:rsidRPr="00042995">
              <w:t xml:space="preserve">Tidak Pernah </w:t>
            </w:r>
          </w:p>
        </w:tc>
        <w:tc>
          <w:tcPr>
            <w:tcW w:w="2122" w:type="dxa"/>
          </w:tcPr>
          <w:p w:rsidR="00825B4C" w:rsidRPr="007D0A4B" w:rsidRDefault="007D0A4B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  <w:p w:rsidR="00825B4C" w:rsidRPr="007D0A4B" w:rsidRDefault="007D0A4B" w:rsidP="001E15C0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4</w:t>
            </w:r>
          </w:p>
          <w:p w:rsidR="00825B4C" w:rsidRPr="0010623E" w:rsidRDefault="0010623E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  <w:p w:rsidR="00825B4C" w:rsidRPr="0010623E" w:rsidRDefault="0010623E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2122" w:type="dxa"/>
          </w:tcPr>
          <w:p w:rsidR="00825B4C" w:rsidRPr="00042995" w:rsidRDefault="007E6070" w:rsidP="001E15C0">
            <w:pPr>
              <w:jc w:val="center"/>
            </w:pPr>
            <w:r>
              <w:rPr>
                <w:lang w:val="id-ID"/>
              </w:rPr>
              <w:t>28,88</w:t>
            </w:r>
            <w:r w:rsidR="00825B4C">
              <w:t>%</w:t>
            </w:r>
          </w:p>
          <w:p w:rsidR="00825B4C" w:rsidRPr="00042995" w:rsidRDefault="007E6070" w:rsidP="001E15C0">
            <w:pPr>
              <w:jc w:val="center"/>
            </w:pPr>
            <w:r>
              <w:rPr>
                <w:lang w:val="id-ID"/>
              </w:rPr>
              <w:t>53,33</w:t>
            </w:r>
            <w:r w:rsidR="00825B4C">
              <w:t>%</w:t>
            </w:r>
          </w:p>
          <w:p w:rsidR="00825B4C" w:rsidRPr="00042995" w:rsidRDefault="007E6070" w:rsidP="001E15C0">
            <w:pPr>
              <w:jc w:val="center"/>
            </w:pPr>
            <w:r>
              <w:rPr>
                <w:lang w:val="id-ID"/>
              </w:rPr>
              <w:t>17,77</w:t>
            </w:r>
            <w:r w:rsidR="00825B4C">
              <w:t>%</w:t>
            </w:r>
          </w:p>
          <w:p w:rsidR="00825B4C" w:rsidRPr="00042995" w:rsidRDefault="007E6070" w:rsidP="001E15C0">
            <w:pPr>
              <w:jc w:val="center"/>
            </w:pPr>
            <w:r>
              <w:rPr>
                <w:lang w:val="id-ID"/>
              </w:rPr>
              <w:t>0</w:t>
            </w:r>
            <w:r w:rsidR="00825B4C">
              <w:t>%</w:t>
            </w:r>
          </w:p>
        </w:tc>
      </w:tr>
      <w:tr w:rsidR="00825B4C" w:rsidRPr="003958EB" w:rsidTr="00B92865">
        <w:tc>
          <w:tcPr>
            <w:tcW w:w="850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</w:p>
        </w:tc>
        <w:tc>
          <w:tcPr>
            <w:tcW w:w="3001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825B4C" w:rsidRPr="003958EB" w:rsidRDefault="0010623E" w:rsidP="001E15C0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7C638C">
              <w:rPr>
                <w:b/>
              </w:rPr>
              <w:t>5</w:t>
            </w:r>
          </w:p>
        </w:tc>
        <w:tc>
          <w:tcPr>
            <w:tcW w:w="2122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100%</w:t>
            </w:r>
          </w:p>
        </w:tc>
      </w:tr>
    </w:tbl>
    <w:p w:rsidR="00825B4C" w:rsidRPr="006024D6" w:rsidRDefault="00825B4C" w:rsidP="00B92865">
      <w:pPr>
        <w:spacing w:line="480" w:lineRule="auto"/>
        <w:ind w:left="284"/>
        <w:rPr>
          <w:lang w:val="id-ID"/>
        </w:rPr>
      </w:pPr>
      <w:r w:rsidRPr="009F4DF6">
        <w:t>Sumb</w:t>
      </w:r>
      <w:r>
        <w:t>er dat</w:t>
      </w:r>
      <w:r w:rsidR="006024D6">
        <w:t>a: Hasil tabulasi angket item 1</w:t>
      </w:r>
      <w:r w:rsidR="006024D6">
        <w:rPr>
          <w:lang w:val="id-ID"/>
        </w:rPr>
        <w:t>1</w:t>
      </w:r>
    </w:p>
    <w:p w:rsidR="009727B8" w:rsidRPr="009727B8" w:rsidRDefault="00825B4C" w:rsidP="002B4AA6">
      <w:pPr>
        <w:spacing w:line="480" w:lineRule="auto"/>
        <w:ind w:left="284" w:firstLine="709"/>
        <w:jc w:val="both"/>
        <w:rPr>
          <w:lang w:val="id-ID"/>
        </w:rPr>
      </w:pPr>
      <w:r>
        <w:t xml:space="preserve">Dari table di atas menunjukan bahwa </w:t>
      </w:r>
      <w:r w:rsidR="00C84E9A">
        <w:t>siswa</w:t>
      </w:r>
      <w:r>
        <w:t xml:space="preserve"> </w:t>
      </w:r>
      <w:r w:rsidR="007E6070">
        <w:rPr>
          <w:lang w:val="id-ID"/>
        </w:rPr>
        <w:t>MTs</w:t>
      </w:r>
      <w:r>
        <w:t xml:space="preserve"> Negeri </w:t>
      </w:r>
      <w:r w:rsidR="007E6070">
        <w:rPr>
          <w:lang w:val="id-ID"/>
        </w:rPr>
        <w:t>1</w:t>
      </w:r>
      <w:r w:rsidR="00E35379">
        <w:rPr>
          <w:lang w:val="id-ID"/>
        </w:rPr>
        <w:t xml:space="preserve"> Kendari</w:t>
      </w:r>
      <w:r w:rsidR="00B92865">
        <w:t xml:space="preserve"> </w:t>
      </w:r>
      <w:r w:rsidR="00C84E9A">
        <w:t>sering</w:t>
      </w:r>
      <w:r w:rsidR="00B92865">
        <w:t xml:space="preserve"> </w:t>
      </w:r>
      <w:r w:rsidR="007E6070">
        <w:rPr>
          <w:lang w:val="id-ID"/>
        </w:rPr>
        <w:t>suka menulis huruf-huruf Al-Qur’an dengan benar</w:t>
      </w:r>
      <w:r>
        <w:t>.</w:t>
      </w:r>
      <w:r w:rsidR="007E6070">
        <w:t xml:space="preserve"> Hal ini ditunjukan dari data f</w:t>
      </w:r>
      <w:r>
        <w:t xml:space="preserve">rekuensi responden yang menyatakan bahwa </w:t>
      </w:r>
      <w:r w:rsidR="00D940C8">
        <w:t xml:space="preserve">sebesar </w:t>
      </w:r>
      <w:r w:rsidR="007E6070">
        <w:rPr>
          <w:lang w:val="id-ID"/>
        </w:rPr>
        <w:t>13</w:t>
      </w:r>
      <w:r w:rsidR="00D940C8">
        <w:t xml:space="preserve"> responden atau </w:t>
      </w:r>
      <w:r w:rsidR="007E6070">
        <w:rPr>
          <w:lang w:val="id-ID"/>
        </w:rPr>
        <w:t>28,88</w:t>
      </w:r>
      <w:r>
        <w:t>%</w:t>
      </w:r>
      <w:r w:rsidR="00B92865">
        <w:t xml:space="preserve"> yang menyatakan </w:t>
      </w:r>
      <w:r w:rsidR="00D940C8">
        <w:t>sangat sering</w:t>
      </w:r>
      <w:r w:rsidR="00B92865">
        <w:t xml:space="preserve">, yang menyatakan sering </w:t>
      </w:r>
      <w:r w:rsidR="00D940C8">
        <w:t>2</w:t>
      </w:r>
      <w:r w:rsidR="007E6070">
        <w:rPr>
          <w:lang w:val="id-ID"/>
        </w:rPr>
        <w:t>4</w:t>
      </w:r>
      <w:r w:rsidR="00B92865">
        <w:t xml:space="preserve"> responden atau </w:t>
      </w:r>
      <w:r w:rsidR="007E6070">
        <w:rPr>
          <w:lang w:val="id-ID"/>
        </w:rPr>
        <w:t>53,33</w:t>
      </w:r>
      <w:r w:rsidR="00D940C8">
        <w:t xml:space="preserve">%, kadang-kadang sebanyak </w:t>
      </w:r>
      <w:r w:rsidR="007E6070">
        <w:rPr>
          <w:lang w:val="id-ID"/>
        </w:rPr>
        <w:t>8</w:t>
      </w:r>
      <w:r w:rsidR="00D940C8">
        <w:t xml:space="preserve"> responden atau </w:t>
      </w:r>
      <w:r w:rsidR="007E6070">
        <w:rPr>
          <w:lang w:val="id-ID"/>
        </w:rPr>
        <w:t>17,77</w:t>
      </w:r>
      <w:r w:rsidR="00B92865">
        <w:t xml:space="preserve">%, </w:t>
      </w:r>
      <w:r>
        <w:t xml:space="preserve">dan yang menyatakan tidak pernah sebanyak  </w:t>
      </w:r>
      <w:r w:rsidR="007E6070">
        <w:rPr>
          <w:lang w:val="id-ID"/>
        </w:rPr>
        <w:t>0</w:t>
      </w:r>
      <w:r>
        <w:t>%.</w:t>
      </w:r>
      <w:r w:rsidR="00B7273D">
        <w:t xml:space="preserve"> </w:t>
      </w:r>
      <w:r w:rsidR="00C84E9A">
        <w:t xml:space="preserve">Selain itu, </w:t>
      </w:r>
      <w:r w:rsidR="006024D6">
        <w:rPr>
          <w:lang w:val="id-ID"/>
        </w:rPr>
        <w:t xml:space="preserve">guru mengajarkan penulisan Al-Qur’an sesuai dengan kaidah </w:t>
      </w:r>
      <w:r w:rsidR="00B7273D">
        <w:t xml:space="preserve"> </w:t>
      </w:r>
      <w:r w:rsidR="006024D6">
        <w:rPr>
          <w:lang w:val="id-ID"/>
        </w:rPr>
        <w:t xml:space="preserve">penulisan, </w:t>
      </w:r>
      <w:r w:rsidR="006024D6">
        <w:t>yakni dapat dilihat pada tab</w:t>
      </w:r>
      <w:r w:rsidR="006024D6">
        <w:rPr>
          <w:lang w:val="id-ID"/>
        </w:rPr>
        <w:t>el</w:t>
      </w:r>
      <w:r w:rsidR="00673841">
        <w:t xml:space="preserve"> berikut:</w:t>
      </w:r>
    </w:p>
    <w:p w:rsidR="00825B4C" w:rsidRPr="00070AD9" w:rsidRDefault="00825B4C" w:rsidP="001E15C0">
      <w:pPr>
        <w:jc w:val="center"/>
        <w:rPr>
          <w:b/>
          <w:lang w:val="id-ID"/>
        </w:rPr>
      </w:pPr>
      <w:r w:rsidRPr="008D2D2C">
        <w:rPr>
          <w:b/>
        </w:rPr>
        <w:t>Tabe</w:t>
      </w:r>
      <w:r w:rsidR="00070AD9">
        <w:rPr>
          <w:b/>
        </w:rPr>
        <w:t>l 1</w:t>
      </w:r>
      <w:r w:rsidR="006024D6">
        <w:rPr>
          <w:b/>
          <w:lang w:val="id-ID"/>
        </w:rPr>
        <w:t>5</w:t>
      </w:r>
    </w:p>
    <w:p w:rsidR="00825B4C" w:rsidRPr="006024D6" w:rsidRDefault="006024D6" w:rsidP="006024D6">
      <w:pPr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="00825B4C" w:rsidRPr="008D2D2C">
        <w:rPr>
          <w:b/>
        </w:rPr>
        <w:t xml:space="preserve"> </w:t>
      </w:r>
      <w:r>
        <w:rPr>
          <w:b/>
          <w:lang w:val="id-ID"/>
        </w:rPr>
        <w:t>guru mengajarkan penulisan Al-Qur’an sesuai dengan kaidah penulisan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42"/>
        <w:gridCol w:w="2122"/>
        <w:gridCol w:w="2122"/>
      </w:tblGrid>
      <w:tr w:rsidR="00825B4C" w:rsidRPr="003958EB" w:rsidTr="00673841">
        <w:tc>
          <w:tcPr>
            <w:tcW w:w="709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142" w:type="dxa"/>
          </w:tcPr>
          <w:p w:rsidR="00825B4C" w:rsidRPr="003958EB" w:rsidRDefault="00825B4C" w:rsidP="001E15C0">
            <w:pPr>
              <w:spacing w:before="120"/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825B4C" w:rsidRPr="003958EB" w:rsidRDefault="00825B4C" w:rsidP="001E15C0">
            <w:pPr>
              <w:spacing w:before="120"/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122" w:type="dxa"/>
          </w:tcPr>
          <w:p w:rsidR="00825B4C" w:rsidRPr="003958EB" w:rsidRDefault="00825B4C" w:rsidP="001E15C0">
            <w:pPr>
              <w:spacing w:before="120"/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825B4C" w:rsidRPr="003958EB" w:rsidTr="00673841">
        <w:tc>
          <w:tcPr>
            <w:tcW w:w="709" w:type="dxa"/>
          </w:tcPr>
          <w:p w:rsidR="00825B4C" w:rsidRPr="006024D6" w:rsidRDefault="00825B4C" w:rsidP="001E15C0">
            <w:pPr>
              <w:jc w:val="center"/>
              <w:rPr>
                <w:lang w:val="id-ID"/>
              </w:rPr>
            </w:pPr>
            <w:r w:rsidRPr="00042995">
              <w:t>1</w:t>
            </w:r>
            <w:r w:rsidR="006024D6">
              <w:rPr>
                <w:lang w:val="id-ID"/>
              </w:rPr>
              <w:t>2</w:t>
            </w:r>
          </w:p>
          <w:p w:rsidR="00825B4C" w:rsidRPr="00042995" w:rsidRDefault="00825B4C" w:rsidP="001E15C0">
            <w:pPr>
              <w:jc w:val="center"/>
            </w:pPr>
          </w:p>
          <w:p w:rsidR="00825B4C" w:rsidRPr="00042995" w:rsidRDefault="00825B4C" w:rsidP="001E15C0">
            <w:pPr>
              <w:jc w:val="center"/>
            </w:pPr>
          </w:p>
        </w:tc>
        <w:tc>
          <w:tcPr>
            <w:tcW w:w="3142" w:type="dxa"/>
          </w:tcPr>
          <w:p w:rsidR="00825B4C" w:rsidRPr="00042995" w:rsidRDefault="00825B4C" w:rsidP="001E15C0">
            <w:r>
              <w:t xml:space="preserve">a. </w:t>
            </w:r>
            <w:r w:rsidRPr="00042995">
              <w:t>S</w:t>
            </w:r>
            <w:r w:rsidR="00D940C8">
              <w:t>angat sering</w:t>
            </w:r>
          </w:p>
          <w:p w:rsidR="00825B4C" w:rsidRPr="00042995" w:rsidRDefault="00825B4C" w:rsidP="001E15C0">
            <w:r>
              <w:t xml:space="preserve">b. </w:t>
            </w:r>
            <w:r w:rsidRPr="00042995">
              <w:t xml:space="preserve">Sering </w:t>
            </w:r>
          </w:p>
          <w:p w:rsidR="00825B4C" w:rsidRPr="00042995" w:rsidRDefault="00825B4C" w:rsidP="001E15C0">
            <w:r>
              <w:t xml:space="preserve">c. </w:t>
            </w:r>
            <w:r w:rsidRPr="00042995">
              <w:t>Kadang-Kadang</w:t>
            </w:r>
          </w:p>
          <w:p w:rsidR="00825B4C" w:rsidRPr="00042995" w:rsidRDefault="00825B4C" w:rsidP="001E15C0">
            <w:r>
              <w:t xml:space="preserve">d. </w:t>
            </w:r>
            <w:r w:rsidRPr="00042995">
              <w:t xml:space="preserve">Tidak Pernah </w:t>
            </w:r>
          </w:p>
        </w:tc>
        <w:tc>
          <w:tcPr>
            <w:tcW w:w="2122" w:type="dxa"/>
          </w:tcPr>
          <w:p w:rsidR="00825B4C" w:rsidRPr="0010623E" w:rsidRDefault="0010623E" w:rsidP="001E15C0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1</w:t>
            </w:r>
          </w:p>
          <w:p w:rsidR="00825B4C" w:rsidRPr="0010623E" w:rsidRDefault="0010623E" w:rsidP="001E15C0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6</w:t>
            </w:r>
          </w:p>
          <w:p w:rsidR="00825B4C" w:rsidRPr="0010623E" w:rsidRDefault="0010623E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  <w:p w:rsidR="00825B4C" w:rsidRPr="00042995" w:rsidRDefault="00D940C8" w:rsidP="001E15C0">
            <w:pPr>
              <w:jc w:val="center"/>
            </w:pPr>
            <w:r>
              <w:t>0</w:t>
            </w:r>
          </w:p>
        </w:tc>
        <w:tc>
          <w:tcPr>
            <w:tcW w:w="2122" w:type="dxa"/>
          </w:tcPr>
          <w:p w:rsidR="00D940C8" w:rsidRDefault="007E6070" w:rsidP="001E15C0">
            <w:pPr>
              <w:jc w:val="center"/>
            </w:pPr>
            <w:r>
              <w:rPr>
                <w:lang w:val="id-ID"/>
              </w:rPr>
              <w:t>24,44</w:t>
            </w:r>
            <w:r w:rsidR="00D940C8">
              <w:t>%</w:t>
            </w:r>
          </w:p>
          <w:p w:rsidR="00825B4C" w:rsidRPr="00042995" w:rsidRDefault="007E6070" w:rsidP="001E15C0">
            <w:pPr>
              <w:jc w:val="center"/>
            </w:pPr>
            <w:r>
              <w:rPr>
                <w:lang w:val="id-ID"/>
              </w:rPr>
              <w:t>57,77</w:t>
            </w:r>
            <w:r w:rsidR="00825B4C">
              <w:t>%</w:t>
            </w:r>
          </w:p>
          <w:p w:rsidR="00825B4C" w:rsidRPr="00042995" w:rsidRDefault="007E6070" w:rsidP="001E15C0">
            <w:pPr>
              <w:jc w:val="center"/>
            </w:pPr>
            <w:r>
              <w:rPr>
                <w:lang w:val="id-ID"/>
              </w:rPr>
              <w:t>17,77</w:t>
            </w:r>
            <w:r w:rsidR="00825B4C">
              <w:t>%</w:t>
            </w:r>
          </w:p>
          <w:p w:rsidR="00825B4C" w:rsidRPr="00042995" w:rsidRDefault="00D940C8" w:rsidP="001E15C0">
            <w:pPr>
              <w:jc w:val="center"/>
            </w:pPr>
            <w:r>
              <w:t>0</w:t>
            </w:r>
            <w:r w:rsidR="00825B4C">
              <w:t>%</w:t>
            </w:r>
          </w:p>
        </w:tc>
      </w:tr>
      <w:tr w:rsidR="00825B4C" w:rsidRPr="003958EB" w:rsidTr="00673841">
        <w:tc>
          <w:tcPr>
            <w:tcW w:w="709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</w:p>
        </w:tc>
        <w:tc>
          <w:tcPr>
            <w:tcW w:w="3142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825B4C" w:rsidRPr="003958EB" w:rsidRDefault="0010623E" w:rsidP="001E15C0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D940C8">
              <w:rPr>
                <w:b/>
              </w:rPr>
              <w:t>5</w:t>
            </w:r>
          </w:p>
        </w:tc>
        <w:tc>
          <w:tcPr>
            <w:tcW w:w="2122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100%</w:t>
            </w:r>
          </w:p>
        </w:tc>
      </w:tr>
    </w:tbl>
    <w:p w:rsidR="00825B4C" w:rsidRPr="006024D6" w:rsidRDefault="00825B4C" w:rsidP="00673841">
      <w:pPr>
        <w:spacing w:line="480" w:lineRule="auto"/>
        <w:ind w:left="284"/>
        <w:rPr>
          <w:lang w:val="id-ID"/>
        </w:rPr>
      </w:pPr>
      <w:r w:rsidRPr="009F4DF6">
        <w:t>Sumb</w:t>
      </w:r>
      <w:r>
        <w:t>er dat</w:t>
      </w:r>
      <w:r w:rsidR="006024D6">
        <w:t>a: Hasil tabulasi angket item 1</w:t>
      </w:r>
      <w:r w:rsidR="006024D6">
        <w:rPr>
          <w:lang w:val="id-ID"/>
        </w:rPr>
        <w:t>2</w:t>
      </w:r>
    </w:p>
    <w:p w:rsidR="00101868" w:rsidRPr="00D65229" w:rsidRDefault="00825B4C" w:rsidP="00D65229">
      <w:pPr>
        <w:spacing w:line="480" w:lineRule="auto"/>
        <w:ind w:left="284" w:firstLine="709"/>
        <w:jc w:val="both"/>
        <w:rPr>
          <w:lang w:val="id-ID"/>
        </w:rPr>
      </w:pPr>
      <w:r>
        <w:t xml:space="preserve">Hasil tabulasi angket </w:t>
      </w:r>
      <w:r w:rsidR="006024D6">
        <w:t>item 1</w:t>
      </w:r>
      <w:r w:rsidR="006024D6">
        <w:rPr>
          <w:lang w:val="id-ID"/>
        </w:rPr>
        <w:t>2</w:t>
      </w:r>
      <w:r w:rsidR="00673841">
        <w:t xml:space="preserve"> di atas, menunjukan bahwa guru </w:t>
      </w:r>
      <w:r w:rsidR="007E6070">
        <w:rPr>
          <w:lang w:val="id-ID"/>
        </w:rPr>
        <w:t>MTs</w:t>
      </w:r>
      <w:r>
        <w:t xml:space="preserve"> Negeri </w:t>
      </w:r>
      <w:r w:rsidR="007E6070">
        <w:rPr>
          <w:lang w:val="id-ID"/>
        </w:rPr>
        <w:t>1</w:t>
      </w:r>
      <w:r w:rsidR="00B7273D">
        <w:t xml:space="preserve"> Kendari sering </w:t>
      </w:r>
      <w:r w:rsidR="00B97141">
        <w:rPr>
          <w:lang w:val="id-ID"/>
        </w:rPr>
        <w:t xml:space="preserve">mengajar </w:t>
      </w:r>
      <w:r w:rsidR="007E6070">
        <w:rPr>
          <w:lang w:val="id-ID"/>
        </w:rPr>
        <w:t>penulisan Al-Qur’an sesuai kaidah penulisan</w:t>
      </w:r>
      <w:r w:rsidR="007E6070">
        <w:t>, yakni dapat</w:t>
      </w:r>
      <w:r w:rsidR="00B7273D">
        <w:t xml:space="preserve"> dilihat </w:t>
      </w:r>
      <w:r w:rsidR="007E6070">
        <w:t>dari data f</w:t>
      </w:r>
      <w:r>
        <w:t xml:space="preserve">rekuensi responden yang menyatakan bahwa </w:t>
      </w:r>
      <w:r w:rsidR="00D940C8">
        <w:t>sebesar 1</w:t>
      </w:r>
      <w:r w:rsidR="007E6070">
        <w:rPr>
          <w:lang w:val="id-ID"/>
        </w:rPr>
        <w:t>1</w:t>
      </w:r>
      <w:r w:rsidR="00673841">
        <w:t xml:space="preserve"> </w:t>
      </w:r>
      <w:r w:rsidR="00673841">
        <w:lastRenderedPageBreak/>
        <w:t xml:space="preserve">responden atau </w:t>
      </w:r>
      <w:r w:rsidR="007E6070">
        <w:rPr>
          <w:lang w:val="id-ID"/>
        </w:rPr>
        <w:t>24,44</w:t>
      </w:r>
      <w:r>
        <w:t>%</w:t>
      </w:r>
      <w:r w:rsidR="00B97141">
        <w:rPr>
          <w:lang w:val="id-ID"/>
        </w:rPr>
        <w:t xml:space="preserve"> </w:t>
      </w:r>
      <w:r w:rsidR="00673841">
        <w:t xml:space="preserve">menyatakan </w:t>
      </w:r>
      <w:r w:rsidR="00D940C8">
        <w:t xml:space="preserve">sangat sering, sering </w:t>
      </w:r>
      <w:r w:rsidR="00673841">
        <w:t>2</w:t>
      </w:r>
      <w:r w:rsidR="007E6070">
        <w:rPr>
          <w:lang w:val="id-ID"/>
        </w:rPr>
        <w:t>6</w:t>
      </w:r>
      <w:r w:rsidR="00673841">
        <w:t xml:space="preserve"> responden atau </w:t>
      </w:r>
      <w:r w:rsidR="007E6070">
        <w:rPr>
          <w:lang w:val="id-ID"/>
        </w:rPr>
        <w:t>57,77</w:t>
      </w:r>
      <w:r w:rsidR="00101868">
        <w:t xml:space="preserve">%, kadang-kadang sebanyak </w:t>
      </w:r>
      <w:r w:rsidR="00D940C8">
        <w:t xml:space="preserve"> </w:t>
      </w:r>
      <w:r w:rsidR="007E6070">
        <w:rPr>
          <w:lang w:val="id-ID"/>
        </w:rPr>
        <w:t>8</w:t>
      </w:r>
      <w:r w:rsidR="00101868">
        <w:t xml:space="preserve"> responden atau </w:t>
      </w:r>
      <w:r w:rsidR="007E6070">
        <w:rPr>
          <w:lang w:val="id-ID"/>
        </w:rPr>
        <w:t>17,77</w:t>
      </w:r>
      <w:r w:rsidR="00101868">
        <w:t xml:space="preserve">%, </w:t>
      </w:r>
      <w:r>
        <w:t>dan yang menyatakan tidak pernah sebanyak 0 responden atau 0%.</w:t>
      </w:r>
      <w:r w:rsidR="00B7273D">
        <w:t xml:space="preserve"> Selain itu, yang perlu diukur dari </w:t>
      </w:r>
      <w:r w:rsidR="00B97141">
        <w:rPr>
          <w:lang w:val="id-ID"/>
        </w:rPr>
        <w:t>kemampuan baca tulis Al-Qur</w:t>
      </w:r>
      <w:r w:rsidR="00D65229">
        <w:rPr>
          <w:lang w:val="id-ID"/>
        </w:rPr>
        <w:t>’an</w:t>
      </w:r>
      <w:r w:rsidR="00B7273D">
        <w:t xml:space="preserve"> adalah </w:t>
      </w:r>
      <w:r w:rsidR="00D65229">
        <w:rPr>
          <w:lang w:val="id-ID"/>
        </w:rPr>
        <w:t>siswa termotivasi belajar, agar bisa menulis bacaan Al-Qur’an</w:t>
      </w:r>
      <w:r w:rsidR="00B7273D">
        <w:t xml:space="preserve">, yakni </w:t>
      </w:r>
      <w:r w:rsidR="00101868">
        <w:t>dilihat pada table berikut</w:t>
      </w:r>
      <w:r w:rsidR="00EA3471">
        <w:t>:</w:t>
      </w:r>
    </w:p>
    <w:p w:rsidR="00825B4C" w:rsidRPr="00070AD9" w:rsidRDefault="00825B4C" w:rsidP="001E15C0">
      <w:pPr>
        <w:jc w:val="center"/>
        <w:rPr>
          <w:b/>
          <w:lang w:val="id-ID"/>
        </w:rPr>
      </w:pPr>
      <w:r w:rsidRPr="008D2D2C">
        <w:rPr>
          <w:b/>
        </w:rPr>
        <w:t>Tabe</w:t>
      </w:r>
      <w:r w:rsidR="00070AD9">
        <w:rPr>
          <w:b/>
        </w:rPr>
        <w:t>l 1</w:t>
      </w:r>
      <w:r w:rsidR="00D65229">
        <w:rPr>
          <w:b/>
          <w:lang w:val="id-ID"/>
        </w:rPr>
        <w:t>6</w:t>
      </w:r>
    </w:p>
    <w:p w:rsidR="00B97141" w:rsidRDefault="00D65229" w:rsidP="00B97141">
      <w:pPr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="00825B4C" w:rsidRPr="008D2D2C">
        <w:rPr>
          <w:b/>
        </w:rPr>
        <w:t xml:space="preserve"> </w:t>
      </w:r>
      <w:r w:rsidR="00B7273D">
        <w:rPr>
          <w:b/>
        </w:rPr>
        <w:t xml:space="preserve">Siswa </w:t>
      </w:r>
      <w:r>
        <w:rPr>
          <w:b/>
          <w:lang w:val="id-ID"/>
        </w:rPr>
        <w:t xml:space="preserve">termotivasi belajar, agar bisa menulis bacaan </w:t>
      </w:r>
      <w:r w:rsidR="00B97141">
        <w:rPr>
          <w:b/>
          <w:lang w:val="id-ID"/>
        </w:rPr>
        <w:t xml:space="preserve"> </w:t>
      </w:r>
    </w:p>
    <w:p w:rsidR="00825B4C" w:rsidRPr="00B97141" w:rsidRDefault="00D65229" w:rsidP="00B97141">
      <w:pPr>
        <w:jc w:val="center"/>
        <w:rPr>
          <w:b/>
          <w:lang w:val="id-ID"/>
        </w:rPr>
      </w:pPr>
      <w:r>
        <w:rPr>
          <w:b/>
          <w:lang w:val="id-ID"/>
        </w:rPr>
        <w:t>Al-Qur’an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42"/>
        <w:gridCol w:w="2122"/>
        <w:gridCol w:w="2122"/>
      </w:tblGrid>
      <w:tr w:rsidR="00825B4C" w:rsidRPr="003958EB" w:rsidTr="00EA3471">
        <w:tc>
          <w:tcPr>
            <w:tcW w:w="709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142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122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825B4C" w:rsidRPr="003958EB" w:rsidTr="00EA3471">
        <w:tc>
          <w:tcPr>
            <w:tcW w:w="709" w:type="dxa"/>
          </w:tcPr>
          <w:p w:rsidR="00825B4C" w:rsidRPr="00D65229" w:rsidRDefault="00D65229" w:rsidP="001E15C0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3</w:t>
            </w:r>
          </w:p>
          <w:p w:rsidR="00825B4C" w:rsidRPr="00042995" w:rsidRDefault="00825B4C" w:rsidP="001E15C0"/>
        </w:tc>
        <w:tc>
          <w:tcPr>
            <w:tcW w:w="3142" w:type="dxa"/>
          </w:tcPr>
          <w:p w:rsidR="00825B4C" w:rsidRPr="00042995" w:rsidRDefault="00825B4C" w:rsidP="001E15C0">
            <w:r>
              <w:t xml:space="preserve">a. </w:t>
            </w:r>
            <w:r w:rsidRPr="00042995">
              <w:t>S</w:t>
            </w:r>
            <w:r w:rsidR="00D940C8">
              <w:t>angat sering</w:t>
            </w:r>
          </w:p>
          <w:p w:rsidR="00825B4C" w:rsidRPr="00042995" w:rsidRDefault="00825B4C" w:rsidP="001E15C0">
            <w:r>
              <w:t xml:space="preserve">b. </w:t>
            </w:r>
            <w:r w:rsidRPr="00042995">
              <w:t xml:space="preserve">Sering </w:t>
            </w:r>
          </w:p>
          <w:p w:rsidR="00825B4C" w:rsidRPr="00042995" w:rsidRDefault="00825B4C" w:rsidP="001E15C0">
            <w:r>
              <w:t xml:space="preserve">c. </w:t>
            </w:r>
            <w:r w:rsidRPr="00042995">
              <w:t>Kadang-Kadang</w:t>
            </w:r>
          </w:p>
          <w:p w:rsidR="00825B4C" w:rsidRPr="00042995" w:rsidRDefault="00825B4C" w:rsidP="001E15C0">
            <w:r>
              <w:t xml:space="preserve">d. </w:t>
            </w:r>
            <w:r w:rsidRPr="00042995">
              <w:t xml:space="preserve">Tidak Pernah </w:t>
            </w:r>
          </w:p>
        </w:tc>
        <w:tc>
          <w:tcPr>
            <w:tcW w:w="2122" w:type="dxa"/>
          </w:tcPr>
          <w:p w:rsidR="00825B4C" w:rsidRPr="0010623E" w:rsidRDefault="0010623E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  <w:p w:rsidR="00825B4C" w:rsidRPr="0010623E" w:rsidRDefault="0010623E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  <w:p w:rsidR="00825B4C" w:rsidRPr="0010623E" w:rsidRDefault="00EE3B38" w:rsidP="001E15C0">
            <w:pPr>
              <w:jc w:val="center"/>
              <w:rPr>
                <w:lang w:val="id-ID"/>
              </w:rPr>
            </w:pPr>
            <w:r>
              <w:t>1</w:t>
            </w:r>
            <w:r w:rsidR="0010623E">
              <w:rPr>
                <w:lang w:val="id-ID"/>
              </w:rPr>
              <w:t>6</w:t>
            </w:r>
          </w:p>
          <w:p w:rsidR="00825B4C" w:rsidRPr="0010623E" w:rsidRDefault="0010623E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122" w:type="dxa"/>
          </w:tcPr>
          <w:p w:rsidR="00825B4C" w:rsidRPr="00042995" w:rsidRDefault="007E6070" w:rsidP="001E15C0">
            <w:pPr>
              <w:jc w:val="center"/>
            </w:pPr>
            <w:r>
              <w:rPr>
                <w:lang w:val="id-ID"/>
              </w:rPr>
              <w:t>0</w:t>
            </w:r>
            <w:r w:rsidR="00825B4C">
              <w:t>%</w:t>
            </w:r>
          </w:p>
          <w:p w:rsidR="00825B4C" w:rsidRPr="00042995" w:rsidRDefault="00CD2A91" w:rsidP="001E15C0">
            <w:pPr>
              <w:jc w:val="center"/>
            </w:pPr>
            <w:r>
              <w:rPr>
                <w:lang w:val="id-ID"/>
              </w:rPr>
              <w:t>48,88</w:t>
            </w:r>
            <w:r w:rsidR="00825B4C">
              <w:t>%</w:t>
            </w:r>
          </w:p>
          <w:p w:rsidR="00825B4C" w:rsidRPr="00042995" w:rsidRDefault="00CD2A91" w:rsidP="001E15C0">
            <w:pPr>
              <w:jc w:val="center"/>
            </w:pPr>
            <w:r>
              <w:rPr>
                <w:lang w:val="id-ID"/>
              </w:rPr>
              <w:t>35,55</w:t>
            </w:r>
            <w:r w:rsidR="00825B4C">
              <w:t>%</w:t>
            </w:r>
          </w:p>
          <w:p w:rsidR="00825B4C" w:rsidRPr="00042995" w:rsidRDefault="00CD2A91" w:rsidP="001E15C0">
            <w:pPr>
              <w:jc w:val="center"/>
            </w:pPr>
            <w:r>
              <w:rPr>
                <w:lang w:val="id-ID"/>
              </w:rPr>
              <w:t>15,55</w:t>
            </w:r>
            <w:r w:rsidR="00D940C8">
              <w:t>%</w:t>
            </w:r>
          </w:p>
        </w:tc>
      </w:tr>
      <w:tr w:rsidR="00825B4C" w:rsidRPr="003958EB" w:rsidTr="00EA3471">
        <w:tc>
          <w:tcPr>
            <w:tcW w:w="709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</w:p>
        </w:tc>
        <w:tc>
          <w:tcPr>
            <w:tcW w:w="3142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825B4C" w:rsidRPr="003958EB" w:rsidRDefault="0010623E" w:rsidP="00B97141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D940C8">
              <w:rPr>
                <w:b/>
              </w:rPr>
              <w:t>5</w:t>
            </w:r>
          </w:p>
        </w:tc>
        <w:tc>
          <w:tcPr>
            <w:tcW w:w="2122" w:type="dxa"/>
          </w:tcPr>
          <w:p w:rsidR="00825B4C" w:rsidRPr="003958EB" w:rsidRDefault="00825B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100</w:t>
            </w:r>
          </w:p>
        </w:tc>
      </w:tr>
    </w:tbl>
    <w:p w:rsidR="00825B4C" w:rsidRPr="00D65229" w:rsidRDefault="00825B4C" w:rsidP="00EA3471">
      <w:pPr>
        <w:spacing w:line="480" w:lineRule="auto"/>
        <w:ind w:left="284"/>
        <w:rPr>
          <w:lang w:val="id-ID"/>
        </w:rPr>
      </w:pPr>
      <w:r w:rsidRPr="009F4DF6">
        <w:t>Sumb</w:t>
      </w:r>
      <w:r>
        <w:t>er dat</w:t>
      </w:r>
      <w:r w:rsidR="00D65229">
        <w:t>a: Hasil tabulasi angket item 1</w:t>
      </w:r>
      <w:r w:rsidR="00D65229">
        <w:rPr>
          <w:lang w:val="id-ID"/>
        </w:rPr>
        <w:t>3</w:t>
      </w:r>
    </w:p>
    <w:p w:rsidR="00CD4E6B" w:rsidRDefault="00825B4C" w:rsidP="009727B8">
      <w:pPr>
        <w:spacing w:line="480" w:lineRule="auto"/>
        <w:ind w:left="284" w:firstLine="709"/>
        <w:jc w:val="both"/>
        <w:rPr>
          <w:lang w:val="id-ID"/>
        </w:rPr>
      </w:pPr>
      <w:r>
        <w:t xml:space="preserve">Dari Hasil tabulasi angket di atas menunjukan bahwa </w:t>
      </w:r>
      <w:r w:rsidR="00CD2A91">
        <w:rPr>
          <w:lang w:val="id-ID"/>
        </w:rPr>
        <w:t>siswa</w:t>
      </w:r>
      <w:r>
        <w:t xml:space="preserve"> </w:t>
      </w:r>
      <w:r w:rsidR="00CD2A91">
        <w:rPr>
          <w:lang w:val="id-ID"/>
        </w:rPr>
        <w:t>MTs</w:t>
      </w:r>
      <w:r>
        <w:t xml:space="preserve"> Negeri </w:t>
      </w:r>
      <w:r w:rsidR="00CD2A91">
        <w:rPr>
          <w:lang w:val="id-ID"/>
        </w:rPr>
        <w:t>1</w:t>
      </w:r>
      <w:r w:rsidR="00EA3471">
        <w:t xml:space="preserve"> </w:t>
      </w:r>
      <w:r w:rsidR="00B7273D">
        <w:t>Kendari</w:t>
      </w:r>
      <w:r w:rsidR="00564652">
        <w:t xml:space="preserve">, </w:t>
      </w:r>
      <w:r w:rsidR="00B7273D">
        <w:t xml:space="preserve">sering </w:t>
      </w:r>
      <w:r w:rsidR="00CD2A91">
        <w:rPr>
          <w:lang w:val="id-ID"/>
        </w:rPr>
        <w:t>termotivasi belajar agar menulis bacaan Al-Qur’an</w:t>
      </w:r>
      <w:r w:rsidR="00B7273D">
        <w:t xml:space="preserve"> </w:t>
      </w:r>
      <w:r w:rsidR="00564652">
        <w:t xml:space="preserve">yaitu dapat dilihat pada data frekuensi responden </w:t>
      </w:r>
      <w:r>
        <w:t xml:space="preserve">yang menjawab </w:t>
      </w:r>
      <w:r w:rsidR="00EE3B38">
        <w:t xml:space="preserve">sangat sering sebesar </w:t>
      </w:r>
      <w:r w:rsidR="00CD2A91">
        <w:rPr>
          <w:lang w:val="id-ID"/>
        </w:rPr>
        <w:t>0</w:t>
      </w:r>
      <w:r w:rsidR="00564652">
        <w:t xml:space="preserve"> orang atau </w:t>
      </w:r>
      <w:r w:rsidR="00CD2A91">
        <w:rPr>
          <w:lang w:val="id-ID"/>
        </w:rPr>
        <w:t>0</w:t>
      </w:r>
      <w:r w:rsidR="00564652">
        <w:t xml:space="preserve">%, yang </w:t>
      </w:r>
      <w:r w:rsidR="00EE3B38">
        <w:t xml:space="preserve">menyatakan sering </w:t>
      </w:r>
      <w:r w:rsidR="00CD2A91">
        <w:rPr>
          <w:lang w:val="id-ID"/>
        </w:rPr>
        <w:t>22</w:t>
      </w:r>
      <w:r>
        <w:t xml:space="preserve"> </w:t>
      </w:r>
      <w:r w:rsidR="00564652">
        <w:t xml:space="preserve">orang atau </w:t>
      </w:r>
      <w:r w:rsidR="00CD2A91">
        <w:rPr>
          <w:lang w:val="id-ID"/>
        </w:rPr>
        <w:t>48,88</w:t>
      </w:r>
      <w:r w:rsidR="00EE3B38">
        <w:t>%, kadang-kadang sebanyak 1</w:t>
      </w:r>
      <w:r w:rsidR="00CD2A91">
        <w:rPr>
          <w:lang w:val="id-ID"/>
        </w:rPr>
        <w:t>6</w:t>
      </w:r>
      <w:r w:rsidR="00564652">
        <w:t xml:space="preserve"> orang atau </w:t>
      </w:r>
      <w:r w:rsidR="00CD2A91">
        <w:rPr>
          <w:lang w:val="id-ID"/>
        </w:rPr>
        <w:t>35,55</w:t>
      </w:r>
      <w:r>
        <w:t xml:space="preserve">%, </w:t>
      </w:r>
      <w:r w:rsidR="00CD2A91">
        <w:rPr>
          <w:lang w:val="id-ID"/>
        </w:rPr>
        <w:t>dan 7</w:t>
      </w:r>
      <w:r w:rsidR="00564652">
        <w:t xml:space="preserve"> responden</w:t>
      </w:r>
      <w:r w:rsidR="00CD2A91">
        <w:rPr>
          <w:lang w:val="id-ID"/>
        </w:rPr>
        <w:t xml:space="preserve"> atau 15,55%</w:t>
      </w:r>
      <w:r w:rsidR="00564652">
        <w:t xml:space="preserve"> yang menjawab tidak pernah. </w:t>
      </w:r>
      <w:r w:rsidR="000C4FCA">
        <w:t xml:space="preserve">Selanjutnya yang perlu dilihat dari </w:t>
      </w:r>
      <w:r w:rsidR="00D65229">
        <w:rPr>
          <w:lang w:val="id-ID"/>
        </w:rPr>
        <w:t>kemampuan baca tulis Al-Qur’an</w:t>
      </w:r>
      <w:r w:rsidR="000C4FCA">
        <w:t xml:space="preserve"> adalah </w:t>
      </w:r>
      <w:r w:rsidR="00D65229">
        <w:rPr>
          <w:lang w:val="id-ID"/>
        </w:rPr>
        <w:t>mampu menulis Al-Qur’an dengan benar, merupakan target belajar siswa,</w:t>
      </w:r>
      <w:r w:rsidR="000C4FCA">
        <w:t xml:space="preserve"> </w:t>
      </w:r>
      <w:r w:rsidR="005B280D">
        <w:t>yaitu d</w:t>
      </w:r>
      <w:r w:rsidR="00B571DB">
        <w:t>apat dilihat pada tab</w:t>
      </w:r>
      <w:r w:rsidR="00B571DB">
        <w:rPr>
          <w:lang w:val="id-ID"/>
        </w:rPr>
        <w:t>el</w:t>
      </w:r>
      <w:r w:rsidR="000C4FCA">
        <w:t xml:space="preserve"> berikut:</w:t>
      </w:r>
    </w:p>
    <w:p w:rsidR="002B4AA6" w:rsidRDefault="002B4AA6" w:rsidP="009727B8">
      <w:pPr>
        <w:spacing w:line="480" w:lineRule="auto"/>
        <w:ind w:left="284" w:firstLine="709"/>
        <w:jc w:val="both"/>
        <w:rPr>
          <w:lang w:val="id-ID"/>
        </w:rPr>
      </w:pPr>
    </w:p>
    <w:p w:rsidR="002B4AA6" w:rsidRDefault="002B4AA6" w:rsidP="009727B8">
      <w:pPr>
        <w:spacing w:line="480" w:lineRule="auto"/>
        <w:ind w:left="284" w:firstLine="709"/>
        <w:jc w:val="both"/>
        <w:rPr>
          <w:lang w:val="id-ID"/>
        </w:rPr>
      </w:pPr>
    </w:p>
    <w:p w:rsidR="002B4AA6" w:rsidRPr="002B4AA6" w:rsidRDefault="002B4AA6" w:rsidP="009727B8">
      <w:pPr>
        <w:spacing w:line="480" w:lineRule="auto"/>
        <w:ind w:left="284" w:firstLine="709"/>
        <w:jc w:val="both"/>
        <w:rPr>
          <w:lang w:val="id-ID"/>
        </w:rPr>
      </w:pPr>
    </w:p>
    <w:p w:rsidR="00825B4C" w:rsidRPr="00070AD9" w:rsidRDefault="00825B4C" w:rsidP="005B280D">
      <w:pPr>
        <w:spacing w:line="276" w:lineRule="auto"/>
        <w:jc w:val="center"/>
        <w:rPr>
          <w:b/>
          <w:lang w:val="id-ID"/>
        </w:rPr>
      </w:pPr>
      <w:r w:rsidRPr="008D2D2C">
        <w:rPr>
          <w:b/>
        </w:rPr>
        <w:lastRenderedPageBreak/>
        <w:t>Tabe</w:t>
      </w:r>
      <w:r w:rsidR="00070AD9">
        <w:rPr>
          <w:b/>
        </w:rPr>
        <w:t>l 1</w:t>
      </w:r>
      <w:r w:rsidR="00D65229">
        <w:rPr>
          <w:b/>
          <w:lang w:val="id-ID"/>
        </w:rPr>
        <w:t>7</w:t>
      </w:r>
    </w:p>
    <w:p w:rsidR="00825B4C" w:rsidRPr="00D65229" w:rsidRDefault="00D65229" w:rsidP="00D65229">
      <w:pPr>
        <w:spacing w:line="276" w:lineRule="auto"/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="00825B4C" w:rsidRPr="008D2D2C">
        <w:rPr>
          <w:b/>
        </w:rPr>
        <w:t xml:space="preserve"> </w:t>
      </w:r>
      <w:r>
        <w:rPr>
          <w:b/>
          <w:lang w:val="id-ID"/>
        </w:rPr>
        <w:t>mampu menulis Al-Qur’an dengan benar, merupakan target belajar siswa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42"/>
        <w:gridCol w:w="2122"/>
        <w:gridCol w:w="2122"/>
      </w:tblGrid>
      <w:tr w:rsidR="00825B4C" w:rsidRPr="003958EB" w:rsidTr="005B280D">
        <w:tc>
          <w:tcPr>
            <w:tcW w:w="709" w:type="dxa"/>
          </w:tcPr>
          <w:p w:rsidR="00825B4C" w:rsidRPr="003958EB" w:rsidRDefault="00825B4C" w:rsidP="001E15C0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142" w:type="dxa"/>
          </w:tcPr>
          <w:p w:rsidR="00825B4C" w:rsidRPr="003958EB" w:rsidRDefault="00825B4C" w:rsidP="001E15C0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825B4C" w:rsidRPr="003958EB" w:rsidRDefault="00825B4C" w:rsidP="001E15C0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122" w:type="dxa"/>
          </w:tcPr>
          <w:p w:rsidR="00825B4C" w:rsidRPr="003958EB" w:rsidRDefault="00825B4C" w:rsidP="001E15C0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825B4C" w:rsidRPr="003958EB" w:rsidTr="005B280D">
        <w:tc>
          <w:tcPr>
            <w:tcW w:w="709" w:type="dxa"/>
          </w:tcPr>
          <w:p w:rsidR="00825B4C" w:rsidRPr="00D65229" w:rsidRDefault="00D65229" w:rsidP="001E15C0">
            <w:pPr>
              <w:spacing w:line="276" w:lineRule="auto"/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4</w:t>
            </w:r>
          </w:p>
          <w:p w:rsidR="00825B4C" w:rsidRPr="00042995" w:rsidRDefault="00825B4C" w:rsidP="001E15C0">
            <w:pPr>
              <w:spacing w:line="276" w:lineRule="auto"/>
              <w:jc w:val="center"/>
            </w:pPr>
          </w:p>
          <w:p w:rsidR="00825B4C" w:rsidRPr="00042995" w:rsidRDefault="00825B4C" w:rsidP="001E15C0">
            <w:pPr>
              <w:spacing w:line="276" w:lineRule="auto"/>
              <w:jc w:val="center"/>
            </w:pPr>
          </w:p>
        </w:tc>
        <w:tc>
          <w:tcPr>
            <w:tcW w:w="3142" w:type="dxa"/>
          </w:tcPr>
          <w:p w:rsidR="00825B4C" w:rsidRPr="00042995" w:rsidRDefault="00825B4C" w:rsidP="001E15C0">
            <w:pPr>
              <w:spacing w:line="276" w:lineRule="auto"/>
            </w:pPr>
            <w:r>
              <w:t xml:space="preserve">a. </w:t>
            </w:r>
            <w:r w:rsidRPr="00042995">
              <w:t>S</w:t>
            </w:r>
            <w:r w:rsidR="00EE3B38">
              <w:t>angat sering</w:t>
            </w:r>
          </w:p>
          <w:p w:rsidR="00825B4C" w:rsidRPr="00042995" w:rsidRDefault="00825B4C" w:rsidP="001E15C0">
            <w:pPr>
              <w:spacing w:line="276" w:lineRule="auto"/>
            </w:pPr>
            <w:r>
              <w:t xml:space="preserve">b. </w:t>
            </w:r>
            <w:r w:rsidRPr="00042995">
              <w:t xml:space="preserve">Sering </w:t>
            </w:r>
          </w:p>
          <w:p w:rsidR="00825B4C" w:rsidRPr="00042995" w:rsidRDefault="00825B4C" w:rsidP="001E15C0">
            <w:pPr>
              <w:spacing w:line="276" w:lineRule="auto"/>
            </w:pPr>
            <w:r>
              <w:t xml:space="preserve">c. </w:t>
            </w:r>
            <w:r w:rsidRPr="00042995">
              <w:t>Kadang-Kadang</w:t>
            </w:r>
          </w:p>
          <w:p w:rsidR="00825B4C" w:rsidRPr="00042995" w:rsidRDefault="00825B4C" w:rsidP="001E15C0">
            <w:pPr>
              <w:spacing w:line="276" w:lineRule="auto"/>
            </w:pPr>
            <w:r>
              <w:t xml:space="preserve">d. </w:t>
            </w:r>
            <w:r w:rsidRPr="00042995">
              <w:t xml:space="preserve">Tidak Pernah </w:t>
            </w:r>
          </w:p>
        </w:tc>
        <w:tc>
          <w:tcPr>
            <w:tcW w:w="2122" w:type="dxa"/>
          </w:tcPr>
          <w:p w:rsidR="00825B4C" w:rsidRPr="0010623E" w:rsidRDefault="0010623E" w:rsidP="001E15C0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  <w:p w:rsidR="00825B4C" w:rsidRPr="0010623E" w:rsidRDefault="0010623E" w:rsidP="001E15C0">
            <w:pPr>
              <w:spacing w:line="276" w:lineRule="auto"/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8</w:t>
            </w:r>
          </w:p>
          <w:p w:rsidR="00825B4C" w:rsidRPr="0010623E" w:rsidRDefault="0010623E" w:rsidP="001E15C0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  <w:p w:rsidR="00825B4C" w:rsidRPr="0010623E" w:rsidRDefault="0010623E" w:rsidP="001E15C0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2122" w:type="dxa"/>
          </w:tcPr>
          <w:p w:rsidR="00825B4C" w:rsidRPr="00042995" w:rsidRDefault="00CD2A91" w:rsidP="001E15C0">
            <w:pPr>
              <w:spacing w:line="276" w:lineRule="auto"/>
              <w:jc w:val="center"/>
            </w:pPr>
            <w:r>
              <w:rPr>
                <w:lang w:val="id-ID"/>
              </w:rPr>
              <w:t>26,66</w:t>
            </w:r>
            <w:r w:rsidR="00825B4C">
              <w:t>%</w:t>
            </w:r>
          </w:p>
          <w:p w:rsidR="00825B4C" w:rsidRPr="00042995" w:rsidRDefault="00CD2A91" w:rsidP="001E15C0">
            <w:pPr>
              <w:spacing w:line="276" w:lineRule="auto"/>
              <w:jc w:val="center"/>
            </w:pPr>
            <w:r>
              <w:rPr>
                <w:lang w:val="id-ID"/>
              </w:rPr>
              <w:t>62,22</w:t>
            </w:r>
            <w:r w:rsidR="00825B4C">
              <w:t>%</w:t>
            </w:r>
          </w:p>
          <w:p w:rsidR="00825B4C" w:rsidRPr="00042995" w:rsidRDefault="00CD2A91" w:rsidP="001E15C0">
            <w:pPr>
              <w:spacing w:line="276" w:lineRule="auto"/>
              <w:jc w:val="center"/>
            </w:pPr>
            <w:r>
              <w:rPr>
                <w:lang w:val="id-ID"/>
              </w:rPr>
              <w:t>11,11</w:t>
            </w:r>
            <w:r w:rsidR="00825B4C">
              <w:t>%</w:t>
            </w:r>
          </w:p>
          <w:p w:rsidR="00825B4C" w:rsidRPr="00042995" w:rsidRDefault="00CD2A91" w:rsidP="001E15C0">
            <w:pPr>
              <w:spacing w:line="276" w:lineRule="auto"/>
              <w:jc w:val="center"/>
            </w:pPr>
            <w:r>
              <w:rPr>
                <w:lang w:val="id-ID"/>
              </w:rPr>
              <w:t>0</w:t>
            </w:r>
            <w:r w:rsidR="00825B4C">
              <w:t>%</w:t>
            </w:r>
          </w:p>
        </w:tc>
      </w:tr>
      <w:tr w:rsidR="00825B4C" w:rsidRPr="003958EB" w:rsidTr="005B280D">
        <w:tc>
          <w:tcPr>
            <w:tcW w:w="709" w:type="dxa"/>
          </w:tcPr>
          <w:p w:rsidR="00825B4C" w:rsidRPr="003958EB" w:rsidRDefault="00825B4C" w:rsidP="001E15C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42" w:type="dxa"/>
          </w:tcPr>
          <w:p w:rsidR="00825B4C" w:rsidRPr="003958EB" w:rsidRDefault="00825B4C" w:rsidP="001E15C0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825B4C" w:rsidRPr="003958EB" w:rsidRDefault="0010623E" w:rsidP="001E15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EE3B38">
              <w:rPr>
                <w:b/>
              </w:rPr>
              <w:t>5</w:t>
            </w:r>
          </w:p>
        </w:tc>
        <w:tc>
          <w:tcPr>
            <w:tcW w:w="2122" w:type="dxa"/>
          </w:tcPr>
          <w:p w:rsidR="00825B4C" w:rsidRPr="003958EB" w:rsidRDefault="00825B4C" w:rsidP="001E15C0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>100</w:t>
            </w:r>
          </w:p>
        </w:tc>
      </w:tr>
    </w:tbl>
    <w:p w:rsidR="00825B4C" w:rsidRPr="00D65229" w:rsidRDefault="00825B4C" w:rsidP="005B280D">
      <w:pPr>
        <w:spacing w:line="480" w:lineRule="auto"/>
        <w:ind w:left="284"/>
        <w:rPr>
          <w:lang w:val="id-ID"/>
        </w:rPr>
      </w:pPr>
      <w:r w:rsidRPr="009F4DF6">
        <w:t>Sumb</w:t>
      </w:r>
      <w:r>
        <w:t>er dat</w:t>
      </w:r>
      <w:r w:rsidR="00D65229">
        <w:t>a: Hasil tabulasi angket item 1</w:t>
      </w:r>
      <w:r w:rsidR="00D65229">
        <w:rPr>
          <w:lang w:val="id-ID"/>
        </w:rPr>
        <w:t>4</w:t>
      </w:r>
    </w:p>
    <w:p w:rsidR="00061A54" w:rsidRPr="00061A54" w:rsidRDefault="00825B4C" w:rsidP="002B4AA6">
      <w:pPr>
        <w:spacing w:line="480" w:lineRule="auto"/>
        <w:ind w:left="284" w:firstLine="709"/>
        <w:jc w:val="both"/>
        <w:rPr>
          <w:lang w:val="id-ID"/>
        </w:rPr>
      </w:pPr>
      <w:r>
        <w:t xml:space="preserve">Dari pernyataan </w:t>
      </w:r>
      <w:r w:rsidR="00CD2A91">
        <w:rPr>
          <w:lang w:val="id-ID"/>
        </w:rPr>
        <w:t>siswa</w:t>
      </w:r>
      <w:r>
        <w:t xml:space="preserve"> </w:t>
      </w:r>
      <w:r w:rsidR="00CD2A91">
        <w:rPr>
          <w:lang w:val="id-ID"/>
        </w:rPr>
        <w:t>MTs</w:t>
      </w:r>
      <w:r w:rsidR="000C4FCA">
        <w:t xml:space="preserve"> Negeri </w:t>
      </w:r>
      <w:r w:rsidR="00CD2A91">
        <w:rPr>
          <w:lang w:val="id-ID"/>
        </w:rPr>
        <w:t>1</w:t>
      </w:r>
      <w:r w:rsidR="003C59F1">
        <w:t xml:space="preserve"> </w:t>
      </w:r>
      <w:r w:rsidR="000C4FCA">
        <w:t>kendari</w:t>
      </w:r>
      <w:r w:rsidR="003C59F1">
        <w:t xml:space="preserve"> tersebut di atas, </w:t>
      </w:r>
      <w:r w:rsidR="00CD2A91">
        <w:rPr>
          <w:lang w:val="id-ID"/>
        </w:rPr>
        <w:t>siswa</w:t>
      </w:r>
      <w:r w:rsidR="000C4FCA">
        <w:t xml:space="preserve"> sering </w:t>
      </w:r>
      <w:r w:rsidR="00CD2A91">
        <w:rPr>
          <w:lang w:val="id-ID"/>
        </w:rPr>
        <w:t>mampu menulis Al-Qur’an dengan benar, merupakan  target belajarnya</w:t>
      </w:r>
      <w:r w:rsidR="003C59F1">
        <w:t xml:space="preserve">, </w:t>
      </w:r>
      <w:r w:rsidR="00976941">
        <w:t xml:space="preserve">yakni </w:t>
      </w:r>
      <w:r w:rsidR="003C59F1">
        <w:t xml:space="preserve">dilihat pada data frekuensi responden yang menjawab </w:t>
      </w:r>
      <w:r w:rsidR="00EE3B38">
        <w:t xml:space="preserve">sangat sering sebesar </w:t>
      </w:r>
      <w:r w:rsidR="00CD2A91">
        <w:rPr>
          <w:lang w:val="id-ID"/>
        </w:rPr>
        <w:t>12</w:t>
      </w:r>
      <w:r w:rsidR="003C59F1">
        <w:t xml:space="preserve"> orang atau </w:t>
      </w:r>
      <w:r w:rsidR="00CD2A91">
        <w:rPr>
          <w:lang w:val="id-ID"/>
        </w:rPr>
        <w:t>26,66</w:t>
      </w:r>
      <w:r w:rsidR="00EE3B38">
        <w:t>%, yang menyatakan sering 2</w:t>
      </w:r>
      <w:r w:rsidR="00CD2A91">
        <w:rPr>
          <w:lang w:val="id-ID"/>
        </w:rPr>
        <w:t>8</w:t>
      </w:r>
      <w:r>
        <w:t xml:space="preserve"> </w:t>
      </w:r>
      <w:r w:rsidR="003C59F1">
        <w:t xml:space="preserve">orang atau </w:t>
      </w:r>
      <w:r w:rsidR="00CD2A91">
        <w:rPr>
          <w:lang w:val="id-ID"/>
        </w:rPr>
        <w:t>62,22</w:t>
      </w:r>
      <w:r w:rsidR="003C59F1">
        <w:t xml:space="preserve">%, kadang-kadang sebanyak </w:t>
      </w:r>
      <w:r w:rsidR="00CD2A91">
        <w:rPr>
          <w:lang w:val="id-ID"/>
        </w:rPr>
        <w:t xml:space="preserve">5 </w:t>
      </w:r>
      <w:r w:rsidR="003C59F1">
        <w:t xml:space="preserve">orang atau </w:t>
      </w:r>
      <w:r w:rsidR="00CD2A91">
        <w:rPr>
          <w:lang w:val="id-ID"/>
        </w:rPr>
        <w:t>11,11</w:t>
      </w:r>
      <w:r w:rsidR="00EE3B38">
        <w:t>%</w:t>
      </w:r>
      <w:r>
        <w:t xml:space="preserve">, </w:t>
      </w:r>
      <w:r w:rsidR="00EE3B38">
        <w:t xml:space="preserve">dan </w:t>
      </w:r>
      <w:r w:rsidR="00CD2A91">
        <w:rPr>
          <w:lang w:val="id-ID"/>
        </w:rPr>
        <w:t>tidak satupun responden</w:t>
      </w:r>
      <w:r>
        <w:t xml:space="preserve"> menyatakan tidak pernah.</w:t>
      </w:r>
      <w:r w:rsidR="00976941">
        <w:t xml:space="preserve"> Selanjutnya jika siswa </w:t>
      </w:r>
      <w:r w:rsidR="00D65229">
        <w:rPr>
          <w:lang w:val="id-ID"/>
        </w:rPr>
        <w:t>suka belajar menulis Al-Qur’an tanpa bantuan dan bimbingan dari orang lain</w:t>
      </w:r>
      <w:r w:rsidR="00976941">
        <w:t xml:space="preserve">, yakni dapat dilihat </w:t>
      </w:r>
      <w:r w:rsidR="006E5D1C">
        <w:t>pada table berikut:</w:t>
      </w:r>
    </w:p>
    <w:p w:rsidR="00825B4C" w:rsidRPr="00070AD9" w:rsidRDefault="00825B4C" w:rsidP="001E15C0">
      <w:pPr>
        <w:jc w:val="center"/>
        <w:rPr>
          <w:b/>
          <w:lang w:val="id-ID"/>
        </w:rPr>
      </w:pPr>
      <w:r w:rsidRPr="008D2D2C">
        <w:rPr>
          <w:b/>
        </w:rPr>
        <w:t>Tabe</w:t>
      </w:r>
      <w:r w:rsidR="00070AD9">
        <w:rPr>
          <w:b/>
        </w:rPr>
        <w:t>l 1</w:t>
      </w:r>
      <w:r w:rsidR="00D65229">
        <w:rPr>
          <w:b/>
          <w:lang w:val="id-ID"/>
        </w:rPr>
        <w:t>8</w:t>
      </w:r>
    </w:p>
    <w:p w:rsidR="00825B4C" w:rsidRPr="00D65229" w:rsidRDefault="00D65229" w:rsidP="00D65229">
      <w:pPr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Pr="008D2D2C">
        <w:rPr>
          <w:b/>
        </w:rPr>
        <w:t xml:space="preserve"> </w:t>
      </w:r>
      <w:r w:rsidR="00976941">
        <w:rPr>
          <w:b/>
        </w:rPr>
        <w:t xml:space="preserve">Siswa </w:t>
      </w:r>
      <w:r>
        <w:rPr>
          <w:b/>
          <w:lang w:val="id-ID"/>
        </w:rPr>
        <w:t>suka belajar menulis Al-Qur’an tanpa bantuan dan bimbingan dari orang lain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001"/>
        <w:gridCol w:w="2122"/>
        <w:gridCol w:w="2023"/>
      </w:tblGrid>
      <w:tr w:rsidR="00825B4C" w:rsidRPr="003958EB" w:rsidTr="006E5D1C">
        <w:tc>
          <w:tcPr>
            <w:tcW w:w="850" w:type="dxa"/>
          </w:tcPr>
          <w:p w:rsidR="00825B4C" w:rsidRPr="003958EB" w:rsidRDefault="00825B4C" w:rsidP="00B97141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001" w:type="dxa"/>
          </w:tcPr>
          <w:p w:rsidR="00825B4C" w:rsidRPr="003958EB" w:rsidRDefault="00825B4C" w:rsidP="00B97141">
            <w:pPr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825B4C" w:rsidRPr="003958EB" w:rsidRDefault="00825B4C" w:rsidP="00B97141">
            <w:pPr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023" w:type="dxa"/>
          </w:tcPr>
          <w:p w:rsidR="00825B4C" w:rsidRPr="003958EB" w:rsidRDefault="00825B4C" w:rsidP="00B97141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825B4C" w:rsidRPr="003958EB" w:rsidTr="006E5D1C">
        <w:tc>
          <w:tcPr>
            <w:tcW w:w="850" w:type="dxa"/>
          </w:tcPr>
          <w:p w:rsidR="00825B4C" w:rsidRPr="00D65229" w:rsidRDefault="00D65229" w:rsidP="00B97141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5</w:t>
            </w:r>
          </w:p>
          <w:p w:rsidR="00825B4C" w:rsidRPr="00042995" w:rsidRDefault="00825B4C" w:rsidP="00B97141">
            <w:pPr>
              <w:jc w:val="center"/>
            </w:pPr>
          </w:p>
        </w:tc>
        <w:tc>
          <w:tcPr>
            <w:tcW w:w="3001" w:type="dxa"/>
          </w:tcPr>
          <w:p w:rsidR="00825B4C" w:rsidRPr="00042995" w:rsidRDefault="00825B4C" w:rsidP="00B97141">
            <w:r>
              <w:t xml:space="preserve">a. </w:t>
            </w:r>
            <w:r w:rsidRPr="00042995">
              <w:t>S</w:t>
            </w:r>
            <w:r w:rsidR="002B6932">
              <w:t>angat sering</w:t>
            </w:r>
          </w:p>
          <w:p w:rsidR="00825B4C" w:rsidRPr="00042995" w:rsidRDefault="00825B4C" w:rsidP="00B97141">
            <w:r>
              <w:t xml:space="preserve">b. </w:t>
            </w:r>
            <w:r w:rsidRPr="00042995">
              <w:t xml:space="preserve">Sering </w:t>
            </w:r>
          </w:p>
          <w:p w:rsidR="00825B4C" w:rsidRPr="00042995" w:rsidRDefault="00825B4C" w:rsidP="00B97141">
            <w:r>
              <w:t xml:space="preserve">c. </w:t>
            </w:r>
            <w:r w:rsidRPr="00042995">
              <w:t>Kadang-Kadang</w:t>
            </w:r>
          </w:p>
          <w:p w:rsidR="00825B4C" w:rsidRPr="00042995" w:rsidRDefault="00825B4C" w:rsidP="00B97141">
            <w:r>
              <w:t xml:space="preserve">d. </w:t>
            </w:r>
            <w:r w:rsidRPr="00042995">
              <w:t xml:space="preserve">Tidak Pernah </w:t>
            </w:r>
          </w:p>
        </w:tc>
        <w:tc>
          <w:tcPr>
            <w:tcW w:w="2122" w:type="dxa"/>
          </w:tcPr>
          <w:p w:rsidR="00825B4C" w:rsidRPr="0010623E" w:rsidRDefault="0010623E" w:rsidP="00B9714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  <w:p w:rsidR="00825B4C" w:rsidRPr="0010623E" w:rsidRDefault="0010623E" w:rsidP="00B9714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  <w:p w:rsidR="00825B4C" w:rsidRPr="0010623E" w:rsidRDefault="0010623E" w:rsidP="00B9714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  <w:p w:rsidR="00825B4C" w:rsidRPr="0010623E" w:rsidRDefault="0010623E" w:rsidP="00B9714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023" w:type="dxa"/>
          </w:tcPr>
          <w:p w:rsidR="00825B4C" w:rsidRPr="00042995" w:rsidRDefault="00CD2A91" w:rsidP="00B97141">
            <w:pPr>
              <w:jc w:val="center"/>
            </w:pPr>
            <w:r>
              <w:rPr>
                <w:lang w:val="id-ID"/>
              </w:rPr>
              <w:t>20</w:t>
            </w:r>
            <w:r w:rsidR="00825B4C">
              <w:t>%</w:t>
            </w:r>
          </w:p>
          <w:p w:rsidR="00825B4C" w:rsidRPr="00042995" w:rsidRDefault="00CD2A91" w:rsidP="00B97141">
            <w:pPr>
              <w:jc w:val="center"/>
            </w:pPr>
            <w:r>
              <w:rPr>
                <w:lang w:val="id-ID"/>
              </w:rPr>
              <w:t>51,11</w:t>
            </w:r>
            <w:r w:rsidR="00825B4C">
              <w:t>%</w:t>
            </w:r>
          </w:p>
          <w:p w:rsidR="00825B4C" w:rsidRPr="00042995" w:rsidRDefault="00CD2A91" w:rsidP="00B97141">
            <w:pPr>
              <w:jc w:val="center"/>
            </w:pPr>
            <w:r>
              <w:rPr>
                <w:lang w:val="id-ID"/>
              </w:rPr>
              <w:t>26,66</w:t>
            </w:r>
            <w:r w:rsidR="00825B4C">
              <w:t>%</w:t>
            </w:r>
          </w:p>
          <w:p w:rsidR="00825B4C" w:rsidRPr="00042995" w:rsidRDefault="00CD2A91" w:rsidP="00B97141">
            <w:pPr>
              <w:jc w:val="center"/>
            </w:pPr>
            <w:r>
              <w:rPr>
                <w:lang w:val="id-ID"/>
              </w:rPr>
              <w:t>2,22</w:t>
            </w:r>
            <w:r w:rsidR="00825B4C">
              <w:t>%</w:t>
            </w:r>
          </w:p>
        </w:tc>
      </w:tr>
      <w:tr w:rsidR="00825B4C" w:rsidRPr="003958EB" w:rsidTr="006E5D1C">
        <w:tc>
          <w:tcPr>
            <w:tcW w:w="850" w:type="dxa"/>
          </w:tcPr>
          <w:p w:rsidR="00825B4C" w:rsidRPr="003958EB" w:rsidRDefault="00825B4C" w:rsidP="00B97141">
            <w:pPr>
              <w:jc w:val="center"/>
              <w:rPr>
                <w:b/>
              </w:rPr>
            </w:pPr>
          </w:p>
        </w:tc>
        <w:tc>
          <w:tcPr>
            <w:tcW w:w="3001" w:type="dxa"/>
          </w:tcPr>
          <w:p w:rsidR="00825B4C" w:rsidRPr="003958EB" w:rsidRDefault="00825B4C" w:rsidP="00B97141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825B4C" w:rsidRPr="00B97141" w:rsidRDefault="0010623E" w:rsidP="00B97141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4</w:t>
            </w:r>
            <w:r w:rsidR="00B97141">
              <w:rPr>
                <w:b/>
                <w:lang w:val="id-ID"/>
              </w:rPr>
              <w:t>5</w:t>
            </w:r>
          </w:p>
        </w:tc>
        <w:tc>
          <w:tcPr>
            <w:tcW w:w="2023" w:type="dxa"/>
          </w:tcPr>
          <w:p w:rsidR="00825B4C" w:rsidRPr="003958EB" w:rsidRDefault="00825B4C" w:rsidP="00B97141">
            <w:pPr>
              <w:jc w:val="center"/>
              <w:rPr>
                <w:b/>
              </w:rPr>
            </w:pPr>
            <w:r w:rsidRPr="003958EB">
              <w:rPr>
                <w:b/>
              </w:rPr>
              <w:t>100%</w:t>
            </w:r>
          </w:p>
        </w:tc>
      </w:tr>
    </w:tbl>
    <w:p w:rsidR="006E5D1C" w:rsidRPr="00D65229" w:rsidRDefault="00825B4C" w:rsidP="006E5D1C">
      <w:pPr>
        <w:spacing w:before="120" w:line="480" w:lineRule="auto"/>
        <w:ind w:left="284"/>
        <w:rPr>
          <w:lang w:val="id-ID"/>
        </w:rPr>
      </w:pPr>
      <w:r w:rsidRPr="009F4DF6">
        <w:t>Sumb</w:t>
      </w:r>
      <w:r>
        <w:t>er dat</w:t>
      </w:r>
      <w:r w:rsidR="00D65229">
        <w:t>a: Hasil tabulasi angket item 1</w:t>
      </w:r>
      <w:r w:rsidR="00D65229">
        <w:rPr>
          <w:lang w:val="id-ID"/>
        </w:rPr>
        <w:t>5</w:t>
      </w:r>
    </w:p>
    <w:p w:rsidR="005A7FDB" w:rsidRDefault="00825B4C" w:rsidP="005A7FDB">
      <w:pPr>
        <w:spacing w:line="480" w:lineRule="auto"/>
        <w:ind w:left="284" w:firstLine="709"/>
        <w:jc w:val="both"/>
        <w:rPr>
          <w:lang w:val="id-ID"/>
        </w:rPr>
      </w:pPr>
      <w:r>
        <w:t xml:space="preserve">Berdasarkan hasil tabulasi angket di atas bahwa </w:t>
      </w:r>
      <w:r w:rsidR="00976941">
        <w:t xml:space="preserve">sering </w:t>
      </w:r>
      <w:r w:rsidR="00CD2A91">
        <w:rPr>
          <w:lang w:val="id-ID"/>
        </w:rPr>
        <w:t>siswa suka belajar menulis Al-Qur’an tanpa bantuan dan bimbingan dari orang lain</w:t>
      </w:r>
      <w:r w:rsidR="00FD5FA8">
        <w:t xml:space="preserve">, </w:t>
      </w:r>
      <w:r w:rsidR="005A7FDB">
        <w:t>yaitu</w:t>
      </w:r>
      <w:r w:rsidR="00FD5FA8">
        <w:t xml:space="preserve"> siswa </w:t>
      </w:r>
      <w:r w:rsidR="005A7FDB">
        <w:t xml:space="preserve">yang </w:t>
      </w:r>
      <w:r w:rsidR="005A7FDB">
        <w:lastRenderedPageBreak/>
        <w:t xml:space="preserve">menjawab </w:t>
      </w:r>
      <w:r w:rsidR="008A687C">
        <w:t xml:space="preserve">sangat sering sebesar </w:t>
      </w:r>
      <w:r w:rsidR="00CD2A91">
        <w:rPr>
          <w:lang w:val="id-ID"/>
        </w:rPr>
        <w:t>9</w:t>
      </w:r>
      <w:r w:rsidR="005A7FDB">
        <w:t xml:space="preserve"> orang atau </w:t>
      </w:r>
      <w:r w:rsidR="00CD2A91">
        <w:rPr>
          <w:lang w:val="id-ID"/>
        </w:rPr>
        <w:t>20</w:t>
      </w:r>
      <w:r w:rsidR="008A687C">
        <w:t xml:space="preserve">%, yang menyatakan sering </w:t>
      </w:r>
      <w:r w:rsidR="00CD2A91">
        <w:rPr>
          <w:lang w:val="id-ID"/>
        </w:rPr>
        <w:t>2</w:t>
      </w:r>
      <w:r w:rsidR="008A687C">
        <w:t>3</w:t>
      </w:r>
      <w:r>
        <w:t xml:space="preserve"> </w:t>
      </w:r>
      <w:r w:rsidR="005A7FDB">
        <w:t xml:space="preserve">orang atau </w:t>
      </w:r>
      <w:r w:rsidR="00CD2A91">
        <w:rPr>
          <w:lang w:val="id-ID"/>
        </w:rPr>
        <w:t>51,11</w:t>
      </w:r>
      <w:r>
        <w:t xml:space="preserve">%, </w:t>
      </w:r>
      <w:r w:rsidR="005A7FDB">
        <w:t>kadang-kadang s</w:t>
      </w:r>
      <w:r w:rsidR="008A687C">
        <w:t xml:space="preserve">ebanyak </w:t>
      </w:r>
      <w:r w:rsidR="00CD2A91">
        <w:rPr>
          <w:lang w:val="id-ID"/>
        </w:rPr>
        <w:t>12</w:t>
      </w:r>
      <w:r w:rsidR="005A7FDB">
        <w:t xml:space="preserve"> orang atau </w:t>
      </w:r>
      <w:r w:rsidR="00CD2A91">
        <w:rPr>
          <w:lang w:val="id-ID"/>
        </w:rPr>
        <w:t>26,66</w:t>
      </w:r>
      <w:r w:rsidR="005A7FDB">
        <w:t xml:space="preserve">%, </w:t>
      </w:r>
      <w:r w:rsidR="008A687C">
        <w:t>dan</w:t>
      </w:r>
      <w:r w:rsidR="005A7FDB">
        <w:t xml:space="preserve"> </w:t>
      </w:r>
      <w:r w:rsidR="00CD2A91">
        <w:rPr>
          <w:lang w:val="id-ID"/>
        </w:rPr>
        <w:t>1 orang atau 2,22%</w:t>
      </w:r>
      <w:r>
        <w:t xml:space="preserve"> yang menyatakan tidak pernah</w:t>
      </w:r>
      <w:r w:rsidR="005A7FDB">
        <w:t xml:space="preserve">. </w:t>
      </w:r>
      <w:r>
        <w:t xml:space="preserve"> </w:t>
      </w:r>
    </w:p>
    <w:p w:rsidR="00DC32A3" w:rsidRDefault="00061A54" w:rsidP="00DC32A3">
      <w:pPr>
        <w:spacing w:line="480" w:lineRule="auto"/>
        <w:ind w:left="360" w:firstLine="720"/>
        <w:jc w:val="both"/>
        <w:rPr>
          <w:lang w:val="id-ID"/>
        </w:rPr>
      </w:pPr>
      <w:r>
        <w:rPr>
          <w:lang w:val="id-ID"/>
        </w:rPr>
        <w:t xml:space="preserve">Guna </w:t>
      </w:r>
      <w:r w:rsidR="00DC32A3">
        <w:rPr>
          <w:lang w:val="id-ID"/>
        </w:rPr>
        <w:t>mengetahui presentase data kemampuan baca tulis Al-Qur’an di MTs Negeri 1 Kendari, penulis menggunakan analisis statistik deskriptif yakni menghitung rata-rata prestase distribusi frekuensi berdasarkan kategori berikut:</w:t>
      </w:r>
    </w:p>
    <w:p w:rsidR="00DC32A3" w:rsidRDefault="00DC32A3" w:rsidP="00DC32A3">
      <w:pPr>
        <w:jc w:val="center"/>
        <w:rPr>
          <w:b/>
          <w:lang w:val="id-ID"/>
        </w:rPr>
      </w:pPr>
      <w:r w:rsidRPr="00DC32A3">
        <w:rPr>
          <w:b/>
          <w:lang w:val="id-ID"/>
        </w:rPr>
        <w:t>Tabel 19</w:t>
      </w:r>
    </w:p>
    <w:p w:rsidR="00B571DB" w:rsidRPr="00DC32A3" w:rsidRDefault="00B571DB" w:rsidP="00DC32A3">
      <w:pPr>
        <w:jc w:val="center"/>
        <w:rPr>
          <w:b/>
          <w:lang w:val="id-ID"/>
        </w:rPr>
      </w:pPr>
      <w:r>
        <w:rPr>
          <w:b/>
          <w:lang w:val="id-ID"/>
        </w:rPr>
        <w:t>Persentase Data Kemampuan Baca Tulis Al-Qur’an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1"/>
        <w:gridCol w:w="1123"/>
        <w:gridCol w:w="1068"/>
        <w:gridCol w:w="2579"/>
      </w:tblGrid>
      <w:tr w:rsidR="00DC32A3" w:rsidRPr="00F12D90" w:rsidTr="00DC32A3">
        <w:trPr>
          <w:trHeight w:val="208"/>
        </w:trPr>
        <w:tc>
          <w:tcPr>
            <w:tcW w:w="2531" w:type="dxa"/>
          </w:tcPr>
          <w:p w:rsidR="00DC32A3" w:rsidRPr="00F12D90" w:rsidRDefault="00DC32A3" w:rsidP="00DC32A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Presentase</w:t>
            </w:r>
          </w:p>
        </w:tc>
        <w:tc>
          <w:tcPr>
            <w:tcW w:w="1123" w:type="dxa"/>
          </w:tcPr>
          <w:p w:rsidR="00DC32A3" w:rsidRPr="00AE27BE" w:rsidRDefault="00DC32A3" w:rsidP="00DC32A3">
            <w:pPr>
              <w:jc w:val="center"/>
            </w:pPr>
            <w:r>
              <w:rPr>
                <w:b/>
              </w:rPr>
              <w:t>F</w:t>
            </w:r>
          </w:p>
        </w:tc>
        <w:tc>
          <w:tcPr>
            <w:tcW w:w="1068" w:type="dxa"/>
          </w:tcPr>
          <w:p w:rsidR="00DC32A3" w:rsidRPr="00AE27BE" w:rsidRDefault="00DC32A3" w:rsidP="00DC32A3">
            <w:pPr>
              <w:jc w:val="center"/>
            </w:pPr>
            <w:r>
              <w:t>%</w:t>
            </w:r>
          </w:p>
        </w:tc>
        <w:tc>
          <w:tcPr>
            <w:tcW w:w="2579" w:type="dxa"/>
          </w:tcPr>
          <w:p w:rsidR="00DC32A3" w:rsidRPr="00AE27BE" w:rsidRDefault="00DC32A3" w:rsidP="00DC32A3">
            <w:pPr>
              <w:jc w:val="center"/>
              <w:rPr>
                <w:b/>
              </w:rPr>
            </w:pPr>
            <w:r>
              <w:rPr>
                <w:b/>
              </w:rPr>
              <w:t>Kategori</w:t>
            </w:r>
          </w:p>
        </w:tc>
      </w:tr>
      <w:tr w:rsidR="00DC32A3" w:rsidRPr="00F12D90" w:rsidTr="0055528B">
        <w:tc>
          <w:tcPr>
            <w:tcW w:w="2531" w:type="dxa"/>
          </w:tcPr>
          <w:p w:rsidR="00DC32A3" w:rsidRPr="00F12D90" w:rsidRDefault="00DC32A3" w:rsidP="00DC32A3">
            <w:pPr>
              <w:jc w:val="center"/>
              <w:rPr>
                <w:lang w:val="id-ID"/>
              </w:rPr>
            </w:pPr>
            <w:r w:rsidRPr="00F12D90">
              <w:rPr>
                <w:lang w:val="id-ID"/>
              </w:rPr>
              <w:t>81</w:t>
            </w:r>
            <w:r>
              <w:rPr>
                <w:lang w:val="id-ID"/>
              </w:rPr>
              <w:t>%</w:t>
            </w:r>
            <w:r w:rsidRPr="00F12D90">
              <w:rPr>
                <w:lang w:val="id-ID"/>
              </w:rPr>
              <w:t>- 100</w:t>
            </w:r>
            <w:r>
              <w:rPr>
                <w:lang w:val="id-ID"/>
              </w:rPr>
              <w:t>%</w:t>
            </w:r>
          </w:p>
          <w:p w:rsidR="00DC32A3" w:rsidRPr="00F12D90" w:rsidRDefault="00DC32A3" w:rsidP="00DC32A3">
            <w:pPr>
              <w:jc w:val="center"/>
              <w:rPr>
                <w:lang w:val="id-ID"/>
              </w:rPr>
            </w:pPr>
            <w:r w:rsidRPr="00F12D90">
              <w:rPr>
                <w:lang w:val="id-ID"/>
              </w:rPr>
              <w:t>61</w:t>
            </w:r>
            <w:r>
              <w:rPr>
                <w:lang w:val="id-ID"/>
              </w:rPr>
              <w:t>%</w:t>
            </w:r>
            <w:r w:rsidRPr="00F12D90">
              <w:rPr>
                <w:lang w:val="id-ID"/>
              </w:rPr>
              <w:t>- 80</w:t>
            </w:r>
            <w:r>
              <w:rPr>
                <w:lang w:val="id-ID"/>
              </w:rPr>
              <w:t>%</w:t>
            </w:r>
          </w:p>
          <w:p w:rsidR="00DC32A3" w:rsidRPr="00F12D90" w:rsidRDefault="00DC32A3" w:rsidP="00DC32A3">
            <w:pPr>
              <w:jc w:val="center"/>
              <w:rPr>
                <w:lang w:val="id-ID"/>
              </w:rPr>
            </w:pPr>
            <w:r w:rsidRPr="00F12D90">
              <w:rPr>
                <w:lang w:val="id-ID"/>
              </w:rPr>
              <w:t>41</w:t>
            </w:r>
            <w:r>
              <w:rPr>
                <w:lang w:val="id-ID"/>
              </w:rPr>
              <w:t>%</w:t>
            </w:r>
            <w:r w:rsidRPr="00F12D90">
              <w:rPr>
                <w:lang w:val="id-ID"/>
              </w:rPr>
              <w:t>- 60</w:t>
            </w:r>
            <w:r>
              <w:rPr>
                <w:lang w:val="id-ID"/>
              </w:rPr>
              <w:t>%</w:t>
            </w:r>
          </w:p>
          <w:p w:rsidR="00DC32A3" w:rsidRPr="00F12D90" w:rsidRDefault="00DC32A3" w:rsidP="00DC32A3">
            <w:pPr>
              <w:jc w:val="center"/>
              <w:rPr>
                <w:lang w:val="id-ID"/>
              </w:rPr>
            </w:pPr>
            <w:r w:rsidRPr="00F12D90">
              <w:rPr>
                <w:lang w:val="id-ID"/>
              </w:rPr>
              <w:t>21</w:t>
            </w:r>
            <w:r>
              <w:rPr>
                <w:lang w:val="id-ID"/>
              </w:rPr>
              <w:t>%</w:t>
            </w:r>
            <w:r w:rsidRPr="00F12D90">
              <w:rPr>
                <w:lang w:val="id-ID"/>
              </w:rPr>
              <w:t>- 40</w:t>
            </w:r>
            <w:r>
              <w:rPr>
                <w:lang w:val="id-ID"/>
              </w:rPr>
              <w:t>%</w:t>
            </w:r>
          </w:p>
          <w:p w:rsidR="00DC32A3" w:rsidRPr="00F12D90" w:rsidRDefault="00DC32A3" w:rsidP="00DC32A3">
            <w:pPr>
              <w:jc w:val="center"/>
              <w:rPr>
                <w:lang w:val="id-ID"/>
              </w:rPr>
            </w:pPr>
            <w:r w:rsidRPr="00F12D90">
              <w:rPr>
                <w:lang w:val="id-ID"/>
              </w:rPr>
              <w:t>0</w:t>
            </w:r>
            <w:r>
              <w:rPr>
                <w:lang w:val="id-ID"/>
              </w:rPr>
              <w:t>%</w:t>
            </w:r>
            <w:r w:rsidRPr="00F12D90">
              <w:rPr>
                <w:lang w:val="id-ID"/>
              </w:rPr>
              <w:t>- 20</w:t>
            </w:r>
            <w:r>
              <w:rPr>
                <w:lang w:val="id-ID"/>
              </w:rPr>
              <w:t>%</w:t>
            </w:r>
          </w:p>
        </w:tc>
        <w:tc>
          <w:tcPr>
            <w:tcW w:w="1123" w:type="dxa"/>
          </w:tcPr>
          <w:p w:rsidR="00DC32A3" w:rsidRPr="00C320D7" w:rsidRDefault="00DC32A3" w:rsidP="00DC32A3">
            <w:pPr>
              <w:jc w:val="center"/>
            </w:pPr>
            <w:r w:rsidRPr="00C320D7">
              <w:t>-</w:t>
            </w:r>
          </w:p>
          <w:p w:rsidR="00DC32A3" w:rsidRPr="00DC32A3" w:rsidRDefault="00194C0D" w:rsidP="00DC32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41</w:t>
            </w:r>
          </w:p>
          <w:p w:rsidR="00DC32A3" w:rsidRPr="00DC32A3" w:rsidRDefault="00194C0D" w:rsidP="00DC32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  <w:p w:rsidR="00DC32A3" w:rsidRPr="00DC32A3" w:rsidRDefault="00194C0D" w:rsidP="00DC32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  <w:p w:rsidR="00DC32A3" w:rsidRPr="00C320D7" w:rsidRDefault="00DC32A3" w:rsidP="00DC32A3">
            <w:pPr>
              <w:jc w:val="center"/>
            </w:pPr>
            <w:r w:rsidRPr="00C320D7">
              <w:t>-</w:t>
            </w:r>
          </w:p>
        </w:tc>
        <w:tc>
          <w:tcPr>
            <w:tcW w:w="1068" w:type="dxa"/>
          </w:tcPr>
          <w:p w:rsidR="00DC32A3" w:rsidRPr="00C320D7" w:rsidRDefault="00DC32A3" w:rsidP="00DC32A3">
            <w:pPr>
              <w:jc w:val="center"/>
            </w:pPr>
            <w:r w:rsidRPr="00C320D7">
              <w:t>0%</w:t>
            </w:r>
          </w:p>
          <w:p w:rsidR="00DC32A3" w:rsidRPr="00C320D7" w:rsidRDefault="00194C0D" w:rsidP="00DC32A3">
            <w:pPr>
              <w:jc w:val="center"/>
            </w:pPr>
            <w:r>
              <w:rPr>
                <w:lang w:val="id-ID"/>
              </w:rPr>
              <w:t>91,11</w:t>
            </w:r>
            <w:r w:rsidR="00DC32A3" w:rsidRPr="00C320D7">
              <w:t>%</w:t>
            </w:r>
          </w:p>
          <w:p w:rsidR="00DC32A3" w:rsidRPr="00C320D7" w:rsidRDefault="00194C0D" w:rsidP="00DC32A3">
            <w:pPr>
              <w:jc w:val="center"/>
            </w:pPr>
            <w:r>
              <w:rPr>
                <w:lang w:val="id-ID"/>
              </w:rPr>
              <w:t>11,11</w:t>
            </w:r>
            <w:r w:rsidR="00DC32A3" w:rsidRPr="00C320D7">
              <w:t>%</w:t>
            </w:r>
          </w:p>
          <w:p w:rsidR="00DC32A3" w:rsidRPr="00C320D7" w:rsidRDefault="00194C0D" w:rsidP="00DC32A3">
            <w:pPr>
              <w:jc w:val="center"/>
            </w:pPr>
            <w:r>
              <w:rPr>
                <w:lang w:val="id-ID"/>
              </w:rPr>
              <w:t>0</w:t>
            </w:r>
            <w:r w:rsidR="00DC32A3" w:rsidRPr="00C320D7">
              <w:t>%</w:t>
            </w:r>
          </w:p>
          <w:p w:rsidR="00DC32A3" w:rsidRPr="00C320D7" w:rsidRDefault="00DC32A3" w:rsidP="00DC32A3">
            <w:pPr>
              <w:jc w:val="center"/>
            </w:pPr>
            <w:r w:rsidRPr="00C320D7">
              <w:t>0%</w:t>
            </w:r>
          </w:p>
        </w:tc>
        <w:tc>
          <w:tcPr>
            <w:tcW w:w="2579" w:type="dxa"/>
          </w:tcPr>
          <w:p w:rsidR="00DC32A3" w:rsidRPr="00C320D7" w:rsidRDefault="00DC32A3" w:rsidP="00DC32A3">
            <w:pPr>
              <w:jc w:val="center"/>
            </w:pPr>
            <w:r w:rsidRPr="00C320D7">
              <w:t>Sangat Tinggi</w:t>
            </w:r>
          </w:p>
          <w:p w:rsidR="00DC32A3" w:rsidRPr="00C320D7" w:rsidRDefault="00DC32A3" w:rsidP="00DC32A3">
            <w:pPr>
              <w:jc w:val="center"/>
            </w:pPr>
            <w:r w:rsidRPr="00C320D7">
              <w:t>Tinggi</w:t>
            </w:r>
          </w:p>
          <w:p w:rsidR="00DC32A3" w:rsidRPr="00C320D7" w:rsidRDefault="00DC32A3" w:rsidP="00DC32A3">
            <w:pPr>
              <w:jc w:val="center"/>
            </w:pPr>
            <w:r w:rsidRPr="00C320D7">
              <w:t>Sedang</w:t>
            </w:r>
          </w:p>
          <w:p w:rsidR="00DC32A3" w:rsidRPr="00C320D7" w:rsidRDefault="00DC32A3" w:rsidP="00DC32A3">
            <w:pPr>
              <w:jc w:val="center"/>
            </w:pPr>
            <w:r w:rsidRPr="00C320D7">
              <w:t>Rendah</w:t>
            </w:r>
          </w:p>
          <w:p w:rsidR="00DC32A3" w:rsidRPr="00C320D7" w:rsidRDefault="00DC32A3" w:rsidP="00DC32A3">
            <w:pPr>
              <w:jc w:val="center"/>
              <w:rPr>
                <w:lang w:val="id-ID"/>
              </w:rPr>
            </w:pPr>
            <w:r w:rsidRPr="00C320D7">
              <w:rPr>
                <w:lang w:val="id-ID"/>
              </w:rPr>
              <w:t>Sangat rendah</w:t>
            </w:r>
          </w:p>
        </w:tc>
      </w:tr>
      <w:tr w:rsidR="00DC32A3" w:rsidRPr="00F12D90" w:rsidTr="00DC32A3">
        <w:trPr>
          <w:trHeight w:val="94"/>
        </w:trPr>
        <w:tc>
          <w:tcPr>
            <w:tcW w:w="2531" w:type="dxa"/>
          </w:tcPr>
          <w:p w:rsidR="00DC32A3" w:rsidRPr="00194C0D" w:rsidRDefault="00194C0D" w:rsidP="00DC32A3">
            <w:pPr>
              <w:jc w:val="center"/>
              <w:rPr>
                <w:b/>
                <w:lang w:val="id-ID"/>
              </w:rPr>
            </w:pPr>
            <w:r w:rsidRPr="00194C0D">
              <w:rPr>
                <w:b/>
                <w:lang w:val="id-ID"/>
              </w:rPr>
              <w:t>Jumlah</w:t>
            </w:r>
          </w:p>
        </w:tc>
        <w:tc>
          <w:tcPr>
            <w:tcW w:w="1123" w:type="dxa"/>
          </w:tcPr>
          <w:p w:rsidR="00DC32A3" w:rsidRPr="00194C0D" w:rsidRDefault="00061A54" w:rsidP="00DC32A3">
            <w:pPr>
              <w:jc w:val="center"/>
              <w:rPr>
                <w:b/>
                <w:lang w:val="id-ID"/>
              </w:rPr>
            </w:pPr>
            <w:r w:rsidRPr="00194C0D">
              <w:rPr>
                <w:b/>
                <w:lang w:val="id-ID"/>
              </w:rPr>
              <w:t>45</w:t>
            </w:r>
          </w:p>
        </w:tc>
        <w:tc>
          <w:tcPr>
            <w:tcW w:w="1068" w:type="dxa"/>
          </w:tcPr>
          <w:p w:rsidR="00DC32A3" w:rsidRPr="00194C0D" w:rsidRDefault="00DC32A3" w:rsidP="00DC32A3">
            <w:pPr>
              <w:jc w:val="center"/>
              <w:rPr>
                <w:b/>
              </w:rPr>
            </w:pPr>
            <w:r w:rsidRPr="00194C0D">
              <w:rPr>
                <w:b/>
              </w:rPr>
              <w:t>100</w:t>
            </w:r>
          </w:p>
        </w:tc>
        <w:tc>
          <w:tcPr>
            <w:tcW w:w="2579" w:type="dxa"/>
          </w:tcPr>
          <w:p w:rsidR="00DC32A3" w:rsidRDefault="00DC32A3" w:rsidP="00DC32A3">
            <w:pPr>
              <w:jc w:val="center"/>
            </w:pPr>
          </w:p>
        </w:tc>
      </w:tr>
    </w:tbl>
    <w:p w:rsidR="00DC32A3" w:rsidRDefault="00DC32A3" w:rsidP="00DC32A3">
      <w:pPr>
        <w:jc w:val="both"/>
        <w:rPr>
          <w:lang w:val="id-ID"/>
        </w:rPr>
      </w:pPr>
    </w:p>
    <w:p w:rsidR="00DC32A3" w:rsidRPr="002F20F1" w:rsidRDefault="00DC32A3" w:rsidP="00B97141">
      <w:pPr>
        <w:spacing w:line="480" w:lineRule="auto"/>
        <w:ind w:left="284" w:firstLine="709"/>
        <w:jc w:val="both"/>
        <w:rPr>
          <w:lang w:val="id-ID"/>
        </w:rPr>
      </w:pPr>
      <w:r>
        <w:rPr>
          <w:lang w:val="id-ID"/>
        </w:rPr>
        <w:t xml:space="preserve">Berdasarkan presentase distribusi frekuensi di atas, dapat dijelaskan bahwa dari olahan quisioner pada lampiran 1 tabel </w:t>
      </w:r>
      <w:r>
        <w:t>4</w:t>
      </w:r>
      <w:r>
        <w:rPr>
          <w:lang w:val="id-ID"/>
        </w:rPr>
        <w:t xml:space="preserve">5 dengan jumlah olahan quisioner yaitu </w:t>
      </w:r>
      <w:r>
        <w:t>1</w:t>
      </w:r>
      <w:r>
        <w:rPr>
          <w:lang w:val="id-ID"/>
        </w:rPr>
        <w:t xml:space="preserve">790, sehingga </w:t>
      </w:r>
      <w:r>
        <w:t xml:space="preserve">diketahui bahwa </w:t>
      </w:r>
      <w:r w:rsidR="00194C0D">
        <w:rPr>
          <w:lang w:val="id-ID"/>
        </w:rPr>
        <w:t>41</w:t>
      </w:r>
      <w:r>
        <w:rPr>
          <w:lang w:val="id-ID"/>
        </w:rPr>
        <w:t xml:space="preserve"> siswa </w:t>
      </w:r>
      <w:r w:rsidR="00B97141">
        <w:rPr>
          <w:lang w:val="id-ID"/>
        </w:rPr>
        <w:t xml:space="preserve">atau </w:t>
      </w:r>
      <w:r w:rsidR="00194C0D">
        <w:rPr>
          <w:lang w:val="id-ID"/>
        </w:rPr>
        <w:t>91,11</w:t>
      </w:r>
      <w:r w:rsidR="00B97141">
        <w:rPr>
          <w:lang w:val="id-ID"/>
        </w:rPr>
        <w:t xml:space="preserve"> % </w:t>
      </w:r>
      <w:r>
        <w:rPr>
          <w:lang w:val="id-ID"/>
        </w:rPr>
        <w:t xml:space="preserve">menjawab </w:t>
      </w:r>
      <w:r w:rsidR="00B97141">
        <w:rPr>
          <w:lang w:val="id-ID"/>
        </w:rPr>
        <w:t>“</w:t>
      </w:r>
      <w:r w:rsidR="00194C0D">
        <w:rPr>
          <w:b/>
          <w:lang w:val="id-ID"/>
        </w:rPr>
        <w:t>tinggi</w:t>
      </w:r>
      <w:r w:rsidR="00B97141">
        <w:rPr>
          <w:b/>
          <w:lang w:val="id-ID"/>
        </w:rPr>
        <w:t>”</w:t>
      </w:r>
      <w:r>
        <w:rPr>
          <w:lang w:val="id-ID"/>
        </w:rPr>
        <w:t xml:space="preserve"> </w:t>
      </w:r>
      <w:r w:rsidR="00B97141">
        <w:rPr>
          <w:lang w:val="id-ID"/>
        </w:rPr>
        <w:t xml:space="preserve">dan </w:t>
      </w:r>
      <w:r w:rsidR="00194C0D">
        <w:rPr>
          <w:lang w:val="id-ID"/>
        </w:rPr>
        <w:t>5</w:t>
      </w:r>
      <w:r w:rsidR="00B97141">
        <w:rPr>
          <w:lang w:val="id-ID"/>
        </w:rPr>
        <w:t xml:space="preserve"> siswa atau </w:t>
      </w:r>
      <w:r w:rsidR="00194C0D">
        <w:rPr>
          <w:lang w:val="id-ID"/>
        </w:rPr>
        <w:t>11,11</w:t>
      </w:r>
      <w:r w:rsidR="00B97141">
        <w:rPr>
          <w:lang w:val="id-ID"/>
        </w:rPr>
        <w:t xml:space="preserve"> % menjawab “</w:t>
      </w:r>
      <w:r w:rsidR="00194C0D">
        <w:rPr>
          <w:b/>
          <w:lang w:val="id-ID"/>
        </w:rPr>
        <w:t>sedang</w:t>
      </w:r>
      <w:r w:rsidR="00B97141">
        <w:rPr>
          <w:lang w:val="id-ID"/>
        </w:rPr>
        <w:t>”, sehingga</w:t>
      </w:r>
      <w:r>
        <w:rPr>
          <w:lang w:val="id-ID"/>
        </w:rPr>
        <w:t xml:space="preserve"> dapat diketahui </w:t>
      </w:r>
      <w:r>
        <w:t xml:space="preserve">bahwa </w:t>
      </w:r>
      <w:r w:rsidR="00B97141">
        <w:rPr>
          <w:lang w:val="id-ID"/>
        </w:rPr>
        <w:t xml:space="preserve">kemampuan baca tulis Al-Qur’an di MTs Negeri 1 Kendari, </w:t>
      </w:r>
      <w:r>
        <w:rPr>
          <w:lang w:val="id-ID"/>
        </w:rPr>
        <w:t>berada pada kategori  “</w:t>
      </w:r>
      <w:r w:rsidR="00194C0D">
        <w:rPr>
          <w:b/>
          <w:lang w:val="id-ID"/>
        </w:rPr>
        <w:t>tinggi</w:t>
      </w:r>
      <w:r>
        <w:rPr>
          <w:lang w:val="id-ID"/>
        </w:rPr>
        <w:t>”</w:t>
      </w:r>
      <w:r w:rsidR="00B97141">
        <w:rPr>
          <w:lang w:val="id-ID"/>
        </w:rPr>
        <w:t>.</w:t>
      </w:r>
    </w:p>
    <w:p w:rsidR="00DB2865" w:rsidRPr="00B97141" w:rsidRDefault="00DB2865" w:rsidP="004B7A2C">
      <w:pPr>
        <w:jc w:val="both"/>
        <w:rPr>
          <w:lang w:val="id-ID"/>
        </w:rPr>
      </w:pPr>
    </w:p>
    <w:p w:rsidR="00533F1E" w:rsidRDefault="00D65229" w:rsidP="00533F1E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b/>
        </w:rPr>
      </w:pPr>
      <w:r>
        <w:rPr>
          <w:b/>
          <w:lang w:val="id-ID"/>
        </w:rPr>
        <w:t>Minat</w:t>
      </w:r>
      <w:r w:rsidR="002315C6">
        <w:rPr>
          <w:b/>
        </w:rPr>
        <w:t xml:space="preserve"> Belajar </w:t>
      </w:r>
      <w:r>
        <w:rPr>
          <w:b/>
          <w:lang w:val="id-ID"/>
        </w:rPr>
        <w:t>Al-Qur’an Hadits</w:t>
      </w:r>
      <w:r w:rsidR="002315C6" w:rsidRPr="0099143A">
        <w:rPr>
          <w:b/>
        </w:rPr>
        <w:t xml:space="preserve"> </w:t>
      </w:r>
      <w:r w:rsidR="00533F1E">
        <w:rPr>
          <w:b/>
        </w:rPr>
        <w:t xml:space="preserve">di </w:t>
      </w:r>
      <w:r>
        <w:rPr>
          <w:b/>
          <w:lang w:val="id-ID"/>
        </w:rPr>
        <w:t>MTs</w:t>
      </w:r>
      <w:r w:rsidR="00533F1E">
        <w:rPr>
          <w:b/>
        </w:rPr>
        <w:t xml:space="preserve"> Negeri </w:t>
      </w:r>
      <w:r>
        <w:rPr>
          <w:b/>
          <w:lang w:val="id-ID"/>
        </w:rPr>
        <w:t xml:space="preserve">1 </w:t>
      </w:r>
      <w:r w:rsidR="002315C6">
        <w:rPr>
          <w:b/>
        </w:rPr>
        <w:t>Kendari</w:t>
      </w:r>
    </w:p>
    <w:p w:rsidR="00E652EC" w:rsidRDefault="005B622F" w:rsidP="00D13935">
      <w:pPr>
        <w:spacing w:line="480" w:lineRule="auto"/>
        <w:ind w:left="284" w:firstLine="709"/>
        <w:jc w:val="both"/>
      </w:pPr>
      <w:r>
        <w:t>Kehadiran siswa dalam proses pembelajaran, sebagai ujung tombak pelaksanaa</w:t>
      </w:r>
      <w:r w:rsidR="00061A54">
        <w:t>n program pendidikan di sekolah</w:t>
      </w:r>
      <w:r w:rsidR="00061A54">
        <w:rPr>
          <w:lang w:val="id-ID"/>
        </w:rPr>
        <w:t>.</w:t>
      </w:r>
      <w:r>
        <w:t xml:space="preserve"> </w:t>
      </w:r>
      <w:r w:rsidR="00061A54">
        <w:rPr>
          <w:lang w:val="id-ID"/>
        </w:rPr>
        <w:t>T</w:t>
      </w:r>
      <w:r>
        <w:t xml:space="preserve">anpa kehadiran siswa, lembaga pendidikan tidak akan maju dan tidak berkembang serta proses pembelajaranpun </w:t>
      </w:r>
      <w:r>
        <w:lastRenderedPageBreak/>
        <w:t xml:space="preserve">tidak berjalan secara efektif dan efisien. </w:t>
      </w:r>
      <w:r w:rsidR="00E652EC">
        <w:t xml:space="preserve">Sebuah lembaga pendidikan dikatakan maju dan berkembang, salah satu tolak ukurnya adalah seberapa besar  jumlah siswa di lembaga pendidikan tersebut. </w:t>
      </w:r>
      <w:r>
        <w:t xml:space="preserve">Oleh sebab itu, </w:t>
      </w:r>
      <w:r w:rsidR="00E652EC">
        <w:t xml:space="preserve">agar </w:t>
      </w:r>
      <w:r w:rsidR="00061A54">
        <w:rPr>
          <w:lang w:val="id-ID"/>
        </w:rPr>
        <w:t xml:space="preserve">pembelajaran </w:t>
      </w:r>
      <w:r w:rsidR="00E652EC">
        <w:t xml:space="preserve">berjalan secara efektif dan efisien, maka siswa membutuhkan </w:t>
      </w:r>
      <w:r w:rsidR="009727B8">
        <w:rPr>
          <w:lang w:val="id-ID"/>
        </w:rPr>
        <w:t>minat</w:t>
      </w:r>
      <w:r w:rsidR="00E652EC">
        <w:t xml:space="preserve"> yang kuat. </w:t>
      </w:r>
    </w:p>
    <w:p w:rsidR="00CC1B3F" w:rsidRDefault="00061A54" w:rsidP="00D13935">
      <w:pPr>
        <w:spacing w:line="480" w:lineRule="auto"/>
        <w:ind w:left="284" w:firstLine="709"/>
        <w:jc w:val="both"/>
        <w:rPr>
          <w:lang w:val="id-ID"/>
        </w:rPr>
      </w:pPr>
      <w:r>
        <w:rPr>
          <w:lang w:val="id-ID"/>
        </w:rPr>
        <w:t xml:space="preserve">Agar dapat mengikuti pembelajaran dengan baik, </w:t>
      </w:r>
      <w:r w:rsidR="00CC1B3F">
        <w:rPr>
          <w:lang w:val="id-ID"/>
        </w:rPr>
        <w:t xml:space="preserve">dalam </w:t>
      </w:r>
      <w:r w:rsidR="00E652EC">
        <w:t xml:space="preserve">lembaga pendidikan </w:t>
      </w:r>
      <w:r w:rsidR="00CC1B3F">
        <w:rPr>
          <w:lang w:val="id-ID"/>
        </w:rPr>
        <w:t xml:space="preserve">Islam membutuhkan </w:t>
      </w:r>
      <w:r w:rsidR="009727B8">
        <w:rPr>
          <w:lang w:val="id-ID"/>
        </w:rPr>
        <w:t>kemampuan baca tulis Al-Qur’an</w:t>
      </w:r>
      <w:r w:rsidR="00E652EC">
        <w:t xml:space="preserve"> dengan tujuan agar m</w:t>
      </w:r>
      <w:r w:rsidR="009727B8">
        <w:rPr>
          <w:lang w:val="id-ID"/>
        </w:rPr>
        <w:t>inat</w:t>
      </w:r>
      <w:r w:rsidR="00E652EC">
        <w:t xml:space="preserve"> belajar siswa dapat meningkat. </w:t>
      </w:r>
      <w:r w:rsidR="00CC1B3F">
        <w:rPr>
          <w:lang w:val="id-ID"/>
        </w:rPr>
        <w:t>Sebab, m</w:t>
      </w:r>
      <w:r w:rsidR="009727B8">
        <w:rPr>
          <w:lang w:val="id-ID"/>
        </w:rPr>
        <w:t>inat</w:t>
      </w:r>
      <w:r w:rsidR="00E652EC">
        <w:t xml:space="preserve"> belajar bagi siswa sangat dibutuhkan, </w:t>
      </w:r>
      <w:r w:rsidR="00CC1B3F">
        <w:rPr>
          <w:lang w:val="id-ID"/>
        </w:rPr>
        <w:t xml:space="preserve"> </w:t>
      </w:r>
      <w:r w:rsidR="00E652EC">
        <w:t xml:space="preserve">apalagi pada </w:t>
      </w:r>
      <w:r w:rsidR="00A60720">
        <w:t xml:space="preserve">tingkat </w:t>
      </w:r>
      <w:r w:rsidR="00A532B7">
        <w:rPr>
          <w:lang w:val="id-ID"/>
        </w:rPr>
        <w:t>MTs</w:t>
      </w:r>
      <w:r w:rsidR="00E652EC">
        <w:t xml:space="preserve"> yang masih cenderung kekanak-kanakan atau belum dewasa. </w:t>
      </w:r>
    </w:p>
    <w:p w:rsidR="00D13935" w:rsidRDefault="00A60720" w:rsidP="00D13935">
      <w:pPr>
        <w:spacing w:line="480" w:lineRule="auto"/>
        <w:ind w:left="284" w:firstLine="709"/>
        <w:jc w:val="both"/>
        <w:rPr>
          <w:b/>
        </w:rPr>
      </w:pPr>
      <w:r>
        <w:t xml:space="preserve">Dalam </w:t>
      </w:r>
      <w:r w:rsidR="0026776E">
        <w:t>kegi</w:t>
      </w:r>
      <w:r>
        <w:t xml:space="preserve">atan belajar mengajar </w:t>
      </w:r>
      <w:r w:rsidR="009727B8">
        <w:rPr>
          <w:lang w:val="id-ID"/>
        </w:rPr>
        <w:t>minat</w:t>
      </w:r>
      <w:r w:rsidR="0026776E">
        <w:t xml:space="preserve"> sa</w:t>
      </w:r>
      <w:r w:rsidR="00B032ED">
        <w:t>ngat di</w:t>
      </w:r>
      <w:r w:rsidR="00B032ED">
        <w:rPr>
          <w:lang w:val="id-ID"/>
        </w:rPr>
        <w:t>p</w:t>
      </w:r>
      <w:r>
        <w:t xml:space="preserve">erlukan anak didik khususnya </w:t>
      </w:r>
      <w:r w:rsidR="0026776E">
        <w:t xml:space="preserve">siswa </w:t>
      </w:r>
      <w:r w:rsidR="00073BB7">
        <w:rPr>
          <w:lang w:val="id-ID"/>
        </w:rPr>
        <w:t>MTs</w:t>
      </w:r>
      <w:r w:rsidR="00D13935">
        <w:t xml:space="preserve"> Negeri </w:t>
      </w:r>
      <w:r w:rsidR="00073BB7">
        <w:rPr>
          <w:lang w:val="id-ID"/>
        </w:rPr>
        <w:t>1</w:t>
      </w:r>
      <w:r>
        <w:t xml:space="preserve"> Kendari</w:t>
      </w:r>
      <w:r w:rsidR="0026776E">
        <w:t xml:space="preserve">. </w:t>
      </w:r>
      <w:r w:rsidR="00D13935">
        <w:t xml:space="preserve">Sebab, </w:t>
      </w:r>
      <w:r>
        <w:t>m</w:t>
      </w:r>
      <w:r w:rsidR="009727B8">
        <w:rPr>
          <w:lang w:val="id-ID"/>
        </w:rPr>
        <w:t>inat</w:t>
      </w:r>
      <w:r>
        <w:t xml:space="preserve"> belajar</w:t>
      </w:r>
      <w:r w:rsidR="009727B8">
        <w:rPr>
          <w:lang w:val="id-ID"/>
        </w:rPr>
        <w:t xml:space="preserve"> Al-Qur’an Hadits</w:t>
      </w:r>
      <w:r>
        <w:t xml:space="preserve"> siswa dalam penelitian ini yang </w:t>
      </w:r>
      <w:r w:rsidR="009E3AE4">
        <w:t>perlu</w:t>
      </w:r>
      <w:r>
        <w:t xml:space="preserve"> diukur </w:t>
      </w:r>
      <w:r w:rsidR="00CE2AC5">
        <w:t>diantaranya</w:t>
      </w:r>
      <w:r>
        <w:t xml:space="preserve"> </w:t>
      </w:r>
      <w:r w:rsidR="009E3AE4">
        <w:t xml:space="preserve">adalah </w:t>
      </w:r>
      <w:r>
        <w:t xml:space="preserve">apakah siswa mempunyai kesungguhan dalam melaksanakan tugas mata pelajaran, mempunyai kesungguhan dalam menghadapi dan menyelesaikan kesulitan belajar, </w:t>
      </w:r>
      <w:r w:rsidR="009E3AE4">
        <w:t xml:space="preserve">mempunyan dorongan untuk berprestasi, serta mempunyai keinginan untuk belajar secara mandiri. </w:t>
      </w:r>
      <w:r w:rsidR="00CE2AC5">
        <w:t xml:space="preserve"> </w:t>
      </w:r>
      <w:r w:rsidR="00CE2AC5" w:rsidRPr="006D6EF9">
        <w:t xml:space="preserve">Guru </w:t>
      </w:r>
      <w:r w:rsidR="008D0F4C">
        <w:t xml:space="preserve">di </w:t>
      </w:r>
      <w:r w:rsidR="00A532B7">
        <w:rPr>
          <w:lang w:val="id-ID"/>
        </w:rPr>
        <w:t>MTs</w:t>
      </w:r>
      <w:r w:rsidR="009E3AE4">
        <w:t xml:space="preserve"> Negeri </w:t>
      </w:r>
      <w:r w:rsidR="00A532B7">
        <w:rPr>
          <w:lang w:val="id-ID"/>
        </w:rPr>
        <w:t>1</w:t>
      </w:r>
      <w:r w:rsidR="00D13935">
        <w:t xml:space="preserve"> </w:t>
      </w:r>
      <w:r w:rsidR="009E3AE4">
        <w:t xml:space="preserve">kendari </w:t>
      </w:r>
      <w:r w:rsidR="00CE2AC5" w:rsidRPr="006D6EF9">
        <w:t xml:space="preserve">sebagai salah satu unsur penting dalam proses pembelajaran diharapkan mampu menjadi </w:t>
      </w:r>
      <w:r w:rsidR="009E3AE4">
        <w:t xml:space="preserve">motivator, </w:t>
      </w:r>
      <w:r w:rsidR="00CE2AC5" w:rsidRPr="006D6EF9">
        <w:t>inspirator dan fasilitator bagi anak didik dalam melaksanakan tugas belajarnya.</w:t>
      </w:r>
      <w:r w:rsidR="00E377BB">
        <w:t xml:space="preserve"> </w:t>
      </w:r>
    </w:p>
    <w:p w:rsidR="006717EE" w:rsidRDefault="007B4489" w:rsidP="00D13935">
      <w:pPr>
        <w:spacing w:line="480" w:lineRule="auto"/>
        <w:ind w:left="284" w:firstLine="709"/>
        <w:jc w:val="both"/>
      </w:pPr>
      <w:r>
        <w:t xml:space="preserve">Dalam </w:t>
      </w:r>
      <w:r w:rsidR="006717EE">
        <w:t xml:space="preserve">mengukur </w:t>
      </w:r>
      <w:r w:rsidR="00B032ED">
        <w:rPr>
          <w:lang w:val="id-ID"/>
        </w:rPr>
        <w:t>minat belajar Al-Qur’an Hadits</w:t>
      </w:r>
      <w:r w:rsidR="006717EE">
        <w:t xml:space="preserve"> paling tidak ada </w:t>
      </w:r>
      <w:r w:rsidR="009E3AE4">
        <w:t>empat</w:t>
      </w:r>
      <w:r w:rsidR="006717EE">
        <w:t xml:space="preserve"> aspek atau dimensi yang bisa dinilai yaitu:</w:t>
      </w:r>
    </w:p>
    <w:p w:rsidR="009E3AE4" w:rsidRDefault="00343566" w:rsidP="009E3AE4">
      <w:pPr>
        <w:numPr>
          <w:ilvl w:val="0"/>
          <w:numId w:val="5"/>
        </w:numPr>
        <w:spacing w:line="480" w:lineRule="auto"/>
        <w:jc w:val="both"/>
        <w:rPr>
          <w:b/>
        </w:rPr>
      </w:pPr>
      <w:r>
        <w:t xml:space="preserve">Dimensi </w:t>
      </w:r>
      <w:r w:rsidR="00B032ED">
        <w:rPr>
          <w:lang w:val="id-ID"/>
        </w:rPr>
        <w:t>perasaan senang</w:t>
      </w:r>
    </w:p>
    <w:p w:rsidR="009E3AE4" w:rsidRDefault="00343566" w:rsidP="009E3AE4">
      <w:pPr>
        <w:numPr>
          <w:ilvl w:val="0"/>
          <w:numId w:val="5"/>
        </w:numPr>
        <w:spacing w:line="480" w:lineRule="auto"/>
        <w:jc w:val="both"/>
        <w:rPr>
          <w:b/>
        </w:rPr>
      </w:pPr>
      <w:r>
        <w:t xml:space="preserve">Dimensi </w:t>
      </w:r>
      <w:r w:rsidR="00B032ED">
        <w:rPr>
          <w:lang w:val="id-ID"/>
        </w:rPr>
        <w:t>perhatian dalam belajar</w:t>
      </w:r>
    </w:p>
    <w:p w:rsidR="009E3AE4" w:rsidRDefault="00343566" w:rsidP="009E3AE4">
      <w:pPr>
        <w:numPr>
          <w:ilvl w:val="0"/>
          <w:numId w:val="5"/>
        </w:numPr>
        <w:spacing w:line="480" w:lineRule="auto"/>
        <w:jc w:val="both"/>
        <w:rPr>
          <w:b/>
        </w:rPr>
      </w:pPr>
      <w:r>
        <w:lastRenderedPageBreak/>
        <w:t xml:space="preserve">Dimensi </w:t>
      </w:r>
      <w:r w:rsidR="00B032ED">
        <w:rPr>
          <w:lang w:val="id-ID"/>
        </w:rPr>
        <w:t>bahan pelajaran dan sikap guru yang menarik</w:t>
      </w:r>
      <w:r w:rsidR="009E3AE4">
        <w:t xml:space="preserve"> dan </w:t>
      </w:r>
    </w:p>
    <w:p w:rsidR="009E3AE4" w:rsidRPr="009E3AE4" w:rsidRDefault="00343566" w:rsidP="009E3AE4">
      <w:pPr>
        <w:numPr>
          <w:ilvl w:val="0"/>
          <w:numId w:val="5"/>
        </w:numPr>
        <w:spacing w:line="480" w:lineRule="auto"/>
        <w:jc w:val="both"/>
        <w:rPr>
          <w:b/>
        </w:rPr>
      </w:pPr>
      <w:r>
        <w:t>Dimensi</w:t>
      </w:r>
      <w:r w:rsidR="009E3AE4">
        <w:t xml:space="preserve"> </w:t>
      </w:r>
      <w:r w:rsidR="00B032ED">
        <w:rPr>
          <w:lang w:val="id-ID"/>
        </w:rPr>
        <w:t>manfaat dan fungsi mata pelajaran</w:t>
      </w:r>
    </w:p>
    <w:p w:rsidR="00CC1B3F" w:rsidRPr="00CC1B3F" w:rsidRDefault="00CC1B3F" w:rsidP="00CC1B3F">
      <w:pPr>
        <w:spacing w:line="480" w:lineRule="auto"/>
        <w:ind w:left="284" w:firstLine="709"/>
        <w:jc w:val="both"/>
        <w:rPr>
          <w:lang w:val="id-ID"/>
        </w:rPr>
      </w:pPr>
      <w:r>
        <w:rPr>
          <w:lang w:val="id-ID"/>
        </w:rPr>
        <w:t xml:space="preserve">Berdasarkan </w:t>
      </w:r>
      <w:r w:rsidR="009E3AE4">
        <w:t>empat</w:t>
      </w:r>
      <w:r w:rsidR="006717EE">
        <w:t xml:space="preserve"> dimensi </w:t>
      </w:r>
      <w:r>
        <w:rPr>
          <w:lang w:val="id-ID"/>
        </w:rPr>
        <w:t xml:space="preserve">di atas, </w:t>
      </w:r>
      <w:r w:rsidR="006717EE">
        <w:t>k</w:t>
      </w:r>
      <w:r w:rsidR="0026551B">
        <w:t>emudian dijabarkan melalui indik</w:t>
      </w:r>
      <w:r w:rsidR="006717EE">
        <w:t xml:space="preserve">ator-indikator tertentu </w:t>
      </w:r>
      <w:r>
        <w:rPr>
          <w:lang w:val="id-ID"/>
        </w:rPr>
        <w:t xml:space="preserve">dan </w:t>
      </w:r>
      <w:r w:rsidR="006717EE">
        <w:t xml:space="preserve">secara operasional dapat dinilai setiap </w:t>
      </w:r>
      <w:r w:rsidR="00D13935">
        <w:t xml:space="preserve">orang </w:t>
      </w:r>
      <w:r w:rsidR="006717EE">
        <w:t>termaksu</w:t>
      </w:r>
      <w:r>
        <w:rPr>
          <w:lang w:val="id-ID"/>
        </w:rPr>
        <w:t>t</w:t>
      </w:r>
      <w:r w:rsidR="006717EE">
        <w:t xml:space="preserve"> </w:t>
      </w:r>
      <w:r>
        <w:t>siswa terhadap guru</w:t>
      </w:r>
      <w:r w:rsidR="006717EE">
        <w:t xml:space="preserve">. </w:t>
      </w:r>
      <w:r>
        <w:rPr>
          <w:lang w:val="id-ID"/>
        </w:rPr>
        <w:t xml:space="preserve">Guna </w:t>
      </w:r>
      <w:r w:rsidR="000E1275">
        <w:t xml:space="preserve">mengetahui </w:t>
      </w:r>
      <w:r w:rsidR="00B032ED">
        <w:rPr>
          <w:lang w:val="id-ID"/>
        </w:rPr>
        <w:t>minat</w:t>
      </w:r>
      <w:r w:rsidR="009E3AE4">
        <w:t xml:space="preserve"> belajar </w:t>
      </w:r>
      <w:r w:rsidR="00B032ED">
        <w:rPr>
          <w:lang w:val="id-ID"/>
        </w:rPr>
        <w:t>Al-Qur’an Hadits siswa</w:t>
      </w:r>
      <w:r w:rsidR="009E3AE4">
        <w:t xml:space="preserve"> di </w:t>
      </w:r>
      <w:r w:rsidR="00B032ED">
        <w:rPr>
          <w:lang w:val="id-ID"/>
        </w:rPr>
        <w:t>MTs</w:t>
      </w:r>
      <w:r w:rsidR="00D13935">
        <w:t xml:space="preserve"> Negeri </w:t>
      </w:r>
      <w:r w:rsidR="00B032ED">
        <w:rPr>
          <w:lang w:val="id-ID"/>
        </w:rPr>
        <w:t>1</w:t>
      </w:r>
      <w:r w:rsidR="009E3AE4">
        <w:t xml:space="preserve"> Kendari</w:t>
      </w:r>
      <w:r w:rsidR="000E1275">
        <w:t>, peneliti telah men</w:t>
      </w:r>
      <w:r w:rsidR="009E3AE4">
        <w:t>jelaskan sebelumnya bahwa sampel</w:t>
      </w:r>
      <w:r w:rsidR="000E1275">
        <w:t xml:space="preserve"> penelitian ini yaitu dilibatkan </w:t>
      </w:r>
      <w:r w:rsidR="009E3AE4">
        <w:t xml:space="preserve">siswa kelas VII dan kelas VIII dengan sampel </w:t>
      </w:r>
      <w:r w:rsidR="00B032ED">
        <w:rPr>
          <w:lang w:val="id-ID"/>
        </w:rPr>
        <w:t>4</w:t>
      </w:r>
      <w:r w:rsidR="009E3AE4">
        <w:t xml:space="preserve">5 orang dari </w:t>
      </w:r>
      <w:r w:rsidR="002F0770">
        <w:t xml:space="preserve">jumlah populasi </w:t>
      </w:r>
      <w:r w:rsidR="009E3AE4">
        <w:t>3</w:t>
      </w:r>
      <w:r w:rsidR="00B032ED">
        <w:rPr>
          <w:lang w:val="id-ID"/>
        </w:rPr>
        <w:t>01</w:t>
      </w:r>
      <w:r w:rsidR="009E3AE4">
        <w:t xml:space="preserve"> </w:t>
      </w:r>
      <w:r w:rsidR="002F0770">
        <w:t>siswa</w:t>
      </w:r>
      <w:r w:rsidR="00D13935">
        <w:t xml:space="preserve">. </w:t>
      </w:r>
      <w:r w:rsidR="002F0770">
        <w:t xml:space="preserve">Maka penulis telah memberikan </w:t>
      </w:r>
      <w:r w:rsidR="00B032ED">
        <w:rPr>
          <w:lang w:val="id-ID"/>
        </w:rPr>
        <w:t>15</w:t>
      </w:r>
      <w:r w:rsidR="000E1275">
        <w:t xml:space="preserve"> (</w:t>
      </w:r>
      <w:r w:rsidR="00B032ED">
        <w:rPr>
          <w:lang w:val="id-ID"/>
        </w:rPr>
        <w:t>lima belas</w:t>
      </w:r>
      <w:r w:rsidR="000E1275">
        <w:t>) p</w:t>
      </w:r>
      <w:r w:rsidR="002F0770">
        <w:t>ertanyaan kepada responden yakni</w:t>
      </w:r>
      <w:r w:rsidR="000E1275">
        <w:t xml:space="preserve"> masing-masing</w:t>
      </w:r>
      <w:r w:rsidR="002F0770">
        <w:t xml:space="preserve"> pertanyaan mempunyai 4</w:t>
      </w:r>
      <w:r w:rsidR="000E1275">
        <w:t xml:space="preserve"> (</w:t>
      </w:r>
      <w:r w:rsidR="002F0770">
        <w:t>empat</w:t>
      </w:r>
      <w:r w:rsidR="000E1275">
        <w:t xml:space="preserve">) </w:t>
      </w:r>
      <w:r>
        <w:rPr>
          <w:lang w:val="id-ID"/>
        </w:rPr>
        <w:t xml:space="preserve">pilihan </w:t>
      </w:r>
      <w:r w:rsidR="000E1275">
        <w:t xml:space="preserve">jawaban yaitu: </w:t>
      </w:r>
      <w:r w:rsidR="002F0770">
        <w:t>sangat sering= 4, sering = 3, kadang-kadang = 2</w:t>
      </w:r>
      <w:r w:rsidR="000E1275">
        <w:t xml:space="preserve">, dan tidak pernah = 1. </w:t>
      </w:r>
      <w:r w:rsidR="006717EE">
        <w:t>untuk lebih jelasnya dijabarka</w:t>
      </w:r>
      <w:r w:rsidR="00D13935">
        <w:t>n dalam indik</w:t>
      </w:r>
      <w:r w:rsidR="006717EE">
        <w:t>ator berikut:</w:t>
      </w:r>
    </w:p>
    <w:p w:rsidR="001F385F" w:rsidRPr="00343566" w:rsidRDefault="0099143A" w:rsidP="001F385F">
      <w:pPr>
        <w:numPr>
          <w:ilvl w:val="1"/>
          <w:numId w:val="1"/>
        </w:numPr>
        <w:tabs>
          <w:tab w:val="clear" w:pos="1440"/>
        </w:tabs>
        <w:spacing w:line="480" w:lineRule="auto"/>
        <w:ind w:left="900"/>
        <w:jc w:val="both"/>
        <w:rPr>
          <w:b/>
          <w:i/>
        </w:rPr>
      </w:pPr>
      <w:r w:rsidRPr="00343566">
        <w:rPr>
          <w:b/>
          <w:i/>
        </w:rPr>
        <w:t xml:space="preserve">Dimensi </w:t>
      </w:r>
      <w:r w:rsidR="00B032ED">
        <w:rPr>
          <w:b/>
          <w:i/>
          <w:lang w:val="id-ID"/>
        </w:rPr>
        <w:t>Perasaan Senang</w:t>
      </w:r>
    </w:p>
    <w:p w:rsidR="009727B8" w:rsidRDefault="00C91B55" w:rsidP="00061A54">
      <w:pPr>
        <w:spacing w:line="480" w:lineRule="auto"/>
        <w:ind w:left="284" w:firstLine="709"/>
        <w:jc w:val="both"/>
        <w:rPr>
          <w:lang w:val="id-ID"/>
        </w:rPr>
      </w:pPr>
      <w:r>
        <w:t xml:space="preserve">Ketika </w:t>
      </w:r>
      <w:r w:rsidR="006C6211">
        <w:t xml:space="preserve">siswa dalam pembelajaran mempunyai </w:t>
      </w:r>
      <w:r w:rsidR="00B032ED">
        <w:rPr>
          <w:lang w:val="id-ID"/>
        </w:rPr>
        <w:t>perasaan senang</w:t>
      </w:r>
      <w:r w:rsidR="006C6211">
        <w:t xml:space="preserve"> dalam </w:t>
      </w:r>
      <w:r w:rsidR="0099143A">
        <w:t xml:space="preserve"> </w:t>
      </w:r>
      <w:r w:rsidR="00B032ED">
        <w:rPr>
          <w:lang w:val="id-ID"/>
        </w:rPr>
        <w:t>mengikuti</w:t>
      </w:r>
      <w:r w:rsidR="006C6211">
        <w:t xml:space="preserve"> mata pelajaran, maka siswa tersebut setiap hari </w:t>
      </w:r>
      <w:r w:rsidR="00B032ED">
        <w:rPr>
          <w:lang w:val="id-ID"/>
        </w:rPr>
        <w:t>memiliki kemauan dan ketertarikan untuk belajar</w:t>
      </w:r>
      <w:r w:rsidR="006C6211">
        <w:t xml:space="preserve">. </w:t>
      </w:r>
      <w:r w:rsidR="005B7BAF">
        <w:t xml:space="preserve">Dari indikator tersebut dapat diukur tentang </w:t>
      </w:r>
      <w:r w:rsidR="00715D17">
        <w:rPr>
          <w:lang w:val="id-ID"/>
        </w:rPr>
        <w:t>siswa memperhatikan degan serius penjelasan guru Al-Qur’an Hadits dalam proses pembelajaran</w:t>
      </w:r>
      <w:r w:rsidR="005B7BAF">
        <w:t>, yakni dapat dilihat pada tabel berikut</w:t>
      </w:r>
      <w:r w:rsidR="0099143A">
        <w:t>:</w:t>
      </w:r>
    </w:p>
    <w:p w:rsidR="002B4AA6" w:rsidRDefault="002B4AA6" w:rsidP="00061A54">
      <w:pPr>
        <w:spacing w:line="480" w:lineRule="auto"/>
        <w:ind w:left="284" w:firstLine="709"/>
        <w:jc w:val="both"/>
        <w:rPr>
          <w:lang w:val="id-ID"/>
        </w:rPr>
      </w:pPr>
    </w:p>
    <w:p w:rsidR="002B4AA6" w:rsidRDefault="002B4AA6" w:rsidP="00061A54">
      <w:pPr>
        <w:spacing w:line="480" w:lineRule="auto"/>
        <w:ind w:left="284" w:firstLine="709"/>
        <w:jc w:val="both"/>
        <w:rPr>
          <w:lang w:val="id-ID"/>
        </w:rPr>
      </w:pPr>
    </w:p>
    <w:p w:rsidR="002B4AA6" w:rsidRDefault="002B4AA6" w:rsidP="00061A54">
      <w:pPr>
        <w:spacing w:line="480" w:lineRule="auto"/>
        <w:ind w:left="284" w:firstLine="709"/>
        <w:jc w:val="both"/>
        <w:rPr>
          <w:lang w:val="id-ID"/>
        </w:rPr>
      </w:pPr>
    </w:p>
    <w:p w:rsidR="002B4AA6" w:rsidRDefault="002B4AA6" w:rsidP="00061A54">
      <w:pPr>
        <w:spacing w:line="480" w:lineRule="auto"/>
        <w:ind w:left="284" w:firstLine="709"/>
        <w:jc w:val="both"/>
        <w:rPr>
          <w:lang w:val="id-ID"/>
        </w:rPr>
      </w:pPr>
    </w:p>
    <w:p w:rsidR="002B4AA6" w:rsidRPr="002B4AA6" w:rsidRDefault="002B4AA6" w:rsidP="00061A54">
      <w:pPr>
        <w:spacing w:line="480" w:lineRule="auto"/>
        <w:ind w:left="284" w:firstLine="709"/>
        <w:jc w:val="both"/>
        <w:rPr>
          <w:lang w:val="id-ID"/>
        </w:rPr>
      </w:pPr>
    </w:p>
    <w:p w:rsidR="00C91B55" w:rsidRPr="00715D17" w:rsidRDefault="00070AD9" w:rsidP="001E15C0">
      <w:pPr>
        <w:spacing w:line="276" w:lineRule="auto"/>
        <w:jc w:val="center"/>
        <w:rPr>
          <w:b/>
          <w:lang w:val="id-ID"/>
        </w:rPr>
      </w:pPr>
      <w:r>
        <w:rPr>
          <w:b/>
        </w:rPr>
        <w:lastRenderedPageBreak/>
        <w:t xml:space="preserve">Tabel </w:t>
      </w:r>
      <w:r w:rsidR="008960D7">
        <w:rPr>
          <w:b/>
          <w:lang w:val="id-ID"/>
        </w:rPr>
        <w:t>20</w:t>
      </w:r>
    </w:p>
    <w:p w:rsidR="00A94093" w:rsidRDefault="00A94093" w:rsidP="001E15C0">
      <w:pPr>
        <w:spacing w:line="276" w:lineRule="auto"/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="00C91B55" w:rsidRPr="00C91B55">
        <w:rPr>
          <w:b/>
        </w:rPr>
        <w:t xml:space="preserve"> </w:t>
      </w:r>
      <w:r w:rsidR="005B7BAF">
        <w:rPr>
          <w:b/>
        </w:rPr>
        <w:t>Siswa</w:t>
      </w:r>
      <w:r w:rsidR="005B7BAF" w:rsidRPr="00C91B55">
        <w:rPr>
          <w:b/>
        </w:rPr>
        <w:t xml:space="preserve"> </w:t>
      </w:r>
      <w:r>
        <w:rPr>
          <w:b/>
          <w:lang w:val="id-ID"/>
        </w:rPr>
        <w:t xml:space="preserve">memperhatikan dengan serius penjelasan guru </w:t>
      </w:r>
    </w:p>
    <w:p w:rsidR="00C91B55" w:rsidRPr="00A94093" w:rsidRDefault="00A94093" w:rsidP="001E15C0">
      <w:pPr>
        <w:spacing w:line="276" w:lineRule="auto"/>
        <w:jc w:val="center"/>
        <w:rPr>
          <w:b/>
          <w:lang w:val="id-ID"/>
        </w:rPr>
      </w:pPr>
      <w:r>
        <w:rPr>
          <w:b/>
          <w:lang w:val="id-ID"/>
        </w:rPr>
        <w:t>Al-Qur’an Hadits dalam proses pembelajaran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67"/>
        <w:gridCol w:w="1980"/>
        <w:gridCol w:w="2340"/>
      </w:tblGrid>
      <w:tr w:rsidR="00C91B55" w:rsidRPr="003958EB" w:rsidTr="003D60BC">
        <w:tc>
          <w:tcPr>
            <w:tcW w:w="709" w:type="dxa"/>
          </w:tcPr>
          <w:p w:rsidR="00C91B55" w:rsidRPr="003958EB" w:rsidRDefault="00C91B55" w:rsidP="00061A54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2967" w:type="dxa"/>
          </w:tcPr>
          <w:p w:rsidR="00C91B55" w:rsidRPr="003958EB" w:rsidRDefault="00385BC2" w:rsidP="00061A54">
            <w:pPr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1980" w:type="dxa"/>
          </w:tcPr>
          <w:p w:rsidR="00C91B55" w:rsidRPr="003958EB" w:rsidRDefault="00385BC2" w:rsidP="00061A54">
            <w:pPr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340" w:type="dxa"/>
          </w:tcPr>
          <w:p w:rsidR="00C91B55" w:rsidRPr="003958EB" w:rsidRDefault="00C91B55" w:rsidP="00061A54">
            <w:pPr>
              <w:jc w:val="center"/>
              <w:rPr>
                <w:b/>
              </w:rPr>
            </w:pPr>
            <w:r w:rsidRPr="003958EB">
              <w:rPr>
                <w:b/>
              </w:rPr>
              <w:t>Presentase</w:t>
            </w:r>
            <w:r w:rsidR="007D1558" w:rsidRPr="003958EB">
              <w:rPr>
                <w:b/>
              </w:rPr>
              <w:t xml:space="preserve"> (%)</w:t>
            </w:r>
            <w:r w:rsidRPr="003958EB">
              <w:rPr>
                <w:b/>
              </w:rPr>
              <w:t xml:space="preserve"> </w:t>
            </w:r>
          </w:p>
        </w:tc>
      </w:tr>
      <w:tr w:rsidR="00C91B55" w:rsidRPr="003958EB" w:rsidTr="003D60BC">
        <w:tc>
          <w:tcPr>
            <w:tcW w:w="709" w:type="dxa"/>
          </w:tcPr>
          <w:p w:rsidR="00C91B55" w:rsidRPr="00042995" w:rsidRDefault="00385BC2" w:rsidP="00061A54">
            <w:pPr>
              <w:jc w:val="center"/>
            </w:pPr>
            <w:r w:rsidRPr="00042995">
              <w:t>1</w:t>
            </w:r>
          </w:p>
          <w:p w:rsidR="00385BC2" w:rsidRPr="00042995" w:rsidRDefault="00385BC2" w:rsidP="00061A54">
            <w:pPr>
              <w:jc w:val="center"/>
            </w:pPr>
          </w:p>
          <w:p w:rsidR="00385BC2" w:rsidRPr="00042995" w:rsidRDefault="00385BC2" w:rsidP="00061A54">
            <w:pPr>
              <w:jc w:val="center"/>
            </w:pPr>
          </w:p>
          <w:p w:rsidR="00385BC2" w:rsidRPr="00042995" w:rsidRDefault="00385BC2" w:rsidP="00061A54"/>
        </w:tc>
        <w:tc>
          <w:tcPr>
            <w:tcW w:w="2967" w:type="dxa"/>
          </w:tcPr>
          <w:p w:rsidR="00BA5B01" w:rsidRPr="00627929" w:rsidRDefault="00BA5B01" w:rsidP="00061A54">
            <w:pPr>
              <w:numPr>
                <w:ilvl w:val="0"/>
                <w:numId w:val="8"/>
              </w:numPr>
              <w:ind w:left="317"/>
            </w:pPr>
            <w:r>
              <w:t>S</w:t>
            </w:r>
            <w:r w:rsidR="00EC4A72">
              <w:t>angat sering</w:t>
            </w:r>
          </w:p>
          <w:p w:rsidR="00BA5B01" w:rsidRPr="00627929" w:rsidRDefault="00BA5B01" w:rsidP="00061A54">
            <w:pPr>
              <w:numPr>
                <w:ilvl w:val="0"/>
                <w:numId w:val="8"/>
              </w:numPr>
              <w:ind w:left="317"/>
            </w:pPr>
            <w:r>
              <w:t>Sering</w:t>
            </w:r>
          </w:p>
          <w:p w:rsidR="00BA5B01" w:rsidRPr="00627929" w:rsidRDefault="00BA5B01" w:rsidP="00061A54">
            <w:pPr>
              <w:numPr>
                <w:ilvl w:val="0"/>
                <w:numId w:val="8"/>
              </w:numPr>
              <w:ind w:left="317"/>
            </w:pPr>
            <w:r>
              <w:t>Kadang-Kadang</w:t>
            </w:r>
          </w:p>
          <w:p w:rsidR="00BA5B01" w:rsidRPr="00042995" w:rsidRDefault="00BA5B01" w:rsidP="00061A54">
            <w:pPr>
              <w:numPr>
                <w:ilvl w:val="0"/>
                <w:numId w:val="8"/>
              </w:numPr>
              <w:ind w:left="317"/>
            </w:pPr>
            <w:r>
              <w:t>Tidak pernah</w:t>
            </w:r>
          </w:p>
        </w:tc>
        <w:tc>
          <w:tcPr>
            <w:tcW w:w="1980" w:type="dxa"/>
          </w:tcPr>
          <w:p w:rsidR="00C91B55" w:rsidRPr="00627929" w:rsidRDefault="00627929" w:rsidP="00061A5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  <w:p w:rsidR="007D1558" w:rsidRPr="00627929" w:rsidRDefault="00627929" w:rsidP="00061A5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  <w:p w:rsidR="007D1558" w:rsidRPr="00627929" w:rsidRDefault="00627929" w:rsidP="00061A5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  <w:p w:rsidR="007D1558" w:rsidRPr="00627929" w:rsidRDefault="00627929" w:rsidP="00061A5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2340" w:type="dxa"/>
          </w:tcPr>
          <w:p w:rsidR="00C91B55" w:rsidRPr="00042995" w:rsidRDefault="00256BF4" w:rsidP="00061A54">
            <w:pPr>
              <w:jc w:val="center"/>
            </w:pPr>
            <w:r>
              <w:rPr>
                <w:lang w:val="id-ID"/>
              </w:rPr>
              <w:t>44,44</w:t>
            </w:r>
            <w:r w:rsidR="00BA5B01" w:rsidRPr="003958EB">
              <w:rPr>
                <w:b/>
              </w:rPr>
              <w:t>%</w:t>
            </w:r>
          </w:p>
          <w:p w:rsidR="007D1558" w:rsidRPr="00042995" w:rsidRDefault="00256BF4" w:rsidP="00061A54">
            <w:pPr>
              <w:jc w:val="center"/>
            </w:pPr>
            <w:r>
              <w:rPr>
                <w:lang w:val="id-ID"/>
              </w:rPr>
              <w:t>37,77</w:t>
            </w:r>
            <w:r w:rsidR="00BA5B01" w:rsidRPr="003958EB">
              <w:rPr>
                <w:b/>
              </w:rPr>
              <w:t>%</w:t>
            </w:r>
          </w:p>
          <w:p w:rsidR="007D1558" w:rsidRPr="00042995" w:rsidRDefault="00256BF4" w:rsidP="00061A54">
            <w:pPr>
              <w:jc w:val="center"/>
            </w:pPr>
            <w:r>
              <w:rPr>
                <w:lang w:val="id-ID"/>
              </w:rPr>
              <w:t>17,77</w:t>
            </w:r>
            <w:r w:rsidR="00BA5B01" w:rsidRPr="003958EB">
              <w:rPr>
                <w:b/>
              </w:rPr>
              <w:t>%</w:t>
            </w:r>
          </w:p>
          <w:p w:rsidR="007D1558" w:rsidRPr="00042995" w:rsidRDefault="00256BF4" w:rsidP="00061A54">
            <w:pPr>
              <w:jc w:val="center"/>
            </w:pPr>
            <w:r>
              <w:rPr>
                <w:lang w:val="id-ID"/>
              </w:rPr>
              <w:t>0</w:t>
            </w:r>
            <w:r w:rsidR="00BA5B01" w:rsidRPr="003958EB">
              <w:rPr>
                <w:b/>
              </w:rPr>
              <w:t>%</w:t>
            </w:r>
          </w:p>
        </w:tc>
      </w:tr>
      <w:tr w:rsidR="00C91B55" w:rsidRPr="003958EB" w:rsidTr="003D60BC">
        <w:tc>
          <w:tcPr>
            <w:tcW w:w="709" w:type="dxa"/>
          </w:tcPr>
          <w:p w:rsidR="00C91B55" w:rsidRPr="003958EB" w:rsidRDefault="00C91B55" w:rsidP="00061A54">
            <w:pPr>
              <w:jc w:val="center"/>
              <w:rPr>
                <w:b/>
              </w:rPr>
            </w:pPr>
          </w:p>
        </w:tc>
        <w:tc>
          <w:tcPr>
            <w:tcW w:w="2967" w:type="dxa"/>
          </w:tcPr>
          <w:p w:rsidR="00C91B55" w:rsidRPr="003958EB" w:rsidRDefault="008D2D2C" w:rsidP="00061A54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1980" w:type="dxa"/>
          </w:tcPr>
          <w:p w:rsidR="00C91B55" w:rsidRPr="003958EB" w:rsidRDefault="00627929" w:rsidP="00061A54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EC4A72">
              <w:rPr>
                <w:b/>
              </w:rPr>
              <w:t>5</w:t>
            </w:r>
          </w:p>
        </w:tc>
        <w:tc>
          <w:tcPr>
            <w:tcW w:w="2340" w:type="dxa"/>
          </w:tcPr>
          <w:p w:rsidR="00C91B55" w:rsidRPr="003958EB" w:rsidRDefault="007D1558" w:rsidP="00061A54">
            <w:pPr>
              <w:jc w:val="center"/>
              <w:rPr>
                <w:b/>
              </w:rPr>
            </w:pPr>
            <w:r w:rsidRPr="003958EB">
              <w:rPr>
                <w:b/>
              </w:rPr>
              <w:t>100</w:t>
            </w:r>
            <w:r w:rsidR="00BA5B01" w:rsidRPr="003958EB">
              <w:rPr>
                <w:b/>
              </w:rPr>
              <w:t>%</w:t>
            </w:r>
          </w:p>
        </w:tc>
      </w:tr>
    </w:tbl>
    <w:p w:rsidR="00C91B55" w:rsidRDefault="009F4DF6" w:rsidP="003D60BC">
      <w:pPr>
        <w:spacing w:before="120" w:line="480" w:lineRule="auto"/>
        <w:ind w:left="284"/>
      </w:pPr>
      <w:r w:rsidRPr="009F4DF6">
        <w:t>Sumber data: Hasil tabulasi angket 1</w:t>
      </w:r>
    </w:p>
    <w:p w:rsidR="00E53FD2" w:rsidRDefault="0080597E" w:rsidP="00E53FD2">
      <w:pPr>
        <w:spacing w:line="480" w:lineRule="auto"/>
        <w:ind w:left="284" w:firstLine="709"/>
        <w:jc w:val="both"/>
      </w:pPr>
      <w:r>
        <w:t xml:space="preserve">Berdasarkan </w:t>
      </w:r>
      <w:r w:rsidR="005B7BAF">
        <w:t>tabel</w:t>
      </w:r>
      <w:r w:rsidR="009F4DF6">
        <w:t xml:space="preserve"> di atas d</w:t>
      </w:r>
      <w:r w:rsidR="00EC4A72">
        <w:t xml:space="preserve">apat diketahui bahwa terdapat </w:t>
      </w:r>
      <w:r w:rsidR="00256BF4">
        <w:rPr>
          <w:lang w:val="id-ID"/>
        </w:rPr>
        <w:t>20</w:t>
      </w:r>
      <w:r w:rsidR="009F4DF6">
        <w:t xml:space="preserve"> </w:t>
      </w:r>
      <w:r w:rsidR="003D60BC">
        <w:t xml:space="preserve">orang </w:t>
      </w:r>
      <w:r w:rsidR="001F3066">
        <w:t>at</w:t>
      </w:r>
      <w:r w:rsidR="009F4DF6">
        <w:t>a</w:t>
      </w:r>
      <w:r w:rsidR="001F3066">
        <w:t>u</w:t>
      </w:r>
      <w:r w:rsidR="007F7917">
        <w:t xml:space="preserve"> </w:t>
      </w:r>
      <w:r w:rsidR="00256BF4">
        <w:rPr>
          <w:lang w:val="id-ID"/>
        </w:rPr>
        <w:t>44,44</w:t>
      </w:r>
      <w:r w:rsidR="009F4DF6">
        <w:t xml:space="preserve">% responden yang mengatakan </w:t>
      </w:r>
      <w:r w:rsidR="00EC4A72">
        <w:t xml:space="preserve">sangat sering, </w:t>
      </w:r>
      <w:r w:rsidR="00256BF4">
        <w:rPr>
          <w:lang w:val="id-ID"/>
        </w:rPr>
        <w:t>17</w:t>
      </w:r>
      <w:r w:rsidR="009F4DF6">
        <w:t xml:space="preserve"> </w:t>
      </w:r>
      <w:r w:rsidR="003D60BC">
        <w:t xml:space="preserve">orang atau </w:t>
      </w:r>
      <w:r w:rsidR="00256BF4">
        <w:rPr>
          <w:lang w:val="id-ID"/>
        </w:rPr>
        <w:t>37,77</w:t>
      </w:r>
      <w:r w:rsidR="009F4DF6">
        <w:t>% responden meng</w:t>
      </w:r>
      <w:r w:rsidR="001F3066">
        <w:t>atakan sering</w:t>
      </w:r>
      <w:r w:rsidR="00EC4A72">
        <w:t xml:space="preserve">, </w:t>
      </w:r>
      <w:r w:rsidR="00256BF4">
        <w:rPr>
          <w:lang w:val="id-ID"/>
        </w:rPr>
        <w:t>8</w:t>
      </w:r>
      <w:r w:rsidR="009F4DF6">
        <w:t xml:space="preserve"> </w:t>
      </w:r>
      <w:r w:rsidR="003D60BC">
        <w:t xml:space="preserve">orang atau </w:t>
      </w:r>
      <w:r w:rsidR="00256BF4">
        <w:rPr>
          <w:lang w:val="id-ID"/>
        </w:rPr>
        <w:t>17,77</w:t>
      </w:r>
      <w:r w:rsidR="009F4DF6">
        <w:t xml:space="preserve">% responden mengatakan </w:t>
      </w:r>
      <w:r w:rsidR="00C55FB2">
        <w:t>kadang-kadang</w:t>
      </w:r>
      <w:r w:rsidR="009F4DF6">
        <w:t xml:space="preserve">, </w:t>
      </w:r>
      <w:r w:rsidR="003D60BC">
        <w:t xml:space="preserve">dan </w:t>
      </w:r>
      <w:r w:rsidR="00256BF4">
        <w:rPr>
          <w:lang w:val="id-ID"/>
        </w:rPr>
        <w:t>tidak satupun responden</w:t>
      </w:r>
      <w:r w:rsidR="00EC4A72">
        <w:t xml:space="preserve"> menyatakan </w:t>
      </w:r>
      <w:r w:rsidR="003D60BC">
        <w:t>tidak pernah</w:t>
      </w:r>
      <w:r w:rsidR="00EC4A72">
        <w:t>.</w:t>
      </w:r>
      <w:r w:rsidR="003D60BC">
        <w:t xml:space="preserve"> Hal </w:t>
      </w:r>
      <w:r w:rsidR="009F4DF6">
        <w:t xml:space="preserve">ini menunjukan bahwa </w:t>
      </w:r>
      <w:r w:rsidR="005B7BAF">
        <w:t xml:space="preserve">siswa </w:t>
      </w:r>
      <w:r w:rsidR="009F4DF6">
        <w:t xml:space="preserve">di </w:t>
      </w:r>
      <w:r w:rsidR="00256BF4">
        <w:rPr>
          <w:lang w:val="id-ID"/>
        </w:rPr>
        <w:t>MTs</w:t>
      </w:r>
      <w:r w:rsidR="003D60BC">
        <w:t xml:space="preserve"> Negeri </w:t>
      </w:r>
      <w:r w:rsidR="00256BF4">
        <w:rPr>
          <w:lang w:val="id-ID"/>
        </w:rPr>
        <w:t>1</w:t>
      </w:r>
      <w:r w:rsidR="005B7BAF">
        <w:t xml:space="preserve"> Kendari</w:t>
      </w:r>
      <w:r w:rsidR="009F4DF6">
        <w:t xml:space="preserve"> </w:t>
      </w:r>
      <w:r w:rsidR="00256BF4">
        <w:rPr>
          <w:lang w:val="id-ID"/>
        </w:rPr>
        <w:t>sangat sering</w:t>
      </w:r>
      <w:r w:rsidR="009F4DF6">
        <w:t xml:space="preserve"> </w:t>
      </w:r>
      <w:r w:rsidR="00256BF4">
        <w:rPr>
          <w:lang w:val="id-ID"/>
        </w:rPr>
        <w:t>memperhatikan dengan serius pelajaran guru Al-Qur’an Hadits dalam proses pembelajaran</w:t>
      </w:r>
      <w:r w:rsidR="009F4DF6">
        <w:t>.</w:t>
      </w:r>
    </w:p>
    <w:p w:rsidR="00CC1B3F" w:rsidRPr="002B4AA6" w:rsidRDefault="00DA170E" w:rsidP="002B4AA6">
      <w:pPr>
        <w:spacing w:line="480" w:lineRule="auto"/>
        <w:ind w:left="284" w:firstLine="709"/>
        <w:jc w:val="both"/>
        <w:rPr>
          <w:lang w:val="id-ID"/>
        </w:rPr>
      </w:pPr>
      <w:r>
        <w:t xml:space="preserve">Parameter lain yang perlu dilihat </w:t>
      </w:r>
      <w:r w:rsidR="005B7BAF">
        <w:t xml:space="preserve">dalam </w:t>
      </w:r>
      <w:r w:rsidR="00256BF4">
        <w:rPr>
          <w:lang w:val="id-ID"/>
        </w:rPr>
        <w:t>dimensi perasaan senang</w:t>
      </w:r>
      <w:r w:rsidR="005B7BAF">
        <w:t xml:space="preserve"> </w:t>
      </w:r>
      <w:r>
        <w:t xml:space="preserve">adalah </w:t>
      </w:r>
      <w:r w:rsidR="005B7BAF">
        <w:t xml:space="preserve">siswa </w:t>
      </w:r>
      <w:r w:rsidR="00256BF4">
        <w:rPr>
          <w:lang w:val="id-ID"/>
        </w:rPr>
        <w:t xml:space="preserve">MTs </w:t>
      </w:r>
      <w:r w:rsidR="005B7BAF">
        <w:t>N</w:t>
      </w:r>
      <w:r w:rsidR="00256BF4">
        <w:rPr>
          <w:lang w:val="id-ID"/>
        </w:rPr>
        <w:t>egeri</w:t>
      </w:r>
      <w:r w:rsidR="005B7BAF">
        <w:t xml:space="preserve"> </w:t>
      </w:r>
      <w:r w:rsidR="00256BF4">
        <w:rPr>
          <w:lang w:val="id-ID"/>
        </w:rPr>
        <w:t>1</w:t>
      </w:r>
      <w:r w:rsidR="005B7BAF">
        <w:t xml:space="preserve"> Kendari </w:t>
      </w:r>
      <w:r w:rsidR="00256BF4">
        <w:rPr>
          <w:lang w:val="id-ID"/>
        </w:rPr>
        <w:t>senang belajar Al-Qur’an Hadits karena dapat meningkatkan pengetahuan agama,</w:t>
      </w:r>
      <w:r w:rsidR="00E7588B">
        <w:t xml:space="preserve"> </w:t>
      </w:r>
      <w:r w:rsidR="005B7BAF">
        <w:t xml:space="preserve">yakni dapat </w:t>
      </w:r>
      <w:r w:rsidR="00256BF4">
        <w:t>dilihat pada tab</w:t>
      </w:r>
      <w:r w:rsidR="00256BF4">
        <w:rPr>
          <w:lang w:val="id-ID"/>
        </w:rPr>
        <w:t>el</w:t>
      </w:r>
      <w:r w:rsidR="00E7588B">
        <w:t xml:space="preserve"> </w:t>
      </w:r>
      <w:r w:rsidR="005B7BAF">
        <w:t>distribusi frekuensi di bawah ini</w:t>
      </w:r>
      <w:r w:rsidR="002B4AA6">
        <w:rPr>
          <w:lang w:val="id-ID"/>
        </w:rPr>
        <w:t>:</w:t>
      </w:r>
    </w:p>
    <w:p w:rsidR="008D2D2C" w:rsidRPr="00070AD9" w:rsidRDefault="00070AD9" w:rsidP="001E15C0">
      <w:pPr>
        <w:jc w:val="center"/>
        <w:rPr>
          <w:b/>
          <w:lang w:val="id-ID"/>
        </w:rPr>
      </w:pPr>
      <w:r>
        <w:rPr>
          <w:b/>
        </w:rPr>
        <w:t>Tabel 2</w:t>
      </w:r>
      <w:r w:rsidR="008960D7">
        <w:rPr>
          <w:b/>
          <w:lang w:val="id-ID"/>
        </w:rPr>
        <w:t>1</w:t>
      </w:r>
    </w:p>
    <w:p w:rsidR="008D2D2C" w:rsidRPr="00256BF4" w:rsidRDefault="00256BF4" w:rsidP="001E15C0">
      <w:pPr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="008D2D2C" w:rsidRPr="008D2D2C">
        <w:rPr>
          <w:b/>
        </w:rPr>
        <w:t xml:space="preserve"> </w:t>
      </w:r>
      <w:r>
        <w:rPr>
          <w:b/>
          <w:lang w:val="id-ID"/>
        </w:rPr>
        <w:t>senang belajar Al-Qur’an Hadits karena dapat meningkatkan pengetahuan agama siswa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67"/>
        <w:gridCol w:w="2160"/>
        <w:gridCol w:w="2160"/>
      </w:tblGrid>
      <w:tr w:rsidR="008D2D2C" w:rsidRPr="003958EB" w:rsidTr="00E7588B">
        <w:tc>
          <w:tcPr>
            <w:tcW w:w="709" w:type="dxa"/>
          </w:tcPr>
          <w:p w:rsidR="008D2D2C" w:rsidRPr="003958EB" w:rsidRDefault="008D2D2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2967" w:type="dxa"/>
          </w:tcPr>
          <w:p w:rsidR="008D2D2C" w:rsidRPr="003958EB" w:rsidRDefault="008D2D2C" w:rsidP="001E15C0">
            <w:pPr>
              <w:spacing w:before="120"/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60" w:type="dxa"/>
          </w:tcPr>
          <w:p w:rsidR="008D2D2C" w:rsidRPr="003958EB" w:rsidRDefault="008D2D2C" w:rsidP="001E15C0">
            <w:pPr>
              <w:spacing w:before="120"/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160" w:type="dxa"/>
          </w:tcPr>
          <w:p w:rsidR="008D2D2C" w:rsidRPr="003958EB" w:rsidRDefault="008D2D2C" w:rsidP="001E15C0">
            <w:pPr>
              <w:spacing w:before="120"/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8D2D2C" w:rsidRPr="003958EB" w:rsidTr="00E7588B">
        <w:tc>
          <w:tcPr>
            <w:tcW w:w="709" w:type="dxa"/>
          </w:tcPr>
          <w:p w:rsidR="008D2D2C" w:rsidRPr="00042995" w:rsidRDefault="008D2D2C" w:rsidP="001E15C0">
            <w:pPr>
              <w:jc w:val="center"/>
            </w:pPr>
            <w:r w:rsidRPr="00042995">
              <w:t>2</w:t>
            </w:r>
          </w:p>
          <w:p w:rsidR="008D2D2C" w:rsidRPr="00042995" w:rsidRDefault="008D2D2C" w:rsidP="001E15C0">
            <w:pPr>
              <w:jc w:val="center"/>
            </w:pPr>
          </w:p>
          <w:p w:rsidR="008D2D2C" w:rsidRPr="00042995" w:rsidRDefault="008D2D2C" w:rsidP="001E15C0">
            <w:pPr>
              <w:jc w:val="center"/>
            </w:pPr>
          </w:p>
          <w:p w:rsidR="008D2D2C" w:rsidRPr="00042995" w:rsidRDefault="008D2D2C" w:rsidP="001E15C0">
            <w:pPr>
              <w:jc w:val="center"/>
            </w:pPr>
          </w:p>
        </w:tc>
        <w:tc>
          <w:tcPr>
            <w:tcW w:w="2967" w:type="dxa"/>
          </w:tcPr>
          <w:p w:rsidR="00BA5B01" w:rsidRPr="00042995" w:rsidRDefault="00BA5B01" w:rsidP="001E15C0">
            <w:r>
              <w:t xml:space="preserve">   a. </w:t>
            </w:r>
            <w:r w:rsidR="008D2D2C" w:rsidRPr="00042995">
              <w:t>S</w:t>
            </w:r>
            <w:r w:rsidR="00EC4A72">
              <w:t>angat sering</w:t>
            </w:r>
          </w:p>
          <w:p w:rsidR="008D2D2C" w:rsidRPr="00042995" w:rsidRDefault="00BA5B01" w:rsidP="001E15C0">
            <w:r>
              <w:t xml:space="preserve">   b. </w:t>
            </w:r>
            <w:r w:rsidR="008D2D2C" w:rsidRPr="00042995">
              <w:t xml:space="preserve">Sering </w:t>
            </w:r>
          </w:p>
          <w:p w:rsidR="008D2D2C" w:rsidRPr="00042995" w:rsidRDefault="00BA5B01" w:rsidP="001E15C0">
            <w:r>
              <w:t xml:space="preserve">   c. </w:t>
            </w:r>
            <w:r w:rsidR="008D2D2C" w:rsidRPr="00042995">
              <w:t>Kadang-Kadang</w:t>
            </w:r>
          </w:p>
          <w:p w:rsidR="008D2D2C" w:rsidRPr="00042995" w:rsidRDefault="00BA5B01" w:rsidP="001E15C0">
            <w:r>
              <w:t xml:space="preserve">   d. </w:t>
            </w:r>
            <w:r w:rsidR="008D2D2C" w:rsidRPr="00042995">
              <w:t xml:space="preserve">Tidak Pernah </w:t>
            </w:r>
          </w:p>
        </w:tc>
        <w:tc>
          <w:tcPr>
            <w:tcW w:w="2160" w:type="dxa"/>
          </w:tcPr>
          <w:p w:rsidR="008D2D2C" w:rsidRPr="00627929" w:rsidRDefault="00627929" w:rsidP="001E15C0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6</w:t>
            </w:r>
          </w:p>
          <w:p w:rsidR="008D2D2C" w:rsidRPr="00627929" w:rsidRDefault="00627929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  <w:p w:rsidR="008D2D2C" w:rsidRPr="00627929" w:rsidRDefault="00627929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  <w:p w:rsidR="008D2D2C" w:rsidRPr="00042995" w:rsidRDefault="00E7588B" w:rsidP="001E15C0">
            <w:pPr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8D2D2C" w:rsidRPr="00042995" w:rsidRDefault="00256BF4" w:rsidP="001E15C0">
            <w:pPr>
              <w:jc w:val="center"/>
            </w:pPr>
            <w:r>
              <w:rPr>
                <w:lang w:val="id-ID"/>
              </w:rPr>
              <w:t>35,55</w:t>
            </w:r>
            <w:r w:rsidR="00BA5B01" w:rsidRPr="003958EB">
              <w:rPr>
                <w:b/>
              </w:rPr>
              <w:t>%</w:t>
            </w:r>
          </w:p>
          <w:p w:rsidR="008D2D2C" w:rsidRPr="00042995" w:rsidRDefault="00256BF4" w:rsidP="001E15C0">
            <w:pPr>
              <w:jc w:val="center"/>
            </w:pPr>
            <w:r>
              <w:rPr>
                <w:lang w:val="id-ID"/>
              </w:rPr>
              <w:t>53,33</w:t>
            </w:r>
            <w:r w:rsidR="00BA5B01" w:rsidRPr="003958EB">
              <w:rPr>
                <w:b/>
              </w:rPr>
              <w:t>%</w:t>
            </w:r>
          </w:p>
          <w:p w:rsidR="008D2D2C" w:rsidRPr="00042995" w:rsidRDefault="00256BF4" w:rsidP="001E15C0">
            <w:pPr>
              <w:jc w:val="center"/>
            </w:pPr>
            <w:r>
              <w:rPr>
                <w:lang w:val="id-ID"/>
              </w:rPr>
              <w:t>11,11</w:t>
            </w:r>
            <w:r w:rsidR="00BA5B01" w:rsidRPr="003958EB">
              <w:rPr>
                <w:b/>
              </w:rPr>
              <w:t>%</w:t>
            </w:r>
          </w:p>
          <w:p w:rsidR="008D2D2C" w:rsidRPr="00042995" w:rsidRDefault="00E7588B" w:rsidP="001E15C0">
            <w:pPr>
              <w:jc w:val="center"/>
            </w:pPr>
            <w:r>
              <w:t>0</w:t>
            </w:r>
            <w:r w:rsidR="00BA5B01" w:rsidRPr="003958EB">
              <w:rPr>
                <w:b/>
              </w:rPr>
              <w:t>%</w:t>
            </w:r>
          </w:p>
        </w:tc>
      </w:tr>
      <w:tr w:rsidR="008D2D2C" w:rsidRPr="003958EB" w:rsidTr="00E7588B">
        <w:tc>
          <w:tcPr>
            <w:tcW w:w="709" w:type="dxa"/>
          </w:tcPr>
          <w:p w:rsidR="008D2D2C" w:rsidRPr="003958EB" w:rsidRDefault="008D2D2C" w:rsidP="001E15C0">
            <w:pPr>
              <w:jc w:val="center"/>
              <w:rPr>
                <w:b/>
              </w:rPr>
            </w:pPr>
          </w:p>
        </w:tc>
        <w:tc>
          <w:tcPr>
            <w:tcW w:w="2967" w:type="dxa"/>
          </w:tcPr>
          <w:p w:rsidR="008D2D2C" w:rsidRPr="003958EB" w:rsidRDefault="008D2D2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60" w:type="dxa"/>
          </w:tcPr>
          <w:p w:rsidR="008D2D2C" w:rsidRPr="003958EB" w:rsidRDefault="00627929" w:rsidP="001E15C0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EC4A72">
              <w:rPr>
                <w:b/>
              </w:rPr>
              <w:t>5</w:t>
            </w:r>
          </w:p>
        </w:tc>
        <w:tc>
          <w:tcPr>
            <w:tcW w:w="2160" w:type="dxa"/>
          </w:tcPr>
          <w:p w:rsidR="008D2D2C" w:rsidRPr="003958EB" w:rsidRDefault="008D2D2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100</w:t>
            </w:r>
            <w:r w:rsidR="00BA5B01" w:rsidRPr="003958EB">
              <w:rPr>
                <w:b/>
              </w:rPr>
              <w:t>%</w:t>
            </w:r>
          </w:p>
        </w:tc>
      </w:tr>
    </w:tbl>
    <w:p w:rsidR="008D2D2C" w:rsidRDefault="008D2D2C" w:rsidP="00E7588B">
      <w:pPr>
        <w:spacing w:line="480" w:lineRule="auto"/>
        <w:ind w:left="284"/>
      </w:pPr>
      <w:r w:rsidRPr="009F4DF6">
        <w:t>Sumb</w:t>
      </w:r>
      <w:r>
        <w:t>er data: Hasil tabulasi angket 2</w:t>
      </w:r>
    </w:p>
    <w:p w:rsidR="00A61C88" w:rsidRDefault="00DA170E" w:rsidP="005620A1">
      <w:pPr>
        <w:spacing w:line="480" w:lineRule="auto"/>
        <w:ind w:left="284" w:firstLine="709"/>
        <w:jc w:val="both"/>
      </w:pPr>
      <w:r>
        <w:lastRenderedPageBreak/>
        <w:t xml:space="preserve">Dari </w:t>
      </w:r>
      <w:r w:rsidR="00E7588B">
        <w:t>tabel</w:t>
      </w:r>
      <w:r w:rsidR="008D2D2C">
        <w:t xml:space="preserve"> di atas dapat dijelaskan bahwa </w:t>
      </w:r>
      <w:r w:rsidR="00A61C88">
        <w:t>siswa</w:t>
      </w:r>
      <w:r w:rsidR="008D2D2C">
        <w:t xml:space="preserve"> </w:t>
      </w:r>
      <w:r w:rsidR="00256BF4">
        <w:rPr>
          <w:lang w:val="id-ID"/>
        </w:rPr>
        <w:t>MTs</w:t>
      </w:r>
      <w:r w:rsidR="00E7588B">
        <w:t xml:space="preserve"> Negeri </w:t>
      </w:r>
      <w:r w:rsidR="00256BF4">
        <w:rPr>
          <w:lang w:val="id-ID"/>
        </w:rPr>
        <w:t>1</w:t>
      </w:r>
      <w:r w:rsidR="00A61C88">
        <w:t xml:space="preserve"> Kendari</w:t>
      </w:r>
      <w:r w:rsidR="008A2DAC">
        <w:t xml:space="preserve"> </w:t>
      </w:r>
      <w:r w:rsidR="00256BF4">
        <w:rPr>
          <w:lang w:val="id-ID"/>
        </w:rPr>
        <w:t>kemauan dan ketertarikan untuk belajar</w:t>
      </w:r>
      <w:r w:rsidR="008D2D2C">
        <w:t xml:space="preserve">. </w:t>
      </w:r>
      <w:r>
        <w:t xml:space="preserve">Hal </w:t>
      </w:r>
      <w:r w:rsidR="00256BF4">
        <w:t>ini ditunjukan dari data f</w:t>
      </w:r>
      <w:r w:rsidR="008D2D2C">
        <w:t>rekuensi responden y</w:t>
      </w:r>
      <w:r w:rsidR="00042995">
        <w:t xml:space="preserve">ang menyatakan bahwa </w:t>
      </w:r>
      <w:r w:rsidR="00A61C88">
        <w:t>siswa</w:t>
      </w:r>
      <w:r w:rsidR="00042995">
        <w:t xml:space="preserve"> </w:t>
      </w:r>
      <w:r w:rsidR="00256BF4">
        <w:rPr>
          <w:lang w:val="id-ID"/>
        </w:rPr>
        <w:t>senang belajar Al-Qur’an Hadits karena dapat meningkatkan pengetahuan agamanya</w:t>
      </w:r>
      <w:r w:rsidR="00A61C88">
        <w:t>, yakni</w:t>
      </w:r>
      <w:r w:rsidR="00E7588B">
        <w:t xml:space="preserve"> </w:t>
      </w:r>
      <w:r w:rsidR="00EC4A72">
        <w:t>sebesar 1</w:t>
      </w:r>
      <w:r w:rsidR="00DE496C">
        <w:rPr>
          <w:lang w:val="id-ID"/>
        </w:rPr>
        <w:t>6</w:t>
      </w:r>
      <w:r w:rsidR="00E7588B">
        <w:t xml:space="preserve"> responden atau </w:t>
      </w:r>
      <w:r w:rsidR="00DE496C">
        <w:rPr>
          <w:lang w:val="id-ID"/>
        </w:rPr>
        <w:t>35,55</w:t>
      </w:r>
      <w:r w:rsidR="005B5F6B">
        <w:t xml:space="preserve">% yang menyatakan </w:t>
      </w:r>
      <w:r w:rsidR="00EC4A72">
        <w:t xml:space="preserve">sangat sering, </w:t>
      </w:r>
      <w:r w:rsidR="00DE496C">
        <w:rPr>
          <w:lang w:val="id-ID"/>
        </w:rPr>
        <w:t>24</w:t>
      </w:r>
      <w:r w:rsidR="00E7588B">
        <w:t xml:space="preserve"> responden atau </w:t>
      </w:r>
      <w:r w:rsidR="00DE496C">
        <w:rPr>
          <w:lang w:val="id-ID"/>
        </w:rPr>
        <w:t>53,33</w:t>
      </w:r>
      <w:r w:rsidR="005B5F6B">
        <w:t xml:space="preserve">% yang menyatakan </w:t>
      </w:r>
      <w:r w:rsidR="00EC4A72">
        <w:t xml:space="preserve">sering, kadang-kadang sebanyak </w:t>
      </w:r>
      <w:r w:rsidR="00DE496C">
        <w:rPr>
          <w:lang w:val="id-ID"/>
        </w:rPr>
        <w:t>5</w:t>
      </w:r>
      <w:r w:rsidR="005B5F6B">
        <w:t xml:space="preserve"> respond</w:t>
      </w:r>
      <w:r w:rsidR="008C1F2C">
        <w:t xml:space="preserve">en </w:t>
      </w:r>
      <w:r w:rsidR="00E7588B">
        <w:t xml:space="preserve">atau </w:t>
      </w:r>
      <w:r w:rsidR="00DE496C">
        <w:rPr>
          <w:lang w:val="id-ID"/>
        </w:rPr>
        <w:t>11,11</w:t>
      </w:r>
      <w:r w:rsidR="008C1F2C">
        <w:t xml:space="preserve">%, </w:t>
      </w:r>
      <w:r w:rsidR="00EC4A72">
        <w:t>dan</w:t>
      </w:r>
      <w:r w:rsidR="00E7588B">
        <w:t xml:space="preserve"> tidak ada satupun responden yang tidak pernah atau 0%.</w:t>
      </w:r>
      <w:r w:rsidR="00A61C88">
        <w:t xml:space="preserve"> </w:t>
      </w:r>
    </w:p>
    <w:p w:rsidR="009727B8" w:rsidRPr="009727B8" w:rsidRDefault="00A61C88" w:rsidP="00CC1B3F">
      <w:pPr>
        <w:spacing w:line="480" w:lineRule="auto"/>
        <w:ind w:left="284" w:firstLine="709"/>
        <w:jc w:val="both"/>
        <w:rPr>
          <w:lang w:val="id-ID"/>
        </w:rPr>
      </w:pPr>
      <w:r>
        <w:t xml:space="preserve">Selanjutnya yang perlu dilihat dari </w:t>
      </w:r>
      <w:r w:rsidR="00DE496C">
        <w:rPr>
          <w:lang w:val="id-ID"/>
        </w:rPr>
        <w:t>kemauan dan ketertarikan untuk belajar</w:t>
      </w:r>
      <w:r>
        <w:t xml:space="preserve"> yang dapat </w:t>
      </w:r>
      <w:r w:rsidR="00DE496C">
        <w:rPr>
          <w:lang w:val="id-ID"/>
        </w:rPr>
        <w:t>mempengaruhi minat</w:t>
      </w:r>
      <w:r>
        <w:t xml:space="preserve"> belajar</w:t>
      </w:r>
      <w:r w:rsidR="00DE496C">
        <w:rPr>
          <w:lang w:val="id-ID"/>
        </w:rPr>
        <w:t xml:space="preserve"> Al-Qur’an Hadits</w:t>
      </w:r>
      <w:r>
        <w:t xml:space="preserve"> adalah </w:t>
      </w:r>
      <w:r w:rsidR="00DE496C">
        <w:rPr>
          <w:lang w:val="id-ID"/>
        </w:rPr>
        <w:t>materi pelajaran Al-Qur’an Hadits menarik perhatian siswa untuk dipelajari</w:t>
      </w:r>
      <w:r>
        <w:t>, yakni dapat dilihat pada tabel berikut:</w:t>
      </w:r>
    </w:p>
    <w:p w:rsidR="00E57B49" w:rsidRPr="00070AD9" w:rsidRDefault="00E57B49" w:rsidP="001E15C0">
      <w:pPr>
        <w:jc w:val="center"/>
        <w:rPr>
          <w:b/>
          <w:lang w:val="id-ID"/>
        </w:rPr>
      </w:pPr>
      <w:r w:rsidRPr="008D2D2C">
        <w:rPr>
          <w:b/>
        </w:rPr>
        <w:t>Tabe</w:t>
      </w:r>
      <w:r w:rsidR="00070AD9">
        <w:rPr>
          <w:b/>
        </w:rPr>
        <w:t>l 2</w:t>
      </w:r>
      <w:r w:rsidR="008960D7">
        <w:rPr>
          <w:b/>
          <w:lang w:val="id-ID"/>
        </w:rPr>
        <w:t>2</w:t>
      </w:r>
    </w:p>
    <w:p w:rsidR="00E57B49" w:rsidRPr="00DE496C" w:rsidRDefault="00DE496C" w:rsidP="001E15C0">
      <w:pPr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="00E57B49" w:rsidRPr="008D2D2C">
        <w:rPr>
          <w:b/>
        </w:rPr>
        <w:t xml:space="preserve"> </w:t>
      </w:r>
      <w:r>
        <w:rPr>
          <w:b/>
          <w:lang w:val="id-ID"/>
        </w:rPr>
        <w:t>materi pelajaran Al-Qur’an Hadits menarik perhatian siswa untuk dipelajari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001"/>
        <w:gridCol w:w="2122"/>
        <w:gridCol w:w="2122"/>
      </w:tblGrid>
      <w:tr w:rsidR="00E57B49" w:rsidRPr="003958EB" w:rsidTr="00374A92">
        <w:tc>
          <w:tcPr>
            <w:tcW w:w="850" w:type="dxa"/>
          </w:tcPr>
          <w:p w:rsidR="00E57B49" w:rsidRPr="003958EB" w:rsidRDefault="00E57B49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001" w:type="dxa"/>
          </w:tcPr>
          <w:p w:rsidR="00E57B49" w:rsidRPr="003958EB" w:rsidRDefault="00E57B49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E57B49" w:rsidRPr="003958EB" w:rsidRDefault="00E57B49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122" w:type="dxa"/>
          </w:tcPr>
          <w:p w:rsidR="00E57B49" w:rsidRPr="003958EB" w:rsidRDefault="00E57B49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E57B49" w:rsidRPr="003958EB" w:rsidTr="00374A92">
        <w:tc>
          <w:tcPr>
            <w:tcW w:w="850" w:type="dxa"/>
          </w:tcPr>
          <w:p w:rsidR="00E57B49" w:rsidRPr="00042995" w:rsidRDefault="00E57B49" w:rsidP="001E15C0">
            <w:pPr>
              <w:jc w:val="center"/>
            </w:pPr>
            <w:r w:rsidRPr="00042995">
              <w:t>3</w:t>
            </w:r>
          </w:p>
          <w:p w:rsidR="00E57B49" w:rsidRPr="00042995" w:rsidRDefault="00E57B49" w:rsidP="001E15C0">
            <w:pPr>
              <w:jc w:val="center"/>
            </w:pPr>
          </w:p>
          <w:p w:rsidR="00E57B49" w:rsidRPr="00042995" w:rsidRDefault="00E57B49" w:rsidP="001E15C0">
            <w:pPr>
              <w:jc w:val="center"/>
            </w:pPr>
          </w:p>
        </w:tc>
        <w:tc>
          <w:tcPr>
            <w:tcW w:w="3001" w:type="dxa"/>
          </w:tcPr>
          <w:p w:rsidR="00E57B49" w:rsidRPr="00042995" w:rsidRDefault="00164687" w:rsidP="001E15C0">
            <w:r>
              <w:t xml:space="preserve">a. </w:t>
            </w:r>
            <w:r w:rsidR="00E57B49" w:rsidRPr="00042995">
              <w:t>S</w:t>
            </w:r>
            <w:r w:rsidR="00EC4A72">
              <w:t>angat sering</w:t>
            </w:r>
          </w:p>
          <w:p w:rsidR="00E57B49" w:rsidRPr="00042995" w:rsidRDefault="00164687" w:rsidP="001E15C0">
            <w:r>
              <w:t xml:space="preserve">b. </w:t>
            </w:r>
            <w:r w:rsidR="00E57B49" w:rsidRPr="00042995">
              <w:t xml:space="preserve">Sering </w:t>
            </w:r>
          </w:p>
          <w:p w:rsidR="00E57B49" w:rsidRPr="00042995" w:rsidRDefault="00164687" w:rsidP="001E15C0">
            <w:r>
              <w:t xml:space="preserve">c. </w:t>
            </w:r>
            <w:r w:rsidR="00E57B49" w:rsidRPr="00042995">
              <w:t>Kadang-Kadang</w:t>
            </w:r>
          </w:p>
          <w:p w:rsidR="00E57B49" w:rsidRPr="00042995" w:rsidRDefault="00164687" w:rsidP="001E15C0">
            <w:r>
              <w:t xml:space="preserve">d. </w:t>
            </w:r>
            <w:r w:rsidR="00E57B49" w:rsidRPr="00042995">
              <w:t xml:space="preserve">Tidak Pernah </w:t>
            </w:r>
          </w:p>
        </w:tc>
        <w:tc>
          <w:tcPr>
            <w:tcW w:w="2122" w:type="dxa"/>
          </w:tcPr>
          <w:p w:rsidR="00E57B49" w:rsidRPr="00627929" w:rsidRDefault="00627929" w:rsidP="001E15C0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6</w:t>
            </w:r>
          </w:p>
          <w:p w:rsidR="00E57B49" w:rsidRPr="00627929" w:rsidRDefault="00627929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  <w:p w:rsidR="00E57B49" w:rsidRPr="00042995" w:rsidRDefault="00EC4A72" w:rsidP="001E15C0">
            <w:pPr>
              <w:jc w:val="center"/>
            </w:pPr>
            <w:r>
              <w:t>5</w:t>
            </w:r>
          </w:p>
          <w:p w:rsidR="00E57B49" w:rsidRPr="00042995" w:rsidRDefault="00374A92" w:rsidP="001E15C0">
            <w:pPr>
              <w:jc w:val="center"/>
            </w:pPr>
            <w:r>
              <w:t>0</w:t>
            </w:r>
          </w:p>
        </w:tc>
        <w:tc>
          <w:tcPr>
            <w:tcW w:w="2122" w:type="dxa"/>
          </w:tcPr>
          <w:p w:rsidR="00E57B49" w:rsidRPr="00042995" w:rsidRDefault="00DE496C" w:rsidP="001E15C0">
            <w:pPr>
              <w:jc w:val="center"/>
            </w:pPr>
            <w:r>
              <w:rPr>
                <w:lang w:val="id-ID"/>
              </w:rPr>
              <w:t>35,55</w:t>
            </w:r>
            <w:r w:rsidR="00BA5B01" w:rsidRPr="003958EB">
              <w:rPr>
                <w:b/>
              </w:rPr>
              <w:t>%</w:t>
            </w:r>
          </w:p>
          <w:p w:rsidR="00E57B49" w:rsidRPr="00042995" w:rsidRDefault="00DE496C" w:rsidP="001E15C0">
            <w:pPr>
              <w:jc w:val="center"/>
            </w:pPr>
            <w:r>
              <w:rPr>
                <w:lang w:val="id-ID"/>
              </w:rPr>
              <w:t>53,33</w:t>
            </w:r>
            <w:r w:rsidR="00BA5B01" w:rsidRPr="003958EB">
              <w:rPr>
                <w:b/>
              </w:rPr>
              <w:t>%</w:t>
            </w:r>
          </w:p>
          <w:p w:rsidR="00E57B49" w:rsidRPr="00042995" w:rsidRDefault="00DE496C" w:rsidP="001E15C0">
            <w:pPr>
              <w:jc w:val="center"/>
            </w:pPr>
            <w:r>
              <w:rPr>
                <w:lang w:val="id-ID"/>
              </w:rPr>
              <w:t>11,11</w:t>
            </w:r>
            <w:r w:rsidR="00BA5B01" w:rsidRPr="003958EB">
              <w:rPr>
                <w:b/>
              </w:rPr>
              <w:t>%</w:t>
            </w:r>
          </w:p>
          <w:p w:rsidR="00E57B49" w:rsidRPr="00042995" w:rsidRDefault="00374A92" w:rsidP="001E15C0">
            <w:pPr>
              <w:jc w:val="center"/>
            </w:pPr>
            <w:r>
              <w:t>0</w:t>
            </w:r>
            <w:r w:rsidR="00BA5B01" w:rsidRPr="003958EB">
              <w:rPr>
                <w:b/>
              </w:rPr>
              <w:t>%</w:t>
            </w:r>
          </w:p>
        </w:tc>
      </w:tr>
      <w:tr w:rsidR="00E57B49" w:rsidRPr="003958EB" w:rsidTr="00374A92">
        <w:tc>
          <w:tcPr>
            <w:tcW w:w="850" w:type="dxa"/>
          </w:tcPr>
          <w:p w:rsidR="00E57B49" w:rsidRPr="003958EB" w:rsidRDefault="00E57B49" w:rsidP="001E15C0">
            <w:pPr>
              <w:jc w:val="center"/>
              <w:rPr>
                <w:b/>
              </w:rPr>
            </w:pPr>
          </w:p>
        </w:tc>
        <w:tc>
          <w:tcPr>
            <w:tcW w:w="3001" w:type="dxa"/>
          </w:tcPr>
          <w:p w:rsidR="00E57B49" w:rsidRPr="003958EB" w:rsidRDefault="00E57B49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E57B49" w:rsidRPr="003958EB" w:rsidRDefault="00627929" w:rsidP="001E15C0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EC4A72">
              <w:rPr>
                <w:b/>
              </w:rPr>
              <w:t>5</w:t>
            </w:r>
          </w:p>
        </w:tc>
        <w:tc>
          <w:tcPr>
            <w:tcW w:w="2122" w:type="dxa"/>
          </w:tcPr>
          <w:p w:rsidR="00E57B49" w:rsidRPr="003958EB" w:rsidRDefault="00E57B49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100</w:t>
            </w:r>
            <w:r w:rsidR="00BA5B01" w:rsidRPr="003958EB">
              <w:rPr>
                <w:b/>
              </w:rPr>
              <w:t>%</w:t>
            </w:r>
          </w:p>
        </w:tc>
      </w:tr>
    </w:tbl>
    <w:p w:rsidR="00B571DB" w:rsidRPr="00B571DB" w:rsidRDefault="00B571DB" w:rsidP="00B571DB">
      <w:pPr>
        <w:spacing w:line="480" w:lineRule="auto"/>
        <w:ind w:left="284"/>
        <w:rPr>
          <w:lang w:val="id-ID"/>
        </w:rPr>
      </w:pPr>
      <w:r w:rsidRPr="009F4DF6">
        <w:t>Sumb</w:t>
      </w:r>
      <w:r>
        <w:t xml:space="preserve">er data: Hasil tabulasi angket </w:t>
      </w:r>
      <w:r>
        <w:rPr>
          <w:lang w:val="id-ID"/>
        </w:rPr>
        <w:t>3</w:t>
      </w:r>
    </w:p>
    <w:p w:rsidR="00CD4E6B" w:rsidRPr="00CD4E6B" w:rsidRDefault="00DA170E" w:rsidP="009727B8">
      <w:pPr>
        <w:spacing w:line="480" w:lineRule="auto"/>
        <w:ind w:left="284" w:firstLine="709"/>
        <w:jc w:val="both"/>
        <w:rPr>
          <w:lang w:val="id-ID"/>
        </w:rPr>
      </w:pPr>
      <w:r>
        <w:t xml:space="preserve">Dari </w:t>
      </w:r>
      <w:r w:rsidR="00042995">
        <w:t>tab</w:t>
      </w:r>
      <w:r w:rsidR="0026551B">
        <w:t>el</w:t>
      </w:r>
      <w:r w:rsidR="00042995">
        <w:t xml:space="preserve"> di atas dapat dijelaskan bahwa </w:t>
      </w:r>
      <w:r w:rsidR="00A61C88">
        <w:t>siswa</w:t>
      </w:r>
      <w:r w:rsidR="00042995">
        <w:t xml:space="preserve"> </w:t>
      </w:r>
      <w:r w:rsidR="00DE496C">
        <w:rPr>
          <w:lang w:val="id-ID"/>
        </w:rPr>
        <w:t>MTs</w:t>
      </w:r>
      <w:r w:rsidR="00374A92">
        <w:t xml:space="preserve"> Negeri </w:t>
      </w:r>
      <w:r w:rsidR="00DE496C">
        <w:rPr>
          <w:lang w:val="id-ID"/>
        </w:rPr>
        <w:t>1</w:t>
      </w:r>
      <w:r w:rsidR="00A61C88">
        <w:t xml:space="preserve"> Kendari</w:t>
      </w:r>
      <w:r w:rsidR="0026551B">
        <w:t xml:space="preserve"> </w:t>
      </w:r>
      <w:r w:rsidR="00DE496C">
        <w:t>ditunjukan dari data f</w:t>
      </w:r>
      <w:r w:rsidR="00042995">
        <w:t xml:space="preserve">rekuensi responden yang menyatakan bahwa </w:t>
      </w:r>
      <w:r w:rsidR="00A61C88">
        <w:t>siswa</w:t>
      </w:r>
      <w:r w:rsidR="00042995">
        <w:t xml:space="preserve"> </w:t>
      </w:r>
      <w:r w:rsidR="00374A92">
        <w:t>sering</w:t>
      </w:r>
      <w:r w:rsidR="00042995">
        <w:t xml:space="preserve"> </w:t>
      </w:r>
      <w:r w:rsidR="00DE496C">
        <w:rPr>
          <w:lang w:val="id-ID"/>
        </w:rPr>
        <w:t>materi pelajaran Al-Qur’an Hadits menarik perhatian untuk dipelajari</w:t>
      </w:r>
      <w:r w:rsidR="00374A92">
        <w:t xml:space="preserve"> y</w:t>
      </w:r>
      <w:r w:rsidR="00EC4A72">
        <w:t>akni dengan presentase sebesar 1</w:t>
      </w:r>
      <w:r w:rsidR="00DE496C">
        <w:rPr>
          <w:lang w:val="id-ID"/>
        </w:rPr>
        <w:t>6</w:t>
      </w:r>
      <w:r w:rsidR="00A4724F">
        <w:t xml:space="preserve"> responden atau </w:t>
      </w:r>
      <w:r w:rsidR="00DE496C">
        <w:rPr>
          <w:lang w:val="id-ID"/>
        </w:rPr>
        <w:t>35,55</w:t>
      </w:r>
      <w:r w:rsidR="00C5521F">
        <w:t>%</w:t>
      </w:r>
      <w:r w:rsidR="001F3066">
        <w:t xml:space="preserve"> yang menyatakan</w:t>
      </w:r>
      <w:r w:rsidR="00EC4A72">
        <w:t xml:space="preserve"> sangat sering</w:t>
      </w:r>
      <w:r w:rsidR="001F3066">
        <w:t>,</w:t>
      </w:r>
      <w:r w:rsidR="00374A92">
        <w:t xml:space="preserve"> </w:t>
      </w:r>
      <w:r w:rsidR="00DE496C">
        <w:rPr>
          <w:lang w:val="id-ID"/>
        </w:rPr>
        <w:t>24</w:t>
      </w:r>
      <w:r w:rsidR="00C5521F">
        <w:t xml:space="preserve"> responden atau</w:t>
      </w:r>
      <w:r w:rsidR="00374A92">
        <w:t xml:space="preserve"> </w:t>
      </w:r>
      <w:r w:rsidR="00DE496C">
        <w:rPr>
          <w:lang w:val="id-ID"/>
        </w:rPr>
        <w:t>53,33</w:t>
      </w:r>
      <w:r w:rsidR="00042995">
        <w:t>% yang menyatakan s</w:t>
      </w:r>
      <w:r w:rsidR="00374A92">
        <w:t>ering</w:t>
      </w:r>
      <w:r w:rsidR="00EC4A72">
        <w:t xml:space="preserve">, kadang-kadang </w:t>
      </w:r>
      <w:r w:rsidR="00EC4A72">
        <w:lastRenderedPageBreak/>
        <w:t>sebanyak 5</w:t>
      </w:r>
      <w:r w:rsidR="00374A92">
        <w:t xml:space="preserve"> responden atau </w:t>
      </w:r>
      <w:r w:rsidR="00DE496C">
        <w:rPr>
          <w:lang w:val="id-ID"/>
        </w:rPr>
        <w:t>11,11</w:t>
      </w:r>
      <w:r w:rsidR="00C5521F">
        <w:t xml:space="preserve">%, </w:t>
      </w:r>
      <w:r w:rsidR="00374A92">
        <w:t>dan tidak ada satupun responden yang menyatakan tidak pernah atau 0%.</w:t>
      </w:r>
      <w:r w:rsidR="00A61C88">
        <w:t xml:space="preserve"> Selain itu, indikator lain yang dapat dilihat adalah </w:t>
      </w:r>
      <w:r w:rsidR="00DE496C">
        <w:rPr>
          <w:lang w:val="id-ID"/>
        </w:rPr>
        <w:t>pelajaran Al-Qur’an Hadits sangat siswa senangi dibandingkan pelajaran yang lain</w:t>
      </w:r>
      <w:r w:rsidR="00A61C88">
        <w:t xml:space="preserve">, yakni </w:t>
      </w:r>
      <w:r w:rsidR="00755078">
        <w:t>dapat di</w:t>
      </w:r>
      <w:r w:rsidR="0014021F">
        <w:t xml:space="preserve">lihat </w:t>
      </w:r>
      <w:r w:rsidR="00755078">
        <w:t xml:space="preserve">pada </w:t>
      </w:r>
      <w:r w:rsidR="0014021F">
        <w:t>tab</w:t>
      </w:r>
      <w:r w:rsidR="00755078">
        <w:t>le 2</w:t>
      </w:r>
      <w:r w:rsidR="00DE496C">
        <w:rPr>
          <w:lang w:val="id-ID"/>
        </w:rPr>
        <w:t>2</w:t>
      </w:r>
      <w:r w:rsidR="00C5521F">
        <w:t xml:space="preserve"> beriku</w:t>
      </w:r>
      <w:r w:rsidR="0026551B">
        <w:t>t:</w:t>
      </w:r>
    </w:p>
    <w:p w:rsidR="00C5521F" w:rsidRPr="00070AD9" w:rsidRDefault="00C5521F" w:rsidP="00755078">
      <w:pPr>
        <w:jc w:val="center"/>
        <w:rPr>
          <w:b/>
          <w:lang w:val="id-ID"/>
        </w:rPr>
      </w:pPr>
      <w:r w:rsidRPr="008D2D2C">
        <w:rPr>
          <w:b/>
        </w:rPr>
        <w:t>Tabe</w:t>
      </w:r>
      <w:r w:rsidR="00070AD9">
        <w:rPr>
          <w:b/>
        </w:rPr>
        <w:t>l 2</w:t>
      </w:r>
      <w:r w:rsidR="008960D7">
        <w:rPr>
          <w:b/>
          <w:lang w:val="id-ID"/>
        </w:rPr>
        <w:t>3</w:t>
      </w:r>
    </w:p>
    <w:p w:rsidR="00C5521F" w:rsidRPr="00DE496C" w:rsidRDefault="00DE496C" w:rsidP="00DE496C">
      <w:pPr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="00C5521F" w:rsidRPr="008D2D2C">
        <w:rPr>
          <w:b/>
        </w:rPr>
        <w:t xml:space="preserve"> </w:t>
      </w:r>
      <w:r>
        <w:rPr>
          <w:b/>
          <w:lang w:val="id-ID"/>
        </w:rPr>
        <w:t>pelajaran Al-Qur’an Hadits sangat siswa senangi dibandingkan pelajaran yang lain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001"/>
        <w:gridCol w:w="2122"/>
        <w:gridCol w:w="2023"/>
      </w:tblGrid>
      <w:tr w:rsidR="00C5521F" w:rsidRPr="003958EB" w:rsidTr="003E6039">
        <w:tc>
          <w:tcPr>
            <w:tcW w:w="850" w:type="dxa"/>
          </w:tcPr>
          <w:p w:rsidR="00C5521F" w:rsidRPr="003958EB" w:rsidRDefault="00C5521F" w:rsidP="00755078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001" w:type="dxa"/>
          </w:tcPr>
          <w:p w:rsidR="00C5521F" w:rsidRPr="003958EB" w:rsidRDefault="00C5521F" w:rsidP="00755078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C5521F" w:rsidRPr="003958EB" w:rsidRDefault="00C5521F" w:rsidP="00755078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023" w:type="dxa"/>
          </w:tcPr>
          <w:p w:rsidR="00C5521F" w:rsidRPr="003958EB" w:rsidRDefault="00C5521F" w:rsidP="00755078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C5521F" w:rsidRPr="003958EB" w:rsidTr="003E6039">
        <w:tc>
          <w:tcPr>
            <w:tcW w:w="850" w:type="dxa"/>
          </w:tcPr>
          <w:p w:rsidR="00C5521F" w:rsidRPr="00042995" w:rsidRDefault="00600250" w:rsidP="00755078">
            <w:pPr>
              <w:spacing w:line="276" w:lineRule="auto"/>
              <w:jc w:val="center"/>
            </w:pPr>
            <w:r>
              <w:t>4</w:t>
            </w:r>
          </w:p>
          <w:p w:rsidR="00C5521F" w:rsidRPr="00042995" w:rsidRDefault="00C5521F" w:rsidP="00755078">
            <w:pPr>
              <w:spacing w:line="276" w:lineRule="auto"/>
              <w:jc w:val="center"/>
            </w:pPr>
          </w:p>
        </w:tc>
        <w:tc>
          <w:tcPr>
            <w:tcW w:w="3001" w:type="dxa"/>
          </w:tcPr>
          <w:p w:rsidR="00C5521F" w:rsidRPr="00042995" w:rsidRDefault="00600250" w:rsidP="00755078">
            <w:pPr>
              <w:spacing w:line="276" w:lineRule="auto"/>
            </w:pPr>
            <w:r>
              <w:t xml:space="preserve">a. </w:t>
            </w:r>
            <w:r w:rsidR="00C5521F" w:rsidRPr="00042995">
              <w:t>S</w:t>
            </w:r>
            <w:r w:rsidR="00EC4A72">
              <w:t>angat sering</w:t>
            </w:r>
          </w:p>
          <w:p w:rsidR="00C5521F" w:rsidRPr="00042995" w:rsidRDefault="00600250" w:rsidP="00755078">
            <w:pPr>
              <w:spacing w:line="276" w:lineRule="auto"/>
            </w:pPr>
            <w:r>
              <w:t xml:space="preserve">b. </w:t>
            </w:r>
            <w:r w:rsidR="00C5521F" w:rsidRPr="00042995">
              <w:t xml:space="preserve">Sering </w:t>
            </w:r>
          </w:p>
          <w:p w:rsidR="00C5521F" w:rsidRPr="00042995" w:rsidRDefault="00600250" w:rsidP="00755078">
            <w:pPr>
              <w:spacing w:line="276" w:lineRule="auto"/>
            </w:pPr>
            <w:r>
              <w:t xml:space="preserve">c. </w:t>
            </w:r>
            <w:r w:rsidR="00C5521F" w:rsidRPr="00042995">
              <w:t>Kadang-Kadang</w:t>
            </w:r>
          </w:p>
          <w:p w:rsidR="00C5521F" w:rsidRPr="00042995" w:rsidRDefault="00600250" w:rsidP="00755078">
            <w:pPr>
              <w:spacing w:line="276" w:lineRule="auto"/>
            </w:pPr>
            <w:r>
              <w:t xml:space="preserve">d. </w:t>
            </w:r>
            <w:r w:rsidR="00C5521F" w:rsidRPr="00042995">
              <w:t xml:space="preserve">Tidak Pernah </w:t>
            </w:r>
          </w:p>
        </w:tc>
        <w:tc>
          <w:tcPr>
            <w:tcW w:w="2122" w:type="dxa"/>
          </w:tcPr>
          <w:p w:rsidR="00C5521F" w:rsidRPr="007E12E2" w:rsidRDefault="007E12E2" w:rsidP="00755078">
            <w:pPr>
              <w:spacing w:line="276" w:lineRule="auto"/>
              <w:jc w:val="center"/>
              <w:rPr>
                <w:lang w:val="id-ID"/>
              </w:rPr>
            </w:pPr>
            <w:r>
              <w:t>2</w:t>
            </w:r>
            <w:r w:rsidR="00DE096F">
              <w:rPr>
                <w:lang w:val="id-ID"/>
              </w:rPr>
              <w:t>4</w:t>
            </w:r>
          </w:p>
          <w:p w:rsidR="00C5521F" w:rsidRPr="00DE096F" w:rsidRDefault="00DE096F" w:rsidP="0075507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  <w:p w:rsidR="005A0024" w:rsidRPr="00DE096F" w:rsidRDefault="00DE096F" w:rsidP="0075507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  <w:p w:rsidR="00C5521F" w:rsidRPr="00042995" w:rsidRDefault="00EC4A72" w:rsidP="0075507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023" w:type="dxa"/>
          </w:tcPr>
          <w:p w:rsidR="00C5521F" w:rsidRPr="00042995" w:rsidRDefault="00DE496C" w:rsidP="00755078">
            <w:pPr>
              <w:spacing w:line="276" w:lineRule="auto"/>
              <w:jc w:val="center"/>
            </w:pPr>
            <w:r>
              <w:rPr>
                <w:lang w:val="id-ID"/>
              </w:rPr>
              <w:t>53,33</w:t>
            </w:r>
            <w:r w:rsidR="00BA5B01" w:rsidRPr="003958EB">
              <w:rPr>
                <w:b/>
              </w:rPr>
              <w:t>%</w:t>
            </w:r>
          </w:p>
          <w:p w:rsidR="00C5521F" w:rsidRPr="00042995" w:rsidRDefault="00DE496C" w:rsidP="00755078">
            <w:pPr>
              <w:spacing w:line="276" w:lineRule="auto"/>
              <w:jc w:val="center"/>
            </w:pPr>
            <w:r>
              <w:rPr>
                <w:lang w:val="id-ID"/>
              </w:rPr>
              <w:t>40</w:t>
            </w:r>
            <w:r w:rsidR="00BA5B01" w:rsidRPr="003958EB">
              <w:rPr>
                <w:b/>
              </w:rPr>
              <w:t>%</w:t>
            </w:r>
          </w:p>
          <w:p w:rsidR="00C5521F" w:rsidRPr="00042995" w:rsidRDefault="00DE496C" w:rsidP="00755078">
            <w:pPr>
              <w:spacing w:line="276" w:lineRule="auto"/>
              <w:jc w:val="center"/>
            </w:pPr>
            <w:r>
              <w:rPr>
                <w:lang w:val="id-ID"/>
              </w:rPr>
              <w:t>6,66</w:t>
            </w:r>
            <w:r w:rsidR="00BA5B01" w:rsidRPr="003958EB">
              <w:rPr>
                <w:b/>
              </w:rPr>
              <w:t>%</w:t>
            </w:r>
          </w:p>
          <w:p w:rsidR="00C5521F" w:rsidRPr="00042995" w:rsidRDefault="00EC4A72" w:rsidP="00755078">
            <w:pPr>
              <w:spacing w:line="276" w:lineRule="auto"/>
              <w:jc w:val="center"/>
            </w:pPr>
            <w:r>
              <w:t>0</w:t>
            </w:r>
            <w:r w:rsidR="00BA5B01" w:rsidRPr="003958EB">
              <w:rPr>
                <w:b/>
              </w:rPr>
              <w:t>%</w:t>
            </w:r>
          </w:p>
        </w:tc>
      </w:tr>
      <w:tr w:rsidR="00C5521F" w:rsidRPr="003958EB" w:rsidTr="003E6039">
        <w:tc>
          <w:tcPr>
            <w:tcW w:w="850" w:type="dxa"/>
          </w:tcPr>
          <w:p w:rsidR="00C5521F" w:rsidRPr="003958EB" w:rsidRDefault="00C5521F" w:rsidP="0075507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1" w:type="dxa"/>
          </w:tcPr>
          <w:p w:rsidR="00C5521F" w:rsidRPr="003958EB" w:rsidRDefault="00C5521F" w:rsidP="00755078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C5521F" w:rsidRPr="003958EB" w:rsidRDefault="00DE096F" w:rsidP="007550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EC4A72">
              <w:rPr>
                <w:b/>
              </w:rPr>
              <w:t>5</w:t>
            </w:r>
          </w:p>
        </w:tc>
        <w:tc>
          <w:tcPr>
            <w:tcW w:w="2023" w:type="dxa"/>
          </w:tcPr>
          <w:p w:rsidR="00C5521F" w:rsidRPr="003958EB" w:rsidRDefault="00C5521F" w:rsidP="00755078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>100</w:t>
            </w:r>
            <w:r w:rsidR="00BA5B01" w:rsidRPr="003958EB">
              <w:rPr>
                <w:b/>
              </w:rPr>
              <w:t>%</w:t>
            </w:r>
          </w:p>
        </w:tc>
      </w:tr>
    </w:tbl>
    <w:p w:rsidR="00C5521F" w:rsidRDefault="00C5521F" w:rsidP="003E6039">
      <w:pPr>
        <w:spacing w:line="480" w:lineRule="auto"/>
        <w:ind w:left="284"/>
      </w:pPr>
      <w:r w:rsidRPr="009F4DF6">
        <w:t>Sumb</w:t>
      </w:r>
      <w:r>
        <w:t>er data: Hasil tabulasi angket item 4</w:t>
      </w:r>
    </w:p>
    <w:p w:rsidR="00343566" w:rsidRDefault="0014021F" w:rsidP="001E15C0">
      <w:pPr>
        <w:spacing w:line="480" w:lineRule="auto"/>
        <w:ind w:left="284" w:firstLine="709"/>
        <w:jc w:val="both"/>
        <w:rPr>
          <w:lang w:val="id-ID"/>
        </w:rPr>
      </w:pPr>
      <w:r>
        <w:t xml:space="preserve">Dari </w:t>
      </w:r>
      <w:r w:rsidR="005A0024">
        <w:t>tabel</w:t>
      </w:r>
      <w:r w:rsidR="00C5521F">
        <w:t xml:space="preserve"> di atas dapat dijelaskan bahwa </w:t>
      </w:r>
      <w:r w:rsidR="00755078">
        <w:t>siswa</w:t>
      </w:r>
      <w:r w:rsidR="00C5521F">
        <w:t xml:space="preserve"> </w:t>
      </w:r>
      <w:r w:rsidR="001357F3">
        <w:rPr>
          <w:lang w:val="id-ID"/>
        </w:rPr>
        <w:t>MTs</w:t>
      </w:r>
      <w:r w:rsidR="00755078">
        <w:t xml:space="preserve"> Negeri </w:t>
      </w:r>
      <w:r w:rsidR="001357F3">
        <w:rPr>
          <w:lang w:val="id-ID"/>
        </w:rPr>
        <w:t>1</w:t>
      </w:r>
      <w:r w:rsidR="005A0024">
        <w:t xml:space="preserve"> </w:t>
      </w:r>
      <w:r w:rsidR="00755078">
        <w:t>Kendari</w:t>
      </w:r>
      <w:r w:rsidR="000B0027">
        <w:t xml:space="preserve"> </w:t>
      </w:r>
      <w:r w:rsidR="00755078">
        <w:t xml:space="preserve">sangat </w:t>
      </w:r>
      <w:r w:rsidR="005A0024">
        <w:t xml:space="preserve">sering </w:t>
      </w:r>
      <w:r w:rsidR="001357F3">
        <w:rPr>
          <w:lang w:val="id-ID"/>
        </w:rPr>
        <w:t xml:space="preserve">pelajaran Al-Qur’an Hadits sangat siswa senangi dibandingkan pelajaran yang lain. </w:t>
      </w:r>
      <w:r w:rsidR="00C5521F">
        <w:t xml:space="preserve"> </w:t>
      </w:r>
      <w:r>
        <w:t xml:space="preserve">Hal </w:t>
      </w:r>
      <w:r w:rsidR="001357F3">
        <w:t>ini ditunjukan dari data f</w:t>
      </w:r>
      <w:r w:rsidR="00C5521F">
        <w:t xml:space="preserve">rekuensi responden </w:t>
      </w:r>
      <w:r w:rsidR="00755078">
        <w:t xml:space="preserve">bahwa </w:t>
      </w:r>
      <w:r w:rsidR="00C5521F">
        <w:t xml:space="preserve">yang menyatakan </w:t>
      </w:r>
      <w:r w:rsidR="00755078">
        <w:t xml:space="preserve">sangat sering </w:t>
      </w:r>
      <w:r w:rsidR="005A0024">
        <w:t xml:space="preserve">sebesar </w:t>
      </w:r>
      <w:r w:rsidR="00EC4A72">
        <w:t>2</w:t>
      </w:r>
      <w:r w:rsidR="001357F3">
        <w:rPr>
          <w:lang w:val="id-ID"/>
        </w:rPr>
        <w:t>4</w:t>
      </w:r>
      <w:r w:rsidR="008067C5">
        <w:t xml:space="preserve"> responden atau </w:t>
      </w:r>
      <w:r w:rsidR="001357F3">
        <w:rPr>
          <w:lang w:val="id-ID"/>
        </w:rPr>
        <w:t>53,33</w:t>
      </w:r>
      <w:r w:rsidR="00C5521F">
        <w:t>%</w:t>
      </w:r>
      <w:r w:rsidR="00EC4A72">
        <w:t xml:space="preserve">, yang menyatakan sering </w:t>
      </w:r>
      <w:r w:rsidR="001357F3">
        <w:rPr>
          <w:lang w:val="id-ID"/>
        </w:rPr>
        <w:t>18</w:t>
      </w:r>
      <w:r w:rsidR="008067C5">
        <w:t xml:space="preserve"> </w:t>
      </w:r>
      <w:r w:rsidR="005A0024">
        <w:t xml:space="preserve">responden atau </w:t>
      </w:r>
      <w:r w:rsidR="001357F3">
        <w:rPr>
          <w:lang w:val="id-ID"/>
        </w:rPr>
        <w:t>40</w:t>
      </w:r>
      <w:r w:rsidR="00C5521F">
        <w:t>%</w:t>
      </w:r>
      <w:r w:rsidR="002A09AB">
        <w:t>, kadang-kadan</w:t>
      </w:r>
      <w:r w:rsidR="00FC2A1B">
        <w:t>g sebanyak 3</w:t>
      </w:r>
      <w:r w:rsidR="005A0024">
        <w:t xml:space="preserve"> responden atau </w:t>
      </w:r>
      <w:r w:rsidR="001357F3">
        <w:rPr>
          <w:lang w:val="id-ID"/>
        </w:rPr>
        <w:t>6,66</w:t>
      </w:r>
      <w:r w:rsidR="002A09AB">
        <w:t xml:space="preserve">%, </w:t>
      </w:r>
      <w:r w:rsidR="005A0024">
        <w:t>dan tidak seorangpun responden yang menyatakan tidak pernah</w:t>
      </w:r>
      <w:r w:rsidR="0044003B">
        <w:t>.</w:t>
      </w:r>
      <w:r w:rsidR="00755078">
        <w:t xml:space="preserve"> Selanjutnya untuk mengetahui </w:t>
      </w:r>
      <w:r w:rsidR="001357F3">
        <w:rPr>
          <w:lang w:val="id-ID"/>
        </w:rPr>
        <w:t>minat</w:t>
      </w:r>
      <w:r w:rsidR="00755078">
        <w:t xml:space="preserve"> belajar </w:t>
      </w:r>
      <w:r w:rsidR="001357F3">
        <w:rPr>
          <w:lang w:val="id-ID"/>
        </w:rPr>
        <w:t>Al-Qur’an Hadits</w:t>
      </w:r>
      <w:r w:rsidR="00755078">
        <w:t xml:space="preserve"> dari dimensi </w:t>
      </w:r>
      <w:r w:rsidR="001357F3">
        <w:rPr>
          <w:lang w:val="id-ID"/>
        </w:rPr>
        <w:t>perasaan senang</w:t>
      </w:r>
      <w:r w:rsidR="00755078">
        <w:t xml:space="preserve"> adalah </w:t>
      </w:r>
      <w:r w:rsidR="001357F3">
        <w:rPr>
          <w:lang w:val="id-ID"/>
        </w:rPr>
        <w:t>jika ada tugas atau PR pada pelajaran Al-Qur’an Hadits, siswa berusaha mengerjakan dengan benar</w:t>
      </w:r>
      <w:r w:rsidR="00755078">
        <w:t>, yakni dapat dilihat pada tabel berikut:</w:t>
      </w:r>
    </w:p>
    <w:p w:rsidR="002B4AA6" w:rsidRDefault="002B4AA6" w:rsidP="001E15C0">
      <w:pPr>
        <w:spacing w:line="480" w:lineRule="auto"/>
        <w:ind w:left="284" w:firstLine="709"/>
        <w:jc w:val="both"/>
        <w:rPr>
          <w:lang w:val="id-ID"/>
        </w:rPr>
      </w:pPr>
    </w:p>
    <w:p w:rsidR="002B4AA6" w:rsidRPr="002B4AA6" w:rsidRDefault="002B4AA6" w:rsidP="00B571DB">
      <w:pPr>
        <w:spacing w:line="480" w:lineRule="auto"/>
        <w:jc w:val="both"/>
        <w:rPr>
          <w:lang w:val="id-ID"/>
        </w:rPr>
      </w:pPr>
    </w:p>
    <w:p w:rsidR="00755078" w:rsidRPr="00070AD9" w:rsidRDefault="00755078" w:rsidP="001E15C0">
      <w:pPr>
        <w:jc w:val="center"/>
        <w:rPr>
          <w:b/>
          <w:lang w:val="id-ID"/>
        </w:rPr>
      </w:pPr>
      <w:r w:rsidRPr="008D2D2C">
        <w:rPr>
          <w:b/>
        </w:rPr>
        <w:lastRenderedPageBreak/>
        <w:t>Tabe</w:t>
      </w:r>
      <w:r w:rsidR="00070AD9">
        <w:rPr>
          <w:b/>
        </w:rPr>
        <w:t>l 2</w:t>
      </w:r>
      <w:r w:rsidR="008960D7">
        <w:rPr>
          <w:b/>
          <w:lang w:val="id-ID"/>
        </w:rPr>
        <w:t>4</w:t>
      </w:r>
    </w:p>
    <w:p w:rsidR="00755078" w:rsidRPr="001357F3" w:rsidRDefault="001357F3" w:rsidP="001357F3">
      <w:pPr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="00755078" w:rsidRPr="008D2D2C">
        <w:rPr>
          <w:b/>
        </w:rPr>
        <w:t xml:space="preserve"> </w:t>
      </w:r>
      <w:r>
        <w:rPr>
          <w:b/>
          <w:lang w:val="id-ID"/>
        </w:rPr>
        <w:t>jika ada tugas atau PR pada pelajaran Al-Qur’an Hadits, siswa berusaha mengerjakan dengan benar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42"/>
        <w:gridCol w:w="2122"/>
        <w:gridCol w:w="1965"/>
      </w:tblGrid>
      <w:tr w:rsidR="00755078" w:rsidRPr="003958EB" w:rsidTr="009827E2">
        <w:tc>
          <w:tcPr>
            <w:tcW w:w="709" w:type="dxa"/>
          </w:tcPr>
          <w:p w:rsidR="00755078" w:rsidRPr="003958EB" w:rsidRDefault="00755078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142" w:type="dxa"/>
          </w:tcPr>
          <w:p w:rsidR="00755078" w:rsidRPr="003958EB" w:rsidRDefault="00755078" w:rsidP="001E15C0">
            <w:pPr>
              <w:spacing w:before="120"/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755078" w:rsidRPr="003958EB" w:rsidRDefault="00755078" w:rsidP="001E15C0">
            <w:pPr>
              <w:spacing w:before="120"/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1965" w:type="dxa"/>
          </w:tcPr>
          <w:p w:rsidR="00755078" w:rsidRPr="003958EB" w:rsidRDefault="00755078" w:rsidP="001E15C0">
            <w:pPr>
              <w:spacing w:before="120"/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755078" w:rsidRPr="003958EB" w:rsidTr="009827E2">
        <w:tc>
          <w:tcPr>
            <w:tcW w:w="709" w:type="dxa"/>
          </w:tcPr>
          <w:p w:rsidR="00755078" w:rsidRPr="00042995" w:rsidRDefault="00755078" w:rsidP="001E15C0">
            <w:pPr>
              <w:jc w:val="center"/>
            </w:pPr>
            <w:r>
              <w:t>5</w:t>
            </w:r>
          </w:p>
        </w:tc>
        <w:tc>
          <w:tcPr>
            <w:tcW w:w="3142" w:type="dxa"/>
          </w:tcPr>
          <w:p w:rsidR="00755078" w:rsidRPr="00042995" w:rsidRDefault="00755078" w:rsidP="001E15C0">
            <w:r>
              <w:t xml:space="preserve">a. </w:t>
            </w:r>
            <w:r w:rsidRPr="00042995">
              <w:t>S</w:t>
            </w:r>
            <w:r>
              <w:t>angat sering</w:t>
            </w:r>
          </w:p>
          <w:p w:rsidR="00755078" w:rsidRPr="00042995" w:rsidRDefault="00755078" w:rsidP="001E15C0">
            <w:r>
              <w:t xml:space="preserve">b. </w:t>
            </w:r>
            <w:r w:rsidRPr="00042995">
              <w:t xml:space="preserve">Sering </w:t>
            </w:r>
          </w:p>
          <w:p w:rsidR="00755078" w:rsidRPr="00042995" w:rsidRDefault="00755078" w:rsidP="001E15C0">
            <w:r>
              <w:t xml:space="preserve">c. </w:t>
            </w:r>
            <w:r w:rsidRPr="00042995">
              <w:t>Kadang-Kadang</w:t>
            </w:r>
          </w:p>
          <w:p w:rsidR="00755078" w:rsidRPr="00042995" w:rsidRDefault="00755078" w:rsidP="001E15C0">
            <w:r>
              <w:t xml:space="preserve">d. </w:t>
            </w:r>
            <w:r w:rsidRPr="00042995">
              <w:t xml:space="preserve">Tidak Pernah </w:t>
            </w:r>
          </w:p>
        </w:tc>
        <w:tc>
          <w:tcPr>
            <w:tcW w:w="2122" w:type="dxa"/>
          </w:tcPr>
          <w:p w:rsidR="00755078" w:rsidRPr="00042995" w:rsidRDefault="00755078" w:rsidP="001E15C0">
            <w:pPr>
              <w:jc w:val="center"/>
            </w:pPr>
            <w:r>
              <w:t>14</w:t>
            </w:r>
          </w:p>
          <w:p w:rsidR="00755078" w:rsidRPr="00DE096F" w:rsidRDefault="00DE096F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  <w:p w:rsidR="00755078" w:rsidRPr="00DE096F" w:rsidRDefault="00DE096F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  <w:p w:rsidR="00755078" w:rsidRPr="00042995" w:rsidRDefault="00755078" w:rsidP="001E15C0">
            <w:pPr>
              <w:jc w:val="center"/>
            </w:pPr>
            <w:r>
              <w:t>0</w:t>
            </w:r>
          </w:p>
        </w:tc>
        <w:tc>
          <w:tcPr>
            <w:tcW w:w="1965" w:type="dxa"/>
          </w:tcPr>
          <w:p w:rsidR="00755078" w:rsidRPr="00042995" w:rsidRDefault="001357F3" w:rsidP="001E15C0">
            <w:pPr>
              <w:jc w:val="center"/>
            </w:pPr>
            <w:r>
              <w:rPr>
                <w:lang w:val="id-ID"/>
              </w:rPr>
              <w:t>31,11</w:t>
            </w:r>
            <w:r w:rsidR="00755078" w:rsidRPr="003958EB">
              <w:rPr>
                <w:b/>
              </w:rPr>
              <w:t>%</w:t>
            </w:r>
          </w:p>
          <w:p w:rsidR="00755078" w:rsidRPr="00042995" w:rsidRDefault="001357F3" w:rsidP="001E15C0">
            <w:pPr>
              <w:jc w:val="center"/>
            </w:pPr>
            <w:r>
              <w:rPr>
                <w:lang w:val="id-ID"/>
              </w:rPr>
              <w:t>57,77</w:t>
            </w:r>
            <w:r w:rsidR="00755078" w:rsidRPr="003958EB">
              <w:rPr>
                <w:b/>
              </w:rPr>
              <w:t>%</w:t>
            </w:r>
          </w:p>
          <w:p w:rsidR="00755078" w:rsidRPr="00042995" w:rsidRDefault="001357F3" w:rsidP="001E15C0">
            <w:pPr>
              <w:jc w:val="center"/>
            </w:pPr>
            <w:r>
              <w:rPr>
                <w:lang w:val="id-ID"/>
              </w:rPr>
              <w:t>11,11</w:t>
            </w:r>
            <w:r w:rsidR="00755078" w:rsidRPr="003958EB">
              <w:rPr>
                <w:b/>
              </w:rPr>
              <w:t>%</w:t>
            </w:r>
          </w:p>
          <w:p w:rsidR="00755078" w:rsidRPr="00042995" w:rsidRDefault="00755078" w:rsidP="001E15C0">
            <w:pPr>
              <w:jc w:val="center"/>
            </w:pPr>
            <w:r>
              <w:t>0</w:t>
            </w:r>
            <w:r w:rsidRPr="003958EB">
              <w:rPr>
                <w:b/>
              </w:rPr>
              <w:t>%</w:t>
            </w:r>
          </w:p>
        </w:tc>
      </w:tr>
      <w:tr w:rsidR="00755078" w:rsidRPr="003958EB" w:rsidTr="009827E2">
        <w:tc>
          <w:tcPr>
            <w:tcW w:w="709" w:type="dxa"/>
          </w:tcPr>
          <w:p w:rsidR="00755078" w:rsidRPr="003958EB" w:rsidRDefault="00755078" w:rsidP="001E15C0">
            <w:pPr>
              <w:jc w:val="center"/>
              <w:rPr>
                <w:b/>
              </w:rPr>
            </w:pPr>
          </w:p>
        </w:tc>
        <w:tc>
          <w:tcPr>
            <w:tcW w:w="3142" w:type="dxa"/>
          </w:tcPr>
          <w:p w:rsidR="00755078" w:rsidRPr="003958EB" w:rsidRDefault="00755078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755078" w:rsidRPr="003958EB" w:rsidRDefault="00DE096F" w:rsidP="001E15C0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755078">
              <w:rPr>
                <w:b/>
              </w:rPr>
              <w:t>5</w:t>
            </w:r>
          </w:p>
        </w:tc>
        <w:tc>
          <w:tcPr>
            <w:tcW w:w="1965" w:type="dxa"/>
          </w:tcPr>
          <w:p w:rsidR="00755078" w:rsidRPr="003958EB" w:rsidRDefault="00755078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100%</w:t>
            </w:r>
          </w:p>
        </w:tc>
      </w:tr>
    </w:tbl>
    <w:p w:rsidR="00755078" w:rsidRDefault="00755078" w:rsidP="00755078">
      <w:pPr>
        <w:spacing w:line="480" w:lineRule="auto"/>
        <w:ind w:left="284"/>
      </w:pPr>
      <w:r w:rsidRPr="009F4DF6">
        <w:t>Sumb</w:t>
      </w:r>
      <w:r>
        <w:t>er data: Hasil tabulasi angket item 5</w:t>
      </w:r>
    </w:p>
    <w:p w:rsidR="00755078" w:rsidRDefault="00755078" w:rsidP="006627EC">
      <w:pPr>
        <w:spacing w:line="480" w:lineRule="auto"/>
        <w:ind w:left="284" w:firstLine="709"/>
        <w:jc w:val="both"/>
      </w:pPr>
      <w:r>
        <w:t xml:space="preserve">Dari tabel di atas dapat dijelaskan bahwa siswa </w:t>
      </w:r>
      <w:r w:rsidR="001357F3">
        <w:rPr>
          <w:lang w:val="id-ID"/>
        </w:rPr>
        <w:t>MTs</w:t>
      </w:r>
      <w:r>
        <w:t xml:space="preserve"> Negeri </w:t>
      </w:r>
      <w:r w:rsidR="001357F3">
        <w:rPr>
          <w:lang w:val="id-ID"/>
        </w:rPr>
        <w:t>1</w:t>
      </w:r>
      <w:r>
        <w:t xml:space="preserve"> Kendari sering </w:t>
      </w:r>
      <w:r w:rsidR="001357F3">
        <w:rPr>
          <w:lang w:val="id-ID"/>
        </w:rPr>
        <w:t>jika ada tugas atau PR pada pelajaran Al-Qur’an Hadits, siswa berusaha mengerjakan dengan benar</w:t>
      </w:r>
      <w:r>
        <w:t>.</w:t>
      </w:r>
      <w:r w:rsidR="001357F3">
        <w:t xml:space="preserve"> Hal ini ditunjukan dari data f</w:t>
      </w:r>
      <w:r>
        <w:t xml:space="preserve">rekuensi responden yang menunjukan bahwa sebesar 14 responden atau </w:t>
      </w:r>
      <w:r w:rsidR="001357F3">
        <w:rPr>
          <w:lang w:val="id-ID"/>
        </w:rPr>
        <w:t>31,11</w:t>
      </w:r>
      <w:r>
        <w:t xml:space="preserve">% yang menyatakan sangat sering, yang menyatakan sering </w:t>
      </w:r>
      <w:r w:rsidR="001357F3">
        <w:rPr>
          <w:lang w:val="id-ID"/>
        </w:rPr>
        <w:t>26</w:t>
      </w:r>
      <w:r>
        <w:t xml:space="preserve"> responden atau </w:t>
      </w:r>
      <w:r w:rsidR="001357F3">
        <w:rPr>
          <w:lang w:val="id-ID"/>
        </w:rPr>
        <w:t>57,77</w:t>
      </w:r>
      <w:r>
        <w:t xml:space="preserve">%, kadang-kadang sebanyak </w:t>
      </w:r>
      <w:r w:rsidR="001357F3">
        <w:rPr>
          <w:lang w:val="id-ID"/>
        </w:rPr>
        <w:t>5</w:t>
      </w:r>
      <w:r>
        <w:t xml:space="preserve"> responden atau </w:t>
      </w:r>
      <w:r w:rsidR="001357F3">
        <w:rPr>
          <w:lang w:val="id-ID"/>
        </w:rPr>
        <w:t>11,11</w:t>
      </w:r>
      <w:r>
        <w:t xml:space="preserve">%, dan tidak pernah sebanyak 0 responden atau 0%. </w:t>
      </w:r>
    </w:p>
    <w:p w:rsidR="0099143A" w:rsidRDefault="00C704A8" w:rsidP="00C704A8">
      <w:pPr>
        <w:numPr>
          <w:ilvl w:val="1"/>
          <w:numId w:val="1"/>
        </w:numPr>
        <w:tabs>
          <w:tab w:val="clear" w:pos="1440"/>
        </w:tabs>
        <w:spacing w:before="120" w:line="480" w:lineRule="auto"/>
        <w:ind w:left="720"/>
        <w:jc w:val="both"/>
        <w:rPr>
          <w:b/>
          <w:i/>
        </w:rPr>
      </w:pPr>
      <w:r>
        <w:rPr>
          <w:b/>
          <w:i/>
        </w:rPr>
        <w:t xml:space="preserve">Dimensi </w:t>
      </w:r>
      <w:r w:rsidR="00B032ED">
        <w:rPr>
          <w:b/>
          <w:i/>
          <w:lang w:val="id-ID"/>
        </w:rPr>
        <w:t>Perhatian dalam Belajar</w:t>
      </w:r>
    </w:p>
    <w:p w:rsidR="00EF70E0" w:rsidRDefault="00B032ED" w:rsidP="006627EC">
      <w:pPr>
        <w:spacing w:line="480" w:lineRule="auto"/>
        <w:ind w:left="284" w:firstLine="709"/>
        <w:jc w:val="both"/>
        <w:rPr>
          <w:lang w:val="id-ID"/>
        </w:rPr>
      </w:pPr>
      <w:r>
        <w:rPr>
          <w:lang w:val="id-ID"/>
        </w:rPr>
        <w:t>Minat</w:t>
      </w:r>
      <w:r>
        <w:t xml:space="preserve"> </w:t>
      </w:r>
      <w:r w:rsidR="006627EC">
        <w:t>belajar</w:t>
      </w:r>
      <w:r>
        <w:rPr>
          <w:lang w:val="id-ID"/>
        </w:rPr>
        <w:t xml:space="preserve"> Al-Qur’an Hadits</w:t>
      </w:r>
      <w:r w:rsidR="006627EC">
        <w:t xml:space="preserve"> dalam dimensi </w:t>
      </w:r>
      <w:r>
        <w:rPr>
          <w:lang w:val="id-ID"/>
        </w:rPr>
        <w:t>perhatian dalam</w:t>
      </w:r>
      <w:r w:rsidR="006627EC">
        <w:t xml:space="preserve"> belajar dapat diukur</w:t>
      </w:r>
      <w:r w:rsidR="00D834CA">
        <w:t xml:space="preserve"> melalui </w:t>
      </w:r>
      <w:r w:rsidR="006627EC">
        <w:t xml:space="preserve">indikator-indikator </w:t>
      </w:r>
      <w:r>
        <w:rPr>
          <w:lang w:val="id-ID"/>
        </w:rPr>
        <w:t>kesungguhan dalam proses belajar</w:t>
      </w:r>
      <w:r w:rsidR="006627EC">
        <w:t xml:space="preserve">, ketika mempunyai semangat yang lemah dalam pembelajaran berusaha untuk membangkitkannya, </w:t>
      </w:r>
      <w:r w:rsidR="007C495C">
        <w:t xml:space="preserve">serta </w:t>
      </w:r>
      <w:r w:rsidR="006627EC">
        <w:t xml:space="preserve">kritik dan saran dalam belajar sangat disenangi, yaitu dapat dilihat pada tabel frekuensi relative </w:t>
      </w:r>
      <w:r w:rsidR="00D834CA">
        <w:t>berikut:</w:t>
      </w:r>
    </w:p>
    <w:p w:rsidR="002B4AA6" w:rsidRDefault="002B4AA6" w:rsidP="006627EC">
      <w:pPr>
        <w:spacing w:line="480" w:lineRule="auto"/>
        <w:ind w:left="284" w:firstLine="709"/>
        <w:jc w:val="both"/>
        <w:rPr>
          <w:lang w:val="id-ID"/>
        </w:rPr>
      </w:pPr>
    </w:p>
    <w:p w:rsidR="002B4AA6" w:rsidRPr="002B4AA6" w:rsidRDefault="002B4AA6" w:rsidP="006627EC">
      <w:pPr>
        <w:spacing w:line="480" w:lineRule="auto"/>
        <w:ind w:left="284" w:firstLine="709"/>
        <w:jc w:val="both"/>
        <w:rPr>
          <w:lang w:val="id-ID"/>
        </w:rPr>
      </w:pPr>
    </w:p>
    <w:p w:rsidR="00822A4C" w:rsidRPr="00070AD9" w:rsidRDefault="00822A4C" w:rsidP="001E15C0">
      <w:pPr>
        <w:jc w:val="center"/>
        <w:rPr>
          <w:b/>
          <w:lang w:val="id-ID"/>
        </w:rPr>
      </w:pPr>
      <w:r w:rsidRPr="008D2D2C">
        <w:rPr>
          <w:b/>
        </w:rPr>
        <w:lastRenderedPageBreak/>
        <w:t>Tabe</w:t>
      </w:r>
      <w:r w:rsidR="00070AD9">
        <w:rPr>
          <w:b/>
        </w:rPr>
        <w:t xml:space="preserve">l </w:t>
      </w:r>
      <w:r w:rsidR="00070AD9">
        <w:rPr>
          <w:b/>
          <w:lang w:val="id-ID"/>
        </w:rPr>
        <w:t>2</w:t>
      </w:r>
      <w:r w:rsidR="008960D7">
        <w:rPr>
          <w:b/>
          <w:lang w:val="id-ID"/>
        </w:rPr>
        <w:t>5</w:t>
      </w:r>
    </w:p>
    <w:p w:rsidR="00822A4C" w:rsidRPr="001357F3" w:rsidRDefault="001357F3" w:rsidP="001E15C0">
      <w:pPr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="00822A4C" w:rsidRPr="008D2D2C">
        <w:rPr>
          <w:b/>
        </w:rPr>
        <w:t xml:space="preserve"> </w:t>
      </w:r>
      <w:r>
        <w:rPr>
          <w:b/>
          <w:lang w:val="id-ID"/>
        </w:rPr>
        <w:t>siswa dapat mengarahkan perhatian dalam proses pelajaran Al-Qur’an Hadits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42"/>
        <w:gridCol w:w="2122"/>
        <w:gridCol w:w="2023"/>
      </w:tblGrid>
      <w:tr w:rsidR="00822A4C" w:rsidRPr="003958EB" w:rsidTr="00EF70E0">
        <w:tc>
          <w:tcPr>
            <w:tcW w:w="709" w:type="dxa"/>
          </w:tcPr>
          <w:p w:rsidR="00822A4C" w:rsidRPr="003958EB" w:rsidRDefault="00822A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142" w:type="dxa"/>
          </w:tcPr>
          <w:p w:rsidR="00822A4C" w:rsidRPr="003958EB" w:rsidRDefault="00822A4C" w:rsidP="001E15C0">
            <w:pPr>
              <w:spacing w:before="120"/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822A4C" w:rsidRPr="003958EB" w:rsidRDefault="00822A4C" w:rsidP="001E15C0">
            <w:pPr>
              <w:spacing w:before="120"/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023" w:type="dxa"/>
          </w:tcPr>
          <w:p w:rsidR="00822A4C" w:rsidRPr="003958EB" w:rsidRDefault="00822A4C" w:rsidP="001E15C0">
            <w:pPr>
              <w:spacing w:before="120"/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822A4C" w:rsidRPr="003958EB" w:rsidTr="00EF70E0">
        <w:tc>
          <w:tcPr>
            <w:tcW w:w="709" w:type="dxa"/>
          </w:tcPr>
          <w:p w:rsidR="00822A4C" w:rsidRPr="00042995" w:rsidRDefault="006B218D" w:rsidP="001E15C0">
            <w:pPr>
              <w:jc w:val="center"/>
            </w:pPr>
            <w:r>
              <w:t>6</w:t>
            </w:r>
          </w:p>
        </w:tc>
        <w:tc>
          <w:tcPr>
            <w:tcW w:w="3142" w:type="dxa"/>
          </w:tcPr>
          <w:p w:rsidR="00822A4C" w:rsidRPr="00042995" w:rsidRDefault="0037672E" w:rsidP="001E15C0">
            <w:r>
              <w:t xml:space="preserve">a. </w:t>
            </w:r>
            <w:r w:rsidR="00822A4C" w:rsidRPr="00042995">
              <w:t>S</w:t>
            </w:r>
            <w:r w:rsidR="00FC2A1B">
              <w:t>angat sering</w:t>
            </w:r>
          </w:p>
          <w:p w:rsidR="00822A4C" w:rsidRPr="00042995" w:rsidRDefault="0037672E" w:rsidP="001E15C0">
            <w:r>
              <w:t xml:space="preserve">b. </w:t>
            </w:r>
            <w:r w:rsidR="00822A4C" w:rsidRPr="00042995">
              <w:t xml:space="preserve">Sering </w:t>
            </w:r>
          </w:p>
          <w:p w:rsidR="00822A4C" w:rsidRPr="00042995" w:rsidRDefault="0037672E" w:rsidP="001E15C0">
            <w:r>
              <w:t xml:space="preserve">c. </w:t>
            </w:r>
            <w:r w:rsidR="00822A4C" w:rsidRPr="00042995">
              <w:t>Kadang-Kadang</w:t>
            </w:r>
          </w:p>
          <w:p w:rsidR="00822A4C" w:rsidRPr="00042995" w:rsidRDefault="0037672E" w:rsidP="001E15C0">
            <w:r>
              <w:t xml:space="preserve">d. </w:t>
            </w:r>
            <w:r w:rsidR="00822A4C" w:rsidRPr="00042995">
              <w:t xml:space="preserve">Tidak Pernah </w:t>
            </w:r>
          </w:p>
        </w:tc>
        <w:tc>
          <w:tcPr>
            <w:tcW w:w="2122" w:type="dxa"/>
          </w:tcPr>
          <w:p w:rsidR="00822A4C" w:rsidRPr="00DE096F" w:rsidRDefault="00DE096F" w:rsidP="001E15C0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7</w:t>
            </w:r>
          </w:p>
          <w:p w:rsidR="00822A4C" w:rsidRPr="00DE096F" w:rsidRDefault="00DE096F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  <w:p w:rsidR="00822A4C" w:rsidRPr="00042995" w:rsidRDefault="00FC2A1B" w:rsidP="001E15C0">
            <w:pPr>
              <w:jc w:val="center"/>
            </w:pPr>
            <w:r>
              <w:t>2</w:t>
            </w:r>
          </w:p>
          <w:p w:rsidR="00822A4C" w:rsidRPr="00042995" w:rsidRDefault="00D55F2B" w:rsidP="001E15C0">
            <w:pPr>
              <w:jc w:val="center"/>
            </w:pPr>
            <w:r>
              <w:t>0</w:t>
            </w:r>
          </w:p>
        </w:tc>
        <w:tc>
          <w:tcPr>
            <w:tcW w:w="2023" w:type="dxa"/>
          </w:tcPr>
          <w:p w:rsidR="00822A4C" w:rsidRPr="00042995" w:rsidRDefault="001357F3" w:rsidP="001E15C0">
            <w:pPr>
              <w:jc w:val="center"/>
            </w:pPr>
            <w:r>
              <w:rPr>
                <w:lang w:val="id-ID"/>
              </w:rPr>
              <w:t>60</w:t>
            </w:r>
            <w:r w:rsidR="007571EF" w:rsidRPr="003958EB">
              <w:rPr>
                <w:b/>
              </w:rPr>
              <w:t>%</w:t>
            </w:r>
          </w:p>
          <w:p w:rsidR="00822A4C" w:rsidRPr="00042995" w:rsidRDefault="001357F3" w:rsidP="001E15C0">
            <w:pPr>
              <w:jc w:val="center"/>
            </w:pPr>
            <w:r>
              <w:rPr>
                <w:lang w:val="id-ID"/>
              </w:rPr>
              <w:t>35,55</w:t>
            </w:r>
            <w:r w:rsidR="007571EF" w:rsidRPr="003958EB">
              <w:rPr>
                <w:b/>
              </w:rPr>
              <w:t>%</w:t>
            </w:r>
          </w:p>
          <w:p w:rsidR="00822A4C" w:rsidRPr="00042995" w:rsidRDefault="001357F3" w:rsidP="001E15C0">
            <w:pPr>
              <w:jc w:val="center"/>
            </w:pPr>
            <w:r>
              <w:rPr>
                <w:lang w:val="id-ID"/>
              </w:rPr>
              <w:t>4,44</w:t>
            </w:r>
            <w:r w:rsidR="007571EF" w:rsidRPr="003958EB">
              <w:rPr>
                <w:b/>
              </w:rPr>
              <w:t>%</w:t>
            </w:r>
          </w:p>
          <w:p w:rsidR="00822A4C" w:rsidRPr="00042995" w:rsidRDefault="00D55F2B" w:rsidP="001E15C0">
            <w:pPr>
              <w:jc w:val="center"/>
            </w:pPr>
            <w:r>
              <w:t>0</w:t>
            </w:r>
            <w:r w:rsidR="00EF70E0">
              <w:t>%</w:t>
            </w:r>
          </w:p>
        </w:tc>
      </w:tr>
      <w:tr w:rsidR="00822A4C" w:rsidRPr="003958EB" w:rsidTr="00EF70E0">
        <w:tc>
          <w:tcPr>
            <w:tcW w:w="709" w:type="dxa"/>
          </w:tcPr>
          <w:p w:rsidR="00822A4C" w:rsidRPr="003958EB" w:rsidRDefault="00822A4C" w:rsidP="001E15C0">
            <w:pPr>
              <w:jc w:val="center"/>
              <w:rPr>
                <w:b/>
              </w:rPr>
            </w:pPr>
          </w:p>
        </w:tc>
        <w:tc>
          <w:tcPr>
            <w:tcW w:w="3142" w:type="dxa"/>
          </w:tcPr>
          <w:p w:rsidR="00822A4C" w:rsidRPr="003958EB" w:rsidRDefault="00822A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822A4C" w:rsidRPr="003958EB" w:rsidRDefault="00DE096F" w:rsidP="001E15C0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FC2A1B">
              <w:rPr>
                <w:b/>
              </w:rPr>
              <w:t>5</w:t>
            </w:r>
          </w:p>
        </w:tc>
        <w:tc>
          <w:tcPr>
            <w:tcW w:w="2023" w:type="dxa"/>
          </w:tcPr>
          <w:p w:rsidR="00822A4C" w:rsidRPr="003958EB" w:rsidRDefault="00822A4C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100</w:t>
            </w:r>
            <w:r w:rsidR="007571EF" w:rsidRPr="003958EB">
              <w:rPr>
                <w:b/>
              </w:rPr>
              <w:t>%</w:t>
            </w:r>
          </w:p>
        </w:tc>
      </w:tr>
    </w:tbl>
    <w:p w:rsidR="00EF70E0" w:rsidRDefault="00822A4C" w:rsidP="00EF70E0">
      <w:pPr>
        <w:spacing w:line="480" w:lineRule="auto"/>
        <w:ind w:left="284"/>
      </w:pPr>
      <w:r w:rsidRPr="009F4DF6">
        <w:t>Sumb</w:t>
      </w:r>
      <w:r>
        <w:t>er da</w:t>
      </w:r>
      <w:r w:rsidR="00EF70E0">
        <w:t>ta: Hasil tabulasi angket item 6</w:t>
      </w:r>
    </w:p>
    <w:p w:rsidR="00D56832" w:rsidRPr="00C965C5" w:rsidRDefault="00D36B9C" w:rsidP="00C965C5">
      <w:pPr>
        <w:spacing w:line="480" w:lineRule="auto"/>
        <w:ind w:left="284" w:firstLine="709"/>
        <w:jc w:val="both"/>
      </w:pPr>
      <w:r>
        <w:t xml:space="preserve">Berdasarkan data </w:t>
      </w:r>
      <w:r w:rsidR="007B4489">
        <w:t xml:space="preserve">dari </w:t>
      </w:r>
      <w:r>
        <w:t xml:space="preserve">table di atas dapat dijelaskan bahwa </w:t>
      </w:r>
      <w:r w:rsidR="009827E2">
        <w:t>siswa</w:t>
      </w:r>
      <w:r>
        <w:t xml:space="preserve"> </w:t>
      </w:r>
      <w:r w:rsidR="001357F3">
        <w:rPr>
          <w:lang w:val="id-ID"/>
        </w:rPr>
        <w:t>MTs</w:t>
      </w:r>
      <w:r w:rsidR="00EF70E0">
        <w:t xml:space="preserve"> Negeri </w:t>
      </w:r>
      <w:r w:rsidR="001357F3">
        <w:rPr>
          <w:lang w:val="id-ID"/>
        </w:rPr>
        <w:t>1</w:t>
      </w:r>
      <w:r w:rsidR="009827E2">
        <w:t xml:space="preserve"> Kendari</w:t>
      </w:r>
      <w:r w:rsidR="00EF70E0">
        <w:t xml:space="preserve"> </w:t>
      </w:r>
      <w:r w:rsidR="009827E2">
        <w:t xml:space="preserve">sangat </w:t>
      </w:r>
      <w:r w:rsidR="00A01695">
        <w:t xml:space="preserve">sering </w:t>
      </w:r>
      <w:r w:rsidR="001357F3">
        <w:rPr>
          <w:lang w:val="id-ID"/>
        </w:rPr>
        <w:t>dapat mengarahkan perhatian dalam proses pelajaran Al-Qur’an Hadits,</w:t>
      </w:r>
      <w:r w:rsidR="009827E2">
        <w:t xml:space="preserve"> yakni dapat </w:t>
      </w:r>
      <w:r w:rsidR="00F1018F">
        <w:t>ditunjukan dari data f</w:t>
      </w:r>
      <w:r>
        <w:t xml:space="preserve">rekuensi responden yang </w:t>
      </w:r>
      <w:r w:rsidR="00A01695">
        <w:t>menunjukan</w:t>
      </w:r>
      <w:r>
        <w:t xml:space="preserve"> bahwa s</w:t>
      </w:r>
      <w:r w:rsidR="00AB7AD9">
        <w:t>ebesar 2</w:t>
      </w:r>
      <w:r w:rsidR="00F1018F">
        <w:rPr>
          <w:lang w:val="id-ID"/>
        </w:rPr>
        <w:t>7</w:t>
      </w:r>
      <w:r w:rsidR="00A01695">
        <w:t xml:space="preserve"> responden atau </w:t>
      </w:r>
      <w:r w:rsidR="00F1018F">
        <w:rPr>
          <w:lang w:val="id-ID"/>
        </w:rPr>
        <w:t>60</w:t>
      </w:r>
      <w:r>
        <w:t xml:space="preserve">% yang menyatakan </w:t>
      </w:r>
      <w:r w:rsidR="00AB7AD9">
        <w:t xml:space="preserve">sangat sering, yang menyatakan sering </w:t>
      </w:r>
      <w:r w:rsidR="00F1018F">
        <w:rPr>
          <w:lang w:val="id-ID"/>
        </w:rPr>
        <w:t>16</w:t>
      </w:r>
      <w:r w:rsidR="00A01695">
        <w:t xml:space="preserve"> responden atau </w:t>
      </w:r>
      <w:r w:rsidR="00F1018F">
        <w:rPr>
          <w:lang w:val="id-ID"/>
        </w:rPr>
        <w:t>35,55</w:t>
      </w:r>
      <w:r w:rsidR="00A01695">
        <w:t>%, kadang-kadang sebanyak 2</w:t>
      </w:r>
      <w:r>
        <w:t xml:space="preserve"> respond</w:t>
      </w:r>
      <w:r w:rsidR="00A01695">
        <w:t xml:space="preserve">en atau </w:t>
      </w:r>
      <w:r w:rsidR="00F1018F">
        <w:rPr>
          <w:lang w:val="id-ID"/>
        </w:rPr>
        <w:t>4,44</w:t>
      </w:r>
      <w:r w:rsidR="001768C4">
        <w:t xml:space="preserve">%, </w:t>
      </w:r>
      <w:r w:rsidR="00A01695">
        <w:t>dan tidak seorangpun r</w:t>
      </w:r>
      <w:r w:rsidR="00AB7AD9">
        <w:t>esponden yang menyatakan</w:t>
      </w:r>
      <w:r w:rsidR="00A01695">
        <w:t xml:space="preserve"> tidak pernah</w:t>
      </w:r>
      <w:r>
        <w:t>.</w:t>
      </w:r>
      <w:r w:rsidR="00C965C5">
        <w:rPr>
          <w:lang w:val="id-ID"/>
        </w:rPr>
        <w:t xml:space="preserve"> </w:t>
      </w:r>
      <w:r w:rsidR="00CE4D5B">
        <w:t xml:space="preserve">Indikator lain dari dimensi </w:t>
      </w:r>
      <w:r w:rsidR="00F1018F">
        <w:rPr>
          <w:lang w:val="id-ID"/>
        </w:rPr>
        <w:t>perhatian dalam belajar</w:t>
      </w:r>
      <w:r w:rsidR="00CE4D5B">
        <w:t xml:space="preserve"> adalah </w:t>
      </w:r>
      <w:r w:rsidR="00F1018F">
        <w:rPr>
          <w:lang w:val="id-ID"/>
        </w:rPr>
        <w:t>setiap proses belajar Al-Qur’an Hadits membuat siswa menjadi tegang</w:t>
      </w:r>
      <w:r w:rsidR="009827E2">
        <w:t xml:space="preserve">, yakni </w:t>
      </w:r>
      <w:r w:rsidR="00CE4D5B">
        <w:t xml:space="preserve"> </w:t>
      </w:r>
      <w:r w:rsidR="009827E2">
        <w:t xml:space="preserve">dapat </w:t>
      </w:r>
      <w:r w:rsidR="00CE4D5B">
        <w:t>dilihat pada tabel berikut:</w:t>
      </w:r>
    </w:p>
    <w:p w:rsidR="00961B8D" w:rsidRPr="00715D17" w:rsidRDefault="00961B8D" w:rsidP="001E15C0">
      <w:pPr>
        <w:jc w:val="center"/>
        <w:rPr>
          <w:b/>
          <w:lang w:val="id-ID"/>
        </w:rPr>
      </w:pPr>
      <w:r w:rsidRPr="008D2D2C">
        <w:rPr>
          <w:b/>
        </w:rPr>
        <w:t>Tabe</w:t>
      </w:r>
      <w:r w:rsidR="00070AD9">
        <w:rPr>
          <w:b/>
        </w:rPr>
        <w:t xml:space="preserve">l </w:t>
      </w:r>
      <w:r w:rsidR="008960D7">
        <w:rPr>
          <w:b/>
          <w:lang w:val="id-ID"/>
        </w:rPr>
        <w:t>26</w:t>
      </w:r>
    </w:p>
    <w:p w:rsidR="00961B8D" w:rsidRPr="00F1018F" w:rsidRDefault="00F1018F" w:rsidP="001E15C0">
      <w:pPr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="00961B8D" w:rsidRPr="008D2D2C">
        <w:rPr>
          <w:b/>
        </w:rPr>
        <w:t xml:space="preserve"> </w:t>
      </w:r>
      <w:r>
        <w:rPr>
          <w:b/>
          <w:lang w:val="id-ID"/>
        </w:rPr>
        <w:t>setiap proses belajar Al-Qur’an Hadits membuat siswa menjadi tegang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001"/>
        <w:gridCol w:w="2122"/>
        <w:gridCol w:w="1965"/>
      </w:tblGrid>
      <w:tr w:rsidR="00961B8D" w:rsidRPr="003958EB" w:rsidTr="009827E2">
        <w:tc>
          <w:tcPr>
            <w:tcW w:w="850" w:type="dxa"/>
          </w:tcPr>
          <w:p w:rsidR="00961B8D" w:rsidRPr="003958EB" w:rsidRDefault="00961B8D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001" w:type="dxa"/>
          </w:tcPr>
          <w:p w:rsidR="00961B8D" w:rsidRPr="003958EB" w:rsidRDefault="00961B8D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961B8D" w:rsidRPr="003958EB" w:rsidRDefault="00961B8D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1965" w:type="dxa"/>
          </w:tcPr>
          <w:p w:rsidR="00961B8D" w:rsidRPr="003958EB" w:rsidRDefault="00961B8D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961B8D" w:rsidRPr="003958EB" w:rsidTr="009827E2">
        <w:tc>
          <w:tcPr>
            <w:tcW w:w="850" w:type="dxa"/>
          </w:tcPr>
          <w:p w:rsidR="00961B8D" w:rsidRPr="00042995" w:rsidRDefault="006B218D" w:rsidP="001E15C0">
            <w:pPr>
              <w:jc w:val="center"/>
            </w:pPr>
            <w:r>
              <w:t>7</w:t>
            </w:r>
          </w:p>
        </w:tc>
        <w:tc>
          <w:tcPr>
            <w:tcW w:w="3001" w:type="dxa"/>
          </w:tcPr>
          <w:p w:rsidR="00961B8D" w:rsidRPr="00042995" w:rsidRDefault="00561199" w:rsidP="001E15C0">
            <w:r>
              <w:t xml:space="preserve">a. </w:t>
            </w:r>
            <w:r w:rsidR="00961B8D" w:rsidRPr="00042995">
              <w:t>S</w:t>
            </w:r>
            <w:r w:rsidR="00AB7AD9">
              <w:t>angat sering</w:t>
            </w:r>
          </w:p>
          <w:p w:rsidR="00961B8D" w:rsidRPr="00042995" w:rsidRDefault="00561199" w:rsidP="001E15C0">
            <w:r>
              <w:t xml:space="preserve">b. </w:t>
            </w:r>
            <w:r w:rsidR="00961B8D" w:rsidRPr="00042995">
              <w:t xml:space="preserve">Sering </w:t>
            </w:r>
          </w:p>
          <w:p w:rsidR="00961B8D" w:rsidRPr="00042995" w:rsidRDefault="00561199" w:rsidP="001E15C0">
            <w:r>
              <w:t xml:space="preserve">c. </w:t>
            </w:r>
            <w:r w:rsidR="00961B8D" w:rsidRPr="00042995">
              <w:t>Kadang-Kadang</w:t>
            </w:r>
          </w:p>
          <w:p w:rsidR="00961B8D" w:rsidRPr="00042995" w:rsidRDefault="00561199" w:rsidP="001E15C0">
            <w:r>
              <w:t xml:space="preserve">d. </w:t>
            </w:r>
            <w:r w:rsidR="00961B8D" w:rsidRPr="00042995">
              <w:t xml:space="preserve"> Tidak Pernah </w:t>
            </w:r>
          </w:p>
        </w:tc>
        <w:tc>
          <w:tcPr>
            <w:tcW w:w="2122" w:type="dxa"/>
          </w:tcPr>
          <w:p w:rsidR="00961B8D" w:rsidRPr="00DE096F" w:rsidRDefault="00DE096F" w:rsidP="001E15C0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3</w:t>
            </w:r>
          </w:p>
          <w:p w:rsidR="00961B8D" w:rsidRPr="00DE096F" w:rsidRDefault="00DE096F" w:rsidP="001E15C0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2</w:t>
            </w:r>
          </w:p>
          <w:p w:rsidR="00961B8D" w:rsidRPr="00DE096F" w:rsidRDefault="00DE096F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  <w:p w:rsidR="00961B8D" w:rsidRPr="00042995" w:rsidRDefault="00AB7AD9" w:rsidP="001E15C0">
            <w:pPr>
              <w:jc w:val="center"/>
            </w:pPr>
            <w:r>
              <w:t>0</w:t>
            </w:r>
          </w:p>
        </w:tc>
        <w:tc>
          <w:tcPr>
            <w:tcW w:w="1965" w:type="dxa"/>
          </w:tcPr>
          <w:p w:rsidR="00961B8D" w:rsidRPr="00042995" w:rsidRDefault="00F1018F" w:rsidP="001E15C0">
            <w:pPr>
              <w:jc w:val="center"/>
            </w:pPr>
            <w:r>
              <w:rPr>
                <w:lang w:val="id-ID"/>
              </w:rPr>
              <w:t>51,11</w:t>
            </w:r>
            <w:r w:rsidR="007571EF">
              <w:t>%</w:t>
            </w:r>
          </w:p>
          <w:p w:rsidR="00961B8D" w:rsidRPr="00042995" w:rsidRDefault="00F1018F" w:rsidP="001E15C0">
            <w:pPr>
              <w:jc w:val="center"/>
            </w:pPr>
            <w:r>
              <w:rPr>
                <w:lang w:val="id-ID"/>
              </w:rPr>
              <w:t>48,88</w:t>
            </w:r>
            <w:r w:rsidR="007571EF">
              <w:t>%</w:t>
            </w:r>
          </w:p>
          <w:p w:rsidR="00961B8D" w:rsidRPr="00042995" w:rsidRDefault="00F1018F" w:rsidP="001E15C0">
            <w:pPr>
              <w:jc w:val="center"/>
            </w:pPr>
            <w:r>
              <w:rPr>
                <w:lang w:val="id-ID"/>
              </w:rPr>
              <w:t>0</w:t>
            </w:r>
            <w:r w:rsidR="007571EF">
              <w:t>%</w:t>
            </w:r>
          </w:p>
          <w:p w:rsidR="00961B8D" w:rsidRPr="00042995" w:rsidRDefault="00AB7AD9" w:rsidP="001E15C0">
            <w:pPr>
              <w:jc w:val="center"/>
            </w:pPr>
            <w:r>
              <w:t>0</w:t>
            </w:r>
            <w:r w:rsidR="007571EF">
              <w:t>%</w:t>
            </w:r>
          </w:p>
        </w:tc>
      </w:tr>
      <w:tr w:rsidR="00961B8D" w:rsidRPr="003958EB" w:rsidTr="009827E2">
        <w:tc>
          <w:tcPr>
            <w:tcW w:w="850" w:type="dxa"/>
          </w:tcPr>
          <w:p w:rsidR="00961B8D" w:rsidRPr="003958EB" w:rsidRDefault="00961B8D" w:rsidP="001E15C0">
            <w:pPr>
              <w:jc w:val="center"/>
              <w:rPr>
                <w:b/>
              </w:rPr>
            </w:pPr>
          </w:p>
        </w:tc>
        <w:tc>
          <w:tcPr>
            <w:tcW w:w="3001" w:type="dxa"/>
          </w:tcPr>
          <w:p w:rsidR="00961B8D" w:rsidRPr="003958EB" w:rsidRDefault="00961B8D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961B8D" w:rsidRPr="003958EB" w:rsidRDefault="00DE096F" w:rsidP="001E15C0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AB7AD9">
              <w:rPr>
                <w:b/>
              </w:rPr>
              <w:t>5</w:t>
            </w:r>
          </w:p>
        </w:tc>
        <w:tc>
          <w:tcPr>
            <w:tcW w:w="1965" w:type="dxa"/>
          </w:tcPr>
          <w:p w:rsidR="00961B8D" w:rsidRPr="003958EB" w:rsidRDefault="00961B8D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100</w:t>
            </w:r>
            <w:r w:rsidR="007571EF" w:rsidRPr="003958EB">
              <w:rPr>
                <w:b/>
              </w:rPr>
              <w:t>%</w:t>
            </w:r>
          </w:p>
        </w:tc>
      </w:tr>
    </w:tbl>
    <w:p w:rsidR="00961B8D" w:rsidRDefault="00961B8D" w:rsidP="006B218D">
      <w:pPr>
        <w:spacing w:line="480" w:lineRule="auto"/>
        <w:ind w:left="284"/>
      </w:pPr>
      <w:r w:rsidRPr="009F4DF6">
        <w:t>Sumb</w:t>
      </w:r>
      <w:r>
        <w:t>er data: Hasil tabulasi angke</w:t>
      </w:r>
      <w:r w:rsidR="006B218D">
        <w:t>t item 7</w:t>
      </w:r>
    </w:p>
    <w:p w:rsidR="0050754D" w:rsidRPr="00DB6C3A" w:rsidRDefault="00F1018F" w:rsidP="009827E2">
      <w:pPr>
        <w:spacing w:line="480" w:lineRule="auto"/>
        <w:ind w:left="284" w:firstLine="709"/>
        <w:jc w:val="both"/>
      </w:pPr>
      <w:r>
        <w:lastRenderedPageBreak/>
        <w:t>Berdasarkan data tab</w:t>
      </w:r>
      <w:r>
        <w:rPr>
          <w:lang w:val="id-ID"/>
        </w:rPr>
        <w:t>el</w:t>
      </w:r>
      <w:r w:rsidR="00961B8D">
        <w:t xml:space="preserve"> di atas</w:t>
      </w:r>
      <w:r w:rsidR="006B218D">
        <w:t>,</w:t>
      </w:r>
      <w:r w:rsidR="00961B8D">
        <w:t xml:space="preserve"> dapat dijelaskan bahwa </w:t>
      </w:r>
      <w:r w:rsidR="009827E2">
        <w:t>siswa</w:t>
      </w:r>
      <w:r w:rsidR="00961B8D">
        <w:t xml:space="preserve"> </w:t>
      </w:r>
      <w:r>
        <w:rPr>
          <w:lang w:val="id-ID"/>
        </w:rPr>
        <w:t>MTs</w:t>
      </w:r>
      <w:r w:rsidR="006B218D">
        <w:t xml:space="preserve"> Negeri </w:t>
      </w:r>
      <w:r>
        <w:rPr>
          <w:lang w:val="id-ID"/>
        </w:rPr>
        <w:t>1</w:t>
      </w:r>
      <w:r w:rsidR="009827E2">
        <w:t xml:space="preserve"> Kendari</w:t>
      </w:r>
      <w:r w:rsidR="00961B8D">
        <w:t xml:space="preserve"> </w:t>
      </w:r>
      <w:r w:rsidR="009827E2">
        <w:t xml:space="preserve">sangat sering </w:t>
      </w:r>
      <w:r>
        <w:rPr>
          <w:lang w:val="id-ID"/>
        </w:rPr>
        <w:t>setiap proses belajar Al-Qur’an Hadits membuat siswa menjadi tegang</w:t>
      </w:r>
      <w:r w:rsidR="009827E2">
        <w:t xml:space="preserve"> yakni dapat </w:t>
      </w:r>
      <w:r>
        <w:t xml:space="preserve"> ditunjukan dari data f</w:t>
      </w:r>
      <w:r w:rsidR="00961B8D">
        <w:t xml:space="preserve">rekuensi responden yang </w:t>
      </w:r>
      <w:r w:rsidR="006B218D">
        <w:t>menunjukan</w:t>
      </w:r>
      <w:r w:rsidR="00961B8D">
        <w:t xml:space="preserve"> bahwa </w:t>
      </w:r>
      <w:r w:rsidR="00AB7AD9">
        <w:t>sebesar 2</w:t>
      </w:r>
      <w:r>
        <w:rPr>
          <w:lang w:val="id-ID"/>
        </w:rPr>
        <w:t>3</w:t>
      </w:r>
      <w:r w:rsidR="006B218D">
        <w:t xml:space="preserve"> responden atau </w:t>
      </w:r>
      <w:r>
        <w:rPr>
          <w:lang w:val="id-ID"/>
        </w:rPr>
        <w:t>51,11</w:t>
      </w:r>
      <w:r w:rsidR="00961B8D">
        <w:t>%</w:t>
      </w:r>
      <w:r w:rsidR="00AB7AD9">
        <w:t xml:space="preserve"> sangat sering, yang menyatakan sering 2</w:t>
      </w:r>
      <w:r>
        <w:rPr>
          <w:lang w:val="id-ID"/>
        </w:rPr>
        <w:t>2</w:t>
      </w:r>
      <w:r w:rsidR="00F74F6A">
        <w:t xml:space="preserve"> responden atau</w:t>
      </w:r>
      <w:r w:rsidR="006B218D">
        <w:t xml:space="preserve"> </w:t>
      </w:r>
      <w:r>
        <w:rPr>
          <w:lang w:val="id-ID"/>
        </w:rPr>
        <w:t>48,88</w:t>
      </w:r>
      <w:r w:rsidR="00AB7AD9">
        <w:t xml:space="preserve">%, </w:t>
      </w:r>
      <w:r w:rsidR="00961B8D">
        <w:t xml:space="preserve">dan </w:t>
      </w:r>
      <w:r w:rsidR="006B218D">
        <w:t xml:space="preserve">tidak ada satupun responden </w:t>
      </w:r>
      <w:r w:rsidR="00F74F6A">
        <w:t>yang menyatakan</w:t>
      </w:r>
      <w:r>
        <w:rPr>
          <w:lang w:val="id-ID"/>
        </w:rPr>
        <w:t xml:space="preserve"> kadang-kadang dan</w:t>
      </w:r>
      <w:r w:rsidR="00F74F6A">
        <w:t xml:space="preserve"> tidak</w:t>
      </w:r>
      <w:r w:rsidR="00961B8D">
        <w:t xml:space="preserve"> pernah</w:t>
      </w:r>
      <w:r w:rsidR="003C2E11">
        <w:t xml:space="preserve"> </w:t>
      </w:r>
      <w:r w:rsidR="006B218D">
        <w:t xml:space="preserve">atau </w:t>
      </w:r>
      <w:r w:rsidR="00961B8D">
        <w:t>0%.</w:t>
      </w:r>
      <w:r w:rsidR="009827E2">
        <w:t xml:space="preserve"> Selanjutnya parameter </w:t>
      </w:r>
      <w:r w:rsidR="0050754D">
        <w:t xml:space="preserve">lain dari </w:t>
      </w:r>
      <w:r>
        <w:rPr>
          <w:lang w:val="id-ID"/>
        </w:rPr>
        <w:t xml:space="preserve">minat </w:t>
      </w:r>
      <w:r w:rsidR="009827E2">
        <w:t>belajar</w:t>
      </w:r>
      <w:r>
        <w:rPr>
          <w:lang w:val="id-ID"/>
        </w:rPr>
        <w:t xml:space="preserve"> Al-Qur’an Hadits</w:t>
      </w:r>
      <w:r w:rsidR="009827E2">
        <w:t xml:space="preserve"> </w:t>
      </w:r>
      <w:r w:rsidR="0050754D">
        <w:t xml:space="preserve">adalah </w:t>
      </w:r>
      <w:r>
        <w:rPr>
          <w:lang w:val="id-ID"/>
        </w:rPr>
        <w:t>guru Al-Qur’an Hadits menuntut siswa untuk sungguh-sungguh dalam mengikuti pelajaran</w:t>
      </w:r>
      <w:r w:rsidR="009827E2">
        <w:t>, yakni dapat dilihat pada tabel berikut:</w:t>
      </w:r>
      <w:r w:rsidR="0050754D">
        <w:t xml:space="preserve"> </w:t>
      </w:r>
    </w:p>
    <w:p w:rsidR="00C21FFB" w:rsidRPr="00715D17" w:rsidRDefault="00C21FFB" w:rsidP="001E15C0">
      <w:pPr>
        <w:jc w:val="center"/>
        <w:rPr>
          <w:b/>
          <w:lang w:val="id-ID"/>
        </w:rPr>
      </w:pPr>
      <w:r w:rsidRPr="008D2D2C">
        <w:rPr>
          <w:b/>
        </w:rPr>
        <w:t>Tabe</w:t>
      </w:r>
      <w:r w:rsidR="00070AD9">
        <w:rPr>
          <w:b/>
        </w:rPr>
        <w:t xml:space="preserve">l </w:t>
      </w:r>
      <w:r w:rsidR="008960D7">
        <w:rPr>
          <w:b/>
          <w:lang w:val="id-ID"/>
        </w:rPr>
        <w:t>27</w:t>
      </w:r>
    </w:p>
    <w:p w:rsidR="00C21FFB" w:rsidRPr="00F1018F" w:rsidRDefault="00F1018F" w:rsidP="001E15C0">
      <w:pPr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="00C21FFB" w:rsidRPr="008D2D2C">
        <w:rPr>
          <w:b/>
        </w:rPr>
        <w:t xml:space="preserve"> </w:t>
      </w:r>
      <w:r>
        <w:rPr>
          <w:b/>
          <w:lang w:val="id-ID"/>
        </w:rPr>
        <w:t>guru Al-Qur’an Hadits menuntut siswa untuk sungguh-sungguh dalam mengikuti pelajaran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42"/>
        <w:gridCol w:w="2122"/>
        <w:gridCol w:w="2023"/>
      </w:tblGrid>
      <w:tr w:rsidR="00C21FFB" w:rsidRPr="003958EB" w:rsidTr="0050754D">
        <w:tc>
          <w:tcPr>
            <w:tcW w:w="709" w:type="dxa"/>
          </w:tcPr>
          <w:p w:rsidR="00C21FFB" w:rsidRPr="003958EB" w:rsidRDefault="00C21FFB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142" w:type="dxa"/>
          </w:tcPr>
          <w:p w:rsidR="00C21FFB" w:rsidRPr="003958EB" w:rsidRDefault="00C21FFB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C21FFB" w:rsidRPr="003958EB" w:rsidRDefault="00C21FFB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023" w:type="dxa"/>
          </w:tcPr>
          <w:p w:rsidR="00C21FFB" w:rsidRPr="003958EB" w:rsidRDefault="00C21FFB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C21FFB" w:rsidRPr="003958EB" w:rsidTr="0050754D">
        <w:tc>
          <w:tcPr>
            <w:tcW w:w="709" w:type="dxa"/>
          </w:tcPr>
          <w:p w:rsidR="00C21FFB" w:rsidRPr="00042995" w:rsidRDefault="00EE6835" w:rsidP="001E15C0">
            <w:pPr>
              <w:jc w:val="center"/>
            </w:pPr>
            <w:r>
              <w:t>8</w:t>
            </w:r>
          </w:p>
        </w:tc>
        <w:tc>
          <w:tcPr>
            <w:tcW w:w="3142" w:type="dxa"/>
          </w:tcPr>
          <w:p w:rsidR="00C21FFB" w:rsidRPr="00042995" w:rsidRDefault="00561199" w:rsidP="001E15C0">
            <w:r>
              <w:t xml:space="preserve">a. </w:t>
            </w:r>
            <w:r w:rsidR="00C21FFB" w:rsidRPr="00042995">
              <w:t>S</w:t>
            </w:r>
            <w:r w:rsidR="00AB7AD9">
              <w:t>angat sering</w:t>
            </w:r>
          </w:p>
          <w:p w:rsidR="00C21FFB" w:rsidRPr="00042995" w:rsidRDefault="00561199" w:rsidP="001E15C0">
            <w:r>
              <w:t xml:space="preserve">b. </w:t>
            </w:r>
            <w:r w:rsidR="00C21FFB" w:rsidRPr="00042995">
              <w:t xml:space="preserve">Sering </w:t>
            </w:r>
          </w:p>
          <w:p w:rsidR="00C21FFB" w:rsidRPr="00042995" w:rsidRDefault="00561199" w:rsidP="001E15C0">
            <w:r>
              <w:t xml:space="preserve">c. </w:t>
            </w:r>
            <w:r w:rsidR="00C21FFB" w:rsidRPr="00042995">
              <w:t>Kadang-Kadang</w:t>
            </w:r>
          </w:p>
          <w:p w:rsidR="00C21FFB" w:rsidRPr="00042995" w:rsidRDefault="00561199" w:rsidP="001E15C0">
            <w:r>
              <w:t xml:space="preserve">d. </w:t>
            </w:r>
            <w:r w:rsidR="00C21FFB" w:rsidRPr="00042995">
              <w:t xml:space="preserve">Tidak Pernah </w:t>
            </w:r>
          </w:p>
        </w:tc>
        <w:tc>
          <w:tcPr>
            <w:tcW w:w="2122" w:type="dxa"/>
          </w:tcPr>
          <w:p w:rsidR="00C21FFB" w:rsidRPr="00DE096F" w:rsidRDefault="00DE096F" w:rsidP="001E15C0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0</w:t>
            </w:r>
          </w:p>
          <w:p w:rsidR="00C21FFB" w:rsidRPr="0024015C" w:rsidRDefault="0024015C" w:rsidP="001E15C0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2</w:t>
            </w:r>
          </w:p>
          <w:p w:rsidR="00C21FFB" w:rsidRPr="0024015C" w:rsidRDefault="0024015C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  <w:p w:rsidR="00C21FFB" w:rsidRPr="00042995" w:rsidRDefault="0050754D" w:rsidP="001E15C0">
            <w:pPr>
              <w:jc w:val="center"/>
            </w:pPr>
            <w:r>
              <w:t>0</w:t>
            </w:r>
          </w:p>
        </w:tc>
        <w:tc>
          <w:tcPr>
            <w:tcW w:w="2023" w:type="dxa"/>
          </w:tcPr>
          <w:p w:rsidR="00C21FFB" w:rsidRPr="00042995" w:rsidRDefault="00F1018F" w:rsidP="001E15C0">
            <w:pPr>
              <w:jc w:val="center"/>
            </w:pPr>
            <w:r>
              <w:rPr>
                <w:lang w:val="id-ID"/>
              </w:rPr>
              <w:t>44,44</w:t>
            </w:r>
            <w:r w:rsidR="007571EF">
              <w:t>%</w:t>
            </w:r>
          </w:p>
          <w:p w:rsidR="00C21FFB" w:rsidRPr="00042995" w:rsidRDefault="00F1018F" w:rsidP="001E15C0">
            <w:pPr>
              <w:jc w:val="center"/>
            </w:pPr>
            <w:r>
              <w:rPr>
                <w:lang w:val="id-ID"/>
              </w:rPr>
              <w:t>48,88</w:t>
            </w:r>
            <w:r w:rsidR="007571EF">
              <w:t>%</w:t>
            </w:r>
          </w:p>
          <w:p w:rsidR="00C21FFB" w:rsidRPr="00042995" w:rsidRDefault="00F1018F" w:rsidP="001E15C0">
            <w:pPr>
              <w:jc w:val="center"/>
            </w:pPr>
            <w:r>
              <w:rPr>
                <w:lang w:val="id-ID"/>
              </w:rPr>
              <w:t>6,66</w:t>
            </w:r>
            <w:r w:rsidR="007571EF">
              <w:t>%</w:t>
            </w:r>
          </w:p>
          <w:p w:rsidR="00C21FFB" w:rsidRPr="00042995" w:rsidRDefault="0050754D" w:rsidP="001E15C0">
            <w:pPr>
              <w:jc w:val="center"/>
            </w:pPr>
            <w:r>
              <w:t>0</w:t>
            </w:r>
            <w:r w:rsidR="007571EF">
              <w:t>%</w:t>
            </w:r>
          </w:p>
        </w:tc>
      </w:tr>
      <w:tr w:rsidR="00C21FFB" w:rsidRPr="003958EB" w:rsidTr="0050754D">
        <w:tc>
          <w:tcPr>
            <w:tcW w:w="709" w:type="dxa"/>
          </w:tcPr>
          <w:p w:rsidR="00C21FFB" w:rsidRPr="003958EB" w:rsidRDefault="00C21FFB" w:rsidP="001E15C0">
            <w:pPr>
              <w:jc w:val="center"/>
              <w:rPr>
                <w:b/>
              </w:rPr>
            </w:pPr>
          </w:p>
        </w:tc>
        <w:tc>
          <w:tcPr>
            <w:tcW w:w="3142" w:type="dxa"/>
          </w:tcPr>
          <w:p w:rsidR="00C21FFB" w:rsidRPr="003958EB" w:rsidRDefault="00C21FFB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C21FFB" w:rsidRPr="003958EB" w:rsidRDefault="0024015C" w:rsidP="001E15C0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AB7AD9">
              <w:rPr>
                <w:b/>
              </w:rPr>
              <w:t>5</w:t>
            </w:r>
          </w:p>
        </w:tc>
        <w:tc>
          <w:tcPr>
            <w:tcW w:w="2023" w:type="dxa"/>
          </w:tcPr>
          <w:p w:rsidR="00C21FFB" w:rsidRPr="003958EB" w:rsidRDefault="00C21FFB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100</w:t>
            </w:r>
            <w:r w:rsidR="007571EF" w:rsidRPr="003958EB">
              <w:rPr>
                <w:b/>
              </w:rPr>
              <w:t>%</w:t>
            </w:r>
          </w:p>
        </w:tc>
      </w:tr>
    </w:tbl>
    <w:p w:rsidR="00C21FFB" w:rsidRDefault="0050754D" w:rsidP="00C21FFB">
      <w:pPr>
        <w:spacing w:line="480" w:lineRule="auto"/>
      </w:pPr>
      <w:r>
        <w:t xml:space="preserve">    </w:t>
      </w:r>
      <w:r w:rsidR="00C21FFB" w:rsidRPr="009F4DF6">
        <w:t>Sumb</w:t>
      </w:r>
      <w:r w:rsidR="00C21FFB">
        <w:t>er da</w:t>
      </w:r>
      <w:r>
        <w:t>ta: Hasil tabulasi angket item 8</w:t>
      </w:r>
    </w:p>
    <w:p w:rsidR="00B032ED" w:rsidRDefault="00C21FFB" w:rsidP="00F1018F">
      <w:pPr>
        <w:spacing w:line="480" w:lineRule="auto"/>
        <w:ind w:left="284" w:firstLine="709"/>
        <w:jc w:val="both"/>
        <w:rPr>
          <w:lang w:val="id-ID"/>
        </w:rPr>
      </w:pPr>
      <w:r>
        <w:t xml:space="preserve">Dari table di atas dapat dijelaskan bahwa </w:t>
      </w:r>
      <w:r w:rsidR="0050754D">
        <w:t xml:space="preserve">sering </w:t>
      </w:r>
      <w:r w:rsidR="00F1018F">
        <w:rPr>
          <w:lang w:val="id-ID"/>
        </w:rPr>
        <w:t>guru Al-Qur’an Hadits menuntut siswa untuk sungguh-sungguh dalam mengikuti pelajaran</w:t>
      </w:r>
      <w:r w:rsidR="00202763">
        <w:t>, yakni dapat</w:t>
      </w:r>
      <w:r w:rsidR="00F1018F">
        <w:t xml:space="preserve"> ditunjukan dari data f</w:t>
      </w:r>
      <w:r>
        <w:t xml:space="preserve">rekuensi responden yang </w:t>
      </w:r>
      <w:r w:rsidR="0050754D">
        <w:t>menunjukan</w:t>
      </w:r>
      <w:r>
        <w:t xml:space="preserve"> bahwa </w:t>
      </w:r>
      <w:r w:rsidR="00F01940">
        <w:t>sebesar 2</w:t>
      </w:r>
      <w:r w:rsidR="00F1018F">
        <w:rPr>
          <w:lang w:val="id-ID"/>
        </w:rPr>
        <w:t>0</w:t>
      </w:r>
      <w:r w:rsidR="0050754D">
        <w:t xml:space="preserve"> responden atau </w:t>
      </w:r>
      <w:r w:rsidR="00F1018F">
        <w:rPr>
          <w:lang w:val="id-ID"/>
        </w:rPr>
        <w:t>44,44</w:t>
      </w:r>
      <w:r w:rsidR="00AD3148">
        <w:t>%</w:t>
      </w:r>
      <w:r w:rsidR="00EE6835">
        <w:t xml:space="preserve"> yang menyatakan </w:t>
      </w:r>
      <w:r w:rsidR="00F01940">
        <w:t>sangat sering</w:t>
      </w:r>
      <w:r w:rsidR="00AD3148">
        <w:t>, yang menyatakan sering</w:t>
      </w:r>
      <w:r w:rsidR="00F01940">
        <w:t xml:space="preserve"> </w:t>
      </w:r>
      <w:r w:rsidR="0050754D">
        <w:t>2</w:t>
      </w:r>
      <w:r w:rsidR="00F1018F">
        <w:rPr>
          <w:lang w:val="id-ID"/>
        </w:rPr>
        <w:t>2</w:t>
      </w:r>
      <w:r w:rsidR="0050754D">
        <w:t xml:space="preserve"> responden atau </w:t>
      </w:r>
      <w:r w:rsidR="00F1018F">
        <w:rPr>
          <w:lang w:val="id-ID"/>
        </w:rPr>
        <w:t>48,88</w:t>
      </w:r>
      <w:r w:rsidR="00EE6835">
        <w:t xml:space="preserve">%, </w:t>
      </w:r>
      <w:r w:rsidR="00F1018F">
        <w:t xml:space="preserve">kadang-kadang sebanyak </w:t>
      </w:r>
      <w:r w:rsidR="00F1018F">
        <w:rPr>
          <w:lang w:val="id-ID"/>
        </w:rPr>
        <w:t>3</w:t>
      </w:r>
      <w:r w:rsidR="00AD3148">
        <w:t xml:space="preserve"> responden atau </w:t>
      </w:r>
      <w:r w:rsidR="00F1018F">
        <w:rPr>
          <w:lang w:val="id-ID"/>
        </w:rPr>
        <w:t>6,66</w:t>
      </w:r>
      <w:r w:rsidR="00AD3148">
        <w:t>%,</w:t>
      </w:r>
      <w:r w:rsidR="00EE6835">
        <w:t xml:space="preserve"> dan tidak ada sa</w:t>
      </w:r>
      <w:r w:rsidR="00F01940">
        <w:t>tupun responden yang menyatakan</w:t>
      </w:r>
      <w:r w:rsidR="008D4953">
        <w:t xml:space="preserve"> </w:t>
      </w:r>
      <w:r w:rsidR="00EE6835">
        <w:t>tidak pernah.</w:t>
      </w:r>
    </w:p>
    <w:p w:rsidR="002B4AA6" w:rsidRPr="002B4AA6" w:rsidRDefault="002B4AA6" w:rsidP="00F1018F">
      <w:pPr>
        <w:spacing w:line="480" w:lineRule="auto"/>
        <w:ind w:left="284" w:firstLine="709"/>
        <w:jc w:val="both"/>
        <w:rPr>
          <w:lang w:val="id-ID"/>
        </w:rPr>
      </w:pPr>
    </w:p>
    <w:p w:rsidR="007C495C" w:rsidRDefault="007C495C" w:rsidP="007C495C">
      <w:pPr>
        <w:numPr>
          <w:ilvl w:val="1"/>
          <w:numId w:val="1"/>
        </w:numPr>
        <w:tabs>
          <w:tab w:val="clear" w:pos="1440"/>
        </w:tabs>
        <w:spacing w:line="480" w:lineRule="auto"/>
        <w:ind w:left="709"/>
        <w:jc w:val="both"/>
        <w:rPr>
          <w:b/>
          <w:i/>
        </w:rPr>
      </w:pPr>
      <w:r w:rsidRPr="007C495C">
        <w:rPr>
          <w:b/>
          <w:i/>
        </w:rPr>
        <w:lastRenderedPageBreak/>
        <w:t xml:space="preserve">Dimensi </w:t>
      </w:r>
      <w:r w:rsidR="00B032ED">
        <w:rPr>
          <w:b/>
          <w:i/>
          <w:lang w:val="id-ID"/>
        </w:rPr>
        <w:t>Bahan Pelajaran dan Sikap Guru Yang Menarik</w:t>
      </w:r>
    </w:p>
    <w:p w:rsidR="00343566" w:rsidRPr="001E15C0" w:rsidRDefault="007C495C" w:rsidP="001E15C0">
      <w:pPr>
        <w:spacing w:line="480" w:lineRule="auto"/>
        <w:ind w:left="426" w:firstLine="567"/>
        <w:jc w:val="both"/>
        <w:rPr>
          <w:lang w:val="id-ID"/>
        </w:rPr>
      </w:pPr>
      <w:r>
        <w:t>Untuk mengukur sejau</w:t>
      </w:r>
      <w:r w:rsidR="00B032ED">
        <w:rPr>
          <w:lang w:val="id-ID"/>
        </w:rPr>
        <w:t>h</w:t>
      </w:r>
      <w:r>
        <w:t xml:space="preserve">mana tingkat </w:t>
      </w:r>
      <w:r w:rsidR="00B032ED">
        <w:rPr>
          <w:lang w:val="id-ID"/>
        </w:rPr>
        <w:t>minat belajar Al-Qur’an Hadits</w:t>
      </w:r>
      <w:r>
        <w:t xml:space="preserve">, maka dapat dilihat apakah </w:t>
      </w:r>
      <w:r w:rsidR="0015784D">
        <w:rPr>
          <w:lang w:val="id-ID"/>
        </w:rPr>
        <w:t>bahan pelaj</w:t>
      </w:r>
      <w:r w:rsidR="00035201">
        <w:rPr>
          <w:lang w:val="id-ID"/>
        </w:rPr>
        <w:t>a</w:t>
      </w:r>
      <w:r w:rsidR="0015784D">
        <w:rPr>
          <w:lang w:val="id-ID"/>
        </w:rPr>
        <w:t>ran dan sikap guru mendorong siswa ingin belajar lebih giat</w:t>
      </w:r>
      <w:r>
        <w:t xml:space="preserve">, hal ini dapat diukur pada item pertanyaan angket yang telah dijawab oleh siswa </w:t>
      </w:r>
      <w:r w:rsidR="0015784D">
        <w:rPr>
          <w:lang w:val="id-ID"/>
        </w:rPr>
        <w:t>yakni cara mengajar guru Al-Qur’an Hadits yang bervariasi membuat siswa menjadi suka dengan pelajaran Al-Qur’an Hadits, setiap mengajar guru Al-Qur’an Hadits melakukan tanya jawab dengan siswa, dalam setia mengajar siswa mengerti tentang semua penjelasan guru Al-Qur’an Hadits, materi pelajaran Al-Qur’an Hadits yang susah membuat siswa malas mempelajarinya</w:t>
      </w:r>
      <w:r w:rsidR="00BA3749">
        <w:t>, yakni dapat dihat pada tabel data frekuensi relative dibawah ini:</w:t>
      </w:r>
    </w:p>
    <w:p w:rsidR="006836EF" w:rsidRPr="00715D17" w:rsidRDefault="006836EF" w:rsidP="001E15C0">
      <w:pPr>
        <w:jc w:val="center"/>
        <w:rPr>
          <w:b/>
          <w:lang w:val="id-ID"/>
        </w:rPr>
      </w:pPr>
      <w:r w:rsidRPr="008D2D2C">
        <w:rPr>
          <w:b/>
        </w:rPr>
        <w:t>Tabe</w:t>
      </w:r>
      <w:r w:rsidR="00070AD9">
        <w:rPr>
          <w:b/>
        </w:rPr>
        <w:t xml:space="preserve">l </w:t>
      </w:r>
      <w:r w:rsidR="008960D7">
        <w:rPr>
          <w:b/>
          <w:lang w:val="id-ID"/>
        </w:rPr>
        <w:t>28</w:t>
      </w:r>
    </w:p>
    <w:p w:rsidR="006836EF" w:rsidRPr="00035201" w:rsidRDefault="00035201" w:rsidP="00035201">
      <w:pPr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="006836EF" w:rsidRPr="008D2D2C">
        <w:rPr>
          <w:b/>
        </w:rPr>
        <w:t xml:space="preserve"> </w:t>
      </w:r>
      <w:r>
        <w:rPr>
          <w:b/>
          <w:lang w:val="id-ID"/>
        </w:rPr>
        <w:t>cara mengajar guru Al-Qur’an hadits yang bervariasi membuat siswa menjadi suka dengan pelajaran Al-Qur’an Hadits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42"/>
        <w:gridCol w:w="1961"/>
        <w:gridCol w:w="2126"/>
      </w:tblGrid>
      <w:tr w:rsidR="006836EF" w:rsidRPr="003958EB" w:rsidTr="00BA3749">
        <w:tc>
          <w:tcPr>
            <w:tcW w:w="709" w:type="dxa"/>
          </w:tcPr>
          <w:p w:rsidR="006836EF" w:rsidRPr="003958EB" w:rsidRDefault="006836EF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142" w:type="dxa"/>
          </w:tcPr>
          <w:p w:rsidR="006836EF" w:rsidRPr="003958EB" w:rsidRDefault="006836EF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1961" w:type="dxa"/>
          </w:tcPr>
          <w:p w:rsidR="006836EF" w:rsidRPr="003958EB" w:rsidRDefault="006836EF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126" w:type="dxa"/>
          </w:tcPr>
          <w:p w:rsidR="006836EF" w:rsidRPr="003958EB" w:rsidRDefault="006836EF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6836EF" w:rsidRPr="003958EB" w:rsidTr="00BA3749">
        <w:tc>
          <w:tcPr>
            <w:tcW w:w="709" w:type="dxa"/>
          </w:tcPr>
          <w:p w:rsidR="006836EF" w:rsidRPr="00F97DA6" w:rsidRDefault="00F97DA6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  <w:p w:rsidR="006836EF" w:rsidRPr="00042995" w:rsidRDefault="006836EF" w:rsidP="001E15C0">
            <w:pPr>
              <w:jc w:val="center"/>
            </w:pPr>
          </w:p>
        </w:tc>
        <w:tc>
          <w:tcPr>
            <w:tcW w:w="3142" w:type="dxa"/>
          </w:tcPr>
          <w:p w:rsidR="006836EF" w:rsidRPr="00042995" w:rsidRDefault="006836EF" w:rsidP="001E15C0">
            <w:r>
              <w:t xml:space="preserve">a. </w:t>
            </w:r>
            <w:r w:rsidRPr="00042995">
              <w:t>S</w:t>
            </w:r>
            <w:r w:rsidR="000728A4">
              <w:t>angat sering</w:t>
            </w:r>
          </w:p>
          <w:p w:rsidR="006836EF" w:rsidRPr="00042995" w:rsidRDefault="006836EF" w:rsidP="001E15C0">
            <w:r>
              <w:t xml:space="preserve">b. </w:t>
            </w:r>
            <w:r w:rsidRPr="00042995">
              <w:t xml:space="preserve">Sering </w:t>
            </w:r>
          </w:p>
          <w:p w:rsidR="006836EF" w:rsidRPr="00042995" w:rsidRDefault="006836EF" w:rsidP="001E15C0">
            <w:r>
              <w:t xml:space="preserve">c. </w:t>
            </w:r>
            <w:r w:rsidRPr="00042995">
              <w:t>Kadang-Kadang</w:t>
            </w:r>
          </w:p>
          <w:p w:rsidR="006836EF" w:rsidRPr="00042995" w:rsidRDefault="006836EF" w:rsidP="001E15C0">
            <w:r>
              <w:t xml:space="preserve">d. </w:t>
            </w:r>
            <w:r w:rsidRPr="00042995">
              <w:t xml:space="preserve"> Tidak Pernah </w:t>
            </w:r>
          </w:p>
        </w:tc>
        <w:tc>
          <w:tcPr>
            <w:tcW w:w="1961" w:type="dxa"/>
          </w:tcPr>
          <w:p w:rsidR="006836EF" w:rsidRPr="0024015C" w:rsidRDefault="0024015C" w:rsidP="001E15C0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8</w:t>
            </w:r>
          </w:p>
          <w:p w:rsidR="006836EF" w:rsidRPr="0024015C" w:rsidRDefault="0024015C" w:rsidP="001E15C0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3</w:t>
            </w:r>
          </w:p>
          <w:p w:rsidR="006836EF" w:rsidRPr="0024015C" w:rsidRDefault="0024015C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  <w:p w:rsidR="006836EF" w:rsidRPr="0024015C" w:rsidRDefault="0024015C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2126" w:type="dxa"/>
          </w:tcPr>
          <w:p w:rsidR="006836EF" w:rsidRPr="00042995" w:rsidRDefault="00035201" w:rsidP="001E15C0">
            <w:pPr>
              <w:jc w:val="center"/>
            </w:pPr>
            <w:r>
              <w:rPr>
                <w:lang w:val="id-ID"/>
              </w:rPr>
              <w:t>40</w:t>
            </w:r>
            <w:r w:rsidR="006836EF">
              <w:t>%</w:t>
            </w:r>
          </w:p>
          <w:p w:rsidR="006836EF" w:rsidRPr="00042995" w:rsidRDefault="00035201" w:rsidP="001E15C0">
            <w:pPr>
              <w:jc w:val="center"/>
            </w:pPr>
            <w:r>
              <w:rPr>
                <w:lang w:val="id-ID"/>
              </w:rPr>
              <w:t>51,11</w:t>
            </w:r>
            <w:r w:rsidR="006836EF">
              <w:t>%</w:t>
            </w:r>
          </w:p>
          <w:p w:rsidR="006836EF" w:rsidRPr="00042995" w:rsidRDefault="00035201" w:rsidP="001E15C0">
            <w:pPr>
              <w:jc w:val="center"/>
            </w:pPr>
            <w:r>
              <w:rPr>
                <w:lang w:val="id-ID"/>
              </w:rPr>
              <w:t>8,88</w:t>
            </w:r>
            <w:r w:rsidR="006836EF">
              <w:t>%</w:t>
            </w:r>
          </w:p>
          <w:p w:rsidR="006836EF" w:rsidRPr="00042995" w:rsidRDefault="00035201" w:rsidP="001E15C0">
            <w:pPr>
              <w:jc w:val="center"/>
            </w:pPr>
            <w:r>
              <w:rPr>
                <w:lang w:val="id-ID"/>
              </w:rPr>
              <w:t>0</w:t>
            </w:r>
            <w:r w:rsidR="006836EF">
              <w:t>%</w:t>
            </w:r>
          </w:p>
        </w:tc>
      </w:tr>
      <w:tr w:rsidR="006836EF" w:rsidRPr="003958EB" w:rsidTr="00BA3749">
        <w:tc>
          <w:tcPr>
            <w:tcW w:w="709" w:type="dxa"/>
          </w:tcPr>
          <w:p w:rsidR="006836EF" w:rsidRPr="003958EB" w:rsidRDefault="006836EF" w:rsidP="001E15C0">
            <w:pPr>
              <w:jc w:val="center"/>
              <w:rPr>
                <w:b/>
              </w:rPr>
            </w:pPr>
          </w:p>
        </w:tc>
        <w:tc>
          <w:tcPr>
            <w:tcW w:w="3142" w:type="dxa"/>
          </w:tcPr>
          <w:p w:rsidR="006836EF" w:rsidRPr="003958EB" w:rsidRDefault="006836EF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1961" w:type="dxa"/>
          </w:tcPr>
          <w:p w:rsidR="006836EF" w:rsidRPr="003958EB" w:rsidRDefault="0024015C" w:rsidP="001E15C0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0728A4">
              <w:rPr>
                <w:b/>
              </w:rPr>
              <w:t>5</w:t>
            </w:r>
          </w:p>
        </w:tc>
        <w:tc>
          <w:tcPr>
            <w:tcW w:w="2126" w:type="dxa"/>
          </w:tcPr>
          <w:p w:rsidR="006836EF" w:rsidRPr="003958EB" w:rsidRDefault="006836EF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100%</w:t>
            </w:r>
          </w:p>
        </w:tc>
      </w:tr>
    </w:tbl>
    <w:p w:rsidR="006836EF" w:rsidRPr="00F97DA6" w:rsidRDefault="006836EF" w:rsidP="006836EF">
      <w:pPr>
        <w:spacing w:line="480" w:lineRule="auto"/>
        <w:ind w:left="284"/>
        <w:rPr>
          <w:lang w:val="id-ID"/>
        </w:rPr>
      </w:pPr>
      <w:r w:rsidRPr="009F4DF6">
        <w:t>Sumb</w:t>
      </w:r>
      <w:r>
        <w:t xml:space="preserve">er data: Hasil tabulasi angket item </w:t>
      </w:r>
      <w:r w:rsidR="00F97DA6">
        <w:rPr>
          <w:lang w:val="id-ID"/>
        </w:rPr>
        <w:t>9</w:t>
      </w:r>
    </w:p>
    <w:p w:rsidR="006836EF" w:rsidRPr="001E15C0" w:rsidRDefault="00BA3749" w:rsidP="006836EF">
      <w:pPr>
        <w:spacing w:line="480" w:lineRule="auto"/>
        <w:ind w:left="284" w:firstLine="709"/>
        <w:jc w:val="both"/>
        <w:rPr>
          <w:lang w:val="id-ID"/>
        </w:rPr>
      </w:pPr>
      <w:r>
        <w:t xml:space="preserve">Berdasarkan </w:t>
      </w:r>
      <w:r w:rsidR="006836EF">
        <w:t>tabel di atas menunjukan bahwa</w:t>
      </w:r>
      <w:r w:rsidR="00035201">
        <w:rPr>
          <w:lang w:val="id-ID"/>
        </w:rPr>
        <w:t xml:space="preserve"> sering</w:t>
      </w:r>
      <w:r w:rsidR="006836EF">
        <w:t xml:space="preserve"> </w:t>
      </w:r>
      <w:r w:rsidR="00035201">
        <w:rPr>
          <w:lang w:val="id-ID"/>
        </w:rPr>
        <w:t>cara mengajar guru Al-Qur’a</w:t>
      </w:r>
      <w:r w:rsidR="0075219B">
        <w:rPr>
          <w:lang w:val="id-ID"/>
        </w:rPr>
        <w:t>n Hadits yang bervar</w:t>
      </w:r>
      <w:r w:rsidR="00035201">
        <w:rPr>
          <w:lang w:val="id-ID"/>
        </w:rPr>
        <w:t>i</w:t>
      </w:r>
      <w:r w:rsidR="0075219B">
        <w:rPr>
          <w:lang w:val="id-ID"/>
        </w:rPr>
        <w:t>a</w:t>
      </w:r>
      <w:r w:rsidR="00035201">
        <w:rPr>
          <w:lang w:val="id-ID"/>
        </w:rPr>
        <w:t>si membuat siswa menjadi suka dengan pelajaran Al-Qur’an Hadits</w:t>
      </w:r>
      <w:r w:rsidR="006836EF">
        <w:t>.</w:t>
      </w:r>
      <w:r w:rsidR="00035201">
        <w:t xml:space="preserve"> Hal ini ditunjukan dari data f</w:t>
      </w:r>
      <w:r w:rsidR="006836EF">
        <w:t xml:space="preserve">rekuensi responden bahwa sebesar </w:t>
      </w:r>
      <w:r w:rsidR="000728A4">
        <w:t>1</w:t>
      </w:r>
      <w:r w:rsidR="00035201">
        <w:rPr>
          <w:lang w:val="id-ID"/>
        </w:rPr>
        <w:t>8</w:t>
      </w:r>
      <w:r w:rsidR="009E23FF">
        <w:t xml:space="preserve"> </w:t>
      </w:r>
      <w:r w:rsidR="006836EF">
        <w:t xml:space="preserve">responden atau </w:t>
      </w:r>
      <w:r w:rsidR="00035201">
        <w:rPr>
          <w:lang w:val="id-ID"/>
        </w:rPr>
        <w:t>40</w:t>
      </w:r>
      <w:r w:rsidR="006836EF">
        <w:t xml:space="preserve">% yang menyatakan </w:t>
      </w:r>
      <w:r w:rsidR="000728A4">
        <w:t>sangat sering, yang menyatakan sering 2</w:t>
      </w:r>
      <w:r w:rsidR="00035201">
        <w:rPr>
          <w:lang w:val="id-ID"/>
        </w:rPr>
        <w:t>2</w:t>
      </w:r>
      <w:r w:rsidR="006836EF">
        <w:t xml:space="preserve"> responden atau </w:t>
      </w:r>
      <w:r w:rsidR="00035201">
        <w:rPr>
          <w:lang w:val="id-ID"/>
        </w:rPr>
        <w:t>51,11</w:t>
      </w:r>
      <w:r w:rsidR="006836EF">
        <w:t xml:space="preserve">%, kadang-kadang sebanyak </w:t>
      </w:r>
      <w:r w:rsidR="00035201">
        <w:rPr>
          <w:lang w:val="id-ID"/>
        </w:rPr>
        <w:t>4</w:t>
      </w:r>
      <w:r w:rsidR="006836EF">
        <w:t xml:space="preserve">responden atau </w:t>
      </w:r>
      <w:r w:rsidR="00035201">
        <w:rPr>
          <w:lang w:val="id-ID"/>
        </w:rPr>
        <w:t>8,88</w:t>
      </w:r>
      <w:r w:rsidR="006836EF">
        <w:t xml:space="preserve">%,  dan </w:t>
      </w:r>
      <w:r w:rsidR="00035201">
        <w:rPr>
          <w:lang w:val="id-ID"/>
        </w:rPr>
        <w:t>tidak satupun responden</w:t>
      </w:r>
      <w:r w:rsidR="001E15C0">
        <w:t xml:space="preserve"> yang menyatakan tidak pernah</w:t>
      </w:r>
      <w:r w:rsidR="001E15C0">
        <w:rPr>
          <w:lang w:val="id-ID"/>
        </w:rPr>
        <w:t>.</w:t>
      </w:r>
    </w:p>
    <w:p w:rsidR="00CD4E6B" w:rsidRPr="00CD4E6B" w:rsidRDefault="009E23FF" w:rsidP="009727B8">
      <w:pPr>
        <w:spacing w:line="480" w:lineRule="auto"/>
        <w:ind w:left="284" w:firstLine="709"/>
        <w:jc w:val="both"/>
        <w:rPr>
          <w:lang w:val="id-ID"/>
        </w:rPr>
      </w:pPr>
      <w:r>
        <w:lastRenderedPageBreak/>
        <w:t xml:space="preserve">Parameter lain dari dimensi </w:t>
      </w:r>
      <w:r w:rsidR="00035201">
        <w:rPr>
          <w:lang w:val="id-ID"/>
        </w:rPr>
        <w:t>bahan pelajaran dan sikap guru yang menarik</w:t>
      </w:r>
      <w:r>
        <w:t xml:space="preserve"> adalah </w:t>
      </w:r>
      <w:r w:rsidR="00035201">
        <w:rPr>
          <w:lang w:val="id-ID"/>
        </w:rPr>
        <w:t>setiap mengajar guru Al-Qur’an Hadits melakukan tanya jawab dengan siswa</w:t>
      </w:r>
      <w:r>
        <w:t xml:space="preserve">, yakni dapat dilihat pada tabel </w:t>
      </w:r>
      <w:r w:rsidR="00BA3749">
        <w:t xml:space="preserve">sebagai </w:t>
      </w:r>
      <w:r>
        <w:t>berikut:</w:t>
      </w:r>
    </w:p>
    <w:p w:rsidR="009E23FF" w:rsidRPr="00715D17" w:rsidRDefault="009E23FF" w:rsidP="001E15C0">
      <w:pPr>
        <w:jc w:val="center"/>
        <w:rPr>
          <w:b/>
          <w:lang w:val="id-ID"/>
        </w:rPr>
      </w:pPr>
      <w:r w:rsidRPr="008D2D2C">
        <w:rPr>
          <w:b/>
        </w:rPr>
        <w:t>Tabe</w:t>
      </w:r>
      <w:r w:rsidR="00070AD9">
        <w:rPr>
          <w:b/>
        </w:rPr>
        <w:t xml:space="preserve">l </w:t>
      </w:r>
      <w:r w:rsidR="008960D7">
        <w:rPr>
          <w:b/>
          <w:lang w:val="id-ID"/>
        </w:rPr>
        <w:t>29</w:t>
      </w:r>
    </w:p>
    <w:p w:rsidR="009E23FF" w:rsidRDefault="00035201" w:rsidP="001E15C0">
      <w:pPr>
        <w:jc w:val="center"/>
        <w:rPr>
          <w:b/>
        </w:rPr>
      </w:pPr>
      <w:r>
        <w:rPr>
          <w:b/>
          <w:lang w:val="id-ID"/>
        </w:rPr>
        <w:t>Distribusi Frekuensi</w:t>
      </w:r>
      <w:r>
        <w:rPr>
          <w:b/>
        </w:rPr>
        <w:t xml:space="preserve"> </w:t>
      </w:r>
      <w:r>
        <w:rPr>
          <w:b/>
          <w:lang w:val="id-ID"/>
        </w:rPr>
        <w:t>setiap mengajar guru Al-Qur’an Hadits melakukan tanya jawab dengan siswa</w:t>
      </w:r>
      <w:r w:rsidR="008B04A1">
        <w:rPr>
          <w:b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001"/>
        <w:gridCol w:w="1961"/>
        <w:gridCol w:w="2126"/>
      </w:tblGrid>
      <w:tr w:rsidR="009E23FF" w:rsidRPr="003958EB" w:rsidTr="00281CD8">
        <w:tc>
          <w:tcPr>
            <w:tcW w:w="850" w:type="dxa"/>
          </w:tcPr>
          <w:p w:rsidR="009E23FF" w:rsidRPr="003958EB" w:rsidRDefault="009E23FF" w:rsidP="00C965C5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001" w:type="dxa"/>
          </w:tcPr>
          <w:p w:rsidR="009E23FF" w:rsidRPr="003958EB" w:rsidRDefault="009E23FF" w:rsidP="00C965C5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1961" w:type="dxa"/>
          </w:tcPr>
          <w:p w:rsidR="009E23FF" w:rsidRPr="003958EB" w:rsidRDefault="009E23FF" w:rsidP="00C965C5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126" w:type="dxa"/>
          </w:tcPr>
          <w:p w:rsidR="009E23FF" w:rsidRPr="003958EB" w:rsidRDefault="009E23FF" w:rsidP="00C965C5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9E23FF" w:rsidRPr="003958EB" w:rsidTr="00281CD8">
        <w:tc>
          <w:tcPr>
            <w:tcW w:w="850" w:type="dxa"/>
          </w:tcPr>
          <w:p w:rsidR="009E23FF" w:rsidRPr="00F97DA6" w:rsidRDefault="009E23FF" w:rsidP="00C965C5">
            <w:pPr>
              <w:spacing w:line="276" w:lineRule="auto"/>
              <w:jc w:val="center"/>
              <w:rPr>
                <w:lang w:val="id-ID"/>
              </w:rPr>
            </w:pPr>
            <w:r>
              <w:t>1</w:t>
            </w:r>
            <w:r w:rsidR="00F97DA6">
              <w:rPr>
                <w:lang w:val="id-ID"/>
              </w:rPr>
              <w:t>0</w:t>
            </w:r>
          </w:p>
          <w:p w:rsidR="009E23FF" w:rsidRPr="00042995" w:rsidRDefault="009E23FF" w:rsidP="00C965C5">
            <w:pPr>
              <w:spacing w:line="276" w:lineRule="auto"/>
              <w:jc w:val="center"/>
            </w:pPr>
          </w:p>
        </w:tc>
        <w:tc>
          <w:tcPr>
            <w:tcW w:w="3001" w:type="dxa"/>
          </w:tcPr>
          <w:p w:rsidR="009E23FF" w:rsidRPr="00042995" w:rsidRDefault="009E23FF" w:rsidP="00C965C5">
            <w:pPr>
              <w:spacing w:line="276" w:lineRule="auto"/>
            </w:pPr>
            <w:r>
              <w:t xml:space="preserve">a. </w:t>
            </w:r>
            <w:r w:rsidRPr="00042995">
              <w:t>S</w:t>
            </w:r>
            <w:r w:rsidR="000728A4">
              <w:t>angat sering</w:t>
            </w:r>
          </w:p>
          <w:p w:rsidR="009E23FF" w:rsidRPr="00042995" w:rsidRDefault="009E23FF" w:rsidP="00C965C5">
            <w:pPr>
              <w:spacing w:line="276" w:lineRule="auto"/>
            </w:pPr>
            <w:r>
              <w:t xml:space="preserve">b. </w:t>
            </w:r>
            <w:r w:rsidRPr="00042995">
              <w:t xml:space="preserve">Sering </w:t>
            </w:r>
          </w:p>
          <w:p w:rsidR="009E23FF" w:rsidRPr="00042995" w:rsidRDefault="009E23FF" w:rsidP="00C965C5">
            <w:pPr>
              <w:spacing w:line="276" w:lineRule="auto"/>
            </w:pPr>
            <w:r>
              <w:t xml:space="preserve">c. </w:t>
            </w:r>
            <w:r w:rsidRPr="00042995">
              <w:t>Kadang-Kadang</w:t>
            </w:r>
          </w:p>
          <w:p w:rsidR="009E23FF" w:rsidRPr="00042995" w:rsidRDefault="009E23FF" w:rsidP="00C965C5">
            <w:pPr>
              <w:spacing w:line="276" w:lineRule="auto"/>
            </w:pPr>
            <w:r>
              <w:t xml:space="preserve">d. </w:t>
            </w:r>
            <w:r w:rsidRPr="00042995">
              <w:t xml:space="preserve">Tidak Pernah </w:t>
            </w:r>
          </w:p>
        </w:tc>
        <w:tc>
          <w:tcPr>
            <w:tcW w:w="1961" w:type="dxa"/>
          </w:tcPr>
          <w:p w:rsidR="009E23FF" w:rsidRPr="0024015C" w:rsidRDefault="0024015C" w:rsidP="00C965C5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  <w:p w:rsidR="009E23FF" w:rsidRPr="0024015C" w:rsidRDefault="0024015C" w:rsidP="00C965C5">
            <w:pPr>
              <w:spacing w:line="276" w:lineRule="auto"/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2</w:t>
            </w:r>
          </w:p>
          <w:p w:rsidR="009E23FF" w:rsidRPr="0024015C" w:rsidRDefault="0024015C" w:rsidP="00C965C5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  <w:p w:rsidR="009E23FF" w:rsidRPr="0024015C" w:rsidRDefault="0024015C" w:rsidP="00C965C5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126" w:type="dxa"/>
          </w:tcPr>
          <w:p w:rsidR="009E23FF" w:rsidRPr="00042995" w:rsidRDefault="00035201" w:rsidP="00C965C5">
            <w:pPr>
              <w:spacing w:line="276" w:lineRule="auto"/>
              <w:jc w:val="center"/>
            </w:pPr>
            <w:r>
              <w:rPr>
                <w:lang w:val="id-ID"/>
              </w:rPr>
              <w:t>26,66</w:t>
            </w:r>
            <w:r w:rsidR="009E23FF">
              <w:t>%</w:t>
            </w:r>
          </w:p>
          <w:p w:rsidR="009E23FF" w:rsidRPr="00042995" w:rsidRDefault="00035201" w:rsidP="00C965C5">
            <w:pPr>
              <w:spacing w:line="276" w:lineRule="auto"/>
              <w:jc w:val="center"/>
            </w:pPr>
            <w:r>
              <w:rPr>
                <w:lang w:val="id-ID"/>
              </w:rPr>
              <w:t>48,88</w:t>
            </w:r>
            <w:r w:rsidR="009E23FF">
              <w:t>%</w:t>
            </w:r>
          </w:p>
          <w:p w:rsidR="009E23FF" w:rsidRPr="00042995" w:rsidRDefault="00035201" w:rsidP="00C965C5">
            <w:pPr>
              <w:spacing w:line="276" w:lineRule="auto"/>
              <w:jc w:val="center"/>
            </w:pPr>
            <w:r>
              <w:rPr>
                <w:lang w:val="id-ID"/>
              </w:rPr>
              <w:t>22,22</w:t>
            </w:r>
            <w:r w:rsidR="009E23FF">
              <w:t>%</w:t>
            </w:r>
          </w:p>
          <w:p w:rsidR="009E23FF" w:rsidRPr="00042995" w:rsidRDefault="00035201" w:rsidP="00C965C5">
            <w:pPr>
              <w:spacing w:line="276" w:lineRule="auto"/>
              <w:jc w:val="center"/>
            </w:pPr>
            <w:r>
              <w:rPr>
                <w:lang w:val="id-ID"/>
              </w:rPr>
              <w:t>2,22</w:t>
            </w:r>
            <w:r w:rsidR="009E23FF">
              <w:t>%</w:t>
            </w:r>
          </w:p>
        </w:tc>
      </w:tr>
      <w:tr w:rsidR="009E23FF" w:rsidRPr="003958EB" w:rsidTr="00281CD8">
        <w:tc>
          <w:tcPr>
            <w:tcW w:w="850" w:type="dxa"/>
          </w:tcPr>
          <w:p w:rsidR="009E23FF" w:rsidRPr="003958EB" w:rsidRDefault="009E23FF" w:rsidP="00C965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1" w:type="dxa"/>
          </w:tcPr>
          <w:p w:rsidR="009E23FF" w:rsidRPr="003958EB" w:rsidRDefault="009E23FF" w:rsidP="00C965C5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1961" w:type="dxa"/>
          </w:tcPr>
          <w:p w:rsidR="009E23FF" w:rsidRPr="003958EB" w:rsidRDefault="0024015C" w:rsidP="00C965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0728A4">
              <w:rPr>
                <w:b/>
              </w:rPr>
              <w:t>5</w:t>
            </w:r>
          </w:p>
        </w:tc>
        <w:tc>
          <w:tcPr>
            <w:tcW w:w="2126" w:type="dxa"/>
          </w:tcPr>
          <w:p w:rsidR="009E23FF" w:rsidRPr="003958EB" w:rsidRDefault="009E23FF" w:rsidP="00C965C5">
            <w:pPr>
              <w:spacing w:line="276" w:lineRule="auto"/>
              <w:jc w:val="center"/>
              <w:rPr>
                <w:b/>
              </w:rPr>
            </w:pPr>
            <w:r w:rsidRPr="003958EB">
              <w:rPr>
                <w:b/>
              </w:rPr>
              <w:t>100%</w:t>
            </w:r>
          </w:p>
        </w:tc>
      </w:tr>
    </w:tbl>
    <w:p w:rsidR="00BE6D99" w:rsidRPr="00F97DA6" w:rsidRDefault="009E23FF" w:rsidP="00BE6D99">
      <w:pPr>
        <w:spacing w:line="480" w:lineRule="auto"/>
        <w:ind w:left="284"/>
        <w:rPr>
          <w:lang w:val="id-ID"/>
        </w:rPr>
      </w:pPr>
      <w:r w:rsidRPr="009F4DF6">
        <w:t>Sumb</w:t>
      </w:r>
      <w:r>
        <w:t>er data: Hasil tabulasi angket item 1</w:t>
      </w:r>
      <w:r w:rsidR="00F97DA6">
        <w:rPr>
          <w:lang w:val="id-ID"/>
        </w:rPr>
        <w:t>0</w:t>
      </w:r>
    </w:p>
    <w:p w:rsidR="00C965C5" w:rsidRDefault="00BE6D99" w:rsidP="00C965C5">
      <w:pPr>
        <w:spacing w:line="480" w:lineRule="auto"/>
        <w:ind w:left="284" w:firstLine="709"/>
        <w:jc w:val="both"/>
        <w:rPr>
          <w:lang w:val="id-ID"/>
        </w:rPr>
      </w:pPr>
      <w:r>
        <w:t xml:space="preserve">Berdasarkan </w:t>
      </w:r>
      <w:r w:rsidR="009E23FF">
        <w:t>tabel di atas menunjukan bahwa</w:t>
      </w:r>
      <w:r w:rsidR="00035201">
        <w:rPr>
          <w:lang w:val="id-ID"/>
        </w:rPr>
        <w:t xml:space="preserve"> sering</w:t>
      </w:r>
      <w:r w:rsidR="009E23FF">
        <w:t xml:space="preserve"> </w:t>
      </w:r>
      <w:r w:rsidR="00035201">
        <w:rPr>
          <w:lang w:val="id-ID"/>
        </w:rPr>
        <w:t>setiap mengajar guru Al-Qur’an Hadits  melakukan tanya jawab dengan siswa</w:t>
      </w:r>
      <w:r>
        <w:t xml:space="preserve"> yakni </w:t>
      </w:r>
      <w:r w:rsidR="00035201">
        <w:t>ditunjukan dari data f</w:t>
      </w:r>
      <w:r w:rsidR="009E23FF">
        <w:t>re</w:t>
      </w:r>
      <w:r w:rsidR="005831E6">
        <w:t xml:space="preserve">kuensi responden bahwa sebesar </w:t>
      </w:r>
      <w:r w:rsidR="00035201">
        <w:rPr>
          <w:lang w:val="id-ID"/>
        </w:rPr>
        <w:t>12</w:t>
      </w:r>
      <w:r w:rsidR="009E23FF">
        <w:t xml:space="preserve"> responden atau </w:t>
      </w:r>
      <w:r w:rsidR="00035201">
        <w:rPr>
          <w:lang w:val="id-ID"/>
        </w:rPr>
        <w:t>26,66</w:t>
      </w:r>
      <w:r w:rsidR="009E23FF">
        <w:t xml:space="preserve">% yang menyatakan </w:t>
      </w:r>
      <w:r w:rsidR="005831E6">
        <w:t>sangat sering</w:t>
      </w:r>
      <w:r w:rsidR="009E23FF">
        <w:t xml:space="preserve">, yang menyatakan sering </w:t>
      </w:r>
      <w:r w:rsidR="005831E6">
        <w:t>2</w:t>
      </w:r>
      <w:r w:rsidR="00035201">
        <w:rPr>
          <w:lang w:val="id-ID"/>
        </w:rPr>
        <w:t>2</w:t>
      </w:r>
      <w:r w:rsidR="005831E6">
        <w:t xml:space="preserve"> </w:t>
      </w:r>
      <w:r w:rsidR="009E23FF">
        <w:t xml:space="preserve">responden atau </w:t>
      </w:r>
      <w:r w:rsidR="00035201">
        <w:rPr>
          <w:lang w:val="id-ID"/>
        </w:rPr>
        <w:t>48,88</w:t>
      </w:r>
      <w:r w:rsidR="005831E6">
        <w:t>%,</w:t>
      </w:r>
      <w:r w:rsidR="00035201">
        <w:rPr>
          <w:lang w:val="id-ID"/>
        </w:rPr>
        <w:t>yang menyatakan kadang-kadang 10 responden atau 22,22%,</w:t>
      </w:r>
      <w:r w:rsidR="005831E6">
        <w:t xml:space="preserve"> </w:t>
      </w:r>
      <w:r>
        <w:t xml:space="preserve">dan tidak satupun respoden menyatakan tidak pernah atau </w:t>
      </w:r>
      <w:r w:rsidR="005831E6">
        <w:t>0%</w:t>
      </w:r>
      <w:r w:rsidR="009E23FF">
        <w:t>.</w:t>
      </w:r>
      <w:r>
        <w:t xml:space="preserve"> </w:t>
      </w:r>
    </w:p>
    <w:p w:rsidR="00C965C5" w:rsidRDefault="00BE6D99" w:rsidP="00925F1D">
      <w:pPr>
        <w:spacing w:line="480" w:lineRule="auto"/>
        <w:ind w:left="284" w:firstLine="709"/>
        <w:jc w:val="both"/>
        <w:rPr>
          <w:lang w:val="id-ID"/>
        </w:rPr>
      </w:pPr>
      <w:r>
        <w:t>Selanjutnya</w:t>
      </w:r>
      <w:r w:rsidR="002662B4">
        <w:rPr>
          <w:lang w:val="id-ID"/>
        </w:rPr>
        <w:t>,</w:t>
      </w:r>
      <w:r>
        <w:t xml:space="preserve"> yang dapat </w:t>
      </w:r>
      <w:r w:rsidR="002662B4">
        <w:rPr>
          <w:lang w:val="id-ID"/>
        </w:rPr>
        <w:t xml:space="preserve">mengujur dan mengahui tentang </w:t>
      </w:r>
      <w:r w:rsidR="00035201">
        <w:rPr>
          <w:lang w:val="id-ID"/>
        </w:rPr>
        <w:t>minat</w:t>
      </w:r>
      <w:r>
        <w:t xml:space="preserve"> belajar </w:t>
      </w:r>
      <w:r w:rsidR="00035201">
        <w:rPr>
          <w:lang w:val="id-ID"/>
        </w:rPr>
        <w:t xml:space="preserve">Al-Qur’an Hadits </w:t>
      </w:r>
      <w:r w:rsidR="002662B4">
        <w:rPr>
          <w:lang w:val="id-ID"/>
        </w:rPr>
        <w:t xml:space="preserve">yakni guru </w:t>
      </w:r>
      <w:r w:rsidR="00035201">
        <w:rPr>
          <w:lang w:val="id-ID"/>
        </w:rPr>
        <w:t>dalam setiap mengajar</w:t>
      </w:r>
      <w:r w:rsidR="002662B4">
        <w:rPr>
          <w:lang w:val="id-ID"/>
        </w:rPr>
        <w:t xml:space="preserve"> di sekolah</w:t>
      </w:r>
      <w:r w:rsidR="008E7B9C">
        <w:rPr>
          <w:lang w:val="id-ID"/>
        </w:rPr>
        <w:t>, siswa mengerti tent</w:t>
      </w:r>
      <w:r w:rsidR="00035201">
        <w:rPr>
          <w:lang w:val="id-ID"/>
        </w:rPr>
        <w:t>a</w:t>
      </w:r>
      <w:r w:rsidR="008E7B9C">
        <w:rPr>
          <w:lang w:val="id-ID"/>
        </w:rPr>
        <w:t>n</w:t>
      </w:r>
      <w:r w:rsidR="00035201">
        <w:rPr>
          <w:lang w:val="id-ID"/>
        </w:rPr>
        <w:t xml:space="preserve">g semua penjelasan guru </w:t>
      </w:r>
      <w:r w:rsidR="00C965C5">
        <w:rPr>
          <w:lang w:val="id-ID"/>
        </w:rPr>
        <w:t xml:space="preserve">mata pelajaran </w:t>
      </w:r>
      <w:r w:rsidR="00035201">
        <w:rPr>
          <w:lang w:val="id-ID"/>
        </w:rPr>
        <w:t>Al-Quran Hadits</w:t>
      </w:r>
      <w:r>
        <w:t>, yakni d</w:t>
      </w:r>
      <w:r w:rsidR="002662B4">
        <w:t>apat dilihat pada tabel berikut</w:t>
      </w:r>
      <w:r w:rsidR="002662B4">
        <w:rPr>
          <w:lang w:val="id-ID"/>
        </w:rPr>
        <w:t>:</w:t>
      </w:r>
    </w:p>
    <w:p w:rsidR="00925F1D" w:rsidRDefault="00925F1D" w:rsidP="00925F1D">
      <w:pPr>
        <w:spacing w:line="480" w:lineRule="auto"/>
        <w:rPr>
          <w:lang w:val="id-ID"/>
        </w:rPr>
      </w:pPr>
    </w:p>
    <w:p w:rsidR="00B571DB" w:rsidRDefault="00B571DB" w:rsidP="00925F1D">
      <w:pPr>
        <w:spacing w:line="480" w:lineRule="auto"/>
        <w:rPr>
          <w:lang w:val="id-ID"/>
        </w:rPr>
      </w:pPr>
    </w:p>
    <w:p w:rsidR="00B571DB" w:rsidRDefault="00B571DB" w:rsidP="001E15C0">
      <w:pPr>
        <w:jc w:val="center"/>
        <w:rPr>
          <w:lang w:val="id-ID"/>
        </w:rPr>
      </w:pPr>
    </w:p>
    <w:p w:rsidR="00BE6D99" w:rsidRPr="002662B4" w:rsidRDefault="00BE6D99" w:rsidP="001E15C0">
      <w:pPr>
        <w:jc w:val="center"/>
        <w:rPr>
          <w:b/>
          <w:sz w:val="22"/>
          <w:szCs w:val="22"/>
          <w:lang w:val="id-ID"/>
        </w:rPr>
      </w:pPr>
      <w:r w:rsidRPr="002662B4">
        <w:rPr>
          <w:b/>
          <w:sz w:val="22"/>
          <w:szCs w:val="22"/>
        </w:rPr>
        <w:t>Tabe</w:t>
      </w:r>
      <w:r w:rsidR="00070AD9" w:rsidRPr="002662B4">
        <w:rPr>
          <w:b/>
          <w:sz w:val="22"/>
          <w:szCs w:val="22"/>
        </w:rPr>
        <w:t xml:space="preserve">l </w:t>
      </w:r>
      <w:r w:rsidR="008960D7">
        <w:rPr>
          <w:b/>
          <w:sz w:val="22"/>
          <w:szCs w:val="22"/>
          <w:lang w:val="id-ID"/>
        </w:rPr>
        <w:t>30</w:t>
      </w:r>
    </w:p>
    <w:p w:rsidR="00BE6D99" w:rsidRPr="002662B4" w:rsidRDefault="008E7B9C" w:rsidP="001E15C0">
      <w:pPr>
        <w:jc w:val="center"/>
        <w:rPr>
          <w:b/>
          <w:sz w:val="22"/>
          <w:szCs w:val="22"/>
          <w:lang w:val="id-ID"/>
        </w:rPr>
      </w:pPr>
      <w:r w:rsidRPr="002662B4">
        <w:rPr>
          <w:b/>
          <w:sz w:val="22"/>
          <w:szCs w:val="22"/>
          <w:lang w:val="id-ID"/>
        </w:rPr>
        <w:t>Distribusi Frekuensi</w:t>
      </w:r>
      <w:r w:rsidR="00BE6D99" w:rsidRPr="002662B4">
        <w:rPr>
          <w:b/>
          <w:sz w:val="22"/>
          <w:szCs w:val="22"/>
        </w:rPr>
        <w:t xml:space="preserve"> </w:t>
      </w:r>
      <w:r w:rsidRPr="002662B4">
        <w:rPr>
          <w:b/>
          <w:sz w:val="22"/>
          <w:szCs w:val="22"/>
          <w:lang w:val="id-ID"/>
        </w:rPr>
        <w:t>dalam setiap mengajar, siswa mengerti tentang semua penjelasan guru Al-Qur’an Hadits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001"/>
        <w:gridCol w:w="2122"/>
        <w:gridCol w:w="2122"/>
      </w:tblGrid>
      <w:tr w:rsidR="00BE6D99" w:rsidRPr="003958EB" w:rsidTr="007F2325">
        <w:tc>
          <w:tcPr>
            <w:tcW w:w="850" w:type="dxa"/>
          </w:tcPr>
          <w:p w:rsidR="00BE6D99" w:rsidRPr="00BE6D99" w:rsidRDefault="00BE6D99" w:rsidP="001E15C0">
            <w:pPr>
              <w:jc w:val="center"/>
              <w:rPr>
                <w:b/>
              </w:rPr>
            </w:pPr>
            <w:r w:rsidRPr="00BE6D99">
              <w:rPr>
                <w:b/>
              </w:rPr>
              <w:t xml:space="preserve">No </w:t>
            </w:r>
          </w:p>
        </w:tc>
        <w:tc>
          <w:tcPr>
            <w:tcW w:w="3001" w:type="dxa"/>
          </w:tcPr>
          <w:p w:rsidR="00BE6D99" w:rsidRPr="00BE6D99" w:rsidRDefault="00BE6D99" w:rsidP="001E15C0">
            <w:pPr>
              <w:jc w:val="center"/>
              <w:rPr>
                <w:b/>
              </w:rPr>
            </w:pPr>
            <w:r w:rsidRPr="00BE6D99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BE6D99" w:rsidRPr="00BE6D99" w:rsidRDefault="00BE6D99" w:rsidP="001E15C0">
            <w:pPr>
              <w:jc w:val="center"/>
              <w:rPr>
                <w:b/>
              </w:rPr>
            </w:pPr>
            <w:r w:rsidRPr="00BE6D99">
              <w:rPr>
                <w:b/>
              </w:rPr>
              <w:t>Frekuensi</w:t>
            </w:r>
          </w:p>
        </w:tc>
        <w:tc>
          <w:tcPr>
            <w:tcW w:w="2122" w:type="dxa"/>
          </w:tcPr>
          <w:p w:rsidR="00BE6D99" w:rsidRPr="00BE6D99" w:rsidRDefault="00BE6D99" w:rsidP="001E15C0">
            <w:pPr>
              <w:jc w:val="center"/>
              <w:rPr>
                <w:b/>
              </w:rPr>
            </w:pPr>
            <w:r w:rsidRPr="00BE6D99">
              <w:rPr>
                <w:b/>
              </w:rPr>
              <w:t xml:space="preserve">Presentase (%) </w:t>
            </w:r>
          </w:p>
        </w:tc>
      </w:tr>
      <w:tr w:rsidR="00BE6D99" w:rsidRPr="003958EB" w:rsidTr="007F2325">
        <w:tc>
          <w:tcPr>
            <w:tcW w:w="850" w:type="dxa"/>
          </w:tcPr>
          <w:p w:rsidR="00BE6D99" w:rsidRPr="00F97DA6" w:rsidRDefault="00BE6D99" w:rsidP="001E15C0">
            <w:pPr>
              <w:jc w:val="center"/>
              <w:rPr>
                <w:lang w:val="id-ID"/>
              </w:rPr>
            </w:pPr>
            <w:r w:rsidRPr="00BE6D99">
              <w:t>1</w:t>
            </w:r>
            <w:r w:rsidR="00F97DA6">
              <w:rPr>
                <w:lang w:val="id-ID"/>
              </w:rPr>
              <w:t>1</w:t>
            </w:r>
          </w:p>
          <w:p w:rsidR="00BE6D99" w:rsidRPr="00BE6D99" w:rsidRDefault="00BE6D99" w:rsidP="001E15C0">
            <w:pPr>
              <w:jc w:val="center"/>
            </w:pPr>
          </w:p>
          <w:p w:rsidR="00BE6D99" w:rsidRPr="00BE6D99" w:rsidRDefault="00BE6D99" w:rsidP="001E15C0">
            <w:pPr>
              <w:jc w:val="center"/>
            </w:pPr>
          </w:p>
        </w:tc>
        <w:tc>
          <w:tcPr>
            <w:tcW w:w="3001" w:type="dxa"/>
          </w:tcPr>
          <w:p w:rsidR="00BE6D99" w:rsidRPr="00BE6D99" w:rsidRDefault="00BE6D99" w:rsidP="001E15C0">
            <w:r w:rsidRPr="00BE6D99">
              <w:t>a. Sangat sering</w:t>
            </w:r>
          </w:p>
          <w:p w:rsidR="00BE6D99" w:rsidRPr="00BE6D99" w:rsidRDefault="00BE6D99" w:rsidP="001E15C0">
            <w:r w:rsidRPr="00BE6D99">
              <w:t xml:space="preserve">b. Sering </w:t>
            </w:r>
          </w:p>
          <w:p w:rsidR="00BE6D99" w:rsidRPr="00BE6D99" w:rsidRDefault="00BE6D99" w:rsidP="001E15C0">
            <w:r w:rsidRPr="00BE6D99">
              <w:t>c. Kadang-Kadang</w:t>
            </w:r>
          </w:p>
          <w:p w:rsidR="00BE6D99" w:rsidRPr="00BE6D99" w:rsidRDefault="00BE6D99" w:rsidP="001E15C0">
            <w:r w:rsidRPr="00BE6D99">
              <w:t xml:space="preserve">d. Tidak Pernah </w:t>
            </w:r>
          </w:p>
        </w:tc>
        <w:tc>
          <w:tcPr>
            <w:tcW w:w="2122" w:type="dxa"/>
          </w:tcPr>
          <w:p w:rsidR="00BE6D99" w:rsidRPr="0024015C" w:rsidRDefault="0024015C" w:rsidP="001E15C0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7</w:t>
            </w:r>
          </w:p>
          <w:p w:rsidR="00BE6D99" w:rsidRPr="0024015C" w:rsidRDefault="0024015C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  <w:p w:rsidR="00BE6D99" w:rsidRPr="0024015C" w:rsidRDefault="0024015C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  <w:p w:rsidR="00BE6D99" w:rsidRPr="00BE6D99" w:rsidRDefault="00BE6D99" w:rsidP="001E15C0">
            <w:pPr>
              <w:jc w:val="center"/>
            </w:pPr>
            <w:r w:rsidRPr="00BE6D99">
              <w:t>0</w:t>
            </w:r>
          </w:p>
        </w:tc>
        <w:tc>
          <w:tcPr>
            <w:tcW w:w="2122" w:type="dxa"/>
          </w:tcPr>
          <w:p w:rsidR="00BE6D99" w:rsidRPr="00BE6D99" w:rsidRDefault="008E7B9C" w:rsidP="001E15C0">
            <w:pPr>
              <w:jc w:val="center"/>
            </w:pPr>
            <w:r>
              <w:rPr>
                <w:lang w:val="id-ID"/>
              </w:rPr>
              <w:t>60</w:t>
            </w:r>
            <w:r w:rsidR="00BE6D99" w:rsidRPr="00BE6D99">
              <w:t>%</w:t>
            </w:r>
          </w:p>
          <w:p w:rsidR="00BE6D99" w:rsidRPr="00BE6D99" w:rsidRDefault="008E7B9C" w:rsidP="001E15C0">
            <w:pPr>
              <w:jc w:val="center"/>
            </w:pPr>
            <w:r>
              <w:rPr>
                <w:lang w:val="id-ID"/>
              </w:rPr>
              <w:t>40</w:t>
            </w:r>
            <w:r w:rsidR="00BE6D99" w:rsidRPr="00BE6D99">
              <w:t>%</w:t>
            </w:r>
          </w:p>
          <w:p w:rsidR="00BE6D99" w:rsidRPr="00BE6D99" w:rsidRDefault="008E7B9C" w:rsidP="001E15C0">
            <w:pPr>
              <w:jc w:val="center"/>
            </w:pPr>
            <w:r>
              <w:rPr>
                <w:lang w:val="id-ID"/>
              </w:rPr>
              <w:t>0</w:t>
            </w:r>
            <w:r w:rsidR="00BE6D99" w:rsidRPr="00BE6D99">
              <w:t>%</w:t>
            </w:r>
          </w:p>
          <w:p w:rsidR="00BE6D99" w:rsidRPr="00BE6D99" w:rsidRDefault="00BE6D99" w:rsidP="001E15C0">
            <w:pPr>
              <w:jc w:val="center"/>
            </w:pPr>
            <w:r w:rsidRPr="00BE6D99">
              <w:t>0%</w:t>
            </w:r>
          </w:p>
        </w:tc>
      </w:tr>
      <w:tr w:rsidR="00BE6D99" w:rsidRPr="003958EB" w:rsidTr="007F2325">
        <w:tc>
          <w:tcPr>
            <w:tcW w:w="850" w:type="dxa"/>
          </w:tcPr>
          <w:p w:rsidR="00BE6D99" w:rsidRPr="00BE6D99" w:rsidRDefault="00BE6D99" w:rsidP="001E15C0">
            <w:pPr>
              <w:jc w:val="center"/>
              <w:rPr>
                <w:b/>
              </w:rPr>
            </w:pPr>
          </w:p>
        </w:tc>
        <w:tc>
          <w:tcPr>
            <w:tcW w:w="3001" w:type="dxa"/>
          </w:tcPr>
          <w:p w:rsidR="00BE6D99" w:rsidRPr="00BE6D99" w:rsidRDefault="00BE6D99" w:rsidP="001E15C0">
            <w:pPr>
              <w:jc w:val="center"/>
              <w:rPr>
                <w:b/>
              </w:rPr>
            </w:pPr>
            <w:r w:rsidRPr="00BE6D99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BE6D99" w:rsidRPr="00BE6D99" w:rsidRDefault="0024015C" w:rsidP="001E15C0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BE6D99" w:rsidRPr="00BE6D99">
              <w:rPr>
                <w:b/>
              </w:rPr>
              <w:t>5</w:t>
            </w:r>
          </w:p>
        </w:tc>
        <w:tc>
          <w:tcPr>
            <w:tcW w:w="2122" w:type="dxa"/>
          </w:tcPr>
          <w:p w:rsidR="00BE6D99" w:rsidRPr="00BE6D99" w:rsidRDefault="00BE6D99" w:rsidP="001E15C0">
            <w:pPr>
              <w:jc w:val="center"/>
              <w:rPr>
                <w:b/>
              </w:rPr>
            </w:pPr>
            <w:r w:rsidRPr="00BE6D99">
              <w:rPr>
                <w:b/>
              </w:rPr>
              <w:t>100%</w:t>
            </w:r>
          </w:p>
        </w:tc>
      </w:tr>
    </w:tbl>
    <w:p w:rsidR="00BE6D99" w:rsidRPr="00F97DA6" w:rsidRDefault="00BE6D99" w:rsidP="00BE6D99">
      <w:pPr>
        <w:spacing w:line="480" w:lineRule="auto"/>
        <w:ind w:left="284"/>
        <w:rPr>
          <w:lang w:val="id-ID"/>
        </w:rPr>
      </w:pPr>
      <w:r w:rsidRPr="009F4DF6">
        <w:t>Sumb</w:t>
      </w:r>
      <w:r>
        <w:t>er data: Hasil tabulasi angket item 1</w:t>
      </w:r>
      <w:r w:rsidR="00F97DA6">
        <w:rPr>
          <w:lang w:val="id-ID"/>
        </w:rPr>
        <w:t>1</w:t>
      </w:r>
    </w:p>
    <w:p w:rsidR="009727B8" w:rsidRPr="009727B8" w:rsidRDefault="00BE6D99" w:rsidP="00692FF2">
      <w:pPr>
        <w:spacing w:line="480" w:lineRule="auto"/>
        <w:ind w:left="284" w:firstLine="709"/>
        <w:jc w:val="both"/>
        <w:rPr>
          <w:lang w:val="id-ID"/>
        </w:rPr>
      </w:pPr>
      <w:r>
        <w:t xml:space="preserve">Hasil tabulasi angket menunjukan bahwa </w:t>
      </w:r>
      <w:r w:rsidR="008E7B9C">
        <w:t>dari data f</w:t>
      </w:r>
      <w:r>
        <w:t>rekuensi responden bahwa sebesar 2</w:t>
      </w:r>
      <w:r w:rsidR="008E7B9C">
        <w:rPr>
          <w:lang w:val="id-ID"/>
        </w:rPr>
        <w:t>7</w:t>
      </w:r>
      <w:r>
        <w:t xml:space="preserve"> responden atau </w:t>
      </w:r>
      <w:r w:rsidR="008E7B9C">
        <w:rPr>
          <w:lang w:val="id-ID"/>
        </w:rPr>
        <w:t>60</w:t>
      </w:r>
      <w:r>
        <w:t xml:space="preserve">% menyatakan sangat sering, yang menyatakan sering </w:t>
      </w:r>
      <w:r w:rsidR="008E7B9C">
        <w:rPr>
          <w:lang w:val="id-ID"/>
        </w:rPr>
        <w:t>18</w:t>
      </w:r>
      <w:r>
        <w:t xml:space="preserve"> responden atau </w:t>
      </w:r>
      <w:r w:rsidR="008E7B9C">
        <w:rPr>
          <w:lang w:val="id-ID"/>
        </w:rPr>
        <w:t>40</w:t>
      </w:r>
      <w:r>
        <w:t xml:space="preserve">%, dan tidak ada satupun responden yang menyatakan </w:t>
      </w:r>
      <w:r w:rsidR="008E7B9C">
        <w:rPr>
          <w:lang w:val="id-ID"/>
        </w:rPr>
        <w:t xml:space="preserve">kadang-kadang dan </w:t>
      </w:r>
      <w:r>
        <w:t>tidak pernah atau 0%.</w:t>
      </w:r>
      <w:r w:rsidR="00707098">
        <w:t xml:space="preserve"> </w:t>
      </w:r>
      <w:r w:rsidR="00D56832">
        <w:rPr>
          <w:lang w:val="id-ID"/>
        </w:rPr>
        <w:t>I</w:t>
      </w:r>
      <w:r w:rsidR="00707098">
        <w:t xml:space="preserve">ndikator </w:t>
      </w:r>
      <w:r>
        <w:t xml:space="preserve">lain yang perlu diukur dari dimensi </w:t>
      </w:r>
      <w:r w:rsidR="008E7B9C">
        <w:rPr>
          <w:lang w:val="id-ID"/>
        </w:rPr>
        <w:t>bahan pelajaran dan sikap guru yang menarik</w:t>
      </w:r>
      <w:r w:rsidR="00707098">
        <w:t xml:space="preserve"> </w:t>
      </w:r>
      <w:r>
        <w:t xml:space="preserve">adalah </w:t>
      </w:r>
      <w:r w:rsidR="008E7B9C">
        <w:rPr>
          <w:lang w:val="id-ID"/>
        </w:rPr>
        <w:t>materi pelajaran Al-Qur’an Hadits yang susah membuat siswa malas mempelajarinya,</w:t>
      </w:r>
      <w:r>
        <w:t xml:space="preserve"> yakni dapat dilihat pada tabel berikut:</w:t>
      </w:r>
    </w:p>
    <w:p w:rsidR="00BE6D99" w:rsidRPr="002662B4" w:rsidRDefault="00BE6D99" w:rsidP="001E15C0">
      <w:pPr>
        <w:jc w:val="center"/>
        <w:rPr>
          <w:b/>
          <w:sz w:val="22"/>
          <w:szCs w:val="22"/>
          <w:lang w:val="id-ID"/>
        </w:rPr>
      </w:pPr>
      <w:r w:rsidRPr="002662B4">
        <w:rPr>
          <w:b/>
          <w:sz w:val="22"/>
          <w:szCs w:val="22"/>
        </w:rPr>
        <w:t>Tabe</w:t>
      </w:r>
      <w:r w:rsidR="00070AD9" w:rsidRPr="002662B4">
        <w:rPr>
          <w:b/>
          <w:sz w:val="22"/>
          <w:szCs w:val="22"/>
        </w:rPr>
        <w:t>l 3</w:t>
      </w:r>
      <w:r w:rsidR="008960D7">
        <w:rPr>
          <w:b/>
          <w:sz w:val="22"/>
          <w:szCs w:val="22"/>
          <w:lang w:val="id-ID"/>
        </w:rPr>
        <w:t>1</w:t>
      </w:r>
    </w:p>
    <w:p w:rsidR="00BE6D99" w:rsidRPr="002662B4" w:rsidRDefault="008E7B9C" w:rsidP="001E15C0">
      <w:pPr>
        <w:jc w:val="center"/>
        <w:rPr>
          <w:b/>
          <w:sz w:val="22"/>
          <w:szCs w:val="22"/>
          <w:lang w:val="id-ID"/>
        </w:rPr>
      </w:pPr>
      <w:r w:rsidRPr="002662B4">
        <w:rPr>
          <w:b/>
          <w:sz w:val="22"/>
          <w:szCs w:val="22"/>
          <w:lang w:val="id-ID"/>
        </w:rPr>
        <w:t>Distribusi Frekuensi</w:t>
      </w:r>
      <w:r w:rsidR="00BE6D99" w:rsidRPr="002662B4">
        <w:rPr>
          <w:b/>
          <w:sz w:val="22"/>
          <w:szCs w:val="22"/>
        </w:rPr>
        <w:t xml:space="preserve"> </w:t>
      </w:r>
      <w:r w:rsidRPr="002662B4">
        <w:rPr>
          <w:b/>
          <w:sz w:val="22"/>
          <w:szCs w:val="22"/>
          <w:lang w:val="id-ID"/>
        </w:rPr>
        <w:t>materi pelajaran Al-Qur’an Hadits yang susah membuat siswa malas mempelajarinya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001"/>
        <w:gridCol w:w="2122"/>
        <w:gridCol w:w="2122"/>
      </w:tblGrid>
      <w:tr w:rsidR="00BE6D99" w:rsidRPr="003958EB" w:rsidTr="007F2325">
        <w:tc>
          <w:tcPr>
            <w:tcW w:w="850" w:type="dxa"/>
          </w:tcPr>
          <w:p w:rsidR="00BE6D99" w:rsidRPr="003958EB" w:rsidRDefault="00BE6D99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001" w:type="dxa"/>
          </w:tcPr>
          <w:p w:rsidR="00BE6D99" w:rsidRPr="003958EB" w:rsidRDefault="00BE6D99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BE6D99" w:rsidRPr="003958EB" w:rsidRDefault="00BE6D99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122" w:type="dxa"/>
          </w:tcPr>
          <w:p w:rsidR="00BE6D99" w:rsidRPr="003958EB" w:rsidRDefault="00BE6D99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BE6D99" w:rsidRPr="003958EB" w:rsidTr="007F2325">
        <w:tc>
          <w:tcPr>
            <w:tcW w:w="850" w:type="dxa"/>
          </w:tcPr>
          <w:p w:rsidR="00BE6D99" w:rsidRPr="00F97DA6" w:rsidRDefault="00BE6D99" w:rsidP="001E15C0">
            <w:pPr>
              <w:jc w:val="center"/>
              <w:rPr>
                <w:lang w:val="id-ID"/>
              </w:rPr>
            </w:pPr>
            <w:r>
              <w:t>1</w:t>
            </w:r>
            <w:r w:rsidR="00F97DA6">
              <w:rPr>
                <w:lang w:val="id-ID"/>
              </w:rPr>
              <w:t>2</w:t>
            </w:r>
          </w:p>
          <w:p w:rsidR="00BE6D99" w:rsidRPr="00042995" w:rsidRDefault="00BE6D99" w:rsidP="001E15C0"/>
        </w:tc>
        <w:tc>
          <w:tcPr>
            <w:tcW w:w="3001" w:type="dxa"/>
          </w:tcPr>
          <w:p w:rsidR="00BE6D99" w:rsidRPr="00042995" w:rsidRDefault="00BE6D99" w:rsidP="001E15C0">
            <w:r>
              <w:t xml:space="preserve">a. </w:t>
            </w:r>
            <w:r w:rsidRPr="00042995">
              <w:t>S</w:t>
            </w:r>
            <w:r>
              <w:t>angat sering</w:t>
            </w:r>
          </w:p>
          <w:p w:rsidR="00BE6D99" w:rsidRPr="00042995" w:rsidRDefault="00BE6D99" w:rsidP="001E15C0">
            <w:r>
              <w:t xml:space="preserve">b. </w:t>
            </w:r>
            <w:r w:rsidRPr="00042995">
              <w:t xml:space="preserve">Sering </w:t>
            </w:r>
          </w:p>
          <w:p w:rsidR="00BE6D99" w:rsidRPr="00042995" w:rsidRDefault="00BE6D99" w:rsidP="001E15C0">
            <w:r>
              <w:t xml:space="preserve">c. </w:t>
            </w:r>
            <w:r w:rsidRPr="00042995">
              <w:t>Kadang-Kadang</w:t>
            </w:r>
          </w:p>
          <w:p w:rsidR="00BE6D99" w:rsidRPr="00042995" w:rsidRDefault="00BE6D99" w:rsidP="001E15C0">
            <w:r>
              <w:t xml:space="preserve">d. </w:t>
            </w:r>
            <w:r w:rsidRPr="00042995">
              <w:t xml:space="preserve">Tidak Pernah </w:t>
            </w:r>
          </w:p>
        </w:tc>
        <w:tc>
          <w:tcPr>
            <w:tcW w:w="2122" w:type="dxa"/>
          </w:tcPr>
          <w:p w:rsidR="00BE6D99" w:rsidRPr="0024015C" w:rsidRDefault="0024015C" w:rsidP="001E15C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  <w:p w:rsidR="00BE6D99" w:rsidRPr="00042995" w:rsidRDefault="00BE6D99" w:rsidP="001E15C0">
            <w:pPr>
              <w:jc w:val="center"/>
            </w:pPr>
            <w:r>
              <w:t>24</w:t>
            </w:r>
          </w:p>
          <w:p w:rsidR="00BE6D99" w:rsidRPr="00042995" w:rsidRDefault="00BE6D99" w:rsidP="001E15C0">
            <w:pPr>
              <w:jc w:val="center"/>
            </w:pPr>
            <w:r>
              <w:t>0</w:t>
            </w:r>
          </w:p>
          <w:p w:rsidR="00BE6D99" w:rsidRPr="00042995" w:rsidRDefault="00BE6D99" w:rsidP="001E15C0">
            <w:pPr>
              <w:jc w:val="center"/>
            </w:pPr>
            <w:r>
              <w:t>0</w:t>
            </w:r>
          </w:p>
        </w:tc>
        <w:tc>
          <w:tcPr>
            <w:tcW w:w="2122" w:type="dxa"/>
          </w:tcPr>
          <w:p w:rsidR="00BE6D99" w:rsidRPr="00042995" w:rsidRDefault="008E7B9C" w:rsidP="001E15C0">
            <w:pPr>
              <w:jc w:val="center"/>
            </w:pPr>
            <w:r>
              <w:rPr>
                <w:lang w:val="id-ID"/>
              </w:rPr>
              <w:t>46,66</w:t>
            </w:r>
            <w:r w:rsidR="00BE6D99">
              <w:t>%</w:t>
            </w:r>
          </w:p>
          <w:p w:rsidR="00BE6D99" w:rsidRPr="00042995" w:rsidRDefault="008E7B9C" w:rsidP="001E15C0">
            <w:pPr>
              <w:jc w:val="center"/>
            </w:pPr>
            <w:r>
              <w:rPr>
                <w:lang w:val="id-ID"/>
              </w:rPr>
              <w:t>53,33</w:t>
            </w:r>
            <w:r w:rsidR="00BE6D99">
              <w:t>%</w:t>
            </w:r>
          </w:p>
          <w:p w:rsidR="00BE6D99" w:rsidRPr="00042995" w:rsidRDefault="00BE6D99" w:rsidP="001E15C0">
            <w:pPr>
              <w:jc w:val="center"/>
            </w:pPr>
            <w:r>
              <w:t>0%</w:t>
            </w:r>
          </w:p>
          <w:p w:rsidR="00BE6D99" w:rsidRPr="00042995" w:rsidRDefault="00BE6D99" w:rsidP="001E15C0">
            <w:pPr>
              <w:jc w:val="center"/>
            </w:pPr>
            <w:r>
              <w:t>0%</w:t>
            </w:r>
          </w:p>
        </w:tc>
      </w:tr>
      <w:tr w:rsidR="00BE6D99" w:rsidRPr="003958EB" w:rsidTr="007F2325">
        <w:tc>
          <w:tcPr>
            <w:tcW w:w="850" w:type="dxa"/>
          </w:tcPr>
          <w:p w:rsidR="00BE6D99" w:rsidRPr="003958EB" w:rsidRDefault="00BE6D99" w:rsidP="001E15C0">
            <w:pPr>
              <w:jc w:val="center"/>
              <w:rPr>
                <w:b/>
              </w:rPr>
            </w:pPr>
          </w:p>
        </w:tc>
        <w:tc>
          <w:tcPr>
            <w:tcW w:w="3001" w:type="dxa"/>
          </w:tcPr>
          <w:p w:rsidR="00BE6D99" w:rsidRPr="003958EB" w:rsidRDefault="00BE6D99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BE6D99" w:rsidRPr="003958EB" w:rsidRDefault="0024015C" w:rsidP="001E15C0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BE6D99">
              <w:rPr>
                <w:b/>
              </w:rPr>
              <w:t>5</w:t>
            </w:r>
          </w:p>
        </w:tc>
        <w:tc>
          <w:tcPr>
            <w:tcW w:w="2122" w:type="dxa"/>
          </w:tcPr>
          <w:p w:rsidR="00BE6D99" w:rsidRPr="003958EB" w:rsidRDefault="00BE6D99" w:rsidP="001E15C0">
            <w:pPr>
              <w:jc w:val="center"/>
              <w:rPr>
                <w:b/>
              </w:rPr>
            </w:pPr>
            <w:r w:rsidRPr="003958EB">
              <w:rPr>
                <w:b/>
              </w:rPr>
              <w:t>100</w:t>
            </w:r>
          </w:p>
        </w:tc>
      </w:tr>
    </w:tbl>
    <w:p w:rsidR="00BE6D99" w:rsidRPr="00F97DA6" w:rsidRDefault="00BE6D99" w:rsidP="0015784D">
      <w:pPr>
        <w:spacing w:line="480" w:lineRule="auto"/>
        <w:ind w:left="284"/>
        <w:rPr>
          <w:lang w:val="id-ID"/>
        </w:rPr>
      </w:pPr>
      <w:r w:rsidRPr="009F4DF6">
        <w:t>Sumb</w:t>
      </w:r>
      <w:r>
        <w:t>er data: Hasil tabulasi angket item 1</w:t>
      </w:r>
      <w:r w:rsidR="00F97DA6">
        <w:rPr>
          <w:lang w:val="id-ID"/>
        </w:rPr>
        <w:t>2</w:t>
      </w:r>
    </w:p>
    <w:p w:rsidR="00C965C5" w:rsidRPr="00C965C5" w:rsidRDefault="00BE6D99" w:rsidP="00C965C5">
      <w:pPr>
        <w:spacing w:line="480" w:lineRule="auto"/>
        <w:ind w:left="284" w:firstLine="709"/>
        <w:jc w:val="both"/>
        <w:rPr>
          <w:lang w:val="id-ID"/>
        </w:rPr>
      </w:pPr>
      <w:r>
        <w:t>Berdasarkan hasil tabulasi angket di atas</w:t>
      </w:r>
      <w:r w:rsidR="004E48BD">
        <w:t>,</w:t>
      </w:r>
      <w:r>
        <w:t xml:space="preserve"> bahwa dari pernyataan </w:t>
      </w:r>
      <w:r w:rsidR="008E7B9C">
        <w:rPr>
          <w:lang w:val="id-ID"/>
        </w:rPr>
        <w:t>materi pelajaran Al-Qur’an Hadits yang susah membuat siswa malas mempelajarinya</w:t>
      </w:r>
      <w:r w:rsidR="004E48BD">
        <w:t xml:space="preserve">, </w:t>
      </w:r>
      <w:r>
        <w:t>yakni dengan presentase  yang menjawab sangat sering sebesar 2</w:t>
      </w:r>
      <w:r w:rsidR="008E7B9C">
        <w:rPr>
          <w:lang w:val="id-ID"/>
        </w:rPr>
        <w:t>1</w:t>
      </w:r>
      <w:r>
        <w:t xml:space="preserve"> orang atau </w:t>
      </w:r>
      <w:r w:rsidR="008E7B9C">
        <w:rPr>
          <w:lang w:val="id-ID"/>
        </w:rPr>
        <w:lastRenderedPageBreak/>
        <w:t>46,66</w:t>
      </w:r>
      <w:r>
        <w:t xml:space="preserve">%, yang menyatakan sering </w:t>
      </w:r>
      <w:r w:rsidR="008E7B9C">
        <w:rPr>
          <w:lang w:val="id-ID"/>
        </w:rPr>
        <w:t>24</w:t>
      </w:r>
      <w:r>
        <w:t xml:space="preserve"> orang atau </w:t>
      </w:r>
      <w:r w:rsidR="008E7B9C">
        <w:rPr>
          <w:lang w:val="id-ID"/>
        </w:rPr>
        <w:t>53,33</w:t>
      </w:r>
      <w:r>
        <w:t>%, kadang-kadang sebanyak 0 orang atau 0%, dan tidak ada satupun responden yang menyatakan tidak pernah atau 0%.</w:t>
      </w:r>
    </w:p>
    <w:p w:rsidR="004E48BD" w:rsidRDefault="00E63A87" w:rsidP="004E48BD">
      <w:pPr>
        <w:numPr>
          <w:ilvl w:val="1"/>
          <w:numId w:val="1"/>
        </w:numPr>
        <w:tabs>
          <w:tab w:val="clear" w:pos="1440"/>
        </w:tabs>
        <w:spacing w:line="480" w:lineRule="auto"/>
        <w:ind w:left="720"/>
        <w:jc w:val="both"/>
        <w:rPr>
          <w:b/>
          <w:i/>
        </w:rPr>
      </w:pPr>
      <w:r>
        <w:rPr>
          <w:b/>
          <w:i/>
        </w:rPr>
        <w:t xml:space="preserve">Dimensi </w:t>
      </w:r>
      <w:r w:rsidR="0015784D">
        <w:rPr>
          <w:b/>
          <w:i/>
          <w:lang w:val="id-ID"/>
        </w:rPr>
        <w:t>Manfaat dan Fungsi Mata Pelajaran</w:t>
      </w:r>
    </w:p>
    <w:p w:rsidR="009727B8" w:rsidRPr="009727B8" w:rsidRDefault="001D0770" w:rsidP="00692FF2">
      <w:pPr>
        <w:spacing w:line="480" w:lineRule="auto"/>
        <w:ind w:left="284" w:firstLine="709"/>
        <w:jc w:val="both"/>
        <w:rPr>
          <w:lang w:val="id-ID"/>
        </w:rPr>
      </w:pPr>
      <w:r>
        <w:t>Dalam dimensi ini</w:t>
      </w:r>
      <w:r>
        <w:rPr>
          <w:lang w:val="id-ID"/>
        </w:rPr>
        <w:t xml:space="preserve">, </w:t>
      </w:r>
      <w:r w:rsidR="0015784D">
        <w:rPr>
          <w:lang w:val="id-ID"/>
        </w:rPr>
        <w:t>jika siswa belajar</w:t>
      </w:r>
      <w:r w:rsidR="00F97DA6">
        <w:rPr>
          <w:lang w:val="id-ID"/>
        </w:rPr>
        <w:t xml:space="preserve"> Al-Qur’an Hadits, apak</w:t>
      </w:r>
      <w:r w:rsidR="008E7B9C">
        <w:rPr>
          <w:lang w:val="id-ID"/>
        </w:rPr>
        <w:t>a</w:t>
      </w:r>
      <w:r w:rsidR="00F97DA6">
        <w:rPr>
          <w:lang w:val="id-ID"/>
        </w:rPr>
        <w:t>h dapat memberikan manfaat yang berguna bagi siswa, apakah dengan belajar Al-Qur’an Hadits dapat memberikan kesadaran bagi siswa untuk bertobat, dan jika mengajarkan Al-Qur’an Hadits sangat berfungsi bagi kehidupan siswa</w:t>
      </w:r>
      <w:r w:rsidR="004E48BD">
        <w:t>, yakni hal ini dapat dilihat pada tabel distribusi frekuensi berikut:</w:t>
      </w:r>
    </w:p>
    <w:p w:rsidR="003B3437" w:rsidRPr="008960D7" w:rsidRDefault="003B3437" w:rsidP="000B49EC">
      <w:pPr>
        <w:jc w:val="center"/>
        <w:rPr>
          <w:b/>
          <w:lang w:val="id-ID"/>
        </w:rPr>
      </w:pPr>
      <w:r w:rsidRPr="008D2D2C">
        <w:rPr>
          <w:b/>
        </w:rPr>
        <w:t>Tabe</w:t>
      </w:r>
      <w:r>
        <w:rPr>
          <w:b/>
        </w:rPr>
        <w:t xml:space="preserve">l </w:t>
      </w:r>
      <w:r w:rsidR="00715D17">
        <w:rPr>
          <w:b/>
          <w:lang w:val="id-ID"/>
        </w:rPr>
        <w:t>3</w:t>
      </w:r>
      <w:r w:rsidR="008960D7">
        <w:rPr>
          <w:b/>
          <w:lang w:val="id-ID"/>
        </w:rPr>
        <w:t>2</w:t>
      </w:r>
    </w:p>
    <w:p w:rsidR="003B3437" w:rsidRPr="008E7B9C" w:rsidRDefault="008E7B9C" w:rsidP="008E7B9C">
      <w:pPr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="003B3437" w:rsidRPr="008D2D2C">
        <w:rPr>
          <w:b/>
        </w:rPr>
        <w:t xml:space="preserve"> </w:t>
      </w:r>
      <w:r>
        <w:rPr>
          <w:b/>
          <w:lang w:val="id-ID"/>
        </w:rPr>
        <w:t>jika siswa belajar Al-Qur’an Hadits, dapat mem</w:t>
      </w:r>
      <w:r w:rsidR="002119DB">
        <w:rPr>
          <w:b/>
          <w:lang w:val="id-ID"/>
        </w:rPr>
        <w:t>berikan</w:t>
      </w:r>
      <w:r>
        <w:rPr>
          <w:b/>
          <w:lang w:val="id-ID"/>
        </w:rPr>
        <w:t xml:space="preserve"> manfaat yang berguna bagi siswa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42"/>
        <w:gridCol w:w="2122"/>
        <w:gridCol w:w="2023"/>
      </w:tblGrid>
      <w:tr w:rsidR="003B3437" w:rsidRPr="003958EB" w:rsidTr="00736351">
        <w:tc>
          <w:tcPr>
            <w:tcW w:w="709" w:type="dxa"/>
          </w:tcPr>
          <w:p w:rsidR="003B3437" w:rsidRPr="003958EB" w:rsidRDefault="003B3437" w:rsidP="000B49EC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142" w:type="dxa"/>
          </w:tcPr>
          <w:p w:rsidR="003B3437" w:rsidRPr="003958EB" w:rsidRDefault="003B3437" w:rsidP="000B49EC">
            <w:pPr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3B3437" w:rsidRPr="003958EB" w:rsidRDefault="003B3437" w:rsidP="000B49EC">
            <w:pPr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023" w:type="dxa"/>
          </w:tcPr>
          <w:p w:rsidR="003B3437" w:rsidRPr="003958EB" w:rsidRDefault="003B3437" w:rsidP="000B49EC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3B3437" w:rsidRPr="003958EB" w:rsidTr="00736351">
        <w:tc>
          <w:tcPr>
            <w:tcW w:w="709" w:type="dxa"/>
          </w:tcPr>
          <w:p w:rsidR="003B3437" w:rsidRPr="00F97DA6" w:rsidRDefault="003B3437" w:rsidP="001D0770">
            <w:pPr>
              <w:jc w:val="center"/>
              <w:rPr>
                <w:lang w:val="id-ID"/>
              </w:rPr>
            </w:pPr>
            <w:r>
              <w:t>1</w:t>
            </w:r>
            <w:r w:rsidR="00F97DA6">
              <w:rPr>
                <w:lang w:val="id-ID"/>
              </w:rPr>
              <w:t>3</w:t>
            </w:r>
          </w:p>
        </w:tc>
        <w:tc>
          <w:tcPr>
            <w:tcW w:w="3142" w:type="dxa"/>
          </w:tcPr>
          <w:p w:rsidR="003B3437" w:rsidRPr="00042995" w:rsidRDefault="003B3437" w:rsidP="001D0770">
            <w:r>
              <w:t xml:space="preserve">a. </w:t>
            </w:r>
            <w:r w:rsidRPr="00042995">
              <w:t>S</w:t>
            </w:r>
            <w:r>
              <w:t>angat sering</w:t>
            </w:r>
          </w:p>
          <w:p w:rsidR="003B3437" w:rsidRPr="00042995" w:rsidRDefault="003B3437" w:rsidP="001D0770">
            <w:r>
              <w:t xml:space="preserve">b. </w:t>
            </w:r>
            <w:r w:rsidRPr="00042995">
              <w:t xml:space="preserve">Sering </w:t>
            </w:r>
          </w:p>
          <w:p w:rsidR="003B3437" w:rsidRPr="00042995" w:rsidRDefault="003B3437" w:rsidP="001D0770">
            <w:r>
              <w:t xml:space="preserve">c. </w:t>
            </w:r>
            <w:r w:rsidRPr="00042995">
              <w:t>Kadang-Kadang</w:t>
            </w:r>
          </w:p>
          <w:p w:rsidR="003B3437" w:rsidRPr="00042995" w:rsidRDefault="003B3437" w:rsidP="001D0770">
            <w:r>
              <w:t xml:space="preserve">d. </w:t>
            </w:r>
            <w:r w:rsidRPr="00042995">
              <w:t xml:space="preserve">Tidak Pernah </w:t>
            </w:r>
          </w:p>
        </w:tc>
        <w:tc>
          <w:tcPr>
            <w:tcW w:w="2122" w:type="dxa"/>
          </w:tcPr>
          <w:p w:rsidR="003B3437" w:rsidRPr="0024015C" w:rsidRDefault="0024015C" w:rsidP="001D0770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6</w:t>
            </w:r>
          </w:p>
          <w:p w:rsidR="003B3437" w:rsidRPr="0024015C" w:rsidRDefault="0024015C" w:rsidP="001D077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  <w:p w:rsidR="003B3437" w:rsidRPr="0024015C" w:rsidRDefault="0024015C" w:rsidP="001D077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:rsidR="003B3437" w:rsidRPr="00042995" w:rsidRDefault="003B3437" w:rsidP="001D0770">
            <w:pPr>
              <w:jc w:val="center"/>
            </w:pPr>
            <w:r>
              <w:t>0</w:t>
            </w:r>
          </w:p>
        </w:tc>
        <w:tc>
          <w:tcPr>
            <w:tcW w:w="2023" w:type="dxa"/>
          </w:tcPr>
          <w:p w:rsidR="003B3437" w:rsidRPr="00042995" w:rsidRDefault="008E7B9C" w:rsidP="001D0770">
            <w:pPr>
              <w:jc w:val="center"/>
            </w:pPr>
            <w:r>
              <w:rPr>
                <w:lang w:val="id-ID"/>
              </w:rPr>
              <w:t>57,77</w:t>
            </w:r>
            <w:r w:rsidR="003B3437">
              <w:t>%</w:t>
            </w:r>
          </w:p>
          <w:p w:rsidR="003B3437" w:rsidRPr="00042995" w:rsidRDefault="008E7B9C" w:rsidP="001D0770">
            <w:pPr>
              <w:jc w:val="center"/>
            </w:pPr>
            <w:r>
              <w:rPr>
                <w:lang w:val="id-ID"/>
              </w:rPr>
              <w:t>40</w:t>
            </w:r>
            <w:r w:rsidR="003B3437">
              <w:t>%</w:t>
            </w:r>
          </w:p>
          <w:p w:rsidR="003B3437" w:rsidRPr="00042995" w:rsidRDefault="008E7B9C" w:rsidP="001D0770">
            <w:pPr>
              <w:jc w:val="center"/>
            </w:pPr>
            <w:r>
              <w:rPr>
                <w:lang w:val="id-ID"/>
              </w:rPr>
              <w:t>2,22</w:t>
            </w:r>
            <w:r w:rsidR="003B3437">
              <w:t>%</w:t>
            </w:r>
          </w:p>
          <w:p w:rsidR="003B3437" w:rsidRPr="00042995" w:rsidRDefault="003B3437" w:rsidP="001D0770">
            <w:pPr>
              <w:jc w:val="center"/>
            </w:pPr>
            <w:r>
              <w:t>0%</w:t>
            </w:r>
          </w:p>
        </w:tc>
      </w:tr>
      <w:tr w:rsidR="003B3437" w:rsidRPr="003958EB" w:rsidTr="001D0770">
        <w:trPr>
          <w:trHeight w:val="212"/>
        </w:trPr>
        <w:tc>
          <w:tcPr>
            <w:tcW w:w="709" w:type="dxa"/>
          </w:tcPr>
          <w:p w:rsidR="003B3437" w:rsidRPr="003958EB" w:rsidRDefault="003B3437" w:rsidP="000B49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42" w:type="dxa"/>
          </w:tcPr>
          <w:p w:rsidR="003B3437" w:rsidRPr="003958EB" w:rsidRDefault="003B3437" w:rsidP="001D0770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3B3437" w:rsidRPr="003958EB" w:rsidRDefault="0024015C" w:rsidP="001D0770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3B3437">
              <w:rPr>
                <w:b/>
              </w:rPr>
              <w:t>5</w:t>
            </w:r>
          </w:p>
        </w:tc>
        <w:tc>
          <w:tcPr>
            <w:tcW w:w="2023" w:type="dxa"/>
          </w:tcPr>
          <w:p w:rsidR="003B3437" w:rsidRPr="003958EB" w:rsidRDefault="003B3437" w:rsidP="001D0770">
            <w:pPr>
              <w:jc w:val="center"/>
              <w:rPr>
                <w:b/>
              </w:rPr>
            </w:pPr>
            <w:r w:rsidRPr="003958EB">
              <w:rPr>
                <w:b/>
              </w:rPr>
              <w:t>100%</w:t>
            </w:r>
          </w:p>
        </w:tc>
      </w:tr>
    </w:tbl>
    <w:p w:rsidR="003B3437" w:rsidRPr="00F97DA6" w:rsidRDefault="003B3437" w:rsidP="003B3437">
      <w:pPr>
        <w:spacing w:line="480" w:lineRule="auto"/>
        <w:ind w:left="284"/>
        <w:rPr>
          <w:lang w:val="id-ID"/>
        </w:rPr>
      </w:pPr>
      <w:r w:rsidRPr="009F4DF6">
        <w:t>Sumb</w:t>
      </w:r>
      <w:r>
        <w:t>er dat</w:t>
      </w:r>
      <w:r w:rsidR="008D54BA">
        <w:t>a: Hasil tabulasi angket item 1</w:t>
      </w:r>
      <w:r w:rsidR="00F97DA6">
        <w:rPr>
          <w:lang w:val="id-ID"/>
        </w:rPr>
        <w:t>3</w:t>
      </w:r>
    </w:p>
    <w:p w:rsidR="00C965C5" w:rsidRPr="00C965C5" w:rsidRDefault="001D0770" w:rsidP="00C965C5">
      <w:pPr>
        <w:spacing w:line="480" w:lineRule="auto"/>
        <w:ind w:left="284" w:firstLine="709"/>
        <w:jc w:val="both"/>
        <w:rPr>
          <w:lang w:val="id-ID"/>
        </w:rPr>
      </w:pPr>
      <w:r>
        <w:rPr>
          <w:lang w:val="id-ID"/>
        </w:rPr>
        <w:t>H</w:t>
      </w:r>
      <w:r w:rsidR="003B3437">
        <w:t xml:space="preserve">asil tabulasi angket di atas bahwa dari pernyataan  menunjukan </w:t>
      </w:r>
      <w:r w:rsidR="004E48BD">
        <w:t xml:space="preserve">sangat </w:t>
      </w:r>
      <w:r w:rsidR="003B3437">
        <w:t xml:space="preserve">sering </w:t>
      </w:r>
      <w:r w:rsidR="008E7B9C">
        <w:rPr>
          <w:lang w:val="id-ID"/>
        </w:rPr>
        <w:t>jika siswa belajar Al-Qur’</w:t>
      </w:r>
      <w:r w:rsidR="002119DB">
        <w:rPr>
          <w:lang w:val="id-ID"/>
        </w:rPr>
        <w:t>an Hadits, dapat memberikan manfaat</w:t>
      </w:r>
      <w:r w:rsidR="008E7B9C">
        <w:rPr>
          <w:lang w:val="id-ID"/>
        </w:rPr>
        <w:t xml:space="preserve"> </w:t>
      </w:r>
      <w:r w:rsidR="002119DB">
        <w:rPr>
          <w:lang w:val="id-ID"/>
        </w:rPr>
        <w:t>yang berguna bagi siswa</w:t>
      </w:r>
      <w:r w:rsidR="004E48BD">
        <w:t xml:space="preserve">, </w:t>
      </w:r>
      <w:r w:rsidR="003B3437">
        <w:t>yakni dengan presentase  yang menjawab sangat sering sebesar 2</w:t>
      </w:r>
      <w:r w:rsidR="002119DB">
        <w:rPr>
          <w:lang w:val="id-ID"/>
        </w:rPr>
        <w:t>6</w:t>
      </w:r>
      <w:r w:rsidR="003B3437">
        <w:t xml:space="preserve"> orang atau </w:t>
      </w:r>
      <w:r w:rsidR="002119DB">
        <w:rPr>
          <w:lang w:val="id-ID"/>
        </w:rPr>
        <w:t>57,77</w:t>
      </w:r>
      <w:r w:rsidR="003B3437">
        <w:t xml:space="preserve">%, yang menyatakan sering </w:t>
      </w:r>
      <w:r w:rsidR="002119DB">
        <w:rPr>
          <w:lang w:val="id-ID"/>
        </w:rPr>
        <w:t>18</w:t>
      </w:r>
      <w:r w:rsidR="003B3437">
        <w:t xml:space="preserve"> orang atau </w:t>
      </w:r>
      <w:r w:rsidR="002119DB">
        <w:rPr>
          <w:lang w:val="id-ID"/>
        </w:rPr>
        <w:t>40</w:t>
      </w:r>
      <w:r w:rsidR="003B3437">
        <w:t xml:space="preserve">%, kadang-kadang sebanyak </w:t>
      </w:r>
      <w:r w:rsidR="002119DB">
        <w:rPr>
          <w:lang w:val="id-ID"/>
        </w:rPr>
        <w:t>1</w:t>
      </w:r>
      <w:r w:rsidR="003B3437">
        <w:t xml:space="preserve"> orang atau </w:t>
      </w:r>
      <w:r w:rsidR="002119DB">
        <w:rPr>
          <w:lang w:val="id-ID"/>
        </w:rPr>
        <w:t>2,22</w:t>
      </w:r>
      <w:r w:rsidR="003B3437">
        <w:t>%, dan tidak ada satupun responden yang menyatakan tidak pernah atau 0%.</w:t>
      </w:r>
      <w:r w:rsidR="00D56832">
        <w:rPr>
          <w:lang w:val="id-ID"/>
        </w:rPr>
        <w:t xml:space="preserve"> </w:t>
      </w:r>
      <w:r w:rsidR="004E48BD">
        <w:t xml:space="preserve">Selanjutnya </w:t>
      </w:r>
      <w:r w:rsidR="002119DB">
        <w:rPr>
          <w:lang w:val="id-ID"/>
        </w:rPr>
        <w:t>minat</w:t>
      </w:r>
      <w:r w:rsidR="004E48BD">
        <w:t xml:space="preserve"> belajar</w:t>
      </w:r>
      <w:r w:rsidR="002119DB">
        <w:rPr>
          <w:lang w:val="id-ID"/>
        </w:rPr>
        <w:t xml:space="preserve"> Al-Qur’an Hadits</w:t>
      </w:r>
      <w:r w:rsidR="004E48BD">
        <w:t xml:space="preserve"> ditinjau dari dimensi </w:t>
      </w:r>
      <w:r w:rsidR="002119DB">
        <w:rPr>
          <w:lang w:val="id-ID"/>
        </w:rPr>
        <w:t>manfaat dan fungsi mata pelajaran</w:t>
      </w:r>
      <w:r w:rsidR="004E48BD">
        <w:t xml:space="preserve"> adalah </w:t>
      </w:r>
      <w:r w:rsidR="002119DB">
        <w:rPr>
          <w:lang w:val="id-ID"/>
        </w:rPr>
        <w:t xml:space="preserve">dengan </w:t>
      </w:r>
      <w:r w:rsidR="002119DB">
        <w:rPr>
          <w:lang w:val="id-ID"/>
        </w:rPr>
        <w:lastRenderedPageBreak/>
        <w:t>belajar Al-Qur’an Hadits dapat memberikan kesadaran bagi siswa untuk bertobat</w:t>
      </w:r>
      <w:r w:rsidR="004E48BD">
        <w:t xml:space="preserve">, </w:t>
      </w:r>
      <w:r w:rsidR="00C965C5">
        <w:t>dilihat pada tabel berikut</w:t>
      </w:r>
      <w:r w:rsidR="00C965C5">
        <w:rPr>
          <w:lang w:val="id-ID"/>
        </w:rPr>
        <w:t>:</w:t>
      </w:r>
    </w:p>
    <w:p w:rsidR="003B3437" w:rsidRPr="008960D7" w:rsidRDefault="003B3437" w:rsidP="009F760D">
      <w:pPr>
        <w:jc w:val="center"/>
        <w:rPr>
          <w:b/>
          <w:lang w:val="id-ID"/>
        </w:rPr>
      </w:pPr>
      <w:r w:rsidRPr="008D2D2C">
        <w:rPr>
          <w:b/>
        </w:rPr>
        <w:t>Tabe</w:t>
      </w:r>
      <w:r>
        <w:rPr>
          <w:b/>
        </w:rPr>
        <w:t xml:space="preserve">l </w:t>
      </w:r>
      <w:r w:rsidR="00715D17">
        <w:rPr>
          <w:b/>
          <w:lang w:val="id-ID"/>
        </w:rPr>
        <w:t>3</w:t>
      </w:r>
      <w:r w:rsidR="008960D7">
        <w:rPr>
          <w:b/>
          <w:lang w:val="id-ID"/>
        </w:rPr>
        <w:t>3</w:t>
      </w:r>
    </w:p>
    <w:p w:rsidR="003B3437" w:rsidRPr="002119DB" w:rsidRDefault="002119DB" w:rsidP="009F760D">
      <w:pPr>
        <w:jc w:val="center"/>
        <w:rPr>
          <w:b/>
          <w:lang w:val="id-ID"/>
        </w:rPr>
      </w:pPr>
      <w:r>
        <w:rPr>
          <w:b/>
          <w:lang w:val="id-ID"/>
        </w:rPr>
        <w:t>Distribusi Frekuensi</w:t>
      </w:r>
      <w:r w:rsidR="003B3437" w:rsidRPr="008D2D2C">
        <w:rPr>
          <w:b/>
        </w:rPr>
        <w:t xml:space="preserve"> </w:t>
      </w:r>
      <w:r>
        <w:rPr>
          <w:b/>
          <w:lang w:val="id-ID"/>
        </w:rPr>
        <w:t>dengan belajar Al-Qur’an Hadits  dapat memberikan kesadaran bagi siswa untuk bertobat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42"/>
        <w:gridCol w:w="2122"/>
        <w:gridCol w:w="2023"/>
      </w:tblGrid>
      <w:tr w:rsidR="003B3437" w:rsidRPr="003958EB" w:rsidTr="00736351">
        <w:tc>
          <w:tcPr>
            <w:tcW w:w="709" w:type="dxa"/>
          </w:tcPr>
          <w:p w:rsidR="003B3437" w:rsidRPr="003958EB" w:rsidRDefault="003B3437" w:rsidP="009F760D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142" w:type="dxa"/>
          </w:tcPr>
          <w:p w:rsidR="003B3437" w:rsidRPr="003958EB" w:rsidRDefault="003B3437" w:rsidP="009F760D">
            <w:pPr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3B3437" w:rsidRPr="003958EB" w:rsidRDefault="003B3437" w:rsidP="009F760D">
            <w:pPr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023" w:type="dxa"/>
          </w:tcPr>
          <w:p w:rsidR="003B3437" w:rsidRPr="003958EB" w:rsidRDefault="003B3437" w:rsidP="009F760D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3B3437" w:rsidRPr="003958EB" w:rsidTr="00736351">
        <w:tc>
          <w:tcPr>
            <w:tcW w:w="709" w:type="dxa"/>
          </w:tcPr>
          <w:p w:rsidR="003B3437" w:rsidRPr="00F97DA6" w:rsidRDefault="003B3437" w:rsidP="009F760D">
            <w:pPr>
              <w:jc w:val="center"/>
              <w:rPr>
                <w:lang w:val="id-ID"/>
              </w:rPr>
            </w:pPr>
            <w:r>
              <w:t>1</w:t>
            </w:r>
            <w:r w:rsidR="00F97DA6">
              <w:rPr>
                <w:lang w:val="id-ID"/>
              </w:rPr>
              <w:t>4</w:t>
            </w:r>
          </w:p>
        </w:tc>
        <w:tc>
          <w:tcPr>
            <w:tcW w:w="3142" w:type="dxa"/>
          </w:tcPr>
          <w:p w:rsidR="003B3437" w:rsidRPr="00042995" w:rsidRDefault="003B3437" w:rsidP="009F760D">
            <w:r>
              <w:t xml:space="preserve">a. </w:t>
            </w:r>
            <w:r w:rsidRPr="00042995">
              <w:t>S</w:t>
            </w:r>
            <w:r>
              <w:t>angat sering</w:t>
            </w:r>
          </w:p>
          <w:p w:rsidR="003B3437" w:rsidRPr="00042995" w:rsidRDefault="003B3437" w:rsidP="009F760D">
            <w:r>
              <w:t xml:space="preserve">b. </w:t>
            </w:r>
            <w:r w:rsidRPr="00042995">
              <w:t xml:space="preserve">Sering </w:t>
            </w:r>
          </w:p>
          <w:p w:rsidR="003B3437" w:rsidRPr="00042995" w:rsidRDefault="003B3437" w:rsidP="009F760D">
            <w:r>
              <w:t xml:space="preserve">c. </w:t>
            </w:r>
            <w:r w:rsidRPr="00042995">
              <w:t>Kadang-Kadang</w:t>
            </w:r>
          </w:p>
          <w:p w:rsidR="003B3437" w:rsidRPr="00042995" w:rsidRDefault="003B3437" w:rsidP="009F760D">
            <w:r>
              <w:t xml:space="preserve">d. </w:t>
            </w:r>
            <w:r w:rsidRPr="00042995">
              <w:t xml:space="preserve">Tidak Pernah </w:t>
            </w:r>
          </w:p>
        </w:tc>
        <w:tc>
          <w:tcPr>
            <w:tcW w:w="2122" w:type="dxa"/>
          </w:tcPr>
          <w:p w:rsidR="003B3437" w:rsidRPr="0024015C" w:rsidRDefault="0024015C" w:rsidP="009F76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  <w:p w:rsidR="003B3437" w:rsidRPr="0024015C" w:rsidRDefault="0024015C" w:rsidP="009F760D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5</w:t>
            </w:r>
          </w:p>
          <w:p w:rsidR="003B3437" w:rsidRPr="0024015C" w:rsidRDefault="0024015C" w:rsidP="009F76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  <w:p w:rsidR="003B3437" w:rsidRPr="00042995" w:rsidRDefault="003B3437" w:rsidP="009F760D">
            <w:pPr>
              <w:jc w:val="center"/>
            </w:pPr>
            <w:r>
              <w:t>0</w:t>
            </w:r>
          </w:p>
        </w:tc>
        <w:tc>
          <w:tcPr>
            <w:tcW w:w="2023" w:type="dxa"/>
          </w:tcPr>
          <w:p w:rsidR="003B3437" w:rsidRPr="00042995" w:rsidRDefault="002119DB" w:rsidP="009F760D">
            <w:pPr>
              <w:jc w:val="center"/>
            </w:pPr>
            <w:r>
              <w:rPr>
                <w:lang w:val="id-ID"/>
              </w:rPr>
              <w:t>31,11</w:t>
            </w:r>
            <w:r w:rsidR="003B3437">
              <w:t>%</w:t>
            </w:r>
          </w:p>
          <w:p w:rsidR="003B3437" w:rsidRPr="00042995" w:rsidRDefault="002119DB" w:rsidP="009F760D">
            <w:pPr>
              <w:jc w:val="center"/>
            </w:pPr>
            <w:r>
              <w:rPr>
                <w:lang w:val="id-ID"/>
              </w:rPr>
              <w:t>55,55</w:t>
            </w:r>
            <w:r w:rsidR="003B3437">
              <w:t>%</w:t>
            </w:r>
          </w:p>
          <w:p w:rsidR="003B3437" w:rsidRPr="00042995" w:rsidRDefault="002119DB" w:rsidP="009F760D">
            <w:pPr>
              <w:jc w:val="center"/>
            </w:pPr>
            <w:r>
              <w:rPr>
                <w:lang w:val="id-ID"/>
              </w:rPr>
              <w:t>13,33</w:t>
            </w:r>
            <w:r w:rsidR="003B3437">
              <w:t>%</w:t>
            </w:r>
          </w:p>
          <w:p w:rsidR="003B3437" w:rsidRPr="00042995" w:rsidRDefault="003B3437" w:rsidP="009F760D">
            <w:pPr>
              <w:jc w:val="center"/>
            </w:pPr>
            <w:r>
              <w:t>0%</w:t>
            </w:r>
          </w:p>
        </w:tc>
      </w:tr>
      <w:tr w:rsidR="003B3437" w:rsidRPr="003958EB" w:rsidTr="00736351">
        <w:tc>
          <w:tcPr>
            <w:tcW w:w="709" w:type="dxa"/>
          </w:tcPr>
          <w:p w:rsidR="003B3437" w:rsidRPr="003958EB" w:rsidRDefault="003B3437" w:rsidP="009F760D">
            <w:pPr>
              <w:jc w:val="center"/>
              <w:rPr>
                <w:b/>
              </w:rPr>
            </w:pPr>
          </w:p>
        </w:tc>
        <w:tc>
          <w:tcPr>
            <w:tcW w:w="3142" w:type="dxa"/>
          </w:tcPr>
          <w:p w:rsidR="003B3437" w:rsidRPr="003958EB" w:rsidRDefault="003B3437" w:rsidP="009F760D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3B3437" w:rsidRPr="003958EB" w:rsidRDefault="0024015C" w:rsidP="009F760D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3B3437">
              <w:rPr>
                <w:b/>
              </w:rPr>
              <w:t>5</w:t>
            </w:r>
          </w:p>
        </w:tc>
        <w:tc>
          <w:tcPr>
            <w:tcW w:w="2023" w:type="dxa"/>
          </w:tcPr>
          <w:p w:rsidR="003B3437" w:rsidRPr="003958EB" w:rsidRDefault="003B3437" w:rsidP="009F760D">
            <w:pPr>
              <w:jc w:val="center"/>
              <w:rPr>
                <w:b/>
              </w:rPr>
            </w:pPr>
            <w:r w:rsidRPr="003958EB">
              <w:rPr>
                <w:b/>
              </w:rPr>
              <w:t>100%</w:t>
            </w:r>
          </w:p>
        </w:tc>
      </w:tr>
    </w:tbl>
    <w:p w:rsidR="003B3437" w:rsidRPr="00F97DA6" w:rsidRDefault="003B3437" w:rsidP="003B3437">
      <w:pPr>
        <w:spacing w:line="480" w:lineRule="auto"/>
        <w:ind w:left="284"/>
        <w:rPr>
          <w:lang w:val="id-ID"/>
        </w:rPr>
      </w:pPr>
      <w:r w:rsidRPr="009F4DF6">
        <w:t>Sumb</w:t>
      </w:r>
      <w:r>
        <w:t>er dat</w:t>
      </w:r>
      <w:r w:rsidR="008D54BA">
        <w:t>a: Hasil tabulasi angket item 1</w:t>
      </w:r>
      <w:r w:rsidR="00F97DA6">
        <w:rPr>
          <w:lang w:val="id-ID"/>
        </w:rPr>
        <w:t>4</w:t>
      </w:r>
    </w:p>
    <w:p w:rsidR="00692FF2" w:rsidRPr="00C965C5" w:rsidRDefault="003B3437" w:rsidP="001D0770">
      <w:pPr>
        <w:spacing w:line="480" w:lineRule="auto"/>
        <w:ind w:left="284" w:firstLine="709"/>
        <w:jc w:val="both"/>
        <w:rPr>
          <w:lang w:val="id-ID"/>
        </w:rPr>
      </w:pPr>
      <w:r>
        <w:t xml:space="preserve">Berdasarkan hasil tabulasi angket di atas bahwa </w:t>
      </w:r>
      <w:r w:rsidR="002119DB">
        <w:rPr>
          <w:lang w:val="id-ID"/>
        </w:rPr>
        <w:t>sering</w:t>
      </w:r>
      <w:r>
        <w:t xml:space="preserve"> </w:t>
      </w:r>
      <w:r w:rsidR="002119DB">
        <w:rPr>
          <w:lang w:val="id-ID"/>
        </w:rPr>
        <w:t>dengan belajar Al-Qur’an Hadits dapat memberikan kesadaran bagi siswa untuk bertobat</w:t>
      </w:r>
      <w:r w:rsidR="004E48BD">
        <w:t>,</w:t>
      </w:r>
      <w:r>
        <w:t xml:space="preserve"> yakni dengan presentase  yang menjawab sangat sering sebesar </w:t>
      </w:r>
      <w:r w:rsidR="002119DB">
        <w:rPr>
          <w:lang w:val="id-ID"/>
        </w:rPr>
        <w:t>14</w:t>
      </w:r>
      <w:r>
        <w:t xml:space="preserve"> orang atau </w:t>
      </w:r>
      <w:r w:rsidR="002119DB">
        <w:rPr>
          <w:lang w:val="id-ID"/>
        </w:rPr>
        <w:t>31,11</w:t>
      </w:r>
      <w:r>
        <w:t>%, yang menyatakan sering 2</w:t>
      </w:r>
      <w:r w:rsidR="002119DB">
        <w:rPr>
          <w:lang w:val="id-ID"/>
        </w:rPr>
        <w:t>5</w:t>
      </w:r>
      <w:r>
        <w:t xml:space="preserve"> orang atau </w:t>
      </w:r>
      <w:r w:rsidR="002119DB">
        <w:rPr>
          <w:lang w:val="id-ID"/>
        </w:rPr>
        <w:t>55,55</w:t>
      </w:r>
      <w:r>
        <w:t xml:space="preserve">%, kadang-kadang sebanyak </w:t>
      </w:r>
      <w:r w:rsidR="002119DB">
        <w:rPr>
          <w:lang w:val="id-ID"/>
        </w:rPr>
        <w:t>6</w:t>
      </w:r>
      <w:r>
        <w:t xml:space="preserve"> orang atau </w:t>
      </w:r>
      <w:r w:rsidR="002119DB">
        <w:rPr>
          <w:lang w:val="id-ID"/>
        </w:rPr>
        <w:t>13,33</w:t>
      </w:r>
      <w:r>
        <w:t>%, dan tidak ada satupun responden yang menyatakan tidak pernah atau 0%.</w:t>
      </w:r>
      <w:r w:rsidR="004E48BD">
        <w:t xml:space="preserve"> Terakhir dari dimensi </w:t>
      </w:r>
      <w:r w:rsidR="002119DB">
        <w:rPr>
          <w:lang w:val="id-ID"/>
        </w:rPr>
        <w:t>manfaat dan fungsi mata pelajaran</w:t>
      </w:r>
      <w:r w:rsidR="004E48BD">
        <w:t xml:space="preserve"> adalah </w:t>
      </w:r>
      <w:r w:rsidR="002119DB">
        <w:rPr>
          <w:lang w:val="id-ID"/>
        </w:rPr>
        <w:t>jika guru mengajarkan Al-Qur’an Hadits sangat berfungsi bagi kehidupan siswa,</w:t>
      </w:r>
      <w:r w:rsidR="004E48BD">
        <w:t xml:space="preserve"> yakni dapat dilihat pada tabel berikut:</w:t>
      </w:r>
    </w:p>
    <w:p w:rsidR="003B3437" w:rsidRPr="008960D7" w:rsidRDefault="003B3437" w:rsidP="000B49EC">
      <w:pPr>
        <w:jc w:val="center"/>
        <w:rPr>
          <w:b/>
          <w:lang w:val="id-ID"/>
        </w:rPr>
      </w:pPr>
      <w:r w:rsidRPr="008D2D2C">
        <w:rPr>
          <w:b/>
        </w:rPr>
        <w:t>Tabe</w:t>
      </w:r>
      <w:r>
        <w:rPr>
          <w:b/>
        </w:rPr>
        <w:t xml:space="preserve">l </w:t>
      </w:r>
      <w:r w:rsidR="00715D17">
        <w:rPr>
          <w:b/>
          <w:lang w:val="id-ID"/>
        </w:rPr>
        <w:t>3</w:t>
      </w:r>
      <w:r w:rsidR="008960D7">
        <w:rPr>
          <w:b/>
          <w:lang w:val="id-ID"/>
        </w:rPr>
        <w:t>4</w:t>
      </w:r>
    </w:p>
    <w:p w:rsidR="003B3437" w:rsidRPr="002119DB" w:rsidRDefault="00D56832" w:rsidP="00D56832">
      <w:pPr>
        <w:jc w:val="center"/>
        <w:rPr>
          <w:b/>
          <w:lang w:val="id-ID"/>
        </w:rPr>
      </w:pPr>
      <w:r>
        <w:rPr>
          <w:b/>
          <w:lang w:val="id-ID"/>
        </w:rPr>
        <w:t>Distribusi Jika guru mengajar</w:t>
      </w:r>
      <w:r w:rsidR="002119DB">
        <w:rPr>
          <w:b/>
          <w:lang w:val="id-ID"/>
        </w:rPr>
        <w:t xml:space="preserve"> Al-Qur’an Hadits </w:t>
      </w:r>
      <w:r>
        <w:rPr>
          <w:b/>
          <w:lang w:val="id-ID"/>
        </w:rPr>
        <w:t>berfungsi bagi kehidupan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42"/>
        <w:gridCol w:w="2122"/>
        <w:gridCol w:w="2023"/>
      </w:tblGrid>
      <w:tr w:rsidR="003B3437" w:rsidRPr="003958EB" w:rsidTr="00736351">
        <w:tc>
          <w:tcPr>
            <w:tcW w:w="709" w:type="dxa"/>
          </w:tcPr>
          <w:p w:rsidR="003B3437" w:rsidRPr="003958EB" w:rsidRDefault="003B3437" w:rsidP="000B49EC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No </w:t>
            </w:r>
          </w:p>
        </w:tc>
        <w:tc>
          <w:tcPr>
            <w:tcW w:w="3142" w:type="dxa"/>
          </w:tcPr>
          <w:p w:rsidR="003B3437" w:rsidRPr="003958EB" w:rsidRDefault="003B3437" w:rsidP="00CD4E6B">
            <w:pPr>
              <w:jc w:val="center"/>
              <w:rPr>
                <w:b/>
              </w:rPr>
            </w:pPr>
            <w:r w:rsidRPr="003958EB">
              <w:rPr>
                <w:b/>
              </w:rPr>
              <w:t>Pernyataan Responden</w:t>
            </w:r>
          </w:p>
        </w:tc>
        <w:tc>
          <w:tcPr>
            <w:tcW w:w="2122" w:type="dxa"/>
          </w:tcPr>
          <w:p w:rsidR="003B3437" w:rsidRPr="003958EB" w:rsidRDefault="003B3437" w:rsidP="00CD4E6B">
            <w:pPr>
              <w:jc w:val="center"/>
              <w:rPr>
                <w:b/>
              </w:rPr>
            </w:pPr>
            <w:r w:rsidRPr="003958EB">
              <w:rPr>
                <w:b/>
              </w:rPr>
              <w:t>Frekuensi</w:t>
            </w:r>
          </w:p>
        </w:tc>
        <w:tc>
          <w:tcPr>
            <w:tcW w:w="2023" w:type="dxa"/>
          </w:tcPr>
          <w:p w:rsidR="003B3437" w:rsidRPr="003958EB" w:rsidRDefault="003B3437" w:rsidP="00CD4E6B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Presentase (%) </w:t>
            </w:r>
          </w:p>
        </w:tc>
      </w:tr>
      <w:tr w:rsidR="003B3437" w:rsidRPr="003958EB" w:rsidTr="00736351">
        <w:tc>
          <w:tcPr>
            <w:tcW w:w="709" w:type="dxa"/>
          </w:tcPr>
          <w:p w:rsidR="003B3437" w:rsidRPr="00F97DA6" w:rsidRDefault="00F97DA6" w:rsidP="000B49E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3142" w:type="dxa"/>
          </w:tcPr>
          <w:p w:rsidR="003B3437" w:rsidRPr="00042995" w:rsidRDefault="003B3437" w:rsidP="00CD4E6B">
            <w:r>
              <w:t xml:space="preserve">a. </w:t>
            </w:r>
            <w:r w:rsidRPr="00042995">
              <w:t>S</w:t>
            </w:r>
            <w:r>
              <w:t>angat sering</w:t>
            </w:r>
          </w:p>
          <w:p w:rsidR="003B3437" w:rsidRPr="00042995" w:rsidRDefault="003B3437" w:rsidP="00CD4E6B">
            <w:r>
              <w:t xml:space="preserve">b. </w:t>
            </w:r>
            <w:r w:rsidRPr="00042995">
              <w:t xml:space="preserve">Sering </w:t>
            </w:r>
          </w:p>
          <w:p w:rsidR="003B3437" w:rsidRPr="00042995" w:rsidRDefault="003B3437" w:rsidP="00CD4E6B">
            <w:r>
              <w:t xml:space="preserve">c. </w:t>
            </w:r>
            <w:r w:rsidRPr="00042995">
              <w:t>Kadang-Kadang</w:t>
            </w:r>
          </w:p>
          <w:p w:rsidR="003B3437" w:rsidRPr="00042995" w:rsidRDefault="003B3437" w:rsidP="00CD4E6B">
            <w:r>
              <w:t xml:space="preserve">d. </w:t>
            </w:r>
            <w:r w:rsidRPr="00042995">
              <w:t xml:space="preserve">Tidak Pernah </w:t>
            </w:r>
          </w:p>
        </w:tc>
        <w:tc>
          <w:tcPr>
            <w:tcW w:w="2122" w:type="dxa"/>
          </w:tcPr>
          <w:p w:rsidR="003B3437" w:rsidRPr="0024015C" w:rsidRDefault="0024015C" w:rsidP="00CD4E6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  <w:p w:rsidR="003B3437" w:rsidRPr="00C7422C" w:rsidRDefault="00C7422C" w:rsidP="00CD4E6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  <w:p w:rsidR="003B3437" w:rsidRPr="00C7422C" w:rsidRDefault="00C7422C" w:rsidP="00CD4E6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  <w:p w:rsidR="003B3437" w:rsidRPr="00042995" w:rsidRDefault="003B3437" w:rsidP="00CD4E6B">
            <w:pPr>
              <w:jc w:val="center"/>
            </w:pPr>
            <w:r>
              <w:t>0</w:t>
            </w:r>
          </w:p>
        </w:tc>
        <w:tc>
          <w:tcPr>
            <w:tcW w:w="2023" w:type="dxa"/>
          </w:tcPr>
          <w:p w:rsidR="003B3437" w:rsidRPr="00042995" w:rsidRDefault="002119DB" w:rsidP="00CD4E6B">
            <w:pPr>
              <w:jc w:val="center"/>
            </w:pPr>
            <w:r>
              <w:rPr>
                <w:lang w:val="id-ID"/>
              </w:rPr>
              <w:t>51,11</w:t>
            </w:r>
            <w:r w:rsidR="003B3437">
              <w:t>%</w:t>
            </w:r>
          </w:p>
          <w:p w:rsidR="003B3437" w:rsidRPr="00042995" w:rsidRDefault="002119DB" w:rsidP="00CD4E6B">
            <w:pPr>
              <w:jc w:val="center"/>
            </w:pPr>
            <w:r>
              <w:rPr>
                <w:lang w:val="id-ID"/>
              </w:rPr>
              <w:t>48,88</w:t>
            </w:r>
            <w:r w:rsidR="003B3437">
              <w:t>%</w:t>
            </w:r>
          </w:p>
          <w:p w:rsidR="003B3437" w:rsidRPr="00042995" w:rsidRDefault="002119DB" w:rsidP="00CD4E6B">
            <w:pPr>
              <w:jc w:val="center"/>
            </w:pPr>
            <w:r>
              <w:rPr>
                <w:lang w:val="id-ID"/>
              </w:rPr>
              <w:t>0</w:t>
            </w:r>
            <w:r w:rsidR="003B3437">
              <w:t>%</w:t>
            </w:r>
          </w:p>
          <w:p w:rsidR="003B3437" w:rsidRPr="00042995" w:rsidRDefault="003B3437" w:rsidP="00CD4E6B">
            <w:pPr>
              <w:jc w:val="center"/>
            </w:pPr>
            <w:r>
              <w:t>0%</w:t>
            </w:r>
          </w:p>
        </w:tc>
      </w:tr>
      <w:tr w:rsidR="003B3437" w:rsidRPr="003958EB" w:rsidTr="00736351">
        <w:tc>
          <w:tcPr>
            <w:tcW w:w="709" w:type="dxa"/>
          </w:tcPr>
          <w:p w:rsidR="003B3437" w:rsidRPr="003958EB" w:rsidRDefault="003B3437" w:rsidP="000B49EC">
            <w:pPr>
              <w:jc w:val="center"/>
              <w:rPr>
                <w:b/>
              </w:rPr>
            </w:pPr>
          </w:p>
        </w:tc>
        <w:tc>
          <w:tcPr>
            <w:tcW w:w="3142" w:type="dxa"/>
          </w:tcPr>
          <w:p w:rsidR="003B3437" w:rsidRPr="003958EB" w:rsidRDefault="003B3437" w:rsidP="00CD4E6B">
            <w:pPr>
              <w:jc w:val="center"/>
              <w:rPr>
                <w:b/>
              </w:rPr>
            </w:pPr>
            <w:r w:rsidRPr="003958EB">
              <w:rPr>
                <w:b/>
              </w:rPr>
              <w:t xml:space="preserve">Jumlah </w:t>
            </w:r>
          </w:p>
        </w:tc>
        <w:tc>
          <w:tcPr>
            <w:tcW w:w="2122" w:type="dxa"/>
          </w:tcPr>
          <w:p w:rsidR="003B3437" w:rsidRPr="003958EB" w:rsidRDefault="00C7422C" w:rsidP="00CD4E6B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3B3437">
              <w:rPr>
                <w:b/>
              </w:rPr>
              <w:t>5</w:t>
            </w:r>
          </w:p>
        </w:tc>
        <w:tc>
          <w:tcPr>
            <w:tcW w:w="2023" w:type="dxa"/>
          </w:tcPr>
          <w:p w:rsidR="003B3437" w:rsidRPr="003958EB" w:rsidRDefault="003B3437" w:rsidP="00CD4E6B">
            <w:pPr>
              <w:jc w:val="center"/>
              <w:rPr>
                <w:b/>
              </w:rPr>
            </w:pPr>
            <w:r w:rsidRPr="003958EB">
              <w:rPr>
                <w:b/>
              </w:rPr>
              <w:t>100%</w:t>
            </w:r>
          </w:p>
        </w:tc>
      </w:tr>
    </w:tbl>
    <w:p w:rsidR="003B3437" w:rsidRPr="00F97DA6" w:rsidRDefault="003B3437" w:rsidP="003B3437">
      <w:pPr>
        <w:spacing w:line="480" w:lineRule="auto"/>
        <w:ind w:left="284"/>
        <w:rPr>
          <w:lang w:val="id-ID"/>
        </w:rPr>
      </w:pPr>
      <w:r w:rsidRPr="009F4DF6">
        <w:t>Sumb</w:t>
      </w:r>
      <w:r>
        <w:t>er dat</w:t>
      </w:r>
      <w:r w:rsidR="008D54BA">
        <w:t xml:space="preserve">a: Hasil tabulasi angket item </w:t>
      </w:r>
      <w:r w:rsidR="00F97DA6">
        <w:rPr>
          <w:lang w:val="id-ID"/>
        </w:rPr>
        <w:t>15</w:t>
      </w:r>
    </w:p>
    <w:p w:rsidR="003B3437" w:rsidRDefault="003B3437" w:rsidP="000B49EC">
      <w:pPr>
        <w:spacing w:line="480" w:lineRule="auto"/>
        <w:ind w:left="284" w:firstLine="709"/>
        <w:jc w:val="both"/>
        <w:rPr>
          <w:lang w:val="id-ID"/>
        </w:rPr>
      </w:pPr>
      <w:r>
        <w:lastRenderedPageBreak/>
        <w:t xml:space="preserve">Berdasarkan hasil tabulasi angket di atas bahwa dari pernyataan menunjukan </w:t>
      </w:r>
      <w:r w:rsidR="002119DB">
        <w:rPr>
          <w:lang w:val="id-ID"/>
        </w:rPr>
        <w:t xml:space="preserve">sangat </w:t>
      </w:r>
      <w:r>
        <w:t xml:space="preserve">sering </w:t>
      </w:r>
      <w:r w:rsidR="002119DB">
        <w:rPr>
          <w:lang w:val="id-ID"/>
        </w:rPr>
        <w:t>jika guru mengajarkan Al-Qur’an Hadits sangat berfungsi bagi kehidupan siswa</w:t>
      </w:r>
      <w:r w:rsidR="006016A5">
        <w:t xml:space="preserve">, </w:t>
      </w:r>
      <w:r>
        <w:t xml:space="preserve">yakni dengan presentase  yang menjawab sangat sering sebesar </w:t>
      </w:r>
      <w:r w:rsidR="002119DB">
        <w:rPr>
          <w:lang w:val="id-ID"/>
        </w:rPr>
        <w:t>23</w:t>
      </w:r>
      <w:r>
        <w:t xml:space="preserve"> orang atau </w:t>
      </w:r>
      <w:r w:rsidR="002119DB">
        <w:rPr>
          <w:lang w:val="id-ID"/>
        </w:rPr>
        <w:t>51,11</w:t>
      </w:r>
      <w:r>
        <w:t xml:space="preserve">%, yang menyatakan sering </w:t>
      </w:r>
      <w:r w:rsidR="002119DB">
        <w:rPr>
          <w:lang w:val="id-ID"/>
        </w:rPr>
        <w:t>22</w:t>
      </w:r>
      <w:r>
        <w:t xml:space="preserve"> orang atau </w:t>
      </w:r>
      <w:r w:rsidR="002119DB">
        <w:rPr>
          <w:lang w:val="id-ID"/>
        </w:rPr>
        <w:t>48,88</w:t>
      </w:r>
      <w:r>
        <w:t xml:space="preserve">%, dan tidak ada satupun responden yang menyatakan </w:t>
      </w:r>
      <w:r w:rsidR="00B37A0C">
        <w:rPr>
          <w:lang w:val="id-ID"/>
        </w:rPr>
        <w:t xml:space="preserve">kadang-kadang dan </w:t>
      </w:r>
      <w:r>
        <w:t>tidak pernah atau 0%.</w:t>
      </w:r>
    </w:p>
    <w:p w:rsidR="00692FF2" w:rsidRDefault="00692FF2" w:rsidP="00692FF2">
      <w:pPr>
        <w:spacing w:line="480" w:lineRule="auto"/>
        <w:ind w:left="360" w:firstLine="720"/>
        <w:jc w:val="both"/>
        <w:rPr>
          <w:lang w:val="id-ID"/>
        </w:rPr>
      </w:pPr>
      <w:r>
        <w:rPr>
          <w:lang w:val="id-ID"/>
        </w:rPr>
        <w:t>Guna mengetahui presentase data minat belajar Al-Qur’an Hadits di MTs Negeri 1 Kendari, penulis menggunakan analisis statistik deskriptif yakni menghitung rata-rata prestase distribusi frekuensi berdasarkan kategori berikut:</w:t>
      </w:r>
    </w:p>
    <w:p w:rsidR="00D56832" w:rsidRDefault="008960D7" w:rsidP="00C965C5">
      <w:pPr>
        <w:jc w:val="center"/>
        <w:rPr>
          <w:b/>
          <w:lang w:val="id-ID"/>
        </w:rPr>
      </w:pPr>
      <w:r>
        <w:rPr>
          <w:b/>
          <w:lang w:val="id-ID"/>
        </w:rPr>
        <w:t>Tabel 35</w:t>
      </w:r>
    </w:p>
    <w:p w:rsidR="00B571DB" w:rsidRPr="00DC32A3" w:rsidRDefault="00B571DB" w:rsidP="00C965C5">
      <w:pPr>
        <w:jc w:val="center"/>
        <w:rPr>
          <w:b/>
          <w:lang w:val="id-ID"/>
        </w:rPr>
      </w:pPr>
      <w:r>
        <w:rPr>
          <w:b/>
          <w:lang w:val="id-ID"/>
        </w:rPr>
        <w:t>Persentase Data Minat Belajar Al-Qur’an Hadits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1"/>
        <w:gridCol w:w="1123"/>
        <w:gridCol w:w="1068"/>
        <w:gridCol w:w="2579"/>
      </w:tblGrid>
      <w:tr w:rsidR="00692FF2" w:rsidRPr="00F12D90" w:rsidTr="0055528B">
        <w:trPr>
          <w:trHeight w:val="208"/>
        </w:trPr>
        <w:tc>
          <w:tcPr>
            <w:tcW w:w="2531" w:type="dxa"/>
          </w:tcPr>
          <w:p w:rsidR="00692FF2" w:rsidRPr="00F12D90" w:rsidRDefault="00692FF2" w:rsidP="0055528B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Presentase</w:t>
            </w:r>
          </w:p>
        </w:tc>
        <w:tc>
          <w:tcPr>
            <w:tcW w:w="1123" w:type="dxa"/>
          </w:tcPr>
          <w:p w:rsidR="00692FF2" w:rsidRPr="00AE27BE" w:rsidRDefault="00692FF2" w:rsidP="0055528B">
            <w:pPr>
              <w:jc w:val="center"/>
            </w:pPr>
            <w:r>
              <w:rPr>
                <w:b/>
              </w:rPr>
              <w:t>F</w:t>
            </w:r>
          </w:p>
        </w:tc>
        <w:tc>
          <w:tcPr>
            <w:tcW w:w="1068" w:type="dxa"/>
          </w:tcPr>
          <w:p w:rsidR="00692FF2" w:rsidRPr="00AE27BE" w:rsidRDefault="00692FF2" w:rsidP="0055528B">
            <w:pPr>
              <w:jc w:val="center"/>
            </w:pPr>
            <w:r>
              <w:t>%</w:t>
            </w:r>
          </w:p>
        </w:tc>
        <w:tc>
          <w:tcPr>
            <w:tcW w:w="2579" w:type="dxa"/>
          </w:tcPr>
          <w:p w:rsidR="00692FF2" w:rsidRPr="00AE27BE" w:rsidRDefault="00692FF2" w:rsidP="0055528B">
            <w:pPr>
              <w:jc w:val="center"/>
              <w:rPr>
                <w:b/>
              </w:rPr>
            </w:pPr>
            <w:r>
              <w:rPr>
                <w:b/>
              </w:rPr>
              <w:t>Kategori</w:t>
            </w:r>
          </w:p>
        </w:tc>
      </w:tr>
      <w:tr w:rsidR="00692FF2" w:rsidRPr="00F12D90" w:rsidTr="0055528B">
        <w:tc>
          <w:tcPr>
            <w:tcW w:w="2531" w:type="dxa"/>
          </w:tcPr>
          <w:p w:rsidR="00692FF2" w:rsidRPr="00F12D90" w:rsidRDefault="00692FF2" w:rsidP="0055528B">
            <w:pPr>
              <w:jc w:val="center"/>
              <w:rPr>
                <w:lang w:val="id-ID"/>
              </w:rPr>
            </w:pPr>
            <w:r w:rsidRPr="00F12D90">
              <w:rPr>
                <w:lang w:val="id-ID"/>
              </w:rPr>
              <w:t>81</w:t>
            </w:r>
            <w:r>
              <w:rPr>
                <w:lang w:val="id-ID"/>
              </w:rPr>
              <w:t>%</w:t>
            </w:r>
            <w:r w:rsidRPr="00F12D90">
              <w:rPr>
                <w:lang w:val="id-ID"/>
              </w:rPr>
              <w:t>- 100</w:t>
            </w:r>
            <w:r>
              <w:rPr>
                <w:lang w:val="id-ID"/>
              </w:rPr>
              <w:t>%</w:t>
            </w:r>
          </w:p>
          <w:p w:rsidR="00692FF2" w:rsidRPr="00F12D90" w:rsidRDefault="00692FF2" w:rsidP="0055528B">
            <w:pPr>
              <w:jc w:val="center"/>
              <w:rPr>
                <w:lang w:val="id-ID"/>
              </w:rPr>
            </w:pPr>
            <w:r w:rsidRPr="00F12D90">
              <w:rPr>
                <w:lang w:val="id-ID"/>
              </w:rPr>
              <w:t>61</w:t>
            </w:r>
            <w:r>
              <w:rPr>
                <w:lang w:val="id-ID"/>
              </w:rPr>
              <w:t>%</w:t>
            </w:r>
            <w:r w:rsidRPr="00F12D90">
              <w:rPr>
                <w:lang w:val="id-ID"/>
              </w:rPr>
              <w:t>- 80</w:t>
            </w:r>
            <w:r>
              <w:rPr>
                <w:lang w:val="id-ID"/>
              </w:rPr>
              <w:t>%</w:t>
            </w:r>
          </w:p>
          <w:p w:rsidR="00692FF2" w:rsidRPr="00F12D90" w:rsidRDefault="00692FF2" w:rsidP="0055528B">
            <w:pPr>
              <w:jc w:val="center"/>
              <w:rPr>
                <w:lang w:val="id-ID"/>
              </w:rPr>
            </w:pPr>
            <w:r w:rsidRPr="00F12D90">
              <w:rPr>
                <w:lang w:val="id-ID"/>
              </w:rPr>
              <w:t>41</w:t>
            </w:r>
            <w:r>
              <w:rPr>
                <w:lang w:val="id-ID"/>
              </w:rPr>
              <w:t>%</w:t>
            </w:r>
            <w:r w:rsidRPr="00F12D90">
              <w:rPr>
                <w:lang w:val="id-ID"/>
              </w:rPr>
              <w:t>- 60</w:t>
            </w:r>
            <w:r>
              <w:rPr>
                <w:lang w:val="id-ID"/>
              </w:rPr>
              <w:t>%</w:t>
            </w:r>
          </w:p>
          <w:p w:rsidR="00692FF2" w:rsidRPr="00F12D90" w:rsidRDefault="00692FF2" w:rsidP="0055528B">
            <w:pPr>
              <w:jc w:val="center"/>
              <w:rPr>
                <w:lang w:val="id-ID"/>
              </w:rPr>
            </w:pPr>
            <w:r w:rsidRPr="00F12D90">
              <w:rPr>
                <w:lang w:val="id-ID"/>
              </w:rPr>
              <w:t>21</w:t>
            </w:r>
            <w:r>
              <w:rPr>
                <w:lang w:val="id-ID"/>
              </w:rPr>
              <w:t>%</w:t>
            </w:r>
            <w:r w:rsidRPr="00F12D90">
              <w:rPr>
                <w:lang w:val="id-ID"/>
              </w:rPr>
              <w:t>- 40</w:t>
            </w:r>
            <w:r>
              <w:rPr>
                <w:lang w:val="id-ID"/>
              </w:rPr>
              <w:t>%</w:t>
            </w:r>
          </w:p>
          <w:p w:rsidR="00692FF2" w:rsidRPr="00F12D90" w:rsidRDefault="00692FF2" w:rsidP="0055528B">
            <w:pPr>
              <w:jc w:val="center"/>
              <w:rPr>
                <w:lang w:val="id-ID"/>
              </w:rPr>
            </w:pPr>
            <w:r w:rsidRPr="00F12D90">
              <w:rPr>
                <w:lang w:val="id-ID"/>
              </w:rPr>
              <w:t>0</w:t>
            </w:r>
            <w:r>
              <w:rPr>
                <w:lang w:val="id-ID"/>
              </w:rPr>
              <w:t>%</w:t>
            </w:r>
            <w:r w:rsidRPr="00F12D90">
              <w:rPr>
                <w:lang w:val="id-ID"/>
              </w:rPr>
              <w:t>- 20</w:t>
            </w:r>
            <w:r>
              <w:rPr>
                <w:lang w:val="id-ID"/>
              </w:rPr>
              <w:t>%</w:t>
            </w:r>
          </w:p>
        </w:tc>
        <w:tc>
          <w:tcPr>
            <w:tcW w:w="1123" w:type="dxa"/>
          </w:tcPr>
          <w:p w:rsidR="00692FF2" w:rsidRPr="002F6017" w:rsidRDefault="002F6017" w:rsidP="0055528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36</w:t>
            </w:r>
          </w:p>
          <w:p w:rsidR="00692FF2" w:rsidRPr="00DC32A3" w:rsidRDefault="002F6017" w:rsidP="0055528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  <w:p w:rsidR="00692FF2" w:rsidRPr="00DC32A3" w:rsidRDefault="002F6017" w:rsidP="0055528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  <w:p w:rsidR="00692FF2" w:rsidRPr="00DC32A3" w:rsidRDefault="00692FF2" w:rsidP="0055528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  <w:p w:rsidR="00692FF2" w:rsidRPr="00C320D7" w:rsidRDefault="00692FF2" w:rsidP="0055528B">
            <w:pPr>
              <w:jc w:val="center"/>
            </w:pPr>
            <w:r w:rsidRPr="00C320D7">
              <w:t>-</w:t>
            </w:r>
          </w:p>
        </w:tc>
        <w:tc>
          <w:tcPr>
            <w:tcW w:w="1068" w:type="dxa"/>
          </w:tcPr>
          <w:p w:rsidR="00692FF2" w:rsidRPr="00C320D7" w:rsidRDefault="002F6017" w:rsidP="0055528B">
            <w:pPr>
              <w:jc w:val="center"/>
            </w:pPr>
            <w:r>
              <w:rPr>
                <w:lang w:val="id-ID"/>
              </w:rPr>
              <w:t>80</w:t>
            </w:r>
            <w:r w:rsidR="00692FF2" w:rsidRPr="00C320D7">
              <w:t>%</w:t>
            </w:r>
          </w:p>
          <w:p w:rsidR="00692FF2" w:rsidRPr="00C320D7" w:rsidRDefault="002F6017" w:rsidP="0055528B">
            <w:pPr>
              <w:jc w:val="center"/>
            </w:pPr>
            <w:r>
              <w:rPr>
                <w:lang w:val="id-ID"/>
              </w:rPr>
              <w:t>20</w:t>
            </w:r>
            <w:r w:rsidR="00692FF2" w:rsidRPr="00C320D7">
              <w:t>%</w:t>
            </w:r>
          </w:p>
          <w:p w:rsidR="00692FF2" w:rsidRPr="00C320D7" w:rsidRDefault="002F6017" w:rsidP="00692FF2">
            <w:pPr>
              <w:jc w:val="center"/>
            </w:pPr>
            <w:r>
              <w:rPr>
                <w:lang w:val="id-ID"/>
              </w:rPr>
              <w:t>0</w:t>
            </w:r>
            <w:r w:rsidR="00692FF2" w:rsidRPr="00C320D7">
              <w:t>%</w:t>
            </w:r>
          </w:p>
          <w:p w:rsidR="00692FF2" w:rsidRPr="00C320D7" w:rsidRDefault="002F6017" w:rsidP="0055528B">
            <w:pPr>
              <w:jc w:val="center"/>
            </w:pPr>
            <w:r>
              <w:rPr>
                <w:lang w:val="id-ID"/>
              </w:rPr>
              <w:t>0</w:t>
            </w:r>
            <w:r w:rsidR="00692FF2" w:rsidRPr="00C320D7">
              <w:t>%</w:t>
            </w:r>
          </w:p>
          <w:p w:rsidR="00692FF2" w:rsidRPr="00C320D7" w:rsidRDefault="00692FF2" w:rsidP="0055528B">
            <w:pPr>
              <w:jc w:val="center"/>
            </w:pPr>
            <w:r w:rsidRPr="00C320D7">
              <w:t>0%</w:t>
            </w:r>
          </w:p>
        </w:tc>
        <w:tc>
          <w:tcPr>
            <w:tcW w:w="2579" w:type="dxa"/>
          </w:tcPr>
          <w:p w:rsidR="00692FF2" w:rsidRPr="00C320D7" w:rsidRDefault="00692FF2" w:rsidP="0055528B">
            <w:pPr>
              <w:jc w:val="center"/>
            </w:pPr>
            <w:r w:rsidRPr="00C320D7">
              <w:t>Sangat Tinggi</w:t>
            </w:r>
          </w:p>
          <w:p w:rsidR="00692FF2" w:rsidRPr="00C320D7" w:rsidRDefault="00692FF2" w:rsidP="0055528B">
            <w:pPr>
              <w:jc w:val="center"/>
            </w:pPr>
            <w:r w:rsidRPr="00C320D7">
              <w:t>Tinggi</w:t>
            </w:r>
          </w:p>
          <w:p w:rsidR="00692FF2" w:rsidRPr="00C320D7" w:rsidRDefault="00692FF2" w:rsidP="0055528B">
            <w:pPr>
              <w:jc w:val="center"/>
            </w:pPr>
            <w:r w:rsidRPr="00C320D7">
              <w:t>Sedang</w:t>
            </w:r>
          </w:p>
          <w:p w:rsidR="00692FF2" w:rsidRPr="00C320D7" w:rsidRDefault="00692FF2" w:rsidP="0055528B">
            <w:pPr>
              <w:jc w:val="center"/>
            </w:pPr>
            <w:r w:rsidRPr="00C320D7">
              <w:t>Rendah</w:t>
            </w:r>
          </w:p>
          <w:p w:rsidR="00692FF2" w:rsidRPr="00C320D7" w:rsidRDefault="00692FF2" w:rsidP="0055528B">
            <w:pPr>
              <w:jc w:val="center"/>
              <w:rPr>
                <w:lang w:val="id-ID"/>
              </w:rPr>
            </w:pPr>
            <w:r w:rsidRPr="00C320D7">
              <w:rPr>
                <w:lang w:val="id-ID"/>
              </w:rPr>
              <w:t>Sangat rendah</w:t>
            </w:r>
          </w:p>
        </w:tc>
      </w:tr>
      <w:tr w:rsidR="00692FF2" w:rsidRPr="00F12D90" w:rsidTr="0055528B">
        <w:trPr>
          <w:trHeight w:val="94"/>
        </w:trPr>
        <w:tc>
          <w:tcPr>
            <w:tcW w:w="2531" w:type="dxa"/>
          </w:tcPr>
          <w:p w:rsidR="00692FF2" w:rsidRPr="002F6017" w:rsidRDefault="002F6017" w:rsidP="0055528B">
            <w:pPr>
              <w:jc w:val="center"/>
              <w:rPr>
                <w:b/>
                <w:lang w:val="id-ID"/>
              </w:rPr>
            </w:pPr>
            <w:r w:rsidRPr="002F6017">
              <w:rPr>
                <w:b/>
                <w:lang w:val="id-ID"/>
              </w:rPr>
              <w:t>Jumlah</w:t>
            </w:r>
          </w:p>
        </w:tc>
        <w:tc>
          <w:tcPr>
            <w:tcW w:w="1123" w:type="dxa"/>
          </w:tcPr>
          <w:p w:rsidR="00692FF2" w:rsidRPr="002F6017" w:rsidRDefault="00692FF2" w:rsidP="0055528B">
            <w:pPr>
              <w:jc w:val="center"/>
              <w:rPr>
                <w:b/>
                <w:lang w:val="id-ID"/>
              </w:rPr>
            </w:pPr>
            <w:r w:rsidRPr="002F6017">
              <w:rPr>
                <w:b/>
                <w:lang w:val="id-ID"/>
              </w:rPr>
              <w:t>45</w:t>
            </w:r>
          </w:p>
        </w:tc>
        <w:tc>
          <w:tcPr>
            <w:tcW w:w="1068" w:type="dxa"/>
          </w:tcPr>
          <w:p w:rsidR="00692FF2" w:rsidRPr="002F6017" w:rsidRDefault="00692FF2" w:rsidP="0055528B">
            <w:pPr>
              <w:jc w:val="center"/>
              <w:rPr>
                <w:b/>
              </w:rPr>
            </w:pPr>
            <w:r w:rsidRPr="002F6017">
              <w:rPr>
                <w:b/>
              </w:rPr>
              <w:t>100</w:t>
            </w:r>
          </w:p>
        </w:tc>
        <w:tc>
          <w:tcPr>
            <w:tcW w:w="2579" w:type="dxa"/>
          </w:tcPr>
          <w:p w:rsidR="00692FF2" w:rsidRDefault="00692FF2" w:rsidP="0055528B">
            <w:pPr>
              <w:jc w:val="center"/>
            </w:pPr>
          </w:p>
        </w:tc>
      </w:tr>
    </w:tbl>
    <w:p w:rsidR="00692FF2" w:rsidRDefault="00692FF2" w:rsidP="00692FF2">
      <w:pPr>
        <w:jc w:val="both"/>
        <w:rPr>
          <w:lang w:val="id-ID"/>
        </w:rPr>
      </w:pPr>
    </w:p>
    <w:p w:rsidR="002F6017" w:rsidRPr="002F20F1" w:rsidRDefault="002F6017" w:rsidP="002F6017">
      <w:pPr>
        <w:spacing w:line="480" w:lineRule="auto"/>
        <w:ind w:left="284" w:firstLine="709"/>
        <w:jc w:val="both"/>
        <w:rPr>
          <w:lang w:val="id-ID"/>
        </w:rPr>
      </w:pPr>
      <w:r>
        <w:rPr>
          <w:lang w:val="id-ID"/>
        </w:rPr>
        <w:t xml:space="preserve">Berdasarkan presentase distribusi frekuensi di atas, dapat dijelaskan bahwa dari olahan quisioner pada lampiran 2 tabel </w:t>
      </w:r>
      <w:r>
        <w:t>4</w:t>
      </w:r>
      <w:r>
        <w:rPr>
          <w:lang w:val="id-ID"/>
        </w:rPr>
        <w:t xml:space="preserve">6 dengan jumlah olahan quisioner yaitu 2269, sehingga </w:t>
      </w:r>
      <w:r>
        <w:t xml:space="preserve">diketahui bahwa </w:t>
      </w:r>
      <w:r>
        <w:rPr>
          <w:lang w:val="id-ID"/>
        </w:rPr>
        <w:t>36 siswa atau 80 % menjawab “</w:t>
      </w:r>
      <w:r w:rsidRPr="002F6017">
        <w:rPr>
          <w:b/>
          <w:lang w:val="id-ID"/>
        </w:rPr>
        <w:t>sangat</w:t>
      </w:r>
      <w:r>
        <w:rPr>
          <w:lang w:val="id-ID"/>
        </w:rPr>
        <w:t xml:space="preserve"> </w:t>
      </w:r>
      <w:r>
        <w:rPr>
          <w:b/>
          <w:lang w:val="id-ID"/>
        </w:rPr>
        <w:t>tinggi”</w:t>
      </w:r>
      <w:r>
        <w:rPr>
          <w:lang w:val="id-ID"/>
        </w:rPr>
        <w:t xml:space="preserve"> dan 9 siswa atau 20 % menjawab “</w:t>
      </w:r>
      <w:r>
        <w:rPr>
          <w:b/>
          <w:lang w:val="id-ID"/>
        </w:rPr>
        <w:t>Tinggi</w:t>
      </w:r>
      <w:r>
        <w:rPr>
          <w:lang w:val="id-ID"/>
        </w:rPr>
        <w:t xml:space="preserve">”, sehingga dapat diketahui </w:t>
      </w:r>
      <w:r>
        <w:t xml:space="preserve">bahwa </w:t>
      </w:r>
      <w:r>
        <w:rPr>
          <w:lang w:val="id-ID"/>
        </w:rPr>
        <w:t>kemampuan baca tulis Al-Qur’an di MTs Negeri 1 Kendari, berada pada kategori  “</w:t>
      </w:r>
      <w:r w:rsidRPr="002F6017">
        <w:rPr>
          <w:b/>
          <w:lang w:val="id-ID"/>
        </w:rPr>
        <w:t>sangat</w:t>
      </w:r>
      <w:r>
        <w:rPr>
          <w:lang w:val="id-ID"/>
        </w:rPr>
        <w:t xml:space="preserve"> </w:t>
      </w:r>
      <w:r>
        <w:rPr>
          <w:b/>
          <w:lang w:val="id-ID"/>
        </w:rPr>
        <w:t>tinggi</w:t>
      </w:r>
      <w:r>
        <w:rPr>
          <w:lang w:val="id-ID"/>
        </w:rPr>
        <w:t>”.</w:t>
      </w:r>
    </w:p>
    <w:p w:rsidR="00C965C5" w:rsidRPr="00B37A0C" w:rsidRDefault="00C965C5" w:rsidP="005D3690">
      <w:pPr>
        <w:spacing w:line="480" w:lineRule="auto"/>
        <w:jc w:val="both"/>
        <w:rPr>
          <w:lang w:val="id-ID"/>
        </w:rPr>
      </w:pPr>
    </w:p>
    <w:p w:rsidR="002F52F8" w:rsidRDefault="00582DAA" w:rsidP="001441B6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</w:rPr>
      </w:pPr>
      <w:r w:rsidRPr="00CA70CF">
        <w:rPr>
          <w:b/>
          <w:i/>
        </w:rPr>
        <w:lastRenderedPageBreak/>
        <w:t>Indeks</w:t>
      </w:r>
      <w:r w:rsidRPr="005C4939">
        <w:rPr>
          <w:b/>
        </w:rPr>
        <w:t xml:space="preserve"> </w:t>
      </w:r>
      <w:r w:rsidR="002F52F8" w:rsidRPr="005C4939">
        <w:rPr>
          <w:b/>
        </w:rPr>
        <w:t xml:space="preserve">Pengaruh </w:t>
      </w:r>
      <w:r w:rsidR="00B37A0C">
        <w:rPr>
          <w:b/>
          <w:lang w:val="id-ID"/>
        </w:rPr>
        <w:t>Kemampuan Baca Tulis Al-Qur’an</w:t>
      </w:r>
      <w:r w:rsidR="006016A5">
        <w:rPr>
          <w:b/>
        </w:rPr>
        <w:t xml:space="preserve"> </w:t>
      </w:r>
      <w:r w:rsidR="00B37A0C" w:rsidRPr="005C4939">
        <w:rPr>
          <w:b/>
        </w:rPr>
        <w:t xml:space="preserve">terhadap </w:t>
      </w:r>
      <w:r w:rsidR="00B37A0C">
        <w:rPr>
          <w:b/>
          <w:lang w:val="id-ID"/>
        </w:rPr>
        <w:t>Minat</w:t>
      </w:r>
      <w:r w:rsidR="006016A5">
        <w:rPr>
          <w:b/>
        </w:rPr>
        <w:t xml:space="preserve"> Belajar </w:t>
      </w:r>
      <w:r w:rsidR="00B37A0C">
        <w:rPr>
          <w:b/>
          <w:lang w:val="id-ID"/>
        </w:rPr>
        <w:t>Al-Qur’an Hadits</w:t>
      </w:r>
      <w:r w:rsidR="006016A5" w:rsidRPr="005C4939">
        <w:rPr>
          <w:b/>
        </w:rPr>
        <w:t xml:space="preserve">  </w:t>
      </w:r>
      <w:r w:rsidR="002F52F8" w:rsidRPr="005C4939">
        <w:rPr>
          <w:b/>
        </w:rPr>
        <w:t xml:space="preserve">di </w:t>
      </w:r>
      <w:r w:rsidR="00B37A0C">
        <w:rPr>
          <w:b/>
          <w:lang w:val="id-ID"/>
        </w:rPr>
        <w:t>MTs</w:t>
      </w:r>
      <w:r w:rsidR="006016A5">
        <w:rPr>
          <w:b/>
        </w:rPr>
        <w:t xml:space="preserve"> Negeri </w:t>
      </w:r>
      <w:r w:rsidR="00B37A0C">
        <w:rPr>
          <w:b/>
          <w:lang w:val="id-ID"/>
        </w:rPr>
        <w:t>1</w:t>
      </w:r>
      <w:r w:rsidR="001441B6">
        <w:rPr>
          <w:b/>
        </w:rPr>
        <w:t xml:space="preserve"> </w:t>
      </w:r>
      <w:r w:rsidR="006016A5">
        <w:rPr>
          <w:b/>
        </w:rPr>
        <w:t>Kendari</w:t>
      </w:r>
    </w:p>
    <w:p w:rsidR="001441B6" w:rsidRDefault="001441B6" w:rsidP="001441B6">
      <w:pPr>
        <w:ind w:left="360"/>
        <w:jc w:val="both"/>
        <w:rPr>
          <w:b/>
        </w:rPr>
      </w:pPr>
    </w:p>
    <w:p w:rsidR="00B37A0C" w:rsidRPr="00B37A0C" w:rsidRDefault="00CE00CE" w:rsidP="00CD4E6B">
      <w:pPr>
        <w:spacing w:line="480" w:lineRule="auto"/>
        <w:ind w:left="284" w:firstLine="709"/>
        <w:jc w:val="both"/>
        <w:rPr>
          <w:lang w:val="id-ID"/>
        </w:rPr>
      </w:pPr>
      <w:r>
        <w:t xml:space="preserve">Sebagai </w:t>
      </w:r>
      <w:r w:rsidR="00582DAA">
        <w:t xml:space="preserve">bahan perbandingan statistik dengan maksud mempertegas hasil analisis dari distribusi frekuensi </w:t>
      </w:r>
      <w:r w:rsidR="00004599">
        <w:t>untuk</w:t>
      </w:r>
      <w:r w:rsidR="00582DAA">
        <w:t xml:space="preserve"> mengukur pengaruh </w:t>
      </w:r>
      <w:r w:rsidR="00C7422C">
        <w:rPr>
          <w:lang w:val="id-ID"/>
        </w:rPr>
        <w:t>kemampuan baca tulis Al-Qur’an</w:t>
      </w:r>
      <w:r w:rsidR="001441B6">
        <w:t xml:space="preserve"> terhadap </w:t>
      </w:r>
      <w:r w:rsidR="00C7422C">
        <w:rPr>
          <w:lang w:val="id-ID"/>
        </w:rPr>
        <w:t>minat</w:t>
      </w:r>
      <w:r w:rsidR="00343566">
        <w:t xml:space="preserve"> belajar </w:t>
      </w:r>
      <w:r w:rsidR="00C7422C">
        <w:rPr>
          <w:lang w:val="id-ID"/>
        </w:rPr>
        <w:t>Al-Qur’an Hadits</w:t>
      </w:r>
      <w:r w:rsidR="001441B6">
        <w:t xml:space="preserve"> di </w:t>
      </w:r>
      <w:r w:rsidR="00C7422C">
        <w:rPr>
          <w:lang w:val="id-ID"/>
        </w:rPr>
        <w:t>MTs</w:t>
      </w:r>
      <w:r w:rsidR="001441B6">
        <w:t xml:space="preserve"> Negeri </w:t>
      </w:r>
      <w:r w:rsidR="00C7422C">
        <w:rPr>
          <w:lang w:val="id-ID"/>
        </w:rPr>
        <w:t>1</w:t>
      </w:r>
      <w:r w:rsidR="00343566">
        <w:t xml:space="preserve"> Kendari</w:t>
      </w:r>
      <w:r w:rsidR="006B6DDF">
        <w:t xml:space="preserve"> dapat dilihat pada tab</w:t>
      </w:r>
      <w:r w:rsidR="00004599">
        <w:t>e</w:t>
      </w:r>
      <w:r w:rsidR="006B6DDF">
        <w:t>l</w:t>
      </w:r>
      <w:r w:rsidR="00004599">
        <w:t xml:space="preserve"> olahan quisioner sebagai berikut:</w:t>
      </w:r>
    </w:p>
    <w:p w:rsidR="000F668F" w:rsidRPr="00077DA8" w:rsidRDefault="000F668F" w:rsidP="000F668F">
      <w:pPr>
        <w:spacing w:line="276" w:lineRule="auto"/>
        <w:jc w:val="center"/>
        <w:rPr>
          <w:b/>
          <w:lang w:val="id-ID"/>
        </w:rPr>
      </w:pPr>
      <w:r>
        <w:rPr>
          <w:b/>
        </w:rPr>
        <w:t xml:space="preserve">Tabel </w:t>
      </w:r>
      <w:r w:rsidR="008960D7">
        <w:rPr>
          <w:b/>
          <w:lang w:val="id-ID"/>
        </w:rPr>
        <w:t>36</w:t>
      </w:r>
    </w:p>
    <w:p w:rsidR="000F668F" w:rsidRDefault="000F668F" w:rsidP="000F668F">
      <w:pPr>
        <w:spacing w:line="276" w:lineRule="auto"/>
        <w:jc w:val="center"/>
        <w:rPr>
          <w:b/>
        </w:rPr>
      </w:pPr>
      <w:r>
        <w:rPr>
          <w:b/>
        </w:rPr>
        <w:t>Hasil Olahan Quisioner</w:t>
      </w:r>
    </w:p>
    <w:p w:rsidR="000F668F" w:rsidRDefault="000F668F" w:rsidP="000F668F">
      <w:pPr>
        <w:spacing w:line="276" w:lineRule="auto"/>
        <w:jc w:val="center"/>
        <w:rPr>
          <w:b/>
          <w:lang w:val="id-ID"/>
        </w:rPr>
      </w:pPr>
      <w:r>
        <w:rPr>
          <w:b/>
        </w:rPr>
        <w:t xml:space="preserve"> </w:t>
      </w:r>
      <w:r>
        <w:rPr>
          <w:b/>
          <w:lang w:val="id-ID"/>
        </w:rPr>
        <w:t>Kemampuan Baca Tulis Al-Qur’an</w:t>
      </w:r>
      <w:r>
        <w:rPr>
          <w:b/>
        </w:rPr>
        <w:t xml:space="preserve"> dan </w:t>
      </w:r>
      <w:r>
        <w:rPr>
          <w:b/>
          <w:lang w:val="id-ID"/>
        </w:rPr>
        <w:t>Minat</w:t>
      </w:r>
      <w:r>
        <w:rPr>
          <w:b/>
        </w:rPr>
        <w:t xml:space="preserve"> Belajar </w:t>
      </w:r>
      <w:r>
        <w:rPr>
          <w:b/>
          <w:lang w:val="id-ID"/>
        </w:rPr>
        <w:t>Al-Qur’an Hadits</w:t>
      </w:r>
    </w:p>
    <w:p w:rsidR="000F668F" w:rsidRPr="0079721E" w:rsidRDefault="000F668F" w:rsidP="000F668F">
      <w:pPr>
        <w:spacing w:line="276" w:lineRule="auto"/>
        <w:jc w:val="center"/>
        <w:rPr>
          <w:b/>
        </w:rPr>
      </w:pPr>
      <w:r>
        <w:rPr>
          <w:b/>
        </w:rPr>
        <w:t xml:space="preserve"> di </w:t>
      </w:r>
      <w:r>
        <w:rPr>
          <w:b/>
          <w:lang w:val="id-ID"/>
        </w:rPr>
        <w:t>MTs</w:t>
      </w:r>
      <w:r>
        <w:rPr>
          <w:b/>
        </w:rPr>
        <w:t xml:space="preserve"> Negeri </w:t>
      </w:r>
      <w:r>
        <w:rPr>
          <w:b/>
          <w:lang w:val="id-ID"/>
        </w:rPr>
        <w:t>1</w:t>
      </w:r>
      <w:r>
        <w:rPr>
          <w:b/>
        </w:rPr>
        <w:t xml:space="preserve"> Kendari</w:t>
      </w:r>
    </w:p>
    <w:tbl>
      <w:tblPr>
        <w:tblW w:w="8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992"/>
        <w:gridCol w:w="993"/>
        <w:gridCol w:w="1134"/>
        <w:gridCol w:w="1134"/>
        <w:gridCol w:w="999"/>
      </w:tblGrid>
      <w:tr w:rsidR="0055259C" w:rsidTr="0055259C">
        <w:tc>
          <w:tcPr>
            <w:tcW w:w="2977" w:type="dxa"/>
          </w:tcPr>
          <w:p w:rsidR="0055259C" w:rsidRPr="001841C5" w:rsidRDefault="00F016B3" w:rsidP="002F5756">
            <w:pPr>
              <w:rPr>
                <w:b/>
                <w:sz w:val="20"/>
                <w:szCs w:val="20"/>
              </w:rPr>
            </w:pPr>
            <w:r w:rsidRPr="00F016B3">
              <w:rPr>
                <w:noProof/>
                <w:sz w:val="18"/>
                <w:szCs w:val="18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1" type="#_x0000_t32" style="position:absolute;margin-left:13.3pt;margin-top:-.35pt;width:3.75pt;height:369.9pt;z-index:251656704" o:connectortype="straight"/>
              </w:pict>
            </w:r>
            <w:r w:rsidR="00B37A0C">
              <w:rPr>
                <w:b/>
                <w:sz w:val="20"/>
                <w:szCs w:val="20"/>
                <w:lang w:val="id-ID"/>
              </w:rPr>
              <w:t xml:space="preserve">No        </w:t>
            </w:r>
            <w:r w:rsidR="0055259C" w:rsidRPr="001841C5">
              <w:rPr>
                <w:b/>
                <w:sz w:val="20"/>
                <w:szCs w:val="20"/>
              </w:rPr>
              <w:t xml:space="preserve">Nama Responden </w:t>
            </w:r>
          </w:p>
        </w:tc>
        <w:tc>
          <w:tcPr>
            <w:tcW w:w="992" w:type="dxa"/>
          </w:tcPr>
          <w:p w:rsidR="0055259C" w:rsidRPr="001841C5" w:rsidRDefault="0055259C" w:rsidP="00755A15">
            <w:pPr>
              <w:jc w:val="center"/>
              <w:rPr>
                <w:b/>
                <w:sz w:val="20"/>
                <w:szCs w:val="20"/>
              </w:rPr>
            </w:pPr>
            <w:r w:rsidRPr="001841C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5259C" w:rsidRPr="001841C5" w:rsidRDefault="0055259C" w:rsidP="00755A15">
            <w:pPr>
              <w:jc w:val="center"/>
              <w:rPr>
                <w:b/>
                <w:sz w:val="20"/>
                <w:szCs w:val="20"/>
              </w:rPr>
            </w:pPr>
            <w:r w:rsidRPr="001841C5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55259C" w:rsidRPr="001841C5" w:rsidRDefault="0055259C" w:rsidP="00755A1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841C5">
              <w:rPr>
                <w:b/>
                <w:sz w:val="20"/>
                <w:szCs w:val="20"/>
              </w:rPr>
              <w:t>X</w:t>
            </w:r>
            <w:r w:rsidRPr="001841C5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5259C" w:rsidRPr="001841C5" w:rsidRDefault="0055259C" w:rsidP="00755A1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841C5">
              <w:rPr>
                <w:b/>
                <w:sz w:val="20"/>
                <w:szCs w:val="20"/>
              </w:rPr>
              <w:t>Y</w:t>
            </w:r>
            <w:r w:rsidRPr="001841C5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9" w:type="dxa"/>
          </w:tcPr>
          <w:p w:rsidR="0055259C" w:rsidRPr="001841C5" w:rsidRDefault="0055259C" w:rsidP="00755A15">
            <w:pPr>
              <w:jc w:val="center"/>
              <w:rPr>
                <w:b/>
                <w:sz w:val="20"/>
                <w:szCs w:val="20"/>
              </w:rPr>
            </w:pPr>
            <w:r w:rsidRPr="001841C5">
              <w:rPr>
                <w:b/>
                <w:sz w:val="20"/>
                <w:szCs w:val="20"/>
              </w:rPr>
              <w:t>XY</w:t>
            </w:r>
          </w:p>
        </w:tc>
      </w:tr>
      <w:tr w:rsidR="00A532B7" w:rsidTr="0055259C">
        <w:trPr>
          <w:trHeight w:val="51"/>
        </w:trPr>
        <w:tc>
          <w:tcPr>
            <w:tcW w:w="2977" w:type="dxa"/>
          </w:tcPr>
          <w:p w:rsidR="00A532B7" w:rsidRPr="00CB6364" w:rsidRDefault="00A532B7" w:rsidP="002F5756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            Putra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F61D8E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C6151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2601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2142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590701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          Iwan Jaya Samudra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F61D8E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C6151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1D10BA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3025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E12349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2200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590701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            Cecen Haesaniy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2116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1748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590701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4            Ade Irma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2704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2080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2F5756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5            </w:t>
            </w:r>
            <w:r w:rsidRPr="00CB6364">
              <w:rPr>
                <w:sz w:val="18"/>
                <w:szCs w:val="18"/>
                <w:lang w:val="id-ID"/>
              </w:rPr>
              <w:t>Derik Nasir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F61D8E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2157E7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3025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E12349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2365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590701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            Zulfikar Jaynandar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1950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590701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            Mudrykatun Sabatina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2601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1938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590701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            Asri Erna Mauliah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2916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2160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590701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9            Muh.Akbar Milu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F61D8E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2157E7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2500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E12349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2050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590701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10           M. Syahril.A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F61D8E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C6151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2157E7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2704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E12349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2132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590701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11          Novia Syafitri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1936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1716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590701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12          Andi Ulfryda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2601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1989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2F5756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13          </w:t>
            </w:r>
            <w:r w:rsidRPr="00CB6364">
              <w:rPr>
                <w:sz w:val="18"/>
                <w:szCs w:val="18"/>
                <w:lang w:val="id-ID"/>
              </w:rPr>
              <w:t>Mitha Alifrianti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F61D8E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1D10BA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3025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E12349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2365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75219B" w:rsidP="00590701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14          </w:t>
            </w:r>
            <w:r w:rsidR="00A532B7">
              <w:rPr>
                <w:sz w:val="18"/>
                <w:szCs w:val="18"/>
                <w:lang w:val="id-ID"/>
              </w:rPr>
              <w:t>Yayan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2809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2067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75219B" w:rsidP="00590701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15           </w:t>
            </w:r>
            <w:r w:rsidR="00A532B7">
              <w:rPr>
                <w:sz w:val="18"/>
                <w:szCs w:val="18"/>
                <w:lang w:val="id-ID"/>
              </w:rPr>
              <w:t>Ferdi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2116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1702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75219B" w:rsidP="00590701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16           </w:t>
            </w:r>
            <w:r w:rsidR="00A532B7">
              <w:rPr>
                <w:sz w:val="18"/>
                <w:szCs w:val="18"/>
                <w:lang w:val="id-ID"/>
              </w:rPr>
              <w:t>Andi Aisyah Nurul.A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F61D8E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C6151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id-ID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2157E7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2304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E12349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1824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590701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17             Nurul Afifah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1850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590701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18             Musafirah Amalia Rahmah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2809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2279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590701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19             Zumar Khairun Nisa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F61D8E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2157E7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2809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E12349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2279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C10E1A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20             Moh.Yusril Ramadhany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1950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C10E1A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21             Fahmi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1950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C10E1A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22              Idul Uciha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F61D8E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2157E7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2500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E12349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1800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C10E1A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23             Alimudin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F61D8E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2157E7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2601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E12349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2142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C10E1A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24             Sulfikli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2704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2080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C10E1A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25              Muh. Fuad Kurasaki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2209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1833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C10E1A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26             Muh Idham Zarizawa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2050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C10E1A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27             Sulfahril Uzumaki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F61D8E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2157E7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2704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E12349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2080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C10E1A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28             Muh Ichsan Ramadhan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C10E1A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29             Rahmat Alzadiman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2100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C10E1A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30             Itapurnama Sari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2401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1862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4F0D43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31             Desha Ainaya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2601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1989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4F0D43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32             Nur Aini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2601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1938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4F0D43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33             Siti Suarni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2601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2142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F016B3" w:rsidP="004F0D43">
            <w:pPr>
              <w:rPr>
                <w:sz w:val="18"/>
                <w:szCs w:val="18"/>
                <w:lang w:val="id-ID"/>
              </w:rPr>
            </w:pPr>
            <w:r>
              <w:rPr>
                <w:noProof/>
                <w:sz w:val="18"/>
                <w:szCs w:val="18"/>
                <w:lang w:val="id-ID" w:eastAsia="id-ID"/>
              </w:rPr>
              <w:lastRenderedPageBreak/>
              <w:pict>
                <v:shape id="_x0000_s1084" type="#_x0000_t32" style="position:absolute;margin-left:23.3pt;margin-top:.05pt;width:0;height:130.85pt;z-index:251659776;mso-position-horizontal-relative:text;mso-position-vertical-relative:text" o:connectortype="straight"/>
              </w:pict>
            </w:r>
            <w:r w:rsidR="00A532B7">
              <w:rPr>
                <w:sz w:val="18"/>
                <w:szCs w:val="18"/>
                <w:lang w:val="id-ID"/>
              </w:rPr>
              <w:t>34              Deni Marliani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2050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4F0D43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35              Novi Yulinar Hasryani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2704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2028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4F0D43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36              Nofi Eka Febriyani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4F0D43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37              Siti Maryam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2304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2064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4F0D43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38              Nita Lestari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2601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2040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4F0D43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39             Talita Diskawanti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F61D8E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2157E7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3025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E12349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2365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4F0D43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40              Nur Aisyah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700E7C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700E7C">
              <w:rPr>
                <w:color w:val="000000"/>
                <w:sz w:val="18"/>
                <w:szCs w:val="18"/>
              </w:rPr>
              <w:t>2304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783C8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783C86">
              <w:rPr>
                <w:color w:val="000000"/>
                <w:sz w:val="18"/>
                <w:szCs w:val="18"/>
              </w:rPr>
              <w:t>1728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4F0D43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41              Salsya Nilam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700E7C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700E7C">
              <w:rPr>
                <w:color w:val="000000"/>
                <w:sz w:val="18"/>
                <w:szCs w:val="18"/>
              </w:rPr>
              <w:t>2401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783C8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783C86">
              <w:rPr>
                <w:color w:val="000000"/>
                <w:sz w:val="18"/>
                <w:szCs w:val="18"/>
              </w:rPr>
              <w:t>1862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4F0D43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42              Dewi Santika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2209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1692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4F0D43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43              Elsa Ramadana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F61D8E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2157E7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2025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E12349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1575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4F0D43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44              Fatimah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F61D8E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2157E7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2500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E12349" w:rsidRDefault="00A532B7" w:rsidP="001D2C98">
            <w:pPr>
              <w:jc w:val="center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2100</w:t>
            </w:r>
          </w:p>
        </w:tc>
      </w:tr>
      <w:tr w:rsidR="00A532B7" w:rsidTr="0055259C">
        <w:trPr>
          <w:trHeight w:val="34"/>
        </w:trPr>
        <w:tc>
          <w:tcPr>
            <w:tcW w:w="2977" w:type="dxa"/>
          </w:tcPr>
          <w:p w:rsidR="00A532B7" w:rsidRPr="00CB6364" w:rsidRDefault="00A532B7" w:rsidP="004F0D43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45            </w:t>
            </w:r>
            <w:r w:rsidR="00330085">
              <w:rPr>
                <w:sz w:val="18"/>
                <w:szCs w:val="18"/>
                <w:lang w:val="id-ID"/>
              </w:rPr>
              <w:t xml:space="preserve"> </w:t>
            </w:r>
            <w:r>
              <w:rPr>
                <w:sz w:val="18"/>
                <w:szCs w:val="18"/>
                <w:lang w:val="id-ID"/>
              </w:rPr>
              <w:t xml:space="preserve"> Irzam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2B7" w:rsidRPr="004F494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4F494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532B7" w:rsidRPr="00C6151B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6151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755A15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2809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A532B7" w:rsidRPr="00C70DA6" w:rsidRDefault="00A532B7" w:rsidP="001D2C98">
            <w:pPr>
              <w:jc w:val="center"/>
              <w:rPr>
                <w:color w:val="000000"/>
                <w:sz w:val="18"/>
                <w:szCs w:val="18"/>
              </w:rPr>
            </w:pPr>
            <w:r w:rsidRPr="00C70DA6">
              <w:rPr>
                <w:color w:val="000000"/>
                <w:sz w:val="18"/>
                <w:szCs w:val="18"/>
              </w:rPr>
              <w:t>2226</w:t>
            </w:r>
          </w:p>
        </w:tc>
      </w:tr>
      <w:tr w:rsidR="0055259C" w:rsidTr="0055259C">
        <w:trPr>
          <w:trHeight w:val="138"/>
        </w:trPr>
        <w:tc>
          <w:tcPr>
            <w:tcW w:w="2977" w:type="dxa"/>
          </w:tcPr>
          <w:p w:rsidR="0055259C" w:rsidRPr="001841C5" w:rsidRDefault="0055259C" w:rsidP="00755A15">
            <w:pPr>
              <w:ind w:left="-364"/>
              <w:jc w:val="center"/>
              <w:rPr>
                <w:b/>
                <w:sz w:val="20"/>
                <w:szCs w:val="20"/>
              </w:rPr>
            </w:pPr>
            <w:r w:rsidRPr="001841C5">
              <w:rPr>
                <w:b/>
                <w:sz w:val="20"/>
                <w:szCs w:val="20"/>
              </w:rPr>
              <w:t xml:space="preserve">Jumlah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5259C" w:rsidRPr="00C6151B" w:rsidRDefault="0055259C" w:rsidP="00755A15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id-ID"/>
              </w:rPr>
              <w:t>1790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5259C" w:rsidRPr="00C6151B" w:rsidRDefault="0055259C" w:rsidP="00A532B7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id-ID"/>
              </w:rPr>
              <w:t>22</w:t>
            </w:r>
            <w:r w:rsidR="00A532B7">
              <w:rPr>
                <w:b/>
                <w:color w:val="000000"/>
                <w:sz w:val="20"/>
                <w:szCs w:val="20"/>
                <w:lang w:val="id-ID"/>
              </w:rPr>
              <w:t>6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259C" w:rsidRPr="00C70DA6" w:rsidRDefault="0055259C" w:rsidP="00755A15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id-ID"/>
              </w:rPr>
              <w:t>71406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259C" w:rsidRPr="00C70DA6" w:rsidRDefault="0055259C" w:rsidP="00A532B7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id-ID"/>
              </w:rPr>
              <w:t>11</w:t>
            </w:r>
            <w:r w:rsidR="00A532B7">
              <w:rPr>
                <w:b/>
                <w:color w:val="000000"/>
                <w:sz w:val="20"/>
                <w:szCs w:val="20"/>
                <w:lang w:val="id-ID"/>
              </w:rPr>
              <w:t>4905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55259C" w:rsidRPr="00C70DA6" w:rsidRDefault="00A532B7" w:rsidP="00755A15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id-ID"/>
              </w:rPr>
              <w:t>90482</w:t>
            </w:r>
          </w:p>
        </w:tc>
      </w:tr>
      <w:tr w:rsidR="00476D47" w:rsidTr="0055259C">
        <w:trPr>
          <w:trHeight w:val="138"/>
        </w:trPr>
        <w:tc>
          <w:tcPr>
            <w:tcW w:w="2977" w:type="dxa"/>
          </w:tcPr>
          <w:p w:rsidR="00476D47" w:rsidRPr="00476D47" w:rsidRDefault="00476D47" w:rsidP="00755A15">
            <w:pPr>
              <w:ind w:left="-364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Rata-rata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76D47" w:rsidRDefault="00476D47" w:rsidP="00755A15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id-ID"/>
              </w:rPr>
              <w:t>39,77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76D47" w:rsidRDefault="00476D47" w:rsidP="00A532B7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id-ID"/>
              </w:rPr>
              <w:t>50,42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6D47" w:rsidRDefault="00476D47" w:rsidP="00755A15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76D47" w:rsidRDefault="00476D47" w:rsidP="00A532B7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476D47" w:rsidRDefault="00476D47" w:rsidP="00755A15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</w:p>
        </w:tc>
      </w:tr>
    </w:tbl>
    <w:p w:rsidR="00822D67" w:rsidRDefault="00822D67" w:rsidP="00822D67">
      <w:pPr>
        <w:spacing w:line="276" w:lineRule="auto"/>
        <w:ind w:left="284" w:firstLine="709"/>
        <w:jc w:val="both"/>
        <w:rPr>
          <w:lang w:val="id-ID"/>
        </w:rPr>
      </w:pPr>
    </w:p>
    <w:p w:rsidR="00531CEE" w:rsidRDefault="00C01681" w:rsidP="00476D47">
      <w:pPr>
        <w:spacing w:line="480" w:lineRule="auto"/>
        <w:ind w:left="284" w:firstLine="709"/>
        <w:jc w:val="both"/>
      </w:pPr>
      <w:r w:rsidRPr="009A3432">
        <w:t xml:space="preserve">Adapun </w:t>
      </w:r>
      <w:r w:rsidR="00531CEE" w:rsidRPr="009A3432">
        <w:t>untuk mengetahui</w:t>
      </w:r>
      <w:r w:rsidR="00531CEE">
        <w:t xml:space="preserve"> persamaan regresi dari setiap variabel, digunakan rumus analisis regresi linear sederhana yaitu:</w:t>
      </w:r>
    </w:p>
    <w:p w:rsidR="00531CEE" w:rsidRPr="001553B9" w:rsidRDefault="00F016B3" w:rsidP="00531CEE">
      <w:pPr>
        <w:spacing w:line="360" w:lineRule="auto"/>
        <w:ind w:firstLine="900"/>
        <w:jc w:val="both"/>
        <w:rPr>
          <w:lang w:val="id-ID"/>
        </w:rPr>
      </w:pPr>
      <w:r>
        <w:rPr>
          <w:noProof/>
          <w:lang w:val="id-ID" w:eastAsia="id-ID"/>
        </w:rPr>
        <w:pict>
          <v:shape id="_x0000_s1073" type="#_x0000_t32" style="position:absolute;left:0;text-align:left;margin-left:108.8pt;margin-top:.95pt;width:5.15pt;height:0;z-index:251654656" o:connectortype="straight"/>
        </w:pict>
      </w:r>
      <w:r w:rsidR="004655C3">
        <w:t>Y</w:t>
      </w:r>
      <w:r w:rsidR="001553B9">
        <w:rPr>
          <w:lang w:val="id-ID"/>
        </w:rPr>
        <w:t>’</w:t>
      </w:r>
      <w:r w:rsidR="00144CC6">
        <w:tab/>
        <w:t>= a + b</w:t>
      </w:r>
      <w:r w:rsidR="001553B9">
        <w:rPr>
          <w:lang w:val="id-ID"/>
        </w:rPr>
        <w:t>X</w:t>
      </w:r>
    </w:p>
    <w:p w:rsidR="00531CEE" w:rsidRDefault="004655C3" w:rsidP="00531CEE">
      <w:pPr>
        <w:spacing w:line="360" w:lineRule="auto"/>
        <w:ind w:firstLine="900"/>
        <w:jc w:val="both"/>
      </w:pPr>
      <w:r>
        <w:t>Y</w:t>
      </w:r>
      <w:r w:rsidR="00C1566C">
        <w:rPr>
          <w:lang w:val="id-ID"/>
        </w:rPr>
        <w:t>’</w:t>
      </w:r>
      <w:r w:rsidR="00531CEE">
        <w:tab/>
        <w:t>= nilai yang diprediksikan</w:t>
      </w:r>
    </w:p>
    <w:p w:rsidR="00531CEE" w:rsidRDefault="00531CEE" w:rsidP="00531CEE">
      <w:pPr>
        <w:spacing w:line="360" w:lineRule="auto"/>
        <w:ind w:firstLine="900"/>
        <w:jc w:val="both"/>
      </w:pPr>
      <w:r>
        <w:t>a</w:t>
      </w:r>
      <w:r>
        <w:tab/>
        <w:t>= konstanta atau bila harga X = 0</w:t>
      </w:r>
    </w:p>
    <w:p w:rsidR="00531CEE" w:rsidRDefault="00531CEE" w:rsidP="00531CEE">
      <w:pPr>
        <w:spacing w:line="360" w:lineRule="auto"/>
        <w:ind w:firstLine="900"/>
        <w:jc w:val="both"/>
      </w:pPr>
      <w:r>
        <w:t>b</w:t>
      </w:r>
      <w:r>
        <w:tab/>
        <w:t>= koefisien regresi</w:t>
      </w:r>
    </w:p>
    <w:p w:rsidR="00531CEE" w:rsidRDefault="00531CEE" w:rsidP="00B0235D">
      <w:pPr>
        <w:spacing w:line="360" w:lineRule="auto"/>
        <w:ind w:firstLine="900"/>
        <w:jc w:val="both"/>
      </w:pPr>
      <w:r>
        <w:t>X</w:t>
      </w:r>
      <w:r>
        <w:tab/>
        <w:t>= nilai variabel independent</w:t>
      </w:r>
    </w:p>
    <w:p w:rsidR="00281CD8" w:rsidRPr="00822D67" w:rsidRDefault="00281CD8" w:rsidP="00822D67">
      <w:pPr>
        <w:ind w:firstLine="720"/>
        <w:jc w:val="both"/>
        <w:rPr>
          <w:position w:val="-38"/>
          <w:lang w:val="id-ID"/>
        </w:rPr>
      </w:pPr>
      <w:r>
        <w:rPr>
          <w:position w:val="-38"/>
        </w:rPr>
        <w:t xml:space="preserve">        </w:t>
      </w:r>
      <w:r w:rsidR="001E2164" w:rsidRPr="00740016">
        <w:rPr>
          <w:position w:val="-30"/>
        </w:rPr>
        <w:object w:dxaOrig="2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95pt;height:31.95pt" o:ole="">
            <v:imagedata r:id="rId8" o:title=""/>
          </v:shape>
          <o:OLEObject Type="Embed" ProgID="Equation.3" ShapeID="_x0000_i1025" DrawAspect="Content" ObjectID="_1418709890" r:id="rId9"/>
        </w:object>
      </w:r>
    </w:p>
    <w:p w:rsidR="00B0235D" w:rsidRPr="00B0235D" w:rsidRDefault="00B0235D" w:rsidP="00B0235D">
      <w:pPr>
        <w:jc w:val="both"/>
      </w:pPr>
      <w:r w:rsidRPr="00B0235D">
        <w:t xml:space="preserve">    </w:t>
      </w:r>
      <w:r w:rsidR="00281CD8">
        <w:t xml:space="preserve">                  </w:t>
      </w:r>
      <w:r>
        <w:t xml:space="preserve"> </w:t>
      </w:r>
      <w:r w:rsidRPr="00281CD8">
        <w:rPr>
          <w:sz w:val="32"/>
          <w:szCs w:val="32"/>
          <w:vertAlign w:val="subscript"/>
        </w:rPr>
        <w:t>=</w:t>
      </w:r>
      <w:r w:rsidRPr="00B0235D">
        <w:t xml:space="preserve">  </w:t>
      </w:r>
      <w:r w:rsidR="00A532B7">
        <w:rPr>
          <w:u w:val="single"/>
          <w:lang w:val="id-ID"/>
        </w:rPr>
        <w:t>4</w:t>
      </w:r>
      <w:r w:rsidR="00451B67">
        <w:rPr>
          <w:u w:val="single"/>
        </w:rPr>
        <w:t>5</w:t>
      </w:r>
      <w:r w:rsidRPr="00B0235D">
        <w:rPr>
          <w:u w:val="single"/>
        </w:rPr>
        <w:t xml:space="preserve"> (</w:t>
      </w:r>
      <w:r w:rsidR="00A532B7">
        <w:rPr>
          <w:color w:val="000000"/>
          <w:u w:val="single"/>
          <w:lang w:val="id-ID"/>
        </w:rPr>
        <w:t>90482</w:t>
      </w:r>
      <w:r w:rsidR="00281CD8">
        <w:rPr>
          <w:u w:val="single"/>
        </w:rPr>
        <w:t>)-(</w:t>
      </w:r>
      <w:r w:rsidR="00A532B7">
        <w:rPr>
          <w:u w:val="single"/>
          <w:lang w:val="id-ID"/>
        </w:rPr>
        <w:t>1790</w:t>
      </w:r>
      <w:r w:rsidRPr="00B0235D">
        <w:rPr>
          <w:u w:val="single"/>
        </w:rPr>
        <w:t>) (</w:t>
      </w:r>
      <w:r w:rsidR="00A532B7">
        <w:rPr>
          <w:u w:val="single"/>
          <w:lang w:val="id-ID"/>
        </w:rPr>
        <w:t>2269</w:t>
      </w:r>
      <w:r w:rsidRPr="00B0235D">
        <w:rPr>
          <w:u w:val="single"/>
        </w:rPr>
        <w:t>)</w:t>
      </w:r>
    </w:p>
    <w:p w:rsidR="00144CC6" w:rsidRDefault="00B0235D" w:rsidP="00144CC6">
      <w:pPr>
        <w:spacing w:line="360" w:lineRule="auto"/>
        <w:ind w:firstLine="900"/>
        <w:jc w:val="both"/>
        <w:rPr>
          <w:vertAlign w:val="superscript"/>
        </w:rPr>
      </w:pPr>
      <w:r>
        <w:t xml:space="preserve">             </w:t>
      </w:r>
      <w:r w:rsidR="00E94F18">
        <w:t xml:space="preserve">  </w:t>
      </w:r>
      <w:r w:rsidR="00A532B7">
        <w:rPr>
          <w:lang w:val="id-ID"/>
        </w:rPr>
        <w:t>4</w:t>
      </w:r>
      <w:r w:rsidR="00451B67">
        <w:t>5</w:t>
      </w:r>
      <w:r w:rsidR="00E94F18">
        <w:t xml:space="preserve"> </w:t>
      </w:r>
      <w:r>
        <w:t>(</w:t>
      </w:r>
      <w:r w:rsidR="00A532B7">
        <w:rPr>
          <w:color w:val="000000"/>
          <w:lang w:val="id-ID"/>
        </w:rPr>
        <w:t>71406</w:t>
      </w:r>
      <w:r>
        <w:t>)-(</w:t>
      </w:r>
      <w:r w:rsidR="00A532B7">
        <w:rPr>
          <w:lang w:val="id-ID"/>
        </w:rPr>
        <w:t>1790</w:t>
      </w:r>
      <w:r>
        <w:t>)</w:t>
      </w:r>
      <w:r>
        <w:rPr>
          <w:vertAlign w:val="superscript"/>
        </w:rPr>
        <w:t>2</w:t>
      </w:r>
    </w:p>
    <w:p w:rsidR="00281CD8" w:rsidRDefault="00281CD8" w:rsidP="00281CD8">
      <w:pPr>
        <w:ind w:firstLine="900"/>
        <w:jc w:val="both"/>
        <w:rPr>
          <w:vertAlign w:val="superscript"/>
        </w:rPr>
      </w:pPr>
    </w:p>
    <w:p w:rsidR="00B0235D" w:rsidRPr="00A532B7" w:rsidRDefault="00B0235D" w:rsidP="00531CEE">
      <w:pPr>
        <w:spacing w:line="360" w:lineRule="auto"/>
        <w:ind w:firstLine="900"/>
        <w:jc w:val="both"/>
        <w:rPr>
          <w:lang w:val="id-ID"/>
        </w:rPr>
      </w:pPr>
      <w:r>
        <w:rPr>
          <w:vertAlign w:val="superscript"/>
        </w:rPr>
        <w:t xml:space="preserve">              </w:t>
      </w:r>
      <w:r>
        <w:t xml:space="preserve">=  </w:t>
      </w:r>
      <w:r w:rsidR="00A532B7">
        <w:rPr>
          <w:u w:val="single"/>
          <w:lang w:val="id-ID"/>
        </w:rPr>
        <w:t>4071690</w:t>
      </w:r>
      <w:r w:rsidR="00185DC4">
        <w:rPr>
          <w:u w:val="single"/>
        </w:rPr>
        <w:t xml:space="preserve"> </w:t>
      </w:r>
      <w:r w:rsidR="00C22BC3" w:rsidRPr="003F173C">
        <w:rPr>
          <w:u w:val="single"/>
        </w:rPr>
        <w:t>-</w:t>
      </w:r>
      <w:r w:rsidR="00185DC4">
        <w:rPr>
          <w:u w:val="single"/>
        </w:rPr>
        <w:t xml:space="preserve"> </w:t>
      </w:r>
      <w:r w:rsidR="00A532B7">
        <w:rPr>
          <w:u w:val="single"/>
          <w:lang w:val="id-ID"/>
        </w:rPr>
        <w:t>4061510</w:t>
      </w:r>
    </w:p>
    <w:p w:rsidR="008816C9" w:rsidRPr="00A532B7" w:rsidRDefault="00E94F18" w:rsidP="000F668F">
      <w:pPr>
        <w:spacing w:line="480" w:lineRule="auto"/>
        <w:ind w:firstLine="900"/>
        <w:jc w:val="both"/>
        <w:rPr>
          <w:lang w:val="id-ID"/>
        </w:rPr>
      </w:pPr>
      <w:r>
        <w:t xml:space="preserve">              </w:t>
      </w:r>
      <w:r w:rsidR="00A532B7">
        <w:rPr>
          <w:lang w:val="id-ID"/>
        </w:rPr>
        <w:t>3213270</w:t>
      </w:r>
      <w:r w:rsidR="00451B67">
        <w:t xml:space="preserve"> </w:t>
      </w:r>
      <w:r w:rsidR="00185DC4">
        <w:t xml:space="preserve"> </w:t>
      </w:r>
      <w:r w:rsidR="003F173C">
        <w:t>-</w:t>
      </w:r>
      <w:r w:rsidR="00185DC4">
        <w:t xml:space="preserve"> </w:t>
      </w:r>
      <w:r w:rsidR="00A532B7">
        <w:rPr>
          <w:lang w:val="id-ID"/>
        </w:rPr>
        <w:t>3204100</w:t>
      </w:r>
    </w:p>
    <w:p w:rsidR="00E44FD9" w:rsidRDefault="00E44FD9" w:rsidP="00C01681">
      <w:pPr>
        <w:ind w:firstLine="900"/>
        <w:jc w:val="both"/>
        <w:rPr>
          <w:u w:val="single"/>
        </w:rPr>
      </w:pPr>
      <w:r>
        <w:t xml:space="preserve">     </w:t>
      </w:r>
      <w:r w:rsidR="00C01681">
        <w:t xml:space="preserve">  </w:t>
      </w:r>
      <w:r>
        <w:t xml:space="preserve">  =  </w:t>
      </w:r>
      <w:r w:rsidR="00E94F18" w:rsidRPr="009B0EB2">
        <w:t xml:space="preserve"> </w:t>
      </w:r>
      <w:r w:rsidR="00E94F18">
        <w:rPr>
          <w:u w:val="single"/>
        </w:rPr>
        <w:t xml:space="preserve"> </w:t>
      </w:r>
      <w:r w:rsidR="005F291F">
        <w:rPr>
          <w:u w:val="single"/>
          <w:lang w:val="id-ID"/>
        </w:rPr>
        <w:t>10180</w:t>
      </w:r>
      <w:r w:rsidR="00E94F18" w:rsidRPr="00E94F18">
        <w:t xml:space="preserve">   </w:t>
      </w:r>
      <w:r w:rsidR="00E94F18">
        <w:t xml:space="preserve"> </w:t>
      </w:r>
      <w:r w:rsidR="00E94F18">
        <w:rPr>
          <w:u w:val="single"/>
        </w:rPr>
        <w:t xml:space="preserve"> </w:t>
      </w:r>
    </w:p>
    <w:p w:rsidR="00C01681" w:rsidRPr="005F291F" w:rsidRDefault="00E44FD9" w:rsidP="00C01681">
      <w:pPr>
        <w:ind w:firstLine="900"/>
        <w:jc w:val="both"/>
        <w:rPr>
          <w:lang w:val="id-ID"/>
        </w:rPr>
      </w:pPr>
      <w:r w:rsidRPr="00E44FD9">
        <w:t xml:space="preserve">           </w:t>
      </w:r>
      <w:r w:rsidR="0075219B">
        <w:t xml:space="preserve">    </w:t>
      </w:r>
      <w:r w:rsidR="0075219B">
        <w:rPr>
          <w:lang w:val="id-ID"/>
        </w:rPr>
        <w:t xml:space="preserve"> </w:t>
      </w:r>
      <w:r w:rsidR="005F291F">
        <w:rPr>
          <w:lang w:val="id-ID"/>
        </w:rPr>
        <w:t>9170</w:t>
      </w:r>
    </w:p>
    <w:p w:rsidR="00C01681" w:rsidRDefault="00C01681" w:rsidP="00C01681">
      <w:pPr>
        <w:ind w:firstLine="900"/>
        <w:jc w:val="both"/>
      </w:pPr>
      <w:r>
        <w:t xml:space="preserve">    </w:t>
      </w:r>
    </w:p>
    <w:p w:rsidR="0079721E" w:rsidRPr="005F291F" w:rsidRDefault="00C01681" w:rsidP="00C01681">
      <w:pPr>
        <w:ind w:firstLine="900"/>
        <w:jc w:val="both"/>
        <w:rPr>
          <w:lang w:val="id-ID"/>
        </w:rPr>
      </w:pPr>
      <w:r>
        <w:t xml:space="preserve">      </w:t>
      </w:r>
      <w:r w:rsidR="005A3518">
        <w:t xml:space="preserve">   = </w:t>
      </w:r>
      <w:r w:rsidR="0075219B">
        <w:rPr>
          <w:lang w:val="id-ID"/>
        </w:rPr>
        <w:t xml:space="preserve"> </w:t>
      </w:r>
      <w:r w:rsidR="005F291F">
        <w:rPr>
          <w:lang w:val="id-ID"/>
        </w:rPr>
        <w:t>1,10</w:t>
      </w:r>
    </w:p>
    <w:p w:rsidR="002A7099" w:rsidRDefault="002A7099" w:rsidP="00C01681">
      <w:pPr>
        <w:ind w:firstLine="900"/>
        <w:jc w:val="both"/>
      </w:pPr>
    </w:p>
    <w:p w:rsidR="002A7099" w:rsidRDefault="002A7099" w:rsidP="00C01681">
      <w:pPr>
        <w:ind w:firstLine="900"/>
        <w:jc w:val="both"/>
        <w:rPr>
          <w:rFonts w:ascii="Garamond" w:hAnsi="Garamond"/>
          <w:i/>
          <w:u w:val="single"/>
        </w:rPr>
      </w:pPr>
      <w:r>
        <w:t xml:space="preserve">     a  =  </w:t>
      </w:r>
      <w:r w:rsidRPr="00090C83">
        <w:rPr>
          <w:rFonts w:ascii="Garamond" w:hAnsi="Garamond"/>
          <w:b/>
        </w:rPr>
        <w:t>∑</w:t>
      </w:r>
      <w:r w:rsidR="00090C83" w:rsidRPr="00090C83">
        <w:rPr>
          <w:rFonts w:ascii="Garamond" w:hAnsi="Garamond"/>
          <w:b/>
        </w:rPr>
        <w:t>Y</w:t>
      </w:r>
      <w:r w:rsidRPr="00090C83">
        <w:rPr>
          <w:rFonts w:ascii="Garamond" w:hAnsi="Garamond"/>
          <w:b/>
        </w:rPr>
        <w:t>-b∑</w:t>
      </w:r>
      <w:r w:rsidR="00090C83" w:rsidRPr="00090C83">
        <w:rPr>
          <w:rFonts w:ascii="Garamond" w:hAnsi="Garamond"/>
          <w:b/>
        </w:rPr>
        <w:t>X</w:t>
      </w:r>
    </w:p>
    <w:p w:rsidR="002A7099" w:rsidRPr="009A3432" w:rsidRDefault="00F016B3" w:rsidP="00C01681">
      <w:pPr>
        <w:ind w:firstLine="900"/>
        <w:jc w:val="both"/>
        <w:rPr>
          <w:rFonts w:ascii="Garamond" w:hAnsi="Garamond"/>
          <w:b/>
          <w:i/>
        </w:rPr>
      </w:pPr>
      <w:r w:rsidRPr="00F016B3">
        <w:rPr>
          <w:rFonts w:ascii="Garamond" w:hAnsi="Garamond"/>
          <w:b/>
          <w:i/>
          <w:noProof/>
        </w:rPr>
        <w:pict>
          <v:shape id="_x0000_s1062" type="#_x0000_t32" style="position:absolute;left:0;text-align:left;margin-left:85.25pt;margin-top:3.6pt;width:44.25pt;height:0;z-index:251648512" o:connectortype="straight"/>
        </w:pict>
      </w:r>
      <w:r w:rsidR="002A7099" w:rsidRPr="009A3432">
        <w:rPr>
          <w:rFonts w:ascii="Garamond" w:hAnsi="Garamond"/>
          <w:b/>
          <w:i/>
        </w:rPr>
        <w:t xml:space="preserve">                  n</w:t>
      </w:r>
    </w:p>
    <w:p w:rsidR="009A3432" w:rsidRDefault="002A7099" w:rsidP="00C01681">
      <w:pPr>
        <w:ind w:firstLine="9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</w:p>
    <w:p w:rsidR="009F760D" w:rsidRDefault="009A3432" w:rsidP="00C01681">
      <w:pPr>
        <w:ind w:firstLine="900"/>
        <w:jc w:val="both"/>
        <w:rPr>
          <w:rFonts w:ascii="Garamond" w:hAnsi="Garamond"/>
          <w:lang w:val="id-ID"/>
        </w:rPr>
      </w:pPr>
      <w:r>
        <w:rPr>
          <w:rFonts w:ascii="Garamond" w:hAnsi="Garamond"/>
        </w:rPr>
        <w:t xml:space="preserve">        </w:t>
      </w:r>
    </w:p>
    <w:p w:rsidR="002A7099" w:rsidRPr="00090C83" w:rsidRDefault="009F760D" w:rsidP="00C01681">
      <w:pPr>
        <w:ind w:firstLine="900"/>
        <w:jc w:val="both"/>
        <w:rPr>
          <w:rFonts w:ascii="Garamond" w:hAnsi="Garamond"/>
          <w:u w:val="single"/>
        </w:rPr>
      </w:pPr>
      <w:r>
        <w:rPr>
          <w:rFonts w:ascii="Garamond" w:hAnsi="Garamond"/>
          <w:lang w:val="id-ID"/>
        </w:rPr>
        <w:lastRenderedPageBreak/>
        <w:t xml:space="preserve">        </w:t>
      </w:r>
      <w:r w:rsidR="002A7099">
        <w:rPr>
          <w:rFonts w:ascii="Garamond" w:hAnsi="Garamond"/>
        </w:rPr>
        <w:t xml:space="preserve"> = </w:t>
      </w:r>
      <w:r w:rsidR="00090C83">
        <w:rPr>
          <w:rFonts w:ascii="Garamond" w:hAnsi="Garamond"/>
        </w:rPr>
        <w:t xml:space="preserve"> </w:t>
      </w:r>
      <w:r w:rsidR="005F291F">
        <w:rPr>
          <w:lang w:val="id-ID"/>
        </w:rPr>
        <w:t>2269</w:t>
      </w:r>
      <w:r w:rsidR="000E78DD" w:rsidRPr="00090C83">
        <w:rPr>
          <w:rFonts w:ascii="Garamond" w:hAnsi="Garamond"/>
        </w:rPr>
        <w:t xml:space="preserve"> </w:t>
      </w:r>
      <w:r w:rsidR="009828E4">
        <w:rPr>
          <w:rFonts w:ascii="Garamond" w:hAnsi="Garamond"/>
        </w:rPr>
        <w:t>–</w:t>
      </w:r>
      <w:r w:rsidR="002A7099" w:rsidRPr="00090C83">
        <w:rPr>
          <w:rFonts w:ascii="Garamond" w:hAnsi="Garamond"/>
        </w:rPr>
        <w:t xml:space="preserve"> </w:t>
      </w:r>
      <w:r w:rsidR="009828E4">
        <w:rPr>
          <w:rFonts w:ascii="Garamond" w:hAnsi="Garamond"/>
        </w:rPr>
        <w:t>(</w:t>
      </w:r>
      <w:r w:rsidR="005F291F">
        <w:rPr>
          <w:rFonts w:ascii="Garamond" w:hAnsi="Garamond"/>
          <w:lang w:val="id-ID"/>
        </w:rPr>
        <w:t>1,10</w:t>
      </w:r>
      <w:r w:rsidR="009828E4">
        <w:rPr>
          <w:rFonts w:ascii="Garamond" w:hAnsi="Garamond"/>
        </w:rPr>
        <w:t>)(</w:t>
      </w:r>
      <w:r w:rsidR="005F291F">
        <w:rPr>
          <w:rFonts w:ascii="Garamond" w:hAnsi="Garamond"/>
          <w:lang w:val="id-ID"/>
        </w:rPr>
        <w:t>1790</w:t>
      </w:r>
      <w:r w:rsidR="002A7099" w:rsidRPr="00090C83">
        <w:rPr>
          <w:rFonts w:ascii="Garamond" w:hAnsi="Garamond"/>
        </w:rPr>
        <w:t>)</w:t>
      </w:r>
    </w:p>
    <w:p w:rsidR="009A3432" w:rsidRPr="00AB46F1" w:rsidRDefault="00F016B3" w:rsidP="00AB46F1">
      <w:pPr>
        <w:ind w:firstLine="900"/>
        <w:jc w:val="both"/>
        <w:rPr>
          <w:rFonts w:ascii="Garamond" w:hAnsi="Garamond"/>
          <w:lang w:val="id-ID"/>
        </w:rPr>
      </w:pPr>
      <w:r w:rsidRPr="00F016B3">
        <w:rPr>
          <w:noProof/>
        </w:rPr>
        <w:pict>
          <v:shape id="_x0000_s1061" type="#_x0000_t32" style="position:absolute;left:0;text-align:left;margin-left:83pt;margin-top:1.15pt;width:102.7pt;height:0;z-index:251647488" o:connectortype="straight"/>
        </w:pict>
      </w:r>
      <w:r w:rsidR="00090C83" w:rsidRPr="00090C83">
        <w:rPr>
          <w:rFonts w:ascii="Garamond" w:hAnsi="Garamond"/>
        </w:rPr>
        <w:t xml:space="preserve">                           </w:t>
      </w:r>
      <w:r w:rsidR="00090C83">
        <w:rPr>
          <w:rFonts w:ascii="Garamond" w:hAnsi="Garamond"/>
        </w:rPr>
        <w:t xml:space="preserve"> </w:t>
      </w:r>
      <w:r w:rsidR="005F291F">
        <w:rPr>
          <w:rFonts w:ascii="Garamond" w:hAnsi="Garamond"/>
          <w:lang w:val="id-ID"/>
        </w:rPr>
        <w:t>4</w:t>
      </w:r>
      <w:r w:rsidR="009828E4">
        <w:rPr>
          <w:rFonts w:ascii="Garamond" w:hAnsi="Garamond"/>
        </w:rPr>
        <w:t>5</w:t>
      </w:r>
    </w:p>
    <w:p w:rsidR="0079721E" w:rsidRPr="005F291F" w:rsidRDefault="002A7099" w:rsidP="00C01681">
      <w:pPr>
        <w:ind w:firstLine="900"/>
        <w:jc w:val="both"/>
        <w:rPr>
          <w:u w:val="single"/>
          <w:lang w:val="id-ID"/>
        </w:rPr>
      </w:pPr>
      <w:r>
        <w:t xml:space="preserve">         = </w:t>
      </w:r>
      <w:r w:rsidR="00090C83">
        <w:rPr>
          <w:u w:val="single"/>
        </w:rPr>
        <w:t xml:space="preserve"> </w:t>
      </w:r>
      <w:r w:rsidR="005F291F">
        <w:rPr>
          <w:u w:val="single"/>
          <w:lang w:val="id-ID"/>
        </w:rPr>
        <w:t>2269</w:t>
      </w:r>
      <w:r w:rsidR="00DD7FD1">
        <w:rPr>
          <w:u w:val="single"/>
        </w:rPr>
        <w:t xml:space="preserve"> </w:t>
      </w:r>
      <w:r w:rsidR="009828E4">
        <w:rPr>
          <w:u w:val="single"/>
        </w:rPr>
        <w:t xml:space="preserve">– </w:t>
      </w:r>
      <w:r w:rsidR="005F291F">
        <w:rPr>
          <w:u w:val="single"/>
          <w:lang w:val="id-ID"/>
        </w:rPr>
        <w:t>1969</w:t>
      </w:r>
    </w:p>
    <w:p w:rsidR="009A3432" w:rsidRPr="00AB46F1" w:rsidRDefault="002A7099" w:rsidP="00AB46F1">
      <w:pPr>
        <w:ind w:firstLine="900"/>
        <w:jc w:val="both"/>
        <w:rPr>
          <w:lang w:val="id-ID"/>
        </w:rPr>
      </w:pPr>
      <w:r w:rsidRPr="002A7099">
        <w:t xml:space="preserve">                     </w:t>
      </w:r>
      <w:r w:rsidR="007B2477">
        <w:t xml:space="preserve"> </w:t>
      </w:r>
      <w:r w:rsidR="00185DC4">
        <w:t xml:space="preserve"> </w:t>
      </w:r>
      <w:r w:rsidR="007B2477">
        <w:t xml:space="preserve"> </w:t>
      </w:r>
      <w:r w:rsidR="005F291F">
        <w:rPr>
          <w:lang w:val="id-ID"/>
        </w:rPr>
        <w:t>4</w:t>
      </w:r>
      <w:r w:rsidR="009828E4">
        <w:t>5</w:t>
      </w:r>
    </w:p>
    <w:p w:rsidR="002A7099" w:rsidRPr="005F291F" w:rsidRDefault="002A7099" w:rsidP="00C01681">
      <w:pPr>
        <w:ind w:firstLine="900"/>
        <w:jc w:val="both"/>
        <w:rPr>
          <w:u w:val="single"/>
          <w:lang w:val="id-ID"/>
        </w:rPr>
      </w:pPr>
      <w:r>
        <w:t xml:space="preserve">         = </w:t>
      </w:r>
      <w:r w:rsidR="007B2477">
        <w:t xml:space="preserve"> </w:t>
      </w:r>
      <w:r w:rsidR="005F291F">
        <w:rPr>
          <w:u w:val="single"/>
          <w:lang w:val="id-ID"/>
        </w:rPr>
        <w:t>300</w:t>
      </w:r>
    </w:p>
    <w:p w:rsidR="009A3432" w:rsidRDefault="005F291F" w:rsidP="00AB46F1">
      <w:pPr>
        <w:ind w:firstLine="900"/>
        <w:jc w:val="both"/>
        <w:rPr>
          <w:lang w:val="id-ID"/>
        </w:rPr>
      </w:pPr>
      <w:r>
        <w:t xml:space="preserve">              </w:t>
      </w:r>
      <w:r>
        <w:rPr>
          <w:lang w:val="id-ID"/>
        </w:rPr>
        <w:t>4</w:t>
      </w:r>
      <w:r w:rsidR="009828E4">
        <w:t>5</w:t>
      </w:r>
    </w:p>
    <w:p w:rsidR="00AB46F1" w:rsidRPr="00AB46F1" w:rsidRDefault="00AB46F1" w:rsidP="00AB46F1">
      <w:pPr>
        <w:ind w:firstLine="900"/>
        <w:jc w:val="both"/>
        <w:rPr>
          <w:lang w:val="id-ID"/>
        </w:rPr>
      </w:pPr>
    </w:p>
    <w:p w:rsidR="00185DC4" w:rsidRPr="005F291F" w:rsidRDefault="002A7099" w:rsidP="00133EBC">
      <w:pPr>
        <w:spacing w:line="480" w:lineRule="auto"/>
        <w:ind w:firstLine="900"/>
        <w:jc w:val="both"/>
        <w:rPr>
          <w:lang w:val="id-ID"/>
        </w:rPr>
      </w:pPr>
      <w:r>
        <w:tab/>
        <w:t xml:space="preserve">= </w:t>
      </w:r>
      <w:r w:rsidR="00A83FBB">
        <w:t xml:space="preserve"> </w:t>
      </w:r>
      <w:r w:rsidR="005F291F">
        <w:rPr>
          <w:lang w:val="id-ID"/>
        </w:rPr>
        <w:t>6,66</w:t>
      </w:r>
    </w:p>
    <w:p w:rsidR="00185DC4" w:rsidRDefault="00F44075" w:rsidP="00126F28">
      <w:pPr>
        <w:spacing w:line="480" w:lineRule="auto"/>
        <w:ind w:left="284" w:firstLine="709"/>
        <w:jc w:val="both"/>
      </w:pPr>
      <w:r>
        <w:t xml:space="preserve">Berdasarkan </w:t>
      </w:r>
      <w:r w:rsidR="00185DC4">
        <w:t>perhitungan perolehan nilai b dan a, diperoleh persamaan regresi sebagai berikut:</w:t>
      </w:r>
    </w:p>
    <w:p w:rsidR="00185DC4" w:rsidRPr="001E2164" w:rsidRDefault="00F016B3" w:rsidP="00582DAA">
      <w:pPr>
        <w:spacing w:line="480" w:lineRule="auto"/>
        <w:ind w:firstLine="900"/>
        <w:jc w:val="both"/>
        <w:rPr>
          <w:lang w:val="id-ID"/>
        </w:rPr>
      </w:pPr>
      <w:r>
        <w:rPr>
          <w:noProof/>
          <w:lang w:val="id-ID" w:eastAsia="id-ID"/>
        </w:rPr>
        <w:pict>
          <v:shape id="_x0000_s1075" type="#_x0000_t32" style="position:absolute;left:0;text-align:left;margin-left:98.7pt;margin-top:.6pt;width:5.15pt;height:0;z-index:251655680" o:connectortype="straight"/>
        </w:pict>
      </w:r>
      <w:r w:rsidR="001E2164">
        <w:t xml:space="preserve">Y’ = a + </w:t>
      </w:r>
      <w:r w:rsidR="001E2164">
        <w:rPr>
          <w:lang w:val="id-ID"/>
        </w:rPr>
        <w:t>bX</w:t>
      </w:r>
    </w:p>
    <w:p w:rsidR="00185DC4" w:rsidRDefault="00185DC4" w:rsidP="00582DAA">
      <w:pPr>
        <w:spacing w:line="480" w:lineRule="auto"/>
        <w:ind w:firstLine="900"/>
        <w:jc w:val="both"/>
      </w:pPr>
      <w:r>
        <w:t xml:space="preserve">Y’ = </w:t>
      </w:r>
      <w:r w:rsidR="005F291F">
        <w:rPr>
          <w:lang w:val="id-ID"/>
        </w:rPr>
        <w:t>6,66</w:t>
      </w:r>
      <w:r w:rsidR="00ED7452">
        <w:t xml:space="preserve"> + (</w:t>
      </w:r>
      <w:r w:rsidR="005F291F">
        <w:rPr>
          <w:lang w:val="id-ID"/>
        </w:rPr>
        <w:t>1,10</w:t>
      </w:r>
      <w:r w:rsidR="00ED7452">
        <w:t>) (</w:t>
      </w:r>
      <w:r w:rsidR="00476D47">
        <w:rPr>
          <w:lang w:val="id-ID"/>
        </w:rPr>
        <w:t>39,77</w:t>
      </w:r>
      <w:r>
        <w:t>)</w:t>
      </w:r>
    </w:p>
    <w:p w:rsidR="00185DC4" w:rsidRPr="00A43F49" w:rsidRDefault="00185DC4" w:rsidP="00582DAA">
      <w:pPr>
        <w:spacing w:line="480" w:lineRule="auto"/>
        <w:ind w:firstLine="900"/>
        <w:jc w:val="both"/>
        <w:rPr>
          <w:lang w:val="id-ID"/>
        </w:rPr>
      </w:pPr>
      <w:r>
        <w:t xml:space="preserve">Y  = </w:t>
      </w:r>
      <w:r w:rsidR="00A43F49">
        <w:rPr>
          <w:lang w:val="id-ID"/>
        </w:rPr>
        <w:t>6,66</w:t>
      </w:r>
      <w:r w:rsidR="00ED7452">
        <w:t xml:space="preserve"> </w:t>
      </w:r>
      <w:r w:rsidR="00477092">
        <w:t xml:space="preserve">+ </w:t>
      </w:r>
      <w:r w:rsidR="00476D47">
        <w:rPr>
          <w:lang w:val="id-ID"/>
        </w:rPr>
        <w:t>43,74</w:t>
      </w:r>
    </w:p>
    <w:p w:rsidR="00BC081A" w:rsidRPr="00A43F49" w:rsidRDefault="00126F28" w:rsidP="00582DAA">
      <w:pPr>
        <w:spacing w:line="480" w:lineRule="auto"/>
        <w:ind w:firstLine="900"/>
        <w:jc w:val="both"/>
        <w:rPr>
          <w:lang w:val="id-ID"/>
        </w:rPr>
      </w:pPr>
      <w:r>
        <w:t xml:space="preserve">Y  =  </w:t>
      </w:r>
      <w:r w:rsidR="00476D47">
        <w:rPr>
          <w:lang w:val="id-ID"/>
        </w:rPr>
        <w:t>50,40</w:t>
      </w:r>
    </w:p>
    <w:p w:rsidR="00054227" w:rsidRPr="00866049" w:rsidRDefault="00F016B3" w:rsidP="00126F28">
      <w:pPr>
        <w:spacing w:line="480" w:lineRule="auto"/>
        <w:ind w:left="284" w:firstLine="709"/>
        <w:jc w:val="both"/>
        <w:rPr>
          <w:lang w:val="id-ID"/>
        </w:rPr>
      </w:pPr>
      <w:r>
        <w:rPr>
          <w:noProof/>
          <w:lang w:val="id-ID" w:eastAsia="id-ID"/>
        </w:rPr>
        <w:pict>
          <v:shape id="_x0000_s1082" type="#_x0000_t32" style="position:absolute;left:0;text-align:left;margin-left:300.2pt;margin-top:28.55pt;width:5.15pt;height:0;z-index:251657728" o:connectortype="straight"/>
        </w:pict>
      </w:r>
      <w:r>
        <w:rPr>
          <w:noProof/>
          <w:lang w:val="id-ID" w:eastAsia="id-ID"/>
        </w:rPr>
        <w:pict>
          <v:shape id="_x0000_s1083" type="#_x0000_t32" style="position:absolute;left:0;text-align:left;margin-left:153.95pt;margin-top:55.2pt;width:5.15pt;height:0;z-index:251658752" o:connectortype="straight"/>
        </w:pict>
      </w:r>
      <w:r w:rsidR="00A43F49">
        <w:t>Dengan besarnya harga b dan a akan memperngaruhi Y, artinya harga</w:t>
      </w:r>
      <w:r w:rsidR="00A43F49">
        <w:rPr>
          <w:lang w:val="id-ID"/>
        </w:rPr>
        <w:t xml:space="preserve">           </w:t>
      </w:r>
      <w:r w:rsidR="00A43F49">
        <w:t xml:space="preserve">a </w:t>
      </w:r>
      <w:r w:rsidR="00A43F49">
        <w:rPr>
          <w:lang w:val="id-ID"/>
        </w:rPr>
        <w:t xml:space="preserve">= 6,66, dan harga b = 1,10 sedangkan jumlah variabel X = </w:t>
      </w:r>
      <w:r w:rsidR="00476D47">
        <w:rPr>
          <w:lang w:val="id-ID"/>
        </w:rPr>
        <w:t>39,77</w:t>
      </w:r>
      <w:r w:rsidR="00A43F49">
        <w:rPr>
          <w:lang w:val="id-ID"/>
        </w:rPr>
        <w:t xml:space="preserve">. Selanjutnya </w:t>
      </w:r>
      <w:r w:rsidR="00A43F49">
        <w:t xml:space="preserve">harga </w:t>
      </w:r>
      <w:r w:rsidR="00A43F49">
        <w:rPr>
          <w:lang w:val="id-ID"/>
        </w:rPr>
        <w:t xml:space="preserve">a </w:t>
      </w:r>
      <w:r w:rsidR="00A43F49">
        <w:t xml:space="preserve">dijumlahkan </w:t>
      </w:r>
      <w:r w:rsidR="00A43F49">
        <w:rPr>
          <w:lang w:val="id-ID"/>
        </w:rPr>
        <w:t xml:space="preserve">harga </w:t>
      </w:r>
      <w:r w:rsidR="00A43F49">
        <w:t xml:space="preserve">bX = </w:t>
      </w:r>
      <w:r w:rsidR="00476D47">
        <w:rPr>
          <w:lang w:val="id-ID"/>
        </w:rPr>
        <w:t>6,66</w:t>
      </w:r>
      <w:r w:rsidR="00A43F49">
        <w:t xml:space="preserve"> + </w:t>
      </w:r>
      <w:r w:rsidR="00A43F49">
        <w:rPr>
          <w:lang w:val="id-ID"/>
        </w:rPr>
        <w:t>(</w:t>
      </w:r>
      <w:r w:rsidR="00476D47">
        <w:rPr>
          <w:lang w:val="id-ID"/>
        </w:rPr>
        <w:t>1,10</w:t>
      </w:r>
      <w:r w:rsidR="00A43F49">
        <w:rPr>
          <w:lang w:val="id-ID"/>
        </w:rPr>
        <w:t>)(</w:t>
      </w:r>
      <w:r w:rsidR="00476D47">
        <w:rPr>
          <w:lang w:val="id-ID"/>
        </w:rPr>
        <w:t>39,77</w:t>
      </w:r>
      <w:r w:rsidR="00A43F49">
        <w:rPr>
          <w:lang w:val="id-ID"/>
        </w:rPr>
        <w:t xml:space="preserve">), atau </w:t>
      </w:r>
      <w:r w:rsidR="00476D47">
        <w:rPr>
          <w:lang w:val="id-ID"/>
        </w:rPr>
        <w:t>6,66</w:t>
      </w:r>
      <w:r w:rsidR="00A43F49">
        <w:rPr>
          <w:lang w:val="id-ID"/>
        </w:rPr>
        <w:t xml:space="preserve"> + </w:t>
      </w:r>
      <w:r w:rsidR="00476D47">
        <w:rPr>
          <w:lang w:val="id-ID"/>
        </w:rPr>
        <w:t>43,74</w:t>
      </w:r>
      <w:r w:rsidR="00A43F49">
        <w:t xml:space="preserve"> sehingga diperoleh harga Y = </w:t>
      </w:r>
      <w:r w:rsidR="00476D47">
        <w:rPr>
          <w:lang w:val="id-ID"/>
        </w:rPr>
        <w:t>50,40</w:t>
      </w:r>
      <w:r w:rsidR="00A43F49">
        <w:t xml:space="preserve"> yang artinya variabel Y diprediksikan (</w:t>
      </w:r>
      <w:r w:rsidR="00476D47">
        <w:rPr>
          <w:lang w:val="id-ID"/>
        </w:rPr>
        <w:t>43,74</w:t>
      </w:r>
      <w:r w:rsidR="00A43F49">
        <w:t>)</w:t>
      </w:r>
      <w:r w:rsidR="003D34C1">
        <w:rPr>
          <w:lang w:val="id-ID"/>
        </w:rPr>
        <w:t>.</w:t>
      </w:r>
    </w:p>
    <w:p w:rsidR="001D0770" w:rsidRPr="00AB46F1" w:rsidRDefault="007E3635" w:rsidP="00173297">
      <w:pPr>
        <w:spacing w:line="480" w:lineRule="auto"/>
        <w:ind w:left="284" w:firstLine="709"/>
        <w:jc w:val="both"/>
        <w:rPr>
          <w:lang w:val="id-ID"/>
        </w:rPr>
      </w:pPr>
      <w:r>
        <w:t xml:space="preserve">Adapun </w:t>
      </w:r>
      <w:r w:rsidR="008F1C1F">
        <w:t xml:space="preserve">untuk menguji hipotesis ada tidaknya </w:t>
      </w:r>
      <w:r w:rsidR="00AB46F1">
        <w:rPr>
          <w:lang w:val="id-ID"/>
        </w:rPr>
        <w:t xml:space="preserve">pengaruh kemampuan baca tulis Al-Qur’an terhadap minat </w:t>
      </w:r>
      <w:r w:rsidR="00477092">
        <w:t xml:space="preserve">belajar </w:t>
      </w:r>
      <w:r w:rsidR="00AB46F1">
        <w:rPr>
          <w:lang w:val="id-ID"/>
        </w:rPr>
        <w:t xml:space="preserve">Al-Qur’an Hadits </w:t>
      </w:r>
      <w:r w:rsidR="0084533F">
        <w:t xml:space="preserve">di </w:t>
      </w:r>
      <w:r w:rsidR="00AB46F1">
        <w:rPr>
          <w:lang w:val="id-ID"/>
        </w:rPr>
        <w:t xml:space="preserve">MTs </w:t>
      </w:r>
      <w:r w:rsidR="0084533F">
        <w:t xml:space="preserve">Negeri </w:t>
      </w:r>
      <w:r w:rsidR="00AB46F1">
        <w:rPr>
          <w:lang w:val="id-ID"/>
        </w:rPr>
        <w:t>1</w:t>
      </w:r>
      <w:r w:rsidR="00477092">
        <w:t xml:space="preserve"> Kendari</w:t>
      </w:r>
      <w:r w:rsidR="0084533F">
        <w:t>,</w:t>
      </w:r>
      <w:r w:rsidR="008F1C1F">
        <w:t xml:space="preserve"> </w:t>
      </w:r>
      <w:r w:rsidR="0084533F">
        <w:t xml:space="preserve">maka </w:t>
      </w:r>
      <w:r w:rsidR="008F1C1F">
        <w:t>dapat</w:t>
      </w:r>
      <w:r w:rsidR="00054227">
        <w:t xml:space="preserve"> te</w:t>
      </w:r>
      <w:r w:rsidR="0084533F">
        <w:t>rl</w:t>
      </w:r>
      <w:r w:rsidR="00AB46F1">
        <w:t>ihat bahwa</w:t>
      </w:r>
      <w:r w:rsidR="00AB46F1">
        <w:rPr>
          <w:lang w:val="id-ID"/>
        </w:rPr>
        <w:t>:</w:t>
      </w:r>
    </w:p>
    <w:p w:rsidR="00AB46F1" w:rsidRDefault="00AB46F1" w:rsidP="00AB46F1">
      <w:pPr>
        <w:ind w:left="284" w:firstLine="709"/>
        <w:jc w:val="both"/>
        <w:rPr>
          <w:lang w:val="id-ID"/>
        </w:rPr>
      </w:pPr>
      <w:r>
        <w:rPr>
          <w:lang w:val="id-ID"/>
        </w:rPr>
        <w:t xml:space="preserve">Nilai </w:t>
      </w:r>
      <w:r w:rsidR="0084533F">
        <w:t xml:space="preserve">X = </w:t>
      </w:r>
      <w:r w:rsidR="00476D47">
        <w:rPr>
          <w:lang w:val="id-ID"/>
        </w:rPr>
        <w:t>1790</w:t>
      </w:r>
    </w:p>
    <w:p w:rsidR="00AB46F1" w:rsidRDefault="00AB46F1" w:rsidP="00AB46F1">
      <w:pPr>
        <w:ind w:left="273" w:firstLine="720"/>
        <w:jc w:val="both"/>
        <w:rPr>
          <w:lang w:val="id-ID"/>
        </w:rPr>
      </w:pPr>
      <w:r>
        <w:rPr>
          <w:lang w:val="id-ID"/>
        </w:rPr>
        <w:t>N</w:t>
      </w:r>
      <w:r w:rsidR="003D34C1">
        <w:rPr>
          <w:lang w:val="id-ID"/>
        </w:rPr>
        <w:t>ilai</w:t>
      </w:r>
      <w:r w:rsidR="00054227">
        <w:t xml:space="preserve"> Y = </w:t>
      </w:r>
      <w:r w:rsidR="00476D47">
        <w:rPr>
          <w:lang w:val="id-ID"/>
        </w:rPr>
        <w:t>2269</w:t>
      </w:r>
      <w:r w:rsidR="0084533F">
        <w:t>.</w:t>
      </w:r>
      <w:r w:rsidR="00054227">
        <w:t xml:space="preserve"> </w:t>
      </w:r>
    </w:p>
    <w:p w:rsidR="00AB46F1" w:rsidRDefault="0084533F" w:rsidP="00AB46F1">
      <w:pPr>
        <w:ind w:left="284" w:firstLine="709"/>
        <w:jc w:val="both"/>
        <w:rPr>
          <w:lang w:val="id-ID"/>
        </w:rPr>
      </w:pPr>
      <w:r>
        <w:t xml:space="preserve">Nilai </w:t>
      </w:r>
      <w:r w:rsidR="00054227" w:rsidRPr="00EC559D">
        <w:rPr>
          <w:rFonts w:ascii="Garamond" w:hAnsi="Garamond"/>
        </w:rPr>
        <w:t>∑</w:t>
      </w:r>
      <w:r w:rsidR="00054227">
        <w:rPr>
          <w:rFonts w:ascii="Garamond" w:hAnsi="Garamond"/>
        </w:rPr>
        <w:t>x</w:t>
      </w:r>
      <w:r w:rsidR="00054227">
        <w:rPr>
          <w:rFonts w:ascii="Garamond" w:hAnsi="Garamond"/>
          <w:vertAlign w:val="superscript"/>
        </w:rPr>
        <w:t>2</w:t>
      </w:r>
      <w:r w:rsidR="00054227">
        <w:rPr>
          <w:rFonts w:ascii="Garamond" w:hAnsi="Garamond"/>
        </w:rPr>
        <w:t xml:space="preserve"> = </w:t>
      </w:r>
      <w:r w:rsidR="00476D47">
        <w:rPr>
          <w:color w:val="000000"/>
          <w:lang w:val="id-ID"/>
        </w:rPr>
        <w:t>71406</w:t>
      </w:r>
      <w:r w:rsidR="00AB46F1">
        <w:t xml:space="preserve"> </w:t>
      </w:r>
    </w:p>
    <w:p w:rsidR="00AB46F1" w:rsidRDefault="00AB46F1" w:rsidP="00AB46F1">
      <w:pPr>
        <w:ind w:left="284" w:firstLine="709"/>
        <w:jc w:val="both"/>
        <w:rPr>
          <w:lang w:val="id-ID"/>
        </w:rPr>
      </w:pPr>
      <w:r>
        <w:rPr>
          <w:rFonts w:ascii="Garamond" w:hAnsi="Garamond"/>
          <w:lang w:val="id-ID"/>
        </w:rPr>
        <w:t xml:space="preserve">Nilai </w:t>
      </w:r>
      <w:r w:rsidR="00054227" w:rsidRPr="00EC559D">
        <w:rPr>
          <w:rFonts w:ascii="Garamond" w:hAnsi="Garamond"/>
        </w:rPr>
        <w:t>∑</w:t>
      </w:r>
      <w:r w:rsidR="00054227">
        <w:rPr>
          <w:rFonts w:ascii="Garamond" w:hAnsi="Garamond"/>
        </w:rPr>
        <w:t>y</w:t>
      </w:r>
      <w:r w:rsidR="00054227">
        <w:rPr>
          <w:rFonts w:ascii="Garamond" w:hAnsi="Garamond"/>
          <w:vertAlign w:val="superscript"/>
        </w:rPr>
        <w:t>2</w:t>
      </w:r>
      <w:r w:rsidR="00054227">
        <w:rPr>
          <w:rFonts w:ascii="Garamond" w:hAnsi="Garamond"/>
        </w:rPr>
        <w:t xml:space="preserve"> = </w:t>
      </w:r>
      <w:r w:rsidR="00476D47">
        <w:rPr>
          <w:color w:val="000000"/>
          <w:lang w:val="id-ID"/>
        </w:rPr>
        <w:t>114905</w:t>
      </w:r>
    </w:p>
    <w:p w:rsidR="00AB46F1" w:rsidRDefault="00AB46F1" w:rsidP="00AB46F1">
      <w:pPr>
        <w:ind w:left="284" w:firstLine="709"/>
        <w:jc w:val="both"/>
        <w:rPr>
          <w:lang w:val="id-ID"/>
        </w:rPr>
      </w:pPr>
      <w:r>
        <w:rPr>
          <w:rFonts w:ascii="Garamond" w:hAnsi="Garamond"/>
          <w:lang w:val="id-ID"/>
        </w:rPr>
        <w:t xml:space="preserve">Nilai </w:t>
      </w:r>
      <w:r w:rsidR="00054227" w:rsidRPr="00EC559D">
        <w:rPr>
          <w:rFonts w:ascii="Garamond" w:hAnsi="Garamond"/>
        </w:rPr>
        <w:t>∑</w:t>
      </w:r>
      <w:r w:rsidR="00054227">
        <w:rPr>
          <w:rFonts w:ascii="Garamond" w:hAnsi="Garamond"/>
        </w:rPr>
        <w:t xml:space="preserve">xy = </w:t>
      </w:r>
      <w:r w:rsidR="00476D47">
        <w:rPr>
          <w:color w:val="000000"/>
          <w:lang w:val="id-ID"/>
        </w:rPr>
        <w:t>90482</w:t>
      </w:r>
      <w:r w:rsidR="00054227">
        <w:t xml:space="preserve">. </w:t>
      </w:r>
    </w:p>
    <w:p w:rsidR="009F760D" w:rsidRPr="009F760D" w:rsidRDefault="00A90529" w:rsidP="00AB46F1">
      <w:pPr>
        <w:spacing w:line="480" w:lineRule="auto"/>
        <w:ind w:left="284" w:firstLine="709"/>
        <w:jc w:val="both"/>
        <w:rPr>
          <w:lang w:val="id-ID"/>
        </w:rPr>
      </w:pPr>
      <w:r>
        <w:lastRenderedPageBreak/>
        <w:t xml:space="preserve">Nilai </w:t>
      </w:r>
      <w:r w:rsidR="007B4489">
        <w:t>tersebut</w:t>
      </w:r>
      <w:r w:rsidR="00054227">
        <w:t xml:space="preserve"> </w:t>
      </w:r>
      <w:r>
        <w:t>se</w:t>
      </w:r>
      <w:r w:rsidR="00054227">
        <w:t xml:space="preserve">lanjutnya dimasukan ke dalam rumus </w:t>
      </w:r>
      <w:r w:rsidR="00054227">
        <w:rPr>
          <w:i/>
        </w:rPr>
        <w:t xml:space="preserve">product momen </w:t>
      </w:r>
      <w:r w:rsidR="00054227">
        <w:t>berikut:</w:t>
      </w:r>
    </w:p>
    <w:p w:rsidR="00014BC3" w:rsidRDefault="00014BC3" w:rsidP="00AB46F1">
      <w:pPr>
        <w:spacing w:line="276" w:lineRule="auto"/>
        <w:ind w:left="720"/>
        <w:jc w:val="both"/>
        <w:rPr>
          <w:lang w:val="sv-SE"/>
        </w:rPr>
      </w:pPr>
      <w:r>
        <w:rPr>
          <w:lang w:val="sv-SE"/>
        </w:rPr>
        <w:t xml:space="preserve">Dimana : </w:t>
      </w:r>
    </w:p>
    <w:p w:rsidR="00014BC3" w:rsidRDefault="00014BC3" w:rsidP="00AB46F1">
      <w:pPr>
        <w:spacing w:line="276" w:lineRule="auto"/>
        <w:ind w:left="720"/>
        <w:jc w:val="both"/>
        <w:rPr>
          <w:i/>
          <w:lang w:val="sv-SE"/>
        </w:rPr>
      </w:pPr>
      <w:r>
        <w:rPr>
          <w:lang w:val="sv-SE"/>
        </w:rPr>
        <w:t>r</w:t>
      </w:r>
      <w:r>
        <w:rPr>
          <w:vertAlign w:val="subscript"/>
          <w:lang w:val="sv-SE"/>
        </w:rPr>
        <w:t xml:space="preserve">xy </w:t>
      </w:r>
      <w:r>
        <w:rPr>
          <w:vertAlign w:val="subscript"/>
          <w:lang w:val="sv-SE"/>
        </w:rPr>
        <w:tab/>
      </w:r>
      <w:r>
        <w:rPr>
          <w:lang w:val="sv-SE"/>
        </w:rPr>
        <w:t xml:space="preserve"> =  Angka indeks korelasi ”r” </w:t>
      </w:r>
      <w:r>
        <w:rPr>
          <w:i/>
          <w:lang w:val="sv-SE"/>
        </w:rPr>
        <w:t>product moment</w:t>
      </w:r>
    </w:p>
    <w:p w:rsidR="00014BC3" w:rsidRDefault="00014BC3" w:rsidP="00AB46F1">
      <w:pPr>
        <w:spacing w:line="276" w:lineRule="auto"/>
        <w:ind w:left="720"/>
        <w:jc w:val="both"/>
        <w:rPr>
          <w:lang w:val="sv-SE"/>
        </w:rPr>
      </w:pPr>
      <w:r>
        <w:rPr>
          <w:lang w:val="sv-SE"/>
        </w:rPr>
        <w:t xml:space="preserve">n  </w:t>
      </w:r>
      <w:r>
        <w:rPr>
          <w:lang w:val="sv-SE"/>
        </w:rPr>
        <w:tab/>
        <w:t>=   Jumlah sampel</w:t>
      </w:r>
    </w:p>
    <w:p w:rsidR="00014BC3" w:rsidRDefault="00014BC3" w:rsidP="00AB46F1">
      <w:pPr>
        <w:spacing w:line="276" w:lineRule="auto"/>
        <w:ind w:left="720"/>
        <w:jc w:val="both"/>
        <w:rPr>
          <w:lang w:val="sv-SE"/>
        </w:rPr>
      </w:pPr>
      <w:r w:rsidRPr="005D1788">
        <w:rPr>
          <w:rFonts w:ascii="Garamond" w:hAnsi="Garamond"/>
          <w:lang w:val="sv-SE"/>
        </w:rPr>
        <w:t>∑</w:t>
      </w:r>
      <w:r>
        <w:rPr>
          <w:rFonts w:ascii="Garamond" w:hAnsi="Garamond"/>
          <w:lang w:val="sv-SE"/>
        </w:rPr>
        <w:t>xy</w:t>
      </w:r>
      <w:r>
        <w:rPr>
          <w:rFonts w:ascii="Garamond" w:hAnsi="Garamond"/>
          <w:lang w:val="sv-SE"/>
        </w:rPr>
        <w:tab/>
        <w:t xml:space="preserve">=  </w:t>
      </w:r>
      <w:r w:rsidRPr="0008024B">
        <w:rPr>
          <w:lang w:val="sv-SE"/>
        </w:rPr>
        <w:t>Jumlah hasil perkalian antara skor X dan skor Y</w:t>
      </w:r>
    </w:p>
    <w:p w:rsidR="00014BC3" w:rsidRDefault="00014BC3" w:rsidP="00AB46F1">
      <w:pPr>
        <w:spacing w:line="276" w:lineRule="auto"/>
        <w:ind w:left="720"/>
        <w:jc w:val="both"/>
        <w:rPr>
          <w:lang w:val="sv-SE"/>
        </w:rPr>
      </w:pPr>
      <w:r w:rsidRPr="005D1788">
        <w:rPr>
          <w:rFonts w:ascii="Garamond" w:hAnsi="Garamond"/>
          <w:lang w:val="sv-SE"/>
        </w:rPr>
        <w:t>∑</w:t>
      </w:r>
      <w:r>
        <w:rPr>
          <w:lang w:val="sv-SE"/>
        </w:rPr>
        <w:t xml:space="preserve">x   </w:t>
      </w:r>
      <w:r>
        <w:rPr>
          <w:lang w:val="sv-SE"/>
        </w:rPr>
        <w:tab/>
        <w:t xml:space="preserve">=  Jumlah seluruh skor X </w:t>
      </w:r>
    </w:p>
    <w:p w:rsidR="00014BC3" w:rsidRDefault="00014BC3" w:rsidP="00AB46F1">
      <w:pPr>
        <w:spacing w:line="276" w:lineRule="auto"/>
        <w:ind w:left="720"/>
        <w:jc w:val="both"/>
        <w:rPr>
          <w:lang w:val="sv-SE"/>
        </w:rPr>
      </w:pPr>
      <w:r w:rsidRPr="005D1788">
        <w:rPr>
          <w:rFonts w:ascii="Garamond" w:hAnsi="Garamond"/>
          <w:lang w:val="sv-SE"/>
        </w:rPr>
        <w:t>∑</w:t>
      </w:r>
      <w:r>
        <w:rPr>
          <w:lang w:val="sv-SE"/>
        </w:rPr>
        <w:t xml:space="preserve">y   </w:t>
      </w:r>
      <w:r>
        <w:rPr>
          <w:lang w:val="sv-SE"/>
        </w:rPr>
        <w:tab/>
        <w:t xml:space="preserve">=  Jumlah seluruh skor  Y </w:t>
      </w:r>
    </w:p>
    <w:p w:rsidR="00014BC3" w:rsidRDefault="00014BC3" w:rsidP="005C1380">
      <w:pPr>
        <w:jc w:val="both"/>
        <w:rPr>
          <w:lang w:val="sv-SE"/>
        </w:rPr>
      </w:pPr>
    </w:p>
    <w:p w:rsidR="00014BC3" w:rsidRDefault="00014BC3" w:rsidP="00014BC3">
      <w:pPr>
        <w:spacing w:line="360" w:lineRule="auto"/>
        <w:jc w:val="both"/>
        <w:rPr>
          <w:position w:val="-38"/>
        </w:rPr>
      </w:pPr>
      <w:r>
        <w:rPr>
          <w:lang w:val="sv-SE"/>
        </w:rPr>
        <w:t xml:space="preserve">          </w:t>
      </w:r>
      <w:r w:rsidR="00734551" w:rsidRPr="008F2F63">
        <w:rPr>
          <w:lang w:val="sv-SE"/>
        </w:rPr>
        <w:t xml:space="preserve"> </w:t>
      </w:r>
      <w:r w:rsidR="001D39E1" w:rsidRPr="004F4056">
        <w:rPr>
          <w:position w:val="-38"/>
        </w:rPr>
        <w:object w:dxaOrig="3879" w:dyaOrig="760">
          <v:shape id="_x0000_i1026" type="#_x0000_t75" style="width:216.65pt;height:40.7pt" o:ole="">
            <v:imagedata r:id="rId10" o:title=""/>
          </v:shape>
          <o:OLEObject Type="Embed" ProgID="Equation.3" ShapeID="_x0000_i1026" DrawAspect="Content" ObjectID="_1418709891" r:id="rId11"/>
        </w:object>
      </w:r>
    </w:p>
    <w:p w:rsidR="00014BC3" w:rsidRDefault="00014BC3" w:rsidP="00014BC3">
      <w:pPr>
        <w:spacing w:line="480" w:lineRule="auto"/>
        <w:jc w:val="both"/>
        <w:rPr>
          <w:lang w:val="sv-SE"/>
        </w:rPr>
      </w:pPr>
      <w:r>
        <w:rPr>
          <w:position w:val="-38"/>
        </w:rPr>
        <w:t xml:space="preserve">           </w:t>
      </w:r>
      <w:r w:rsidR="0096546A" w:rsidRPr="00A82542">
        <w:rPr>
          <w:position w:val="-38"/>
        </w:rPr>
        <w:object w:dxaOrig="4780" w:dyaOrig="760">
          <v:shape id="_x0000_i1027" type="#_x0000_t75" style="width:268.6pt;height:40.7pt" o:ole="">
            <v:imagedata r:id="rId12" o:title=""/>
          </v:shape>
          <o:OLEObject Type="Embed" ProgID="Equation.3" ShapeID="_x0000_i1027" DrawAspect="Content" ObjectID="_1418709892" r:id="rId13"/>
        </w:object>
      </w:r>
    </w:p>
    <w:p w:rsidR="00014BC3" w:rsidRDefault="007218A6" w:rsidP="007218A6">
      <w:pPr>
        <w:spacing w:line="480" w:lineRule="auto"/>
        <w:jc w:val="both"/>
        <w:rPr>
          <w:lang w:val="sv-SE"/>
        </w:rPr>
      </w:pPr>
      <w:r>
        <w:rPr>
          <w:position w:val="-38"/>
        </w:rPr>
        <w:t xml:space="preserve">          </w:t>
      </w:r>
      <w:r w:rsidR="0096546A" w:rsidRPr="007218A6">
        <w:rPr>
          <w:position w:val="-32"/>
        </w:rPr>
        <w:object w:dxaOrig="4700" w:dyaOrig="700">
          <v:shape id="_x0000_i1028" type="#_x0000_t75" style="width:263.6pt;height:37.55pt" o:ole="">
            <v:imagedata r:id="rId14" o:title=""/>
          </v:shape>
          <o:OLEObject Type="Embed" ProgID="Equation.3" ShapeID="_x0000_i1028" DrawAspect="Content" ObjectID="_1418709893" r:id="rId15"/>
        </w:object>
      </w:r>
    </w:p>
    <w:p w:rsidR="00014BC3" w:rsidRDefault="003309E5" w:rsidP="003309E5">
      <w:pPr>
        <w:spacing w:line="480" w:lineRule="auto"/>
        <w:jc w:val="both"/>
        <w:rPr>
          <w:lang w:val="sv-SE"/>
        </w:rPr>
      </w:pPr>
      <w:r>
        <w:rPr>
          <w:position w:val="-38"/>
        </w:rPr>
        <w:t xml:space="preserve">          </w:t>
      </w:r>
      <w:r w:rsidR="0096546A" w:rsidRPr="0096546A">
        <w:rPr>
          <w:position w:val="-28"/>
        </w:rPr>
        <w:object w:dxaOrig="1780" w:dyaOrig="660">
          <v:shape id="_x0000_i1029" type="#_x0000_t75" style="width:100.15pt;height:36.3pt" o:ole="">
            <v:imagedata r:id="rId16" o:title=""/>
          </v:shape>
          <o:OLEObject Type="Embed" ProgID="Equation.3" ShapeID="_x0000_i1029" DrawAspect="Content" ObjectID="_1418709894" r:id="rId17"/>
        </w:object>
      </w:r>
    </w:p>
    <w:p w:rsidR="003309E5" w:rsidRDefault="008467CA" w:rsidP="008467CA">
      <w:pPr>
        <w:spacing w:line="480" w:lineRule="auto"/>
        <w:jc w:val="both"/>
        <w:rPr>
          <w:lang w:val="sv-SE"/>
        </w:rPr>
      </w:pPr>
      <w:r>
        <w:rPr>
          <w:position w:val="-38"/>
        </w:rPr>
        <w:t xml:space="preserve">          </w:t>
      </w:r>
      <w:r w:rsidR="00DF7C31" w:rsidRPr="003309E5">
        <w:rPr>
          <w:position w:val="-28"/>
        </w:rPr>
        <w:object w:dxaOrig="1680" w:dyaOrig="660">
          <v:shape id="_x0000_i1030" type="#_x0000_t75" style="width:97.65pt;height:36.3pt" o:ole="">
            <v:imagedata r:id="rId18" o:title=""/>
          </v:shape>
          <o:OLEObject Type="Embed" ProgID="Equation.3" ShapeID="_x0000_i1030" DrawAspect="Content" ObjectID="_1418709895" r:id="rId19"/>
        </w:object>
      </w:r>
    </w:p>
    <w:p w:rsidR="003309E5" w:rsidRDefault="008467CA" w:rsidP="008467CA">
      <w:pPr>
        <w:spacing w:line="480" w:lineRule="auto"/>
        <w:jc w:val="both"/>
        <w:rPr>
          <w:position w:val="-38"/>
        </w:rPr>
      </w:pPr>
      <w:r>
        <w:rPr>
          <w:position w:val="-38"/>
        </w:rPr>
        <w:t xml:space="preserve">          </w:t>
      </w:r>
      <w:r w:rsidR="00F6020D" w:rsidRPr="00F6020D">
        <w:rPr>
          <w:position w:val="-28"/>
        </w:rPr>
        <w:object w:dxaOrig="1160" w:dyaOrig="660">
          <v:shape id="_x0000_i1031" type="#_x0000_t75" style="width:63.85pt;height:36.3pt" o:ole="">
            <v:imagedata r:id="rId20" o:title=""/>
          </v:shape>
          <o:OLEObject Type="Embed" ProgID="Equation.3" ShapeID="_x0000_i1031" DrawAspect="Content" ObjectID="_1418709896" r:id="rId21"/>
        </w:object>
      </w:r>
    </w:p>
    <w:p w:rsidR="008467CA" w:rsidRPr="00F6020D" w:rsidRDefault="00F6020D" w:rsidP="008467CA">
      <w:pPr>
        <w:spacing w:line="480" w:lineRule="auto"/>
        <w:jc w:val="both"/>
        <w:rPr>
          <w:lang w:val="id-ID"/>
        </w:rPr>
      </w:pPr>
      <w:r>
        <w:rPr>
          <w:lang w:val="sv-SE"/>
        </w:rPr>
        <w:t xml:space="preserve">             = 0,</w:t>
      </w:r>
      <w:r>
        <w:rPr>
          <w:lang w:val="id-ID"/>
        </w:rPr>
        <w:t>71</w:t>
      </w:r>
      <w:r w:rsidR="00E70CC1">
        <w:rPr>
          <w:lang w:val="id-ID"/>
        </w:rPr>
        <w:t>0</w:t>
      </w:r>
    </w:p>
    <w:p w:rsidR="00E7566B" w:rsidRPr="001553B9" w:rsidRDefault="008467CA" w:rsidP="001553B9">
      <w:pPr>
        <w:spacing w:line="480" w:lineRule="auto"/>
        <w:ind w:left="284" w:firstLine="709"/>
        <w:jc w:val="both"/>
        <w:rPr>
          <w:lang w:val="id-ID"/>
        </w:rPr>
      </w:pPr>
      <w:r>
        <w:rPr>
          <w:lang w:val="sv-SE"/>
        </w:rPr>
        <w:t xml:space="preserve">Berdasarkan uji </w:t>
      </w:r>
      <w:r w:rsidRPr="008467CA">
        <w:rPr>
          <w:i/>
          <w:lang w:val="sv-SE"/>
        </w:rPr>
        <w:t>produc</w:t>
      </w:r>
      <w:r>
        <w:rPr>
          <w:i/>
          <w:lang w:val="sv-SE"/>
        </w:rPr>
        <w:t>t</w:t>
      </w:r>
      <w:r w:rsidRPr="008467CA">
        <w:rPr>
          <w:i/>
          <w:lang w:val="sv-SE"/>
        </w:rPr>
        <w:t xml:space="preserve"> moment</w:t>
      </w:r>
      <w:r w:rsidR="003A5CE3" w:rsidRPr="009B473F">
        <w:rPr>
          <w:lang w:val="sv-SE"/>
        </w:rPr>
        <w:t xml:space="preserve">, </w:t>
      </w:r>
      <w:r>
        <w:rPr>
          <w:lang w:val="sv-SE"/>
        </w:rPr>
        <w:t xml:space="preserve">dapat diketahui bahwa nilai koefisien korelasi </w:t>
      </w:r>
      <w:r w:rsidRPr="00650F7D">
        <w:rPr>
          <w:i/>
          <w:lang w:val="sv-SE"/>
        </w:rPr>
        <w:t>product moment</w:t>
      </w:r>
      <w:r w:rsidR="00AC1868">
        <w:rPr>
          <w:lang w:val="sv-SE"/>
        </w:rPr>
        <w:t xml:space="preserve"> sebesar 0,</w:t>
      </w:r>
      <w:r w:rsidR="00AB46F1">
        <w:rPr>
          <w:lang w:val="id-ID"/>
        </w:rPr>
        <w:t>710</w:t>
      </w:r>
      <w:r>
        <w:rPr>
          <w:lang w:val="sv-SE"/>
        </w:rPr>
        <w:t xml:space="preserve">. Selanjutnya jika </w:t>
      </w:r>
      <w:r w:rsidR="00274903">
        <w:rPr>
          <w:lang w:val="sv-SE"/>
        </w:rPr>
        <w:t>diinterpretasikan</w:t>
      </w:r>
      <w:r>
        <w:rPr>
          <w:lang w:val="sv-SE"/>
        </w:rPr>
        <w:t xml:space="preserve"> </w:t>
      </w:r>
      <w:r w:rsidR="00274903">
        <w:rPr>
          <w:lang w:val="sv-SE"/>
        </w:rPr>
        <w:t>pada</w:t>
      </w:r>
      <w:r>
        <w:rPr>
          <w:lang w:val="sv-SE"/>
        </w:rPr>
        <w:t xml:space="preserve"> nilai</w:t>
      </w:r>
      <w:r w:rsidRPr="009B473F">
        <w:rPr>
          <w:lang w:val="sv-SE"/>
        </w:rPr>
        <w:t xml:space="preserve"> r</w:t>
      </w:r>
      <w:r w:rsidRPr="009B473F">
        <w:rPr>
          <w:vertAlign w:val="subscript"/>
          <w:lang w:val="sv-SE"/>
        </w:rPr>
        <w:t xml:space="preserve">tabel </w:t>
      </w:r>
      <w:r w:rsidRPr="009B473F">
        <w:rPr>
          <w:lang w:val="sv-SE"/>
        </w:rPr>
        <w:t xml:space="preserve">pada taraf </w:t>
      </w:r>
      <w:r>
        <w:rPr>
          <w:rFonts w:ascii="Garamond" w:hAnsi="Garamond"/>
        </w:rPr>
        <w:t>α</w:t>
      </w:r>
      <w:r>
        <w:rPr>
          <w:lang w:val="sv-SE"/>
        </w:rPr>
        <w:t xml:space="preserve"> = 0,05% dimana dk</w:t>
      </w:r>
      <w:r w:rsidR="0055259C">
        <w:rPr>
          <w:lang w:val="sv-SE"/>
        </w:rPr>
        <w:t xml:space="preserve">= n-2 = </w:t>
      </w:r>
      <w:r w:rsidR="0055259C">
        <w:rPr>
          <w:lang w:val="id-ID"/>
        </w:rPr>
        <w:t>4</w:t>
      </w:r>
      <w:r w:rsidR="0055259C">
        <w:rPr>
          <w:lang w:val="sv-SE"/>
        </w:rPr>
        <w:t xml:space="preserve">5-2 = </w:t>
      </w:r>
      <w:r w:rsidR="0055259C">
        <w:rPr>
          <w:lang w:val="id-ID"/>
        </w:rPr>
        <w:t>4</w:t>
      </w:r>
      <w:r w:rsidR="00AC1868">
        <w:rPr>
          <w:lang w:val="sv-SE"/>
        </w:rPr>
        <w:t>3</w:t>
      </w:r>
      <w:r w:rsidRPr="009B473F">
        <w:rPr>
          <w:lang w:val="sv-SE"/>
        </w:rPr>
        <w:t>, maka diperoleh r</w:t>
      </w:r>
      <w:r w:rsidRPr="009B473F">
        <w:rPr>
          <w:vertAlign w:val="subscript"/>
          <w:lang w:val="sv-SE"/>
        </w:rPr>
        <w:t xml:space="preserve">tabel </w:t>
      </w:r>
      <w:r w:rsidR="00AC1868">
        <w:rPr>
          <w:lang w:val="sv-SE"/>
        </w:rPr>
        <w:lastRenderedPageBreak/>
        <w:t>0,</w:t>
      </w:r>
      <w:r w:rsidR="00E70CC1">
        <w:rPr>
          <w:lang w:val="id-ID"/>
        </w:rPr>
        <w:t>301</w:t>
      </w:r>
      <w:r w:rsidRPr="009B473F">
        <w:rPr>
          <w:lang w:val="sv-SE"/>
        </w:rPr>
        <w:t>. Dengan demikian r</w:t>
      </w:r>
      <w:r w:rsidRPr="009B473F">
        <w:rPr>
          <w:vertAlign w:val="subscript"/>
          <w:lang w:val="sv-SE"/>
        </w:rPr>
        <w:t xml:space="preserve">hitung </w:t>
      </w:r>
      <w:r w:rsidR="00AC1868">
        <w:rPr>
          <w:lang w:val="sv-SE"/>
        </w:rPr>
        <w:t>= 0,</w:t>
      </w:r>
      <w:r w:rsidR="00E70CC1">
        <w:rPr>
          <w:lang w:val="id-ID"/>
        </w:rPr>
        <w:t>710</w:t>
      </w:r>
      <w:r w:rsidRPr="009B473F">
        <w:rPr>
          <w:lang w:val="sv-SE"/>
        </w:rPr>
        <w:t xml:space="preserve"> </w:t>
      </w:r>
      <w:r w:rsidRPr="009B473F">
        <w:rPr>
          <w:rFonts w:ascii="Garamond" w:hAnsi="Garamond"/>
          <w:u w:val="single"/>
          <w:lang w:val="sv-SE"/>
        </w:rPr>
        <w:t>&gt;</w:t>
      </w:r>
      <w:r w:rsidRPr="009B473F">
        <w:rPr>
          <w:lang w:val="sv-SE"/>
        </w:rPr>
        <w:t xml:space="preserve"> r</w:t>
      </w:r>
      <w:r w:rsidRPr="009B473F">
        <w:rPr>
          <w:vertAlign w:val="subscript"/>
          <w:lang w:val="sv-SE"/>
        </w:rPr>
        <w:t xml:space="preserve">tabel  </w:t>
      </w:r>
      <w:r w:rsidR="00E7566B">
        <w:rPr>
          <w:lang w:val="sv-SE"/>
        </w:rPr>
        <w:t>0,</w:t>
      </w:r>
      <w:r w:rsidR="00E70CC1">
        <w:rPr>
          <w:lang w:val="id-ID"/>
        </w:rPr>
        <w:t>301</w:t>
      </w:r>
      <w:r w:rsidRPr="009B473F">
        <w:rPr>
          <w:lang w:val="sv-SE"/>
        </w:rPr>
        <w:t>. Maka H</w:t>
      </w:r>
      <w:r w:rsidRPr="009B473F">
        <w:rPr>
          <w:vertAlign w:val="subscript"/>
          <w:lang w:val="sv-SE"/>
        </w:rPr>
        <w:t xml:space="preserve">0 </w:t>
      </w:r>
      <w:r w:rsidRPr="009B473F">
        <w:rPr>
          <w:lang w:val="sv-SE"/>
        </w:rPr>
        <w:t>ditolak dan H</w:t>
      </w:r>
      <w:r>
        <w:rPr>
          <w:vertAlign w:val="subscript"/>
          <w:lang w:val="sv-SE"/>
        </w:rPr>
        <w:t xml:space="preserve">1 </w:t>
      </w:r>
      <w:r>
        <w:rPr>
          <w:lang w:val="sv-SE"/>
        </w:rPr>
        <w:t xml:space="preserve">diterima yang berarti terdapat pengaruh </w:t>
      </w:r>
      <w:r w:rsidR="00AC1868">
        <w:rPr>
          <w:lang w:val="sv-SE"/>
        </w:rPr>
        <w:t xml:space="preserve">yang </w:t>
      </w:r>
      <w:r>
        <w:rPr>
          <w:lang w:val="sv-SE"/>
        </w:rPr>
        <w:t xml:space="preserve">positif dan signifikan antara </w:t>
      </w:r>
      <w:r w:rsidR="00E70CC1">
        <w:rPr>
          <w:lang w:val="id-ID"/>
        </w:rPr>
        <w:t>kemampuan baca tulis Al-Qur’an</w:t>
      </w:r>
      <w:r w:rsidR="00650F7D">
        <w:rPr>
          <w:lang w:val="sv-SE"/>
        </w:rPr>
        <w:t xml:space="preserve"> </w:t>
      </w:r>
      <w:r>
        <w:rPr>
          <w:lang w:val="sv-SE"/>
        </w:rPr>
        <w:t xml:space="preserve">terhadap </w:t>
      </w:r>
      <w:r w:rsidR="00E70CC1">
        <w:rPr>
          <w:lang w:val="id-ID"/>
        </w:rPr>
        <w:t>minat</w:t>
      </w:r>
      <w:r w:rsidR="00500F4B">
        <w:rPr>
          <w:lang w:val="sv-SE"/>
        </w:rPr>
        <w:t xml:space="preserve"> belajar </w:t>
      </w:r>
      <w:r w:rsidR="00E70CC1">
        <w:rPr>
          <w:lang w:val="id-ID"/>
        </w:rPr>
        <w:t>Al-Qur’an Hadits</w:t>
      </w:r>
      <w:r w:rsidR="00650F7D">
        <w:rPr>
          <w:lang w:val="sv-SE"/>
        </w:rPr>
        <w:t xml:space="preserve"> di </w:t>
      </w:r>
      <w:r w:rsidR="00E70CC1">
        <w:rPr>
          <w:lang w:val="id-ID"/>
        </w:rPr>
        <w:t>MTs</w:t>
      </w:r>
      <w:r w:rsidR="00650F7D">
        <w:rPr>
          <w:lang w:val="sv-SE"/>
        </w:rPr>
        <w:t xml:space="preserve"> Negeri </w:t>
      </w:r>
      <w:r w:rsidR="00E70CC1">
        <w:rPr>
          <w:lang w:val="id-ID"/>
        </w:rPr>
        <w:t>1</w:t>
      </w:r>
      <w:r w:rsidR="00500F4B">
        <w:rPr>
          <w:lang w:val="sv-SE"/>
        </w:rPr>
        <w:t xml:space="preserve"> Kendari</w:t>
      </w:r>
      <w:r>
        <w:rPr>
          <w:lang w:val="sv-SE"/>
        </w:rPr>
        <w:t xml:space="preserve">. </w:t>
      </w:r>
    </w:p>
    <w:p w:rsidR="00E7566B" w:rsidRPr="005C1380" w:rsidRDefault="00E7566B" w:rsidP="00E7566B">
      <w:pPr>
        <w:spacing w:line="480" w:lineRule="auto"/>
        <w:ind w:left="284" w:firstLine="720"/>
        <w:jc w:val="both"/>
        <w:rPr>
          <w:lang w:val="id-ID"/>
        </w:rPr>
      </w:pPr>
      <w:r>
        <w:rPr>
          <w:lang w:val="id-ID"/>
        </w:rPr>
        <w:t xml:space="preserve">Selanjutnya, untuk mengetahui kategori besarnya pengaruh </w:t>
      </w:r>
      <w:r w:rsidR="00E70CC1">
        <w:rPr>
          <w:lang w:val="id-ID"/>
        </w:rPr>
        <w:t>kemampuan baca tulis Al-Qur’an</w:t>
      </w:r>
      <w:r>
        <w:rPr>
          <w:i/>
          <w:lang w:val="id-ID"/>
        </w:rPr>
        <w:t xml:space="preserve"> </w:t>
      </w:r>
      <w:r>
        <w:rPr>
          <w:lang w:val="id-ID"/>
        </w:rPr>
        <w:t xml:space="preserve">terhadap </w:t>
      </w:r>
      <w:r w:rsidR="00E70CC1">
        <w:rPr>
          <w:lang w:val="id-ID"/>
        </w:rPr>
        <w:t>minat</w:t>
      </w:r>
      <w:r>
        <w:rPr>
          <w:lang w:val="id-ID"/>
        </w:rPr>
        <w:t xml:space="preserve"> belajar </w:t>
      </w:r>
      <w:r w:rsidR="00E70CC1">
        <w:rPr>
          <w:lang w:val="id-ID"/>
        </w:rPr>
        <w:t>Al-Qur’an Hadits</w:t>
      </w:r>
      <w:r>
        <w:rPr>
          <w:lang w:val="id-ID"/>
        </w:rPr>
        <w:t xml:space="preserve"> di </w:t>
      </w:r>
      <w:r w:rsidR="00E70CC1">
        <w:rPr>
          <w:lang w:val="id-ID"/>
        </w:rPr>
        <w:t>MTs</w:t>
      </w:r>
      <w:r>
        <w:rPr>
          <w:lang w:val="id-ID"/>
        </w:rPr>
        <w:t xml:space="preserve"> Negeri </w:t>
      </w:r>
      <w:r w:rsidR="00E70CC1">
        <w:rPr>
          <w:lang w:val="id-ID"/>
        </w:rPr>
        <w:t>1</w:t>
      </w:r>
      <w:r>
        <w:rPr>
          <w:lang w:val="id-ID"/>
        </w:rPr>
        <w:t xml:space="preserve"> Kendari, maka dapat dilihat pada interpretasi koefisien korelasi berikut:</w:t>
      </w:r>
    </w:p>
    <w:p w:rsidR="00E7566B" w:rsidRPr="00C620E1" w:rsidRDefault="00E7566B" w:rsidP="00E7566B">
      <w:pPr>
        <w:spacing w:line="480" w:lineRule="auto"/>
        <w:jc w:val="center"/>
        <w:rPr>
          <w:b/>
          <w:lang w:val="id-ID"/>
        </w:rPr>
      </w:pPr>
      <w:r>
        <w:rPr>
          <w:b/>
          <w:lang w:val="sv-SE"/>
        </w:rPr>
        <w:t xml:space="preserve">Tabel </w:t>
      </w:r>
      <w:r w:rsidR="008960D7">
        <w:rPr>
          <w:b/>
          <w:lang w:val="id-ID"/>
        </w:rPr>
        <w:t>37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4"/>
        <w:gridCol w:w="4064"/>
      </w:tblGrid>
      <w:tr w:rsidR="00E7566B" w:rsidRPr="009D6249" w:rsidTr="003D34C1">
        <w:trPr>
          <w:trHeight w:val="305"/>
        </w:trPr>
        <w:tc>
          <w:tcPr>
            <w:tcW w:w="3874" w:type="dxa"/>
          </w:tcPr>
          <w:p w:rsidR="00E7566B" w:rsidRPr="009D6249" w:rsidRDefault="00E7566B" w:rsidP="00AB46F1">
            <w:pPr>
              <w:jc w:val="center"/>
              <w:rPr>
                <w:b/>
                <w:lang w:val="sv-SE"/>
              </w:rPr>
            </w:pPr>
            <w:r w:rsidRPr="009D6249">
              <w:rPr>
                <w:b/>
                <w:lang w:val="sv-SE"/>
              </w:rPr>
              <w:t>Interval Nilai r</w:t>
            </w:r>
            <w:r w:rsidRPr="009D6249">
              <w:rPr>
                <w:b/>
                <w:vertAlign w:val="subscript"/>
                <w:lang w:val="sv-SE"/>
              </w:rPr>
              <w:t>hitung</w:t>
            </w:r>
          </w:p>
        </w:tc>
        <w:tc>
          <w:tcPr>
            <w:tcW w:w="4064" w:type="dxa"/>
          </w:tcPr>
          <w:p w:rsidR="00E7566B" w:rsidRPr="009D6249" w:rsidRDefault="00E7566B" w:rsidP="00AB46F1">
            <w:pPr>
              <w:jc w:val="center"/>
              <w:rPr>
                <w:b/>
                <w:lang w:val="sv-SE"/>
              </w:rPr>
            </w:pPr>
            <w:r w:rsidRPr="009D6249">
              <w:rPr>
                <w:b/>
                <w:lang w:val="sv-SE"/>
              </w:rPr>
              <w:t>Tingkat Pengaruh</w:t>
            </w:r>
          </w:p>
        </w:tc>
      </w:tr>
      <w:tr w:rsidR="00E7566B" w:rsidRPr="009D6249" w:rsidTr="00AB46F1">
        <w:trPr>
          <w:trHeight w:val="1478"/>
        </w:trPr>
        <w:tc>
          <w:tcPr>
            <w:tcW w:w="3874" w:type="dxa"/>
          </w:tcPr>
          <w:p w:rsidR="00E7566B" w:rsidRPr="009D6249" w:rsidRDefault="00E7566B" w:rsidP="00AB46F1">
            <w:pPr>
              <w:jc w:val="center"/>
              <w:rPr>
                <w:lang w:val="sv-SE"/>
              </w:rPr>
            </w:pPr>
            <w:r w:rsidRPr="009D6249">
              <w:rPr>
                <w:lang w:val="sv-SE"/>
              </w:rPr>
              <w:t>0,80 – 0,999</w:t>
            </w:r>
          </w:p>
          <w:p w:rsidR="00E7566B" w:rsidRPr="009D6249" w:rsidRDefault="00E7566B" w:rsidP="00AB46F1">
            <w:pPr>
              <w:jc w:val="center"/>
              <w:rPr>
                <w:lang w:val="sv-SE"/>
              </w:rPr>
            </w:pPr>
            <w:r w:rsidRPr="009D6249">
              <w:rPr>
                <w:lang w:val="sv-SE"/>
              </w:rPr>
              <w:t>0,60 – 0,799</w:t>
            </w:r>
          </w:p>
          <w:p w:rsidR="00E7566B" w:rsidRPr="009D6249" w:rsidRDefault="00E7566B" w:rsidP="00AB46F1">
            <w:pPr>
              <w:jc w:val="center"/>
              <w:rPr>
                <w:lang w:val="sv-SE"/>
              </w:rPr>
            </w:pPr>
            <w:r w:rsidRPr="009D6249">
              <w:rPr>
                <w:lang w:val="sv-SE"/>
              </w:rPr>
              <w:t>0,40 – 0,599</w:t>
            </w:r>
          </w:p>
          <w:p w:rsidR="00E7566B" w:rsidRPr="009D6249" w:rsidRDefault="00E7566B" w:rsidP="00AB46F1">
            <w:pPr>
              <w:jc w:val="center"/>
              <w:rPr>
                <w:lang w:val="sv-SE"/>
              </w:rPr>
            </w:pPr>
            <w:r w:rsidRPr="009D6249">
              <w:rPr>
                <w:lang w:val="sv-SE"/>
              </w:rPr>
              <w:t>0,20 – 0,399</w:t>
            </w:r>
          </w:p>
          <w:p w:rsidR="00E7566B" w:rsidRPr="009D6249" w:rsidRDefault="00E7566B" w:rsidP="00AB46F1">
            <w:pPr>
              <w:jc w:val="center"/>
              <w:rPr>
                <w:lang w:val="sv-SE"/>
              </w:rPr>
            </w:pPr>
            <w:r w:rsidRPr="009D6249">
              <w:rPr>
                <w:lang w:val="sv-SE"/>
              </w:rPr>
              <w:t>0,00 – 0,199</w:t>
            </w:r>
          </w:p>
        </w:tc>
        <w:tc>
          <w:tcPr>
            <w:tcW w:w="4064" w:type="dxa"/>
          </w:tcPr>
          <w:p w:rsidR="00E7566B" w:rsidRPr="009D6249" w:rsidRDefault="00E7566B" w:rsidP="00AB46F1">
            <w:pPr>
              <w:jc w:val="center"/>
              <w:rPr>
                <w:lang w:val="sv-SE"/>
              </w:rPr>
            </w:pPr>
            <w:r w:rsidRPr="009D6249">
              <w:rPr>
                <w:lang w:val="sv-SE"/>
              </w:rPr>
              <w:t>Sangat Kuat</w:t>
            </w:r>
          </w:p>
          <w:p w:rsidR="00E7566B" w:rsidRPr="009D6249" w:rsidRDefault="00E7566B" w:rsidP="00AB46F1">
            <w:pPr>
              <w:jc w:val="center"/>
              <w:rPr>
                <w:lang w:val="sv-SE"/>
              </w:rPr>
            </w:pPr>
            <w:r w:rsidRPr="009D6249">
              <w:rPr>
                <w:lang w:val="sv-SE"/>
              </w:rPr>
              <w:t>Kuat</w:t>
            </w:r>
          </w:p>
          <w:p w:rsidR="00E7566B" w:rsidRPr="009D6249" w:rsidRDefault="00E7566B" w:rsidP="00AB46F1">
            <w:pPr>
              <w:jc w:val="center"/>
              <w:rPr>
                <w:lang w:val="sv-SE"/>
              </w:rPr>
            </w:pPr>
            <w:r w:rsidRPr="009D6249">
              <w:rPr>
                <w:lang w:val="sv-SE"/>
              </w:rPr>
              <w:t>Cukup</w:t>
            </w:r>
          </w:p>
          <w:p w:rsidR="00E7566B" w:rsidRPr="009D6249" w:rsidRDefault="00E7566B" w:rsidP="00AB46F1">
            <w:pPr>
              <w:jc w:val="center"/>
              <w:rPr>
                <w:lang w:val="sv-SE"/>
              </w:rPr>
            </w:pPr>
            <w:r w:rsidRPr="009D6249">
              <w:rPr>
                <w:lang w:val="sv-SE"/>
              </w:rPr>
              <w:t>Rendah</w:t>
            </w:r>
          </w:p>
          <w:p w:rsidR="00E7566B" w:rsidRPr="009D6249" w:rsidRDefault="00E7566B" w:rsidP="00AB46F1">
            <w:pPr>
              <w:jc w:val="center"/>
              <w:rPr>
                <w:lang w:val="sv-SE"/>
              </w:rPr>
            </w:pPr>
            <w:r w:rsidRPr="009D6249">
              <w:rPr>
                <w:lang w:val="sv-SE"/>
              </w:rPr>
              <w:t>Sangat rendah</w:t>
            </w:r>
          </w:p>
        </w:tc>
      </w:tr>
    </w:tbl>
    <w:p w:rsidR="00E7566B" w:rsidRDefault="00E7566B" w:rsidP="00E7566B">
      <w:pPr>
        <w:tabs>
          <w:tab w:val="left" w:pos="1014"/>
        </w:tabs>
        <w:spacing w:line="276" w:lineRule="auto"/>
        <w:rPr>
          <w:b/>
          <w:lang w:val="sv-SE"/>
        </w:rPr>
      </w:pPr>
      <w:r>
        <w:rPr>
          <w:b/>
          <w:lang w:val="sv-SE"/>
        </w:rPr>
        <w:tab/>
      </w:r>
    </w:p>
    <w:p w:rsidR="00AB46F1" w:rsidRPr="00AB46F1" w:rsidRDefault="00E7566B" w:rsidP="00AB46F1">
      <w:pPr>
        <w:spacing w:line="480" w:lineRule="auto"/>
        <w:ind w:left="284" w:firstLine="709"/>
        <w:jc w:val="both"/>
        <w:rPr>
          <w:lang w:val="id-ID"/>
        </w:rPr>
      </w:pPr>
      <w:r>
        <w:rPr>
          <w:lang w:val="sv-SE"/>
        </w:rPr>
        <w:t xml:space="preserve">Dari tabel di atas, terlihat jelas bahwa nilai </w:t>
      </w:r>
      <w:r w:rsidRPr="00D63D3D">
        <w:rPr>
          <w:lang w:val="sv-SE"/>
        </w:rPr>
        <w:t>r</w:t>
      </w:r>
      <w:r w:rsidRPr="00D63D3D">
        <w:rPr>
          <w:vertAlign w:val="subscript"/>
          <w:lang w:val="sv-SE"/>
        </w:rPr>
        <w:t>hitung</w:t>
      </w:r>
      <w:r>
        <w:rPr>
          <w:vertAlign w:val="subscript"/>
          <w:lang w:val="sv-SE"/>
        </w:rPr>
        <w:t xml:space="preserve">  </w:t>
      </w:r>
      <w:r>
        <w:rPr>
          <w:lang w:val="sv-SE"/>
        </w:rPr>
        <w:t>= 0,</w:t>
      </w:r>
      <w:r w:rsidR="00E70CC1">
        <w:rPr>
          <w:lang w:val="id-ID"/>
        </w:rPr>
        <w:t>710</w:t>
      </w:r>
      <w:r>
        <w:rPr>
          <w:lang w:val="id-ID"/>
        </w:rPr>
        <w:t xml:space="preserve"> berkisar pada 0,60-0,799 sehingga </w:t>
      </w:r>
      <w:r>
        <w:rPr>
          <w:lang w:val="sv-SE"/>
        </w:rPr>
        <w:t xml:space="preserve">berada pada kategori </w:t>
      </w:r>
      <w:r w:rsidRPr="00F64357">
        <w:rPr>
          <w:b/>
          <w:lang w:val="sv-SE"/>
        </w:rPr>
        <w:t>“</w:t>
      </w:r>
      <w:r w:rsidRPr="00F64357">
        <w:rPr>
          <w:b/>
          <w:lang w:val="id-ID"/>
        </w:rPr>
        <w:t>kuat</w:t>
      </w:r>
      <w:r w:rsidRPr="00F64357">
        <w:rPr>
          <w:b/>
          <w:lang w:val="sv-SE"/>
        </w:rPr>
        <w:t>”</w:t>
      </w:r>
      <w:r>
        <w:rPr>
          <w:lang w:val="sv-SE"/>
        </w:rPr>
        <w:t xml:space="preserve">. Jadi dapat dikatakan bahwa terdapat </w:t>
      </w:r>
      <w:r>
        <w:rPr>
          <w:lang w:val="id-ID"/>
        </w:rPr>
        <w:t>pengaruh yang kuat</w:t>
      </w:r>
      <w:r>
        <w:rPr>
          <w:lang w:val="sv-SE"/>
        </w:rPr>
        <w:t xml:space="preserve"> </w:t>
      </w:r>
      <w:r w:rsidR="00E70CC1">
        <w:rPr>
          <w:lang w:val="id-ID"/>
        </w:rPr>
        <w:t>kemampuan baca tulis Al-Qur’an</w:t>
      </w:r>
      <w:r>
        <w:rPr>
          <w:lang w:val="sv-SE"/>
        </w:rPr>
        <w:t xml:space="preserve"> </w:t>
      </w:r>
      <w:r>
        <w:rPr>
          <w:lang w:val="id-ID"/>
        </w:rPr>
        <w:t>terhadap</w:t>
      </w:r>
      <w:r>
        <w:rPr>
          <w:lang w:val="sv-SE"/>
        </w:rPr>
        <w:t xml:space="preserve"> </w:t>
      </w:r>
      <w:r>
        <w:rPr>
          <w:lang w:val="id-ID"/>
        </w:rPr>
        <w:t>mi</w:t>
      </w:r>
      <w:r w:rsidR="00E70CC1">
        <w:rPr>
          <w:lang w:val="id-ID"/>
        </w:rPr>
        <w:t>nat</w:t>
      </w:r>
      <w:r>
        <w:rPr>
          <w:lang w:val="id-ID"/>
        </w:rPr>
        <w:t xml:space="preserve"> </w:t>
      </w:r>
      <w:r>
        <w:rPr>
          <w:lang w:val="sv-SE"/>
        </w:rPr>
        <w:t xml:space="preserve">belajar </w:t>
      </w:r>
      <w:r w:rsidR="00E70CC1">
        <w:rPr>
          <w:lang w:val="id-ID"/>
        </w:rPr>
        <w:t>Al-Qur’an Hadits</w:t>
      </w:r>
      <w:r>
        <w:rPr>
          <w:lang w:val="sv-SE"/>
        </w:rPr>
        <w:t xml:space="preserve"> di </w:t>
      </w:r>
      <w:r w:rsidR="00E70CC1">
        <w:rPr>
          <w:lang w:val="id-ID"/>
        </w:rPr>
        <w:t>MTs</w:t>
      </w:r>
      <w:r>
        <w:rPr>
          <w:lang w:val="sv-SE"/>
        </w:rPr>
        <w:t xml:space="preserve"> Negeri </w:t>
      </w:r>
      <w:r w:rsidR="00E70CC1">
        <w:rPr>
          <w:lang w:val="id-ID"/>
        </w:rPr>
        <w:t>1</w:t>
      </w:r>
      <w:r>
        <w:rPr>
          <w:lang w:val="id-ID"/>
        </w:rPr>
        <w:t xml:space="preserve"> </w:t>
      </w:r>
      <w:r>
        <w:rPr>
          <w:lang w:val="sv-SE"/>
        </w:rPr>
        <w:t xml:space="preserve"> </w:t>
      </w:r>
      <w:r>
        <w:rPr>
          <w:lang w:val="id-ID"/>
        </w:rPr>
        <w:t>Kendari</w:t>
      </w:r>
      <w:r>
        <w:rPr>
          <w:lang w:val="sv-SE"/>
        </w:rPr>
        <w:t>.</w:t>
      </w:r>
    </w:p>
    <w:p w:rsidR="00FB6742" w:rsidRPr="007F67AF" w:rsidRDefault="00FB6742" w:rsidP="00650F7D">
      <w:pPr>
        <w:spacing w:line="480" w:lineRule="auto"/>
        <w:ind w:left="284" w:firstLine="709"/>
        <w:jc w:val="both"/>
        <w:rPr>
          <w:lang w:val="sv-SE"/>
        </w:rPr>
      </w:pPr>
      <w:r w:rsidRPr="007F67AF">
        <w:rPr>
          <w:lang w:val="sv-SE"/>
        </w:rPr>
        <w:t>Selanjutnya untuk meng</w:t>
      </w:r>
      <w:r w:rsidR="00650F7D">
        <w:rPr>
          <w:lang w:val="sv-SE"/>
        </w:rPr>
        <w:t>uji signifikasi pengaruh kedua v</w:t>
      </w:r>
      <w:r w:rsidRPr="007F67AF">
        <w:rPr>
          <w:lang w:val="sv-SE"/>
        </w:rPr>
        <w:t>ariabel digunakan uji t dengan rumus sebagai berikut:</w:t>
      </w:r>
    </w:p>
    <w:p w:rsidR="002024B5" w:rsidRDefault="00F016B3" w:rsidP="002024B5">
      <w:pPr>
        <w:spacing w:line="360" w:lineRule="auto"/>
        <w:jc w:val="both"/>
        <w:rPr>
          <w:vertAlign w:val="subscript"/>
          <w:lang w:val="sv-SE"/>
        </w:rPr>
      </w:pPr>
      <w:r w:rsidRPr="00F016B3">
        <w:rPr>
          <w:b/>
          <w:noProof/>
          <w:sz w:val="32"/>
          <w:szCs w:val="32"/>
          <w:vertAlign w:val="subscript"/>
        </w:rPr>
        <w:pict>
          <v:shape id="_x0000_s1063" type="#_x0000_t75" style="position:absolute;left:0;text-align:left;margin-left:29.65pt;margin-top:.8pt;width:88.55pt;height:39.5pt;z-index:-251666944">
            <v:imagedata r:id="rId22" o:title=""/>
          </v:shape>
          <o:OLEObject Type="Embed" ProgID="Equation.3" ShapeID="_x0000_s1063" DrawAspect="Content" ObjectID="_1418709897" r:id="rId23"/>
        </w:pict>
      </w:r>
    </w:p>
    <w:p w:rsidR="00AB46F1" w:rsidRPr="00AB46F1" w:rsidRDefault="00AB46F1" w:rsidP="002024B5">
      <w:pPr>
        <w:spacing w:line="360" w:lineRule="auto"/>
        <w:jc w:val="both"/>
        <w:rPr>
          <w:vertAlign w:val="subscript"/>
          <w:lang w:val="id-ID"/>
        </w:rPr>
      </w:pPr>
    </w:p>
    <w:p w:rsidR="002024B5" w:rsidRDefault="00F016B3" w:rsidP="002024B5">
      <w:pPr>
        <w:spacing w:line="360" w:lineRule="auto"/>
        <w:jc w:val="both"/>
        <w:rPr>
          <w:vertAlign w:val="subscript"/>
          <w:lang w:val="sv-SE"/>
        </w:rPr>
      </w:pPr>
      <w:r w:rsidRPr="00F016B3">
        <w:rPr>
          <w:noProof/>
          <w:vertAlign w:val="subscript"/>
        </w:rPr>
        <w:pict>
          <v:shape id="_x0000_s1064" type="#_x0000_t75" style="position:absolute;left:0;text-align:left;margin-left:10.8pt;margin-top:7.15pt;width:147.25pt;height:41.65pt;z-index:-251665920">
            <v:imagedata r:id="rId24" o:title=""/>
          </v:shape>
          <o:OLEObject Type="Embed" ProgID="Equation.3" ShapeID="_x0000_s1064" DrawAspect="Content" ObjectID="_1418709898" r:id="rId25"/>
        </w:pict>
      </w:r>
    </w:p>
    <w:p w:rsidR="00AB46F1" w:rsidRDefault="00AB46F1" w:rsidP="002024B5">
      <w:pPr>
        <w:spacing w:line="360" w:lineRule="auto"/>
        <w:jc w:val="both"/>
        <w:rPr>
          <w:vertAlign w:val="subscript"/>
          <w:lang w:val="id-ID"/>
        </w:rPr>
      </w:pPr>
    </w:p>
    <w:p w:rsidR="002552E0" w:rsidRDefault="002552E0" w:rsidP="002024B5">
      <w:pPr>
        <w:spacing w:line="360" w:lineRule="auto"/>
        <w:jc w:val="both"/>
        <w:rPr>
          <w:vertAlign w:val="subscript"/>
          <w:lang w:val="id-ID"/>
        </w:rPr>
      </w:pPr>
    </w:p>
    <w:p w:rsidR="002024B5" w:rsidRPr="00AB46F1" w:rsidRDefault="00F016B3" w:rsidP="002024B5">
      <w:pPr>
        <w:spacing w:line="360" w:lineRule="auto"/>
        <w:jc w:val="both"/>
        <w:rPr>
          <w:vertAlign w:val="subscript"/>
          <w:lang w:val="id-ID"/>
        </w:rPr>
      </w:pPr>
      <w:r w:rsidRPr="00F016B3">
        <w:rPr>
          <w:noProof/>
          <w:vertAlign w:val="subscript"/>
        </w:rPr>
        <w:lastRenderedPageBreak/>
        <w:pict>
          <v:shape id="_x0000_s1065" type="#_x0000_t75" style="position:absolute;left:0;text-align:left;margin-left:16.6pt;margin-top:17.4pt;width:122.55pt;height:37.4pt;z-index:-251664896">
            <v:imagedata r:id="rId26" o:title=""/>
          </v:shape>
          <o:OLEObject Type="Embed" ProgID="Equation.3" ShapeID="_x0000_s1065" DrawAspect="Content" ObjectID="_1418709899" r:id="rId27"/>
        </w:pict>
      </w:r>
    </w:p>
    <w:p w:rsidR="002024B5" w:rsidRDefault="002024B5" w:rsidP="002024B5">
      <w:pPr>
        <w:spacing w:line="360" w:lineRule="auto"/>
        <w:jc w:val="both"/>
        <w:rPr>
          <w:vertAlign w:val="subscript"/>
          <w:lang w:val="sv-SE"/>
        </w:rPr>
      </w:pPr>
    </w:p>
    <w:p w:rsidR="00724B8E" w:rsidRDefault="00F016B3" w:rsidP="002024B5">
      <w:pPr>
        <w:spacing w:line="360" w:lineRule="auto"/>
        <w:jc w:val="both"/>
        <w:rPr>
          <w:vertAlign w:val="subscript"/>
          <w:lang w:val="sv-SE"/>
        </w:rPr>
      </w:pPr>
      <w:r w:rsidRPr="00F016B3">
        <w:rPr>
          <w:noProof/>
          <w:vertAlign w:val="subscript"/>
        </w:rPr>
        <w:pict>
          <v:shape id="_x0000_s1072" type="#_x0000_t75" style="position:absolute;left:0;text-align:left;margin-left:15.6pt;margin-top:19.2pt;width:95.8pt;height:37.4pt;z-index:-251662848">
            <v:imagedata r:id="rId28" o:title=""/>
          </v:shape>
          <o:OLEObject Type="Embed" ProgID="Equation.3" ShapeID="_x0000_s1072" DrawAspect="Content" ObjectID="_1418709900" r:id="rId29"/>
        </w:pict>
      </w:r>
    </w:p>
    <w:p w:rsidR="00724B8E" w:rsidRDefault="00724B8E" w:rsidP="002024B5">
      <w:pPr>
        <w:spacing w:line="360" w:lineRule="auto"/>
        <w:jc w:val="both"/>
        <w:rPr>
          <w:vertAlign w:val="subscript"/>
          <w:lang w:val="sv-SE"/>
        </w:rPr>
      </w:pPr>
    </w:p>
    <w:p w:rsidR="002024B5" w:rsidRDefault="002024B5" w:rsidP="002024B5">
      <w:pPr>
        <w:spacing w:line="360" w:lineRule="auto"/>
        <w:jc w:val="both"/>
        <w:rPr>
          <w:vertAlign w:val="subscript"/>
          <w:lang w:val="sv-SE"/>
        </w:rPr>
      </w:pPr>
    </w:p>
    <w:p w:rsidR="002024B5" w:rsidRDefault="00F016B3" w:rsidP="002024B5">
      <w:pPr>
        <w:spacing w:line="360" w:lineRule="auto"/>
        <w:jc w:val="both"/>
        <w:rPr>
          <w:vertAlign w:val="subscript"/>
          <w:lang w:val="sv-SE"/>
        </w:rPr>
      </w:pPr>
      <w:r w:rsidRPr="00F016B3">
        <w:rPr>
          <w:noProof/>
          <w:vertAlign w:val="subscript"/>
        </w:rPr>
        <w:pict>
          <v:shape id="_x0000_s1066" type="#_x0000_t75" style="position:absolute;left:0;text-align:left;margin-left:15.6pt;margin-top:1.1pt;width:89.6pt;height:35.3pt;z-index:-251663872">
            <v:imagedata r:id="rId30" o:title=""/>
          </v:shape>
          <o:OLEObject Type="Embed" ProgID="Equation.3" ShapeID="_x0000_s1066" DrawAspect="Content" ObjectID="_1418709901" r:id="rId31"/>
        </w:pict>
      </w:r>
    </w:p>
    <w:p w:rsidR="001A5E53" w:rsidRDefault="001A5E53" w:rsidP="00FB6742">
      <w:pPr>
        <w:spacing w:line="480" w:lineRule="auto"/>
        <w:rPr>
          <w:lang w:val="sv-SE"/>
        </w:rPr>
      </w:pPr>
    </w:p>
    <w:p w:rsidR="00F64357" w:rsidRPr="003C387F" w:rsidRDefault="001A5E53" w:rsidP="00FB6742">
      <w:pPr>
        <w:spacing w:line="480" w:lineRule="auto"/>
        <w:rPr>
          <w:lang w:val="id-ID"/>
        </w:rPr>
      </w:pPr>
      <w:r>
        <w:rPr>
          <w:lang w:val="sv-SE"/>
        </w:rPr>
        <w:t xml:space="preserve">      </w:t>
      </w:r>
      <w:r w:rsidR="001B615F">
        <w:rPr>
          <w:lang w:val="sv-SE"/>
        </w:rPr>
        <w:t xml:space="preserve">     </w:t>
      </w:r>
      <w:r>
        <w:rPr>
          <w:lang w:val="sv-SE"/>
        </w:rPr>
        <w:t xml:space="preserve"> t</w:t>
      </w:r>
      <w:r w:rsidRPr="001B615F">
        <w:rPr>
          <w:vertAlign w:val="subscript"/>
          <w:lang w:val="sv-SE"/>
        </w:rPr>
        <w:t>hitung</w:t>
      </w:r>
      <w:r w:rsidR="00F22A5B">
        <w:rPr>
          <w:lang w:val="sv-SE"/>
        </w:rPr>
        <w:t xml:space="preserve"> = </w:t>
      </w:r>
      <w:r w:rsidR="003C387F">
        <w:rPr>
          <w:lang w:val="id-ID"/>
        </w:rPr>
        <w:t>6,60</w:t>
      </w:r>
    </w:p>
    <w:p w:rsidR="00FB6742" w:rsidRDefault="00FB6742" w:rsidP="001A5E53">
      <w:pPr>
        <w:spacing w:line="480" w:lineRule="auto"/>
        <w:ind w:left="284" w:firstLine="709"/>
        <w:rPr>
          <w:b/>
          <w:lang w:val="sv-SE"/>
        </w:rPr>
      </w:pPr>
      <w:r>
        <w:rPr>
          <w:lang w:val="sv-SE"/>
        </w:rPr>
        <w:t>Kaidah Pengu</w:t>
      </w:r>
      <w:r w:rsidRPr="000A6DF3">
        <w:rPr>
          <w:lang w:val="sv-SE"/>
        </w:rPr>
        <w:t>jian</w:t>
      </w:r>
      <w:r>
        <w:rPr>
          <w:b/>
          <w:lang w:val="sv-SE"/>
        </w:rPr>
        <w:t>:</w:t>
      </w:r>
    </w:p>
    <w:p w:rsidR="00FB6742" w:rsidRDefault="001A5E53" w:rsidP="001A5E53">
      <w:pPr>
        <w:spacing w:line="480" w:lineRule="auto"/>
        <w:ind w:left="284"/>
        <w:rPr>
          <w:lang w:val="sv-SE"/>
        </w:rPr>
      </w:pPr>
      <w:r w:rsidRPr="000A6DF3">
        <w:rPr>
          <w:lang w:val="sv-SE"/>
        </w:rPr>
        <w:t xml:space="preserve">Jika </w:t>
      </w:r>
      <w:r>
        <w:rPr>
          <w:lang w:val="sv-SE"/>
        </w:rPr>
        <w:t>t</w:t>
      </w:r>
      <w:r w:rsidR="00FB6742" w:rsidRPr="001A5E53">
        <w:rPr>
          <w:vertAlign w:val="subscript"/>
          <w:lang w:val="sv-SE"/>
        </w:rPr>
        <w:t>hitung</w:t>
      </w:r>
      <w:r w:rsidR="00FB6742">
        <w:rPr>
          <w:b/>
          <w:lang w:val="sv-SE"/>
        </w:rPr>
        <w:t xml:space="preserve"> </w:t>
      </w:r>
      <w:r w:rsidR="00B973AE">
        <w:rPr>
          <w:b/>
          <w:lang w:val="sv-SE"/>
        </w:rPr>
        <w:t xml:space="preserve"> </w:t>
      </w:r>
      <w:r w:rsidR="00FB6742" w:rsidRPr="009B473F">
        <w:rPr>
          <w:rFonts w:ascii="Garamond" w:hAnsi="Garamond"/>
          <w:u w:val="single"/>
          <w:lang w:val="sv-SE"/>
        </w:rPr>
        <w:t>&gt;</w:t>
      </w:r>
      <w:r w:rsidR="00FB6742" w:rsidRPr="000A6DF3">
        <w:rPr>
          <w:rFonts w:ascii="Garamond" w:hAnsi="Garamond"/>
          <w:lang w:val="sv-SE"/>
        </w:rPr>
        <w:t xml:space="preserve"> </w:t>
      </w:r>
      <w:r>
        <w:rPr>
          <w:lang w:val="sv-SE"/>
        </w:rPr>
        <w:t>t</w:t>
      </w:r>
      <w:r w:rsidR="00FB6742" w:rsidRPr="001A5E53">
        <w:rPr>
          <w:vertAlign w:val="subscript"/>
          <w:lang w:val="sv-SE"/>
        </w:rPr>
        <w:t>tabel</w:t>
      </w:r>
      <w:r w:rsidR="00FB6742">
        <w:rPr>
          <w:lang w:val="sv-SE"/>
        </w:rPr>
        <w:t>, maka H</w:t>
      </w:r>
      <w:r w:rsidR="00FB6742">
        <w:rPr>
          <w:vertAlign w:val="subscript"/>
          <w:lang w:val="sv-SE"/>
        </w:rPr>
        <w:t xml:space="preserve">0 </w:t>
      </w:r>
      <w:r w:rsidR="00FB6742">
        <w:rPr>
          <w:lang w:val="sv-SE"/>
        </w:rPr>
        <w:t>ditolak artinya signifikan</w:t>
      </w:r>
    </w:p>
    <w:p w:rsidR="004E1651" w:rsidRDefault="00FB6742" w:rsidP="001A5E53">
      <w:pPr>
        <w:spacing w:line="480" w:lineRule="auto"/>
        <w:rPr>
          <w:lang w:val="sv-SE"/>
        </w:rPr>
      </w:pPr>
      <w:r>
        <w:rPr>
          <w:lang w:val="sv-SE"/>
        </w:rPr>
        <w:t xml:space="preserve">      </w:t>
      </w:r>
      <w:r w:rsidR="001A5E53">
        <w:rPr>
          <w:lang w:val="sv-SE"/>
        </w:rPr>
        <w:t xml:space="preserve">      </w:t>
      </w:r>
      <w:r w:rsidR="00B973AE">
        <w:rPr>
          <w:lang w:val="sv-SE"/>
        </w:rPr>
        <w:t>t</w:t>
      </w:r>
      <w:r w:rsidR="00B973AE" w:rsidRPr="001A5E53">
        <w:rPr>
          <w:vertAlign w:val="subscript"/>
          <w:lang w:val="sv-SE"/>
        </w:rPr>
        <w:t>hitung</w:t>
      </w:r>
      <w:r w:rsidR="00B973AE">
        <w:rPr>
          <w:lang w:val="sv-SE"/>
        </w:rPr>
        <w:t xml:space="preserve">  </w:t>
      </w:r>
      <w:r w:rsidR="00B973AE" w:rsidRPr="00EB4F2B">
        <w:rPr>
          <w:rFonts w:ascii="Garamond" w:hAnsi="Garamond"/>
          <w:u w:val="single"/>
          <w:lang w:val="sv-SE"/>
        </w:rPr>
        <w:t>&lt;</w:t>
      </w:r>
      <w:r w:rsidR="00B973AE" w:rsidRPr="00B973AE">
        <w:rPr>
          <w:rFonts w:ascii="Garamond" w:hAnsi="Garamond"/>
          <w:lang w:val="sv-SE"/>
        </w:rPr>
        <w:t xml:space="preserve"> </w:t>
      </w:r>
      <w:r w:rsidR="001A5E53">
        <w:rPr>
          <w:lang w:val="sv-SE"/>
        </w:rPr>
        <w:t>t</w:t>
      </w:r>
      <w:r w:rsidRPr="001A5E53">
        <w:rPr>
          <w:vertAlign w:val="subscript"/>
          <w:lang w:val="sv-SE"/>
        </w:rPr>
        <w:t>tabel</w:t>
      </w:r>
      <w:r>
        <w:rPr>
          <w:lang w:val="sv-SE"/>
        </w:rPr>
        <w:t xml:space="preserve"> </w:t>
      </w:r>
      <w:r w:rsidR="001A5E53">
        <w:rPr>
          <w:lang w:val="sv-SE"/>
        </w:rPr>
        <w:t xml:space="preserve"> </w:t>
      </w:r>
      <w:r w:rsidRPr="00EB4F2B">
        <w:rPr>
          <w:lang w:val="sv-SE"/>
        </w:rPr>
        <w:t>, maka H</w:t>
      </w:r>
      <w:r w:rsidR="000B49EC">
        <w:rPr>
          <w:vertAlign w:val="subscript"/>
          <w:lang w:val="id-ID"/>
        </w:rPr>
        <w:t>1</w:t>
      </w:r>
      <w:r w:rsidRPr="00EB4F2B">
        <w:rPr>
          <w:vertAlign w:val="subscript"/>
          <w:lang w:val="sv-SE"/>
        </w:rPr>
        <w:t xml:space="preserve"> </w:t>
      </w:r>
      <w:r w:rsidRPr="00EB4F2B">
        <w:rPr>
          <w:lang w:val="sv-SE"/>
        </w:rPr>
        <w:t xml:space="preserve">diterima </w:t>
      </w:r>
      <w:r>
        <w:rPr>
          <w:lang w:val="sv-SE"/>
        </w:rPr>
        <w:t>artinya tidak si</w:t>
      </w:r>
      <w:r w:rsidRPr="00EB4F2B">
        <w:rPr>
          <w:lang w:val="sv-SE"/>
        </w:rPr>
        <w:t>gnifikan</w:t>
      </w:r>
    </w:p>
    <w:p w:rsidR="00F64357" w:rsidRDefault="00FB6742" w:rsidP="00AB46F1">
      <w:pPr>
        <w:spacing w:line="480" w:lineRule="auto"/>
        <w:ind w:left="284" w:firstLine="720"/>
        <w:jc w:val="both"/>
        <w:rPr>
          <w:lang w:val="id-ID"/>
        </w:rPr>
      </w:pPr>
      <w:r>
        <w:rPr>
          <w:lang w:val="sv-SE"/>
        </w:rPr>
        <w:t xml:space="preserve">Berdasarkan perhitungan </w:t>
      </w:r>
      <w:r w:rsidR="00724B8E">
        <w:rPr>
          <w:lang w:val="sv-SE"/>
        </w:rPr>
        <w:t xml:space="preserve">uji t </w:t>
      </w:r>
      <w:r>
        <w:rPr>
          <w:lang w:val="sv-SE"/>
        </w:rPr>
        <w:t xml:space="preserve">di atas, dapat </w:t>
      </w:r>
      <w:r w:rsidR="00684D13">
        <w:rPr>
          <w:lang w:val="sv-SE"/>
        </w:rPr>
        <w:t xml:space="preserve">disimpulkan bahwa dk = n-2 </w:t>
      </w:r>
      <w:r w:rsidR="00724B8E">
        <w:rPr>
          <w:lang w:val="sv-SE"/>
        </w:rPr>
        <w:t xml:space="preserve">        dk =</w:t>
      </w:r>
      <w:r w:rsidR="003C387F">
        <w:rPr>
          <w:lang w:val="id-ID"/>
        </w:rPr>
        <w:t>4</w:t>
      </w:r>
      <w:r w:rsidR="00724B8E">
        <w:rPr>
          <w:lang w:val="sv-SE"/>
        </w:rPr>
        <w:t xml:space="preserve">5-2, dk = </w:t>
      </w:r>
      <w:r w:rsidR="003C387F">
        <w:rPr>
          <w:lang w:val="id-ID"/>
        </w:rPr>
        <w:t>4</w:t>
      </w:r>
      <w:r w:rsidR="00724B8E">
        <w:rPr>
          <w:lang w:val="sv-SE"/>
        </w:rPr>
        <w:t>3</w:t>
      </w:r>
      <w:r>
        <w:rPr>
          <w:lang w:val="sv-SE"/>
        </w:rPr>
        <w:t xml:space="preserve"> </w:t>
      </w:r>
      <w:r w:rsidR="001B615F">
        <w:rPr>
          <w:lang w:val="sv-SE"/>
        </w:rPr>
        <w:t>sehingga diperoleh t</w:t>
      </w:r>
      <w:r w:rsidR="00336931" w:rsidRPr="001B615F">
        <w:rPr>
          <w:vertAlign w:val="subscript"/>
          <w:lang w:val="sv-SE"/>
        </w:rPr>
        <w:t>tabel</w:t>
      </w:r>
      <w:r w:rsidR="00F22A5B">
        <w:rPr>
          <w:lang w:val="sv-SE"/>
        </w:rPr>
        <w:t xml:space="preserve"> 2,0</w:t>
      </w:r>
      <w:r w:rsidR="003C387F">
        <w:rPr>
          <w:lang w:val="id-ID"/>
        </w:rPr>
        <w:t>2</w:t>
      </w:r>
      <w:r w:rsidR="00724B8E">
        <w:rPr>
          <w:lang w:val="sv-SE"/>
        </w:rPr>
        <w:t>1</w:t>
      </w:r>
      <w:r>
        <w:rPr>
          <w:lang w:val="sv-SE"/>
        </w:rPr>
        <w:t xml:space="preserve">. </w:t>
      </w:r>
      <w:r w:rsidR="001B615F">
        <w:rPr>
          <w:lang w:val="sv-SE"/>
        </w:rPr>
        <w:t>Ternyata t</w:t>
      </w:r>
      <w:r w:rsidRPr="001B615F">
        <w:rPr>
          <w:vertAlign w:val="subscript"/>
          <w:lang w:val="sv-SE"/>
        </w:rPr>
        <w:t>hitung</w:t>
      </w:r>
      <w:r>
        <w:rPr>
          <w:lang w:val="sv-SE"/>
        </w:rPr>
        <w:t xml:space="preserve"> lebih besar dari </w:t>
      </w:r>
      <w:r w:rsidR="001B615F">
        <w:rPr>
          <w:lang w:val="sv-SE"/>
        </w:rPr>
        <w:t xml:space="preserve">   t</w:t>
      </w:r>
      <w:r w:rsidRPr="001B615F">
        <w:rPr>
          <w:vertAlign w:val="subscript"/>
          <w:lang w:val="sv-SE"/>
        </w:rPr>
        <w:t>tabel</w:t>
      </w:r>
      <w:r>
        <w:rPr>
          <w:lang w:val="sv-SE"/>
        </w:rPr>
        <w:t xml:space="preserve"> atau </w:t>
      </w:r>
      <w:r w:rsidR="003C387F">
        <w:rPr>
          <w:lang w:val="id-ID"/>
        </w:rPr>
        <w:t>6,60</w:t>
      </w:r>
      <w:r>
        <w:rPr>
          <w:lang w:val="sv-SE"/>
        </w:rPr>
        <w:t xml:space="preserve"> </w:t>
      </w:r>
      <w:r w:rsidRPr="009B473F">
        <w:rPr>
          <w:rFonts w:ascii="Garamond" w:hAnsi="Garamond"/>
          <w:u w:val="single"/>
          <w:lang w:val="sv-SE"/>
        </w:rPr>
        <w:t>&gt;</w:t>
      </w:r>
      <w:r w:rsidRPr="00C2408A">
        <w:rPr>
          <w:rFonts w:ascii="Garamond" w:hAnsi="Garamond"/>
          <w:lang w:val="sv-SE"/>
        </w:rPr>
        <w:t xml:space="preserve"> </w:t>
      </w:r>
      <w:r w:rsidR="00F22A5B">
        <w:rPr>
          <w:lang w:val="sv-SE"/>
        </w:rPr>
        <w:t>2,0</w:t>
      </w:r>
      <w:r w:rsidR="003C387F">
        <w:rPr>
          <w:lang w:val="id-ID"/>
        </w:rPr>
        <w:t>2</w:t>
      </w:r>
      <w:r w:rsidR="00724B8E">
        <w:rPr>
          <w:lang w:val="sv-SE"/>
        </w:rPr>
        <w:t>1</w:t>
      </w:r>
      <w:r>
        <w:rPr>
          <w:lang w:val="sv-SE"/>
        </w:rPr>
        <w:t>, maka H</w:t>
      </w:r>
      <w:r>
        <w:rPr>
          <w:vertAlign w:val="subscript"/>
          <w:lang w:val="sv-SE"/>
        </w:rPr>
        <w:t xml:space="preserve">0 </w:t>
      </w:r>
      <w:r w:rsidR="00AB46F1">
        <w:rPr>
          <w:lang w:val="sv-SE"/>
        </w:rPr>
        <w:t>ditolak</w:t>
      </w:r>
      <w:r w:rsidR="00F63DC9">
        <w:rPr>
          <w:lang w:val="id-ID"/>
        </w:rPr>
        <w:t xml:space="preserve"> dan H</w:t>
      </w:r>
      <w:r w:rsidR="00F63DC9">
        <w:rPr>
          <w:vertAlign w:val="subscript"/>
          <w:lang w:val="id-ID"/>
        </w:rPr>
        <w:t xml:space="preserve">1 </w:t>
      </w:r>
      <w:r w:rsidR="00F63DC9">
        <w:rPr>
          <w:lang w:val="id-ID"/>
        </w:rPr>
        <w:t xml:space="preserve">diterima </w:t>
      </w:r>
      <w:r>
        <w:rPr>
          <w:lang w:val="sv-SE"/>
        </w:rPr>
        <w:t xml:space="preserve">artinya terdapat pengaruh yang signifikan </w:t>
      </w:r>
      <w:r w:rsidR="003C387F">
        <w:rPr>
          <w:lang w:val="id-ID"/>
        </w:rPr>
        <w:t>kemampuan baca tulis Al-Qur’an</w:t>
      </w:r>
      <w:r w:rsidR="001B615F">
        <w:rPr>
          <w:lang w:val="sv-SE"/>
        </w:rPr>
        <w:t xml:space="preserve"> terhadap </w:t>
      </w:r>
      <w:r w:rsidR="00644BCB">
        <w:rPr>
          <w:lang w:val="sv-SE"/>
        </w:rPr>
        <w:t>m</w:t>
      </w:r>
      <w:r w:rsidR="003C387F">
        <w:rPr>
          <w:lang w:val="id-ID"/>
        </w:rPr>
        <w:t>inat</w:t>
      </w:r>
      <w:r w:rsidR="00644BCB">
        <w:rPr>
          <w:lang w:val="sv-SE"/>
        </w:rPr>
        <w:t xml:space="preserve"> belajar </w:t>
      </w:r>
      <w:r w:rsidR="003C387F">
        <w:rPr>
          <w:lang w:val="id-ID"/>
        </w:rPr>
        <w:t>Al-Qur’an Hadits</w:t>
      </w:r>
      <w:r w:rsidR="001B615F">
        <w:rPr>
          <w:lang w:val="sv-SE"/>
        </w:rPr>
        <w:t xml:space="preserve"> di </w:t>
      </w:r>
      <w:r w:rsidR="003C387F">
        <w:rPr>
          <w:lang w:val="id-ID"/>
        </w:rPr>
        <w:t>MTs</w:t>
      </w:r>
      <w:r w:rsidR="001B615F">
        <w:rPr>
          <w:lang w:val="sv-SE"/>
        </w:rPr>
        <w:t xml:space="preserve"> Negeri </w:t>
      </w:r>
      <w:r w:rsidR="003C387F">
        <w:rPr>
          <w:lang w:val="id-ID"/>
        </w:rPr>
        <w:t>1</w:t>
      </w:r>
      <w:r w:rsidR="00644BCB">
        <w:rPr>
          <w:lang w:val="sv-SE"/>
        </w:rPr>
        <w:t xml:space="preserve"> Kendari</w:t>
      </w:r>
      <w:r w:rsidR="008B68F0">
        <w:rPr>
          <w:lang w:val="sv-SE"/>
        </w:rPr>
        <w:t>.</w:t>
      </w:r>
    </w:p>
    <w:p w:rsidR="00AB46F1" w:rsidRDefault="00AB46F1" w:rsidP="00AB46F1">
      <w:pPr>
        <w:spacing w:line="480" w:lineRule="auto"/>
        <w:ind w:left="284" w:firstLine="720"/>
        <w:jc w:val="both"/>
        <w:rPr>
          <w:lang w:val="id-ID"/>
        </w:rPr>
      </w:pPr>
    </w:p>
    <w:p w:rsidR="00AB46F1" w:rsidRDefault="00AB46F1" w:rsidP="00AB46F1">
      <w:pPr>
        <w:spacing w:line="480" w:lineRule="auto"/>
        <w:ind w:left="284" w:firstLine="720"/>
        <w:jc w:val="both"/>
        <w:rPr>
          <w:lang w:val="id-ID"/>
        </w:rPr>
      </w:pPr>
    </w:p>
    <w:p w:rsidR="00AB46F1" w:rsidRDefault="00AB46F1" w:rsidP="00AB46F1">
      <w:pPr>
        <w:spacing w:line="480" w:lineRule="auto"/>
        <w:ind w:left="284" w:firstLine="720"/>
        <w:jc w:val="both"/>
        <w:rPr>
          <w:lang w:val="id-ID"/>
        </w:rPr>
      </w:pPr>
    </w:p>
    <w:p w:rsidR="00AB46F1" w:rsidRDefault="00AB46F1" w:rsidP="00AB46F1">
      <w:pPr>
        <w:spacing w:line="480" w:lineRule="auto"/>
        <w:ind w:left="284" w:firstLine="720"/>
        <w:jc w:val="both"/>
        <w:rPr>
          <w:lang w:val="id-ID"/>
        </w:rPr>
      </w:pPr>
    </w:p>
    <w:p w:rsidR="00AB46F1" w:rsidRDefault="00AB46F1" w:rsidP="00AB46F1">
      <w:pPr>
        <w:spacing w:line="480" w:lineRule="auto"/>
        <w:ind w:left="284" w:firstLine="720"/>
        <w:jc w:val="both"/>
        <w:rPr>
          <w:lang w:val="id-ID"/>
        </w:rPr>
      </w:pPr>
    </w:p>
    <w:p w:rsidR="00AB46F1" w:rsidRPr="00AB46F1" w:rsidRDefault="00AB46F1" w:rsidP="00AB46F1">
      <w:pPr>
        <w:spacing w:line="480" w:lineRule="auto"/>
        <w:ind w:left="284" w:firstLine="720"/>
        <w:jc w:val="both"/>
        <w:rPr>
          <w:lang w:val="id-ID"/>
        </w:rPr>
      </w:pPr>
    </w:p>
    <w:p w:rsidR="00F64357" w:rsidRDefault="00F64357" w:rsidP="00F64357">
      <w:pPr>
        <w:spacing w:line="480" w:lineRule="auto"/>
        <w:ind w:left="360" w:firstLine="720"/>
        <w:jc w:val="both"/>
        <w:rPr>
          <w:lang w:val="id-ID"/>
        </w:rPr>
      </w:pPr>
      <w:r w:rsidRPr="007F67AF">
        <w:rPr>
          <w:lang w:val="sv-SE"/>
        </w:rPr>
        <w:lastRenderedPageBreak/>
        <w:t xml:space="preserve">Selanjutnya </w:t>
      </w:r>
      <w:r>
        <w:rPr>
          <w:lang w:val="sv-SE"/>
        </w:rPr>
        <w:t>pengujian signifikasi (persamaan fisher denga</w:t>
      </w:r>
      <w:r>
        <w:t>n</w:t>
      </w:r>
      <w:r>
        <w:rPr>
          <w:lang w:val="sv-SE"/>
        </w:rPr>
        <w:t xml:space="preserve"> simbol F</w:t>
      </w:r>
      <w:r w:rsidRPr="007F67AF">
        <w:rPr>
          <w:lang w:val="sv-SE"/>
        </w:rPr>
        <w:t>:</w:t>
      </w:r>
      <w:r>
        <w:rPr>
          <w:lang w:val="sv-SE"/>
        </w:rPr>
        <w:t xml:space="preserve"> dengan rumus sebagai berikut:</w:t>
      </w:r>
    </w:p>
    <w:p w:rsidR="00F64357" w:rsidRDefault="00F64357" w:rsidP="00F64357">
      <w:pPr>
        <w:spacing w:line="480" w:lineRule="auto"/>
        <w:ind w:firstLine="360"/>
        <w:rPr>
          <w:lang w:val="sv-SE"/>
        </w:rPr>
      </w:pPr>
      <w:r>
        <w:rPr>
          <w:lang w:val="sv-SE"/>
        </w:rPr>
        <w:t>Jika F</w:t>
      </w:r>
      <w:r w:rsidRPr="00637037">
        <w:rPr>
          <w:vertAlign w:val="subscript"/>
          <w:lang w:val="sv-SE"/>
        </w:rPr>
        <w:t>hitung</w:t>
      </w:r>
      <w:r>
        <w:rPr>
          <w:lang w:val="sv-SE"/>
        </w:rPr>
        <w:t xml:space="preserve"> ≥ F </w:t>
      </w:r>
      <w:r w:rsidRPr="00637037">
        <w:rPr>
          <w:vertAlign w:val="subscript"/>
          <w:lang w:val="sv-SE"/>
        </w:rPr>
        <w:t>tabel</w:t>
      </w:r>
      <w:r>
        <w:rPr>
          <w:vertAlign w:val="subscript"/>
          <w:lang w:val="sv-SE"/>
        </w:rPr>
        <w:t xml:space="preserve"> </w:t>
      </w:r>
      <w:r>
        <w:rPr>
          <w:lang w:val="sv-SE"/>
        </w:rPr>
        <w:t>maka H0 ditolak artinya signifikan</w:t>
      </w:r>
    </w:p>
    <w:p w:rsidR="00F64357" w:rsidRDefault="00F64357" w:rsidP="00F64357">
      <w:pPr>
        <w:spacing w:line="480" w:lineRule="auto"/>
        <w:ind w:firstLine="360"/>
        <w:rPr>
          <w:lang w:val="id-ID"/>
        </w:rPr>
      </w:pPr>
      <w:r>
        <w:rPr>
          <w:lang w:val="sv-SE"/>
        </w:rPr>
        <w:t xml:space="preserve">     </w:t>
      </w:r>
      <w:r>
        <w:rPr>
          <w:lang w:val="id-ID"/>
        </w:rPr>
        <w:t xml:space="preserve">   </w:t>
      </w:r>
      <w:r>
        <w:rPr>
          <w:lang w:val="sv-SE"/>
        </w:rPr>
        <w:t>F</w:t>
      </w:r>
      <w:r w:rsidRPr="00637037">
        <w:rPr>
          <w:vertAlign w:val="subscript"/>
          <w:lang w:val="sv-SE"/>
        </w:rPr>
        <w:t>hitung</w:t>
      </w:r>
      <w:r>
        <w:rPr>
          <w:lang w:val="sv-SE"/>
        </w:rPr>
        <w:t xml:space="preserve"> ≤ F </w:t>
      </w:r>
      <w:r w:rsidRPr="00637037">
        <w:rPr>
          <w:vertAlign w:val="subscript"/>
          <w:lang w:val="sv-SE"/>
        </w:rPr>
        <w:t>tabel</w:t>
      </w:r>
      <w:r>
        <w:rPr>
          <w:vertAlign w:val="subscript"/>
          <w:lang w:val="sv-SE"/>
        </w:rPr>
        <w:t xml:space="preserve"> </w:t>
      </w:r>
      <w:r>
        <w:rPr>
          <w:lang w:val="sv-SE"/>
        </w:rPr>
        <w:t>maka H0 diterima artinya tidak signifika</w:t>
      </w:r>
      <w:r>
        <w:rPr>
          <w:lang w:val="id-ID"/>
        </w:rPr>
        <w:t>n</w:t>
      </w:r>
    </w:p>
    <w:p w:rsidR="00F64357" w:rsidRDefault="00F016B3" w:rsidP="00F64357">
      <w:pPr>
        <w:numPr>
          <w:ilvl w:val="0"/>
          <w:numId w:val="9"/>
        </w:numPr>
        <w:spacing w:line="480" w:lineRule="auto"/>
        <w:rPr>
          <w:lang w:val="sv-SE"/>
        </w:rPr>
      </w:pPr>
      <w:r w:rsidRPr="00F016B3">
        <w:pict>
          <v:shape id="_x0000_s1095" type="#_x0000_t75" style="position:absolute;left:0;text-align:left;margin-left:99.8pt;margin-top:17.7pt;width:44.25pt;height:37.4pt;z-index:-251655680">
            <v:imagedata r:id="rId32" o:title=""/>
          </v:shape>
          <o:OLEObject Type="Embed" ProgID="Equation.3" ShapeID="_x0000_s1095" DrawAspect="Content" ObjectID="_1418709902" r:id="rId33"/>
        </w:pict>
      </w:r>
      <w:r w:rsidR="00F64357">
        <w:rPr>
          <w:lang w:val="sv-SE"/>
        </w:rPr>
        <w:t>Mencari jumlah kua</w:t>
      </w:r>
      <w:r w:rsidR="00173297">
        <w:rPr>
          <w:lang w:val="id-ID"/>
        </w:rPr>
        <w:t>d</w:t>
      </w:r>
      <w:r w:rsidR="00F64357">
        <w:rPr>
          <w:lang w:val="sv-SE"/>
        </w:rPr>
        <w:t>rat regresi (JK reg (</w:t>
      </w:r>
      <w:r w:rsidR="00173297">
        <w:rPr>
          <w:lang w:val="id-ID"/>
        </w:rPr>
        <w:t>a</w:t>
      </w:r>
      <w:r w:rsidR="00F64357">
        <w:rPr>
          <w:lang w:val="sv-SE"/>
        </w:rPr>
        <w:t>)) dengan rumus:</w:t>
      </w:r>
    </w:p>
    <w:p w:rsidR="00F64357" w:rsidRDefault="00F64357" w:rsidP="00F64357">
      <w:pPr>
        <w:tabs>
          <w:tab w:val="left" w:pos="2980"/>
        </w:tabs>
        <w:spacing w:line="480" w:lineRule="auto"/>
        <w:ind w:left="720"/>
        <w:rPr>
          <w:lang w:val="id-ID"/>
        </w:rPr>
      </w:pPr>
      <w:r>
        <w:rPr>
          <w:lang w:val="sv-SE"/>
        </w:rPr>
        <w:t>JK reg (</w:t>
      </w:r>
      <w:r w:rsidR="00173297">
        <w:rPr>
          <w:lang w:val="id-ID"/>
        </w:rPr>
        <w:t>a</w:t>
      </w:r>
      <w:r>
        <w:rPr>
          <w:lang w:val="sv-SE"/>
        </w:rPr>
        <w:t xml:space="preserve">) = </w:t>
      </w:r>
      <w:r>
        <w:rPr>
          <w:lang w:val="id-ID"/>
        </w:rPr>
        <w:t xml:space="preserve"> </w:t>
      </w:r>
      <w:r>
        <w:rPr>
          <w:lang w:val="id-ID"/>
        </w:rPr>
        <w:tab/>
      </w:r>
    </w:p>
    <w:p w:rsidR="00F64357" w:rsidRDefault="00F64357" w:rsidP="00F64357">
      <w:pPr>
        <w:tabs>
          <w:tab w:val="left" w:pos="2980"/>
        </w:tabs>
        <w:ind w:left="720"/>
        <w:rPr>
          <w:u w:val="single"/>
          <w:lang w:val="id-ID"/>
        </w:rPr>
      </w:pPr>
      <w:r>
        <w:rPr>
          <w:lang w:val="id-ID"/>
        </w:rPr>
        <w:t xml:space="preserve">                 =  </w:t>
      </w:r>
      <w:r w:rsidRPr="005F5338">
        <w:rPr>
          <w:u w:val="single"/>
          <w:lang w:val="id-ID"/>
        </w:rPr>
        <w:t>(2269)</w:t>
      </w:r>
      <w:r w:rsidRPr="005F5338">
        <w:rPr>
          <w:u w:val="single"/>
          <w:vertAlign w:val="superscript"/>
          <w:lang w:val="id-ID"/>
        </w:rPr>
        <w:t>2</w:t>
      </w:r>
    </w:p>
    <w:p w:rsidR="00F64357" w:rsidRDefault="00F64357" w:rsidP="00F64357">
      <w:pPr>
        <w:tabs>
          <w:tab w:val="left" w:pos="2980"/>
        </w:tabs>
        <w:ind w:left="720"/>
        <w:rPr>
          <w:lang w:val="id-ID"/>
        </w:rPr>
      </w:pPr>
      <w:r>
        <w:rPr>
          <w:lang w:val="id-ID"/>
        </w:rPr>
        <w:t xml:space="preserve">                         45</w:t>
      </w:r>
    </w:p>
    <w:p w:rsidR="00F64357" w:rsidRDefault="00F64357" w:rsidP="00F64357">
      <w:pPr>
        <w:tabs>
          <w:tab w:val="left" w:pos="2980"/>
        </w:tabs>
        <w:ind w:left="720"/>
        <w:rPr>
          <w:lang w:val="id-ID"/>
        </w:rPr>
      </w:pPr>
      <w:r>
        <w:rPr>
          <w:lang w:val="id-ID"/>
        </w:rPr>
        <w:t xml:space="preserve">               </w:t>
      </w:r>
      <w:r w:rsidR="00173297">
        <w:rPr>
          <w:lang w:val="id-ID"/>
        </w:rPr>
        <w:t xml:space="preserve"> </w:t>
      </w:r>
      <w:r>
        <w:rPr>
          <w:lang w:val="id-ID"/>
        </w:rPr>
        <w:t xml:space="preserve"> =  </w:t>
      </w:r>
      <w:r w:rsidRPr="005F5338">
        <w:rPr>
          <w:u w:val="single"/>
          <w:lang w:val="id-ID"/>
        </w:rPr>
        <w:t>5148361</w:t>
      </w:r>
    </w:p>
    <w:p w:rsidR="00F64357" w:rsidRDefault="00F64357" w:rsidP="00F64357">
      <w:pPr>
        <w:tabs>
          <w:tab w:val="left" w:pos="2980"/>
        </w:tabs>
        <w:ind w:left="720"/>
        <w:rPr>
          <w:lang w:val="id-ID"/>
        </w:rPr>
      </w:pPr>
      <w:r>
        <w:rPr>
          <w:lang w:val="id-ID"/>
        </w:rPr>
        <w:t xml:space="preserve">                           45</w:t>
      </w:r>
    </w:p>
    <w:p w:rsidR="00F64357" w:rsidRDefault="00F64357" w:rsidP="00F64357">
      <w:pPr>
        <w:tabs>
          <w:tab w:val="left" w:pos="2980"/>
        </w:tabs>
        <w:ind w:left="720"/>
        <w:rPr>
          <w:lang w:val="id-ID"/>
        </w:rPr>
      </w:pPr>
      <w:r>
        <w:rPr>
          <w:lang w:val="id-ID"/>
        </w:rPr>
        <w:t xml:space="preserve">                </w:t>
      </w:r>
      <w:r w:rsidR="00173297">
        <w:rPr>
          <w:lang w:val="id-ID"/>
        </w:rPr>
        <w:t xml:space="preserve"> </w:t>
      </w:r>
      <w:r>
        <w:rPr>
          <w:lang w:val="id-ID"/>
        </w:rPr>
        <w:t>=  114408,02</w:t>
      </w:r>
    </w:p>
    <w:p w:rsidR="00F64357" w:rsidRPr="005F5338" w:rsidRDefault="00F64357" w:rsidP="00F64357">
      <w:pPr>
        <w:tabs>
          <w:tab w:val="left" w:pos="2980"/>
        </w:tabs>
        <w:ind w:left="720"/>
        <w:rPr>
          <w:lang w:val="id-ID"/>
        </w:rPr>
      </w:pPr>
    </w:p>
    <w:p w:rsidR="00F64357" w:rsidRDefault="00F016B3" w:rsidP="00F64357">
      <w:pPr>
        <w:numPr>
          <w:ilvl w:val="0"/>
          <w:numId w:val="9"/>
        </w:numPr>
        <w:spacing w:line="480" w:lineRule="auto"/>
        <w:rPr>
          <w:lang w:val="sv-SE"/>
        </w:rPr>
      </w:pPr>
      <w:r w:rsidRPr="00F016B3">
        <w:pict>
          <v:shape id="_x0000_s1096" type="#_x0000_t75" style="position:absolute;left:0;text-align:left;margin-left:112.55pt;margin-top:20.25pt;width:122.55pt;height:36.35pt;z-index:-251654656">
            <v:imagedata r:id="rId34" o:title=""/>
          </v:shape>
          <o:OLEObject Type="Embed" ProgID="Equation.3" ShapeID="_x0000_s1096" DrawAspect="Content" ObjectID="_1418709903" r:id="rId35"/>
        </w:pict>
      </w:r>
      <w:r w:rsidR="00F64357">
        <w:rPr>
          <w:lang w:val="sv-SE"/>
        </w:rPr>
        <w:t>Mencari jumlah kuadrat regresi (JK reg (b/a)) dengan rumus:</w:t>
      </w:r>
    </w:p>
    <w:p w:rsidR="00F64357" w:rsidRPr="00173297" w:rsidRDefault="00F64357" w:rsidP="00F64357">
      <w:pPr>
        <w:tabs>
          <w:tab w:val="left" w:pos="5109"/>
        </w:tabs>
        <w:spacing w:line="480" w:lineRule="auto"/>
        <w:ind w:left="720"/>
        <w:rPr>
          <w:lang w:val="id-ID"/>
        </w:rPr>
      </w:pPr>
      <w:r w:rsidRPr="00173297">
        <w:rPr>
          <w:lang w:val="sv-SE"/>
        </w:rPr>
        <w:t>JK reg (b/a) =</w:t>
      </w:r>
      <w:r w:rsidRPr="00173297">
        <w:rPr>
          <w:lang w:val="sv-SE"/>
        </w:rPr>
        <w:tab/>
      </w:r>
    </w:p>
    <w:p w:rsidR="00F64357" w:rsidRDefault="00F016B3" w:rsidP="00F64357">
      <w:pPr>
        <w:tabs>
          <w:tab w:val="left" w:pos="5109"/>
        </w:tabs>
        <w:spacing w:line="480" w:lineRule="auto"/>
        <w:ind w:left="720"/>
        <w:rPr>
          <w:lang w:val="id-ID"/>
        </w:rPr>
      </w:pPr>
      <w:r>
        <w:rPr>
          <w:noProof/>
          <w:lang w:val="id-ID" w:eastAsia="id-ID"/>
        </w:rPr>
        <w:pict>
          <v:shape id="_x0000_s1099" type="#_x0000_t75" style="position:absolute;left:0;text-align:left;margin-left:108.95pt;margin-top:11.5pt;width:132.85pt;height:33.15pt;z-index:-251651584">
            <v:imagedata r:id="rId36" o:title=""/>
          </v:shape>
          <o:OLEObject Type="Embed" ProgID="Equation.3" ShapeID="_x0000_s1099" DrawAspect="Content" ObjectID="_1418709904" r:id="rId37"/>
        </w:pict>
      </w:r>
    </w:p>
    <w:p w:rsidR="00F64357" w:rsidRDefault="00F016B3" w:rsidP="00F64357">
      <w:pPr>
        <w:tabs>
          <w:tab w:val="left" w:pos="5109"/>
        </w:tabs>
        <w:spacing w:line="480" w:lineRule="auto"/>
        <w:ind w:left="720"/>
        <w:rPr>
          <w:lang w:val="id-ID"/>
        </w:rPr>
      </w:pPr>
      <w:r>
        <w:rPr>
          <w:noProof/>
          <w:lang w:val="id-ID" w:eastAsia="id-ID"/>
        </w:rPr>
        <w:pict>
          <v:shape id="_x0000_s1100" type="#_x0000_t75" style="position:absolute;left:0;text-align:left;margin-left:108.6pt;margin-top:17.35pt;width:118.6pt;height:33.15pt;z-index:-251650560">
            <v:imagedata r:id="rId38" o:title=""/>
          </v:shape>
          <o:OLEObject Type="Embed" ProgID="Equation.3" ShapeID="_x0000_s1100" DrawAspect="Content" ObjectID="_1418709905" r:id="rId39"/>
        </w:pict>
      </w:r>
      <w:r w:rsidR="00F64357">
        <w:rPr>
          <w:lang w:val="id-ID"/>
        </w:rPr>
        <w:t xml:space="preserve">                   =  </w:t>
      </w:r>
      <w:r w:rsidR="00F64357">
        <w:rPr>
          <w:lang w:val="id-ID"/>
        </w:rPr>
        <w:tab/>
      </w:r>
    </w:p>
    <w:p w:rsidR="00F64357" w:rsidRDefault="00F016B3" w:rsidP="00F64357">
      <w:pPr>
        <w:tabs>
          <w:tab w:val="left" w:pos="5109"/>
        </w:tabs>
        <w:spacing w:line="480" w:lineRule="auto"/>
        <w:ind w:left="720"/>
        <w:rPr>
          <w:lang w:val="id-ID"/>
        </w:rPr>
      </w:pPr>
      <w:r>
        <w:rPr>
          <w:noProof/>
          <w:lang w:val="id-ID" w:eastAsia="id-ID"/>
        </w:rPr>
        <w:pict>
          <v:shape id="_x0000_s1101" type="#_x0000_t75" style="position:absolute;left:0;text-align:left;margin-left:109.55pt;margin-top:20.6pt;width:106.45pt;height:33.15pt;z-index:-251649536">
            <v:imagedata r:id="rId40" o:title=""/>
          </v:shape>
          <o:OLEObject Type="Embed" ProgID="Equation.3" ShapeID="_x0000_s1101" DrawAspect="Content" ObjectID="_1418709906" r:id="rId41"/>
        </w:pict>
      </w:r>
      <w:r w:rsidR="00F64357">
        <w:rPr>
          <w:lang w:val="id-ID"/>
        </w:rPr>
        <w:t xml:space="preserve">                   = </w:t>
      </w:r>
      <w:r w:rsidR="00F64357">
        <w:rPr>
          <w:lang w:val="id-ID"/>
        </w:rPr>
        <w:tab/>
      </w:r>
    </w:p>
    <w:p w:rsidR="00F64357" w:rsidRDefault="00F016B3" w:rsidP="00F64357">
      <w:pPr>
        <w:tabs>
          <w:tab w:val="center" w:pos="4495"/>
        </w:tabs>
        <w:spacing w:line="480" w:lineRule="auto"/>
        <w:ind w:left="720"/>
        <w:rPr>
          <w:lang w:val="id-ID"/>
        </w:rPr>
      </w:pPr>
      <w:r>
        <w:rPr>
          <w:noProof/>
          <w:lang w:val="id-ID" w:eastAsia="id-ID"/>
        </w:rPr>
        <w:pict>
          <v:shape id="_x0000_s1102" type="#_x0000_t75" style="position:absolute;left:0;text-align:left;margin-left:111.5pt;margin-top:21.6pt;width:70.25pt;height:33.15pt;z-index:-251648512">
            <v:imagedata r:id="rId42" o:title=""/>
          </v:shape>
          <o:OLEObject Type="Embed" ProgID="Equation.3" ShapeID="_x0000_s1102" DrawAspect="Content" ObjectID="_1418709907" r:id="rId43"/>
        </w:pict>
      </w:r>
      <w:r w:rsidR="00F64357">
        <w:rPr>
          <w:lang w:val="id-ID"/>
        </w:rPr>
        <w:t xml:space="preserve">                   =   </w:t>
      </w:r>
      <w:r w:rsidR="00F64357">
        <w:rPr>
          <w:lang w:val="id-ID"/>
        </w:rPr>
        <w:tab/>
      </w:r>
    </w:p>
    <w:p w:rsidR="00F64357" w:rsidRDefault="00F64357" w:rsidP="00F64357">
      <w:pPr>
        <w:tabs>
          <w:tab w:val="left" w:pos="3919"/>
        </w:tabs>
        <w:spacing w:line="480" w:lineRule="auto"/>
        <w:ind w:left="720"/>
        <w:rPr>
          <w:lang w:val="id-ID"/>
        </w:rPr>
      </w:pPr>
      <w:r>
        <w:rPr>
          <w:lang w:val="id-ID"/>
        </w:rPr>
        <w:t xml:space="preserve">                   =  </w:t>
      </w:r>
      <w:r>
        <w:rPr>
          <w:lang w:val="id-ID"/>
        </w:rPr>
        <w:tab/>
      </w:r>
    </w:p>
    <w:p w:rsidR="00F64357" w:rsidRPr="009A3D5E" w:rsidRDefault="00F64357" w:rsidP="00F64357">
      <w:pPr>
        <w:tabs>
          <w:tab w:val="left" w:pos="3919"/>
        </w:tabs>
        <w:spacing w:line="480" w:lineRule="auto"/>
        <w:ind w:left="720"/>
        <w:rPr>
          <w:lang w:val="id-ID"/>
        </w:rPr>
      </w:pPr>
      <w:r>
        <w:rPr>
          <w:lang w:val="id-ID"/>
        </w:rPr>
        <w:t xml:space="preserve">                   = </w:t>
      </w:r>
      <w:r w:rsidR="00173297">
        <w:rPr>
          <w:lang w:val="id-ID"/>
        </w:rPr>
        <w:t>248,93</w:t>
      </w:r>
    </w:p>
    <w:p w:rsidR="00F64357" w:rsidRDefault="00F64357" w:rsidP="00F64357">
      <w:pPr>
        <w:numPr>
          <w:ilvl w:val="0"/>
          <w:numId w:val="9"/>
        </w:numPr>
        <w:spacing w:line="480" w:lineRule="auto"/>
        <w:rPr>
          <w:lang w:val="sv-SE"/>
        </w:rPr>
      </w:pPr>
      <w:r>
        <w:rPr>
          <w:lang w:val="sv-SE"/>
        </w:rPr>
        <w:t>Menca</w:t>
      </w:r>
      <w:r w:rsidR="00752E3D">
        <w:rPr>
          <w:lang w:val="sv-SE"/>
        </w:rPr>
        <w:t>ri jumlah kuadrat residu (JK Re</w:t>
      </w:r>
      <w:r w:rsidR="00752E3D">
        <w:rPr>
          <w:lang w:val="id-ID"/>
        </w:rPr>
        <w:t>s</w:t>
      </w:r>
      <w:r>
        <w:rPr>
          <w:lang w:val="sv-SE"/>
        </w:rPr>
        <w:t>) dengan rumus:</w:t>
      </w:r>
    </w:p>
    <w:p w:rsidR="00F64357" w:rsidRDefault="00676256" w:rsidP="00F64357">
      <w:pPr>
        <w:spacing w:line="480" w:lineRule="auto"/>
        <w:ind w:left="720"/>
        <w:rPr>
          <w:lang w:val="id-ID"/>
        </w:rPr>
      </w:pPr>
      <w:r>
        <w:rPr>
          <w:lang w:val="sv-SE"/>
        </w:rPr>
        <w:t>JK re</w:t>
      </w:r>
      <w:r>
        <w:rPr>
          <w:lang w:val="id-ID"/>
        </w:rPr>
        <w:t>s</w:t>
      </w:r>
      <w:r w:rsidR="00F64357">
        <w:rPr>
          <w:lang w:val="sv-SE"/>
        </w:rPr>
        <w:t xml:space="preserve"> </w:t>
      </w:r>
      <w:r w:rsidR="00173297">
        <w:rPr>
          <w:lang w:val="id-ID"/>
        </w:rPr>
        <w:t xml:space="preserve">     = </w:t>
      </w:r>
      <w:r w:rsidR="00F64357">
        <w:rPr>
          <w:lang w:val="sv-SE"/>
        </w:rPr>
        <w:t>Y</w:t>
      </w:r>
      <w:r w:rsidR="00F64357">
        <w:rPr>
          <w:vertAlign w:val="superscript"/>
          <w:lang w:val="sv-SE"/>
        </w:rPr>
        <w:t>2</w:t>
      </w:r>
      <w:r w:rsidR="00F64357">
        <w:rPr>
          <w:vertAlign w:val="superscript"/>
          <w:lang w:val="id-ID"/>
        </w:rPr>
        <w:t xml:space="preserve"> </w:t>
      </w:r>
      <w:r w:rsidR="00173297">
        <w:rPr>
          <w:lang w:val="id-ID"/>
        </w:rPr>
        <w:t>-</w:t>
      </w:r>
      <w:r w:rsidR="00F64357">
        <w:rPr>
          <w:lang w:val="sv-SE"/>
        </w:rPr>
        <w:t>JK Reg (b/a)-JK reg (a))</w:t>
      </w:r>
    </w:p>
    <w:p w:rsidR="00F64357" w:rsidRDefault="00F64357" w:rsidP="00F64357">
      <w:pPr>
        <w:spacing w:line="480" w:lineRule="auto"/>
        <w:ind w:left="720"/>
        <w:rPr>
          <w:lang w:val="id-ID"/>
        </w:rPr>
      </w:pPr>
      <w:r>
        <w:rPr>
          <w:lang w:val="id-ID"/>
        </w:rPr>
        <w:t xml:space="preserve">        </w:t>
      </w:r>
      <w:r w:rsidR="00676256">
        <w:rPr>
          <w:lang w:val="id-ID"/>
        </w:rPr>
        <w:t xml:space="preserve">      </w:t>
      </w:r>
      <w:r>
        <w:rPr>
          <w:lang w:val="id-ID"/>
        </w:rPr>
        <w:t xml:space="preserve">  </w:t>
      </w:r>
      <w:r w:rsidR="00676256">
        <w:rPr>
          <w:lang w:val="id-ID"/>
        </w:rPr>
        <w:t>=</w:t>
      </w:r>
      <w:r>
        <w:rPr>
          <w:lang w:val="id-ID"/>
        </w:rPr>
        <w:t xml:space="preserve">   </w:t>
      </w:r>
      <w:r w:rsidR="00173297">
        <w:rPr>
          <w:color w:val="000000"/>
          <w:lang w:val="id-ID"/>
        </w:rPr>
        <w:t>114905</w:t>
      </w:r>
      <w:r>
        <w:rPr>
          <w:lang w:val="id-ID"/>
        </w:rPr>
        <w:t xml:space="preserve"> – </w:t>
      </w:r>
      <w:r w:rsidR="00173297">
        <w:rPr>
          <w:lang w:val="id-ID"/>
        </w:rPr>
        <w:t xml:space="preserve">248,93 - </w:t>
      </w:r>
      <w:r w:rsidR="00443975">
        <w:rPr>
          <w:lang w:val="id-ID"/>
        </w:rPr>
        <w:t>114408,02</w:t>
      </w:r>
    </w:p>
    <w:p w:rsidR="00F64357" w:rsidRDefault="00F64357" w:rsidP="00F64357">
      <w:pPr>
        <w:spacing w:line="480" w:lineRule="auto"/>
        <w:ind w:left="720"/>
        <w:rPr>
          <w:lang w:val="id-ID"/>
        </w:rPr>
      </w:pPr>
      <w:r>
        <w:rPr>
          <w:lang w:val="id-ID"/>
        </w:rPr>
        <w:t xml:space="preserve">           </w:t>
      </w:r>
      <w:r w:rsidR="00676256">
        <w:rPr>
          <w:lang w:val="id-ID"/>
        </w:rPr>
        <w:t xml:space="preserve">     </w:t>
      </w:r>
      <w:r>
        <w:rPr>
          <w:lang w:val="id-ID"/>
        </w:rPr>
        <w:t xml:space="preserve">= </w:t>
      </w:r>
      <w:r w:rsidR="00443975">
        <w:rPr>
          <w:lang w:val="id-ID"/>
        </w:rPr>
        <w:t xml:space="preserve"> 248,05</w:t>
      </w:r>
    </w:p>
    <w:p w:rsidR="00F64357" w:rsidRPr="007021CA" w:rsidRDefault="00F64357" w:rsidP="00F64357">
      <w:pPr>
        <w:spacing w:line="480" w:lineRule="auto"/>
        <w:ind w:left="720"/>
        <w:rPr>
          <w:lang w:val="id-ID"/>
        </w:rPr>
      </w:pPr>
    </w:p>
    <w:p w:rsidR="00F64357" w:rsidRDefault="00F64357" w:rsidP="00F64357">
      <w:pPr>
        <w:numPr>
          <w:ilvl w:val="0"/>
          <w:numId w:val="9"/>
        </w:numPr>
        <w:spacing w:line="480" w:lineRule="auto"/>
        <w:rPr>
          <w:lang w:val="sv-SE"/>
        </w:rPr>
      </w:pPr>
      <w:r>
        <w:rPr>
          <w:lang w:val="sv-SE"/>
        </w:rPr>
        <w:lastRenderedPageBreak/>
        <w:t>Mencari rata-ra</w:t>
      </w:r>
      <w:r w:rsidR="00752E3D">
        <w:rPr>
          <w:lang w:val="sv-SE"/>
        </w:rPr>
        <w:t xml:space="preserve">ta jumlah kuadrat regresi (RJK </w:t>
      </w:r>
      <w:r>
        <w:rPr>
          <w:lang w:val="sv-SE"/>
        </w:rPr>
        <w:t>reg (a)) dengan rumus:</w:t>
      </w:r>
    </w:p>
    <w:p w:rsidR="00F64357" w:rsidRDefault="00F64357" w:rsidP="00F64357">
      <w:pPr>
        <w:spacing w:line="480" w:lineRule="auto"/>
        <w:ind w:left="720"/>
        <w:rPr>
          <w:lang w:val="id-ID"/>
        </w:rPr>
      </w:pPr>
      <w:r>
        <w:rPr>
          <w:lang w:val="sv-SE"/>
        </w:rPr>
        <w:t>RJK reg (a) = JK reg (a)</w:t>
      </w:r>
    </w:p>
    <w:p w:rsidR="00F64357" w:rsidRPr="00CA7BFC" w:rsidRDefault="00F64357" w:rsidP="00F64357">
      <w:pPr>
        <w:spacing w:line="480" w:lineRule="auto"/>
        <w:ind w:left="720"/>
        <w:rPr>
          <w:lang w:val="id-ID"/>
        </w:rPr>
      </w:pPr>
      <w:r>
        <w:rPr>
          <w:lang w:val="id-ID"/>
        </w:rPr>
        <w:t xml:space="preserve">                    = </w:t>
      </w:r>
      <w:r w:rsidR="00443975">
        <w:rPr>
          <w:lang w:val="id-ID"/>
        </w:rPr>
        <w:t>114408,02</w:t>
      </w:r>
    </w:p>
    <w:p w:rsidR="00F64357" w:rsidRDefault="00F64357" w:rsidP="00F64357">
      <w:pPr>
        <w:numPr>
          <w:ilvl w:val="0"/>
          <w:numId w:val="9"/>
        </w:numPr>
        <w:spacing w:line="480" w:lineRule="auto"/>
        <w:rPr>
          <w:lang w:val="sv-SE"/>
        </w:rPr>
      </w:pPr>
      <w:r>
        <w:rPr>
          <w:lang w:val="sv-SE"/>
        </w:rPr>
        <w:t>Mencari rata-rata jumlah kuadrat residu (RJK res (b/a)) dengan rumus :</w:t>
      </w:r>
    </w:p>
    <w:p w:rsidR="00F64357" w:rsidRDefault="00F64357" w:rsidP="00F64357">
      <w:pPr>
        <w:spacing w:line="480" w:lineRule="auto"/>
        <w:ind w:left="720"/>
        <w:rPr>
          <w:lang w:val="id-ID"/>
        </w:rPr>
      </w:pPr>
      <w:r>
        <w:rPr>
          <w:lang w:val="sv-SE"/>
        </w:rPr>
        <w:t>RJK Reg (b/a) = JK reg (b/a)</w:t>
      </w:r>
    </w:p>
    <w:p w:rsidR="00F64357" w:rsidRPr="00CA7BFC" w:rsidRDefault="00F64357" w:rsidP="00F64357">
      <w:pPr>
        <w:spacing w:line="480" w:lineRule="auto"/>
        <w:ind w:left="720"/>
        <w:rPr>
          <w:lang w:val="id-ID"/>
        </w:rPr>
      </w:pPr>
      <w:r>
        <w:rPr>
          <w:lang w:val="id-ID"/>
        </w:rPr>
        <w:t xml:space="preserve">                        = </w:t>
      </w:r>
      <w:r w:rsidR="00443975">
        <w:rPr>
          <w:lang w:val="id-ID"/>
        </w:rPr>
        <w:t>248,93</w:t>
      </w:r>
    </w:p>
    <w:p w:rsidR="00F64357" w:rsidRDefault="00F016B3" w:rsidP="00F64357">
      <w:pPr>
        <w:numPr>
          <w:ilvl w:val="0"/>
          <w:numId w:val="9"/>
        </w:numPr>
        <w:spacing w:line="480" w:lineRule="auto"/>
        <w:rPr>
          <w:lang w:val="sv-SE"/>
        </w:rPr>
      </w:pPr>
      <w:r w:rsidRPr="00F016B3">
        <w:pict>
          <v:shape id="_x0000_s1097" type="#_x0000_t75" style="position:absolute;left:0;text-align:left;margin-left:94.55pt;margin-top:16.25pt;width:37.1pt;height:33.15pt;z-index:-251653632">
            <v:imagedata r:id="rId44" o:title=""/>
          </v:shape>
          <o:OLEObject Type="Embed" ProgID="Equation.3" ShapeID="_x0000_s1097" DrawAspect="Content" ObjectID="_1418709908" r:id="rId45"/>
        </w:pict>
      </w:r>
      <w:r w:rsidR="00F64357">
        <w:rPr>
          <w:lang w:val="sv-SE"/>
        </w:rPr>
        <w:t>Mencari rata-rat</w:t>
      </w:r>
      <w:r w:rsidR="00752E3D">
        <w:rPr>
          <w:lang w:val="sv-SE"/>
        </w:rPr>
        <w:t>a jumlah kuadrat residu (RJK re</w:t>
      </w:r>
      <w:r w:rsidR="00752E3D">
        <w:rPr>
          <w:lang w:val="id-ID"/>
        </w:rPr>
        <w:t>s</w:t>
      </w:r>
      <w:r w:rsidR="00F64357">
        <w:rPr>
          <w:lang w:val="sv-SE"/>
        </w:rPr>
        <w:t>) dengan rumus:</w:t>
      </w:r>
    </w:p>
    <w:p w:rsidR="00F64357" w:rsidRDefault="00F64357" w:rsidP="00F64357">
      <w:pPr>
        <w:tabs>
          <w:tab w:val="left" w:pos="2742"/>
        </w:tabs>
        <w:spacing w:line="480" w:lineRule="auto"/>
        <w:ind w:left="720"/>
        <w:rPr>
          <w:lang w:val="id-ID"/>
        </w:rPr>
      </w:pPr>
      <w:r>
        <w:rPr>
          <w:lang w:val="sv-SE"/>
        </w:rPr>
        <w:t xml:space="preserve">RJK </w:t>
      </w:r>
      <w:r w:rsidR="00752E3D">
        <w:rPr>
          <w:lang w:val="sv-SE"/>
        </w:rPr>
        <w:t>Re</w:t>
      </w:r>
      <w:r w:rsidR="00752E3D">
        <w:rPr>
          <w:lang w:val="id-ID"/>
        </w:rPr>
        <w:t>s</w:t>
      </w:r>
      <w:r>
        <w:rPr>
          <w:lang w:val="sv-SE"/>
        </w:rPr>
        <w:t xml:space="preserve"> = </w:t>
      </w:r>
      <w:r>
        <w:rPr>
          <w:lang w:val="sv-SE"/>
        </w:rPr>
        <w:tab/>
      </w:r>
    </w:p>
    <w:p w:rsidR="00F64357" w:rsidRDefault="002F3C6E" w:rsidP="00F64357">
      <w:pPr>
        <w:tabs>
          <w:tab w:val="left" w:pos="2742"/>
        </w:tabs>
        <w:ind w:left="720"/>
        <w:rPr>
          <w:u w:val="single"/>
          <w:lang w:val="id-ID"/>
        </w:rPr>
      </w:pPr>
      <w:r>
        <w:rPr>
          <w:lang w:val="id-ID"/>
        </w:rPr>
        <w:t xml:space="preserve">              </w:t>
      </w:r>
      <w:r w:rsidR="00F64357">
        <w:rPr>
          <w:lang w:val="id-ID"/>
        </w:rPr>
        <w:t xml:space="preserve"> = </w:t>
      </w:r>
      <w:r>
        <w:rPr>
          <w:lang w:val="id-ID"/>
        </w:rPr>
        <w:t xml:space="preserve"> </w:t>
      </w:r>
      <w:r w:rsidR="00443975" w:rsidRPr="00443975">
        <w:rPr>
          <w:u w:val="single"/>
          <w:lang w:val="id-ID"/>
        </w:rPr>
        <w:t>248,05</w:t>
      </w:r>
    </w:p>
    <w:p w:rsidR="00F64357" w:rsidRDefault="002F3C6E" w:rsidP="00F64357">
      <w:pPr>
        <w:tabs>
          <w:tab w:val="left" w:pos="2742"/>
        </w:tabs>
        <w:ind w:left="720"/>
        <w:rPr>
          <w:lang w:val="id-ID"/>
        </w:rPr>
      </w:pPr>
      <w:r>
        <w:rPr>
          <w:lang w:val="id-ID"/>
        </w:rPr>
        <w:t xml:space="preserve">                  </w:t>
      </w:r>
      <w:r w:rsidR="00F64357" w:rsidRPr="00CA7BFC">
        <w:rPr>
          <w:lang w:val="id-ID"/>
        </w:rPr>
        <w:t xml:space="preserve"> </w:t>
      </w:r>
      <w:r w:rsidR="00F64357">
        <w:rPr>
          <w:lang w:val="id-ID"/>
        </w:rPr>
        <w:t>45 – 2</w:t>
      </w:r>
    </w:p>
    <w:p w:rsidR="00F64357" w:rsidRDefault="002F3C6E" w:rsidP="00F64357">
      <w:pPr>
        <w:tabs>
          <w:tab w:val="left" w:pos="2742"/>
        </w:tabs>
        <w:ind w:left="720"/>
        <w:rPr>
          <w:u w:val="single"/>
          <w:lang w:val="id-ID"/>
        </w:rPr>
      </w:pPr>
      <w:r>
        <w:rPr>
          <w:lang w:val="id-ID"/>
        </w:rPr>
        <w:t xml:space="preserve">               </w:t>
      </w:r>
      <w:r w:rsidR="00F64357">
        <w:rPr>
          <w:lang w:val="id-ID"/>
        </w:rPr>
        <w:t xml:space="preserve">=  </w:t>
      </w:r>
      <w:r w:rsidR="00443975" w:rsidRPr="00443975">
        <w:rPr>
          <w:u w:val="single"/>
          <w:lang w:val="id-ID"/>
        </w:rPr>
        <w:t>248,05</w:t>
      </w:r>
    </w:p>
    <w:p w:rsidR="00F64357" w:rsidRDefault="00F64357" w:rsidP="00F64357">
      <w:pPr>
        <w:tabs>
          <w:tab w:val="left" w:pos="2742"/>
        </w:tabs>
        <w:ind w:left="720"/>
        <w:rPr>
          <w:lang w:val="id-ID"/>
        </w:rPr>
      </w:pPr>
      <w:r w:rsidRPr="00CA7BFC">
        <w:rPr>
          <w:lang w:val="id-ID"/>
        </w:rPr>
        <w:t xml:space="preserve">                      </w:t>
      </w:r>
      <w:r>
        <w:rPr>
          <w:lang w:val="id-ID"/>
        </w:rPr>
        <w:t>43</w:t>
      </w:r>
    </w:p>
    <w:p w:rsidR="00F64357" w:rsidRDefault="002F3C6E" w:rsidP="00F64357">
      <w:pPr>
        <w:tabs>
          <w:tab w:val="left" w:pos="2742"/>
        </w:tabs>
        <w:ind w:left="720"/>
        <w:rPr>
          <w:lang w:val="id-ID"/>
        </w:rPr>
      </w:pPr>
      <w:r>
        <w:rPr>
          <w:lang w:val="id-ID"/>
        </w:rPr>
        <w:t xml:space="preserve">               </w:t>
      </w:r>
      <w:r w:rsidR="00F64357">
        <w:rPr>
          <w:lang w:val="id-ID"/>
        </w:rPr>
        <w:t xml:space="preserve">=  </w:t>
      </w:r>
      <w:r w:rsidR="00443975">
        <w:rPr>
          <w:lang w:val="id-ID"/>
        </w:rPr>
        <w:t>5,51</w:t>
      </w:r>
    </w:p>
    <w:p w:rsidR="002F3C6E" w:rsidRPr="00CA7BFC" w:rsidRDefault="002F3C6E" w:rsidP="00366D11">
      <w:pPr>
        <w:tabs>
          <w:tab w:val="left" w:pos="2742"/>
        </w:tabs>
        <w:ind w:firstLine="993"/>
        <w:jc w:val="both"/>
        <w:rPr>
          <w:lang w:val="id-ID"/>
        </w:rPr>
      </w:pPr>
      <w:r>
        <w:rPr>
          <w:lang w:val="id-ID"/>
        </w:rPr>
        <w:t>Berdasarkan perhitungan diatas di peroleh persamaan fisher sebagai berikut:</w:t>
      </w:r>
    </w:p>
    <w:p w:rsidR="00F64357" w:rsidRDefault="00F016B3" w:rsidP="00F64357">
      <w:pPr>
        <w:spacing w:line="480" w:lineRule="auto"/>
        <w:ind w:left="360" w:firstLine="720"/>
        <w:jc w:val="both"/>
        <w:rPr>
          <w:lang w:val="sv-SE"/>
        </w:rPr>
      </w:pPr>
      <w:r w:rsidRPr="00F016B3">
        <w:pict>
          <v:shape id="_x0000_s1098" type="#_x0000_t75" style="position:absolute;left:0;text-align:left;margin-left:24.05pt;margin-top:6.9pt;width:153.45pt;height:33.1pt;z-index:-251652608">
            <v:imagedata r:id="rId46" o:title=""/>
          </v:shape>
          <o:OLEObject Type="Embed" ProgID="Equation.3" ShapeID="_x0000_s1098" DrawAspect="Content" ObjectID="_1418709909" r:id="rId47"/>
        </w:pict>
      </w:r>
    </w:p>
    <w:p w:rsidR="00F64357" w:rsidRDefault="00F64357" w:rsidP="00F64357">
      <w:pPr>
        <w:spacing w:line="480" w:lineRule="auto"/>
        <w:rPr>
          <w:lang w:val="id-ID"/>
        </w:rPr>
      </w:pPr>
    </w:p>
    <w:p w:rsidR="00F64357" w:rsidRDefault="00F64357" w:rsidP="00752E3D">
      <w:pPr>
        <w:ind w:left="360" w:firstLine="720"/>
        <w:jc w:val="both"/>
        <w:rPr>
          <w:u w:val="single"/>
          <w:lang w:val="id-ID"/>
        </w:rPr>
      </w:pPr>
      <w:r>
        <w:rPr>
          <w:lang w:val="id-ID"/>
        </w:rPr>
        <w:t xml:space="preserve">     </w:t>
      </w:r>
      <w:r w:rsidR="002F3C6E">
        <w:rPr>
          <w:lang w:val="id-ID"/>
        </w:rPr>
        <w:t xml:space="preserve"> </w:t>
      </w:r>
      <w:r>
        <w:rPr>
          <w:lang w:val="id-ID"/>
        </w:rPr>
        <w:t xml:space="preserve">=   </w:t>
      </w:r>
      <w:r w:rsidR="00443975" w:rsidRPr="00443975">
        <w:rPr>
          <w:u w:val="single"/>
          <w:lang w:val="id-ID"/>
        </w:rPr>
        <w:t>248,93</w:t>
      </w:r>
    </w:p>
    <w:p w:rsidR="000D3234" w:rsidRDefault="00752E3D" w:rsidP="00752E3D">
      <w:pPr>
        <w:ind w:left="360" w:firstLine="720"/>
        <w:jc w:val="both"/>
        <w:rPr>
          <w:lang w:val="id-ID"/>
        </w:rPr>
      </w:pPr>
      <w:r w:rsidRPr="00752E3D">
        <w:rPr>
          <w:lang w:val="id-ID"/>
        </w:rPr>
        <w:t xml:space="preserve">      </w:t>
      </w:r>
      <w:r w:rsidR="000D3234">
        <w:rPr>
          <w:lang w:val="id-ID"/>
        </w:rPr>
        <w:t xml:space="preserve">    </w:t>
      </w:r>
      <w:r w:rsidR="00443975">
        <w:rPr>
          <w:lang w:val="id-ID"/>
        </w:rPr>
        <w:t xml:space="preserve">   </w:t>
      </w:r>
      <w:r w:rsidR="000D3234">
        <w:rPr>
          <w:lang w:val="id-ID"/>
        </w:rPr>
        <w:t xml:space="preserve"> </w:t>
      </w:r>
      <w:r w:rsidR="00443975">
        <w:rPr>
          <w:lang w:val="id-ID"/>
        </w:rPr>
        <w:t>5,51</w:t>
      </w:r>
      <w:r w:rsidRPr="00752E3D">
        <w:rPr>
          <w:lang w:val="id-ID"/>
        </w:rPr>
        <w:t xml:space="preserve"> </w:t>
      </w:r>
    </w:p>
    <w:p w:rsidR="00752E3D" w:rsidRPr="00752E3D" w:rsidRDefault="00752E3D" w:rsidP="00752E3D">
      <w:pPr>
        <w:ind w:left="360" w:firstLine="720"/>
        <w:jc w:val="both"/>
        <w:rPr>
          <w:lang w:val="sv-SE"/>
        </w:rPr>
      </w:pPr>
      <w:r w:rsidRPr="00752E3D">
        <w:rPr>
          <w:lang w:val="id-ID"/>
        </w:rPr>
        <w:t xml:space="preserve">   </w:t>
      </w:r>
    </w:p>
    <w:p w:rsidR="00F64357" w:rsidRDefault="00752E3D" w:rsidP="00C635A9">
      <w:pPr>
        <w:spacing w:line="480" w:lineRule="auto"/>
        <w:rPr>
          <w:b/>
          <w:lang w:val="id-ID"/>
        </w:rPr>
      </w:pPr>
      <w:r>
        <w:rPr>
          <w:b/>
          <w:lang w:val="id-ID"/>
        </w:rPr>
        <w:t xml:space="preserve">                      </w:t>
      </w:r>
      <w:r w:rsidR="002F3C6E">
        <w:rPr>
          <w:b/>
          <w:lang w:val="id-ID"/>
        </w:rPr>
        <w:t xml:space="preserve"> </w:t>
      </w:r>
      <w:r>
        <w:rPr>
          <w:b/>
          <w:lang w:val="id-ID"/>
        </w:rPr>
        <w:t xml:space="preserve"> =  </w:t>
      </w:r>
      <w:r w:rsidR="00443975">
        <w:rPr>
          <w:b/>
          <w:lang w:val="id-ID"/>
        </w:rPr>
        <w:t>45,17</w:t>
      </w:r>
    </w:p>
    <w:p w:rsidR="000D3234" w:rsidRPr="000D3234" w:rsidRDefault="000D3234" w:rsidP="00366D11">
      <w:pPr>
        <w:spacing w:line="480" w:lineRule="auto"/>
        <w:ind w:firstLine="993"/>
        <w:jc w:val="both"/>
        <w:rPr>
          <w:lang w:val="id-ID"/>
        </w:rPr>
      </w:pPr>
      <w:r w:rsidRPr="000D3234">
        <w:rPr>
          <w:lang w:val="id-ID"/>
        </w:rPr>
        <w:t xml:space="preserve">Selanjutnya </w:t>
      </w:r>
      <w:r>
        <w:rPr>
          <w:lang w:val="sv-SE"/>
        </w:rPr>
        <w:t xml:space="preserve">dengan taraf signifikan (α) – 0,05% maka untuk mencari nilai F </w:t>
      </w:r>
      <w:r>
        <w:rPr>
          <w:vertAlign w:val="subscript"/>
          <w:lang w:val="sv-SE"/>
        </w:rPr>
        <w:t xml:space="preserve">tabel </w:t>
      </w:r>
      <w:r>
        <w:rPr>
          <w:lang w:val="sv-SE"/>
        </w:rPr>
        <w:t>menggunakan tabel F dengan rumus:</w:t>
      </w:r>
    </w:p>
    <w:p w:rsidR="000D3234" w:rsidRDefault="000D3234" w:rsidP="000D3234">
      <w:pPr>
        <w:spacing w:line="480" w:lineRule="auto"/>
        <w:ind w:left="360" w:firstLine="720"/>
        <w:jc w:val="both"/>
        <w:rPr>
          <w:lang w:val="sv-SE"/>
        </w:rPr>
      </w:pPr>
      <w:r>
        <w:rPr>
          <w:lang w:val="sv-SE"/>
        </w:rPr>
        <w:t xml:space="preserve">F </w:t>
      </w:r>
      <w:r>
        <w:rPr>
          <w:vertAlign w:val="subscript"/>
          <w:lang w:val="sv-SE"/>
        </w:rPr>
        <w:t>tabel</w:t>
      </w:r>
      <w:r>
        <w:rPr>
          <w:lang w:val="sv-SE"/>
        </w:rPr>
        <w:t xml:space="preserve"> = F∑ (1-α) (dk reg (</w:t>
      </w:r>
      <w:r>
        <w:t>b</w:t>
      </w:r>
      <w:r>
        <w:rPr>
          <w:lang w:val="sv-SE"/>
        </w:rPr>
        <w:t>/</w:t>
      </w:r>
      <w:r>
        <w:t>a</w:t>
      </w:r>
      <w:r>
        <w:rPr>
          <w:lang w:val="sv-SE"/>
        </w:rPr>
        <w:t>)</w:t>
      </w:r>
      <w:r w:rsidR="00443975">
        <w:rPr>
          <w:lang w:val="id-ID"/>
        </w:rPr>
        <w:t>,</w:t>
      </w:r>
      <w:r>
        <w:rPr>
          <w:lang w:val="sv-SE"/>
        </w:rPr>
        <w:t xml:space="preserve"> (dk re</w:t>
      </w:r>
      <w:r>
        <w:t>g</w:t>
      </w:r>
      <w:r>
        <w:rPr>
          <w:lang w:val="sv-SE"/>
        </w:rPr>
        <w:t>)</w:t>
      </w:r>
    </w:p>
    <w:p w:rsidR="000D3234" w:rsidRDefault="000D3234" w:rsidP="000D3234">
      <w:pPr>
        <w:spacing w:line="480" w:lineRule="auto"/>
        <w:jc w:val="both"/>
      </w:pPr>
      <w:r>
        <w:rPr>
          <w:lang w:val="sv-SE"/>
        </w:rPr>
        <w:t xml:space="preserve">            </w:t>
      </w:r>
      <w:r>
        <w:t xml:space="preserve">                = </w:t>
      </w:r>
      <w:r>
        <w:rPr>
          <w:lang w:val="sv-SE"/>
        </w:rPr>
        <w:t>F {(1-0,05)( 1)</w:t>
      </w:r>
      <w:r w:rsidR="00443975">
        <w:rPr>
          <w:lang w:val="id-ID"/>
        </w:rPr>
        <w:t>, (45-2=43)</w:t>
      </w:r>
      <w:r>
        <w:rPr>
          <w:lang w:val="sv-SE"/>
        </w:rPr>
        <w:t>}</w:t>
      </w:r>
    </w:p>
    <w:p w:rsidR="000D3234" w:rsidRDefault="000D3234" w:rsidP="000D3234">
      <w:pPr>
        <w:spacing w:line="480" w:lineRule="auto"/>
        <w:jc w:val="both"/>
      </w:pPr>
      <w:r>
        <w:t xml:space="preserve">                            = </w:t>
      </w:r>
      <w:r w:rsidR="003E6D4F">
        <w:rPr>
          <w:lang w:val="id-ID"/>
        </w:rPr>
        <w:t>F</w:t>
      </w:r>
      <w:r>
        <w:t xml:space="preserve"> (0,95) (1</w:t>
      </w:r>
      <w:r w:rsidR="003E6D4F">
        <w:rPr>
          <w:lang w:val="id-ID"/>
        </w:rPr>
        <w:t>,43</w:t>
      </w:r>
      <w:r>
        <w:t>)</w:t>
      </w:r>
    </w:p>
    <w:p w:rsidR="000D3234" w:rsidRDefault="000D3234" w:rsidP="000D3234">
      <w:pPr>
        <w:spacing w:line="480" w:lineRule="auto"/>
        <w:jc w:val="both"/>
        <w:rPr>
          <w:lang w:val="id-ID"/>
        </w:rPr>
      </w:pPr>
      <w:r>
        <w:t xml:space="preserve">                            = </w:t>
      </w:r>
      <w:r w:rsidR="003E6D4F">
        <w:rPr>
          <w:lang w:val="id-ID"/>
        </w:rPr>
        <w:t>4,07</w:t>
      </w:r>
    </w:p>
    <w:p w:rsidR="003E6D4F" w:rsidRDefault="003E6D4F" w:rsidP="003E6D4F">
      <w:pPr>
        <w:spacing w:line="480" w:lineRule="auto"/>
        <w:ind w:firstLine="1134"/>
        <w:jc w:val="both"/>
        <w:rPr>
          <w:lang w:val="id-ID"/>
        </w:rPr>
      </w:pPr>
      <w:r>
        <w:rPr>
          <w:lang w:val="id-ID"/>
        </w:rPr>
        <w:lastRenderedPageBreak/>
        <w:t>Cara mencari tabel : angka : 1 = pembilang</w:t>
      </w:r>
    </w:p>
    <w:p w:rsidR="003E6D4F" w:rsidRPr="003E6D4F" w:rsidRDefault="003E6D4F" w:rsidP="003E6D4F">
      <w:pPr>
        <w:spacing w:line="480" w:lineRule="auto"/>
        <w:ind w:firstLine="1134"/>
        <w:jc w:val="both"/>
        <w:rPr>
          <w:lang w:val="id-ID"/>
        </w:rPr>
      </w:pPr>
      <w:r>
        <w:rPr>
          <w:lang w:val="id-ID"/>
        </w:rPr>
        <w:t xml:space="preserve">                                             43 = penyebut, jadi F</w:t>
      </w:r>
      <w:r>
        <w:rPr>
          <w:vertAlign w:val="subscript"/>
          <w:lang w:val="id-ID"/>
        </w:rPr>
        <w:t xml:space="preserve">tabel = </w:t>
      </w:r>
      <w:r>
        <w:rPr>
          <w:lang w:val="id-ID"/>
        </w:rPr>
        <w:t>4,07</w:t>
      </w:r>
    </w:p>
    <w:p w:rsidR="00366D11" w:rsidRPr="00366D11" w:rsidRDefault="00366D11" w:rsidP="00366D11">
      <w:pPr>
        <w:spacing w:line="480" w:lineRule="auto"/>
        <w:ind w:firstLine="993"/>
        <w:jc w:val="both"/>
        <w:rPr>
          <w:lang w:val="id-ID"/>
        </w:rPr>
      </w:pPr>
      <w:r>
        <w:rPr>
          <w:lang w:val="id-ID"/>
        </w:rPr>
        <w:t>Berdasarkan perhitungan uji F di atas, dapat disimpulkan bahwa F</w:t>
      </w:r>
      <w:r>
        <w:rPr>
          <w:vertAlign w:val="subscript"/>
          <w:lang w:val="id-ID"/>
        </w:rPr>
        <w:t xml:space="preserve">hitung </w:t>
      </w:r>
      <w:r>
        <w:rPr>
          <w:lang w:val="sv-SE"/>
        </w:rPr>
        <w:t>≥</w:t>
      </w:r>
      <w:r>
        <w:rPr>
          <w:lang w:val="id-ID"/>
        </w:rPr>
        <w:t xml:space="preserve"> F</w:t>
      </w:r>
      <w:r>
        <w:rPr>
          <w:vertAlign w:val="subscript"/>
          <w:lang w:val="id-ID"/>
        </w:rPr>
        <w:t>tabel</w:t>
      </w:r>
      <w:r>
        <w:rPr>
          <w:lang w:val="id-ID"/>
        </w:rPr>
        <w:t xml:space="preserve"> atau </w:t>
      </w:r>
      <w:r w:rsidR="008A4FE9">
        <w:rPr>
          <w:lang w:val="id-ID"/>
        </w:rPr>
        <w:t>45,17</w:t>
      </w:r>
      <w:r>
        <w:rPr>
          <w:lang w:val="id-ID"/>
        </w:rPr>
        <w:t xml:space="preserve"> </w:t>
      </w:r>
      <w:r>
        <w:rPr>
          <w:lang w:val="sv-SE"/>
        </w:rPr>
        <w:t>≥</w:t>
      </w:r>
      <w:r>
        <w:rPr>
          <w:lang w:val="id-ID"/>
        </w:rPr>
        <w:t xml:space="preserve"> </w:t>
      </w:r>
      <w:r w:rsidR="008A4FE9">
        <w:rPr>
          <w:lang w:val="id-ID"/>
        </w:rPr>
        <w:t>4,07</w:t>
      </w:r>
      <w:r>
        <w:rPr>
          <w:lang w:val="id-ID"/>
        </w:rPr>
        <w:t xml:space="preserve"> maka Ho di tolak artinya </w:t>
      </w:r>
      <w:r>
        <w:rPr>
          <w:lang w:val="sv-SE"/>
        </w:rPr>
        <w:t xml:space="preserve">terdapat pengaruh yang signifikan </w:t>
      </w:r>
      <w:r>
        <w:rPr>
          <w:lang w:val="id-ID"/>
        </w:rPr>
        <w:t>kemampuan baca tulis Al-Qur’an</w:t>
      </w:r>
      <w:r>
        <w:rPr>
          <w:lang w:val="sv-SE"/>
        </w:rPr>
        <w:t xml:space="preserve"> terhadap m</w:t>
      </w:r>
      <w:r>
        <w:rPr>
          <w:lang w:val="id-ID"/>
        </w:rPr>
        <w:t>inat</w:t>
      </w:r>
      <w:r>
        <w:rPr>
          <w:lang w:val="sv-SE"/>
        </w:rPr>
        <w:t xml:space="preserve"> belajar </w:t>
      </w:r>
      <w:r>
        <w:rPr>
          <w:lang w:val="id-ID"/>
        </w:rPr>
        <w:t>Al-Qur’an Hadits</w:t>
      </w:r>
      <w:r>
        <w:rPr>
          <w:lang w:val="sv-SE"/>
        </w:rPr>
        <w:t xml:space="preserve"> di </w:t>
      </w:r>
      <w:r>
        <w:rPr>
          <w:lang w:val="id-ID"/>
        </w:rPr>
        <w:t>MTs</w:t>
      </w:r>
      <w:r>
        <w:rPr>
          <w:lang w:val="sv-SE"/>
        </w:rPr>
        <w:t xml:space="preserve"> Negeri </w:t>
      </w:r>
      <w:r>
        <w:rPr>
          <w:lang w:val="id-ID"/>
        </w:rPr>
        <w:t>1</w:t>
      </w:r>
      <w:r>
        <w:rPr>
          <w:lang w:val="sv-SE"/>
        </w:rPr>
        <w:t xml:space="preserve"> Kendari.</w:t>
      </w:r>
    </w:p>
    <w:p w:rsidR="00366D11" w:rsidRPr="00366D11" w:rsidRDefault="00366D11" w:rsidP="000D3234">
      <w:pPr>
        <w:spacing w:line="480" w:lineRule="auto"/>
        <w:jc w:val="both"/>
        <w:rPr>
          <w:lang w:val="id-ID"/>
        </w:rPr>
      </w:pPr>
    </w:p>
    <w:p w:rsidR="000D3234" w:rsidRPr="000D3234" w:rsidRDefault="000D3234" w:rsidP="000D3234">
      <w:pPr>
        <w:spacing w:line="480" w:lineRule="auto"/>
        <w:ind w:firstLine="1134"/>
        <w:rPr>
          <w:lang w:val="id-ID"/>
        </w:rPr>
      </w:pPr>
    </w:p>
    <w:p w:rsidR="00752E3D" w:rsidRPr="00F64357" w:rsidRDefault="00752E3D" w:rsidP="00C635A9">
      <w:pPr>
        <w:spacing w:line="480" w:lineRule="auto"/>
        <w:rPr>
          <w:b/>
          <w:lang w:val="id-ID"/>
        </w:rPr>
      </w:pPr>
    </w:p>
    <w:sectPr w:rsidR="00752E3D" w:rsidRPr="00F64357" w:rsidSect="008C5B53">
      <w:headerReference w:type="even" r:id="rId48"/>
      <w:headerReference w:type="default" r:id="rId49"/>
      <w:footerReference w:type="even" r:id="rId50"/>
      <w:pgSz w:w="12240" w:h="15840"/>
      <w:pgMar w:top="2268" w:right="1701" w:bottom="1701" w:left="2268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D6E" w:rsidRDefault="003B6D6E">
      <w:r>
        <w:separator/>
      </w:r>
    </w:p>
  </w:endnote>
  <w:endnote w:type="continuationSeparator" w:id="1">
    <w:p w:rsidR="003B6D6E" w:rsidRDefault="003B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A6" w:rsidRDefault="00F016B3" w:rsidP="009F5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4A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AA6" w:rsidRDefault="002B4A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D6E" w:rsidRDefault="003B6D6E">
      <w:r>
        <w:separator/>
      </w:r>
    </w:p>
  </w:footnote>
  <w:footnote w:type="continuationSeparator" w:id="1">
    <w:p w:rsidR="003B6D6E" w:rsidRDefault="003B6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A6" w:rsidRDefault="00F016B3" w:rsidP="009F5C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4A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AA6" w:rsidRDefault="002B4AA6" w:rsidP="00912B9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A6" w:rsidRDefault="00F016B3">
    <w:pPr>
      <w:pStyle w:val="Header"/>
      <w:jc w:val="right"/>
    </w:pPr>
    <w:fldSimple w:instr=" PAGE   \* MERGEFORMAT ">
      <w:r w:rsidR="00B571DB">
        <w:rPr>
          <w:noProof/>
        </w:rPr>
        <w:t>63</w:t>
      </w:r>
    </w:fldSimple>
  </w:p>
  <w:p w:rsidR="002B4AA6" w:rsidRDefault="002B4AA6" w:rsidP="00912B9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1E4"/>
    <w:multiLevelType w:val="hybridMultilevel"/>
    <w:tmpl w:val="B3D20EC2"/>
    <w:lvl w:ilvl="0" w:tplc="398068B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41001"/>
    <w:multiLevelType w:val="hybridMultilevel"/>
    <w:tmpl w:val="47D41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31398"/>
    <w:multiLevelType w:val="hybridMultilevel"/>
    <w:tmpl w:val="96BAD7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E637F"/>
    <w:multiLevelType w:val="hybridMultilevel"/>
    <w:tmpl w:val="EFC4D274"/>
    <w:lvl w:ilvl="0" w:tplc="EDA8DF9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03D83"/>
    <w:multiLevelType w:val="hybridMultilevel"/>
    <w:tmpl w:val="708E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103F"/>
    <w:multiLevelType w:val="hybridMultilevel"/>
    <w:tmpl w:val="9B50CD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23B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72C1E"/>
    <w:multiLevelType w:val="hybridMultilevel"/>
    <w:tmpl w:val="E00834D4"/>
    <w:lvl w:ilvl="0" w:tplc="972851EA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8F55A19"/>
    <w:multiLevelType w:val="hybridMultilevel"/>
    <w:tmpl w:val="CF64C09C"/>
    <w:lvl w:ilvl="0" w:tplc="6EE023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4A24D20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AC17F22"/>
    <w:multiLevelType w:val="hybridMultilevel"/>
    <w:tmpl w:val="982678E6"/>
    <w:lvl w:ilvl="0" w:tplc="E7D2FC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566D09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BA0"/>
    <w:rsid w:val="00004599"/>
    <w:rsid w:val="0001161B"/>
    <w:rsid w:val="00013777"/>
    <w:rsid w:val="00014BC3"/>
    <w:rsid w:val="000172E3"/>
    <w:rsid w:val="00017693"/>
    <w:rsid w:val="0002289B"/>
    <w:rsid w:val="00027B5D"/>
    <w:rsid w:val="00033DEC"/>
    <w:rsid w:val="00034A90"/>
    <w:rsid w:val="00035201"/>
    <w:rsid w:val="00037989"/>
    <w:rsid w:val="00040D7C"/>
    <w:rsid w:val="00040FDD"/>
    <w:rsid w:val="00041172"/>
    <w:rsid w:val="00042995"/>
    <w:rsid w:val="00045AE2"/>
    <w:rsid w:val="0004626C"/>
    <w:rsid w:val="00046612"/>
    <w:rsid w:val="00054227"/>
    <w:rsid w:val="00055E6A"/>
    <w:rsid w:val="00061A54"/>
    <w:rsid w:val="00061BF3"/>
    <w:rsid w:val="00062C5C"/>
    <w:rsid w:val="000637F9"/>
    <w:rsid w:val="0006514F"/>
    <w:rsid w:val="00065FFD"/>
    <w:rsid w:val="0006682B"/>
    <w:rsid w:val="00070AD9"/>
    <w:rsid w:val="000728A4"/>
    <w:rsid w:val="00073BB7"/>
    <w:rsid w:val="0007629B"/>
    <w:rsid w:val="00082D54"/>
    <w:rsid w:val="000851D9"/>
    <w:rsid w:val="00085FDE"/>
    <w:rsid w:val="00090C83"/>
    <w:rsid w:val="00096FB2"/>
    <w:rsid w:val="000B0027"/>
    <w:rsid w:val="000B49EC"/>
    <w:rsid w:val="000B4CBD"/>
    <w:rsid w:val="000B5324"/>
    <w:rsid w:val="000B75B7"/>
    <w:rsid w:val="000C1335"/>
    <w:rsid w:val="000C3596"/>
    <w:rsid w:val="000C4FCA"/>
    <w:rsid w:val="000C7DD4"/>
    <w:rsid w:val="000D3234"/>
    <w:rsid w:val="000D4978"/>
    <w:rsid w:val="000D63C1"/>
    <w:rsid w:val="000E06DB"/>
    <w:rsid w:val="000E1275"/>
    <w:rsid w:val="000E389C"/>
    <w:rsid w:val="000E78DD"/>
    <w:rsid w:val="000F1C64"/>
    <w:rsid w:val="000F668F"/>
    <w:rsid w:val="001009A8"/>
    <w:rsid w:val="00101868"/>
    <w:rsid w:val="001023A9"/>
    <w:rsid w:val="00103145"/>
    <w:rsid w:val="0010623E"/>
    <w:rsid w:val="00111ACC"/>
    <w:rsid w:val="001145E9"/>
    <w:rsid w:val="001161DF"/>
    <w:rsid w:val="00120AF9"/>
    <w:rsid w:val="00123F59"/>
    <w:rsid w:val="00125127"/>
    <w:rsid w:val="00126F28"/>
    <w:rsid w:val="00133EBC"/>
    <w:rsid w:val="001356AE"/>
    <w:rsid w:val="001357F3"/>
    <w:rsid w:val="00135EB3"/>
    <w:rsid w:val="00136E3E"/>
    <w:rsid w:val="0014021F"/>
    <w:rsid w:val="00141DD1"/>
    <w:rsid w:val="001439FA"/>
    <w:rsid w:val="001441B6"/>
    <w:rsid w:val="00144CC6"/>
    <w:rsid w:val="00154C89"/>
    <w:rsid w:val="001553B9"/>
    <w:rsid w:val="001553BB"/>
    <w:rsid w:val="001559B6"/>
    <w:rsid w:val="0015784D"/>
    <w:rsid w:val="0016012A"/>
    <w:rsid w:val="00163949"/>
    <w:rsid w:val="00164687"/>
    <w:rsid w:val="00166996"/>
    <w:rsid w:val="00167DDF"/>
    <w:rsid w:val="00173297"/>
    <w:rsid w:val="0017367A"/>
    <w:rsid w:val="001768C4"/>
    <w:rsid w:val="00185696"/>
    <w:rsid w:val="00185DC4"/>
    <w:rsid w:val="00185F80"/>
    <w:rsid w:val="0018659D"/>
    <w:rsid w:val="00191EA5"/>
    <w:rsid w:val="00194C0D"/>
    <w:rsid w:val="00197205"/>
    <w:rsid w:val="001A4FF0"/>
    <w:rsid w:val="001A5E53"/>
    <w:rsid w:val="001B615F"/>
    <w:rsid w:val="001C19F1"/>
    <w:rsid w:val="001C4DC8"/>
    <w:rsid w:val="001D0770"/>
    <w:rsid w:val="001D2C98"/>
    <w:rsid w:val="001D39E1"/>
    <w:rsid w:val="001E15C0"/>
    <w:rsid w:val="001E2164"/>
    <w:rsid w:val="001E3742"/>
    <w:rsid w:val="001E42F2"/>
    <w:rsid w:val="001E4A9B"/>
    <w:rsid w:val="001E6F50"/>
    <w:rsid w:val="001E7B55"/>
    <w:rsid w:val="001F3066"/>
    <w:rsid w:val="001F385F"/>
    <w:rsid w:val="002024B5"/>
    <w:rsid w:val="00202763"/>
    <w:rsid w:val="002119DB"/>
    <w:rsid w:val="002240DC"/>
    <w:rsid w:val="00225AA4"/>
    <w:rsid w:val="002272CA"/>
    <w:rsid w:val="002315C6"/>
    <w:rsid w:val="002327F6"/>
    <w:rsid w:val="00233981"/>
    <w:rsid w:val="00233AAC"/>
    <w:rsid w:val="00237A7B"/>
    <w:rsid w:val="0024015C"/>
    <w:rsid w:val="0024490D"/>
    <w:rsid w:val="00246F77"/>
    <w:rsid w:val="002476C9"/>
    <w:rsid w:val="00247C29"/>
    <w:rsid w:val="00254619"/>
    <w:rsid w:val="002552E0"/>
    <w:rsid w:val="00256BF4"/>
    <w:rsid w:val="002609BB"/>
    <w:rsid w:val="0026111E"/>
    <w:rsid w:val="0026551B"/>
    <w:rsid w:val="002662B4"/>
    <w:rsid w:val="0026776E"/>
    <w:rsid w:val="00274903"/>
    <w:rsid w:val="00274BA0"/>
    <w:rsid w:val="00281CD8"/>
    <w:rsid w:val="00293E6B"/>
    <w:rsid w:val="0029453A"/>
    <w:rsid w:val="002A000A"/>
    <w:rsid w:val="002A0308"/>
    <w:rsid w:val="002A09AB"/>
    <w:rsid w:val="002A29BE"/>
    <w:rsid w:val="002A7099"/>
    <w:rsid w:val="002A7A86"/>
    <w:rsid w:val="002B0135"/>
    <w:rsid w:val="002B06FD"/>
    <w:rsid w:val="002B3CB9"/>
    <w:rsid w:val="002B4AA6"/>
    <w:rsid w:val="002B565D"/>
    <w:rsid w:val="002B6932"/>
    <w:rsid w:val="002B78FF"/>
    <w:rsid w:val="002C6EE4"/>
    <w:rsid w:val="002D56CB"/>
    <w:rsid w:val="002E0CAA"/>
    <w:rsid w:val="002E4CE7"/>
    <w:rsid w:val="002F0770"/>
    <w:rsid w:val="002F31CA"/>
    <w:rsid w:val="002F3C6E"/>
    <w:rsid w:val="002F4E21"/>
    <w:rsid w:val="002F52F8"/>
    <w:rsid w:val="002F5756"/>
    <w:rsid w:val="002F6017"/>
    <w:rsid w:val="00300444"/>
    <w:rsid w:val="00300526"/>
    <w:rsid w:val="00301CBA"/>
    <w:rsid w:val="00305468"/>
    <w:rsid w:val="003055E8"/>
    <w:rsid w:val="0031029F"/>
    <w:rsid w:val="003152E4"/>
    <w:rsid w:val="00322D63"/>
    <w:rsid w:val="00330085"/>
    <w:rsid w:val="003309E5"/>
    <w:rsid w:val="0033136B"/>
    <w:rsid w:val="00336931"/>
    <w:rsid w:val="0033746F"/>
    <w:rsid w:val="00343566"/>
    <w:rsid w:val="003449B3"/>
    <w:rsid w:val="0035315D"/>
    <w:rsid w:val="00355BAA"/>
    <w:rsid w:val="0035624F"/>
    <w:rsid w:val="0035705D"/>
    <w:rsid w:val="0036093F"/>
    <w:rsid w:val="00363251"/>
    <w:rsid w:val="003641F9"/>
    <w:rsid w:val="00366D11"/>
    <w:rsid w:val="00370E46"/>
    <w:rsid w:val="00371561"/>
    <w:rsid w:val="00371EB5"/>
    <w:rsid w:val="00372711"/>
    <w:rsid w:val="0037452D"/>
    <w:rsid w:val="00374A92"/>
    <w:rsid w:val="0037672E"/>
    <w:rsid w:val="00380B22"/>
    <w:rsid w:val="00380F6A"/>
    <w:rsid w:val="00383F37"/>
    <w:rsid w:val="0038485E"/>
    <w:rsid w:val="00385BC2"/>
    <w:rsid w:val="003958EB"/>
    <w:rsid w:val="003A5CE3"/>
    <w:rsid w:val="003B0562"/>
    <w:rsid w:val="003B3437"/>
    <w:rsid w:val="003B4A33"/>
    <w:rsid w:val="003B6D6E"/>
    <w:rsid w:val="003C2E11"/>
    <w:rsid w:val="003C387F"/>
    <w:rsid w:val="003C3CB6"/>
    <w:rsid w:val="003C491E"/>
    <w:rsid w:val="003C4F96"/>
    <w:rsid w:val="003C59F1"/>
    <w:rsid w:val="003D2832"/>
    <w:rsid w:val="003D34C1"/>
    <w:rsid w:val="003D3779"/>
    <w:rsid w:val="003D3EAA"/>
    <w:rsid w:val="003D60BC"/>
    <w:rsid w:val="003D6D02"/>
    <w:rsid w:val="003E523B"/>
    <w:rsid w:val="003E5F47"/>
    <w:rsid w:val="003E6039"/>
    <w:rsid w:val="003E664B"/>
    <w:rsid w:val="003E6D4F"/>
    <w:rsid w:val="003F07F5"/>
    <w:rsid w:val="003F173C"/>
    <w:rsid w:val="004004C4"/>
    <w:rsid w:val="00404D72"/>
    <w:rsid w:val="00406190"/>
    <w:rsid w:val="00406290"/>
    <w:rsid w:val="004303AD"/>
    <w:rsid w:val="00432E27"/>
    <w:rsid w:val="00437274"/>
    <w:rsid w:val="0044003B"/>
    <w:rsid w:val="0044128C"/>
    <w:rsid w:val="00441299"/>
    <w:rsid w:val="00443975"/>
    <w:rsid w:val="00443A98"/>
    <w:rsid w:val="00443DA6"/>
    <w:rsid w:val="00451809"/>
    <w:rsid w:val="00451B67"/>
    <w:rsid w:val="00464B0F"/>
    <w:rsid w:val="004655C3"/>
    <w:rsid w:val="00470B0F"/>
    <w:rsid w:val="00473C94"/>
    <w:rsid w:val="004745E9"/>
    <w:rsid w:val="0047543C"/>
    <w:rsid w:val="00476D47"/>
    <w:rsid w:val="00477092"/>
    <w:rsid w:val="00477DB8"/>
    <w:rsid w:val="004852D3"/>
    <w:rsid w:val="004917AB"/>
    <w:rsid w:val="00491F3A"/>
    <w:rsid w:val="00495E4B"/>
    <w:rsid w:val="004A2337"/>
    <w:rsid w:val="004B0DE4"/>
    <w:rsid w:val="004B363E"/>
    <w:rsid w:val="004B4821"/>
    <w:rsid w:val="004B7A2C"/>
    <w:rsid w:val="004C1A3A"/>
    <w:rsid w:val="004C3197"/>
    <w:rsid w:val="004C3820"/>
    <w:rsid w:val="004C6515"/>
    <w:rsid w:val="004D2135"/>
    <w:rsid w:val="004E1651"/>
    <w:rsid w:val="004E3E18"/>
    <w:rsid w:val="004E4045"/>
    <w:rsid w:val="004E48BD"/>
    <w:rsid w:val="004F0D43"/>
    <w:rsid w:val="004F378C"/>
    <w:rsid w:val="004F3945"/>
    <w:rsid w:val="004F4056"/>
    <w:rsid w:val="004F714F"/>
    <w:rsid w:val="00500F4B"/>
    <w:rsid w:val="005063A8"/>
    <w:rsid w:val="00506D83"/>
    <w:rsid w:val="0050754D"/>
    <w:rsid w:val="00515600"/>
    <w:rsid w:val="00517022"/>
    <w:rsid w:val="0052377F"/>
    <w:rsid w:val="005253DB"/>
    <w:rsid w:val="00527AE8"/>
    <w:rsid w:val="00531CEE"/>
    <w:rsid w:val="00533F1E"/>
    <w:rsid w:val="00535ED5"/>
    <w:rsid w:val="00540C83"/>
    <w:rsid w:val="005435B5"/>
    <w:rsid w:val="00543DD0"/>
    <w:rsid w:val="00547612"/>
    <w:rsid w:val="0055259C"/>
    <w:rsid w:val="0055528B"/>
    <w:rsid w:val="005554F2"/>
    <w:rsid w:val="0056084D"/>
    <w:rsid w:val="00561199"/>
    <w:rsid w:val="005620A1"/>
    <w:rsid w:val="00562D75"/>
    <w:rsid w:val="00564652"/>
    <w:rsid w:val="0057270D"/>
    <w:rsid w:val="0057293E"/>
    <w:rsid w:val="00575DF4"/>
    <w:rsid w:val="00580AAB"/>
    <w:rsid w:val="00582DAA"/>
    <w:rsid w:val="005831E6"/>
    <w:rsid w:val="005850D7"/>
    <w:rsid w:val="00590701"/>
    <w:rsid w:val="00594E3D"/>
    <w:rsid w:val="005A0024"/>
    <w:rsid w:val="005A04CA"/>
    <w:rsid w:val="005A3518"/>
    <w:rsid w:val="005A5618"/>
    <w:rsid w:val="005A6C04"/>
    <w:rsid w:val="005A71F2"/>
    <w:rsid w:val="005A7FDB"/>
    <w:rsid w:val="005B280D"/>
    <w:rsid w:val="005B39E6"/>
    <w:rsid w:val="005B5F6B"/>
    <w:rsid w:val="005B622F"/>
    <w:rsid w:val="005B7BAF"/>
    <w:rsid w:val="005C0C42"/>
    <w:rsid w:val="005C1380"/>
    <w:rsid w:val="005C3414"/>
    <w:rsid w:val="005C4939"/>
    <w:rsid w:val="005C62A4"/>
    <w:rsid w:val="005C7FB9"/>
    <w:rsid w:val="005D133F"/>
    <w:rsid w:val="005D3690"/>
    <w:rsid w:val="005E1035"/>
    <w:rsid w:val="005E19DA"/>
    <w:rsid w:val="005E2A46"/>
    <w:rsid w:val="005E3AE7"/>
    <w:rsid w:val="005E5120"/>
    <w:rsid w:val="005E753C"/>
    <w:rsid w:val="005F291F"/>
    <w:rsid w:val="005F2AAB"/>
    <w:rsid w:val="005F5266"/>
    <w:rsid w:val="005F5338"/>
    <w:rsid w:val="005F5AFD"/>
    <w:rsid w:val="005F5E07"/>
    <w:rsid w:val="00600250"/>
    <w:rsid w:val="00601373"/>
    <w:rsid w:val="006016A5"/>
    <w:rsid w:val="006024D6"/>
    <w:rsid w:val="006029E9"/>
    <w:rsid w:val="00602EE6"/>
    <w:rsid w:val="00604B67"/>
    <w:rsid w:val="006062B5"/>
    <w:rsid w:val="00606665"/>
    <w:rsid w:val="00611209"/>
    <w:rsid w:val="0061127F"/>
    <w:rsid w:val="006112E2"/>
    <w:rsid w:val="00622C3A"/>
    <w:rsid w:val="0062330B"/>
    <w:rsid w:val="00626F20"/>
    <w:rsid w:val="00627929"/>
    <w:rsid w:val="00630769"/>
    <w:rsid w:val="00635376"/>
    <w:rsid w:val="0064014A"/>
    <w:rsid w:val="00644BCB"/>
    <w:rsid w:val="00646512"/>
    <w:rsid w:val="00650F7D"/>
    <w:rsid w:val="00651A5B"/>
    <w:rsid w:val="00654872"/>
    <w:rsid w:val="00655F45"/>
    <w:rsid w:val="0066275D"/>
    <w:rsid w:val="006627EC"/>
    <w:rsid w:val="00662FA3"/>
    <w:rsid w:val="00665747"/>
    <w:rsid w:val="0067136E"/>
    <w:rsid w:val="006717EE"/>
    <w:rsid w:val="00673841"/>
    <w:rsid w:val="00676256"/>
    <w:rsid w:val="00676F71"/>
    <w:rsid w:val="006807D7"/>
    <w:rsid w:val="006836EF"/>
    <w:rsid w:val="00684D13"/>
    <w:rsid w:val="00691FD2"/>
    <w:rsid w:val="00692E66"/>
    <w:rsid w:val="00692FF2"/>
    <w:rsid w:val="006A4528"/>
    <w:rsid w:val="006A48CA"/>
    <w:rsid w:val="006A61BC"/>
    <w:rsid w:val="006B016A"/>
    <w:rsid w:val="006B218D"/>
    <w:rsid w:val="006B3506"/>
    <w:rsid w:val="006B492A"/>
    <w:rsid w:val="006B581F"/>
    <w:rsid w:val="006B6DDF"/>
    <w:rsid w:val="006C1480"/>
    <w:rsid w:val="006C2652"/>
    <w:rsid w:val="006C2E42"/>
    <w:rsid w:val="006C6211"/>
    <w:rsid w:val="006C6372"/>
    <w:rsid w:val="006C683D"/>
    <w:rsid w:val="006D1289"/>
    <w:rsid w:val="006E5D1C"/>
    <w:rsid w:val="006E7F47"/>
    <w:rsid w:val="006F3FF9"/>
    <w:rsid w:val="006F5D7E"/>
    <w:rsid w:val="006F71DF"/>
    <w:rsid w:val="00702023"/>
    <w:rsid w:val="007021CA"/>
    <w:rsid w:val="00703591"/>
    <w:rsid w:val="00707098"/>
    <w:rsid w:val="00707FDC"/>
    <w:rsid w:val="00710FC2"/>
    <w:rsid w:val="0071456D"/>
    <w:rsid w:val="00714A8C"/>
    <w:rsid w:val="00715D17"/>
    <w:rsid w:val="00716374"/>
    <w:rsid w:val="00716A04"/>
    <w:rsid w:val="00716AEC"/>
    <w:rsid w:val="0072021F"/>
    <w:rsid w:val="007208FF"/>
    <w:rsid w:val="00721255"/>
    <w:rsid w:val="007218A6"/>
    <w:rsid w:val="00724B8E"/>
    <w:rsid w:val="00730046"/>
    <w:rsid w:val="0073014B"/>
    <w:rsid w:val="007325DA"/>
    <w:rsid w:val="007343F7"/>
    <w:rsid w:val="00734551"/>
    <w:rsid w:val="00735E7D"/>
    <w:rsid w:val="00736351"/>
    <w:rsid w:val="00740535"/>
    <w:rsid w:val="00740B1C"/>
    <w:rsid w:val="007433FC"/>
    <w:rsid w:val="00743A38"/>
    <w:rsid w:val="00750281"/>
    <w:rsid w:val="0075219B"/>
    <w:rsid w:val="00752E3D"/>
    <w:rsid w:val="0075352D"/>
    <w:rsid w:val="0075435F"/>
    <w:rsid w:val="007543D7"/>
    <w:rsid w:val="00755078"/>
    <w:rsid w:val="0075586E"/>
    <w:rsid w:val="00755A15"/>
    <w:rsid w:val="00757118"/>
    <w:rsid w:val="007571EF"/>
    <w:rsid w:val="00760423"/>
    <w:rsid w:val="0076462C"/>
    <w:rsid w:val="00770011"/>
    <w:rsid w:val="007711EB"/>
    <w:rsid w:val="00771F9E"/>
    <w:rsid w:val="00772934"/>
    <w:rsid w:val="00773225"/>
    <w:rsid w:val="00781BDA"/>
    <w:rsid w:val="00783E51"/>
    <w:rsid w:val="00785CBD"/>
    <w:rsid w:val="00786273"/>
    <w:rsid w:val="00786C86"/>
    <w:rsid w:val="0079721E"/>
    <w:rsid w:val="007A1741"/>
    <w:rsid w:val="007A2112"/>
    <w:rsid w:val="007A67F7"/>
    <w:rsid w:val="007A6C1E"/>
    <w:rsid w:val="007B1D6A"/>
    <w:rsid w:val="007B2477"/>
    <w:rsid w:val="007B4489"/>
    <w:rsid w:val="007C176A"/>
    <w:rsid w:val="007C2941"/>
    <w:rsid w:val="007C44DE"/>
    <w:rsid w:val="007C495C"/>
    <w:rsid w:val="007C638C"/>
    <w:rsid w:val="007D0A4B"/>
    <w:rsid w:val="007D1558"/>
    <w:rsid w:val="007D39C1"/>
    <w:rsid w:val="007E0DE7"/>
    <w:rsid w:val="007E12E2"/>
    <w:rsid w:val="007E3635"/>
    <w:rsid w:val="007E6070"/>
    <w:rsid w:val="007F2325"/>
    <w:rsid w:val="007F273E"/>
    <w:rsid w:val="007F3B89"/>
    <w:rsid w:val="007F4634"/>
    <w:rsid w:val="007F5CC4"/>
    <w:rsid w:val="007F7917"/>
    <w:rsid w:val="007F7DDF"/>
    <w:rsid w:val="008017A0"/>
    <w:rsid w:val="0080597E"/>
    <w:rsid w:val="008067C5"/>
    <w:rsid w:val="00806894"/>
    <w:rsid w:val="00811FB7"/>
    <w:rsid w:val="0081212E"/>
    <w:rsid w:val="00822A4C"/>
    <w:rsid w:val="00822D67"/>
    <w:rsid w:val="00825B4C"/>
    <w:rsid w:val="00830E2A"/>
    <w:rsid w:val="008314A4"/>
    <w:rsid w:val="00835059"/>
    <w:rsid w:val="00836F93"/>
    <w:rsid w:val="0084533F"/>
    <w:rsid w:val="008467CA"/>
    <w:rsid w:val="00846FDE"/>
    <w:rsid w:val="00847D9F"/>
    <w:rsid w:val="00850079"/>
    <w:rsid w:val="00853855"/>
    <w:rsid w:val="00855E9D"/>
    <w:rsid w:val="00856FAC"/>
    <w:rsid w:val="008577A4"/>
    <w:rsid w:val="00860D7E"/>
    <w:rsid w:val="00865265"/>
    <w:rsid w:val="00866049"/>
    <w:rsid w:val="00871874"/>
    <w:rsid w:val="00871A1F"/>
    <w:rsid w:val="00872661"/>
    <w:rsid w:val="008816C9"/>
    <w:rsid w:val="008845EA"/>
    <w:rsid w:val="00887350"/>
    <w:rsid w:val="008949A1"/>
    <w:rsid w:val="0089532A"/>
    <w:rsid w:val="008960D7"/>
    <w:rsid w:val="00897FE2"/>
    <w:rsid w:val="008A0E9D"/>
    <w:rsid w:val="008A0F32"/>
    <w:rsid w:val="008A1603"/>
    <w:rsid w:val="008A2DAC"/>
    <w:rsid w:val="008A4FE9"/>
    <w:rsid w:val="008A5A5A"/>
    <w:rsid w:val="008A623E"/>
    <w:rsid w:val="008A66B3"/>
    <w:rsid w:val="008A687C"/>
    <w:rsid w:val="008B04A1"/>
    <w:rsid w:val="008B173C"/>
    <w:rsid w:val="008B611A"/>
    <w:rsid w:val="008B68F0"/>
    <w:rsid w:val="008B6EA0"/>
    <w:rsid w:val="008B6FCB"/>
    <w:rsid w:val="008B71E2"/>
    <w:rsid w:val="008C1F2C"/>
    <w:rsid w:val="008C28CD"/>
    <w:rsid w:val="008C5B53"/>
    <w:rsid w:val="008C7053"/>
    <w:rsid w:val="008C77FD"/>
    <w:rsid w:val="008D0F4C"/>
    <w:rsid w:val="008D10D6"/>
    <w:rsid w:val="008D1C17"/>
    <w:rsid w:val="008D2D2C"/>
    <w:rsid w:val="008D329C"/>
    <w:rsid w:val="008D4953"/>
    <w:rsid w:val="008D5453"/>
    <w:rsid w:val="008D54BA"/>
    <w:rsid w:val="008E1036"/>
    <w:rsid w:val="008E2B2B"/>
    <w:rsid w:val="008E744C"/>
    <w:rsid w:val="008E7B9C"/>
    <w:rsid w:val="008F1C1F"/>
    <w:rsid w:val="008F4395"/>
    <w:rsid w:val="00901F14"/>
    <w:rsid w:val="00905E57"/>
    <w:rsid w:val="00911798"/>
    <w:rsid w:val="00912B9C"/>
    <w:rsid w:val="00913275"/>
    <w:rsid w:val="00915D89"/>
    <w:rsid w:val="00917A84"/>
    <w:rsid w:val="009216AD"/>
    <w:rsid w:val="0092208A"/>
    <w:rsid w:val="00923CBC"/>
    <w:rsid w:val="00925F1D"/>
    <w:rsid w:val="00934E47"/>
    <w:rsid w:val="00936A88"/>
    <w:rsid w:val="009457D4"/>
    <w:rsid w:val="0094752F"/>
    <w:rsid w:val="009618A1"/>
    <w:rsid w:val="00961B8D"/>
    <w:rsid w:val="0096546A"/>
    <w:rsid w:val="009703DD"/>
    <w:rsid w:val="00970AE6"/>
    <w:rsid w:val="009727B8"/>
    <w:rsid w:val="00974D60"/>
    <w:rsid w:val="00976941"/>
    <w:rsid w:val="0097755B"/>
    <w:rsid w:val="009827E2"/>
    <w:rsid w:val="009828E4"/>
    <w:rsid w:val="00982DF0"/>
    <w:rsid w:val="0099143A"/>
    <w:rsid w:val="00993117"/>
    <w:rsid w:val="009A3432"/>
    <w:rsid w:val="009A3D5E"/>
    <w:rsid w:val="009B0EB2"/>
    <w:rsid w:val="009B473F"/>
    <w:rsid w:val="009B512A"/>
    <w:rsid w:val="009B65A4"/>
    <w:rsid w:val="009C6748"/>
    <w:rsid w:val="009C7082"/>
    <w:rsid w:val="009D1B75"/>
    <w:rsid w:val="009D5B8F"/>
    <w:rsid w:val="009E1576"/>
    <w:rsid w:val="009E23FF"/>
    <w:rsid w:val="009E301A"/>
    <w:rsid w:val="009E3AE4"/>
    <w:rsid w:val="009F15BC"/>
    <w:rsid w:val="009F171D"/>
    <w:rsid w:val="009F4DF6"/>
    <w:rsid w:val="009F5CEF"/>
    <w:rsid w:val="009F760D"/>
    <w:rsid w:val="00A01695"/>
    <w:rsid w:val="00A04AAE"/>
    <w:rsid w:val="00A123A5"/>
    <w:rsid w:val="00A21203"/>
    <w:rsid w:val="00A27700"/>
    <w:rsid w:val="00A43F49"/>
    <w:rsid w:val="00A44252"/>
    <w:rsid w:val="00A4724F"/>
    <w:rsid w:val="00A532B7"/>
    <w:rsid w:val="00A547FB"/>
    <w:rsid w:val="00A60720"/>
    <w:rsid w:val="00A61C88"/>
    <w:rsid w:val="00A63C22"/>
    <w:rsid w:val="00A66AAE"/>
    <w:rsid w:val="00A7235B"/>
    <w:rsid w:val="00A73C31"/>
    <w:rsid w:val="00A756C0"/>
    <w:rsid w:val="00A80749"/>
    <w:rsid w:val="00A81331"/>
    <w:rsid w:val="00A8139C"/>
    <w:rsid w:val="00A81D59"/>
    <w:rsid w:val="00A83FBB"/>
    <w:rsid w:val="00A877D0"/>
    <w:rsid w:val="00A90529"/>
    <w:rsid w:val="00A91EF8"/>
    <w:rsid w:val="00A94093"/>
    <w:rsid w:val="00AA32D8"/>
    <w:rsid w:val="00AA44D0"/>
    <w:rsid w:val="00AA4D8E"/>
    <w:rsid w:val="00AB46F1"/>
    <w:rsid w:val="00AB7AD9"/>
    <w:rsid w:val="00AC1868"/>
    <w:rsid w:val="00AC1DA2"/>
    <w:rsid w:val="00AD3148"/>
    <w:rsid w:val="00AD7810"/>
    <w:rsid w:val="00AD7C79"/>
    <w:rsid w:val="00AE21A8"/>
    <w:rsid w:val="00AE6A6F"/>
    <w:rsid w:val="00AF016D"/>
    <w:rsid w:val="00AF3E63"/>
    <w:rsid w:val="00AF4378"/>
    <w:rsid w:val="00B016F9"/>
    <w:rsid w:val="00B0183D"/>
    <w:rsid w:val="00B0235D"/>
    <w:rsid w:val="00B032ED"/>
    <w:rsid w:val="00B0684E"/>
    <w:rsid w:val="00B07579"/>
    <w:rsid w:val="00B10CE7"/>
    <w:rsid w:val="00B13698"/>
    <w:rsid w:val="00B176EC"/>
    <w:rsid w:val="00B2419C"/>
    <w:rsid w:val="00B25201"/>
    <w:rsid w:val="00B31164"/>
    <w:rsid w:val="00B33B2A"/>
    <w:rsid w:val="00B37A0C"/>
    <w:rsid w:val="00B402C4"/>
    <w:rsid w:val="00B407AE"/>
    <w:rsid w:val="00B411DE"/>
    <w:rsid w:val="00B4207E"/>
    <w:rsid w:val="00B45EDF"/>
    <w:rsid w:val="00B467AA"/>
    <w:rsid w:val="00B47EEF"/>
    <w:rsid w:val="00B5502C"/>
    <w:rsid w:val="00B571DB"/>
    <w:rsid w:val="00B62830"/>
    <w:rsid w:val="00B64472"/>
    <w:rsid w:val="00B64F67"/>
    <w:rsid w:val="00B656D0"/>
    <w:rsid w:val="00B678FC"/>
    <w:rsid w:val="00B7064F"/>
    <w:rsid w:val="00B7152C"/>
    <w:rsid w:val="00B725C6"/>
    <w:rsid w:val="00B7273D"/>
    <w:rsid w:val="00B74EDF"/>
    <w:rsid w:val="00B76537"/>
    <w:rsid w:val="00B77826"/>
    <w:rsid w:val="00B779E1"/>
    <w:rsid w:val="00B82CA2"/>
    <w:rsid w:val="00B84F5F"/>
    <w:rsid w:val="00B85A81"/>
    <w:rsid w:val="00B85B87"/>
    <w:rsid w:val="00B90028"/>
    <w:rsid w:val="00B92865"/>
    <w:rsid w:val="00B94698"/>
    <w:rsid w:val="00B96763"/>
    <w:rsid w:val="00B96AB6"/>
    <w:rsid w:val="00B97141"/>
    <w:rsid w:val="00B973AE"/>
    <w:rsid w:val="00BA1D69"/>
    <w:rsid w:val="00BA24CF"/>
    <w:rsid w:val="00BA3749"/>
    <w:rsid w:val="00BA4521"/>
    <w:rsid w:val="00BA5013"/>
    <w:rsid w:val="00BA51E2"/>
    <w:rsid w:val="00BA5459"/>
    <w:rsid w:val="00BA545F"/>
    <w:rsid w:val="00BA5B01"/>
    <w:rsid w:val="00BB0D09"/>
    <w:rsid w:val="00BB19D1"/>
    <w:rsid w:val="00BB7B20"/>
    <w:rsid w:val="00BC081A"/>
    <w:rsid w:val="00BC25DD"/>
    <w:rsid w:val="00BC3648"/>
    <w:rsid w:val="00BC39AB"/>
    <w:rsid w:val="00BD3E74"/>
    <w:rsid w:val="00BE509A"/>
    <w:rsid w:val="00BE69B3"/>
    <w:rsid w:val="00BE6D99"/>
    <w:rsid w:val="00BE7B52"/>
    <w:rsid w:val="00BE7FF5"/>
    <w:rsid w:val="00BF609C"/>
    <w:rsid w:val="00BF6453"/>
    <w:rsid w:val="00BF69D4"/>
    <w:rsid w:val="00C01681"/>
    <w:rsid w:val="00C02778"/>
    <w:rsid w:val="00C0336D"/>
    <w:rsid w:val="00C07D84"/>
    <w:rsid w:val="00C10E1A"/>
    <w:rsid w:val="00C119F1"/>
    <w:rsid w:val="00C135DC"/>
    <w:rsid w:val="00C13702"/>
    <w:rsid w:val="00C13B2D"/>
    <w:rsid w:val="00C1566C"/>
    <w:rsid w:val="00C177BC"/>
    <w:rsid w:val="00C21652"/>
    <w:rsid w:val="00C21FFB"/>
    <w:rsid w:val="00C2255B"/>
    <w:rsid w:val="00C22BC3"/>
    <w:rsid w:val="00C2408A"/>
    <w:rsid w:val="00C3111E"/>
    <w:rsid w:val="00C331D2"/>
    <w:rsid w:val="00C42229"/>
    <w:rsid w:val="00C44325"/>
    <w:rsid w:val="00C5521F"/>
    <w:rsid w:val="00C55FB2"/>
    <w:rsid w:val="00C5630D"/>
    <w:rsid w:val="00C620E1"/>
    <w:rsid w:val="00C635A9"/>
    <w:rsid w:val="00C66F86"/>
    <w:rsid w:val="00C67EF3"/>
    <w:rsid w:val="00C704A8"/>
    <w:rsid w:val="00C7422C"/>
    <w:rsid w:val="00C81F06"/>
    <w:rsid w:val="00C82632"/>
    <w:rsid w:val="00C84E9A"/>
    <w:rsid w:val="00C85440"/>
    <w:rsid w:val="00C87EF3"/>
    <w:rsid w:val="00C91865"/>
    <w:rsid w:val="00C91B55"/>
    <w:rsid w:val="00C947EE"/>
    <w:rsid w:val="00C965C5"/>
    <w:rsid w:val="00C97629"/>
    <w:rsid w:val="00C97C9A"/>
    <w:rsid w:val="00CA2E3D"/>
    <w:rsid w:val="00CA478A"/>
    <w:rsid w:val="00CA612D"/>
    <w:rsid w:val="00CA70CF"/>
    <w:rsid w:val="00CA7BFC"/>
    <w:rsid w:val="00CB0542"/>
    <w:rsid w:val="00CB501F"/>
    <w:rsid w:val="00CB5A50"/>
    <w:rsid w:val="00CC1B3F"/>
    <w:rsid w:val="00CC4C4E"/>
    <w:rsid w:val="00CD008E"/>
    <w:rsid w:val="00CD2A91"/>
    <w:rsid w:val="00CD347D"/>
    <w:rsid w:val="00CD348A"/>
    <w:rsid w:val="00CD3FFD"/>
    <w:rsid w:val="00CD40F8"/>
    <w:rsid w:val="00CD46D3"/>
    <w:rsid w:val="00CD4E6B"/>
    <w:rsid w:val="00CD5C7F"/>
    <w:rsid w:val="00CE00CE"/>
    <w:rsid w:val="00CE1CBF"/>
    <w:rsid w:val="00CE2AC5"/>
    <w:rsid w:val="00CE3D98"/>
    <w:rsid w:val="00CE3DF6"/>
    <w:rsid w:val="00CE436B"/>
    <w:rsid w:val="00CE4D5B"/>
    <w:rsid w:val="00CE5027"/>
    <w:rsid w:val="00CF1A38"/>
    <w:rsid w:val="00CF49FD"/>
    <w:rsid w:val="00CF5466"/>
    <w:rsid w:val="00CF7F10"/>
    <w:rsid w:val="00D0522C"/>
    <w:rsid w:val="00D05455"/>
    <w:rsid w:val="00D13935"/>
    <w:rsid w:val="00D142ED"/>
    <w:rsid w:val="00D2038C"/>
    <w:rsid w:val="00D203DF"/>
    <w:rsid w:val="00D24DA0"/>
    <w:rsid w:val="00D33CD7"/>
    <w:rsid w:val="00D36B9C"/>
    <w:rsid w:val="00D37720"/>
    <w:rsid w:val="00D45C54"/>
    <w:rsid w:val="00D554AF"/>
    <w:rsid w:val="00D55F2B"/>
    <w:rsid w:val="00D56832"/>
    <w:rsid w:val="00D64302"/>
    <w:rsid w:val="00D65229"/>
    <w:rsid w:val="00D727F8"/>
    <w:rsid w:val="00D72A6F"/>
    <w:rsid w:val="00D77E45"/>
    <w:rsid w:val="00D834CA"/>
    <w:rsid w:val="00D8450B"/>
    <w:rsid w:val="00D87586"/>
    <w:rsid w:val="00D876B4"/>
    <w:rsid w:val="00D940C8"/>
    <w:rsid w:val="00D9476F"/>
    <w:rsid w:val="00DA06F3"/>
    <w:rsid w:val="00DA170E"/>
    <w:rsid w:val="00DA5C5A"/>
    <w:rsid w:val="00DA6E41"/>
    <w:rsid w:val="00DA7ED6"/>
    <w:rsid w:val="00DB2865"/>
    <w:rsid w:val="00DB3EDB"/>
    <w:rsid w:val="00DB6C3A"/>
    <w:rsid w:val="00DC259F"/>
    <w:rsid w:val="00DC2B56"/>
    <w:rsid w:val="00DC32A3"/>
    <w:rsid w:val="00DC3C10"/>
    <w:rsid w:val="00DC7E47"/>
    <w:rsid w:val="00DD0514"/>
    <w:rsid w:val="00DD283D"/>
    <w:rsid w:val="00DD4E7F"/>
    <w:rsid w:val="00DD5D67"/>
    <w:rsid w:val="00DD604D"/>
    <w:rsid w:val="00DD6114"/>
    <w:rsid w:val="00DD7FD1"/>
    <w:rsid w:val="00DE096F"/>
    <w:rsid w:val="00DE2BEC"/>
    <w:rsid w:val="00DE40D4"/>
    <w:rsid w:val="00DE496C"/>
    <w:rsid w:val="00DE4A03"/>
    <w:rsid w:val="00DE54E5"/>
    <w:rsid w:val="00DE6161"/>
    <w:rsid w:val="00DF16B5"/>
    <w:rsid w:val="00DF513A"/>
    <w:rsid w:val="00DF7C31"/>
    <w:rsid w:val="00E111CC"/>
    <w:rsid w:val="00E11393"/>
    <w:rsid w:val="00E11DF6"/>
    <w:rsid w:val="00E12C1F"/>
    <w:rsid w:val="00E24F74"/>
    <w:rsid w:val="00E25C61"/>
    <w:rsid w:val="00E33240"/>
    <w:rsid w:val="00E35379"/>
    <w:rsid w:val="00E36F64"/>
    <w:rsid w:val="00E377BB"/>
    <w:rsid w:val="00E379D0"/>
    <w:rsid w:val="00E428EF"/>
    <w:rsid w:val="00E43C16"/>
    <w:rsid w:val="00E44FD9"/>
    <w:rsid w:val="00E453A9"/>
    <w:rsid w:val="00E51D82"/>
    <w:rsid w:val="00E52FEB"/>
    <w:rsid w:val="00E53FD2"/>
    <w:rsid w:val="00E578BE"/>
    <w:rsid w:val="00E57B49"/>
    <w:rsid w:val="00E605DE"/>
    <w:rsid w:val="00E620C9"/>
    <w:rsid w:val="00E63A87"/>
    <w:rsid w:val="00E64D0D"/>
    <w:rsid w:val="00E652EC"/>
    <w:rsid w:val="00E70CC1"/>
    <w:rsid w:val="00E739EB"/>
    <w:rsid w:val="00E7566B"/>
    <w:rsid w:val="00E7588B"/>
    <w:rsid w:val="00E84374"/>
    <w:rsid w:val="00E87316"/>
    <w:rsid w:val="00E94F18"/>
    <w:rsid w:val="00E9572A"/>
    <w:rsid w:val="00EA047F"/>
    <w:rsid w:val="00EA278B"/>
    <w:rsid w:val="00EA3036"/>
    <w:rsid w:val="00EA3471"/>
    <w:rsid w:val="00EA3B0A"/>
    <w:rsid w:val="00EB0AF4"/>
    <w:rsid w:val="00EB31AA"/>
    <w:rsid w:val="00EB49A7"/>
    <w:rsid w:val="00EB5721"/>
    <w:rsid w:val="00EC17F4"/>
    <w:rsid w:val="00EC40F5"/>
    <w:rsid w:val="00EC4A72"/>
    <w:rsid w:val="00EC54E1"/>
    <w:rsid w:val="00ED363D"/>
    <w:rsid w:val="00ED3702"/>
    <w:rsid w:val="00ED4218"/>
    <w:rsid w:val="00ED508E"/>
    <w:rsid w:val="00ED5B94"/>
    <w:rsid w:val="00ED7452"/>
    <w:rsid w:val="00ED7B4B"/>
    <w:rsid w:val="00EE191A"/>
    <w:rsid w:val="00EE3B38"/>
    <w:rsid w:val="00EE4EE9"/>
    <w:rsid w:val="00EE6835"/>
    <w:rsid w:val="00EF6FCC"/>
    <w:rsid w:val="00EF70E0"/>
    <w:rsid w:val="00F016B3"/>
    <w:rsid w:val="00F018B7"/>
    <w:rsid w:val="00F01940"/>
    <w:rsid w:val="00F01CBE"/>
    <w:rsid w:val="00F0232B"/>
    <w:rsid w:val="00F073CB"/>
    <w:rsid w:val="00F1018F"/>
    <w:rsid w:val="00F22A5B"/>
    <w:rsid w:val="00F2397F"/>
    <w:rsid w:val="00F2673D"/>
    <w:rsid w:val="00F26D7C"/>
    <w:rsid w:val="00F27C22"/>
    <w:rsid w:val="00F303AF"/>
    <w:rsid w:val="00F32196"/>
    <w:rsid w:val="00F341E1"/>
    <w:rsid w:val="00F418D7"/>
    <w:rsid w:val="00F43185"/>
    <w:rsid w:val="00F4378E"/>
    <w:rsid w:val="00F44075"/>
    <w:rsid w:val="00F459A8"/>
    <w:rsid w:val="00F46FBE"/>
    <w:rsid w:val="00F47A47"/>
    <w:rsid w:val="00F5446C"/>
    <w:rsid w:val="00F6020D"/>
    <w:rsid w:val="00F6072B"/>
    <w:rsid w:val="00F6088C"/>
    <w:rsid w:val="00F63DC9"/>
    <w:rsid w:val="00F64357"/>
    <w:rsid w:val="00F71148"/>
    <w:rsid w:val="00F73659"/>
    <w:rsid w:val="00F74F6A"/>
    <w:rsid w:val="00F828DB"/>
    <w:rsid w:val="00F85273"/>
    <w:rsid w:val="00F85B6F"/>
    <w:rsid w:val="00F8651E"/>
    <w:rsid w:val="00F9081E"/>
    <w:rsid w:val="00F9727F"/>
    <w:rsid w:val="00F97DA6"/>
    <w:rsid w:val="00FA4CB7"/>
    <w:rsid w:val="00FA668C"/>
    <w:rsid w:val="00FA7513"/>
    <w:rsid w:val="00FB055C"/>
    <w:rsid w:val="00FB0860"/>
    <w:rsid w:val="00FB0E65"/>
    <w:rsid w:val="00FB1640"/>
    <w:rsid w:val="00FB23F5"/>
    <w:rsid w:val="00FB6742"/>
    <w:rsid w:val="00FB684F"/>
    <w:rsid w:val="00FC1C09"/>
    <w:rsid w:val="00FC2A1B"/>
    <w:rsid w:val="00FC2C57"/>
    <w:rsid w:val="00FC7D1A"/>
    <w:rsid w:val="00FC7E8A"/>
    <w:rsid w:val="00FD336D"/>
    <w:rsid w:val="00FD5FA8"/>
    <w:rsid w:val="00FE39DE"/>
    <w:rsid w:val="00FE780B"/>
    <w:rsid w:val="00FF3B09"/>
    <w:rsid w:val="00FF4DC3"/>
    <w:rsid w:val="00FF75DE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90"/>
    <o:shapelayout v:ext="edit">
      <o:idmap v:ext="edit" data="1"/>
      <o:rules v:ext="edit">
        <o:r id="V:Rule9" type="connector" idref="#_x0000_s1062"/>
        <o:r id="V:Rule10" type="connector" idref="#_x0000_s1075"/>
        <o:r id="V:Rule11" type="connector" idref="#_x0000_s1082"/>
        <o:r id="V:Rule12" type="connector" idref="#_x0000_s1084"/>
        <o:r id="V:Rule13" type="connector" idref="#_x0000_s1081"/>
        <o:r id="V:Rule14" type="connector" idref="#_x0000_s1073"/>
        <o:r id="V:Rule15" type="connector" idref="#_x0000_s1061"/>
        <o:r id="V:Rule16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6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432E2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E2AC5"/>
    <w:rPr>
      <w:vertAlign w:val="superscript"/>
    </w:rPr>
  </w:style>
  <w:style w:type="paragraph" w:styleId="Footer">
    <w:name w:val="footer"/>
    <w:basedOn w:val="Normal"/>
    <w:link w:val="FooterChar"/>
    <w:uiPriority w:val="99"/>
    <w:rsid w:val="00912B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2B9C"/>
  </w:style>
  <w:style w:type="paragraph" w:styleId="Header">
    <w:name w:val="header"/>
    <w:basedOn w:val="Normal"/>
    <w:link w:val="HeaderChar"/>
    <w:uiPriority w:val="99"/>
    <w:rsid w:val="00912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FB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6FB2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AF43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60C8-41CC-47FB-8EF0-5BB910EA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4681</TotalTime>
  <Pages>42</Pages>
  <Words>7747</Words>
  <Characters>44160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IV</vt:lpstr>
    </vt:vector>
  </TitlesOfParts>
  <Company>giga servis</Company>
  <LinksUpToDate>false</LinksUpToDate>
  <CharactersWithSpaces>51804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IV</dc:title>
  <dc:creator>user</dc:creator>
  <cp:lastModifiedBy>BASRY</cp:lastModifiedBy>
  <cp:revision>20</cp:revision>
  <cp:lastPrinted>2013-01-03T02:13:00Z</cp:lastPrinted>
  <dcterms:created xsi:type="dcterms:W3CDTF">1997-12-31T17:02:00Z</dcterms:created>
  <dcterms:modified xsi:type="dcterms:W3CDTF">2013-01-03T02:18:00Z</dcterms:modified>
</cp:coreProperties>
</file>