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A88" w:rsidRPr="00017A88" w:rsidRDefault="00EF7112" w:rsidP="00017A88">
      <w:pPr>
        <w:spacing w:after="0" w:line="480" w:lineRule="auto"/>
        <w:jc w:val="center"/>
        <w:outlineLvl w:val="0"/>
        <w:rPr>
          <w:rFonts w:ascii="Times New Roman" w:hAnsi="Times New Roman" w:cs="Times New Roman"/>
          <w:b/>
          <w:sz w:val="24"/>
          <w:szCs w:val="24"/>
        </w:rPr>
      </w:pPr>
      <w:r>
        <w:rPr>
          <w:rFonts w:ascii="Times New Roman" w:hAnsi="Times New Roman" w:cs="Times New Roman"/>
          <w:b/>
          <w:noProof/>
          <w:sz w:val="24"/>
          <w:szCs w:val="24"/>
        </w:rPr>
        <w:pict>
          <v:rect id="_x0000_s1028" style="position:absolute;left:0;text-align:left;margin-left:396.6pt;margin-top:-86.4pt;width:51pt;height:38.25pt;z-index:251660288" strokecolor="white [3212]"/>
        </w:pict>
      </w:r>
      <w:r w:rsidR="00017A88" w:rsidRPr="00017A88">
        <w:rPr>
          <w:rFonts w:ascii="Times New Roman" w:hAnsi="Times New Roman" w:cs="Times New Roman"/>
          <w:b/>
          <w:sz w:val="24"/>
          <w:szCs w:val="24"/>
        </w:rPr>
        <w:t>BAB   IV</w:t>
      </w:r>
    </w:p>
    <w:p w:rsidR="00017A88" w:rsidRPr="00017A88" w:rsidRDefault="00017A88" w:rsidP="00017A88">
      <w:pPr>
        <w:spacing w:after="0" w:line="480" w:lineRule="auto"/>
        <w:jc w:val="center"/>
        <w:outlineLvl w:val="0"/>
        <w:rPr>
          <w:rFonts w:ascii="Times New Roman" w:hAnsi="Times New Roman" w:cs="Times New Roman"/>
          <w:b/>
          <w:sz w:val="24"/>
          <w:szCs w:val="24"/>
        </w:rPr>
      </w:pPr>
      <w:r w:rsidRPr="00017A88">
        <w:rPr>
          <w:rFonts w:ascii="Times New Roman" w:hAnsi="Times New Roman" w:cs="Times New Roman"/>
          <w:b/>
          <w:sz w:val="24"/>
          <w:szCs w:val="24"/>
        </w:rPr>
        <w:t>HASIL PENELITIAN</w:t>
      </w:r>
      <w:r w:rsidR="00F11065">
        <w:rPr>
          <w:rFonts w:ascii="Times New Roman" w:hAnsi="Times New Roman" w:cs="Times New Roman"/>
          <w:b/>
          <w:sz w:val="24"/>
          <w:szCs w:val="24"/>
        </w:rPr>
        <w:t xml:space="preserve"> DAN PEMBAHASAN</w:t>
      </w:r>
    </w:p>
    <w:p w:rsidR="00017A88" w:rsidRPr="00017A88" w:rsidRDefault="00017A88" w:rsidP="00017A88">
      <w:pPr>
        <w:spacing w:after="0" w:line="480" w:lineRule="auto"/>
        <w:rPr>
          <w:rFonts w:ascii="Times New Roman" w:hAnsi="Times New Roman" w:cs="Times New Roman"/>
          <w:b/>
          <w:sz w:val="24"/>
          <w:szCs w:val="24"/>
        </w:rPr>
      </w:pPr>
    </w:p>
    <w:p w:rsidR="00017A88" w:rsidRPr="00017A88" w:rsidRDefault="003E7DEF" w:rsidP="00017A88">
      <w:pPr>
        <w:spacing w:after="0" w:line="480" w:lineRule="auto"/>
        <w:outlineLvl w:val="0"/>
        <w:rPr>
          <w:rFonts w:ascii="Times New Roman" w:hAnsi="Times New Roman" w:cs="Times New Roman"/>
          <w:b/>
          <w:sz w:val="24"/>
          <w:szCs w:val="24"/>
        </w:rPr>
      </w:pPr>
      <w:r>
        <w:rPr>
          <w:rFonts w:ascii="Times New Roman" w:hAnsi="Times New Roman" w:cs="Times New Roman"/>
          <w:b/>
          <w:sz w:val="24"/>
          <w:szCs w:val="24"/>
        </w:rPr>
        <w:t>A. Tinjauan Tentang MIS Miftahul Ulum</w:t>
      </w:r>
    </w:p>
    <w:p w:rsidR="00017A88" w:rsidRPr="00017A88" w:rsidRDefault="00017A88" w:rsidP="00017A88">
      <w:pPr>
        <w:spacing w:after="0" w:line="480" w:lineRule="auto"/>
        <w:jc w:val="both"/>
        <w:rPr>
          <w:rFonts w:ascii="Times New Roman" w:hAnsi="Times New Roman" w:cs="Times New Roman"/>
          <w:b/>
          <w:sz w:val="24"/>
          <w:szCs w:val="24"/>
        </w:rPr>
      </w:pPr>
      <w:r w:rsidRPr="00017A88">
        <w:rPr>
          <w:rFonts w:ascii="Times New Roman" w:hAnsi="Times New Roman" w:cs="Times New Roman"/>
          <w:b/>
          <w:sz w:val="24"/>
          <w:szCs w:val="24"/>
        </w:rPr>
        <w:t xml:space="preserve">1. Sejarah Berdirinya </w:t>
      </w:r>
      <w:r>
        <w:rPr>
          <w:rFonts w:ascii="Times New Roman" w:hAnsi="Times New Roman" w:cs="Times New Roman"/>
          <w:b/>
          <w:sz w:val="24"/>
          <w:szCs w:val="24"/>
        </w:rPr>
        <w:t xml:space="preserve">MIS Miftahul Ulum </w:t>
      </w:r>
    </w:p>
    <w:p w:rsidR="00017A88" w:rsidRPr="00017A88" w:rsidRDefault="00462AF8" w:rsidP="00017A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dengan kepala sekolah MIS Miftahul Ulum yang menyatakan bhawa ; sejak berdirinya sekolah ini sudah diberi nama MIS Miftahul Ulum </w:t>
      </w:r>
      <w:r w:rsidR="00FB1E71">
        <w:rPr>
          <w:rFonts w:ascii="Times New Roman" w:hAnsi="Times New Roman" w:cs="Times New Roman"/>
          <w:sz w:val="24"/>
          <w:szCs w:val="24"/>
        </w:rPr>
        <w:t>Kel. Amonggedo</w:t>
      </w:r>
      <w:r>
        <w:rPr>
          <w:rFonts w:ascii="Times New Roman" w:hAnsi="Times New Roman" w:cs="Times New Roman"/>
          <w:sz w:val="24"/>
          <w:szCs w:val="24"/>
        </w:rPr>
        <w:t xml:space="preserve"> sebab </w:t>
      </w:r>
      <w:r w:rsidR="00017A88" w:rsidRPr="00017A88">
        <w:rPr>
          <w:rFonts w:ascii="Times New Roman" w:hAnsi="Times New Roman" w:cs="Times New Roman"/>
          <w:sz w:val="24"/>
          <w:szCs w:val="24"/>
        </w:rPr>
        <w:t xml:space="preserve">sekolah ini didirikan masih berada dalam wilayah </w:t>
      </w:r>
      <w:r w:rsidR="00017A88">
        <w:rPr>
          <w:rFonts w:ascii="Times New Roman" w:hAnsi="Times New Roman" w:cs="Times New Roman"/>
          <w:sz w:val="24"/>
          <w:szCs w:val="24"/>
        </w:rPr>
        <w:t xml:space="preserve">Kec. </w:t>
      </w:r>
      <w:r w:rsidR="0062300B">
        <w:rPr>
          <w:rFonts w:ascii="Times New Roman" w:hAnsi="Times New Roman" w:cs="Times New Roman"/>
          <w:sz w:val="24"/>
          <w:szCs w:val="24"/>
        </w:rPr>
        <w:t>Wawotobi</w:t>
      </w:r>
      <w:r w:rsidR="00017A88" w:rsidRPr="00017A88">
        <w:rPr>
          <w:rFonts w:ascii="Times New Roman" w:hAnsi="Times New Roman" w:cs="Times New Roman"/>
          <w:sz w:val="24"/>
          <w:szCs w:val="24"/>
        </w:rPr>
        <w:t xml:space="preserve">, sehingga keberadaan sekolah ini masih dalam wilayah </w:t>
      </w:r>
      <w:r w:rsidR="00017A88">
        <w:rPr>
          <w:rFonts w:ascii="Times New Roman" w:hAnsi="Times New Roman" w:cs="Times New Roman"/>
          <w:sz w:val="24"/>
          <w:szCs w:val="24"/>
        </w:rPr>
        <w:t xml:space="preserve">Kec. </w:t>
      </w:r>
      <w:r w:rsidR="001D5F44">
        <w:rPr>
          <w:rFonts w:ascii="Times New Roman" w:hAnsi="Times New Roman" w:cs="Times New Roman"/>
          <w:sz w:val="24"/>
          <w:szCs w:val="24"/>
        </w:rPr>
        <w:t>Amonggedo</w:t>
      </w:r>
      <w:r w:rsidR="00017A88" w:rsidRPr="00017A88">
        <w:rPr>
          <w:rFonts w:ascii="Times New Roman" w:hAnsi="Times New Roman" w:cs="Times New Roman"/>
          <w:sz w:val="24"/>
          <w:szCs w:val="24"/>
        </w:rPr>
        <w:t xml:space="preserve">. Pada tahun 1982 Sekolah ini sejak berdirinya merupakan </w:t>
      </w:r>
      <w:r w:rsidR="00017A88">
        <w:rPr>
          <w:rFonts w:ascii="Times New Roman" w:hAnsi="Times New Roman" w:cs="Times New Roman"/>
          <w:sz w:val="24"/>
          <w:szCs w:val="24"/>
        </w:rPr>
        <w:t>MIS Miftahul Ulum</w:t>
      </w:r>
      <w:r w:rsidR="00017A88" w:rsidRPr="00017A88">
        <w:rPr>
          <w:rFonts w:ascii="Times New Roman" w:hAnsi="Times New Roman" w:cs="Times New Roman"/>
          <w:sz w:val="24"/>
          <w:szCs w:val="24"/>
        </w:rPr>
        <w:t xml:space="preserve">. Yang secara geografis letaknya berada di Kelurahan </w:t>
      </w:r>
      <w:r w:rsidR="001169D9">
        <w:rPr>
          <w:rFonts w:ascii="Times New Roman" w:hAnsi="Times New Roman" w:cs="Times New Roman"/>
          <w:sz w:val="24"/>
          <w:szCs w:val="24"/>
        </w:rPr>
        <w:t>Amonggedo</w:t>
      </w:r>
      <w:r w:rsidR="00017A88" w:rsidRPr="00017A88">
        <w:rPr>
          <w:rFonts w:ascii="Times New Roman" w:hAnsi="Times New Roman" w:cs="Times New Roman"/>
          <w:sz w:val="24"/>
          <w:szCs w:val="24"/>
        </w:rPr>
        <w:t xml:space="preserve"> </w:t>
      </w:r>
      <w:r w:rsidR="00017A88">
        <w:rPr>
          <w:rFonts w:ascii="Times New Roman" w:hAnsi="Times New Roman" w:cs="Times New Roman"/>
          <w:sz w:val="24"/>
          <w:szCs w:val="24"/>
        </w:rPr>
        <w:t xml:space="preserve">Kec. </w:t>
      </w:r>
      <w:r w:rsidR="001D5F44">
        <w:rPr>
          <w:rFonts w:ascii="Times New Roman" w:hAnsi="Times New Roman" w:cs="Times New Roman"/>
          <w:sz w:val="24"/>
          <w:szCs w:val="24"/>
        </w:rPr>
        <w:t>Amonggedo</w:t>
      </w:r>
      <w:r w:rsidR="00017A88" w:rsidRPr="00017A88">
        <w:rPr>
          <w:rFonts w:ascii="Times New Roman" w:hAnsi="Times New Roman" w:cs="Times New Roman"/>
          <w:sz w:val="24"/>
          <w:szCs w:val="24"/>
        </w:rPr>
        <w:t xml:space="preserve"> Kab. Konawe, di pimpin oleh seorang kepala sekolah </w:t>
      </w:r>
      <w:r w:rsidR="00D0463C">
        <w:rPr>
          <w:rFonts w:ascii="Times New Roman" w:hAnsi="Times New Roman" w:cs="Times New Roman"/>
          <w:sz w:val="24"/>
          <w:szCs w:val="24"/>
        </w:rPr>
        <w:t xml:space="preserve">yang bernama </w:t>
      </w:r>
      <w:r w:rsidR="001D5F44">
        <w:rPr>
          <w:rFonts w:ascii="Times New Roman" w:hAnsi="Times New Roman" w:cs="Times New Roman"/>
          <w:sz w:val="24"/>
          <w:szCs w:val="24"/>
        </w:rPr>
        <w:t xml:space="preserve">Ibu </w:t>
      </w:r>
      <w:r w:rsidR="001D5F44">
        <w:rPr>
          <w:rFonts w:ascii="Times New Roman" w:eastAsia="Times New Roman" w:hAnsi="Times New Roman" w:cs="Times New Roman"/>
          <w:sz w:val="24"/>
          <w:szCs w:val="24"/>
        </w:rPr>
        <w:t>Warni, S.PdI</w:t>
      </w:r>
      <w:r w:rsidR="001D5F44">
        <w:rPr>
          <w:rFonts w:ascii="Times New Roman" w:hAnsi="Times New Roman" w:cs="Times New Roman"/>
          <w:sz w:val="24"/>
          <w:szCs w:val="24"/>
        </w:rPr>
        <w:t>.</w:t>
      </w:r>
    </w:p>
    <w:p w:rsidR="00017A88" w:rsidRPr="00017A88" w:rsidRDefault="00AD67B8" w:rsidP="00017A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Sekolah ini didirikan atas keinginan masyarakat </w:t>
      </w:r>
      <w:r w:rsidR="00FB1E71">
        <w:rPr>
          <w:rFonts w:ascii="Times New Roman" w:hAnsi="Times New Roman" w:cs="Times New Roman"/>
          <w:sz w:val="24"/>
          <w:szCs w:val="24"/>
        </w:rPr>
        <w:t>Kel. Amonggedo</w:t>
      </w:r>
      <w:r>
        <w:rPr>
          <w:rFonts w:ascii="Times New Roman" w:hAnsi="Times New Roman" w:cs="Times New Roman"/>
          <w:sz w:val="24"/>
          <w:szCs w:val="24"/>
        </w:rPr>
        <w:t xml:space="preserve"> yang menginginkan adanya pendidikan Islam dasar di daerah tersebut, untuk digunakan sebagai sarana pendidikan bagi anak mereka. Hal ini diperkuat dengan hasil wawancara yang dilakukan dengan salah seorang informan yang juga merupakan salah satu tokoh masyarakat di daerah tersebut yang menyatakan bahwa :</w:t>
      </w:r>
    </w:p>
    <w:p w:rsidR="00017A88" w:rsidRPr="00017A88" w:rsidRDefault="00017A88" w:rsidP="00017A88">
      <w:pPr>
        <w:spacing w:after="0"/>
        <w:ind w:left="450"/>
        <w:jc w:val="both"/>
        <w:rPr>
          <w:rFonts w:ascii="Times New Roman" w:hAnsi="Times New Roman" w:cs="Times New Roman"/>
          <w:sz w:val="24"/>
          <w:szCs w:val="24"/>
        </w:rPr>
      </w:pP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 xml:space="preserve"> sangat di butuhkan keberadaannya di lingkungan ini, sebagai upaya pemerintah Kabupaten Konawe untuk menyediakan sarana pendidikan formal bagi masyarakat di Kel. </w:t>
      </w:r>
      <w:r w:rsidR="001169D9">
        <w:rPr>
          <w:rFonts w:ascii="Times New Roman" w:hAnsi="Times New Roman" w:cs="Times New Roman"/>
          <w:sz w:val="24"/>
          <w:szCs w:val="24"/>
        </w:rPr>
        <w:t>Amonggedo</w:t>
      </w:r>
      <w:r w:rsidRPr="00017A88">
        <w:rPr>
          <w:rFonts w:ascii="Times New Roman" w:hAnsi="Times New Roman" w:cs="Times New Roman"/>
          <w:sz w:val="24"/>
          <w:szCs w:val="24"/>
        </w:rPr>
        <w:t xml:space="preserve"> sebagai akibat dari bertamhanya jumlah penduduk yang membutuhkan sarana pendidikan bagi anak-anaknya.</w:t>
      </w:r>
      <w:r w:rsidRPr="00017A88">
        <w:rPr>
          <w:rStyle w:val="FootnoteReference"/>
          <w:rFonts w:ascii="Times New Roman" w:hAnsi="Times New Roman" w:cs="Times New Roman"/>
          <w:sz w:val="24"/>
          <w:szCs w:val="24"/>
        </w:rPr>
        <w:footnoteReference w:id="2"/>
      </w:r>
    </w:p>
    <w:p w:rsidR="00017A88" w:rsidRPr="00017A88" w:rsidRDefault="00EF7112" w:rsidP="00017A88">
      <w:pPr>
        <w:spacing w:after="0"/>
        <w:ind w:firstLine="720"/>
        <w:jc w:val="both"/>
        <w:rPr>
          <w:rFonts w:ascii="Times New Roman" w:hAnsi="Times New Roman" w:cs="Times New Roman"/>
          <w:sz w:val="24"/>
          <w:szCs w:val="24"/>
        </w:rPr>
      </w:pPr>
      <w:r w:rsidRPr="00EF7112">
        <w:rPr>
          <w:rFonts w:ascii="Times New Roman" w:hAnsi="Times New Roman" w:cs="Times New Roman"/>
          <w:b/>
          <w:noProof/>
          <w:sz w:val="24"/>
          <w:szCs w:val="24"/>
        </w:rPr>
        <w:pict>
          <v:rect id="_x0000_s1029" style="position:absolute;left:0;text-align:left;margin-left:187.1pt;margin-top:112.2pt;width:51pt;height:38.25pt;z-index:251661312" strokecolor="white [3212]">
            <v:textbox>
              <w:txbxContent>
                <w:p w:rsidR="00D85A84" w:rsidRPr="00FB7D96" w:rsidRDefault="00D85A84" w:rsidP="00A42502">
                  <w:pPr>
                    <w:jc w:val="center"/>
                    <w:rPr>
                      <w:rFonts w:ascii="Times New Roman" w:hAnsi="Times New Roman" w:cs="Times New Roman"/>
                      <w:sz w:val="24"/>
                      <w:szCs w:val="24"/>
                    </w:rPr>
                  </w:pPr>
                  <w:r w:rsidRPr="00FB7D96">
                    <w:rPr>
                      <w:rFonts w:ascii="Times New Roman" w:hAnsi="Times New Roman" w:cs="Times New Roman"/>
                      <w:sz w:val="24"/>
                      <w:szCs w:val="24"/>
                    </w:rPr>
                    <w:t>4</w:t>
                  </w:r>
                  <w:r>
                    <w:rPr>
                      <w:rFonts w:ascii="Times New Roman" w:hAnsi="Times New Roman" w:cs="Times New Roman"/>
                      <w:sz w:val="24"/>
                      <w:szCs w:val="24"/>
                    </w:rPr>
                    <w:t>3</w:t>
                  </w:r>
                </w:p>
              </w:txbxContent>
            </v:textbox>
          </v:rect>
        </w:pict>
      </w:r>
    </w:p>
    <w:p w:rsidR="00017A88" w:rsidRPr="00017A88" w:rsidRDefault="00017A88" w:rsidP="00017A88">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lastRenderedPageBreak/>
        <w:t xml:space="preserve">Pernyataan tokoh masyarakat di atas memberikan pemahaman bahwa keberadaan </w:t>
      </w:r>
      <w:r>
        <w:rPr>
          <w:rFonts w:ascii="Times New Roman" w:hAnsi="Times New Roman" w:cs="Times New Roman"/>
          <w:sz w:val="24"/>
          <w:szCs w:val="24"/>
        </w:rPr>
        <w:t>MIS Miftahul Ulum</w:t>
      </w:r>
      <w:r w:rsidRPr="00017A88">
        <w:rPr>
          <w:rFonts w:ascii="Times New Roman" w:hAnsi="Times New Roman" w:cs="Times New Roman"/>
          <w:sz w:val="24"/>
          <w:szCs w:val="24"/>
        </w:rPr>
        <w:t xml:space="preserve"> </w:t>
      </w:r>
      <w:r w:rsidR="001169D9">
        <w:rPr>
          <w:rFonts w:ascii="Times New Roman" w:hAnsi="Times New Roman" w:cs="Times New Roman"/>
          <w:sz w:val="24"/>
          <w:szCs w:val="24"/>
        </w:rPr>
        <w:t>Amonggedo</w:t>
      </w:r>
      <w:r w:rsidRPr="00017A88">
        <w:rPr>
          <w:rFonts w:ascii="Times New Roman" w:hAnsi="Times New Roman" w:cs="Times New Roman"/>
          <w:sz w:val="24"/>
          <w:szCs w:val="24"/>
        </w:rPr>
        <w:t xml:space="preserve"> sangat dibutuhkan oleh masyarakat yang berada di lingkungan tersebut, untuk memudahkan mereka menyekolahkan anak-anaknya pada tingkat pendidikan dasar mengingat daya tampung </w:t>
      </w:r>
      <w:r w:rsidR="001E30DF">
        <w:rPr>
          <w:rFonts w:ascii="Times New Roman" w:hAnsi="Times New Roman" w:cs="Times New Roman"/>
          <w:sz w:val="24"/>
          <w:szCs w:val="24"/>
        </w:rPr>
        <w:t xml:space="preserve">MIN Ahua Watu Kec. </w:t>
      </w:r>
      <w:r w:rsidR="001D5F44">
        <w:rPr>
          <w:rFonts w:ascii="Times New Roman" w:hAnsi="Times New Roman" w:cs="Times New Roman"/>
          <w:sz w:val="24"/>
          <w:szCs w:val="24"/>
        </w:rPr>
        <w:t>Amonggedo</w:t>
      </w:r>
      <w:r w:rsidR="001E30DF">
        <w:rPr>
          <w:rFonts w:ascii="Times New Roman" w:hAnsi="Times New Roman" w:cs="Times New Roman"/>
          <w:sz w:val="24"/>
          <w:szCs w:val="24"/>
        </w:rPr>
        <w:t xml:space="preserve"> yang masih bisa di jangkau oleh masyarakat </w:t>
      </w:r>
      <w:r w:rsidRPr="00017A88">
        <w:rPr>
          <w:rFonts w:ascii="Times New Roman" w:hAnsi="Times New Roman" w:cs="Times New Roman"/>
          <w:sz w:val="24"/>
          <w:szCs w:val="24"/>
        </w:rPr>
        <w:t>sudah tidak mampu menampung jumlah anak yang mendaftar di sekolah tersebut.</w:t>
      </w:r>
    </w:p>
    <w:p w:rsidR="00017A88" w:rsidRPr="00017A88" w:rsidRDefault="00017A88" w:rsidP="00017A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MIS Miftahul Ulum</w:t>
      </w:r>
      <w:r w:rsidRPr="00017A88">
        <w:rPr>
          <w:rFonts w:ascii="Times New Roman" w:hAnsi="Times New Roman" w:cs="Times New Roman"/>
          <w:sz w:val="24"/>
          <w:szCs w:val="24"/>
        </w:rPr>
        <w:t xml:space="preserve"> </w:t>
      </w:r>
      <w:r>
        <w:rPr>
          <w:rFonts w:ascii="Times New Roman" w:hAnsi="Times New Roman" w:cs="Times New Roman"/>
          <w:sz w:val="24"/>
          <w:szCs w:val="24"/>
        </w:rPr>
        <w:t>Amonggedo</w:t>
      </w:r>
      <w:r w:rsidRPr="00017A88">
        <w:rPr>
          <w:rFonts w:ascii="Times New Roman" w:hAnsi="Times New Roman" w:cs="Times New Roman"/>
          <w:sz w:val="24"/>
          <w:szCs w:val="24"/>
        </w:rPr>
        <w:t xml:space="preserve"> didirikan pada tahun 1980 di atas areal lahan seluas 280m</w:t>
      </w:r>
      <w:r w:rsidRPr="00017A88">
        <w:rPr>
          <w:rFonts w:ascii="Times New Roman" w:hAnsi="Times New Roman" w:cs="Times New Roman"/>
          <w:sz w:val="24"/>
          <w:szCs w:val="24"/>
          <w:vertAlign w:val="superscript"/>
        </w:rPr>
        <w:t>2</w:t>
      </w:r>
      <w:r w:rsidRPr="00017A88">
        <w:rPr>
          <w:rFonts w:ascii="Times New Roman" w:hAnsi="Times New Roman" w:cs="Times New Roman"/>
          <w:sz w:val="24"/>
          <w:szCs w:val="24"/>
        </w:rPr>
        <w:t xml:space="preserve"> tanah lokasi pembangunan sekolah ini merupakan tanah yang telah di beli oleh pemerintah setempat untuk didirikan sekolah dasar yang kini menjadi </w:t>
      </w: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 xml:space="preserve">, hal ini sesuai dengan keinginan warga setempat yang meminta agar di lingkungan tersebut didirikan </w:t>
      </w:r>
      <w:r>
        <w:rPr>
          <w:rFonts w:ascii="Times New Roman" w:hAnsi="Times New Roman" w:cs="Times New Roman"/>
          <w:sz w:val="24"/>
          <w:szCs w:val="24"/>
        </w:rPr>
        <w:t>MIS Miftahul Ulum</w:t>
      </w:r>
      <w:r w:rsidRPr="00017A88">
        <w:rPr>
          <w:rFonts w:ascii="Times New Roman" w:hAnsi="Times New Roman" w:cs="Times New Roman"/>
          <w:sz w:val="24"/>
          <w:szCs w:val="24"/>
        </w:rPr>
        <w:t xml:space="preserve"> sebagai sarana pendidikan bagi anak-anak mereka, sehingga tingkat pendidikan anak mereka lebih baik dan lebih mudah di akses bagi sebagian besar anak yang membutuhkan pendidikan di Kel</w:t>
      </w:r>
      <w:r w:rsidR="001D5F44">
        <w:rPr>
          <w:rFonts w:ascii="Times New Roman" w:hAnsi="Times New Roman" w:cs="Times New Roman"/>
          <w:sz w:val="24"/>
          <w:szCs w:val="24"/>
        </w:rPr>
        <w:t xml:space="preserve">urahan </w:t>
      </w:r>
      <w:r w:rsidR="001169D9">
        <w:rPr>
          <w:rFonts w:ascii="Times New Roman" w:hAnsi="Times New Roman" w:cs="Times New Roman"/>
          <w:sz w:val="24"/>
          <w:szCs w:val="24"/>
        </w:rPr>
        <w:t>Amonggedo</w:t>
      </w:r>
      <w:r w:rsidRPr="00017A88">
        <w:rPr>
          <w:rFonts w:ascii="Times New Roman" w:hAnsi="Times New Roman" w:cs="Times New Roman"/>
          <w:sz w:val="24"/>
          <w:szCs w:val="24"/>
        </w:rPr>
        <w:t xml:space="preserve"> </w:t>
      </w:r>
      <w:r>
        <w:rPr>
          <w:rFonts w:ascii="Times New Roman" w:hAnsi="Times New Roman" w:cs="Times New Roman"/>
          <w:sz w:val="24"/>
          <w:szCs w:val="24"/>
        </w:rPr>
        <w:t xml:space="preserve">Kec. </w:t>
      </w:r>
      <w:r w:rsidR="001D5F44">
        <w:rPr>
          <w:rFonts w:ascii="Times New Roman" w:hAnsi="Times New Roman" w:cs="Times New Roman"/>
          <w:sz w:val="24"/>
          <w:szCs w:val="24"/>
        </w:rPr>
        <w:t>Amonggedo</w:t>
      </w:r>
      <w:r w:rsidRPr="00017A88">
        <w:rPr>
          <w:rFonts w:ascii="Times New Roman" w:hAnsi="Times New Roman" w:cs="Times New Roman"/>
          <w:sz w:val="24"/>
          <w:szCs w:val="24"/>
        </w:rPr>
        <w:t xml:space="preserve"> Kab. Konawe, sehingga kesadaran berpendidikan dikalangan orang tua yang berada di lingkungan tersebut akan semakin baik.</w:t>
      </w:r>
    </w:p>
    <w:p w:rsidR="00017A88" w:rsidRPr="00017A88" w:rsidRDefault="00017A88" w:rsidP="00017A88">
      <w:pPr>
        <w:tabs>
          <w:tab w:val="left" w:pos="900"/>
        </w:tabs>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t xml:space="preserve">Di tinjau dari sejarah pendirian </w:t>
      </w:r>
      <w:r>
        <w:rPr>
          <w:rFonts w:ascii="Times New Roman" w:hAnsi="Times New Roman" w:cs="Times New Roman"/>
          <w:sz w:val="24"/>
          <w:szCs w:val="24"/>
        </w:rPr>
        <w:t>MIS Miftahul Ulum</w:t>
      </w:r>
      <w:r w:rsidRPr="00017A88">
        <w:rPr>
          <w:rFonts w:ascii="Times New Roman" w:hAnsi="Times New Roman" w:cs="Times New Roman"/>
          <w:sz w:val="24"/>
          <w:szCs w:val="24"/>
        </w:rPr>
        <w:t xml:space="preserve"> </w:t>
      </w:r>
      <w:r w:rsidR="001D5F44">
        <w:rPr>
          <w:rFonts w:ascii="Times New Roman" w:hAnsi="Times New Roman" w:cs="Times New Roman"/>
          <w:sz w:val="24"/>
          <w:szCs w:val="24"/>
        </w:rPr>
        <w:t>Kec. Amonggedo</w:t>
      </w:r>
      <w:r w:rsidRPr="00017A88">
        <w:rPr>
          <w:rFonts w:ascii="Times New Roman" w:hAnsi="Times New Roman" w:cs="Times New Roman"/>
          <w:sz w:val="24"/>
          <w:szCs w:val="24"/>
        </w:rPr>
        <w:t xml:space="preserve">, maka ada beberapa faktor yang mendorong didirikannya sebuah lembaga pendidikan formal tingkat dasar yang saat sekarang ini di kenal dengan sebutan </w:t>
      </w: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 Sebagaimana kita ketahui bahwa pendidikan dasar adalah jenjang pendidikan yang masih sangat dibutuhkan guna melanjutkan ke jenjang pendidikan yang lebih tinggi.</w:t>
      </w:r>
    </w:p>
    <w:p w:rsidR="00017A88" w:rsidRDefault="00017A88" w:rsidP="00017A88">
      <w:pPr>
        <w:spacing w:after="0" w:line="480" w:lineRule="auto"/>
        <w:ind w:firstLine="720"/>
        <w:jc w:val="both"/>
        <w:rPr>
          <w:rFonts w:ascii="Times New Roman" w:hAnsi="Times New Roman" w:cs="Times New Roman"/>
          <w:sz w:val="24"/>
          <w:szCs w:val="24"/>
        </w:rPr>
      </w:pPr>
    </w:p>
    <w:p w:rsidR="005D0032" w:rsidRPr="00017A88" w:rsidRDefault="005D0032" w:rsidP="00017A88">
      <w:pPr>
        <w:spacing w:after="0" w:line="480" w:lineRule="auto"/>
        <w:ind w:firstLine="720"/>
        <w:jc w:val="both"/>
        <w:rPr>
          <w:rFonts w:ascii="Times New Roman" w:hAnsi="Times New Roman" w:cs="Times New Roman"/>
          <w:sz w:val="24"/>
          <w:szCs w:val="24"/>
        </w:rPr>
      </w:pPr>
    </w:p>
    <w:p w:rsidR="00017A88" w:rsidRPr="00017A88" w:rsidRDefault="00017A88" w:rsidP="00017A88">
      <w:pPr>
        <w:spacing w:after="0" w:line="480" w:lineRule="auto"/>
        <w:jc w:val="both"/>
        <w:rPr>
          <w:rFonts w:ascii="Times New Roman" w:hAnsi="Times New Roman" w:cs="Times New Roman"/>
          <w:b/>
          <w:sz w:val="24"/>
          <w:szCs w:val="24"/>
        </w:rPr>
      </w:pPr>
      <w:r w:rsidRPr="00017A88">
        <w:rPr>
          <w:rFonts w:ascii="Times New Roman" w:hAnsi="Times New Roman" w:cs="Times New Roman"/>
          <w:b/>
          <w:sz w:val="24"/>
          <w:szCs w:val="24"/>
        </w:rPr>
        <w:lastRenderedPageBreak/>
        <w:t xml:space="preserve">2. Keadaan Sarana dan Prasarana </w:t>
      </w:r>
    </w:p>
    <w:p w:rsidR="00017A88" w:rsidRPr="00017A88" w:rsidRDefault="00017A88" w:rsidP="00017A88">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t xml:space="preserve">Sarana dan prasarana merupakan hal yang sangat penting dan dibutuhkan dalam penyelenggaraan pendidikan sebab sekolah sebagai penyelenggara pendidikan tidak hanya mengandalkan aspek ketersediaan tenaga Pendidik dan adminstrasi ataupun kecerdasan individu. Lebih dari itu, ketersediaan sarana dan prasarana pada satu sekolah adalah merupakan suatu keharusan. </w:t>
      </w:r>
    </w:p>
    <w:p w:rsidR="00017A88" w:rsidRPr="00017A88" w:rsidRDefault="00017A88" w:rsidP="00017A88">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t>Tingkat keberhasilan dalam penerapan proses belajar mengajar sangat dipengaruhi oleh ketersediaan sarana dan prasarana. Dengan keterbatasan sarana pembelajaran akan sangat menyulitkan bagi guru untuk melakukan transfer ilmu pengetahuan kepada peserta didik, sebaliknya bila dalam satu sekolah memiliki sarana dan prasarana yang memadai akan sangat membantu para guru dalam mengembangkan metode pembelajaran mengembangkan kreatifitas, dan strategi yang tepat dalam interaksi mereka terhadap peserta didik.</w:t>
      </w:r>
    </w:p>
    <w:p w:rsidR="00017A88" w:rsidRPr="00017A88" w:rsidRDefault="00017A88" w:rsidP="00017A88">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t>Berkaitan dengan sarana dan prasarana sebagai hal yang sangat berpengaruh dalam lembaga pendidikan formal atau pendidikan apa saja. Pemerintah telah menetapkan peraturan tentang standar pendidikan nasional. Berikut kutipan peraturan pemerintah Republik Indonesia Nomor 19 Tahun 2005 tentang Standar Nasional Pendidikan, Pasal 42 poin 1 mengemukakan bahwa ;</w:t>
      </w:r>
    </w:p>
    <w:p w:rsidR="00017A88" w:rsidRPr="00017A88" w:rsidRDefault="00017A88" w:rsidP="00017A88">
      <w:pPr>
        <w:spacing w:after="0"/>
        <w:ind w:left="450"/>
        <w:jc w:val="both"/>
        <w:rPr>
          <w:rFonts w:ascii="Times New Roman" w:hAnsi="Times New Roman" w:cs="Times New Roman"/>
          <w:sz w:val="24"/>
          <w:szCs w:val="24"/>
        </w:rPr>
      </w:pPr>
      <w:r w:rsidRPr="00017A88">
        <w:rPr>
          <w:rFonts w:ascii="Times New Roman" w:hAnsi="Times New Roman" w:cs="Times New Roman"/>
          <w:sz w:val="24"/>
          <w:szCs w:val="24"/>
        </w:rPr>
        <w:t>Setiap satuan pendidikan wajib memiliki sarana yang meliputi perabot, peralatan pendidikan, media pendidikan, buku dan sumber belajar lainnya, bahan habis pakai, serta perlengkapan lain yang diperlukan untuk menunjang proses pembelajaran yang teratur dan berkelanjutan.</w:t>
      </w:r>
      <w:r w:rsidRPr="00017A88">
        <w:rPr>
          <w:rStyle w:val="FootnoteReference"/>
          <w:rFonts w:ascii="Times New Roman" w:hAnsi="Times New Roman" w:cs="Times New Roman"/>
          <w:sz w:val="24"/>
          <w:szCs w:val="24"/>
        </w:rPr>
        <w:footnoteReference w:id="3"/>
      </w:r>
    </w:p>
    <w:p w:rsidR="00017A88" w:rsidRPr="00017A88" w:rsidRDefault="00017A88" w:rsidP="00017A88">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lastRenderedPageBreak/>
        <w:t>Dengan demikian dapat dipahami bahwa sarana dan prasarana adalah fasilitas yang sifatnya fisik atau material yang dimanfaatkan untuk memperlancar proses pendidikan dan pembelajaran seperti media pembelajaran. Karena begitu pentingnya sarana pendidikan ini, sehingga dikatakan sebagai determinan pendidikan yang sangat menentukan pencapaian tujuan pendidikan itu sendiri.</w:t>
      </w:r>
    </w:p>
    <w:p w:rsidR="00017A88" w:rsidRPr="00017A88" w:rsidRDefault="00017A88" w:rsidP="00017A88">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t>Hal tersebut sesuai dengan hasil wawancara yang dilakukan terhadap salah seorang informan yang menyatakan bahwa ;</w:t>
      </w:r>
    </w:p>
    <w:p w:rsidR="00017A88" w:rsidRPr="00017A88" w:rsidRDefault="00017A88" w:rsidP="00017A88">
      <w:pPr>
        <w:spacing w:after="0"/>
        <w:ind w:left="450"/>
        <w:jc w:val="both"/>
        <w:rPr>
          <w:rFonts w:ascii="Times New Roman" w:hAnsi="Times New Roman" w:cs="Times New Roman"/>
          <w:sz w:val="24"/>
          <w:szCs w:val="24"/>
        </w:rPr>
      </w:pPr>
      <w:r w:rsidRPr="00017A88">
        <w:rPr>
          <w:rFonts w:ascii="Times New Roman" w:hAnsi="Times New Roman" w:cs="Times New Roman"/>
          <w:sz w:val="24"/>
          <w:szCs w:val="24"/>
        </w:rPr>
        <w:t xml:space="preserve">Bila sarana pembelajaran terbatas secara langsung akan berpengaruh terhadap perilaku siswa dalam berkreatifitas dan tingkat pemahaman siswa mengenai bahan belajar yang sedang di paparkan oleh guru, sebaliknya jika kita di tunjang dengan sarana untuk memberikan bahan ajar maka dengan sangat mudah untuk memberikan pemahaman bagi siswa mengenai apa yang sedang di pelajarinya. </w:t>
      </w:r>
      <w:r w:rsidRPr="00017A88">
        <w:rPr>
          <w:rStyle w:val="FootnoteReference"/>
          <w:rFonts w:ascii="Times New Roman" w:hAnsi="Times New Roman" w:cs="Times New Roman"/>
          <w:sz w:val="24"/>
          <w:szCs w:val="24"/>
        </w:rPr>
        <w:footnoteReference w:id="4"/>
      </w:r>
    </w:p>
    <w:p w:rsidR="00FD21F6" w:rsidRDefault="00FD21F6" w:rsidP="00FD21F6">
      <w:pPr>
        <w:spacing w:after="0" w:line="240" w:lineRule="auto"/>
        <w:ind w:firstLine="720"/>
        <w:jc w:val="both"/>
        <w:rPr>
          <w:rFonts w:ascii="Times New Roman" w:hAnsi="Times New Roman" w:cs="Times New Roman"/>
          <w:sz w:val="24"/>
          <w:szCs w:val="24"/>
        </w:rPr>
      </w:pPr>
    </w:p>
    <w:p w:rsidR="00017A88" w:rsidRPr="00017A88" w:rsidRDefault="00017A88" w:rsidP="00017A88">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t xml:space="preserve">Sarana dan prasarana di </w:t>
      </w: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relatif telah memenuhi kriteria untuk melakukan proses pembelajaran. Walaupun jika di tinjau secara keseluruhan sebenarnya belum memenuhi standar jika di bandingkan dengan kebutuhan belajar siswa pada masa sekarang ini. Dalam kondisi tersebut, maka kepala sekolah sebagai pengelola ini harus bekerja keras untuk dapat memenuhi kekurangan alat peraga sebagai penunjang dalam penyelenggaraan pendidikan di sekolah.</w:t>
      </w:r>
    </w:p>
    <w:p w:rsidR="00017A88" w:rsidRPr="00017A88" w:rsidRDefault="00017A88" w:rsidP="00017A88">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t xml:space="preserve">Keadaan sarana dan prasarana yang ada di </w:t>
      </w:r>
      <w:r>
        <w:rPr>
          <w:rFonts w:ascii="Times New Roman" w:hAnsi="Times New Roman" w:cs="Times New Roman"/>
          <w:sz w:val="24"/>
          <w:szCs w:val="24"/>
        </w:rPr>
        <w:t>MIS Miftahul Ulum</w:t>
      </w:r>
      <w:r w:rsidRPr="00017A88">
        <w:rPr>
          <w:rFonts w:ascii="Times New Roman" w:hAnsi="Times New Roman" w:cs="Times New Roman"/>
          <w:sz w:val="24"/>
          <w:szCs w:val="24"/>
        </w:rPr>
        <w:t xml:space="preserve"> </w:t>
      </w:r>
      <w:r w:rsidR="001169D9">
        <w:rPr>
          <w:rFonts w:ascii="Times New Roman" w:hAnsi="Times New Roman" w:cs="Times New Roman"/>
          <w:sz w:val="24"/>
          <w:szCs w:val="24"/>
        </w:rPr>
        <w:t>Amonggedo</w:t>
      </w:r>
      <w:r w:rsidRPr="00017A88">
        <w:rPr>
          <w:rFonts w:ascii="Times New Roman" w:hAnsi="Times New Roman" w:cs="Times New Roman"/>
          <w:sz w:val="24"/>
          <w:szCs w:val="24"/>
        </w:rPr>
        <w:t xml:space="preserve"> sejak didirikannya sampai sekarang ini sudah tentu bila di nilai secara keseluruhan tidak lagi dalam kondisi baik, dalam arti ada sebagian besar dari sarana tersebut yang sudah tidak layak lagi untuk digunakan dan ada pula yang masih layak. Hal tersebut erat </w:t>
      </w:r>
      <w:r w:rsidRPr="00017A88">
        <w:rPr>
          <w:rFonts w:ascii="Times New Roman" w:hAnsi="Times New Roman" w:cs="Times New Roman"/>
          <w:sz w:val="24"/>
          <w:szCs w:val="24"/>
        </w:rPr>
        <w:lastRenderedPageBreak/>
        <w:t xml:space="preserve">kaitannya dengan usia pemakaian sarana tersebut yang sudah cukup lama sehingga telah melewati masa efektif untuk digunakan dan banyak lagi sebab yang lainnya sehingga tidak layak lagi digunakan sebagaimana fungsi nya. Ketersediaan sarana dan prasarana di </w:t>
      </w: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 xml:space="preserve"> telah mendapat perhatian dari pemerintah setempat hal ini di tandai dengan tersedianya sarana belajar berupa buku-buku pelajaran yang sesuai dengan standar kompetensi yang di dukung dengan alat peraga lainnya.</w:t>
      </w:r>
    </w:p>
    <w:p w:rsidR="00017A88" w:rsidRPr="00017A88" w:rsidRDefault="00017A88" w:rsidP="00017A88">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t xml:space="preserve">Keadaan sarana dan prasarana yang tersedia di </w:t>
      </w: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 xml:space="preserve"> dapat di lihat pada tabel berikut ini :</w:t>
      </w:r>
    </w:p>
    <w:p w:rsidR="00017A88" w:rsidRPr="00017A88" w:rsidRDefault="007A06DE" w:rsidP="00017A88">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Tabel 2</w:t>
      </w:r>
    </w:p>
    <w:p w:rsidR="00017A88" w:rsidRPr="00017A88" w:rsidRDefault="00017A88" w:rsidP="00017A88">
      <w:pPr>
        <w:spacing w:after="0"/>
        <w:jc w:val="center"/>
        <w:rPr>
          <w:rFonts w:ascii="Times New Roman" w:hAnsi="Times New Roman" w:cs="Times New Roman"/>
          <w:b/>
          <w:sz w:val="24"/>
          <w:szCs w:val="24"/>
        </w:rPr>
      </w:pPr>
      <w:r w:rsidRPr="00017A88">
        <w:rPr>
          <w:rFonts w:ascii="Times New Roman" w:hAnsi="Times New Roman" w:cs="Times New Roman"/>
          <w:b/>
          <w:sz w:val="24"/>
          <w:szCs w:val="24"/>
        </w:rPr>
        <w:t xml:space="preserve">Keadaan Sarana dan Prasarana </w:t>
      </w:r>
      <w:r>
        <w:rPr>
          <w:rFonts w:ascii="Times New Roman" w:hAnsi="Times New Roman" w:cs="Times New Roman"/>
          <w:b/>
          <w:sz w:val="24"/>
          <w:szCs w:val="24"/>
        </w:rPr>
        <w:t xml:space="preserve">MIS Miftahul Ulum </w:t>
      </w:r>
      <w:r w:rsidRPr="00017A88">
        <w:rPr>
          <w:rFonts w:ascii="Times New Roman" w:hAnsi="Times New Roman" w:cs="Times New Roman"/>
          <w:b/>
          <w:sz w:val="24"/>
          <w:szCs w:val="24"/>
        </w:rPr>
        <w:t xml:space="preserve"> 2011</w:t>
      </w:r>
    </w:p>
    <w:p w:rsidR="00017A88" w:rsidRPr="00017A88" w:rsidRDefault="00017A88" w:rsidP="00017A88">
      <w:pPr>
        <w:spacing w:after="0"/>
        <w:jc w:val="center"/>
        <w:rPr>
          <w:rFonts w:ascii="Times New Roman" w:hAnsi="Times New Roman" w:cs="Times New Roman"/>
          <w:b/>
          <w:sz w:val="24"/>
          <w:szCs w:val="24"/>
        </w:rPr>
      </w:pPr>
    </w:p>
    <w:tbl>
      <w:tblPr>
        <w:tblW w:w="8220" w:type="dxa"/>
        <w:jc w:val="center"/>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
        <w:gridCol w:w="4454"/>
        <w:gridCol w:w="1922"/>
        <w:gridCol w:w="1323"/>
      </w:tblGrid>
      <w:tr w:rsidR="00017A88" w:rsidRPr="00017A88" w:rsidTr="006D7583">
        <w:trPr>
          <w:trHeight w:val="305"/>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No</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Sarana dan Prasarana</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Jumlah</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Keterangan</w:t>
            </w:r>
          </w:p>
        </w:tc>
      </w:tr>
      <w:tr w:rsidR="00017A88" w:rsidRPr="00017A88" w:rsidTr="006D7583">
        <w:trPr>
          <w:trHeight w:val="296"/>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Kantor Kepala Sekolah</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Ruang guru</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trHeight w:val="431"/>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3</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Ruang Belajar</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6</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4</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Perpustakaan</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5</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Meja dan Kursi Belajar</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265</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6</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Papan Tulis</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7</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7</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Almari</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8</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Alat-alat Olah Raga</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 set</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9</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Alat-alat Kesenian</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2set</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10</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Jam dinding</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11</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Meja dan Kursi Guru</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10</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12</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Radio Kaset</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13</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Taman Bunga</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14</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WC Siswa</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15</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WC Guru</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lastRenderedPageBreak/>
              <w:t>17</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Perumahan Guru</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1262" w:type="dxa"/>
            <w:vAlign w:val="center"/>
          </w:tcPr>
          <w:p w:rsidR="00017A88" w:rsidRPr="00017A88" w:rsidRDefault="00017A88" w:rsidP="00017A88">
            <w:pPr>
              <w:spacing w:after="0" w:line="360" w:lineRule="auto"/>
              <w:ind w:left="-74" w:firstLine="74"/>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18</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Kursi dan Meja Tamu</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 set</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19</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Tape Recorder</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20</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Warles</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21</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Meja Biro</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22</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Mesin Tik Panjar</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r w:rsidR="00017A88" w:rsidRPr="00017A88" w:rsidTr="006D7583">
        <w:trPr>
          <w:jc w:val="center"/>
        </w:trPr>
        <w:tc>
          <w:tcPr>
            <w:tcW w:w="52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24</w:t>
            </w:r>
          </w:p>
        </w:tc>
        <w:tc>
          <w:tcPr>
            <w:tcW w:w="4499" w:type="dxa"/>
            <w:vAlign w:val="center"/>
          </w:tcPr>
          <w:p w:rsidR="00017A88" w:rsidRPr="00017A88" w:rsidRDefault="00017A88" w:rsidP="00017A88">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Pagar Permanen</w:t>
            </w:r>
          </w:p>
        </w:tc>
        <w:tc>
          <w:tcPr>
            <w:tcW w:w="1937"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126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Baik</w:t>
            </w:r>
          </w:p>
        </w:tc>
      </w:tr>
    </w:tbl>
    <w:p w:rsidR="00017A88" w:rsidRPr="00017A88" w:rsidRDefault="00017A88" w:rsidP="00017A88">
      <w:pPr>
        <w:spacing w:after="0"/>
        <w:jc w:val="both"/>
        <w:rPr>
          <w:rFonts w:ascii="Times New Roman" w:hAnsi="Times New Roman" w:cs="Times New Roman"/>
          <w:sz w:val="24"/>
          <w:szCs w:val="24"/>
        </w:rPr>
      </w:pPr>
      <w:r w:rsidRPr="00017A88">
        <w:rPr>
          <w:rFonts w:ascii="Times New Roman" w:hAnsi="Times New Roman" w:cs="Times New Roman"/>
          <w:sz w:val="24"/>
          <w:szCs w:val="24"/>
        </w:rPr>
        <w:t xml:space="preserve">Sumber data : </w:t>
      </w: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 xml:space="preserve"> </w:t>
      </w:r>
      <w:r>
        <w:rPr>
          <w:rFonts w:ascii="Times New Roman" w:hAnsi="Times New Roman" w:cs="Times New Roman"/>
          <w:sz w:val="24"/>
          <w:szCs w:val="24"/>
        </w:rPr>
        <w:t xml:space="preserve">Kec. </w:t>
      </w:r>
      <w:r w:rsidR="001D5F44">
        <w:rPr>
          <w:rFonts w:ascii="Times New Roman" w:hAnsi="Times New Roman" w:cs="Times New Roman"/>
          <w:sz w:val="24"/>
          <w:szCs w:val="24"/>
        </w:rPr>
        <w:t>Amonggedo</w:t>
      </w:r>
      <w:r w:rsidRPr="00017A88">
        <w:rPr>
          <w:rFonts w:ascii="Times New Roman" w:hAnsi="Times New Roman" w:cs="Times New Roman"/>
          <w:sz w:val="24"/>
          <w:szCs w:val="24"/>
        </w:rPr>
        <w:t xml:space="preserve"> Kabupaten Konawe, 2011.</w:t>
      </w:r>
    </w:p>
    <w:p w:rsidR="00017A88" w:rsidRPr="00017A88" w:rsidRDefault="00017A88" w:rsidP="00017A88">
      <w:pPr>
        <w:spacing w:after="0" w:line="480" w:lineRule="auto"/>
        <w:rPr>
          <w:rFonts w:ascii="Times New Roman" w:hAnsi="Times New Roman" w:cs="Times New Roman"/>
          <w:b/>
          <w:sz w:val="24"/>
          <w:szCs w:val="24"/>
        </w:rPr>
      </w:pPr>
    </w:p>
    <w:p w:rsidR="00017A88" w:rsidRPr="00017A88" w:rsidRDefault="00017A88" w:rsidP="0084133E">
      <w:pPr>
        <w:tabs>
          <w:tab w:val="center" w:pos="4252"/>
        </w:tabs>
        <w:spacing w:after="0" w:line="480" w:lineRule="auto"/>
        <w:rPr>
          <w:rFonts w:ascii="Times New Roman" w:hAnsi="Times New Roman" w:cs="Times New Roman"/>
          <w:b/>
          <w:sz w:val="24"/>
          <w:szCs w:val="24"/>
        </w:rPr>
      </w:pPr>
      <w:r w:rsidRPr="00017A88">
        <w:rPr>
          <w:rFonts w:ascii="Times New Roman" w:hAnsi="Times New Roman" w:cs="Times New Roman"/>
          <w:b/>
          <w:sz w:val="24"/>
          <w:szCs w:val="24"/>
        </w:rPr>
        <w:t>3. Keadaan Guru dan Siswa</w:t>
      </w:r>
      <w:r w:rsidR="0084133E">
        <w:rPr>
          <w:rFonts w:ascii="Times New Roman" w:hAnsi="Times New Roman" w:cs="Times New Roman"/>
          <w:b/>
          <w:sz w:val="24"/>
          <w:szCs w:val="24"/>
        </w:rPr>
        <w:tab/>
      </w:r>
    </w:p>
    <w:p w:rsidR="00017A88" w:rsidRPr="00017A88" w:rsidRDefault="00017A88" w:rsidP="00017A88">
      <w:pPr>
        <w:spacing w:after="0" w:line="480" w:lineRule="auto"/>
        <w:rPr>
          <w:rFonts w:ascii="Times New Roman" w:hAnsi="Times New Roman" w:cs="Times New Roman"/>
          <w:b/>
          <w:sz w:val="24"/>
          <w:szCs w:val="24"/>
        </w:rPr>
      </w:pPr>
      <w:r w:rsidRPr="00017A88">
        <w:rPr>
          <w:rFonts w:ascii="Times New Roman" w:hAnsi="Times New Roman" w:cs="Times New Roman"/>
          <w:b/>
          <w:sz w:val="24"/>
          <w:szCs w:val="24"/>
        </w:rPr>
        <w:t>a. Keadaan Guru</w:t>
      </w:r>
    </w:p>
    <w:p w:rsidR="00803D39" w:rsidRDefault="00017A88" w:rsidP="00017A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MIS Miftahul Ulum</w:t>
      </w:r>
      <w:r w:rsidRPr="00017A88">
        <w:rPr>
          <w:rFonts w:ascii="Times New Roman" w:hAnsi="Times New Roman" w:cs="Times New Roman"/>
          <w:sz w:val="24"/>
          <w:szCs w:val="24"/>
        </w:rPr>
        <w:t xml:space="preserve"> </w:t>
      </w:r>
      <w:r w:rsidR="001D5F44">
        <w:rPr>
          <w:rFonts w:ascii="Times New Roman" w:hAnsi="Times New Roman" w:cs="Times New Roman"/>
          <w:sz w:val="24"/>
          <w:szCs w:val="24"/>
        </w:rPr>
        <w:t>Kec. Amonggedo</w:t>
      </w:r>
      <w:r w:rsidRPr="00017A88">
        <w:rPr>
          <w:rFonts w:ascii="Times New Roman" w:hAnsi="Times New Roman" w:cs="Times New Roman"/>
          <w:sz w:val="24"/>
          <w:szCs w:val="24"/>
        </w:rPr>
        <w:t xml:space="preserve"> sebagai lembaga pendidikan formal yang mendidik anak dari tidak tau menjadi tau, menjadikan guru sebagai komponen yang sangat penting dalam pelaksanaan proses pendidikan dan pembelajaran di sekolah, kepada para gurulah diletakkan tugas dan tanggung jawab untuk medidik anak dan sebagai penentu utama berhasil atau tidaknya tujuan dari penyelenggaraan pendidikan di sekolah, dimana dipundaknya diletakkan tugas dan tanggung jawab mendidik yang diamanatkan oleh negara.  </w:t>
      </w:r>
    </w:p>
    <w:p w:rsidR="00017A88" w:rsidRPr="00017A88" w:rsidRDefault="00017A88" w:rsidP="00017A88">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t xml:space="preserve">Hasil pembelajaran sangat ditentukan oleh kualitas dan kreatifitas guru dalam melakukan proses pembelajaran dan keterampilan kepada peserta didik. Berdasarkan hal tersebut di atas mengenai fungsi dan amanat yang di emban seorang guru, maka seorang guru merupakan pekerja yang tanpa mengenal tanda jasa dan merupakan orang yang memiliki kompetensi dan kemampuan khusus untuk membimbing dan membina manusia. </w:t>
      </w:r>
    </w:p>
    <w:p w:rsidR="00017A88" w:rsidRPr="00017A88" w:rsidRDefault="00017A88" w:rsidP="00017A88">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lastRenderedPageBreak/>
        <w:t>Berdasarkan hal tersebut di atas maka guru adalah seorang memiliki kualitas dan telah melalui jenjang pendidikan khusus di bidang kependidikan  sebagai syarat mutlak untuk dapat membimbing dan mendampingi peserta didik pada jalur pendidikan tertentu. seiring dengan perkembangan teknologi dan sistem pendidikan di era globalisasi seperti saat ini, guru di tuntut untuk dapat memenuhi standar kompetensi dengan mengikuti uji sertifikasi yang diadakan di lembaga pemerintah yang telah ditentukan. Hal ini dimaksudkan untuk memperoleh pengakuan profesionalisme seorang guru dengan tunjangan yang sesuai dengan kinerja dan kemampuan guru.</w:t>
      </w:r>
    </w:p>
    <w:p w:rsidR="00017A88" w:rsidRPr="00017A88" w:rsidRDefault="00017A88" w:rsidP="00017A88">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t xml:space="preserve">  Sebagai abdi negara dan abdi masyarakat guru merupakan alat negara yang berada pada organisasi pendidikan nasional yang secara formal didirikan oleh pemerintah dan berada dalam satu wadah organisasi Persatuan Guru Republik Indonesia, hal tersebut sehubungan dengan pengangkatan guru menjadi Pegawai Negeri Sipil dengan tugas pokok di bidang pendidikan yaitu, mendidik dan menjadi panutan bagi peserta didik dalam lingkungan sekolah sebagai wadah pendidikan secara formal.</w:t>
      </w:r>
    </w:p>
    <w:p w:rsidR="00017A88" w:rsidRPr="00017A88" w:rsidRDefault="00017A88" w:rsidP="00017A88">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t xml:space="preserve">Begitu pula halnya dengan guru yang mengajar pada </w:t>
      </w: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 xml:space="preserve"> </w:t>
      </w:r>
      <w:r>
        <w:rPr>
          <w:rFonts w:ascii="Times New Roman" w:hAnsi="Times New Roman" w:cs="Times New Roman"/>
          <w:sz w:val="24"/>
          <w:szCs w:val="24"/>
        </w:rPr>
        <w:t xml:space="preserve">Kec. </w:t>
      </w:r>
      <w:r w:rsidR="001D5F44">
        <w:rPr>
          <w:rFonts w:ascii="Times New Roman" w:hAnsi="Times New Roman" w:cs="Times New Roman"/>
          <w:sz w:val="24"/>
          <w:szCs w:val="24"/>
        </w:rPr>
        <w:t>Amonggedo</w:t>
      </w:r>
      <w:r w:rsidRPr="00017A88">
        <w:rPr>
          <w:rFonts w:ascii="Times New Roman" w:hAnsi="Times New Roman" w:cs="Times New Roman"/>
          <w:sz w:val="24"/>
          <w:szCs w:val="24"/>
        </w:rPr>
        <w:t xml:space="preserve"> adalah komponen abdi negara yang ditugaskan secara formal untuk melakukan tugas sebagai tenaga pengajar, dimana didalamnya terdiri dari para guru yang berstatus Pegawai Negeri Sipil (PNS) dan GTT (Honorer). Yang di angkat oleh kepala sekolah berdasarkan kebutuhan penambahan tenaga pengajar di </w:t>
      </w: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 xml:space="preserve"> </w:t>
      </w:r>
      <w:r>
        <w:rPr>
          <w:rFonts w:ascii="Times New Roman" w:hAnsi="Times New Roman" w:cs="Times New Roman"/>
          <w:sz w:val="24"/>
          <w:szCs w:val="24"/>
        </w:rPr>
        <w:t xml:space="preserve">Kec. </w:t>
      </w:r>
      <w:r w:rsidR="001D5F44">
        <w:rPr>
          <w:rFonts w:ascii="Times New Roman" w:hAnsi="Times New Roman" w:cs="Times New Roman"/>
          <w:sz w:val="24"/>
          <w:szCs w:val="24"/>
        </w:rPr>
        <w:t>Amonggedo</w:t>
      </w:r>
      <w:r w:rsidRPr="00017A88">
        <w:rPr>
          <w:rFonts w:ascii="Times New Roman" w:hAnsi="Times New Roman" w:cs="Times New Roman"/>
          <w:sz w:val="24"/>
          <w:szCs w:val="24"/>
        </w:rPr>
        <w:t xml:space="preserve"> Kab. Konawe. </w:t>
      </w:r>
    </w:p>
    <w:p w:rsidR="00017A88" w:rsidRPr="00017A88" w:rsidRDefault="00017A88" w:rsidP="00017A88">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t xml:space="preserve">Tenaga pengajar yang melaksanakan tugas di </w:t>
      </w: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 xml:space="preserve"> juga berasal dari berbagai disiplin ilmu dan jenjang pendidikan yang secara keseluruhan sangat </w:t>
      </w:r>
      <w:r w:rsidRPr="00017A88">
        <w:rPr>
          <w:rFonts w:ascii="Times New Roman" w:hAnsi="Times New Roman" w:cs="Times New Roman"/>
          <w:sz w:val="24"/>
          <w:szCs w:val="24"/>
        </w:rPr>
        <w:lastRenderedPageBreak/>
        <w:t>menunjang bagi peningkatan dan pengembangan sumber daya manusia anak didik sesuai dengan standar kompetensi yang ditetapkan oleh pemerintah. Secara rinci keadaan guru dapat di lihat melalui tabel di bawah ini.</w:t>
      </w:r>
    </w:p>
    <w:p w:rsidR="00017A88" w:rsidRPr="00017A88" w:rsidRDefault="007A06DE" w:rsidP="00017A88">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Tabel  3</w:t>
      </w:r>
    </w:p>
    <w:p w:rsidR="00017A88" w:rsidRPr="00017A88" w:rsidRDefault="00017A88" w:rsidP="00017A88">
      <w:pPr>
        <w:spacing w:after="0"/>
        <w:jc w:val="center"/>
        <w:rPr>
          <w:rFonts w:ascii="Times New Roman" w:hAnsi="Times New Roman" w:cs="Times New Roman"/>
          <w:b/>
          <w:sz w:val="24"/>
          <w:szCs w:val="24"/>
        </w:rPr>
      </w:pPr>
      <w:r w:rsidRPr="00017A88">
        <w:rPr>
          <w:rFonts w:ascii="Times New Roman" w:hAnsi="Times New Roman" w:cs="Times New Roman"/>
          <w:b/>
          <w:sz w:val="24"/>
          <w:szCs w:val="24"/>
        </w:rPr>
        <w:t xml:space="preserve">Keadaan Dewan Guru </w:t>
      </w:r>
      <w:r>
        <w:rPr>
          <w:rFonts w:ascii="Times New Roman" w:hAnsi="Times New Roman" w:cs="Times New Roman"/>
          <w:b/>
          <w:sz w:val="24"/>
          <w:szCs w:val="24"/>
        </w:rPr>
        <w:t xml:space="preserve">MIS Miftahul Ulum </w:t>
      </w:r>
      <w:r w:rsidRPr="00017A88">
        <w:rPr>
          <w:rFonts w:ascii="Times New Roman" w:hAnsi="Times New Roman" w:cs="Times New Roman"/>
          <w:b/>
          <w:sz w:val="24"/>
          <w:szCs w:val="24"/>
        </w:rPr>
        <w:t xml:space="preserve"> </w:t>
      </w:r>
      <w:r w:rsidR="00FB1E71">
        <w:rPr>
          <w:rFonts w:ascii="Times New Roman" w:hAnsi="Times New Roman" w:cs="Times New Roman"/>
          <w:b/>
          <w:sz w:val="24"/>
          <w:szCs w:val="24"/>
        </w:rPr>
        <w:t>Amonggedo</w:t>
      </w:r>
      <w:r>
        <w:rPr>
          <w:rFonts w:ascii="Times New Roman" w:hAnsi="Times New Roman" w:cs="Times New Roman"/>
          <w:b/>
          <w:sz w:val="24"/>
          <w:szCs w:val="24"/>
        </w:rPr>
        <w:t xml:space="preserve"> </w:t>
      </w:r>
    </w:p>
    <w:p w:rsidR="00017A88" w:rsidRPr="00017A88" w:rsidRDefault="00017A88" w:rsidP="00017A88">
      <w:pPr>
        <w:spacing w:after="0"/>
        <w:jc w:val="center"/>
        <w:rPr>
          <w:rFonts w:ascii="Times New Roman" w:hAnsi="Times New Roman" w:cs="Times New Roman"/>
          <w:b/>
          <w:sz w:val="24"/>
          <w:szCs w:val="24"/>
        </w:rPr>
      </w:pPr>
    </w:p>
    <w:tbl>
      <w:tblPr>
        <w:tblW w:w="8228"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2934"/>
        <w:gridCol w:w="2079"/>
        <w:gridCol w:w="1293"/>
        <w:gridCol w:w="1390"/>
      </w:tblGrid>
      <w:tr w:rsidR="00017A88" w:rsidRPr="00017A88" w:rsidTr="00FB1E71">
        <w:trPr>
          <w:jc w:val="center"/>
        </w:trPr>
        <w:tc>
          <w:tcPr>
            <w:tcW w:w="532" w:type="dxa"/>
            <w:vAlign w:val="center"/>
          </w:tcPr>
          <w:p w:rsidR="00017A88" w:rsidRPr="00017A88" w:rsidRDefault="00017A88" w:rsidP="00017A88">
            <w:pPr>
              <w:spacing w:after="0"/>
              <w:jc w:val="center"/>
              <w:rPr>
                <w:rFonts w:ascii="Times New Roman" w:eastAsia="Times New Roman" w:hAnsi="Times New Roman" w:cs="Times New Roman"/>
                <w:b/>
                <w:sz w:val="24"/>
                <w:szCs w:val="24"/>
              </w:rPr>
            </w:pPr>
            <w:r w:rsidRPr="00017A88">
              <w:rPr>
                <w:rFonts w:ascii="Times New Roman" w:eastAsia="Times New Roman" w:hAnsi="Times New Roman" w:cs="Times New Roman"/>
                <w:b/>
                <w:sz w:val="24"/>
                <w:szCs w:val="24"/>
              </w:rPr>
              <w:t>No</w:t>
            </w:r>
          </w:p>
        </w:tc>
        <w:tc>
          <w:tcPr>
            <w:tcW w:w="2934" w:type="dxa"/>
            <w:vAlign w:val="center"/>
          </w:tcPr>
          <w:p w:rsidR="00017A88" w:rsidRPr="00017A88" w:rsidRDefault="00017A88" w:rsidP="00017A88">
            <w:pPr>
              <w:spacing w:after="0"/>
              <w:jc w:val="center"/>
              <w:rPr>
                <w:rFonts w:ascii="Times New Roman" w:eastAsia="Times New Roman" w:hAnsi="Times New Roman" w:cs="Times New Roman"/>
                <w:b/>
                <w:sz w:val="24"/>
                <w:szCs w:val="24"/>
              </w:rPr>
            </w:pPr>
            <w:r w:rsidRPr="00017A88">
              <w:rPr>
                <w:rFonts w:ascii="Times New Roman" w:eastAsia="Times New Roman" w:hAnsi="Times New Roman" w:cs="Times New Roman"/>
                <w:b/>
                <w:sz w:val="24"/>
                <w:szCs w:val="24"/>
              </w:rPr>
              <w:t>Nama/Nip/Nuptk</w:t>
            </w:r>
          </w:p>
        </w:tc>
        <w:tc>
          <w:tcPr>
            <w:tcW w:w="2079" w:type="dxa"/>
            <w:vAlign w:val="center"/>
          </w:tcPr>
          <w:p w:rsidR="00017A88" w:rsidRPr="00017A88" w:rsidRDefault="00017A88" w:rsidP="00017A88">
            <w:pPr>
              <w:spacing w:after="0"/>
              <w:jc w:val="center"/>
              <w:rPr>
                <w:rFonts w:ascii="Times New Roman" w:eastAsia="Times New Roman" w:hAnsi="Times New Roman" w:cs="Times New Roman"/>
                <w:b/>
                <w:sz w:val="24"/>
                <w:szCs w:val="24"/>
              </w:rPr>
            </w:pPr>
            <w:r w:rsidRPr="00017A88">
              <w:rPr>
                <w:rFonts w:ascii="Times New Roman" w:eastAsia="Times New Roman" w:hAnsi="Times New Roman" w:cs="Times New Roman"/>
                <w:b/>
                <w:sz w:val="24"/>
                <w:szCs w:val="24"/>
              </w:rPr>
              <w:t>Jabatan</w:t>
            </w:r>
          </w:p>
        </w:tc>
        <w:tc>
          <w:tcPr>
            <w:tcW w:w="1293" w:type="dxa"/>
            <w:vAlign w:val="center"/>
          </w:tcPr>
          <w:p w:rsidR="00017A88" w:rsidRPr="00017A88" w:rsidRDefault="00017A88" w:rsidP="00017A88">
            <w:pPr>
              <w:spacing w:after="0"/>
              <w:jc w:val="center"/>
              <w:rPr>
                <w:rFonts w:ascii="Times New Roman" w:eastAsia="Times New Roman" w:hAnsi="Times New Roman" w:cs="Times New Roman"/>
                <w:b/>
                <w:sz w:val="24"/>
                <w:szCs w:val="24"/>
              </w:rPr>
            </w:pPr>
            <w:r w:rsidRPr="00017A88">
              <w:rPr>
                <w:rFonts w:ascii="Times New Roman" w:eastAsia="Times New Roman" w:hAnsi="Times New Roman" w:cs="Times New Roman"/>
                <w:b/>
                <w:sz w:val="24"/>
                <w:szCs w:val="24"/>
              </w:rPr>
              <w:t>Pangkat/ Golongan</w:t>
            </w:r>
          </w:p>
        </w:tc>
        <w:tc>
          <w:tcPr>
            <w:tcW w:w="1390" w:type="dxa"/>
            <w:vAlign w:val="center"/>
          </w:tcPr>
          <w:p w:rsidR="00017A88" w:rsidRPr="00017A88" w:rsidRDefault="00017A88" w:rsidP="00017A88">
            <w:pPr>
              <w:spacing w:after="0"/>
              <w:jc w:val="center"/>
              <w:rPr>
                <w:rFonts w:ascii="Times New Roman" w:eastAsia="Times New Roman" w:hAnsi="Times New Roman" w:cs="Times New Roman"/>
                <w:b/>
                <w:sz w:val="24"/>
                <w:szCs w:val="24"/>
              </w:rPr>
            </w:pPr>
            <w:r w:rsidRPr="00017A88">
              <w:rPr>
                <w:rFonts w:ascii="Times New Roman" w:eastAsia="Times New Roman" w:hAnsi="Times New Roman" w:cs="Times New Roman"/>
                <w:b/>
                <w:sz w:val="24"/>
                <w:szCs w:val="24"/>
              </w:rPr>
              <w:t>Pendidikan Terakhir</w:t>
            </w:r>
          </w:p>
        </w:tc>
      </w:tr>
      <w:tr w:rsidR="00017A88" w:rsidRPr="00017A88" w:rsidTr="00FB1E71">
        <w:trPr>
          <w:jc w:val="center"/>
        </w:trPr>
        <w:tc>
          <w:tcPr>
            <w:tcW w:w="53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2934" w:type="dxa"/>
            <w:vAlign w:val="center"/>
          </w:tcPr>
          <w:p w:rsidR="00017A88" w:rsidRPr="00017A88" w:rsidRDefault="00FB1E71" w:rsidP="00017A8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Warni, S.PdI</w:t>
            </w:r>
          </w:p>
        </w:tc>
        <w:tc>
          <w:tcPr>
            <w:tcW w:w="2079"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Kepala Sekolah</w:t>
            </w:r>
          </w:p>
        </w:tc>
        <w:tc>
          <w:tcPr>
            <w:tcW w:w="1293"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IV/a</w:t>
            </w:r>
          </w:p>
        </w:tc>
        <w:tc>
          <w:tcPr>
            <w:tcW w:w="1390" w:type="dxa"/>
            <w:vAlign w:val="center"/>
          </w:tcPr>
          <w:p w:rsidR="00017A88" w:rsidRPr="00017A88" w:rsidRDefault="00FB1E71" w:rsidP="00017A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S1</w:t>
            </w:r>
          </w:p>
        </w:tc>
      </w:tr>
      <w:tr w:rsidR="00017A88" w:rsidRPr="00017A88" w:rsidTr="00FB1E71">
        <w:trPr>
          <w:jc w:val="center"/>
        </w:trPr>
        <w:tc>
          <w:tcPr>
            <w:tcW w:w="53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w:t>
            </w:r>
          </w:p>
        </w:tc>
        <w:tc>
          <w:tcPr>
            <w:tcW w:w="2934" w:type="dxa"/>
            <w:vAlign w:val="center"/>
          </w:tcPr>
          <w:p w:rsidR="00017A88" w:rsidRPr="00017A88" w:rsidRDefault="00FB1E71" w:rsidP="00017A8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Ngabidin, S.Ag</w:t>
            </w:r>
          </w:p>
        </w:tc>
        <w:tc>
          <w:tcPr>
            <w:tcW w:w="2079"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Wakil Kepsek</w:t>
            </w:r>
          </w:p>
        </w:tc>
        <w:tc>
          <w:tcPr>
            <w:tcW w:w="1293" w:type="dxa"/>
            <w:vAlign w:val="center"/>
          </w:tcPr>
          <w:p w:rsidR="00017A88" w:rsidRPr="00017A88" w:rsidRDefault="00FB1E71" w:rsidP="00017A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III/a</w:t>
            </w:r>
          </w:p>
        </w:tc>
        <w:tc>
          <w:tcPr>
            <w:tcW w:w="1390" w:type="dxa"/>
            <w:vAlign w:val="center"/>
          </w:tcPr>
          <w:p w:rsidR="00017A88" w:rsidRPr="00017A88" w:rsidRDefault="00FB1E71" w:rsidP="00017A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S1</w:t>
            </w:r>
          </w:p>
        </w:tc>
      </w:tr>
      <w:tr w:rsidR="00017A88" w:rsidRPr="00017A88" w:rsidTr="00FB1E71">
        <w:trPr>
          <w:jc w:val="center"/>
        </w:trPr>
        <w:tc>
          <w:tcPr>
            <w:tcW w:w="53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3</w:t>
            </w:r>
          </w:p>
        </w:tc>
        <w:tc>
          <w:tcPr>
            <w:tcW w:w="2934" w:type="dxa"/>
            <w:vAlign w:val="center"/>
          </w:tcPr>
          <w:p w:rsidR="00017A88" w:rsidRPr="00017A88" w:rsidRDefault="00FB1E71" w:rsidP="00017A8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Turmono, S.PdI</w:t>
            </w:r>
          </w:p>
        </w:tc>
        <w:tc>
          <w:tcPr>
            <w:tcW w:w="2079"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Guru Dewasa Tk. I</w:t>
            </w:r>
          </w:p>
        </w:tc>
        <w:tc>
          <w:tcPr>
            <w:tcW w:w="1293" w:type="dxa"/>
            <w:vAlign w:val="center"/>
          </w:tcPr>
          <w:p w:rsidR="00017A88" w:rsidRPr="00017A88" w:rsidRDefault="00FB1E71" w:rsidP="00017A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III/b</w:t>
            </w:r>
          </w:p>
        </w:tc>
        <w:tc>
          <w:tcPr>
            <w:tcW w:w="1390" w:type="dxa"/>
            <w:vAlign w:val="center"/>
          </w:tcPr>
          <w:p w:rsidR="00017A88" w:rsidRPr="00017A88" w:rsidRDefault="00FB1E71" w:rsidP="00017A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S1</w:t>
            </w:r>
          </w:p>
        </w:tc>
      </w:tr>
      <w:tr w:rsidR="00017A88" w:rsidRPr="00017A88" w:rsidTr="00FB1E71">
        <w:trPr>
          <w:jc w:val="center"/>
        </w:trPr>
        <w:tc>
          <w:tcPr>
            <w:tcW w:w="53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4</w:t>
            </w:r>
          </w:p>
        </w:tc>
        <w:tc>
          <w:tcPr>
            <w:tcW w:w="2934" w:type="dxa"/>
            <w:vAlign w:val="center"/>
          </w:tcPr>
          <w:p w:rsidR="00017A88" w:rsidRPr="00017A88" w:rsidRDefault="00FB1E71" w:rsidP="00017A8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Zaerotun</w:t>
            </w:r>
          </w:p>
        </w:tc>
        <w:tc>
          <w:tcPr>
            <w:tcW w:w="2079"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Guru Dewasa Tk. I</w:t>
            </w:r>
          </w:p>
        </w:tc>
        <w:tc>
          <w:tcPr>
            <w:tcW w:w="1293" w:type="dxa"/>
            <w:vAlign w:val="center"/>
          </w:tcPr>
          <w:p w:rsidR="00017A88" w:rsidRPr="00017A88" w:rsidRDefault="00FB1E71" w:rsidP="00017A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90"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D II</w:t>
            </w:r>
          </w:p>
        </w:tc>
      </w:tr>
      <w:tr w:rsidR="00017A88" w:rsidRPr="00017A88" w:rsidTr="00FB1E71">
        <w:trPr>
          <w:jc w:val="center"/>
        </w:trPr>
        <w:tc>
          <w:tcPr>
            <w:tcW w:w="53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5</w:t>
            </w:r>
          </w:p>
        </w:tc>
        <w:tc>
          <w:tcPr>
            <w:tcW w:w="2934" w:type="dxa"/>
            <w:vAlign w:val="center"/>
          </w:tcPr>
          <w:p w:rsidR="00017A88" w:rsidRPr="00017A88" w:rsidRDefault="00FB1E71" w:rsidP="00017A8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Sugiyanti, S.Pd.I</w:t>
            </w:r>
          </w:p>
        </w:tc>
        <w:tc>
          <w:tcPr>
            <w:tcW w:w="2079"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Guru Dewasa Tk. I</w:t>
            </w:r>
          </w:p>
        </w:tc>
        <w:tc>
          <w:tcPr>
            <w:tcW w:w="1293" w:type="dxa"/>
            <w:vAlign w:val="center"/>
          </w:tcPr>
          <w:p w:rsidR="00017A88" w:rsidRPr="00017A88" w:rsidRDefault="00FB1E71" w:rsidP="00017A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90" w:type="dxa"/>
            <w:vAlign w:val="center"/>
          </w:tcPr>
          <w:p w:rsidR="00017A88" w:rsidRPr="00017A88" w:rsidRDefault="00FB1E71" w:rsidP="00017A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S1</w:t>
            </w:r>
          </w:p>
        </w:tc>
      </w:tr>
      <w:tr w:rsidR="00017A88" w:rsidRPr="00017A88" w:rsidTr="00FB1E71">
        <w:trPr>
          <w:jc w:val="center"/>
        </w:trPr>
        <w:tc>
          <w:tcPr>
            <w:tcW w:w="53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6</w:t>
            </w:r>
          </w:p>
        </w:tc>
        <w:tc>
          <w:tcPr>
            <w:tcW w:w="2934" w:type="dxa"/>
            <w:vAlign w:val="center"/>
          </w:tcPr>
          <w:p w:rsidR="00017A88" w:rsidRPr="00017A88" w:rsidRDefault="00FB1E71" w:rsidP="00017A8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Rohmad, A.Ma.Pd.SD</w:t>
            </w:r>
          </w:p>
        </w:tc>
        <w:tc>
          <w:tcPr>
            <w:tcW w:w="2079"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Guru Dewasa Tk. I</w:t>
            </w:r>
          </w:p>
        </w:tc>
        <w:tc>
          <w:tcPr>
            <w:tcW w:w="1293" w:type="dxa"/>
            <w:vAlign w:val="center"/>
          </w:tcPr>
          <w:p w:rsidR="00017A88" w:rsidRPr="00017A88" w:rsidRDefault="00FB1E71" w:rsidP="00017A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90"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D II</w:t>
            </w:r>
          </w:p>
        </w:tc>
      </w:tr>
      <w:tr w:rsidR="00017A88" w:rsidRPr="00017A88" w:rsidTr="00FB1E71">
        <w:trPr>
          <w:jc w:val="center"/>
        </w:trPr>
        <w:tc>
          <w:tcPr>
            <w:tcW w:w="53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7</w:t>
            </w:r>
          </w:p>
        </w:tc>
        <w:tc>
          <w:tcPr>
            <w:tcW w:w="2934" w:type="dxa"/>
            <w:vAlign w:val="center"/>
          </w:tcPr>
          <w:p w:rsidR="00017A88" w:rsidRPr="00017A88" w:rsidRDefault="00FB1E71" w:rsidP="00017A8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Ernah</w:t>
            </w:r>
          </w:p>
        </w:tc>
        <w:tc>
          <w:tcPr>
            <w:tcW w:w="2079"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Guru Dewasa Tk. I</w:t>
            </w:r>
          </w:p>
        </w:tc>
        <w:tc>
          <w:tcPr>
            <w:tcW w:w="1293" w:type="dxa"/>
            <w:vAlign w:val="center"/>
          </w:tcPr>
          <w:p w:rsidR="00017A88" w:rsidRPr="00017A88" w:rsidRDefault="00FB1E71" w:rsidP="00017A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90"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D II</w:t>
            </w:r>
          </w:p>
        </w:tc>
      </w:tr>
      <w:tr w:rsidR="00017A88" w:rsidRPr="00017A88" w:rsidTr="00FB1E71">
        <w:trPr>
          <w:jc w:val="center"/>
        </w:trPr>
        <w:tc>
          <w:tcPr>
            <w:tcW w:w="53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8</w:t>
            </w:r>
          </w:p>
        </w:tc>
        <w:tc>
          <w:tcPr>
            <w:tcW w:w="2934" w:type="dxa"/>
            <w:vAlign w:val="center"/>
          </w:tcPr>
          <w:p w:rsidR="00017A88" w:rsidRPr="00017A88" w:rsidRDefault="00FB1E71" w:rsidP="00017A8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Selvie rosalina</w:t>
            </w:r>
          </w:p>
        </w:tc>
        <w:tc>
          <w:tcPr>
            <w:tcW w:w="2079"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Guru Dewasa Tk. I</w:t>
            </w:r>
          </w:p>
        </w:tc>
        <w:tc>
          <w:tcPr>
            <w:tcW w:w="1293" w:type="dxa"/>
            <w:vAlign w:val="center"/>
          </w:tcPr>
          <w:p w:rsidR="00017A88" w:rsidRPr="00017A88" w:rsidRDefault="00FB1E71" w:rsidP="00017A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90"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D II</w:t>
            </w:r>
          </w:p>
        </w:tc>
      </w:tr>
      <w:tr w:rsidR="00017A88" w:rsidRPr="00017A88" w:rsidTr="00FB1E71">
        <w:trPr>
          <w:jc w:val="center"/>
        </w:trPr>
        <w:tc>
          <w:tcPr>
            <w:tcW w:w="532"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9</w:t>
            </w:r>
          </w:p>
        </w:tc>
        <w:tc>
          <w:tcPr>
            <w:tcW w:w="2934" w:type="dxa"/>
            <w:vAlign w:val="center"/>
          </w:tcPr>
          <w:p w:rsidR="00017A88" w:rsidRPr="00017A88" w:rsidRDefault="00FB1E71" w:rsidP="00017A8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Hepy Astriani</w:t>
            </w:r>
          </w:p>
        </w:tc>
        <w:tc>
          <w:tcPr>
            <w:tcW w:w="2079"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Guru Dewasa Tk. I</w:t>
            </w:r>
          </w:p>
        </w:tc>
        <w:tc>
          <w:tcPr>
            <w:tcW w:w="1293" w:type="dxa"/>
            <w:vAlign w:val="center"/>
          </w:tcPr>
          <w:p w:rsidR="00017A88" w:rsidRPr="00017A88" w:rsidRDefault="00FB1E71" w:rsidP="00017A8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90" w:type="dxa"/>
            <w:vAlign w:val="center"/>
          </w:tcPr>
          <w:p w:rsidR="00017A88" w:rsidRPr="00017A88" w:rsidRDefault="00017A88" w:rsidP="00017A88">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D II</w:t>
            </w:r>
          </w:p>
        </w:tc>
      </w:tr>
    </w:tbl>
    <w:p w:rsidR="00017A88" w:rsidRPr="00017A88" w:rsidRDefault="00017A88" w:rsidP="00017A88">
      <w:pPr>
        <w:spacing w:after="0"/>
        <w:jc w:val="both"/>
        <w:rPr>
          <w:rFonts w:ascii="Times New Roman" w:hAnsi="Times New Roman" w:cs="Times New Roman"/>
          <w:sz w:val="24"/>
          <w:szCs w:val="24"/>
        </w:rPr>
      </w:pPr>
      <w:r w:rsidRPr="00017A88">
        <w:rPr>
          <w:rFonts w:ascii="Times New Roman" w:hAnsi="Times New Roman" w:cs="Times New Roman"/>
          <w:sz w:val="24"/>
          <w:szCs w:val="24"/>
        </w:rPr>
        <w:t xml:space="preserve">Sumber data ; Kantor </w:t>
      </w: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 xml:space="preserve"> </w:t>
      </w:r>
      <w:r w:rsidR="00FB1E71">
        <w:rPr>
          <w:rFonts w:ascii="Times New Roman" w:hAnsi="Times New Roman" w:cs="Times New Roman"/>
          <w:sz w:val="24"/>
          <w:szCs w:val="24"/>
        </w:rPr>
        <w:t>Kel. Amonggedo</w:t>
      </w:r>
      <w:r w:rsidRPr="00017A88">
        <w:rPr>
          <w:rFonts w:ascii="Times New Roman" w:hAnsi="Times New Roman" w:cs="Times New Roman"/>
          <w:sz w:val="24"/>
          <w:szCs w:val="24"/>
        </w:rPr>
        <w:t xml:space="preserve"> Kab. Konawe Tahun 2011</w:t>
      </w:r>
    </w:p>
    <w:p w:rsidR="00017A88" w:rsidRPr="00017A88" w:rsidRDefault="00017A88" w:rsidP="00017A88">
      <w:pPr>
        <w:spacing w:after="0" w:line="480" w:lineRule="auto"/>
        <w:jc w:val="both"/>
        <w:rPr>
          <w:rFonts w:ascii="Times New Roman" w:hAnsi="Times New Roman" w:cs="Times New Roman"/>
          <w:b/>
          <w:sz w:val="24"/>
          <w:szCs w:val="24"/>
        </w:rPr>
      </w:pPr>
    </w:p>
    <w:p w:rsidR="00017A88" w:rsidRPr="00017A88" w:rsidRDefault="00F25F51" w:rsidP="00017A88">
      <w:p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b</w:t>
      </w:r>
      <w:r w:rsidR="00017A88" w:rsidRPr="00017A88">
        <w:rPr>
          <w:rFonts w:ascii="Times New Roman" w:hAnsi="Times New Roman" w:cs="Times New Roman"/>
          <w:b/>
          <w:sz w:val="24"/>
          <w:szCs w:val="24"/>
        </w:rPr>
        <w:t>. Keadaan Siswa</w:t>
      </w:r>
    </w:p>
    <w:p w:rsidR="00017A88" w:rsidRPr="00017A88" w:rsidRDefault="00017A88" w:rsidP="00017A88">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t xml:space="preserve">Siswa atau pelajar merupakan komponen utama dalam satuan pendidikan, sebab tanpa anak didik, pendidikan tidak akan mungkin berlangsung. Siswa </w:t>
      </w: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 xml:space="preserve"> </w:t>
      </w:r>
      <w:r>
        <w:rPr>
          <w:rFonts w:ascii="Times New Roman" w:hAnsi="Times New Roman" w:cs="Times New Roman"/>
          <w:sz w:val="24"/>
          <w:szCs w:val="24"/>
        </w:rPr>
        <w:t xml:space="preserve">Kec. </w:t>
      </w:r>
      <w:r w:rsidR="001D5F44">
        <w:rPr>
          <w:rFonts w:ascii="Times New Roman" w:hAnsi="Times New Roman" w:cs="Times New Roman"/>
          <w:sz w:val="24"/>
          <w:szCs w:val="24"/>
        </w:rPr>
        <w:t>Amonggedo</w:t>
      </w:r>
      <w:r w:rsidRPr="00017A88">
        <w:rPr>
          <w:rFonts w:ascii="Times New Roman" w:hAnsi="Times New Roman" w:cs="Times New Roman"/>
          <w:sz w:val="24"/>
          <w:szCs w:val="24"/>
        </w:rPr>
        <w:t xml:space="preserve"> Kab. Konawe. Sejak berdirinya berjumlah 21 orang, dan tahun demi tahun telah mengalami peningkatan jumlah siswa yang menempuh jalur pendidikan di sekolah ini kini bertambah menjadi 152 orang siswa peningkatan jumlah siswa yang menempuh jalur pendidikan di </w:t>
      </w: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 xml:space="preserve"> mengalami peningkatan jumlahnya setiap tahun bahkan pada tahun 2010 mengalami peningkatan cukup </w:t>
      </w:r>
      <w:r w:rsidRPr="00017A88">
        <w:rPr>
          <w:rFonts w:ascii="Times New Roman" w:hAnsi="Times New Roman" w:cs="Times New Roman"/>
          <w:sz w:val="24"/>
          <w:szCs w:val="24"/>
        </w:rPr>
        <w:lastRenderedPageBreak/>
        <w:t xml:space="preserve">signifikan, yaitu berjumlah 152 orang siswa. Yang menempati enam tingkatan kelas yaitu, kelas I, kelas II, kelas III, kelas IV, kelas V, dan kelas IV dengan ruang kegiatan belajar (RKB) sebanyak 6 Ruangan, yang kondisi jumlah muridnya dapat dilihat pada tabel berikut ini ; </w:t>
      </w:r>
    </w:p>
    <w:p w:rsidR="00017A88" w:rsidRPr="00017A88" w:rsidRDefault="007A06DE" w:rsidP="00017A88">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Tabel 4</w:t>
      </w:r>
    </w:p>
    <w:p w:rsidR="00017A88" w:rsidRPr="00017A88" w:rsidRDefault="00017A88" w:rsidP="00017A88">
      <w:pPr>
        <w:spacing w:after="0" w:line="480" w:lineRule="auto"/>
        <w:jc w:val="center"/>
        <w:rPr>
          <w:rFonts w:ascii="Times New Roman" w:hAnsi="Times New Roman" w:cs="Times New Roman"/>
          <w:b/>
          <w:sz w:val="24"/>
          <w:szCs w:val="24"/>
        </w:rPr>
      </w:pPr>
      <w:r w:rsidRPr="00017A88">
        <w:rPr>
          <w:rFonts w:ascii="Times New Roman" w:hAnsi="Times New Roman" w:cs="Times New Roman"/>
          <w:b/>
          <w:sz w:val="24"/>
          <w:szCs w:val="24"/>
        </w:rPr>
        <w:t xml:space="preserve">Keadaan Siswa </w:t>
      </w:r>
      <w:r>
        <w:rPr>
          <w:rFonts w:ascii="Times New Roman" w:hAnsi="Times New Roman" w:cs="Times New Roman"/>
          <w:b/>
          <w:sz w:val="24"/>
          <w:szCs w:val="24"/>
        </w:rPr>
        <w:t xml:space="preserve">MIS Miftahul Ulum </w:t>
      </w:r>
      <w:r w:rsidRPr="00017A88">
        <w:rPr>
          <w:rFonts w:ascii="Times New Roman" w:hAnsi="Times New Roman" w:cs="Times New Roman"/>
          <w:b/>
          <w:sz w:val="24"/>
          <w:szCs w:val="24"/>
        </w:rPr>
        <w:t xml:space="preserve"> Tahun 2011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1758"/>
        <w:gridCol w:w="1260"/>
        <w:gridCol w:w="1296"/>
        <w:gridCol w:w="1688"/>
        <w:gridCol w:w="1688"/>
      </w:tblGrid>
      <w:tr w:rsidR="00017A88" w:rsidRPr="00017A88" w:rsidTr="006D7583">
        <w:tc>
          <w:tcPr>
            <w:tcW w:w="510" w:type="dxa"/>
            <w:vMerge w:val="restart"/>
            <w:vAlign w:val="center"/>
          </w:tcPr>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No</w:t>
            </w:r>
          </w:p>
        </w:tc>
        <w:tc>
          <w:tcPr>
            <w:tcW w:w="1758" w:type="dxa"/>
            <w:vMerge w:val="restart"/>
            <w:vAlign w:val="center"/>
          </w:tcPr>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Kelas</w:t>
            </w:r>
          </w:p>
        </w:tc>
        <w:tc>
          <w:tcPr>
            <w:tcW w:w="2556" w:type="dxa"/>
            <w:gridSpan w:val="2"/>
            <w:vAlign w:val="center"/>
          </w:tcPr>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Jenis Kelamin</w:t>
            </w:r>
          </w:p>
        </w:tc>
        <w:tc>
          <w:tcPr>
            <w:tcW w:w="1688" w:type="dxa"/>
            <w:vMerge w:val="restart"/>
            <w:vAlign w:val="center"/>
          </w:tcPr>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Jumlah</w:t>
            </w:r>
          </w:p>
        </w:tc>
        <w:tc>
          <w:tcPr>
            <w:tcW w:w="1688" w:type="dxa"/>
            <w:vMerge w:val="restart"/>
            <w:vAlign w:val="center"/>
          </w:tcPr>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Ket</w:t>
            </w:r>
          </w:p>
        </w:tc>
      </w:tr>
      <w:tr w:rsidR="00017A88" w:rsidRPr="00017A88" w:rsidTr="006D7583">
        <w:tc>
          <w:tcPr>
            <w:tcW w:w="510" w:type="dxa"/>
            <w:vMerge/>
            <w:vAlign w:val="center"/>
          </w:tcPr>
          <w:p w:rsidR="00017A88" w:rsidRPr="00017A88" w:rsidRDefault="00017A88" w:rsidP="00226A9C">
            <w:pPr>
              <w:spacing w:after="0" w:line="240" w:lineRule="auto"/>
              <w:jc w:val="center"/>
              <w:rPr>
                <w:rFonts w:ascii="Times New Roman" w:eastAsia="Times New Roman" w:hAnsi="Times New Roman" w:cs="Times New Roman"/>
                <w:sz w:val="24"/>
                <w:szCs w:val="24"/>
              </w:rPr>
            </w:pPr>
          </w:p>
        </w:tc>
        <w:tc>
          <w:tcPr>
            <w:tcW w:w="1758" w:type="dxa"/>
            <w:vMerge/>
            <w:vAlign w:val="center"/>
          </w:tcPr>
          <w:p w:rsidR="00017A88" w:rsidRPr="00017A88" w:rsidRDefault="00017A88" w:rsidP="00226A9C">
            <w:pPr>
              <w:spacing w:after="0" w:line="240" w:lineRule="auto"/>
              <w:jc w:val="center"/>
              <w:rPr>
                <w:rFonts w:ascii="Times New Roman" w:eastAsia="Times New Roman" w:hAnsi="Times New Roman" w:cs="Times New Roman"/>
                <w:sz w:val="24"/>
                <w:szCs w:val="24"/>
              </w:rPr>
            </w:pPr>
          </w:p>
        </w:tc>
        <w:tc>
          <w:tcPr>
            <w:tcW w:w="1260" w:type="dxa"/>
            <w:vAlign w:val="center"/>
          </w:tcPr>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Laki-laki</w:t>
            </w:r>
          </w:p>
        </w:tc>
        <w:tc>
          <w:tcPr>
            <w:tcW w:w="1296" w:type="dxa"/>
            <w:vAlign w:val="center"/>
          </w:tcPr>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Perempuan</w:t>
            </w:r>
          </w:p>
        </w:tc>
        <w:tc>
          <w:tcPr>
            <w:tcW w:w="1688" w:type="dxa"/>
            <w:vMerge/>
            <w:vAlign w:val="center"/>
          </w:tcPr>
          <w:p w:rsidR="00017A88" w:rsidRPr="00017A88" w:rsidRDefault="00017A88" w:rsidP="00226A9C">
            <w:pPr>
              <w:spacing w:after="0" w:line="240" w:lineRule="auto"/>
              <w:jc w:val="center"/>
              <w:rPr>
                <w:rFonts w:ascii="Times New Roman" w:eastAsia="Times New Roman" w:hAnsi="Times New Roman" w:cs="Times New Roman"/>
                <w:sz w:val="24"/>
                <w:szCs w:val="24"/>
              </w:rPr>
            </w:pPr>
          </w:p>
        </w:tc>
        <w:tc>
          <w:tcPr>
            <w:tcW w:w="1688" w:type="dxa"/>
            <w:vMerge/>
            <w:vAlign w:val="center"/>
          </w:tcPr>
          <w:p w:rsidR="00017A88" w:rsidRPr="00017A88" w:rsidRDefault="00017A88" w:rsidP="00226A9C">
            <w:pPr>
              <w:spacing w:after="0" w:line="240" w:lineRule="auto"/>
              <w:jc w:val="center"/>
              <w:rPr>
                <w:rFonts w:ascii="Times New Roman" w:eastAsia="Times New Roman" w:hAnsi="Times New Roman" w:cs="Times New Roman"/>
                <w:sz w:val="24"/>
                <w:szCs w:val="24"/>
              </w:rPr>
            </w:pPr>
          </w:p>
        </w:tc>
      </w:tr>
      <w:tr w:rsidR="00017A88" w:rsidRPr="00017A88" w:rsidTr="006D7583">
        <w:tc>
          <w:tcPr>
            <w:tcW w:w="510" w:type="dxa"/>
          </w:tcPr>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3</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4</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5</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6</w:t>
            </w:r>
          </w:p>
        </w:tc>
        <w:tc>
          <w:tcPr>
            <w:tcW w:w="1758" w:type="dxa"/>
          </w:tcPr>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I</w:t>
            </w:r>
          </w:p>
          <w:p w:rsidR="00017A88" w:rsidRPr="00017A88" w:rsidRDefault="00017A88" w:rsidP="00226A9C">
            <w:pPr>
              <w:spacing w:after="0" w:line="240" w:lineRule="auto"/>
              <w:jc w:val="center"/>
              <w:rPr>
                <w:rFonts w:ascii="Times New Roman" w:eastAsia="Times New Roman" w:hAnsi="Times New Roman" w:cs="Times New Roman"/>
                <w:sz w:val="24"/>
                <w:szCs w:val="24"/>
              </w:rPr>
            </w:pP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II</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III</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IV</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V</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VI</w:t>
            </w:r>
          </w:p>
        </w:tc>
        <w:tc>
          <w:tcPr>
            <w:tcW w:w="1260" w:type="dxa"/>
          </w:tcPr>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14</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13</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14</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12</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11</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12</w:t>
            </w:r>
          </w:p>
        </w:tc>
        <w:tc>
          <w:tcPr>
            <w:tcW w:w="1296" w:type="dxa"/>
          </w:tcPr>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16</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12</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10</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16</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11</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15</w:t>
            </w:r>
          </w:p>
        </w:tc>
        <w:tc>
          <w:tcPr>
            <w:tcW w:w="1688" w:type="dxa"/>
          </w:tcPr>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39</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25</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24</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23</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22</w:t>
            </w:r>
          </w:p>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27</w:t>
            </w:r>
          </w:p>
        </w:tc>
        <w:tc>
          <w:tcPr>
            <w:tcW w:w="1688" w:type="dxa"/>
          </w:tcPr>
          <w:p w:rsidR="00017A88" w:rsidRPr="00017A88" w:rsidRDefault="00017A88" w:rsidP="00226A9C">
            <w:pPr>
              <w:spacing w:after="0" w:line="240" w:lineRule="auto"/>
              <w:jc w:val="center"/>
              <w:rPr>
                <w:rFonts w:ascii="Times New Roman" w:eastAsia="Times New Roman" w:hAnsi="Times New Roman" w:cs="Times New Roman"/>
                <w:sz w:val="24"/>
                <w:szCs w:val="24"/>
              </w:rPr>
            </w:pPr>
          </w:p>
        </w:tc>
      </w:tr>
      <w:tr w:rsidR="00017A88" w:rsidRPr="00017A88" w:rsidTr="006D7583">
        <w:tc>
          <w:tcPr>
            <w:tcW w:w="510" w:type="dxa"/>
          </w:tcPr>
          <w:p w:rsidR="00017A88" w:rsidRPr="00017A88" w:rsidRDefault="00017A88" w:rsidP="00226A9C">
            <w:pPr>
              <w:spacing w:after="0" w:line="240" w:lineRule="auto"/>
              <w:jc w:val="center"/>
              <w:rPr>
                <w:rFonts w:ascii="Times New Roman" w:eastAsia="Times New Roman" w:hAnsi="Times New Roman" w:cs="Times New Roman"/>
                <w:sz w:val="24"/>
                <w:szCs w:val="24"/>
              </w:rPr>
            </w:pPr>
          </w:p>
        </w:tc>
        <w:tc>
          <w:tcPr>
            <w:tcW w:w="1758" w:type="dxa"/>
          </w:tcPr>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Total Jumlah</w:t>
            </w:r>
          </w:p>
        </w:tc>
        <w:tc>
          <w:tcPr>
            <w:tcW w:w="1260" w:type="dxa"/>
          </w:tcPr>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76</w:t>
            </w:r>
          </w:p>
        </w:tc>
        <w:tc>
          <w:tcPr>
            <w:tcW w:w="1296" w:type="dxa"/>
          </w:tcPr>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80</w:t>
            </w:r>
          </w:p>
        </w:tc>
        <w:tc>
          <w:tcPr>
            <w:tcW w:w="1688" w:type="dxa"/>
          </w:tcPr>
          <w:p w:rsidR="00017A88" w:rsidRPr="00017A88" w:rsidRDefault="00017A88" w:rsidP="00226A9C">
            <w:pPr>
              <w:spacing w:after="0" w:line="24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152</w:t>
            </w:r>
          </w:p>
        </w:tc>
        <w:tc>
          <w:tcPr>
            <w:tcW w:w="1688" w:type="dxa"/>
          </w:tcPr>
          <w:p w:rsidR="00017A88" w:rsidRPr="00017A88" w:rsidRDefault="00017A88" w:rsidP="00226A9C">
            <w:pPr>
              <w:spacing w:after="0" w:line="240" w:lineRule="auto"/>
              <w:jc w:val="center"/>
              <w:rPr>
                <w:rFonts w:ascii="Times New Roman" w:eastAsia="Times New Roman" w:hAnsi="Times New Roman" w:cs="Times New Roman"/>
                <w:sz w:val="24"/>
                <w:szCs w:val="24"/>
              </w:rPr>
            </w:pPr>
          </w:p>
        </w:tc>
      </w:tr>
    </w:tbl>
    <w:p w:rsidR="00017A88" w:rsidRPr="00017A88" w:rsidRDefault="00017A88" w:rsidP="00017A88">
      <w:pPr>
        <w:spacing w:after="0" w:line="480" w:lineRule="auto"/>
        <w:jc w:val="both"/>
        <w:rPr>
          <w:rFonts w:ascii="Times New Roman" w:hAnsi="Times New Roman" w:cs="Times New Roman"/>
          <w:sz w:val="24"/>
          <w:szCs w:val="24"/>
        </w:rPr>
      </w:pPr>
      <w:r w:rsidRPr="00017A88">
        <w:rPr>
          <w:rFonts w:ascii="Times New Roman" w:hAnsi="Times New Roman" w:cs="Times New Roman"/>
          <w:sz w:val="24"/>
          <w:szCs w:val="24"/>
        </w:rPr>
        <w:t xml:space="preserve">Sumber Data : Kantor </w:t>
      </w: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 xml:space="preserve"> tahun 2011</w:t>
      </w:r>
    </w:p>
    <w:p w:rsidR="00017A88" w:rsidRDefault="00017A88" w:rsidP="00017A88">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t xml:space="preserve">Berdasarkan tabel di atas </w:t>
      </w:r>
      <w:r w:rsidR="00783C9F">
        <w:rPr>
          <w:rFonts w:ascii="Times New Roman" w:hAnsi="Times New Roman" w:cs="Times New Roman"/>
          <w:sz w:val="24"/>
          <w:szCs w:val="24"/>
        </w:rPr>
        <w:t>di</w:t>
      </w:r>
      <w:r w:rsidRPr="00017A88">
        <w:rPr>
          <w:rFonts w:ascii="Times New Roman" w:hAnsi="Times New Roman" w:cs="Times New Roman"/>
          <w:sz w:val="24"/>
          <w:szCs w:val="24"/>
        </w:rPr>
        <w:t xml:space="preserve">ketahui siswa </w:t>
      </w: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menempati 6 Ruang belajar dari enam tingkatan kelas tersebut masing-masing kelas menempati satu ruangan belajar, dengan jumlah rata-rata siswa sebanyak 23 orang siswa.</w:t>
      </w:r>
    </w:p>
    <w:p w:rsidR="00F25F51" w:rsidRDefault="00F25F51" w:rsidP="00017A88">
      <w:pPr>
        <w:spacing w:after="0" w:line="480" w:lineRule="auto"/>
        <w:ind w:firstLine="720"/>
        <w:jc w:val="both"/>
        <w:rPr>
          <w:rFonts w:ascii="Times New Roman" w:hAnsi="Times New Roman" w:cs="Times New Roman"/>
          <w:sz w:val="24"/>
          <w:szCs w:val="24"/>
        </w:rPr>
      </w:pPr>
    </w:p>
    <w:p w:rsidR="00017A88" w:rsidRDefault="00017A88" w:rsidP="00017A88">
      <w:pPr>
        <w:spacing w:after="0" w:line="480" w:lineRule="auto"/>
        <w:ind w:left="360" w:hanging="360"/>
        <w:jc w:val="both"/>
        <w:outlineLvl w:val="0"/>
        <w:rPr>
          <w:rFonts w:ascii="Times New Roman" w:hAnsi="Times New Roman" w:cs="Times New Roman"/>
          <w:b/>
          <w:sz w:val="24"/>
          <w:szCs w:val="24"/>
        </w:rPr>
      </w:pPr>
      <w:r w:rsidRPr="00017A88">
        <w:rPr>
          <w:rFonts w:ascii="Times New Roman" w:hAnsi="Times New Roman" w:cs="Times New Roman"/>
          <w:b/>
          <w:sz w:val="24"/>
          <w:szCs w:val="24"/>
        </w:rPr>
        <w:t>B. Pengolahan Data ( Pengujian Hipotesis )</w:t>
      </w:r>
    </w:p>
    <w:p w:rsidR="001169D9" w:rsidRPr="00017A88" w:rsidRDefault="001169D9" w:rsidP="00017A88">
      <w:pPr>
        <w:spacing w:after="0" w:line="480" w:lineRule="auto"/>
        <w:ind w:left="360" w:hanging="360"/>
        <w:jc w:val="both"/>
        <w:outlineLvl w:val="0"/>
        <w:rPr>
          <w:rFonts w:ascii="Times New Roman" w:hAnsi="Times New Roman" w:cs="Times New Roman"/>
          <w:b/>
          <w:sz w:val="24"/>
          <w:szCs w:val="24"/>
        </w:rPr>
      </w:pPr>
      <w:r>
        <w:rPr>
          <w:rFonts w:ascii="Times New Roman" w:hAnsi="Times New Roman" w:cs="Times New Roman"/>
          <w:b/>
          <w:sz w:val="24"/>
          <w:szCs w:val="24"/>
        </w:rPr>
        <w:t xml:space="preserve">1. Profesionalisme Guru </w:t>
      </w:r>
    </w:p>
    <w:p w:rsidR="001D5F44" w:rsidRDefault="00017A88" w:rsidP="001D5F44">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t xml:space="preserve">Sebagaimana diketahui bahwa </w:t>
      </w:r>
      <w:r w:rsidR="001169D9">
        <w:rPr>
          <w:rFonts w:ascii="Times New Roman" w:hAnsi="Times New Roman" w:cs="Times New Roman"/>
          <w:sz w:val="24"/>
          <w:szCs w:val="24"/>
        </w:rPr>
        <w:t xml:space="preserve">profesionalisme guru dapat diartikan sebagai kemampuan guru dalam melakukan pembelajaran dan peningkatan kualitas pendidikan di sekolah tersebut, </w:t>
      </w:r>
      <w:r w:rsidR="006D7583">
        <w:rPr>
          <w:rFonts w:ascii="Times New Roman" w:hAnsi="Times New Roman" w:cs="Times New Roman"/>
          <w:sz w:val="24"/>
          <w:szCs w:val="24"/>
        </w:rPr>
        <w:t>seorang guru dikatakan profesional apabila telah mampu menjadi guru yang</w:t>
      </w:r>
      <w:r w:rsidR="00803D39">
        <w:rPr>
          <w:rFonts w:ascii="Times New Roman" w:hAnsi="Times New Roman" w:cs="Times New Roman"/>
          <w:sz w:val="24"/>
          <w:szCs w:val="24"/>
        </w:rPr>
        <w:t xml:space="preserve"> </w:t>
      </w:r>
      <w:r w:rsidR="006D7583">
        <w:rPr>
          <w:rFonts w:ascii="Times New Roman" w:hAnsi="Times New Roman" w:cs="Times New Roman"/>
          <w:sz w:val="24"/>
          <w:szCs w:val="24"/>
        </w:rPr>
        <w:t xml:space="preserve">telah memiliki pengakuan dengan sertifikat profesi dan memenuhi syarat </w:t>
      </w:r>
      <w:r w:rsidR="006D7583">
        <w:rPr>
          <w:rFonts w:ascii="Times New Roman" w:hAnsi="Times New Roman" w:cs="Times New Roman"/>
          <w:sz w:val="24"/>
          <w:szCs w:val="24"/>
        </w:rPr>
        <w:lastRenderedPageBreak/>
        <w:t>pendidikan dan kependidikan, profesionalitas guru</w:t>
      </w:r>
      <w:r w:rsidR="00803D39">
        <w:rPr>
          <w:rFonts w:ascii="Times New Roman" w:hAnsi="Times New Roman" w:cs="Times New Roman"/>
          <w:sz w:val="24"/>
          <w:szCs w:val="24"/>
        </w:rPr>
        <w:t xml:space="preserve"> akidah akhlak </w:t>
      </w:r>
      <w:r w:rsidR="006D7583">
        <w:rPr>
          <w:rFonts w:ascii="Times New Roman" w:hAnsi="Times New Roman" w:cs="Times New Roman"/>
          <w:sz w:val="24"/>
          <w:szCs w:val="24"/>
        </w:rPr>
        <w:t>MIS Miftahul Ulum terbilang cukup memadai</w:t>
      </w:r>
      <w:r w:rsidR="000C11D2">
        <w:rPr>
          <w:rFonts w:ascii="Times New Roman" w:hAnsi="Times New Roman" w:cs="Times New Roman"/>
          <w:sz w:val="24"/>
          <w:szCs w:val="24"/>
        </w:rPr>
        <w:t>,</w:t>
      </w:r>
      <w:r w:rsidR="006D7583">
        <w:rPr>
          <w:rFonts w:ascii="Times New Roman" w:hAnsi="Times New Roman" w:cs="Times New Roman"/>
          <w:sz w:val="24"/>
          <w:szCs w:val="24"/>
        </w:rPr>
        <w:t xml:space="preserve"> hal ini sesuai dengan hasil dokumentasi yang dilakukan di MIS Miftahul Ulum </w:t>
      </w:r>
      <w:r w:rsidR="00FB1E71">
        <w:rPr>
          <w:rFonts w:ascii="Times New Roman" w:hAnsi="Times New Roman" w:cs="Times New Roman"/>
          <w:sz w:val="24"/>
          <w:szCs w:val="24"/>
        </w:rPr>
        <w:t>Kel. Amonggedo</w:t>
      </w:r>
      <w:r w:rsidR="006D7583">
        <w:rPr>
          <w:rFonts w:ascii="Times New Roman" w:hAnsi="Times New Roman" w:cs="Times New Roman"/>
          <w:sz w:val="24"/>
          <w:szCs w:val="24"/>
        </w:rPr>
        <w:t xml:space="preserve"> bahwa dari sejumlah guru yang mengajar di sekolah tersebut sebagaian besar gurunya telah menyanda</w:t>
      </w:r>
      <w:r w:rsidR="00803D39">
        <w:rPr>
          <w:rFonts w:ascii="Times New Roman" w:hAnsi="Times New Roman" w:cs="Times New Roman"/>
          <w:sz w:val="24"/>
          <w:szCs w:val="24"/>
        </w:rPr>
        <w:t>ng</w:t>
      </w:r>
      <w:r w:rsidR="006D7583">
        <w:rPr>
          <w:rFonts w:ascii="Times New Roman" w:hAnsi="Times New Roman" w:cs="Times New Roman"/>
          <w:sz w:val="24"/>
          <w:szCs w:val="24"/>
        </w:rPr>
        <w:t xml:space="preserve"> predikat guru sertifikasi atau guru yang telah menerima tunjangan profesi</w:t>
      </w:r>
      <w:r w:rsidR="00803D39">
        <w:rPr>
          <w:rFonts w:ascii="Times New Roman" w:hAnsi="Times New Roman" w:cs="Times New Roman"/>
          <w:sz w:val="24"/>
          <w:szCs w:val="24"/>
        </w:rPr>
        <w:t xml:space="preserve"> termasuk guru akidah akhlak</w:t>
      </w:r>
      <w:r w:rsidR="006D7583">
        <w:rPr>
          <w:rFonts w:ascii="Times New Roman" w:hAnsi="Times New Roman" w:cs="Times New Roman"/>
          <w:sz w:val="24"/>
          <w:szCs w:val="24"/>
        </w:rPr>
        <w:t>.</w:t>
      </w:r>
      <w:r w:rsidR="008F773B">
        <w:rPr>
          <w:rFonts w:ascii="Times New Roman" w:hAnsi="Times New Roman" w:cs="Times New Roman"/>
          <w:sz w:val="24"/>
          <w:szCs w:val="24"/>
        </w:rPr>
        <w:t xml:space="preserve"> </w:t>
      </w:r>
    </w:p>
    <w:p w:rsidR="006D7583" w:rsidRDefault="00731EA8" w:rsidP="006D75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Mis </w:t>
      </w:r>
      <w:r w:rsidR="006D7583">
        <w:rPr>
          <w:rFonts w:ascii="Times New Roman" w:hAnsi="Times New Roman" w:cs="Times New Roman"/>
          <w:sz w:val="24"/>
          <w:szCs w:val="24"/>
        </w:rPr>
        <w:t>Mift</w:t>
      </w:r>
      <w:r>
        <w:rPr>
          <w:rFonts w:ascii="Times New Roman" w:hAnsi="Times New Roman" w:cs="Times New Roman"/>
          <w:sz w:val="24"/>
          <w:szCs w:val="24"/>
        </w:rPr>
        <w:t>a</w:t>
      </w:r>
      <w:r w:rsidR="006D7583">
        <w:rPr>
          <w:rFonts w:ascii="Times New Roman" w:hAnsi="Times New Roman" w:cs="Times New Roman"/>
          <w:sz w:val="24"/>
          <w:szCs w:val="24"/>
        </w:rPr>
        <w:t xml:space="preserve">hul Ulum </w:t>
      </w:r>
      <w:r w:rsidR="00FB1E71">
        <w:rPr>
          <w:rFonts w:ascii="Times New Roman" w:hAnsi="Times New Roman" w:cs="Times New Roman"/>
          <w:sz w:val="24"/>
          <w:szCs w:val="24"/>
        </w:rPr>
        <w:t>Kel. Amonggedo</w:t>
      </w:r>
      <w:r w:rsidR="006D7583">
        <w:rPr>
          <w:rFonts w:ascii="Times New Roman" w:hAnsi="Times New Roman" w:cs="Times New Roman"/>
          <w:sz w:val="24"/>
          <w:szCs w:val="24"/>
        </w:rPr>
        <w:t xml:space="preserve"> adalah sekolah yang telah memiliki tenaga pengajar yang sangat baik</w:t>
      </w:r>
      <w:r w:rsidR="00B62B0B">
        <w:rPr>
          <w:rFonts w:ascii="Times New Roman" w:hAnsi="Times New Roman" w:cs="Times New Roman"/>
          <w:sz w:val="24"/>
          <w:szCs w:val="24"/>
        </w:rPr>
        <w:t xml:space="preserve">, </w:t>
      </w:r>
      <w:r w:rsidR="006D7583">
        <w:rPr>
          <w:rFonts w:ascii="Times New Roman" w:hAnsi="Times New Roman" w:cs="Times New Roman"/>
          <w:sz w:val="24"/>
          <w:szCs w:val="24"/>
        </w:rPr>
        <w:t>ditinjau dari segi jenjang pendidikan maupun kualitas dalam mengajar. Sehingga alumni MIS Miftahul Ulum kebanyakan memiliki prestasi yang baik dan mampu bersaing dengan sekolah negeri lainnya.</w:t>
      </w:r>
    </w:p>
    <w:p w:rsidR="00731EA8" w:rsidRDefault="00731EA8" w:rsidP="006D75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Kemampuan mengajar guru di MIS Miftahul Ulum dapat dikategorikan sebagai tenaga pendidik yang profesional, sebab peningkatan prestasi hasil belajar siswa di Madrasah Ibtidaiyah Swasta (MIS) Miftahul Ulum Kec. Amonggedo. Kab. Konawe menunjukkan peningkatan prestasi yang baik.</w:t>
      </w:r>
    </w:p>
    <w:p w:rsidR="006D7583" w:rsidRDefault="006D7583" w:rsidP="006D75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mengetahui lebih lanjut bagaimana profesionali</w:t>
      </w:r>
      <w:r w:rsidR="009A1662">
        <w:rPr>
          <w:rFonts w:ascii="Times New Roman" w:hAnsi="Times New Roman" w:cs="Times New Roman"/>
          <w:sz w:val="24"/>
          <w:szCs w:val="24"/>
        </w:rPr>
        <w:t xml:space="preserve">sme guru </w:t>
      </w:r>
      <w:r w:rsidR="00803D39">
        <w:rPr>
          <w:rFonts w:ascii="Times New Roman" w:hAnsi="Times New Roman" w:cs="Times New Roman"/>
          <w:sz w:val="24"/>
          <w:szCs w:val="24"/>
        </w:rPr>
        <w:t>akidah akhlak</w:t>
      </w:r>
      <w:r w:rsidR="009A1662">
        <w:rPr>
          <w:rFonts w:ascii="Times New Roman" w:hAnsi="Times New Roman" w:cs="Times New Roman"/>
          <w:sz w:val="24"/>
          <w:szCs w:val="24"/>
        </w:rPr>
        <w:t xml:space="preserve"> disajikan dalam bentuk tabel presentase hasil olahan kuisioner yang dilakukan oleh peneliti sebagai berikut :</w:t>
      </w:r>
    </w:p>
    <w:p w:rsidR="00226A9C" w:rsidRDefault="00226A9C" w:rsidP="009A1662">
      <w:pPr>
        <w:spacing w:after="0" w:line="240" w:lineRule="auto"/>
        <w:jc w:val="center"/>
        <w:rPr>
          <w:rFonts w:ascii="Times New Roman" w:hAnsi="Times New Roman" w:cs="Times New Roman"/>
          <w:b/>
          <w:sz w:val="24"/>
          <w:szCs w:val="24"/>
        </w:rPr>
      </w:pPr>
    </w:p>
    <w:p w:rsidR="00226A9C" w:rsidRDefault="00226A9C" w:rsidP="009A1662">
      <w:pPr>
        <w:spacing w:after="0" w:line="240" w:lineRule="auto"/>
        <w:jc w:val="center"/>
        <w:rPr>
          <w:rFonts w:ascii="Times New Roman" w:hAnsi="Times New Roman" w:cs="Times New Roman"/>
          <w:b/>
          <w:sz w:val="24"/>
          <w:szCs w:val="24"/>
        </w:rPr>
      </w:pPr>
    </w:p>
    <w:p w:rsidR="00226A9C" w:rsidRDefault="00226A9C" w:rsidP="009A1662">
      <w:pPr>
        <w:spacing w:after="0" w:line="240" w:lineRule="auto"/>
        <w:jc w:val="center"/>
        <w:rPr>
          <w:rFonts w:ascii="Times New Roman" w:hAnsi="Times New Roman" w:cs="Times New Roman"/>
          <w:b/>
          <w:sz w:val="24"/>
          <w:szCs w:val="24"/>
        </w:rPr>
      </w:pPr>
    </w:p>
    <w:p w:rsidR="00226A9C" w:rsidRDefault="00226A9C" w:rsidP="009A1662">
      <w:pPr>
        <w:spacing w:after="0" w:line="240" w:lineRule="auto"/>
        <w:jc w:val="center"/>
        <w:rPr>
          <w:rFonts w:ascii="Times New Roman" w:hAnsi="Times New Roman" w:cs="Times New Roman"/>
          <w:b/>
          <w:sz w:val="24"/>
          <w:szCs w:val="24"/>
        </w:rPr>
      </w:pPr>
    </w:p>
    <w:p w:rsidR="00226A9C" w:rsidRDefault="00226A9C" w:rsidP="009A1662">
      <w:pPr>
        <w:spacing w:after="0" w:line="240" w:lineRule="auto"/>
        <w:jc w:val="center"/>
        <w:rPr>
          <w:rFonts w:ascii="Times New Roman" w:hAnsi="Times New Roman" w:cs="Times New Roman"/>
          <w:b/>
          <w:sz w:val="24"/>
          <w:szCs w:val="24"/>
        </w:rPr>
      </w:pPr>
    </w:p>
    <w:p w:rsidR="00226A9C" w:rsidRDefault="00226A9C" w:rsidP="009A1662">
      <w:pPr>
        <w:spacing w:after="0" w:line="240" w:lineRule="auto"/>
        <w:jc w:val="center"/>
        <w:rPr>
          <w:rFonts w:ascii="Times New Roman" w:hAnsi="Times New Roman" w:cs="Times New Roman"/>
          <w:b/>
          <w:sz w:val="24"/>
          <w:szCs w:val="24"/>
        </w:rPr>
      </w:pPr>
    </w:p>
    <w:p w:rsidR="00226A9C" w:rsidRDefault="00226A9C" w:rsidP="009A1662">
      <w:pPr>
        <w:spacing w:after="0" w:line="240" w:lineRule="auto"/>
        <w:jc w:val="center"/>
        <w:rPr>
          <w:rFonts w:ascii="Times New Roman" w:hAnsi="Times New Roman" w:cs="Times New Roman"/>
          <w:b/>
          <w:sz w:val="24"/>
          <w:szCs w:val="24"/>
        </w:rPr>
      </w:pPr>
    </w:p>
    <w:p w:rsidR="00226A9C" w:rsidRDefault="00226A9C" w:rsidP="009A1662">
      <w:pPr>
        <w:spacing w:after="0" w:line="240" w:lineRule="auto"/>
        <w:jc w:val="center"/>
        <w:rPr>
          <w:rFonts w:ascii="Times New Roman" w:hAnsi="Times New Roman" w:cs="Times New Roman"/>
          <w:b/>
          <w:sz w:val="24"/>
          <w:szCs w:val="24"/>
        </w:rPr>
      </w:pPr>
    </w:p>
    <w:p w:rsidR="00226A9C" w:rsidRDefault="00226A9C" w:rsidP="009A1662">
      <w:pPr>
        <w:spacing w:after="0" w:line="240" w:lineRule="auto"/>
        <w:jc w:val="center"/>
        <w:rPr>
          <w:rFonts w:ascii="Times New Roman" w:hAnsi="Times New Roman" w:cs="Times New Roman"/>
          <w:b/>
          <w:sz w:val="24"/>
          <w:szCs w:val="24"/>
        </w:rPr>
      </w:pPr>
    </w:p>
    <w:p w:rsidR="00226A9C" w:rsidRDefault="00226A9C" w:rsidP="009A1662">
      <w:pPr>
        <w:spacing w:after="0" w:line="240" w:lineRule="auto"/>
        <w:jc w:val="center"/>
        <w:rPr>
          <w:rFonts w:ascii="Times New Roman" w:hAnsi="Times New Roman" w:cs="Times New Roman"/>
          <w:b/>
          <w:sz w:val="24"/>
          <w:szCs w:val="24"/>
        </w:rPr>
      </w:pPr>
    </w:p>
    <w:p w:rsidR="00226A9C" w:rsidRDefault="00226A9C" w:rsidP="009A1662">
      <w:pPr>
        <w:spacing w:after="0" w:line="240" w:lineRule="auto"/>
        <w:jc w:val="center"/>
        <w:rPr>
          <w:rFonts w:ascii="Times New Roman" w:hAnsi="Times New Roman" w:cs="Times New Roman"/>
          <w:b/>
          <w:sz w:val="24"/>
          <w:szCs w:val="24"/>
        </w:rPr>
      </w:pPr>
    </w:p>
    <w:p w:rsidR="00226A9C" w:rsidRDefault="00226A9C" w:rsidP="009A1662">
      <w:pPr>
        <w:spacing w:after="0" w:line="240" w:lineRule="auto"/>
        <w:jc w:val="center"/>
        <w:rPr>
          <w:rFonts w:ascii="Times New Roman" w:hAnsi="Times New Roman" w:cs="Times New Roman"/>
          <w:b/>
          <w:sz w:val="24"/>
          <w:szCs w:val="24"/>
        </w:rPr>
      </w:pPr>
    </w:p>
    <w:p w:rsidR="009A1662" w:rsidRDefault="009A1662" w:rsidP="009A16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w:t>
      </w:r>
      <w:r w:rsidR="007A06DE">
        <w:rPr>
          <w:rFonts w:ascii="Times New Roman" w:hAnsi="Times New Roman" w:cs="Times New Roman"/>
          <w:b/>
          <w:sz w:val="24"/>
          <w:szCs w:val="24"/>
        </w:rPr>
        <w:t>5</w:t>
      </w:r>
    </w:p>
    <w:p w:rsidR="009A1662" w:rsidRDefault="006C2C09" w:rsidP="009A166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Tentang Kemampuan Melakukan Pembelajaran </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22"/>
        <w:gridCol w:w="2122"/>
        <w:gridCol w:w="2122"/>
      </w:tblGrid>
      <w:tr w:rsidR="006C2C09" w:rsidRPr="00017A88" w:rsidTr="006C2C09">
        <w:trPr>
          <w:jc w:val="center"/>
        </w:trPr>
        <w:tc>
          <w:tcPr>
            <w:tcW w:w="648"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No</w:t>
            </w:r>
          </w:p>
        </w:tc>
        <w:tc>
          <w:tcPr>
            <w:tcW w:w="2122"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Jawaban</w:t>
            </w:r>
          </w:p>
        </w:tc>
        <w:tc>
          <w:tcPr>
            <w:tcW w:w="2122"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Frekuensi</w:t>
            </w:r>
          </w:p>
        </w:tc>
        <w:tc>
          <w:tcPr>
            <w:tcW w:w="2122"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Persentase (%)</w:t>
            </w:r>
          </w:p>
        </w:tc>
      </w:tr>
      <w:tr w:rsidR="006C2C09" w:rsidRPr="00017A88" w:rsidTr="006C2C09">
        <w:trPr>
          <w:jc w:val="center"/>
        </w:trPr>
        <w:tc>
          <w:tcPr>
            <w:tcW w:w="648"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2122" w:type="dxa"/>
            <w:vAlign w:val="center"/>
          </w:tcPr>
          <w:p w:rsidR="006C2C09" w:rsidRPr="00017A88" w:rsidRDefault="006C2C09" w:rsidP="006C2C09">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Selalu</w:t>
            </w:r>
          </w:p>
        </w:tc>
        <w:tc>
          <w:tcPr>
            <w:tcW w:w="2122"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12</w:t>
            </w:r>
          </w:p>
        </w:tc>
        <w:tc>
          <w:tcPr>
            <w:tcW w:w="2122"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17A88">
              <w:rPr>
                <w:rFonts w:ascii="Times New Roman" w:eastAsia="Times New Roman" w:hAnsi="Times New Roman" w:cs="Times New Roman"/>
                <w:sz w:val="24"/>
                <w:szCs w:val="24"/>
              </w:rPr>
              <w:t>0 %</w:t>
            </w:r>
          </w:p>
        </w:tc>
      </w:tr>
      <w:tr w:rsidR="006C2C09" w:rsidRPr="00017A88" w:rsidTr="006C2C09">
        <w:trPr>
          <w:jc w:val="center"/>
        </w:trPr>
        <w:tc>
          <w:tcPr>
            <w:tcW w:w="648"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w:t>
            </w:r>
          </w:p>
        </w:tc>
        <w:tc>
          <w:tcPr>
            <w:tcW w:w="2122" w:type="dxa"/>
            <w:vAlign w:val="center"/>
          </w:tcPr>
          <w:p w:rsidR="006C2C09" w:rsidRPr="00017A88" w:rsidRDefault="006C2C09" w:rsidP="006C2C09">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Sering</w:t>
            </w:r>
          </w:p>
        </w:tc>
        <w:tc>
          <w:tcPr>
            <w:tcW w:w="2122"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122"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56,7</w:t>
            </w:r>
            <w:r w:rsidRPr="00017A88">
              <w:rPr>
                <w:rFonts w:ascii="Times New Roman" w:eastAsia="Times New Roman" w:hAnsi="Times New Roman" w:cs="Times New Roman"/>
                <w:sz w:val="24"/>
                <w:szCs w:val="24"/>
              </w:rPr>
              <w:t xml:space="preserve"> %</w:t>
            </w:r>
          </w:p>
        </w:tc>
      </w:tr>
      <w:tr w:rsidR="006C2C09" w:rsidRPr="00017A88" w:rsidTr="006C2C09">
        <w:trPr>
          <w:jc w:val="center"/>
        </w:trPr>
        <w:tc>
          <w:tcPr>
            <w:tcW w:w="648"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3</w:t>
            </w:r>
          </w:p>
        </w:tc>
        <w:tc>
          <w:tcPr>
            <w:tcW w:w="2122" w:type="dxa"/>
            <w:vAlign w:val="center"/>
          </w:tcPr>
          <w:p w:rsidR="006C2C09" w:rsidRPr="00017A88" w:rsidRDefault="006C2C09" w:rsidP="006C2C09">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Kadang-Kadang</w:t>
            </w:r>
          </w:p>
        </w:tc>
        <w:tc>
          <w:tcPr>
            <w:tcW w:w="2122"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2"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017A88">
              <w:rPr>
                <w:rFonts w:ascii="Times New Roman" w:eastAsia="Times New Roman" w:hAnsi="Times New Roman" w:cs="Times New Roman"/>
                <w:sz w:val="24"/>
                <w:szCs w:val="24"/>
              </w:rPr>
              <w:t xml:space="preserve"> %</w:t>
            </w:r>
          </w:p>
        </w:tc>
      </w:tr>
      <w:tr w:rsidR="006C2C09" w:rsidRPr="00017A88" w:rsidTr="006C2C09">
        <w:trPr>
          <w:jc w:val="center"/>
        </w:trPr>
        <w:tc>
          <w:tcPr>
            <w:tcW w:w="648"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4</w:t>
            </w:r>
          </w:p>
        </w:tc>
        <w:tc>
          <w:tcPr>
            <w:tcW w:w="2122" w:type="dxa"/>
            <w:vAlign w:val="center"/>
          </w:tcPr>
          <w:p w:rsidR="006C2C09" w:rsidRPr="00017A88" w:rsidRDefault="006C2C09" w:rsidP="006C2C09">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Tidak Pernah</w:t>
            </w:r>
          </w:p>
        </w:tc>
        <w:tc>
          <w:tcPr>
            <w:tcW w:w="2122"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0</w:t>
            </w:r>
          </w:p>
        </w:tc>
        <w:tc>
          <w:tcPr>
            <w:tcW w:w="2122"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0 %</w:t>
            </w:r>
          </w:p>
        </w:tc>
      </w:tr>
      <w:tr w:rsidR="006C2C09" w:rsidRPr="00017A88" w:rsidTr="006C2C09">
        <w:trPr>
          <w:jc w:val="center"/>
        </w:trPr>
        <w:tc>
          <w:tcPr>
            <w:tcW w:w="648"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p>
        </w:tc>
        <w:tc>
          <w:tcPr>
            <w:tcW w:w="2122" w:type="dxa"/>
            <w:vAlign w:val="center"/>
          </w:tcPr>
          <w:p w:rsidR="006C2C09" w:rsidRPr="00017A88" w:rsidRDefault="006C2C09" w:rsidP="006C2C09">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Jumlah</w:t>
            </w:r>
          </w:p>
        </w:tc>
        <w:tc>
          <w:tcPr>
            <w:tcW w:w="2122"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22" w:type="dxa"/>
            <w:vAlign w:val="center"/>
          </w:tcPr>
          <w:p w:rsidR="006C2C09" w:rsidRPr="00017A88" w:rsidRDefault="006C2C09" w:rsidP="006C2C09">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100%</w:t>
            </w:r>
          </w:p>
        </w:tc>
      </w:tr>
    </w:tbl>
    <w:p w:rsidR="006C2C09" w:rsidRPr="006A2379" w:rsidRDefault="00BD3EFF" w:rsidP="006C2C09">
      <w:pPr>
        <w:spacing w:after="0" w:line="480" w:lineRule="auto"/>
        <w:jc w:val="both"/>
        <w:rPr>
          <w:rFonts w:ascii="Times New Roman" w:hAnsi="Times New Roman" w:cs="Times New Roman"/>
          <w:sz w:val="24"/>
          <w:szCs w:val="24"/>
        </w:rPr>
      </w:pPr>
      <w:r w:rsidRPr="006A2379">
        <w:rPr>
          <w:rFonts w:ascii="Times New Roman" w:hAnsi="Times New Roman" w:cs="Times New Roman"/>
          <w:sz w:val="24"/>
          <w:szCs w:val="24"/>
        </w:rPr>
        <w:t xml:space="preserve">Hasil Olahan </w:t>
      </w:r>
      <w:r w:rsidR="006A2379" w:rsidRPr="006A2379">
        <w:rPr>
          <w:rFonts w:ascii="Times New Roman" w:hAnsi="Times New Roman" w:cs="Times New Roman"/>
          <w:sz w:val="24"/>
          <w:szCs w:val="24"/>
        </w:rPr>
        <w:t xml:space="preserve">Kuisioner </w:t>
      </w:r>
      <w:r w:rsidR="006C2C09" w:rsidRPr="006A2379">
        <w:rPr>
          <w:rFonts w:ascii="Times New Roman" w:hAnsi="Times New Roman" w:cs="Times New Roman"/>
          <w:sz w:val="24"/>
          <w:szCs w:val="24"/>
        </w:rPr>
        <w:t xml:space="preserve">Profesionalisme guru </w:t>
      </w:r>
      <w:r w:rsidR="006A2379" w:rsidRPr="006A2379">
        <w:rPr>
          <w:rFonts w:ascii="Times New Roman" w:hAnsi="Times New Roman" w:cs="Times New Roman"/>
          <w:sz w:val="24"/>
          <w:szCs w:val="24"/>
        </w:rPr>
        <w:t xml:space="preserve">Angket </w:t>
      </w:r>
      <w:r w:rsidR="006C2C09" w:rsidRPr="006A2379">
        <w:rPr>
          <w:rFonts w:ascii="Times New Roman" w:hAnsi="Times New Roman" w:cs="Times New Roman"/>
          <w:sz w:val="24"/>
          <w:szCs w:val="24"/>
        </w:rPr>
        <w:t>No. 8</w:t>
      </w:r>
    </w:p>
    <w:p w:rsidR="006C2C09" w:rsidRDefault="006C2C09" w:rsidP="006C2C09">
      <w:pPr>
        <w:tabs>
          <w:tab w:val="left" w:pos="70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tabel di atas dapat diketahui bahwa dari 30 jumlah responden ditemukan 12 atau 40% responden menjawab selalu, 17 atau 56,7% menjawab sering</w:t>
      </w:r>
      <w:r w:rsidR="00300027">
        <w:rPr>
          <w:rFonts w:ascii="Times New Roman" w:hAnsi="Times New Roman" w:cs="Times New Roman"/>
          <w:sz w:val="24"/>
          <w:szCs w:val="24"/>
        </w:rPr>
        <w:t xml:space="preserve"> dan 1 atau 3,3% menjawab kadang-kadang, dan tidak ada yang menjawab tidak pernah sehingga dapat disimpulkan bahwa kemampuan guru</w:t>
      </w:r>
      <w:r w:rsidR="00A46ED3">
        <w:rPr>
          <w:rFonts w:ascii="Times New Roman" w:hAnsi="Times New Roman" w:cs="Times New Roman"/>
          <w:sz w:val="24"/>
          <w:szCs w:val="24"/>
        </w:rPr>
        <w:t xml:space="preserve"> akidah akhlak</w:t>
      </w:r>
      <w:r w:rsidR="00300027">
        <w:rPr>
          <w:rFonts w:ascii="Times New Roman" w:hAnsi="Times New Roman" w:cs="Times New Roman"/>
          <w:sz w:val="24"/>
          <w:szCs w:val="24"/>
        </w:rPr>
        <w:t xml:space="preserve"> dalam melakukan pembelajaran dinilai sangat baik, walaupun ada sebagian kecil yang menjawab kadang-kadang, mungkin disebabkan karena kurang memperhatikan saat guru menyajikan pelajaran.</w:t>
      </w:r>
    </w:p>
    <w:p w:rsidR="006A2379" w:rsidRDefault="006A2379" w:rsidP="00300027">
      <w:pPr>
        <w:tabs>
          <w:tab w:val="left" w:pos="709"/>
        </w:tabs>
        <w:spacing w:after="0" w:line="240" w:lineRule="auto"/>
        <w:jc w:val="center"/>
        <w:rPr>
          <w:rFonts w:ascii="Times New Roman" w:hAnsi="Times New Roman" w:cs="Times New Roman"/>
          <w:b/>
          <w:sz w:val="24"/>
          <w:szCs w:val="24"/>
        </w:rPr>
      </w:pPr>
    </w:p>
    <w:p w:rsidR="00300027" w:rsidRDefault="007A06DE" w:rsidP="00300027">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6</w:t>
      </w:r>
    </w:p>
    <w:p w:rsidR="00300027" w:rsidRDefault="00300027" w:rsidP="00300027">
      <w:pPr>
        <w:tabs>
          <w:tab w:val="left" w:pos="709"/>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Tentang Penguasaan Materi Pelajaran </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22"/>
        <w:gridCol w:w="2122"/>
        <w:gridCol w:w="2122"/>
      </w:tblGrid>
      <w:tr w:rsidR="00300027" w:rsidRPr="00017A88" w:rsidTr="005D3647">
        <w:trPr>
          <w:jc w:val="center"/>
        </w:trPr>
        <w:tc>
          <w:tcPr>
            <w:tcW w:w="648" w:type="dxa"/>
            <w:vAlign w:val="center"/>
          </w:tcPr>
          <w:p w:rsidR="00300027" w:rsidRPr="00017A88" w:rsidRDefault="0030002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No</w:t>
            </w:r>
          </w:p>
        </w:tc>
        <w:tc>
          <w:tcPr>
            <w:tcW w:w="2122" w:type="dxa"/>
            <w:vAlign w:val="center"/>
          </w:tcPr>
          <w:p w:rsidR="00300027" w:rsidRPr="00017A88" w:rsidRDefault="0030002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Jawaban</w:t>
            </w:r>
          </w:p>
        </w:tc>
        <w:tc>
          <w:tcPr>
            <w:tcW w:w="2122" w:type="dxa"/>
            <w:vAlign w:val="center"/>
          </w:tcPr>
          <w:p w:rsidR="00300027" w:rsidRPr="00017A88" w:rsidRDefault="0030002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Frekuensi</w:t>
            </w:r>
          </w:p>
        </w:tc>
        <w:tc>
          <w:tcPr>
            <w:tcW w:w="2122" w:type="dxa"/>
            <w:vAlign w:val="center"/>
          </w:tcPr>
          <w:p w:rsidR="00300027" w:rsidRPr="00017A88" w:rsidRDefault="0030002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Persentase (%)</w:t>
            </w:r>
          </w:p>
        </w:tc>
      </w:tr>
      <w:tr w:rsidR="00300027" w:rsidRPr="00017A88" w:rsidTr="005D3647">
        <w:trPr>
          <w:jc w:val="center"/>
        </w:trPr>
        <w:tc>
          <w:tcPr>
            <w:tcW w:w="648" w:type="dxa"/>
            <w:vAlign w:val="center"/>
          </w:tcPr>
          <w:p w:rsidR="00300027" w:rsidRPr="00017A88" w:rsidRDefault="0030002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2122" w:type="dxa"/>
            <w:vAlign w:val="center"/>
          </w:tcPr>
          <w:p w:rsidR="00300027" w:rsidRPr="00017A88" w:rsidRDefault="00300027"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Selalu</w:t>
            </w:r>
          </w:p>
        </w:tc>
        <w:tc>
          <w:tcPr>
            <w:tcW w:w="2122" w:type="dxa"/>
            <w:vAlign w:val="center"/>
          </w:tcPr>
          <w:p w:rsidR="00300027" w:rsidRPr="00017A88" w:rsidRDefault="00300027" w:rsidP="0030002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2122" w:type="dxa"/>
            <w:vAlign w:val="center"/>
          </w:tcPr>
          <w:p w:rsidR="00300027" w:rsidRPr="00017A88" w:rsidRDefault="00300027"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56,7</w:t>
            </w:r>
            <w:r w:rsidRPr="00017A88">
              <w:rPr>
                <w:rFonts w:ascii="Times New Roman" w:eastAsia="Times New Roman" w:hAnsi="Times New Roman" w:cs="Times New Roman"/>
                <w:sz w:val="24"/>
                <w:szCs w:val="24"/>
              </w:rPr>
              <w:t xml:space="preserve"> %</w:t>
            </w:r>
          </w:p>
        </w:tc>
      </w:tr>
      <w:tr w:rsidR="00300027" w:rsidRPr="00017A88" w:rsidTr="005D3647">
        <w:trPr>
          <w:jc w:val="center"/>
        </w:trPr>
        <w:tc>
          <w:tcPr>
            <w:tcW w:w="648" w:type="dxa"/>
            <w:vAlign w:val="center"/>
          </w:tcPr>
          <w:p w:rsidR="00300027" w:rsidRPr="00017A88" w:rsidRDefault="0030002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w:t>
            </w:r>
          </w:p>
        </w:tc>
        <w:tc>
          <w:tcPr>
            <w:tcW w:w="2122" w:type="dxa"/>
            <w:vAlign w:val="center"/>
          </w:tcPr>
          <w:p w:rsidR="00300027" w:rsidRPr="00017A88" w:rsidRDefault="00300027"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Sering</w:t>
            </w:r>
          </w:p>
        </w:tc>
        <w:tc>
          <w:tcPr>
            <w:tcW w:w="2122" w:type="dxa"/>
            <w:vAlign w:val="center"/>
          </w:tcPr>
          <w:p w:rsidR="00300027" w:rsidRPr="00017A88" w:rsidRDefault="00300027"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22" w:type="dxa"/>
            <w:vAlign w:val="center"/>
          </w:tcPr>
          <w:p w:rsidR="00300027" w:rsidRPr="00017A88" w:rsidRDefault="00300027"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w:t>
            </w:r>
            <w:r w:rsidRPr="00017A88">
              <w:rPr>
                <w:rFonts w:ascii="Times New Roman" w:eastAsia="Times New Roman" w:hAnsi="Times New Roman" w:cs="Times New Roman"/>
                <w:sz w:val="24"/>
                <w:szCs w:val="24"/>
              </w:rPr>
              <w:t xml:space="preserve"> %</w:t>
            </w:r>
          </w:p>
        </w:tc>
      </w:tr>
      <w:tr w:rsidR="00300027" w:rsidRPr="00017A88" w:rsidTr="005D3647">
        <w:trPr>
          <w:jc w:val="center"/>
        </w:trPr>
        <w:tc>
          <w:tcPr>
            <w:tcW w:w="648" w:type="dxa"/>
            <w:vAlign w:val="center"/>
          </w:tcPr>
          <w:p w:rsidR="00300027" w:rsidRPr="00017A88" w:rsidRDefault="0030002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3</w:t>
            </w:r>
          </w:p>
        </w:tc>
        <w:tc>
          <w:tcPr>
            <w:tcW w:w="2122" w:type="dxa"/>
            <w:vAlign w:val="center"/>
          </w:tcPr>
          <w:p w:rsidR="00300027" w:rsidRPr="00017A88" w:rsidRDefault="00300027"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Kadang-Kadang</w:t>
            </w:r>
          </w:p>
        </w:tc>
        <w:tc>
          <w:tcPr>
            <w:tcW w:w="2122" w:type="dxa"/>
            <w:vAlign w:val="center"/>
          </w:tcPr>
          <w:p w:rsidR="00300027" w:rsidRPr="00017A88" w:rsidRDefault="00300027"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2" w:type="dxa"/>
            <w:vAlign w:val="center"/>
          </w:tcPr>
          <w:p w:rsidR="00300027" w:rsidRPr="00017A88" w:rsidRDefault="00501E2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300027" w:rsidRPr="00017A88">
              <w:rPr>
                <w:rFonts w:ascii="Times New Roman" w:eastAsia="Times New Roman" w:hAnsi="Times New Roman" w:cs="Times New Roman"/>
                <w:sz w:val="24"/>
                <w:szCs w:val="24"/>
              </w:rPr>
              <w:t xml:space="preserve"> %</w:t>
            </w:r>
          </w:p>
        </w:tc>
      </w:tr>
      <w:tr w:rsidR="00300027" w:rsidRPr="00017A88" w:rsidTr="005D3647">
        <w:trPr>
          <w:jc w:val="center"/>
        </w:trPr>
        <w:tc>
          <w:tcPr>
            <w:tcW w:w="648" w:type="dxa"/>
            <w:vAlign w:val="center"/>
          </w:tcPr>
          <w:p w:rsidR="00300027" w:rsidRPr="00017A88" w:rsidRDefault="0030002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4</w:t>
            </w:r>
          </w:p>
        </w:tc>
        <w:tc>
          <w:tcPr>
            <w:tcW w:w="2122" w:type="dxa"/>
            <w:vAlign w:val="center"/>
          </w:tcPr>
          <w:p w:rsidR="00300027" w:rsidRPr="00017A88" w:rsidRDefault="00300027"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Tidak Pernah</w:t>
            </w:r>
          </w:p>
        </w:tc>
        <w:tc>
          <w:tcPr>
            <w:tcW w:w="2122" w:type="dxa"/>
            <w:vAlign w:val="center"/>
          </w:tcPr>
          <w:p w:rsidR="00300027" w:rsidRPr="00017A88" w:rsidRDefault="0030002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0</w:t>
            </w:r>
          </w:p>
        </w:tc>
        <w:tc>
          <w:tcPr>
            <w:tcW w:w="2122" w:type="dxa"/>
            <w:vAlign w:val="center"/>
          </w:tcPr>
          <w:p w:rsidR="00300027" w:rsidRPr="00017A88" w:rsidRDefault="0030002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0 %</w:t>
            </w:r>
          </w:p>
        </w:tc>
      </w:tr>
      <w:tr w:rsidR="00300027" w:rsidRPr="00017A88" w:rsidTr="005D3647">
        <w:trPr>
          <w:jc w:val="center"/>
        </w:trPr>
        <w:tc>
          <w:tcPr>
            <w:tcW w:w="648" w:type="dxa"/>
            <w:vAlign w:val="center"/>
          </w:tcPr>
          <w:p w:rsidR="00300027" w:rsidRPr="00017A88" w:rsidRDefault="00300027" w:rsidP="005D3647">
            <w:pPr>
              <w:spacing w:after="0" w:line="360" w:lineRule="auto"/>
              <w:jc w:val="center"/>
              <w:rPr>
                <w:rFonts w:ascii="Times New Roman" w:eastAsia="Times New Roman" w:hAnsi="Times New Roman" w:cs="Times New Roman"/>
                <w:sz w:val="24"/>
                <w:szCs w:val="24"/>
              </w:rPr>
            </w:pPr>
          </w:p>
        </w:tc>
        <w:tc>
          <w:tcPr>
            <w:tcW w:w="2122" w:type="dxa"/>
            <w:vAlign w:val="center"/>
          </w:tcPr>
          <w:p w:rsidR="00300027" w:rsidRPr="00017A88" w:rsidRDefault="00300027"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Jumlah</w:t>
            </w:r>
          </w:p>
        </w:tc>
        <w:tc>
          <w:tcPr>
            <w:tcW w:w="2122" w:type="dxa"/>
            <w:vAlign w:val="center"/>
          </w:tcPr>
          <w:p w:rsidR="00300027" w:rsidRPr="00017A88" w:rsidRDefault="00300027"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22" w:type="dxa"/>
            <w:vAlign w:val="center"/>
          </w:tcPr>
          <w:p w:rsidR="00300027" w:rsidRPr="00017A88" w:rsidRDefault="0030002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100%</w:t>
            </w:r>
          </w:p>
        </w:tc>
      </w:tr>
    </w:tbl>
    <w:p w:rsidR="00300027" w:rsidRPr="00A90BF7" w:rsidRDefault="00300027" w:rsidP="00300027">
      <w:pPr>
        <w:tabs>
          <w:tab w:val="left" w:pos="709"/>
        </w:tabs>
        <w:spacing w:after="0" w:line="480" w:lineRule="auto"/>
        <w:jc w:val="both"/>
        <w:rPr>
          <w:rFonts w:ascii="Times New Roman" w:hAnsi="Times New Roman" w:cs="Times New Roman"/>
          <w:sz w:val="24"/>
          <w:szCs w:val="24"/>
        </w:rPr>
      </w:pPr>
      <w:r w:rsidRPr="00A90BF7">
        <w:rPr>
          <w:rFonts w:ascii="Times New Roman" w:hAnsi="Times New Roman" w:cs="Times New Roman"/>
          <w:sz w:val="24"/>
          <w:szCs w:val="24"/>
        </w:rPr>
        <w:t>Hasil olahan kuisioner profesionalisme guru angket. No. 6</w:t>
      </w:r>
    </w:p>
    <w:p w:rsidR="00501E2C" w:rsidRDefault="00300027" w:rsidP="00A90BF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di atas diketahui bahwa dari 30 respenden, 17 </w:t>
      </w:r>
      <w:r w:rsidR="00501E2C">
        <w:rPr>
          <w:rFonts w:ascii="Times New Roman" w:hAnsi="Times New Roman" w:cs="Times New Roman"/>
          <w:sz w:val="24"/>
          <w:szCs w:val="24"/>
        </w:rPr>
        <w:t xml:space="preserve">atau 56,7% </w:t>
      </w:r>
      <w:r>
        <w:rPr>
          <w:rFonts w:ascii="Times New Roman" w:hAnsi="Times New Roman" w:cs="Times New Roman"/>
          <w:sz w:val="24"/>
          <w:szCs w:val="24"/>
        </w:rPr>
        <w:t xml:space="preserve">diantaranya menjawab </w:t>
      </w:r>
      <w:r w:rsidR="00501E2C">
        <w:rPr>
          <w:rFonts w:ascii="Times New Roman" w:hAnsi="Times New Roman" w:cs="Times New Roman"/>
          <w:sz w:val="24"/>
          <w:szCs w:val="24"/>
        </w:rPr>
        <w:t xml:space="preserve">selalu, 11 atau 36,7% menjawab sering, 2 atau 2,64% menyatakan kadang-kadang dan tidak ada responden yang menawab tidak pernah, sehingga berdasarkan hasil analisa tabel di atas dapat disimpulkan bahwa guru </w:t>
      </w:r>
      <w:r w:rsidR="00A46ED3">
        <w:rPr>
          <w:rFonts w:ascii="Times New Roman" w:hAnsi="Times New Roman" w:cs="Times New Roman"/>
          <w:sz w:val="24"/>
          <w:szCs w:val="24"/>
        </w:rPr>
        <w:t xml:space="preserve">Akidah akhlak </w:t>
      </w:r>
      <w:r w:rsidR="00501E2C">
        <w:rPr>
          <w:rFonts w:ascii="Times New Roman" w:hAnsi="Times New Roman" w:cs="Times New Roman"/>
          <w:sz w:val="24"/>
          <w:szCs w:val="24"/>
        </w:rPr>
        <w:t>MIS Miftahul Ulum Amonggedo termasuk guru yang dikategorikan sebagai guru profesionalisme sebab berdasarkan prosesntase ditemukan bahwa responden menganggap penguasan materi pelajaran sangat baik.</w:t>
      </w:r>
    </w:p>
    <w:p w:rsidR="001D5F44" w:rsidRDefault="001D5F44" w:rsidP="00501E2C">
      <w:pPr>
        <w:spacing w:after="0" w:line="240" w:lineRule="auto"/>
        <w:jc w:val="center"/>
        <w:rPr>
          <w:rFonts w:ascii="Times New Roman" w:hAnsi="Times New Roman" w:cs="Times New Roman"/>
          <w:b/>
          <w:sz w:val="24"/>
          <w:szCs w:val="24"/>
        </w:rPr>
      </w:pPr>
    </w:p>
    <w:p w:rsidR="00501E2C" w:rsidRDefault="007A06DE" w:rsidP="00501E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7</w:t>
      </w:r>
    </w:p>
    <w:p w:rsidR="00501E2C" w:rsidRDefault="00501E2C" w:rsidP="00501E2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Tentang penguasaan metode dan bahan ajar</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22"/>
        <w:gridCol w:w="2122"/>
        <w:gridCol w:w="2122"/>
      </w:tblGrid>
      <w:tr w:rsidR="00501E2C" w:rsidRPr="00017A88" w:rsidTr="005D3647">
        <w:trPr>
          <w:jc w:val="center"/>
        </w:trPr>
        <w:tc>
          <w:tcPr>
            <w:tcW w:w="648"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No</w:t>
            </w:r>
          </w:p>
        </w:tc>
        <w:tc>
          <w:tcPr>
            <w:tcW w:w="2122"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Jawaban</w:t>
            </w:r>
          </w:p>
        </w:tc>
        <w:tc>
          <w:tcPr>
            <w:tcW w:w="2122"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Frekuensi</w:t>
            </w:r>
          </w:p>
        </w:tc>
        <w:tc>
          <w:tcPr>
            <w:tcW w:w="2122"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Persentase (%)</w:t>
            </w:r>
          </w:p>
        </w:tc>
      </w:tr>
      <w:tr w:rsidR="00501E2C" w:rsidRPr="00017A88" w:rsidTr="005D3647">
        <w:trPr>
          <w:jc w:val="center"/>
        </w:trPr>
        <w:tc>
          <w:tcPr>
            <w:tcW w:w="648"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2122" w:type="dxa"/>
            <w:vAlign w:val="center"/>
          </w:tcPr>
          <w:p w:rsidR="00501E2C" w:rsidRPr="00017A88" w:rsidRDefault="00501E2C"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Selalu</w:t>
            </w:r>
          </w:p>
        </w:tc>
        <w:tc>
          <w:tcPr>
            <w:tcW w:w="2122"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122"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56,7</w:t>
            </w:r>
            <w:r w:rsidRPr="00017A88">
              <w:rPr>
                <w:rFonts w:ascii="Times New Roman" w:eastAsia="Times New Roman" w:hAnsi="Times New Roman" w:cs="Times New Roman"/>
                <w:sz w:val="24"/>
                <w:szCs w:val="24"/>
              </w:rPr>
              <w:t xml:space="preserve"> %</w:t>
            </w:r>
          </w:p>
        </w:tc>
      </w:tr>
      <w:tr w:rsidR="00501E2C" w:rsidRPr="00017A88" w:rsidTr="005D3647">
        <w:trPr>
          <w:jc w:val="center"/>
        </w:trPr>
        <w:tc>
          <w:tcPr>
            <w:tcW w:w="648"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w:t>
            </w:r>
          </w:p>
        </w:tc>
        <w:tc>
          <w:tcPr>
            <w:tcW w:w="2122" w:type="dxa"/>
            <w:vAlign w:val="center"/>
          </w:tcPr>
          <w:p w:rsidR="00501E2C" w:rsidRPr="00017A88" w:rsidRDefault="00501E2C"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Sering</w:t>
            </w:r>
          </w:p>
        </w:tc>
        <w:tc>
          <w:tcPr>
            <w:tcW w:w="2122"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22"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17A88">
              <w:rPr>
                <w:rFonts w:ascii="Times New Roman" w:eastAsia="Times New Roman" w:hAnsi="Times New Roman" w:cs="Times New Roman"/>
                <w:sz w:val="24"/>
                <w:szCs w:val="24"/>
              </w:rPr>
              <w:t>0 %</w:t>
            </w:r>
          </w:p>
        </w:tc>
      </w:tr>
      <w:tr w:rsidR="00501E2C" w:rsidRPr="00017A88" w:rsidTr="005D3647">
        <w:trPr>
          <w:jc w:val="center"/>
        </w:trPr>
        <w:tc>
          <w:tcPr>
            <w:tcW w:w="648"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3</w:t>
            </w:r>
          </w:p>
        </w:tc>
        <w:tc>
          <w:tcPr>
            <w:tcW w:w="2122" w:type="dxa"/>
            <w:vAlign w:val="center"/>
          </w:tcPr>
          <w:p w:rsidR="00501E2C" w:rsidRPr="00017A88" w:rsidRDefault="00501E2C"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Kadang-Kadang</w:t>
            </w:r>
          </w:p>
        </w:tc>
        <w:tc>
          <w:tcPr>
            <w:tcW w:w="2122"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2"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017A88">
              <w:rPr>
                <w:rFonts w:ascii="Times New Roman" w:eastAsia="Times New Roman" w:hAnsi="Times New Roman" w:cs="Times New Roman"/>
                <w:sz w:val="24"/>
                <w:szCs w:val="24"/>
              </w:rPr>
              <w:t xml:space="preserve"> %</w:t>
            </w:r>
          </w:p>
        </w:tc>
      </w:tr>
      <w:tr w:rsidR="00501E2C" w:rsidRPr="00017A88" w:rsidTr="005D3647">
        <w:trPr>
          <w:jc w:val="center"/>
        </w:trPr>
        <w:tc>
          <w:tcPr>
            <w:tcW w:w="648"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4</w:t>
            </w:r>
          </w:p>
        </w:tc>
        <w:tc>
          <w:tcPr>
            <w:tcW w:w="2122" w:type="dxa"/>
            <w:vAlign w:val="center"/>
          </w:tcPr>
          <w:p w:rsidR="00501E2C" w:rsidRPr="00017A88" w:rsidRDefault="00501E2C"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Tidak Pernah</w:t>
            </w:r>
          </w:p>
        </w:tc>
        <w:tc>
          <w:tcPr>
            <w:tcW w:w="2122"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0</w:t>
            </w:r>
          </w:p>
        </w:tc>
        <w:tc>
          <w:tcPr>
            <w:tcW w:w="2122"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0 %</w:t>
            </w:r>
          </w:p>
        </w:tc>
      </w:tr>
      <w:tr w:rsidR="00501E2C" w:rsidRPr="00017A88" w:rsidTr="005D3647">
        <w:trPr>
          <w:jc w:val="center"/>
        </w:trPr>
        <w:tc>
          <w:tcPr>
            <w:tcW w:w="648"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p>
        </w:tc>
        <w:tc>
          <w:tcPr>
            <w:tcW w:w="2122" w:type="dxa"/>
            <w:vAlign w:val="center"/>
          </w:tcPr>
          <w:p w:rsidR="00501E2C" w:rsidRPr="00017A88" w:rsidRDefault="00501E2C"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Jumlah</w:t>
            </w:r>
          </w:p>
        </w:tc>
        <w:tc>
          <w:tcPr>
            <w:tcW w:w="2122"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22" w:type="dxa"/>
            <w:vAlign w:val="center"/>
          </w:tcPr>
          <w:p w:rsidR="00501E2C" w:rsidRPr="00017A88" w:rsidRDefault="00501E2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100%</w:t>
            </w:r>
          </w:p>
        </w:tc>
      </w:tr>
    </w:tbl>
    <w:p w:rsidR="00501E2C" w:rsidRPr="00A90BF7" w:rsidRDefault="00501E2C" w:rsidP="00501E2C">
      <w:pPr>
        <w:spacing w:after="0" w:line="480" w:lineRule="auto"/>
        <w:jc w:val="both"/>
        <w:rPr>
          <w:rFonts w:ascii="Times New Roman" w:hAnsi="Times New Roman" w:cs="Times New Roman"/>
          <w:sz w:val="24"/>
          <w:szCs w:val="24"/>
        </w:rPr>
      </w:pPr>
      <w:r w:rsidRPr="00A90BF7">
        <w:rPr>
          <w:rFonts w:ascii="Times New Roman" w:hAnsi="Times New Roman" w:cs="Times New Roman"/>
          <w:sz w:val="24"/>
          <w:szCs w:val="24"/>
        </w:rPr>
        <w:t>Ha</w:t>
      </w:r>
      <w:r w:rsidR="0084133E">
        <w:rPr>
          <w:rFonts w:ascii="Times New Roman" w:hAnsi="Times New Roman" w:cs="Times New Roman"/>
          <w:sz w:val="24"/>
          <w:szCs w:val="24"/>
        </w:rPr>
        <w:t>s</w:t>
      </w:r>
      <w:r w:rsidRPr="00A90BF7">
        <w:rPr>
          <w:rFonts w:ascii="Times New Roman" w:hAnsi="Times New Roman" w:cs="Times New Roman"/>
          <w:sz w:val="24"/>
          <w:szCs w:val="24"/>
        </w:rPr>
        <w:t>il Olahan Kuisioner Pr</w:t>
      </w:r>
      <w:r w:rsidR="00A42502">
        <w:rPr>
          <w:rFonts w:ascii="Times New Roman" w:hAnsi="Times New Roman" w:cs="Times New Roman"/>
          <w:sz w:val="24"/>
          <w:szCs w:val="24"/>
        </w:rPr>
        <w:t>ofesionalisme guru angket No. 11</w:t>
      </w:r>
    </w:p>
    <w:p w:rsidR="00501E2C" w:rsidRDefault="00501E2C" w:rsidP="00501E2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perolehan presentase hasil olahan kuisioner di atas dapat di jelaskan bahwa dari 30 orang responden, 17 atau 56,7 responden menjawab </w:t>
      </w:r>
      <w:r w:rsidR="00D9295C">
        <w:rPr>
          <w:rFonts w:ascii="Times New Roman" w:hAnsi="Times New Roman" w:cs="Times New Roman"/>
          <w:sz w:val="24"/>
          <w:szCs w:val="24"/>
        </w:rPr>
        <w:t xml:space="preserve">selalu, 12 atau 40% menjawab sering, 1 atau 3,3 % menjawab kadang-kadang, sehingga dapat disimpulkan bahwa guru </w:t>
      </w:r>
      <w:r w:rsidR="00A46ED3">
        <w:rPr>
          <w:rFonts w:ascii="Times New Roman" w:hAnsi="Times New Roman" w:cs="Times New Roman"/>
          <w:sz w:val="24"/>
          <w:szCs w:val="24"/>
        </w:rPr>
        <w:t xml:space="preserve">akidah akhlak </w:t>
      </w:r>
      <w:r w:rsidR="00D9295C">
        <w:rPr>
          <w:rFonts w:ascii="Times New Roman" w:hAnsi="Times New Roman" w:cs="Times New Roman"/>
          <w:sz w:val="24"/>
          <w:szCs w:val="24"/>
        </w:rPr>
        <w:t xml:space="preserve">dalam melakukan pembelajaran termasuk guru yang profesional sebab tingkat penguasaan metode dan bahan ajar berdasarkan prosentase masuk kategori sangat baik, walaupun ada sebagian kecil yang menjawab kadang-kadang, hal ini di sebabkan karena kurang memperhatikan pada saat guru </w:t>
      </w:r>
      <w:r w:rsidR="00B62B0B">
        <w:rPr>
          <w:rFonts w:ascii="Times New Roman" w:hAnsi="Times New Roman" w:cs="Times New Roman"/>
          <w:sz w:val="24"/>
          <w:szCs w:val="24"/>
        </w:rPr>
        <w:t>menerangkan.</w:t>
      </w:r>
    </w:p>
    <w:p w:rsidR="00D9295C" w:rsidRDefault="007A06DE" w:rsidP="00D929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8</w:t>
      </w:r>
    </w:p>
    <w:p w:rsidR="00D9295C" w:rsidRDefault="00D9295C" w:rsidP="00D9295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Tentang </w:t>
      </w:r>
      <w:r w:rsidR="0014061C">
        <w:rPr>
          <w:rFonts w:ascii="Times New Roman" w:hAnsi="Times New Roman" w:cs="Times New Roman"/>
          <w:b/>
          <w:sz w:val="24"/>
          <w:szCs w:val="24"/>
        </w:rPr>
        <w:t xml:space="preserve">Evaluasi Pembelajaran yang dilakukan </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22"/>
        <w:gridCol w:w="2122"/>
        <w:gridCol w:w="2122"/>
      </w:tblGrid>
      <w:tr w:rsidR="0014061C" w:rsidRPr="00017A88" w:rsidTr="005D3647">
        <w:trPr>
          <w:jc w:val="center"/>
        </w:trPr>
        <w:tc>
          <w:tcPr>
            <w:tcW w:w="648"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No</w:t>
            </w:r>
          </w:p>
        </w:tc>
        <w:tc>
          <w:tcPr>
            <w:tcW w:w="2122"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Jawaban</w:t>
            </w:r>
          </w:p>
        </w:tc>
        <w:tc>
          <w:tcPr>
            <w:tcW w:w="2122"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Frekuensi</w:t>
            </w:r>
          </w:p>
        </w:tc>
        <w:tc>
          <w:tcPr>
            <w:tcW w:w="2122"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Persentase (%)</w:t>
            </w:r>
          </w:p>
        </w:tc>
      </w:tr>
      <w:tr w:rsidR="0014061C" w:rsidRPr="00017A88" w:rsidTr="005D3647">
        <w:trPr>
          <w:jc w:val="center"/>
        </w:trPr>
        <w:tc>
          <w:tcPr>
            <w:tcW w:w="648"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2122" w:type="dxa"/>
            <w:vAlign w:val="center"/>
          </w:tcPr>
          <w:p w:rsidR="0014061C" w:rsidRPr="00017A88" w:rsidRDefault="0014061C"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Selalu</w:t>
            </w:r>
          </w:p>
        </w:tc>
        <w:tc>
          <w:tcPr>
            <w:tcW w:w="2122"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122"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56,7</w:t>
            </w:r>
            <w:r w:rsidRPr="00017A88">
              <w:rPr>
                <w:rFonts w:ascii="Times New Roman" w:eastAsia="Times New Roman" w:hAnsi="Times New Roman" w:cs="Times New Roman"/>
                <w:sz w:val="24"/>
                <w:szCs w:val="24"/>
              </w:rPr>
              <w:t xml:space="preserve"> %</w:t>
            </w:r>
          </w:p>
        </w:tc>
      </w:tr>
      <w:tr w:rsidR="0014061C" w:rsidRPr="00017A88" w:rsidTr="005D3647">
        <w:trPr>
          <w:jc w:val="center"/>
        </w:trPr>
        <w:tc>
          <w:tcPr>
            <w:tcW w:w="648"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w:t>
            </w:r>
          </w:p>
        </w:tc>
        <w:tc>
          <w:tcPr>
            <w:tcW w:w="2122" w:type="dxa"/>
            <w:vAlign w:val="center"/>
          </w:tcPr>
          <w:p w:rsidR="0014061C" w:rsidRPr="00017A88" w:rsidRDefault="0014061C"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Sering</w:t>
            </w:r>
          </w:p>
        </w:tc>
        <w:tc>
          <w:tcPr>
            <w:tcW w:w="2122"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22"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17A88">
              <w:rPr>
                <w:rFonts w:ascii="Times New Roman" w:eastAsia="Times New Roman" w:hAnsi="Times New Roman" w:cs="Times New Roman"/>
                <w:sz w:val="24"/>
                <w:szCs w:val="24"/>
              </w:rPr>
              <w:t>0 %</w:t>
            </w:r>
          </w:p>
        </w:tc>
      </w:tr>
      <w:tr w:rsidR="0014061C" w:rsidRPr="00017A88" w:rsidTr="005D3647">
        <w:trPr>
          <w:jc w:val="center"/>
        </w:trPr>
        <w:tc>
          <w:tcPr>
            <w:tcW w:w="648"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3</w:t>
            </w:r>
          </w:p>
        </w:tc>
        <w:tc>
          <w:tcPr>
            <w:tcW w:w="2122" w:type="dxa"/>
            <w:vAlign w:val="center"/>
          </w:tcPr>
          <w:p w:rsidR="0014061C" w:rsidRPr="00017A88" w:rsidRDefault="0014061C"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Kadang-Kadang</w:t>
            </w:r>
          </w:p>
        </w:tc>
        <w:tc>
          <w:tcPr>
            <w:tcW w:w="2122"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2"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017A88">
              <w:rPr>
                <w:rFonts w:ascii="Times New Roman" w:eastAsia="Times New Roman" w:hAnsi="Times New Roman" w:cs="Times New Roman"/>
                <w:sz w:val="24"/>
                <w:szCs w:val="24"/>
              </w:rPr>
              <w:t xml:space="preserve"> %</w:t>
            </w:r>
          </w:p>
        </w:tc>
      </w:tr>
      <w:tr w:rsidR="0014061C" w:rsidRPr="00017A88" w:rsidTr="005D3647">
        <w:trPr>
          <w:jc w:val="center"/>
        </w:trPr>
        <w:tc>
          <w:tcPr>
            <w:tcW w:w="648"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4</w:t>
            </w:r>
          </w:p>
        </w:tc>
        <w:tc>
          <w:tcPr>
            <w:tcW w:w="2122" w:type="dxa"/>
            <w:vAlign w:val="center"/>
          </w:tcPr>
          <w:p w:rsidR="0014061C" w:rsidRPr="00017A88" w:rsidRDefault="0014061C"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Tidak Pernah</w:t>
            </w:r>
          </w:p>
        </w:tc>
        <w:tc>
          <w:tcPr>
            <w:tcW w:w="2122"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0</w:t>
            </w:r>
          </w:p>
        </w:tc>
        <w:tc>
          <w:tcPr>
            <w:tcW w:w="2122"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0 %</w:t>
            </w:r>
          </w:p>
        </w:tc>
      </w:tr>
      <w:tr w:rsidR="0014061C" w:rsidRPr="00017A88" w:rsidTr="005D3647">
        <w:trPr>
          <w:jc w:val="center"/>
        </w:trPr>
        <w:tc>
          <w:tcPr>
            <w:tcW w:w="648"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p>
        </w:tc>
        <w:tc>
          <w:tcPr>
            <w:tcW w:w="2122" w:type="dxa"/>
            <w:vAlign w:val="center"/>
          </w:tcPr>
          <w:p w:rsidR="0014061C" w:rsidRPr="00017A88" w:rsidRDefault="0014061C"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Jumlah</w:t>
            </w:r>
          </w:p>
        </w:tc>
        <w:tc>
          <w:tcPr>
            <w:tcW w:w="2122"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22" w:type="dxa"/>
            <w:vAlign w:val="center"/>
          </w:tcPr>
          <w:p w:rsidR="0014061C" w:rsidRPr="00017A88" w:rsidRDefault="0014061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100%</w:t>
            </w:r>
          </w:p>
        </w:tc>
      </w:tr>
    </w:tbl>
    <w:p w:rsidR="0014061C" w:rsidRPr="00A90BF7" w:rsidRDefault="0014061C" w:rsidP="0014061C">
      <w:pPr>
        <w:spacing w:after="0" w:line="480" w:lineRule="auto"/>
        <w:jc w:val="both"/>
        <w:rPr>
          <w:rFonts w:ascii="Times New Roman" w:hAnsi="Times New Roman" w:cs="Times New Roman"/>
          <w:sz w:val="24"/>
          <w:szCs w:val="24"/>
        </w:rPr>
      </w:pPr>
      <w:r w:rsidRPr="00A90BF7">
        <w:rPr>
          <w:rFonts w:ascii="Times New Roman" w:hAnsi="Times New Roman" w:cs="Times New Roman"/>
          <w:sz w:val="24"/>
          <w:szCs w:val="24"/>
        </w:rPr>
        <w:t>Hasil olahan pr</w:t>
      </w:r>
      <w:r w:rsidR="001A204E">
        <w:rPr>
          <w:rFonts w:ascii="Times New Roman" w:hAnsi="Times New Roman" w:cs="Times New Roman"/>
          <w:sz w:val="24"/>
          <w:szCs w:val="24"/>
        </w:rPr>
        <w:t>ofesionalisme guru angket No. 13</w:t>
      </w:r>
    </w:p>
    <w:p w:rsidR="0014061C" w:rsidRDefault="00B834D8" w:rsidP="0014061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di atas diketahui bahwa dari 30 angket yang disebarkan kepada responden ditemukan bahwa, 17 atau 56,7 responden menjawab selalu, 12 atau 40% menjawab sering, 1 atau 3,3% menjawab kadang-kadang dan tidak ada yang menjawab tidak pernah. Sehingga dapat disimpulkan bahwa tingkat profesionalisme guru </w:t>
      </w:r>
      <w:r w:rsidR="00A46ED3">
        <w:rPr>
          <w:rFonts w:ascii="Times New Roman" w:hAnsi="Times New Roman" w:cs="Times New Roman"/>
          <w:sz w:val="24"/>
          <w:szCs w:val="24"/>
        </w:rPr>
        <w:t xml:space="preserve">akidah akhlak </w:t>
      </w:r>
      <w:r>
        <w:rPr>
          <w:rFonts w:ascii="Times New Roman" w:hAnsi="Times New Roman" w:cs="Times New Roman"/>
          <w:sz w:val="24"/>
          <w:szCs w:val="24"/>
        </w:rPr>
        <w:t>di MIS Miftahul Ulum Amonggedo dikategorikan sangat baik dalam melakukan evaluasi pembelajaran.</w:t>
      </w:r>
    </w:p>
    <w:p w:rsidR="00AF4911" w:rsidRDefault="00AF4911" w:rsidP="00AF49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9</w:t>
      </w:r>
    </w:p>
    <w:p w:rsidR="00AF4911" w:rsidRPr="00F95464" w:rsidRDefault="00AF4911" w:rsidP="00AF4911">
      <w:pPr>
        <w:spacing w:after="0" w:line="240" w:lineRule="auto"/>
        <w:jc w:val="center"/>
        <w:rPr>
          <w:rFonts w:ascii="Times New Roman" w:hAnsi="Times New Roman"/>
          <w:b/>
          <w:sz w:val="24"/>
          <w:szCs w:val="24"/>
        </w:rPr>
      </w:pPr>
      <w:r w:rsidRPr="00F95464">
        <w:rPr>
          <w:rFonts w:ascii="Times New Roman" w:hAnsi="Times New Roman" w:cs="Times New Roman"/>
          <w:b/>
          <w:sz w:val="24"/>
          <w:szCs w:val="24"/>
        </w:rPr>
        <w:t xml:space="preserve">Tentang </w:t>
      </w:r>
      <w:r w:rsidRPr="00F95464">
        <w:rPr>
          <w:rFonts w:ascii="Times New Roman" w:hAnsi="Times New Roman"/>
          <w:b/>
          <w:sz w:val="24"/>
          <w:szCs w:val="24"/>
        </w:rPr>
        <w:t>guru agama memberikan nilai sesuai dengan hasil evaluasi pembelajaran yang dilakukan</w:t>
      </w:r>
    </w:p>
    <w:p w:rsidR="00AF4911" w:rsidRDefault="00AF4911" w:rsidP="00AF4911">
      <w:pPr>
        <w:spacing w:after="0" w:line="240" w:lineRule="auto"/>
        <w:jc w:val="center"/>
        <w:rPr>
          <w:rFonts w:ascii="Times New Roman" w:hAnsi="Times New Roman" w:cs="Times New Roman"/>
          <w:b/>
          <w:sz w:val="24"/>
          <w:szCs w:val="24"/>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22"/>
        <w:gridCol w:w="2122"/>
        <w:gridCol w:w="2122"/>
      </w:tblGrid>
      <w:tr w:rsidR="00AF4911" w:rsidRPr="00017A88" w:rsidTr="000D5CE1">
        <w:trPr>
          <w:jc w:val="center"/>
        </w:trPr>
        <w:tc>
          <w:tcPr>
            <w:tcW w:w="648"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No</w:t>
            </w:r>
          </w:p>
        </w:tc>
        <w:tc>
          <w:tcPr>
            <w:tcW w:w="2122"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Jawaban</w:t>
            </w:r>
          </w:p>
        </w:tc>
        <w:tc>
          <w:tcPr>
            <w:tcW w:w="2122"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Frekuensi</w:t>
            </w:r>
          </w:p>
        </w:tc>
        <w:tc>
          <w:tcPr>
            <w:tcW w:w="2122"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Persentase (%)</w:t>
            </w:r>
          </w:p>
        </w:tc>
      </w:tr>
      <w:tr w:rsidR="00AF4911" w:rsidRPr="00017A88" w:rsidTr="000D5CE1">
        <w:trPr>
          <w:jc w:val="center"/>
        </w:trPr>
        <w:tc>
          <w:tcPr>
            <w:tcW w:w="648"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2122" w:type="dxa"/>
            <w:vAlign w:val="center"/>
          </w:tcPr>
          <w:p w:rsidR="00AF4911" w:rsidRPr="00017A88" w:rsidRDefault="00AF4911" w:rsidP="000D5CE1">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Selalu</w:t>
            </w:r>
          </w:p>
        </w:tc>
        <w:tc>
          <w:tcPr>
            <w:tcW w:w="2122"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122"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56,7</w:t>
            </w:r>
            <w:r w:rsidRPr="00017A88">
              <w:rPr>
                <w:rFonts w:ascii="Times New Roman" w:eastAsia="Times New Roman" w:hAnsi="Times New Roman" w:cs="Times New Roman"/>
                <w:sz w:val="24"/>
                <w:szCs w:val="24"/>
              </w:rPr>
              <w:t xml:space="preserve"> %</w:t>
            </w:r>
          </w:p>
        </w:tc>
      </w:tr>
      <w:tr w:rsidR="00AF4911" w:rsidRPr="00017A88" w:rsidTr="000D5CE1">
        <w:trPr>
          <w:jc w:val="center"/>
        </w:trPr>
        <w:tc>
          <w:tcPr>
            <w:tcW w:w="648"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w:t>
            </w:r>
          </w:p>
        </w:tc>
        <w:tc>
          <w:tcPr>
            <w:tcW w:w="2122" w:type="dxa"/>
            <w:vAlign w:val="center"/>
          </w:tcPr>
          <w:p w:rsidR="00AF4911" w:rsidRPr="00017A88" w:rsidRDefault="00AF4911" w:rsidP="000D5CE1">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Sering</w:t>
            </w:r>
          </w:p>
        </w:tc>
        <w:tc>
          <w:tcPr>
            <w:tcW w:w="2122"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22"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17A88">
              <w:rPr>
                <w:rFonts w:ascii="Times New Roman" w:eastAsia="Times New Roman" w:hAnsi="Times New Roman" w:cs="Times New Roman"/>
                <w:sz w:val="24"/>
                <w:szCs w:val="24"/>
              </w:rPr>
              <w:t>0 %</w:t>
            </w:r>
          </w:p>
        </w:tc>
      </w:tr>
      <w:tr w:rsidR="00AF4911" w:rsidRPr="00017A88" w:rsidTr="000D5CE1">
        <w:trPr>
          <w:jc w:val="center"/>
        </w:trPr>
        <w:tc>
          <w:tcPr>
            <w:tcW w:w="648"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3</w:t>
            </w:r>
          </w:p>
        </w:tc>
        <w:tc>
          <w:tcPr>
            <w:tcW w:w="2122" w:type="dxa"/>
            <w:vAlign w:val="center"/>
          </w:tcPr>
          <w:p w:rsidR="00AF4911" w:rsidRPr="00017A88" w:rsidRDefault="00AF4911" w:rsidP="000D5CE1">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Kadang-Kadang</w:t>
            </w:r>
          </w:p>
        </w:tc>
        <w:tc>
          <w:tcPr>
            <w:tcW w:w="2122"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2"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017A88">
              <w:rPr>
                <w:rFonts w:ascii="Times New Roman" w:eastAsia="Times New Roman" w:hAnsi="Times New Roman" w:cs="Times New Roman"/>
                <w:sz w:val="24"/>
                <w:szCs w:val="24"/>
              </w:rPr>
              <w:t xml:space="preserve"> %</w:t>
            </w:r>
          </w:p>
        </w:tc>
      </w:tr>
      <w:tr w:rsidR="00AF4911" w:rsidRPr="00017A88" w:rsidTr="000D5CE1">
        <w:trPr>
          <w:jc w:val="center"/>
        </w:trPr>
        <w:tc>
          <w:tcPr>
            <w:tcW w:w="648"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4</w:t>
            </w:r>
          </w:p>
        </w:tc>
        <w:tc>
          <w:tcPr>
            <w:tcW w:w="2122" w:type="dxa"/>
            <w:vAlign w:val="center"/>
          </w:tcPr>
          <w:p w:rsidR="00AF4911" w:rsidRPr="00017A88" w:rsidRDefault="00AF4911" w:rsidP="000D5CE1">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Tidak Pernah</w:t>
            </w:r>
          </w:p>
        </w:tc>
        <w:tc>
          <w:tcPr>
            <w:tcW w:w="2122"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0</w:t>
            </w:r>
          </w:p>
        </w:tc>
        <w:tc>
          <w:tcPr>
            <w:tcW w:w="2122"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0 %</w:t>
            </w:r>
          </w:p>
        </w:tc>
      </w:tr>
      <w:tr w:rsidR="00AF4911" w:rsidRPr="00017A88" w:rsidTr="000D5CE1">
        <w:trPr>
          <w:jc w:val="center"/>
        </w:trPr>
        <w:tc>
          <w:tcPr>
            <w:tcW w:w="648"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p>
        </w:tc>
        <w:tc>
          <w:tcPr>
            <w:tcW w:w="2122" w:type="dxa"/>
            <w:vAlign w:val="center"/>
          </w:tcPr>
          <w:p w:rsidR="00AF4911" w:rsidRPr="00017A88" w:rsidRDefault="00AF4911" w:rsidP="000D5CE1">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Jumlah</w:t>
            </w:r>
          </w:p>
        </w:tc>
        <w:tc>
          <w:tcPr>
            <w:tcW w:w="2122"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22" w:type="dxa"/>
            <w:vAlign w:val="center"/>
          </w:tcPr>
          <w:p w:rsidR="00AF4911" w:rsidRPr="00017A88" w:rsidRDefault="00AF4911"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100%</w:t>
            </w:r>
          </w:p>
        </w:tc>
      </w:tr>
    </w:tbl>
    <w:p w:rsidR="00AF4911" w:rsidRPr="00A90BF7" w:rsidRDefault="00AF4911" w:rsidP="00AF4911">
      <w:pPr>
        <w:spacing w:after="0" w:line="480" w:lineRule="auto"/>
        <w:jc w:val="both"/>
        <w:rPr>
          <w:rFonts w:ascii="Times New Roman" w:hAnsi="Times New Roman" w:cs="Times New Roman"/>
          <w:sz w:val="24"/>
          <w:szCs w:val="24"/>
        </w:rPr>
      </w:pPr>
      <w:r w:rsidRPr="00A90BF7">
        <w:rPr>
          <w:rFonts w:ascii="Times New Roman" w:hAnsi="Times New Roman" w:cs="Times New Roman"/>
          <w:sz w:val="24"/>
          <w:szCs w:val="24"/>
        </w:rPr>
        <w:t>Hasil olahan pr</w:t>
      </w:r>
      <w:r>
        <w:rPr>
          <w:rFonts w:ascii="Times New Roman" w:hAnsi="Times New Roman" w:cs="Times New Roman"/>
          <w:sz w:val="24"/>
          <w:szCs w:val="24"/>
        </w:rPr>
        <w:t>ofesionalisme guru angket No. 15</w:t>
      </w:r>
    </w:p>
    <w:p w:rsidR="00AF4911" w:rsidRDefault="00AF4911" w:rsidP="00AF491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di atas diketahui bahwa dari 30 angket yang disebarkan kepada responden ditemukan bahwa, 13 atau 43,33 responden menjawab selalu, 15 atau 50% menjawab sering, 2 atau 6,67% menjawab kadang-kadang dan tidak ada yang menjawab tidak pernah. Sehingga dapat disimpulkan bahwa tingkat profesionalisme guru </w:t>
      </w:r>
      <w:r w:rsidR="00A46ED3">
        <w:rPr>
          <w:rFonts w:ascii="Times New Roman" w:hAnsi="Times New Roman" w:cs="Times New Roman"/>
          <w:sz w:val="24"/>
          <w:szCs w:val="24"/>
        </w:rPr>
        <w:t xml:space="preserve">akidah akhlak </w:t>
      </w:r>
      <w:r>
        <w:rPr>
          <w:rFonts w:ascii="Times New Roman" w:hAnsi="Times New Roman" w:cs="Times New Roman"/>
          <w:sz w:val="24"/>
          <w:szCs w:val="24"/>
        </w:rPr>
        <w:t xml:space="preserve">MIS Miftahul Ulum Amonggedo dikategorikan sangat baik dalam memberikan nilai sesuai dengan hasil evaluasi pembelajaran. </w:t>
      </w:r>
    </w:p>
    <w:p w:rsidR="00AF4911" w:rsidRDefault="00AF4911" w:rsidP="0014061C">
      <w:pPr>
        <w:spacing w:after="0" w:line="480" w:lineRule="auto"/>
        <w:ind w:firstLine="709"/>
        <w:jc w:val="both"/>
        <w:rPr>
          <w:rFonts w:ascii="Times New Roman" w:hAnsi="Times New Roman" w:cs="Times New Roman"/>
          <w:sz w:val="24"/>
          <w:szCs w:val="24"/>
        </w:rPr>
      </w:pPr>
    </w:p>
    <w:p w:rsidR="00D9295C" w:rsidRDefault="00F20BFC" w:rsidP="00F20BF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 Motivasi Belajar Siswa MIS Miftahul Ulum Amonggedo</w:t>
      </w:r>
    </w:p>
    <w:p w:rsidR="00937CA6" w:rsidRDefault="00DD463F" w:rsidP="00937CA6">
      <w:pPr>
        <w:spacing w:after="0" w:line="480" w:lineRule="auto"/>
        <w:ind w:firstLine="720"/>
        <w:jc w:val="both"/>
        <w:rPr>
          <w:rFonts w:ascii="Times New Roman" w:hAnsi="Times New Roman" w:cs="Times New Roman"/>
          <w:sz w:val="24"/>
          <w:szCs w:val="24"/>
        </w:rPr>
      </w:pPr>
      <w:r w:rsidRPr="00DD463F">
        <w:rPr>
          <w:rFonts w:ascii="Times New Roman" w:hAnsi="Times New Roman" w:cs="Times New Roman"/>
          <w:sz w:val="24"/>
          <w:szCs w:val="24"/>
        </w:rPr>
        <w:t xml:space="preserve">Motivasi </w:t>
      </w:r>
      <w:r w:rsidR="00017A88" w:rsidRPr="00DD463F">
        <w:rPr>
          <w:rFonts w:ascii="Times New Roman" w:hAnsi="Times New Roman" w:cs="Times New Roman"/>
          <w:sz w:val="24"/>
          <w:szCs w:val="24"/>
        </w:rPr>
        <w:t>dapat diartikan dorongan atau kekuatan dalam diri</w:t>
      </w:r>
      <w:r w:rsidR="00017A88" w:rsidRPr="00017A88">
        <w:rPr>
          <w:rFonts w:ascii="Times New Roman" w:hAnsi="Times New Roman" w:cs="Times New Roman"/>
          <w:sz w:val="24"/>
          <w:szCs w:val="24"/>
        </w:rPr>
        <w:t xml:space="preserve"> individu untuk melakukan sesuatu dalam mencapai tujuan tertentu. Dalam kaitannya dengan prestasi belajar telah dijelaskan pada bagian terdahulu bahwa prestasi belajar yang dimiliki oleh siswa yang satu dengan siswa yang lainnya tidak sama. </w:t>
      </w:r>
    </w:p>
    <w:p w:rsidR="00017A88" w:rsidRDefault="00017A88" w:rsidP="00937CA6">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t xml:space="preserve">Hal ini tergantung motivasi yang ada pada diri siswa dalam kegiatan belajarnya. Pada kenyataan penelitian ini menunjukkan bahwa </w:t>
      </w:r>
      <w:r w:rsidR="001169D9">
        <w:rPr>
          <w:rFonts w:ascii="Times New Roman" w:hAnsi="Times New Roman" w:cs="Times New Roman"/>
          <w:sz w:val="24"/>
          <w:szCs w:val="24"/>
        </w:rPr>
        <w:t xml:space="preserve">motivasi belajar </w:t>
      </w:r>
      <w:r w:rsidRPr="00017A88">
        <w:rPr>
          <w:rFonts w:ascii="Times New Roman" w:hAnsi="Times New Roman" w:cs="Times New Roman"/>
          <w:sz w:val="24"/>
          <w:szCs w:val="24"/>
        </w:rPr>
        <w:t xml:space="preserve">siswa </w:t>
      </w: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 xml:space="preserve">khususnya yang dijadikan sampel dalam penelitian ini yaitu kelas IV, V dan VI dalam melaksanakan kegiatan belajarnya peneliti memperoleh data yang menyatakan bahwa pada umumnya siswa </w:t>
      </w: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 xml:space="preserve"> memiliki motivasi belajar.</w:t>
      </w:r>
    </w:p>
    <w:p w:rsidR="00937CA6" w:rsidRDefault="00937CA6" w:rsidP="00937CA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Motivasi belajar siswa MIS Miftahul Ulum Kec. Amonggedo Kab. Konawe terbilang baik sebab ditunjang dengan fasilitas pembelajaran yang baik dan guru yang melaksanakan tugas di sekolah tersebut menggunakan metode pembelajaran yang sesuai dengan standar peningkatan mutu pendidikan sehingga mempengaruhi motivasi belajar siswa untuk memperoleh prestasi belajar yang baik.</w:t>
      </w:r>
    </w:p>
    <w:p w:rsidR="00017A88" w:rsidRDefault="00017A88" w:rsidP="00EF5DEB">
      <w:pPr>
        <w:spacing w:after="0" w:line="480" w:lineRule="auto"/>
        <w:ind w:firstLine="720"/>
        <w:jc w:val="both"/>
        <w:rPr>
          <w:rFonts w:ascii="Times New Roman" w:hAnsi="Times New Roman" w:cs="Times New Roman"/>
          <w:sz w:val="24"/>
          <w:szCs w:val="24"/>
        </w:rPr>
      </w:pPr>
      <w:r w:rsidRPr="00017A88">
        <w:rPr>
          <w:rFonts w:ascii="Times New Roman" w:hAnsi="Times New Roman" w:cs="Times New Roman"/>
          <w:sz w:val="24"/>
          <w:szCs w:val="24"/>
        </w:rPr>
        <w:lastRenderedPageBreak/>
        <w:t xml:space="preserve">Pernyataan tersebut di atas menjelaskan bahwa siswa </w:t>
      </w:r>
      <w:r>
        <w:rPr>
          <w:rFonts w:ascii="Times New Roman" w:hAnsi="Times New Roman" w:cs="Times New Roman"/>
          <w:sz w:val="24"/>
          <w:szCs w:val="24"/>
        </w:rPr>
        <w:t xml:space="preserve">MIS Miftahul Ulum </w:t>
      </w:r>
      <w:r w:rsidRPr="00017A88">
        <w:rPr>
          <w:rFonts w:ascii="Times New Roman" w:hAnsi="Times New Roman" w:cs="Times New Roman"/>
          <w:sz w:val="24"/>
          <w:szCs w:val="24"/>
        </w:rPr>
        <w:t xml:space="preserve"> memiliki motivasi belajar yang dipengaruhi oleh kondisi lingkungan masing-masing siswa. </w:t>
      </w:r>
      <w:r w:rsidR="00EF5DEB">
        <w:rPr>
          <w:rFonts w:ascii="Times New Roman" w:hAnsi="Times New Roman" w:cs="Times New Roman"/>
          <w:sz w:val="24"/>
          <w:szCs w:val="24"/>
        </w:rPr>
        <w:t xml:space="preserve"> </w:t>
      </w:r>
      <w:r w:rsidR="00DD463F">
        <w:rPr>
          <w:rFonts w:ascii="Times New Roman" w:hAnsi="Times New Roman" w:cs="Times New Roman"/>
          <w:sz w:val="24"/>
          <w:szCs w:val="24"/>
        </w:rPr>
        <w:t>Memperkuat hasil wawancara di atas selanjutnya akan di analisis berdasarkan perolehan hasil tabel persentase mengenai motivasi belajar siswa MIS Miftahul Ulum Amonggedo sebagai berikut :</w:t>
      </w:r>
    </w:p>
    <w:p w:rsidR="00DD463F" w:rsidRPr="00423DCC" w:rsidRDefault="007A06DE" w:rsidP="00937CA6">
      <w:pPr>
        <w:spacing w:after="0" w:line="240" w:lineRule="auto"/>
        <w:jc w:val="center"/>
        <w:rPr>
          <w:rFonts w:ascii="Times New Roman" w:hAnsi="Times New Roman"/>
          <w:b/>
        </w:rPr>
      </w:pPr>
      <w:r>
        <w:rPr>
          <w:rFonts w:ascii="Times New Roman" w:hAnsi="Times New Roman"/>
          <w:b/>
        </w:rPr>
        <w:t>Tabel 9</w:t>
      </w:r>
    </w:p>
    <w:p w:rsidR="00DD463F" w:rsidRDefault="00DD463F" w:rsidP="00DD463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Tentang </w:t>
      </w:r>
      <w:r w:rsidR="00CD2B9C">
        <w:rPr>
          <w:rFonts w:ascii="Times New Roman" w:hAnsi="Times New Roman" w:cs="Times New Roman"/>
          <w:b/>
          <w:sz w:val="24"/>
          <w:szCs w:val="24"/>
        </w:rPr>
        <w:t>Dorongan dalam diri untuk menjadi yang terbaik</w:t>
      </w:r>
      <w:r>
        <w:rPr>
          <w:rFonts w:ascii="Times New Roman" w:hAnsi="Times New Roman" w:cs="Times New Roman"/>
          <w:b/>
          <w:sz w:val="24"/>
          <w:szCs w:val="24"/>
        </w:rPr>
        <w:t xml:space="preserve"> </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22"/>
        <w:gridCol w:w="2122"/>
        <w:gridCol w:w="2122"/>
      </w:tblGrid>
      <w:tr w:rsidR="00DD463F" w:rsidRPr="00017A88" w:rsidTr="005D3647">
        <w:trPr>
          <w:jc w:val="center"/>
        </w:trPr>
        <w:tc>
          <w:tcPr>
            <w:tcW w:w="648"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No</w:t>
            </w:r>
          </w:p>
        </w:tc>
        <w:tc>
          <w:tcPr>
            <w:tcW w:w="2122"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Jawaban</w:t>
            </w:r>
          </w:p>
        </w:tc>
        <w:tc>
          <w:tcPr>
            <w:tcW w:w="2122"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Frekuensi</w:t>
            </w:r>
          </w:p>
        </w:tc>
        <w:tc>
          <w:tcPr>
            <w:tcW w:w="2122"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Persentase (%)</w:t>
            </w:r>
          </w:p>
        </w:tc>
      </w:tr>
      <w:tr w:rsidR="00DD463F" w:rsidRPr="00017A88" w:rsidTr="005D3647">
        <w:trPr>
          <w:jc w:val="center"/>
        </w:trPr>
        <w:tc>
          <w:tcPr>
            <w:tcW w:w="648"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2122" w:type="dxa"/>
            <w:vAlign w:val="center"/>
          </w:tcPr>
          <w:p w:rsidR="00DD463F" w:rsidRPr="00017A88" w:rsidRDefault="00DD463F"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Selalu</w:t>
            </w:r>
          </w:p>
        </w:tc>
        <w:tc>
          <w:tcPr>
            <w:tcW w:w="2122"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122"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56,7</w:t>
            </w:r>
            <w:r w:rsidRPr="00017A88">
              <w:rPr>
                <w:rFonts w:ascii="Times New Roman" w:eastAsia="Times New Roman" w:hAnsi="Times New Roman" w:cs="Times New Roman"/>
                <w:sz w:val="24"/>
                <w:szCs w:val="24"/>
              </w:rPr>
              <w:t xml:space="preserve"> %</w:t>
            </w:r>
          </w:p>
        </w:tc>
      </w:tr>
      <w:tr w:rsidR="00DD463F" w:rsidRPr="00017A88" w:rsidTr="005D3647">
        <w:trPr>
          <w:jc w:val="center"/>
        </w:trPr>
        <w:tc>
          <w:tcPr>
            <w:tcW w:w="648"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w:t>
            </w:r>
          </w:p>
        </w:tc>
        <w:tc>
          <w:tcPr>
            <w:tcW w:w="2122" w:type="dxa"/>
            <w:vAlign w:val="center"/>
          </w:tcPr>
          <w:p w:rsidR="00DD463F" w:rsidRPr="00017A88" w:rsidRDefault="00DD463F"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Sering</w:t>
            </w:r>
          </w:p>
        </w:tc>
        <w:tc>
          <w:tcPr>
            <w:tcW w:w="2122"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22"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17A88">
              <w:rPr>
                <w:rFonts w:ascii="Times New Roman" w:eastAsia="Times New Roman" w:hAnsi="Times New Roman" w:cs="Times New Roman"/>
                <w:sz w:val="24"/>
                <w:szCs w:val="24"/>
              </w:rPr>
              <w:t>0 %</w:t>
            </w:r>
          </w:p>
        </w:tc>
      </w:tr>
      <w:tr w:rsidR="00DD463F" w:rsidRPr="00017A88" w:rsidTr="005D3647">
        <w:trPr>
          <w:jc w:val="center"/>
        </w:trPr>
        <w:tc>
          <w:tcPr>
            <w:tcW w:w="648"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3</w:t>
            </w:r>
          </w:p>
        </w:tc>
        <w:tc>
          <w:tcPr>
            <w:tcW w:w="2122" w:type="dxa"/>
            <w:vAlign w:val="center"/>
          </w:tcPr>
          <w:p w:rsidR="00DD463F" w:rsidRPr="00017A88" w:rsidRDefault="00DD463F"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Kadang-Kadang</w:t>
            </w:r>
          </w:p>
        </w:tc>
        <w:tc>
          <w:tcPr>
            <w:tcW w:w="2122"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2"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017A88">
              <w:rPr>
                <w:rFonts w:ascii="Times New Roman" w:eastAsia="Times New Roman" w:hAnsi="Times New Roman" w:cs="Times New Roman"/>
                <w:sz w:val="24"/>
                <w:szCs w:val="24"/>
              </w:rPr>
              <w:t xml:space="preserve"> %</w:t>
            </w:r>
          </w:p>
        </w:tc>
      </w:tr>
      <w:tr w:rsidR="00DD463F" w:rsidRPr="00017A88" w:rsidTr="005D3647">
        <w:trPr>
          <w:jc w:val="center"/>
        </w:trPr>
        <w:tc>
          <w:tcPr>
            <w:tcW w:w="648"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4</w:t>
            </w:r>
          </w:p>
        </w:tc>
        <w:tc>
          <w:tcPr>
            <w:tcW w:w="2122" w:type="dxa"/>
            <w:vAlign w:val="center"/>
          </w:tcPr>
          <w:p w:rsidR="00DD463F" w:rsidRPr="00017A88" w:rsidRDefault="00DD463F"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Tidak Pernah</w:t>
            </w:r>
          </w:p>
        </w:tc>
        <w:tc>
          <w:tcPr>
            <w:tcW w:w="2122"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0</w:t>
            </w:r>
          </w:p>
        </w:tc>
        <w:tc>
          <w:tcPr>
            <w:tcW w:w="2122"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0 %</w:t>
            </w:r>
          </w:p>
        </w:tc>
      </w:tr>
      <w:tr w:rsidR="00DD463F" w:rsidRPr="00017A88" w:rsidTr="005D3647">
        <w:trPr>
          <w:jc w:val="center"/>
        </w:trPr>
        <w:tc>
          <w:tcPr>
            <w:tcW w:w="648"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p>
        </w:tc>
        <w:tc>
          <w:tcPr>
            <w:tcW w:w="2122" w:type="dxa"/>
            <w:vAlign w:val="center"/>
          </w:tcPr>
          <w:p w:rsidR="00DD463F" w:rsidRPr="00017A88" w:rsidRDefault="00DD463F"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Jumlah</w:t>
            </w:r>
          </w:p>
        </w:tc>
        <w:tc>
          <w:tcPr>
            <w:tcW w:w="2122"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22" w:type="dxa"/>
            <w:vAlign w:val="center"/>
          </w:tcPr>
          <w:p w:rsidR="00DD463F" w:rsidRPr="00017A88" w:rsidRDefault="00DD463F"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100%</w:t>
            </w:r>
          </w:p>
        </w:tc>
      </w:tr>
    </w:tbl>
    <w:p w:rsidR="00DD463F" w:rsidRPr="004D2B6B" w:rsidRDefault="00DD463F" w:rsidP="00DD463F">
      <w:pPr>
        <w:spacing w:after="0" w:line="480" w:lineRule="auto"/>
        <w:jc w:val="both"/>
        <w:rPr>
          <w:rFonts w:ascii="Times New Roman" w:hAnsi="Times New Roman" w:cs="Times New Roman"/>
          <w:sz w:val="24"/>
          <w:szCs w:val="24"/>
        </w:rPr>
      </w:pPr>
      <w:r w:rsidRPr="004D2B6B">
        <w:rPr>
          <w:rFonts w:ascii="Times New Roman" w:hAnsi="Times New Roman" w:cs="Times New Roman"/>
          <w:sz w:val="24"/>
          <w:szCs w:val="24"/>
        </w:rPr>
        <w:t xml:space="preserve">Hasil olahan </w:t>
      </w:r>
      <w:r w:rsidR="00CD2B9C" w:rsidRPr="004D2B6B">
        <w:rPr>
          <w:rFonts w:ascii="Times New Roman" w:hAnsi="Times New Roman" w:cs="Times New Roman"/>
          <w:sz w:val="24"/>
          <w:szCs w:val="24"/>
        </w:rPr>
        <w:t>Motivasi Belajar siswa,</w:t>
      </w:r>
      <w:r w:rsidR="00631BA4">
        <w:rPr>
          <w:rFonts w:ascii="Times New Roman" w:hAnsi="Times New Roman" w:cs="Times New Roman"/>
          <w:sz w:val="24"/>
          <w:szCs w:val="24"/>
        </w:rPr>
        <w:t xml:space="preserve"> angket No. 1</w:t>
      </w:r>
    </w:p>
    <w:p w:rsidR="00DD463F" w:rsidRDefault="00DD463F" w:rsidP="00CD2B9C">
      <w:pPr>
        <w:spacing w:after="0" w:line="480" w:lineRule="auto"/>
        <w:ind w:firstLine="709"/>
        <w:jc w:val="both"/>
        <w:rPr>
          <w:rFonts w:ascii="Times New Roman" w:hAnsi="Times New Roman" w:cs="Times New Roman"/>
          <w:sz w:val="24"/>
          <w:szCs w:val="24"/>
        </w:rPr>
      </w:pPr>
      <w:r w:rsidRPr="00DD463F">
        <w:rPr>
          <w:rFonts w:ascii="Times New Roman" w:hAnsi="Times New Roman" w:cs="Times New Roman"/>
          <w:b/>
          <w:sz w:val="24"/>
          <w:szCs w:val="24"/>
        </w:rPr>
        <w:t xml:space="preserve"> </w:t>
      </w:r>
      <w:r w:rsidR="00282517" w:rsidRPr="00282517">
        <w:rPr>
          <w:rFonts w:ascii="Times New Roman" w:hAnsi="Times New Roman" w:cs="Times New Roman"/>
          <w:sz w:val="24"/>
          <w:szCs w:val="24"/>
        </w:rPr>
        <w:t>Dari tabel</w:t>
      </w:r>
      <w:r w:rsidR="00282517">
        <w:rPr>
          <w:rFonts w:ascii="Times New Roman" w:hAnsi="Times New Roman" w:cs="Times New Roman"/>
          <w:sz w:val="24"/>
          <w:szCs w:val="24"/>
        </w:rPr>
        <w:t xml:space="preserve"> di atas dapat diketahui bahwa dari 30 orang responden 17 atau 56,7% diataranya menyatakan bahwa ingin memperoleh prestasi belajar yang lebih baik, 12 atau 40% menjawab sering, 1 atau 3,3% menjawab kadang-kadang, hal ini kemungkinan disebabkan oleh kurang percaya diri yang dimiliki oleh siswa sehingga tidak memiliki keinginan kuat unt</w:t>
      </w:r>
      <w:r w:rsidR="00591B3D">
        <w:rPr>
          <w:rFonts w:ascii="Times New Roman" w:hAnsi="Times New Roman" w:cs="Times New Roman"/>
          <w:sz w:val="24"/>
          <w:szCs w:val="24"/>
        </w:rPr>
        <w:t>u</w:t>
      </w:r>
      <w:r w:rsidR="00282517">
        <w:rPr>
          <w:rFonts w:ascii="Times New Roman" w:hAnsi="Times New Roman" w:cs="Times New Roman"/>
          <w:sz w:val="24"/>
          <w:szCs w:val="24"/>
        </w:rPr>
        <w:t>k memperoleh prestasi terbaik.</w:t>
      </w:r>
    </w:p>
    <w:p w:rsidR="00D36F86" w:rsidRDefault="00D36F86" w:rsidP="00282517">
      <w:pPr>
        <w:spacing w:after="0" w:line="240" w:lineRule="auto"/>
        <w:jc w:val="center"/>
        <w:rPr>
          <w:rFonts w:ascii="Times New Roman" w:hAnsi="Times New Roman" w:cs="Times New Roman"/>
          <w:b/>
          <w:sz w:val="24"/>
          <w:szCs w:val="24"/>
        </w:rPr>
      </w:pPr>
    </w:p>
    <w:p w:rsidR="00A46ED3" w:rsidRDefault="00A46ED3" w:rsidP="00282517">
      <w:pPr>
        <w:spacing w:after="0" w:line="240" w:lineRule="auto"/>
        <w:jc w:val="center"/>
        <w:rPr>
          <w:rFonts w:ascii="Times New Roman" w:hAnsi="Times New Roman" w:cs="Times New Roman"/>
          <w:b/>
          <w:sz w:val="24"/>
          <w:szCs w:val="24"/>
        </w:rPr>
      </w:pPr>
    </w:p>
    <w:p w:rsidR="00A46ED3" w:rsidRDefault="00A46ED3" w:rsidP="00282517">
      <w:pPr>
        <w:spacing w:after="0" w:line="240" w:lineRule="auto"/>
        <w:jc w:val="center"/>
        <w:rPr>
          <w:rFonts w:ascii="Times New Roman" w:hAnsi="Times New Roman" w:cs="Times New Roman"/>
          <w:b/>
          <w:sz w:val="24"/>
          <w:szCs w:val="24"/>
        </w:rPr>
      </w:pPr>
    </w:p>
    <w:p w:rsidR="00A46ED3" w:rsidRDefault="00A46ED3" w:rsidP="00282517">
      <w:pPr>
        <w:spacing w:after="0" w:line="240" w:lineRule="auto"/>
        <w:jc w:val="center"/>
        <w:rPr>
          <w:rFonts w:ascii="Times New Roman" w:hAnsi="Times New Roman" w:cs="Times New Roman"/>
          <w:b/>
          <w:sz w:val="24"/>
          <w:szCs w:val="24"/>
        </w:rPr>
      </w:pPr>
    </w:p>
    <w:p w:rsidR="00A46ED3" w:rsidRDefault="00A46ED3" w:rsidP="00282517">
      <w:pPr>
        <w:spacing w:after="0" w:line="240" w:lineRule="auto"/>
        <w:jc w:val="center"/>
        <w:rPr>
          <w:rFonts w:ascii="Times New Roman" w:hAnsi="Times New Roman" w:cs="Times New Roman"/>
          <w:b/>
          <w:sz w:val="24"/>
          <w:szCs w:val="24"/>
        </w:rPr>
      </w:pPr>
    </w:p>
    <w:p w:rsidR="00A46ED3" w:rsidRDefault="00A46ED3" w:rsidP="00282517">
      <w:pPr>
        <w:spacing w:after="0" w:line="240" w:lineRule="auto"/>
        <w:jc w:val="center"/>
        <w:rPr>
          <w:rFonts w:ascii="Times New Roman" w:hAnsi="Times New Roman" w:cs="Times New Roman"/>
          <w:b/>
          <w:sz w:val="24"/>
          <w:szCs w:val="24"/>
        </w:rPr>
      </w:pPr>
    </w:p>
    <w:p w:rsidR="00A46ED3" w:rsidRDefault="00A46ED3" w:rsidP="00282517">
      <w:pPr>
        <w:spacing w:after="0" w:line="240" w:lineRule="auto"/>
        <w:jc w:val="center"/>
        <w:rPr>
          <w:rFonts w:ascii="Times New Roman" w:hAnsi="Times New Roman" w:cs="Times New Roman"/>
          <w:b/>
          <w:sz w:val="24"/>
          <w:szCs w:val="24"/>
        </w:rPr>
      </w:pPr>
    </w:p>
    <w:p w:rsidR="00A46ED3" w:rsidRDefault="00A46ED3" w:rsidP="00282517">
      <w:pPr>
        <w:spacing w:after="0" w:line="240" w:lineRule="auto"/>
        <w:jc w:val="center"/>
        <w:rPr>
          <w:rFonts w:ascii="Times New Roman" w:hAnsi="Times New Roman" w:cs="Times New Roman"/>
          <w:b/>
          <w:sz w:val="24"/>
          <w:szCs w:val="24"/>
        </w:rPr>
      </w:pPr>
    </w:p>
    <w:p w:rsidR="00A46ED3" w:rsidRDefault="00A46ED3" w:rsidP="00282517">
      <w:pPr>
        <w:spacing w:after="0" w:line="240" w:lineRule="auto"/>
        <w:jc w:val="center"/>
        <w:rPr>
          <w:rFonts w:ascii="Times New Roman" w:hAnsi="Times New Roman" w:cs="Times New Roman"/>
          <w:b/>
          <w:sz w:val="24"/>
          <w:szCs w:val="24"/>
        </w:rPr>
      </w:pPr>
    </w:p>
    <w:p w:rsidR="00A46ED3" w:rsidRDefault="00A46ED3" w:rsidP="00282517">
      <w:pPr>
        <w:spacing w:after="0" w:line="240" w:lineRule="auto"/>
        <w:jc w:val="center"/>
        <w:rPr>
          <w:rFonts w:ascii="Times New Roman" w:hAnsi="Times New Roman" w:cs="Times New Roman"/>
          <w:b/>
          <w:sz w:val="24"/>
          <w:szCs w:val="24"/>
        </w:rPr>
      </w:pPr>
    </w:p>
    <w:p w:rsidR="00282517" w:rsidRDefault="007A06DE" w:rsidP="002825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10</w:t>
      </w:r>
    </w:p>
    <w:p w:rsidR="00282517" w:rsidRDefault="00282517" w:rsidP="0028251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Tentang  Dorongan Untuk mengungguli orang lain</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22"/>
        <w:gridCol w:w="2122"/>
        <w:gridCol w:w="2122"/>
      </w:tblGrid>
      <w:tr w:rsidR="00282517" w:rsidRPr="00017A88" w:rsidTr="005D3647">
        <w:trPr>
          <w:jc w:val="center"/>
        </w:trPr>
        <w:tc>
          <w:tcPr>
            <w:tcW w:w="648"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No</w:t>
            </w:r>
          </w:p>
        </w:tc>
        <w:tc>
          <w:tcPr>
            <w:tcW w:w="2122"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Jawaban</w:t>
            </w:r>
          </w:p>
        </w:tc>
        <w:tc>
          <w:tcPr>
            <w:tcW w:w="2122"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Frekuensi</w:t>
            </w:r>
          </w:p>
        </w:tc>
        <w:tc>
          <w:tcPr>
            <w:tcW w:w="2122"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Persentase (%)</w:t>
            </w:r>
          </w:p>
        </w:tc>
      </w:tr>
      <w:tr w:rsidR="00282517" w:rsidRPr="00017A88" w:rsidTr="005D3647">
        <w:trPr>
          <w:jc w:val="center"/>
        </w:trPr>
        <w:tc>
          <w:tcPr>
            <w:tcW w:w="648"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2122" w:type="dxa"/>
            <w:vAlign w:val="center"/>
          </w:tcPr>
          <w:p w:rsidR="00282517" w:rsidRPr="00017A88" w:rsidRDefault="00282517"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Selalu</w:t>
            </w:r>
          </w:p>
        </w:tc>
        <w:tc>
          <w:tcPr>
            <w:tcW w:w="2122"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2" w:type="dxa"/>
            <w:vAlign w:val="center"/>
          </w:tcPr>
          <w:p w:rsidR="00282517" w:rsidRPr="00017A88" w:rsidRDefault="00282517" w:rsidP="0028251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017A88">
              <w:rPr>
                <w:rFonts w:ascii="Times New Roman" w:eastAsia="Times New Roman" w:hAnsi="Times New Roman" w:cs="Times New Roman"/>
                <w:sz w:val="24"/>
                <w:szCs w:val="24"/>
              </w:rPr>
              <w:t xml:space="preserve"> %</w:t>
            </w:r>
          </w:p>
        </w:tc>
      </w:tr>
      <w:tr w:rsidR="00282517" w:rsidRPr="00017A88" w:rsidTr="005D3647">
        <w:trPr>
          <w:jc w:val="center"/>
        </w:trPr>
        <w:tc>
          <w:tcPr>
            <w:tcW w:w="648"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w:t>
            </w:r>
          </w:p>
        </w:tc>
        <w:tc>
          <w:tcPr>
            <w:tcW w:w="2122" w:type="dxa"/>
            <w:vAlign w:val="center"/>
          </w:tcPr>
          <w:p w:rsidR="00282517" w:rsidRPr="00017A88" w:rsidRDefault="00282517"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Sering</w:t>
            </w:r>
          </w:p>
        </w:tc>
        <w:tc>
          <w:tcPr>
            <w:tcW w:w="2122"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2"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46,7</w:t>
            </w:r>
            <w:r w:rsidRPr="00017A88">
              <w:rPr>
                <w:rFonts w:ascii="Times New Roman" w:eastAsia="Times New Roman" w:hAnsi="Times New Roman" w:cs="Times New Roman"/>
                <w:sz w:val="24"/>
                <w:szCs w:val="24"/>
              </w:rPr>
              <w:t xml:space="preserve"> %</w:t>
            </w:r>
          </w:p>
        </w:tc>
      </w:tr>
      <w:tr w:rsidR="00282517" w:rsidRPr="00017A88" w:rsidTr="005D3647">
        <w:trPr>
          <w:jc w:val="center"/>
        </w:trPr>
        <w:tc>
          <w:tcPr>
            <w:tcW w:w="648"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3</w:t>
            </w:r>
          </w:p>
        </w:tc>
        <w:tc>
          <w:tcPr>
            <w:tcW w:w="2122" w:type="dxa"/>
            <w:vAlign w:val="center"/>
          </w:tcPr>
          <w:p w:rsidR="00282517" w:rsidRPr="00017A88" w:rsidRDefault="00282517"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Kadang-Kadang</w:t>
            </w:r>
          </w:p>
        </w:tc>
        <w:tc>
          <w:tcPr>
            <w:tcW w:w="2122"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22"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r w:rsidRPr="00017A88">
              <w:rPr>
                <w:rFonts w:ascii="Times New Roman" w:eastAsia="Times New Roman" w:hAnsi="Times New Roman" w:cs="Times New Roman"/>
                <w:sz w:val="24"/>
                <w:szCs w:val="24"/>
              </w:rPr>
              <w:t xml:space="preserve"> %</w:t>
            </w:r>
          </w:p>
        </w:tc>
      </w:tr>
      <w:tr w:rsidR="00282517" w:rsidRPr="00017A88" w:rsidTr="005D3647">
        <w:trPr>
          <w:jc w:val="center"/>
        </w:trPr>
        <w:tc>
          <w:tcPr>
            <w:tcW w:w="648"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4</w:t>
            </w:r>
          </w:p>
        </w:tc>
        <w:tc>
          <w:tcPr>
            <w:tcW w:w="2122" w:type="dxa"/>
            <w:vAlign w:val="center"/>
          </w:tcPr>
          <w:p w:rsidR="00282517" w:rsidRPr="00017A88" w:rsidRDefault="00282517"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Tidak Pernah</w:t>
            </w:r>
          </w:p>
        </w:tc>
        <w:tc>
          <w:tcPr>
            <w:tcW w:w="2122"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2"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Pr="00017A88">
              <w:rPr>
                <w:rFonts w:ascii="Times New Roman" w:eastAsia="Times New Roman" w:hAnsi="Times New Roman" w:cs="Times New Roman"/>
                <w:sz w:val="24"/>
                <w:szCs w:val="24"/>
              </w:rPr>
              <w:t xml:space="preserve"> %</w:t>
            </w:r>
          </w:p>
        </w:tc>
      </w:tr>
      <w:tr w:rsidR="00282517" w:rsidRPr="00017A88" w:rsidTr="005D3647">
        <w:trPr>
          <w:jc w:val="center"/>
        </w:trPr>
        <w:tc>
          <w:tcPr>
            <w:tcW w:w="648"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p>
        </w:tc>
        <w:tc>
          <w:tcPr>
            <w:tcW w:w="2122" w:type="dxa"/>
            <w:vAlign w:val="center"/>
          </w:tcPr>
          <w:p w:rsidR="00282517" w:rsidRPr="00017A88" w:rsidRDefault="00282517"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Jumlah</w:t>
            </w:r>
          </w:p>
        </w:tc>
        <w:tc>
          <w:tcPr>
            <w:tcW w:w="2122"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22" w:type="dxa"/>
            <w:vAlign w:val="center"/>
          </w:tcPr>
          <w:p w:rsidR="00282517" w:rsidRPr="00017A88" w:rsidRDefault="00282517"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100%</w:t>
            </w:r>
          </w:p>
        </w:tc>
      </w:tr>
    </w:tbl>
    <w:p w:rsidR="00282517" w:rsidRPr="004D2B6B" w:rsidRDefault="00282517" w:rsidP="00282517">
      <w:pPr>
        <w:spacing w:after="0" w:line="480" w:lineRule="auto"/>
        <w:jc w:val="both"/>
        <w:rPr>
          <w:rFonts w:ascii="Times New Roman" w:hAnsi="Times New Roman" w:cs="Times New Roman"/>
          <w:sz w:val="24"/>
          <w:szCs w:val="24"/>
        </w:rPr>
      </w:pPr>
      <w:r w:rsidRPr="004D2B6B">
        <w:rPr>
          <w:rFonts w:ascii="Times New Roman" w:hAnsi="Times New Roman" w:cs="Times New Roman"/>
          <w:sz w:val="24"/>
          <w:szCs w:val="24"/>
        </w:rPr>
        <w:t xml:space="preserve">Hasil olahan </w:t>
      </w:r>
      <w:r w:rsidR="00B42EAE">
        <w:rPr>
          <w:rFonts w:ascii="Times New Roman" w:hAnsi="Times New Roman" w:cs="Times New Roman"/>
          <w:sz w:val="24"/>
          <w:szCs w:val="24"/>
        </w:rPr>
        <w:t xml:space="preserve">Motivasi Belajar Siswa </w:t>
      </w:r>
      <w:r w:rsidR="004D2B6B">
        <w:rPr>
          <w:rFonts w:ascii="Times New Roman" w:hAnsi="Times New Roman" w:cs="Times New Roman"/>
          <w:sz w:val="24"/>
          <w:szCs w:val="24"/>
        </w:rPr>
        <w:t>angket No. 8</w:t>
      </w:r>
    </w:p>
    <w:p w:rsidR="00282517" w:rsidRDefault="00591B3D" w:rsidP="0028251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tabel di atas diketahui bahwa dari 30 responden, 1 atau 3,3% menjawab selalu, 14 atau 46,7% menjawab sering, 13 atau 43,3% menjawab kadang-kadang dan 2 diantaranya menjawab tidak pernah, dari presentase tersebut disimpulkan bahwa sebagian besar siswa MIS Miftahul Ulum memiliki motivasi belajar yang sangat baik walaupun sebagian kecil ada yang menjawab tidak pernah memiliki dorongan untuk mengungguli orang lain hal ini disebabkan karena siswa tersebut menganggap bahwa prestasi diraih bukan untuk mengungguli orang lain.</w:t>
      </w:r>
    </w:p>
    <w:p w:rsidR="00FB1E71" w:rsidRDefault="00FB1E71" w:rsidP="00591B3D">
      <w:pPr>
        <w:spacing w:after="0" w:line="240" w:lineRule="auto"/>
        <w:jc w:val="center"/>
        <w:rPr>
          <w:rFonts w:ascii="Times New Roman" w:hAnsi="Times New Roman" w:cs="Times New Roman"/>
          <w:b/>
          <w:sz w:val="24"/>
          <w:szCs w:val="24"/>
        </w:rPr>
      </w:pPr>
    </w:p>
    <w:p w:rsidR="00591B3D" w:rsidRDefault="007A06DE" w:rsidP="00591B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11</w:t>
      </w:r>
    </w:p>
    <w:p w:rsidR="00591B3D" w:rsidRDefault="00591B3D" w:rsidP="00591B3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Tentang Melakukan sesuatu yang orang lain tidak dapat be</w:t>
      </w:r>
      <w:r w:rsidR="00226A9C">
        <w:rPr>
          <w:rFonts w:ascii="Times New Roman" w:hAnsi="Times New Roman" w:cs="Times New Roman"/>
          <w:b/>
          <w:sz w:val="24"/>
          <w:szCs w:val="24"/>
        </w:rPr>
        <w:t>r</w:t>
      </w:r>
      <w:r>
        <w:rPr>
          <w:rFonts w:ascii="Times New Roman" w:hAnsi="Times New Roman" w:cs="Times New Roman"/>
          <w:b/>
          <w:sz w:val="24"/>
          <w:szCs w:val="24"/>
        </w:rPr>
        <w:t xml:space="preserve">buat seperti itu  </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22"/>
        <w:gridCol w:w="2122"/>
        <w:gridCol w:w="2122"/>
      </w:tblGrid>
      <w:tr w:rsidR="00591B3D" w:rsidRPr="00017A88" w:rsidTr="005D3647">
        <w:trPr>
          <w:jc w:val="center"/>
        </w:trPr>
        <w:tc>
          <w:tcPr>
            <w:tcW w:w="648" w:type="dxa"/>
            <w:vAlign w:val="center"/>
          </w:tcPr>
          <w:p w:rsidR="00591B3D" w:rsidRPr="00017A88" w:rsidRDefault="00591B3D"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No</w:t>
            </w:r>
          </w:p>
        </w:tc>
        <w:tc>
          <w:tcPr>
            <w:tcW w:w="2122" w:type="dxa"/>
            <w:vAlign w:val="center"/>
          </w:tcPr>
          <w:p w:rsidR="00591B3D" w:rsidRPr="00017A88" w:rsidRDefault="00591B3D"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Jawaban</w:t>
            </w:r>
          </w:p>
        </w:tc>
        <w:tc>
          <w:tcPr>
            <w:tcW w:w="2122" w:type="dxa"/>
            <w:vAlign w:val="center"/>
          </w:tcPr>
          <w:p w:rsidR="00591B3D" w:rsidRPr="00017A88" w:rsidRDefault="00591B3D"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Frekuensi</w:t>
            </w:r>
          </w:p>
        </w:tc>
        <w:tc>
          <w:tcPr>
            <w:tcW w:w="2122" w:type="dxa"/>
            <w:vAlign w:val="center"/>
          </w:tcPr>
          <w:p w:rsidR="00591B3D" w:rsidRPr="00017A88" w:rsidRDefault="00591B3D"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Persentase (%)</w:t>
            </w:r>
          </w:p>
        </w:tc>
      </w:tr>
      <w:tr w:rsidR="00591B3D" w:rsidRPr="00017A88" w:rsidTr="005D3647">
        <w:trPr>
          <w:jc w:val="center"/>
        </w:trPr>
        <w:tc>
          <w:tcPr>
            <w:tcW w:w="648" w:type="dxa"/>
            <w:vAlign w:val="center"/>
          </w:tcPr>
          <w:p w:rsidR="00591B3D" w:rsidRPr="00017A88" w:rsidRDefault="00591B3D"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2122" w:type="dxa"/>
            <w:vAlign w:val="center"/>
          </w:tcPr>
          <w:p w:rsidR="00591B3D" w:rsidRPr="00017A88" w:rsidRDefault="00591B3D"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Selalu</w:t>
            </w:r>
          </w:p>
        </w:tc>
        <w:tc>
          <w:tcPr>
            <w:tcW w:w="2122" w:type="dxa"/>
            <w:vAlign w:val="center"/>
          </w:tcPr>
          <w:p w:rsidR="00591B3D" w:rsidRPr="00017A88" w:rsidRDefault="00591B3D"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22" w:type="dxa"/>
            <w:vAlign w:val="center"/>
          </w:tcPr>
          <w:p w:rsidR="00591B3D" w:rsidRPr="00017A88" w:rsidRDefault="00591B3D"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Pr="00017A88">
              <w:rPr>
                <w:rFonts w:ascii="Times New Roman" w:eastAsia="Times New Roman" w:hAnsi="Times New Roman" w:cs="Times New Roman"/>
                <w:sz w:val="24"/>
                <w:szCs w:val="24"/>
              </w:rPr>
              <w:t xml:space="preserve"> %</w:t>
            </w:r>
          </w:p>
        </w:tc>
      </w:tr>
      <w:tr w:rsidR="00591B3D" w:rsidRPr="00017A88" w:rsidTr="005D3647">
        <w:trPr>
          <w:jc w:val="center"/>
        </w:trPr>
        <w:tc>
          <w:tcPr>
            <w:tcW w:w="648" w:type="dxa"/>
            <w:vAlign w:val="center"/>
          </w:tcPr>
          <w:p w:rsidR="00591B3D" w:rsidRPr="00017A88" w:rsidRDefault="00591B3D"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w:t>
            </w:r>
          </w:p>
        </w:tc>
        <w:tc>
          <w:tcPr>
            <w:tcW w:w="2122" w:type="dxa"/>
            <w:vAlign w:val="center"/>
          </w:tcPr>
          <w:p w:rsidR="00591B3D" w:rsidRPr="00017A88" w:rsidRDefault="00591B3D"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Sering</w:t>
            </w:r>
          </w:p>
        </w:tc>
        <w:tc>
          <w:tcPr>
            <w:tcW w:w="2122" w:type="dxa"/>
            <w:vAlign w:val="center"/>
          </w:tcPr>
          <w:p w:rsidR="00591B3D" w:rsidRPr="00017A88" w:rsidRDefault="00591B3D" w:rsidP="00591B3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22" w:type="dxa"/>
            <w:vAlign w:val="center"/>
          </w:tcPr>
          <w:p w:rsidR="00591B3D" w:rsidRPr="00017A88" w:rsidRDefault="00F5240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r w:rsidR="00591B3D" w:rsidRPr="00017A88">
              <w:rPr>
                <w:rFonts w:ascii="Times New Roman" w:eastAsia="Times New Roman" w:hAnsi="Times New Roman" w:cs="Times New Roman"/>
                <w:sz w:val="24"/>
                <w:szCs w:val="24"/>
              </w:rPr>
              <w:t xml:space="preserve"> %</w:t>
            </w:r>
          </w:p>
        </w:tc>
      </w:tr>
      <w:tr w:rsidR="00591B3D" w:rsidRPr="00017A88" w:rsidTr="005D3647">
        <w:trPr>
          <w:jc w:val="center"/>
        </w:trPr>
        <w:tc>
          <w:tcPr>
            <w:tcW w:w="648" w:type="dxa"/>
            <w:vAlign w:val="center"/>
          </w:tcPr>
          <w:p w:rsidR="00591B3D" w:rsidRPr="00017A88" w:rsidRDefault="00591B3D"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3</w:t>
            </w:r>
          </w:p>
        </w:tc>
        <w:tc>
          <w:tcPr>
            <w:tcW w:w="2122" w:type="dxa"/>
            <w:vAlign w:val="center"/>
          </w:tcPr>
          <w:p w:rsidR="00591B3D" w:rsidRPr="00017A88" w:rsidRDefault="00591B3D"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Kadang-Kadang</w:t>
            </w:r>
          </w:p>
        </w:tc>
        <w:tc>
          <w:tcPr>
            <w:tcW w:w="2122" w:type="dxa"/>
            <w:vAlign w:val="center"/>
          </w:tcPr>
          <w:p w:rsidR="00591B3D" w:rsidRPr="00017A88" w:rsidRDefault="00591B3D"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2" w:type="dxa"/>
            <w:vAlign w:val="center"/>
          </w:tcPr>
          <w:p w:rsidR="00591B3D" w:rsidRPr="00017A88" w:rsidRDefault="00F5240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91B3D">
              <w:rPr>
                <w:rFonts w:ascii="Times New Roman" w:eastAsia="Times New Roman" w:hAnsi="Times New Roman" w:cs="Times New Roman"/>
                <w:sz w:val="24"/>
                <w:szCs w:val="24"/>
              </w:rPr>
              <w:t>3,3</w:t>
            </w:r>
            <w:r w:rsidR="00591B3D" w:rsidRPr="00017A88">
              <w:rPr>
                <w:rFonts w:ascii="Times New Roman" w:eastAsia="Times New Roman" w:hAnsi="Times New Roman" w:cs="Times New Roman"/>
                <w:sz w:val="24"/>
                <w:szCs w:val="24"/>
              </w:rPr>
              <w:t xml:space="preserve"> %</w:t>
            </w:r>
          </w:p>
        </w:tc>
      </w:tr>
      <w:tr w:rsidR="00591B3D" w:rsidRPr="00017A88" w:rsidTr="005D3647">
        <w:trPr>
          <w:jc w:val="center"/>
        </w:trPr>
        <w:tc>
          <w:tcPr>
            <w:tcW w:w="648" w:type="dxa"/>
            <w:vAlign w:val="center"/>
          </w:tcPr>
          <w:p w:rsidR="00591B3D" w:rsidRPr="00017A88" w:rsidRDefault="00591B3D"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4</w:t>
            </w:r>
          </w:p>
        </w:tc>
        <w:tc>
          <w:tcPr>
            <w:tcW w:w="2122" w:type="dxa"/>
            <w:vAlign w:val="center"/>
          </w:tcPr>
          <w:p w:rsidR="00591B3D" w:rsidRPr="00017A88" w:rsidRDefault="00591B3D"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Tidak Pernah</w:t>
            </w:r>
          </w:p>
        </w:tc>
        <w:tc>
          <w:tcPr>
            <w:tcW w:w="2122" w:type="dxa"/>
            <w:vAlign w:val="center"/>
          </w:tcPr>
          <w:p w:rsidR="00591B3D" w:rsidRPr="00017A88" w:rsidRDefault="00591B3D"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2" w:type="dxa"/>
            <w:vAlign w:val="center"/>
          </w:tcPr>
          <w:p w:rsidR="00591B3D" w:rsidRPr="00017A88" w:rsidRDefault="00F5240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r w:rsidR="00591B3D" w:rsidRPr="00017A88">
              <w:rPr>
                <w:rFonts w:ascii="Times New Roman" w:eastAsia="Times New Roman" w:hAnsi="Times New Roman" w:cs="Times New Roman"/>
                <w:sz w:val="24"/>
                <w:szCs w:val="24"/>
              </w:rPr>
              <w:t xml:space="preserve"> %</w:t>
            </w:r>
          </w:p>
        </w:tc>
      </w:tr>
      <w:tr w:rsidR="00591B3D" w:rsidRPr="00017A88" w:rsidTr="005D3647">
        <w:trPr>
          <w:jc w:val="center"/>
        </w:trPr>
        <w:tc>
          <w:tcPr>
            <w:tcW w:w="648" w:type="dxa"/>
            <w:vAlign w:val="center"/>
          </w:tcPr>
          <w:p w:rsidR="00591B3D" w:rsidRPr="00017A88" w:rsidRDefault="00591B3D" w:rsidP="005D3647">
            <w:pPr>
              <w:spacing w:after="0" w:line="360" w:lineRule="auto"/>
              <w:jc w:val="center"/>
              <w:rPr>
                <w:rFonts w:ascii="Times New Roman" w:eastAsia="Times New Roman" w:hAnsi="Times New Roman" w:cs="Times New Roman"/>
                <w:sz w:val="24"/>
                <w:szCs w:val="24"/>
              </w:rPr>
            </w:pPr>
          </w:p>
        </w:tc>
        <w:tc>
          <w:tcPr>
            <w:tcW w:w="2122" w:type="dxa"/>
            <w:vAlign w:val="center"/>
          </w:tcPr>
          <w:p w:rsidR="00591B3D" w:rsidRPr="00017A88" w:rsidRDefault="00591B3D"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Jumlah</w:t>
            </w:r>
          </w:p>
        </w:tc>
        <w:tc>
          <w:tcPr>
            <w:tcW w:w="2122" w:type="dxa"/>
            <w:vAlign w:val="center"/>
          </w:tcPr>
          <w:p w:rsidR="00591B3D" w:rsidRPr="00017A88" w:rsidRDefault="00591B3D"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22" w:type="dxa"/>
            <w:vAlign w:val="center"/>
          </w:tcPr>
          <w:p w:rsidR="00591B3D" w:rsidRPr="00017A88" w:rsidRDefault="00591B3D"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100%</w:t>
            </w:r>
          </w:p>
        </w:tc>
      </w:tr>
    </w:tbl>
    <w:p w:rsidR="00591B3D" w:rsidRPr="004D2B6B" w:rsidRDefault="00591B3D" w:rsidP="00591B3D">
      <w:pPr>
        <w:spacing w:after="0" w:line="480" w:lineRule="auto"/>
        <w:jc w:val="both"/>
        <w:rPr>
          <w:rFonts w:ascii="Times New Roman" w:hAnsi="Times New Roman" w:cs="Times New Roman"/>
          <w:sz w:val="24"/>
          <w:szCs w:val="24"/>
        </w:rPr>
      </w:pPr>
      <w:r w:rsidRPr="004D2B6B">
        <w:rPr>
          <w:rFonts w:ascii="Times New Roman" w:hAnsi="Times New Roman" w:cs="Times New Roman"/>
          <w:sz w:val="24"/>
          <w:szCs w:val="24"/>
        </w:rPr>
        <w:t xml:space="preserve">Hasil olahan </w:t>
      </w:r>
      <w:r w:rsidR="00F5240C" w:rsidRPr="004D2B6B">
        <w:rPr>
          <w:rFonts w:ascii="Times New Roman" w:hAnsi="Times New Roman" w:cs="Times New Roman"/>
          <w:sz w:val="24"/>
          <w:szCs w:val="24"/>
        </w:rPr>
        <w:t>kuisioner Motivasi belajar</w:t>
      </w:r>
      <w:r w:rsidRPr="004D2B6B">
        <w:rPr>
          <w:rFonts w:ascii="Times New Roman" w:hAnsi="Times New Roman" w:cs="Times New Roman"/>
          <w:sz w:val="24"/>
          <w:szCs w:val="24"/>
        </w:rPr>
        <w:t xml:space="preserve"> </w:t>
      </w:r>
      <w:r w:rsidR="00F5240C" w:rsidRPr="004D2B6B">
        <w:rPr>
          <w:rFonts w:ascii="Times New Roman" w:hAnsi="Times New Roman" w:cs="Times New Roman"/>
          <w:sz w:val="24"/>
          <w:szCs w:val="24"/>
        </w:rPr>
        <w:t xml:space="preserve">siswa, </w:t>
      </w:r>
      <w:r w:rsidRPr="004D2B6B">
        <w:rPr>
          <w:rFonts w:ascii="Times New Roman" w:hAnsi="Times New Roman" w:cs="Times New Roman"/>
          <w:sz w:val="24"/>
          <w:szCs w:val="24"/>
        </w:rPr>
        <w:t>angket No. 12</w:t>
      </w:r>
    </w:p>
    <w:p w:rsidR="00591B3D" w:rsidRDefault="00F5240C" w:rsidP="00F5240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Berdasarkan tabel di atas diketahui bahwa dari 30 responden, 16 atau 53,3% diantaranya menjawab sering, 10 atau 33,3% menjawab kadang-kadang dan 4 atau 13,4% responden menjawab tidak pernah, hal ini kemungkinan di sebabkan karena tingkat kepedulian orang tua terhadap penerapan perilaku yang berdasarkan pada aturan agama Islam yang kurang baik, sehingga anak didik tidak pernah memiliki motivasi untuk melakukan seusatu yang menurutnya orang lain tidak dapat berbuat seperti itu yaitu melakukan rutinitas sehari-hari berdasarkan agama Islam.</w:t>
      </w:r>
    </w:p>
    <w:p w:rsidR="00EF5DEB" w:rsidRDefault="00EF5DEB" w:rsidP="00F5240C">
      <w:pPr>
        <w:spacing w:after="0" w:line="240" w:lineRule="auto"/>
        <w:jc w:val="center"/>
        <w:rPr>
          <w:rFonts w:ascii="Times New Roman" w:hAnsi="Times New Roman" w:cs="Times New Roman"/>
          <w:b/>
          <w:sz w:val="24"/>
          <w:szCs w:val="24"/>
        </w:rPr>
      </w:pPr>
    </w:p>
    <w:p w:rsidR="00F5240C" w:rsidRDefault="007A06DE" w:rsidP="00F524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12</w:t>
      </w:r>
    </w:p>
    <w:p w:rsidR="003D2D36" w:rsidRPr="003D2D36" w:rsidRDefault="00F5240C" w:rsidP="003D2D36">
      <w:pPr>
        <w:pStyle w:val="ListParagraph"/>
        <w:spacing w:line="480" w:lineRule="auto"/>
        <w:ind w:left="317"/>
        <w:jc w:val="center"/>
        <w:rPr>
          <w:rFonts w:ascii="Times New Roman" w:hAnsi="Times New Roman"/>
          <w:b/>
        </w:rPr>
      </w:pPr>
      <w:r w:rsidRPr="003D2D36">
        <w:rPr>
          <w:rFonts w:ascii="Times New Roman" w:hAnsi="Times New Roman"/>
          <w:b/>
        </w:rPr>
        <w:t xml:space="preserve">Tentang </w:t>
      </w:r>
      <w:r w:rsidR="003D2D36" w:rsidRPr="003D2D36">
        <w:rPr>
          <w:rFonts w:ascii="Times New Roman" w:hAnsi="Times New Roman"/>
          <w:b/>
          <w:lang w:val="id-ID"/>
        </w:rPr>
        <w:t>Memiliki harapan untuk sukses lebih besar/ambisi</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22"/>
        <w:gridCol w:w="2122"/>
        <w:gridCol w:w="2122"/>
      </w:tblGrid>
      <w:tr w:rsidR="00F5240C" w:rsidRPr="00017A88" w:rsidTr="005D3647">
        <w:trPr>
          <w:jc w:val="center"/>
        </w:trPr>
        <w:tc>
          <w:tcPr>
            <w:tcW w:w="648" w:type="dxa"/>
            <w:vAlign w:val="center"/>
          </w:tcPr>
          <w:p w:rsidR="00F5240C" w:rsidRPr="00017A88" w:rsidRDefault="00F5240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No</w:t>
            </w:r>
          </w:p>
        </w:tc>
        <w:tc>
          <w:tcPr>
            <w:tcW w:w="2122" w:type="dxa"/>
            <w:vAlign w:val="center"/>
          </w:tcPr>
          <w:p w:rsidR="00F5240C" w:rsidRPr="00017A88" w:rsidRDefault="00F5240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Jawaban</w:t>
            </w:r>
          </w:p>
        </w:tc>
        <w:tc>
          <w:tcPr>
            <w:tcW w:w="2122" w:type="dxa"/>
            <w:vAlign w:val="center"/>
          </w:tcPr>
          <w:p w:rsidR="00F5240C" w:rsidRPr="00017A88" w:rsidRDefault="00F5240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Frekuensi</w:t>
            </w:r>
          </w:p>
        </w:tc>
        <w:tc>
          <w:tcPr>
            <w:tcW w:w="2122" w:type="dxa"/>
            <w:vAlign w:val="center"/>
          </w:tcPr>
          <w:p w:rsidR="00F5240C" w:rsidRPr="00017A88" w:rsidRDefault="00F5240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Persentase (%)</w:t>
            </w:r>
          </w:p>
        </w:tc>
      </w:tr>
      <w:tr w:rsidR="00F5240C" w:rsidRPr="00017A88" w:rsidTr="005D3647">
        <w:trPr>
          <w:jc w:val="center"/>
        </w:trPr>
        <w:tc>
          <w:tcPr>
            <w:tcW w:w="648" w:type="dxa"/>
            <w:vAlign w:val="center"/>
          </w:tcPr>
          <w:p w:rsidR="00F5240C" w:rsidRPr="00017A88" w:rsidRDefault="00F5240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2122" w:type="dxa"/>
            <w:vAlign w:val="center"/>
          </w:tcPr>
          <w:p w:rsidR="00F5240C" w:rsidRPr="00017A88" w:rsidRDefault="00F5240C"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Selalu</w:t>
            </w:r>
          </w:p>
        </w:tc>
        <w:tc>
          <w:tcPr>
            <w:tcW w:w="2122" w:type="dxa"/>
            <w:vAlign w:val="center"/>
          </w:tcPr>
          <w:p w:rsidR="00F5240C" w:rsidRPr="00017A88" w:rsidRDefault="00F5240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2" w:type="dxa"/>
            <w:vAlign w:val="center"/>
          </w:tcPr>
          <w:p w:rsidR="00F5240C" w:rsidRPr="00017A88" w:rsidRDefault="000B7534"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F5240C" w:rsidRPr="00017A88">
              <w:rPr>
                <w:rFonts w:ascii="Times New Roman" w:eastAsia="Times New Roman" w:hAnsi="Times New Roman" w:cs="Times New Roman"/>
                <w:sz w:val="24"/>
                <w:szCs w:val="24"/>
              </w:rPr>
              <w:t xml:space="preserve"> %</w:t>
            </w:r>
          </w:p>
        </w:tc>
      </w:tr>
      <w:tr w:rsidR="00F5240C" w:rsidRPr="00017A88" w:rsidTr="005D3647">
        <w:trPr>
          <w:jc w:val="center"/>
        </w:trPr>
        <w:tc>
          <w:tcPr>
            <w:tcW w:w="648" w:type="dxa"/>
            <w:vAlign w:val="center"/>
          </w:tcPr>
          <w:p w:rsidR="00F5240C" w:rsidRPr="00017A88" w:rsidRDefault="00F5240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w:t>
            </w:r>
          </w:p>
        </w:tc>
        <w:tc>
          <w:tcPr>
            <w:tcW w:w="2122" w:type="dxa"/>
            <w:vAlign w:val="center"/>
          </w:tcPr>
          <w:p w:rsidR="00F5240C" w:rsidRPr="00017A88" w:rsidRDefault="00F5240C"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Sering</w:t>
            </w:r>
          </w:p>
        </w:tc>
        <w:tc>
          <w:tcPr>
            <w:tcW w:w="2122" w:type="dxa"/>
            <w:vAlign w:val="center"/>
          </w:tcPr>
          <w:p w:rsidR="00F5240C" w:rsidRPr="00017A88" w:rsidRDefault="00F5240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2" w:type="dxa"/>
            <w:vAlign w:val="center"/>
          </w:tcPr>
          <w:p w:rsidR="00F5240C" w:rsidRPr="00017A88" w:rsidRDefault="00F5240C" w:rsidP="000B753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B7534">
              <w:rPr>
                <w:rFonts w:ascii="Times New Roman" w:eastAsia="Times New Roman" w:hAnsi="Times New Roman" w:cs="Times New Roman"/>
                <w:sz w:val="24"/>
                <w:szCs w:val="24"/>
              </w:rPr>
              <w:t>6,7</w:t>
            </w:r>
            <w:r w:rsidRPr="00017A88">
              <w:rPr>
                <w:rFonts w:ascii="Times New Roman" w:eastAsia="Times New Roman" w:hAnsi="Times New Roman" w:cs="Times New Roman"/>
                <w:sz w:val="24"/>
                <w:szCs w:val="24"/>
              </w:rPr>
              <w:t xml:space="preserve"> %</w:t>
            </w:r>
          </w:p>
        </w:tc>
      </w:tr>
      <w:tr w:rsidR="00F5240C" w:rsidRPr="00017A88" w:rsidTr="005D3647">
        <w:trPr>
          <w:jc w:val="center"/>
        </w:trPr>
        <w:tc>
          <w:tcPr>
            <w:tcW w:w="648" w:type="dxa"/>
            <w:vAlign w:val="center"/>
          </w:tcPr>
          <w:p w:rsidR="00F5240C" w:rsidRPr="00017A88" w:rsidRDefault="00F5240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3</w:t>
            </w:r>
          </w:p>
        </w:tc>
        <w:tc>
          <w:tcPr>
            <w:tcW w:w="2122" w:type="dxa"/>
            <w:vAlign w:val="center"/>
          </w:tcPr>
          <w:p w:rsidR="00F5240C" w:rsidRPr="00017A88" w:rsidRDefault="00F5240C"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Kadang-Kadang</w:t>
            </w:r>
          </w:p>
        </w:tc>
        <w:tc>
          <w:tcPr>
            <w:tcW w:w="2122" w:type="dxa"/>
            <w:vAlign w:val="center"/>
          </w:tcPr>
          <w:p w:rsidR="00F5240C" w:rsidRPr="00017A88" w:rsidRDefault="000B7534"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22" w:type="dxa"/>
            <w:vAlign w:val="center"/>
          </w:tcPr>
          <w:p w:rsidR="00F5240C" w:rsidRPr="00017A88" w:rsidRDefault="000B7534"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F5240C" w:rsidRPr="00017A88">
              <w:rPr>
                <w:rFonts w:ascii="Times New Roman" w:eastAsia="Times New Roman" w:hAnsi="Times New Roman" w:cs="Times New Roman"/>
                <w:sz w:val="24"/>
                <w:szCs w:val="24"/>
              </w:rPr>
              <w:t xml:space="preserve"> %</w:t>
            </w:r>
          </w:p>
        </w:tc>
      </w:tr>
      <w:tr w:rsidR="00F5240C" w:rsidRPr="00017A88" w:rsidTr="005D3647">
        <w:trPr>
          <w:jc w:val="center"/>
        </w:trPr>
        <w:tc>
          <w:tcPr>
            <w:tcW w:w="648" w:type="dxa"/>
            <w:vAlign w:val="center"/>
          </w:tcPr>
          <w:p w:rsidR="00F5240C" w:rsidRPr="00017A88" w:rsidRDefault="00F5240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4</w:t>
            </w:r>
          </w:p>
        </w:tc>
        <w:tc>
          <w:tcPr>
            <w:tcW w:w="2122" w:type="dxa"/>
            <w:vAlign w:val="center"/>
          </w:tcPr>
          <w:p w:rsidR="00F5240C" w:rsidRPr="00017A88" w:rsidRDefault="00F5240C"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Tidak Pernah</w:t>
            </w:r>
          </w:p>
        </w:tc>
        <w:tc>
          <w:tcPr>
            <w:tcW w:w="2122" w:type="dxa"/>
            <w:vAlign w:val="center"/>
          </w:tcPr>
          <w:p w:rsidR="00F5240C" w:rsidRPr="00017A88" w:rsidRDefault="000B7534"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2" w:type="dxa"/>
            <w:vAlign w:val="center"/>
          </w:tcPr>
          <w:p w:rsidR="00F5240C" w:rsidRPr="00017A88" w:rsidRDefault="003D2D36"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5240C" w:rsidRPr="00017A88">
              <w:rPr>
                <w:rFonts w:ascii="Times New Roman" w:eastAsia="Times New Roman" w:hAnsi="Times New Roman" w:cs="Times New Roman"/>
                <w:sz w:val="24"/>
                <w:szCs w:val="24"/>
              </w:rPr>
              <w:t xml:space="preserve"> %</w:t>
            </w:r>
          </w:p>
        </w:tc>
      </w:tr>
      <w:tr w:rsidR="00F5240C" w:rsidRPr="00017A88" w:rsidTr="005D3647">
        <w:trPr>
          <w:jc w:val="center"/>
        </w:trPr>
        <w:tc>
          <w:tcPr>
            <w:tcW w:w="648" w:type="dxa"/>
            <w:vAlign w:val="center"/>
          </w:tcPr>
          <w:p w:rsidR="00F5240C" w:rsidRPr="00017A88" w:rsidRDefault="00F5240C" w:rsidP="005D3647">
            <w:pPr>
              <w:spacing w:after="0" w:line="360" w:lineRule="auto"/>
              <w:jc w:val="center"/>
              <w:rPr>
                <w:rFonts w:ascii="Times New Roman" w:eastAsia="Times New Roman" w:hAnsi="Times New Roman" w:cs="Times New Roman"/>
                <w:sz w:val="24"/>
                <w:szCs w:val="24"/>
              </w:rPr>
            </w:pPr>
          </w:p>
        </w:tc>
        <w:tc>
          <w:tcPr>
            <w:tcW w:w="2122" w:type="dxa"/>
            <w:vAlign w:val="center"/>
          </w:tcPr>
          <w:p w:rsidR="00F5240C" w:rsidRPr="00017A88" w:rsidRDefault="00F5240C" w:rsidP="005D3647">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Jumlah</w:t>
            </w:r>
          </w:p>
        </w:tc>
        <w:tc>
          <w:tcPr>
            <w:tcW w:w="2122" w:type="dxa"/>
            <w:vAlign w:val="center"/>
          </w:tcPr>
          <w:p w:rsidR="00F5240C" w:rsidRPr="00017A88" w:rsidRDefault="00F5240C" w:rsidP="005D3647">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22" w:type="dxa"/>
            <w:vAlign w:val="center"/>
          </w:tcPr>
          <w:p w:rsidR="00F5240C" w:rsidRPr="00017A88" w:rsidRDefault="00F5240C" w:rsidP="005D3647">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100%</w:t>
            </w:r>
          </w:p>
        </w:tc>
      </w:tr>
    </w:tbl>
    <w:p w:rsidR="00F5240C" w:rsidRPr="004D2B6B" w:rsidRDefault="00F5240C" w:rsidP="00F5240C">
      <w:pPr>
        <w:spacing w:after="0" w:line="480" w:lineRule="auto"/>
        <w:jc w:val="both"/>
        <w:rPr>
          <w:rFonts w:ascii="Times New Roman" w:hAnsi="Times New Roman" w:cs="Times New Roman"/>
          <w:sz w:val="24"/>
          <w:szCs w:val="24"/>
        </w:rPr>
      </w:pPr>
      <w:r w:rsidRPr="004D2B6B">
        <w:rPr>
          <w:rFonts w:ascii="Times New Roman" w:hAnsi="Times New Roman" w:cs="Times New Roman"/>
          <w:sz w:val="24"/>
          <w:szCs w:val="24"/>
        </w:rPr>
        <w:t>Hasil olahan motivasi belajar siswa angket No. 1</w:t>
      </w:r>
      <w:r w:rsidR="00B42EAE">
        <w:rPr>
          <w:rFonts w:ascii="Times New Roman" w:hAnsi="Times New Roman" w:cs="Times New Roman"/>
          <w:sz w:val="24"/>
          <w:szCs w:val="24"/>
        </w:rPr>
        <w:t>3</w:t>
      </w:r>
    </w:p>
    <w:p w:rsidR="00F5240C" w:rsidRDefault="003D2D36" w:rsidP="003D2D3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Dari tabel di atas diketahui bahwa dari 30 responden, 1 atau 3,3% diantaranya menjawab selalu, 14 atau 46,7% menjawab sering, 9 atau 30% menjawab kadang-kadang dan 6 atau 20% sehingga berdasarkan perolehan presentase tersebut di atas maka siswa MIS Miftahul Ulum dapat dikategorikan sebagai siswa yang memiliki motivasi belajar yang baik walaupun ada siswa yang menyatakan tidak pernah memiliki keinginan tinggi untuk berprestasi baik di bidang studi agama Islam, hal ini disebab karena kemungkinan siswa tersebut tidak senang dengan bidang studi agama Islam.</w:t>
      </w:r>
    </w:p>
    <w:p w:rsidR="00D36F86" w:rsidRDefault="00D36F86" w:rsidP="00D36F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13</w:t>
      </w:r>
    </w:p>
    <w:p w:rsidR="00D36F86" w:rsidRPr="003D2D36" w:rsidRDefault="00D36F86" w:rsidP="00D36F86">
      <w:pPr>
        <w:pStyle w:val="ListParagraph"/>
        <w:spacing w:line="480" w:lineRule="auto"/>
        <w:ind w:left="317"/>
        <w:jc w:val="center"/>
        <w:rPr>
          <w:rFonts w:ascii="Times New Roman" w:hAnsi="Times New Roman"/>
          <w:b/>
        </w:rPr>
      </w:pPr>
      <w:r w:rsidRPr="003D2D36">
        <w:rPr>
          <w:rFonts w:ascii="Times New Roman" w:hAnsi="Times New Roman"/>
          <w:b/>
        </w:rPr>
        <w:t xml:space="preserve">Tentang </w:t>
      </w:r>
      <w:r w:rsidR="00B42EAE">
        <w:rPr>
          <w:rFonts w:ascii="Times New Roman" w:hAnsi="Times New Roman"/>
          <w:b/>
          <w:lang w:val="id-ID"/>
        </w:rPr>
        <w:t>melakkan kegiatan belajar untuk memperoleh nilai lebih tinggi</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22"/>
        <w:gridCol w:w="2122"/>
        <w:gridCol w:w="2122"/>
      </w:tblGrid>
      <w:tr w:rsidR="00D36F86" w:rsidRPr="00017A88" w:rsidTr="000D5CE1">
        <w:trPr>
          <w:jc w:val="center"/>
        </w:trPr>
        <w:tc>
          <w:tcPr>
            <w:tcW w:w="648" w:type="dxa"/>
            <w:vAlign w:val="center"/>
          </w:tcPr>
          <w:p w:rsidR="00D36F86" w:rsidRPr="00017A88" w:rsidRDefault="00D36F86"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No</w:t>
            </w:r>
          </w:p>
        </w:tc>
        <w:tc>
          <w:tcPr>
            <w:tcW w:w="2122" w:type="dxa"/>
            <w:vAlign w:val="center"/>
          </w:tcPr>
          <w:p w:rsidR="00D36F86" w:rsidRPr="00017A88" w:rsidRDefault="00D36F86"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Jawaban</w:t>
            </w:r>
          </w:p>
        </w:tc>
        <w:tc>
          <w:tcPr>
            <w:tcW w:w="2122" w:type="dxa"/>
            <w:vAlign w:val="center"/>
          </w:tcPr>
          <w:p w:rsidR="00D36F86" w:rsidRPr="00017A88" w:rsidRDefault="00D36F86"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Frekuensi</w:t>
            </w:r>
          </w:p>
        </w:tc>
        <w:tc>
          <w:tcPr>
            <w:tcW w:w="2122" w:type="dxa"/>
            <w:vAlign w:val="center"/>
          </w:tcPr>
          <w:p w:rsidR="00D36F86" w:rsidRPr="00017A88" w:rsidRDefault="00D36F86"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Persentase (%)</w:t>
            </w:r>
          </w:p>
        </w:tc>
      </w:tr>
      <w:tr w:rsidR="00D36F86" w:rsidRPr="00017A88" w:rsidTr="000D5CE1">
        <w:trPr>
          <w:jc w:val="center"/>
        </w:trPr>
        <w:tc>
          <w:tcPr>
            <w:tcW w:w="648" w:type="dxa"/>
            <w:vAlign w:val="center"/>
          </w:tcPr>
          <w:p w:rsidR="00D36F86" w:rsidRPr="00017A88" w:rsidRDefault="00D36F86"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w:t>
            </w:r>
          </w:p>
        </w:tc>
        <w:tc>
          <w:tcPr>
            <w:tcW w:w="2122" w:type="dxa"/>
            <w:vAlign w:val="center"/>
          </w:tcPr>
          <w:p w:rsidR="00D36F86" w:rsidRPr="00017A88" w:rsidRDefault="00D36F86" w:rsidP="000D5CE1">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Selalu</w:t>
            </w:r>
          </w:p>
        </w:tc>
        <w:tc>
          <w:tcPr>
            <w:tcW w:w="2122" w:type="dxa"/>
            <w:vAlign w:val="center"/>
          </w:tcPr>
          <w:p w:rsidR="00D36F86" w:rsidRPr="00017A88" w:rsidRDefault="00631BA4" w:rsidP="000D5CE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22" w:type="dxa"/>
            <w:vAlign w:val="center"/>
          </w:tcPr>
          <w:p w:rsidR="00D36F86" w:rsidRPr="00017A88" w:rsidRDefault="00631BA4" w:rsidP="000D5CE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D36F86" w:rsidRPr="00017A88">
              <w:rPr>
                <w:rFonts w:ascii="Times New Roman" w:eastAsia="Times New Roman" w:hAnsi="Times New Roman" w:cs="Times New Roman"/>
                <w:sz w:val="24"/>
                <w:szCs w:val="24"/>
              </w:rPr>
              <w:t xml:space="preserve"> %</w:t>
            </w:r>
          </w:p>
        </w:tc>
      </w:tr>
      <w:tr w:rsidR="00D36F86" w:rsidRPr="00017A88" w:rsidTr="000D5CE1">
        <w:trPr>
          <w:jc w:val="center"/>
        </w:trPr>
        <w:tc>
          <w:tcPr>
            <w:tcW w:w="648" w:type="dxa"/>
            <w:vAlign w:val="center"/>
          </w:tcPr>
          <w:p w:rsidR="00D36F86" w:rsidRPr="00017A88" w:rsidRDefault="00D36F86"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2</w:t>
            </w:r>
          </w:p>
        </w:tc>
        <w:tc>
          <w:tcPr>
            <w:tcW w:w="2122" w:type="dxa"/>
            <w:vAlign w:val="center"/>
          </w:tcPr>
          <w:p w:rsidR="00D36F86" w:rsidRPr="00017A88" w:rsidRDefault="00D36F86" w:rsidP="000D5CE1">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Sering</w:t>
            </w:r>
          </w:p>
        </w:tc>
        <w:tc>
          <w:tcPr>
            <w:tcW w:w="2122" w:type="dxa"/>
            <w:vAlign w:val="center"/>
          </w:tcPr>
          <w:p w:rsidR="00D36F86" w:rsidRPr="00017A88" w:rsidRDefault="00631BA4" w:rsidP="000D5CE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122" w:type="dxa"/>
            <w:vAlign w:val="center"/>
          </w:tcPr>
          <w:p w:rsidR="00D36F86" w:rsidRPr="00017A88" w:rsidRDefault="00631BA4" w:rsidP="00631BA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D36F86">
              <w:rPr>
                <w:rFonts w:ascii="Times New Roman" w:eastAsia="Times New Roman" w:hAnsi="Times New Roman" w:cs="Times New Roman"/>
                <w:sz w:val="24"/>
                <w:szCs w:val="24"/>
              </w:rPr>
              <w:t>,</w:t>
            </w:r>
            <w:r>
              <w:rPr>
                <w:rFonts w:ascii="Times New Roman" w:eastAsia="Times New Roman" w:hAnsi="Times New Roman" w:cs="Times New Roman"/>
                <w:sz w:val="24"/>
                <w:szCs w:val="24"/>
              </w:rPr>
              <w:t>33</w:t>
            </w:r>
            <w:r w:rsidR="00D36F86" w:rsidRPr="00017A88">
              <w:rPr>
                <w:rFonts w:ascii="Times New Roman" w:eastAsia="Times New Roman" w:hAnsi="Times New Roman" w:cs="Times New Roman"/>
                <w:sz w:val="24"/>
                <w:szCs w:val="24"/>
              </w:rPr>
              <w:t xml:space="preserve"> %</w:t>
            </w:r>
          </w:p>
        </w:tc>
      </w:tr>
      <w:tr w:rsidR="00D36F86" w:rsidRPr="00017A88" w:rsidTr="000D5CE1">
        <w:trPr>
          <w:jc w:val="center"/>
        </w:trPr>
        <w:tc>
          <w:tcPr>
            <w:tcW w:w="648" w:type="dxa"/>
            <w:vAlign w:val="center"/>
          </w:tcPr>
          <w:p w:rsidR="00D36F86" w:rsidRPr="00017A88" w:rsidRDefault="00D36F86"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3</w:t>
            </w:r>
          </w:p>
        </w:tc>
        <w:tc>
          <w:tcPr>
            <w:tcW w:w="2122" w:type="dxa"/>
            <w:vAlign w:val="center"/>
          </w:tcPr>
          <w:p w:rsidR="00D36F86" w:rsidRPr="00017A88" w:rsidRDefault="00D36F86" w:rsidP="000D5CE1">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Kadang-Kadang</w:t>
            </w:r>
          </w:p>
        </w:tc>
        <w:tc>
          <w:tcPr>
            <w:tcW w:w="2122" w:type="dxa"/>
            <w:vAlign w:val="center"/>
          </w:tcPr>
          <w:p w:rsidR="00D36F86" w:rsidRPr="00017A88" w:rsidRDefault="00631BA4" w:rsidP="000D5CE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22" w:type="dxa"/>
            <w:vAlign w:val="center"/>
          </w:tcPr>
          <w:p w:rsidR="00D36F86" w:rsidRPr="00017A88" w:rsidRDefault="00631BA4" w:rsidP="00631BA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16,66</w:t>
            </w:r>
            <w:r w:rsidR="00D36F86" w:rsidRPr="00017A88">
              <w:rPr>
                <w:rFonts w:ascii="Times New Roman" w:eastAsia="Times New Roman" w:hAnsi="Times New Roman" w:cs="Times New Roman"/>
                <w:sz w:val="24"/>
                <w:szCs w:val="24"/>
              </w:rPr>
              <w:t xml:space="preserve"> %</w:t>
            </w:r>
          </w:p>
        </w:tc>
      </w:tr>
      <w:tr w:rsidR="00D36F86" w:rsidRPr="00017A88" w:rsidTr="000D5CE1">
        <w:trPr>
          <w:jc w:val="center"/>
        </w:trPr>
        <w:tc>
          <w:tcPr>
            <w:tcW w:w="648" w:type="dxa"/>
            <w:vAlign w:val="center"/>
          </w:tcPr>
          <w:p w:rsidR="00D36F86" w:rsidRPr="00017A88" w:rsidRDefault="00D36F86"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4</w:t>
            </w:r>
          </w:p>
        </w:tc>
        <w:tc>
          <w:tcPr>
            <w:tcW w:w="2122" w:type="dxa"/>
            <w:vAlign w:val="center"/>
          </w:tcPr>
          <w:p w:rsidR="00D36F86" w:rsidRPr="00017A88" w:rsidRDefault="00D36F86" w:rsidP="000D5CE1">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Tidak Pernah</w:t>
            </w:r>
          </w:p>
        </w:tc>
        <w:tc>
          <w:tcPr>
            <w:tcW w:w="2122" w:type="dxa"/>
            <w:vAlign w:val="center"/>
          </w:tcPr>
          <w:p w:rsidR="00D36F86" w:rsidRPr="00017A88" w:rsidRDefault="00D36F86" w:rsidP="000D5CE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2" w:type="dxa"/>
            <w:vAlign w:val="center"/>
          </w:tcPr>
          <w:p w:rsidR="00D36F86" w:rsidRPr="00017A88" w:rsidRDefault="00631BA4" w:rsidP="000D5CE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D36F86" w:rsidRPr="00017A88">
              <w:rPr>
                <w:rFonts w:ascii="Times New Roman" w:eastAsia="Times New Roman" w:hAnsi="Times New Roman" w:cs="Times New Roman"/>
                <w:sz w:val="24"/>
                <w:szCs w:val="24"/>
              </w:rPr>
              <w:t xml:space="preserve"> %</w:t>
            </w:r>
          </w:p>
        </w:tc>
      </w:tr>
      <w:tr w:rsidR="00D36F86" w:rsidRPr="00017A88" w:rsidTr="000D5CE1">
        <w:trPr>
          <w:jc w:val="center"/>
        </w:trPr>
        <w:tc>
          <w:tcPr>
            <w:tcW w:w="648" w:type="dxa"/>
            <w:vAlign w:val="center"/>
          </w:tcPr>
          <w:p w:rsidR="00D36F86" w:rsidRPr="00017A88" w:rsidRDefault="00D36F86" w:rsidP="000D5CE1">
            <w:pPr>
              <w:spacing w:after="0" w:line="360" w:lineRule="auto"/>
              <w:jc w:val="center"/>
              <w:rPr>
                <w:rFonts w:ascii="Times New Roman" w:eastAsia="Times New Roman" w:hAnsi="Times New Roman" w:cs="Times New Roman"/>
                <w:sz w:val="24"/>
                <w:szCs w:val="24"/>
              </w:rPr>
            </w:pPr>
          </w:p>
        </w:tc>
        <w:tc>
          <w:tcPr>
            <w:tcW w:w="2122" w:type="dxa"/>
            <w:vAlign w:val="center"/>
          </w:tcPr>
          <w:p w:rsidR="00D36F86" w:rsidRPr="00017A88" w:rsidRDefault="00D36F86" w:rsidP="000D5CE1">
            <w:pPr>
              <w:spacing w:after="0" w:line="360" w:lineRule="auto"/>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Jumlah</w:t>
            </w:r>
          </w:p>
        </w:tc>
        <w:tc>
          <w:tcPr>
            <w:tcW w:w="2122" w:type="dxa"/>
            <w:vAlign w:val="center"/>
          </w:tcPr>
          <w:p w:rsidR="00D36F86" w:rsidRPr="00017A88" w:rsidRDefault="00D36F86" w:rsidP="000D5CE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122" w:type="dxa"/>
            <w:vAlign w:val="center"/>
          </w:tcPr>
          <w:p w:rsidR="00D36F86" w:rsidRPr="00017A88" w:rsidRDefault="00D36F86" w:rsidP="000D5CE1">
            <w:pPr>
              <w:spacing w:after="0" w:line="360" w:lineRule="auto"/>
              <w:jc w:val="center"/>
              <w:rPr>
                <w:rFonts w:ascii="Times New Roman" w:eastAsia="Times New Roman" w:hAnsi="Times New Roman" w:cs="Times New Roman"/>
                <w:sz w:val="24"/>
                <w:szCs w:val="24"/>
              </w:rPr>
            </w:pPr>
            <w:r w:rsidRPr="00017A88">
              <w:rPr>
                <w:rFonts w:ascii="Times New Roman" w:eastAsia="Times New Roman" w:hAnsi="Times New Roman" w:cs="Times New Roman"/>
                <w:sz w:val="24"/>
                <w:szCs w:val="24"/>
              </w:rPr>
              <w:t>100%</w:t>
            </w:r>
          </w:p>
        </w:tc>
      </w:tr>
    </w:tbl>
    <w:p w:rsidR="00D36F86" w:rsidRPr="004D2B6B" w:rsidRDefault="00D36F86" w:rsidP="00D36F86">
      <w:pPr>
        <w:spacing w:after="0" w:line="480" w:lineRule="auto"/>
        <w:jc w:val="both"/>
        <w:rPr>
          <w:rFonts w:ascii="Times New Roman" w:hAnsi="Times New Roman" w:cs="Times New Roman"/>
          <w:sz w:val="24"/>
          <w:szCs w:val="24"/>
        </w:rPr>
      </w:pPr>
      <w:r w:rsidRPr="004D2B6B">
        <w:rPr>
          <w:rFonts w:ascii="Times New Roman" w:hAnsi="Times New Roman" w:cs="Times New Roman"/>
          <w:sz w:val="24"/>
          <w:szCs w:val="24"/>
        </w:rPr>
        <w:t>Hasil olahan moti</w:t>
      </w:r>
      <w:r w:rsidR="00B42EAE">
        <w:rPr>
          <w:rFonts w:ascii="Times New Roman" w:hAnsi="Times New Roman" w:cs="Times New Roman"/>
          <w:sz w:val="24"/>
          <w:szCs w:val="24"/>
        </w:rPr>
        <w:t>vasi belajar siswa angket No. 15</w:t>
      </w:r>
    </w:p>
    <w:p w:rsidR="00D36F86" w:rsidRDefault="00D36F86" w:rsidP="00D36F8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tabel di atas diketahui bahwa dari 30 responden, </w:t>
      </w:r>
      <w:r w:rsidR="00631BA4">
        <w:rPr>
          <w:rFonts w:ascii="Times New Roman" w:hAnsi="Times New Roman" w:cs="Times New Roman"/>
          <w:sz w:val="24"/>
          <w:szCs w:val="24"/>
        </w:rPr>
        <w:t xml:space="preserve">tiadak ada responden yang menjawab </w:t>
      </w:r>
      <w:r w:rsidR="00607AE7">
        <w:rPr>
          <w:rFonts w:ascii="Times New Roman" w:hAnsi="Times New Roman" w:cs="Times New Roman"/>
          <w:sz w:val="24"/>
          <w:szCs w:val="24"/>
        </w:rPr>
        <w:t>selalu</w:t>
      </w:r>
      <w:r>
        <w:rPr>
          <w:rFonts w:ascii="Times New Roman" w:hAnsi="Times New Roman" w:cs="Times New Roman"/>
          <w:sz w:val="24"/>
          <w:szCs w:val="24"/>
        </w:rPr>
        <w:t xml:space="preserve"> atau </w:t>
      </w:r>
      <w:r w:rsidR="00607AE7">
        <w:rPr>
          <w:rFonts w:ascii="Times New Roman" w:hAnsi="Times New Roman" w:cs="Times New Roman"/>
          <w:sz w:val="24"/>
          <w:szCs w:val="24"/>
        </w:rPr>
        <w:t xml:space="preserve">0%, 19 siswa </w:t>
      </w:r>
      <w:r>
        <w:rPr>
          <w:rFonts w:ascii="Times New Roman" w:hAnsi="Times New Roman" w:cs="Times New Roman"/>
          <w:sz w:val="24"/>
          <w:szCs w:val="24"/>
        </w:rPr>
        <w:t xml:space="preserve">menjawab sering atau </w:t>
      </w:r>
      <w:r w:rsidR="00607AE7">
        <w:rPr>
          <w:rFonts w:ascii="Times New Roman" w:hAnsi="Times New Roman" w:cs="Times New Roman"/>
          <w:sz w:val="24"/>
          <w:szCs w:val="24"/>
        </w:rPr>
        <w:t>63,33</w:t>
      </w:r>
      <w:r>
        <w:rPr>
          <w:rFonts w:ascii="Times New Roman" w:hAnsi="Times New Roman" w:cs="Times New Roman"/>
          <w:sz w:val="24"/>
          <w:szCs w:val="24"/>
        </w:rPr>
        <w:t xml:space="preserve">% </w:t>
      </w:r>
      <w:r w:rsidR="00607AE7">
        <w:rPr>
          <w:rFonts w:ascii="Times New Roman" w:hAnsi="Times New Roman" w:cs="Times New Roman"/>
          <w:sz w:val="24"/>
          <w:szCs w:val="24"/>
        </w:rPr>
        <w:t xml:space="preserve">dan 5 siswa yang </w:t>
      </w:r>
      <w:r>
        <w:rPr>
          <w:rFonts w:ascii="Times New Roman" w:hAnsi="Times New Roman" w:cs="Times New Roman"/>
          <w:sz w:val="24"/>
          <w:szCs w:val="24"/>
        </w:rPr>
        <w:t xml:space="preserve">menjawab kadang-kadang atau </w:t>
      </w:r>
      <w:r w:rsidR="00607AE7">
        <w:rPr>
          <w:rFonts w:ascii="Times New Roman" w:hAnsi="Times New Roman" w:cs="Times New Roman"/>
          <w:sz w:val="24"/>
          <w:szCs w:val="24"/>
        </w:rPr>
        <w:t>16,66</w:t>
      </w:r>
      <w:r>
        <w:rPr>
          <w:rFonts w:ascii="Times New Roman" w:hAnsi="Times New Roman" w:cs="Times New Roman"/>
          <w:sz w:val="24"/>
          <w:szCs w:val="24"/>
        </w:rPr>
        <w:t>%</w:t>
      </w:r>
      <w:r w:rsidR="00607AE7">
        <w:rPr>
          <w:rFonts w:ascii="Times New Roman" w:hAnsi="Times New Roman" w:cs="Times New Roman"/>
          <w:sz w:val="24"/>
          <w:szCs w:val="24"/>
        </w:rPr>
        <w:t xml:space="preserve">, 6 orang diantaranya atau 20,1 % menjawab tidak pernah. </w:t>
      </w:r>
      <w:r>
        <w:rPr>
          <w:rFonts w:ascii="Times New Roman" w:hAnsi="Times New Roman" w:cs="Times New Roman"/>
          <w:sz w:val="24"/>
          <w:szCs w:val="24"/>
        </w:rPr>
        <w:t>sehingga berdasarkan perolehan presentase tersebut di atas</w:t>
      </w:r>
      <w:r w:rsidR="00A46ED3">
        <w:rPr>
          <w:rFonts w:ascii="Times New Roman" w:hAnsi="Times New Roman" w:cs="Times New Roman"/>
          <w:sz w:val="24"/>
          <w:szCs w:val="24"/>
        </w:rPr>
        <w:t>,</w:t>
      </w:r>
      <w:r>
        <w:rPr>
          <w:rFonts w:ascii="Times New Roman" w:hAnsi="Times New Roman" w:cs="Times New Roman"/>
          <w:sz w:val="24"/>
          <w:szCs w:val="24"/>
        </w:rPr>
        <w:t xml:space="preserve"> maka siswa MIS Miftahul Ulum dapat dikategorikan sebagai siswa yang </w:t>
      </w:r>
      <w:r w:rsidR="00607AE7">
        <w:rPr>
          <w:rFonts w:ascii="Times New Roman" w:hAnsi="Times New Roman" w:cs="Times New Roman"/>
          <w:sz w:val="24"/>
          <w:szCs w:val="24"/>
        </w:rPr>
        <w:t xml:space="preserve">semangat atau dorongan kuat untuk berprestasi dibidang studi pendidikan agama Islam </w:t>
      </w:r>
      <w:r>
        <w:rPr>
          <w:rFonts w:ascii="Times New Roman" w:hAnsi="Times New Roman" w:cs="Times New Roman"/>
          <w:sz w:val="24"/>
          <w:szCs w:val="24"/>
        </w:rPr>
        <w:t xml:space="preserve">yang baik walaupun ada </w:t>
      </w:r>
      <w:r w:rsidR="00607AE7">
        <w:rPr>
          <w:rFonts w:ascii="Times New Roman" w:hAnsi="Times New Roman" w:cs="Times New Roman"/>
          <w:sz w:val="24"/>
          <w:szCs w:val="24"/>
        </w:rPr>
        <w:t xml:space="preserve">sejumlah </w:t>
      </w:r>
      <w:r>
        <w:rPr>
          <w:rFonts w:ascii="Times New Roman" w:hAnsi="Times New Roman" w:cs="Times New Roman"/>
          <w:sz w:val="24"/>
          <w:szCs w:val="24"/>
        </w:rPr>
        <w:t xml:space="preserve">siswa yang menyatakan tidak pernah memiliki keinginan tinggi untuk berprestasi baik di bidang studi agama Islam, hal ini disebab karena kemungkinan siswa tersebut tidak </w:t>
      </w:r>
      <w:r w:rsidR="00607AE7">
        <w:rPr>
          <w:rFonts w:ascii="Times New Roman" w:hAnsi="Times New Roman" w:cs="Times New Roman"/>
          <w:sz w:val="24"/>
          <w:szCs w:val="24"/>
        </w:rPr>
        <w:t>memiliki keinginan berprestasi pada bidang studi pendidikan agama Islam.</w:t>
      </w:r>
    </w:p>
    <w:p w:rsidR="00D36F86" w:rsidRDefault="00D36F86" w:rsidP="003D2D36">
      <w:pPr>
        <w:spacing w:after="0" w:line="480" w:lineRule="auto"/>
        <w:ind w:firstLine="709"/>
        <w:jc w:val="both"/>
        <w:rPr>
          <w:rFonts w:ascii="Times New Roman" w:hAnsi="Times New Roman" w:cs="Times New Roman"/>
          <w:sz w:val="24"/>
          <w:szCs w:val="24"/>
        </w:rPr>
      </w:pPr>
    </w:p>
    <w:p w:rsidR="008F0E05" w:rsidRPr="008F0E05" w:rsidRDefault="003D2D36" w:rsidP="00803D39">
      <w:pPr>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C. </w:t>
      </w:r>
      <w:r w:rsidR="008F0E05">
        <w:rPr>
          <w:rFonts w:ascii="Times New Roman" w:hAnsi="Times New Roman" w:cs="Times New Roman"/>
          <w:b/>
          <w:sz w:val="24"/>
          <w:szCs w:val="24"/>
        </w:rPr>
        <w:tab/>
      </w:r>
      <w:r>
        <w:rPr>
          <w:rFonts w:ascii="Times New Roman" w:hAnsi="Times New Roman" w:cs="Times New Roman"/>
          <w:b/>
          <w:sz w:val="24"/>
          <w:szCs w:val="24"/>
        </w:rPr>
        <w:t xml:space="preserve">Analisis </w:t>
      </w:r>
      <w:r w:rsidR="008F0E05" w:rsidRPr="008F0E05">
        <w:rPr>
          <w:rFonts w:ascii="Times New Roman" w:hAnsi="Times New Roman" w:cs="Times New Roman"/>
          <w:b/>
          <w:sz w:val="24"/>
          <w:szCs w:val="24"/>
        </w:rPr>
        <w:t xml:space="preserve">Pengaruh </w:t>
      </w:r>
      <w:r w:rsidR="008F0E05">
        <w:rPr>
          <w:rFonts w:ascii="Times New Roman" w:hAnsi="Times New Roman" w:cs="Times New Roman"/>
          <w:b/>
          <w:sz w:val="24"/>
          <w:szCs w:val="24"/>
        </w:rPr>
        <w:t>Profesional</w:t>
      </w:r>
      <w:r w:rsidR="00BD2DC1">
        <w:rPr>
          <w:rFonts w:ascii="Times New Roman" w:hAnsi="Times New Roman" w:cs="Times New Roman"/>
          <w:b/>
          <w:sz w:val="24"/>
          <w:szCs w:val="24"/>
        </w:rPr>
        <w:t xml:space="preserve"> </w:t>
      </w:r>
      <w:r w:rsidR="008F0E05">
        <w:rPr>
          <w:rFonts w:ascii="Times New Roman" w:hAnsi="Times New Roman" w:cs="Times New Roman"/>
          <w:b/>
          <w:sz w:val="24"/>
          <w:szCs w:val="24"/>
        </w:rPr>
        <w:t xml:space="preserve">Guru </w:t>
      </w:r>
      <w:r w:rsidR="00BD2DC1">
        <w:rPr>
          <w:rFonts w:ascii="Times New Roman" w:hAnsi="Times New Roman" w:cs="Times New Roman"/>
          <w:b/>
          <w:sz w:val="24"/>
          <w:szCs w:val="24"/>
        </w:rPr>
        <w:t xml:space="preserve">Akidah Akhlak </w:t>
      </w:r>
      <w:r w:rsidR="00803D39">
        <w:rPr>
          <w:rFonts w:ascii="Times New Roman" w:hAnsi="Times New Roman" w:cs="Times New Roman"/>
          <w:b/>
          <w:sz w:val="24"/>
          <w:szCs w:val="24"/>
        </w:rPr>
        <w:t xml:space="preserve">Terhadap </w:t>
      </w:r>
      <w:r w:rsidR="008F0E05">
        <w:rPr>
          <w:rFonts w:ascii="Times New Roman" w:hAnsi="Times New Roman" w:cs="Times New Roman"/>
          <w:b/>
          <w:sz w:val="24"/>
          <w:szCs w:val="24"/>
        </w:rPr>
        <w:t>Motivasi Belajar Siswa MIS Miftahul Ulum Amonggedo</w:t>
      </w:r>
    </w:p>
    <w:p w:rsidR="008F0E05" w:rsidRPr="008F0E05" w:rsidRDefault="008F0E05" w:rsidP="008F0E05">
      <w:pPr>
        <w:tabs>
          <w:tab w:val="left" w:pos="1215"/>
        </w:tabs>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8F0E05" w:rsidRPr="008F0E05" w:rsidRDefault="008F0E05" w:rsidP="008F0E05">
      <w:pPr>
        <w:spacing w:after="0" w:line="480" w:lineRule="auto"/>
        <w:ind w:firstLine="720"/>
        <w:jc w:val="both"/>
        <w:rPr>
          <w:rFonts w:ascii="Times New Roman" w:hAnsi="Times New Roman" w:cs="Times New Roman"/>
          <w:sz w:val="24"/>
          <w:szCs w:val="24"/>
        </w:rPr>
      </w:pPr>
      <w:r w:rsidRPr="008F0E05">
        <w:rPr>
          <w:rFonts w:ascii="Times New Roman" w:hAnsi="Times New Roman" w:cs="Times New Roman"/>
          <w:sz w:val="24"/>
          <w:szCs w:val="24"/>
        </w:rPr>
        <w:t xml:space="preserve">Berdasarkan pengaruh </w:t>
      </w:r>
      <w:r>
        <w:rPr>
          <w:rFonts w:ascii="Times New Roman" w:hAnsi="Times New Roman" w:cs="Times New Roman"/>
          <w:sz w:val="24"/>
          <w:szCs w:val="24"/>
        </w:rPr>
        <w:t xml:space="preserve">profesionaisme guru </w:t>
      </w:r>
      <w:r w:rsidR="00BD2DC1">
        <w:rPr>
          <w:rFonts w:ascii="Times New Roman" w:hAnsi="Times New Roman" w:cs="Times New Roman"/>
          <w:sz w:val="24"/>
          <w:szCs w:val="24"/>
        </w:rPr>
        <w:t xml:space="preserve">pendidikan akidah akhlak </w:t>
      </w:r>
      <w:r>
        <w:rPr>
          <w:rFonts w:ascii="Times New Roman" w:hAnsi="Times New Roman" w:cs="Times New Roman"/>
          <w:sz w:val="24"/>
          <w:szCs w:val="24"/>
        </w:rPr>
        <w:t xml:space="preserve">terhadap motivasi belajar siswa MIS Miftahul Ulum Amonggedo </w:t>
      </w:r>
      <w:r w:rsidRPr="008F0E05">
        <w:rPr>
          <w:rFonts w:ascii="Times New Roman" w:hAnsi="Times New Roman" w:cs="Times New Roman"/>
          <w:sz w:val="24"/>
          <w:szCs w:val="24"/>
        </w:rPr>
        <w:t xml:space="preserve">sebagaimana dikemukakan </w:t>
      </w:r>
      <w:r w:rsidRPr="008F0E05">
        <w:rPr>
          <w:rFonts w:ascii="Times New Roman" w:hAnsi="Times New Roman" w:cs="Times New Roman"/>
          <w:sz w:val="24"/>
          <w:szCs w:val="24"/>
        </w:rPr>
        <w:lastRenderedPageBreak/>
        <w:t xml:space="preserve">sebelumnya, dapat diketahui bahwa antara </w:t>
      </w:r>
      <w:r>
        <w:rPr>
          <w:rFonts w:ascii="Times New Roman" w:hAnsi="Times New Roman" w:cs="Times New Roman"/>
          <w:sz w:val="24"/>
          <w:szCs w:val="24"/>
        </w:rPr>
        <w:t xml:space="preserve">profesionalisme guru </w:t>
      </w:r>
      <w:r w:rsidR="00BD2DC1">
        <w:rPr>
          <w:rFonts w:ascii="Times New Roman" w:hAnsi="Times New Roman" w:cs="Times New Roman"/>
          <w:sz w:val="24"/>
          <w:szCs w:val="24"/>
        </w:rPr>
        <w:t xml:space="preserve">pendidikan akidah akhlak </w:t>
      </w:r>
      <w:r>
        <w:rPr>
          <w:rFonts w:ascii="Times New Roman" w:hAnsi="Times New Roman" w:cs="Times New Roman"/>
          <w:sz w:val="24"/>
          <w:szCs w:val="24"/>
        </w:rPr>
        <w:t>dan motivasi belajar siswa terjadi kesesuaian</w:t>
      </w:r>
      <w:r w:rsidRPr="008F0E05">
        <w:rPr>
          <w:rFonts w:ascii="Times New Roman" w:hAnsi="Times New Roman" w:cs="Times New Roman"/>
          <w:sz w:val="24"/>
          <w:szCs w:val="24"/>
        </w:rPr>
        <w:t xml:space="preserve">. Dimana </w:t>
      </w:r>
      <w:r>
        <w:rPr>
          <w:rFonts w:ascii="Times New Roman" w:hAnsi="Times New Roman" w:cs="Times New Roman"/>
          <w:sz w:val="24"/>
          <w:szCs w:val="24"/>
        </w:rPr>
        <w:t>tingkat profesionalisme guru dalam melakukan tugasnya sebagai pendidik telah dilakukan dengan sebaik mungkin dan sesuai dengan standar predikat guru sertifikasi profesional, sementara motivasi belajar siswa menunjukkan motivasi yang tinggi dan menunjukkan peningkatan prestasi belajar yang baik</w:t>
      </w:r>
      <w:r w:rsidRPr="008F0E05">
        <w:rPr>
          <w:rFonts w:ascii="Times New Roman" w:hAnsi="Times New Roman" w:cs="Times New Roman"/>
          <w:sz w:val="24"/>
          <w:szCs w:val="24"/>
        </w:rPr>
        <w:t xml:space="preserve">. Sehingga dalam hal </w:t>
      </w:r>
      <w:r w:rsidR="00C36E58">
        <w:rPr>
          <w:rFonts w:ascii="Times New Roman" w:hAnsi="Times New Roman" w:cs="Times New Roman"/>
          <w:sz w:val="24"/>
          <w:szCs w:val="24"/>
        </w:rPr>
        <w:t xml:space="preserve">profesionalisme dan </w:t>
      </w:r>
      <w:r w:rsidRPr="008F0E05">
        <w:rPr>
          <w:rFonts w:ascii="Times New Roman" w:hAnsi="Times New Roman" w:cs="Times New Roman"/>
          <w:sz w:val="24"/>
          <w:szCs w:val="24"/>
        </w:rPr>
        <w:t xml:space="preserve">kemampuan guru dan </w:t>
      </w:r>
      <w:r w:rsidR="00C36E58">
        <w:rPr>
          <w:rFonts w:ascii="Times New Roman" w:hAnsi="Times New Roman" w:cs="Times New Roman"/>
          <w:sz w:val="24"/>
          <w:szCs w:val="24"/>
        </w:rPr>
        <w:t>motivasi belajar siswa, sangat berpengaruh terhadap motivasi belajar siswa.</w:t>
      </w:r>
    </w:p>
    <w:p w:rsidR="008F0E05" w:rsidRPr="008F0E05" w:rsidRDefault="008F0E05" w:rsidP="008F0E05">
      <w:pPr>
        <w:spacing w:after="0" w:line="480" w:lineRule="auto"/>
        <w:ind w:firstLine="720"/>
        <w:jc w:val="both"/>
        <w:rPr>
          <w:rFonts w:ascii="Times New Roman" w:hAnsi="Times New Roman" w:cs="Times New Roman"/>
          <w:sz w:val="24"/>
          <w:szCs w:val="24"/>
        </w:rPr>
      </w:pPr>
      <w:r w:rsidRPr="008F0E05">
        <w:rPr>
          <w:rFonts w:ascii="Times New Roman" w:hAnsi="Times New Roman" w:cs="Times New Roman"/>
          <w:sz w:val="24"/>
          <w:szCs w:val="24"/>
        </w:rPr>
        <w:t xml:space="preserve">Deskripsi analisa dari data penelitian ini dimaksudkan untuk memberikan gambaran secara jelas mengenai keadaan tiap-tiap variabel penelitian yakni pengaruh </w:t>
      </w:r>
      <w:r w:rsidR="00F76208">
        <w:rPr>
          <w:rFonts w:ascii="Times New Roman" w:hAnsi="Times New Roman" w:cs="Times New Roman"/>
          <w:sz w:val="24"/>
          <w:szCs w:val="24"/>
        </w:rPr>
        <w:t xml:space="preserve">profesionalisme guru </w:t>
      </w:r>
      <w:r w:rsidR="005F7D8C">
        <w:rPr>
          <w:rFonts w:ascii="Times New Roman" w:hAnsi="Times New Roman" w:cs="Times New Roman"/>
          <w:sz w:val="24"/>
          <w:szCs w:val="24"/>
        </w:rPr>
        <w:t xml:space="preserve">akidah akhlak </w:t>
      </w:r>
      <w:r w:rsidRPr="008F0E05">
        <w:rPr>
          <w:rFonts w:ascii="Times New Roman" w:hAnsi="Times New Roman" w:cs="Times New Roman"/>
          <w:sz w:val="24"/>
          <w:szCs w:val="24"/>
        </w:rPr>
        <w:t>(</w:t>
      </w:r>
      <w:r w:rsidR="00F76208">
        <w:rPr>
          <w:rFonts w:ascii="Times New Roman" w:hAnsi="Times New Roman" w:cs="Times New Roman"/>
          <w:sz w:val="24"/>
          <w:szCs w:val="24"/>
        </w:rPr>
        <w:t xml:space="preserve">variabel </w:t>
      </w:r>
      <w:r w:rsidRPr="008F0E05">
        <w:rPr>
          <w:rFonts w:ascii="Times New Roman" w:hAnsi="Times New Roman" w:cs="Times New Roman"/>
          <w:sz w:val="24"/>
          <w:szCs w:val="24"/>
        </w:rPr>
        <w:t xml:space="preserve">X) dan </w:t>
      </w:r>
      <w:r w:rsidR="00F76208">
        <w:rPr>
          <w:rFonts w:ascii="Times New Roman" w:hAnsi="Times New Roman" w:cs="Times New Roman"/>
          <w:sz w:val="24"/>
          <w:szCs w:val="24"/>
        </w:rPr>
        <w:t xml:space="preserve">motovasi belajar siswa </w:t>
      </w:r>
      <w:r w:rsidRPr="008F0E05">
        <w:rPr>
          <w:rFonts w:ascii="Times New Roman" w:hAnsi="Times New Roman" w:cs="Times New Roman"/>
          <w:sz w:val="24"/>
          <w:szCs w:val="24"/>
        </w:rPr>
        <w:t xml:space="preserve"> (</w:t>
      </w:r>
      <w:r w:rsidR="00F76208">
        <w:rPr>
          <w:rFonts w:ascii="Times New Roman" w:hAnsi="Times New Roman" w:cs="Times New Roman"/>
          <w:sz w:val="24"/>
          <w:szCs w:val="24"/>
        </w:rPr>
        <w:t xml:space="preserve">variabel </w:t>
      </w:r>
      <w:r w:rsidRPr="008F0E05">
        <w:rPr>
          <w:rFonts w:ascii="Times New Roman" w:hAnsi="Times New Roman" w:cs="Times New Roman"/>
          <w:sz w:val="24"/>
          <w:szCs w:val="24"/>
        </w:rPr>
        <w:t xml:space="preserve">Y). untuk lebih jelasnya mengenai keadaan </w:t>
      </w:r>
      <w:r w:rsidR="00F76208">
        <w:rPr>
          <w:rFonts w:ascii="Times New Roman" w:hAnsi="Times New Roman" w:cs="Times New Roman"/>
          <w:sz w:val="24"/>
          <w:szCs w:val="24"/>
        </w:rPr>
        <w:t xml:space="preserve">profesional guru </w:t>
      </w:r>
      <w:r w:rsidR="005F7D8C">
        <w:rPr>
          <w:rFonts w:ascii="Times New Roman" w:hAnsi="Times New Roman" w:cs="Times New Roman"/>
          <w:sz w:val="24"/>
          <w:szCs w:val="24"/>
        </w:rPr>
        <w:t xml:space="preserve">akidah akhlak </w:t>
      </w:r>
      <w:r w:rsidR="00F76208">
        <w:rPr>
          <w:rFonts w:ascii="Times New Roman" w:hAnsi="Times New Roman" w:cs="Times New Roman"/>
          <w:sz w:val="24"/>
          <w:szCs w:val="24"/>
        </w:rPr>
        <w:t xml:space="preserve">dan motivasi belajar siswa </w:t>
      </w:r>
      <w:r w:rsidRPr="008F0E05">
        <w:rPr>
          <w:rFonts w:ascii="Times New Roman" w:hAnsi="Times New Roman" w:cs="Times New Roman"/>
          <w:sz w:val="24"/>
          <w:szCs w:val="24"/>
        </w:rPr>
        <w:t xml:space="preserve">dapat diuraikan berdasarkan hasil olahan kuisioner pada tabel berikut : </w:t>
      </w:r>
    </w:p>
    <w:p w:rsidR="008F0E05" w:rsidRPr="008F0E05" w:rsidRDefault="008F0E05" w:rsidP="008F0E05">
      <w:pPr>
        <w:spacing w:after="0" w:line="480" w:lineRule="auto"/>
        <w:jc w:val="center"/>
        <w:rPr>
          <w:rFonts w:ascii="Times New Roman" w:hAnsi="Times New Roman" w:cs="Times New Roman"/>
          <w:sz w:val="24"/>
          <w:szCs w:val="24"/>
        </w:rPr>
        <w:sectPr w:rsidR="008F0E05" w:rsidRPr="008F0E05" w:rsidSect="000A3B57">
          <w:headerReference w:type="even" r:id="rId8"/>
          <w:headerReference w:type="default" r:id="rId9"/>
          <w:footerReference w:type="even" r:id="rId10"/>
          <w:pgSz w:w="12191" w:h="16160" w:code="1"/>
          <w:pgMar w:top="2268" w:right="1418" w:bottom="1701" w:left="2268" w:header="720" w:footer="720" w:gutter="0"/>
          <w:pgNumType w:start="43"/>
          <w:cols w:space="720"/>
          <w:docGrid w:linePitch="360"/>
        </w:sectPr>
      </w:pPr>
    </w:p>
    <w:p w:rsidR="008F0E05" w:rsidRPr="00F76208" w:rsidRDefault="007A06DE" w:rsidP="00F762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w:t>
      </w:r>
      <w:r w:rsidR="005654FA">
        <w:rPr>
          <w:rFonts w:ascii="Times New Roman" w:hAnsi="Times New Roman" w:cs="Times New Roman"/>
          <w:b/>
          <w:sz w:val="24"/>
          <w:szCs w:val="24"/>
        </w:rPr>
        <w:t>4</w:t>
      </w:r>
    </w:p>
    <w:p w:rsidR="003D2D36" w:rsidRDefault="00F76208" w:rsidP="008F0E05">
      <w:pPr>
        <w:spacing w:after="0" w:line="480" w:lineRule="auto"/>
        <w:jc w:val="both"/>
        <w:rPr>
          <w:rFonts w:ascii="Times New Roman" w:hAnsi="Times New Roman" w:cs="Times New Roman"/>
          <w:b/>
          <w:sz w:val="24"/>
          <w:szCs w:val="24"/>
        </w:rPr>
      </w:pPr>
      <w:r w:rsidRPr="00F76208">
        <w:rPr>
          <w:rFonts w:ascii="Times New Roman" w:hAnsi="Times New Roman" w:cs="Times New Roman"/>
          <w:b/>
          <w:sz w:val="24"/>
          <w:szCs w:val="24"/>
        </w:rPr>
        <w:t xml:space="preserve">Profesionalisme guru </w:t>
      </w:r>
      <w:r w:rsidR="005F7D8C">
        <w:rPr>
          <w:rFonts w:ascii="Times New Roman" w:hAnsi="Times New Roman" w:cs="Times New Roman"/>
          <w:b/>
          <w:sz w:val="24"/>
          <w:szCs w:val="24"/>
        </w:rPr>
        <w:t xml:space="preserve">Akidah Akhlak </w:t>
      </w:r>
      <w:r w:rsidRPr="00F76208">
        <w:rPr>
          <w:rFonts w:ascii="Times New Roman" w:hAnsi="Times New Roman" w:cs="Times New Roman"/>
          <w:b/>
          <w:sz w:val="24"/>
          <w:szCs w:val="24"/>
        </w:rPr>
        <w:t>MIS Miftahul</w:t>
      </w:r>
      <w:r>
        <w:rPr>
          <w:rFonts w:ascii="Times New Roman" w:hAnsi="Times New Roman" w:cs="Times New Roman"/>
          <w:b/>
          <w:sz w:val="24"/>
          <w:szCs w:val="24"/>
        </w:rPr>
        <w:t xml:space="preserve"> Ulum Amonggedo</w:t>
      </w:r>
    </w:p>
    <w:tbl>
      <w:tblPr>
        <w:tblW w:w="8183" w:type="dxa"/>
        <w:tblInd w:w="250" w:type="dxa"/>
        <w:tblLook w:val="04A0"/>
      </w:tblPr>
      <w:tblGrid>
        <w:gridCol w:w="1310"/>
        <w:gridCol w:w="364"/>
        <w:gridCol w:w="364"/>
        <w:gridCol w:w="365"/>
        <w:gridCol w:w="364"/>
        <w:gridCol w:w="364"/>
        <w:gridCol w:w="364"/>
        <w:gridCol w:w="364"/>
        <w:gridCol w:w="364"/>
        <w:gridCol w:w="364"/>
        <w:gridCol w:w="460"/>
        <w:gridCol w:w="474"/>
        <w:gridCol w:w="460"/>
        <w:gridCol w:w="460"/>
        <w:gridCol w:w="527"/>
        <w:gridCol w:w="460"/>
        <w:gridCol w:w="755"/>
      </w:tblGrid>
      <w:tr w:rsidR="00F76208" w:rsidRPr="006937CB" w:rsidTr="00F76208">
        <w:trPr>
          <w:trHeight w:val="315"/>
        </w:trPr>
        <w:tc>
          <w:tcPr>
            <w:tcW w:w="13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Responden</w:t>
            </w:r>
          </w:p>
        </w:tc>
        <w:tc>
          <w:tcPr>
            <w:tcW w:w="6118" w:type="dxa"/>
            <w:gridSpan w:val="15"/>
            <w:tcBorders>
              <w:top w:val="single" w:sz="4" w:space="0" w:color="auto"/>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VARIABEL X (Profesionalisme guru</w:t>
            </w:r>
            <w:r w:rsidR="005F7D8C" w:rsidRPr="006937CB">
              <w:rPr>
                <w:rFonts w:ascii="Times New Roman" w:eastAsia="Times New Roman" w:hAnsi="Times New Roman" w:cs="Times New Roman"/>
                <w:color w:val="000000"/>
                <w:sz w:val="24"/>
                <w:szCs w:val="24"/>
              </w:rPr>
              <w:t xml:space="preserve"> akidah akhlak</w:t>
            </w:r>
            <w:r w:rsidRPr="006937CB">
              <w:rPr>
                <w:rFonts w:ascii="Times New Roman" w:eastAsia="Times New Roman" w:hAnsi="Times New Roman" w:cs="Times New Roman"/>
                <w:color w:val="000000"/>
                <w:sz w:val="24"/>
                <w:szCs w:val="24"/>
              </w:rPr>
              <w:t>)</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Jml</w:t>
            </w:r>
          </w:p>
        </w:tc>
      </w:tr>
      <w:tr w:rsidR="00F76208" w:rsidRPr="006937CB" w:rsidTr="00F76208">
        <w:trPr>
          <w:trHeight w:val="315"/>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c>
          <w:tcPr>
            <w:tcW w:w="6118" w:type="dxa"/>
            <w:gridSpan w:val="15"/>
            <w:tcBorders>
              <w:top w:val="single" w:sz="4" w:space="0" w:color="auto"/>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Item Soal</w:t>
            </w: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r>
      <w:tr w:rsidR="00F76208" w:rsidRPr="006937CB" w:rsidTr="00F76208">
        <w:trPr>
          <w:trHeight w:val="315"/>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6</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7</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8</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9</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10</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11</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12</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13</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15</w:t>
            </w: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51</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49</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54</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52</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52</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6</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49</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7</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50</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8</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50</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9</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50</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10</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52</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11</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47</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12</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55</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50</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54</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15</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53</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16</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55</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17</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54</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18</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50</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19</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55</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20</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53</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21</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49</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22</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47</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51</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50</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25</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54</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26</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55</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27</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49</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28</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54</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29</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53</w:t>
            </w:r>
          </w:p>
        </w:tc>
      </w:tr>
      <w:tr w:rsidR="00F76208" w:rsidRPr="006937CB" w:rsidTr="00F76208">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30</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74"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27"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5" w:type="dxa"/>
            <w:tcBorders>
              <w:top w:val="nil"/>
              <w:left w:val="nil"/>
              <w:bottom w:val="single" w:sz="4" w:space="0" w:color="auto"/>
              <w:right w:val="single" w:sz="4" w:space="0" w:color="auto"/>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49</w:t>
            </w:r>
          </w:p>
        </w:tc>
      </w:tr>
      <w:tr w:rsidR="00F76208" w:rsidRPr="006937CB" w:rsidTr="00F76208">
        <w:trPr>
          <w:trHeight w:val="315"/>
        </w:trPr>
        <w:tc>
          <w:tcPr>
            <w:tcW w:w="1310" w:type="dxa"/>
            <w:tcBorders>
              <w:top w:val="nil"/>
              <w:left w:val="nil"/>
              <w:bottom w:val="nil"/>
              <w:right w:val="nil"/>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Jumlah</w:t>
            </w:r>
          </w:p>
        </w:tc>
        <w:tc>
          <w:tcPr>
            <w:tcW w:w="364" w:type="dxa"/>
            <w:tcBorders>
              <w:top w:val="nil"/>
              <w:left w:val="nil"/>
              <w:bottom w:val="nil"/>
              <w:right w:val="nil"/>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c>
          <w:tcPr>
            <w:tcW w:w="364" w:type="dxa"/>
            <w:tcBorders>
              <w:top w:val="nil"/>
              <w:left w:val="nil"/>
              <w:bottom w:val="nil"/>
              <w:right w:val="nil"/>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c>
          <w:tcPr>
            <w:tcW w:w="365" w:type="dxa"/>
            <w:tcBorders>
              <w:top w:val="nil"/>
              <w:left w:val="nil"/>
              <w:bottom w:val="nil"/>
              <w:right w:val="nil"/>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c>
          <w:tcPr>
            <w:tcW w:w="364" w:type="dxa"/>
            <w:tcBorders>
              <w:top w:val="nil"/>
              <w:left w:val="nil"/>
              <w:bottom w:val="nil"/>
              <w:right w:val="nil"/>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c>
          <w:tcPr>
            <w:tcW w:w="364" w:type="dxa"/>
            <w:tcBorders>
              <w:top w:val="nil"/>
              <w:left w:val="nil"/>
              <w:bottom w:val="nil"/>
              <w:right w:val="nil"/>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c>
          <w:tcPr>
            <w:tcW w:w="364" w:type="dxa"/>
            <w:tcBorders>
              <w:top w:val="nil"/>
              <w:left w:val="nil"/>
              <w:bottom w:val="nil"/>
              <w:right w:val="nil"/>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c>
          <w:tcPr>
            <w:tcW w:w="364" w:type="dxa"/>
            <w:tcBorders>
              <w:top w:val="nil"/>
              <w:left w:val="nil"/>
              <w:bottom w:val="nil"/>
              <w:right w:val="nil"/>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c>
          <w:tcPr>
            <w:tcW w:w="364" w:type="dxa"/>
            <w:tcBorders>
              <w:top w:val="nil"/>
              <w:left w:val="nil"/>
              <w:bottom w:val="nil"/>
              <w:right w:val="nil"/>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c>
          <w:tcPr>
            <w:tcW w:w="364" w:type="dxa"/>
            <w:tcBorders>
              <w:top w:val="nil"/>
              <w:left w:val="nil"/>
              <w:bottom w:val="nil"/>
              <w:right w:val="nil"/>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c>
          <w:tcPr>
            <w:tcW w:w="460" w:type="dxa"/>
            <w:tcBorders>
              <w:top w:val="nil"/>
              <w:left w:val="nil"/>
              <w:bottom w:val="nil"/>
              <w:right w:val="nil"/>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c>
          <w:tcPr>
            <w:tcW w:w="474" w:type="dxa"/>
            <w:tcBorders>
              <w:top w:val="nil"/>
              <w:left w:val="nil"/>
              <w:bottom w:val="nil"/>
              <w:right w:val="nil"/>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c>
          <w:tcPr>
            <w:tcW w:w="460" w:type="dxa"/>
            <w:tcBorders>
              <w:top w:val="nil"/>
              <w:left w:val="nil"/>
              <w:bottom w:val="nil"/>
              <w:right w:val="nil"/>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c>
          <w:tcPr>
            <w:tcW w:w="460" w:type="dxa"/>
            <w:tcBorders>
              <w:top w:val="nil"/>
              <w:left w:val="nil"/>
              <w:bottom w:val="nil"/>
              <w:right w:val="nil"/>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c>
          <w:tcPr>
            <w:tcW w:w="527" w:type="dxa"/>
            <w:tcBorders>
              <w:top w:val="nil"/>
              <w:left w:val="nil"/>
              <w:bottom w:val="nil"/>
              <w:right w:val="nil"/>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c>
          <w:tcPr>
            <w:tcW w:w="460" w:type="dxa"/>
            <w:tcBorders>
              <w:top w:val="nil"/>
              <w:left w:val="nil"/>
              <w:bottom w:val="nil"/>
              <w:right w:val="nil"/>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p>
        </w:tc>
        <w:tc>
          <w:tcPr>
            <w:tcW w:w="755" w:type="dxa"/>
            <w:tcBorders>
              <w:top w:val="nil"/>
              <w:left w:val="nil"/>
              <w:bottom w:val="nil"/>
              <w:right w:val="nil"/>
            </w:tcBorders>
            <w:shd w:val="clear" w:color="auto" w:fill="auto"/>
            <w:noWrap/>
            <w:vAlign w:val="center"/>
            <w:hideMark/>
          </w:tcPr>
          <w:p w:rsidR="00F76208" w:rsidRPr="006937CB" w:rsidRDefault="00F76208" w:rsidP="00F76208">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1546</w:t>
            </w:r>
          </w:p>
        </w:tc>
      </w:tr>
    </w:tbl>
    <w:p w:rsidR="00F76208" w:rsidRDefault="00F76208" w:rsidP="00F76208">
      <w:pPr>
        <w:spacing w:after="0" w:line="480" w:lineRule="auto"/>
        <w:jc w:val="center"/>
        <w:rPr>
          <w:rFonts w:ascii="Times New Roman" w:hAnsi="Times New Roman" w:cs="Times New Roman"/>
          <w:b/>
          <w:sz w:val="24"/>
          <w:szCs w:val="24"/>
        </w:rPr>
      </w:pPr>
    </w:p>
    <w:p w:rsidR="00C54071" w:rsidRDefault="00C54071" w:rsidP="00C54071">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Tabel</w:t>
      </w:r>
      <w:r w:rsidR="005654FA">
        <w:rPr>
          <w:rFonts w:ascii="Times New Roman" w:hAnsi="Times New Roman" w:cs="Times New Roman"/>
          <w:b/>
          <w:sz w:val="24"/>
          <w:szCs w:val="24"/>
        </w:rPr>
        <w:t xml:space="preserve"> 15</w:t>
      </w:r>
    </w:p>
    <w:p w:rsidR="00C54071" w:rsidRDefault="00C54071" w:rsidP="00C54071">
      <w:pPr>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Hasil olahan kuisioner Motivasi Belajar Siswa</w:t>
      </w:r>
    </w:p>
    <w:tbl>
      <w:tblPr>
        <w:tblW w:w="8177" w:type="dxa"/>
        <w:tblInd w:w="103" w:type="dxa"/>
        <w:tblLook w:val="04A0"/>
      </w:tblPr>
      <w:tblGrid>
        <w:gridCol w:w="1310"/>
        <w:gridCol w:w="365"/>
        <w:gridCol w:w="365"/>
        <w:gridCol w:w="365"/>
        <w:gridCol w:w="364"/>
        <w:gridCol w:w="364"/>
        <w:gridCol w:w="364"/>
        <w:gridCol w:w="364"/>
        <w:gridCol w:w="364"/>
        <w:gridCol w:w="364"/>
        <w:gridCol w:w="460"/>
        <w:gridCol w:w="460"/>
        <w:gridCol w:w="460"/>
        <w:gridCol w:w="460"/>
        <w:gridCol w:w="531"/>
        <w:gridCol w:w="460"/>
        <w:gridCol w:w="757"/>
      </w:tblGrid>
      <w:tr w:rsidR="00C54071" w:rsidRPr="006937CB" w:rsidTr="00C54071">
        <w:trPr>
          <w:trHeight w:val="315"/>
        </w:trPr>
        <w:tc>
          <w:tcPr>
            <w:tcW w:w="13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Responden</w:t>
            </w:r>
          </w:p>
        </w:tc>
        <w:tc>
          <w:tcPr>
            <w:tcW w:w="6110"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VARIABEL Y (Motivasi Belajar Siswa)</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JML</w:t>
            </w:r>
          </w:p>
        </w:tc>
      </w:tr>
      <w:tr w:rsidR="00C54071" w:rsidRPr="006937CB" w:rsidTr="00C54071">
        <w:trPr>
          <w:trHeight w:val="315"/>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c>
          <w:tcPr>
            <w:tcW w:w="6110"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Item Soal</w:t>
            </w: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r>
      <w:tr w:rsidR="00C54071" w:rsidRPr="006937CB" w:rsidTr="00C54071">
        <w:trPr>
          <w:trHeight w:val="315"/>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6</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7</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8</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9</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10</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14</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15</w:t>
            </w: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37</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33</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33</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34</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5</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31</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6</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33</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7</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31</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8</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34</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9</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35</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10</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30</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11</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33</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41</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34</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14</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36</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15</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43</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16</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36</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17</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36</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18</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39</w:t>
            </w:r>
          </w:p>
        </w:tc>
      </w:tr>
      <w:tr w:rsidR="00C54071" w:rsidRPr="006937CB" w:rsidTr="00C54071">
        <w:trPr>
          <w:trHeight w:val="37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19</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42</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20</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40</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21</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36</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31</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35</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24</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32</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25</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41</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26</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41</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27</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34</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28</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43</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29</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40</w:t>
            </w:r>
          </w:p>
        </w:tc>
      </w:tr>
      <w:tr w:rsidR="00C54071" w:rsidRPr="006937CB" w:rsidTr="00C54071">
        <w:trPr>
          <w:trHeight w:val="315"/>
        </w:trPr>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30</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5"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364"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2</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531"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w:t>
            </w:r>
          </w:p>
        </w:tc>
        <w:tc>
          <w:tcPr>
            <w:tcW w:w="460"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w:t>
            </w:r>
          </w:p>
        </w:tc>
        <w:tc>
          <w:tcPr>
            <w:tcW w:w="757" w:type="dxa"/>
            <w:tcBorders>
              <w:top w:val="nil"/>
              <w:left w:val="nil"/>
              <w:bottom w:val="single" w:sz="4" w:space="0" w:color="auto"/>
              <w:right w:val="single" w:sz="4" w:space="0" w:color="auto"/>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35</w:t>
            </w:r>
          </w:p>
        </w:tc>
      </w:tr>
      <w:tr w:rsidR="00C54071" w:rsidRPr="006937CB" w:rsidTr="00C54071">
        <w:trPr>
          <w:trHeight w:val="315"/>
        </w:trPr>
        <w:tc>
          <w:tcPr>
            <w:tcW w:w="1310" w:type="dxa"/>
            <w:tcBorders>
              <w:top w:val="nil"/>
              <w:left w:val="nil"/>
              <w:bottom w:val="nil"/>
              <w:right w:val="nil"/>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Jumlah</w:t>
            </w:r>
          </w:p>
        </w:tc>
        <w:tc>
          <w:tcPr>
            <w:tcW w:w="365" w:type="dxa"/>
            <w:tcBorders>
              <w:top w:val="nil"/>
              <w:left w:val="nil"/>
              <w:bottom w:val="nil"/>
              <w:right w:val="nil"/>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c>
          <w:tcPr>
            <w:tcW w:w="365" w:type="dxa"/>
            <w:tcBorders>
              <w:top w:val="nil"/>
              <w:left w:val="nil"/>
              <w:bottom w:val="nil"/>
              <w:right w:val="nil"/>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c>
          <w:tcPr>
            <w:tcW w:w="365" w:type="dxa"/>
            <w:tcBorders>
              <w:top w:val="nil"/>
              <w:left w:val="nil"/>
              <w:bottom w:val="nil"/>
              <w:right w:val="nil"/>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c>
          <w:tcPr>
            <w:tcW w:w="364" w:type="dxa"/>
            <w:tcBorders>
              <w:top w:val="nil"/>
              <w:left w:val="nil"/>
              <w:bottom w:val="nil"/>
              <w:right w:val="nil"/>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c>
          <w:tcPr>
            <w:tcW w:w="364" w:type="dxa"/>
            <w:tcBorders>
              <w:top w:val="nil"/>
              <w:left w:val="nil"/>
              <w:bottom w:val="nil"/>
              <w:right w:val="nil"/>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c>
          <w:tcPr>
            <w:tcW w:w="364" w:type="dxa"/>
            <w:tcBorders>
              <w:top w:val="nil"/>
              <w:left w:val="nil"/>
              <w:bottom w:val="nil"/>
              <w:right w:val="nil"/>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c>
          <w:tcPr>
            <w:tcW w:w="364" w:type="dxa"/>
            <w:tcBorders>
              <w:top w:val="nil"/>
              <w:left w:val="nil"/>
              <w:bottom w:val="nil"/>
              <w:right w:val="nil"/>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c>
          <w:tcPr>
            <w:tcW w:w="364" w:type="dxa"/>
            <w:tcBorders>
              <w:top w:val="nil"/>
              <w:left w:val="nil"/>
              <w:bottom w:val="nil"/>
              <w:right w:val="nil"/>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c>
          <w:tcPr>
            <w:tcW w:w="364" w:type="dxa"/>
            <w:tcBorders>
              <w:top w:val="nil"/>
              <w:left w:val="nil"/>
              <w:bottom w:val="nil"/>
              <w:right w:val="nil"/>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c>
          <w:tcPr>
            <w:tcW w:w="460" w:type="dxa"/>
            <w:tcBorders>
              <w:top w:val="nil"/>
              <w:left w:val="nil"/>
              <w:bottom w:val="nil"/>
              <w:right w:val="nil"/>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c>
          <w:tcPr>
            <w:tcW w:w="460" w:type="dxa"/>
            <w:tcBorders>
              <w:top w:val="nil"/>
              <w:left w:val="nil"/>
              <w:bottom w:val="nil"/>
              <w:right w:val="nil"/>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c>
          <w:tcPr>
            <w:tcW w:w="460" w:type="dxa"/>
            <w:tcBorders>
              <w:top w:val="nil"/>
              <w:left w:val="nil"/>
              <w:bottom w:val="nil"/>
              <w:right w:val="nil"/>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c>
          <w:tcPr>
            <w:tcW w:w="460" w:type="dxa"/>
            <w:tcBorders>
              <w:top w:val="nil"/>
              <w:left w:val="nil"/>
              <w:bottom w:val="nil"/>
              <w:right w:val="nil"/>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c>
          <w:tcPr>
            <w:tcW w:w="531" w:type="dxa"/>
            <w:tcBorders>
              <w:top w:val="nil"/>
              <w:left w:val="nil"/>
              <w:bottom w:val="nil"/>
              <w:right w:val="nil"/>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c>
          <w:tcPr>
            <w:tcW w:w="460" w:type="dxa"/>
            <w:tcBorders>
              <w:top w:val="nil"/>
              <w:left w:val="nil"/>
              <w:bottom w:val="nil"/>
              <w:right w:val="nil"/>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p>
        </w:tc>
        <w:tc>
          <w:tcPr>
            <w:tcW w:w="757" w:type="dxa"/>
            <w:tcBorders>
              <w:top w:val="nil"/>
              <w:left w:val="nil"/>
              <w:bottom w:val="nil"/>
              <w:right w:val="nil"/>
            </w:tcBorders>
            <w:shd w:val="clear" w:color="auto" w:fill="auto"/>
            <w:noWrap/>
            <w:vAlign w:val="center"/>
            <w:hideMark/>
          </w:tcPr>
          <w:p w:rsidR="00C54071" w:rsidRPr="006937CB" w:rsidRDefault="00C54071" w:rsidP="00C54071">
            <w:pPr>
              <w:spacing w:after="0" w:line="240" w:lineRule="auto"/>
              <w:jc w:val="center"/>
              <w:rPr>
                <w:rFonts w:ascii="Times New Roman" w:eastAsia="Times New Roman" w:hAnsi="Times New Roman" w:cs="Times New Roman"/>
                <w:color w:val="000000"/>
                <w:sz w:val="24"/>
                <w:szCs w:val="24"/>
              </w:rPr>
            </w:pPr>
            <w:r w:rsidRPr="006937CB">
              <w:rPr>
                <w:rFonts w:ascii="Times New Roman" w:eastAsia="Times New Roman" w:hAnsi="Times New Roman" w:cs="Times New Roman"/>
                <w:color w:val="000000"/>
                <w:sz w:val="24"/>
                <w:szCs w:val="24"/>
              </w:rPr>
              <w:t>1079</w:t>
            </w:r>
          </w:p>
        </w:tc>
      </w:tr>
    </w:tbl>
    <w:p w:rsidR="00571212" w:rsidRPr="00571212" w:rsidRDefault="005654FA" w:rsidP="005712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16</w:t>
      </w:r>
    </w:p>
    <w:p w:rsidR="00571212" w:rsidRDefault="001D40E2" w:rsidP="005712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Bantu Analisis Regresi </w:t>
      </w:r>
      <w:r w:rsidR="00E4531D">
        <w:rPr>
          <w:rFonts w:ascii="Times New Roman" w:hAnsi="Times New Roman" w:cs="Times New Roman"/>
          <w:b/>
          <w:sz w:val="24"/>
          <w:szCs w:val="24"/>
        </w:rPr>
        <w:t xml:space="preserve">Linier </w:t>
      </w:r>
      <w:r>
        <w:rPr>
          <w:rFonts w:ascii="Times New Roman" w:hAnsi="Times New Roman" w:cs="Times New Roman"/>
          <w:b/>
          <w:sz w:val="24"/>
          <w:szCs w:val="24"/>
        </w:rPr>
        <w:t xml:space="preserve">dan </w:t>
      </w:r>
      <w:r w:rsidR="00E4531D">
        <w:rPr>
          <w:rFonts w:ascii="Times New Roman" w:hAnsi="Times New Roman" w:cs="Times New Roman"/>
          <w:b/>
          <w:sz w:val="24"/>
          <w:szCs w:val="24"/>
        </w:rPr>
        <w:t xml:space="preserve">Angka Indeks </w:t>
      </w:r>
      <w:r>
        <w:rPr>
          <w:rFonts w:ascii="Times New Roman" w:hAnsi="Times New Roman" w:cs="Times New Roman"/>
          <w:b/>
          <w:sz w:val="24"/>
          <w:szCs w:val="24"/>
        </w:rPr>
        <w:t xml:space="preserve">Korelasi </w:t>
      </w:r>
    </w:p>
    <w:p w:rsidR="00571212" w:rsidRDefault="00571212" w:rsidP="00571212">
      <w:pPr>
        <w:spacing w:after="0" w:line="240" w:lineRule="auto"/>
        <w:jc w:val="center"/>
        <w:rPr>
          <w:rFonts w:ascii="Times New Roman" w:hAnsi="Times New Roman" w:cs="Times New Roman"/>
          <w:b/>
          <w:sz w:val="24"/>
          <w:szCs w:val="24"/>
        </w:rPr>
      </w:pPr>
    </w:p>
    <w:tbl>
      <w:tblPr>
        <w:tblW w:w="7615" w:type="dxa"/>
        <w:jc w:val="center"/>
        <w:tblInd w:w="103" w:type="dxa"/>
        <w:tblLook w:val="04A0"/>
      </w:tblPr>
      <w:tblGrid>
        <w:gridCol w:w="1586"/>
        <w:gridCol w:w="1143"/>
        <w:gridCol w:w="1084"/>
        <w:gridCol w:w="1246"/>
        <w:gridCol w:w="1254"/>
        <w:gridCol w:w="1302"/>
      </w:tblGrid>
      <w:tr w:rsidR="00E4531D" w:rsidRPr="00571212" w:rsidTr="00E4531D">
        <w:trPr>
          <w:trHeight w:val="315"/>
          <w:jc w:val="center"/>
        </w:trPr>
        <w:tc>
          <w:tcPr>
            <w:tcW w:w="15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 xml:space="preserve">Responden </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x</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y</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Xy</w:t>
            </w:r>
          </w:p>
        </w:tc>
        <w:tc>
          <w:tcPr>
            <w:tcW w:w="1254" w:type="dxa"/>
            <w:tcBorders>
              <w:top w:val="single" w:sz="4" w:space="0" w:color="auto"/>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x2</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y2</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51</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37</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1887</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2601</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1369</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49</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33</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1617</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2401</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1089</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54</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33</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1782</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2916</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1089</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4</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52</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34</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1768</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2704</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1156</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52</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31</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1612</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2704</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961</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6</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49</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33</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1617</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2401</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1089</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7</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50</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31</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1550</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2500</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961</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8</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50</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34</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1700</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2500</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1156</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9</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50</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35</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1750</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2500</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1225</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10</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52</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30</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1560</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2704</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900</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11</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47</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33</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1551</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2209</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1089</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12</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55</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41</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2255</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3025</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1681</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13</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50</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34</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1700</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2500</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1156</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14</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54</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36</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1944</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2916</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1296</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15</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53</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43</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2279</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2809</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1849</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16</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55</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36</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1980</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3025</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1296</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17</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54</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36</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1944</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2916</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1296</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18</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50</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39</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1950</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2500</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1521</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19</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55</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42</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2310</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3025</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1764</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20</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53</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40</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2120</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2809</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1600</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21</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49</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36</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1764</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2401</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1296</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22</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47</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31</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1457</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2209</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961</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23</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51</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35</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1785</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2601</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1225</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24</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50</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32</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1600</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2500</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1024</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25</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54</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41</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2214</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2916</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1681</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26</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55</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41</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2255</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3025</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1681</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27</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49</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34</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1666</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2401</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1156</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28</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54</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43</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2322</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2916</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1849</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29</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53</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40</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2120</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2809</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1600</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30</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49</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35</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1715</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2401</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1225</w:t>
            </w:r>
          </w:p>
        </w:tc>
      </w:tr>
      <w:tr w:rsidR="00E4531D" w:rsidRPr="00571212" w:rsidTr="00E4531D">
        <w:trPr>
          <w:trHeight w:val="315"/>
          <w:jc w:val="center"/>
        </w:trPr>
        <w:tc>
          <w:tcPr>
            <w:tcW w:w="1586" w:type="dxa"/>
            <w:tcBorders>
              <w:top w:val="nil"/>
              <w:left w:val="single" w:sz="4" w:space="0" w:color="auto"/>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Jumlah =</w:t>
            </w:r>
          </w:p>
        </w:tc>
        <w:tc>
          <w:tcPr>
            <w:tcW w:w="1143"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1546</w:t>
            </w:r>
          </w:p>
        </w:tc>
        <w:tc>
          <w:tcPr>
            <w:tcW w:w="108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1079</w:t>
            </w:r>
          </w:p>
        </w:tc>
        <w:tc>
          <w:tcPr>
            <w:tcW w:w="1246"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55774</w:t>
            </w:r>
          </w:p>
        </w:tc>
        <w:tc>
          <w:tcPr>
            <w:tcW w:w="1254"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79844</w:t>
            </w:r>
          </w:p>
        </w:tc>
        <w:tc>
          <w:tcPr>
            <w:tcW w:w="1302" w:type="dxa"/>
            <w:tcBorders>
              <w:top w:val="nil"/>
              <w:left w:val="nil"/>
              <w:bottom w:val="single" w:sz="4" w:space="0" w:color="auto"/>
              <w:right w:val="single" w:sz="4" w:space="0" w:color="auto"/>
            </w:tcBorders>
            <w:shd w:val="clear" w:color="auto" w:fill="auto"/>
            <w:noWrap/>
            <w:vAlign w:val="bottom"/>
            <w:hideMark/>
          </w:tcPr>
          <w:p w:rsidR="00E4531D" w:rsidRPr="00571212" w:rsidRDefault="00E4531D" w:rsidP="00571212">
            <w:pPr>
              <w:spacing w:after="0" w:line="240" w:lineRule="auto"/>
              <w:jc w:val="center"/>
              <w:rPr>
                <w:rFonts w:ascii="Times New Roman" w:eastAsia="Times New Roman" w:hAnsi="Times New Roman" w:cs="Times New Roman"/>
                <w:color w:val="000000"/>
                <w:sz w:val="24"/>
                <w:szCs w:val="24"/>
              </w:rPr>
            </w:pPr>
            <w:r w:rsidRPr="00571212">
              <w:rPr>
                <w:rFonts w:ascii="Times New Roman" w:eastAsia="Times New Roman" w:hAnsi="Times New Roman" w:cs="Times New Roman"/>
                <w:color w:val="000000"/>
                <w:sz w:val="24"/>
                <w:szCs w:val="24"/>
              </w:rPr>
              <w:t>39241</w:t>
            </w:r>
          </w:p>
        </w:tc>
      </w:tr>
    </w:tbl>
    <w:p w:rsidR="00571212" w:rsidRPr="00571212" w:rsidRDefault="00571212" w:rsidP="00571212">
      <w:pPr>
        <w:spacing w:after="0" w:line="240" w:lineRule="auto"/>
        <w:jc w:val="center"/>
        <w:rPr>
          <w:rFonts w:ascii="Times New Roman" w:hAnsi="Times New Roman" w:cs="Times New Roman"/>
          <w:b/>
          <w:sz w:val="24"/>
          <w:szCs w:val="24"/>
        </w:rPr>
      </w:pPr>
    </w:p>
    <w:p w:rsidR="00C54071" w:rsidRPr="00D41BCA" w:rsidRDefault="00C54071" w:rsidP="00D41BCA">
      <w:pPr>
        <w:spacing w:after="0" w:line="480" w:lineRule="auto"/>
        <w:ind w:firstLine="720"/>
        <w:jc w:val="both"/>
        <w:rPr>
          <w:rFonts w:ascii="Times New Roman" w:hAnsi="Times New Roman" w:cs="Times New Roman"/>
          <w:sz w:val="24"/>
          <w:szCs w:val="24"/>
        </w:rPr>
      </w:pPr>
      <w:r w:rsidRPr="00D41BCA">
        <w:rPr>
          <w:rFonts w:ascii="Times New Roman" w:hAnsi="Times New Roman" w:cs="Times New Roman"/>
          <w:sz w:val="24"/>
          <w:szCs w:val="24"/>
        </w:rPr>
        <w:lastRenderedPageBreak/>
        <w:t>Untuk men</w:t>
      </w:r>
      <w:r w:rsidR="00D41BCA">
        <w:rPr>
          <w:rFonts w:ascii="Times New Roman" w:hAnsi="Times New Roman" w:cs="Times New Roman"/>
          <w:sz w:val="24"/>
          <w:szCs w:val="24"/>
        </w:rPr>
        <w:t xml:space="preserve">getahui seberap besar </w:t>
      </w:r>
      <w:r w:rsidR="006015F3">
        <w:rPr>
          <w:rFonts w:ascii="Times New Roman" w:hAnsi="Times New Roman" w:cs="Times New Roman"/>
          <w:sz w:val="24"/>
          <w:szCs w:val="24"/>
        </w:rPr>
        <w:t xml:space="preserve">kompetensi </w:t>
      </w:r>
      <w:r w:rsidR="00D41BCA">
        <w:rPr>
          <w:rFonts w:ascii="Times New Roman" w:hAnsi="Times New Roman" w:cs="Times New Roman"/>
          <w:sz w:val="24"/>
          <w:szCs w:val="24"/>
        </w:rPr>
        <w:t>profesional</w:t>
      </w:r>
      <w:r w:rsidR="006015F3">
        <w:rPr>
          <w:rFonts w:ascii="Times New Roman" w:hAnsi="Times New Roman" w:cs="Times New Roman"/>
          <w:sz w:val="24"/>
          <w:szCs w:val="24"/>
        </w:rPr>
        <w:t xml:space="preserve"> </w:t>
      </w:r>
      <w:r w:rsidR="00D41BCA">
        <w:rPr>
          <w:rFonts w:ascii="Times New Roman" w:hAnsi="Times New Roman" w:cs="Times New Roman"/>
          <w:sz w:val="24"/>
          <w:szCs w:val="24"/>
        </w:rPr>
        <w:t xml:space="preserve">guru </w:t>
      </w:r>
      <w:r w:rsidR="005F7D8C">
        <w:rPr>
          <w:rFonts w:ascii="Times New Roman" w:hAnsi="Times New Roman" w:cs="Times New Roman"/>
          <w:sz w:val="24"/>
          <w:szCs w:val="24"/>
        </w:rPr>
        <w:t xml:space="preserve">akidah akhlak </w:t>
      </w:r>
      <w:r w:rsidR="00D41BCA">
        <w:rPr>
          <w:rFonts w:ascii="Times New Roman" w:hAnsi="Times New Roman" w:cs="Times New Roman"/>
          <w:sz w:val="24"/>
          <w:szCs w:val="24"/>
        </w:rPr>
        <w:t>terhadap motivasi belajar siswa di MIS Miftahul Ulum sebagaimana yang telah dikemukakan di atas , maka data yang diperoleh di atas di olah menggunakan rumus regresi linier sederhana sebagai berikut :</w:t>
      </w:r>
    </w:p>
    <w:p w:rsidR="00C54071" w:rsidRPr="00D41BCA" w:rsidRDefault="00C54071" w:rsidP="00D41BCA">
      <w:pPr>
        <w:spacing w:after="0" w:line="480" w:lineRule="auto"/>
        <w:ind w:firstLine="720"/>
        <w:jc w:val="both"/>
        <w:rPr>
          <w:rFonts w:ascii="Times New Roman" w:hAnsi="Times New Roman" w:cs="Times New Roman"/>
          <w:sz w:val="24"/>
          <w:szCs w:val="24"/>
        </w:rPr>
      </w:pPr>
      <w:r w:rsidRPr="00D41BCA">
        <w:rPr>
          <w:rFonts w:ascii="Times New Roman" w:hAnsi="Times New Roman" w:cs="Times New Roman"/>
          <w:sz w:val="24"/>
          <w:szCs w:val="24"/>
        </w:rPr>
        <w:t xml:space="preserve">∑x = </w:t>
      </w:r>
      <w:r w:rsidR="00BB6FC0">
        <w:rPr>
          <w:rFonts w:ascii="Times New Roman" w:hAnsi="Times New Roman" w:cs="Times New Roman"/>
          <w:sz w:val="24"/>
          <w:szCs w:val="24"/>
        </w:rPr>
        <w:t>1546</w:t>
      </w:r>
      <w:r w:rsidRPr="00D41BCA">
        <w:rPr>
          <w:rFonts w:ascii="Times New Roman" w:hAnsi="Times New Roman" w:cs="Times New Roman"/>
          <w:sz w:val="24"/>
          <w:szCs w:val="24"/>
        </w:rPr>
        <w:tab/>
      </w:r>
      <w:r w:rsidRPr="00D41BCA">
        <w:rPr>
          <w:rFonts w:ascii="Times New Roman" w:hAnsi="Times New Roman" w:cs="Times New Roman"/>
          <w:sz w:val="24"/>
          <w:szCs w:val="24"/>
        </w:rPr>
        <w:tab/>
        <w:t xml:space="preserve">∑y = </w:t>
      </w:r>
      <w:r w:rsidR="00BB6FC0">
        <w:rPr>
          <w:rFonts w:ascii="Times New Roman" w:hAnsi="Times New Roman" w:cs="Times New Roman"/>
          <w:sz w:val="24"/>
          <w:szCs w:val="24"/>
        </w:rPr>
        <w:t>1079</w:t>
      </w:r>
      <w:r w:rsidRPr="00D41BCA">
        <w:rPr>
          <w:rFonts w:ascii="Times New Roman" w:hAnsi="Times New Roman" w:cs="Times New Roman"/>
          <w:sz w:val="24"/>
          <w:szCs w:val="24"/>
        </w:rPr>
        <w:tab/>
      </w:r>
      <w:r w:rsidRPr="00D41BCA">
        <w:rPr>
          <w:rFonts w:ascii="Times New Roman" w:hAnsi="Times New Roman" w:cs="Times New Roman"/>
          <w:sz w:val="24"/>
          <w:szCs w:val="24"/>
        </w:rPr>
        <w:tab/>
        <w:t xml:space="preserve">∑xy = </w:t>
      </w:r>
      <w:r w:rsidR="00BB6FC0">
        <w:rPr>
          <w:rFonts w:ascii="Times New Roman" w:hAnsi="Times New Roman" w:cs="Times New Roman"/>
          <w:sz w:val="24"/>
          <w:szCs w:val="24"/>
        </w:rPr>
        <w:t>55774</w:t>
      </w:r>
    </w:p>
    <w:p w:rsidR="00C54071" w:rsidRPr="00D41BCA" w:rsidRDefault="00C54071" w:rsidP="00D41BCA">
      <w:pPr>
        <w:spacing w:after="0" w:line="480" w:lineRule="auto"/>
        <w:ind w:firstLine="720"/>
        <w:jc w:val="both"/>
        <w:rPr>
          <w:rFonts w:ascii="Times New Roman" w:hAnsi="Times New Roman" w:cs="Times New Roman"/>
          <w:sz w:val="24"/>
          <w:szCs w:val="24"/>
        </w:rPr>
      </w:pPr>
      <w:r w:rsidRPr="00D41BCA">
        <w:rPr>
          <w:rFonts w:ascii="Times New Roman" w:hAnsi="Times New Roman" w:cs="Times New Roman"/>
          <w:sz w:val="24"/>
          <w:szCs w:val="24"/>
        </w:rPr>
        <w:t>∑x</w:t>
      </w:r>
      <w:r w:rsidRPr="00D41BCA">
        <w:rPr>
          <w:rFonts w:ascii="Times New Roman" w:hAnsi="Times New Roman" w:cs="Times New Roman"/>
          <w:sz w:val="24"/>
          <w:szCs w:val="24"/>
          <w:vertAlign w:val="superscript"/>
        </w:rPr>
        <w:t>2</w:t>
      </w:r>
      <w:r w:rsidRPr="00D41BCA">
        <w:rPr>
          <w:rFonts w:ascii="Times New Roman" w:hAnsi="Times New Roman" w:cs="Times New Roman"/>
          <w:sz w:val="24"/>
          <w:szCs w:val="24"/>
        </w:rPr>
        <w:t xml:space="preserve"> = </w:t>
      </w:r>
      <w:r w:rsidR="00BB6FC0">
        <w:rPr>
          <w:rFonts w:ascii="Times New Roman" w:hAnsi="Times New Roman" w:cs="Times New Roman"/>
          <w:sz w:val="24"/>
          <w:szCs w:val="24"/>
        </w:rPr>
        <w:t>79844</w:t>
      </w:r>
      <w:r w:rsidRPr="00D41BCA">
        <w:rPr>
          <w:rFonts w:ascii="Times New Roman" w:hAnsi="Times New Roman" w:cs="Times New Roman"/>
          <w:sz w:val="24"/>
          <w:szCs w:val="24"/>
        </w:rPr>
        <w:tab/>
      </w:r>
      <w:r w:rsidRPr="00D41BCA">
        <w:rPr>
          <w:rFonts w:ascii="Times New Roman" w:hAnsi="Times New Roman" w:cs="Times New Roman"/>
          <w:sz w:val="24"/>
          <w:szCs w:val="24"/>
        </w:rPr>
        <w:tab/>
        <w:t>∑y</w:t>
      </w:r>
      <w:r w:rsidRPr="00D41BCA">
        <w:rPr>
          <w:rFonts w:ascii="Times New Roman" w:hAnsi="Times New Roman" w:cs="Times New Roman"/>
          <w:sz w:val="24"/>
          <w:szCs w:val="24"/>
          <w:vertAlign w:val="superscript"/>
        </w:rPr>
        <w:t>2</w:t>
      </w:r>
      <w:r w:rsidRPr="00D41BCA">
        <w:rPr>
          <w:rFonts w:ascii="Times New Roman" w:hAnsi="Times New Roman" w:cs="Times New Roman"/>
          <w:sz w:val="24"/>
          <w:szCs w:val="24"/>
        </w:rPr>
        <w:t xml:space="preserve"> = </w:t>
      </w:r>
      <w:r w:rsidR="00BB6FC0">
        <w:rPr>
          <w:rFonts w:ascii="Times New Roman" w:hAnsi="Times New Roman" w:cs="Times New Roman"/>
          <w:sz w:val="24"/>
          <w:szCs w:val="24"/>
        </w:rPr>
        <w:t>39241</w:t>
      </w:r>
      <w:r w:rsidRPr="00D41BCA">
        <w:rPr>
          <w:rFonts w:ascii="Times New Roman" w:hAnsi="Times New Roman" w:cs="Times New Roman"/>
          <w:sz w:val="24"/>
          <w:szCs w:val="24"/>
        </w:rPr>
        <w:tab/>
      </w:r>
      <w:r w:rsidRPr="00D41BCA">
        <w:rPr>
          <w:rFonts w:ascii="Times New Roman" w:hAnsi="Times New Roman" w:cs="Times New Roman"/>
          <w:sz w:val="24"/>
          <w:szCs w:val="24"/>
        </w:rPr>
        <w:tab/>
        <w:t xml:space="preserve">n = </w:t>
      </w:r>
      <w:r w:rsidR="00BB6FC0">
        <w:rPr>
          <w:rFonts w:ascii="Times New Roman" w:hAnsi="Times New Roman" w:cs="Times New Roman"/>
          <w:sz w:val="24"/>
          <w:szCs w:val="24"/>
        </w:rPr>
        <w:t>30</w:t>
      </w:r>
    </w:p>
    <w:p w:rsidR="00C54071" w:rsidRPr="006937CB" w:rsidRDefault="00C54071" w:rsidP="00D41BCA">
      <w:pPr>
        <w:spacing w:after="0"/>
        <w:ind w:firstLine="720"/>
        <w:jc w:val="both"/>
        <w:rPr>
          <w:rFonts w:ascii="Times New Roman" w:hAnsi="Times New Roman" w:cs="Times New Roman"/>
          <w:sz w:val="24"/>
          <w:szCs w:val="24"/>
        </w:rPr>
      </w:pPr>
    </w:p>
    <w:p w:rsidR="00C54071" w:rsidRPr="006937CB" w:rsidRDefault="00C54071" w:rsidP="00D41BCA">
      <w:pPr>
        <w:spacing w:after="0" w:line="480" w:lineRule="auto"/>
        <w:ind w:firstLine="720"/>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b</m:t>
          </m:r>
          <m: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Cambria Math" w:cs="Times New Roman"/>
                  <w:sz w:val="24"/>
                  <w:szCs w:val="24"/>
                </w:rPr>
                <m:t>n</m:t>
              </m:r>
              <m:d>
                <m:dPr>
                  <m:ctrlPr>
                    <w:rPr>
                      <w:rFonts w:ascii="Cambria Math" w:hAnsi="Times New Roman" w:cs="Times New Roman"/>
                      <w:sz w:val="24"/>
                      <w:szCs w:val="24"/>
                    </w:rPr>
                  </m:ctrlPr>
                </m:dPr>
                <m:e>
                  <m:r>
                    <w:rPr>
                      <w:rFonts w:ascii="Times New Roman"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Times New Roman" w:cs="Times New Roman"/>
                      <w:sz w:val="24"/>
                      <w:szCs w:val="24"/>
                    </w:rPr>
                    <m:t>(</m:t>
                  </m:r>
                  <m:r>
                    <w:rPr>
                      <w:rFonts w:ascii="Times New Roman"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 (</m:t>
                  </m:r>
                  <m:r>
                    <w:rPr>
                      <w:rFonts w:ascii="Times New Roman" w:hAnsi="Times New Roman" w:cs="Times New Roman"/>
                      <w:sz w:val="24"/>
                      <w:szCs w:val="24"/>
                    </w:rPr>
                    <m:t>∑</m:t>
                  </m:r>
                  <m:r>
                    <w:rPr>
                      <w:rFonts w:ascii="Cambria Math" w:hAnsi="Cambria Math" w:cs="Times New Roman"/>
                      <w:sz w:val="24"/>
                      <w:szCs w:val="24"/>
                    </w:rPr>
                    <m:t>y</m:t>
                  </m:r>
                </m:e>
              </m:d>
            </m:num>
            <m:den>
              <m:r>
                <w:rPr>
                  <w:rFonts w:ascii="Cambria Math" w:hAnsi="Cambria Math" w:cs="Times New Roman"/>
                  <w:sz w:val="24"/>
                  <w:szCs w:val="24"/>
                </w:rPr>
                <m:t>n</m:t>
              </m:r>
              <m:d>
                <m:dPr>
                  <m:ctrlPr>
                    <w:rPr>
                      <w:rFonts w:ascii="Cambria Math" w:hAnsi="Times New Roman" w:cs="Times New Roman"/>
                      <w:i/>
                      <w:sz w:val="24"/>
                      <w:szCs w:val="24"/>
                    </w:rPr>
                  </m:ctrlPr>
                </m:dPr>
                <m:e>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e>
              </m:d>
              <m:r>
                <w:rPr>
                  <w:rFonts w:ascii="Times New Roman" w:hAnsi="Times New Roman" w:cs="Times New Roman"/>
                  <w:sz w:val="24"/>
                  <w:szCs w:val="24"/>
                </w:rPr>
                <m:t>-</m:t>
              </m:r>
              <m:r>
                <w:rPr>
                  <w:rFonts w:ascii="Cambria Math" w:hAnsi="Times New Roman" w:cs="Times New Roman"/>
                  <w:sz w:val="24"/>
                  <w:szCs w:val="24"/>
                </w:rPr>
                <m:t xml:space="preserve"> (</m:t>
              </m:r>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r>
                    <w:rPr>
                      <w:rFonts w:ascii="Cambria Math" w:hAnsi="Times New Roman" w:cs="Times New Roman"/>
                      <w:sz w:val="24"/>
                      <w:szCs w:val="24"/>
                    </w:rPr>
                    <m:t>)</m:t>
                  </m:r>
                </m:e>
                <m:sup>
                  <m:r>
                    <w:rPr>
                      <w:rFonts w:ascii="Cambria Math" w:hAnsi="Times New Roman" w:cs="Times New Roman"/>
                      <w:sz w:val="24"/>
                      <w:szCs w:val="24"/>
                    </w:rPr>
                    <m:t>2</m:t>
                  </m:r>
                </m:sup>
              </m:sSup>
            </m:den>
          </m:f>
        </m:oMath>
      </m:oMathPara>
    </w:p>
    <w:p w:rsidR="00C54071" w:rsidRPr="006937CB" w:rsidRDefault="00C54071" w:rsidP="00D41BCA">
      <w:pPr>
        <w:spacing w:after="0" w:line="480" w:lineRule="auto"/>
        <w:ind w:firstLine="720"/>
        <w:jc w:val="both"/>
        <w:rPr>
          <w:rFonts w:ascii="Times New Roman" w:hAnsi="Times New Roman" w:cs="Times New Roman"/>
          <w:sz w:val="24"/>
          <w:szCs w:val="24"/>
        </w:rPr>
      </w:pPr>
      <m:oMathPara>
        <m:oMathParaPr>
          <m:jc m:val="left"/>
        </m:oMathParaPr>
        <m:oMath>
          <m: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30</m:t>
              </m:r>
              <m:d>
                <m:dPr>
                  <m:ctrlPr>
                    <w:rPr>
                      <w:rFonts w:ascii="Cambria Math" w:hAnsi="Times New Roman" w:cs="Times New Roman"/>
                      <w:sz w:val="24"/>
                      <w:szCs w:val="24"/>
                    </w:rPr>
                  </m:ctrlPr>
                </m:dPr>
                <m:e>
                  <m:r>
                    <w:rPr>
                      <w:rFonts w:ascii="Cambria Math" w:hAnsi="Times New Roman" w:cs="Times New Roman"/>
                      <w:sz w:val="24"/>
                      <w:szCs w:val="24"/>
                    </w:rPr>
                    <m:t xml:space="preserve">55774) </m:t>
                  </m:r>
                  <m:r>
                    <w:rPr>
                      <w:rFonts w:ascii="Times New Roman" w:hAnsi="Times New Roman" w:cs="Times New Roman"/>
                      <w:sz w:val="24"/>
                      <w:szCs w:val="24"/>
                    </w:rPr>
                    <m:t>–</m:t>
                  </m:r>
                  <m:r>
                    <w:rPr>
                      <w:rFonts w:ascii="Cambria Math" w:hAnsi="Times New Roman" w:cs="Times New Roman"/>
                      <w:sz w:val="24"/>
                      <w:szCs w:val="24"/>
                    </w:rPr>
                    <m:t>(1546) (1079</m:t>
                  </m:r>
                </m:e>
              </m:d>
            </m:num>
            <m:den>
              <m:r>
                <m:rPr>
                  <m:sty m:val="p"/>
                </m:rPr>
                <w:rPr>
                  <w:rFonts w:ascii="Cambria Math" w:hAnsi="Times New Roman" w:cs="Times New Roman"/>
                  <w:sz w:val="24"/>
                  <w:szCs w:val="24"/>
                </w:rPr>
                <m:t>30</m:t>
              </m:r>
              <m:d>
                <m:dPr>
                  <m:ctrlPr>
                    <w:rPr>
                      <w:rFonts w:ascii="Cambria Math" w:hAnsi="Times New Roman" w:cs="Times New Roman"/>
                      <w:i/>
                      <w:sz w:val="24"/>
                      <w:szCs w:val="24"/>
                    </w:rPr>
                  </m:ctrlPr>
                </m:dPr>
                <m:e>
                  <m:r>
                    <w:rPr>
                      <w:rFonts w:ascii="Cambria Math" w:hAnsi="Times New Roman" w:cs="Times New Roman"/>
                      <w:sz w:val="24"/>
                      <w:szCs w:val="24"/>
                    </w:rPr>
                    <m:t>39241</m:t>
                  </m:r>
                </m:e>
              </m:d>
              <m:r>
                <w:rPr>
                  <w:rFonts w:ascii="Times New Roman" w:hAnsi="Times New Roman" w:cs="Times New Roman"/>
                  <w:sz w:val="24"/>
                  <w:szCs w:val="24"/>
                </w:rPr>
                <m:t>-</m:t>
              </m:r>
              <m:r>
                <w:rPr>
                  <w:rFonts w:ascii="Cambria Math" w:hAnsi="Times New Roman" w:cs="Times New Roman"/>
                  <w:sz w:val="24"/>
                  <w:szCs w:val="24"/>
                </w:rPr>
                <m:t xml:space="preserve"> (1079</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den>
          </m:f>
        </m:oMath>
      </m:oMathPara>
    </w:p>
    <w:p w:rsidR="00C54071" w:rsidRPr="006937CB" w:rsidRDefault="00C54071" w:rsidP="00D41BCA">
      <w:pPr>
        <w:spacing w:after="0"/>
        <w:ind w:firstLine="720"/>
        <w:jc w:val="both"/>
        <w:rPr>
          <w:rFonts w:ascii="Times New Roman" w:hAnsi="Times New Roman" w:cs="Times New Roman"/>
          <w:sz w:val="24"/>
          <w:szCs w:val="24"/>
        </w:rPr>
      </w:pPr>
    </w:p>
    <w:p w:rsidR="00C54071" w:rsidRPr="006937CB" w:rsidRDefault="00C54071" w:rsidP="00D41BCA">
      <w:pPr>
        <w:spacing w:after="0"/>
        <w:ind w:firstLine="720"/>
        <w:jc w:val="both"/>
        <w:rPr>
          <w:rFonts w:ascii="Times New Roman" w:hAnsi="Times New Roman" w:cs="Times New Roman"/>
          <w:sz w:val="24"/>
          <w:szCs w:val="24"/>
        </w:rPr>
      </w:pPr>
      <m:oMathPara>
        <m:oMathParaPr>
          <m:jc m:val="left"/>
        </m:oMathParaPr>
        <m:oMath>
          <m: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16773220</m:t>
              </m:r>
              <m:r>
                <m:rPr>
                  <m:sty m:val="p"/>
                </m:rPr>
                <w:rPr>
                  <w:rFonts w:ascii="Times New Roman" w:hAnsi="Times New Roman" w:cs="Times New Roman"/>
                  <w:sz w:val="24"/>
                  <w:szCs w:val="24"/>
                </w:rPr>
                <m:t>-</m:t>
              </m:r>
              <m:r>
                <m:rPr>
                  <m:sty m:val="p"/>
                </m:rPr>
                <w:rPr>
                  <w:rFonts w:ascii="Cambria Math" w:hAnsi="Times New Roman" w:cs="Times New Roman"/>
                  <w:sz w:val="24"/>
                  <w:szCs w:val="24"/>
                </w:rPr>
                <m:t>1668134</m:t>
              </m:r>
            </m:num>
            <m:den>
              <m:r>
                <m:rPr>
                  <m:sty m:val="p"/>
                </m:rPr>
                <w:rPr>
                  <w:rFonts w:ascii="Cambria Math" w:hAnsi="Times New Roman" w:cs="Times New Roman"/>
                  <w:sz w:val="24"/>
                  <w:szCs w:val="24"/>
                </w:rPr>
                <m:t>1177230</m:t>
              </m:r>
              <m:r>
                <w:rPr>
                  <w:rFonts w:ascii="Times New Roman" w:hAnsi="Times New Roman" w:cs="Times New Roman"/>
                  <w:sz w:val="24"/>
                  <w:szCs w:val="24"/>
                </w:rPr>
                <m:t>-</m:t>
              </m:r>
              <m:r>
                <w:rPr>
                  <w:rFonts w:ascii="Cambria Math" w:hAnsi="Times New Roman" w:cs="Times New Roman"/>
                  <w:sz w:val="24"/>
                  <w:szCs w:val="24"/>
                </w:rPr>
                <m:t>1164241</m:t>
              </m:r>
            </m:den>
          </m:f>
        </m:oMath>
      </m:oMathPara>
    </w:p>
    <w:p w:rsidR="00C54071" w:rsidRPr="006937CB" w:rsidRDefault="00C54071" w:rsidP="00D41BCA">
      <w:pPr>
        <w:spacing w:after="0"/>
        <w:ind w:firstLine="720"/>
        <w:jc w:val="both"/>
        <w:rPr>
          <w:rFonts w:ascii="Times New Roman" w:hAnsi="Times New Roman" w:cs="Times New Roman"/>
          <w:sz w:val="24"/>
          <w:szCs w:val="24"/>
        </w:rPr>
      </w:pPr>
    </w:p>
    <w:p w:rsidR="00C54071" w:rsidRPr="006937CB" w:rsidRDefault="00C54071" w:rsidP="00A42502">
      <w:pPr>
        <w:spacing w:after="0" w:line="240" w:lineRule="auto"/>
        <w:ind w:firstLine="720"/>
        <w:jc w:val="both"/>
        <w:rPr>
          <w:rFonts w:ascii="Times New Roman" w:hAnsi="Times New Roman" w:cs="Times New Roman"/>
          <w:sz w:val="24"/>
          <w:szCs w:val="24"/>
        </w:rPr>
      </w:pPr>
      <m:oMathPara>
        <m:oMathParaPr>
          <m:jc m:val="left"/>
        </m:oMathParaPr>
        <m:oMath>
          <m: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5086</m:t>
              </m:r>
            </m:num>
            <m:den>
              <m:r>
                <m:rPr>
                  <m:sty m:val="p"/>
                </m:rPr>
                <w:rPr>
                  <w:rFonts w:ascii="Cambria Math" w:hAnsi="Times New Roman" w:cs="Times New Roman"/>
                  <w:sz w:val="24"/>
                  <w:szCs w:val="24"/>
                </w:rPr>
                <m:t>12989</m:t>
              </m:r>
            </m:den>
          </m:f>
        </m:oMath>
      </m:oMathPara>
    </w:p>
    <w:p w:rsidR="00C54071" w:rsidRPr="006937CB" w:rsidRDefault="00C54071" w:rsidP="00A42502">
      <w:pPr>
        <w:spacing w:after="0" w:line="240" w:lineRule="auto"/>
        <w:ind w:firstLine="720"/>
        <w:jc w:val="both"/>
        <w:rPr>
          <w:rFonts w:ascii="Times New Roman" w:hAnsi="Times New Roman" w:cs="Times New Roman"/>
          <w:sz w:val="24"/>
          <w:szCs w:val="24"/>
        </w:rPr>
      </w:pPr>
      <w:r w:rsidRPr="006937CB">
        <w:rPr>
          <w:rFonts w:ascii="Times New Roman" w:hAnsi="Times New Roman" w:cs="Times New Roman"/>
          <w:sz w:val="24"/>
          <w:szCs w:val="24"/>
        </w:rPr>
        <w:br/>
      </w:r>
      <m:oMathPara>
        <m:oMathParaPr>
          <m:jc m:val="left"/>
        </m:oMathParaPr>
        <m:oMath>
          <m:r>
            <m:rPr>
              <m:sty m:val="p"/>
            </m:rPr>
            <w:rPr>
              <w:rFonts w:ascii="Cambria Math" w:hAnsi="Times New Roman" w:cs="Times New Roman"/>
              <w:sz w:val="24"/>
              <w:szCs w:val="24"/>
            </w:rPr>
            <m:t>b</m:t>
          </m:r>
          <m:r>
            <w:rPr>
              <w:rFonts w:ascii="Cambria Math" w:hAnsi="Times New Roman" w:cs="Times New Roman"/>
              <w:sz w:val="24"/>
              <w:szCs w:val="24"/>
            </w:rPr>
            <m:t>=0,3916</m:t>
          </m:r>
        </m:oMath>
      </m:oMathPara>
    </w:p>
    <w:p w:rsidR="00C54071" w:rsidRPr="006937CB" w:rsidRDefault="00C54071" w:rsidP="005B5E9E">
      <w:pPr>
        <w:spacing w:after="0"/>
        <w:jc w:val="both"/>
        <w:rPr>
          <w:rFonts w:ascii="Times New Roman" w:hAnsi="Times New Roman" w:cs="Times New Roman"/>
          <w:sz w:val="24"/>
          <w:szCs w:val="24"/>
        </w:rPr>
      </w:pPr>
      <w:r w:rsidRPr="006937CB">
        <w:rPr>
          <w:rFonts w:ascii="Times New Roman" w:hAnsi="Times New Roman" w:cs="Times New Roman"/>
          <w:sz w:val="24"/>
          <w:szCs w:val="24"/>
        </w:rPr>
        <w:tab/>
      </w:r>
    </w:p>
    <w:p w:rsidR="00C54071" w:rsidRPr="006937CB" w:rsidRDefault="00C54071" w:rsidP="00D41BCA">
      <w:pPr>
        <w:spacing w:after="0" w:line="480" w:lineRule="auto"/>
        <w:ind w:firstLine="720"/>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m:t>a</m:t>
          </m:r>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Times New Roman" w:hAnsi="Times New Roman" w:cs="Times New Roman"/>
                  <w:sz w:val="24"/>
                  <w:szCs w:val="24"/>
                </w:rPr>
                <m:t>∑</m:t>
              </m:r>
              <m:r>
                <m:rPr>
                  <m:sty m:val="p"/>
                </m:rPr>
                <w:rPr>
                  <w:rFonts w:ascii="Cambria Math" w:hAnsi="Times New Roman" w:cs="Times New Roman"/>
                  <w:sz w:val="24"/>
                  <w:szCs w:val="24"/>
                </w:rPr>
                <m:t>y</m:t>
              </m:r>
              <m:r>
                <m:rPr>
                  <m:sty m:val="p"/>
                </m:rPr>
                <w:rPr>
                  <w:rFonts w:ascii="Times New Roman" w:hAnsi="Times New Roman" w:cs="Times New Roman"/>
                  <w:sz w:val="24"/>
                  <w:szCs w:val="24"/>
                </w:rPr>
                <m:t>-</m:t>
              </m:r>
              <m:r>
                <m:rPr>
                  <m:sty m:val="p"/>
                </m:rPr>
                <w:rPr>
                  <w:rFonts w:ascii="Cambria Math" w:hAnsi="Times New Roman" w:cs="Times New Roman"/>
                  <w:sz w:val="24"/>
                  <w:szCs w:val="24"/>
                </w:rPr>
                <m:t>b</m:t>
              </m:r>
              <m:r>
                <m:rPr>
                  <m:sty m:val="p"/>
                </m:rPr>
                <w:rPr>
                  <w:rFonts w:ascii="Times New Roman" w:hAnsi="Times New Roman" w:cs="Times New Roman"/>
                  <w:sz w:val="24"/>
                  <w:szCs w:val="24"/>
                </w:rPr>
                <m:t>∑</m:t>
              </m:r>
              <m:r>
                <m:rPr>
                  <m:sty m:val="p"/>
                </m:rPr>
                <w:rPr>
                  <w:rFonts w:ascii="Cambria Math" w:hAnsi="Times New Roman" w:cs="Times New Roman"/>
                  <w:sz w:val="24"/>
                  <w:szCs w:val="24"/>
                </w:rPr>
                <m:t>x</m:t>
              </m:r>
            </m:num>
            <m:den>
              <m:r>
                <w:rPr>
                  <w:rFonts w:ascii="Cambria Math" w:hAnsi="Cambria Math" w:cs="Times New Roman"/>
                  <w:sz w:val="24"/>
                  <w:szCs w:val="24"/>
                </w:rPr>
                <m:t>n</m:t>
              </m:r>
            </m:den>
          </m:f>
        </m:oMath>
      </m:oMathPara>
    </w:p>
    <w:p w:rsidR="00C54071" w:rsidRPr="006937CB" w:rsidRDefault="00C54071" w:rsidP="00D41BCA">
      <w:pPr>
        <w:spacing w:after="0" w:line="480" w:lineRule="auto"/>
        <w:ind w:firstLine="720"/>
        <w:jc w:val="both"/>
        <w:rPr>
          <w:rFonts w:ascii="Times New Roman" w:hAnsi="Times New Roman" w:cs="Times New Roman"/>
          <w:sz w:val="24"/>
          <w:szCs w:val="24"/>
        </w:rPr>
      </w:pPr>
      <m:oMathPara>
        <m:oMathParaPr>
          <m:jc m:val="left"/>
        </m:oMathParaPr>
        <m:oMath>
          <m: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1079</m:t>
              </m:r>
              <m:r>
                <m:rPr>
                  <m:sty m:val="p"/>
                </m:rPr>
                <w:rPr>
                  <w:rFonts w:ascii="Times New Roman" w:hAnsi="Times New Roman" w:cs="Times New Roman"/>
                  <w:sz w:val="24"/>
                  <w:szCs w:val="24"/>
                </w:rPr>
                <m:t>-</m:t>
              </m:r>
              <m:d>
                <m:dPr>
                  <m:ctrlPr>
                    <w:rPr>
                      <w:rFonts w:ascii="Cambria Math" w:hAnsi="Times New Roman" w:cs="Times New Roman"/>
                      <w:sz w:val="24"/>
                      <w:szCs w:val="24"/>
                    </w:rPr>
                  </m:ctrlPr>
                </m:dPr>
                <m:e>
                  <m:r>
                    <m:rPr>
                      <m:sty m:val="p"/>
                    </m:rPr>
                    <w:rPr>
                      <w:rFonts w:ascii="Cambria Math" w:hAnsi="Times New Roman" w:cs="Times New Roman"/>
                      <w:sz w:val="24"/>
                      <w:szCs w:val="24"/>
                    </w:rPr>
                    <m:t>0,3916</m:t>
                  </m:r>
                </m:e>
              </m:d>
              <m:r>
                <m:rPr>
                  <m:sty m:val="p"/>
                </m:rPr>
                <w:rPr>
                  <w:rFonts w:ascii="Cambria Math" w:hAnsi="Times New Roman" w:cs="Times New Roman"/>
                  <w:sz w:val="24"/>
                  <w:szCs w:val="24"/>
                </w:rPr>
                <m:t>(1546)</m:t>
              </m:r>
            </m:num>
            <m:den>
              <m:r>
                <m:rPr>
                  <m:sty m:val="p"/>
                </m:rPr>
                <w:rPr>
                  <w:rFonts w:ascii="Cambria Math" w:hAnsi="Times New Roman" w:cs="Times New Roman"/>
                  <w:sz w:val="24"/>
                  <w:szCs w:val="24"/>
                </w:rPr>
                <m:t>30</m:t>
              </m:r>
            </m:den>
          </m:f>
        </m:oMath>
      </m:oMathPara>
    </w:p>
    <w:p w:rsidR="00C54071" w:rsidRPr="006937CB" w:rsidRDefault="00C54071" w:rsidP="00D41BCA">
      <w:pPr>
        <w:spacing w:after="0" w:line="480" w:lineRule="auto"/>
        <w:ind w:firstLine="720"/>
        <w:jc w:val="both"/>
        <w:rPr>
          <w:rFonts w:ascii="Times New Roman" w:hAnsi="Times New Roman" w:cs="Times New Roman"/>
          <w:sz w:val="24"/>
          <w:szCs w:val="24"/>
        </w:rPr>
      </w:pPr>
      <m:oMathPara>
        <m:oMathParaPr>
          <m:jc m:val="left"/>
        </m:oMathParaPr>
        <m:oMath>
          <m: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473,645</m:t>
              </m:r>
            </m:num>
            <m:den>
              <m:r>
                <m:rPr>
                  <m:sty m:val="p"/>
                </m:rPr>
                <w:rPr>
                  <w:rFonts w:ascii="Cambria Math" w:hAnsi="Times New Roman" w:cs="Times New Roman"/>
                  <w:sz w:val="24"/>
                  <w:szCs w:val="24"/>
                </w:rPr>
                <m:t>30</m:t>
              </m:r>
            </m:den>
          </m:f>
        </m:oMath>
      </m:oMathPara>
    </w:p>
    <w:p w:rsidR="00C54071" w:rsidRPr="006937CB" w:rsidRDefault="00C54071" w:rsidP="00D41BCA">
      <w:pPr>
        <w:spacing w:after="0" w:line="480" w:lineRule="auto"/>
        <w:ind w:firstLine="720"/>
        <w:jc w:val="both"/>
        <w:rPr>
          <w:rFonts w:ascii="Times New Roman" w:hAnsi="Times New Roman" w:cs="Times New Roman"/>
          <w:sz w:val="24"/>
          <w:szCs w:val="24"/>
        </w:rPr>
      </w:pPr>
      <m:oMathPara>
        <m:oMathParaPr>
          <m:jc m:val="left"/>
        </m:oMathParaPr>
        <m:oMath>
          <m:r>
            <w:rPr>
              <w:rFonts w:ascii="Cambria Math" w:hAnsi="Times New Roman" w:cs="Times New Roman"/>
              <w:sz w:val="24"/>
              <w:szCs w:val="24"/>
            </w:rPr>
            <m:t xml:space="preserve">   =15,7882</m:t>
          </m:r>
        </m:oMath>
      </m:oMathPara>
    </w:p>
    <w:p w:rsidR="00C54071" w:rsidRPr="00D41BCA" w:rsidRDefault="00A42502" w:rsidP="00D41BCA">
      <w:pPr>
        <w:spacing w:after="0" w:line="480" w:lineRule="auto"/>
        <w:ind w:firstLine="720"/>
        <w:jc w:val="both"/>
        <w:rPr>
          <w:rFonts w:ascii="Times New Roman" w:hAnsi="Times New Roman" w:cs="Times New Roman"/>
          <w:sz w:val="24"/>
          <w:szCs w:val="24"/>
        </w:rPr>
      </w:pPr>
      <w:r w:rsidRPr="00D41BCA">
        <w:rPr>
          <w:rFonts w:ascii="Times New Roman" w:hAnsi="Times New Roman" w:cs="Times New Roman"/>
          <w:sz w:val="24"/>
          <w:szCs w:val="24"/>
        </w:rPr>
        <w:t xml:space="preserve">Berdasarkan </w:t>
      </w:r>
      <w:r w:rsidR="00C54071" w:rsidRPr="00D41BCA">
        <w:rPr>
          <w:rFonts w:ascii="Times New Roman" w:hAnsi="Times New Roman" w:cs="Times New Roman"/>
          <w:sz w:val="24"/>
          <w:szCs w:val="24"/>
        </w:rPr>
        <w:t xml:space="preserve">perhitungan ditemukan nilai harga b dan a diperoleh persamaan regresi sebagai berikut y’ = </w:t>
      </w:r>
      <w:r w:rsidR="0086269E">
        <w:rPr>
          <w:rFonts w:ascii="Times New Roman" w:hAnsi="Times New Roman" w:cs="Times New Roman"/>
          <w:sz w:val="24"/>
          <w:szCs w:val="24"/>
        </w:rPr>
        <w:t>15,7882</w:t>
      </w:r>
      <w:r w:rsidR="00C54071" w:rsidRPr="00D41BCA">
        <w:rPr>
          <w:rFonts w:ascii="Times New Roman" w:hAnsi="Times New Roman" w:cs="Times New Roman"/>
          <w:sz w:val="24"/>
          <w:szCs w:val="24"/>
        </w:rPr>
        <w:t xml:space="preserve"> + 0,</w:t>
      </w:r>
      <w:r w:rsidR="0086269E">
        <w:rPr>
          <w:rFonts w:ascii="Times New Roman" w:hAnsi="Times New Roman" w:cs="Times New Roman"/>
          <w:sz w:val="24"/>
          <w:szCs w:val="24"/>
        </w:rPr>
        <w:t>3916</w:t>
      </w:r>
      <w:r w:rsidR="00C54071" w:rsidRPr="00D41BCA">
        <w:rPr>
          <w:rFonts w:ascii="Times New Roman" w:hAnsi="Times New Roman" w:cs="Times New Roman"/>
          <w:sz w:val="24"/>
          <w:szCs w:val="24"/>
        </w:rPr>
        <w:t>X</w:t>
      </w:r>
      <w:r w:rsidR="00403937">
        <w:rPr>
          <w:rFonts w:ascii="Times New Roman" w:hAnsi="Times New Roman" w:cs="Times New Roman"/>
          <w:sz w:val="24"/>
          <w:szCs w:val="24"/>
        </w:rPr>
        <w:t xml:space="preserve"> = 16,17973</w:t>
      </w:r>
    </w:p>
    <w:p w:rsidR="00403937" w:rsidRDefault="00537407" w:rsidP="00D41B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Dari p</w:t>
      </w:r>
      <w:r w:rsidR="00403937">
        <w:rPr>
          <w:rFonts w:ascii="Times New Roman" w:hAnsi="Times New Roman" w:cs="Times New Roman"/>
          <w:sz w:val="24"/>
          <w:szCs w:val="24"/>
        </w:rPr>
        <w:t>ers</w:t>
      </w:r>
      <w:r>
        <w:rPr>
          <w:rFonts w:ascii="Times New Roman" w:hAnsi="Times New Roman" w:cs="Times New Roman"/>
          <w:sz w:val="24"/>
          <w:szCs w:val="24"/>
        </w:rPr>
        <w:t>a</w:t>
      </w:r>
      <w:r w:rsidR="00403937">
        <w:rPr>
          <w:rFonts w:ascii="Times New Roman" w:hAnsi="Times New Roman" w:cs="Times New Roman"/>
          <w:sz w:val="24"/>
          <w:szCs w:val="24"/>
        </w:rPr>
        <w:t xml:space="preserve">maan di atas jika X = 1, maka </w:t>
      </w:r>
    </w:p>
    <w:p w:rsidR="00C54071" w:rsidRPr="00D41BCA" w:rsidRDefault="00C54071" w:rsidP="00D41BCA">
      <w:pPr>
        <w:spacing w:after="0" w:line="480" w:lineRule="auto"/>
        <w:ind w:firstLine="720"/>
        <w:jc w:val="both"/>
        <w:rPr>
          <w:rFonts w:ascii="Times New Roman" w:hAnsi="Times New Roman" w:cs="Times New Roman"/>
          <w:sz w:val="24"/>
          <w:szCs w:val="24"/>
        </w:rPr>
      </w:pPr>
      <w:r w:rsidRPr="00D41BCA">
        <w:rPr>
          <w:rFonts w:ascii="Times New Roman" w:hAnsi="Times New Roman" w:cs="Times New Roman"/>
          <w:sz w:val="24"/>
          <w:szCs w:val="24"/>
        </w:rPr>
        <w:t>X = 1</w:t>
      </w:r>
      <w:r w:rsidR="004704C6">
        <w:rPr>
          <w:rFonts w:ascii="Times New Roman" w:hAnsi="Times New Roman" w:cs="Times New Roman"/>
          <w:sz w:val="24"/>
          <w:szCs w:val="24"/>
        </w:rPr>
        <w:t xml:space="preserve">, sehingga </w:t>
      </w:r>
    </w:p>
    <w:p w:rsidR="00C54071" w:rsidRPr="00D41BCA" w:rsidRDefault="0086269E" w:rsidP="00D41B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y’ = a + b</w:t>
      </w:r>
      <w:r w:rsidR="00C54071" w:rsidRPr="00D41BCA">
        <w:rPr>
          <w:rFonts w:ascii="Times New Roman" w:hAnsi="Times New Roman" w:cs="Times New Roman"/>
          <w:sz w:val="24"/>
          <w:szCs w:val="24"/>
        </w:rPr>
        <w:t>x</w:t>
      </w:r>
      <w:r w:rsidR="00403937">
        <w:rPr>
          <w:rFonts w:ascii="Times New Roman" w:hAnsi="Times New Roman" w:cs="Times New Roman"/>
          <w:sz w:val="24"/>
          <w:szCs w:val="24"/>
        </w:rPr>
        <w:t xml:space="preserve"> </w:t>
      </w:r>
      <w:r w:rsidR="004704C6">
        <w:rPr>
          <w:rFonts w:ascii="Times New Roman" w:hAnsi="Times New Roman" w:cs="Times New Roman"/>
          <w:sz w:val="24"/>
          <w:szCs w:val="24"/>
        </w:rPr>
        <w:t xml:space="preserve"> </w:t>
      </w:r>
      <w:r w:rsidR="00403937">
        <w:rPr>
          <w:rFonts w:ascii="Times New Roman" w:hAnsi="Times New Roman" w:cs="Times New Roman"/>
          <w:sz w:val="24"/>
          <w:szCs w:val="24"/>
        </w:rPr>
        <w:t xml:space="preserve">atau </w:t>
      </w:r>
      <w:r w:rsidR="004704C6">
        <w:rPr>
          <w:rFonts w:ascii="Times New Roman" w:hAnsi="Times New Roman" w:cs="Times New Roman"/>
          <w:sz w:val="24"/>
          <w:szCs w:val="24"/>
        </w:rPr>
        <w:t xml:space="preserve"> </w:t>
      </w:r>
      <w:r w:rsidR="00403937">
        <w:rPr>
          <w:rFonts w:ascii="Times New Roman" w:hAnsi="Times New Roman" w:cs="Times New Roman"/>
          <w:sz w:val="24"/>
          <w:szCs w:val="24"/>
        </w:rPr>
        <w:t>a + b(1)</w:t>
      </w:r>
    </w:p>
    <w:p w:rsidR="00C54071" w:rsidRPr="00D41BCA" w:rsidRDefault="00C54071" w:rsidP="00D41BCA">
      <w:pPr>
        <w:spacing w:after="0" w:line="480" w:lineRule="auto"/>
        <w:ind w:firstLine="720"/>
        <w:jc w:val="both"/>
        <w:rPr>
          <w:rFonts w:ascii="Times New Roman" w:hAnsi="Times New Roman" w:cs="Times New Roman"/>
          <w:sz w:val="24"/>
          <w:szCs w:val="24"/>
        </w:rPr>
      </w:pPr>
      <w:r w:rsidRPr="00D41BCA">
        <w:rPr>
          <w:rFonts w:ascii="Times New Roman" w:hAnsi="Times New Roman" w:cs="Times New Roman"/>
          <w:sz w:val="24"/>
          <w:szCs w:val="24"/>
        </w:rPr>
        <w:t xml:space="preserve">y’ = </w:t>
      </w:r>
      <w:r w:rsidR="0086269E">
        <w:rPr>
          <w:rFonts w:ascii="Times New Roman" w:hAnsi="Times New Roman" w:cs="Times New Roman"/>
          <w:sz w:val="24"/>
          <w:szCs w:val="24"/>
        </w:rPr>
        <w:t>15,7882 + 0,3916</w:t>
      </w:r>
      <w:r w:rsidRPr="00D41BCA">
        <w:rPr>
          <w:rFonts w:ascii="Times New Roman" w:hAnsi="Times New Roman" w:cs="Times New Roman"/>
          <w:sz w:val="24"/>
          <w:szCs w:val="24"/>
        </w:rPr>
        <w:t xml:space="preserve"> (1)</w:t>
      </w:r>
    </w:p>
    <w:p w:rsidR="00C54071" w:rsidRPr="00D41BCA" w:rsidRDefault="00C54071" w:rsidP="00D41BCA">
      <w:pPr>
        <w:spacing w:after="0" w:line="480" w:lineRule="auto"/>
        <w:ind w:firstLine="720"/>
        <w:jc w:val="both"/>
        <w:rPr>
          <w:rFonts w:ascii="Times New Roman" w:hAnsi="Times New Roman" w:cs="Times New Roman"/>
          <w:sz w:val="24"/>
          <w:szCs w:val="24"/>
        </w:rPr>
      </w:pPr>
      <w:r w:rsidRPr="00D41BCA">
        <w:rPr>
          <w:rFonts w:ascii="Times New Roman" w:hAnsi="Times New Roman" w:cs="Times New Roman"/>
          <w:sz w:val="24"/>
          <w:szCs w:val="24"/>
        </w:rPr>
        <w:t xml:space="preserve">y’ = </w:t>
      </w:r>
      <w:r w:rsidR="0086269E">
        <w:rPr>
          <w:rFonts w:ascii="Times New Roman" w:hAnsi="Times New Roman" w:cs="Times New Roman"/>
          <w:sz w:val="24"/>
          <w:szCs w:val="24"/>
        </w:rPr>
        <w:t>16,17973</w:t>
      </w:r>
    </w:p>
    <w:p w:rsidR="00C54071" w:rsidRPr="00D41BCA" w:rsidRDefault="00C54071" w:rsidP="00D41BCA">
      <w:pPr>
        <w:spacing w:after="0" w:line="480" w:lineRule="auto"/>
        <w:ind w:firstLine="720"/>
        <w:jc w:val="both"/>
        <w:rPr>
          <w:rFonts w:ascii="Times New Roman" w:hAnsi="Times New Roman" w:cs="Times New Roman"/>
          <w:sz w:val="24"/>
          <w:szCs w:val="24"/>
        </w:rPr>
      </w:pPr>
      <w:r w:rsidRPr="00D41BCA">
        <w:rPr>
          <w:rFonts w:ascii="Times New Roman" w:hAnsi="Times New Roman" w:cs="Times New Roman"/>
          <w:sz w:val="24"/>
          <w:szCs w:val="24"/>
        </w:rPr>
        <w:t xml:space="preserve">Dengan rumus regresi sederhana di atas, diketahui berapa besarnya harga </w:t>
      </w:r>
      <w:r w:rsidR="00680071">
        <w:rPr>
          <w:rFonts w:ascii="Times New Roman" w:hAnsi="Times New Roman" w:cs="Times New Roman"/>
          <w:sz w:val="24"/>
          <w:szCs w:val="24"/>
        </w:rPr>
        <w:t>(</w:t>
      </w:r>
      <w:r w:rsidRPr="00D41BCA">
        <w:rPr>
          <w:rFonts w:ascii="Times New Roman" w:hAnsi="Times New Roman" w:cs="Times New Roman"/>
          <w:sz w:val="24"/>
          <w:szCs w:val="24"/>
        </w:rPr>
        <w:t>a</w:t>
      </w:r>
      <w:r w:rsidR="00680071">
        <w:rPr>
          <w:rFonts w:ascii="Times New Roman" w:hAnsi="Times New Roman" w:cs="Times New Roman"/>
          <w:sz w:val="24"/>
          <w:szCs w:val="24"/>
        </w:rPr>
        <w:t>)</w:t>
      </w:r>
      <w:r w:rsidRPr="00D41BCA">
        <w:rPr>
          <w:rFonts w:ascii="Times New Roman" w:hAnsi="Times New Roman" w:cs="Times New Roman"/>
          <w:sz w:val="24"/>
          <w:szCs w:val="24"/>
        </w:rPr>
        <w:t xml:space="preserve"> dan </w:t>
      </w:r>
      <w:r w:rsidR="00680071">
        <w:rPr>
          <w:rFonts w:ascii="Times New Roman" w:hAnsi="Times New Roman" w:cs="Times New Roman"/>
          <w:sz w:val="24"/>
          <w:szCs w:val="24"/>
        </w:rPr>
        <w:t>(</w:t>
      </w:r>
      <w:r w:rsidRPr="00D41BCA">
        <w:rPr>
          <w:rFonts w:ascii="Times New Roman" w:hAnsi="Times New Roman" w:cs="Times New Roman"/>
          <w:sz w:val="24"/>
          <w:szCs w:val="24"/>
        </w:rPr>
        <w:t>b</w:t>
      </w:r>
      <w:r w:rsidR="00680071">
        <w:rPr>
          <w:rFonts w:ascii="Times New Roman" w:hAnsi="Times New Roman" w:cs="Times New Roman"/>
          <w:sz w:val="24"/>
          <w:szCs w:val="24"/>
        </w:rPr>
        <w:t>)</w:t>
      </w:r>
      <w:r w:rsidRPr="00D41BCA">
        <w:rPr>
          <w:rFonts w:ascii="Times New Roman" w:hAnsi="Times New Roman" w:cs="Times New Roman"/>
          <w:sz w:val="24"/>
          <w:szCs w:val="24"/>
        </w:rPr>
        <w:t xml:space="preserve"> dengan demikian kita dapat mengetahui besarnya </w:t>
      </w:r>
      <w:r w:rsidR="00403937">
        <w:rPr>
          <w:rFonts w:ascii="Times New Roman" w:hAnsi="Times New Roman" w:cs="Times New Roman"/>
          <w:sz w:val="24"/>
          <w:szCs w:val="24"/>
        </w:rPr>
        <w:t>X</w:t>
      </w:r>
      <w:r w:rsidRPr="00D41BCA">
        <w:rPr>
          <w:rFonts w:ascii="Times New Roman" w:hAnsi="Times New Roman" w:cs="Times New Roman"/>
          <w:sz w:val="24"/>
          <w:szCs w:val="24"/>
        </w:rPr>
        <w:t xml:space="preserve"> akan mempengaruhi </w:t>
      </w:r>
      <w:r w:rsidR="00403937">
        <w:rPr>
          <w:rFonts w:ascii="Times New Roman" w:hAnsi="Times New Roman" w:cs="Times New Roman"/>
          <w:sz w:val="24"/>
          <w:szCs w:val="24"/>
        </w:rPr>
        <w:t>Y</w:t>
      </w:r>
      <w:r w:rsidRPr="00D41BCA">
        <w:rPr>
          <w:rFonts w:ascii="Times New Roman" w:hAnsi="Times New Roman" w:cs="Times New Roman"/>
          <w:sz w:val="24"/>
          <w:szCs w:val="24"/>
        </w:rPr>
        <w:t xml:space="preserve"> </w:t>
      </w:r>
      <w:r w:rsidR="004704C6">
        <w:rPr>
          <w:rFonts w:ascii="Times New Roman" w:hAnsi="Times New Roman" w:cs="Times New Roman"/>
          <w:sz w:val="24"/>
          <w:szCs w:val="24"/>
        </w:rPr>
        <w:t xml:space="preserve">diperoleh </w:t>
      </w:r>
      <w:r w:rsidRPr="00D41BCA">
        <w:rPr>
          <w:rFonts w:ascii="Times New Roman" w:hAnsi="Times New Roman" w:cs="Times New Roman"/>
          <w:sz w:val="24"/>
          <w:szCs w:val="24"/>
        </w:rPr>
        <w:t xml:space="preserve">sebesar </w:t>
      </w:r>
      <w:r w:rsidR="0086269E">
        <w:rPr>
          <w:rFonts w:ascii="Times New Roman" w:hAnsi="Times New Roman" w:cs="Times New Roman"/>
          <w:sz w:val="24"/>
          <w:szCs w:val="24"/>
        </w:rPr>
        <w:t>16,17973</w:t>
      </w:r>
      <w:r w:rsidRPr="00D41BCA">
        <w:rPr>
          <w:rFonts w:ascii="Times New Roman" w:hAnsi="Times New Roman" w:cs="Times New Roman"/>
          <w:sz w:val="24"/>
          <w:szCs w:val="24"/>
        </w:rPr>
        <w:t>. Sehingga dapat dikata</w:t>
      </w:r>
      <w:r w:rsidR="005F7D8C">
        <w:rPr>
          <w:rFonts w:ascii="Times New Roman" w:hAnsi="Times New Roman" w:cs="Times New Roman"/>
          <w:sz w:val="24"/>
          <w:szCs w:val="24"/>
        </w:rPr>
        <w:t>ka</w:t>
      </w:r>
      <w:r w:rsidRPr="00D41BCA">
        <w:rPr>
          <w:rFonts w:ascii="Times New Roman" w:hAnsi="Times New Roman" w:cs="Times New Roman"/>
          <w:sz w:val="24"/>
          <w:szCs w:val="24"/>
        </w:rPr>
        <w:t xml:space="preserve">n bahwa terdapat pengaruh yang sangat positif / signifikan pada </w:t>
      </w:r>
      <w:r w:rsidR="005F7D8C">
        <w:rPr>
          <w:rFonts w:ascii="Times New Roman" w:hAnsi="Times New Roman" w:cs="Times New Roman"/>
          <w:sz w:val="24"/>
          <w:szCs w:val="24"/>
        </w:rPr>
        <w:t>profesional guru akidah akhlak terhadap motivasi belajar siswa MIS Miftahul Ulum Kec. Amonggedo Kab. Konawe</w:t>
      </w:r>
      <w:r w:rsidRPr="00D41BCA">
        <w:rPr>
          <w:rFonts w:ascii="Times New Roman" w:hAnsi="Times New Roman" w:cs="Times New Roman"/>
          <w:sz w:val="24"/>
          <w:szCs w:val="24"/>
        </w:rPr>
        <w:t>.</w:t>
      </w:r>
    </w:p>
    <w:p w:rsidR="00C54071" w:rsidRPr="00D41BCA" w:rsidRDefault="00C54071" w:rsidP="005B5E9E">
      <w:pPr>
        <w:spacing w:after="0" w:line="480" w:lineRule="auto"/>
        <w:ind w:firstLine="720"/>
        <w:jc w:val="both"/>
        <w:rPr>
          <w:rFonts w:ascii="Times New Roman" w:hAnsi="Times New Roman" w:cs="Times New Roman"/>
          <w:sz w:val="24"/>
          <w:szCs w:val="24"/>
        </w:rPr>
      </w:pPr>
      <w:r w:rsidRPr="00D41BCA">
        <w:rPr>
          <w:rFonts w:ascii="Times New Roman" w:hAnsi="Times New Roman" w:cs="Times New Roman"/>
          <w:sz w:val="24"/>
          <w:szCs w:val="24"/>
        </w:rPr>
        <w:t xml:space="preserve">Untuk menarik sebuah kesimpulan, apakah terdapat </w:t>
      </w:r>
      <w:r w:rsidR="00403937">
        <w:rPr>
          <w:rFonts w:ascii="Times New Roman" w:hAnsi="Times New Roman" w:cs="Times New Roman"/>
          <w:sz w:val="24"/>
          <w:szCs w:val="24"/>
        </w:rPr>
        <w:t>pengaruh</w:t>
      </w:r>
      <w:r w:rsidRPr="00D41BCA">
        <w:rPr>
          <w:rFonts w:ascii="Times New Roman" w:hAnsi="Times New Roman" w:cs="Times New Roman"/>
          <w:sz w:val="24"/>
          <w:szCs w:val="24"/>
        </w:rPr>
        <w:t xml:space="preserve"> antara variabel X (</w:t>
      </w:r>
      <w:r w:rsidR="005F7D8C">
        <w:rPr>
          <w:rFonts w:ascii="Times New Roman" w:hAnsi="Times New Roman" w:cs="Times New Roman"/>
          <w:sz w:val="24"/>
          <w:szCs w:val="24"/>
        </w:rPr>
        <w:t>profesional guru akidah akhlak</w:t>
      </w:r>
      <w:r w:rsidRPr="00D41BCA">
        <w:rPr>
          <w:rFonts w:ascii="Times New Roman" w:hAnsi="Times New Roman" w:cs="Times New Roman"/>
          <w:sz w:val="24"/>
          <w:szCs w:val="24"/>
        </w:rPr>
        <w:t>) dengan variabel Y (</w:t>
      </w:r>
      <w:r w:rsidR="005F7D8C">
        <w:rPr>
          <w:rFonts w:ascii="Times New Roman" w:hAnsi="Times New Roman" w:cs="Times New Roman"/>
          <w:sz w:val="24"/>
          <w:szCs w:val="24"/>
        </w:rPr>
        <w:t>motivasi belajar siswa</w:t>
      </w:r>
      <w:r w:rsidRPr="00D41BCA">
        <w:rPr>
          <w:rFonts w:ascii="Times New Roman" w:hAnsi="Times New Roman" w:cs="Times New Roman"/>
          <w:sz w:val="24"/>
          <w:szCs w:val="24"/>
        </w:rPr>
        <w:t>) sebagaimana telah dikemukakan sebelumnya, maka data tersebut akan di</w:t>
      </w:r>
      <w:r w:rsidR="005F7D8C">
        <w:rPr>
          <w:rFonts w:ascii="Times New Roman" w:hAnsi="Times New Roman" w:cs="Times New Roman"/>
          <w:sz w:val="24"/>
          <w:szCs w:val="24"/>
        </w:rPr>
        <w:t xml:space="preserve"> </w:t>
      </w:r>
      <w:r w:rsidRPr="00D41BCA">
        <w:rPr>
          <w:rFonts w:ascii="Times New Roman" w:hAnsi="Times New Roman" w:cs="Times New Roman"/>
          <w:sz w:val="24"/>
          <w:szCs w:val="24"/>
        </w:rPr>
        <w:t xml:space="preserve">olah dengan menggunakan rumus </w:t>
      </w:r>
      <w:r w:rsidRPr="00D41BCA">
        <w:rPr>
          <w:rFonts w:ascii="Times New Roman" w:hAnsi="Times New Roman" w:cs="Times New Roman"/>
          <w:i/>
          <w:sz w:val="24"/>
          <w:szCs w:val="24"/>
        </w:rPr>
        <w:t>korelasi product moment</w:t>
      </w:r>
      <w:r w:rsidRPr="00D41BCA">
        <w:rPr>
          <w:rFonts w:ascii="Times New Roman" w:hAnsi="Times New Roman" w:cs="Times New Roman"/>
          <w:sz w:val="24"/>
          <w:szCs w:val="24"/>
        </w:rPr>
        <w:t xml:space="preserve"> sebagai berikut :</w:t>
      </w:r>
    </w:p>
    <w:p w:rsidR="00C54071" w:rsidRPr="00D41BCA" w:rsidRDefault="00C54071" w:rsidP="00D41BCA">
      <w:pPr>
        <w:spacing w:after="0" w:line="480" w:lineRule="auto"/>
        <w:ind w:firstLine="72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Rxy</m:t>
          </m:r>
          <m:r>
            <w:rPr>
              <w:rFonts w:ascii="Cambria Math" w:hAnsi="Times New Roman" w:cs="Times New Roman"/>
              <w:sz w:val="24"/>
              <w:szCs w:val="24"/>
            </w:rPr>
            <m:t xml:space="preserve">=  </m:t>
          </m:r>
          <m:f>
            <m:fPr>
              <m:ctrlPr>
                <w:rPr>
                  <w:rFonts w:ascii="Cambria Math" w:hAnsi="Times New Roman" w:cs="Times New Roman"/>
                  <w:sz w:val="24"/>
                  <w:szCs w:val="24"/>
                </w:rPr>
              </m:ctrlPr>
            </m:fPr>
            <m:num>
              <m:r>
                <w:rPr>
                  <w:rFonts w:ascii="Cambria Math" w:hAnsi="Cambria Math" w:cs="Times New Roman"/>
                  <w:sz w:val="24"/>
                  <w:szCs w:val="24"/>
                </w:rPr>
                <m:t>n</m:t>
              </m:r>
              <m:d>
                <m:dPr>
                  <m:ctrlPr>
                    <w:rPr>
                      <w:rFonts w:ascii="Cambria Math" w:hAnsi="Times New Roman" w:cs="Times New Roman"/>
                      <w:i/>
                      <w:sz w:val="24"/>
                      <w:szCs w:val="24"/>
                    </w:rPr>
                  </m:ctrlPr>
                </m:dPr>
                <m:e>
                  <m:r>
                    <w:rPr>
                      <w:rFonts w:ascii="Times New Roman" w:hAnsi="Times New Roman" w:cs="Times New Roman"/>
                      <w:sz w:val="24"/>
                      <w:szCs w:val="24"/>
                    </w:rPr>
                    <m:t>∑</m:t>
                  </m:r>
                  <m:r>
                    <w:rPr>
                      <w:rFonts w:ascii="Cambria Math" w:hAnsi="Cambria Math" w:cs="Times New Roman"/>
                      <w:sz w:val="24"/>
                      <w:szCs w:val="24"/>
                    </w:rPr>
                    <m:t>xy</m:t>
                  </m:r>
                </m:e>
              </m:d>
              <m:r>
                <w:rPr>
                  <w:rFonts w:ascii="Times New Roman" w:hAnsi="Times New Roman" w:cs="Times New Roman"/>
                  <w:sz w:val="24"/>
                  <w:szCs w:val="24"/>
                </w:rPr>
                <m:t>-</m:t>
              </m:r>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Times New Roman"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d>
                    <m:dPr>
                      <m:begChr m:val="["/>
                      <m:endChr m:val="]"/>
                      <m:ctrlPr>
                        <w:rPr>
                          <w:rFonts w:ascii="Cambria Math" w:hAnsi="Times New Roman" w:cs="Times New Roman"/>
                          <w:i/>
                          <w:sz w:val="24"/>
                          <w:szCs w:val="24"/>
                        </w:rPr>
                      </m:ctrlPr>
                    </m:dPr>
                    <m:e>
                      <m:r>
                        <w:rPr>
                          <w:rFonts w:ascii="Cambria Math" w:hAnsi="Cambria Math" w:cs="Times New Roman"/>
                          <w:sz w:val="24"/>
                          <w:szCs w:val="24"/>
                        </w:rPr>
                        <m:t>n</m:t>
                      </m:r>
                      <m:r>
                        <w:rPr>
                          <w:rFonts w:ascii="Cambria Math" w:hAnsi="Times New Roman" w:cs="Times New Roman"/>
                          <w:sz w:val="24"/>
                          <w:szCs w:val="24"/>
                        </w:rPr>
                        <m:t>.</m:t>
                      </m:r>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Cambria Math" w:cs="Times New Roman"/>
                          <w:sz w:val="24"/>
                          <w:szCs w:val="24"/>
                        </w:rPr>
                        <m:t>x</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r>
                        <w:rPr>
                          <w:rFonts w:ascii="Cambria Math" w:hAnsi="Times New Roman" w:cs="Times New Roman"/>
                          <w:sz w:val="24"/>
                          <w:szCs w:val="24"/>
                        </w:rPr>
                        <m:t xml:space="preserve">. </m:t>
                      </m:r>
                      <m:r>
                        <w:rPr>
                          <w:rFonts w:ascii="Cambria Math" w:hAnsi="Cambria Math" w:cs="Times New Roman"/>
                          <w:sz w:val="24"/>
                          <w:szCs w:val="24"/>
                        </w:rPr>
                        <m:t>n</m:t>
                      </m:r>
                      <m:d>
                        <m:dPr>
                          <m:ctrlPr>
                            <w:rPr>
                              <w:rFonts w:ascii="Cambria Math" w:hAnsi="Times New Roman" w:cs="Times New Roman"/>
                              <w:i/>
                              <w:sz w:val="24"/>
                              <w:szCs w:val="24"/>
                            </w:rPr>
                          </m:ctrlPr>
                        </m:dPr>
                        <m:e>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e>
                      </m:d>
                      <m:r>
                        <w:rPr>
                          <w:rFonts w:ascii="Times New Roman" w:hAnsi="Times New Roman" w:cs="Times New Roman"/>
                          <w:sz w:val="24"/>
                          <w:szCs w:val="24"/>
                        </w:rPr>
                        <m:t>-</m:t>
                      </m:r>
                      <m:r>
                        <w:rPr>
                          <w:rFonts w:ascii="Cambria Math" w:hAnsi="Times New Roman" w:cs="Times New Roman"/>
                          <w:sz w:val="24"/>
                          <w:szCs w:val="24"/>
                        </w:rPr>
                        <m:t xml:space="preserve"> </m:t>
                      </m:r>
                      <m:r>
                        <w:rPr>
                          <w:rFonts w:ascii="Times New Roman" w:hAnsi="Times New Roman" w:cs="Times New Roman"/>
                          <w:sz w:val="24"/>
                          <w:szCs w:val="24"/>
                        </w:rPr>
                        <m:t>∑</m:t>
                      </m:r>
                      <m:r>
                        <w:rPr>
                          <w:rFonts w:ascii="Cambria Math" w:hAnsi="Cambria Math" w:cs="Times New Roman"/>
                          <w:sz w:val="24"/>
                          <w:szCs w:val="24"/>
                        </w:rPr>
                        <m:t>y</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e>
                  </m:d>
                </m:e>
              </m:rad>
            </m:den>
          </m:f>
        </m:oMath>
      </m:oMathPara>
    </w:p>
    <w:p w:rsidR="00C54071" w:rsidRPr="00D41BCA" w:rsidRDefault="00C54071" w:rsidP="00D41BCA">
      <w:pPr>
        <w:spacing w:after="0" w:line="480" w:lineRule="auto"/>
        <w:ind w:firstLine="720"/>
        <w:jc w:val="both"/>
        <w:rPr>
          <w:rFonts w:ascii="Times New Roman" w:hAnsi="Times New Roman" w:cs="Times New Roman"/>
          <w:sz w:val="24"/>
          <w:szCs w:val="24"/>
        </w:rPr>
      </w:pPr>
      <m:oMathPara>
        <m:oMathParaPr>
          <m:jc m:val="left"/>
        </m:oMathParaPr>
        <m:oMath>
          <m:r>
            <w:rPr>
              <w:rFonts w:ascii="Cambria Math" w:hAnsi="Times New Roman" w:cs="Times New Roman"/>
              <w:sz w:val="24"/>
              <w:szCs w:val="24"/>
            </w:rPr>
            <m:t xml:space="preserve">         =  </m:t>
          </m:r>
          <m:f>
            <m:fPr>
              <m:ctrlPr>
                <w:rPr>
                  <w:rFonts w:ascii="Cambria Math" w:hAnsi="Times New Roman" w:cs="Times New Roman"/>
                  <w:sz w:val="24"/>
                  <w:szCs w:val="24"/>
                </w:rPr>
              </m:ctrlPr>
            </m:fPr>
            <m:num>
              <m:r>
                <m:rPr>
                  <m:sty m:val="p"/>
                </m:rPr>
                <w:rPr>
                  <w:rFonts w:ascii="Cambria Math" w:hAnsi="Times New Roman" w:cs="Times New Roman"/>
                  <w:sz w:val="24"/>
                  <w:szCs w:val="24"/>
                </w:rPr>
                <m:t>30</m:t>
              </m:r>
              <m:d>
                <m:dPr>
                  <m:ctrlPr>
                    <w:rPr>
                      <w:rFonts w:ascii="Cambria Math" w:hAnsi="Times New Roman" w:cs="Times New Roman"/>
                      <w:i/>
                      <w:sz w:val="24"/>
                      <w:szCs w:val="24"/>
                    </w:rPr>
                  </m:ctrlPr>
                </m:dPr>
                <m:e>
                  <m:r>
                    <w:rPr>
                      <w:rFonts w:ascii="Cambria Math" w:hAnsi="Times New Roman" w:cs="Times New Roman"/>
                      <w:sz w:val="24"/>
                      <w:szCs w:val="24"/>
                    </w:rPr>
                    <m:t>55774</m:t>
                  </m:r>
                </m:e>
              </m:d>
              <m:r>
                <w:rPr>
                  <w:rFonts w:ascii="Times New Roman" w:hAnsi="Times New Roman" w:cs="Times New Roman"/>
                  <w:sz w:val="24"/>
                  <w:szCs w:val="24"/>
                </w:rPr>
                <m:t>-</m:t>
              </m:r>
              <m:r>
                <w:rPr>
                  <w:rFonts w:ascii="Cambria Math" w:hAnsi="Times New Roman" w:cs="Times New Roman"/>
                  <w:sz w:val="24"/>
                  <w:szCs w:val="24"/>
                </w:rPr>
                <m:t xml:space="preserve"> (1546)(1079)</m:t>
              </m:r>
            </m:num>
            <m:den>
              <m:rad>
                <m:radPr>
                  <m:degHide m:val="on"/>
                  <m:ctrlPr>
                    <w:rPr>
                      <w:rFonts w:ascii="Cambria Math" w:hAnsi="Times New Roman" w:cs="Times New Roman"/>
                      <w:i/>
                      <w:sz w:val="24"/>
                      <w:szCs w:val="24"/>
                    </w:rPr>
                  </m:ctrlPr>
                </m:radPr>
                <m:deg/>
                <m:e>
                  <m:d>
                    <m:dPr>
                      <m:begChr m:val="["/>
                      <m:endChr m:val="]"/>
                      <m:ctrlPr>
                        <w:rPr>
                          <w:rFonts w:ascii="Cambria Math" w:hAnsi="Times New Roman" w:cs="Times New Roman"/>
                          <w:i/>
                          <w:sz w:val="24"/>
                          <w:szCs w:val="24"/>
                        </w:rPr>
                      </m:ctrlPr>
                    </m:dPr>
                    <m:e>
                      <m:r>
                        <w:rPr>
                          <w:rFonts w:ascii="Cambria Math" w:hAnsi="Times New Roman" w:cs="Times New Roman"/>
                          <w:sz w:val="24"/>
                          <w:szCs w:val="24"/>
                        </w:rPr>
                        <m:t>30.(79844</m:t>
                      </m:r>
                      <m:r>
                        <m:rPr>
                          <m:sty m:val="p"/>
                        </m:rPr>
                        <w:rPr>
                          <w:rFonts w:ascii="Cambria Math" w:hAnsi="Times New Roman" w:cs="Times New Roman"/>
                          <w:sz w:val="24"/>
                          <w:szCs w:val="24"/>
                        </w:rPr>
                        <m:t>)</m:t>
                      </m:r>
                      <m:r>
                        <w:rPr>
                          <w:rFonts w:ascii="Times New Roman" w:hAnsi="Times New Roman" w:cs="Times New Roman"/>
                          <w:sz w:val="24"/>
                          <w:szCs w:val="24"/>
                        </w:rPr>
                        <m:t>-</m:t>
                      </m:r>
                      <m:r>
                        <w:rPr>
                          <w:rFonts w:ascii="Cambria Math" w:hAnsi="Times New Roman" w:cs="Times New Roman"/>
                          <w:sz w:val="24"/>
                          <w:szCs w:val="24"/>
                        </w:rPr>
                        <m:t xml:space="preserve"> (1546</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r>
                        <w:rPr>
                          <w:rFonts w:ascii="Cambria Math" w:hAnsi="Times New Roman" w:cs="Times New Roman"/>
                          <w:sz w:val="24"/>
                          <w:szCs w:val="24"/>
                        </w:rPr>
                        <m:t>.30</m:t>
                      </m:r>
                      <m:d>
                        <m:dPr>
                          <m:ctrlPr>
                            <w:rPr>
                              <w:rFonts w:ascii="Cambria Math" w:hAnsi="Times New Roman" w:cs="Times New Roman"/>
                              <w:i/>
                              <w:sz w:val="24"/>
                              <w:szCs w:val="24"/>
                            </w:rPr>
                          </m:ctrlPr>
                        </m:dPr>
                        <m:e>
                          <m:r>
                            <w:rPr>
                              <w:rFonts w:ascii="Cambria Math" w:hAnsi="Times New Roman" w:cs="Times New Roman"/>
                              <w:sz w:val="24"/>
                              <w:szCs w:val="24"/>
                            </w:rPr>
                            <m:t>39241</m:t>
                          </m:r>
                        </m:e>
                      </m:d>
                      <m:r>
                        <w:rPr>
                          <w:rFonts w:ascii="Times New Roman" w:hAnsi="Times New Roman" w:cs="Times New Roman"/>
                          <w:sz w:val="24"/>
                          <w:szCs w:val="24"/>
                        </w:rPr>
                        <m:t>-</m:t>
                      </m:r>
                      <m:r>
                        <w:rPr>
                          <w:rFonts w:ascii="Cambria Math" w:hAnsi="Times New Roman" w:cs="Times New Roman"/>
                          <w:sz w:val="24"/>
                          <w:szCs w:val="24"/>
                        </w:rPr>
                        <m:t xml:space="preserve"> (1079</m:t>
                      </m:r>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e>
                  </m:d>
                </m:e>
              </m:rad>
            </m:den>
          </m:f>
        </m:oMath>
      </m:oMathPara>
    </w:p>
    <w:p w:rsidR="00C54071" w:rsidRPr="00D41BCA" w:rsidRDefault="00C54071" w:rsidP="00D41BCA">
      <w:pPr>
        <w:spacing w:after="0" w:line="480" w:lineRule="auto"/>
        <w:ind w:firstLine="720"/>
        <w:jc w:val="both"/>
        <w:rPr>
          <w:rFonts w:ascii="Times New Roman" w:hAnsi="Times New Roman" w:cs="Times New Roman"/>
          <w:sz w:val="24"/>
          <w:szCs w:val="24"/>
        </w:rPr>
      </w:pPr>
      <m:oMathPara>
        <m:oMathParaPr>
          <m:jc m:val="left"/>
        </m:oMathParaPr>
        <m:oMath>
          <m:r>
            <w:rPr>
              <w:rFonts w:ascii="Cambria Math" w:hAnsi="Times New Roman" w:cs="Times New Roman"/>
              <w:sz w:val="24"/>
              <w:szCs w:val="24"/>
            </w:rPr>
            <m:t xml:space="preserve">         =  </m:t>
          </m:r>
          <m:f>
            <m:fPr>
              <m:ctrlPr>
                <w:rPr>
                  <w:rFonts w:ascii="Cambria Math" w:hAnsi="Times New Roman" w:cs="Times New Roman"/>
                  <w:sz w:val="24"/>
                  <w:szCs w:val="24"/>
                </w:rPr>
              </m:ctrlPr>
            </m:fPr>
            <m:num>
              <m:r>
                <m:rPr>
                  <m:sty m:val="p"/>
                </m:rPr>
                <w:rPr>
                  <w:rFonts w:ascii="Cambria Math" w:hAnsi="Times New Roman" w:cs="Times New Roman"/>
                  <w:sz w:val="24"/>
                  <w:szCs w:val="24"/>
                </w:rPr>
                <m:t>1673220</m:t>
              </m:r>
              <m:r>
                <w:rPr>
                  <w:rFonts w:ascii="Times New Roman" w:hAnsi="Times New Roman" w:cs="Times New Roman"/>
                  <w:sz w:val="24"/>
                  <w:szCs w:val="24"/>
                </w:rPr>
                <m:t>-</m:t>
              </m:r>
              <m:r>
                <w:rPr>
                  <w:rFonts w:ascii="Cambria Math" w:hAnsi="Times New Roman" w:cs="Times New Roman"/>
                  <w:sz w:val="24"/>
                  <w:szCs w:val="24"/>
                </w:rPr>
                <m:t xml:space="preserve"> 1668134</m:t>
              </m:r>
            </m:num>
            <m:den>
              <m:rad>
                <m:radPr>
                  <m:degHide m:val="on"/>
                  <m:ctrlPr>
                    <w:rPr>
                      <w:rFonts w:ascii="Cambria Math" w:hAnsi="Times New Roman" w:cs="Times New Roman"/>
                      <w:i/>
                      <w:sz w:val="24"/>
                      <w:szCs w:val="24"/>
                    </w:rPr>
                  </m:ctrlPr>
                </m:radPr>
                <m:deg/>
                <m:e>
                  <m:d>
                    <m:dPr>
                      <m:begChr m:val="["/>
                      <m:endChr m:val="]"/>
                      <m:ctrlPr>
                        <w:rPr>
                          <w:rFonts w:ascii="Cambria Math" w:hAnsi="Times New Roman" w:cs="Times New Roman"/>
                          <w:i/>
                          <w:sz w:val="24"/>
                          <w:szCs w:val="24"/>
                        </w:rPr>
                      </m:ctrlPr>
                    </m:dPr>
                    <m:e>
                      <m:r>
                        <w:rPr>
                          <w:rFonts w:ascii="Cambria Math" w:hAnsi="Times New Roman" w:cs="Times New Roman"/>
                          <w:sz w:val="24"/>
                          <w:szCs w:val="24"/>
                        </w:rPr>
                        <m:t>(2395320</m:t>
                      </m:r>
                      <m:r>
                        <m:rPr>
                          <m:sty m:val="p"/>
                        </m:rPr>
                        <w:rPr>
                          <w:rFonts w:ascii="Cambria Math" w:hAnsi="Times New Roman" w:cs="Times New Roman"/>
                          <w:sz w:val="24"/>
                          <w:szCs w:val="24"/>
                        </w:rPr>
                        <m:t>)</m:t>
                      </m:r>
                      <m:r>
                        <w:rPr>
                          <w:rFonts w:ascii="Times New Roman" w:hAnsi="Times New Roman" w:cs="Times New Roman"/>
                          <w:sz w:val="24"/>
                          <w:szCs w:val="24"/>
                        </w:rPr>
                        <m:t>-</m:t>
                      </m:r>
                      <m:r>
                        <w:rPr>
                          <w:rFonts w:ascii="Cambria Math" w:hAnsi="Times New Roman" w:cs="Times New Roman"/>
                          <w:sz w:val="24"/>
                          <w:szCs w:val="24"/>
                        </w:rPr>
                        <m:t xml:space="preserve"> (2390116</m:t>
                      </m:r>
                      <m:sSup>
                        <m:sSupPr>
                          <m:ctrlPr>
                            <w:rPr>
                              <w:rFonts w:ascii="Cambria Math" w:hAnsi="Times New Roman" w:cs="Times New Roman"/>
                              <w:i/>
                              <w:sz w:val="24"/>
                              <w:szCs w:val="24"/>
                            </w:rPr>
                          </m:ctrlPr>
                        </m:sSupPr>
                        <m:e>
                          <m:r>
                            <w:rPr>
                              <w:rFonts w:ascii="Cambria Math" w:hAnsi="Times New Roman" w:cs="Times New Roman"/>
                              <w:sz w:val="24"/>
                              <w:szCs w:val="24"/>
                            </w:rPr>
                            <m:t>)</m:t>
                          </m:r>
                        </m:e>
                        <m:sup/>
                      </m:sSup>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Times New Roman" w:cs="Times New Roman"/>
                              <w:sz w:val="24"/>
                              <w:szCs w:val="24"/>
                            </w:rPr>
                            <m:t>1177230</m:t>
                          </m:r>
                        </m:e>
                      </m:d>
                      <m:r>
                        <w:rPr>
                          <w:rFonts w:ascii="Times New Roman" w:hAnsi="Times New Roman" w:cs="Times New Roman"/>
                          <w:sz w:val="24"/>
                          <w:szCs w:val="24"/>
                        </w:rPr>
                        <m:t>-</m:t>
                      </m:r>
                      <m:r>
                        <w:rPr>
                          <w:rFonts w:ascii="Cambria Math" w:hAnsi="Times New Roman" w:cs="Times New Roman"/>
                          <w:sz w:val="24"/>
                          <w:szCs w:val="24"/>
                        </w:rPr>
                        <m:t xml:space="preserve"> (1164241)</m:t>
                      </m:r>
                    </m:e>
                  </m:d>
                </m:e>
              </m:rad>
            </m:den>
          </m:f>
        </m:oMath>
      </m:oMathPara>
    </w:p>
    <w:p w:rsidR="00C54071" w:rsidRPr="00D41BCA" w:rsidRDefault="00C54071" w:rsidP="00D41BCA">
      <w:pPr>
        <w:spacing w:after="0" w:line="480" w:lineRule="auto"/>
        <w:ind w:firstLine="720"/>
        <w:jc w:val="both"/>
        <w:rPr>
          <w:rFonts w:ascii="Times New Roman" w:hAnsi="Times New Roman" w:cs="Times New Roman"/>
          <w:sz w:val="24"/>
          <w:szCs w:val="24"/>
        </w:rPr>
      </w:pPr>
      <m:oMathPara>
        <m:oMathParaPr>
          <m:jc m:val="left"/>
        </m:oMathParaPr>
        <m:oMath>
          <m:r>
            <w:rPr>
              <w:rFonts w:ascii="Cambria Math" w:hAnsi="Times New Roman" w:cs="Times New Roman"/>
              <w:sz w:val="24"/>
              <w:szCs w:val="24"/>
            </w:rPr>
            <m:t xml:space="preserve">     =  </m:t>
          </m:r>
          <m:f>
            <m:fPr>
              <m:ctrlPr>
                <w:rPr>
                  <w:rFonts w:ascii="Cambria Math" w:hAnsi="Times New Roman" w:cs="Times New Roman"/>
                  <w:sz w:val="24"/>
                  <w:szCs w:val="24"/>
                </w:rPr>
              </m:ctrlPr>
            </m:fPr>
            <m:num>
              <m:r>
                <m:rPr>
                  <m:sty m:val="p"/>
                </m:rPr>
                <w:rPr>
                  <w:rFonts w:ascii="Cambria Math" w:hAnsi="Times New Roman" w:cs="Times New Roman"/>
                  <w:sz w:val="24"/>
                  <w:szCs w:val="24"/>
                </w:rPr>
                <m:t>1673220</m:t>
              </m:r>
              <m:r>
                <m:rPr>
                  <m:sty m:val="p"/>
                </m:rPr>
                <w:rPr>
                  <w:rFonts w:ascii="Cambria Math" w:hAnsi="Times New Roman" w:cs="Times New Roman"/>
                  <w:sz w:val="24"/>
                  <w:szCs w:val="24"/>
                </w:rPr>
                <m:t>-</m:t>
              </m:r>
              <m:r>
                <m:rPr>
                  <m:sty m:val="p"/>
                </m:rPr>
                <w:rPr>
                  <w:rFonts w:ascii="Cambria Math" w:hAnsi="Times New Roman" w:cs="Times New Roman"/>
                  <w:sz w:val="24"/>
                  <w:szCs w:val="24"/>
                </w:rPr>
                <m:t>1668134</m:t>
              </m:r>
            </m:num>
            <m:den>
              <m:rad>
                <m:radPr>
                  <m:degHide m:val="on"/>
                  <m:ctrlPr>
                    <w:rPr>
                      <w:rFonts w:ascii="Cambria Math" w:hAnsi="Times New Roman" w:cs="Times New Roman"/>
                      <w:i/>
                      <w:sz w:val="24"/>
                      <w:szCs w:val="24"/>
                    </w:rPr>
                  </m:ctrlPr>
                </m:radPr>
                <m:deg/>
                <m:e>
                  <m:d>
                    <m:dPr>
                      <m:ctrlPr>
                        <w:rPr>
                          <w:rFonts w:ascii="Cambria Math" w:hAnsi="Times New Roman" w:cs="Times New Roman"/>
                          <w:i/>
                          <w:sz w:val="24"/>
                          <w:szCs w:val="24"/>
                        </w:rPr>
                      </m:ctrlPr>
                    </m:dPr>
                    <m:e>
                      <m:r>
                        <w:rPr>
                          <w:rFonts w:ascii="Cambria Math" w:hAnsi="Times New Roman" w:cs="Times New Roman"/>
                          <w:sz w:val="24"/>
                          <w:szCs w:val="24"/>
                        </w:rPr>
                        <m:t>5204</m:t>
                      </m:r>
                    </m:e>
                  </m:d>
                  <m:r>
                    <w:rPr>
                      <w:rFonts w:ascii="Cambria Math" w:hAnsi="Times New Roman" w:cs="Times New Roman"/>
                      <w:sz w:val="24"/>
                      <w:szCs w:val="24"/>
                    </w:rPr>
                    <m:t xml:space="preserve">  (12989)</m:t>
                  </m:r>
                </m:e>
              </m:rad>
            </m:den>
          </m:f>
        </m:oMath>
      </m:oMathPara>
    </w:p>
    <w:p w:rsidR="00C54071" w:rsidRPr="00D41BCA" w:rsidRDefault="00C54071" w:rsidP="00D41BCA">
      <w:pPr>
        <w:tabs>
          <w:tab w:val="left" w:pos="3315"/>
        </w:tabs>
        <w:spacing w:after="0" w:line="480" w:lineRule="auto"/>
        <w:jc w:val="both"/>
        <w:rPr>
          <w:rFonts w:ascii="Times New Roman" w:hAnsi="Times New Roman" w:cs="Times New Roman"/>
          <w:b/>
          <w:sz w:val="24"/>
          <w:szCs w:val="24"/>
        </w:rPr>
      </w:pPr>
      <m:oMathPara>
        <m:oMathParaPr>
          <m:jc m:val="left"/>
        </m:oMathParaPr>
        <m:oMath>
          <m:r>
            <w:rPr>
              <w:rFonts w:ascii="Cambria Math" w:hAnsi="Times New Roman" w:cs="Times New Roman"/>
              <w:sz w:val="24"/>
              <w:szCs w:val="24"/>
            </w:rPr>
            <w:lastRenderedPageBreak/>
            <m:t xml:space="preserve">      =  </m:t>
          </m:r>
          <m:f>
            <m:fPr>
              <m:ctrlPr>
                <w:rPr>
                  <w:rFonts w:ascii="Cambria Math" w:hAnsi="Times New Roman" w:cs="Times New Roman"/>
                  <w:sz w:val="24"/>
                  <w:szCs w:val="24"/>
                </w:rPr>
              </m:ctrlPr>
            </m:fPr>
            <m:num>
              <m:r>
                <m:rPr>
                  <m:sty m:val="p"/>
                </m:rPr>
                <w:rPr>
                  <w:rFonts w:ascii="Cambria Math" w:hAnsi="Times New Roman" w:cs="Times New Roman"/>
                  <w:sz w:val="24"/>
                  <w:szCs w:val="24"/>
                </w:rPr>
                <m:t>5086</m:t>
              </m:r>
            </m:num>
            <m:den>
              <m:rad>
                <m:radPr>
                  <m:degHide m:val="on"/>
                  <m:ctrlPr>
                    <w:rPr>
                      <w:rFonts w:ascii="Cambria Math" w:hAnsi="Times New Roman" w:cs="Times New Roman"/>
                      <w:i/>
                      <w:sz w:val="24"/>
                      <w:szCs w:val="24"/>
                    </w:rPr>
                  </m:ctrlPr>
                </m:radPr>
                <m:deg/>
                <m:e>
                  <m:d>
                    <m:dPr>
                      <m:ctrlPr>
                        <w:rPr>
                          <w:rFonts w:ascii="Cambria Math" w:hAnsi="Times New Roman" w:cs="Times New Roman"/>
                          <w:i/>
                          <w:sz w:val="24"/>
                          <w:szCs w:val="24"/>
                        </w:rPr>
                      </m:ctrlPr>
                    </m:dPr>
                    <m:e>
                      <m:r>
                        <w:rPr>
                          <w:rFonts w:ascii="Cambria Math" w:hAnsi="Times New Roman" w:cs="Times New Roman"/>
                          <w:sz w:val="24"/>
                          <w:szCs w:val="24"/>
                        </w:rPr>
                        <m:t>67594756</m:t>
                      </m:r>
                    </m:e>
                  </m:d>
                </m:e>
              </m:rad>
            </m:den>
          </m:f>
        </m:oMath>
      </m:oMathPara>
    </w:p>
    <w:p w:rsidR="00C54071" w:rsidRPr="00D41BCA" w:rsidRDefault="00C54071" w:rsidP="00D41BCA">
      <w:pPr>
        <w:tabs>
          <w:tab w:val="left" w:pos="3315"/>
        </w:tabs>
        <w:spacing w:after="0" w:line="480" w:lineRule="auto"/>
        <w:ind w:firstLine="720"/>
        <w:jc w:val="both"/>
        <w:rPr>
          <w:rFonts w:ascii="Times New Roman" w:hAnsi="Times New Roman" w:cs="Times New Roman"/>
          <w:b/>
          <w:sz w:val="24"/>
          <w:szCs w:val="24"/>
        </w:rPr>
      </w:pPr>
      <m:oMathPara>
        <m:oMathParaPr>
          <m:jc m:val="left"/>
        </m:oMathParaPr>
        <m:oMath>
          <m:r>
            <w:rPr>
              <w:rFonts w:ascii="Cambria Math" w:hAnsi="Times New Roman" w:cs="Times New Roman"/>
              <w:sz w:val="24"/>
              <w:szCs w:val="24"/>
            </w:rPr>
            <m:t xml:space="preserve">      </m:t>
          </m:r>
          <m:r>
            <m:rPr>
              <m:sty m:val="p"/>
            </m:rPr>
            <w:rPr>
              <w:rFonts w:ascii="Cambria Math" w:hAnsi="Cambria Math" w:cs="Times New Roman"/>
              <w:sz w:val="24"/>
              <w:szCs w:val="24"/>
            </w:rPr>
            <m:t>R</m:t>
          </m:r>
          <m:r>
            <w:rPr>
              <w:rFonts w:ascii="Cambria Math" w:hAnsi="Cambria Math" w:cs="Times New Roman"/>
              <w:sz w:val="24"/>
              <w:szCs w:val="24"/>
            </w:rPr>
            <m:t>xy</m:t>
          </m:r>
          <m:r>
            <w:rPr>
              <w:rFonts w:ascii="Cambria Math" w:hAnsi="Times New Roman" w:cs="Times New Roman"/>
              <w:sz w:val="24"/>
              <w:szCs w:val="24"/>
            </w:rPr>
            <m:t xml:space="preserve"> = 0,6186</m:t>
          </m:r>
        </m:oMath>
      </m:oMathPara>
    </w:p>
    <w:p w:rsidR="00C54071" w:rsidRPr="00D41BCA" w:rsidRDefault="00C54071" w:rsidP="00D41BCA">
      <w:pPr>
        <w:spacing w:after="0" w:line="480" w:lineRule="auto"/>
        <w:ind w:firstLine="720"/>
        <w:jc w:val="both"/>
        <w:rPr>
          <w:rFonts w:ascii="Times New Roman" w:hAnsi="Times New Roman" w:cs="Times New Roman"/>
          <w:sz w:val="24"/>
          <w:szCs w:val="24"/>
        </w:rPr>
      </w:pPr>
      <w:r w:rsidRPr="00D41BCA">
        <w:rPr>
          <w:rFonts w:ascii="Times New Roman" w:hAnsi="Times New Roman" w:cs="Times New Roman"/>
          <w:sz w:val="24"/>
          <w:szCs w:val="24"/>
        </w:rPr>
        <w:t>Berdasarkan hasil yang di</w:t>
      </w:r>
      <w:r w:rsidR="003E6A37">
        <w:rPr>
          <w:rFonts w:ascii="Times New Roman" w:hAnsi="Times New Roman" w:cs="Times New Roman"/>
          <w:sz w:val="24"/>
          <w:szCs w:val="24"/>
        </w:rPr>
        <w:t xml:space="preserve">peroleh diatas yaitu </w:t>
      </w:r>
      <w:r w:rsidR="00403937">
        <w:rPr>
          <w:rFonts w:ascii="Times New Roman" w:hAnsi="Times New Roman" w:cs="Times New Roman"/>
          <w:sz w:val="24"/>
          <w:szCs w:val="24"/>
        </w:rPr>
        <w:t>R</w:t>
      </w:r>
      <w:r w:rsidR="003E6A37">
        <w:rPr>
          <w:rFonts w:ascii="Times New Roman" w:hAnsi="Times New Roman" w:cs="Times New Roman"/>
          <w:sz w:val="24"/>
          <w:szCs w:val="24"/>
        </w:rPr>
        <w:t>xy = 0,16186</w:t>
      </w:r>
      <w:r w:rsidRPr="00D41BCA">
        <w:rPr>
          <w:rFonts w:ascii="Times New Roman" w:hAnsi="Times New Roman" w:cs="Times New Roman"/>
          <w:sz w:val="24"/>
          <w:szCs w:val="24"/>
        </w:rPr>
        <w:t xml:space="preserve"> maka nilai koefisien determinasi (r</w:t>
      </w:r>
      <w:r w:rsidRPr="00D41BCA">
        <w:rPr>
          <w:rFonts w:ascii="Times New Roman" w:hAnsi="Times New Roman" w:cs="Times New Roman"/>
          <w:sz w:val="24"/>
          <w:szCs w:val="24"/>
          <w:vertAlign w:val="superscript"/>
        </w:rPr>
        <w:t>2</w:t>
      </w:r>
      <w:r w:rsidRPr="00D41BCA">
        <w:rPr>
          <w:rFonts w:ascii="Times New Roman" w:hAnsi="Times New Roman" w:cs="Times New Roman"/>
          <w:sz w:val="24"/>
          <w:szCs w:val="24"/>
        </w:rPr>
        <w:t>) ;</w:t>
      </w:r>
    </w:p>
    <w:p w:rsidR="00C54071" w:rsidRPr="00D41BCA" w:rsidRDefault="003E6A37" w:rsidP="00D41BCA">
      <w:pPr>
        <w:tabs>
          <w:tab w:val="left" w:pos="108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t xml:space="preserve"> = 0,6186</w:t>
      </w:r>
    </w:p>
    <w:p w:rsidR="00C54071" w:rsidRPr="00D41BCA" w:rsidRDefault="00C54071" w:rsidP="00D41BCA">
      <w:pPr>
        <w:tabs>
          <w:tab w:val="left" w:pos="1080"/>
        </w:tabs>
        <w:spacing w:after="0" w:line="480" w:lineRule="auto"/>
        <w:ind w:firstLine="720"/>
        <w:jc w:val="both"/>
        <w:rPr>
          <w:rFonts w:ascii="Times New Roman" w:hAnsi="Times New Roman" w:cs="Times New Roman"/>
          <w:sz w:val="24"/>
          <w:szCs w:val="24"/>
        </w:rPr>
      </w:pPr>
      <w:r w:rsidRPr="00D41BCA">
        <w:rPr>
          <w:rFonts w:ascii="Times New Roman" w:hAnsi="Times New Roman" w:cs="Times New Roman"/>
          <w:sz w:val="24"/>
          <w:szCs w:val="24"/>
        </w:rPr>
        <w:t>r</w:t>
      </w:r>
      <w:r w:rsidRPr="00D41BCA">
        <w:rPr>
          <w:rFonts w:ascii="Times New Roman" w:hAnsi="Times New Roman" w:cs="Times New Roman"/>
          <w:sz w:val="24"/>
          <w:szCs w:val="24"/>
          <w:vertAlign w:val="superscript"/>
        </w:rPr>
        <w:t>2</w:t>
      </w:r>
      <w:r w:rsidRPr="00D41BCA">
        <w:rPr>
          <w:rFonts w:ascii="Times New Roman" w:hAnsi="Times New Roman" w:cs="Times New Roman"/>
          <w:sz w:val="24"/>
          <w:szCs w:val="24"/>
        </w:rPr>
        <w:tab/>
        <w:t xml:space="preserve"> = 0,6</w:t>
      </w:r>
      <w:r w:rsidR="003E6A37">
        <w:rPr>
          <w:rFonts w:ascii="Times New Roman" w:hAnsi="Times New Roman" w:cs="Times New Roman"/>
          <w:sz w:val="24"/>
          <w:szCs w:val="24"/>
        </w:rPr>
        <w:t>186</w:t>
      </w:r>
      <w:r w:rsidRPr="00D41BCA">
        <w:rPr>
          <w:rFonts w:ascii="Times New Roman" w:hAnsi="Times New Roman" w:cs="Times New Roman"/>
          <w:sz w:val="24"/>
          <w:szCs w:val="24"/>
          <w:vertAlign w:val="superscript"/>
        </w:rPr>
        <w:t>2</w:t>
      </w:r>
    </w:p>
    <w:p w:rsidR="00C54071" w:rsidRPr="00D41BCA" w:rsidRDefault="00C54071" w:rsidP="00D41BCA">
      <w:pPr>
        <w:tabs>
          <w:tab w:val="left" w:pos="1080"/>
        </w:tabs>
        <w:spacing w:after="0" w:line="480" w:lineRule="auto"/>
        <w:ind w:firstLine="720"/>
        <w:jc w:val="both"/>
        <w:rPr>
          <w:rFonts w:ascii="Times New Roman" w:hAnsi="Times New Roman" w:cs="Times New Roman"/>
          <w:sz w:val="24"/>
          <w:szCs w:val="24"/>
        </w:rPr>
      </w:pPr>
      <w:r w:rsidRPr="00D41BCA">
        <w:rPr>
          <w:rFonts w:ascii="Times New Roman" w:hAnsi="Times New Roman" w:cs="Times New Roman"/>
          <w:sz w:val="24"/>
          <w:szCs w:val="24"/>
        </w:rPr>
        <w:t>r</w:t>
      </w:r>
      <w:r w:rsidRPr="00D41BCA">
        <w:rPr>
          <w:rFonts w:ascii="Times New Roman" w:hAnsi="Times New Roman" w:cs="Times New Roman"/>
          <w:sz w:val="24"/>
          <w:szCs w:val="24"/>
          <w:vertAlign w:val="superscript"/>
        </w:rPr>
        <w:t>2</w:t>
      </w:r>
      <w:r w:rsidR="003E6A37">
        <w:rPr>
          <w:rFonts w:ascii="Times New Roman" w:hAnsi="Times New Roman" w:cs="Times New Roman"/>
          <w:sz w:val="24"/>
          <w:szCs w:val="24"/>
        </w:rPr>
        <w:tab/>
        <w:t xml:space="preserve"> = 0,3827</w:t>
      </w:r>
    </w:p>
    <w:p w:rsidR="00C54071" w:rsidRPr="00D41BCA" w:rsidRDefault="00C54071" w:rsidP="00D41BCA">
      <w:pPr>
        <w:tabs>
          <w:tab w:val="left" w:pos="1080"/>
        </w:tabs>
        <w:spacing w:after="0" w:line="480" w:lineRule="auto"/>
        <w:ind w:firstLine="720"/>
        <w:jc w:val="both"/>
        <w:rPr>
          <w:rFonts w:ascii="Times New Roman" w:hAnsi="Times New Roman" w:cs="Times New Roman"/>
          <w:sz w:val="24"/>
          <w:szCs w:val="24"/>
        </w:rPr>
      </w:pPr>
      <w:r w:rsidRPr="00D41BCA">
        <w:rPr>
          <w:rFonts w:ascii="Times New Roman" w:hAnsi="Times New Roman" w:cs="Times New Roman"/>
          <w:sz w:val="24"/>
          <w:szCs w:val="24"/>
        </w:rPr>
        <w:t>KD</w:t>
      </w:r>
      <w:r w:rsidRPr="00D41BCA">
        <w:rPr>
          <w:rFonts w:ascii="Times New Roman" w:hAnsi="Times New Roman" w:cs="Times New Roman"/>
          <w:sz w:val="24"/>
          <w:szCs w:val="24"/>
        </w:rPr>
        <w:tab/>
        <w:t xml:space="preserve"> = R</w:t>
      </w:r>
      <w:r w:rsidRPr="00D41BCA">
        <w:rPr>
          <w:rFonts w:ascii="Times New Roman" w:hAnsi="Times New Roman" w:cs="Times New Roman"/>
          <w:sz w:val="24"/>
          <w:szCs w:val="24"/>
          <w:vertAlign w:val="superscript"/>
        </w:rPr>
        <w:t>2</w:t>
      </w:r>
      <w:r w:rsidRPr="00D41BCA">
        <w:rPr>
          <w:rFonts w:ascii="Times New Roman" w:hAnsi="Times New Roman" w:cs="Times New Roman"/>
          <w:sz w:val="24"/>
          <w:szCs w:val="24"/>
        </w:rPr>
        <w:t xml:space="preserve"> x 100 %</w:t>
      </w:r>
    </w:p>
    <w:p w:rsidR="00C54071" w:rsidRPr="00D41BCA" w:rsidRDefault="003E6A37" w:rsidP="00D41BCA">
      <w:pPr>
        <w:tabs>
          <w:tab w:val="left" w:pos="108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KD</w:t>
      </w:r>
      <w:r>
        <w:rPr>
          <w:rFonts w:ascii="Times New Roman" w:hAnsi="Times New Roman" w:cs="Times New Roman"/>
          <w:sz w:val="24"/>
          <w:szCs w:val="24"/>
        </w:rPr>
        <w:tab/>
        <w:t xml:space="preserve"> = 0,3827</w:t>
      </w:r>
      <w:r w:rsidR="00C54071" w:rsidRPr="00D41BCA">
        <w:rPr>
          <w:rFonts w:ascii="Times New Roman" w:hAnsi="Times New Roman" w:cs="Times New Roman"/>
          <w:sz w:val="24"/>
          <w:szCs w:val="24"/>
        </w:rPr>
        <w:t xml:space="preserve"> x 100 %</w:t>
      </w:r>
    </w:p>
    <w:p w:rsidR="00C54071" w:rsidRPr="00D41BCA" w:rsidRDefault="003E6A37" w:rsidP="00D41BCA">
      <w:pPr>
        <w:tabs>
          <w:tab w:val="left" w:pos="108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KD</w:t>
      </w:r>
      <w:r>
        <w:rPr>
          <w:rFonts w:ascii="Times New Roman" w:hAnsi="Times New Roman" w:cs="Times New Roman"/>
          <w:sz w:val="24"/>
          <w:szCs w:val="24"/>
        </w:rPr>
        <w:tab/>
        <w:t xml:space="preserve"> =  38,27</w:t>
      </w:r>
      <w:r w:rsidR="00C54071" w:rsidRPr="00D41BCA">
        <w:rPr>
          <w:rFonts w:ascii="Times New Roman" w:hAnsi="Times New Roman" w:cs="Times New Roman"/>
          <w:sz w:val="24"/>
          <w:szCs w:val="24"/>
        </w:rPr>
        <w:t xml:space="preserve">  %</w:t>
      </w:r>
    </w:p>
    <w:p w:rsidR="00C54071" w:rsidRPr="00D41BCA" w:rsidRDefault="00C54071" w:rsidP="00D41BCA">
      <w:pPr>
        <w:spacing w:after="0" w:line="480" w:lineRule="auto"/>
        <w:ind w:firstLine="720"/>
        <w:jc w:val="both"/>
        <w:rPr>
          <w:rFonts w:ascii="Times New Roman" w:hAnsi="Times New Roman" w:cs="Times New Roman"/>
          <w:sz w:val="24"/>
          <w:szCs w:val="24"/>
        </w:rPr>
      </w:pPr>
      <w:r w:rsidRPr="00D41BCA">
        <w:rPr>
          <w:rFonts w:ascii="Times New Roman" w:hAnsi="Times New Roman" w:cs="Times New Roman"/>
          <w:sz w:val="24"/>
          <w:szCs w:val="24"/>
        </w:rPr>
        <w:t>Berdasarkan hasil perhitungan d</w:t>
      </w:r>
      <w:r w:rsidR="003E6A37">
        <w:rPr>
          <w:rFonts w:ascii="Times New Roman" w:hAnsi="Times New Roman" w:cs="Times New Roman"/>
          <w:sz w:val="24"/>
          <w:szCs w:val="24"/>
        </w:rPr>
        <w:t>iatas, ditemukan bahwa r = 0,6186</w:t>
      </w:r>
      <w:r w:rsidRPr="00D41BCA">
        <w:rPr>
          <w:rFonts w:ascii="Times New Roman" w:hAnsi="Times New Roman" w:cs="Times New Roman"/>
          <w:sz w:val="24"/>
          <w:szCs w:val="24"/>
        </w:rPr>
        <w:t>. Sehingga di temukan Koefisien</w:t>
      </w:r>
      <w:r w:rsidR="003E6A37">
        <w:rPr>
          <w:rFonts w:ascii="Times New Roman" w:hAnsi="Times New Roman" w:cs="Times New Roman"/>
          <w:sz w:val="24"/>
          <w:szCs w:val="24"/>
        </w:rPr>
        <w:t xml:space="preserve"> Determinasi (KD) sebesar 38,27</w:t>
      </w:r>
      <w:r w:rsidRPr="00D41BCA">
        <w:rPr>
          <w:rFonts w:ascii="Times New Roman" w:hAnsi="Times New Roman" w:cs="Times New Roman"/>
          <w:sz w:val="24"/>
          <w:szCs w:val="24"/>
        </w:rPr>
        <w:t xml:space="preserve"> %, dapat dikatakan bahwa terdapat pengaruh sebesar yang sangat posi</w:t>
      </w:r>
      <w:r w:rsidR="003E6A37">
        <w:rPr>
          <w:rFonts w:ascii="Times New Roman" w:hAnsi="Times New Roman" w:cs="Times New Roman"/>
          <w:sz w:val="24"/>
          <w:szCs w:val="24"/>
        </w:rPr>
        <w:t>stif / signifikan sebesar 38,27</w:t>
      </w:r>
      <w:r w:rsidRPr="00D41BCA">
        <w:rPr>
          <w:rFonts w:ascii="Times New Roman" w:hAnsi="Times New Roman" w:cs="Times New Roman"/>
          <w:sz w:val="24"/>
          <w:szCs w:val="24"/>
        </w:rPr>
        <w:t xml:space="preserve"> % Pada </w:t>
      </w:r>
      <w:r w:rsidR="003E6A37">
        <w:rPr>
          <w:rFonts w:ascii="Times New Roman" w:hAnsi="Times New Roman" w:cs="Times New Roman"/>
          <w:sz w:val="24"/>
          <w:szCs w:val="24"/>
        </w:rPr>
        <w:t xml:space="preserve">profesionalisme guru </w:t>
      </w:r>
      <w:r w:rsidR="005F7D8C">
        <w:rPr>
          <w:rFonts w:ascii="Times New Roman" w:hAnsi="Times New Roman" w:cs="Times New Roman"/>
          <w:sz w:val="24"/>
          <w:szCs w:val="24"/>
        </w:rPr>
        <w:t xml:space="preserve">akidah akhlak </w:t>
      </w:r>
      <w:r w:rsidR="00F36D27">
        <w:rPr>
          <w:rFonts w:ascii="Times New Roman" w:hAnsi="Times New Roman" w:cs="Times New Roman"/>
          <w:sz w:val="24"/>
          <w:szCs w:val="24"/>
        </w:rPr>
        <w:t xml:space="preserve">(X) </w:t>
      </w:r>
      <w:r w:rsidR="003E6A37">
        <w:rPr>
          <w:rFonts w:ascii="Times New Roman" w:hAnsi="Times New Roman" w:cs="Times New Roman"/>
          <w:sz w:val="24"/>
          <w:szCs w:val="24"/>
        </w:rPr>
        <w:t>terhadap motivasi belajar siswa</w:t>
      </w:r>
      <w:r w:rsidRPr="00D41BCA">
        <w:rPr>
          <w:rFonts w:ascii="Times New Roman" w:hAnsi="Times New Roman" w:cs="Times New Roman"/>
          <w:sz w:val="24"/>
          <w:szCs w:val="24"/>
        </w:rPr>
        <w:t xml:space="preserve"> di </w:t>
      </w:r>
      <w:r w:rsidR="003E6A37">
        <w:rPr>
          <w:rFonts w:ascii="Times New Roman" w:hAnsi="Times New Roman" w:cs="Times New Roman"/>
          <w:sz w:val="24"/>
          <w:szCs w:val="24"/>
        </w:rPr>
        <w:t>MIS Miftahul Ulum Amonggedo</w:t>
      </w:r>
      <w:r w:rsidR="00F36D27">
        <w:rPr>
          <w:rFonts w:ascii="Times New Roman" w:hAnsi="Times New Roman" w:cs="Times New Roman"/>
          <w:sz w:val="24"/>
          <w:szCs w:val="24"/>
        </w:rPr>
        <w:t>(Y)</w:t>
      </w:r>
      <w:r w:rsidRPr="00D41BCA">
        <w:rPr>
          <w:rFonts w:ascii="Times New Roman" w:hAnsi="Times New Roman" w:cs="Times New Roman"/>
          <w:sz w:val="24"/>
          <w:szCs w:val="24"/>
        </w:rPr>
        <w:t xml:space="preserve">. Seperti dalam </w:t>
      </w:r>
      <w:r w:rsidRPr="00D41BCA">
        <w:rPr>
          <w:rFonts w:ascii="Times New Roman" w:hAnsi="Times New Roman" w:cs="Times New Roman"/>
          <w:i/>
          <w:sz w:val="24"/>
          <w:szCs w:val="24"/>
        </w:rPr>
        <w:t xml:space="preserve">Literature </w:t>
      </w:r>
      <w:r w:rsidRPr="00D41BCA">
        <w:rPr>
          <w:rFonts w:ascii="Times New Roman" w:hAnsi="Times New Roman" w:cs="Times New Roman"/>
          <w:sz w:val="24"/>
          <w:szCs w:val="24"/>
        </w:rPr>
        <w:t>sendi-sendi statistic dikemukakan ba</w:t>
      </w:r>
      <w:r w:rsidR="003E6A37">
        <w:rPr>
          <w:rFonts w:ascii="Times New Roman" w:hAnsi="Times New Roman" w:cs="Times New Roman"/>
          <w:sz w:val="24"/>
          <w:szCs w:val="24"/>
        </w:rPr>
        <w:t>hwa “ jika hasil dari Rxy  0,6186</w:t>
      </w:r>
      <w:r w:rsidRPr="00D41BCA">
        <w:rPr>
          <w:rFonts w:ascii="Times New Roman" w:hAnsi="Times New Roman" w:cs="Times New Roman"/>
          <w:sz w:val="24"/>
          <w:szCs w:val="24"/>
        </w:rPr>
        <w:t xml:space="preserve"> </w:t>
      </w:r>
      <w:r w:rsidRPr="00D41BCA">
        <w:rPr>
          <w:rFonts w:ascii="Times New Roman" w:hAnsi="Times New Roman" w:cs="Times New Roman"/>
          <w:sz w:val="24"/>
          <w:szCs w:val="24"/>
          <w:u w:val="single"/>
        </w:rPr>
        <w:t>&gt;</w:t>
      </w:r>
      <w:r w:rsidRPr="00D41BCA">
        <w:rPr>
          <w:rFonts w:ascii="Times New Roman" w:hAnsi="Times New Roman" w:cs="Times New Roman"/>
          <w:sz w:val="24"/>
          <w:szCs w:val="24"/>
        </w:rPr>
        <w:t xml:space="preserve"> 0,599</w:t>
      </w:r>
      <w:r w:rsidR="005F7D8C">
        <w:rPr>
          <w:rFonts w:ascii="Times New Roman" w:hAnsi="Times New Roman" w:cs="Times New Roman"/>
          <w:sz w:val="24"/>
          <w:szCs w:val="24"/>
        </w:rPr>
        <w:t>.</w:t>
      </w:r>
      <w:r w:rsidRPr="00D41BCA">
        <w:rPr>
          <w:rFonts w:ascii="Times New Roman" w:hAnsi="Times New Roman" w:cs="Times New Roman"/>
          <w:sz w:val="24"/>
          <w:szCs w:val="24"/>
        </w:rPr>
        <w:t xml:space="preserve"> Maka ada hubungan atau berpengaruh k</w:t>
      </w:r>
      <w:r w:rsidR="00403937">
        <w:rPr>
          <w:rFonts w:ascii="Times New Roman" w:hAnsi="Times New Roman" w:cs="Times New Roman"/>
          <w:sz w:val="24"/>
          <w:szCs w:val="24"/>
        </w:rPr>
        <w:t>uat, sedangkan jika hasil dari R</w:t>
      </w:r>
      <w:r w:rsidRPr="00D41BCA">
        <w:rPr>
          <w:rFonts w:ascii="Times New Roman" w:hAnsi="Times New Roman" w:cs="Times New Roman"/>
          <w:sz w:val="24"/>
          <w:szCs w:val="24"/>
        </w:rPr>
        <w:t xml:space="preserve">xy </w:t>
      </w:r>
      <w:r w:rsidRPr="00D41BCA">
        <w:rPr>
          <w:rFonts w:ascii="Times New Roman" w:hAnsi="Times New Roman" w:cs="Times New Roman"/>
          <w:sz w:val="24"/>
          <w:szCs w:val="24"/>
          <w:u w:val="single"/>
        </w:rPr>
        <w:t>&lt;</w:t>
      </w:r>
      <w:r w:rsidRPr="00D41BCA">
        <w:rPr>
          <w:rFonts w:ascii="Times New Roman" w:hAnsi="Times New Roman" w:cs="Times New Roman"/>
          <w:sz w:val="24"/>
          <w:szCs w:val="24"/>
        </w:rPr>
        <w:t xml:space="preserve"> 0,50 dianggap hubungannya atau pengaruh kurang meyakinkan atau belum memberi petunjuk bahwa hubungan itu ada “</w:t>
      </w:r>
      <w:r w:rsidRPr="00D41BCA">
        <w:rPr>
          <w:rStyle w:val="FootnoteReference"/>
          <w:rFonts w:ascii="Times New Roman" w:hAnsi="Times New Roman" w:cs="Times New Roman"/>
          <w:sz w:val="24"/>
          <w:szCs w:val="24"/>
        </w:rPr>
        <w:footnoteReference w:id="5"/>
      </w:r>
      <w:r w:rsidRPr="00D41BCA">
        <w:rPr>
          <w:rFonts w:ascii="Times New Roman" w:hAnsi="Times New Roman" w:cs="Times New Roman"/>
          <w:sz w:val="24"/>
          <w:szCs w:val="24"/>
        </w:rPr>
        <w:t xml:space="preserve">. Oleh </w:t>
      </w:r>
      <w:r w:rsidR="005F7D8C">
        <w:rPr>
          <w:rFonts w:ascii="Times New Roman" w:hAnsi="Times New Roman" w:cs="Times New Roman"/>
          <w:sz w:val="24"/>
          <w:szCs w:val="24"/>
        </w:rPr>
        <w:t xml:space="preserve">motivasi </w:t>
      </w:r>
      <w:r w:rsidR="003E6A37">
        <w:rPr>
          <w:rFonts w:ascii="Times New Roman" w:hAnsi="Times New Roman" w:cs="Times New Roman"/>
          <w:sz w:val="24"/>
          <w:szCs w:val="24"/>
        </w:rPr>
        <w:t>belajar siswa pada MIS Miftahul Ulum Amonggedo Kab. Konawe</w:t>
      </w:r>
      <w:r w:rsidRPr="00D41BCA">
        <w:rPr>
          <w:rFonts w:ascii="Times New Roman" w:hAnsi="Times New Roman" w:cs="Times New Roman"/>
          <w:sz w:val="24"/>
          <w:szCs w:val="24"/>
        </w:rPr>
        <w:t xml:space="preserve">. </w:t>
      </w:r>
      <w:r w:rsidRPr="00D41BCA">
        <w:rPr>
          <w:rFonts w:ascii="Times New Roman" w:hAnsi="Times New Roman" w:cs="Times New Roman"/>
          <w:sz w:val="24"/>
          <w:szCs w:val="24"/>
        </w:rPr>
        <w:lastRenderedPageBreak/>
        <w:t>Untuk lebih jelasnya lagi, dapat di</w:t>
      </w:r>
      <w:r w:rsidR="003E6A37">
        <w:rPr>
          <w:rFonts w:ascii="Times New Roman" w:hAnsi="Times New Roman" w:cs="Times New Roman"/>
          <w:sz w:val="24"/>
          <w:szCs w:val="24"/>
        </w:rPr>
        <w:t xml:space="preserve"> </w:t>
      </w:r>
      <w:r w:rsidRPr="00D41BCA">
        <w:rPr>
          <w:rFonts w:ascii="Times New Roman" w:hAnsi="Times New Roman" w:cs="Times New Roman"/>
          <w:sz w:val="24"/>
          <w:szCs w:val="24"/>
        </w:rPr>
        <w:t>amati pada tabel   r  atau tabel tentang interpretasi koefisien korelasi, sebagai berikut ;</w:t>
      </w:r>
    </w:p>
    <w:p w:rsidR="00C54071" w:rsidRPr="00BC2169" w:rsidRDefault="005654FA" w:rsidP="00BC2169">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17</w:t>
      </w:r>
    </w:p>
    <w:p w:rsidR="00C54071" w:rsidRPr="00D41BCA" w:rsidRDefault="00C54071" w:rsidP="00D41BCA">
      <w:pPr>
        <w:spacing w:after="0" w:line="480" w:lineRule="auto"/>
        <w:ind w:firstLine="720"/>
        <w:jc w:val="center"/>
        <w:rPr>
          <w:rFonts w:ascii="Times New Roman" w:hAnsi="Times New Roman" w:cs="Times New Roman"/>
          <w:sz w:val="24"/>
          <w:szCs w:val="24"/>
        </w:rPr>
      </w:pPr>
      <w:r w:rsidRPr="00BC2169">
        <w:rPr>
          <w:rFonts w:ascii="Times New Roman" w:hAnsi="Times New Roman" w:cs="Times New Roman"/>
          <w:b/>
          <w:sz w:val="24"/>
          <w:szCs w:val="24"/>
        </w:rPr>
        <w:t>Interpretasi Koefisien Korelasi</w:t>
      </w:r>
    </w:p>
    <w:tbl>
      <w:tblPr>
        <w:tblW w:w="6221"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2981"/>
      </w:tblGrid>
      <w:tr w:rsidR="00C54071" w:rsidRPr="00D41BCA" w:rsidTr="00106D1E">
        <w:tc>
          <w:tcPr>
            <w:tcW w:w="3240" w:type="dxa"/>
          </w:tcPr>
          <w:p w:rsidR="00C54071" w:rsidRPr="00D41BCA" w:rsidRDefault="00C54071" w:rsidP="00403937">
            <w:pPr>
              <w:spacing w:after="0" w:line="240" w:lineRule="auto"/>
              <w:jc w:val="center"/>
              <w:rPr>
                <w:rFonts w:ascii="Times New Roman" w:hAnsi="Times New Roman" w:cs="Times New Roman"/>
                <w:sz w:val="24"/>
                <w:szCs w:val="24"/>
              </w:rPr>
            </w:pPr>
            <w:r w:rsidRPr="00D41BCA">
              <w:rPr>
                <w:rFonts w:ascii="Times New Roman" w:hAnsi="Times New Roman" w:cs="Times New Roman"/>
                <w:sz w:val="24"/>
                <w:szCs w:val="24"/>
              </w:rPr>
              <w:t>Interval</w:t>
            </w:r>
          </w:p>
        </w:tc>
        <w:tc>
          <w:tcPr>
            <w:tcW w:w="2981" w:type="dxa"/>
          </w:tcPr>
          <w:p w:rsidR="00C54071" w:rsidRPr="00D41BCA" w:rsidRDefault="00C54071" w:rsidP="00403937">
            <w:pPr>
              <w:spacing w:after="0" w:line="240" w:lineRule="auto"/>
              <w:jc w:val="center"/>
              <w:rPr>
                <w:rFonts w:ascii="Times New Roman" w:hAnsi="Times New Roman" w:cs="Times New Roman"/>
                <w:sz w:val="24"/>
                <w:szCs w:val="24"/>
              </w:rPr>
            </w:pPr>
            <w:r w:rsidRPr="00D41BCA">
              <w:rPr>
                <w:rFonts w:ascii="Times New Roman" w:hAnsi="Times New Roman" w:cs="Times New Roman"/>
                <w:sz w:val="24"/>
                <w:szCs w:val="24"/>
              </w:rPr>
              <w:t>Hubungan</w:t>
            </w:r>
          </w:p>
        </w:tc>
      </w:tr>
      <w:tr w:rsidR="00C54071" w:rsidRPr="00D41BCA" w:rsidTr="00106D1E">
        <w:tc>
          <w:tcPr>
            <w:tcW w:w="3240" w:type="dxa"/>
          </w:tcPr>
          <w:p w:rsidR="00C54071" w:rsidRPr="00D41BCA" w:rsidRDefault="00C54071" w:rsidP="00403937">
            <w:pPr>
              <w:spacing w:after="0" w:line="240" w:lineRule="auto"/>
              <w:jc w:val="center"/>
              <w:rPr>
                <w:rFonts w:ascii="Times New Roman" w:hAnsi="Times New Roman" w:cs="Times New Roman"/>
                <w:sz w:val="24"/>
                <w:szCs w:val="24"/>
              </w:rPr>
            </w:pPr>
            <w:r w:rsidRPr="00D41BCA">
              <w:rPr>
                <w:rFonts w:ascii="Times New Roman" w:hAnsi="Times New Roman" w:cs="Times New Roman"/>
                <w:sz w:val="24"/>
                <w:szCs w:val="24"/>
              </w:rPr>
              <w:t>0,00 – 0,199</w:t>
            </w:r>
          </w:p>
          <w:p w:rsidR="00C54071" w:rsidRPr="00D41BCA" w:rsidRDefault="00C54071" w:rsidP="00403937">
            <w:pPr>
              <w:spacing w:after="0" w:line="240" w:lineRule="auto"/>
              <w:jc w:val="center"/>
              <w:rPr>
                <w:rFonts w:ascii="Times New Roman" w:hAnsi="Times New Roman" w:cs="Times New Roman"/>
                <w:sz w:val="24"/>
                <w:szCs w:val="24"/>
              </w:rPr>
            </w:pPr>
            <w:r w:rsidRPr="00D41BCA">
              <w:rPr>
                <w:rFonts w:ascii="Times New Roman" w:hAnsi="Times New Roman" w:cs="Times New Roman"/>
                <w:sz w:val="24"/>
                <w:szCs w:val="24"/>
              </w:rPr>
              <w:t>0,20 – 0,399</w:t>
            </w:r>
          </w:p>
          <w:p w:rsidR="00C54071" w:rsidRPr="00D41BCA" w:rsidRDefault="00C54071" w:rsidP="00403937">
            <w:pPr>
              <w:spacing w:after="0" w:line="240" w:lineRule="auto"/>
              <w:jc w:val="center"/>
              <w:rPr>
                <w:rFonts w:ascii="Times New Roman" w:hAnsi="Times New Roman" w:cs="Times New Roman"/>
                <w:sz w:val="24"/>
                <w:szCs w:val="24"/>
              </w:rPr>
            </w:pPr>
            <w:r w:rsidRPr="00D41BCA">
              <w:rPr>
                <w:rFonts w:ascii="Times New Roman" w:hAnsi="Times New Roman" w:cs="Times New Roman"/>
                <w:sz w:val="24"/>
                <w:szCs w:val="24"/>
              </w:rPr>
              <w:t>0,40 – 0,599</w:t>
            </w:r>
          </w:p>
          <w:p w:rsidR="00C54071" w:rsidRPr="00D41BCA" w:rsidRDefault="00C54071" w:rsidP="00403937">
            <w:pPr>
              <w:spacing w:after="0" w:line="240" w:lineRule="auto"/>
              <w:jc w:val="center"/>
              <w:rPr>
                <w:rFonts w:ascii="Times New Roman" w:hAnsi="Times New Roman" w:cs="Times New Roman"/>
                <w:sz w:val="24"/>
                <w:szCs w:val="24"/>
              </w:rPr>
            </w:pPr>
            <w:r w:rsidRPr="00D41BCA">
              <w:rPr>
                <w:rFonts w:ascii="Times New Roman" w:hAnsi="Times New Roman" w:cs="Times New Roman"/>
                <w:sz w:val="24"/>
                <w:szCs w:val="24"/>
              </w:rPr>
              <w:t>0,60 – 0,799</w:t>
            </w:r>
          </w:p>
          <w:p w:rsidR="00C54071" w:rsidRPr="00D41BCA" w:rsidRDefault="00C54071" w:rsidP="00403937">
            <w:pPr>
              <w:spacing w:after="0" w:line="240" w:lineRule="auto"/>
              <w:jc w:val="center"/>
              <w:rPr>
                <w:rFonts w:ascii="Times New Roman" w:hAnsi="Times New Roman" w:cs="Times New Roman"/>
                <w:sz w:val="24"/>
                <w:szCs w:val="24"/>
              </w:rPr>
            </w:pPr>
            <w:r w:rsidRPr="00D41BCA">
              <w:rPr>
                <w:rFonts w:ascii="Times New Roman" w:hAnsi="Times New Roman" w:cs="Times New Roman"/>
                <w:sz w:val="24"/>
                <w:szCs w:val="24"/>
              </w:rPr>
              <w:t>0,80 – 1,00</w:t>
            </w:r>
          </w:p>
        </w:tc>
        <w:tc>
          <w:tcPr>
            <w:tcW w:w="2981" w:type="dxa"/>
          </w:tcPr>
          <w:p w:rsidR="00C54071" w:rsidRPr="00D41BCA" w:rsidRDefault="00C54071" w:rsidP="00403937">
            <w:pPr>
              <w:spacing w:after="0" w:line="240" w:lineRule="auto"/>
              <w:jc w:val="center"/>
              <w:rPr>
                <w:rFonts w:ascii="Times New Roman" w:hAnsi="Times New Roman" w:cs="Times New Roman"/>
                <w:sz w:val="24"/>
                <w:szCs w:val="24"/>
              </w:rPr>
            </w:pPr>
            <w:r w:rsidRPr="00D41BCA">
              <w:rPr>
                <w:rFonts w:ascii="Times New Roman" w:hAnsi="Times New Roman" w:cs="Times New Roman"/>
                <w:sz w:val="24"/>
                <w:szCs w:val="24"/>
              </w:rPr>
              <w:t>Sangat Rendah</w:t>
            </w:r>
          </w:p>
          <w:p w:rsidR="00C54071" w:rsidRPr="00D41BCA" w:rsidRDefault="00C54071" w:rsidP="00403937">
            <w:pPr>
              <w:spacing w:after="0" w:line="240" w:lineRule="auto"/>
              <w:jc w:val="center"/>
              <w:rPr>
                <w:rFonts w:ascii="Times New Roman" w:hAnsi="Times New Roman" w:cs="Times New Roman"/>
                <w:sz w:val="24"/>
                <w:szCs w:val="24"/>
              </w:rPr>
            </w:pPr>
            <w:r w:rsidRPr="00D41BCA">
              <w:rPr>
                <w:rFonts w:ascii="Times New Roman" w:hAnsi="Times New Roman" w:cs="Times New Roman"/>
                <w:sz w:val="24"/>
                <w:szCs w:val="24"/>
              </w:rPr>
              <w:t>Rendah</w:t>
            </w:r>
          </w:p>
          <w:p w:rsidR="00C54071" w:rsidRPr="00D41BCA" w:rsidRDefault="00C54071" w:rsidP="00403937">
            <w:pPr>
              <w:spacing w:after="0" w:line="240" w:lineRule="auto"/>
              <w:jc w:val="center"/>
              <w:rPr>
                <w:rFonts w:ascii="Times New Roman" w:hAnsi="Times New Roman" w:cs="Times New Roman"/>
                <w:sz w:val="24"/>
                <w:szCs w:val="24"/>
              </w:rPr>
            </w:pPr>
            <w:r w:rsidRPr="00D41BCA">
              <w:rPr>
                <w:rFonts w:ascii="Times New Roman" w:hAnsi="Times New Roman" w:cs="Times New Roman"/>
                <w:sz w:val="24"/>
                <w:szCs w:val="24"/>
              </w:rPr>
              <w:t>Sedang</w:t>
            </w:r>
          </w:p>
          <w:p w:rsidR="00C54071" w:rsidRPr="00D41BCA" w:rsidRDefault="00C54071" w:rsidP="00403937">
            <w:pPr>
              <w:spacing w:after="0" w:line="240" w:lineRule="auto"/>
              <w:jc w:val="center"/>
              <w:rPr>
                <w:rFonts w:ascii="Times New Roman" w:hAnsi="Times New Roman" w:cs="Times New Roman"/>
                <w:sz w:val="24"/>
                <w:szCs w:val="24"/>
              </w:rPr>
            </w:pPr>
            <w:r w:rsidRPr="00D41BCA">
              <w:rPr>
                <w:rFonts w:ascii="Times New Roman" w:hAnsi="Times New Roman" w:cs="Times New Roman"/>
                <w:sz w:val="24"/>
                <w:szCs w:val="24"/>
              </w:rPr>
              <w:t>Kuat</w:t>
            </w:r>
          </w:p>
          <w:p w:rsidR="00C54071" w:rsidRPr="00D41BCA" w:rsidRDefault="00C54071" w:rsidP="00403937">
            <w:pPr>
              <w:spacing w:after="0" w:line="240" w:lineRule="auto"/>
              <w:jc w:val="center"/>
              <w:rPr>
                <w:rFonts w:ascii="Times New Roman" w:hAnsi="Times New Roman" w:cs="Times New Roman"/>
                <w:sz w:val="24"/>
                <w:szCs w:val="24"/>
              </w:rPr>
            </w:pPr>
            <w:r w:rsidRPr="00D41BCA">
              <w:rPr>
                <w:rFonts w:ascii="Times New Roman" w:hAnsi="Times New Roman" w:cs="Times New Roman"/>
                <w:sz w:val="24"/>
                <w:szCs w:val="24"/>
              </w:rPr>
              <w:t>Sangat Kuat</w:t>
            </w:r>
          </w:p>
        </w:tc>
      </w:tr>
    </w:tbl>
    <w:p w:rsidR="00C54071" w:rsidRPr="00D41BCA" w:rsidRDefault="00C54071" w:rsidP="00D41BCA">
      <w:pPr>
        <w:spacing w:after="0" w:line="480" w:lineRule="auto"/>
        <w:ind w:firstLine="720"/>
        <w:jc w:val="center"/>
        <w:rPr>
          <w:rFonts w:ascii="Times New Roman" w:hAnsi="Times New Roman" w:cs="Times New Roman"/>
          <w:sz w:val="24"/>
          <w:szCs w:val="24"/>
        </w:rPr>
      </w:pPr>
    </w:p>
    <w:p w:rsidR="00C54071" w:rsidRPr="00D41BCA" w:rsidRDefault="00C54071" w:rsidP="00D41BCA">
      <w:pPr>
        <w:spacing w:after="0" w:line="480" w:lineRule="auto"/>
        <w:ind w:firstLine="720"/>
        <w:jc w:val="both"/>
        <w:rPr>
          <w:rFonts w:ascii="Times New Roman" w:hAnsi="Times New Roman" w:cs="Times New Roman"/>
          <w:sz w:val="24"/>
          <w:szCs w:val="24"/>
        </w:rPr>
      </w:pPr>
      <w:r w:rsidRPr="00D41BCA">
        <w:rPr>
          <w:rFonts w:ascii="Times New Roman" w:hAnsi="Times New Roman" w:cs="Times New Roman"/>
          <w:sz w:val="24"/>
          <w:szCs w:val="24"/>
        </w:rPr>
        <w:t>Merujuk pada tabel interpretasi Koefisien ter</w:t>
      </w:r>
      <w:r w:rsidR="003E6A37">
        <w:rPr>
          <w:rFonts w:ascii="Times New Roman" w:hAnsi="Times New Roman" w:cs="Times New Roman"/>
          <w:sz w:val="24"/>
          <w:szCs w:val="24"/>
        </w:rPr>
        <w:t>sebut di atas, maka  r  =  0,6186</w:t>
      </w:r>
      <w:r w:rsidRPr="00D41BCA">
        <w:rPr>
          <w:rFonts w:ascii="Times New Roman" w:hAnsi="Times New Roman" w:cs="Times New Roman"/>
          <w:sz w:val="24"/>
          <w:szCs w:val="24"/>
        </w:rPr>
        <w:t xml:space="preserve"> berada pada bagian yang berpengaruh kuat.</w:t>
      </w:r>
    </w:p>
    <w:p w:rsidR="00C54071" w:rsidRDefault="007F4899" w:rsidP="00D41BCA">
      <w:pPr>
        <w:spacing w:after="0" w:line="480" w:lineRule="auto"/>
        <w:ind w:firstLine="720"/>
        <w:jc w:val="both"/>
        <w:rPr>
          <w:rFonts w:ascii="Times New Roman" w:hAnsi="Times New Roman" w:cs="Times New Roman"/>
          <w:sz w:val="24"/>
          <w:szCs w:val="24"/>
        </w:rPr>
      </w:pPr>
      <w:r w:rsidRPr="007F4899">
        <w:rPr>
          <w:rFonts w:ascii="Times New Roman" w:hAnsi="Times New Roman" w:cs="Times New Roman"/>
          <w:sz w:val="24"/>
          <w:szCs w:val="24"/>
        </w:rPr>
        <w:t>Untuk</w:t>
      </w:r>
      <w:r>
        <w:rPr>
          <w:rFonts w:ascii="Times New Roman" w:hAnsi="Times New Roman" w:cs="Times New Roman"/>
          <w:sz w:val="24"/>
          <w:szCs w:val="24"/>
        </w:rPr>
        <w:t xml:space="preserve"> menguji taraf signifikasi hasil penelitian dilakukan dengan rumus uji </w:t>
      </w:r>
      <w:r>
        <w:rPr>
          <w:rFonts w:ascii="Times New Roman" w:hAnsi="Times New Roman" w:cs="Times New Roman"/>
          <w:i/>
          <w:sz w:val="24"/>
          <w:szCs w:val="24"/>
        </w:rPr>
        <w:t>T</w:t>
      </w:r>
      <w:r>
        <w:rPr>
          <w:rFonts w:ascii="Times New Roman" w:hAnsi="Times New Roman" w:cs="Times New Roman"/>
          <w:sz w:val="24"/>
          <w:szCs w:val="24"/>
        </w:rPr>
        <w:t xml:space="preserve"> sebagai berikut :</w:t>
      </w:r>
    </w:p>
    <w:p w:rsidR="0093205B" w:rsidRPr="007F4899" w:rsidRDefault="0093205B" w:rsidP="0093205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softHyphen/>
      </w:r>
      <w:r>
        <w:rPr>
          <w:rFonts w:ascii="Times New Roman" w:hAnsi="Times New Roman" w:cs="Times New Roman"/>
          <w:sz w:val="24"/>
          <w:szCs w:val="24"/>
          <w:vertAlign w:val="subscript"/>
        </w:rPr>
        <w:t xml:space="preserve">hitung </w:t>
      </w:r>
      <w:r>
        <w:rPr>
          <w:rFonts w:ascii="Times New Roman" w:hAnsi="Times New Roman" w:cs="Times New Roman"/>
          <w:i/>
          <w:sz w:val="24"/>
          <w:szCs w:val="24"/>
        </w:rPr>
        <w:t xml:space="preserve"> </w:t>
      </w:r>
      <w:r>
        <w:rPr>
          <w:rFonts w:ascii="Times New Roman" w:hAnsi="Times New Roman" w:cs="Times New Roman"/>
          <w:sz w:val="24"/>
          <w:szCs w:val="24"/>
        </w:rPr>
        <w:t xml:space="preserve"> = </w:t>
      </w:r>
    </w:p>
    <w:p w:rsidR="007F4899" w:rsidRPr="007F4899" w:rsidRDefault="0093205B" w:rsidP="00D41BCA">
      <w:pPr>
        <w:spacing w:after="0" w:line="480" w:lineRule="auto"/>
        <w:ind w:firstLine="720"/>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r </m:t>
                  </m:r>
                  <m:rad>
                    <m:radPr>
                      <m:degHide m:val="on"/>
                      <m:ctrlPr>
                        <w:rPr>
                          <w:rFonts w:ascii="Cambria Math" w:hAnsi="Cambria Math" w:cs="Times New Roman"/>
                          <w:sz w:val="24"/>
                          <w:szCs w:val="24"/>
                        </w:rPr>
                      </m:ctrlPr>
                    </m:radPr>
                    <m:deg/>
                    <m:e>
                      <m:r>
                        <m:rPr>
                          <m:sty m:val="p"/>
                        </m:rPr>
                        <w:rPr>
                          <w:rFonts w:ascii="Cambria Math" w:hAnsi="Cambria Math" w:cs="Times New Roman"/>
                          <w:sz w:val="24"/>
                          <w:szCs w:val="24"/>
                        </w:rPr>
                        <m:t xml:space="preserve">n-2 </m:t>
                      </m:r>
                    </m:e>
                  </m:rad>
                </m:e>
                <m:sub/>
              </m:sSub>
            </m:num>
            <m:den>
              <m:sSub>
                <m:sSubPr>
                  <m:ctrlPr>
                    <w:rPr>
                      <w:rFonts w:ascii="Cambria Math" w:hAnsi="Cambria Math" w:cs="Times New Roman"/>
                      <w:sz w:val="24"/>
                      <w:szCs w:val="24"/>
                    </w:rPr>
                  </m:ctrlPr>
                </m:sSubPr>
                <m:e>
                  <m:rad>
                    <m:radPr>
                      <m:degHide m:val="on"/>
                      <m:ctrlPr>
                        <w:rPr>
                          <w:rFonts w:ascii="Cambria Math" w:hAnsi="Cambria Math" w:cs="Times New Roman"/>
                          <w:sz w:val="24"/>
                          <w:szCs w:val="24"/>
                        </w:rPr>
                      </m:ctrlPr>
                    </m:radPr>
                    <m:deg/>
                    <m:e>
                      <m:r>
                        <m:rPr>
                          <m:sty m:val="p"/>
                        </m:rPr>
                        <w:rPr>
                          <w:rFonts w:ascii="Cambria Math" w:hAnsi="Cambria Math" w:cs="Times New Roman"/>
                          <w:sz w:val="24"/>
                          <w:szCs w:val="24"/>
                        </w:rPr>
                        <m:t>1-r2</m:t>
                      </m:r>
                    </m:e>
                  </m:rad>
                </m:e>
                <m:sub/>
              </m:sSub>
            </m:den>
          </m:f>
          <m:r>
            <m:rPr>
              <m:sty m:val="p"/>
            </m:rPr>
            <w:rPr>
              <w:rFonts w:ascii="Cambria Math" w:hAnsi="Cambria Math" w:cs="Times New Roman"/>
              <w:sz w:val="24"/>
              <w:szCs w:val="24"/>
            </w:rPr>
            <m:t xml:space="preserve"> </m:t>
          </m:r>
        </m:oMath>
      </m:oMathPara>
    </w:p>
    <w:p w:rsidR="00C54071" w:rsidRDefault="007F4899" w:rsidP="007F4899">
      <w:pPr>
        <w:spacing w:after="0" w:line="480" w:lineRule="auto"/>
        <w:jc w:val="both"/>
        <w:rPr>
          <w:rFonts w:ascii="Times New Roman" w:hAnsi="Times New Roman"/>
        </w:rPr>
      </w:pPr>
      <w:r>
        <w:rPr>
          <w:rFonts w:ascii="Times New Roman" w:eastAsia="Times New Roman" w:hAnsi="Times New Roman" w:cs="Times New Roman"/>
        </w:rPr>
        <w:t>t</w:t>
      </w:r>
      <w:r w:rsidRPr="00D35910">
        <w:rPr>
          <w:rFonts w:ascii="Times New Roman" w:eastAsia="Times New Roman" w:hAnsi="Times New Roman" w:cs="Times New Roman"/>
          <w:i/>
          <w:vertAlign w:val="subscript"/>
        </w:rPr>
        <w:t>hitung</w:t>
      </w:r>
      <w:r>
        <w:rPr>
          <w:rFonts w:ascii="Times New Roman" w:hAnsi="Times New Roman"/>
        </w:rPr>
        <w:t xml:space="preserve"> = </w:t>
      </w:r>
    </w:p>
    <w:p w:rsidR="0093205B" w:rsidRPr="007F4899" w:rsidRDefault="00EF7112" w:rsidP="0093205B">
      <w:pPr>
        <w:spacing w:after="0" w:line="480" w:lineRule="auto"/>
        <w:ind w:firstLine="720"/>
        <w:jc w:val="both"/>
        <w:rPr>
          <w:rFonts w:ascii="Times New Roman" w:hAnsi="Times New Roman" w:cs="Times New Roman"/>
          <w:sz w:val="24"/>
          <w:szCs w:val="24"/>
        </w:rPr>
      </w:pPr>
      <m:oMathPara>
        <m:oMathParaPr>
          <m:jc m:val="left"/>
        </m:oMathParaP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0,6186 </m:t>
                  </m:r>
                  <m:rad>
                    <m:radPr>
                      <m:degHide m:val="on"/>
                      <m:ctrlPr>
                        <w:rPr>
                          <w:rFonts w:ascii="Cambria Math" w:hAnsi="Cambria Math" w:cs="Times New Roman"/>
                          <w:sz w:val="24"/>
                          <w:szCs w:val="24"/>
                        </w:rPr>
                      </m:ctrlPr>
                    </m:radPr>
                    <m:deg/>
                    <m:e>
                      <m:r>
                        <m:rPr>
                          <m:sty m:val="p"/>
                        </m:rPr>
                        <w:rPr>
                          <w:rFonts w:ascii="Cambria Math" w:hAnsi="Cambria Math" w:cs="Times New Roman"/>
                          <w:sz w:val="24"/>
                          <w:szCs w:val="24"/>
                        </w:rPr>
                        <m:t xml:space="preserve">30-2 </m:t>
                      </m:r>
                    </m:e>
                  </m:rad>
                </m:e>
                <m:sub/>
              </m:sSub>
            </m:num>
            <m:den>
              <m:sSub>
                <m:sSubPr>
                  <m:ctrlPr>
                    <w:rPr>
                      <w:rFonts w:ascii="Cambria Math" w:hAnsi="Cambria Math" w:cs="Times New Roman"/>
                      <w:sz w:val="24"/>
                      <w:szCs w:val="24"/>
                    </w:rPr>
                  </m:ctrlPr>
                </m:sSubPr>
                <m:e>
                  <m:rad>
                    <m:radPr>
                      <m:degHide m:val="on"/>
                      <m:ctrlPr>
                        <w:rPr>
                          <w:rFonts w:ascii="Cambria Math" w:hAnsi="Cambria Math" w:cs="Times New Roman"/>
                          <w:sz w:val="24"/>
                          <w:szCs w:val="24"/>
                        </w:rPr>
                      </m:ctrlPr>
                    </m:radPr>
                    <m:deg/>
                    <m:e>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0,6186</m:t>
                          </m:r>
                        </m:e>
                        <m:sup>
                          <m:r>
                            <m:rPr>
                              <m:sty m:val="p"/>
                            </m:rPr>
                            <w:rPr>
                              <w:rFonts w:ascii="Cambria Math" w:hAnsi="Cambria Math" w:cs="Times New Roman"/>
                              <w:sz w:val="24"/>
                              <w:szCs w:val="24"/>
                            </w:rPr>
                            <m:t>2</m:t>
                          </m:r>
                        </m:sup>
                      </m:sSup>
                    </m:e>
                  </m:rad>
                </m:e>
                <m:sub/>
              </m:sSub>
            </m:den>
          </m:f>
          <m:r>
            <m:rPr>
              <m:sty m:val="p"/>
            </m:rPr>
            <w:rPr>
              <w:rFonts w:ascii="Cambria Math" w:hAnsi="Cambria Math" w:cs="Times New Roman"/>
              <w:sz w:val="24"/>
              <w:szCs w:val="24"/>
            </w:rPr>
            <m:t xml:space="preserve"> </m:t>
          </m:r>
        </m:oMath>
      </m:oMathPara>
    </w:p>
    <w:p w:rsidR="0093205B" w:rsidRPr="007F4899" w:rsidRDefault="00EF7112" w:rsidP="0093205B">
      <w:pPr>
        <w:spacing w:after="0" w:line="480" w:lineRule="auto"/>
        <w:ind w:firstLine="720"/>
        <w:jc w:val="both"/>
        <w:rPr>
          <w:rFonts w:ascii="Times New Roman" w:hAnsi="Times New Roman" w:cs="Times New Roman"/>
          <w:sz w:val="24"/>
          <w:szCs w:val="24"/>
        </w:rPr>
      </w:pPr>
      <m:oMathPara>
        <m:oMathParaPr>
          <m:jc m:val="left"/>
        </m:oMathParaP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0,6186 </m:t>
                  </m:r>
                  <m:rad>
                    <m:radPr>
                      <m:degHide m:val="on"/>
                      <m:ctrlPr>
                        <w:rPr>
                          <w:rFonts w:ascii="Cambria Math" w:hAnsi="Cambria Math" w:cs="Times New Roman"/>
                          <w:sz w:val="24"/>
                          <w:szCs w:val="24"/>
                        </w:rPr>
                      </m:ctrlPr>
                    </m:radPr>
                    <m:deg/>
                    <m:e>
                      <m:r>
                        <m:rPr>
                          <m:sty m:val="p"/>
                        </m:rPr>
                        <w:rPr>
                          <w:rFonts w:ascii="Cambria Math" w:hAnsi="Cambria Math" w:cs="Times New Roman"/>
                          <w:sz w:val="24"/>
                          <w:szCs w:val="24"/>
                        </w:rPr>
                        <m:t xml:space="preserve">28 </m:t>
                      </m:r>
                    </m:e>
                  </m:rad>
                </m:e>
                <m:sub/>
              </m:sSub>
            </m:num>
            <m:den>
              <m:sSub>
                <m:sSubPr>
                  <m:ctrlPr>
                    <w:rPr>
                      <w:rFonts w:ascii="Cambria Math" w:hAnsi="Cambria Math" w:cs="Times New Roman"/>
                      <w:sz w:val="24"/>
                      <w:szCs w:val="24"/>
                    </w:rPr>
                  </m:ctrlPr>
                </m:sSubPr>
                <m:e>
                  <m:rad>
                    <m:radPr>
                      <m:degHide m:val="on"/>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0,6173</m:t>
                          </m:r>
                        </m:e>
                        <m:sup/>
                      </m:sSup>
                    </m:e>
                  </m:rad>
                </m:e>
                <m:sub/>
              </m:sSub>
            </m:den>
          </m:f>
          <m:r>
            <m:rPr>
              <m:sty m:val="p"/>
            </m:rPr>
            <w:rPr>
              <w:rFonts w:ascii="Cambria Math" w:hAnsi="Cambria Math" w:cs="Times New Roman"/>
              <w:sz w:val="24"/>
              <w:szCs w:val="24"/>
            </w:rPr>
            <m:t xml:space="preserve"> </m:t>
          </m:r>
        </m:oMath>
      </m:oMathPara>
    </w:p>
    <w:p w:rsidR="00C738D0" w:rsidRDefault="00EF7112" w:rsidP="00C738D0">
      <w:pPr>
        <w:spacing w:after="0" w:line="480" w:lineRule="auto"/>
        <w:ind w:firstLine="709"/>
        <w:jc w:val="both"/>
        <w:rPr>
          <w:rFonts w:ascii="Times New Roman" w:hAnsi="Times New Roman" w:cs="Times New Roman"/>
          <w:sz w:val="24"/>
          <w:szCs w:val="24"/>
        </w:rPr>
      </w:pPr>
      <m:oMathPara>
        <m:oMathParaPr>
          <m:jc m:val="left"/>
        </m:oMathParaP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3,273 </m:t>
                  </m:r>
                </m:e>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0,786</m:t>
                  </m:r>
                </m:e>
                <m:sub/>
              </m:sSub>
              <m:ctrlPr>
                <w:rPr>
                  <w:rFonts w:ascii="Cambria Math" w:hAnsi="Cambria Math" w:cs="Cambria Math"/>
                  <w:i/>
                  <w:sz w:val="24"/>
                  <w:szCs w:val="24"/>
                </w:rPr>
              </m:ctrlPr>
            </m:den>
          </m:f>
          <m:r>
            <m:rPr>
              <m:sty m:val="p"/>
            </m:rPr>
            <w:rPr>
              <w:rFonts w:ascii="Cambria Math" w:hAnsi="Cambria Math" w:cs="Times New Roman"/>
              <w:sz w:val="24"/>
              <w:szCs w:val="24"/>
            </w:rPr>
            <m:t xml:space="preserve">=4,164  </m:t>
          </m:r>
        </m:oMath>
      </m:oMathPara>
    </w:p>
    <w:p w:rsidR="00DE04C5" w:rsidRDefault="00C738D0" w:rsidP="00C738D0">
      <w:pPr>
        <w:spacing w:after="0" w:line="480" w:lineRule="auto"/>
        <w:ind w:firstLine="709"/>
        <w:jc w:val="both"/>
        <w:rPr>
          <w:rFonts w:ascii="Times New Roman" w:eastAsia="Times New Roman" w:hAnsi="Times New Roman" w:cs="Times New Roman"/>
        </w:rPr>
      </w:pPr>
      <w:r>
        <w:rPr>
          <w:rFonts w:ascii="Times New Roman" w:eastAsia="Times New Roman" w:hAnsi="Times New Roman" w:cs="Times New Roman"/>
        </w:rPr>
        <w:lastRenderedPageBreak/>
        <w:t>B</w:t>
      </w:r>
      <w:r w:rsidR="00DE04C5">
        <w:rPr>
          <w:rFonts w:ascii="Times New Roman" w:eastAsia="Times New Roman" w:hAnsi="Times New Roman" w:cs="Times New Roman"/>
        </w:rPr>
        <w:t xml:space="preserve">erdasarkan daftar distribusi t pada taraf kepercayaan 5% dengan dk = n – 2, </w:t>
      </w:r>
      <w:r w:rsidR="00DE04C5">
        <w:rPr>
          <w:rFonts w:ascii="Times New Roman" w:hAnsi="Times New Roman"/>
        </w:rPr>
        <w:t>30</w:t>
      </w:r>
      <w:r w:rsidR="00DE04C5">
        <w:rPr>
          <w:rFonts w:ascii="Times New Roman" w:eastAsia="Times New Roman" w:hAnsi="Times New Roman" w:cs="Times New Roman"/>
        </w:rPr>
        <w:t xml:space="preserve"> - 2 = 2</w:t>
      </w:r>
      <w:r w:rsidR="00DE04C5">
        <w:rPr>
          <w:rFonts w:ascii="Times New Roman" w:hAnsi="Times New Roman"/>
        </w:rPr>
        <w:t>8</w:t>
      </w:r>
      <w:r w:rsidR="00DE04C5">
        <w:rPr>
          <w:rFonts w:ascii="Times New Roman" w:eastAsia="Times New Roman" w:hAnsi="Times New Roman" w:cs="Times New Roman"/>
        </w:rPr>
        <w:t>, nilai t</w:t>
      </w:r>
      <w:r w:rsidR="00DE04C5">
        <w:rPr>
          <w:rFonts w:ascii="Times New Roman" w:eastAsia="Times New Roman" w:hAnsi="Times New Roman" w:cs="Times New Roman"/>
          <w:i/>
          <w:vertAlign w:val="subscript"/>
        </w:rPr>
        <w:t>tabel</w:t>
      </w:r>
      <w:r w:rsidR="00DE04C5">
        <w:rPr>
          <w:rFonts w:ascii="Times New Roman" w:eastAsia="Times New Roman" w:hAnsi="Times New Roman" w:cs="Times New Roman"/>
        </w:rPr>
        <w:t xml:space="preserve"> = 0,404</w:t>
      </w:r>
      <w:r w:rsidR="00DE04C5">
        <w:rPr>
          <w:rFonts w:ascii="Times New Roman" w:eastAsia="Times New Roman" w:hAnsi="Times New Roman" w:cs="Times New Roman"/>
        </w:rPr>
        <w:tab/>
        <w:t>karena t</w:t>
      </w:r>
      <w:r w:rsidR="00DE04C5">
        <w:rPr>
          <w:rFonts w:ascii="Times New Roman" w:eastAsia="Times New Roman" w:hAnsi="Times New Roman" w:cs="Times New Roman"/>
          <w:i/>
          <w:vertAlign w:val="subscript"/>
        </w:rPr>
        <w:t>hitung</w:t>
      </w:r>
      <w:r w:rsidR="00DE04C5">
        <w:rPr>
          <w:rFonts w:ascii="Times New Roman" w:eastAsia="Times New Roman" w:hAnsi="Times New Roman" w:cs="Times New Roman"/>
        </w:rPr>
        <w:t xml:space="preserve"> = </w:t>
      </w:r>
      <w:r w:rsidR="00DE04C5">
        <w:rPr>
          <w:rFonts w:ascii="Times New Roman" w:hAnsi="Times New Roman"/>
        </w:rPr>
        <w:t>4,164</w:t>
      </w:r>
      <w:r w:rsidR="00DE04C5">
        <w:rPr>
          <w:rFonts w:ascii="Times New Roman" w:eastAsia="Times New Roman" w:hAnsi="Times New Roman" w:cs="Times New Roman"/>
        </w:rPr>
        <w:t xml:space="preserve"> </w:t>
      </w:r>
      <w:r w:rsidR="00DE04C5" w:rsidRPr="00D35910">
        <w:rPr>
          <w:rFonts w:ascii="Times New Roman" w:eastAsia="Times New Roman" w:hAnsi="Times New Roman" w:cs="Times New Roman"/>
          <w:u w:val="single"/>
        </w:rPr>
        <w:t>&gt;</w:t>
      </w:r>
      <w:r w:rsidR="00DE04C5">
        <w:rPr>
          <w:rFonts w:ascii="Times New Roman" w:eastAsia="Times New Roman" w:hAnsi="Times New Roman" w:cs="Times New Roman"/>
        </w:rPr>
        <w:t xml:space="preserve"> t</w:t>
      </w:r>
      <w:r w:rsidR="00DE04C5">
        <w:rPr>
          <w:rFonts w:ascii="Times New Roman" w:eastAsia="Times New Roman" w:hAnsi="Times New Roman" w:cs="Times New Roman"/>
          <w:i/>
          <w:vertAlign w:val="subscript"/>
        </w:rPr>
        <w:t>tabel</w:t>
      </w:r>
      <w:r w:rsidR="00DE04C5">
        <w:rPr>
          <w:rFonts w:ascii="Times New Roman" w:hAnsi="Times New Roman"/>
        </w:rPr>
        <w:t xml:space="preserve"> = 0,404</w:t>
      </w:r>
      <w:r w:rsidR="00DE04C5">
        <w:rPr>
          <w:rFonts w:ascii="Times New Roman" w:eastAsia="Times New Roman" w:hAnsi="Times New Roman" w:cs="Times New Roman"/>
        </w:rPr>
        <w:t>, maka Ho di tolak dan terima H</w:t>
      </w:r>
      <w:r w:rsidR="00DE04C5">
        <w:rPr>
          <w:rFonts w:ascii="Times New Roman" w:eastAsia="Times New Roman" w:hAnsi="Times New Roman" w:cs="Times New Roman"/>
          <w:vertAlign w:val="subscript"/>
        </w:rPr>
        <w:t>1</w:t>
      </w:r>
      <w:r w:rsidR="00DE04C5">
        <w:rPr>
          <w:rFonts w:ascii="Times New Roman" w:eastAsia="Times New Roman" w:hAnsi="Times New Roman" w:cs="Times New Roman"/>
        </w:rPr>
        <w:t>. Dengan menggunakan kaidah pengujian :</w:t>
      </w:r>
    </w:p>
    <w:p w:rsidR="00DE04C5" w:rsidRDefault="00DE04C5" w:rsidP="00DE04C5">
      <w:pPr>
        <w:autoSpaceDE w:val="0"/>
        <w:autoSpaceDN w:val="0"/>
        <w:adjustRightInd w:val="0"/>
        <w:spacing w:line="480" w:lineRule="auto"/>
        <w:ind w:firstLine="720"/>
        <w:jc w:val="both"/>
        <w:outlineLvl w:val="0"/>
        <w:rPr>
          <w:rFonts w:ascii="Times New Roman" w:eastAsia="Times New Roman" w:hAnsi="Times New Roman" w:cs="Times New Roman"/>
        </w:rPr>
      </w:pPr>
      <w:r>
        <w:rPr>
          <w:rFonts w:ascii="Times New Roman" w:eastAsia="Times New Roman" w:hAnsi="Times New Roman" w:cs="Times New Roman"/>
        </w:rPr>
        <w:t>jika t</w:t>
      </w:r>
      <w:r>
        <w:rPr>
          <w:rFonts w:ascii="Times New Roman" w:eastAsia="Times New Roman" w:hAnsi="Times New Roman" w:cs="Times New Roman"/>
          <w:vertAlign w:val="subscript"/>
        </w:rPr>
        <w:t>hitung</w:t>
      </w:r>
      <w:r>
        <w:rPr>
          <w:rFonts w:ascii="Times New Roman" w:eastAsia="Times New Roman" w:hAnsi="Times New Roman" w:cs="Times New Roman"/>
        </w:rPr>
        <w:t xml:space="preserve">  </w:t>
      </w:r>
      <w:r w:rsidRPr="00D35910">
        <w:rPr>
          <w:rFonts w:ascii="Times New Roman" w:eastAsia="Times New Roman" w:hAnsi="Times New Roman" w:cs="Times New Roman"/>
          <w:u w:val="single"/>
        </w:rPr>
        <w:t>&gt;</w:t>
      </w:r>
      <w:r>
        <w:rPr>
          <w:rFonts w:ascii="Times New Roman" w:eastAsia="Times New Roman" w:hAnsi="Times New Roman" w:cs="Times New Roman"/>
        </w:rPr>
        <w:t xml:space="preserve"> t</w:t>
      </w:r>
      <w:r>
        <w:rPr>
          <w:rFonts w:ascii="Times New Roman" w:eastAsia="Times New Roman" w:hAnsi="Times New Roman" w:cs="Times New Roman"/>
          <w:vertAlign w:val="subscript"/>
        </w:rPr>
        <w:t xml:space="preserve">tabel </w:t>
      </w:r>
      <w:r w:rsidRPr="00B026D1">
        <w:rPr>
          <w:rFonts w:ascii="Times New Roman" w:eastAsia="Times New Roman" w:hAnsi="Times New Roman" w:cs="Times New Roman"/>
        </w:rPr>
        <w:t>maka</w:t>
      </w:r>
      <w:r>
        <w:rPr>
          <w:rFonts w:ascii="Times New Roman" w:eastAsia="Times New Roman" w:hAnsi="Times New Roman" w:cs="Times New Roman"/>
        </w:rPr>
        <w:t xml:space="preserve"> tolak H</w:t>
      </w:r>
      <w:r>
        <w:rPr>
          <w:rFonts w:ascii="Times New Roman" w:eastAsia="Times New Roman" w:hAnsi="Times New Roman" w:cs="Times New Roman"/>
          <w:vertAlign w:val="subscript"/>
        </w:rPr>
        <w:t>0</w:t>
      </w:r>
      <w:r>
        <w:rPr>
          <w:rFonts w:ascii="Times New Roman" w:eastAsia="Times New Roman" w:hAnsi="Times New Roman" w:cs="Times New Roman"/>
        </w:rPr>
        <w:t xml:space="preserve"> terima H</w:t>
      </w:r>
      <w:r>
        <w:rPr>
          <w:rFonts w:ascii="Times New Roman" w:eastAsia="Times New Roman" w:hAnsi="Times New Roman" w:cs="Times New Roman"/>
          <w:vertAlign w:val="subscript"/>
        </w:rPr>
        <w:t>1</w:t>
      </w:r>
      <w:r>
        <w:rPr>
          <w:rFonts w:ascii="Times New Roman" w:eastAsia="Times New Roman" w:hAnsi="Times New Roman" w:cs="Times New Roman"/>
        </w:rPr>
        <w:t xml:space="preserve"> artinya signifikan dan </w:t>
      </w:r>
    </w:p>
    <w:p w:rsidR="00DE04C5" w:rsidRDefault="00DE04C5" w:rsidP="00DE04C5">
      <w:pPr>
        <w:autoSpaceDE w:val="0"/>
        <w:autoSpaceDN w:val="0"/>
        <w:adjustRightInd w:val="0"/>
        <w:spacing w:line="480" w:lineRule="auto"/>
        <w:ind w:firstLine="720"/>
        <w:jc w:val="both"/>
        <w:outlineLvl w:val="0"/>
        <w:rPr>
          <w:rFonts w:ascii="Times New Roman" w:eastAsia="Times New Roman" w:hAnsi="Times New Roman" w:cs="Times New Roman"/>
        </w:rPr>
      </w:pPr>
      <w:r>
        <w:rPr>
          <w:rFonts w:ascii="Times New Roman" w:eastAsia="Times New Roman" w:hAnsi="Times New Roman" w:cs="Times New Roman"/>
        </w:rPr>
        <w:t>jika t</w:t>
      </w:r>
      <w:r>
        <w:rPr>
          <w:rFonts w:ascii="Times New Roman" w:eastAsia="Times New Roman" w:hAnsi="Times New Roman" w:cs="Times New Roman"/>
          <w:vertAlign w:val="subscript"/>
        </w:rPr>
        <w:t>hitung</w:t>
      </w:r>
      <w:r>
        <w:rPr>
          <w:rFonts w:ascii="Times New Roman" w:eastAsia="Times New Roman" w:hAnsi="Times New Roman" w:cs="Times New Roman"/>
        </w:rPr>
        <w:t xml:space="preserve">  </w:t>
      </w:r>
      <w:r w:rsidRPr="00B026D1">
        <w:rPr>
          <w:rFonts w:ascii="Times New Roman" w:eastAsia="Times New Roman" w:hAnsi="Times New Roman" w:cs="Times New Roman"/>
          <w:u w:val="single"/>
        </w:rPr>
        <w:t>&lt;</w:t>
      </w:r>
      <w:r>
        <w:rPr>
          <w:rFonts w:ascii="Times New Roman" w:eastAsia="Times New Roman" w:hAnsi="Times New Roman" w:cs="Times New Roman"/>
        </w:rPr>
        <w:t xml:space="preserve"> t</w:t>
      </w:r>
      <w:r>
        <w:rPr>
          <w:rFonts w:ascii="Times New Roman" w:eastAsia="Times New Roman" w:hAnsi="Times New Roman" w:cs="Times New Roman"/>
          <w:vertAlign w:val="subscript"/>
        </w:rPr>
        <w:t>tabel</w:t>
      </w:r>
      <w:r>
        <w:rPr>
          <w:rFonts w:ascii="Times New Roman" w:eastAsia="Times New Roman" w:hAnsi="Times New Roman" w:cs="Times New Roman"/>
        </w:rPr>
        <w:t xml:space="preserve"> maka diterima H</w:t>
      </w:r>
      <w:r>
        <w:rPr>
          <w:rFonts w:ascii="Times New Roman" w:eastAsia="Times New Roman" w:hAnsi="Times New Roman" w:cs="Times New Roman"/>
          <w:vertAlign w:val="subscript"/>
        </w:rPr>
        <w:t>0</w:t>
      </w:r>
      <w:r>
        <w:rPr>
          <w:rFonts w:ascii="Times New Roman" w:eastAsia="Times New Roman" w:hAnsi="Times New Roman" w:cs="Times New Roman"/>
        </w:rPr>
        <w:t xml:space="preserve"> tolak H</w:t>
      </w:r>
      <w:r>
        <w:rPr>
          <w:rFonts w:ascii="Times New Roman" w:eastAsia="Times New Roman" w:hAnsi="Times New Roman" w:cs="Times New Roman"/>
          <w:vertAlign w:val="subscript"/>
        </w:rPr>
        <w:t>1</w:t>
      </w:r>
      <w:r>
        <w:rPr>
          <w:rFonts w:ascii="Times New Roman" w:eastAsia="Times New Roman" w:hAnsi="Times New Roman" w:cs="Times New Roman"/>
        </w:rPr>
        <w:t xml:space="preserve"> artinya tidak signifikan.</w:t>
      </w:r>
    </w:p>
    <w:p w:rsidR="00DE04C5" w:rsidRDefault="00DE04C5" w:rsidP="00DE04C5">
      <w:pPr>
        <w:autoSpaceDE w:val="0"/>
        <w:autoSpaceDN w:val="0"/>
        <w:adjustRightInd w:val="0"/>
        <w:spacing w:line="480" w:lineRule="auto"/>
        <w:jc w:val="both"/>
        <w:outlineLvl w:val="0"/>
        <w:rPr>
          <w:rFonts w:ascii="Times New Roman" w:eastAsia="Times New Roman" w:hAnsi="Times New Roman" w:cs="Times New Roman"/>
        </w:rPr>
      </w:pPr>
      <w:r>
        <w:rPr>
          <w:rFonts w:ascii="Times New Roman" w:eastAsia="Times New Roman" w:hAnsi="Times New Roman" w:cs="Times New Roman"/>
        </w:rPr>
        <w:t>Dimana :</w:t>
      </w:r>
    </w:p>
    <w:p w:rsidR="00DE04C5" w:rsidRDefault="00DE04C5" w:rsidP="00DE04C5">
      <w:pPr>
        <w:autoSpaceDE w:val="0"/>
        <w:autoSpaceDN w:val="0"/>
        <w:adjustRightInd w:val="0"/>
        <w:spacing w:line="480" w:lineRule="auto"/>
        <w:ind w:left="567" w:hanging="567"/>
        <w:jc w:val="both"/>
        <w:outlineLvl w:val="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vertAlign w:val="subscript"/>
        </w:rPr>
        <w:t xml:space="preserve">1 </w:t>
      </w:r>
      <w:r>
        <w:rPr>
          <w:rFonts w:ascii="Times New Roman" w:eastAsia="Times New Roman" w:hAnsi="Times New Roman" w:cs="Times New Roman"/>
        </w:rPr>
        <w:t xml:space="preserve">: </w:t>
      </w:r>
      <w:r>
        <w:rPr>
          <w:rFonts w:ascii="Times New Roman" w:eastAsia="Times New Roman" w:hAnsi="Times New Roman" w:cs="Times New Roman"/>
        </w:rPr>
        <w:tab/>
        <w:t xml:space="preserve">ada </w:t>
      </w:r>
      <w:r>
        <w:rPr>
          <w:rFonts w:ascii="Times New Roman" w:hAnsi="Times New Roman"/>
        </w:rPr>
        <w:t xml:space="preserve">pengaruh </w:t>
      </w:r>
      <w:r>
        <w:rPr>
          <w:rFonts w:ascii="Times New Roman" w:eastAsia="Times New Roman" w:hAnsi="Times New Roman" w:cs="Times New Roman"/>
        </w:rPr>
        <w:t xml:space="preserve">yang signifikan antara </w:t>
      </w:r>
      <w:r>
        <w:rPr>
          <w:rFonts w:ascii="Times New Roman" w:hAnsi="Times New Roman"/>
        </w:rPr>
        <w:t xml:space="preserve">profesionalitas guru terhadap motivasi belajar pendidikan agama Islam siswa Mis Miftahul Ulum Kec. Amonggedo Kab. Konawe </w:t>
      </w:r>
    </w:p>
    <w:p w:rsidR="00DE04C5" w:rsidRDefault="00DE04C5" w:rsidP="00DE04C5">
      <w:pPr>
        <w:autoSpaceDE w:val="0"/>
        <w:autoSpaceDN w:val="0"/>
        <w:adjustRightInd w:val="0"/>
        <w:spacing w:line="480" w:lineRule="auto"/>
        <w:ind w:left="567" w:hanging="567"/>
        <w:jc w:val="both"/>
        <w:outlineLvl w:val="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vertAlign w:val="subscript"/>
        </w:rPr>
        <w:t>0</w:t>
      </w:r>
      <w:r>
        <w:rPr>
          <w:rFonts w:ascii="Times New Roman" w:eastAsia="Times New Roman" w:hAnsi="Times New Roman" w:cs="Times New Roman"/>
        </w:rPr>
        <w:t xml:space="preserve"> :</w:t>
      </w:r>
      <w:r>
        <w:rPr>
          <w:rFonts w:ascii="Times New Roman" w:eastAsia="Times New Roman" w:hAnsi="Times New Roman" w:cs="Times New Roman"/>
        </w:rPr>
        <w:tab/>
        <w:t xml:space="preserve">Tidak ada hubungan yang signifikan antara </w:t>
      </w:r>
      <w:r>
        <w:rPr>
          <w:rFonts w:ascii="Times New Roman" w:hAnsi="Times New Roman"/>
        </w:rPr>
        <w:t>profesionalitas guru terhadap motivasi belajar pendidikan agama Islam siswa Mis Miftahul Ulum Kec. Amonggedo Kab. Konawe</w:t>
      </w:r>
      <w:r>
        <w:rPr>
          <w:rFonts w:ascii="Times New Roman" w:eastAsia="Times New Roman" w:hAnsi="Times New Roman" w:cs="Times New Roman"/>
        </w:rPr>
        <w:t>.</w:t>
      </w:r>
    </w:p>
    <w:p w:rsidR="00DE04C5" w:rsidRPr="00FB4A89" w:rsidRDefault="00DE04C5" w:rsidP="00DE04C5">
      <w:pPr>
        <w:autoSpaceDE w:val="0"/>
        <w:autoSpaceDN w:val="0"/>
        <w:adjustRightInd w:val="0"/>
        <w:spacing w:line="480" w:lineRule="auto"/>
        <w:jc w:val="both"/>
        <w:outlineLvl w:val="0"/>
        <w:rPr>
          <w:rFonts w:ascii="Times New Roman" w:eastAsia="Times New Roman" w:hAnsi="Times New Roman" w:cs="Times New Roman"/>
        </w:rPr>
      </w:pPr>
      <w:r>
        <w:rPr>
          <w:rFonts w:ascii="Times New Roman" w:eastAsia="Times New Roman" w:hAnsi="Times New Roman" w:cs="Times New Roman"/>
        </w:rPr>
        <w:t xml:space="preserve">Dengan demikian daqpat disimpulkan bahwa di </w:t>
      </w:r>
      <w:r>
        <w:rPr>
          <w:rFonts w:ascii="Times New Roman" w:hAnsi="Times New Roman"/>
        </w:rPr>
        <w:t xml:space="preserve">MIS Miftahul Ulum Amonggedo </w:t>
      </w:r>
      <w:r>
        <w:rPr>
          <w:rFonts w:ascii="Times New Roman" w:eastAsia="Times New Roman" w:hAnsi="Times New Roman" w:cs="Times New Roman"/>
        </w:rPr>
        <w:t xml:space="preserve">terdapat </w:t>
      </w:r>
      <w:r w:rsidR="00F36D27">
        <w:rPr>
          <w:rFonts w:ascii="Times New Roman" w:eastAsia="Times New Roman" w:hAnsi="Times New Roman" w:cs="Times New Roman"/>
        </w:rPr>
        <w:t xml:space="preserve">pengaruh kompetensi </w:t>
      </w:r>
      <w:r>
        <w:rPr>
          <w:rFonts w:ascii="Times New Roman" w:hAnsi="Times New Roman"/>
        </w:rPr>
        <w:t>profesional guru</w:t>
      </w:r>
      <w:r w:rsidR="005F7D8C">
        <w:rPr>
          <w:rFonts w:ascii="Times New Roman" w:hAnsi="Times New Roman"/>
        </w:rPr>
        <w:t xml:space="preserve"> akidah akhlak</w:t>
      </w:r>
      <w:r w:rsidR="00F36D27">
        <w:rPr>
          <w:rFonts w:ascii="Times New Roman" w:hAnsi="Times New Roman"/>
        </w:rPr>
        <w:t>(X)</w:t>
      </w:r>
      <w:r>
        <w:rPr>
          <w:rFonts w:ascii="Times New Roman" w:hAnsi="Times New Roman"/>
        </w:rPr>
        <w:t xml:space="preserve"> terhadap </w:t>
      </w:r>
      <w:r>
        <w:rPr>
          <w:rFonts w:ascii="Times New Roman" w:eastAsia="Times New Roman" w:hAnsi="Times New Roman" w:cs="Times New Roman"/>
        </w:rPr>
        <w:t>mot</w:t>
      </w:r>
      <w:r>
        <w:rPr>
          <w:rFonts w:ascii="Times New Roman" w:hAnsi="Times New Roman"/>
        </w:rPr>
        <w:t>i</w:t>
      </w:r>
      <w:r>
        <w:rPr>
          <w:rFonts w:ascii="Times New Roman" w:eastAsia="Times New Roman" w:hAnsi="Times New Roman" w:cs="Times New Roman"/>
        </w:rPr>
        <w:t xml:space="preserve">vasi </w:t>
      </w:r>
      <w:r w:rsidR="005F7D8C">
        <w:rPr>
          <w:rFonts w:ascii="Times New Roman" w:eastAsia="Times New Roman" w:hAnsi="Times New Roman" w:cs="Times New Roman"/>
        </w:rPr>
        <w:t xml:space="preserve">belajar </w:t>
      </w:r>
      <w:r w:rsidR="00F36D27">
        <w:rPr>
          <w:rFonts w:ascii="Times New Roman" w:eastAsia="Times New Roman" w:hAnsi="Times New Roman" w:cs="Times New Roman"/>
        </w:rPr>
        <w:t xml:space="preserve">(Y) </w:t>
      </w:r>
      <w:r>
        <w:rPr>
          <w:rFonts w:ascii="Times New Roman" w:eastAsia="Times New Roman" w:hAnsi="Times New Roman" w:cs="Times New Roman"/>
        </w:rPr>
        <w:t xml:space="preserve">siswa </w:t>
      </w:r>
      <w:r>
        <w:rPr>
          <w:rFonts w:ascii="Times New Roman" w:hAnsi="Times New Roman"/>
        </w:rPr>
        <w:t>MIS Miftahul Ulum Kec. Amonggedo Kab. Konawe</w:t>
      </w:r>
      <w:r>
        <w:rPr>
          <w:rFonts w:ascii="Times New Roman" w:eastAsia="Times New Roman" w:hAnsi="Times New Roman" w:cs="Times New Roman"/>
        </w:rPr>
        <w:t>.</w:t>
      </w:r>
    </w:p>
    <w:p w:rsidR="00DE04C5" w:rsidRDefault="00DE04C5" w:rsidP="00DE04C5">
      <w:pPr>
        <w:autoSpaceDE w:val="0"/>
        <w:autoSpaceDN w:val="0"/>
        <w:adjustRightInd w:val="0"/>
        <w:spacing w:line="480" w:lineRule="auto"/>
        <w:jc w:val="center"/>
        <w:outlineLvl w:val="0"/>
        <w:rPr>
          <w:rFonts w:ascii="Times New Roman" w:eastAsia="Times New Roman" w:hAnsi="Times New Roman" w:cs="Times New Roman"/>
          <w:b/>
          <w:bCs/>
        </w:rPr>
      </w:pPr>
    </w:p>
    <w:p w:rsidR="00C54071" w:rsidRPr="00DE04C5" w:rsidRDefault="00C54071" w:rsidP="00DE04C5">
      <w:pPr>
        <w:spacing w:after="0" w:line="480" w:lineRule="auto"/>
        <w:jc w:val="both"/>
        <w:rPr>
          <w:rFonts w:ascii="Times New Roman" w:hAnsi="Times New Roman" w:cs="Times New Roman"/>
          <w:sz w:val="24"/>
          <w:szCs w:val="24"/>
        </w:rPr>
      </w:pPr>
    </w:p>
    <w:p w:rsidR="00C54071" w:rsidRPr="00D41BCA" w:rsidRDefault="00C54071" w:rsidP="00D41BCA">
      <w:pPr>
        <w:spacing w:after="0" w:line="480" w:lineRule="auto"/>
        <w:ind w:firstLine="720"/>
        <w:jc w:val="both"/>
        <w:rPr>
          <w:rFonts w:ascii="Times New Roman" w:hAnsi="Times New Roman" w:cs="Times New Roman"/>
          <w:sz w:val="24"/>
          <w:szCs w:val="24"/>
          <w:vertAlign w:val="superscript"/>
        </w:rPr>
      </w:pPr>
    </w:p>
    <w:p w:rsidR="00C54071" w:rsidRDefault="00C54071" w:rsidP="00D41BCA">
      <w:pPr>
        <w:spacing w:after="0" w:line="480" w:lineRule="auto"/>
        <w:ind w:left="360"/>
        <w:jc w:val="center"/>
        <w:rPr>
          <w:rFonts w:ascii="Times New Roman" w:hAnsi="Times New Roman" w:cs="Times New Roman"/>
          <w:b/>
          <w:sz w:val="24"/>
          <w:szCs w:val="24"/>
        </w:rPr>
      </w:pPr>
    </w:p>
    <w:p w:rsidR="005B5E9E" w:rsidRPr="00D41BCA" w:rsidRDefault="005B5E9E" w:rsidP="00D41BCA">
      <w:pPr>
        <w:spacing w:after="0" w:line="480" w:lineRule="auto"/>
        <w:ind w:left="360"/>
        <w:jc w:val="center"/>
        <w:rPr>
          <w:rFonts w:ascii="Times New Roman" w:hAnsi="Times New Roman" w:cs="Times New Roman"/>
          <w:b/>
          <w:sz w:val="24"/>
          <w:szCs w:val="24"/>
        </w:rPr>
      </w:pPr>
    </w:p>
    <w:p w:rsidR="00847FBD" w:rsidRDefault="00847FBD" w:rsidP="00EF5DEB">
      <w:pPr>
        <w:spacing w:after="0" w:line="480" w:lineRule="auto"/>
        <w:jc w:val="center"/>
        <w:rPr>
          <w:rFonts w:ascii="Times New Roman" w:hAnsi="Times New Roman" w:cs="Times New Roman"/>
          <w:b/>
          <w:sz w:val="24"/>
          <w:szCs w:val="24"/>
        </w:rPr>
      </w:pPr>
    </w:p>
    <w:p w:rsidR="00847FBD" w:rsidRDefault="00847FBD" w:rsidP="00EF5DEB">
      <w:pPr>
        <w:spacing w:after="0" w:line="480" w:lineRule="auto"/>
        <w:jc w:val="center"/>
        <w:rPr>
          <w:rFonts w:ascii="Times New Roman" w:hAnsi="Times New Roman" w:cs="Times New Roman"/>
          <w:b/>
          <w:sz w:val="24"/>
          <w:szCs w:val="24"/>
        </w:rPr>
      </w:pPr>
    </w:p>
    <w:p w:rsidR="00C54071" w:rsidRPr="00D41BCA" w:rsidRDefault="00EF7112" w:rsidP="00EF5DEB">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026" style="position:absolute;left:0;text-align:left;margin-left:379.35pt;margin-top:-90.15pt;width:53.25pt;height:41.25pt;z-index:251658240" strokecolor="white [3212]"/>
        </w:pict>
      </w:r>
      <w:r w:rsidR="00C54071" w:rsidRPr="00D41BCA">
        <w:rPr>
          <w:rFonts w:ascii="Times New Roman" w:hAnsi="Times New Roman" w:cs="Times New Roman"/>
          <w:b/>
          <w:sz w:val="24"/>
          <w:szCs w:val="24"/>
        </w:rPr>
        <w:t>BAB   V</w:t>
      </w:r>
    </w:p>
    <w:p w:rsidR="00C54071" w:rsidRPr="00D41BCA" w:rsidRDefault="00C54071" w:rsidP="00EF5DEB">
      <w:pPr>
        <w:spacing w:after="0" w:line="480" w:lineRule="auto"/>
        <w:jc w:val="center"/>
        <w:rPr>
          <w:rFonts w:ascii="Times New Roman" w:hAnsi="Times New Roman" w:cs="Times New Roman"/>
          <w:b/>
          <w:sz w:val="24"/>
          <w:szCs w:val="24"/>
        </w:rPr>
      </w:pPr>
      <w:r w:rsidRPr="00D41BCA">
        <w:rPr>
          <w:rFonts w:ascii="Times New Roman" w:hAnsi="Times New Roman" w:cs="Times New Roman"/>
          <w:b/>
          <w:sz w:val="24"/>
          <w:szCs w:val="24"/>
        </w:rPr>
        <w:t>PENUTUP</w:t>
      </w:r>
    </w:p>
    <w:p w:rsidR="00C54071" w:rsidRPr="00D41BCA" w:rsidRDefault="00C54071" w:rsidP="00D41BCA">
      <w:pPr>
        <w:spacing w:after="0" w:line="480" w:lineRule="auto"/>
        <w:rPr>
          <w:rFonts w:ascii="Times New Roman" w:hAnsi="Times New Roman" w:cs="Times New Roman"/>
          <w:b/>
          <w:sz w:val="24"/>
          <w:szCs w:val="24"/>
        </w:rPr>
      </w:pPr>
    </w:p>
    <w:p w:rsidR="00C54071" w:rsidRPr="00D41BCA" w:rsidRDefault="00C54071" w:rsidP="00D41BCA">
      <w:pPr>
        <w:spacing w:after="0" w:line="480" w:lineRule="auto"/>
        <w:rPr>
          <w:rFonts w:ascii="Times New Roman" w:hAnsi="Times New Roman" w:cs="Times New Roman"/>
          <w:b/>
          <w:sz w:val="24"/>
          <w:szCs w:val="24"/>
        </w:rPr>
      </w:pPr>
      <w:r w:rsidRPr="00D41BCA">
        <w:rPr>
          <w:rFonts w:ascii="Times New Roman" w:hAnsi="Times New Roman" w:cs="Times New Roman"/>
          <w:b/>
          <w:sz w:val="24"/>
          <w:szCs w:val="24"/>
        </w:rPr>
        <w:t xml:space="preserve">A.  Kesimpulan </w:t>
      </w:r>
    </w:p>
    <w:p w:rsidR="00C54071" w:rsidRPr="00D41BCA" w:rsidRDefault="003E6A37" w:rsidP="00D41B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yang dilakukan pada MIS Miftahul Ulum tentang bagaimana pengaruh </w:t>
      </w:r>
      <w:r w:rsidR="006937CB">
        <w:rPr>
          <w:rFonts w:ascii="Times New Roman" w:hAnsi="Times New Roman" w:cs="Times New Roman"/>
          <w:sz w:val="24"/>
          <w:szCs w:val="24"/>
        </w:rPr>
        <w:t xml:space="preserve">Kompetensi </w:t>
      </w:r>
      <w:r>
        <w:rPr>
          <w:rFonts w:ascii="Times New Roman" w:hAnsi="Times New Roman" w:cs="Times New Roman"/>
          <w:sz w:val="24"/>
          <w:szCs w:val="24"/>
        </w:rPr>
        <w:t>Profesional guru</w:t>
      </w:r>
      <w:r w:rsidR="005F7D8C">
        <w:rPr>
          <w:rFonts w:ascii="Times New Roman" w:hAnsi="Times New Roman" w:cs="Times New Roman"/>
          <w:sz w:val="24"/>
          <w:szCs w:val="24"/>
        </w:rPr>
        <w:t xml:space="preserve"> akidah akhlak </w:t>
      </w:r>
      <w:r>
        <w:rPr>
          <w:rFonts w:ascii="Times New Roman" w:hAnsi="Times New Roman" w:cs="Times New Roman"/>
          <w:sz w:val="24"/>
          <w:szCs w:val="24"/>
        </w:rPr>
        <w:t>terhadap motivasi belajar siswa maka dapat disimpulkan sebagai berikut :</w:t>
      </w:r>
    </w:p>
    <w:p w:rsidR="00C54071" w:rsidRPr="00D41BCA" w:rsidRDefault="00C65165" w:rsidP="00D41BCA">
      <w:pPr>
        <w:numPr>
          <w:ilvl w:val="0"/>
          <w:numId w:val="3"/>
        </w:numPr>
        <w:tabs>
          <w:tab w:val="clear" w:pos="720"/>
          <w:tab w:val="num" w:pos="3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Profesionalisme guru </w:t>
      </w:r>
      <w:r w:rsidR="005F7D8C">
        <w:rPr>
          <w:rFonts w:ascii="Times New Roman" w:hAnsi="Times New Roman" w:cs="Times New Roman"/>
          <w:sz w:val="24"/>
          <w:szCs w:val="24"/>
        </w:rPr>
        <w:t xml:space="preserve">akidah akhlak </w:t>
      </w:r>
      <w:r>
        <w:rPr>
          <w:rFonts w:ascii="Times New Roman" w:hAnsi="Times New Roman" w:cs="Times New Roman"/>
          <w:sz w:val="24"/>
          <w:szCs w:val="24"/>
        </w:rPr>
        <w:t xml:space="preserve">dalam melakukan pembelajaran merupakan hal yang harus dimiliki oleh setiap guru sehingga pada proses pembelajaran yang dilakukan akan berjalan dengan baik sehingga memberikan efek pada peningkatan prestasi belajar siswa yang diawali dengan meningkatnya motivasi belajar siswa MIS Miftahul Ulum </w:t>
      </w:r>
      <w:r w:rsidR="00FB1E71">
        <w:rPr>
          <w:rFonts w:ascii="Times New Roman" w:hAnsi="Times New Roman" w:cs="Times New Roman"/>
          <w:sz w:val="24"/>
          <w:szCs w:val="24"/>
        </w:rPr>
        <w:t>Kel. Amonggedo</w:t>
      </w:r>
      <w:r>
        <w:rPr>
          <w:rFonts w:ascii="Times New Roman" w:hAnsi="Times New Roman" w:cs="Times New Roman"/>
          <w:sz w:val="24"/>
          <w:szCs w:val="24"/>
        </w:rPr>
        <w:t xml:space="preserve"> Kab. Konawe</w:t>
      </w:r>
      <w:r w:rsidR="00C54071" w:rsidRPr="00D41BCA">
        <w:rPr>
          <w:rFonts w:ascii="Times New Roman" w:hAnsi="Times New Roman" w:cs="Times New Roman"/>
          <w:sz w:val="24"/>
          <w:szCs w:val="24"/>
        </w:rPr>
        <w:t xml:space="preserve">. Dalam </w:t>
      </w:r>
      <w:r>
        <w:rPr>
          <w:rFonts w:ascii="Times New Roman" w:hAnsi="Times New Roman" w:cs="Times New Roman"/>
          <w:sz w:val="24"/>
          <w:szCs w:val="24"/>
        </w:rPr>
        <w:t xml:space="preserve">pelaksanaannya guru </w:t>
      </w:r>
      <w:r w:rsidR="005F7D8C">
        <w:rPr>
          <w:rFonts w:ascii="Times New Roman" w:hAnsi="Times New Roman" w:cs="Times New Roman"/>
          <w:sz w:val="24"/>
          <w:szCs w:val="24"/>
        </w:rPr>
        <w:t xml:space="preserve">akidah akhlak </w:t>
      </w:r>
      <w:r>
        <w:rPr>
          <w:rFonts w:ascii="Times New Roman" w:hAnsi="Times New Roman" w:cs="Times New Roman"/>
          <w:sz w:val="24"/>
          <w:szCs w:val="24"/>
        </w:rPr>
        <w:t>melakukan pembelajaran dengan menguasai bahan pembelajaran dengan baik mampu menysun silabus dan melakukan pembelajaran sesuai dengan materi yang akan di ajarkan.sehingga memotivasi siswa untuk dapat belajar lebih baik</w:t>
      </w:r>
      <w:r w:rsidR="00C54071" w:rsidRPr="00D41BCA">
        <w:rPr>
          <w:rFonts w:ascii="Times New Roman" w:hAnsi="Times New Roman" w:cs="Times New Roman"/>
          <w:sz w:val="24"/>
          <w:szCs w:val="24"/>
        </w:rPr>
        <w:t>.</w:t>
      </w:r>
    </w:p>
    <w:p w:rsidR="00C54071" w:rsidRPr="00D41BCA" w:rsidRDefault="00EF7112" w:rsidP="00D41BCA">
      <w:pPr>
        <w:numPr>
          <w:ilvl w:val="0"/>
          <w:numId w:val="3"/>
        </w:numPr>
        <w:tabs>
          <w:tab w:val="clear" w:pos="720"/>
          <w:tab w:val="num" w:pos="360"/>
        </w:tabs>
        <w:spacing w:after="0" w:line="480" w:lineRule="auto"/>
        <w:ind w:left="360"/>
        <w:jc w:val="both"/>
        <w:rPr>
          <w:rFonts w:ascii="Times New Roman" w:hAnsi="Times New Roman" w:cs="Times New Roman"/>
          <w:sz w:val="24"/>
          <w:szCs w:val="24"/>
        </w:rPr>
      </w:pPr>
      <w:r w:rsidRPr="00EF7112">
        <w:rPr>
          <w:rFonts w:ascii="Times New Roman" w:hAnsi="Times New Roman" w:cs="Times New Roman"/>
          <w:b/>
          <w:noProof/>
          <w:sz w:val="24"/>
          <w:szCs w:val="24"/>
        </w:rPr>
        <w:pict>
          <v:rect id="_x0000_s1027" style="position:absolute;left:0;text-align:left;margin-left:178.9pt;margin-top:189.65pt;width:53.25pt;height:41.25pt;z-index:251659264" strokecolor="white [3212]">
            <v:textbox>
              <w:txbxContent>
                <w:p w:rsidR="00D85A84" w:rsidRPr="00440D80" w:rsidRDefault="00D85A84" w:rsidP="00A42502">
                  <w:pPr>
                    <w:jc w:val="center"/>
                    <w:rPr>
                      <w:rFonts w:ascii="Times New Roman" w:hAnsi="Times New Roman" w:cs="Times New Roman"/>
                      <w:sz w:val="24"/>
                      <w:szCs w:val="24"/>
                    </w:rPr>
                  </w:pPr>
                  <w:r w:rsidRPr="00440D80">
                    <w:rPr>
                      <w:rFonts w:ascii="Times New Roman" w:hAnsi="Times New Roman" w:cs="Times New Roman"/>
                      <w:sz w:val="24"/>
                      <w:szCs w:val="24"/>
                    </w:rPr>
                    <w:t>7</w:t>
                  </w:r>
                  <w:r>
                    <w:rPr>
                      <w:rFonts w:ascii="Times New Roman" w:hAnsi="Times New Roman" w:cs="Times New Roman"/>
                      <w:sz w:val="24"/>
                      <w:szCs w:val="24"/>
                    </w:rPr>
                    <w:t>0</w:t>
                  </w:r>
                </w:p>
              </w:txbxContent>
            </v:textbox>
          </v:rect>
        </w:pict>
      </w:r>
      <w:r w:rsidR="00076E01">
        <w:rPr>
          <w:rFonts w:ascii="Times New Roman" w:hAnsi="Times New Roman" w:cs="Times New Roman"/>
          <w:sz w:val="24"/>
          <w:szCs w:val="24"/>
        </w:rPr>
        <w:t xml:space="preserve">Guru yang mengajar di MIS Miftahul Ulum </w:t>
      </w:r>
      <w:r w:rsidR="00FB1E71">
        <w:rPr>
          <w:rFonts w:ascii="Times New Roman" w:hAnsi="Times New Roman" w:cs="Times New Roman"/>
          <w:sz w:val="24"/>
          <w:szCs w:val="24"/>
        </w:rPr>
        <w:t>Kel. Amonggedo</w:t>
      </w:r>
      <w:r w:rsidR="00076E01">
        <w:rPr>
          <w:rFonts w:ascii="Times New Roman" w:hAnsi="Times New Roman" w:cs="Times New Roman"/>
          <w:sz w:val="24"/>
          <w:szCs w:val="24"/>
        </w:rPr>
        <w:t xml:space="preserve"> Kab. Konawe dapat dikategorikan sebagai guru yang p</w:t>
      </w:r>
      <w:r w:rsidR="00C738D0">
        <w:rPr>
          <w:rFonts w:ascii="Times New Roman" w:hAnsi="Times New Roman" w:cs="Times New Roman"/>
          <w:sz w:val="24"/>
          <w:szCs w:val="24"/>
        </w:rPr>
        <w:t>r</w:t>
      </w:r>
      <w:r w:rsidR="00076E01">
        <w:rPr>
          <w:rFonts w:ascii="Times New Roman" w:hAnsi="Times New Roman" w:cs="Times New Roman"/>
          <w:sz w:val="24"/>
          <w:szCs w:val="24"/>
        </w:rPr>
        <w:t xml:space="preserve">ofesional, indikatornya adalah </w:t>
      </w:r>
      <w:r w:rsidR="00C738D0">
        <w:rPr>
          <w:rFonts w:ascii="Times New Roman" w:hAnsi="Times New Roman" w:cs="Times New Roman"/>
          <w:sz w:val="24"/>
          <w:szCs w:val="24"/>
        </w:rPr>
        <w:t>kemampuan melakukan pembelajaran sangat baik sesuai tabel</w:t>
      </w:r>
      <w:r w:rsidR="00D04789">
        <w:rPr>
          <w:rFonts w:ascii="Times New Roman" w:hAnsi="Times New Roman" w:cs="Times New Roman"/>
          <w:sz w:val="24"/>
          <w:szCs w:val="24"/>
        </w:rPr>
        <w:t xml:space="preserve"> 5</w:t>
      </w:r>
      <w:r w:rsidR="00C738D0">
        <w:rPr>
          <w:rFonts w:ascii="Times New Roman" w:hAnsi="Times New Roman" w:cs="Times New Roman"/>
          <w:sz w:val="24"/>
          <w:szCs w:val="24"/>
        </w:rPr>
        <w:t xml:space="preserve"> bahwa dari 30 responden 12 atau 40 persen menjawab selalu dan 17 atau 56,7% menjawab sering dan tidak ada siswa yang menjawab tidak pernah. Serta </w:t>
      </w:r>
      <w:r w:rsidR="00076E01">
        <w:rPr>
          <w:rFonts w:ascii="Times New Roman" w:hAnsi="Times New Roman" w:cs="Times New Roman"/>
          <w:sz w:val="24"/>
          <w:szCs w:val="24"/>
        </w:rPr>
        <w:t>penguasaan materi, kemampuan dan kecakapan dalam mengelola program pembelajara</w:t>
      </w:r>
      <w:r w:rsidR="00C738D0">
        <w:rPr>
          <w:rFonts w:ascii="Times New Roman" w:hAnsi="Times New Roman" w:cs="Times New Roman"/>
          <w:sz w:val="24"/>
          <w:szCs w:val="24"/>
        </w:rPr>
        <w:t>n</w:t>
      </w:r>
      <w:r w:rsidR="00076E01">
        <w:rPr>
          <w:rFonts w:ascii="Times New Roman" w:hAnsi="Times New Roman" w:cs="Times New Roman"/>
          <w:sz w:val="24"/>
          <w:szCs w:val="24"/>
        </w:rPr>
        <w:t xml:space="preserve">, </w:t>
      </w:r>
      <w:r w:rsidR="00076E01">
        <w:rPr>
          <w:rFonts w:ascii="Times New Roman" w:hAnsi="Times New Roman" w:cs="Times New Roman"/>
          <w:sz w:val="24"/>
          <w:szCs w:val="24"/>
        </w:rPr>
        <w:lastRenderedPageBreak/>
        <w:t xml:space="preserve">menguasai metode dan bahan ajar, cara melakukan evaluasi pembelajaran terbilang baik </w:t>
      </w:r>
      <w:r w:rsidR="00C738D0">
        <w:rPr>
          <w:rFonts w:ascii="Times New Roman" w:hAnsi="Times New Roman" w:cs="Times New Roman"/>
          <w:sz w:val="24"/>
          <w:szCs w:val="24"/>
        </w:rPr>
        <w:t>sesuai dengan hasil penelitian</w:t>
      </w:r>
      <w:r w:rsidR="00D04789">
        <w:rPr>
          <w:rFonts w:ascii="Times New Roman" w:hAnsi="Times New Roman" w:cs="Times New Roman"/>
          <w:sz w:val="24"/>
          <w:szCs w:val="24"/>
        </w:rPr>
        <w:t xml:space="preserve"> dapat dilihat pada tabel 6,7, 8 dan 9, </w:t>
      </w:r>
      <w:r w:rsidR="00076E01">
        <w:rPr>
          <w:rFonts w:ascii="Times New Roman" w:hAnsi="Times New Roman" w:cs="Times New Roman"/>
          <w:sz w:val="24"/>
          <w:szCs w:val="24"/>
        </w:rPr>
        <w:t>sehingga memberikan efek meningkatnya motivasi belajar siswa dan meningkatkan prestasi belajar siswa</w:t>
      </w:r>
      <w:r w:rsidR="00C738D0">
        <w:rPr>
          <w:rFonts w:ascii="Times New Roman" w:hAnsi="Times New Roman" w:cs="Times New Roman"/>
          <w:sz w:val="24"/>
          <w:szCs w:val="24"/>
        </w:rPr>
        <w:t xml:space="preserve"> berdasarkan hasil penelitian diketahui bahwa </w:t>
      </w:r>
    </w:p>
    <w:p w:rsidR="00C54071" w:rsidRPr="00D41BCA" w:rsidRDefault="00076E01" w:rsidP="00D41BCA">
      <w:pPr>
        <w:numPr>
          <w:ilvl w:val="0"/>
          <w:numId w:val="3"/>
        </w:numPr>
        <w:tabs>
          <w:tab w:val="clear" w:pos="720"/>
          <w:tab w:val="num" w:pos="3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Analisa hasil perhitungan pengaruh profesionalisme guru</w:t>
      </w:r>
      <w:r w:rsidR="005F7D8C">
        <w:rPr>
          <w:rFonts w:ascii="Times New Roman" w:hAnsi="Times New Roman" w:cs="Times New Roman"/>
          <w:sz w:val="24"/>
          <w:szCs w:val="24"/>
        </w:rPr>
        <w:t xml:space="preserve"> akidah akhlak</w:t>
      </w:r>
      <w:r>
        <w:rPr>
          <w:rFonts w:ascii="Times New Roman" w:hAnsi="Times New Roman" w:cs="Times New Roman"/>
          <w:sz w:val="24"/>
          <w:szCs w:val="24"/>
        </w:rPr>
        <w:t xml:space="preserve"> terhadap motivasi belajar siswa yang dilakukan dengan menggunakan rumus regresi sederhana </w:t>
      </w:r>
      <w:r w:rsidR="006461A3">
        <w:rPr>
          <w:rFonts w:ascii="Times New Roman" w:hAnsi="Times New Roman" w:cs="Times New Roman"/>
          <w:sz w:val="24"/>
          <w:szCs w:val="24"/>
        </w:rPr>
        <w:t xml:space="preserve">diketahui bahwa nilai harga b dan a diperoleh persamaan regresi = 16,17973 kemudian setelah dianalisa dengan menggunakan </w:t>
      </w:r>
      <w:r w:rsidR="00C54071" w:rsidRPr="006461A3">
        <w:rPr>
          <w:rFonts w:ascii="Times New Roman" w:hAnsi="Times New Roman" w:cs="Times New Roman"/>
          <w:i/>
          <w:sz w:val="24"/>
          <w:szCs w:val="24"/>
        </w:rPr>
        <w:t>product moment</w:t>
      </w:r>
      <w:r w:rsidR="006461A3">
        <w:rPr>
          <w:rFonts w:ascii="Times New Roman" w:hAnsi="Times New Roman" w:cs="Times New Roman"/>
          <w:sz w:val="24"/>
          <w:szCs w:val="24"/>
        </w:rPr>
        <w:t xml:space="preserve"> diperoleh bahwa  r  = 0,6186</w:t>
      </w:r>
      <w:r w:rsidR="00C54071" w:rsidRPr="00D41BCA">
        <w:rPr>
          <w:rFonts w:ascii="Times New Roman" w:hAnsi="Times New Roman" w:cs="Times New Roman"/>
          <w:sz w:val="24"/>
          <w:szCs w:val="24"/>
        </w:rPr>
        <w:t xml:space="preserve"> sedangkan nilai koefisien determinasinya (r</w:t>
      </w:r>
      <w:r w:rsidR="00C54071" w:rsidRPr="00D41BCA">
        <w:rPr>
          <w:rFonts w:ascii="Times New Roman" w:hAnsi="Times New Roman" w:cs="Times New Roman"/>
          <w:sz w:val="24"/>
          <w:szCs w:val="24"/>
          <w:vertAlign w:val="superscript"/>
        </w:rPr>
        <w:t>2</w:t>
      </w:r>
      <w:r w:rsidR="00C54071" w:rsidRPr="00D41BCA">
        <w:rPr>
          <w:rFonts w:ascii="Times New Roman" w:hAnsi="Times New Roman" w:cs="Times New Roman"/>
          <w:sz w:val="24"/>
          <w:szCs w:val="24"/>
        </w:rPr>
        <w:t xml:space="preserve">) adalah sebesar </w:t>
      </w:r>
      <w:r w:rsidR="006461A3">
        <w:rPr>
          <w:rFonts w:ascii="Times New Roman" w:hAnsi="Times New Roman" w:cs="Times New Roman"/>
          <w:sz w:val="24"/>
          <w:szCs w:val="24"/>
        </w:rPr>
        <w:t>38,27</w:t>
      </w:r>
      <w:r w:rsidR="00C54071" w:rsidRPr="00D41BCA">
        <w:rPr>
          <w:rFonts w:ascii="Times New Roman" w:hAnsi="Times New Roman" w:cs="Times New Roman"/>
          <w:sz w:val="24"/>
          <w:szCs w:val="24"/>
        </w:rPr>
        <w:t xml:space="preserve">%. Nilai </w:t>
      </w:r>
      <w:r w:rsidR="00D04789" w:rsidRPr="00D41BCA">
        <w:rPr>
          <w:rFonts w:ascii="Times New Roman" w:hAnsi="Times New Roman" w:cs="Times New Roman"/>
          <w:sz w:val="24"/>
          <w:szCs w:val="24"/>
        </w:rPr>
        <w:t xml:space="preserve">koefisien </w:t>
      </w:r>
      <w:r w:rsidR="00C54071" w:rsidRPr="00D41BCA">
        <w:rPr>
          <w:rFonts w:ascii="Times New Roman" w:hAnsi="Times New Roman" w:cs="Times New Roman"/>
          <w:sz w:val="24"/>
          <w:szCs w:val="24"/>
        </w:rPr>
        <w:t xml:space="preserve">determinasi yang diperoleh menunjukkan bahwa </w:t>
      </w:r>
      <w:r w:rsidR="00E01AED">
        <w:rPr>
          <w:rFonts w:ascii="Times New Roman" w:hAnsi="Times New Roman" w:cs="Times New Roman"/>
          <w:sz w:val="24"/>
          <w:szCs w:val="24"/>
        </w:rPr>
        <w:t>motivasi belajar siswa MIS Miftahul Ulum</w:t>
      </w:r>
      <w:r w:rsidR="00C54071" w:rsidRPr="00D41BCA">
        <w:rPr>
          <w:rFonts w:ascii="Times New Roman" w:hAnsi="Times New Roman" w:cs="Times New Roman"/>
          <w:sz w:val="24"/>
          <w:szCs w:val="24"/>
        </w:rPr>
        <w:t xml:space="preserve"> sebesar </w:t>
      </w:r>
      <w:r w:rsidR="006461A3">
        <w:rPr>
          <w:rFonts w:ascii="Times New Roman" w:hAnsi="Times New Roman" w:cs="Times New Roman"/>
          <w:sz w:val="24"/>
          <w:szCs w:val="24"/>
        </w:rPr>
        <w:t>38,27</w:t>
      </w:r>
      <w:r w:rsidR="00C54071" w:rsidRPr="00D41BCA">
        <w:rPr>
          <w:rFonts w:ascii="Times New Roman" w:hAnsi="Times New Roman" w:cs="Times New Roman"/>
          <w:sz w:val="24"/>
          <w:szCs w:val="24"/>
        </w:rPr>
        <w:t xml:space="preserve">% ditentukan oleh </w:t>
      </w:r>
      <w:r w:rsidR="005F7D8C">
        <w:rPr>
          <w:rFonts w:ascii="Times New Roman" w:hAnsi="Times New Roman" w:cs="Times New Roman"/>
          <w:sz w:val="24"/>
          <w:szCs w:val="24"/>
        </w:rPr>
        <w:t xml:space="preserve">tingkat </w:t>
      </w:r>
      <w:r w:rsidR="006461A3">
        <w:rPr>
          <w:rFonts w:ascii="Times New Roman" w:hAnsi="Times New Roman" w:cs="Times New Roman"/>
          <w:sz w:val="24"/>
          <w:szCs w:val="24"/>
        </w:rPr>
        <w:t>profesional guru</w:t>
      </w:r>
      <w:r w:rsidR="00E01AED">
        <w:rPr>
          <w:rFonts w:ascii="Times New Roman" w:hAnsi="Times New Roman" w:cs="Times New Roman"/>
          <w:sz w:val="24"/>
          <w:szCs w:val="24"/>
        </w:rPr>
        <w:t xml:space="preserve"> </w:t>
      </w:r>
      <w:r w:rsidR="005F7D8C">
        <w:rPr>
          <w:rFonts w:ascii="Times New Roman" w:hAnsi="Times New Roman" w:cs="Times New Roman"/>
          <w:sz w:val="24"/>
          <w:szCs w:val="24"/>
        </w:rPr>
        <w:t xml:space="preserve">akidah akhlak </w:t>
      </w:r>
      <w:r w:rsidR="00E01AED">
        <w:rPr>
          <w:rFonts w:ascii="Times New Roman" w:hAnsi="Times New Roman" w:cs="Times New Roman"/>
          <w:sz w:val="24"/>
          <w:szCs w:val="24"/>
        </w:rPr>
        <w:t>dalam melakukan pembelajaran</w:t>
      </w:r>
      <w:r w:rsidR="00C54071" w:rsidRPr="00D41BCA">
        <w:rPr>
          <w:rFonts w:ascii="Times New Roman" w:hAnsi="Times New Roman" w:cs="Times New Roman"/>
          <w:sz w:val="24"/>
          <w:szCs w:val="24"/>
        </w:rPr>
        <w:t xml:space="preserve">, sedangkan sisanya yakni sebesar </w:t>
      </w:r>
      <w:r w:rsidR="006461A3">
        <w:rPr>
          <w:rFonts w:ascii="Times New Roman" w:hAnsi="Times New Roman" w:cs="Times New Roman"/>
          <w:sz w:val="24"/>
          <w:szCs w:val="24"/>
        </w:rPr>
        <w:t>61,</w:t>
      </w:r>
      <w:r w:rsidR="00C775D6">
        <w:rPr>
          <w:rFonts w:ascii="Times New Roman" w:hAnsi="Times New Roman" w:cs="Times New Roman"/>
          <w:sz w:val="24"/>
          <w:szCs w:val="24"/>
        </w:rPr>
        <w:t>7</w:t>
      </w:r>
      <w:r w:rsidR="006461A3">
        <w:rPr>
          <w:rFonts w:ascii="Times New Roman" w:hAnsi="Times New Roman" w:cs="Times New Roman"/>
          <w:sz w:val="24"/>
          <w:szCs w:val="24"/>
        </w:rPr>
        <w:t>3</w:t>
      </w:r>
      <w:r w:rsidR="00C54071" w:rsidRPr="00D41BCA">
        <w:rPr>
          <w:rFonts w:ascii="Times New Roman" w:hAnsi="Times New Roman" w:cs="Times New Roman"/>
          <w:sz w:val="24"/>
          <w:szCs w:val="24"/>
        </w:rPr>
        <w:t>% ditentukan oleh variabel lain yang tidak diteliti</w:t>
      </w:r>
      <w:r w:rsidR="00D04789">
        <w:rPr>
          <w:rFonts w:ascii="Times New Roman" w:hAnsi="Times New Roman" w:cs="Times New Roman"/>
          <w:sz w:val="24"/>
          <w:szCs w:val="24"/>
        </w:rPr>
        <w:t xml:space="preserve"> sehingga dapat disimpulkan bahwa profesionalitas guru </w:t>
      </w:r>
      <w:r w:rsidR="005F7D8C">
        <w:rPr>
          <w:rFonts w:ascii="Times New Roman" w:hAnsi="Times New Roman" w:cs="Times New Roman"/>
          <w:sz w:val="24"/>
          <w:szCs w:val="24"/>
        </w:rPr>
        <w:t>Akidah Akhlak</w:t>
      </w:r>
      <w:r w:rsidR="00D04789">
        <w:rPr>
          <w:rFonts w:ascii="Times New Roman" w:hAnsi="Times New Roman" w:cs="Times New Roman"/>
          <w:sz w:val="24"/>
          <w:szCs w:val="24"/>
        </w:rPr>
        <w:t xml:space="preserve"> berpengaruh terhadap motivasi </w:t>
      </w:r>
      <w:r w:rsidR="005F7D8C">
        <w:rPr>
          <w:rFonts w:ascii="Times New Roman" w:hAnsi="Times New Roman" w:cs="Times New Roman"/>
          <w:sz w:val="24"/>
          <w:szCs w:val="24"/>
        </w:rPr>
        <w:t>siswa</w:t>
      </w:r>
      <w:r w:rsidR="00D04789">
        <w:rPr>
          <w:rFonts w:ascii="Times New Roman" w:hAnsi="Times New Roman" w:cs="Times New Roman"/>
          <w:sz w:val="24"/>
          <w:szCs w:val="24"/>
        </w:rPr>
        <w:t>.</w:t>
      </w:r>
    </w:p>
    <w:p w:rsidR="00C54071" w:rsidRPr="00D41BCA" w:rsidRDefault="00C54071" w:rsidP="00D41BCA">
      <w:pPr>
        <w:spacing w:after="0" w:line="480" w:lineRule="auto"/>
        <w:jc w:val="both"/>
        <w:rPr>
          <w:rFonts w:ascii="Times New Roman" w:hAnsi="Times New Roman" w:cs="Times New Roman"/>
          <w:b/>
          <w:sz w:val="24"/>
          <w:szCs w:val="24"/>
        </w:rPr>
      </w:pPr>
    </w:p>
    <w:p w:rsidR="00C54071" w:rsidRPr="00D41BCA" w:rsidRDefault="00C54071" w:rsidP="00D41BCA">
      <w:pPr>
        <w:spacing w:after="0" w:line="480" w:lineRule="auto"/>
        <w:jc w:val="both"/>
        <w:rPr>
          <w:rFonts w:ascii="Times New Roman" w:hAnsi="Times New Roman" w:cs="Times New Roman"/>
          <w:b/>
          <w:sz w:val="24"/>
          <w:szCs w:val="24"/>
        </w:rPr>
      </w:pPr>
      <w:r w:rsidRPr="00D41BCA">
        <w:rPr>
          <w:rFonts w:ascii="Times New Roman" w:hAnsi="Times New Roman" w:cs="Times New Roman"/>
          <w:b/>
          <w:sz w:val="24"/>
          <w:szCs w:val="24"/>
        </w:rPr>
        <w:t>B.  Saran-saran</w:t>
      </w:r>
    </w:p>
    <w:p w:rsidR="00C54071" w:rsidRPr="00D41BCA" w:rsidRDefault="00C54071" w:rsidP="00D41BCA">
      <w:pPr>
        <w:spacing w:after="0" w:line="480" w:lineRule="auto"/>
        <w:ind w:left="360" w:hanging="360"/>
        <w:jc w:val="both"/>
        <w:rPr>
          <w:rFonts w:ascii="Times New Roman" w:hAnsi="Times New Roman" w:cs="Times New Roman"/>
          <w:sz w:val="24"/>
          <w:szCs w:val="24"/>
        </w:rPr>
      </w:pPr>
      <w:r w:rsidRPr="00D41BCA">
        <w:rPr>
          <w:rFonts w:ascii="Times New Roman" w:hAnsi="Times New Roman" w:cs="Times New Roman"/>
          <w:sz w:val="24"/>
          <w:szCs w:val="24"/>
        </w:rPr>
        <w:t xml:space="preserve">1. </w:t>
      </w:r>
      <w:r w:rsidR="005F7D8C">
        <w:rPr>
          <w:rFonts w:ascii="Times New Roman" w:hAnsi="Times New Roman" w:cs="Times New Roman"/>
          <w:sz w:val="24"/>
          <w:szCs w:val="24"/>
        </w:rPr>
        <w:t xml:space="preserve"> </w:t>
      </w:r>
      <w:r w:rsidRPr="00D41BCA">
        <w:rPr>
          <w:rFonts w:ascii="Times New Roman" w:hAnsi="Times New Roman" w:cs="Times New Roman"/>
          <w:sz w:val="24"/>
          <w:szCs w:val="24"/>
        </w:rPr>
        <w:t xml:space="preserve">Disarankan kepada </w:t>
      </w:r>
      <w:r w:rsidR="00397529">
        <w:rPr>
          <w:rFonts w:ascii="Times New Roman" w:hAnsi="Times New Roman" w:cs="Times New Roman"/>
          <w:sz w:val="24"/>
          <w:szCs w:val="24"/>
        </w:rPr>
        <w:t>guru MIS Miftahul Ulum Amonggedo agar lebih mengasah diri dengan lebih banyak melak</w:t>
      </w:r>
      <w:r w:rsidR="00B20A98">
        <w:rPr>
          <w:rFonts w:ascii="Times New Roman" w:hAnsi="Times New Roman" w:cs="Times New Roman"/>
          <w:sz w:val="24"/>
          <w:szCs w:val="24"/>
        </w:rPr>
        <w:t>u</w:t>
      </w:r>
      <w:r w:rsidR="00397529">
        <w:rPr>
          <w:rFonts w:ascii="Times New Roman" w:hAnsi="Times New Roman" w:cs="Times New Roman"/>
          <w:sz w:val="24"/>
          <w:szCs w:val="24"/>
        </w:rPr>
        <w:t>kan penguasaan bahan ajar sehingga tidak hanya sebatas kemampuan untu</w:t>
      </w:r>
      <w:r w:rsidRPr="00D41BCA">
        <w:rPr>
          <w:rFonts w:ascii="Times New Roman" w:hAnsi="Times New Roman" w:cs="Times New Roman"/>
          <w:sz w:val="24"/>
          <w:szCs w:val="24"/>
        </w:rPr>
        <w:t>k</w:t>
      </w:r>
      <w:r w:rsidR="00B20A98">
        <w:rPr>
          <w:rFonts w:ascii="Times New Roman" w:hAnsi="Times New Roman" w:cs="Times New Roman"/>
          <w:sz w:val="24"/>
          <w:szCs w:val="24"/>
        </w:rPr>
        <w:t xml:space="preserve"> melakukan pembelajaran akan tetapi lebih mampu memotivasi siswa untuk belajar dengan baik.</w:t>
      </w:r>
    </w:p>
    <w:p w:rsidR="00C54071" w:rsidRPr="00D41BCA" w:rsidRDefault="00CB3E5E" w:rsidP="00D41BCA">
      <w:pPr>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2</w:t>
      </w:r>
      <w:r w:rsidR="00C54071" w:rsidRPr="00D41BCA">
        <w:rPr>
          <w:rFonts w:ascii="Times New Roman" w:hAnsi="Times New Roman" w:cs="Times New Roman"/>
          <w:sz w:val="24"/>
          <w:szCs w:val="24"/>
        </w:rPr>
        <w:t>.</w:t>
      </w:r>
      <w:r w:rsidR="00C54071" w:rsidRPr="00D41BCA">
        <w:rPr>
          <w:rFonts w:ascii="Times New Roman" w:hAnsi="Times New Roman" w:cs="Times New Roman"/>
          <w:sz w:val="24"/>
          <w:szCs w:val="24"/>
        </w:rPr>
        <w:tab/>
        <w:t xml:space="preserve">Disarankan kepada semua guru di </w:t>
      </w:r>
      <w:r w:rsidR="007C0A2D">
        <w:rPr>
          <w:rFonts w:ascii="Times New Roman" w:hAnsi="Times New Roman" w:cs="Times New Roman"/>
          <w:sz w:val="24"/>
          <w:szCs w:val="24"/>
        </w:rPr>
        <w:t>MIS Miftahul Ulum</w:t>
      </w:r>
      <w:r w:rsidR="007C0A2D" w:rsidRPr="00D41BCA">
        <w:rPr>
          <w:rFonts w:ascii="Times New Roman" w:hAnsi="Times New Roman" w:cs="Times New Roman"/>
          <w:sz w:val="24"/>
          <w:szCs w:val="24"/>
        </w:rPr>
        <w:t xml:space="preserve"> </w:t>
      </w:r>
      <w:r w:rsidR="00C54071" w:rsidRPr="00D41BCA">
        <w:rPr>
          <w:rFonts w:ascii="Times New Roman" w:hAnsi="Times New Roman" w:cs="Times New Roman"/>
          <w:sz w:val="24"/>
          <w:szCs w:val="24"/>
        </w:rPr>
        <w:t>senantiasa melakukan koordinasi yang baik dengan kepala sekolah dalam memecahkan masalah yang dihadapi dalam penyelenggaraan pendidikan di sekolah.</w:t>
      </w:r>
    </w:p>
    <w:p w:rsidR="00B306AC" w:rsidRDefault="00B306AC" w:rsidP="00FB1E71">
      <w:pPr>
        <w:spacing w:line="480" w:lineRule="auto"/>
        <w:jc w:val="center"/>
        <w:rPr>
          <w:rFonts w:ascii="Times New Roman" w:hAnsi="Times New Roman"/>
          <w:b/>
        </w:rPr>
      </w:pPr>
    </w:p>
    <w:p w:rsidR="00B306AC" w:rsidRDefault="00B306AC" w:rsidP="00FB1E71">
      <w:pPr>
        <w:spacing w:line="480" w:lineRule="auto"/>
        <w:jc w:val="center"/>
        <w:rPr>
          <w:rFonts w:ascii="Times New Roman" w:hAnsi="Times New Roman"/>
          <w:b/>
        </w:rPr>
      </w:pPr>
    </w:p>
    <w:p w:rsidR="00B306AC" w:rsidRDefault="00B306AC" w:rsidP="00FB1E71">
      <w:pPr>
        <w:spacing w:line="480" w:lineRule="auto"/>
        <w:jc w:val="center"/>
        <w:rPr>
          <w:rFonts w:ascii="Times New Roman" w:hAnsi="Times New Roman"/>
          <w:b/>
        </w:rPr>
      </w:pPr>
    </w:p>
    <w:p w:rsidR="00B306AC" w:rsidRDefault="00B306AC" w:rsidP="00FB1E71">
      <w:pPr>
        <w:spacing w:line="480" w:lineRule="auto"/>
        <w:jc w:val="center"/>
        <w:rPr>
          <w:rFonts w:ascii="Times New Roman" w:hAnsi="Times New Roman"/>
          <w:b/>
        </w:rPr>
      </w:pPr>
    </w:p>
    <w:p w:rsidR="00B306AC" w:rsidRDefault="00B306AC" w:rsidP="00FB1E71">
      <w:pPr>
        <w:spacing w:line="480" w:lineRule="auto"/>
        <w:jc w:val="center"/>
        <w:rPr>
          <w:rFonts w:ascii="Times New Roman" w:hAnsi="Times New Roman"/>
          <w:b/>
        </w:rPr>
      </w:pPr>
    </w:p>
    <w:p w:rsidR="00B306AC" w:rsidRDefault="00B306AC" w:rsidP="00FB1E71">
      <w:pPr>
        <w:spacing w:line="480" w:lineRule="auto"/>
        <w:jc w:val="center"/>
        <w:rPr>
          <w:rFonts w:ascii="Times New Roman" w:hAnsi="Times New Roman"/>
          <w:b/>
        </w:rPr>
      </w:pPr>
    </w:p>
    <w:p w:rsidR="00B306AC" w:rsidRDefault="00B306AC" w:rsidP="00FB1E71">
      <w:pPr>
        <w:spacing w:line="480" w:lineRule="auto"/>
        <w:jc w:val="center"/>
        <w:rPr>
          <w:rFonts w:ascii="Times New Roman" w:hAnsi="Times New Roman"/>
          <w:b/>
        </w:rPr>
      </w:pPr>
    </w:p>
    <w:p w:rsidR="00B306AC" w:rsidRDefault="00B306AC" w:rsidP="00FB1E71">
      <w:pPr>
        <w:spacing w:line="480" w:lineRule="auto"/>
        <w:jc w:val="center"/>
        <w:rPr>
          <w:rFonts w:ascii="Times New Roman" w:hAnsi="Times New Roman"/>
          <w:b/>
        </w:rPr>
      </w:pPr>
    </w:p>
    <w:p w:rsidR="00B306AC" w:rsidRDefault="00B306AC" w:rsidP="00FB1E71">
      <w:pPr>
        <w:spacing w:line="480" w:lineRule="auto"/>
        <w:jc w:val="center"/>
        <w:rPr>
          <w:rFonts w:ascii="Times New Roman" w:hAnsi="Times New Roman"/>
          <w:b/>
        </w:rPr>
      </w:pPr>
    </w:p>
    <w:p w:rsidR="00B306AC" w:rsidRDefault="00B306AC" w:rsidP="00FB1E71">
      <w:pPr>
        <w:spacing w:line="480" w:lineRule="auto"/>
        <w:jc w:val="center"/>
        <w:rPr>
          <w:rFonts w:ascii="Times New Roman" w:hAnsi="Times New Roman"/>
          <w:b/>
        </w:rPr>
      </w:pPr>
    </w:p>
    <w:p w:rsidR="00B306AC" w:rsidRDefault="00B306AC" w:rsidP="00FB1E71">
      <w:pPr>
        <w:spacing w:line="480" w:lineRule="auto"/>
        <w:jc w:val="center"/>
        <w:rPr>
          <w:rFonts w:ascii="Times New Roman" w:hAnsi="Times New Roman"/>
          <w:b/>
        </w:rPr>
      </w:pPr>
    </w:p>
    <w:p w:rsidR="00B306AC" w:rsidRDefault="00B306AC" w:rsidP="00FB1E71">
      <w:pPr>
        <w:spacing w:line="480" w:lineRule="auto"/>
        <w:jc w:val="center"/>
        <w:rPr>
          <w:rFonts w:ascii="Times New Roman" w:hAnsi="Times New Roman"/>
          <w:b/>
        </w:rPr>
      </w:pPr>
    </w:p>
    <w:p w:rsidR="00B306AC" w:rsidRDefault="00B306AC" w:rsidP="00FB1E71">
      <w:pPr>
        <w:spacing w:line="480" w:lineRule="auto"/>
        <w:jc w:val="center"/>
        <w:rPr>
          <w:rFonts w:ascii="Times New Roman" w:hAnsi="Times New Roman"/>
          <w:b/>
        </w:rPr>
      </w:pPr>
    </w:p>
    <w:p w:rsidR="00B306AC" w:rsidRDefault="00B306AC" w:rsidP="00FB1E71">
      <w:pPr>
        <w:spacing w:line="480" w:lineRule="auto"/>
        <w:jc w:val="center"/>
        <w:rPr>
          <w:rFonts w:ascii="Times New Roman" w:hAnsi="Times New Roman"/>
          <w:b/>
        </w:rPr>
      </w:pPr>
    </w:p>
    <w:p w:rsidR="00B306AC" w:rsidRDefault="00B306AC" w:rsidP="00FB1E71">
      <w:pPr>
        <w:spacing w:line="480" w:lineRule="auto"/>
        <w:jc w:val="center"/>
        <w:rPr>
          <w:rFonts w:ascii="Times New Roman" w:hAnsi="Times New Roman"/>
          <w:b/>
        </w:rPr>
      </w:pPr>
    </w:p>
    <w:p w:rsidR="00FB1E71" w:rsidRPr="003227B8" w:rsidRDefault="00FB1E71" w:rsidP="00FB1E71">
      <w:pPr>
        <w:spacing w:line="480" w:lineRule="auto"/>
        <w:jc w:val="center"/>
        <w:rPr>
          <w:rFonts w:ascii="Times New Roman" w:hAnsi="Times New Roman"/>
          <w:b/>
        </w:rPr>
      </w:pPr>
      <w:r w:rsidRPr="003227B8">
        <w:rPr>
          <w:rFonts w:ascii="Times New Roman" w:hAnsi="Times New Roman"/>
          <w:b/>
        </w:rPr>
        <w:lastRenderedPageBreak/>
        <w:t>DAFTAR PUSTAKA</w:t>
      </w:r>
    </w:p>
    <w:p w:rsidR="00FB1E71" w:rsidRPr="00B55ED8" w:rsidRDefault="00FB1E71" w:rsidP="00FB1E71">
      <w:pPr>
        <w:pStyle w:val="FootnoteText"/>
        <w:ind w:left="709" w:hanging="709"/>
        <w:jc w:val="both"/>
        <w:rPr>
          <w:sz w:val="24"/>
          <w:szCs w:val="24"/>
        </w:rPr>
      </w:pPr>
      <w:r w:rsidRPr="00B55ED8">
        <w:rPr>
          <w:sz w:val="24"/>
          <w:szCs w:val="24"/>
        </w:rPr>
        <w:t xml:space="preserve">Abdurrahman, H. </w:t>
      </w:r>
      <w:r w:rsidRPr="00B55ED8">
        <w:rPr>
          <w:i/>
          <w:sz w:val="24"/>
          <w:szCs w:val="24"/>
        </w:rPr>
        <w:t xml:space="preserve">Pengelolaan Pengajaran, </w:t>
      </w:r>
      <w:r w:rsidRPr="00B55ED8">
        <w:rPr>
          <w:sz w:val="24"/>
          <w:szCs w:val="24"/>
        </w:rPr>
        <w:t>Ujung Pandang : 1990</w:t>
      </w:r>
    </w:p>
    <w:p w:rsidR="00FB1E71" w:rsidRPr="00B55ED8" w:rsidRDefault="00FB1E71" w:rsidP="00FB1E71">
      <w:pPr>
        <w:pStyle w:val="FootnoteText"/>
        <w:ind w:left="709" w:hanging="709"/>
        <w:jc w:val="both"/>
        <w:rPr>
          <w:sz w:val="24"/>
          <w:szCs w:val="24"/>
          <w:lang w:val="en-US"/>
        </w:rPr>
      </w:pPr>
    </w:p>
    <w:p w:rsidR="00FB1E71" w:rsidRPr="00B55ED8" w:rsidRDefault="00FB1E71" w:rsidP="00FB1E71">
      <w:pPr>
        <w:pStyle w:val="FootnoteText"/>
        <w:ind w:left="709" w:hanging="709"/>
        <w:jc w:val="both"/>
        <w:rPr>
          <w:sz w:val="24"/>
          <w:szCs w:val="24"/>
        </w:rPr>
      </w:pPr>
      <w:r w:rsidRPr="00B55ED8">
        <w:rPr>
          <w:sz w:val="24"/>
          <w:szCs w:val="24"/>
        </w:rPr>
        <w:t xml:space="preserve">Aritonang, keke T. </w:t>
      </w:r>
      <w:r w:rsidRPr="00B55ED8">
        <w:rPr>
          <w:i/>
          <w:sz w:val="24"/>
          <w:szCs w:val="24"/>
        </w:rPr>
        <w:t xml:space="preserve">Pengaruh disiplin kerja dan kompensasi kerja guru terhadap kinerja guru di SMP Kristen 1 BPK Penabur Jakarta, Edisi IV, </w:t>
      </w:r>
      <w:r w:rsidRPr="00B55ED8">
        <w:rPr>
          <w:sz w:val="24"/>
          <w:szCs w:val="24"/>
        </w:rPr>
        <w:t>Has</w:t>
      </w:r>
      <w:r w:rsidR="00B55ED8" w:rsidRPr="00B55ED8">
        <w:rPr>
          <w:sz w:val="24"/>
          <w:szCs w:val="24"/>
        </w:rPr>
        <w:t>il penelitian jurnal pendidikan,</w:t>
      </w:r>
      <w:r w:rsidRPr="00B55ED8">
        <w:rPr>
          <w:sz w:val="24"/>
          <w:szCs w:val="24"/>
        </w:rPr>
        <w:t xml:space="preserve"> J</w:t>
      </w:r>
      <w:r w:rsidR="00C059FD" w:rsidRPr="00B55ED8">
        <w:rPr>
          <w:sz w:val="24"/>
          <w:szCs w:val="24"/>
        </w:rPr>
        <w:t>a</w:t>
      </w:r>
      <w:r w:rsidRPr="00B55ED8">
        <w:rPr>
          <w:sz w:val="24"/>
          <w:szCs w:val="24"/>
        </w:rPr>
        <w:t>karta</w:t>
      </w:r>
      <w:r w:rsidR="00B55ED8" w:rsidRPr="00B55ED8">
        <w:rPr>
          <w:sz w:val="24"/>
          <w:szCs w:val="24"/>
        </w:rPr>
        <w:t>,</w:t>
      </w:r>
      <w:r w:rsidRPr="00B55ED8">
        <w:rPr>
          <w:sz w:val="24"/>
          <w:szCs w:val="24"/>
        </w:rPr>
        <w:t xml:space="preserve"> </w:t>
      </w:r>
      <w:r w:rsidR="00B55ED8">
        <w:rPr>
          <w:sz w:val="24"/>
          <w:szCs w:val="24"/>
        </w:rPr>
        <w:t xml:space="preserve">Rajawali Pers, </w:t>
      </w:r>
      <w:r w:rsidRPr="00B55ED8">
        <w:rPr>
          <w:sz w:val="24"/>
          <w:szCs w:val="24"/>
        </w:rPr>
        <w:t>2005</w:t>
      </w:r>
    </w:p>
    <w:p w:rsidR="00FB1E71" w:rsidRPr="00B55ED8" w:rsidRDefault="00FB1E71" w:rsidP="00FB1E71">
      <w:pPr>
        <w:pStyle w:val="FootnoteText"/>
        <w:ind w:left="709" w:hanging="709"/>
        <w:jc w:val="both"/>
        <w:rPr>
          <w:sz w:val="24"/>
          <w:szCs w:val="24"/>
          <w:lang w:val="en-US"/>
        </w:rPr>
      </w:pPr>
    </w:p>
    <w:p w:rsidR="00FB1E71" w:rsidRPr="00B55ED8" w:rsidRDefault="00FB1E71" w:rsidP="00FB1E71">
      <w:pPr>
        <w:pStyle w:val="FootnoteText"/>
        <w:ind w:left="709" w:hanging="709"/>
        <w:jc w:val="both"/>
        <w:rPr>
          <w:sz w:val="24"/>
          <w:szCs w:val="24"/>
        </w:rPr>
      </w:pPr>
      <w:r w:rsidRPr="00B55ED8">
        <w:rPr>
          <w:sz w:val="24"/>
          <w:szCs w:val="24"/>
        </w:rPr>
        <w:t xml:space="preserve">Basyruddin Usman, M.   </w:t>
      </w:r>
      <w:r w:rsidRPr="00B55ED8">
        <w:rPr>
          <w:i/>
          <w:sz w:val="24"/>
          <w:szCs w:val="24"/>
        </w:rPr>
        <w:t xml:space="preserve">Metodologi  Pembelajaran  Agama  Islam,  </w:t>
      </w:r>
      <w:r w:rsidRPr="00B55ED8">
        <w:rPr>
          <w:sz w:val="24"/>
          <w:szCs w:val="24"/>
        </w:rPr>
        <w:t>Jakarta</w:t>
      </w:r>
      <w:r w:rsidR="00B55ED8" w:rsidRPr="00B55ED8">
        <w:rPr>
          <w:sz w:val="24"/>
          <w:szCs w:val="24"/>
        </w:rPr>
        <w:t xml:space="preserve">, </w:t>
      </w:r>
      <w:r w:rsidRPr="00B55ED8">
        <w:rPr>
          <w:sz w:val="24"/>
          <w:szCs w:val="24"/>
        </w:rPr>
        <w:t>Ciputat Pers. 2002</w:t>
      </w:r>
    </w:p>
    <w:p w:rsidR="00FB1E71" w:rsidRPr="00B55ED8" w:rsidRDefault="00FB1E71" w:rsidP="00FB1E71">
      <w:pPr>
        <w:pStyle w:val="FootnoteText"/>
        <w:ind w:left="709" w:hanging="709"/>
        <w:jc w:val="both"/>
        <w:rPr>
          <w:sz w:val="24"/>
          <w:szCs w:val="24"/>
          <w:lang w:val="en-US"/>
        </w:rPr>
      </w:pPr>
    </w:p>
    <w:p w:rsidR="00FB1E71" w:rsidRPr="00B55ED8" w:rsidRDefault="00FB1E71" w:rsidP="00FB1E71">
      <w:pPr>
        <w:autoSpaceDE w:val="0"/>
        <w:autoSpaceDN w:val="0"/>
        <w:adjustRightInd w:val="0"/>
        <w:ind w:left="709" w:hanging="709"/>
        <w:jc w:val="both"/>
        <w:rPr>
          <w:rFonts w:ascii="Times New Roman" w:eastAsia="Times New Roman" w:hAnsi="Times New Roman"/>
          <w:sz w:val="24"/>
          <w:szCs w:val="24"/>
        </w:rPr>
      </w:pPr>
      <w:r w:rsidRPr="00B55ED8">
        <w:rPr>
          <w:rFonts w:ascii="Times New Roman" w:eastAsia="Times New Roman" w:hAnsi="Times New Roman"/>
          <w:sz w:val="24"/>
          <w:szCs w:val="24"/>
        </w:rPr>
        <w:t xml:space="preserve">Departemen Diknas.  </w:t>
      </w:r>
      <w:r w:rsidRPr="00B55ED8">
        <w:rPr>
          <w:rFonts w:ascii="Times New Roman" w:eastAsia="Times New Roman" w:hAnsi="Times New Roman"/>
          <w:i/>
          <w:iCs/>
          <w:sz w:val="24"/>
          <w:szCs w:val="24"/>
        </w:rPr>
        <w:t>Kamus Besar Bahasa Indonesia</w:t>
      </w:r>
      <w:r w:rsidRPr="00B55ED8">
        <w:rPr>
          <w:rFonts w:ascii="Times New Roman" w:eastAsia="Times New Roman" w:hAnsi="Times New Roman"/>
          <w:sz w:val="24"/>
          <w:szCs w:val="24"/>
        </w:rPr>
        <w:t>, Jakarta</w:t>
      </w:r>
      <w:r w:rsidR="00B55ED8">
        <w:rPr>
          <w:rFonts w:ascii="Times New Roman" w:eastAsia="Times New Roman" w:hAnsi="Times New Roman"/>
          <w:sz w:val="24"/>
          <w:szCs w:val="24"/>
        </w:rPr>
        <w:t>,</w:t>
      </w:r>
      <w:r w:rsidRPr="00B55ED8">
        <w:rPr>
          <w:rFonts w:ascii="Times New Roman" w:eastAsia="Times New Roman" w:hAnsi="Times New Roman"/>
          <w:sz w:val="24"/>
          <w:szCs w:val="24"/>
        </w:rPr>
        <w:t xml:space="preserve"> Balai Pustaka, 1994</w:t>
      </w:r>
    </w:p>
    <w:p w:rsidR="00FB1E71" w:rsidRPr="00B55ED8" w:rsidRDefault="00FB1E71" w:rsidP="00FB1E71">
      <w:pPr>
        <w:autoSpaceDE w:val="0"/>
        <w:autoSpaceDN w:val="0"/>
        <w:adjustRightInd w:val="0"/>
        <w:ind w:left="709" w:hanging="709"/>
        <w:jc w:val="both"/>
        <w:rPr>
          <w:rFonts w:ascii="Times New Roman" w:eastAsia="Times New Roman" w:hAnsi="Times New Roman"/>
          <w:sz w:val="24"/>
          <w:szCs w:val="24"/>
        </w:rPr>
      </w:pPr>
      <w:r w:rsidRPr="00B55ED8">
        <w:rPr>
          <w:rFonts w:ascii="Times New Roman" w:eastAsia="Times New Roman" w:hAnsi="Times New Roman"/>
          <w:sz w:val="24"/>
          <w:szCs w:val="24"/>
        </w:rPr>
        <w:t xml:space="preserve">Departemen Agama RI. </w:t>
      </w:r>
      <w:r w:rsidRPr="00B55ED8">
        <w:rPr>
          <w:rFonts w:ascii="Times New Roman" w:eastAsia="Times New Roman" w:hAnsi="Times New Roman"/>
          <w:i/>
          <w:sz w:val="24"/>
          <w:szCs w:val="24"/>
        </w:rPr>
        <w:t xml:space="preserve">Pedoman Latihan Dasar Peningkatan Wawasan Kependidikan Agama </w:t>
      </w:r>
      <w:r w:rsidRPr="00B55ED8">
        <w:rPr>
          <w:rFonts w:ascii="Times New Roman" w:eastAsia="Times New Roman" w:hAnsi="Times New Roman"/>
          <w:sz w:val="24"/>
          <w:szCs w:val="24"/>
        </w:rPr>
        <w:t xml:space="preserve">SLTP/SLTA. </w:t>
      </w:r>
      <w:r w:rsidR="00B55ED8" w:rsidRPr="00B55ED8">
        <w:rPr>
          <w:rFonts w:ascii="Times New Roman" w:eastAsia="Times New Roman" w:hAnsi="Times New Roman"/>
          <w:sz w:val="24"/>
          <w:szCs w:val="24"/>
        </w:rPr>
        <w:t xml:space="preserve">Jakarta, </w:t>
      </w:r>
      <w:r w:rsidR="00B55ED8">
        <w:rPr>
          <w:rFonts w:ascii="Times New Roman" w:eastAsia="Times New Roman" w:hAnsi="Times New Roman"/>
          <w:sz w:val="24"/>
          <w:szCs w:val="24"/>
        </w:rPr>
        <w:t xml:space="preserve">Balai Pustaka, </w:t>
      </w:r>
      <w:r w:rsidRPr="00B55ED8">
        <w:rPr>
          <w:rFonts w:ascii="Times New Roman" w:eastAsia="Times New Roman" w:hAnsi="Times New Roman"/>
          <w:sz w:val="24"/>
          <w:szCs w:val="24"/>
        </w:rPr>
        <w:t>1993</w:t>
      </w:r>
    </w:p>
    <w:p w:rsidR="00FB1E71" w:rsidRPr="00B55ED8" w:rsidRDefault="00FB1E71" w:rsidP="00FB1E71">
      <w:pPr>
        <w:pStyle w:val="FootnoteText"/>
        <w:ind w:left="709" w:hanging="709"/>
        <w:jc w:val="both"/>
        <w:rPr>
          <w:sz w:val="24"/>
          <w:szCs w:val="24"/>
        </w:rPr>
      </w:pPr>
      <w:r w:rsidRPr="00B55ED8">
        <w:rPr>
          <w:sz w:val="24"/>
          <w:szCs w:val="24"/>
        </w:rPr>
        <w:t>Gagne</w:t>
      </w:r>
      <w:r w:rsidRPr="00B55ED8">
        <w:rPr>
          <w:sz w:val="24"/>
          <w:szCs w:val="24"/>
          <w:lang w:val="en-US"/>
        </w:rPr>
        <w:t>.</w:t>
      </w:r>
      <w:r w:rsidRPr="00B55ED8">
        <w:rPr>
          <w:sz w:val="24"/>
          <w:szCs w:val="24"/>
        </w:rPr>
        <w:t xml:space="preserve"> </w:t>
      </w:r>
      <w:r w:rsidRPr="00B55ED8">
        <w:rPr>
          <w:i/>
          <w:sz w:val="24"/>
          <w:szCs w:val="24"/>
        </w:rPr>
        <w:t xml:space="preserve">Education Psychology, </w:t>
      </w:r>
      <w:r w:rsidRPr="00B55ED8">
        <w:rPr>
          <w:sz w:val="24"/>
          <w:szCs w:val="24"/>
        </w:rPr>
        <w:t>Hongton Miffin, Company Boston</w:t>
      </w:r>
    </w:p>
    <w:p w:rsidR="00FB1E71" w:rsidRPr="00B55ED8" w:rsidRDefault="00FB1E71" w:rsidP="00FB1E71">
      <w:pPr>
        <w:pStyle w:val="FootnoteText"/>
        <w:ind w:left="709" w:hanging="709"/>
        <w:jc w:val="both"/>
        <w:rPr>
          <w:sz w:val="24"/>
          <w:szCs w:val="24"/>
        </w:rPr>
      </w:pPr>
    </w:p>
    <w:p w:rsidR="00FB1E71" w:rsidRPr="00B55ED8" w:rsidRDefault="00FB1E71" w:rsidP="00FB1E71">
      <w:pPr>
        <w:pStyle w:val="FootnoteText"/>
        <w:ind w:left="709" w:hanging="709"/>
        <w:jc w:val="both"/>
        <w:rPr>
          <w:sz w:val="24"/>
          <w:szCs w:val="24"/>
        </w:rPr>
      </w:pPr>
      <w:r w:rsidRPr="00B55ED8">
        <w:rPr>
          <w:sz w:val="24"/>
          <w:szCs w:val="24"/>
        </w:rPr>
        <w:t xml:space="preserve">H. M. Arifin, </w:t>
      </w:r>
      <w:r w:rsidRPr="00B55ED8">
        <w:rPr>
          <w:i/>
          <w:iCs/>
          <w:sz w:val="24"/>
          <w:szCs w:val="24"/>
        </w:rPr>
        <w:t xml:space="preserve">Ilmu Pendidikan Islam </w:t>
      </w:r>
      <w:r w:rsidRPr="00B55ED8">
        <w:rPr>
          <w:sz w:val="24"/>
          <w:szCs w:val="24"/>
        </w:rPr>
        <w:t>, Jakarta</w:t>
      </w:r>
      <w:r w:rsidR="00B55ED8">
        <w:rPr>
          <w:sz w:val="24"/>
          <w:szCs w:val="24"/>
        </w:rPr>
        <w:t xml:space="preserve">, </w:t>
      </w:r>
      <w:r w:rsidRPr="00B55ED8">
        <w:rPr>
          <w:sz w:val="24"/>
          <w:szCs w:val="24"/>
        </w:rPr>
        <w:t>Bumi Aksara, 1996</w:t>
      </w:r>
    </w:p>
    <w:p w:rsidR="00FB1E71" w:rsidRPr="00B55ED8" w:rsidRDefault="00FB1E71" w:rsidP="00FB1E71">
      <w:pPr>
        <w:pStyle w:val="FootnoteText"/>
        <w:ind w:left="709" w:hanging="709"/>
        <w:jc w:val="both"/>
        <w:rPr>
          <w:sz w:val="24"/>
          <w:szCs w:val="24"/>
        </w:rPr>
      </w:pPr>
    </w:p>
    <w:p w:rsidR="00FB1E71" w:rsidRPr="00B55ED8" w:rsidRDefault="00FB1E71" w:rsidP="00FB1E71">
      <w:pPr>
        <w:pStyle w:val="FootnoteText"/>
        <w:ind w:left="709" w:hanging="709"/>
        <w:jc w:val="both"/>
        <w:rPr>
          <w:sz w:val="24"/>
          <w:szCs w:val="24"/>
          <w:lang w:val="en-US"/>
        </w:rPr>
      </w:pPr>
      <w:r w:rsidRPr="00B55ED8">
        <w:rPr>
          <w:sz w:val="24"/>
          <w:szCs w:val="24"/>
        </w:rPr>
        <w:t xml:space="preserve">Lambaran Negara RI, </w:t>
      </w:r>
      <w:r w:rsidRPr="00B55ED8">
        <w:rPr>
          <w:i/>
          <w:sz w:val="24"/>
          <w:szCs w:val="24"/>
        </w:rPr>
        <w:t xml:space="preserve">Undang-undang Pendidikan No. 14 Tahun 2005, Tentang Guru dan Dosen, </w:t>
      </w:r>
      <w:r w:rsidR="00A86968" w:rsidRPr="00B55ED8">
        <w:rPr>
          <w:sz w:val="24"/>
          <w:szCs w:val="24"/>
        </w:rPr>
        <w:t xml:space="preserve">Jakarta, </w:t>
      </w:r>
      <w:r w:rsidRPr="00B55ED8">
        <w:rPr>
          <w:sz w:val="24"/>
          <w:szCs w:val="24"/>
        </w:rPr>
        <w:t xml:space="preserve">Depdiknas </w:t>
      </w:r>
    </w:p>
    <w:p w:rsidR="00FB1E71" w:rsidRPr="00B55ED8" w:rsidRDefault="00FB1E71" w:rsidP="00FB1E71">
      <w:pPr>
        <w:pStyle w:val="FootnoteText"/>
        <w:ind w:left="709" w:hanging="709"/>
        <w:jc w:val="both"/>
        <w:rPr>
          <w:sz w:val="24"/>
          <w:szCs w:val="24"/>
        </w:rPr>
      </w:pPr>
    </w:p>
    <w:p w:rsidR="00FB1E71" w:rsidRPr="00B55ED8" w:rsidRDefault="00FB1E71" w:rsidP="00FB1E71">
      <w:pPr>
        <w:autoSpaceDE w:val="0"/>
        <w:autoSpaceDN w:val="0"/>
        <w:adjustRightInd w:val="0"/>
        <w:ind w:left="709" w:hanging="709"/>
        <w:jc w:val="both"/>
        <w:rPr>
          <w:rFonts w:ascii="Times New Roman" w:eastAsia="Times New Roman" w:hAnsi="Times New Roman"/>
          <w:sz w:val="24"/>
          <w:szCs w:val="24"/>
        </w:rPr>
      </w:pPr>
      <w:r w:rsidRPr="00B55ED8">
        <w:rPr>
          <w:rFonts w:ascii="Times New Roman" w:eastAsia="Times New Roman" w:hAnsi="Times New Roman"/>
          <w:sz w:val="24"/>
          <w:szCs w:val="24"/>
        </w:rPr>
        <w:t xml:space="preserve">Muhibbin Syah, </w:t>
      </w:r>
      <w:r w:rsidRPr="00B55ED8">
        <w:rPr>
          <w:rFonts w:ascii="Times New Roman" w:eastAsia="Times New Roman" w:hAnsi="Times New Roman"/>
          <w:i/>
          <w:iCs/>
          <w:sz w:val="24"/>
          <w:szCs w:val="24"/>
        </w:rPr>
        <w:t>Psikologi Pendidikan dengan Pendekatan Baru,</w:t>
      </w:r>
      <w:r w:rsidRPr="00B55ED8">
        <w:rPr>
          <w:rFonts w:ascii="Times New Roman" w:eastAsia="Times New Roman" w:hAnsi="Times New Roman"/>
          <w:sz w:val="24"/>
          <w:szCs w:val="24"/>
        </w:rPr>
        <w:t xml:space="preserve"> Bandung</w:t>
      </w:r>
      <w:r w:rsidR="00B55ED8">
        <w:rPr>
          <w:rFonts w:ascii="Times New Roman" w:eastAsia="Times New Roman" w:hAnsi="Times New Roman"/>
          <w:sz w:val="24"/>
          <w:szCs w:val="24"/>
        </w:rPr>
        <w:t>,</w:t>
      </w:r>
      <w:r w:rsidRPr="00B55ED8">
        <w:rPr>
          <w:rFonts w:ascii="Times New Roman" w:eastAsia="Times New Roman" w:hAnsi="Times New Roman"/>
          <w:sz w:val="24"/>
          <w:szCs w:val="24"/>
        </w:rPr>
        <w:t xml:space="preserve"> PT Remaja Rosdakarya, 2002</w:t>
      </w:r>
    </w:p>
    <w:p w:rsidR="00FB1E71" w:rsidRPr="00B55ED8" w:rsidRDefault="00FB1E71" w:rsidP="00FB1E71">
      <w:pPr>
        <w:pStyle w:val="FootnoteText"/>
        <w:ind w:left="709" w:hanging="709"/>
        <w:jc w:val="both"/>
        <w:rPr>
          <w:sz w:val="24"/>
          <w:szCs w:val="24"/>
        </w:rPr>
      </w:pPr>
      <w:r w:rsidRPr="00B55ED8">
        <w:rPr>
          <w:sz w:val="24"/>
          <w:szCs w:val="24"/>
        </w:rPr>
        <w:t xml:space="preserve">Moenawir Chalil, K.H, </w:t>
      </w:r>
      <w:r w:rsidRPr="00B55ED8">
        <w:rPr>
          <w:i/>
          <w:sz w:val="24"/>
          <w:szCs w:val="24"/>
        </w:rPr>
        <w:t>Defenisi dan Sendi Agama,</w:t>
      </w:r>
      <w:r w:rsidRPr="00B55ED8">
        <w:rPr>
          <w:sz w:val="24"/>
          <w:szCs w:val="24"/>
        </w:rPr>
        <w:t xml:space="preserve"> cet 1, Jakarta: Bulan Bintang, 1970</w:t>
      </w:r>
    </w:p>
    <w:p w:rsidR="00FB1E71" w:rsidRPr="00B55ED8" w:rsidRDefault="00FB1E71" w:rsidP="00FB1E71">
      <w:pPr>
        <w:pStyle w:val="FootnoteText"/>
        <w:ind w:left="709" w:hanging="709"/>
        <w:jc w:val="both"/>
        <w:rPr>
          <w:sz w:val="24"/>
          <w:szCs w:val="24"/>
        </w:rPr>
      </w:pPr>
    </w:p>
    <w:p w:rsidR="00FB1E71" w:rsidRPr="00B55ED8" w:rsidRDefault="00FB1E71" w:rsidP="00B55ED8">
      <w:pPr>
        <w:pStyle w:val="FootnoteText"/>
        <w:ind w:left="709" w:hanging="709"/>
        <w:jc w:val="both"/>
        <w:rPr>
          <w:sz w:val="24"/>
          <w:szCs w:val="24"/>
        </w:rPr>
      </w:pPr>
      <w:r w:rsidRPr="00B55ED8">
        <w:rPr>
          <w:sz w:val="24"/>
          <w:szCs w:val="24"/>
        </w:rPr>
        <w:t xml:space="preserve">Mahmoud Sjaltout </w:t>
      </w:r>
      <w:r w:rsidRPr="00B55ED8">
        <w:rPr>
          <w:i/>
          <w:sz w:val="24"/>
          <w:szCs w:val="24"/>
        </w:rPr>
        <w:t>Islam Sebagai aqidah dan syari’ah</w:t>
      </w:r>
      <w:r w:rsidRPr="00B55ED8">
        <w:rPr>
          <w:sz w:val="24"/>
          <w:szCs w:val="24"/>
        </w:rPr>
        <w:t>, Jakarta: Bulan Bintang, 1969</w:t>
      </w:r>
    </w:p>
    <w:p w:rsidR="00B55ED8" w:rsidRDefault="00B55ED8" w:rsidP="00FB1E71">
      <w:pPr>
        <w:pStyle w:val="FootnoteText"/>
        <w:ind w:left="709" w:hanging="709"/>
        <w:jc w:val="both"/>
        <w:rPr>
          <w:sz w:val="24"/>
          <w:szCs w:val="24"/>
        </w:rPr>
      </w:pPr>
    </w:p>
    <w:p w:rsidR="00FB1E71" w:rsidRPr="00B55ED8" w:rsidRDefault="00FB1E71" w:rsidP="00FB1E71">
      <w:pPr>
        <w:pStyle w:val="FootnoteText"/>
        <w:ind w:left="709" w:hanging="709"/>
        <w:jc w:val="both"/>
        <w:rPr>
          <w:sz w:val="24"/>
          <w:szCs w:val="24"/>
        </w:rPr>
      </w:pPr>
      <w:r w:rsidRPr="00B55ED8">
        <w:rPr>
          <w:sz w:val="24"/>
          <w:szCs w:val="24"/>
        </w:rPr>
        <w:t xml:space="preserve">Muhaimin H. </w:t>
      </w:r>
      <w:r w:rsidRPr="00B55ED8">
        <w:rPr>
          <w:i/>
          <w:sz w:val="24"/>
          <w:szCs w:val="24"/>
        </w:rPr>
        <w:t>Nuansa Baru Pendidikan Islam,</w:t>
      </w:r>
      <w:r w:rsidRPr="00B55ED8">
        <w:rPr>
          <w:sz w:val="24"/>
          <w:szCs w:val="24"/>
        </w:rPr>
        <w:t xml:space="preserve"> Jakarta. Rajawali Pers. 2002</w:t>
      </w:r>
    </w:p>
    <w:p w:rsidR="00FB1E71" w:rsidRPr="00B55ED8" w:rsidRDefault="00FB1E71" w:rsidP="00FB1E71">
      <w:pPr>
        <w:pStyle w:val="FootnoteText"/>
        <w:ind w:left="709" w:hanging="709"/>
        <w:jc w:val="both"/>
        <w:rPr>
          <w:sz w:val="24"/>
          <w:szCs w:val="24"/>
        </w:rPr>
      </w:pPr>
    </w:p>
    <w:p w:rsidR="00FB1E71" w:rsidRPr="00B55ED8" w:rsidRDefault="00FB1E71" w:rsidP="00FB1E71">
      <w:pPr>
        <w:pStyle w:val="FootnoteText"/>
        <w:ind w:left="709" w:hanging="709"/>
        <w:jc w:val="both"/>
        <w:rPr>
          <w:sz w:val="24"/>
          <w:szCs w:val="24"/>
        </w:rPr>
      </w:pPr>
      <w:r w:rsidRPr="00B55ED8">
        <w:rPr>
          <w:sz w:val="24"/>
          <w:szCs w:val="24"/>
        </w:rPr>
        <w:t xml:space="preserve">Muri Yusuf, A.   </w:t>
      </w:r>
      <w:r w:rsidRPr="00B55ED8">
        <w:rPr>
          <w:i/>
          <w:sz w:val="24"/>
          <w:szCs w:val="24"/>
        </w:rPr>
        <w:t xml:space="preserve">Pengantar   Ilmu   Pendidikan,  </w:t>
      </w:r>
      <w:r w:rsidRPr="00B55ED8">
        <w:rPr>
          <w:sz w:val="24"/>
          <w:szCs w:val="24"/>
        </w:rPr>
        <w:t xml:space="preserve"> Cet I, Jakarta:  Ghalia  Indonesia, 1982.</w:t>
      </w:r>
    </w:p>
    <w:p w:rsidR="00FB1E71" w:rsidRPr="00B55ED8" w:rsidRDefault="00FB1E71" w:rsidP="00FB1E71">
      <w:pPr>
        <w:pStyle w:val="FootnoteText"/>
        <w:ind w:left="709" w:hanging="709"/>
        <w:jc w:val="both"/>
        <w:rPr>
          <w:sz w:val="24"/>
          <w:szCs w:val="24"/>
        </w:rPr>
      </w:pPr>
    </w:p>
    <w:p w:rsidR="00FB1E71" w:rsidRPr="00B55ED8" w:rsidRDefault="00FB1E71" w:rsidP="00FB1E71">
      <w:pPr>
        <w:pStyle w:val="FootnoteText"/>
        <w:ind w:left="709" w:hanging="709"/>
        <w:jc w:val="both"/>
        <w:rPr>
          <w:sz w:val="24"/>
          <w:szCs w:val="24"/>
          <w:lang w:val="en-US"/>
        </w:rPr>
      </w:pPr>
      <w:r w:rsidRPr="00B55ED8">
        <w:rPr>
          <w:sz w:val="24"/>
          <w:szCs w:val="24"/>
        </w:rPr>
        <w:t xml:space="preserve">Nana Syaudi, </w:t>
      </w:r>
      <w:r w:rsidRPr="00B55ED8">
        <w:rPr>
          <w:i/>
          <w:sz w:val="24"/>
          <w:szCs w:val="24"/>
        </w:rPr>
        <w:t>Sikap belajar Siswa Aktif dan Motivasi dari guru,</w:t>
      </w:r>
      <w:r w:rsidRPr="00B55ED8">
        <w:rPr>
          <w:sz w:val="24"/>
          <w:szCs w:val="24"/>
        </w:rPr>
        <w:t xml:space="preserve"> </w:t>
      </w:r>
      <w:r w:rsidR="00A86968" w:rsidRPr="00B55ED8">
        <w:rPr>
          <w:sz w:val="24"/>
          <w:szCs w:val="24"/>
        </w:rPr>
        <w:t xml:space="preserve">Ujung Pandang, </w:t>
      </w:r>
      <w:r w:rsidRPr="00B55ED8">
        <w:rPr>
          <w:sz w:val="24"/>
          <w:szCs w:val="24"/>
        </w:rPr>
        <w:t>Ikip, 1980</w:t>
      </w:r>
    </w:p>
    <w:p w:rsidR="00FB1E71" w:rsidRPr="00B55ED8" w:rsidRDefault="00FB1E71" w:rsidP="00FB1E71">
      <w:pPr>
        <w:pStyle w:val="FootnoteText"/>
        <w:ind w:left="709" w:hanging="709"/>
        <w:jc w:val="both"/>
        <w:rPr>
          <w:sz w:val="24"/>
          <w:szCs w:val="24"/>
        </w:rPr>
      </w:pPr>
    </w:p>
    <w:p w:rsidR="00FB1E71" w:rsidRPr="00B55ED8" w:rsidRDefault="00FB1E71" w:rsidP="00FB1E71">
      <w:pPr>
        <w:pStyle w:val="FootnoteText"/>
        <w:ind w:left="709" w:hanging="709"/>
        <w:jc w:val="both"/>
        <w:rPr>
          <w:sz w:val="24"/>
          <w:szCs w:val="24"/>
        </w:rPr>
      </w:pPr>
      <w:r w:rsidRPr="00B55ED8">
        <w:rPr>
          <w:sz w:val="24"/>
          <w:szCs w:val="24"/>
        </w:rPr>
        <w:t xml:space="preserve">Oemar Muhammad Al- Toumy Al-Syaebani, </w:t>
      </w:r>
      <w:r w:rsidRPr="00B55ED8">
        <w:rPr>
          <w:i/>
          <w:sz w:val="24"/>
          <w:szCs w:val="24"/>
        </w:rPr>
        <w:t xml:space="preserve">Filsafat Pendidikan Islam, </w:t>
      </w:r>
      <w:r w:rsidRPr="00B55ED8">
        <w:rPr>
          <w:sz w:val="24"/>
          <w:szCs w:val="24"/>
        </w:rPr>
        <w:t>Jakarta: Bulan Bintang 1974</w:t>
      </w:r>
    </w:p>
    <w:p w:rsidR="00FB1E71" w:rsidRPr="00B55ED8" w:rsidRDefault="00FB1E71" w:rsidP="00FB1E71">
      <w:pPr>
        <w:pStyle w:val="FootnoteText"/>
        <w:ind w:left="709" w:hanging="709"/>
        <w:jc w:val="both"/>
        <w:rPr>
          <w:sz w:val="24"/>
          <w:szCs w:val="24"/>
        </w:rPr>
      </w:pPr>
    </w:p>
    <w:p w:rsidR="00FB1E71" w:rsidRPr="00B55ED8" w:rsidRDefault="00FB1E71" w:rsidP="00FB1E71">
      <w:pPr>
        <w:pStyle w:val="FootnoteText"/>
        <w:ind w:left="709" w:hanging="709"/>
        <w:jc w:val="both"/>
        <w:rPr>
          <w:sz w:val="24"/>
          <w:szCs w:val="24"/>
        </w:rPr>
      </w:pPr>
      <w:r w:rsidRPr="00B55ED8">
        <w:rPr>
          <w:sz w:val="24"/>
          <w:szCs w:val="24"/>
        </w:rPr>
        <w:t xml:space="preserve">Oemar Hamalik, </w:t>
      </w:r>
      <w:r w:rsidRPr="00B55ED8">
        <w:rPr>
          <w:i/>
          <w:sz w:val="24"/>
          <w:szCs w:val="24"/>
        </w:rPr>
        <w:t xml:space="preserve">Proses Belajar Mengajar, </w:t>
      </w:r>
      <w:r w:rsidRPr="00B55ED8">
        <w:rPr>
          <w:sz w:val="24"/>
          <w:szCs w:val="24"/>
        </w:rPr>
        <w:t>Bumi Aksara; Jakarta, 2008</w:t>
      </w:r>
    </w:p>
    <w:p w:rsidR="00FB1E71" w:rsidRPr="00B55ED8" w:rsidRDefault="00FB1E71" w:rsidP="00FB1E71">
      <w:pPr>
        <w:pStyle w:val="FootnoteText"/>
        <w:ind w:left="709" w:hanging="709"/>
        <w:jc w:val="both"/>
        <w:rPr>
          <w:sz w:val="24"/>
          <w:szCs w:val="24"/>
          <w:lang w:val="en-US"/>
        </w:rPr>
      </w:pPr>
      <w:r w:rsidRPr="00B55ED8">
        <w:rPr>
          <w:sz w:val="24"/>
          <w:szCs w:val="24"/>
        </w:rPr>
        <w:lastRenderedPageBreak/>
        <w:t xml:space="preserve">Prayetno, </w:t>
      </w:r>
      <w:r w:rsidRPr="00B55ED8">
        <w:rPr>
          <w:i/>
          <w:sz w:val="24"/>
          <w:szCs w:val="24"/>
        </w:rPr>
        <w:t xml:space="preserve">Motivasi dalam Belajar, </w:t>
      </w:r>
      <w:r w:rsidRPr="00B55ED8">
        <w:rPr>
          <w:sz w:val="24"/>
          <w:szCs w:val="24"/>
        </w:rPr>
        <w:t>Jakarta</w:t>
      </w:r>
      <w:r w:rsidR="00A86968" w:rsidRPr="00B55ED8">
        <w:rPr>
          <w:sz w:val="24"/>
          <w:szCs w:val="24"/>
        </w:rPr>
        <w:t>,</w:t>
      </w:r>
      <w:r w:rsidRPr="00B55ED8">
        <w:rPr>
          <w:sz w:val="24"/>
          <w:szCs w:val="24"/>
        </w:rPr>
        <w:t xml:space="preserve"> PPLPPTK, Depdikbud 1989</w:t>
      </w:r>
    </w:p>
    <w:p w:rsidR="00FB1E71" w:rsidRPr="00B55ED8" w:rsidRDefault="00FB1E71" w:rsidP="00FB1E71">
      <w:pPr>
        <w:pStyle w:val="FootnoteText"/>
        <w:ind w:left="709" w:hanging="709"/>
        <w:jc w:val="both"/>
        <w:rPr>
          <w:sz w:val="24"/>
          <w:szCs w:val="24"/>
          <w:lang w:val="en-US"/>
        </w:rPr>
      </w:pPr>
    </w:p>
    <w:p w:rsidR="00FB1E71" w:rsidRPr="00B55ED8" w:rsidRDefault="00FB1E71" w:rsidP="00FB1E71">
      <w:pPr>
        <w:pStyle w:val="FootnoteText"/>
        <w:ind w:left="709" w:hanging="709"/>
        <w:jc w:val="both"/>
        <w:rPr>
          <w:sz w:val="24"/>
          <w:szCs w:val="24"/>
          <w:lang w:val="en-US"/>
        </w:rPr>
      </w:pPr>
      <w:r w:rsidRPr="00B55ED8">
        <w:rPr>
          <w:sz w:val="24"/>
          <w:szCs w:val="24"/>
        </w:rPr>
        <w:t xml:space="preserve">Purwadarminta. W.J.S. </w:t>
      </w:r>
      <w:r w:rsidRPr="00B55ED8">
        <w:rPr>
          <w:i/>
          <w:sz w:val="24"/>
          <w:szCs w:val="24"/>
        </w:rPr>
        <w:t>Kamus Umum Bahasa Indonesia,</w:t>
      </w:r>
      <w:r w:rsidRPr="00B55ED8">
        <w:rPr>
          <w:sz w:val="24"/>
          <w:szCs w:val="24"/>
        </w:rPr>
        <w:t xml:space="preserve"> </w:t>
      </w:r>
      <w:r w:rsidR="00A86968" w:rsidRPr="00B55ED8">
        <w:rPr>
          <w:sz w:val="24"/>
          <w:szCs w:val="24"/>
        </w:rPr>
        <w:t xml:space="preserve">Jakarta, </w:t>
      </w:r>
      <w:r w:rsidRPr="00B55ED8">
        <w:rPr>
          <w:sz w:val="24"/>
          <w:szCs w:val="24"/>
        </w:rPr>
        <w:t>Balai Pustaka</w:t>
      </w:r>
      <w:r w:rsidR="00A86968" w:rsidRPr="00B55ED8">
        <w:rPr>
          <w:sz w:val="24"/>
          <w:szCs w:val="24"/>
        </w:rPr>
        <w:t>,</w:t>
      </w:r>
      <w:r w:rsidRPr="00B55ED8">
        <w:rPr>
          <w:sz w:val="24"/>
          <w:szCs w:val="24"/>
        </w:rPr>
        <w:t xml:space="preserve"> 1991</w:t>
      </w:r>
      <w:r w:rsidRPr="00B55ED8">
        <w:rPr>
          <w:sz w:val="24"/>
          <w:szCs w:val="24"/>
          <w:lang w:val="en-US"/>
        </w:rPr>
        <w:t>.</w:t>
      </w:r>
    </w:p>
    <w:p w:rsidR="00FB1E71" w:rsidRPr="00B55ED8" w:rsidRDefault="00FB1E71" w:rsidP="00FB1E71">
      <w:pPr>
        <w:pStyle w:val="FootnoteText"/>
        <w:ind w:left="709" w:hanging="709"/>
        <w:jc w:val="both"/>
        <w:rPr>
          <w:sz w:val="24"/>
          <w:szCs w:val="24"/>
        </w:rPr>
      </w:pPr>
    </w:p>
    <w:p w:rsidR="00FB1E71" w:rsidRPr="00B55ED8" w:rsidRDefault="00FB1E71" w:rsidP="00FB1E71">
      <w:pPr>
        <w:pStyle w:val="FootnoteText"/>
        <w:ind w:left="709" w:hanging="709"/>
        <w:jc w:val="both"/>
        <w:rPr>
          <w:sz w:val="24"/>
          <w:szCs w:val="24"/>
        </w:rPr>
      </w:pPr>
      <w:r w:rsidRPr="00B55ED8">
        <w:rPr>
          <w:sz w:val="24"/>
          <w:szCs w:val="24"/>
        </w:rPr>
        <w:t xml:space="preserve">Razak,Nazaruddin.  </w:t>
      </w:r>
      <w:r w:rsidRPr="00B55ED8">
        <w:rPr>
          <w:i/>
          <w:sz w:val="24"/>
          <w:szCs w:val="24"/>
        </w:rPr>
        <w:t xml:space="preserve">Dienul Islam, </w:t>
      </w:r>
      <w:r w:rsidRPr="00B55ED8">
        <w:rPr>
          <w:sz w:val="24"/>
          <w:szCs w:val="24"/>
        </w:rPr>
        <w:t>Cet. IV. Bandung: PT. Al Marif, 1981</w:t>
      </w:r>
    </w:p>
    <w:p w:rsidR="00FB1E71" w:rsidRPr="00B55ED8" w:rsidRDefault="00FB1E71" w:rsidP="00FB1E71">
      <w:pPr>
        <w:pStyle w:val="FootnoteText"/>
        <w:ind w:left="709" w:hanging="709"/>
        <w:jc w:val="both"/>
        <w:rPr>
          <w:sz w:val="24"/>
          <w:szCs w:val="24"/>
        </w:rPr>
      </w:pPr>
    </w:p>
    <w:p w:rsidR="00FB1E71" w:rsidRPr="00B55ED8" w:rsidRDefault="00FB1E71" w:rsidP="00FB1E71">
      <w:pPr>
        <w:pStyle w:val="FootnoteText"/>
        <w:ind w:left="709" w:hanging="709"/>
        <w:jc w:val="both"/>
        <w:rPr>
          <w:sz w:val="24"/>
          <w:szCs w:val="24"/>
        </w:rPr>
      </w:pPr>
      <w:r w:rsidRPr="00B55ED8">
        <w:rPr>
          <w:sz w:val="24"/>
          <w:szCs w:val="24"/>
        </w:rPr>
        <w:t xml:space="preserve">Sudarman Danim, </w:t>
      </w:r>
      <w:r w:rsidRPr="00B55ED8">
        <w:rPr>
          <w:i/>
          <w:sz w:val="24"/>
          <w:szCs w:val="24"/>
        </w:rPr>
        <w:t xml:space="preserve">Inovasi Pendidikan Dalam Upaya Peningkatan ProfesionalismeTenaga Kepemdidikan, </w:t>
      </w:r>
      <w:r w:rsidR="007F3772" w:rsidRPr="00B55ED8">
        <w:rPr>
          <w:sz w:val="24"/>
          <w:szCs w:val="24"/>
        </w:rPr>
        <w:t xml:space="preserve">Bandung, </w:t>
      </w:r>
      <w:r w:rsidRPr="00B55ED8">
        <w:rPr>
          <w:sz w:val="24"/>
          <w:szCs w:val="24"/>
        </w:rPr>
        <w:t>Pustaka Setia</w:t>
      </w:r>
      <w:r w:rsidR="007F3772" w:rsidRPr="00B55ED8">
        <w:rPr>
          <w:sz w:val="24"/>
          <w:szCs w:val="24"/>
        </w:rPr>
        <w:t>,</w:t>
      </w:r>
      <w:r w:rsidRPr="00B55ED8">
        <w:rPr>
          <w:sz w:val="24"/>
          <w:szCs w:val="24"/>
        </w:rPr>
        <w:t xml:space="preserve"> 2002</w:t>
      </w:r>
    </w:p>
    <w:p w:rsidR="00FB1E71" w:rsidRPr="00B55ED8" w:rsidRDefault="00FB1E71" w:rsidP="00FB1E71">
      <w:pPr>
        <w:pStyle w:val="FootnoteText"/>
        <w:ind w:left="709" w:hanging="709"/>
        <w:jc w:val="both"/>
        <w:rPr>
          <w:sz w:val="24"/>
          <w:szCs w:val="24"/>
          <w:lang w:val="en-US"/>
        </w:rPr>
      </w:pPr>
    </w:p>
    <w:p w:rsidR="00FB1E71" w:rsidRPr="00B55ED8" w:rsidRDefault="00FB1E71" w:rsidP="00FB1E71">
      <w:pPr>
        <w:pStyle w:val="FootnoteText"/>
        <w:ind w:left="709" w:hanging="709"/>
        <w:jc w:val="both"/>
        <w:rPr>
          <w:sz w:val="24"/>
          <w:szCs w:val="24"/>
        </w:rPr>
      </w:pPr>
      <w:r w:rsidRPr="00B55ED8">
        <w:rPr>
          <w:sz w:val="24"/>
          <w:szCs w:val="24"/>
        </w:rPr>
        <w:t xml:space="preserve">Syafruddin Nurdin, </w:t>
      </w:r>
      <w:r w:rsidRPr="00B55ED8">
        <w:rPr>
          <w:i/>
          <w:sz w:val="24"/>
          <w:szCs w:val="24"/>
        </w:rPr>
        <w:t xml:space="preserve">Guru Profesional dan Implementasi Kurikulum, Cetakan III Quantum Teaching, </w:t>
      </w:r>
      <w:r w:rsidR="00A86968" w:rsidRPr="00B55ED8">
        <w:rPr>
          <w:sz w:val="24"/>
          <w:szCs w:val="24"/>
        </w:rPr>
        <w:t xml:space="preserve">Jakarta, </w:t>
      </w:r>
      <w:r w:rsidRPr="00B55ED8">
        <w:rPr>
          <w:sz w:val="24"/>
          <w:szCs w:val="24"/>
        </w:rPr>
        <w:t xml:space="preserve">PT. Ciputat Pres, 2005  </w:t>
      </w:r>
    </w:p>
    <w:p w:rsidR="00FB1E71" w:rsidRPr="00B55ED8" w:rsidRDefault="00FB1E71" w:rsidP="00FB1E71">
      <w:pPr>
        <w:pStyle w:val="FootnoteText"/>
        <w:ind w:left="709" w:hanging="709"/>
        <w:jc w:val="both"/>
        <w:rPr>
          <w:sz w:val="24"/>
          <w:szCs w:val="24"/>
        </w:rPr>
      </w:pPr>
    </w:p>
    <w:p w:rsidR="00FB1E71" w:rsidRPr="00B55ED8" w:rsidRDefault="00FB1E71" w:rsidP="00FB1E71">
      <w:pPr>
        <w:autoSpaceDE w:val="0"/>
        <w:autoSpaceDN w:val="0"/>
        <w:adjustRightInd w:val="0"/>
        <w:ind w:left="709" w:hanging="709"/>
        <w:jc w:val="both"/>
        <w:rPr>
          <w:rFonts w:ascii="Times New Roman" w:eastAsia="Times New Roman" w:hAnsi="Times New Roman"/>
          <w:sz w:val="24"/>
          <w:szCs w:val="24"/>
        </w:rPr>
      </w:pPr>
      <w:r w:rsidRPr="00B55ED8">
        <w:rPr>
          <w:rFonts w:ascii="Times New Roman" w:eastAsia="Times New Roman" w:hAnsi="Times New Roman"/>
          <w:sz w:val="24"/>
          <w:szCs w:val="24"/>
        </w:rPr>
        <w:t xml:space="preserve">Samsul Nizar, </w:t>
      </w:r>
      <w:r w:rsidRPr="00B55ED8">
        <w:rPr>
          <w:rFonts w:ascii="Times New Roman" w:eastAsia="Times New Roman" w:hAnsi="Times New Roman"/>
          <w:i/>
          <w:iCs/>
          <w:sz w:val="24"/>
          <w:szCs w:val="24"/>
        </w:rPr>
        <w:t>Filsafat Pendidikan Islam , pendekatan Historis, Teoritis dan Praktis</w:t>
      </w:r>
      <w:r w:rsidRPr="00B55ED8">
        <w:rPr>
          <w:rFonts w:ascii="Times New Roman" w:eastAsia="Times New Roman" w:hAnsi="Times New Roman"/>
          <w:sz w:val="24"/>
          <w:szCs w:val="24"/>
        </w:rPr>
        <w:t>, Jakarta : Ciputat Pers, 2002</w:t>
      </w:r>
    </w:p>
    <w:p w:rsidR="00FB1E71" w:rsidRPr="00B55ED8" w:rsidRDefault="00FB1E71" w:rsidP="00FB1E71">
      <w:pPr>
        <w:pStyle w:val="FootnoteText"/>
        <w:ind w:left="709" w:hanging="709"/>
        <w:jc w:val="both"/>
        <w:rPr>
          <w:sz w:val="24"/>
          <w:szCs w:val="24"/>
        </w:rPr>
      </w:pPr>
      <w:r w:rsidRPr="00B55ED8">
        <w:rPr>
          <w:sz w:val="24"/>
          <w:szCs w:val="24"/>
        </w:rPr>
        <w:t xml:space="preserve">Sardiman, A. M. </w:t>
      </w:r>
      <w:r w:rsidRPr="00B55ED8">
        <w:rPr>
          <w:i/>
          <w:sz w:val="24"/>
          <w:szCs w:val="24"/>
        </w:rPr>
        <w:t xml:space="preserve">Interaksidan Motivasi Belajar Mengajar, </w:t>
      </w:r>
      <w:r w:rsidRPr="00B55ED8">
        <w:rPr>
          <w:sz w:val="24"/>
          <w:szCs w:val="24"/>
        </w:rPr>
        <w:t>Jakarta Rajawali Pers, 1988</w:t>
      </w:r>
    </w:p>
    <w:p w:rsidR="00FB1E71" w:rsidRPr="00B55ED8" w:rsidRDefault="00FB1E71" w:rsidP="00FB1E71">
      <w:pPr>
        <w:pStyle w:val="FootnoteText"/>
        <w:ind w:left="709" w:hanging="709"/>
        <w:jc w:val="both"/>
        <w:rPr>
          <w:sz w:val="24"/>
          <w:szCs w:val="24"/>
          <w:lang w:val="en-US"/>
        </w:rPr>
      </w:pPr>
    </w:p>
    <w:p w:rsidR="006937CB" w:rsidRPr="00B55ED8" w:rsidRDefault="006937CB" w:rsidP="006937CB">
      <w:pPr>
        <w:pStyle w:val="FootnoteText"/>
        <w:ind w:left="709" w:hanging="709"/>
        <w:jc w:val="both"/>
        <w:rPr>
          <w:sz w:val="24"/>
          <w:szCs w:val="24"/>
        </w:rPr>
      </w:pPr>
      <w:r w:rsidRPr="00B55ED8">
        <w:rPr>
          <w:sz w:val="24"/>
          <w:szCs w:val="24"/>
        </w:rPr>
        <w:t>Tafsir, Ahmad</w:t>
      </w:r>
      <w:r w:rsidRPr="00B55ED8">
        <w:rPr>
          <w:sz w:val="24"/>
          <w:szCs w:val="24"/>
          <w:lang w:val="en-US"/>
        </w:rPr>
        <w:t>.</w:t>
      </w:r>
      <w:r w:rsidRPr="00B55ED8">
        <w:rPr>
          <w:sz w:val="24"/>
          <w:szCs w:val="24"/>
        </w:rPr>
        <w:t xml:space="preserve"> </w:t>
      </w:r>
      <w:r w:rsidRPr="00B55ED8">
        <w:rPr>
          <w:i/>
          <w:sz w:val="24"/>
          <w:szCs w:val="24"/>
        </w:rPr>
        <w:t xml:space="preserve">Ilmu Pendidikan Dalam Perspektif Islam. </w:t>
      </w:r>
      <w:r w:rsidR="00C059FD" w:rsidRPr="00B55ED8">
        <w:rPr>
          <w:sz w:val="24"/>
          <w:szCs w:val="24"/>
        </w:rPr>
        <w:t>Bandung</w:t>
      </w:r>
      <w:r w:rsidR="00C059FD" w:rsidRPr="00B55ED8">
        <w:rPr>
          <w:i/>
          <w:sz w:val="24"/>
          <w:szCs w:val="24"/>
        </w:rPr>
        <w:t xml:space="preserve">, </w:t>
      </w:r>
      <w:r w:rsidRPr="00B55ED8">
        <w:rPr>
          <w:sz w:val="24"/>
          <w:szCs w:val="24"/>
        </w:rPr>
        <w:t>Remaja Rosdakarya, 2000</w:t>
      </w:r>
    </w:p>
    <w:p w:rsidR="006937CB" w:rsidRPr="00B55ED8" w:rsidRDefault="006937CB" w:rsidP="00FB1E71">
      <w:pPr>
        <w:pStyle w:val="FootnoteText"/>
        <w:ind w:left="709" w:hanging="709"/>
        <w:jc w:val="both"/>
        <w:rPr>
          <w:sz w:val="24"/>
          <w:szCs w:val="24"/>
        </w:rPr>
      </w:pPr>
    </w:p>
    <w:p w:rsidR="00FB1E71" w:rsidRPr="00B55ED8" w:rsidRDefault="00FB1E71" w:rsidP="00FB1E71">
      <w:pPr>
        <w:pStyle w:val="FootnoteText"/>
        <w:ind w:left="709" w:hanging="709"/>
        <w:jc w:val="both"/>
        <w:rPr>
          <w:sz w:val="24"/>
          <w:szCs w:val="24"/>
        </w:rPr>
      </w:pPr>
      <w:r w:rsidRPr="00B55ED8">
        <w:rPr>
          <w:sz w:val="24"/>
          <w:szCs w:val="24"/>
        </w:rPr>
        <w:t xml:space="preserve">Tim. Didaktik Metodik Kurikulum IKIP, </w:t>
      </w:r>
      <w:r w:rsidRPr="00B55ED8">
        <w:rPr>
          <w:i/>
          <w:sz w:val="24"/>
          <w:szCs w:val="24"/>
        </w:rPr>
        <w:t xml:space="preserve">Pengantar Didaktik Metodik Kurikulum Belajar Mengajar, </w:t>
      </w:r>
      <w:r w:rsidR="007F3772" w:rsidRPr="00B55ED8">
        <w:rPr>
          <w:sz w:val="24"/>
          <w:szCs w:val="24"/>
        </w:rPr>
        <w:t xml:space="preserve">Jakarta, </w:t>
      </w:r>
      <w:r w:rsidRPr="00B55ED8">
        <w:rPr>
          <w:sz w:val="24"/>
          <w:szCs w:val="24"/>
        </w:rPr>
        <w:t>Raja Grafindo Persada</w:t>
      </w:r>
      <w:r w:rsidR="007F3772" w:rsidRPr="00B55ED8">
        <w:rPr>
          <w:sz w:val="24"/>
          <w:szCs w:val="24"/>
        </w:rPr>
        <w:t>,</w:t>
      </w:r>
      <w:r w:rsidRPr="00B55ED8">
        <w:rPr>
          <w:sz w:val="24"/>
          <w:szCs w:val="24"/>
        </w:rPr>
        <w:t xml:space="preserve"> 1993</w:t>
      </w:r>
    </w:p>
    <w:p w:rsidR="00FB1E71" w:rsidRPr="00B55ED8" w:rsidRDefault="00FB1E71" w:rsidP="00FB1E71">
      <w:pPr>
        <w:pStyle w:val="FootnoteText"/>
        <w:ind w:left="709" w:hanging="709"/>
        <w:jc w:val="both"/>
        <w:rPr>
          <w:sz w:val="24"/>
          <w:szCs w:val="24"/>
          <w:lang w:val="en-US"/>
        </w:rPr>
      </w:pPr>
    </w:p>
    <w:p w:rsidR="00FB1E71" w:rsidRPr="00B55ED8" w:rsidRDefault="00FB1E71" w:rsidP="00FB1E71">
      <w:pPr>
        <w:pStyle w:val="FootnoteText"/>
        <w:ind w:left="709" w:hanging="709"/>
        <w:jc w:val="both"/>
        <w:rPr>
          <w:sz w:val="24"/>
          <w:szCs w:val="24"/>
        </w:rPr>
      </w:pPr>
      <w:r w:rsidRPr="00B55ED8">
        <w:rPr>
          <w:sz w:val="24"/>
          <w:szCs w:val="24"/>
        </w:rPr>
        <w:t xml:space="preserve">Uzer Usman, </w:t>
      </w:r>
      <w:r w:rsidRPr="00B55ED8">
        <w:rPr>
          <w:i/>
          <w:sz w:val="24"/>
          <w:szCs w:val="24"/>
        </w:rPr>
        <w:t xml:space="preserve">Menjadi Guru Profesional, </w:t>
      </w:r>
      <w:r w:rsidR="007F3772" w:rsidRPr="00B55ED8">
        <w:rPr>
          <w:sz w:val="24"/>
          <w:szCs w:val="24"/>
        </w:rPr>
        <w:t xml:space="preserve">Bandung, </w:t>
      </w:r>
      <w:r w:rsidRPr="00B55ED8">
        <w:rPr>
          <w:sz w:val="24"/>
          <w:szCs w:val="24"/>
        </w:rPr>
        <w:t xml:space="preserve">Remaja Rosdakarya, 1993 </w:t>
      </w:r>
    </w:p>
    <w:p w:rsidR="00FB1E71" w:rsidRPr="00B55ED8" w:rsidRDefault="00FB1E71" w:rsidP="00FB1E71">
      <w:pPr>
        <w:pStyle w:val="FootnoteText"/>
        <w:ind w:left="709" w:hanging="709"/>
        <w:jc w:val="both"/>
        <w:rPr>
          <w:sz w:val="24"/>
          <w:szCs w:val="24"/>
        </w:rPr>
      </w:pPr>
    </w:p>
    <w:p w:rsidR="00FB1E71" w:rsidRPr="00B55ED8" w:rsidRDefault="00FB1E71" w:rsidP="00FB1E71">
      <w:pPr>
        <w:pStyle w:val="FootnoteText"/>
        <w:ind w:left="709" w:hanging="709"/>
        <w:jc w:val="both"/>
        <w:rPr>
          <w:i/>
          <w:sz w:val="24"/>
          <w:szCs w:val="24"/>
        </w:rPr>
      </w:pPr>
      <w:r w:rsidRPr="00B55ED8">
        <w:rPr>
          <w:sz w:val="24"/>
          <w:szCs w:val="24"/>
        </w:rPr>
        <w:t xml:space="preserve">Wasty, Soemanto, Drs. Hendyat Soetopo. </w:t>
      </w:r>
      <w:r w:rsidRPr="00B55ED8">
        <w:rPr>
          <w:i/>
          <w:sz w:val="24"/>
          <w:szCs w:val="24"/>
        </w:rPr>
        <w:t xml:space="preserve">Dasar &amp; Teori Pendidikan Dunia, </w:t>
      </w:r>
      <w:r w:rsidRPr="00B55ED8">
        <w:rPr>
          <w:sz w:val="24"/>
          <w:szCs w:val="24"/>
        </w:rPr>
        <w:t xml:space="preserve">Surabaya : Usaha Nasional, 1982 </w:t>
      </w:r>
    </w:p>
    <w:p w:rsidR="00FB1E71" w:rsidRPr="00B55ED8" w:rsidRDefault="00FB1E71" w:rsidP="00FB1E71">
      <w:pPr>
        <w:pStyle w:val="FootnoteText"/>
        <w:ind w:left="709" w:hanging="709"/>
        <w:jc w:val="both"/>
        <w:rPr>
          <w:sz w:val="24"/>
          <w:szCs w:val="24"/>
        </w:rPr>
      </w:pPr>
    </w:p>
    <w:p w:rsidR="00FB1E71" w:rsidRPr="00B55ED8" w:rsidRDefault="00FB1E71" w:rsidP="00FB1E71">
      <w:pPr>
        <w:pStyle w:val="FootnoteText"/>
        <w:ind w:left="709" w:hanging="709"/>
        <w:jc w:val="both"/>
        <w:rPr>
          <w:sz w:val="24"/>
          <w:szCs w:val="24"/>
        </w:rPr>
      </w:pPr>
      <w:r w:rsidRPr="00B55ED8">
        <w:rPr>
          <w:sz w:val="24"/>
          <w:szCs w:val="24"/>
        </w:rPr>
        <w:t xml:space="preserve">W.S. Wingkel, </w:t>
      </w:r>
      <w:r w:rsidRPr="00B55ED8">
        <w:rPr>
          <w:i/>
          <w:sz w:val="24"/>
          <w:szCs w:val="24"/>
        </w:rPr>
        <w:t xml:space="preserve">Psikologi Pengajaran, </w:t>
      </w:r>
      <w:r w:rsidRPr="00B55ED8">
        <w:rPr>
          <w:sz w:val="24"/>
          <w:szCs w:val="24"/>
        </w:rPr>
        <w:t>Jakarta, PT. Gramedia Pustaka, 1996.</w:t>
      </w:r>
    </w:p>
    <w:p w:rsidR="00FB1E71" w:rsidRPr="00B55ED8" w:rsidRDefault="00FB1E71" w:rsidP="00FB1E71">
      <w:pPr>
        <w:pStyle w:val="FootnoteText"/>
        <w:ind w:left="709" w:hanging="709"/>
        <w:jc w:val="both"/>
        <w:rPr>
          <w:sz w:val="24"/>
          <w:szCs w:val="24"/>
        </w:rPr>
      </w:pPr>
    </w:p>
    <w:p w:rsidR="00FB1E71" w:rsidRPr="00B55ED8" w:rsidRDefault="00FB1E71" w:rsidP="00EF5DEB">
      <w:pPr>
        <w:tabs>
          <w:tab w:val="left" w:pos="360"/>
          <w:tab w:val="left" w:pos="720"/>
        </w:tabs>
        <w:spacing w:after="0" w:line="480" w:lineRule="auto"/>
        <w:ind w:left="720" w:hanging="720"/>
        <w:jc w:val="center"/>
        <w:rPr>
          <w:rFonts w:ascii="Times New Roman" w:hAnsi="Times New Roman" w:cs="Times New Roman"/>
          <w:b/>
          <w:sz w:val="24"/>
          <w:szCs w:val="24"/>
        </w:rPr>
      </w:pPr>
    </w:p>
    <w:p w:rsidR="00FB1E71" w:rsidRPr="00B55ED8" w:rsidRDefault="00FB1E71" w:rsidP="00EF5DEB">
      <w:pPr>
        <w:tabs>
          <w:tab w:val="left" w:pos="360"/>
          <w:tab w:val="left" w:pos="720"/>
        </w:tabs>
        <w:spacing w:after="0" w:line="480" w:lineRule="auto"/>
        <w:ind w:left="720" w:hanging="720"/>
        <w:jc w:val="center"/>
        <w:rPr>
          <w:rFonts w:ascii="Times New Roman" w:hAnsi="Times New Roman" w:cs="Times New Roman"/>
          <w:b/>
          <w:sz w:val="24"/>
          <w:szCs w:val="24"/>
        </w:rPr>
      </w:pPr>
    </w:p>
    <w:p w:rsidR="00FB1E71" w:rsidRPr="00B55ED8" w:rsidRDefault="00FB1E71" w:rsidP="00EF5DEB">
      <w:pPr>
        <w:tabs>
          <w:tab w:val="left" w:pos="360"/>
          <w:tab w:val="left" w:pos="720"/>
        </w:tabs>
        <w:spacing w:after="0" w:line="480" w:lineRule="auto"/>
        <w:ind w:left="720" w:hanging="720"/>
        <w:jc w:val="center"/>
        <w:rPr>
          <w:rFonts w:ascii="Times New Roman" w:hAnsi="Times New Roman" w:cs="Times New Roman"/>
          <w:b/>
          <w:sz w:val="24"/>
          <w:szCs w:val="24"/>
        </w:rPr>
      </w:pPr>
    </w:p>
    <w:p w:rsidR="00FB1E71" w:rsidRPr="00B55ED8" w:rsidRDefault="00FB1E71" w:rsidP="00EF5DEB">
      <w:pPr>
        <w:tabs>
          <w:tab w:val="left" w:pos="360"/>
          <w:tab w:val="left" w:pos="720"/>
        </w:tabs>
        <w:spacing w:after="0" w:line="480" w:lineRule="auto"/>
        <w:ind w:left="720" w:hanging="720"/>
        <w:jc w:val="center"/>
        <w:rPr>
          <w:rFonts w:ascii="Times New Roman" w:hAnsi="Times New Roman" w:cs="Times New Roman"/>
          <w:b/>
          <w:sz w:val="24"/>
          <w:szCs w:val="24"/>
        </w:rPr>
      </w:pPr>
    </w:p>
    <w:p w:rsidR="006937CB" w:rsidRPr="00B55ED8" w:rsidRDefault="006937CB" w:rsidP="00EF5DEB">
      <w:pPr>
        <w:tabs>
          <w:tab w:val="left" w:pos="360"/>
          <w:tab w:val="left" w:pos="720"/>
        </w:tabs>
        <w:spacing w:after="0" w:line="480" w:lineRule="auto"/>
        <w:ind w:left="720" w:hanging="720"/>
        <w:jc w:val="center"/>
        <w:rPr>
          <w:rFonts w:ascii="Times New Roman" w:hAnsi="Times New Roman" w:cs="Times New Roman"/>
          <w:b/>
          <w:sz w:val="24"/>
          <w:szCs w:val="24"/>
        </w:rPr>
      </w:pPr>
    </w:p>
    <w:sectPr w:rsidR="006937CB" w:rsidRPr="00B55ED8" w:rsidSect="005654FA">
      <w:headerReference w:type="default" r:id="rId11"/>
      <w:pgSz w:w="12191" w:h="16160" w:code="1"/>
      <w:pgMar w:top="2268" w:right="1701" w:bottom="1701" w:left="2268" w:header="709" w:footer="709" w:gutter="0"/>
      <w:pgNumType w:start="6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0E0" w:rsidRDefault="007740E0" w:rsidP="00017A88">
      <w:pPr>
        <w:spacing w:after="0" w:line="240" w:lineRule="auto"/>
      </w:pPr>
      <w:r>
        <w:separator/>
      </w:r>
    </w:p>
  </w:endnote>
  <w:endnote w:type="continuationSeparator" w:id="1">
    <w:p w:rsidR="007740E0" w:rsidRDefault="007740E0" w:rsidP="00017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A84" w:rsidRDefault="00D85A84" w:rsidP="005D36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5A84" w:rsidRDefault="00D85A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0E0" w:rsidRDefault="007740E0" w:rsidP="00017A88">
      <w:pPr>
        <w:spacing w:after="0" w:line="240" w:lineRule="auto"/>
      </w:pPr>
      <w:r>
        <w:separator/>
      </w:r>
    </w:p>
  </w:footnote>
  <w:footnote w:type="continuationSeparator" w:id="1">
    <w:p w:rsidR="007740E0" w:rsidRDefault="007740E0" w:rsidP="00017A88">
      <w:pPr>
        <w:spacing w:after="0" w:line="240" w:lineRule="auto"/>
      </w:pPr>
      <w:r>
        <w:continuationSeparator/>
      </w:r>
    </w:p>
  </w:footnote>
  <w:footnote w:id="2">
    <w:p w:rsidR="00D85A84" w:rsidRDefault="00D85A84" w:rsidP="00017A88">
      <w:pPr>
        <w:pStyle w:val="FootnoteText"/>
      </w:pPr>
    </w:p>
    <w:p w:rsidR="00D85A84" w:rsidRPr="0080041D" w:rsidRDefault="00D85A84" w:rsidP="00017A88">
      <w:pPr>
        <w:pStyle w:val="FootnoteText"/>
        <w:rPr>
          <w:lang w:val="en-US"/>
        </w:rPr>
      </w:pPr>
      <w:r>
        <w:rPr>
          <w:rStyle w:val="FootnoteReference"/>
        </w:rPr>
        <w:footnoteRef/>
      </w:r>
      <w:r>
        <w:t xml:space="preserve"> A</w:t>
      </w:r>
      <w:r>
        <w:rPr>
          <w:lang w:val="en-US"/>
        </w:rPr>
        <w:t>smin Meronda</w:t>
      </w:r>
      <w:r>
        <w:t xml:space="preserve">, </w:t>
      </w:r>
      <w:r>
        <w:rPr>
          <w:i/>
        </w:rPr>
        <w:t xml:space="preserve">Wawancara, </w:t>
      </w:r>
      <w:r>
        <w:t xml:space="preserve">Amonggedo; tgl 9 </w:t>
      </w:r>
      <w:r>
        <w:rPr>
          <w:lang w:val="en-US"/>
        </w:rPr>
        <w:t>Februari</w:t>
      </w:r>
      <w:r>
        <w:t xml:space="preserve"> 20</w:t>
      </w:r>
      <w:r>
        <w:rPr>
          <w:lang w:val="en-US"/>
        </w:rPr>
        <w:t>11</w:t>
      </w:r>
    </w:p>
  </w:footnote>
  <w:footnote w:id="3">
    <w:p w:rsidR="00D85A84" w:rsidRDefault="00D85A84" w:rsidP="00017A88">
      <w:pPr>
        <w:pStyle w:val="FootnoteText"/>
        <w:jc w:val="both"/>
      </w:pPr>
    </w:p>
    <w:p w:rsidR="00D85A84" w:rsidRPr="006A4C4A" w:rsidRDefault="00D85A84" w:rsidP="00803D39">
      <w:pPr>
        <w:pStyle w:val="FootnoteText"/>
        <w:ind w:firstLine="709"/>
        <w:jc w:val="both"/>
      </w:pPr>
      <w:r>
        <w:rPr>
          <w:rStyle w:val="FootnoteReference"/>
        </w:rPr>
        <w:footnoteRef/>
      </w:r>
      <w:r>
        <w:t xml:space="preserve"> Departemen Pendidikan Nasional, </w:t>
      </w:r>
      <w:r>
        <w:rPr>
          <w:i/>
        </w:rPr>
        <w:t xml:space="preserve">Peraturan Pemerintah Republik </w:t>
      </w:r>
      <w:smartTag w:uri="urn:schemas-microsoft-com:office:smarttags" w:element="country-region">
        <w:smartTag w:uri="urn:schemas-microsoft-com:office:smarttags" w:element="place">
          <w:r>
            <w:rPr>
              <w:i/>
            </w:rPr>
            <w:t>Indonesia</w:t>
          </w:r>
        </w:smartTag>
      </w:smartTag>
      <w:r>
        <w:rPr>
          <w:i/>
        </w:rPr>
        <w:t xml:space="preserve"> Nomor 19 Tahun 2005 tentang Standar Nasional Pendidikan. </w:t>
      </w:r>
      <w:r>
        <w:t>(Jakarta;2005)  h. 17</w:t>
      </w:r>
    </w:p>
  </w:footnote>
  <w:footnote w:id="4">
    <w:p w:rsidR="00D85A84" w:rsidRDefault="00D85A84" w:rsidP="00017A88">
      <w:pPr>
        <w:pStyle w:val="FootnoteText"/>
      </w:pPr>
    </w:p>
    <w:p w:rsidR="00D85A84" w:rsidRPr="00AE7D83" w:rsidRDefault="00D85A84" w:rsidP="00017A88">
      <w:pPr>
        <w:pStyle w:val="FootnoteText"/>
        <w:rPr>
          <w:lang w:val="en-US"/>
        </w:rPr>
      </w:pPr>
      <w:r>
        <w:rPr>
          <w:rStyle w:val="FootnoteReference"/>
        </w:rPr>
        <w:footnoteRef/>
      </w:r>
      <w:r>
        <w:t xml:space="preserve"> Hepy Astriani, Guru Kelas III MIS Miftahul Ulum , </w:t>
      </w:r>
      <w:r>
        <w:rPr>
          <w:i/>
        </w:rPr>
        <w:t xml:space="preserve">Wawancara, </w:t>
      </w:r>
      <w:r>
        <w:rPr>
          <w:lang w:val="en-US"/>
        </w:rPr>
        <w:t>Amonggedo</w:t>
      </w:r>
      <w:r>
        <w:t xml:space="preserve"> 10 </w:t>
      </w:r>
      <w:r>
        <w:rPr>
          <w:lang w:val="en-US"/>
        </w:rPr>
        <w:t>Februari</w:t>
      </w:r>
      <w:r>
        <w:t xml:space="preserve"> 20</w:t>
      </w:r>
      <w:r>
        <w:rPr>
          <w:lang w:val="en-US"/>
        </w:rPr>
        <w:t>11</w:t>
      </w:r>
    </w:p>
  </w:footnote>
  <w:footnote w:id="5">
    <w:p w:rsidR="00D85A84" w:rsidRDefault="00D85A84" w:rsidP="00C54071">
      <w:pPr>
        <w:pStyle w:val="FootnoteText"/>
      </w:pPr>
    </w:p>
    <w:p w:rsidR="00D85A84" w:rsidRPr="0078479C" w:rsidRDefault="00D85A84" w:rsidP="00C54071">
      <w:pPr>
        <w:pStyle w:val="FootnoteText"/>
      </w:pPr>
      <w:r>
        <w:rPr>
          <w:rStyle w:val="FootnoteReference"/>
          <w:rFonts w:eastAsia="Calibri"/>
        </w:rPr>
        <w:footnoteRef/>
      </w:r>
      <w:r>
        <w:t xml:space="preserve"> Nugroho, </w:t>
      </w:r>
      <w:r>
        <w:rPr>
          <w:i/>
        </w:rPr>
        <w:t>Sendi-sendi Statistik,</w:t>
      </w:r>
      <w:r>
        <w:t xml:space="preserve"> CV. Rajawali. </w:t>
      </w:r>
      <w:smartTag w:uri="urn:schemas-microsoft-com:office:smarttags" w:element="place">
        <w:smartTag w:uri="urn:schemas-microsoft-com:office:smarttags" w:element="City">
          <w:r>
            <w:t>Jakarta</w:t>
          </w:r>
        </w:smartTag>
      </w:smartTag>
      <w:r>
        <w:t>. 1991. h. 440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A84" w:rsidRDefault="00D85A84" w:rsidP="005D36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5A84" w:rsidRDefault="00D85A84" w:rsidP="005D364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A84" w:rsidRPr="00E05C3A" w:rsidRDefault="00D85A84" w:rsidP="005D3647">
    <w:pPr>
      <w:pStyle w:val="Header"/>
      <w:jc w:val="right"/>
      <w:rPr>
        <w:rFonts w:ascii="Times New Roman" w:hAnsi="Times New Roman"/>
      </w:rPr>
    </w:pPr>
    <w:r w:rsidRPr="00E05C3A">
      <w:rPr>
        <w:rFonts w:ascii="Times New Roman" w:hAnsi="Times New Roman"/>
      </w:rPr>
      <w:fldChar w:fldCharType="begin"/>
    </w:r>
    <w:r w:rsidRPr="00E05C3A">
      <w:rPr>
        <w:rFonts w:ascii="Times New Roman" w:hAnsi="Times New Roman"/>
      </w:rPr>
      <w:instrText xml:space="preserve"> PAGE   \* MERGEFORMAT </w:instrText>
    </w:r>
    <w:r w:rsidRPr="00E05C3A">
      <w:rPr>
        <w:rFonts w:ascii="Times New Roman" w:hAnsi="Times New Roman"/>
      </w:rPr>
      <w:fldChar w:fldCharType="separate"/>
    </w:r>
    <w:r w:rsidR="00F95464">
      <w:rPr>
        <w:rFonts w:ascii="Times New Roman" w:hAnsi="Times New Roman"/>
        <w:noProof/>
      </w:rPr>
      <w:t>61</w:t>
    </w:r>
    <w:r w:rsidRPr="00E05C3A">
      <w:rPr>
        <w:rFonts w:ascii="Times New Roman" w:hAnsi="Times New Roma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A84" w:rsidRPr="00440D80" w:rsidRDefault="00D85A84">
    <w:pPr>
      <w:pStyle w:val="Header"/>
      <w:jc w:val="right"/>
      <w:rPr>
        <w:rFonts w:ascii="Times New Roman" w:hAnsi="Times New Roman"/>
      </w:rPr>
    </w:pPr>
    <w:r w:rsidRPr="00440D80">
      <w:rPr>
        <w:rFonts w:ascii="Times New Roman" w:hAnsi="Times New Roman"/>
      </w:rPr>
      <w:fldChar w:fldCharType="begin"/>
    </w:r>
    <w:r w:rsidRPr="00440D80">
      <w:rPr>
        <w:rFonts w:ascii="Times New Roman" w:hAnsi="Times New Roman"/>
      </w:rPr>
      <w:instrText xml:space="preserve"> PAGE   \* MERGEFORMAT </w:instrText>
    </w:r>
    <w:r w:rsidRPr="00440D80">
      <w:rPr>
        <w:rFonts w:ascii="Times New Roman" w:hAnsi="Times New Roman"/>
      </w:rPr>
      <w:fldChar w:fldCharType="separate"/>
    </w:r>
    <w:r w:rsidR="00A01591">
      <w:rPr>
        <w:rFonts w:ascii="Times New Roman" w:hAnsi="Times New Roman"/>
        <w:noProof/>
      </w:rPr>
      <w:t>68</w:t>
    </w:r>
    <w:r w:rsidRPr="00440D80">
      <w:rPr>
        <w:rFonts w:ascii="Times New Roman" w:hAnsi="Times New Roman"/>
      </w:rPr>
      <w:fldChar w:fldCharType="end"/>
    </w:r>
  </w:p>
  <w:p w:rsidR="00D85A84" w:rsidRPr="00440D80" w:rsidRDefault="00D85A84">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F1648"/>
    <w:multiLevelType w:val="hybridMultilevel"/>
    <w:tmpl w:val="FC7608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C75397E"/>
    <w:multiLevelType w:val="hybridMultilevel"/>
    <w:tmpl w:val="4EE61F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BFE115D"/>
    <w:multiLevelType w:val="hybridMultilevel"/>
    <w:tmpl w:val="829AB6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06E504B"/>
    <w:multiLevelType w:val="hybridMultilevel"/>
    <w:tmpl w:val="75829E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17A88"/>
    <w:rsid w:val="000121AC"/>
    <w:rsid w:val="00017A88"/>
    <w:rsid w:val="00076E01"/>
    <w:rsid w:val="000A3B57"/>
    <w:rsid w:val="000B7534"/>
    <w:rsid w:val="000C11D2"/>
    <w:rsid w:val="000C3620"/>
    <w:rsid w:val="000D5CE1"/>
    <w:rsid w:val="00106D1E"/>
    <w:rsid w:val="001169D9"/>
    <w:rsid w:val="00134173"/>
    <w:rsid w:val="0014061C"/>
    <w:rsid w:val="0014345B"/>
    <w:rsid w:val="001A204E"/>
    <w:rsid w:val="001D40E2"/>
    <w:rsid w:val="001D5F44"/>
    <w:rsid w:val="001E2494"/>
    <w:rsid w:val="001E30DF"/>
    <w:rsid w:val="00220D3A"/>
    <w:rsid w:val="00222AC6"/>
    <w:rsid w:val="00226A9C"/>
    <w:rsid w:val="002450D9"/>
    <w:rsid w:val="00256147"/>
    <w:rsid w:val="00264C58"/>
    <w:rsid w:val="00265C18"/>
    <w:rsid w:val="00271638"/>
    <w:rsid w:val="00272835"/>
    <w:rsid w:val="00273B77"/>
    <w:rsid w:val="00282517"/>
    <w:rsid w:val="00300027"/>
    <w:rsid w:val="00302B3E"/>
    <w:rsid w:val="0032175F"/>
    <w:rsid w:val="00386C85"/>
    <w:rsid w:val="00393B68"/>
    <w:rsid w:val="00397529"/>
    <w:rsid w:val="003B183B"/>
    <w:rsid w:val="003D2D36"/>
    <w:rsid w:val="003E6A37"/>
    <w:rsid w:val="003E7DEF"/>
    <w:rsid w:val="00403937"/>
    <w:rsid w:val="00413497"/>
    <w:rsid w:val="00423DCC"/>
    <w:rsid w:val="00440D80"/>
    <w:rsid w:val="00461140"/>
    <w:rsid w:val="00462AF8"/>
    <w:rsid w:val="00462D54"/>
    <w:rsid w:val="004704C6"/>
    <w:rsid w:val="004D2B6B"/>
    <w:rsid w:val="004F6E3C"/>
    <w:rsid w:val="00501E2C"/>
    <w:rsid w:val="0050204C"/>
    <w:rsid w:val="00513523"/>
    <w:rsid w:val="00537407"/>
    <w:rsid w:val="0055753E"/>
    <w:rsid w:val="0056061D"/>
    <w:rsid w:val="00564BD5"/>
    <w:rsid w:val="005654FA"/>
    <w:rsid w:val="00571212"/>
    <w:rsid w:val="00591B3D"/>
    <w:rsid w:val="005A5428"/>
    <w:rsid w:val="005B5E9E"/>
    <w:rsid w:val="005C6C92"/>
    <w:rsid w:val="005D0032"/>
    <w:rsid w:val="005D3647"/>
    <w:rsid w:val="005F156E"/>
    <w:rsid w:val="005F7D8C"/>
    <w:rsid w:val="006015F3"/>
    <w:rsid w:val="00607AE7"/>
    <w:rsid w:val="0062300B"/>
    <w:rsid w:val="00631BA4"/>
    <w:rsid w:val="006404B9"/>
    <w:rsid w:val="006461A3"/>
    <w:rsid w:val="00654A6A"/>
    <w:rsid w:val="006605FE"/>
    <w:rsid w:val="00670708"/>
    <w:rsid w:val="00680071"/>
    <w:rsid w:val="00682696"/>
    <w:rsid w:val="006937CB"/>
    <w:rsid w:val="00694AA2"/>
    <w:rsid w:val="006A2379"/>
    <w:rsid w:val="006C137A"/>
    <w:rsid w:val="006C2C09"/>
    <w:rsid w:val="006D7583"/>
    <w:rsid w:val="006E7E32"/>
    <w:rsid w:val="0070453C"/>
    <w:rsid w:val="00715256"/>
    <w:rsid w:val="00717D57"/>
    <w:rsid w:val="0072581F"/>
    <w:rsid w:val="00731EA8"/>
    <w:rsid w:val="00737438"/>
    <w:rsid w:val="007740E0"/>
    <w:rsid w:val="00783C9F"/>
    <w:rsid w:val="007A06DE"/>
    <w:rsid w:val="007C0A2D"/>
    <w:rsid w:val="007F3772"/>
    <w:rsid w:val="007F4899"/>
    <w:rsid w:val="00803D39"/>
    <w:rsid w:val="0084133E"/>
    <w:rsid w:val="00842C8F"/>
    <w:rsid w:val="00845BE8"/>
    <w:rsid w:val="00847FBD"/>
    <w:rsid w:val="0086269E"/>
    <w:rsid w:val="008F0E05"/>
    <w:rsid w:val="008F1296"/>
    <w:rsid w:val="008F773B"/>
    <w:rsid w:val="0093205B"/>
    <w:rsid w:val="00937CA6"/>
    <w:rsid w:val="009A1662"/>
    <w:rsid w:val="00A01591"/>
    <w:rsid w:val="00A32789"/>
    <w:rsid w:val="00A3338D"/>
    <w:rsid w:val="00A42502"/>
    <w:rsid w:val="00A46ED3"/>
    <w:rsid w:val="00A522C3"/>
    <w:rsid w:val="00A5753E"/>
    <w:rsid w:val="00A86968"/>
    <w:rsid w:val="00A90BF7"/>
    <w:rsid w:val="00A92DBC"/>
    <w:rsid w:val="00A93DC2"/>
    <w:rsid w:val="00AC1EE3"/>
    <w:rsid w:val="00AC5D35"/>
    <w:rsid w:val="00AD67B8"/>
    <w:rsid w:val="00AF4911"/>
    <w:rsid w:val="00B20A98"/>
    <w:rsid w:val="00B306AC"/>
    <w:rsid w:val="00B34DA1"/>
    <w:rsid w:val="00B4291E"/>
    <w:rsid w:val="00B42EAE"/>
    <w:rsid w:val="00B45D8C"/>
    <w:rsid w:val="00B55ED8"/>
    <w:rsid w:val="00B62B0B"/>
    <w:rsid w:val="00B776A2"/>
    <w:rsid w:val="00B834D8"/>
    <w:rsid w:val="00BA0B2A"/>
    <w:rsid w:val="00BA6540"/>
    <w:rsid w:val="00BB6FC0"/>
    <w:rsid w:val="00BC2169"/>
    <w:rsid w:val="00BD2DC1"/>
    <w:rsid w:val="00BD3EFF"/>
    <w:rsid w:val="00C059FD"/>
    <w:rsid w:val="00C20729"/>
    <w:rsid w:val="00C231DD"/>
    <w:rsid w:val="00C36E58"/>
    <w:rsid w:val="00C54071"/>
    <w:rsid w:val="00C65165"/>
    <w:rsid w:val="00C738D0"/>
    <w:rsid w:val="00C775D6"/>
    <w:rsid w:val="00CB3E5E"/>
    <w:rsid w:val="00CC424B"/>
    <w:rsid w:val="00CD0510"/>
    <w:rsid w:val="00CD2B9C"/>
    <w:rsid w:val="00D0463C"/>
    <w:rsid w:val="00D04789"/>
    <w:rsid w:val="00D24679"/>
    <w:rsid w:val="00D36F86"/>
    <w:rsid w:val="00D41BCA"/>
    <w:rsid w:val="00D73C81"/>
    <w:rsid w:val="00D831B6"/>
    <w:rsid w:val="00D85A84"/>
    <w:rsid w:val="00D9295C"/>
    <w:rsid w:val="00DD463F"/>
    <w:rsid w:val="00DE04C5"/>
    <w:rsid w:val="00E01AED"/>
    <w:rsid w:val="00E05C3A"/>
    <w:rsid w:val="00E4531D"/>
    <w:rsid w:val="00EC78FD"/>
    <w:rsid w:val="00ED4601"/>
    <w:rsid w:val="00EF5DEB"/>
    <w:rsid w:val="00EF7112"/>
    <w:rsid w:val="00EF778F"/>
    <w:rsid w:val="00F11065"/>
    <w:rsid w:val="00F20BFC"/>
    <w:rsid w:val="00F21C47"/>
    <w:rsid w:val="00F25F51"/>
    <w:rsid w:val="00F277DD"/>
    <w:rsid w:val="00F36D27"/>
    <w:rsid w:val="00F5240C"/>
    <w:rsid w:val="00F61BEA"/>
    <w:rsid w:val="00F76208"/>
    <w:rsid w:val="00F81372"/>
    <w:rsid w:val="00F85E7D"/>
    <w:rsid w:val="00F95464"/>
    <w:rsid w:val="00FB1E71"/>
    <w:rsid w:val="00FB7D96"/>
    <w:rsid w:val="00FD065F"/>
    <w:rsid w:val="00FD21F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3E"/>
  </w:style>
  <w:style w:type="paragraph" w:styleId="Heading1">
    <w:name w:val="heading 1"/>
    <w:basedOn w:val="Normal"/>
    <w:next w:val="Normal"/>
    <w:link w:val="Heading1Char"/>
    <w:uiPriority w:val="9"/>
    <w:qFormat/>
    <w:rsid w:val="00017A88"/>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Heading2">
    <w:name w:val="heading 2"/>
    <w:basedOn w:val="Normal"/>
    <w:next w:val="Normal"/>
    <w:link w:val="Heading2Char"/>
    <w:uiPriority w:val="9"/>
    <w:semiHidden/>
    <w:unhideWhenUsed/>
    <w:qFormat/>
    <w:rsid w:val="00017A88"/>
    <w:pPr>
      <w:keepNext/>
      <w:spacing w:before="240" w:after="60" w:line="240" w:lineRule="auto"/>
      <w:outlineLvl w:val="1"/>
    </w:pPr>
    <w:rPr>
      <w:rFonts w:ascii="Cambria" w:eastAsia="Times New Roman" w:hAnsi="Cambria" w:cs="Times New Roman"/>
      <w:b/>
      <w:bCs/>
      <w:i/>
      <w:iCs/>
      <w:sz w:val="28"/>
      <w:szCs w:val="28"/>
      <w:lang w:val="en-US" w:eastAsia="en-US" w:bidi="en-US"/>
    </w:rPr>
  </w:style>
  <w:style w:type="paragraph" w:styleId="Heading3">
    <w:name w:val="heading 3"/>
    <w:basedOn w:val="Normal"/>
    <w:next w:val="Normal"/>
    <w:link w:val="Heading3Char"/>
    <w:uiPriority w:val="9"/>
    <w:semiHidden/>
    <w:unhideWhenUsed/>
    <w:qFormat/>
    <w:rsid w:val="00017A88"/>
    <w:pPr>
      <w:keepNext/>
      <w:spacing w:before="240" w:after="60" w:line="240" w:lineRule="auto"/>
      <w:outlineLvl w:val="2"/>
    </w:pPr>
    <w:rPr>
      <w:rFonts w:ascii="Cambria" w:eastAsia="Times New Roman" w:hAnsi="Cambria" w:cs="Times New Roman"/>
      <w:b/>
      <w:bCs/>
      <w:sz w:val="26"/>
      <w:szCs w:val="26"/>
      <w:lang w:val="en-US" w:eastAsia="en-US" w:bidi="en-US"/>
    </w:rPr>
  </w:style>
  <w:style w:type="paragraph" w:styleId="Heading4">
    <w:name w:val="heading 4"/>
    <w:basedOn w:val="Normal"/>
    <w:next w:val="Normal"/>
    <w:link w:val="Heading4Char"/>
    <w:uiPriority w:val="9"/>
    <w:semiHidden/>
    <w:unhideWhenUsed/>
    <w:qFormat/>
    <w:rsid w:val="00017A88"/>
    <w:pPr>
      <w:keepNext/>
      <w:spacing w:before="240" w:after="60" w:line="240" w:lineRule="auto"/>
      <w:outlineLvl w:val="3"/>
    </w:pPr>
    <w:rPr>
      <w:rFonts w:ascii="Calibri" w:eastAsia="Calibri" w:hAnsi="Calibri" w:cs="Times New Roman"/>
      <w:b/>
      <w:bCs/>
      <w:sz w:val="28"/>
      <w:szCs w:val="28"/>
      <w:lang w:val="en-US" w:eastAsia="en-US" w:bidi="en-US"/>
    </w:rPr>
  </w:style>
  <w:style w:type="paragraph" w:styleId="Heading5">
    <w:name w:val="heading 5"/>
    <w:basedOn w:val="Normal"/>
    <w:next w:val="Normal"/>
    <w:link w:val="Heading5Char"/>
    <w:uiPriority w:val="9"/>
    <w:semiHidden/>
    <w:unhideWhenUsed/>
    <w:qFormat/>
    <w:rsid w:val="00017A88"/>
    <w:pPr>
      <w:spacing w:before="240" w:after="60" w:line="240" w:lineRule="auto"/>
      <w:outlineLvl w:val="4"/>
    </w:pPr>
    <w:rPr>
      <w:rFonts w:ascii="Calibri" w:eastAsia="Calibri" w:hAnsi="Calibri" w:cs="Times New Roman"/>
      <w:b/>
      <w:bCs/>
      <w:i/>
      <w:iCs/>
      <w:sz w:val="26"/>
      <w:szCs w:val="26"/>
      <w:lang w:val="en-US" w:eastAsia="en-US" w:bidi="en-US"/>
    </w:rPr>
  </w:style>
  <w:style w:type="paragraph" w:styleId="Heading6">
    <w:name w:val="heading 6"/>
    <w:basedOn w:val="Normal"/>
    <w:next w:val="Normal"/>
    <w:link w:val="Heading6Char"/>
    <w:uiPriority w:val="9"/>
    <w:semiHidden/>
    <w:unhideWhenUsed/>
    <w:qFormat/>
    <w:rsid w:val="00017A88"/>
    <w:pPr>
      <w:spacing w:before="240" w:after="60" w:line="240" w:lineRule="auto"/>
      <w:outlineLvl w:val="5"/>
    </w:pPr>
    <w:rPr>
      <w:rFonts w:ascii="Calibri" w:eastAsia="Calibri" w:hAnsi="Calibri" w:cs="Times New Roman"/>
      <w:b/>
      <w:bCs/>
      <w:lang w:val="en-US" w:eastAsia="en-US" w:bidi="en-US"/>
    </w:rPr>
  </w:style>
  <w:style w:type="paragraph" w:styleId="Heading7">
    <w:name w:val="heading 7"/>
    <w:basedOn w:val="Normal"/>
    <w:next w:val="Normal"/>
    <w:link w:val="Heading7Char"/>
    <w:uiPriority w:val="9"/>
    <w:semiHidden/>
    <w:unhideWhenUsed/>
    <w:qFormat/>
    <w:rsid w:val="00017A88"/>
    <w:pPr>
      <w:spacing w:before="240" w:after="60" w:line="240" w:lineRule="auto"/>
      <w:outlineLvl w:val="6"/>
    </w:pPr>
    <w:rPr>
      <w:rFonts w:ascii="Calibri" w:eastAsia="Calibri" w:hAnsi="Calibri" w:cs="Times New Roman"/>
      <w:sz w:val="24"/>
      <w:szCs w:val="24"/>
      <w:lang w:val="en-US" w:eastAsia="en-US" w:bidi="en-US"/>
    </w:rPr>
  </w:style>
  <w:style w:type="paragraph" w:styleId="Heading8">
    <w:name w:val="heading 8"/>
    <w:basedOn w:val="Normal"/>
    <w:next w:val="Normal"/>
    <w:link w:val="Heading8Char"/>
    <w:uiPriority w:val="9"/>
    <w:semiHidden/>
    <w:unhideWhenUsed/>
    <w:qFormat/>
    <w:rsid w:val="00017A88"/>
    <w:pPr>
      <w:spacing w:before="240" w:after="60" w:line="240" w:lineRule="auto"/>
      <w:outlineLvl w:val="7"/>
    </w:pPr>
    <w:rPr>
      <w:rFonts w:ascii="Calibri" w:eastAsia="Calibri" w:hAnsi="Calibri" w:cs="Times New Roman"/>
      <w:i/>
      <w:iCs/>
      <w:sz w:val="24"/>
      <w:szCs w:val="24"/>
      <w:lang w:val="en-US" w:eastAsia="en-US" w:bidi="en-US"/>
    </w:rPr>
  </w:style>
  <w:style w:type="paragraph" w:styleId="Heading9">
    <w:name w:val="heading 9"/>
    <w:basedOn w:val="Normal"/>
    <w:next w:val="Normal"/>
    <w:link w:val="Heading9Char"/>
    <w:uiPriority w:val="9"/>
    <w:semiHidden/>
    <w:unhideWhenUsed/>
    <w:qFormat/>
    <w:rsid w:val="00017A88"/>
    <w:pPr>
      <w:spacing w:before="240" w:after="60" w:line="240" w:lineRule="auto"/>
      <w:outlineLvl w:val="8"/>
    </w:pPr>
    <w:rPr>
      <w:rFonts w:ascii="Cambria" w:eastAsia="Times New Roman" w:hAnsi="Cambria" w:cs="Times New Roman"/>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A88"/>
    <w:rPr>
      <w:rFonts w:ascii="Cambria" w:eastAsia="Times New Roman" w:hAnsi="Cambria" w:cs="Times New Roman"/>
      <w:b/>
      <w:bCs/>
      <w:kern w:val="32"/>
      <w:sz w:val="32"/>
      <w:szCs w:val="32"/>
      <w:lang w:val="en-US" w:eastAsia="en-US" w:bidi="en-US"/>
    </w:rPr>
  </w:style>
  <w:style w:type="character" w:customStyle="1" w:styleId="Heading2Char">
    <w:name w:val="Heading 2 Char"/>
    <w:basedOn w:val="DefaultParagraphFont"/>
    <w:link w:val="Heading2"/>
    <w:uiPriority w:val="9"/>
    <w:semiHidden/>
    <w:rsid w:val="00017A88"/>
    <w:rPr>
      <w:rFonts w:ascii="Cambria" w:eastAsia="Times New Roman" w:hAnsi="Cambria" w:cs="Times New Roman"/>
      <w:b/>
      <w:bCs/>
      <w:i/>
      <w:iCs/>
      <w:sz w:val="28"/>
      <w:szCs w:val="28"/>
      <w:lang w:val="en-US" w:eastAsia="en-US" w:bidi="en-US"/>
    </w:rPr>
  </w:style>
  <w:style w:type="character" w:customStyle="1" w:styleId="Heading3Char">
    <w:name w:val="Heading 3 Char"/>
    <w:basedOn w:val="DefaultParagraphFont"/>
    <w:link w:val="Heading3"/>
    <w:uiPriority w:val="9"/>
    <w:semiHidden/>
    <w:rsid w:val="00017A88"/>
    <w:rPr>
      <w:rFonts w:ascii="Cambria" w:eastAsia="Times New Roman" w:hAnsi="Cambria" w:cs="Times New Roman"/>
      <w:b/>
      <w:bCs/>
      <w:sz w:val="26"/>
      <w:szCs w:val="26"/>
      <w:lang w:val="en-US" w:eastAsia="en-US" w:bidi="en-US"/>
    </w:rPr>
  </w:style>
  <w:style w:type="character" w:customStyle="1" w:styleId="Heading4Char">
    <w:name w:val="Heading 4 Char"/>
    <w:basedOn w:val="DefaultParagraphFont"/>
    <w:link w:val="Heading4"/>
    <w:uiPriority w:val="9"/>
    <w:semiHidden/>
    <w:rsid w:val="00017A88"/>
    <w:rPr>
      <w:rFonts w:ascii="Calibri" w:eastAsia="Calibri" w:hAnsi="Calibri" w:cs="Times New Roman"/>
      <w:b/>
      <w:bCs/>
      <w:sz w:val="28"/>
      <w:szCs w:val="28"/>
      <w:lang w:val="en-US" w:eastAsia="en-US" w:bidi="en-US"/>
    </w:rPr>
  </w:style>
  <w:style w:type="character" w:customStyle="1" w:styleId="Heading5Char">
    <w:name w:val="Heading 5 Char"/>
    <w:basedOn w:val="DefaultParagraphFont"/>
    <w:link w:val="Heading5"/>
    <w:uiPriority w:val="9"/>
    <w:semiHidden/>
    <w:rsid w:val="00017A88"/>
    <w:rPr>
      <w:rFonts w:ascii="Calibri" w:eastAsia="Calibri" w:hAnsi="Calibri" w:cs="Times New Roman"/>
      <w:b/>
      <w:bCs/>
      <w:i/>
      <w:iCs/>
      <w:sz w:val="26"/>
      <w:szCs w:val="26"/>
      <w:lang w:val="en-US" w:eastAsia="en-US" w:bidi="en-US"/>
    </w:rPr>
  </w:style>
  <w:style w:type="character" w:customStyle="1" w:styleId="Heading6Char">
    <w:name w:val="Heading 6 Char"/>
    <w:basedOn w:val="DefaultParagraphFont"/>
    <w:link w:val="Heading6"/>
    <w:uiPriority w:val="9"/>
    <w:semiHidden/>
    <w:rsid w:val="00017A88"/>
    <w:rPr>
      <w:rFonts w:ascii="Calibri" w:eastAsia="Calibri" w:hAnsi="Calibri" w:cs="Times New Roman"/>
      <w:b/>
      <w:bCs/>
      <w:lang w:val="en-US" w:eastAsia="en-US" w:bidi="en-US"/>
    </w:rPr>
  </w:style>
  <w:style w:type="character" w:customStyle="1" w:styleId="Heading7Char">
    <w:name w:val="Heading 7 Char"/>
    <w:basedOn w:val="DefaultParagraphFont"/>
    <w:link w:val="Heading7"/>
    <w:uiPriority w:val="9"/>
    <w:semiHidden/>
    <w:rsid w:val="00017A88"/>
    <w:rPr>
      <w:rFonts w:ascii="Calibri" w:eastAsia="Calibri" w:hAnsi="Calibri" w:cs="Times New Roman"/>
      <w:sz w:val="24"/>
      <w:szCs w:val="24"/>
      <w:lang w:val="en-US" w:eastAsia="en-US" w:bidi="en-US"/>
    </w:rPr>
  </w:style>
  <w:style w:type="character" w:customStyle="1" w:styleId="Heading8Char">
    <w:name w:val="Heading 8 Char"/>
    <w:basedOn w:val="DefaultParagraphFont"/>
    <w:link w:val="Heading8"/>
    <w:uiPriority w:val="9"/>
    <w:semiHidden/>
    <w:rsid w:val="00017A88"/>
    <w:rPr>
      <w:rFonts w:ascii="Calibri" w:eastAsia="Calibri" w:hAnsi="Calibri" w:cs="Times New Roman"/>
      <w:i/>
      <w:iCs/>
      <w:sz w:val="24"/>
      <w:szCs w:val="24"/>
      <w:lang w:val="en-US" w:eastAsia="en-US" w:bidi="en-US"/>
    </w:rPr>
  </w:style>
  <w:style w:type="character" w:customStyle="1" w:styleId="Heading9Char">
    <w:name w:val="Heading 9 Char"/>
    <w:basedOn w:val="DefaultParagraphFont"/>
    <w:link w:val="Heading9"/>
    <w:uiPriority w:val="9"/>
    <w:semiHidden/>
    <w:rsid w:val="00017A88"/>
    <w:rPr>
      <w:rFonts w:ascii="Cambria" w:eastAsia="Times New Roman" w:hAnsi="Cambria" w:cs="Times New Roman"/>
      <w:lang w:val="en-US" w:eastAsia="en-US" w:bidi="en-US"/>
    </w:rPr>
  </w:style>
  <w:style w:type="paragraph" w:styleId="Title">
    <w:name w:val="Title"/>
    <w:basedOn w:val="Normal"/>
    <w:next w:val="Normal"/>
    <w:link w:val="TitleChar"/>
    <w:uiPriority w:val="10"/>
    <w:qFormat/>
    <w:rsid w:val="00017A88"/>
    <w:pPr>
      <w:spacing w:before="240" w:after="60" w:line="240" w:lineRule="auto"/>
      <w:jc w:val="center"/>
      <w:outlineLvl w:val="0"/>
    </w:pPr>
    <w:rPr>
      <w:rFonts w:ascii="Cambria" w:eastAsia="Times New Roman" w:hAnsi="Cambria" w:cs="Times New Roman"/>
      <w:b/>
      <w:bCs/>
      <w:kern w:val="28"/>
      <w:sz w:val="32"/>
      <w:szCs w:val="32"/>
      <w:lang w:val="en-US" w:eastAsia="en-US" w:bidi="en-US"/>
    </w:rPr>
  </w:style>
  <w:style w:type="character" w:customStyle="1" w:styleId="TitleChar">
    <w:name w:val="Title Char"/>
    <w:basedOn w:val="DefaultParagraphFont"/>
    <w:link w:val="Title"/>
    <w:uiPriority w:val="10"/>
    <w:rsid w:val="00017A88"/>
    <w:rPr>
      <w:rFonts w:ascii="Cambria" w:eastAsia="Times New Roman" w:hAnsi="Cambria" w:cs="Times New Roman"/>
      <w:b/>
      <w:bCs/>
      <w:kern w:val="28"/>
      <w:sz w:val="32"/>
      <w:szCs w:val="32"/>
      <w:lang w:val="en-US" w:eastAsia="en-US" w:bidi="en-US"/>
    </w:rPr>
  </w:style>
  <w:style w:type="paragraph" w:styleId="Subtitle">
    <w:name w:val="Subtitle"/>
    <w:basedOn w:val="Normal"/>
    <w:next w:val="Normal"/>
    <w:link w:val="SubtitleChar"/>
    <w:uiPriority w:val="11"/>
    <w:qFormat/>
    <w:rsid w:val="00017A88"/>
    <w:pPr>
      <w:spacing w:after="60" w:line="240" w:lineRule="auto"/>
      <w:jc w:val="center"/>
      <w:outlineLvl w:val="1"/>
    </w:pPr>
    <w:rPr>
      <w:rFonts w:ascii="Cambria" w:eastAsia="Times New Roman" w:hAnsi="Cambria" w:cs="Times New Roman"/>
      <w:sz w:val="24"/>
      <w:szCs w:val="24"/>
      <w:lang w:val="en-US" w:eastAsia="en-US" w:bidi="en-US"/>
    </w:rPr>
  </w:style>
  <w:style w:type="character" w:customStyle="1" w:styleId="SubtitleChar">
    <w:name w:val="Subtitle Char"/>
    <w:basedOn w:val="DefaultParagraphFont"/>
    <w:link w:val="Subtitle"/>
    <w:uiPriority w:val="11"/>
    <w:rsid w:val="00017A88"/>
    <w:rPr>
      <w:rFonts w:ascii="Cambria" w:eastAsia="Times New Roman" w:hAnsi="Cambria" w:cs="Times New Roman"/>
      <w:sz w:val="24"/>
      <w:szCs w:val="24"/>
      <w:lang w:val="en-US" w:eastAsia="en-US" w:bidi="en-US"/>
    </w:rPr>
  </w:style>
  <w:style w:type="character" w:styleId="Strong">
    <w:name w:val="Strong"/>
    <w:basedOn w:val="DefaultParagraphFont"/>
    <w:uiPriority w:val="22"/>
    <w:qFormat/>
    <w:rsid w:val="00017A88"/>
    <w:rPr>
      <w:b/>
      <w:bCs/>
    </w:rPr>
  </w:style>
  <w:style w:type="character" w:styleId="Emphasis">
    <w:name w:val="Emphasis"/>
    <w:basedOn w:val="DefaultParagraphFont"/>
    <w:uiPriority w:val="20"/>
    <w:qFormat/>
    <w:rsid w:val="00017A88"/>
    <w:rPr>
      <w:rFonts w:ascii="Calibri" w:hAnsi="Calibri"/>
      <w:b/>
      <w:i/>
      <w:iCs/>
    </w:rPr>
  </w:style>
  <w:style w:type="paragraph" w:styleId="NoSpacing">
    <w:name w:val="No Spacing"/>
    <w:basedOn w:val="Normal"/>
    <w:link w:val="NoSpacingChar"/>
    <w:uiPriority w:val="1"/>
    <w:qFormat/>
    <w:rsid w:val="00017A88"/>
    <w:pPr>
      <w:spacing w:after="0" w:line="240" w:lineRule="auto"/>
    </w:pPr>
    <w:rPr>
      <w:rFonts w:ascii="Calibri" w:eastAsia="Calibri" w:hAnsi="Calibri" w:cs="Times New Roman"/>
      <w:sz w:val="24"/>
      <w:szCs w:val="32"/>
      <w:lang w:val="en-US" w:eastAsia="en-US" w:bidi="en-US"/>
    </w:rPr>
  </w:style>
  <w:style w:type="character" w:customStyle="1" w:styleId="NoSpacingChar">
    <w:name w:val="No Spacing Char"/>
    <w:basedOn w:val="DefaultParagraphFont"/>
    <w:link w:val="NoSpacing"/>
    <w:uiPriority w:val="1"/>
    <w:rsid w:val="00017A88"/>
    <w:rPr>
      <w:rFonts w:ascii="Calibri" w:eastAsia="Calibri" w:hAnsi="Calibri" w:cs="Times New Roman"/>
      <w:sz w:val="24"/>
      <w:szCs w:val="32"/>
      <w:lang w:val="en-US" w:eastAsia="en-US" w:bidi="en-US"/>
    </w:rPr>
  </w:style>
  <w:style w:type="paragraph" w:styleId="ListParagraph">
    <w:name w:val="List Paragraph"/>
    <w:basedOn w:val="Normal"/>
    <w:uiPriority w:val="34"/>
    <w:qFormat/>
    <w:rsid w:val="00017A88"/>
    <w:pPr>
      <w:spacing w:after="0" w:line="240" w:lineRule="auto"/>
      <w:ind w:left="720"/>
      <w:contextualSpacing/>
    </w:pPr>
    <w:rPr>
      <w:rFonts w:ascii="Calibri" w:eastAsia="Calibri" w:hAnsi="Calibri" w:cs="Times New Roman"/>
      <w:sz w:val="24"/>
      <w:szCs w:val="24"/>
      <w:lang w:val="en-US" w:eastAsia="en-US" w:bidi="en-US"/>
    </w:rPr>
  </w:style>
  <w:style w:type="paragraph" w:styleId="Quote">
    <w:name w:val="Quote"/>
    <w:basedOn w:val="Normal"/>
    <w:next w:val="Normal"/>
    <w:link w:val="QuoteChar"/>
    <w:uiPriority w:val="29"/>
    <w:qFormat/>
    <w:rsid w:val="00017A88"/>
    <w:pPr>
      <w:spacing w:after="0" w:line="240" w:lineRule="auto"/>
    </w:pPr>
    <w:rPr>
      <w:rFonts w:ascii="Calibri" w:eastAsia="Calibri" w:hAnsi="Calibri" w:cs="Times New Roman"/>
      <w:i/>
      <w:sz w:val="24"/>
      <w:szCs w:val="24"/>
      <w:lang w:val="en-US" w:eastAsia="en-US" w:bidi="en-US"/>
    </w:rPr>
  </w:style>
  <w:style w:type="character" w:customStyle="1" w:styleId="QuoteChar">
    <w:name w:val="Quote Char"/>
    <w:basedOn w:val="DefaultParagraphFont"/>
    <w:link w:val="Quote"/>
    <w:uiPriority w:val="29"/>
    <w:rsid w:val="00017A88"/>
    <w:rPr>
      <w:rFonts w:ascii="Calibri" w:eastAsia="Calibri" w:hAnsi="Calibri" w:cs="Times New Roman"/>
      <w:i/>
      <w:sz w:val="24"/>
      <w:szCs w:val="24"/>
      <w:lang w:val="en-US" w:eastAsia="en-US" w:bidi="en-US"/>
    </w:rPr>
  </w:style>
  <w:style w:type="paragraph" w:styleId="IntenseQuote">
    <w:name w:val="Intense Quote"/>
    <w:basedOn w:val="Normal"/>
    <w:next w:val="Normal"/>
    <w:link w:val="IntenseQuoteChar"/>
    <w:uiPriority w:val="30"/>
    <w:qFormat/>
    <w:rsid w:val="00017A88"/>
    <w:pPr>
      <w:spacing w:after="0" w:line="240" w:lineRule="auto"/>
      <w:ind w:left="720" w:right="720"/>
    </w:pPr>
    <w:rPr>
      <w:rFonts w:ascii="Calibri" w:eastAsia="Calibri" w:hAnsi="Calibri" w:cs="Times New Roman"/>
      <w:b/>
      <w:i/>
      <w:sz w:val="24"/>
      <w:lang w:val="en-US" w:eastAsia="en-US" w:bidi="en-US"/>
    </w:rPr>
  </w:style>
  <w:style w:type="character" w:customStyle="1" w:styleId="IntenseQuoteChar">
    <w:name w:val="Intense Quote Char"/>
    <w:basedOn w:val="DefaultParagraphFont"/>
    <w:link w:val="IntenseQuote"/>
    <w:uiPriority w:val="30"/>
    <w:rsid w:val="00017A88"/>
    <w:rPr>
      <w:rFonts w:ascii="Calibri" w:eastAsia="Calibri" w:hAnsi="Calibri" w:cs="Times New Roman"/>
      <w:b/>
      <w:i/>
      <w:sz w:val="24"/>
      <w:lang w:val="en-US" w:eastAsia="en-US" w:bidi="en-US"/>
    </w:rPr>
  </w:style>
  <w:style w:type="character" w:styleId="SubtleEmphasis">
    <w:name w:val="Subtle Emphasis"/>
    <w:uiPriority w:val="19"/>
    <w:qFormat/>
    <w:rsid w:val="00017A88"/>
    <w:rPr>
      <w:i/>
      <w:color w:val="5A5A5A"/>
    </w:rPr>
  </w:style>
  <w:style w:type="character" w:styleId="IntenseEmphasis">
    <w:name w:val="Intense Emphasis"/>
    <w:basedOn w:val="DefaultParagraphFont"/>
    <w:uiPriority w:val="21"/>
    <w:qFormat/>
    <w:rsid w:val="00017A88"/>
    <w:rPr>
      <w:b/>
      <w:i/>
      <w:sz w:val="24"/>
      <w:szCs w:val="24"/>
      <w:u w:val="single"/>
    </w:rPr>
  </w:style>
  <w:style w:type="character" w:styleId="SubtleReference">
    <w:name w:val="Subtle Reference"/>
    <w:basedOn w:val="DefaultParagraphFont"/>
    <w:uiPriority w:val="31"/>
    <w:qFormat/>
    <w:rsid w:val="00017A88"/>
    <w:rPr>
      <w:sz w:val="24"/>
      <w:szCs w:val="24"/>
      <w:u w:val="single"/>
    </w:rPr>
  </w:style>
  <w:style w:type="character" w:styleId="IntenseReference">
    <w:name w:val="Intense Reference"/>
    <w:basedOn w:val="DefaultParagraphFont"/>
    <w:uiPriority w:val="32"/>
    <w:qFormat/>
    <w:rsid w:val="00017A88"/>
    <w:rPr>
      <w:b/>
      <w:sz w:val="24"/>
      <w:u w:val="single"/>
    </w:rPr>
  </w:style>
  <w:style w:type="character" w:styleId="BookTitle">
    <w:name w:val="Book Title"/>
    <w:basedOn w:val="DefaultParagraphFont"/>
    <w:uiPriority w:val="33"/>
    <w:qFormat/>
    <w:rsid w:val="00017A8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17A88"/>
    <w:pPr>
      <w:outlineLvl w:val="9"/>
    </w:pPr>
  </w:style>
  <w:style w:type="paragraph" w:styleId="FootnoteText">
    <w:name w:val="footnote text"/>
    <w:basedOn w:val="Normal"/>
    <w:link w:val="FootnoteTextChar"/>
    <w:semiHidden/>
    <w:rsid w:val="00017A88"/>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017A88"/>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017A88"/>
    <w:rPr>
      <w:vertAlign w:val="superscript"/>
    </w:rPr>
  </w:style>
  <w:style w:type="table" w:styleId="TableGrid">
    <w:name w:val="Table Grid"/>
    <w:basedOn w:val="TableNormal"/>
    <w:rsid w:val="00017A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7A88"/>
    <w:pPr>
      <w:tabs>
        <w:tab w:val="center" w:pos="4680"/>
        <w:tab w:val="right" w:pos="9360"/>
      </w:tabs>
      <w:spacing w:after="0" w:line="240" w:lineRule="auto"/>
    </w:pPr>
    <w:rPr>
      <w:rFonts w:ascii="Calibri" w:eastAsia="Calibri" w:hAnsi="Calibri" w:cs="Times New Roman"/>
      <w:sz w:val="24"/>
      <w:szCs w:val="24"/>
      <w:lang w:val="en-US" w:eastAsia="en-US" w:bidi="en-US"/>
    </w:rPr>
  </w:style>
  <w:style w:type="character" w:customStyle="1" w:styleId="HeaderChar">
    <w:name w:val="Header Char"/>
    <w:basedOn w:val="DefaultParagraphFont"/>
    <w:link w:val="Header"/>
    <w:uiPriority w:val="99"/>
    <w:rsid w:val="00017A88"/>
    <w:rPr>
      <w:rFonts w:ascii="Calibri" w:eastAsia="Calibri" w:hAnsi="Calibri" w:cs="Times New Roman"/>
      <w:sz w:val="24"/>
      <w:szCs w:val="24"/>
      <w:lang w:val="en-US" w:eastAsia="en-US" w:bidi="en-US"/>
    </w:rPr>
  </w:style>
  <w:style w:type="paragraph" w:styleId="Footer">
    <w:name w:val="footer"/>
    <w:basedOn w:val="Normal"/>
    <w:link w:val="FooterChar"/>
    <w:unhideWhenUsed/>
    <w:rsid w:val="00017A88"/>
    <w:pPr>
      <w:tabs>
        <w:tab w:val="center" w:pos="4680"/>
        <w:tab w:val="right" w:pos="9360"/>
      </w:tabs>
      <w:spacing w:after="0" w:line="240" w:lineRule="auto"/>
    </w:pPr>
    <w:rPr>
      <w:rFonts w:ascii="Calibri" w:eastAsia="Calibri" w:hAnsi="Calibri" w:cs="Times New Roman"/>
      <w:sz w:val="24"/>
      <w:szCs w:val="24"/>
      <w:lang w:val="en-US" w:eastAsia="en-US" w:bidi="en-US"/>
    </w:rPr>
  </w:style>
  <w:style w:type="character" w:customStyle="1" w:styleId="FooterChar">
    <w:name w:val="Footer Char"/>
    <w:basedOn w:val="DefaultParagraphFont"/>
    <w:link w:val="Footer"/>
    <w:rsid w:val="00017A88"/>
    <w:rPr>
      <w:rFonts w:ascii="Calibri" w:eastAsia="Calibri" w:hAnsi="Calibri" w:cs="Times New Roman"/>
      <w:sz w:val="24"/>
      <w:szCs w:val="24"/>
      <w:lang w:val="en-US" w:eastAsia="en-US" w:bidi="en-US"/>
    </w:rPr>
  </w:style>
  <w:style w:type="paragraph" w:styleId="DocumentMap">
    <w:name w:val="Document Map"/>
    <w:basedOn w:val="Normal"/>
    <w:link w:val="DocumentMapChar"/>
    <w:uiPriority w:val="99"/>
    <w:semiHidden/>
    <w:unhideWhenUsed/>
    <w:rsid w:val="00017A88"/>
    <w:pPr>
      <w:spacing w:after="0" w:line="240" w:lineRule="auto"/>
    </w:pPr>
    <w:rPr>
      <w:rFonts w:ascii="Tahoma" w:eastAsia="Calibri" w:hAnsi="Tahoma" w:cs="Tahoma"/>
      <w:sz w:val="16"/>
      <w:szCs w:val="16"/>
      <w:lang w:val="en-US" w:eastAsia="en-US" w:bidi="en-US"/>
    </w:rPr>
  </w:style>
  <w:style w:type="character" w:customStyle="1" w:styleId="DocumentMapChar">
    <w:name w:val="Document Map Char"/>
    <w:basedOn w:val="DefaultParagraphFont"/>
    <w:link w:val="DocumentMap"/>
    <w:uiPriority w:val="99"/>
    <w:semiHidden/>
    <w:rsid w:val="00017A88"/>
    <w:rPr>
      <w:rFonts w:ascii="Tahoma" w:eastAsia="Calibri" w:hAnsi="Tahoma" w:cs="Tahoma"/>
      <w:sz w:val="16"/>
      <w:szCs w:val="16"/>
      <w:lang w:val="en-US" w:eastAsia="en-US" w:bidi="en-US"/>
    </w:rPr>
  </w:style>
  <w:style w:type="character" w:styleId="Hyperlink">
    <w:name w:val="Hyperlink"/>
    <w:basedOn w:val="DefaultParagraphFont"/>
    <w:rsid w:val="00017A88"/>
    <w:rPr>
      <w:color w:val="0000FF"/>
      <w:u w:val="single"/>
    </w:rPr>
  </w:style>
  <w:style w:type="character" w:styleId="PageNumber">
    <w:name w:val="page number"/>
    <w:basedOn w:val="DefaultParagraphFont"/>
    <w:rsid w:val="008F0E05"/>
  </w:style>
  <w:style w:type="paragraph" w:styleId="BalloonText">
    <w:name w:val="Balloon Text"/>
    <w:basedOn w:val="Normal"/>
    <w:link w:val="BalloonTextChar"/>
    <w:uiPriority w:val="99"/>
    <w:semiHidden/>
    <w:unhideWhenUsed/>
    <w:rsid w:val="00F76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36746">
      <w:bodyDiv w:val="1"/>
      <w:marLeft w:val="0"/>
      <w:marRight w:val="0"/>
      <w:marTop w:val="0"/>
      <w:marBottom w:val="0"/>
      <w:divBdr>
        <w:top w:val="none" w:sz="0" w:space="0" w:color="auto"/>
        <w:left w:val="none" w:sz="0" w:space="0" w:color="auto"/>
        <w:bottom w:val="none" w:sz="0" w:space="0" w:color="auto"/>
        <w:right w:val="none" w:sz="0" w:space="0" w:color="auto"/>
      </w:divBdr>
    </w:div>
    <w:div w:id="39518666">
      <w:bodyDiv w:val="1"/>
      <w:marLeft w:val="0"/>
      <w:marRight w:val="0"/>
      <w:marTop w:val="0"/>
      <w:marBottom w:val="0"/>
      <w:divBdr>
        <w:top w:val="none" w:sz="0" w:space="0" w:color="auto"/>
        <w:left w:val="none" w:sz="0" w:space="0" w:color="auto"/>
        <w:bottom w:val="none" w:sz="0" w:space="0" w:color="auto"/>
        <w:right w:val="none" w:sz="0" w:space="0" w:color="auto"/>
      </w:divBdr>
    </w:div>
    <w:div w:id="160198498">
      <w:bodyDiv w:val="1"/>
      <w:marLeft w:val="0"/>
      <w:marRight w:val="0"/>
      <w:marTop w:val="0"/>
      <w:marBottom w:val="0"/>
      <w:divBdr>
        <w:top w:val="none" w:sz="0" w:space="0" w:color="auto"/>
        <w:left w:val="none" w:sz="0" w:space="0" w:color="auto"/>
        <w:bottom w:val="none" w:sz="0" w:space="0" w:color="auto"/>
        <w:right w:val="none" w:sz="0" w:space="0" w:color="auto"/>
      </w:divBdr>
    </w:div>
    <w:div w:id="6067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3BFCA-59FC-44D5-8789-2EF95495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32</Pages>
  <Words>5602</Words>
  <Characters>31938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JOE 97'</Company>
  <LinksUpToDate>false</LinksUpToDate>
  <CharactersWithSpaces>37466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 CELL</dc:creator>
  <cp:keywords/>
  <dc:description/>
  <cp:lastModifiedBy>ECA CELL</cp:lastModifiedBy>
  <cp:revision>105</cp:revision>
  <cp:lastPrinted>2011-05-14T04:01:00Z</cp:lastPrinted>
  <dcterms:created xsi:type="dcterms:W3CDTF">2011-05-22T07:06:00Z</dcterms:created>
  <dcterms:modified xsi:type="dcterms:W3CDTF">2011-05-14T04:20:00Z</dcterms:modified>
</cp:coreProperties>
</file>