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83" w:rsidRPr="00953103" w:rsidRDefault="00953103" w:rsidP="00953103">
      <w:pPr>
        <w:spacing w:after="0" w:line="240" w:lineRule="auto"/>
        <w:jc w:val="center"/>
        <w:rPr>
          <w:rFonts w:asciiTheme="majorBidi" w:hAnsiTheme="majorBidi" w:cstheme="majorBidi"/>
          <w:b/>
          <w:bCs/>
          <w:sz w:val="24"/>
          <w:szCs w:val="24"/>
        </w:rPr>
      </w:pPr>
      <w:r w:rsidRPr="00953103">
        <w:rPr>
          <w:rFonts w:asciiTheme="majorBidi" w:hAnsiTheme="majorBidi" w:cstheme="majorBidi"/>
          <w:b/>
          <w:bCs/>
          <w:sz w:val="24"/>
          <w:szCs w:val="24"/>
        </w:rPr>
        <w:t xml:space="preserve">PENERAPAN AL-IBRA’ PADA PEMBIAYAAN MURABAHAH MENURUT FATWA DEWAN SYARIAH NASIONAL NOMOR 47/DSN-MUI/II/2005 </w:t>
      </w:r>
      <w:r w:rsidRPr="00953103">
        <w:rPr>
          <w:rFonts w:ascii="Times New Roman" w:eastAsia="Times New Roman" w:hAnsi="Times New Roman" w:cs="Times New Roman"/>
          <w:b/>
          <w:bCs/>
          <w:sz w:val="24"/>
          <w:szCs w:val="24"/>
        </w:rPr>
        <w:t>TENTANG PENYELESAIAN PIUTANG MURABAHAH BAGI NASABAH TIDAK MAMPU MEMBAYAR</w:t>
      </w:r>
      <w:r w:rsidRPr="00953103">
        <w:rPr>
          <w:rFonts w:asciiTheme="majorBidi" w:hAnsiTheme="majorBidi" w:cstheme="majorBidi"/>
          <w:b/>
          <w:bCs/>
          <w:sz w:val="24"/>
          <w:szCs w:val="24"/>
        </w:rPr>
        <w:t xml:space="preserve"> PADA BNI SYARIAH KANTOR CABANG WUA-WUA KENDARI</w:t>
      </w:r>
    </w:p>
    <w:p w:rsidR="00A01F73" w:rsidRDefault="00A01F73" w:rsidP="004F1AAB">
      <w:pPr>
        <w:spacing w:after="0" w:line="480" w:lineRule="auto"/>
        <w:rPr>
          <w:rFonts w:asciiTheme="majorBidi" w:hAnsiTheme="majorBidi" w:cstheme="majorBidi"/>
          <w:b/>
          <w:bCs/>
          <w:sz w:val="24"/>
          <w:szCs w:val="24"/>
        </w:rPr>
      </w:pPr>
    </w:p>
    <w:p w:rsidR="00A01F73" w:rsidRPr="00D12460" w:rsidRDefault="00A01F73" w:rsidP="00291955">
      <w:pPr>
        <w:spacing w:after="0" w:line="480" w:lineRule="auto"/>
        <w:jc w:val="center"/>
        <w:rPr>
          <w:rFonts w:asciiTheme="majorBidi" w:hAnsiTheme="majorBidi" w:cstheme="majorBidi"/>
          <w:b/>
          <w:bCs/>
          <w:sz w:val="24"/>
          <w:szCs w:val="24"/>
        </w:rPr>
      </w:pPr>
    </w:p>
    <w:p w:rsidR="001D68AB" w:rsidRDefault="00882B1D" w:rsidP="000B710B">
      <w:pPr>
        <w:spacing w:after="0" w:line="240" w:lineRule="auto"/>
        <w:jc w:val="center"/>
        <w:rPr>
          <w:rFonts w:asciiTheme="majorBidi" w:hAnsiTheme="majorBidi" w:cstheme="majorBidi"/>
          <w:b/>
          <w:bCs/>
          <w:sz w:val="24"/>
          <w:szCs w:val="24"/>
          <w:lang w:val="id-ID"/>
        </w:rPr>
      </w:pPr>
      <w:r>
        <w:rPr>
          <w:rFonts w:asciiTheme="majorBidi" w:hAnsiTheme="majorBidi" w:cstheme="majorBidi"/>
          <w:b/>
          <w:bCs/>
          <w:noProof/>
          <w:sz w:val="24"/>
          <w:szCs w:val="24"/>
        </w:rPr>
        <w:drawing>
          <wp:inline distT="0" distB="0" distL="0" distR="0">
            <wp:extent cx="1637538" cy="1552630"/>
            <wp:effectExtent l="19050" t="0" r="762" b="0"/>
            <wp:docPr id="4" name="Picture 1" descr="E:\LOGO+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IAIN.jpg"/>
                    <pic:cNvPicPr>
                      <a:picLocks noChangeAspect="1" noChangeArrowheads="1"/>
                    </pic:cNvPicPr>
                  </pic:nvPicPr>
                  <pic:blipFill>
                    <a:blip r:embed="rId5"/>
                    <a:srcRect/>
                    <a:stretch>
                      <a:fillRect/>
                    </a:stretch>
                  </pic:blipFill>
                  <pic:spPr bwMode="auto">
                    <a:xfrm>
                      <a:off x="0" y="0"/>
                      <a:ext cx="1632396" cy="1547755"/>
                    </a:xfrm>
                    <a:prstGeom prst="rect">
                      <a:avLst/>
                    </a:prstGeom>
                    <a:noFill/>
                    <a:ln w="9525">
                      <a:noFill/>
                      <a:miter lim="800000"/>
                      <a:headEnd/>
                      <a:tailEnd/>
                    </a:ln>
                  </pic:spPr>
                </pic:pic>
              </a:graphicData>
            </a:graphic>
          </wp:inline>
        </w:drawing>
      </w:r>
    </w:p>
    <w:p w:rsidR="001D68AB" w:rsidRDefault="001D68AB" w:rsidP="000B710B">
      <w:pPr>
        <w:spacing w:after="0" w:line="240" w:lineRule="auto"/>
        <w:jc w:val="center"/>
        <w:rPr>
          <w:rFonts w:asciiTheme="majorBidi" w:hAnsiTheme="majorBidi" w:cstheme="majorBidi"/>
          <w:b/>
          <w:bCs/>
          <w:sz w:val="24"/>
          <w:szCs w:val="24"/>
          <w:lang w:val="id-ID"/>
        </w:rPr>
      </w:pPr>
    </w:p>
    <w:p w:rsidR="001D68AB" w:rsidRDefault="001D68AB" w:rsidP="000B710B">
      <w:pPr>
        <w:spacing w:after="0" w:line="240" w:lineRule="auto"/>
        <w:jc w:val="center"/>
        <w:rPr>
          <w:rFonts w:asciiTheme="majorBidi" w:hAnsiTheme="majorBidi" w:cstheme="majorBidi"/>
          <w:b/>
          <w:bCs/>
          <w:sz w:val="24"/>
          <w:szCs w:val="24"/>
          <w:lang w:val="id-ID"/>
        </w:rPr>
      </w:pPr>
    </w:p>
    <w:p w:rsidR="00D12460" w:rsidRPr="009A5250" w:rsidRDefault="009A5250" w:rsidP="000B710B">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SKRIPSI</w:t>
      </w:r>
    </w:p>
    <w:p w:rsidR="00AF5659" w:rsidRPr="00D12460" w:rsidRDefault="00AF5659" w:rsidP="000B710B">
      <w:pPr>
        <w:spacing w:after="0" w:line="240" w:lineRule="auto"/>
        <w:jc w:val="center"/>
        <w:rPr>
          <w:rFonts w:asciiTheme="majorBidi" w:hAnsiTheme="majorBidi" w:cstheme="majorBidi"/>
          <w:b/>
          <w:bCs/>
          <w:sz w:val="24"/>
          <w:szCs w:val="24"/>
        </w:rPr>
      </w:pPr>
    </w:p>
    <w:p w:rsidR="001D68AB" w:rsidRDefault="00D12460" w:rsidP="009A5250">
      <w:pPr>
        <w:spacing w:after="0" w:line="240" w:lineRule="auto"/>
        <w:jc w:val="center"/>
        <w:rPr>
          <w:rFonts w:asciiTheme="majorBidi" w:hAnsiTheme="majorBidi" w:cstheme="majorBidi"/>
          <w:b/>
          <w:bCs/>
          <w:sz w:val="24"/>
          <w:szCs w:val="24"/>
          <w:lang w:val="id-ID"/>
        </w:rPr>
      </w:pPr>
      <w:r w:rsidRPr="00D12460">
        <w:rPr>
          <w:rFonts w:asciiTheme="majorBidi" w:hAnsiTheme="majorBidi" w:cstheme="majorBidi"/>
          <w:b/>
          <w:bCs/>
          <w:sz w:val="24"/>
          <w:szCs w:val="24"/>
        </w:rPr>
        <w:t xml:space="preserve">Diajukan Untuk </w:t>
      </w:r>
      <w:r w:rsidR="001D68AB">
        <w:rPr>
          <w:rFonts w:asciiTheme="majorBidi" w:hAnsiTheme="majorBidi" w:cstheme="majorBidi"/>
          <w:b/>
          <w:bCs/>
          <w:sz w:val="24"/>
          <w:szCs w:val="24"/>
          <w:lang w:val="id-ID"/>
        </w:rPr>
        <w:t>Sala</w:t>
      </w:r>
      <w:r w:rsidR="004C39A0">
        <w:rPr>
          <w:rFonts w:asciiTheme="majorBidi" w:hAnsiTheme="majorBidi" w:cstheme="majorBidi"/>
          <w:b/>
          <w:bCs/>
          <w:sz w:val="24"/>
          <w:szCs w:val="24"/>
          <w:lang w:val="id-ID"/>
        </w:rPr>
        <w:t>h</w:t>
      </w:r>
      <w:r w:rsidR="001D68AB">
        <w:rPr>
          <w:rFonts w:asciiTheme="majorBidi" w:hAnsiTheme="majorBidi" w:cstheme="majorBidi"/>
          <w:b/>
          <w:bCs/>
          <w:sz w:val="24"/>
          <w:szCs w:val="24"/>
          <w:lang w:val="id-ID"/>
        </w:rPr>
        <w:t xml:space="preserve"> Satu Syarat </w:t>
      </w:r>
      <w:r w:rsidR="007355E5">
        <w:rPr>
          <w:rFonts w:asciiTheme="majorBidi" w:hAnsiTheme="majorBidi" w:cstheme="majorBidi"/>
          <w:b/>
          <w:bCs/>
          <w:sz w:val="24"/>
          <w:szCs w:val="24"/>
          <w:lang w:val="id-ID"/>
        </w:rPr>
        <w:t xml:space="preserve">Meraih </w:t>
      </w:r>
      <w:r w:rsidR="009A5250">
        <w:rPr>
          <w:rFonts w:asciiTheme="majorBidi" w:hAnsiTheme="majorBidi" w:cstheme="majorBidi"/>
          <w:b/>
          <w:bCs/>
          <w:sz w:val="24"/>
          <w:szCs w:val="24"/>
          <w:lang w:val="id-ID"/>
        </w:rPr>
        <w:t>Gelar Sarjana</w:t>
      </w:r>
      <w:r w:rsidR="001D68AB">
        <w:rPr>
          <w:rFonts w:asciiTheme="majorBidi" w:hAnsiTheme="majorBidi" w:cstheme="majorBidi"/>
          <w:b/>
          <w:bCs/>
          <w:sz w:val="24"/>
          <w:szCs w:val="24"/>
        </w:rPr>
        <w:t xml:space="preserve"> </w:t>
      </w:r>
    </w:p>
    <w:p w:rsidR="00AF5659" w:rsidRPr="001D68AB" w:rsidRDefault="007355E5" w:rsidP="007355E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 Program Studi Muamalah </w:t>
      </w:r>
      <w:r w:rsidR="00D12460" w:rsidRPr="00D12460">
        <w:rPr>
          <w:rFonts w:asciiTheme="majorBidi" w:hAnsiTheme="majorBidi" w:cstheme="majorBidi"/>
          <w:b/>
          <w:bCs/>
          <w:sz w:val="24"/>
          <w:szCs w:val="24"/>
        </w:rPr>
        <w:t xml:space="preserve">Jurusan Peradilan Agama </w:t>
      </w:r>
    </w:p>
    <w:p w:rsidR="00D12460" w:rsidRPr="00D12460" w:rsidRDefault="001D68AB" w:rsidP="00AF565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Pada </w:t>
      </w:r>
      <w:r w:rsidR="00DB2F0A">
        <w:rPr>
          <w:rFonts w:asciiTheme="majorBidi" w:hAnsiTheme="majorBidi" w:cstheme="majorBidi"/>
          <w:b/>
          <w:bCs/>
          <w:sz w:val="24"/>
          <w:szCs w:val="24"/>
        </w:rPr>
        <w:t>Fakultas Syariah</w:t>
      </w:r>
    </w:p>
    <w:p w:rsidR="00FD37D0" w:rsidRDefault="00B46782" w:rsidP="000B710B">
      <w:pPr>
        <w:spacing w:after="0" w:line="240" w:lineRule="auto"/>
        <w:jc w:val="center"/>
        <w:rPr>
          <w:rFonts w:asciiTheme="majorBidi" w:hAnsiTheme="majorBidi" w:cstheme="majorBidi"/>
          <w:b/>
          <w:bCs/>
          <w:sz w:val="24"/>
          <w:szCs w:val="24"/>
        </w:rPr>
      </w:pPr>
      <w:r w:rsidRPr="00D12460">
        <w:rPr>
          <w:rFonts w:asciiTheme="majorBidi" w:hAnsiTheme="majorBidi" w:cstheme="majorBidi"/>
          <w:b/>
          <w:bCs/>
          <w:sz w:val="24"/>
          <w:szCs w:val="24"/>
        </w:rPr>
        <w:t>IAIN Kendari</w:t>
      </w:r>
    </w:p>
    <w:p w:rsidR="00FD37D0" w:rsidRDefault="00FD37D0" w:rsidP="00FD37D0">
      <w:pPr>
        <w:spacing w:after="0" w:line="480" w:lineRule="auto"/>
        <w:jc w:val="center"/>
        <w:rPr>
          <w:rFonts w:asciiTheme="majorBidi" w:hAnsiTheme="majorBidi" w:cstheme="majorBidi"/>
          <w:b/>
          <w:bCs/>
          <w:sz w:val="24"/>
          <w:szCs w:val="24"/>
        </w:rPr>
      </w:pPr>
    </w:p>
    <w:p w:rsidR="00D12460" w:rsidRDefault="00D12460" w:rsidP="00B551C8">
      <w:pPr>
        <w:spacing w:after="0" w:line="240" w:lineRule="auto"/>
        <w:jc w:val="center"/>
        <w:rPr>
          <w:rFonts w:asciiTheme="majorBidi" w:hAnsiTheme="majorBidi" w:cstheme="majorBidi"/>
          <w:b/>
          <w:bCs/>
          <w:sz w:val="24"/>
          <w:szCs w:val="24"/>
          <w:lang w:val="id-ID"/>
        </w:rPr>
      </w:pPr>
      <w:r w:rsidRPr="00D12460">
        <w:rPr>
          <w:rFonts w:asciiTheme="majorBidi" w:hAnsiTheme="majorBidi" w:cstheme="majorBidi"/>
          <w:b/>
          <w:bCs/>
          <w:sz w:val="24"/>
          <w:szCs w:val="24"/>
        </w:rPr>
        <w:t>Oleh</w:t>
      </w:r>
      <w:r>
        <w:rPr>
          <w:rFonts w:asciiTheme="majorBidi" w:hAnsiTheme="majorBidi" w:cstheme="majorBidi"/>
          <w:b/>
          <w:bCs/>
          <w:sz w:val="24"/>
          <w:szCs w:val="24"/>
        </w:rPr>
        <w:t>:</w:t>
      </w:r>
    </w:p>
    <w:p w:rsidR="001D68AB" w:rsidRPr="001D68AB" w:rsidRDefault="001D68AB" w:rsidP="00B551C8">
      <w:pPr>
        <w:spacing w:after="0" w:line="240" w:lineRule="auto"/>
        <w:jc w:val="center"/>
        <w:rPr>
          <w:rFonts w:asciiTheme="majorBidi" w:hAnsiTheme="majorBidi" w:cstheme="majorBidi"/>
          <w:b/>
          <w:bCs/>
          <w:sz w:val="24"/>
          <w:szCs w:val="24"/>
          <w:lang w:val="id-ID"/>
        </w:rPr>
      </w:pPr>
    </w:p>
    <w:p w:rsidR="00D12460" w:rsidRPr="00D12460" w:rsidRDefault="00D12460" w:rsidP="00B551C8">
      <w:pPr>
        <w:spacing w:after="0" w:line="240" w:lineRule="auto"/>
        <w:jc w:val="center"/>
        <w:rPr>
          <w:rFonts w:asciiTheme="majorBidi" w:hAnsiTheme="majorBidi" w:cstheme="majorBidi"/>
          <w:b/>
          <w:bCs/>
          <w:sz w:val="24"/>
          <w:szCs w:val="24"/>
          <w:u w:val="single"/>
        </w:rPr>
      </w:pPr>
      <w:r w:rsidRPr="00D12460">
        <w:rPr>
          <w:rFonts w:asciiTheme="majorBidi" w:hAnsiTheme="majorBidi" w:cstheme="majorBidi"/>
          <w:b/>
          <w:bCs/>
          <w:sz w:val="24"/>
          <w:szCs w:val="24"/>
          <w:u w:val="single"/>
        </w:rPr>
        <w:t>MUTMAINNAH</w:t>
      </w:r>
    </w:p>
    <w:p w:rsidR="00D12460" w:rsidRDefault="00FD7057" w:rsidP="00B551C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NIM: </w:t>
      </w:r>
      <w:r w:rsidR="00D12460" w:rsidRPr="00D12460">
        <w:rPr>
          <w:rFonts w:asciiTheme="majorBidi" w:hAnsiTheme="majorBidi" w:cstheme="majorBidi"/>
          <w:b/>
          <w:bCs/>
          <w:sz w:val="24"/>
          <w:szCs w:val="24"/>
        </w:rPr>
        <w:t>11020102013</w:t>
      </w:r>
    </w:p>
    <w:p w:rsidR="00287280" w:rsidRDefault="00287280" w:rsidP="00FD37D0">
      <w:pPr>
        <w:spacing w:after="0" w:line="480" w:lineRule="auto"/>
        <w:rPr>
          <w:rFonts w:asciiTheme="majorBidi" w:hAnsiTheme="majorBidi" w:cstheme="majorBidi"/>
          <w:b/>
          <w:bCs/>
          <w:sz w:val="24"/>
          <w:szCs w:val="24"/>
        </w:rPr>
      </w:pPr>
    </w:p>
    <w:p w:rsidR="009C4499" w:rsidRDefault="009C4499" w:rsidP="00FD37D0">
      <w:pPr>
        <w:spacing w:after="0" w:line="480" w:lineRule="auto"/>
        <w:rPr>
          <w:rFonts w:asciiTheme="majorBidi" w:hAnsiTheme="majorBidi" w:cstheme="majorBidi"/>
          <w:b/>
          <w:bCs/>
          <w:sz w:val="24"/>
          <w:szCs w:val="24"/>
        </w:rPr>
      </w:pPr>
    </w:p>
    <w:p w:rsidR="00A01F73" w:rsidRPr="00D12460" w:rsidRDefault="00A01F73" w:rsidP="00FD37D0">
      <w:pPr>
        <w:spacing w:after="0" w:line="480" w:lineRule="auto"/>
        <w:rPr>
          <w:rFonts w:asciiTheme="majorBidi" w:hAnsiTheme="majorBidi" w:cstheme="majorBidi"/>
          <w:b/>
          <w:bCs/>
          <w:sz w:val="24"/>
          <w:szCs w:val="24"/>
        </w:rPr>
      </w:pPr>
    </w:p>
    <w:p w:rsidR="005F2353" w:rsidRDefault="00D12460" w:rsidP="005F2353">
      <w:pPr>
        <w:spacing w:after="0" w:line="240" w:lineRule="auto"/>
        <w:jc w:val="center"/>
        <w:rPr>
          <w:rFonts w:asciiTheme="majorBidi" w:hAnsiTheme="majorBidi" w:cstheme="majorBidi"/>
          <w:b/>
          <w:bCs/>
          <w:sz w:val="24"/>
          <w:szCs w:val="24"/>
        </w:rPr>
      </w:pPr>
      <w:r w:rsidRPr="00D12460">
        <w:rPr>
          <w:rFonts w:asciiTheme="majorBidi" w:hAnsiTheme="majorBidi" w:cstheme="majorBidi"/>
          <w:b/>
          <w:bCs/>
          <w:sz w:val="24"/>
          <w:szCs w:val="24"/>
        </w:rPr>
        <w:t>FAKULT</w:t>
      </w:r>
      <w:r w:rsidR="00B46782">
        <w:rPr>
          <w:rFonts w:asciiTheme="majorBidi" w:hAnsiTheme="majorBidi" w:cstheme="majorBidi"/>
          <w:b/>
          <w:bCs/>
          <w:sz w:val="24"/>
          <w:szCs w:val="24"/>
        </w:rPr>
        <w:t>A</w:t>
      </w:r>
      <w:r w:rsidRPr="00D12460">
        <w:rPr>
          <w:rFonts w:asciiTheme="majorBidi" w:hAnsiTheme="majorBidi" w:cstheme="majorBidi"/>
          <w:b/>
          <w:bCs/>
          <w:sz w:val="24"/>
          <w:szCs w:val="24"/>
        </w:rPr>
        <w:t>S SYARIAH</w:t>
      </w:r>
    </w:p>
    <w:p w:rsidR="00D12460" w:rsidRPr="001D68AB" w:rsidRDefault="001D68AB" w:rsidP="005F2353">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INSTITUT AGAMA ISLAM </w:t>
      </w:r>
      <w:r w:rsidR="00DE671A">
        <w:rPr>
          <w:rFonts w:asciiTheme="majorBidi" w:hAnsiTheme="majorBidi" w:cstheme="majorBidi"/>
          <w:b/>
          <w:bCs/>
          <w:sz w:val="24"/>
          <w:szCs w:val="24"/>
          <w:lang w:val="id-ID"/>
        </w:rPr>
        <w:t xml:space="preserve">NEGERI </w:t>
      </w:r>
      <w:r>
        <w:rPr>
          <w:rFonts w:asciiTheme="majorBidi" w:hAnsiTheme="majorBidi" w:cstheme="majorBidi"/>
          <w:b/>
          <w:bCs/>
          <w:sz w:val="24"/>
          <w:szCs w:val="24"/>
          <w:lang w:val="id-ID"/>
        </w:rPr>
        <w:t>KENDARI</w:t>
      </w:r>
    </w:p>
    <w:p w:rsidR="00D12460" w:rsidRDefault="00D12460" w:rsidP="00287280">
      <w:pPr>
        <w:spacing w:after="0" w:line="240" w:lineRule="auto"/>
        <w:jc w:val="center"/>
        <w:rPr>
          <w:rFonts w:asciiTheme="majorBidi" w:hAnsiTheme="majorBidi" w:cstheme="majorBidi"/>
          <w:b/>
          <w:bCs/>
          <w:sz w:val="24"/>
          <w:szCs w:val="24"/>
        </w:rPr>
      </w:pPr>
      <w:r w:rsidRPr="00D12460">
        <w:rPr>
          <w:rFonts w:asciiTheme="majorBidi" w:hAnsiTheme="majorBidi" w:cstheme="majorBidi"/>
          <w:b/>
          <w:bCs/>
          <w:sz w:val="24"/>
          <w:szCs w:val="24"/>
        </w:rPr>
        <w:t>2015</w:t>
      </w: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766AD2">
      <w:pPr>
        <w:spacing w:after="0" w:line="480" w:lineRule="exact"/>
        <w:jc w:val="center"/>
        <w:rPr>
          <w:rFonts w:asciiTheme="majorBidi" w:hAnsiTheme="majorBidi" w:cstheme="majorBidi"/>
          <w:b/>
          <w:bCs/>
          <w:sz w:val="24"/>
          <w:szCs w:val="24"/>
        </w:rPr>
      </w:pPr>
      <w:r w:rsidRPr="00C632EF">
        <w:rPr>
          <w:rFonts w:asciiTheme="majorBidi" w:hAnsiTheme="majorBidi" w:cstheme="majorBidi"/>
          <w:b/>
          <w:bCs/>
          <w:sz w:val="24"/>
          <w:szCs w:val="24"/>
        </w:rPr>
        <w:lastRenderedPageBreak/>
        <w:t>DAFTAR ISI</w:t>
      </w:r>
    </w:p>
    <w:p w:rsidR="00766AD2" w:rsidRPr="00B662C3" w:rsidRDefault="00766AD2" w:rsidP="00766AD2">
      <w:pPr>
        <w:spacing w:after="0" w:line="480" w:lineRule="exact"/>
        <w:jc w:val="center"/>
        <w:rPr>
          <w:rFonts w:asciiTheme="majorBidi" w:hAnsiTheme="majorBidi" w:cstheme="majorBidi"/>
          <w:b/>
          <w:bCs/>
          <w:sz w:val="24"/>
          <w:szCs w:val="24"/>
        </w:rPr>
      </w:pPr>
    </w:p>
    <w:p w:rsidR="00766AD2" w:rsidRPr="00E32D4F" w:rsidRDefault="00766AD2" w:rsidP="00766AD2">
      <w:pPr>
        <w:spacing w:after="0" w:line="480" w:lineRule="exact"/>
        <w:jc w:val="both"/>
        <w:rPr>
          <w:rFonts w:asciiTheme="majorBidi" w:hAnsiTheme="majorBidi" w:cstheme="majorBidi"/>
          <w:b/>
          <w:bCs/>
          <w:sz w:val="24"/>
          <w:szCs w:val="24"/>
        </w:rPr>
      </w:pPr>
      <w:r>
        <w:rPr>
          <w:rFonts w:asciiTheme="majorBidi" w:hAnsiTheme="majorBidi" w:cstheme="majorBidi"/>
          <w:b/>
          <w:bCs/>
          <w:sz w:val="24"/>
          <w:szCs w:val="24"/>
        </w:rPr>
        <w:t>HALAMAN JUDUL</w:t>
      </w:r>
    </w:p>
    <w:p w:rsidR="00766AD2" w:rsidRDefault="00766AD2" w:rsidP="00766AD2">
      <w:pPr>
        <w:spacing w:after="0" w:line="480" w:lineRule="exact"/>
        <w:jc w:val="both"/>
        <w:rPr>
          <w:rFonts w:asciiTheme="majorBidi" w:hAnsiTheme="majorBidi" w:cstheme="majorBidi"/>
          <w:b/>
          <w:bCs/>
          <w:sz w:val="24"/>
          <w:szCs w:val="24"/>
        </w:rPr>
      </w:pPr>
      <w:r w:rsidRPr="00E32D4F">
        <w:rPr>
          <w:rFonts w:asciiTheme="majorBidi" w:hAnsiTheme="majorBidi" w:cstheme="majorBidi"/>
          <w:b/>
          <w:bCs/>
          <w:sz w:val="24"/>
          <w:szCs w:val="24"/>
        </w:rPr>
        <w:t xml:space="preserve">HALAMAN </w:t>
      </w:r>
      <w:r>
        <w:rPr>
          <w:rFonts w:asciiTheme="majorBidi" w:hAnsiTheme="majorBidi" w:cstheme="majorBidi"/>
          <w:b/>
          <w:bCs/>
          <w:sz w:val="24"/>
          <w:szCs w:val="24"/>
        </w:rPr>
        <w:t>PERNYATAAN KEASALIAN SKRIPSI</w:t>
      </w:r>
    </w:p>
    <w:p w:rsidR="00766AD2" w:rsidRDefault="00766AD2" w:rsidP="00766AD2">
      <w:pPr>
        <w:spacing w:after="0" w:line="480" w:lineRule="exact"/>
        <w:jc w:val="both"/>
        <w:rPr>
          <w:rFonts w:asciiTheme="majorBidi" w:hAnsiTheme="majorBidi" w:cstheme="majorBidi"/>
          <w:b/>
          <w:bCs/>
          <w:sz w:val="24"/>
          <w:szCs w:val="24"/>
        </w:rPr>
      </w:pPr>
      <w:r>
        <w:rPr>
          <w:rFonts w:asciiTheme="majorBidi" w:hAnsiTheme="majorBidi" w:cstheme="majorBidi"/>
          <w:b/>
          <w:bCs/>
          <w:sz w:val="24"/>
          <w:szCs w:val="24"/>
        </w:rPr>
        <w:t>HALAMAN PENGESAHAN</w:t>
      </w:r>
    </w:p>
    <w:p w:rsidR="00766AD2" w:rsidRDefault="00766AD2" w:rsidP="00766AD2">
      <w:pPr>
        <w:spacing w:after="0" w:line="480" w:lineRule="exact"/>
        <w:jc w:val="both"/>
        <w:rPr>
          <w:rFonts w:asciiTheme="majorBidi" w:hAnsiTheme="majorBidi" w:cstheme="majorBidi"/>
          <w:b/>
          <w:bCs/>
          <w:sz w:val="24"/>
          <w:szCs w:val="24"/>
        </w:rPr>
      </w:pPr>
      <w:r>
        <w:rPr>
          <w:rFonts w:asciiTheme="majorBidi" w:hAnsiTheme="majorBidi" w:cstheme="majorBidi"/>
          <w:b/>
          <w:bCs/>
          <w:sz w:val="24"/>
          <w:szCs w:val="24"/>
        </w:rPr>
        <w:t>MOTTO</w:t>
      </w:r>
    </w:p>
    <w:p w:rsidR="00766AD2" w:rsidRPr="00E32D4F" w:rsidRDefault="00766AD2" w:rsidP="00766AD2">
      <w:pPr>
        <w:spacing w:after="0" w:line="480" w:lineRule="exact"/>
        <w:jc w:val="both"/>
        <w:rPr>
          <w:rFonts w:asciiTheme="majorBidi" w:hAnsiTheme="majorBidi" w:cstheme="majorBidi"/>
          <w:b/>
          <w:bCs/>
          <w:sz w:val="24"/>
          <w:szCs w:val="24"/>
        </w:rPr>
      </w:pPr>
      <w:r>
        <w:rPr>
          <w:rFonts w:asciiTheme="majorBidi" w:hAnsiTheme="majorBidi" w:cstheme="majorBidi"/>
          <w:b/>
          <w:bCs/>
          <w:sz w:val="24"/>
          <w:szCs w:val="24"/>
        </w:rPr>
        <w:t>PERSEMBAHAN</w:t>
      </w:r>
    </w:p>
    <w:p w:rsidR="00766AD2" w:rsidRPr="00E32D4F" w:rsidRDefault="00766AD2" w:rsidP="00766AD2">
      <w:pPr>
        <w:spacing w:after="0" w:line="480" w:lineRule="exact"/>
        <w:jc w:val="both"/>
        <w:rPr>
          <w:rFonts w:asciiTheme="majorBidi" w:hAnsiTheme="majorBidi" w:cstheme="majorBidi"/>
          <w:b/>
          <w:sz w:val="24"/>
          <w:szCs w:val="24"/>
        </w:rPr>
      </w:pPr>
      <w:r w:rsidRPr="00E32D4F">
        <w:rPr>
          <w:rFonts w:asciiTheme="majorBidi" w:hAnsiTheme="majorBidi" w:cstheme="majorBidi"/>
          <w:b/>
          <w:sz w:val="24"/>
          <w:szCs w:val="24"/>
        </w:rPr>
        <w:t>KATA PENGANTAR</w:t>
      </w:r>
    </w:p>
    <w:p w:rsidR="00766AD2" w:rsidRDefault="00766AD2" w:rsidP="00766AD2">
      <w:pPr>
        <w:spacing w:after="0" w:line="480" w:lineRule="exact"/>
        <w:jc w:val="both"/>
        <w:rPr>
          <w:rFonts w:asciiTheme="majorBidi" w:hAnsiTheme="majorBidi" w:cstheme="majorBidi"/>
          <w:b/>
          <w:bCs/>
          <w:sz w:val="24"/>
          <w:szCs w:val="24"/>
        </w:rPr>
      </w:pPr>
      <w:r w:rsidRPr="00E32D4F">
        <w:rPr>
          <w:rFonts w:asciiTheme="majorBidi" w:hAnsiTheme="majorBidi" w:cstheme="majorBidi"/>
          <w:b/>
          <w:bCs/>
          <w:sz w:val="24"/>
          <w:szCs w:val="24"/>
        </w:rPr>
        <w:t>DAFTAR ISI</w:t>
      </w:r>
    </w:p>
    <w:p w:rsidR="00766AD2" w:rsidRPr="00E32D4F" w:rsidRDefault="00766AD2" w:rsidP="00766AD2">
      <w:pPr>
        <w:spacing w:after="0" w:line="480" w:lineRule="exact"/>
        <w:jc w:val="both"/>
        <w:rPr>
          <w:rFonts w:asciiTheme="majorBidi" w:hAnsiTheme="majorBidi" w:cstheme="majorBidi"/>
          <w:b/>
          <w:sz w:val="24"/>
          <w:szCs w:val="24"/>
        </w:rPr>
      </w:pPr>
      <w:r>
        <w:rPr>
          <w:rFonts w:asciiTheme="majorBidi" w:hAnsiTheme="majorBidi" w:cstheme="majorBidi"/>
          <w:b/>
          <w:bCs/>
          <w:sz w:val="24"/>
          <w:szCs w:val="24"/>
        </w:rPr>
        <w:t>ABSTRAK</w:t>
      </w:r>
    </w:p>
    <w:p w:rsidR="00766AD2" w:rsidRPr="006C3D3C" w:rsidRDefault="00766AD2" w:rsidP="00766AD2">
      <w:pPr>
        <w:tabs>
          <w:tab w:val="left" w:leader="dot" w:pos="8647"/>
        </w:tabs>
        <w:spacing w:after="0" w:line="480" w:lineRule="exact"/>
        <w:jc w:val="both"/>
        <w:rPr>
          <w:rFonts w:asciiTheme="majorBidi" w:hAnsiTheme="majorBidi" w:cstheme="majorBidi"/>
          <w:sz w:val="24"/>
          <w:szCs w:val="24"/>
        </w:rPr>
      </w:pPr>
      <w:r w:rsidRPr="00E32D4F">
        <w:rPr>
          <w:rFonts w:asciiTheme="majorBidi" w:hAnsiTheme="majorBidi" w:cstheme="majorBidi"/>
          <w:b/>
          <w:sz w:val="24"/>
          <w:szCs w:val="24"/>
        </w:rPr>
        <w:t xml:space="preserve">BAB  I  PENDAHULUAN </w:t>
      </w:r>
      <w:r>
        <w:rPr>
          <w:rFonts w:asciiTheme="majorBidi" w:hAnsiTheme="majorBidi" w:cstheme="majorBidi"/>
          <w:sz w:val="24"/>
          <w:szCs w:val="24"/>
        </w:rPr>
        <w:tab/>
        <w:t>1-6</w:t>
      </w:r>
    </w:p>
    <w:p w:rsidR="00766AD2" w:rsidRPr="00B26654" w:rsidRDefault="00766AD2" w:rsidP="00766AD2">
      <w:pPr>
        <w:pStyle w:val="ListParagraph"/>
        <w:numPr>
          <w:ilvl w:val="0"/>
          <w:numId w:val="1"/>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 xml:space="preserve">Latar Belakang </w:t>
      </w:r>
      <w:r w:rsidRPr="00B26654">
        <w:rPr>
          <w:rFonts w:asciiTheme="majorBidi" w:hAnsiTheme="majorBidi" w:cstheme="majorBidi"/>
          <w:sz w:val="24"/>
          <w:szCs w:val="24"/>
        </w:rPr>
        <w:tab/>
        <w:t>1</w:t>
      </w:r>
    </w:p>
    <w:p w:rsidR="00766AD2" w:rsidRPr="00B26654" w:rsidRDefault="00766AD2" w:rsidP="00766AD2">
      <w:pPr>
        <w:pStyle w:val="ListParagraph"/>
        <w:numPr>
          <w:ilvl w:val="0"/>
          <w:numId w:val="1"/>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Fokus Masalah</w:t>
      </w:r>
      <w:r w:rsidRPr="00B26654">
        <w:rPr>
          <w:rFonts w:asciiTheme="majorBidi" w:hAnsiTheme="majorBidi" w:cstheme="majorBidi"/>
          <w:sz w:val="24"/>
          <w:szCs w:val="24"/>
        </w:rPr>
        <w:tab/>
      </w:r>
      <w:r>
        <w:rPr>
          <w:rFonts w:asciiTheme="majorBidi" w:hAnsiTheme="majorBidi" w:cstheme="majorBidi"/>
          <w:sz w:val="24"/>
          <w:szCs w:val="24"/>
        </w:rPr>
        <w:t>4</w:t>
      </w:r>
    </w:p>
    <w:p w:rsidR="00766AD2" w:rsidRPr="00B26654" w:rsidRDefault="00766AD2" w:rsidP="00766AD2">
      <w:pPr>
        <w:pStyle w:val="ListParagraph"/>
        <w:numPr>
          <w:ilvl w:val="0"/>
          <w:numId w:val="1"/>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 xml:space="preserve">Rumusan Masalah </w:t>
      </w:r>
      <w:r w:rsidRPr="00B26654">
        <w:rPr>
          <w:rFonts w:asciiTheme="majorBidi" w:hAnsiTheme="majorBidi" w:cstheme="majorBidi"/>
          <w:sz w:val="24"/>
          <w:szCs w:val="24"/>
        </w:rPr>
        <w:tab/>
      </w:r>
      <w:r>
        <w:rPr>
          <w:rFonts w:asciiTheme="majorBidi" w:hAnsiTheme="majorBidi" w:cstheme="majorBidi"/>
          <w:sz w:val="24"/>
          <w:szCs w:val="24"/>
        </w:rPr>
        <w:t>4</w:t>
      </w:r>
    </w:p>
    <w:p w:rsidR="00766AD2" w:rsidRPr="00B26654" w:rsidRDefault="00766AD2" w:rsidP="00766AD2">
      <w:pPr>
        <w:pStyle w:val="ListParagraph"/>
        <w:numPr>
          <w:ilvl w:val="0"/>
          <w:numId w:val="1"/>
        </w:numPr>
        <w:tabs>
          <w:tab w:val="lef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lang w:val="en-US"/>
        </w:rPr>
        <w:t>Tujuan dan Manfaat Penelitian</w:t>
      </w:r>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rPr>
        <w:t>4</w:t>
      </w:r>
    </w:p>
    <w:p w:rsidR="00766AD2" w:rsidRPr="006C3D3C" w:rsidRDefault="00766AD2" w:rsidP="00766AD2">
      <w:pPr>
        <w:pStyle w:val="ListParagraph"/>
        <w:numPr>
          <w:ilvl w:val="0"/>
          <w:numId w:val="1"/>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Definisi Operasional</w:t>
      </w:r>
      <w:r w:rsidRPr="00B26654">
        <w:rPr>
          <w:rFonts w:asciiTheme="majorBidi" w:hAnsiTheme="majorBidi" w:cstheme="majorBidi"/>
          <w:sz w:val="24"/>
          <w:szCs w:val="24"/>
        </w:rPr>
        <w:tab/>
      </w:r>
      <w:r>
        <w:rPr>
          <w:rFonts w:asciiTheme="majorBidi" w:hAnsiTheme="majorBidi" w:cstheme="majorBidi"/>
          <w:sz w:val="24"/>
          <w:szCs w:val="24"/>
        </w:rPr>
        <w:t>5</w:t>
      </w:r>
    </w:p>
    <w:p w:rsidR="00766AD2" w:rsidRPr="00DF038E" w:rsidRDefault="00766AD2" w:rsidP="00766AD2">
      <w:pPr>
        <w:pStyle w:val="ListParagraph"/>
        <w:tabs>
          <w:tab w:val="left" w:leader="dot" w:pos="8505"/>
        </w:tabs>
        <w:bidi w:val="0"/>
        <w:spacing w:after="0" w:line="480" w:lineRule="exact"/>
        <w:ind w:left="0"/>
        <w:jc w:val="both"/>
        <w:rPr>
          <w:rFonts w:asciiTheme="majorBidi" w:hAnsiTheme="majorBidi" w:cstheme="majorBidi"/>
          <w:sz w:val="24"/>
          <w:szCs w:val="24"/>
          <w:lang w:val="en-US"/>
        </w:rPr>
      </w:pPr>
      <w:r w:rsidRPr="00E32D4F">
        <w:rPr>
          <w:rFonts w:asciiTheme="majorBidi" w:hAnsiTheme="majorBidi" w:cstheme="majorBidi"/>
          <w:b/>
          <w:sz w:val="24"/>
          <w:szCs w:val="24"/>
        </w:rPr>
        <w:t xml:space="preserve">BAB  II  </w:t>
      </w:r>
      <w:r w:rsidRPr="00E32D4F">
        <w:rPr>
          <w:rFonts w:asciiTheme="majorBidi" w:hAnsiTheme="majorBidi" w:cstheme="majorBidi"/>
          <w:b/>
          <w:sz w:val="24"/>
          <w:szCs w:val="24"/>
          <w:lang w:val="en-US"/>
        </w:rPr>
        <w:t>TINJAUN</w:t>
      </w:r>
      <w:r w:rsidRPr="00E32D4F">
        <w:rPr>
          <w:rFonts w:asciiTheme="majorBidi" w:hAnsiTheme="majorBidi" w:cstheme="majorBidi"/>
          <w:b/>
          <w:sz w:val="24"/>
          <w:szCs w:val="24"/>
        </w:rPr>
        <w:t xml:space="preserve"> </w:t>
      </w:r>
      <w:r>
        <w:rPr>
          <w:rFonts w:asciiTheme="majorBidi" w:hAnsiTheme="majorBidi" w:cstheme="majorBidi"/>
          <w:b/>
          <w:sz w:val="24"/>
          <w:szCs w:val="24"/>
        </w:rPr>
        <w:t>KE</w:t>
      </w:r>
      <w:r w:rsidRPr="00E32D4F">
        <w:rPr>
          <w:rFonts w:asciiTheme="majorBidi" w:hAnsiTheme="majorBidi" w:cstheme="majorBidi"/>
          <w:b/>
          <w:sz w:val="24"/>
          <w:szCs w:val="24"/>
          <w:lang w:val="en-US"/>
        </w:rPr>
        <w:t>PUSTAKA</w:t>
      </w:r>
      <w:r>
        <w:rPr>
          <w:rFonts w:asciiTheme="majorBidi" w:hAnsiTheme="majorBidi" w:cstheme="majorBidi"/>
          <w:b/>
          <w:sz w:val="24"/>
          <w:szCs w:val="24"/>
        </w:rPr>
        <w:t>AN</w:t>
      </w:r>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rPr>
        <w:t>7-4</w:t>
      </w:r>
      <w:r>
        <w:rPr>
          <w:rFonts w:asciiTheme="majorBidi" w:hAnsiTheme="majorBidi" w:cstheme="majorBidi"/>
          <w:sz w:val="24"/>
          <w:szCs w:val="24"/>
          <w:lang w:val="en-US"/>
        </w:rPr>
        <w:t>0</w:t>
      </w:r>
    </w:p>
    <w:p w:rsidR="00766AD2" w:rsidRPr="00B26654" w:rsidRDefault="00766AD2" w:rsidP="00766AD2">
      <w:pPr>
        <w:pStyle w:val="ListParagraph"/>
        <w:numPr>
          <w:ilvl w:val="0"/>
          <w:numId w:val="2"/>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lang w:val="en-US"/>
        </w:rPr>
        <w:t>Kajian Relavan</w:t>
      </w:r>
      <w:r w:rsidRPr="00B26654">
        <w:rPr>
          <w:rFonts w:asciiTheme="majorBidi" w:hAnsiTheme="majorBidi" w:cstheme="majorBidi"/>
          <w:sz w:val="24"/>
          <w:szCs w:val="24"/>
        </w:rPr>
        <w:tab/>
      </w:r>
      <w:r>
        <w:rPr>
          <w:rFonts w:asciiTheme="majorBidi" w:hAnsiTheme="majorBidi" w:cstheme="majorBidi"/>
          <w:sz w:val="24"/>
          <w:szCs w:val="24"/>
        </w:rPr>
        <w:t>7</w:t>
      </w:r>
    </w:p>
    <w:p w:rsidR="00766AD2" w:rsidRDefault="00766AD2" w:rsidP="00766AD2">
      <w:pPr>
        <w:pStyle w:val="ListParagraph"/>
        <w:numPr>
          <w:ilvl w:val="0"/>
          <w:numId w:val="2"/>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lang w:val="en-US"/>
        </w:rPr>
        <w:t>Gambaran Umum Tentang Penghapusan Utang (Al-Ibra’)</w:t>
      </w:r>
      <w:r w:rsidRPr="00B26654">
        <w:rPr>
          <w:rFonts w:asciiTheme="majorBidi" w:hAnsiTheme="majorBidi" w:cstheme="majorBidi"/>
          <w:sz w:val="24"/>
          <w:szCs w:val="24"/>
        </w:rPr>
        <w:tab/>
      </w:r>
      <w:r>
        <w:rPr>
          <w:rFonts w:asciiTheme="majorBidi" w:hAnsiTheme="majorBidi" w:cstheme="majorBidi"/>
          <w:sz w:val="24"/>
          <w:szCs w:val="24"/>
        </w:rPr>
        <w:t>8</w:t>
      </w:r>
    </w:p>
    <w:p w:rsidR="00766AD2" w:rsidRPr="00835A6E" w:rsidRDefault="00766AD2" w:rsidP="00766AD2">
      <w:pPr>
        <w:pStyle w:val="ListParagraph"/>
        <w:numPr>
          <w:ilvl w:val="0"/>
          <w:numId w:val="2"/>
        </w:numPr>
        <w:tabs>
          <w:tab w:val="right" w:leader="dot" w:pos="8789"/>
        </w:tabs>
        <w:bidi w:val="0"/>
        <w:spacing w:after="0" w:line="480" w:lineRule="exact"/>
        <w:ind w:left="1276"/>
        <w:jc w:val="both"/>
        <w:rPr>
          <w:rFonts w:asciiTheme="majorBidi" w:hAnsiTheme="majorBidi" w:cstheme="majorBidi"/>
          <w:sz w:val="24"/>
          <w:szCs w:val="24"/>
        </w:rPr>
      </w:pPr>
      <w:r w:rsidRPr="00835A6E">
        <w:rPr>
          <w:rFonts w:asciiTheme="majorBidi" w:eastAsia="Times New Roman" w:hAnsiTheme="majorBidi" w:cstheme="majorBidi"/>
          <w:sz w:val="24"/>
          <w:szCs w:val="24"/>
        </w:rPr>
        <w:t>Fatwa-Fatwa DSN-MUI Terkait Murabahah</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1</w:t>
      </w:r>
      <w:r>
        <w:rPr>
          <w:rFonts w:asciiTheme="majorBidi" w:eastAsia="Times New Roman" w:hAnsiTheme="majorBidi" w:cstheme="majorBidi"/>
          <w:sz w:val="24"/>
          <w:szCs w:val="24"/>
          <w:lang w:val="en-US"/>
        </w:rPr>
        <w:t>2</w:t>
      </w:r>
    </w:p>
    <w:p w:rsidR="00766AD2" w:rsidRPr="00835A6E" w:rsidRDefault="00766AD2" w:rsidP="00766AD2">
      <w:pPr>
        <w:pStyle w:val="ListParagraph"/>
        <w:numPr>
          <w:ilvl w:val="0"/>
          <w:numId w:val="2"/>
        </w:numPr>
        <w:tabs>
          <w:tab w:val="right" w:leader="dot" w:pos="8789"/>
        </w:tabs>
        <w:bidi w:val="0"/>
        <w:spacing w:after="0" w:line="480" w:lineRule="exact"/>
        <w:ind w:left="1276"/>
        <w:jc w:val="both"/>
        <w:rPr>
          <w:rFonts w:asciiTheme="majorBidi" w:hAnsiTheme="majorBidi" w:cstheme="majorBidi"/>
          <w:sz w:val="24"/>
          <w:szCs w:val="24"/>
        </w:rPr>
      </w:pPr>
      <w:r w:rsidRPr="00835A6E">
        <w:rPr>
          <w:rFonts w:asciiTheme="majorBidi" w:hAnsiTheme="majorBidi" w:cstheme="majorBidi"/>
          <w:sz w:val="24"/>
          <w:szCs w:val="24"/>
        </w:rPr>
        <w:t>Dasar Hukum Hapus Buku</w:t>
      </w:r>
      <w:r w:rsidRPr="00835A6E">
        <w:rPr>
          <w:rFonts w:asciiTheme="majorBidi" w:hAnsiTheme="majorBidi" w:cstheme="majorBidi"/>
          <w:sz w:val="24"/>
          <w:szCs w:val="24"/>
        </w:rPr>
        <w:tab/>
      </w:r>
      <w:r>
        <w:rPr>
          <w:rFonts w:asciiTheme="majorBidi" w:hAnsiTheme="majorBidi" w:cstheme="majorBidi"/>
          <w:sz w:val="24"/>
          <w:szCs w:val="24"/>
        </w:rPr>
        <w:t>2</w:t>
      </w:r>
      <w:r>
        <w:rPr>
          <w:rFonts w:asciiTheme="majorBidi" w:hAnsiTheme="majorBidi" w:cstheme="majorBidi"/>
          <w:sz w:val="24"/>
          <w:szCs w:val="24"/>
          <w:lang w:val="en-US"/>
        </w:rPr>
        <w:t>0</w:t>
      </w:r>
    </w:p>
    <w:p w:rsidR="00766AD2" w:rsidRPr="00835A6E" w:rsidRDefault="00766AD2" w:rsidP="00766AD2">
      <w:pPr>
        <w:pStyle w:val="ListParagraph"/>
        <w:numPr>
          <w:ilvl w:val="0"/>
          <w:numId w:val="2"/>
        </w:numPr>
        <w:tabs>
          <w:tab w:val="right" w:leader="dot" w:pos="8789"/>
        </w:tabs>
        <w:bidi w:val="0"/>
        <w:spacing w:after="0" w:line="480" w:lineRule="exact"/>
        <w:ind w:left="1276"/>
        <w:jc w:val="both"/>
        <w:rPr>
          <w:rFonts w:asciiTheme="majorBidi" w:hAnsiTheme="majorBidi" w:cstheme="majorBidi"/>
          <w:sz w:val="24"/>
          <w:szCs w:val="24"/>
        </w:rPr>
      </w:pPr>
      <w:r w:rsidRPr="00835A6E">
        <w:rPr>
          <w:rFonts w:asciiTheme="majorBidi" w:hAnsiTheme="majorBidi" w:cstheme="majorBidi"/>
          <w:sz w:val="24"/>
          <w:szCs w:val="24"/>
        </w:rPr>
        <w:t>Syarat Dan Prosedur Hapus Buku</w:t>
      </w:r>
      <w:r w:rsidRPr="00835A6E">
        <w:rPr>
          <w:rFonts w:asciiTheme="majorBidi" w:hAnsiTheme="majorBidi" w:cstheme="majorBidi"/>
          <w:sz w:val="24"/>
          <w:szCs w:val="24"/>
        </w:rPr>
        <w:tab/>
      </w:r>
      <w:r>
        <w:rPr>
          <w:rFonts w:asciiTheme="majorBidi" w:hAnsiTheme="majorBidi" w:cstheme="majorBidi"/>
          <w:sz w:val="24"/>
          <w:szCs w:val="24"/>
        </w:rPr>
        <w:t>2</w:t>
      </w:r>
      <w:r>
        <w:rPr>
          <w:rFonts w:asciiTheme="majorBidi" w:hAnsiTheme="majorBidi" w:cstheme="majorBidi"/>
          <w:sz w:val="24"/>
          <w:szCs w:val="24"/>
          <w:lang w:val="en-US"/>
        </w:rPr>
        <w:t>1</w:t>
      </w:r>
    </w:p>
    <w:p w:rsidR="00766AD2" w:rsidRPr="00B26654" w:rsidRDefault="00766AD2" w:rsidP="00766AD2">
      <w:pPr>
        <w:pStyle w:val="ListParagraph"/>
        <w:numPr>
          <w:ilvl w:val="0"/>
          <w:numId w:val="2"/>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lang w:val="en-US"/>
        </w:rPr>
        <w:t>Gambaran Umum Tentang Konsep Pembiayaan</w:t>
      </w:r>
      <w:r>
        <w:rPr>
          <w:rFonts w:asciiTheme="majorBidi" w:hAnsiTheme="majorBidi" w:cstheme="majorBidi"/>
          <w:sz w:val="24"/>
          <w:szCs w:val="24"/>
        </w:rPr>
        <w:t xml:space="preserve"> </w:t>
      </w:r>
      <w:r w:rsidRPr="00B26654">
        <w:rPr>
          <w:rFonts w:asciiTheme="majorBidi" w:hAnsiTheme="majorBidi" w:cstheme="majorBidi"/>
          <w:sz w:val="24"/>
          <w:szCs w:val="24"/>
          <w:lang w:val="en-US"/>
        </w:rPr>
        <w:t xml:space="preserve">Murabahah </w:t>
      </w:r>
      <w:r>
        <w:rPr>
          <w:rFonts w:asciiTheme="majorBidi" w:hAnsiTheme="majorBidi" w:cstheme="majorBidi"/>
          <w:sz w:val="24"/>
          <w:szCs w:val="24"/>
          <w:lang w:val="en-US"/>
        </w:rPr>
        <w:tab/>
      </w:r>
      <w:r>
        <w:rPr>
          <w:rFonts w:asciiTheme="majorBidi" w:hAnsiTheme="majorBidi" w:cstheme="majorBidi"/>
          <w:sz w:val="24"/>
          <w:szCs w:val="24"/>
        </w:rPr>
        <w:t>2</w:t>
      </w:r>
      <w:r>
        <w:rPr>
          <w:rFonts w:asciiTheme="majorBidi" w:hAnsiTheme="majorBidi" w:cstheme="majorBidi"/>
          <w:sz w:val="24"/>
          <w:szCs w:val="24"/>
          <w:lang w:val="en-US"/>
        </w:rPr>
        <w:t>4</w:t>
      </w:r>
    </w:p>
    <w:p w:rsidR="00766AD2" w:rsidRPr="00DC1C47" w:rsidRDefault="00766AD2" w:rsidP="00766AD2">
      <w:pPr>
        <w:pStyle w:val="ListParagraph"/>
        <w:numPr>
          <w:ilvl w:val="0"/>
          <w:numId w:val="2"/>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lang w:val="en-US"/>
        </w:rPr>
        <w:t xml:space="preserve">Gambaran Umum Tentang Konsep </w:t>
      </w:r>
      <w:r>
        <w:rPr>
          <w:rFonts w:asciiTheme="majorBidi" w:hAnsiTheme="majorBidi" w:cstheme="majorBidi"/>
          <w:sz w:val="24"/>
          <w:szCs w:val="24"/>
        </w:rPr>
        <w:t>Murabahah</w:t>
      </w:r>
      <w:r>
        <w:rPr>
          <w:rFonts w:asciiTheme="majorBidi" w:hAnsiTheme="majorBidi" w:cstheme="majorBidi"/>
          <w:sz w:val="24"/>
          <w:szCs w:val="24"/>
          <w:lang w:val="en-US"/>
        </w:rPr>
        <w:tab/>
      </w:r>
      <w:r>
        <w:rPr>
          <w:rFonts w:asciiTheme="majorBidi" w:hAnsiTheme="majorBidi" w:cstheme="majorBidi"/>
          <w:sz w:val="24"/>
          <w:szCs w:val="24"/>
        </w:rPr>
        <w:t>3</w:t>
      </w:r>
      <w:r>
        <w:rPr>
          <w:rFonts w:asciiTheme="majorBidi" w:hAnsiTheme="majorBidi" w:cstheme="majorBidi"/>
          <w:sz w:val="24"/>
          <w:szCs w:val="24"/>
          <w:lang w:val="en-US"/>
        </w:rPr>
        <w:t>0</w:t>
      </w:r>
    </w:p>
    <w:p w:rsidR="00766AD2" w:rsidRPr="00DF038E" w:rsidRDefault="00766AD2" w:rsidP="00766AD2">
      <w:pPr>
        <w:pStyle w:val="ListParagraph"/>
        <w:tabs>
          <w:tab w:val="left" w:leader="dot" w:pos="8364"/>
        </w:tabs>
        <w:bidi w:val="0"/>
        <w:spacing w:after="0" w:line="480" w:lineRule="exact"/>
        <w:ind w:left="0"/>
        <w:jc w:val="both"/>
        <w:rPr>
          <w:rFonts w:asciiTheme="majorBidi" w:hAnsiTheme="majorBidi" w:cstheme="majorBidi"/>
          <w:sz w:val="24"/>
          <w:szCs w:val="24"/>
          <w:lang w:val="en-US"/>
        </w:rPr>
      </w:pPr>
      <w:r w:rsidRPr="00E32D4F">
        <w:rPr>
          <w:rFonts w:asciiTheme="majorBidi" w:hAnsiTheme="majorBidi" w:cstheme="majorBidi"/>
          <w:b/>
          <w:sz w:val="24"/>
          <w:szCs w:val="24"/>
        </w:rPr>
        <w:t xml:space="preserve">BAB  III  </w:t>
      </w:r>
      <w:r>
        <w:rPr>
          <w:rFonts w:asciiTheme="majorBidi" w:hAnsiTheme="majorBidi" w:cstheme="majorBidi"/>
          <w:b/>
          <w:sz w:val="24"/>
          <w:szCs w:val="24"/>
        </w:rPr>
        <w:t>METODOLOGI</w:t>
      </w:r>
      <w:r w:rsidRPr="00E32D4F">
        <w:rPr>
          <w:rFonts w:asciiTheme="majorBidi" w:hAnsiTheme="majorBidi" w:cstheme="majorBidi"/>
          <w:b/>
          <w:sz w:val="24"/>
          <w:szCs w:val="24"/>
        </w:rPr>
        <w:t xml:space="preserve"> P</w:t>
      </w:r>
      <w:r w:rsidRPr="00E32D4F">
        <w:rPr>
          <w:rFonts w:asciiTheme="majorBidi" w:hAnsiTheme="majorBidi" w:cstheme="majorBidi"/>
          <w:b/>
          <w:sz w:val="24"/>
          <w:szCs w:val="24"/>
          <w:lang w:val="en-US"/>
        </w:rPr>
        <w:t>E</w:t>
      </w:r>
      <w:r w:rsidRPr="00E32D4F">
        <w:rPr>
          <w:rFonts w:asciiTheme="majorBidi" w:hAnsiTheme="majorBidi" w:cstheme="majorBidi"/>
          <w:b/>
          <w:sz w:val="24"/>
          <w:szCs w:val="24"/>
        </w:rPr>
        <w:t>NELITIAN</w:t>
      </w:r>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rPr>
        <w:t>4</w:t>
      </w:r>
      <w:r>
        <w:rPr>
          <w:rFonts w:asciiTheme="majorBidi" w:hAnsiTheme="majorBidi" w:cstheme="majorBidi"/>
          <w:sz w:val="24"/>
          <w:szCs w:val="24"/>
          <w:lang w:val="en-US"/>
        </w:rPr>
        <w:t>1</w:t>
      </w:r>
      <w:r>
        <w:rPr>
          <w:rFonts w:asciiTheme="majorBidi" w:hAnsiTheme="majorBidi" w:cstheme="majorBidi"/>
          <w:sz w:val="24"/>
          <w:szCs w:val="24"/>
        </w:rPr>
        <w:t>-</w:t>
      </w:r>
      <w:r>
        <w:rPr>
          <w:rFonts w:asciiTheme="majorBidi" w:hAnsiTheme="majorBidi" w:cstheme="majorBidi"/>
          <w:sz w:val="24"/>
          <w:szCs w:val="24"/>
          <w:lang w:val="en-US"/>
        </w:rPr>
        <w:t>47</w:t>
      </w:r>
    </w:p>
    <w:p w:rsidR="00766AD2" w:rsidRPr="00B26654"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 xml:space="preserve">Jenis Penelitian </w:t>
      </w:r>
      <w:r w:rsidRPr="00B26654">
        <w:rPr>
          <w:rFonts w:asciiTheme="majorBidi" w:hAnsiTheme="majorBidi" w:cstheme="majorBidi"/>
          <w:sz w:val="24"/>
          <w:szCs w:val="24"/>
        </w:rPr>
        <w:tab/>
      </w:r>
      <w:r>
        <w:rPr>
          <w:rFonts w:asciiTheme="majorBidi" w:hAnsiTheme="majorBidi" w:cstheme="majorBidi"/>
          <w:sz w:val="24"/>
          <w:szCs w:val="24"/>
        </w:rPr>
        <w:t>4</w:t>
      </w:r>
      <w:r>
        <w:rPr>
          <w:rFonts w:asciiTheme="majorBidi" w:hAnsiTheme="majorBidi" w:cstheme="majorBidi"/>
          <w:sz w:val="24"/>
          <w:szCs w:val="24"/>
          <w:lang w:val="en-US"/>
        </w:rPr>
        <w:t>1</w:t>
      </w:r>
    </w:p>
    <w:p w:rsidR="00766AD2" w:rsidRPr="00B26654"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lastRenderedPageBreak/>
        <w:t xml:space="preserve">Lokasi dan Waktu Penelitian </w:t>
      </w:r>
      <w:r w:rsidRPr="00B26654">
        <w:rPr>
          <w:rFonts w:asciiTheme="majorBidi" w:hAnsiTheme="majorBidi" w:cstheme="majorBidi"/>
          <w:sz w:val="24"/>
          <w:szCs w:val="24"/>
        </w:rPr>
        <w:tab/>
      </w:r>
      <w:r>
        <w:rPr>
          <w:rFonts w:asciiTheme="majorBidi" w:hAnsiTheme="majorBidi" w:cstheme="majorBidi"/>
          <w:sz w:val="24"/>
          <w:szCs w:val="24"/>
        </w:rPr>
        <w:t>4</w:t>
      </w:r>
      <w:r>
        <w:rPr>
          <w:rFonts w:asciiTheme="majorBidi" w:hAnsiTheme="majorBidi" w:cstheme="majorBidi"/>
          <w:sz w:val="24"/>
          <w:szCs w:val="24"/>
          <w:lang w:val="en-US"/>
        </w:rPr>
        <w:t>1</w:t>
      </w:r>
    </w:p>
    <w:p w:rsidR="00766AD2" w:rsidRPr="00B26654"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lang w:val="en-US"/>
        </w:rPr>
        <w:t>Pendekatan Penelitian</w:t>
      </w:r>
      <w:r w:rsidRPr="00B26654">
        <w:rPr>
          <w:rFonts w:asciiTheme="majorBidi" w:hAnsiTheme="majorBidi" w:cstheme="majorBidi"/>
          <w:sz w:val="24"/>
          <w:szCs w:val="24"/>
        </w:rPr>
        <w:tab/>
      </w:r>
      <w:r>
        <w:rPr>
          <w:rFonts w:asciiTheme="majorBidi" w:hAnsiTheme="majorBidi" w:cstheme="majorBidi"/>
          <w:sz w:val="24"/>
          <w:szCs w:val="24"/>
        </w:rPr>
        <w:t>4</w:t>
      </w:r>
      <w:r>
        <w:rPr>
          <w:rFonts w:asciiTheme="majorBidi" w:hAnsiTheme="majorBidi" w:cstheme="majorBidi"/>
          <w:sz w:val="24"/>
          <w:szCs w:val="24"/>
          <w:lang w:val="en-US"/>
        </w:rPr>
        <w:t>2</w:t>
      </w:r>
    </w:p>
    <w:p w:rsidR="00766AD2" w:rsidRPr="00B26654"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Sumber Data</w:t>
      </w:r>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rPr>
        <w:t>4</w:t>
      </w:r>
      <w:r>
        <w:rPr>
          <w:rFonts w:asciiTheme="majorBidi" w:hAnsiTheme="majorBidi" w:cstheme="majorBidi"/>
          <w:sz w:val="24"/>
          <w:szCs w:val="24"/>
          <w:lang w:val="en-US"/>
        </w:rPr>
        <w:t>2</w:t>
      </w:r>
    </w:p>
    <w:p w:rsidR="00766AD2" w:rsidRPr="00B26654"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Metode Peng</w:t>
      </w:r>
      <w:r w:rsidRPr="00B26654">
        <w:rPr>
          <w:rFonts w:asciiTheme="majorBidi" w:hAnsiTheme="majorBidi" w:cstheme="majorBidi"/>
          <w:sz w:val="24"/>
          <w:szCs w:val="24"/>
          <w:lang w:val="en-US"/>
        </w:rPr>
        <w:t>umpulan</w:t>
      </w:r>
      <w:r w:rsidRPr="00B26654">
        <w:rPr>
          <w:rFonts w:asciiTheme="majorBidi" w:hAnsiTheme="majorBidi" w:cstheme="majorBidi"/>
          <w:sz w:val="24"/>
          <w:szCs w:val="24"/>
        </w:rPr>
        <w:t xml:space="preserve"> Data</w:t>
      </w:r>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rPr>
        <w:t>4</w:t>
      </w:r>
      <w:r>
        <w:rPr>
          <w:rFonts w:asciiTheme="majorBidi" w:hAnsiTheme="majorBidi" w:cstheme="majorBidi"/>
          <w:sz w:val="24"/>
          <w:szCs w:val="24"/>
          <w:lang w:val="en-US"/>
        </w:rPr>
        <w:t>3</w:t>
      </w:r>
    </w:p>
    <w:p w:rsidR="00766AD2"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Pr>
          <w:rFonts w:asciiTheme="majorBidi" w:hAnsiTheme="majorBidi" w:cstheme="majorBidi"/>
          <w:sz w:val="24"/>
          <w:szCs w:val="24"/>
        </w:rPr>
        <w:t>Tehnik Analisis</w:t>
      </w:r>
      <w:r w:rsidRPr="00B26654">
        <w:rPr>
          <w:rFonts w:asciiTheme="majorBidi" w:hAnsiTheme="majorBidi" w:cstheme="majorBidi"/>
          <w:sz w:val="24"/>
          <w:szCs w:val="24"/>
        </w:rPr>
        <w:t xml:space="preserve"> Data</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lang w:val="en-US"/>
        </w:rPr>
        <w:t>45</w:t>
      </w:r>
    </w:p>
    <w:p w:rsidR="00766AD2" w:rsidRPr="00B26654"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Pr>
          <w:rFonts w:asciiTheme="majorBidi" w:hAnsiTheme="majorBidi" w:cstheme="majorBidi"/>
          <w:sz w:val="24"/>
          <w:szCs w:val="24"/>
        </w:rPr>
        <w:t xml:space="preserve">Metode Pengolahan Data </w:t>
      </w:r>
      <w:r>
        <w:rPr>
          <w:rFonts w:asciiTheme="majorBidi" w:hAnsiTheme="majorBidi" w:cstheme="majorBidi"/>
          <w:sz w:val="24"/>
          <w:szCs w:val="24"/>
        </w:rPr>
        <w:tab/>
      </w:r>
      <w:r>
        <w:rPr>
          <w:rFonts w:asciiTheme="majorBidi" w:hAnsiTheme="majorBidi" w:cstheme="majorBidi"/>
          <w:sz w:val="24"/>
          <w:szCs w:val="24"/>
          <w:lang w:val="en-US"/>
        </w:rPr>
        <w:t>46</w:t>
      </w:r>
    </w:p>
    <w:p w:rsidR="00766AD2" w:rsidRPr="00DC1C47" w:rsidRDefault="00766AD2" w:rsidP="00766AD2">
      <w:pPr>
        <w:pStyle w:val="ListParagraph"/>
        <w:numPr>
          <w:ilvl w:val="0"/>
          <w:numId w:val="3"/>
        </w:numPr>
        <w:tabs>
          <w:tab w:val="right" w:leader="dot" w:pos="8789"/>
        </w:tabs>
        <w:bidi w:val="0"/>
        <w:spacing w:after="0" w:line="480" w:lineRule="exact"/>
        <w:ind w:left="1276"/>
        <w:jc w:val="both"/>
        <w:rPr>
          <w:rFonts w:asciiTheme="majorBidi" w:hAnsiTheme="majorBidi" w:cstheme="majorBidi"/>
          <w:sz w:val="24"/>
          <w:szCs w:val="24"/>
        </w:rPr>
      </w:pPr>
      <w:r w:rsidRPr="00B26654">
        <w:rPr>
          <w:rFonts w:asciiTheme="majorBidi" w:hAnsiTheme="majorBidi" w:cstheme="majorBidi"/>
          <w:sz w:val="24"/>
          <w:szCs w:val="24"/>
        </w:rPr>
        <w:t xml:space="preserve">Pengecekkan Keabsahan Data </w:t>
      </w:r>
      <w:r w:rsidRPr="00B26654">
        <w:rPr>
          <w:rFonts w:asciiTheme="majorBidi" w:hAnsiTheme="majorBidi" w:cstheme="majorBidi"/>
          <w:sz w:val="24"/>
          <w:szCs w:val="24"/>
        </w:rPr>
        <w:tab/>
      </w:r>
      <w:r>
        <w:rPr>
          <w:rFonts w:asciiTheme="majorBidi" w:hAnsiTheme="majorBidi" w:cstheme="majorBidi"/>
          <w:sz w:val="24"/>
          <w:szCs w:val="24"/>
          <w:lang w:val="en-US"/>
        </w:rPr>
        <w:t>46</w:t>
      </w:r>
    </w:p>
    <w:p w:rsidR="00766AD2" w:rsidRPr="00425FB7" w:rsidRDefault="00766AD2" w:rsidP="00766AD2">
      <w:pPr>
        <w:tabs>
          <w:tab w:val="right" w:leader="dot" w:pos="8789"/>
        </w:tabs>
        <w:spacing w:after="0" w:line="480" w:lineRule="exact"/>
        <w:jc w:val="both"/>
        <w:rPr>
          <w:rFonts w:asciiTheme="majorBidi" w:hAnsiTheme="majorBidi" w:cstheme="majorBidi"/>
          <w:sz w:val="24"/>
          <w:szCs w:val="24"/>
        </w:rPr>
      </w:pPr>
      <w:r w:rsidRPr="00E32D4F">
        <w:rPr>
          <w:rFonts w:asciiTheme="majorBidi" w:hAnsiTheme="majorBidi" w:cstheme="majorBidi"/>
          <w:b/>
          <w:sz w:val="24"/>
          <w:szCs w:val="24"/>
        </w:rPr>
        <w:t>BAB  IV  HASIL PENELITIAN</w:t>
      </w:r>
      <w:r>
        <w:rPr>
          <w:rFonts w:asciiTheme="majorBidi" w:hAnsiTheme="majorBidi" w:cstheme="majorBidi"/>
          <w:sz w:val="24"/>
          <w:szCs w:val="24"/>
        </w:rPr>
        <w:t xml:space="preserve"> </w:t>
      </w:r>
      <w:r>
        <w:rPr>
          <w:rFonts w:asciiTheme="majorBidi" w:hAnsiTheme="majorBidi" w:cstheme="majorBidi"/>
          <w:sz w:val="24"/>
          <w:szCs w:val="24"/>
        </w:rPr>
        <w:tab/>
        <w:t>48-66</w:t>
      </w:r>
    </w:p>
    <w:p w:rsidR="00766AD2" w:rsidRPr="00B26654" w:rsidRDefault="00766AD2" w:rsidP="00766AD2">
      <w:pPr>
        <w:pStyle w:val="ListParagraph"/>
        <w:numPr>
          <w:ilvl w:val="0"/>
          <w:numId w:val="4"/>
        </w:numPr>
        <w:tabs>
          <w:tab w:val="right" w:leader="dot" w:pos="8789"/>
        </w:tabs>
        <w:bidi w:val="0"/>
        <w:spacing w:after="0" w:line="480" w:lineRule="exact"/>
        <w:ind w:left="1276"/>
        <w:jc w:val="both"/>
        <w:rPr>
          <w:rFonts w:asciiTheme="majorBidi" w:hAnsiTheme="majorBidi" w:cstheme="majorBidi"/>
          <w:sz w:val="24"/>
          <w:szCs w:val="24"/>
          <w:lang w:val="en-US"/>
        </w:rPr>
      </w:pPr>
      <w:r w:rsidRPr="00B26654">
        <w:rPr>
          <w:rFonts w:asciiTheme="majorBidi" w:hAnsiTheme="majorBidi" w:cstheme="majorBidi"/>
          <w:sz w:val="24"/>
          <w:szCs w:val="24"/>
          <w:lang w:val="en-US"/>
        </w:rPr>
        <w:t xml:space="preserve">Gambaran Umum </w:t>
      </w:r>
      <w:r>
        <w:rPr>
          <w:rFonts w:asciiTheme="majorBidi" w:hAnsiTheme="majorBidi" w:cstheme="majorBidi"/>
          <w:sz w:val="24"/>
          <w:szCs w:val="24"/>
        </w:rPr>
        <w:t xml:space="preserve">Bank </w:t>
      </w:r>
      <w:r w:rsidRPr="00B26654">
        <w:rPr>
          <w:rFonts w:asciiTheme="majorBidi" w:hAnsiTheme="majorBidi" w:cstheme="majorBidi"/>
          <w:sz w:val="24"/>
          <w:szCs w:val="24"/>
          <w:lang w:val="en-US"/>
        </w:rPr>
        <w:t xml:space="preserve">BNI Syariah KC Wua-Wua Kendari </w:t>
      </w:r>
      <w:r w:rsidRPr="00B26654">
        <w:rPr>
          <w:rFonts w:asciiTheme="majorBidi" w:hAnsiTheme="majorBidi" w:cstheme="majorBidi"/>
          <w:sz w:val="24"/>
          <w:szCs w:val="24"/>
          <w:lang w:val="en-US"/>
        </w:rPr>
        <w:tab/>
      </w:r>
      <w:r>
        <w:rPr>
          <w:rFonts w:asciiTheme="majorBidi" w:hAnsiTheme="majorBidi" w:cstheme="majorBidi"/>
          <w:sz w:val="24"/>
          <w:szCs w:val="24"/>
        </w:rPr>
        <w:t>4</w:t>
      </w:r>
      <w:r>
        <w:rPr>
          <w:rFonts w:asciiTheme="majorBidi" w:hAnsiTheme="majorBidi" w:cstheme="majorBidi"/>
          <w:sz w:val="24"/>
          <w:szCs w:val="24"/>
          <w:lang w:val="en-US"/>
        </w:rPr>
        <w:t>8</w:t>
      </w:r>
    </w:p>
    <w:p w:rsidR="00766AD2" w:rsidRPr="00B26654" w:rsidRDefault="00766AD2" w:rsidP="00766AD2">
      <w:pPr>
        <w:pStyle w:val="ListParagraph"/>
        <w:numPr>
          <w:ilvl w:val="0"/>
          <w:numId w:val="4"/>
        </w:numPr>
        <w:tabs>
          <w:tab w:val="right" w:leader="dot" w:pos="8789"/>
        </w:tabs>
        <w:bidi w:val="0"/>
        <w:spacing w:after="0" w:line="480" w:lineRule="exact"/>
        <w:ind w:left="1276"/>
        <w:jc w:val="both"/>
        <w:rPr>
          <w:rFonts w:asciiTheme="majorBidi" w:hAnsiTheme="majorBidi" w:cstheme="majorBidi"/>
          <w:sz w:val="24"/>
          <w:szCs w:val="24"/>
          <w:lang w:val="en-US"/>
        </w:rPr>
      </w:pPr>
      <w:r w:rsidRPr="00CD7EC2">
        <w:rPr>
          <w:rFonts w:asciiTheme="majorBidi" w:hAnsiTheme="majorBidi" w:cstheme="majorBidi"/>
          <w:sz w:val="24"/>
          <w:szCs w:val="24"/>
        </w:rPr>
        <w:t xml:space="preserve">Aplikasi </w:t>
      </w:r>
      <w:r w:rsidRPr="00CD7EC2">
        <w:rPr>
          <w:rFonts w:asciiTheme="majorBidi" w:hAnsiTheme="majorBidi" w:cstheme="majorBidi"/>
          <w:sz w:val="24"/>
          <w:szCs w:val="24"/>
          <w:lang w:val="sv-SE"/>
        </w:rPr>
        <w:t>Penerapan</w:t>
      </w:r>
      <w:r w:rsidRPr="00CD7EC2">
        <w:rPr>
          <w:rFonts w:asciiTheme="majorBidi" w:hAnsiTheme="majorBidi" w:cstheme="majorBidi"/>
          <w:sz w:val="24"/>
          <w:szCs w:val="24"/>
        </w:rPr>
        <w:t xml:space="preserve"> </w:t>
      </w:r>
      <w:r w:rsidRPr="00CD7EC2">
        <w:rPr>
          <w:rFonts w:asciiTheme="majorBidi" w:hAnsiTheme="majorBidi" w:cstheme="majorBidi"/>
          <w:i/>
          <w:iCs/>
          <w:sz w:val="24"/>
          <w:szCs w:val="24"/>
          <w:lang w:val="sv-SE"/>
        </w:rPr>
        <w:t>Al-Ibra’</w:t>
      </w:r>
      <w:r w:rsidRPr="00B26654">
        <w:rPr>
          <w:rFonts w:asciiTheme="majorBidi" w:hAnsiTheme="majorBidi" w:cstheme="majorBidi"/>
          <w:sz w:val="24"/>
          <w:szCs w:val="24"/>
          <w:lang w:val="en-US"/>
        </w:rPr>
        <w:tab/>
      </w:r>
      <w:r>
        <w:rPr>
          <w:rFonts w:asciiTheme="majorBidi" w:hAnsiTheme="majorBidi" w:cstheme="majorBidi"/>
          <w:sz w:val="24"/>
          <w:szCs w:val="24"/>
          <w:lang w:val="en-US"/>
        </w:rPr>
        <w:t>57</w:t>
      </w:r>
    </w:p>
    <w:p w:rsidR="00766AD2" w:rsidRPr="00B26654" w:rsidRDefault="00766AD2" w:rsidP="00766AD2">
      <w:pPr>
        <w:pStyle w:val="ListParagraph"/>
        <w:numPr>
          <w:ilvl w:val="0"/>
          <w:numId w:val="4"/>
        </w:numPr>
        <w:tabs>
          <w:tab w:val="right" w:leader="dot" w:pos="8789"/>
        </w:tabs>
        <w:bidi w:val="0"/>
        <w:spacing w:after="0" w:line="480" w:lineRule="exact"/>
        <w:ind w:left="1276"/>
        <w:jc w:val="both"/>
        <w:rPr>
          <w:rFonts w:asciiTheme="majorBidi" w:hAnsiTheme="majorBidi" w:cstheme="majorBidi"/>
          <w:sz w:val="24"/>
          <w:szCs w:val="24"/>
          <w:lang w:val="en-US"/>
        </w:rPr>
      </w:pPr>
      <w:r w:rsidRPr="00CD7EC2">
        <w:rPr>
          <w:rFonts w:asciiTheme="majorBidi" w:hAnsiTheme="majorBidi" w:cstheme="majorBidi"/>
          <w:sz w:val="24"/>
          <w:szCs w:val="24"/>
          <w:lang w:val="sv-SE"/>
        </w:rPr>
        <w:t>Kendala</w:t>
      </w:r>
      <w:r w:rsidRPr="00CD7EC2">
        <w:rPr>
          <w:rFonts w:asciiTheme="majorBidi" w:hAnsiTheme="majorBidi" w:cstheme="majorBidi"/>
          <w:sz w:val="24"/>
          <w:szCs w:val="24"/>
        </w:rPr>
        <w:t xml:space="preserve"> </w:t>
      </w:r>
      <w:r w:rsidRPr="00CD7EC2">
        <w:rPr>
          <w:rFonts w:asciiTheme="majorBidi" w:hAnsiTheme="majorBidi" w:cstheme="majorBidi"/>
          <w:sz w:val="24"/>
          <w:szCs w:val="24"/>
          <w:lang w:val="sv-SE"/>
        </w:rPr>
        <w:t>Aplikasi</w:t>
      </w:r>
      <w:r w:rsidRPr="00CD7EC2">
        <w:rPr>
          <w:rFonts w:asciiTheme="majorBidi" w:hAnsiTheme="majorBidi" w:cstheme="majorBidi"/>
          <w:sz w:val="24"/>
          <w:szCs w:val="24"/>
        </w:rPr>
        <w:t xml:space="preserve"> </w:t>
      </w:r>
      <w:r w:rsidRPr="00CD7EC2">
        <w:rPr>
          <w:rFonts w:asciiTheme="majorBidi" w:hAnsiTheme="majorBidi" w:cstheme="majorBidi"/>
          <w:i/>
          <w:iCs/>
          <w:sz w:val="24"/>
          <w:szCs w:val="24"/>
          <w:lang w:val="sv-SE"/>
        </w:rPr>
        <w:t>Al-Ibra’</w:t>
      </w:r>
      <w:r w:rsidRPr="00B26654">
        <w:rPr>
          <w:rFonts w:asciiTheme="majorBidi" w:hAnsiTheme="majorBidi" w:cstheme="majorBidi"/>
          <w:sz w:val="24"/>
          <w:szCs w:val="24"/>
          <w:lang w:val="en-US"/>
        </w:rPr>
        <w:tab/>
      </w:r>
      <w:r>
        <w:rPr>
          <w:rFonts w:asciiTheme="majorBidi" w:hAnsiTheme="majorBidi" w:cstheme="majorBidi"/>
          <w:sz w:val="24"/>
          <w:szCs w:val="24"/>
        </w:rPr>
        <w:t>6</w:t>
      </w:r>
      <w:r>
        <w:rPr>
          <w:rFonts w:asciiTheme="majorBidi" w:hAnsiTheme="majorBidi" w:cstheme="majorBidi"/>
          <w:sz w:val="24"/>
          <w:szCs w:val="24"/>
          <w:lang w:val="en-US"/>
        </w:rPr>
        <w:t>0</w:t>
      </w:r>
    </w:p>
    <w:p w:rsidR="00766AD2" w:rsidRPr="00C848CA" w:rsidRDefault="00766AD2" w:rsidP="00766AD2">
      <w:pPr>
        <w:pStyle w:val="ListParagraph"/>
        <w:numPr>
          <w:ilvl w:val="0"/>
          <w:numId w:val="4"/>
        </w:numPr>
        <w:tabs>
          <w:tab w:val="right" w:leader="dot" w:pos="8789"/>
        </w:tabs>
        <w:bidi w:val="0"/>
        <w:spacing w:after="0" w:line="480" w:lineRule="exact"/>
        <w:ind w:left="1276"/>
        <w:jc w:val="both"/>
        <w:rPr>
          <w:rFonts w:asciiTheme="majorBidi" w:hAnsiTheme="majorBidi" w:cstheme="majorBidi"/>
          <w:sz w:val="24"/>
          <w:szCs w:val="24"/>
          <w:lang w:val="en-US"/>
        </w:rPr>
      </w:pPr>
      <w:r w:rsidRPr="00CD7EC2">
        <w:rPr>
          <w:rFonts w:asciiTheme="majorBidi" w:hAnsiTheme="majorBidi" w:cstheme="majorBidi"/>
          <w:sz w:val="24"/>
          <w:szCs w:val="24"/>
          <w:lang w:val="sv-SE"/>
        </w:rPr>
        <w:t xml:space="preserve">Solusi </w:t>
      </w:r>
      <w:r>
        <w:rPr>
          <w:rFonts w:asciiTheme="majorBidi" w:hAnsiTheme="majorBidi" w:cstheme="majorBidi"/>
          <w:sz w:val="24"/>
          <w:szCs w:val="24"/>
          <w:lang w:val="sv-SE"/>
        </w:rPr>
        <w:t xml:space="preserve">Aplikasi </w:t>
      </w:r>
      <w:r w:rsidRPr="00CD7EC2">
        <w:rPr>
          <w:rFonts w:asciiTheme="majorBidi" w:hAnsiTheme="majorBidi" w:cstheme="majorBidi"/>
          <w:sz w:val="24"/>
          <w:szCs w:val="24"/>
          <w:lang w:val="sv-SE"/>
        </w:rPr>
        <w:t xml:space="preserve">Penerapan </w:t>
      </w:r>
      <w:r w:rsidRPr="00CD7EC2">
        <w:rPr>
          <w:rFonts w:asciiTheme="majorBidi" w:hAnsiTheme="majorBidi" w:cstheme="majorBidi"/>
          <w:i/>
          <w:iCs/>
          <w:sz w:val="24"/>
          <w:szCs w:val="24"/>
          <w:lang w:val="sv-SE"/>
        </w:rPr>
        <w:t>Al-Ibra’</w:t>
      </w:r>
      <w:r w:rsidRPr="00B26654">
        <w:rPr>
          <w:rFonts w:asciiTheme="majorBidi" w:hAnsiTheme="majorBidi" w:cstheme="majorBidi"/>
          <w:sz w:val="24"/>
          <w:szCs w:val="24"/>
          <w:lang w:val="en-US"/>
        </w:rPr>
        <w:tab/>
      </w:r>
      <w:r>
        <w:rPr>
          <w:rFonts w:asciiTheme="majorBidi" w:hAnsiTheme="majorBidi" w:cstheme="majorBidi"/>
          <w:sz w:val="24"/>
          <w:szCs w:val="24"/>
          <w:lang w:val="en-US"/>
        </w:rPr>
        <w:t>63</w:t>
      </w:r>
    </w:p>
    <w:p w:rsidR="00766AD2" w:rsidRPr="00DF038E" w:rsidRDefault="00766AD2" w:rsidP="00766AD2">
      <w:pPr>
        <w:tabs>
          <w:tab w:val="right" w:leader="dot" w:pos="8789"/>
        </w:tabs>
        <w:spacing w:after="0" w:line="480" w:lineRule="exact"/>
        <w:jc w:val="both"/>
        <w:rPr>
          <w:rFonts w:asciiTheme="majorBidi" w:hAnsiTheme="majorBidi" w:cstheme="majorBidi"/>
          <w:sz w:val="24"/>
          <w:szCs w:val="24"/>
        </w:rPr>
      </w:pPr>
      <w:r w:rsidRPr="00E32D4F">
        <w:rPr>
          <w:rFonts w:asciiTheme="majorBidi" w:hAnsiTheme="majorBidi" w:cstheme="majorBidi"/>
          <w:b/>
          <w:sz w:val="24"/>
          <w:szCs w:val="24"/>
        </w:rPr>
        <w:t>BAB  V  PENUTUP</w:t>
      </w:r>
      <w:r>
        <w:rPr>
          <w:rFonts w:asciiTheme="majorBidi" w:hAnsiTheme="majorBidi" w:cstheme="majorBidi"/>
          <w:sz w:val="24"/>
          <w:szCs w:val="24"/>
        </w:rPr>
        <w:t xml:space="preserve"> </w:t>
      </w:r>
      <w:r>
        <w:rPr>
          <w:rFonts w:asciiTheme="majorBidi" w:hAnsiTheme="majorBidi" w:cstheme="majorBidi"/>
          <w:sz w:val="24"/>
          <w:szCs w:val="24"/>
        </w:rPr>
        <w:tab/>
        <w:t>67-68</w:t>
      </w:r>
    </w:p>
    <w:p w:rsidR="00766AD2" w:rsidRDefault="00766AD2" w:rsidP="00766AD2">
      <w:pPr>
        <w:pStyle w:val="ListParagraph"/>
        <w:numPr>
          <w:ilvl w:val="0"/>
          <w:numId w:val="5"/>
        </w:numPr>
        <w:tabs>
          <w:tab w:val="right" w:leader="dot" w:pos="8789"/>
        </w:tabs>
        <w:bidi w:val="0"/>
        <w:spacing w:after="0" w:line="480" w:lineRule="exact"/>
        <w:ind w:left="1276"/>
        <w:jc w:val="both"/>
        <w:rPr>
          <w:rFonts w:asciiTheme="majorBidi" w:hAnsiTheme="majorBidi" w:cstheme="majorBidi"/>
          <w:sz w:val="24"/>
          <w:szCs w:val="24"/>
        </w:rPr>
      </w:pPr>
      <w:r>
        <w:rPr>
          <w:rFonts w:asciiTheme="majorBidi" w:hAnsiTheme="majorBidi" w:cstheme="majorBidi"/>
          <w:sz w:val="24"/>
          <w:szCs w:val="24"/>
        </w:rPr>
        <w:t xml:space="preserve">Kesimpulan </w:t>
      </w:r>
      <w:r>
        <w:rPr>
          <w:rFonts w:asciiTheme="majorBidi" w:hAnsiTheme="majorBidi" w:cstheme="majorBidi"/>
          <w:sz w:val="24"/>
          <w:szCs w:val="24"/>
        </w:rPr>
        <w:tab/>
      </w:r>
      <w:r>
        <w:rPr>
          <w:rFonts w:asciiTheme="majorBidi" w:hAnsiTheme="majorBidi" w:cstheme="majorBidi"/>
          <w:sz w:val="24"/>
          <w:szCs w:val="24"/>
          <w:lang w:val="en-US"/>
        </w:rPr>
        <w:t>6</w:t>
      </w:r>
      <w:r>
        <w:rPr>
          <w:rFonts w:asciiTheme="majorBidi" w:hAnsiTheme="majorBidi" w:cstheme="majorBidi"/>
          <w:sz w:val="24"/>
          <w:szCs w:val="24"/>
        </w:rPr>
        <w:t>7</w:t>
      </w:r>
    </w:p>
    <w:p w:rsidR="00766AD2" w:rsidRDefault="00766AD2" w:rsidP="00766AD2">
      <w:pPr>
        <w:pStyle w:val="ListParagraph"/>
        <w:numPr>
          <w:ilvl w:val="0"/>
          <w:numId w:val="5"/>
        </w:numPr>
        <w:tabs>
          <w:tab w:val="right" w:leader="dot" w:pos="8789"/>
        </w:tabs>
        <w:bidi w:val="0"/>
        <w:spacing w:after="0" w:line="480" w:lineRule="exact"/>
        <w:ind w:left="1276"/>
        <w:jc w:val="both"/>
        <w:rPr>
          <w:rFonts w:asciiTheme="majorBidi" w:hAnsiTheme="majorBidi" w:cstheme="majorBidi"/>
          <w:sz w:val="24"/>
          <w:szCs w:val="24"/>
        </w:rPr>
      </w:pPr>
      <w:r>
        <w:rPr>
          <w:rFonts w:asciiTheme="majorBidi" w:hAnsiTheme="majorBidi" w:cstheme="majorBidi"/>
          <w:sz w:val="24"/>
          <w:szCs w:val="24"/>
        </w:rPr>
        <w:t>Implikasi Penelitian</w:t>
      </w:r>
      <w:r>
        <w:rPr>
          <w:rFonts w:asciiTheme="majorBidi" w:hAnsiTheme="majorBidi" w:cstheme="majorBidi"/>
          <w:sz w:val="24"/>
          <w:szCs w:val="24"/>
        </w:rPr>
        <w:tab/>
      </w:r>
      <w:r>
        <w:rPr>
          <w:rFonts w:asciiTheme="majorBidi" w:hAnsiTheme="majorBidi" w:cstheme="majorBidi"/>
          <w:sz w:val="24"/>
          <w:szCs w:val="24"/>
          <w:lang w:val="en-US"/>
        </w:rPr>
        <w:t>6</w:t>
      </w:r>
      <w:r>
        <w:rPr>
          <w:rFonts w:asciiTheme="majorBidi" w:hAnsiTheme="majorBidi" w:cstheme="majorBidi"/>
          <w:sz w:val="24"/>
          <w:szCs w:val="24"/>
        </w:rPr>
        <w:t>8</w:t>
      </w:r>
    </w:p>
    <w:p w:rsidR="00766AD2" w:rsidRDefault="00766AD2" w:rsidP="00766AD2">
      <w:pPr>
        <w:tabs>
          <w:tab w:val="left" w:leader="dot" w:pos="8647"/>
        </w:tabs>
        <w:spacing w:after="0" w:line="480" w:lineRule="exact"/>
        <w:jc w:val="both"/>
        <w:rPr>
          <w:rFonts w:asciiTheme="majorBidi" w:hAnsiTheme="majorBidi" w:cstheme="majorBidi"/>
          <w:sz w:val="24"/>
          <w:szCs w:val="24"/>
        </w:rPr>
      </w:pPr>
      <w:r>
        <w:rPr>
          <w:rFonts w:asciiTheme="majorBidi" w:hAnsiTheme="majorBidi" w:cstheme="majorBidi"/>
          <w:b/>
          <w:sz w:val="24"/>
          <w:szCs w:val="24"/>
        </w:rPr>
        <w:t xml:space="preserve">DAFTAR </w:t>
      </w:r>
      <w:r w:rsidRPr="00E32D4F">
        <w:rPr>
          <w:rFonts w:asciiTheme="majorBidi" w:hAnsiTheme="majorBidi" w:cstheme="majorBidi"/>
          <w:b/>
          <w:sz w:val="24"/>
          <w:szCs w:val="24"/>
        </w:rPr>
        <w:t>PUSTAKA</w:t>
      </w:r>
      <w:r>
        <w:rPr>
          <w:rFonts w:asciiTheme="majorBidi" w:hAnsiTheme="majorBidi" w:cstheme="majorBidi"/>
          <w:sz w:val="24"/>
          <w:szCs w:val="24"/>
        </w:rPr>
        <w:t xml:space="preserve"> </w:t>
      </w:r>
    </w:p>
    <w:p w:rsidR="00766AD2" w:rsidRPr="00E32D4F" w:rsidRDefault="00766AD2" w:rsidP="00766AD2">
      <w:pPr>
        <w:tabs>
          <w:tab w:val="left" w:leader="dot" w:pos="7371"/>
        </w:tabs>
        <w:spacing w:after="0" w:line="480" w:lineRule="exact"/>
        <w:jc w:val="both"/>
        <w:rPr>
          <w:rFonts w:asciiTheme="majorBidi" w:hAnsiTheme="majorBidi" w:cstheme="majorBidi"/>
          <w:b/>
          <w:sz w:val="24"/>
          <w:szCs w:val="24"/>
        </w:rPr>
      </w:pPr>
      <w:r w:rsidRPr="00E32D4F">
        <w:rPr>
          <w:rFonts w:asciiTheme="majorBidi" w:hAnsiTheme="majorBidi" w:cstheme="majorBidi"/>
          <w:b/>
          <w:sz w:val="24"/>
          <w:szCs w:val="24"/>
        </w:rPr>
        <w:t xml:space="preserve">LAMPIRAN-LAMPIRAN </w:t>
      </w:r>
    </w:p>
    <w:p w:rsidR="00766AD2" w:rsidRPr="00E32D4F" w:rsidRDefault="00766AD2" w:rsidP="00766AD2">
      <w:pPr>
        <w:tabs>
          <w:tab w:val="left" w:leader="dot" w:pos="7371"/>
        </w:tabs>
        <w:spacing w:after="0" w:line="480" w:lineRule="exact"/>
        <w:jc w:val="both"/>
        <w:rPr>
          <w:rFonts w:asciiTheme="majorBidi" w:hAnsiTheme="majorBidi" w:cstheme="majorBidi"/>
          <w:sz w:val="24"/>
          <w:szCs w:val="24"/>
        </w:rPr>
      </w:pPr>
      <w:r w:rsidRPr="00E32D4F">
        <w:rPr>
          <w:rFonts w:asciiTheme="majorBidi" w:hAnsiTheme="majorBidi" w:cstheme="majorBidi"/>
          <w:b/>
          <w:sz w:val="24"/>
          <w:szCs w:val="24"/>
        </w:rPr>
        <w:t xml:space="preserve">DAFTAR RIWAYAT HIDUP </w:t>
      </w:r>
    </w:p>
    <w:p w:rsidR="00766AD2" w:rsidRPr="00FF534A" w:rsidRDefault="00766AD2" w:rsidP="00766AD2">
      <w:pPr>
        <w:pStyle w:val="ListParagraph"/>
        <w:tabs>
          <w:tab w:val="right" w:leader="dot" w:pos="7615"/>
        </w:tabs>
        <w:bidi w:val="0"/>
        <w:spacing w:after="0" w:line="480" w:lineRule="exact"/>
        <w:ind w:left="0"/>
        <w:jc w:val="both"/>
        <w:rPr>
          <w:rFonts w:asciiTheme="majorBidi" w:hAnsiTheme="majorBidi" w:cstheme="majorBidi"/>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Pr="00D461E9" w:rsidRDefault="00766AD2" w:rsidP="00766AD2">
      <w:pPr>
        <w:spacing w:after="0" w:line="360" w:lineRule="auto"/>
        <w:jc w:val="both"/>
        <w:rPr>
          <w:rFonts w:ascii="Times New Roman" w:hAnsi="Times New Roman" w:cs="Times New Roman"/>
          <w:sz w:val="24"/>
          <w:szCs w:val="24"/>
          <w:lang w:val="id-ID"/>
        </w:rPr>
      </w:pPr>
    </w:p>
    <w:p w:rsidR="00766AD2" w:rsidRPr="008B27EB" w:rsidRDefault="00766AD2" w:rsidP="00766AD2">
      <w:pPr>
        <w:spacing w:line="360" w:lineRule="auto"/>
        <w:jc w:val="center"/>
        <w:rPr>
          <w:rFonts w:ascii="Times New Roman" w:hAnsi="Times New Roman" w:cs="Times New Roman"/>
          <w:sz w:val="24"/>
          <w:lang w:val="id-ID"/>
        </w:rPr>
      </w:pPr>
      <w:r w:rsidRPr="00D461E9">
        <w:rPr>
          <w:rFonts w:ascii="Times New Roman" w:hAnsi="Times New Roman" w:cs="Times New Roman"/>
          <w:b/>
          <w:sz w:val="24"/>
          <w:lang w:val="id-ID"/>
        </w:rPr>
        <w:t xml:space="preserve">PENGESAHAN </w:t>
      </w:r>
      <w:r w:rsidRPr="008B27EB">
        <w:rPr>
          <w:rFonts w:ascii="Times New Roman" w:hAnsi="Times New Roman" w:cs="Times New Roman"/>
          <w:b/>
          <w:sz w:val="24"/>
          <w:lang w:val="id-ID"/>
        </w:rPr>
        <w:t>SKRIPSI</w:t>
      </w:r>
    </w:p>
    <w:p w:rsidR="00766AD2" w:rsidRPr="008B27EB" w:rsidRDefault="00766AD2" w:rsidP="00766AD2">
      <w:pPr>
        <w:spacing w:after="0" w:line="240" w:lineRule="auto"/>
        <w:jc w:val="both"/>
        <w:rPr>
          <w:rFonts w:ascii="Times New Roman" w:hAnsi="Times New Roman" w:cs="Times New Roman"/>
          <w:b/>
          <w:bCs/>
          <w:sz w:val="24"/>
          <w:szCs w:val="24"/>
          <w:lang w:val="id-ID"/>
        </w:rPr>
      </w:pPr>
      <w:r w:rsidRPr="00D461E9">
        <w:rPr>
          <w:rFonts w:ascii="Times New Roman" w:hAnsi="Times New Roman" w:cs="Times New Roman"/>
          <w:sz w:val="24"/>
          <w:lang w:val="id-ID"/>
        </w:rPr>
        <w:tab/>
        <w:t xml:space="preserve">Skripsi yang berjudul: </w:t>
      </w:r>
      <w:r w:rsidRPr="00D461E9">
        <w:rPr>
          <w:rFonts w:ascii="Times New Roman" w:hAnsi="Times New Roman" w:cs="Times New Roman"/>
          <w:b/>
          <w:sz w:val="24"/>
          <w:lang w:val="id-ID"/>
        </w:rPr>
        <w:t>“</w:t>
      </w:r>
      <w:r w:rsidRPr="00D461E9">
        <w:rPr>
          <w:rFonts w:ascii="Times New Roman" w:hAnsi="Times New Roman" w:cs="Times New Roman"/>
          <w:b/>
          <w:bCs/>
          <w:sz w:val="24"/>
          <w:szCs w:val="24"/>
          <w:lang w:val="id-ID"/>
        </w:rPr>
        <w:t xml:space="preserve">Penerapan Al-Ibra’ pada Pembiayaan Murabahah Menurut Fatwa Dewan Syariah Nasional Nomor 47/DSN-MUI/II/2005 </w:t>
      </w:r>
      <w:r w:rsidRPr="00D461E9">
        <w:rPr>
          <w:rFonts w:ascii="Times New Roman" w:eastAsia="Times New Roman" w:hAnsi="Times New Roman" w:cs="Times New Roman"/>
          <w:b/>
          <w:bCs/>
          <w:sz w:val="24"/>
          <w:szCs w:val="24"/>
          <w:lang w:val="id-ID"/>
        </w:rPr>
        <w:t>Tentang Penyelesaian Piutang Murabahah Bagi Nasabah Tidak Mampu Membayar</w:t>
      </w:r>
      <w:r w:rsidRPr="00D461E9">
        <w:rPr>
          <w:rFonts w:ascii="Times New Roman" w:hAnsi="Times New Roman" w:cs="Times New Roman"/>
          <w:b/>
          <w:bCs/>
          <w:sz w:val="24"/>
          <w:szCs w:val="24"/>
          <w:lang w:val="id-ID"/>
        </w:rPr>
        <w:t xml:space="preserve"> pada BNI Syariah Kantor Cabang Wua-Wua Kendari”. </w:t>
      </w:r>
      <w:r w:rsidRPr="00D461E9">
        <w:rPr>
          <w:rFonts w:ascii="Times New Roman" w:hAnsi="Times New Roman" w:cs="Times New Roman"/>
          <w:sz w:val="24"/>
          <w:szCs w:val="24"/>
          <w:lang w:val="id-ID"/>
        </w:rPr>
        <w:t>Yang disusun oleh</w:t>
      </w:r>
      <w:r w:rsidRPr="00D461E9">
        <w:rPr>
          <w:rFonts w:ascii="Times New Roman" w:hAnsi="Times New Roman" w:cs="Times New Roman"/>
          <w:b/>
          <w:bCs/>
          <w:sz w:val="24"/>
          <w:szCs w:val="24"/>
          <w:lang w:val="id-ID"/>
        </w:rPr>
        <w:t xml:space="preserve"> </w:t>
      </w:r>
      <w:r w:rsidRPr="00D461E9">
        <w:rPr>
          <w:rFonts w:ascii="Times New Roman" w:hAnsi="Times New Roman" w:cs="Times New Roman"/>
          <w:sz w:val="24"/>
          <w:lang w:val="id-ID"/>
        </w:rPr>
        <w:t xml:space="preserve">Mutmainnah, Nim: 11020102013, mahasiswi Fakultas Syariah Jurusan Peradilan Agama Prodi Muammalah Institut Agama Islam Negeri (IAIN) Kendari, telah diuji dan dipertahankan dalam sidang </w:t>
      </w:r>
      <w:r w:rsidRPr="00D461E9">
        <w:rPr>
          <w:rFonts w:ascii="Times New Roman" w:hAnsi="Times New Roman" w:cs="Times New Roman"/>
          <w:bCs/>
          <w:sz w:val="24"/>
          <w:szCs w:val="24"/>
          <w:lang w:val="id-ID"/>
        </w:rPr>
        <w:t>munaqasyah</w:t>
      </w:r>
      <w:r w:rsidRPr="008B27EB">
        <w:rPr>
          <w:rFonts w:ascii="Times New Roman" w:hAnsi="Times New Roman" w:cs="Times New Roman"/>
          <w:bCs/>
          <w:sz w:val="24"/>
          <w:szCs w:val="24"/>
          <w:lang w:val="id-ID"/>
        </w:rPr>
        <w:t xml:space="preserve"> </w:t>
      </w:r>
      <w:r w:rsidRPr="00D461E9">
        <w:rPr>
          <w:rFonts w:ascii="Times New Roman" w:hAnsi="Times New Roman" w:cs="Times New Roman"/>
          <w:sz w:val="24"/>
          <w:lang w:val="id-ID"/>
        </w:rPr>
        <w:t>yang diselenggarakan</w:t>
      </w:r>
      <w:r w:rsidRPr="00D461E9">
        <w:rPr>
          <w:rFonts w:ascii="Times New Roman" w:hAnsi="Times New Roman" w:cs="Times New Roman"/>
          <w:b/>
          <w:i/>
          <w:sz w:val="24"/>
          <w:lang w:val="id-ID"/>
        </w:rPr>
        <w:t xml:space="preserve"> </w:t>
      </w:r>
      <w:r w:rsidRPr="00D461E9">
        <w:rPr>
          <w:rFonts w:ascii="Times New Roman" w:hAnsi="Times New Roman" w:cs="Times New Roman"/>
          <w:bCs/>
          <w:iCs/>
          <w:sz w:val="24"/>
          <w:lang w:val="id-ID"/>
        </w:rPr>
        <w:t>pada</w:t>
      </w:r>
      <w:r w:rsidRPr="00D461E9">
        <w:rPr>
          <w:rFonts w:ascii="Times New Roman" w:hAnsi="Times New Roman" w:cs="Times New Roman"/>
          <w:b/>
          <w:iCs/>
          <w:sz w:val="24"/>
          <w:lang w:val="id-ID"/>
        </w:rPr>
        <w:t xml:space="preserve"> </w:t>
      </w:r>
      <w:r w:rsidRPr="00D461E9">
        <w:rPr>
          <w:rFonts w:ascii="Times New Roman" w:hAnsi="Times New Roman" w:cs="Times New Roman"/>
          <w:bCs/>
          <w:sz w:val="24"/>
          <w:szCs w:val="24"/>
          <w:lang w:val="id-ID"/>
        </w:rPr>
        <w:t>hari Rabu, tanggal 04 November 2015 dengan beberapa perbaikan</w:t>
      </w:r>
      <w:r w:rsidRPr="008B27EB">
        <w:rPr>
          <w:rFonts w:ascii="Times New Roman" w:hAnsi="Times New Roman" w:cs="Times New Roman"/>
          <w:bCs/>
          <w:sz w:val="24"/>
          <w:szCs w:val="24"/>
          <w:lang w:val="id-ID"/>
        </w:rPr>
        <w:t xml:space="preserve"> dan telah memenuhi syarat.</w:t>
      </w:r>
    </w:p>
    <w:p w:rsidR="00766AD2" w:rsidRPr="00D461E9" w:rsidRDefault="00766AD2" w:rsidP="00766AD2">
      <w:pPr>
        <w:spacing w:after="0" w:line="360" w:lineRule="auto"/>
        <w:jc w:val="both"/>
        <w:rPr>
          <w:rFonts w:ascii="Times New Roman" w:hAnsi="Times New Roman" w:cs="Times New Roman"/>
          <w:bCs/>
          <w:sz w:val="24"/>
          <w:szCs w:val="24"/>
          <w:lang w:val="id-ID"/>
        </w:rPr>
      </w:pPr>
      <w:r w:rsidRPr="008B27EB">
        <w:rPr>
          <w:rFonts w:ascii="Times New Roman" w:hAnsi="Times New Roman" w:cs="Times New Roman"/>
          <w:bCs/>
          <w:sz w:val="24"/>
          <w:szCs w:val="24"/>
          <w:lang w:val="id-ID"/>
        </w:rPr>
        <w:tab/>
      </w:r>
      <w:r w:rsidRPr="008B27EB">
        <w:rPr>
          <w:rFonts w:ascii="Times New Roman" w:hAnsi="Times New Roman" w:cs="Times New Roman"/>
          <w:bCs/>
          <w:sz w:val="24"/>
          <w:szCs w:val="24"/>
          <w:lang w:val="id-ID"/>
        </w:rPr>
        <w:tab/>
      </w:r>
      <w:r w:rsidRPr="008B27EB">
        <w:rPr>
          <w:rFonts w:ascii="Times New Roman" w:hAnsi="Times New Roman" w:cs="Times New Roman"/>
          <w:bCs/>
          <w:sz w:val="24"/>
          <w:szCs w:val="24"/>
          <w:lang w:val="id-ID"/>
        </w:rPr>
        <w:tab/>
        <w:t xml:space="preserve"> </w:t>
      </w:r>
    </w:p>
    <w:p w:rsidR="00766AD2" w:rsidRPr="00D461E9" w:rsidRDefault="00766AD2" w:rsidP="00766AD2">
      <w:pPr>
        <w:spacing w:after="0" w:line="360" w:lineRule="auto"/>
        <w:jc w:val="center"/>
        <w:rPr>
          <w:rFonts w:ascii="Times New Roman" w:hAnsi="Times New Roman" w:cs="Times New Roman"/>
          <w:b/>
          <w:bCs/>
          <w:sz w:val="24"/>
          <w:szCs w:val="24"/>
        </w:rPr>
      </w:pPr>
      <w:r w:rsidRPr="00D461E9">
        <w:rPr>
          <w:rFonts w:ascii="Times New Roman" w:hAnsi="Times New Roman" w:cs="Times New Roman"/>
          <w:b/>
          <w:bCs/>
          <w:sz w:val="24"/>
          <w:szCs w:val="24"/>
        </w:rPr>
        <w:t>DEWAN PENGUJI SKRIPSI</w:t>
      </w:r>
    </w:p>
    <w:p w:rsidR="00766AD2" w:rsidRPr="00D461E9" w:rsidRDefault="00766AD2" w:rsidP="00766AD2">
      <w:pPr>
        <w:spacing w:after="0" w:line="360" w:lineRule="auto"/>
        <w:jc w:val="center"/>
        <w:rPr>
          <w:rFonts w:ascii="Times New Roman" w:hAnsi="Times New Roman" w:cs="Times New Roman"/>
          <w:b/>
          <w:bCs/>
          <w:sz w:val="24"/>
          <w:szCs w:val="24"/>
          <w:lang w:val="id-ID"/>
        </w:rPr>
      </w:pPr>
    </w:p>
    <w:p w:rsidR="00766AD2" w:rsidRPr="00D461E9" w:rsidRDefault="00766AD2" w:rsidP="00766AD2">
      <w:pPr>
        <w:spacing w:after="0" w:line="360" w:lineRule="auto"/>
        <w:jc w:val="both"/>
        <w:rPr>
          <w:rFonts w:ascii="Times New Roman" w:hAnsi="Times New Roman" w:cs="Times New Roman"/>
          <w:bCs/>
          <w:sz w:val="24"/>
          <w:szCs w:val="24"/>
        </w:rPr>
      </w:pPr>
      <w:r w:rsidRPr="00D461E9">
        <w:rPr>
          <w:rFonts w:ascii="Times New Roman" w:hAnsi="Times New Roman" w:cs="Times New Roman"/>
          <w:b/>
          <w:bCs/>
          <w:sz w:val="24"/>
          <w:szCs w:val="24"/>
        </w:rPr>
        <w:t>Ketua</w:t>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t xml:space="preserve">: Dr. Husain Insawan, M.Ag         </w:t>
      </w:r>
      <w:r w:rsidRPr="00D461E9">
        <w:rPr>
          <w:rFonts w:ascii="Times New Roman" w:hAnsi="Times New Roman" w:cs="Times New Roman"/>
          <w:b/>
          <w:bCs/>
          <w:sz w:val="24"/>
          <w:szCs w:val="24"/>
        </w:rPr>
        <w:tab/>
      </w:r>
      <w:r>
        <w:rPr>
          <w:rFonts w:ascii="Times New Roman" w:hAnsi="Times New Roman" w:cs="Times New Roman"/>
          <w:b/>
          <w:bCs/>
          <w:sz w:val="24"/>
          <w:szCs w:val="24"/>
        </w:rPr>
        <w:t>(...</w:t>
      </w:r>
      <w:r w:rsidRPr="00D461E9">
        <w:rPr>
          <w:rFonts w:ascii="Times New Roman" w:hAnsi="Times New Roman" w:cs="Times New Roman"/>
          <w:b/>
          <w:bCs/>
          <w:sz w:val="24"/>
          <w:szCs w:val="24"/>
        </w:rPr>
        <w:t>………………………….)</w:t>
      </w:r>
    </w:p>
    <w:p w:rsidR="00766AD2" w:rsidRPr="00D461E9" w:rsidRDefault="00766AD2" w:rsidP="00766AD2">
      <w:pPr>
        <w:spacing w:after="0" w:line="360" w:lineRule="auto"/>
        <w:jc w:val="both"/>
        <w:rPr>
          <w:rFonts w:ascii="Times New Roman" w:hAnsi="Times New Roman" w:cs="Times New Roman"/>
          <w:bCs/>
          <w:sz w:val="24"/>
          <w:szCs w:val="24"/>
          <w:lang w:val="id-ID"/>
        </w:rPr>
      </w:pPr>
    </w:p>
    <w:p w:rsidR="00766AD2" w:rsidRPr="00D461E9" w:rsidRDefault="00766AD2" w:rsidP="00766AD2">
      <w:pPr>
        <w:spacing w:after="0" w:line="360" w:lineRule="auto"/>
        <w:jc w:val="both"/>
        <w:rPr>
          <w:rFonts w:ascii="Times New Roman" w:hAnsi="Times New Roman" w:cs="Times New Roman"/>
          <w:b/>
          <w:bCs/>
          <w:sz w:val="24"/>
          <w:szCs w:val="24"/>
        </w:rPr>
      </w:pPr>
      <w:r w:rsidRPr="00D461E9">
        <w:rPr>
          <w:rFonts w:ascii="Times New Roman" w:hAnsi="Times New Roman" w:cs="Times New Roman"/>
          <w:b/>
          <w:bCs/>
          <w:sz w:val="24"/>
          <w:szCs w:val="24"/>
        </w:rPr>
        <w:t>Sekretaris</w:t>
      </w:r>
      <w:r w:rsidRPr="00D461E9">
        <w:rPr>
          <w:rFonts w:ascii="Times New Roman" w:hAnsi="Times New Roman" w:cs="Times New Roman"/>
          <w:b/>
          <w:bCs/>
          <w:sz w:val="24"/>
          <w:szCs w:val="24"/>
        </w:rPr>
        <w:tab/>
        <w:t xml:space="preserve">: Dr. Ipandang, M.Ag                    </w:t>
      </w:r>
      <w:r w:rsidRPr="00D461E9">
        <w:rPr>
          <w:rFonts w:ascii="Times New Roman" w:hAnsi="Times New Roman" w:cs="Times New Roman"/>
          <w:b/>
          <w:bCs/>
          <w:sz w:val="24"/>
          <w:szCs w:val="24"/>
        </w:rPr>
        <w:tab/>
      </w:r>
      <w:r>
        <w:rPr>
          <w:rFonts w:ascii="Times New Roman" w:hAnsi="Times New Roman" w:cs="Times New Roman"/>
          <w:b/>
          <w:bCs/>
          <w:sz w:val="24"/>
          <w:szCs w:val="24"/>
        </w:rPr>
        <w:t>(...</w:t>
      </w:r>
      <w:r w:rsidRPr="00D461E9">
        <w:rPr>
          <w:rFonts w:ascii="Times New Roman" w:hAnsi="Times New Roman" w:cs="Times New Roman"/>
          <w:b/>
          <w:bCs/>
          <w:sz w:val="24"/>
          <w:szCs w:val="24"/>
        </w:rPr>
        <w:t>………………………….)</w:t>
      </w:r>
    </w:p>
    <w:p w:rsidR="00766AD2" w:rsidRPr="00D461E9" w:rsidRDefault="00766AD2" w:rsidP="00766AD2">
      <w:pPr>
        <w:spacing w:after="0" w:line="360" w:lineRule="auto"/>
        <w:jc w:val="both"/>
        <w:rPr>
          <w:rFonts w:ascii="Times New Roman" w:hAnsi="Times New Roman" w:cs="Times New Roman"/>
          <w:bCs/>
          <w:sz w:val="24"/>
          <w:szCs w:val="24"/>
          <w:lang w:val="id-ID"/>
        </w:rPr>
      </w:pPr>
    </w:p>
    <w:p w:rsidR="00766AD2" w:rsidRPr="00D461E9" w:rsidRDefault="00766AD2" w:rsidP="00766AD2">
      <w:pPr>
        <w:spacing w:after="0" w:line="360" w:lineRule="auto"/>
        <w:jc w:val="both"/>
        <w:rPr>
          <w:rFonts w:ascii="Times New Roman" w:hAnsi="Times New Roman" w:cs="Times New Roman"/>
          <w:bCs/>
          <w:sz w:val="24"/>
          <w:szCs w:val="24"/>
        </w:rPr>
      </w:pPr>
      <w:r w:rsidRPr="00D461E9">
        <w:rPr>
          <w:rFonts w:ascii="Times New Roman" w:hAnsi="Times New Roman" w:cs="Times New Roman"/>
          <w:b/>
          <w:bCs/>
          <w:sz w:val="24"/>
          <w:szCs w:val="24"/>
        </w:rPr>
        <w:t>Anggota</w:t>
      </w:r>
      <w:r w:rsidRPr="00D461E9">
        <w:rPr>
          <w:rFonts w:ascii="Times New Roman" w:hAnsi="Times New Roman" w:cs="Times New Roman"/>
          <w:b/>
          <w:bCs/>
          <w:sz w:val="24"/>
          <w:szCs w:val="24"/>
        </w:rPr>
        <w:tab/>
        <w:t xml:space="preserve">: Dr. H. Rusdin Muhalling, MEI  </w:t>
      </w:r>
      <w:r w:rsidRPr="00D461E9">
        <w:rPr>
          <w:rFonts w:ascii="Times New Roman" w:hAnsi="Times New Roman" w:cs="Times New Roman"/>
          <w:b/>
          <w:bCs/>
          <w:sz w:val="24"/>
          <w:szCs w:val="24"/>
        </w:rPr>
        <w:tab/>
        <w:t>(</w:t>
      </w:r>
      <w:r>
        <w:rPr>
          <w:rFonts w:ascii="Times New Roman" w:hAnsi="Times New Roman" w:cs="Times New Roman"/>
          <w:b/>
          <w:bCs/>
          <w:sz w:val="24"/>
          <w:szCs w:val="24"/>
        </w:rPr>
        <w:t>...</w:t>
      </w:r>
      <w:r w:rsidRPr="00D461E9">
        <w:rPr>
          <w:rFonts w:ascii="Times New Roman" w:hAnsi="Times New Roman" w:cs="Times New Roman"/>
          <w:b/>
          <w:bCs/>
          <w:sz w:val="24"/>
          <w:szCs w:val="24"/>
        </w:rPr>
        <w:t>………………………….)</w:t>
      </w:r>
    </w:p>
    <w:p w:rsidR="00766AD2" w:rsidRPr="00D461E9" w:rsidRDefault="00766AD2" w:rsidP="00766AD2">
      <w:pPr>
        <w:spacing w:after="0" w:line="360" w:lineRule="auto"/>
        <w:jc w:val="both"/>
        <w:rPr>
          <w:rFonts w:ascii="Times New Roman" w:hAnsi="Times New Roman" w:cs="Times New Roman"/>
          <w:bCs/>
          <w:sz w:val="24"/>
          <w:szCs w:val="24"/>
          <w:lang w:val="id-ID"/>
        </w:rPr>
      </w:pPr>
    </w:p>
    <w:p w:rsidR="00766AD2" w:rsidRPr="00D461E9" w:rsidRDefault="00766AD2" w:rsidP="00766AD2">
      <w:pPr>
        <w:spacing w:after="0" w:line="360" w:lineRule="auto"/>
        <w:jc w:val="both"/>
        <w:rPr>
          <w:rFonts w:ascii="Times New Roman" w:hAnsi="Times New Roman" w:cs="Times New Roman"/>
          <w:b/>
          <w:bCs/>
          <w:sz w:val="24"/>
          <w:szCs w:val="24"/>
        </w:rPr>
      </w:pPr>
      <w:r w:rsidRPr="00D461E9">
        <w:rPr>
          <w:rFonts w:ascii="Times New Roman" w:hAnsi="Times New Roman" w:cs="Times New Roman"/>
          <w:b/>
          <w:bCs/>
          <w:sz w:val="24"/>
          <w:szCs w:val="24"/>
        </w:rPr>
        <w:t>Anggota</w:t>
      </w:r>
      <w:r w:rsidRPr="00D461E9">
        <w:rPr>
          <w:rFonts w:ascii="Times New Roman" w:hAnsi="Times New Roman" w:cs="Times New Roman"/>
          <w:b/>
          <w:bCs/>
          <w:sz w:val="24"/>
          <w:szCs w:val="24"/>
        </w:rPr>
        <w:tab/>
      </w:r>
      <w:r>
        <w:rPr>
          <w:rFonts w:ascii="Times New Roman" w:hAnsi="Times New Roman" w:cs="Times New Roman"/>
          <w:b/>
          <w:bCs/>
          <w:sz w:val="24"/>
          <w:szCs w:val="24"/>
        </w:rPr>
        <w:t>: Ahmadi, S</w:t>
      </w:r>
      <w:r w:rsidRPr="00D461E9">
        <w:rPr>
          <w:rFonts w:ascii="Times New Roman" w:hAnsi="Times New Roman" w:cs="Times New Roman"/>
          <w:b/>
          <w:bCs/>
          <w:sz w:val="24"/>
          <w:szCs w:val="24"/>
        </w:rPr>
        <w:t>HI</w:t>
      </w:r>
      <w:r>
        <w:rPr>
          <w:rFonts w:ascii="Times New Roman" w:hAnsi="Times New Roman" w:cs="Times New Roman"/>
          <w:b/>
          <w:bCs/>
          <w:sz w:val="24"/>
          <w:szCs w:val="24"/>
        </w:rPr>
        <w:t>.</w:t>
      </w:r>
      <w:r w:rsidRPr="00D461E9">
        <w:rPr>
          <w:rFonts w:ascii="Times New Roman" w:hAnsi="Times New Roman" w:cs="Times New Roman"/>
          <w:b/>
          <w:bCs/>
          <w:sz w:val="24"/>
          <w:szCs w:val="24"/>
        </w:rPr>
        <w:t>, M</w:t>
      </w:r>
      <w:r>
        <w:rPr>
          <w:rFonts w:ascii="Times New Roman" w:hAnsi="Times New Roman" w:cs="Times New Roman"/>
          <w:b/>
          <w:bCs/>
          <w:sz w:val="24"/>
          <w:szCs w:val="24"/>
        </w:rPr>
        <w:t>.</w:t>
      </w:r>
      <w:r w:rsidRPr="00D461E9">
        <w:rPr>
          <w:rFonts w:ascii="Times New Roman" w:hAnsi="Times New Roman" w:cs="Times New Roman"/>
          <w:b/>
          <w:bCs/>
          <w:sz w:val="24"/>
          <w:szCs w:val="24"/>
        </w:rPr>
        <w:t>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Pr="00D461E9">
        <w:rPr>
          <w:rFonts w:ascii="Times New Roman" w:hAnsi="Times New Roman" w:cs="Times New Roman"/>
          <w:b/>
          <w:bCs/>
          <w:sz w:val="24"/>
          <w:szCs w:val="24"/>
        </w:rPr>
        <w:t>)</w:t>
      </w:r>
    </w:p>
    <w:p w:rsidR="00766AD2" w:rsidRPr="00D461E9" w:rsidRDefault="00766AD2" w:rsidP="00766AD2">
      <w:pPr>
        <w:spacing w:after="0" w:line="360" w:lineRule="auto"/>
        <w:jc w:val="both"/>
        <w:rPr>
          <w:rFonts w:ascii="Times New Roman" w:hAnsi="Times New Roman" w:cs="Times New Roman"/>
          <w:bCs/>
          <w:sz w:val="24"/>
          <w:szCs w:val="24"/>
        </w:rPr>
      </w:pPr>
    </w:p>
    <w:p w:rsidR="00766AD2" w:rsidRPr="00D461E9" w:rsidRDefault="00766AD2" w:rsidP="00766AD2">
      <w:pPr>
        <w:spacing w:after="0" w:line="360" w:lineRule="auto"/>
        <w:jc w:val="both"/>
        <w:rPr>
          <w:rFonts w:ascii="Times New Roman" w:hAnsi="Times New Roman" w:cs="Times New Roman"/>
          <w:b/>
          <w:bCs/>
          <w:sz w:val="24"/>
          <w:szCs w:val="24"/>
        </w:rPr>
      </w:pPr>
      <w:r w:rsidRPr="00D461E9">
        <w:rPr>
          <w:rFonts w:ascii="Times New Roman" w:hAnsi="Times New Roman" w:cs="Times New Roman"/>
          <w:b/>
          <w:bCs/>
          <w:sz w:val="24"/>
          <w:szCs w:val="24"/>
        </w:rPr>
        <w:t xml:space="preserve">Anggota </w:t>
      </w:r>
      <w:r w:rsidRPr="00D461E9">
        <w:rPr>
          <w:rFonts w:ascii="Times New Roman" w:hAnsi="Times New Roman" w:cs="Times New Roman"/>
          <w:b/>
          <w:bCs/>
          <w:sz w:val="24"/>
          <w:szCs w:val="24"/>
        </w:rPr>
        <w:tab/>
        <w:t>: Dr. Ashadi L Diab, SHI., M.Hum (……………………………)</w:t>
      </w:r>
    </w:p>
    <w:p w:rsidR="00766AD2" w:rsidRPr="00D461E9" w:rsidRDefault="00766AD2" w:rsidP="00766AD2">
      <w:pPr>
        <w:spacing w:after="0" w:line="360" w:lineRule="auto"/>
        <w:jc w:val="both"/>
        <w:rPr>
          <w:rFonts w:ascii="Times New Roman" w:hAnsi="Times New Roman" w:cs="Times New Roman"/>
          <w:b/>
          <w:bCs/>
          <w:sz w:val="24"/>
          <w:szCs w:val="24"/>
          <w:lang w:val="id-ID"/>
        </w:rPr>
      </w:pPr>
    </w:p>
    <w:p w:rsidR="00766AD2" w:rsidRPr="00D461E9" w:rsidRDefault="00766AD2" w:rsidP="00766AD2">
      <w:pPr>
        <w:spacing w:after="0" w:line="240" w:lineRule="auto"/>
        <w:jc w:val="both"/>
        <w:rPr>
          <w:rFonts w:ascii="Times New Roman" w:hAnsi="Times New Roman" w:cs="Times New Roman"/>
          <w:bCs/>
          <w:sz w:val="24"/>
          <w:szCs w:val="24"/>
        </w:rPr>
      </w:pP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Cs/>
          <w:sz w:val="24"/>
          <w:szCs w:val="24"/>
        </w:rPr>
        <w:t xml:space="preserve">Kendari, </w:t>
      </w:r>
      <w:r w:rsidRPr="005F5068">
        <w:rPr>
          <w:rFonts w:ascii="Times New Roman" w:hAnsi="Times New Roman" w:cs="Times New Roman"/>
          <w:bCs/>
          <w:sz w:val="24"/>
          <w:szCs w:val="24"/>
          <w:u w:val="single"/>
          <w:lang w:val="id-ID"/>
        </w:rPr>
        <w:t>04 November 2015</w:t>
      </w:r>
      <w:r w:rsidRPr="005F5068">
        <w:rPr>
          <w:rFonts w:ascii="Times New Roman" w:hAnsi="Times New Roman" w:cs="Times New Roman"/>
          <w:bCs/>
          <w:sz w:val="24"/>
          <w:szCs w:val="24"/>
        </w:rPr>
        <w:tab/>
      </w:r>
    </w:p>
    <w:p w:rsidR="00766AD2" w:rsidRPr="00D461E9" w:rsidRDefault="00766AD2" w:rsidP="00766AD2">
      <w:pPr>
        <w:spacing w:after="0" w:line="240" w:lineRule="auto"/>
        <w:jc w:val="both"/>
        <w:rPr>
          <w:rFonts w:ascii="Times New Roman" w:hAnsi="Times New Roman" w:cs="Times New Roman"/>
          <w:bCs/>
          <w:sz w:val="24"/>
          <w:szCs w:val="24"/>
        </w:rPr>
      </w:pPr>
      <w:r w:rsidRPr="00D461E9">
        <w:rPr>
          <w:rFonts w:ascii="Times New Roman" w:hAnsi="Times New Roman" w:cs="Times New Roman"/>
          <w:bCs/>
          <w:sz w:val="24"/>
          <w:szCs w:val="24"/>
        </w:rPr>
        <w:tab/>
      </w:r>
      <w:r w:rsidRPr="00D461E9">
        <w:rPr>
          <w:rFonts w:ascii="Times New Roman" w:hAnsi="Times New Roman" w:cs="Times New Roman"/>
          <w:bCs/>
          <w:sz w:val="24"/>
          <w:szCs w:val="24"/>
        </w:rPr>
        <w:tab/>
      </w:r>
      <w:r w:rsidRPr="00D461E9">
        <w:rPr>
          <w:rFonts w:ascii="Times New Roman" w:hAnsi="Times New Roman" w:cs="Times New Roman"/>
          <w:bCs/>
          <w:sz w:val="24"/>
          <w:szCs w:val="24"/>
        </w:rPr>
        <w:tab/>
      </w:r>
      <w:r w:rsidRPr="00D461E9">
        <w:rPr>
          <w:rFonts w:ascii="Times New Roman" w:hAnsi="Times New Roman" w:cs="Times New Roman"/>
          <w:bCs/>
          <w:sz w:val="24"/>
          <w:szCs w:val="24"/>
        </w:rPr>
        <w:tab/>
      </w:r>
      <w:r w:rsidRPr="00D461E9">
        <w:rPr>
          <w:rFonts w:ascii="Times New Roman" w:hAnsi="Times New Roman" w:cs="Times New Roman"/>
          <w:bCs/>
          <w:sz w:val="24"/>
          <w:szCs w:val="24"/>
        </w:rPr>
        <w:tab/>
      </w:r>
      <w:r w:rsidRPr="00D461E9">
        <w:rPr>
          <w:rFonts w:ascii="Times New Roman" w:hAnsi="Times New Roman" w:cs="Times New Roman"/>
          <w:bCs/>
          <w:sz w:val="24"/>
          <w:szCs w:val="24"/>
        </w:rPr>
        <w:tab/>
      </w:r>
      <w:r w:rsidRPr="00D461E9">
        <w:rPr>
          <w:rFonts w:ascii="Times New Roman" w:hAnsi="Times New Roman" w:cs="Times New Roman"/>
          <w:bCs/>
          <w:sz w:val="24"/>
          <w:szCs w:val="24"/>
        </w:rPr>
        <w:tab/>
      </w:r>
      <w:r w:rsidRPr="00D461E9">
        <w:rPr>
          <w:rFonts w:ascii="Times New Roman" w:hAnsi="Times New Roman" w:cs="Times New Roman"/>
          <w:bCs/>
          <w:sz w:val="24"/>
          <w:szCs w:val="24"/>
        </w:rPr>
        <w:tab/>
        <w:t xml:space="preserve">   22 Muharram 1437</w:t>
      </w:r>
    </w:p>
    <w:p w:rsidR="00766AD2" w:rsidRPr="00D461E9" w:rsidRDefault="00766AD2" w:rsidP="00766AD2">
      <w:pPr>
        <w:spacing w:after="0" w:line="360" w:lineRule="auto"/>
        <w:jc w:val="both"/>
        <w:rPr>
          <w:rFonts w:ascii="Times New Roman" w:hAnsi="Times New Roman" w:cs="Times New Roman"/>
          <w:b/>
          <w:bCs/>
          <w:sz w:val="24"/>
          <w:szCs w:val="24"/>
        </w:rPr>
      </w:pPr>
    </w:p>
    <w:p w:rsidR="00766AD2" w:rsidRPr="00D461E9" w:rsidRDefault="00766AD2" w:rsidP="00766AD2">
      <w:pPr>
        <w:spacing w:after="0" w:line="360" w:lineRule="auto"/>
        <w:ind w:left="5040"/>
        <w:jc w:val="both"/>
        <w:rPr>
          <w:rFonts w:ascii="Times New Roman" w:hAnsi="Times New Roman" w:cs="Times New Roman"/>
          <w:b/>
          <w:bCs/>
          <w:sz w:val="24"/>
          <w:szCs w:val="24"/>
        </w:rPr>
      </w:pPr>
      <w:r w:rsidRPr="00D461E9">
        <w:rPr>
          <w:rFonts w:ascii="Times New Roman" w:hAnsi="Times New Roman" w:cs="Times New Roman"/>
          <w:b/>
          <w:bCs/>
          <w:sz w:val="24"/>
          <w:szCs w:val="24"/>
        </w:rPr>
        <w:t xml:space="preserve">Rektor IAIN Kendari </w:t>
      </w:r>
    </w:p>
    <w:p w:rsidR="00766AD2" w:rsidRPr="00D461E9" w:rsidRDefault="00766AD2" w:rsidP="00766AD2">
      <w:pPr>
        <w:spacing w:after="0" w:line="360" w:lineRule="auto"/>
        <w:jc w:val="both"/>
        <w:rPr>
          <w:rFonts w:ascii="Times New Roman" w:hAnsi="Times New Roman" w:cs="Times New Roman"/>
          <w:b/>
          <w:bCs/>
          <w:sz w:val="24"/>
          <w:szCs w:val="24"/>
        </w:rPr>
      </w:pP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p>
    <w:p w:rsidR="00766AD2" w:rsidRPr="00D461E9" w:rsidRDefault="00766AD2" w:rsidP="00766AD2">
      <w:pPr>
        <w:spacing w:after="0" w:line="240" w:lineRule="auto"/>
        <w:jc w:val="both"/>
        <w:rPr>
          <w:rFonts w:ascii="Times New Roman" w:hAnsi="Times New Roman" w:cs="Times New Roman"/>
          <w:b/>
          <w:bCs/>
          <w:sz w:val="24"/>
          <w:szCs w:val="24"/>
          <w:u w:val="single"/>
        </w:rPr>
      </w:pPr>
      <w:r w:rsidRPr="00D461E9">
        <w:rPr>
          <w:rFonts w:ascii="Times New Roman" w:hAnsi="Times New Roman" w:cs="Times New Roman"/>
          <w:b/>
          <w:bCs/>
          <w:sz w:val="24"/>
          <w:szCs w:val="24"/>
        </w:rPr>
        <w:t xml:space="preserve"> </w:t>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u w:val="single"/>
        </w:rPr>
        <w:t>Dr. H. Nur Alim, M.Pd</w:t>
      </w:r>
    </w:p>
    <w:p w:rsidR="00766AD2" w:rsidRPr="00D461E9" w:rsidRDefault="00766AD2" w:rsidP="00766AD2">
      <w:pPr>
        <w:spacing w:after="0" w:line="240" w:lineRule="auto"/>
        <w:jc w:val="both"/>
        <w:rPr>
          <w:rFonts w:ascii="Times New Roman" w:hAnsi="Times New Roman" w:cs="Times New Roman"/>
          <w:sz w:val="24"/>
        </w:rPr>
      </w:pP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r>
      <w:r w:rsidRPr="00D461E9">
        <w:rPr>
          <w:rFonts w:ascii="Times New Roman" w:hAnsi="Times New Roman" w:cs="Times New Roman"/>
          <w:b/>
          <w:bCs/>
          <w:sz w:val="24"/>
          <w:szCs w:val="24"/>
        </w:rPr>
        <w:tab/>
        <w:t>Nip. 19655941991031005</w:t>
      </w: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287280">
      <w:pPr>
        <w:spacing w:after="0" w:line="240" w:lineRule="auto"/>
        <w:jc w:val="center"/>
        <w:rPr>
          <w:rFonts w:asciiTheme="majorBidi" w:hAnsiTheme="majorBidi" w:cstheme="majorBidi"/>
          <w:b/>
          <w:bCs/>
          <w:sz w:val="24"/>
          <w:szCs w:val="24"/>
        </w:rPr>
      </w:pPr>
    </w:p>
    <w:p w:rsidR="00766AD2" w:rsidRDefault="00766AD2" w:rsidP="00766AD2">
      <w:pPr>
        <w:spacing w:line="240" w:lineRule="exact"/>
        <w:jc w:val="center"/>
        <w:rPr>
          <w:rFonts w:ascii="Times New Roman" w:hAnsi="Times New Roman" w:cs="Times New Roman"/>
          <w:b/>
          <w:sz w:val="24"/>
        </w:rPr>
      </w:pPr>
      <w:r w:rsidRPr="00673897">
        <w:rPr>
          <w:rFonts w:ascii="Times New Roman" w:hAnsi="Times New Roman" w:cs="Times New Roman"/>
          <w:b/>
          <w:sz w:val="24"/>
        </w:rPr>
        <w:lastRenderedPageBreak/>
        <w:t>AB</w:t>
      </w:r>
      <w:r>
        <w:rPr>
          <w:rFonts w:ascii="Times New Roman" w:hAnsi="Times New Roman" w:cs="Times New Roman"/>
          <w:b/>
          <w:sz w:val="24"/>
        </w:rPr>
        <w:t>S</w:t>
      </w:r>
      <w:r w:rsidRPr="00673897">
        <w:rPr>
          <w:rFonts w:ascii="Times New Roman" w:hAnsi="Times New Roman" w:cs="Times New Roman"/>
          <w:b/>
          <w:sz w:val="24"/>
        </w:rPr>
        <w:t>TRAK</w:t>
      </w:r>
    </w:p>
    <w:p w:rsidR="00766AD2" w:rsidRPr="00710B4D" w:rsidRDefault="00766AD2" w:rsidP="00766AD2">
      <w:pPr>
        <w:spacing w:line="240" w:lineRule="exact"/>
        <w:jc w:val="center"/>
        <w:rPr>
          <w:rFonts w:ascii="Times New Roman" w:hAnsi="Times New Roman" w:cs="Times New Roman"/>
          <w:b/>
          <w:sz w:val="24"/>
        </w:rPr>
      </w:pPr>
    </w:p>
    <w:p w:rsidR="00766AD2" w:rsidRPr="004D6EEC" w:rsidRDefault="00766AD2" w:rsidP="00766AD2">
      <w:pPr>
        <w:spacing w:line="240" w:lineRule="exact"/>
        <w:jc w:val="both"/>
        <w:rPr>
          <w:rFonts w:ascii="Times New Roman" w:hAnsi="Times New Roman" w:cs="Times New Roman"/>
          <w:b/>
          <w:bCs/>
          <w:sz w:val="24"/>
        </w:rPr>
      </w:pPr>
      <w:r>
        <w:rPr>
          <w:rFonts w:ascii="Times New Roman" w:hAnsi="Times New Roman" w:cs="Times New Roman"/>
          <w:b/>
          <w:bCs/>
          <w:sz w:val="24"/>
        </w:rPr>
        <w:t>Nama Penyusun</w:t>
      </w:r>
      <w:r>
        <w:rPr>
          <w:rFonts w:ascii="Times New Roman" w:hAnsi="Times New Roman" w:cs="Times New Roman"/>
          <w:b/>
          <w:bCs/>
          <w:sz w:val="24"/>
        </w:rPr>
        <w:tab/>
        <w:t>:  Mutmai</w:t>
      </w:r>
      <w:r w:rsidRPr="004D6EEC">
        <w:rPr>
          <w:rFonts w:ascii="Times New Roman" w:hAnsi="Times New Roman" w:cs="Times New Roman"/>
          <w:b/>
          <w:bCs/>
          <w:sz w:val="24"/>
        </w:rPr>
        <w:t>nah</w:t>
      </w:r>
    </w:p>
    <w:p w:rsidR="00766AD2" w:rsidRPr="004D6EEC" w:rsidRDefault="00766AD2" w:rsidP="00766AD2">
      <w:pPr>
        <w:spacing w:line="240" w:lineRule="exact"/>
        <w:jc w:val="both"/>
        <w:rPr>
          <w:rFonts w:ascii="Times New Roman" w:hAnsi="Times New Roman" w:cs="Times New Roman"/>
          <w:b/>
          <w:bCs/>
          <w:sz w:val="24"/>
        </w:rPr>
      </w:pPr>
      <w:r>
        <w:rPr>
          <w:rFonts w:ascii="Times New Roman" w:hAnsi="Times New Roman" w:cs="Times New Roman"/>
          <w:b/>
          <w:bCs/>
          <w:sz w:val="24"/>
        </w:rPr>
        <w:t>NIM</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Pr="004D6EEC">
        <w:rPr>
          <w:rFonts w:ascii="Times New Roman" w:hAnsi="Times New Roman" w:cs="Times New Roman"/>
          <w:b/>
          <w:bCs/>
          <w:sz w:val="24"/>
        </w:rPr>
        <w:t>11020102013</w:t>
      </w:r>
    </w:p>
    <w:p w:rsidR="00766AD2" w:rsidRDefault="00766AD2" w:rsidP="00766AD2">
      <w:pPr>
        <w:spacing w:line="240" w:lineRule="exact"/>
        <w:ind w:left="2160" w:hanging="2160"/>
        <w:jc w:val="both"/>
        <w:rPr>
          <w:rFonts w:asciiTheme="majorBidi" w:hAnsiTheme="majorBidi" w:cstheme="majorBidi"/>
          <w:b/>
          <w:bCs/>
          <w:sz w:val="24"/>
          <w:szCs w:val="24"/>
        </w:rPr>
      </w:pPr>
      <w:r>
        <w:rPr>
          <w:rFonts w:ascii="Times New Roman" w:hAnsi="Times New Roman" w:cs="Times New Roman"/>
          <w:b/>
          <w:bCs/>
          <w:sz w:val="24"/>
        </w:rPr>
        <w:t>Judul Skripsi</w:t>
      </w:r>
      <w:r>
        <w:rPr>
          <w:rFonts w:ascii="Times New Roman" w:hAnsi="Times New Roman" w:cs="Times New Roman"/>
          <w:b/>
          <w:bCs/>
          <w:sz w:val="24"/>
        </w:rPr>
        <w:tab/>
      </w:r>
      <w:r w:rsidRPr="004D6EEC">
        <w:rPr>
          <w:rFonts w:ascii="Times New Roman" w:hAnsi="Times New Roman" w:cs="Times New Roman"/>
          <w:b/>
          <w:bCs/>
          <w:sz w:val="24"/>
        </w:rPr>
        <w:t>:</w:t>
      </w:r>
      <w:r>
        <w:rPr>
          <w:rFonts w:ascii="Times New Roman" w:hAnsi="Times New Roman" w:cs="Times New Roman"/>
          <w:b/>
          <w:bCs/>
          <w:sz w:val="24"/>
        </w:rPr>
        <w:t xml:space="preserve">  </w:t>
      </w:r>
      <w:r w:rsidRPr="004D6EEC">
        <w:rPr>
          <w:rFonts w:asciiTheme="majorBidi" w:hAnsiTheme="majorBidi" w:cstheme="majorBidi"/>
          <w:b/>
          <w:bCs/>
          <w:sz w:val="24"/>
          <w:szCs w:val="24"/>
        </w:rPr>
        <w:t xml:space="preserve">Penerapan Al-Ibra’ pada </w:t>
      </w:r>
      <w:r>
        <w:rPr>
          <w:rFonts w:asciiTheme="majorBidi" w:hAnsiTheme="majorBidi" w:cstheme="majorBidi"/>
          <w:b/>
          <w:bCs/>
          <w:sz w:val="24"/>
          <w:szCs w:val="24"/>
        </w:rPr>
        <w:t xml:space="preserve">Pembiayaan Murabahah   </w:t>
      </w:r>
    </w:p>
    <w:p w:rsidR="00766AD2" w:rsidRDefault="00766AD2" w:rsidP="00766AD2">
      <w:pPr>
        <w:spacing w:line="240" w:lineRule="exact"/>
        <w:ind w:left="2160" w:hanging="2160"/>
        <w:jc w:val="both"/>
        <w:rPr>
          <w:rFonts w:asciiTheme="majorBidi" w:hAnsiTheme="majorBidi" w:cstheme="majorBidi"/>
          <w:b/>
          <w:bCs/>
          <w:sz w:val="24"/>
          <w:szCs w:val="24"/>
        </w:rPr>
      </w:pPr>
      <w:r>
        <w:rPr>
          <w:rFonts w:ascii="Times New Roman" w:hAnsi="Times New Roman" w:cs="Times New Roman"/>
          <w:b/>
          <w:bCs/>
          <w:sz w:val="24"/>
        </w:rPr>
        <w:t xml:space="preserve">                                       </w:t>
      </w:r>
      <w:r w:rsidRPr="004D6EEC">
        <w:rPr>
          <w:rFonts w:asciiTheme="majorBidi" w:hAnsiTheme="majorBidi" w:cstheme="majorBidi"/>
          <w:b/>
          <w:bCs/>
          <w:sz w:val="24"/>
          <w:szCs w:val="24"/>
        </w:rPr>
        <w:t>Menurut</w:t>
      </w:r>
      <w:r>
        <w:rPr>
          <w:rFonts w:asciiTheme="majorBidi" w:hAnsiTheme="majorBidi" w:cstheme="majorBidi"/>
          <w:b/>
          <w:bCs/>
          <w:sz w:val="24"/>
          <w:szCs w:val="24"/>
        </w:rPr>
        <w:t xml:space="preserve"> </w:t>
      </w:r>
      <w:r w:rsidRPr="004D6EEC">
        <w:rPr>
          <w:rFonts w:asciiTheme="majorBidi" w:hAnsiTheme="majorBidi" w:cstheme="majorBidi"/>
          <w:b/>
          <w:bCs/>
          <w:sz w:val="24"/>
          <w:szCs w:val="24"/>
        </w:rPr>
        <w:t>Fatwa Dewan Syariah Nasional Nomor 47/DSN-</w:t>
      </w:r>
    </w:p>
    <w:p w:rsidR="00766AD2" w:rsidRDefault="00766AD2" w:rsidP="00766AD2">
      <w:pPr>
        <w:spacing w:line="240" w:lineRule="exact"/>
        <w:ind w:left="2160" w:hanging="2160"/>
        <w:jc w:val="both"/>
        <w:rPr>
          <w:rFonts w:ascii="Times New Roman" w:eastAsia="Times New Roman" w:hAnsi="Times New Roman" w:cs="Times New Roman"/>
          <w:b/>
          <w:bCs/>
          <w:sz w:val="24"/>
          <w:szCs w:val="24"/>
        </w:rPr>
      </w:pPr>
      <w:r>
        <w:rPr>
          <w:rFonts w:asciiTheme="majorBidi" w:hAnsiTheme="majorBidi" w:cstheme="majorBidi"/>
          <w:b/>
          <w:bCs/>
          <w:sz w:val="24"/>
          <w:szCs w:val="24"/>
        </w:rPr>
        <w:t xml:space="preserve">                                       </w:t>
      </w:r>
      <w:r w:rsidRPr="004D6EEC">
        <w:rPr>
          <w:rFonts w:asciiTheme="majorBidi" w:hAnsiTheme="majorBidi" w:cstheme="majorBidi"/>
          <w:b/>
          <w:bCs/>
          <w:sz w:val="24"/>
          <w:szCs w:val="24"/>
        </w:rPr>
        <w:t>MUI/II/2005</w:t>
      </w:r>
      <w:r>
        <w:rPr>
          <w:rFonts w:asciiTheme="majorBidi" w:hAnsiTheme="majorBidi" w:cstheme="majorBidi"/>
          <w:b/>
          <w:bCs/>
          <w:sz w:val="24"/>
          <w:szCs w:val="24"/>
        </w:rPr>
        <w:t xml:space="preserve"> </w:t>
      </w:r>
      <w:r w:rsidRPr="00953103">
        <w:rPr>
          <w:rFonts w:ascii="Times New Roman" w:eastAsia="Times New Roman" w:hAnsi="Times New Roman" w:cs="Times New Roman"/>
          <w:b/>
          <w:bCs/>
          <w:sz w:val="24"/>
          <w:szCs w:val="24"/>
        </w:rPr>
        <w:t xml:space="preserve">Tentang Penyelesaian Piutang Murabahah </w:t>
      </w:r>
    </w:p>
    <w:p w:rsidR="00766AD2" w:rsidRDefault="00766AD2" w:rsidP="00766AD2">
      <w:pPr>
        <w:spacing w:line="240" w:lineRule="exact"/>
        <w:ind w:left="2160" w:hanging="2160"/>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953103">
        <w:rPr>
          <w:rFonts w:ascii="Times New Roman" w:eastAsia="Times New Roman" w:hAnsi="Times New Roman" w:cs="Times New Roman"/>
          <w:b/>
          <w:bCs/>
          <w:sz w:val="24"/>
          <w:szCs w:val="24"/>
        </w:rPr>
        <w:t>Bagi Nasabah Tid</w:t>
      </w:r>
      <w:r>
        <w:rPr>
          <w:rFonts w:ascii="Times New Roman" w:eastAsia="Times New Roman" w:hAnsi="Times New Roman" w:cs="Times New Roman"/>
          <w:b/>
          <w:bCs/>
          <w:sz w:val="24"/>
          <w:szCs w:val="24"/>
        </w:rPr>
        <w:t xml:space="preserve">ak </w:t>
      </w:r>
      <w:r w:rsidRPr="00953103">
        <w:rPr>
          <w:rFonts w:ascii="Times New Roman" w:eastAsia="Times New Roman" w:hAnsi="Times New Roman" w:cs="Times New Roman"/>
          <w:b/>
          <w:bCs/>
          <w:sz w:val="24"/>
          <w:szCs w:val="24"/>
        </w:rPr>
        <w:t>Mampu Membayar</w:t>
      </w:r>
      <w:r w:rsidRPr="004D6EEC">
        <w:rPr>
          <w:rFonts w:asciiTheme="majorBidi" w:hAnsiTheme="majorBidi" w:cstheme="majorBidi"/>
          <w:b/>
          <w:bCs/>
          <w:sz w:val="24"/>
          <w:szCs w:val="24"/>
        </w:rPr>
        <w:t xml:space="preserve"> pada BNI </w:t>
      </w:r>
      <w:r>
        <w:rPr>
          <w:rFonts w:asciiTheme="majorBidi" w:hAnsiTheme="majorBidi" w:cstheme="majorBidi"/>
          <w:b/>
          <w:bCs/>
          <w:sz w:val="24"/>
          <w:szCs w:val="24"/>
        </w:rPr>
        <w:t xml:space="preserve">  </w:t>
      </w:r>
    </w:p>
    <w:p w:rsidR="00766AD2" w:rsidRPr="004136AF" w:rsidRDefault="00766AD2" w:rsidP="00766AD2">
      <w:pPr>
        <w:spacing w:line="240" w:lineRule="exact"/>
        <w:ind w:left="2160" w:hanging="2160"/>
        <w:jc w:val="both"/>
        <w:rPr>
          <w:rFonts w:asciiTheme="majorBidi" w:hAnsiTheme="majorBidi" w:cstheme="majorBidi"/>
          <w:b/>
          <w:bCs/>
          <w:sz w:val="24"/>
          <w:szCs w:val="24"/>
        </w:rPr>
      </w:pPr>
      <w:r>
        <w:rPr>
          <w:rFonts w:ascii="Times New Roman" w:eastAsia="Times New Roman" w:hAnsi="Times New Roman" w:cs="Times New Roman"/>
          <w:b/>
          <w:bCs/>
          <w:sz w:val="24"/>
          <w:szCs w:val="24"/>
        </w:rPr>
        <w:t xml:space="preserve">                                       </w:t>
      </w:r>
      <w:r w:rsidRPr="004D6EEC">
        <w:rPr>
          <w:rFonts w:asciiTheme="majorBidi" w:hAnsiTheme="majorBidi" w:cstheme="majorBidi"/>
          <w:b/>
          <w:bCs/>
          <w:sz w:val="24"/>
          <w:szCs w:val="24"/>
        </w:rPr>
        <w:t>Syariah Kantor Cabang Wua-Wua Kendari</w:t>
      </w:r>
    </w:p>
    <w:p w:rsidR="00766AD2" w:rsidRPr="00673897" w:rsidRDefault="00766AD2" w:rsidP="00766AD2">
      <w:pPr>
        <w:spacing w:line="240" w:lineRule="exact"/>
        <w:jc w:val="both"/>
        <w:rPr>
          <w:rFonts w:ascii="Times New Roman" w:hAnsi="Times New Roman" w:cs="Times New Roman"/>
          <w:sz w:val="24"/>
        </w:rPr>
      </w:pPr>
      <w:r w:rsidRPr="00B34629">
        <w:rPr>
          <w:rFonts w:ascii="Times New Roman" w:hAnsi="Times New Roman" w:cs="Times New Roman"/>
          <w:noProof/>
          <w:sz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75pt;margin-top:.75pt;width:396.6pt;height:1.5pt;z-index:251660288" o:connectortype="straight" strokeweight="1.5pt"/>
        </w:pict>
      </w:r>
    </w:p>
    <w:p w:rsidR="00766AD2" w:rsidRPr="00AB1879" w:rsidRDefault="00766AD2" w:rsidP="00766AD2">
      <w:pPr>
        <w:spacing w:line="240" w:lineRule="auto"/>
        <w:ind w:firstLine="720"/>
        <w:jc w:val="both"/>
        <w:rPr>
          <w:rFonts w:asciiTheme="majorBidi" w:hAnsiTheme="majorBidi" w:cstheme="majorBidi"/>
          <w:i/>
          <w:iCs/>
          <w:szCs w:val="24"/>
          <w:lang w:val="id-ID"/>
        </w:rPr>
      </w:pPr>
      <w:r w:rsidRPr="00735A10">
        <w:rPr>
          <w:rFonts w:ascii="Times New Roman" w:hAnsi="Times New Roman" w:cs="Times New Roman"/>
        </w:rPr>
        <w:t xml:space="preserve">Menghapuskan hutang seseorang yang dalam kesusahan merupakan salah satu kegiatan muamalah yang mempunyai nilai sosial yang sangat tinggi tanpa adanya nilai komersial dan terdapat unsur kemanusiaannya. Sehingga hal tersebut sangat dianjurkan dalam </w:t>
      </w:r>
      <w:r w:rsidRPr="00AB1879">
        <w:rPr>
          <w:rFonts w:ascii="Times New Roman" w:hAnsi="Times New Roman" w:cs="Times New Roman"/>
          <w:lang w:val="id-ID"/>
        </w:rPr>
        <w:t>I</w:t>
      </w:r>
      <w:r w:rsidRPr="00735A10">
        <w:rPr>
          <w:rFonts w:ascii="Times New Roman" w:hAnsi="Times New Roman" w:cs="Times New Roman"/>
        </w:rPr>
        <w:t xml:space="preserve">slam. Kasus penghapusan hutang yang terjadi antara pihak BNI Syariah dan nasabah dalam akadnya disertai dengan persyaratan tertentu yang harus dipenuhi oleh pihak nasabah, syarat tersebut berupa debitur atau nasabah yang mengalami </w:t>
      </w:r>
      <w:r w:rsidRPr="00735A10">
        <w:rPr>
          <w:rFonts w:asciiTheme="majorBidi" w:eastAsia="Times New Roman" w:hAnsiTheme="majorBidi" w:cstheme="majorBidi"/>
          <w:szCs w:val="24"/>
        </w:rPr>
        <w:t xml:space="preserve">kesulitan memenuhi kriteria ketidakmampuan untuk membayar dan nasabah tersebut menginformasikan kepada pihak BNI Syariah atas apa yang dialami oleh nasabah. Penelitian ini berusaha menjawab permasalahan yang menjadi rumusan masalah yaitu: Bagaimana </w:t>
      </w:r>
      <w:r w:rsidRPr="00735A10">
        <w:rPr>
          <w:rFonts w:asciiTheme="majorBidi" w:hAnsiTheme="majorBidi" w:cstheme="majorBidi"/>
          <w:i/>
          <w:iCs/>
          <w:szCs w:val="24"/>
          <w:lang w:val="sv-SE"/>
        </w:rPr>
        <w:t>Penerapan</w:t>
      </w:r>
      <w:r w:rsidRPr="00735A10">
        <w:rPr>
          <w:rFonts w:asciiTheme="majorBidi" w:hAnsiTheme="majorBidi" w:cstheme="majorBidi"/>
          <w:i/>
          <w:iCs/>
          <w:szCs w:val="24"/>
        </w:rPr>
        <w:t xml:space="preserve"> </w:t>
      </w:r>
      <w:r w:rsidRPr="00735A10">
        <w:rPr>
          <w:rFonts w:asciiTheme="majorBidi" w:hAnsiTheme="majorBidi" w:cstheme="majorBidi"/>
          <w:i/>
          <w:iCs/>
          <w:szCs w:val="24"/>
          <w:lang w:val="sv-SE"/>
        </w:rPr>
        <w:t xml:space="preserve">Al-Ibra’ </w:t>
      </w:r>
      <w:r w:rsidRPr="00735A10">
        <w:rPr>
          <w:rFonts w:asciiTheme="majorBidi" w:hAnsiTheme="majorBidi" w:cstheme="majorBidi"/>
          <w:i/>
          <w:iCs/>
          <w:szCs w:val="24"/>
        </w:rPr>
        <w:t xml:space="preserve">pada Pembiayaan Murabahah </w:t>
      </w:r>
      <w:r w:rsidRPr="00735A10">
        <w:rPr>
          <w:rFonts w:asciiTheme="majorBidi" w:hAnsiTheme="majorBidi" w:cstheme="majorBidi"/>
          <w:i/>
          <w:iCs/>
          <w:szCs w:val="24"/>
          <w:lang w:val="sv-SE"/>
        </w:rPr>
        <w:t xml:space="preserve">Menurut Fatwa Dewan Syariah </w:t>
      </w:r>
      <w:r w:rsidRPr="00735A10">
        <w:rPr>
          <w:rFonts w:asciiTheme="majorBidi" w:eastAsia="Times New Roman" w:hAnsiTheme="majorBidi" w:cstheme="majorBidi"/>
          <w:i/>
          <w:iCs/>
          <w:szCs w:val="24"/>
        </w:rPr>
        <w:t>Nasional Nomor 47/DSN-MUI/II/2005</w:t>
      </w:r>
      <w:r w:rsidRPr="00735A10">
        <w:rPr>
          <w:rFonts w:asciiTheme="majorBidi" w:hAnsiTheme="majorBidi" w:cstheme="majorBidi"/>
          <w:i/>
          <w:iCs/>
          <w:szCs w:val="24"/>
        </w:rPr>
        <w:t xml:space="preserve"> </w:t>
      </w:r>
      <w:r w:rsidRPr="00735A10">
        <w:rPr>
          <w:rFonts w:ascii="Times New Roman" w:eastAsia="Times New Roman" w:hAnsi="Times New Roman" w:cs="Times New Roman"/>
          <w:i/>
          <w:iCs/>
          <w:szCs w:val="24"/>
        </w:rPr>
        <w:t>Tentang Penyelesaian Piutang Murabahah Bagi Nasabah Tidak Mampu Membayar</w:t>
      </w:r>
      <w:r w:rsidRPr="00735A10">
        <w:rPr>
          <w:rFonts w:asciiTheme="majorBidi" w:hAnsiTheme="majorBidi" w:cstheme="majorBidi"/>
          <w:i/>
          <w:iCs/>
          <w:szCs w:val="24"/>
        </w:rPr>
        <w:t xml:space="preserve"> pada BNI Syariah Kantor Cabang Wua-Wua Kendari.</w:t>
      </w:r>
    </w:p>
    <w:p w:rsidR="00766AD2" w:rsidRPr="00AB1879" w:rsidRDefault="00766AD2" w:rsidP="00766AD2">
      <w:pPr>
        <w:spacing w:line="240" w:lineRule="auto"/>
        <w:ind w:firstLine="720"/>
        <w:jc w:val="both"/>
        <w:rPr>
          <w:rFonts w:asciiTheme="majorBidi" w:hAnsiTheme="majorBidi" w:cstheme="majorBidi"/>
          <w:i/>
          <w:iCs/>
          <w:szCs w:val="24"/>
          <w:lang w:val="id-ID"/>
        </w:rPr>
      </w:pPr>
    </w:p>
    <w:p w:rsidR="00766AD2" w:rsidRPr="00735A10" w:rsidRDefault="00766AD2" w:rsidP="00766AD2">
      <w:pPr>
        <w:spacing w:line="240" w:lineRule="auto"/>
        <w:ind w:firstLine="720"/>
        <w:jc w:val="both"/>
        <w:rPr>
          <w:rFonts w:asciiTheme="majorBidi" w:eastAsia="Times New Roman" w:hAnsiTheme="majorBidi" w:cstheme="majorBidi"/>
          <w:szCs w:val="24"/>
        </w:rPr>
      </w:pPr>
      <w:r w:rsidRPr="00735A10">
        <w:rPr>
          <w:rFonts w:ascii="Times New Roman" w:hAnsi="Times New Roman" w:cs="Times New Roman"/>
        </w:rPr>
        <w:t xml:space="preserve">Jenis penelitian yang digunakan adalah penelitian lapangan. Sifat penelitiannya adalah </w:t>
      </w:r>
      <w:r w:rsidRPr="00735A10">
        <w:rPr>
          <w:rFonts w:asciiTheme="majorBidi" w:eastAsia="Times New Roman" w:hAnsiTheme="majorBidi" w:cstheme="majorBidi"/>
          <w:szCs w:val="24"/>
        </w:rPr>
        <w:t xml:space="preserve">deskriptif kualitatif, yaitu menganalisa secara aplikatif dan memahami fenomena yang tejadi pada </w:t>
      </w:r>
      <w:r w:rsidRPr="00735A10">
        <w:rPr>
          <w:rFonts w:asciiTheme="majorBidi" w:hAnsiTheme="majorBidi" w:cstheme="majorBidi"/>
          <w:szCs w:val="24"/>
          <w:lang w:val="sv-SE"/>
        </w:rPr>
        <w:t>penerapan</w:t>
      </w:r>
      <w:r w:rsidRPr="00735A10">
        <w:rPr>
          <w:rFonts w:asciiTheme="majorBidi" w:hAnsiTheme="majorBidi" w:cstheme="majorBidi"/>
          <w:szCs w:val="24"/>
        </w:rPr>
        <w:t xml:space="preserve"> </w:t>
      </w:r>
      <w:r w:rsidRPr="00735A10">
        <w:rPr>
          <w:rFonts w:asciiTheme="majorBidi" w:hAnsiTheme="majorBidi" w:cstheme="majorBidi"/>
          <w:i/>
          <w:iCs/>
          <w:szCs w:val="24"/>
          <w:lang w:val="sv-SE"/>
        </w:rPr>
        <w:t>al-ibra’</w:t>
      </w:r>
      <w:r w:rsidRPr="00735A10">
        <w:rPr>
          <w:rFonts w:asciiTheme="majorBidi" w:hAnsiTheme="majorBidi" w:cstheme="majorBidi"/>
          <w:szCs w:val="24"/>
          <w:lang w:val="sv-SE"/>
        </w:rPr>
        <w:t xml:space="preserve"> </w:t>
      </w:r>
      <w:r w:rsidRPr="00735A10">
        <w:rPr>
          <w:rFonts w:asciiTheme="majorBidi" w:hAnsiTheme="majorBidi" w:cstheme="majorBidi"/>
          <w:szCs w:val="24"/>
        </w:rPr>
        <w:t xml:space="preserve">pada pembiayaan murabahah </w:t>
      </w:r>
      <w:r w:rsidRPr="00735A10">
        <w:rPr>
          <w:rFonts w:asciiTheme="majorBidi" w:hAnsiTheme="majorBidi" w:cstheme="majorBidi"/>
          <w:szCs w:val="24"/>
          <w:lang w:val="sv-SE"/>
        </w:rPr>
        <w:t xml:space="preserve">menurut Fatwa Dewan Syariah </w:t>
      </w:r>
      <w:r w:rsidRPr="00735A10">
        <w:rPr>
          <w:rFonts w:asciiTheme="majorBidi" w:eastAsia="Times New Roman" w:hAnsiTheme="majorBidi" w:cstheme="majorBidi"/>
          <w:szCs w:val="24"/>
        </w:rPr>
        <w:t>Nasional Nomor 47/DSN-MUI/II/2005</w:t>
      </w:r>
      <w:r w:rsidRPr="00735A10">
        <w:rPr>
          <w:rFonts w:asciiTheme="majorBidi" w:hAnsiTheme="majorBidi" w:cstheme="majorBidi"/>
          <w:szCs w:val="24"/>
        </w:rPr>
        <w:t xml:space="preserve"> </w:t>
      </w:r>
      <w:r w:rsidRPr="00735A10">
        <w:rPr>
          <w:rFonts w:asciiTheme="majorBidi" w:hAnsiTheme="majorBidi" w:cstheme="majorBidi"/>
          <w:szCs w:val="24"/>
          <w:lang w:val="sv-SE"/>
        </w:rPr>
        <w:t>pada BNI Syariah Kantor Cabang</w:t>
      </w:r>
      <w:r w:rsidRPr="00735A10">
        <w:rPr>
          <w:rFonts w:asciiTheme="majorBidi" w:hAnsiTheme="majorBidi" w:cstheme="majorBidi"/>
          <w:szCs w:val="24"/>
        </w:rPr>
        <w:t xml:space="preserve"> Wua-Wua </w:t>
      </w:r>
      <w:r w:rsidRPr="00735A10">
        <w:rPr>
          <w:rFonts w:asciiTheme="majorBidi" w:hAnsiTheme="majorBidi" w:cstheme="majorBidi"/>
          <w:szCs w:val="24"/>
          <w:lang w:val="sv-SE"/>
        </w:rPr>
        <w:t>Kendari</w:t>
      </w:r>
      <w:r w:rsidRPr="00735A10">
        <w:rPr>
          <w:rFonts w:asciiTheme="majorBidi" w:eastAsia="Times New Roman" w:hAnsiTheme="majorBidi" w:cstheme="majorBidi"/>
          <w:szCs w:val="24"/>
        </w:rPr>
        <w:t>. Pendekatan yang digunakan adalah pendekatan sosiologi dan pendekatan normatif artinya untuk memudahkan penulis dalam melakukan pengumpulan data dan untuk menjelaskan masalah yang dikaji dengan norma atau hukum baik al-Qur’an maupun Hadis. Tehnik analisis data yang digunakan dalam penelitian ini adalah secara kualitatif dengan logika berpikir induktif dan deduktif, dengan menggambarkan data yang diperoleh menurut kategorinya sehingga diperoleh suatu kesimpulan.</w:t>
      </w:r>
    </w:p>
    <w:p w:rsidR="00766AD2" w:rsidRPr="00735A10" w:rsidRDefault="00766AD2" w:rsidP="00766AD2">
      <w:pPr>
        <w:spacing w:line="240" w:lineRule="auto"/>
        <w:ind w:firstLine="720"/>
        <w:jc w:val="both"/>
        <w:rPr>
          <w:rFonts w:asciiTheme="majorBidi" w:eastAsia="Times New Roman" w:hAnsiTheme="majorBidi" w:cstheme="majorBidi"/>
          <w:i/>
          <w:iCs/>
          <w:szCs w:val="24"/>
        </w:rPr>
      </w:pPr>
      <w:r w:rsidRPr="00735A10">
        <w:rPr>
          <w:rFonts w:asciiTheme="majorBidi" w:eastAsia="Times New Roman" w:hAnsiTheme="majorBidi" w:cstheme="majorBidi"/>
          <w:szCs w:val="24"/>
        </w:rPr>
        <w:t xml:space="preserve">    </w:t>
      </w:r>
    </w:p>
    <w:p w:rsidR="00766AD2" w:rsidRPr="00735A10" w:rsidRDefault="00766AD2" w:rsidP="00766AD2">
      <w:pPr>
        <w:spacing w:line="240" w:lineRule="auto"/>
        <w:ind w:firstLine="720"/>
        <w:jc w:val="both"/>
        <w:rPr>
          <w:rFonts w:ascii="Times New Roman" w:hAnsi="Times New Roman" w:cs="Times New Roman"/>
        </w:rPr>
      </w:pPr>
      <w:r w:rsidRPr="00735A10">
        <w:rPr>
          <w:rFonts w:ascii="Times New Roman" w:hAnsi="Times New Roman" w:cs="Times New Roman"/>
        </w:rPr>
        <w:t xml:space="preserve">Dalam hukum islam mengenai hukum penghapusan hutang sebagaimana yang diberikan oleh BNI Syariah kepada pihak nasabah tidak dibolehkan karena yang menjadi objek pengapusan adalah materi. Para Ulama Fiqih membolehkan jika berkaitan dengan </w:t>
      </w:r>
      <w:r w:rsidRPr="00735A10">
        <w:rPr>
          <w:rFonts w:ascii="Times New Roman" w:hAnsi="Times New Roman" w:cs="Times New Roman"/>
        </w:rPr>
        <w:lastRenderedPageBreak/>
        <w:t xml:space="preserve">hak bukan materi. </w:t>
      </w:r>
      <w:r w:rsidRPr="00735A10">
        <w:rPr>
          <w:rFonts w:ascii="Times New Roman" w:hAnsi="Times New Roman" w:cs="Times New Roman"/>
          <w:i/>
          <w:iCs/>
        </w:rPr>
        <w:t>Al-ibra’</w:t>
      </w:r>
      <w:r w:rsidRPr="00735A10">
        <w:rPr>
          <w:rFonts w:ascii="Times New Roman" w:hAnsi="Times New Roman" w:cs="Times New Roman"/>
        </w:rPr>
        <w:t xml:space="preserve"> juga hanya akan berlaku apabila terkait dengan hak manusia semata yaitu segala hal yang berhubungan dengan kepentingan perorangan, yang secara langsung menyangkut juga masyarakat. Mengenai syarat yang ditetapkan oleh BNI Syariah kepada nasabah sesuai dengan hukum islam, karena syarat yang diajukan oleh BNI Syariah hanya sebagai penguat jaminan terhadap pelaksanaan penghapusan hutang tersebut.</w:t>
      </w:r>
    </w:p>
    <w:p w:rsidR="00766AD2" w:rsidRPr="00D12460" w:rsidRDefault="00766AD2" w:rsidP="00287280">
      <w:pPr>
        <w:spacing w:after="0" w:line="240" w:lineRule="auto"/>
        <w:jc w:val="center"/>
        <w:rPr>
          <w:rFonts w:asciiTheme="majorBidi" w:hAnsiTheme="majorBidi" w:cstheme="majorBidi"/>
          <w:b/>
          <w:bCs/>
          <w:sz w:val="24"/>
          <w:szCs w:val="24"/>
        </w:rPr>
      </w:pPr>
    </w:p>
    <w:sectPr w:rsidR="00766AD2" w:rsidRPr="00D12460" w:rsidSect="00CC57A2">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A8F"/>
    <w:multiLevelType w:val="hybridMultilevel"/>
    <w:tmpl w:val="21180A34"/>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F4A9A"/>
    <w:multiLevelType w:val="hybridMultilevel"/>
    <w:tmpl w:val="6A2A3CCE"/>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74BFA"/>
    <w:multiLevelType w:val="hybridMultilevel"/>
    <w:tmpl w:val="7E062AC2"/>
    <w:lvl w:ilvl="0" w:tplc="AFCE220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E6A48"/>
    <w:multiLevelType w:val="hybridMultilevel"/>
    <w:tmpl w:val="2272C4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C6B7615"/>
    <w:multiLevelType w:val="hybridMultilevel"/>
    <w:tmpl w:val="97949D5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12460"/>
    <w:rsid w:val="0000743F"/>
    <w:rsid w:val="00011C1D"/>
    <w:rsid w:val="000309DA"/>
    <w:rsid w:val="00043F14"/>
    <w:rsid w:val="00051235"/>
    <w:rsid w:val="00056FD4"/>
    <w:rsid w:val="00070254"/>
    <w:rsid w:val="000822BD"/>
    <w:rsid w:val="0009554A"/>
    <w:rsid w:val="000B710B"/>
    <w:rsid w:val="000C7829"/>
    <w:rsid w:val="000E4029"/>
    <w:rsid w:val="001005D7"/>
    <w:rsid w:val="00130806"/>
    <w:rsid w:val="00137471"/>
    <w:rsid w:val="001432E9"/>
    <w:rsid w:val="001559FF"/>
    <w:rsid w:val="00156682"/>
    <w:rsid w:val="00170329"/>
    <w:rsid w:val="001801DE"/>
    <w:rsid w:val="001830F9"/>
    <w:rsid w:val="001838B3"/>
    <w:rsid w:val="00184D10"/>
    <w:rsid w:val="0019304E"/>
    <w:rsid w:val="001A12B5"/>
    <w:rsid w:val="001C4857"/>
    <w:rsid w:val="001D5A8C"/>
    <w:rsid w:val="001D68AB"/>
    <w:rsid w:val="001E444F"/>
    <w:rsid w:val="00204258"/>
    <w:rsid w:val="00237915"/>
    <w:rsid w:val="0024560A"/>
    <w:rsid w:val="00255CCD"/>
    <w:rsid w:val="00256994"/>
    <w:rsid w:val="00266784"/>
    <w:rsid w:val="00273839"/>
    <w:rsid w:val="00283A76"/>
    <w:rsid w:val="00287280"/>
    <w:rsid w:val="00291955"/>
    <w:rsid w:val="002B4F53"/>
    <w:rsid w:val="002D067B"/>
    <w:rsid w:val="002F47FC"/>
    <w:rsid w:val="00341CA9"/>
    <w:rsid w:val="00342D3B"/>
    <w:rsid w:val="003527C8"/>
    <w:rsid w:val="00355B45"/>
    <w:rsid w:val="00373AA8"/>
    <w:rsid w:val="0038768E"/>
    <w:rsid w:val="003A3708"/>
    <w:rsid w:val="003A4750"/>
    <w:rsid w:val="003B1DDA"/>
    <w:rsid w:val="003C021C"/>
    <w:rsid w:val="003C2E9A"/>
    <w:rsid w:val="003D0693"/>
    <w:rsid w:val="00400CFB"/>
    <w:rsid w:val="0041359D"/>
    <w:rsid w:val="0042272E"/>
    <w:rsid w:val="00442D52"/>
    <w:rsid w:val="00446BA5"/>
    <w:rsid w:val="004605F2"/>
    <w:rsid w:val="00491A95"/>
    <w:rsid w:val="004A438A"/>
    <w:rsid w:val="004A6D26"/>
    <w:rsid w:val="004C39A0"/>
    <w:rsid w:val="004C4600"/>
    <w:rsid w:val="004C6495"/>
    <w:rsid w:val="004D709A"/>
    <w:rsid w:val="004E36CC"/>
    <w:rsid w:val="004F1AAB"/>
    <w:rsid w:val="004F58C2"/>
    <w:rsid w:val="0051624B"/>
    <w:rsid w:val="00517E49"/>
    <w:rsid w:val="00556E26"/>
    <w:rsid w:val="005606B5"/>
    <w:rsid w:val="0057650E"/>
    <w:rsid w:val="00585C7D"/>
    <w:rsid w:val="005B17A3"/>
    <w:rsid w:val="005B1B84"/>
    <w:rsid w:val="005E0DFB"/>
    <w:rsid w:val="005E5383"/>
    <w:rsid w:val="005E6033"/>
    <w:rsid w:val="005F2353"/>
    <w:rsid w:val="005F49F2"/>
    <w:rsid w:val="00606842"/>
    <w:rsid w:val="0062275D"/>
    <w:rsid w:val="00625555"/>
    <w:rsid w:val="00636D21"/>
    <w:rsid w:val="0064156B"/>
    <w:rsid w:val="00657BC3"/>
    <w:rsid w:val="00662A03"/>
    <w:rsid w:val="006672B6"/>
    <w:rsid w:val="0067100A"/>
    <w:rsid w:val="00671B02"/>
    <w:rsid w:val="00671D92"/>
    <w:rsid w:val="006A404C"/>
    <w:rsid w:val="006A6EEF"/>
    <w:rsid w:val="006E0CAE"/>
    <w:rsid w:val="00713AAC"/>
    <w:rsid w:val="007355E5"/>
    <w:rsid w:val="00745994"/>
    <w:rsid w:val="00763152"/>
    <w:rsid w:val="00766AD2"/>
    <w:rsid w:val="00775586"/>
    <w:rsid w:val="00776FBF"/>
    <w:rsid w:val="00797B68"/>
    <w:rsid w:val="007B3BB3"/>
    <w:rsid w:val="007B76FC"/>
    <w:rsid w:val="007F411C"/>
    <w:rsid w:val="007F53F0"/>
    <w:rsid w:val="0081182C"/>
    <w:rsid w:val="00824685"/>
    <w:rsid w:val="00882B1D"/>
    <w:rsid w:val="00892123"/>
    <w:rsid w:val="008940A3"/>
    <w:rsid w:val="008A1F13"/>
    <w:rsid w:val="008F5C18"/>
    <w:rsid w:val="009075EC"/>
    <w:rsid w:val="00913D02"/>
    <w:rsid w:val="0091565B"/>
    <w:rsid w:val="00917754"/>
    <w:rsid w:val="0092045F"/>
    <w:rsid w:val="009334E7"/>
    <w:rsid w:val="009357C9"/>
    <w:rsid w:val="00953103"/>
    <w:rsid w:val="00954F54"/>
    <w:rsid w:val="00955C26"/>
    <w:rsid w:val="00966765"/>
    <w:rsid w:val="00970711"/>
    <w:rsid w:val="00970DAA"/>
    <w:rsid w:val="0097669E"/>
    <w:rsid w:val="00984169"/>
    <w:rsid w:val="0099633B"/>
    <w:rsid w:val="009A5250"/>
    <w:rsid w:val="009C4499"/>
    <w:rsid w:val="009D17DA"/>
    <w:rsid w:val="009D202C"/>
    <w:rsid w:val="009D5F94"/>
    <w:rsid w:val="00A01F73"/>
    <w:rsid w:val="00A04F89"/>
    <w:rsid w:val="00A11D6D"/>
    <w:rsid w:val="00A12C04"/>
    <w:rsid w:val="00A364EA"/>
    <w:rsid w:val="00A37658"/>
    <w:rsid w:val="00A52C6F"/>
    <w:rsid w:val="00A66B42"/>
    <w:rsid w:val="00A7697F"/>
    <w:rsid w:val="00A80B23"/>
    <w:rsid w:val="00A86273"/>
    <w:rsid w:val="00AF0EE8"/>
    <w:rsid w:val="00AF5659"/>
    <w:rsid w:val="00B01E3A"/>
    <w:rsid w:val="00B13794"/>
    <w:rsid w:val="00B25FE2"/>
    <w:rsid w:val="00B340CC"/>
    <w:rsid w:val="00B46782"/>
    <w:rsid w:val="00B4777D"/>
    <w:rsid w:val="00B53B6F"/>
    <w:rsid w:val="00B545D4"/>
    <w:rsid w:val="00B551C8"/>
    <w:rsid w:val="00B705CD"/>
    <w:rsid w:val="00B71B93"/>
    <w:rsid w:val="00B804C6"/>
    <w:rsid w:val="00B91770"/>
    <w:rsid w:val="00B94530"/>
    <w:rsid w:val="00BA0A31"/>
    <w:rsid w:val="00BA7006"/>
    <w:rsid w:val="00BB4267"/>
    <w:rsid w:val="00BB4A49"/>
    <w:rsid w:val="00BC1FEA"/>
    <w:rsid w:val="00BD2645"/>
    <w:rsid w:val="00BD5D0B"/>
    <w:rsid w:val="00BE6295"/>
    <w:rsid w:val="00C36853"/>
    <w:rsid w:val="00C36C7B"/>
    <w:rsid w:val="00C446B9"/>
    <w:rsid w:val="00C56C43"/>
    <w:rsid w:val="00C654C1"/>
    <w:rsid w:val="00C76A65"/>
    <w:rsid w:val="00C811B9"/>
    <w:rsid w:val="00C85D24"/>
    <w:rsid w:val="00C91DE0"/>
    <w:rsid w:val="00C93CD9"/>
    <w:rsid w:val="00CA67AE"/>
    <w:rsid w:val="00CB5AB0"/>
    <w:rsid w:val="00CB5FA8"/>
    <w:rsid w:val="00CC57A2"/>
    <w:rsid w:val="00CF01C3"/>
    <w:rsid w:val="00D12460"/>
    <w:rsid w:val="00D5227E"/>
    <w:rsid w:val="00D81931"/>
    <w:rsid w:val="00D8375D"/>
    <w:rsid w:val="00D861DD"/>
    <w:rsid w:val="00D940DF"/>
    <w:rsid w:val="00DA2BDB"/>
    <w:rsid w:val="00DA4201"/>
    <w:rsid w:val="00DA7489"/>
    <w:rsid w:val="00DB2F0A"/>
    <w:rsid w:val="00DC19C9"/>
    <w:rsid w:val="00DC3CCA"/>
    <w:rsid w:val="00DC6DFF"/>
    <w:rsid w:val="00DD2AC3"/>
    <w:rsid w:val="00DD2DA3"/>
    <w:rsid w:val="00DD5195"/>
    <w:rsid w:val="00DE6718"/>
    <w:rsid w:val="00DE671A"/>
    <w:rsid w:val="00DF0DFE"/>
    <w:rsid w:val="00E319A3"/>
    <w:rsid w:val="00E3779A"/>
    <w:rsid w:val="00E740CC"/>
    <w:rsid w:val="00E77CEC"/>
    <w:rsid w:val="00E87A67"/>
    <w:rsid w:val="00E87BFF"/>
    <w:rsid w:val="00EC2B0D"/>
    <w:rsid w:val="00EC6FE3"/>
    <w:rsid w:val="00ED4739"/>
    <w:rsid w:val="00EF09D4"/>
    <w:rsid w:val="00EF3FFA"/>
    <w:rsid w:val="00F02D0F"/>
    <w:rsid w:val="00F16315"/>
    <w:rsid w:val="00F20FE0"/>
    <w:rsid w:val="00F400D9"/>
    <w:rsid w:val="00F56F75"/>
    <w:rsid w:val="00F6069C"/>
    <w:rsid w:val="00F8135A"/>
    <w:rsid w:val="00F81DA1"/>
    <w:rsid w:val="00FA2680"/>
    <w:rsid w:val="00FA681D"/>
    <w:rsid w:val="00FD171F"/>
    <w:rsid w:val="00FD37D0"/>
    <w:rsid w:val="00FD70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CD"/>
    <w:rPr>
      <w:rFonts w:ascii="Tahoma" w:hAnsi="Tahoma" w:cs="Tahoma"/>
      <w:sz w:val="16"/>
      <w:szCs w:val="16"/>
    </w:rPr>
  </w:style>
  <w:style w:type="paragraph" w:styleId="ListParagraph">
    <w:name w:val="List Paragraph"/>
    <w:basedOn w:val="Normal"/>
    <w:uiPriority w:val="34"/>
    <w:qFormat/>
    <w:rsid w:val="00766AD2"/>
    <w:pPr>
      <w:bidi/>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 1</cp:lastModifiedBy>
  <cp:revision>37</cp:revision>
  <cp:lastPrinted>2001-01-01T08:55:00Z</cp:lastPrinted>
  <dcterms:created xsi:type="dcterms:W3CDTF">2001-01-01T08:29:00Z</dcterms:created>
  <dcterms:modified xsi:type="dcterms:W3CDTF">2017-11-07T01:31:00Z</dcterms:modified>
</cp:coreProperties>
</file>