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40" w:rsidRDefault="005F6640" w:rsidP="005F6640">
      <w:pPr>
        <w:jc w:val="center"/>
        <w:rPr>
          <w:rFonts w:ascii="Times New Roman" w:hAnsi="Times New Roman" w:cs="Times New Roman"/>
          <w:sz w:val="24"/>
          <w:szCs w:val="24"/>
        </w:rPr>
      </w:pPr>
      <w:r>
        <w:rPr>
          <w:rFonts w:ascii="Times New Roman" w:hAnsi="Times New Roman" w:cs="Times New Roman"/>
          <w:sz w:val="24"/>
          <w:szCs w:val="24"/>
        </w:rPr>
        <w:t>BAB III</w:t>
      </w:r>
    </w:p>
    <w:p w:rsidR="007D0D63" w:rsidRDefault="005F6640" w:rsidP="005F6640">
      <w:pPr>
        <w:jc w:val="center"/>
        <w:rPr>
          <w:rFonts w:ascii="Times New Roman" w:hAnsi="Times New Roman" w:cs="Times New Roman"/>
          <w:sz w:val="24"/>
          <w:szCs w:val="24"/>
        </w:rPr>
      </w:pPr>
      <w:r>
        <w:rPr>
          <w:rFonts w:ascii="Times New Roman" w:hAnsi="Times New Roman" w:cs="Times New Roman"/>
          <w:sz w:val="24"/>
          <w:szCs w:val="24"/>
        </w:rPr>
        <w:t>METODE PENELITIAN</w:t>
      </w:r>
    </w:p>
    <w:p w:rsidR="005F6640" w:rsidRDefault="005F6640" w:rsidP="005F66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Jenis Penelitian</w:t>
      </w:r>
    </w:p>
    <w:p w:rsidR="005F6640" w:rsidRDefault="005F6640" w:rsidP="00154A9B">
      <w:pPr>
        <w:spacing w:line="480" w:lineRule="auto"/>
        <w:ind w:left="720" w:firstLine="720"/>
        <w:jc w:val="both"/>
        <w:rPr>
          <w:rFonts w:ascii="Times New Roman" w:hAnsi="Times New Roman" w:cs="Times New Roman"/>
          <w:sz w:val="24"/>
          <w:szCs w:val="24"/>
        </w:rPr>
      </w:pPr>
      <w:r w:rsidRPr="005F6640">
        <w:rPr>
          <w:rFonts w:ascii="Times New Roman" w:hAnsi="Times New Roman" w:cs="Times New Roman"/>
          <w:sz w:val="24"/>
          <w:szCs w:val="24"/>
        </w:rPr>
        <w:t xml:space="preserve">Jenis penelitian yang digunakan adalah penelitian kuantitatif dengan menggunakan </w:t>
      </w:r>
      <w:r>
        <w:rPr>
          <w:rFonts w:ascii="Times New Roman" w:hAnsi="Times New Roman" w:cs="Times New Roman"/>
          <w:sz w:val="24"/>
          <w:szCs w:val="24"/>
        </w:rPr>
        <w:t>analisis deskriptif  dan inferensial. Penelitian kuantitatif adalah suatu penemuan pengetahuan yang menggunakan data berupa angka sebagai alat penemuan keterangan mengenai apa yang kita ketahui.</w:t>
      </w:r>
      <w:r w:rsidR="001738A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Berdasarkan definisi tersebut, dapat diketahui bahwa penelitian ini dimaksudkan untuk mengetahui seberapa besar pengaruh kinerja guru terhadap prestasi belajar siswa di sekolah melalui</w:t>
      </w:r>
      <w:r w:rsidR="00154A9B">
        <w:rPr>
          <w:rFonts w:ascii="Times New Roman" w:hAnsi="Times New Roman" w:cs="Times New Roman"/>
          <w:sz w:val="24"/>
          <w:szCs w:val="24"/>
        </w:rPr>
        <w:t xml:space="preserve"> data berupa angka-angka yang kemudian dideskripsikan secara tepat berdasarkan data yang diperileh.</w:t>
      </w:r>
    </w:p>
    <w:p w:rsidR="00154A9B" w:rsidRDefault="00154A9B" w:rsidP="00154A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Lokasi Penelitian dan Waktu Penelitian </w:t>
      </w:r>
    </w:p>
    <w:p w:rsidR="00154A9B" w:rsidRDefault="00154A9B" w:rsidP="00154A9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Lokasi Penelitian</w:t>
      </w:r>
    </w:p>
    <w:p w:rsidR="00154A9B" w:rsidRDefault="00154A9B" w:rsidP="00A9529B">
      <w:pPr>
        <w:spacing w:line="480" w:lineRule="auto"/>
        <w:ind w:left="1080" w:firstLine="720"/>
        <w:jc w:val="both"/>
        <w:rPr>
          <w:rFonts w:ascii="Times New Roman" w:hAnsi="Times New Roman" w:cs="Times New Roman"/>
          <w:sz w:val="24"/>
          <w:szCs w:val="24"/>
        </w:rPr>
      </w:pPr>
      <w:r w:rsidRPr="00154A9B">
        <w:rPr>
          <w:rFonts w:ascii="Times New Roman" w:hAnsi="Times New Roman" w:cs="Times New Roman"/>
          <w:sz w:val="24"/>
          <w:szCs w:val="24"/>
        </w:rPr>
        <w:t>Penelitian ini dil</w:t>
      </w:r>
      <w:r w:rsidR="00117F0A">
        <w:rPr>
          <w:rFonts w:ascii="Times New Roman" w:hAnsi="Times New Roman" w:cs="Times New Roman"/>
          <w:sz w:val="24"/>
          <w:szCs w:val="24"/>
        </w:rPr>
        <w:t>akukan di Mts Darul Mukhlisin Kota Kendari</w:t>
      </w:r>
      <w:r w:rsidRPr="00154A9B">
        <w:rPr>
          <w:rFonts w:ascii="Times New Roman" w:hAnsi="Times New Roman" w:cs="Times New Roman"/>
          <w:sz w:val="24"/>
          <w:szCs w:val="24"/>
        </w:rPr>
        <w:t>. Peneliti mengambil lokasi ini dengan pertimbangan bahwa</w:t>
      </w:r>
      <w:r w:rsidR="00117F0A">
        <w:rPr>
          <w:rFonts w:ascii="Times New Roman" w:hAnsi="Times New Roman" w:cs="Times New Roman"/>
          <w:sz w:val="24"/>
          <w:szCs w:val="24"/>
        </w:rPr>
        <w:t xml:space="preserve"> Mts Darul Mukhlisin </w:t>
      </w:r>
      <w:r>
        <w:rPr>
          <w:rFonts w:ascii="Times New Roman" w:hAnsi="Times New Roman" w:cs="Times New Roman"/>
          <w:sz w:val="24"/>
          <w:szCs w:val="24"/>
        </w:rPr>
        <w:t>merupakan salah satu lembaga pendidikan Swasta yang cuku</w:t>
      </w:r>
      <w:r w:rsidR="00117F0A">
        <w:rPr>
          <w:rFonts w:ascii="Times New Roman" w:hAnsi="Times New Roman" w:cs="Times New Roman"/>
          <w:sz w:val="24"/>
          <w:szCs w:val="24"/>
        </w:rPr>
        <w:t>p berkompeten di Kota Kendari.</w:t>
      </w:r>
    </w:p>
    <w:p w:rsidR="00154A9B" w:rsidRDefault="00154A9B" w:rsidP="00154A9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Waktu penelitian</w:t>
      </w:r>
    </w:p>
    <w:p w:rsidR="00AE687F" w:rsidRDefault="00AE687F" w:rsidP="00AE687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Penelitian ini direncanakan selama </w:t>
      </w:r>
      <w:r w:rsidR="00117F0A">
        <w:rPr>
          <w:rFonts w:ascii="Times New Roman" w:hAnsi="Times New Roman" w:cs="Times New Roman"/>
          <w:sz w:val="24"/>
          <w:szCs w:val="24"/>
        </w:rPr>
        <w:t>4 bulan yang terhitung dari mulai pengambilan data hingga selesai skipsi.</w:t>
      </w:r>
    </w:p>
    <w:p w:rsidR="00AE687F" w:rsidRDefault="00AE687F" w:rsidP="00F5568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Penelitian</w:t>
      </w:r>
    </w:p>
    <w:p w:rsidR="00AE687F" w:rsidRDefault="00AE687F" w:rsidP="00F55687">
      <w:pPr>
        <w:spacing w:line="480" w:lineRule="auto"/>
        <w:ind w:left="720" w:firstLine="720"/>
        <w:jc w:val="both"/>
        <w:rPr>
          <w:rFonts w:ascii="Times New Roman" w:hAnsi="Times New Roman" w:cs="Times New Roman"/>
          <w:sz w:val="24"/>
          <w:szCs w:val="24"/>
        </w:rPr>
      </w:pPr>
      <w:r w:rsidRPr="00AE687F">
        <w:rPr>
          <w:rFonts w:ascii="Times New Roman" w:hAnsi="Times New Roman" w:cs="Times New Roman"/>
          <w:sz w:val="24"/>
          <w:szCs w:val="24"/>
        </w:rPr>
        <w:t>Adapun variabel dalam penelitian ini ada dua yaitu variabel X</w:t>
      </w:r>
      <w:r w:rsidR="00A9529B">
        <w:rPr>
          <w:rFonts w:ascii="Times New Roman" w:hAnsi="Times New Roman" w:cs="Times New Roman"/>
          <w:sz w:val="24"/>
          <w:szCs w:val="24"/>
        </w:rPr>
        <w:t xml:space="preserve"> </w:t>
      </w:r>
      <w:r w:rsidRPr="00AE687F">
        <w:rPr>
          <w:rFonts w:ascii="Times New Roman" w:hAnsi="Times New Roman" w:cs="Times New Roman"/>
          <w:sz w:val="24"/>
          <w:szCs w:val="24"/>
        </w:rPr>
        <w:t xml:space="preserve">dan variabel Y </w:t>
      </w:r>
      <w:r w:rsidR="0053268D">
        <w:rPr>
          <w:rFonts w:ascii="Times New Roman" w:hAnsi="Times New Roman" w:cs="Times New Roman"/>
          <w:sz w:val="24"/>
          <w:szCs w:val="24"/>
        </w:rPr>
        <w:t>dengan gambar seperti di bawah</w:t>
      </w:r>
      <w:r>
        <w:rPr>
          <w:rFonts w:ascii="Times New Roman" w:hAnsi="Times New Roman" w:cs="Times New Roman"/>
          <w:sz w:val="24"/>
          <w:szCs w:val="24"/>
        </w:rPr>
        <w:t xml:space="preserve"> </w:t>
      </w:r>
      <w:r w:rsidR="0053268D">
        <w:rPr>
          <w:rFonts w:ascii="Times New Roman" w:hAnsi="Times New Roman" w:cs="Times New Roman"/>
          <w:sz w:val="24"/>
          <w:szCs w:val="24"/>
        </w:rPr>
        <w:t xml:space="preserve"> ini:</w:t>
      </w:r>
    </w:p>
    <w:p w:rsidR="00290FD5" w:rsidRDefault="007812B0" w:rsidP="00F55687">
      <w:pPr>
        <w:tabs>
          <w:tab w:val="left" w:pos="2625"/>
        </w:tabs>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123pt;margin-top:36.75pt;width:97.5pt;height:.05pt;z-index:251660288" o:connectortype="straight">
            <v:stroke endarrow="block"/>
          </v:shape>
        </w:pict>
      </w:r>
      <w:r>
        <w:rPr>
          <w:rFonts w:ascii="Times New Roman" w:hAnsi="Times New Roman" w:cs="Times New Roman"/>
          <w:noProof/>
          <w:sz w:val="24"/>
          <w:szCs w:val="24"/>
        </w:rPr>
        <w:pict>
          <v:rect id="_x0000_s1028" style="position:absolute;left:0;text-align:left;margin-left:230.25pt;margin-top:24pt;width:21pt;height:22.5pt;z-index:251659264">
            <v:textbox>
              <w:txbxContent>
                <w:p w:rsidR="00290FD5" w:rsidRDefault="00290FD5">
                  <w:r>
                    <w:t>Y</w:t>
                  </w:r>
                </w:p>
              </w:txbxContent>
            </v:textbox>
          </v:rect>
        </w:pict>
      </w:r>
      <w:r>
        <w:rPr>
          <w:rFonts w:ascii="Times New Roman" w:hAnsi="Times New Roman" w:cs="Times New Roman"/>
          <w:noProof/>
          <w:sz w:val="24"/>
          <w:szCs w:val="24"/>
        </w:rPr>
        <w:pict>
          <v:rect id="_x0000_s1027" style="position:absolute;left:0;text-align:left;margin-left:88.5pt;margin-top:24pt;width:22.5pt;height:22.5pt;z-index:251658240">
            <v:textbox>
              <w:txbxContent>
                <w:p w:rsidR="00290FD5" w:rsidRDefault="00290FD5">
                  <w:r>
                    <w:t>X</w:t>
                  </w:r>
                </w:p>
              </w:txbxContent>
            </v:textbox>
          </v:rect>
        </w:pict>
      </w:r>
      <w:r w:rsidR="00290FD5">
        <w:rPr>
          <w:rFonts w:ascii="Times New Roman" w:hAnsi="Times New Roman" w:cs="Times New Roman"/>
          <w:sz w:val="24"/>
          <w:szCs w:val="24"/>
        </w:rPr>
        <w:tab/>
      </w:r>
    </w:p>
    <w:p w:rsidR="00290FD5" w:rsidRDefault="00290FD5" w:rsidP="00F55687">
      <w:pPr>
        <w:spacing w:line="480" w:lineRule="auto"/>
        <w:ind w:left="720" w:firstLine="720"/>
        <w:jc w:val="both"/>
        <w:rPr>
          <w:rFonts w:ascii="Times New Roman" w:hAnsi="Times New Roman" w:cs="Times New Roman"/>
          <w:sz w:val="24"/>
          <w:szCs w:val="24"/>
        </w:rPr>
      </w:pPr>
    </w:p>
    <w:p w:rsidR="00073D45" w:rsidRDefault="00073D45" w:rsidP="00F556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Keterangan:</w:t>
      </w:r>
    </w:p>
    <w:p w:rsidR="00073D45" w:rsidRDefault="00073D45" w:rsidP="00F556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X: Kinerja Guru</w:t>
      </w:r>
    </w:p>
    <w:p w:rsidR="00073D45" w:rsidRDefault="00073D45" w:rsidP="00F556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Y: Prestasi Belajara siswa</w:t>
      </w:r>
    </w:p>
    <w:p w:rsidR="00073D45" w:rsidRDefault="00073D45" w:rsidP="00F5568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gambar diatas maka anak panah menunjukan pengaruh antara variabel Xterhadap variabel Y.</w:t>
      </w:r>
    </w:p>
    <w:p w:rsidR="00073D45" w:rsidRDefault="00073D45" w:rsidP="00F5568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Populasi dan Sampel</w:t>
      </w:r>
    </w:p>
    <w:p w:rsidR="00073D45" w:rsidRDefault="00073D45" w:rsidP="00073D4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Populasi</w:t>
      </w:r>
    </w:p>
    <w:p w:rsidR="00082C6A" w:rsidRDefault="00073D45" w:rsidP="00082C6A">
      <w:pPr>
        <w:spacing w:line="480" w:lineRule="auto"/>
        <w:ind w:left="1080" w:firstLine="720"/>
        <w:jc w:val="both"/>
        <w:rPr>
          <w:rFonts w:ascii="Times New Roman" w:hAnsi="Times New Roman" w:cs="Times New Roman"/>
          <w:sz w:val="24"/>
          <w:szCs w:val="24"/>
        </w:rPr>
      </w:pPr>
      <w:r w:rsidRPr="00073D45">
        <w:rPr>
          <w:rFonts w:ascii="Times New Roman" w:hAnsi="Times New Roman" w:cs="Times New Roman"/>
          <w:sz w:val="24"/>
          <w:szCs w:val="24"/>
        </w:rPr>
        <w:t>Polpulasi merupakan keseluruhan obyek penelitian baik tersisir dari benda yang nyata, abstrak, peristiwa atu gejala yang merupakan sumber data dan memiliki karakter tertentu.</w:t>
      </w:r>
      <w:r w:rsidR="00515DB6">
        <w:rPr>
          <w:rStyle w:val="FootnoteReference"/>
          <w:rFonts w:ascii="Times New Roman" w:hAnsi="Times New Roman" w:cs="Times New Roman"/>
          <w:sz w:val="24"/>
          <w:szCs w:val="24"/>
        </w:rPr>
        <w:footnoteReference w:id="3"/>
      </w:r>
      <w:r w:rsidR="00A47DF4">
        <w:rPr>
          <w:rFonts w:ascii="Times New Roman" w:hAnsi="Times New Roman" w:cs="Times New Roman"/>
          <w:sz w:val="24"/>
          <w:szCs w:val="24"/>
        </w:rPr>
        <w:t xml:space="preserve"> </w:t>
      </w:r>
      <w:r w:rsidR="00BA3E28">
        <w:rPr>
          <w:rFonts w:ascii="Times New Roman" w:hAnsi="Times New Roman" w:cs="Times New Roman"/>
          <w:sz w:val="24"/>
          <w:szCs w:val="24"/>
        </w:rPr>
        <w:t>Berdasarkaan penelitian tersebut maka, populasi dalam penelitian ini adalah seluruh obyek dari penelitian lapangan sebagai sumber data atau informasi, Dengan demikian, yang menjadi pololasi dalam penelitian ini adalah seluruh</w:t>
      </w:r>
      <w:r w:rsidR="000350FB">
        <w:rPr>
          <w:rFonts w:ascii="Times New Roman" w:hAnsi="Times New Roman" w:cs="Times New Roman"/>
          <w:sz w:val="24"/>
          <w:szCs w:val="24"/>
        </w:rPr>
        <w:t xml:space="preserve"> siswa</w:t>
      </w:r>
      <w:r w:rsidR="00BA3E28">
        <w:rPr>
          <w:rFonts w:ascii="Times New Roman" w:hAnsi="Times New Roman" w:cs="Times New Roman"/>
          <w:sz w:val="24"/>
          <w:szCs w:val="24"/>
        </w:rPr>
        <w:t xml:space="preserve"> </w:t>
      </w:r>
      <w:r w:rsidR="00B52E53">
        <w:rPr>
          <w:rFonts w:ascii="Times New Roman" w:hAnsi="Times New Roman" w:cs="Times New Roman"/>
          <w:sz w:val="24"/>
          <w:szCs w:val="24"/>
        </w:rPr>
        <w:t>dan guru MTs</w:t>
      </w:r>
      <w:r w:rsidR="00082C6A">
        <w:rPr>
          <w:rFonts w:ascii="Times New Roman" w:hAnsi="Times New Roman" w:cs="Times New Roman"/>
          <w:sz w:val="24"/>
          <w:szCs w:val="24"/>
        </w:rPr>
        <w:t xml:space="preserve"> Darul Mukhlisin Kota Kendari.</w:t>
      </w:r>
    </w:p>
    <w:p w:rsidR="00BA3E28" w:rsidRPr="00082C6A" w:rsidRDefault="00BA3E28" w:rsidP="00082C6A">
      <w:pPr>
        <w:pStyle w:val="ListParagraph"/>
        <w:numPr>
          <w:ilvl w:val="0"/>
          <w:numId w:val="3"/>
        </w:numPr>
        <w:spacing w:line="480" w:lineRule="auto"/>
        <w:jc w:val="both"/>
        <w:rPr>
          <w:rFonts w:ascii="Times New Roman" w:hAnsi="Times New Roman" w:cs="Times New Roman"/>
          <w:sz w:val="24"/>
          <w:szCs w:val="24"/>
        </w:rPr>
      </w:pPr>
      <w:r w:rsidRPr="00082C6A">
        <w:rPr>
          <w:rFonts w:ascii="Times New Roman" w:hAnsi="Times New Roman" w:cs="Times New Roman"/>
          <w:sz w:val="24"/>
          <w:szCs w:val="24"/>
        </w:rPr>
        <w:t>Sampel</w:t>
      </w:r>
    </w:p>
    <w:p w:rsidR="00BA3E28" w:rsidRPr="00A47DF4" w:rsidRDefault="00BA3E28" w:rsidP="00AA3E12">
      <w:pPr>
        <w:spacing w:line="480" w:lineRule="auto"/>
        <w:ind w:left="1080" w:firstLine="360"/>
        <w:jc w:val="both"/>
        <w:rPr>
          <w:rFonts w:ascii="Times New Roman" w:hAnsi="Times New Roman" w:cs="Times New Roman"/>
          <w:i/>
          <w:sz w:val="24"/>
          <w:szCs w:val="24"/>
        </w:rPr>
      </w:pPr>
      <w:r w:rsidRPr="00A47DF4">
        <w:rPr>
          <w:rFonts w:ascii="Times New Roman" w:hAnsi="Times New Roman" w:cs="Times New Roman"/>
          <w:sz w:val="24"/>
          <w:szCs w:val="24"/>
        </w:rPr>
        <w:t>Menurut Suharsimi Arikunto sampel adalah sebagian kecil atau wakil populasi yang diteliti.</w:t>
      </w:r>
      <w:r>
        <w:rPr>
          <w:rStyle w:val="FootnoteReference"/>
          <w:rFonts w:ascii="Times New Roman" w:hAnsi="Times New Roman" w:cs="Times New Roman"/>
          <w:sz w:val="24"/>
          <w:szCs w:val="24"/>
        </w:rPr>
        <w:footnoteReference w:id="4"/>
      </w:r>
      <w:r w:rsidR="00A06E27" w:rsidRPr="00A47DF4">
        <w:rPr>
          <w:rFonts w:ascii="Times New Roman" w:hAnsi="Times New Roman" w:cs="Times New Roman"/>
          <w:sz w:val="24"/>
          <w:szCs w:val="24"/>
        </w:rPr>
        <w:t xml:space="preserve"> Oleh karena itu, dari sejumlah populasi yang ada hanya sebagian yang </w:t>
      </w:r>
      <w:r w:rsidR="00A06E27" w:rsidRPr="00A47DF4">
        <w:rPr>
          <w:rFonts w:ascii="Times New Roman" w:hAnsi="Times New Roman" w:cs="Times New Roman"/>
          <w:sz w:val="24"/>
          <w:szCs w:val="24"/>
        </w:rPr>
        <w:lastRenderedPageBreak/>
        <w:t xml:space="preserve">akan dijadikan sebagai objek penelitian. Adapun sampel untuk guru dalam penelitian inidengan menggunakan tehnik </w:t>
      </w:r>
      <w:r w:rsidR="00A06E27" w:rsidRPr="00A47DF4">
        <w:rPr>
          <w:rFonts w:ascii="Times New Roman" w:hAnsi="Times New Roman" w:cs="Times New Roman"/>
          <w:i/>
          <w:sz w:val="24"/>
          <w:szCs w:val="24"/>
        </w:rPr>
        <w:t xml:space="preserve">Purposive Sampling </w:t>
      </w:r>
      <w:r w:rsidR="00A06E27" w:rsidRPr="00A47DF4">
        <w:rPr>
          <w:rFonts w:ascii="Times New Roman" w:hAnsi="Times New Roman" w:cs="Times New Roman"/>
          <w:sz w:val="24"/>
          <w:szCs w:val="24"/>
        </w:rPr>
        <w:t xml:space="preserve">(penunjukan langsung), sedangkan siswa menggunakan tehnik </w:t>
      </w:r>
      <w:r w:rsidR="00A06E27" w:rsidRPr="00A47DF4">
        <w:rPr>
          <w:rFonts w:ascii="Times New Roman" w:hAnsi="Times New Roman" w:cs="Times New Roman"/>
          <w:i/>
          <w:sz w:val="24"/>
          <w:szCs w:val="24"/>
        </w:rPr>
        <w:t xml:space="preserve">Stratifiled Sampling </w:t>
      </w:r>
      <w:r w:rsidR="00A06E27" w:rsidRPr="00A47DF4">
        <w:rPr>
          <w:rFonts w:ascii="Times New Roman" w:hAnsi="Times New Roman" w:cs="Times New Roman"/>
          <w:sz w:val="24"/>
          <w:szCs w:val="24"/>
        </w:rPr>
        <w:t xml:space="preserve">(samping bertingkat) dan </w:t>
      </w:r>
      <w:r w:rsidR="00A06E27" w:rsidRPr="00A47DF4">
        <w:rPr>
          <w:rFonts w:ascii="Times New Roman" w:hAnsi="Times New Roman" w:cs="Times New Roman"/>
          <w:i/>
          <w:sz w:val="24"/>
          <w:szCs w:val="24"/>
        </w:rPr>
        <w:t>Rondom Sampling.</w:t>
      </w:r>
    </w:p>
    <w:p w:rsidR="00A06E27" w:rsidRDefault="00A06E27" w:rsidP="00F5568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Tehnik Pengumpulan Data</w:t>
      </w:r>
    </w:p>
    <w:p w:rsidR="00A06E27" w:rsidRDefault="00A06E27" w:rsidP="00AA3E1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mengumpulkan data penelitian ini digunakan Questionare (Angket). Angket adalah daftar pertanyaan yang akan distribusikan melalui pos untuk diisi </w:t>
      </w:r>
      <w:r w:rsidR="00A47DF4">
        <w:rPr>
          <w:rFonts w:ascii="Times New Roman" w:hAnsi="Times New Roman" w:cs="Times New Roman"/>
          <w:sz w:val="24"/>
          <w:szCs w:val="24"/>
        </w:rPr>
        <w:t>dan dikembalikan atau dapat juga dijawab dibawah pengawasan peneliti.</w:t>
      </w:r>
      <w:r w:rsidR="00A47DF4">
        <w:rPr>
          <w:rStyle w:val="FootnoteReference"/>
          <w:rFonts w:ascii="Times New Roman" w:hAnsi="Times New Roman" w:cs="Times New Roman"/>
          <w:sz w:val="24"/>
          <w:szCs w:val="24"/>
        </w:rPr>
        <w:footnoteReference w:id="5"/>
      </w:r>
      <w:r w:rsidR="00140550">
        <w:rPr>
          <w:rFonts w:ascii="Times New Roman" w:hAnsi="Times New Roman" w:cs="Times New Roman"/>
          <w:sz w:val="24"/>
          <w:szCs w:val="24"/>
        </w:rPr>
        <w:t xml:space="preserve"> Angket merupakan tehnik pengumpulan data dengan cara mengajukan pertanyaan-pertanyaan kepada responden untuk memperoleh data informasi yang berkaitan dengan keseluruhan variabelyang diteliti. Angket yang digunakan adalah angket tertutup. Untuk mendukunng dan melengkapi data yang diperoleh maka digunakan pula dokumentasi dan wawancara.</w:t>
      </w:r>
    </w:p>
    <w:p w:rsidR="00E1049F" w:rsidRDefault="00E1049F" w:rsidP="00E1049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Tehnik Analisis Data</w:t>
      </w:r>
    </w:p>
    <w:p w:rsidR="00C72433" w:rsidRDefault="00C72433" w:rsidP="00C72433">
      <w:pPr>
        <w:spacing w:line="480" w:lineRule="auto"/>
        <w:ind w:left="360" w:firstLine="720"/>
        <w:jc w:val="both"/>
        <w:rPr>
          <w:rFonts w:ascii="Times New Roman" w:hAnsi="Times New Roman" w:cs="Times New Roman"/>
          <w:sz w:val="24"/>
          <w:szCs w:val="24"/>
        </w:rPr>
      </w:pPr>
      <w:r w:rsidRPr="00C72433">
        <w:rPr>
          <w:rFonts w:ascii="Times New Roman" w:hAnsi="Times New Roman" w:cs="Times New Roman"/>
          <w:sz w:val="24"/>
          <w:szCs w:val="24"/>
        </w:rPr>
        <w:t>Tehnik analisis data dalam penelitian i</w:t>
      </w:r>
      <w:r w:rsidR="00AA3E12">
        <w:rPr>
          <w:rFonts w:ascii="Times New Roman" w:hAnsi="Times New Roman" w:cs="Times New Roman"/>
          <w:sz w:val="24"/>
          <w:szCs w:val="24"/>
        </w:rPr>
        <w:t>nimenggunakan analisis statistik</w:t>
      </w:r>
      <w:r w:rsidRPr="00C72433">
        <w:rPr>
          <w:rFonts w:ascii="Times New Roman" w:hAnsi="Times New Roman" w:cs="Times New Roman"/>
          <w:sz w:val="24"/>
          <w:szCs w:val="24"/>
        </w:rPr>
        <w:t xml:space="preserve"> deskriptif dan inferensial.</w:t>
      </w:r>
    </w:p>
    <w:p w:rsidR="00C72433" w:rsidRPr="00C72433" w:rsidRDefault="00C72433" w:rsidP="00C7243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statistik deskriptif yaitu menentukan rata-rata, distribusi frekuensi dan presentase. Penggunaan data pada kedua variabel penelitian ini, maka peneliti menggunakan rumus sebagai berikut:</w:t>
      </w:r>
    </w:p>
    <w:p w:rsidR="007D21AB" w:rsidRDefault="00C72433" w:rsidP="007D21A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P=F/N x 100%</w:t>
      </w:r>
      <w:r w:rsidR="00916EAD">
        <w:rPr>
          <w:rStyle w:val="FootnoteReference"/>
          <w:rFonts w:ascii="Times New Roman" w:hAnsi="Times New Roman" w:cs="Times New Roman"/>
          <w:sz w:val="24"/>
          <w:szCs w:val="24"/>
        </w:rPr>
        <w:footnoteReference w:id="6"/>
      </w:r>
    </w:p>
    <w:p w:rsidR="007D21AB" w:rsidRDefault="007D21AB" w:rsidP="007D21AB">
      <w:pPr>
        <w:spacing w:line="480" w:lineRule="auto"/>
        <w:ind w:left="720"/>
        <w:jc w:val="both"/>
        <w:rPr>
          <w:rFonts w:ascii="Times New Roman" w:hAnsi="Times New Roman" w:cs="Times New Roman"/>
          <w:sz w:val="24"/>
          <w:szCs w:val="24"/>
        </w:rPr>
      </w:pPr>
    </w:p>
    <w:p w:rsidR="007D21AB" w:rsidRDefault="007D21AB" w:rsidP="007D21A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7D21AB" w:rsidRDefault="007D21AB" w:rsidP="007D21A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 = Persentase</w:t>
      </w:r>
    </w:p>
    <w:p w:rsidR="007D21AB" w:rsidRDefault="007D21AB" w:rsidP="007D21A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 = Frekuensi</w:t>
      </w:r>
    </w:p>
    <w:p w:rsidR="004F243F" w:rsidRDefault="007D21AB" w:rsidP="00A346D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N = Jumlah sampel (responden)</w:t>
      </w:r>
    </w:p>
    <w:p w:rsidR="00A346D8" w:rsidRDefault="00A346D8" w:rsidP="00A346D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Hasil pengelolaan dan analisis data pada kedua variabel penelitian ini dijelaskan berdasarkan kategori sebagai berikut:</w:t>
      </w:r>
    </w:p>
    <w:p w:rsidR="00A346D8" w:rsidRDefault="00A346D8" w:rsidP="00A346D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t>Nilai (80-100)%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baik sekali</w:t>
      </w:r>
    </w:p>
    <w:p w:rsidR="00A346D8" w:rsidRDefault="00A346D8" w:rsidP="00A346D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t>Nilai (61-80)%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baik</w:t>
      </w:r>
    </w:p>
    <w:p w:rsidR="00A346D8" w:rsidRDefault="00A346D8" w:rsidP="00A346D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t>Nilai (41-60)%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cukup baik</w:t>
      </w:r>
    </w:p>
    <w:p w:rsidR="00A346D8" w:rsidRDefault="00A346D8" w:rsidP="00A346D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t>Nilai (21-40)%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kurang</w:t>
      </w:r>
    </w:p>
    <w:p w:rsidR="007D21AB" w:rsidRDefault="00A346D8" w:rsidP="0015080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Nilai (0-20)%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=kurang sekali</w:t>
      </w:r>
      <w:r>
        <w:rPr>
          <w:rStyle w:val="FootnoteReference"/>
          <w:rFonts w:ascii="Times New Roman" w:hAnsi="Times New Roman" w:cs="Times New Roman"/>
          <w:sz w:val="24"/>
          <w:szCs w:val="24"/>
        </w:rPr>
        <w:footnoteReference w:id="7"/>
      </w:r>
    </w:p>
    <w:p w:rsidR="00150801" w:rsidRDefault="00150801" w:rsidP="0015080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statistik inverensial yaitu untuk mengetahui hipotesis penelitian yang diajukan, rumus yang digunakan adalah, regresi linear sederha, yaitu:</w:t>
      </w:r>
    </w:p>
    <w:p w:rsidR="00150801" w:rsidRDefault="00150801" w:rsidP="00150801">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Y= a+b X</w:t>
      </w:r>
    </w:p>
    <w:p w:rsidR="00150801" w:rsidRDefault="00150801" w:rsidP="00150801">
      <w:pPr>
        <w:spacing w:line="480" w:lineRule="auto"/>
        <w:jc w:val="both"/>
        <w:rPr>
          <w:rFonts w:ascii="Times New Roman" w:hAnsi="Times New Roman" w:cs="Times New Roman"/>
          <w:sz w:val="24"/>
          <w:szCs w:val="24"/>
        </w:rPr>
      </w:pPr>
      <w:r>
        <w:rPr>
          <w:rFonts w:ascii="Times New Roman" w:hAnsi="Times New Roman" w:cs="Times New Roman"/>
          <w:sz w:val="24"/>
          <w:szCs w:val="24"/>
        </w:rPr>
        <w:tab/>
        <w:t>Dimana:</w:t>
      </w:r>
    </w:p>
    <w:p w:rsidR="00150801" w:rsidRDefault="00150801" w:rsidP="00150801">
      <w:pPr>
        <w:spacing w:line="480" w:lineRule="auto"/>
        <w:jc w:val="both"/>
        <w:rPr>
          <w:rFonts w:ascii="Times New Roman" w:hAnsi="Times New Roman" w:cs="Times New Roman"/>
          <w:sz w:val="24"/>
          <w:szCs w:val="24"/>
        </w:rPr>
      </w:pPr>
      <w:r>
        <w:rPr>
          <w:rFonts w:ascii="Times New Roman" w:hAnsi="Times New Roman" w:cs="Times New Roman"/>
          <w:sz w:val="24"/>
          <w:szCs w:val="24"/>
        </w:rPr>
        <w:tab/>
        <w:t>Y= variabel terikat</w:t>
      </w:r>
    </w:p>
    <w:p w:rsidR="00150801" w:rsidRDefault="00150801" w:rsidP="00150801">
      <w:pPr>
        <w:spacing w:line="480" w:lineRule="auto"/>
        <w:jc w:val="both"/>
        <w:rPr>
          <w:rFonts w:ascii="Times New Roman" w:hAnsi="Times New Roman" w:cs="Times New Roman"/>
          <w:sz w:val="24"/>
          <w:szCs w:val="24"/>
        </w:rPr>
      </w:pPr>
      <w:r>
        <w:rPr>
          <w:rFonts w:ascii="Times New Roman" w:hAnsi="Times New Roman" w:cs="Times New Roman"/>
          <w:sz w:val="24"/>
          <w:szCs w:val="24"/>
        </w:rPr>
        <w:tab/>
        <w:t>X= variabel bebas</w:t>
      </w:r>
    </w:p>
    <w:p w:rsidR="00150801" w:rsidRDefault="00150801" w:rsidP="00150801">
      <w:pPr>
        <w:spacing w:line="480" w:lineRule="auto"/>
        <w:jc w:val="both"/>
        <w:rPr>
          <w:rFonts w:ascii="Times New Roman" w:hAnsi="Times New Roman" w:cs="Times New Roman"/>
          <w:sz w:val="24"/>
          <w:szCs w:val="24"/>
        </w:rPr>
      </w:pPr>
      <w:r>
        <w:rPr>
          <w:rFonts w:ascii="Times New Roman" w:hAnsi="Times New Roman" w:cs="Times New Roman"/>
          <w:sz w:val="24"/>
          <w:szCs w:val="24"/>
        </w:rPr>
        <w:tab/>
        <w:t>a= nilai konstan</w:t>
      </w:r>
    </w:p>
    <w:p w:rsidR="00150801" w:rsidRDefault="00150801" w:rsidP="00150801">
      <w:pPr>
        <w:spacing w:line="480" w:lineRule="auto"/>
        <w:jc w:val="both"/>
        <w:rPr>
          <w:rFonts w:ascii="Times New Roman" w:hAnsi="Times New Roman" w:cs="Times New Roman"/>
          <w:sz w:val="24"/>
          <w:szCs w:val="24"/>
        </w:rPr>
      </w:pPr>
      <w:r>
        <w:rPr>
          <w:rFonts w:ascii="Times New Roman" w:hAnsi="Times New Roman" w:cs="Times New Roman"/>
          <w:sz w:val="24"/>
          <w:szCs w:val="24"/>
        </w:rPr>
        <w:tab/>
        <w:t>b= kofisien regresi</w:t>
      </w:r>
    </w:p>
    <w:p w:rsidR="00150801" w:rsidRPr="0081615B" w:rsidRDefault="00150801" w:rsidP="00A81BB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untuk mengetahui korelasi yang positif pengaruh kinerja gurur terhadap prestasi belajar siswa, maka penelitian menggunakan rumus </w:t>
      </w:r>
      <w:r>
        <w:rPr>
          <w:rFonts w:ascii="Times New Roman" w:hAnsi="Times New Roman" w:cs="Times New Roman"/>
          <w:i/>
          <w:sz w:val="24"/>
          <w:szCs w:val="24"/>
        </w:rPr>
        <w:t xml:space="preserve">product moment </w:t>
      </w:r>
      <w:r>
        <w:rPr>
          <w:rFonts w:ascii="Times New Roman" w:hAnsi="Times New Roman" w:cs="Times New Roman"/>
          <w:sz w:val="24"/>
          <w:szCs w:val="24"/>
        </w:rPr>
        <w:t xml:space="preserve">yaitu: </w:t>
      </w:r>
      <w:r>
        <w:rPr>
          <w:rFonts w:ascii="Cambria Math" w:hAnsi="Cambria Math" w:cs="Cambria Math"/>
          <w:sz w:val="24"/>
          <w:szCs w:val="24"/>
        </w:rPr>
        <w:br/>
      </w:r>
      <m:oMathPara>
        <m:oMathParaPr>
          <m:jc m:val="left"/>
        </m:oMathParaPr>
        <m:oMath>
          <m:sSub>
            <m:sSubPr>
              <m:ctrlPr>
                <w:rPr>
                  <w:rFonts w:ascii="Cambria Math" w:hAnsi="Cambria Math" w:cs="Cambria Math"/>
                  <w:i/>
                  <w:sz w:val="24"/>
                  <w:szCs w:val="24"/>
                </w:rPr>
              </m:ctrlPr>
            </m:sSubPr>
            <m:e>
              <m:r>
                <w:rPr>
                  <w:rFonts w:ascii="Cambria Math" w:hAnsi="Cambria Math" w:cs="Cambria Math"/>
                  <w:sz w:val="24"/>
                  <w:szCs w:val="24"/>
                </w:rPr>
                <m:t>r</m:t>
              </m:r>
            </m:e>
            <m:sub>
              <m:r>
                <w:rPr>
                  <w:rFonts w:ascii="Cambria Math" w:hAnsi="Cambria Math" w:cs="Cambria Math"/>
                  <w:sz w:val="24"/>
                  <w:szCs w:val="24"/>
                </w:rPr>
                <m:t>xy</m:t>
              </m:r>
            </m:sub>
          </m:sSub>
          <m:r>
            <m:rPr>
              <m:sty m:val="p"/>
            </m:rPr>
            <w:rPr>
              <w:rFonts w:ascii="Cambria Math" w:hAnsi="Cambria Math" w:cs="Cambria Math"/>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xy</m:t>
                  </m:r>
                </m:sub>
              </m:sSub>
            </m:num>
            <m:den>
              <m:rad>
                <m:radPr>
                  <m:degHide m:val="on"/>
                  <m:ctrlPr>
                    <w:rPr>
                      <w:rFonts w:ascii="Cambria Math" w:hAnsi="Cambria Math" w:cs="Times New Roman"/>
                      <w:sz w:val="24"/>
                      <w:szCs w:val="24"/>
                    </w:rPr>
                  </m:ctrlPr>
                </m:radPr>
                <m:deg/>
                <m:e>
                  <m:d>
                    <m:dPr>
                      <m:endChr m:val=""/>
                      <m:ctrlPr>
                        <w:rPr>
                          <w:rFonts w:ascii="Cambria Math" w:hAnsi="Cambria Math" w:cs="Times New Roman"/>
                          <w:sz w:val="24"/>
                          <w:szCs w:val="24"/>
                        </w:rPr>
                      </m:ctrlPr>
                    </m:dPr>
                    <m:e>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endChr m:val=""/>
                          <m:ctrlPr>
                            <w:rPr>
                              <w:rFonts w:ascii="Cambria Math" w:hAnsi="Cambria Math" w:cs="Times New Roman"/>
                              <w:sz w:val="24"/>
                              <w:szCs w:val="24"/>
                            </w:rPr>
                          </m:ctrlPr>
                        </m:dPr>
                        <m:e>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e>
                      </m:d>
                    </m:e>
                  </m:d>
                </m:e>
              </m:rad>
            </m:den>
          </m:f>
          <m:r>
            <m:rPr>
              <m:sty m:val="p"/>
            </m:rPr>
            <w:rPr>
              <w:rStyle w:val="FootnoteReference"/>
              <w:rFonts w:ascii="Cambria Math" w:hAnsi="Cambria Math" w:cs="Times New Roman"/>
              <w:sz w:val="24"/>
              <w:szCs w:val="24"/>
            </w:rPr>
            <w:footnoteReference w:id="8"/>
          </m:r>
        </m:oMath>
      </m:oMathPara>
    </w:p>
    <w:p w:rsidR="004430B6" w:rsidRDefault="004430B6" w:rsidP="004430B6">
      <w:pPr>
        <w:spacing w:line="480" w:lineRule="auto"/>
        <w:jc w:val="both"/>
        <w:rPr>
          <w:rFonts w:ascii="Times New Roman" w:hAnsi="Times New Roman" w:cs="Times New Roman"/>
          <w:sz w:val="24"/>
          <w:szCs w:val="24"/>
        </w:rPr>
      </w:pPr>
      <w:r w:rsidRPr="004430B6">
        <w:rPr>
          <w:rFonts w:ascii="Times New Roman" w:hAnsi="Times New Roman" w:cs="Times New Roman"/>
          <w:sz w:val="24"/>
          <w:szCs w:val="24"/>
        </w:rPr>
        <w:tab/>
        <w:t>Keterangan</w:t>
      </w:r>
      <w:r>
        <w:rPr>
          <w:rFonts w:ascii="Times New Roman" w:hAnsi="Times New Roman" w:cs="Times New Roman"/>
          <w:sz w:val="24"/>
          <w:szCs w:val="24"/>
        </w:rPr>
        <w:t>:</w:t>
      </w:r>
      <w:r>
        <w:rPr>
          <w:rFonts w:ascii="Times New Roman" w:hAnsi="Times New Roman" w:cs="Times New Roman"/>
          <w:sz w:val="24"/>
          <w:szCs w:val="24"/>
        </w:rPr>
        <w:tab/>
      </w:r>
    </w:p>
    <w:p w:rsidR="001C58A7" w:rsidRDefault="00A81BBF" w:rsidP="00A81BBF">
      <w:pPr>
        <w:spacing w:line="480" w:lineRule="auto"/>
        <w:jc w:val="both"/>
        <w:rPr>
          <w:rFonts w:ascii="Times New Roman" w:hAnsi="Times New Roman" w:cs="Times New Roman"/>
          <w:sz w:val="24"/>
          <w:szCs w:val="24"/>
        </w:rPr>
      </w:pPr>
      <w:r>
        <w:rPr>
          <w:rFonts w:ascii="Times New Roman" w:hAnsi="Times New Roman" w:cs="Times New Roman"/>
          <w:sz w:val="24"/>
          <w:szCs w:val="24"/>
        </w:rPr>
        <w:tab/>
        <w:t>r</w:t>
      </w:r>
      <w:r w:rsidR="007D0562">
        <w:rPr>
          <w:rFonts w:ascii="Times New Roman" w:hAnsi="Times New Roman" w:cs="Times New Roman"/>
          <w:sz w:val="24"/>
          <w:szCs w:val="24"/>
        </w:rPr>
        <w:t xml:space="preserve">           = K</w:t>
      </w:r>
      <w:r>
        <w:rPr>
          <w:rFonts w:ascii="Times New Roman" w:hAnsi="Times New Roman" w:cs="Times New Roman"/>
          <w:sz w:val="24"/>
          <w:szCs w:val="24"/>
        </w:rPr>
        <w:t>oefisien korelasi product moment</w:t>
      </w:r>
    </w:p>
    <w:p w:rsidR="00A81BBF" w:rsidRPr="00A81BBF" w:rsidRDefault="00A81BBF" w:rsidP="00A81BBF">
      <w:pPr>
        <w:spacing w:line="480" w:lineRule="auto"/>
        <w:jc w:val="both"/>
        <w:rPr>
          <w:rFonts w:ascii="Times New Roman" w:hAnsi="Times New Roman" w:cs="Times New Roman"/>
          <w:sz w:val="24"/>
          <w:szCs w:val="24"/>
        </w:rPr>
      </w:pPr>
      <w:r>
        <w:rPr>
          <w:rFonts w:ascii="Times New Roman" w:hAnsi="Times New Roman" w:cs="Times New Roman"/>
          <w:sz w:val="24"/>
          <w:szCs w:val="24"/>
        </w:rPr>
        <w:tab/>
        <w:t>x</w:t>
      </w:r>
      <w:r w:rsidRPr="00A81BB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sidR="007D0562">
        <w:rPr>
          <w:rFonts w:ascii="Times New Roman" w:hAnsi="Times New Roman" w:cs="Times New Roman"/>
          <w:sz w:val="24"/>
          <w:szCs w:val="24"/>
        </w:rPr>
        <w:t>=  Ki</w:t>
      </w:r>
      <w:r>
        <w:rPr>
          <w:rFonts w:ascii="Times New Roman" w:hAnsi="Times New Roman" w:cs="Times New Roman"/>
          <w:sz w:val="24"/>
          <w:szCs w:val="24"/>
        </w:rPr>
        <w:t>nerja Guru</w:t>
      </w:r>
    </w:p>
    <w:p w:rsidR="003B4867" w:rsidRDefault="00A81BBF" w:rsidP="004430B6">
      <w:pPr>
        <w:spacing w:line="480" w:lineRule="auto"/>
        <w:jc w:val="both"/>
        <w:rPr>
          <w:rFonts w:ascii="Times New Roman" w:hAnsi="Times New Roman" w:cs="Times New Roman"/>
          <w:sz w:val="24"/>
          <w:szCs w:val="24"/>
        </w:rPr>
      </w:pPr>
      <w:r>
        <w:rPr>
          <w:rFonts w:ascii="Times New Roman" w:hAnsi="Times New Roman" w:cs="Times New Roman"/>
          <w:sz w:val="24"/>
          <w:szCs w:val="24"/>
        </w:rPr>
        <w:tab/>
        <w:t>y</w:t>
      </w:r>
      <w:r w:rsidR="007D0562" w:rsidRPr="007D0562">
        <w:rPr>
          <w:rFonts w:ascii="Times New Roman" w:hAnsi="Times New Roman" w:cs="Times New Roman"/>
          <w:sz w:val="24"/>
          <w:szCs w:val="24"/>
          <w:vertAlign w:val="superscript"/>
        </w:rPr>
        <w:t>2</w:t>
      </w:r>
      <w:r w:rsidR="007D0562">
        <w:rPr>
          <w:rFonts w:ascii="Times New Roman" w:hAnsi="Times New Roman" w:cs="Times New Roman"/>
          <w:sz w:val="24"/>
          <w:szCs w:val="24"/>
        </w:rPr>
        <w:t xml:space="preserve"> </w:t>
      </w:r>
      <w:r w:rsidR="007D0562">
        <w:rPr>
          <w:rFonts w:ascii="Times New Roman" w:hAnsi="Times New Roman" w:cs="Times New Roman"/>
          <w:sz w:val="24"/>
          <w:szCs w:val="24"/>
        </w:rPr>
        <w:tab/>
        <w:t>=  Prestasi Belajar Siswa</w:t>
      </w:r>
    </w:p>
    <w:p w:rsidR="007D0562" w:rsidRPr="00646A9F" w:rsidRDefault="007D0562" w:rsidP="004430B6">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ab/>
      </w:r>
      <w:r w:rsidRPr="009E794F">
        <w:rPr>
          <w:rFonts w:ascii="Times New Roman" w:hAnsi="Times New Roman" w:cs="Times New Roman"/>
          <w:sz w:val="24"/>
          <w:szCs w:val="24"/>
        </w:rPr>
        <w:t>Selanjutnya untuk menguji keberartian koefisien korelasi digunakan rumus uji (t) sebagi berikut:</w:t>
      </w:r>
      <w:r w:rsidRPr="00646A9F">
        <w:rPr>
          <w:rFonts w:ascii="Times New Roman" w:hAnsi="Times New Roman" w:cs="Times New Roman"/>
          <w:sz w:val="24"/>
          <w:szCs w:val="24"/>
          <w:vertAlign w:val="subscript"/>
        </w:rPr>
        <w:tab/>
      </w:r>
      <m:oMath>
        <m:r>
          <w:rPr>
            <w:rFonts w:ascii="Cambria Math" w:hAnsi="Cambria Math" w:cs="Cambria Math"/>
            <w:sz w:val="28"/>
            <w:szCs w:val="28"/>
            <w:vertAlign w:val="subscript"/>
          </w:rPr>
          <m:t>t</m:t>
        </m:r>
        <m:r>
          <m:rPr>
            <m:sty m:val="p"/>
          </m:rPr>
          <w:rPr>
            <w:rFonts w:ascii="Cambria Math" w:hAnsi="Cambria Math" w:cs="Cambria Math"/>
            <w:sz w:val="28"/>
            <w:szCs w:val="28"/>
            <w:vertAlign w:val="subscript"/>
          </w:rPr>
          <m:t>=</m:t>
        </m:r>
        <m:f>
          <m:fPr>
            <m:ctrlPr>
              <w:rPr>
                <w:rFonts w:ascii="Cambria Math" w:hAnsi="Cambria Math" w:cs="Times New Roman"/>
                <w:sz w:val="28"/>
                <w:szCs w:val="28"/>
                <w:vertAlign w:val="subscript"/>
              </w:rPr>
            </m:ctrlPr>
          </m:fPr>
          <m:num>
            <m:r>
              <m:rPr>
                <m:sty m:val="p"/>
              </m:rPr>
              <w:rPr>
                <w:rFonts w:ascii="Cambria Math" w:hAnsi="Cambria Math" w:cs="Times New Roman"/>
                <w:sz w:val="28"/>
                <w:szCs w:val="28"/>
                <w:vertAlign w:val="subscript"/>
              </w:rPr>
              <m:t>r</m:t>
            </m:r>
            <m:rad>
              <m:radPr>
                <m:degHide m:val="on"/>
                <m:ctrlPr>
                  <w:rPr>
                    <w:rFonts w:ascii="Cambria Math" w:hAnsi="Cambria Math" w:cs="Times New Roman"/>
                    <w:sz w:val="28"/>
                    <w:szCs w:val="28"/>
                    <w:vertAlign w:val="subscript"/>
                  </w:rPr>
                </m:ctrlPr>
              </m:radPr>
              <m:deg/>
              <m:e>
                <m:r>
                  <m:rPr>
                    <m:sty m:val="p"/>
                  </m:rPr>
                  <w:rPr>
                    <w:rFonts w:ascii="Cambria Math" w:hAnsi="Cambria Math" w:cs="Times New Roman"/>
                    <w:sz w:val="28"/>
                    <w:szCs w:val="28"/>
                    <w:vertAlign w:val="subscript"/>
                  </w:rPr>
                  <m:t>n-1</m:t>
                </m:r>
              </m:e>
            </m:rad>
          </m:num>
          <m:den>
            <m:rad>
              <m:radPr>
                <m:degHide m:val="on"/>
                <m:ctrlPr>
                  <w:rPr>
                    <w:rFonts w:ascii="Cambria Math" w:hAnsi="Cambria Math" w:cs="Cambria Math"/>
                    <w:sz w:val="28"/>
                    <w:szCs w:val="28"/>
                    <w:vertAlign w:val="subscript"/>
                  </w:rPr>
                </m:ctrlPr>
              </m:radPr>
              <m:deg/>
              <m:e>
                <m:r>
                  <m:rPr>
                    <m:sty m:val="p"/>
                  </m:rPr>
                  <w:rPr>
                    <w:rFonts w:ascii="Cambria Math" w:hAnsi="Cambria Math" w:cs="Cambria Math"/>
                    <w:sz w:val="28"/>
                    <w:szCs w:val="28"/>
                    <w:vertAlign w:val="subscript"/>
                  </w:rPr>
                  <m:t>1-</m:t>
                </m:r>
                <m:sSup>
                  <m:sSupPr>
                    <m:ctrlPr>
                      <w:rPr>
                        <w:rFonts w:ascii="Cambria Math" w:hAnsi="Cambria Math" w:cs="Cambria Math"/>
                        <w:sz w:val="28"/>
                        <w:szCs w:val="28"/>
                        <w:vertAlign w:val="subscript"/>
                      </w:rPr>
                    </m:ctrlPr>
                  </m:sSupPr>
                  <m:e>
                    <m:r>
                      <w:rPr>
                        <w:rFonts w:ascii="Cambria Math" w:hAnsi="Cambria Math" w:cs="Cambria Math"/>
                        <w:sz w:val="28"/>
                        <w:szCs w:val="28"/>
                        <w:vertAlign w:val="subscript"/>
                      </w:rPr>
                      <m:t>r</m:t>
                    </m:r>
                  </m:e>
                  <m:sup>
                    <m:r>
                      <m:rPr>
                        <m:sty m:val="p"/>
                      </m:rPr>
                      <w:rPr>
                        <w:rFonts w:ascii="Cambria Math" w:hAnsi="Cambria Math" w:cs="Cambria Math"/>
                        <w:sz w:val="28"/>
                        <w:szCs w:val="28"/>
                        <w:vertAlign w:val="subscript"/>
                      </w:rPr>
                      <m:t>2</m:t>
                    </m:r>
                  </m:sup>
                </m:sSup>
              </m:e>
            </m:rad>
          </m:den>
        </m:f>
        <m:r>
          <m:rPr>
            <m:sty m:val="p"/>
          </m:rPr>
          <w:rPr>
            <w:rStyle w:val="FootnoteReference"/>
            <w:rFonts w:ascii="Cambria Math" w:hAnsi="Cambria Math" w:cs="Times New Roman"/>
            <w:sz w:val="28"/>
            <w:szCs w:val="28"/>
          </w:rPr>
          <w:footnoteReference w:id="9"/>
        </m:r>
      </m:oMath>
    </w:p>
    <w:p w:rsidR="00646A9F" w:rsidRDefault="00646A9F" w:rsidP="004430B6">
      <w:pPr>
        <w:spacing w:line="480" w:lineRule="auto"/>
        <w:jc w:val="both"/>
        <w:rPr>
          <w:rFonts w:ascii="Times New Roman" w:hAnsi="Times New Roman" w:cs="Times New Roman"/>
          <w:sz w:val="24"/>
          <w:szCs w:val="24"/>
        </w:rPr>
      </w:pPr>
      <w:r w:rsidRPr="00646A9F">
        <w:rPr>
          <w:rFonts w:ascii="Times New Roman" w:hAnsi="Times New Roman" w:cs="Times New Roman"/>
          <w:sz w:val="24"/>
          <w:szCs w:val="24"/>
          <w:vertAlign w:val="subscript"/>
        </w:rPr>
        <w:tab/>
      </w:r>
      <w:r w:rsidRPr="009E794F">
        <w:rPr>
          <w:rFonts w:ascii="Times New Roman" w:hAnsi="Times New Roman" w:cs="Times New Roman"/>
          <w:sz w:val="24"/>
          <w:szCs w:val="24"/>
        </w:rPr>
        <w:t xml:space="preserve">Dengan criteria </w:t>
      </w:r>
      <w:r>
        <w:rPr>
          <w:rFonts w:ascii="Times New Roman" w:hAnsi="Times New Roman" w:cs="Times New Roman"/>
          <w:sz w:val="24"/>
          <w:szCs w:val="24"/>
        </w:rPr>
        <w:t>pengujian :</w:t>
      </w:r>
    </w:p>
    <w:p w:rsidR="00646A9F" w:rsidRDefault="00646A9F" w:rsidP="004430B6">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H</w:t>
      </w:r>
      <w:r w:rsidRPr="00646A9F">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 Diterima jika t</w:t>
      </w:r>
      <w:r w:rsidRPr="00646A9F">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&lt; t</w:t>
      </w:r>
      <w:r w:rsidRPr="00646A9F">
        <w:rPr>
          <w:rFonts w:ascii="Times New Roman" w:hAnsi="Times New Roman" w:cs="Times New Roman"/>
          <w:sz w:val="24"/>
          <w:szCs w:val="24"/>
          <w:vertAlign w:val="subscript"/>
        </w:rPr>
        <w:t>tabel</w:t>
      </w:r>
    </w:p>
    <w:p w:rsidR="005B2EC9" w:rsidRDefault="00646A9F" w:rsidP="009E794F">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Pr="00646A9F">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Diterima jika t</w:t>
      </w:r>
      <w:r w:rsidRPr="00646A9F">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 t</w:t>
      </w:r>
      <w:r w:rsidRPr="00646A9F">
        <w:rPr>
          <w:rFonts w:ascii="Times New Roman" w:hAnsi="Times New Roman" w:cs="Times New Roman"/>
          <w:sz w:val="24"/>
          <w:szCs w:val="24"/>
          <w:vertAlign w:val="subscript"/>
        </w:rPr>
        <w:t>tabel</w:t>
      </w:r>
      <w:r w:rsidR="005B2EC9">
        <w:rPr>
          <w:rFonts w:ascii="Times New Roman" w:hAnsi="Times New Roman" w:cs="Times New Roman"/>
          <w:sz w:val="24"/>
          <w:szCs w:val="24"/>
        </w:rPr>
        <w:t xml:space="preserve">Instrumen Penelitian </w:t>
      </w:r>
    </w:p>
    <w:p w:rsidR="009E794F" w:rsidRDefault="009E794F" w:rsidP="009E794F">
      <w:pPr>
        <w:spacing w:line="480" w:lineRule="auto"/>
        <w:jc w:val="both"/>
        <w:rPr>
          <w:rFonts w:ascii="Times New Roman" w:hAnsi="Times New Roman" w:cs="Times New Roman"/>
          <w:sz w:val="24"/>
          <w:szCs w:val="24"/>
        </w:rPr>
      </w:pPr>
    </w:p>
    <w:p w:rsidR="009E794F" w:rsidRDefault="009E794F" w:rsidP="009E794F">
      <w:pPr>
        <w:spacing w:line="480" w:lineRule="auto"/>
        <w:jc w:val="both"/>
        <w:rPr>
          <w:rFonts w:ascii="Times New Roman" w:hAnsi="Times New Roman" w:cs="Times New Roman"/>
          <w:sz w:val="24"/>
          <w:szCs w:val="24"/>
        </w:rPr>
      </w:pPr>
    </w:p>
    <w:p w:rsidR="009E794F" w:rsidRDefault="009E794F" w:rsidP="009E794F">
      <w:pPr>
        <w:spacing w:line="480" w:lineRule="auto"/>
        <w:jc w:val="both"/>
        <w:rPr>
          <w:rFonts w:ascii="Times New Roman" w:hAnsi="Times New Roman" w:cs="Times New Roman"/>
          <w:sz w:val="24"/>
          <w:szCs w:val="24"/>
        </w:rPr>
      </w:pPr>
    </w:p>
    <w:p w:rsidR="005B2EC9" w:rsidRDefault="005B2EC9" w:rsidP="005B2EC9">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w:t>
      </w:r>
    </w:p>
    <w:p w:rsidR="004430B6" w:rsidRPr="00AF16E8" w:rsidRDefault="005B2EC9" w:rsidP="00AF16E8">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Kisi-kisi Instrumen Penelitian Tentang Pengaruh Kinerja Guru Terhadap Prestasi Belajar Siswa Pada </w:t>
      </w:r>
      <w:r w:rsidR="00B52CDE">
        <w:rPr>
          <w:rFonts w:ascii="Times New Roman" w:hAnsi="Times New Roman" w:cs="Times New Roman"/>
          <w:sz w:val="24"/>
          <w:szCs w:val="24"/>
        </w:rPr>
        <w:t>Bidang Studi Akida Akhlak Di Mts Darul Mukhlisin Kel. Kadia Kec. Kadia Kota Kenadri</w:t>
      </w:r>
    </w:p>
    <w:tbl>
      <w:tblPr>
        <w:tblStyle w:val="TableGrid"/>
        <w:tblW w:w="0" w:type="auto"/>
        <w:tblInd w:w="1440" w:type="dxa"/>
        <w:tblLook w:val="04A0"/>
      </w:tblPr>
      <w:tblGrid>
        <w:gridCol w:w="2358"/>
        <w:gridCol w:w="4230"/>
        <w:gridCol w:w="1548"/>
      </w:tblGrid>
      <w:tr w:rsidR="00F41112" w:rsidTr="00B52CDE">
        <w:tc>
          <w:tcPr>
            <w:tcW w:w="2358" w:type="dxa"/>
          </w:tcPr>
          <w:p w:rsidR="00B92218" w:rsidRDefault="00B92218" w:rsidP="00B922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4230" w:type="dxa"/>
          </w:tcPr>
          <w:p w:rsidR="00B92218" w:rsidRDefault="00B92218" w:rsidP="00F4111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Aspek/Indikator</w:t>
            </w:r>
          </w:p>
        </w:tc>
        <w:tc>
          <w:tcPr>
            <w:tcW w:w="1548" w:type="dxa"/>
          </w:tcPr>
          <w:p w:rsidR="00B92218" w:rsidRDefault="00B92218" w:rsidP="00B922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 Item</w:t>
            </w:r>
          </w:p>
        </w:tc>
      </w:tr>
      <w:tr w:rsidR="00F41112" w:rsidTr="00B52CDE">
        <w:trPr>
          <w:trHeight w:val="3752"/>
        </w:trPr>
        <w:tc>
          <w:tcPr>
            <w:tcW w:w="2358" w:type="dxa"/>
          </w:tcPr>
          <w:p w:rsidR="00B92218" w:rsidRDefault="00F41112" w:rsidP="00354EA4">
            <w:pPr>
              <w:pStyle w:val="ListParagraph"/>
              <w:numPr>
                <w:ilvl w:val="0"/>
                <w:numId w:val="4"/>
              </w:numPr>
              <w:spacing w:line="480" w:lineRule="auto"/>
              <w:jc w:val="both"/>
              <w:rPr>
                <w:rFonts w:ascii="Times New Roman" w:hAnsi="Times New Roman" w:cs="Times New Roman"/>
                <w:sz w:val="24"/>
                <w:szCs w:val="24"/>
              </w:rPr>
            </w:pPr>
            <w:r w:rsidRPr="00354EA4">
              <w:rPr>
                <w:rFonts w:ascii="Times New Roman" w:hAnsi="Times New Roman" w:cs="Times New Roman"/>
                <w:sz w:val="24"/>
                <w:szCs w:val="24"/>
              </w:rPr>
              <w:t>Kinerja Guru (X)</w:t>
            </w:r>
          </w:p>
          <w:p w:rsidR="00B52CDE" w:rsidRDefault="00B52CDE" w:rsidP="00B52CDE">
            <w:pPr>
              <w:spacing w:line="480" w:lineRule="auto"/>
              <w:jc w:val="both"/>
              <w:rPr>
                <w:rFonts w:ascii="Times New Roman" w:hAnsi="Times New Roman" w:cs="Times New Roman"/>
                <w:sz w:val="24"/>
                <w:szCs w:val="24"/>
              </w:rPr>
            </w:pPr>
          </w:p>
          <w:p w:rsidR="00B52CDE" w:rsidRDefault="00B52CDE" w:rsidP="00B52CDE">
            <w:pPr>
              <w:spacing w:line="480" w:lineRule="auto"/>
              <w:jc w:val="both"/>
              <w:rPr>
                <w:rFonts w:ascii="Times New Roman" w:hAnsi="Times New Roman" w:cs="Times New Roman"/>
                <w:sz w:val="24"/>
                <w:szCs w:val="24"/>
              </w:rPr>
            </w:pPr>
          </w:p>
          <w:p w:rsidR="00B52CDE" w:rsidRDefault="00B52CDE" w:rsidP="00B52CDE">
            <w:pPr>
              <w:spacing w:line="480" w:lineRule="auto"/>
              <w:jc w:val="both"/>
              <w:rPr>
                <w:rFonts w:ascii="Times New Roman" w:hAnsi="Times New Roman" w:cs="Times New Roman"/>
                <w:sz w:val="24"/>
                <w:szCs w:val="24"/>
              </w:rPr>
            </w:pPr>
          </w:p>
          <w:p w:rsidR="00B52CDE" w:rsidRPr="00B52CDE" w:rsidRDefault="00B52CDE" w:rsidP="00B52CDE">
            <w:pPr>
              <w:pStyle w:val="ListParagraph"/>
              <w:spacing w:line="480" w:lineRule="auto"/>
              <w:jc w:val="both"/>
              <w:rPr>
                <w:rFonts w:ascii="Times New Roman" w:hAnsi="Times New Roman" w:cs="Times New Roman"/>
                <w:sz w:val="24"/>
                <w:szCs w:val="24"/>
              </w:rPr>
            </w:pPr>
          </w:p>
        </w:tc>
        <w:tc>
          <w:tcPr>
            <w:tcW w:w="4230" w:type="dxa"/>
          </w:tcPr>
          <w:p w:rsidR="005269C0" w:rsidRDefault="005269C0" w:rsidP="00B52CD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perencanaan dan persiapan mengajar</w:t>
            </w:r>
          </w:p>
          <w:p w:rsidR="005269C0" w:rsidRDefault="005269C0" w:rsidP="00B52CD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Menguasai materi</w:t>
            </w:r>
          </w:p>
          <w:p w:rsidR="005269C0" w:rsidRDefault="005269C0" w:rsidP="00B52CD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Menguasai strategi dan metode</w:t>
            </w:r>
          </w:p>
          <w:p w:rsidR="005269C0" w:rsidRDefault="005269C0" w:rsidP="00B52CD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Mengorganisir kelas</w:t>
            </w:r>
          </w:p>
          <w:p w:rsidR="00B52CDE" w:rsidRPr="006C6121" w:rsidRDefault="006C6121" w:rsidP="006C612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Mengevaluasi hasil belajar</w:t>
            </w:r>
          </w:p>
        </w:tc>
        <w:tc>
          <w:tcPr>
            <w:tcW w:w="1548" w:type="dxa"/>
          </w:tcPr>
          <w:p w:rsidR="00B92218" w:rsidRDefault="00B92218" w:rsidP="004F243F">
            <w:pPr>
              <w:spacing w:line="480" w:lineRule="auto"/>
              <w:jc w:val="both"/>
              <w:rPr>
                <w:rFonts w:ascii="Times New Roman" w:hAnsi="Times New Roman" w:cs="Times New Roman"/>
                <w:b/>
                <w:sz w:val="24"/>
                <w:szCs w:val="24"/>
              </w:rPr>
            </w:pPr>
          </w:p>
        </w:tc>
      </w:tr>
      <w:tr w:rsidR="00F41112" w:rsidTr="00B52CDE">
        <w:tc>
          <w:tcPr>
            <w:tcW w:w="2358" w:type="dxa"/>
          </w:tcPr>
          <w:p w:rsidR="00B92218" w:rsidRPr="00B52CDE" w:rsidRDefault="00B52CDE" w:rsidP="00B52CD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Prestasi Belajar siswa</w:t>
            </w:r>
            <w:r w:rsidR="004E4D48">
              <w:rPr>
                <w:rFonts w:ascii="Times New Roman" w:hAnsi="Times New Roman" w:cs="Times New Roman"/>
                <w:sz w:val="24"/>
                <w:szCs w:val="24"/>
              </w:rPr>
              <w:t xml:space="preserve"> (Y)</w:t>
            </w:r>
          </w:p>
        </w:tc>
        <w:tc>
          <w:tcPr>
            <w:tcW w:w="4230" w:type="dxa"/>
          </w:tcPr>
          <w:p w:rsidR="00B92218" w:rsidRPr="00B52CDE" w:rsidRDefault="00B52CDE" w:rsidP="00B52CDE">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Nilai Raport</w:t>
            </w:r>
          </w:p>
        </w:tc>
        <w:tc>
          <w:tcPr>
            <w:tcW w:w="1548" w:type="dxa"/>
          </w:tcPr>
          <w:p w:rsidR="00B92218" w:rsidRDefault="00B92218" w:rsidP="00B52CDE">
            <w:pPr>
              <w:jc w:val="both"/>
              <w:rPr>
                <w:rFonts w:ascii="Times New Roman" w:hAnsi="Times New Roman" w:cs="Times New Roman"/>
                <w:b/>
                <w:sz w:val="24"/>
                <w:szCs w:val="24"/>
              </w:rPr>
            </w:pPr>
          </w:p>
        </w:tc>
      </w:tr>
    </w:tbl>
    <w:p w:rsidR="002D6451" w:rsidRPr="00971B9E" w:rsidRDefault="002D6451" w:rsidP="002D6451">
      <w:pPr>
        <w:jc w:val="center"/>
        <w:rPr>
          <w:rFonts w:ascii="Times New Roman" w:hAnsi="Times New Roman" w:cs="Times New Roman"/>
          <w:b/>
          <w:sz w:val="24"/>
          <w:szCs w:val="24"/>
        </w:rPr>
      </w:pPr>
      <w:r w:rsidRPr="00971B9E">
        <w:rPr>
          <w:rFonts w:ascii="Times New Roman" w:hAnsi="Times New Roman" w:cs="Times New Roman"/>
          <w:b/>
          <w:sz w:val="24"/>
          <w:szCs w:val="24"/>
        </w:rPr>
        <w:t>BAB III</w:t>
      </w:r>
    </w:p>
    <w:p w:rsidR="002D6451" w:rsidRPr="00971B9E" w:rsidRDefault="002D6451" w:rsidP="002D6451">
      <w:pPr>
        <w:jc w:val="center"/>
        <w:rPr>
          <w:rFonts w:ascii="Times New Roman" w:hAnsi="Times New Roman" w:cs="Times New Roman"/>
          <w:b/>
          <w:sz w:val="24"/>
          <w:szCs w:val="24"/>
        </w:rPr>
      </w:pPr>
      <w:r w:rsidRPr="00971B9E">
        <w:rPr>
          <w:rFonts w:ascii="Times New Roman" w:hAnsi="Times New Roman" w:cs="Times New Roman"/>
          <w:b/>
          <w:sz w:val="24"/>
          <w:szCs w:val="24"/>
        </w:rPr>
        <w:t>METODE PENELITIAN</w:t>
      </w:r>
    </w:p>
    <w:p w:rsidR="002D6451" w:rsidRPr="00971B9E" w:rsidRDefault="002D6451" w:rsidP="002D6451">
      <w:pPr>
        <w:pStyle w:val="ListParagraph"/>
        <w:numPr>
          <w:ilvl w:val="0"/>
          <w:numId w:val="1"/>
        </w:numPr>
        <w:rPr>
          <w:rFonts w:ascii="Times New Roman" w:hAnsi="Times New Roman" w:cs="Times New Roman"/>
          <w:b/>
          <w:sz w:val="24"/>
          <w:szCs w:val="24"/>
        </w:rPr>
      </w:pPr>
      <w:r w:rsidRPr="00971B9E">
        <w:rPr>
          <w:rFonts w:ascii="Times New Roman" w:hAnsi="Times New Roman" w:cs="Times New Roman"/>
          <w:b/>
          <w:sz w:val="24"/>
          <w:szCs w:val="24"/>
        </w:rPr>
        <w:t>Jenis Penelitian</w:t>
      </w:r>
    </w:p>
    <w:p w:rsidR="002D6451" w:rsidRDefault="002D6451" w:rsidP="002D6451">
      <w:pPr>
        <w:spacing w:line="480" w:lineRule="auto"/>
        <w:ind w:left="720" w:firstLine="720"/>
        <w:jc w:val="both"/>
        <w:rPr>
          <w:rFonts w:ascii="Times New Roman" w:hAnsi="Times New Roman" w:cs="Times New Roman"/>
          <w:sz w:val="24"/>
          <w:szCs w:val="24"/>
        </w:rPr>
      </w:pPr>
      <w:r w:rsidRPr="005F6640">
        <w:rPr>
          <w:rFonts w:ascii="Times New Roman" w:hAnsi="Times New Roman" w:cs="Times New Roman"/>
          <w:sz w:val="24"/>
          <w:szCs w:val="24"/>
        </w:rPr>
        <w:t xml:space="preserve">Jenis penelitian yang digunakan adalah penelitian kuantitatif dengan menggunakan </w:t>
      </w:r>
      <w:r>
        <w:rPr>
          <w:rFonts w:ascii="Times New Roman" w:hAnsi="Times New Roman" w:cs="Times New Roman"/>
          <w:sz w:val="24"/>
          <w:szCs w:val="24"/>
        </w:rPr>
        <w:t>analisis deskriptif  dan inferensial. Penelitian kuantitatif adalah suatu penemuan pengetahuan yang menggunakan data berupa angka sebagai alat penemuan keterangan mengenai apa yang kita ketahui.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Berdasarkan definisi tersebut, dapat diketahui bahwa penelitian ini dimaksudkan untuk mengetahui seberapa besar pengaruh </w:t>
      </w:r>
      <w:r>
        <w:rPr>
          <w:rFonts w:ascii="Times New Roman" w:hAnsi="Times New Roman" w:cs="Times New Roman"/>
          <w:sz w:val="24"/>
          <w:szCs w:val="24"/>
        </w:rPr>
        <w:lastRenderedPageBreak/>
        <w:t>kinerja guru terhadap prestasi belajar siswa di sekolah melalui data berupa angka-angka yang kemudian dideskripsikan secara tepat berdasarkan data yang diperoleh.</w:t>
      </w:r>
    </w:p>
    <w:p w:rsidR="002D6451" w:rsidRPr="00971B9E" w:rsidRDefault="002D6451" w:rsidP="002D6451">
      <w:pPr>
        <w:pStyle w:val="ListParagraph"/>
        <w:numPr>
          <w:ilvl w:val="0"/>
          <w:numId w:val="1"/>
        </w:numPr>
        <w:spacing w:line="480" w:lineRule="auto"/>
        <w:rPr>
          <w:rFonts w:ascii="Times New Roman" w:hAnsi="Times New Roman" w:cs="Times New Roman"/>
          <w:b/>
          <w:sz w:val="24"/>
          <w:szCs w:val="24"/>
        </w:rPr>
      </w:pPr>
      <w:r w:rsidRPr="00971B9E">
        <w:rPr>
          <w:rFonts w:ascii="Times New Roman" w:hAnsi="Times New Roman" w:cs="Times New Roman"/>
          <w:b/>
          <w:sz w:val="24"/>
          <w:szCs w:val="24"/>
        </w:rPr>
        <w:t xml:space="preserve">Lokasi Penelitian dan Waktu Penelitian </w:t>
      </w:r>
    </w:p>
    <w:p w:rsidR="002D6451" w:rsidRDefault="002D6451" w:rsidP="002D645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Lokasi Penelitian</w:t>
      </w:r>
    </w:p>
    <w:p w:rsidR="002D6451" w:rsidRDefault="002D6451" w:rsidP="002D6451">
      <w:pPr>
        <w:spacing w:line="480" w:lineRule="auto"/>
        <w:ind w:left="1080" w:firstLine="720"/>
        <w:jc w:val="both"/>
        <w:rPr>
          <w:rFonts w:ascii="Times New Roman" w:hAnsi="Times New Roman" w:cs="Times New Roman"/>
          <w:sz w:val="24"/>
          <w:szCs w:val="24"/>
        </w:rPr>
      </w:pPr>
      <w:r w:rsidRPr="00154A9B">
        <w:rPr>
          <w:rFonts w:ascii="Times New Roman" w:hAnsi="Times New Roman" w:cs="Times New Roman"/>
          <w:sz w:val="24"/>
          <w:szCs w:val="24"/>
        </w:rPr>
        <w:t>Penelitian ini dil</w:t>
      </w:r>
      <w:r>
        <w:rPr>
          <w:rFonts w:ascii="Times New Roman" w:hAnsi="Times New Roman" w:cs="Times New Roman"/>
          <w:sz w:val="24"/>
          <w:szCs w:val="24"/>
        </w:rPr>
        <w:t>akukan di MTs Darul Mukhlisin Kota Kendari</w:t>
      </w:r>
      <w:r w:rsidRPr="00154A9B">
        <w:rPr>
          <w:rFonts w:ascii="Times New Roman" w:hAnsi="Times New Roman" w:cs="Times New Roman"/>
          <w:sz w:val="24"/>
          <w:szCs w:val="24"/>
        </w:rPr>
        <w:t>. Peneliti mengambil lokasi ini dengan pertimbangan bahwa</w:t>
      </w:r>
      <w:r>
        <w:rPr>
          <w:rFonts w:ascii="Times New Roman" w:hAnsi="Times New Roman" w:cs="Times New Roman"/>
          <w:sz w:val="24"/>
          <w:szCs w:val="24"/>
        </w:rPr>
        <w:t xml:space="preserve"> MTs Darul Mukhlisin merupakan salah satu lembaga pendidikan swasta yang cukup berkompeten di Kota Kendari.</w:t>
      </w:r>
    </w:p>
    <w:p w:rsidR="002D6451" w:rsidRDefault="002D6451" w:rsidP="002D645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Waktu penelitian</w:t>
      </w:r>
    </w:p>
    <w:p w:rsidR="002D6451" w:rsidRDefault="002D6451" w:rsidP="002D6451">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Penelitian ini direncanakan selama 3 bulan yang terhitung sejak diseminarkan proposal ini sampai selesai.</w:t>
      </w:r>
    </w:p>
    <w:p w:rsidR="002D6451" w:rsidRPr="00971B9E" w:rsidRDefault="002D6451" w:rsidP="002D6451">
      <w:pPr>
        <w:pStyle w:val="ListParagraph"/>
        <w:numPr>
          <w:ilvl w:val="0"/>
          <w:numId w:val="1"/>
        </w:numPr>
        <w:spacing w:line="480" w:lineRule="auto"/>
        <w:jc w:val="both"/>
        <w:rPr>
          <w:rFonts w:ascii="Times New Roman" w:hAnsi="Times New Roman" w:cs="Times New Roman"/>
          <w:b/>
          <w:sz w:val="24"/>
          <w:szCs w:val="24"/>
        </w:rPr>
      </w:pPr>
      <w:r w:rsidRPr="00971B9E">
        <w:rPr>
          <w:rFonts w:ascii="Times New Roman" w:hAnsi="Times New Roman" w:cs="Times New Roman"/>
          <w:b/>
          <w:sz w:val="24"/>
          <w:szCs w:val="24"/>
        </w:rPr>
        <w:t>Variabel Penelitian</w:t>
      </w:r>
    </w:p>
    <w:p w:rsidR="002D6451" w:rsidRDefault="002D6451" w:rsidP="002D6451">
      <w:pPr>
        <w:spacing w:line="480" w:lineRule="auto"/>
        <w:ind w:left="720" w:firstLine="720"/>
        <w:jc w:val="both"/>
        <w:rPr>
          <w:rFonts w:ascii="Times New Roman" w:hAnsi="Times New Roman" w:cs="Times New Roman"/>
          <w:sz w:val="24"/>
          <w:szCs w:val="24"/>
        </w:rPr>
      </w:pPr>
      <w:r w:rsidRPr="00AE687F">
        <w:rPr>
          <w:rFonts w:ascii="Times New Roman" w:hAnsi="Times New Roman" w:cs="Times New Roman"/>
          <w:sz w:val="24"/>
          <w:szCs w:val="24"/>
        </w:rPr>
        <w:t>Adapun variabel dalam penelitian ini ada dua yaitu variabel X</w:t>
      </w:r>
      <w:r>
        <w:rPr>
          <w:rFonts w:ascii="Times New Roman" w:hAnsi="Times New Roman" w:cs="Times New Roman"/>
          <w:sz w:val="24"/>
          <w:szCs w:val="24"/>
        </w:rPr>
        <w:t xml:space="preserve"> (Kinerja Guru) </w:t>
      </w:r>
      <w:r w:rsidRPr="00AE687F">
        <w:rPr>
          <w:rFonts w:ascii="Times New Roman" w:hAnsi="Times New Roman" w:cs="Times New Roman"/>
          <w:sz w:val="24"/>
          <w:szCs w:val="24"/>
        </w:rPr>
        <w:t>dan variabel Y</w:t>
      </w:r>
      <w:r>
        <w:rPr>
          <w:rFonts w:ascii="Times New Roman" w:hAnsi="Times New Roman" w:cs="Times New Roman"/>
          <w:sz w:val="24"/>
          <w:szCs w:val="24"/>
        </w:rPr>
        <w:t xml:space="preserve"> (Prestasi Belajar Siswa)</w:t>
      </w:r>
      <w:r w:rsidRPr="00AE687F">
        <w:rPr>
          <w:rFonts w:ascii="Times New Roman" w:hAnsi="Times New Roman" w:cs="Times New Roman"/>
          <w:sz w:val="24"/>
          <w:szCs w:val="24"/>
        </w:rPr>
        <w:t xml:space="preserve"> </w:t>
      </w:r>
      <w:r>
        <w:rPr>
          <w:rFonts w:ascii="Times New Roman" w:hAnsi="Times New Roman" w:cs="Times New Roman"/>
          <w:sz w:val="24"/>
          <w:szCs w:val="24"/>
        </w:rPr>
        <w:t>dengan gambar seperti di bawah  ini:</w:t>
      </w:r>
    </w:p>
    <w:p w:rsidR="002D6451" w:rsidRDefault="002D6451" w:rsidP="002D6451">
      <w:pPr>
        <w:tabs>
          <w:tab w:val="left" w:pos="1530"/>
        </w:tabs>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123pt;margin-top:36.75pt;width:97.5pt;height:.05pt;z-index:251664384" o:connectortype="straight">
            <v:stroke endarrow="block"/>
          </v:shape>
        </w:pict>
      </w:r>
      <w:r>
        <w:rPr>
          <w:rFonts w:ascii="Times New Roman" w:hAnsi="Times New Roman" w:cs="Times New Roman"/>
          <w:noProof/>
          <w:sz w:val="24"/>
          <w:szCs w:val="24"/>
        </w:rPr>
        <w:pict>
          <v:rect id="_x0000_s1032" style="position:absolute;left:0;text-align:left;margin-left:230.25pt;margin-top:24pt;width:21pt;height:22.5pt;z-index:251663360">
            <v:textbox>
              <w:txbxContent>
                <w:p w:rsidR="002D6451" w:rsidRDefault="002D6451" w:rsidP="002D6451">
                  <w:r>
                    <w:t>Y</w:t>
                  </w:r>
                </w:p>
              </w:txbxContent>
            </v:textbox>
          </v:rect>
        </w:pict>
      </w:r>
      <w:r>
        <w:rPr>
          <w:rFonts w:ascii="Times New Roman" w:hAnsi="Times New Roman" w:cs="Times New Roman"/>
          <w:noProof/>
          <w:sz w:val="24"/>
          <w:szCs w:val="24"/>
        </w:rPr>
        <w:pict>
          <v:rect id="_x0000_s1031" style="position:absolute;left:0;text-align:left;margin-left:88.5pt;margin-top:24pt;width:22.5pt;height:22.5pt;z-index:251662336">
            <v:textbox>
              <w:txbxContent>
                <w:p w:rsidR="002D6451" w:rsidRDefault="002D6451" w:rsidP="002D6451">
                  <w:r>
                    <w:t>x</w:t>
                  </w:r>
                </w:p>
              </w:txbxContent>
            </v:textbox>
          </v:rect>
        </w:pict>
      </w:r>
    </w:p>
    <w:p w:rsidR="002D6451" w:rsidRDefault="002D6451" w:rsidP="002D6451">
      <w:pPr>
        <w:tabs>
          <w:tab w:val="left" w:pos="1530"/>
        </w:tabs>
        <w:spacing w:line="480" w:lineRule="auto"/>
        <w:ind w:left="720" w:firstLine="720"/>
        <w:jc w:val="both"/>
        <w:rPr>
          <w:rFonts w:ascii="Times New Roman" w:hAnsi="Times New Roman" w:cs="Times New Roman"/>
          <w:sz w:val="24"/>
          <w:szCs w:val="24"/>
        </w:rPr>
      </w:pPr>
    </w:p>
    <w:p w:rsidR="002D6451" w:rsidRDefault="002D6451" w:rsidP="002D645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Keterangan:</w:t>
      </w:r>
    </w:p>
    <w:p w:rsidR="002D6451" w:rsidRDefault="002D6451" w:rsidP="002D6451">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X: Kinerja Guru</w:t>
      </w:r>
    </w:p>
    <w:p w:rsidR="002D6451" w:rsidRDefault="002D6451" w:rsidP="002D6451">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Y: Prestasi Belajar siswa</w:t>
      </w:r>
    </w:p>
    <w:p w:rsidR="002D6451" w:rsidRDefault="002D6451" w:rsidP="002D6451">
      <w:pPr>
        <w:spacing w:after="0" w:line="240" w:lineRule="auto"/>
        <w:ind w:left="720" w:firstLine="720"/>
        <w:jc w:val="both"/>
        <w:rPr>
          <w:rFonts w:ascii="Times New Roman" w:hAnsi="Times New Roman" w:cs="Times New Roman"/>
          <w:sz w:val="24"/>
          <w:szCs w:val="24"/>
        </w:rPr>
      </w:pPr>
    </w:p>
    <w:p w:rsidR="002D6451" w:rsidRDefault="002D6451" w:rsidP="002D645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gambar di atas, maka anak panah menunjukan pengaruh antara variabel X terhadap variabel Y.</w:t>
      </w:r>
    </w:p>
    <w:p w:rsidR="002D6451" w:rsidRPr="00971B9E" w:rsidRDefault="002D6451" w:rsidP="002D6451">
      <w:pPr>
        <w:pStyle w:val="ListParagraph"/>
        <w:numPr>
          <w:ilvl w:val="0"/>
          <w:numId w:val="1"/>
        </w:numPr>
        <w:spacing w:line="480" w:lineRule="auto"/>
        <w:jc w:val="both"/>
        <w:rPr>
          <w:rFonts w:ascii="Times New Roman" w:hAnsi="Times New Roman" w:cs="Times New Roman"/>
          <w:b/>
          <w:sz w:val="24"/>
          <w:szCs w:val="24"/>
        </w:rPr>
      </w:pPr>
      <w:r w:rsidRPr="00971B9E">
        <w:rPr>
          <w:rFonts w:ascii="Times New Roman" w:hAnsi="Times New Roman" w:cs="Times New Roman"/>
          <w:b/>
          <w:sz w:val="24"/>
          <w:szCs w:val="24"/>
        </w:rPr>
        <w:t>Populasi dan Sampel</w:t>
      </w:r>
    </w:p>
    <w:p w:rsidR="002D6451" w:rsidRDefault="002D6451" w:rsidP="002D645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Populasi</w:t>
      </w:r>
    </w:p>
    <w:p w:rsidR="002D6451" w:rsidRDefault="002D6451" w:rsidP="002D6451">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Po</w:t>
      </w:r>
      <w:r w:rsidRPr="00073D45">
        <w:rPr>
          <w:rFonts w:ascii="Times New Roman" w:hAnsi="Times New Roman" w:cs="Times New Roman"/>
          <w:sz w:val="24"/>
          <w:szCs w:val="24"/>
        </w:rPr>
        <w:t>pulasi merupakan keseluruhan obyek penelitian baik tersisir dari benda yang nyata, abstrak, peristiwa at</w:t>
      </w:r>
      <w:r>
        <w:rPr>
          <w:rFonts w:ascii="Times New Roman" w:hAnsi="Times New Roman" w:cs="Times New Roman"/>
          <w:sz w:val="24"/>
          <w:szCs w:val="24"/>
        </w:rPr>
        <w:t>a</w:t>
      </w:r>
      <w:r w:rsidRPr="00073D45">
        <w:rPr>
          <w:rFonts w:ascii="Times New Roman" w:hAnsi="Times New Roman" w:cs="Times New Roman"/>
          <w:sz w:val="24"/>
          <w:szCs w:val="24"/>
        </w:rPr>
        <w:t>u gejala yang merupakan sumber data dan memiliki karakter tertentu.</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Adapun populasi dalam penelitian ini mencakup seluruh siswa yang berjumlah 53 orang. Siswa tersebut di kelas VII berjumlah 18 orang, di kelas VIII berjumlah 14 orang dan di kelas IX 19 orang yang terdaftar sebagai siswa pada MTs darul Mukhlisin Kel. Kadia, Kec. Kadia Kota Kendari pada tahun ajaran 2011/2012.$</w:t>
      </w:r>
    </w:p>
    <w:p w:rsidR="002D6451" w:rsidRPr="00082C6A" w:rsidRDefault="002D6451" w:rsidP="002D6451">
      <w:pPr>
        <w:pStyle w:val="ListParagraph"/>
        <w:numPr>
          <w:ilvl w:val="0"/>
          <w:numId w:val="3"/>
        </w:numPr>
        <w:spacing w:line="480" w:lineRule="auto"/>
        <w:jc w:val="both"/>
        <w:rPr>
          <w:rFonts w:ascii="Times New Roman" w:hAnsi="Times New Roman" w:cs="Times New Roman"/>
          <w:sz w:val="24"/>
          <w:szCs w:val="24"/>
        </w:rPr>
      </w:pPr>
      <w:r w:rsidRPr="00082C6A">
        <w:rPr>
          <w:rFonts w:ascii="Times New Roman" w:hAnsi="Times New Roman" w:cs="Times New Roman"/>
          <w:sz w:val="24"/>
          <w:szCs w:val="24"/>
        </w:rPr>
        <w:t>Sampel</w:t>
      </w:r>
    </w:p>
    <w:p w:rsidR="002D6451" w:rsidRDefault="002D6451" w:rsidP="002D6451">
      <w:pPr>
        <w:spacing w:line="480" w:lineRule="auto"/>
        <w:ind w:left="1080" w:firstLine="360"/>
        <w:jc w:val="both"/>
        <w:rPr>
          <w:rFonts w:ascii="Times New Roman" w:hAnsi="Times New Roman" w:cs="Times New Roman"/>
          <w:sz w:val="24"/>
          <w:szCs w:val="24"/>
        </w:rPr>
      </w:pPr>
      <w:r w:rsidRPr="00A47DF4">
        <w:rPr>
          <w:rFonts w:ascii="Times New Roman" w:hAnsi="Times New Roman" w:cs="Times New Roman"/>
          <w:sz w:val="24"/>
          <w:szCs w:val="24"/>
        </w:rPr>
        <w:t>Menurut Suharsimi Arikunto</w:t>
      </w:r>
      <w:r>
        <w:rPr>
          <w:rFonts w:ascii="Times New Roman" w:hAnsi="Times New Roman" w:cs="Times New Roman"/>
          <w:sz w:val="24"/>
          <w:szCs w:val="24"/>
        </w:rPr>
        <w:t>,</w:t>
      </w:r>
      <w:r w:rsidRPr="00A47DF4">
        <w:rPr>
          <w:rFonts w:ascii="Times New Roman" w:hAnsi="Times New Roman" w:cs="Times New Roman"/>
          <w:sz w:val="24"/>
          <w:szCs w:val="24"/>
        </w:rPr>
        <w:t xml:space="preserve"> sampel adalah sebagian kecil atau wakil populasi yang diteliti. </w:t>
      </w:r>
      <w:r>
        <w:rPr>
          <w:rFonts w:ascii="Times New Roman" w:hAnsi="Times New Roman" w:cs="Times New Roman"/>
          <w:sz w:val="24"/>
          <w:szCs w:val="24"/>
        </w:rPr>
        <w:t>Adapun tehnik penarikan sampel menurut Suharsimi Arikunto menegaskan bahwa:</w:t>
      </w:r>
    </w:p>
    <w:p w:rsidR="002D6451" w:rsidRPr="00A47DF4" w:rsidRDefault="002D6451" w:rsidP="002D6451">
      <w:pPr>
        <w:spacing w:line="480" w:lineRule="auto"/>
        <w:ind w:left="1080" w:firstLine="360"/>
        <w:jc w:val="both"/>
        <w:rPr>
          <w:rFonts w:ascii="Times New Roman" w:hAnsi="Times New Roman" w:cs="Times New Roman"/>
          <w:i/>
          <w:sz w:val="24"/>
          <w:szCs w:val="24"/>
        </w:rPr>
      </w:pPr>
      <w:r>
        <w:rPr>
          <w:rFonts w:ascii="Times New Roman" w:hAnsi="Times New Roman" w:cs="Times New Roman"/>
          <w:sz w:val="24"/>
          <w:szCs w:val="24"/>
        </w:rPr>
        <w:t>Dalam pengambilan sampel apabila subyeknya kurang dari 100 lebih baik diambil semuanya, selanjutnya jika subyeknya besar dapat diambil antara 10%-15% atau 20%-25% atau lebih.</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Oleh karena itu karena subyeknya tidak mencukupi 100 maka semua dipopulasikan, sehingga penelitian ini merupakan penelitian populasi.</w:t>
      </w:r>
    </w:p>
    <w:p w:rsidR="002D6451" w:rsidRPr="00971B9E" w:rsidRDefault="002D6451" w:rsidP="002D645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w:t>
      </w:r>
      <w:r w:rsidRPr="00971B9E">
        <w:rPr>
          <w:rFonts w:ascii="Times New Roman" w:hAnsi="Times New Roman" w:cs="Times New Roman"/>
          <w:b/>
          <w:sz w:val="24"/>
          <w:szCs w:val="24"/>
        </w:rPr>
        <w:t>nik Pengumpulan Data</w:t>
      </w:r>
    </w:p>
    <w:p w:rsidR="002D6451" w:rsidRDefault="002D6451" w:rsidP="002D645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mengumpulkan data penelitian ini digunakan Quesioner (Angket).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Angket merupakan teknik pengumpulan data dengan cara mengajukan pertanyaan-pertanyaan kepada responden untuk memperoleh data informasi yang berkaitan dengan </w:t>
      </w:r>
      <w:r>
        <w:rPr>
          <w:rFonts w:ascii="Times New Roman" w:hAnsi="Times New Roman" w:cs="Times New Roman"/>
          <w:sz w:val="24"/>
          <w:szCs w:val="24"/>
        </w:rPr>
        <w:lastRenderedPageBreak/>
        <w:t>keseluruhan variabel yang diteliti. Angket yang digunakan adalah angket tertutup. Angket ini akan diberikan kepada siswa untuk menjaring informasi tentang kinerja guru MTs Darul Mukhlisin. Untuk mendukung dan melengkapi data yang diperoleh maka digunakan pula dokumentasi dan wawancara.</w:t>
      </w:r>
    </w:p>
    <w:p w:rsidR="002D6451" w:rsidRPr="00971B9E" w:rsidRDefault="002D6451" w:rsidP="002D6451">
      <w:pPr>
        <w:pStyle w:val="ListParagraph"/>
        <w:numPr>
          <w:ilvl w:val="0"/>
          <w:numId w:val="1"/>
        </w:numPr>
        <w:spacing w:line="480" w:lineRule="auto"/>
        <w:jc w:val="both"/>
        <w:rPr>
          <w:rFonts w:ascii="Times New Roman" w:hAnsi="Times New Roman" w:cs="Times New Roman"/>
          <w:b/>
          <w:sz w:val="24"/>
          <w:szCs w:val="24"/>
        </w:rPr>
      </w:pPr>
      <w:r w:rsidRPr="00971B9E">
        <w:rPr>
          <w:rFonts w:ascii="Times New Roman" w:hAnsi="Times New Roman" w:cs="Times New Roman"/>
          <w:b/>
          <w:sz w:val="24"/>
          <w:szCs w:val="24"/>
        </w:rPr>
        <w:t>Tehnik Analisis Data</w:t>
      </w:r>
    </w:p>
    <w:p w:rsidR="002D6451" w:rsidRDefault="002D6451" w:rsidP="002D6451">
      <w:pPr>
        <w:spacing w:line="480" w:lineRule="auto"/>
        <w:ind w:left="720" w:firstLine="720"/>
        <w:jc w:val="both"/>
        <w:rPr>
          <w:rFonts w:ascii="Times New Roman" w:hAnsi="Times New Roman" w:cs="Times New Roman"/>
          <w:sz w:val="24"/>
          <w:szCs w:val="24"/>
        </w:rPr>
      </w:pPr>
      <w:r w:rsidRPr="00C72433">
        <w:rPr>
          <w:rFonts w:ascii="Times New Roman" w:hAnsi="Times New Roman" w:cs="Times New Roman"/>
          <w:sz w:val="24"/>
          <w:szCs w:val="24"/>
        </w:rPr>
        <w:t>Tehnik analisis data dalam penelitian i</w:t>
      </w:r>
      <w:r>
        <w:rPr>
          <w:rFonts w:ascii="Times New Roman" w:hAnsi="Times New Roman" w:cs="Times New Roman"/>
          <w:sz w:val="24"/>
          <w:szCs w:val="24"/>
        </w:rPr>
        <w:t>ni menggunakan analisis statistik</w:t>
      </w:r>
      <w:r w:rsidRPr="00C72433">
        <w:rPr>
          <w:rFonts w:ascii="Times New Roman" w:hAnsi="Times New Roman" w:cs="Times New Roman"/>
          <w:sz w:val="24"/>
          <w:szCs w:val="24"/>
        </w:rPr>
        <w:t xml:space="preserve"> deskriptif dan inferensial.</w:t>
      </w:r>
    </w:p>
    <w:p w:rsidR="002D6451" w:rsidRPr="00C72433" w:rsidRDefault="002D6451" w:rsidP="002D6451">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Analisis statistik deskriptif yaitu menentukan rata-rata, distribusi frekuensi dan presentase. Penggunaan data pada kedua variabel penelitian ini, maka peneliti menggunakan rumus sebagai berikut:</w:t>
      </w:r>
    </w:p>
    <w:p w:rsidR="002D6451" w:rsidRDefault="002D6451" w:rsidP="002D6451">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P=F/N x 100%</w:t>
      </w:r>
      <w:r>
        <w:rPr>
          <w:rStyle w:val="FootnoteReference"/>
          <w:rFonts w:ascii="Times New Roman" w:hAnsi="Times New Roman" w:cs="Times New Roman"/>
          <w:sz w:val="24"/>
          <w:szCs w:val="24"/>
        </w:rPr>
        <w:footnoteReference w:id="14"/>
      </w:r>
    </w:p>
    <w:p w:rsidR="002D6451" w:rsidRDefault="002D6451" w:rsidP="002D6451">
      <w:pPr>
        <w:spacing w:line="480" w:lineRule="auto"/>
        <w:ind w:left="1080"/>
        <w:jc w:val="both"/>
        <w:rPr>
          <w:rFonts w:ascii="Times New Roman" w:hAnsi="Times New Roman" w:cs="Times New Roman"/>
          <w:sz w:val="24"/>
          <w:szCs w:val="24"/>
        </w:rPr>
      </w:pPr>
    </w:p>
    <w:p w:rsidR="002D6451" w:rsidRDefault="002D6451" w:rsidP="002D645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Keterangan:</w:t>
      </w:r>
    </w:p>
    <w:p w:rsidR="002D6451" w:rsidRDefault="002D6451" w:rsidP="002D645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 = Persentase</w:t>
      </w:r>
    </w:p>
    <w:p w:rsidR="002D6451" w:rsidRDefault="002D6451" w:rsidP="002D645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 = Frekuensi</w:t>
      </w:r>
    </w:p>
    <w:p w:rsidR="002D6451" w:rsidRDefault="002D6451" w:rsidP="002D64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 = Jumlah sampel (responden)</w:t>
      </w:r>
    </w:p>
    <w:p w:rsidR="002D6451" w:rsidRDefault="002D6451" w:rsidP="002D6451">
      <w:pPr>
        <w:spacing w:after="0" w:line="240" w:lineRule="auto"/>
        <w:ind w:left="720" w:firstLine="360"/>
        <w:jc w:val="both"/>
        <w:rPr>
          <w:rFonts w:ascii="Times New Roman" w:hAnsi="Times New Roman" w:cs="Times New Roman"/>
          <w:sz w:val="24"/>
          <w:szCs w:val="24"/>
        </w:rPr>
      </w:pPr>
    </w:p>
    <w:p w:rsidR="002D6451" w:rsidRDefault="002D6451" w:rsidP="002D645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pengelolaan dan analisis data pada kedua variabel penelitian ini dijelaskan berdasarkan kategori sebagai berikut:</w:t>
      </w:r>
    </w:p>
    <w:p w:rsidR="002D6451" w:rsidRDefault="002D6451" w:rsidP="002D6451">
      <w:pPr>
        <w:tabs>
          <w:tab w:val="left" w:pos="117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Nilai (80-100)%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baik sekali</w:t>
      </w:r>
    </w:p>
    <w:p w:rsidR="002D6451" w:rsidRDefault="002D6451" w:rsidP="002D6451">
      <w:pPr>
        <w:tabs>
          <w:tab w:val="left" w:pos="117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Nilai (61-80)%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baik</w:t>
      </w:r>
    </w:p>
    <w:p w:rsidR="002D6451" w:rsidRDefault="002D6451" w:rsidP="002D6451">
      <w:pPr>
        <w:tabs>
          <w:tab w:val="left" w:pos="117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Nilai (41-60)%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cukup baik</w:t>
      </w:r>
    </w:p>
    <w:p w:rsidR="002D6451" w:rsidRDefault="002D6451" w:rsidP="002D6451">
      <w:pPr>
        <w:tabs>
          <w:tab w:val="left" w:pos="117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Nilai (21-40)%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kurang</w:t>
      </w:r>
    </w:p>
    <w:p w:rsidR="002D6451" w:rsidRDefault="002D6451" w:rsidP="002D6451">
      <w:pPr>
        <w:tabs>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Nilai (0-20)%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kurang sekali</w:t>
      </w:r>
      <w:r>
        <w:rPr>
          <w:rStyle w:val="FootnoteReference"/>
          <w:rFonts w:ascii="Times New Roman" w:hAnsi="Times New Roman" w:cs="Times New Roman"/>
          <w:sz w:val="24"/>
          <w:szCs w:val="24"/>
        </w:rPr>
        <w:footnoteReference w:id="15"/>
      </w:r>
    </w:p>
    <w:p w:rsidR="002D6451" w:rsidRDefault="002D6451" w:rsidP="002D6451">
      <w:pPr>
        <w:pStyle w:val="ListParagraph"/>
        <w:numPr>
          <w:ilvl w:val="0"/>
          <w:numId w:val="5"/>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Analisis statistik inverensial yaitu untuk mengetahui hipotesis penelitian yang diajukan, rumus yang digunakan adalah, regresi linear sederhana, yaitu:</w:t>
      </w:r>
    </w:p>
    <w:p w:rsidR="002D6451" w:rsidRPr="0046643D" w:rsidRDefault="002D6451" w:rsidP="002D6451">
      <w:pPr>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6643D">
        <w:rPr>
          <w:rFonts w:ascii="Times New Roman" w:hAnsi="Times New Roman" w:cs="Times New Roman"/>
          <w:sz w:val="24"/>
          <w:szCs w:val="24"/>
        </w:rPr>
        <w:t>Y= a+bx</w:t>
      </w:r>
    </w:p>
    <w:p w:rsidR="002D6451" w:rsidRDefault="002D6451" w:rsidP="002D6451">
      <w:pPr>
        <w:tabs>
          <w:tab w:val="left" w:pos="570"/>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Dimana:</w:t>
      </w:r>
    </w:p>
    <w:p w:rsidR="002D6451" w:rsidRDefault="002D6451" w:rsidP="002D6451">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 variabel terikat</w:t>
      </w:r>
    </w:p>
    <w:p w:rsidR="002D6451" w:rsidRDefault="002D6451" w:rsidP="002D6451">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X= variabel bebas</w:t>
      </w:r>
    </w:p>
    <w:p w:rsidR="002D6451" w:rsidRDefault="002D6451" w:rsidP="002D6451">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nilai konstan</w:t>
      </w:r>
    </w:p>
    <w:p w:rsidR="002D6451" w:rsidRDefault="002D6451" w:rsidP="002D6451">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kofisien regresi</w:t>
      </w:r>
    </w:p>
    <w:p w:rsidR="002D6451" w:rsidRDefault="002D6451" w:rsidP="002D6451">
      <w:pPr>
        <w:tabs>
          <w:tab w:val="left" w:pos="630"/>
        </w:tabs>
        <w:spacing w:after="0" w:line="240" w:lineRule="auto"/>
        <w:jc w:val="both"/>
        <w:rPr>
          <w:rFonts w:ascii="Times New Roman" w:hAnsi="Times New Roman" w:cs="Times New Roman"/>
          <w:sz w:val="24"/>
          <w:szCs w:val="24"/>
        </w:rPr>
      </w:pPr>
    </w:p>
    <w:p w:rsidR="002D6451" w:rsidRPr="0081615B" w:rsidRDefault="002D6451" w:rsidP="002D6451">
      <w:pPr>
        <w:tabs>
          <w:tab w:val="left" w:pos="63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Kemudian untuk mengetahui korelasi yang positif pengaruh kinerja guru terhadap prestasi belajar siswa, maka penelitian menggunakan rumus </w:t>
      </w:r>
      <w:r>
        <w:rPr>
          <w:rFonts w:ascii="Times New Roman" w:hAnsi="Times New Roman" w:cs="Times New Roman"/>
          <w:i/>
          <w:sz w:val="24"/>
          <w:szCs w:val="24"/>
        </w:rPr>
        <w:t xml:space="preserve">product moment </w:t>
      </w:r>
      <w:r>
        <w:rPr>
          <w:rFonts w:ascii="Times New Roman" w:hAnsi="Times New Roman" w:cs="Times New Roman"/>
          <w:sz w:val="24"/>
          <w:szCs w:val="24"/>
        </w:rPr>
        <w:t xml:space="preserve">yaitu: </w:t>
      </w:r>
      <w:r>
        <w:rPr>
          <w:rFonts w:ascii="Cambria Math" w:hAnsi="Cambria Math" w:cs="Cambria Math"/>
          <w:sz w:val="24"/>
          <w:szCs w:val="24"/>
        </w:rPr>
        <w:br/>
      </w:r>
      <m:oMathPara>
        <m:oMathParaPr>
          <m:jc m:val="left"/>
        </m:oMathParaPr>
        <m:oMath>
          <m:sSub>
            <m:sSubPr>
              <m:ctrlPr>
                <w:rPr>
                  <w:rFonts w:ascii="Cambria Math" w:hAnsi="Cambria Math" w:cs="Cambria Math"/>
                  <w:i/>
                  <w:sz w:val="24"/>
                  <w:szCs w:val="24"/>
                </w:rPr>
              </m:ctrlPr>
            </m:sSubPr>
            <m:e>
              <m:r>
                <w:rPr>
                  <w:rFonts w:ascii="Cambria Math" w:hAnsi="Cambria Math" w:cs="Cambria Math"/>
                  <w:sz w:val="24"/>
                  <w:szCs w:val="24"/>
                </w:rPr>
                <m:t>r</m:t>
              </m:r>
            </m:e>
            <m:sub>
              <m:r>
                <w:rPr>
                  <w:rFonts w:ascii="Cambria Math" w:hAnsi="Cambria Math" w:cs="Cambria Math"/>
                  <w:sz w:val="24"/>
                  <w:szCs w:val="24"/>
                </w:rPr>
                <m:t>xy</m:t>
              </m:r>
            </m:sub>
          </m:sSub>
          <m:r>
            <m:rPr>
              <m:sty m:val="p"/>
            </m:rPr>
            <w:rPr>
              <w:rFonts w:ascii="Cambria Math" w:hAnsi="Cambria Math" w:cs="Cambria Math"/>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xy</m:t>
                  </m:r>
                </m:sub>
              </m:sSub>
            </m:num>
            <m:den>
              <m:rad>
                <m:radPr>
                  <m:degHide m:val="on"/>
                  <m:ctrlPr>
                    <w:rPr>
                      <w:rFonts w:ascii="Cambria Math" w:hAnsi="Cambria Math" w:cs="Times New Roman"/>
                      <w:sz w:val="24"/>
                      <w:szCs w:val="24"/>
                    </w:rPr>
                  </m:ctrlPr>
                </m:radPr>
                <m:deg/>
                <m:e>
                  <m:d>
                    <m:dPr>
                      <m:endChr m:val=""/>
                      <m:ctrlPr>
                        <w:rPr>
                          <w:rFonts w:ascii="Cambria Math" w:hAnsi="Cambria Math" w:cs="Times New Roman"/>
                          <w:sz w:val="24"/>
                          <w:szCs w:val="24"/>
                        </w:rPr>
                      </m:ctrlPr>
                    </m:dPr>
                    <m:e>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endChr m:val=""/>
                          <m:ctrlPr>
                            <w:rPr>
                              <w:rFonts w:ascii="Cambria Math" w:hAnsi="Cambria Math" w:cs="Times New Roman"/>
                              <w:sz w:val="24"/>
                              <w:szCs w:val="24"/>
                            </w:rPr>
                          </m:ctrlPr>
                        </m:dPr>
                        <m:e>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e>
                      </m:d>
                    </m:e>
                  </m:d>
                </m:e>
              </m:rad>
            </m:den>
          </m:f>
          <m:r>
            <m:rPr>
              <m:sty m:val="p"/>
            </m:rPr>
            <w:rPr>
              <w:rStyle w:val="FootnoteReference"/>
              <w:rFonts w:ascii="Cambria Math" w:hAnsi="Cambria Math" w:cs="Times New Roman"/>
              <w:sz w:val="24"/>
              <w:szCs w:val="24"/>
            </w:rPr>
            <w:footnoteReference w:id="16"/>
          </m:r>
        </m:oMath>
      </m:oMathPara>
    </w:p>
    <w:p w:rsidR="002D6451" w:rsidRDefault="002D6451" w:rsidP="002D6451">
      <w:pPr>
        <w:tabs>
          <w:tab w:val="left" w:pos="630"/>
        </w:tabs>
        <w:spacing w:after="0" w:line="240" w:lineRule="auto"/>
        <w:jc w:val="both"/>
        <w:rPr>
          <w:rFonts w:ascii="Times New Roman" w:hAnsi="Times New Roman" w:cs="Times New Roman"/>
          <w:sz w:val="24"/>
          <w:szCs w:val="24"/>
        </w:rPr>
      </w:pPr>
      <w:r w:rsidRPr="004430B6">
        <w:rPr>
          <w:rFonts w:ascii="Times New Roman" w:hAnsi="Times New Roman" w:cs="Times New Roman"/>
          <w:sz w:val="24"/>
          <w:szCs w:val="24"/>
        </w:rPr>
        <w:tab/>
        <w:t>Keterangan</w:t>
      </w:r>
      <w:r>
        <w:rPr>
          <w:rFonts w:ascii="Times New Roman" w:hAnsi="Times New Roman" w:cs="Times New Roman"/>
          <w:sz w:val="24"/>
          <w:szCs w:val="24"/>
        </w:rPr>
        <w:t>:</w:t>
      </w:r>
      <w:r>
        <w:rPr>
          <w:rFonts w:ascii="Times New Roman" w:hAnsi="Times New Roman" w:cs="Times New Roman"/>
          <w:sz w:val="24"/>
          <w:szCs w:val="24"/>
        </w:rPr>
        <w:tab/>
      </w:r>
    </w:p>
    <w:p w:rsidR="002D6451" w:rsidRDefault="002D6451" w:rsidP="002D6451">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           = Koefisien korelasi product moment</w:t>
      </w:r>
    </w:p>
    <w:p w:rsidR="002D6451" w:rsidRPr="00A81BBF" w:rsidRDefault="002D6451" w:rsidP="002D6451">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x</w:t>
      </w:r>
      <w:r w:rsidRPr="00A81BB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Kinerja Guru</w:t>
      </w:r>
    </w:p>
    <w:p w:rsidR="002D6451" w:rsidRDefault="002D6451" w:rsidP="002D6451">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w:t>
      </w:r>
      <w:r w:rsidRPr="007D056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  Prestasi Belajar Siswa</w:t>
      </w:r>
    </w:p>
    <w:p w:rsidR="002D6451" w:rsidRPr="00646A9F" w:rsidRDefault="002D6451" w:rsidP="002D6451">
      <w:pPr>
        <w:tabs>
          <w:tab w:val="left" w:pos="630"/>
        </w:tabs>
        <w:spacing w:after="0" w:line="480" w:lineRule="auto"/>
        <w:ind w:left="540"/>
        <w:jc w:val="both"/>
        <w:rPr>
          <w:rFonts w:ascii="Times New Roman" w:hAnsi="Times New Roman" w:cs="Times New Roman"/>
          <w:sz w:val="24"/>
          <w:szCs w:val="24"/>
          <w:vertAlign w:val="sub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794F">
        <w:rPr>
          <w:rFonts w:ascii="Times New Roman" w:hAnsi="Times New Roman" w:cs="Times New Roman"/>
          <w:sz w:val="24"/>
          <w:szCs w:val="24"/>
        </w:rPr>
        <w:t>Selanjutnya untuk menguji keberartian koefisien korelasi digunakan rumus uji (t) sebag</w:t>
      </w:r>
      <w:r>
        <w:rPr>
          <w:rFonts w:ascii="Times New Roman" w:hAnsi="Times New Roman" w:cs="Times New Roman"/>
          <w:sz w:val="24"/>
          <w:szCs w:val="24"/>
        </w:rPr>
        <w:t>a</w:t>
      </w:r>
      <w:r w:rsidRPr="009E794F">
        <w:rPr>
          <w:rFonts w:ascii="Times New Roman" w:hAnsi="Times New Roman" w:cs="Times New Roman"/>
          <w:sz w:val="24"/>
          <w:szCs w:val="24"/>
        </w:rPr>
        <w:t>i berikut:</w:t>
      </w:r>
      <w:r w:rsidRPr="00646A9F">
        <w:rPr>
          <w:rFonts w:ascii="Times New Roman" w:hAnsi="Times New Roman" w:cs="Times New Roman"/>
          <w:sz w:val="24"/>
          <w:szCs w:val="24"/>
          <w:vertAlign w:val="subscript"/>
        </w:rPr>
        <w:tab/>
      </w:r>
      <m:oMath>
        <m:r>
          <w:rPr>
            <w:rFonts w:ascii="Cambria Math" w:hAnsi="Cambria Math" w:cs="Cambria Math"/>
            <w:sz w:val="28"/>
            <w:szCs w:val="28"/>
            <w:vertAlign w:val="subscript"/>
          </w:rPr>
          <m:t>t</m:t>
        </m:r>
        <m:r>
          <m:rPr>
            <m:sty m:val="p"/>
          </m:rPr>
          <w:rPr>
            <w:rFonts w:ascii="Cambria Math" w:hAnsi="Cambria Math" w:cs="Cambria Math"/>
            <w:sz w:val="28"/>
            <w:szCs w:val="28"/>
            <w:vertAlign w:val="subscript"/>
          </w:rPr>
          <m:t>=</m:t>
        </m:r>
        <m:f>
          <m:fPr>
            <m:ctrlPr>
              <w:rPr>
                <w:rFonts w:ascii="Cambria Math" w:hAnsi="Cambria Math" w:cs="Times New Roman"/>
                <w:sz w:val="28"/>
                <w:szCs w:val="28"/>
                <w:vertAlign w:val="subscript"/>
              </w:rPr>
            </m:ctrlPr>
          </m:fPr>
          <m:num>
            <m:r>
              <m:rPr>
                <m:sty m:val="p"/>
              </m:rPr>
              <w:rPr>
                <w:rFonts w:ascii="Cambria Math" w:hAnsi="Cambria Math" w:cs="Times New Roman"/>
                <w:sz w:val="28"/>
                <w:szCs w:val="28"/>
                <w:vertAlign w:val="subscript"/>
              </w:rPr>
              <m:t>r</m:t>
            </m:r>
            <m:rad>
              <m:radPr>
                <m:degHide m:val="on"/>
                <m:ctrlPr>
                  <w:rPr>
                    <w:rFonts w:ascii="Cambria Math" w:hAnsi="Cambria Math" w:cs="Times New Roman"/>
                    <w:sz w:val="28"/>
                    <w:szCs w:val="28"/>
                    <w:vertAlign w:val="subscript"/>
                  </w:rPr>
                </m:ctrlPr>
              </m:radPr>
              <m:deg/>
              <m:e>
                <m:r>
                  <m:rPr>
                    <m:sty m:val="p"/>
                  </m:rPr>
                  <w:rPr>
                    <w:rFonts w:ascii="Cambria Math" w:hAnsi="Cambria Math" w:cs="Times New Roman"/>
                    <w:sz w:val="28"/>
                    <w:szCs w:val="28"/>
                    <w:vertAlign w:val="subscript"/>
                  </w:rPr>
                  <m:t>n-1</m:t>
                </m:r>
              </m:e>
            </m:rad>
          </m:num>
          <m:den>
            <m:rad>
              <m:radPr>
                <m:degHide m:val="on"/>
                <m:ctrlPr>
                  <w:rPr>
                    <w:rFonts w:ascii="Cambria Math" w:hAnsi="Cambria Math" w:cs="Cambria Math"/>
                    <w:sz w:val="28"/>
                    <w:szCs w:val="28"/>
                    <w:vertAlign w:val="subscript"/>
                  </w:rPr>
                </m:ctrlPr>
              </m:radPr>
              <m:deg/>
              <m:e>
                <m:r>
                  <m:rPr>
                    <m:sty m:val="p"/>
                  </m:rPr>
                  <w:rPr>
                    <w:rFonts w:ascii="Cambria Math" w:hAnsi="Cambria Math" w:cs="Cambria Math"/>
                    <w:sz w:val="28"/>
                    <w:szCs w:val="28"/>
                    <w:vertAlign w:val="subscript"/>
                  </w:rPr>
                  <m:t>1-</m:t>
                </m:r>
                <m:sSup>
                  <m:sSupPr>
                    <m:ctrlPr>
                      <w:rPr>
                        <w:rFonts w:ascii="Cambria Math" w:hAnsi="Cambria Math" w:cs="Cambria Math"/>
                        <w:sz w:val="28"/>
                        <w:szCs w:val="28"/>
                        <w:vertAlign w:val="subscript"/>
                      </w:rPr>
                    </m:ctrlPr>
                  </m:sSupPr>
                  <m:e>
                    <m:r>
                      <w:rPr>
                        <w:rFonts w:ascii="Cambria Math" w:hAnsi="Cambria Math" w:cs="Cambria Math"/>
                        <w:sz w:val="28"/>
                        <w:szCs w:val="28"/>
                        <w:vertAlign w:val="subscript"/>
                      </w:rPr>
                      <m:t>r</m:t>
                    </m:r>
                  </m:e>
                  <m:sup>
                    <m:r>
                      <m:rPr>
                        <m:sty m:val="p"/>
                      </m:rPr>
                      <w:rPr>
                        <w:rFonts w:ascii="Cambria Math" w:hAnsi="Cambria Math" w:cs="Cambria Math"/>
                        <w:sz w:val="28"/>
                        <w:szCs w:val="28"/>
                        <w:vertAlign w:val="subscript"/>
                      </w:rPr>
                      <m:t>2</m:t>
                    </m:r>
                  </m:sup>
                </m:sSup>
              </m:e>
            </m:rad>
          </m:den>
        </m:f>
        <m:r>
          <m:rPr>
            <m:sty m:val="p"/>
          </m:rPr>
          <w:rPr>
            <w:rStyle w:val="FootnoteReference"/>
            <w:rFonts w:ascii="Cambria Math" w:hAnsi="Cambria Math" w:cs="Times New Roman"/>
            <w:sz w:val="28"/>
            <w:szCs w:val="28"/>
          </w:rPr>
          <w:footnoteReference w:id="17"/>
        </m:r>
      </m:oMath>
    </w:p>
    <w:p w:rsidR="002D6451" w:rsidRDefault="002D6451" w:rsidP="002D6451">
      <w:pPr>
        <w:tabs>
          <w:tab w:val="left" w:pos="630"/>
        </w:tabs>
        <w:spacing w:after="0" w:line="240" w:lineRule="auto"/>
        <w:ind w:left="540"/>
        <w:jc w:val="both"/>
        <w:rPr>
          <w:rFonts w:ascii="Times New Roman" w:hAnsi="Times New Roman" w:cs="Times New Roman"/>
          <w:sz w:val="24"/>
          <w:szCs w:val="24"/>
        </w:rPr>
      </w:pPr>
      <w:r w:rsidRPr="00646A9F">
        <w:rPr>
          <w:rFonts w:ascii="Times New Roman" w:hAnsi="Times New Roman" w:cs="Times New Roman"/>
          <w:sz w:val="24"/>
          <w:szCs w:val="24"/>
          <w:vertAlign w:val="subscript"/>
        </w:rPr>
        <w:tab/>
      </w:r>
      <w:r>
        <w:rPr>
          <w:rFonts w:ascii="Times New Roman" w:hAnsi="Times New Roman" w:cs="Times New Roman"/>
          <w:sz w:val="24"/>
          <w:szCs w:val="24"/>
        </w:rPr>
        <w:t>Dengan k</w:t>
      </w:r>
      <w:r w:rsidRPr="009E794F">
        <w:rPr>
          <w:rFonts w:ascii="Times New Roman" w:hAnsi="Times New Roman" w:cs="Times New Roman"/>
          <w:sz w:val="24"/>
          <w:szCs w:val="24"/>
        </w:rPr>
        <w:t xml:space="preserve">riteria </w:t>
      </w:r>
      <w:r>
        <w:rPr>
          <w:rFonts w:ascii="Times New Roman" w:hAnsi="Times New Roman" w:cs="Times New Roman"/>
          <w:sz w:val="24"/>
          <w:szCs w:val="24"/>
        </w:rPr>
        <w:t>pengujian :</w:t>
      </w:r>
    </w:p>
    <w:p w:rsidR="002D6451" w:rsidRDefault="002D6451" w:rsidP="002D6451">
      <w:pPr>
        <w:tabs>
          <w:tab w:val="left" w:pos="630"/>
        </w:tabs>
        <w:spacing w:after="0" w:line="240" w:lineRule="auto"/>
        <w:ind w:left="540"/>
        <w:jc w:val="both"/>
        <w:rPr>
          <w:rFonts w:ascii="Times New Roman" w:hAnsi="Times New Roman" w:cs="Times New Roman"/>
          <w:sz w:val="24"/>
          <w:szCs w:val="24"/>
          <w:vertAlign w:val="subscript"/>
        </w:rPr>
      </w:pPr>
      <w:r>
        <w:rPr>
          <w:rFonts w:ascii="Times New Roman" w:hAnsi="Times New Roman" w:cs="Times New Roman"/>
          <w:sz w:val="24"/>
          <w:szCs w:val="24"/>
        </w:rPr>
        <w:t>H</w:t>
      </w:r>
      <w:r w:rsidRPr="00646A9F">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 Diterima jika t</w:t>
      </w:r>
      <w:r w:rsidRPr="00646A9F">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&lt; t</w:t>
      </w:r>
      <w:r w:rsidRPr="00646A9F">
        <w:rPr>
          <w:rFonts w:ascii="Times New Roman" w:hAnsi="Times New Roman" w:cs="Times New Roman"/>
          <w:sz w:val="24"/>
          <w:szCs w:val="24"/>
          <w:vertAlign w:val="subscript"/>
        </w:rPr>
        <w:t>tabel</w:t>
      </w:r>
    </w:p>
    <w:p w:rsidR="002D6451" w:rsidRDefault="002D6451" w:rsidP="002D6451">
      <w:pPr>
        <w:tabs>
          <w:tab w:val="left" w:pos="63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H</w:t>
      </w:r>
      <w:r w:rsidRPr="00646A9F">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Diterima jika t</w:t>
      </w:r>
      <w:r w:rsidRPr="00646A9F">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 t</w:t>
      </w:r>
      <w:r w:rsidRPr="00646A9F">
        <w:rPr>
          <w:rFonts w:ascii="Times New Roman" w:hAnsi="Times New Roman" w:cs="Times New Roman"/>
          <w:sz w:val="24"/>
          <w:szCs w:val="24"/>
          <w:vertAlign w:val="subscript"/>
        </w:rPr>
        <w:t>tabel</w:t>
      </w:r>
      <w:r>
        <w:rPr>
          <w:rFonts w:ascii="Times New Roman" w:hAnsi="Times New Roman" w:cs="Times New Roman"/>
          <w:sz w:val="24"/>
          <w:szCs w:val="24"/>
        </w:rPr>
        <w:t xml:space="preserve">Instrumen Penelitian </w:t>
      </w:r>
    </w:p>
    <w:p w:rsidR="002D6451" w:rsidRDefault="002D6451" w:rsidP="002D6451">
      <w:pPr>
        <w:tabs>
          <w:tab w:val="left" w:pos="630"/>
        </w:tabs>
        <w:spacing w:after="0" w:line="240" w:lineRule="auto"/>
        <w:jc w:val="both"/>
        <w:rPr>
          <w:rFonts w:ascii="Times New Roman" w:hAnsi="Times New Roman" w:cs="Times New Roman"/>
          <w:sz w:val="24"/>
          <w:szCs w:val="24"/>
        </w:rPr>
      </w:pPr>
    </w:p>
    <w:p w:rsidR="002D6451" w:rsidRDefault="002D6451" w:rsidP="002D6451">
      <w:pPr>
        <w:spacing w:after="0" w:line="480" w:lineRule="auto"/>
        <w:jc w:val="both"/>
        <w:rPr>
          <w:rFonts w:ascii="Times New Roman" w:hAnsi="Times New Roman" w:cs="Times New Roman"/>
          <w:sz w:val="24"/>
          <w:szCs w:val="24"/>
        </w:rPr>
      </w:pPr>
    </w:p>
    <w:p w:rsidR="002D6451" w:rsidRDefault="002D6451" w:rsidP="002D6451">
      <w:pPr>
        <w:spacing w:line="480" w:lineRule="auto"/>
        <w:jc w:val="both"/>
        <w:rPr>
          <w:rFonts w:ascii="Times New Roman" w:hAnsi="Times New Roman" w:cs="Times New Roman"/>
          <w:sz w:val="24"/>
          <w:szCs w:val="24"/>
        </w:rPr>
      </w:pPr>
    </w:p>
    <w:p w:rsidR="002D6451" w:rsidRDefault="002D6451" w:rsidP="002D6451">
      <w:pPr>
        <w:spacing w:line="480" w:lineRule="auto"/>
        <w:rPr>
          <w:rFonts w:ascii="Times New Roman" w:hAnsi="Times New Roman" w:cs="Times New Roman"/>
          <w:b/>
          <w:sz w:val="24"/>
          <w:szCs w:val="24"/>
        </w:rPr>
      </w:pPr>
    </w:p>
    <w:p w:rsidR="002D6451" w:rsidRDefault="002D6451" w:rsidP="002D6451">
      <w:pPr>
        <w:spacing w:line="480" w:lineRule="auto"/>
        <w:rPr>
          <w:rFonts w:ascii="Times New Roman" w:hAnsi="Times New Roman" w:cs="Times New Roman"/>
          <w:b/>
          <w:sz w:val="24"/>
          <w:szCs w:val="24"/>
        </w:rPr>
      </w:pPr>
    </w:p>
    <w:p w:rsidR="002D6451" w:rsidRDefault="002D6451" w:rsidP="002D6451">
      <w:pPr>
        <w:spacing w:line="480" w:lineRule="auto"/>
        <w:rPr>
          <w:rFonts w:ascii="Times New Roman" w:hAnsi="Times New Roman" w:cs="Times New Roman"/>
          <w:b/>
          <w:sz w:val="24"/>
          <w:szCs w:val="24"/>
        </w:rPr>
      </w:pPr>
    </w:p>
    <w:p w:rsidR="002D6451" w:rsidRDefault="002D6451" w:rsidP="002D6451">
      <w:pPr>
        <w:spacing w:line="480" w:lineRule="auto"/>
        <w:rPr>
          <w:rFonts w:ascii="Times New Roman" w:hAnsi="Times New Roman" w:cs="Times New Roman"/>
          <w:b/>
          <w:sz w:val="24"/>
          <w:szCs w:val="24"/>
        </w:rPr>
      </w:pPr>
    </w:p>
    <w:p w:rsidR="002D6451" w:rsidRDefault="002D6451" w:rsidP="002D6451">
      <w:pPr>
        <w:spacing w:line="480" w:lineRule="auto"/>
        <w:rPr>
          <w:rFonts w:ascii="Times New Roman" w:hAnsi="Times New Roman" w:cs="Times New Roman"/>
          <w:b/>
          <w:sz w:val="24"/>
          <w:szCs w:val="24"/>
        </w:rPr>
      </w:pPr>
    </w:p>
    <w:p w:rsidR="002D6451" w:rsidRDefault="002D6451" w:rsidP="002D6451">
      <w:pPr>
        <w:spacing w:line="480" w:lineRule="auto"/>
        <w:rPr>
          <w:rFonts w:ascii="Times New Roman" w:hAnsi="Times New Roman" w:cs="Times New Roman"/>
          <w:b/>
          <w:sz w:val="24"/>
          <w:szCs w:val="24"/>
        </w:rPr>
      </w:pPr>
    </w:p>
    <w:p w:rsidR="002D6451" w:rsidRDefault="002D6451" w:rsidP="002D6451">
      <w:pPr>
        <w:spacing w:line="480" w:lineRule="auto"/>
        <w:rPr>
          <w:rFonts w:ascii="Times New Roman" w:hAnsi="Times New Roman" w:cs="Times New Roman"/>
          <w:b/>
          <w:sz w:val="24"/>
          <w:szCs w:val="24"/>
        </w:rPr>
      </w:pPr>
    </w:p>
    <w:p w:rsidR="002D6451" w:rsidRDefault="002D6451" w:rsidP="002D6451">
      <w:pPr>
        <w:spacing w:line="480" w:lineRule="auto"/>
        <w:rPr>
          <w:rFonts w:ascii="Times New Roman" w:hAnsi="Times New Roman" w:cs="Times New Roman"/>
          <w:b/>
          <w:sz w:val="24"/>
          <w:szCs w:val="24"/>
        </w:rPr>
      </w:pPr>
    </w:p>
    <w:p w:rsidR="002D6451" w:rsidRDefault="002D6451" w:rsidP="002D6451">
      <w:pPr>
        <w:spacing w:line="480" w:lineRule="auto"/>
        <w:rPr>
          <w:rFonts w:ascii="Times New Roman" w:hAnsi="Times New Roman" w:cs="Times New Roman"/>
          <w:b/>
          <w:sz w:val="24"/>
          <w:szCs w:val="24"/>
        </w:rPr>
      </w:pPr>
    </w:p>
    <w:p w:rsidR="002D6451" w:rsidRDefault="002D6451" w:rsidP="002D6451">
      <w:pPr>
        <w:spacing w:line="480" w:lineRule="auto"/>
        <w:rPr>
          <w:rFonts w:ascii="Times New Roman" w:hAnsi="Times New Roman" w:cs="Times New Roman"/>
          <w:b/>
          <w:sz w:val="24"/>
          <w:szCs w:val="24"/>
        </w:rPr>
      </w:pPr>
    </w:p>
    <w:p w:rsidR="002D6451" w:rsidRDefault="002D6451" w:rsidP="002D6451">
      <w:pPr>
        <w:spacing w:line="480" w:lineRule="auto"/>
        <w:rPr>
          <w:rFonts w:ascii="Times New Roman" w:hAnsi="Times New Roman" w:cs="Times New Roman"/>
          <w:b/>
          <w:sz w:val="24"/>
          <w:szCs w:val="24"/>
        </w:rPr>
      </w:pPr>
    </w:p>
    <w:p w:rsidR="002D6451" w:rsidRPr="00396D5D" w:rsidRDefault="002D6451" w:rsidP="002D6451">
      <w:pPr>
        <w:spacing w:line="480" w:lineRule="auto"/>
        <w:rPr>
          <w:rFonts w:ascii="Times New Roman" w:hAnsi="Times New Roman" w:cs="Times New Roman"/>
          <w:b/>
          <w:sz w:val="24"/>
          <w:szCs w:val="24"/>
        </w:rPr>
      </w:pPr>
    </w:p>
    <w:p w:rsidR="002D6451" w:rsidRPr="00971B9E" w:rsidRDefault="002D6451" w:rsidP="002D6451">
      <w:pPr>
        <w:pStyle w:val="ListParagraph"/>
        <w:spacing w:line="480" w:lineRule="auto"/>
        <w:jc w:val="center"/>
        <w:rPr>
          <w:rFonts w:ascii="Times New Roman" w:hAnsi="Times New Roman" w:cs="Times New Roman"/>
          <w:b/>
          <w:sz w:val="24"/>
          <w:szCs w:val="24"/>
        </w:rPr>
      </w:pPr>
      <w:r w:rsidRPr="00971B9E">
        <w:rPr>
          <w:rFonts w:ascii="Times New Roman" w:hAnsi="Times New Roman" w:cs="Times New Roman"/>
          <w:b/>
          <w:sz w:val="24"/>
          <w:szCs w:val="24"/>
        </w:rPr>
        <w:t>Tabel 1</w:t>
      </w:r>
    </w:p>
    <w:p w:rsidR="002D6451" w:rsidRDefault="002D6451" w:rsidP="002D6451">
      <w:pPr>
        <w:pStyle w:val="ListParagraph"/>
        <w:spacing w:line="480" w:lineRule="auto"/>
        <w:ind w:left="0" w:firstLine="720"/>
        <w:jc w:val="center"/>
        <w:rPr>
          <w:rFonts w:ascii="Times New Roman" w:hAnsi="Times New Roman" w:cs="Times New Roman"/>
          <w:b/>
          <w:sz w:val="24"/>
          <w:szCs w:val="24"/>
        </w:rPr>
      </w:pPr>
      <w:r w:rsidRPr="00971B9E">
        <w:rPr>
          <w:rFonts w:ascii="Times New Roman" w:hAnsi="Times New Roman" w:cs="Times New Roman"/>
          <w:b/>
          <w:sz w:val="24"/>
          <w:szCs w:val="24"/>
        </w:rPr>
        <w:t>Kisi-kisi Instrumen Penelitian Tentang Pengaruh Kinerja Guru Terhadap Prestasi Belajar Siswa Pada Bidang Studi Akida</w:t>
      </w:r>
      <w:r>
        <w:rPr>
          <w:rFonts w:ascii="Times New Roman" w:hAnsi="Times New Roman" w:cs="Times New Roman"/>
          <w:b/>
          <w:sz w:val="24"/>
          <w:szCs w:val="24"/>
        </w:rPr>
        <w:t>h Akhlak Di MT</w:t>
      </w:r>
      <w:r w:rsidRPr="00971B9E">
        <w:rPr>
          <w:rFonts w:ascii="Times New Roman" w:hAnsi="Times New Roman" w:cs="Times New Roman"/>
          <w:b/>
          <w:sz w:val="24"/>
          <w:szCs w:val="24"/>
        </w:rPr>
        <w:t>s Darul Mukhlisin Kel. Kadia Kec. Kadia Kota Kenadri</w:t>
      </w:r>
    </w:p>
    <w:p w:rsidR="002D6451" w:rsidRPr="00AF16E8" w:rsidRDefault="002D6451" w:rsidP="002D6451">
      <w:pPr>
        <w:pStyle w:val="ListParagraph"/>
        <w:spacing w:line="480" w:lineRule="auto"/>
        <w:ind w:left="0" w:firstLine="720"/>
        <w:jc w:val="center"/>
        <w:rPr>
          <w:rFonts w:ascii="Times New Roman" w:hAnsi="Times New Roman" w:cs="Times New Roman"/>
          <w:sz w:val="24"/>
          <w:szCs w:val="24"/>
        </w:rPr>
      </w:pPr>
    </w:p>
    <w:tbl>
      <w:tblPr>
        <w:tblStyle w:val="TableGrid"/>
        <w:tblW w:w="0" w:type="auto"/>
        <w:tblInd w:w="1440" w:type="dxa"/>
        <w:tblLook w:val="04A0"/>
      </w:tblPr>
      <w:tblGrid>
        <w:gridCol w:w="2358"/>
        <w:gridCol w:w="4230"/>
        <w:gridCol w:w="1548"/>
      </w:tblGrid>
      <w:tr w:rsidR="002D6451" w:rsidTr="0021092F">
        <w:tc>
          <w:tcPr>
            <w:tcW w:w="2358" w:type="dxa"/>
          </w:tcPr>
          <w:p w:rsidR="002D6451" w:rsidRDefault="002D6451" w:rsidP="0021092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4230" w:type="dxa"/>
          </w:tcPr>
          <w:p w:rsidR="002D6451" w:rsidRDefault="002D6451" w:rsidP="0021092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Aspek/Indikator</w:t>
            </w:r>
          </w:p>
        </w:tc>
        <w:tc>
          <w:tcPr>
            <w:tcW w:w="1548" w:type="dxa"/>
          </w:tcPr>
          <w:p w:rsidR="002D6451" w:rsidRDefault="002D6451" w:rsidP="0021092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 Item</w:t>
            </w:r>
          </w:p>
        </w:tc>
      </w:tr>
      <w:tr w:rsidR="002D6451" w:rsidTr="0021092F">
        <w:trPr>
          <w:trHeight w:val="3752"/>
        </w:trPr>
        <w:tc>
          <w:tcPr>
            <w:tcW w:w="2358" w:type="dxa"/>
          </w:tcPr>
          <w:p w:rsidR="002D6451" w:rsidRDefault="002D6451" w:rsidP="002D6451">
            <w:pPr>
              <w:pStyle w:val="ListParagraph"/>
              <w:numPr>
                <w:ilvl w:val="0"/>
                <w:numId w:val="4"/>
              </w:numPr>
              <w:spacing w:line="480" w:lineRule="auto"/>
              <w:jc w:val="both"/>
              <w:rPr>
                <w:rFonts w:ascii="Times New Roman" w:hAnsi="Times New Roman" w:cs="Times New Roman"/>
                <w:sz w:val="24"/>
                <w:szCs w:val="24"/>
              </w:rPr>
            </w:pPr>
            <w:r w:rsidRPr="00354EA4">
              <w:rPr>
                <w:rFonts w:ascii="Times New Roman" w:hAnsi="Times New Roman" w:cs="Times New Roman"/>
                <w:sz w:val="24"/>
                <w:szCs w:val="24"/>
              </w:rPr>
              <w:lastRenderedPageBreak/>
              <w:t>Kinerja Guru (X)</w:t>
            </w:r>
          </w:p>
          <w:p w:rsidR="002D6451" w:rsidRDefault="002D6451" w:rsidP="0021092F">
            <w:pPr>
              <w:spacing w:line="480" w:lineRule="auto"/>
              <w:jc w:val="both"/>
              <w:rPr>
                <w:rFonts w:ascii="Times New Roman" w:hAnsi="Times New Roman" w:cs="Times New Roman"/>
                <w:sz w:val="24"/>
                <w:szCs w:val="24"/>
              </w:rPr>
            </w:pPr>
          </w:p>
          <w:p w:rsidR="002D6451" w:rsidRDefault="002D6451" w:rsidP="0021092F">
            <w:pPr>
              <w:spacing w:line="480" w:lineRule="auto"/>
              <w:jc w:val="both"/>
              <w:rPr>
                <w:rFonts w:ascii="Times New Roman" w:hAnsi="Times New Roman" w:cs="Times New Roman"/>
                <w:sz w:val="24"/>
                <w:szCs w:val="24"/>
              </w:rPr>
            </w:pPr>
          </w:p>
          <w:p w:rsidR="002D6451" w:rsidRDefault="002D6451" w:rsidP="0021092F">
            <w:pPr>
              <w:spacing w:line="480" w:lineRule="auto"/>
              <w:jc w:val="both"/>
              <w:rPr>
                <w:rFonts w:ascii="Times New Roman" w:hAnsi="Times New Roman" w:cs="Times New Roman"/>
                <w:sz w:val="24"/>
                <w:szCs w:val="24"/>
              </w:rPr>
            </w:pPr>
          </w:p>
          <w:p w:rsidR="002D6451" w:rsidRPr="00B52CDE" w:rsidRDefault="002D6451" w:rsidP="0021092F">
            <w:pPr>
              <w:pStyle w:val="ListParagraph"/>
              <w:spacing w:line="480" w:lineRule="auto"/>
              <w:jc w:val="both"/>
              <w:rPr>
                <w:rFonts w:ascii="Times New Roman" w:hAnsi="Times New Roman" w:cs="Times New Roman"/>
                <w:sz w:val="24"/>
                <w:szCs w:val="24"/>
              </w:rPr>
            </w:pPr>
          </w:p>
        </w:tc>
        <w:tc>
          <w:tcPr>
            <w:tcW w:w="4230" w:type="dxa"/>
          </w:tcPr>
          <w:p w:rsidR="002D6451" w:rsidRDefault="002D6451" w:rsidP="002D645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perencanaan dan persiapan mengajar</w:t>
            </w:r>
          </w:p>
          <w:p w:rsidR="002D6451" w:rsidRDefault="002D6451" w:rsidP="002D645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Menguasai materi</w:t>
            </w:r>
          </w:p>
          <w:p w:rsidR="002D6451" w:rsidRDefault="002D6451" w:rsidP="002D645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Menguasai strategi dan metode</w:t>
            </w:r>
          </w:p>
          <w:p w:rsidR="002D6451" w:rsidRDefault="002D6451" w:rsidP="002D645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menggunakan media</w:t>
            </w:r>
          </w:p>
          <w:p w:rsidR="002D6451" w:rsidRDefault="002D6451" w:rsidP="002D645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mengorganisir kelas</w:t>
            </w:r>
          </w:p>
          <w:p w:rsidR="002D6451" w:rsidRPr="006C6121" w:rsidRDefault="002D6451" w:rsidP="002D645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Mengevaluasi hasil belajar</w:t>
            </w:r>
          </w:p>
        </w:tc>
        <w:tc>
          <w:tcPr>
            <w:tcW w:w="1548" w:type="dxa"/>
          </w:tcPr>
          <w:p w:rsidR="002D6451" w:rsidRDefault="002D6451" w:rsidP="0021092F">
            <w:pPr>
              <w:spacing w:line="480" w:lineRule="auto"/>
              <w:jc w:val="both"/>
              <w:rPr>
                <w:rFonts w:ascii="Times New Roman" w:hAnsi="Times New Roman" w:cs="Times New Roman"/>
                <w:b/>
                <w:sz w:val="24"/>
                <w:szCs w:val="24"/>
              </w:rPr>
            </w:pPr>
          </w:p>
        </w:tc>
      </w:tr>
      <w:tr w:rsidR="002D6451" w:rsidTr="0021092F">
        <w:tc>
          <w:tcPr>
            <w:tcW w:w="2358" w:type="dxa"/>
          </w:tcPr>
          <w:p w:rsidR="002D6451" w:rsidRPr="00B52CDE" w:rsidRDefault="002D6451" w:rsidP="002D645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Prestasi Belajar siswa (Y)</w:t>
            </w:r>
          </w:p>
        </w:tc>
        <w:tc>
          <w:tcPr>
            <w:tcW w:w="4230" w:type="dxa"/>
          </w:tcPr>
          <w:p w:rsidR="002D6451" w:rsidRPr="00B52CDE" w:rsidRDefault="002D6451" w:rsidP="002D6451">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Nilai Raport</w:t>
            </w:r>
          </w:p>
        </w:tc>
        <w:tc>
          <w:tcPr>
            <w:tcW w:w="1548" w:type="dxa"/>
          </w:tcPr>
          <w:p w:rsidR="002D6451" w:rsidRDefault="002D6451" w:rsidP="0021092F">
            <w:pPr>
              <w:jc w:val="both"/>
              <w:rPr>
                <w:rFonts w:ascii="Times New Roman" w:hAnsi="Times New Roman" w:cs="Times New Roman"/>
                <w:b/>
                <w:sz w:val="24"/>
                <w:szCs w:val="24"/>
              </w:rPr>
            </w:pPr>
          </w:p>
        </w:tc>
      </w:tr>
    </w:tbl>
    <w:p w:rsidR="002D6451" w:rsidRDefault="002D6451" w:rsidP="002D6451">
      <w:pPr>
        <w:pStyle w:val="ListParagraph"/>
        <w:spacing w:line="480" w:lineRule="auto"/>
        <w:ind w:left="0" w:firstLine="720"/>
        <w:jc w:val="center"/>
        <w:rPr>
          <w:rFonts w:ascii="Times New Roman" w:hAnsi="Times New Roman" w:cs="Times New Roman"/>
          <w:sz w:val="24"/>
          <w:szCs w:val="24"/>
        </w:rPr>
      </w:pPr>
    </w:p>
    <w:p w:rsidR="002D6451" w:rsidRDefault="002D6451" w:rsidP="002D6451">
      <w:pPr>
        <w:spacing w:line="480" w:lineRule="auto"/>
        <w:ind w:left="720" w:firstLine="720"/>
        <w:jc w:val="both"/>
        <w:rPr>
          <w:rFonts w:ascii="Times New Roman" w:hAnsi="Times New Roman" w:cs="Times New Roman"/>
          <w:sz w:val="24"/>
          <w:szCs w:val="24"/>
        </w:rPr>
      </w:pPr>
    </w:p>
    <w:p w:rsidR="002D6451" w:rsidRDefault="002D6451" w:rsidP="002D6451">
      <w:pPr>
        <w:spacing w:line="480" w:lineRule="auto"/>
        <w:ind w:left="720" w:firstLine="720"/>
        <w:jc w:val="both"/>
        <w:rPr>
          <w:rFonts w:ascii="Times New Roman" w:hAnsi="Times New Roman" w:cs="Times New Roman"/>
          <w:sz w:val="24"/>
          <w:szCs w:val="24"/>
        </w:rPr>
      </w:pPr>
    </w:p>
    <w:p w:rsidR="004430B6" w:rsidRPr="004430B6" w:rsidRDefault="004430B6" w:rsidP="00B52CDE">
      <w:pPr>
        <w:spacing w:line="240" w:lineRule="auto"/>
        <w:ind w:left="1440"/>
        <w:jc w:val="both"/>
        <w:rPr>
          <w:rFonts w:ascii="Times New Roman" w:hAnsi="Times New Roman" w:cs="Times New Roman"/>
          <w:b/>
          <w:sz w:val="24"/>
          <w:szCs w:val="24"/>
        </w:rPr>
      </w:pPr>
    </w:p>
    <w:sectPr w:rsidR="004430B6" w:rsidRPr="004430B6" w:rsidSect="007D0D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B9E" w:rsidRDefault="00F24B9E" w:rsidP="001738A6">
      <w:pPr>
        <w:spacing w:after="0" w:line="240" w:lineRule="auto"/>
      </w:pPr>
      <w:r>
        <w:separator/>
      </w:r>
    </w:p>
  </w:endnote>
  <w:endnote w:type="continuationSeparator" w:id="1">
    <w:p w:rsidR="00F24B9E" w:rsidRDefault="00F24B9E" w:rsidP="00173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B9E" w:rsidRDefault="00F24B9E" w:rsidP="001738A6">
      <w:pPr>
        <w:spacing w:after="0" w:line="240" w:lineRule="auto"/>
      </w:pPr>
      <w:r>
        <w:separator/>
      </w:r>
    </w:p>
  </w:footnote>
  <w:footnote w:type="continuationSeparator" w:id="1">
    <w:p w:rsidR="00F24B9E" w:rsidRDefault="00F24B9E" w:rsidP="001738A6">
      <w:pPr>
        <w:spacing w:after="0" w:line="240" w:lineRule="auto"/>
      </w:pPr>
      <w:r>
        <w:continuationSeparator/>
      </w:r>
    </w:p>
  </w:footnote>
  <w:footnote w:id="2">
    <w:p w:rsidR="001738A6" w:rsidRPr="00D13887" w:rsidRDefault="001738A6" w:rsidP="00A355D5">
      <w:pPr>
        <w:pStyle w:val="FootnoteText"/>
        <w:ind w:firstLine="720"/>
        <w:rPr>
          <w:rFonts w:ascii="Times New Roman" w:hAnsi="Times New Roman" w:cs="Times New Roman"/>
        </w:rPr>
      </w:pPr>
      <w:r w:rsidRPr="00D13887">
        <w:rPr>
          <w:rStyle w:val="FootnoteReference"/>
          <w:rFonts w:ascii="Times New Roman" w:hAnsi="Times New Roman" w:cs="Times New Roman"/>
        </w:rPr>
        <w:footnoteRef/>
      </w:r>
      <w:r w:rsidRPr="00D13887">
        <w:rPr>
          <w:rFonts w:ascii="Times New Roman" w:hAnsi="Times New Roman" w:cs="Times New Roman"/>
        </w:rPr>
        <w:t xml:space="preserve"> Andi Hakim Nasoteion, </w:t>
      </w:r>
      <w:r w:rsidRPr="00D13887">
        <w:rPr>
          <w:rFonts w:ascii="Times New Roman" w:hAnsi="Times New Roman" w:cs="Times New Roman"/>
          <w:i/>
        </w:rPr>
        <w:t xml:space="preserve">Panduan Berpikir Penelitian sevcara Ilmiyah bagi Remaja, </w:t>
      </w:r>
      <w:r w:rsidRPr="00D13887">
        <w:rPr>
          <w:rFonts w:ascii="Times New Roman" w:hAnsi="Times New Roman" w:cs="Times New Roman"/>
        </w:rPr>
        <w:t xml:space="preserve">Jakarta:PT Grasindo, </w:t>
      </w:r>
      <w:r w:rsidR="00A355D5">
        <w:rPr>
          <w:rFonts w:ascii="Times New Roman" w:hAnsi="Times New Roman" w:cs="Times New Roman"/>
        </w:rPr>
        <w:t xml:space="preserve">   </w:t>
      </w:r>
      <w:r w:rsidRPr="00D13887">
        <w:rPr>
          <w:rFonts w:ascii="Times New Roman" w:hAnsi="Times New Roman" w:cs="Times New Roman"/>
        </w:rPr>
        <w:t>2002 h. 1</w:t>
      </w:r>
    </w:p>
  </w:footnote>
  <w:footnote w:id="3">
    <w:p w:rsidR="00515DB6" w:rsidRPr="00D13887" w:rsidRDefault="00515DB6" w:rsidP="00A47DF4">
      <w:pPr>
        <w:pStyle w:val="FootnoteText"/>
        <w:ind w:left="720"/>
        <w:rPr>
          <w:rFonts w:ascii="Times New Roman" w:hAnsi="Times New Roman" w:cs="Times New Roman"/>
        </w:rPr>
      </w:pPr>
      <w:r w:rsidRPr="00D13887">
        <w:rPr>
          <w:rStyle w:val="FootnoteReference"/>
          <w:rFonts w:ascii="Times New Roman" w:hAnsi="Times New Roman" w:cs="Times New Roman"/>
        </w:rPr>
        <w:footnoteRef/>
      </w:r>
      <w:r w:rsidRPr="00D13887">
        <w:rPr>
          <w:rFonts w:ascii="Times New Roman" w:hAnsi="Times New Roman" w:cs="Times New Roman"/>
        </w:rPr>
        <w:t xml:space="preserve"> Sukandarrumdi, </w:t>
      </w:r>
      <w:r w:rsidRPr="00D13887">
        <w:rPr>
          <w:rFonts w:ascii="Times New Roman" w:hAnsi="Times New Roman" w:cs="Times New Roman"/>
          <w:i/>
        </w:rPr>
        <w:t xml:space="preserve">Metode Penelitian (Petunjuk Praktis Untuk Peneliti Pemula), </w:t>
      </w:r>
      <w:r w:rsidRPr="00D13887">
        <w:rPr>
          <w:rFonts w:ascii="Times New Roman" w:hAnsi="Times New Roman" w:cs="Times New Roman"/>
        </w:rPr>
        <w:t>Yogyakarta: Gajah Mada University Press, 2002 h. 47</w:t>
      </w:r>
    </w:p>
  </w:footnote>
  <w:footnote w:id="4">
    <w:p w:rsidR="00BA3E28" w:rsidRPr="00D13887" w:rsidRDefault="00BA3E28" w:rsidP="00A47DF4">
      <w:pPr>
        <w:pStyle w:val="FootnoteText"/>
        <w:ind w:firstLine="720"/>
        <w:rPr>
          <w:rFonts w:ascii="Times New Roman" w:hAnsi="Times New Roman" w:cs="Times New Roman"/>
        </w:rPr>
      </w:pPr>
      <w:r w:rsidRPr="00D13887">
        <w:rPr>
          <w:rStyle w:val="FootnoteReference"/>
          <w:rFonts w:ascii="Times New Roman" w:hAnsi="Times New Roman" w:cs="Times New Roman"/>
        </w:rPr>
        <w:footnoteRef/>
      </w:r>
      <w:r w:rsidRPr="00D13887">
        <w:rPr>
          <w:rFonts w:ascii="Times New Roman" w:hAnsi="Times New Roman" w:cs="Times New Roman"/>
        </w:rPr>
        <w:t xml:space="preserve"> Suharsimi Arikunto, </w:t>
      </w:r>
      <w:r w:rsidRPr="00D13887">
        <w:rPr>
          <w:rFonts w:ascii="Times New Roman" w:hAnsi="Times New Roman" w:cs="Times New Roman"/>
          <w:i/>
        </w:rPr>
        <w:t>Prosedur Penelitian (Suatu Pendekatan Praktek),</w:t>
      </w:r>
      <w:r w:rsidRPr="00D13887">
        <w:rPr>
          <w:rFonts w:ascii="Times New Roman" w:hAnsi="Times New Roman" w:cs="Times New Roman"/>
        </w:rPr>
        <w:t xml:space="preserve"> </w:t>
      </w:r>
      <w:r w:rsidR="00511B75">
        <w:rPr>
          <w:rFonts w:ascii="Times New Roman" w:hAnsi="Times New Roman" w:cs="Times New Roman"/>
        </w:rPr>
        <w:t>Jakarta: Rineka Cipta. 1993, h.118</w:t>
      </w:r>
    </w:p>
  </w:footnote>
  <w:footnote w:id="5">
    <w:p w:rsidR="00A47DF4" w:rsidRPr="00D13887" w:rsidRDefault="00A47DF4" w:rsidP="00511B75">
      <w:pPr>
        <w:pStyle w:val="FootnoteText"/>
        <w:ind w:firstLine="720"/>
        <w:rPr>
          <w:rFonts w:ascii="Times New Roman" w:hAnsi="Times New Roman" w:cs="Times New Roman"/>
        </w:rPr>
      </w:pPr>
      <w:r w:rsidRPr="00D13887">
        <w:rPr>
          <w:rStyle w:val="FootnoteReference"/>
          <w:rFonts w:ascii="Times New Roman" w:hAnsi="Times New Roman" w:cs="Times New Roman"/>
        </w:rPr>
        <w:footnoteRef/>
      </w:r>
      <w:r w:rsidRPr="00D13887">
        <w:rPr>
          <w:rFonts w:ascii="Times New Roman" w:hAnsi="Times New Roman" w:cs="Times New Roman"/>
        </w:rPr>
        <w:t xml:space="preserve"> </w:t>
      </w:r>
      <w:r w:rsidR="00B227A7" w:rsidRPr="00D13887">
        <w:rPr>
          <w:rFonts w:ascii="Times New Roman" w:hAnsi="Times New Roman" w:cs="Times New Roman"/>
        </w:rPr>
        <w:t xml:space="preserve">S. Nasution, </w:t>
      </w:r>
      <w:r w:rsidR="00B227A7" w:rsidRPr="00D13887">
        <w:rPr>
          <w:rFonts w:ascii="Times New Roman" w:hAnsi="Times New Roman" w:cs="Times New Roman"/>
          <w:i/>
        </w:rPr>
        <w:t>Metode Research,</w:t>
      </w:r>
      <w:r w:rsidR="00B227A7" w:rsidRPr="00D13887">
        <w:rPr>
          <w:rFonts w:ascii="Times New Roman" w:hAnsi="Times New Roman" w:cs="Times New Roman"/>
        </w:rPr>
        <w:t xml:space="preserve"> Jakarta: PT Bumi Aksara 2003, h. 128.</w:t>
      </w:r>
    </w:p>
  </w:footnote>
  <w:footnote w:id="6">
    <w:p w:rsidR="00916EAD" w:rsidRPr="00916EAD" w:rsidRDefault="00916EAD" w:rsidP="00916EAD">
      <w:pPr>
        <w:pStyle w:val="FootnoteText"/>
        <w:ind w:firstLine="720"/>
      </w:pPr>
      <w:r>
        <w:rPr>
          <w:rStyle w:val="FootnoteReference"/>
        </w:rPr>
        <w:footnoteRef/>
      </w:r>
      <w:r>
        <w:t xml:space="preserve"> Suharsimi Arikunto, </w:t>
      </w:r>
      <w:r>
        <w:rPr>
          <w:i/>
        </w:rPr>
        <w:t>Prosedur Penelitian Suatu Pendekatan Praktik</w:t>
      </w:r>
      <w:r>
        <w:t>, Jakarta: Rineka Cipta, 2006, h. 272</w:t>
      </w:r>
    </w:p>
  </w:footnote>
  <w:footnote w:id="7">
    <w:p w:rsidR="00A346D8" w:rsidRPr="00A346D8" w:rsidRDefault="00A346D8" w:rsidP="00A346D8">
      <w:pPr>
        <w:pStyle w:val="FootnoteText"/>
        <w:ind w:firstLine="720"/>
      </w:pPr>
      <w:r>
        <w:rPr>
          <w:rStyle w:val="FootnoteReference"/>
        </w:rPr>
        <w:footnoteRef/>
      </w:r>
      <w:r>
        <w:t xml:space="preserve"> N. Harahap, </w:t>
      </w:r>
      <w:r>
        <w:rPr>
          <w:i/>
        </w:rPr>
        <w:t>Tehnik Penilaian Hasil Belajar,</w:t>
      </w:r>
      <w:r>
        <w:t xml:space="preserve"> Jakarta: Bulan Bintang, 1979, h. 183</w:t>
      </w:r>
    </w:p>
  </w:footnote>
  <w:footnote w:id="8">
    <w:p w:rsidR="00957935" w:rsidRPr="00957935" w:rsidRDefault="00957935" w:rsidP="00957935">
      <w:pPr>
        <w:pStyle w:val="FootnoteText"/>
        <w:ind w:firstLine="720"/>
      </w:pPr>
      <w:r>
        <w:rPr>
          <w:rStyle w:val="FootnoteReference"/>
        </w:rPr>
        <w:footnoteRef/>
      </w:r>
      <w:r>
        <w:t xml:space="preserve"> Sugiyono, </w:t>
      </w:r>
      <w:r>
        <w:rPr>
          <w:i/>
        </w:rPr>
        <w:t xml:space="preserve">Metode Penelitian Pendidikan, </w:t>
      </w:r>
      <w:r>
        <w:t>Bandung: Al Fabeta, 2008, h. 255</w:t>
      </w:r>
    </w:p>
  </w:footnote>
  <w:footnote w:id="9">
    <w:p w:rsidR="00957935" w:rsidRPr="00957935" w:rsidRDefault="00957935" w:rsidP="00957935">
      <w:pPr>
        <w:pStyle w:val="FootnoteText"/>
        <w:ind w:firstLine="720"/>
      </w:pPr>
      <w:r>
        <w:rPr>
          <w:rStyle w:val="FootnoteReference"/>
        </w:rPr>
        <w:footnoteRef/>
      </w:r>
      <w:r>
        <w:t xml:space="preserve"> Sudjana, </w:t>
      </w:r>
      <w:r>
        <w:rPr>
          <w:i/>
        </w:rPr>
        <w:t xml:space="preserve">Metode Statistik, </w:t>
      </w:r>
      <w:r>
        <w:t>Bandung: Tarsito, 1996, h. 377</w:t>
      </w:r>
    </w:p>
  </w:footnote>
  <w:footnote w:id="10">
    <w:p w:rsidR="002D6451" w:rsidRPr="003833E2" w:rsidRDefault="002D6451" w:rsidP="002D6451">
      <w:pPr>
        <w:pStyle w:val="FootnoteText"/>
        <w:ind w:firstLine="720"/>
        <w:rPr>
          <w:rFonts w:ascii="Times New Roman" w:hAnsi="Times New Roman" w:cs="Times New Roman"/>
          <w:color w:val="000000" w:themeColor="text1"/>
          <w:sz w:val="18"/>
          <w:szCs w:val="18"/>
        </w:rPr>
      </w:pPr>
      <w:r w:rsidRPr="003833E2">
        <w:rPr>
          <w:rStyle w:val="FootnoteReference"/>
          <w:rFonts w:ascii="Times New Roman" w:hAnsi="Times New Roman" w:cs="Times New Roman"/>
          <w:color w:val="000000" w:themeColor="text1"/>
          <w:sz w:val="18"/>
          <w:szCs w:val="18"/>
        </w:rPr>
        <w:footnoteRef/>
      </w:r>
      <w:r w:rsidRPr="003833E2">
        <w:rPr>
          <w:rFonts w:ascii="Times New Roman" w:hAnsi="Times New Roman" w:cs="Times New Roman"/>
          <w:color w:val="000000" w:themeColor="text1"/>
          <w:sz w:val="18"/>
          <w:szCs w:val="18"/>
        </w:rPr>
        <w:t xml:space="preserve"> Andi Hakim Nasoteion, </w:t>
      </w:r>
      <w:r w:rsidRPr="003833E2">
        <w:rPr>
          <w:rFonts w:ascii="Times New Roman" w:hAnsi="Times New Roman" w:cs="Times New Roman"/>
          <w:i/>
          <w:color w:val="000000" w:themeColor="text1"/>
          <w:sz w:val="18"/>
          <w:szCs w:val="18"/>
        </w:rPr>
        <w:t xml:space="preserve">Panduan Berpikir Penelitian sevcara Ilmiyah bagi Remaja, </w:t>
      </w:r>
      <w:r w:rsidRPr="003833E2">
        <w:rPr>
          <w:rFonts w:ascii="Times New Roman" w:hAnsi="Times New Roman" w:cs="Times New Roman"/>
          <w:color w:val="000000" w:themeColor="text1"/>
          <w:sz w:val="18"/>
          <w:szCs w:val="18"/>
        </w:rPr>
        <w:t>(Jakarta:PT Grasindo, 2002 ), h. 1</w:t>
      </w:r>
    </w:p>
  </w:footnote>
  <w:footnote w:id="11">
    <w:p w:rsidR="002D6451" w:rsidRPr="003833E2" w:rsidRDefault="002D6451" w:rsidP="002D6451">
      <w:pPr>
        <w:pStyle w:val="FootnoteText"/>
        <w:ind w:firstLine="720"/>
        <w:rPr>
          <w:rFonts w:ascii="Times New Roman" w:hAnsi="Times New Roman" w:cs="Times New Roman"/>
          <w:color w:val="000000" w:themeColor="text1"/>
          <w:sz w:val="18"/>
          <w:szCs w:val="18"/>
        </w:rPr>
      </w:pPr>
      <w:r w:rsidRPr="003833E2">
        <w:rPr>
          <w:rStyle w:val="FootnoteReference"/>
          <w:rFonts w:ascii="Times New Roman" w:hAnsi="Times New Roman" w:cs="Times New Roman"/>
          <w:color w:val="000000" w:themeColor="text1"/>
          <w:sz w:val="18"/>
          <w:szCs w:val="18"/>
        </w:rPr>
        <w:footnoteRef/>
      </w:r>
      <w:r w:rsidRPr="003833E2">
        <w:rPr>
          <w:rFonts w:ascii="Times New Roman" w:hAnsi="Times New Roman" w:cs="Times New Roman"/>
          <w:color w:val="000000" w:themeColor="text1"/>
          <w:sz w:val="18"/>
          <w:szCs w:val="18"/>
        </w:rPr>
        <w:t xml:space="preserve"> Sukandarrumdi, </w:t>
      </w:r>
      <w:r w:rsidRPr="003833E2">
        <w:rPr>
          <w:rFonts w:ascii="Times New Roman" w:hAnsi="Times New Roman" w:cs="Times New Roman"/>
          <w:i/>
          <w:color w:val="000000" w:themeColor="text1"/>
          <w:sz w:val="18"/>
          <w:szCs w:val="18"/>
        </w:rPr>
        <w:t>Metode Penelitian (Petunjuk Praktis Untuk Peneliti Pemula) ,</w:t>
      </w:r>
      <w:r w:rsidRPr="003833E2">
        <w:rPr>
          <w:rFonts w:ascii="Times New Roman" w:hAnsi="Times New Roman" w:cs="Times New Roman"/>
          <w:color w:val="000000" w:themeColor="text1"/>
          <w:sz w:val="18"/>
          <w:szCs w:val="18"/>
        </w:rPr>
        <w:t>(Yogyakarta: Gajah Mada University Press, 2002), h. 47</w:t>
      </w:r>
    </w:p>
  </w:footnote>
  <w:footnote w:id="12">
    <w:p w:rsidR="002D6451" w:rsidRDefault="002D6451" w:rsidP="002D6451">
      <w:pPr>
        <w:pStyle w:val="FootnoteText"/>
        <w:ind w:firstLine="720"/>
      </w:pPr>
      <w:r>
        <w:rPr>
          <w:rStyle w:val="FootnoteReference"/>
        </w:rPr>
        <w:footnoteRef/>
      </w:r>
      <w:r>
        <w:t xml:space="preserve"> </w:t>
      </w:r>
      <w:r w:rsidRPr="003833E2">
        <w:rPr>
          <w:rFonts w:ascii="Times New Roman" w:hAnsi="Times New Roman" w:cs="Times New Roman"/>
          <w:color w:val="000000" w:themeColor="text1"/>
          <w:sz w:val="18"/>
          <w:szCs w:val="18"/>
        </w:rPr>
        <w:t xml:space="preserve">Suharsimi Arikunto, </w:t>
      </w:r>
      <w:r w:rsidRPr="003833E2">
        <w:rPr>
          <w:rFonts w:ascii="Times New Roman" w:hAnsi="Times New Roman" w:cs="Times New Roman"/>
          <w:i/>
          <w:color w:val="000000" w:themeColor="text1"/>
          <w:sz w:val="18"/>
          <w:szCs w:val="18"/>
        </w:rPr>
        <w:t>Prosedur Penelitian Suatu Pendekatan Praktik</w:t>
      </w:r>
      <w:r w:rsidRPr="003833E2">
        <w:rPr>
          <w:rFonts w:ascii="Times New Roman" w:hAnsi="Times New Roman" w:cs="Times New Roman"/>
          <w:color w:val="000000" w:themeColor="text1"/>
          <w:sz w:val="18"/>
          <w:szCs w:val="18"/>
        </w:rPr>
        <w:t>, (Jaka</w:t>
      </w:r>
      <w:r>
        <w:rPr>
          <w:rFonts w:ascii="Times New Roman" w:hAnsi="Times New Roman" w:cs="Times New Roman"/>
          <w:color w:val="000000" w:themeColor="text1"/>
          <w:sz w:val="18"/>
          <w:szCs w:val="18"/>
        </w:rPr>
        <w:t>rta: Rineka Cipta, 2006), h. 134</w:t>
      </w:r>
    </w:p>
  </w:footnote>
  <w:footnote w:id="13">
    <w:p w:rsidR="002D6451" w:rsidRPr="003833E2" w:rsidRDefault="002D6451" w:rsidP="002D6451">
      <w:pPr>
        <w:pStyle w:val="FootnoteText"/>
        <w:ind w:firstLine="720"/>
        <w:rPr>
          <w:rFonts w:ascii="Times New Roman" w:hAnsi="Times New Roman" w:cs="Times New Roman"/>
          <w:color w:val="000000" w:themeColor="text1"/>
          <w:sz w:val="18"/>
          <w:szCs w:val="18"/>
        </w:rPr>
      </w:pPr>
      <w:r w:rsidRPr="003833E2">
        <w:rPr>
          <w:rStyle w:val="FootnoteReference"/>
          <w:rFonts w:ascii="Times New Roman" w:hAnsi="Times New Roman" w:cs="Times New Roman"/>
          <w:color w:val="000000" w:themeColor="text1"/>
          <w:sz w:val="18"/>
          <w:szCs w:val="18"/>
        </w:rPr>
        <w:footnoteRef/>
      </w:r>
      <w:r w:rsidRPr="003833E2">
        <w:rPr>
          <w:rFonts w:ascii="Times New Roman" w:hAnsi="Times New Roman" w:cs="Times New Roman"/>
          <w:color w:val="000000" w:themeColor="text1"/>
          <w:sz w:val="18"/>
          <w:szCs w:val="18"/>
        </w:rPr>
        <w:t xml:space="preserve"> S. Nasution, </w:t>
      </w:r>
      <w:r w:rsidRPr="003833E2">
        <w:rPr>
          <w:rFonts w:ascii="Times New Roman" w:hAnsi="Times New Roman" w:cs="Times New Roman"/>
          <w:i/>
          <w:color w:val="000000" w:themeColor="text1"/>
          <w:sz w:val="18"/>
          <w:szCs w:val="18"/>
        </w:rPr>
        <w:t>Metode Research,</w:t>
      </w:r>
      <w:r w:rsidRPr="003833E2">
        <w:rPr>
          <w:rFonts w:ascii="Times New Roman" w:hAnsi="Times New Roman" w:cs="Times New Roman"/>
          <w:color w:val="000000" w:themeColor="text1"/>
          <w:sz w:val="18"/>
          <w:szCs w:val="18"/>
        </w:rPr>
        <w:t xml:space="preserve"> (Jakarta: PT Bumi Aksara 2003), h. 128.</w:t>
      </w:r>
    </w:p>
  </w:footnote>
  <w:footnote w:id="14">
    <w:p w:rsidR="002D6451" w:rsidRPr="003833E2" w:rsidRDefault="002D6451" w:rsidP="002D6451">
      <w:pPr>
        <w:pStyle w:val="FootnoteText"/>
        <w:ind w:left="900" w:hanging="180"/>
        <w:rPr>
          <w:rFonts w:ascii="Times New Roman" w:hAnsi="Times New Roman" w:cs="Times New Roman"/>
          <w:color w:val="000000" w:themeColor="text1"/>
          <w:sz w:val="18"/>
          <w:szCs w:val="18"/>
        </w:rPr>
      </w:pPr>
      <w:r w:rsidRPr="003833E2">
        <w:rPr>
          <w:rStyle w:val="FootnoteReference"/>
          <w:rFonts w:ascii="Times New Roman" w:hAnsi="Times New Roman" w:cs="Times New Roman"/>
          <w:color w:val="000000" w:themeColor="text1"/>
          <w:sz w:val="18"/>
          <w:szCs w:val="18"/>
        </w:rPr>
        <w:footnoteRef/>
      </w:r>
      <w:r>
        <w:rPr>
          <w:rFonts w:ascii="Times New Roman" w:hAnsi="Times New Roman" w:cs="Times New Roman"/>
          <w:color w:val="000000" w:themeColor="text1"/>
          <w:sz w:val="18"/>
          <w:szCs w:val="18"/>
        </w:rPr>
        <w:t xml:space="preserve"> </w:t>
      </w:r>
      <w:r>
        <w:rPr>
          <w:rFonts w:ascii="Times New Roman" w:hAnsi="Times New Roman" w:cs="Times New Roman"/>
          <w:i/>
          <w:color w:val="000000" w:themeColor="text1"/>
          <w:sz w:val="18"/>
          <w:szCs w:val="18"/>
        </w:rPr>
        <w:t xml:space="preserve">Ibid </w:t>
      </w:r>
      <w:r w:rsidRPr="003833E2">
        <w:rPr>
          <w:rFonts w:ascii="Times New Roman" w:hAnsi="Times New Roman" w:cs="Times New Roman"/>
          <w:color w:val="000000" w:themeColor="text1"/>
          <w:sz w:val="18"/>
          <w:szCs w:val="18"/>
        </w:rPr>
        <w:t xml:space="preserve"> h. 272</w:t>
      </w:r>
    </w:p>
  </w:footnote>
  <w:footnote w:id="15">
    <w:p w:rsidR="002D6451" w:rsidRPr="003833E2" w:rsidRDefault="002D6451" w:rsidP="002D6451">
      <w:pPr>
        <w:pStyle w:val="FootnoteText"/>
        <w:ind w:firstLine="720"/>
        <w:rPr>
          <w:rFonts w:ascii="Times New Roman" w:hAnsi="Times New Roman" w:cs="Times New Roman"/>
          <w:color w:val="000000" w:themeColor="text1"/>
          <w:sz w:val="18"/>
          <w:szCs w:val="18"/>
        </w:rPr>
      </w:pPr>
      <w:r w:rsidRPr="003833E2">
        <w:rPr>
          <w:rStyle w:val="FootnoteReference"/>
          <w:rFonts w:ascii="Times New Roman" w:hAnsi="Times New Roman" w:cs="Times New Roman"/>
          <w:color w:val="000000" w:themeColor="text1"/>
          <w:sz w:val="18"/>
          <w:szCs w:val="18"/>
        </w:rPr>
        <w:footnoteRef/>
      </w:r>
      <w:r w:rsidRPr="003833E2">
        <w:rPr>
          <w:rFonts w:ascii="Times New Roman" w:hAnsi="Times New Roman" w:cs="Times New Roman"/>
          <w:color w:val="000000" w:themeColor="text1"/>
          <w:sz w:val="18"/>
          <w:szCs w:val="18"/>
        </w:rPr>
        <w:t xml:space="preserve"> N. Harahap, </w:t>
      </w:r>
      <w:r w:rsidRPr="003833E2">
        <w:rPr>
          <w:rFonts w:ascii="Times New Roman" w:hAnsi="Times New Roman" w:cs="Times New Roman"/>
          <w:i/>
          <w:color w:val="000000" w:themeColor="text1"/>
          <w:sz w:val="18"/>
          <w:szCs w:val="18"/>
        </w:rPr>
        <w:t>Tehnik Penilaian Hasil Belajar,</w:t>
      </w:r>
      <w:r w:rsidRPr="003833E2">
        <w:rPr>
          <w:rFonts w:ascii="Times New Roman" w:hAnsi="Times New Roman" w:cs="Times New Roman"/>
          <w:color w:val="000000" w:themeColor="text1"/>
          <w:sz w:val="18"/>
          <w:szCs w:val="18"/>
        </w:rPr>
        <w:t xml:space="preserve"> (Jakarta: Bulan Bintang, 1979), h. 183</w:t>
      </w:r>
    </w:p>
  </w:footnote>
  <w:footnote w:id="16">
    <w:p w:rsidR="002D6451" w:rsidRPr="003833E2" w:rsidRDefault="002D6451" w:rsidP="002D6451">
      <w:pPr>
        <w:pStyle w:val="FootnoteText"/>
        <w:ind w:firstLine="720"/>
        <w:rPr>
          <w:rFonts w:ascii="Times New Roman" w:hAnsi="Times New Roman" w:cs="Times New Roman"/>
          <w:color w:val="000000" w:themeColor="text1"/>
          <w:sz w:val="18"/>
          <w:szCs w:val="18"/>
        </w:rPr>
      </w:pPr>
      <w:r w:rsidRPr="003833E2">
        <w:rPr>
          <w:rStyle w:val="FootnoteReference"/>
          <w:rFonts w:ascii="Times New Roman" w:hAnsi="Times New Roman" w:cs="Times New Roman"/>
          <w:color w:val="000000" w:themeColor="text1"/>
          <w:sz w:val="18"/>
          <w:szCs w:val="18"/>
        </w:rPr>
        <w:footnoteRef/>
      </w:r>
      <w:r w:rsidRPr="003833E2">
        <w:rPr>
          <w:rFonts w:ascii="Times New Roman" w:hAnsi="Times New Roman" w:cs="Times New Roman"/>
          <w:color w:val="000000" w:themeColor="text1"/>
          <w:sz w:val="18"/>
          <w:szCs w:val="18"/>
        </w:rPr>
        <w:t xml:space="preserve"> Sugiyono, </w:t>
      </w:r>
      <w:r w:rsidRPr="003833E2">
        <w:rPr>
          <w:rFonts w:ascii="Times New Roman" w:hAnsi="Times New Roman" w:cs="Times New Roman"/>
          <w:i/>
          <w:color w:val="000000" w:themeColor="text1"/>
          <w:sz w:val="18"/>
          <w:szCs w:val="18"/>
        </w:rPr>
        <w:t xml:space="preserve">Metode Penelitian Pendidikan, </w:t>
      </w:r>
      <w:r w:rsidRPr="003833E2">
        <w:rPr>
          <w:rFonts w:ascii="Times New Roman" w:hAnsi="Times New Roman" w:cs="Times New Roman"/>
          <w:color w:val="000000" w:themeColor="text1"/>
          <w:sz w:val="18"/>
          <w:szCs w:val="18"/>
        </w:rPr>
        <w:t>(Bandung: Al Fabeta, 2008), h. 255</w:t>
      </w:r>
    </w:p>
  </w:footnote>
  <w:footnote w:id="17">
    <w:p w:rsidR="002D6451" w:rsidRPr="003833E2" w:rsidRDefault="002D6451" w:rsidP="002D6451">
      <w:pPr>
        <w:pStyle w:val="FootnoteText"/>
        <w:ind w:firstLine="720"/>
        <w:rPr>
          <w:rFonts w:ascii="Times New Roman" w:hAnsi="Times New Roman" w:cs="Times New Roman"/>
          <w:color w:val="000000" w:themeColor="text1"/>
          <w:sz w:val="18"/>
          <w:szCs w:val="18"/>
        </w:rPr>
      </w:pPr>
      <w:r w:rsidRPr="003833E2">
        <w:rPr>
          <w:rStyle w:val="FootnoteReference"/>
          <w:rFonts w:ascii="Times New Roman" w:hAnsi="Times New Roman" w:cs="Times New Roman"/>
          <w:color w:val="000000" w:themeColor="text1"/>
          <w:sz w:val="18"/>
          <w:szCs w:val="18"/>
        </w:rPr>
        <w:footnoteRef/>
      </w:r>
      <w:r w:rsidRPr="003833E2">
        <w:rPr>
          <w:rFonts w:ascii="Times New Roman" w:hAnsi="Times New Roman" w:cs="Times New Roman"/>
          <w:color w:val="000000" w:themeColor="text1"/>
          <w:sz w:val="18"/>
          <w:szCs w:val="18"/>
        </w:rPr>
        <w:t xml:space="preserve"> Sudjana, </w:t>
      </w:r>
      <w:r w:rsidRPr="003833E2">
        <w:rPr>
          <w:rFonts w:ascii="Times New Roman" w:hAnsi="Times New Roman" w:cs="Times New Roman"/>
          <w:i/>
          <w:color w:val="000000" w:themeColor="text1"/>
          <w:sz w:val="18"/>
          <w:szCs w:val="18"/>
        </w:rPr>
        <w:t xml:space="preserve">Metode Statistik, </w:t>
      </w:r>
      <w:r w:rsidRPr="003833E2">
        <w:rPr>
          <w:rFonts w:ascii="Times New Roman" w:hAnsi="Times New Roman" w:cs="Times New Roman"/>
          <w:color w:val="000000" w:themeColor="text1"/>
          <w:sz w:val="18"/>
          <w:szCs w:val="18"/>
        </w:rPr>
        <w:t>(Bandung: Tarsito, 1996), h. 377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A01"/>
    <w:multiLevelType w:val="hybridMultilevel"/>
    <w:tmpl w:val="236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61D66"/>
    <w:multiLevelType w:val="hybridMultilevel"/>
    <w:tmpl w:val="68E6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E45EE"/>
    <w:multiLevelType w:val="hybridMultilevel"/>
    <w:tmpl w:val="2B46854A"/>
    <w:lvl w:ilvl="0" w:tplc="64465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072A3"/>
    <w:multiLevelType w:val="hybridMultilevel"/>
    <w:tmpl w:val="67EAF1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B65907"/>
    <w:multiLevelType w:val="hybridMultilevel"/>
    <w:tmpl w:val="7AC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42EFD"/>
    <w:multiLevelType w:val="hybridMultilevel"/>
    <w:tmpl w:val="5C8AB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328E7"/>
    <w:multiLevelType w:val="hybridMultilevel"/>
    <w:tmpl w:val="F378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83157"/>
    <w:multiLevelType w:val="hybridMultilevel"/>
    <w:tmpl w:val="58680A58"/>
    <w:lvl w:ilvl="0" w:tplc="EB6C1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453A"/>
    <w:rsid w:val="0002453A"/>
    <w:rsid w:val="000350FB"/>
    <w:rsid w:val="00073D45"/>
    <w:rsid w:val="00082C6A"/>
    <w:rsid w:val="00084DEC"/>
    <w:rsid w:val="000D5F4C"/>
    <w:rsid w:val="00117F0A"/>
    <w:rsid w:val="00140550"/>
    <w:rsid w:val="00150801"/>
    <w:rsid w:val="00154A9B"/>
    <w:rsid w:val="00156DCC"/>
    <w:rsid w:val="001738A6"/>
    <w:rsid w:val="001B22E5"/>
    <w:rsid w:val="001C58A7"/>
    <w:rsid w:val="00217721"/>
    <w:rsid w:val="00250C0E"/>
    <w:rsid w:val="002755F2"/>
    <w:rsid w:val="00290FD5"/>
    <w:rsid w:val="002D6451"/>
    <w:rsid w:val="003475E0"/>
    <w:rsid w:val="00354EA4"/>
    <w:rsid w:val="003B4867"/>
    <w:rsid w:val="003C3405"/>
    <w:rsid w:val="003D2267"/>
    <w:rsid w:val="003D6043"/>
    <w:rsid w:val="003F48FF"/>
    <w:rsid w:val="004430B6"/>
    <w:rsid w:val="004511EC"/>
    <w:rsid w:val="004E4D48"/>
    <w:rsid w:val="004F243F"/>
    <w:rsid w:val="00511B75"/>
    <w:rsid w:val="00515DB6"/>
    <w:rsid w:val="005269C0"/>
    <w:rsid w:val="0053268D"/>
    <w:rsid w:val="00593896"/>
    <w:rsid w:val="005B2EC9"/>
    <w:rsid w:val="005F6640"/>
    <w:rsid w:val="00646A9F"/>
    <w:rsid w:val="006C6121"/>
    <w:rsid w:val="00715B46"/>
    <w:rsid w:val="007812B0"/>
    <w:rsid w:val="007C31B5"/>
    <w:rsid w:val="007D0562"/>
    <w:rsid w:val="007D0D63"/>
    <w:rsid w:val="007D21AB"/>
    <w:rsid w:val="007F1774"/>
    <w:rsid w:val="0081615B"/>
    <w:rsid w:val="00863980"/>
    <w:rsid w:val="00867961"/>
    <w:rsid w:val="00871FE8"/>
    <w:rsid w:val="00904050"/>
    <w:rsid w:val="00916EAD"/>
    <w:rsid w:val="00957935"/>
    <w:rsid w:val="009C426E"/>
    <w:rsid w:val="009E794F"/>
    <w:rsid w:val="00A06E27"/>
    <w:rsid w:val="00A346D8"/>
    <w:rsid w:val="00A355D5"/>
    <w:rsid w:val="00A47DF4"/>
    <w:rsid w:val="00A54BA0"/>
    <w:rsid w:val="00A6741F"/>
    <w:rsid w:val="00A75271"/>
    <w:rsid w:val="00A81BBF"/>
    <w:rsid w:val="00A9529B"/>
    <w:rsid w:val="00A970D4"/>
    <w:rsid w:val="00AA3E12"/>
    <w:rsid w:val="00AC569F"/>
    <w:rsid w:val="00AE687F"/>
    <w:rsid w:val="00AF16E8"/>
    <w:rsid w:val="00B1066C"/>
    <w:rsid w:val="00B227A7"/>
    <w:rsid w:val="00B45895"/>
    <w:rsid w:val="00B52CDE"/>
    <w:rsid w:val="00B52E53"/>
    <w:rsid w:val="00B92218"/>
    <w:rsid w:val="00BA3E28"/>
    <w:rsid w:val="00C103D6"/>
    <w:rsid w:val="00C72433"/>
    <w:rsid w:val="00C82CD1"/>
    <w:rsid w:val="00C91516"/>
    <w:rsid w:val="00CE48EA"/>
    <w:rsid w:val="00CF3C03"/>
    <w:rsid w:val="00D13887"/>
    <w:rsid w:val="00D7312F"/>
    <w:rsid w:val="00D746B6"/>
    <w:rsid w:val="00D75F21"/>
    <w:rsid w:val="00DE7B5C"/>
    <w:rsid w:val="00DF487D"/>
    <w:rsid w:val="00DF6F46"/>
    <w:rsid w:val="00E1049F"/>
    <w:rsid w:val="00E655DD"/>
    <w:rsid w:val="00E90B78"/>
    <w:rsid w:val="00EC7695"/>
    <w:rsid w:val="00ED69A7"/>
    <w:rsid w:val="00EF4B96"/>
    <w:rsid w:val="00F24B9E"/>
    <w:rsid w:val="00F41112"/>
    <w:rsid w:val="00F55687"/>
    <w:rsid w:val="00F97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9"/>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40"/>
    <w:pPr>
      <w:ind w:left="720"/>
      <w:contextualSpacing/>
    </w:pPr>
  </w:style>
  <w:style w:type="paragraph" w:styleId="FootnoteText">
    <w:name w:val="footnote text"/>
    <w:basedOn w:val="Normal"/>
    <w:link w:val="FootnoteTextChar"/>
    <w:uiPriority w:val="99"/>
    <w:semiHidden/>
    <w:unhideWhenUsed/>
    <w:rsid w:val="00173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8A6"/>
    <w:rPr>
      <w:sz w:val="20"/>
      <w:szCs w:val="20"/>
    </w:rPr>
  </w:style>
  <w:style w:type="character" w:styleId="FootnoteReference">
    <w:name w:val="footnote reference"/>
    <w:basedOn w:val="DefaultParagraphFont"/>
    <w:uiPriority w:val="99"/>
    <w:semiHidden/>
    <w:unhideWhenUsed/>
    <w:rsid w:val="001738A6"/>
    <w:rPr>
      <w:vertAlign w:val="superscript"/>
    </w:rPr>
  </w:style>
  <w:style w:type="table" w:styleId="TableGrid">
    <w:name w:val="Table Grid"/>
    <w:basedOn w:val="TableNormal"/>
    <w:uiPriority w:val="59"/>
    <w:rsid w:val="00B922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2F"/>
    <w:rPr>
      <w:rFonts w:ascii="Tahoma" w:hAnsi="Tahoma" w:cs="Tahoma"/>
      <w:sz w:val="16"/>
      <w:szCs w:val="16"/>
    </w:rPr>
  </w:style>
  <w:style w:type="character" w:styleId="PlaceholderText">
    <w:name w:val="Placeholder Text"/>
    <w:basedOn w:val="DefaultParagraphFont"/>
    <w:uiPriority w:val="99"/>
    <w:semiHidden/>
    <w:rsid w:val="00D7312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25F7-58FD-4464-887E-CC5E79E2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12</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43</cp:revision>
  <dcterms:created xsi:type="dcterms:W3CDTF">2011-11-15T11:50:00Z</dcterms:created>
  <dcterms:modified xsi:type="dcterms:W3CDTF">2012-04-21T13:49:00Z</dcterms:modified>
</cp:coreProperties>
</file>