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BE" w:rsidRPr="00C94D08" w:rsidRDefault="003807BE" w:rsidP="003807BE">
      <w:pPr>
        <w:bidi/>
        <w:jc w:val="center"/>
        <w:rPr>
          <w:rFonts w:ascii="Traditional Arabic" w:hAnsi="Traditional Arabic" w:cs="Traditional Arabic"/>
          <w:b/>
          <w:bCs/>
          <w:sz w:val="40"/>
          <w:szCs w:val="40"/>
        </w:rPr>
      </w:pPr>
      <w:r w:rsidRPr="00C94D08">
        <w:rPr>
          <w:rFonts w:ascii="Traditional Arabic" w:hAnsi="Traditional Arabic" w:cs="Traditional Arabic"/>
          <w:b/>
          <w:bCs/>
          <w:sz w:val="40"/>
          <w:szCs w:val="40"/>
          <w:rtl/>
        </w:rPr>
        <w:t>الباب الخامس</w:t>
      </w:r>
    </w:p>
    <w:p w:rsidR="003807BE" w:rsidRPr="00C94D08" w:rsidRDefault="003807BE" w:rsidP="003807BE">
      <w:pPr>
        <w:bidi/>
        <w:jc w:val="center"/>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خاتمة البحث</w:t>
      </w:r>
    </w:p>
    <w:p w:rsidR="003807BE" w:rsidRPr="00C94D08" w:rsidRDefault="003807BE" w:rsidP="003807BE">
      <w:pPr>
        <w:bidi/>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 الاول</w:t>
      </w:r>
      <w:r w:rsidRPr="00C94D08">
        <w:rPr>
          <w:rFonts w:ascii="Traditional Arabic" w:hAnsi="Traditional Arabic" w:cs="Traditional Arabic"/>
          <w:sz w:val="40"/>
          <w:szCs w:val="40"/>
          <w:rtl/>
        </w:rPr>
        <w:t xml:space="preserve"> </w:t>
      </w:r>
      <w:r w:rsidRPr="00C94D08">
        <w:rPr>
          <w:rFonts w:ascii="Traditional Arabic" w:hAnsi="Traditional Arabic" w:cs="Traditional Arabic"/>
          <w:sz w:val="40"/>
          <w:szCs w:val="40"/>
        </w:rPr>
        <w:t xml:space="preserve"> : </w:t>
      </w:r>
      <w:r w:rsidRPr="00C94D08">
        <w:rPr>
          <w:rFonts w:ascii="Traditional Arabic" w:hAnsi="Traditional Arabic" w:cs="Traditional Arabic"/>
          <w:b/>
          <w:bCs/>
          <w:sz w:val="40"/>
          <w:szCs w:val="40"/>
          <w:rtl/>
        </w:rPr>
        <w:t xml:space="preserve"> خلاصات</w:t>
      </w:r>
    </w:p>
    <w:p w:rsidR="003807BE" w:rsidRPr="00C94D08" w:rsidRDefault="003807BE" w:rsidP="003807BE">
      <w:pPr>
        <w:bidi/>
        <w:ind w:firstLine="54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بعد </w:t>
      </w:r>
      <w:r>
        <w:rPr>
          <w:rFonts w:ascii="Traditional Arabic" w:hAnsi="Traditional Arabic" w:cs="Traditional Arabic" w:hint="cs"/>
          <w:sz w:val="40"/>
          <w:szCs w:val="40"/>
          <w:rtl/>
        </w:rPr>
        <w:t>تذبل</w:t>
      </w:r>
      <w:r w:rsidRPr="00C94D08">
        <w:rPr>
          <w:rFonts w:ascii="Traditional Arabic" w:hAnsi="Traditional Arabic" w:cs="Traditional Arabic"/>
          <w:sz w:val="40"/>
          <w:szCs w:val="40"/>
          <w:rtl/>
        </w:rPr>
        <w:t xml:space="preserve"> الجهد والقوة بتحليل البيانات في الباب الرابع فتحصل</w:t>
      </w:r>
      <w:r>
        <w:rPr>
          <w:rFonts w:ascii="Traditional Arabic" w:hAnsi="Traditional Arabic" w:cs="Traditional Arabic" w:hint="cs"/>
          <w:sz w:val="40"/>
          <w:szCs w:val="40"/>
          <w:rtl/>
        </w:rPr>
        <w:t>ت</w:t>
      </w:r>
      <w:r w:rsidRPr="00C94D08">
        <w:rPr>
          <w:rFonts w:ascii="Traditional Arabic" w:hAnsi="Traditional Arabic" w:cs="Traditional Arabic"/>
          <w:sz w:val="40"/>
          <w:szCs w:val="40"/>
          <w:rtl/>
        </w:rPr>
        <w:t xml:space="preserve"> النتائج على ما يلى:</w:t>
      </w:r>
    </w:p>
    <w:p w:rsidR="003807BE" w:rsidRPr="00C94D08" w:rsidRDefault="003807BE" w:rsidP="003807BE">
      <w:pPr>
        <w:pStyle w:val="ListParagraph"/>
        <w:numPr>
          <w:ilvl w:val="0"/>
          <w:numId w:val="1"/>
        </w:numPr>
        <w:bidi/>
        <w:ind w:left="540"/>
        <w:jc w:val="both"/>
        <w:rPr>
          <w:rFonts w:ascii="Traditional Arabic" w:hAnsi="Traditional Arabic" w:cs="Traditional Arabic"/>
          <w:sz w:val="40"/>
          <w:szCs w:val="40"/>
        </w:rPr>
      </w:pPr>
      <w:r w:rsidRPr="00C94D08">
        <w:rPr>
          <w:rFonts w:ascii="Traditional Arabic" w:hAnsi="Traditional Arabic" w:cs="Traditional Arabic"/>
          <w:sz w:val="40"/>
          <w:szCs w:val="40"/>
          <w:rtl/>
          <w:lang w:eastAsia="id-ID"/>
        </w:rPr>
        <w:t>عملية</w:t>
      </w:r>
      <w:r>
        <w:rPr>
          <w:rFonts w:ascii="Traditional Arabic" w:hAnsi="Traditional Arabic" w:cs="Traditional Arabic"/>
          <w:sz w:val="40"/>
          <w:szCs w:val="40"/>
          <w:rtl/>
          <w:lang w:eastAsia="id-ID"/>
        </w:rPr>
        <w:t xml:space="preserve"> </w:t>
      </w:r>
      <w:r w:rsidRPr="00C94D08">
        <w:rPr>
          <w:rFonts w:ascii="Traditional Arabic" w:hAnsi="Traditional Arabic" w:cs="Traditional Arabic"/>
          <w:sz w:val="40"/>
          <w:szCs w:val="40"/>
          <w:rtl/>
          <w:lang w:eastAsia="id-ID"/>
        </w:rPr>
        <w:t>تعلم</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اللغة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العربية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لطالبات</w:t>
      </w:r>
      <w:r w:rsidRPr="00C94D08">
        <w:rPr>
          <w:rFonts w:ascii="Traditional Arabic" w:hAnsi="Traditional Arabic" w:cs="Traditional Arabic"/>
          <w:sz w:val="40"/>
          <w:szCs w:val="40"/>
          <w:lang w:eastAsia="id-ID"/>
        </w:rPr>
        <w:t xml:space="preserve"> </w:t>
      </w:r>
      <w:r>
        <w:rPr>
          <w:rFonts w:ascii="Traditional Arabic" w:hAnsi="Traditional Arabic" w:cs="Traditional Arabic" w:hint="cs"/>
          <w:sz w:val="40"/>
          <w:szCs w:val="40"/>
          <w:rtl/>
          <w:lang w:eastAsia="id-ID"/>
        </w:rPr>
        <w:t>الفصل السابع</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المدرسة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الثانوية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دار</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 xml:space="preserve">المخلصين </w:t>
      </w:r>
      <w:r w:rsidRPr="00C94D08">
        <w:rPr>
          <w:rFonts w:ascii="Traditional Arabic" w:hAnsi="Traditional Arabic" w:cs="Traditional Arabic"/>
          <w:sz w:val="40"/>
          <w:szCs w:val="40"/>
          <w:rtl/>
        </w:rPr>
        <w:t>م</w:t>
      </w:r>
      <w:r>
        <w:rPr>
          <w:rStyle w:val="hps"/>
          <w:rFonts w:ascii="Traditional Arabic" w:hAnsi="Traditional Arabic" w:cs="Traditional Arabic"/>
          <w:sz w:val="40"/>
          <w:szCs w:val="40"/>
          <w:rtl/>
        </w:rPr>
        <w:t>ختلفة</w:t>
      </w:r>
      <w:r>
        <w:rPr>
          <w:rStyle w:val="hps"/>
          <w:rFonts w:ascii="Traditional Arabic" w:hAnsi="Traditional Arabic" w:cs="Traditional Arabic" w:hint="cs"/>
          <w:sz w:val="40"/>
          <w:szCs w:val="40"/>
          <w:rtl/>
        </w:rPr>
        <w:t xml:space="preserve"> و</w:t>
      </w:r>
      <w:r w:rsidRPr="00C94D08">
        <w:rPr>
          <w:rStyle w:val="hps"/>
          <w:rFonts w:ascii="Traditional Arabic" w:hAnsi="Traditional Arabic" w:cs="Traditional Arabic"/>
          <w:sz w:val="40"/>
          <w:szCs w:val="40"/>
          <w:rtl/>
        </w:rPr>
        <w:t>معلقة بأيّ</w:t>
      </w:r>
      <w:r>
        <w:rPr>
          <w:rStyle w:val="hps"/>
          <w:rFonts w:ascii="Traditional Arabic" w:hAnsi="Traditional Arabic" w:cs="Traditional Arabic" w:hint="cs"/>
          <w:sz w:val="40"/>
          <w:szCs w:val="40"/>
          <w:rtl/>
        </w:rPr>
        <w:t>ه</w:t>
      </w:r>
      <w:r w:rsidRPr="00C94D08">
        <w:rPr>
          <w:rStyle w:val="hps"/>
          <w:rFonts w:ascii="Traditional Arabic" w:hAnsi="Traditional Arabic" w:cs="Traditional Arabic"/>
          <w:sz w:val="40"/>
          <w:szCs w:val="40"/>
          <w:rtl/>
        </w:rPr>
        <w:t xml:space="preserve"> مهارة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ستستعملها المعلم. </w:t>
      </w:r>
      <w:r>
        <w:rPr>
          <w:rStyle w:val="hps"/>
          <w:rFonts w:ascii="Traditional Arabic" w:hAnsi="Traditional Arabic" w:cs="Traditional Arabic" w:hint="cs"/>
          <w:sz w:val="40"/>
          <w:szCs w:val="40"/>
          <w:rtl/>
        </w:rPr>
        <w:t>و</w:t>
      </w:r>
      <w:r w:rsidRPr="00C94D08">
        <w:rPr>
          <w:rStyle w:val="hps"/>
          <w:rFonts w:ascii="Traditional Arabic" w:hAnsi="Traditional Arabic" w:cs="Traditional Arabic"/>
          <w:sz w:val="40"/>
          <w:szCs w:val="40"/>
          <w:rtl/>
        </w:rPr>
        <w:t>كما نعلم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 هذه المهارة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تعلم اللغة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العربية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هناك أربعة</w:t>
      </w:r>
      <w:r w:rsidRPr="00C94D08">
        <w:rPr>
          <w:rFonts w:ascii="Traditional Arabic" w:hAnsi="Traditional Arabic" w:cs="Traditional Arabic"/>
          <w:sz w:val="40"/>
          <w:szCs w:val="40"/>
          <w:rtl/>
        </w:rPr>
        <w:t>، وهي</w:t>
      </w:r>
      <w:r w:rsidRPr="00C94D08">
        <w:rPr>
          <w:rFonts w:ascii="Traditional Arabic" w:hAnsi="Traditional Arabic" w:cs="Traditional Arabic"/>
          <w:sz w:val="40"/>
          <w:szCs w:val="40"/>
        </w:rPr>
        <w:t xml:space="preserve">: </w:t>
      </w:r>
      <w:r>
        <w:rPr>
          <w:rFonts w:ascii="Traditional Arabic" w:hAnsi="Traditional Arabic" w:cs="Traditional Arabic"/>
          <w:sz w:val="40"/>
          <w:szCs w:val="40"/>
          <w:rtl/>
        </w:rPr>
        <w:t xml:space="preserve"> مهارة الإستمع</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مهارة قراءة</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ومهارة الكلام</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Pr="00C94D08">
        <w:rPr>
          <w:rFonts w:ascii="Traditional Arabic" w:hAnsi="Traditional Arabic" w:cs="Traditional Arabic"/>
          <w:sz w:val="40"/>
          <w:szCs w:val="40"/>
          <w:rtl/>
        </w:rPr>
        <w:t>مهارة الكتابة.</w:t>
      </w:r>
    </w:p>
    <w:p w:rsidR="003807BE" w:rsidRPr="00C94D08" w:rsidRDefault="003807BE" w:rsidP="003807BE">
      <w:pPr>
        <w:pStyle w:val="ListParagraph"/>
        <w:numPr>
          <w:ilvl w:val="0"/>
          <w:numId w:val="1"/>
        </w:numPr>
        <w:bidi/>
        <w:ind w:left="540"/>
        <w:jc w:val="both"/>
        <w:rPr>
          <w:rFonts w:ascii="Traditional Arabic" w:hAnsi="Traditional Arabic" w:cs="Traditional Arabic"/>
          <w:sz w:val="40"/>
          <w:szCs w:val="40"/>
        </w:rPr>
      </w:pPr>
      <w:r w:rsidRPr="00C94D08">
        <w:rPr>
          <w:rFonts w:ascii="Traditional Arabic" w:hAnsi="Traditional Arabic" w:cs="Traditional Arabic"/>
          <w:sz w:val="40"/>
          <w:szCs w:val="40"/>
          <w:rtl/>
        </w:rPr>
        <w:t>مشاك</w:t>
      </w:r>
      <w:r>
        <w:rPr>
          <w:rFonts w:ascii="Traditional Arabic" w:hAnsi="Traditional Arabic" w:cs="Traditional Arabic"/>
          <w:sz w:val="40"/>
          <w:szCs w:val="40"/>
          <w:rtl/>
        </w:rPr>
        <w:t xml:space="preserve">ل </w:t>
      </w:r>
      <w:r w:rsidRPr="00C94D08">
        <w:rPr>
          <w:rFonts w:ascii="Traditional Arabic" w:hAnsi="Traditional Arabic" w:cs="Traditional Arabic"/>
          <w:sz w:val="40"/>
          <w:szCs w:val="40"/>
          <w:rtl/>
        </w:rPr>
        <w:t xml:space="preserve">تعلم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في المدرسة الثّان</w:t>
      </w:r>
      <w:r>
        <w:rPr>
          <w:rFonts w:ascii="Traditional Arabic" w:hAnsi="Traditional Arabic" w:cs="Traditional Arabic"/>
          <w:sz w:val="40"/>
          <w:szCs w:val="40"/>
          <w:rtl/>
        </w:rPr>
        <w:t>وية دار المخلصين كندارى ه</w:t>
      </w:r>
      <w:r>
        <w:rPr>
          <w:rFonts w:ascii="Traditional Arabic" w:hAnsi="Traditional Arabic" w:cs="Traditional Arabic" w:hint="cs"/>
          <w:sz w:val="40"/>
          <w:szCs w:val="40"/>
          <w:rtl/>
        </w:rPr>
        <w:t>ي</w:t>
      </w:r>
      <w:r w:rsidRPr="00C94D08">
        <w:rPr>
          <w:rFonts w:ascii="Traditional Arabic" w:hAnsi="Traditional Arabic" w:cs="Traditional Arabic"/>
          <w:sz w:val="40"/>
          <w:szCs w:val="40"/>
          <w:rtl/>
        </w:rPr>
        <w:t>:</w:t>
      </w:r>
    </w:p>
    <w:p w:rsidR="003807BE" w:rsidRPr="00C94D08" w:rsidRDefault="003807BE" w:rsidP="003807BE">
      <w:pPr>
        <w:pStyle w:val="ListParagraph"/>
        <w:numPr>
          <w:ilvl w:val="0"/>
          <w:numId w:val="2"/>
        </w:numPr>
        <w:bidi/>
        <w:jc w:val="both"/>
        <w:rPr>
          <w:rFonts w:ascii="Traditional Arabic" w:hAnsi="Traditional Arabic" w:cs="Traditional Arabic"/>
          <w:sz w:val="40"/>
          <w:szCs w:val="40"/>
        </w:rPr>
      </w:pPr>
      <w:r w:rsidRPr="00C94D08">
        <w:rPr>
          <w:rFonts w:ascii="Traditional Arabic" w:hAnsi="Traditional Arabic" w:cs="Traditional Arabic"/>
          <w:sz w:val="40"/>
          <w:szCs w:val="40"/>
          <w:rtl/>
        </w:rPr>
        <w:t>في مهارة الإستماع هو</w:t>
      </w:r>
      <w:r>
        <w:rPr>
          <w:rFonts w:ascii="Traditional Arabic" w:hAnsi="Traditional Arabic" w:cs="Traditional Arabic"/>
          <w:sz w:val="40"/>
          <w:szCs w:val="40"/>
          <w:rtl/>
        </w:rPr>
        <w:t xml:space="preserve"> نقص مفر</w:t>
      </w:r>
      <w:r w:rsidRPr="00C94D08">
        <w:rPr>
          <w:rFonts w:ascii="Traditional Arabic" w:hAnsi="Traditional Arabic" w:cs="Traditional Arabic"/>
          <w:sz w:val="40"/>
          <w:szCs w:val="40"/>
          <w:rtl/>
        </w:rPr>
        <w:t>دات اللغة العربية التي يسبب أكثر من الطالبات صعبة علي فهم الدرس.</w:t>
      </w:r>
    </w:p>
    <w:p w:rsidR="003807BE" w:rsidRPr="00C94D08" w:rsidRDefault="003807BE" w:rsidP="003807BE">
      <w:pPr>
        <w:pStyle w:val="ListParagraph"/>
        <w:numPr>
          <w:ilvl w:val="0"/>
          <w:numId w:val="2"/>
        </w:numPr>
        <w:bidi/>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في مهارة </w:t>
      </w:r>
      <w:r w:rsidRPr="00C94D08">
        <w:rPr>
          <w:rStyle w:val="hps"/>
          <w:rFonts w:ascii="Traditional Arabic" w:hAnsi="Traditional Arabic" w:cs="Traditional Arabic"/>
          <w:sz w:val="40"/>
          <w:szCs w:val="40"/>
          <w:rtl/>
        </w:rPr>
        <w:t xml:space="preserve">القراءة </w:t>
      </w:r>
      <w:r w:rsidRPr="00C94D08">
        <w:rPr>
          <w:rFonts w:ascii="Traditional Arabic" w:hAnsi="Traditional Arabic" w:cs="Traditional Arabic"/>
          <w:sz w:val="40"/>
          <w:szCs w:val="40"/>
          <w:rtl/>
        </w:rPr>
        <w:t>هي كانت الطالبات صعوبة علي قراءة المطالعة مناسبا بمجموعة رموز الصحيحة بسبب فهم الطالبات علي النص.</w:t>
      </w:r>
    </w:p>
    <w:p w:rsidR="003807BE" w:rsidRPr="00C94D08" w:rsidRDefault="003807BE" w:rsidP="003807BE">
      <w:pPr>
        <w:pStyle w:val="ListParagraph"/>
        <w:numPr>
          <w:ilvl w:val="0"/>
          <w:numId w:val="2"/>
        </w:numPr>
        <w:bidi/>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في مهارة </w:t>
      </w:r>
      <w:r w:rsidRPr="00C94D08">
        <w:rPr>
          <w:rStyle w:val="hps"/>
          <w:rFonts w:ascii="Traditional Arabic" w:hAnsi="Traditional Arabic" w:cs="Traditional Arabic"/>
          <w:sz w:val="40"/>
          <w:szCs w:val="40"/>
          <w:rtl/>
        </w:rPr>
        <w:t xml:space="preserve">الكلام </w:t>
      </w:r>
      <w:r w:rsidRPr="00C94D08">
        <w:rPr>
          <w:rFonts w:ascii="Traditional Arabic" w:hAnsi="Traditional Arabic" w:cs="Traditional Arabic"/>
          <w:sz w:val="40"/>
          <w:szCs w:val="40"/>
          <w:rtl/>
        </w:rPr>
        <w:t>هو كانت الطالبات صعوبة في لفظ أحروف معيّن.</w:t>
      </w:r>
    </w:p>
    <w:p w:rsidR="003807BE" w:rsidRPr="00C94D08" w:rsidRDefault="003807BE" w:rsidP="003807BE">
      <w:pPr>
        <w:pStyle w:val="ListParagraph"/>
        <w:numPr>
          <w:ilvl w:val="0"/>
          <w:numId w:val="2"/>
        </w:numPr>
        <w:bidi/>
        <w:jc w:val="both"/>
        <w:rPr>
          <w:rFonts w:ascii="Traditional Arabic" w:hAnsi="Traditional Arabic" w:cs="Traditional Arabic"/>
          <w:sz w:val="40"/>
          <w:szCs w:val="40"/>
        </w:rPr>
      </w:pPr>
      <w:r w:rsidRPr="00C94D08">
        <w:rPr>
          <w:rFonts w:ascii="Traditional Arabic" w:hAnsi="Traditional Arabic" w:cs="Traditional Arabic"/>
          <w:sz w:val="40"/>
          <w:szCs w:val="40"/>
          <w:rtl/>
        </w:rPr>
        <w:lastRenderedPageBreak/>
        <w:t xml:space="preserve">في مهارة </w:t>
      </w:r>
      <w:r w:rsidRPr="00C94D08">
        <w:rPr>
          <w:rStyle w:val="hps"/>
          <w:rFonts w:ascii="Traditional Arabic" w:hAnsi="Traditional Arabic" w:cs="Traditional Arabic"/>
          <w:sz w:val="40"/>
          <w:szCs w:val="40"/>
          <w:rtl/>
        </w:rPr>
        <w:t xml:space="preserve">الكتابة </w:t>
      </w:r>
      <w:r w:rsidRPr="00C94D08">
        <w:rPr>
          <w:rFonts w:ascii="Traditional Arabic" w:hAnsi="Traditional Arabic" w:cs="Traditional Arabic"/>
          <w:sz w:val="40"/>
          <w:szCs w:val="40"/>
          <w:rtl/>
        </w:rPr>
        <w:t xml:space="preserve">هي كانت الطالبات صعوبة في تمييز الحرف الذي يشبّه في الصوت واللفظ الذي يسبب الطالبات صعوبة في </w:t>
      </w:r>
      <w:r w:rsidRPr="00C94D08">
        <w:rPr>
          <w:rStyle w:val="hps"/>
          <w:rFonts w:ascii="Traditional Arabic" w:hAnsi="Traditional Arabic" w:cs="Traditional Arabic"/>
          <w:sz w:val="40"/>
          <w:szCs w:val="40"/>
          <w:rtl/>
        </w:rPr>
        <w:t>كتابة الكلمة</w:t>
      </w:r>
      <w:r w:rsidRPr="00C94D08">
        <w:rPr>
          <w:rFonts w:ascii="Traditional Arabic" w:hAnsi="Traditional Arabic" w:cs="Traditional Arabic"/>
          <w:sz w:val="40"/>
          <w:szCs w:val="40"/>
          <w:rtl/>
        </w:rPr>
        <w:t xml:space="preserve"> .</w:t>
      </w:r>
    </w:p>
    <w:p w:rsidR="003807BE" w:rsidRPr="00C94D08" w:rsidRDefault="003807BE" w:rsidP="003807BE">
      <w:pPr>
        <w:pStyle w:val="ListParagraph"/>
        <w:numPr>
          <w:ilvl w:val="0"/>
          <w:numId w:val="1"/>
        </w:numPr>
        <w:bidi/>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معالجة من مشاكل التعلم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في المدرسة الثّانوية دار المخلصين كندارى هو:</w:t>
      </w:r>
    </w:p>
    <w:p w:rsidR="003807BE" w:rsidRPr="00C94D08" w:rsidRDefault="003807BE" w:rsidP="003807BE">
      <w:pPr>
        <w:pStyle w:val="ListParagraph"/>
        <w:numPr>
          <w:ilvl w:val="0"/>
          <w:numId w:val="3"/>
        </w:numPr>
        <w:bidi/>
        <w:ind w:left="1260"/>
        <w:jc w:val="both"/>
        <w:rPr>
          <w:rFonts w:ascii="Traditional Arabic" w:hAnsi="Traditional Arabic" w:cs="Traditional Arabic"/>
          <w:sz w:val="40"/>
          <w:szCs w:val="40"/>
        </w:rPr>
      </w:pPr>
      <w:r w:rsidRPr="00C94D08">
        <w:rPr>
          <w:rFonts w:ascii="Traditional Arabic" w:hAnsi="Traditional Arabic" w:cs="Traditional Arabic"/>
          <w:sz w:val="40"/>
          <w:szCs w:val="40"/>
          <w:rtl/>
        </w:rPr>
        <w:t>في مهارة الإستماع هو كل بداية درس، كررت معلمة دائما الأساسية المادة السابقة لتقييم مستوى فهم المواد</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ال</w:t>
      </w:r>
      <w:r w:rsidRPr="00C94D08">
        <w:rPr>
          <w:rStyle w:val="hps"/>
          <w:rFonts w:ascii="Traditional Arabic" w:hAnsi="Traditional Arabic" w:cs="Traditional Arabic"/>
          <w:sz w:val="40"/>
          <w:szCs w:val="40"/>
          <w:rtl/>
        </w:rPr>
        <w:t>طالبات</w:t>
      </w:r>
      <w:r w:rsidRPr="00C94D08">
        <w:rPr>
          <w:rFonts w:ascii="Traditional Arabic" w:hAnsi="Traditional Arabic" w:cs="Traditional Arabic"/>
          <w:sz w:val="40"/>
          <w:szCs w:val="40"/>
          <w:rtl/>
        </w:rPr>
        <w:t xml:space="preserve"> التي عطي سابقا.</w:t>
      </w:r>
    </w:p>
    <w:p w:rsidR="003807BE" w:rsidRPr="00C94D08" w:rsidRDefault="003807BE" w:rsidP="003807BE">
      <w:pPr>
        <w:pStyle w:val="ListParagraph"/>
        <w:numPr>
          <w:ilvl w:val="0"/>
          <w:numId w:val="3"/>
        </w:numPr>
        <w:bidi/>
        <w:ind w:left="1260"/>
        <w:jc w:val="both"/>
        <w:rPr>
          <w:rFonts w:ascii="Traditional Arabic" w:hAnsi="Traditional Arabic" w:cs="Traditional Arabic"/>
          <w:sz w:val="40"/>
          <w:szCs w:val="40"/>
        </w:rPr>
      </w:pPr>
      <w:r w:rsidRPr="00C94D08">
        <w:rPr>
          <w:rFonts w:ascii="Traditional Arabic" w:hAnsi="Traditional Arabic" w:cs="Traditional Arabic"/>
          <w:sz w:val="40"/>
          <w:szCs w:val="40"/>
          <w:rtl/>
        </w:rPr>
        <w:t>في مهارة القراءة هي شرحت معلمة بشكل واضح عن القراءة التي ستقرأ الطالبات.</w:t>
      </w:r>
    </w:p>
    <w:p w:rsidR="003807BE" w:rsidRPr="00C94D08" w:rsidRDefault="003807BE" w:rsidP="003807BE">
      <w:pPr>
        <w:pStyle w:val="ListParagraph"/>
        <w:numPr>
          <w:ilvl w:val="0"/>
          <w:numId w:val="3"/>
        </w:numPr>
        <w:bidi/>
        <w:ind w:left="1260"/>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في مهارة </w:t>
      </w:r>
      <w:r w:rsidRPr="00C94D08">
        <w:rPr>
          <w:rStyle w:val="hps"/>
          <w:rFonts w:ascii="Traditional Arabic" w:hAnsi="Traditional Arabic" w:cs="Traditional Arabic"/>
          <w:sz w:val="40"/>
          <w:szCs w:val="40"/>
          <w:rtl/>
        </w:rPr>
        <w:t>الكلام</w:t>
      </w:r>
      <w:r w:rsidRPr="00C94D08">
        <w:rPr>
          <w:rFonts w:ascii="Traditional Arabic" w:hAnsi="Traditional Arabic" w:cs="Traditional Arabic"/>
          <w:sz w:val="40"/>
          <w:szCs w:val="40"/>
          <w:rtl/>
        </w:rPr>
        <w:t xml:space="preserve"> عندما وجدت معلمة احد من الطالبات صعوبة في اللفظ بعض أحرف معيّن, سوف درّبت معلمة لفظة الطالبات بطريقة تعوّد الطالبة لتكرر الأحروف الذي رآه صعبة.</w:t>
      </w:r>
    </w:p>
    <w:p w:rsidR="003807BE" w:rsidRDefault="003807BE" w:rsidP="003807BE">
      <w:pPr>
        <w:pStyle w:val="ListParagraph"/>
        <w:numPr>
          <w:ilvl w:val="0"/>
          <w:numId w:val="3"/>
        </w:numPr>
        <w:bidi/>
        <w:ind w:left="1260"/>
        <w:jc w:val="both"/>
        <w:rPr>
          <w:rFonts w:ascii="Traditional Arabic" w:hAnsi="Traditional Arabic" w:cs="Traditional Arabic"/>
          <w:sz w:val="40"/>
          <w:szCs w:val="40"/>
        </w:rPr>
      </w:pPr>
      <w:r w:rsidRPr="00C94D08">
        <w:rPr>
          <w:rFonts w:ascii="Traditional Arabic" w:hAnsi="Traditional Arabic" w:cs="Traditional Arabic"/>
          <w:sz w:val="40"/>
          <w:szCs w:val="40"/>
          <w:rtl/>
        </w:rPr>
        <w:t>في مهارة الكتابة هي عندما وجدت معلمة احد من الطالبات صعوبة في كتابة الكل</w:t>
      </w:r>
      <w:r>
        <w:rPr>
          <w:rFonts w:ascii="Traditional Arabic" w:hAnsi="Traditional Arabic" w:cs="Traditional Arabic" w:hint="cs"/>
          <w:sz w:val="40"/>
          <w:szCs w:val="40"/>
          <w:rtl/>
        </w:rPr>
        <w:t>م</w:t>
      </w:r>
      <w:r w:rsidRPr="00C94D08">
        <w:rPr>
          <w:rFonts w:ascii="Traditional Arabic" w:hAnsi="Traditional Arabic" w:cs="Traditional Arabic"/>
          <w:sz w:val="40"/>
          <w:szCs w:val="40"/>
          <w:rtl/>
        </w:rPr>
        <w:t>ة, فسوف  كرر معلم تلك الكلمة إثنان إلى ثلاثة مرات في النطق.</w:t>
      </w:r>
    </w:p>
    <w:p w:rsidR="003807BE" w:rsidRDefault="003807BE" w:rsidP="003807BE">
      <w:pPr>
        <w:bidi/>
        <w:jc w:val="both"/>
        <w:rPr>
          <w:rFonts w:ascii="Traditional Arabic" w:hAnsi="Traditional Arabic" w:cs="Traditional Arabic"/>
          <w:sz w:val="40"/>
          <w:szCs w:val="40"/>
          <w:rtl/>
        </w:rPr>
      </w:pPr>
    </w:p>
    <w:p w:rsidR="003807BE" w:rsidRPr="009C7F03" w:rsidRDefault="003807BE" w:rsidP="003807BE">
      <w:pPr>
        <w:bidi/>
        <w:jc w:val="both"/>
        <w:rPr>
          <w:rFonts w:ascii="Traditional Arabic" w:hAnsi="Traditional Arabic" w:cs="Traditional Arabic"/>
          <w:sz w:val="40"/>
          <w:szCs w:val="40"/>
        </w:rPr>
      </w:pPr>
    </w:p>
    <w:p w:rsidR="003807BE" w:rsidRPr="00C94D08" w:rsidRDefault="003807BE" w:rsidP="003807BE">
      <w:pPr>
        <w:tabs>
          <w:tab w:val="right" w:pos="474"/>
        </w:tabs>
        <w:bidi/>
        <w:spacing w:line="360" w:lineRule="auto"/>
        <w:jc w:val="both"/>
        <w:rPr>
          <w:rFonts w:ascii="Traditional Arabic" w:hAnsi="Traditional Arabic" w:cs="Traditional Arabic"/>
          <w:b/>
          <w:bCs/>
          <w:sz w:val="40"/>
          <w:szCs w:val="40"/>
        </w:rPr>
      </w:pPr>
      <w:r w:rsidRPr="00C94D08">
        <w:rPr>
          <w:rFonts w:ascii="Traditional Arabic" w:hAnsi="Traditional Arabic" w:cs="Traditional Arabic"/>
          <w:b/>
          <w:bCs/>
          <w:sz w:val="40"/>
          <w:szCs w:val="40"/>
          <w:rtl/>
        </w:rPr>
        <w:lastRenderedPageBreak/>
        <w:t>الفصل الثاني: التوصية</w:t>
      </w:r>
    </w:p>
    <w:p w:rsidR="003807BE" w:rsidRPr="00C94D08" w:rsidRDefault="003807BE" w:rsidP="003807BE">
      <w:pPr>
        <w:tabs>
          <w:tab w:val="right" w:pos="474"/>
        </w:tabs>
        <w:bidi/>
        <w:spacing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ab/>
      </w:r>
      <w:r w:rsidRPr="00C94D08">
        <w:rPr>
          <w:rFonts w:ascii="Traditional Arabic" w:hAnsi="Traditional Arabic" w:cs="Traditional Arabic"/>
          <w:sz w:val="40"/>
          <w:szCs w:val="40"/>
          <w:rtl/>
        </w:rPr>
        <w:tab/>
        <w:t>وأخيرا، بعد أن قامت الكاتبة في إجراء بحثها، تودت الكاتبة أن تقدم التوصية لعلها تأتي بالنفع وأنها تحتاج إلى الاهتمام البليغ من كلّ واحد وممّن كان لها المسؤولية فيها، ويذكرها فيما يلي:</w:t>
      </w:r>
    </w:p>
    <w:p w:rsidR="003807BE" w:rsidRPr="00C94D08" w:rsidRDefault="003807BE" w:rsidP="003807BE">
      <w:pPr>
        <w:pStyle w:val="ListParagraph"/>
        <w:numPr>
          <w:ilvl w:val="0"/>
          <w:numId w:val="4"/>
        </w:numPr>
        <w:tabs>
          <w:tab w:val="right" w:pos="474"/>
        </w:tabs>
        <w:bidi/>
        <w:spacing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على جميع معلم و معلمة لدرس اللغة العربية </w:t>
      </w:r>
      <w:r>
        <w:rPr>
          <w:rFonts w:ascii="Traditional Arabic" w:hAnsi="Traditional Arabic" w:cs="Traditional Arabic" w:hint="cs"/>
          <w:sz w:val="40"/>
          <w:szCs w:val="40"/>
          <w:rtl/>
        </w:rPr>
        <w:t>فصل السابع</w:t>
      </w:r>
      <w:r w:rsidRPr="00C94D08">
        <w:rPr>
          <w:rFonts w:ascii="Traditional Arabic" w:hAnsi="Traditional Arabic" w:cs="Traditional Arabic"/>
          <w:sz w:val="40"/>
          <w:szCs w:val="40"/>
          <w:rtl/>
        </w:rPr>
        <w:t xml:space="preserve"> تستطيعون أن تعلّموا درسه بطريقة الصحيحة و بوسائل التعليمية إهتمام لجميع الطالباتهم.</w:t>
      </w:r>
    </w:p>
    <w:p w:rsidR="003807BE" w:rsidRPr="00C94D08" w:rsidRDefault="003807BE" w:rsidP="003807BE">
      <w:pPr>
        <w:pStyle w:val="ListParagraph"/>
        <w:numPr>
          <w:ilvl w:val="0"/>
          <w:numId w:val="4"/>
        </w:numPr>
        <w:tabs>
          <w:tab w:val="right" w:pos="474"/>
        </w:tabs>
        <w:bidi/>
        <w:spacing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على جميع معلم و معلمة لدرس اللغة العربية </w:t>
      </w:r>
      <w:r>
        <w:rPr>
          <w:rFonts w:ascii="Traditional Arabic" w:hAnsi="Traditional Arabic" w:cs="Traditional Arabic" w:hint="cs"/>
          <w:sz w:val="40"/>
          <w:szCs w:val="40"/>
          <w:rtl/>
        </w:rPr>
        <w:t>فصل السابع</w:t>
      </w:r>
      <w:r w:rsidRPr="00C94D08">
        <w:rPr>
          <w:rFonts w:ascii="Traditional Arabic" w:hAnsi="Traditional Arabic" w:cs="Traditional Arabic"/>
          <w:sz w:val="40"/>
          <w:szCs w:val="40"/>
          <w:rtl/>
        </w:rPr>
        <w:t xml:space="preserve"> تستطيعون أن توجدوا معالجة من مشاكل تعلمهم.</w:t>
      </w:r>
    </w:p>
    <w:p w:rsidR="003807BE" w:rsidRPr="00C94D08" w:rsidRDefault="003807BE" w:rsidP="003807BE">
      <w:pPr>
        <w:bidi/>
        <w:spacing w:after="0" w:line="360" w:lineRule="auto"/>
        <w:jc w:val="both"/>
        <w:rPr>
          <w:rFonts w:ascii="Traditional Arabic" w:hAnsi="Traditional Arabic" w:cs="Traditional Arabic"/>
          <w:sz w:val="40"/>
          <w:szCs w:val="40"/>
        </w:rPr>
      </w:pPr>
    </w:p>
    <w:p w:rsidR="003807BE" w:rsidRPr="00C94D08" w:rsidRDefault="003807BE" w:rsidP="003807BE">
      <w:pPr>
        <w:bidi/>
        <w:jc w:val="both"/>
        <w:rPr>
          <w:rFonts w:ascii="Traditional Arabic" w:hAnsi="Traditional Arabic" w:cs="Traditional Arabic"/>
          <w:sz w:val="40"/>
          <w:szCs w:val="40"/>
        </w:rPr>
      </w:pPr>
    </w:p>
    <w:p w:rsidR="000F310C" w:rsidRDefault="000F310C"/>
    <w:sectPr w:rsidR="000F310C" w:rsidSect="00A970B3">
      <w:headerReference w:type="default" r:id="rId5"/>
      <w:footerReference w:type="default" r:id="rId6"/>
      <w:pgSz w:w="11906" w:h="16838"/>
      <w:pgMar w:top="2275" w:right="2275" w:bottom="1699" w:left="1699" w:header="706" w:footer="706"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D" w:rsidRDefault="003807BE" w:rsidP="00D75881">
    <w:pPr>
      <w:pStyle w:val="Footer"/>
    </w:pPr>
  </w:p>
  <w:p w:rsidR="00374C6D" w:rsidRDefault="003807B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496131"/>
      <w:docPartObj>
        <w:docPartGallery w:val="Page Numbers (Top of Page)"/>
        <w:docPartUnique/>
      </w:docPartObj>
    </w:sdtPr>
    <w:sdtEndPr>
      <w:rPr>
        <w:noProof/>
      </w:rPr>
    </w:sdtEndPr>
    <w:sdtContent>
      <w:p w:rsidR="00374C6D" w:rsidRDefault="003807BE">
        <w:pPr>
          <w:pStyle w:val="Header"/>
        </w:pPr>
        <w:r>
          <w:fldChar w:fldCharType="begin"/>
        </w:r>
        <w:r>
          <w:instrText xml:space="preserve"> PAGE   \* MERGEFORMAT </w:instrText>
        </w:r>
        <w:r>
          <w:fldChar w:fldCharType="separate"/>
        </w:r>
        <w:r>
          <w:rPr>
            <w:noProof/>
          </w:rPr>
          <w:t>3</w:t>
        </w:r>
        <w:r>
          <w:fldChar w:fldCharType="end"/>
        </w:r>
      </w:p>
    </w:sdtContent>
  </w:sdt>
  <w:p w:rsidR="00374C6D" w:rsidRDefault="003807BE">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291F"/>
    <w:multiLevelType w:val="hybridMultilevel"/>
    <w:tmpl w:val="763EC9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4A475C0E"/>
    <w:multiLevelType w:val="hybridMultilevel"/>
    <w:tmpl w:val="8DAC7236"/>
    <w:lvl w:ilvl="0" w:tplc="DA105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232FF"/>
    <w:multiLevelType w:val="hybridMultilevel"/>
    <w:tmpl w:val="615C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5924AC"/>
    <w:multiLevelType w:val="hybridMultilevel"/>
    <w:tmpl w:val="E0D85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7BE"/>
    <w:rsid w:val="000F310C"/>
    <w:rsid w:val="003807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BE"/>
    <w:pPr>
      <w:ind w:left="720"/>
      <w:contextualSpacing/>
    </w:pPr>
  </w:style>
  <w:style w:type="paragraph" w:styleId="Header">
    <w:name w:val="header"/>
    <w:basedOn w:val="Normal"/>
    <w:link w:val="HeaderChar"/>
    <w:uiPriority w:val="99"/>
    <w:unhideWhenUsed/>
    <w:rsid w:val="0038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BE"/>
    <w:rPr>
      <w:lang w:val="id-ID"/>
    </w:rPr>
  </w:style>
  <w:style w:type="paragraph" w:styleId="Footer">
    <w:name w:val="footer"/>
    <w:basedOn w:val="Normal"/>
    <w:link w:val="FooterChar"/>
    <w:uiPriority w:val="99"/>
    <w:unhideWhenUsed/>
    <w:rsid w:val="0038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BE"/>
    <w:rPr>
      <w:lang w:val="id-ID"/>
    </w:rPr>
  </w:style>
  <w:style w:type="character" w:customStyle="1" w:styleId="hps">
    <w:name w:val="hps"/>
    <w:basedOn w:val="DefaultParagraphFont"/>
    <w:rsid w:val="00380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Chaca</dc:creator>
  <cp:lastModifiedBy>Annisa Chaca</cp:lastModifiedBy>
  <cp:revision>1</cp:revision>
  <dcterms:created xsi:type="dcterms:W3CDTF">2015-02-11T10:59:00Z</dcterms:created>
  <dcterms:modified xsi:type="dcterms:W3CDTF">2015-02-11T11:03:00Z</dcterms:modified>
</cp:coreProperties>
</file>