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51" w:rsidRPr="00E02124" w:rsidRDefault="00BC56B5" w:rsidP="00A14E38">
      <w:pPr>
        <w:spacing w:after="0" w:line="240" w:lineRule="auto"/>
        <w:jc w:val="center"/>
        <w:rPr>
          <w:rFonts w:cs="DecoType Naskh Variants"/>
          <w:b/>
          <w:bCs/>
          <w:sz w:val="42"/>
          <w:szCs w:val="42"/>
          <w:rtl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t>الباب الرابع</w:t>
      </w:r>
    </w:p>
    <w:p w:rsidR="00864940" w:rsidRPr="00E02124" w:rsidRDefault="00864940" w:rsidP="00A14E38">
      <w:pPr>
        <w:spacing w:after="0" w:line="240" w:lineRule="auto"/>
        <w:jc w:val="center"/>
        <w:rPr>
          <w:rFonts w:cs="DecoType Naskh Variants"/>
          <w:b/>
          <w:bCs/>
          <w:sz w:val="42"/>
          <w:szCs w:val="42"/>
          <w:rtl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t>الأمر  و النهى في سورة التوبة</w:t>
      </w:r>
    </w:p>
    <w:p w:rsidR="00EC27AE" w:rsidRPr="00E02124" w:rsidRDefault="00EC27AE" w:rsidP="00A14E38">
      <w:pPr>
        <w:spacing w:after="0" w:line="240" w:lineRule="auto"/>
        <w:rPr>
          <w:rFonts w:asciiTheme="majorBidi" w:hAnsiTheme="majorBidi" w:cs="DecoType Naskh Variants"/>
          <w:b/>
          <w:bCs/>
          <w:sz w:val="42"/>
          <w:szCs w:val="42"/>
          <w:rtl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t xml:space="preserve">الفصل الاول : </w:t>
      </w:r>
      <w:r w:rsidR="00A26F55" w:rsidRPr="00E02124">
        <w:rPr>
          <w:rFonts w:asciiTheme="majorBidi" w:hAnsiTheme="majorBidi" w:cs="DecoType Naskh Variants"/>
          <w:b/>
          <w:bCs/>
          <w:sz w:val="42"/>
          <w:szCs w:val="42"/>
          <w:rtl/>
        </w:rPr>
        <w:t>كون سورة  التوبة</w:t>
      </w:r>
    </w:p>
    <w:p w:rsidR="00A26F55" w:rsidRPr="00E02124" w:rsidRDefault="00A26F55" w:rsidP="00A14E38">
      <w:pPr>
        <w:spacing w:after="0" w:line="240" w:lineRule="auto"/>
        <w:ind w:firstLine="720"/>
        <w:jc w:val="both"/>
        <w:rPr>
          <w:rFonts w:asciiTheme="majorBidi" w:hAnsiTheme="majorBidi" w:cs="DecoType Naskh Variants"/>
          <w:sz w:val="42"/>
          <w:szCs w:val="42"/>
          <w:rtl/>
        </w:rPr>
      </w:pPr>
      <w:r w:rsidRPr="00E02124">
        <w:rPr>
          <w:rFonts w:asciiTheme="majorBidi" w:hAnsiTheme="majorBidi" w:cs="DecoType Naskh Variants"/>
          <w:sz w:val="42"/>
          <w:szCs w:val="42"/>
          <w:rtl/>
        </w:rPr>
        <w:t>في هذا الفصل أراد الكاتب  أن يبحث عن سورة  التوبة  إجمالا. لقد عرفنا أن سورة التوبة  هي  إحدى سور من القرآن  الكريم، و هي  السورة  التاسع</w:t>
      </w:r>
      <w:r w:rsidR="003B1A2C" w:rsidRPr="00E02124">
        <w:rPr>
          <w:rFonts w:asciiTheme="majorBidi" w:hAnsiTheme="majorBidi" w:cs="DecoType Naskh Variants" w:hint="cs"/>
          <w:sz w:val="42"/>
          <w:szCs w:val="42"/>
          <w:rtl/>
        </w:rPr>
        <w:t>ة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 من  مائة  و  أربع   عشرة  سورة  في  القرآ</w:t>
      </w:r>
      <w:r w:rsidR="00A2291D" w:rsidRPr="00E02124">
        <w:rPr>
          <w:rFonts w:asciiTheme="majorBidi" w:hAnsiTheme="majorBidi" w:cs="DecoType Naskh Variants"/>
          <w:sz w:val="42"/>
          <w:szCs w:val="42"/>
          <w:rtl/>
        </w:rPr>
        <w:t xml:space="preserve">ن  الكريم. وقعت  سورة  التوبة 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في  ا</w:t>
      </w:r>
      <w:r w:rsidR="00A2291D" w:rsidRPr="00E02124">
        <w:rPr>
          <w:rFonts w:asciiTheme="majorBidi" w:hAnsiTheme="majorBidi" w:cs="DecoType Naskh Variants"/>
          <w:sz w:val="42"/>
          <w:szCs w:val="42"/>
          <w:rtl/>
        </w:rPr>
        <w:t>لجزء العاشر  حتى  الجزء  الحاد</w:t>
      </w:r>
      <w:r w:rsidR="00A2291D" w:rsidRPr="00E02124">
        <w:rPr>
          <w:rFonts w:asciiTheme="majorBidi" w:hAnsiTheme="majorBidi" w:cs="DecoType Naskh Variants" w:hint="cs"/>
          <w:sz w:val="42"/>
          <w:szCs w:val="42"/>
          <w:rtl/>
        </w:rPr>
        <w:t>ى</w:t>
      </w:r>
      <w:r w:rsidR="00A2291D" w:rsidRPr="00E02124">
        <w:rPr>
          <w:rFonts w:asciiTheme="majorBidi" w:hAnsiTheme="majorBidi" w:cs="DecoType Naskh Variants"/>
          <w:sz w:val="42"/>
          <w:szCs w:val="42"/>
          <w:rtl/>
        </w:rPr>
        <w:t xml:space="preserve">  عشر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، و نزلت  بعد  سورة  الانفال و فيها  مائة  و  تسعة و عشرون  آية  هي  مدنية</w:t>
      </w:r>
      <w:r w:rsidR="00A2291D" w:rsidRPr="00E02124">
        <w:rPr>
          <w:rFonts w:asciiTheme="majorBidi" w:hAnsiTheme="majorBidi" w:cs="DecoType Naskh Variants" w:hint="cs"/>
          <w:sz w:val="42"/>
          <w:szCs w:val="42"/>
          <w:rtl/>
        </w:rPr>
        <w:t>.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  </w:t>
      </w:r>
    </w:p>
    <w:p w:rsidR="0071358C" w:rsidRPr="00E02124" w:rsidRDefault="00A26F55" w:rsidP="00A14E38">
      <w:pPr>
        <w:spacing w:after="0" w:line="240" w:lineRule="auto"/>
        <w:ind w:firstLine="720"/>
        <w:jc w:val="both"/>
        <w:rPr>
          <w:rFonts w:asciiTheme="majorBidi" w:hAnsiTheme="majorBidi" w:cs="DecoType Naskh Variants"/>
          <w:sz w:val="42"/>
          <w:szCs w:val="42"/>
          <w:rtl/>
        </w:rPr>
      </w:pP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هذه  السورة  </w:t>
      </w:r>
      <w:r w:rsidR="00B940CC" w:rsidRPr="00E02124">
        <w:rPr>
          <w:rFonts w:asciiTheme="majorBidi" w:hAnsiTheme="majorBidi" w:cs="DecoType Naskh Variants"/>
          <w:sz w:val="42"/>
          <w:szCs w:val="42"/>
          <w:rtl/>
        </w:rPr>
        <w:t>سميت  بسورة  براءة  لانّ  اول</w:t>
      </w:r>
      <w:r w:rsidR="00B940CC" w:rsidRPr="00E02124">
        <w:rPr>
          <w:rFonts w:asciiTheme="majorBidi" w:hAnsiTheme="majorBidi" w:cs="DecoType Naskh Variants" w:hint="cs"/>
          <w:sz w:val="42"/>
          <w:szCs w:val="42"/>
          <w:rtl/>
        </w:rPr>
        <w:t xml:space="preserve"> 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آ</w:t>
      </w:r>
      <w:r w:rsidR="00487920">
        <w:rPr>
          <w:rFonts w:asciiTheme="majorBidi" w:hAnsiTheme="majorBidi" w:cs="DecoType Naskh Variants" w:hint="cs"/>
          <w:sz w:val="42"/>
          <w:szCs w:val="42"/>
          <w:rtl/>
        </w:rPr>
        <w:t>يا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تها بالبراءة  كقول  تعالى  </w:t>
      </w:r>
      <w:r w:rsidR="003D2B38" w:rsidRPr="00E02124">
        <w:rPr>
          <w:rFonts w:ascii="Traditional Arabic" w:cs="DecoType Naskh Variants" w:hint="cs"/>
          <w:sz w:val="42"/>
          <w:szCs w:val="42"/>
          <w:rtl/>
        </w:rPr>
        <w:t>بَرَاءَةٌ</w:t>
      </w:r>
      <w:r w:rsidR="003D2B38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3D2B38"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="003D2B38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3D2B38"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="003D2B38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3D2B38" w:rsidRPr="00E02124">
        <w:rPr>
          <w:rFonts w:ascii="Traditional Arabic" w:cs="DecoType Naskh Variants" w:hint="cs"/>
          <w:sz w:val="42"/>
          <w:szCs w:val="42"/>
          <w:rtl/>
        </w:rPr>
        <w:t>وَرَسُولِهِ</w:t>
      </w:r>
      <w:r w:rsidR="003D2B38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3D2B38" w:rsidRPr="00E02124">
        <w:rPr>
          <w:rFonts w:ascii="Traditional Arabic" w:cs="DecoType Naskh Variants" w:hint="cs"/>
          <w:sz w:val="42"/>
          <w:szCs w:val="42"/>
          <w:rtl/>
        </w:rPr>
        <w:t>إِلَى</w:t>
      </w:r>
      <w:r w:rsidR="003D2B38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3D2B38"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="003D2B38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3D2B38" w:rsidRPr="00E02124">
        <w:rPr>
          <w:rFonts w:ascii="Traditional Arabic" w:cs="DecoType Naskh Variants" w:hint="cs"/>
          <w:sz w:val="42"/>
          <w:szCs w:val="42"/>
          <w:rtl/>
        </w:rPr>
        <w:t>عَاهَدْتُمْ</w:t>
      </w:r>
      <w:r w:rsidR="003D2B38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3D2B38"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="003D2B38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3D2B38" w:rsidRPr="00E02124">
        <w:rPr>
          <w:rFonts w:ascii="Traditional Arabic" w:cs="DecoType Naskh Variants" w:hint="cs"/>
          <w:sz w:val="42"/>
          <w:szCs w:val="42"/>
          <w:rtl/>
        </w:rPr>
        <w:t>الْمُشْرِكِينَ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.  </w:t>
      </w:r>
      <w:r w:rsidR="00764948" w:rsidRPr="00E02124">
        <w:rPr>
          <w:rFonts w:asciiTheme="majorBidi" w:hAnsiTheme="majorBidi" w:cs="DecoType Naskh Variants"/>
          <w:sz w:val="42"/>
          <w:szCs w:val="42"/>
          <w:rtl/>
        </w:rPr>
        <w:t>و  سميت  ايضا  التوبة  كما ق</w:t>
      </w:r>
      <w:r w:rsidR="00764948" w:rsidRPr="00E02124">
        <w:rPr>
          <w:rFonts w:asciiTheme="majorBidi" w:hAnsiTheme="majorBidi" w:cs="DecoType Naskh Variants" w:hint="cs"/>
          <w:sz w:val="42"/>
          <w:szCs w:val="42"/>
          <w:rtl/>
        </w:rPr>
        <w:t>ا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ل تعالى  لَقَدْ تاَبَ  الله  عَلى  النَّبِيِّ  وَ المُهَجِرِينْ َ وَ الاَنْصَارِ  الذين  اتَّبَعُوْ هُ   في  ساعةِ  العُسْرَةِ  مِنْ  بَعْدِ مَا كَاد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َ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  ي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َ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ز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ِ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ي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ْ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غ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ُ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  ق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ُ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ل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ُ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و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ْ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ب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ُ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  ف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َ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ر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ِ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ي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ْ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ق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ٍ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  م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ِ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ن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ْ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ه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ُ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م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ْ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  ث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ُ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م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َّ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 xml:space="preserve">  ت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َ</w:t>
      </w:r>
      <w:r w:rsidRPr="00E02124">
        <w:rPr>
          <w:rFonts w:asciiTheme="majorBidi" w:hAnsiTheme="majorBidi" w:cs="DecoType Naskh Variants"/>
          <w:sz w:val="42"/>
          <w:szCs w:val="42"/>
          <w:rtl/>
        </w:rPr>
        <w:t>اب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َ.</w:t>
      </w:r>
    </w:p>
    <w:p w:rsidR="00A26F55" w:rsidRPr="00E02124" w:rsidRDefault="0071358C" w:rsidP="00A14E38">
      <w:pPr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asciiTheme="majorBidi" w:hAnsiTheme="majorBidi" w:cs="DecoType Naskh Variants" w:hint="cs"/>
          <w:sz w:val="42"/>
          <w:szCs w:val="42"/>
          <w:rtl/>
        </w:rPr>
        <w:lastRenderedPageBreak/>
        <w:t>في هذه</w:t>
      </w:r>
      <w:r w:rsidR="00A26F55" w:rsidRPr="00E02124">
        <w:rPr>
          <w:rFonts w:asciiTheme="majorBidi" w:hAnsiTheme="majorBidi" w:cs="DecoType Naskh Variants"/>
          <w:sz w:val="42"/>
          <w:szCs w:val="42"/>
          <w:rtl/>
        </w:rPr>
        <w:t xml:space="preserve">  </w:t>
      </w:r>
      <w:r w:rsidR="00A43ED4" w:rsidRPr="00E02124">
        <w:rPr>
          <w:rFonts w:cs="DecoType Naskh Variants" w:hint="cs"/>
          <w:sz w:val="42"/>
          <w:szCs w:val="42"/>
          <w:rtl/>
        </w:rPr>
        <w:t>ال</w:t>
      </w:r>
      <w:r w:rsidR="00AE0252">
        <w:rPr>
          <w:rFonts w:cs="DecoType Naskh Variants" w:hint="cs"/>
          <w:sz w:val="42"/>
          <w:szCs w:val="42"/>
          <w:rtl/>
        </w:rPr>
        <w:t>سورة لم تبدأ بالبسملة  بسبب</w:t>
      </w:r>
      <w:r w:rsidRPr="00E02124">
        <w:rPr>
          <w:rFonts w:cs="DecoType Naskh Variants" w:hint="cs"/>
          <w:sz w:val="42"/>
          <w:szCs w:val="42"/>
          <w:rtl/>
        </w:rPr>
        <w:t xml:space="preserve"> هي </w:t>
      </w:r>
      <w:r w:rsidR="00F03ADB">
        <w:rPr>
          <w:rFonts w:cs="DecoType Naskh Variants" w:hint="cs"/>
          <w:sz w:val="42"/>
          <w:szCs w:val="42"/>
          <w:rtl/>
        </w:rPr>
        <w:t>سورة العذاب، قال الجلال : لم تك</w:t>
      </w:r>
      <w:r w:rsidR="0052547D">
        <w:rPr>
          <w:rFonts w:cs="DecoType Naskh Variants" w:hint="cs"/>
          <w:sz w:val="42"/>
          <w:szCs w:val="42"/>
          <w:rtl/>
        </w:rPr>
        <w:t>تب فيها البسملة : لأنه</w:t>
      </w:r>
      <w:r w:rsidR="00FE02FD">
        <w:rPr>
          <w:rFonts w:cs="DecoType Naskh Variants" w:hint="cs"/>
          <w:sz w:val="42"/>
          <w:szCs w:val="42"/>
          <w:rtl/>
        </w:rPr>
        <w:t xml:space="preserve"> الله</w:t>
      </w:r>
      <w:r w:rsidRPr="00E02124">
        <w:rPr>
          <w:rFonts w:cs="DecoType Naskh Variants" w:hint="cs"/>
          <w:sz w:val="42"/>
          <w:szCs w:val="42"/>
          <w:rtl/>
        </w:rPr>
        <w:t xml:space="preserve"> صلى الله عليه وسلم لم  يأمر  بذلك ، كما يُؤخذ من  حد يث  رواه الحاكم</w:t>
      </w:r>
      <w:r w:rsidR="00A43ED4" w:rsidRPr="00E02124">
        <w:rPr>
          <w:rFonts w:cs="DecoType Naskh Variants" w:hint="cs"/>
          <w:sz w:val="42"/>
          <w:szCs w:val="42"/>
          <w:rtl/>
        </w:rPr>
        <w:t xml:space="preserve"> </w:t>
      </w:r>
      <w:r w:rsidRPr="00E02124">
        <w:rPr>
          <w:rFonts w:cs="DecoType Naskh Variants" w:hint="cs"/>
          <w:sz w:val="42"/>
          <w:szCs w:val="42"/>
          <w:rtl/>
        </w:rPr>
        <w:t xml:space="preserve"> عن  علي انّ  البسملة  أمان، و هي  نزلت لرفع  الأمن بالسيف. و عن ح</w:t>
      </w:r>
      <w:r w:rsidR="00237102">
        <w:rPr>
          <w:rFonts w:cs="DecoType Naskh Variants" w:hint="cs"/>
          <w:sz w:val="42"/>
          <w:szCs w:val="42"/>
          <w:rtl/>
        </w:rPr>
        <w:t xml:space="preserve">ذيفة : إنكم تسمونها سورة التوبة </w:t>
      </w:r>
      <w:r w:rsidRPr="00E02124">
        <w:rPr>
          <w:rFonts w:cs="DecoType Naskh Variants" w:hint="cs"/>
          <w:sz w:val="42"/>
          <w:szCs w:val="42"/>
          <w:rtl/>
        </w:rPr>
        <w:t xml:space="preserve"> وهي سورة العذاب</w:t>
      </w:r>
      <w:r w:rsidR="006E0B5F" w:rsidRPr="00E02124">
        <w:rPr>
          <w:rFonts w:cs="DecoType Naskh Variants" w:hint="cs"/>
          <w:sz w:val="42"/>
          <w:szCs w:val="42"/>
          <w:rtl/>
        </w:rPr>
        <w:t>.</w:t>
      </w:r>
      <w:r w:rsidR="006E0B5F" w:rsidRPr="00E02124">
        <w:rPr>
          <w:rStyle w:val="FootnoteReference"/>
          <w:rFonts w:cs="DecoType Naskh Variants"/>
          <w:sz w:val="42"/>
          <w:szCs w:val="42"/>
          <w:rtl/>
        </w:rPr>
        <w:footnoteReference w:id="2"/>
      </w:r>
    </w:p>
    <w:p w:rsidR="00EC27AE" w:rsidRPr="00E02124" w:rsidRDefault="00EC27AE" w:rsidP="00A14E38">
      <w:pPr>
        <w:spacing w:after="0" w:line="240" w:lineRule="auto"/>
        <w:rPr>
          <w:rFonts w:asciiTheme="majorBidi" w:hAnsiTheme="majorBidi" w:cs="DecoType Naskh Variants"/>
          <w:b/>
          <w:bCs/>
          <w:sz w:val="42"/>
          <w:szCs w:val="42"/>
          <w:rtl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t>الفصل الثانى :</w:t>
      </w:r>
      <w:r w:rsidR="00B82194" w:rsidRPr="00E02124">
        <w:rPr>
          <w:rFonts w:cs="DecoType Naskh Variants" w:hint="cs"/>
          <w:b/>
          <w:bCs/>
          <w:sz w:val="42"/>
          <w:szCs w:val="42"/>
          <w:rtl/>
        </w:rPr>
        <w:t xml:space="preserve"> </w:t>
      </w:r>
      <w:r w:rsidR="00B82194" w:rsidRPr="00E02124">
        <w:rPr>
          <w:rFonts w:asciiTheme="majorBidi" w:hAnsiTheme="majorBidi" w:cs="DecoType Naskh Variants"/>
          <w:b/>
          <w:bCs/>
          <w:sz w:val="42"/>
          <w:szCs w:val="42"/>
          <w:rtl/>
        </w:rPr>
        <w:t>مناسبة  سورة  التوبة</w:t>
      </w:r>
      <w:r w:rsidR="00102B11" w:rsidRPr="00E02124">
        <w:rPr>
          <w:rFonts w:asciiTheme="majorBidi" w:hAnsiTheme="majorBidi" w:cs="DecoType Naskh Variants" w:hint="cs"/>
          <w:b/>
          <w:bCs/>
          <w:sz w:val="42"/>
          <w:szCs w:val="42"/>
          <w:rtl/>
        </w:rPr>
        <w:t>.</w:t>
      </w:r>
    </w:p>
    <w:p w:rsidR="00B82194" w:rsidRPr="00E02124" w:rsidRDefault="00B82194" w:rsidP="00A14E38">
      <w:pPr>
        <w:spacing w:after="0" w:line="240" w:lineRule="auto"/>
        <w:ind w:firstLine="720"/>
        <w:jc w:val="both"/>
        <w:rPr>
          <w:rFonts w:asciiTheme="majorBidi" w:hAnsiTheme="majorBidi" w:cs="DecoType Naskh Variants"/>
          <w:sz w:val="42"/>
          <w:szCs w:val="42"/>
          <w:rtl/>
        </w:rPr>
      </w:pPr>
      <w:r w:rsidRPr="00E02124">
        <w:rPr>
          <w:rFonts w:asciiTheme="majorBidi" w:hAnsiTheme="majorBidi" w:cs="DecoType Naskh Variants" w:hint="cs"/>
          <w:sz w:val="42"/>
          <w:szCs w:val="42"/>
          <w:rtl/>
        </w:rPr>
        <w:t>قد  اتفق   المفسرون  أن  لكل</w:t>
      </w:r>
      <w:r w:rsidR="004F75B9">
        <w:rPr>
          <w:rFonts w:asciiTheme="majorBidi" w:hAnsiTheme="majorBidi" w:cs="DecoType Naskh Variants" w:hint="cs"/>
          <w:sz w:val="42"/>
          <w:szCs w:val="42"/>
          <w:rtl/>
        </w:rPr>
        <w:t xml:space="preserve">  سورة  في  الق</w:t>
      </w:r>
      <w:r w:rsidR="00D563C7" w:rsidRPr="00E02124">
        <w:rPr>
          <w:rFonts w:asciiTheme="majorBidi" w:hAnsiTheme="majorBidi" w:cs="DecoType Naskh Variants" w:hint="cs"/>
          <w:sz w:val="42"/>
          <w:szCs w:val="42"/>
          <w:rtl/>
        </w:rPr>
        <w:t xml:space="preserve">رآن  الكريم  </w:t>
      </w:r>
      <w:r w:rsidR="004D0539">
        <w:rPr>
          <w:rFonts w:asciiTheme="majorBidi" w:hAnsiTheme="majorBidi" w:cs="DecoType Naskh Variants" w:hint="cs"/>
          <w:sz w:val="42"/>
          <w:szCs w:val="42"/>
          <w:rtl/>
        </w:rPr>
        <w:t>علاقة  او   مناسبة  بعض</w:t>
      </w:r>
      <w:r w:rsidR="004D38A2">
        <w:rPr>
          <w:rFonts w:asciiTheme="majorBidi" w:hAnsiTheme="majorBidi" w:cs="DecoType Naskh Variants" w:hint="cs"/>
          <w:sz w:val="42"/>
          <w:szCs w:val="42"/>
          <w:rtl/>
        </w:rPr>
        <w:t>ها</w:t>
      </w:r>
      <w:r w:rsidR="00012B16">
        <w:rPr>
          <w:rFonts w:asciiTheme="majorBidi" w:hAnsiTheme="majorBidi" w:cs="DecoType Naskh Variants" w:hint="cs"/>
          <w:sz w:val="42"/>
          <w:szCs w:val="42"/>
          <w:rtl/>
        </w:rPr>
        <w:t xml:space="preserve"> 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بعض</w:t>
      </w:r>
      <w:r w:rsidR="004D38A2">
        <w:rPr>
          <w:rFonts w:asciiTheme="majorBidi" w:hAnsiTheme="majorBidi" w:cs="DecoType Naskh Variants" w:hint="cs"/>
          <w:sz w:val="42"/>
          <w:szCs w:val="42"/>
          <w:rtl/>
        </w:rPr>
        <w:t>ا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،  لاسيما  سورة  التوبة. لاشكَّ   أن  سورة  التوبة  تناسب  بسورة  قبلها  و  هي  سورة  الانفال  و كذالك  ب</w:t>
      </w:r>
      <w:r w:rsidR="00F8472F">
        <w:rPr>
          <w:rFonts w:asciiTheme="majorBidi" w:hAnsiTheme="majorBidi" w:cs="DecoType Naskh Variants" w:hint="cs"/>
          <w:sz w:val="42"/>
          <w:szCs w:val="42"/>
          <w:rtl/>
        </w:rPr>
        <w:t>ما بعدها  و هي سورة  يونس، و لذ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>لك في  هذا الفصل  سيقدم  الكاتب  عن  مناسبة  سور</w:t>
      </w:r>
      <w:r w:rsidR="009531D8">
        <w:rPr>
          <w:rFonts w:asciiTheme="majorBidi" w:hAnsiTheme="majorBidi" w:cs="DecoType Naskh Variants" w:hint="cs"/>
          <w:sz w:val="42"/>
          <w:szCs w:val="42"/>
          <w:rtl/>
        </w:rPr>
        <w:t>ة</w:t>
      </w:r>
      <w:r w:rsidRPr="00E02124">
        <w:rPr>
          <w:rFonts w:asciiTheme="majorBidi" w:hAnsiTheme="majorBidi" w:cs="DecoType Naskh Variants" w:hint="cs"/>
          <w:sz w:val="42"/>
          <w:szCs w:val="42"/>
          <w:rtl/>
        </w:rPr>
        <w:t xml:space="preserve">  التوبة  بما قبلها  و ما بعدها  كما سيأتى: </w:t>
      </w:r>
    </w:p>
    <w:p w:rsidR="00B82194" w:rsidRPr="00E02124" w:rsidRDefault="00E102FC" w:rsidP="00A14E38">
      <w:pPr>
        <w:pStyle w:val="ListParagraph"/>
        <w:numPr>
          <w:ilvl w:val="0"/>
          <w:numId w:val="1"/>
        </w:numPr>
        <w:spacing w:after="0" w:line="240" w:lineRule="auto"/>
        <w:rPr>
          <w:rFonts w:cs="DecoType Naskh Variants"/>
          <w:sz w:val="42"/>
          <w:szCs w:val="42"/>
        </w:rPr>
      </w:pPr>
      <w:r w:rsidRPr="00E02124">
        <w:rPr>
          <w:rFonts w:asciiTheme="majorBidi" w:hAnsiTheme="majorBidi" w:cs="DecoType Naskh Variants" w:hint="cs"/>
          <w:sz w:val="42"/>
          <w:szCs w:val="42"/>
          <w:rtl/>
        </w:rPr>
        <w:t>مناسبتها لما قبلها</w:t>
      </w:r>
    </w:p>
    <w:p w:rsidR="003A3597" w:rsidRPr="00E02124" w:rsidRDefault="00F23CCD" w:rsidP="00A14E38">
      <w:pPr>
        <w:pStyle w:val="ListParagraph"/>
        <w:numPr>
          <w:ilvl w:val="0"/>
          <w:numId w:val="2"/>
        </w:numPr>
        <w:spacing w:after="0" w:line="240" w:lineRule="auto"/>
        <w:rPr>
          <w:rFonts w:cs="DecoType Naskh Variants"/>
          <w:sz w:val="42"/>
          <w:szCs w:val="42"/>
        </w:rPr>
      </w:pPr>
      <w:r w:rsidRPr="00E02124">
        <w:rPr>
          <w:rFonts w:cs="DecoType Naskh Variants"/>
          <w:sz w:val="42"/>
          <w:szCs w:val="42"/>
          <w:rtl/>
        </w:rPr>
        <w:t>تفصيل الكلام في قتال المشركين وأهل الكتاب</w:t>
      </w:r>
      <w:r w:rsidRPr="00E02124">
        <w:rPr>
          <w:rFonts w:cs="DecoType Naskh Variants" w:hint="cs"/>
          <w:sz w:val="42"/>
          <w:szCs w:val="42"/>
          <w:rtl/>
        </w:rPr>
        <w:t>.</w:t>
      </w:r>
    </w:p>
    <w:p w:rsidR="00F23CCD" w:rsidRPr="00E02124" w:rsidRDefault="00F23CCD" w:rsidP="00A14E38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cs="DecoType Naskh Variants"/>
          <w:sz w:val="42"/>
          <w:szCs w:val="42"/>
        </w:rPr>
      </w:pPr>
      <w:r w:rsidRPr="00E02124">
        <w:rPr>
          <w:rFonts w:hint="cs"/>
          <w:sz w:val="42"/>
          <w:szCs w:val="42"/>
          <w:rtl/>
        </w:rPr>
        <w:lastRenderedPageBreak/>
        <w:t xml:space="preserve"> </w:t>
      </w:r>
      <w:r w:rsidR="00582528">
        <w:rPr>
          <w:rFonts w:cs="DecoType Naskh Variants"/>
          <w:sz w:val="42"/>
          <w:szCs w:val="42"/>
          <w:rtl/>
        </w:rPr>
        <w:t xml:space="preserve">ذكر في </w:t>
      </w:r>
      <w:r w:rsidR="00582528">
        <w:rPr>
          <w:rFonts w:cs="DecoType Naskh Variants" w:hint="cs"/>
          <w:sz w:val="42"/>
          <w:szCs w:val="42"/>
          <w:rtl/>
        </w:rPr>
        <w:t>سورة التوبة</w:t>
      </w:r>
      <w:r w:rsidRPr="00E02124">
        <w:rPr>
          <w:rFonts w:cs="DecoType Naskh Variants"/>
          <w:sz w:val="42"/>
          <w:szCs w:val="42"/>
          <w:rtl/>
        </w:rPr>
        <w:t xml:space="preserve"> صدّ المشركين عن المسجد ال</w:t>
      </w:r>
      <w:r w:rsidR="006E1C34" w:rsidRPr="00E02124">
        <w:rPr>
          <w:rFonts w:cs="DecoType Naskh Variants"/>
          <w:sz w:val="42"/>
          <w:szCs w:val="42"/>
          <w:rtl/>
        </w:rPr>
        <w:t>حرام، وأنهم ليسوا بأوليائه</w:t>
      </w:r>
      <w:r w:rsidR="006E1C34" w:rsidRPr="00E02124">
        <w:rPr>
          <w:rFonts w:cs="DecoType Naskh Variants" w:hint="cs"/>
          <w:sz w:val="42"/>
          <w:szCs w:val="42"/>
          <w:rtl/>
        </w:rPr>
        <w:t xml:space="preserve"> فصّل</w:t>
      </w:r>
      <w:r w:rsidRPr="00E02124">
        <w:rPr>
          <w:rFonts w:cs="DecoType Naskh Variants"/>
          <w:sz w:val="42"/>
          <w:szCs w:val="42"/>
          <w:rtl/>
        </w:rPr>
        <w:t xml:space="preserve"> </w:t>
      </w:r>
      <w:r w:rsidR="006E1C34" w:rsidRPr="00E02124">
        <w:rPr>
          <w:rFonts w:cs="DecoType Naskh Variants" w:hint="cs"/>
          <w:sz w:val="42"/>
          <w:szCs w:val="42"/>
          <w:rtl/>
        </w:rPr>
        <w:t xml:space="preserve">ذالك </w:t>
      </w:r>
      <w:r w:rsidR="006E1C34" w:rsidRPr="00E02124">
        <w:rPr>
          <w:rFonts w:cs="DecoType Naskh Variants"/>
          <w:sz w:val="42"/>
          <w:szCs w:val="42"/>
          <w:rtl/>
        </w:rPr>
        <w:t xml:space="preserve">في </w:t>
      </w:r>
      <w:r w:rsidRPr="00E02124">
        <w:rPr>
          <w:rFonts w:cs="DecoType Naskh Variants"/>
          <w:sz w:val="42"/>
          <w:szCs w:val="42"/>
          <w:rtl/>
        </w:rPr>
        <w:t xml:space="preserve"> </w:t>
      </w:r>
      <w:r w:rsidR="006E1C34" w:rsidRPr="00E02124">
        <w:rPr>
          <w:rFonts w:cs="DecoType Naskh Variants"/>
          <w:sz w:val="42"/>
          <w:szCs w:val="42"/>
          <w:rtl/>
        </w:rPr>
        <w:t>سورة الأنفال</w:t>
      </w:r>
      <w:r w:rsidRPr="00E02124">
        <w:rPr>
          <w:rFonts w:cs="DecoType Naskh Variants" w:hint="cs"/>
          <w:sz w:val="42"/>
          <w:szCs w:val="42"/>
          <w:rtl/>
        </w:rPr>
        <w:t>.</w:t>
      </w:r>
    </w:p>
    <w:p w:rsidR="00F23CCD" w:rsidRPr="00E02124" w:rsidRDefault="00F23CCD" w:rsidP="00A14E38">
      <w:pPr>
        <w:pStyle w:val="NormalWeb"/>
        <w:numPr>
          <w:ilvl w:val="0"/>
          <w:numId w:val="2"/>
        </w:numPr>
        <w:bidi/>
        <w:spacing w:before="0" w:beforeAutospacing="0" w:after="0" w:afterAutospacing="0"/>
        <w:ind w:hanging="357"/>
        <w:jc w:val="both"/>
        <w:rPr>
          <w:rFonts w:cs="DecoType Naskh Variants"/>
          <w:sz w:val="42"/>
          <w:szCs w:val="42"/>
        </w:rPr>
      </w:pPr>
      <w:r w:rsidRPr="00E02124">
        <w:rPr>
          <w:rFonts w:cs="DecoType Naskh Variants"/>
          <w:sz w:val="42"/>
          <w:szCs w:val="42"/>
          <w:rtl/>
        </w:rPr>
        <w:t>ذكر في سورة الأنفال الترغيب في إنفاق المال في سبيل الله، وجاء ذلك بأبلغ وجه في براءة</w:t>
      </w:r>
      <w:r w:rsidRPr="00E02124">
        <w:rPr>
          <w:rFonts w:cs="DecoType Naskh Variants"/>
          <w:sz w:val="42"/>
          <w:szCs w:val="42"/>
        </w:rPr>
        <w:t>.</w:t>
      </w:r>
    </w:p>
    <w:p w:rsidR="00F23CCD" w:rsidRPr="00E02124" w:rsidRDefault="00BA7136" w:rsidP="00A14E38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cs="DecoType Naskh Variants"/>
          <w:sz w:val="42"/>
          <w:szCs w:val="42"/>
        </w:rPr>
      </w:pPr>
      <w:r w:rsidRPr="00E02124">
        <w:rPr>
          <w:rFonts w:cs="DecoType Naskh Variants"/>
          <w:sz w:val="42"/>
          <w:szCs w:val="42"/>
          <w:rtl/>
        </w:rPr>
        <w:t>جاء</w:t>
      </w:r>
      <w:r w:rsidRPr="00E02124">
        <w:rPr>
          <w:rFonts w:cs="DecoType Naskh Variants" w:hint="cs"/>
          <w:sz w:val="42"/>
          <w:szCs w:val="42"/>
          <w:rtl/>
        </w:rPr>
        <w:t xml:space="preserve"> </w:t>
      </w:r>
      <w:r w:rsidRPr="00E02124">
        <w:rPr>
          <w:rFonts w:cs="DecoType Naskh Variants"/>
          <w:sz w:val="42"/>
          <w:szCs w:val="42"/>
          <w:rtl/>
        </w:rPr>
        <w:t xml:space="preserve">في </w:t>
      </w:r>
      <w:r w:rsidRPr="00E02124">
        <w:rPr>
          <w:rFonts w:cs="DecoType Naskh Variants" w:hint="cs"/>
          <w:sz w:val="42"/>
          <w:szCs w:val="42"/>
          <w:rtl/>
        </w:rPr>
        <w:t xml:space="preserve">سورة التوبة </w:t>
      </w:r>
      <w:r w:rsidR="0044243F" w:rsidRPr="00E02124">
        <w:rPr>
          <w:rFonts w:cs="DecoType Naskh Variants"/>
          <w:sz w:val="42"/>
          <w:szCs w:val="42"/>
          <w:rtl/>
        </w:rPr>
        <w:t xml:space="preserve"> ذكر </w:t>
      </w:r>
      <w:r w:rsidR="00AB03A3">
        <w:rPr>
          <w:rFonts w:cs="DecoType Naskh Variants"/>
          <w:sz w:val="42"/>
          <w:szCs w:val="42"/>
          <w:rtl/>
        </w:rPr>
        <w:t xml:space="preserve">المنافقين والذين في قلوبهم مرض </w:t>
      </w:r>
      <w:r w:rsidR="00072379">
        <w:rPr>
          <w:rFonts w:cs="DecoType Naskh Variants"/>
          <w:sz w:val="42"/>
          <w:szCs w:val="42"/>
          <w:rtl/>
        </w:rPr>
        <w:t xml:space="preserve"> وفصل ذلك في </w:t>
      </w:r>
      <w:r w:rsidR="00072379">
        <w:rPr>
          <w:rFonts w:cs="DecoType Naskh Variants" w:hint="cs"/>
          <w:sz w:val="42"/>
          <w:szCs w:val="42"/>
          <w:rtl/>
        </w:rPr>
        <w:t>سورة الانفال</w:t>
      </w:r>
      <w:r w:rsidR="00F73C1D">
        <w:rPr>
          <w:rFonts w:cs="DecoType Naskh Variants" w:hint="cs"/>
          <w:sz w:val="42"/>
          <w:szCs w:val="42"/>
          <w:rtl/>
        </w:rPr>
        <w:t xml:space="preserve"> </w:t>
      </w:r>
      <w:r w:rsidR="0044243F" w:rsidRPr="00E02124">
        <w:rPr>
          <w:rFonts w:cs="DecoType Naskh Variants"/>
          <w:sz w:val="42"/>
          <w:szCs w:val="42"/>
          <w:rtl/>
        </w:rPr>
        <w:t xml:space="preserve"> أتمّ تفصيل</w:t>
      </w:r>
      <w:r w:rsidR="0044243F" w:rsidRPr="00E02124">
        <w:rPr>
          <w:rFonts w:cs="DecoType Naskh Variants" w:hint="cs"/>
          <w:sz w:val="42"/>
          <w:szCs w:val="42"/>
          <w:rtl/>
        </w:rPr>
        <w:t>.</w:t>
      </w:r>
      <w:r w:rsidR="00CB71B0" w:rsidRPr="00E02124">
        <w:rPr>
          <w:rStyle w:val="FootnoteReference"/>
          <w:rFonts w:cs="DecoType Naskh Variants"/>
          <w:sz w:val="42"/>
          <w:szCs w:val="42"/>
        </w:rPr>
        <w:footnoteReference w:id="3"/>
      </w:r>
    </w:p>
    <w:p w:rsidR="00E102FC" w:rsidRPr="00E02124" w:rsidRDefault="00E102FC" w:rsidP="00A14E38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="DecoType Naskh Variants"/>
          <w:sz w:val="42"/>
          <w:szCs w:val="42"/>
        </w:rPr>
      </w:pPr>
      <w:r w:rsidRPr="00E02124">
        <w:rPr>
          <w:rFonts w:cs="DecoType Naskh Variants" w:hint="cs"/>
          <w:sz w:val="42"/>
          <w:szCs w:val="42"/>
          <w:rtl/>
        </w:rPr>
        <w:t>مناسبتها لما بعدها</w:t>
      </w:r>
    </w:p>
    <w:p w:rsidR="00675850" w:rsidRPr="00E02124" w:rsidRDefault="00CA0906" w:rsidP="00A14E38">
      <w:pPr>
        <w:pStyle w:val="ListParagraph"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ووجه مناسبتها لما قبلها أن  السابق ختمت بذكر  رسالة  النبي صلى الله عليه و سلم </w:t>
      </w:r>
      <w:r w:rsidR="000338DF" w:rsidRPr="00E02124">
        <w:rPr>
          <w:rFonts w:cs="DecoType Naskh Variants" w:hint="cs"/>
          <w:sz w:val="42"/>
          <w:szCs w:val="42"/>
          <w:rtl/>
        </w:rPr>
        <w:t>و اختتمت بها هذه، و أجلّ  تلك  في أحوال  المنافقين</w:t>
      </w:r>
      <w:r w:rsidR="00ED0C92" w:rsidRPr="00E02124">
        <w:rPr>
          <w:rFonts w:cs="DecoType Naskh Variants" w:hint="cs"/>
          <w:sz w:val="42"/>
          <w:szCs w:val="42"/>
          <w:rtl/>
        </w:rPr>
        <w:t xml:space="preserve"> وماكانوا</w:t>
      </w:r>
      <w:r w:rsidR="000338DF" w:rsidRPr="00E02124">
        <w:rPr>
          <w:rFonts w:cs="DecoType Naskh Variants" w:hint="cs"/>
          <w:sz w:val="42"/>
          <w:szCs w:val="42"/>
          <w:rtl/>
        </w:rPr>
        <w:t xml:space="preserve"> </w:t>
      </w:r>
      <w:r w:rsidR="00633A13">
        <w:rPr>
          <w:rFonts w:cs="DecoType Naskh Variants" w:hint="cs"/>
          <w:sz w:val="42"/>
          <w:szCs w:val="42"/>
          <w:rtl/>
        </w:rPr>
        <w:t>يق</w:t>
      </w:r>
      <w:r w:rsidR="00CD380E" w:rsidRPr="00E02124">
        <w:rPr>
          <w:rFonts w:cs="DecoType Naskh Variants" w:hint="cs"/>
          <w:sz w:val="42"/>
          <w:szCs w:val="42"/>
          <w:rtl/>
        </w:rPr>
        <w:t>ولونه وماكانوا يفعلونه حين نزول  القران الكريم، وهذه احوال  الكفار و ماكانوا يقولونه في القران.</w:t>
      </w:r>
      <w:r w:rsidR="003957C5" w:rsidRPr="00E02124">
        <w:rPr>
          <w:rStyle w:val="FootnoteReference"/>
          <w:rFonts w:cs="DecoType Naskh Variants"/>
          <w:sz w:val="42"/>
          <w:szCs w:val="42"/>
          <w:rtl/>
        </w:rPr>
        <w:footnoteReference w:id="4"/>
      </w:r>
    </w:p>
    <w:p w:rsidR="00846DA5" w:rsidRPr="00E02124" w:rsidRDefault="00846DA5" w:rsidP="00A14E38">
      <w:pPr>
        <w:pStyle w:val="ListParagraph"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</w:p>
    <w:p w:rsidR="00351162" w:rsidRDefault="00C71731" w:rsidP="00A14E38">
      <w:pPr>
        <w:tabs>
          <w:tab w:val="left" w:pos="7023"/>
        </w:tabs>
        <w:spacing w:after="0" w:line="240" w:lineRule="auto"/>
        <w:rPr>
          <w:rFonts w:cs="DecoType Naskh Variants"/>
          <w:b/>
          <w:bCs/>
          <w:sz w:val="42"/>
          <w:szCs w:val="42"/>
          <w:rtl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lastRenderedPageBreak/>
        <w:t>الفصل الثالث : الأمر و النهى في سورة التوبة</w:t>
      </w:r>
    </w:p>
    <w:p w:rsidR="00C71731" w:rsidRPr="00E02124" w:rsidRDefault="00351162" w:rsidP="00351162">
      <w:pPr>
        <w:spacing w:after="0" w:line="240" w:lineRule="auto"/>
        <w:jc w:val="both"/>
        <w:rPr>
          <w:rFonts w:cs="DecoType Naskh Variants"/>
          <w:b/>
          <w:bCs/>
          <w:sz w:val="42"/>
          <w:szCs w:val="42"/>
          <w:rtl/>
        </w:rPr>
      </w:pPr>
      <w:r>
        <w:rPr>
          <w:rFonts w:ascii="Traditional Arabic" w:cs="DecoType Naskh Variants" w:hint="cs"/>
          <w:sz w:val="42"/>
          <w:szCs w:val="42"/>
          <w:rtl/>
        </w:rPr>
        <w:tab/>
        <w:t>في هذا الفصل سيبحث الكاتب  عن  الأمر  والنهى في سورة التوبة كما يأتى.</w:t>
      </w:r>
      <w:r w:rsidR="0079104C" w:rsidRPr="00E02124">
        <w:rPr>
          <w:rFonts w:cs="DecoType Naskh Variants"/>
          <w:b/>
          <w:bCs/>
          <w:sz w:val="42"/>
          <w:szCs w:val="42"/>
          <w:rtl/>
        </w:rPr>
        <w:tab/>
      </w:r>
    </w:p>
    <w:p w:rsidR="0061235E" w:rsidRPr="00E02124" w:rsidRDefault="0061235E" w:rsidP="00A14E38">
      <w:pPr>
        <w:pStyle w:val="ListParagraph"/>
        <w:numPr>
          <w:ilvl w:val="0"/>
          <w:numId w:val="5"/>
        </w:numPr>
        <w:spacing w:after="0" w:line="240" w:lineRule="auto"/>
        <w:ind w:left="849"/>
        <w:jc w:val="both"/>
        <w:rPr>
          <w:rFonts w:cs="DecoType Naskh Variants"/>
          <w:b/>
          <w:bCs/>
          <w:sz w:val="42"/>
          <w:szCs w:val="42"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t>الأمر  في سورة التوبة</w:t>
      </w:r>
    </w:p>
    <w:p w:rsidR="003E6A40" w:rsidRDefault="003E6A40" w:rsidP="00A14E38">
      <w:pPr>
        <w:pStyle w:val="ListParagraph"/>
        <w:numPr>
          <w:ilvl w:val="0"/>
          <w:numId w:val="6"/>
        </w:numPr>
        <w:spacing w:after="0" w:line="240" w:lineRule="auto"/>
        <w:ind w:left="1274"/>
        <w:jc w:val="both"/>
        <w:rPr>
          <w:rFonts w:cs="DecoType Naskh Variants"/>
          <w:b/>
          <w:bCs/>
          <w:sz w:val="42"/>
          <w:szCs w:val="42"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t xml:space="preserve">الأمر  بصيغة </w:t>
      </w:r>
      <w:r w:rsidR="00565341">
        <w:rPr>
          <w:rFonts w:cs="DecoType Naskh Variants" w:hint="cs"/>
          <w:b/>
          <w:bCs/>
          <w:sz w:val="42"/>
          <w:szCs w:val="42"/>
          <w:rtl/>
        </w:rPr>
        <w:t xml:space="preserve"> فعل المضارع  المقرون</w:t>
      </w:r>
      <w:r w:rsidR="005E77D8" w:rsidRPr="00E02124">
        <w:rPr>
          <w:rFonts w:cs="DecoType Naskh Variants" w:hint="cs"/>
          <w:b/>
          <w:bCs/>
          <w:sz w:val="42"/>
          <w:szCs w:val="42"/>
          <w:rtl/>
        </w:rPr>
        <w:t xml:space="preserve"> بلام الأمر</w:t>
      </w:r>
    </w:p>
    <w:p w:rsidR="00D20B66" w:rsidRPr="00D20B66" w:rsidRDefault="00D20B66" w:rsidP="00FC1858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</w:rPr>
      </w:pPr>
      <w:r>
        <w:rPr>
          <w:rFonts w:cs="DecoType Naskh Variants" w:hint="cs"/>
          <w:sz w:val="42"/>
          <w:szCs w:val="42"/>
          <w:rtl/>
        </w:rPr>
        <w:t xml:space="preserve">ذكر في سورة التوبة الأمر  بصيغة فعل المضارع المقرون بلام الأمر </w:t>
      </w:r>
      <w:r w:rsidR="008848CB">
        <w:rPr>
          <w:rFonts w:cs="DecoType Naskh Variants" w:hint="cs"/>
          <w:sz w:val="42"/>
          <w:szCs w:val="42"/>
          <w:rtl/>
        </w:rPr>
        <w:t xml:space="preserve"> ثلاث</w:t>
      </w:r>
      <w:r w:rsidR="006E5676">
        <w:rPr>
          <w:rFonts w:cs="DecoType Naskh Variants" w:hint="cs"/>
          <w:sz w:val="42"/>
          <w:szCs w:val="42"/>
          <w:rtl/>
        </w:rPr>
        <w:t xml:space="preserve">  مر</w:t>
      </w:r>
      <w:r w:rsidR="00396732">
        <w:rPr>
          <w:rFonts w:cs="DecoType Naskh Variants" w:hint="cs"/>
          <w:sz w:val="42"/>
          <w:szCs w:val="42"/>
          <w:rtl/>
        </w:rPr>
        <w:t>ّ</w:t>
      </w:r>
      <w:r w:rsidR="008848CB">
        <w:rPr>
          <w:rFonts w:cs="DecoType Naskh Variants" w:hint="cs"/>
          <w:sz w:val="42"/>
          <w:szCs w:val="42"/>
          <w:rtl/>
        </w:rPr>
        <w:t>ات</w:t>
      </w:r>
      <w:r w:rsidR="00FC1858">
        <w:rPr>
          <w:rFonts w:cs="DecoType Naskh Variants" w:hint="cs"/>
          <w:sz w:val="42"/>
          <w:szCs w:val="42"/>
          <w:rtl/>
        </w:rPr>
        <w:t>.</w:t>
      </w:r>
      <w:r>
        <w:rPr>
          <w:rFonts w:cs="DecoType Naskh Variants" w:hint="cs"/>
          <w:sz w:val="42"/>
          <w:szCs w:val="42"/>
          <w:rtl/>
        </w:rPr>
        <w:t xml:space="preserve"> </w:t>
      </w:r>
    </w:p>
    <w:p w:rsidR="005E77D8" w:rsidRPr="00E02124" w:rsidRDefault="005E77D8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</w:t>
      </w:r>
      <w:r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يُصِيبَنَا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كَتَبَ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هُوَ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مَوْلَانَا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وَعَلَى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فَلْيَتَوَكَّلِ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الْمُؤْمِنُونَ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(51</w:t>
      </w:r>
      <w:r w:rsidRPr="00E02124">
        <w:rPr>
          <w:rFonts w:ascii="Traditional Arabic" w:cs="DecoType Naskh Variants" w:hint="cs"/>
          <w:sz w:val="42"/>
          <w:szCs w:val="42"/>
          <w:rtl/>
        </w:rPr>
        <w:t>) لفظ قل هو</w:t>
      </w:r>
      <w:r w:rsidR="00F03AF2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الأمر  اما لفظ فَلْيَتَوَكَّلِ فهو </w:t>
      </w:r>
      <w:r w:rsidR="009D64BE">
        <w:rPr>
          <w:rFonts w:cs="DecoType Naskh Variants" w:hint="cs"/>
          <w:sz w:val="42"/>
          <w:szCs w:val="42"/>
          <w:rtl/>
        </w:rPr>
        <w:t xml:space="preserve">فعل المضارع  المقرون </w:t>
      </w:r>
      <w:r w:rsidRPr="00E02124">
        <w:rPr>
          <w:rFonts w:cs="DecoType Naskh Variants" w:hint="cs"/>
          <w:sz w:val="42"/>
          <w:szCs w:val="42"/>
          <w:rtl/>
        </w:rPr>
        <w:t xml:space="preserve"> بلام الأمر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5E77D8" w:rsidRPr="00E02124" w:rsidRDefault="006515EF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فَلْيَضْحَكُوا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قَلِيلًا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وَلْيَبْكُوا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كَثِيرًا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جَزَاءً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يَكْسِبُونَ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(82)</w:t>
      </w:r>
      <w:r w:rsidRPr="00E02124">
        <w:rPr>
          <w:rFonts w:cs="DecoType Naskh Variants" w:hint="cs"/>
          <w:sz w:val="42"/>
          <w:szCs w:val="42"/>
          <w:rtl/>
        </w:rPr>
        <w:t xml:space="preserve">.لفظ </w:t>
      </w:r>
      <w:r w:rsidRPr="00E02124">
        <w:rPr>
          <w:rFonts w:ascii="Traditional Arabic" w:cs="DecoType Naskh Variants" w:hint="cs"/>
          <w:sz w:val="42"/>
          <w:szCs w:val="42"/>
          <w:rtl/>
        </w:rPr>
        <w:t>فَلْيَضْحَكُوا و</w:t>
      </w:r>
      <w:r w:rsidRPr="00E02124">
        <w:rPr>
          <w:rFonts w:cs="DecoType Naskh Variants" w:hint="cs"/>
          <w:sz w:val="42"/>
          <w:szCs w:val="42"/>
          <w:rtl/>
        </w:rPr>
        <w:t xml:space="preserve"> </w:t>
      </w:r>
      <w:r w:rsidR="00E0457C" w:rsidRPr="00E02124">
        <w:rPr>
          <w:rFonts w:ascii="Traditional Arabic" w:cs="DecoType Naskh Variants" w:hint="cs"/>
          <w:sz w:val="42"/>
          <w:szCs w:val="42"/>
          <w:rtl/>
        </w:rPr>
        <w:t xml:space="preserve">لْيَبْكُوا هما </w:t>
      </w:r>
      <w:r w:rsidR="00E0457C" w:rsidRPr="00E02124">
        <w:rPr>
          <w:rFonts w:cs="DecoType Naskh Variants" w:hint="cs"/>
          <w:sz w:val="42"/>
          <w:szCs w:val="42"/>
          <w:rtl/>
        </w:rPr>
        <w:t>فعل</w:t>
      </w:r>
      <w:r w:rsidR="009D64BE">
        <w:rPr>
          <w:rFonts w:cs="DecoType Naskh Variants" w:hint="cs"/>
          <w:sz w:val="42"/>
          <w:szCs w:val="42"/>
          <w:rtl/>
        </w:rPr>
        <w:t xml:space="preserve">ان </w:t>
      </w:r>
      <w:r w:rsidR="00E0457C" w:rsidRPr="00E02124">
        <w:rPr>
          <w:rFonts w:cs="DecoType Naskh Variants" w:hint="cs"/>
          <w:sz w:val="42"/>
          <w:szCs w:val="42"/>
          <w:rtl/>
        </w:rPr>
        <w:t>مضارع</w:t>
      </w:r>
      <w:r w:rsidR="009D64BE">
        <w:rPr>
          <w:rFonts w:cs="DecoType Naskh Variants" w:hint="cs"/>
          <w:sz w:val="42"/>
          <w:szCs w:val="42"/>
          <w:rtl/>
        </w:rPr>
        <w:t>ان  مقرونان</w:t>
      </w:r>
      <w:r w:rsidR="00E0457C" w:rsidRPr="00E02124">
        <w:rPr>
          <w:rFonts w:cs="DecoType Naskh Variants" w:hint="cs"/>
          <w:sz w:val="42"/>
          <w:szCs w:val="42"/>
          <w:rtl/>
        </w:rPr>
        <w:t xml:space="preserve"> بلام الأمر</w:t>
      </w:r>
      <w:r w:rsidR="00E0457C"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B56902" w:rsidRPr="00FC1858" w:rsidRDefault="00B56902" w:rsidP="00FC1858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lastRenderedPageBreak/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أَيُّهَا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آَمَنُوا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قَاتِلُوا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يَلُونَكُمْ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الْكُفَّارِ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وَلْيَجِدُوا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غِلْظَةً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وَاعْلَمُوا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مَعَ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الْمُتَّقِينَ</w:t>
      </w:r>
      <w:r w:rsidR="00FC1858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/>
          <w:sz w:val="42"/>
          <w:szCs w:val="42"/>
          <w:rtl/>
        </w:rPr>
        <w:t>(123)</w:t>
      </w:r>
      <w:r w:rsidRPr="00E02124">
        <w:rPr>
          <w:rFonts w:cs="DecoType Naskh Variants" w:hint="cs"/>
          <w:sz w:val="42"/>
          <w:szCs w:val="42"/>
          <w:rtl/>
        </w:rPr>
        <w:t>.لفظ</w:t>
      </w:r>
      <w:r w:rsidR="003A1B6A" w:rsidRPr="003A1B6A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3A1B6A" w:rsidRPr="00E02124">
        <w:rPr>
          <w:rFonts w:ascii="Traditional Arabic" w:cs="DecoType Naskh Variants" w:hint="cs"/>
          <w:sz w:val="42"/>
          <w:szCs w:val="42"/>
          <w:rtl/>
        </w:rPr>
        <w:t>قَاتِلُوا</w:t>
      </w:r>
      <w:r w:rsidRPr="00E02124">
        <w:rPr>
          <w:rFonts w:cs="DecoType Naskh Variants" w:hint="c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وَلْيَجِدُوا</w:t>
      </w:r>
      <w:r w:rsidRPr="00E02124">
        <w:rPr>
          <w:rFonts w:cs="DecoType Naskh Variants" w:hint="cs"/>
          <w:sz w:val="42"/>
          <w:szCs w:val="42"/>
          <w:rtl/>
        </w:rPr>
        <w:t xml:space="preserve"> و </w:t>
      </w:r>
      <w:r w:rsidRPr="00E02124">
        <w:rPr>
          <w:rFonts w:ascii="Traditional Arabic" w:cs="DecoType Naskh Variants" w:hint="cs"/>
          <w:sz w:val="42"/>
          <w:szCs w:val="42"/>
          <w:rtl/>
        </w:rPr>
        <w:t>اعْلَمُوا</w:t>
      </w:r>
      <w:r w:rsidR="003A1B6A">
        <w:rPr>
          <w:rFonts w:cs="DecoType Naskh Variants" w:hint="cs"/>
          <w:sz w:val="42"/>
          <w:szCs w:val="42"/>
          <w:rtl/>
        </w:rPr>
        <w:t xml:space="preserve"> كله</w:t>
      </w:r>
      <w:r w:rsidRPr="00E02124">
        <w:rPr>
          <w:rFonts w:cs="DecoType Naskh Variants" w:hint="cs"/>
          <w:sz w:val="42"/>
          <w:szCs w:val="42"/>
          <w:rtl/>
        </w:rPr>
        <w:t>ا الأمر.اما لفظ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وَلْيَجِدُوا</w:t>
      </w:r>
      <w:r w:rsidR="00F438EA">
        <w:rPr>
          <w:rFonts w:cs="DecoType Naskh Variants" w:hint="cs"/>
          <w:sz w:val="42"/>
          <w:szCs w:val="42"/>
          <w:rtl/>
        </w:rPr>
        <w:t xml:space="preserve"> فهو فعل المضارع  المقرون</w:t>
      </w:r>
      <w:r w:rsidRPr="00E02124">
        <w:rPr>
          <w:rFonts w:cs="DecoType Naskh Variants" w:hint="cs"/>
          <w:sz w:val="42"/>
          <w:szCs w:val="42"/>
          <w:rtl/>
        </w:rPr>
        <w:t xml:space="preserve"> بلام الأمر </w:t>
      </w:r>
      <w:r w:rsidR="00FF339A" w:rsidRPr="00E02124">
        <w:rPr>
          <w:rFonts w:cs="DecoType Naskh Variants" w:hint="cs"/>
          <w:sz w:val="42"/>
          <w:szCs w:val="42"/>
          <w:rtl/>
        </w:rPr>
        <w:t>.</w:t>
      </w:r>
    </w:p>
    <w:p w:rsidR="007A0E4C" w:rsidRDefault="007A0E4C" w:rsidP="00A14E38">
      <w:pPr>
        <w:pStyle w:val="ListParagraph"/>
        <w:numPr>
          <w:ilvl w:val="0"/>
          <w:numId w:val="6"/>
        </w:numPr>
        <w:spacing w:after="0" w:line="240" w:lineRule="auto"/>
        <w:ind w:left="1274"/>
        <w:jc w:val="both"/>
        <w:rPr>
          <w:rFonts w:cs="DecoType Naskh Variants"/>
          <w:b/>
          <w:bCs/>
          <w:sz w:val="42"/>
          <w:szCs w:val="42"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t>الأمر  بصيغة  فعل الأمر</w:t>
      </w:r>
    </w:p>
    <w:p w:rsidR="00F43B2B" w:rsidRPr="00EF47DC" w:rsidRDefault="00A11756" w:rsidP="008B7636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 xml:space="preserve">ذكر في سورة التوبة الأمر بصيغة فعل الأمر </w:t>
      </w:r>
      <w:r w:rsidR="00C369E5">
        <w:rPr>
          <w:rFonts w:cs="DecoType Naskh Variants" w:hint="cs"/>
          <w:sz w:val="42"/>
          <w:szCs w:val="42"/>
          <w:rtl/>
        </w:rPr>
        <w:t>اربع</w:t>
      </w:r>
      <w:r w:rsidR="001C0975">
        <w:rPr>
          <w:rFonts w:cs="DecoType Naskh Variants" w:hint="cs"/>
          <w:sz w:val="42"/>
          <w:szCs w:val="42"/>
          <w:rtl/>
        </w:rPr>
        <w:t>ة</w:t>
      </w:r>
      <w:r w:rsidR="00A60C1F">
        <w:rPr>
          <w:rFonts w:cs="DecoType Naskh Variants" w:hint="cs"/>
          <w:sz w:val="42"/>
          <w:szCs w:val="42"/>
          <w:rtl/>
        </w:rPr>
        <w:t xml:space="preserve"> وعشري</w:t>
      </w:r>
      <w:r w:rsidR="00834822">
        <w:rPr>
          <w:rFonts w:cs="DecoType Naskh Variants" w:hint="cs"/>
          <w:sz w:val="42"/>
          <w:szCs w:val="42"/>
          <w:rtl/>
        </w:rPr>
        <w:t>ن</w:t>
      </w:r>
      <w:r w:rsidR="00F43B2B" w:rsidRPr="00EF47DC">
        <w:rPr>
          <w:rFonts w:cs="DecoType Naskh Variants" w:hint="cs"/>
          <w:sz w:val="42"/>
          <w:szCs w:val="42"/>
          <w:rtl/>
        </w:rPr>
        <w:t xml:space="preserve">  مر</w:t>
      </w:r>
      <w:r w:rsidR="00430648" w:rsidRPr="00EF47DC">
        <w:rPr>
          <w:rFonts w:cs="DecoType Naskh Variants" w:hint="cs"/>
          <w:sz w:val="42"/>
          <w:szCs w:val="42"/>
          <w:rtl/>
        </w:rPr>
        <w:t>ة</w:t>
      </w:r>
      <w:r w:rsidR="00F43B2B" w:rsidRPr="00EF47DC">
        <w:rPr>
          <w:rFonts w:cs="DecoType Naskh Variants" w:hint="cs"/>
          <w:sz w:val="42"/>
          <w:szCs w:val="42"/>
          <w:rtl/>
        </w:rPr>
        <w:t>.</w:t>
      </w:r>
    </w:p>
    <w:p w:rsidR="006310EF" w:rsidRDefault="00C71731" w:rsidP="006310EF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color w:val="000000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فَسِيحُوا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فِي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الأرْضِ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أَرْبَعَةَ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أَشْهُرٍ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وَاعْلَمُوا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أَنَّكُمْ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غَيْرُ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مُعْجِزِي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اللَّهِ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وَأَنَّ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اللَّهَ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مُخْزِي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="007D46C8" w:rsidRPr="00E02124">
        <w:rPr>
          <w:rFonts w:ascii="Traditional Arabic" w:cs="DecoType Naskh Variants" w:hint="cs"/>
          <w:color w:val="000000"/>
          <w:sz w:val="42"/>
          <w:szCs w:val="42"/>
          <w:rtl/>
        </w:rPr>
        <w:t>الْكَافِرِينَ</w:t>
      </w:r>
      <w:r w:rsidR="007D46C8"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(2)</w:t>
      </w:r>
      <w:r w:rsidR="00AB3E3F" w:rsidRPr="00E02124">
        <w:rPr>
          <w:rFonts w:ascii="Traditional Arabic" w:cs="DecoType Naskh Variants" w:hint="cs"/>
          <w:color w:val="000000"/>
          <w:sz w:val="42"/>
          <w:szCs w:val="42"/>
          <w:rtl/>
        </w:rPr>
        <w:t>.</w:t>
      </w:r>
      <w:r w:rsidR="008E7C2D">
        <w:rPr>
          <w:rFonts w:ascii="Traditional Arabic" w:cs="DecoType Naskh Variants" w:hint="cs"/>
          <w:color w:val="000000"/>
          <w:sz w:val="42"/>
          <w:szCs w:val="42"/>
          <w:rtl/>
        </w:rPr>
        <w:t>في هذه  ا</w:t>
      </w:r>
      <w:r w:rsidR="005517DA">
        <w:rPr>
          <w:rFonts w:ascii="Traditional Arabic" w:cs="DecoType Naskh Variants" w:hint="cs"/>
          <w:color w:val="000000"/>
          <w:sz w:val="42"/>
          <w:szCs w:val="42"/>
          <w:rtl/>
        </w:rPr>
        <w:t>لا</w:t>
      </w:r>
      <w:r w:rsidR="00AB3E3F" w:rsidRPr="00E02124">
        <w:rPr>
          <w:rFonts w:ascii="Traditional Arabic" w:cs="DecoType Naskh Variants" w:hint="cs"/>
          <w:color w:val="000000"/>
          <w:sz w:val="42"/>
          <w:szCs w:val="42"/>
          <w:rtl/>
        </w:rPr>
        <w:t>ي</w:t>
      </w:r>
      <w:r w:rsidR="00EC1856">
        <w:rPr>
          <w:rFonts w:ascii="Traditional Arabic" w:cs="DecoType Naskh Variants" w:hint="cs"/>
          <w:color w:val="000000"/>
          <w:sz w:val="42"/>
          <w:szCs w:val="42"/>
          <w:rtl/>
        </w:rPr>
        <w:t xml:space="preserve">ة  الأمر </w:t>
      </w:r>
      <w:r w:rsidR="005400E6" w:rsidRPr="00E02124">
        <w:rPr>
          <w:rFonts w:ascii="Traditional Arabic" w:cs="DecoType Naskh Variants" w:hint="cs"/>
          <w:color w:val="000000"/>
          <w:sz w:val="42"/>
          <w:szCs w:val="42"/>
          <w:rtl/>
        </w:rPr>
        <w:t xml:space="preserve">هو </w:t>
      </w:r>
      <w:r w:rsidR="005400E6" w:rsidRPr="00E02124">
        <w:rPr>
          <w:rFonts w:cs="DecoType Naskh Variants" w:hint="cs"/>
          <w:sz w:val="42"/>
          <w:szCs w:val="42"/>
          <w:rtl/>
        </w:rPr>
        <w:t xml:space="preserve"> </w:t>
      </w:r>
      <w:r w:rsidR="005400E6" w:rsidRPr="00E02124">
        <w:rPr>
          <w:rFonts w:ascii="Traditional Arabic" w:cs="DecoType Naskh Variants" w:hint="cs"/>
          <w:color w:val="000000"/>
          <w:sz w:val="42"/>
          <w:szCs w:val="42"/>
          <w:rtl/>
        </w:rPr>
        <w:t>لفظ فَسِيحُوا  و  اعْلَمُوا</w:t>
      </w:r>
      <w:r w:rsidR="00D123F4" w:rsidRPr="00E02124">
        <w:rPr>
          <w:rFonts w:ascii="Traditional Arabic" w:cs="DecoType Naskh Variants" w:hint="cs"/>
          <w:color w:val="000000"/>
          <w:sz w:val="42"/>
          <w:szCs w:val="42"/>
          <w:rtl/>
        </w:rPr>
        <w:t>.</w:t>
      </w:r>
    </w:p>
    <w:p w:rsidR="006310EF" w:rsidRPr="006310EF" w:rsidRDefault="006310EF" w:rsidP="006310EF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>
        <w:rPr>
          <w:rFonts w:ascii="Traditional Arabic" w:cs="DecoType Naskh Variants" w:hint="cs"/>
          <w:color w:val="000000"/>
          <w:sz w:val="42"/>
          <w:szCs w:val="42"/>
          <w:rtl/>
        </w:rPr>
        <w:t xml:space="preserve">قوله تعالى </w:t>
      </w:r>
      <w:r w:rsidRPr="006310EF">
        <w:rPr>
          <w:rFonts w:ascii="Traditional Arabic" w:cs="DecoType Naskh Variants" w:hint="cs"/>
          <w:sz w:val="42"/>
          <w:szCs w:val="42"/>
          <w:rtl/>
        </w:rPr>
        <w:t>وَإِنْ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تَوَلَّيْتُمْ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فَاعْلَمُوا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أَنَّكُمْ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غَيْرُ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مُعْجِزِي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وَبَشِّرِ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كَفَرُوا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بِعَذَابٍ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أَلِيمٍ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(3)</w:t>
      </w:r>
      <w:r>
        <w:rPr>
          <w:rFonts w:ascii="Traditional Arabic" w:cs="DecoType Naskh Variants" w:hint="cs"/>
          <w:sz w:val="42"/>
          <w:szCs w:val="42"/>
          <w:rtl/>
        </w:rPr>
        <w:t xml:space="preserve"> لفظ </w:t>
      </w:r>
      <w:r w:rsidRPr="006310EF">
        <w:rPr>
          <w:rFonts w:ascii="Traditional Arabic" w:cs="DecoType Naskh Variants" w:hint="cs"/>
          <w:sz w:val="42"/>
          <w:szCs w:val="42"/>
          <w:rtl/>
        </w:rPr>
        <w:t>فَاعْلَمُوا</w:t>
      </w:r>
      <w:r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وَبَشِّرِ</w:t>
      </w:r>
      <w:r>
        <w:rPr>
          <w:rFonts w:ascii="Traditional Arabic" w:cs="DecoType Naskh Variants" w:hint="cs"/>
          <w:sz w:val="42"/>
          <w:szCs w:val="42"/>
          <w:rtl/>
        </w:rPr>
        <w:t xml:space="preserve">  هما الأمر</w:t>
      </w:r>
      <w:r w:rsidR="0072085B">
        <w:rPr>
          <w:rFonts w:ascii="Traditional Arabic" w:cs="DecoType Naskh Variants" w:hint="cs"/>
          <w:sz w:val="42"/>
          <w:szCs w:val="42"/>
          <w:rtl/>
        </w:rPr>
        <w:t>ان</w:t>
      </w:r>
      <w:r w:rsidR="00C4163E">
        <w:rPr>
          <w:rFonts w:ascii="Traditional Arabic" w:cs="DecoType Naskh Variants" w:hint="cs"/>
          <w:sz w:val="42"/>
          <w:szCs w:val="42"/>
          <w:rtl/>
        </w:rPr>
        <w:t>.</w:t>
      </w:r>
    </w:p>
    <w:p w:rsidR="00530C00" w:rsidRPr="004D67D1" w:rsidRDefault="007D46C8" w:rsidP="006310EF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lastRenderedPageBreak/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فَإِذَا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انْسَلَخَ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الْأَشْهُرُ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الْحُرُمُ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فَاقْتُلُوا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الْمُشْرِكِينَ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حَيْثُ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وَجَدْتُمُوهُمْ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وَخُذُوهُمْ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وَاحْصُرُوهُمْ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وَاقْعُدُوا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كُلَّ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مَرْصَدٍ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تَابُوا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وَأَقَامُوا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الصَّلَاةَ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وَآَتَوُا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الزَّكَاةَ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فَخَلُّوا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سَبِيلَهُمْ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غَفُورٌ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رَحِيمٌ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(5)</w:t>
      </w:r>
      <w:r w:rsidR="00530C00" w:rsidRPr="00E02124">
        <w:rPr>
          <w:rFonts w:cs="DecoType Naskh Variants" w:hint="cs"/>
          <w:sz w:val="42"/>
          <w:szCs w:val="42"/>
          <w:rtl/>
        </w:rPr>
        <w:t>.</w:t>
      </w:r>
      <w:r w:rsidR="0022160C" w:rsidRPr="004D67D1">
        <w:rPr>
          <w:rFonts w:cs="DecoType Naskh Variants" w:hint="cs"/>
          <w:sz w:val="42"/>
          <w:szCs w:val="42"/>
          <w:rtl/>
        </w:rPr>
        <w:t>اما الأمر  في هذه  ا</w:t>
      </w:r>
      <w:r w:rsidR="005517DA">
        <w:rPr>
          <w:rFonts w:cs="DecoType Naskh Variants" w:hint="cs"/>
          <w:sz w:val="42"/>
          <w:szCs w:val="42"/>
          <w:rtl/>
        </w:rPr>
        <w:t>لا</w:t>
      </w:r>
      <w:r w:rsidR="00D123F4" w:rsidRPr="004D67D1">
        <w:rPr>
          <w:rFonts w:cs="DecoType Naskh Variants" w:hint="cs"/>
          <w:sz w:val="42"/>
          <w:szCs w:val="42"/>
          <w:rtl/>
        </w:rPr>
        <w:t xml:space="preserve">ية  فهو لفظ </w:t>
      </w:r>
      <w:r w:rsidR="00D123F4" w:rsidRPr="004D67D1">
        <w:rPr>
          <w:rFonts w:ascii="Traditional Arabic" w:cs="DecoType Naskh Variants" w:hint="cs"/>
          <w:sz w:val="42"/>
          <w:szCs w:val="42"/>
          <w:rtl/>
        </w:rPr>
        <w:t>فَاقْتُلُوا</w:t>
      </w:r>
      <w:r w:rsidR="0067353B" w:rsidRPr="004D67D1">
        <w:rPr>
          <w:rFonts w:ascii="Traditional Arabic" w:cs="DecoType Naskh Variants" w:hint="cs"/>
          <w:sz w:val="42"/>
          <w:szCs w:val="42"/>
          <w:rtl/>
        </w:rPr>
        <w:t>وَخُذُ</w:t>
      </w:r>
      <w:r w:rsidR="0067353B" w:rsidRPr="004D67D1">
        <w:rPr>
          <w:rFonts w:cs="DecoType Naskh Variants" w:hint="cs"/>
          <w:sz w:val="42"/>
          <w:szCs w:val="42"/>
          <w:rtl/>
        </w:rPr>
        <w:t>و</w:t>
      </w:r>
      <w:r w:rsidR="001A0B7A" w:rsidRPr="004D67D1">
        <w:rPr>
          <w:rFonts w:cs="DecoType Naskh Variants" w:hint="cs"/>
          <w:sz w:val="42"/>
          <w:szCs w:val="42"/>
          <w:rtl/>
        </w:rPr>
        <w:t>ا</w:t>
      </w:r>
      <w:r w:rsidR="0067353B" w:rsidRPr="004D67D1">
        <w:rPr>
          <w:rFonts w:cs="DecoType Naskh Variants" w:hint="cs"/>
          <w:sz w:val="42"/>
          <w:szCs w:val="42"/>
          <w:rtl/>
        </w:rPr>
        <w:t xml:space="preserve"> </w:t>
      </w:r>
      <w:r w:rsidR="00D123F4" w:rsidRPr="004D67D1">
        <w:rPr>
          <w:rFonts w:cs="DecoType Naskh Variants" w:hint="cs"/>
          <w:sz w:val="42"/>
          <w:szCs w:val="42"/>
          <w:rtl/>
        </w:rPr>
        <w:t xml:space="preserve"> </w:t>
      </w:r>
      <w:r w:rsidR="001A0B7A" w:rsidRPr="004D67D1">
        <w:rPr>
          <w:rFonts w:ascii="Traditional Arabic" w:cs="DecoType Naskh Variants" w:hint="cs"/>
          <w:sz w:val="42"/>
          <w:szCs w:val="42"/>
          <w:rtl/>
        </w:rPr>
        <w:t>وَاحْصُرُو</w:t>
      </w:r>
      <w:r w:rsidR="001A0B7A" w:rsidRPr="004D67D1">
        <w:rPr>
          <w:rFonts w:cs="DecoType Naskh Variants" w:hint="cs"/>
          <w:sz w:val="42"/>
          <w:szCs w:val="42"/>
          <w:rtl/>
        </w:rPr>
        <w:t xml:space="preserve">ا </w:t>
      </w:r>
      <w:r w:rsidR="00D123F4" w:rsidRPr="004D67D1">
        <w:rPr>
          <w:rFonts w:cs="DecoType Naskh Variants" w:hint="cs"/>
          <w:sz w:val="42"/>
          <w:szCs w:val="42"/>
          <w:rtl/>
        </w:rPr>
        <w:t xml:space="preserve">و </w:t>
      </w:r>
      <w:r w:rsidR="00D123F4" w:rsidRPr="004D67D1">
        <w:rPr>
          <w:rFonts w:ascii="Traditional Arabic" w:cs="DecoType Naskh Variants" w:hint="cs"/>
          <w:sz w:val="42"/>
          <w:szCs w:val="42"/>
          <w:rtl/>
        </w:rPr>
        <w:t>اقْعُدُوا</w:t>
      </w:r>
      <w:r w:rsidR="00D123F4" w:rsidRPr="004D67D1">
        <w:rPr>
          <w:rFonts w:cs="DecoType Naskh Variants" w:hint="cs"/>
          <w:sz w:val="42"/>
          <w:szCs w:val="42"/>
          <w:rtl/>
        </w:rPr>
        <w:t xml:space="preserve"> </w:t>
      </w:r>
      <w:r w:rsidR="00A10114" w:rsidRPr="004D67D1">
        <w:rPr>
          <w:rFonts w:cs="DecoType Naskh Variants" w:hint="cs"/>
          <w:sz w:val="42"/>
          <w:szCs w:val="42"/>
          <w:rtl/>
        </w:rPr>
        <w:t xml:space="preserve"> و </w:t>
      </w:r>
      <w:r w:rsidR="00A10114" w:rsidRPr="004D67D1">
        <w:rPr>
          <w:rFonts w:ascii="Traditional Arabic" w:cs="DecoType Naskh Variants" w:hint="cs"/>
          <w:sz w:val="42"/>
          <w:szCs w:val="42"/>
          <w:rtl/>
        </w:rPr>
        <w:t>فَخَلُّوا.</w:t>
      </w:r>
    </w:p>
    <w:p w:rsidR="007D46C8" w:rsidRPr="00E02124" w:rsidRDefault="007D46C8" w:rsidP="00A14E38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وَإِنْ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أَحَدٌ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الْمُشْرِكِينَ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اسْتَجَارَكَ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فَأَجِرْهُ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حَتَّى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يَسْمَعَ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كَلَامَ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ثُمَّ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أَبْلِغْهُ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مَأْمَنَهُ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ذَلِكَ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بِأَنَّهُمْ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قَوْمٌ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يَعْلَمُونَ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(6)</w:t>
      </w:r>
      <w:r w:rsidR="00350178" w:rsidRPr="00E02124">
        <w:rPr>
          <w:rFonts w:cs="DecoType Naskh Variants" w:hint="cs"/>
          <w:sz w:val="42"/>
          <w:szCs w:val="42"/>
          <w:rtl/>
        </w:rPr>
        <w:t>. لفظ</w:t>
      </w:r>
      <w:r w:rsidR="00350178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2B5E79" w:rsidRPr="00E02124">
        <w:rPr>
          <w:rFonts w:ascii="Traditional Arabic" w:cs="DecoType Naskh Variants" w:hint="cs"/>
          <w:sz w:val="42"/>
          <w:szCs w:val="42"/>
          <w:rtl/>
        </w:rPr>
        <w:t>فَأَجِرْهُ و أَبْلِغْهُ</w:t>
      </w:r>
      <w:r w:rsidR="00350178" w:rsidRPr="00E02124">
        <w:rPr>
          <w:rFonts w:ascii="Traditional Arabic" w:cs="DecoType Naskh Variants" w:hint="cs"/>
          <w:sz w:val="42"/>
          <w:szCs w:val="42"/>
          <w:rtl/>
        </w:rPr>
        <w:t xml:space="preserve"> ه</w:t>
      </w:r>
      <w:r w:rsidR="002B5E79" w:rsidRPr="00E02124">
        <w:rPr>
          <w:rFonts w:ascii="Traditional Arabic" w:cs="DecoType Naskh Variants" w:hint="cs"/>
          <w:sz w:val="42"/>
          <w:szCs w:val="42"/>
          <w:rtl/>
        </w:rPr>
        <w:t>ما الأمر</w:t>
      </w:r>
      <w:r w:rsidR="000B48FE">
        <w:rPr>
          <w:rFonts w:ascii="Traditional Arabic" w:cs="DecoType Naskh Variants" w:hint="cs"/>
          <w:sz w:val="42"/>
          <w:szCs w:val="42"/>
          <w:rtl/>
        </w:rPr>
        <w:t>ان</w:t>
      </w:r>
      <w:r w:rsidR="002B5E79"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FA61A4" w:rsidRDefault="0061235E" w:rsidP="00A14E38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وَإِنْ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نَكَثُوا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أَيْمَانَهُمْ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مِنْ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بَعْدِ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عَهْدِهِمْ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وَطَعَنُوا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دِينِكُمْ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فَقَاتِلُوا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أَئِمَّةَ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الْكُفْرِ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إِنَّهُمْ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أَيْمَانَ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لَهُمْ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لَعَلَّهُمْ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>يَنْتَهُونَ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(12)</w:t>
      </w:r>
      <w:r w:rsidR="00CA424D" w:rsidRPr="00E02124">
        <w:rPr>
          <w:rFonts w:cs="DecoType Naskh Variants" w:hint="cs"/>
          <w:sz w:val="42"/>
          <w:szCs w:val="42"/>
          <w:rtl/>
        </w:rPr>
        <w:t xml:space="preserve">. لفظ  </w:t>
      </w:r>
      <w:r w:rsidR="00CA424D" w:rsidRPr="00E02124">
        <w:rPr>
          <w:rFonts w:ascii="Traditional Arabic" w:cs="DecoType Naskh Variants" w:hint="cs"/>
          <w:sz w:val="42"/>
          <w:szCs w:val="42"/>
          <w:rtl/>
        </w:rPr>
        <w:t>فَقَاتِلُوا هو الأمر.</w:t>
      </w:r>
    </w:p>
    <w:p w:rsidR="0069589F" w:rsidRPr="0069589F" w:rsidRDefault="0069589F" w:rsidP="00A14E38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 xml:space="preserve">قوله تعالى </w:t>
      </w:r>
      <w:r w:rsidRPr="0069589F">
        <w:rPr>
          <w:rFonts w:ascii="Traditional Arabic" w:cs="DecoType Naskh Variants" w:hint="cs"/>
          <w:sz w:val="42"/>
          <w:szCs w:val="42"/>
          <w:rtl/>
        </w:rPr>
        <w:t>قَاتِلُوهُمْ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يُعَذِّبْهُمُ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بِأَيْدِيكُمْ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وَيُخْزِهِمْ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وَيَنْصُرْكُمْ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عَلَيْهِمْ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وَيَشْفِ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صُدُورَ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قَوْمٍ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مُؤْمِنِينَ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(14)</w:t>
      </w:r>
      <w:r>
        <w:rPr>
          <w:rFonts w:cs="DecoType Naskh Variants" w:hint="cs"/>
          <w:sz w:val="42"/>
          <w:szCs w:val="42"/>
          <w:rtl/>
        </w:rPr>
        <w:t xml:space="preserve">لفظ </w:t>
      </w:r>
      <w:r w:rsidRPr="0069589F">
        <w:rPr>
          <w:rFonts w:ascii="Traditional Arabic" w:cs="DecoType Naskh Variants" w:hint="cs"/>
          <w:sz w:val="42"/>
          <w:szCs w:val="42"/>
          <w:rtl/>
        </w:rPr>
        <w:t>قَاتِلُوهُمْ</w:t>
      </w:r>
      <w:r>
        <w:rPr>
          <w:rFonts w:cs="DecoType Naskh Variants" w:hint="cs"/>
          <w:sz w:val="42"/>
          <w:szCs w:val="42"/>
          <w:rtl/>
        </w:rPr>
        <w:t xml:space="preserve"> هو الأمر.</w:t>
      </w:r>
    </w:p>
    <w:p w:rsidR="006E706A" w:rsidRPr="00E02124" w:rsidRDefault="00BD4754" w:rsidP="00A14E38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lastRenderedPageBreak/>
        <w:t xml:space="preserve">قوله </w:t>
      </w:r>
      <w:r w:rsidR="006E706A" w:rsidRPr="00E02124">
        <w:rPr>
          <w:rFonts w:cs="DecoType Naskh Variants" w:hint="cs"/>
          <w:sz w:val="42"/>
          <w:szCs w:val="42"/>
          <w:rtl/>
        </w:rPr>
        <w:t xml:space="preserve">تعالى :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إِنْ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كَانَ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آَبَاؤُكُمْ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وَأَبْنَاؤُكُمْ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وَإِخْوَانُكُمْ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وَأَزْوَاجُكُمْ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وَعَشِيرَتُكُمْ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وَأَمْوَالٌ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اقْتَرَفْتُمُوهَا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وَتِجَارَةٌ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تَخْشَوْنَ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كَسَادَهَا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وَمَسَاكِنُ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تَرْضَوْنَهَا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أَحَبَّ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إِلَيْكُمْ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وَرَسُولِهِ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وَجِهَادٍ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سَبِيلِهِ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فَتَرَبَّصُوا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حَتَّى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يَأْتِيَ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بِأَمْرِهِ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وَاللَّهُ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يَهْدِي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الْقَوْمَ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الْفَاسِقِينَ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(24)</w:t>
      </w:r>
      <w:r w:rsidRPr="00E02124">
        <w:rPr>
          <w:rFonts w:cs="DecoType Naskh Variants" w:hint="cs"/>
          <w:sz w:val="42"/>
          <w:szCs w:val="42"/>
          <w:rtl/>
        </w:rPr>
        <w:t>.</w:t>
      </w:r>
      <w:r w:rsidR="00072330">
        <w:rPr>
          <w:rFonts w:cs="DecoType Naskh Variants" w:hint="cs"/>
          <w:sz w:val="42"/>
          <w:szCs w:val="42"/>
          <w:rtl/>
        </w:rPr>
        <w:t>لفظ</w:t>
      </w:r>
      <w:r w:rsidR="00101F8A" w:rsidRPr="00E02124">
        <w:rPr>
          <w:rFonts w:ascii="Traditional Arabic" w:cs="DecoType Naskh Variants" w:hint="cs"/>
          <w:sz w:val="42"/>
          <w:szCs w:val="42"/>
          <w:rtl/>
        </w:rPr>
        <w:t xml:space="preserve"> قُلْ</w:t>
      </w:r>
      <w:r w:rsidR="00101F8A" w:rsidRPr="00E02124">
        <w:rPr>
          <w:rFonts w:cs="DecoType Naskh Variants" w:hint="cs"/>
          <w:sz w:val="42"/>
          <w:szCs w:val="42"/>
          <w:rtl/>
        </w:rPr>
        <w:t xml:space="preserve"> و </w:t>
      </w:r>
      <w:r w:rsidR="00072330">
        <w:rPr>
          <w:rFonts w:ascii="Traditional Arabic" w:cs="DecoType Naskh Variants" w:hint="cs"/>
          <w:sz w:val="42"/>
          <w:szCs w:val="42"/>
          <w:rtl/>
        </w:rPr>
        <w:t>فَتَرَبَّصُوا هما</w:t>
      </w:r>
      <w:r w:rsidR="00101F8A" w:rsidRPr="00E02124">
        <w:rPr>
          <w:rFonts w:ascii="Traditional Arabic" w:cs="DecoType Naskh Variants" w:hint="cs"/>
          <w:sz w:val="42"/>
          <w:szCs w:val="42"/>
          <w:rtl/>
        </w:rPr>
        <w:t xml:space="preserve"> الأمر</w:t>
      </w:r>
      <w:r w:rsidR="000023A4">
        <w:rPr>
          <w:rFonts w:ascii="Traditional Arabic" w:cs="DecoType Naskh Variants" w:hint="cs"/>
          <w:sz w:val="42"/>
          <w:szCs w:val="42"/>
          <w:rtl/>
        </w:rPr>
        <w:t>ان</w:t>
      </w:r>
      <w:r w:rsidR="00101F8A"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FA61A4" w:rsidRDefault="00FA61A4" w:rsidP="00A14E38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قَاتِلُوا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يُؤْمِنُونَ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بِالْيَوْمِ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الْآَخِرِ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يُحَرِّمُونَ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حَرَّمَ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وَرَسُولُهُ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يَدِينُونَ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دِينَ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الْحَقِّ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أُوتُوا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الْكِتَابَ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حَتَّى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يُعْطُوا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الْجِزْيَةَ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يَدٍ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صَاغِرُونَ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(29)</w:t>
      </w:r>
      <w:r w:rsidR="00BD4754" w:rsidRPr="00E02124">
        <w:rPr>
          <w:rFonts w:cs="DecoType Naskh Variants" w:hint="cs"/>
          <w:sz w:val="42"/>
          <w:szCs w:val="42"/>
          <w:rtl/>
        </w:rPr>
        <w:t>.</w:t>
      </w:r>
      <w:r w:rsidR="00101F8A" w:rsidRPr="00E02124">
        <w:rPr>
          <w:rFonts w:cs="DecoType Naskh Variants" w:hint="cs"/>
          <w:sz w:val="42"/>
          <w:szCs w:val="42"/>
          <w:rtl/>
        </w:rPr>
        <w:t xml:space="preserve">لفظ </w:t>
      </w:r>
      <w:r w:rsidR="00101F8A" w:rsidRPr="00E02124">
        <w:rPr>
          <w:rFonts w:ascii="Traditional Arabic" w:cs="DecoType Naskh Variants" w:hint="cs"/>
          <w:sz w:val="42"/>
          <w:szCs w:val="42"/>
          <w:rtl/>
        </w:rPr>
        <w:t>قَاتِلُوا</w:t>
      </w:r>
      <w:r w:rsidR="00101F8A" w:rsidRPr="00E02124">
        <w:rPr>
          <w:rFonts w:cs="DecoType Naskh Variants" w:hint="cs"/>
          <w:sz w:val="42"/>
          <w:szCs w:val="42"/>
          <w:rtl/>
        </w:rPr>
        <w:t xml:space="preserve"> هو  الأمر.</w:t>
      </w:r>
    </w:p>
    <w:p w:rsidR="001D0DC4" w:rsidRPr="00E02124" w:rsidRDefault="001D0DC4" w:rsidP="00A14E38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 xml:space="preserve">قوله تعالى </w:t>
      </w:r>
      <w:r w:rsidRPr="000D505B">
        <w:rPr>
          <w:rFonts w:ascii="Traditional Arabic" w:cs="DecoType Naskh Variants" w:hint="cs"/>
          <w:sz w:val="42"/>
          <w:szCs w:val="42"/>
          <w:rtl/>
        </w:rPr>
        <w:t>يَاأَيُّهَا الَّذِينَ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آَمَنُوا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إِنَّ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كَثِيرًا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مِنَ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الْأَحْبَارِ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وَالرُّهْبَانِ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لَيَأْكُلُونَ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أَمْوَالَ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النَّاسِ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بِالْبَاطِلِ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وَيَصُدُّونَ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عَنْ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سَبِيلِ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وَالَّذِينَ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يَكْنِزُونَ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الذَّهَبَ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وَالْفِضَّةَ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وَلَا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يُنْفِقُونَهَا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فِي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سَبِيلِ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فَبَشِّرْهُمْ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بِعَذَابٍ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Pr="000D505B">
        <w:rPr>
          <w:rFonts w:ascii="Traditional Arabic" w:cs="DecoType Naskh Variants" w:hint="cs"/>
          <w:sz w:val="42"/>
          <w:szCs w:val="42"/>
          <w:rtl/>
        </w:rPr>
        <w:t>أَلِيمٍ</w:t>
      </w:r>
      <w:r w:rsidRPr="000D505B">
        <w:rPr>
          <w:rFonts w:ascii="Traditional Arabic" w:cs="DecoType Naskh Variants"/>
          <w:sz w:val="42"/>
          <w:szCs w:val="42"/>
          <w:rtl/>
        </w:rPr>
        <w:t xml:space="preserve"> (34)</w:t>
      </w:r>
      <w:r w:rsidR="009A1B0A">
        <w:rPr>
          <w:rFonts w:cs="DecoType Naskh Variants" w:hint="cs"/>
          <w:sz w:val="42"/>
          <w:szCs w:val="42"/>
          <w:rtl/>
        </w:rPr>
        <w:t xml:space="preserve"> اما الأمر في هذه الاية فهو</w:t>
      </w:r>
      <w:r>
        <w:rPr>
          <w:rFonts w:cs="DecoType Naskh Variants" w:hint="cs"/>
          <w:sz w:val="42"/>
          <w:szCs w:val="42"/>
          <w:rtl/>
        </w:rPr>
        <w:t xml:space="preserve"> لفظ </w:t>
      </w:r>
      <w:r w:rsidRPr="000D505B">
        <w:rPr>
          <w:rFonts w:ascii="Traditional Arabic" w:cs="DecoType Naskh Variants" w:hint="cs"/>
          <w:sz w:val="42"/>
          <w:szCs w:val="42"/>
          <w:rtl/>
        </w:rPr>
        <w:t>فَبَشِّرْ</w:t>
      </w:r>
      <w:r>
        <w:rPr>
          <w:rFonts w:ascii="Traditional Arabic" w:cs="DecoType Naskh Variants" w:hint="cs"/>
          <w:sz w:val="42"/>
          <w:szCs w:val="42"/>
          <w:rtl/>
        </w:rPr>
        <w:t xml:space="preserve"> . </w:t>
      </w:r>
    </w:p>
    <w:p w:rsidR="006038B3" w:rsidRPr="00E02124" w:rsidRDefault="006038B3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Traditional Arabic"/>
          <w:color w:val="000000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lastRenderedPageBreak/>
        <w:t>قوله تعالى  ...</w:t>
      </w:r>
      <w:r w:rsidRPr="00E02124">
        <w:rPr>
          <w:rFonts w:ascii="Traditional Arabic" w:cs="DecoType Naskh Variants" w:hint="cs"/>
          <w:sz w:val="42"/>
          <w:szCs w:val="42"/>
          <w:rtl/>
        </w:rPr>
        <w:t>وَقَاتِلُوا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الْمُشْرِكِينَ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كَافَّةً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يُقَاتِلُونَكُمْ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كَافَّةً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وَاعْلَمُوا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مَعَ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الْمُتَّقِينَ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(36</w:t>
      </w:r>
      <w:r w:rsidRPr="00E02124">
        <w:rPr>
          <w:rFonts w:ascii="Traditional Arabic" w:cs="DecoType Naskh Variants" w:hint="cs"/>
          <w:sz w:val="42"/>
          <w:szCs w:val="42"/>
          <w:rtl/>
        </w:rPr>
        <w:t>) لفظ   َقَاتِلُوا</w:t>
      </w:r>
      <w:r w:rsidRPr="00E02124">
        <w:rPr>
          <w:rFonts w:ascii="Traditional Arabic" w:cs="DecoType Naskh Variants" w:hint="cs"/>
          <w:b/>
          <w:bCs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وَاعْلَمُوا هما الأمر</w:t>
      </w:r>
      <w:r w:rsidR="008C3D70">
        <w:rPr>
          <w:rFonts w:ascii="Traditional Arabic" w:cs="DecoType Naskh Variants" w:hint="cs"/>
          <w:sz w:val="42"/>
          <w:szCs w:val="42"/>
          <w:rtl/>
        </w:rPr>
        <w:t>ان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2341A8" w:rsidRPr="00E02124" w:rsidRDefault="002341A8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Traditional Arabic"/>
          <w:b/>
          <w:bCs/>
          <w:color w:val="000000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أَيُّهَا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آَمَنُوا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إِذَا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قِيلَ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لَكُمُ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انْفِرُوا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سَبِيلِ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اثَّاقَلْتُمْ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الْأَرْضِ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أَرَضِيتُمْ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بِالْحَيَاةِ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الدُّنْيَا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الْآَخِرَةِ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مَتَاعُ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الْحَيَاةِ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الدُّنْيَا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الْآَخِرَةِ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قَلِيلٌ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(38</w:t>
      </w:r>
      <w:r w:rsidR="002450C7" w:rsidRPr="00E02124">
        <w:rPr>
          <w:rFonts w:ascii="Traditional Arabic" w:cs="DecoType Naskh Variants" w:hint="cs"/>
          <w:sz w:val="42"/>
          <w:szCs w:val="42"/>
          <w:rtl/>
        </w:rPr>
        <w:t>) . لفظ انْفِرُوا هو الأمر</w:t>
      </w:r>
      <w:r w:rsidR="00101F8A"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79104C" w:rsidRPr="00E02124" w:rsidRDefault="0025596B" w:rsidP="00700DA0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انْفِرُوا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خِفَافًا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وَثِقَالًا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وَجَاهِدُوا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بِأَمْوَالِكُمْ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وَأَنْفُسِكُمْ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سَبِيلِ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ذَلِكُمْ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خَيْرٌ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كُنْتُمْ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تَعْلَمُونَ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(41)</w:t>
      </w:r>
      <w:r w:rsidR="00BD4754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CC5D2D">
        <w:rPr>
          <w:rFonts w:ascii="Traditional Arabic" w:cs="DecoType Naskh Variants" w:hint="cs"/>
          <w:sz w:val="42"/>
          <w:szCs w:val="42"/>
          <w:rtl/>
        </w:rPr>
        <w:t xml:space="preserve">اما </w:t>
      </w:r>
      <w:r w:rsidR="00CC5D2D" w:rsidRPr="00E02124">
        <w:rPr>
          <w:rFonts w:ascii="Traditional Arabic" w:cs="DecoType Naskh Variants" w:hint="cs"/>
          <w:sz w:val="42"/>
          <w:szCs w:val="42"/>
          <w:rtl/>
        </w:rPr>
        <w:t>الأمر</w:t>
      </w:r>
      <w:r w:rsidR="00CC5D2D">
        <w:rPr>
          <w:rFonts w:ascii="Traditional Arabic" w:cs="DecoType Naskh Variants" w:hint="cs"/>
          <w:sz w:val="42"/>
          <w:szCs w:val="42"/>
          <w:rtl/>
        </w:rPr>
        <w:t xml:space="preserve"> في هذه ا</w:t>
      </w:r>
      <w:r w:rsidR="00CA41F8">
        <w:rPr>
          <w:rFonts w:ascii="Traditional Arabic" w:cs="DecoType Naskh Variants" w:hint="cs"/>
          <w:sz w:val="42"/>
          <w:szCs w:val="42"/>
          <w:rtl/>
        </w:rPr>
        <w:t>لا</w:t>
      </w:r>
      <w:r w:rsidR="00CC5D2D">
        <w:rPr>
          <w:rFonts w:ascii="Traditional Arabic" w:cs="DecoType Naskh Variants" w:hint="cs"/>
          <w:sz w:val="42"/>
          <w:szCs w:val="42"/>
          <w:rtl/>
        </w:rPr>
        <w:t>ية</w:t>
      </w:r>
      <w:r w:rsidR="00CC5D2D" w:rsidRPr="00700DA0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700DA0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700DA0" w:rsidRPr="00700DA0">
        <w:rPr>
          <w:rFonts w:ascii="Traditional Arabic" w:cs="DecoType Naskh Variants" w:hint="cs"/>
          <w:sz w:val="42"/>
          <w:szCs w:val="42"/>
          <w:rtl/>
        </w:rPr>
        <w:t>فهو</w:t>
      </w:r>
      <w:r w:rsidR="00BF0A7F" w:rsidRPr="00E02124">
        <w:rPr>
          <w:rFonts w:ascii="Traditional Arabic" w:cs="DecoType Naskh Variants" w:hint="cs"/>
          <w:sz w:val="42"/>
          <w:szCs w:val="42"/>
          <w:rtl/>
        </w:rPr>
        <w:t xml:space="preserve"> لفظ انْفِرُوا </w:t>
      </w:r>
      <w:r w:rsidR="00CC5D2D">
        <w:rPr>
          <w:rFonts w:ascii="Traditional Arabic" w:cs="DecoType Naskh Variants" w:hint="cs"/>
          <w:sz w:val="42"/>
          <w:szCs w:val="42"/>
          <w:rtl/>
        </w:rPr>
        <w:t>وَجَاهِدُوا</w:t>
      </w:r>
      <w:r w:rsidR="00BF0A7F"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7A0E4C" w:rsidRPr="00E02124" w:rsidRDefault="007A0E4C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</w:t>
      </w:r>
      <w:r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يُصِيبَنَا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كَتَبَ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هُوَ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مَوْلَانَا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وَعَلَى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فَلْيَتَوَكَّلِ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الْمُؤْمِنُونَ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(51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) لفظ قل هو في الأمر  اما لفظ فَلْيَتَوَكَّلِ فهو </w:t>
      </w:r>
      <w:r w:rsidR="0076321E">
        <w:rPr>
          <w:rFonts w:cs="DecoType Naskh Variants" w:hint="cs"/>
          <w:sz w:val="42"/>
          <w:szCs w:val="42"/>
          <w:rtl/>
        </w:rPr>
        <w:t>فعل المضارع  المقرون</w:t>
      </w:r>
      <w:r w:rsidRPr="00E02124">
        <w:rPr>
          <w:rFonts w:cs="DecoType Naskh Variants" w:hint="cs"/>
          <w:sz w:val="42"/>
          <w:szCs w:val="42"/>
          <w:rtl/>
        </w:rPr>
        <w:t xml:space="preserve"> بلام الأمر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070938" w:rsidRPr="00E60DF8" w:rsidRDefault="00F50F23" w:rsidP="00E60DF8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lastRenderedPageBreak/>
        <w:t xml:space="preserve">قوله تعالى </w:t>
      </w:r>
      <w:r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هَلْ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تَرَبَّصُونَ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إِحْدَى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الْحُسْنَيَيْنِ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وَنَحْنُ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نَتَرَبَّصُ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يُصِيبَكُمُ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بِعَذَابٍ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عِنْدِهِ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أَوْ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بِأَيْدِينَا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فَتَرَبَّصُوا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مَعَكُمْ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مُتَرَبِّصُونَ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(52) </w:t>
      </w:r>
      <w:r w:rsidRPr="00E02124">
        <w:rPr>
          <w:rFonts w:ascii="Traditional Arabic" w:cs="DecoType Naskh Variants" w:hint="cs"/>
          <w:sz w:val="42"/>
          <w:szCs w:val="42"/>
          <w:rtl/>
        </w:rPr>
        <w:t>لفظ قل</w:t>
      </w:r>
      <w:r w:rsidR="00DE5D5A" w:rsidRPr="00E02124">
        <w:rPr>
          <w:rFonts w:ascii="Traditional Arabic" w:cs="DecoType Naskh Variants" w:hint="cs"/>
          <w:sz w:val="42"/>
          <w:szCs w:val="42"/>
          <w:rtl/>
        </w:rPr>
        <w:t xml:space="preserve"> و فَتَرَبَّصُوا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هم</w:t>
      </w:r>
      <w:r w:rsidR="00DE5D5A" w:rsidRPr="00E02124">
        <w:rPr>
          <w:rFonts w:ascii="Traditional Arabic" w:cs="DecoType Naskh Variants" w:hint="cs"/>
          <w:sz w:val="42"/>
          <w:szCs w:val="42"/>
          <w:rtl/>
        </w:rPr>
        <w:t>ا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الأمر</w:t>
      </w:r>
      <w:r w:rsidR="002B0AC6">
        <w:rPr>
          <w:rFonts w:ascii="Traditional Arabic" w:cs="DecoType Naskh Variants" w:hint="cs"/>
          <w:sz w:val="42"/>
          <w:szCs w:val="42"/>
          <w:rtl/>
        </w:rPr>
        <w:t>ان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9D5E63" w:rsidRDefault="009D5E63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أَنْفِقُوا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طَوْعًا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أَوْ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كَرْهًا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يُتَقَبَّلَ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كُنْتُمْ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قَوْمًا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فَاسِقِينَ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(53)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لفظ قُلْ</w:t>
      </w:r>
      <w:r w:rsidR="00065A20">
        <w:rPr>
          <w:rFonts w:ascii="Traditional Arabic" w:cs="DecoType Naskh Variants" w:hint="cs"/>
          <w:sz w:val="42"/>
          <w:szCs w:val="42"/>
          <w:rtl/>
        </w:rPr>
        <w:t xml:space="preserve"> و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أَنْفِقُوا هما الأمر</w:t>
      </w:r>
      <w:r w:rsidR="00A00724">
        <w:rPr>
          <w:rFonts w:ascii="Traditional Arabic" w:cs="DecoType Naskh Variants" w:hint="cs"/>
          <w:sz w:val="42"/>
          <w:szCs w:val="42"/>
          <w:rtl/>
        </w:rPr>
        <w:t>ان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403D6D" w:rsidRDefault="00403D6D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312C4E">
        <w:rPr>
          <w:rFonts w:ascii="Traditional Arabic" w:cs="DecoType Naskh Variants" w:hint="cs"/>
          <w:sz w:val="42"/>
          <w:szCs w:val="42"/>
          <w:rtl/>
        </w:rPr>
        <w:t>قوله تعالى يَحْذَرُ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الْمُنَافِقُونَ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أَنْ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تُنَزَّلَ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عَلَيْهِمْ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سُورَةٌ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تُنَبِّئُهُمْ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بِمَا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فِي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قُلُوبِهِمْ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قُلِ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اسْتَهْزِئُوا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إِنَّ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مُخْرِجٌ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مَا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تَحْذَرُونَ</w:t>
      </w:r>
      <w:r>
        <w:rPr>
          <w:rFonts w:ascii="Traditional Arabic" w:cs="Traditional Arabic"/>
          <w:b/>
          <w:bCs/>
          <w:color w:val="000080"/>
          <w:sz w:val="44"/>
          <w:szCs w:val="44"/>
          <w:rtl/>
        </w:rPr>
        <w:t xml:space="preserve"> </w:t>
      </w:r>
      <w:r w:rsidRPr="00312C4E">
        <w:rPr>
          <w:rFonts w:ascii="Traditional Arabic" w:cs="DecoType Naskh Variants"/>
          <w:sz w:val="42"/>
          <w:szCs w:val="42"/>
          <w:rtl/>
        </w:rPr>
        <w:t>(64)</w:t>
      </w:r>
      <w:r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لفظ</w:t>
      </w:r>
      <w:r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قُلِ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>
        <w:rPr>
          <w:rFonts w:ascii="Traditional Arabic" w:cs="DecoType Naskh Variants" w:hint="cs"/>
          <w:sz w:val="42"/>
          <w:szCs w:val="42"/>
          <w:rtl/>
        </w:rPr>
        <w:t xml:space="preserve">و </w:t>
      </w:r>
      <w:r w:rsidRPr="00312C4E">
        <w:rPr>
          <w:rFonts w:ascii="Traditional Arabic" w:cs="DecoType Naskh Variants" w:hint="cs"/>
          <w:sz w:val="42"/>
          <w:szCs w:val="42"/>
          <w:rtl/>
        </w:rPr>
        <w:t>اسْتَهْزِئُو</w:t>
      </w:r>
      <w:r>
        <w:rPr>
          <w:rFonts w:ascii="Traditional Arabic" w:cs="DecoType Naskh Variants" w:hint="cs"/>
          <w:sz w:val="42"/>
          <w:szCs w:val="42"/>
          <w:rtl/>
        </w:rPr>
        <w:t>ا هما الأمر</w:t>
      </w:r>
      <w:r w:rsidR="00A00724">
        <w:rPr>
          <w:rFonts w:ascii="Traditional Arabic" w:cs="DecoType Naskh Variants" w:hint="cs"/>
          <w:sz w:val="42"/>
          <w:szCs w:val="42"/>
          <w:rtl/>
        </w:rPr>
        <w:t>ان</w:t>
      </w:r>
      <w:r>
        <w:rPr>
          <w:rFonts w:ascii="Traditional Arabic" w:cs="DecoType Naskh Variants" w:hint="cs"/>
          <w:sz w:val="42"/>
          <w:szCs w:val="42"/>
          <w:rtl/>
        </w:rPr>
        <w:t>.</w:t>
      </w:r>
    </w:p>
    <w:p w:rsidR="00403D6D" w:rsidRPr="00E02124" w:rsidRDefault="00403D6D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312C4E">
        <w:rPr>
          <w:rFonts w:ascii="Traditional Arabic" w:cs="DecoType Naskh Variants" w:hint="cs"/>
          <w:sz w:val="42"/>
          <w:szCs w:val="42"/>
          <w:rtl/>
        </w:rPr>
        <w:t xml:space="preserve">قوله تعالى </w:t>
      </w:r>
      <w:r w:rsidRPr="00403D6D">
        <w:rPr>
          <w:rFonts w:ascii="Traditional Arabic" w:cs="DecoType Naskh Variants" w:hint="cs"/>
          <w:sz w:val="42"/>
          <w:szCs w:val="42"/>
          <w:rtl/>
        </w:rPr>
        <w:t>وَلَئِنْ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سَأَلْتَهُمْ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لَيَقُولُنَّ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إِنَّمَا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كُنَّا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نَخُوضُ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وَنَلْعَبُ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قُلْ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أَبِاللَّهِ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وَآَيَاتِهِ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وَرَسُولِهِ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كُنْتُمْ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تَسْتَهْزِئُونَ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(65)</w:t>
      </w:r>
      <w:r>
        <w:rPr>
          <w:rFonts w:ascii="Traditional Arabic" w:cs="DecoType Naskh Variants" w:hint="cs"/>
          <w:sz w:val="42"/>
          <w:szCs w:val="42"/>
          <w:rtl/>
        </w:rPr>
        <w:t xml:space="preserve"> لفظ </w:t>
      </w:r>
      <w:r w:rsidRPr="00403D6D">
        <w:rPr>
          <w:rFonts w:ascii="Traditional Arabic" w:cs="DecoType Naskh Variants" w:hint="cs"/>
          <w:sz w:val="42"/>
          <w:szCs w:val="42"/>
          <w:rtl/>
        </w:rPr>
        <w:t>قُلْ</w:t>
      </w:r>
      <w:r>
        <w:rPr>
          <w:rFonts w:ascii="Traditional Arabic" w:cs="DecoType Naskh Variants" w:hint="cs"/>
          <w:sz w:val="42"/>
          <w:szCs w:val="42"/>
          <w:rtl/>
        </w:rPr>
        <w:t xml:space="preserve"> هو الأمر.</w:t>
      </w:r>
    </w:p>
    <w:p w:rsidR="0025596B" w:rsidRPr="00E02124" w:rsidRDefault="00312D62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: يَا</w:t>
      </w:r>
      <w:r w:rsidRPr="00E02124">
        <w:rPr>
          <w:rFonts w:ascii="Traditional Arabic" w:cs="Traditional Arabic"/>
          <w:b/>
          <w:bCs/>
          <w:color w:val="00008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أَيُّهَا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النَّبِيُّ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جَاهِدِ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الْكُفَّارَ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وَالْمُنَافِقِينَ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وَاغْلُظْ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عَلَيْهِمْ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وَمَأْوَاهُمْ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جَهَنَّمُ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وَبِئْسَ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الْمَصِيرُ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(73)</w:t>
      </w:r>
      <w:r w:rsidR="0025596B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B1993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ED5AC6" w:rsidRPr="00E02124">
        <w:rPr>
          <w:rFonts w:ascii="Traditional Arabic" w:cs="DecoType Naskh Variants" w:hint="cs"/>
          <w:sz w:val="42"/>
          <w:szCs w:val="42"/>
          <w:rtl/>
        </w:rPr>
        <w:t xml:space="preserve"> لفظ جَاهِدِ و اغْلُظْ هما الأمر</w:t>
      </w:r>
      <w:r w:rsidR="00E269F9">
        <w:rPr>
          <w:rFonts w:ascii="Traditional Arabic" w:cs="DecoType Naskh Variants" w:hint="cs"/>
          <w:sz w:val="42"/>
          <w:szCs w:val="42"/>
          <w:rtl/>
        </w:rPr>
        <w:t>ان</w:t>
      </w:r>
      <w:r w:rsidR="00ED5AC6"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1C5DD4" w:rsidRPr="00E02124" w:rsidRDefault="001C5DD4" w:rsidP="00A14E38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lastRenderedPageBreak/>
        <w:t>قاله  تعالى ....</w:t>
      </w:r>
      <w:r w:rsidRPr="00E02124">
        <w:rPr>
          <w:rFonts w:ascii="Traditional Arabic" w:cs="Traditional Arabic" w:hint="cs"/>
          <w:b/>
          <w:bCs/>
          <w:color w:val="00008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نَارُ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جَهَنَّمَ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أَشَدُّ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حَرًّا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لَوْ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يَفْقَهُونَ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(81)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لفظ قُلْ</w:t>
      </w:r>
      <w:r w:rsidR="0004578A" w:rsidRPr="00E02124">
        <w:rPr>
          <w:rFonts w:ascii="Traditional Arabic" w:cs="DecoType Naskh Variants" w:hint="cs"/>
          <w:sz w:val="42"/>
          <w:szCs w:val="42"/>
          <w:rtl/>
        </w:rPr>
        <w:t xml:space="preserve"> هو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الأمر.</w:t>
      </w:r>
    </w:p>
    <w:p w:rsidR="00CD42F4" w:rsidRPr="00E02124" w:rsidRDefault="00CD42F4" w:rsidP="002355B8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 </w:t>
      </w:r>
      <w:r w:rsidRPr="00E02124">
        <w:rPr>
          <w:rFonts w:ascii="Traditional Arabic" w:cs="DecoType Naskh Variants" w:hint="cs"/>
          <w:sz w:val="42"/>
          <w:szCs w:val="42"/>
          <w:rtl/>
        </w:rPr>
        <w:t>خُذْ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أَمْوَالِهِمْ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صَدَقَةً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تُطَهِّرُهُمْ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وَتُزَكِّيهِمْ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وَصَلِّ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عَلَيْهِمْ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صَلَاتَكَ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سَكَنٌ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سَمِيعٌ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عَلِيمٌ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(103)</w:t>
      </w:r>
      <w:r w:rsidRPr="00E02124">
        <w:rPr>
          <w:rFonts w:cs="DecoType Naskh Variants" w:hint="cs"/>
          <w:sz w:val="42"/>
          <w:szCs w:val="42"/>
          <w:rtl/>
        </w:rPr>
        <w:t xml:space="preserve"> لفظ</w:t>
      </w:r>
      <w:r w:rsidR="00D33BBF" w:rsidRPr="00E02124">
        <w:rPr>
          <w:rFonts w:cs="DecoType Naskh Variants" w:hint="cs"/>
          <w:sz w:val="42"/>
          <w:szCs w:val="42"/>
          <w:rtl/>
        </w:rPr>
        <w:t xml:space="preserve"> </w:t>
      </w:r>
      <w:r w:rsidR="002355B8" w:rsidRPr="00E02124">
        <w:rPr>
          <w:rFonts w:ascii="Traditional Arabic" w:cs="DecoType Naskh Variants" w:hint="cs"/>
          <w:sz w:val="42"/>
          <w:szCs w:val="42"/>
          <w:rtl/>
        </w:rPr>
        <w:t>خُذْ</w:t>
      </w:r>
      <w:r w:rsidR="002355B8">
        <w:rPr>
          <w:rFonts w:ascii="Traditional Arabic" w:cs="DecoType Naskh Variants" w:hint="cs"/>
          <w:sz w:val="42"/>
          <w:szCs w:val="42"/>
          <w:rtl/>
        </w:rPr>
        <w:t>و</w:t>
      </w:r>
      <w:r w:rsidR="002355B8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D33BBF" w:rsidRPr="00E02124">
        <w:rPr>
          <w:rFonts w:ascii="Traditional Arabic" w:cs="DecoType Naskh Variants" w:hint="cs"/>
          <w:sz w:val="42"/>
          <w:szCs w:val="42"/>
          <w:rtl/>
        </w:rPr>
        <w:t>صَلِّ</w:t>
      </w:r>
      <w:r w:rsidR="00D33BBF" w:rsidRPr="00E02124">
        <w:rPr>
          <w:rFonts w:cs="DecoType Naskh Variants" w:hint="cs"/>
          <w:sz w:val="42"/>
          <w:szCs w:val="42"/>
          <w:rtl/>
        </w:rPr>
        <w:t xml:space="preserve"> </w:t>
      </w:r>
      <w:r w:rsidR="00D33BBF" w:rsidRPr="00E02124">
        <w:rPr>
          <w:rFonts w:ascii="Traditional Arabic" w:cs="DecoType Naskh Variants" w:hint="cs"/>
          <w:sz w:val="42"/>
          <w:szCs w:val="42"/>
          <w:rtl/>
        </w:rPr>
        <w:t>هما</w:t>
      </w:r>
      <w:r w:rsidRPr="00E02124">
        <w:rPr>
          <w:rFonts w:cs="DecoType Naskh Variants" w:hint="cs"/>
          <w:sz w:val="42"/>
          <w:szCs w:val="42"/>
          <w:rtl/>
        </w:rPr>
        <w:t xml:space="preserve"> الأمر </w:t>
      </w:r>
      <w:r w:rsidR="0077238D">
        <w:rPr>
          <w:rFonts w:cs="DecoType Naskh Variants" w:hint="cs"/>
          <w:sz w:val="42"/>
          <w:szCs w:val="42"/>
          <w:rtl/>
        </w:rPr>
        <w:t>ان</w:t>
      </w:r>
      <w:r w:rsidRPr="00E02124">
        <w:rPr>
          <w:rFonts w:cs="DecoType Naskh Variants" w:hint="cs"/>
          <w:sz w:val="42"/>
          <w:szCs w:val="42"/>
          <w:rtl/>
        </w:rPr>
        <w:t>.</w:t>
      </w:r>
    </w:p>
    <w:p w:rsidR="00CD42F4" w:rsidRDefault="00CD42F4" w:rsidP="00A56D83">
      <w:pPr>
        <w:pStyle w:val="ListParagraph"/>
        <w:spacing w:after="0" w:line="240" w:lineRule="auto"/>
        <w:ind w:left="851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</w:t>
      </w:r>
      <w:r w:rsidRPr="00E02124">
        <w:rPr>
          <w:rFonts w:ascii="Traditional Arabic" w:cs="DecoType Naskh Variants" w:hint="cs"/>
          <w:sz w:val="42"/>
          <w:szCs w:val="42"/>
          <w:rtl/>
        </w:rPr>
        <w:t>وَقُلِ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اعْمَلُوا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فَسَيَرَى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عَمَلَكُمْ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وَرَسُولُهُ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وَالْمُؤْمِنُونَ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وَسَتُرَدُّونَ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عَالِمِ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الْغَيْبِ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وَالشَّهَادَةِ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فَيُنَبِّئُكُمْ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كُنْتُمْ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تَعْمَلُونَ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(105)</w:t>
      </w:r>
      <w:r w:rsidR="00847379" w:rsidRPr="00E02124">
        <w:rPr>
          <w:rFonts w:ascii="Traditional Arabic" w:cs="DecoType Naskh Variants" w:hint="cs"/>
          <w:sz w:val="42"/>
          <w:szCs w:val="42"/>
          <w:rtl/>
        </w:rPr>
        <w:t xml:space="preserve"> اما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4B58F4">
        <w:rPr>
          <w:rFonts w:ascii="Traditional Arabic" w:cs="DecoType Naskh Variants" w:hint="cs"/>
          <w:sz w:val="42"/>
          <w:szCs w:val="42"/>
          <w:rtl/>
        </w:rPr>
        <w:t>لفظ الأمر في هذه الاي</w:t>
      </w:r>
      <w:r w:rsidR="00847379" w:rsidRPr="00E02124">
        <w:rPr>
          <w:rFonts w:ascii="Traditional Arabic" w:cs="DecoType Naskh Variants" w:hint="cs"/>
          <w:sz w:val="42"/>
          <w:szCs w:val="42"/>
          <w:rtl/>
        </w:rPr>
        <w:t>ة فهو</w:t>
      </w:r>
      <w:r w:rsidR="00B84105" w:rsidRPr="00E02124">
        <w:rPr>
          <w:rFonts w:ascii="Traditional Arabic" w:cs="DecoType Naskh Variants" w:hint="cs"/>
          <w:sz w:val="42"/>
          <w:szCs w:val="42"/>
          <w:rtl/>
        </w:rPr>
        <w:t xml:space="preserve"> وَقُلِ</w:t>
      </w:r>
      <w:r w:rsidR="00B84105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B84105" w:rsidRPr="00E02124">
        <w:rPr>
          <w:rFonts w:ascii="Traditional Arabic" w:cs="DecoType Naskh Variants" w:hint="cs"/>
          <w:sz w:val="42"/>
          <w:szCs w:val="42"/>
          <w:rtl/>
        </w:rPr>
        <w:t>اعْمَلُوا.</w:t>
      </w:r>
    </w:p>
    <w:p w:rsidR="00EB1E1B" w:rsidRPr="00E02124" w:rsidRDefault="00EB1E1B" w:rsidP="00A56D83">
      <w:pPr>
        <w:pStyle w:val="ListParagraph"/>
        <w:spacing w:after="0" w:line="240" w:lineRule="auto"/>
        <w:ind w:left="851" w:firstLine="720"/>
        <w:jc w:val="both"/>
        <w:rPr>
          <w:rFonts w:ascii="Traditional Arabic" w:cs="DecoType Naskh Variants"/>
          <w:sz w:val="42"/>
          <w:szCs w:val="42"/>
          <w:rtl/>
        </w:rPr>
      </w:pPr>
      <w:r>
        <w:rPr>
          <w:rFonts w:ascii="Traditional Arabic" w:cs="DecoType Naskh Variants" w:hint="cs"/>
          <w:sz w:val="42"/>
          <w:szCs w:val="42"/>
          <w:rtl/>
        </w:rPr>
        <w:t xml:space="preserve">قوله تعالى </w:t>
      </w:r>
      <w:r w:rsidRPr="00EB1E1B">
        <w:rPr>
          <w:rFonts w:ascii="Traditional Arabic" w:cs="DecoType Naskh Variants" w:hint="cs"/>
          <w:sz w:val="42"/>
          <w:szCs w:val="42"/>
          <w:rtl/>
        </w:rPr>
        <w:t>إِنَّ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اشْتَرَى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مِنَ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الْمُؤْمِنِينَ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أَنْفُسَهُمْ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وَأَمْوَالَهُمْ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بِأَنَّ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لَهُمُ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الْجَنَّةَ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يُقَاتِلُونَ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فِي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سَبِيلِ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فَيَقْتُلُونَ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وَيُقْتَلُونَ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وَعْدًا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عَلَيْهِ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حَقًّا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فِي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التَّوْرَاةِ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وَالْإِنْجِيلِ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وَالْقُرْآَنِ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وَمَنْ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أَوْفَى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بِعَهْدِهِ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مِنَ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فَاسْتَبْشِرُوا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بِبَيْعِكُمُ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الَّذِي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بَايَعْتُمْ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بِهِ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وَذَلِكَ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هُوَ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الْفَوْزُ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الْعَظِيمُ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(111)</w:t>
      </w:r>
      <w:r w:rsidR="001955D0">
        <w:rPr>
          <w:rFonts w:ascii="Traditional Arabic" w:cs="DecoType Naskh Variants" w:hint="cs"/>
          <w:sz w:val="42"/>
          <w:szCs w:val="42"/>
          <w:rtl/>
        </w:rPr>
        <w:t>الأمر  في هذه الاية  هو</w:t>
      </w:r>
      <w:r>
        <w:rPr>
          <w:rFonts w:ascii="Traditional Arabic" w:cs="DecoType Naskh Variants" w:hint="cs"/>
          <w:sz w:val="42"/>
          <w:szCs w:val="42"/>
          <w:rtl/>
        </w:rPr>
        <w:t xml:space="preserve">  لفظ </w:t>
      </w:r>
      <w:r w:rsidRPr="00EB1E1B">
        <w:rPr>
          <w:rFonts w:ascii="Traditional Arabic" w:cs="DecoType Naskh Variants" w:hint="cs"/>
          <w:sz w:val="42"/>
          <w:szCs w:val="42"/>
          <w:rtl/>
        </w:rPr>
        <w:t>فَاسْتَبْشِرُوا</w:t>
      </w:r>
      <w:r>
        <w:rPr>
          <w:rFonts w:ascii="Traditional Arabic" w:cs="DecoType Naskh Variants" w:hint="cs"/>
          <w:sz w:val="42"/>
          <w:szCs w:val="42"/>
          <w:rtl/>
        </w:rPr>
        <w:t>.</w:t>
      </w:r>
    </w:p>
    <w:p w:rsidR="00357F9D" w:rsidRPr="00E02124" w:rsidRDefault="005C394A" w:rsidP="00812966">
      <w:pPr>
        <w:pStyle w:val="ListParagraph"/>
        <w:spacing w:after="0" w:line="240" w:lineRule="auto"/>
        <w:ind w:left="851"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lastRenderedPageBreak/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أَيُّهَا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آَمَنُوا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قَاتِلُوا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يَلُونَكُمْ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الْكُفَّارِ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وَلْيَجِدُوا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غِلْظَةً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وَاعْلَمُوا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مَعَ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الْمُتَّقِينَ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(123)</w:t>
      </w:r>
      <w:r w:rsidRPr="00E02124">
        <w:rPr>
          <w:rFonts w:cs="DecoType Naskh Variants" w:hint="cs"/>
          <w:sz w:val="42"/>
          <w:szCs w:val="42"/>
          <w:rtl/>
        </w:rPr>
        <w:t>.</w:t>
      </w:r>
      <w:r w:rsidR="00A0594F" w:rsidRPr="004F79F3">
        <w:rPr>
          <w:rFonts w:cs="DecoType Naskh Variants" w:hint="cs"/>
          <w:sz w:val="42"/>
          <w:szCs w:val="42"/>
          <w:rtl/>
        </w:rPr>
        <w:t>لفظ</w:t>
      </w:r>
      <w:r w:rsidR="00C02D88" w:rsidRPr="004F79F3">
        <w:rPr>
          <w:rFonts w:ascii="Traditional Arabic" w:cs="DecoType Naskh Variants" w:hint="cs"/>
          <w:sz w:val="42"/>
          <w:szCs w:val="42"/>
          <w:rtl/>
        </w:rPr>
        <w:t xml:space="preserve"> قَاتِلُوا</w:t>
      </w:r>
      <w:r w:rsidR="00A0594F" w:rsidRPr="004F79F3">
        <w:rPr>
          <w:rFonts w:cs="DecoType Naskh Variants" w:hint="cs"/>
          <w:sz w:val="42"/>
          <w:szCs w:val="42"/>
          <w:rtl/>
        </w:rPr>
        <w:t xml:space="preserve"> و </w:t>
      </w:r>
      <w:r w:rsidR="00A0594F" w:rsidRPr="004F79F3">
        <w:rPr>
          <w:rFonts w:ascii="Traditional Arabic" w:cs="DecoType Naskh Variants" w:hint="cs"/>
          <w:sz w:val="42"/>
          <w:szCs w:val="42"/>
          <w:rtl/>
        </w:rPr>
        <w:t>اعْلَمُوا</w:t>
      </w:r>
      <w:r w:rsidR="00C02D88" w:rsidRPr="004F79F3">
        <w:rPr>
          <w:rFonts w:cs="DecoType Naskh Variants" w:hint="cs"/>
          <w:sz w:val="42"/>
          <w:szCs w:val="42"/>
          <w:rtl/>
        </w:rPr>
        <w:t xml:space="preserve"> ه</w:t>
      </w:r>
      <w:r w:rsidR="00812966" w:rsidRPr="004F79F3">
        <w:rPr>
          <w:rFonts w:cs="DecoType Naskh Variants" w:hint="cs"/>
          <w:sz w:val="42"/>
          <w:szCs w:val="42"/>
          <w:rtl/>
        </w:rPr>
        <w:t>م</w:t>
      </w:r>
      <w:r w:rsidR="00A0594F" w:rsidRPr="004F79F3">
        <w:rPr>
          <w:rFonts w:cs="DecoType Naskh Variants" w:hint="cs"/>
          <w:sz w:val="42"/>
          <w:szCs w:val="42"/>
          <w:rtl/>
        </w:rPr>
        <w:t>ا الأمر</w:t>
      </w:r>
      <w:r w:rsidR="007E0724">
        <w:rPr>
          <w:rFonts w:ascii="Traditional Arabic" w:cs="DecoType Naskh Variants" w:hint="cs"/>
          <w:sz w:val="42"/>
          <w:szCs w:val="42"/>
          <w:rtl/>
        </w:rPr>
        <w:t>ان</w:t>
      </w:r>
      <w:r w:rsidR="00812966" w:rsidRPr="004F79F3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EC6E1D" w:rsidRPr="004F79F3">
        <w:rPr>
          <w:rFonts w:ascii="Traditional Arabic" w:cs="DecoType Naskh Variants" w:hint="cs"/>
          <w:sz w:val="42"/>
          <w:szCs w:val="42"/>
          <w:rtl/>
        </w:rPr>
        <w:t xml:space="preserve">بصيغة فعل الأمر اما </w:t>
      </w:r>
      <w:r w:rsidR="00812966" w:rsidRPr="004F79F3">
        <w:rPr>
          <w:rFonts w:ascii="Traditional Arabic" w:cs="DecoType Naskh Variants" w:hint="cs"/>
          <w:sz w:val="42"/>
          <w:szCs w:val="42"/>
          <w:rtl/>
        </w:rPr>
        <w:t>لفط وَلْيَجِدُوا</w:t>
      </w:r>
      <w:r w:rsidR="00812966" w:rsidRPr="004F79F3">
        <w:rPr>
          <w:rFonts w:cs="DecoType Naskh Variants" w:hint="cs"/>
          <w:sz w:val="42"/>
          <w:szCs w:val="42"/>
          <w:rtl/>
        </w:rPr>
        <w:t xml:space="preserve"> </w:t>
      </w:r>
      <w:r w:rsidR="00EC6E1D" w:rsidRPr="004F79F3">
        <w:rPr>
          <w:rFonts w:cs="DecoType Naskh Variants" w:hint="cs"/>
          <w:sz w:val="42"/>
          <w:szCs w:val="42"/>
          <w:rtl/>
        </w:rPr>
        <w:t>ف</w:t>
      </w:r>
      <w:r w:rsidR="00812966" w:rsidRPr="004F79F3">
        <w:rPr>
          <w:rFonts w:cs="DecoType Naskh Variants" w:hint="cs"/>
          <w:sz w:val="42"/>
          <w:szCs w:val="42"/>
          <w:rtl/>
        </w:rPr>
        <w:t>هو الأمر ايضا بصيغة فعل المضارع المقرون بلام الأمر</w:t>
      </w:r>
      <w:r w:rsidR="00A0594F" w:rsidRPr="004F79F3">
        <w:rPr>
          <w:rFonts w:cs="DecoType Naskh Variants" w:hint="cs"/>
          <w:sz w:val="42"/>
          <w:szCs w:val="42"/>
          <w:rtl/>
        </w:rPr>
        <w:t>.</w:t>
      </w:r>
      <w:r w:rsidR="00A0594F" w:rsidRPr="00E02124">
        <w:rPr>
          <w:rFonts w:cs="DecoType Naskh Variants" w:hint="cs"/>
          <w:sz w:val="42"/>
          <w:szCs w:val="42"/>
          <w:rtl/>
        </w:rPr>
        <w:t xml:space="preserve"> </w:t>
      </w:r>
    </w:p>
    <w:p w:rsidR="00EB1E1B" w:rsidRPr="00403D6D" w:rsidRDefault="00466B8B" w:rsidP="00403D6D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قاله تعالى  </w:t>
      </w:r>
      <w:r w:rsidRPr="00E02124">
        <w:rPr>
          <w:rFonts w:ascii="Traditional Arabic" w:cs="DecoType Naskh Variants" w:hint="cs"/>
          <w:sz w:val="42"/>
          <w:szCs w:val="42"/>
          <w:rtl/>
        </w:rPr>
        <w:t>فَإِنْ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تَوَلَّوْا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حَسْبِيَ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هُوَ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عَلَيْهِ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تَوَكَّلْتُ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وَهُوَ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رَبُّ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الْعَرْشِ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الْعَظِيمِ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(129)</w:t>
      </w:r>
      <w:r w:rsidR="00780AD6">
        <w:rPr>
          <w:rFonts w:cs="DecoType Naskh Variants" w:hint="cs"/>
          <w:sz w:val="42"/>
          <w:szCs w:val="42"/>
          <w:rtl/>
        </w:rPr>
        <w:t xml:space="preserve"> في هذه  ا</w:t>
      </w:r>
      <w:r w:rsidR="004F79F3">
        <w:rPr>
          <w:rFonts w:cs="DecoType Naskh Variants" w:hint="cs"/>
          <w:sz w:val="42"/>
          <w:szCs w:val="42"/>
          <w:rtl/>
        </w:rPr>
        <w:t>لا</w:t>
      </w:r>
      <w:r w:rsidR="00780AD6">
        <w:rPr>
          <w:rFonts w:cs="DecoType Naskh Variants" w:hint="cs"/>
          <w:sz w:val="42"/>
          <w:szCs w:val="42"/>
          <w:rtl/>
        </w:rPr>
        <w:t>ي</w:t>
      </w:r>
      <w:r w:rsidRPr="00E02124">
        <w:rPr>
          <w:rFonts w:cs="DecoType Naskh Variants" w:hint="cs"/>
          <w:sz w:val="42"/>
          <w:szCs w:val="42"/>
          <w:rtl/>
        </w:rPr>
        <w:t xml:space="preserve">ة  </w:t>
      </w:r>
      <w:r w:rsidR="0044497C">
        <w:rPr>
          <w:rFonts w:cs="DecoType Naskh Variants" w:hint="cs"/>
          <w:sz w:val="42"/>
          <w:szCs w:val="42"/>
          <w:rtl/>
        </w:rPr>
        <w:t>ال</w:t>
      </w:r>
      <w:r w:rsidRPr="00E02124">
        <w:rPr>
          <w:rFonts w:cs="DecoType Naskh Variants" w:hint="cs"/>
          <w:sz w:val="42"/>
          <w:szCs w:val="42"/>
          <w:rtl/>
        </w:rPr>
        <w:t xml:space="preserve">أمر هو لفظ </w:t>
      </w:r>
      <w:r w:rsidRPr="00E02124">
        <w:rPr>
          <w:rFonts w:ascii="Traditional Arabic" w:cs="DecoType Naskh Variants" w:hint="cs"/>
          <w:sz w:val="42"/>
          <w:szCs w:val="42"/>
          <w:rtl/>
        </w:rPr>
        <w:t>فَقُلْ</w:t>
      </w:r>
      <w:r w:rsidRPr="00E02124">
        <w:rPr>
          <w:rFonts w:cs="DecoType Naskh Variants" w:hint="cs"/>
          <w:sz w:val="42"/>
          <w:szCs w:val="42"/>
          <w:rtl/>
        </w:rPr>
        <w:t>.</w:t>
      </w:r>
    </w:p>
    <w:p w:rsidR="0061235E" w:rsidRDefault="0061235E" w:rsidP="00A14E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DecoType Naskh Variants"/>
          <w:b/>
          <w:bCs/>
          <w:sz w:val="42"/>
          <w:szCs w:val="42"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t>النهى في سورة التوبة</w:t>
      </w:r>
    </w:p>
    <w:p w:rsidR="00EF47DC" w:rsidRPr="00EF47DC" w:rsidRDefault="00EF47DC" w:rsidP="006E5676">
      <w:pPr>
        <w:pStyle w:val="ListParagraph"/>
        <w:spacing w:after="0" w:line="240" w:lineRule="auto"/>
        <w:jc w:val="both"/>
        <w:rPr>
          <w:rFonts w:cs="DecoType Naskh Variants"/>
          <w:sz w:val="42"/>
          <w:szCs w:val="42"/>
        </w:rPr>
      </w:pPr>
      <w:r>
        <w:rPr>
          <w:rFonts w:cs="DecoType Naskh Variants" w:hint="cs"/>
          <w:sz w:val="42"/>
          <w:szCs w:val="42"/>
          <w:rtl/>
        </w:rPr>
        <w:t>ذكر</w:t>
      </w:r>
      <w:r w:rsidR="006E5676" w:rsidRPr="006E5676">
        <w:rPr>
          <w:rFonts w:cs="DecoType Naskh Variants" w:hint="cs"/>
          <w:sz w:val="42"/>
          <w:szCs w:val="42"/>
          <w:rtl/>
        </w:rPr>
        <w:t xml:space="preserve"> </w:t>
      </w:r>
      <w:r w:rsidR="006E5676">
        <w:rPr>
          <w:rFonts w:cs="DecoType Naskh Variants" w:hint="cs"/>
          <w:sz w:val="42"/>
          <w:szCs w:val="42"/>
          <w:rtl/>
        </w:rPr>
        <w:t>النهى</w:t>
      </w:r>
      <w:r>
        <w:rPr>
          <w:rFonts w:cs="DecoType Naskh Variants" w:hint="cs"/>
          <w:sz w:val="42"/>
          <w:szCs w:val="42"/>
          <w:rtl/>
        </w:rPr>
        <w:t xml:space="preserve"> في سورة التوبة </w:t>
      </w:r>
      <w:r w:rsidR="002C0039">
        <w:rPr>
          <w:rFonts w:cs="DecoType Naskh Variants" w:hint="cs"/>
          <w:sz w:val="42"/>
          <w:szCs w:val="42"/>
          <w:rtl/>
        </w:rPr>
        <w:t>ثمانية مرة.</w:t>
      </w:r>
    </w:p>
    <w:p w:rsidR="00FA61A4" w:rsidRPr="00E02124" w:rsidRDefault="009C5328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 xml:space="preserve">قوله </w:t>
      </w:r>
      <w:r w:rsidR="00B02D96">
        <w:rPr>
          <w:rFonts w:cs="DecoType Naskh Variants" w:hint="cs"/>
          <w:sz w:val="42"/>
          <w:szCs w:val="42"/>
          <w:rtl/>
        </w:rPr>
        <w:t>ت</w:t>
      </w:r>
      <w:r w:rsidR="006E706A" w:rsidRPr="00E02124">
        <w:rPr>
          <w:rFonts w:cs="DecoType Naskh Variants" w:hint="cs"/>
          <w:sz w:val="42"/>
          <w:szCs w:val="42"/>
          <w:rtl/>
        </w:rPr>
        <w:t xml:space="preserve">عالى :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يَا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أَيُّهَا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آَمَنُوا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تَتَّخِذُوا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آَبَاءَكُمْ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وَإِخْوَانَكُمْ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أَوْلِيَاءَ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إِنِ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اسْتَحَبُّوا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الْكُفْرَ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عَلَى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الْإِيمَانِ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وَمَنْ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يَتَوَلَّهُمْ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مِنْكُمْ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فَأُولَئِكَ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هُمُ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A61A4" w:rsidRPr="00E02124">
        <w:rPr>
          <w:rFonts w:ascii="Traditional Arabic" w:cs="DecoType Naskh Variants" w:hint="cs"/>
          <w:sz w:val="42"/>
          <w:szCs w:val="42"/>
          <w:rtl/>
        </w:rPr>
        <w:t>الظَّالِمُونَ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(23)</w:t>
      </w:r>
      <w:r w:rsidR="00464952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B010F9">
        <w:rPr>
          <w:rFonts w:ascii="Traditional Arabic" w:cs="DecoType Naskh Variants" w:hint="cs"/>
          <w:sz w:val="42"/>
          <w:szCs w:val="42"/>
          <w:rtl/>
        </w:rPr>
        <w:t>في هذه ا</w:t>
      </w:r>
      <w:r w:rsidR="00F5483E">
        <w:rPr>
          <w:rFonts w:ascii="Traditional Arabic" w:cs="DecoType Naskh Variants" w:hint="cs"/>
          <w:sz w:val="42"/>
          <w:szCs w:val="42"/>
          <w:rtl/>
        </w:rPr>
        <w:t>لا</w:t>
      </w:r>
      <w:r w:rsidR="00A01CF9" w:rsidRPr="00E02124">
        <w:rPr>
          <w:rFonts w:ascii="Traditional Arabic" w:cs="DecoType Naskh Variants" w:hint="cs"/>
          <w:sz w:val="42"/>
          <w:szCs w:val="42"/>
          <w:rtl/>
        </w:rPr>
        <w:t xml:space="preserve">ية </w:t>
      </w:r>
      <w:r w:rsidR="00531DB9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D442F6" w:rsidRPr="00E02124">
        <w:rPr>
          <w:rFonts w:ascii="Traditional Arabic" w:cs="DecoType Naskh Variants" w:hint="cs"/>
          <w:sz w:val="42"/>
          <w:szCs w:val="42"/>
          <w:rtl/>
        </w:rPr>
        <w:t xml:space="preserve">النهى هو لفظ </w:t>
      </w:r>
      <w:r w:rsidR="00FA61A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D442F6"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="00D442F6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D442F6" w:rsidRPr="00E02124">
        <w:rPr>
          <w:rFonts w:ascii="Traditional Arabic" w:cs="DecoType Naskh Variants" w:hint="cs"/>
          <w:sz w:val="42"/>
          <w:szCs w:val="42"/>
          <w:rtl/>
        </w:rPr>
        <w:t>تَتَّخِذُوا.</w:t>
      </w:r>
    </w:p>
    <w:p w:rsidR="00004569" w:rsidRPr="00E02124" w:rsidRDefault="00FA61A4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6E706A" w:rsidRPr="00E02124">
        <w:rPr>
          <w:rFonts w:ascii="Traditional Arabic"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عِدَّةَ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الشُّهُورِ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عِنْدَ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اثْنَا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عَشَرَ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شَهْرًا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كِتَابِ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يَوْمَ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خَلَقَ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السَّمَاوَاتِ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وَالْأَرْضَ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أَرْبَعَةٌ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حُرُمٌ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ذَلِكَ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الدِّينُ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lastRenderedPageBreak/>
        <w:t>الْقَيِّمُ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تَظْلِمُوا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فِيهِنَّ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أَنْفُسَكُمْ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وَقَاتِلُوا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الْمُشْرِكِينَ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كَافَّةً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يُقَاتِلُونَكُمْ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كَافَّةً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وَاعْلَمُوا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مَعَ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الْمُتَّقِينَ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(36)</w:t>
      </w:r>
      <w:r w:rsidR="006E706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464952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0A726D">
        <w:rPr>
          <w:rFonts w:ascii="Traditional Arabic" w:cs="DecoType Naskh Variants" w:hint="cs"/>
          <w:sz w:val="42"/>
          <w:szCs w:val="42"/>
          <w:rtl/>
        </w:rPr>
        <w:t xml:space="preserve"> في هذه ا</w:t>
      </w:r>
      <w:r w:rsidR="00A04336">
        <w:rPr>
          <w:rFonts w:ascii="Traditional Arabic" w:cs="DecoType Naskh Variants" w:hint="cs"/>
          <w:sz w:val="42"/>
          <w:szCs w:val="42"/>
          <w:rtl/>
        </w:rPr>
        <w:t>لا</w:t>
      </w:r>
      <w:r w:rsidR="00BA2B51">
        <w:rPr>
          <w:rFonts w:ascii="Traditional Arabic" w:cs="DecoType Naskh Variants" w:hint="cs"/>
          <w:sz w:val="42"/>
          <w:szCs w:val="42"/>
          <w:rtl/>
        </w:rPr>
        <w:t xml:space="preserve">ية  </w:t>
      </w:r>
      <w:r w:rsidR="00D442F6" w:rsidRPr="00E02124">
        <w:rPr>
          <w:rFonts w:ascii="Traditional Arabic" w:cs="DecoType Naskh Variants" w:hint="cs"/>
          <w:sz w:val="42"/>
          <w:szCs w:val="42"/>
          <w:rtl/>
        </w:rPr>
        <w:t>النهى هو لفظ</w:t>
      </w:r>
      <w:r w:rsidR="00A01CF9" w:rsidRPr="00E02124">
        <w:rPr>
          <w:rFonts w:ascii="Traditional Arabic" w:cs="DecoType Naskh Variants" w:hint="cs"/>
          <w:sz w:val="42"/>
          <w:szCs w:val="42"/>
          <w:rtl/>
        </w:rPr>
        <w:t xml:space="preserve"> فَلَا</w:t>
      </w:r>
      <w:r w:rsidR="00A01CF9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A01CF9" w:rsidRPr="00E02124">
        <w:rPr>
          <w:rFonts w:ascii="Traditional Arabic" w:cs="DecoType Naskh Variants" w:hint="cs"/>
          <w:sz w:val="42"/>
          <w:szCs w:val="42"/>
          <w:rtl/>
        </w:rPr>
        <w:t>تَظْلِمُوا.</w:t>
      </w:r>
    </w:p>
    <w:p w:rsidR="0069163F" w:rsidRPr="00E02124" w:rsidRDefault="0069163F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تَنْصُرُوهُ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فَقَدْ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نَصَرَهُ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إِذْ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أَخْرَجَهُ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كَفَرُوا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ثَانِيَ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اثْنَيْنِ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إِذْ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هُمَا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الْغَارِ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إِذْ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يَقُولُ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لِصَاحِبِهِ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تَحْزَنْ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مَعَنَا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فَأَنْزَلَ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سَكِينَتَهُ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عَلَيْهِ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وَأَيَّدَهُ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بِجُنُودٍ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تَرَوْهَا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وَجَعَلَ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كَلِمَةَ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كَفَرُوا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السُّفْلَى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وَكَلِمَةُ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هِيَ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الْعُلْيَا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عَزِيزٌ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حَكِيمٌ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(40) </w:t>
      </w:r>
      <w:r w:rsidRPr="00E02124">
        <w:rPr>
          <w:rFonts w:ascii="Traditional Arabic" w:cs="DecoType Naskh Variants" w:hint="cs"/>
          <w:sz w:val="42"/>
          <w:szCs w:val="42"/>
          <w:rtl/>
        </w:rPr>
        <w:t>لفظ 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تَحْزَنْ هو النهى.</w:t>
      </w:r>
    </w:p>
    <w:p w:rsidR="00BB0A5F" w:rsidRPr="00E02124" w:rsidRDefault="00BB0A5F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فَلَا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تُعْجِبْكَ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أَمْوَالُهُمْ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أَوْلَادُهُمْ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يُرِيدُ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لِيُعَذِّبَهُمْ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الْحَيَاةِ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الدُّنْيَا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وَتَزْهَقَ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أَنْفُسُهُمْ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كَافِرُونَ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(55)</w:t>
      </w:r>
      <w:r w:rsidR="00284874" w:rsidRPr="00E02124">
        <w:rPr>
          <w:rFonts w:ascii="Traditional Arabic" w:cs="DecoType Naskh Variants" w:hint="cs"/>
          <w:sz w:val="42"/>
          <w:szCs w:val="42"/>
          <w:rtl/>
        </w:rPr>
        <w:t xml:space="preserve"> لفظ فَلَا</w:t>
      </w:r>
      <w:r w:rsidR="00284874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284874" w:rsidRPr="00E02124">
        <w:rPr>
          <w:rFonts w:ascii="Traditional Arabic" w:cs="DecoType Naskh Variants" w:hint="cs"/>
          <w:sz w:val="42"/>
          <w:szCs w:val="42"/>
          <w:rtl/>
        </w:rPr>
        <w:t>تُعْجِبْكَ</w:t>
      </w:r>
      <w:r w:rsidR="005739CF" w:rsidRPr="00E02124">
        <w:rPr>
          <w:rFonts w:ascii="Traditional Arabic" w:cs="DecoType Naskh Variants" w:hint="cs"/>
          <w:sz w:val="42"/>
          <w:szCs w:val="42"/>
          <w:rtl/>
        </w:rPr>
        <w:t xml:space="preserve"> هو النهى.</w:t>
      </w:r>
    </w:p>
    <w:p w:rsidR="0060000D" w:rsidRPr="00E02124" w:rsidRDefault="0060000D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 xml:space="preserve">قاله تعالى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تَعْتَذِرُوا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قَدْ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كَفَرْتُمْ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بَعْدَ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إِيمَانِكُمْ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إِنْ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نَعْفُ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عَنْ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طَائِفَةٍ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مِنْكُمْ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نُعَذِّبْ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طَائِفَةً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بِأَنَّهُمْ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كَانُوا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F47E5A" w:rsidRPr="00E02124">
        <w:rPr>
          <w:rFonts w:ascii="Traditional Arabic" w:cs="DecoType Naskh Variants" w:hint="cs"/>
          <w:sz w:val="42"/>
          <w:szCs w:val="42"/>
          <w:rtl/>
        </w:rPr>
        <w:t>مُجْرِمِينَ</w:t>
      </w:r>
      <w:r w:rsidR="00F47E5A" w:rsidRPr="00E02124">
        <w:rPr>
          <w:rFonts w:ascii="Traditional Arabic" w:cs="DecoType Naskh Variants"/>
          <w:sz w:val="42"/>
          <w:szCs w:val="42"/>
          <w:rtl/>
        </w:rPr>
        <w:t xml:space="preserve"> (66</w:t>
      </w:r>
      <w:r w:rsidR="009076B0" w:rsidRPr="00E02124">
        <w:rPr>
          <w:rFonts w:ascii="Traditional Arabic" w:cs="DecoType Naskh Variants" w:hint="cs"/>
          <w:sz w:val="42"/>
          <w:szCs w:val="42"/>
          <w:rtl/>
        </w:rPr>
        <w:t>) لفظ لَا</w:t>
      </w:r>
      <w:r w:rsidR="009076B0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D15BF6" w:rsidRPr="00E02124">
        <w:rPr>
          <w:rFonts w:ascii="Traditional Arabic" w:cs="DecoType Naskh Variants" w:hint="cs"/>
          <w:sz w:val="42"/>
          <w:szCs w:val="42"/>
          <w:rtl/>
        </w:rPr>
        <w:t>تَعْتَذِرُوا</w:t>
      </w:r>
      <w:r w:rsidR="009076B0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D15BF6" w:rsidRPr="00E02124">
        <w:rPr>
          <w:rFonts w:ascii="Traditional Arabic" w:cs="DecoType Naskh Variants" w:hint="cs"/>
          <w:sz w:val="42"/>
          <w:szCs w:val="42"/>
          <w:rtl/>
        </w:rPr>
        <w:t>هو النهى</w:t>
      </w:r>
      <w:r w:rsidR="00F47E5A" w:rsidRPr="00E02124">
        <w:rPr>
          <w:rFonts w:ascii="Traditional Arabic" w:cs="Traditional Arabic" w:hint="cs"/>
          <w:b/>
          <w:bCs/>
          <w:color w:val="000080"/>
          <w:sz w:val="42"/>
          <w:szCs w:val="42"/>
          <w:rtl/>
        </w:rPr>
        <w:t>.</w:t>
      </w:r>
      <w:r w:rsidR="00F47E5A" w:rsidRPr="00E02124">
        <w:rPr>
          <w:rFonts w:ascii="Traditional Arabic" w:cs="Traditional Arabic"/>
          <w:b/>
          <w:bCs/>
          <w:color w:val="000080"/>
          <w:sz w:val="42"/>
          <w:szCs w:val="42"/>
          <w:rtl/>
        </w:rPr>
        <w:t xml:space="preserve"> </w:t>
      </w:r>
    </w:p>
    <w:p w:rsidR="0070086C" w:rsidRPr="00E02124" w:rsidRDefault="0070086C" w:rsidP="00A14E38">
      <w:pPr>
        <w:pStyle w:val="ListParagraph"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lastRenderedPageBreak/>
        <w:t>قوله تعالى : .</w:t>
      </w:r>
      <w:r w:rsidR="00464952" w:rsidRPr="00E02124">
        <w:rPr>
          <w:rFonts w:cs="DecoType Naskh Variants" w:hint="cs"/>
          <w:sz w:val="42"/>
          <w:szCs w:val="42"/>
          <w:rtl/>
        </w:rPr>
        <w:t>..</w:t>
      </w:r>
      <w:r w:rsidRPr="00E02124">
        <w:rPr>
          <w:rFonts w:ascii="Traditional Arabic" w:cs="DecoType Naskh Variants" w:hint="cs"/>
          <w:sz w:val="42"/>
          <w:szCs w:val="42"/>
          <w:rtl/>
        </w:rPr>
        <w:t>لا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تَنْفِرُوا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الْحَرِّ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نَارُ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جَهَنَّمَ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أَشَدُّ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حَرًّا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لَوْ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يَفْقَهُونَ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(81)</w:t>
      </w:r>
      <w:r w:rsidRPr="00E02124">
        <w:rPr>
          <w:rFonts w:cs="DecoType Naskh Variants" w:hint="cs"/>
          <w:sz w:val="42"/>
          <w:szCs w:val="42"/>
          <w:rtl/>
        </w:rPr>
        <w:t>.</w:t>
      </w:r>
      <w:r w:rsidR="00B4435C">
        <w:rPr>
          <w:rFonts w:ascii="Traditional Arabic" w:cs="DecoType Naskh Variants" w:hint="cs"/>
          <w:sz w:val="42"/>
          <w:szCs w:val="42"/>
          <w:rtl/>
        </w:rPr>
        <w:t xml:space="preserve"> في هذه الا</w:t>
      </w:r>
      <w:r w:rsidR="00A01CF9" w:rsidRPr="00E02124">
        <w:rPr>
          <w:rFonts w:ascii="Traditional Arabic" w:cs="DecoType Naskh Variants" w:hint="cs"/>
          <w:sz w:val="42"/>
          <w:szCs w:val="42"/>
          <w:rtl/>
        </w:rPr>
        <w:t>ية    النهى هو لفظ</w:t>
      </w:r>
      <w:r w:rsidR="00A01CF9" w:rsidRPr="00E02124">
        <w:rPr>
          <w:rFonts w:cs="DecoType Naskh Variants" w:hint="cs"/>
          <w:sz w:val="42"/>
          <w:szCs w:val="42"/>
          <w:rtl/>
        </w:rPr>
        <w:t xml:space="preserve"> </w:t>
      </w:r>
      <w:r w:rsidR="00A01CF9" w:rsidRPr="00E02124">
        <w:rPr>
          <w:rFonts w:ascii="Traditional Arabic" w:cs="DecoType Naskh Variants" w:hint="cs"/>
          <w:sz w:val="42"/>
          <w:szCs w:val="42"/>
          <w:rtl/>
        </w:rPr>
        <w:t>لا</w:t>
      </w:r>
      <w:r w:rsidR="00A01CF9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A01CF9" w:rsidRPr="00E02124">
        <w:rPr>
          <w:rFonts w:ascii="Traditional Arabic" w:cs="DecoType Naskh Variants" w:hint="cs"/>
          <w:sz w:val="42"/>
          <w:szCs w:val="42"/>
          <w:rtl/>
        </w:rPr>
        <w:t>تَنْفِرُوا.</w:t>
      </w:r>
    </w:p>
    <w:p w:rsidR="004058A1" w:rsidRPr="00E02124" w:rsidRDefault="004058A1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 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تُصَلِّ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أَحَدٍ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مَاتَ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أَبَدًا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تَقُمْ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قَبْرِهِ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كَفَرُوا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وَرَسُولِهِ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وَمَاتُوا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فَاسِقُونَ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(84) </w:t>
      </w:r>
      <w:r w:rsidR="00007176">
        <w:rPr>
          <w:rFonts w:ascii="Traditional Arabic" w:cs="DecoType Naskh Variants" w:hint="cs"/>
          <w:sz w:val="42"/>
          <w:szCs w:val="42"/>
          <w:rtl/>
        </w:rPr>
        <w:t xml:space="preserve"> لفظ النهى في هذه ا</w:t>
      </w:r>
      <w:r w:rsidR="00B4435C">
        <w:rPr>
          <w:rFonts w:ascii="Traditional Arabic" w:cs="DecoType Naskh Variants" w:hint="cs"/>
          <w:sz w:val="42"/>
          <w:szCs w:val="42"/>
          <w:rtl/>
        </w:rPr>
        <w:t>لا</w:t>
      </w:r>
      <w:r w:rsidR="00007176">
        <w:rPr>
          <w:rFonts w:ascii="Traditional Arabic" w:cs="DecoType Naskh Variants" w:hint="cs"/>
          <w:sz w:val="42"/>
          <w:szCs w:val="42"/>
          <w:rtl/>
        </w:rPr>
        <w:t>ي</w:t>
      </w:r>
      <w:r w:rsidR="00B4351E">
        <w:rPr>
          <w:rFonts w:ascii="Traditional Arabic" w:cs="DecoType Naskh Variants" w:hint="cs"/>
          <w:sz w:val="42"/>
          <w:szCs w:val="42"/>
          <w:rtl/>
        </w:rPr>
        <w:t>ة هو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 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تُصَلِّ  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تَقُمْ.</w:t>
      </w:r>
    </w:p>
    <w:p w:rsidR="005C394A" w:rsidRPr="00E02124" w:rsidRDefault="00004569" w:rsidP="00A14E38">
      <w:pPr>
        <w:pStyle w:val="ListParagraph"/>
        <w:spacing w:after="0" w:line="240" w:lineRule="auto"/>
        <w:ind w:firstLine="720"/>
        <w:jc w:val="both"/>
        <w:rPr>
          <w:rFonts w:ascii="Traditional Arabic" w:cs="Traditional Arabic"/>
          <w:b/>
          <w:bCs/>
          <w:color w:val="000000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 xml:space="preserve"> : وَلَا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تُعْجِبْكَ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أَمْوَالُهُمْ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وَأَوْلَادُهُمْ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إِنَّمَا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يُرِيدُ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أَنْ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يُعَذِّبَهُمْ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بِهَا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الدُّنْيَا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وَتَزْهَقَ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أَنْفُسُهُمْ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وَهُمْ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كَافِرُونَ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(85)</w:t>
      </w:r>
      <w:r w:rsidR="005C394A" w:rsidRPr="00E02124">
        <w:rPr>
          <w:rFonts w:ascii="Traditional Arabic" w:cs="Traditional Arabic" w:hint="cs"/>
          <w:b/>
          <w:bCs/>
          <w:color w:val="000080"/>
          <w:sz w:val="42"/>
          <w:szCs w:val="42"/>
          <w:rtl/>
        </w:rPr>
        <w:t>.</w:t>
      </w:r>
      <w:r w:rsidR="005C394A" w:rsidRPr="00E02124">
        <w:rPr>
          <w:rFonts w:ascii="Traditional Arabic" w:cs="Traditional Arabic"/>
          <w:b/>
          <w:bCs/>
          <w:color w:val="000080"/>
          <w:sz w:val="42"/>
          <w:szCs w:val="42"/>
          <w:rtl/>
        </w:rPr>
        <w:t xml:space="preserve"> </w:t>
      </w:r>
      <w:r w:rsidR="00A542C1">
        <w:rPr>
          <w:rFonts w:ascii="Traditional Arabic" w:cs="DecoType Naskh Variants" w:hint="cs"/>
          <w:sz w:val="42"/>
          <w:szCs w:val="42"/>
          <w:rtl/>
        </w:rPr>
        <w:t>في هذه  ا</w:t>
      </w:r>
      <w:r w:rsidR="00A25B69">
        <w:rPr>
          <w:rFonts w:ascii="Traditional Arabic" w:cs="DecoType Naskh Variants" w:hint="cs"/>
          <w:sz w:val="42"/>
          <w:szCs w:val="42"/>
          <w:rtl/>
        </w:rPr>
        <w:t>لا</w:t>
      </w:r>
      <w:r w:rsidR="00A542C1">
        <w:rPr>
          <w:rFonts w:ascii="Traditional Arabic" w:cs="DecoType Naskh Variants" w:hint="cs"/>
          <w:sz w:val="42"/>
          <w:szCs w:val="42"/>
          <w:rtl/>
        </w:rPr>
        <w:t xml:space="preserve">ية </w:t>
      </w:r>
      <w:r w:rsidR="00BE5F30" w:rsidRPr="00E02124">
        <w:rPr>
          <w:rFonts w:ascii="Traditional Arabic" w:cs="DecoType Naskh Variants" w:hint="cs"/>
          <w:sz w:val="42"/>
          <w:szCs w:val="42"/>
          <w:rtl/>
        </w:rPr>
        <w:t>النهى هو لفظ</w:t>
      </w:r>
      <w:r w:rsidR="00BE5F30" w:rsidRPr="00E02124">
        <w:rPr>
          <w:rFonts w:ascii="Traditional Arabic" w:cs="Traditional Arabic" w:hint="cs"/>
          <w:b/>
          <w:bCs/>
          <w:color w:val="000000"/>
          <w:sz w:val="42"/>
          <w:szCs w:val="42"/>
          <w:rtl/>
        </w:rPr>
        <w:t xml:space="preserve"> </w:t>
      </w:r>
      <w:r w:rsidR="00BE5F30"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="00BE5F30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BE5F30" w:rsidRPr="00E02124">
        <w:rPr>
          <w:rFonts w:ascii="Traditional Arabic" w:cs="DecoType Naskh Variants" w:hint="cs"/>
          <w:sz w:val="42"/>
          <w:szCs w:val="42"/>
          <w:rtl/>
        </w:rPr>
        <w:t>تُعْجِبْكَ.</w:t>
      </w:r>
    </w:p>
    <w:p w:rsidR="003033D1" w:rsidRDefault="00004569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قوله تعالى : لَا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تَقُمْ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فِيهِ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أَبَدًا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لَمَسْجِدٌ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أُسِّسَ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عَلَى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التَّقْوَى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مِنْ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أَوَّلِ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يَوْمٍ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أَحَقُّ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أَنْ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تَقُومَ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فِيهِ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فِيهِ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رِجَالٌ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يُحِبُّونَ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أَنْ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يَتَطَهَّرُوا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وَاللَّهُ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يُحِبُّ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الْمُطَّهِّرِينَ</w:t>
      </w:r>
      <w:r w:rsidR="005C394A" w:rsidRPr="00E02124">
        <w:rPr>
          <w:rFonts w:ascii="Traditional Arabic" w:cs="DecoType Naskh Variants"/>
          <w:sz w:val="42"/>
          <w:szCs w:val="42"/>
          <w:rtl/>
        </w:rPr>
        <w:t xml:space="preserve"> (108)</w:t>
      </w:r>
      <w:r w:rsidR="005C394A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09359B">
        <w:rPr>
          <w:rFonts w:ascii="Traditional Arabic" w:cs="DecoType Naskh Variants" w:hint="cs"/>
          <w:sz w:val="42"/>
          <w:szCs w:val="42"/>
          <w:rtl/>
        </w:rPr>
        <w:t xml:space="preserve"> في هذه ا</w:t>
      </w:r>
      <w:r w:rsidR="00562CE8">
        <w:rPr>
          <w:rFonts w:ascii="Traditional Arabic" w:cs="DecoType Naskh Variants" w:hint="cs"/>
          <w:sz w:val="42"/>
          <w:szCs w:val="42"/>
          <w:rtl/>
        </w:rPr>
        <w:t>لا</w:t>
      </w:r>
      <w:r w:rsidR="00137F95">
        <w:rPr>
          <w:rFonts w:ascii="Traditional Arabic" w:cs="DecoType Naskh Variants" w:hint="cs"/>
          <w:sz w:val="42"/>
          <w:szCs w:val="42"/>
          <w:rtl/>
        </w:rPr>
        <w:t xml:space="preserve">ية </w:t>
      </w:r>
      <w:r w:rsidR="00BE5F30" w:rsidRPr="00E02124">
        <w:rPr>
          <w:rFonts w:ascii="Traditional Arabic" w:cs="DecoType Naskh Variants" w:hint="cs"/>
          <w:sz w:val="42"/>
          <w:szCs w:val="42"/>
          <w:rtl/>
        </w:rPr>
        <w:t xml:space="preserve"> النهى هو لفظ لَا</w:t>
      </w:r>
      <w:r w:rsidR="00BE5F30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BE5F30" w:rsidRPr="00E02124">
        <w:rPr>
          <w:rFonts w:ascii="Traditional Arabic" w:cs="DecoType Naskh Variants" w:hint="cs"/>
          <w:sz w:val="42"/>
          <w:szCs w:val="42"/>
          <w:rtl/>
        </w:rPr>
        <w:t>تَقُمْ.</w:t>
      </w:r>
    </w:p>
    <w:p w:rsidR="00403D6D" w:rsidRDefault="00403D6D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</w:p>
    <w:p w:rsidR="00403D6D" w:rsidRDefault="00403D6D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</w:p>
    <w:p w:rsidR="00403D6D" w:rsidRDefault="00403D6D" w:rsidP="00A14E38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sz w:val="42"/>
          <w:szCs w:val="42"/>
          <w:rtl/>
        </w:rPr>
      </w:pPr>
    </w:p>
    <w:p w:rsidR="00C71731" w:rsidRDefault="00C71731" w:rsidP="00A14E3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lastRenderedPageBreak/>
        <w:t>الفصل الرابع : معانى الأمر والنهى في سور</w:t>
      </w:r>
      <w:r w:rsidR="004674BA">
        <w:rPr>
          <w:rFonts w:cs="DecoType Naskh Variants" w:hint="cs"/>
          <w:b/>
          <w:bCs/>
          <w:sz w:val="42"/>
          <w:szCs w:val="42"/>
          <w:rtl/>
        </w:rPr>
        <w:t>ة</w:t>
      </w:r>
      <w:r w:rsidRPr="00E02124">
        <w:rPr>
          <w:rFonts w:cs="DecoType Naskh Variants" w:hint="cs"/>
          <w:b/>
          <w:bCs/>
          <w:sz w:val="42"/>
          <w:szCs w:val="42"/>
          <w:rtl/>
        </w:rPr>
        <w:t xml:space="preserve"> التوبة</w:t>
      </w:r>
    </w:p>
    <w:p w:rsidR="00DA3E51" w:rsidRPr="00DA3E51" w:rsidRDefault="00DA3E51" w:rsidP="00DA3E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raditional Arabic" w:cs="DecoType Naskh Variants"/>
          <w:sz w:val="42"/>
          <w:szCs w:val="42"/>
          <w:rtl/>
        </w:rPr>
      </w:pPr>
      <w:r>
        <w:rPr>
          <w:rFonts w:ascii="Traditional Arabic" w:cs="DecoType Naskh Variants" w:hint="cs"/>
          <w:sz w:val="42"/>
          <w:szCs w:val="42"/>
          <w:rtl/>
        </w:rPr>
        <w:t>في هذا الفصل سيبحث الكاتب  عن معانى الأمر  والنهى في سورة التوبة كما يأتى</w:t>
      </w:r>
      <w:r w:rsidR="00351162">
        <w:rPr>
          <w:rFonts w:ascii="Traditional Arabic" w:cs="DecoType Naskh Variants" w:hint="cs"/>
          <w:sz w:val="42"/>
          <w:szCs w:val="42"/>
          <w:rtl/>
        </w:rPr>
        <w:t>.</w:t>
      </w:r>
    </w:p>
    <w:p w:rsidR="00464952" w:rsidRPr="00E02124" w:rsidRDefault="00464952" w:rsidP="00A14E38">
      <w:pPr>
        <w:pStyle w:val="ListParagraph"/>
        <w:numPr>
          <w:ilvl w:val="0"/>
          <w:numId w:val="4"/>
        </w:numPr>
        <w:spacing w:after="0"/>
        <w:jc w:val="both"/>
        <w:rPr>
          <w:rFonts w:cs="DecoType Naskh Variants"/>
          <w:sz w:val="42"/>
          <w:szCs w:val="42"/>
        </w:rPr>
      </w:pPr>
      <w:r w:rsidRPr="00E02124">
        <w:rPr>
          <w:rFonts w:cs="DecoType Naskh Variants" w:hint="cs"/>
          <w:sz w:val="42"/>
          <w:szCs w:val="42"/>
          <w:rtl/>
        </w:rPr>
        <w:t xml:space="preserve">: </w:t>
      </w:r>
      <w:r w:rsidRPr="00E02124">
        <w:rPr>
          <w:rFonts w:cs="DecoType Naskh Variants" w:hint="cs"/>
          <w:b/>
          <w:bCs/>
          <w:sz w:val="42"/>
          <w:szCs w:val="42"/>
          <w:rtl/>
        </w:rPr>
        <w:t>معانى الأمر في سور</w:t>
      </w:r>
      <w:r w:rsidR="004674BA">
        <w:rPr>
          <w:rFonts w:cs="DecoType Naskh Variants" w:hint="cs"/>
          <w:b/>
          <w:bCs/>
          <w:sz w:val="42"/>
          <w:szCs w:val="42"/>
          <w:rtl/>
        </w:rPr>
        <w:t>ة</w:t>
      </w:r>
      <w:r w:rsidRPr="00E02124">
        <w:rPr>
          <w:rFonts w:cs="DecoType Naskh Variants" w:hint="cs"/>
          <w:b/>
          <w:bCs/>
          <w:sz w:val="42"/>
          <w:szCs w:val="42"/>
          <w:rtl/>
        </w:rPr>
        <w:t xml:space="preserve"> التوبة</w:t>
      </w:r>
      <w:r w:rsidR="00A64A6D" w:rsidRPr="00E02124">
        <w:rPr>
          <w:rFonts w:cs="DecoType Naskh Variants" w:hint="cs"/>
          <w:sz w:val="42"/>
          <w:szCs w:val="42"/>
          <w:rtl/>
        </w:rPr>
        <w:t>.</w:t>
      </w:r>
    </w:p>
    <w:p w:rsidR="00231E24" w:rsidRDefault="00A64A6D" w:rsidP="00231E24">
      <w:pPr>
        <w:pStyle w:val="ListParagraph"/>
        <w:spacing w:after="0" w:line="240" w:lineRule="auto"/>
        <w:ind w:firstLine="720"/>
        <w:jc w:val="both"/>
        <w:rPr>
          <w:rFonts w:ascii="Traditional Arabic" w:cs="DecoType Naskh Variants"/>
          <w:color w:val="000000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فَسِيحُوا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الأرْضِ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أَرْبَعَةَ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أَشْهُرٍ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وَاعْلَمُوا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أَنَّكُمْ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غَيْرُ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مُعْجِزِي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وَأَنَّ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مُخْزِي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>الْكَافِرِينَ</w:t>
      </w:r>
      <w:r w:rsidRPr="00E02124">
        <w:rPr>
          <w:rFonts w:ascii="Traditional Arabic" w:cs="DecoType Naskh Variants"/>
          <w:color w:val="000000"/>
          <w:sz w:val="42"/>
          <w:szCs w:val="42"/>
          <w:rtl/>
        </w:rPr>
        <w:t xml:space="preserve"> (2)</w:t>
      </w:r>
      <w:r w:rsidR="00327853">
        <w:rPr>
          <w:rFonts w:ascii="Traditional Arabic" w:cs="DecoType Naskh Variants" w:hint="cs"/>
          <w:color w:val="000000"/>
          <w:sz w:val="42"/>
          <w:szCs w:val="42"/>
          <w:rtl/>
        </w:rPr>
        <w:t>.في هذه  ا</w:t>
      </w:r>
      <w:r w:rsidR="003560EE">
        <w:rPr>
          <w:rFonts w:ascii="Traditional Arabic" w:cs="DecoType Naskh Variants" w:hint="cs"/>
          <w:color w:val="000000"/>
          <w:sz w:val="42"/>
          <w:szCs w:val="42"/>
          <w:rtl/>
        </w:rPr>
        <w:t>لا</w:t>
      </w:r>
      <w:r w:rsidR="00C304FB">
        <w:rPr>
          <w:rFonts w:ascii="Traditional Arabic" w:cs="DecoType Naskh Variants" w:hint="cs"/>
          <w:color w:val="000000"/>
          <w:sz w:val="42"/>
          <w:szCs w:val="42"/>
          <w:rtl/>
        </w:rPr>
        <w:t xml:space="preserve">ية  الأمر </w:t>
      </w:r>
      <w:r w:rsidRPr="00E02124">
        <w:rPr>
          <w:rFonts w:ascii="Traditional Arabic" w:cs="DecoType Naskh Variants" w:hint="cs"/>
          <w:color w:val="000000"/>
          <w:sz w:val="42"/>
          <w:szCs w:val="42"/>
          <w:rtl/>
        </w:rPr>
        <w:t xml:space="preserve">هو </w:t>
      </w:r>
      <w:r w:rsidRPr="00E02124">
        <w:rPr>
          <w:rFonts w:cs="DecoType Naskh Variants" w:hint="cs"/>
          <w:sz w:val="42"/>
          <w:szCs w:val="42"/>
          <w:rtl/>
        </w:rPr>
        <w:t xml:space="preserve"> </w:t>
      </w:r>
      <w:r w:rsidR="001D6A6C" w:rsidRPr="00E02124">
        <w:rPr>
          <w:rFonts w:ascii="Traditional Arabic" w:cs="DecoType Naskh Variants" w:hint="cs"/>
          <w:color w:val="000000"/>
          <w:sz w:val="42"/>
          <w:szCs w:val="42"/>
          <w:rtl/>
        </w:rPr>
        <w:t xml:space="preserve">لفظ فَسِيحُوا  و  اعْلَمُوا بمعنى </w:t>
      </w:r>
      <w:r w:rsidR="00635EC4" w:rsidRPr="00E02124">
        <w:rPr>
          <w:rFonts w:ascii="Traditional Arabic" w:cs="DecoType Naskh Variants" w:hint="cs"/>
          <w:color w:val="000000"/>
          <w:sz w:val="42"/>
          <w:szCs w:val="42"/>
          <w:rtl/>
        </w:rPr>
        <w:t xml:space="preserve"> </w:t>
      </w:r>
      <w:r w:rsidR="00AD728F" w:rsidRPr="00E02124">
        <w:rPr>
          <w:rFonts w:ascii="Traditional Arabic" w:cs="DecoType Naskh Variants" w:hint="cs"/>
          <w:i/>
          <w:iCs/>
          <w:color w:val="000000"/>
          <w:sz w:val="42"/>
          <w:szCs w:val="42"/>
          <w:rtl/>
        </w:rPr>
        <w:t xml:space="preserve">الاباحة و  </w:t>
      </w:r>
      <w:r w:rsidR="00BF2B5F">
        <w:rPr>
          <w:rFonts w:ascii="Traditional Arabic" w:cs="DecoType Naskh Variants" w:hint="cs"/>
          <w:i/>
          <w:iCs/>
          <w:color w:val="000000"/>
          <w:sz w:val="42"/>
          <w:szCs w:val="42"/>
          <w:rtl/>
        </w:rPr>
        <w:t>ال</w:t>
      </w:r>
      <w:r w:rsidR="003B6340">
        <w:rPr>
          <w:rFonts w:ascii="Traditional Arabic" w:cs="DecoType Naskh Variants" w:hint="cs"/>
          <w:i/>
          <w:iCs/>
          <w:color w:val="000000"/>
          <w:sz w:val="42"/>
          <w:szCs w:val="42"/>
          <w:rtl/>
        </w:rPr>
        <w:t>ت</w:t>
      </w:r>
      <w:r w:rsidR="00A82A43">
        <w:rPr>
          <w:rFonts w:ascii="Traditional Arabic" w:cs="DecoType Naskh Variants" w:hint="cs"/>
          <w:i/>
          <w:iCs/>
          <w:color w:val="000000"/>
          <w:sz w:val="42"/>
          <w:szCs w:val="42"/>
          <w:rtl/>
        </w:rPr>
        <w:t>هديد</w:t>
      </w:r>
      <w:r w:rsidR="00197A3D" w:rsidRPr="00E02124">
        <w:rPr>
          <w:rStyle w:val="FootnoteReference"/>
          <w:rFonts w:ascii="Traditional Arabic" w:cs="DecoType Naskh Variants"/>
          <w:color w:val="000000"/>
          <w:sz w:val="42"/>
          <w:szCs w:val="42"/>
          <w:rtl/>
        </w:rPr>
        <w:footnoteReference w:id="5"/>
      </w:r>
      <w:r w:rsidR="00AD728F" w:rsidRPr="00E02124">
        <w:rPr>
          <w:rFonts w:ascii="Traditional Arabic" w:cs="DecoType Naskh Variants" w:hint="cs"/>
          <w:color w:val="000000"/>
          <w:sz w:val="42"/>
          <w:szCs w:val="42"/>
          <w:rtl/>
        </w:rPr>
        <w:t>.</w:t>
      </w:r>
    </w:p>
    <w:p w:rsidR="00231E24" w:rsidRPr="0009475F" w:rsidRDefault="00231E24" w:rsidP="00231E24">
      <w:pPr>
        <w:pStyle w:val="ListParagraph"/>
        <w:spacing w:after="0" w:line="240" w:lineRule="auto"/>
        <w:ind w:left="849" w:firstLine="720"/>
        <w:jc w:val="both"/>
        <w:rPr>
          <w:rFonts w:ascii="Traditional Arabic" w:cs="DecoType Naskh Variants"/>
          <w:sz w:val="42"/>
          <w:szCs w:val="42"/>
          <w:rtl/>
        </w:rPr>
      </w:pPr>
      <w:r>
        <w:rPr>
          <w:rFonts w:ascii="Traditional Arabic" w:cs="DecoType Naskh Variants" w:hint="cs"/>
          <w:color w:val="000000"/>
          <w:sz w:val="42"/>
          <w:szCs w:val="42"/>
          <w:rtl/>
        </w:rPr>
        <w:t xml:space="preserve">قوله تعالى </w:t>
      </w:r>
      <w:r w:rsidRPr="006310EF">
        <w:rPr>
          <w:rFonts w:ascii="Traditional Arabic" w:cs="DecoType Naskh Variants" w:hint="cs"/>
          <w:sz w:val="42"/>
          <w:szCs w:val="42"/>
          <w:rtl/>
        </w:rPr>
        <w:t>وَإِنْ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تَوَلَّيْتُمْ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فَاعْلَمُوا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أَنَّكُمْ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غَيْرُ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مُعْجِزِي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وَبَشِّرِ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AA3BED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AA3BED">
        <w:rPr>
          <w:rFonts w:ascii="Traditional Arabic" w:cs="DecoType Naskh Variants"/>
          <w:sz w:val="42"/>
          <w:szCs w:val="42"/>
          <w:rtl/>
        </w:rPr>
        <w:t xml:space="preserve"> </w:t>
      </w:r>
      <w:r w:rsidRPr="00AA3BED">
        <w:rPr>
          <w:rFonts w:ascii="Traditional Arabic" w:cs="DecoType Naskh Variants" w:hint="cs"/>
          <w:sz w:val="42"/>
          <w:szCs w:val="42"/>
          <w:rtl/>
        </w:rPr>
        <w:t>كَفَرُوا</w:t>
      </w:r>
      <w:r w:rsidRPr="00AA3BED">
        <w:rPr>
          <w:rFonts w:ascii="Traditional Arabic" w:cs="DecoType Naskh Variants"/>
          <w:sz w:val="42"/>
          <w:szCs w:val="42"/>
          <w:rtl/>
        </w:rPr>
        <w:t xml:space="preserve"> </w:t>
      </w:r>
      <w:r w:rsidRPr="00AA3BED">
        <w:rPr>
          <w:rFonts w:ascii="Traditional Arabic" w:cs="DecoType Naskh Variants" w:hint="cs"/>
          <w:sz w:val="42"/>
          <w:szCs w:val="42"/>
          <w:rtl/>
        </w:rPr>
        <w:t>بِعَذَابٍ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أَلِيمٍ</w:t>
      </w:r>
      <w:r w:rsidRPr="006310EF">
        <w:rPr>
          <w:rFonts w:ascii="Traditional Arabic" w:cs="DecoType Naskh Variants"/>
          <w:sz w:val="42"/>
          <w:szCs w:val="42"/>
          <w:rtl/>
        </w:rPr>
        <w:t xml:space="preserve"> (3)</w:t>
      </w:r>
      <w:r>
        <w:rPr>
          <w:rFonts w:ascii="Traditional Arabic" w:cs="DecoType Naskh Variants" w:hint="cs"/>
          <w:sz w:val="42"/>
          <w:szCs w:val="42"/>
          <w:rtl/>
        </w:rPr>
        <w:t xml:space="preserve"> لفظ </w:t>
      </w:r>
      <w:r w:rsidRPr="006310EF">
        <w:rPr>
          <w:rFonts w:ascii="Traditional Arabic" w:cs="DecoType Naskh Variants" w:hint="cs"/>
          <w:sz w:val="42"/>
          <w:szCs w:val="42"/>
          <w:rtl/>
        </w:rPr>
        <w:t>فَاعْلَمُوا</w:t>
      </w:r>
      <w:r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Pr="006310EF">
        <w:rPr>
          <w:rFonts w:ascii="Traditional Arabic" w:cs="DecoType Naskh Variants" w:hint="cs"/>
          <w:sz w:val="42"/>
          <w:szCs w:val="42"/>
          <w:rtl/>
        </w:rPr>
        <w:t>وَبَشِّرِ</w:t>
      </w:r>
      <w:r>
        <w:rPr>
          <w:rFonts w:ascii="Traditional Arabic" w:cs="DecoType Naskh Variants" w:hint="cs"/>
          <w:sz w:val="42"/>
          <w:szCs w:val="42"/>
          <w:rtl/>
        </w:rPr>
        <w:t xml:space="preserve">  هما الأمر </w:t>
      </w:r>
      <w:r w:rsidR="00716099">
        <w:rPr>
          <w:rFonts w:ascii="Traditional Arabic" w:cs="DecoType Naskh Variants" w:hint="cs"/>
          <w:sz w:val="42"/>
          <w:szCs w:val="42"/>
          <w:rtl/>
        </w:rPr>
        <w:t>ان</w:t>
      </w:r>
      <w:r>
        <w:rPr>
          <w:rFonts w:ascii="Traditional Arabic" w:cs="DecoType Naskh Variants" w:hint="cs"/>
          <w:sz w:val="42"/>
          <w:szCs w:val="42"/>
          <w:rtl/>
        </w:rPr>
        <w:t xml:space="preserve"> بمعنى </w:t>
      </w:r>
      <w:r w:rsidRPr="00231E24">
        <w:rPr>
          <w:rFonts w:ascii="Traditional Arabic" w:cs="DecoType Naskh Variants" w:hint="cs"/>
          <w:i/>
          <w:iCs/>
          <w:sz w:val="42"/>
          <w:szCs w:val="42"/>
          <w:rtl/>
        </w:rPr>
        <w:t>ال</w:t>
      </w:r>
      <w:r w:rsidR="00E5451C">
        <w:rPr>
          <w:rFonts w:ascii="Traditional Arabic" w:cs="DecoType Naskh Variants" w:hint="cs"/>
          <w:i/>
          <w:iCs/>
          <w:sz w:val="42"/>
          <w:szCs w:val="42"/>
          <w:rtl/>
        </w:rPr>
        <w:t>تهديد</w:t>
      </w:r>
      <w:r>
        <w:rPr>
          <w:rStyle w:val="FootnoteReference"/>
          <w:rFonts w:ascii="Traditional Arabic" w:cs="DecoType Naskh Variants"/>
          <w:sz w:val="42"/>
          <w:szCs w:val="42"/>
          <w:rtl/>
        </w:rPr>
        <w:footnoteReference w:id="6"/>
      </w:r>
      <w:r w:rsidR="009516F3">
        <w:rPr>
          <w:rFonts w:ascii="Traditional Arabic" w:cs="DecoType Naskh Variants" w:hint="cs"/>
          <w:i/>
          <w:iCs/>
          <w:sz w:val="42"/>
          <w:szCs w:val="42"/>
          <w:rtl/>
        </w:rPr>
        <w:t>.</w:t>
      </w:r>
    </w:p>
    <w:p w:rsidR="00A64A6D" w:rsidRPr="00E02124" w:rsidRDefault="00A64A6D" w:rsidP="00713F89">
      <w:pPr>
        <w:pStyle w:val="ListParagraph"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فَإِذَا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انْسَلَخَ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الْأَشْهُرُ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الْحُرُمُ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فَاقْتُلُوا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الْمُشْرِكِينَ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حَيْثُ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وَجَدْتُمُوهُمْ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وَخُذُوهُمْ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وَاحْصُرُوهُمْ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وَاقْعُدُوا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كُلَّ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lastRenderedPageBreak/>
        <w:t>مَرْصَدٍ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تَابُوا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وَأَقَامُوا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الصَّلَاةَ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وَآَتَوُا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الزَّكَاةَ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فَخَلُّوا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سَبِيلَهُمْ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غَفُورٌ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رَحِيمٌ</w:t>
      </w:r>
      <w:r w:rsidR="00791C46" w:rsidRPr="00E02124">
        <w:rPr>
          <w:rFonts w:ascii="Traditional Arabic" w:cs="DecoType Naskh Variants"/>
          <w:sz w:val="42"/>
          <w:szCs w:val="42"/>
          <w:rtl/>
        </w:rPr>
        <w:t>(5)</w:t>
      </w:r>
      <w:r w:rsidR="00791C46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713F89" w:rsidRPr="00713F89">
        <w:rPr>
          <w:rFonts w:cs="DecoType Naskh Variants" w:hint="cs"/>
          <w:sz w:val="42"/>
          <w:szCs w:val="42"/>
          <w:rtl/>
        </w:rPr>
        <w:t xml:space="preserve"> </w:t>
      </w:r>
      <w:r w:rsidR="00713F89">
        <w:rPr>
          <w:rFonts w:cs="DecoType Naskh Variants" w:hint="cs"/>
          <w:sz w:val="42"/>
          <w:szCs w:val="42"/>
          <w:rtl/>
        </w:rPr>
        <w:t>اما الأمر  في هذه  ا</w:t>
      </w:r>
      <w:r w:rsidR="00574D54">
        <w:rPr>
          <w:rFonts w:cs="DecoType Naskh Variants" w:hint="cs"/>
          <w:sz w:val="42"/>
          <w:szCs w:val="42"/>
          <w:rtl/>
        </w:rPr>
        <w:t>لا</w:t>
      </w:r>
      <w:r w:rsidR="00713F89" w:rsidRPr="00E02124">
        <w:rPr>
          <w:rFonts w:cs="DecoType Naskh Variants" w:hint="cs"/>
          <w:sz w:val="42"/>
          <w:szCs w:val="42"/>
          <w:rtl/>
        </w:rPr>
        <w:t xml:space="preserve">ية  فهو لفظ </w:t>
      </w:r>
      <w:r w:rsidR="00713F89" w:rsidRPr="00E02124">
        <w:rPr>
          <w:rFonts w:ascii="Traditional Arabic" w:cs="DecoType Naskh Variants" w:hint="cs"/>
          <w:sz w:val="42"/>
          <w:szCs w:val="42"/>
          <w:rtl/>
        </w:rPr>
        <w:t>فَاقْتُلُواوَخُذُ</w:t>
      </w:r>
      <w:r w:rsidR="00713F89" w:rsidRPr="00E02124">
        <w:rPr>
          <w:rFonts w:cs="DecoType Naskh Variants" w:hint="cs"/>
          <w:sz w:val="42"/>
          <w:szCs w:val="42"/>
          <w:rtl/>
        </w:rPr>
        <w:t>و</w:t>
      </w:r>
      <w:r w:rsidR="00713F89">
        <w:rPr>
          <w:rFonts w:cs="DecoType Naskh Variants" w:hint="cs"/>
          <w:sz w:val="42"/>
          <w:szCs w:val="42"/>
          <w:rtl/>
        </w:rPr>
        <w:t>ا</w:t>
      </w:r>
      <w:r w:rsidR="00713F89" w:rsidRPr="00E02124">
        <w:rPr>
          <w:rFonts w:cs="DecoType Naskh Variants" w:hint="cs"/>
          <w:sz w:val="42"/>
          <w:szCs w:val="42"/>
          <w:rtl/>
        </w:rPr>
        <w:t xml:space="preserve">  </w:t>
      </w:r>
      <w:r w:rsidR="00713F89" w:rsidRPr="00E02124">
        <w:rPr>
          <w:rFonts w:ascii="Traditional Arabic" w:cs="DecoType Naskh Variants" w:hint="cs"/>
          <w:sz w:val="42"/>
          <w:szCs w:val="42"/>
          <w:rtl/>
        </w:rPr>
        <w:t>وَاحْصُرُو</w:t>
      </w:r>
      <w:r w:rsidR="00713F89">
        <w:rPr>
          <w:rFonts w:cs="DecoType Naskh Variants" w:hint="cs"/>
          <w:sz w:val="42"/>
          <w:szCs w:val="42"/>
          <w:rtl/>
        </w:rPr>
        <w:t xml:space="preserve">ا </w:t>
      </w:r>
      <w:r w:rsidR="00713F89" w:rsidRPr="00E02124">
        <w:rPr>
          <w:rFonts w:cs="DecoType Naskh Variants" w:hint="cs"/>
          <w:sz w:val="42"/>
          <w:szCs w:val="42"/>
          <w:rtl/>
        </w:rPr>
        <w:t xml:space="preserve">و </w:t>
      </w:r>
      <w:r w:rsidR="00713F89" w:rsidRPr="00E02124">
        <w:rPr>
          <w:rFonts w:ascii="Traditional Arabic" w:cs="DecoType Naskh Variants" w:hint="cs"/>
          <w:sz w:val="42"/>
          <w:szCs w:val="42"/>
          <w:rtl/>
        </w:rPr>
        <w:t>اقْعُدُوا</w:t>
      </w:r>
      <w:r w:rsidR="00713F89" w:rsidRPr="00E02124">
        <w:rPr>
          <w:rFonts w:cs="DecoType Naskh Variants" w:hint="cs"/>
          <w:sz w:val="42"/>
          <w:szCs w:val="42"/>
          <w:rtl/>
        </w:rPr>
        <w:t xml:space="preserve">  و </w:t>
      </w:r>
      <w:r w:rsidR="00713F89">
        <w:rPr>
          <w:rFonts w:ascii="Traditional Arabic" w:cs="DecoType Naskh Variants" w:hint="cs"/>
          <w:sz w:val="42"/>
          <w:szCs w:val="42"/>
          <w:rtl/>
        </w:rPr>
        <w:t xml:space="preserve">فَخَلُّوا </w:t>
      </w:r>
      <w:r w:rsidR="001D6A6C" w:rsidRPr="00E02124">
        <w:rPr>
          <w:rFonts w:ascii="Traditional Arabic" w:cs="DecoType Naskh Variants" w:hint="cs"/>
          <w:sz w:val="42"/>
          <w:szCs w:val="42"/>
          <w:rtl/>
        </w:rPr>
        <w:t>بمعنى</w:t>
      </w:r>
      <w:r w:rsidR="001D6A6C" w:rsidRPr="00157DCE">
        <w:rPr>
          <w:rFonts w:ascii="Traditional Arabic" w:cs="DecoType Naskh Variants" w:hint="cs"/>
          <w:i/>
          <w:iCs/>
          <w:sz w:val="42"/>
          <w:szCs w:val="42"/>
          <w:rtl/>
        </w:rPr>
        <w:t xml:space="preserve"> </w:t>
      </w:r>
      <w:r w:rsidR="00787D56" w:rsidRPr="00157DCE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5B6EB7" w:rsidRPr="00157DCE">
        <w:rPr>
          <w:rFonts w:ascii="Traditional Arabic" w:cs="DecoType Naskh Variants" w:hint="cs"/>
          <w:i/>
          <w:iCs/>
          <w:sz w:val="42"/>
          <w:szCs w:val="42"/>
          <w:rtl/>
        </w:rPr>
        <w:t>ل</w:t>
      </w:r>
      <w:r w:rsidR="001D6A6C" w:rsidRPr="00157DCE">
        <w:rPr>
          <w:rFonts w:ascii="Traditional Arabic" w:cs="DecoType Naskh Variants" w:hint="cs"/>
          <w:i/>
          <w:iCs/>
          <w:sz w:val="42"/>
          <w:szCs w:val="42"/>
          <w:rtl/>
        </w:rPr>
        <w:t>وجوب</w:t>
      </w:r>
      <w:r w:rsidR="001D6A6C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1D6A6C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7"/>
      </w:r>
    </w:p>
    <w:p w:rsidR="00A64A6D" w:rsidRPr="00F91B70" w:rsidRDefault="00A64A6D" w:rsidP="00157DCE">
      <w:pPr>
        <w:pStyle w:val="ListParagraph"/>
        <w:spacing w:after="0" w:line="240" w:lineRule="auto"/>
        <w:ind w:firstLine="720"/>
        <w:jc w:val="both"/>
        <w:rPr>
          <w:rFonts w:cs="DecoType Naskh Variants"/>
          <w:sz w:val="24"/>
          <w:szCs w:val="24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وَإِنْ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أَحَدٌ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الْمُشْرِكِينَ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اسْتَجَارَكَ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فَأَجِرْهُ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حَتَّى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يَسْمَعَ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كَلَامَ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ثُمَّ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أَبْلِغْهُ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مَأْمَنَهُ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ذَلِكَ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بِأَنَّهُمْ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قَوْمٌ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يَعْلَمُونَ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(6)</w:t>
      </w:r>
      <w:r w:rsidRPr="00E02124">
        <w:rPr>
          <w:rFonts w:cs="DecoType Naskh Variants" w:hint="cs"/>
          <w:sz w:val="42"/>
          <w:szCs w:val="42"/>
          <w:rtl/>
        </w:rPr>
        <w:t>. لفظ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Pr="00E02124">
        <w:rPr>
          <w:rFonts w:cs="DecoType Naskh Variants" w:hint="cs"/>
          <w:sz w:val="42"/>
          <w:szCs w:val="42"/>
          <w:rtl/>
        </w:rPr>
        <w:t>فَأَجِرْهُ و أَبْلِغْهُ هما الأمر</w:t>
      </w:r>
      <w:r w:rsidR="00CC0FB4">
        <w:rPr>
          <w:rFonts w:cs="DecoType Naskh Variants" w:hint="cs"/>
          <w:sz w:val="42"/>
          <w:szCs w:val="42"/>
          <w:rtl/>
        </w:rPr>
        <w:t>ان</w:t>
      </w:r>
      <w:r w:rsidR="001D6A6C" w:rsidRPr="00E02124">
        <w:rPr>
          <w:rFonts w:cs="DecoType Naskh Variants" w:hint="cs"/>
          <w:sz w:val="42"/>
          <w:szCs w:val="42"/>
          <w:rtl/>
        </w:rPr>
        <w:t xml:space="preserve"> </w:t>
      </w:r>
      <w:r w:rsidR="00385196" w:rsidRPr="00E02124">
        <w:rPr>
          <w:rFonts w:cs="DecoType Naskh Variants" w:hint="cs"/>
          <w:sz w:val="42"/>
          <w:szCs w:val="42"/>
          <w:rtl/>
        </w:rPr>
        <w:t xml:space="preserve"> بمعنى</w:t>
      </w:r>
      <w:r w:rsidR="00157DCE">
        <w:rPr>
          <w:rFonts w:cs="DecoType Naskh Variants" w:hint="cs"/>
          <w:i/>
          <w:iCs/>
          <w:sz w:val="42"/>
          <w:szCs w:val="42"/>
          <w:rtl/>
        </w:rPr>
        <w:t xml:space="preserve"> الو</w:t>
      </w:r>
      <w:r w:rsidR="00272B5D">
        <w:rPr>
          <w:rFonts w:cs="DecoType Naskh Variants" w:hint="cs"/>
          <w:i/>
          <w:iCs/>
          <w:sz w:val="42"/>
          <w:szCs w:val="42"/>
          <w:rtl/>
        </w:rPr>
        <w:t>جوب</w:t>
      </w:r>
      <w:r w:rsidR="00A00244" w:rsidRPr="00F91B70">
        <w:rPr>
          <w:rFonts w:cs="DecoType Naskh Variants" w:hint="cs"/>
          <w:sz w:val="24"/>
          <w:szCs w:val="24"/>
          <w:rtl/>
        </w:rPr>
        <w:t>.</w:t>
      </w:r>
      <w:r w:rsidR="00A00244" w:rsidRPr="00F91B70">
        <w:rPr>
          <w:sz w:val="24"/>
          <w:szCs w:val="24"/>
          <w:rtl/>
        </w:rPr>
        <w:footnoteReference w:id="8"/>
      </w:r>
    </w:p>
    <w:p w:rsidR="00A64A6D" w:rsidRDefault="00A64A6D" w:rsidP="00A14E38">
      <w:pPr>
        <w:pStyle w:val="ListParagraph"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وَإِنْ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نَكَثُوا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أَيْمَانَهُمْ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بَعْدِ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عَهْدِهِمْ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وَطَعَنُوا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دِينِكُمْ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فَقَاتِلُوا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أَئِمَّةَ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الْكُفْرِ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أَيْمَانَ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لَعَلَّهُمْ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يَنْتَهُونَ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(12)</w:t>
      </w:r>
      <w:r w:rsidRPr="00E02124">
        <w:rPr>
          <w:rFonts w:cs="DecoType Naskh Variants" w:hint="cs"/>
          <w:sz w:val="42"/>
          <w:szCs w:val="42"/>
          <w:rtl/>
        </w:rPr>
        <w:t xml:space="preserve">. لفظ  </w:t>
      </w:r>
      <w:r w:rsidRPr="00E02124">
        <w:rPr>
          <w:rFonts w:ascii="Traditional Arabic" w:cs="DecoType Naskh Variants" w:hint="cs"/>
          <w:sz w:val="42"/>
          <w:szCs w:val="42"/>
          <w:rtl/>
        </w:rPr>
        <w:t>فَقَاتِلُوا هو الأمر</w:t>
      </w:r>
      <w:r w:rsidR="00787D56" w:rsidRPr="00E02124">
        <w:rPr>
          <w:rFonts w:ascii="Traditional Arabic" w:cs="DecoType Naskh Variants" w:hint="cs"/>
          <w:sz w:val="42"/>
          <w:szCs w:val="42"/>
          <w:rtl/>
        </w:rPr>
        <w:t xml:space="preserve">  بمعنى </w:t>
      </w:r>
      <w:r w:rsidR="00787D56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262C80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لوجوب</w:t>
      </w:r>
      <w:r w:rsidR="001D6A6C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1D6A6C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9"/>
      </w:r>
    </w:p>
    <w:p w:rsidR="0069589F" w:rsidRPr="0069589F" w:rsidRDefault="0069589F" w:rsidP="0069589F">
      <w:pPr>
        <w:pStyle w:val="ListParagraph"/>
        <w:spacing w:after="0" w:line="240" w:lineRule="auto"/>
        <w:ind w:left="849" w:firstLine="720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 xml:space="preserve">قوله تعالى </w:t>
      </w:r>
      <w:r w:rsidRPr="0069589F">
        <w:rPr>
          <w:rFonts w:ascii="Traditional Arabic" w:cs="DecoType Naskh Variants" w:hint="cs"/>
          <w:sz w:val="42"/>
          <w:szCs w:val="42"/>
          <w:rtl/>
        </w:rPr>
        <w:t>قَاتِلُوهُمْ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يُعَذِّبْهُمُ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بِأَيْدِيكُمْ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وَيُخْزِهِمْ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152A22">
        <w:rPr>
          <w:rFonts w:ascii="Traditional Arabic" w:cs="DecoType Naskh Variants" w:hint="cs"/>
          <w:sz w:val="42"/>
          <w:szCs w:val="42"/>
          <w:rtl/>
        </w:rPr>
        <w:t>وَيَنْصُرْكُمْ</w:t>
      </w:r>
      <w:r w:rsidRPr="00152A22">
        <w:rPr>
          <w:rFonts w:ascii="Traditional Arabic" w:cs="DecoType Naskh Variants"/>
          <w:sz w:val="42"/>
          <w:szCs w:val="42"/>
          <w:rtl/>
        </w:rPr>
        <w:t xml:space="preserve"> </w:t>
      </w:r>
      <w:r w:rsidRPr="00152A22">
        <w:rPr>
          <w:rFonts w:ascii="Traditional Arabic" w:cs="DecoType Naskh Variants" w:hint="cs"/>
          <w:sz w:val="42"/>
          <w:szCs w:val="42"/>
          <w:rtl/>
        </w:rPr>
        <w:t>عَلَيْهِمْ</w:t>
      </w:r>
      <w:r w:rsidRPr="00152A22">
        <w:rPr>
          <w:rFonts w:ascii="Traditional Arabic" w:cs="DecoType Naskh Variants"/>
          <w:sz w:val="42"/>
          <w:szCs w:val="42"/>
          <w:rtl/>
        </w:rPr>
        <w:t xml:space="preserve"> </w:t>
      </w:r>
      <w:r w:rsidRPr="00152A22">
        <w:rPr>
          <w:rFonts w:ascii="Traditional Arabic" w:cs="DecoType Naskh Variants" w:hint="cs"/>
          <w:sz w:val="42"/>
          <w:szCs w:val="42"/>
          <w:rtl/>
        </w:rPr>
        <w:t>وَيَشْفِ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صُدُورَ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قَوْمٍ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</w:t>
      </w:r>
      <w:r w:rsidRPr="0069589F">
        <w:rPr>
          <w:rFonts w:ascii="Traditional Arabic" w:cs="DecoType Naskh Variants" w:hint="cs"/>
          <w:sz w:val="42"/>
          <w:szCs w:val="42"/>
          <w:rtl/>
        </w:rPr>
        <w:t>مُؤْمِنِينَ</w:t>
      </w:r>
      <w:r w:rsidRPr="0069589F">
        <w:rPr>
          <w:rFonts w:ascii="Traditional Arabic" w:cs="DecoType Naskh Variants"/>
          <w:sz w:val="42"/>
          <w:szCs w:val="42"/>
          <w:rtl/>
        </w:rPr>
        <w:t xml:space="preserve"> (14)</w:t>
      </w:r>
      <w:r>
        <w:rPr>
          <w:rFonts w:cs="DecoType Naskh Variants" w:hint="cs"/>
          <w:sz w:val="42"/>
          <w:szCs w:val="42"/>
          <w:rtl/>
        </w:rPr>
        <w:t xml:space="preserve">لفظ </w:t>
      </w:r>
      <w:r w:rsidRPr="0069589F">
        <w:rPr>
          <w:rFonts w:ascii="Traditional Arabic" w:cs="DecoType Naskh Variants" w:hint="cs"/>
          <w:sz w:val="42"/>
          <w:szCs w:val="42"/>
          <w:rtl/>
        </w:rPr>
        <w:t>قَاتِلُوهُمْ</w:t>
      </w:r>
      <w:r>
        <w:rPr>
          <w:rFonts w:cs="DecoType Naskh Variants" w:hint="cs"/>
          <w:sz w:val="42"/>
          <w:szCs w:val="42"/>
          <w:rtl/>
        </w:rPr>
        <w:t xml:space="preserve"> هو الأمر بمعنى</w:t>
      </w:r>
      <w:r w:rsidR="00185DEE">
        <w:rPr>
          <w:rFonts w:cs="DecoType Naskh Variants" w:hint="cs"/>
          <w:sz w:val="42"/>
          <w:szCs w:val="42"/>
          <w:rtl/>
        </w:rPr>
        <w:t xml:space="preserve"> </w:t>
      </w:r>
      <w:r w:rsidR="00185DEE">
        <w:rPr>
          <w:rFonts w:cs="DecoType Naskh Variants" w:hint="cs"/>
          <w:i/>
          <w:iCs/>
          <w:sz w:val="42"/>
          <w:szCs w:val="42"/>
          <w:rtl/>
        </w:rPr>
        <w:t>الوجوب</w:t>
      </w:r>
      <w:r>
        <w:rPr>
          <w:rFonts w:cs="DecoType Naskh Variants" w:hint="cs"/>
          <w:sz w:val="42"/>
          <w:szCs w:val="42"/>
          <w:rtl/>
        </w:rPr>
        <w:t xml:space="preserve"> .</w:t>
      </w:r>
      <w:r w:rsidR="00185DEE">
        <w:rPr>
          <w:rStyle w:val="FootnoteReference"/>
          <w:rFonts w:cs="DecoType Naskh Variants"/>
          <w:sz w:val="42"/>
          <w:szCs w:val="42"/>
          <w:rtl/>
        </w:rPr>
        <w:footnoteReference w:id="10"/>
      </w:r>
    </w:p>
    <w:p w:rsidR="00A64A6D" w:rsidRPr="00DF5A68" w:rsidRDefault="00A64A6D" w:rsidP="004E415A">
      <w:pPr>
        <w:pStyle w:val="ListParagraph"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C467BD">
        <w:rPr>
          <w:rFonts w:cs="DecoType Naskh Variants" w:hint="cs"/>
          <w:sz w:val="42"/>
          <w:szCs w:val="42"/>
          <w:rtl/>
        </w:rPr>
        <w:lastRenderedPageBreak/>
        <w:t xml:space="preserve">قوله تعالى : </w:t>
      </w:r>
      <w:r w:rsidRPr="00C467BD">
        <w:rPr>
          <w:rFonts w:ascii="Traditional Arabic" w:cs="DecoType Naskh Variants" w:hint="cs"/>
          <w:sz w:val="42"/>
          <w:szCs w:val="42"/>
          <w:rtl/>
        </w:rPr>
        <w:t>قُلْ</w:t>
      </w:r>
      <w:r w:rsidRPr="00C467BD">
        <w:rPr>
          <w:rFonts w:ascii="Traditional Arabic" w:cs="DecoType Naskh Variants"/>
          <w:sz w:val="42"/>
          <w:szCs w:val="42"/>
          <w:rtl/>
        </w:rPr>
        <w:t xml:space="preserve"> </w:t>
      </w:r>
      <w:r w:rsidRPr="00C467BD">
        <w:rPr>
          <w:rFonts w:ascii="Traditional Arabic" w:cs="DecoType Naskh Variants" w:hint="cs"/>
          <w:sz w:val="42"/>
          <w:szCs w:val="42"/>
          <w:rtl/>
        </w:rPr>
        <w:t>إِنْ</w:t>
      </w:r>
      <w:r w:rsidRPr="00C467BD">
        <w:rPr>
          <w:rFonts w:ascii="Traditional Arabic" w:cs="DecoType Naskh Variants"/>
          <w:sz w:val="42"/>
          <w:szCs w:val="42"/>
          <w:rtl/>
        </w:rPr>
        <w:t xml:space="preserve"> </w:t>
      </w:r>
      <w:r w:rsidRPr="00C467BD">
        <w:rPr>
          <w:rFonts w:ascii="Traditional Arabic" w:cs="DecoType Naskh Variants" w:hint="cs"/>
          <w:sz w:val="42"/>
          <w:szCs w:val="42"/>
          <w:rtl/>
        </w:rPr>
        <w:t>كَانَ</w:t>
      </w:r>
      <w:r w:rsidRPr="00C467BD">
        <w:rPr>
          <w:rFonts w:ascii="Traditional Arabic" w:cs="DecoType Naskh Variants"/>
          <w:sz w:val="42"/>
          <w:szCs w:val="42"/>
          <w:rtl/>
        </w:rPr>
        <w:t xml:space="preserve"> </w:t>
      </w:r>
      <w:r w:rsidRPr="00C467BD">
        <w:rPr>
          <w:rFonts w:ascii="Traditional Arabic" w:cs="DecoType Naskh Variants" w:hint="cs"/>
          <w:sz w:val="42"/>
          <w:szCs w:val="42"/>
          <w:rtl/>
        </w:rPr>
        <w:t>آَبَاؤُكُمْ</w:t>
      </w:r>
      <w:r w:rsidRPr="00C467BD">
        <w:rPr>
          <w:rFonts w:ascii="Traditional Arabic" w:cs="DecoType Naskh Variants"/>
          <w:sz w:val="42"/>
          <w:szCs w:val="42"/>
          <w:rtl/>
        </w:rPr>
        <w:t xml:space="preserve"> </w:t>
      </w:r>
      <w:r w:rsidRPr="00C467BD">
        <w:rPr>
          <w:rFonts w:ascii="Traditional Arabic" w:cs="DecoType Naskh Variants" w:hint="cs"/>
          <w:sz w:val="42"/>
          <w:szCs w:val="42"/>
          <w:rtl/>
        </w:rPr>
        <w:t>وَأَبْنَاؤُكُمْ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وَإِخْوَانُكُمْ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وَأَزْوَاجُكُمْ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وَعَشِيرَتُكُمْ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وَأَمْوَالٌ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اقْتَرَفْتُمُوهَا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وَتِجَارَةٌ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تَخْشَوْنَ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كَسَادَهَا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وَمَسَاكِنُ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تَرْضَوْنَهَا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أَحَبَّ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إِلَيْكُمْ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وَرَسُولِهِ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وَجِهَادٍ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سَبِيلِهِ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فَتَرَبَّصُوا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حَتَّى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يَأْتِيَ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بِأَمْرِهِ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يَهْدِي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الْقَوْمَ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الْفَاسِقِينَ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(24)</w:t>
      </w:r>
      <w:r w:rsidRPr="00E02124">
        <w:rPr>
          <w:rFonts w:cs="DecoType Naskh Variants" w:hint="cs"/>
          <w:sz w:val="42"/>
          <w:szCs w:val="42"/>
          <w:rtl/>
        </w:rPr>
        <w:t>.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4E415A">
        <w:rPr>
          <w:rFonts w:ascii="Traditional Arabic" w:cs="DecoType Naskh Variants" w:hint="cs"/>
          <w:sz w:val="42"/>
          <w:szCs w:val="42"/>
          <w:rtl/>
        </w:rPr>
        <w:t>لفظ</w:t>
      </w:r>
      <w:r w:rsidR="004E415A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Pr="00E02124">
        <w:rPr>
          <w:rFonts w:cs="DecoType Naskh Variants" w:hint="cs"/>
          <w:sz w:val="42"/>
          <w:szCs w:val="42"/>
          <w:rtl/>
        </w:rPr>
        <w:t xml:space="preserve"> و </w:t>
      </w:r>
      <w:r w:rsidR="004E415A">
        <w:rPr>
          <w:rFonts w:ascii="Traditional Arabic" w:cs="DecoType Naskh Variants" w:hint="cs"/>
          <w:sz w:val="42"/>
          <w:szCs w:val="42"/>
          <w:rtl/>
        </w:rPr>
        <w:t xml:space="preserve">فَتَرَبَّصُواهها </w:t>
      </w:r>
      <w:r w:rsidRPr="00E02124">
        <w:rPr>
          <w:rFonts w:ascii="Traditional Arabic" w:cs="DecoType Naskh Variants" w:hint="cs"/>
          <w:sz w:val="42"/>
          <w:szCs w:val="42"/>
          <w:rtl/>
        </w:rPr>
        <w:t>الأمر</w:t>
      </w:r>
      <w:r w:rsidR="00AC427B">
        <w:rPr>
          <w:rFonts w:ascii="Traditional Arabic" w:cs="DecoType Naskh Variants" w:hint="cs"/>
          <w:sz w:val="42"/>
          <w:szCs w:val="42"/>
          <w:rtl/>
        </w:rPr>
        <w:t>ان</w:t>
      </w:r>
      <w:r w:rsidR="00A14F1C" w:rsidRPr="00E02124">
        <w:rPr>
          <w:rFonts w:ascii="Traditional Arabic" w:cs="DecoType Naskh Variants" w:hint="cs"/>
          <w:sz w:val="42"/>
          <w:szCs w:val="42"/>
          <w:rtl/>
        </w:rPr>
        <w:t xml:space="preserve"> بمعنى </w:t>
      </w:r>
      <w:r w:rsidR="00787D56" w:rsidRPr="00DF5A68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9B39D3" w:rsidRPr="00DF5A68">
        <w:rPr>
          <w:rFonts w:ascii="Traditional Arabic" w:cs="DecoType Naskh Variants" w:hint="cs"/>
          <w:i/>
          <w:iCs/>
          <w:sz w:val="42"/>
          <w:szCs w:val="42"/>
          <w:rtl/>
        </w:rPr>
        <w:t>لتهديد</w:t>
      </w:r>
      <w:r w:rsidR="00470B4A">
        <w:rPr>
          <w:rFonts w:ascii="Traditional Arabic" w:cs="DecoType Naskh Variants" w:hint="cs"/>
          <w:i/>
          <w:iCs/>
          <w:sz w:val="42"/>
          <w:szCs w:val="42"/>
          <w:rtl/>
        </w:rPr>
        <w:t xml:space="preserve"> و الانذار</w:t>
      </w:r>
      <w:r w:rsidR="00A14F1C" w:rsidRPr="00DF5A68">
        <w:rPr>
          <w:rFonts w:ascii="Traditional Arabic" w:cs="DecoType Naskh Variants" w:hint="cs"/>
          <w:sz w:val="42"/>
          <w:szCs w:val="42"/>
          <w:rtl/>
        </w:rPr>
        <w:t>.</w:t>
      </w:r>
      <w:r w:rsidR="00A14F1C" w:rsidRPr="00DF5A68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11"/>
      </w:r>
    </w:p>
    <w:p w:rsidR="00A64A6D" w:rsidRDefault="00A64A6D" w:rsidP="00A14E38">
      <w:pPr>
        <w:pStyle w:val="ListParagraph"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قَاتِلُوا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يُؤْمِنُونَ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بِالْيَوْمِ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الْآَخِرِ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يُحَرِّمُونَ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حَرَّمَ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وَرَسُولُهُ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يَدِينُونَ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دِينَ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الْحَقِّ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أُوتُوا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الْكِتَابَ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09475F">
        <w:rPr>
          <w:rFonts w:ascii="Traditional Arabic" w:cs="DecoType Naskh Variants" w:hint="cs"/>
          <w:sz w:val="42"/>
          <w:szCs w:val="42"/>
          <w:rtl/>
        </w:rPr>
        <w:t>حَتَّى</w:t>
      </w:r>
      <w:r w:rsidRPr="0009475F">
        <w:rPr>
          <w:rFonts w:ascii="Traditional Arabic" w:cs="DecoType Naskh Variants"/>
          <w:sz w:val="42"/>
          <w:szCs w:val="42"/>
          <w:rtl/>
        </w:rPr>
        <w:t xml:space="preserve"> </w:t>
      </w:r>
      <w:r w:rsidRPr="0009475F">
        <w:rPr>
          <w:rFonts w:ascii="Traditional Arabic" w:cs="DecoType Naskh Variants" w:hint="cs"/>
          <w:sz w:val="42"/>
          <w:szCs w:val="42"/>
          <w:rtl/>
        </w:rPr>
        <w:t>يُعْطُوا</w:t>
      </w:r>
      <w:r w:rsidRPr="0009475F">
        <w:rPr>
          <w:rFonts w:ascii="Traditional Arabic" w:cs="DecoType Naskh Variants"/>
          <w:sz w:val="42"/>
          <w:szCs w:val="42"/>
          <w:rtl/>
        </w:rPr>
        <w:t xml:space="preserve"> </w:t>
      </w:r>
      <w:r w:rsidRPr="0009475F">
        <w:rPr>
          <w:rFonts w:ascii="Traditional Arabic" w:cs="DecoType Naskh Variants" w:hint="cs"/>
          <w:sz w:val="42"/>
          <w:szCs w:val="42"/>
          <w:rtl/>
        </w:rPr>
        <w:t>الْجِزْيَةَ</w:t>
      </w:r>
      <w:r w:rsidRPr="0009475F">
        <w:rPr>
          <w:rFonts w:ascii="Traditional Arabic" w:cs="DecoType Naskh Variants"/>
          <w:sz w:val="42"/>
          <w:szCs w:val="42"/>
          <w:rtl/>
        </w:rPr>
        <w:t xml:space="preserve"> </w:t>
      </w:r>
      <w:r w:rsidRPr="0009475F">
        <w:rPr>
          <w:rFonts w:ascii="Traditional Arabic" w:cs="DecoType Naskh Variants" w:hint="cs"/>
          <w:sz w:val="42"/>
          <w:szCs w:val="42"/>
          <w:rtl/>
        </w:rPr>
        <w:t>عَنْ</w:t>
      </w:r>
      <w:r w:rsidRPr="0009475F">
        <w:rPr>
          <w:rFonts w:ascii="Traditional Arabic" w:cs="DecoType Naskh Variants"/>
          <w:sz w:val="42"/>
          <w:szCs w:val="42"/>
          <w:rtl/>
        </w:rPr>
        <w:t xml:space="preserve"> </w:t>
      </w:r>
      <w:r w:rsidRPr="0009475F">
        <w:rPr>
          <w:rFonts w:ascii="Traditional Arabic" w:cs="DecoType Naskh Variants" w:hint="cs"/>
          <w:sz w:val="42"/>
          <w:szCs w:val="42"/>
          <w:rtl/>
        </w:rPr>
        <w:t>يَدٍ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صَاغِرُونَ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(29)</w:t>
      </w:r>
      <w:r w:rsidRPr="00E02124">
        <w:rPr>
          <w:rFonts w:cs="DecoType Naskh Variants" w:hint="cs"/>
          <w:sz w:val="42"/>
          <w:szCs w:val="42"/>
          <w:rtl/>
        </w:rPr>
        <w:t xml:space="preserve">.لفظ </w:t>
      </w:r>
      <w:r w:rsidRPr="00E02124">
        <w:rPr>
          <w:rFonts w:ascii="Traditional Arabic" w:cs="DecoType Naskh Variants" w:hint="cs"/>
          <w:sz w:val="42"/>
          <w:szCs w:val="42"/>
          <w:rtl/>
        </w:rPr>
        <w:t>قَاتِلُوا</w:t>
      </w:r>
      <w:r w:rsidR="00F27921" w:rsidRPr="00E02124">
        <w:rPr>
          <w:rFonts w:cs="DecoType Naskh Variants" w:hint="cs"/>
          <w:sz w:val="42"/>
          <w:szCs w:val="42"/>
          <w:rtl/>
        </w:rPr>
        <w:t xml:space="preserve"> هو  الأمر بمعنى  </w:t>
      </w:r>
      <w:r w:rsidR="00787D56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F27921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لوجوب</w:t>
      </w:r>
      <w:r w:rsidR="00F27921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F27921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12"/>
      </w:r>
    </w:p>
    <w:p w:rsidR="000D505B" w:rsidRPr="000D505B" w:rsidRDefault="003C2F0A" w:rsidP="00A14E38">
      <w:pPr>
        <w:pStyle w:val="ListParagraph"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</w:rPr>
        <w:pict>
          <v:rect id="_x0000_s1026" style="position:absolute;left:0;text-align:left;margin-left:-3.65pt;margin-top:102.05pt;width:227.25pt;height:7.15pt;z-index:251658240" fillcolor="white [3212]" strokecolor="white [3212]">
            <w10:wrap anchorx="page"/>
          </v:rect>
        </w:pict>
      </w:r>
      <w:r w:rsidR="000D505B">
        <w:rPr>
          <w:rFonts w:cs="DecoType Naskh Variants" w:hint="cs"/>
          <w:sz w:val="42"/>
          <w:szCs w:val="42"/>
          <w:rtl/>
        </w:rPr>
        <w:t xml:space="preserve">قوله تعالى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يَاأَيُّهَا الَّذِينَ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آَمَنُوا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إِنَّ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كَثِيرًا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مِنَ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الْأَحْبَارِ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وَالرُّهْبَانِ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لَيَأْكُلُونَ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أَمْوَالَ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النَّاسِ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بِالْبَاطِلِ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وَيَصُدُّونَ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عَنْ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سَبِيلِ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اللَّهِ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وَالَّذِينَ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lastRenderedPageBreak/>
        <w:t>يَكْنِزُونَ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الذَّهَبَ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وَالْفِضَّةَ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وَلَا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يُنْفِقُونَهَا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فِي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سَبِيلِ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اللَّهِ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فَبَشِّرْهُمْ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بِعَذَابٍ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أَلِيمٍ</w:t>
      </w:r>
      <w:r w:rsidR="000D505B" w:rsidRPr="000D505B">
        <w:rPr>
          <w:rFonts w:ascii="Traditional Arabic" w:cs="DecoType Naskh Variants"/>
          <w:sz w:val="42"/>
          <w:szCs w:val="42"/>
          <w:rtl/>
        </w:rPr>
        <w:t xml:space="preserve"> (34)</w:t>
      </w:r>
      <w:r w:rsidR="000D505B">
        <w:rPr>
          <w:rFonts w:cs="DecoType Naskh Variants" w:hint="cs"/>
          <w:sz w:val="42"/>
          <w:szCs w:val="42"/>
          <w:rtl/>
        </w:rPr>
        <w:t xml:space="preserve"> اما الأمر في هذه الاية فهو </w:t>
      </w:r>
      <w:r w:rsidR="00085B91">
        <w:rPr>
          <w:rFonts w:cs="DecoType Naskh Variants" w:hint="cs"/>
          <w:sz w:val="42"/>
          <w:szCs w:val="42"/>
          <w:rtl/>
        </w:rPr>
        <w:t>لفظ</w:t>
      </w:r>
      <w:r w:rsidR="000D505B">
        <w:rPr>
          <w:rFonts w:cs="DecoType Naskh Variants" w:hint="cs"/>
          <w:sz w:val="42"/>
          <w:szCs w:val="42"/>
          <w:rtl/>
        </w:rPr>
        <w:t xml:space="preserve"> </w:t>
      </w:r>
      <w:r w:rsidR="000D505B" w:rsidRPr="000D505B">
        <w:rPr>
          <w:rFonts w:ascii="Traditional Arabic" w:cs="DecoType Naskh Variants" w:hint="cs"/>
          <w:sz w:val="42"/>
          <w:szCs w:val="42"/>
          <w:rtl/>
        </w:rPr>
        <w:t>فَبَشِّرْ</w:t>
      </w:r>
      <w:r w:rsidR="000D505B">
        <w:rPr>
          <w:rFonts w:ascii="Traditional Arabic" w:cs="DecoType Naskh Variants" w:hint="cs"/>
          <w:sz w:val="42"/>
          <w:szCs w:val="42"/>
          <w:rtl/>
        </w:rPr>
        <w:t xml:space="preserve">  بمعنى التهديد.</w:t>
      </w:r>
      <w:r w:rsidR="000D505B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13"/>
      </w:r>
    </w:p>
    <w:p w:rsidR="006038B3" w:rsidRPr="00E02124" w:rsidRDefault="009D6101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Traditional Arabic"/>
          <w:color w:val="000000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</w:t>
      </w:r>
      <w:r w:rsidR="00FC2BD6" w:rsidRPr="00E02124">
        <w:rPr>
          <w:rFonts w:cs="DecoType Naskh Variants" w:hint="cs"/>
          <w:sz w:val="42"/>
          <w:szCs w:val="42"/>
          <w:rtl/>
        </w:rPr>
        <w:t>تعالى</w:t>
      </w:r>
      <w:r w:rsidRPr="00E02124">
        <w:rPr>
          <w:rFonts w:cs="DecoType Naskh Variants" w:hint="cs"/>
          <w:sz w:val="42"/>
          <w:szCs w:val="42"/>
          <w:rtl/>
        </w:rPr>
        <w:t xml:space="preserve"> </w:t>
      </w:r>
      <w:r w:rsidR="006038B3" w:rsidRPr="00E02124">
        <w:rPr>
          <w:rFonts w:cs="DecoType Naskh Variants" w:hint="cs"/>
          <w:sz w:val="42"/>
          <w:szCs w:val="42"/>
          <w:rtl/>
        </w:rPr>
        <w:t>...</w:t>
      </w:r>
      <w:r w:rsidR="006038B3" w:rsidRPr="00E02124">
        <w:rPr>
          <w:rFonts w:ascii="Traditional Arabic" w:cs="DecoType Naskh Variants" w:hint="cs"/>
          <w:sz w:val="42"/>
          <w:szCs w:val="42"/>
          <w:rtl/>
        </w:rPr>
        <w:t>وَقَاتِلُوا</w:t>
      </w:r>
      <w:r w:rsidR="006038B3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E02124">
        <w:rPr>
          <w:rFonts w:ascii="Traditional Arabic" w:cs="DecoType Naskh Variants" w:hint="cs"/>
          <w:sz w:val="42"/>
          <w:szCs w:val="42"/>
          <w:rtl/>
        </w:rPr>
        <w:t>الْمُشْرِكِينَ</w:t>
      </w:r>
      <w:r w:rsidR="006038B3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E02124">
        <w:rPr>
          <w:rFonts w:ascii="Traditional Arabic" w:cs="DecoType Naskh Variants" w:hint="cs"/>
          <w:sz w:val="42"/>
          <w:szCs w:val="42"/>
          <w:rtl/>
        </w:rPr>
        <w:t>كَافَّةً</w:t>
      </w:r>
      <w:r w:rsidR="006038B3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E02124">
        <w:rPr>
          <w:rFonts w:ascii="Traditional Arabic" w:cs="DecoType Naskh Variants" w:hint="cs"/>
          <w:sz w:val="42"/>
          <w:szCs w:val="42"/>
          <w:rtl/>
        </w:rPr>
        <w:t>كَمَا</w:t>
      </w:r>
      <w:r w:rsidR="006038B3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B07450">
        <w:rPr>
          <w:rFonts w:ascii="Traditional Arabic" w:cs="DecoType Naskh Variants" w:hint="cs"/>
          <w:sz w:val="42"/>
          <w:szCs w:val="42"/>
          <w:rtl/>
        </w:rPr>
        <w:t>يُقَاتِلُونَكُمْ</w:t>
      </w:r>
      <w:r w:rsidR="006038B3" w:rsidRPr="00B07450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B07450">
        <w:rPr>
          <w:rFonts w:ascii="Traditional Arabic" w:cs="DecoType Naskh Variants" w:hint="cs"/>
          <w:sz w:val="42"/>
          <w:szCs w:val="42"/>
          <w:rtl/>
        </w:rPr>
        <w:t>كَافَّةً</w:t>
      </w:r>
      <w:r w:rsidR="006038B3" w:rsidRPr="00B07450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B07450">
        <w:rPr>
          <w:rFonts w:ascii="Traditional Arabic" w:cs="DecoType Naskh Variants" w:hint="cs"/>
          <w:sz w:val="42"/>
          <w:szCs w:val="42"/>
          <w:rtl/>
        </w:rPr>
        <w:t>وَاعْلَمُوا</w:t>
      </w:r>
      <w:r w:rsidR="006038B3" w:rsidRPr="00B07450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B07450">
        <w:rPr>
          <w:rFonts w:ascii="Traditional Arabic" w:cs="DecoType Naskh Variants" w:hint="cs"/>
          <w:sz w:val="42"/>
          <w:szCs w:val="42"/>
          <w:rtl/>
        </w:rPr>
        <w:t>أَنَّ</w:t>
      </w:r>
      <w:r w:rsidR="006038B3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="006038B3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E02124">
        <w:rPr>
          <w:rFonts w:ascii="Traditional Arabic" w:cs="DecoType Naskh Variants" w:hint="cs"/>
          <w:sz w:val="42"/>
          <w:szCs w:val="42"/>
          <w:rtl/>
        </w:rPr>
        <w:t>مَعَ</w:t>
      </w:r>
      <w:r w:rsidR="006038B3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6038B3" w:rsidRPr="00E02124">
        <w:rPr>
          <w:rFonts w:ascii="Traditional Arabic" w:cs="DecoType Naskh Variants" w:hint="cs"/>
          <w:sz w:val="42"/>
          <w:szCs w:val="42"/>
          <w:rtl/>
        </w:rPr>
        <w:t>الْمُتَّقِينَ</w:t>
      </w:r>
      <w:r w:rsidR="006038B3" w:rsidRPr="00E02124">
        <w:rPr>
          <w:rFonts w:ascii="Traditional Arabic" w:cs="DecoType Naskh Variants"/>
          <w:sz w:val="42"/>
          <w:szCs w:val="42"/>
          <w:rtl/>
        </w:rPr>
        <w:t xml:space="preserve"> (36</w:t>
      </w:r>
      <w:r w:rsidR="006038B3" w:rsidRPr="00E02124">
        <w:rPr>
          <w:rFonts w:ascii="Traditional Arabic" w:cs="DecoType Naskh Variants" w:hint="cs"/>
          <w:sz w:val="42"/>
          <w:szCs w:val="42"/>
          <w:rtl/>
        </w:rPr>
        <w:t>) لفظ   َقَاتِلُوا</w:t>
      </w:r>
      <w:r w:rsidR="006038B3" w:rsidRPr="00E02124">
        <w:rPr>
          <w:rFonts w:ascii="Traditional Arabic" w:cs="DecoType Naskh Variants" w:hint="cs"/>
          <w:b/>
          <w:bCs/>
          <w:sz w:val="42"/>
          <w:szCs w:val="42"/>
          <w:rtl/>
        </w:rPr>
        <w:t xml:space="preserve"> </w:t>
      </w:r>
      <w:r w:rsidR="006038B3" w:rsidRPr="00E02124">
        <w:rPr>
          <w:rFonts w:ascii="Traditional Arabic" w:cs="DecoType Naskh Variants" w:hint="cs"/>
          <w:sz w:val="42"/>
          <w:szCs w:val="42"/>
          <w:rtl/>
        </w:rPr>
        <w:t>وَاعْلَمُوا هما الأمر</w:t>
      </w:r>
      <w:r w:rsidR="00F00538">
        <w:rPr>
          <w:rFonts w:ascii="Traditional Arabic" w:cs="DecoType Naskh Variants" w:hint="cs"/>
          <w:sz w:val="42"/>
          <w:szCs w:val="42"/>
          <w:rtl/>
        </w:rPr>
        <w:t>ان</w:t>
      </w:r>
      <w:r w:rsidR="00327334" w:rsidRPr="00E02124">
        <w:rPr>
          <w:rFonts w:ascii="Traditional Arabic" w:cs="DecoType Naskh Variants" w:hint="cs"/>
          <w:sz w:val="42"/>
          <w:szCs w:val="42"/>
          <w:rtl/>
        </w:rPr>
        <w:t xml:space="preserve"> بمعنى</w:t>
      </w:r>
      <w:r w:rsidR="00E00918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E00918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327334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لوجوب</w:t>
      </w:r>
      <w:r w:rsidR="002A5A0D" w:rsidRPr="00E02124">
        <w:rPr>
          <w:rFonts w:ascii="Traditional Arabic" w:cs="DecoType Naskh Variants" w:hint="cs"/>
          <w:sz w:val="42"/>
          <w:szCs w:val="42"/>
          <w:rtl/>
        </w:rPr>
        <w:t xml:space="preserve"> و </w:t>
      </w:r>
      <w:r w:rsidR="00787D56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2A5A0D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لتهديد</w:t>
      </w:r>
      <w:r w:rsidR="00E5451C">
        <w:rPr>
          <w:rStyle w:val="FootnoteReference"/>
          <w:rFonts w:ascii="Traditional Arabic" w:cs="DecoType Naskh Variants"/>
          <w:i/>
          <w:iCs/>
          <w:sz w:val="42"/>
          <w:szCs w:val="42"/>
          <w:rtl/>
        </w:rPr>
        <w:footnoteReference w:id="14"/>
      </w:r>
      <w:r w:rsidR="00327334"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560F8A" w:rsidRPr="00E02124" w:rsidRDefault="00A64A6D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Traditional Arabic"/>
          <w:b/>
          <w:bCs/>
          <w:color w:val="000000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D1048D">
        <w:rPr>
          <w:rFonts w:ascii="Traditional Arabic" w:cs="DecoType Naskh Variants" w:hint="cs"/>
          <w:sz w:val="42"/>
          <w:szCs w:val="42"/>
          <w:rtl/>
        </w:rPr>
        <w:t>يا</w:t>
      </w:r>
      <w:r w:rsidRPr="00E02124">
        <w:rPr>
          <w:rFonts w:ascii="Traditional Arabic" w:cs="DecoType Naskh Variants" w:hint="cs"/>
          <w:sz w:val="42"/>
          <w:szCs w:val="42"/>
          <w:rtl/>
        </w:rPr>
        <w:t>أَيُّهَا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آَمَنُوا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إِذَا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قِيلَ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لَكُمُ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انْفِرُوا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سَبِيلِ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اثَّاقَلْتُمْ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الْأَرْضِ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أَرَضِيتُمْ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بِالْحَيَاةِ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الدُّنْيَا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الْآَخِرَةِ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BE73C1">
        <w:rPr>
          <w:rFonts w:ascii="Traditional Arabic" w:cs="DecoType Naskh Variants" w:hint="cs"/>
          <w:sz w:val="42"/>
          <w:szCs w:val="42"/>
          <w:rtl/>
        </w:rPr>
        <w:t>فَمَا</w:t>
      </w:r>
      <w:r w:rsidRPr="00BE73C1">
        <w:rPr>
          <w:rFonts w:ascii="Traditional Arabic" w:cs="DecoType Naskh Variants"/>
          <w:sz w:val="42"/>
          <w:szCs w:val="42"/>
          <w:rtl/>
        </w:rPr>
        <w:t xml:space="preserve"> </w:t>
      </w:r>
      <w:r w:rsidRPr="00BE73C1">
        <w:rPr>
          <w:rFonts w:ascii="Traditional Arabic" w:cs="DecoType Naskh Variants" w:hint="cs"/>
          <w:sz w:val="42"/>
          <w:szCs w:val="42"/>
          <w:rtl/>
        </w:rPr>
        <w:t>مَتَاعُ</w:t>
      </w:r>
      <w:r w:rsidRPr="00BE73C1">
        <w:rPr>
          <w:rFonts w:ascii="Traditional Arabic" w:cs="DecoType Naskh Variants"/>
          <w:sz w:val="42"/>
          <w:szCs w:val="42"/>
          <w:rtl/>
        </w:rPr>
        <w:t xml:space="preserve"> </w:t>
      </w:r>
      <w:r w:rsidRPr="00BE73C1">
        <w:rPr>
          <w:rFonts w:ascii="Traditional Arabic" w:cs="DecoType Naskh Variants" w:hint="cs"/>
          <w:sz w:val="42"/>
          <w:szCs w:val="42"/>
          <w:rtl/>
        </w:rPr>
        <w:t>الْحَيَاةِ</w:t>
      </w:r>
      <w:r w:rsidRPr="00BE73C1">
        <w:rPr>
          <w:rFonts w:ascii="Traditional Arabic" w:cs="DecoType Naskh Variants"/>
          <w:sz w:val="42"/>
          <w:szCs w:val="42"/>
          <w:rtl/>
        </w:rPr>
        <w:t xml:space="preserve"> </w:t>
      </w:r>
      <w:r w:rsidRPr="00BE73C1">
        <w:rPr>
          <w:rFonts w:ascii="Traditional Arabic" w:cs="DecoType Naskh Variants" w:hint="cs"/>
          <w:sz w:val="42"/>
          <w:szCs w:val="42"/>
          <w:rtl/>
        </w:rPr>
        <w:t>الدُّنْيَا</w:t>
      </w:r>
      <w:r w:rsidRPr="00BE73C1">
        <w:rPr>
          <w:rFonts w:ascii="Traditional Arabic" w:cs="DecoType Naskh Variants"/>
          <w:sz w:val="42"/>
          <w:szCs w:val="42"/>
          <w:rtl/>
        </w:rPr>
        <w:t xml:space="preserve"> </w:t>
      </w:r>
      <w:r w:rsidRPr="00BE73C1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الْآَخِرَةِ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قَلِيلٌ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(38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) . لفظ انْفِرُوا هو الأمر </w:t>
      </w:r>
      <w:r w:rsidR="009B39D3" w:rsidRPr="00E02124">
        <w:rPr>
          <w:rFonts w:ascii="Traditional Arabic" w:cs="DecoType Naskh Variants" w:hint="cs"/>
          <w:sz w:val="42"/>
          <w:szCs w:val="42"/>
          <w:rtl/>
        </w:rPr>
        <w:t xml:space="preserve"> بمعنى  </w:t>
      </w:r>
      <w:r w:rsidR="00787D56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382537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</w:t>
      </w:r>
      <w:r w:rsidR="004E3E33">
        <w:rPr>
          <w:rFonts w:ascii="Traditional Arabic" w:cs="DecoType Naskh Variants" w:hint="cs"/>
          <w:i/>
          <w:iCs/>
          <w:sz w:val="42"/>
          <w:szCs w:val="42"/>
          <w:rtl/>
        </w:rPr>
        <w:t>انذار</w:t>
      </w:r>
      <w:r w:rsidR="00382537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382537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15"/>
      </w:r>
    </w:p>
    <w:p w:rsidR="00776A01" w:rsidRPr="00E02124" w:rsidRDefault="00A64A6D" w:rsidP="00C54D1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Traditional Arabic"/>
          <w:b/>
          <w:bCs/>
          <w:color w:val="000000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lastRenderedPageBreak/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انْفِرُوا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خِفَافًا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وَثِقَالًا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وَجَاهِدُوا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بِأَمْوَالِكُمْ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وَأَنْفُسِكُمْ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سَبِيلِ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ذَلِكُمْ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خَيْرٌ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كُنْتُمْ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تَعْلَمُونَ</w:t>
      </w:r>
      <w:r w:rsidR="0091204E" w:rsidRPr="00E02124">
        <w:rPr>
          <w:rFonts w:ascii="Traditional Arabic" w:cs="DecoType Naskh Variants"/>
          <w:sz w:val="42"/>
          <w:szCs w:val="42"/>
          <w:rtl/>
        </w:rPr>
        <w:t>(41)</w:t>
      </w:r>
      <w:r w:rsidR="0091204E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لفظ انْفِرُوا هو الأمر </w:t>
      </w:r>
      <w:r w:rsidR="00787D56" w:rsidRPr="00E02124">
        <w:rPr>
          <w:rFonts w:ascii="Traditional Arabic" w:cs="DecoType Naskh Variants" w:hint="cs"/>
          <w:sz w:val="42"/>
          <w:szCs w:val="42"/>
          <w:rtl/>
        </w:rPr>
        <w:t xml:space="preserve"> بمعنى </w:t>
      </w:r>
      <w:r w:rsidR="00787D56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F82C24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لوجوب</w:t>
      </w:r>
      <w:r w:rsidR="00F82C24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F82C24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16"/>
      </w:r>
    </w:p>
    <w:p w:rsidR="00F50F23" w:rsidRPr="00E02124" w:rsidRDefault="00F50F23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</w:t>
      </w:r>
      <w:r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يُصِيبَنَا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كَتَبَ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هُوَ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مَوْلَانَا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وَعَلَى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فَلْيَتَوَكَّلِ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الْمُؤْمِنُونَ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(51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) </w:t>
      </w:r>
      <w:r w:rsidRPr="00E3444D">
        <w:rPr>
          <w:rFonts w:ascii="Traditional Arabic" w:cs="DecoType Naskh Variants" w:hint="cs"/>
          <w:sz w:val="42"/>
          <w:szCs w:val="42"/>
          <w:rtl/>
        </w:rPr>
        <w:t>لفظ قل هو الأمر</w:t>
      </w:r>
      <w:r w:rsidR="00400CEE" w:rsidRPr="00E3444D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C01500" w:rsidRPr="00E3444D">
        <w:rPr>
          <w:rFonts w:ascii="Traditional Arabic" w:cs="DecoType Naskh Variants" w:hint="cs"/>
          <w:sz w:val="42"/>
          <w:szCs w:val="42"/>
          <w:rtl/>
        </w:rPr>
        <w:t>و</w:t>
      </w:r>
      <w:r w:rsidR="00400CEE" w:rsidRPr="00E3444D">
        <w:rPr>
          <w:rFonts w:ascii="Traditional Arabic" w:cs="DecoType Naskh Variants" w:hint="cs"/>
          <w:sz w:val="42"/>
          <w:szCs w:val="42"/>
          <w:rtl/>
        </w:rPr>
        <w:t>ا</w:t>
      </w:r>
      <w:r w:rsidR="00DE5D5A" w:rsidRPr="00E3444D">
        <w:rPr>
          <w:rFonts w:ascii="Traditional Arabic" w:cs="DecoType Naskh Variants" w:hint="cs"/>
          <w:sz w:val="42"/>
          <w:szCs w:val="42"/>
          <w:rtl/>
        </w:rPr>
        <w:t>ما</w:t>
      </w:r>
      <w:r w:rsidR="00DE5D5A" w:rsidRPr="00E02124">
        <w:rPr>
          <w:rFonts w:ascii="Traditional Arabic" w:cs="DecoType Naskh Variants" w:hint="cs"/>
          <w:sz w:val="42"/>
          <w:szCs w:val="42"/>
          <w:rtl/>
        </w:rPr>
        <w:t xml:space="preserve"> لفظ فَلْيَتَوَكَّلِ </w:t>
      </w:r>
      <w:r w:rsidR="00B92E0D" w:rsidRPr="00E02124">
        <w:rPr>
          <w:rFonts w:ascii="Traditional Arabic" w:cs="DecoType Naskh Variants" w:hint="cs"/>
          <w:sz w:val="42"/>
          <w:szCs w:val="42"/>
          <w:rtl/>
        </w:rPr>
        <w:t xml:space="preserve">فهو </w:t>
      </w:r>
      <w:r w:rsidR="003076A0">
        <w:rPr>
          <w:rFonts w:cs="DecoType Naskh Variants" w:hint="cs"/>
          <w:sz w:val="42"/>
          <w:szCs w:val="42"/>
          <w:rtl/>
        </w:rPr>
        <w:t>فعل المضارع  المقرون</w:t>
      </w:r>
      <w:r w:rsidR="00B92E0D" w:rsidRPr="00E02124">
        <w:rPr>
          <w:rFonts w:cs="DecoType Naskh Variants" w:hint="cs"/>
          <w:sz w:val="42"/>
          <w:szCs w:val="42"/>
          <w:rtl/>
        </w:rPr>
        <w:t xml:space="preserve"> بلام الأمر</w:t>
      </w:r>
      <w:r w:rsidR="00B92E0D" w:rsidRPr="00E02124">
        <w:rPr>
          <w:rFonts w:ascii="Traditional Arabic" w:cs="DecoType Naskh Variants" w:hint="cs"/>
          <w:sz w:val="42"/>
          <w:szCs w:val="42"/>
          <w:rtl/>
        </w:rPr>
        <w:t xml:space="preserve">  </w:t>
      </w:r>
      <w:r w:rsidR="00865250" w:rsidRPr="00E02124">
        <w:rPr>
          <w:rFonts w:ascii="Traditional Arabic" w:cs="DecoType Naskh Variants" w:hint="cs"/>
          <w:sz w:val="42"/>
          <w:szCs w:val="42"/>
          <w:rtl/>
        </w:rPr>
        <w:t xml:space="preserve">بمعنى </w:t>
      </w:r>
      <w:r w:rsidR="00400CEE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C01500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لإرشاد</w:t>
      </w:r>
      <w:r w:rsidR="00AE7D95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17"/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F50F23" w:rsidRPr="00E02124" w:rsidRDefault="00F50F23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</w:t>
      </w:r>
      <w:r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هَلْ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تَرَبَّصُونَ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إِحْدَى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الْحُسْنَيَيْنِ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وَنَحْنُ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نَتَرَبَّصُ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يُصِيبَكُمُ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بِعَذَابٍ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عِنْدِهِ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أَوْ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بِأَيْدِينَا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فَتَرَبَّصُوا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مَعَكُمْ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مُتَرَبِّصُونَ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(52) 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لفظ </w:t>
      </w:r>
      <w:r w:rsidR="00DE5D5A" w:rsidRPr="00E02124">
        <w:rPr>
          <w:rFonts w:ascii="Traditional Arabic" w:cs="DecoType Naskh Variants" w:hint="cs"/>
          <w:sz w:val="42"/>
          <w:szCs w:val="42"/>
          <w:rtl/>
        </w:rPr>
        <w:t xml:space="preserve">قُلْ  و فَتَرَبَّصُوا </w:t>
      </w:r>
      <w:r w:rsidRPr="00E02124">
        <w:rPr>
          <w:rFonts w:ascii="Traditional Arabic" w:cs="DecoType Naskh Variants" w:hint="cs"/>
          <w:sz w:val="42"/>
          <w:szCs w:val="42"/>
          <w:rtl/>
        </w:rPr>
        <w:t>هم</w:t>
      </w:r>
      <w:r w:rsidR="00DE5D5A" w:rsidRPr="00E02124">
        <w:rPr>
          <w:rFonts w:ascii="Traditional Arabic" w:cs="DecoType Naskh Variants" w:hint="cs"/>
          <w:sz w:val="42"/>
          <w:szCs w:val="42"/>
          <w:rtl/>
        </w:rPr>
        <w:t>ا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الأمر</w:t>
      </w:r>
      <w:r w:rsidR="00F9700F">
        <w:rPr>
          <w:rFonts w:ascii="Traditional Arabic" w:cs="DecoType Naskh Variants" w:hint="cs"/>
          <w:sz w:val="42"/>
          <w:szCs w:val="42"/>
          <w:rtl/>
        </w:rPr>
        <w:t>ان</w:t>
      </w:r>
      <w:r w:rsidR="00DE5D5A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DE5D5A" w:rsidRPr="00E02124">
        <w:rPr>
          <w:rFonts w:cs="DecoType Naskh Variants" w:hint="cs"/>
          <w:sz w:val="42"/>
          <w:szCs w:val="42"/>
          <w:rtl/>
        </w:rPr>
        <w:t xml:space="preserve">بمعنى  </w:t>
      </w:r>
      <w:r w:rsidR="00400CEE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التهديد</w:t>
      </w:r>
      <w:r w:rsidR="00BE73C1">
        <w:rPr>
          <w:rFonts w:ascii="Traditional Arabic" w:cs="DecoType Naskh Variants" w:hint="cs"/>
          <w:sz w:val="42"/>
          <w:szCs w:val="42"/>
          <w:rtl/>
        </w:rPr>
        <w:t xml:space="preserve">و </w:t>
      </w:r>
      <w:r w:rsidR="00BE73C1" w:rsidRPr="00BE73C1">
        <w:rPr>
          <w:rFonts w:ascii="Traditional Arabic" w:cs="DecoType Naskh Variants" w:hint="cs"/>
          <w:i/>
          <w:iCs/>
          <w:sz w:val="42"/>
          <w:szCs w:val="42"/>
          <w:rtl/>
        </w:rPr>
        <w:t>الانذار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F63EBE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18"/>
      </w:r>
    </w:p>
    <w:p w:rsidR="00D00090" w:rsidRDefault="009D5E63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lastRenderedPageBreak/>
        <w:t>قوله تعالى 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أَنْفِقُوا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طَوْعًا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أَوْ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كَرْهًا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يُتَقَبَّلَ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كُنْتُمْ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قَوْمًا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فَاسِقِينَ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(53)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لفظ 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أَنْفِقُوا هما الأمر</w:t>
      </w:r>
      <w:r w:rsidR="00F95CA9">
        <w:rPr>
          <w:rFonts w:ascii="Traditional Arabic" w:cs="DecoType Naskh Variants" w:hint="cs"/>
          <w:sz w:val="42"/>
          <w:szCs w:val="42"/>
          <w:rtl/>
        </w:rPr>
        <w:t>ان</w:t>
      </w:r>
      <w:r w:rsidR="006E17F1" w:rsidRPr="00E02124">
        <w:rPr>
          <w:rFonts w:ascii="Traditional Arabic" w:cs="DecoType Naskh Variants" w:hint="cs"/>
          <w:sz w:val="42"/>
          <w:szCs w:val="42"/>
          <w:rtl/>
        </w:rPr>
        <w:t xml:space="preserve"> بمعنى </w:t>
      </w:r>
      <w:r w:rsidR="00787D56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114C48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لتسوية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E3444D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19"/>
      </w:r>
    </w:p>
    <w:p w:rsidR="00312C4E" w:rsidRDefault="00312C4E" w:rsidP="00312C4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Traditional Arabic"/>
          <w:b/>
          <w:bCs/>
          <w:color w:val="000000"/>
          <w:sz w:val="44"/>
          <w:szCs w:val="44"/>
          <w:rtl/>
        </w:rPr>
      </w:pPr>
      <w:r w:rsidRPr="00312C4E">
        <w:rPr>
          <w:rFonts w:ascii="Traditional Arabic" w:cs="DecoType Naskh Variants" w:hint="cs"/>
          <w:sz w:val="42"/>
          <w:szCs w:val="42"/>
          <w:rtl/>
        </w:rPr>
        <w:t>قوله تعالى يَحْذَرُ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الْمُنَافِقُونَ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أَنْ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تُنَزَّلَ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عَلَيْهِمْ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سُورَةٌ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تُنَبِّئُهُمْ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بِمَا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فِي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قُلُوبِهِمْ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قُلِ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اسْتَهْزِئُوا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إِنَّ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مُخْرِجٌ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مَا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Pr="00312C4E">
        <w:rPr>
          <w:rFonts w:ascii="Traditional Arabic" w:cs="DecoType Naskh Variants" w:hint="cs"/>
          <w:sz w:val="42"/>
          <w:szCs w:val="42"/>
          <w:rtl/>
        </w:rPr>
        <w:t>تَحْذَرُونَ</w:t>
      </w:r>
      <w:r>
        <w:rPr>
          <w:rFonts w:ascii="Traditional Arabic" w:cs="Traditional Arabic"/>
          <w:b/>
          <w:bCs/>
          <w:color w:val="000080"/>
          <w:sz w:val="44"/>
          <w:szCs w:val="44"/>
          <w:rtl/>
        </w:rPr>
        <w:t xml:space="preserve"> </w:t>
      </w:r>
      <w:r w:rsidRPr="00312C4E">
        <w:rPr>
          <w:rFonts w:ascii="Traditional Arabic" w:cs="DecoType Naskh Variants"/>
          <w:sz w:val="42"/>
          <w:szCs w:val="42"/>
          <w:rtl/>
        </w:rPr>
        <w:t>(64)</w:t>
      </w:r>
      <w:r w:rsidR="00D850AC">
        <w:rPr>
          <w:rFonts w:ascii="Traditional Arabic" w:cs="DecoType Naskh Variants" w:hint="cs"/>
          <w:sz w:val="42"/>
          <w:szCs w:val="42"/>
          <w:rtl/>
        </w:rPr>
        <w:t xml:space="preserve"> لفظ </w:t>
      </w:r>
      <w:r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="00D850AC" w:rsidRPr="00312C4E">
        <w:rPr>
          <w:rFonts w:ascii="Traditional Arabic" w:cs="DecoType Naskh Variants" w:hint="cs"/>
          <w:sz w:val="42"/>
          <w:szCs w:val="42"/>
          <w:rtl/>
        </w:rPr>
        <w:t>قُلِ</w:t>
      </w:r>
      <w:r w:rsidR="00D850AC" w:rsidRPr="00312C4E">
        <w:rPr>
          <w:rFonts w:ascii="Traditional Arabic" w:cs="DecoType Naskh Variants"/>
          <w:sz w:val="42"/>
          <w:szCs w:val="42"/>
          <w:rtl/>
        </w:rPr>
        <w:t xml:space="preserve"> </w:t>
      </w:r>
      <w:r w:rsidR="00D850AC">
        <w:rPr>
          <w:rFonts w:ascii="Traditional Arabic" w:cs="DecoType Naskh Variants" w:hint="cs"/>
          <w:sz w:val="42"/>
          <w:szCs w:val="42"/>
          <w:rtl/>
        </w:rPr>
        <w:t xml:space="preserve">و </w:t>
      </w:r>
      <w:r w:rsidR="00D850AC" w:rsidRPr="00312C4E">
        <w:rPr>
          <w:rFonts w:ascii="Traditional Arabic" w:cs="DecoType Naskh Variants" w:hint="cs"/>
          <w:sz w:val="42"/>
          <w:szCs w:val="42"/>
          <w:rtl/>
        </w:rPr>
        <w:t>اسْتَهْزِئُو</w:t>
      </w:r>
      <w:r w:rsidR="00D850AC">
        <w:rPr>
          <w:rFonts w:ascii="Traditional Arabic" w:cs="DecoType Naskh Variants" w:hint="cs"/>
          <w:sz w:val="42"/>
          <w:szCs w:val="42"/>
          <w:rtl/>
        </w:rPr>
        <w:t>ا هما الأمر</w:t>
      </w:r>
      <w:r w:rsidR="00170E0C">
        <w:rPr>
          <w:rFonts w:ascii="Traditional Arabic" w:cs="DecoType Naskh Variants" w:hint="cs"/>
          <w:sz w:val="42"/>
          <w:szCs w:val="42"/>
          <w:rtl/>
        </w:rPr>
        <w:t>ان</w:t>
      </w:r>
      <w:r w:rsidR="00D850AC">
        <w:rPr>
          <w:rFonts w:ascii="Traditional Arabic" w:cs="DecoType Naskh Variants" w:hint="cs"/>
          <w:sz w:val="42"/>
          <w:szCs w:val="42"/>
          <w:rtl/>
        </w:rPr>
        <w:t xml:space="preserve"> بمعنى </w:t>
      </w:r>
      <w:r w:rsidR="00D850AC" w:rsidRPr="00D850AC">
        <w:rPr>
          <w:rFonts w:ascii="Traditional Arabic" w:cs="DecoType Naskh Variants" w:hint="cs"/>
          <w:i/>
          <w:iCs/>
          <w:sz w:val="42"/>
          <w:szCs w:val="42"/>
          <w:rtl/>
        </w:rPr>
        <w:t>التهديد</w:t>
      </w:r>
      <w:r w:rsidR="00D850AC">
        <w:rPr>
          <w:rFonts w:ascii="Traditional Arabic" w:cs="DecoType Naskh Variants" w:hint="cs"/>
          <w:sz w:val="42"/>
          <w:szCs w:val="42"/>
          <w:rtl/>
        </w:rPr>
        <w:t>.</w:t>
      </w:r>
      <w:r w:rsidR="00D850AC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20"/>
      </w:r>
    </w:p>
    <w:p w:rsidR="00EA4A05" w:rsidRDefault="00403D6D" w:rsidP="00F929F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Traditional Arabic"/>
          <w:b/>
          <w:bCs/>
          <w:color w:val="000000"/>
          <w:sz w:val="44"/>
          <w:szCs w:val="44"/>
          <w:rtl/>
        </w:rPr>
      </w:pPr>
      <w:r w:rsidRPr="00312C4E">
        <w:rPr>
          <w:rFonts w:ascii="Traditional Arabic" w:cs="DecoType Naskh Variants" w:hint="cs"/>
          <w:sz w:val="42"/>
          <w:szCs w:val="42"/>
          <w:rtl/>
        </w:rPr>
        <w:t xml:space="preserve">قوله تعالى </w:t>
      </w:r>
      <w:r w:rsidRPr="00403D6D">
        <w:rPr>
          <w:rFonts w:ascii="Traditional Arabic" w:cs="DecoType Naskh Variants" w:hint="cs"/>
          <w:sz w:val="42"/>
          <w:szCs w:val="42"/>
          <w:rtl/>
        </w:rPr>
        <w:t>وَلَئِنْ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سَأَلْتَهُمْ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لَيَقُولُنَّ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إِنَّمَا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كُنَّا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نَخُوضُ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وَنَلْعَبُ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قُلْ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أَبِاللَّهِ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وَآَيَاتِهِ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وَرَسُولِهِ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كُنْتُمْ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</w:t>
      </w:r>
      <w:r w:rsidRPr="00403D6D">
        <w:rPr>
          <w:rFonts w:ascii="Traditional Arabic" w:cs="DecoType Naskh Variants" w:hint="cs"/>
          <w:sz w:val="42"/>
          <w:szCs w:val="42"/>
          <w:rtl/>
        </w:rPr>
        <w:t>تَسْتَهْزِئُونَ</w:t>
      </w:r>
      <w:r w:rsidRPr="00403D6D">
        <w:rPr>
          <w:rFonts w:ascii="Traditional Arabic" w:cs="DecoType Naskh Variants"/>
          <w:sz w:val="42"/>
          <w:szCs w:val="42"/>
          <w:rtl/>
        </w:rPr>
        <w:t xml:space="preserve"> (65)</w:t>
      </w:r>
      <w:r>
        <w:rPr>
          <w:rFonts w:ascii="Traditional Arabic" w:cs="DecoType Naskh Variants" w:hint="cs"/>
          <w:sz w:val="42"/>
          <w:szCs w:val="42"/>
          <w:rtl/>
        </w:rPr>
        <w:t xml:space="preserve"> لفظ </w:t>
      </w:r>
      <w:r w:rsidRPr="00403D6D">
        <w:rPr>
          <w:rFonts w:ascii="Traditional Arabic" w:cs="DecoType Naskh Variants" w:hint="cs"/>
          <w:sz w:val="42"/>
          <w:szCs w:val="42"/>
          <w:rtl/>
        </w:rPr>
        <w:t>قُلْ</w:t>
      </w:r>
      <w:r>
        <w:rPr>
          <w:rFonts w:ascii="Traditional Arabic" w:cs="DecoType Naskh Variants" w:hint="cs"/>
          <w:sz w:val="42"/>
          <w:szCs w:val="42"/>
          <w:rtl/>
        </w:rPr>
        <w:t xml:space="preserve"> هو الأمر بمعنى </w:t>
      </w:r>
      <w:r>
        <w:rPr>
          <w:rFonts w:ascii="Traditional Arabic" w:cs="DecoType Naskh Variants" w:hint="cs"/>
          <w:i/>
          <w:iCs/>
          <w:sz w:val="42"/>
          <w:szCs w:val="42"/>
          <w:rtl/>
        </w:rPr>
        <w:t>الانذار</w:t>
      </w:r>
      <w:r>
        <w:rPr>
          <w:rFonts w:ascii="Traditional Arabic" w:cs="DecoType Naskh Variants" w:hint="cs"/>
          <w:sz w:val="42"/>
          <w:szCs w:val="42"/>
          <w:rtl/>
        </w:rPr>
        <w:t>.</w:t>
      </w:r>
      <w:r>
        <w:rPr>
          <w:rStyle w:val="FootnoteReference"/>
          <w:rFonts w:ascii="Traditional Arabic" w:cs="DecoType Naskh Variants"/>
          <w:sz w:val="42"/>
          <w:szCs w:val="42"/>
          <w:rtl/>
        </w:rPr>
        <w:footnoteReference w:id="21"/>
      </w:r>
    </w:p>
    <w:p w:rsidR="00F929FA" w:rsidRDefault="00F929FA" w:rsidP="00F929F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Traditional Arabic"/>
          <w:b/>
          <w:bCs/>
          <w:color w:val="000000"/>
          <w:sz w:val="44"/>
          <w:szCs w:val="44"/>
          <w:rtl/>
        </w:rPr>
      </w:pPr>
    </w:p>
    <w:p w:rsidR="00F929FA" w:rsidRPr="00312C4E" w:rsidRDefault="00F929FA" w:rsidP="00F929F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Traditional Arabic"/>
          <w:b/>
          <w:bCs/>
          <w:color w:val="000000"/>
          <w:sz w:val="44"/>
          <w:szCs w:val="44"/>
          <w:rtl/>
        </w:rPr>
      </w:pPr>
    </w:p>
    <w:p w:rsidR="00560F8A" w:rsidRPr="00E02124" w:rsidRDefault="00A64A6D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lastRenderedPageBreak/>
        <w:t>قوله تعالى : يَا</w:t>
      </w:r>
      <w:r w:rsidRPr="00E02124">
        <w:rPr>
          <w:rFonts w:ascii="Traditional Arabic" w:cs="Traditional Arabic"/>
          <w:b/>
          <w:bCs/>
          <w:color w:val="000080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أَيُّهَا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النَّبِيُّ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جَاهِدِ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الْكُفَّارَ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وَالْمُنَافِقِينَ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وَاغْلُظْ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C467BD">
        <w:rPr>
          <w:rFonts w:ascii="Traditional Arabic" w:cs="DecoType Naskh Variants" w:hint="cs"/>
          <w:sz w:val="42"/>
          <w:szCs w:val="42"/>
          <w:rtl/>
        </w:rPr>
        <w:t>عَلَيْهِمْ</w:t>
      </w:r>
      <w:r w:rsidRPr="00C467BD">
        <w:rPr>
          <w:rFonts w:ascii="Traditional Arabic" w:cs="DecoType Naskh Variants"/>
          <w:sz w:val="42"/>
          <w:szCs w:val="42"/>
          <w:rtl/>
        </w:rPr>
        <w:t xml:space="preserve"> </w:t>
      </w:r>
      <w:r w:rsidRPr="00C467BD">
        <w:rPr>
          <w:rFonts w:ascii="Traditional Arabic" w:cs="DecoType Naskh Variants" w:hint="cs"/>
          <w:sz w:val="42"/>
          <w:szCs w:val="42"/>
          <w:rtl/>
        </w:rPr>
        <w:t>وَمَأْوَاهُمْ</w:t>
      </w:r>
      <w:r w:rsidRPr="00C467BD">
        <w:rPr>
          <w:rFonts w:ascii="Traditional Arabic" w:cs="DecoType Naskh Variants"/>
          <w:sz w:val="42"/>
          <w:szCs w:val="42"/>
          <w:rtl/>
        </w:rPr>
        <w:t xml:space="preserve"> </w:t>
      </w:r>
      <w:r w:rsidRPr="00C467BD">
        <w:rPr>
          <w:rFonts w:ascii="Traditional Arabic" w:cs="DecoType Naskh Variants" w:hint="cs"/>
          <w:sz w:val="42"/>
          <w:szCs w:val="42"/>
          <w:rtl/>
        </w:rPr>
        <w:t>جَهَنَّمُ</w:t>
      </w:r>
      <w:r w:rsidRPr="00C467BD">
        <w:rPr>
          <w:rFonts w:ascii="Traditional Arabic" w:cs="DecoType Naskh Variants"/>
          <w:sz w:val="42"/>
          <w:szCs w:val="42"/>
          <w:rtl/>
        </w:rPr>
        <w:t xml:space="preserve"> </w:t>
      </w:r>
      <w:r w:rsidRPr="00C467BD">
        <w:rPr>
          <w:rFonts w:ascii="Traditional Arabic" w:cs="DecoType Naskh Variants" w:hint="cs"/>
          <w:sz w:val="42"/>
          <w:szCs w:val="42"/>
          <w:rtl/>
        </w:rPr>
        <w:t>وَبِئْسَ</w:t>
      </w:r>
      <w:r w:rsidRPr="00C467BD">
        <w:rPr>
          <w:rFonts w:ascii="Traditional Arabic" w:cs="DecoType Naskh Variants"/>
          <w:sz w:val="42"/>
          <w:szCs w:val="42"/>
          <w:rtl/>
        </w:rPr>
        <w:t xml:space="preserve"> </w:t>
      </w:r>
      <w:r w:rsidRPr="00C467BD">
        <w:rPr>
          <w:rFonts w:ascii="Traditional Arabic" w:cs="DecoType Naskh Variants" w:hint="cs"/>
          <w:sz w:val="42"/>
          <w:szCs w:val="42"/>
          <w:rtl/>
        </w:rPr>
        <w:t>الْمَصِيرُ</w:t>
      </w:r>
      <w:r w:rsidRPr="00C467BD">
        <w:rPr>
          <w:rFonts w:ascii="Traditional Arabic" w:cs="DecoType Naskh Variants"/>
          <w:sz w:val="42"/>
          <w:szCs w:val="42"/>
          <w:rtl/>
        </w:rPr>
        <w:t xml:space="preserve"> (73) </w:t>
      </w:r>
      <w:r w:rsidRPr="00C467BD">
        <w:rPr>
          <w:rFonts w:ascii="Traditional Arabic" w:cs="DecoType Naskh Variants" w:hint="cs"/>
          <w:sz w:val="42"/>
          <w:szCs w:val="42"/>
          <w:rtl/>
        </w:rPr>
        <w:t>. لفظ جَاهِدِ و اغْلُظْ هما الأمر</w:t>
      </w:r>
      <w:r w:rsidR="0045796D">
        <w:rPr>
          <w:rFonts w:ascii="Traditional Arabic" w:cs="DecoType Naskh Variants" w:hint="cs"/>
          <w:sz w:val="42"/>
          <w:szCs w:val="42"/>
          <w:rtl/>
        </w:rPr>
        <w:t>ان</w:t>
      </w:r>
      <w:r w:rsidR="00787D56" w:rsidRPr="00C467BD">
        <w:rPr>
          <w:rFonts w:ascii="Traditional Arabic" w:cs="DecoType Naskh Variants" w:hint="cs"/>
          <w:sz w:val="42"/>
          <w:szCs w:val="42"/>
          <w:rtl/>
        </w:rPr>
        <w:t xml:space="preserve">  بمعنى</w:t>
      </w:r>
      <w:r w:rsidR="00787D56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787D56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CC4B04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لوجوب</w:t>
      </w:r>
      <w:r w:rsidR="00CC4B04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CC4B04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22"/>
      </w:r>
    </w:p>
    <w:p w:rsidR="001C5DD4" w:rsidRPr="00E02124" w:rsidRDefault="001C5DD4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 xml:space="preserve">قاله  تعالى .... </w:t>
      </w:r>
      <w:r w:rsidRPr="009F5E91">
        <w:rPr>
          <w:rFonts w:ascii="Traditional Arabic" w:cs="DecoType Naskh Variants" w:hint="cs"/>
          <w:sz w:val="42"/>
          <w:szCs w:val="42"/>
          <w:rtl/>
        </w:rPr>
        <w:t>قُلْ</w:t>
      </w:r>
      <w:r w:rsidRPr="009F5E91">
        <w:rPr>
          <w:rFonts w:ascii="Traditional Arabic" w:cs="DecoType Naskh Variants"/>
          <w:sz w:val="42"/>
          <w:szCs w:val="42"/>
          <w:rtl/>
        </w:rPr>
        <w:t xml:space="preserve"> </w:t>
      </w:r>
      <w:r w:rsidRPr="009F5E91">
        <w:rPr>
          <w:rFonts w:ascii="Traditional Arabic" w:cs="DecoType Naskh Variants" w:hint="cs"/>
          <w:sz w:val="42"/>
          <w:szCs w:val="42"/>
          <w:rtl/>
        </w:rPr>
        <w:t>نَارُ</w:t>
      </w:r>
      <w:r w:rsidRPr="009F5E91">
        <w:rPr>
          <w:rFonts w:ascii="Traditional Arabic" w:cs="DecoType Naskh Variants"/>
          <w:sz w:val="42"/>
          <w:szCs w:val="42"/>
          <w:rtl/>
        </w:rPr>
        <w:t xml:space="preserve"> </w:t>
      </w:r>
      <w:r w:rsidRPr="009F5E91">
        <w:rPr>
          <w:rFonts w:ascii="Traditional Arabic" w:cs="DecoType Naskh Variants" w:hint="cs"/>
          <w:sz w:val="42"/>
          <w:szCs w:val="42"/>
          <w:rtl/>
        </w:rPr>
        <w:t>جَهَنَّمَ</w:t>
      </w:r>
      <w:r w:rsidRPr="009F5E91">
        <w:rPr>
          <w:rFonts w:ascii="Traditional Arabic" w:cs="DecoType Naskh Variants"/>
          <w:sz w:val="42"/>
          <w:szCs w:val="42"/>
          <w:rtl/>
        </w:rPr>
        <w:t xml:space="preserve"> </w:t>
      </w:r>
      <w:r w:rsidRPr="009F5E91">
        <w:rPr>
          <w:rFonts w:ascii="Traditional Arabic" w:cs="DecoType Naskh Variants" w:hint="cs"/>
          <w:sz w:val="42"/>
          <w:szCs w:val="42"/>
          <w:rtl/>
        </w:rPr>
        <w:t>أَشَدُّ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حَرًّا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لَوْ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يَفْقَهُونَ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(81) </w:t>
      </w:r>
      <w:r w:rsidR="002F43AD">
        <w:rPr>
          <w:rFonts w:ascii="Traditional Arabic" w:cs="DecoType Naskh Variants" w:hint="cs"/>
          <w:sz w:val="42"/>
          <w:szCs w:val="42"/>
          <w:rtl/>
        </w:rPr>
        <w:t>لفظ قُلْ هو</w:t>
      </w:r>
      <w:r w:rsidR="00010D16" w:rsidRPr="00E02124">
        <w:rPr>
          <w:rFonts w:ascii="Traditional Arabic" w:cs="DecoType Naskh Variants" w:hint="cs"/>
          <w:sz w:val="42"/>
          <w:szCs w:val="42"/>
          <w:rtl/>
        </w:rPr>
        <w:t xml:space="preserve"> الأمر  بمعنى </w:t>
      </w:r>
      <w:r w:rsidR="006E6890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التهديد</w:t>
      </w:r>
      <w:r w:rsidR="000B6E31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9F5E91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23"/>
      </w:r>
    </w:p>
    <w:p w:rsidR="00560F8A" w:rsidRPr="003800EF" w:rsidRDefault="00A64A6D" w:rsidP="003800E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 xml:space="preserve">قوله تعالى : </w:t>
      </w:r>
      <w:r w:rsidRPr="0044581E">
        <w:rPr>
          <w:rFonts w:ascii="Traditional Arabic" w:cs="DecoType Naskh Variants" w:hint="cs"/>
          <w:sz w:val="42"/>
          <w:szCs w:val="42"/>
          <w:rtl/>
        </w:rPr>
        <w:t>فَلْيَضْحَكُوا</w:t>
      </w:r>
      <w:r w:rsidRPr="0044581E">
        <w:rPr>
          <w:rFonts w:ascii="Traditional Arabic" w:cs="DecoType Naskh Variants"/>
          <w:sz w:val="42"/>
          <w:szCs w:val="42"/>
          <w:rtl/>
        </w:rPr>
        <w:t xml:space="preserve"> </w:t>
      </w:r>
      <w:r w:rsidRPr="0044581E">
        <w:rPr>
          <w:rFonts w:ascii="Traditional Arabic" w:cs="DecoType Naskh Variants" w:hint="cs"/>
          <w:sz w:val="42"/>
          <w:szCs w:val="42"/>
          <w:rtl/>
        </w:rPr>
        <w:t>قَلِيلًا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وَلْيَبْكُوا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كَثِيرًا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جَزَاءً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يَكْسِبُونَ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(82)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Pr="00943043">
        <w:rPr>
          <w:rFonts w:ascii="Traditional Arabic" w:cs="DecoType Naskh Variants" w:hint="cs"/>
          <w:sz w:val="42"/>
          <w:szCs w:val="42"/>
          <w:rtl/>
        </w:rPr>
        <w:t>لفظ فَلْيَضْحَكُوا</w:t>
      </w:r>
      <w:r w:rsidRPr="00F371C8">
        <w:rPr>
          <w:rFonts w:ascii="Traditional Arabic" w:cs="DecoType Naskh Variants" w:hint="cs"/>
          <w:sz w:val="42"/>
          <w:szCs w:val="42"/>
          <w:rtl/>
        </w:rPr>
        <w:t xml:space="preserve"> و </w:t>
      </w:r>
      <w:r w:rsidR="008D2939" w:rsidRPr="00F371C8">
        <w:rPr>
          <w:rFonts w:ascii="Traditional Arabic" w:cs="DecoType Naskh Variants" w:hint="cs"/>
          <w:sz w:val="42"/>
          <w:szCs w:val="42"/>
          <w:rtl/>
        </w:rPr>
        <w:t>لْيَبْكُوا هما</w:t>
      </w:r>
      <w:r w:rsidR="005120C3" w:rsidRPr="00F371C8">
        <w:rPr>
          <w:rFonts w:ascii="Traditional Arabic" w:cs="DecoType Naskh Variants" w:hint="cs"/>
          <w:sz w:val="42"/>
          <w:szCs w:val="42"/>
          <w:rtl/>
        </w:rPr>
        <w:t xml:space="preserve"> الأمر</w:t>
      </w:r>
      <w:r w:rsidR="009A7065">
        <w:rPr>
          <w:rFonts w:ascii="Traditional Arabic" w:cs="DecoType Naskh Variants" w:hint="cs"/>
          <w:sz w:val="42"/>
          <w:szCs w:val="42"/>
          <w:rtl/>
        </w:rPr>
        <w:t>ان</w:t>
      </w:r>
      <w:r w:rsidR="005120C3" w:rsidRPr="00F371C8">
        <w:rPr>
          <w:rFonts w:ascii="Traditional Arabic" w:cs="DecoType Naskh Variants" w:hint="cs"/>
          <w:sz w:val="42"/>
          <w:szCs w:val="42"/>
          <w:rtl/>
        </w:rPr>
        <w:t xml:space="preserve"> بصيتهما</w:t>
      </w:r>
      <w:r w:rsidR="008D2939" w:rsidRPr="00F371C8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0C3834" w:rsidRPr="00F371C8">
        <w:rPr>
          <w:rFonts w:cs="DecoType Naskh Variants" w:hint="cs"/>
          <w:sz w:val="42"/>
          <w:szCs w:val="42"/>
          <w:rtl/>
        </w:rPr>
        <w:t>فعل المضارع  المقرون</w:t>
      </w:r>
      <w:r w:rsidR="008D2939" w:rsidRPr="00F371C8">
        <w:rPr>
          <w:rFonts w:cs="DecoType Naskh Variants" w:hint="cs"/>
          <w:sz w:val="42"/>
          <w:szCs w:val="42"/>
          <w:rtl/>
        </w:rPr>
        <w:t xml:space="preserve"> بلام الأمر</w:t>
      </w:r>
      <w:r w:rsidR="00055F14" w:rsidRPr="00F371C8">
        <w:rPr>
          <w:rFonts w:ascii="Traditional Arabic" w:cs="DecoType Naskh Variants" w:hint="cs"/>
          <w:sz w:val="42"/>
          <w:szCs w:val="42"/>
          <w:rtl/>
        </w:rPr>
        <w:t xml:space="preserve">  </w:t>
      </w:r>
      <w:r w:rsidR="003800EF">
        <w:rPr>
          <w:rFonts w:ascii="Traditional Arabic" w:cs="DecoType Naskh Variants" w:hint="cs"/>
          <w:sz w:val="42"/>
          <w:szCs w:val="42"/>
          <w:rtl/>
        </w:rPr>
        <w:t xml:space="preserve">بمعنى </w:t>
      </w:r>
      <w:r w:rsidR="003800EF">
        <w:rPr>
          <w:rFonts w:ascii="Traditional Arabic" w:cs="DecoType Naskh Variants" w:hint="cs"/>
          <w:i/>
          <w:iCs/>
          <w:sz w:val="42"/>
          <w:szCs w:val="42"/>
          <w:rtl/>
        </w:rPr>
        <w:t xml:space="preserve"> الإهانة.</w:t>
      </w:r>
      <w:r w:rsidR="003800EF">
        <w:rPr>
          <w:rStyle w:val="FootnoteReference"/>
          <w:rFonts w:ascii="Traditional Arabic" w:cs="DecoType Naskh Variants"/>
          <w:i/>
          <w:iCs/>
          <w:sz w:val="42"/>
          <w:szCs w:val="42"/>
          <w:rtl/>
        </w:rPr>
        <w:footnoteReference w:id="24"/>
      </w:r>
    </w:p>
    <w:p w:rsidR="000A52C4" w:rsidRPr="00E02124" w:rsidRDefault="000A52C4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 خُذْ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أَمْوَالِهِمْ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صَدَقَةً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تُطَهِّرُهُمْ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وَتُزَكِّيهِمْ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وَصَلِّ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عَلَيْهِمْ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صَلَاتَكَ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سَكَنٌ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سَمِيعٌ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عَلِيمٌ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(103)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لفظ الأمر هو خُذْ</w:t>
      </w:r>
      <w:r w:rsidR="00BC3A67" w:rsidRPr="00E02124">
        <w:rPr>
          <w:rFonts w:ascii="Traditional Arabic" w:cs="DecoType Naskh Variants" w:hint="cs"/>
          <w:sz w:val="42"/>
          <w:szCs w:val="42"/>
          <w:rtl/>
        </w:rPr>
        <w:t xml:space="preserve"> وَ صَلِّ </w:t>
      </w:r>
      <w:r w:rsidR="00A3180C" w:rsidRPr="00E02124">
        <w:rPr>
          <w:rFonts w:ascii="Traditional Arabic" w:cs="DecoType Naskh Variants" w:hint="cs"/>
          <w:sz w:val="42"/>
          <w:szCs w:val="42"/>
          <w:rtl/>
        </w:rPr>
        <w:t xml:space="preserve"> بمعنى الوجوب و </w:t>
      </w:r>
      <w:r w:rsidR="00A3180C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الدعاء</w:t>
      </w:r>
      <w:r w:rsidR="00A3180C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25"/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0A52C4" w:rsidRDefault="000A52C4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lastRenderedPageBreak/>
        <w:t>قوله تعالى وَقُلِ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اعْمَلُوا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فَسَيَرَى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عَمَلَكُمْ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وَرَسُولُهُ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وَالْمُؤْمِنُونَ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وَسَتُرَدُّونَ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عَالِمِ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الْغَيْبِ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وَالشَّهَادَةِ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فَيُنَبِّئُكُمْ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كُنْتُمْ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تَعْمَلُونَ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(105) </w:t>
      </w:r>
      <w:r w:rsidR="00062B2B">
        <w:rPr>
          <w:rFonts w:ascii="Traditional Arabic" w:cs="DecoType Naskh Variants" w:hint="cs"/>
          <w:sz w:val="42"/>
          <w:szCs w:val="42"/>
          <w:rtl/>
        </w:rPr>
        <w:t>لفظ الأمر في هذه الآياة هو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وَقُلِ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اعْمَلُوا</w:t>
      </w:r>
      <w:r w:rsidR="009E4552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3A35B3" w:rsidRPr="00E02124">
        <w:rPr>
          <w:rFonts w:ascii="Traditional Arabic" w:cs="DecoType Naskh Variants" w:hint="cs"/>
          <w:sz w:val="42"/>
          <w:szCs w:val="42"/>
          <w:rtl/>
        </w:rPr>
        <w:t xml:space="preserve">الأمر </w:t>
      </w:r>
      <w:r w:rsidR="005152B1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9E4552" w:rsidRPr="00E02124">
        <w:rPr>
          <w:rFonts w:ascii="Traditional Arabic" w:cs="DecoType Naskh Variants" w:hint="cs"/>
          <w:sz w:val="42"/>
          <w:szCs w:val="42"/>
          <w:rtl/>
        </w:rPr>
        <w:t xml:space="preserve">بمعنى </w:t>
      </w:r>
      <w:r w:rsidR="001A4362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ال</w:t>
      </w:r>
      <w:r w:rsidR="00284E15">
        <w:rPr>
          <w:rFonts w:ascii="Traditional Arabic" w:cs="DecoType Naskh Variants" w:hint="cs"/>
          <w:i/>
          <w:iCs/>
          <w:sz w:val="42"/>
          <w:szCs w:val="42"/>
          <w:rtl/>
        </w:rPr>
        <w:t>تهديد</w:t>
      </w:r>
      <w:r w:rsidR="001A4362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26"/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p w:rsidR="007D19C8" w:rsidRPr="00E02124" w:rsidRDefault="007D19C8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>
        <w:rPr>
          <w:rFonts w:ascii="Traditional Arabic" w:cs="DecoType Naskh Variants" w:hint="cs"/>
          <w:sz w:val="42"/>
          <w:szCs w:val="42"/>
          <w:rtl/>
        </w:rPr>
        <w:t xml:space="preserve">قوله تعالى </w:t>
      </w:r>
      <w:r w:rsidRPr="00EB1E1B">
        <w:rPr>
          <w:rFonts w:ascii="Traditional Arabic" w:cs="DecoType Naskh Variants" w:hint="cs"/>
          <w:sz w:val="42"/>
          <w:szCs w:val="42"/>
          <w:rtl/>
        </w:rPr>
        <w:t>إِنَّ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اشْتَرَى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مِنَ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الْمُؤْمِنِينَ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أَنْفُسَهُمْ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وَأَمْوَالَهُمْ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بِأَنَّ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لَهُمُ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الْجَنَّةَ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يُقَاتِلُونَ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فِي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سَبِيلِ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فَيَقْتُلُونَ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وَيُقْتَلُونَ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وَعْدًا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عَلَيْهِ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حَقًّا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فِي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التَّوْرَاةِ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وَالْإِنْجِيلِ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وَالْقُرْآَنِ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وَمَنْ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أَوْفَى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بِعَهْدِهِ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مِنَ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فَاسْتَبْشِرُوا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بِبَيْعِكُمُ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الَّذِي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بَايَعْتُمْ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بِهِ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وَذَلِكَ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هُوَ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الْفَوْزُ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</w:t>
      </w:r>
      <w:r w:rsidRPr="00EB1E1B">
        <w:rPr>
          <w:rFonts w:ascii="Traditional Arabic" w:cs="DecoType Naskh Variants" w:hint="cs"/>
          <w:sz w:val="42"/>
          <w:szCs w:val="42"/>
          <w:rtl/>
        </w:rPr>
        <w:t>الْعَظِيمُ</w:t>
      </w:r>
      <w:r w:rsidRPr="00EB1E1B">
        <w:rPr>
          <w:rFonts w:ascii="Traditional Arabic" w:cs="DecoType Naskh Variants"/>
          <w:sz w:val="42"/>
          <w:szCs w:val="42"/>
          <w:rtl/>
        </w:rPr>
        <w:t xml:space="preserve"> (111)</w:t>
      </w:r>
      <w:r w:rsidR="00B0761E">
        <w:rPr>
          <w:rFonts w:ascii="Traditional Arabic" w:cs="DecoType Naskh Variants" w:hint="cs"/>
          <w:sz w:val="42"/>
          <w:szCs w:val="42"/>
          <w:rtl/>
        </w:rPr>
        <w:t>الأمر  في هذه الاية  هو</w:t>
      </w:r>
      <w:r>
        <w:rPr>
          <w:rFonts w:ascii="Traditional Arabic" w:cs="DecoType Naskh Variants" w:hint="cs"/>
          <w:sz w:val="42"/>
          <w:szCs w:val="42"/>
          <w:rtl/>
        </w:rPr>
        <w:t xml:space="preserve">  لفظ </w:t>
      </w:r>
      <w:r w:rsidRPr="00EB1E1B">
        <w:rPr>
          <w:rFonts w:ascii="Traditional Arabic" w:cs="DecoType Naskh Variants" w:hint="cs"/>
          <w:sz w:val="42"/>
          <w:szCs w:val="42"/>
          <w:rtl/>
        </w:rPr>
        <w:t>فَاسْتَبْشِرُوا</w:t>
      </w:r>
      <w:r w:rsidR="00A23BDF">
        <w:rPr>
          <w:rFonts w:ascii="Traditional Arabic" w:cs="DecoType Naskh Variants" w:hint="cs"/>
          <w:sz w:val="42"/>
          <w:szCs w:val="42"/>
          <w:rtl/>
        </w:rPr>
        <w:t xml:space="preserve"> بمعنى  </w:t>
      </w:r>
      <w:r w:rsidR="00A23BDF" w:rsidRPr="005D041D">
        <w:rPr>
          <w:rFonts w:ascii="Traditional Arabic" w:cs="DecoType Naskh Variants" w:hint="cs"/>
          <w:i/>
          <w:iCs/>
          <w:sz w:val="42"/>
          <w:szCs w:val="42"/>
          <w:rtl/>
        </w:rPr>
        <w:t>ال</w:t>
      </w:r>
      <w:r w:rsidR="00943043">
        <w:rPr>
          <w:rFonts w:ascii="Traditional Arabic" w:cs="DecoType Naskh Variants" w:hint="cs"/>
          <w:i/>
          <w:iCs/>
          <w:sz w:val="42"/>
          <w:szCs w:val="42"/>
          <w:rtl/>
        </w:rPr>
        <w:t>إ</w:t>
      </w:r>
      <w:r w:rsidR="00A23BDF" w:rsidRPr="005D041D">
        <w:rPr>
          <w:rFonts w:ascii="Traditional Arabic" w:cs="DecoType Naskh Variants" w:hint="cs"/>
          <w:i/>
          <w:iCs/>
          <w:sz w:val="42"/>
          <w:szCs w:val="42"/>
          <w:rtl/>
        </w:rPr>
        <w:t>كرام</w:t>
      </w:r>
      <w:r w:rsidR="00A23BDF">
        <w:rPr>
          <w:rFonts w:ascii="Traditional Arabic" w:cs="DecoType Naskh Variants" w:hint="cs"/>
          <w:sz w:val="42"/>
          <w:szCs w:val="42"/>
          <w:rtl/>
        </w:rPr>
        <w:t>.</w:t>
      </w:r>
      <w:r w:rsidR="00A23BDF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27"/>
      </w:r>
    </w:p>
    <w:p w:rsidR="00466B8B" w:rsidRPr="00E02124" w:rsidRDefault="00A64A6D" w:rsidP="00735A7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تعالى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أَيُّهَا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آَمَنُوا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قَاتِلُوا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196908" w:rsidRPr="00E02124">
        <w:rPr>
          <w:rFonts w:ascii="Traditional Arabic" w:cs="DecoType Naskh Variants" w:hint="cs"/>
          <w:sz w:val="42"/>
          <w:szCs w:val="42"/>
          <w:rtl/>
        </w:rPr>
        <w:t>يَلُوْنَ</w:t>
      </w:r>
      <w:r w:rsidRPr="00E02124">
        <w:rPr>
          <w:rFonts w:ascii="Traditional Arabic" w:cs="DecoType Naskh Variants" w:hint="cs"/>
          <w:sz w:val="42"/>
          <w:szCs w:val="42"/>
          <w:rtl/>
        </w:rPr>
        <w:t>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الْكُفَّارِ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284E15">
        <w:rPr>
          <w:rFonts w:ascii="Traditional Arabic" w:cs="DecoType Naskh Variants" w:hint="cs"/>
          <w:sz w:val="42"/>
          <w:szCs w:val="42"/>
          <w:rtl/>
        </w:rPr>
        <w:t>وَلْيَجِدُوا</w:t>
      </w:r>
      <w:r w:rsidRPr="00284E15">
        <w:rPr>
          <w:rFonts w:ascii="Traditional Arabic" w:cs="DecoType Naskh Variants"/>
          <w:sz w:val="42"/>
          <w:szCs w:val="42"/>
          <w:rtl/>
        </w:rPr>
        <w:t xml:space="preserve"> </w:t>
      </w:r>
      <w:r w:rsidRPr="00284E15">
        <w:rPr>
          <w:rFonts w:ascii="Traditional Arabic" w:cs="DecoType Naskh Variants" w:hint="cs"/>
          <w:sz w:val="42"/>
          <w:szCs w:val="42"/>
          <w:rtl/>
        </w:rPr>
        <w:t>فِيكُمْ</w:t>
      </w:r>
      <w:r w:rsidRPr="00284E15">
        <w:rPr>
          <w:rFonts w:ascii="Traditional Arabic" w:cs="DecoType Naskh Variants"/>
          <w:sz w:val="42"/>
          <w:szCs w:val="42"/>
          <w:rtl/>
        </w:rPr>
        <w:t xml:space="preserve"> </w:t>
      </w:r>
      <w:r w:rsidRPr="00284E15">
        <w:rPr>
          <w:rFonts w:ascii="Traditional Arabic" w:cs="DecoType Naskh Variants" w:hint="cs"/>
          <w:sz w:val="42"/>
          <w:szCs w:val="42"/>
          <w:rtl/>
        </w:rPr>
        <w:t>غِلْظَةً</w:t>
      </w:r>
      <w:r w:rsidRPr="00284E15">
        <w:rPr>
          <w:rFonts w:ascii="Traditional Arabic" w:cs="DecoType Naskh Variants"/>
          <w:sz w:val="42"/>
          <w:szCs w:val="42"/>
          <w:rtl/>
        </w:rPr>
        <w:t xml:space="preserve"> </w:t>
      </w:r>
      <w:r w:rsidRPr="00284E15">
        <w:rPr>
          <w:rFonts w:ascii="Traditional Arabic" w:cs="DecoType Naskh Variants" w:hint="cs"/>
          <w:sz w:val="42"/>
          <w:szCs w:val="42"/>
          <w:rtl/>
        </w:rPr>
        <w:t>وَاعْلَمُوا</w:t>
      </w:r>
      <w:r w:rsidRPr="00284E15">
        <w:rPr>
          <w:rFonts w:ascii="Traditional Arabic" w:cs="DecoType Naskh Variants"/>
          <w:sz w:val="42"/>
          <w:szCs w:val="42"/>
          <w:rtl/>
        </w:rPr>
        <w:t xml:space="preserve"> </w:t>
      </w:r>
      <w:r w:rsidRPr="00284E15">
        <w:rPr>
          <w:rFonts w:ascii="Traditional Arabic" w:cs="DecoType Naskh Variants" w:hint="cs"/>
          <w:sz w:val="42"/>
          <w:szCs w:val="42"/>
          <w:rtl/>
        </w:rPr>
        <w:t>أَنَّ</w:t>
      </w:r>
      <w:r w:rsidRPr="00284E15">
        <w:rPr>
          <w:rFonts w:ascii="Traditional Arabic" w:cs="DecoType Naskh Variants"/>
          <w:sz w:val="42"/>
          <w:szCs w:val="42"/>
          <w:rtl/>
        </w:rPr>
        <w:t xml:space="preserve"> </w:t>
      </w:r>
      <w:r w:rsidRPr="00284E15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284E15">
        <w:rPr>
          <w:rFonts w:ascii="Traditional Arabic" w:cs="DecoType Naskh Variants"/>
          <w:sz w:val="42"/>
          <w:szCs w:val="42"/>
          <w:rtl/>
        </w:rPr>
        <w:t xml:space="preserve"> </w:t>
      </w:r>
      <w:r w:rsidRPr="00284E15">
        <w:rPr>
          <w:rFonts w:ascii="Traditional Arabic" w:cs="DecoType Naskh Variants" w:hint="cs"/>
          <w:sz w:val="42"/>
          <w:szCs w:val="42"/>
          <w:rtl/>
        </w:rPr>
        <w:t>مَعَ</w:t>
      </w:r>
      <w:r w:rsidRPr="00284E15">
        <w:rPr>
          <w:rFonts w:ascii="Traditional Arabic" w:cs="DecoType Naskh Variants"/>
          <w:sz w:val="42"/>
          <w:szCs w:val="42"/>
          <w:rtl/>
        </w:rPr>
        <w:t xml:space="preserve"> </w:t>
      </w:r>
      <w:r w:rsidRPr="00284E15">
        <w:rPr>
          <w:rFonts w:ascii="Traditional Arabic" w:cs="DecoType Naskh Variants" w:hint="cs"/>
          <w:sz w:val="42"/>
          <w:szCs w:val="42"/>
          <w:rtl/>
        </w:rPr>
        <w:t>الْمُتَّقِينَ</w:t>
      </w:r>
      <w:r w:rsidRPr="00284E15">
        <w:rPr>
          <w:rFonts w:ascii="Traditional Arabic" w:cs="DecoType Naskh Variants"/>
          <w:sz w:val="42"/>
          <w:szCs w:val="42"/>
          <w:rtl/>
        </w:rPr>
        <w:t xml:space="preserve"> (123)</w:t>
      </w:r>
      <w:r w:rsidRPr="00284E15">
        <w:rPr>
          <w:rFonts w:cs="DecoType Naskh Variants" w:hint="cs"/>
          <w:sz w:val="42"/>
          <w:szCs w:val="42"/>
          <w:rtl/>
        </w:rPr>
        <w:t>.</w:t>
      </w:r>
      <w:r w:rsidR="008E4A86" w:rsidRPr="00284E15">
        <w:rPr>
          <w:rFonts w:cs="DecoType Naskh Variants" w:hint="cs"/>
          <w:sz w:val="42"/>
          <w:szCs w:val="42"/>
          <w:rtl/>
        </w:rPr>
        <w:t xml:space="preserve"> لفظ</w:t>
      </w:r>
      <w:r w:rsidR="008E4A86" w:rsidRPr="00284E15">
        <w:rPr>
          <w:rFonts w:ascii="Traditional Arabic" w:cs="DecoType Naskh Variants" w:hint="cs"/>
          <w:sz w:val="42"/>
          <w:szCs w:val="42"/>
          <w:rtl/>
        </w:rPr>
        <w:t xml:space="preserve"> قَاتِلُوا</w:t>
      </w:r>
      <w:r w:rsidR="008E4A86" w:rsidRPr="00284E15">
        <w:rPr>
          <w:rFonts w:cs="DecoType Naskh Variants" w:hint="cs"/>
          <w:sz w:val="42"/>
          <w:szCs w:val="42"/>
          <w:rtl/>
        </w:rPr>
        <w:t xml:space="preserve"> </w:t>
      </w:r>
      <w:r w:rsidR="008E4A86" w:rsidRPr="00284E15">
        <w:rPr>
          <w:rFonts w:cs="DecoType Naskh Variants" w:hint="cs"/>
          <w:sz w:val="42"/>
          <w:szCs w:val="42"/>
          <w:rtl/>
        </w:rPr>
        <w:lastRenderedPageBreak/>
        <w:t xml:space="preserve">و </w:t>
      </w:r>
      <w:r w:rsidR="008E4A86" w:rsidRPr="00284E15">
        <w:rPr>
          <w:rFonts w:ascii="Traditional Arabic" w:cs="DecoType Naskh Variants" w:hint="cs"/>
          <w:sz w:val="42"/>
          <w:szCs w:val="42"/>
          <w:rtl/>
        </w:rPr>
        <w:t>اعْلَمُوا</w:t>
      </w:r>
      <w:r w:rsidR="008E4A86" w:rsidRPr="00284E15">
        <w:rPr>
          <w:rFonts w:cs="DecoType Naskh Variants" w:hint="cs"/>
          <w:sz w:val="42"/>
          <w:szCs w:val="42"/>
          <w:rtl/>
        </w:rPr>
        <w:t xml:space="preserve"> هما الأمر</w:t>
      </w:r>
      <w:r w:rsidR="008E4A86" w:rsidRPr="00812966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6213BC">
        <w:rPr>
          <w:rFonts w:ascii="Traditional Arabic" w:cs="DecoType Naskh Variants" w:hint="cs"/>
          <w:sz w:val="42"/>
          <w:szCs w:val="42"/>
          <w:rtl/>
        </w:rPr>
        <w:t>ان</w:t>
      </w:r>
      <w:r w:rsidR="003A1F56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8E4A86">
        <w:rPr>
          <w:rFonts w:ascii="Traditional Arabic" w:cs="DecoType Naskh Variants" w:hint="cs"/>
          <w:sz w:val="42"/>
          <w:szCs w:val="42"/>
          <w:rtl/>
        </w:rPr>
        <w:t xml:space="preserve">بصيغة فعل الأمر اما لفط </w:t>
      </w:r>
      <w:r w:rsidR="008E4A86" w:rsidRPr="00E02124">
        <w:rPr>
          <w:rFonts w:ascii="Traditional Arabic" w:cs="DecoType Naskh Variants" w:hint="cs"/>
          <w:sz w:val="42"/>
          <w:szCs w:val="42"/>
          <w:rtl/>
        </w:rPr>
        <w:t>وَلْيَجِدُوا</w:t>
      </w:r>
      <w:r w:rsidR="008E4A86">
        <w:rPr>
          <w:rFonts w:cs="DecoType Naskh Variants" w:hint="cs"/>
          <w:sz w:val="42"/>
          <w:szCs w:val="42"/>
          <w:rtl/>
        </w:rPr>
        <w:t xml:space="preserve"> فهو الأمر ايضا بصيغة فعل المضارع المقرون بلام الأمر </w:t>
      </w:r>
      <w:r w:rsidR="00466B8B" w:rsidRPr="00E02124">
        <w:rPr>
          <w:rFonts w:cs="DecoType Naskh Variants" w:hint="cs"/>
          <w:sz w:val="42"/>
          <w:szCs w:val="42"/>
          <w:rtl/>
        </w:rPr>
        <w:t>بمعنى</w:t>
      </w:r>
      <w:r w:rsidR="004D03BF" w:rsidRPr="00E02124">
        <w:rPr>
          <w:rFonts w:cs="DecoType Naskh Variants" w:hint="cs"/>
          <w:sz w:val="42"/>
          <w:szCs w:val="42"/>
          <w:rtl/>
        </w:rPr>
        <w:t xml:space="preserve"> </w:t>
      </w:r>
      <w:r w:rsidR="00787D56" w:rsidRPr="00E02124">
        <w:rPr>
          <w:rFonts w:cs="DecoType Naskh Variants" w:hint="cs"/>
          <w:i/>
          <w:iCs/>
          <w:sz w:val="42"/>
          <w:szCs w:val="42"/>
          <w:rtl/>
        </w:rPr>
        <w:t>ا</w:t>
      </w:r>
      <w:r w:rsidR="00EF306A" w:rsidRPr="00E02124">
        <w:rPr>
          <w:rFonts w:cs="DecoType Naskh Variants" w:hint="cs"/>
          <w:i/>
          <w:iCs/>
          <w:sz w:val="42"/>
          <w:szCs w:val="42"/>
          <w:rtl/>
        </w:rPr>
        <w:t>ل</w:t>
      </w:r>
      <w:r w:rsidR="00735A7D">
        <w:rPr>
          <w:rFonts w:cs="DecoType Naskh Variants" w:hint="cs"/>
          <w:i/>
          <w:iCs/>
          <w:sz w:val="42"/>
          <w:szCs w:val="42"/>
          <w:rtl/>
        </w:rPr>
        <w:t>تأديب</w:t>
      </w:r>
      <w:r w:rsidR="00EF306A" w:rsidRPr="00E02124">
        <w:rPr>
          <w:rFonts w:cs="DecoType Naskh Variants" w:hint="cs"/>
          <w:sz w:val="42"/>
          <w:szCs w:val="42"/>
          <w:rtl/>
        </w:rPr>
        <w:t>.</w:t>
      </w:r>
      <w:r w:rsidR="00735A7D">
        <w:rPr>
          <w:rStyle w:val="FootnoteReference"/>
          <w:rFonts w:cs="DecoType Naskh Variants"/>
          <w:sz w:val="42"/>
          <w:szCs w:val="42"/>
          <w:rtl/>
        </w:rPr>
        <w:footnoteReference w:id="28"/>
      </w:r>
    </w:p>
    <w:p w:rsidR="000B6E31" w:rsidRPr="00E02124" w:rsidRDefault="00466B8B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Traditional Arabic"/>
          <w:b/>
          <w:bCs/>
          <w:color w:val="000000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قاله تعالى  </w:t>
      </w:r>
      <w:r w:rsidRPr="00E02124">
        <w:rPr>
          <w:rFonts w:ascii="Traditional Arabic" w:cs="DecoType Naskh Variants" w:hint="cs"/>
          <w:sz w:val="42"/>
          <w:szCs w:val="42"/>
          <w:rtl/>
        </w:rPr>
        <w:t>فَإِنْ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تَوَلَّوْا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حَسْبِيَ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هُوَ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عَلَيْهِ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تَوَكَّلْتُ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وَهُوَ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رَبُّ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الْعَرْشِ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الْعَظِيمِ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(129)</w:t>
      </w:r>
      <w:r w:rsidR="000861AF">
        <w:rPr>
          <w:rFonts w:cs="DecoType Naskh Variants" w:hint="cs"/>
          <w:sz w:val="42"/>
          <w:szCs w:val="42"/>
          <w:rtl/>
        </w:rPr>
        <w:t xml:space="preserve"> في هذه  الاي</w:t>
      </w:r>
      <w:r w:rsidRPr="00E02124">
        <w:rPr>
          <w:rFonts w:cs="DecoType Naskh Variants" w:hint="cs"/>
          <w:sz w:val="42"/>
          <w:szCs w:val="42"/>
          <w:rtl/>
        </w:rPr>
        <w:t xml:space="preserve">ة  أمر هو لفظ </w:t>
      </w:r>
      <w:r w:rsidRPr="00E02124">
        <w:rPr>
          <w:rFonts w:ascii="Traditional Arabic" w:cs="DecoType Naskh Variants" w:hint="cs"/>
          <w:sz w:val="42"/>
          <w:szCs w:val="42"/>
          <w:rtl/>
        </w:rPr>
        <w:t>فَقُلْ</w:t>
      </w:r>
      <w:r w:rsidR="00B978BB" w:rsidRPr="00E02124">
        <w:rPr>
          <w:rFonts w:cs="DecoType Naskh Variants" w:hint="cs"/>
          <w:sz w:val="42"/>
          <w:szCs w:val="42"/>
          <w:rtl/>
        </w:rPr>
        <w:t xml:space="preserve">  بمعنى  </w:t>
      </w:r>
      <w:r w:rsidR="002646EB" w:rsidRPr="00E02124">
        <w:rPr>
          <w:rFonts w:cs="DecoType Naskh Variants" w:hint="cs"/>
          <w:i/>
          <w:iCs/>
          <w:sz w:val="42"/>
          <w:szCs w:val="42"/>
          <w:rtl/>
        </w:rPr>
        <w:t>ال</w:t>
      </w:r>
      <w:r w:rsidR="00FB1FE3">
        <w:rPr>
          <w:rFonts w:cs="DecoType Naskh Variants" w:hint="cs"/>
          <w:i/>
          <w:iCs/>
          <w:sz w:val="42"/>
          <w:szCs w:val="42"/>
          <w:rtl/>
        </w:rPr>
        <w:t>إرشاد</w:t>
      </w:r>
      <w:r w:rsidR="00635EC4" w:rsidRPr="00E02124">
        <w:rPr>
          <w:rFonts w:cs="DecoType Naskh Variants" w:hint="cs"/>
          <w:sz w:val="42"/>
          <w:szCs w:val="42"/>
          <w:rtl/>
        </w:rPr>
        <w:t>.</w:t>
      </w:r>
      <w:r w:rsidR="00FB1FE3">
        <w:rPr>
          <w:rStyle w:val="FootnoteReference"/>
          <w:rFonts w:cs="DecoType Naskh Variants"/>
          <w:sz w:val="42"/>
          <w:szCs w:val="42"/>
          <w:rtl/>
        </w:rPr>
        <w:footnoteReference w:id="29"/>
      </w:r>
    </w:p>
    <w:p w:rsidR="00464952" w:rsidRPr="00E02124" w:rsidRDefault="00464952" w:rsidP="00A14E38">
      <w:pPr>
        <w:pStyle w:val="ListParagraph"/>
        <w:numPr>
          <w:ilvl w:val="0"/>
          <w:numId w:val="4"/>
        </w:numPr>
        <w:spacing w:after="0"/>
        <w:jc w:val="both"/>
        <w:rPr>
          <w:rFonts w:cs="DecoType Naskh Variants"/>
          <w:sz w:val="42"/>
          <w:szCs w:val="42"/>
        </w:rPr>
      </w:pPr>
      <w:r w:rsidRPr="00E02124">
        <w:rPr>
          <w:rFonts w:cs="DecoType Naskh Variants" w:hint="cs"/>
          <w:b/>
          <w:bCs/>
          <w:sz w:val="42"/>
          <w:szCs w:val="42"/>
          <w:rtl/>
        </w:rPr>
        <w:t>معانى النهى في سور</w:t>
      </w:r>
      <w:r w:rsidR="00FB1FE3">
        <w:rPr>
          <w:rFonts w:cs="DecoType Naskh Variants" w:hint="cs"/>
          <w:b/>
          <w:bCs/>
          <w:sz w:val="42"/>
          <w:szCs w:val="42"/>
          <w:rtl/>
        </w:rPr>
        <w:t>ة</w:t>
      </w:r>
      <w:r w:rsidRPr="00E02124">
        <w:rPr>
          <w:rFonts w:cs="DecoType Naskh Variants" w:hint="cs"/>
          <w:b/>
          <w:bCs/>
          <w:sz w:val="42"/>
          <w:szCs w:val="42"/>
          <w:rtl/>
        </w:rPr>
        <w:t xml:space="preserve"> التوبة</w:t>
      </w:r>
      <w:r w:rsidR="00E834C5" w:rsidRPr="00E02124">
        <w:rPr>
          <w:rFonts w:cs="DecoType Naskh Variants" w:hint="cs"/>
          <w:sz w:val="42"/>
          <w:szCs w:val="42"/>
          <w:rtl/>
        </w:rPr>
        <w:t>.</w:t>
      </w:r>
    </w:p>
    <w:p w:rsidR="00560F8A" w:rsidRPr="00E02124" w:rsidRDefault="00E834C5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 xml:space="preserve">قوله نعالى : </w:t>
      </w:r>
      <w:r w:rsidRPr="00E02124">
        <w:rPr>
          <w:rFonts w:ascii="Traditional Arabic" w:cs="DecoType Naskh Variants" w:hint="cs"/>
          <w:sz w:val="42"/>
          <w:szCs w:val="42"/>
          <w:rtl/>
        </w:rPr>
        <w:t>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أَيُّهَا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آَمَنُوا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تَتَّخِذُوا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آَبَاءَكُمْ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وَإِخْوَانَكُمْ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أَوْلِيَاءَ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اسْتَحَبُّوا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الْكُفْرَ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الْإِيمَانِ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وَمَنْ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يَتَوَلَّهُمْ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فَأُولَئِكَ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هُمُ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الظَّالِمُونَ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(23)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.في هذه الآية  النهى هو لفظ 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C6577B" w:rsidRPr="00E02124">
        <w:rPr>
          <w:rFonts w:ascii="Traditional Arabic" w:cs="DecoType Naskh Variants" w:hint="cs"/>
          <w:sz w:val="42"/>
          <w:szCs w:val="42"/>
          <w:rtl/>
        </w:rPr>
        <w:t xml:space="preserve">تَتَّخِذُوا بمعنى </w:t>
      </w:r>
      <w:r w:rsidR="00C6577B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606FB0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لتح</w:t>
      </w:r>
      <w:r w:rsidR="00234739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ريم</w:t>
      </w:r>
      <w:r w:rsidR="00234739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9A6281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30"/>
      </w:r>
    </w:p>
    <w:p w:rsidR="00C06AF8" w:rsidRPr="00E02124" w:rsidRDefault="00E834C5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: إِنَّ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عِدَّةَ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الشُّهُورِ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عِنْدَ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اثْنَا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عَشَرَ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شَهْرًا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كِتَابِ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يَوْمَ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خَلَقَ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السَّمَاوَاتِ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وَالْأَرْضَ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أَرْبَعَةٌ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حُرُمٌ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ذَلِكَ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الدِّينُ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lastRenderedPageBreak/>
        <w:t>الْقَيِّمُ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تَظْلِمُوا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فِيهِنَّ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أَنْفُسَكُمْ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وَقَاتِلُوا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الْمُشْرِكِينَ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كَافَّةً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يُقَاتِلُونَكُمْ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كَافَّةً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وَاعْلَمُوا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مَعَ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الْمُتَّقِينَ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(36) </w:t>
      </w:r>
      <w:r w:rsidRPr="00E02124">
        <w:rPr>
          <w:rFonts w:ascii="Traditional Arabic" w:cs="DecoType Naskh Variants" w:hint="cs"/>
          <w:sz w:val="42"/>
          <w:szCs w:val="42"/>
          <w:rtl/>
        </w:rPr>
        <w:t>. في هذه الآية    النهى هو لفظ فَلَا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2E5D2C" w:rsidRPr="00E02124">
        <w:rPr>
          <w:rFonts w:ascii="Traditional Arabic" w:cs="DecoType Naskh Variants" w:hint="cs"/>
          <w:sz w:val="42"/>
          <w:szCs w:val="42"/>
          <w:rtl/>
        </w:rPr>
        <w:t xml:space="preserve">تَظْلِمُوا بمعنى </w:t>
      </w:r>
      <w:r w:rsidR="00A374F4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</w:t>
      </w:r>
      <w:r w:rsidR="00A51D86" w:rsidRPr="00E02124">
        <w:rPr>
          <w:rFonts w:ascii="Traditional Arabic" w:cs="DecoType Naskh Variants" w:hint="cs"/>
          <w:i/>
          <w:iCs/>
          <w:sz w:val="42"/>
          <w:szCs w:val="42"/>
          <w:rtl/>
        </w:rPr>
        <w:t>لتح</w:t>
      </w:r>
      <w:r w:rsidR="002E5D2C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ريم</w:t>
      </w:r>
      <w:r w:rsidR="002E5D2C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DF718D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31"/>
      </w:r>
    </w:p>
    <w:p w:rsidR="00C06AF8" w:rsidRPr="00E02124" w:rsidRDefault="00C06AF8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إِلَّا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تَنْصُرُوهُ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فَقَدْ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نَصَرَهُ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إِذْ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أَخْرَجَهُ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كَفَرُوا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ثَانِيَ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اثْنَيْنِ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إِذْ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هُمَا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الْغَارِ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إِذْ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يَقُولُ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لِصَاحِبِهِ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تَحْزَنْ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مَعَنَا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فَأَنْزَلَ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سَكِينَتَهُ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عَلَيْهِ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وَأَيَّدَهُ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بِجُنُودٍ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تَرَوْهَا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وَجَعَلَ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كَلِمَةَ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الَّذِينَ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كَفَرُوا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السُّفْلَى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وَكَلِمَةُ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هِيَ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الْعُلْيَا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عَزِيزٌ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حَكِيمٌ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(40) </w:t>
      </w:r>
      <w:r w:rsidRPr="00E02124">
        <w:rPr>
          <w:rFonts w:ascii="Traditional Arabic" w:cs="DecoType Naskh Variants" w:hint="cs"/>
          <w:sz w:val="42"/>
          <w:szCs w:val="42"/>
          <w:rtl/>
        </w:rPr>
        <w:t>لفظ 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تَحْزَنْ هو النهى</w:t>
      </w:r>
      <w:r w:rsidR="009E32BA" w:rsidRPr="00E02124">
        <w:rPr>
          <w:rFonts w:ascii="Traditional Arabic" w:cs="DecoType Naskh Variants" w:hint="cs"/>
          <w:sz w:val="42"/>
          <w:szCs w:val="42"/>
          <w:rtl/>
        </w:rPr>
        <w:t xml:space="preserve"> بمعنى </w:t>
      </w:r>
      <w:r w:rsidR="009E32BA" w:rsidRPr="00E02124">
        <w:rPr>
          <w:rFonts w:cs="DecoType Naskh Variants" w:hint="cs"/>
          <w:i/>
          <w:iCs/>
          <w:sz w:val="42"/>
          <w:szCs w:val="42"/>
          <w:rtl/>
        </w:rPr>
        <w:t>الائتناس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3E22AD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32"/>
      </w:r>
    </w:p>
    <w:p w:rsidR="00016788" w:rsidRPr="00E02124" w:rsidRDefault="00244D26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فَلَا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تُعْجِبْكَ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أَمْوَالُهُمْ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أَوْلَادُهُمْ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يُرِيدُ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لِيُعَذِّبَهُمْ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الْحَيَاةِ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الدُّنْيَا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وَتَزْهَقَ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أَنْفُسُهُمْ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كَافِرُونَ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(55)</w:t>
      </w:r>
      <w:r w:rsidRPr="00E02124">
        <w:rPr>
          <w:rFonts w:ascii="Traditional Arabic" w:cs="DecoType Naskh Variants" w:hint="cs"/>
          <w:sz w:val="42"/>
          <w:szCs w:val="42"/>
          <w:rtl/>
        </w:rPr>
        <w:t xml:space="preserve"> لفظ فَلَا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تُعْجِبْكَ هو النهى</w:t>
      </w:r>
      <w:r w:rsidR="00A374F4" w:rsidRPr="00E02124">
        <w:rPr>
          <w:rFonts w:ascii="Traditional Arabic" w:cs="DecoType Naskh Variants" w:hint="cs"/>
          <w:sz w:val="42"/>
          <w:szCs w:val="42"/>
          <w:rtl/>
        </w:rPr>
        <w:t xml:space="preserve"> بمعنى </w:t>
      </w:r>
      <w:r w:rsidR="00A374F4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ال</w:t>
      </w:r>
      <w:r w:rsidR="00184D8B">
        <w:rPr>
          <w:rFonts w:ascii="Traditional Arabic" w:cs="DecoType Naskh Variants" w:hint="cs"/>
          <w:i/>
          <w:iCs/>
          <w:sz w:val="42"/>
          <w:szCs w:val="42"/>
          <w:rtl/>
        </w:rPr>
        <w:t>إنذار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184D8B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33"/>
      </w:r>
    </w:p>
    <w:p w:rsidR="00AA3BED" w:rsidRDefault="00F15E79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lastRenderedPageBreak/>
        <w:t>قاله تعالى 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تَعْتَذِرُوا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قَدْ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كَفَرْتُمْ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بَعْدَ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إِيمَانِكُمْ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نَعْفُ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طَائِفَةٍ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مِنْكُمْ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نُعَذِّبْ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طَائِفَةً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بِأَنَّهُمْ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مُجْرِمِينَ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(66</w:t>
      </w:r>
      <w:r w:rsidRPr="00E02124">
        <w:rPr>
          <w:rFonts w:ascii="Traditional Arabic" w:cs="DecoType Naskh Variants" w:hint="cs"/>
          <w:sz w:val="42"/>
          <w:szCs w:val="42"/>
          <w:rtl/>
        </w:rPr>
        <w:t>) لفظ 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457F04">
        <w:rPr>
          <w:rFonts w:ascii="Traditional Arabic" w:cs="DecoType Naskh Variants" w:hint="cs"/>
          <w:sz w:val="42"/>
          <w:szCs w:val="42"/>
          <w:rtl/>
        </w:rPr>
        <w:t>تَعْتَذِرُوا هو النه</w:t>
      </w:r>
      <w:r w:rsidR="00E16574" w:rsidRPr="00457F04">
        <w:rPr>
          <w:rFonts w:ascii="Traditional Arabic" w:cs="DecoType Naskh Variants" w:hint="cs"/>
          <w:sz w:val="42"/>
          <w:szCs w:val="42"/>
          <w:rtl/>
        </w:rPr>
        <w:t xml:space="preserve">ى بمعنى </w:t>
      </w:r>
      <w:r w:rsidR="00E16574" w:rsidRPr="00457F04">
        <w:rPr>
          <w:rFonts w:ascii="Traditional Arabic" w:cs="DecoType Naskh Variants" w:hint="cs"/>
          <w:i/>
          <w:iCs/>
          <w:sz w:val="42"/>
          <w:szCs w:val="42"/>
          <w:rtl/>
        </w:rPr>
        <w:t>التيئيس</w:t>
      </w:r>
      <w:r w:rsidR="00E16574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457F0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34"/>
      </w:r>
    </w:p>
    <w:p w:rsidR="00560F8A" w:rsidRPr="00E02124" w:rsidRDefault="00E834C5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cs="DecoType Naskh Variants" w:hint="cs"/>
          <w:sz w:val="42"/>
          <w:szCs w:val="42"/>
          <w:rtl/>
        </w:rPr>
        <w:t>قوله تعالى : ...</w:t>
      </w:r>
      <w:r w:rsidRPr="00E02124">
        <w:rPr>
          <w:rFonts w:ascii="Traditional Arabic" w:cs="DecoType Naskh Variants" w:hint="cs"/>
          <w:sz w:val="42"/>
          <w:szCs w:val="42"/>
          <w:rtl/>
        </w:rPr>
        <w:t>لا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تَنْفِرُوا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الْحَرِّ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قُلْ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نَارُ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جَهَنَّمَ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أَشَدُّ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حَرًّا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لَوْ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كَانُوا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يَفْقَهُونَ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(81</w:t>
      </w:r>
      <w:r w:rsidRPr="00D86F86">
        <w:rPr>
          <w:rFonts w:ascii="Traditional Arabic" w:cs="DecoType Naskh Variants"/>
          <w:sz w:val="42"/>
          <w:szCs w:val="42"/>
          <w:rtl/>
        </w:rPr>
        <w:t>)</w:t>
      </w:r>
      <w:r w:rsidRPr="00D86F86">
        <w:rPr>
          <w:rFonts w:cs="DecoType Naskh Variants" w:hint="cs"/>
          <w:sz w:val="42"/>
          <w:szCs w:val="42"/>
          <w:rtl/>
        </w:rPr>
        <w:t>.</w:t>
      </w:r>
      <w:r w:rsidR="00D86F86">
        <w:rPr>
          <w:rFonts w:ascii="Traditional Arabic" w:cs="DecoType Naskh Variants" w:hint="cs"/>
          <w:sz w:val="42"/>
          <w:szCs w:val="42"/>
          <w:rtl/>
        </w:rPr>
        <w:t xml:space="preserve"> في هذه الا</w:t>
      </w:r>
      <w:r w:rsidRPr="00D86F86">
        <w:rPr>
          <w:rFonts w:ascii="Traditional Arabic" w:cs="DecoType Naskh Variants" w:hint="cs"/>
          <w:sz w:val="42"/>
          <w:szCs w:val="42"/>
          <w:rtl/>
        </w:rPr>
        <w:t>ية</w:t>
      </w:r>
      <w:r w:rsidR="00D86F86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النهى هو لفظ</w:t>
      </w:r>
      <w:r w:rsidRPr="00E02124">
        <w:rPr>
          <w:rFonts w:cs="DecoType Naskh Variants" w:hint="cs"/>
          <w:sz w:val="42"/>
          <w:szCs w:val="42"/>
          <w:rtl/>
        </w:rPr>
        <w:t xml:space="preserve"> </w:t>
      </w:r>
      <w:r w:rsidRPr="004D555E">
        <w:rPr>
          <w:rFonts w:ascii="Traditional Arabic" w:cs="DecoType Naskh Variants" w:hint="cs"/>
          <w:sz w:val="42"/>
          <w:szCs w:val="42"/>
          <w:rtl/>
        </w:rPr>
        <w:t>لا</w:t>
      </w:r>
      <w:r w:rsidRPr="004D555E">
        <w:rPr>
          <w:rFonts w:ascii="Traditional Arabic" w:cs="DecoType Naskh Variants"/>
          <w:sz w:val="42"/>
          <w:szCs w:val="42"/>
          <w:rtl/>
        </w:rPr>
        <w:t xml:space="preserve"> </w:t>
      </w:r>
      <w:r w:rsidR="00D6525A" w:rsidRPr="004D555E">
        <w:rPr>
          <w:rFonts w:ascii="Traditional Arabic" w:cs="DecoType Naskh Variants" w:hint="cs"/>
          <w:sz w:val="42"/>
          <w:szCs w:val="42"/>
          <w:rtl/>
        </w:rPr>
        <w:t>تَنْفِرُوا</w:t>
      </w:r>
      <w:r w:rsidR="00D6525A" w:rsidRPr="00E02124">
        <w:rPr>
          <w:rFonts w:ascii="Traditional Arabic" w:cs="DecoType Naskh Variants" w:hint="cs"/>
          <w:sz w:val="42"/>
          <w:szCs w:val="42"/>
          <w:rtl/>
        </w:rPr>
        <w:t xml:space="preserve"> بمعنى </w:t>
      </w:r>
      <w:r w:rsidR="001A5AD9" w:rsidRPr="00E02124">
        <w:rPr>
          <w:rFonts w:cs="DecoType Naskh Variants" w:hint="cs"/>
          <w:i/>
          <w:iCs/>
          <w:sz w:val="42"/>
          <w:szCs w:val="42"/>
          <w:rtl/>
        </w:rPr>
        <w:t>ال</w:t>
      </w:r>
      <w:r w:rsidR="00D86F86">
        <w:rPr>
          <w:rFonts w:cs="DecoType Naskh Variants" w:hint="cs"/>
          <w:i/>
          <w:iCs/>
          <w:sz w:val="42"/>
          <w:szCs w:val="42"/>
          <w:rtl/>
        </w:rPr>
        <w:t>كراهة</w:t>
      </w:r>
      <w:r w:rsidR="001A5AD9" w:rsidRPr="00E02124">
        <w:rPr>
          <w:rFonts w:cs="DecoType Naskh Variants" w:hint="cs"/>
          <w:sz w:val="42"/>
          <w:szCs w:val="42"/>
          <w:rtl/>
        </w:rPr>
        <w:t>.</w:t>
      </w:r>
      <w:r w:rsidR="004D555E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35"/>
      </w:r>
    </w:p>
    <w:p w:rsidR="004058A1" w:rsidRPr="00E02124" w:rsidRDefault="004058A1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 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تُصَلِّ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أَحَدٍ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مَاتَ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أَبَدًا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تَقُمْ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قَبْرِهِ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كَفَرُوا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بِاللَّهِ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وَرَسُولِهِ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وَمَاتُوا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فَاسِقُونَ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(84) </w:t>
      </w:r>
      <w:r w:rsidR="00563394">
        <w:rPr>
          <w:rFonts w:ascii="Traditional Arabic" w:cs="DecoType Naskh Variants" w:hint="cs"/>
          <w:sz w:val="42"/>
          <w:szCs w:val="42"/>
          <w:rtl/>
        </w:rPr>
        <w:t>لفظ النهى في هذه الاي</w:t>
      </w:r>
      <w:r w:rsidRPr="00E02124">
        <w:rPr>
          <w:rFonts w:ascii="Traditional Arabic" w:cs="DecoType Naskh Variants" w:hint="cs"/>
          <w:sz w:val="42"/>
          <w:szCs w:val="42"/>
          <w:rtl/>
        </w:rPr>
        <w:t>ة هي  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تُصَلِّ  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تَقُمْ</w:t>
      </w:r>
      <w:r w:rsidR="00A51D86" w:rsidRPr="00E02124">
        <w:rPr>
          <w:rFonts w:ascii="Traditional Arabic" w:cs="DecoType Naskh Variants" w:hint="cs"/>
          <w:sz w:val="42"/>
          <w:szCs w:val="42"/>
          <w:rtl/>
        </w:rPr>
        <w:t xml:space="preserve"> بمعنى </w:t>
      </w:r>
      <w:r w:rsidR="00A51D86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التح</w:t>
      </w:r>
      <w:r w:rsidR="00603BD0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ريم</w:t>
      </w:r>
      <w:r w:rsidR="00603BD0"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="00F2493B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36"/>
      </w:r>
    </w:p>
    <w:p w:rsidR="00F03AF2" w:rsidRPr="00E02124" w:rsidRDefault="00E834C5" w:rsidP="0064148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  <w:rtl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t>قوله تعالى : 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تُعْجِبْكَ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أَمْوَالُهُمْ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وَأَوْلَادُهُمْ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إِنَّمَا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يُرِيدُ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يُعَذِّبَهُمْ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بِهَا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الدُّنْيَا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وَتَزْهَقَ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أَنْفُسُهُمْ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وَهُمْ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كَافِرُونَ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(85)</w:t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93564E">
        <w:rPr>
          <w:rFonts w:ascii="Traditional Arabic" w:cs="DecoType Naskh Variants" w:hint="cs"/>
          <w:sz w:val="42"/>
          <w:szCs w:val="42"/>
          <w:rtl/>
        </w:rPr>
        <w:t>في هذه الا</w:t>
      </w:r>
      <w:r w:rsidRPr="00E02124">
        <w:rPr>
          <w:rFonts w:ascii="Traditional Arabic" w:cs="DecoType Naskh Variants" w:hint="cs"/>
          <w:sz w:val="42"/>
          <w:szCs w:val="42"/>
          <w:rtl/>
        </w:rPr>
        <w:t>ية    النهى هو لفظ وَلَا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تُعْجِبْكَ</w:t>
      </w:r>
      <w:r w:rsidR="004058A1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4058A1" w:rsidRPr="0064148B">
        <w:rPr>
          <w:rFonts w:ascii="Traditional Arabic" w:cs="DecoType Naskh Variants" w:hint="cs"/>
          <w:sz w:val="42"/>
          <w:szCs w:val="42"/>
          <w:rtl/>
        </w:rPr>
        <w:t>بمعنى</w:t>
      </w:r>
      <w:r w:rsidR="0064148B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64148B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ال</w:t>
      </w:r>
      <w:r w:rsidR="0064148B">
        <w:rPr>
          <w:rFonts w:ascii="Traditional Arabic" w:cs="DecoType Naskh Variants" w:hint="cs"/>
          <w:i/>
          <w:iCs/>
          <w:sz w:val="42"/>
          <w:szCs w:val="42"/>
          <w:rtl/>
        </w:rPr>
        <w:t>إنذار</w:t>
      </w:r>
      <w:r w:rsidRPr="0064148B">
        <w:rPr>
          <w:rFonts w:ascii="Traditional Arabic" w:cs="DecoType Naskh Variants" w:hint="cs"/>
          <w:sz w:val="42"/>
          <w:szCs w:val="42"/>
          <w:rtl/>
        </w:rPr>
        <w:t>.</w:t>
      </w:r>
    </w:p>
    <w:p w:rsidR="00E834C5" w:rsidRPr="00E02124" w:rsidRDefault="00E834C5" w:rsidP="00A14E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aditional Arabic" w:cs="DecoType Naskh Variants"/>
          <w:sz w:val="42"/>
          <w:szCs w:val="42"/>
        </w:rPr>
      </w:pPr>
      <w:r w:rsidRPr="00E02124">
        <w:rPr>
          <w:rFonts w:ascii="Traditional Arabic" w:cs="DecoType Naskh Variants" w:hint="cs"/>
          <w:sz w:val="42"/>
          <w:szCs w:val="42"/>
          <w:rtl/>
        </w:rPr>
        <w:lastRenderedPageBreak/>
        <w:t xml:space="preserve"> قوله تعالى : 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تَقُمْ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أَبَدًا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لَمَسْجِدٌ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أُسِّسَ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عَلَى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التَّقْوَى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مِنْ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أَوَّلِ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يَوْمٍ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أَحَقُّ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تَقُومَ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فِيهِ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رِجَالٌ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يُحِبُّونَ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أَنْ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يَتَطَهَّرُوا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وَاللَّهُ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يُحِبُّ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الْمُطَّهِّرِينَ</w:t>
      </w:r>
      <w:r w:rsidR="00560F8A"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="00D6145B" w:rsidRPr="00E02124">
        <w:rPr>
          <w:rFonts w:ascii="Traditional Arabic" w:cs="DecoType Naskh Variants"/>
          <w:sz w:val="42"/>
          <w:szCs w:val="42"/>
          <w:rtl/>
        </w:rPr>
        <w:t>(108)</w:t>
      </w:r>
      <w:r w:rsidR="00382262">
        <w:rPr>
          <w:rFonts w:ascii="Traditional Arabic" w:cs="DecoType Naskh Variants" w:hint="cs"/>
          <w:sz w:val="42"/>
          <w:szCs w:val="42"/>
          <w:rtl/>
        </w:rPr>
        <w:t xml:space="preserve"> في هذه الا</w:t>
      </w:r>
      <w:r w:rsidRPr="00E02124">
        <w:rPr>
          <w:rFonts w:ascii="Traditional Arabic" w:cs="DecoType Naskh Variants" w:hint="cs"/>
          <w:sz w:val="42"/>
          <w:szCs w:val="42"/>
          <w:rtl/>
        </w:rPr>
        <w:t>ية    النهى هو لفظ لَا</w:t>
      </w:r>
      <w:r w:rsidRPr="00E02124">
        <w:rPr>
          <w:rFonts w:ascii="Traditional Arabic" w:cs="DecoType Naskh Variants"/>
          <w:sz w:val="42"/>
          <w:szCs w:val="42"/>
          <w:rtl/>
        </w:rPr>
        <w:t xml:space="preserve"> </w:t>
      </w:r>
      <w:r w:rsidRPr="00E02124">
        <w:rPr>
          <w:rFonts w:ascii="Traditional Arabic" w:cs="DecoType Naskh Variants" w:hint="cs"/>
          <w:sz w:val="42"/>
          <w:szCs w:val="42"/>
          <w:rtl/>
        </w:rPr>
        <w:t>تَقُمْ</w:t>
      </w:r>
      <w:r w:rsidR="00CD42F4" w:rsidRPr="00E02124">
        <w:rPr>
          <w:rFonts w:ascii="Traditional Arabic" w:cs="DecoType Naskh Variants" w:hint="cs"/>
          <w:sz w:val="42"/>
          <w:szCs w:val="42"/>
          <w:rtl/>
        </w:rPr>
        <w:t xml:space="preserve"> </w:t>
      </w:r>
      <w:r w:rsidR="00300210" w:rsidRPr="00E02124">
        <w:rPr>
          <w:rFonts w:ascii="Traditional Arabic" w:cs="DecoType Naskh Variants" w:hint="cs"/>
          <w:sz w:val="42"/>
          <w:szCs w:val="42"/>
          <w:rtl/>
        </w:rPr>
        <w:t xml:space="preserve">بمعنى </w:t>
      </w:r>
      <w:r w:rsidR="006B499E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التح</w:t>
      </w:r>
      <w:r w:rsidR="00A42534" w:rsidRPr="00E02124">
        <w:rPr>
          <w:rFonts w:ascii="Traditional Arabic" w:cs="DecoType Naskh Variants" w:hint="cs"/>
          <w:i/>
          <w:iCs/>
          <w:sz w:val="42"/>
          <w:szCs w:val="42"/>
          <w:rtl/>
        </w:rPr>
        <w:t>ريم</w:t>
      </w:r>
      <w:r w:rsidR="00A42534" w:rsidRPr="00E02124">
        <w:rPr>
          <w:rStyle w:val="FootnoteReference"/>
          <w:rFonts w:ascii="Traditional Arabic" w:cs="DecoType Naskh Variants"/>
          <w:sz w:val="42"/>
          <w:szCs w:val="42"/>
          <w:rtl/>
        </w:rPr>
        <w:footnoteReference w:id="37"/>
      </w:r>
      <w:r w:rsidRPr="00E02124">
        <w:rPr>
          <w:rFonts w:ascii="Traditional Arabic" w:cs="DecoType Naskh Variants" w:hint="cs"/>
          <w:sz w:val="42"/>
          <w:szCs w:val="42"/>
          <w:rtl/>
        </w:rPr>
        <w:t>.</w:t>
      </w:r>
    </w:p>
    <w:sectPr w:rsidR="00E834C5" w:rsidRPr="00E02124" w:rsidSect="00D03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268" w:bottom="1701" w:left="1701" w:header="1276" w:footer="708" w:gutter="0"/>
      <w:pgNumType w:start="2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0D" w:rsidRDefault="0031310D" w:rsidP="00CB71B0">
      <w:pPr>
        <w:spacing w:after="0" w:line="240" w:lineRule="auto"/>
      </w:pPr>
      <w:r>
        <w:separator/>
      </w:r>
    </w:p>
  </w:endnote>
  <w:endnote w:type="continuationSeparator" w:id="1">
    <w:p w:rsidR="0031310D" w:rsidRDefault="0031310D" w:rsidP="00C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0" w:rsidRDefault="00D035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0" w:rsidRDefault="00D035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0" w:rsidRDefault="00D03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0D" w:rsidRDefault="0031310D" w:rsidP="00CB71B0">
      <w:pPr>
        <w:spacing w:after="0" w:line="240" w:lineRule="auto"/>
      </w:pPr>
      <w:r>
        <w:separator/>
      </w:r>
    </w:p>
  </w:footnote>
  <w:footnote w:type="continuationSeparator" w:id="1">
    <w:p w:rsidR="0031310D" w:rsidRDefault="0031310D" w:rsidP="00CB71B0">
      <w:pPr>
        <w:spacing w:after="0" w:line="240" w:lineRule="auto"/>
      </w:pPr>
      <w:r>
        <w:continuationSeparator/>
      </w:r>
    </w:p>
  </w:footnote>
  <w:footnote w:id="2">
    <w:p w:rsidR="00865250" w:rsidRPr="001269DB" w:rsidRDefault="00865250" w:rsidP="002A7265">
      <w:pPr>
        <w:pStyle w:val="FootnoteText"/>
        <w:ind w:firstLine="720"/>
        <w:rPr>
          <w:rFonts w:cs="DecoType Naskh Variants"/>
          <w:sz w:val="24"/>
          <w:szCs w:val="24"/>
        </w:rPr>
      </w:pPr>
      <w:r w:rsidRPr="001269DB">
        <w:rPr>
          <w:rStyle w:val="FootnoteReference"/>
          <w:sz w:val="24"/>
          <w:szCs w:val="24"/>
        </w:rPr>
        <w:footnoteRef/>
      </w:r>
      <w:r w:rsidRPr="001269DB">
        <w:rPr>
          <w:sz w:val="24"/>
          <w:szCs w:val="24"/>
          <w:rtl/>
        </w:rPr>
        <w:t xml:space="preserve"> </w:t>
      </w:r>
      <w:r w:rsidRPr="001269DB">
        <w:rPr>
          <w:rFonts w:cs="DecoType Naskh Variants" w:hint="cs"/>
          <w:sz w:val="24"/>
          <w:szCs w:val="24"/>
          <w:rtl/>
        </w:rPr>
        <w:t xml:space="preserve">محيي الدين الدر ويش، </w:t>
      </w:r>
      <w:r w:rsidRPr="001269DB">
        <w:rPr>
          <w:rFonts w:cs="DecoType Naskh Variants" w:hint="cs"/>
          <w:i/>
          <w:iCs/>
          <w:sz w:val="24"/>
          <w:szCs w:val="24"/>
          <w:rtl/>
        </w:rPr>
        <w:t xml:space="preserve"> إعراب القران الكريم وبيانه المجلد الثالث،</w:t>
      </w:r>
      <w:r w:rsidRPr="001269DB">
        <w:rPr>
          <w:rFonts w:cs="DecoType Naskh Variants" w:hint="cs"/>
          <w:sz w:val="24"/>
          <w:szCs w:val="24"/>
          <w:rtl/>
        </w:rPr>
        <w:t xml:space="preserve"> (اليمامة ، دار ابن كثير: 1432ه </w:t>
      </w:r>
      <w:r w:rsidRPr="001269DB">
        <w:rPr>
          <w:rFonts w:cs="DecoType Naskh Variants"/>
          <w:sz w:val="24"/>
          <w:szCs w:val="24"/>
          <w:rtl/>
        </w:rPr>
        <w:t>–</w:t>
      </w:r>
      <w:r w:rsidRPr="001269DB">
        <w:rPr>
          <w:rFonts w:cs="DecoType Naskh Variants" w:hint="cs"/>
          <w:sz w:val="24"/>
          <w:szCs w:val="24"/>
          <w:rtl/>
        </w:rPr>
        <w:t xml:space="preserve"> 2011م) ص- 175 </w:t>
      </w:r>
    </w:p>
  </w:footnote>
  <w:footnote w:id="3">
    <w:p w:rsidR="00865250" w:rsidRPr="0043161B" w:rsidRDefault="00865250" w:rsidP="00664526">
      <w:pPr>
        <w:pStyle w:val="FootnoteText"/>
        <w:ind w:firstLine="720"/>
        <w:rPr>
          <w:rFonts w:cs="DecoType Naskh Variants"/>
          <w:sz w:val="24"/>
          <w:szCs w:val="24"/>
          <w:rtl/>
        </w:rPr>
      </w:pPr>
      <w:r w:rsidRPr="001D6A6C">
        <w:rPr>
          <w:rStyle w:val="FootnoteReference"/>
          <w:sz w:val="22"/>
          <w:szCs w:val="22"/>
        </w:rPr>
        <w:footnoteRef/>
      </w:r>
      <w:r w:rsidRPr="001D6A6C">
        <w:rPr>
          <w:sz w:val="22"/>
          <w:szCs w:val="22"/>
          <w:rtl/>
        </w:rPr>
        <w:t xml:space="preserve"> </w:t>
      </w:r>
      <w:r w:rsidRPr="0043161B">
        <w:rPr>
          <w:rFonts w:cs="DecoType Naskh Variants" w:hint="cs"/>
          <w:sz w:val="24"/>
          <w:szCs w:val="24"/>
          <w:rtl/>
        </w:rPr>
        <w:t xml:space="preserve">أحمد مصطفى المراغى، </w:t>
      </w:r>
      <w:r w:rsidRPr="0043161B">
        <w:rPr>
          <w:rFonts w:cs="DecoType Naskh Variants" w:hint="cs"/>
          <w:i/>
          <w:iCs/>
          <w:sz w:val="24"/>
          <w:szCs w:val="24"/>
          <w:rtl/>
        </w:rPr>
        <w:t>تفسير المراغى</w:t>
      </w:r>
      <w:r w:rsidRPr="0043161B">
        <w:rPr>
          <w:rFonts w:cs="DecoType Naskh Variants" w:hint="cs"/>
          <w:sz w:val="24"/>
          <w:szCs w:val="24"/>
          <w:rtl/>
        </w:rPr>
        <w:t xml:space="preserve">،الجزء العاشر، الطبعة الثالثة، (دون مكان، دار الفكر،1394 </w:t>
      </w:r>
      <w:r w:rsidR="00664526">
        <w:rPr>
          <w:rFonts w:ascii="Arial" w:hAnsi="Arial" w:cs="Arial"/>
          <w:rtl/>
        </w:rPr>
        <w:t>ھ</w:t>
      </w:r>
      <w:r w:rsidRPr="0043161B">
        <w:rPr>
          <w:rFonts w:cs="DecoType Naskh Variants" w:hint="cs"/>
          <w:sz w:val="24"/>
          <w:szCs w:val="24"/>
          <w:rtl/>
        </w:rPr>
        <w:t xml:space="preserve"> ) ص </w:t>
      </w:r>
      <w:r w:rsidRPr="0043161B">
        <w:rPr>
          <w:rFonts w:cs="DecoType Naskh Variants"/>
          <w:sz w:val="24"/>
          <w:szCs w:val="24"/>
          <w:rtl/>
        </w:rPr>
        <w:t>–</w:t>
      </w:r>
      <w:r w:rsidRPr="0043161B">
        <w:rPr>
          <w:rFonts w:cs="DecoType Naskh Variants" w:hint="cs"/>
          <w:sz w:val="24"/>
          <w:szCs w:val="24"/>
          <w:rtl/>
        </w:rPr>
        <w:t xml:space="preserve"> 50-51 </w:t>
      </w:r>
    </w:p>
  </w:footnote>
  <w:footnote w:id="4">
    <w:p w:rsidR="00865250" w:rsidRPr="001D6A6C" w:rsidRDefault="00865250" w:rsidP="00982EC7">
      <w:pPr>
        <w:pStyle w:val="FootnoteText"/>
        <w:ind w:firstLine="720"/>
        <w:rPr>
          <w:rFonts w:cs="DecoType Naskh Variants"/>
          <w:sz w:val="22"/>
          <w:szCs w:val="22"/>
        </w:rPr>
      </w:pPr>
      <w:r w:rsidRPr="0043161B">
        <w:rPr>
          <w:rStyle w:val="FootnoteReference"/>
          <w:sz w:val="24"/>
          <w:szCs w:val="24"/>
        </w:rPr>
        <w:footnoteRef/>
      </w:r>
      <w:r w:rsidRPr="0043161B">
        <w:rPr>
          <w:sz w:val="24"/>
          <w:szCs w:val="24"/>
          <w:rtl/>
        </w:rPr>
        <w:t xml:space="preserve"> </w:t>
      </w:r>
      <w:r w:rsidR="00742A61" w:rsidRPr="0043161B">
        <w:rPr>
          <w:rFonts w:cs="DecoType Naskh Variants" w:hint="cs"/>
          <w:sz w:val="24"/>
          <w:szCs w:val="24"/>
          <w:rtl/>
        </w:rPr>
        <w:t>نفس</w:t>
      </w:r>
      <w:r w:rsidRPr="0043161B">
        <w:rPr>
          <w:rFonts w:cs="DecoType Naskh Variants" w:hint="cs"/>
          <w:sz w:val="24"/>
          <w:szCs w:val="24"/>
          <w:rtl/>
        </w:rPr>
        <w:t xml:space="preserve"> المرجع، ص- 58</w:t>
      </w:r>
    </w:p>
  </w:footnote>
  <w:footnote w:id="5">
    <w:p w:rsidR="00865250" w:rsidRPr="00BF2B5F" w:rsidRDefault="00865250" w:rsidP="00982EC7">
      <w:pPr>
        <w:pStyle w:val="FootnoteText"/>
        <w:ind w:firstLine="720"/>
        <w:rPr>
          <w:rFonts w:cs="DecoType Naskh Variants"/>
          <w:sz w:val="24"/>
          <w:szCs w:val="24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A3BED">
        <w:rPr>
          <w:rFonts w:cs="DecoType Naskh Variants" w:hint="cs"/>
          <w:sz w:val="24"/>
          <w:szCs w:val="24"/>
          <w:rtl/>
        </w:rPr>
        <w:t>وزارة  الشؤون الدينية</w:t>
      </w:r>
      <w:r w:rsidRPr="00BF2B5F">
        <w:rPr>
          <w:rFonts w:cs="DecoType Naskh Variants" w:hint="cs"/>
          <w:sz w:val="24"/>
          <w:szCs w:val="24"/>
          <w:rtl/>
        </w:rPr>
        <w:t xml:space="preserve">، </w:t>
      </w:r>
      <w:r w:rsidRPr="00AA3BED">
        <w:rPr>
          <w:rFonts w:cs="DecoType Naskh Variants" w:hint="cs"/>
          <w:i/>
          <w:iCs/>
          <w:sz w:val="24"/>
          <w:szCs w:val="24"/>
          <w:rtl/>
        </w:rPr>
        <w:t>القرآن و تفسيره  الجلد الرابع</w:t>
      </w:r>
      <w:r w:rsidRPr="00BF2B5F">
        <w:rPr>
          <w:rFonts w:cs="DecoType Naskh Variants" w:hint="cs"/>
          <w:sz w:val="24"/>
          <w:szCs w:val="24"/>
          <w:rtl/>
        </w:rPr>
        <w:t xml:space="preserve"> (جاكرتا-2007 م) ص-54</w:t>
      </w:r>
      <w:r w:rsidR="00BF2B5F">
        <w:rPr>
          <w:rFonts w:cs="DecoType Naskh Variants" w:hint="cs"/>
          <w:sz w:val="24"/>
          <w:szCs w:val="24"/>
          <w:rtl/>
        </w:rPr>
        <w:t xml:space="preserve">، اظر ايضا في </w:t>
      </w:r>
      <w:r w:rsidR="00BF2B5F" w:rsidRPr="00284E15">
        <w:rPr>
          <w:rFonts w:cs="DecoType Naskh Variants" w:hint="cs"/>
          <w:i/>
          <w:iCs/>
          <w:sz w:val="24"/>
          <w:szCs w:val="24"/>
          <w:rtl/>
        </w:rPr>
        <w:t>صفوة التفاسير</w:t>
      </w:r>
      <w:r w:rsidR="00284E15">
        <w:rPr>
          <w:rFonts w:cs="DecoType Naskh Variants" w:hint="cs"/>
          <w:i/>
          <w:iCs/>
          <w:sz w:val="24"/>
          <w:szCs w:val="24"/>
          <w:rtl/>
        </w:rPr>
        <w:t xml:space="preserve"> الجلد الثانى،</w:t>
      </w:r>
      <w:r w:rsidR="00BF2B5F">
        <w:rPr>
          <w:rFonts w:cs="DecoType Naskh Variants" w:hint="cs"/>
          <w:sz w:val="24"/>
          <w:szCs w:val="24"/>
          <w:rtl/>
        </w:rPr>
        <w:t xml:space="preserve"> مألفه شيخ محمد على الصبن</w:t>
      </w:r>
      <w:r w:rsidR="005B4C84">
        <w:rPr>
          <w:rFonts w:cs="DecoType Naskh Variants" w:hint="cs"/>
          <w:sz w:val="24"/>
          <w:szCs w:val="24"/>
          <w:rtl/>
        </w:rPr>
        <w:t>ي</w:t>
      </w:r>
      <w:r w:rsidR="00BF2B5F">
        <w:rPr>
          <w:rFonts w:cs="DecoType Naskh Variants" w:hint="cs"/>
          <w:sz w:val="24"/>
          <w:szCs w:val="24"/>
          <w:rtl/>
        </w:rPr>
        <w:t>، ص- 484</w:t>
      </w:r>
      <w:r w:rsidR="00394AED">
        <w:rPr>
          <w:rFonts w:cs="DecoType Naskh Variants" w:hint="cs"/>
          <w:sz w:val="24"/>
          <w:szCs w:val="24"/>
          <w:rtl/>
        </w:rPr>
        <w:t xml:space="preserve">. </w:t>
      </w:r>
      <w:r w:rsidR="00BF2B5F">
        <w:rPr>
          <w:rFonts w:cs="DecoType Naskh Variants" w:hint="cs"/>
          <w:sz w:val="24"/>
          <w:szCs w:val="24"/>
          <w:rtl/>
        </w:rPr>
        <w:t xml:space="preserve"> </w:t>
      </w:r>
    </w:p>
  </w:footnote>
  <w:footnote w:id="6">
    <w:p w:rsidR="00231E24" w:rsidRPr="00231E24" w:rsidRDefault="00231E24" w:rsidP="00FF0BF5">
      <w:pPr>
        <w:pStyle w:val="FootnoteText"/>
        <w:ind w:firstLine="720"/>
        <w:rPr>
          <w:rFonts w:cs="DecoType Naskh Variants"/>
          <w:sz w:val="24"/>
          <w:szCs w:val="24"/>
          <w:rtl/>
        </w:rPr>
      </w:pPr>
      <w:r w:rsidRPr="00231E24">
        <w:rPr>
          <w:rStyle w:val="FootnoteReference"/>
          <w:sz w:val="24"/>
          <w:szCs w:val="24"/>
        </w:rPr>
        <w:footnoteRef/>
      </w:r>
      <w:r>
        <w:rPr>
          <w:rFonts w:cs="DecoType Naskh Variants" w:hint="cs"/>
          <w:sz w:val="24"/>
          <w:szCs w:val="24"/>
          <w:rtl/>
        </w:rPr>
        <w:t>شيخ محمد على الصبن</w:t>
      </w:r>
      <w:r w:rsidR="00E8098A">
        <w:rPr>
          <w:rFonts w:cs="DecoType Naskh Variants" w:hint="cs"/>
          <w:sz w:val="24"/>
          <w:szCs w:val="24"/>
          <w:rtl/>
        </w:rPr>
        <w:t>ي</w:t>
      </w:r>
      <w:r>
        <w:rPr>
          <w:rFonts w:hint="cs"/>
          <w:sz w:val="24"/>
          <w:szCs w:val="24"/>
          <w:rtl/>
        </w:rPr>
        <w:t>،</w:t>
      </w:r>
      <w:r w:rsidR="00E8098A">
        <w:rPr>
          <w:rFonts w:hint="cs"/>
          <w:sz w:val="24"/>
          <w:szCs w:val="24"/>
          <w:rtl/>
        </w:rPr>
        <w:t xml:space="preserve"> </w:t>
      </w:r>
      <w:r w:rsidR="00FF0BF5" w:rsidRPr="00FF0BF5">
        <w:rPr>
          <w:rFonts w:cs="DecoType Naskh Variants" w:hint="cs"/>
          <w:i/>
          <w:iCs/>
          <w:sz w:val="24"/>
          <w:szCs w:val="24"/>
          <w:rtl/>
        </w:rPr>
        <w:t>التفاسير الجلد الثانى</w:t>
      </w:r>
      <w:r w:rsidR="00FF0BF5" w:rsidRPr="00300BDC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(دار الفكر: 1421</w:t>
      </w:r>
      <w:r w:rsidRPr="00231E2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ھ</w:t>
      </w:r>
      <w:r>
        <w:rPr>
          <w:rFonts w:cs="DecoType Naskh Variants" w:hint="cs"/>
          <w:sz w:val="24"/>
          <w:szCs w:val="24"/>
          <w:rtl/>
        </w:rPr>
        <w:t>- 2001م)، ص-</w:t>
      </w:r>
      <w:r w:rsidR="00E65E9C">
        <w:rPr>
          <w:rFonts w:cs="DecoType Naskh Variants" w:hint="cs"/>
          <w:sz w:val="24"/>
          <w:szCs w:val="24"/>
          <w:rtl/>
        </w:rPr>
        <w:t>485</w:t>
      </w:r>
      <w:r>
        <w:rPr>
          <w:rFonts w:cs="DecoType Naskh Variants" w:hint="cs"/>
          <w:sz w:val="24"/>
          <w:szCs w:val="24"/>
          <w:rtl/>
        </w:rPr>
        <w:t xml:space="preserve">.  </w:t>
      </w:r>
      <w:r w:rsidRPr="00231E24">
        <w:rPr>
          <w:rFonts w:hint="cs"/>
          <w:sz w:val="24"/>
          <w:szCs w:val="24"/>
          <w:rtl/>
        </w:rPr>
        <w:tab/>
      </w:r>
    </w:p>
  </w:footnote>
  <w:footnote w:id="7">
    <w:p w:rsidR="00865250" w:rsidRPr="00231E24" w:rsidRDefault="00865250" w:rsidP="00FF0BF5">
      <w:pPr>
        <w:pStyle w:val="FootnoteText"/>
        <w:ind w:firstLine="720"/>
        <w:rPr>
          <w:rFonts w:cs="DecoType Naskh Variants"/>
          <w:sz w:val="24"/>
          <w:szCs w:val="24"/>
          <w:rtl/>
        </w:rPr>
      </w:pPr>
      <w:r w:rsidRPr="00231E24">
        <w:rPr>
          <w:rStyle w:val="FootnoteReference"/>
          <w:sz w:val="24"/>
          <w:szCs w:val="24"/>
        </w:rPr>
        <w:footnoteRef/>
      </w:r>
      <w:r w:rsidRPr="00231E24">
        <w:rPr>
          <w:sz w:val="24"/>
          <w:szCs w:val="24"/>
          <w:rtl/>
        </w:rPr>
        <w:t xml:space="preserve"> </w:t>
      </w:r>
      <w:r w:rsidR="00AA3BED" w:rsidRPr="00AA3BED">
        <w:rPr>
          <w:rFonts w:cs="DecoType Naskh Variants" w:hint="cs"/>
          <w:sz w:val="24"/>
          <w:szCs w:val="24"/>
          <w:rtl/>
        </w:rPr>
        <w:t>وزارة  الشؤون الدينية</w:t>
      </w:r>
      <w:r w:rsidR="00AA3BED" w:rsidRPr="00231E24">
        <w:rPr>
          <w:rFonts w:cs="DecoType Naskh Variants" w:hint="cs"/>
          <w:sz w:val="24"/>
          <w:szCs w:val="24"/>
          <w:rtl/>
        </w:rPr>
        <w:t xml:space="preserve"> </w:t>
      </w:r>
      <w:r w:rsidR="00AA3BED">
        <w:rPr>
          <w:rFonts w:cs="DecoType Naskh Variants" w:hint="cs"/>
          <w:sz w:val="24"/>
          <w:szCs w:val="24"/>
          <w:rtl/>
        </w:rPr>
        <w:t>،</w:t>
      </w:r>
      <w:r w:rsidRPr="00231E24">
        <w:rPr>
          <w:rFonts w:cs="DecoType Naskh Variants" w:hint="cs"/>
          <w:sz w:val="24"/>
          <w:szCs w:val="24"/>
          <w:rtl/>
        </w:rPr>
        <w:t xml:space="preserve"> المرجع</w:t>
      </w:r>
      <w:r w:rsidR="00AA3BED">
        <w:rPr>
          <w:rFonts w:cs="DecoType Naskh Variants" w:hint="cs"/>
          <w:sz w:val="24"/>
          <w:szCs w:val="24"/>
          <w:rtl/>
        </w:rPr>
        <w:t xml:space="preserve"> السابق</w:t>
      </w:r>
      <w:r w:rsidRPr="00231E24">
        <w:rPr>
          <w:rFonts w:cs="DecoType Naskh Variants" w:hint="cs"/>
          <w:sz w:val="24"/>
          <w:szCs w:val="24"/>
          <w:rtl/>
        </w:rPr>
        <w:t>، ص-62</w:t>
      </w:r>
      <w:r w:rsidR="00EF1501">
        <w:rPr>
          <w:rFonts w:cs="DecoType Naskh Variants" w:hint="cs"/>
          <w:sz w:val="24"/>
          <w:szCs w:val="24"/>
          <w:rtl/>
        </w:rPr>
        <w:t xml:space="preserve"> -</w:t>
      </w:r>
      <w:r w:rsidR="006608D8">
        <w:rPr>
          <w:rFonts w:cs="DecoType Naskh Variants" w:hint="cs"/>
          <w:sz w:val="24"/>
          <w:szCs w:val="24"/>
          <w:rtl/>
        </w:rPr>
        <w:t>63، اظر ايضا في</w:t>
      </w:r>
      <w:r w:rsidR="00284E15">
        <w:rPr>
          <w:rFonts w:cs="DecoType Naskh Variants" w:hint="cs"/>
          <w:sz w:val="24"/>
          <w:szCs w:val="24"/>
          <w:rtl/>
        </w:rPr>
        <w:t xml:space="preserve"> </w:t>
      </w:r>
      <w:r w:rsidR="00284E15" w:rsidRPr="00284E15">
        <w:rPr>
          <w:rFonts w:cs="DecoType Naskh Variants" w:hint="cs"/>
          <w:i/>
          <w:iCs/>
          <w:sz w:val="24"/>
          <w:szCs w:val="24"/>
          <w:rtl/>
        </w:rPr>
        <w:t>صفوة</w:t>
      </w:r>
      <w:r w:rsidR="006608D8">
        <w:rPr>
          <w:rFonts w:cs="DecoType Naskh Variants" w:hint="cs"/>
          <w:sz w:val="24"/>
          <w:szCs w:val="24"/>
          <w:rtl/>
        </w:rPr>
        <w:t xml:space="preserve"> </w:t>
      </w:r>
      <w:r w:rsidR="00FF0BF5" w:rsidRPr="00FF0BF5">
        <w:rPr>
          <w:rFonts w:cs="DecoType Naskh Variants" w:hint="cs"/>
          <w:i/>
          <w:iCs/>
          <w:sz w:val="24"/>
          <w:szCs w:val="24"/>
          <w:rtl/>
        </w:rPr>
        <w:t>التفاسير الجلد الثانى</w:t>
      </w:r>
      <w:r w:rsidR="00FF0BF5" w:rsidRPr="00300BDC">
        <w:rPr>
          <w:rFonts w:cs="DecoType Naskh Variants" w:hint="cs"/>
          <w:sz w:val="24"/>
          <w:szCs w:val="24"/>
          <w:rtl/>
        </w:rPr>
        <w:t xml:space="preserve"> </w:t>
      </w:r>
      <w:r w:rsidR="00FF0BF5">
        <w:rPr>
          <w:rFonts w:cs="DecoType Naskh Variants" w:hint="cs"/>
          <w:sz w:val="24"/>
          <w:szCs w:val="24"/>
          <w:rtl/>
        </w:rPr>
        <w:t>،</w:t>
      </w:r>
      <w:r w:rsidR="006608D8">
        <w:rPr>
          <w:rFonts w:cs="DecoType Naskh Variants" w:hint="cs"/>
          <w:sz w:val="24"/>
          <w:szCs w:val="24"/>
          <w:rtl/>
        </w:rPr>
        <w:t>مألفه شيخ محمد على الصبني، ص- 486.</w:t>
      </w:r>
    </w:p>
  </w:footnote>
  <w:footnote w:id="8">
    <w:p w:rsidR="00865250" w:rsidRPr="00BF2B5F" w:rsidRDefault="00865250" w:rsidP="00867C75">
      <w:pPr>
        <w:pStyle w:val="FootnoteText"/>
        <w:ind w:firstLine="720"/>
        <w:rPr>
          <w:rFonts w:cs="DecoType Naskh Variants"/>
          <w:sz w:val="24"/>
          <w:szCs w:val="24"/>
        </w:rPr>
      </w:pPr>
      <w:r w:rsidRPr="00231E24">
        <w:rPr>
          <w:rStyle w:val="FootnoteReference"/>
          <w:sz w:val="24"/>
          <w:szCs w:val="24"/>
        </w:rPr>
        <w:footnoteRef/>
      </w:r>
      <w:r w:rsidRPr="00231E24">
        <w:rPr>
          <w:sz w:val="24"/>
          <w:szCs w:val="24"/>
          <w:rtl/>
        </w:rPr>
        <w:t xml:space="preserve"> </w:t>
      </w:r>
      <w:r w:rsidR="00867C75">
        <w:rPr>
          <w:rFonts w:cs="DecoType Naskh Variants" w:hint="cs"/>
          <w:sz w:val="24"/>
          <w:szCs w:val="24"/>
          <w:rtl/>
        </w:rPr>
        <w:t>شيخ محمد على الصبني،</w:t>
      </w:r>
      <w:r w:rsidR="00AA3BED" w:rsidRPr="00231E24">
        <w:rPr>
          <w:rFonts w:cs="DecoType Naskh Variants" w:hint="cs"/>
          <w:sz w:val="24"/>
          <w:szCs w:val="24"/>
          <w:rtl/>
        </w:rPr>
        <w:t xml:space="preserve"> </w:t>
      </w:r>
      <w:r w:rsidR="00AA3BED">
        <w:rPr>
          <w:rFonts w:cs="DecoType Naskh Variants" w:hint="cs"/>
          <w:sz w:val="24"/>
          <w:szCs w:val="24"/>
          <w:rtl/>
        </w:rPr>
        <w:t xml:space="preserve"> </w:t>
      </w:r>
      <w:r w:rsidR="00AA3BED" w:rsidRPr="00231E24">
        <w:rPr>
          <w:rFonts w:cs="DecoType Naskh Variants" w:hint="cs"/>
          <w:sz w:val="24"/>
          <w:szCs w:val="24"/>
          <w:rtl/>
        </w:rPr>
        <w:t>المرجع</w:t>
      </w:r>
      <w:r w:rsidR="00AA3BED">
        <w:rPr>
          <w:rFonts w:cs="DecoType Naskh Variants" w:hint="cs"/>
          <w:sz w:val="24"/>
          <w:szCs w:val="24"/>
          <w:rtl/>
        </w:rPr>
        <w:t xml:space="preserve"> السابق</w:t>
      </w:r>
      <w:r w:rsidR="00AA3BED" w:rsidRPr="00231E24">
        <w:rPr>
          <w:rFonts w:cs="DecoType Naskh Variants" w:hint="cs"/>
          <w:sz w:val="24"/>
          <w:szCs w:val="24"/>
          <w:rtl/>
        </w:rPr>
        <w:t xml:space="preserve"> </w:t>
      </w:r>
      <w:r w:rsidR="00867C75">
        <w:rPr>
          <w:rFonts w:cs="DecoType Naskh Variants" w:hint="cs"/>
          <w:sz w:val="24"/>
          <w:szCs w:val="24"/>
          <w:rtl/>
        </w:rPr>
        <w:t>، ص-  478.</w:t>
      </w:r>
      <w:r w:rsidRPr="00BF2B5F">
        <w:rPr>
          <w:rFonts w:cs="DecoType Naskh Variants"/>
          <w:sz w:val="24"/>
          <w:szCs w:val="24"/>
          <w:rtl/>
        </w:rPr>
        <w:tab/>
      </w:r>
    </w:p>
  </w:footnote>
  <w:footnote w:id="9">
    <w:p w:rsidR="00865250" w:rsidRPr="00BF2B5F" w:rsidRDefault="00865250" w:rsidP="00B4780A">
      <w:pPr>
        <w:pStyle w:val="FootnoteText"/>
        <w:ind w:firstLine="720"/>
        <w:rPr>
          <w:rFonts w:cs="DecoType Naskh Variants"/>
          <w:sz w:val="24"/>
          <w:szCs w:val="24"/>
        </w:rPr>
      </w:pPr>
      <w:r w:rsidRPr="00BF2B5F">
        <w:rPr>
          <w:rStyle w:val="FootnoteReference"/>
          <w:sz w:val="24"/>
          <w:szCs w:val="24"/>
        </w:rPr>
        <w:footnoteRef/>
      </w:r>
      <w:r w:rsidRPr="00BF2B5F">
        <w:rPr>
          <w:sz w:val="24"/>
          <w:szCs w:val="24"/>
          <w:rtl/>
        </w:rPr>
        <w:t xml:space="preserve"> </w:t>
      </w:r>
      <w:r w:rsidR="00B4780A" w:rsidRPr="00AA3BED">
        <w:rPr>
          <w:rFonts w:cs="DecoType Naskh Variants" w:hint="cs"/>
          <w:sz w:val="24"/>
          <w:szCs w:val="24"/>
          <w:rtl/>
        </w:rPr>
        <w:t>وزارة  الشؤون الدينية</w:t>
      </w:r>
      <w:r w:rsidR="00B4780A" w:rsidRPr="0056362C">
        <w:rPr>
          <w:rFonts w:cs="DecoType Naskh Variants" w:hint="cs"/>
          <w:i/>
          <w:iCs/>
          <w:sz w:val="24"/>
          <w:szCs w:val="24"/>
          <w:rtl/>
        </w:rPr>
        <w:t>،</w:t>
      </w:r>
      <w:r w:rsidR="00B4780A" w:rsidRPr="0056362C">
        <w:rPr>
          <w:rFonts w:cs="DecoType Naskh Variants" w:hint="cs"/>
          <w:sz w:val="24"/>
          <w:szCs w:val="24"/>
          <w:rtl/>
        </w:rPr>
        <w:t xml:space="preserve"> المرجع  السابق</w:t>
      </w:r>
      <w:r w:rsidR="00B4780A" w:rsidRPr="00BF2B5F">
        <w:rPr>
          <w:rFonts w:cs="DecoType Naskh Variants" w:hint="cs"/>
          <w:sz w:val="24"/>
          <w:szCs w:val="24"/>
          <w:rtl/>
        </w:rPr>
        <w:t xml:space="preserve"> </w:t>
      </w:r>
      <w:r w:rsidRPr="00BF2B5F">
        <w:rPr>
          <w:rFonts w:cs="DecoType Naskh Variants" w:hint="cs"/>
          <w:sz w:val="24"/>
          <w:szCs w:val="24"/>
          <w:rtl/>
        </w:rPr>
        <w:t>، ص-71</w:t>
      </w:r>
    </w:p>
  </w:footnote>
  <w:footnote w:id="10">
    <w:p w:rsidR="00185DEE" w:rsidRDefault="00185DEE" w:rsidP="00185DEE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شيخ محمد على الصبني،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 xml:space="preserve"> </w:t>
      </w:r>
      <w:r w:rsidRPr="00231E24">
        <w:rPr>
          <w:rFonts w:cs="DecoType Naskh Variants" w:hint="cs"/>
          <w:sz w:val="24"/>
          <w:szCs w:val="24"/>
          <w:rtl/>
        </w:rPr>
        <w:t>المرجع</w:t>
      </w:r>
      <w:r>
        <w:rPr>
          <w:rFonts w:cs="DecoType Naskh Variants" w:hint="cs"/>
          <w:sz w:val="24"/>
          <w:szCs w:val="24"/>
          <w:rtl/>
        </w:rPr>
        <w:t xml:space="preserve"> السابق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، ص</w:t>
      </w:r>
      <w:r>
        <w:rPr>
          <w:rFonts w:hint="cs"/>
          <w:rtl/>
        </w:rPr>
        <w:t>- 480</w:t>
      </w:r>
    </w:p>
  </w:footnote>
  <w:footnote w:id="11">
    <w:p w:rsidR="00865250" w:rsidRPr="00C917AE" w:rsidRDefault="00865250" w:rsidP="00C917AE">
      <w:pPr>
        <w:pStyle w:val="FootnoteText"/>
        <w:ind w:firstLine="720"/>
        <w:jc w:val="both"/>
        <w:rPr>
          <w:rFonts w:cs="DecoType Naskh Variant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4780A" w:rsidRPr="00300BDC">
        <w:rPr>
          <w:rFonts w:cs="DecoType Naskh Variants" w:hint="cs"/>
          <w:sz w:val="24"/>
          <w:szCs w:val="24"/>
          <w:rtl/>
        </w:rPr>
        <w:t>وزارة  الشؤون الدينية</w:t>
      </w:r>
      <w:r w:rsidR="00B4780A" w:rsidRPr="00300BDC">
        <w:rPr>
          <w:rFonts w:cs="DecoType Naskh Variants" w:hint="cs"/>
          <w:i/>
          <w:iCs/>
          <w:sz w:val="24"/>
          <w:szCs w:val="24"/>
          <w:rtl/>
        </w:rPr>
        <w:t>،</w:t>
      </w:r>
      <w:r w:rsidR="00B4780A" w:rsidRPr="00300BDC">
        <w:rPr>
          <w:rFonts w:cs="DecoType Naskh Variants" w:hint="cs"/>
          <w:sz w:val="24"/>
          <w:szCs w:val="24"/>
          <w:rtl/>
        </w:rPr>
        <w:t xml:space="preserve"> المرجع  السابق </w:t>
      </w:r>
      <w:r w:rsidRPr="00300BDC">
        <w:rPr>
          <w:rFonts w:cs="DecoType Naskh Variants" w:hint="cs"/>
          <w:sz w:val="24"/>
          <w:szCs w:val="24"/>
          <w:rtl/>
        </w:rPr>
        <w:t>-85</w:t>
      </w:r>
      <w:r w:rsidR="00DF5A68" w:rsidRPr="00300BDC">
        <w:rPr>
          <w:rFonts w:hint="cs"/>
          <w:rtl/>
        </w:rPr>
        <w:t xml:space="preserve">، </w:t>
      </w:r>
      <w:r w:rsidR="00DF5A68" w:rsidRPr="00300BDC">
        <w:rPr>
          <w:rFonts w:cs="DecoType Naskh Variants" w:hint="cs"/>
          <w:sz w:val="24"/>
          <w:szCs w:val="24"/>
          <w:rtl/>
        </w:rPr>
        <w:t xml:space="preserve">اظر ايضا </w:t>
      </w:r>
      <w:r w:rsidR="00DF5A68" w:rsidRPr="00FF0BF5">
        <w:rPr>
          <w:rFonts w:cs="DecoType Naskh Variants" w:hint="cs"/>
          <w:sz w:val="24"/>
          <w:szCs w:val="24"/>
          <w:rtl/>
        </w:rPr>
        <w:t xml:space="preserve">في </w:t>
      </w:r>
      <w:r w:rsidR="00DF5A68" w:rsidRPr="00FF0BF5">
        <w:rPr>
          <w:rFonts w:cs="DecoType Naskh Variants" w:hint="cs"/>
          <w:i/>
          <w:iCs/>
          <w:sz w:val="24"/>
          <w:szCs w:val="24"/>
          <w:rtl/>
        </w:rPr>
        <w:t>صفوة التفاسير</w:t>
      </w:r>
      <w:r w:rsidR="00FF0BF5" w:rsidRPr="00FF0BF5">
        <w:rPr>
          <w:rFonts w:cs="DecoType Naskh Variants" w:hint="cs"/>
          <w:i/>
          <w:iCs/>
          <w:sz w:val="24"/>
          <w:szCs w:val="24"/>
          <w:rtl/>
        </w:rPr>
        <w:t xml:space="preserve"> الجلد الثانى</w:t>
      </w:r>
      <w:r w:rsidR="00DF5A68" w:rsidRPr="00300BDC">
        <w:rPr>
          <w:rFonts w:cs="DecoType Naskh Variants" w:hint="cs"/>
          <w:sz w:val="24"/>
          <w:szCs w:val="24"/>
          <w:rtl/>
        </w:rPr>
        <w:t xml:space="preserve"> مألفه شيخ محمد على الصبني، ص-</w:t>
      </w:r>
      <w:r w:rsidR="00470B4A">
        <w:rPr>
          <w:rFonts w:cs="DecoType Naskh Variants" w:hint="cs"/>
          <w:sz w:val="24"/>
          <w:szCs w:val="24"/>
          <w:rtl/>
        </w:rPr>
        <w:t xml:space="preserve">  550 و 506</w:t>
      </w:r>
      <w:r w:rsidR="00DF5A68" w:rsidRPr="00300BDC">
        <w:rPr>
          <w:rFonts w:cs="DecoType Naskh Variants" w:hint="cs"/>
          <w:sz w:val="24"/>
          <w:szCs w:val="24"/>
          <w:rtl/>
        </w:rPr>
        <w:t>،  و</w:t>
      </w:r>
      <w:r w:rsidR="00300BDC">
        <w:rPr>
          <w:rFonts w:cs="DecoType Naskh Variants" w:hint="cs"/>
          <w:sz w:val="24"/>
          <w:szCs w:val="24"/>
          <w:rtl/>
        </w:rPr>
        <w:t xml:space="preserve">فصل ذالك </w:t>
      </w:r>
      <w:r w:rsidR="00300BDC" w:rsidRPr="006A152D">
        <w:rPr>
          <w:rFonts w:cs="DecoType Naskh Variants" w:hint="cs"/>
          <w:sz w:val="24"/>
          <w:szCs w:val="24"/>
          <w:rtl/>
        </w:rPr>
        <w:t xml:space="preserve">في </w:t>
      </w:r>
      <w:r w:rsidR="00300BDC" w:rsidRPr="006A152D">
        <w:rPr>
          <w:rFonts w:cs="DecoType Naskh Variants" w:hint="cs"/>
          <w:i/>
          <w:iCs/>
          <w:sz w:val="24"/>
          <w:szCs w:val="24"/>
          <w:rtl/>
        </w:rPr>
        <w:t>ملخص تفسير ابن كثير</w:t>
      </w:r>
      <w:r w:rsidR="00300BDC" w:rsidRPr="006A152D">
        <w:rPr>
          <w:rFonts w:cs="DecoType Naskh Variants" w:hint="cs"/>
          <w:sz w:val="24"/>
          <w:szCs w:val="24"/>
          <w:rtl/>
        </w:rPr>
        <w:t xml:space="preserve"> </w:t>
      </w:r>
      <w:r w:rsidR="00300BDC" w:rsidRPr="006A152D">
        <w:rPr>
          <w:rFonts w:cs="DecoType Naskh Variants" w:hint="cs"/>
          <w:i/>
          <w:iCs/>
          <w:sz w:val="24"/>
          <w:szCs w:val="24"/>
          <w:rtl/>
        </w:rPr>
        <w:t xml:space="preserve"> الجلد الثانى</w:t>
      </w:r>
      <w:r w:rsidR="00300BDC" w:rsidRPr="006A152D">
        <w:rPr>
          <w:rFonts w:cs="DecoType Naskh Variants" w:hint="cs"/>
          <w:sz w:val="24"/>
          <w:szCs w:val="24"/>
          <w:rtl/>
        </w:rPr>
        <w:t xml:space="preserve">، مألفه  محمد نسب  الرفاء، </w:t>
      </w:r>
      <w:r w:rsidR="00300BDC">
        <w:rPr>
          <w:rFonts w:cs="DecoType Naskh Variants" w:hint="cs"/>
          <w:sz w:val="24"/>
          <w:szCs w:val="24"/>
          <w:rtl/>
        </w:rPr>
        <w:t>ص- 579.</w:t>
      </w:r>
      <w:r w:rsidR="00DF5A68" w:rsidRPr="00300BDC">
        <w:rPr>
          <w:rFonts w:cs="DecoType Naskh Variants" w:hint="cs"/>
          <w:sz w:val="24"/>
          <w:szCs w:val="24"/>
          <w:rtl/>
        </w:rPr>
        <w:t xml:space="preserve"> </w:t>
      </w:r>
    </w:p>
  </w:footnote>
  <w:footnote w:id="12">
    <w:p w:rsidR="00865250" w:rsidRPr="00F27921" w:rsidRDefault="00865250" w:rsidP="00CE1427">
      <w:pPr>
        <w:pStyle w:val="FootnoteText"/>
        <w:ind w:firstLine="720"/>
        <w:rPr>
          <w:rFonts w:cs="DecoType Naskh Variants"/>
          <w:sz w:val="22"/>
          <w:szCs w:val="22"/>
        </w:rPr>
      </w:pPr>
      <w:r w:rsidRPr="00F27921">
        <w:rPr>
          <w:rStyle w:val="FootnoteReference"/>
          <w:sz w:val="22"/>
          <w:szCs w:val="22"/>
        </w:rPr>
        <w:footnoteRef/>
      </w:r>
      <w:r w:rsidRPr="00F27921">
        <w:rPr>
          <w:sz w:val="22"/>
          <w:szCs w:val="22"/>
          <w:rtl/>
        </w:rPr>
        <w:t xml:space="preserve"> </w:t>
      </w:r>
      <w:r w:rsidR="00CE1427">
        <w:rPr>
          <w:rFonts w:cs="DecoType Naskh Variants" w:hint="cs"/>
          <w:sz w:val="24"/>
          <w:szCs w:val="24"/>
          <w:rtl/>
        </w:rPr>
        <w:t>نفس المرجع</w:t>
      </w:r>
      <w:r w:rsidR="0009475F">
        <w:rPr>
          <w:rFonts w:cs="DecoType Naskh Variants" w:hint="cs"/>
          <w:sz w:val="24"/>
          <w:szCs w:val="24"/>
          <w:rtl/>
        </w:rPr>
        <w:t>،ص</w:t>
      </w:r>
      <w:r w:rsidR="00642266">
        <w:rPr>
          <w:rFonts w:cs="DecoType Naskh Variants" w:hint="cs"/>
          <w:sz w:val="24"/>
          <w:szCs w:val="24"/>
          <w:rtl/>
        </w:rPr>
        <w:t>-</w:t>
      </w:r>
      <w:r w:rsidR="0009475F" w:rsidRPr="00300BDC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2"/>
          <w:szCs w:val="22"/>
          <w:rtl/>
        </w:rPr>
        <w:t>95-97</w:t>
      </w:r>
    </w:p>
  </w:footnote>
  <w:footnote w:id="13">
    <w:p w:rsidR="000D505B" w:rsidRDefault="000D505B" w:rsidP="00CE1427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="00CE1427">
        <w:rPr>
          <w:rFonts w:cs="DecoType Naskh Variants" w:hint="cs"/>
          <w:sz w:val="24"/>
          <w:szCs w:val="24"/>
          <w:rtl/>
        </w:rPr>
        <w:t xml:space="preserve">نفس المرجع </w:t>
      </w:r>
      <w:r>
        <w:rPr>
          <w:rFonts w:cs="DecoType Naskh Variants" w:hint="cs"/>
          <w:sz w:val="24"/>
          <w:szCs w:val="24"/>
          <w:rtl/>
        </w:rPr>
        <w:t xml:space="preserve">،ص108 ، </w:t>
      </w:r>
      <w:r w:rsidRPr="00300BDC">
        <w:rPr>
          <w:rFonts w:cs="DecoType Naskh Variants" w:hint="cs"/>
          <w:sz w:val="24"/>
          <w:szCs w:val="24"/>
          <w:rtl/>
        </w:rPr>
        <w:t>اظر ايضا في</w:t>
      </w:r>
      <w:r w:rsidR="00284E15">
        <w:rPr>
          <w:rFonts w:cs="DecoType Naskh Variants" w:hint="cs"/>
          <w:sz w:val="24"/>
          <w:szCs w:val="24"/>
          <w:rtl/>
        </w:rPr>
        <w:t xml:space="preserve"> </w:t>
      </w:r>
      <w:r w:rsidR="00284E15" w:rsidRPr="00284E15">
        <w:rPr>
          <w:rFonts w:cs="DecoType Naskh Variants" w:hint="cs"/>
          <w:i/>
          <w:iCs/>
          <w:sz w:val="24"/>
          <w:szCs w:val="24"/>
          <w:rtl/>
        </w:rPr>
        <w:t>صفوة</w:t>
      </w:r>
      <w:r w:rsidRPr="00300BDC">
        <w:rPr>
          <w:rFonts w:cs="DecoType Naskh Variants" w:hint="cs"/>
          <w:sz w:val="24"/>
          <w:szCs w:val="24"/>
          <w:rtl/>
        </w:rPr>
        <w:t xml:space="preserve"> </w:t>
      </w:r>
      <w:r w:rsidR="009F5E91" w:rsidRPr="00FF0BF5">
        <w:rPr>
          <w:rFonts w:cs="DecoType Naskh Variants" w:hint="cs"/>
          <w:i/>
          <w:iCs/>
          <w:sz w:val="24"/>
          <w:szCs w:val="24"/>
          <w:rtl/>
        </w:rPr>
        <w:t>التفاسير الجلد الثانى</w:t>
      </w:r>
      <w:r w:rsidR="009F5E91" w:rsidRPr="00300BDC">
        <w:rPr>
          <w:rFonts w:cs="DecoType Naskh Variants" w:hint="cs"/>
          <w:sz w:val="24"/>
          <w:szCs w:val="24"/>
          <w:rtl/>
        </w:rPr>
        <w:t xml:space="preserve"> </w:t>
      </w:r>
      <w:r w:rsidR="009F5E91">
        <w:rPr>
          <w:rFonts w:cs="DecoType Naskh Variants" w:hint="cs"/>
          <w:sz w:val="24"/>
          <w:szCs w:val="24"/>
          <w:rtl/>
        </w:rPr>
        <w:t>،</w:t>
      </w:r>
      <w:r w:rsidR="00C86DCA">
        <w:rPr>
          <w:rFonts w:cs="DecoType Naskh Variants" w:hint="cs"/>
          <w:sz w:val="24"/>
          <w:szCs w:val="24"/>
          <w:rtl/>
        </w:rPr>
        <w:t>مألفه شيخ محمدعلى الصبني،</w:t>
      </w:r>
      <w:r w:rsidRPr="00300BDC">
        <w:rPr>
          <w:rFonts w:cs="DecoType Naskh Variants" w:hint="cs"/>
          <w:sz w:val="24"/>
          <w:szCs w:val="24"/>
          <w:rtl/>
        </w:rPr>
        <w:t>ص</w:t>
      </w:r>
      <w:r w:rsidR="00642266">
        <w:rPr>
          <w:rFonts w:cs="DecoType Naskh Variants" w:hint="cs"/>
          <w:sz w:val="24"/>
          <w:szCs w:val="24"/>
          <w:rtl/>
        </w:rPr>
        <w:t>-</w:t>
      </w:r>
      <w:r>
        <w:rPr>
          <w:rFonts w:hint="cs"/>
          <w:rtl/>
        </w:rPr>
        <w:t>512.</w:t>
      </w:r>
      <w:r>
        <w:rPr>
          <w:rtl/>
        </w:rPr>
        <w:t xml:space="preserve"> </w:t>
      </w:r>
    </w:p>
  </w:footnote>
  <w:footnote w:id="14">
    <w:p w:rsidR="00E5451C" w:rsidRDefault="00E5451C" w:rsidP="00CE1427">
      <w:pPr>
        <w:pStyle w:val="FootnoteText"/>
        <w:ind w:firstLine="720"/>
      </w:pPr>
      <w:r>
        <w:t xml:space="preserve"> </w:t>
      </w:r>
      <w:r>
        <w:rPr>
          <w:rStyle w:val="FootnoteReference"/>
        </w:rPr>
        <w:footnoteRef/>
      </w:r>
      <w:r>
        <w:rPr>
          <w:rtl/>
        </w:rPr>
        <w:t xml:space="preserve"> </w:t>
      </w:r>
      <w:r w:rsidR="00CE1427">
        <w:rPr>
          <w:rFonts w:cs="DecoType Naskh Variants" w:hint="cs"/>
          <w:sz w:val="24"/>
          <w:szCs w:val="24"/>
          <w:rtl/>
        </w:rPr>
        <w:t xml:space="preserve">نفس المرجع </w:t>
      </w:r>
      <w:r>
        <w:rPr>
          <w:rFonts w:cs="DecoType Naskh Variants" w:hint="cs"/>
          <w:sz w:val="24"/>
          <w:szCs w:val="24"/>
          <w:rtl/>
        </w:rPr>
        <w:t>، ص-113 ،</w:t>
      </w:r>
      <w:r>
        <w:rPr>
          <w:rFonts w:hint="cs"/>
          <w:rtl/>
        </w:rPr>
        <w:tab/>
      </w:r>
    </w:p>
  </w:footnote>
  <w:footnote w:id="15">
    <w:p w:rsidR="00865250" w:rsidRPr="00776A01" w:rsidRDefault="00865250" w:rsidP="00CC1E34">
      <w:pPr>
        <w:pStyle w:val="FootnoteText"/>
        <w:ind w:firstLine="720"/>
        <w:rPr>
          <w:rFonts w:cs="DecoType Naskh Variants"/>
          <w:sz w:val="24"/>
          <w:szCs w:val="24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C1E34" w:rsidRPr="005152B1">
        <w:rPr>
          <w:rFonts w:cs="DecoType Naskh Variants" w:hint="cs"/>
          <w:sz w:val="24"/>
          <w:szCs w:val="24"/>
          <w:rtl/>
        </w:rPr>
        <w:t xml:space="preserve">محمد نسب  الرفاء، </w:t>
      </w:r>
      <w:r w:rsidR="00CC1E34" w:rsidRPr="005152B1">
        <w:rPr>
          <w:rFonts w:cs="DecoType Naskh Variants" w:hint="cs"/>
          <w:i/>
          <w:iCs/>
          <w:sz w:val="24"/>
          <w:szCs w:val="24"/>
          <w:rtl/>
        </w:rPr>
        <w:t>ملخص تفسير ابن كثير</w:t>
      </w:r>
      <w:r w:rsidR="00CC1E34" w:rsidRPr="005152B1">
        <w:rPr>
          <w:rFonts w:cs="DecoType Naskh Variants" w:hint="cs"/>
          <w:sz w:val="24"/>
          <w:szCs w:val="24"/>
          <w:rtl/>
        </w:rPr>
        <w:t xml:space="preserve"> </w:t>
      </w:r>
      <w:r w:rsidR="00CC1E34" w:rsidRPr="005152B1">
        <w:rPr>
          <w:rFonts w:cs="DecoType Naskh Variants" w:hint="cs"/>
          <w:i/>
          <w:iCs/>
          <w:sz w:val="24"/>
          <w:szCs w:val="24"/>
          <w:rtl/>
        </w:rPr>
        <w:t xml:space="preserve"> الجلد الثانى</w:t>
      </w:r>
      <w:r w:rsidR="00CC1E34" w:rsidRPr="005152B1">
        <w:rPr>
          <w:rFonts w:cs="DecoType Naskh Variants" w:hint="cs"/>
          <w:sz w:val="24"/>
          <w:szCs w:val="24"/>
          <w:rtl/>
        </w:rPr>
        <w:t>، (جاكرتا، غاما  انسا فريس: 1420 ه-1999 م) ص-</w:t>
      </w:r>
      <w:r w:rsidR="00CC1E34">
        <w:rPr>
          <w:rFonts w:cs="DecoType Naskh Variants" w:hint="cs"/>
          <w:sz w:val="24"/>
          <w:szCs w:val="24"/>
          <w:rtl/>
        </w:rPr>
        <w:t>606</w:t>
      </w:r>
      <w:r w:rsidR="00C25B7F">
        <w:rPr>
          <w:rFonts w:cs="DecoType Naskh Variants" w:hint="cs"/>
          <w:sz w:val="24"/>
          <w:szCs w:val="24"/>
          <w:rtl/>
        </w:rPr>
        <w:t>.</w:t>
      </w:r>
    </w:p>
  </w:footnote>
  <w:footnote w:id="16">
    <w:p w:rsidR="00865250" w:rsidRPr="006A152D" w:rsidRDefault="00865250" w:rsidP="0009475F">
      <w:pPr>
        <w:pStyle w:val="FootnoteText"/>
        <w:ind w:firstLine="720"/>
        <w:rPr>
          <w:rFonts w:cs="DecoType Naskh Variants"/>
          <w:sz w:val="22"/>
          <w:szCs w:val="22"/>
        </w:rPr>
      </w:pPr>
      <w:r w:rsidRPr="006A152D">
        <w:rPr>
          <w:rStyle w:val="FootnoteReference"/>
          <w:rFonts w:cs="DecoType Naskh Variants"/>
          <w:sz w:val="24"/>
          <w:szCs w:val="24"/>
        </w:rPr>
        <w:footnoteRef/>
      </w:r>
      <w:r w:rsidRPr="006A152D">
        <w:rPr>
          <w:rFonts w:cs="DecoType Naskh Variants"/>
          <w:sz w:val="24"/>
          <w:szCs w:val="24"/>
          <w:rtl/>
        </w:rPr>
        <w:t xml:space="preserve"> </w:t>
      </w:r>
      <w:r w:rsidR="0009475F" w:rsidRPr="00300BDC">
        <w:rPr>
          <w:rFonts w:cs="DecoType Naskh Variants" w:hint="cs"/>
          <w:sz w:val="24"/>
          <w:szCs w:val="24"/>
          <w:rtl/>
        </w:rPr>
        <w:t>وزارة  الشؤون الدينية</w:t>
      </w:r>
      <w:r w:rsidR="0009475F" w:rsidRPr="00300BDC">
        <w:rPr>
          <w:rFonts w:cs="DecoType Naskh Variants" w:hint="cs"/>
          <w:i/>
          <w:iCs/>
          <w:sz w:val="24"/>
          <w:szCs w:val="24"/>
          <w:rtl/>
        </w:rPr>
        <w:t>،</w:t>
      </w:r>
      <w:r w:rsidR="0009475F" w:rsidRPr="00300BDC">
        <w:rPr>
          <w:rFonts w:cs="DecoType Naskh Variants" w:hint="cs"/>
          <w:sz w:val="24"/>
          <w:szCs w:val="24"/>
          <w:rtl/>
        </w:rPr>
        <w:t xml:space="preserve"> المرجع  السابق </w:t>
      </w:r>
      <w:r w:rsidRPr="006A152D">
        <w:rPr>
          <w:rFonts w:cs="DecoType Naskh Variants" w:hint="cs"/>
          <w:sz w:val="24"/>
          <w:szCs w:val="24"/>
          <w:rtl/>
        </w:rPr>
        <w:t>،ص-119-120</w:t>
      </w:r>
    </w:p>
  </w:footnote>
  <w:footnote w:id="17">
    <w:p w:rsidR="00AE7D95" w:rsidRPr="006A152D" w:rsidRDefault="00AE7D95" w:rsidP="00CE1427">
      <w:pPr>
        <w:pStyle w:val="FootnoteText"/>
        <w:ind w:firstLine="720"/>
        <w:jc w:val="both"/>
        <w:rPr>
          <w:rFonts w:cs="DecoType Naskh Variants"/>
          <w:rtl/>
        </w:rPr>
      </w:pPr>
      <w:r w:rsidRPr="006A152D">
        <w:rPr>
          <w:rStyle w:val="FootnoteReference"/>
          <w:rFonts w:cs="DecoType Naskh Variants"/>
          <w:sz w:val="24"/>
          <w:szCs w:val="24"/>
        </w:rPr>
        <w:footnoteRef/>
      </w:r>
      <w:r w:rsidRPr="006A152D">
        <w:rPr>
          <w:rFonts w:cs="DecoType Naskh Variants"/>
          <w:sz w:val="24"/>
          <w:szCs w:val="24"/>
          <w:rtl/>
        </w:rPr>
        <w:t xml:space="preserve"> </w:t>
      </w:r>
      <w:r w:rsidR="00CE1427">
        <w:rPr>
          <w:rFonts w:cs="DecoType Naskh Variants" w:hint="cs"/>
          <w:sz w:val="24"/>
          <w:szCs w:val="24"/>
          <w:rtl/>
        </w:rPr>
        <w:t>نفس المرجع</w:t>
      </w:r>
      <w:r w:rsidR="00CE1427" w:rsidRPr="006A152D">
        <w:rPr>
          <w:rFonts w:cs="DecoType Naskh Variants" w:hint="cs"/>
          <w:sz w:val="24"/>
          <w:szCs w:val="24"/>
          <w:rtl/>
        </w:rPr>
        <w:t xml:space="preserve"> </w:t>
      </w:r>
      <w:r w:rsidRPr="006A152D">
        <w:rPr>
          <w:rFonts w:cs="DecoType Naskh Variants" w:hint="cs"/>
          <w:sz w:val="24"/>
          <w:szCs w:val="24"/>
          <w:rtl/>
        </w:rPr>
        <w:t>،ص</w:t>
      </w:r>
      <w:r w:rsidR="001C7BBF">
        <w:rPr>
          <w:rFonts w:cs="DecoType Naskh Variants" w:hint="cs"/>
          <w:sz w:val="24"/>
          <w:szCs w:val="24"/>
          <w:rtl/>
        </w:rPr>
        <w:t>-</w:t>
      </w:r>
      <w:r w:rsidRPr="006A152D">
        <w:rPr>
          <w:rFonts w:cs="DecoType Naskh Variants" w:hint="cs"/>
          <w:sz w:val="24"/>
          <w:szCs w:val="24"/>
          <w:rtl/>
        </w:rPr>
        <w:t xml:space="preserve">129-130 انظر ايضا في </w:t>
      </w:r>
      <w:r w:rsidRPr="006A152D">
        <w:rPr>
          <w:rFonts w:cs="DecoType Naskh Variants" w:hint="cs"/>
          <w:i/>
          <w:iCs/>
          <w:sz w:val="24"/>
          <w:szCs w:val="24"/>
          <w:rtl/>
        </w:rPr>
        <w:t>ملخص تفسير ابن كثير</w:t>
      </w:r>
      <w:r w:rsidRPr="006A152D">
        <w:rPr>
          <w:rFonts w:cs="DecoType Naskh Variants" w:hint="cs"/>
          <w:sz w:val="24"/>
          <w:szCs w:val="24"/>
          <w:rtl/>
        </w:rPr>
        <w:t xml:space="preserve"> </w:t>
      </w:r>
      <w:r w:rsidRPr="006A152D">
        <w:rPr>
          <w:rFonts w:cs="DecoType Naskh Variants" w:hint="cs"/>
          <w:i/>
          <w:iCs/>
          <w:sz w:val="24"/>
          <w:szCs w:val="24"/>
          <w:rtl/>
        </w:rPr>
        <w:t xml:space="preserve"> الجلد الثانى</w:t>
      </w:r>
      <w:r w:rsidR="00776A01" w:rsidRPr="006A152D">
        <w:rPr>
          <w:rFonts w:cs="DecoType Naskh Variants" w:hint="cs"/>
          <w:sz w:val="24"/>
          <w:szCs w:val="24"/>
          <w:rtl/>
        </w:rPr>
        <w:t xml:space="preserve">، مألفه  محمد نسب  الرفاء، </w:t>
      </w:r>
      <w:r w:rsidRPr="006A152D">
        <w:rPr>
          <w:rFonts w:cs="DecoType Naskh Variants" w:hint="cs"/>
          <w:sz w:val="24"/>
          <w:szCs w:val="24"/>
          <w:rtl/>
        </w:rPr>
        <w:t>ص</w:t>
      </w:r>
      <w:r w:rsidR="00DF5A68">
        <w:rPr>
          <w:rFonts w:cs="DecoType Naskh Variants" w:hint="cs"/>
          <w:sz w:val="24"/>
          <w:szCs w:val="24"/>
          <w:rtl/>
        </w:rPr>
        <w:t>-</w:t>
      </w:r>
      <w:r w:rsidRPr="006A152D">
        <w:rPr>
          <w:rFonts w:cs="DecoType Naskh Variants" w:hint="cs"/>
          <w:sz w:val="24"/>
          <w:szCs w:val="24"/>
          <w:rtl/>
        </w:rPr>
        <w:t>616</w:t>
      </w:r>
      <w:r w:rsidR="00DF5A68">
        <w:rPr>
          <w:rFonts w:cs="DecoType Naskh Variants" w:hint="cs"/>
          <w:rtl/>
        </w:rPr>
        <w:t>.</w:t>
      </w:r>
    </w:p>
  </w:footnote>
  <w:footnote w:id="18">
    <w:p w:rsidR="00F63EBE" w:rsidRDefault="00F63EBE" w:rsidP="00F63EBE">
      <w:pPr>
        <w:pStyle w:val="FootnoteText"/>
        <w:ind w:firstLine="720"/>
        <w:rPr>
          <w:rtl/>
        </w:rPr>
      </w:pP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شيخ محمد على الصبني،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 xml:space="preserve"> </w:t>
      </w:r>
      <w:r w:rsidRPr="00231E24">
        <w:rPr>
          <w:rFonts w:cs="DecoType Naskh Variants" w:hint="cs"/>
          <w:sz w:val="24"/>
          <w:szCs w:val="24"/>
          <w:rtl/>
        </w:rPr>
        <w:t>المرجع</w:t>
      </w:r>
      <w:r>
        <w:rPr>
          <w:rFonts w:cs="DecoType Naskh Variants" w:hint="cs"/>
          <w:sz w:val="24"/>
          <w:szCs w:val="24"/>
          <w:rtl/>
        </w:rPr>
        <w:t xml:space="preserve"> السابق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، ص</w:t>
      </w:r>
      <w:r>
        <w:rPr>
          <w:rFonts w:hint="cs"/>
          <w:rtl/>
        </w:rPr>
        <w:t>-527.</w:t>
      </w:r>
    </w:p>
  </w:footnote>
  <w:footnote w:id="19">
    <w:p w:rsidR="00E3444D" w:rsidRDefault="00E3444D" w:rsidP="005C3050">
      <w:pPr>
        <w:pStyle w:val="FootnoteText"/>
        <w:ind w:firstLine="720"/>
      </w:pPr>
      <w:r>
        <w:t xml:space="preserve"> </w:t>
      </w:r>
      <w:r>
        <w:rPr>
          <w:rStyle w:val="FootnoteReference"/>
        </w:rPr>
        <w:footnoteRef/>
      </w:r>
      <w:r>
        <w:rPr>
          <w:rtl/>
        </w:rPr>
        <w:t xml:space="preserve"> </w:t>
      </w:r>
      <w:r w:rsidR="005C3050">
        <w:rPr>
          <w:rFonts w:cs="DecoType Naskh Variants" w:hint="cs"/>
          <w:sz w:val="24"/>
          <w:szCs w:val="24"/>
          <w:rtl/>
        </w:rPr>
        <w:t xml:space="preserve">نفس المرجع </w:t>
      </w:r>
      <w:r>
        <w:rPr>
          <w:rFonts w:cs="DecoType Naskh Variants" w:hint="cs"/>
          <w:sz w:val="24"/>
          <w:szCs w:val="24"/>
          <w:rtl/>
        </w:rPr>
        <w:t>، ص</w:t>
      </w:r>
      <w:r>
        <w:rPr>
          <w:rFonts w:hint="cs"/>
          <w:rtl/>
        </w:rPr>
        <w:t>-527</w:t>
      </w:r>
      <w:r w:rsidR="00F14E52">
        <w:rPr>
          <w:rFonts w:hint="cs"/>
          <w:rtl/>
        </w:rPr>
        <w:t>.</w:t>
      </w:r>
      <w:r>
        <w:rPr>
          <w:rFonts w:hint="cs"/>
          <w:rtl/>
        </w:rPr>
        <w:tab/>
      </w:r>
    </w:p>
  </w:footnote>
  <w:footnote w:id="20">
    <w:p w:rsidR="00D850AC" w:rsidRDefault="00D850AC" w:rsidP="005C3050">
      <w:pPr>
        <w:pStyle w:val="FootnoteText"/>
        <w:ind w:firstLine="720"/>
      </w:pPr>
      <w:r>
        <w:t xml:space="preserve">  </w:t>
      </w:r>
      <w:r>
        <w:rPr>
          <w:rStyle w:val="FootnoteReference"/>
        </w:rPr>
        <w:footnoteRef/>
      </w:r>
      <w:r w:rsidRPr="00D850AC">
        <w:rPr>
          <w:rFonts w:cs="DecoType Naskh Variants" w:hint="cs"/>
          <w:sz w:val="24"/>
          <w:szCs w:val="24"/>
          <w:rtl/>
        </w:rPr>
        <w:t xml:space="preserve"> </w:t>
      </w:r>
      <w:r w:rsidR="005C3050">
        <w:rPr>
          <w:rFonts w:cs="DecoType Naskh Variants" w:hint="cs"/>
          <w:sz w:val="24"/>
          <w:szCs w:val="24"/>
          <w:rtl/>
        </w:rPr>
        <w:t xml:space="preserve">نفس المرجع </w:t>
      </w:r>
      <w:r>
        <w:rPr>
          <w:rFonts w:cs="DecoType Naskh Variants" w:hint="cs"/>
          <w:sz w:val="24"/>
          <w:szCs w:val="24"/>
          <w:rtl/>
        </w:rPr>
        <w:t>، ص</w:t>
      </w:r>
      <w:r>
        <w:rPr>
          <w:rFonts w:hint="cs"/>
          <w:rtl/>
        </w:rPr>
        <w:t>-538</w:t>
      </w:r>
      <w:r w:rsidR="00F14E52">
        <w:rPr>
          <w:rFonts w:hint="cs"/>
          <w:rtl/>
        </w:rPr>
        <w:t>.</w:t>
      </w:r>
    </w:p>
  </w:footnote>
  <w:footnote w:id="21">
    <w:p w:rsidR="00403D6D" w:rsidRDefault="00403D6D" w:rsidP="00403D6D">
      <w:pPr>
        <w:pStyle w:val="FootnoteText"/>
        <w:ind w:firstLine="720"/>
        <w:rPr>
          <w:rtl/>
        </w:rPr>
      </w:pPr>
      <w:r>
        <w:t xml:space="preserve"> </w:t>
      </w:r>
      <w:r>
        <w:rPr>
          <w:rStyle w:val="FootnoteReference"/>
        </w:rPr>
        <w:footnoteRef/>
      </w:r>
      <w:r>
        <w:rPr>
          <w:rtl/>
        </w:rPr>
        <w:t xml:space="preserve"> </w:t>
      </w:r>
      <w:r w:rsidRPr="00AA3BED">
        <w:rPr>
          <w:rFonts w:cs="DecoType Naskh Variants" w:hint="cs"/>
          <w:sz w:val="24"/>
          <w:szCs w:val="24"/>
          <w:rtl/>
        </w:rPr>
        <w:t>وزارة  الشؤون الدينية</w:t>
      </w:r>
      <w:r w:rsidRPr="0056362C">
        <w:rPr>
          <w:rFonts w:cs="DecoType Naskh Variants" w:hint="cs"/>
          <w:i/>
          <w:iCs/>
          <w:sz w:val="24"/>
          <w:szCs w:val="24"/>
          <w:rtl/>
        </w:rPr>
        <w:t>،</w:t>
      </w:r>
      <w:r w:rsidRPr="0056362C">
        <w:rPr>
          <w:rFonts w:cs="DecoType Naskh Variants" w:hint="cs"/>
          <w:sz w:val="24"/>
          <w:szCs w:val="24"/>
          <w:rtl/>
        </w:rPr>
        <w:t xml:space="preserve"> المرجع  السابق</w:t>
      </w:r>
      <w:r w:rsidRPr="00755860">
        <w:rPr>
          <w:rFonts w:cs="DecoType Naskh Variants" w:hint="cs"/>
          <w:sz w:val="24"/>
          <w:szCs w:val="24"/>
          <w:rtl/>
        </w:rPr>
        <w:t xml:space="preserve"> ،ص</w:t>
      </w:r>
      <w:r>
        <w:rPr>
          <w:rFonts w:hint="cs"/>
          <w:rtl/>
        </w:rPr>
        <w:t>- 147.</w:t>
      </w:r>
    </w:p>
  </w:footnote>
  <w:footnote w:id="22">
    <w:p w:rsidR="00865250" w:rsidRPr="00755860" w:rsidRDefault="00865250" w:rsidP="005C3050">
      <w:pPr>
        <w:pStyle w:val="FootnoteText"/>
        <w:ind w:firstLine="720"/>
        <w:rPr>
          <w:rFonts w:cs="DecoType Naskh Variants"/>
          <w:sz w:val="24"/>
          <w:szCs w:val="24"/>
        </w:rPr>
      </w:pPr>
      <w:r w:rsidRPr="00755860">
        <w:rPr>
          <w:rStyle w:val="FootnoteReference"/>
          <w:rFonts w:cs="DecoType Naskh Variants"/>
          <w:sz w:val="24"/>
          <w:szCs w:val="24"/>
        </w:rPr>
        <w:footnoteRef/>
      </w:r>
      <w:r w:rsidRPr="00755860">
        <w:rPr>
          <w:rFonts w:cs="DecoType Naskh Variants"/>
          <w:sz w:val="24"/>
          <w:szCs w:val="24"/>
          <w:rtl/>
        </w:rPr>
        <w:t xml:space="preserve"> </w:t>
      </w:r>
      <w:r w:rsidR="005C3050">
        <w:rPr>
          <w:rFonts w:cs="DecoType Naskh Variants" w:hint="cs"/>
          <w:sz w:val="24"/>
          <w:szCs w:val="24"/>
          <w:rtl/>
        </w:rPr>
        <w:t>نفس المرجع</w:t>
      </w:r>
      <w:r w:rsidR="005C3050" w:rsidRPr="00755860">
        <w:rPr>
          <w:rFonts w:cs="DecoType Naskh Variants" w:hint="cs"/>
          <w:sz w:val="24"/>
          <w:szCs w:val="24"/>
          <w:rtl/>
        </w:rPr>
        <w:t xml:space="preserve"> </w:t>
      </w:r>
      <w:r w:rsidRPr="00755860">
        <w:rPr>
          <w:rFonts w:cs="DecoType Naskh Variants" w:hint="cs"/>
          <w:sz w:val="24"/>
          <w:szCs w:val="24"/>
          <w:rtl/>
        </w:rPr>
        <w:t>،ص -155-156</w:t>
      </w:r>
      <w:r w:rsidR="00A72F0E" w:rsidRPr="00A72F0E">
        <w:rPr>
          <w:rFonts w:cs="DecoType Naskh Variants" w:hint="cs"/>
          <w:sz w:val="24"/>
          <w:szCs w:val="24"/>
          <w:rtl/>
        </w:rPr>
        <w:t xml:space="preserve"> </w:t>
      </w:r>
      <w:r w:rsidR="00A72F0E" w:rsidRPr="006A152D">
        <w:rPr>
          <w:rFonts w:cs="DecoType Naskh Variants" w:hint="cs"/>
          <w:sz w:val="24"/>
          <w:szCs w:val="24"/>
          <w:rtl/>
        </w:rPr>
        <w:t xml:space="preserve">انظر ايضا في </w:t>
      </w:r>
      <w:r w:rsidR="00A72F0E" w:rsidRPr="006A152D">
        <w:rPr>
          <w:rFonts w:cs="DecoType Naskh Variants" w:hint="cs"/>
          <w:i/>
          <w:iCs/>
          <w:sz w:val="24"/>
          <w:szCs w:val="24"/>
          <w:rtl/>
        </w:rPr>
        <w:t>ملخص تفسير ابن كثير</w:t>
      </w:r>
      <w:r w:rsidR="00A72F0E" w:rsidRPr="006A152D">
        <w:rPr>
          <w:rFonts w:cs="DecoType Naskh Variants" w:hint="cs"/>
          <w:sz w:val="24"/>
          <w:szCs w:val="24"/>
          <w:rtl/>
        </w:rPr>
        <w:t xml:space="preserve"> </w:t>
      </w:r>
      <w:r w:rsidR="00A72F0E" w:rsidRPr="006A152D">
        <w:rPr>
          <w:rFonts w:cs="DecoType Naskh Variants" w:hint="cs"/>
          <w:i/>
          <w:iCs/>
          <w:sz w:val="24"/>
          <w:szCs w:val="24"/>
          <w:rtl/>
        </w:rPr>
        <w:t xml:space="preserve"> الجلد الثانى</w:t>
      </w:r>
      <w:r w:rsidR="00A72F0E" w:rsidRPr="006A152D">
        <w:rPr>
          <w:rFonts w:cs="DecoType Naskh Variants" w:hint="cs"/>
          <w:sz w:val="24"/>
          <w:szCs w:val="24"/>
          <w:rtl/>
        </w:rPr>
        <w:t>، مألفه  محمد نسب  الرفاء، ص</w:t>
      </w:r>
      <w:r w:rsidR="00A72F0E">
        <w:rPr>
          <w:rFonts w:cs="DecoType Naskh Variants" w:hint="cs"/>
          <w:sz w:val="24"/>
          <w:szCs w:val="24"/>
          <w:rtl/>
        </w:rPr>
        <w:t>-634.</w:t>
      </w:r>
    </w:p>
  </w:footnote>
  <w:footnote w:id="23">
    <w:p w:rsidR="009F5E91" w:rsidRDefault="009F5E91" w:rsidP="009F5E91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شيخ محمد على الصبني،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 xml:space="preserve"> </w:t>
      </w:r>
      <w:r w:rsidRPr="00231E24">
        <w:rPr>
          <w:rFonts w:cs="DecoType Naskh Variants" w:hint="cs"/>
          <w:sz w:val="24"/>
          <w:szCs w:val="24"/>
          <w:rtl/>
        </w:rPr>
        <w:t>المرجع</w:t>
      </w:r>
      <w:r>
        <w:rPr>
          <w:rFonts w:cs="DecoType Naskh Variants" w:hint="cs"/>
          <w:sz w:val="24"/>
          <w:szCs w:val="24"/>
          <w:rtl/>
        </w:rPr>
        <w:t xml:space="preserve"> السابق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، ص</w:t>
      </w:r>
      <w:r>
        <w:rPr>
          <w:rFonts w:hint="cs"/>
          <w:rtl/>
        </w:rPr>
        <w:t>-553.</w:t>
      </w:r>
      <w:r>
        <w:rPr>
          <w:rFonts w:hint="cs"/>
          <w:rtl/>
        </w:rPr>
        <w:tab/>
      </w:r>
    </w:p>
  </w:footnote>
  <w:footnote w:id="24">
    <w:p w:rsidR="003800EF" w:rsidRPr="003800EF" w:rsidRDefault="003800EF" w:rsidP="00284135">
      <w:pPr>
        <w:pStyle w:val="FootnoteText"/>
        <w:ind w:firstLine="720"/>
        <w:rPr>
          <w:rFonts w:cs="DecoType Naskh Variants"/>
          <w:sz w:val="24"/>
          <w:szCs w:val="24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284135">
        <w:rPr>
          <w:rFonts w:cs="DecoType Naskh Variants" w:hint="cs"/>
          <w:sz w:val="24"/>
          <w:szCs w:val="24"/>
          <w:rtl/>
        </w:rPr>
        <w:t>نفس المرجع، 554.</w:t>
      </w:r>
    </w:p>
  </w:footnote>
  <w:footnote w:id="25">
    <w:p w:rsidR="00A3180C" w:rsidRPr="005152B1" w:rsidRDefault="00A3180C" w:rsidP="00EA06FF">
      <w:pPr>
        <w:pStyle w:val="FootnoteText"/>
        <w:ind w:firstLine="720"/>
        <w:rPr>
          <w:rFonts w:cs="DecoType Naskh Variants"/>
          <w:sz w:val="24"/>
          <w:szCs w:val="24"/>
        </w:rPr>
      </w:pPr>
      <w:r w:rsidRPr="005152B1">
        <w:rPr>
          <w:rStyle w:val="FootnoteReference"/>
          <w:sz w:val="24"/>
          <w:szCs w:val="24"/>
        </w:rPr>
        <w:footnoteRef/>
      </w:r>
      <w:r w:rsidRPr="005152B1">
        <w:rPr>
          <w:sz w:val="24"/>
          <w:szCs w:val="24"/>
          <w:rtl/>
        </w:rPr>
        <w:t xml:space="preserve"> </w:t>
      </w:r>
      <w:r w:rsidR="00EA06FF" w:rsidRPr="00AA3BED">
        <w:rPr>
          <w:rFonts w:cs="DecoType Naskh Variants" w:hint="cs"/>
          <w:sz w:val="24"/>
          <w:szCs w:val="24"/>
          <w:rtl/>
        </w:rPr>
        <w:t>وزارة  الشؤون الدينية</w:t>
      </w:r>
      <w:r w:rsidR="00EA06FF" w:rsidRPr="0056362C">
        <w:rPr>
          <w:rFonts w:cs="DecoType Naskh Variants" w:hint="cs"/>
          <w:i/>
          <w:iCs/>
          <w:sz w:val="24"/>
          <w:szCs w:val="24"/>
          <w:rtl/>
        </w:rPr>
        <w:t>،</w:t>
      </w:r>
      <w:r w:rsidR="00EA06FF" w:rsidRPr="0056362C">
        <w:rPr>
          <w:rFonts w:cs="DecoType Naskh Variants" w:hint="cs"/>
          <w:sz w:val="24"/>
          <w:szCs w:val="24"/>
          <w:rtl/>
        </w:rPr>
        <w:t xml:space="preserve"> المرجع  السابق</w:t>
      </w:r>
      <w:r w:rsidR="00EA06FF" w:rsidRPr="005152B1">
        <w:rPr>
          <w:rFonts w:cs="DecoType Naskh Variants" w:hint="cs"/>
          <w:sz w:val="24"/>
          <w:szCs w:val="24"/>
          <w:rtl/>
        </w:rPr>
        <w:t xml:space="preserve"> </w:t>
      </w:r>
      <w:r w:rsidRPr="005152B1">
        <w:rPr>
          <w:rFonts w:cs="DecoType Naskh Variants" w:hint="cs"/>
          <w:sz w:val="24"/>
          <w:szCs w:val="24"/>
          <w:rtl/>
        </w:rPr>
        <w:t xml:space="preserve">، ص-198-200 ، انظر ايضا في </w:t>
      </w:r>
      <w:r w:rsidRPr="005152B1">
        <w:rPr>
          <w:rFonts w:cs="DecoType Naskh Variants" w:hint="cs"/>
          <w:i/>
          <w:iCs/>
          <w:sz w:val="24"/>
          <w:szCs w:val="24"/>
          <w:rtl/>
        </w:rPr>
        <w:t>ملخص تفسير ابن كثير</w:t>
      </w:r>
      <w:r w:rsidRPr="005152B1">
        <w:rPr>
          <w:rFonts w:cs="DecoType Naskh Variants" w:hint="cs"/>
          <w:sz w:val="24"/>
          <w:szCs w:val="24"/>
          <w:rtl/>
        </w:rPr>
        <w:t xml:space="preserve"> </w:t>
      </w:r>
      <w:r w:rsidRPr="005152B1">
        <w:rPr>
          <w:rFonts w:cs="DecoType Naskh Variants" w:hint="cs"/>
          <w:i/>
          <w:iCs/>
          <w:sz w:val="24"/>
          <w:szCs w:val="24"/>
          <w:rtl/>
        </w:rPr>
        <w:t xml:space="preserve"> الجلد الثانى</w:t>
      </w:r>
      <w:r w:rsidRPr="005152B1">
        <w:rPr>
          <w:rFonts w:cs="DecoType Naskh Variants" w:hint="cs"/>
          <w:sz w:val="24"/>
          <w:szCs w:val="24"/>
          <w:rtl/>
        </w:rPr>
        <w:t>، مألفه  محمد نسب  الرفاء، ص- 659</w:t>
      </w:r>
      <w:r w:rsidR="005D1C1A">
        <w:rPr>
          <w:rFonts w:cs="DecoType Naskh Variants" w:hint="cs"/>
          <w:sz w:val="24"/>
          <w:szCs w:val="24"/>
          <w:rtl/>
        </w:rPr>
        <w:t>.</w:t>
      </w:r>
    </w:p>
  </w:footnote>
  <w:footnote w:id="26">
    <w:p w:rsidR="001A4362" w:rsidRDefault="001A4362" w:rsidP="006A534D">
      <w:pPr>
        <w:pStyle w:val="FootnoteText"/>
        <w:ind w:firstLine="720"/>
        <w:rPr>
          <w:rtl/>
        </w:rPr>
      </w:pPr>
      <w:r w:rsidRPr="005152B1">
        <w:rPr>
          <w:rFonts w:hint="cs"/>
          <w:sz w:val="24"/>
          <w:szCs w:val="24"/>
          <w:rtl/>
        </w:rPr>
        <w:t xml:space="preserve"> </w:t>
      </w:r>
      <w:r w:rsidRPr="005152B1">
        <w:rPr>
          <w:rStyle w:val="FootnoteReference"/>
          <w:sz w:val="24"/>
          <w:szCs w:val="24"/>
        </w:rPr>
        <w:footnoteRef/>
      </w:r>
      <w:r w:rsidRPr="005152B1">
        <w:rPr>
          <w:rFonts w:hint="cs"/>
          <w:sz w:val="24"/>
          <w:szCs w:val="24"/>
          <w:rtl/>
        </w:rPr>
        <w:t xml:space="preserve"> </w:t>
      </w:r>
      <w:r w:rsidRPr="005152B1">
        <w:rPr>
          <w:rFonts w:cs="DecoType Naskh Variants" w:hint="cs"/>
          <w:sz w:val="24"/>
          <w:szCs w:val="24"/>
          <w:rtl/>
        </w:rPr>
        <w:t xml:space="preserve">محمد نسب  الرفاء، </w:t>
      </w:r>
      <w:r w:rsidR="006A534D">
        <w:rPr>
          <w:rFonts w:cs="DecoType Naskh Variants" w:hint="cs"/>
          <w:i/>
          <w:iCs/>
          <w:sz w:val="24"/>
          <w:szCs w:val="24"/>
          <w:rtl/>
        </w:rPr>
        <w:t>المرجع السابق،</w:t>
      </w:r>
      <w:r w:rsidR="00D41A3C" w:rsidRPr="005152B1">
        <w:rPr>
          <w:rFonts w:cs="DecoType Naskh Variants" w:hint="cs"/>
          <w:sz w:val="24"/>
          <w:szCs w:val="24"/>
          <w:rtl/>
        </w:rPr>
        <w:t xml:space="preserve"> ص-660</w:t>
      </w:r>
      <w:r w:rsidR="00284E15">
        <w:rPr>
          <w:rFonts w:hint="cs"/>
          <w:rtl/>
        </w:rPr>
        <w:t xml:space="preserve">، </w:t>
      </w:r>
      <w:r w:rsidR="00284E15" w:rsidRPr="00300BDC">
        <w:rPr>
          <w:rFonts w:cs="DecoType Naskh Variants" w:hint="cs"/>
          <w:sz w:val="24"/>
          <w:szCs w:val="24"/>
          <w:rtl/>
        </w:rPr>
        <w:t>اظر ايضا في</w:t>
      </w:r>
      <w:r w:rsidR="00284E15">
        <w:rPr>
          <w:rFonts w:cs="DecoType Naskh Variants" w:hint="cs"/>
          <w:sz w:val="24"/>
          <w:szCs w:val="24"/>
          <w:rtl/>
        </w:rPr>
        <w:t xml:space="preserve"> </w:t>
      </w:r>
      <w:r w:rsidR="00284E15" w:rsidRPr="00284E15">
        <w:rPr>
          <w:rFonts w:cs="DecoType Naskh Variants" w:hint="cs"/>
          <w:i/>
          <w:iCs/>
          <w:sz w:val="24"/>
          <w:szCs w:val="24"/>
          <w:rtl/>
        </w:rPr>
        <w:t>صفوة</w:t>
      </w:r>
      <w:r w:rsidR="00284E15" w:rsidRPr="00300BDC">
        <w:rPr>
          <w:rFonts w:cs="DecoType Naskh Variants" w:hint="cs"/>
          <w:sz w:val="24"/>
          <w:szCs w:val="24"/>
          <w:rtl/>
        </w:rPr>
        <w:t xml:space="preserve"> </w:t>
      </w:r>
      <w:r w:rsidR="00284E15" w:rsidRPr="00FF0BF5">
        <w:rPr>
          <w:rFonts w:cs="DecoType Naskh Variants" w:hint="cs"/>
          <w:i/>
          <w:iCs/>
          <w:sz w:val="24"/>
          <w:szCs w:val="24"/>
          <w:rtl/>
        </w:rPr>
        <w:t>التفاسير الجلد الثانى</w:t>
      </w:r>
      <w:r w:rsidR="00284E15" w:rsidRPr="00300BDC">
        <w:rPr>
          <w:rFonts w:cs="DecoType Naskh Variants" w:hint="cs"/>
          <w:sz w:val="24"/>
          <w:szCs w:val="24"/>
          <w:rtl/>
        </w:rPr>
        <w:t xml:space="preserve"> </w:t>
      </w:r>
      <w:r w:rsidR="00284E15">
        <w:rPr>
          <w:rFonts w:cs="DecoType Naskh Variants" w:hint="cs"/>
          <w:sz w:val="24"/>
          <w:szCs w:val="24"/>
          <w:rtl/>
        </w:rPr>
        <w:t>،مألفه شيخ محمدعلى الصبني،</w:t>
      </w:r>
      <w:r w:rsidR="00284E15" w:rsidRPr="00300BDC">
        <w:rPr>
          <w:rFonts w:cs="DecoType Naskh Variants" w:hint="cs"/>
          <w:sz w:val="24"/>
          <w:szCs w:val="24"/>
          <w:rtl/>
        </w:rPr>
        <w:t>ص</w:t>
      </w:r>
      <w:r w:rsidR="00284E15">
        <w:rPr>
          <w:rFonts w:cs="DecoType Naskh Variants" w:hint="cs"/>
          <w:sz w:val="24"/>
          <w:szCs w:val="24"/>
          <w:rtl/>
        </w:rPr>
        <w:t>-569.</w:t>
      </w:r>
      <w:r w:rsidR="00284E15">
        <w:rPr>
          <w:rFonts w:hint="cs"/>
          <w:rtl/>
        </w:rPr>
        <w:t xml:space="preserve">  </w:t>
      </w:r>
      <w:r>
        <w:rPr>
          <w:rtl/>
        </w:rPr>
        <w:t xml:space="preserve"> </w:t>
      </w:r>
      <w:r>
        <w:rPr>
          <w:rFonts w:hint="cs"/>
          <w:rtl/>
        </w:rPr>
        <w:tab/>
      </w:r>
    </w:p>
  </w:footnote>
  <w:footnote w:id="27">
    <w:p w:rsidR="00A23BDF" w:rsidRDefault="00A23BDF" w:rsidP="00A23BDF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شيخ محمد على الصبني،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 xml:space="preserve"> </w:t>
      </w:r>
      <w:r w:rsidRPr="00231E24">
        <w:rPr>
          <w:rFonts w:cs="DecoType Naskh Variants" w:hint="cs"/>
          <w:sz w:val="24"/>
          <w:szCs w:val="24"/>
          <w:rtl/>
        </w:rPr>
        <w:t>المرجع</w:t>
      </w:r>
      <w:r>
        <w:rPr>
          <w:rFonts w:cs="DecoType Naskh Variants" w:hint="cs"/>
          <w:sz w:val="24"/>
          <w:szCs w:val="24"/>
          <w:rtl/>
        </w:rPr>
        <w:t xml:space="preserve"> السابق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، ص</w:t>
      </w:r>
      <w:r>
        <w:rPr>
          <w:rFonts w:hint="cs"/>
          <w:rtl/>
        </w:rPr>
        <w:t>-580.</w:t>
      </w:r>
      <w:r>
        <w:rPr>
          <w:rFonts w:hint="cs"/>
          <w:rtl/>
        </w:rPr>
        <w:tab/>
      </w:r>
    </w:p>
  </w:footnote>
  <w:footnote w:id="28">
    <w:p w:rsidR="00735A7D" w:rsidRPr="00735A7D" w:rsidRDefault="00735A7D" w:rsidP="00735A7D">
      <w:pPr>
        <w:pStyle w:val="FootnoteText"/>
        <w:ind w:firstLine="720"/>
        <w:rPr>
          <w:rFonts w:cs="DecoType Naskh Variants"/>
          <w:sz w:val="24"/>
          <w:szCs w:val="24"/>
          <w:rtl/>
        </w:rPr>
      </w:pPr>
      <w:r w:rsidRPr="00735A7D">
        <w:rPr>
          <w:rStyle w:val="FootnoteReference"/>
          <w:rFonts w:cs="DecoType Naskh Variants"/>
          <w:sz w:val="24"/>
          <w:szCs w:val="24"/>
        </w:rPr>
        <w:footnoteRef/>
      </w:r>
      <w:r w:rsidRPr="00735A7D">
        <w:rPr>
          <w:rFonts w:cs="DecoType Naskh Variant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 xml:space="preserve"> نفس المرجع، ص</w:t>
      </w:r>
      <w:r w:rsidR="00FB1FE3">
        <w:rPr>
          <w:rFonts w:cs="DecoType Naskh Variants" w:hint="cs"/>
          <w:sz w:val="24"/>
          <w:szCs w:val="24"/>
          <w:rtl/>
        </w:rPr>
        <w:t>-</w:t>
      </w:r>
      <w:r>
        <w:rPr>
          <w:rFonts w:cs="DecoType Naskh Variants" w:hint="cs"/>
          <w:sz w:val="24"/>
          <w:szCs w:val="24"/>
          <w:rtl/>
        </w:rPr>
        <w:t>587.</w:t>
      </w:r>
      <w:r w:rsidRPr="00735A7D">
        <w:rPr>
          <w:rFonts w:cs="DecoType Naskh Variants" w:hint="cs"/>
          <w:sz w:val="24"/>
          <w:szCs w:val="24"/>
          <w:rtl/>
        </w:rPr>
        <w:tab/>
      </w:r>
      <w:r w:rsidRPr="00735A7D">
        <w:rPr>
          <w:rFonts w:cs="DecoType Naskh Variants" w:hint="cs"/>
          <w:sz w:val="24"/>
          <w:szCs w:val="24"/>
          <w:rtl/>
        </w:rPr>
        <w:tab/>
      </w:r>
    </w:p>
  </w:footnote>
  <w:footnote w:id="29">
    <w:p w:rsidR="00FB1FE3" w:rsidRDefault="00FB1FE3" w:rsidP="00FB1FE3">
      <w:pPr>
        <w:pStyle w:val="FootnoteText"/>
        <w:ind w:firstLine="7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نفس المرجع، ص</w:t>
      </w:r>
      <w:r>
        <w:rPr>
          <w:rFonts w:hint="cs"/>
          <w:rtl/>
        </w:rPr>
        <w:t>- 558-589.</w:t>
      </w:r>
      <w:r>
        <w:rPr>
          <w:rFonts w:hint="cs"/>
          <w:rtl/>
        </w:rPr>
        <w:tab/>
      </w:r>
    </w:p>
  </w:footnote>
  <w:footnote w:id="30">
    <w:p w:rsidR="009A6281" w:rsidRDefault="009A6281" w:rsidP="009A6281">
      <w:pPr>
        <w:pStyle w:val="FootnoteText"/>
        <w:ind w:firstLine="720"/>
        <w:rPr>
          <w:rtl/>
        </w:rPr>
      </w:pPr>
      <w:r>
        <w:t xml:space="preserve"> </w:t>
      </w:r>
      <w:r>
        <w:rPr>
          <w:rStyle w:val="FootnoteReference"/>
        </w:rPr>
        <w:footnoteRef/>
      </w:r>
      <w:r w:rsidRPr="009A6281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نفس المرجع، ص</w:t>
      </w:r>
      <w:r>
        <w:rPr>
          <w:rFonts w:hint="cs"/>
          <w:rtl/>
        </w:rPr>
        <w:t>-500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</w:footnote>
  <w:footnote w:id="31">
    <w:p w:rsidR="00865250" w:rsidRPr="0056362C" w:rsidRDefault="00865250" w:rsidP="001A4362">
      <w:pPr>
        <w:pStyle w:val="FootnoteText"/>
        <w:ind w:firstLine="720"/>
        <w:jc w:val="both"/>
        <w:rPr>
          <w:rFonts w:cs="DecoType Naskh Variants"/>
          <w:sz w:val="24"/>
          <w:szCs w:val="24"/>
        </w:rPr>
      </w:pPr>
      <w:r w:rsidRPr="0056362C">
        <w:rPr>
          <w:rStyle w:val="FootnoteReference"/>
          <w:sz w:val="24"/>
          <w:szCs w:val="24"/>
        </w:rPr>
        <w:footnoteRef/>
      </w:r>
      <w:r w:rsidRPr="0056362C">
        <w:rPr>
          <w:sz w:val="24"/>
          <w:szCs w:val="24"/>
          <w:rtl/>
        </w:rPr>
        <w:t xml:space="preserve"> </w:t>
      </w:r>
      <w:r w:rsidR="00D31BF1" w:rsidRPr="00AA3BED">
        <w:rPr>
          <w:rFonts w:cs="DecoType Naskh Variants" w:hint="cs"/>
          <w:sz w:val="24"/>
          <w:szCs w:val="24"/>
          <w:rtl/>
        </w:rPr>
        <w:t>وزارة  الشؤون الدينية</w:t>
      </w:r>
      <w:r w:rsidR="00D31BF1" w:rsidRPr="0056362C">
        <w:rPr>
          <w:rFonts w:cs="DecoType Naskh Variants" w:hint="cs"/>
          <w:i/>
          <w:iCs/>
          <w:sz w:val="24"/>
          <w:szCs w:val="24"/>
          <w:rtl/>
        </w:rPr>
        <w:t>،</w:t>
      </w:r>
      <w:r w:rsidRPr="0056362C">
        <w:rPr>
          <w:rFonts w:cs="DecoType Naskh Variants" w:hint="cs"/>
          <w:sz w:val="24"/>
          <w:szCs w:val="24"/>
          <w:rtl/>
        </w:rPr>
        <w:t xml:space="preserve"> المرجع</w:t>
      </w:r>
      <w:r w:rsidR="00D31BF1" w:rsidRPr="0056362C">
        <w:rPr>
          <w:rFonts w:cs="DecoType Naskh Variants" w:hint="cs"/>
          <w:sz w:val="24"/>
          <w:szCs w:val="24"/>
          <w:rtl/>
        </w:rPr>
        <w:t xml:space="preserve">  السابق</w:t>
      </w:r>
      <w:r w:rsidRPr="0056362C">
        <w:rPr>
          <w:rFonts w:cs="DecoType Naskh Variants" w:hint="cs"/>
          <w:sz w:val="24"/>
          <w:szCs w:val="24"/>
          <w:rtl/>
        </w:rPr>
        <w:t xml:space="preserve">، </w:t>
      </w:r>
      <w:r w:rsidR="004D3839">
        <w:rPr>
          <w:rFonts w:cs="DecoType Naskh Variants" w:hint="cs"/>
          <w:sz w:val="24"/>
          <w:szCs w:val="24"/>
          <w:rtl/>
        </w:rPr>
        <w:t>ص-</w:t>
      </w:r>
      <w:r w:rsidRPr="0056362C">
        <w:rPr>
          <w:rFonts w:cs="DecoType Naskh Variants" w:hint="cs"/>
          <w:sz w:val="24"/>
          <w:szCs w:val="24"/>
          <w:rtl/>
        </w:rPr>
        <w:t>113</w:t>
      </w:r>
      <w:r w:rsidR="00887868">
        <w:rPr>
          <w:rFonts w:cs="DecoType Naskh Variants" w:hint="cs"/>
          <w:sz w:val="24"/>
          <w:szCs w:val="24"/>
          <w:rtl/>
        </w:rPr>
        <w:t>.</w:t>
      </w:r>
    </w:p>
  </w:footnote>
  <w:footnote w:id="32">
    <w:p w:rsidR="003E22AD" w:rsidRDefault="003E22AD" w:rsidP="003E22AD">
      <w:pPr>
        <w:pStyle w:val="FootnoteText"/>
        <w:ind w:firstLine="720"/>
        <w:rPr>
          <w:rtl/>
        </w:rPr>
      </w:pPr>
      <w:r>
        <w:t xml:space="preserve"> </w:t>
      </w: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شيخ محمد على الصبني،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 xml:space="preserve"> </w:t>
      </w:r>
      <w:r w:rsidRPr="00231E24">
        <w:rPr>
          <w:rFonts w:cs="DecoType Naskh Variants" w:hint="cs"/>
          <w:sz w:val="24"/>
          <w:szCs w:val="24"/>
          <w:rtl/>
        </w:rPr>
        <w:t>المرجع</w:t>
      </w:r>
      <w:r>
        <w:rPr>
          <w:rFonts w:cs="DecoType Naskh Variants" w:hint="cs"/>
          <w:sz w:val="24"/>
          <w:szCs w:val="24"/>
          <w:rtl/>
        </w:rPr>
        <w:t xml:space="preserve"> السابق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، ص</w:t>
      </w:r>
      <w:r>
        <w:rPr>
          <w:rFonts w:hint="cs"/>
          <w:rtl/>
        </w:rPr>
        <w:t>-516</w:t>
      </w:r>
      <w:r w:rsidR="00887868">
        <w:rPr>
          <w:rFonts w:hint="cs"/>
          <w:rtl/>
        </w:rPr>
        <w:t>.</w:t>
      </w:r>
    </w:p>
  </w:footnote>
  <w:footnote w:id="33">
    <w:p w:rsidR="00184D8B" w:rsidRDefault="00184D8B" w:rsidP="00184D8B">
      <w:pPr>
        <w:pStyle w:val="FootnoteText"/>
        <w:ind w:firstLine="720"/>
        <w:rPr>
          <w:rtl/>
        </w:rPr>
      </w:pPr>
      <w:r>
        <w:t xml:space="preserve"> </w:t>
      </w:r>
      <w:r>
        <w:rPr>
          <w:rStyle w:val="FootnoteReference"/>
        </w:rPr>
        <w:footnoteRef/>
      </w:r>
      <w:r>
        <w:rPr>
          <w:rtl/>
        </w:rPr>
        <w:t xml:space="preserve"> </w:t>
      </w:r>
      <w:r w:rsidRPr="00AA3BED">
        <w:rPr>
          <w:rFonts w:cs="DecoType Naskh Variants" w:hint="cs"/>
          <w:sz w:val="24"/>
          <w:szCs w:val="24"/>
          <w:rtl/>
        </w:rPr>
        <w:t>وزارة  الشؤون الدينية</w:t>
      </w:r>
      <w:r w:rsidRPr="0056362C">
        <w:rPr>
          <w:rFonts w:cs="DecoType Naskh Variants" w:hint="cs"/>
          <w:i/>
          <w:iCs/>
          <w:sz w:val="24"/>
          <w:szCs w:val="24"/>
          <w:rtl/>
        </w:rPr>
        <w:t>،</w:t>
      </w:r>
      <w:r w:rsidRPr="0056362C">
        <w:rPr>
          <w:rFonts w:cs="DecoType Naskh Variants" w:hint="cs"/>
          <w:sz w:val="24"/>
          <w:szCs w:val="24"/>
          <w:rtl/>
        </w:rPr>
        <w:t xml:space="preserve"> المرجع  السابق، </w:t>
      </w:r>
      <w:r>
        <w:rPr>
          <w:rFonts w:cs="DecoType Naskh Variants" w:hint="cs"/>
          <w:sz w:val="24"/>
          <w:szCs w:val="24"/>
          <w:rtl/>
        </w:rPr>
        <w:t>ص-133،</w:t>
      </w:r>
      <w:r w:rsidRPr="00184D8B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 xml:space="preserve">اظر ايضا في </w:t>
      </w:r>
      <w:r w:rsidRPr="00284E15">
        <w:rPr>
          <w:rFonts w:cs="DecoType Naskh Variants" w:hint="cs"/>
          <w:i/>
          <w:iCs/>
          <w:sz w:val="24"/>
          <w:szCs w:val="24"/>
          <w:rtl/>
        </w:rPr>
        <w:t>صفوة</w:t>
      </w:r>
      <w:r>
        <w:rPr>
          <w:rFonts w:cs="DecoType Naskh Variants" w:hint="cs"/>
          <w:sz w:val="24"/>
          <w:szCs w:val="24"/>
          <w:rtl/>
        </w:rPr>
        <w:t xml:space="preserve"> </w:t>
      </w:r>
      <w:r w:rsidRPr="00FF0BF5">
        <w:rPr>
          <w:rFonts w:cs="DecoType Naskh Variants" w:hint="cs"/>
          <w:i/>
          <w:iCs/>
          <w:sz w:val="24"/>
          <w:szCs w:val="24"/>
          <w:rtl/>
        </w:rPr>
        <w:t>التفاسير الجلد الثانى</w:t>
      </w:r>
      <w:r w:rsidRPr="00300BDC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،مألفه شيخ محمد على الصبني،  ص</w:t>
      </w:r>
      <w:r w:rsidRPr="005152B1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 xml:space="preserve">-528، </w:t>
      </w:r>
      <w:r w:rsidR="00476038">
        <w:rPr>
          <w:rFonts w:cs="DecoType Naskh Variants" w:hint="cs"/>
          <w:sz w:val="24"/>
          <w:szCs w:val="24"/>
          <w:rtl/>
        </w:rPr>
        <w:t>و فصل ذالك</w:t>
      </w:r>
      <w:r w:rsidRPr="005152B1">
        <w:rPr>
          <w:rFonts w:cs="DecoType Naskh Variants" w:hint="cs"/>
          <w:sz w:val="24"/>
          <w:szCs w:val="24"/>
          <w:rtl/>
        </w:rPr>
        <w:t xml:space="preserve"> في </w:t>
      </w:r>
      <w:r w:rsidRPr="005152B1">
        <w:rPr>
          <w:rFonts w:cs="DecoType Naskh Variants" w:hint="cs"/>
          <w:i/>
          <w:iCs/>
          <w:sz w:val="24"/>
          <w:szCs w:val="24"/>
          <w:rtl/>
        </w:rPr>
        <w:t>ملخص تفسير ابن كثير</w:t>
      </w:r>
      <w:r w:rsidRPr="005152B1">
        <w:rPr>
          <w:rFonts w:cs="DecoType Naskh Variants" w:hint="cs"/>
          <w:sz w:val="24"/>
          <w:szCs w:val="24"/>
          <w:rtl/>
        </w:rPr>
        <w:t xml:space="preserve"> </w:t>
      </w:r>
      <w:r w:rsidRPr="005152B1">
        <w:rPr>
          <w:rFonts w:cs="DecoType Naskh Variants" w:hint="cs"/>
          <w:i/>
          <w:iCs/>
          <w:sz w:val="24"/>
          <w:szCs w:val="24"/>
          <w:rtl/>
        </w:rPr>
        <w:t xml:space="preserve"> الجلد الثانى</w:t>
      </w:r>
      <w:r w:rsidRPr="005152B1">
        <w:rPr>
          <w:rFonts w:cs="DecoType Naskh Variants" w:hint="cs"/>
          <w:sz w:val="24"/>
          <w:szCs w:val="24"/>
          <w:rtl/>
        </w:rPr>
        <w:t>، مألفه  محمد نسب  الرفاء، ص-</w:t>
      </w:r>
      <w:r>
        <w:rPr>
          <w:rFonts w:hint="cs"/>
          <w:rtl/>
        </w:rPr>
        <w:t xml:space="preserve">618، </w:t>
      </w:r>
    </w:p>
  </w:footnote>
  <w:footnote w:id="34">
    <w:p w:rsidR="00457F04" w:rsidRDefault="00457F04" w:rsidP="00457F04">
      <w:pPr>
        <w:pStyle w:val="FootnoteText"/>
        <w:ind w:firstLine="720"/>
      </w:pPr>
      <w:r>
        <w:t xml:space="preserve">  </w:t>
      </w:r>
      <w:r>
        <w:rPr>
          <w:rStyle w:val="FootnoteReference"/>
        </w:rPr>
        <w:footnoteRef/>
      </w:r>
      <w:r w:rsidR="00D1522F" w:rsidRPr="00D1522F">
        <w:rPr>
          <w:rFonts w:cs="DecoType Naskh Variants" w:hint="cs"/>
          <w:sz w:val="24"/>
          <w:szCs w:val="24"/>
          <w:rtl/>
        </w:rPr>
        <w:t xml:space="preserve"> </w:t>
      </w:r>
      <w:r w:rsidR="00D1522F">
        <w:rPr>
          <w:rFonts w:cs="DecoType Naskh Variants" w:hint="cs"/>
          <w:sz w:val="24"/>
          <w:szCs w:val="24"/>
          <w:rtl/>
        </w:rPr>
        <w:t>نفس المرجع، ص</w:t>
      </w:r>
      <w:r w:rsidR="00D1522F">
        <w:rPr>
          <w:rFonts w:hint="cs"/>
          <w:rtl/>
        </w:rPr>
        <w:t xml:space="preserve">-148، </w:t>
      </w:r>
      <w:r w:rsidR="00D1522F">
        <w:rPr>
          <w:rFonts w:cs="DecoType Naskh Variants" w:hint="cs"/>
          <w:sz w:val="24"/>
          <w:szCs w:val="24"/>
          <w:rtl/>
        </w:rPr>
        <w:t xml:space="preserve">اظر ايضا في </w:t>
      </w:r>
      <w:r w:rsidR="00D1522F" w:rsidRPr="00284E15">
        <w:rPr>
          <w:rFonts w:cs="DecoType Naskh Variants" w:hint="cs"/>
          <w:i/>
          <w:iCs/>
          <w:sz w:val="24"/>
          <w:szCs w:val="24"/>
          <w:rtl/>
        </w:rPr>
        <w:t>صفوة</w:t>
      </w:r>
      <w:r w:rsidR="00D1522F">
        <w:rPr>
          <w:rFonts w:cs="DecoType Naskh Variants" w:hint="cs"/>
          <w:sz w:val="24"/>
          <w:szCs w:val="24"/>
          <w:rtl/>
        </w:rPr>
        <w:t xml:space="preserve"> </w:t>
      </w:r>
      <w:r w:rsidR="00D1522F" w:rsidRPr="00FF0BF5">
        <w:rPr>
          <w:rFonts w:cs="DecoType Naskh Variants" w:hint="cs"/>
          <w:i/>
          <w:iCs/>
          <w:sz w:val="24"/>
          <w:szCs w:val="24"/>
          <w:rtl/>
        </w:rPr>
        <w:t>التفاسير الجلد الثانى</w:t>
      </w:r>
      <w:r w:rsidR="00D1522F" w:rsidRPr="00300BDC">
        <w:rPr>
          <w:rFonts w:cs="DecoType Naskh Variants" w:hint="cs"/>
          <w:sz w:val="24"/>
          <w:szCs w:val="24"/>
          <w:rtl/>
        </w:rPr>
        <w:t xml:space="preserve"> </w:t>
      </w:r>
      <w:r w:rsidR="00D1522F">
        <w:rPr>
          <w:rFonts w:cs="DecoType Naskh Variants" w:hint="cs"/>
          <w:sz w:val="24"/>
          <w:szCs w:val="24"/>
          <w:rtl/>
        </w:rPr>
        <w:t>،مألفه شيخ محمد على الصبني،  ص</w:t>
      </w:r>
      <w:r w:rsidR="00D1522F" w:rsidRPr="005152B1">
        <w:rPr>
          <w:rFonts w:cs="DecoType Naskh Variants" w:hint="cs"/>
          <w:sz w:val="24"/>
          <w:szCs w:val="24"/>
          <w:rtl/>
        </w:rPr>
        <w:t xml:space="preserve"> </w:t>
      </w:r>
      <w:r w:rsidR="00D1522F">
        <w:rPr>
          <w:rFonts w:cs="DecoType Naskh Variants" w:hint="cs"/>
          <w:sz w:val="24"/>
          <w:szCs w:val="24"/>
          <w:rtl/>
        </w:rPr>
        <w:t>-</w:t>
      </w:r>
      <w:r w:rsidR="00D1522F">
        <w:rPr>
          <w:rFonts w:hint="cs"/>
          <w:rtl/>
        </w:rPr>
        <w:t>539.</w:t>
      </w:r>
      <w:r>
        <w:rPr>
          <w:rtl/>
        </w:rPr>
        <w:t xml:space="preserve"> </w:t>
      </w:r>
      <w:r>
        <w:rPr>
          <w:rFonts w:hint="cs"/>
          <w:rtl/>
        </w:rPr>
        <w:tab/>
      </w:r>
    </w:p>
  </w:footnote>
  <w:footnote w:id="35">
    <w:p w:rsidR="004D555E" w:rsidRDefault="00CB3BDE" w:rsidP="00CB3BDE">
      <w:pPr>
        <w:pStyle w:val="FootnoteText"/>
        <w:ind w:firstLine="720"/>
        <w:rPr>
          <w:rtl/>
        </w:rPr>
      </w:pPr>
      <w:r>
        <w:t xml:space="preserve"> </w:t>
      </w:r>
      <w:r w:rsidR="004D555E">
        <w:rPr>
          <w:rStyle w:val="FootnoteReference"/>
        </w:rPr>
        <w:footnoteRef/>
      </w:r>
      <w:r w:rsidR="004D555E">
        <w:rPr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شيخ محمد على الصبني،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 xml:space="preserve"> </w:t>
      </w:r>
      <w:r w:rsidRPr="00231E24">
        <w:rPr>
          <w:rFonts w:cs="DecoType Naskh Variants" w:hint="cs"/>
          <w:sz w:val="24"/>
          <w:szCs w:val="24"/>
          <w:rtl/>
        </w:rPr>
        <w:t>المرجع</w:t>
      </w:r>
      <w:r>
        <w:rPr>
          <w:rFonts w:cs="DecoType Naskh Variants" w:hint="cs"/>
          <w:sz w:val="24"/>
          <w:szCs w:val="24"/>
          <w:rtl/>
        </w:rPr>
        <w:t xml:space="preserve"> السابق</w:t>
      </w:r>
      <w:r w:rsidRPr="00231E24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، ص</w:t>
      </w:r>
      <w:r>
        <w:rPr>
          <w:rFonts w:hint="cs"/>
          <w:rtl/>
        </w:rPr>
        <w:t>-553.</w:t>
      </w:r>
    </w:p>
  </w:footnote>
  <w:footnote w:id="36">
    <w:p w:rsidR="00F2493B" w:rsidRDefault="00F2493B" w:rsidP="00F2493B">
      <w:pPr>
        <w:pStyle w:val="FootnoteText"/>
        <w:ind w:firstLine="720"/>
      </w:pPr>
      <w:r>
        <w:t xml:space="preserve">  </w:t>
      </w:r>
      <w:r>
        <w:rPr>
          <w:rStyle w:val="FootnoteReference"/>
        </w:rPr>
        <w:footnoteRef/>
      </w:r>
      <w:r w:rsidRPr="00F2493B">
        <w:rPr>
          <w:rFonts w:cs="DecoType Naskh Variants" w:hint="cs"/>
          <w:sz w:val="24"/>
          <w:szCs w:val="24"/>
          <w:rtl/>
        </w:rPr>
        <w:t xml:space="preserve"> </w:t>
      </w:r>
      <w:r w:rsidRPr="00AA3BED">
        <w:rPr>
          <w:rFonts w:cs="DecoType Naskh Variants" w:hint="cs"/>
          <w:sz w:val="24"/>
          <w:szCs w:val="24"/>
          <w:rtl/>
        </w:rPr>
        <w:t>وزارة  الشؤون الدينية</w:t>
      </w:r>
      <w:r w:rsidRPr="0056362C">
        <w:rPr>
          <w:rFonts w:cs="DecoType Naskh Variants" w:hint="cs"/>
          <w:i/>
          <w:iCs/>
          <w:sz w:val="24"/>
          <w:szCs w:val="24"/>
          <w:rtl/>
        </w:rPr>
        <w:t>،</w:t>
      </w:r>
      <w:r w:rsidRPr="0056362C">
        <w:rPr>
          <w:rFonts w:cs="DecoType Naskh Variants" w:hint="cs"/>
          <w:sz w:val="24"/>
          <w:szCs w:val="24"/>
          <w:rtl/>
        </w:rPr>
        <w:t xml:space="preserve"> المرجع  السابق، </w:t>
      </w:r>
      <w:r>
        <w:rPr>
          <w:rFonts w:cs="DecoType Naskh Variants" w:hint="cs"/>
          <w:sz w:val="24"/>
          <w:szCs w:val="24"/>
          <w:rtl/>
        </w:rPr>
        <w:t>ص</w:t>
      </w:r>
      <w:r>
        <w:rPr>
          <w:rFonts w:hint="cs"/>
          <w:rtl/>
        </w:rPr>
        <w:t>-172،</w:t>
      </w:r>
      <w:r w:rsidRPr="00F2493B">
        <w:rPr>
          <w:rFonts w:cs="DecoType Naskh Variants" w:hint="cs"/>
          <w:sz w:val="24"/>
          <w:szCs w:val="24"/>
          <w:rtl/>
        </w:rPr>
        <w:t xml:space="preserve"> </w:t>
      </w:r>
      <w:r>
        <w:rPr>
          <w:rFonts w:cs="DecoType Naskh Variants" w:hint="cs"/>
          <w:sz w:val="24"/>
          <w:szCs w:val="24"/>
          <w:rtl/>
        </w:rPr>
        <w:t>و فصل ذالك</w:t>
      </w:r>
      <w:r w:rsidRPr="005152B1">
        <w:rPr>
          <w:rFonts w:cs="DecoType Naskh Variants" w:hint="cs"/>
          <w:sz w:val="24"/>
          <w:szCs w:val="24"/>
          <w:rtl/>
        </w:rPr>
        <w:t xml:space="preserve"> في </w:t>
      </w:r>
      <w:r w:rsidRPr="005152B1">
        <w:rPr>
          <w:rFonts w:cs="DecoType Naskh Variants" w:hint="cs"/>
          <w:i/>
          <w:iCs/>
          <w:sz w:val="24"/>
          <w:szCs w:val="24"/>
          <w:rtl/>
        </w:rPr>
        <w:t>ملخص تفسير ابن كثير</w:t>
      </w:r>
      <w:r w:rsidRPr="005152B1">
        <w:rPr>
          <w:rFonts w:cs="DecoType Naskh Variants" w:hint="cs"/>
          <w:sz w:val="24"/>
          <w:szCs w:val="24"/>
          <w:rtl/>
        </w:rPr>
        <w:t xml:space="preserve"> </w:t>
      </w:r>
      <w:r w:rsidRPr="005152B1">
        <w:rPr>
          <w:rFonts w:cs="DecoType Naskh Variants" w:hint="cs"/>
          <w:i/>
          <w:iCs/>
          <w:sz w:val="24"/>
          <w:szCs w:val="24"/>
          <w:rtl/>
        </w:rPr>
        <w:t xml:space="preserve"> الجلد الثانى</w:t>
      </w:r>
      <w:r w:rsidRPr="005152B1">
        <w:rPr>
          <w:rFonts w:cs="DecoType Naskh Variants" w:hint="cs"/>
          <w:sz w:val="24"/>
          <w:szCs w:val="24"/>
          <w:rtl/>
        </w:rPr>
        <w:t>، مألفه  محمد نسب  الرفاء، ص-</w:t>
      </w:r>
      <w:r>
        <w:rPr>
          <w:rFonts w:hint="cs"/>
          <w:rtl/>
        </w:rPr>
        <w:t>618،</w:t>
      </w:r>
    </w:p>
  </w:footnote>
  <w:footnote w:id="37">
    <w:p w:rsidR="00A42534" w:rsidRPr="005F5054" w:rsidRDefault="00A42534" w:rsidP="00460D5D">
      <w:pPr>
        <w:pStyle w:val="FootnoteText"/>
        <w:ind w:firstLine="720"/>
        <w:rPr>
          <w:rFonts w:cs="DecoType Naskh Variants"/>
          <w:sz w:val="24"/>
          <w:szCs w:val="24"/>
        </w:rPr>
      </w:pPr>
      <w:r w:rsidRPr="005F5054">
        <w:rPr>
          <w:rStyle w:val="FootnoteReference"/>
          <w:sz w:val="24"/>
          <w:szCs w:val="24"/>
        </w:rPr>
        <w:footnoteRef/>
      </w:r>
      <w:r w:rsidRPr="005F5054">
        <w:rPr>
          <w:sz w:val="24"/>
          <w:szCs w:val="24"/>
          <w:rtl/>
        </w:rPr>
        <w:t xml:space="preserve"> </w:t>
      </w:r>
      <w:r w:rsidRPr="005F5054">
        <w:rPr>
          <w:rFonts w:cs="DecoType Naskh Variants" w:hint="cs"/>
          <w:sz w:val="24"/>
          <w:szCs w:val="24"/>
          <w:rtl/>
        </w:rPr>
        <w:t xml:space="preserve">محمد نسب  الرفاء، المرجع السابق،ص-662-664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0" w:rsidRDefault="00D035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67767"/>
      <w:docPartObj>
        <w:docPartGallery w:val="Page Numbers (Top of Page)"/>
        <w:docPartUnique/>
      </w:docPartObj>
    </w:sdtPr>
    <w:sdtContent>
      <w:p w:rsidR="00C0224C" w:rsidRDefault="003C2F0A" w:rsidP="00C0224C">
        <w:pPr>
          <w:pStyle w:val="Header"/>
          <w:jc w:val="right"/>
        </w:pPr>
        <w:r w:rsidRPr="00C0224C">
          <w:rPr>
            <w:sz w:val="32"/>
            <w:szCs w:val="32"/>
          </w:rPr>
          <w:fldChar w:fldCharType="begin"/>
        </w:r>
        <w:r w:rsidR="00C0224C" w:rsidRPr="00C0224C">
          <w:rPr>
            <w:sz w:val="32"/>
            <w:szCs w:val="32"/>
          </w:rPr>
          <w:instrText xml:space="preserve"> PAGE   \* MERGEFORMAT </w:instrText>
        </w:r>
        <w:r w:rsidRPr="00C0224C">
          <w:rPr>
            <w:sz w:val="32"/>
            <w:szCs w:val="32"/>
          </w:rPr>
          <w:fldChar w:fldCharType="separate"/>
        </w:r>
        <w:r w:rsidR="003A1F56">
          <w:rPr>
            <w:noProof/>
            <w:sz w:val="32"/>
            <w:szCs w:val="32"/>
            <w:rtl/>
          </w:rPr>
          <w:t>48</w:t>
        </w:r>
        <w:r w:rsidRPr="00C0224C">
          <w:rPr>
            <w:sz w:val="32"/>
            <w:szCs w:val="32"/>
          </w:rPr>
          <w:fldChar w:fldCharType="end"/>
        </w:r>
      </w:p>
    </w:sdtContent>
  </w:sdt>
  <w:p w:rsidR="00C0224C" w:rsidRDefault="00C022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0" w:rsidRDefault="00D03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FD"/>
    <w:multiLevelType w:val="hybridMultilevel"/>
    <w:tmpl w:val="5632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5009"/>
    <w:multiLevelType w:val="hybridMultilevel"/>
    <w:tmpl w:val="3E4A0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5C3"/>
    <w:multiLevelType w:val="hybridMultilevel"/>
    <w:tmpl w:val="87BA7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F79"/>
    <w:multiLevelType w:val="hybridMultilevel"/>
    <w:tmpl w:val="82EE5E82"/>
    <w:lvl w:ilvl="0" w:tplc="8050206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F7A60"/>
    <w:multiLevelType w:val="hybridMultilevel"/>
    <w:tmpl w:val="024A1D46"/>
    <w:lvl w:ilvl="0" w:tplc="F4AE82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6D3026"/>
    <w:multiLevelType w:val="hybridMultilevel"/>
    <w:tmpl w:val="4894B6CA"/>
    <w:lvl w:ilvl="0" w:tplc="FA8C6C4E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B5"/>
    <w:rsid w:val="000023A4"/>
    <w:rsid w:val="00004569"/>
    <w:rsid w:val="00007176"/>
    <w:rsid w:val="00010D16"/>
    <w:rsid w:val="00012B16"/>
    <w:rsid w:val="000153ED"/>
    <w:rsid w:val="00016788"/>
    <w:rsid w:val="000338DF"/>
    <w:rsid w:val="0004578A"/>
    <w:rsid w:val="00045B2C"/>
    <w:rsid w:val="00055F14"/>
    <w:rsid w:val="000571F8"/>
    <w:rsid w:val="00062B2B"/>
    <w:rsid w:val="00063838"/>
    <w:rsid w:val="00063DB1"/>
    <w:rsid w:val="00065A20"/>
    <w:rsid w:val="00070938"/>
    <w:rsid w:val="00071269"/>
    <w:rsid w:val="00072330"/>
    <w:rsid w:val="00072379"/>
    <w:rsid w:val="0007397D"/>
    <w:rsid w:val="00074731"/>
    <w:rsid w:val="000770DB"/>
    <w:rsid w:val="000801A2"/>
    <w:rsid w:val="00085B91"/>
    <w:rsid w:val="000861AF"/>
    <w:rsid w:val="00090D60"/>
    <w:rsid w:val="00092A09"/>
    <w:rsid w:val="0009359B"/>
    <w:rsid w:val="00094484"/>
    <w:rsid w:val="0009475F"/>
    <w:rsid w:val="00094876"/>
    <w:rsid w:val="000A4E16"/>
    <w:rsid w:val="000A52C4"/>
    <w:rsid w:val="000A726D"/>
    <w:rsid w:val="000B48FE"/>
    <w:rsid w:val="000B5705"/>
    <w:rsid w:val="000B6E31"/>
    <w:rsid w:val="000C01C6"/>
    <w:rsid w:val="000C3834"/>
    <w:rsid w:val="000C5E06"/>
    <w:rsid w:val="000C6E6A"/>
    <w:rsid w:val="000D505B"/>
    <w:rsid w:val="000D561E"/>
    <w:rsid w:val="000E2268"/>
    <w:rsid w:val="000E7EBB"/>
    <w:rsid w:val="000F4CCC"/>
    <w:rsid w:val="000F4DE2"/>
    <w:rsid w:val="000F5783"/>
    <w:rsid w:val="00101F8A"/>
    <w:rsid w:val="00102B11"/>
    <w:rsid w:val="00111ACE"/>
    <w:rsid w:val="00114C48"/>
    <w:rsid w:val="00115F04"/>
    <w:rsid w:val="001269DB"/>
    <w:rsid w:val="00126EF4"/>
    <w:rsid w:val="00137F95"/>
    <w:rsid w:val="00152A22"/>
    <w:rsid w:val="00157DCE"/>
    <w:rsid w:val="00170E0C"/>
    <w:rsid w:val="00172325"/>
    <w:rsid w:val="00184D8B"/>
    <w:rsid w:val="00185DEE"/>
    <w:rsid w:val="00187C02"/>
    <w:rsid w:val="00193777"/>
    <w:rsid w:val="001955D0"/>
    <w:rsid w:val="0019590E"/>
    <w:rsid w:val="00196908"/>
    <w:rsid w:val="00197A3D"/>
    <w:rsid w:val="001A0B7A"/>
    <w:rsid w:val="001A2736"/>
    <w:rsid w:val="001A4362"/>
    <w:rsid w:val="001A5AD9"/>
    <w:rsid w:val="001C0975"/>
    <w:rsid w:val="001C23CF"/>
    <w:rsid w:val="001C31CB"/>
    <w:rsid w:val="001C5DD4"/>
    <w:rsid w:val="001C7BBF"/>
    <w:rsid w:val="001D0DC4"/>
    <w:rsid w:val="001D6A6C"/>
    <w:rsid w:val="001E0091"/>
    <w:rsid w:val="001F5E04"/>
    <w:rsid w:val="00213C86"/>
    <w:rsid w:val="00214F11"/>
    <w:rsid w:val="002213C5"/>
    <w:rsid w:val="0022160C"/>
    <w:rsid w:val="0023187B"/>
    <w:rsid w:val="00231E24"/>
    <w:rsid w:val="002341A8"/>
    <w:rsid w:val="00234739"/>
    <w:rsid w:val="002355B8"/>
    <w:rsid w:val="00237102"/>
    <w:rsid w:val="0024351E"/>
    <w:rsid w:val="00244D26"/>
    <w:rsid w:val="002450C7"/>
    <w:rsid w:val="0025596B"/>
    <w:rsid w:val="00262C80"/>
    <w:rsid w:val="002646EB"/>
    <w:rsid w:val="00265804"/>
    <w:rsid w:val="00272B5D"/>
    <w:rsid w:val="00276A56"/>
    <w:rsid w:val="00282F02"/>
    <w:rsid w:val="00284135"/>
    <w:rsid w:val="00284874"/>
    <w:rsid w:val="00284E15"/>
    <w:rsid w:val="00293449"/>
    <w:rsid w:val="00294C1C"/>
    <w:rsid w:val="00297293"/>
    <w:rsid w:val="002A5A0D"/>
    <w:rsid w:val="002A64D4"/>
    <w:rsid w:val="002A7265"/>
    <w:rsid w:val="002B05AD"/>
    <w:rsid w:val="002B05BC"/>
    <w:rsid w:val="002B0AC6"/>
    <w:rsid w:val="002B0D84"/>
    <w:rsid w:val="002B3C72"/>
    <w:rsid w:val="002B5E79"/>
    <w:rsid w:val="002C0039"/>
    <w:rsid w:val="002C173E"/>
    <w:rsid w:val="002C7AFE"/>
    <w:rsid w:val="002D2D82"/>
    <w:rsid w:val="002E029F"/>
    <w:rsid w:val="002E1D47"/>
    <w:rsid w:val="002E2A20"/>
    <w:rsid w:val="002E5D2C"/>
    <w:rsid w:val="002F3192"/>
    <w:rsid w:val="002F43AD"/>
    <w:rsid w:val="002F4693"/>
    <w:rsid w:val="002F5515"/>
    <w:rsid w:val="00300210"/>
    <w:rsid w:val="00300BDC"/>
    <w:rsid w:val="00300C49"/>
    <w:rsid w:val="003033D1"/>
    <w:rsid w:val="0030504B"/>
    <w:rsid w:val="003076A0"/>
    <w:rsid w:val="00311022"/>
    <w:rsid w:val="00312C4E"/>
    <w:rsid w:val="00312D62"/>
    <w:rsid w:val="0031310D"/>
    <w:rsid w:val="00323CF2"/>
    <w:rsid w:val="00327334"/>
    <w:rsid w:val="00327853"/>
    <w:rsid w:val="00332CC0"/>
    <w:rsid w:val="00333C08"/>
    <w:rsid w:val="003401E1"/>
    <w:rsid w:val="00346B39"/>
    <w:rsid w:val="00346D12"/>
    <w:rsid w:val="003471F4"/>
    <w:rsid w:val="00350178"/>
    <w:rsid w:val="00351162"/>
    <w:rsid w:val="0035223F"/>
    <w:rsid w:val="003552E1"/>
    <w:rsid w:val="003560EE"/>
    <w:rsid w:val="00357F9D"/>
    <w:rsid w:val="00365C1E"/>
    <w:rsid w:val="00373021"/>
    <w:rsid w:val="00373790"/>
    <w:rsid w:val="003776D4"/>
    <w:rsid w:val="003800EF"/>
    <w:rsid w:val="00381ACC"/>
    <w:rsid w:val="00381C61"/>
    <w:rsid w:val="00382262"/>
    <w:rsid w:val="00382537"/>
    <w:rsid w:val="00385196"/>
    <w:rsid w:val="00386490"/>
    <w:rsid w:val="00394AED"/>
    <w:rsid w:val="0039565E"/>
    <w:rsid w:val="003957C5"/>
    <w:rsid w:val="00396732"/>
    <w:rsid w:val="003A1B6A"/>
    <w:rsid w:val="003A1F56"/>
    <w:rsid w:val="003A3597"/>
    <w:rsid w:val="003A35B3"/>
    <w:rsid w:val="003B1A2C"/>
    <w:rsid w:val="003B1C1A"/>
    <w:rsid w:val="003B31A0"/>
    <w:rsid w:val="003B6340"/>
    <w:rsid w:val="003C11A6"/>
    <w:rsid w:val="003C2F0A"/>
    <w:rsid w:val="003C4289"/>
    <w:rsid w:val="003D2B38"/>
    <w:rsid w:val="003D6E56"/>
    <w:rsid w:val="003E22AD"/>
    <w:rsid w:val="003E6A40"/>
    <w:rsid w:val="003F1EB3"/>
    <w:rsid w:val="00400CEE"/>
    <w:rsid w:val="004010A9"/>
    <w:rsid w:val="00402E67"/>
    <w:rsid w:val="00403D6D"/>
    <w:rsid w:val="004058A1"/>
    <w:rsid w:val="00407A69"/>
    <w:rsid w:val="0042032F"/>
    <w:rsid w:val="004234E0"/>
    <w:rsid w:val="00427860"/>
    <w:rsid w:val="00427A15"/>
    <w:rsid w:val="00430648"/>
    <w:rsid w:val="0043161B"/>
    <w:rsid w:val="00431CDB"/>
    <w:rsid w:val="00432D26"/>
    <w:rsid w:val="0044243F"/>
    <w:rsid w:val="0044497C"/>
    <w:rsid w:val="0044581E"/>
    <w:rsid w:val="0044731B"/>
    <w:rsid w:val="00450C56"/>
    <w:rsid w:val="0045796D"/>
    <w:rsid w:val="00457D85"/>
    <w:rsid w:val="00457F04"/>
    <w:rsid w:val="00460D5D"/>
    <w:rsid w:val="0046455B"/>
    <w:rsid w:val="00464952"/>
    <w:rsid w:val="00466B8B"/>
    <w:rsid w:val="004674BA"/>
    <w:rsid w:val="00470B4A"/>
    <w:rsid w:val="00476038"/>
    <w:rsid w:val="00487920"/>
    <w:rsid w:val="004918B5"/>
    <w:rsid w:val="00491ACE"/>
    <w:rsid w:val="004968E3"/>
    <w:rsid w:val="004A5D9F"/>
    <w:rsid w:val="004B2AB2"/>
    <w:rsid w:val="004B4C9A"/>
    <w:rsid w:val="004B58F4"/>
    <w:rsid w:val="004B59E1"/>
    <w:rsid w:val="004C0D95"/>
    <w:rsid w:val="004C273C"/>
    <w:rsid w:val="004D03BF"/>
    <w:rsid w:val="004D0539"/>
    <w:rsid w:val="004D3839"/>
    <w:rsid w:val="004D38A2"/>
    <w:rsid w:val="004D3FB0"/>
    <w:rsid w:val="004D555E"/>
    <w:rsid w:val="004D67D1"/>
    <w:rsid w:val="004E3E33"/>
    <w:rsid w:val="004E415A"/>
    <w:rsid w:val="004E482C"/>
    <w:rsid w:val="004E5D58"/>
    <w:rsid w:val="004F149F"/>
    <w:rsid w:val="004F75B9"/>
    <w:rsid w:val="004F79F3"/>
    <w:rsid w:val="00500B51"/>
    <w:rsid w:val="00501EC5"/>
    <w:rsid w:val="00505111"/>
    <w:rsid w:val="00505AB7"/>
    <w:rsid w:val="00505FEB"/>
    <w:rsid w:val="005120C3"/>
    <w:rsid w:val="00512E71"/>
    <w:rsid w:val="005152B1"/>
    <w:rsid w:val="0052255C"/>
    <w:rsid w:val="00524164"/>
    <w:rsid w:val="0052547D"/>
    <w:rsid w:val="00526B02"/>
    <w:rsid w:val="00530C00"/>
    <w:rsid w:val="00531DB9"/>
    <w:rsid w:val="005400E6"/>
    <w:rsid w:val="00546D8D"/>
    <w:rsid w:val="005517DA"/>
    <w:rsid w:val="005556D2"/>
    <w:rsid w:val="00560F8A"/>
    <w:rsid w:val="00562CE8"/>
    <w:rsid w:val="00562D13"/>
    <w:rsid w:val="00563394"/>
    <w:rsid w:val="0056362C"/>
    <w:rsid w:val="00565341"/>
    <w:rsid w:val="00567DE8"/>
    <w:rsid w:val="0057359E"/>
    <w:rsid w:val="005739CF"/>
    <w:rsid w:val="0057441D"/>
    <w:rsid w:val="00574D54"/>
    <w:rsid w:val="00582528"/>
    <w:rsid w:val="00583404"/>
    <w:rsid w:val="005840CA"/>
    <w:rsid w:val="00591D07"/>
    <w:rsid w:val="00593BF1"/>
    <w:rsid w:val="00596026"/>
    <w:rsid w:val="00596E0A"/>
    <w:rsid w:val="005A6E05"/>
    <w:rsid w:val="005A7186"/>
    <w:rsid w:val="005B0364"/>
    <w:rsid w:val="005B2D4A"/>
    <w:rsid w:val="005B4C84"/>
    <w:rsid w:val="005B6EB7"/>
    <w:rsid w:val="005B7300"/>
    <w:rsid w:val="005C3050"/>
    <w:rsid w:val="005C394A"/>
    <w:rsid w:val="005D041D"/>
    <w:rsid w:val="005D1C1A"/>
    <w:rsid w:val="005D4DEA"/>
    <w:rsid w:val="005D6088"/>
    <w:rsid w:val="005E2155"/>
    <w:rsid w:val="005E77D8"/>
    <w:rsid w:val="005F5054"/>
    <w:rsid w:val="0060000D"/>
    <w:rsid w:val="00601963"/>
    <w:rsid w:val="006038B3"/>
    <w:rsid w:val="00603BD0"/>
    <w:rsid w:val="00606FB0"/>
    <w:rsid w:val="0061235E"/>
    <w:rsid w:val="006168D2"/>
    <w:rsid w:val="006213BC"/>
    <w:rsid w:val="00624B7A"/>
    <w:rsid w:val="006310EF"/>
    <w:rsid w:val="00631FD4"/>
    <w:rsid w:val="00632F21"/>
    <w:rsid w:val="00633A13"/>
    <w:rsid w:val="00635EC4"/>
    <w:rsid w:val="0064148B"/>
    <w:rsid w:val="00642266"/>
    <w:rsid w:val="00643B6E"/>
    <w:rsid w:val="006515EF"/>
    <w:rsid w:val="006535AB"/>
    <w:rsid w:val="0065419E"/>
    <w:rsid w:val="00655DB7"/>
    <w:rsid w:val="00656675"/>
    <w:rsid w:val="00657D89"/>
    <w:rsid w:val="006608D8"/>
    <w:rsid w:val="006639CE"/>
    <w:rsid w:val="00664526"/>
    <w:rsid w:val="00670630"/>
    <w:rsid w:val="00672C85"/>
    <w:rsid w:val="0067353B"/>
    <w:rsid w:val="00675850"/>
    <w:rsid w:val="0069163F"/>
    <w:rsid w:val="00693984"/>
    <w:rsid w:val="0069589F"/>
    <w:rsid w:val="0069617E"/>
    <w:rsid w:val="006A152D"/>
    <w:rsid w:val="006A446F"/>
    <w:rsid w:val="006A534D"/>
    <w:rsid w:val="006B499E"/>
    <w:rsid w:val="006B5188"/>
    <w:rsid w:val="006D6E61"/>
    <w:rsid w:val="006E0B5F"/>
    <w:rsid w:val="006E17F1"/>
    <w:rsid w:val="006E1C34"/>
    <w:rsid w:val="006E22FC"/>
    <w:rsid w:val="006E43B8"/>
    <w:rsid w:val="006E5676"/>
    <w:rsid w:val="006E63FB"/>
    <w:rsid w:val="006E6890"/>
    <w:rsid w:val="006E706A"/>
    <w:rsid w:val="006F53BD"/>
    <w:rsid w:val="006F6FF5"/>
    <w:rsid w:val="0070086C"/>
    <w:rsid w:val="00700DA0"/>
    <w:rsid w:val="007024AD"/>
    <w:rsid w:val="007030DF"/>
    <w:rsid w:val="0071358C"/>
    <w:rsid w:val="00713F89"/>
    <w:rsid w:val="00716099"/>
    <w:rsid w:val="0071650F"/>
    <w:rsid w:val="00716BB8"/>
    <w:rsid w:val="0072085B"/>
    <w:rsid w:val="00720E1C"/>
    <w:rsid w:val="00725C90"/>
    <w:rsid w:val="00735A7D"/>
    <w:rsid w:val="00742A61"/>
    <w:rsid w:val="00745B13"/>
    <w:rsid w:val="00755860"/>
    <w:rsid w:val="0076321E"/>
    <w:rsid w:val="007634F4"/>
    <w:rsid w:val="00764948"/>
    <w:rsid w:val="0076692D"/>
    <w:rsid w:val="0077238D"/>
    <w:rsid w:val="00776A01"/>
    <w:rsid w:val="00780AD6"/>
    <w:rsid w:val="00780CB0"/>
    <w:rsid w:val="00783FC6"/>
    <w:rsid w:val="007865E7"/>
    <w:rsid w:val="00787D56"/>
    <w:rsid w:val="00790ADB"/>
    <w:rsid w:val="0079104C"/>
    <w:rsid w:val="00791C46"/>
    <w:rsid w:val="0079366E"/>
    <w:rsid w:val="00795AE0"/>
    <w:rsid w:val="007A0E4C"/>
    <w:rsid w:val="007A265C"/>
    <w:rsid w:val="007B778C"/>
    <w:rsid w:val="007C0F85"/>
    <w:rsid w:val="007D12B6"/>
    <w:rsid w:val="007D19C8"/>
    <w:rsid w:val="007D46C8"/>
    <w:rsid w:val="007E0724"/>
    <w:rsid w:val="007E5A11"/>
    <w:rsid w:val="007F1E56"/>
    <w:rsid w:val="007F5CC7"/>
    <w:rsid w:val="007F77FF"/>
    <w:rsid w:val="008056F1"/>
    <w:rsid w:val="00807A0F"/>
    <w:rsid w:val="00812966"/>
    <w:rsid w:val="00822C98"/>
    <w:rsid w:val="0082757C"/>
    <w:rsid w:val="00834822"/>
    <w:rsid w:val="00834F2B"/>
    <w:rsid w:val="008352FF"/>
    <w:rsid w:val="008414D8"/>
    <w:rsid w:val="0084681F"/>
    <w:rsid w:val="00846DA5"/>
    <w:rsid w:val="00847379"/>
    <w:rsid w:val="00856518"/>
    <w:rsid w:val="00856785"/>
    <w:rsid w:val="00862D25"/>
    <w:rsid w:val="00864940"/>
    <w:rsid w:val="00865250"/>
    <w:rsid w:val="00867C75"/>
    <w:rsid w:val="00876084"/>
    <w:rsid w:val="0087613F"/>
    <w:rsid w:val="00880A66"/>
    <w:rsid w:val="008848CB"/>
    <w:rsid w:val="00887868"/>
    <w:rsid w:val="0089127B"/>
    <w:rsid w:val="00893927"/>
    <w:rsid w:val="00894B0A"/>
    <w:rsid w:val="008A002C"/>
    <w:rsid w:val="008A3554"/>
    <w:rsid w:val="008A693B"/>
    <w:rsid w:val="008B3C5C"/>
    <w:rsid w:val="008B7636"/>
    <w:rsid w:val="008B7F72"/>
    <w:rsid w:val="008C2108"/>
    <w:rsid w:val="008C3D70"/>
    <w:rsid w:val="008C5FC9"/>
    <w:rsid w:val="008D1190"/>
    <w:rsid w:val="008D2939"/>
    <w:rsid w:val="008E014A"/>
    <w:rsid w:val="008E0C4D"/>
    <w:rsid w:val="008E4A86"/>
    <w:rsid w:val="008E7C2D"/>
    <w:rsid w:val="008F518B"/>
    <w:rsid w:val="008F741C"/>
    <w:rsid w:val="008F7B5E"/>
    <w:rsid w:val="00904EA6"/>
    <w:rsid w:val="009076B0"/>
    <w:rsid w:val="00911CC5"/>
    <w:rsid w:val="0091204E"/>
    <w:rsid w:val="00912228"/>
    <w:rsid w:val="0093564E"/>
    <w:rsid w:val="00935AD4"/>
    <w:rsid w:val="00943043"/>
    <w:rsid w:val="00943B86"/>
    <w:rsid w:val="00945574"/>
    <w:rsid w:val="009516F3"/>
    <w:rsid w:val="009531D8"/>
    <w:rsid w:val="00957910"/>
    <w:rsid w:val="0096058C"/>
    <w:rsid w:val="00971A14"/>
    <w:rsid w:val="00974A64"/>
    <w:rsid w:val="009764E6"/>
    <w:rsid w:val="00982EC7"/>
    <w:rsid w:val="0098748F"/>
    <w:rsid w:val="009906C2"/>
    <w:rsid w:val="00992DB9"/>
    <w:rsid w:val="0099419E"/>
    <w:rsid w:val="00996DE9"/>
    <w:rsid w:val="0099783A"/>
    <w:rsid w:val="009A1B0A"/>
    <w:rsid w:val="009A3548"/>
    <w:rsid w:val="009A53B0"/>
    <w:rsid w:val="009A6281"/>
    <w:rsid w:val="009A7065"/>
    <w:rsid w:val="009B1F7A"/>
    <w:rsid w:val="009B35BD"/>
    <w:rsid w:val="009B39D3"/>
    <w:rsid w:val="009C359B"/>
    <w:rsid w:val="009C5328"/>
    <w:rsid w:val="009D2412"/>
    <w:rsid w:val="009D5E63"/>
    <w:rsid w:val="009D6101"/>
    <w:rsid w:val="009D64BE"/>
    <w:rsid w:val="009E32BA"/>
    <w:rsid w:val="009E4552"/>
    <w:rsid w:val="009E5D74"/>
    <w:rsid w:val="009E5ED0"/>
    <w:rsid w:val="009F5E91"/>
    <w:rsid w:val="00A00244"/>
    <w:rsid w:val="00A00724"/>
    <w:rsid w:val="00A01CF9"/>
    <w:rsid w:val="00A02E1E"/>
    <w:rsid w:val="00A04336"/>
    <w:rsid w:val="00A0594F"/>
    <w:rsid w:val="00A10114"/>
    <w:rsid w:val="00A11756"/>
    <w:rsid w:val="00A1449C"/>
    <w:rsid w:val="00A14E38"/>
    <w:rsid w:val="00A14F1C"/>
    <w:rsid w:val="00A2291D"/>
    <w:rsid w:val="00A23BDF"/>
    <w:rsid w:val="00A25B69"/>
    <w:rsid w:val="00A26F55"/>
    <w:rsid w:val="00A27F60"/>
    <w:rsid w:val="00A3180C"/>
    <w:rsid w:val="00A34105"/>
    <w:rsid w:val="00A374F4"/>
    <w:rsid w:val="00A4218C"/>
    <w:rsid w:val="00A42534"/>
    <w:rsid w:val="00A43ED4"/>
    <w:rsid w:val="00A46F20"/>
    <w:rsid w:val="00A50818"/>
    <w:rsid w:val="00A51D86"/>
    <w:rsid w:val="00A542C1"/>
    <w:rsid w:val="00A56D83"/>
    <w:rsid w:val="00A60C1F"/>
    <w:rsid w:val="00A6236C"/>
    <w:rsid w:val="00A64A6D"/>
    <w:rsid w:val="00A72F0E"/>
    <w:rsid w:val="00A75ABB"/>
    <w:rsid w:val="00A75FA3"/>
    <w:rsid w:val="00A77D25"/>
    <w:rsid w:val="00A811DA"/>
    <w:rsid w:val="00A82A43"/>
    <w:rsid w:val="00A83496"/>
    <w:rsid w:val="00A84EA2"/>
    <w:rsid w:val="00A92616"/>
    <w:rsid w:val="00A92869"/>
    <w:rsid w:val="00AA3774"/>
    <w:rsid w:val="00AA3A48"/>
    <w:rsid w:val="00AA3BED"/>
    <w:rsid w:val="00AA50DD"/>
    <w:rsid w:val="00AA7F00"/>
    <w:rsid w:val="00AB03A3"/>
    <w:rsid w:val="00AB3E3F"/>
    <w:rsid w:val="00AB4283"/>
    <w:rsid w:val="00AC427B"/>
    <w:rsid w:val="00AD4D03"/>
    <w:rsid w:val="00AD728F"/>
    <w:rsid w:val="00AE0252"/>
    <w:rsid w:val="00AE7D95"/>
    <w:rsid w:val="00AF35DF"/>
    <w:rsid w:val="00AF4CF7"/>
    <w:rsid w:val="00B010F9"/>
    <w:rsid w:val="00B02D96"/>
    <w:rsid w:val="00B0425C"/>
    <w:rsid w:val="00B048A4"/>
    <w:rsid w:val="00B06B57"/>
    <w:rsid w:val="00B07450"/>
    <w:rsid w:val="00B0761E"/>
    <w:rsid w:val="00B164C5"/>
    <w:rsid w:val="00B21BBD"/>
    <w:rsid w:val="00B3068C"/>
    <w:rsid w:val="00B34813"/>
    <w:rsid w:val="00B363FA"/>
    <w:rsid w:val="00B4135B"/>
    <w:rsid w:val="00B4332D"/>
    <w:rsid w:val="00B4351E"/>
    <w:rsid w:val="00B4435C"/>
    <w:rsid w:val="00B47575"/>
    <w:rsid w:val="00B4780A"/>
    <w:rsid w:val="00B47AB5"/>
    <w:rsid w:val="00B51E51"/>
    <w:rsid w:val="00B56902"/>
    <w:rsid w:val="00B65A60"/>
    <w:rsid w:val="00B82194"/>
    <w:rsid w:val="00B84105"/>
    <w:rsid w:val="00B85C1D"/>
    <w:rsid w:val="00B867D3"/>
    <w:rsid w:val="00B92025"/>
    <w:rsid w:val="00B92E0D"/>
    <w:rsid w:val="00B940CC"/>
    <w:rsid w:val="00B978BB"/>
    <w:rsid w:val="00BA2B51"/>
    <w:rsid w:val="00BA2F0F"/>
    <w:rsid w:val="00BA7136"/>
    <w:rsid w:val="00BB0A5F"/>
    <w:rsid w:val="00BB4BCB"/>
    <w:rsid w:val="00BB5179"/>
    <w:rsid w:val="00BB54D9"/>
    <w:rsid w:val="00BB60CC"/>
    <w:rsid w:val="00BB7A2E"/>
    <w:rsid w:val="00BC09BE"/>
    <w:rsid w:val="00BC1CF3"/>
    <w:rsid w:val="00BC3A67"/>
    <w:rsid w:val="00BC3E46"/>
    <w:rsid w:val="00BC4DAD"/>
    <w:rsid w:val="00BC56B5"/>
    <w:rsid w:val="00BC7502"/>
    <w:rsid w:val="00BD4754"/>
    <w:rsid w:val="00BD7665"/>
    <w:rsid w:val="00BE4649"/>
    <w:rsid w:val="00BE5F30"/>
    <w:rsid w:val="00BE73C1"/>
    <w:rsid w:val="00BF0A7F"/>
    <w:rsid w:val="00BF1109"/>
    <w:rsid w:val="00BF2B5F"/>
    <w:rsid w:val="00BF38D6"/>
    <w:rsid w:val="00C01500"/>
    <w:rsid w:val="00C0224C"/>
    <w:rsid w:val="00C02375"/>
    <w:rsid w:val="00C02D88"/>
    <w:rsid w:val="00C037D5"/>
    <w:rsid w:val="00C05AE0"/>
    <w:rsid w:val="00C06AF8"/>
    <w:rsid w:val="00C25049"/>
    <w:rsid w:val="00C25B7F"/>
    <w:rsid w:val="00C304FB"/>
    <w:rsid w:val="00C3336D"/>
    <w:rsid w:val="00C369E5"/>
    <w:rsid w:val="00C3745A"/>
    <w:rsid w:val="00C4163E"/>
    <w:rsid w:val="00C430DC"/>
    <w:rsid w:val="00C467BD"/>
    <w:rsid w:val="00C54D1B"/>
    <w:rsid w:val="00C645AC"/>
    <w:rsid w:val="00C6577B"/>
    <w:rsid w:val="00C7029D"/>
    <w:rsid w:val="00C71731"/>
    <w:rsid w:val="00C80053"/>
    <w:rsid w:val="00C86DCA"/>
    <w:rsid w:val="00C917AE"/>
    <w:rsid w:val="00CA0906"/>
    <w:rsid w:val="00CA41F8"/>
    <w:rsid w:val="00CA424D"/>
    <w:rsid w:val="00CB0610"/>
    <w:rsid w:val="00CB2BBF"/>
    <w:rsid w:val="00CB3BDE"/>
    <w:rsid w:val="00CB71B0"/>
    <w:rsid w:val="00CC0A9E"/>
    <w:rsid w:val="00CC0FB4"/>
    <w:rsid w:val="00CC108E"/>
    <w:rsid w:val="00CC1E34"/>
    <w:rsid w:val="00CC2832"/>
    <w:rsid w:val="00CC4B04"/>
    <w:rsid w:val="00CC5D2D"/>
    <w:rsid w:val="00CC733D"/>
    <w:rsid w:val="00CD380E"/>
    <w:rsid w:val="00CD42F4"/>
    <w:rsid w:val="00CD76FF"/>
    <w:rsid w:val="00CD7EC4"/>
    <w:rsid w:val="00CE1427"/>
    <w:rsid w:val="00CE54FD"/>
    <w:rsid w:val="00CE5763"/>
    <w:rsid w:val="00CF085B"/>
    <w:rsid w:val="00D00090"/>
    <w:rsid w:val="00D01F56"/>
    <w:rsid w:val="00D03510"/>
    <w:rsid w:val="00D037FF"/>
    <w:rsid w:val="00D05D03"/>
    <w:rsid w:val="00D063C8"/>
    <w:rsid w:val="00D1048D"/>
    <w:rsid w:val="00D123F4"/>
    <w:rsid w:val="00D1522F"/>
    <w:rsid w:val="00D15BF6"/>
    <w:rsid w:val="00D20B66"/>
    <w:rsid w:val="00D31BF1"/>
    <w:rsid w:val="00D338FE"/>
    <w:rsid w:val="00D33BBF"/>
    <w:rsid w:val="00D41A3C"/>
    <w:rsid w:val="00D442F6"/>
    <w:rsid w:val="00D4507A"/>
    <w:rsid w:val="00D54999"/>
    <w:rsid w:val="00D563C7"/>
    <w:rsid w:val="00D56E21"/>
    <w:rsid w:val="00D6145B"/>
    <w:rsid w:val="00D6525A"/>
    <w:rsid w:val="00D832F7"/>
    <w:rsid w:val="00D850AC"/>
    <w:rsid w:val="00D855BE"/>
    <w:rsid w:val="00D86F86"/>
    <w:rsid w:val="00D872EF"/>
    <w:rsid w:val="00DA2644"/>
    <w:rsid w:val="00DA3E51"/>
    <w:rsid w:val="00DB5749"/>
    <w:rsid w:val="00DE5D5A"/>
    <w:rsid w:val="00DE6BFE"/>
    <w:rsid w:val="00DF1316"/>
    <w:rsid w:val="00DF150C"/>
    <w:rsid w:val="00DF42A7"/>
    <w:rsid w:val="00DF551D"/>
    <w:rsid w:val="00DF5A68"/>
    <w:rsid w:val="00DF718D"/>
    <w:rsid w:val="00E00918"/>
    <w:rsid w:val="00E00E0F"/>
    <w:rsid w:val="00E02124"/>
    <w:rsid w:val="00E0457C"/>
    <w:rsid w:val="00E07DD2"/>
    <w:rsid w:val="00E102FC"/>
    <w:rsid w:val="00E12EF3"/>
    <w:rsid w:val="00E15DB6"/>
    <w:rsid w:val="00E16574"/>
    <w:rsid w:val="00E20CF9"/>
    <w:rsid w:val="00E262A8"/>
    <w:rsid w:val="00E269F9"/>
    <w:rsid w:val="00E30E51"/>
    <w:rsid w:val="00E33ECD"/>
    <w:rsid w:val="00E3444D"/>
    <w:rsid w:val="00E5451C"/>
    <w:rsid w:val="00E60724"/>
    <w:rsid w:val="00E60DF8"/>
    <w:rsid w:val="00E6131F"/>
    <w:rsid w:val="00E65E9C"/>
    <w:rsid w:val="00E72DCB"/>
    <w:rsid w:val="00E76BDF"/>
    <w:rsid w:val="00E8098A"/>
    <w:rsid w:val="00E834C5"/>
    <w:rsid w:val="00E84AE9"/>
    <w:rsid w:val="00E91B21"/>
    <w:rsid w:val="00E9354B"/>
    <w:rsid w:val="00E97ADC"/>
    <w:rsid w:val="00EA06FF"/>
    <w:rsid w:val="00EA0A52"/>
    <w:rsid w:val="00EA29C8"/>
    <w:rsid w:val="00EA2FA1"/>
    <w:rsid w:val="00EA4A05"/>
    <w:rsid w:val="00EB0133"/>
    <w:rsid w:val="00EB1E1B"/>
    <w:rsid w:val="00EB5B9C"/>
    <w:rsid w:val="00EC1856"/>
    <w:rsid w:val="00EC27AE"/>
    <w:rsid w:val="00EC5231"/>
    <w:rsid w:val="00EC6E1D"/>
    <w:rsid w:val="00ED0C92"/>
    <w:rsid w:val="00ED0D0B"/>
    <w:rsid w:val="00ED2B26"/>
    <w:rsid w:val="00ED5AC6"/>
    <w:rsid w:val="00EE7F82"/>
    <w:rsid w:val="00EF1501"/>
    <w:rsid w:val="00EF247F"/>
    <w:rsid w:val="00EF306A"/>
    <w:rsid w:val="00EF47DC"/>
    <w:rsid w:val="00EF4A2B"/>
    <w:rsid w:val="00EF4EC7"/>
    <w:rsid w:val="00F00538"/>
    <w:rsid w:val="00F036EB"/>
    <w:rsid w:val="00F03ADB"/>
    <w:rsid w:val="00F03AF2"/>
    <w:rsid w:val="00F045CD"/>
    <w:rsid w:val="00F14E52"/>
    <w:rsid w:val="00F15E79"/>
    <w:rsid w:val="00F208CF"/>
    <w:rsid w:val="00F23CCD"/>
    <w:rsid w:val="00F2493B"/>
    <w:rsid w:val="00F25F0C"/>
    <w:rsid w:val="00F27921"/>
    <w:rsid w:val="00F35EF8"/>
    <w:rsid w:val="00F371C8"/>
    <w:rsid w:val="00F37F91"/>
    <w:rsid w:val="00F438EA"/>
    <w:rsid w:val="00F43B2B"/>
    <w:rsid w:val="00F47E5A"/>
    <w:rsid w:val="00F50818"/>
    <w:rsid w:val="00F50F23"/>
    <w:rsid w:val="00F5483E"/>
    <w:rsid w:val="00F5539D"/>
    <w:rsid w:val="00F63EBE"/>
    <w:rsid w:val="00F666D9"/>
    <w:rsid w:val="00F70D1A"/>
    <w:rsid w:val="00F71374"/>
    <w:rsid w:val="00F73C1D"/>
    <w:rsid w:val="00F74406"/>
    <w:rsid w:val="00F74D5C"/>
    <w:rsid w:val="00F77D73"/>
    <w:rsid w:val="00F82C24"/>
    <w:rsid w:val="00F8472F"/>
    <w:rsid w:val="00F85E3E"/>
    <w:rsid w:val="00F90C81"/>
    <w:rsid w:val="00F91B70"/>
    <w:rsid w:val="00F923F3"/>
    <w:rsid w:val="00F929FA"/>
    <w:rsid w:val="00F95CA9"/>
    <w:rsid w:val="00F9700F"/>
    <w:rsid w:val="00FA1D77"/>
    <w:rsid w:val="00FA61A4"/>
    <w:rsid w:val="00FA7951"/>
    <w:rsid w:val="00FB0874"/>
    <w:rsid w:val="00FB1993"/>
    <w:rsid w:val="00FB1FE3"/>
    <w:rsid w:val="00FC0133"/>
    <w:rsid w:val="00FC1819"/>
    <w:rsid w:val="00FC1858"/>
    <w:rsid w:val="00FC2BD6"/>
    <w:rsid w:val="00FC3FFE"/>
    <w:rsid w:val="00FC4A2C"/>
    <w:rsid w:val="00FD04FA"/>
    <w:rsid w:val="00FD58B4"/>
    <w:rsid w:val="00FE02FD"/>
    <w:rsid w:val="00FE11B6"/>
    <w:rsid w:val="00FE395B"/>
    <w:rsid w:val="00FE434B"/>
    <w:rsid w:val="00FF0BF5"/>
    <w:rsid w:val="00F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C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2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4C"/>
  </w:style>
  <w:style w:type="paragraph" w:styleId="Footer">
    <w:name w:val="footer"/>
    <w:basedOn w:val="Normal"/>
    <w:link w:val="FooterChar"/>
    <w:uiPriority w:val="99"/>
    <w:semiHidden/>
    <w:unhideWhenUsed/>
    <w:rsid w:val="00C02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844B-3782-4761-B576-896A2DBD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48</cp:revision>
  <cp:lastPrinted>2009-07-14T13:39:00Z</cp:lastPrinted>
  <dcterms:created xsi:type="dcterms:W3CDTF">2009-06-08T05:40:00Z</dcterms:created>
  <dcterms:modified xsi:type="dcterms:W3CDTF">2009-10-26T20:11:00Z</dcterms:modified>
</cp:coreProperties>
</file>