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74" w:rsidRPr="003307DD" w:rsidRDefault="00686474" w:rsidP="00DC2942">
      <w:pPr>
        <w:widowControl w:val="0"/>
        <w:autoSpaceDE w:val="0"/>
        <w:autoSpaceDN w:val="0"/>
        <w:adjustRightInd w:val="0"/>
        <w:spacing w:after="0" w:line="480" w:lineRule="auto"/>
        <w:jc w:val="center"/>
        <w:rPr>
          <w:rFonts w:ascii="Times New Roman" w:hAnsi="Times New Roman" w:cs="Times New Roman"/>
          <w:b/>
          <w:sz w:val="24"/>
          <w:szCs w:val="24"/>
        </w:rPr>
      </w:pPr>
      <w:r w:rsidRPr="003307DD">
        <w:rPr>
          <w:rFonts w:ascii="Times New Roman" w:hAnsi="Times New Roman" w:cs="Times New Roman"/>
          <w:b/>
          <w:sz w:val="24"/>
          <w:szCs w:val="24"/>
        </w:rPr>
        <w:t>BAB IV</w:t>
      </w:r>
    </w:p>
    <w:p w:rsidR="00686474" w:rsidRDefault="00686474" w:rsidP="00DC2942">
      <w:pPr>
        <w:widowControl w:val="0"/>
        <w:autoSpaceDE w:val="0"/>
        <w:autoSpaceDN w:val="0"/>
        <w:adjustRightInd w:val="0"/>
        <w:spacing w:after="0" w:line="480" w:lineRule="auto"/>
        <w:jc w:val="center"/>
        <w:rPr>
          <w:rFonts w:ascii="Times New Roman" w:hAnsi="Times New Roman" w:cs="Times New Roman"/>
          <w:b/>
          <w:sz w:val="24"/>
          <w:szCs w:val="24"/>
        </w:rPr>
      </w:pPr>
      <w:r w:rsidRPr="003307DD">
        <w:rPr>
          <w:rFonts w:ascii="Times New Roman" w:hAnsi="Times New Roman" w:cs="Times New Roman"/>
          <w:b/>
          <w:sz w:val="24"/>
          <w:szCs w:val="24"/>
        </w:rPr>
        <w:t>HASIL PENELITIAN</w:t>
      </w:r>
    </w:p>
    <w:p w:rsidR="00305D0F" w:rsidRPr="003307DD" w:rsidRDefault="00305D0F" w:rsidP="00053C8C">
      <w:pPr>
        <w:widowControl w:val="0"/>
        <w:autoSpaceDE w:val="0"/>
        <w:autoSpaceDN w:val="0"/>
        <w:adjustRightInd w:val="0"/>
        <w:spacing w:after="0" w:line="240" w:lineRule="auto"/>
        <w:jc w:val="center"/>
        <w:rPr>
          <w:rFonts w:ascii="Times New Roman" w:hAnsi="Times New Roman" w:cs="Times New Roman"/>
          <w:b/>
          <w:sz w:val="24"/>
          <w:szCs w:val="24"/>
        </w:rPr>
      </w:pPr>
    </w:p>
    <w:p w:rsidR="00686474" w:rsidRPr="00FF52EE" w:rsidRDefault="00686474" w:rsidP="00DC2942">
      <w:pPr>
        <w:widowControl w:val="0"/>
        <w:autoSpaceDE w:val="0"/>
        <w:autoSpaceDN w:val="0"/>
        <w:adjustRightInd w:val="0"/>
        <w:spacing w:after="0" w:line="480" w:lineRule="auto"/>
        <w:jc w:val="both"/>
        <w:rPr>
          <w:rFonts w:ascii="Times New Roman" w:hAnsi="Times New Roman" w:cs="Times New Roman"/>
          <w:b/>
          <w:sz w:val="24"/>
          <w:szCs w:val="24"/>
        </w:rPr>
      </w:pPr>
      <w:r w:rsidRPr="00FF52EE">
        <w:rPr>
          <w:rFonts w:ascii="Times New Roman" w:hAnsi="Times New Roman" w:cs="Times New Roman"/>
          <w:b/>
          <w:sz w:val="24"/>
          <w:szCs w:val="24"/>
        </w:rPr>
        <w:t xml:space="preserve">A. Gambaran Umum </w:t>
      </w:r>
      <w:r w:rsidR="003C4375">
        <w:rPr>
          <w:rFonts w:ascii="Times New Roman" w:hAnsi="Times New Roman" w:cs="Times New Roman"/>
          <w:b/>
          <w:sz w:val="24"/>
          <w:szCs w:val="24"/>
        </w:rPr>
        <w:t xml:space="preserve">SD Negeri 17 Mandonga </w:t>
      </w:r>
    </w:p>
    <w:p w:rsidR="00686474" w:rsidRPr="00053C8C" w:rsidRDefault="00686474" w:rsidP="00DC294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lang w:val="id-ID"/>
        </w:rPr>
      </w:pPr>
      <w:r w:rsidRPr="00FF52EE">
        <w:rPr>
          <w:rFonts w:ascii="Times New Roman" w:hAnsi="Times New Roman" w:cs="Times New Roman"/>
          <w:b/>
          <w:sz w:val="24"/>
          <w:szCs w:val="24"/>
        </w:rPr>
        <w:t xml:space="preserve">1. </w:t>
      </w:r>
      <w:r w:rsidR="00F37E73">
        <w:rPr>
          <w:rFonts w:ascii="Times New Roman" w:hAnsi="Times New Roman" w:cs="Times New Roman"/>
          <w:b/>
          <w:sz w:val="24"/>
          <w:szCs w:val="24"/>
        </w:rPr>
        <w:t xml:space="preserve"> </w:t>
      </w:r>
      <w:r w:rsidRPr="00FF52EE">
        <w:rPr>
          <w:rFonts w:ascii="Times New Roman" w:hAnsi="Times New Roman" w:cs="Times New Roman"/>
          <w:b/>
          <w:sz w:val="24"/>
          <w:szCs w:val="24"/>
        </w:rPr>
        <w:t>Sejarah Berdiri</w:t>
      </w:r>
      <w:r w:rsidR="00053C8C">
        <w:rPr>
          <w:rFonts w:ascii="Times New Roman" w:hAnsi="Times New Roman" w:cs="Times New Roman"/>
          <w:b/>
          <w:sz w:val="24"/>
          <w:szCs w:val="24"/>
          <w:lang w:val="id-ID"/>
        </w:rPr>
        <w:t xml:space="preserve"> dan Berkembangnya </w:t>
      </w:r>
    </w:p>
    <w:p w:rsidR="00344913" w:rsidRPr="0019361A" w:rsidRDefault="00053C8C" w:rsidP="0019361A">
      <w:pPr>
        <w:widowControl w:val="0"/>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lang w:val="id-ID"/>
        </w:rPr>
        <w:t>Sekolah Dasar (</w:t>
      </w:r>
      <w:r w:rsidR="003C4375">
        <w:rPr>
          <w:rFonts w:ascii="Times New Roman" w:hAnsi="Times New Roman" w:cs="Times New Roman"/>
          <w:sz w:val="24"/>
          <w:szCs w:val="24"/>
        </w:rPr>
        <w:t>SD</w:t>
      </w:r>
      <w:r>
        <w:rPr>
          <w:rFonts w:ascii="Times New Roman" w:hAnsi="Times New Roman" w:cs="Times New Roman"/>
          <w:sz w:val="24"/>
          <w:szCs w:val="24"/>
          <w:lang w:val="id-ID"/>
        </w:rPr>
        <w:t>)</w:t>
      </w:r>
      <w:r w:rsidR="003C4375">
        <w:rPr>
          <w:rFonts w:ascii="Times New Roman" w:hAnsi="Times New Roman" w:cs="Times New Roman"/>
          <w:sz w:val="24"/>
          <w:szCs w:val="24"/>
        </w:rPr>
        <w:t xml:space="preserve"> Negeri 17 Mandonga </w:t>
      </w:r>
      <w:r w:rsidR="00686474">
        <w:rPr>
          <w:rFonts w:ascii="Times New Roman" w:hAnsi="Times New Roman" w:cs="Times New Roman"/>
          <w:sz w:val="24"/>
          <w:szCs w:val="24"/>
        </w:rPr>
        <w:t xml:space="preserve"> terletak di </w:t>
      </w:r>
      <w:r w:rsidR="003C4375">
        <w:rPr>
          <w:rFonts w:ascii="Times New Roman" w:hAnsi="Times New Roman" w:cs="Times New Roman"/>
          <w:sz w:val="24"/>
          <w:szCs w:val="24"/>
        </w:rPr>
        <w:t xml:space="preserve">Kecamatan Mandonga </w:t>
      </w:r>
      <w:r w:rsidR="00EC1888">
        <w:rPr>
          <w:rFonts w:ascii="Times New Roman" w:hAnsi="Times New Roman" w:cs="Times New Roman"/>
          <w:sz w:val="24"/>
          <w:szCs w:val="24"/>
          <w:lang w:val="id-ID"/>
        </w:rPr>
        <w:t xml:space="preserve">Kota Kendari </w:t>
      </w:r>
      <w:r w:rsidR="00344913">
        <w:rPr>
          <w:rFonts w:ascii="Times New Roman" w:hAnsi="Times New Roman" w:cs="Times New Roman"/>
          <w:sz w:val="24"/>
          <w:szCs w:val="24"/>
        </w:rPr>
        <w:t>yang berdiri sejak tahun 19</w:t>
      </w:r>
      <w:r w:rsidR="00867510">
        <w:rPr>
          <w:rFonts w:ascii="Times New Roman" w:hAnsi="Times New Roman" w:cs="Times New Roman"/>
          <w:sz w:val="24"/>
          <w:szCs w:val="24"/>
          <w:lang w:val="id-ID"/>
        </w:rPr>
        <w:t>8</w:t>
      </w:r>
      <w:r w:rsidR="005D7A55">
        <w:rPr>
          <w:rFonts w:ascii="Times New Roman" w:hAnsi="Times New Roman" w:cs="Times New Roman"/>
          <w:sz w:val="24"/>
          <w:szCs w:val="24"/>
          <w:lang w:val="id-ID"/>
        </w:rPr>
        <w:t>9</w:t>
      </w:r>
      <w:r w:rsidR="00686474">
        <w:rPr>
          <w:rFonts w:ascii="Times New Roman" w:hAnsi="Times New Roman" w:cs="Times New Roman"/>
          <w:sz w:val="24"/>
          <w:szCs w:val="24"/>
        </w:rPr>
        <w:t xml:space="preserve"> yang tepatnya diresmikan pada tanggal 1 Januari 19</w:t>
      </w:r>
      <w:r w:rsidR="00867510">
        <w:rPr>
          <w:rFonts w:ascii="Times New Roman" w:hAnsi="Times New Roman" w:cs="Times New Roman"/>
          <w:sz w:val="24"/>
          <w:szCs w:val="24"/>
          <w:lang w:val="id-ID"/>
        </w:rPr>
        <w:t>8</w:t>
      </w:r>
      <w:r w:rsidR="00247BB5">
        <w:rPr>
          <w:rFonts w:ascii="Times New Roman" w:hAnsi="Times New Roman" w:cs="Times New Roman"/>
          <w:sz w:val="24"/>
          <w:szCs w:val="24"/>
          <w:lang w:val="id-ID"/>
        </w:rPr>
        <w:t>9</w:t>
      </w:r>
      <w:r w:rsidR="00686474">
        <w:rPr>
          <w:rFonts w:ascii="Times New Roman" w:hAnsi="Times New Roman" w:cs="Times New Roman"/>
          <w:sz w:val="24"/>
          <w:szCs w:val="24"/>
        </w:rPr>
        <w:t>.</w:t>
      </w:r>
      <w:r w:rsidR="00FF52EE">
        <w:rPr>
          <w:rFonts w:ascii="Times New Roman" w:hAnsi="Times New Roman" w:cs="Times New Roman"/>
          <w:sz w:val="24"/>
          <w:szCs w:val="24"/>
        </w:rPr>
        <w:t xml:space="preserve"> </w:t>
      </w:r>
      <w:r w:rsidR="00686474">
        <w:rPr>
          <w:rFonts w:ascii="Times New Roman" w:hAnsi="Times New Roman" w:cs="Times New Roman"/>
          <w:sz w:val="24"/>
          <w:szCs w:val="24"/>
        </w:rPr>
        <w:t>Semenjak berdirinya hingga sekarang sekolah tersebut telah berusia kurang lebih</w:t>
      </w:r>
      <w:r w:rsidR="00344913">
        <w:rPr>
          <w:rFonts w:ascii="Times New Roman" w:hAnsi="Times New Roman" w:cs="Times New Roman"/>
          <w:sz w:val="24"/>
          <w:szCs w:val="24"/>
        </w:rPr>
        <w:t xml:space="preserve"> </w:t>
      </w:r>
      <w:r w:rsidR="00867510">
        <w:rPr>
          <w:rFonts w:ascii="Times New Roman" w:hAnsi="Times New Roman" w:cs="Times New Roman"/>
          <w:sz w:val="24"/>
          <w:szCs w:val="24"/>
          <w:lang w:val="id-ID"/>
        </w:rPr>
        <w:t>2</w:t>
      </w:r>
      <w:r w:rsidR="00247BB5">
        <w:rPr>
          <w:rFonts w:ascii="Times New Roman" w:hAnsi="Times New Roman" w:cs="Times New Roman"/>
          <w:sz w:val="24"/>
          <w:szCs w:val="24"/>
          <w:lang w:val="id-ID"/>
        </w:rPr>
        <w:t>3</w:t>
      </w:r>
      <w:r w:rsidR="00344913">
        <w:rPr>
          <w:rFonts w:ascii="Times New Roman" w:hAnsi="Times New Roman" w:cs="Times New Roman"/>
          <w:sz w:val="24"/>
          <w:szCs w:val="24"/>
        </w:rPr>
        <w:t xml:space="preserve"> </w:t>
      </w:r>
      <w:r w:rsidR="0019361A">
        <w:rPr>
          <w:rFonts w:ascii="Times New Roman" w:hAnsi="Times New Roman" w:cs="Times New Roman"/>
          <w:sz w:val="24"/>
          <w:szCs w:val="24"/>
        </w:rPr>
        <w:t>tahun.</w:t>
      </w:r>
      <w:r w:rsidR="00686474">
        <w:rPr>
          <w:rFonts w:ascii="Times New Roman" w:hAnsi="Times New Roman" w:cs="Times New Roman"/>
          <w:sz w:val="24"/>
          <w:szCs w:val="24"/>
        </w:rPr>
        <w:t xml:space="preserve"> </w:t>
      </w:r>
      <w:r w:rsidR="0019361A">
        <w:rPr>
          <w:rFonts w:ascii="Times New Roman" w:hAnsi="Times New Roman" w:cs="Times New Roman"/>
          <w:sz w:val="24"/>
          <w:szCs w:val="24"/>
        </w:rPr>
        <w:t xml:space="preserve">Selain </w:t>
      </w:r>
      <w:r w:rsidR="00686474">
        <w:rPr>
          <w:rFonts w:ascii="Times New Roman" w:hAnsi="Times New Roman" w:cs="Times New Roman"/>
          <w:sz w:val="24"/>
          <w:szCs w:val="24"/>
        </w:rPr>
        <w:t>letaknya dalam lorong, akan tetapi, sekolah ini berjarak 6 Km dari Pusat Kecamatan dan 30 Km dari Pusat pemerintahan daerah, sehingga tidak menyulitkan guru dalam me</w:t>
      </w:r>
      <w:r w:rsidR="0019361A">
        <w:rPr>
          <w:rFonts w:ascii="Times New Roman" w:hAnsi="Times New Roman" w:cs="Times New Roman"/>
          <w:sz w:val="24"/>
          <w:szCs w:val="24"/>
        </w:rPr>
        <w:t>lakukan pengurusan administrasi.</w:t>
      </w:r>
      <w:r w:rsidR="0019361A">
        <w:rPr>
          <w:rFonts w:ascii="Times New Roman" w:hAnsi="Times New Roman" w:cs="Times New Roman"/>
          <w:sz w:val="24"/>
          <w:szCs w:val="24"/>
          <w:lang w:val="id-ID"/>
        </w:rPr>
        <w:t xml:space="preserve"> </w:t>
      </w:r>
      <w:r w:rsidRPr="00053C8C">
        <w:rPr>
          <w:rFonts w:ascii="Times New Roman" w:hAnsi="Times New Roman" w:cs="Times New Roman"/>
          <w:sz w:val="24"/>
          <w:szCs w:val="24"/>
        </w:rPr>
        <w:t xml:space="preserve">SD Negeri 17 Mandonga  </w:t>
      </w:r>
      <w:r>
        <w:rPr>
          <w:rFonts w:ascii="Times New Roman" w:hAnsi="Times New Roman" w:cs="Times New Roman"/>
          <w:sz w:val="24"/>
          <w:szCs w:val="24"/>
        </w:rPr>
        <w:t xml:space="preserve">merupakan lembaga </w:t>
      </w:r>
      <w:r>
        <w:rPr>
          <w:rFonts w:ascii="Times New Roman" w:hAnsi="Times New Roman" w:cs="Times New Roman"/>
          <w:sz w:val="24"/>
          <w:szCs w:val="24"/>
          <w:lang w:val="id-ID"/>
        </w:rPr>
        <w:t>p</w:t>
      </w:r>
      <w:r w:rsidRPr="00053C8C">
        <w:rPr>
          <w:rFonts w:ascii="Times New Roman" w:hAnsi="Times New Roman" w:cs="Times New Roman"/>
          <w:sz w:val="24"/>
          <w:szCs w:val="24"/>
        </w:rPr>
        <w:t xml:space="preserve">endidikan formal yang </w:t>
      </w:r>
      <w:r w:rsidRPr="00053C8C">
        <w:rPr>
          <w:rFonts w:ascii="Times New Roman" w:hAnsi="Times New Roman" w:cs="Times New Roman"/>
          <w:sz w:val="24"/>
          <w:szCs w:val="24"/>
          <w:lang w:val="id-ID"/>
        </w:rPr>
        <w:t>sudah lama dibangun</w:t>
      </w:r>
      <w:r w:rsidRPr="00053C8C">
        <w:rPr>
          <w:rFonts w:ascii="Times New Roman" w:hAnsi="Times New Roman" w:cs="Times New Roman"/>
          <w:sz w:val="24"/>
          <w:szCs w:val="24"/>
        </w:rPr>
        <w:t xml:space="preserve"> sehingga sejak didirikannya </w:t>
      </w:r>
      <w:r w:rsidRPr="00053C8C">
        <w:rPr>
          <w:rFonts w:ascii="Times New Roman" w:hAnsi="Times New Roman" w:cs="Times New Roman"/>
          <w:sz w:val="24"/>
          <w:szCs w:val="24"/>
          <w:lang w:val="id-ID"/>
        </w:rPr>
        <w:t>mulai</w:t>
      </w:r>
      <w:r w:rsidRPr="00053C8C">
        <w:rPr>
          <w:rFonts w:ascii="Times New Roman" w:hAnsi="Times New Roman" w:cs="Times New Roman"/>
          <w:sz w:val="24"/>
          <w:szCs w:val="24"/>
        </w:rPr>
        <w:t xml:space="preserve"> tahun </w:t>
      </w:r>
      <w:r w:rsidRPr="00053C8C">
        <w:rPr>
          <w:rFonts w:ascii="Times New Roman" w:hAnsi="Times New Roman" w:cs="Times New Roman"/>
          <w:sz w:val="24"/>
          <w:szCs w:val="24"/>
          <w:lang w:val="id-ID"/>
        </w:rPr>
        <w:t>19</w:t>
      </w:r>
      <w:r w:rsidR="00867510">
        <w:rPr>
          <w:rFonts w:ascii="Times New Roman" w:hAnsi="Times New Roman" w:cs="Times New Roman"/>
          <w:sz w:val="24"/>
          <w:szCs w:val="24"/>
          <w:lang w:val="id-ID"/>
        </w:rPr>
        <w:t>8</w:t>
      </w:r>
      <w:r w:rsidR="00247BB5">
        <w:rPr>
          <w:rFonts w:ascii="Times New Roman" w:hAnsi="Times New Roman" w:cs="Times New Roman"/>
          <w:sz w:val="24"/>
          <w:szCs w:val="24"/>
          <w:lang w:val="id-ID"/>
        </w:rPr>
        <w:t>9</w:t>
      </w:r>
      <w:r w:rsidRPr="00053C8C">
        <w:rPr>
          <w:rFonts w:ascii="Times New Roman" w:hAnsi="Times New Roman" w:cs="Times New Roman"/>
          <w:sz w:val="24"/>
          <w:szCs w:val="24"/>
          <w:lang w:val="id-ID"/>
        </w:rPr>
        <w:t xml:space="preserve">-sekarang </w:t>
      </w:r>
      <w:r w:rsidRPr="00053C8C">
        <w:rPr>
          <w:rFonts w:ascii="Times New Roman" w:hAnsi="Times New Roman" w:cs="Times New Roman"/>
          <w:sz w:val="24"/>
          <w:szCs w:val="24"/>
        </w:rPr>
        <w:t xml:space="preserve">SD Negeri 17 Mandonga  </w:t>
      </w:r>
      <w:r>
        <w:rPr>
          <w:rFonts w:ascii="Times New Roman" w:hAnsi="Times New Roman" w:cs="Times New Roman"/>
          <w:sz w:val="24"/>
          <w:szCs w:val="24"/>
          <w:lang w:val="id-ID"/>
        </w:rPr>
        <w:t>terus</w:t>
      </w:r>
      <w:r w:rsidRPr="00053C8C">
        <w:rPr>
          <w:rFonts w:ascii="Times New Roman" w:hAnsi="Times New Roman" w:cs="Times New Roman"/>
          <w:sz w:val="24"/>
          <w:szCs w:val="24"/>
          <w:lang w:val="id-ID"/>
        </w:rPr>
        <w:t xml:space="preserve"> terjadi pergantian kepala sekolah yaitu</w:t>
      </w:r>
      <w:r>
        <w:rPr>
          <w:rFonts w:ascii="Times New Roman" w:hAnsi="Times New Roman" w:cs="Times New Roman"/>
          <w:sz w:val="24"/>
          <w:szCs w:val="24"/>
          <w:lang w:val="id-ID"/>
        </w:rPr>
        <w:t>:</w:t>
      </w:r>
    </w:p>
    <w:p w:rsidR="00867510" w:rsidRPr="00867510" w:rsidRDefault="00867510" w:rsidP="00867510">
      <w:pPr>
        <w:spacing w:after="0" w:line="240" w:lineRule="auto"/>
        <w:jc w:val="center"/>
        <w:rPr>
          <w:rFonts w:ascii="Times New Roman" w:hAnsi="Times New Roman" w:cs="Times New Roman"/>
          <w:b/>
          <w:sz w:val="24"/>
          <w:szCs w:val="24"/>
          <w:lang w:val="id-ID"/>
        </w:rPr>
      </w:pPr>
      <w:r w:rsidRPr="00867510">
        <w:rPr>
          <w:rFonts w:ascii="Times New Roman" w:hAnsi="Times New Roman" w:cs="Times New Roman"/>
          <w:b/>
          <w:sz w:val="24"/>
          <w:szCs w:val="24"/>
          <w:lang w:val="id-ID"/>
        </w:rPr>
        <w:t>Tabel 1</w:t>
      </w:r>
    </w:p>
    <w:p w:rsidR="00867510" w:rsidRPr="00867510" w:rsidRDefault="00867510" w:rsidP="00867510">
      <w:pPr>
        <w:spacing w:after="0" w:line="240" w:lineRule="auto"/>
        <w:jc w:val="center"/>
        <w:rPr>
          <w:rFonts w:ascii="Times New Roman" w:hAnsi="Times New Roman" w:cs="Times New Roman"/>
          <w:b/>
          <w:sz w:val="24"/>
          <w:szCs w:val="24"/>
          <w:lang w:val="id-ID"/>
        </w:rPr>
      </w:pPr>
      <w:r w:rsidRPr="00867510">
        <w:rPr>
          <w:rFonts w:ascii="Times New Roman" w:hAnsi="Times New Roman" w:cs="Times New Roman"/>
          <w:b/>
          <w:sz w:val="24"/>
          <w:szCs w:val="24"/>
          <w:lang w:val="id-ID"/>
        </w:rPr>
        <w:t xml:space="preserve">Pergantian Pejabat Kepala </w:t>
      </w:r>
      <w:r>
        <w:rPr>
          <w:rFonts w:ascii="Times New Roman" w:hAnsi="Times New Roman" w:cs="Times New Roman"/>
          <w:b/>
          <w:sz w:val="24"/>
          <w:szCs w:val="24"/>
          <w:lang w:val="id-ID"/>
        </w:rPr>
        <w:t>SDN 17 Mandonga</w:t>
      </w:r>
      <w:r w:rsidRPr="00867510">
        <w:rPr>
          <w:rFonts w:ascii="Times New Roman" w:hAnsi="Times New Roman" w:cs="Times New Roman"/>
          <w:b/>
          <w:sz w:val="24"/>
          <w:szCs w:val="24"/>
          <w:lang w:val="id-ID"/>
        </w:rPr>
        <w:t xml:space="preserve"> Hingga Tahun 2012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693"/>
        <w:gridCol w:w="2410"/>
        <w:gridCol w:w="2268"/>
      </w:tblGrid>
      <w:tr w:rsidR="00867510" w:rsidRPr="00867510" w:rsidTr="00781EF6">
        <w:trPr>
          <w:trHeight w:val="314"/>
        </w:trPr>
        <w:tc>
          <w:tcPr>
            <w:tcW w:w="510" w:type="dxa"/>
          </w:tcPr>
          <w:p w:rsidR="00867510" w:rsidRPr="00867510" w:rsidRDefault="00867510" w:rsidP="00781EF6">
            <w:pPr>
              <w:spacing w:after="0" w:line="240" w:lineRule="auto"/>
              <w:jc w:val="center"/>
              <w:rPr>
                <w:rFonts w:ascii="Times New Roman" w:hAnsi="Times New Roman" w:cs="Times New Roman"/>
                <w:b/>
                <w:sz w:val="24"/>
                <w:szCs w:val="24"/>
                <w:lang w:val="id-ID"/>
              </w:rPr>
            </w:pPr>
            <w:r w:rsidRPr="00867510">
              <w:rPr>
                <w:rFonts w:ascii="Times New Roman" w:hAnsi="Times New Roman" w:cs="Times New Roman"/>
                <w:b/>
                <w:sz w:val="24"/>
                <w:szCs w:val="24"/>
                <w:lang w:val="id-ID"/>
              </w:rPr>
              <w:t>No</w:t>
            </w:r>
          </w:p>
        </w:tc>
        <w:tc>
          <w:tcPr>
            <w:tcW w:w="2693" w:type="dxa"/>
          </w:tcPr>
          <w:p w:rsidR="00867510" w:rsidRPr="00867510" w:rsidRDefault="00867510" w:rsidP="00781EF6">
            <w:pPr>
              <w:spacing w:line="240" w:lineRule="auto"/>
              <w:jc w:val="center"/>
              <w:rPr>
                <w:rFonts w:ascii="Times New Roman" w:hAnsi="Times New Roman" w:cs="Times New Roman"/>
                <w:b/>
                <w:sz w:val="24"/>
                <w:szCs w:val="24"/>
                <w:lang w:val="id-ID"/>
              </w:rPr>
            </w:pPr>
            <w:r w:rsidRPr="00867510">
              <w:rPr>
                <w:rFonts w:ascii="Times New Roman" w:hAnsi="Times New Roman" w:cs="Times New Roman"/>
                <w:b/>
                <w:sz w:val="24"/>
                <w:szCs w:val="24"/>
                <w:lang w:val="id-ID"/>
              </w:rPr>
              <w:t>Nama</w:t>
            </w:r>
          </w:p>
        </w:tc>
        <w:tc>
          <w:tcPr>
            <w:tcW w:w="2410" w:type="dxa"/>
          </w:tcPr>
          <w:p w:rsidR="00867510" w:rsidRPr="00867510" w:rsidRDefault="00867510" w:rsidP="00781EF6">
            <w:pPr>
              <w:spacing w:line="240" w:lineRule="auto"/>
              <w:jc w:val="center"/>
              <w:rPr>
                <w:rFonts w:ascii="Times New Roman" w:hAnsi="Times New Roman" w:cs="Times New Roman"/>
                <w:b/>
                <w:sz w:val="24"/>
                <w:szCs w:val="24"/>
                <w:lang w:val="id-ID"/>
              </w:rPr>
            </w:pPr>
            <w:r w:rsidRPr="00867510">
              <w:rPr>
                <w:rFonts w:ascii="Times New Roman" w:hAnsi="Times New Roman" w:cs="Times New Roman"/>
                <w:b/>
                <w:sz w:val="24"/>
                <w:szCs w:val="24"/>
                <w:lang w:val="id-ID"/>
              </w:rPr>
              <w:t>Periode</w:t>
            </w:r>
          </w:p>
        </w:tc>
        <w:tc>
          <w:tcPr>
            <w:tcW w:w="2268" w:type="dxa"/>
          </w:tcPr>
          <w:p w:rsidR="00867510" w:rsidRPr="00867510" w:rsidRDefault="00867510" w:rsidP="00781EF6">
            <w:pPr>
              <w:spacing w:line="240" w:lineRule="auto"/>
              <w:jc w:val="center"/>
              <w:rPr>
                <w:rFonts w:ascii="Times New Roman" w:hAnsi="Times New Roman" w:cs="Times New Roman"/>
                <w:b/>
                <w:sz w:val="24"/>
                <w:szCs w:val="24"/>
                <w:lang w:val="id-ID"/>
              </w:rPr>
            </w:pPr>
            <w:r w:rsidRPr="00867510">
              <w:rPr>
                <w:rFonts w:ascii="Times New Roman" w:hAnsi="Times New Roman" w:cs="Times New Roman"/>
                <w:b/>
                <w:sz w:val="24"/>
                <w:szCs w:val="24"/>
                <w:lang w:val="id-ID"/>
              </w:rPr>
              <w:t>Keterangan</w:t>
            </w:r>
          </w:p>
        </w:tc>
      </w:tr>
      <w:tr w:rsidR="00867510" w:rsidRPr="00867510" w:rsidTr="00781EF6">
        <w:trPr>
          <w:trHeight w:val="350"/>
        </w:trPr>
        <w:tc>
          <w:tcPr>
            <w:tcW w:w="510" w:type="dxa"/>
          </w:tcPr>
          <w:p w:rsidR="00867510" w:rsidRPr="00867510" w:rsidRDefault="00867510" w:rsidP="00781EF6">
            <w:pPr>
              <w:spacing w:after="0" w:line="240" w:lineRule="auto"/>
              <w:jc w:val="center"/>
              <w:rPr>
                <w:rFonts w:ascii="Times New Roman" w:hAnsi="Times New Roman" w:cs="Times New Roman"/>
                <w:sz w:val="24"/>
                <w:szCs w:val="24"/>
                <w:lang w:val="id-ID"/>
              </w:rPr>
            </w:pPr>
            <w:r w:rsidRPr="00867510">
              <w:rPr>
                <w:rFonts w:ascii="Times New Roman" w:hAnsi="Times New Roman" w:cs="Times New Roman"/>
                <w:sz w:val="24"/>
                <w:szCs w:val="24"/>
                <w:lang w:val="id-ID"/>
              </w:rPr>
              <w:t>1</w:t>
            </w:r>
          </w:p>
        </w:tc>
        <w:tc>
          <w:tcPr>
            <w:tcW w:w="2693" w:type="dxa"/>
          </w:tcPr>
          <w:p w:rsidR="00867510" w:rsidRPr="00867510" w:rsidRDefault="00781EF6" w:rsidP="00781EF6">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Syarifudin, A.Ma</w:t>
            </w:r>
          </w:p>
        </w:tc>
        <w:tc>
          <w:tcPr>
            <w:tcW w:w="2410" w:type="dxa"/>
          </w:tcPr>
          <w:p w:rsidR="00867510" w:rsidRPr="00867510" w:rsidRDefault="00867510" w:rsidP="00781EF6">
            <w:pPr>
              <w:spacing w:after="0" w:line="240" w:lineRule="auto"/>
              <w:jc w:val="center"/>
              <w:rPr>
                <w:rFonts w:ascii="Times New Roman" w:hAnsi="Times New Roman" w:cs="Times New Roman"/>
                <w:sz w:val="24"/>
                <w:szCs w:val="24"/>
                <w:lang w:val="id-ID"/>
              </w:rPr>
            </w:pPr>
            <w:r w:rsidRPr="00867510">
              <w:rPr>
                <w:rFonts w:ascii="Times New Roman" w:hAnsi="Times New Roman" w:cs="Times New Roman"/>
                <w:sz w:val="24"/>
                <w:szCs w:val="24"/>
                <w:lang w:val="id-ID"/>
              </w:rPr>
              <w:t>19</w:t>
            </w:r>
            <w:r w:rsidR="00781EF6">
              <w:rPr>
                <w:rFonts w:ascii="Times New Roman" w:hAnsi="Times New Roman" w:cs="Times New Roman"/>
                <w:sz w:val="24"/>
                <w:szCs w:val="24"/>
                <w:lang w:val="id-ID"/>
              </w:rPr>
              <w:t>89</w:t>
            </w:r>
            <w:r w:rsidRPr="00867510">
              <w:rPr>
                <w:rFonts w:ascii="Times New Roman" w:hAnsi="Times New Roman" w:cs="Times New Roman"/>
                <w:sz w:val="24"/>
                <w:szCs w:val="24"/>
                <w:lang w:val="id-ID"/>
              </w:rPr>
              <w:t>-199</w:t>
            </w:r>
            <w:r w:rsidR="00781EF6">
              <w:rPr>
                <w:rFonts w:ascii="Times New Roman" w:hAnsi="Times New Roman" w:cs="Times New Roman"/>
                <w:sz w:val="24"/>
                <w:szCs w:val="24"/>
                <w:lang w:val="id-ID"/>
              </w:rPr>
              <w:t>5</w:t>
            </w:r>
          </w:p>
        </w:tc>
        <w:tc>
          <w:tcPr>
            <w:tcW w:w="2268" w:type="dxa"/>
          </w:tcPr>
          <w:p w:rsidR="00867510" w:rsidRPr="00867510" w:rsidRDefault="00867510" w:rsidP="00781EF6">
            <w:pPr>
              <w:spacing w:after="0" w:line="240" w:lineRule="auto"/>
              <w:jc w:val="center"/>
              <w:rPr>
                <w:rFonts w:ascii="Times New Roman" w:hAnsi="Times New Roman" w:cs="Times New Roman"/>
                <w:sz w:val="24"/>
                <w:szCs w:val="24"/>
                <w:lang w:val="id-ID"/>
              </w:rPr>
            </w:pPr>
            <w:r w:rsidRPr="00867510">
              <w:rPr>
                <w:rFonts w:ascii="Times New Roman" w:hAnsi="Times New Roman" w:cs="Times New Roman"/>
                <w:sz w:val="24"/>
                <w:szCs w:val="24"/>
                <w:lang w:val="id-ID"/>
              </w:rPr>
              <w:t>6 Tahun</w:t>
            </w:r>
          </w:p>
        </w:tc>
      </w:tr>
      <w:tr w:rsidR="00867510" w:rsidRPr="00867510" w:rsidTr="00781EF6">
        <w:tc>
          <w:tcPr>
            <w:tcW w:w="510" w:type="dxa"/>
          </w:tcPr>
          <w:p w:rsidR="00867510" w:rsidRPr="00867510" w:rsidRDefault="00867510" w:rsidP="00781EF6">
            <w:pPr>
              <w:spacing w:after="0"/>
              <w:jc w:val="center"/>
              <w:rPr>
                <w:rFonts w:ascii="Times New Roman" w:hAnsi="Times New Roman" w:cs="Times New Roman"/>
                <w:sz w:val="24"/>
                <w:szCs w:val="24"/>
                <w:lang w:val="id-ID"/>
              </w:rPr>
            </w:pPr>
            <w:r w:rsidRPr="00867510">
              <w:rPr>
                <w:rFonts w:ascii="Times New Roman" w:hAnsi="Times New Roman" w:cs="Times New Roman"/>
                <w:sz w:val="24"/>
                <w:szCs w:val="24"/>
                <w:lang w:val="id-ID"/>
              </w:rPr>
              <w:t>2</w:t>
            </w:r>
          </w:p>
        </w:tc>
        <w:tc>
          <w:tcPr>
            <w:tcW w:w="2693" w:type="dxa"/>
          </w:tcPr>
          <w:p w:rsidR="00867510" w:rsidRPr="00867510" w:rsidRDefault="00867510" w:rsidP="00781EF6">
            <w:pPr>
              <w:spacing w:after="0"/>
              <w:rPr>
                <w:rFonts w:ascii="Times New Roman" w:hAnsi="Times New Roman" w:cs="Times New Roman"/>
                <w:sz w:val="24"/>
                <w:szCs w:val="24"/>
                <w:lang w:val="id-ID"/>
              </w:rPr>
            </w:pPr>
            <w:r w:rsidRPr="00867510">
              <w:rPr>
                <w:rFonts w:ascii="Times New Roman" w:hAnsi="Times New Roman" w:cs="Times New Roman"/>
                <w:sz w:val="24"/>
                <w:szCs w:val="24"/>
                <w:lang w:val="id-ID"/>
              </w:rPr>
              <w:t xml:space="preserve"> </w:t>
            </w:r>
            <w:r w:rsidR="00781EF6">
              <w:rPr>
                <w:rFonts w:ascii="Times New Roman" w:hAnsi="Times New Roman" w:cs="Times New Roman"/>
                <w:sz w:val="24"/>
                <w:szCs w:val="24"/>
                <w:lang w:val="id-ID"/>
              </w:rPr>
              <w:t>Lidja Djamian, A.Ma</w:t>
            </w:r>
          </w:p>
        </w:tc>
        <w:tc>
          <w:tcPr>
            <w:tcW w:w="2410" w:type="dxa"/>
          </w:tcPr>
          <w:p w:rsidR="00867510" w:rsidRPr="00867510" w:rsidRDefault="00867510" w:rsidP="00781EF6">
            <w:pPr>
              <w:spacing w:after="0"/>
              <w:jc w:val="center"/>
              <w:rPr>
                <w:rFonts w:ascii="Times New Roman" w:hAnsi="Times New Roman" w:cs="Times New Roman"/>
                <w:sz w:val="24"/>
                <w:szCs w:val="24"/>
                <w:lang w:val="id-ID"/>
              </w:rPr>
            </w:pPr>
            <w:r w:rsidRPr="00867510">
              <w:rPr>
                <w:rFonts w:ascii="Times New Roman" w:hAnsi="Times New Roman" w:cs="Times New Roman"/>
                <w:sz w:val="24"/>
                <w:szCs w:val="24"/>
                <w:lang w:val="id-ID"/>
              </w:rPr>
              <w:t>199</w:t>
            </w:r>
            <w:r w:rsidR="00781EF6">
              <w:rPr>
                <w:rFonts w:ascii="Times New Roman" w:hAnsi="Times New Roman" w:cs="Times New Roman"/>
                <w:sz w:val="24"/>
                <w:szCs w:val="24"/>
                <w:lang w:val="id-ID"/>
              </w:rPr>
              <w:t>5</w:t>
            </w:r>
            <w:r w:rsidRPr="00867510">
              <w:rPr>
                <w:rFonts w:ascii="Times New Roman" w:hAnsi="Times New Roman" w:cs="Times New Roman"/>
                <w:sz w:val="24"/>
                <w:szCs w:val="24"/>
                <w:lang w:val="id-ID"/>
              </w:rPr>
              <w:t>-</w:t>
            </w:r>
            <w:r w:rsidR="00781EF6">
              <w:rPr>
                <w:rFonts w:ascii="Times New Roman" w:hAnsi="Times New Roman" w:cs="Times New Roman"/>
                <w:sz w:val="24"/>
                <w:szCs w:val="24"/>
                <w:lang w:val="id-ID"/>
              </w:rPr>
              <w:t>2002</w:t>
            </w:r>
          </w:p>
        </w:tc>
        <w:tc>
          <w:tcPr>
            <w:tcW w:w="2268" w:type="dxa"/>
          </w:tcPr>
          <w:p w:rsidR="00867510" w:rsidRPr="00867510" w:rsidRDefault="00781EF6" w:rsidP="00781EF6">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7</w:t>
            </w:r>
            <w:r w:rsidR="00867510" w:rsidRPr="00867510">
              <w:rPr>
                <w:rFonts w:ascii="Times New Roman" w:hAnsi="Times New Roman" w:cs="Times New Roman"/>
                <w:sz w:val="24"/>
                <w:szCs w:val="24"/>
                <w:lang w:val="id-ID"/>
              </w:rPr>
              <w:t xml:space="preserve"> Tahun</w:t>
            </w:r>
          </w:p>
        </w:tc>
      </w:tr>
      <w:tr w:rsidR="00867510" w:rsidRPr="00867510" w:rsidTr="00781EF6">
        <w:tc>
          <w:tcPr>
            <w:tcW w:w="510" w:type="dxa"/>
          </w:tcPr>
          <w:p w:rsidR="00867510" w:rsidRPr="00867510" w:rsidRDefault="00867510" w:rsidP="00781EF6">
            <w:pPr>
              <w:spacing w:after="0"/>
              <w:jc w:val="center"/>
              <w:rPr>
                <w:rFonts w:ascii="Times New Roman" w:hAnsi="Times New Roman" w:cs="Times New Roman"/>
                <w:sz w:val="24"/>
                <w:szCs w:val="24"/>
                <w:lang w:val="id-ID"/>
              </w:rPr>
            </w:pPr>
            <w:r w:rsidRPr="00867510">
              <w:rPr>
                <w:rFonts w:ascii="Times New Roman" w:hAnsi="Times New Roman" w:cs="Times New Roman"/>
                <w:sz w:val="24"/>
                <w:szCs w:val="24"/>
                <w:lang w:val="id-ID"/>
              </w:rPr>
              <w:t>3</w:t>
            </w:r>
          </w:p>
        </w:tc>
        <w:tc>
          <w:tcPr>
            <w:tcW w:w="2693" w:type="dxa"/>
          </w:tcPr>
          <w:p w:rsidR="00867510" w:rsidRPr="00867510" w:rsidRDefault="00781EF6" w:rsidP="00781EF6">
            <w:pPr>
              <w:spacing w:after="0"/>
              <w:rPr>
                <w:rFonts w:ascii="Times New Roman" w:hAnsi="Times New Roman" w:cs="Times New Roman"/>
                <w:sz w:val="24"/>
                <w:szCs w:val="24"/>
                <w:lang w:val="id-ID"/>
              </w:rPr>
            </w:pPr>
            <w:r>
              <w:rPr>
                <w:rFonts w:ascii="Times New Roman" w:hAnsi="Times New Roman" w:cs="Times New Roman"/>
                <w:sz w:val="24"/>
                <w:szCs w:val="24"/>
                <w:lang w:val="id-ID"/>
              </w:rPr>
              <w:t>Meryanti, S.Pd</w:t>
            </w:r>
          </w:p>
        </w:tc>
        <w:tc>
          <w:tcPr>
            <w:tcW w:w="2410" w:type="dxa"/>
          </w:tcPr>
          <w:p w:rsidR="00867510" w:rsidRPr="00867510" w:rsidRDefault="00781EF6" w:rsidP="00781EF6">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2002-2008</w:t>
            </w:r>
          </w:p>
        </w:tc>
        <w:tc>
          <w:tcPr>
            <w:tcW w:w="2268" w:type="dxa"/>
          </w:tcPr>
          <w:p w:rsidR="00867510" w:rsidRPr="00867510" w:rsidRDefault="00781EF6" w:rsidP="00781EF6">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6</w:t>
            </w:r>
            <w:r w:rsidR="00867510" w:rsidRPr="00867510">
              <w:rPr>
                <w:rFonts w:ascii="Times New Roman" w:hAnsi="Times New Roman" w:cs="Times New Roman"/>
                <w:sz w:val="24"/>
                <w:szCs w:val="24"/>
                <w:lang w:val="id-ID"/>
              </w:rPr>
              <w:t xml:space="preserve"> Tahun</w:t>
            </w:r>
          </w:p>
        </w:tc>
      </w:tr>
      <w:tr w:rsidR="00867510" w:rsidRPr="00867510" w:rsidTr="00781EF6">
        <w:tc>
          <w:tcPr>
            <w:tcW w:w="510" w:type="dxa"/>
          </w:tcPr>
          <w:p w:rsidR="00867510" w:rsidRPr="00867510" w:rsidRDefault="00867510" w:rsidP="00781EF6">
            <w:pPr>
              <w:spacing w:after="0"/>
              <w:jc w:val="center"/>
              <w:rPr>
                <w:rFonts w:ascii="Times New Roman" w:hAnsi="Times New Roman" w:cs="Times New Roman"/>
                <w:sz w:val="24"/>
                <w:szCs w:val="24"/>
                <w:lang w:val="id-ID"/>
              </w:rPr>
            </w:pPr>
            <w:r w:rsidRPr="00867510">
              <w:rPr>
                <w:rFonts w:ascii="Times New Roman" w:hAnsi="Times New Roman" w:cs="Times New Roman"/>
                <w:sz w:val="24"/>
                <w:szCs w:val="24"/>
                <w:lang w:val="id-ID"/>
              </w:rPr>
              <w:t>4</w:t>
            </w:r>
          </w:p>
        </w:tc>
        <w:tc>
          <w:tcPr>
            <w:tcW w:w="2693" w:type="dxa"/>
          </w:tcPr>
          <w:p w:rsidR="00867510" w:rsidRPr="00867510" w:rsidRDefault="00781EF6" w:rsidP="00781EF6">
            <w:pPr>
              <w:spacing w:after="0"/>
              <w:rPr>
                <w:rFonts w:ascii="Times New Roman" w:hAnsi="Times New Roman" w:cs="Times New Roman"/>
                <w:sz w:val="24"/>
                <w:szCs w:val="24"/>
                <w:lang w:val="id-ID"/>
              </w:rPr>
            </w:pPr>
            <w:r>
              <w:rPr>
                <w:rFonts w:ascii="Times New Roman" w:hAnsi="Times New Roman" w:cs="Times New Roman"/>
                <w:sz w:val="24"/>
                <w:szCs w:val="24"/>
                <w:lang w:val="id-ID"/>
              </w:rPr>
              <w:t>ST Nurmin, S.Pd</w:t>
            </w:r>
          </w:p>
        </w:tc>
        <w:tc>
          <w:tcPr>
            <w:tcW w:w="2410" w:type="dxa"/>
          </w:tcPr>
          <w:p w:rsidR="00867510" w:rsidRPr="00867510" w:rsidRDefault="00867510" w:rsidP="00781EF6">
            <w:pPr>
              <w:spacing w:after="0"/>
              <w:jc w:val="center"/>
              <w:rPr>
                <w:rFonts w:ascii="Times New Roman" w:hAnsi="Times New Roman" w:cs="Times New Roman"/>
                <w:sz w:val="24"/>
                <w:szCs w:val="24"/>
                <w:lang w:val="id-ID"/>
              </w:rPr>
            </w:pPr>
            <w:r w:rsidRPr="00867510">
              <w:rPr>
                <w:rFonts w:ascii="Times New Roman" w:hAnsi="Times New Roman" w:cs="Times New Roman"/>
                <w:sz w:val="24"/>
                <w:szCs w:val="24"/>
                <w:lang w:val="id-ID"/>
              </w:rPr>
              <w:t>200</w:t>
            </w:r>
            <w:r w:rsidR="00781EF6">
              <w:rPr>
                <w:rFonts w:ascii="Times New Roman" w:hAnsi="Times New Roman" w:cs="Times New Roman"/>
                <w:sz w:val="24"/>
                <w:szCs w:val="24"/>
                <w:lang w:val="id-ID"/>
              </w:rPr>
              <w:t>8</w:t>
            </w:r>
            <w:r w:rsidRPr="00867510">
              <w:rPr>
                <w:rFonts w:ascii="Times New Roman" w:hAnsi="Times New Roman" w:cs="Times New Roman"/>
                <w:sz w:val="24"/>
                <w:szCs w:val="24"/>
                <w:lang w:val="id-ID"/>
              </w:rPr>
              <w:t>-201</w:t>
            </w:r>
            <w:r w:rsidR="00781EF6">
              <w:rPr>
                <w:rFonts w:ascii="Times New Roman" w:hAnsi="Times New Roman" w:cs="Times New Roman"/>
                <w:sz w:val="24"/>
                <w:szCs w:val="24"/>
                <w:lang w:val="id-ID"/>
              </w:rPr>
              <w:t>2</w:t>
            </w:r>
          </w:p>
        </w:tc>
        <w:tc>
          <w:tcPr>
            <w:tcW w:w="2268" w:type="dxa"/>
          </w:tcPr>
          <w:p w:rsidR="00867510" w:rsidRPr="00867510" w:rsidRDefault="00781EF6" w:rsidP="00781EF6">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00867510" w:rsidRPr="00867510">
              <w:rPr>
                <w:rFonts w:ascii="Times New Roman" w:hAnsi="Times New Roman" w:cs="Times New Roman"/>
                <w:sz w:val="24"/>
                <w:szCs w:val="24"/>
                <w:lang w:val="id-ID"/>
              </w:rPr>
              <w:t xml:space="preserve"> Tahun</w:t>
            </w:r>
          </w:p>
        </w:tc>
      </w:tr>
      <w:tr w:rsidR="00867510" w:rsidRPr="00867510" w:rsidTr="00781EF6">
        <w:tc>
          <w:tcPr>
            <w:tcW w:w="510" w:type="dxa"/>
          </w:tcPr>
          <w:p w:rsidR="00867510" w:rsidRPr="00867510" w:rsidRDefault="00867510" w:rsidP="00781EF6">
            <w:pPr>
              <w:spacing w:after="0"/>
              <w:jc w:val="center"/>
              <w:rPr>
                <w:rFonts w:ascii="Times New Roman" w:hAnsi="Times New Roman" w:cs="Times New Roman"/>
                <w:sz w:val="24"/>
                <w:szCs w:val="24"/>
                <w:lang w:val="id-ID"/>
              </w:rPr>
            </w:pPr>
            <w:r w:rsidRPr="00867510">
              <w:rPr>
                <w:rFonts w:ascii="Times New Roman" w:hAnsi="Times New Roman" w:cs="Times New Roman"/>
                <w:sz w:val="24"/>
                <w:szCs w:val="24"/>
                <w:lang w:val="id-ID"/>
              </w:rPr>
              <w:t>5</w:t>
            </w:r>
          </w:p>
        </w:tc>
        <w:tc>
          <w:tcPr>
            <w:tcW w:w="2693" w:type="dxa"/>
          </w:tcPr>
          <w:p w:rsidR="00867510" w:rsidRPr="00867510" w:rsidRDefault="00781EF6" w:rsidP="00781EF6">
            <w:pPr>
              <w:spacing w:after="0"/>
              <w:rPr>
                <w:rFonts w:ascii="Times New Roman" w:hAnsi="Times New Roman" w:cs="Times New Roman"/>
                <w:sz w:val="24"/>
                <w:szCs w:val="24"/>
                <w:lang w:val="id-ID"/>
              </w:rPr>
            </w:pPr>
            <w:r>
              <w:rPr>
                <w:rFonts w:ascii="Times New Roman" w:hAnsi="Times New Roman" w:cs="Times New Roman"/>
                <w:sz w:val="24"/>
                <w:szCs w:val="24"/>
                <w:lang w:val="id-ID"/>
              </w:rPr>
              <w:t>Sitti Arfah, S.Pd</w:t>
            </w:r>
          </w:p>
        </w:tc>
        <w:tc>
          <w:tcPr>
            <w:tcW w:w="2410" w:type="dxa"/>
          </w:tcPr>
          <w:p w:rsidR="00867510" w:rsidRPr="00867510" w:rsidRDefault="00867510" w:rsidP="00781EF6">
            <w:pPr>
              <w:spacing w:after="0"/>
              <w:jc w:val="center"/>
              <w:rPr>
                <w:rFonts w:ascii="Times New Roman" w:hAnsi="Times New Roman" w:cs="Times New Roman"/>
                <w:sz w:val="24"/>
                <w:szCs w:val="24"/>
                <w:lang w:val="id-ID"/>
              </w:rPr>
            </w:pPr>
            <w:r w:rsidRPr="00867510">
              <w:rPr>
                <w:rFonts w:ascii="Times New Roman" w:hAnsi="Times New Roman" w:cs="Times New Roman"/>
                <w:sz w:val="24"/>
                <w:szCs w:val="24"/>
                <w:lang w:val="id-ID"/>
              </w:rPr>
              <w:t>201</w:t>
            </w:r>
            <w:r w:rsidR="00781EF6">
              <w:rPr>
                <w:rFonts w:ascii="Times New Roman" w:hAnsi="Times New Roman" w:cs="Times New Roman"/>
                <w:sz w:val="24"/>
                <w:szCs w:val="24"/>
                <w:lang w:val="id-ID"/>
              </w:rPr>
              <w:t>2</w:t>
            </w:r>
            <w:r w:rsidRPr="00867510">
              <w:rPr>
                <w:rFonts w:ascii="Times New Roman" w:hAnsi="Times New Roman" w:cs="Times New Roman"/>
                <w:sz w:val="24"/>
                <w:szCs w:val="24"/>
                <w:lang w:val="id-ID"/>
              </w:rPr>
              <w:t>-</w:t>
            </w:r>
            <w:r w:rsidR="00781EF6">
              <w:rPr>
                <w:rFonts w:ascii="Times New Roman" w:hAnsi="Times New Roman" w:cs="Times New Roman"/>
                <w:sz w:val="24"/>
                <w:szCs w:val="24"/>
                <w:lang w:val="id-ID"/>
              </w:rPr>
              <w:t>Sekarang</w:t>
            </w:r>
          </w:p>
        </w:tc>
        <w:tc>
          <w:tcPr>
            <w:tcW w:w="2268" w:type="dxa"/>
          </w:tcPr>
          <w:p w:rsidR="00867510" w:rsidRPr="00867510" w:rsidRDefault="00781EF6" w:rsidP="00781EF6">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bl>
    <w:p w:rsidR="00867510" w:rsidRDefault="00867510" w:rsidP="00781EF6">
      <w:pPr>
        <w:spacing w:after="0" w:line="480" w:lineRule="auto"/>
        <w:jc w:val="both"/>
        <w:rPr>
          <w:rFonts w:ascii="Times New Roman" w:hAnsi="Times New Roman" w:cs="Times New Roman"/>
          <w:sz w:val="24"/>
          <w:szCs w:val="24"/>
          <w:lang w:val="id-ID"/>
        </w:rPr>
      </w:pPr>
      <w:r w:rsidRPr="00867510">
        <w:rPr>
          <w:rFonts w:ascii="Times New Roman" w:hAnsi="Times New Roman" w:cs="Times New Roman"/>
          <w:sz w:val="24"/>
          <w:szCs w:val="24"/>
          <w:lang w:val="id-ID"/>
        </w:rPr>
        <w:t xml:space="preserve">      Sumber Data: </w:t>
      </w:r>
      <w:r w:rsidRPr="00867510">
        <w:rPr>
          <w:rFonts w:ascii="Times New Roman" w:hAnsi="Times New Roman" w:cs="Times New Roman"/>
          <w:sz w:val="24"/>
          <w:szCs w:val="24"/>
        </w:rPr>
        <w:t xml:space="preserve">Kantor </w:t>
      </w:r>
      <w:r>
        <w:rPr>
          <w:rFonts w:ascii="Times New Roman" w:hAnsi="Times New Roman" w:cs="Times New Roman"/>
          <w:sz w:val="24"/>
          <w:szCs w:val="24"/>
          <w:lang w:val="id-ID"/>
        </w:rPr>
        <w:t xml:space="preserve">SDN 17 Mandonga </w:t>
      </w:r>
      <w:r w:rsidRPr="00867510">
        <w:rPr>
          <w:rFonts w:ascii="Times New Roman" w:hAnsi="Times New Roman" w:cs="Times New Roman"/>
          <w:sz w:val="24"/>
          <w:szCs w:val="24"/>
        </w:rPr>
        <w:t>Tahun 201</w:t>
      </w:r>
      <w:r w:rsidRPr="00867510">
        <w:rPr>
          <w:rFonts w:ascii="Times New Roman" w:hAnsi="Times New Roman" w:cs="Times New Roman"/>
          <w:sz w:val="24"/>
          <w:szCs w:val="24"/>
          <w:lang w:val="id-ID"/>
        </w:rPr>
        <w:t>2</w:t>
      </w:r>
    </w:p>
    <w:p w:rsidR="0019361A" w:rsidRDefault="0019361A" w:rsidP="00781EF6">
      <w:pPr>
        <w:spacing w:after="0" w:line="480" w:lineRule="auto"/>
        <w:jc w:val="both"/>
        <w:rPr>
          <w:lang w:val="id-ID"/>
        </w:rPr>
      </w:pPr>
    </w:p>
    <w:p w:rsidR="003B503D" w:rsidRPr="007C1E59" w:rsidRDefault="003B503D" w:rsidP="00DC294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rPr>
      </w:pPr>
      <w:r w:rsidRPr="007C1E59">
        <w:rPr>
          <w:rFonts w:ascii="Times New Roman" w:hAnsi="Times New Roman" w:cs="Times New Roman"/>
          <w:b/>
          <w:sz w:val="24"/>
          <w:szCs w:val="24"/>
        </w:rPr>
        <w:lastRenderedPageBreak/>
        <w:t xml:space="preserve">2. </w:t>
      </w:r>
      <w:r w:rsidR="00156A87">
        <w:rPr>
          <w:rFonts w:ascii="Times New Roman" w:hAnsi="Times New Roman" w:cs="Times New Roman"/>
          <w:b/>
          <w:sz w:val="24"/>
          <w:szCs w:val="24"/>
        </w:rPr>
        <w:t xml:space="preserve"> </w:t>
      </w:r>
      <w:r w:rsidR="00053C8C">
        <w:rPr>
          <w:rFonts w:ascii="Times New Roman" w:hAnsi="Times New Roman" w:cs="Times New Roman"/>
          <w:b/>
          <w:sz w:val="24"/>
          <w:szCs w:val="24"/>
          <w:lang w:val="id-ID"/>
        </w:rPr>
        <w:t xml:space="preserve">Keadaan </w:t>
      </w:r>
      <w:r w:rsidRPr="007C1E59">
        <w:rPr>
          <w:rFonts w:ascii="Times New Roman" w:hAnsi="Times New Roman" w:cs="Times New Roman"/>
          <w:b/>
          <w:sz w:val="24"/>
          <w:szCs w:val="24"/>
        </w:rPr>
        <w:t>Guru</w:t>
      </w:r>
    </w:p>
    <w:p w:rsidR="003775D7" w:rsidRPr="003775D7" w:rsidRDefault="00053C8C" w:rsidP="00600FB6">
      <w:pPr>
        <w:spacing w:after="0" w:line="480" w:lineRule="auto"/>
        <w:ind w:left="284" w:firstLine="708"/>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3B503D">
        <w:rPr>
          <w:rFonts w:ascii="Times New Roman" w:hAnsi="Times New Roman" w:cs="Times New Roman"/>
          <w:sz w:val="24"/>
          <w:szCs w:val="24"/>
        </w:rPr>
        <w:t xml:space="preserve">uru di </w:t>
      </w:r>
      <w:r w:rsidR="003C4375">
        <w:rPr>
          <w:rFonts w:ascii="Times New Roman" w:hAnsi="Times New Roman" w:cs="Times New Roman"/>
          <w:sz w:val="24"/>
          <w:szCs w:val="24"/>
        </w:rPr>
        <w:t xml:space="preserve">SD Negeri 17 Mandonga </w:t>
      </w:r>
      <w:r w:rsidR="0026222C">
        <w:rPr>
          <w:rFonts w:ascii="Times New Roman" w:hAnsi="Times New Roman" w:cs="Times New Roman"/>
          <w:sz w:val="24"/>
          <w:szCs w:val="24"/>
        </w:rPr>
        <w:t xml:space="preserve"> berjumlah 1</w:t>
      </w:r>
      <w:r w:rsidR="0026222C">
        <w:rPr>
          <w:rFonts w:ascii="Times New Roman" w:hAnsi="Times New Roman" w:cs="Times New Roman"/>
          <w:sz w:val="24"/>
          <w:szCs w:val="24"/>
          <w:lang w:val="id-ID"/>
        </w:rPr>
        <w:t xml:space="preserve">2 </w:t>
      </w:r>
      <w:r w:rsidR="003B503D">
        <w:rPr>
          <w:rFonts w:ascii="Times New Roman" w:hAnsi="Times New Roman" w:cs="Times New Roman"/>
          <w:sz w:val="24"/>
          <w:szCs w:val="24"/>
        </w:rPr>
        <w:t xml:space="preserve">orang </w:t>
      </w:r>
      <w:r w:rsidR="0026222C">
        <w:rPr>
          <w:rFonts w:ascii="Times New Roman" w:hAnsi="Times New Roman" w:cs="Times New Roman"/>
          <w:sz w:val="24"/>
          <w:szCs w:val="24"/>
          <w:lang w:val="id-ID"/>
        </w:rPr>
        <w:t>termasuk TU</w:t>
      </w:r>
      <w:r w:rsidR="00600FB6">
        <w:rPr>
          <w:rFonts w:ascii="Times New Roman" w:hAnsi="Times New Roman" w:cs="Times New Roman"/>
          <w:sz w:val="24"/>
          <w:szCs w:val="24"/>
          <w:lang w:val="id-ID"/>
        </w:rPr>
        <w:t>. Namun</w:t>
      </w:r>
      <w:r w:rsidR="0026222C">
        <w:rPr>
          <w:rFonts w:ascii="Times New Roman" w:hAnsi="Times New Roman" w:cs="Times New Roman"/>
          <w:sz w:val="24"/>
          <w:szCs w:val="24"/>
          <w:lang w:val="id-ID"/>
        </w:rPr>
        <w:t xml:space="preserve"> </w:t>
      </w:r>
      <w:r w:rsidR="00600FB6">
        <w:rPr>
          <w:rFonts w:ascii="Times New Roman" w:hAnsi="Times New Roman" w:cs="Times New Roman"/>
          <w:sz w:val="24"/>
          <w:szCs w:val="24"/>
          <w:lang w:val="id-ID"/>
        </w:rPr>
        <w:t xml:space="preserve">tidak semua tenaga guru merupakan </w:t>
      </w:r>
      <w:r w:rsidR="00600FB6">
        <w:rPr>
          <w:rFonts w:ascii="Times New Roman" w:hAnsi="Times New Roman" w:cs="Times New Roman"/>
          <w:sz w:val="24"/>
          <w:szCs w:val="24"/>
        </w:rPr>
        <w:t>Pegawai Negeri Sipil (PNS)</w:t>
      </w:r>
      <w:r w:rsidR="00600FB6">
        <w:rPr>
          <w:rFonts w:ascii="Times New Roman" w:hAnsi="Times New Roman" w:cs="Times New Roman"/>
          <w:sz w:val="24"/>
          <w:szCs w:val="24"/>
          <w:lang w:val="id-ID"/>
        </w:rPr>
        <w:t xml:space="preserve">, </w:t>
      </w:r>
      <w:r w:rsidR="003B503D">
        <w:rPr>
          <w:rFonts w:ascii="Times New Roman" w:hAnsi="Times New Roman" w:cs="Times New Roman"/>
          <w:sz w:val="24"/>
          <w:szCs w:val="24"/>
        </w:rPr>
        <w:t xml:space="preserve">melainkan ada sebagian guru yang masih </w:t>
      </w:r>
      <w:r w:rsidR="00600FB6">
        <w:rPr>
          <w:rFonts w:ascii="Times New Roman" w:hAnsi="Times New Roman" w:cs="Times New Roman"/>
          <w:sz w:val="24"/>
          <w:szCs w:val="24"/>
          <w:lang w:val="id-ID"/>
        </w:rPr>
        <w:t xml:space="preserve">berstatus </w:t>
      </w:r>
      <w:r w:rsidR="003B503D">
        <w:rPr>
          <w:rFonts w:ascii="Times New Roman" w:hAnsi="Times New Roman" w:cs="Times New Roman"/>
          <w:sz w:val="24"/>
          <w:szCs w:val="24"/>
        </w:rPr>
        <w:t>honor</w:t>
      </w:r>
      <w:r w:rsidR="00600FB6">
        <w:rPr>
          <w:rFonts w:ascii="Times New Roman" w:hAnsi="Times New Roman" w:cs="Times New Roman"/>
          <w:sz w:val="24"/>
          <w:szCs w:val="24"/>
          <w:lang w:val="id-ID"/>
        </w:rPr>
        <w:t xml:space="preserve"> untuk membantu proses pembelaran di sekolah</w:t>
      </w:r>
      <w:r w:rsidR="003B503D">
        <w:rPr>
          <w:rFonts w:ascii="Times New Roman" w:hAnsi="Times New Roman" w:cs="Times New Roman"/>
          <w:sz w:val="24"/>
          <w:szCs w:val="24"/>
        </w:rPr>
        <w:t xml:space="preserve">. Untuk lebih jelasnya dapat dilihat pada tabel </w:t>
      </w:r>
      <w:r w:rsidR="003775D7">
        <w:rPr>
          <w:rFonts w:ascii="Times New Roman" w:hAnsi="Times New Roman" w:cs="Times New Roman"/>
          <w:sz w:val="24"/>
          <w:szCs w:val="24"/>
        </w:rPr>
        <w:t>beriku</w:t>
      </w:r>
      <w:r w:rsidR="003775D7">
        <w:rPr>
          <w:rFonts w:ascii="Times New Roman" w:hAnsi="Times New Roman" w:cs="Times New Roman"/>
          <w:sz w:val="24"/>
          <w:szCs w:val="24"/>
          <w:lang w:val="id-ID"/>
        </w:rPr>
        <w:t>t:</w:t>
      </w:r>
    </w:p>
    <w:p w:rsidR="00A45A41" w:rsidRPr="00867510" w:rsidRDefault="00A45A41" w:rsidP="00DC2942">
      <w:pPr>
        <w:widowControl w:val="0"/>
        <w:autoSpaceDE w:val="0"/>
        <w:autoSpaceDN w:val="0"/>
        <w:adjustRightInd w:val="0"/>
        <w:spacing w:after="0" w:line="240" w:lineRule="auto"/>
        <w:jc w:val="center"/>
        <w:rPr>
          <w:rFonts w:ascii="Times New Roman" w:hAnsi="Times New Roman" w:cs="Times New Roman"/>
          <w:b/>
          <w:sz w:val="24"/>
          <w:szCs w:val="24"/>
          <w:lang w:val="id-ID"/>
        </w:rPr>
      </w:pPr>
      <w:r w:rsidRPr="00053C8C">
        <w:rPr>
          <w:rFonts w:ascii="Times New Roman" w:hAnsi="Times New Roman" w:cs="Times New Roman"/>
          <w:b/>
          <w:sz w:val="24"/>
          <w:szCs w:val="24"/>
        </w:rPr>
        <w:t xml:space="preserve">Tabe </w:t>
      </w:r>
      <w:r w:rsidR="00867510">
        <w:rPr>
          <w:rFonts w:ascii="Times New Roman" w:hAnsi="Times New Roman" w:cs="Times New Roman"/>
          <w:b/>
          <w:sz w:val="24"/>
          <w:szCs w:val="24"/>
          <w:lang w:val="id-ID"/>
        </w:rPr>
        <w:t>2</w:t>
      </w:r>
    </w:p>
    <w:p w:rsidR="00393B92" w:rsidRPr="00053C8C" w:rsidRDefault="00053C8C" w:rsidP="0005546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w:t>
      </w:r>
      <w:r w:rsidR="00A45A41" w:rsidRPr="00053C8C">
        <w:rPr>
          <w:rFonts w:ascii="Times New Roman" w:hAnsi="Times New Roman" w:cs="Times New Roman"/>
          <w:b/>
          <w:sz w:val="24"/>
          <w:szCs w:val="24"/>
        </w:rPr>
        <w:t xml:space="preserve"> Guru </w:t>
      </w:r>
      <w:r w:rsidR="003C4375" w:rsidRPr="00053C8C">
        <w:rPr>
          <w:rFonts w:ascii="Times New Roman" w:hAnsi="Times New Roman" w:cs="Times New Roman"/>
          <w:b/>
          <w:sz w:val="24"/>
          <w:szCs w:val="24"/>
        </w:rPr>
        <w:t xml:space="preserve">SD Negeri 17 Mandonga </w:t>
      </w:r>
      <w:r w:rsidR="00A45A41" w:rsidRPr="00053C8C">
        <w:rPr>
          <w:rFonts w:ascii="Times New Roman" w:hAnsi="Times New Roman" w:cs="Times New Roman"/>
          <w:b/>
          <w:sz w:val="24"/>
          <w:szCs w:val="24"/>
        </w:rPr>
        <w:t xml:space="preserve"> </w:t>
      </w:r>
      <w:r w:rsidR="0005546B" w:rsidRPr="00053C8C">
        <w:rPr>
          <w:rFonts w:ascii="Times New Roman" w:hAnsi="Times New Roman" w:cs="Times New Roman"/>
          <w:b/>
          <w:sz w:val="24"/>
          <w:szCs w:val="24"/>
        </w:rPr>
        <w:t xml:space="preserve">Kota Kendari </w:t>
      </w:r>
    </w:p>
    <w:p w:rsidR="005249B9" w:rsidRPr="00053C8C" w:rsidRDefault="00053C8C" w:rsidP="00DC2942">
      <w:pPr>
        <w:widowControl w:val="0"/>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Tahun Ajaran 2012-2013</w:t>
      </w:r>
    </w:p>
    <w:tbl>
      <w:tblPr>
        <w:tblStyle w:val="TableGrid"/>
        <w:tblW w:w="7955" w:type="dxa"/>
        <w:jc w:val="center"/>
        <w:tblInd w:w="499" w:type="dxa"/>
        <w:tblLook w:val="04A0"/>
      </w:tblPr>
      <w:tblGrid>
        <w:gridCol w:w="576"/>
        <w:gridCol w:w="3521"/>
        <w:gridCol w:w="1777"/>
        <w:gridCol w:w="1097"/>
        <w:gridCol w:w="984"/>
      </w:tblGrid>
      <w:tr w:rsidR="00FB2C9C" w:rsidTr="0026222C">
        <w:trPr>
          <w:trHeight w:val="264"/>
          <w:jc w:val="center"/>
        </w:trPr>
        <w:tc>
          <w:tcPr>
            <w:tcW w:w="565" w:type="dxa"/>
          </w:tcPr>
          <w:p w:rsidR="00FB2C9C" w:rsidRPr="00600FB6" w:rsidRDefault="00FB2C9C" w:rsidP="00600FB6">
            <w:pPr>
              <w:widowControl w:val="0"/>
              <w:autoSpaceDE w:val="0"/>
              <w:autoSpaceDN w:val="0"/>
              <w:adjustRightInd w:val="0"/>
              <w:spacing w:line="276" w:lineRule="auto"/>
              <w:jc w:val="center"/>
              <w:rPr>
                <w:rFonts w:ascii="Times New Roman" w:hAnsi="Times New Roman" w:cs="Times New Roman"/>
                <w:b/>
                <w:sz w:val="24"/>
                <w:szCs w:val="24"/>
              </w:rPr>
            </w:pPr>
            <w:r w:rsidRPr="00600FB6">
              <w:rPr>
                <w:rFonts w:ascii="Times New Roman" w:hAnsi="Times New Roman" w:cs="Times New Roman"/>
                <w:b/>
                <w:sz w:val="24"/>
                <w:szCs w:val="24"/>
              </w:rPr>
              <w:t>NO</w:t>
            </w:r>
          </w:p>
        </w:tc>
        <w:tc>
          <w:tcPr>
            <w:tcW w:w="3529" w:type="dxa"/>
          </w:tcPr>
          <w:p w:rsidR="00FB2C9C" w:rsidRPr="00600FB6" w:rsidRDefault="00FB2C9C" w:rsidP="00600FB6">
            <w:pPr>
              <w:widowControl w:val="0"/>
              <w:autoSpaceDE w:val="0"/>
              <w:autoSpaceDN w:val="0"/>
              <w:adjustRightInd w:val="0"/>
              <w:spacing w:line="276" w:lineRule="auto"/>
              <w:jc w:val="center"/>
              <w:rPr>
                <w:rFonts w:ascii="Times New Roman" w:hAnsi="Times New Roman" w:cs="Times New Roman"/>
                <w:b/>
                <w:sz w:val="24"/>
                <w:szCs w:val="24"/>
                <w:lang w:val="id-ID"/>
              </w:rPr>
            </w:pPr>
            <w:r w:rsidRPr="00600FB6">
              <w:rPr>
                <w:rFonts w:ascii="Times New Roman" w:hAnsi="Times New Roman" w:cs="Times New Roman"/>
                <w:b/>
                <w:sz w:val="24"/>
                <w:szCs w:val="24"/>
              </w:rPr>
              <w:t>NAMA</w:t>
            </w:r>
          </w:p>
        </w:tc>
        <w:tc>
          <w:tcPr>
            <w:tcW w:w="1779" w:type="dxa"/>
          </w:tcPr>
          <w:p w:rsidR="00FB2C9C" w:rsidRPr="00600FB6" w:rsidRDefault="00053C8C" w:rsidP="00600FB6">
            <w:pPr>
              <w:widowControl w:val="0"/>
              <w:autoSpaceDE w:val="0"/>
              <w:autoSpaceDN w:val="0"/>
              <w:adjustRightInd w:val="0"/>
              <w:spacing w:line="276" w:lineRule="auto"/>
              <w:jc w:val="center"/>
              <w:rPr>
                <w:rFonts w:ascii="Times New Roman" w:hAnsi="Times New Roman" w:cs="Times New Roman"/>
                <w:b/>
                <w:sz w:val="24"/>
                <w:szCs w:val="24"/>
              </w:rPr>
            </w:pPr>
            <w:r w:rsidRPr="00600FB6">
              <w:rPr>
                <w:rFonts w:ascii="Times New Roman" w:hAnsi="Times New Roman" w:cs="Times New Roman"/>
                <w:b/>
                <w:sz w:val="24"/>
                <w:szCs w:val="24"/>
              </w:rPr>
              <w:t xml:space="preserve">Jabatan </w:t>
            </w:r>
          </w:p>
        </w:tc>
        <w:tc>
          <w:tcPr>
            <w:tcW w:w="1098" w:type="dxa"/>
          </w:tcPr>
          <w:p w:rsidR="00FB2C9C" w:rsidRPr="00600FB6" w:rsidRDefault="00FB2C9C" w:rsidP="00600FB6">
            <w:pPr>
              <w:widowControl w:val="0"/>
              <w:autoSpaceDE w:val="0"/>
              <w:autoSpaceDN w:val="0"/>
              <w:adjustRightInd w:val="0"/>
              <w:spacing w:line="276" w:lineRule="auto"/>
              <w:jc w:val="center"/>
              <w:rPr>
                <w:rFonts w:ascii="Times New Roman" w:hAnsi="Times New Roman" w:cs="Times New Roman"/>
                <w:b/>
                <w:sz w:val="24"/>
                <w:szCs w:val="24"/>
              </w:rPr>
            </w:pPr>
            <w:r w:rsidRPr="00600FB6">
              <w:rPr>
                <w:rFonts w:ascii="Times New Roman" w:hAnsi="Times New Roman" w:cs="Times New Roman"/>
                <w:b/>
                <w:sz w:val="24"/>
                <w:szCs w:val="24"/>
              </w:rPr>
              <w:t>GOL</w:t>
            </w:r>
          </w:p>
        </w:tc>
        <w:tc>
          <w:tcPr>
            <w:tcW w:w="984" w:type="dxa"/>
          </w:tcPr>
          <w:p w:rsidR="00FB2C9C" w:rsidRPr="00600FB6" w:rsidRDefault="00FB2C9C" w:rsidP="00600FB6">
            <w:pPr>
              <w:widowControl w:val="0"/>
              <w:autoSpaceDE w:val="0"/>
              <w:autoSpaceDN w:val="0"/>
              <w:adjustRightInd w:val="0"/>
              <w:spacing w:line="276" w:lineRule="auto"/>
              <w:jc w:val="center"/>
              <w:rPr>
                <w:rFonts w:ascii="Times New Roman" w:hAnsi="Times New Roman" w:cs="Times New Roman"/>
                <w:b/>
                <w:sz w:val="24"/>
                <w:szCs w:val="24"/>
              </w:rPr>
            </w:pPr>
            <w:r w:rsidRPr="00600FB6">
              <w:rPr>
                <w:rFonts w:ascii="Times New Roman" w:hAnsi="Times New Roman" w:cs="Times New Roman"/>
                <w:b/>
                <w:sz w:val="24"/>
                <w:szCs w:val="24"/>
              </w:rPr>
              <w:t xml:space="preserve">KET. </w:t>
            </w:r>
          </w:p>
        </w:tc>
      </w:tr>
      <w:tr w:rsidR="00FB2C9C" w:rsidTr="00600FB6">
        <w:trPr>
          <w:trHeight w:val="558"/>
          <w:jc w:val="center"/>
        </w:trPr>
        <w:tc>
          <w:tcPr>
            <w:tcW w:w="565" w:type="dxa"/>
          </w:tcPr>
          <w:p w:rsidR="00702F0C" w:rsidRPr="00600FB6" w:rsidRDefault="00702F0C"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1</w:t>
            </w:r>
          </w:p>
          <w:p w:rsidR="00702F0C" w:rsidRPr="00600FB6" w:rsidRDefault="00702F0C"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2</w:t>
            </w:r>
          </w:p>
          <w:p w:rsidR="00702F0C" w:rsidRPr="00600FB6" w:rsidRDefault="00702F0C"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3</w:t>
            </w:r>
          </w:p>
          <w:p w:rsidR="00702F0C" w:rsidRPr="00600FB6" w:rsidRDefault="00702F0C"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4</w:t>
            </w:r>
          </w:p>
          <w:p w:rsidR="00702F0C" w:rsidRPr="00600FB6" w:rsidRDefault="00702F0C"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5</w:t>
            </w:r>
          </w:p>
          <w:p w:rsidR="006A0983" w:rsidRPr="00600FB6" w:rsidRDefault="00702F0C"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6</w:t>
            </w:r>
          </w:p>
          <w:p w:rsidR="006A0983" w:rsidRPr="00600FB6" w:rsidRDefault="00702F0C"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7</w:t>
            </w:r>
          </w:p>
          <w:p w:rsidR="006A0983" w:rsidRPr="00600FB6" w:rsidRDefault="00702F0C"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8</w:t>
            </w:r>
          </w:p>
          <w:p w:rsidR="00702F0C" w:rsidRDefault="00702F0C" w:rsidP="00600FB6">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p w:rsidR="00702F0C" w:rsidRDefault="00702F0C" w:rsidP="00600FB6">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p w:rsidR="00FC764B" w:rsidRDefault="00702F0C"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11</w:t>
            </w:r>
          </w:p>
          <w:p w:rsidR="0026222C" w:rsidRPr="0026222C" w:rsidRDefault="0026222C"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3529" w:type="dxa"/>
          </w:tcPr>
          <w:p w:rsidR="00FB2C9C" w:rsidRPr="006A0983" w:rsidRDefault="002D341D" w:rsidP="00600FB6">
            <w:pPr>
              <w:widowControl w:val="0"/>
              <w:autoSpaceDE w:val="0"/>
              <w:autoSpaceDN w:val="0"/>
              <w:adjustRightInd w:val="0"/>
              <w:spacing w:line="276" w:lineRule="auto"/>
              <w:jc w:val="both"/>
              <w:rPr>
                <w:rFonts w:ascii="Times New Roman" w:hAnsi="Times New Roman" w:cs="Times New Roman"/>
                <w:sz w:val="24"/>
                <w:szCs w:val="24"/>
              </w:rPr>
            </w:pPr>
            <w:r w:rsidRPr="006A0983">
              <w:rPr>
                <w:rFonts w:ascii="Times New Roman" w:hAnsi="Times New Roman" w:cs="Times New Roman"/>
                <w:sz w:val="24"/>
                <w:szCs w:val="24"/>
              </w:rPr>
              <w:t xml:space="preserve">Sitti Arfah, S.Pd </w:t>
            </w:r>
          </w:p>
          <w:p w:rsidR="002D341D" w:rsidRPr="006A0983" w:rsidRDefault="002D341D" w:rsidP="00600FB6">
            <w:pPr>
              <w:widowControl w:val="0"/>
              <w:autoSpaceDE w:val="0"/>
              <w:autoSpaceDN w:val="0"/>
              <w:adjustRightInd w:val="0"/>
              <w:spacing w:line="276" w:lineRule="auto"/>
              <w:jc w:val="both"/>
              <w:rPr>
                <w:rFonts w:ascii="Times New Roman" w:hAnsi="Times New Roman" w:cs="Times New Roman"/>
                <w:sz w:val="24"/>
                <w:szCs w:val="24"/>
              </w:rPr>
            </w:pPr>
            <w:r w:rsidRPr="006A0983">
              <w:rPr>
                <w:rFonts w:ascii="Times New Roman" w:hAnsi="Times New Roman" w:cs="Times New Roman"/>
                <w:sz w:val="24"/>
                <w:szCs w:val="24"/>
              </w:rPr>
              <w:t xml:space="preserve">Hj. Harlina </w:t>
            </w:r>
          </w:p>
          <w:p w:rsidR="002D341D" w:rsidRPr="006A0983" w:rsidRDefault="002D341D" w:rsidP="00600FB6">
            <w:pPr>
              <w:widowControl w:val="0"/>
              <w:autoSpaceDE w:val="0"/>
              <w:autoSpaceDN w:val="0"/>
              <w:adjustRightInd w:val="0"/>
              <w:spacing w:line="276" w:lineRule="auto"/>
              <w:jc w:val="both"/>
              <w:rPr>
                <w:rFonts w:ascii="Times New Roman" w:hAnsi="Times New Roman" w:cs="Times New Roman"/>
                <w:sz w:val="24"/>
                <w:szCs w:val="24"/>
              </w:rPr>
            </w:pPr>
            <w:r w:rsidRPr="006A0983">
              <w:rPr>
                <w:rFonts w:ascii="Times New Roman" w:hAnsi="Times New Roman" w:cs="Times New Roman"/>
                <w:sz w:val="24"/>
                <w:szCs w:val="24"/>
              </w:rPr>
              <w:t xml:space="preserve">Rasni </w:t>
            </w:r>
          </w:p>
          <w:p w:rsidR="002D341D" w:rsidRPr="006A0983" w:rsidRDefault="002D341D" w:rsidP="00600FB6">
            <w:pPr>
              <w:widowControl w:val="0"/>
              <w:autoSpaceDE w:val="0"/>
              <w:autoSpaceDN w:val="0"/>
              <w:adjustRightInd w:val="0"/>
              <w:spacing w:line="276" w:lineRule="auto"/>
              <w:jc w:val="both"/>
              <w:rPr>
                <w:rFonts w:ascii="Times New Roman" w:hAnsi="Times New Roman" w:cs="Times New Roman"/>
                <w:sz w:val="24"/>
                <w:szCs w:val="24"/>
              </w:rPr>
            </w:pPr>
            <w:r w:rsidRPr="006A0983">
              <w:rPr>
                <w:rFonts w:ascii="Times New Roman" w:hAnsi="Times New Roman" w:cs="Times New Roman"/>
                <w:sz w:val="24"/>
                <w:szCs w:val="24"/>
              </w:rPr>
              <w:t xml:space="preserve">Astina, S.Pd </w:t>
            </w:r>
          </w:p>
          <w:p w:rsidR="00AE708A" w:rsidRPr="00600FB6" w:rsidRDefault="00AE708A" w:rsidP="00600FB6">
            <w:pPr>
              <w:widowControl w:val="0"/>
              <w:autoSpaceDE w:val="0"/>
              <w:autoSpaceDN w:val="0"/>
              <w:adjustRightInd w:val="0"/>
              <w:spacing w:line="276" w:lineRule="auto"/>
              <w:jc w:val="both"/>
              <w:rPr>
                <w:rFonts w:ascii="Times New Roman" w:hAnsi="Times New Roman" w:cs="Times New Roman"/>
                <w:sz w:val="24"/>
                <w:szCs w:val="24"/>
                <w:lang w:val="id-ID"/>
              </w:rPr>
            </w:pPr>
            <w:r w:rsidRPr="006A0983">
              <w:rPr>
                <w:rFonts w:ascii="Times New Roman" w:hAnsi="Times New Roman" w:cs="Times New Roman"/>
                <w:sz w:val="24"/>
                <w:szCs w:val="24"/>
              </w:rPr>
              <w:t xml:space="preserve">Hasliantin, A.Ma </w:t>
            </w:r>
          </w:p>
          <w:p w:rsidR="00AE708A" w:rsidRPr="006A0983" w:rsidRDefault="00AE708A" w:rsidP="00600FB6">
            <w:pPr>
              <w:widowControl w:val="0"/>
              <w:autoSpaceDE w:val="0"/>
              <w:autoSpaceDN w:val="0"/>
              <w:adjustRightInd w:val="0"/>
              <w:spacing w:line="276" w:lineRule="auto"/>
              <w:jc w:val="both"/>
              <w:rPr>
                <w:rFonts w:ascii="Times New Roman" w:hAnsi="Times New Roman" w:cs="Times New Roman"/>
                <w:sz w:val="24"/>
                <w:szCs w:val="24"/>
              </w:rPr>
            </w:pPr>
            <w:r w:rsidRPr="006A0983">
              <w:rPr>
                <w:rFonts w:ascii="Times New Roman" w:hAnsi="Times New Roman" w:cs="Times New Roman"/>
                <w:sz w:val="24"/>
                <w:szCs w:val="24"/>
              </w:rPr>
              <w:t xml:space="preserve">Rosnawati, A.Ma </w:t>
            </w:r>
          </w:p>
          <w:p w:rsidR="006A0983" w:rsidRPr="006A0983" w:rsidRDefault="006A0983" w:rsidP="00600FB6">
            <w:pPr>
              <w:widowControl w:val="0"/>
              <w:autoSpaceDE w:val="0"/>
              <w:autoSpaceDN w:val="0"/>
              <w:adjustRightInd w:val="0"/>
              <w:spacing w:line="276" w:lineRule="auto"/>
              <w:jc w:val="both"/>
              <w:rPr>
                <w:rFonts w:ascii="Times New Roman" w:hAnsi="Times New Roman" w:cs="Times New Roman"/>
                <w:sz w:val="24"/>
                <w:szCs w:val="24"/>
              </w:rPr>
            </w:pPr>
            <w:r w:rsidRPr="006A0983">
              <w:rPr>
                <w:rFonts w:ascii="Times New Roman" w:hAnsi="Times New Roman" w:cs="Times New Roman"/>
                <w:sz w:val="24"/>
                <w:szCs w:val="24"/>
              </w:rPr>
              <w:t>Su</w:t>
            </w:r>
            <w:r w:rsidR="001A2DB9">
              <w:rPr>
                <w:rFonts w:ascii="Times New Roman" w:hAnsi="Times New Roman" w:cs="Times New Roman"/>
                <w:sz w:val="24"/>
                <w:szCs w:val="24"/>
              </w:rPr>
              <w:t>gianto, S</w:t>
            </w:r>
            <w:r w:rsidR="001A2DB9">
              <w:rPr>
                <w:rFonts w:ascii="Times New Roman" w:hAnsi="Times New Roman" w:cs="Times New Roman"/>
                <w:sz w:val="24"/>
                <w:szCs w:val="24"/>
                <w:lang w:val="id-ID"/>
              </w:rPr>
              <w:t>.P</w:t>
            </w:r>
            <w:r w:rsidRPr="006A0983">
              <w:rPr>
                <w:rFonts w:ascii="Times New Roman" w:hAnsi="Times New Roman" w:cs="Times New Roman"/>
                <w:sz w:val="24"/>
                <w:szCs w:val="24"/>
              </w:rPr>
              <w:t>d</w:t>
            </w:r>
          </w:p>
          <w:p w:rsidR="00F61ED6" w:rsidRDefault="00F61ED6" w:rsidP="00600FB6">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Muh. Ilham Alhusni Karim</w:t>
            </w:r>
          </w:p>
          <w:p w:rsidR="00F61ED6" w:rsidRDefault="00F61ED6" w:rsidP="00600FB6">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Rosnawati</w:t>
            </w:r>
          </w:p>
          <w:p w:rsidR="00F61ED6" w:rsidRDefault="00E34707" w:rsidP="00600FB6">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Wd. Marlina, S.Ag </w:t>
            </w:r>
          </w:p>
          <w:p w:rsidR="0026222C" w:rsidRDefault="00E34707" w:rsidP="00600FB6">
            <w:pPr>
              <w:widowControl w:val="0"/>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Hj Rosdiana</w:t>
            </w:r>
          </w:p>
          <w:p w:rsidR="006A0983" w:rsidRPr="00FC764B" w:rsidRDefault="0026222C" w:rsidP="00600FB6">
            <w:pPr>
              <w:widowControl w:val="0"/>
              <w:autoSpaceDE w:val="0"/>
              <w:autoSpaceDN w:val="0"/>
              <w:adjustRightInd w:val="0"/>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Mansur</w:t>
            </w:r>
            <w:r w:rsidR="00E34707">
              <w:rPr>
                <w:rFonts w:ascii="Times New Roman" w:hAnsi="Times New Roman" w:cs="Times New Roman"/>
                <w:sz w:val="24"/>
                <w:szCs w:val="24"/>
              </w:rPr>
              <w:t xml:space="preserve"> </w:t>
            </w:r>
          </w:p>
        </w:tc>
        <w:tc>
          <w:tcPr>
            <w:tcW w:w="1779" w:type="dxa"/>
          </w:tcPr>
          <w:p w:rsidR="00FC764B" w:rsidRPr="00FC764B" w:rsidRDefault="00EC132A"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sidRPr="00EC132A">
              <w:rPr>
                <w:rFonts w:ascii="Times New Roman" w:hAnsi="Times New Roman" w:cs="Times New Roman"/>
                <w:sz w:val="24"/>
                <w:szCs w:val="24"/>
              </w:rPr>
              <w:t>Kepsek</w:t>
            </w:r>
          </w:p>
          <w:p w:rsidR="00EC132A" w:rsidRPr="00600FB6" w:rsidRDefault="00FC764B"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Guru Kelas</w:t>
            </w:r>
          </w:p>
          <w:p w:rsidR="00EC132A" w:rsidRPr="00600FB6" w:rsidRDefault="00E34707"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Guru Kelas</w:t>
            </w:r>
          </w:p>
          <w:p w:rsidR="00EC132A" w:rsidRPr="00600FB6" w:rsidRDefault="00E34707"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Guru Kelas</w:t>
            </w:r>
          </w:p>
          <w:p w:rsidR="00EC132A" w:rsidRPr="00600FB6" w:rsidRDefault="00EC132A"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sidRPr="00EC132A">
              <w:rPr>
                <w:rFonts w:ascii="Times New Roman" w:hAnsi="Times New Roman" w:cs="Times New Roman"/>
                <w:sz w:val="24"/>
                <w:szCs w:val="24"/>
              </w:rPr>
              <w:t xml:space="preserve">Guru </w:t>
            </w:r>
            <w:r w:rsidR="00E34707">
              <w:rPr>
                <w:rFonts w:ascii="Times New Roman" w:hAnsi="Times New Roman" w:cs="Times New Roman"/>
                <w:sz w:val="24"/>
                <w:szCs w:val="24"/>
              </w:rPr>
              <w:t>Pendais</w:t>
            </w:r>
          </w:p>
          <w:p w:rsidR="00E34707" w:rsidRPr="00600FB6" w:rsidRDefault="00E34707"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Guru Kelas</w:t>
            </w:r>
          </w:p>
          <w:p w:rsidR="00E34707" w:rsidRPr="00600FB6" w:rsidRDefault="00EC132A"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sidRPr="00EC132A">
              <w:rPr>
                <w:rFonts w:ascii="Times New Roman" w:hAnsi="Times New Roman" w:cs="Times New Roman"/>
                <w:sz w:val="24"/>
                <w:szCs w:val="24"/>
              </w:rPr>
              <w:t xml:space="preserve">Guru </w:t>
            </w:r>
            <w:r w:rsidR="00E34707">
              <w:rPr>
                <w:rFonts w:ascii="Times New Roman" w:hAnsi="Times New Roman" w:cs="Times New Roman"/>
                <w:sz w:val="24"/>
                <w:szCs w:val="24"/>
              </w:rPr>
              <w:t>Penjas</w:t>
            </w:r>
          </w:p>
          <w:p w:rsidR="0074013D" w:rsidRPr="00600FB6" w:rsidRDefault="00E34707"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Guru Kelas</w:t>
            </w:r>
          </w:p>
          <w:p w:rsidR="0074013D" w:rsidRDefault="0074013D" w:rsidP="00600FB6">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Guru Kelas</w:t>
            </w:r>
          </w:p>
          <w:p w:rsidR="0074013D" w:rsidRDefault="0074013D" w:rsidP="00600FB6">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Guru Kelas</w:t>
            </w:r>
          </w:p>
          <w:p w:rsidR="00FB2C9C" w:rsidRDefault="0074013D"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Guru Kelas</w:t>
            </w:r>
          </w:p>
          <w:p w:rsidR="0026222C" w:rsidRPr="0026222C" w:rsidRDefault="0026222C"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Tata Usaha</w:t>
            </w:r>
          </w:p>
        </w:tc>
        <w:tc>
          <w:tcPr>
            <w:tcW w:w="1098" w:type="dxa"/>
          </w:tcPr>
          <w:p w:rsidR="00EC132A" w:rsidRPr="00600FB6" w:rsidRDefault="00EC132A"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sidRPr="00EC132A">
              <w:rPr>
                <w:rFonts w:ascii="Times New Roman" w:hAnsi="Times New Roman" w:cs="Times New Roman"/>
                <w:sz w:val="24"/>
                <w:szCs w:val="24"/>
              </w:rPr>
              <w:t>IV/a</w:t>
            </w:r>
          </w:p>
          <w:p w:rsidR="00EC132A" w:rsidRPr="00600FB6" w:rsidRDefault="00EC132A"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sidRPr="00EC132A">
              <w:rPr>
                <w:rFonts w:ascii="Times New Roman" w:hAnsi="Times New Roman" w:cs="Times New Roman"/>
                <w:sz w:val="24"/>
                <w:szCs w:val="24"/>
              </w:rPr>
              <w:t>IV/a</w:t>
            </w:r>
          </w:p>
          <w:p w:rsidR="00EC132A" w:rsidRPr="00600FB6" w:rsidRDefault="00EC132A"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II</w:t>
            </w:r>
            <w:r w:rsidR="00E34707">
              <w:rPr>
                <w:rFonts w:ascii="Times New Roman" w:hAnsi="Times New Roman" w:cs="Times New Roman"/>
                <w:sz w:val="24"/>
                <w:szCs w:val="24"/>
              </w:rPr>
              <w:t>I/d</w:t>
            </w:r>
          </w:p>
          <w:p w:rsidR="00EC132A" w:rsidRPr="00600FB6" w:rsidRDefault="00EC132A"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I</w:t>
            </w:r>
            <w:r w:rsidR="00E34707">
              <w:rPr>
                <w:rFonts w:ascii="Times New Roman" w:hAnsi="Times New Roman" w:cs="Times New Roman"/>
                <w:sz w:val="24"/>
                <w:szCs w:val="24"/>
              </w:rPr>
              <w:t>I</w:t>
            </w:r>
            <w:r>
              <w:rPr>
                <w:rFonts w:ascii="Times New Roman" w:hAnsi="Times New Roman" w:cs="Times New Roman"/>
                <w:sz w:val="24"/>
                <w:szCs w:val="24"/>
              </w:rPr>
              <w:t>I</w:t>
            </w:r>
            <w:r w:rsidR="00E34707">
              <w:rPr>
                <w:rFonts w:ascii="Times New Roman" w:hAnsi="Times New Roman" w:cs="Times New Roman"/>
                <w:sz w:val="24"/>
                <w:szCs w:val="24"/>
              </w:rPr>
              <w:t>/d</w:t>
            </w:r>
          </w:p>
          <w:p w:rsidR="00EC132A" w:rsidRPr="00600FB6" w:rsidRDefault="00EC132A"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II</w:t>
            </w:r>
            <w:r w:rsidR="00E34707">
              <w:rPr>
                <w:rFonts w:ascii="Times New Roman" w:hAnsi="Times New Roman" w:cs="Times New Roman"/>
                <w:sz w:val="24"/>
                <w:szCs w:val="24"/>
              </w:rPr>
              <w:t>/c</w:t>
            </w:r>
          </w:p>
          <w:p w:rsidR="00FB2C9C" w:rsidRPr="00600FB6" w:rsidRDefault="00E34707"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II/c</w:t>
            </w:r>
          </w:p>
          <w:p w:rsidR="00E34707" w:rsidRPr="00600FB6" w:rsidRDefault="00E34707"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III/a</w:t>
            </w:r>
          </w:p>
          <w:p w:rsidR="00E34707" w:rsidRPr="00600FB6" w:rsidRDefault="00E34707"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II/b</w:t>
            </w:r>
          </w:p>
          <w:p w:rsidR="00E34707" w:rsidRDefault="00E34707" w:rsidP="00600FB6">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GTT</w:t>
            </w:r>
          </w:p>
          <w:p w:rsidR="00E34707" w:rsidRDefault="00E34707" w:rsidP="00600FB6">
            <w:pPr>
              <w:widowControl w:val="0"/>
              <w:autoSpaceDE w:val="0"/>
              <w:autoSpaceDN w:val="0"/>
              <w:adjustRightInd w:val="0"/>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GTT </w:t>
            </w:r>
          </w:p>
          <w:p w:rsidR="00E34707" w:rsidRDefault="00E34707"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rPr>
              <w:t>GT</w:t>
            </w:r>
            <w:r w:rsidR="00FC764B">
              <w:rPr>
                <w:rFonts w:ascii="Times New Roman" w:hAnsi="Times New Roman" w:cs="Times New Roman"/>
                <w:sz w:val="24"/>
                <w:szCs w:val="24"/>
                <w:lang w:val="id-ID"/>
              </w:rPr>
              <w:t>T</w:t>
            </w:r>
          </w:p>
          <w:p w:rsidR="0026222C" w:rsidRPr="00FC764B" w:rsidRDefault="0026222C"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84" w:type="dxa"/>
          </w:tcPr>
          <w:p w:rsidR="003407F8" w:rsidRPr="00600FB6" w:rsidRDefault="003407F8"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sidRPr="003407F8">
              <w:rPr>
                <w:rFonts w:ascii="Times New Roman" w:hAnsi="Times New Roman" w:cs="Times New Roman"/>
                <w:sz w:val="24"/>
                <w:szCs w:val="24"/>
              </w:rPr>
              <w:t>PNS</w:t>
            </w:r>
          </w:p>
          <w:p w:rsidR="003407F8" w:rsidRPr="00600FB6" w:rsidRDefault="003407F8"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sidRPr="003407F8">
              <w:rPr>
                <w:rFonts w:ascii="Times New Roman" w:hAnsi="Times New Roman" w:cs="Times New Roman"/>
                <w:sz w:val="24"/>
                <w:szCs w:val="24"/>
              </w:rPr>
              <w:t>PNS</w:t>
            </w:r>
          </w:p>
          <w:p w:rsidR="003407F8" w:rsidRPr="00600FB6" w:rsidRDefault="003407F8"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sidRPr="003407F8">
              <w:rPr>
                <w:rFonts w:ascii="Times New Roman" w:hAnsi="Times New Roman" w:cs="Times New Roman"/>
                <w:sz w:val="24"/>
                <w:szCs w:val="24"/>
              </w:rPr>
              <w:t>PNS</w:t>
            </w:r>
          </w:p>
          <w:p w:rsidR="003407F8" w:rsidRPr="00600FB6" w:rsidRDefault="003407F8"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sidRPr="003407F8">
              <w:rPr>
                <w:rFonts w:ascii="Times New Roman" w:hAnsi="Times New Roman" w:cs="Times New Roman"/>
                <w:sz w:val="24"/>
                <w:szCs w:val="24"/>
              </w:rPr>
              <w:t>PNS</w:t>
            </w:r>
          </w:p>
          <w:p w:rsidR="003407F8" w:rsidRPr="00600FB6" w:rsidRDefault="003407F8"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sidRPr="003407F8">
              <w:rPr>
                <w:rFonts w:ascii="Times New Roman" w:hAnsi="Times New Roman" w:cs="Times New Roman"/>
                <w:sz w:val="24"/>
                <w:szCs w:val="24"/>
              </w:rPr>
              <w:t>PNS</w:t>
            </w:r>
          </w:p>
          <w:p w:rsidR="003407F8" w:rsidRPr="00600FB6" w:rsidRDefault="00E34707"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sidRPr="003407F8">
              <w:rPr>
                <w:rFonts w:ascii="Times New Roman" w:hAnsi="Times New Roman" w:cs="Times New Roman"/>
                <w:sz w:val="24"/>
                <w:szCs w:val="24"/>
              </w:rPr>
              <w:t>PNS</w:t>
            </w:r>
          </w:p>
          <w:p w:rsidR="003407F8" w:rsidRPr="00600FB6" w:rsidRDefault="00E34707"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sidRPr="003407F8">
              <w:rPr>
                <w:rFonts w:ascii="Times New Roman" w:hAnsi="Times New Roman" w:cs="Times New Roman"/>
                <w:sz w:val="24"/>
                <w:szCs w:val="24"/>
              </w:rPr>
              <w:t>PNS</w:t>
            </w:r>
          </w:p>
          <w:p w:rsidR="00E34707" w:rsidRPr="00600FB6" w:rsidRDefault="00E34707"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sidRPr="003407F8">
              <w:rPr>
                <w:rFonts w:ascii="Times New Roman" w:hAnsi="Times New Roman" w:cs="Times New Roman"/>
                <w:sz w:val="24"/>
                <w:szCs w:val="24"/>
              </w:rPr>
              <w:t>PNS</w:t>
            </w:r>
          </w:p>
          <w:p w:rsidR="003407F8" w:rsidRPr="003407F8" w:rsidRDefault="003407F8" w:rsidP="00600FB6">
            <w:pPr>
              <w:widowControl w:val="0"/>
              <w:autoSpaceDE w:val="0"/>
              <w:autoSpaceDN w:val="0"/>
              <w:adjustRightInd w:val="0"/>
              <w:spacing w:line="276" w:lineRule="auto"/>
              <w:contextualSpacing/>
              <w:jc w:val="center"/>
              <w:rPr>
                <w:rFonts w:ascii="Times New Roman" w:hAnsi="Times New Roman" w:cs="Times New Roman"/>
                <w:sz w:val="24"/>
                <w:szCs w:val="24"/>
              </w:rPr>
            </w:pPr>
            <w:r w:rsidRPr="003407F8">
              <w:rPr>
                <w:rFonts w:ascii="Times New Roman" w:hAnsi="Times New Roman" w:cs="Times New Roman"/>
                <w:sz w:val="24"/>
                <w:szCs w:val="24"/>
              </w:rPr>
              <w:t>Honor</w:t>
            </w:r>
          </w:p>
          <w:p w:rsidR="003407F8" w:rsidRPr="003407F8" w:rsidRDefault="003407F8" w:rsidP="00600FB6">
            <w:pPr>
              <w:widowControl w:val="0"/>
              <w:autoSpaceDE w:val="0"/>
              <w:autoSpaceDN w:val="0"/>
              <w:adjustRightInd w:val="0"/>
              <w:spacing w:line="276" w:lineRule="auto"/>
              <w:contextualSpacing/>
              <w:jc w:val="center"/>
              <w:rPr>
                <w:rFonts w:ascii="Times New Roman" w:hAnsi="Times New Roman" w:cs="Times New Roman"/>
                <w:sz w:val="24"/>
                <w:szCs w:val="24"/>
              </w:rPr>
            </w:pPr>
            <w:r w:rsidRPr="003407F8">
              <w:rPr>
                <w:rFonts w:ascii="Times New Roman" w:hAnsi="Times New Roman" w:cs="Times New Roman"/>
                <w:sz w:val="24"/>
                <w:szCs w:val="24"/>
              </w:rPr>
              <w:t>Honor</w:t>
            </w:r>
          </w:p>
          <w:p w:rsidR="00FB2C9C" w:rsidRDefault="003407F8"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sidRPr="003407F8">
              <w:rPr>
                <w:rFonts w:ascii="Times New Roman" w:hAnsi="Times New Roman" w:cs="Times New Roman"/>
                <w:sz w:val="24"/>
                <w:szCs w:val="24"/>
              </w:rPr>
              <w:t>Honor</w:t>
            </w:r>
          </w:p>
          <w:p w:rsidR="0026222C" w:rsidRPr="0026222C" w:rsidRDefault="0026222C" w:rsidP="00600FB6">
            <w:pPr>
              <w:widowControl w:val="0"/>
              <w:autoSpaceDE w:val="0"/>
              <w:autoSpaceDN w:val="0"/>
              <w:adjustRightInd w:val="0"/>
              <w:spacing w:line="276"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Honor</w:t>
            </w:r>
          </w:p>
        </w:tc>
      </w:tr>
    </w:tbl>
    <w:p w:rsidR="00600FB6" w:rsidRPr="00600FB6" w:rsidRDefault="00FC764B" w:rsidP="0026222C">
      <w:pPr>
        <w:widowControl w:val="0"/>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343A9" w:rsidRPr="009343A9">
        <w:rPr>
          <w:rFonts w:ascii="Times New Roman" w:hAnsi="Times New Roman" w:cs="Times New Roman"/>
          <w:sz w:val="24"/>
          <w:szCs w:val="24"/>
        </w:rPr>
        <w:t>Sumber</w:t>
      </w:r>
      <w:r w:rsidR="009343A9">
        <w:rPr>
          <w:rFonts w:ascii="Times New Roman" w:hAnsi="Times New Roman" w:cs="Times New Roman"/>
          <w:sz w:val="24"/>
          <w:szCs w:val="24"/>
        </w:rPr>
        <w:t>:</w:t>
      </w:r>
      <w:r w:rsidR="009343A9" w:rsidRPr="009343A9">
        <w:rPr>
          <w:rFonts w:ascii="Times New Roman" w:hAnsi="Times New Roman" w:cs="Times New Roman"/>
          <w:sz w:val="24"/>
          <w:szCs w:val="24"/>
        </w:rPr>
        <w:t xml:space="preserve"> Data </w:t>
      </w:r>
      <w:r w:rsidR="003C4375">
        <w:rPr>
          <w:rFonts w:ascii="Times New Roman" w:hAnsi="Times New Roman" w:cs="Times New Roman"/>
          <w:sz w:val="24"/>
          <w:szCs w:val="24"/>
        </w:rPr>
        <w:t xml:space="preserve">SD Negeri 17 Mandonga </w:t>
      </w:r>
    </w:p>
    <w:p w:rsidR="0026222C" w:rsidRDefault="00FC764B" w:rsidP="0026222C">
      <w:pPr>
        <w:widowControl w:val="0"/>
        <w:autoSpaceDE w:val="0"/>
        <w:autoSpaceDN w:val="0"/>
        <w:adjustRightInd w:val="0"/>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J</w:t>
      </w:r>
      <w:r w:rsidRPr="00FC764B">
        <w:rPr>
          <w:rFonts w:ascii="Times New Roman" w:hAnsi="Times New Roman" w:cs="Times New Roman"/>
          <w:sz w:val="24"/>
          <w:szCs w:val="24"/>
        </w:rPr>
        <w:t xml:space="preserve">umlah tenaga pengajar </w:t>
      </w:r>
      <w:r w:rsidRPr="00FC764B">
        <w:rPr>
          <w:rFonts w:ascii="Times New Roman" w:hAnsi="Times New Roman" w:cs="Times New Roman"/>
          <w:sz w:val="24"/>
          <w:szCs w:val="24"/>
          <w:lang w:val="id-ID"/>
        </w:rPr>
        <w:t xml:space="preserve">di </w:t>
      </w:r>
      <w:r>
        <w:rPr>
          <w:rFonts w:ascii="Times New Roman" w:hAnsi="Times New Roman" w:cs="Times New Roman"/>
          <w:sz w:val="24"/>
          <w:szCs w:val="24"/>
        </w:rPr>
        <w:t xml:space="preserve">SD Negeri 17 Mandonga </w:t>
      </w:r>
      <w:r w:rsidRPr="00FC764B">
        <w:rPr>
          <w:rFonts w:ascii="Times New Roman" w:hAnsi="Times New Roman" w:cs="Times New Roman"/>
          <w:sz w:val="24"/>
          <w:szCs w:val="24"/>
          <w:lang w:val="id-ID"/>
        </w:rPr>
        <w:t xml:space="preserve">yang telah PNS </w:t>
      </w:r>
      <w:r w:rsidRPr="00FC764B">
        <w:rPr>
          <w:rFonts w:ascii="Times New Roman" w:hAnsi="Times New Roman" w:cs="Times New Roman"/>
          <w:sz w:val="24"/>
          <w:szCs w:val="24"/>
        </w:rPr>
        <w:t xml:space="preserve">berjumlah </w:t>
      </w:r>
      <w:r>
        <w:rPr>
          <w:rFonts w:ascii="Times New Roman" w:hAnsi="Times New Roman" w:cs="Times New Roman"/>
          <w:sz w:val="24"/>
          <w:szCs w:val="24"/>
          <w:lang w:val="id-ID"/>
        </w:rPr>
        <w:t xml:space="preserve">delapan </w:t>
      </w:r>
      <w:r w:rsidRPr="00FC764B">
        <w:rPr>
          <w:rFonts w:ascii="Times New Roman" w:hAnsi="Times New Roman" w:cs="Times New Roman"/>
          <w:sz w:val="24"/>
          <w:szCs w:val="24"/>
        </w:rPr>
        <w:t>orang</w:t>
      </w:r>
      <w:r>
        <w:rPr>
          <w:rFonts w:ascii="Times New Roman" w:hAnsi="Times New Roman" w:cs="Times New Roman"/>
          <w:sz w:val="24"/>
          <w:szCs w:val="24"/>
          <w:lang w:val="id-ID"/>
        </w:rPr>
        <w:t>. G</w:t>
      </w:r>
      <w:r w:rsidRPr="00FC764B">
        <w:rPr>
          <w:rFonts w:ascii="Times New Roman" w:hAnsi="Times New Roman" w:cs="Times New Roman"/>
          <w:sz w:val="24"/>
          <w:szCs w:val="24"/>
          <w:lang w:val="id-ID"/>
        </w:rPr>
        <w:t xml:space="preserve">uru bukan </w:t>
      </w:r>
      <w:r>
        <w:rPr>
          <w:rFonts w:ascii="Times New Roman" w:hAnsi="Times New Roman" w:cs="Times New Roman"/>
          <w:sz w:val="24"/>
          <w:szCs w:val="24"/>
          <w:lang w:val="id-ID"/>
        </w:rPr>
        <w:t xml:space="preserve">tidak tetap </w:t>
      </w:r>
      <w:r w:rsidRPr="00FC764B">
        <w:rPr>
          <w:rFonts w:ascii="Times New Roman" w:hAnsi="Times New Roman" w:cs="Times New Roman"/>
          <w:sz w:val="24"/>
          <w:szCs w:val="24"/>
          <w:lang w:val="id-ID"/>
        </w:rPr>
        <w:t xml:space="preserve">berjumlah </w:t>
      </w:r>
      <w:r>
        <w:rPr>
          <w:rFonts w:ascii="Times New Roman" w:hAnsi="Times New Roman" w:cs="Times New Roman"/>
          <w:sz w:val="24"/>
          <w:szCs w:val="24"/>
          <w:lang w:val="id-ID"/>
        </w:rPr>
        <w:t xml:space="preserve">tiga orang. </w:t>
      </w:r>
      <w:r w:rsidRPr="00FC764B">
        <w:rPr>
          <w:rFonts w:ascii="Times New Roman" w:hAnsi="Times New Roman" w:cs="Times New Roman"/>
          <w:sz w:val="24"/>
          <w:szCs w:val="24"/>
        </w:rPr>
        <w:t xml:space="preserve">Sedangkan kualifikasi Jenjang Pendidikan </w:t>
      </w:r>
      <w:r w:rsidRPr="00FC764B">
        <w:rPr>
          <w:rFonts w:ascii="Times New Roman" w:hAnsi="Times New Roman" w:cs="Times New Roman"/>
          <w:sz w:val="24"/>
          <w:szCs w:val="24"/>
          <w:lang w:val="id-ID"/>
        </w:rPr>
        <w:t xml:space="preserve">untuk </w:t>
      </w:r>
      <w:r w:rsidRPr="00FC764B">
        <w:rPr>
          <w:rFonts w:ascii="Times New Roman" w:hAnsi="Times New Roman" w:cs="Times New Roman"/>
          <w:sz w:val="24"/>
          <w:szCs w:val="24"/>
        </w:rPr>
        <w:t xml:space="preserve">Sarjana (SI) sebanyak </w:t>
      </w:r>
      <w:r>
        <w:rPr>
          <w:rFonts w:ascii="Times New Roman" w:hAnsi="Times New Roman" w:cs="Times New Roman"/>
          <w:sz w:val="24"/>
          <w:szCs w:val="24"/>
          <w:lang w:val="id-ID"/>
        </w:rPr>
        <w:t>enam</w:t>
      </w:r>
      <w:r w:rsidRPr="00FC764B">
        <w:rPr>
          <w:rFonts w:ascii="Times New Roman" w:hAnsi="Times New Roman" w:cs="Times New Roman"/>
          <w:sz w:val="24"/>
          <w:szCs w:val="24"/>
        </w:rPr>
        <w:t xml:space="preserve"> orang, </w:t>
      </w:r>
      <w:r>
        <w:rPr>
          <w:rFonts w:ascii="Times New Roman" w:hAnsi="Times New Roman" w:cs="Times New Roman"/>
          <w:sz w:val="24"/>
          <w:szCs w:val="24"/>
          <w:lang w:val="id-ID"/>
        </w:rPr>
        <w:t>sedangkan diploma lima orang</w:t>
      </w:r>
      <w:r w:rsidR="0026222C">
        <w:rPr>
          <w:rFonts w:ascii="Times New Roman" w:hAnsi="Times New Roman" w:cs="Times New Roman"/>
          <w:sz w:val="24"/>
          <w:szCs w:val="24"/>
          <w:lang w:val="id-ID"/>
        </w:rPr>
        <w:t xml:space="preserve"> dan tata usaha pendidikan SMA</w:t>
      </w:r>
      <w:r w:rsidRPr="00FC764B">
        <w:rPr>
          <w:rFonts w:ascii="Times New Roman" w:hAnsi="Times New Roman" w:cs="Times New Roman"/>
          <w:sz w:val="24"/>
          <w:szCs w:val="24"/>
        </w:rPr>
        <w:t>.</w:t>
      </w:r>
      <w:r w:rsidRPr="00FC764B">
        <w:rPr>
          <w:rFonts w:ascii="Times New Roman" w:hAnsi="Times New Roman" w:cs="Times New Roman"/>
          <w:sz w:val="24"/>
          <w:szCs w:val="24"/>
          <w:lang w:val="id-ID"/>
        </w:rPr>
        <w:t xml:space="preserve"> </w:t>
      </w:r>
      <w:r w:rsidRPr="00FC764B">
        <w:rPr>
          <w:rFonts w:ascii="Times New Roman" w:hAnsi="Times New Roman" w:cs="Times New Roman"/>
          <w:sz w:val="24"/>
          <w:szCs w:val="24"/>
        </w:rPr>
        <w:t xml:space="preserve">Dari jumlah tenaga </w:t>
      </w:r>
      <w:r w:rsidRPr="00FC764B">
        <w:rPr>
          <w:rFonts w:ascii="Times New Roman" w:hAnsi="Times New Roman" w:cs="Times New Roman"/>
          <w:sz w:val="24"/>
          <w:szCs w:val="24"/>
          <w:lang w:val="id-ID"/>
        </w:rPr>
        <w:t>ke</w:t>
      </w:r>
      <w:r w:rsidRPr="00FC764B">
        <w:rPr>
          <w:rFonts w:ascii="Times New Roman" w:hAnsi="Times New Roman" w:cs="Times New Roman"/>
          <w:sz w:val="24"/>
          <w:szCs w:val="24"/>
        </w:rPr>
        <w:t>pendidik</w:t>
      </w:r>
      <w:r w:rsidRPr="00FC764B">
        <w:rPr>
          <w:rFonts w:ascii="Times New Roman" w:hAnsi="Times New Roman" w:cs="Times New Roman"/>
          <w:sz w:val="24"/>
          <w:szCs w:val="24"/>
          <w:lang w:val="id-ID"/>
        </w:rPr>
        <w:t>an pada tabel tersebut, telah</w:t>
      </w:r>
      <w:r w:rsidRPr="00FC764B">
        <w:rPr>
          <w:rFonts w:ascii="Times New Roman" w:hAnsi="Times New Roman" w:cs="Times New Roman"/>
          <w:sz w:val="24"/>
          <w:szCs w:val="24"/>
        </w:rPr>
        <w:t xml:space="preserve"> cukup memadai untuk menjalankan proses pembelajaran di </w:t>
      </w:r>
      <w:r w:rsidR="00000370">
        <w:rPr>
          <w:rFonts w:ascii="Times New Roman" w:hAnsi="Times New Roman" w:cs="Times New Roman"/>
          <w:sz w:val="24"/>
          <w:szCs w:val="24"/>
        </w:rPr>
        <w:t>SD Negeri 17 Mandonga</w:t>
      </w:r>
      <w:r>
        <w:rPr>
          <w:rFonts w:ascii="Times New Roman" w:hAnsi="Times New Roman" w:cs="Times New Roman"/>
          <w:sz w:val="24"/>
          <w:szCs w:val="24"/>
          <w:lang w:val="id-ID"/>
        </w:rPr>
        <w:t>.</w:t>
      </w:r>
    </w:p>
    <w:p w:rsidR="0019361A" w:rsidRPr="00000370" w:rsidRDefault="0019361A" w:rsidP="0026222C">
      <w:pPr>
        <w:widowControl w:val="0"/>
        <w:autoSpaceDE w:val="0"/>
        <w:autoSpaceDN w:val="0"/>
        <w:adjustRightInd w:val="0"/>
        <w:spacing w:after="0" w:line="480" w:lineRule="auto"/>
        <w:ind w:left="284" w:firstLine="709"/>
        <w:jc w:val="both"/>
        <w:rPr>
          <w:rFonts w:ascii="Times New Roman" w:hAnsi="Times New Roman" w:cs="Times New Roman"/>
          <w:sz w:val="24"/>
          <w:szCs w:val="24"/>
          <w:lang w:val="id-ID"/>
        </w:rPr>
      </w:pPr>
    </w:p>
    <w:p w:rsidR="00600FB6" w:rsidRPr="0019361A" w:rsidRDefault="00A63201" w:rsidP="0019361A">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lang w:val="id-ID"/>
        </w:rPr>
      </w:pPr>
      <w:r w:rsidRPr="007710B8">
        <w:rPr>
          <w:rFonts w:ascii="Times New Roman" w:hAnsi="Times New Roman" w:cs="Times New Roman"/>
          <w:b/>
          <w:sz w:val="24"/>
          <w:szCs w:val="24"/>
        </w:rPr>
        <w:lastRenderedPageBreak/>
        <w:t xml:space="preserve">3. </w:t>
      </w:r>
      <w:r w:rsidR="00000370">
        <w:rPr>
          <w:rFonts w:ascii="Times New Roman" w:hAnsi="Times New Roman" w:cs="Times New Roman"/>
          <w:b/>
          <w:sz w:val="24"/>
          <w:szCs w:val="24"/>
          <w:lang w:val="id-ID"/>
        </w:rPr>
        <w:t xml:space="preserve">Keadaan </w:t>
      </w:r>
      <w:r w:rsidRPr="007710B8">
        <w:rPr>
          <w:rFonts w:ascii="Times New Roman" w:hAnsi="Times New Roman" w:cs="Times New Roman"/>
          <w:b/>
          <w:sz w:val="24"/>
          <w:szCs w:val="24"/>
        </w:rPr>
        <w:t>Siswa</w:t>
      </w:r>
    </w:p>
    <w:p w:rsidR="00600FB6" w:rsidRPr="00600FB6" w:rsidRDefault="00A63201" w:rsidP="00600FB6">
      <w:pPr>
        <w:widowControl w:val="0"/>
        <w:autoSpaceDE w:val="0"/>
        <w:autoSpaceDN w:val="0"/>
        <w:adjustRightInd w:val="0"/>
        <w:spacing w:after="0" w:line="480" w:lineRule="auto"/>
        <w:ind w:left="284" w:firstLine="720"/>
        <w:jc w:val="both"/>
        <w:rPr>
          <w:rFonts w:ascii="Times New Roman" w:hAnsi="Times New Roman" w:cs="Times New Roman"/>
          <w:sz w:val="24"/>
          <w:szCs w:val="24"/>
          <w:lang w:val="id-ID"/>
        </w:rPr>
      </w:pPr>
      <w:r w:rsidRPr="00A63201">
        <w:rPr>
          <w:rFonts w:ascii="Times New Roman" w:hAnsi="Times New Roman" w:cs="Times New Roman"/>
          <w:sz w:val="24"/>
          <w:szCs w:val="24"/>
        </w:rPr>
        <w:t xml:space="preserve">Jumlah siswa </w:t>
      </w:r>
      <w:r w:rsidR="003C4375">
        <w:rPr>
          <w:rFonts w:ascii="Times New Roman" w:hAnsi="Times New Roman" w:cs="Times New Roman"/>
          <w:sz w:val="24"/>
          <w:szCs w:val="24"/>
        </w:rPr>
        <w:t xml:space="preserve">SD Negeri 17 Mandonga </w:t>
      </w:r>
      <w:r w:rsidRPr="00A63201">
        <w:rPr>
          <w:rFonts w:ascii="Times New Roman" w:hAnsi="Times New Roman" w:cs="Times New Roman"/>
          <w:sz w:val="24"/>
          <w:szCs w:val="24"/>
        </w:rPr>
        <w:t xml:space="preserve"> secara keseluruhan berjumlah</w:t>
      </w:r>
      <w:r>
        <w:rPr>
          <w:rFonts w:ascii="Times New Roman" w:hAnsi="Times New Roman" w:cs="Times New Roman"/>
          <w:sz w:val="24"/>
          <w:szCs w:val="24"/>
        </w:rPr>
        <w:t xml:space="preserve"> </w:t>
      </w:r>
      <w:r w:rsidR="0026222C">
        <w:rPr>
          <w:rFonts w:ascii="Times New Roman" w:hAnsi="Times New Roman" w:cs="Times New Roman"/>
          <w:sz w:val="24"/>
          <w:szCs w:val="24"/>
        </w:rPr>
        <w:t>145</w:t>
      </w:r>
      <w:r w:rsidR="0026222C">
        <w:rPr>
          <w:rFonts w:ascii="Times New Roman" w:hAnsi="Times New Roman" w:cs="Times New Roman"/>
          <w:sz w:val="24"/>
          <w:szCs w:val="24"/>
          <w:lang w:val="id-ID"/>
        </w:rPr>
        <w:t xml:space="preserve">. </w:t>
      </w:r>
      <w:r w:rsidR="00000370" w:rsidRPr="00000370">
        <w:rPr>
          <w:rFonts w:ascii="Times New Roman" w:hAnsi="Times New Roman" w:cs="Times New Roman"/>
          <w:sz w:val="24"/>
          <w:szCs w:val="24"/>
        </w:rPr>
        <w:t>Data selengkapnya dapat dilihat dari tab</w:t>
      </w:r>
      <w:r w:rsidR="00000370" w:rsidRPr="00000370">
        <w:rPr>
          <w:rFonts w:ascii="Times New Roman" w:hAnsi="Times New Roman" w:cs="Times New Roman"/>
          <w:sz w:val="24"/>
          <w:szCs w:val="24"/>
          <w:lang w:val="id-ID"/>
        </w:rPr>
        <w:t>el</w:t>
      </w:r>
      <w:r w:rsidR="00000370" w:rsidRPr="00000370">
        <w:rPr>
          <w:rFonts w:ascii="Times New Roman" w:hAnsi="Times New Roman" w:cs="Times New Roman"/>
          <w:sz w:val="24"/>
          <w:szCs w:val="24"/>
        </w:rPr>
        <w:t xml:space="preserve"> 2 (dua) berikut</w:t>
      </w:r>
      <w:r w:rsidRPr="00000370">
        <w:rPr>
          <w:rFonts w:ascii="Times New Roman" w:hAnsi="Times New Roman" w:cs="Times New Roman"/>
          <w:sz w:val="24"/>
          <w:szCs w:val="24"/>
        </w:rPr>
        <w:t>:</w:t>
      </w:r>
    </w:p>
    <w:p w:rsidR="00A63201" w:rsidRPr="00000370" w:rsidRDefault="00000370" w:rsidP="00000370">
      <w:pPr>
        <w:widowControl w:val="0"/>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sidR="00867510">
        <w:rPr>
          <w:rFonts w:ascii="Times New Roman" w:hAnsi="Times New Roman" w:cs="Times New Roman"/>
          <w:b/>
          <w:sz w:val="24"/>
          <w:szCs w:val="24"/>
          <w:lang w:val="id-ID"/>
        </w:rPr>
        <w:t>3</w:t>
      </w:r>
    </w:p>
    <w:p w:rsidR="00237942" w:rsidRPr="00000370" w:rsidRDefault="00A63201" w:rsidP="00000370">
      <w:pPr>
        <w:widowControl w:val="0"/>
        <w:autoSpaceDE w:val="0"/>
        <w:autoSpaceDN w:val="0"/>
        <w:adjustRightInd w:val="0"/>
        <w:spacing w:after="0" w:line="240" w:lineRule="auto"/>
        <w:jc w:val="center"/>
        <w:rPr>
          <w:rFonts w:ascii="Times New Roman" w:hAnsi="Times New Roman" w:cs="Times New Roman"/>
          <w:b/>
          <w:sz w:val="24"/>
          <w:szCs w:val="24"/>
          <w:lang w:val="id-ID"/>
        </w:rPr>
      </w:pPr>
      <w:r w:rsidRPr="00DB060F">
        <w:rPr>
          <w:rFonts w:ascii="Times New Roman" w:hAnsi="Times New Roman" w:cs="Times New Roman"/>
          <w:b/>
          <w:sz w:val="24"/>
          <w:szCs w:val="24"/>
        </w:rPr>
        <w:t xml:space="preserve">Jumlah Siswa </w:t>
      </w:r>
      <w:r w:rsidR="003C4375">
        <w:rPr>
          <w:rFonts w:ascii="Times New Roman" w:hAnsi="Times New Roman" w:cs="Times New Roman"/>
          <w:b/>
          <w:sz w:val="24"/>
          <w:szCs w:val="24"/>
        </w:rPr>
        <w:t xml:space="preserve">SD Negeri 17 Mandonga </w:t>
      </w:r>
      <w:r w:rsidRPr="00DB060F">
        <w:rPr>
          <w:rFonts w:ascii="Times New Roman" w:hAnsi="Times New Roman" w:cs="Times New Roman"/>
          <w:b/>
          <w:sz w:val="24"/>
          <w:szCs w:val="24"/>
        </w:rPr>
        <w:t xml:space="preserve"> </w:t>
      </w:r>
      <w:r w:rsidR="00AB6571">
        <w:rPr>
          <w:rFonts w:ascii="Times New Roman" w:hAnsi="Times New Roman" w:cs="Times New Roman"/>
          <w:b/>
          <w:sz w:val="24"/>
          <w:szCs w:val="24"/>
        </w:rPr>
        <w:t xml:space="preserve">Kota Kendari </w:t>
      </w:r>
    </w:p>
    <w:tbl>
      <w:tblPr>
        <w:tblStyle w:val="TableGrid"/>
        <w:tblW w:w="6741" w:type="dxa"/>
        <w:jc w:val="center"/>
        <w:tblInd w:w="-963" w:type="dxa"/>
        <w:tblLook w:val="04A0"/>
      </w:tblPr>
      <w:tblGrid>
        <w:gridCol w:w="651"/>
        <w:gridCol w:w="1277"/>
        <w:gridCol w:w="1417"/>
        <w:gridCol w:w="1843"/>
        <w:gridCol w:w="1553"/>
      </w:tblGrid>
      <w:tr w:rsidR="00DB060F" w:rsidRPr="00DB060F" w:rsidTr="00000370">
        <w:trPr>
          <w:jc w:val="center"/>
        </w:trPr>
        <w:tc>
          <w:tcPr>
            <w:tcW w:w="651" w:type="dxa"/>
            <w:vMerge w:val="restart"/>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NO</w:t>
            </w:r>
          </w:p>
        </w:tc>
        <w:tc>
          <w:tcPr>
            <w:tcW w:w="1277" w:type="dxa"/>
            <w:vMerge w:val="restart"/>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Kelas</w:t>
            </w:r>
          </w:p>
        </w:tc>
        <w:tc>
          <w:tcPr>
            <w:tcW w:w="3260" w:type="dxa"/>
            <w:gridSpan w:val="2"/>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Jenis Kelamin</w:t>
            </w:r>
          </w:p>
        </w:tc>
        <w:tc>
          <w:tcPr>
            <w:tcW w:w="1553" w:type="dxa"/>
            <w:vMerge w:val="restart"/>
            <w:vAlign w:val="center"/>
          </w:tcPr>
          <w:p w:rsidR="00DB060F" w:rsidRPr="00000370" w:rsidRDefault="00DB060F" w:rsidP="00000370">
            <w:pPr>
              <w:widowControl w:val="0"/>
              <w:autoSpaceDE w:val="0"/>
              <w:autoSpaceDN w:val="0"/>
              <w:adjustRightInd w:val="0"/>
              <w:jc w:val="center"/>
              <w:rPr>
                <w:rFonts w:ascii="Times New Roman" w:hAnsi="Times New Roman" w:cs="Times New Roman"/>
                <w:b/>
                <w:sz w:val="24"/>
                <w:szCs w:val="24"/>
                <w:lang w:val="id-ID"/>
              </w:rPr>
            </w:pPr>
            <w:r w:rsidRPr="00DB060F">
              <w:rPr>
                <w:rFonts w:ascii="Times New Roman" w:hAnsi="Times New Roman" w:cs="Times New Roman"/>
                <w:b/>
                <w:sz w:val="24"/>
                <w:szCs w:val="24"/>
              </w:rPr>
              <w:t>Jumlah</w:t>
            </w:r>
          </w:p>
        </w:tc>
      </w:tr>
      <w:tr w:rsidR="00DB060F" w:rsidRPr="00DB060F" w:rsidTr="00000370">
        <w:trPr>
          <w:jc w:val="center"/>
        </w:trPr>
        <w:tc>
          <w:tcPr>
            <w:tcW w:w="651" w:type="dxa"/>
            <w:vMerge/>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p>
        </w:tc>
        <w:tc>
          <w:tcPr>
            <w:tcW w:w="1277" w:type="dxa"/>
            <w:vMerge/>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p>
        </w:tc>
        <w:tc>
          <w:tcPr>
            <w:tcW w:w="1417" w:type="dxa"/>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Pria</w:t>
            </w:r>
          </w:p>
        </w:tc>
        <w:tc>
          <w:tcPr>
            <w:tcW w:w="1843" w:type="dxa"/>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r w:rsidRPr="00DB060F">
              <w:rPr>
                <w:rFonts w:ascii="Times New Roman" w:hAnsi="Times New Roman" w:cs="Times New Roman"/>
                <w:b/>
                <w:sz w:val="24"/>
                <w:szCs w:val="24"/>
              </w:rPr>
              <w:t>Wanita</w:t>
            </w:r>
          </w:p>
        </w:tc>
        <w:tc>
          <w:tcPr>
            <w:tcW w:w="1553" w:type="dxa"/>
            <w:vMerge/>
            <w:vAlign w:val="center"/>
          </w:tcPr>
          <w:p w:rsidR="00DB060F" w:rsidRPr="00DB060F" w:rsidRDefault="00DB060F" w:rsidP="00DC2942">
            <w:pPr>
              <w:widowControl w:val="0"/>
              <w:autoSpaceDE w:val="0"/>
              <w:autoSpaceDN w:val="0"/>
              <w:adjustRightInd w:val="0"/>
              <w:jc w:val="center"/>
              <w:rPr>
                <w:rFonts w:ascii="Times New Roman" w:hAnsi="Times New Roman" w:cs="Times New Roman"/>
                <w:b/>
                <w:sz w:val="24"/>
                <w:szCs w:val="24"/>
              </w:rPr>
            </w:pPr>
          </w:p>
        </w:tc>
      </w:tr>
      <w:tr w:rsidR="00421A97" w:rsidTr="00000370">
        <w:trPr>
          <w:jc w:val="center"/>
        </w:trPr>
        <w:tc>
          <w:tcPr>
            <w:tcW w:w="651" w:type="dxa"/>
          </w:tcPr>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3</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4</w:t>
            </w:r>
          </w:p>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5</w:t>
            </w:r>
          </w:p>
          <w:p w:rsidR="00421A97" w:rsidRPr="00000370" w:rsidRDefault="00421A97" w:rsidP="00000370">
            <w:pPr>
              <w:widowControl w:val="0"/>
              <w:autoSpaceDE w:val="0"/>
              <w:autoSpaceDN w:val="0"/>
              <w:adjustRightInd w:val="0"/>
              <w:contextualSpacing/>
              <w:jc w:val="center"/>
              <w:rPr>
                <w:rFonts w:ascii="Times New Roman" w:hAnsi="Times New Roman" w:cs="Times New Roman"/>
                <w:sz w:val="24"/>
                <w:szCs w:val="24"/>
                <w:lang w:val="id-ID"/>
              </w:rPr>
            </w:pPr>
            <w:r>
              <w:rPr>
                <w:rFonts w:ascii="Times New Roman" w:hAnsi="Times New Roman" w:cs="Times New Roman"/>
                <w:sz w:val="24"/>
                <w:szCs w:val="24"/>
              </w:rPr>
              <w:t>6</w:t>
            </w:r>
          </w:p>
        </w:tc>
        <w:tc>
          <w:tcPr>
            <w:tcW w:w="1277" w:type="dxa"/>
          </w:tcPr>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I</w:t>
            </w:r>
          </w:p>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II</w:t>
            </w:r>
          </w:p>
          <w:p w:rsidR="00421A97" w:rsidRPr="00000370" w:rsidRDefault="00000370" w:rsidP="00000370">
            <w:pPr>
              <w:widowControl w:val="0"/>
              <w:autoSpaceDE w:val="0"/>
              <w:autoSpaceDN w:val="0"/>
              <w:adjustRightInd w:val="0"/>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III</w:t>
            </w:r>
          </w:p>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IV</w:t>
            </w:r>
          </w:p>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V</w:t>
            </w:r>
          </w:p>
          <w:p w:rsid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VI</w:t>
            </w:r>
          </w:p>
        </w:tc>
        <w:tc>
          <w:tcPr>
            <w:tcW w:w="1417" w:type="dxa"/>
          </w:tcPr>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10</w:t>
            </w:r>
          </w:p>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14</w:t>
            </w:r>
          </w:p>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15</w:t>
            </w:r>
          </w:p>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13</w:t>
            </w:r>
          </w:p>
          <w:p w:rsid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11</w:t>
            </w:r>
          </w:p>
          <w:p w:rsidR="00D44B55" w:rsidRPr="00000370" w:rsidRDefault="00D44B55" w:rsidP="00000370">
            <w:pPr>
              <w:widowControl w:val="0"/>
              <w:autoSpaceDE w:val="0"/>
              <w:autoSpaceDN w:val="0"/>
              <w:adjustRightInd w:val="0"/>
              <w:contextualSpacing/>
              <w:jc w:val="center"/>
              <w:rPr>
                <w:rFonts w:ascii="Times New Roman" w:hAnsi="Times New Roman" w:cs="Times New Roman"/>
                <w:sz w:val="24"/>
                <w:szCs w:val="24"/>
                <w:lang w:val="id-ID"/>
              </w:rPr>
            </w:pPr>
            <w:r w:rsidRPr="00421A97">
              <w:rPr>
                <w:rFonts w:ascii="Times New Roman" w:hAnsi="Times New Roman" w:cs="Times New Roman"/>
                <w:sz w:val="24"/>
                <w:szCs w:val="24"/>
              </w:rPr>
              <w:t>12</w:t>
            </w:r>
          </w:p>
        </w:tc>
        <w:tc>
          <w:tcPr>
            <w:tcW w:w="1843" w:type="dxa"/>
          </w:tcPr>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10</w:t>
            </w:r>
          </w:p>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12</w:t>
            </w:r>
          </w:p>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19</w:t>
            </w:r>
          </w:p>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15</w:t>
            </w:r>
          </w:p>
          <w:p w:rsid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10</w:t>
            </w:r>
          </w:p>
          <w:p w:rsidR="00D44B55" w:rsidRPr="00000370" w:rsidRDefault="00D44B55" w:rsidP="00000370">
            <w:pPr>
              <w:widowControl w:val="0"/>
              <w:autoSpaceDE w:val="0"/>
              <w:autoSpaceDN w:val="0"/>
              <w:adjustRightInd w:val="0"/>
              <w:contextualSpacing/>
              <w:jc w:val="center"/>
              <w:rPr>
                <w:rFonts w:ascii="Times New Roman" w:hAnsi="Times New Roman" w:cs="Times New Roman"/>
                <w:sz w:val="24"/>
                <w:szCs w:val="24"/>
                <w:lang w:val="id-ID"/>
              </w:rPr>
            </w:pPr>
            <w:r w:rsidRPr="00421A97">
              <w:rPr>
                <w:rFonts w:ascii="Times New Roman" w:hAnsi="Times New Roman" w:cs="Times New Roman"/>
                <w:sz w:val="24"/>
                <w:szCs w:val="24"/>
              </w:rPr>
              <w:t>4</w:t>
            </w:r>
          </w:p>
        </w:tc>
        <w:tc>
          <w:tcPr>
            <w:tcW w:w="1553" w:type="dxa"/>
          </w:tcPr>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20</w:t>
            </w:r>
          </w:p>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26</w:t>
            </w:r>
          </w:p>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34</w:t>
            </w:r>
          </w:p>
          <w:p w:rsidR="00421A97" w:rsidRP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29</w:t>
            </w:r>
          </w:p>
          <w:p w:rsidR="00421A97" w:rsidRDefault="00421A97" w:rsidP="00000370">
            <w:pPr>
              <w:widowControl w:val="0"/>
              <w:autoSpaceDE w:val="0"/>
              <w:autoSpaceDN w:val="0"/>
              <w:adjustRightInd w:val="0"/>
              <w:contextualSpacing/>
              <w:jc w:val="center"/>
              <w:rPr>
                <w:rFonts w:ascii="Times New Roman" w:hAnsi="Times New Roman" w:cs="Times New Roman"/>
                <w:sz w:val="24"/>
                <w:szCs w:val="24"/>
              </w:rPr>
            </w:pPr>
            <w:r w:rsidRPr="00421A97">
              <w:rPr>
                <w:rFonts w:ascii="Times New Roman" w:hAnsi="Times New Roman" w:cs="Times New Roman"/>
                <w:sz w:val="24"/>
                <w:szCs w:val="24"/>
              </w:rPr>
              <w:t>21</w:t>
            </w:r>
          </w:p>
          <w:p w:rsidR="009208E9" w:rsidRPr="00000370" w:rsidRDefault="009208E9" w:rsidP="00000370">
            <w:pPr>
              <w:widowControl w:val="0"/>
              <w:autoSpaceDE w:val="0"/>
              <w:autoSpaceDN w:val="0"/>
              <w:adjustRightInd w:val="0"/>
              <w:contextualSpacing/>
              <w:jc w:val="center"/>
              <w:rPr>
                <w:rFonts w:ascii="Times New Roman" w:hAnsi="Times New Roman" w:cs="Times New Roman"/>
                <w:sz w:val="24"/>
                <w:szCs w:val="24"/>
                <w:lang w:val="id-ID"/>
              </w:rPr>
            </w:pPr>
            <w:r w:rsidRPr="00421A97">
              <w:rPr>
                <w:rFonts w:ascii="Times New Roman" w:hAnsi="Times New Roman" w:cs="Times New Roman"/>
                <w:sz w:val="24"/>
                <w:szCs w:val="24"/>
              </w:rPr>
              <w:t>16</w:t>
            </w:r>
          </w:p>
        </w:tc>
      </w:tr>
      <w:tr w:rsidR="00421A97" w:rsidTr="00000370">
        <w:trPr>
          <w:trHeight w:val="254"/>
          <w:jc w:val="center"/>
        </w:trPr>
        <w:tc>
          <w:tcPr>
            <w:tcW w:w="651" w:type="dxa"/>
          </w:tcPr>
          <w:p w:rsidR="00421A97" w:rsidRDefault="00421A97" w:rsidP="00DC2942">
            <w:pPr>
              <w:widowControl w:val="0"/>
              <w:autoSpaceDE w:val="0"/>
              <w:autoSpaceDN w:val="0"/>
              <w:adjustRightInd w:val="0"/>
              <w:contextualSpacing/>
              <w:jc w:val="center"/>
              <w:rPr>
                <w:rFonts w:ascii="Times New Roman" w:hAnsi="Times New Roman" w:cs="Times New Roman"/>
                <w:sz w:val="24"/>
                <w:szCs w:val="24"/>
              </w:rPr>
            </w:pPr>
          </w:p>
        </w:tc>
        <w:tc>
          <w:tcPr>
            <w:tcW w:w="1277" w:type="dxa"/>
          </w:tcPr>
          <w:p w:rsidR="00421A97" w:rsidRPr="00000370" w:rsidRDefault="00FD360D" w:rsidP="00DC2942">
            <w:pPr>
              <w:widowControl w:val="0"/>
              <w:autoSpaceDE w:val="0"/>
              <w:autoSpaceDN w:val="0"/>
              <w:adjustRightInd w:val="0"/>
              <w:contextualSpacing/>
              <w:jc w:val="both"/>
              <w:rPr>
                <w:rFonts w:ascii="Times New Roman" w:hAnsi="Times New Roman" w:cs="Times New Roman"/>
                <w:b/>
                <w:sz w:val="24"/>
                <w:szCs w:val="24"/>
              </w:rPr>
            </w:pPr>
            <w:r w:rsidRPr="00000370">
              <w:rPr>
                <w:rFonts w:ascii="Times New Roman" w:hAnsi="Times New Roman" w:cs="Times New Roman"/>
                <w:b/>
                <w:sz w:val="24"/>
                <w:szCs w:val="24"/>
              </w:rPr>
              <w:t>Jumlah</w:t>
            </w:r>
          </w:p>
        </w:tc>
        <w:tc>
          <w:tcPr>
            <w:tcW w:w="1417" w:type="dxa"/>
          </w:tcPr>
          <w:p w:rsidR="00421A97" w:rsidRPr="00000370" w:rsidRDefault="00FD360D" w:rsidP="00000370">
            <w:pPr>
              <w:widowControl w:val="0"/>
              <w:autoSpaceDE w:val="0"/>
              <w:autoSpaceDN w:val="0"/>
              <w:adjustRightInd w:val="0"/>
              <w:contextualSpacing/>
              <w:jc w:val="center"/>
              <w:rPr>
                <w:rFonts w:ascii="Times New Roman" w:hAnsi="Times New Roman" w:cs="Times New Roman"/>
                <w:b/>
                <w:sz w:val="24"/>
                <w:szCs w:val="24"/>
                <w:lang w:val="id-ID"/>
              </w:rPr>
            </w:pPr>
            <w:r w:rsidRPr="00000370">
              <w:rPr>
                <w:rFonts w:ascii="Times New Roman" w:hAnsi="Times New Roman" w:cs="Times New Roman"/>
                <w:b/>
                <w:sz w:val="24"/>
                <w:szCs w:val="24"/>
              </w:rPr>
              <w:t>75</w:t>
            </w:r>
          </w:p>
        </w:tc>
        <w:tc>
          <w:tcPr>
            <w:tcW w:w="1843" w:type="dxa"/>
          </w:tcPr>
          <w:p w:rsidR="00421A97" w:rsidRPr="00000370" w:rsidRDefault="00FD360D" w:rsidP="00000370">
            <w:pPr>
              <w:widowControl w:val="0"/>
              <w:autoSpaceDE w:val="0"/>
              <w:autoSpaceDN w:val="0"/>
              <w:adjustRightInd w:val="0"/>
              <w:contextualSpacing/>
              <w:jc w:val="center"/>
              <w:rPr>
                <w:rFonts w:ascii="Times New Roman" w:hAnsi="Times New Roman" w:cs="Times New Roman"/>
                <w:b/>
                <w:sz w:val="24"/>
                <w:szCs w:val="24"/>
                <w:lang w:val="id-ID"/>
              </w:rPr>
            </w:pPr>
            <w:r w:rsidRPr="00000370">
              <w:rPr>
                <w:rFonts w:ascii="Times New Roman" w:hAnsi="Times New Roman" w:cs="Times New Roman"/>
                <w:b/>
                <w:sz w:val="24"/>
                <w:szCs w:val="24"/>
              </w:rPr>
              <w:t>70</w:t>
            </w:r>
          </w:p>
        </w:tc>
        <w:tc>
          <w:tcPr>
            <w:tcW w:w="1553" w:type="dxa"/>
          </w:tcPr>
          <w:p w:rsidR="00421A97" w:rsidRPr="00000370" w:rsidRDefault="00FD360D" w:rsidP="00000370">
            <w:pPr>
              <w:widowControl w:val="0"/>
              <w:autoSpaceDE w:val="0"/>
              <w:autoSpaceDN w:val="0"/>
              <w:adjustRightInd w:val="0"/>
              <w:contextualSpacing/>
              <w:jc w:val="center"/>
              <w:rPr>
                <w:rFonts w:ascii="Times New Roman" w:hAnsi="Times New Roman" w:cs="Times New Roman"/>
                <w:b/>
                <w:sz w:val="24"/>
                <w:szCs w:val="24"/>
                <w:lang w:val="id-ID"/>
              </w:rPr>
            </w:pPr>
            <w:r w:rsidRPr="00000370">
              <w:rPr>
                <w:rFonts w:ascii="Times New Roman" w:hAnsi="Times New Roman" w:cs="Times New Roman"/>
                <w:b/>
                <w:sz w:val="24"/>
                <w:szCs w:val="24"/>
              </w:rPr>
              <w:t>145</w:t>
            </w:r>
          </w:p>
        </w:tc>
      </w:tr>
    </w:tbl>
    <w:p w:rsidR="00000370" w:rsidRDefault="00000370" w:rsidP="0026222C">
      <w:pPr>
        <w:widowControl w:val="0"/>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A08C3" w:rsidRPr="00DA08C3">
        <w:rPr>
          <w:rFonts w:ascii="Times New Roman" w:hAnsi="Times New Roman" w:cs="Times New Roman"/>
          <w:sz w:val="24"/>
          <w:szCs w:val="24"/>
        </w:rPr>
        <w:t xml:space="preserve">Sumber : Data </w:t>
      </w:r>
      <w:r w:rsidR="003C4375">
        <w:rPr>
          <w:rFonts w:ascii="Times New Roman" w:hAnsi="Times New Roman" w:cs="Times New Roman"/>
          <w:sz w:val="24"/>
          <w:szCs w:val="24"/>
        </w:rPr>
        <w:t xml:space="preserve">SD Negeri 17 Mandonga </w:t>
      </w:r>
      <w:r>
        <w:rPr>
          <w:rFonts w:ascii="Times New Roman" w:hAnsi="Times New Roman" w:cs="Times New Roman"/>
          <w:sz w:val="24"/>
          <w:szCs w:val="24"/>
          <w:lang w:val="id-ID"/>
        </w:rPr>
        <w:t>Tahun Ajaran 2012-2013</w:t>
      </w:r>
    </w:p>
    <w:p w:rsidR="00000370" w:rsidRDefault="00000370" w:rsidP="00580D66">
      <w:pPr>
        <w:widowControl w:val="0"/>
        <w:autoSpaceDE w:val="0"/>
        <w:autoSpaceDN w:val="0"/>
        <w:adjustRightInd w:val="0"/>
        <w:spacing w:after="0" w:line="480" w:lineRule="auto"/>
        <w:ind w:left="284" w:firstLine="709"/>
        <w:jc w:val="both"/>
        <w:rPr>
          <w:rFonts w:ascii="Times New Roman" w:hAnsi="Times New Roman" w:cs="Times New Roman"/>
          <w:sz w:val="24"/>
          <w:szCs w:val="24"/>
          <w:lang w:val="id-ID"/>
        </w:rPr>
      </w:pPr>
      <w:r w:rsidRPr="00000370">
        <w:rPr>
          <w:rFonts w:ascii="Times New Roman" w:hAnsi="Times New Roman" w:cs="Times New Roman"/>
          <w:sz w:val="24"/>
          <w:szCs w:val="24"/>
        </w:rPr>
        <w:t>Dari tab</w:t>
      </w:r>
      <w:r w:rsidRPr="00000370">
        <w:rPr>
          <w:rFonts w:ascii="Times New Roman" w:hAnsi="Times New Roman" w:cs="Times New Roman"/>
          <w:sz w:val="24"/>
          <w:szCs w:val="24"/>
          <w:lang w:val="id-ID"/>
        </w:rPr>
        <w:t>el</w:t>
      </w:r>
      <w:r w:rsidRPr="00000370">
        <w:rPr>
          <w:rFonts w:ascii="Times New Roman" w:hAnsi="Times New Roman" w:cs="Times New Roman"/>
          <w:sz w:val="24"/>
          <w:szCs w:val="24"/>
        </w:rPr>
        <w:t xml:space="preserve"> tersebut di atas</w:t>
      </w:r>
      <w:r>
        <w:rPr>
          <w:rFonts w:ascii="Times New Roman" w:hAnsi="Times New Roman" w:cs="Times New Roman"/>
          <w:sz w:val="24"/>
          <w:szCs w:val="24"/>
          <w:lang w:val="id-ID"/>
        </w:rPr>
        <w:t>,</w:t>
      </w:r>
      <w:r w:rsidRPr="00000370">
        <w:rPr>
          <w:rFonts w:ascii="Times New Roman" w:hAnsi="Times New Roman" w:cs="Times New Roman"/>
          <w:sz w:val="24"/>
          <w:szCs w:val="24"/>
        </w:rPr>
        <w:t xml:space="preserve"> diketahui bahwa siswa </w:t>
      </w:r>
      <w:r>
        <w:rPr>
          <w:rFonts w:ascii="Times New Roman" w:hAnsi="Times New Roman" w:cs="Times New Roman"/>
          <w:sz w:val="24"/>
          <w:szCs w:val="24"/>
        </w:rPr>
        <w:t>SD Negeri 17 Mandonga</w:t>
      </w:r>
      <w:r w:rsidRPr="00000370">
        <w:rPr>
          <w:rFonts w:ascii="Times New Roman" w:hAnsi="Times New Roman" w:cs="Times New Roman"/>
          <w:sz w:val="24"/>
          <w:szCs w:val="24"/>
        </w:rPr>
        <w:t xml:space="preserve"> berjumlah </w:t>
      </w:r>
      <w:r>
        <w:rPr>
          <w:rFonts w:ascii="Times New Roman" w:hAnsi="Times New Roman" w:cs="Times New Roman"/>
          <w:sz w:val="24"/>
          <w:szCs w:val="24"/>
          <w:lang w:val="id-ID"/>
        </w:rPr>
        <w:t>145</w:t>
      </w:r>
      <w:r w:rsidRPr="00000370">
        <w:rPr>
          <w:rFonts w:ascii="Times New Roman" w:hAnsi="Times New Roman" w:cs="Times New Roman"/>
          <w:sz w:val="24"/>
          <w:szCs w:val="24"/>
        </w:rPr>
        <w:t xml:space="preserve"> orang, yang terdiri dari </w:t>
      </w:r>
      <w:r>
        <w:rPr>
          <w:rFonts w:ascii="Times New Roman" w:hAnsi="Times New Roman" w:cs="Times New Roman"/>
          <w:sz w:val="24"/>
          <w:szCs w:val="24"/>
          <w:lang w:val="id-ID"/>
        </w:rPr>
        <w:t>75</w:t>
      </w:r>
      <w:r w:rsidRPr="00000370">
        <w:rPr>
          <w:rFonts w:ascii="Times New Roman" w:hAnsi="Times New Roman" w:cs="Times New Roman"/>
          <w:sz w:val="24"/>
          <w:szCs w:val="24"/>
        </w:rPr>
        <w:t xml:space="preserve"> orang siswa laki-laki dan </w:t>
      </w:r>
      <w:r>
        <w:rPr>
          <w:rFonts w:ascii="Times New Roman" w:hAnsi="Times New Roman" w:cs="Times New Roman"/>
          <w:sz w:val="24"/>
          <w:szCs w:val="24"/>
          <w:lang w:val="id-ID"/>
        </w:rPr>
        <w:t xml:space="preserve">70 </w:t>
      </w:r>
      <w:r w:rsidRPr="00000370">
        <w:rPr>
          <w:rFonts w:ascii="Times New Roman" w:hAnsi="Times New Roman" w:cs="Times New Roman"/>
          <w:sz w:val="24"/>
          <w:szCs w:val="24"/>
        </w:rPr>
        <w:t xml:space="preserve">orang siswa perempuan, yang tersebar di </w:t>
      </w:r>
      <w:r>
        <w:rPr>
          <w:rFonts w:ascii="Times New Roman" w:hAnsi="Times New Roman" w:cs="Times New Roman"/>
          <w:sz w:val="24"/>
          <w:szCs w:val="24"/>
          <w:lang w:val="id-ID"/>
        </w:rPr>
        <w:t>enam</w:t>
      </w:r>
      <w:r w:rsidRPr="00000370">
        <w:rPr>
          <w:rFonts w:ascii="Times New Roman" w:hAnsi="Times New Roman" w:cs="Times New Roman"/>
          <w:sz w:val="24"/>
          <w:szCs w:val="24"/>
        </w:rPr>
        <w:t xml:space="preserve"> </w:t>
      </w:r>
      <w:r>
        <w:rPr>
          <w:rFonts w:ascii="Times New Roman" w:hAnsi="Times New Roman" w:cs="Times New Roman"/>
          <w:sz w:val="24"/>
          <w:szCs w:val="24"/>
        </w:rPr>
        <w:t>kelas</w:t>
      </w:r>
      <w:r>
        <w:rPr>
          <w:rFonts w:ascii="Times New Roman" w:hAnsi="Times New Roman" w:cs="Times New Roman"/>
          <w:sz w:val="24"/>
          <w:szCs w:val="24"/>
          <w:lang w:val="id-ID"/>
        </w:rPr>
        <w:t xml:space="preserve"> yakni </w:t>
      </w:r>
      <w:r w:rsidR="001A2DB9">
        <w:rPr>
          <w:rFonts w:ascii="Times New Roman" w:hAnsi="Times New Roman" w:cs="Times New Roman"/>
          <w:sz w:val="24"/>
          <w:szCs w:val="24"/>
          <w:lang w:val="id-ID"/>
        </w:rPr>
        <w:t xml:space="preserve">kelas </w:t>
      </w:r>
      <w:r>
        <w:rPr>
          <w:rFonts w:ascii="Times New Roman" w:hAnsi="Times New Roman" w:cs="Times New Roman"/>
          <w:sz w:val="24"/>
          <w:szCs w:val="24"/>
          <w:lang w:val="id-ID"/>
        </w:rPr>
        <w:t>satu sampai kelas enam.</w:t>
      </w:r>
    </w:p>
    <w:p w:rsidR="00954792" w:rsidRPr="00FC096D" w:rsidRDefault="00954792" w:rsidP="00DC2942">
      <w:pPr>
        <w:widowControl w:val="0"/>
        <w:tabs>
          <w:tab w:val="left" w:pos="322"/>
        </w:tabs>
        <w:autoSpaceDE w:val="0"/>
        <w:autoSpaceDN w:val="0"/>
        <w:adjustRightInd w:val="0"/>
        <w:spacing w:after="0" w:line="480" w:lineRule="auto"/>
        <w:ind w:left="322"/>
        <w:jc w:val="both"/>
        <w:rPr>
          <w:rFonts w:ascii="Times New Roman" w:hAnsi="Times New Roman" w:cs="Times New Roman"/>
          <w:b/>
          <w:sz w:val="24"/>
          <w:szCs w:val="24"/>
        </w:rPr>
      </w:pPr>
      <w:r w:rsidRPr="00FC096D">
        <w:rPr>
          <w:rFonts w:ascii="Times New Roman" w:hAnsi="Times New Roman" w:cs="Times New Roman"/>
          <w:b/>
          <w:sz w:val="24"/>
          <w:szCs w:val="24"/>
        </w:rPr>
        <w:t>4. Sarana Prasarana</w:t>
      </w:r>
    </w:p>
    <w:p w:rsidR="00600FB6" w:rsidRDefault="00954792" w:rsidP="00600FB6">
      <w:pPr>
        <w:widowControl w:val="0"/>
        <w:autoSpaceDE w:val="0"/>
        <w:autoSpaceDN w:val="0"/>
        <w:adjustRightInd w:val="0"/>
        <w:spacing w:after="0" w:line="480" w:lineRule="auto"/>
        <w:ind w:left="284" w:firstLine="720"/>
        <w:jc w:val="both"/>
        <w:rPr>
          <w:rFonts w:ascii="Times New Roman" w:hAnsi="Times New Roman" w:cs="Times New Roman"/>
          <w:sz w:val="24"/>
          <w:szCs w:val="24"/>
          <w:lang w:val="id-ID"/>
        </w:rPr>
      </w:pPr>
      <w:r w:rsidRPr="00954792">
        <w:rPr>
          <w:rFonts w:ascii="Times New Roman" w:hAnsi="Times New Roman" w:cs="Times New Roman"/>
          <w:sz w:val="24"/>
          <w:szCs w:val="24"/>
        </w:rPr>
        <w:t xml:space="preserve">Adapun sarana dan prasarana sekolah </w:t>
      </w:r>
      <w:r w:rsidR="00600FB6">
        <w:rPr>
          <w:rFonts w:ascii="Times New Roman" w:hAnsi="Times New Roman" w:cs="Times New Roman"/>
          <w:sz w:val="24"/>
          <w:szCs w:val="24"/>
          <w:lang w:val="id-ID"/>
        </w:rPr>
        <w:t xml:space="preserve">di </w:t>
      </w:r>
      <w:r w:rsidR="003C4375">
        <w:rPr>
          <w:rFonts w:ascii="Times New Roman" w:hAnsi="Times New Roman" w:cs="Times New Roman"/>
          <w:sz w:val="24"/>
          <w:szCs w:val="24"/>
        </w:rPr>
        <w:t xml:space="preserve">SD Negeri 17 Mandonga </w:t>
      </w:r>
      <w:r w:rsidRPr="00954792">
        <w:rPr>
          <w:rFonts w:ascii="Times New Roman" w:hAnsi="Times New Roman" w:cs="Times New Roman"/>
          <w:sz w:val="24"/>
          <w:szCs w:val="24"/>
        </w:rPr>
        <w:t xml:space="preserve"> </w:t>
      </w:r>
      <w:r w:rsidR="00600FB6">
        <w:rPr>
          <w:rFonts w:ascii="Times New Roman" w:hAnsi="Times New Roman" w:cs="Times New Roman"/>
          <w:sz w:val="24"/>
          <w:szCs w:val="24"/>
          <w:lang w:val="id-ID"/>
        </w:rPr>
        <w:t xml:space="preserve">Kota Kendari, telah memenuhi kebutuhan pembelajaran. Namun perlu ada perbaikan dan penambahan fasilitas agar semua fsilitas pembelajraran dapat terpenuhi. Selengkapnya </w:t>
      </w:r>
      <w:r w:rsidRPr="00954792">
        <w:rPr>
          <w:rFonts w:ascii="Times New Roman" w:hAnsi="Times New Roman" w:cs="Times New Roman"/>
          <w:sz w:val="24"/>
          <w:szCs w:val="24"/>
        </w:rPr>
        <w:t>dapat diihat pada tabel berikut:</w:t>
      </w:r>
    </w:p>
    <w:p w:rsidR="00F80E38" w:rsidRDefault="00F80E38" w:rsidP="00600FB6">
      <w:pPr>
        <w:widowControl w:val="0"/>
        <w:autoSpaceDE w:val="0"/>
        <w:autoSpaceDN w:val="0"/>
        <w:adjustRightInd w:val="0"/>
        <w:spacing w:after="0" w:line="480" w:lineRule="auto"/>
        <w:ind w:left="284" w:firstLine="720"/>
        <w:jc w:val="both"/>
        <w:rPr>
          <w:rFonts w:ascii="Times New Roman" w:hAnsi="Times New Roman" w:cs="Times New Roman"/>
          <w:sz w:val="24"/>
          <w:szCs w:val="24"/>
          <w:lang w:val="id-ID"/>
        </w:rPr>
      </w:pPr>
    </w:p>
    <w:p w:rsidR="00F80E38" w:rsidRDefault="00F80E38" w:rsidP="00600FB6">
      <w:pPr>
        <w:widowControl w:val="0"/>
        <w:autoSpaceDE w:val="0"/>
        <w:autoSpaceDN w:val="0"/>
        <w:adjustRightInd w:val="0"/>
        <w:spacing w:after="0" w:line="480" w:lineRule="auto"/>
        <w:ind w:left="284" w:firstLine="720"/>
        <w:jc w:val="both"/>
        <w:rPr>
          <w:rFonts w:ascii="Times New Roman" w:hAnsi="Times New Roman" w:cs="Times New Roman"/>
          <w:sz w:val="24"/>
          <w:szCs w:val="24"/>
          <w:lang w:val="id-ID"/>
        </w:rPr>
      </w:pPr>
    </w:p>
    <w:p w:rsidR="00F80E38" w:rsidRDefault="00F80E38" w:rsidP="00600FB6">
      <w:pPr>
        <w:widowControl w:val="0"/>
        <w:autoSpaceDE w:val="0"/>
        <w:autoSpaceDN w:val="0"/>
        <w:adjustRightInd w:val="0"/>
        <w:spacing w:after="0" w:line="480" w:lineRule="auto"/>
        <w:ind w:left="284" w:firstLine="720"/>
        <w:jc w:val="both"/>
        <w:rPr>
          <w:rFonts w:ascii="Times New Roman" w:hAnsi="Times New Roman" w:cs="Times New Roman"/>
          <w:sz w:val="24"/>
          <w:szCs w:val="24"/>
          <w:lang w:val="id-ID"/>
        </w:rPr>
      </w:pPr>
    </w:p>
    <w:p w:rsidR="00F80E38" w:rsidRPr="00F80E38" w:rsidRDefault="00F80E38" w:rsidP="00600FB6">
      <w:pPr>
        <w:widowControl w:val="0"/>
        <w:autoSpaceDE w:val="0"/>
        <w:autoSpaceDN w:val="0"/>
        <w:adjustRightInd w:val="0"/>
        <w:spacing w:after="0" w:line="480" w:lineRule="auto"/>
        <w:ind w:left="284" w:firstLine="720"/>
        <w:jc w:val="both"/>
        <w:rPr>
          <w:rFonts w:ascii="Times New Roman" w:hAnsi="Times New Roman" w:cs="Times New Roman"/>
          <w:sz w:val="24"/>
          <w:szCs w:val="24"/>
          <w:lang w:val="id-ID"/>
        </w:rPr>
      </w:pPr>
    </w:p>
    <w:p w:rsidR="00954792" w:rsidRPr="0026222C" w:rsidRDefault="0026222C" w:rsidP="00DC2942">
      <w:pPr>
        <w:widowControl w:val="0"/>
        <w:autoSpaceDE w:val="0"/>
        <w:autoSpaceDN w:val="0"/>
        <w:adjustRightInd w:val="0"/>
        <w:spacing w:after="0" w:line="240" w:lineRule="auto"/>
        <w:jc w:val="center"/>
        <w:rPr>
          <w:rFonts w:ascii="Times New Roman" w:hAnsi="Times New Roman" w:cs="Times New Roman"/>
          <w:b/>
          <w:sz w:val="24"/>
          <w:szCs w:val="24"/>
          <w:lang w:val="id-ID"/>
        </w:rPr>
      </w:pPr>
      <w:r w:rsidRPr="0026222C">
        <w:rPr>
          <w:rFonts w:ascii="Times New Roman" w:hAnsi="Times New Roman" w:cs="Times New Roman"/>
          <w:b/>
          <w:sz w:val="24"/>
          <w:szCs w:val="24"/>
        </w:rPr>
        <w:lastRenderedPageBreak/>
        <w:t xml:space="preserve">Tabel </w:t>
      </w:r>
      <w:r w:rsidR="00867510">
        <w:rPr>
          <w:rFonts w:ascii="Times New Roman" w:hAnsi="Times New Roman" w:cs="Times New Roman"/>
          <w:b/>
          <w:sz w:val="24"/>
          <w:szCs w:val="24"/>
          <w:lang w:val="id-ID"/>
        </w:rPr>
        <w:t>4</w:t>
      </w:r>
    </w:p>
    <w:p w:rsidR="0026222C" w:rsidRPr="0026222C" w:rsidRDefault="00954792" w:rsidP="00DC2942">
      <w:pPr>
        <w:widowControl w:val="0"/>
        <w:autoSpaceDE w:val="0"/>
        <w:autoSpaceDN w:val="0"/>
        <w:adjustRightInd w:val="0"/>
        <w:spacing w:after="0" w:line="240" w:lineRule="auto"/>
        <w:jc w:val="center"/>
        <w:rPr>
          <w:rFonts w:ascii="Times New Roman" w:hAnsi="Times New Roman" w:cs="Times New Roman"/>
          <w:b/>
          <w:sz w:val="24"/>
          <w:szCs w:val="24"/>
          <w:lang w:val="id-ID"/>
        </w:rPr>
      </w:pPr>
      <w:r w:rsidRPr="0026222C">
        <w:rPr>
          <w:rFonts w:ascii="Times New Roman" w:hAnsi="Times New Roman" w:cs="Times New Roman"/>
          <w:b/>
          <w:sz w:val="24"/>
          <w:szCs w:val="24"/>
        </w:rPr>
        <w:t xml:space="preserve">Sarana </w:t>
      </w:r>
      <w:r w:rsidR="0026222C" w:rsidRPr="0026222C">
        <w:rPr>
          <w:rFonts w:ascii="Times New Roman" w:hAnsi="Times New Roman" w:cs="Times New Roman"/>
          <w:b/>
          <w:sz w:val="24"/>
          <w:szCs w:val="24"/>
          <w:lang w:val="id-ID"/>
        </w:rPr>
        <w:t xml:space="preserve">dan Prasarana </w:t>
      </w:r>
      <w:r w:rsidR="003C4375" w:rsidRPr="0026222C">
        <w:rPr>
          <w:rFonts w:ascii="Times New Roman" w:hAnsi="Times New Roman" w:cs="Times New Roman"/>
          <w:b/>
          <w:sz w:val="24"/>
          <w:szCs w:val="24"/>
        </w:rPr>
        <w:t xml:space="preserve">SD Negeri 17 Mandonga </w:t>
      </w:r>
      <w:r w:rsidRPr="0026222C">
        <w:rPr>
          <w:rFonts w:ascii="Times New Roman" w:hAnsi="Times New Roman" w:cs="Times New Roman"/>
          <w:b/>
          <w:sz w:val="24"/>
          <w:szCs w:val="24"/>
        </w:rPr>
        <w:t xml:space="preserve"> </w:t>
      </w:r>
      <w:r w:rsidR="002237B4" w:rsidRPr="0026222C">
        <w:rPr>
          <w:rFonts w:ascii="Times New Roman" w:hAnsi="Times New Roman" w:cs="Times New Roman"/>
          <w:b/>
          <w:sz w:val="24"/>
          <w:szCs w:val="24"/>
        </w:rPr>
        <w:t xml:space="preserve">Kecamatan Mandonga </w:t>
      </w:r>
    </w:p>
    <w:p w:rsidR="00FC096D" w:rsidRPr="0026222C" w:rsidRDefault="002237B4" w:rsidP="0026222C">
      <w:pPr>
        <w:widowControl w:val="0"/>
        <w:autoSpaceDE w:val="0"/>
        <w:autoSpaceDN w:val="0"/>
        <w:adjustRightInd w:val="0"/>
        <w:spacing w:after="0" w:line="240" w:lineRule="auto"/>
        <w:jc w:val="center"/>
        <w:rPr>
          <w:rFonts w:ascii="Times New Roman" w:hAnsi="Times New Roman" w:cs="Times New Roman"/>
          <w:b/>
          <w:sz w:val="24"/>
          <w:szCs w:val="24"/>
          <w:lang w:val="id-ID"/>
        </w:rPr>
      </w:pPr>
      <w:r w:rsidRPr="0026222C">
        <w:rPr>
          <w:rFonts w:ascii="Times New Roman" w:hAnsi="Times New Roman" w:cs="Times New Roman"/>
          <w:b/>
          <w:sz w:val="24"/>
          <w:szCs w:val="24"/>
        </w:rPr>
        <w:t>Kota Kendari</w:t>
      </w:r>
      <w:r w:rsidR="0026222C" w:rsidRPr="0026222C">
        <w:rPr>
          <w:rFonts w:ascii="Times New Roman" w:hAnsi="Times New Roman" w:cs="Times New Roman"/>
          <w:b/>
          <w:sz w:val="24"/>
          <w:szCs w:val="24"/>
          <w:lang w:val="id-ID"/>
        </w:rPr>
        <w:t xml:space="preserve"> Tahun Ajaran 2012-2013</w:t>
      </w:r>
      <w:r w:rsidRPr="0026222C">
        <w:rPr>
          <w:rFonts w:ascii="Times New Roman" w:hAnsi="Times New Roman" w:cs="Times New Roman"/>
          <w:b/>
          <w:sz w:val="24"/>
          <w:szCs w:val="24"/>
        </w:rPr>
        <w:t xml:space="preserve"> </w:t>
      </w:r>
    </w:p>
    <w:tbl>
      <w:tblPr>
        <w:tblStyle w:val="TableGrid"/>
        <w:tblW w:w="7254" w:type="dxa"/>
        <w:tblInd w:w="534" w:type="dxa"/>
        <w:tblLook w:val="04A0"/>
      </w:tblPr>
      <w:tblGrid>
        <w:gridCol w:w="850"/>
        <w:gridCol w:w="3686"/>
        <w:gridCol w:w="2718"/>
      </w:tblGrid>
      <w:tr w:rsidR="00D24D80" w:rsidRPr="00E710C1" w:rsidTr="00F4311A">
        <w:trPr>
          <w:trHeight w:hRule="exact" w:val="375"/>
        </w:trPr>
        <w:tc>
          <w:tcPr>
            <w:tcW w:w="850" w:type="dxa"/>
            <w:vAlign w:val="center"/>
          </w:tcPr>
          <w:p w:rsidR="00D24D80" w:rsidRPr="00E710C1" w:rsidRDefault="00D24D80" w:rsidP="0026222C">
            <w:pPr>
              <w:widowControl w:val="0"/>
              <w:autoSpaceDE w:val="0"/>
              <w:autoSpaceDN w:val="0"/>
              <w:adjustRightInd w:val="0"/>
              <w:jc w:val="center"/>
              <w:rPr>
                <w:rFonts w:ascii="Times New Roman" w:hAnsi="Times New Roman" w:cs="Times New Roman"/>
                <w:b/>
                <w:sz w:val="24"/>
                <w:szCs w:val="24"/>
              </w:rPr>
            </w:pPr>
            <w:r w:rsidRPr="00E710C1">
              <w:rPr>
                <w:rFonts w:ascii="Times New Roman" w:hAnsi="Times New Roman" w:cs="Times New Roman"/>
                <w:b/>
                <w:sz w:val="24"/>
                <w:szCs w:val="24"/>
              </w:rPr>
              <w:t>NO</w:t>
            </w:r>
          </w:p>
        </w:tc>
        <w:tc>
          <w:tcPr>
            <w:tcW w:w="3686" w:type="dxa"/>
            <w:vAlign w:val="center"/>
          </w:tcPr>
          <w:p w:rsidR="00D24D80" w:rsidRPr="00E710C1" w:rsidRDefault="00D24D80" w:rsidP="0026222C">
            <w:pPr>
              <w:widowControl w:val="0"/>
              <w:autoSpaceDE w:val="0"/>
              <w:autoSpaceDN w:val="0"/>
              <w:adjustRightInd w:val="0"/>
              <w:jc w:val="center"/>
              <w:rPr>
                <w:rFonts w:ascii="Times New Roman" w:hAnsi="Times New Roman" w:cs="Times New Roman"/>
                <w:b/>
                <w:sz w:val="24"/>
                <w:szCs w:val="24"/>
              </w:rPr>
            </w:pPr>
            <w:r w:rsidRPr="00E710C1">
              <w:rPr>
                <w:rFonts w:ascii="Times New Roman" w:hAnsi="Times New Roman" w:cs="Times New Roman"/>
                <w:b/>
                <w:sz w:val="24"/>
                <w:szCs w:val="24"/>
              </w:rPr>
              <w:t>JENIS BANGUNAN</w:t>
            </w:r>
          </w:p>
        </w:tc>
        <w:tc>
          <w:tcPr>
            <w:tcW w:w="2718" w:type="dxa"/>
            <w:vAlign w:val="center"/>
          </w:tcPr>
          <w:p w:rsidR="00D24D80" w:rsidRPr="00E710C1" w:rsidRDefault="00D24D80" w:rsidP="0026222C">
            <w:pPr>
              <w:widowControl w:val="0"/>
              <w:autoSpaceDE w:val="0"/>
              <w:autoSpaceDN w:val="0"/>
              <w:adjustRightInd w:val="0"/>
              <w:jc w:val="center"/>
              <w:rPr>
                <w:rFonts w:ascii="Times New Roman" w:hAnsi="Times New Roman" w:cs="Times New Roman"/>
                <w:b/>
                <w:sz w:val="24"/>
                <w:szCs w:val="24"/>
              </w:rPr>
            </w:pPr>
            <w:r w:rsidRPr="00E710C1">
              <w:rPr>
                <w:rFonts w:ascii="Times New Roman" w:hAnsi="Times New Roman" w:cs="Times New Roman"/>
                <w:b/>
                <w:sz w:val="24"/>
                <w:szCs w:val="24"/>
              </w:rPr>
              <w:t>JUMLAH RUANGAN</w:t>
            </w:r>
          </w:p>
        </w:tc>
      </w:tr>
      <w:tr w:rsidR="00D24D80" w:rsidTr="00F4311A">
        <w:tc>
          <w:tcPr>
            <w:tcW w:w="850" w:type="dxa"/>
          </w:tcPr>
          <w:p w:rsidR="00D24D80" w:rsidRPr="0026222C" w:rsidRDefault="00D24D80" w:rsidP="008470B2">
            <w:pPr>
              <w:widowControl w:val="0"/>
              <w:autoSpaceDE w:val="0"/>
              <w:autoSpaceDN w:val="0"/>
              <w:adjustRightInd w:val="0"/>
              <w:jc w:val="center"/>
              <w:rPr>
                <w:rFonts w:ascii="Times New Roman" w:hAnsi="Times New Roman" w:cs="Times New Roman"/>
                <w:sz w:val="24"/>
                <w:szCs w:val="24"/>
                <w:lang w:val="id-ID"/>
              </w:rPr>
            </w:pPr>
            <w:r w:rsidRPr="00D24D80">
              <w:rPr>
                <w:rFonts w:ascii="Times New Roman" w:hAnsi="Times New Roman" w:cs="Times New Roman"/>
                <w:sz w:val="24"/>
                <w:szCs w:val="24"/>
              </w:rPr>
              <w:t>1</w:t>
            </w:r>
          </w:p>
          <w:p w:rsidR="00D24D80" w:rsidRPr="00D24D80" w:rsidRDefault="00D24D80" w:rsidP="0026222C">
            <w:pPr>
              <w:widowControl w:val="0"/>
              <w:autoSpaceDE w:val="0"/>
              <w:autoSpaceDN w:val="0"/>
              <w:adjustRightInd w:val="0"/>
              <w:jc w:val="center"/>
              <w:rPr>
                <w:rFonts w:ascii="Times New Roman" w:hAnsi="Times New Roman" w:cs="Times New Roman"/>
                <w:sz w:val="24"/>
                <w:szCs w:val="24"/>
              </w:rPr>
            </w:pPr>
            <w:r w:rsidRPr="00D24D80">
              <w:rPr>
                <w:rFonts w:ascii="Times New Roman" w:hAnsi="Times New Roman" w:cs="Times New Roman"/>
                <w:sz w:val="24"/>
                <w:szCs w:val="24"/>
              </w:rPr>
              <w:t>2</w:t>
            </w:r>
          </w:p>
          <w:p w:rsidR="00D24D80" w:rsidRPr="00D24D80" w:rsidRDefault="00D24D80" w:rsidP="0026222C">
            <w:pPr>
              <w:widowControl w:val="0"/>
              <w:autoSpaceDE w:val="0"/>
              <w:autoSpaceDN w:val="0"/>
              <w:adjustRightInd w:val="0"/>
              <w:jc w:val="center"/>
              <w:rPr>
                <w:rFonts w:ascii="Times New Roman" w:hAnsi="Times New Roman" w:cs="Times New Roman"/>
                <w:sz w:val="24"/>
                <w:szCs w:val="24"/>
              </w:rPr>
            </w:pPr>
            <w:r w:rsidRPr="00D24D80">
              <w:rPr>
                <w:rFonts w:ascii="Times New Roman" w:hAnsi="Times New Roman" w:cs="Times New Roman"/>
                <w:sz w:val="24"/>
                <w:szCs w:val="24"/>
              </w:rPr>
              <w:t>3</w:t>
            </w:r>
          </w:p>
          <w:p w:rsidR="00D24D80" w:rsidRPr="00D24D80" w:rsidRDefault="00D24D80" w:rsidP="0026222C">
            <w:pPr>
              <w:widowControl w:val="0"/>
              <w:autoSpaceDE w:val="0"/>
              <w:autoSpaceDN w:val="0"/>
              <w:adjustRightInd w:val="0"/>
              <w:jc w:val="center"/>
              <w:rPr>
                <w:rFonts w:ascii="Times New Roman" w:hAnsi="Times New Roman" w:cs="Times New Roman"/>
                <w:sz w:val="24"/>
                <w:szCs w:val="24"/>
              </w:rPr>
            </w:pPr>
            <w:r w:rsidRPr="00D24D80">
              <w:rPr>
                <w:rFonts w:ascii="Times New Roman" w:hAnsi="Times New Roman" w:cs="Times New Roman"/>
                <w:sz w:val="24"/>
                <w:szCs w:val="24"/>
              </w:rPr>
              <w:t>4</w:t>
            </w:r>
          </w:p>
          <w:p w:rsidR="00D24D80" w:rsidRDefault="00D24D80" w:rsidP="0026222C">
            <w:pPr>
              <w:widowControl w:val="0"/>
              <w:autoSpaceDE w:val="0"/>
              <w:autoSpaceDN w:val="0"/>
              <w:adjustRightInd w:val="0"/>
              <w:jc w:val="center"/>
              <w:rPr>
                <w:rFonts w:ascii="Times New Roman" w:hAnsi="Times New Roman" w:cs="Times New Roman"/>
                <w:sz w:val="24"/>
                <w:szCs w:val="24"/>
                <w:lang w:val="id-ID"/>
              </w:rPr>
            </w:pPr>
            <w:r w:rsidRPr="00D24D80">
              <w:rPr>
                <w:rFonts w:ascii="Times New Roman" w:hAnsi="Times New Roman" w:cs="Times New Roman"/>
                <w:sz w:val="24"/>
                <w:szCs w:val="24"/>
              </w:rPr>
              <w:t>5</w:t>
            </w:r>
          </w:p>
          <w:p w:rsidR="00F4311A" w:rsidRDefault="00F4311A" w:rsidP="0026222C">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F4311A" w:rsidRDefault="00F4311A" w:rsidP="0026222C">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7</w:t>
            </w:r>
          </w:p>
          <w:p w:rsidR="00F4311A" w:rsidRDefault="00F4311A" w:rsidP="0026222C">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F4311A" w:rsidRDefault="00F4311A" w:rsidP="0026222C">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9</w:t>
            </w:r>
          </w:p>
          <w:p w:rsidR="00F4311A" w:rsidRDefault="00F4311A" w:rsidP="0026222C">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10</w:t>
            </w:r>
          </w:p>
          <w:p w:rsidR="00F4311A" w:rsidRDefault="00F4311A" w:rsidP="0026222C">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11</w:t>
            </w:r>
          </w:p>
          <w:p w:rsidR="00F4311A" w:rsidRDefault="00F4311A" w:rsidP="0026222C">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12</w:t>
            </w:r>
          </w:p>
          <w:p w:rsidR="0026222C" w:rsidRDefault="00F4311A" w:rsidP="00F4311A">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13</w:t>
            </w:r>
          </w:p>
          <w:p w:rsidR="00F4311A" w:rsidRDefault="00F4311A" w:rsidP="00F4311A">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14</w:t>
            </w:r>
          </w:p>
          <w:p w:rsidR="00F4311A" w:rsidRDefault="00F4311A" w:rsidP="00F4311A">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15</w:t>
            </w:r>
          </w:p>
          <w:p w:rsidR="00F4311A" w:rsidRDefault="00F4311A" w:rsidP="00F4311A">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16</w:t>
            </w:r>
          </w:p>
          <w:p w:rsidR="00F4311A" w:rsidRDefault="00F4311A" w:rsidP="00F4311A">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17</w:t>
            </w:r>
          </w:p>
          <w:p w:rsidR="00F4311A" w:rsidRDefault="00F4311A" w:rsidP="00F4311A">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18</w:t>
            </w:r>
          </w:p>
          <w:p w:rsidR="00F4311A" w:rsidRDefault="00F4311A" w:rsidP="00F4311A">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19</w:t>
            </w:r>
          </w:p>
          <w:p w:rsidR="00F4311A" w:rsidRPr="0026222C" w:rsidRDefault="00F4311A" w:rsidP="00E15B47">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3686" w:type="dxa"/>
          </w:tcPr>
          <w:p w:rsidR="00D24D80" w:rsidRPr="008470B2" w:rsidRDefault="00D24D80" w:rsidP="0026222C">
            <w:pPr>
              <w:widowControl w:val="0"/>
              <w:autoSpaceDE w:val="0"/>
              <w:autoSpaceDN w:val="0"/>
              <w:adjustRightInd w:val="0"/>
              <w:jc w:val="both"/>
              <w:rPr>
                <w:rFonts w:ascii="Times New Roman" w:hAnsi="Times New Roman" w:cs="Times New Roman"/>
                <w:sz w:val="24"/>
                <w:szCs w:val="24"/>
                <w:lang w:val="id-ID"/>
              </w:rPr>
            </w:pPr>
            <w:r w:rsidRPr="00D24D80">
              <w:rPr>
                <w:rFonts w:ascii="Times New Roman" w:hAnsi="Times New Roman" w:cs="Times New Roman"/>
                <w:sz w:val="24"/>
                <w:szCs w:val="24"/>
              </w:rPr>
              <w:t>Ruangan kepala sekolah</w:t>
            </w:r>
          </w:p>
          <w:p w:rsidR="00D24D80" w:rsidRPr="00D24D80" w:rsidRDefault="00D24D80" w:rsidP="0026222C">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Ruangan guru</w:t>
            </w:r>
          </w:p>
          <w:p w:rsidR="00D24D80" w:rsidRPr="00D24D80" w:rsidRDefault="00D24D80" w:rsidP="0026222C">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Perpustakaan</w:t>
            </w:r>
          </w:p>
          <w:p w:rsidR="00D24D80" w:rsidRPr="0026222C" w:rsidRDefault="00D24D80" w:rsidP="0026222C">
            <w:pPr>
              <w:widowControl w:val="0"/>
              <w:autoSpaceDE w:val="0"/>
              <w:autoSpaceDN w:val="0"/>
              <w:adjustRightInd w:val="0"/>
              <w:jc w:val="both"/>
              <w:rPr>
                <w:rFonts w:ascii="Times New Roman" w:hAnsi="Times New Roman" w:cs="Times New Roman"/>
                <w:sz w:val="24"/>
                <w:szCs w:val="24"/>
                <w:lang w:val="id-ID"/>
              </w:rPr>
            </w:pPr>
            <w:r w:rsidRPr="00D24D80">
              <w:rPr>
                <w:rFonts w:ascii="Times New Roman" w:hAnsi="Times New Roman" w:cs="Times New Roman"/>
                <w:sz w:val="24"/>
                <w:szCs w:val="24"/>
              </w:rPr>
              <w:t>Gedung tempat belajar</w:t>
            </w:r>
            <w:r w:rsidR="0026222C">
              <w:rPr>
                <w:rFonts w:ascii="Times New Roman" w:hAnsi="Times New Roman" w:cs="Times New Roman"/>
                <w:sz w:val="24"/>
                <w:szCs w:val="24"/>
                <w:lang w:val="id-ID"/>
              </w:rPr>
              <w:t>/kelas</w:t>
            </w:r>
          </w:p>
          <w:p w:rsidR="00D24D80" w:rsidRPr="00D24D80" w:rsidRDefault="00D24D80" w:rsidP="0026222C">
            <w:pPr>
              <w:widowControl w:val="0"/>
              <w:autoSpaceDE w:val="0"/>
              <w:autoSpaceDN w:val="0"/>
              <w:adjustRightInd w:val="0"/>
              <w:jc w:val="both"/>
              <w:rPr>
                <w:rFonts w:ascii="Times New Roman" w:hAnsi="Times New Roman" w:cs="Times New Roman"/>
                <w:sz w:val="24"/>
                <w:szCs w:val="24"/>
              </w:rPr>
            </w:pPr>
            <w:r w:rsidRPr="00D24D80">
              <w:rPr>
                <w:rFonts w:ascii="Times New Roman" w:hAnsi="Times New Roman" w:cs="Times New Roman"/>
                <w:sz w:val="24"/>
                <w:szCs w:val="24"/>
              </w:rPr>
              <w:t>Kantin</w:t>
            </w:r>
          </w:p>
          <w:p w:rsidR="00D24D80" w:rsidRDefault="00D24D80" w:rsidP="0026222C">
            <w:pPr>
              <w:widowControl w:val="0"/>
              <w:autoSpaceDE w:val="0"/>
              <w:autoSpaceDN w:val="0"/>
              <w:adjustRightInd w:val="0"/>
              <w:jc w:val="both"/>
              <w:rPr>
                <w:rFonts w:ascii="Times New Roman" w:hAnsi="Times New Roman" w:cs="Times New Roman"/>
                <w:sz w:val="24"/>
                <w:szCs w:val="24"/>
                <w:lang w:val="id-ID"/>
              </w:rPr>
            </w:pPr>
            <w:r w:rsidRPr="00D24D80">
              <w:rPr>
                <w:rFonts w:ascii="Times New Roman" w:hAnsi="Times New Roman" w:cs="Times New Roman"/>
                <w:sz w:val="24"/>
                <w:szCs w:val="24"/>
              </w:rPr>
              <w:t>Kamar mandi/WC</w:t>
            </w:r>
          </w:p>
          <w:p w:rsidR="00F4311A" w:rsidRPr="00540DC8" w:rsidRDefault="00F4311A" w:rsidP="00F4311A">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Meja guru</w:t>
            </w:r>
          </w:p>
          <w:p w:rsidR="00F4311A" w:rsidRPr="00540DC8" w:rsidRDefault="00F4311A" w:rsidP="00F4311A">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Meja siswa</w:t>
            </w:r>
          </w:p>
          <w:p w:rsidR="00F4311A" w:rsidRPr="00540DC8" w:rsidRDefault="00F4311A" w:rsidP="00F4311A">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Bangku siswa</w:t>
            </w:r>
          </w:p>
          <w:p w:rsidR="00F4311A" w:rsidRPr="00540DC8" w:rsidRDefault="00F4311A" w:rsidP="00F4311A">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tulis</w:t>
            </w:r>
          </w:p>
          <w:p w:rsidR="00F4311A" w:rsidRPr="00540DC8" w:rsidRDefault="00F4311A" w:rsidP="00F4311A">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Lemari</w:t>
            </w:r>
          </w:p>
          <w:p w:rsidR="00F4311A" w:rsidRPr="00540DC8" w:rsidRDefault="00F4311A" w:rsidP="00F4311A">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data</w:t>
            </w:r>
          </w:p>
          <w:p w:rsidR="00F4311A" w:rsidRPr="00540DC8" w:rsidRDefault="00F4311A" w:rsidP="00F4311A">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pengumuman</w:t>
            </w:r>
          </w:p>
          <w:p w:rsidR="00F4311A" w:rsidRPr="00540DC8" w:rsidRDefault="00F4311A" w:rsidP="00F4311A">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mading</w:t>
            </w:r>
          </w:p>
          <w:p w:rsidR="00F4311A" w:rsidRPr="00540DC8" w:rsidRDefault="00F4311A" w:rsidP="00F4311A">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Papan nama sekolah</w:t>
            </w:r>
          </w:p>
          <w:p w:rsidR="00F4311A" w:rsidRPr="00540DC8" w:rsidRDefault="00F4311A" w:rsidP="00F4311A">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Komputer</w:t>
            </w:r>
          </w:p>
          <w:p w:rsidR="00F4311A" w:rsidRPr="00540DC8" w:rsidRDefault="00F4311A" w:rsidP="00F4311A">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Printer</w:t>
            </w:r>
          </w:p>
          <w:p w:rsidR="00F4311A" w:rsidRPr="00540DC8" w:rsidRDefault="00F4311A" w:rsidP="00F4311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Mesi</w:t>
            </w:r>
            <w:r w:rsidRPr="00540DC8">
              <w:rPr>
                <w:rFonts w:ascii="Times New Roman" w:hAnsi="Times New Roman" w:cs="Times New Roman"/>
                <w:sz w:val="24"/>
                <w:szCs w:val="24"/>
              </w:rPr>
              <w:t>n</w:t>
            </w:r>
            <w:r>
              <w:rPr>
                <w:rFonts w:ascii="Times New Roman" w:hAnsi="Times New Roman" w:cs="Times New Roman"/>
                <w:sz w:val="24"/>
                <w:szCs w:val="24"/>
              </w:rPr>
              <w:t xml:space="preserve"> </w:t>
            </w:r>
            <w:r w:rsidRPr="00540DC8">
              <w:rPr>
                <w:rFonts w:ascii="Times New Roman" w:hAnsi="Times New Roman" w:cs="Times New Roman"/>
                <w:sz w:val="24"/>
                <w:szCs w:val="24"/>
              </w:rPr>
              <w:t>ketik</w:t>
            </w:r>
          </w:p>
          <w:p w:rsidR="00F4311A" w:rsidRPr="00540DC8" w:rsidRDefault="00F4311A" w:rsidP="00F4311A">
            <w:pPr>
              <w:widowControl w:val="0"/>
              <w:autoSpaceDE w:val="0"/>
              <w:autoSpaceDN w:val="0"/>
              <w:adjustRightInd w:val="0"/>
              <w:jc w:val="both"/>
              <w:rPr>
                <w:rFonts w:ascii="Times New Roman" w:hAnsi="Times New Roman" w:cs="Times New Roman"/>
                <w:sz w:val="24"/>
                <w:szCs w:val="24"/>
              </w:rPr>
            </w:pPr>
            <w:r w:rsidRPr="00540DC8">
              <w:rPr>
                <w:rFonts w:ascii="Times New Roman" w:hAnsi="Times New Roman" w:cs="Times New Roman"/>
                <w:sz w:val="24"/>
                <w:szCs w:val="24"/>
              </w:rPr>
              <w:t>Rak</w:t>
            </w:r>
            <w:r w:rsidR="008470B2">
              <w:rPr>
                <w:rFonts w:ascii="Times New Roman" w:hAnsi="Times New Roman" w:cs="Times New Roman"/>
                <w:sz w:val="24"/>
                <w:szCs w:val="24"/>
                <w:lang w:val="id-ID"/>
              </w:rPr>
              <w:t xml:space="preserve"> </w:t>
            </w:r>
            <w:r w:rsidRPr="00540DC8">
              <w:rPr>
                <w:rFonts w:ascii="Times New Roman" w:hAnsi="Times New Roman" w:cs="Times New Roman"/>
                <w:sz w:val="24"/>
                <w:szCs w:val="24"/>
              </w:rPr>
              <w:t>buku</w:t>
            </w:r>
          </w:p>
          <w:p w:rsidR="00F4311A" w:rsidRPr="0026222C" w:rsidRDefault="00F4311A" w:rsidP="00F4311A">
            <w:pPr>
              <w:widowControl w:val="0"/>
              <w:autoSpaceDE w:val="0"/>
              <w:autoSpaceDN w:val="0"/>
              <w:adjustRightInd w:val="0"/>
              <w:jc w:val="both"/>
              <w:rPr>
                <w:rFonts w:ascii="Times New Roman" w:hAnsi="Times New Roman" w:cs="Times New Roman"/>
                <w:sz w:val="24"/>
                <w:szCs w:val="24"/>
                <w:lang w:val="id-ID"/>
              </w:rPr>
            </w:pPr>
            <w:r w:rsidRPr="00540DC8">
              <w:rPr>
                <w:rFonts w:ascii="Times New Roman" w:hAnsi="Times New Roman" w:cs="Times New Roman"/>
                <w:sz w:val="24"/>
                <w:szCs w:val="24"/>
              </w:rPr>
              <w:t>Jam dinding</w:t>
            </w:r>
          </w:p>
        </w:tc>
        <w:tc>
          <w:tcPr>
            <w:tcW w:w="2718" w:type="dxa"/>
          </w:tcPr>
          <w:p w:rsidR="00916021" w:rsidRPr="00F4311A" w:rsidRDefault="008470B2" w:rsidP="008470B2">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 Unit</w:t>
            </w:r>
          </w:p>
          <w:p w:rsidR="00916021" w:rsidRPr="00F4311A" w:rsidRDefault="00916021" w:rsidP="0026222C">
            <w:pPr>
              <w:widowControl w:val="0"/>
              <w:autoSpaceDE w:val="0"/>
              <w:autoSpaceDN w:val="0"/>
              <w:adjustRightInd w:val="0"/>
              <w:jc w:val="center"/>
              <w:rPr>
                <w:rFonts w:ascii="Times New Roman" w:hAnsi="Times New Roman" w:cs="Times New Roman"/>
                <w:sz w:val="24"/>
                <w:szCs w:val="24"/>
                <w:lang w:val="id-ID"/>
              </w:rPr>
            </w:pPr>
            <w:r w:rsidRPr="00916021">
              <w:rPr>
                <w:rFonts w:ascii="Times New Roman" w:hAnsi="Times New Roman" w:cs="Times New Roman"/>
                <w:sz w:val="24"/>
                <w:szCs w:val="24"/>
              </w:rPr>
              <w:t>1</w:t>
            </w:r>
            <w:r w:rsidR="00F4311A">
              <w:rPr>
                <w:rFonts w:ascii="Times New Roman" w:hAnsi="Times New Roman" w:cs="Times New Roman"/>
                <w:sz w:val="24"/>
                <w:szCs w:val="24"/>
                <w:lang w:val="id-ID"/>
              </w:rPr>
              <w:t xml:space="preserve"> Unit</w:t>
            </w:r>
          </w:p>
          <w:p w:rsidR="00916021" w:rsidRPr="00916021" w:rsidRDefault="008470B2" w:rsidP="002622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id-ID"/>
              </w:rPr>
              <w:t>1</w:t>
            </w:r>
            <w:r w:rsidR="00F4311A">
              <w:rPr>
                <w:rFonts w:ascii="Times New Roman" w:hAnsi="Times New Roman" w:cs="Times New Roman"/>
                <w:sz w:val="24"/>
                <w:szCs w:val="24"/>
                <w:lang w:val="id-ID"/>
              </w:rPr>
              <w:t xml:space="preserve"> Unit</w:t>
            </w:r>
          </w:p>
          <w:p w:rsidR="00916021" w:rsidRPr="00916021" w:rsidRDefault="008470B2" w:rsidP="002622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id-ID"/>
              </w:rPr>
              <w:t>6</w:t>
            </w:r>
            <w:r w:rsidR="00F4311A">
              <w:rPr>
                <w:rFonts w:ascii="Times New Roman" w:hAnsi="Times New Roman" w:cs="Times New Roman"/>
                <w:sz w:val="24"/>
                <w:szCs w:val="24"/>
                <w:lang w:val="id-ID"/>
              </w:rPr>
              <w:t>Unit</w:t>
            </w:r>
          </w:p>
          <w:p w:rsidR="00916021" w:rsidRPr="00916021" w:rsidRDefault="00916021" w:rsidP="0026222C">
            <w:pPr>
              <w:widowControl w:val="0"/>
              <w:autoSpaceDE w:val="0"/>
              <w:autoSpaceDN w:val="0"/>
              <w:adjustRightInd w:val="0"/>
              <w:jc w:val="center"/>
              <w:rPr>
                <w:rFonts w:ascii="Times New Roman" w:hAnsi="Times New Roman" w:cs="Times New Roman"/>
                <w:sz w:val="24"/>
                <w:szCs w:val="24"/>
              </w:rPr>
            </w:pPr>
            <w:r w:rsidRPr="00916021">
              <w:rPr>
                <w:rFonts w:ascii="Times New Roman" w:hAnsi="Times New Roman" w:cs="Times New Roman"/>
                <w:sz w:val="24"/>
                <w:szCs w:val="24"/>
              </w:rPr>
              <w:t>1</w:t>
            </w:r>
            <w:r w:rsidR="00F4311A">
              <w:rPr>
                <w:rFonts w:ascii="Times New Roman" w:hAnsi="Times New Roman" w:cs="Times New Roman"/>
                <w:sz w:val="24"/>
                <w:szCs w:val="24"/>
                <w:lang w:val="id-ID"/>
              </w:rPr>
              <w:t xml:space="preserve"> Unit</w:t>
            </w:r>
          </w:p>
          <w:p w:rsidR="00916021" w:rsidRPr="00916021" w:rsidRDefault="00E15B47" w:rsidP="002622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id-ID"/>
              </w:rPr>
              <w:t>1</w:t>
            </w:r>
            <w:r w:rsidR="00F4311A">
              <w:rPr>
                <w:rFonts w:ascii="Times New Roman" w:hAnsi="Times New Roman" w:cs="Times New Roman"/>
                <w:sz w:val="24"/>
                <w:szCs w:val="24"/>
                <w:lang w:val="id-ID"/>
              </w:rPr>
              <w:t xml:space="preserve"> Unit</w:t>
            </w:r>
          </w:p>
          <w:p w:rsidR="00916021" w:rsidRPr="00916021" w:rsidRDefault="00E15865" w:rsidP="002622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id-ID"/>
              </w:rPr>
              <w:t xml:space="preserve">12 </w:t>
            </w:r>
            <w:r w:rsidR="00F4311A">
              <w:rPr>
                <w:rFonts w:ascii="Times New Roman" w:hAnsi="Times New Roman" w:cs="Times New Roman"/>
                <w:sz w:val="24"/>
                <w:szCs w:val="24"/>
                <w:lang w:val="id-ID"/>
              </w:rPr>
              <w:t>Unit</w:t>
            </w:r>
          </w:p>
          <w:p w:rsidR="00916021" w:rsidRPr="00916021" w:rsidRDefault="00E15B47" w:rsidP="002622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id-ID"/>
              </w:rPr>
              <w:t>75</w:t>
            </w:r>
            <w:r w:rsidR="00F4311A">
              <w:rPr>
                <w:rFonts w:ascii="Times New Roman" w:hAnsi="Times New Roman" w:cs="Times New Roman"/>
                <w:sz w:val="24"/>
                <w:szCs w:val="24"/>
                <w:lang w:val="id-ID"/>
              </w:rPr>
              <w:t xml:space="preserve"> Unit</w:t>
            </w:r>
          </w:p>
          <w:p w:rsidR="00916021" w:rsidRPr="00916021" w:rsidRDefault="00E15B47" w:rsidP="0026222C">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id-ID"/>
              </w:rPr>
              <w:t>75</w:t>
            </w:r>
            <w:r w:rsidR="00F4311A">
              <w:rPr>
                <w:rFonts w:ascii="Times New Roman" w:hAnsi="Times New Roman" w:cs="Times New Roman"/>
                <w:sz w:val="24"/>
                <w:szCs w:val="24"/>
                <w:lang w:val="id-ID"/>
              </w:rPr>
              <w:t xml:space="preserve"> Unit</w:t>
            </w:r>
          </w:p>
          <w:p w:rsidR="00D24D80" w:rsidRDefault="00E15B47" w:rsidP="0026222C">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6</w:t>
            </w:r>
            <w:r w:rsidR="00F4311A">
              <w:rPr>
                <w:rFonts w:ascii="Times New Roman" w:hAnsi="Times New Roman" w:cs="Times New Roman"/>
                <w:sz w:val="24"/>
                <w:szCs w:val="24"/>
                <w:lang w:val="id-ID"/>
              </w:rPr>
              <w:t xml:space="preserve"> Unit</w:t>
            </w:r>
          </w:p>
          <w:p w:rsidR="00F4311A" w:rsidRDefault="00E15B47" w:rsidP="00F4311A">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8</w:t>
            </w:r>
            <w:r w:rsidR="00F4311A" w:rsidRPr="00540DC8">
              <w:rPr>
                <w:rFonts w:ascii="Times New Roman" w:hAnsi="Times New Roman" w:cs="Times New Roman"/>
                <w:sz w:val="24"/>
                <w:szCs w:val="24"/>
              </w:rPr>
              <w:t xml:space="preserve"> </w:t>
            </w:r>
            <w:r w:rsidR="00F4311A">
              <w:rPr>
                <w:rFonts w:ascii="Times New Roman" w:hAnsi="Times New Roman" w:cs="Times New Roman"/>
                <w:sz w:val="24"/>
                <w:szCs w:val="24"/>
                <w:lang w:val="id-ID"/>
              </w:rPr>
              <w:t>Unit</w:t>
            </w:r>
          </w:p>
          <w:p w:rsidR="00F4311A" w:rsidRPr="00F4311A" w:rsidRDefault="00E15B47" w:rsidP="00F4311A">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6</w:t>
            </w:r>
            <w:r w:rsidR="00F4311A" w:rsidRPr="00540DC8">
              <w:rPr>
                <w:rFonts w:ascii="Times New Roman" w:hAnsi="Times New Roman" w:cs="Times New Roman"/>
                <w:sz w:val="24"/>
                <w:szCs w:val="24"/>
              </w:rPr>
              <w:t xml:space="preserve"> </w:t>
            </w:r>
            <w:r w:rsidR="00F4311A">
              <w:rPr>
                <w:rFonts w:ascii="Times New Roman" w:hAnsi="Times New Roman" w:cs="Times New Roman"/>
                <w:sz w:val="24"/>
                <w:szCs w:val="24"/>
                <w:lang w:val="id-ID"/>
              </w:rPr>
              <w:t>Unit</w:t>
            </w:r>
          </w:p>
          <w:p w:rsidR="00F4311A" w:rsidRPr="00F4311A" w:rsidRDefault="00E15B47" w:rsidP="00F4311A">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F4311A" w:rsidRPr="00540DC8">
              <w:rPr>
                <w:rFonts w:ascii="Times New Roman" w:hAnsi="Times New Roman" w:cs="Times New Roman"/>
                <w:sz w:val="24"/>
                <w:szCs w:val="24"/>
              </w:rPr>
              <w:t xml:space="preserve"> </w:t>
            </w:r>
            <w:r w:rsidR="00F4311A">
              <w:rPr>
                <w:rFonts w:ascii="Times New Roman" w:hAnsi="Times New Roman" w:cs="Times New Roman"/>
                <w:sz w:val="24"/>
                <w:szCs w:val="24"/>
                <w:lang w:val="id-ID"/>
              </w:rPr>
              <w:t>Unit</w:t>
            </w:r>
          </w:p>
          <w:p w:rsidR="00F4311A" w:rsidRPr="00F4311A" w:rsidRDefault="00E15B47" w:rsidP="00F4311A">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F4311A" w:rsidRPr="00540DC8">
              <w:rPr>
                <w:rFonts w:ascii="Times New Roman" w:hAnsi="Times New Roman" w:cs="Times New Roman"/>
                <w:sz w:val="24"/>
                <w:szCs w:val="24"/>
              </w:rPr>
              <w:t xml:space="preserve"> </w:t>
            </w:r>
            <w:r w:rsidR="00F4311A">
              <w:rPr>
                <w:rFonts w:ascii="Times New Roman" w:hAnsi="Times New Roman" w:cs="Times New Roman"/>
                <w:sz w:val="24"/>
                <w:szCs w:val="24"/>
                <w:lang w:val="id-ID"/>
              </w:rPr>
              <w:t>Unit</w:t>
            </w:r>
          </w:p>
          <w:p w:rsidR="00F4311A" w:rsidRPr="00F4311A" w:rsidRDefault="00E15B47" w:rsidP="00F4311A">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F4311A" w:rsidRPr="00540DC8">
              <w:rPr>
                <w:rFonts w:ascii="Times New Roman" w:hAnsi="Times New Roman" w:cs="Times New Roman"/>
                <w:sz w:val="24"/>
                <w:szCs w:val="24"/>
              </w:rPr>
              <w:t xml:space="preserve"> </w:t>
            </w:r>
            <w:r w:rsidR="00F4311A">
              <w:rPr>
                <w:rFonts w:ascii="Times New Roman" w:hAnsi="Times New Roman" w:cs="Times New Roman"/>
                <w:sz w:val="24"/>
                <w:szCs w:val="24"/>
                <w:lang w:val="id-ID"/>
              </w:rPr>
              <w:t>Unit</w:t>
            </w:r>
          </w:p>
          <w:p w:rsidR="00F4311A" w:rsidRPr="00F4311A" w:rsidRDefault="00E15B47" w:rsidP="00F4311A">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F4311A" w:rsidRPr="00540DC8">
              <w:rPr>
                <w:rFonts w:ascii="Times New Roman" w:hAnsi="Times New Roman" w:cs="Times New Roman"/>
                <w:sz w:val="24"/>
                <w:szCs w:val="24"/>
              </w:rPr>
              <w:t xml:space="preserve"> </w:t>
            </w:r>
            <w:r w:rsidR="00F4311A">
              <w:rPr>
                <w:rFonts w:ascii="Times New Roman" w:hAnsi="Times New Roman" w:cs="Times New Roman"/>
                <w:sz w:val="24"/>
                <w:szCs w:val="24"/>
                <w:lang w:val="id-ID"/>
              </w:rPr>
              <w:t>Unit</w:t>
            </w:r>
          </w:p>
          <w:p w:rsidR="00F4311A" w:rsidRPr="00F4311A" w:rsidRDefault="00F4311A" w:rsidP="00F4311A">
            <w:pPr>
              <w:widowControl w:val="0"/>
              <w:autoSpaceDE w:val="0"/>
              <w:autoSpaceDN w:val="0"/>
              <w:adjustRightInd w:val="0"/>
              <w:jc w:val="center"/>
              <w:rPr>
                <w:rFonts w:ascii="Times New Roman" w:hAnsi="Times New Roman" w:cs="Times New Roman"/>
                <w:sz w:val="24"/>
                <w:szCs w:val="24"/>
                <w:lang w:val="id-ID"/>
              </w:rPr>
            </w:pPr>
            <w:r w:rsidRPr="00540DC8">
              <w:rPr>
                <w:rFonts w:ascii="Times New Roman" w:hAnsi="Times New Roman" w:cs="Times New Roman"/>
                <w:sz w:val="24"/>
                <w:szCs w:val="24"/>
              </w:rPr>
              <w:t xml:space="preserve">1 </w:t>
            </w:r>
            <w:r>
              <w:rPr>
                <w:rFonts w:ascii="Times New Roman" w:hAnsi="Times New Roman" w:cs="Times New Roman"/>
                <w:sz w:val="24"/>
                <w:szCs w:val="24"/>
                <w:lang w:val="id-ID"/>
              </w:rPr>
              <w:t>Unit</w:t>
            </w:r>
          </w:p>
          <w:p w:rsidR="00F4311A" w:rsidRPr="00F4311A" w:rsidRDefault="00F4311A" w:rsidP="00F4311A">
            <w:pPr>
              <w:widowControl w:val="0"/>
              <w:autoSpaceDE w:val="0"/>
              <w:autoSpaceDN w:val="0"/>
              <w:adjustRightInd w:val="0"/>
              <w:jc w:val="center"/>
              <w:rPr>
                <w:rFonts w:ascii="Times New Roman" w:hAnsi="Times New Roman" w:cs="Times New Roman"/>
                <w:sz w:val="24"/>
                <w:szCs w:val="24"/>
                <w:lang w:val="id-ID"/>
              </w:rPr>
            </w:pPr>
            <w:r w:rsidRPr="00540DC8">
              <w:rPr>
                <w:rFonts w:ascii="Times New Roman" w:hAnsi="Times New Roman" w:cs="Times New Roman"/>
                <w:sz w:val="24"/>
                <w:szCs w:val="24"/>
              </w:rPr>
              <w:t xml:space="preserve">1 </w:t>
            </w:r>
            <w:r>
              <w:rPr>
                <w:rFonts w:ascii="Times New Roman" w:hAnsi="Times New Roman" w:cs="Times New Roman"/>
                <w:sz w:val="24"/>
                <w:szCs w:val="24"/>
                <w:lang w:val="id-ID"/>
              </w:rPr>
              <w:t>Unit</w:t>
            </w:r>
          </w:p>
          <w:p w:rsidR="00F4311A" w:rsidRPr="00F4311A" w:rsidRDefault="00F4311A" w:rsidP="00F4311A">
            <w:pPr>
              <w:widowControl w:val="0"/>
              <w:autoSpaceDE w:val="0"/>
              <w:autoSpaceDN w:val="0"/>
              <w:adjustRightInd w:val="0"/>
              <w:jc w:val="center"/>
              <w:rPr>
                <w:rFonts w:ascii="Times New Roman" w:hAnsi="Times New Roman" w:cs="Times New Roman"/>
                <w:sz w:val="24"/>
                <w:szCs w:val="24"/>
                <w:lang w:val="id-ID"/>
              </w:rPr>
            </w:pPr>
            <w:r w:rsidRPr="00540DC8">
              <w:rPr>
                <w:rFonts w:ascii="Times New Roman" w:hAnsi="Times New Roman" w:cs="Times New Roman"/>
                <w:sz w:val="24"/>
                <w:szCs w:val="24"/>
              </w:rPr>
              <w:t xml:space="preserve">1 </w:t>
            </w:r>
            <w:r>
              <w:rPr>
                <w:rFonts w:ascii="Times New Roman" w:hAnsi="Times New Roman" w:cs="Times New Roman"/>
                <w:sz w:val="24"/>
                <w:szCs w:val="24"/>
                <w:lang w:val="id-ID"/>
              </w:rPr>
              <w:t>Unit</w:t>
            </w:r>
          </w:p>
          <w:p w:rsidR="00F4311A" w:rsidRPr="00F4311A" w:rsidRDefault="008470B2" w:rsidP="00E15B47">
            <w:pPr>
              <w:widowControl w:val="0"/>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F4311A" w:rsidRPr="00540DC8">
              <w:rPr>
                <w:rFonts w:ascii="Times New Roman" w:hAnsi="Times New Roman" w:cs="Times New Roman"/>
                <w:sz w:val="24"/>
                <w:szCs w:val="24"/>
              </w:rPr>
              <w:t xml:space="preserve"> </w:t>
            </w:r>
            <w:r w:rsidR="00F4311A">
              <w:rPr>
                <w:rFonts w:ascii="Times New Roman" w:hAnsi="Times New Roman" w:cs="Times New Roman"/>
                <w:sz w:val="24"/>
                <w:szCs w:val="24"/>
                <w:lang w:val="id-ID"/>
              </w:rPr>
              <w:t>Unit</w:t>
            </w:r>
          </w:p>
        </w:tc>
      </w:tr>
    </w:tbl>
    <w:p w:rsidR="00347D3D" w:rsidRPr="00F4311A" w:rsidRDefault="00F4311A" w:rsidP="00F4311A">
      <w:pPr>
        <w:widowControl w:val="0"/>
        <w:autoSpaceDE w:val="0"/>
        <w:autoSpaceDN w:val="0"/>
        <w:adjustRightInd w:val="0"/>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67F0E" w:rsidRPr="00767F0E">
        <w:rPr>
          <w:rFonts w:ascii="Times New Roman" w:hAnsi="Times New Roman" w:cs="Times New Roman"/>
          <w:sz w:val="24"/>
          <w:szCs w:val="24"/>
        </w:rPr>
        <w:t xml:space="preserve">Sumber : Data </w:t>
      </w:r>
      <w:r w:rsidR="003C4375">
        <w:rPr>
          <w:rFonts w:ascii="Times New Roman" w:hAnsi="Times New Roman" w:cs="Times New Roman"/>
          <w:sz w:val="24"/>
          <w:szCs w:val="24"/>
        </w:rPr>
        <w:t xml:space="preserve">SD Negeri 17 Mandonga </w:t>
      </w:r>
    </w:p>
    <w:p w:rsidR="00F4311A" w:rsidRDefault="00347D3D" w:rsidP="0019361A">
      <w:pPr>
        <w:widowControl w:val="0"/>
        <w:autoSpaceDE w:val="0"/>
        <w:autoSpaceDN w:val="0"/>
        <w:adjustRightInd w:val="0"/>
        <w:spacing w:after="0" w:line="480" w:lineRule="auto"/>
        <w:ind w:left="284" w:firstLine="720"/>
        <w:jc w:val="both"/>
        <w:rPr>
          <w:rFonts w:ascii="Times New Roman" w:hAnsi="Times New Roman" w:cs="Times New Roman"/>
          <w:sz w:val="24"/>
          <w:szCs w:val="24"/>
          <w:lang w:val="id-ID"/>
        </w:rPr>
      </w:pPr>
      <w:r w:rsidRPr="00347D3D">
        <w:rPr>
          <w:rFonts w:ascii="Times New Roman" w:hAnsi="Times New Roman" w:cs="Times New Roman"/>
          <w:sz w:val="24"/>
          <w:szCs w:val="24"/>
        </w:rPr>
        <w:t>Dan</w:t>
      </w:r>
      <w:r w:rsidR="007E64E5">
        <w:rPr>
          <w:rFonts w:ascii="Times New Roman" w:hAnsi="Times New Roman" w:cs="Times New Roman"/>
          <w:sz w:val="24"/>
          <w:szCs w:val="24"/>
        </w:rPr>
        <w:t xml:space="preserve"> data sarana dan prasarana di at</w:t>
      </w:r>
      <w:r w:rsidRPr="00347D3D">
        <w:rPr>
          <w:rFonts w:ascii="Times New Roman" w:hAnsi="Times New Roman" w:cs="Times New Roman"/>
          <w:sz w:val="24"/>
          <w:szCs w:val="24"/>
        </w:rPr>
        <w:t>as, dapat diketahui bahwa sarana</w:t>
      </w:r>
      <w:r>
        <w:rPr>
          <w:rFonts w:ascii="Times New Roman" w:hAnsi="Times New Roman" w:cs="Times New Roman"/>
          <w:sz w:val="24"/>
          <w:szCs w:val="24"/>
        </w:rPr>
        <w:t xml:space="preserve"> </w:t>
      </w:r>
      <w:r w:rsidRPr="00347D3D">
        <w:rPr>
          <w:rFonts w:ascii="Times New Roman" w:hAnsi="Times New Roman" w:cs="Times New Roman"/>
          <w:sz w:val="24"/>
          <w:szCs w:val="24"/>
        </w:rPr>
        <w:t xml:space="preserve">dan prasarana </w:t>
      </w:r>
      <w:r w:rsidR="003C4375">
        <w:rPr>
          <w:rFonts w:ascii="Times New Roman" w:hAnsi="Times New Roman" w:cs="Times New Roman"/>
          <w:sz w:val="24"/>
          <w:szCs w:val="24"/>
        </w:rPr>
        <w:t xml:space="preserve">SD Negeri 17 Mandonga </w:t>
      </w:r>
      <w:r w:rsidR="00F4311A">
        <w:rPr>
          <w:rFonts w:ascii="Times New Roman" w:hAnsi="Times New Roman" w:cs="Times New Roman"/>
          <w:sz w:val="24"/>
          <w:szCs w:val="24"/>
        </w:rPr>
        <w:t xml:space="preserve"> sudah cukup </w:t>
      </w:r>
      <w:r w:rsidR="00F4311A">
        <w:rPr>
          <w:rFonts w:ascii="Times New Roman" w:hAnsi="Times New Roman" w:cs="Times New Roman"/>
          <w:sz w:val="24"/>
          <w:szCs w:val="24"/>
          <w:lang w:val="id-ID"/>
        </w:rPr>
        <w:t>memadai</w:t>
      </w:r>
      <w:r w:rsidRPr="00347D3D">
        <w:rPr>
          <w:rFonts w:ascii="Times New Roman" w:hAnsi="Times New Roman" w:cs="Times New Roman"/>
          <w:sz w:val="24"/>
          <w:szCs w:val="24"/>
        </w:rPr>
        <w:t xml:space="preserve"> walaupun ada beberapa fasilitas yang </w:t>
      </w:r>
      <w:r w:rsidR="00F4311A">
        <w:rPr>
          <w:rFonts w:ascii="Times New Roman" w:hAnsi="Times New Roman" w:cs="Times New Roman"/>
          <w:sz w:val="24"/>
          <w:szCs w:val="24"/>
          <w:lang w:val="id-ID"/>
        </w:rPr>
        <w:t xml:space="preserve">masih </w:t>
      </w:r>
      <w:r w:rsidR="0048621A">
        <w:rPr>
          <w:rFonts w:ascii="Times New Roman" w:hAnsi="Times New Roman" w:cs="Times New Roman"/>
          <w:sz w:val="24"/>
          <w:szCs w:val="24"/>
          <w:lang w:val="id-ID"/>
        </w:rPr>
        <w:t xml:space="preserve">butuh </w:t>
      </w:r>
      <w:r w:rsidR="00F4311A">
        <w:rPr>
          <w:rFonts w:ascii="Times New Roman" w:hAnsi="Times New Roman" w:cs="Times New Roman"/>
          <w:sz w:val="24"/>
          <w:szCs w:val="24"/>
          <w:lang w:val="id-ID"/>
        </w:rPr>
        <w:t>perbaikan</w:t>
      </w:r>
      <w:r w:rsidR="0048621A">
        <w:rPr>
          <w:rFonts w:ascii="Times New Roman" w:hAnsi="Times New Roman" w:cs="Times New Roman"/>
          <w:sz w:val="24"/>
          <w:szCs w:val="24"/>
          <w:lang w:val="id-ID"/>
        </w:rPr>
        <w:t xml:space="preserve"> dan penambahan sesuai dengan kebutuhan dan kemajuan pendidikan</w:t>
      </w:r>
      <w:r w:rsidRPr="00347D3D">
        <w:rPr>
          <w:rFonts w:ascii="Times New Roman" w:hAnsi="Times New Roman" w:cs="Times New Roman"/>
          <w:sz w:val="24"/>
          <w:szCs w:val="24"/>
        </w:rPr>
        <w:t>.</w:t>
      </w:r>
    </w:p>
    <w:p w:rsidR="0048621A" w:rsidRPr="00F4311A" w:rsidRDefault="0048621A" w:rsidP="0048621A">
      <w:pPr>
        <w:widowControl w:val="0"/>
        <w:autoSpaceDE w:val="0"/>
        <w:autoSpaceDN w:val="0"/>
        <w:adjustRightInd w:val="0"/>
        <w:spacing w:after="0" w:line="240" w:lineRule="auto"/>
        <w:jc w:val="both"/>
        <w:rPr>
          <w:rFonts w:ascii="Times New Roman" w:hAnsi="Times New Roman" w:cs="Times New Roman"/>
          <w:sz w:val="24"/>
          <w:szCs w:val="24"/>
          <w:lang w:val="id-ID"/>
        </w:rPr>
      </w:pPr>
    </w:p>
    <w:p w:rsidR="0048621A" w:rsidRDefault="0048621A" w:rsidP="00C31433">
      <w:pPr>
        <w:widowControl w:val="0"/>
        <w:autoSpaceDE w:val="0"/>
        <w:autoSpaceDN w:val="0"/>
        <w:adjustRightInd w:val="0"/>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 </w:t>
      </w:r>
      <w:r w:rsidR="00C31433">
        <w:rPr>
          <w:rFonts w:ascii="Times New Roman" w:hAnsi="Times New Roman" w:cs="Times New Roman"/>
          <w:b/>
          <w:sz w:val="24"/>
          <w:szCs w:val="24"/>
          <w:lang w:val="id-ID"/>
        </w:rPr>
        <w:t>Hasil Penelitian</w:t>
      </w:r>
    </w:p>
    <w:p w:rsidR="00E15B47" w:rsidRPr="00F80E38" w:rsidRDefault="00C31433" w:rsidP="00F80E38">
      <w:pPr>
        <w:widowControl w:val="0"/>
        <w:autoSpaceDE w:val="0"/>
        <w:autoSpaceDN w:val="0"/>
        <w:adjustRightInd w:val="0"/>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Sesuai dengan </w:t>
      </w:r>
      <w:r>
        <w:rPr>
          <w:rFonts w:ascii="Times New Roman" w:hAnsi="Times New Roman" w:cs="Times New Roman"/>
          <w:sz w:val="24"/>
          <w:szCs w:val="24"/>
          <w:lang w:val="id-ID"/>
        </w:rPr>
        <w:t>rumusan masalah dalam</w:t>
      </w:r>
      <w:r>
        <w:rPr>
          <w:rFonts w:ascii="Times New Roman" w:hAnsi="Times New Roman" w:cs="Times New Roman"/>
          <w:sz w:val="24"/>
          <w:szCs w:val="24"/>
        </w:rPr>
        <w:t xml:space="preserve"> penelitian ini y</w:t>
      </w:r>
      <w:r>
        <w:rPr>
          <w:rFonts w:ascii="Times New Roman" w:hAnsi="Times New Roman" w:cs="Times New Roman"/>
          <w:sz w:val="24"/>
          <w:szCs w:val="24"/>
          <w:lang w:val="id-ID"/>
        </w:rPr>
        <w:t>akni a</w:t>
      </w:r>
      <w:r w:rsidRPr="00A27CE6">
        <w:rPr>
          <w:rFonts w:ascii="Times New Roman" w:hAnsi="Times New Roman" w:cs="Times New Roman"/>
          <w:sz w:val="24"/>
          <w:szCs w:val="24"/>
          <w:lang w:val="id-ID"/>
        </w:rPr>
        <w:t>pakah dengan penerapan strategi</w:t>
      </w:r>
      <w:r w:rsidRPr="00A27CE6">
        <w:rPr>
          <w:rFonts w:ascii="Times New Roman" w:hAnsi="Times New Roman" w:cs="Times New Roman"/>
          <w:sz w:val="24"/>
          <w:szCs w:val="24"/>
        </w:rPr>
        <w:t xml:space="preserve"> pembelajaran </w:t>
      </w:r>
      <w:r w:rsidRPr="00A27CE6">
        <w:rPr>
          <w:rFonts w:ascii="Times New Roman" w:hAnsi="Times New Roman" w:cs="Times New Roman"/>
          <w:sz w:val="24"/>
          <w:szCs w:val="24"/>
          <w:lang w:val="id-ID"/>
        </w:rPr>
        <w:t>t</w:t>
      </w:r>
      <w:r w:rsidRPr="00A27CE6">
        <w:rPr>
          <w:rFonts w:ascii="Times New Roman" w:hAnsi="Times New Roman" w:cs="Times New Roman"/>
          <w:sz w:val="24"/>
          <w:szCs w:val="24"/>
        </w:rPr>
        <w:t xml:space="preserve">alking </w:t>
      </w:r>
      <w:r w:rsidRPr="00A27CE6">
        <w:rPr>
          <w:rFonts w:ascii="Times New Roman" w:hAnsi="Times New Roman" w:cs="Times New Roman"/>
          <w:sz w:val="24"/>
          <w:szCs w:val="24"/>
          <w:lang w:val="id-ID"/>
        </w:rPr>
        <w:t>s</w:t>
      </w:r>
      <w:r w:rsidRPr="00A27CE6">
        <w:rPr>
          <w:rFonts w:ascii="Times New Roman" w:hAnsi="Times New Roman" w:cs="Times New Roman"/>
          <w:sz w:val="24"/>
          <w:szCs w:val="24"/>
        </w:rPr>
        <w:t xml:space="preserve">tick </w:t>
      </w:r>
      <w:r w:rsidRPr="00A27CE6">
        <w:rPr>
          <w:rFonts w:ascii="Times New Roman" w:hAnsi="Times New Roman" w:cs="Times New Roman"/>
          <w:sz w:val="24"/>
          <w:szCs w:val="24"/>
          <w:lang w:val="id-ID"/>
        </w:rPr>
        <w:t xml:space="preserve">dapat meningkatkan motivasi belajar siswa pata pelajaran pendidikan agama Islam </w:t>
      </w:r>
      <w:r w:rsidRPr="00A27CE6">
        <w:rPr>
          <w:rFonts w:ascii="Times New Roman" w:hAnsi="Times New Roman" w:cs="Times New Roman"/>
          <w:sz w:val="24"/>
          <w:szCs w:val="24"/>
        </w:rPr>
        <w:t>kelas VI  SDN 17  Mandonga</w:t>
      </w:r>
      <w:r>
        <w:rPr>
          <w:rFonts w:ascii="Times New Roman" w:hAnsi="Times New Roman" w:cs="Times New Roman"/>
          <w:sz w:val="24"/>
          <w:szCs w:val="24"/>
          <w:lang w:val="id-ID"/>
        </w:rPr>
        <w:t xml:space="preserve"> Kota </w:t>
      </w:r>
      <w:r>
        <w:rPr>
          <w:rFonts w:ascii="Times New Roman" w:hAnsi="Times New Roman" w:cs="Times New Roman"/>
          <w:sz w:val="24"/>
          <w:szCs w:val="24"/>
          <w:lang w:val="id-ID"/>
        </w:rPr>
        <w:lastRenderedPageBreak/>
        <w:t>Kendari ?.</w:t>
      </w:r>
      <w:r>
        <w:rPr>
          <w:rFonts w:ascii="Times New Roman" w:hAnsi="Times New Roman" w:cs="Times New Roman"/>
          <w:sz w:val="24"/>
          <w:szCs w:val="24"/>
        </w:rPr>
        <w:t xml:space="preserve"> </w:t>
      </w:r>
      <w:r>
        <w:rPr>
          <w:rFonts w:ascii="Times New Roman" w:hAnsi="Times New Roman" w:cs="Times New Roman"/>
          <w:sz w:val="24"/>
          <w:szCs w:val="24"/>
          <w:lang w:val="id-ID"/>
        </w:rPr>
        <w:t>M</w:t>
      </w:r>
      <w:r>
        <w:rPr>
          <w:rFonts w:ascii="Times New Roman" w:hAnsi="Times New Roman" w:cs="Times New Roman"/>
          <w:sz w:val="24"/>
          <w:szCs w:val="24"/>
        </w:rPr>
        <w:t>aka data yang disajikan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hasil penelitian guna menjawab </w:t>
      </w:r>
      <w:r>
        <w:rPr>
          <w:rFonts w:ascii="Times New Roman" w:hAnsi="Times New Roman" w:cs="Times New Roman"/>
          <w:sz w:val="24"/>
          <w:szCs w:val="24"/>
        </w:rPr>
        <w:t>rumusan masalah tersebut</w:t>
      </w:r>
      <w:r>
        <w:rPr>
          <w:rFonts w:ascii="Times New Roman" w:hAnsi="Times New Roman" w:cs="Times New Roman"/>
          <w:sz w:val="24"/>
          <w:szCs w:val="24"/>
          <w:lang w:val="id-ID"/>
        </w:rPr>
        <w:t>.</w:t>
      </w:r>
    </w:p>
    <w:p w:rsidR="004870FD" w:rsidRDefault="00C31433" w:rsidP="00C31433">
      <w:pPr>
        <w:pStyle w:val="ListParagraph"/>
        <w:widowControl w:val="0"/>
        <w:numPr>
          <w:ilvl w:val="0"/>
          <w:numId w:val="11"/>
        </w:numPr>
        <w:autoSpaceDE w:val="0"/>
        <w:autoSpaceDN w:val="0"/>
        <w:adjustRightInd w:val="0"/>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Kegiatan Pendahuluan</w:t>
      </w:r>
    </w:p>
    <w:p w:rsidR="00F3798D" w:rsidRPr="00F3798D" w:rsidRDefault="00C31433" w:rsidP="00F3798D">
      <w:pPr>
        <w:pStyle w:val="ListParagraph"/>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Kegiatan penelitian diawali dengan observasi awal dan wawancara singkat dengan </w:t>
      </w:r>
      <w:r>
        <w:rPr>
          <w:rFonts w:ascii="Times New Roman" w:hAnsi="Times New Roman" w:cs="Times New Roman"/>
          <w:sz w:val="24"/>
          <w:szCs w:val="24"/>
          <w:lang w:val="id-ID"/>
        </w:rPr>
        <w:t xml:space="preserve">kepala </w:t>
      </w:r>
      <w:r>
        <w:rPr>
          <w:rFonts w:ascii="Times New Roman" w:hAnsi="Times New Roman" w:cs="Times New Roman"/>
          <w:sz w:val="24"/>
          <w:szCs w:val="24"/>
        </w:rPr>
        <w:t xml:space="preserve">SD Negeri </w:t>
      </w:r>
      <w:r>
        <w:rPr>
          <w:rFonts w:ascii="Times New Roman" w:hAnsi="Times New Roman" w:cs="Times New Roman"/>
          <w:sz w:val="24"/>
          <w:szCs w:val="24"/>
          <w:lang w:val="id-ID"/>
        </w:rPr>
        <w:t xml:space="preserve">17 Mandonga </w:t>
      </w:r>
      <w:r>
        <w:rPr>
          <w:rFonts w:ascii="Times New Roman" w:hAnsi="Times New Roman" w:cs="Times New Roman"/>
          <w:sz w:val="24"/>
          <w:szCs w:val="24"/>
        </w:rPr>
        <w:t xml:space="preserve">pada </w:t>
      </w:r>
      <w:r w:rsidR="0022124F">
        <w:rPr>
          <w:rFonts w:ascii="Times New Roman" w:hAnsi="Times New Roman" w:cs="Times New Roman"/>
          <w:sz w:val="24"/>
          <w:szCs w:val="24"/>
          <w:lang w:val="id-ID"/>
        </w:rPr>
        <w:t xml:space="preserve">Senin </w:t>
      </w:r>
      <w:r w:rsidR="005C7952">
        <w:rPr>
          <w:rFonts w:ascii="Times New Roman" w:hAnsi="Times New Roman" w:cs="Times New Roman"/>
          <w:sz w:val="24"/>
          <w:szCs w:val="24"/>
          <w:lang w:val="id-ID"/>
        </w:rPr>
        <w:t>19 September</w:t>
      </w:r>
      <w:r>
        <w:rPr>
          <w:rFonts w:ascii="Times New Roman" w:hAnsi="Times New Roman" w:cs="Times New Roman"/>
          <w:sz w:val="24"/>
          <w:szCs w:val="24"/>
          <w:lang w:val="id-ID"/>
        </w:rPr>
        <w:t xml:space="preserve"> 2012</w:t>
      </w:r>
      <w:r>
        <w:rPr>
          <w:rFonts w:ascii="Times New Roman" w:hAnsi="Times New Roman" w:cs="Times New Roman"/>
          <w:sz w:val="24"/>
          <w:szCs w:val="24"/>
        </w:rPr>
        <w:t>. Berdasarkan observasi awal</w:t>
      </w:r>
      <w:r w:rsidR="002B7686">
        <w:rPr>
          <w:rFonts w:ascii="Times New Roman" w:hAnsi="Times New Roman" w:cs="Times New Roman"/>
          <w:sz w:val="24"/>
          <w:szCs w:val="24"/>
          <w:lang w:val="id-ID"/>
        </w:rPr>
        <w:t>,</w:t>
      </w:r>
      <w:r>
        <w:rPr>
          <w:rFonts w:ascii="Times New Roman" w:hAnsi="Times New Roman" w:cs="Times New Roman"/>
          <w:sz w:val="24"/>
          <w:szCs w:val="24"/>
        </w:rPr>
        <w:t xml:space="preserve"> peneliti</w:t>
      </w:r>
      <w:r w:rsidR="002B7686">
        <w:rPr>
          <w:rFonts w:ascii="Times New Roman" w:hAnsi="Times New Roman" w:cs="Times New Roman"/>
          <w:sz w:val="24"/>
          <w:szCs w:val="24"/>
          <w:lang w:val="id-ID"/>
        </w:rPr>
        <w:t xml:space="preserve"> yang juga</w:t>
      </w:r>
      <w:r>
        <w:rPr>
          <w:rFonts w:ascii="Times New Roman" w:hAnsi="Times New Roman" w:cs="Times New Roman"/>
          <w:sz w:val="24"/>
          <w:szCs w:val="24"/>
        </w:rPr>
        <w:t xml:space="preserve"> </w:t>
      </w:r>
      <w:r w:rsidR="002B7686">
        <w:rPr>
          <w:rFonts w:ascii="Times New Roman" w:hAnsi="Times New Roman" w:cs="Times New Roman"/>
          <w:sz w:val="24"/>
          <w:szCs w:val="24"/>
          <w:lang w:val="id-ID"/>
        </w:rPr>
        <w:t xml:space="preserve">sebagai guru pendidikan agama Islam </w:t>
      </w:r>
      <w:r w:rsidR="00F3798D">
        <w:rPr>
          <w:rFonts w:ascii="Times New Roman" w:hAnsi="Times New Roman" w:cs="Times New Roman"/>
          <w:sz w:val="24"/>
          <w:szCs w:val="24"/>
          <w:lang w:val="id-ID"/>
        </w:rPr>
        <w:t xml:space="preserve">menilai </w:t>
      </w:r>
      <w:r w:rsidR="002B7686">
        <w:rPr>
          <w:rFonts w:ascii="Times New Roman" w:hAnsi="Times New Roman" w:cs="Times New Roman"/>
          <w:sz w:val="24"/>
          <w:szCs w:val="24"/>
          <w:lang w:val="id-ID"/>
        </w:rPr>
        <w:t>dalam proses pembelajaran</w:t>
      </w:r>
      <w:r>
        <w:rPr>
          <w:rFonts w:ascii="Times New Roman" w:hAnsi="Times New Roman" w:cs="Times New Roman"/>
          <w:sz w:val="24"/>
          <w:szCs w:val="24"/>
        </w:rPr>
        <w:t xml:space="preserve"> </w:t>
      </w:r>
      <w:r w:rsidR="002B7686">
        <w:rPr>
          <w:rFonts w:ascii="Times New Roman" w:hAnsi="Times New Roman" w:cs="Times New Roman"/>
          <w:sz w:val="24"/>
          <w:szCs w:val="24"/>
          <w:lang w:val="id-ID"/>
        </w:rPr>
        <w:t xml:space="preserve">di </w:t>
      </w:r>
      <w:r w:rsidR="008B129E">
        <w:rPr>
          <w:rFonts w:ascii="Times New Roman" w:hAnsi="Times New Roman" w:cs="Times New Roman"/>
          <w:sz w:val="24"/>
          <w:szCs w:val="24"/>
        </w:rPr>
        <w:t xml:space="preserve">kelas </w:t>
      </w:r>
      <w:r>
        <w:rPr>
          <w:rFonts w:ascii="Times New Roman" w:hAnsi="Times New Roman" w:cs="Times New Roman"/>
          <w:sz w:val="24"/>
          <w:szCs w:val="24"/>
        </w:rPr>
        <w:t>V</w:t>
      </w:r>
      <w:r w:rsidR="008B129E">
        <w:rPr>
          <w:rFonts w:ascii="Times New Roman" w:hAnsi="Times New Roman" w:cs="Times New Roman"/>
          <w:sz w:val="24"/>
          <w:szCs w:val="24"/>
          <w:lang w:val="id-ID"/>
        </w:rPr>
        <w:t>I</w:t>
      </w:r>
      <w:r>
        <w:rPr>
          <w:rFonts w:ascii="Times New Roman" w:hAnsi="Times New Roman" w:cs="Times New Roman"/>
          <w:sz w:val="24"/>
          <w:szCs w:val="24"/>
        </w:rPr>
        <w:t xml:space="preserve"> </w:t>
      </w:r>
      <w:r w:rsidR="002B7686">
        <w:rPr>
          <w:rFonts w:ascii="Times New Roman" w:hAnsi="Times New Roman" w:cs="Times New Roman"/>
          <w:sz w:val="24"/>
          <w:szCs w:val="24"/>
          <w:lang w:val="id-ID"/>
        </w:rPr>
        <w:t xml:space="preserve">di SDN 17 Mandonga khususnya mata </w:t>
      </w:r>
      <w:r>
        <w:rPr>
          <w:rFonts w:ascii="Times New Roman" w:hAnsi="Times New Roman" w:cs="Times New Roman"/>
          <w:sz w:val="24"/>
          <w:szCs w:val="24"/>
        </w:rPr>
        <w:t>pembelajaran pendidikan agama Islam</w:t>
      </w:r>
      <w:r w:rsidR="002B7686">
        <w:rPr>
          <w:rFonts w:ascii="Times New Roman" w:hAnsi="Times New Roman" w:cs="Times New Roman"/>
          <w:sz w:val="24"/>
          <w:szCs w:val="24"/>
          <w:lang w:val="id-ID"/>
        </w:rPr>
        <w:t>, siswa</w:t>
      </w:r>
      <w:r>
        <w:rPr>
          <w:rFonts w:ascii="Times New Roman" w:hAnsi="Times New Roman" w:cs="Times New Roman"/>
          <w:sz w:val="24"/>
          <w:szCs w:val="24"/>
        </w:rPr>
        <w:t xml:space="preserve"> masih kurang aktif, misalnya siswa dalam belajar hanya mendengar, mencatat, kemudian mengerjakan soal-soal yang diberikan.</w:t>
      </w:r>
      <w:r w:rsidR="002B7686">
        <w:rPr>
          <w:rFonts w:ascii="Times New Roman" w:hAnsi="Times New Roman" w:cs="Times New Roman"/>
          <w:sz w:val="24"/>
          <w:szCs w:val="24"/>
          <w:lang w:val="id-ID"/>
        </w:rPr>
        <w:t xml:space="preserve"> </w:t>
      </w:r>
      <w:r w:rsidR="00F3798D">
        <w:rPr>
          <w:rFonts w:ascii="Times New Roman" w:hAnsi="Times New Roman" w:cs="Times New Roman"/>
          <w:sz w:val="24"/>
          <w:szCs w:val="24"/>
          <w:lang w:val="id-ID"/>
        </w:rPr>
        <w:t xml:space="preserve">Selanjutnya peneliti, melakukan komunikasi dengan guru bidang studi pendidikan agama Islam, </w:t>
      </w:r>
      <w:r w:rsidR="008B129E">
        <w:rPr>
          <w:rFonts w:ascii="Times New Roman" w:hAnsi="Times New Roman" w:cs="Times New Roman"/>
          <w:sz w:val="24"/>
          <w:szCs w:val="24"/>
          <w:lang w:val="id-ID"/>
        </w:rPr>
        <w:t>Rosnawati</w:t>
      </w:r>
      <w:r w:rsidR="00F3798D">
        <w:rPr>
          <w:rFonts w:ascii="Times New Roman" w:hAnsi="Times New Roman" w:cs="Times New Roman"/>
          <w:sz w:val="24"/>
          <w:szCs w:val="24"/>
        </w:rPr>
        <w:t xml:space="preserve">, </w:t>
      </w:r>
      <w:r w:rsidR="008B129E">
        <w:rPr>
          <w:rFonts w:ascii="Times New Roman" w:hAnsi="Times New Roman" w:cs="Times New Roman"/>
          <w:sz w:val="24"/>
          <w:szCs w:val="24"/>
          <w:lang w:val="id-ID"/>
        </w:rPr>
        <w:t xml:space="preserve">A.Ma </w:t>
      </w:r>
      <w:r w:rsidR="00F3798D" w:rsidRPr="00F3798D">
        <w:rPr>
          <w:rFonts w:ascii="Times New Roman" w:hAnsi="Times New Roman" w:cs="Times New Roman"/>
          <w:sz w:val="24"/>
          <w:szCs w:val="24"/>
          <w:lang w:val="id-ID"/>
        </w:rPr>
        <w:t>untuk memba</w:t>
      </w:r>
      <w:r w:rsidR="00F3798D">
        <w:rPr>
          <w:rFonts w:ascii="Times New Roman" w:hAnsi="Times New Roman" w:cs="Times New Roman"/>
          <w:sz w:val="24"/>
          <w:szCs w:val="24"/>
          <w:lang w:val="id-ID"/>
        </w:rPr>
        <w:t>n</w:t>
      </w:r>
      <w:r w:rsidR="00F3798D" w:rsidRPr="00F3798D">
        <w:rPr>
          <w:rFonts w:ascii="Times New Roman" w:hAnsi="Times New Roman" w:cs="Times New Roman"/>
          <w:sz w:val="24"/>
          <w:szCs w:val="24"/>
          <w:lang w:val="id-ID"/>
        </w:rPr>
        <w:t xml:space="preserve">tu pelaksanaan observasi saat </w:t>
      </w:r>
      <w:r w:rsidR="00F3798D">
        <w:rPr>
          <w:rFonts w:ascii="Times New Roman" w:hAnsi="Times New Roman" w:cs="Times New Roman"/>
          <w:sz w:val="24"/>
          <w:szCs w:val="24"/>
          <w:lang w:val="id-ID"/>
        </w:rPr>
        <w:t>penerapan metode pembelajaran talking stick</w:t>
      </w:r>
      <w:r w:rsidR="00F3798D" w:rsidRPr="00F3798D">
        <w:rPr>
          <w:rFonts w:ascii="Times New Roman" w:hAnsi="Times New Roman" w:cs="Times New Roman"/>
          <w:sz w:val="24"/>
          <w:szCs w:val="24"/>
          <w:lang w:val="id-ID"/>
        </w:rPr>
        <w:t xml:space="preserve">. </w:t>
      </w:r>
    </w:p>
    <w:p w:rsidR="00C31433" w:rsidRDefault="001A7629" w:rsidP="00C31433">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lang w:val="id-ID"/>
        </w:rPr>
        <w:t>Dengan demikian</w:t>
      </w:r>
      <w:r w:rsidR="002B768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berdasarkan izin yang diberikan Kepsek. Maka </w:t>
      </w:r>
      <w:r w:rsidR="002B7686">
        <w:rPr>
          <w:rFonts w:ascii="Times New Roman" w:hAnsi="Times New Roman" w:cs="Times New Roman"/>
          <w:sz w:val="24"/>
          <w:szCs w:val="24"/>
          <w:lang w:val="id-ID"/>
        </w:rPr>
        <w:t>peneliti perlu melakukan uji coba dengan menggunakan metode pembelajran talking stick</w:t>
      </w:r>
      <w:r>
        <w:rPr>
          <w:rFonts w:ascii="Times New Roman" w:hAnsi="Times New Roman" w:cs="Times New Roman"/>
          <w:sz w:val="24"/>
          <w:szCs w:val="24"/>
          <w:lang w:val="id-ID"/>
        </w:rPr>
        <w:t xml:space="preserve"> dengan tujuan untuk mengukur peningkatan motivasi belajar siswa melalui metode tersebut</w:t>
      </w:r>
      <w:r w:rsidR="002B7686">
        <w:rPr>
          <w:rFonts w:ascii="Times New Roman" w:hAnsi="Times New Roman" w:cs="Times New Roman"/>
          <w:sz w:val="24"/>
          <w:szCs w:val="24"/>
          <w:lang w:val="id-ID"/>
        </w:rPr>
        <w:t>. Sehingga, kepala SDN 17 Mandonga sangat menyetujui langkah tersebu</w:t>
      </w:r>
      <w:r>
        <w:rPr>
          <w:rFonts w:ascii="Times New Roman" w:hAnsi="Times New Roman" w:cs="Times New Roman"/>
          <w:sz w:val="24"/>
          <w:szCs w:val="24"/>
          <w:lang w:val="id-ID"/>
        </w:rPr>
        <w:t>t</w:t>
      </w:r>
      <w:r w:rsidR="002B7686">
        <w:rPr>
          <w:rFonts w:ascii="Times New Roman" w:hAnsi="Times New Roman" w:cs="Times New Roman"/>
          <w:sz w:val="24"/>
          <w:szCs w:val="24"/>
          <w:lang w:val="id-ID"/>
        </w:rPr>
        <w:t>, berikut h</w:t>
      </w:r>
      <w:r w:rsidR="00C31433">
        <w:rPr>
          <w:rFonts w:ascii="Times New Roman" w:hAnsi="Times New Roman" w:cs="Times New Roman"/>
          <w:sz w:val="24"/>
          <w:szCs w:val="24"/>
        </w:rPr>
        <w:t>asil wawancara bahwa:</w:t>
      </w:r>
    </w:p>
    <w:p w:rsidR="00EA6DFA" w:rsidRPr="00EA6DFA" w:rsidRDefault="00C31433" w:rsidP="00EA6DFA">
      <w:pPr>
        <w:pStyle w:val="ListParagraph"/>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rPr>
        <w:t xml:space="preserve">Selaku </w:t>
      </w:r>
      <w:r w:rsidR="002B7686">
        <w:rPr>
          <w:rFonts w:ascii="Times New Roman" w:hAnsi="Times New Roman" w:cs="Times New Roman"/>
          <w:sz w:val="24"/>
          <w:szCs w:val="24"/>
          <w:lang w:val="id-ID"/>
        </w:rPr>
        <w:t xml:space="preserve">Kepala SDN 17 Mandonga, saya sangat mendukung langkah penerapan metode talking stick melalui kegiatan penelitian yang dilakukan </w:t>
      </w:r>
      <w:r>
        <w:rPr>
          <w:rFonts w:ascii="Times New Roman" w:hAnsi="Times New Roman" w:cs="Times New Roman"/>
          <w:sz w:val="24"/>
          <w:szCs w:val="24"/>
        </w:rPr>
        <w:t xml:space="preserve"> dalam </w:t>
      </w:r>
      <w:r w:rsidR="002B7686">
        <w:rPr>
          <w:rFonts w:ascii="Times New Roman" w:hAnsi="Times New Roman" w:cs="Times New Roman"/>
          <w:sz w:val="24"/>
          <w:szCs w:val="24"/>
          <w:lang w:val="id-ID"/>
        </w:rPr>
        <w:t xml:space="preserve">proses </w:t>
      </w:r>
      <w:r>
        <w:rPr>
          <w:rFonts w:ascii="Times New Roman" w:hAnsi="Times New Roman" w:cs="Times New Roman"/>
          <w:sz w:val="24"/>
          <w:szCs w:val="24"/>
        </w:rPr>
        <w:t xml:space="preserve">mengajar </w:t>
      </w:r>
      <w:r>
        <w:rPr>
          <w:rFonts w:ascii="Times New Roman" w:hAnsi="Times New Roman" w:cs="Times New Roman"/>
          <w:sz w:val="24"/>
          <w:szCs w:val="24"/>
          <w:lang w:val="id-ID"/>
        </w:rPr>
        <w:t>pada materi tertentu</w:t>
      </w:r>
      <w:r w:rsidR="002B7686">
        <w:rPr>
          <w:rFonts w:ascii="Times New Roman" w:hAnsi="Times New Roman" w:cs="Times New Roman"/>
          <w:sz w:val="24"/>
          <w:szCs w:val="24"/>
          <w:lang w:val="id-ID"/>
        </w:rPr>
        <w:t>.</w:t>
      </w:r>
      <w:r>
        <w:rPr>
          <w:rFonts w:ascii="Times New Roman" w:hAnsi="Times New Roman" w:cs="Times New Roman"/>
          <w:sz w:val="24"/>
          <w:szCs w:val="24"/>
        </w:rPr>
        <w:t xml:space="preserve"> </w:t>
      </w:r>
      <w:r w:rsidR="002B7686">
        <w:rPr>
          <w:rFonts w:ascii="Times New Roman" w:hAnsi="Times New Roman" w:cs="Times New Roman"/>
          <w:sz w:val="24"/>
          <w:szCs w:val="24"/>
          <w:lang w:val="id-ID"/>
        </w:rPr>
        <w:t>A</w:t>
      </w:r>
      <w:r>
        <w:rPr>
          <w:rFonts w:ascii="Times New Roman" w:hAnsi="Times New Roman" w:cs="Times New Roman"/>
          <w:sz w:val="24"/>
          <w:szCs w:val="24"/>
        </w:rPr>
        <w:t>gar memudahkan siswa dalam memahami materi pelajaran</w:t>
      </w:r>
      <w:r w:rsidR="002B7686">
        <w:rPr>
          <w:rFonts w:ascii="Times New Roman" w:hAnsi="Times New Roman" w:cs="Times New Roman"/>
          <w:sz w:val="24"/>
          <w:szCs w:val="24"/>
          <w:lang w:val="id-ID"/>
        </w:rPr>
        <w:t xml:space="preserve"> PAI melalui metode itu.</w:t>
      </w:r>
      <w:r>
        <w:rPr>
          <w:rFonts w:ascii="Times New Roman" w:hAnsi="Times New Roman" w:cs="Times New Roman"/>
          <w:sz w:val="24"/>
          <w:szCs w:val="24"/>
        </w:rPr>
        <w:t xml:space="preserve"> </w:t>
      </w:r>
      <w:r w:rsidR="002B7686">
        <w:rPr>
          <w:rFonts w:ascii="Times New Roman" w:hAnsi="Times New Roman" w:cs="Times New Roman"/>
          <w:sz w:val="24"/>
          <w:szCs w:val="24"/>
          <w:lang w:val="id-ID"/>
        </w:rPr>
        <w:t>K</w:t>
      </w:r>
      <w:r w:rsidR="002B7686">
        <w:rPr>
          <w:rFonts w:ascii="Times New Roman" w:hAnsi="Times New Roman" w:cs="Times New Roman"/>
          <w:sz w:val="24"/>
          <w:szCs w:val="24"/>
        </w:rPr>
        <w:t>arena jujur saja</w:t>
      </w:r>
      <w:r w:rsidR="002B7686">
        <w:rPr>
          <w:rFonts w:ascii="Times New Roman" w:hAnsi="Times New Roman" w:cs="Times New Roman"/>
          <w:sz w:val="24"/>
          <w:szCs w:val="24"/>
          <w:lang w:val="id-ID"/>
        </w:rPr>
        <w:t xml:space="preserve">, untuk meningkatkan kualitas dan motivasi belajar siswa, perlu adanya penerapan metode yang </w:t>
      </w:r>
      <w:r w:rsidR="002B7686">
        <w:rPr>
          <w:rFonts w:ascii="Times New Roman" w:hAnsi="Times New Roman" w:cs="Times New Roman"/>
          <w:sz w:val="24"/>
          <w:szCs w:val="24"/>
          <w:lang w:val="id-ID"/>
        </w:rPr>
        <w:lastRenderedPageBreak/>
        <w:t xml:space="preserve">bervariasi seperti talking stik. Sehigga, </w:t>
      </w:r>
      <w:r>
        <w:rPr>
          <w:rFonts w:ascii="Times New Roman" w:hAnsi="Times New Roman" w:cs="Times New Roman"/>
          <w:sz w:val="24"/>
          <w:szCs w:val="24"/>
        </w:rPr>
        <w:t xml:space="preserve">siswa </w:t>
      </w:r>
      <w:r w:rsidR="002B7686">
        <w:rPr>
          <w:rFonts w:ascii="Times New Roman" w:hAnsi="Times New Roman" w:cs="Times New Roman"/>
          <w:sz w:val="24"/>
          <w:szCs w:val="24"/>
          <w:lang w:val="id-ID"/>
        </w:rPr>
        <w:t xml:space="preserve">tidak bosan dan dapat </w:t>
      </w:r>
      <w:r>
        <w:rPr>
          <w:rFonts w:ascii="Times New Roman" w:hAnsi="Times New Roman" w:cs="Times New Roman"/>
          <w:sz w:val="24"/>
          <w:szCs w:val="24"/>
        </w:rPr>
        <w:t>memahami materi PAI secara tuntas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EA6DFA" w:rsidRDefault="00EA6DFA" w:rsidP="00EA6DFA">
      <w:pPr>
        <w:widowControl w:val="0"/>
        <w:autoSpaceDE w:val="0"/>
        <w:autoSpaceDN w:val="0"/>
        <w:adjustRightInd w:val="0"/>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S</w:t>
      </w:r>
      <w:r>
        <w:rPr>
          <w:rFonts w:ascii="Times New Roman" w:hAnsi="Times New Roman" w:cs="Times New Roman"/>
          <w:sz w:val="24"/>
          <w:szCs w:val="24"/>
        </w:rPr>
        <w:t>elanjutnya</w:t>
      </w:r>
      <w:r>
        <w:rPr>
          <w:rFonts w:ascii="Times New Roman" w:hAnsi="Times New Roman" w:cs="Times New Roman"/>
          <w:sz w:val="24"/>
          <w:szCs w:val="24"/>
          <w:lang w:val="id-ID"/>
        </w:rPr>
        <w:t>,</w:t>
      </w:r>
      <w:r>
        <w:rPr>
          <w:rFonts w:ascii="Times New Roman" w:hAnsi="Times New Roman" w:cs="Times New Roman"/>
          <w:sz w:val="24"/>
          <w:szCs w:val="24"/>
        </w:rPr>
        <w:t xml:space="preserve"> peneliti memberikan informasi tentang jenis penelitian yang akan dilakukan sekaligus merencanakan waktu pelaksanaan tindakan dan kelas yang akan dijadikan subyek penelitian. Ada beberapa tindakan-tindakan yang dilaksanakan, diantaranya; 1) mengajak siswa untuk mengenal dan memahami cara belajar dengan model pembelajaran </w:t>
      </w:r>
      <w:r w:rsidR="000A023E">
        <w:rPr>
          <w:rFonts w:ascii="Times New Roman" w:hAnsi="Times New Roman" w:cs="Times New Roman"/>
          <w:sz w:val="24"/>
          <w:szCs w:val="24"/>
        </w:rPr>
        <w:t xml:space="preserve">talking stik  </w:t>
      </w:r>
      <w:r>
        <w:rPr>
          <w:rFonts w:ascii="Times New Roman" w:hAnsi="Times New Roman" w:cs="Times New Roman"/>
          <w:sz w:val="24"/>
          <w:szCs w:val="24"/>
        </w:rPr>
        <w:t xml:space="preserve">yang </w:t>
      </w:r>
      <w:r w:rsidR="000A023E">
        <w:rPr>
          <w:rFonts w:ascii="Times New Roman" w:hAnsi="Times New Roman" w:cs="Times New Roman"/>
          <w:sz w:val="24"/>
          <w:szCs w:val="24"/>
          <w:lang w:val="id-ID"/>
        </w:rPr>
        <w:t xml:space="preserve">akan </w:t>
      </w:r>
      <w:r>
        <w:rPr>
          <w:rFonts w:ascii="Times New Roman" w:hAnsi="Times New Roman" w:cs="Times New Roman"/>
          <w:sz w:val="24"/>
          <w:szCs w:val="24"/>
        </w:rPr>
        <w:t xml:space="preserve">diterapkan di kelas, 2) memberikan kesempatan pada siswa </w:t>
      </w:r>
      <w:r w:rsidR="000A023E">
        <w:rPr>
          <w:rFonts w:ascii="Times New Roman" w:hAnsi="Times New Roman" w:cs="Times New Roman"/>
          <w:sz w:val="24"/>
          <w:szCs w:val="24"/>
          <w:lang w:val="id-ID"/>
        </w:rPr>
        <w:t xml:space="preserve">belajar dan </w:t>
      </w:r>
      <w:r>
        <w:rPr>
          <w:rFonts w:ascii="Times New Roman" w:hAnsi="Times New Roman" w:cs="Times New Roman"/>
          <w:sz w:val="24"/>
          <w:szCs w:val="24"/>
        </w:rPr>
        <w:t>bertanya jika belum jelas tentang model pembelajaran talking sti</w:t>
      </w:r>
      <w:r>
        <w:rPr>
          <w:rFonts w:ascii="Times New Roman" w:hAnsi="Times New Roman" w:cs="Times New Roman"/>
          <w:sz w:val="24"/>
          <w:szCs w:val="24"/>
          <w:lang w:val="id-ID"/>
        </w:rPr>
        <w:t>c</w:t>
      </w:r>
      <w:r>
        <w:rPr>
          <w:rFonts w:ascii="Times New Roman" w:hAnsi="Times New Roman" w:cs="Times New Roman"/>
          <w:sz w:val="24"/>
          <w:szCs w:val="24"/>
        </w:rPr>
        <w:t>k  yang akan diterapkan, 3) memberikan informasi kepada siswa agar siswa dapat menemukan pasangan yang benar dari setiap soal dan jawaban yang dibagikan.</w:t>
      </w:r>
    </w:p>
    <w:p w:rsidR="0019361A" w:rsidRDefault="00EA6DFA" w:rsidP="00E15B47">
      <w:pPr>
        <w:widowControl w:val="0"/>
        <w:autoSpaceDE w:val="0"/>
        <w:autoSpaceDN w:val="0"/>
        <w:adjustRightInd w:val="0"/>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penerapan metode, </w:t>
      </w:r>
      <w:r>
        <w:rPr>
          <w:rFonts w:ascii="Times New Roman" w:hAnsi="Times New Roman" w:cs="Times New Roman"/>
          <w:sz w:val="24"/>
          <w:szCs w:val="24"/>
        </w:rPr>
        <w:t xml:space="preserve">diadakan tes awal dengan tujuan untuk mengetahui kemampuan awal siswa pada pokok bahasan </w:t>
      </w:r>
      <w:r>
        <w:rPr>
          <w:rFonts w:ascii="Times New Roman" w:hAnsi="Times New Roman" w:cs="Times New Roman"/>
          <w:sz w:val="24"/>
          <w:szCs w:val="24"/>
          <w:lang w:val="id-ID"/>
        </w:rPr>
        <w:t>Iman Kepada Hari Akhir. H</w:t>
      </w:r>
      <w:r>
        <w:rPr>
          <w:rFonts w:ascii="Times New Roman" w:hAnsi="Times New Roman" w:cs="Times New Roman"/>
          <w:sz w:val="24"/>
          <w:szCs w:val="24"/>
        </w:rPr>
        <w:t xml:space="preserve">asil tes awal tersebut dijadikan sebagai skor awal siswa untuk dijadikan </w:t>
      </w:r>
      <w:r>
        <w:rPr>
          <w:rFonts w:ascii="Times New Roman" w:hAnsi="Times New Roman" w:cs="Times New Roman"/>
          <w:sz w:val="24"/>
          <w:szCs w:val="24"/>
          <w:lang w:val="id-ID"/>
        </w:rPr>
        <w:t xml:space="preserve">tolak ukur tentang peningkatan </w:t>
      </w:r>
      <w:r>
        <w:rPr>
          <w:rFonts w:ascii="Times New Roman" w:hAnsi="Times New Roman" w:cs="Times New Roman"/>
          <w:sz w:val="24"/>
          <w:szCs w:val="24"/>
        </w:rPr>
        <w:t xml:space="preserve">motivasi belajar siswa </w:t>
      </w:r>
      <w:r>
        <w:rPr>
          <w:rFonts w:ascii="Times New Roman" w:hAnsi="Times New Roman" w:cs="Times New Roman"/>
          <w:sz w:val="24"/>
          <w:szCs w:val="24"/>
          <w:lang w:val="id-ID"/>
        </w:rPr>
        <w:t>melalui nilai hasil belajar</w:t>
      </w:r>
      <w:r>
        <w:rPr>
          <w:rFonts w:ascii="Times New Roman" w:hAnsi="Times New Roman" w:cs="Times New Roman"/>
          <w:sz w:val="24"/>
          <w:szCs w:val="24"/>
        </w:rPr>
        <w:t xml:space="preserve">. Soal-soal untuk tes awal </w:t>
      </w:r>
      <w:r w:rsidR="00725079">
        <w:rPr>
          <w:rFonts w:ascii="Times New Roman" w:hAnsi="Times New Roman" w:cs="Times New Roman"/>
          <w:sz w:val="24"/>
          <w:szCs w:val="24"/>
          <w:lang w:val="id-ID"/>
        </w:rPr>
        <w:t xml:space="preserve">dalam bentuk esay yang </w:t>
      </w:r>
      <w:r>
        <w:rPr>
          <w:rFonts w:ascii="Times New Roman" w:hAnsi="Times New Roman" w:cs="Times New Roman"/>
          <w:sz w:val="24"/>
          <w:szCs w:val="24"/>
        </w:rPr>
        <w:t>diambil dari cakupan materi yang akan diajarkan berdasarkan indikator yang sudah ditetapkan dalam Rencana Pelaksanaan Pembelaj</w:t>
      </w:r>
      <w:r w:rsidR="00061FC0">
        <w:rPr>
          <w:rFonts w:ascii="Times New Roman" w:hAnsi="Times New Roman" w:cs="Times New Roman"/>
          <w:sz w:val="24"/>
          <w:szCs w:val="24"/>
        </w:rPr>
        <w:t>aran (RPP). Hasil tes awal</w:t>
      </w:r>
      <w:r>
        <w:rPr>
          <w:rFonts w:ascii="Times New Roman" w:hAnsi="Times New Roman" w:cs="Times New Roman"/>
          <w:sz w:val="24"/>
          <w:szCs w:val="24"/>
        </w:rPr>
        <w:t xml:space="preserve"> dapat dilihat</w:t>
      </w:r>
      <w:r w:rsidR="00061FC0">
        <w:rPr>
          <w:rFonts w:ascii="Times New Roman" w:hAnsi="Times New Roman" w:cs="Times New Roman"/>
          <w:sz w:val="24"/>
          <w:szCs w:val="24"/>
        </w:rPr>
        <w:t xml:space="preserve"> pada tabel berikut</w:t>
      </w:r>
      <w:r>
        <w:rPr>
          <w:rFonts w:ascii="Times New Roman" w:hAnsi="Times New Roman" w:cs="Times New Roman"/>
          <w:sz w:val="24"/>
          <w:szCs w:val="24"/>
        </w:rPr>
        <w:t>:</w:t>
      </w:r>
    </w:p>
    <w:p w:rsidR="00F80E38" w:rsidRDefault="00F80E38" w:rsidP="00E15B47">
      <w:pPr>
        <w:widowControl w:val="0"/>
        <w:autoSpaceDE w:val="0"/>
        <w:autoSpaceDN w:val="0"/>
        <w:adjustRightInd w:val="0"/>
        <w:spacing w:after="0" w:line="480" w:lineRule="auto"/>
        <w:ind w:left="284" w:firstLine="709"/>
        <w:jc w:val="both"/>
        <w:rPr>
          <w:rFonts w:ascii="Times New Roman" w:hAnsi="Times New Roman" w:cs="Times New Roman"/>
          <w:sz w:val="24"/>
          <w:szCs w:val="24"/>
          <w:lang w:val="id-ID"/>
        </w:rPr>
      </w:pPr>
    </w:p>
    <w:p w:rsidR="00F80E38" w:rsidRDefault="00F80E38" w:rsidP="00E15B47">
      <w:pPr>
        <w:widowControl w:val="0"/>
        <w:autoSpaceDE w:val="0"/>
        <w:autoSpaceDN w:val="0"/>
        <w:adjustRightInd w:val="0"/>
        <w:spacing w:after="0" w:line="480" w:lineRule="auto"/>
        <w:ind w:left="284" w:firstLine="709"/>
        <w:jc w:val="both"/>
        <w:rPr>
          <w:rFonts w:ascii="Times New Roman" w:hAnsi="Times New Roman" w:cs="Times New Roman"/>
          <w:sz w:val="24"/>
          <w:szCs w:val="24"/>
          <w:lang w:val="id-ID"/>
        </w:rPr>
      </w:pPr>
    </w:p>
    <w:p w:rsidR="00F80E38" w:rsidRPr="00F80E38" w:rsidRDefault="00F80E38" w:rsidP="00E15B47">
      <w:pPr>
        <w:widowControl w:val="0"/>
        <w:autoSpaceDE w:val="0"/>
        <w:autoSpaceDN w:val="0"/>
        <w:adjustRightInd w:val="0"/>
        <w:spacing w:after="0" w:line="480" w:lineRule="auto"/>
        <w:ind w:left="284" w:firstLine="709"/>
        <w:jc w:val="both"/>
        <w:rPr>
          <w:rFonts w:ascii="Times New Roman" w:hAnsi="Times New Roman" w:cs="Times New Roman"/>
          <w:sz w:val="24"/>
          <w:szCs w:val="24"/>
          <w:lang w:val="id-ID"/>
        </w:rPr>
      </w:pPr>
    </w:p>
    <w:p w:rsidR="00EA6DFA" w:rsidRPr="00EF1611" w:rsidRDefault="00EA6DFA" w:rsidP="00EA6DFA">
      <w:pPr>
        <w:widowControl w:val="0"/>
        <w:autoSpaceDE w:val="0"/>
        <w:autoSpaceDN w:val="0"/>
        <w:adjustRightInd w:val="0"/>
        <w:spacing w:after="0" w:line="240" w:lineRule="auto"/>
        <w:jc w:val="center"/>
        <w:rPr>
          <w:rFonts w:ascii="Times New Roman" w:hAnsi="Times New Roman" w:cs="Times New Roman"/>
          <w:b/>
          <w:sz w:val="24"/>
          <w:szCs w:val="24"/>
          <w:lang w:val="id-ID"/>
        </w:rPr>
      </w:pPr>
      <w:r w:rsidRPr="00EF1611">
        <w:rPr>
          <w:rFonts w:ascii="Times New Roman" w:hAnsi="Times New Roman" w:cs="Times New Roman"/>
          <w:b/>
          <w:sz w:val="24"/>
          <w:szCs w:val="24"/>
        </w:rPr>
        <w:lastRenderedPageBreak/>
        <w:t>Tabel</w:t>
      </w:r>
      <w:r w:rsidRPr="00EF1611">
        <w:rPr>
          <w:rFonts w:ascii="Times New Roman" w:hAnsi="Times New Roman" w:cs="Times New Roman"/>
          <w:b/>
          <w:sz w:val="24"/>
          <w:szCs w:val="24"/>
          <w:lang w:val="id-ID"/>
        </w:rPr>
        <w:t xml:space="preserve"> </w:t>
      </w:r>
      <w:r>
        <w:rPr>
          <w:rFonts w:ascii="Times New Roman" w:hAnsi="Times New Roman" w:cs="Times New Roman"/>
          <w:b/>
          <w:sz w:val="24"/>
          <w:szCs w:val="24"/>
          <w:lang w:val="id-ID"/>
        </w:rPr>
        <w:t>5</w:t>
      </w:r>
    </w:p>
    <w:p w:rsidR="000A023E" w:rsidRDefault="00EA6DFA" w:rsidP="000A023E">
      <w:pPr>
        <w:widowControl w:val="0"/>
        <w:autoSpaceDE w:val="0"/>
        <w:autoSpaceDN w:val="0"/>
        <w:adjustRightInd w:val="0"/>
        <w:spacing w:after="0" w:line="240" w:lineRule="auto"/>
        <w:jc w:val="center"/>
        <w:rPr>
          <w:rFonts w:ascii="Times New Roman" w:hAnsi="Times New Roman" w:cs="Times New Roman"/>
          <w:b/>
          <w:sz w:val="24"/>
          <w:szCs w:val="24"/>
          <w:lang w:val="id-ID"/>
        </w:rPr>
      </w:pPr>
      <w:r w:rsidRPr="00EF1611">
        <w:rPr>
          <w:rFonts w:ascii="Times New Roman" w:hAnsi="Times New Roman" w:cs="Times New Roman"/>
          <w:b/>
          <w:sz w:val="24"/>
          <w:szCs w:val="24"/>
        </w:rPr>
        <w:t>Data Perolehan Nilai Skor Awal Siswa Sebelum</w:t>
      </w:r>
      <w:r w:rsidR="000A023E">
        <w:rPr>
          <w:rFonts w:ascii="Times New Roman" w:hAnsi="Times New Roman" w:cs="Times New Roman"/>
          <w:b/>
          <w:sz w:val="24"/>
          <w:szCs w:val="24"/>
          <w:lang w:val="id-ID"/>
        </w:rPr>
        <w:t xml:space="preserve"> </w:t>
      </w:r>
      <w:r w:rsidRPr="00EF1611">
        <w:rPr>
          <w:rFonts w:ascii="Times New Roman" w:hAnsi="Times New Roman" w:cs="Times New Roman"/>
          <w:b/>
          <w:sz w:val="24"/>
          <w:szCs w:val="24"/>
        </w:rPr>
        <w:t xml:space="preserve">Penerapan </w:t>
      </w:r>
    </w:p>
    <w:p w:rsidR="000A023E" w:rsidRPr="000A023E" w:rsidRDefault="00EA6DFA" w:rsidP="000A023E">
      <w:pPr>
        <w:widowControl w:val="0"/>
        <w:autoSpaceDE w:val="0"/>
        <w:autoSpaceDN w:val="0"/>
        <w:adjustRightInd w:val="0"/>
        <w:spacing w:after="0" w:line="240" w:lineRule="auto"/>
        <w:jc w:val="center"/>
        <w:rPr>
          <w:rFonts w:ascii="Times New Roman" w:hAnsi="Times New Roman" w:cs="Times New Roman"/>
          <w:b/>
          <w:sz w:val="24"/>
          <w:szCs w:val="24"/>
        </w:rPr>
      </w:pPr>
      <w:r w:rsidRPr="00EF1611">
        <w:rPr>
          <w:rFonts w:ascii="Times New Roman" w:hAnsi="Times New Roman" w:cs="Times New Roman"/>
          <w:b/>
          <w:sz w:val="24"/>
          <w:szCs w:val="24"/>
        </w:rPr>
        <w:t>Metode Talking Stik</w:t>
      </w:r>
      <w:r w:rsidR="000A023E">
        <w:rPr>
          <w:rFonts w:ascii="Times New Roman" w:hAnsi="Times New Roman" w:cs="Times New Roman"/>
          <w:b/>
          <w:sz w:val="24"/>
          <w:szCs w:val="24"/>
          <w:lang w:val="id-ID"/>
        </w:rPr>
        <w:t xml:space="preserve"> pada kelas VI SDN 17 Mandonga</w:t>
      </w:r>
    </w:p>
    <w:tbl>
      <w:tblPr>
        <w:tblStyle w:val="TableGrid"/>
        <w:tblW w:w="0" w:type="auto"/>
        <w:tblInd w:w="534" w:type="dxa"/>
        <w:tblLayout w:type="fixed"/>
        <w:tblLook w:val="04A0"/>
      </w:tblPr>
      <w:tblGrid>
        <w:gridCol w:w="567"/>
        <w:gridCol w:w="2693"/>
        <w:gridCol w:w="2126"/>
        <w:gridCol w:w="1276"/>
        <w:gridCol w:w="1134"/>
      </w:tblGrid>
      <w:tr w:rsidR="000A023E" w:rsidRPr="009D00CC" w:rsidTr="009D00CC">
        <w:trPr>
          <w:trHeight w:val="155"/>
        </w:trPr>
        <w:tc>
          <w:tcPr>
            <w:tcW w:w="567" w:type="dxa"/>
          </w:tcPr>
          <w:p w:rsidR="000A023E" w:rsidRPr="009D00CC" w:rsidRDefault="000A023E" w:rsidP="009D00CC">
            <w:pPr>
              <w:jc w:val="center"/>
              <w:rPr>
                <w:rFonts w:ascii="Times New Roman" w:hAnsi="Times New Roman" w:cs="Times New Roman"/>
                <w:b/>
                <w:sz w:val="24"/>
                <w:szCs w:val="24"/>
              </w:rPr>
            </w:pPr>
            <w:r w:rsidRPr="009D00CC">
              <w:rPr>
                <w:rFonts w:ascii="Times New Roman" w:hAnsi="Times New Roman" w:cs="Times New Roman"/>
                <w:b/>
                <w:sz w:val="24"/>
                <w:szCs w:val="24"/>
              </w:rPr>
              <w:t>No</w:t>
            </w:r>
          </w:p>
        </w:tc>
        <w:tc>
          <w:tcPr>
            <w:tcW w:w="2693" w:type="dxa"/>
          </w:tcPr>
          <w:p w:rsidR="000A023E" w:rsidRPr="009D00CC" w:rsidRDefault="000A023E" w:rsidP="009D00CC">
            <w:pPr>
              <w:jc w:val="center"/>
              <w:rPr>
                <w:rFonts w:ascii="Times New Roman" w:hAnsi="Times New Roman" w:cs="Times New Roman"/>
                <w:b/>
                <w:sz w:val="24"/>
                <w:szCs w:val="24"/>
              </w:rPr>
            </w:pPr>
            <w:r w:rsidRPr="009D00CC">
              <w:rPr>
                <w:rFonts w:ascii="Times New Roman" w:hAnsi="Times New Roman" w:cs="Times New Roman"/>
                <w:b/>
                <w:sz w:val="24"/>
                <w:szCs w:val="24"/>
              </w:rPr>
              <w:t xml:space="preserve">Nama Siswa </w:t>
            </w:r>
          </w:p>
        </w:tc>
        <w:tc>
          <w:tcPr>
            <w:tcW w:w="2126" w:type="dxa"/>
          </w:tcPr>
          <w:p w:rsidR="000A023E" w:rsidRPr="009D00CC" w:rsidRDefault="000A023E" w:rsidP="009D00CC">
            <w:pPr>
              <w:jc w:val="center"/>
              <w:rPr>
                <w:rFonts w:ascii="Times New Roman" w:hAnsi="Times New Roman" w:cs="Times New Roman"/>
                <w:b/>
                <w:sz w:val="24"/>
                <w:szCs w:val="24"/>
              </w:rPr>
            </w:pPr>
            <w:r w:rsidRPr="009D00CC">
              <w:rPr>
                <w:rFonts w:ascii="Times New Roman" w:hAnsi="Times New Roman" w:cs="Times New Roman"/>
                <w:b/>
                <w:sz w:val="24"/>
                <w:szCs w:val="24"/>
              </w:rPr>
              <w:t>Jenis Kelamin</w:t>
            </w:r>
          </w:p>
        </w:tc>
        <w:tc>
          <w:tcPr>
            <w:tcW w:w="1276" w:type="dxa"/>
          </w:tcPr>
          <w:p w:rsidR="000A023E" w:rsidRPr="009D00CC" w:rsidRDefault="000A023E" w:rsidP="009D00CC">
            <w:pPr>
              <w:jc w:val="center"/>
              <w:rPr>
                <w:rFonts w:ascii="Times New Roman" w:hAnsi="Times New Roman" w:cs="Times New Roman"/>
                <w:b/>
                <w:sz w:val="24"/>
                <w:szCs w:val="24"/>
              </w:rPr>
            </w:pPr>
            <w:r w:rsidRPr="009D00CC">
              <w:rPr>
                <w:rFonts w:ascii="Times New Roman" w:hAnsi="Times New Roman" w:cs="Times New Roman"/>
                <w:b/>
                <w:sz w:val="24"/>
                <w:szCs w:val="24"/>
              </w:rPr>
              <w:t xml:space="preserve">Kelas </w:t>
            </w:r>
          </w:p>
        </w:tc>
        <w:tc>
          <w:tcPr>
            <w:tcW w:w="1134" w:type="dxa"/>
          </w:tcPr>
          <w:p w:rsidR="000A023E" w:rsidRPr="009D00CC" w:rsidRDefault="000A023E" w:rsidP="009D00CC">
            <w:pPr>
              <w:jc w:val="center"/>
              <w:rPr>
                <w:rFonts w:ascii="Times New Roman" w:hAnsi="Times New Roman" w:cs="Times New Roman"/>
                <w:b/>
                <w:sz w:val="24"/>
                <w:szCs w:val="24"/>
              </w:rPr>
            </w:pPr>
            <w:r w:rsidRPr="009D00CC">
              <w:rPr>
                <w:rFonts w:ascii="Times New Roman" w:hAnsi="Times New Roman" w:cs="Times New Roman"/>
                <w:b/>
                <w:sz w:val="24"/>
                <w:szCs w:val="24"/>
              </w:rPr>
              <w:t>Nilai</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Al Fajrin Ashar </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VI</w:t>
            </w:r>
          </w:p>
        </w:tc>
        <w:tc>
          <w:tcPr>
            <w:tcW w:w="1134" w:type="dxa"/>
            <w:vAlign w:val="bottom"/>
          </w:tcPr>
          <w:p w:rsidR="000A023E" w:rsidRPr="009D00CC" w:rsidRDefault="000A023E" w:rsidP="009D00CC">
            <w:pPr>
              <w:jc w:val="cente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75</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2</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Ld. Afdillah </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0A023E" w:rsidP="009D00CC">
            <w:pPr>
              <w:jc w:val="cente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65</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3</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Ld. Rahmat Hidayat </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0A023E" w:rsidP="009D00CC">
            <w:pPr>
              <w:jc w:val="center"/>
              <w:rPr>
                <w:rFonts w:ascii="Times New Roman" w:eastAsia="Times New Roman" w:hAnsi="Times New Roman" w:cs="Times New Roman"/>
                <w:color w:val="000000"/>
                <w:sz w:val="24"/>
                <w:szCs w:val="24"/>
                <w:lang w:val="id-ID"/>
              </w:rPr>
            </w:pPr>
            <w:r w:rsidRPr="009D00CC">
              <w:rPr>
                <w:rFonts w:ascii="Times New Roman" w:eastAsia="Times New Roman" w:hAnsi="Times New Roman" w:cs="Times New Roman"/>
                <w:color w:val="000000"/>
                <w:sz w:val="24"/>
                <w:szCs w:val="24"/>
              </w:rPr>
              <w:t>6</w:t>
            </w:r>
            <w:r w:rsidR="00781B65" w:rsidRPr="009D00CC">
              <w:rPr>
                <w:rFonts w:ascii="Times New Roman" w:eastAsia="Times New Roman" w:hAnsi="Times New Roman" w:cs="Times New Roman"/>
                <w:color w:val="000000"/>
                <w:sz w:val="24"/>
                <w:szCs w:val="24"/>
                <w:lang w:val="id-ID"/>
              </w:rPr>
              <w:t>0</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4</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Yudid Aryudha </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781B65" w:rsidP="009D00CC">
            <w:pPr>
              <w:jc w:val="center"/>
              <w:rPr>
                <w:rFonts w:ascii="Times New Roman" w:eastAsia="Times New Roman" w:hAnsi="Times New Roman" w:cs="Times New Roman"/>
                <w:color w:val="000000"/>
                <w:sz w:val="24"/>
                <w:szCs w:val="24"/>
                <w:lang w:val="id-ID"/>
              </w:rPr>
            </w:pPr>
            <w:r w:rsidRPr="009D00CC">
              <w:rPr>
                <w:rFonts w:ascii="Times New Roman" w:eastAsia="Times New Roman" w:hAnsi="Times New Roman" w:cs="Times New Roman"/>
                <w:color w:val="000000"/>
                <w:sz w:val="24"/>
                <w:szCs w:val="24"/>
                <w:lang w:val="id-ID"/>
              </w:rPr>
              <w:t>5</w:t>
            </w:r>
            <w:r w:rsidR="000A023E" w:rsidRPr="009D00CC">
              <w:rPr>
                <w:rFonts w:ascii="Times New Roman" w:eastAsia="Times New Roman" w:hAnsi="Times New Roman" w:cs="Times New Roman"/>
                <w:color w:val="000000"/>
                <w:sz w:val="24"/>
                <w:szCs w:val="24"/>
                <w:lang w:val="id-ID"/>
              </w:rPr>
              <w:t>0</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5</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Rian Saputra </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0A023E" w:rsidP="009D00CC">
            <w:pPr>
              <w:jc w:val="cente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75</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6</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Raja </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057470" w:rsidP="009D00CC">
            <w:pPr>
              <w:jc w:val="center"/>
              <w:rPr>
                <w:rFonts w:ascii="Times New Roman" w:eastAsia="Times New Roman" w:hAnsi="Times New Roman" w:cs="Times New Roman"/>
                <w:color w:val="000000"/>
                <w:sz w:val="24"/>
                <w:szCs w:val="24"/>
                <w:lang w:val="id-ID"/>
              </w:rPr>
            </w:pPr>
            <w:r w:rsidRPr="009D00CC">
              <w:rPr>
                <w:rFonts w:ascii="Times New Roman" w:eastAsia="Times New Roman" w:hAnsi="Times New Roman" w:cs="Times New Roman"/>
                <w:color w:val="000000"/>
                <w:sz w:val="24"/>
                <w:szCs w:val="24"/>
              </w:rPr>
              <w:t>6</w:t>
            </w:r>
            <w:r w:rsidRPr="009D00CC">
              <w:rPr>
                <w:rFonts w:ascii="Times New Roman" w:eastAsia="Times New Roman" w:hAnsi="Times New Roman" w:cs="Times New Roman"/>
                <w:color w:val="000000"/>
                <w:sz w:val="24"/>
                <w:szCs w:val="24"/>
                <w:lang w:val="id-ID"/>
              </w:rPr>
              <w:t>0</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7</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Rahman </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0A023E" w:rsidP="009D00CC">
            <w:pPr>
              <w:jc w:val="cente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65</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8</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Sartika Sainal </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P</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781B65" w:rsidP="009D00CC">
            <w:pPr>
              <w:jc w:val="cente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lang w:val="id-ID"/>
              </w:rPr>
              <w:t>5</w:t>
            </w:r>
            <w:r w:rsidR="000A023E" w:rsidRPr="009D00CC">
              <w:rPr>
                <w:rFonts w:ascii="Times New Roman" w:eastAsia="Times New Roman" w:hAnsi="Times New Roman" w:cs="Times New Roman"/>
                <w:color w:val="000000"/>
                <w:sz w:val="24"/>
                <w:szCs w:val="24"/>
              </w:rPr>
              <w:t>5</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9</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Nuriani Ramadhani </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P</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781B65" w:rsidP="009D00CC">
            <w:pPr>
              <w:jc w:val="center"/>
              <w:rPr>
                <w:rFonts w:ascii="Times New Roman" w:eastAsia="Times New Roman" w:hAnsi="Times New Roman" w:cs="Times New Roman"/>
                <w:color w:val="000000"/>
                <w:sz w:val="24"/>
                <w:szCs w:val="24"/>
                <w:lang w:val="id-ID"/>
              </w:rPr>
            </w:pPr>
            <w:r w:rsidRPr="009D00CC">
              <w:rPr>
                <w:rFonts w:ascii="Times New Roman" w:eastAsia="Times New Roman" w:hAnsi="Times New Roman" w:cs="Times New Roman"/>
                <w:color w:val="000000"/>
                <w:sz w:val="24"/>
                <w:szCs w:val="24"/>
                <w:lang w:val="id-ID"/>
              </w:rPr>
              <w:t>65</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10</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Sherina </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P</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057470" w:rsidP="009D00CC">
            <w:pPr>
              <w:jc w:val="center"/>
              <w:rPr>
                <w:rFonts w:ascii="Times New Roman" w:eastAsia="Times New Roman" w:hAnsi="Times New Roman" w:cs="Times New Roman"/>
                <w:color w:val="000000"/>
                <w:sz w:val="24"/>
                <w:szCs w:val="24"/>
                <w:lang w:val="id-ID"/>
              </w:rPr>
            </w:pPr>
            <w:r w:rsidRPr="009D00CC">
              <w:rPr>
                <w:rFonts w:ascii="Times New Roman" w:eastAsia="Times New Roman" w:hAnsi="Times New Roman" w:cs="Times New Roman"/>
                <w:color w:val="000000"/>
                <w:sz w:val="24"/>
                <w:szCs w:val="24"/>
                <w:lang w:val="id-ID"/>
              </w:rPr>
              <w:t>60</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11</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Ferditha Dwi Miel </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P</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781B65" w:rsidP="009D00CC">
            <w:pPr>
              <w:jc w:val="center"/>
              <w:rPr>
                <w:rFonts w:ascii="Times New Roman" w:eastAsia="Times New Roman" w:hAnsi="Times New Roman" w:cs="Times New Roman"/>
                <w:color w:val="000000"/>
                <w:sz w:val="24"/>
                <w:szCs w:val="24"/>
                <w:lang w:val="id-ID"/>
              </w:rPr>
            </w:pPr>
            <w:r w:rsidRPr="009D00CC">
              <w:rPr>
                <w:rFonts w:ascii="Times New Roman" w:eastAsia="Times New Roman" w:hAnsi="Times New Roman" w:cs="Times New Roman"/>
                <w:color w:val="000000"/>
                <w:sz w:val="24"/>
                <w:szCs w:val="24"/>
                <w:lang w:val="id-ID"/>
              </w:rPr>
              <w:t>55</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12</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Nono  Andriano</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0A023E" w:rsidP="009D00CC">
            <w:pPr>
              <w:jc w:val="cente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65</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13</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Muh. Genaro Al Habi </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781B65" w:rsidP="009D00CC">
            <w:pPr>
              <w:jc w:val="center"/>
              <w:rPr>
                <w:rFonts w:ascii="Times New Roman" w:eastAsia="Times New Roman" w:hAnsi="Times New Roman" w:cs="Times New Roman"/>
                <w:color w:val="000000"/>
                <w:sz w:val="24"/>
                <w:szCs w:val="24"/>
                <w:lang w:val="id-ID"/>
              </w:rPr>
            </w:pPr>
            <w:r w:rsidRPr="009D00CC">
              <w:rPr>
                <w:rFonts w:ascii="Times New Roman" w:eastAsia="Times New Roman" w:hAnsi="Times New Roman" w:cs="Times New Roman"/>
                <w:color w:val="000000"/>
                <w:sz w:val="24"/>
                <w:szCs w:val="24"/>
              </w:rPr>
              <w:t>6</w:t>
            </w:r>
            <w:r w:rsidRPr="009D00CC">
              <w:rPr>
                <w:rFonts w:ascii="Times New Roman" w:eastAsia="Times New Roman" w:hAnsi="Times New Roman" w:cs="Times New Roman"/>
                <w:color w:val="000000"/>
                <w:sz w:val="24"/>
                <w:szCs w:val="24"/>
                <w:lang w:val="id-ID"/>
              </w:rPr>
              <w:t>0</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14</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Deny Setiawan</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781B65" w:rsidP="009D00CC">
            <w:pPr>
              <w:jc w:val="center"/>
              <w:rPr>
                <w:rFonts w:ascii="Times New Roman" w:eastAsia="Times New Roman" w:hAnsi="Times New Roman" w:cs="Times New Roman"/>
                <w:color w:val="000000"/>
                <w:sz w:val="24"/>
                <w:szCs w:val="24"/>
                <w:lang w:val="id-ID"/>
              </w:rPr>
            </w:pPr>
            <w:r w:rsidRPr="009D00CC">
              <w:rPr>
                <w:rFonts w:ascii="Times New Roman" w:eastAsia="Times New Roman" w:hAnsi="Times New Roman" w:cs="Times New Roman"/>
                <w:color w:val="000000"/>
                <w:sz w:val="24"/>
                <w:szCs w:val="24"/>
                <w:lang w:val="id-ID"/>
              </w:rPr>
              <w:t>5</w:t>
            </w:r>
            <w:r w:rsidR="00057470" w:rsidRPr="009D00CC">
              <w:rPr>
                <w:rFonts w:ascii="Times New Roman" w:eastAsia="Times New Roman" w:hAnsi="Times New Roman" w:cs="Times New Roman"/>
                <w:color w:val="000000"/>
                <w:sz w:val="24"/>
                <w:szCs w:val="24"/>
                <w:lang w:val="id-ID"/>
              </w:rPr>
              <w:t>0</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15</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Rifàl Effendi</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057470" w:rsidP="009D00CC">
            <w:pPr>
              <w:jc w:val="center"/>
              <w:rPr>
                <w:rFonts w:ascii="Times New Roman" w:eastAsia="Times New Roman" w:hAnsi="Times New Roman" w:cs="Times New Roman"/>
                <w:color w:val="000000"/>
                <w:sz w:val="24"/>
                <w:szCs w:val="24"/>
                <w:lang w:val="id-ID"/>
              </w:rPr>
            </w:pPr>
            <w:r w:rsidRPr="009D00CC">
              <w:rPr>
                <w:rFonts w:ascii="Times New Roman" w:eastAsia="Times New Roman" w:hAnsi="Times New Roman" w:cs="Times New Roman"/>
                <w:color w:val="000000"/>
                <w:sz w:val="24"/>
                <w:szCs w:val="24"/>
              </w:rPr>
              <w:t>6</w:t>
            </w:r>
            <w:r w:rsidRPr="009D00CC">
              <w:rPr>
                <w:rFonts w:ascii="Times New Roman" w:eastAsia="Times New Roman" w:hAnsi="Times New Roman" w:cs="Times New Roman"/>
                <w:color w:val="000000"/>
                <w:sz w:val="24"/>
                <w:szCs w:val="24"/>
                <w:lang w:val="id-ID"/>
              </w:rPr>
              <w:t>5</w:t>
            </w:r>
          </w:p>
        </w:tc>
      </w:tr>
      <w:tr w:rsidR="000A023E" w:rsidRPr="009D00CC" w:rsidTr="00711293">
        <w:trPr>
          <w:trHeight w:val="231"/>
        </w:trPr>
        <w:tc>
          <w:tcPr>
            <w:tcW w:w="567" w:type="dxa"/>
          </w:tcPr>
          <w:p w:rsidR="000A023E" w:rsidRPr="009D00CC" w:rsidRDefault="000A023E" w:rsidP="009D00CC">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16</w:t>
            </w:r>
          </w:p>
        </w:tc>
        <w:tc>
          <w:tcPr>
            <w:tcW w:w="2693" w:type="dxa"/>
            <w:vAlign w:val="bottom"/>
          </w:tcPr>
          <w:p w:rsidR="000A023E" w:rsidRPr="009D00CC" w:rsidRDefault="000A023E" w:rsidP="009D00CC">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Ali Nur Karim</w:t>
            </w:r>
          </w:p>
        </w:tc>
        <w:tc>
          <w:tcPr>
            <w:tcW w:w="2126" w:type="dxa"/>
          </w:tcPr>
          <w:p w:rsidR="000A023E" w:rsidRPr="009D00CC" w:rsidRDefault="000A023E"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0A023E" w:rsidRPr="009D00CC" w:rsidRDefault="000A023E" w:rsidP="009D00CC">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bottom"/>
          </w:tcPr>
          <w:p w:rsidR="000A023E" w:rsidRPr="009D00CC" w:rsidRDefault="00781B65" w:rsidP="009D00CC">
            <w:pPr>
              <w:jc w:val="cente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lang w:val="id-ID"/>
              </w:rPr>
              <w:t>6</w:t>
            </w:r>
            <w:r w:rsidR="000A023E" w:rsidRPr="009D00CC">
              <w:rPr>
                <w:rFonts w:ascii="Times New Roman" w:eastAsia="Times New Roman" w:hAnsi="Times New Roman" w:cs="Times New Roman"/>
                <w:color w:val="000000"/>
                <w:sz w:val="24"/>
                <w:szCs w:val="24"/>
              </w:rPr>
              <w:t>0</w:t>
            </w:r>
          </w:p>
        </w:tc>
      </w:tr>
      <w:tr w:rsidR="00781B65" w:rsidRPr="009D00CC" w:rsidTr="00711293">
        <w:trPr>
          <w:trHeight w:val="252"/>
        </w:trPr>
        <w:tc>
          <w:tcPr>
            <w:tcW w:w="6662" w:type="dxa"/>
            <w:gridSpan w:val="4"/>
          </w:tcPr>
          <w:p w:rsidR="00781B65" w:rsidRPr="009D00CC" w:rsidRDefault="00781B65"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rPr>
              <w:t>Jumlah</w:t>
            </w:r>
          </w:p>
        </w:tc>
        <w:tc>
          <w:tcPr>
            <w:tcW w:w="1134" w:type="dxa"/>
          </w:tcPr>
          <w:p w:rsidR="00781B65" w:rsidRPr="009D00CC" w:rsidRDefault="00781B65" w:rsidP="009D00CC">
            <w:pPr>
              <w:jc w:val="center"/>
              <w:rPr>
                <w:rFonts w:ascii="Times New Roman" w:hAnsi="Times New Roman" w:cs="Times New Roman"/>
                <w:b/>
                <w:sz w:val="24"/>
                <w:szCs w:val="24"/>
                <w:lang w:val="id-ID"/>
              </w:rPr>
            </w:pPr>
            <w:r w:rsidRPr="009D00CC">
              <w:rPr>
                <w:rFonts w:ascii="Times New Roman" w:eastAsia="Times New Roman" w:hAnsi="Times New Roman" w:cs="Times New Roman"/>
                <w:b/>
                <w:color w:val="000000"/>
                <w:sz w:val="24"/>
                <w:szCs w:val="24"/>
                <w:lang w:val="id-ID"/>
              </w:rPr>
              <w:t>9</w:t>
            </w:r>
            <w:r w:rsidR="00725079" w:rsidRPr="009D00CC">
              <w:rPr>
                <w:rFonts w:ascii="Times New Roman" w:eastAsia="Times New Roman" w:hAnsi="Times New Roman" w:cs="Times New Roman"/>
                <w:b/>
                <w:color w:val="000000"/>
                <w:sz w:val="24"/>
                <w:szCs w:val="24"/>
                <w:lang w:val="id-ID"/>
              </w:rPr>
              <w:t>8</w:t>
            </w:r>
            <w:r w:rsidRPr="009D00CC">
              <w:rPr>
                <w:rFonts w:ascii="Times New Roman" w:eastAsia="Times New Roman" w:hAnsi="Times New Roman" w:cs="Times New Roman"/>
                <w:b/>
                <w:color w:val="000000"/>
                <w:sz w:val="24"/>
                <w:szCs w:val="24"/>
                <w:lang w:val="id-ID"/>
              </w:rPr>
              <w:t>5</w:t>
            </w:r>
          </w:p>
        </w:tc>
      </w:tr>
      <w:tr w:rsidR="00781B65" w:rsidRPr="009D00CC" w:rsidTr="00711293">
        <w:trPr>
          <w:trHeight w:val="251"/>
        </w:trPr>
        <w:tc>
          <w:tcPr>
            <w:tcW w:w="6662" w:type="dxa"/>
            <w:gridSpan w:val="4"/>
          </w:tcPr>
          <w:p w:rsidR="00781B65" w:rsidRPr="009D00CC" w:rsidRDefault="00781B65" w:rsidP="009D00CC">
            <w:pPr>
              <w:jc w:val="center"/>
              <w:rPr>
                <w:rFonts w:ascii="Times New Roman" w:hAnsi="Times New Roman" w:cs="Times New Roman"/>
                <w:sz w:val="24"/>
                <w:szCs w:val="24"/>
                <w:lang w:val="id-ID"/>
              </w:rPr>
            </w:pPr>
            <w:r w:rsidRPr="009D00CC">
              <w:rPr>
                <w:rFonts w:ascii="Times New Roman" w:hAnsi="Times New Roman" w:cs="Times New Roman"/>
                <w:sz w:val="24"/>
                <w:szCs w:val="24"/>
              </w:rPr>
              <w:t xml:space="preserve">Rata-Rata </w:t>
            </w:r>
          </w:p>
        </w:tc>
        <w:tc>
          <w:tcPr>
            <w:tcW w:w="1134" w:type="dxa"/>
          </w:tcPr>
          <w:p w:rsidR="00781B65" w:rsidRPr="009D00CC" w:rsidRDefault="00781B65" w:rsidP="009D00CC">
            <w:pPr>
              <w:jc w:val="center"/>
              <w:rPr>
                <w:rFonts w:ascii="Times New Roman" w:hAnsi="Times New Roman" w:cs="Times New Roman"/>
                <w:b/>
                <w:sz w:val="24"/>
                <w:szCs w:val="24"/>
                <w:lang w:val="id-ID"/>
              </w:rPr>
            </w:pPr>
            <w:r w:rsidRPr="009D00CC">
              <w:rPr>
                <w:rFonts w:ascii="Times New Roman" w:eastAsia="Times New Roman" w:hAnsi="Times New Roman" w:cs="Times New Roman"/>
                <w:b/>
                <w:color w:val="000000"/>
                <w:sz w:val="24"/>
                <w:szCs w:val="24"/>
              </w:rPr>
              <w:t>6</w:t>
            </w:r>
            <w:r w:rsidR="00061FC0" w:rsidRPr="009D00CC">
              <w:rPr>
                <w:rFonts w:ascii="Times New Roman" w:eastAsia="Times New Roman" w:hAnsi="Times New Roman" w:cs="Times New Roman"/>
                <w:b/>
                <w:color w:val="000000"/>
                <w:sz w:val="24"/>
                <w:szCs w:val="24"/>
                <w:lang w:val="id-ID"/>
              </w:rPr>
              <w:t>1</w:t>
            </w:r>
            <w:r w:rsidRPr="009D00CC">
              <w:rPr>
                <w:rFonts w:ascii="Times New Roman" w:eastAsia="Times New Roman" w:hAnsi="Times New Roman" w:cs="Times New Roman"/>
                <w:b/>
                <w:color w:val="000000"/>
                <w:sz w:val="24"/>
                <w:szCs w:val="24"/>
              </w:rPr>
              <w:t>,</w:t>
            </w:r>
            <w:r w:rsidR="00061FC0" w:rsidRPr="009D00CC">
              <w:rPr>
                <w:rFonts w:ascii="Times New Roman" w:eastAsia="Times New Roman" w:hAnsi="Times New Roman" w:cs="Times New Roman"/>
                <w:b/>
                <w:color w:val="000000"/>
                <w:sz w:val="24"/>
                <w:szCs w:val="24"/>
                <w:lang w:val="id-ID"/>
              </w:rPr>
              <w:t>5</w:t>
            </w:r>
          </w:p>
        </w:tc>
      </w:tr>
      <w:tr w:rsidR="00781B65" w:rsidRPr="009D00CC" w:rsidTr="009D00CC">
        <w:trPr>
          <w:trHeight w:val="60"/>
        </w:trPr>
        <w:tc>
          <w:tcPr>
            <w:tcW w:w="6662" w:type="dxa"/>
            <w:gridSpan w:val="4"/>
          </w:tcPr>
          <w:p w:rsidR="00781B65" w:rsidRPr="009D00CC" w:rsidRDefault="0019361A" w:rsidP="009D00CC">
            <w:pPr>
              <w:jc w:val="center"/>
              <w:rPr>
                <w:rFonts w:ascii="Times New Roman" w:hAnsi="Times New Roman" w:cs="Times New Roman"/>
                <w:b/>
                <w:sz w:val="24"/>
                <w:szCs w:val="24"/>
              </w:rPr>
            </w:pPr>
            <w:r>
              <w:rPr>
                <w:rFonts w:ascii="Times New Roman" w:hAnsi="Times New Roman" w:cs="Times New Roman"/>
                <w:sz w:val="24"/>
                <w:szCs w:val="24"/>
                <w:lang w:val="id-ID"/>
              </w:rPr>
              <w:t>Ketuntasan</w:t>
            </w:r>
            <w:r w:rsidR="00781B65" w:rsidRPr="009D00CC">
              <w:rPr>
                <w:rFonts w:ascii="Times New Roman" w:hAnsi="Times New Roman" w:cs="Times New Roman"/>
                <w:sz w:val="24"/>
                <w:szCs w:val="24"/>
                <w:lang w:val="id-ID"/>
              </w:rPr>
              <w:t xml:space="preserve"> </w:t>
            </w:r>
            <w:r w:rsidR="00061FC0" w:rsidRPr="009D00CC">
              <w:rPr>
                <w:rFonts w:ascii="Times New Roman" w:hAnsi="Times New Roman" w:cs="Times New Roman"/>
                <w:sz w:val="24"/>
                <w:szCs w:val="24"/>
                <w:lang w:val="id-ID"/>
              </w:rPr>
              <w:t xml:space="preserve">Secara </w:t>
            </w:r>
            <w:r w:rsidR="00781B65" w:rsidRPr="009D00CC">
              <w:rPr>
                <w:rFonts w:ascii="Times New Roman" w:hAnsi="Times New Roman" w:cs="Times New Roman"/>
                <w:sz w:val="24"/>
                <w:szCs w:val="24"/>
                <w:lang w:val="id-ID"/>
              </w:rPr>
              <w:t>Klasikal</w:t>
            </w:r>
          </w:p>
        </w:tc>
        <w:tc>
          <w:tcPr>
            <w:tcW w:w="1134" w:type="dxa"/>
          </w:tcPr>
          <w:p w:rsidR="00781B65" w:rsidRPr="009D00CC" w:rsidRDefault="0076035E" w:rsidP="009D00CC">
            <w:pPr>
              <w:jc w:val="center"/>
              <w:rPr>
                <w:rFonts w:ascii="Times New Roman" w:hAnsi="Times New Roman" w:cs="Times New Roman"/>
                <w:b/>
                <w:sz w:val="24"/>
                <w:szCs w:val="24"/>
                <w:lang w:val="id-ID"/>
              </w:rPr>
            </w:pPr>
            <w:r>
              <w:rPr>
                <w:rFonts w:ascii="Times New Roman" w:hAnsi="Times New Roman" w:cs="Times New Roman"/>
                <w:b/>
                <w:sz w:val="24"/>
                <w:szCs w:val="24"/>
                <w:lang w:val="id-ID"/>
              </w:rPr>
              <w:t>43,75</w:t>
            </w:r>
          </w:p>
        </w:tc>
      </w:tr>
    </w:tbl>
    <w:p w:rsidR="00EA6DFA" w:rsidRDefault="00EA6DFA" w:rsidP="00EA6DF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6035E" w:rsidRPr="00765589" w:rsidRDefault="0076035E" w:rsidP="0076035E">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765589">
        <w:rPr>
          <w:rFonts w:ascii="Times New Roman" w:hAnsi="Times New Roman" w:cs="Times New Roman"/>
          <w:sz w:val="24"/>
          <w:szCs w:val="24"/>
        </w:rPr>
        <w:t>Bila dimasukkan ke dalam rumus:</w:t>
      </w:r>
    </w:p>
    <w:p w:rsidR="0076035E" w:rsidRPr="00765589" w:rsidRDefault="0076035E" w:rsidP="0076035E">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Nilai rata-rata</w:t>
      </w:r>
    </w:p>
    <w:p w:rsidR="0076035E" w:rsidRPr="00C05ACB"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xml:space="preserve">Mean =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r>
        <w:rPr>
          <w:rFonts w:ascii="Times New Roman" w:hAnsi="Times New Roman" w:cs="Times New Roman"/>
          <w:sz w:val="24"/>
          <w:szCs w:val="24"/>
          <w:lang w:val="id-ID"/>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985X100</m:t>
            </m:r>
          </m:num>
          <m:den>
            <m:r>
              <w:rPr>
                <w:rFonts w:ascii="Cambria Math" w:hAnsi="Cambria Math" w:cs="Times New Roman"/>
                <w:sz w:val="24"/>
                <w:szCs w:val="24"/>
              </w:rPr>
              <m:t>16</m:t>
            </m:r>
          </m:den>
        </m:f>
      </m:oMath>
    </w:p>
    <w:p w:rsidR="0076035E"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p>
    <w:p w:rsidR="0076035E" w:rsidRPr="00C05ACB"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lang w:val="id-ID"/>
        </w:rPr>
        <w:t>98500</w:t>
      </w:r>
      <w:r w:rsidRPr="00C05ACB">
        <w:rPr>
          <w:rFonts w:ascii="Times New Roman" w:hAnsi="Times New Roman" w:cs="Times New Roman"/>
          <w:sz w:val="24"/>
          <w:szCs w:val="24"/>
          <w:lang w:val="id-ID"/>
        </w:rPr>
        <w:t xml:space="preserve">   =    </w:t>
      </w:r>
      <w:r>
        <w:rPr>
          <w:rFonts w:ascii="Times New Roman" w:hAnsi="Times New Roman" w:cs="Times New Roman"/>
          <w:sz w:val="24"/>
          <w:szCs w:val="24"/>
          <w:lang w:val="id-ID"/>
        </w:rPr>
        <w:t>61</w:t>
      </w:r>
      <w:r w:rsidRPr="00C05ACB">
        <w:rPr>
          <w:rFonts w:ascii="Times New Roman" w:hAnsi="Times New Roman" w:cs="Times New Roman"/>
          <w:sz w:val="24"/>
          <w:szCs w:val="24"/>
          <w:lang w:val="id-ID"/>
        </w:rPr>
        <w:t>,</w:t>
      </w:r>
      <w:r>
        <w:rPr>
          <w:rFonts w:ascii="Times New Roman" w:hAnsi="Times New Roman" w:cs="Times New Roman"/>
          <w:sz w:val="24"/>
          <w:szCs w:val="24"/>
          <w:lang w:val="id-ID"/>
        </w:rPr>
        <w:t>5</w:t>
      </w:r>
      <w:r>
        <w:rPr>
          <w:rFonts w:ascii="Times New Roman" w:hAnsi="Times New Roman" w:cs="Times New Roman"/>
          <w:sz w:val="24"/>
          <w:szCs w:val="24"/>
          <w:u w:val="single"/>
          <w:lang w:val="id-ID"/>
        </w:rPr>
        <w:t xml:space="preserve"> </w:t>
      </w:r>
    </w:p>
    <w:p w:rsidR="0076035E" w:rsidRPr="00C05ACB"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16</w:t>
      </w:r>
    </w:p>
    <w:p w:rsidR="0076035E" w:rsidRPr="00765589" w:rsidRDefault="0076035E" w:rsidP="0076035E">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Persentase hasil belajar siswa dihitung menggunakan rumus:</w:t>
      </w:r>
    </w:p>
    <w:p w:rsidR="0076035E"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r w:rsidRPr="00765589">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Pr>
          <w:rFonts w:ascii="Times New Roman" w:hAnsi="Times New Roman" w:cs="Times New Roman"/>
          <w:sz w:val="24"/>
          <w:szCs w:val="24"/>
        </w:rPr>
        <w:t xml:space="preserve"> x</w:t>
      </w:r>
      <w:r w:rsidRPr="00765589">
        <w:rPr>
          <w:rFonts w:ascii="Times New Roman" w:hAnsi="Times New Roman" w:cs="Times New Roman"/>
          <w:sz w:val="24"/>
          <w:szCs w:val="24"/>
        </w:rPr>
        <w:t>100%</w:t>
      </w:r>
    </w:p>
    <w:p w:rsidR="0076035E" w:rsidRPr="00C05ACB"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p>
    <w:p w:rsidR="0076035E"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16</m:t>
              </m:r>
            </m:den>
          </m:f>
          <m:r>
            <w:rPr>
              <w:rFonts w:ascii="Cambria Math" w:hAnsi="Cambria Math" w:cs="Times New Roman"/>
              <w:sz w:val="24"/>
              <w:szCs w:val="24"/>
            </w:rPr>
            <m:t xml:space="preserve"> x 100%</m:t>
          </m:r>
        </m:oMath>
      </m:oMathPara>
    </w:p>
    <w:p w:rsidR="0076035E"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p>
    <w:p w:rsidR="0076035E"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=43,75 %</m:t>
          </m:r>
        </m:oMath>
      </m:oMathPara>
    </w:p>
    <w:p w:rsidR="0076035E" w:rsidRDefault="0076035E" w:rsidP="00CE472F">
      <w:pPr>
        <w:widowControl w:val="0"/>
        <w:autoSpaceDE w:val="0"/>
        <w:autoSpaceDN w:val="0"/>
        <w:adjustRightInd w:val="0"/>
        <w:spacing w:after="0" w:line="480" w:lineRule="auto"/>
        <w:jc w:val="both"/>
        <w:rPr>
          <w:rFonts w:ascii="Times New Roman" w:hAnsi="Times New Roman" w:cs="Times New Roman"/>
          <w:sz w:val="24"/>
          <w:szCs w:val="24"/>
          <w:lang w:val="id-ID"/>
        </w:rPr>
      </w:pPr>
    </w:p>
    <w:p w:rsidR="009D00CC" w:rsidRPr="009D00CC" w:rsidRDefault="00061FC0" w:rsidP="009D00CC">
      <w:pPr>
        <w:widowControl w:val="0"/>
        <w:autoSpaceDE w:val="0"/>
        <w:autoSpaceDN w:val="0"/>
        <w:adjustRightInd w:val="0"/>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Hasil </w:t>
      </w:r>
      <w:r>
        <w:rPr>
          <w:rFonts w:ascii="Times New Roman" w:hAnsi="Times New Roman" w:cs="Times New Roman"/>
          <w:sz w:val="24"/>
          <w:szCs w:val="24"/>
          <w:lang w:val="id-ID"/>
        </w:rPr>
        <w:t>uji coba</w:t>
      </w:r>
      <w:r>
        <w:rPr>
          <w:rFonts w:ascii="Times New Roman" w:hAnsi="Times New Roman" w:cs="Times New Roman"/>
          <w:sz w:val="24"/>
          <w:szCs w:val="24"/>
        </w:rPr>
        <w:t xml:space="preserve"> </w:t>
      </w:r>
      <w:r w:rsidR="009D00CC">
        <w:rPr>
          <w:rFonts w:ascii="Times New Roman" w:hAnsi="Times New Roman" w:cs="Times New Roman"/>
          <w:sz w:val="24"/>
          <w:szCs w:val="24"/>
          <w:lang w:val="id-ID"/>
        </w:rPr>
        <w:t xml:space="preserve">tes </w:t>
      </w:r>
      <w:r>
        <w:rPr>
          <w:rFonts w:ascii="Times New Roman" w:hAnsi="Times New Roman" w:cs="Times New Roman"/>
          <w:sz w:val="24"/>
          <w:szCs w:val="24"/>
          <w:lang w:val="id-ID"/>
        </w:rPr>
        <w:t>awal</w:t>
      </w:r>
      <w:r w:rsidR="009D00CC">
        <w:rPr>
          <w:rFonts w:ascii="Times New Roman" w:hAnsi="Times New Roman" w:cs="Times New Roman"/>
          <w:sz w:val="24"/>
          <w:szCs w:val="24"/>
          <w:lang w:val="id-ID"/>
        </w:rPr>
        <w:t xml:space="preserve"> di atas, diketahui </w:t>
      </w:r>
      <w:r>
        <w:rPr>
          <w:rFonts w:ascii="Times New Roman" w:hAnsi="Times New Roman" w:cs="Times New Roman"/>
          <w:sz w:val="24"/>
          <w:szCs w:val="24"/>
          <w:lang w:val="id-ID"/>
        </w:rPr>
        <w:t xml:space="preserve">motivasi belajar siswa masih cukup rendah, berdasarkan nilai yang diperoleh </w:t>
      </w:r>
      <w:r>
        <w:rPr>
          <w:rFonts w:ascii="Times New Roman" w:hAnsi="Times New Roman" w:cs="Times New Roman"/>
          <w:sz w:val="24"/>
          <w:szCs w:val="24"/>
        </w:rPr>
        <w:t xml:space="preserve"> siswa </w:t>
      </w:r>
      <w:r>
        <w:rPr>
          <w:rFonts w:ascii="Times New Roman" w:hAnsi="Times New Roman" w:cs="Times New Roman"/>
          <w:sz w:val="24"/>
          <w:szCs w:val="24"/>
          <w:lang w:val="id-ID"/>
        </w:rPr>
        <w:t xml:space="preserve">melalui esay tes terhadap materi yang akan diajarkan </w:t>
      </w:r>
      <w:r w:rsidR="009D00CC">
        <w:rPr>
          <w:rFonts w:ascii="Times New Roman" w:hAnsi="Times New Roman" w:cs="Times New Roman"/>
          <w:sz w:val="24"/>
          <w:szCs w:val="24"/>
          <w:lang w:val="id-ID"/>
        </w:rPr>
        <w:t xml:space="preserve">dalam penelitian ini </w:t>
      </w:r>
      <w:r>
        <w:rPr>
          <w:rFonts w:ascii="Times New Roman" w:hAnsi="Times New Roman" w:cs="Times New Roman"/>
          <w:sz w:val="24"/>
          <w:szCs w:val="24"/>
          <w:lang w:val="id-ID"/>
        </w:rPr>
        <w:t xml:space="preserve">yaitu hanya 7 orang atau 44 % yang mencapai nilai </w:t>
      </w:r>
      <w:r>
        <w:rPr>
          <w:rFonts w:ascii="Times New Roman" w:hAnsi="Times New Roman" w:cs="Times New Roman"/>
          <w:sz w:val="24"/>
          <w:szCs w:val="24"/>
        </w:rPr>
        <w:t>≥ 6</w:t>
      </w:r>
      <w:r>
        <w:rPr>
          <w:rFonts w:ascii="Times New Roman" w:hAnsi="Times New Roman" w:cs="Times New Roman"/>
          <w:sz w:val="24"/>
          <w:szCs w:val="24"/>
          <w:lang w:val="id-ID"/>
        </w:rPr>
        <w:t xml:space="preserve">5 atau ketentuan secara klasikal. Sedangkan 9 orang 56 % mencapai mencai nilai dibawah </w:t>
      </w:r>
      <w:r>
        <w:rPr>
          <w:rFonts w:ascii="Times New Roman" w:hAnsi="Times New Roman" w:cs="Times New Roman"/>
          <w:sz w:val="24"/>
          <w:szCs w:val="24"/>
        </w:rPr>
        <w:t>6</w:t>
      </w:r>
      <w:r>
        <w:rPr>
          <w:rFonts w:ascii="Times New Roman" w:hAnsi="Times New Roman" w:cs="Times New Roman"/>
          <w:sz w:val="24"/>
          <w:szCs w:val="24"/>
          <w:lang w:val="id-ID"/>
        </w:rPr>
        <w:t>5</w:t>
      </w:r>
      <w:r>
        <w:rPr>
          <w:rFonts w:ascii="Times New Roman" w:hAnsi="Times New Roman" w:cs="Times New Roman"/>
          <w:sz w:val="24"/>
          <w:szCs w:val="24"/>
        </w:rPr>
        <w:t xml:space="preserve">. Maka penelitian </w:t>
      </w:r>
      <w:r w:rsidR="009D00CC">
        <w:rPr>
          <w:rFonts w:ascii="Times New Roman" w:hAnsi="Times New Roman" w:cs="Times New Roman"/>
          <w:sz w:val="24"/>
          <w:szCs w:val="24"/>
          <w:lang w:val="id-ID"/>
        </w:rPr>
        <w:t xml:space="preserve">dimulai pada siklus I </w:t>
      </w:r>
      <w:r>
        <w:rPr>
          <w:rFonts w:ascii="Times New Roman" w:hAnsi="Times New Roman" w:cs="Times New Roman"/>
          <w:sz w:val="24"/>
          <w:szCs w:val="24"/>
          <w:lang w:val="id-ID"/>
        </w:rPr>
        <w:t xml:space="preserve">dengan menerapkan metode </w:t>
      </w:r>
      <w:r w:rsidR="009D00CC">
        <w:rPr>
          <w:rFonts w:ascii="Times New Roman" w:hAnsi="Times New Roman" w:cs="Times New Roman"/>
          <w:sz w:val="24"/>
          <w:szCs w:val="24"/>
          <w:lang w:val="id-ID"/>
        </w:rPr>
        <w:t xml:space="preserve">pembelajaran talking stick. </w:t>
      </w:r>
    </w:p>
    <w:p w:rsidR="00C31433" w:rsidRDefault="009D00CC" w:rsidP="009D00CC">
      <w:pPr>
        <w:pStyle w:val="ListParagraph"/>
        <w:widowControl w:val="0"/>
        <w:numPr>
          <w:ilvl w:val="0"/>
          <w:numId w:val="11"/>
        </w:numPr>
        <w:autoSpaceDE w:val="0"/>
        <w:autoSpaceDN w:val="0"/>
        <w:adjustRightInd w:val="0"/>
        <w:spacing w:after="0"/>
        <w:rPr>
          <w:rFonts w:ascii="Times New Roman" w:hAnsi="Times New Roman" w:cs="Times New Roman"/>
          <w:b/>
          <w:sz w:val="24"/>
          <w:szCs w:val="24"/>
          <w:lang w:val="id-ID"/>
        </w:rPr>
      </w:pPr>
      <w:r>
        <w:rPr>
          <w:rFonts w:ascii="Times New Roman" w:hAnsi="Times New Roman" w:cs="Times New Roman"/>
          <w:b/>
          <w:sz w:val="24"/>
          <w:szCs w:val="24"/>
          <w:lang w:val="id-ID"/>
        </w:rPr>
        <w:t>Tindakan Siklus I</w:t>
      </w:r>
    </w:p>
    <w:p w:rsidR="009D00CC" w:rsidRDefault="009D00CC" w:rsidP="009D00CC">
      <w:pPr>
        <w:pStyle w:val="ListParagraph"/>
        <w:widowControl w:val="0"/>
        <w:numPr>
          <w:ilvl w:val="0"/>
          <w:numId w:val="12"/>
        </w:numPr>
        <w:autoSpaceDE w:val="0"/>
        <w:autoSpaceDN w:val="0"/>
        <w:adjustRightInd w:val="0"/>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Perencanaan</w:t>
      </w:r>
    </w:p>
    <w:p w:rsidR="009D00CC" w:rsidRDefault="009D00CC" w:rsidP="009D00CC">
      <w:pPr>
        <w:pStyle w:val="ListParagraph"/>
        <w:widowControl w:val="0"/>
        <w:autoSpaceDE w:val="0"/>
        <w:autoSpaceDN w:val="0"/>
        <w:adjustRightInd w:val="0"/>
        <w:spacing w:after="0" w:line="48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rPr>
        <w:t xml:space="preserve">Setelah </w:t>
      </w:r>
      <w:r>
        <w:rPr>
          <w:rFonts w:ascii="Times New Roman" w:hAnsi="Times New Roman" w:cs="Times New Roman"/>
          <w:sz w:val="24"/>
          <w:szCs w:val="24"/>
          <w:lang w:val="id-ID"/>
        </w:rPr>
        <w:t>tes awal tersebut</w:t>
      </w:r>
      <w:r>
        <w:rPr>
          <w:rFonts w:ascii="Times New Roman" w:hAnsi="Times New Roman" w:cs="Times New Roman"/>
          <w:sz w:val="24"/>
          <w:szCs w:val="24"/>
        </w:rPr>
        <w:t xml:space="preserve">, maka ditetapkan untuk menerapkan </w:t>
      </w:r>
      <w:r>
        <w:rPr>
          <w:rFonts w:ascii="Times New Roman" w:hAnsi="Times New Roman" w:cs="Times New Roman"/>
          <w:sz w:val="24"/>
          <w:szCs w:val="24"/>
          <w:lang w:val="id-ID"/>
        </w:rPr>
        <w:t>metode pembelajaran talking stick</w:t>
      </w:r>
      <w:r>
        <w:rPr>
          <w:rFonts w:ascii="Times New Roman" w:hAnsi="Times New Roman" w:cs="Times New Roman"/>
          <w:sz w:val="24"/>
          <w:szCs w:val="24"/>
        </w:rPr>
        <w:t xml:space="preserve"> pada materi </w:t>
      </w:r>
      <w:r>
        <w:rPr>
          <w:rFonts w:ascii="Times New Roman" w:hAnsi="Times New Roman" w:cs="Times New Roman"/>
          <w:sz w:val="24"/>
          <w:szCs w:val="24"/>
          <w:lang w:val="id-ID"/>
        </w:rPr>
        <w:t>Iman Kepada Hari Akhir pada kelas VI SDN 17 Mandonga. M</w:t>
      </w:r>
      <w:r>
        <w:rPr>
          <w:rFonts w:ascii="Times New Roman" w:hAnsi="Times New Roman" w:cs="Times New Roman"/>
          <w:sz w:val="24"/>
          <w:szCs w:val="24"/>
        </w:rPr>
        <w:t>aka kegiatan selanjutnya adalah menyiapkan beberapa hal yang diperlukan pada saat pelaksanaan tindakan</w:t>
      </w:r>
      <w:r>
        <w:rPr>
          <w:rFonts w:ascii="Times New Roman" w:hAnsi="Times New Roman" w:cs="Times New Roman"/>
          <w:sz w:val="24"/>
          <w:szCs w:val="24"/>
          <w:lang w:val="id-ID"/>
        </w:rPr>
        <w:t xml:space="preserve"> siklus</w:t>
      </w:r>
      <w:r>
        <w:rPr>
          <w:rFonts w:ascii="Times New Roman" w:hAnsi="Times New Roman" w:cs="Times New Roman"/>
          <w:sz w:val="24"/>
          <w:szCs w:val="24"/>
        </w:rPr>
        <w:t xml:space="preserve"> I.</w:t>
      </w:r>
      <w:r>
        <w:rPr>
          <w:rFonts w:ascii="Times New Roman" w:hAnsi="Times New Roman" w:cs="Times New Roman"/>
          <w:sz w:val="24"/>
          <w:szCs w:val="24"/>
          <w:lang w:val="id-ID"/>
        </w:rPr>
        <w:t xml:space="preserve"> </w:t>
      </w:r>
      <w:r w:rsidR="00F83547">
        <w:rPr>
          <w:rFonts w:ascii="Times New Roman" w:hAnsi="Times New Roman" w:cs="Times New Roman"/>
          <w:sz w:val="24"/>
          <w:szCs w:val="24"/>
          <w:lang w:val="id-ID"/>
        </w:rPr>
        <w:t>Dengan demikian</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rPr>
        <w:t xml:space="preserve">eneliti </w:t>
      </w:r>
      <w:r w:rsidR="00F83547">
        <w:rPr>
          <w:rFonts w:ascii="Times New Roman" w:hAnsi="Times New Roman" w:cs="Times New Roman"/>
          <w:sz w:val="24"/>
          <w:szCs w:val="24"/>
          <w:lang w:val="id-ID"/>
        </w:rPr>
        <w:t>dan guru PAI</w:t>
      </w:r>
      <w:r>
        <w:rPr>
          <w:rFonts w:ascii="Times New Roman" w:hAnsi="Times New Roman" w:cs="Times New Roman"/>
          <w:sz w:val="24"/>
          <w:szCs w:val="24"/>
          <w:lang w:val="id-ID"/>
        </w:rPr>
        <w:t xml:space="preserve"> </w:t>
      </w:r>
      <w:r>
        <w:rPr>
          <w:rFonts w:ascii="Times New Roman" w:hAnsi="Times New Roman" w:cs="Times New Roman"/>
          <w:sz w:val="24"/>
          <w:szCs w:val="24"/>
        </w:rPr>
        <w:t>melakukan hal-hal sebagai berikut</w:t>
      </w:r>
      <w:r w:rsidR="00F83547">
        <w:rPr>
          <w:rFonts w:ascii="Times New Roman" w:hAnsi="Times New Roman" w:cs="Times New Roman"/>
          <w:sz w:val="24"/>
          <w:szCs w:val="24"/>
          <w:lang w:val="id-ID"/>
        </w:rPr>
        <w:t>:</w:t>
      </w:r>
    </w:p>
    <w:p w:rsidR="00F83547" w:rsidRDefault="00F83547" w:rsidP="00F83547">
      <w:pPr>
        <w:pStyle w:val="ListParagraph"/>
        <w:numPr>
          <w:ilvl w:val="0"/>
          <w:numId w:val="1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Membuat rencana pelaksanaan pembelajaran </w:t>
      </w:r>
      <w:r>
        <w:rPr>
          <w:rFonts w:ascii="Times New Roman" w:hAnsi="Times New Roman" w:cs="Times New Roman"/>
          <w:sz w:val="24"/>
          <w:szCs w:val="24"/>
          <w:lang w:val="id-ID"/>
        </w:rPr>
        <w:t xml:space="preserve">(RPP) </w:t>
      </w:r>
      <w:r>
        <w:rPr>
          <w:rFonts w:ascii="Times New Roman" w:hAnsi="Times New Roman" w:cs="Times New Roman"/>
          <w:sz w:val="24"/>
          <w:szCs w:val="24"/>
        </w:rPr>
        <w:t>yang akan diterapkan untuk siklus I</w:t>
      </w:r>
      <w:r>
        <w:rPr>
          <w:rFonts w:ascii="Times New Roman" w:hAnsi="Times New Roman" w:cs="Times New Roman"/>
          <w:sz w:val="24"/>
          <w:szCs w:val="24"/>
          <w:lang w:val="id-ID"/>
        </w:rPr>
        <w:t>.</w:t>
      </w:r>
    </w:p>
    <w:p w:rsidR="00F83547" w:rsidRDefault="00F83547" w:rsidP="00F83547">
      <w:pPr>
        <w:pStyle w:val="ListParagraph"/>
        <w:numPr>
          <w:ilvl w:val="0"/>
          <w:numId w:val="1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Membuat lembar observasi terhadap aktivitas guru dan siswa selama pembelajaran untuk melihat kondisi belajar mengajar ketika </w:t>
      </w:r>
      <w:r>
        <w:rPr>
          <w:rFonts w:ascii="Times New Roman" w:hAnsi="Times New Roman" w:cs="Times New Roman"/>
          <w:sz w:val="24"/>
          <w:szCs w:val="24"/>
          <w:lang w:val="id-ID"/>
        </w:rPr>
        <w:t>metode talking stick</w:t>
      </w:r>
      <w:r>
        <w:rPr>
          <w:rFonts w:ascii="Times New Roman" w:hAnsi="Times New Roman" w:cs="Times New Roman"/>
          <w:sz w:val="24"/>
          <w:szCs w:val="24"/>
        </w:rPr>
        <w:t xml:space="preserve"> diterapkan</w:t>
      </w:r>
      <w:r>
        <w:rPr>
          <w:rFonts w:ascii="Times New Roman" w:hAnsi="Times New Roman" w:cs="Times New Roman"/>
          <w:sz w:val="24"/>
          <w:szCs w:val="24"/>
          <w:lang w:val="id-ID"/>
        </w:rPr>
        <w:t>.</w:t>
      </w:r>
    </w:p>
    <w:p w:rsidR="00F83547" w:rsidRDefault="00F83547" w:rsidP="00F83547">
      <w:pPr>
        <w:pStyle w:val="ListParagraph"/>
        <w:numPr>
          <w:ilvl w:val="0"/>
          <w:numId w:val="1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Membuat alat bantu pembela</w:t>
      </w:r>
      <w:r>
        <w:rPr>
          <w:rFonts w:ascii="Times New Roman" w:hAnsi="Times New Roman" w:cs="Times New Roman"/>
          <w:sz w:val="24"/>
          <w:szCs w:val="24"/>
          <w:lang w:val="id-ID"/>
        </w:rPr>
        <w:t xml:space="preserve">jaran </w:t>
      </w:r>
      <w:r>
        <w:rPr>
          <w:rFonts w:ascii="Times New Roman" w:hAnsi="Times New Roman" w:cs="Times New Roman"/>
          <w:sz w:val="24"/>
          <w:szCs w:val="24"/>
        </w:rPr>
        <w:t xml:space="preserve">yaitu </w:t>
      </w:r>
      <w:r>
        <w:rPr>
          <w:rFonts w:ascii="Times New Roman" w:hAnsi="Times New Roman" w:cs="Times New Roman"/>
          <w:sz w:val="24"/>
          <w:szCs w:val="24"/>
          <w:lang w:val="id-ID"/>
        </w:rPr>
        <w:t>tongkat sepanjang 20 cm sebagai bentuk penerapan metode talking stick.</w:t>
      </w:r>
    </w:p>
    <w:p w:rsidR="00F83547" w:rsidRPr="00F83547" w:rsidRDefault="00F83547" w:rsidP="00F83547">
      <w:pPr>
        <w:pStyle w:val="ListParagraph"/>
        <w:numPr>
          <w:ilvl w:val="0"/>
          <w:numId w:val="1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Mendesain alat evaluasi untuk tindakan siklus I</w:t>
      </w:r>
      <w:r>
        <w:rPr>
          <w:rFonts w:ascii="Times New Roman" w:hAnsi="Times New Roman" w:cs="Times New Roman"/>
          <w:sz w:val="24"/>
          <w:szCs w:val="24"/>
          <w:lang w:val="id-ID"/>
        </w:rPr>
        <w:t>.</w:t>
      </w:r>
    </w:p>
    <w:p w:rsidR="00F83547" w:rsidRPr="00F83547" w:rsidRDefault="00F83547" w:rsidP="00F83547">
      <w:pPr>
        <w:pStyle w:val="ListParagraph"/>
        <w:numPr>
          <w:ilvl w:val="0"/>
          <w:numId w:val="13"/>
        </w:numPr>
        <w:spacing w:line="480" w:lineRule="auto"/>
        <w:ind w:left="993" w:hanging="284"/>
        <w:jc w:val="both"/>
        <w:rPr>
          <w:rFonts w:ascii="Times New Roman" w:hAnsi="Times New Roman" w:cs="Times New Roman"/>
          <w:sz w:val="24"/>
          <w:szCs w:val="24"/>
        </w:rPr>
      </w:pPr>
      <w:r w:rsidRPr="00F83547">
        <w:rPr>
          <w:rFonts w:ascii="Times New Roman" w:hAnsi="Times New Roman" w:cs="Times New Roman"/>
          <w:sz w:val="24"/>
          <w:szCs w:val="24"/>
        </w:rPr>
        <w:t>Membuat jurnal untuk refleksi diri</w:t>
      </w:r>
      <w:r>
        <w:rPr>
          <w:rFonts w:ascii="Times New Roman" w:hAnsi="Times New Roman" w:cs="Times New Roman"/>
          <w:sz w:val="24"/>
          <w:szCs w:val="24"/>
          <w:lang w:val="id-ID"/>
        </w:rPr>
        <w:t>.</w:t>
      </w:r>
    </w:p>
    <w:p w:rsidR="009D00CC" w:rsidRDefault="00F83547" w:rsidP="00F83547">
      <w:pPr>
        <w:pStyle w:val="ListParagraph"/>
        <w:widowControl w:val="0"/>
        <w:numPr>
          <w:ilvl w:val="0"/>
          <w:numId w:val="12"/>
        </w:numPr>
        <w:autoSpaceDE w:val="0"/>
        <w:autoSpaceDN w:val="0"/>
        <w:adjustRightInd w:val="0"/>
        <w:spacing w:after="0" w:line="48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Pelaksanaan Tindakan</w:t>
      </w:r>
    </w:p>
    <w:p w:rsidR="00F83547" w:rsidRDefault="00F83547" w:rsidP="00F83547">
      <w:pPr>
        <w:pStyle w:val="ListParagraph"/>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Pelaksanaan tindakan dilakukan oleh </w:t>
      </w:r>
      <w:r w:rsidR="00711293">
        <w:rPr>
          <w:rFonts w:ascii="Times New Roman" w:hAnsi="Times New Roman" w:cs="Times New Roman"/>
          <w:sz w:val="24"/>
          <w:szCs w:val="24"/>
          <w:lang w:val="id-ID"/>
        </w:rPr>
        <w:t>peneliti</w:t>
      </w:r>
      <w:r w:rsidR="0022124F">
        <w:rPr>
          <w:rFonts w:ascii="Times New Roman" w:hAnsi="Times New Roman" w:cs="Times New Roman"/>
          <w:sz w:val="24"/>
          <w:szCs w:val="24"/>
        </w:rPr>
        <w:t xml:space="preserve"> pada siswa kelas </w:t>
      </w:r>
      <w:r w:rsidR="0022124F">
        <w:rPr>
          <w:rFonts w:ascii="Times New Roman" w:hAnsi="Times New Roman" w:cs="Times New Roman"/>
          <w:sz w:val="24"/>
          <w:szCs w:val="24"/>
          <w:lang w:val="id-ID"/>
        </w:rPr>
        <w:t>VI</w:t>
      </w:r>
      <w:r w:rsidR="0022124F">
        <w:rPr>
          <w:rFonts w:ascii="Times New Roman" w:hAnsi="Times New Roman" w:cs="Times New Roman"/>
          <w:sz w:val="24"/>
          <w:szCs w:val="24"/>
        </w:rPr>
        <w:t xml:space="preserve"> SD</w:t>
      </w:r>
      <w:r w:rsidR="0022124F">
        <w:rPr>
          <w:rFonts w:ascii="Times New Roman" w:hAnsi="Times New Roman" w:cs="Times New Roman"/>
          <w:sz w:val="24"/>
          <w:szCs w:val="24"/>
          <w:lang w:val="id-ID"/>
        </w:rPr>
        <w:t>N 17 Mandonga</w:t>
      </w:r>
      <w:r>
        <w:rPr>
          <w:rFonts w:ascii="Times New Roman" w:hAnsi="Times New Roman" w:cs="Times New Roman"/>
          <w:sz w:val="24"/>
          <w:szCs w:val="24"/>
        </w:rPr>
        <w:t xml:space="preserve">. Pelaksanaan tindakan siklus I pertemuan pertama, dilaksanakan dengan mengacu pada rencana pelaksanaan pembelajaran yang telah disusun pada  tahap perencanaan. Pelaksanaan siklus I pertemuan pertama dilaksakan pada hari </w:t>
      </w:r>
      <w:r w:rsidR="00E96587">
        <w:rPr>
          <w:rFonts w:ascii="Times New Roman" w:hAnsi="Times New Roman" w:cs="Times New Roman"/>
          <w:sz w:val="24"/>
          <w:szCs w:val="24"/>
          <w:lang w:val="id-ID"/>
        </w:rPr>
        <w:t>Rabu</w:t>
      </w:r>
      <w:r>
        <w:rPr>
          <w:rFonts w:ascii="Times New Roman" w:hAnsi="Times New Roman" w:cs="Times New Roman"/>
          <w:sz w:val="24"/>
          <w:szCs w:val="24"/>
        </w:rPr>
        <w:t xml:space="preserve">, </w:t>
      </w:r>
      <w:r w:rsidR="005C7952">
        <w:rPr>
          <w:rFonts w:ascii="Times New Roman" w:hAnsi="Times New Roman" w:cs="Times New Roman"/>
          <w:sz w:val="24"/>
          <w:szCs w:val="24"/>
          <w:lang w:val="id-ID"/>
        </w:rPr>
        <w:t>26 September</w:t>
      </w:r>
      <w:r w:rsidR="0022124F">
        <w:rPr>
          <w:rFonts w:ascii="Times New Roman" w:hAnsi="Times New Roman" w:cs="Times New Roman"/>
          <w:sz w:val="24"/>
          <w:szCs w:val="24"/>
          <w:lang w:val="id-ID"/>
        </w:rPr>
        <w:t xml:space="preserve"> </w:t>
      </w:r>
      <w:r w:rsidR="0022124F">
        <w:rPr>
          <w:rFonts w:ascii="Times New Roman" w:hAnsi="Times New Roman" w:cs="Times New Roman"/>
          <w:sz w:val="24"/>
          <w:szCs w:val="24"/>
        </w:rPr>
        <w:t>201</w:t>
      </w:r>
      <w:r w:rsidR="0022124F">
        <w:rPr>
          <w:rFonts w:ascii="Times New Roman" w:hAnsi="Times New Roman" w:cs="Times New Roman"/>
          <w:sz w:val="24"/>
          <w:szCs w:val="24"/>
          <w:lang w:val="id-ID"/>
        </w:rPr>
        <w:t>2</w:t>
      </w:r>
      <w:r>
        <w:rPr>
          <w:rFonts w:ascii="Times New Roman" w:hAnsi="Times New Roman" w:cs="Times New Roman"/>
          <w:sz w:val="24"/>
          <w:szCs w:val="24"/>
        </w:rPr>
        <w:t xml:space="preserve">  dengan </w:t>
      </w:r>
      <w:r w:rsidR="0022124F">
        <w:rPr>
          <w:rFonts w:ascii="Times New Roman" w:hAnsi="Times New Roman" w:cs="Times New Roman"/>
          <w:sz w:val="24"/>
          <w:szCs w:val="24"/>
          <w:lang w:val="id-ID"/>
        </w:rPr>
        <w:t xml:space="preserve">pembahasan Iman kepada hari Akhir yakni pada pokok bahasan </w:t>
      </w:r>
      <w:r w:rsidR="0022124F">
        <w:rPr>
          <w:rFonts w:ascii="Times New Roman" w:hAnsi="Times New Roman"/>
          <w:sz w:val="24"/>
          <w:szCs w:val="24"/>
          <w:lang w:val="id-ID"/>
        </w:rPr>
        <w:t>pengertian hari akhir</w:t>
      </w:r>
      <w:r>
        <w:rPr>
          <w:rFonts w:ascii="Times New Roman" w:hAnsi="Times New Roman" w:cs="Times New Roman"/>
          <w:sz w:val="24"/>
          <w:szCs w:val="24"/>
        </w:rPr>
        <w:t>. Sebelum melakukan pembelajaran di mulai, terlebih dahulu guru memotivasi siswa untuk belajar.</w:t>
      </w:r>
    </w:p>
    <w:p w:rsidR="002C4CC8" w:rsidRDefault="00F83547" w:rsidP="002C4CC8">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Pada tahap selanjutnya, guru memulai kegiatan inti pembelajaran, yakni guru memperkenalkan materi yang akan dipelajari. Setelah itu, menjelaskan materi singkat </w:t>
      </w:r>
      <w:r w:rsidR="00EC2FB1">
        <w:rPr>
          <w:rFonts w:ascii="Times New Roman" w:hAnsi="Times New Roman" w:cs="Times New Roman"/>
          <w:sz w:val="24"/>
          <w:szCs w:val="24"/>
          <w:lang w:val="id-ID"/>
        </w:rPr>
        <w:t>kepada siswa</w:t>
      </w:r>
      <w:r>
        <w:rPr>
          <w:rFonts w:ascii="Times New Roman" w:hAnsi="Times New Roman" w:cs="Times New Roman"/>
          <w:sz w:val="24"/>
          <w:szCs w:val="24"/>
        </w:rPr>
        <w:t xml:space="preserve">. Selanjutnya guru </w:t>
      </w:r>
      <w:r w:rsidR="00EC2FB1">
        <w:rPr>
          <w:rFonts w:ascii="Times New Roman" w:hAnsi="Times New Roman" w:cs="Times New Roman"/>
          <w:sz w:val="24"/>
          <w:szCs w:val="24"/>
          <w:lang w:val="id-ID"/>
        </w:rPr>
        <w:t xml:space="preserve">bembentuk kelompok </w:t>
      </w:r>
      <w:r w:rsidR="000617B0">
        <w:rPr>
          <w:rFonts w:ascii="Times New Roman" w:hAnsi="Times New Roman" w:cs="Times New Roman"/>
          <w:sz w:val="24"/>
          <w:szCs w:val="24"/>
          <w:lang w:val="id-ID"/>
        </w:rPr>
        <w:t xml:space="preserve">belajar </w:t>
      </w:r>
      <w:r w:rsidR="00EC2FB1">
        <w:rPr>
          <w:rFonts w:ascii="Times New Roman" w:hAnsi="Times New Roman" w:cs="Times New Roman"/>
          <w:sz w:val="24"/>
          <w:szCs w:val="24"/>
          <w:lang w:val="id-ID"/>
        </w:rPr>
        <w:t xml:space="preserve">menjadi </w:t>
      </w:r>
      <w:r w:rsidR="000617B0">
        <w:rPr>
          <w:rFonts w:ascii="Times New Roman" w:hAnsi="Times New Roman" w:cs="Times New Roman"/>
          <w:sz w:val="24"/>
          <w:szCs w:val="24"/>
          <w:lang w:val="id-ID"/>
        </w:rPr>
        <w:t>empa</w:t>
      </w:r>
      <w:r w:rsidR="000A0C82">
        <w:rPr>
          <w:rFonts w:ascii="Times New Roman" w:hAnsi="Times New Roman" w:cs="Times New Roman"/>
          <w:sz w:val="24"/>
          <w:szCs w:val="24"/>
          <w:lang w:val="id-ID"/>
        </w:rPr>
        <w:t xml:space="preserve">t yakni kelompok A, B, C, dan D, kemudian memberikan kesempatan untuk </w:t>
      </w:r>
      <w:r w:rsidR="000617B0">
        <w:rPr>
          <w:rFonts w:ascii="Times New Roman" w:hAnsi="Times New Roman" w:cs="Times New Roman"/>
          <w:sz w:val="24"/>
          <w:szCs w:val="24"/>
          <w:lang w:val="id-ID"/>
        </w:rPr>
        <w:t>mempelajari materi tersebut dengan waktu 10 menit</w:t>
      </w:r>
      <w:r w:rsidR="000617B0" w:rsidRPr="000617B0">
        <w:rPr>
          <w:rFonts w:ascii="Times New Roman" w:hAnsi="Times New Roman" w:cs="Times New Roman"/>
          <w:sz w:val="24"/>
          <w:szCs w:val="24"/>
        </w:rPr>
        <w:t xml:space="preserve">, </w:t>
      </w:r>
      <w:r w:rsidR="000617B0">
        <w:rPr>
          <w:rFonts w:ascii="Times New Roman" w:hAnsi="Times New Roman" w:cs="Times New Roman"/>
          <w:sz w:val="24"/>
          <w:szCs w:val="24"/>
          <w:lang w:val="id-ID"/>
        </w:rPr>
        <w:t xml:space="preserve">lalu </w:t>
      </w:r>
      <w:r w:rsidR="000617B0" w:rsidRPr="000617B0">
        <w:rPr>
          <w:rFonts w:ascii="Times New Roman" w:hAnsi="Times New Roman" w:cs="Times New Roman"/>
          <w:sz w:val="24"/>
          <w:szCs w:val="24"/>
        </w:rPr>
        <w:t xml:space="preserve">membagikan soal </w:t>
      </w:r>
      <w:r w:rsidR="000A0C82">
        <w:rPr>
          <w:rFonts w:ascii="Times New Roman" w:hAnsi="Times New Roman" w:cs="Times New Roman"/>
          <w:sz w:val="24"/>
          <w:szCs w:val="24"/>
          <w:lang w:val="id-ID"/>
        </w:rPr>
        <w:t>yang telah dibuat</w:t>
      </w:r>
      <w:r w:rsidR="000A0C82" w:rsidRPr="000A0C82">
        <w:rPr>
          <w:rFonts w:ascii="Times New Roman" w:hAnsi="Times New Roman" w:cs="Times New Roman"/>
          <w:sz w:val="24"/>
          <w:szCs w:val="24"/>
          <w:lang w:val="id-ID"/>
        </w:rPr>
        <w:t xml:space="preserve"> </w:t>
      </w:r>
      <w:r w:rsidR="000A0C82">
        <w:rPr>
          <w:rFonts w:ascii="Times New Roman" w:hAnsi="Times New Roman" w:cs="Times New Roman"/>
          <w:sz w:val="24"/>
          <w:szCs w:val="24"/>
          <w:lang w:val="id-ID"/>
        </w:rPr>
        <w:t xml:space="preserve">peneliti </w:t>
      </w:r>
      <w:r w:rsidR="000617B0" w:rsidRPr="000617B0">
        <w:rPr>
          <w:rFonts w:ascii="Times New Roman" w:hAnsi="Times New Roman" w:cs="Times New Roman"/>
          <w:sz w:val="24"/>
          <w:szCs w:val="24"/>
        </w:rPr>
        <w:t xml:space="preserve">kepada </w:t>
      </w:r>
      <w:r w:rsidR="000617B0">
        <w:rPr>
          <w:rFonts w:ascii="Times New Roman" w:hAnsi="Times New Roman" w:cs="Times New Roman"/>
          <w:sz w:val="24"/>
          <w:szCs w:val="24"/>
          <w:lang w:val="id-ID"/>
        </w:rPr>
        <w:t xml:space="preserve">masing-masing kelompok </w:t>
      </w:r>
      <w:r w:rsidR="000617B0">
        <w:rPr>
          <w:rFonts w:ascii="Times New Roman" w:hAnsi="Times New Roman" w:cs="Times New Roman"/>
          <w:sz w:val="24"/>
          <w:szCs w:val="24"/>
        </w:rPr>
        <w:t>secara acak</w:t>
      </w:r>
      <w:r w:rsidR="000617B0">
        <w:rPr>
          <w:rFonts w:ascii="Times New Roman" w:hAnsi="Times New Roman" w:cs="Times New Roman"/>
          <w:sz w:val="24"/>
          <w:szCs w:val="24"/>
          <w:lang w:val="id-ID"/>
        </w:rPr>
        <w:t>.</w:t>
      </w:r>
      <w:r w:rsidR="000617B0" w:rsidRPr="000617B0">
        <w:rPr>
          <w:rFonts w:ascii="Times New Roman" w:hAnsi="Times New Roman" w:cs="Times New Roman"/>
          <w:sz w:val="24"/>
          <w:szCs w:val="24"/>
        </w:rPr>
        <w:t xml:space="preserve"> </w:t>
      </w:r>
      <w:r w:rsidR="000A0C82">
        <w:rPr>
          <w:rFonts w:ascii="Times New Roman" w:hAnsi="Times New Roman" w:cs="Times New Roman"/>
          <w:sz w:val="24"/>
          <w:szCs w:val="24"/>
          <w:lang w:val="id-ID"/>
        </w:rPr>
        <w:t xml:space="preserve">Jika kelompok A mendapatkan tongkat, maka harus bertanya pada kelompok D dengan </w:t>
      </w:r>
      <w:r w:rsidR="000617B0" w:rsidRPr="000617B0">
        <w:rPr>
          <w:rFonts w:ascii="Times New Roman" w:hAnsi="Times New Roman" w:cs="Times New Roman"/>
          <w:sz w:val="24"/>
          <w:szCs w:val="24"/>
        </w:rPr>
        <w:t xml:space="preserve">membacakan </w:t>
      </w:r>
      <w:r w:rsidR="000A0C82">
        <w:rPr>
          <w:rFonts w:ascii="Times New Roman" w:hAnsi="Times New Roman" w:cs="Times New Roman"/>
          <w:sz w:val="24"/>
          <w:szCs w:val="24"/>
          <w:lang w:val="id-ID"/>
        </w:rPr>
        <w:t>soal</w:t>
      </w:r>
      <w:r w:rsidR="000617B0" w:rsidRPr="000617B0">
        <w:rPr>
          <w:rFonts w:ascii="Times New Roman" w:hAnsi="Times New Roman" w:cs="Times New Roman"/>
          <w:sz w:val="24"/>
          <w:szCs w:val="24"/>
        </w:rPr>
        <w:t xml:space="preserve"> yang telah diperoleh</w:t>
      </w:r>
      <w:r w:rsidR="000A0C82">
        <w:rPr>
          <w:rFonts w:ascii="Times New Roman" w:hAnsi="Times New Roman" w:cs="Times New Roman"/>
          <w:sz w:val="24"/>
          <w:szCs w:val="24"/>
          <w:lang w:val="id-ID"/>
        </w:rPr>
        <w:t>, kemudian menjawabnya</w:t>
      </w:r>
      <w:r w:rsidR="00E96587">
        <w:rPr>
          <w:rFonts w:ascii="Times New Roman" w:hAnsi="Times New Roman" w:cs="Times New Roman"/>
          <w:sz w:val="24"/>
          <w:szCs w:val="24"/>
          <w:lang w:val="id-ID"/>
        </w:rPr>
        <w:t>, setelah kelompok D juga kembali bertanya pada kelompok A</w:t>
      </w:r>
      <w:r w:rsidR="000A0C82">
        <w:rPr>
          <w:rFonts w:ascii="Times New Roman" w:hAnsi="Times New Roman" w:cs="Times New Roman"/>
          <w:sz w:val="24"/>
          <w:szCs w:val="24"/>
          <w:lang w:val="id-ID"/>
        </w:rPr>
        <w:t>. Beigitu pula dengan kelompok B dan C.</w:t>
      </w:r>
      <w:r w:rsidR="000617B0" w:rsidRPr="000617B0">
        <w:rPr>
          <w:rFonts w:ascii="Times New Roman" w:hAnsi="Times New Roman" w:cs="Times New Roman"/>
          <w:sz w:val="24"/>
          <w:szCs w:val="24"/>
        </w:rPr>
        <w:t xml:space="preserve"> </w:t>
      </w:r>
      <w:r w:rsidR="000A0C82">
        <w:rPr>
          <w:rFonts w:ascii="Times New Roman" w:hAnsi="Times New Roman" w:cs="Times New Roman"/>
          <w:sz w:val="24"/>
          <w:szCs w:val="24"/>
          <w:lang w:val="id-ID"/>
        </w:rPr>
        <w:t xml:space="preserve">Jika terdapat kesalahan jawaban, guru </w:t>
      </w:r>
      <w:r w:rsidR="000A0C82">
        <w:rPr>
          <w:rFonts w:ascii="Times New Roman" w:hAnsi="Times New Roman" w:cs="Times New Roman"/>
          <w:sz w:val="24"/>
          <w:szCs w:val="24"/>
        </w:rPr>
        <w:t>meluruskan jawaban siswa</w:t>
      </w:r>
      <w:r w:rsidR="000A0C82">
        <w:rPr>
          <w:rFonts w:ascii="Times New Roman" w:hAnsi="Times New Roman" w:cs="Times New Roman"/>
          <w:sz w:val="24"/>
          <w:szCs w:val="24"/>
          <w:lang w:val="id-ID"/>
        </w:rPr>
        <w:t xml:space="preserve">. </w:t>
      </w:r>
      <w:r w:rsidR="00E96587">
        <w:rPr>
          <w:rFonts w:ascii="Times New Roman" w:hAnsi="Times New Roman" w:cs="Times New Roman"/>
          <w:sz w:val="24"/>
          <w:szCs w:val="24"/>
          <w:lang w:val="id-ID"/>
        </w:rPr>
        <w:t xml:space="preserve">Selanjutnya, peneliti </w:t>
      </w:r>
      <w:r w:rsidR="000617B0" w:rsidRPr="000617B0">
        <w:rPr>
          <w:rFonts w:ascii="Times New Roman" w:hAnsi="Times New Roman" w:cs="Times New Roman"/>
          <w:sz w:val="24"/>
          <w:szCs w:val="24"/>
        </w:rPr>
        <w:t>member</w:t>
      </w:r>
      <w:r w:rsidR="00E96587">
        <w:rPr>
          <w:rFonts w:ascii="Times New Roman" w:hAnsi="Times New Roman" w:cs="Times New Roman"/>
          <w:sz w:val="24"/>
          <w:szCs w:val="24"/>
          <w:lang w:val="id-ID"/>
        </w:rPr>
        <w:t>akan</w:t>
      </w:r>
      <w:r w:rsidR="000617B0" w:rsidRPr="000617B0">
        <w:rPr>
          <w:rFonts w:ascii="Times New Roman" w:hAnsi="Times New Roman" w:cs="Times New Roman"/>
          <w:sz w:val="24"/>
          <w:szCs w:val="24"/>
        </w:rPr>
        <w:t xml:space="preserve"> kesempatan kepada siswa untuk bertanya</w:t>
      </w:r>
      <w:r w:rsidR="00E96587">
        <w:rPr>
          <w:rFonts w:ascii="Times New Roman" w:hAnsi="Times New Roman" w:cs="Times New Roman"/>
          <w:sz w:val="24"/>
          <w:szCs w:val="24"/>
          <w:lang w:val="id-ID"/>
        </w:rPr>
        <w:t xml:space="preserve"> tentang materi yang belum dipahami</w:t>
      </w:r>
      <w:r w:rsidR="000617B0" w:rsidRPr="000617B0">
        <w:rPr>
          <w:rFonts w:ascii="Times New Roman" w:hAnsi="Times New Roman" w:cs="Times New Roman"/>
          <w:sz w:val="24"/>
          <w:szCs w:val="24"/>
        </w:rPr>
        <w:t xml:space="preserve">, </w:t>
      </w:r>
      <w:r w:rsidR="00E96587">
        <w:rPr>
          <w:rFonts w:ascii="Times New Roman" w:hAnsi="Times New Roman" w:cs="Times New Roman"/>
          <w:sz w:val="24"/>
          <w:szCs w:val="24"/>
          <w:lang w:val="id-ID"/>
        </w:rPr>
        <w:t xml:space="preserve">kemudian </w:t>
      </w:r>
      <w:r w:rsidR="000617B0" w:rsidRPr="000617B0">
        <w:rPr>
          <w:rFonts w:ascii="Times New Roman" w:hAnsi="Times New Roman" w:cs="Times New Roman"/>
          <w:sz w:val="24"/>
          <w:szCs w:val="24"/>
        </w:rPr>
        <w:t>menyimpulkan materi pelajaran yang telah dipelajari</w:t>
      </w:r>
      <w:r w:rsidR="00E96587">
        <w:rPr>
          <w:rFonts w:ascii="Times New Roman" w:hAnsi="Times New Roman" w:cs="Times New Roman"/>
          <w:sz w:val="24"/>
          <w:szCs w:val="24"/>
          <w:lang w:val="id-ID"/>
        </w:rPr>
        <w:t>.</w:t>
      </w:r>
    </w:p>
    <w:p w:rsidR="006A1F2E" w:rsidRPr="006238D8" w:rsidRDefault="00F83547" w:rsidP="00CE472F">
      <w:pPr>
        <w:pStyle w:val="ListParagraph"/>
        <w:spacing w:after="0" w:line="480" w:lineRule="auto"/>
        <w:ind w:left="284" w:firstLine="709"/>
        <w:jc w:val="both"/>
        <w:rPr>
          <w:rFonts w:ascii="Times New Roman" w:hAnsi="Times New Roman" w:cs="Times New Roman"/>
          <w:sz w:val="24"/>
          <w:szCs w:val="24"/>
          <w:lang w:val="id-ID"/>
        </w:rPr>
      </w:pPr>
      <w:r w:rsidRPr="00F83547">
        <w:rPr>
          <w:rFonts w:ascii="Times New Roman" w:hAnsi="Times New Roman" w:cs="Times New Roman"/>
          <w:sz w:val="24"/>
          <w:szCs w:val="24"/>
        </w:rPr>
        <w:lastRenderedPageBreak/>
        <w:t>Kemudian pelasaknaan tindakan pada siklus I pertemu</w:t>
      </w:r>
      <w:r w:rsidR="00E96587">
        <w:rPr>
          <w:rFonts w:ascii="Times New Roman" w:hAnsi="Times New Roman" w:cs="Times New Roman"/>
          <w:sz w:val="24"/>
          <w:szCs w:val="24"/>
        </w:rPr>
        <w:t xml:space="preserve">an kedua dilaksanakan pada </w:t>
      </w:r>
      <w:r w:rsidR="00E96587">
        <w:rPr>
          <w:rFonts w:ascii="Times New Roman" w:hAnsi="Times New Roman" w:cs="Times New Roman"/>
          <w:sz w:val="24"/>
          <w:szCs w:val="24"/>
          <w:lang w:val="id-ID"/>
        </w:rPr>
        <w:t>Rabu</w:t>
      </w:r>
      <w:r w:rsidRPr="00F83547">
        <w:rPr>
          <w:rFonts w:ascii="Times New Roman" w:hAnsi="Times New Roman" w:cs="Times New Roman"/>
          <w:sz w:val="24"/>
          <w:szCs w:val="24"/>
        </w:rPr>
        <w:t xml:space="preserve">, </w:t>
      </w:r>
      <w:r w:rsidR="005C7952">
        <w:rPr>
          <w:rFonts w:ascii="Times New Roman" w:hAnsi="Times New Roman" w:cs="Times New Roman"/>
          <w:sz w:val="24"/>
          <w:szCs w:val="24"/>
          <w:lang w:val="id-ID"/>
        </w:rPr>
        <w:t>3 Oktober</w:t>
      </w:r>
      <w:r w:rsidR="00E96587">
        <w:rPr>
          <w:rFonts w:ascii="Times New Roman" w:hAnsi="Times New Roman" w:cs="Times New Roman"/>
          <w:sz w:val="24"/>
          <w:szCs w:val="24"/>
        </w:rPr>
        <w:t xml:space="preserve"> 201</w:t>
      </w:r>
      <w:r w:rsidR="00E96587">
        <w:rPr>
          <w:rFonts w:ascii="Times New Roman" w:hAnsi="Times New Roman" w:cs="Times New Roman"/>
          <w:sz w:val="24"/>
          <w:szCs w:val="24"/>
          <w:lang w:val="id-ID"/>
        </w:rPr>
        <w:t>2</w:t>
      </w:r>
      <w:r w:rsidRPr="00F83547">
        <w:rPr>
          <w:rFonts w:ascii="Times New Roman" w:hAnsi="Times New Roman" w:cs="Times New Roman"/>
          <w:sz w:val="24"/>
          <w:szCs w:val="24"/>
        </w:rPr>
        <w:t xml:space="preserve">, dengan materi </w:t>
      </w:r>
      <w:r w:rsidR="00E96587">
        <w:rPr>
          <w:rFonts w:ascii="Times New Roman" w:hAnsi="Times New Roman" w:cs="Times New Roman"/>
          <w:sz w:val="24"/>
          <w:szCs w:val="24"/>
          <w:lang w:val="id-ID"/>
        </w:rPr>
        <w:t xml:space="preserve">pokok yakni </w:t>
      </w:r>
      <w:r w:rsidR="00E96587">
        <w:rPr>
          <w:rFonts w:ascii="Times New Roman" w:hAnsi="Times New Roman"/>
          <w:sz w:val="24"/>
          <w:szCs w:val="24"/>
          <w:lang w:val="id-ID"/>
        </w:rPr>
        <w:t>nama-nama lain dari hari akhir</w:t>
      </w:r>
      <w:r w:rsidRPr="00F83547">
        <w:rPr>
          <w:rFonts w:ascii="Times New Roman" w:hAnsi="Times New Roman" w:cs="Times New Roman"/>
          <w:sz w:val="24"/>
          <w:szCs w:val="24"/>
        </w:rPr>
        <w:t>, yang dilaksanakan berdasarkan rancangan program pembelajaran yang telah disiapkan oleh peneliti dan guru PAI. Sebelum pembelajaran di mulai guru menjelaskan secara singkat materi tersebut</w:t>
      </w:r>
      <w:r w:rsidR="00E96587">
        <w:rPr>
          <w:rFonts w:ascii="Times New Roman" w:hAnsi="Times New Roman" w:cs="Times New Roman"/>
          <w:sz w:val="24"/>
          <w:szCs w:val="24"/>
          <w:lang w:val="id-ID"/>
        </w:rPr>
        <w:t xml:space="preserve"> dan prosedur penerapan </w:t>
      </w:r>
      <w:r w:rsidR="006238D8">
        <w:rPr>
          <w:rFonts w:ascii="Times New Roman" w:hAnsi="Times New Roman" w:cs="Times New Roman"/>
          <w:sz w:val="24"/>
          <w:szCs w:val="24"/>
          <w:lang w:val="id-ID"/>
        </w:rPr>
        <w:t xml:space="preserve">dan langkah-langkah </w:t>
      </w:r>
      <w:r w:rsidR="00E96587">
        <w:rPr>
          <w:rFonts w:ascii="Times New Roman" w:hAnsi="Times New Roman" w:cs="Times New Roman"/>
          <w:sz w:val="24"/>
          <w:szCs w:val="24"/>
          <w:lang w:val="id-ID"/>
        </w:rPr>
        <w:t>metode talking stick dilakukan sesuai dengan pelaksanaan siklus I pertemuan pertama</w:t>
      </w:r>
      <w:r w:rsidRPr="00F83547">
        <w:rPr>
          <w:rFonts w:ascii="Times New Roman" w:hAnsi="Times New Roman" w:cs="Times New Roman"/>
          <w:sz w:val="24"/>
          <w:szCs w:val="24"/>
        </w:rPr>
        <w:t xml:space="preserve">. Selama proses belajar mengajar berlangsung pada siklus I pertemuan pertama dan kedua, </w:t>
      </w:r>
      <w:r w:rsidR="00E96587">
        <w:rPr>
          <w:rFonts w:ascii="Times New Roman" w:hAnsi="Times New Roman" w:cs="Times New Roman"/>
          <w:sz w:val="24"/>
          <w:szCs w:val="24"/>
          <w:lang w:val="id-ID"/>
        </w:rPr>
        <w:t>guru PAI</w:t>
      </w:r>
      <w:r w:rsidRPr="00F83547">
        <w:rPr>
          <w:rFonts w:ascii="Times New Roman" w:hAnsi="Times New Roman" w:cs="Times New Roman"/>
          <w:sz w:val="24"/>
          <w:szCs w:val="24"/>
        </w:rPr>
        <w:t xml:space="preserve"> mengobservasi jalannya pembelajaran dengan menggunakan lembar oberv</w:t>
      </w:r>
      <w:r w:rsidR="00E96587">
        <w:rPr>
          <w:rFonts w:ascii="Times New Roman" w:hAnsi="Times New Roman" w:cs="Times New Roman"/>
          <w:sz w:val="24"/>
          <w:szCs w:val="24"/>
        </w:rPr>
        <w:t>asi</w:t>
      </w:r>
      <w:r w:rsidR="00E96587">
        <w:rPr>
          <w:rFonts w:ascii="Times New Roman" w:hAnsi="Times New Roman" w:cs="Times New Roman"/>
          <w:sz w:val="24"/>
          <w:szCs w:val="24"/>
          <w:lang w:val="id-ID"/>
        </w:rPr>
        <w:t>.</w:t>
      </w:r>
    </w:p>
    <w:p w:rsidR="00F83547" w:rsidRDefault="00E96587" w:rsidP="00F83547">
      <w:pPr>
        <w:pStyle w:val="ListParagraph"/>
        <w:widowControl w:val="0"/>
        <w:numPr>
          <w:ilvl w:val="0"/>
          <w:numId w:val="12"/>
        </w:numPr>
        <w:autoSpaceDE w:val="0"/>
        <w:autoSpaceDN w:val="0"/>
        <w:adjustRightInd w:val="0"/>
        <w:spacing w:after="0" w:line="48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t>Observasi</w:t>
      </w:r>
    </w:p>
    <w:p w:rsidR="00CE472F" w:rsidRDefault="00D756FC" w:rsidP="00E15B47">
      <w:pPr>
        <w:pStyle w:val="ListParagraph"/>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Pada </w:t>
      </w:r>
      <w:r>
        <w:rPr>
          <w:rFonts w:ascii="Times New Roman" w:hAnsi="Times New Roman" w:cs="Times New Roman"/>
          <w:sz w:val="24"/>
          <w:szCs w:val="24"/>
          <w:lang w:val="id-ID"/>
        </w:rPr>
        <w:t>proses</w:t>
      </w:r>
      <w:r>
        <w:rPr>
          <w:rFonts w:ascii="Times New Roman" w:hAnsi="Times New Roman" w:cs="Times New Roman"/>
          <w:sz w:val="24"/>
          <w:szCs w:val="24"/>
        </w:rPr>
        <w:t xml:space="preserve"> observasi, </w:t>
      </w:r>
      <w:r>
        <w:rPr>
          <w:rFonts w:ascii="Times New Roman" w:hAnsi="Times New Roman" w:cs="Times New Roman"/>
          <w:sz w:val="24"/>
          <w:szCs w:val="24"/>
          <w:lang w:val="id-ID"/>
        </w:rPr>
        <w:t xml:space="preserve">guru </w:t>
      </w:r>
      <w:r>
        <w:rPr>
          <w:rFonts w:ascii="Times New Roman" w:hAnsi="Times New Roman" w:cs="Times New Roman"/>
          <w:sz w:val="24"/>
          <w:szCs w:val="24"/>
        </w:rPr>
        <w:t xml:space="preserve">mengamati pelaksanaan tindakan </w:t>
      </w:r>
      <w:r>
        <w:rPr>
          <w:rFonts w:ascii="Times New Roman" w:hAnsi="Times New Roman" w:cs="Times New Roman"/>
          <w:sz w:val="24"/>
          <w:szCs w:val="24"/>
          <w:lang w:val="id-ID"/>
        </w:rPr>
        <w:t xml:space="preserve">siklus </w:t>
      </w:r>
      <w:r>
        <w:rPr>
          <w:rFonts w:ascii="Times New Roman" w:hAnsi="Times New Roman" w:cs="Times New Roman"/>
          <w:sz w:val="24"/>
          <w:szCs w:val="24"/>
        </w:rPr>
        <w:t xml:space="preserve">I sejak awal sampai akhir pada pertemuan pertama dan kedua dalam pembelajaran dengan menggunakan lembar observasi. Hal-hal yang diobservasi selama proses pembelajaran dengan menerapkan </w:t>
      </w:r>
      <w:r>
        <w:rPr>
          <w:rFonts w:ascii="Times New Roman" w:hAnsi="Times New Roman" w:cs="Times New Roman"/>
          <w:sz w:val="24"/>
          <w:szCs w:val="24"/>
          <w:lang w:val="id-ID"/>
        </w:rPr>
        <w:t>metode talking stick</w:t>
      </w:r>
      <w:r>
        <w:rPr>
          <w:rFonts w:ascii="Times New Roman" w:hAnsi="Times New Roman" w:cs="Times New Roman"/>
          <w:sz w:val="24"/>
          <w:szCs w:val="24"/>
        </w:rPr>
        <w:t xml:space="preserve"> berlangsung meliputi:  perhatian siswa terhadap materi yang diajarkan, keaktifan siswa selama proses pembelajaran, keberanian siswa dalam mengajukan </w:t>
      </w:r>
      <w:r>
        <w:rPr>
          <w:rFonts w:ascii="Times New Roman" w:hAnsi="Times New Roman" w:cs="Times New Roman"/>
          <w:sz w:val="24"/>
          <w:szCs w:val="24"/>
          <w:lang w:val="id-ID"/>
        </w:rPr>
        <w:t xml:space="preserve">dan penjawab </w:t>
      </w:r>
      <w:r>
        <w:rPr>
          <w:rFonts w:ascii="Times New Roman" w:hAnsi="Times New Roman" w:cs="Times New Roman"/>
          <w:sz w:val="24"/>
          <w:szCs w:val="24"/>
        </w:rPr>
        <w:t>pertanyaan</w:t>
      </w:r>
      <w:r>
        <w:rPr>
          <w:rFonts w:ascii="Times New Roman" w:hAnsi="Times New Roman" w:cs="Times New Roman"/>
          <w:sz w:val="24"/>
          <w:szCs w:val="24"/>
          <w:lang w:val="id-ID"/>
        </w:rPr>
        <w:t xml:space="preserve">. Observasi peneliti dalam melaksanakan langkah-langkah pembelajaran </w:t>
      </w:r>
      <w:r>
        <w:rPr>
          <w:rFonts w:ascii="Times New Roman" w:hAnsi="Times New Roman" w:cs="Times New Roman"/>
          <w:sz w:val="24"/>
          <w:szCs w:val="24"/>
        </w:rPr>
        <w:t xml:space="preserve">serta bagaimana penyampaikan atau menjelaskan pembelajaran yang disesuaikan dengan </w:t>
      </w:r>
      <w:r>
        <w:rPr>
          <w:rFonts w:ascii="Times New Roman" w:hAnsi="Times New Roman" w:cs="Times New Roman"/>
          <w:sz w:val="24"/>
          <w:szCs w:val="24"/>
          <w:lang w:val="id-ID"/>
        </w:rPr>
        <w:t>metode talking stick</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Hasil observasi pada siklus I </w:t>
      </w:r>
      <w:r>
        <w:rPr>
          <w:rFonts w:ascii="Times New Roman" w:hAnsi="Times New Roman" w:cs="Times New Roman"/>
          <w:sz w:val="24"/>
          <w:szCs w:val="24"/>
          <w:lang w:val="id-ID"/>
        </w:rPr>
        <w:t xml:space="preserve">pertemuan pertama, </w:t>
      </w:r>
      <w:r>
        <w:rPr>
          <w:rFonts w:ascii="Times New Roman" w:hAnsi="Times New Roman" w:cs="Times New Roman"/>
          <w:sz w:val="24"/>
          <w:szCs w:val="24"/>
        </w:rPr>
        <w:t>menunjukan hal-hal sebagai berikut</w:t>
      </w:r>
      <w:r w:rsidR="00E15B47">
        <w:rPr>
          <w:rFonts w:ascii="Times New Roman" w:hAnsi="Times New Roman" w:cs="Times New Roman"/>
          <w:sz w:val="24"/>
          <w:szCs w:val="24"/>
          <w:lang w:val="id-ID"/>
        </w:rPr>
        <w:t>:</w:t>
      </w:r>
    </w:p>
    <w:p w:rsidR="00F80E38" w:rsidRPr="00E15B47" w:rsidRDefault="00F80E38" w:rsidP="00E15B47">
      <w:pPr>
        <w:pStyle w:val="ListParagraph"/>
        <w:spacing w:line="480" w:lineRule="auto"/>
        <w:ind w:left="284" w:firstLine="709"/>
        <w:jc w:val="both"/>
        <w:rPr>
          <w:rFonts w:ascii="Times New Roman" w:hAnsi="Times New Roman" w:cs="Times New Roman"/>
          <w:sz w:val="24"/>
          <w:szCs w:val="24"/>
          <w:lang w:val="id-ID"/>
        </w:rPr>
      </w:pPr>
    </w:p>
    <w:p w:rsidR="00D756FC" w:rsidRDefault="00D756FC" w:rsidP="00E15B47">
      <w:pPr>
        <w:spacing w:after="0"/>
        <w:jc w:val="center"/>
        <w:rPr>
          <w:rFonts w:ascii="Times New Roman" w:hAnsi="Times New Roman" w:cs="Times New Roman"/>
          <w:b/>
          <w:sz w:val="24"/>
          <w:szCs w:val="24"/>
          <w:lang w:val="id-ID"/>
        </w:rPr>
      </w:pPr>
      <w:r w:rsidRPr="004E5A4B">
        <w:rPr>
          <w:rFonts w:ascii="Times New Roman" w:hAnsi="Times New Roman" w:cs="Times New Roman"/>
          <w:b/>
          <w:sz w:val="24"/>
          <w:szCs w:val="24"/>
          <w:lang w:val="id-ID"/>
        </w:rPr>
        <w:lastRenderedPageBreak/>
        <w:t>Tabel 5</w:t>
      </w:r>
    </w:p>
    <w:p w:rsidR="00D756FC" w:rsidRPr="004E5A4B" w:rsidRDefault="00D756FC" w:rsidP="00D756F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Pertama</w:t>
      </w:r>
    </w:p>
    <w:tbl>
      <w:tblPr>
        <w:tblStyle w:val="TableGrid"/>
        <w:tblW w:w="0" w:type="auto"/>
        <w:tblLayout w:type="fixed"/>
        <w:tblLook w:val="04A0"/>
      </w:tblPr>
      <w:tblGrid>
        <w:gridCol w:w="534"/>
        <w:gridCol w:w="4536"/>
        <w:gridCol w:w="850"/>
        <w:gridCol w:w="992"/>
        <w:gridCol w:w="1575"/>
      </w:tblGrid>
      <w:tr w:rsidR="00D756FC" w:rsidRPr="00C35361" w:rsidTr="00D756FC">
        <w:trPr>
          <w:trHeight w:val="123"/>
        </w:trPr>
        <w:tc>
          <w:tcPr>
            <w:tcW w:w="534" w:type="dxa"/>
            <w:vMerge w:val="restart"/>
          </w:tcPr>
          <w:p w:rsidR="00D756FC" w:rsidRPr="00C35361" w:rsidRDefault="00D756FC" w:rsidP="00D756FC">
            <w:pPr>
              <w:pStyle w:val="ListParagraph"/>
              <w:ind w:left="0"/>
              <w:jc w:val="center"/>
              <w:rPr>
                <w:rFonts w:ascii="Times New Roman" w:hAnsi="Times New Roman" w:cs="Times New Roman"/>
                <w:b/>
                <w:sz w:val="24"/>
                <w:szCs w:val="24"/>
              </w:rPr>
            </w:pPr>
            <w:r w:rsidRPr="00C35361">
              <w:rPr>
                <w:rFonts w:ascii="Times New Roman" w:hAnsi="Times New Roman" w:cs="Times New Roman"/>
                <w:b/>
                <w:sz w:val="24"/>
                <w:szCs w:val="24"/>
              </w:rPr>
              <w:t>No</w:t>
            </w:r>
          </w:p>
        </w:tc>
        <w:tc>
          <w:tcPr>
            <w:tcW w:w="4536" w:type="dxa"/>
            <w:vMerge w:val="restart"/>
          </w:tcPr>
          <w:p w:rsidR="00D756FC" w:rsidRPr="00C35361" w:rsidRDefault="00D756FC" w:rsidP="00D756FC">
            <w:pPr>
              <w:pStyle w:val="ListParagraph"/>
              <w:ind w:left="0"/>
              <w:jc w:val="center"/>
              <w:rPr>
                <w:rFonts w:ascii="Times New Roman" w:hAnsi="Times New Roman" w:cs="Times New Roman"/>
                <w:b/>
                <w:sz w:val="24"/>
                <w:szCs w:val="24"/>
              </w:rPr>
            </w:pPr>
            <w:r w:rsidRPr="00C35361">
              <w:rPr>
                <w:rFonts w:ascii="Times New Roman" w:hAnsi="Times New Roman" w:cs="Times New Roman"/>
                <w:b/>
                <w:sz w:val="24"/>
                <w:szCs w:val="24"/>
              </w:rPr>
              <w:t>Aspek Yang Diopservasi</w:t>
            </w:r>
          </w:p>
        </w:tc>
        <w:tc>
          <w:tcPr>
            <w:tcW w:w="1842" w:type="dxa"/>
            <w:gridSpan w:val="2"/>
          </w:tcPr>
          <w:p w:rsidR="00D756FC" w:rsidRPr="00C35361" w:rsidRDefault="00D756FC" w:rsidP="00D756F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Hasil Observasi</w:t>
            </w:r>
          </w:p>
        </w:tc>
        <w:tc>
          <w:tcPr>
            <w:tcW w:w="1575" w:type="dxa"/>
            <w:vMerge w:val="restart"/>
          </w:tcPr>
          <w:p w:rsidR="00D756FC" w:rsidRPr="00C35361" w:rsidRDefault="00D756FC" w:rsidP="00D756FC">
            <w:pPr>
              <w:pStyle w:val="ListParagraph"/>
              <w:ind w:left="0"/>
              <w:jc w:val="center"/>
              <w:rPr>
                <w:rFonts w:ascii="Times New Roman" w:hAnsi="Times New Roman" w:cs="Times New Roman"/>
                <w:b/>
                <w:sz w:val="24"/>
                <w:szCs w:val="24"/>
              </w:rPr>
            </w:pPr>
            <w:r w:rsidRPr="00C35361">
              <w:rPr>
                <w:rFonts w:ascii="Times New Roman" w:hAnsi="Times New Roman" w:cs="Times New Roman"/>
                <w:b/>
                <w:sz w:val="24"/>
                <w:szCs w:val="24"/>
              </w:rPr>
              <w:t>Keterangan</w:t>
            </w:r>
          </w:p>
        </w:tc>
      </w:tr>
      <w:tr w:rsidR="00D756FC" w:rsidRPr="00C35361" w:rsidTr="00D756FC">
        <w:trPr>
          <w:trHeight w:val="122"/>
        </w:trPr>
        <w:tc>
          <w:tcPr>
            <w:tcW w:w="534" w:type="dxa"/>
            <w:vMerge/>
          </w:tcPr>
          <w:p w:rsidR="00D756FC" w:rsidRPr="00C35361" w:rsidRDefault="00D756FC" w:rsidP="00D756FC">
            <w:pPr>
              <w:pStyle w:val="ListParagraph"/>
              <w:ind w:left="0"/>
              <w:jc w:val="center"/>
              <w:rPr>
                <w:rFonts w:ascii="Times New Roman" w:hAnsi="Times New Roman" w:cs="Times New Roman"/>
                <w:b/>
                <w:sz w:val="24"/>
                <w:szCs w:val="24"/>
              </w:rPr>
            </w:pPr>
          </w:p>
        </w:tc>
        <w:tc>
          <w:tcPr>
            <w:tcW w:w="4536" w:type="dxa"/>
            <w:vMerge/>
          </w:tcPr>
          <w:p w:rsidR="00D756FC" w:rsidRPr="00C35361" w:rsidRDefault="00D756FC" w:rsidP="00D756FC">
            <w:pPr>
              <w:pStyle w:val="ListParagraph"/>
              <w:ind w:left="0"/>
              <w:jc w:val="center"/>
              <w:rPr>
                <w:rFonts w:ascii="Times New Roman" w:hAnsi="Times New Roman" w:cs="Times New Roman"/>
                <w:b/>
                <w:sz w:val="24"/>
                <w:szCs w:val="24"/>
              </w:rPr>
            </w:pPr>
          </w:p>
        </w:tc>
        <w:tc>
          <w:tcPr>
            <w:tcW w:w="850" w:type="dxa"/>
          </w:tcPr>
          <w:p w:rsidR="00D756FC" w:rsidRPr="00C35361" w:rsidRDefault="00D756FC" w:rsidP="00D756F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992" w:type="dxa"/>
          </w:tcPr>
          <w:p w:rsidR="00D756FC" w:rsidRPr="00C35361" w:rsidRDefault="00D756FC" w:rsidP="00D756FC">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Tidak</w:t>
            </w:r>
          </w:p>
        </w:tc>
        <w:tc>
          <w:tcPr>
            <w:tcW w:w="1575" w:type="dxa"/>
            <w:vMerge/>
          </w:tcPr>
          <w:p w:rsidR="00D756FC" w:rsidRPr="00C35361" w:rsidRDefault="00D756FC" w:rsidP="00D756FC">
            <w:pPr>
              <w:pStyle w:val="ListParagraph"/>
              <w:ind w:left="0"/>
              <w:jc w:val="center"/>
              <w:rPr>
                <w:rFonts w:ascii="Times New Roman" w:hAnsi="Times New Roman" w:cs="Times New Roman"/>
                <w:b/>
                <w:sz w:val="24"/>
                <w:szCs w:val="24"/>
              </w:rPr>
            </w:pPr>
          </w:p>
        </w:tc>
      </w:tr>
      <w:tr w:rsidR="00D756FC" w:rsidRPr="00C35361" w:rsidTr="00D756FC">
        <w:tc>
          <w:tcPr>
            <w:tcW w:w="8487" w:type="dxa"/>
            <w:gridSpan w:val="5"/>
          </w:tcPr>
          <w:p w:rsidR="00D756FC" w:rsidRPr="00C35361" w:rsidRDefault="00D756FC" w:rsidP="00D756FC">
            <w:pPr>
              <w:pStyle w:val="ListParagraph"/>
              <w:numPr>
                <w:ilvl w:val="0"/>
                <w:numId w:val="14"/>
              </w:numPr>
              <w:ind w:left="426" w:hanging="66"/>
              <w:rPr>
                <w:rFonts w:ascii="Times New Roman" w:hAnsi="Times New Roman" w:cs="Times New Roman"/>
                <w:b/>
                <w:sz w:val="24"/>
                <w:szCs w:val="24"/>
              </w:rPr>
            </w:pPr>
            <w:r w:rsidRPr="00C35361">
              <w:rPr>
                <w:rFonts w:ascii="Times New Roman" w:hAnsi="Times New Roman" w:cs="Times New Roman"/>
                <w:b/>
                <w:sz w:val="24"/>
                <w:szCs w:val="24"/>
              </w:rPr>
              <w:t>Kegiatan Guru</w:t>
            </w:r>
          </w:p>
        </w:tc>
      </w:tr>
      <w:tr w:rsidR="00D756FC" w:rsidRPr="00C35361" w:rsidTr="00D756FC">
        <w:tc>
          <w:tcPr>
            <w:tcW w:w="534" w:type="dxa"/>
          </w:tcPr>
          <w:p w:rsidR="00D756FC" w:rsidRPr="00C35361" w:rsidRDefault="00D756FC" w:rsidP="00D756FC">
            <w:pPr>
              <w:pStyle w:val="ListParagraph"/>
              <w:ind w:left="0"/>
              <w:rPr>
                <w:rFonts w:ascii="Times New Roman" w:hAnsi="Times New Roman" w:cs="Times New Roman"/>
                <w:sz w:val="24"/>
                <w:szCs w:val="24"/>
              </w:rPr>
            </w:pPr>
            <w:r w:rsidRPr="00C35361">
              <w:rPr>
                <w:rFonts w:ascii="Times New Roman" w:hAnsi="Times New Roman" w:cs="Times New Roman"/>
                <w:sz w:val="24"/>
                <w:szCs w:val="24"/>
              </w:rPr>
              <w:t>1</w:t>
            </w:r>
          </w:p>
        </w:tc>
        <w:tc>
          <w:tcPr>
            <w:tcW w:w="4536"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menyampaikan tujuan pembelajaran</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rPr>
            </w:pP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1575" w:type="dxa"/>
          </w:tcPr>
          <w:p w:rsidR="00D756FC" w:rsidRPr="00C35361" w:rsidRDefault="00D756FC" w:rsidP="00D756FC">
            <w:pPr>
              <w:pStyle w:val="ListParagraph"/>
              <w:ind w:left="0"/>
              <w:jc w:val="center"/>
              <w:rPr>
                <w:rFonts w:ascii="Times New Roman" w:hAnsi="Times New Roman" w:cs="Times New Roman"/>
                <w:sz w:val="24"/>
                <w:szCs w:val="24"/>
              </w:rPr>
            </w:pPr>
            <w:r w:rsidRPr="00C35361">
              <w:rPr>
                <w:rFonts w:ascii="Times New Roman" w:hAnsi="Times New Roman" w:cs="Times New Roman"/>
                <w:sz w:val="24"/>
                <w:szCs w:val="24"/>
              </w:rPr>
              <w:t>Terabaikan</w:t>
            </w:r>
          </w:p>
        </w:tc>
      </w:tr>
      <w:tr w:rsidR="00D756FC" w:rsidRPr="00C35361" w:rsidTr="00D756FC">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2</w:t>
            </w:r>
          </w:p>
        </w:tc>
        <w:tc>
          <w:tcPr>
            <w:tcW w:w="4536"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memberikan apersepsi</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rPr>
            </w:pP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1575" w:type="dxa"/>
          </w:tcPr>
          <w:p w:rsidR="00D756FC" w:rsidRPr="00280749" w:rsidRDefault="00D756FC" w:rsidP="00D756FC">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Terabaikan</w:t>
            </w:r>
          </w:p>
        </w:tc>
      </w:tr>
      <w:tr w:rsidR="00D756FC" w:rsidRPr="00C35361" w:rsidTr="00D756FC">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3</w:t>
            </w:r>
          </w:p>
        </w:tc>
        <w:tc>
          <w:tcPr>
            <w:tcW w:w="4536"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memberikan motivasi</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p>
        </w:tc>
        <w:tc>
          <w:tcPr>
            <w:tcW w:w="1575" w:type="dxa"/>
          </w:tcPr>
          <w:p w:rsidR="00D756FC" w:rsidRPr="00280749" w:rsidRDefault="00D756FC" w:rsidP="00D756FC">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Terlaksana</w:t>
            </w:r>
          </w:p>
        </w:tc>
      </w:tr>
      <w:tr w:rsidR="00D756FC" w:rsidRPr="00C35361" w:rsidTr="00D756FC">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4</w:t>
            </w:r>
          </w:p>
        </w:tc>
        <w:tc>
          <w:tcPr>
            <w:tcW w:w="4536"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memulai pembelajaran dengan menjelaskan materi pembelajaran</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p>
        </w:tc>
        <w:tc>
          <w:tcPr>
            <w:tcW w:w="1575" w:type="dxa"/>
          </w:tcPr>
          <w:p w:rsidR="00D756FC" w:rsidRPr="00280749" w:rsidRDefault="00D756FC" w:rsidP="00D756FC">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Terlaksana</w:t>
            </w:r>
          </w:p>
        </w:tc>
      </w:tr>
      <w:tr w:rsidR="00D756FC" w:rsidRPr="00C35361" w:rsidTr="00D756FC">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5</w:t>
            </w:r>
          </w:p>
        </w:tc>
        <w:tc>
          <w:tcPr>
            <w:tcW w:w="4536" w:type="dxa"/>
          </w:tcPr>
          <w:p w:rsidR="00D756FC" w:rsidRPr="00D756FC" w:rsidRDefault="00D756FC"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membentuk kelompok belajar</w:t>
            </w:r>
          </w:p>
        </w:tc>
        <w:tc>
          <w:tcPr>
            <w:tcW w:w="850" w:type="dxa"/>
          </w:tcPr>
          <w:p w:rsidR="00D756FC" w:rsidRPr="00C35361" w:rsidRDefault="006A1F2E" w:rsidP="00D756FC">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992" w:type="dxa"/>
          </w:tcPr>
          <w:p w:rsidR="00D756FC" w:rsidRPr="006A1F2E" w:rsidRDefault="00D756FC" w:rsidP="00D756FC">
            <w:pPr>
              <w:pStyle w:val="ListParagraph"/>
              <w:ind w:left="0"/>
              <w:jc w:val="center"/>
              <w:rPr>
                <w:rFonts w:ascii="Times New Roman" w:hAnsi="Times New Roman" w:cs="Times New Roman"/>
                <w:b/>
                <w:sz w:val="24"/>
                <w:szCs w:val="24"/>
                <w:lang w:val="id-ID"/>
              </w:rPr>
            </w:pPr>
          </w:p>
        </w:tc>
        <w:tc>
          <w:tcPr>
            <w:tcW w:w="1575" w:type="dxa"/>
          </w:tcPr>
          <w:p w:rsidR="00D756FC" w:rsidRPr="002045E0" w:rsidRDefault="00D756FC" w:rsidP="00D756FC">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Terbaikan</w:t>
            </w:r>
          </w:p>
        </w:tc>
      </w:tr>
      <w:tr w:rsidR="00D756FC" w:rsidRPr="00C35361" w:rsidTr="00D756FC">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6</w:t>
            </w:r>
          </w:p>
        </w:tc>
        <w:tc>
          <w:tcPr>
            <w:tcW w:w="4536" w:type="dxa"/>
          </w:tcPr>
          <w:p w:rsidR="00D756FC" w:rsidRPr="00D756FC" w:rsidRDefault="00D756FC" w:rsidP="00D756FC">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 xml:space="preserve">Guru </w:t>
            </w:r>
            <w:r>
              <w:rPr>
                <w:rFonts w:ascii="Times New Roman" w:hAnsi="Times New Roman" w:cs="Times New Roman"/>
                <w:sz w:val="24"/>
                <w:szCs w:val="24"/>
                <w:lang w:val="id-ID"/>
              </w:rPr>
              <w:t>menjelaskan langkah-langkah penerapan metode talking stick</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lang w:val="id-ID"/>
              </w:rPr>
            </w:pPr>
          </w:p>
        </w:tc>
        <w:tc>
          <w:tcPr>
            <w:tcW w:w="992" w:type="dxa"/>
          </w:tcPr>
          <w:p w:rsidR="00D756FC" w:rsidRPr="00C35361" w:rsidRDefault="006A1F2E"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1575" w:type="dxa"/>
          </w:tcPr>
          <w:p w:rsidR="00D756FC" w:rsidRPr="002045E0" w:rsidRDefault="006A1F2E" w:rsidP="00D756FC">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Terabaikan</w:t>
            </w:r>
          </w:p>
        </w:tc>
      </w:tr>
      <w:tr w:rsidR="00D756FC" w:rsidRPr="00C35361" w:rsidTr="00D756FC">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7</w:t>
            </w:r>
          </w:p>
        </w:tc>
        <w:tc>
          <w:tcPr>
            <w:tcW w:w="4536" w:type="dxa"/>
          </w:tcPr>
          <w:p w:rsidR="00D756FC" w:rsidRPr="00D756FC" w:rsidRDefault="00D756FC" w:rsidP="00D756FC">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 xml:space="preserve">Guru </w:t>
            </w:r>
            <w:r>
              <w:rPr>
                <w:rFonts w:ascii="Times New Roman" w:hAnsi="Times New Roman" w:cs="Times New Roman"/>
                <w:sz w:val="24"/>
                <w:szCs w:val="24"/>
                <w:lang w:val="id-ID"/>
              </w:rPr>
              <w:t>memberikan kesempatan pada siswa untuk membaca</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p>
        </w:tc>
        <w:tc>
          <w:tcPr>
            <w:tcW w:w="1575" w:type="dxa"/>
          </w:tcPr>
          <w:p w:rsidR="00D756FC" w:rsidRPr="00C35361" w:rsidRDefault="00D756FC" w:rsidP="00D756FC">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Terlaksana</w:t>
            </w:r>
          </w:p>
        </w:tc>
      </w:tr>
      <w:tr w:rsidR="00D756FC" w:rsidRPr="00C35361" w:rsidTr="00D756FC">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8</w:t>
            </w:r>
          </w:p>
        </w:tc>
        <w:tc>
          <w:tcPr>
            <w:tcW w:w="4536" w:type="dxa"/>
          </w:tcPr>
          <w:p w:rsidR="00D756FC" w:rsidRPr="00D756FC" w:rsidRDefault="00D756FC" w:rsidP="00D756FC">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 xml:space="preserve">Guru </w:t>
            </w:r>
            <w:r>
              <w:rPr>
                <w:rFonts w:ascii="Times New Roman" w:hAnsi="Times New Roman" w:cs="Times New Roman"/>
                <w:sz w:val="24"/>
                <w:szCs w:val="24"/>
                <w:lang w:val="id-ID"/>
              </w:rPr>
              <w:t xml:space="preserve">membagikan soal secara acak </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lang w:val="id-ID"/>
              </w:rPr>
            </w:pP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1575" w:type="dxa"/>
          </w:tcPr>
          <w:p w:rsidR="00D756FC" w:rsidRPr="002045E0" w:rsidRDefault="00D756FC" w:rsidP="00D756FC">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Terabaikan</w:t>
            </w:r>
          </w:p>
        </w:tc>
      </w:tr>
      <w:tr w:rsidR="00D756FC" w:rsidRPr="00C35361" w:rsidTr="00D756FC">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9</w:t>
            </w:r>
          </w:p>
        </w:tc>
        <w:tc>
          <w:tcPr>
            <w:tcW w:w="4536" w:type="dxa"/>
          </w:tcPr>
          <w:p w:rsidR="00D756FC" w:rsidRPr="006A1F2E" w:rsidRDefault="006A1F2E"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tongkat secara acak pada tiap kelompok</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rPr>
            </w:pP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1575" w:type="dxa"/>
          </w:tcPr>
          <w:p w:rsidR="00D756FC" w:rsidRPr="002045E0" w:rsidRDefault="00D756FC" w:rsidP="00D756FC">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Terabaikan</w:t>
            </w:r>
          </w:p>
        </w:tc>
      </w:tr>
      <w:tr w:rsidR="00D756FC" w:rsidRPr="00C35361" w:rsidTr="00D756FC">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10</w:t>
            </w:r>
          </w:p>
        </w:tc>
        <w:tc>
          <w:tcPr>
            <w:tcW w:w="4536" w:type="dxa"/>
          </w:tcPr>
          <w:p w:rsidR="00D756FC" w:rsidRPr="006A1F2E" w:rsidRDefault="006A1F2E"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meluruskan jawaban siswa</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p>
        </w:tc>
        <w:tc>
          <w:tcPr>
            <w:tcW w:w="1575" w:type="dxa"/>
          </w:tcPr>
          <w:p w:rsidR="00D756FC" w:rsidRPr="002045E0" w:rsidRDefault="00D756FC" w:rsidP="00D756FC">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Terlaksana</w:t>
            </w:r>
          </w:p>
        </w:tc>
      </w:tr>
      <w:tr w:rsidR="00D756FC" w:rsidRPr="00C35361" w:rsidTr="006A1F2E">
        <w:trPr>
          <w:trHeight w:val="554"/>
        </w:trPr>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11</w:t>
            </w:r>
          </w:p>
        </w:tc>
        <w:tc>
          <w:tcPr>
            <w:tcW w:w="4536"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memberi umpan balik dan memberi kesempatan kepada siswa untuk bertanya</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992" w:type="dxa"/>
          </w:tcPr>
          <w:p w:rsidR="00D756FC" w:rsidRPr="002045E0" w:rsidRDefault="00D756FC" w:rsidP="00D756FC">
            <w:pPr>
              <w:pStyle w:val="ListParagraph"/>
              <w:ind w:left="0"/>
              <w:jc w:val="center"/>
              <w:rPr>
                <w:rFonts w:ascii="Times New Roman" w:hAnsi="Times New Roman" w:cs="Times New Roman"/>
                <w:b/>
                <w:sz w:val="24"/>
                <w:szCs w:val="24"/>
                <w:lang w:val="id-ID"/>
              </w:rPr>
            </w:pPr>
          </w:p>
        </w:tc>
        <w:tc>
          <w:tcPr>
            <w:tcW w:w="1575" w:type="dxa"/>
          </w:tcPr>
          <w:p w:rsidR="00D756FC" w:rsidRPr="002045E0" w:rsidRDefault="00D756FC" w:rsidP="00D756FC">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Terlaksana</w:t>
            </w:r>
          </w:p>
          <w:p w:rsidR="00D756FC" w:rsidRPr="006A1F2E" w:rsidRDefault="00D756FC" w:rsidP="006A1F2E">
            <w:pPr>
              <w:pStyle w:val="ListParagraph"/>
              <w:ind w:left="0"/>
              <w:rPr>
                <w:rFonts w:ascii="Times New Roman" w:hAnsi="Times New Roman" w:cs="Times New Roman"/>
                <w:sz w:val="24"/>
                <w:szCs w:val="24"/>
                <w:lang w:val="id-ID"/>
              </w:rPr>
            </w:pPr>
          </w:p>
        </w:tc>
      </w:tr>
      <w:tr w:rsidR="00D756FC" w:rsidRPr="00C35361" w:rsidTr="00D756FC">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12</w:t>
            </w:r>
          </w:p>
        </w:tc>
        <w:tc>
          <w:tcPr>
            <w:tcW w:w="4536"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mengarahkan siswa untuk menyimpulkan materi pembelajaran</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rPr>
            </w:pP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1575" w:type="dxa"/>
          </w:tcPr>
          <w:p w:rsidR="00D756FC" w:rsidRPr="002045E0" w:rsidRDefault="00D756FC" w:rsidP="00D756FC">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Terabaikan</w:t>
            </w:r>
          </w:p>
        </w:tc>
      </w:tr>
      <w:tr w:rsidR="00D756FC" w:rsidRPr="00C35361" w:rsidTr="006A1F2E">
        <w:trPr>
          <w:trHeight w:val="291"/>
        </w:trPr>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13</w:t>
            </w:r>
          </w:p>
        </w:tc>
        <w:tc>
          <w:tcPr>
            <w:tcW w:w="4536" w:type="dxa"/>
          </w:tcPr>
          <w:p w:rsidR="00D756FC" w:rsidRPr="006A1F2E" w:rsidRDefault="006A1F2E" w:rsidP="006A1F2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tugas dan menutup</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lang w:val="id-ID"/>
              </w:rPr>
            </w:pP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1575" w:type="dxa"/>
          </w:tcPr>
          <w:p w:rsidR="00D756FC" w:rsidRPr="002045E0" w:rsidRDefault="00D756FC" w:rsidP="00D756FC">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Terabaikan</w:t>
            </w:r>
          </w:p>
        </w:tc>
      </w:tr>
      <w:tr w:rsidR="00D756FC" w:rsidRPr="00C35361" w:rsidTr="00D756FC">
        <w:trPr>
          <w:trHeight w:val="252"/>
        </w:trPr>
        <w:tc>
          <w:tcPr>
            <w:tcW w:w="534" w:type="dxa"/>
            <w:vMerge w:val="restart"/>
          </w:tcPr>
          <w:p w:rsidR="00D756FC" w:rsidRPr="002045E0" w:rsidRDefault="00D756FC" w:rsidP="00D756FC">
            <w:pPr>
              <w:jc w:val="both"/>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4536" w:type="dxa"/>
            <w:vMerge w:val="restart"/>
          </w:tcPr>
          <w:p w:rsidR="00D756FC" w:rsidRPr="002045E0" w:rsidRDefault="00D756FC" w:rsidP="00D756FC">
            <w:pPr>
              <w:jc w:val="both"/>
              <w:rPr>
                <w:rFonts w:ascii="Times New Roman" w:hAnsi="Times New Roman" w:cs="Times New Roman"/>
                <w:b/>
                <w:sz w:val="24"/>
                <w:szCs w:val="24"/>
                <w:lang w:val="id-ID"/>
              </w:rPr>
            </w:pPr>
            <w:r>
              <w:rPr>
                <w:rFonts w:ascii="Times New Roman" w:hAnsi="Times New Roman" w:cs="Times New Roman"/>
                <w:b/>
                <w:sz w:val="24"/>
                <w:szCs w:val="24"/>
                <w:lang w:val="id-ID"/>
              </w:rPr>
              <w:t>B Kegiatan Siswa</w:t>
            </w:r>
          </w:p>
        </w:tc>
        <w:tc>
          <w:tcPr>
            <w:tcW w:w="1842" w:type="dxa"/>
            <w:gridSpan w:val="2"/>
          </w:tcPr>
          <w:p w:rsidR="00D756FC" w:rsidRPr="002045E0" w:rsidRDefault="00D756FC" w:rsidP="0050099B">
            <w:pPr>
              <w:jc w:val="right"/>
              <w:rPr>
                <w:rFonts w:ascii="Times New Roman" w:hAnsi="Times New Roman" w:cs="Times New Roman"/>
                <w:b/>
                <w:sz w:val="24"/>
                <w:szCs w:val="24"/>
                <w:lang w:val="id-ID"/>
              </w:rPr>
            </w:pPr>
            <w:r>
              <w:rPr>
                <w:rFonts w:ascii="Times New Roman" w:hAnsi="Times New Roman" w:cs="Times New Roman"/>
                <w:b/>
                <w:sz w:val="24"/>
                <w:szCs w:val="24"/>
                <w:lang w:val="id-ID"/>
              </w:rPr>
              <w:t>Hasil Observasi</w:t>
            </w:r>
          </w:p>
        </w:tc>
        <w:tc>
          <w:tcPr>
            <w:tcW w:w="1575" w:type="dxa"/>
            <w:vMerge w:val="restart"/>
          </w:tcPr>
          <w:p w:rsidR="00D756FC" w:rsidRPr="002045E0" w:rsidRDefault="00D756FC" w:rsidP="00D756FC">
            <w:pPr>
              <w:jc w:val="center"/>
              <w:rPr>
                <w:rFonts w:ascii="Times New Roman" w:hAnsi="Times New Roman" w:cs="Times New Roman"/>
                <w:b/>
                <w:sz w:val="24"/>
                <w:szCs w:val="24"/>
                <w:lang w:val="id-ID"/>
              </w:rPr>
            </w:pPr>
            <w:r>
              <w:rPr>
                <w:rFonts w:ascii="Times New Roman" w:hAnsi="Times New Roman" w:cs="Times New Roman"/>
                <w:b/>
                <w:sz w:val="24"/>
                <w:szCs w:val="24"/>
                <w:lang w:val="id-ID"/>
              </w:rPr>
              <w:t>Keterangan</w:t>
            </w:r>
          </w:p>
        </w:tc>
      </w:tr>
      <w:tr w:rsidR="00D756FC" w:rsidRPr="00C35361" w:rsidTr="0050099B">
        <w:trPr>
          <w:trHeight w:val="251"/>
        </w:trPr>
        <w:tc>
          <w:tcPr>
            <w:tcW w:w="534" w:type="dxa"/>
            <w:vMerge/>
          </w:tcPr>
          <w:p w:rsidR="00D756FC" w:rsidRDefault="00D756FC" w:rsidP="00D756FC">
            <w:pPr>
              <w:jc w:val="both"/>
              <w:rPr>
                <w:rFonts w:ascii="Times New Roman" w:hAnsi="Times New Roman" w:cs="Times New Roman"/>
                <w:b/>
                <w:sz w:val="24"/>
                <w:szCs w:val="24"/>
                <w:lang w:val="id-ID"/>
              </w:rPr>
            </w:pPr>
          </w:p>
        </w:tc>
        <w:tc>
          <w:tcPr>
            <w:tcW w:w="4536" w:type="dxa"/>
            <w:vMerge/>
          </w:tcPr>
          <w:p w:rsidR="00D756FC" w:rsidRDefault="00D756FC" w:rsidP="00D756FC">
            <w:pPr>
              <w:jc w:val="both"/>
              <w:rPr>
                <w:rFonts w:ascii="Times New Roman" w:hAnsi="Times New Roman" w:cs="Times New Roman"/>
                <w:b/>
                <w:sz w:val="24"/>
                <w:szCs w:val="24"/>
                <w:lang w:val="id-ID"/>
              </w:rPr>
            </w:pPr>
          </w:p>
        </w:tc>
        <w:tc>
          <w:tcPr>
            <w:tcW w:w="850" w:type="dxa"/>
          </w:tcPr>
          <w:p w:rsidR="00D756FC" w:rsidRDefault="00D756FC" w:rsidP="00D756FC">
            <w:pPr>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992" w:type="dxa"/>
          </w:tcPr>
          <w:p w:rsidR="00D756FC" w:rsidRDefault="00D756FC" w:rsidP="00D756FC">
            <w:p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Tidak</w:t>
            </w:r>
          </w:p>
        </w:tc>
        <w:tc>
          <w:tcPr>
            <w:tcW w:w="1575" w:type="dxa"/>
            <w:vMerge/>
          </w:tcPr>
          <w:p w:rsidR="00D756FC" w:rsidRDefault="00D756FC" w:rsidP="00D756FC">
            <w:pPr>
              <w:jc w:val="both"/>
              <w:rPr>
                <w:rFonts w:ascii="Times New Roman" w:hAnsi="Times New Roman" w:cs="Times New Roman"/>
                <w:b/>
                <w:sz w:val="24"/>
                <w:szCs w:val="24"/>
                <w:lang w:val="id-ID"/>
              </w:rPr>
            </w:pPr>
          </w:p>
        </w:tc>
      </w:tr>
      <w:tr w:rsidR="00D756FC" w:rsidRPr="00C35361" w:rsidTr="0050099B">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1</w:t>
            </w:r>
          </w:p>
        </w:tc>
        <w:tc>
          <w:tcPr>
            <w:tcW w:w="4536"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Siswa memperhatikan penjelasan guru</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992" w:type="dxa"/>
          </w:tcPr>
          <w:p w:rsidR="00D756FC" w:rsidRPr="00EB5B27" w:rsidRDefault="00D756FC" w:rsidP="00D756FC">
            <w:pPr>
              <w:pStyle w:val="ListParagraph"/>
              <w:ind w:left="0"/>
              <w:jc w:val="center"/>
              <w:rPr>
                <w:rFonts w:ascii="Times New Roman" w:hAnsi="Times New Roman" w:cs="Times New Roman"/>
                <w:b/>
                <w:sz w:val="24"/>
                <w:szCs w:val="24"/>
                <w:lang w:val="id-ID"/>
              </w:rPr>
            </w:pPr>
          </w:p>
        </w:tc>
        <w:tc>
          <w:tcPr>
            <w:tcW w:w="1575" w:type="dxa"/>
          </w:tcPr>
          <w:p w:rsidR="00D756FC" w:rsidRPr="00EB5B27" w:rsidRDefault="00D756FC" w:rsidP="00D756FC">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D756FC" w:rsidRPr="00C35361" w:rsidTr="0050099B">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2</w:t>
            </w:r>
          </w:p>
        </w:tc>
        <w:tc>
          <w:tcPr>
            <w:tcW w:w="4536" w:type="dxa"/>
          </w:tcPr>
          <w:p w:rsidR="00D756FC" w:rsidRPr="0050099B" w:rsidRDefault="00D756FC" w:rsidP="001F0A02">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 xml:space="preserve">Siswa aktif </w:t>
            </w:r>
            <w:r w:rsidR="0050099B">
              <w:rPr>
                <w:rFonts w:ascii="Times New Roman" w:hAnsi="Times New Roman" w:cs="Times New Roman"/>
                <w:sz w:val="24"/>
                <w:szCs w:val="24"/>
                <w:lang w:val="id-ID"/>
              </w:rPr>
              <w:t xml:space="preserve">menyimak </w:t>
            </w:r>
            <w:r w:rsidR="001F0A02">
              <w:rPr>
                <w:rFonts w:ascii="Times New Roman" w:hAnsi="Times New Roman" w:cs="Times New Roman"/>
                <w:sz w:val="24"/>
                <w:szCs w:val="24"/>
                <w:lang w:val="id-ID"/>
              </w:rPr>
              <w:t>jalannya pembelajaran</w:t>
            </w:r>
          </w:p>
        </w:tc>
        <w:tc>
          <w:tcPr>
            <w:tcW w:w="850" w:type="dxa"/>
          </w:tcPr>
          <w:p w:rsidR="00D756FC" w:rsidRPr="00EB5B27" w:rsidRDefault="00D756FC" w:rsidP="00D756FC">
            <w:pPr>
              <w:pStyle w:val="ListParagraph"/>
              <w:ind w:left="0"/>
              <w:jc w:val="center"/>
              <w:rPr>
                <w:rFonts w:ascii="Times New Roman" w:hAnsi="Times New Roman" w:cs="Times New Roman"/>
                <w:b/>
                <w:sz w:val="24"/>
                <w:szCs w:val="24"/>
                <w:lang w:val="id-ID"/>
              </w:rPr>
            </w:pP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1575" w:type="dxa"/>
          </w:tcPr>
          <w:p w:rsidR="00D756FC" w:rsidRPr="00065EBB" w:rsidRDefault="00D756FC" w:rsidP="00D756FC">
            <w:pPr>
              <w:pStyle w:val="ListParagraph"/>
              <w:ind w:left="0"/>
              <w:rPr>
                <w:rFonts w:ascii="Times New Roman" w:hAnsi="Times New Roman" w:cs="Times New Roman"/>
                <w:lang w:val="id-ID"/>
              </w:rPr>
            </w:pPr>
            <w:r>
              <w:rPr>
                <w:rFonts w:ascii="Times New Roman" w:hAnsi="Times New Roman" w:cs="Times New Roman"/>
                <w:lang w:val="id-ID"/>
              </w:rPr>
              <w:t xml:space="preserve">Kuang </w:t>
            </w:r>
            <w:r w:rsidRPr="00065EBB">
              <w:rPr>
                <w:rFonts w:ascii="Times New Roman" w:hAnsi="Times New Roman" w:cs="Times New Roman"/>
                <w:lang w:val="id-ID"/>
              </w:rPr>
              <w:t>aktif</w:t>
            </w:r>
          </w:p>
        </w:tc>
      </w:tr>
      <w:tr w:rsidR="00D756FC" w:rsidRPr="00C35361" w:rsidTr="0050099B">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3</w:t>
            </w:r>
          </w:p>
        </w:tc>
        <w:tc>
          <w:tcPr>
            <w:tcW w:w="4536" w:type="dxa"/>
          </w:tcPr>
          <w:p w:rsidR="00D756FC" w:rsidRPr="00C35361" w:rsidRDefault="001F0A02" w:rsidP="00D756FC">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id-ID"/>
              </w:rPr>
              <w:t>Siswa dapat memahami pembelajaran talking stick</w:t>
            </w:r>
            <w:r w:rsidR="00D756FC" w:rsidRPr="00C35361">
              <w:rPr>
                <w:rFonts w:ascii="Times New Roman" w:hAnsi="Times New Roman" w:cs="Times New Roman"/>
                <w:sz w:val="24"/>
                <w:szCs w:val="24"/>
              </w:rPr>
              <w:t xml:space="preserve"> </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lang w:val="id-ID"/>
              </w:rPr>
            </w:pPr>
          </w:p>
        </w:tc>
        <w:tc>
          <w:tcPr>
            <w:tcW w:w="992" w:type="dxa"/>
          </w:tcPr>
          <w:p w:rsidR="00D756FC" w:rsidRPr="00C35361" w:rsidRDefault="001F0A02"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1575" w:type="dxa"/>
          </w:tcPr>
          <w:p w:rsidR="00D756FC" w:rsidRPr="001F0A02" w:rsidRDefault="00D756FC" w:rsidP="001F0A02">
            <w:pPr>
              <w:pStyle w:val="ListParagraph"/>
              <w:ind w:left="0"/>
              <w:jc w:val="both"/>
              <w:rPr>
                <w:rFonts w:ascii="Times New Roman" w:hAnsi="Times New Roman" w:cs="Times New Roman"/>
                <w:lang w:val="id-ID"/>
              </w:rPr>
            </w:pPr>
            <w:r w:rsidRPr="00065EBB">
              <w:rPr>
                <w:rFonts w:ascii="Times New Roman" w:hAnsi="Times New Roman" w:cs="Times New Roman"/>
              </w:rPr>
              <w:t xml:space="preserve">Siswa </w:t>
            </w:r>
            <w:r w:rsidR="001F0A02">
              <w:rPr>
                <w:rFonts w:ascii="Times New Roman" w:hAnsi="Times New Roman" w:cs="Times New Roman"/>
                <w:lang w:val="id-ID"/>
              </w:rPr>
              <w:t>masih bingung</w:t>
            </w:r>
          </w:p>
        </w:tc>
      </w:tr>
      <w:tr w:rsidR="00D756FC" w:rsidRPr="00C35361" w:rsidTr="0050099B">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4</w:t>
            </w:r>
          </w:p>
        </w:tc>
        <w:tc>
          <w:tcPr>
            <w:tcW w:w="4536" w:type="dxa"/>
          </w:tcPr>
          <w:p w:rsidR="00D756FC" w:rsidRPr="001F0A02" w:rsidRDefault="00D756FC" w:rsidP="001F0A02">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Sisw</w:t>
            </w:r>
            <w:r w:rsidR="001F0A02">
              <w:rPr>
                <w:rFonts w:ascii="Times New Roman" w:hAnsi="Times New Roman" w:cs="Times New Roman"/>
                <w:sz w:val="24"/>
                <w:szCs w:val="24"/>
                <w:lang w:val="id-ID"/>
              </w:rPr>
              <w:t>a belajar kelompok dengan serius</w:t>
            </w:r>
            <w:r w:rsidR="00751A14">
              <w:rPr>
                <w:rFonts w:ascii="Times New Roman" w:hAnsi="Times New Roman" w:cs="Times New Roman"/>
                <w:sz w:val="24"/>
                <w:szCs w:val="24"/>
                <w:lang w:val="id-ID"/>
              </w:rPr>
              <w:t xml:space="preserve"> membaca materi</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lang w:val="id-ID"/>
              </w:rPr>
            </w:pP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1575" w:type="dxa"/>
          </w:tcPr>
          <w:p w:rsidR="00D756FC" w:rsidRPr="00065EBB" w:rsidRDefault="001F0A02" w:rsidP="00D756FC">
            <w:pPr>
              <w:pStyle w:val="ListParagraph"/>
              <w:ind w:left="0"/>
              <w:jc w:val="both"/>
              <w:rPr>
                <w:rFonts w:ascii="Times New Roman" w:hAnsi="Times New Roman" w:cs="Times New Roman"/>
              </w:rPr>
            </w:pPr>
            <w:r>
              <w:rPr>
                <w:rFonts w:ascii="Times New Roman" w:hAnsi="Times New Roman" w:cs="Times New Roman"/>
                <w:lang w:val="id-ID"/>
              </w:rPr>
              <w:t>Tidakmembaca semua matateri</w:t>
            </w:r>
            <w:r w:rsidR="00D756FC" w:rsidRPr="00065EBB">
              <w:rPr>
                <w:rFonts w:ascii="Times New Roman" w:hAnsi="Times New Roman" w:cs="Times New Roman"/>
              </w:rPr>
              <w:t xml:space="preserve"> </w:t>
            </w:r>
          </w:p>
        </w:tc>
      </w:tr>
      <w:tr w:rsidR="00D756FC" w:rsidRPr="00C35361" w:rsidTr="0050099B">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5</w:t>
            </w:r>
          </w:p>
        </w:tc>
        <w:tc>
          <w:tcPr>
            <w:tcW w:w="4536" w:type="dxa"/>
          </w:tcPr>
          <w:p w:rsidR="00D756FC" w:rsidRPr="001F0A02" w:rsidRDefault="001F0A02" w:rsidP="001F0A02">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mampu menjalankan langkah-langkah talking stick </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lang w:val="id-ID"/>
              </w:rPr>
            </w:pP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1575" w:type="dxa"/>
          </w:tcPr>
          <w:p w:rsidR="00D756FC" w:rsidRPr="001F0A02" w:rsidRDefault="001F0A02" w:rsidP="00D756FC">
            <w:pPr>
              <w:pStyle w:val="ListParagraph"/>
              <w:ind w:left="0"/>
              <w:jc w:val="both"/>
              <w:rPr>
                <w:rFonts w:ascii="Times New Roman" w:hAnsi="Times New Roman" w:cs="Times New Roman"/>
                <w:lang w:val="id-ID"/>
              </w:rPr>
            </w:pPr>
            <w:r>
              <w:rPr>
                <w:rFonts w:ascii="Times New Roman" w:hAnsi="Times New Roman" w:cs="Times New Roman"/>
                <w:lang w:val="id-ID"/>
              </w:rPr>
              <w:t>Bingungmengikuti langkah metode</w:t>
            </w:r>
          </w:p>
        </w:tc>
      </w:tr>
      <w:tr w:rsidR="00D756FC" w:rsidRPr="00C35361" w:rsidTr="0050099B">
        <w:tc>
          <w:tcPr>
            <w:tcW w:w="534"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6</w:t>
            </w:r>
          </w:p>
        </w:tc>
        <w:tc>
          <w:tcPr>
            <w:tcW w:w="4536" w:type="dxa"/>
          </w:tcPr>
          <w:p w:rsidR="00D756FC" w:rsidRPr="001F0A02" w:rsidRDefault="001F0A02"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memberikan pertanyaan kepada kelompok lain dan menjawabnya</w:t>
            </w:r>
          </w:p>
        </w:tc>
        <w:tc>
          <w:tcPr>
            <w:tcW w:w="850" w:type="dxa"/>
          </w:tcPr>
          <w:p w:rsidR="00D756FC" w:rsidRPr="00C35361" w:rsidRDefault="001F0A02"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p>
        </w:tc>
        <w:tc>
          <w:tcPr>
            <w:tcW w:w="1575" w:type="dxa"/>
          </w:tcPr>
          <w:p w:rsidR="00D756FC" w:rsidRPr="001F0A02" w:rsidRDefault="001F0A02" w:rsidP="00D756FC">
            <w:pPr>
              <w:pStyle w:val="ListParagraph"/>
              <w:ind w:left="0"/>
              <w:jc w:val="both"/>
              <w:rPr>
                <w:rFonts w:ascii="Times New Roman" w:hAnsi="Times New Roman" w:cs="Times New Roman"/>
                <w:lang w:val="id-ID"/>
              </w:rPr>
            </w:pPr>
            <w:r>
              <w:rPr>
                <w:rFonts w:ascii="Times New Roman" w:hAnsi="Times New Roman" w:cs="Times New Roman"/>
                <w:lang w:val="id-ID"/>
              </w:rPr>
              <w:t>Masih takut dan menjawab salah</w:t>
            </w:r>
          </w:p>
        </w:tc>
      </w:tr>
      <w:tr w:rsidR="001F0A02" w:rsidRPr="00C35361" w:rsidTr="0050099B">
        <w:tc>
          <w:tcPr>
            <w:tcW w:w="534" w:type="dxa"/>
          </w:tcPr>
          <w:p w:rsidR="001F0A02" w:rsidRPr="001F0A02" w:rsidRDefault="001F0A02"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536" w:type="dxa"/>
          </w:tcPr>
          <w:p w:rsidR="001F0A02" w:rsidRDefault="001F0A02"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bertanya kepada guru tentang materi yang telah di ajarkan</w:t>
            </w:r>
          </w:p>
        </w:tc>
        <w:tc>
          <w:tcPr>
            <w:tcW w:w="850" w:type="dxa"/>
          </w:tcPr>
          <w:p w:rsidR="001F0A02" w:rsidRPr="00C35361" w:rsidRDefault="001F0A02" w:rsidP="00D756FC">
            <w:pPr>
              <w:pStyle w:val="ListParagraph"/>
              <w:ind w:left="0"/>
              <w:jc w:val="center"/>
              <w:rPr>
                <w:rFonts w:ascii="Times New Roman" w:hAnsi="Times New Roman" w:cs="Times New Roman"/>
                <w:b/>
                <w:sz w:val="24"/>
                <w:szCs w:val="24"/>
              </w:rPr>
            </w:pPr>
          </w:p>
        </w:tc>
        <w:tc>
          <w:tcPr>
            <w:tcW w:w="992" w:type="dxa"/>
          </w:tcPr>
          <w:p w:rsidR="001F0A02" w:rsidRDefault="001F0A02" w:rsidP="00D756FC">
            <w:pPr>
              <w:pStyle w:val="ListParagraph"/>
              <w:ind w:left="0"/>
              <w:jc w:val="center"/>
              <w:rPr>
                <w:rFonts w:ascii="Berlin Sans FB" w:hAnsi="Berlin Sans FB" w:cs="Times New Roman"/>
                <w:b/>
                <w:sz w:val="24"/>
                <w:szCs w:val="24"/>
              </w:rPr>
            </w:pPr>
            <w:r>
              <w:rPr>
                <w:rFonts w:ascii="Berlin Sans FB" w:hAnsi="Berlin Sans FB" w:cs="Times New Roman"/>
                <w:b/>
                <w:sz w:val="24"/>
                <w:szCs w:val="24"/>
              </w:rPr>
              <w:t>√</w:t>
            </w:r>
          </w:p>
        </w:tc>
        <w:tc>
          <w:tcPr>
            <w:tcW w:w="1575" w:type="dxa"/>
          </w:tcPr>
          <w:p w:rsidR="001F0A02" w:rsidRPr="001F0A02" w:rsidRDefault="001F0A02" w:rsidP="00D756FC">
            <w:pPr>
              <w:pStyle w:val="ListParagraph"/>
              <w:ind w:left="0"/>
              <w:jc w:val="both"/>
              <w:rPr>
                <w:rFonts w:ascii="Times New Roman" w:hAnsi="Times New Roman" w:cs="Times New Roman"/>
                <w:lang w:val="id-ID"/>
              </w:rPr>
            </w:pPr>
            <w:r>
              <w:rPr>
                <w:rFonts w:ascii="Times New Roman" w:hAnsi="Times New Roman" w:cs="Times New Roman"/>
                <w:lang w:val="id-ID"/>
              </w:rPr>
              <w:t>Tidak ada yang bertanya</w:t>
            </w:r>
          </w:p>
        </w:tc>
      </w:tr>
      <w:tr w:rsidR="001F0A02" w:rsidRPr="00C35361" w:rsidTr="0050099B">
        <w:tc>
          <w:tcPr>
            <w:tcW w:w="534" w:type="dxa"/>
          </w:tcPr>
          <w:p w:rsidR="001F0A02" w:rsidRPr="001F0A02" w:rsidRDefault="001F0A02"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8</w:t>
            </w:r>
          </w:p>
        </w:tc>
        <w:tc>
          <w:tcPr>
            <w:tcW w:w="4536" w:type="dxa"/>
          </w:tcPr>
          <w:p w:rsidR="001F0A02" w:rsidRDefault="001F0A02"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mendengarkan kesimpulan yang disampaikan guru</w:t>
            </w:r>
          </w:p>
        </w:tc>
        <w:tc>
          <w:tcPr>
            <w:tcW w:w="850" w:type="dxa"/>
          </w:tcPr>
          <w:p w:rsidR="001F0A02" w:rsidRPr="00C35361" w:rsidRDefault="001F0A02"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992" w:type="dxa"/>
          </w:tcPr>
          <w:p w:rsidR="001F0A02" w:rsidRDefault="001F0A02" w:rsidP="00D756FC">
            <w:pPr>
              <w:pStyle w:val="ListParagraph"/>
              <w:ind w:left="0"/>
              <w:jc w:val="center"/>
              <w:rPr>
                <w:rFonts w:ascii="Berlin Sans FB" w:hAnsi="Berlin Sans FB" w:cs="Times New Roman"/>
                <w:b/>
                <w:sz w:val="24"/>
                <w:szCs w:val="24"/>
              </w:rPr>
            </w:pPr>
          </w:p>
        </w:tc>
        <w:tc>
          <w:tcPr>
            <w:tcW w:w="1575" w:type="dxa"/>
          </w:tcPr>
          <w:p w:rsidR="001F0A02" w:rsidRPr="001F0A02" w:rsidRDefault="001F0A02" w:rsidP="00D756FC">
            <w:pPr>
              <w:pStyle w:val="ListParagraph"/>
              <w:ind w:left="0"/>
              <w:jc w:val="both"/>
              <w:rPr>
                <w:rFonts w:ascii="Times New Roman" w:hAnsi="Times New Roman" w:cs="Times New Roman"/>
                <w:lang w:val="id-ID"/>
              </w:rPr>
            </w:pPr>
            <w:r>
              <w:rPr>
                <w:rFonts w:ascii="Times New Roman" w:hAnsi="Times New Roman" w:cs="Times New Roman"/>
                <w:lang w:val="id-ID"/>
              </w:rPr>
              <w:t>Aktif</w:t>
            </w:r>
          </w:p>
        </w:tc>
      </w:tr>
      <w:tr w:rsidR="00D756FC" w:rsidRPr="00C35361" w:rsidTr="0050099B">
        <w:tc>
          <w:tcPr>
            <w:tcW w:w="534" w:type="dxa"/>
          </w:tcPr>
          <w:p w:rsidR="00D756FC" w:rsidRPr="001F0A02" w:rsidRDefault="001F0A02"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4536" w:type="dxa"/>
          </w:tcPr>
          <w:p w:rsidR="00D756FC" w:rsidRPr="00C35361" w:rsidRDefault="00D756FC" w:rsidP="00D756FC">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 xml:space="preserve">Siswa mencatat tugas </w:t>
            </w:r>
          </w:p>
        </w:tc>
        <w:tc>
          <w:tcPr>
            <w:tcW w:w="850" w:type="dxa"/>
          </w:tcPr>
          <w:p w:rsidR="00D756FC" w:rsidRPr="00C35361" w:rsidRDefault="00D756FC" w:rsidP="00D756FC">
            <w:pPr>
              <w:pStyle w:val="ListParagraph"/>
              <w:ind w:left="0"/>
              <w:jc w:val="center"/>
              <w:rPr>
                <w:rFonts w:ascii="Times New Roman" w:hAnsi="Times New Roman" w:cs="Times New Roman"/>
                <w:b/>
                <w:sz w:val="24"/>
                <w:szCs w:val="24"/>
                <w:lang w:val="id-ID"/>
              </w:rPr>
            </w:pPr>
          </w:p>
        </w:tc>
        <w:tc>
          <w:tcPr>
            <w:tcW w:w="992" w:type="dxa"/>
          </w:tcPr>
          <w:p w:rsidR="00D756FC" w:rsidRPr="00C35361" w:rsidRDefault="00D756FC"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1575" w:type="dxa"/>
          </w:tcPr>
          <w:p w:rsidR="00D756FC" w:rsidRPr="001F0A02" w:rsidRDefault="001F0A02" w:rsidP="001F0A02">
            <w:pPr>
              <w:pStyle w:val="ListParagraph"/>
              <w:ind w:left="0"/>
              <w:rPr>
                <w:rFonts w:ascii="Times New Roman" w:hAnsi="Times New Roman" w:cs="Times New Roman"/>
                <w:lang w:val="id-ID"/>
              </w:rPr>
            </w:pPr>
            <w:r>
              <w:rPr>
                <w:rFonts w:ascii="Times New Roman" w:hAnsi="Times New Roman" w:cs="Times New Roman"/>
                <w:lang w:val="id-ID"/>
              </w:rPr>
              <w:t>Guru tidak memberikan tugas</w:t>
            </w:r>
          </w:p>
        </w:tc>
      </w:tr>
    </w:tbl>
    <w:p w:rsidR="00D756FC" w:rsidRDefault="00D756FC" w:rsidP="00D756FC">
      <w:pPr>
        <w:spacing w:after="0" w:line="240" w:lineRule="auto"/>
        <w:rPr>
          <w:rFonts w:ascii="Times New Roman" w:hAnsi="Times New Roman" w:cs="Times New Roman"/>
          <w:sz w:val="24"/>
          <w:szCs w:val="24"/>
          <w:lang w:val="id-ID"/>
        </w:rPr>
      </w:pPr>
    </w:p>
    <w:p w:rsidR="00E15B47" w:rsidRDefault="00D756FC" w:rsidP="00F80E38">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Sedangkan hasil observasi terhadap guru dan siswa pada siklus I pertemuan kedua menunjukan sebagai berikut:</w:t>
      </w:r>
      <w:r w:rsidR="006A1F2E">
        <w:rPr>
          <w:rFonts w:ascii="Times New Roman" w:hAnsi="Times New Roman" w:cs="Times New Roman"/>
          <w:sz w:val="24"/>
          <w:szCs w:val="24"/>
          <w:lang w:val="id-ID"/>
        </w:rPr>
        <w:t xml:space="preserve"> </w:t>
      </w:r>
    </w:p>
    <w:p w:rsidR="00D756FC" w:rsidRDefault="00D756FC" w:rsidP="00D756FC">
      <w:pPr>
        <w:spacing w:after="0" w:line="240" w:lineRule="auto"/>
        <w:jc w:val="center"/>
        <w:rPr>
          <w:rFonts w:ascii="Times New Roman" w:hAnsi="Times New Roman" w:cs="Times New Roman"/>
          <w:b/>
          <w:sz w:val="24"/>
          <w:szCs w:val="24"/>
          <w:lang w:val="id-ID"/>
        </w:rPr>
      </w:pPr>
      <w:r w:rsidRPr="004E5A4B">
        <w:rPr>
          <w:rFonts w:ascii="Times New Roman" w:hAnsi="Times New Roman" w:cs="Times New Roman"/>
          <w:b/>
          <w:sz w:val="24"/>
          <w:szCs w:val="24"/>
          <w:lang w:val="id-ID"/>
        </w:rPr>
        <w:t>Tabel 6</w:t>
      </w:r>
    </w:p>
    <w:p w:rsidR="00D756FC" w:rsidRPr="004E5A4B" w:rsidRDefault="00D756FC" w:rsidP="00D756F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Kedua</w:t>
      </w:r>
    </w:p>
    <w:tbl>
      <w:tblPr>
        <w:tblStyle w:val="TableGrid"/>
        <w:tblW w:w="8600" w:type="dxa"/>
        <w:tblLayout w:type="fixed"/>
        <w:tblLook w:val="04A0"/>
      </w:tblPr>
      <w:tblGrid>
        <w:gridCol w:w="532"/>
        <w:gridCol w:w="3829"/>
        <w:gridCol w:w="992"/>
        <w:gridCol w:w="851"/>
        <w:gridCol w:w="141"/>
        <w:gridCol w:w="2255"/>
      </w:tblGrid>
      <w:tr w:rsidR="00D756FC" w:rsidRPr="00B35552" w:rsidTr="006238D8">
        <w:trPr>
          <w:trHeight w:val="123"/>
        </w:trPr>
        <w:tc>
          <w:tcPr>
            <w:tcW w:w="532" w:type="dxa"/>
            <w:vMerge w:val="restart"/>
          </w:tcPr>
          <w:p w:rsidR="00D756FC" w:rsidRPr="00B35552" w:rsidRDefault="00D756FC" w:rsidP="00D756FC">
            <w:pPr>
              <w:pStyle w:val="ListParagraph"/>
              <w:ind w:left="0"/>
              <w:jc w:val="center"/>
              <w:rPr>
                <w:rFonts w:ascii="Times New Roman" w:hAnsi="Times New Roman" w:cs="Times New Roman"/>
                <w:b/>
                <w:sz w:val="24"/>
                <w:szCs w:val="24"/>
              </w:rPr>
            </w:pPr>
            <w:r w:rsidRPr="00B35552">
              <w:rPr>
                <w:rFonts w:ascii="Times New Roman" w:hAnsi="Times New Roman" w:cs="Times New Roman"/>
                <w:b/>
                <w:sz w:val="24"/>
                <w:szCs w:val="24"/>
              </w:rPr>
              <w:t>No</w:t>
            </w:r>
          </w:p>
        </w:tc>
        <w:tc>
          <w:tcPr>
            <w:tcW w:w="3829" w:type="dxa"/>
            <w:vMerge w:val="restart"/>
          </w:tcPr>
          <w:p w:rsidR="00D756FC" w:rsidRPr="00B35552" w:rsidRDefault="00D756FC" w:rsidP="00D756FC">
            <w:pPr>
              <w:pStyle w:val="ListParagraph"/>
              <w:ind w:left="0"/>
              <w:jc w:val="center"/>
              <w:rPr>
                <w:rFonts w:ascii="Times New Roman" w:hAnsi="Times New Roman" w:cs="Times New Roman"/>
                <w:b/>
                <w:sz w:val="24"/>
                <w:szCs w:val="24"/>
              </w:rPr>
            </w:pPr>
            <w:r w:rsidRPr="00B35552">
              <w:rPr>
                <w:rFonts w:ascii="Times New Roman" w:hAnsi="Times New Roman" w:cs="Times New Roman"/>
                <w:b/>
                <w:sz w:val="24"/>
                <w:szCs w:val="24"/>
              </w:rPr>
              <w:t>Aspek Yang Diopservasi</w:t>
            </w:r>
          </w:p>
        </w:tc>
        <w:tc>
          <w:tcPr>
            <w:tcW w:w="1984" w:type="dxa"/>
            <w:gridSpan w:val="3"/>
          </w:tcPr>
          <w:p w:rsidR="00D756FC" w:rsidRPr="006238D8" w:rsidRDefault="00D756FC" w:rsidP="00D756FC">
            <w:pPr>
              <w:pStyle w:val="ListParagraph"/>
              <w:ind w:left="0"/>
              <w:jc w:val="center"/>
              <w:rPr>
                <w:rFonts w:ascii="Times New Roman" w:hAnsi="Times New Roman" w:cs="Times New Roman"/>
                <w:b/>
                <w:sz w:val="20"/>
                <w:szCs w:val="20"/>
                <w:lang w:val="id-ID"/>
              </w:rPr>
            </w:pPr>
            <w:r w:rsidRPr="006238D8">
              <w:rPr>
                <w:rFonts w:ascii="Times New Roman" w:hAnsi="Times New Roman" w:cs="Times New Roman"/>
                <w:b/>
                <w:sz w:val="20"/>
                <w:szCs w:val="20"/>
                <w:lang w:val="id-ID"/>
              </w:rPr>
              <w:t>Hasil Observasi</w:t>
            </w:r>
          </w:p>
        </w:tc>
        <w:tc>
          <w:tcPr>
            <w:tcW w:w="2255" w:type="dxa"/>
            <w:vMerge w:val="restart"/>
          </w:tcPr>
          <w:p w:rsidR="00D756FC" w:rsidRPr="00B35552" w:rsidRDefault="00D756FC" w:rsidP="00D756FC">
            <w:pPr>
              <w:pStyle w:val="ListParagraph"/>
              <w:ind w:left="0"/>
              <w:jc w:val="center"/>
              <w:rPr>
                <w:rFonts w:ascii="Times New Roman" w:hAnsi="Times New Roman" w:cs="Times New Roman"/>
                <w:b/>
                <w:sz w:val="24"/>
                <w:szCs w:val="24"/>
              </w:rPr>
            </w:pPr>
            <w:r w:rsidRPr="00B35552">
              <w:rPr>
                <w:rFonts w:ascii="Times New Roman" w:hAnsi="Times New Roman" w:cs="Times New Roman"/>
                <w:b/>
                <w:sz w:val="24"/>
                <w:szCs w:val="24"/>
              </w:rPr>
              <w:t>Keterangan</w:t>
            </w:r>
          </w:p>
        </w:tc>
      </w:tr>
      <w:tr w:rsidR="00D756FC" w:rsidRPr="00B35552" w:rsidTr="006238D8">
        <w:trPr>
          <w:trHeight w:val="122"/>
        </w:trPr>
        <w:tc>
          <w:tcPr>
            <w:tcW w:w="532" w:type="dxa"/>
            <w:vMerge/>
          </w:tcPr>
          <w:p w:rsidR="00D756FC" w:rsidRPr="00B35552" w:rsidRDefault="00D756FC" w:rsidP="00D756FC">
            <w:pPr>
              <w:pStyle w:val="ListParagraph"/>
              <w:ind w:left="0"/>
              <w:jc w:val="center"/>
              <w:rPr>
                <w:rFonts w:ascii="Times New Roman" w:hAnsi="Times New Roman" w:cs="Times New Roman"/>
                <w:b/>
                <w:sz w:val="24"/>
                <w:szCs w:val="24"/>
              </w:rPr>
            </w:pPr>
          </w:p>
        </w:tc>
        <w:tc>
          <w:tcPr>
            <w:tcW w:w="3829" w:type="dxa"/>
            <w:vMerge/>
          </w:tcPr>
          <w:p w:rsidR="00D756FC" w:rsidRPr="00B35552" w:rsidRDefault="00D756FC" w:rsidP="00D756FC">
            <w:pPr>
              <w:pStyle w:val="ListParagraph"/>
              <w:ind w:left="0"/>
              <w:jc w:val="center"/>
              <w:rPr>
                <w:rFonts w:ascii="Times New Roman" w:hAnsi="Times New Roman" w:cs="Times New Roman"/>
                <w:b/>
                <w:sz w:val="24"/>
                <w:szCs w:val="24"/>
              </w:rPr>
            </w:pPr>
          </w:p>
        </w:tc>
        <w:tc>
          <w:tcPr>
            <w:tcW w:w="992" w:type="dxa"/>
          </w:tcPr>
          <w:p w:rsidR="00D756FC" w:rsidRPr="006238D8" w:rsidRDefault="00D756FC" w:rsidP="00D756FC">
            <w:pPr>
              <w:pStyle w:val="ListParagraph"/>
              <w:ind w:left="0"/>
              <w:jc w:val="center"/>
              <w:rPr>
                <w:rFonts w:ascii="Times New Roman" w:hAnsi="Times New Roman" w:cs="Times New Roman"/>
                <w:b/>
                <w:sz w:val="20"/>
                <w:szCs w:val="20"/>
                <w:lang w:val="id-ID"/>
              </w:rPr>
            </w:pPr>
            <w:r w:rsidRPr="006238D8">
              <w:rPr>
                <w:rFonts w:ascii="Times New Roman" w:hAnsi="Times New Roman" w:cs="Times New Roman"/>
                <w:b/>
                <w:sz w:val="20"/>
                <w:szCs w:val="20"/>
                <w:lang w:val="id-ID"/>
              </w:rPr>
              <w:t>Ya</w:t>
            </w:r>
          </w:p>
        </w:tc>
        <w:tc>
          <w:tcPr>
            <w:tcW w:w="992" w:type="dxa"/>
            <w:gridSpan w:val="2"/>
          </w:tcPr>
          <w:p w:rsidR="00D756FC" w:rsidRPr="006238D8" w:rsidRDefault="00D756FC" w:rsidP="00D756FC">
            <w:pPr>
              <w:pStyle w:val="ListParagraph"/>
              <w:ind w:left="0"/>
              <w:jc w:val="center"/>
              <w:rPr>
                <w:rFonts w:ascii="Times New Roman" w:hAnsi="Times New Roman" w:cs="Times New Roman"/>
                <w:b/>
                <w:sz w:val="20"/>
                <w:szCs w:val="20"/>
                <w:lang w:val="id-ID"/>
              </w:rPr>
            </w:pPr>
            <w:r w:rsidRPr="006238D8">
              <w:rPr>
                <w:rFonts w:ascii="Times New Roman" w:hAnsi="Times New Roman" w:cs="Times New Roman"/>
                <w:b/>
                <w:sz w:val="20"/>
                <w:szCs w:val="20"/>
                <w:lang w:val="id-ID"/>
              </w:rPr>
              <w:t xml:space="preserve"> Tidak</w:t>
            </w:r>
          </w:p>
        </w:tc>
        <w:tc>
          <w:tcPr>
            <w:tcW w:w="2255" w:type="dxa"/>
            <w:vMerge/>
          </w:tcPr>
          <w:p w:rsidR="00D756FC" w:rsidRPr="00B35552" w:rsidRDefault="00D756FC" w:rsidP="00D756FC">
            <w:pPr>
              <w:pStyle w:val="ListParagraph"/>
              <w:ind w:left="0"/>
              <w:jc w:val="center"/>
              <w:rPr>
                <w:rFonts w:ascii="Times New Roman" w:hAnsi="Times New Roman" w:cs="Times New Roman"/>
                <w:b/>
                <w:sz w:val="24"/>
                <w:szCs w:val="24"/>
              </w:rPr>
            </w:pPr>
          </w:p>
        </w:tc>
      </w:tr>
      <w:tr w:rsidR="00D756FC" w:rsidRPr="00B35552" w:rsidTr="006238D8">
        <w:tc>
          <w:tcPr>
            <w:tcW w:w="8600" w:type="dxa"/>
            <w:gridSpan w:val="6"/>
          </w:tcPr>
          <w:p w:rsidR="00D756FC" w:rsidRPr="00B35552" w:rsidRDefault="00D756FC" w:rsidP="00D756FC">
            <w:pPr>
              <w:pStyle w:val="ListParagraph"/>
              <w:numPr>
                <w:ilvl w:val="0"/>
                <w:numId w:val="15"/>
              </w:numPr>
              <w:rPr>
                <w:rFonts w:ascii="Times New Roman" w:hAnsi="Times New Roman" w:cs="Times New Roman"/>
                <w:b/>
                <w:sz w:val="24"/>
                <w:szCs w:val="24"/>
              </w:rPr>
            </w:pPr>
            <w:r w:rsidRPr="00B35552">
              <w:rPr>
                <w:rFonts w:ascii="Times New Roman" w:hAnsi="Times New Roman" w:cs="Times New Roman"/>
                <w:b/>
                <w:sz w:val="24"/>
                <w:szCs w:val="24"/>
              </w:rPr>
              <w:t>Kegiatan Guru</w:t>
            </w:r>
          </w:p>
        </w:tc>
      </w:tr>
      <w:tr w:rsidR="006238D8" w:rsidRPr="00B35552" w:rsidTr="006238D8">
        <w:tc>
          <w:tcPr>
            <w:tcW w:w="532" w:type="dxa"/>
          </w:tcPr>
          <w:p w:rsidR="006238D8" w:rsidRPr="00B35552" w:rsidRDefault="006238D8" w:rsidP="00D756FC">
            <w:pPr>
              <w:pStyle w:val="ListParagraph"/>
              <w:ind w:left="0"/>
              <w:rPr>
                <w:rFonts w:ascii="Times New Roman" w:hAnsi="Times New Roman" w:cs="Times New Roman"/>
                <w:sz w:val="24"/>
                <w:szCs w:val="24"/>
              </w:rPr>
            </w:pPr>
            <w:r w:rsidRPr="00B35552">
              <w:rPr>
                <w:rFonts w:ascii="Times New Roman" w:hAnsi="Times New Roman" w:cs="Times New Roman"/>
                <w:sz w:val="24"/>
                <w:szCs w:val="24"/>
              </w:rPr>
              <w:t>1</w:t>
            </w:r>
          </w:p>
        </w:tc>
        <w:tc>
          <w:tcPr>
            <w:tcW w:w="3829" w:type="dxa"/>
          </w:tcPr>
          <w:p w:rsidR="006238D8" w:rsidRPr="00C35361" w:rsidRDefault="006238D8" w:rsidP="00475A14">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menyampaikan tujuan pembelajaran</w:t>
            </w:r>
          </w:p>
        </w:tc>
        <w:tc>
          <w:tcPr>
            <w:tcW w:w="992" w:type="dxa"/>
          </w:tcPr>
          <w:p w:rsidR="006238D8" w:rsidRPr="00B35552" w:rsidRDefault="006238D8" w:rsidP="00D756FC">
            <w:pPr>
              <w:pStyle w:val="ListParagraph"/>
              <w:ind w:left="0"/>
              <w:jc w:val="center"/>
              <w:rPr>
                <w:rFonts w:ascii="Times New Roman" w:hAnsi="Times New Roman" w:cs="Times New Roman"/>
                <w:b/>
                <w:sz w:val="24"/>
                <w:szCs w:val="24"/>
              </w:rPr>
            </w:pPr>
          </w:p>
        </w:tc>
        <w:tc>
          <w:tcPr>
            <w:tcW w:w="992" w:type="dxa"/>
            <w:gridSpan w:val="2"/>
          </w:tcPr>
          <w:p w:rsidR="006238D8" w:rsidRPr="00B35552" w:rsidRDefault="006238D8"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r w:rsidRPr="00B35552">
              <w:rPr>
                <w:rFonts w:ascii="Times New Roman" w:hAnsi="Times New Roman" w:cs="Times New Roman"/>
                <w:b/>
                <w:sz w:val="24"/>
                <w:szCs w:val="24"/>
              </w:rPr>
              <w:t xml:space="preserve"> </w:t>
            </w:r>
          </w:p>
        </w:tc>
        <w:tc>
          <w:tcPr>
            <w:tcW w:w="2255" w:type="dxa"/>
          </w:tcPr>
          <w:p w:rsidR="006238D8" w:rsidRPr="00B35552" w:rsidRDefault="006238D8"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 xml:space="preserve">Terabaikan </w:t>
            </w:r>
          </w:p>
        </w:tc>
      </w:tr>
      <w:tr w:rsidR="006238D8" w:rsidRPr="00B35552" w:rsidTr="006238D8">
        <w:tc>
          <w:tcPr>
            <w:tcW w:w="532" w:type="dxa"/>
          </w:tcPr>
          <w:p w:rsidR="006238D8" w:rsidRPr="00B35552" w:rsidRDefault="006238D8"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2</w:t>
            </w:r>
          </w:p>
        </w:tc>
        <w:tc>
          <w:tcPr>
            <w:tcW w:w="3829" w:type="dxa"/>
          </w:tcPr>
          <w:p w:rsidR="006238D8" w:rsidRPr="00C35361" w:rsidRDefault="006238D8" w:rsidP="00475A14">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memberikan apersepsi</w:t>
            </w:r>
          </w:p>
        </w:tc>
        <w:tc>
          <w:tcPr>
            <w:tcW w:w="992" w:type="dxa"/>
          </w:tcPr>
          <w:p w:rsidR="006238D8" w:rsidRPr="00B35552" w:rsidRDefault="006238D8"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992" w:type="dxa"/>
            <w:gridSpan w:val="2"/>
          </w:tcPr>
          <w:p w:rsidR="006238D8" w:rsidRPr="00B35552" w:rsidRDefault="006238D8" w:rsidP="00D756FC">
            <w:pPr>
              <w:pStyle w:val="ListParagraph"/>
              <w:ind w:left="0"/>
              <w:jc w:val="center"/>
              <w:rPr>
                <w:rFonts w:ascii="Times New Roman" w:hAnsi="Times New Roman" w:cs="Times New Roman"/>
                <w:b/>
                <w:sz w:val="24"/>
                <w:szCs w:val="24"/>
              </w:rPr>
            </w:pPr>
          </w:p>
        </w:tc>
        <w:tc>
          <w:tcPr>
            <w:tcW w:w="2255" w:type="dxa"/>
          </w:tcPr>
          <w:p w:rsidR="006238D8" w:rsidRPr="00065EBB" w:rsidRDefault="006238D8"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Terlaksana</w:t>
            </w:r>
          </w:p>
        </w:tc>
      </w:tr>
      <w:tr w:rsidR="006238D8" w:rsidRPr="00B35552" w:rsidTr="006238D8">
        <w:tc>
          <w:tcPr>
            <w:tcW w:w="532" w:type="dxa"/>
          </w:tcPr>
          <w:p w:rsidR="006238D8" w:rsidRPr="00B35552" w:rsidRDefault="006238D8"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3</w:t>
            </w:r>
          </w:p>
        </w:tc>
        <w:tc>
          <w:tcPr>
            <w:tcW w:w="3829" w:type="dxa"/>
          </w:tcPr>
          <w:p w:rsidR="006238D8" w:rsidRPr="00C35361" w:rsidRDefault="006238D8" w:rsidP="00475A14">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memberikan motivasi</w:t>
            </w:r>
          </w:p>
        </w:tc>
        <w:tc>
          <w:tcPr>
            <w:tcW w:w="992" w:type="dxa"/>
          </w:tcPr>
          <w:p w:rsidR="006238D8" w:rsidRPr="00B35552" w:rsidRDefault="006238D8"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992" w:type="dxa"/>
            <w:gridSpan w:val="2"/>
          </w:tcPr>
          <w:p w:rsidR="006238D8" w:rsidRPr="00B35552" w:rsidRDefault="006238D8" w:rsidP="00D756FC">
            <w:pPr>
              <w:pStyle w:val="ListParagraph"/>
              <w:ind w:left="0"/>
              <w:jc w:val="center"/>
              <w:rPr>
                <w:rFonts w:ascii="Times New Roman" w:hAnsi="Times New Roman" w:cs="Times New Roman"/>
                <w:b/>
                <w:sz w:val="24"/>
                <w:szCs w:val="24"/>
              </w:rPr>
            </w:pPr>
          </w:p>
        </w:tc>
        <w:tc>
          <w:tcPr>
            <w:tcW w:w="2255" w:type="dxa"/>
          </w:tcPr>
          <w:p w:rsidR="006238D8" w:rsidRPr="00065EBB" w:rsidRDefault="006238D8"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Terlaksana</w:t>
            </w:r>
          </w:p>
        </w:tc>
      </w:tr>
      <w:tr w:rsidR="006238D8" w:rsidRPr="00B35552" w:rsidTr="006238D8">
        <w:tc>
          <w:tcPr>
            <w:tcW w:w="532" w:type="dxa"/>
          </w:tcPr>
          <w:p w:rsidR="006238D8" w:rsidRPr="00B35552" w:rsidRDefault="006238D8"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4</w:t>
            </w:r>
          </w:p>
        </w:tc>
        <w:tc>
          <w:tcPr>
            <w:tcW w:w="3829" w:type="dxa"/>
          </w:tcPr>
          <w:p w:rsidR="006238D8" w:rsidRPr="00C35361" w:rsidRDefault="006238D8" w:rsidP="00475A14">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memulai pembelajaran dengan menjelaskan materi pembelajaran</w:t>
            </w:r>
          </w:p>
        </w:tc>
        <w:tc>
          <w:tcPr>
            <w:tcW w:w="992" w:type="dxa"/>
          </w:tcPr>
          <w:p w:rsidR="006238D8" w:rsidRPr="00B35552" w:rsidRDefault="006238D8"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992" w:type="dxa"/>
            <w:gridSpan w:val="2"/>
          </w:tcPr>
          <w:p w:rsidR="006238D8" w:rsidRPr="00B35552" w:rsidRDefault="006238D8" w:rsidP="00D756FC">
            <w:pPr>
              <w:pStyle w:val="ListParagraph"/>
              <w:ind w:left="0"/>
              <w:jc w:val="center"/>
              <w:rPr>
                <w:rFonts w:ascii="Times New Roman" w:hAnsi="Times New Roman" w:cs="Times New Roman"/>
                <w:b/>
                <w:sz w:val="24"/>
                <w:szCs w:val="24"/>
              </w:rPr>
            </w:pPr>
          </w:p>
        </w:tc>
        <w:tc>
          <w:tcPr>
            <w:tcW w:w="2255" w:type="dxa"/>
          </w:tcPr>
          <w:p w:rsidR="006238D8" w:rsidRPr="00065EBB" w:rsidRDefault="006238D8"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Terlaksana</w:t>
            </w:r>
          </w:p>
        </w:tc>
      </w:tr>
      <w:tr w:rsidR="006238D8" w:rsidRPr="00B35552" w:rsidTr="006238D8">
        <w:tc>
          <w:tcPr>
            <w:tcW w:w="532" w:type="dxa"/>
          </w:tcPr>
          <w:p w:rsidR="006238D8" w:rsidRPr="00B35552" w:rsidRDefault="006238D8"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5</w:t>
            </w:r>
          </w:p>
        </w:tc>
        <w:tc>
          <w:tcPr>
            <w:tcW w:w="3829" w:type="dxa"/>
          </w:tcPr>
          <w:p w:rsidR="006238D8" w:rsidRPr="00D756FC" w:rsidRDefault="006238D8" w:rsidP="00475A14">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membentuk kelompok belajar</w:t>
            </w:r>
          </w:p>
        </w:tc>
        <w:tc>
          <w:tcPr>
            <w:tcW w:w="992" w:type="dxa"/>
          </w:tcPr>
          <w:p w:rsidR="006238D8" w:rsidRPr="00B35552" w:rsidRDefault="006238D8" w:rsidP="00D756FC">
            <w:pPr>
              <w:pStyle w:val="ListParagraph"/>
              <w:ind w:left="0"/>
              <w:jc w:val="center"/>
              <w:rPr>
                <w:rFonts w:ascii="Times New Roman" w:hAnsi="Times New Roman" w:cs="Times New Roman"/>
                <w:b/>
                <w:sz w:val="24"/>
                <w:szCs w:val="24"/>
              </w:rPr>
            </w:pPr>
          </w:p>
        </w:tc>
        <w:tc>
          <w:tcPr>
            <w:tcW w:w="992" w:type="dxa"/>
            <w:gridSpan w:val="2"/>
          </w:tcPr>
          <w:p w:rsidR="006238D8" w:rsidRPr="00B35552" w:rsidRDefault="006238D8"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2255" w:type="dxa"/>
          </w:tcPr>
          <w:p w:rsidR="006238D8" w:rsidRPr="00065EBB" w:rsidRDefault="006238D8"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Terabaikan</w:t>
            </w:r>
          </w:p>
        </w:tc>
      </w:tr>
      <w:tr w:rsidR="006238D8" w:rsidRPr="00B35552" w:rsidTr="006238D8">
        <w:tc>
          <w:tcPr>
            <w:tcW w:w="532" w:type="dxa"/>
          </w:tcPr>
          <w:p w:rsidR="006238D8" w:rsidRPr="00B35552" w:rsidRDefault="006238D8"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6</w:t>
            </w:r>
          </w:p>
        </w:tc>
        <w:tc>
          <w:tcPr>
            <w:tcW w:w="3829" w:type="dxa"/>
          </w:tcPr>
          <w:p w:rsidR="006238D8" w:rsidRPr="00D756FC" w:rsidRDefault="006238D8" w:rsidP="00475A14">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 xml:space="preserve">Guru </w:t>
            </w:r>
            <w:r>
              <w:rPr>
                <w:rFonts w:ascii="Times New Roman" w:hAnsi="Times New Roman" w:cs="Times New Roman"/>
                <w:sz w:val="24"/>
                <w:szCs w:val="24"/>
                <w:lang w:val="id-ID"/>
              </w:rPr>
              <w:t>menjelaskan langkah-langkah penerapan metode talking stick</w:t>
            </w:r>
          </w:p>
        </w:tc>
        <w:tc>
          <w:tcPr>
            <w:tcW w:w="992" w:type="dxa"/>
          </w:tcPr>
          <w:p w:rsidR="006238D8" w:rsidRPr="00B35552" w:rsidRDefault="006238D8"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992" w:type="dxa"/>
            <w:gridSpan w:val="2"/>
          </w:tcPr>
          <w:p w:rsidR="006238D8" w:rsidRPr="00B35552" w:rsidRDefault="006238D8" w:rsidP="00D756FC">
            <w:pPr>
              <w:pStyle w:val="ListParagraph"/>
              <w:ind w:left="0"/>
              <w:jc w:val="center"/>
              <w:rPr>
                <w:rFonts w:ascii="Times New Roman" w:hAnsi="Times New Roman" w:cs="Times New Roman"/>
                <w:b/>
                <w:sz w:val="24"/>
                <w:szCs w:val="24"/>
              </w:rPr>
            </w:pPr>
          </w:p>
        </w:tc>
        <w:tc>
          <w:tcPr>
            <w:tcW w:w="2255" w:type="dxa"/>
          </w:tcPr>
          <w:p w:rsidR="006238D8" w:rsidRPr="00B35552" w:rsidRDefault="006238D8" w:rsidP="00D756FC">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id-ID"/>
              </w:rPr>
              <w:t xml:space="preserve">Terlaksana </w:t>
            </w:r>
          </w:p>
        </w:tc>
      </w:tr>
      <w:tr w:rsidR="006238D8" w:rsidRPr="00B35552" w:rsidTr="006238D8">
        <w:tc>
          <w:tcPr>
            <w:tcW w:w="532" w:type="dxa"/>
          </w:tcPr>
          <w:p w:rsidR="006238D8" w:rsidRPr="00B35552" w:rsidRDefault="006238D8"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7</w:t>
            </w:r>
          </w:p>
        </w:tc>
        <w:tc>
          <w:tcPr>
            <w:tcW w:w="3829" w:type="dxa"/>
          </w:tcPr>
          <w:p w:rsidR="006238D8" w:rsidRPr="00D756FC" w:rsidRDefault="006238D8" w:rsidP="00475A14">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 xml:space="preserve">Guru </w:t>
            </w:r>
            <w:r>
              <w:rPr>
                <w:rFonts w:ascii="Times New Roman" w:hAnsi="Times New Roman" w:cs="Times New Roman"/>
                <w:sz w:val="24"/>
                <w:szCs w:val="24"/>
                <w:lang w:val="id-ID"/>
              </w:rPr>
              <w:t>memberikan kesempatan pada siswa untuk membaca</w:t>
            </w:r>
          </w:p>
        </w:tc>
        <w:tc>
          <w:tcPr>
            <w:tcW w:w="992" w:type="dxa"/>
          </w:tcPr>
          <w:p w:rsidR="006238D8" w:rsidRPr="00B35552" w:rsidRDefault="006238D8"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992" w:type="dxa"/>
            <w:gridSpan w:val="2"/>
          </w:tcPr>
          <w:p w:rsidR="006238D8" w:rsidRPr="00B35552" w:rsidRDefault="006238D8" w:rsidP="00D756FC">
            <w:pPr>
              <w:pStyle w:val="ListParagraph"/>
              <w:ind w:left="0"/>
              <w:jc w:val="center"/>
              <w:rPr>
                <w:rFonts w:ascii="Times New Roman" w:hAnsi="Times New Roman" w:cs="Times New Roman"/>
                <w:b/>
                <w:sz w:val="24"/>
                <w:szCs w:val="24"/>
              </w:rPr>
            </w:pPr>
          </w:p>
        </w:tc>
        <w:tc>
          <w:tcPr>
            <w:tcW w:w="2255" w:type="dxa"/>
          </w:tcPr>
          <w:p w:rsidR="006238D8" w:rsidRPr="00065EBB" w:rsidRDefault="006238D8"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Terlaksana </w:t>
            </w:r>
          </w:p>
        </w:tc>
      </w:tr>
      <w:tr w:rsidR="006238D8" w:rsidRPr="00B35552" w:rsidTr="006238D8">
        <w:tc>
          <w:tcPr>
            <w:tcW w:w="532" w:type="dxa"/>
          </w:tcPr>
          <w:p w:rsidR="006238D8" w:rsidRPr="00B35552" w:rsidRDefault="006238D8"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8</w:t>
            </w:r>
          </w:p>
        </w:tc>
        <w:tc>
          <w:tcPr>
            <w:tcW w:w="3829" w:type="dxa"/>
          </w:tcPr>
          <w:p w:rsidR="006238D8" w:rsidRPr="00D756FC" w:rsidRDefault="006238D8" w:rsidP="00475A14">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 xml:space="preserve">Guru </w:t>
            </w:r>
            <w:r>
              <w:rPr>
                <w:rFonts w:ascii="Times New Roman" w:hAnsi="Times New Roman" w:cs="Times New Roman"/>
                <w:sz w:val="24"/>
                <w:szCs w:val="24"/>
                <w:lang w:val="id-ID"/>
              </w:rPr>
              <w:t xml:space="preserve">membagikan soal secara acak </w:t>
            </w:r>
          </w:p>
        </w:tc>
        <w:tc>
          <w:tcPr>
            <w:tcW w:w="992" w:type="dxa"/>
          </w:tcPr>
          <w:p w:rsidR="006238D8" w:rsidRPr="00B35552" w:rsidRDefault="006238D8" w:rsidP="00D756FC">
            <w:pPr>
              <w:pStyle w:val="ListParagraph"/>
              <w:ind w:left="0"/>
              <w:jc w:val="center"/>
              <w:rPr>
                <w:rFonts w:ascii="Times New Roman" w:hAnsi="Times New Roman" w:cs="Times New Roman"/>
                <w:b/>
                <w:sz w:val="24"/>
                <w:szCs w:val="24"/>
              </w:rPr>
            </w:pPr>
          </w:p>
        </w:tc>
        <w:tc>
          <w:tcPr>
            <w:tcW w:w="992" w:type="dxa"/>
            <w:gridSpan w:val="2"/>
          </w:tcPr>
          <w:p w:rsidR="006238D8" w:rsidRPr="00B35552" w:rsidRDefault="006238D8"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2255" w:type="dxa"/>
          </w:tcPr>
          <w:p w:rsidR="006238D8" w:rsidRPr="00065EBB" w:rsidRDefault="006238D8"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Terabaikan </w:t>
            </w:r>
          </w:p>
        </w:tc>
      </w:tr>
      <w:tr w:rsidR="006238D8" w:rsidRPr="00B35552" w:rsidTr="006238D8">
        <w:tc>
          <w:tcPr>
            <w:tcW w:w="532" w:type="dxa"/>
          </w:tcPr>
          <w:p w:rsidR="006238D8" w:rsidRPr="00B35552" w:rsidRDefault="006238D8"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9</w:t>
            </w:r>
          </w:p>
        </w:tc>
        <w:tc>
          <w:tcPr>
            <w:tcW w:w="3829" w:type="dxa"/>
          </w:tcPr>
          <w:p w:rsidR="006238D8" w:rsidRPr="006A1F2E" w:rsidRDefault="006238D8" w:rsidP="00475A14">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tongkat secara acak pada kelompok</w:t>
            </w:r>
          </w:p>
        </w:tc>
        <w:tc>
          <w:tcPr>
            <w:tcW w:w="992" w:type="dxa"/>
          </w:tcPr>
          <w:p w:rsidR="006238D8" w:rsidRPr="00B35552" w:rsidRDefault="006238D8"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992" w:type="dxa"/>
            <w:gridSpan w:val="2"/>
          </w:tcPr>
          <w:p w:rsidR="006238D8" w:rsidRPr="00B35552" w:rsidRDefault="006238D8" w:rsidP="00D756FC">
            <w:pPr>
              <w:pStyle w:val="ListParagraph"/>
              <w:ind w:left="0"/>
              <w:jc w:val="center"/>
              <w:rPr>
                <w:rFonts w:ascii="Times New Roman" w:hAnsi="Times New Roman" w:cs="Times New Roman"/>
                <w:b/>
                <w:sz w:val="24"/>
                <w:szCs w:val="24"/>
              </w:rPr>
            </w:pPr>
          </w:p>
        </w:tc>
        <w:tc>
          <w:tcPr>
            <w:tcW w:w="2255" w:type="dxa"/>
          </w:tcPr>
          <w:p w:rsidR="006238D8" w:rsidRPr="00065EBB" w:rsidRDefault="006238D8"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Terlakasana</w:t>
            </w:r>
          </w:p>
        </w:tc>
      </w:tr>
      <w:tr w:rsidR="006238D8" w:rsidRPr="00B35552" w:rsidTr="006238D8">
        <w:tc>
          <w:tcPr>
            <w:tcW w:w="532" w:type="dxa"/>
          </w:tcPr>
          <w:p w:rsidR="006238D8" w:rsidRPr="00B35552" w:rsidRDefault="006238D8"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10</w:t>
            </w:r>
          </w:p>
        </w:tc>
        <w:tc>
          <w:tcPr>
            <w:tcW w:w="3829" w:type="dxa"/>
          </w:tcPr>
          <w:p w:rsidR="006238D8" w:rsidRPr="006A1F2E" w:rsidRDefault="006238D8" w:rsidP="00475A14">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meluruskan jawaban siswa</w:t>
            </w:r>
          </w:p>
        </w:tc>
        <w:tc>
          <w:tcPr>
            <w:tcW w:w="992" w:type="dxa"/>
          </w:tcPr>
          <w:p w:rsidR="006238D8" w:rsidRPr="00B35552" w:rsidRDefault="006238D8"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992" w:type="dxa"/>
            <w:gridSpan w:val="2"/>
          </w:tcPr>
          <w:p w:rsidR="006238D8" w:rsidRPr="00B35552" w:rsidRDefault="006238D8" w:rsidP="00D756FC">
            <w:pPr>
              <w:pStyle w:val="ListParagraph"/>
              <w:ind w:left="0"/>
              <w:jc w:val="center"/>
              <w:rPr>
                <w:rFonts w:ascii="Times New Roman" w:hAnsi="Times New Roman" w:cs="Times New Roman"/>
                <w:b/>
                <w:sz w:val="24"/>
                <w:szCs w:val="24"/>
              </w:rPr>
            </w:pPr>
          </w:p>
        </w:tc>
        <w:tc>
          <w:tcPr>
            <w:tcW w:w="2255" w:type="dxa"/>
          </w:tcPr>
          <w:p w:rsidR="006238D8" w:rsidRPr="00071072" w:rsidRDefault="006238D8"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Terlaksana</w:t>
            </w:r>
          </w:p>
        </w:tc>
      </w:tr>
      <w:tr w:rsidR="006238D8" w:rsidRPr="00B35552" w:rsidTr="006238D8">
        <w:tc>
          <w:tcPr>
            <w:tcW w:w="532" w:type="dxa"/>
          </w:tcPr>
          <w:p w:rsidR="006238D8" w:rsidRPr="00B35552" w:rsidRDefault="006238D8"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11</w:t>
            </w:r>
          </w:p>
        </w:tc>
        <w:tc>
          <w:tcPr>
            <w:tcW w:w="3829" w:type="dxa"/>
          </w:tcPr>
          <w:p w:rsidR="006238D8" w:rsidRPr="00C35361" w:rsidRDefault="006238D8" w:rsidP="00475A14">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memberi umpan balik dan memberi kesempatan kepada siswa untuk bertanya</w:t>
            </w:r>
          </w:p>
        </w:tc>
        <w:tc>
          <w:tcPr>
            <w:tcW w:w="992" w:type="dxa"/>
          </w:tcPr>
          <w:p w:rsidR="006238D8" w:rsidRPr="00B35552" w:rsidRDefault="006238D8"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992" w:type="dxa"/>
            <w:gridSpan w:val="2"/>
          </w:tcPr>
          <w:p w:rsidR="006238D8" w:rsidRPr="00B35552" w:rsidRDefault="006238D8" w:rsidP="00D756FC">
            <w:pPr>
              <w:pStyle w:val="ListParagraph"/>
              <w:ind w:left="0"/>
              <w:jc w:val="center"/>
              <w:rPr>
                <w:rFonts w:ascii="Times New Roman" w:hAnsi="Times New Roman" w:cs="Times New Roman"/>
                <w:b/>
                <w:sz w:val="24"/>
                <w:szCs w:val="24"/>
              </w:rPr>
            </w:pPr>
          </w:p>
        </w:tc>
        <w:tc>
          <w:tcPr>
            <w:tcW w:w="2255" w:type="dxa"/>
          </w:tcPr>
          <w:p w:rsidR="006238D8" w:rsidRPr="00071072" w:rsidRDefault="006238D8"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Terlaksana</w:t>
            </w:r>
          </w:p>
          <w:p w:rsidR="006238D8" w:rsidRPr="00B35552" w:rsidRDefault="006238D8" w:rsidP="00D756FC">
            <w:pPr>
              <w:pStyle w:val="ListParagraph"/>
              <w:ind w:left="0"/>
              <w:jc w:val="both"/>
              <w:rPr>
                <w:rFonts w:ascii="Times New Roman" w:hAnsi="Times New Roman" w:cs="Times New Roman"/>
                <w:sz w:val="24"/>
                <w:szCs w:val="24"/>
              </w:rPr>
            </w:pPr>
          </w:p>
          <w:p w:rsidR="006238D8" w:rsidRPr="00B35552" w:rsidRDefault="006238D8" w:rsidP="00D756FC">
            <w:pPr>
              <w:pStyle w:val="ListParagraph"/>
              <w:ind w:left="0"/>
              <w:jc w:val="both"/>
              <w:rPr>
                <w:rFonts w:ascii="Times New Roman" w:hAnsi="Times New Roman" w:cs="Times New Roman"/>
                <w:sz w:val="24"/>
                <w:szCs w:val="24"/>
              </w:rPr>
            </w:pPr>
          </w:p>
        </w:tc>
      </w:tr>
      <w:tr w:rsidR="006238D8" w:rsidRPr="00B35552" w:rsidTr="006238D8">
        <w:tc>
          <w:tcPr>
            <w:tcW w:w="532" w:type="dxa"/>
          </w:tcPr>
          <w:p w:rsidR="006238D8" w:rsidRPr="00B35552" w:rsidRDefault="006238D8"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12</w:t>
            </w:r>
          </w:p>
        </w:tc>
        <w:tc>
          <w:tcPr>
            <w:tcW w:w="3829" w:type="dxa"/>
          </w:tcPr>
          <w:p w:rsidR="006238D8" w:rsidRPr="00C35361" w:rsidRDefault="006238D8" w:rsidP="00475A14">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mengarahkan siswa untuk menyimpulkan materi pembelajaran</w:t>
            </w:r>
          </w:p>
        </w:tc>
        <w:tc>
          <w:tcPr>
            <w:tcW w:w="992" w:type="dxa"/>
          </w:tcPr>
          <w:p w:rsidR="006238D8" w:rsidRPr="00B35552" w:rsidRDefault="006238D8" w:rsidP="00D756FC">
            <w:pPr>
              <w:pStyle w:val="ListParagraph"/>
              <w:ind w:left="0"/>
              <w:jc w:val="center"/>
              <w:rPr>
                <w:rFonts w:ascii="Times New Roman" w:hAnsi="Times New Roman" w:cs="Times New Roman"/>
                <w:b/>
                <w:sz w:val="24"/>
                <w:szCs w:val="24"/>
              </w:rPr>
            </w:pPr>
          </w:p>
        </w:tc>
        <w:tc>
          <w:tcPr>
            <w:tcW w:w="992" w:type="dxa"/>
            <w:gridSpan w:val="2"/>
          </w:tcPr>
          <w:p w:rsidR="006238D8" w:rsidRPr="00B35552" w:rsidRDefault="006238D8"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2255" w:type="dxa"/>
          </w:tcPr>
          <w:p w:rsidR="006238D8" w:rsidRPr="00071072" w:rsidRDefault="006238D8"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Terlaksana</w:t>
            </w:r>
          </w:p>
        </w:tc>
      </w:tr>
      <w:tr w:rsidR="006238D8" w:rsidRPr="00B35552" w:rsidTr="006238D8">
        <w:tc>
          <w:tcPr>
            <w:tcW w:w="532" w:type="dxa"/>
          </w:tcPr>
          <w:p w:rsidR="006238D8" w:rsidRPr="00B35552" w:rsidRDefault="006238D8"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13</w:t>
            </w:r>
          </w:p>
        </w:tc>
        <w:tc>
          <w:tcPr>
            <w:tcW w:w="3829" w:type="dxa"/>
          </w:tcPr>
          <w:p w:rsidR="006238D8" w:rsidRPr="006A1F2E" w:rsidRDefault="006238D8" w:rsidP="00475A14">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tugas dan menutup</w:t>
            </w:r>
          </w:p>
        </w:tc>
        <w:tc>
          <w:tcPr>
            <w:tcW w:w="992" w:type="dxa"/>
          </w:tcPr>
          <w:p w:rsidR="006238D8" w:rsidRPr="00B35552" w:rsidRDefault="006238D8"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992" w:type="dxa"/>
            <w:gridSpan w:val="2"/>
          </w:tcPr>
          <w:p w:rsidR="006238D8" w:rsidRPr="00B35552" w:rsidRDefault="006238D8" w:rsidP="00D756FC">
            <w:pPr>
              <w:pStyle w:val="ListParagraph"/>
              <w:ind w:left="0"/>
              <w:jc w:val="center"/>
              <w:rPr>
                <w:rFonts w:ascii="Times New Roman" w:hAnsi="Times New Roman" w:cs="Times New Roman"/>
                <w:b/>
                <w:sz w:val="24"/>
                <w:szCs w:val="24"/>
              </w:rPr>
            </w:pPr>
          </w:p>
        </w:tc>
        <w:tc>
          <w:tcPr>
            <w:tcW w:w="2255" w:type="dxa"/>
          </w:tcPr>
          <w:p w:rsidR="006238D8" w:rsidRPr="00071072" w:rsidRDefault="006238D8"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Terlaksana</w:t>
            </w:r>
          </w:p>
        </w:tc>
      </w:tr>
      <w:tr w:rsidR="00D756FC" w:rsidRPr="00B35552" w:rsidTr="006238D8">
        <w:tc>
          <w:tcPr>
            <w:tcW w:w="8600" w:type="dxa"/>
            <w:gridSpan w:val="6"/>
          </w:tcPr>
          <w:p w:rsidR="00D756FC" w:rsidRPr="00B35552" w:rsidRDefault="00D756FC" w:rsidP="00D756FC">
            <w:pPr>
              <w:pStyle w:val="ListParagraph"/>
              <w:numPr>
                <w:ilvl w:val="0"/>
                <w:numId w:val="15"/>
              </w:numPr>
              <w:jc w:val="both"/>
              <w:rPr>
                <w:rFonts w:ascii="Times New Roman" w:hAnsi="Times New Roman" w:cs="Times New Roman"/>
                <w:b/>
                <w:sz w:val="24"/>
                <w:szCs w:val="24"/>
              </w:rPr>
            </w:pPr>
            <w:r w:rsidRPr="00B35552">
              <w:rPr>
                <w:rFonts w:ascii="Times New Roman" w:hAnsi="Times New Roman" w:cs="Times New Roman"/>
                <w:b/>
                <w:sz w:val="24"/>
                <w:szCs w:val="24"/>
              </w:rPr>
              <w:t>Kegiatan Siswa</w:t>
            </w:r>
          </w:p>
        </w:tc>
      </w:tr>
      <w:tr w:rsidR="00751A14" w:rsidRPr="00B35552" w:rsidTr="006238D8">
        <w:tc>
          <w:tcPr>
            <w:tcW w:w="532" w:type="dxa"/>
          </w:tcPr>
          <w:p w:rsidR="00751A14" w:rsidRPr="00B35552" w:rsidRDefault="00751A14"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1</w:t>
            </w:r>
          </w:p>
        </w:tc>
        <w:tc>
          <w:tcPr>
            <w:tcW w:w="3829" w:type="dxa"/>
          </w:tcPr>
          <w:p w:rsidR="00751A14" w:rsidRPr="00C35361" w:rsidRDefault="00751A14" w:rsidP="00475A14">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Siswa memperhatikan penjelasan guru</w:t>
            </w:r>
          </w:p>
        </w:tc>
        <w:tc>
          <w:tcPr>
            <w:tcW w:w="992" w:type="dxa"/>
          </w:tcPr>
          <w:p w:rsidR="00751A14" w:rsidRPr="00B35552" w:rsidRDefault="00751A14"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851" w:type="dxa"/>
          </w:tcPr>
          <w:p w:rsidR="00751A14" w:rsidRPr="00B35552" w:rsidRDefault="00751A14" w:rsidP="00D756FC">
            <w:pPr>
              <w:pStyle w:val="ListParagraph"/>
              <w:ind w:left="0"/>
              <w:jc w:val="center"/>
              <w:rPr>
                <w:rFonts w:ascii="Times New Roman" w:hAnsi="Times New Roman" w:cs="Times New Roman"/>
                <w:b/>
                <w:sz w:val="24"/>
                <w:szCs w:val="24"/>
              </w:rPr>
            </w:pPr>
          </w:p>
        </w:tc>
        <w:tc>
          <w:tcPr>
            <w:tcW w:w="2396" w:type="dxa"/>
            <w:gridSpan w:val="2"/>
          </w:tcPr>
          <w:p w:rsidR="00751A14" w:rsidRPr="00065EBB" w:rsidRDefault="00751A14" w:rsidP="00475A14">
            <w:pPr>
              <w:pStyle w:val="ListParagraph"/>
              <w:ind w:left="0"/>
              <w:rPr>
                <w:rFonts w:ascii="Times New Roman" w:hAnsi="Times New Roman" w:cs="Times New Roman"/>
                <w:lang w:val="id-ID"/>
              </w:rPr>
            </w:pPr>
            <w:r>
              <w:rPr>
                <w:rFonts w:ascii="Times New Roman" w:hAnsi="Times New Roman" w:cs="Times New Roman"/>
                <w:lang w:val="id-ID"/>
              </w:rPr>
              <w:t>A</w:t>
            </w:r>
            <w:r w:rsidRPr="00065EBB">
              <w:rPr>
                <w:rFonts w:ascii="Times New Roman" w:hAnsi="Times New Roman" w:cs="Times New Roman"/>
                <w:lang w:val="id-ID"/>
              </w:rPr>
              <w:t>ktif</w:t>
            </w:r>
          </w:p>
        </w:tc>
      </w:tr>
      <w:tr w:rsidR="00751A14" w:rsidRPr="00B35552" w:rsidTr="006238D8">
        <w:tc>
          <w:tcPr>
            <w:tcW w:w="532" w:type="dxa"/>
          </w:tcPr>
          <w:p w:rsidR="00751A14" w:rsidRPr="00B35552" w:rsidRDefault="00751A14"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2</w:t>
            </w:r>
          </w:p>
        </w:tc>
        <w:tc>
          <w:tcPr>
            <w:tcW w:w="3829" w:type="dxa"/>
          </w:tcPr>
          <w:p w:rsidR="00751A14" w:rsidRPr="0050099B" w:rsidRDefault="00751A14" w:rsidP="00475A14">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 xml:space="preserve">Siswa aktif </w:t>
            </w:r>
            <w:r>
              <w:rPr>
                <w:rFonts w:ascii="Times New Roman" w:hAnsi="Times New Roman" w:cs="Times New Roman"/>
                <w:sz w:val="24"/>
                <w:szCs w:val="24"/>
                <w:lang w:val="id-ID"/>
              </w:rPr>
              <w:t>menyimak jalannya pembelajaran</w:t>
            </w:r>
          </w:p>
        </w:tc>
        <w:tc>
          <w:tcPr>
            <w:tcW w:w="992" w:type="dxa"/>
          </w:tcPr>
          <w:p w:rsidR="00751A14" w:rsidRPr="00B35552" w:rsidRDefault="00751A14"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851" w:type="dxa"/>
          </w:tcPr>
          <w:p w:rsidR="00751A14" w:rsidRPr="00B35552" w:rsidRDefault="00751A14" w:rsidP="00D756FC">
            <w:pPr>
              <w:pStyle w:val="ListParagraph"/>
              <w:ind w:left="0"/>
              <w:jc w:val="center"/>
              <w:rPr>
                <w:rFonts w:ascii="Times New Roman" w:hAnsi="Times New Roman" w:cs="Times New Roman"/>
                <w:b/>
                <w:sz w:val="24"/>
                <w:szCs w:val="24"/>
              </w:rPr>
            </w:pPr>
          </w:p>
        </w:tc>
        <w:tc>
          <w:tcPr>
            <w:tcW w:w="2396" w:type="dxa"/>
            <w:gridSpan w:val="2"/>
          </w:tcPr>
          <w:p w:rsidR="00751A14" w:rsidRPr="00751A14" w:rsidRDefault="00751A14" w:rsidP="00475A14">
            <w:pPr>
              <w:pStyle w:val="ListParagraph"/>
              <w:ind w:left="0"/>
              <w:jc w:val="both"/>
              <w:rPr>
                <w:rFonts w:ascii="Times New Roman" w:hAnsi="Times New Roman" w:cs="Times New Roman"/>
                <w:lang w:val="id-ID"/>
              </w:rPr>
            </w:pPr>
            <w:r>
              <w:rPr>
                <w:rFonts w:ascii="Times New Roman" w:hAnsi="Times New Roman" w:cs="Times New Roman"/>
                <w:lang w:val="id-ID"/>
              </w:rPr>
              <w:t>Aktif</w:t>
            </w:r>
          </w:p>
        </w:tc>
      </w:tr>
      <w:tr w:rsidR="00751A14" w:rsidRPr="00B35552" w:rsidTr="006238D8">
        <w:tc>
          <w:tcPr>
            <w:tcW w:w="532" w:type="dxa"/>
          </w:tcPr>
          <w:p w:rsidR="00751A14" w:rsidRPr="00B35552" w:rsidRDefault="00751A14"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lastRenderedPageBreak/>
              <w:t>3</w:t>
            </w:r>
          </w:p>
        </w:tc>
        <w:tc>
          <w:tcPr>
            <w:tcW w:w="3829" w:type="dxa"/>
          </w:tcPr>
          <w:p w:rsidR="00751A14" w:rsidRPr="00C35361" w:rsidRDefault="00751A14" w:rsidP="00475A14">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id-ID"/>
              </w:rPr>
              <w:t>Siswa dapat memahami pembelajaran talking stick</w:t>
            </w:r>
            <w:r w:rsidRPr="00C35361">
              <w:rPr>
                <w:rFonts w:ascii="Times New Roman" w:hAnsi="Times New Roman" w:cs="Times New Roman"/>
                <w:sz w:val="24"/>
                <w:szCs w:val="24"/>
              </w:rPr>
              <w:t xml:space="preserve"> </w:t>
            </w:r>
          </w:p>
        </w:tc>
        <w:tc>
          <w:tcPr>
            <w:tcW w:w="992" w:type="dxa"/>
          </w:tcPr>
          <w:p w:rsidR="00751A14" w:rsidRPr="00827D5D" w:rsidRDefault="00751A14" w:rsidP="00D756FC">
            <w:pPr>
              <w:pStyle w:val="ListParagraph"/>
              <w:ind w:left="0"/>
              <w:jc w:val="center"/>
              <w:rPr>
                <w:rFonts w:ascii="Times New Roman" w:hAnsi="Times New Roman" w:cs="Times New Roman"/>
                <w:b/>
                <w:sz w:val="24"/>
                <w:szCs w:val="24"/>
              </w:rPr>
            </w:pPr>
          </w:p>
        </w:tc>
        <w:tc>
          <w:tcPr>
            <w:tcW w:w="851" w:type="dxa"/>
          </w:tcPr>
          <w:p w:rsidR="00751A14" w:rsidRPr="00B35552" w:rsidRDefault="00751A14" w:rsidP="00D756FC">
            <w:pPr>
              <w:pStyle w:val="ListParagraph"/>
              <w:ind w:left="0"/>
              <w:jc w:val="center"/>
              <w:rPr>
                <w:rFonts w:ascii="Times New Roman" w:hAnsi="Times New Roman" w:cs="Times New Roman"/>
                <w:b/>
                <w:sz w:val="24"/>
                <w:szCs w:val="24"/>
              </w:rPr>
            </w:pPr>
            <w:r w:rsidRPr="00827D5D">
              <w:rPr>
                <w:rFonts w:ascii="Berlin Sans FB" w:hAnsi="Berlin Sans FB" w:cs="Times New Roman"/>
                <w:b/>
                <w:sz w:val="24"/>
                <w:szCs w:val="24"/>
              </w:rPr>
              <w:t>√</w:t>
            </w:r>
          </w:p>
        </w:tc>
        <w:tc>
          <w:tcPr>
            <w:tcW w:w="2396" w:type="dxa"/>
            <w:gridSpan w:val="2"/>
          </w:tcPr>
          <w:p w:rsidR="00751A14" w:rsidRPr="00065EBB" w:rsidRDefault="00751A14" w:rsidP="00475A14">
            <w:pPr>
              <w:pStyle w:val="ListParagraph"/>
              <w:ind w:left="0"/>
              <w:jc w:val="both"/>
              <w:rPr>
                <w:rFonts w:ascii="Times New Roman" w:hAnsi="Times New Roman" w:cs="Times New Roman"/>
              </w:rPr>
            </w:pPr>
            <w:r>
              <w:rPr>
                <w:rFonts w:ascii="Times New Roman" w:hAnsi="Times New Roman" w:cs="Times New Roman"/>
                <w:lang w:val="id-ID"/>
              </w:rPr>
              <w:t>Belum tuntas memahami</w:t>
            </w:r>
          </w:p>
        </w:tc>
      </w:tr>
      <w:tr w:rsidR="00751A14" w:rsidRPr="00B35552" w:rsidTr="006238D8">
        <w:tc>
          <w:tcPr>
            <w:tcW w:w="532" w:type="dxa"/>
          </w:tcPr>
          <w:p w:rsidR="00751A14" w:rsidRPr="00B35552" w:rsidRDefault="00751A14"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4</w:t>
            </w:r>
          </w:p>
        </w:tc>
        <w:tc>
          <w:tcPr>
            <w:tcW w:w="3829" w:type="dxa"/>
          </w:tcPr>
          <w:p w:rsidR="00751A14" w:rsidRPr="001F0A02" w:rsidRDefault="00751A14" w:rsidP="00475A14">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Sisw</w:t>
            </w:r>
            <w:r>
              <w:rPr>
                <w:rFonts w:ascii="Times New Roman" w:hAnsi="Times New Roman" w:cs="Times New Roman"/>
                <w:sz w:val="24"/>
                <w:szCs w:val="24"/>
                <w:lang w:val="id-ID"/>
              </w:rPr>
              <w:t>a belajar kelompok dengan serius membaca</w:t>
            </w:r>
          </w:p>
        </w:tc>
        <w:tc>
          <w:tcPr>
            <w:tcW w:w="992" w:type="dxa"/>
          </w:tcPr>
          <w:p w:rsidR="00751A14" w:rsidRPr="00B35552" w:rsidRDefault="00751A14" w:rsidP="00D756FC">
            <w:pPr>
              <w:pStyle w:val="ListParagraph"/>
              <w:ind w:left="0"/>
              <w:jc w:val="center"/>
              <w:rPr>
                <w:rFonts w:ascii="Times New Roman" w:hAnsi="Times New Roman" w:cs="Times New Roman"/>
                <w:b/>
                <w:sz w:val="24"/>
                <w:szCs w:val="24"/>
              </w:rPr>
            </w:pPr>
          </w:p>
        </w:tc>
        <w:tc>
          <w:tcPr>
            <w:tcW w:w="851" w:type="dxa"/>
          </w:tcPr>
          <w:p w:rsidR="00751A14" w:rsidRPr="00B35552" w:rsidRDefault="00751A14" w:rsidP="00D756FC">
            <w:pPr>
              <w:pStyle w:val="ListParagraph"/>
              <w:ind w:left="0"/>
              <w:jc w:val="center"/>
              <w:rPr>
                <w:rFonts w:ascii="Times New Roman" w:hAnsi="Times New Roman" w:cs="Times New Roman"/>
                <w:b/>
                <w:sz w:val="24"/>
                <w:szCs w:val="24"/>
              </w:rPr>
            </w:pPr>
            <w:r w:rsidRPr="00827D5D">
              <w:rPr>
                <w:rFonts w:ascii="Berlin Sans FB" w:hAnsi="Berlin Sans FB" w:cs="Times New Roman"/>
                <w:b/>
                <w:sz w:val="24"/>
                <w:szCs w:val="24"/>
              </w:rPr>
              <w:t>√</w:t>
            </w:r>
          </w:p>
        </w:tc>
        <w:tc>
          <w:tcPr>
            <w:tcW w:w="2396" w:type="dxa"/>
            <w:gridSpan w:val="2"/>
          </w:tcPr>
          <w:p w:rsidR="00751A14" w:rsidRPr="001F0A02" w:rsidRDefault="00751A14" w:rsidP="00751A14">
            <w:pPr>
              <w:pStyle w:val="ListParagraph"/>
              <w:ind w:left="0"/>
              <w:jc w:val="both"/>
              <w:rPr>
                <w:rFonts w:ascii="Times New Roman" w:hAnsi="Times New Roman" w:cs="Times New Roman"/>
                <w:lang w:val="id-ID"/>
              </w:rPr>
            </w:pPr>
            <w:r>
              <w:rPr>
                <w:rFonts w:ascii="Times New Roman" w:hAnsi="Times New Roman" w:cs="Times New Roman"/>
                <w:lang w:val="id-ID"/>
              </w:rPr>
              <w:t>Ada yang siswa tidak manfaatkan waktu belajar</w:t>
            </w:r>
          </w:p>
        </w:tc>
      </w:tr>
      <w:tr w:rsidR="00751A14" w:rsidRPr="00B35552" w:rsidTr="006238D8">
        <w:tc>
          <w:tcPr>
            <w:tcW w:w="532" w:type="dxa"/>
          </w:tcPr>
          <w:p w:rsidR="00751A14" w:rsidRPr="00B35552" w:rsidRDefault="00751A14"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5</w:t>
            </w:r>
          </w:p>
        </w:tc>
        <w:tc>
          <w:tcPr>
            <w:tcW w:w="3829" w:type="dxa"/>
          </w:tcPr>
          <w:p w:rsidR="00751A14" w:rsidRPr="001F0A02" w:rsidRDefault="00751A14" w:rsidP="00475A14">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mampu menjalankan langkah-langkah talking stick dengan benar</w:t>
            </w:r>
          </w:p>
        </w:tc>
        <w:tc>
          <w:tcPr>
            <w:tcW w:w="992" w:type="dxa"/>
          </w:tcPr>
          <w:p w:rsidR="00751A14" w:rsidRPr="00B35552" w:rsidRDefault="00751A14" w:rsidP="00D756FC">
            <w:pPr>
              <w:pStyle w:val="ListParagraph"/>
              <w:ind w:left="0"/>
              <w:jc w:val="center"/>
              <w:rPr>
                <w:rFonts w:ascii="Times New Roman" w:hAnsi="Times New Roman" w:cs="Times New Roman"/>
                <w:b/>
                <w:sz w:val="24"/>
                <w:szCs w:val="24"/>
              </w:rPr>
            </w:pPr>
          </w:p>
        </w:tc>
        <w:tc>
          <w:tcPr>
            <w:tcW w:w="851" w:type="dxa"/>
          </w:tcPr>
          <w:p w:rsidR="00751A14" w:rsidRPr="00B35552" w:rsidRDefault="00751A14"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2396" w:type="dxa"/>
            <w:gridSpan w:val="2"/>
          </w:tcPr>
          <w:p w:rsidR="00751A14" w:rsidRPr="001F0A02" w:rsidRDefault="00751A14" w:rsidP="00751A14">
            <w:pPr>
              <w:pStyle w:val="ListParagraph"/>
              <w:ind w:left="0"/>
              <w:jc w:val="both"/>
              <w:rPr>
                <w:rFonts w:ascii="Times New Roman" w:hAnsi="Times New Roman" w:cs="Times New Roman"/>
                <w:lang w:val="id-ID"/>
              </w:rPr>
            </w:pPr>
            <w:r>
              <w:rPr>
                <w:rFonts w:ascii="Times New Roman" w:hAnsi="Times New Roman" w:cs="Times New Roman"/>
                <w:lang w:val="id-ID"/>
              </w:rPr>
              <w:t>Masih ada yang salah-salah dan binggung</w:t>
            </w:r>
          </w:p>
        </w:tc>
      </w:tr>
      <w:tr w:rsidR="00751A14" w:rsidRPr="00B35552" w:rsidTr="006238D8">
        <w:tc>
          <w:tcPr>
            <w:tcW w:w="532" w:type="dxa"/>
          </w:tcPr>
          <w:p w:rsidR="00751A14" w:rsidRPr="00B35552" w:rsidRDefault="00751A14"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6</w:t>
            </w:r>
          </w:p>
        </w:tc>
        <w:tc>
          <w:tcPr>
            <w:tcW w:w="3829" w:type="dxa"/>
          </w:tcPr>
          <w:p w:rsidR="00751A14" w:rsidRPr="001F0A02" w:rsidRDefault="00751A14" w:rsidP="00475A14">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memberikan pertanyaan kepada kelompok lain dan menjawabnya</w:t>
            </w:r>
          </w:p>
        </w:tc>
        <w:tc>
          <w:tcPr>
            <w:tcW w:w="992" w:type="dxa"/>
          </w:tcPr>
          <w:p w:rsidR="00751A14" w:rsidRPr="00B35552" w:rsidRDefault="00751A14"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851" w:type="dxa"/>
          </w:tcPr>
          <w:p w:rsidR="00751A14" w:rsidRPr="00B35552" w:rsidRDefault="00751A14" w:rsidP="00D756FC">
            <w:pPr>
              <w:pStyle w:val="ListParagraph"/>
              <w:ind w:left="0"/>
              <w:jc w:val="center"/>
              <w:rPr>
                <w:rFonts w:ascii="Times New Roman" w:hAnsi="Times New Roman" w:cs="Times New Roman"/>
                <w:b/>
                <w:sz w:val="24"/>
                <w:szCs w:val="24"/>
              </w:rPr>
            </w:pPr>
          </w:p>
        </w:tc>
        <w:tc>
          <w:tcPr>
            <w:tcW w:w="2396" w:type="dxa"/>
            <w:gridSpan w:val="2"/>
          </w:tcPr>
          <w:p w:rsidR="00751A14" w:rsidRPr="001F0A02" w:rsidRDefault="00751A14" w:rsidP="00475A14">
            <w:pPr>
              <w:pStyle w:val="ListParagraph"/>
              <w:ind w:left="0"/>
              <w:jc w:val="both"/>
              <w:rPr>
                <w:rFonts w:ascii="Times New Roman" w:hAnsi="Times New Roman" w:cs="Times New Roman"/>
                <w:lang w:val="id-ID"/>
              </w:rPr>
            </w:pPr>
            <w:r>
              <w:rPr>
                <w:rFonts w:ascii="Times New Roman" w:hAnsi="Times New Roman" w:cs="Times New Roman"/>
                <w:lang w:val="id-ID"/>
              </w:rPr>
              <w:t>Aktif</w:t>
            </w:r>
          </w:p>
        </w:tc>
      </w:tr>
      <w:tr w:rsidR="00751A14" w:rsidRPr="00B35552" w:rsidTr="006238D8">
        <w:tc>
          <w:tcPr>
            <w:tcW w:w="532" w:type="dxa"/>
          </w:tcPr>
          <w:p w:rsidR="00751A14" w:rsidRPr="00B35552" w:rsidRDefault="00751A14" w:rsidP="00D756FC">
            <w:pPr>
              <w:pStyle w:val="ListParagraph"/>
              <w:ind w:left="0"/>
              <w:jc w:val="both"/>
              <w:rPr>
                <w:rFonts w:ascii="Times New Roman" w:hAnsi="Times New Roman" w:cs="Times New Roman"/>
                <w:sz w:val="24"/>
                <w:szCs w:val="24"/>
              </w:rPr>
            </w:pPr>
            <w:r w:rsidRPr="00B35552">
              <w:rPr>
                <w:rFonts w:ascii="Times New Roman" w:hAnsi="Times New Roman" w:cs="Times New Roman"/>
                <w:sz w:val="24"/>
                <w:szCs w:val="24"/>
              </w:rPr>
              <w:t>7</w:t>
            </w:r>
          </w:p>
        </w:tc>
        <w:tc>
          <w:tcPr>
            <w:tcW w:w="3829" w:type="dxa"/>
          </w:tcPr>
          <w:p w:rsidR="00751A14" w:rsidRDefault="00751A14" w:rsidP="00475A14">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bertanya kepada guru tentang materi yang telah di ajarkan</w:t>
            </w:r>
          </w:p>
        </w:tc>
        <w:tc>
          <w:tcPr>
            <w:tcW w:w="992" w:type="dxa"/>
          </w:tcPr>
          <w:p w:rsidR="00751A14" w:rsidRPr="006238D8" w:rsidRDefault="00751A14" w:rsidP="006238D8">
            <w:pPr>
              <w:pStyle w:val="ListParagraph"/>
              <w:ind w:left="0"/>
              <w:rPr>
                <w:rFonts w:ascii="Times New Roman" w:hAnsi="Times New Roman" w:cs="Times New Roman"/>
                <w:b/>
                <w:sz w:val="24"/>
                <w:szCs w:val="24"/>
                <w:lang w:val="id-ID"/>
              </w:rPr>
            </w:pPr>
          </w:p>
        </w:tc>
        <w:tc>
          <w:tcPr>
            <w:tcW w:w="851" w:type="dxa"/>
          </w:tcPr>
          <w:p w:rsidR="00751A14" w:rsidRPr="00B35552" w:rsidRDefault="00751A14" w:rsidP="00D756FC">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2396" w:type="dxa"/>
            <w:gridSpan w:val="2"/>
          </w:tcPr>
          <w:p w:rsidR="00751A14" w:rsidRPr="001F0A02" w:rsidRDefault="00751A14" w:rsidP="00751A14">
            <w:pPr>
              <w:pStyle w:val="ListParagraph"/>
              <w:ind w:left="0"/>
              <w:jc w:val="both"/>
              <w:rPr>
                <w:rFonts w:ascii="Times New Roman" w:hAnsi="Times New Roman" w:cs="Times New Roman"/>
                <w:lang w:val="id-ID"/>
              </w:rPr>
            </w:pPr>
            <w:r>
              <w:rPr>
                <w:rFonts w:ascii="Times New Roman" w:hAnsi="Times New Roman" w:cs="Times New Roman"/>
                <w:lang w:val="id-ID"/>
              </w:rPr>
              <w:t>Ingin bertanya, tapi masih ragu</w:t>
            </w:r>
          </w:p>
        </w:tc>
      </w:tr>
      <w:tr w:rsidR="00751A14" w:rsidRPr="00B35552" w:rsidTr="006238D8">
        <w:tc>
          <w:tcPr>
            <w:tcW w:w="532" w:type="dxa"/>
          </w:tcPr>
          <w:p w:rsidR="00751A14" w:rsidRPr="006238D8" w:rsidRDefault="00751A14"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3829" w:type="dxa"/>
          </w:tcPr>
          <w:p w:rsidR="00751A14" w:rsidRDefault="00751A14" w:rsidP="00475A14">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mendengarkan kesimpulan yang disampaikan guru</w:t>
            </w:r>
          </w:p>
        </w:tc>
        <w:tc>
          <w:tcPr>
            <w:tcW w:w="992" w:type="dxa"/>
          </w:tcPr>
          <w:p w:rsidR="00751A14" w:rsidRPr="006238D8" w:rsidRDefault="00751A14" w:rsidP="006238D8">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751A14" w:rsidRDefault="00751A14" w:rsidP="00D756FC">
            <w:pPr>
              <w:pStyle w:val="ListParagraph"/>
              <w:ind w:left="0"/>
              <w:jc w:val="center"/>
              <w:rPr>
                <w:rFonts w:ascii="Berlin Sans FB" w:hAnsi="Berlin Sans FB" w:cs="Times New Roman"/>
                <w:b/>
                <w:sz w:val="24"/>
                <w:szCs w:val="24"/>
              </w:rPr>
            </w:pPr>
          </w:p>
        </w:tc>
        <w:tc>
          <w:tcPr>
            <w:tcW w:w="2396" w:type="dxa"/>
            <w:gridSpan w:val="2"/>
          </w:tcPr>
          <w:p w:rsidR="00751A14" w:rsidRPr="001F0A02" w:rsidRDefault="00751A14" w:rsidP="00475A14">
            <w:pPr>
              <w:pStyle w:val="ListParagraph"/>
              <w:ind w:left="0"/>
              <w:rPr>
                <w:rFonts w:ascii="Times New Roman" w:hAnsi="Times New Roman" w:cs="Times New Roman"/>
                <w:lang w:val="id-ID"/>
              </w:rPr>
            </w:pPr>
            <w:r>
              <w:rPr>
                <w:rFonts w:ascii="Times New Roman" w:hAnsi="Times New Roman" w:cs="Times New Roman"/>
                <w:lang w:val="id-ID"/>
              </w:rPr>
              <w:t>Aktif</w:t>
            </w:r>
          </w:p>
        </w:tc>
      </w:tr>
      <w:tr w:rsidR="00751A14" w:rsidRPr="00B35552" w:rsidTr="006238D8">
        <w:tc>
          <w:tcPr>
            <w:tcW w:w="532" w:type="dxa"/>
          </w:tcPr>
          <w:p w:rsidR="00751A14" w:rsidRPr="006238D8" w:rsidRDefault="00751A14" w:rsidP="00D756FC">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3829" w:type="dxa"/>
          </w:tcPr>
          <w:p w:rsidR="00751A14" w:rsidRPr="00C35361" w:rsidRDefault="00751A14" w:rsidP="00475A14">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 xml:space="preserve">Siswa mencatat tugas </w:t>
            </w:r>
          </w:p>
        </w:tc>
        <w:tc>
          <w:tcPr>
            <w:tcW w:w="992" w:type="dxa"/>
          </w:tcPr>
          <w:p w:rsidR="00751A14" w:rsidRPr="006238D8" w:rsidRDefault="00751A14" w:rsidP="006238D8">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751A14" w:rsidRDefault="00751A14" w:rsidP="00D756FC">
            <w:pPr>
              <w:pStyle w:val="ListParagraph"/>
              <w:ind w:left="0"/>
              <w:jc w:val="center"/>
              <w:rPr>
                <w:rFonts w:ascii="Berlin Sans FB" w:hAnsi="Berlin Sans FB" w:cs="Times New Roman"/>
                <w:b/>
                <w:sz w:val="24"/>
                <w:szCs w:val="24"/>
              </w:rPr>
            </w:pPr>
          </w:p>
        </w:tc>
        <w:tc>
          <w:tcPr>
            <w:tcW w:w="2396" w:type="dxa"/>
            <w:gridSpan w:val="2"/>
          </w:tcPr>
          <w:p w:rsidR="00751A14" w:rsidRPr="00065EBB" w:rsidRDefault="00751A14" w:rsidP="00475A14">
            <w:pPr>
              <w:pStyle w:val="ListParagraph"/>
              <w:ind w:left="0"/>
              <w:rPr>
                <w:rFonts w:ascii="Times New Roman" w:hAnsi="Times New Roman" w:cs="Times New Roman"/>
                <w:lang w:val="id-ID"/>
              </w:rPr>
            </w:pPr>
            <w:r>
              <w:rPr>
                <w:rFonts w:ascii="Times New Roman" w:hAnsi="Times New Roman" w:cs="Times New Roman"/>
                <w:lang w:val="id-ID"/>
              </w:rPr>
              <w:t>A</w:t>
            </w:r>
            <w:r w:rsidRPr="00065EBB">
              <w:rPr>
                <w:rFonts w:ascii="Times New Roman" w:hAnsi="Times New Roman" w:cs="Times New Roman"/>
                <w:lang w:val="id-ID"/>
              </w:rPr>
              <w:t>ktif</w:t>
            </w:r>
          </w:p>
        </w:tc>
      </w:tr>
    </w:tbl>
    <w:p w:rsidR="00D756FC" w:rsidRDefault="00D756FC" w:rsidP="00D756FC">
      <w:pPr>
        <w:spacing w:after="0" w:line="240" w:lineRule="auto"/>
        <w:jc w:val="both"/>
        <w:rPr>
          <w:rFonts w:ascii="Times New Roman" w:hAnsi="Times New Roman" w:cs="Times New Roman"/>
          <w:sz w:val="24"/>
          <w:szCs w:val="24"/>
          <w:lang w:val="id-ID"/>
        </w:rPr>
      </w:pPr>
    </w:p>
    <w:p w:rsidR="00E96587" w:rsidRDefault="00D756FC" w:rsidP="00751A14">
      <w:pPr>
        <w:pStyle w:val="ListParagraph"/>
        <w:widowControl w:val="0"/>
        <w:autoSpaceDE w:val="0"/>
        <w:autoSpaceDN w:val="0"/>
        <w:adjustRightInd w:val="0"/>
        <w:spacing w:after="0" w:line="480" w:lineRule="auto"/>
        <w:ind w:left="284"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Berdasarkan hasil observasi siswa dan guru tersebut di atas, menunjukan pembelajaran belum berjalan secara efektif dan efisien baik dari guru maupun siswa atau belum terlaksananya skenario pembelajaran</w:t>
      </w:r>
      <w:r w:rsidR="002C4CC8">
        <w:rPr>
          <w:rFonts w:ascii="Times New Roman" w:hAnsi="Times New Roman" w:cs="Times New Roman"/>
          <w:sz w:val="24"/>
          <w:szCs w:val="24"/>
          <w:lang w:val="id-ID"/>
        </w:rPr>
        <w:t xml:space="preserve"> baik pada siklus I pertemuan pertama maupun kedua</w:t>
      </w:r>
      <w:r>
        <w:rPr>
          <w:rFonts w:ascii="Times New Roman" w:hAnsi="Times New Roman" w:cs="Times New Roman"/>
          <w:sz w:val="24"/>
          <w:szCs w:val="24"/>
          <w:lang w:val="id-ID"/>
        </w:rPr>
        <w:t>.  Maka penelitian ini dilanjutkan pada tahap  siklus II, karena indikator kinerja belum tercapai secara tuntas</w:t>
      </w:r>
      <w:r w:rsidR="002C4CC8">
        <w:rPr>
          <w:rFonts w:ascii="Times New Roman" w:hAnsi="Times New Roman" w:cs="Times New Roman"/>
          <w:sz w:val="24"/>
          <w:szCs w:val="24"/>
          <w:lang w:val="id-ID"/>
        </w:rPr>
        <w:t xml:space="preserve">. </w:t>
      </w:r>
    </w:p>
    <w:p w:rsidR="00E96587" w:rsidRDefault="002C4CC8" w:rsidP="00F83547">
      <w:pPr>
        <w:pStyle w:val="ListParagraph"/>
        <w:widowControl w:val="0"/>
        <w:numPr>
          <w:ilvl w:val="0"/>
          <w:numId w:val="12"/>
        </w:numPr>
        <w:autoSpaceDE w:val="0"/>
        <w:autoSpaceDN w:val="0"/>
        <w:adjustRightInd w:val="0"/>
        <w:spacing w:after="0" w:line="48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t>Evaluasi</w:t>
      </w:r>
    </w:p>
    <w:p w:rsidR="00AD0312" w:rsidRDefault="002C4CC8" w:rsidP="002C4CC8">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Setelah selesai pelaksanaan tindakan</w:t>
      </w:r>
      <w:r>
        <w:rPr>
          <w:rFonts w:ascii="Times New Roman" w:hAnsi="Times New Roman" w:cs="Times New Roman"/>
          <w:sz w:val="24"/>
          <w:szCs w:val="24"/>
          <w:lang w:val="id-ID"/>
        </w:rPr>
        <w:t xml:space="preserve"> </w:t>
      </w:r>
      <w:r>
        <w:rPr>
          <w:rFonts w:ascii="Times New Roman" w:hAnsi="Times New Roman" w:cs="Times New Roman"/>
          <w:sz w:val="24"/>
          <w:szCs w:val="24"/>
        </w:rPr>
        <w:t>siklus I selama dua kali pertemuan sudah dirasa cukup, maka pertemuan ketiga diadakan evaluasi</w:t>
      </w:r>
      <w:r>
        <w:rPr>
          <w:rFonts w:ascii="Times New Roman" w:hAnsi="Times New Roman" w:cs="Times New Roman"/>
          <w:sz w:val="24"/>
          <w:szCs w:val="24"/>
          <w:lang w:val="id-ID"/>
        </w:rPr>
        <w:t xml:space="preserve">, yakni guna untuk mengetahui peningkatan motivasi belajar melalui perolehan hasil belajar siswa dengan menerapkan metode talking stick. Adapun </w:t>
      </w:r>
      <w:r>
        <w:rPr>
          <w:rFonts w:ascii="Times New Roman" w:hAnsi="Times New Roman" w:cs="Times New Roman"/>
          <w:sz w:val="24"/>
          <w:szCs w:val="24"/>
        </w:rPr>
        <w:t xml:space="preserve">butir evaluasi tes siklus I sebagaimana terdapat pada lampiran 2. Kegiatan ini dilakukan untuk melihat berubahan hasil belajar siswa </w:t>
      </w:r>
      <w:r>
        <w:rPr>
          <w:rFonts w:ascii="Times New Roman" w:hAnsi="Times New Roman" w:cs="Times New Roman"/>
          <w:sz w:val="24"/>
          <w:szCs w:val="24"/>
          <w:lang w:val="id-ID"/>
        </w:rPr>
        <w:t>dari tes awal tentang pengertian hari akhir dan</w:t>
      </w:r>
      <w:r>
        <w:rPr>
          <w:rFonts w:ascii="Times New Roman" w:hAnsi="Times New Roman" w:cs="Times New Roman"/>
          <w:sz w:val="24"/>
          <w:szCs w:val="24"/>
        </w:rPr>
        <w:t xml:space="preserve"> </w:t>
      </w:r>
      <w:r>
        <w:rPr>
          <w:rFonts w:ascii="Times New Roman" w:hAnsi="Times New Roman"/>
          <w:sz w:val="24"/>
          <w:szCs w:val="24"/>
          <w:lang w:val="id-ID"/>
        </w:rPr>
        <w:t>nama-</w:t>
      </w:r>
      <w:r>
        <w:rPr>
          <w:rFonts w:ascii="Times New Roman" w:hAnsi="Times New Roman"/>
          <w:sz w:val="24"/>
          <w:szCs w:val="24"/>
          <w:lang w:val="id-ID"/>
        </w:rPr>
        <w:lastRenderedPageBreak/>
        <w:t>nama lain dari hari akhir,</w:t>
      </w:r>
      <w:r>
        <w:rPr>
          <w:rFonts w:ascii="Times New Roman" w:hAnsi="Times New Roman" w:cs="Times New Roman"/>
          <w:sz w:val="24"/>
          <w:szCs w:val="24"/>
        </w:rPr>
        <w:t xml:space="preserve"> setelah pelaksanaan tindakan sikulus I pada penelitian tindaka</w:t>
      </w:r>
      <w:r>
        <w:rPr>
          <w:rFonts w:ascii="Times New Roman" w:hAnsi="Times New Roman" w:cs="Times New Roman"/>
          <w:sz w:val="24"/>
          <w:szCs w:val="24"/>
          <w:lang w:val="id-ID"/>
        </w:rPr>
        <w:t>n</w:t>
      </w:r>
      <w:r>
        <w:rPr>
          <w:rFonts w:ascii="Times New Roman" w:hAnsi="Times New Roman" w:cs="Times New Roman"/>
          <w:sz w:val="24"/>
          <w:szCs w:val="24"/>
        </w:rPr>
        <w:t xml:space="preserve">. </w:t>
      </w:r>
    </w:p>
    <w:p w:rsidR="002C4CC8" w:rsidRDefault="002C4CC8" w:rsidP="002C4CC8">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Hasil tes menunjukan bahwa hasil belajar siswa pada pembelajaran pendidikan agama Islam pokok </w:t>
      </w:r>
      <w:r>
        <w:rPr>
          <w:rFonts w:ascii="Times New Roman" w:hAnsi="Times New Roman" w:cs="Times New Roman"/>
          <w:sz w:val="24"/>
          <w:szCs w:val="24"/>
          <w:lang w:val="id-ID"/>
        </w:rPr>
        <w:t>tersebut</w:t>
      </w:r>
      <w:r>
        <w:rPr>
          <w:rFonts w:ascii="Times New Roman" w:hAnsi="Times New Roman" w:cs="Times New Roman"/>
          <w:sz w:val="24"/>
          <w:szCs w:val="24"/>
        </w:rPr>
        <w:t xml:space="preserve"> mengalami kemajuan yang signifikan</w:t>
      </w:r>
      <w:r>
        <w:rPr>
          <w:rFonts w:ascii="Times New Roman" w:hAnsi="Times New Roman" w:cs="Times New Roman"/>
          <w:sz w:val="24"/>
          <w:szCs w:val="24"/>
          <w:lang w:val="id-ID"/>
        </w:rPr>
        <w:t>, akan tetapi belum memenuhi ketuntasan secara klasikan yaitu 80% yang mengalami ketuntasan dari jumlah keseluruhan. Sehingga penelitian tindakan kelas ini direncakan akan dilanjutkan pada siklus II.</w:t>
      </w:r>
    </w:p>
    <w:p w:rsidR="00AD0312" w:rsidRPr="00CE472F" w:rsidRDefault="002C4CC8" w:rsidP="00CE472F">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3E4FE3">
        <w:rPr>
          <w:rFonts w:ascii="Times New Roman" w:hAnsi="Times New Roman" w:cs="Times New Roman"/>
          <w:sz w:val="24"/>
          <w:szCs w:val="24"/>
        </w:rPr>
        <w:t xml:space="preserve">Berikut </w:t>
      </w:r>
      <w:r>
        <w:rPr>
          <w:rFonts w:ascii="Times New Roman" w:hAnsi="Times New Roman" w:cs="Times New Roman"/>
          <w:sz w:val="24"/>
          <w:szCs w:val="24"/>
        </w:rPr>
        <w:t xml:space="preserve">hasil evaluasi dan hasil </w:t>
      </w:r>
      <w:r w:rsidRPr="003E4FE3">
        <w:rPr>
          <w:rFonts w:ascii="Times New Roman" w:hAnsi="Times New Roman" w:cs="Times New Roman"/>
          <w:sz w:val="24"/>
          <w:szCs w:val="24"/>
        </w:rPr>
        <w:t>belajar siswa</w:t>
      </w:r>
      <w:r>
        <w:rPr>
          <w:rFonts w:ascii="Times New Roman" w:hAnsi="Times New Roman" w:cs="Times New Roman"/>
          <w:sz w:val="24"/>
          <w:szCs w:val="24"/>
          <w:lang w:val="id-ID"/>
        </w:rPr>
        <w:t xml:space="preserve"> kelas </w:t>
      </w:r>
      <w:r w:rsidR="00AD0312">
        <w:rPr>
          <w:rFonts w:ascii="Times New Roman" w:hAnsi="Times New Roman" w:cs="Times New Roman"/>
          <w:sz w:val="24"/>
          <w:szCs w:val="24"/>
          <w:lang w:val="id-ID"/>
        </w:rPr>
        <w:t>VI SD Negeri 17 Mandonga Kota Kendari</w:t>
      </w:r>
      <w:r w:rsidRPr="003E4FE3">
        <w:rPr>
          <w:rFonts w:ascii="Times New Roman" w:hAnsi="Times New Roman" w:cs="Times New Roman"/>
          <w:sz w:val="24"/>
          <w:szCs w:val="24"/>
        </w:rPr>
        <w:t xml:space="preserve"> pada tindakan siklus I </w:t>
      </w:r>
      <w:r>
        <w:rPr>
          <w:rFonts w:ascii="Times New Roman" w:hAnsi="Times New Roman" w:cs="Times New Roman"/>
          <w:sz w:val="24"/>
          <w:szCs w:val="24"/>
          <w:lang w:val="id-ID"/>
        </w:rPr>
        <w:t xml:space="preserve">pertemuan pertama dan </w:t>
      </w:r>
      <w:r w:rsidR="00AD0312">
        <w:rPr>
          <w:rFonts w:ascii="Times New Roman" w:hAnsi="Times New Roman" w:cs="Times New Roman"/>
          <w:sz w:val="24"/>
          <w:szCs w:val="24"/>
          <w:lang w:val="id-ID"/>
        </w:rPr>
        <w:t xml:space="preserve">siklus </w:t>
      </w:r>
      <w:r>
        <w:rPr>
          <w:rFonts w:ascii="Times New Roman" w:hAnsi="Times New Roman" w:cs="Times New Roman"/>
          <w:sz w:val="24"/>
          <w:szCs w:val="24"/>
          <w:lang w:val="id-ID"/>
        </w:rPr>
        <w:t xml:space="preserve">kedua </w:t>
      </w:r>
      <w:r w:rsidRPr="003E4FE3">
        <w:rPr>
          <w:rFonts w:ascii="Times New Roman" w:hAnsi="Times New Roman" w:cs="Times New Roman"/>
          <w:sz w:val="24"/>
          <w:szCs w:val="24"/>
        </w:rPr>
        <w:t>yakni</w:t>
      </w:r>
      <w:r w:rsidR="00AD0312">
        <w:rPr>
          <w:rFonts w:ascii="Times New Roman" w:hAnsi="Times New Roman" w:cs="Times New Roman"/>
          <w:sz w:val="24"/>
          <w:szCs w:val="24"/>
          <w:lang w:val="id-ID"/>
        </w:rPr>
        <w:t xml:space="preserve"> sebagai berikut</w:t>
      </w:r>
      <w:r w:rsidRPr="003E4FE3">
        <w:rPr>
          <w:rFonts w:ascii="Times New Roman" w:hAnsi="Times New Roman" w:cs="Times New Roman"/>
          <w:sz w:val="24"/>
          <w:szCs w:val="24"/>
        </w:rPr>
        <w:t>:</w:t>
      </w:r>
    </w:p>
    <w:p w:rsidR="00876A18" w:rsidRPr="00CE472F" w:rsidRDefault="00876A18" w:rsidP="00876A18">
      <w:pPr>
        <w:widowControl w:val="0"/>
        <w:autoSpaceDE w:val="0"/>
        <w:autoSpaceDN w:val="0"/>
        <w:adjustRightInd w:val="0"/>
        <w:spacing w:after="0" w:line="240" w:lineRule="auto"/>
        <w:jc w:val="center"/>
        <w:rPr>
          <w:rFonts w:ascii="Times New Roman" w:hAnsi="Times New Roman" w:cs="Times New Roman"/>
          <w:b/>
          <w:sz w:val="24"/>
          <w:szCs w:val="24"/>
          <w:lang w:val="id-ID"/>
        </w:rPr>
      </w:pPr>
      <w:r w:rsidRPr="00CE472F">
        <w:rPr>
          <w:rFonts w:ascii="Times New Roman" w:hAnsi="Times New Roman" w:cs="Times New Roman"/>
          <w:b/>
          <w:sz w:val="24"/>
          <w:szCs w:val="24"/>
        </w:rPr>
        <w:t>Tabel</w:t>
      </w:r>
      <w:r w:rsidRPr="00CE472F">
        <w:rPr>
          <w:rFonts w:ascii="Times New Roman" w:hAnsi="Times New Roman" w:cs="Times New Roman"/>
          <w:b/>
          <w:sz w:val="24"/>
          <w:szCs w:val="24"/>
          <w:lang w:val="id-ID"/>
        </w:rPr>
        <w:t xml:space="preserve"> </w:t>
      </w:r>
      <w:r w:rsidR="00F74969" w:rsidRPr="00CE472F">
        <w:rPr>
          <w:rFonts w:ascii="Times New Roman" w:hAnsi="Times New Roman" w:cs="Times New Roman"/>
          <w:b/>
          <w:sz w:val="24"/>
          <w:szCs w:val="24"/>
          <w:lang w:val="id-ID"/>
        </w:rPr>
        <w:t>7</w:t>
      </w:r>
    </w:p>
    <w:p w:rsidR="00876A18" w:rsidRPr="00CE472F" w:rsidRDefault="00876A18" w:rsidP="00876A18">
      <w:pPr>
        <w:widowControl w:val="0"/>
        <w:autoSpaceDE w:val="0"/>
        <w:autoSpaceDN w:val="0"/>
        <w:adjustRightInd w:val="0"/>
        <w:spacing w:after="0" w:line="240" w:lineRule="auto"/>
        <w:jc w:val="center"/>
        <w:rPr>
          <w:rFonts w:ascii="Times New Roman" w:hAnsi="Times New Roman" w:cs="Times New Roman"/>
          <w:b/>
          <w:sz w:val="24"/>
          <w:szCs w:val="24"/>
          <w:lang w:val="id-ID"/>
        </w:rPr>
      </w:pPr>
      <w:r w:rsidRPr="00CE472F">
        <w:rPr>
          <w:rFonts w:ascii="Times New Roman" w:hAnsi="Times New Roman" w:cs="Times New Roman"/>
          <w:b/>
          <w:sz w:val="24"/>
          <w:szCs w:val="24"/>
        </w:rPr>
        <w:t xml:space="preserve">Data Perolehan Nilai Skor </w:t>
      </w:r>
      <w:r w:rsidR="00AD0312" w:rsidRPr="00CE472F">
        <w:rPr>
          <w:rFonts w:ascii="Times New Roman" w:hAnsi="Times New Roman" w:cs="Times New Roman"/>
          <w:b/>
          <w:sz w:val="24"/>
          <w:szCs w:val="24"/>
          <w:lang w:val="id-ID"/>
        </w:rPr>
        <w:t xml:space="preserve">Siklus I Dalam </w:t>
      </w:r>
      <w:r w:rsidRPr="00CE472F">
        <w:rPr>
          <w:rFonts w:ascii="Times New Roman" w:hAnsi="Times New Roman" w:cs="Times New Roman"/>
          <w:b/>
          <w:sz w:val="24"/>
          <w:szCs w:val="24"/>
        </w:rPr>
        <w:t xml:space="preserve">Penerapan </w:t>
      </w:r>
    </w:p>
    <w:p w:rsidR="00876A18" w:rsidRPr="00CE472F" w:rsidRDefault="00876A18" w:rsidP="00876A18">
      <w:pPr>
        <w:widowControl w:val="0"/>
        <w:autoSpaceDE w:val="0"/>
        <w:autoSpaceDN w:val="0"/>
        <w:adjustRightInd w:val="0"/>
        <w:spacing w:after="0" w:line="240" w:lineRule="auto"/>
        <w:jc w:val="center"/>
        <w:rPr>
          <w:rFonts w:ascii="Times New Roman" w:hAnsi="Times New Roman" w:cs="Times New Roman"/>
          <w:b/>
          <w:sz w:val="24"/>
          <w:szCs w:val="24"/>
        </w:rPr>
      </w:pPr>
      <w:r w:rsidRPr="00CE472F">
        <w:rPr>
          <w:rFonts w:ascii="Times New Roman" w:hAnsi="Times New Roman" w:cs="Times New Roman"/>
          <w:b/>
          <w:sz w:val="24"/>
          <w:szCs w:val="24"/>
        </w:rPr>
        <w:t>Metode Talking Stik</w:t>
      </w:r>
      <w:r w:rsidRPr="00CE472F">
        <w:rPr>
          <w:rFonts w:ascii="Times New Roman" w:hAnsi="Times New Roman" w:cs="Times New Roman"/>
          <w:b/>
          <w:sz w:val="24"/>
          <w:szCs w:val="24"/>
          <w:lang w:val="id-ID"/>
        </w:rPr>
        <w:t xml:space="preserve"> pada kelas VI SDN 17 Mandonga</w:t>
      </w:r>
    </w:p>
    <w:tbl>
      <w:tblPr>
        <w:tblStyle w:val="TableGrid"/>
        <w:tblW w:w="0" w:type="auto"/>
        <w:tblInd w:w="534" w:type="dxa"/>
        <w:tblLayout w:type="fixed"/>
        <w:tblLook w:val="04A0"/>
      </w:tblPr>
      <w:tblGrid>
        <w:gridCol w:w="567"/>
        <w:gridCol w:w="2693"/>
        <w:gridCol w:w="2126"/>
        <w:gridCol w:w="1276"/>
        <w:gridCol w:w="1134"/>
      </w:tblGrid>
      <w:tr w:rsidR="00876A18" w:rsidRPr="00CE472F" w:rsidTr="00475A14">
        <w:trPr>
          <w:trHeight w:val="155"/>
        </w:trPr>
        <w:tc>
          <w:tcPr>
            <w:tcW w:w="567" w:type="dxa"/>
          </w:tcPr>
          <w:p w:rsidR="00876A18" w:rsidRPr="00CE472F" w:rsidRDefault="00876A18" w:rsidP="00475A14">
            <w:pPr>
              <w:jc w:val="center"/>
              <w:rPr>
                <w:rFonts w:ascii="Times New Roman" w:hAnsi="Times New Roman" w:cs="Times New Roman"/>
                <w:b/>
              </w:rPr>
            </w:pPr>
            <w:r w:rsidRPr="00CE472F">
              <w:rPr>
                <w:rFonts w:ascii="Times New Roman" w:hAnsi="Times New Roman" w:cs="Times New Roman"/>
                <w:b/>
              </w:rPr>
              <w:t>No</w:t>
            </w:r>
          </w:p>
        </w:tc>
        <w:tc>
          <w:tcPr>
            <w:tcW w:w="2693" w:type="dxa"/>
          </w:tcPr>
          <w:p w:rsidR="00876A18" w:rsidRPr="00CE472F" w:rsidRDefault="00876A18" w:rsidP="00475A14">
            <w:pPr>
              <w:jc w:val="center"/>
              <w:rPr>
                <w:rFonts w:ascii="Times New Roman" w:hAnsi="Times New Roman" w:cs="Times New Roman"/>
                <w:b/>
              </w:rPr>
            </w:pPr>
            <w:r w:rsidRPr="00CE472F">
              <w:rPr>
                <w:rFonts w:ascii="Times New Roman" w:hAnsi="Times New Roman" w:cs="Times New Roman"/>
                <w:b/>
              </w:rPr>
              <w:t xml:space="preserve">Nama Siswa </w:t>
            </w:r>
          </w:p>
        </w:tc>
        <w:tc>
          <w:tcPr>
            <w:tcW w:w="2126" w:type="dxa"/>
          </w:tcPr>
          <w:p w:rsidR="00876A18" w:rsidRPr="00CE472F" w:rsidRDefault="00876A18" w:rsidP="00475A14">
            <w:pPr>
              <w:jc w:val="center"/>
              <w:rPr>
                <w:rFonts w:ascii="Times New Roman" w:hAnsi="Times New Roman" w:cs="Times New Roman"/>
                <w:b/>
              </w:rPr>
            </w:pPr>
            <w:r w:rsidRPr="00CE472F">
              <w:rPr>
                <w:rFonts w:ascii="Times New Roman" w:hAnsi="Times New Roman" w:cs="Times New Roman"/>
                <w:b/>
              </w:rPr>
              <w:t>Jenis Kelamin</w:t>
            </w:r>
          </w:p>
        </w:tc>
        <w:tc>
          <w:tcPr>
            <w:tcW w:w="1276" w:type="dxa"/>
          </w:tcPr>
          <w:p w:rsidR="00876A18" w:rsidRPr="00CE472F" w:rsidRDefault="00876A18" w:rsidP="00475A14">
            <w:pPr>
              <w:jc w:val="center"/>
              <w:rPr>
                <w:rFonts w:ascii="Times New Roman" w:hAnsi="Times New Roman" w:cs="Times New Roman"/>
                <w:b/>
              </w:rPr>
            </w:pPr>
            <w:r w:rsidRPr="00CE472F">
              <w:rPr>
                <w:rFonts w:ascii="Times New Roman" w:hAnsi="Times New Roman" w:cs="Times New Roman"/>
                <w:b/>
              </w:rPr>
              <w:t xml:space="preserve">Kelas </w:t>
            </w:r>
          </w:p>
        </w:tc>
        <w:tc>
          <w:tcPr>
            <w:tcW w:w="1134" w:type="dxa"/>
          </w:tcPr>
          <w:p w:rsidR="00876A18" w:rsidRPr="00CE472F" w:rsidRDefault="00876A18" w:rsidP="00475A14">
            <w:pPr>
              <w:jc w:val="center"/>
              <w:rPr>
                <w:rFonts w:ascii="Times New Roman" w:hAnsi="Times New Roman" w:cs="Times New Roman"/>
                <w:b/>
              </w:rPr>
            </w:pPr>
            <w:r w:rsidRPr="00CE472F">
              <w:rPr>
                <w:rFonts w:ascii="Times New Roman" w:hAnsi="Times New Roman" w:cs="Times New Roman"/>
                <w:b/>
              </w:rPr>
              <w:t>Nilai</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1</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 xml:space="preserve">Al Fajrin Ashar </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L</w:t>
            </w:r>
          </w:p>
        </w:tc>
        <w:tc>
          <w:tcPr>
            <w:tcW w:w="127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VI</w:t>
            </w:r>
          </w:p>
        </w:tc>
        <w:tc>
          <w:tcPr>
            <w:tcW w:w="1134" w:type="dxa"/>
            <w:vAlign w:val="bottom"/>
          </w:tcPr>
          <w:p w:rsidR="00876A18" w:rsidRPr="00CE472F" w:rsidRDefault="00AD0312" w:rsidP="00475A14">
            <w:pPr>
              <w:jc w:val="center"/>
              <w:rPr>
                <w:rFonts w:ascii="Times New Roman" w:eastAsia="Times New Roman" w:hAnsi="Times New Roman" w:cs="Times New Roman"/>
                <w:color w:val="000000"/>
                <w:lang w:val="id-ID"/>
              </w:rPr>
            </w:pPr>
            <w:r w:rsidRPr="00CE472F">
              <w:rPr>
                <w:rFonts w:ascii="Times New Roman" w:eastAsia="Times New Roman" w:hAnsi="Times New Roman" w:cs="Times New Roman"/>
                <w:color w:val="000000"/>
                <w:lang w:val="id-ID"/>
              </w:rPr>
              <w:t>80</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2</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 xml:space="preserve">Ld. Afdillah </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L</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AD0312" w:rsidP="00475A14">
            <w:pPr>
              <w:jc w:val="center"/>
              <w:rPr>
                <w:rFonts w:ascii="Times New Roman" w:eastAsia="Times New Roman" w:hAnsi="Times New Roman" w:cs="Times New Roman"/>
                <w:color w:val="000000"/>
                <w:lang w:val="id-ID"/>
              </w:rPr>
            </w:pPr>
            <w:r w:rsidRPr="00CE472F">
              <w:rPr>
                <w:rFonts w:ascii="Times New Roman" w:eastAsia="Times New Roman" w:hAnsi="Times New Roman" w:cs="Times New Roman"/>
                <w:color w:val="000000"/>
                <w:lang w:val="id-ID"/>
              </w:rPr>
              <w:t>70</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3</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 xml:space="preserve">Ld. Rahmat Hidayat </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L</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876A18" w:rsidP="00475A14">
            <w:pPr>
              <w:jc w:val="center"/>
              <w:rPr>
                <w:rFonts w:ascii="Times New Roman" w:eastAsia="Times New Roman" w:hAnsi="Times New Roman" w:cs="Times New Roman"/>
                <w:color w:val="000000"/>
                <w:lang w:val="id-ID"/>
              </w:rPr>
            </w:pPr>
            <w:r w:rsidRPr="00CE472F">
              <w:rPr>
                <w:rFonts w:ascii="Times New Roman" w:eastAsia="Times New Roman" w:hAnsi="Times New Roman" w:cs="Times New Roman"/>
                <w:color w:val="000000"/>
              </w:rPr>
              <w:t>6</w:t>
            </w:r>
            <w:r w:rsidR="00AD0312" w:rsidRPr="00CE472F">
              <w:rPr>
                <w:rFonts w:ascii="Times New Roman" w:eastAsia="Times New Roman" w:hAnsi="Times New Roman" w:cs="Times New Roman"/>
                <w:color w:val="000000"/>
                <w:lang w:val="id-ID"/>
              </w:rPr>
              <w:t>5</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4</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 xml:space="preserve">Yudid Aryudha </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L</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AD0312" w:rsidP="00475A14">
            <w:pPr>
              <w:jc w:val="center"/>
              <w:rPr>
                <w:rFonts w:ascii="Times New Roman" w:eastAsia="Times New Roman" w:hAnsi="Times New Roman" w:cs="Times New Roman"/>
                <w:color w:val="000000"/>
                <w:lang w:val="id-ID"/>
              </w:rPr>
            </w:pPr>
            <w:r w:rsidRPr="00CE472F">
              <w:rPr>
                <w:rFonts w:ascii="Times New Roman" w:eastAsia="Times New Roman" w:hAnsi="Times New Roman" w:cs="Times New Roman"/>
                <w:color w:val="000000"/>
                <w:lang w:val="id-ID"/>
              </w:rPr>
              <w:t>6</w:t>
            </w:r>
            <w:r w:rsidR="00876A18" w:rsidRPr="00CE472F">
              <w:rPr>
                <w:rFonts w:ascii="Times New Roman" w:eastAsia="Times New Roman" w:hAnsi="Times New Roman" w:cs="Times New Roman"/>
                <w:color w:val="000000"/>
                <w:lang w:val="id-ID"/>
              </w:rPr>
              <w:t>0</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5</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 xml:space="preserve">Rian Saputra </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L</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AD0312" w:rsidP="00475A14">
            <w:pPr>
              <w:jc w:val="center"/>
              <w:rPr>
                <w:rFonts w:ascii="Times New Roman" w:eastAsia="Times New Roman" w:hAnsi="Times New Roman" w:cs="Times New Roman"/>
                <w:color w:val="000000"/>
                <w:lang w:val="id-ID"/>
              </w:rPr>
            </w:pPr>
            <w:r w:rsidRPr="00CE472F">
              <w:rPr>
                <w:rFonts w:ascii="Times New Roman" w:eastAsia="Times New Roman" w:hAnsi="Times New Roman" w:cs="Times New Roman"/>
                <w:color w:val="000000"/>
                <w:lang w:val="id-ID"/>
              </w:rPr>
              <w:t>75</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6</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 xml:space="preserve">Raja </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L</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AD0312" w:rsidP="00475A14">
            <w:pPr>
              <w:jc w:val="center"/>
              <w:rPr>
                <w:rFonts w:ascii="Times New Roman" w:eastAsia="Times New Roman" w:hAnsi="Times New Roman" w:cs="Times New Roman"/>
                <w:color w:val="000000"/>
                <w:lang w:val="id-ID"/>
              </w:rPr>
            </w:pPr>
            <w:r w:rsidRPr="00CE472F">
              <w:rPr>
                <w:rFonts w:ascii="Times New Roman" w:eastAsia="Times New Roman" w:hAnsi="Times New Roman" w:cs="Times New Roman"/>
                <w:color w:val="000000"/>
                <w:lang w:val="id-ID"/>
              </w:rPr>
              <w:t>7</w:t>
            </w:r>
            <w:r w:rsidR="00876A18" w:rsidRPr="00CE472F">
              <w:rPr>
                <w:rFonts w:ascii="Times New Roman" w:eastAsia="Times New Roman" w:hAnsi="Times New Roman" w:cs="Times New Roman"/>
                <w:color w:val="000000"/>
                <w:lang w:val="id-ID"/>
              </w:rPr>
              <w:t>0</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7</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 xml:space="preserve">Rahman </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L</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876A18" w:rsidP="00475A14">
            <w:pPr>
              <w:jc w:val="center"/>
              <w:rPr>
                <w:rFonts w:ascii="Times New Roman" w:eastAsia="Times New Roman" w:hAnsi="Times New Roman" w:cs="Times New Roman"/>
                <w:color w:val="000000"/>
              </w:rPr>
            </w:pPr>
            <w:r w:rsidRPr="00CE472F">
              <w:rPr>
                <w:rFonts w:ascii="Times New Roman" w:eastAsia="Times New Roman" w:hAnsi="Times New Roman" w:cs="Times New Roman"/>
                <w:color w:val="000000"/>
              </w:rPr>
              <w:t>65</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8</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 xml:space="preserve">Sartika Sainal </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P</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AD0312" w:rsidP="00475A14">
            <w:pPr>
              <w:jc w:val="center"/>
              <w:rPr>
                <w:rFonts w:ascii="Times New Roman" w:eastAsia="Times New Roman" w:hAnsi="Times New Roman" w:cs="Times New Roman"/>
                <w:color w:val="000000"/>
                <w:lang w:val="id-ID"/>
              </w:rPr>
            </w:pPr>
            <w:r w:rsidRPr="00CE472F">
              <w:rPr>
                <w:rFonts w:ascii="Times New Roman" w:eastAsia="Times New Roman" w:hAnsi="Times New Roman" w:cs="Times New Roman"/>
                <w:color w:val="000000"/>
                <w:lang w:val="id-ID"/>
              </w:rPr>
              <w:t>60</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9</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 xml:space="preserve">Nuriani Ramadhani </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P</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876A18" w:rsidP="00475A14">
            <w:pPr>
              <w:jc w:val="center"/>
              <w:rPr>
                <w:rFonts w:ascii="Times New Roman" w:eastAsia="Times New Roman" w:hAnsi="Times New Roman" w:cs="Times New Roman"/>
                <w:color w:val="000000"/>
                <w:lang w:val="id-ID"/>
              </w:rPr>
            </w:pPr>
            <w:r w:rsidRPr="00CE472F">
              <w:rPr>
                <w:rFonts w:ascii="Times New Roman" w:eastAsia="Times New Roman" w:hAnsi="Times New Roman" w:cs="Times New Roman"/>
                <w:color w:val="000000"/>
                <w:lang w:val="id-ID"/>
              </w:rPr>
              <w:t>65</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10</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 xml:space="preserve">Sherina </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P</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876A18" w:rsidP="00475A14">
            <w:pPr>
              <w:jc w:val="center"/>
              <w:rPr>
                <w:rFonts w:ascii="Times New Roman" w:eastAsia="Times New Roman" w:hAnsi="Times New Roman" w:cs="Times New Roman"/>
                <w:color w:val="000000"/>
                <w:lang w:val="id-ID"/>
              </w:rPr>
            </w:pPr>
            <w:r w:rsidRPr="00CE472F">
              <w:rPr>
                <w:rFonts w:ascii="Times New Roman" w:eastAsia="Times New Roman" w:hAnsi="Times New Roman" w:cs="Times New Roman"/>
                <w:color w:val="000000"/>
                <w:lang w:val="id-ID"/>
              </w:rPr>
              <w:t>60</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11</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 xml:space="preserve">Ferditha Dwi Miel </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P</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AD0312" w:rsidP="00475A14">
            <w:pPr>
              <w:jc w:val="center"/>
              <w:rPr>
                <w:rFonts w:ascii="Times New Roman" w:eastAsia="Times New Roman" w:hAnsi="Times New Roman" w:cs="Times New Roman"/>
                <w:color w:val="000000"/>
                <w:lang w:val="id-ID"/>
              </w:rPr>
            </w:pPr>
            <w:r w:rsidRPr="00CE472F">
              <w:rPr>
                <w:rFonts w:ascii="Times New Roman" w:eastAsia="Times New Roman" w:hAnsi="Times New Roman" w:cs="Times New Roman"/>
                <w:color w:val="000000"/>
                <w:lang w:val="id-ID"/>
              </w:rPr>
              <w:t>60</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12</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Nono  Andriano</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L</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AD0312" w:rsidP="00475A14">
            <w:pPr>
              <w:jc w:val="center"/>
              <w:rPr>
                <w:rFonts w:ascii="Times New Roman" w:eastAsia="Times New Roman" w:hAnsi="Times New Roman" w:cs="Times New Roman"/>
                <w:color w:val="000000"/>
              </w:rPr>
            </w:pPr>
            <w:r w:rsidRPr="00CE472F">
              <w:rPr>
                <w:rFonts w:ascii="Times New Roman" w:eastAsia="Times New Roman" w:hAnsi="Times New Roman" w:cs="Times New Roman"/>
                <w:color w:val="000000"/>
                <w:lang w:val="id-ID"/>
              </w:rPr>
              <w:t>7</w:t>
            </w:r>
            <w:r w:rsidR="00876A18" w:rsidRPr="00CE472F">
              <w:rPr>
                <w:rFonts w:ascii="Times New Roman" w:eastAsia="Times New Roman" w:hAnsi="Times New Roman" w:cs="Times New Roman"/>
                <w:color w:val="000000"/>
              </w:rPr>
              <w:t>5</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13</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 xml:space="preserve">Muh. Genaro Al Habi </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L</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876A18" w:rsidP="00475A14">
            <w:pPr>
              <w:jc w:val="center"/>
              <w:rPr>
                <w:rFonts w:ascii="Times New Roman" w:eastAsia="Times New Roman" w:hAnsi="Times New Roman" w:cs="Times New Roman"/>
                <w:color w:val="000000"/>
                <w:lang w:val="id-ID"/>
              </w:rPr>
            </w:pPr>
            <w:r w:rsidRPr="00CE472F">
              <w:rPr>
                <w:rFonts w:ascii="Times New Roman" w:eastAsia="Times New Roman" w:hAnsi="Times New Roman" w:cs="Times New Roman"/>
                <w:color w:val="000000"/>
              </w:rPr>
              <w:t>6</w:t>
            </w:r>
            <w:r w:rsidRPr="00CE472F">
              <w:rPr>
                <w:rFonts w:ascii="Times New Roman" w:eastAsia="Times New Roman" w:hAnsi="Times New Roman" w:cs="Times New Roman"/>
                <w:color w:val="000000"/>
                <w:lang w:val="id-ID"/>
              </w:rPr>
              <w:t>0</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14</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Deny Setiawan</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L</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876A18" w:rsidP="00475A14">
            <w:pPr>
              <w:jc w:val="center"/>
              <w:rPr>
                <w:rFonts w:ascii="Times New Roman" w:eastAsia="Times New Roman" w:hAnsi="Times New Roman" w:cs="Times New Roman"/>
                <w:color w:val="000000"/>
                <w:lang w:val="id-ID"/>
              </w:rPr>
            </w:pPr>
            <w:r w:rsidRPr="00CE472F">
              <w:rPr>
                <w:rFonts w:ascii="Times New Roman" w:eastAsia="Times New Roman" w:hAnsi="Times New Roman" w:cs="Times New Roman"/>
                <w:color w:val="000000"/>
                <w:lang w:val="id-ID"/>
              </w:rPr>
              <w:t>5</w:t>
            </w:r>
            <w:r w:rsidR="00AD0312" w:rsidRPr="00CE472F">
              <w:rPr>
                <w:rFonts w:ascii="Times New Roman" w:eastAsia="Times New Roman" w:hAnsi="Times New Roman" w:cs="Times New Roman"/>
                <w:color w:val="000000"/>
                <w:lang w:val="id-ID"/>
              </w:rPr>
              <w:t>5</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15</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Rifàl Effendi</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L</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876A18" w:rsidP="00475A14">
            <w:pPr>
              <w:jc w:val="center"/>
              <w:rPr>
                <w:rFonts w:ascii="Times New Roman" w:eastAsia="Times New Roman" w:hAnsi="Times New Roman" w:cs="Times New Roman"/>
                <w:color w:val="000000"/>
                <w:lang w:val="id-ID"/>
              </w:rPr>
            </w:pPr>
            <w:r w:rsidRPr="00CE472F">
              <w:rPr>
                <w:rFonts w:ascii="Times New Roman" w:eastAsia="Times New Roman" w:hAnsi="Times New Roman" w:cs="Times New Roman"/>
                <w:color w:val="000000"/>
              </w:rPr>
              <w:t>6</w:t>
            </w:r>
            <w:r w:rsidRPr="00CE472F">
              <w:rPr>
                <w:rFonts w:ascii="Times New Roman" w:eastAsia="Times New Roman" w:hAnsi="Times New Roman" w:cs="Times New Roman"/>
                <w:color w:val="000000"/>
                <w:lang w:val="id-ID"/>
              </w:rPr>
              <w:t>5</w:t>
            </w:r>
          </w:p>
        </w:tc>
      </w:tr>
      <w:tr w:rsidR="00876A18" w:rsidRPr="00CE472F" w:rsidTr="00475A14">
        <w:trPr>
          <w:trHeight w:val="231"/>
        </w:trPr>
        <w:tc>
          <w:tcPr>
            <w:tcW w:w="567" w:type="dxa"/>
          </w:tcPr>
          <w:p w:rsidR="00876A18" w:rsidRPr="00CE472F" w:rsidRDefault="00876A18" w:rsidP="00475A14">
            <w:pPr>
              <w:jc w:val="both"/>
              <w:rPr>
                <w:rFonts w:ascii="Times New Roman" w:hAnsi="Times New Roman" w:cs="Times New Roman"/>
                <w:lang w:val="id-ID"/>
              </w:rPr>
            </w:pPr>
            <w:r w:rsidRPr="00CE472F">
              <w:rPr>
                <w:rFonts w:ascii="Times New Roman" w:hAnsi="Times New Roman" w:cs="Times New Roman"/>
                <w:lang w:val="id-ID"/>
              </w:rPr>
              <w:t>16</w:t>
            </w:r>
          </w:p>
        </w:tc>
        <w:tc>
          <w:tcPr>
            <w:tcW w:w="2693" w:type="dxa"/>
            <w:vAlign w:val="bottom"/>
          </w:tcPr>
          <w:p w:rsidR="00876A18" w:rsidRPr="00CE472F" w:rsidRDefault="00876A18" w:rsidP="00475A14">
            <w:pPr>
              <w:rPr>
                <w:rFonts w:ascii="Times New Roman" w:eastAsia="Times New Roman" w:hAnsi="Times New Roman" w:cs="Times New Roman"/>
                <w:color w:val="000000"/>
              </w:rPr>
            </w:pPr>
            <w:r w:rsidRPr="00CE472F">
              <w:rPr>
                <w:rFonts w:ascii="Times New Roman" w:eastAsia="Times New Roman" w:hAnsi="Times New Roman" w:cs="Times New Roman"/>
                <w:color w:val="000000"/>
              </w:rPr>
              <w:t>Ali Nur Karim</w:t>
            </w:r>
          </w:p>
        </w:tc>
        <w:tc>
          <w:tcPr>
            <w:tcW w:w="2126" w:type="dxa"/>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lang w:val="id-ID"/>
              </w:rPr>
              <w:t>L</w:t>
            </w:r>
          </w:p>
        </w:tc>
        <w:tc>
          <w:tcPr>
            <w:tcW w:w="1276" w:type="dxa"/>
          </w:tcPr>
          <w:p w:rsidR="00876A18" w:rsidRPr="00CE472F" w:rsidRDefault="00876A18" w:rsidP="00475A14">
            <w:pPr>
              <w:jc w:val="center"/>
              <w:rPr>
                <w:rFonts w:ascii="Times New Roman" w:hAnsi="Times New Roman" w:cs="Times New Roman"/>
              </w:rPr>
            </w:pPr>
            <w:r w:rsidRPr="00CE472F">
              <w:rPr>
                <w:rFonts w:ascii="Times New Roman" w:hAnsi="Times New Roman" w:cs="Times New Roman"/>
                <w:lang w:val="id-ID"/>
              </w:rPr>
              <w:t>VI</w:t>
            </w:r>
          </w:p>
        </w:tc>
        <w:tc>
          <w:tcPr>
            <w:tcW w:w="1134" w:type="dxa"/>
            <w:vAlign w:val="bottom"/>
          </w:tcPr>
          <w:p w:rsidR="00876A18" w:rsidRPr="00CE472F" w:rsidRDefault="00AD0312" w:rsidP="00475A14">
            <w:pPr>
              <w:jc w:val="center"/>
              <w:rPr>
                <w:rFonts w:ascii="Times New Roman" w:eastAsia="Times New Roman" w:hAnsi="Times New Roman" w:cs="Times New Roman"/>
                <w:color w:val="000000"/>
              </w:rPr>
            </w:pPr>
            <w:r w:rsidRPr="00CE472F">
              <w:rPr>
                <w:rFonts w:ascii="Times New Roman" w:eastAsia="Times New Roman" w:hAnsi="Times New Roman" w:cs="Times New Roman"/>
                <w:color w:val="000000"/>
                <w:lang w:val="id-ID"/>
              </w:rPr>
              <w:t>7</w:t>
            </w:r>
            <w:r w:rsidR="00876A18" w:rsidRPr="00CE472F">
              <w:rPr>
                <w:rFonts w:ascii="Times New Roman" w:eastAsia="Times New Roman" w:hAnsi="Times New Roman" w:cs="Times New Roman"/>
                <w:color w:val="000000"/>
              </w:rPr>
              <w:t>0</w:t>
            </w:r>
          </w:p>
        </w:tc>
      </w:tr>
      <w:tr w:rsidR="00876A18" w:rsidRPr="00CE472F" w:rsidTr="00475A14">
        <w:trPr>
          <w:trHeight w:val="252"/>
        </w:trPr>
        <w:tc>
          <w:tcPr>
            <w:tcW w:w="6662" w:type="dxa"/>
            <w:gridSpan w:val="4"/>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rPr>
              <w:t>Jumlah</w:t>
            </w:r>
          </w:p>
        </w:tc>
        <w:tc>
          <w:tcPr>
            <w:tcW w:w="1134" w:type="dxa"/>
          </w:tcPr>
          <w:p w:rsidR="00876A18" w:rsidRPr="00CE472F" w:rsidRDefault="00AD0312" w:rsidP="00475A14">
            <w:pPr>
              <w:jc w:val="center"/>
              <w:rPr>
                <w:rFonts w:ascii="Times New Roman" w:hAnsi="Times New Roman" w:cs="Times New Roman"/>
                <w:b/>
                <w:lang w:val="id-ID"/>
              </w:rPr>
            </w:pPr>
            <w:r w:rsidRPr="00CE472F">
              <w:rPr>
                <w:rFonts w:ascii="Times New Roman" w:eastAsia="Times New Roman" w:hAnsi="Times New Roman" w:cs="Times New Roman"/>
                <w:b/>
                <w:color w:val="000000"/>
                <w:lang w:val="id-ID"/>
              </w:rPr>
              <w:t>1055</w:t>
            </w:r>
          </w:p>
        </w:tc>
      </w:tr>
      <w:tr w:rsidR="00876A18" w:rsidRPr="00CE472F" w:rsidTr="00475A14">
        <w:trPr>
          <w:trHeight w:val="251"/>
        </w:trPr>
        <w:tc>
          <w:tcPr>
            <w:tcW w:w="6662" w:type="dxa"/>
            <w:gridSpan w:val="4"/>
          </w:tcPr>
          <w:p w:rsidR="00876A18" w:rsidRPr="00CE472F" w:rsidRDefault="00876A18" w:rsidP="00475A14">
            <w:pPr>
              <w:jc w:val="center"/>
              <w:rPr>
                <w:rFonts w:ascii="Times New Roman" w:hAnsi="Times New Roman" w:cs="Times New Roman"/>
                <w:lang w:val="id-ID"/>
              </w:rPr>
            </w:pPr>
            <w:r w:rsidRPr="00CE472F">
              <w:rPr>
                <w:rFonts w:ascii="Times New Roman" w:hAnsi="Times New Roman" w:cs="Times New Roman"/>
              </w:rPr>
              <w:t xml:space="preserve">Rata-Rata </w:t>
            </w:r>
          </w:p>
        </w:tc>
        <w:tc>
          <w:tcPr>
            <w:tcW w:w="1134" w:type="dxa"/>
          </w:tcPr>
          <w:p w:rsidR="00876A18" w:rsidRPr="00CE472F" w:rsidRDefault="00876A18" w:rsidP="00475A14">
            <w:pPr>
              <w:jc w:val="center"/>
              <w:rPr>
                <w:rFonts w:ascii="Times New Roman" w:hAnsi="Times New Roman" w:cs="Times New Roman"/>
                <w:b/>
                <w:lang w:val="id-ID"/>
              </w:rPr>
            </w:pPr>
            <w:r w:rsidRPr="00CE472F">
              <w:rPr>
                <w:rFonts w:ascii="Times New Roman" w:eastAsia="Times New Roman" w:hAnsi="Times New Roman" w:cs="Times New Roman"/>
                <w:b/>
                <w:color w:val="000000"/>
              </w:rPr>
              <w:t>6</w:t>
            </w:r>
            <w:r w:rsidR="00AD0312" w:rsidRPr="00CE472F">
              <w:rPr>
                <w:rFonts w:ascii="Times New Roman" w:eastAsia="Times New Roman" w:hAnsi="Times New Roman" w:cs="Times New Roman"/>
                <w:b/>
                <w:color w:val="000000"/>
                <w:lang w:val="id-ID"/>
              </w:rPr>
              <w:t>5</w:t>
            </w:r>
            <w:r w:rsidRPr="00CE472F">
              <w:rPr>
                <w:rFonts w:ascii="Times New Roman" w:eastAsia="Times New Roman" w:hAnsi="Times New Roman" w:cs="Times New Roman"/>
                <w:b/>
                <w:color w:val="000000"/>
              </w:rPr>
              <w:t>,</w:t>
            </w:r>
            <w:r w:rsidR="00AD0312" w:rsidRPr="00CE472F">
              <w:rPr>
                <w:rFonts w:ascii="Times New Roman" w:eastAsia="Times New Roman" w:hAnsi="Times New Roman" w:cs="Times New Roman"/>
                <w:b/>
                <w:color w:val="000000"/>
                <w:lang w:val="id-ID"/>
              </w:rPr>
              <w:t>9</w:t>
            </w:r>
          </w:p>
        </w:tc>
      </w:tr>
      <w:tr w:rsidR="00876A18" w:rsidRPr="00CE472F" w:rsidTr="00475A14">
        <w:trPr>
          <w:trHeight w:val="60"/>
        </w:trPr>
        <w:tc>
          <w:tcPr>
            <w:tcW w:w="6662" w:type="dxa"/>
            <w:gridSpan w:val="4"/>
          </w:tcPr>
          <w:p w:rsidR="00876A18" w:rsidRPr="00CE472F" w:rsidRDefault="0019361A" w:rsidP="0019361A">
            <w:pPr>
              <w:jc w:val="center"/>
              <w:rPr>
                <w:rFonts w:ascii="Times New Roman" w:hAnsi="Times New Roman" w:cs="Times New Roman"/>
                <w:b/>
              </w:rPr>
            </w:pPr>
            <w:r>
              <w:rPr>
                <w:rFonts w:ascii="Times New Roman" w:hAnsi="Times New Roman" w:cs="Times New Roman"/>
                <w:lang w:val="id-ID"/>
              </w:rPr>
              <w:t>Ketu</w:t>
            </w:r>
            <w:r w:rsidR="00876A18" w:rsidRPr="00CE472F">
              <w:rPr>
                <w:rFonts w:ascii="Times New Roman" w:hAnsi="Times New Roman" w:cs="Times New Roman"/>
                <w:lang w:val="id-ID"/>
              </w:rPr>
              <w:t>nt</w:t>
            </w:r>
            <w:r>
              <w:rPr>
                <w:rFonts w:ascii="Times New Roman" w:hAnsi="Times New Roman" w:cs="Times New Roman"/>
                <w:lang w:val="id-ID"/>
              </w:rPr>
              <w:t>asan</w:t>
            </w:r>
            <w:r w:rsidR="00876A18" w:rsidRPr="00CE472F">
              <w:rPr>
                <w:rFonts w:ascii="Times New Roman" w:hAnsi="Times New Roman" w:cs="Times New Roman"/>
                <w:lang w:val="id-ID"/>
              </w:rPr>
              <w:t xml:space="preserve"> Secara Klasikal</w:t>
            </w:r>
          </w:p>
        </w:tc>
        <w:tc>
          <w:tcPr>
            <w:tcW w:w="1134" w:type="dxa"/>
          </w:tcPr>
          <w:p w:rsidR="00876A18" w:rsidRPr="00CE472F" w:rsidRDefault="0076035E" w:rsidP="00475A14">
            <w:pPr>
              <w:jc w:val="center"/>
              <w:rPr>
                <w:rFonts w:ascii="Times New Roman" w:hAnsi="Times New Roman" w:cs="Times New Roman"/>
                <w:b/>
                <w:lang w:val="id-ID"/>
              </w:rPr>
            </w:pPr>
            <w:r w:rsidRPr="00CE472F">
              <w:rPr>
                <w:rFonts w:ascii="Times New Roman" w:hAnsi="Times New Roman" w:cs="Times New Roman"/>
                <w:b/>
                <w:lang w:val="id-ID"/>
              </w:rPr>
              <w:t>62,5</w:t>
            </w:r>
            <w:r w:rsidR="00942B0D">
              <w:rPr>
                <w:rFonts w:ascii="Times New Roman" w:hAnsi="Times New Roman" w:cs="Times New Roman"/>
                <w:b/>
                <w:lang w:val="id-ID"/>
              </w:rPr>
              <w:t>%</w:t>
            </w:r>
          </w:p>
        </w:tc>
      </w:tr>
    </w:tbl>
    <w:p w:rsidR="0076035E" w:rsidRPr="00765589" w:rsidRDefault="00876A18" w:rsidP="00CE472F">
      <w:pPr>
        <w:widowControl w:val="0"/>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035E" w:rsidRPr="00765589">
        <w:rPr>
          <w:rFonts w:ascii="Times New Roman" w:hAnsi="Times New Roman" w:cs="Times New Roman"/>
          <w:sz w:val="24"/>
          <w:szCs w:val="24"/>
        </w:rPr>
        <w:t>Bila dimasukkan ke dalam rumus:</w:t>
      </w:r>
    </w:p>
    <w:p w:rsidR="0076035E" w:rsidRPr="00765589" w:rsidRDefault="0076035E" w:rsidP="0076035E">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Nilai rata-rata</w:t>
      </w:r>
    </w:p>
    <w:p w:rsidR="0076035E" w:rsidRPr="00C05ACB"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xml:space="preserve">Mean =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r>
        <w:rPr>
          <w:rFonts w:ascii="Times New Roman" w:hAnsi="Times New Roman" w:cs="Times New Roman"/>
          <w:sz w:val="24"/>
          <w:szCs w:val="24"/>
          <w:lang w:val="id-ID"/>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1055X100</m:t>
            </m:r>
          </m:num>
          <m:den>
            <m:r>
              <w:rPr>
                <w:rFonts w:ascii="Cambria Math" w:hAnsi="Cambria Math" w:cs="Times New Roman"/>
                <w:sz w:val="24"/>
                <w:szCs w:val="24"/>
              </w:rPr>
              <m:t>16</m:t>
            </m:r>
          </m:den>
        </m:f>
      </m:oMath>
    </w:p>
    <w:p w:rsidR="0076035E"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p>
    <w:p w:rsidR="0076035E" w:rsidRPr="00C05ACB"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C05ACB">
        <w:rPr>
          <w:rFonts w:ascii="Times New Roman" w:hAnsi="Times New Roman" w:cs="Times New Roman"/>
          <w:sz w:val="24"/>
          <w:szCs w:val="24"/>
          <w:u w:val="single"/>
        </w:rPr>
        <w:t>1</w:t>
      </w:r>
      <w:r>
        <w:rPr>
          <w:rFonts w:ascii="Times New Roman" w:hAnsi="Times New Roman" w:cs="Times New Roman"/>
          <w:sz w:val="24"/>
          <w:szCs w:val="24"/>
          <w:u w:val="single"/>
          <w:lang w:val="id-ID"/>
        </w:rPr>
        <w:t>05500</w:t>
      </w:r>
      <w:r w:rsidRPr="00C05ACB">
        <w:rPr>
          <w:rFonts w:ascii="Times New Roman" w:hAnsi="Times New Roman" w:cs="Times New Roman"/>
          <w:sz w:val="24"/>
          <w:szCs w:val="24"/>
          <w:lang w:val="id-ID"/>
        </w:rPr>
        <w:t xml:space="preserve">   =    </w:t>
      </w:r>
      <w:r>
        <w:rPr>
          <w:rFonts w:ascii="Times New Roman" w:hAnsi="Times New Roman" w:cs="Times New Roman"/>
          <w:sz w:val="24"/>
          <w:szCs w:val="24"/>
          <w:lang w:val="id-ID"/>
        </w:rPr>
        <w:t>65</w:t>
      </w:r>
      <w:r w:rsidRPr="00C05ACB">
        <w:rPr>
          <w:rFonts w:ascii="Times New Roman" w:hAnsi="Times New Roman" w:cs="Times New Roman"/>
          <w:sz w:val="24"/>
          <w:szCs w:val="24"/>
          <w:lang w:val="id-ID"/>
        </w:rPr>
        <w:t>,</w:t>
      </w:r>
      <w:r>
        <w:rPr>
          <w:rFonts w:ascii="Times New Roman" w:hAnsi="Times New Roman" w:cs="Times New Roman"/>
          <w:sz w:val="24"/>
          <w:szCs w:val="24"/>
          <w:lang w:val="id-ID"/>
        </w:rPr>
        <w:t>9</w:t>
      </w:r>
      <w:r>
        <w:rPr>
          <w:rFonts w:ascii="Times New Roman" w:hAnsi="Times New Roman" w:cs="Times New Roman"/>
          <w:sz w:val="24"/>
          <w:szCs w:val="24"/>
          <w:u w:val="single"/>
          <w:lang w:val="id-ID"/>
        </w:rPr>
        <w:t xml:space="preserve"> </w:t>
      </w:r>
    </w:p>
    <w:p w:rsidR="0076035E" w:rsidRPr="00C05ACB"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16</w:t>
      </w:r>
    </w:p>
    <w:p w:rsidR="0076035E" w:rsidRPr="00765589" w:rsidRDefault="0076035E" w:rsidP="0076035E">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Persentase hasil belajar siswa dihitung menggunakan rumus:</w:t>
      </w:r>
    </w:p>
    <w:p w:rsidR="0076035E"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r w:rsidRPr="00765589">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Pr>
          <w:rFonts w:ascii="Times New Roman" w:hAnsi="Times New Roman" w:cs="Times New Roman"/>
          <w:sz w:val="24"/>
          <w:szCs w:val="24"/>
        </w:rPr>
        <w:t xml:space="preserve"> x</w:t>
      </w:r>
      <w:r w:rsidRPr="00765589">
        <w:rPr>
          <w:rFonts w:ascii="Times New Roman" w:hAnsi="Times New Roman" w:cs="Times New Roman"/>
          <w:sz w:val="24"/>
          <w:szCs w:val="24"/>
        </w:rPr>
        <w:t>100%</w:t>
      </w:r>
    </w:p>
    <w:p w:rsidR="0076035E" w:rsidRPr="00C05ACB"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p>
    <w:p w:rsidR="0076035E"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16</m:t>
              </m:r>
            </m:den>
          </m:f>
          <m:r>
            <w:rPr>
              <w:rFonts w:ascii="Cambria Math" w:hAnsi="Cambria Math" w:cs="Times New Roman"/>
              <w:sz w:val="24"/>
              <w:szCs w:val="24"/>
            </w:rPr>
            <m:t xml:space="preserve"> x 100%</m:t>
          </m:r>
        </m:oMath>
      </m:oMathPara>
    </w:p>
    <w:p w:rsidR="0076035E"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p>
    <w:p w:rsidR="0076035E" w:rsidRDefault="0076035E" w:rsidP="0076035E">
      <w:pPr>
        <w:widowControl w:val="0"/>
        <w:autoSpaceDE w:val="0"/>
        <w:autoSpaceDN w:val="0"/>
        <w:adjustRightInd w:val="0"/>
        <w:spacing w:after="0" w:line="24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=62,5 %</m:t>
          </m:r>
        </m:oMath>
      </m:oMathPara>
    </w:p>
    <w:p w:rsidR="0076035E" w:rsidRPr="0076035E" w:rsidRDefault="0076035E" w:rsidP="00CE472F">
      <w:pPr>
        <w:spacing w:after="0"/>
        <w:jc w:val="both"/>
        <w:rPr>
          <w:rFonts w:ascii="Times New Roman" w:hAnsi="Times New Roman" w:cs="Times New Roman"/>
          <w:sz w:val="24"/>
          <w:szCs w:val="24"/>
          <w:lang w:val="id-ID"/>
        </w:rPr>
      </w:pPr>
    </w:p>
    <w:p w:rsidR="00CE472F" w:rsidRDefault="00475A14" w:rsidP="00E15B47">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w:t>
      </w:r>
      <w:r>
        <w:rPr>
          <w:rFonts w:ascii="Times New Roman" w:hAnsi="Times New Roman" w:cs="Times New Roman"/>
          <w:sz w:val="24"/>
          <w:szCs w:val="24"/>
        </w:rPr>
        <w:t xml:space="preserve">asil </w:t>
      </w:r>
      <w:r>
        <w:rPr>
          <w:rFonts w:ascii="Times New Roman" w:hAnsi="Times New Roman" w:cs="Times New Roman"/>
          <w:sz w:val="24"/>
          <w:szCs w:val="24"/>
          <w:lang w:val="id-ID"/>
        </w:rPr>
        <w:t xml:space="preserve">evaluasi pada siklus I pertemuan pertama dan kedua di atas, diketahui bahwa motivasi belajar siswa meningkatkan dibandingkan dengan nilai uji coba awal melalui esay tes yakni 56 % siswa mencapai mencai nilai di bawah </w:t>
      </w:r>
      <w:r>
        <w:rPr>
          <w:rFonts w:ascii="Times New Roman" w:hAnsi="Times New Roman" w:cs="Times New Roman"/>
          <w:sz w:val="24"/>
          <w:szCs w:val="24"/>
        </w:rPr>
        <w:t>6</w:t>
      </w:r>
      <w:r>
        <w:rPr>
          <w:rFonts w:ascii="Times New Roman" w:hAnsi="Times New Roman" w:cs="Times New Roman"/>
          <w:sz w:val="24"/>
          <w:szCs w:val="24"/>
          <w:lang w:val="id-ID"/>
        </w:rPr>
        <w:t>5.  Sedangkan hasil evaluasi setelah siklus I dengan menerapkan metode talking stick menunjukan 10 orang atau 62,5 % yang mencapai nilai diatas</w:t>
      </w:r>
      <w:r>
        <w:rPr>
          <w:rFonts w:ascii="Times New Roman" w:hAnsi="Times New Roman" w:cs="Times New Roman"/>
          <w:sz w:val="24"/>
          <w:szCs w:val="24"/>
        </w:rPr>
        <w:t xml:space="preserve"> 6</w:t>
      </w:r>
      <w:r>
        <w:rPr>
          <w:rFonts w:ascii="Times New Roman" w:hAnsi="Times New Roman" w:cs="Times New Roman"/>
          <w:sz w:val="24"/>
          <w:szCs w:val="24"/>
          <w:lang w:val="id-ID"/>
        </w:rPr>
        <w:t xml:space="preserve">5 (ketentuan secara klasikal). Sedangkan 6 orang atau 37 % mencapai mencai nilai dibawah </w:t>
      </w:r>
      <w:r>
        <w:rPr>
          <w:rFonts w:ascii="Times New Roman" w:hAnsi="Times New Roman" w:cs="Times New Roman"/>
          <w:sz w:val="24"/>
          <w:szCs w:val="24"/>
        </w:rPr>
        <w:t>6</w:t>
      </w:r>
      <w:r>
        <w:rPr>
          <w:rFonts w:ascii="Times New Roman" w:hAnsi="Times New Roman" w:cs="Times New Roman"/>
          <w:sz w:val="24"/>
          <w:szCs w:val="24"/>
          <w:lang w:val="id-ID"/>
        </w:rPr>
        <w:t>5</w:t>
      </w:r>
      <w:r>
        <w:rPr>
          <w:rFonts w:ascii="Times New Roman" w:hAnsi="Times New Roman" w:cs="Times New Roman"/>
          <w:sz w:val="24"/>
          <w:szCs w:val="24"/>
        </w:rPr>
        <w:t xml:space="preserve">. Maka penelitian </w:t>
      </w:r>
      <w:r w:rsidR="00DD50E9">
        <w:rPr>
          <w:rFonts w:ascii="Times New Roman" w:hAnsi="Times New Roman" w:cs="Times New Roman"/>
          <w:sz w:val="24"/>
          <w:szCs w:val="24"/>
          <w:lang w:val="id-ID"/>
        </w:rPr>
        <w:t>dianggap belum tuntas, karena tidak memenuhi ketentusan secara klasikal dimana 80 % dari jumlah siswa yang mencapai nilai 65 . Olehnya itu, peneliti melanjutkan dengan menerapkan metode talking stick untuk siklus II, dengan tujuan untuk meningkatkan motivasi belajar siswa pada mata pelajaran pendidikan agama Islam kelas VI SDN 17 Mandonga</w:t>
      </w:r>
      <w:r>
        <w:rPr>
          <w:rFonts w:ascii="Times New Roman" w:hAnsi="Times New Roman" w:cs="Times New Roman"/>
          <w:sz w:val="24"/>
          <w:szCs w:val="24"/>
          <w:lang w:val="id-ID"/>
        </w:rPr>
        <w:t>.</w:t>
      </w:r>
    </w:p>
    <w:p w:rsidR="00F80E38" w:rsidRDefault="00F80E38" w:rsidP="00E15B47">
      <w:pPr>
        <w:pStyle w:val="ListParagraph"/>
        <w:spacing w:after="0" w:line="480" w:lineRule="auto"/>
        <w:ind w:left="284" w:firstLine="709"/>
        <w:jc w:val="both"/>
        <w:rPr>
          <w:rFonts w:ascii="Times New Roman" w:hAnsi="Times New Roman" w:cs="Times New Roman"/>
          <w:sz w:val="24"/>
          <w:szCs w:val="24"/>
          <w:lang w:val="id-ID"/>
        </w:rPr>
      </w:pPr>
    </w:p>
    <w:p w:rsidR="00F80E38" w:rsidRPr="00E15B47" w:rsidRDefault="00F80E38" w:rsidP="00E15B47">
      <w:pPr>
        <w:pStyle w:val="ListParagraph"/>
        <w:spacing w:after="0" w:line="480" w:lineRule="auto"/>
        <w:ind w:left="284" w:firstLine="709"/>
        <w:jc w:val="both"/>
        <w:rPr>
          <w:rFonts w:ascii="Times New Roman" w:hAnsi="Times New Roman" w:cs="Times New Roman"/>
          <w:sz w:val="24"/>
          <w:szCs w:val="24"/>
          <w:lang w:val="id-ID"/>
        </w:rPr>
      </w:pPr>
    </w:p>
    <w:p w:rsidR="002C4CC8" w:rsidRDefault="00DD50E9" w:rsidP="00F83547">
      <w:pPr>
        <w:pStyle w:val="ListParagraph"/>
        <w:widowControl w:val="0"/>
        <w:numPr>
          <w:ilvl w:val="0"/>
          <w:numId w:val="12"/>
        </w:numPr>
        <w:autoSpaceDE w:val="0"/>
        <w:autoSpaceDN w:val="0"/>
        <w:adjustRightInd w:val="0"/>
        <w:spacing w:after="0" w:line="48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Refleksi</w:t>
      </w:r>
    </w:p>
    <w:p w:rsidR="00DD50E9" w:rsidRDefault="00DD50E9" w:rsidP="00DD50E9">
      <w:pPr>
        <w:pStyle w:val="ListParagraph"/>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Pada tahap refleksi ini guru dan peneliti secara kolaboratif menganalisis kelemahan-kelemahan dan kekurangan yang terdapat pada pelaksanaan tindakan siklus I, yang kemudian menjadi anggenda utama untuk diperbaiki pada siklus II. Pada tindakan siklus I, penerapan </w:t>
      </w:r>
      <w:r>
        <w:rPr>
          <w:rFonts w:ascii="Times New Roman" w:hAnsi="Times New Roman" w:cs="Times New Roman"/>
          <w:sz w:val="24"/>
          <w:szCs w:val="24"/>
          <w:lang w:val="id-ID"/>
        </w:rPr>
        <w:t>metode talking stick</w:t>
      </w:r>
      <w:r>
        <w:rPr>
          <w:rFonts w:ascii="Times New Roman" w:hAnsi="Times New Roman" w:cs="Times New Roman"/>
          <w:sz w:val="24"/>
          <w:szCs w:val="24"/>
        </w:rPr>
        <w:t xml:space="preserve"> belum dilaksanakan secara maksimal seperti dalam skenario pembelajaran yang sebagian belum terpenuhi</w:t>
      </w:r>
      <w:r>
        <w:rPr>
          <w:rFonts w:ascii="Times New Roman" w:hAnsi="Times New Roman" w:cs="Times New Roman"/>
          <w:sz w:val="24"/>
          <w:szCs w:val="24"/>
          <w:lang w:val="id-ID"/>
        </w:rPr>
        <w:t xml:space="preserve"> dengan baik</w:t>
      </w:r>
      <w:r>
        <w:rPr>
          <w:rFonts w:ascii="Times New Roman" w:hAnsi="Times New Roman" w:cs="Times New Roman"/>
          <w:sz w:val="24"/>
          <w:szCs w:val="24"/>
        </w:rPr>
        <w:t xml:space="preserve">. Hal ini dapat dilihat dari kegiatan pembelajaran guru dan siswa yang belum terlaksana dengan </w:t>
      </w:r>
      <w:r>
        <w:rPr>
          <w:rFonts w:ascii="Times New Roman" w:hAnsi="Times New Roman" w:cs="Times New Roman"/>
          <w:sz w:val="24"/>
          <w:szCs w:val="24"/>
          <w:lang w:val="id-ID"/>
        </w:rPr>
        <w:t>tuntas.</w:t>
      </w:r>
    </w:p>
    <w:p w:rsidR="00DD50E9" w:rsidRDefault="00DD50E9" w:rsidP="00DD50E9">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observasai pada siklus I terdapat beberapa kelemahan dalam penerapan </w:t>
      </w:r>
      <w:r>
        <w:rPr>
          <w:rFonts w:ascii="Times New Roman" w:hAnsi="Times New Roman" w:cs="Times New Roman"/>
          <w:sz w:val="24"/>
          <w:szCs w:val="24"/>
          <w:lang w:val="id-ID"/>
        </w:rPr>
        <w:t>metode talking stick</w:t>
      </w:r>
      <w:r>
        <w:rPr>
          <w:rFonts w:ascii="Times New Roman" w:hAnsi="Times New Roman" w:cs="Times New Roman"/>
          <w:sz w:val="24"/>
          <w:szCs w:val="24"/>
        </w:rPr>
        <w:t xml:space="preserve"> yaitu sebagai berikut:</w:t>
      </w:r>
    </w:p>
    <w:p w:rsidR="00DD50E9" w:rsidRDefault="00DD50E9" w:rsidP="00DD50E9">
      <w:pPr>
        <w:pStyle w:val="ListParagraph"/>
        <w:numPr>
          <w:ilvl w:val="0"/>
          <w:numId w:val="1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Guru tidak menjelaskan tujuan, tidak memberikan apersepsi dan kurang memantau kegiatan siswa secara menyeluruh</w:t>
      </w:r>
      <w:r>
        <w:rPr>
          <w:rFonts w:ascii="Times New Roman" w:hAnsi="Times New Roman" w:cs="Times New Roman"/>
          <w:sz w:val="24"/>
          <w:szCs w:val="24"/>
          <w:lang w:val="id-ID"/>
        </w:rPr>
        <w:t>.</w:t>
      </w:r>
    </w:p>
    <w:p w:rsidR="00DD50E9" w:rsidRDefault="00DD50E9" w:rsidP="00DD50E9">
      <w:pPr>
        <w:pStyle w:val="ListParagraph"/>
        <w:numPr>
          <w:ilvl w:val="0"/>
          <w:numId w:val="1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Guru kurang memberikan pengarahan dan bimbingan pada kegiatan inti pembelajaran</w:t>
      </w:r>
      <w:r>
        <w:rPr>
          <w:rFonts w:ascii="Times New Roman" w:hAnsi="Times New Roman" w:cs="Times New Roman"/>
          <w:sz w:val="24"/>
          <w:szCs w:val="24"/>
          <w:lang w:val="id-ID"/>
        </w:rPr>
        <w:t xml:space="preserve"> dalam menerapkan metode talking stick sehigga belum terjadi kondisi belajar yang santai sambil bermain, namun tetap menjaga keseriusan belajar siswa</w:t>
      </w:r>
      <w:r>
        <w:rPr>
          <w:rFonts w:ascii="Times New Roman" w:hAnsi="Times New Roman" w:cs="Times New Roman"/>
          <w:sz w:val="24"/>
          <w:szCs w:val="24"/>
        </w:rPr>
        <w:t>.</w:t>
      </w:r>
    </w:p>
    <w:p w:rsidR="00DD50E9" w:rsidRDefault="00DD50E9" w:rsidP="00DD50E9">
      <w:pPr>
        <w:pStyle w:val="ListParagraph"/>
        <w:numPr>
          <w:ilvl w:val="0"/>
          <w:numId w:val="1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Guru belum dapat mengorganisasikan waktu pembelajaran dengan tepat yang ditunjukan dengan belum terlaksananya beberapa komponen skenario pembelajaran.</w:t>
      </w:r>
    </w:p>
    <w:p w:rsidR="00DD50E9" w:rsidRDefault="00DD50E9" w:rsidP="00DD50E9">
      <w:pPr>
        <w:pStyle w:val="ListParagraph"/>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Selain itu, siswa cenderung kaku dan takut dalam pembelajaran, disebabkan guru tidak menciptakan suasana pembelajaran yang lebih harmonis  </w:t>
      </w:r>
      <w:r>
        <w:rPr>
          <w:rFonts w:ascii="Times New Roman" w:hAnsi="Times New Roman" w:cs="Times New Roman"/>
          <w:sz w:val="24"/>
          <w:szCs w:val="24"/>
        </w:rPr>
        <w:lastRenderedPageBreak/>
        <w:t>dan suasana keakraban antara guru dan siswa dalam proses pembelajaran, sehinga siswa segan dalam bertanya dan menjawab pertanyaan</w:t>
      </w:r>
      <w:r>
        <w:rPr>
          <w:rFonts w:ascii="Times New Roman" w:hAnsi="Times New Roman" w:cs="Times New Roman"/>
          <w:sz w:val="24"/>
          <w:szCs w:val="24"/>
          <w:lang w:val="id-ID"/>
        </w:rPr>
        <w:t>.</w:t>
      </w:r>
    </w:p>
    <w:p w:rsidR="00E15B47" w:rsidRPr="00F80E38" w:rsidRDefault="00DD50E9" w:rsidP="00F80E38">
      <w:pPr>
        <w:pStyle w:val="ListParagraph"/>
        <w:spacing w:line="480" w:lineRule="auto"/>
        <w:ind w:left="284" w:firstLine="709"/>
        <w:jc w:val="both"/>
        <w:rPr>
          <w:rFonts w:ascii="Times New Roman" w:hAnsi="Times New Roman" w:cs="Times New Roman"/>
          <w:sz w:val="24"/>
          <w:szCs w:val="24"/>
          <w:lang w:val="id-ID"/>
        </w:rPr>
      </w:pPr>
      <w:r w:rsidRPr="00DD50E9">
        <w:rPr>
          <w:rFonts w:ascii="Times New Roman" w:hAnsi="Times New Roman" w:cs="Times New Roman"/>
          <w:sz w:val="24"/>
          <w:szCs w:val="24"/>
        </w:rPr>
        <w:t>Berdasarkan kekurangan-kekurangan yang ada pada pelaksanaan tindakan siklus I yang belum memenuhi indikator keberhasilan dalam penelitian tindakan kelas, maka penelitian dilanjutkan pada tindakan siklus II</w:t>
      </w:r>
      <w:r>
        <w:rPr>
          <w:rFonts w:ascii="Times New Roman" w:hAnsi="Times New Roman" w:cs="Times New Roman"/>
          <w:sz w:val="24"/>
          <w:szCs w:val="24"/>
          <w:lang w:val="id-ID"/>
        </w:rPr>
        <w:t>.</w:t>
      </w:r>
    </w:p>
    <w:p w:rsidR="009D00CC" w:rsidRDefault="00C336C5" w:rsidP="00C31433">
      <w:pPr>
        <w:pStyle w:val="ListParagraph"/>
        <w:widowControl w:val="0"/>
        <w:numPr>
          <w:ilvl w:val="0"/>
          <w:numId w:val="11"/>
        </w:numPr>
        <w:autoSpaceDE w:val="0"/>
        <w:autoSpaceDN w:val="0"/>
        <w:adjustRightInd w:val="0"/>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Tindakan Siklus II</w:t>
      </w:r>
    </w:p>
    <w:p w:rsidR="00C336C5" w:rsidRDefault="00C336C5" w:rsidP="00C336C5">
      <w:pPr>
        <w:pStyle w:val="ListParagraph"/>
        <w:widowControl w:val="0"/>
        <w:numPr>
          <w:ilvl w:val="0"/>
          <w:numId w:val="17"/>
        </w:numPr>
        <w:autoSpaceDE w:val="0"/>
        <w:autoSpaceDN w:val="0"/>
        <w:adjustRightInd w:val="0"/>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Perencanaan</w:t>
      </w:r>
    </w:p>
    <w:p w:rsidR="00C336C5" w:rsidRDefault="00C336C5" w:rsidP="00C336C5">
      <w:pPr>
        <w:pStyle w:val="ListParagraph"/>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observasi, evaluasi dan refleksi pada tindakan siklus I, maka peneliti bersama guru agama merencakan tindakan siklus II. Kelemahan-kelemahan dan kekurangan yang terdapat pada tindakan siklus I akan diperbaiki dan dilaksanakan pada tindakan siklus II, sehingga diharapkan penerapan </w:t>
      </w:r>
      <w:r>
        <w:rPr>
          <w:rFonts w:ascii="Times New Roman" w:hAnsi="Times New Roman" w:cs="Times New Roman"/>
          <w:sz w:val="24"/>
          <w:szCs w:val="24"/>
          <w:lang w:val="id-ID"/>
        </w:rPr>
        <w:t>metode pembelajaran talking stick</w:t>
      </w:r>
      <w:r>
        <w:rPr>
          <w:rFonts w:ascii="Times New Roman" w:hAnsi="Times New Roman" w:cs="Times New Roman"/>
          <w:sz w:val="24"/>
          <w:szCs w:val="24"/>
        </w:rPr>
        <w:t xml:space="preserve"> dapat lebih baik dari sebelumnya</w:t>
      </w:r>
      <w:r>
        <w:rPr>
          <w:rFonts w:ascii="Times New Roman" w:hAnsi="Times New Roman" w:cs="Times New Roman"/>
          <w:sz w:val="24"/>
          <w:szCs w:val="24"/>
          <w:lang w:val="id-ID"/>
        </w:rPr>
        <w:t>, agar lebih meningkatkan motivasi belajar siswa</w:t>
      </w:r>
      <w:r>
        <w:rPr>
          <w:rFonts w:ascii="Times New Roman" w:hAnsi="Times New Roman" w:cs="Times New Roman"/>
          <w:sz w:val="24"/>
          <w:szCs w:val="24"/>
        </w:rPr>
        <w:t xml:space="preserve">. </w:t>
      </w:r>
    </w:p>
    <w:p w:rsidR="00C336C5" w:rsidRDefault="00C336C5" w:rsidP="00C336C5">
      <w:pPr>
        <w:pStyle w:val="ListParagraph"/>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Hal-hal yang perlu diberbaiki kemudian dilaksanakan pada siklus II adalah sebagai berikut:</w:t>
      </w:r>
    </w:p>
    <w:p w:rsidR="00C336C5" w:rsidRDefault="00C336C5" w:rsidP="00C336C5">
      <w:pPr>
        <w:pStyle w:val="ListParagraph"/>
        <w:numPr>
          <w:ilvl w:val="0"/>
          <w:numId w:val="18"/>
        </w:numPr>
        <w:spacing w:line="480" w:lineRule="auto"/>
        <w:ind w:left="993"/>
        <w:jc w:val="both"/>
        <w:rPr>
          <w:rFonts w:ascii="Times New Roman" w:hAnsi="Times New Roman" w:cs="Times New Roman"/>
          <w:sz w:val="24"/>
          <w:szCs w:val="24"/>
          <w:lang w:val="id-ID"/>
        </w:rPr>
      </w:pPr>
      <w:r w:rsidRPr="00F52B4A">
        <w:rPr>
          <w:rFonts w:ascii="Times New Roman" w:hAnsi="Times New Roman" w:cs="Times New Roman"/>
          <w:sz w:val="24"/>
          <w:szCs w:val="24"/>
        </w:rPr>
        <w:t>Guru harus memberikan motivasi, menjelaskan tujuan yang akan di capai dan memantau kegiatan siswa secara menyeluruh.</w:t>
      </w:r>
    </w:p>
    <w:p w:rsidR="00C336C5" w:rsidRDefault="00C336C5" w:rsidP="00C336C5">
      <w:pPr>
        <w:pStyle w:val="ListParagraph"/>
        <w:numPr>
          <w:ilvl w:val="0"/>
          <w:numId w:val="18"/>
        </w:numPr>
        <w:spacing w:line="480" w:lineRule="auto"/>
        <w:ind w:left="993"/>
        <w:jc w:val="both"/>
        <w:rPr>
          <w:rFonts w:ascii="Times New Roman" w:hAnsi="Times New Roman" w:cs="Times New Roman"/>
          <w:sz w:val="24"/>
          <w:szCs w:val="24"/>
          <w:lang w:val="id-ID"/>
        </w:rPr>
      </w:pPr>
      <w:r w:rsidRPr="00F52B4A">
        <w:rPr>
          <w:rFonts w:ascii="Times New Roman" w:hAnsi="Times New Roman" w:cs="Times New Roman"/>
          <w:sz w:val="24"/>
          <w:szCs w:val="24"/>
        </w:rPr>
        <w:t>Guru harus memberikan pengarahan dan bimbingan kepada semua siswa pada kegiatan inti pembelajaran</w:t>
      </w:r>
      <w:r>
        <w:rPr>
          <w:rFonts w:ascii="Times New Roman" w:hAnsi="Times New Roman" w:cs="Times New Roman"/>
          <w:sz w:val="24"/>
          <w:szCs w:val="24"/>
          <w:lang w:val="id-ID"/>
        </w:rPr>
        <w:t xml:space="preserve"> dalam penerapan metode talking stick</w:t>
      </w:r>
      <w:r w:rsidRPr="00F52B4A">
        <w:rPr>
          <w:rFonts w:ascii="Times New Roman" w:hAnsi="Times New Roman" w:cs="Times New Roman"/>
          <w:sz w:val="24"/>
          <w:szCs w:val="24"/>
        </w:rPr>
        <w:t>.</w:t>
      </w:r>
    </w:p>
    <w:p w:rsidR="00C336C5" w:rsidRDefault="00C336C5" w:rsidP="00C336C5">
      <w:pPr>
        <w:pStyle w:val="ListParagraph"/>
        <w:numPr>
          <w:ilvl w:val="0"/>
          <w:numId w:val="18"/>
        </w:numPr>
        <w:spacing w:line="480" w:lineRule="auto"/>
        <w:ind w:left="993"/>
        <w:jc w:val="both"/>
        <w:rPr>
          <w:rFonts w:ascii="Times New Roman" w:hAnsi="Times New Roman" w:cs="Times New Roman"/>
          <w:sz w:val="24"/>
          <w:szCs w:val="24"/>
          <w:lang w:val="id-ID"/>
        </w:rPr>
      </w:pPr>
      <w:r w:rsidRPr="00F52B4A">
        <w:rPr>
          <w:rFonts w:ascii="Times New Roman" w:hAnsi="Times New Roman" w:cs="Times New Roman"/>
          <w:sz w:val="24"/>
          <w:szCs w:val="24"/>
        </w:rPr>
        <w:t>Guru harus mengelola waktu pembelajaran dengan efisien agar semua tahapan pelaksanaan pembelajaran dalam rencana program pembelajaran dapat terlaksana.</w:t>
      </w:r>
    </w:p>
    <w:p w:rsidR="00C336C5" w:rsidRDefault="00C336C5" w:rsidP="00C336C5">
      <w:pPr>
        <w:pStyle w:val="ListParagraph"/>
        <w:spacing w:line="480" w:lineRule="auto"/>
        <w:ind w:left="284" w:firstLine="709"/>
        <w:jc w:val="both"/>
        <w:rPr>
          <w:rFonts w:ascii="Times New Roman" w:hAnsi="Times New Roman" w:cs="Times New Roman"/>
          <w:sz w:val="24"/>
          <w:szCs w:val="24"/>
          <w:lang w:val="id-ID"/>
        </w:rPr>
      </w:pPr>
      <w:r w:rsidRPr="00C336C5">
        <w:rPr>
          <w:rFonts w:ascii="Times New Roman" w:hAnsi="Times New Roman" w:cs="Times New Roman"/>
          <w:sz w:val="24"/>
          <w:szCs w:val="24"/>
        </w:rPr>
        <w:lastRenderedPageBreak/>
        <w:t xml:space="preserve">Guru harus menciptakan suasana pembelajaran yang harmonis dan bersabat, sehinga siswa tidak segan, kaku dan takut </w:t>
      </w:r>
      <w:r w:rsidRPr="00C336C5">
        <w:rPr>
          <w:rFonts w:ascii="Times New Roman" w:hAnsi="Times New Roman" w:cs="Times New Roman"/>
          <w:sz w:val="24"/>
          <w:szCs w:val="24"/>
          <w:lang w:val="id-ID"/>
        </w:rPr>
        <w:t>sehingga suasana pembejaran terjadi seperti bermain, namun dapat meningkatkan motivasi belajar siswa untuk memahami materi pe</w:t>
      </w:r>
      <w:r>
        <w:rPr>
          <w:rFonts w:ascii="Times New Roman" w:hAnsi="Times New Roman" w:cs="Times New Roman"/>
          <w:sz w:val="24"/>
          <w:szCs w:val="24"/>
          <w:lang w:val="id-ID"/>
        </w:rPr>
        <w:t>la</w:t>
      </w:r>
      <w:r w:rsidRPr="00C336C5">
        <w:rPr>
          <w:rFonts w:ascii="Times New Roman" w:hAnsi="Times New Roman" w:cs="Times New Roman"/>
          <w:sz w:val="24"/>
          <w:szCs w:val="24"/>
          <w:lang w:val="id-ID"/>
        </w:rPr>
        <w:t>jaran</w:t>
      </w:r>
      <w:r>
        <w:rPr>
          <w:rFonts w:ascii="Times New Roman" w:hAnsi="Times New Roman" w:cs="Times New Roman"/>
          <w:sz w:val="24"/>
          <w:szCs w:val="24"/>
          <w:lang w:val="id-ID"/>
        </w:rPr>
        <w:t>.</w:t>
      </w:r>
    </w:p>
    <w:p w:rsidR="00C336C5" w:rsidRDefault="00C336C5" w:rsidP="00C336C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tahap ini, peneliti dan guru agama berkolaboratif dengan melakukan hal-hal sebagai berikut:</w:t>
      </w:r>
    </w:p>
    <w:p w:rsidR="00C336C5" w:rsidRDefault="00C336C5" w:rsidP="00C336C5">
      <w:pPr>
        <w:pStyle w:val="ListParagraph"/>
        <w:numPr>
          <w:ilvl w:val="0"/>
          <w:numId w:val="1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Membuat rencana pelaksanaan pembelajaran untuk tindakan siklus II</w:t>
      </w:r>
      <w:r>
        <w:rPr>
          <w:rFonts w:ascii="Times New Roman" w:hAnsi="Times New Roman" w:cs="Times New Roman"/>
          <w:sz w:val="24"/>
          <w:szCs w:val="24"/>
          <w:lang w:val="id-ID"/>
        </w:rPr>
        <w:t>.</w:t>
      </w:r>
    </w:p>
    <w:p w:rsidR="00C336C5" w:rsidRDefault="00C336C5" w:rsidP="00C336C5">
      <w:pPr>
        <w:pStyle w:val="ListParagraph"/>
        <w:numPr>
          <w:ilvl w:val="0"/>
          <w:numId w:val="19"/>
        </w:numPr>
        <w:spacing w:line="480" w:lineRule="auto"/>
        <w:ind w:left="993"/>
        <w:jc w:val="both"/>
        <w:rPr>
          <w:rFonts w:ascii="Times New Roman" w:hAnsi="Times New Roman" w:cs="Times New Roman"/>
          <w:sz w:val="24"/>
          <w:szCs w:val="24"/>
        </w:rPr>
      </w:pPr>
      <w:r w:rsidRPr="00103F63">
        <w:rPr>
          <w:rFonts w:ascii="Times New Roman" w:hAnsi="Times New Roman" w:cs="Times New Roman"/>
          <w:sz w:val="24"/>
          <w:szCs w:val="24"/>
        </w:rPr>
        <w:t>Membuat lembar observasi guru dan siswa</w:t>
      </w:r>
      <w:r>
        <w:rPr>
          <w:rFonts w:ascii="Times New Roman" w:hAnsi="Times New Roman" w:cs="Times New Roman"/>
          <w:sz w:val="24"/>
          <w:szCs w:val="24"/>
        </w:rPr>
        <w:t xml:space="preserve"> </w:t>
      </w:r>
      <w:r w:rsidRPr="00103F63">
        <w:rPr>
          <w:rFonts w:ascii="Times New Roman" w:hAnsi="Times New Roman" w:cs="Times New Roman"/>
          <w:sz w:val="24"/>
          <w:szCs w:val="24"/>
        </w:rPr>
        <w:t xml:space="preserve"> </w:t>
      </w:r>
      <w:r>
        <w:rPr>
          <w:rFonts w:ascii="Times New Roman" w:hAnsi="Times New Roman" w:cs="Times New Roman"/>
          <w:sz w:val="24"/>
          <w:szCs w:val="24"/>
        </w:rPr>
        <w:t xml:space="preserve">untuk melihat bagaimana kondisi pembelajaran di kelas ketika penerapan </w:t>
      </w:r>
      <w:r>
        <w:rPr>
          <w:rFonts w:ascii="Times New Roman" w:hAnsi="Times New Roman" w:cs="Times New Roman"/>
          <w:sz w:val="24"/>
          <w:szCs w:val="24"/>
          <w:lang w:val="id-ID"/>
        </w:rPr>
        <w:t>talking stick</w:t>
      </w:r>
      <w:r>
        <w:rPr>
          <w:rFonts w:ascii="Times New Roman" w:hAnsi="Times New Roman" w:cs="Times New Roman"/>
          <w:sz w:val="24"/>
          <w:szCs w:val="24"/>
        </w:rPr>
        <w:t xml:space="preserve"> dilaksanakan.</w:t>
      </w:r>
    </w:p>
    <w:p w:rsidR="00C336C5" w:rsidRPr="00C336C5" w:rsidRDefault="00C336C5" w:rsidP="00C336C5">
      <w:pPr>
        <w:pStyle w:val="ListParagraph"/>
        <w:numPr>
          <w:ilvl w:val="0"/>
          <w:numId w:val="1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Menyiapkan alat bantu yang diperlukan </w:t>
      </w:r>
      <w:r>
        <w:rPr>
          <w:rFonts w:ascii="Times New Roman" w:hAnsi="Times New Roman" w:cs="Times New Roman"/>
          <w:sz w:val="24"/>
          <w:szCs w:val="24"/>
          <w:lang w:val="id-ID"/>
        </w:rPr>
        <w:t xml:space="preserve">seperti tongkat </w:t>
      </w:r>
      <w:r>
        <w:rPr>
          <w:rFonts w:ascii="Times New Roman" w:hAnsi="Times New Roman" w:cs="Times New Roman"/>
          <w:sz w:val="24"/>
          <w:szCs w:val="24"/>
        </w:rPr>
        <w:t>untuk membantu siswa memahami konsep-konsep pembelajaran agama.</w:t>
      </w:r>
    </w:p>
    <w:p w:rsidR="00C336C5" w:rsidRPr="00C336C5" w:rsidRDefault="00C336C5" w:rsidP="00C336C5">
      <w:pPr>
        <w:pStyle w:val="ListParagraph"/>
        <w:numPr>
          <w:ilvl w:val="0"/>
          <w:numId w:val="19"/>
        </w:numPr>
        <w:spacing w:line="480" w:lineRule="auto"/>
        <w:ind w:left="993"/>
        <w:jc w:val="both"/>
        <w:rPr>
          <w:rFonts w:ascii="Times New Roman" w:hAnsi="Times New Roman" w:cs="Times New Roman"/>
          <w:sz w:val="24"/>
          <w:szCs w:val="24"/>
        </w:rPr>
      </w:pPr>
      <w:r w:rsidRPr="00C336C5">
        <w:rPr>
          <w:rFonts w:ascii="Times New Roman" w:hAnsi="Times New Roman" w:cs="Times New Roman"/>
          <w:sz w:val="24"/>
          <w:szCs w:val="24"/>
        </w:rPr>
        <w:t>Membuat jurnal untuk refleksi diri</w:t>
      </w:r>
    </w:p>
    <w:p w:rsidR="00C336C5" w:rsidRDefault="00C336C5" w:rsidP="00C336C5">
      <w:pPr>
        <w:pStyle w:val="ListParagraph"/>
        <w:widowControl w:val="0"/>
        <w:numPr>
          <w:ilvl w:val="0"/>
          <w:numId w:val="17"/>
        </w:numPr>
        <w:autoSpaceDE w:val="0"/>
        <w:autoSpaceDN w:val="0"/>
        <w:adjustRightInd w:val="0"/>
        <w:spacing w:after="0" w:line="480" w:lineRule="auto"/>
        <w:ind w:left="709"/>
        <w:rPr>
          <w:rFonts w:ascii="Times New Roman" w:hAnsi="Times New Roman" w:cs="Times New Roman"/>
          <w:b/>
          <w:sz w:val="24"/>
          <w:szCs w:val="24"/>
          <w:lang w:val="id-ID"/>
        </w:rPr>
      </w:pPr>
      <w:r>
        <w:rPr>
          <w:rFonts w:ascii="Times New Roman" w:hAnsi="Times New Roman" w:cs="Times New Roman"/>
          <w:b/>
          <w:sz w:val="24"/>
          <w:szCs w:val="24"/>
          <w:lang w:val="id-ID"/>
        </w:rPr>
        <w:t>Pelaksanaan Tindakan</w:t>
      </w:r>
    </w:p>
    <w:p w:rsidR="00C336C5" w:rsidRPr="005B44C3" w:rsidRDefault="00C336C5" w:rsidP="00C336C5">
      <w:pPr>
        <w:pStyle w:val="ListParagraph"/>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Pelaksanaan tindakan sikuls II dilakukan oleh </w:t>
      </w:r>
      <w:r>
        <w:rPr>
          <w:rFonts w:ascii="Times New Roman" w:hAnsi="Times New Roman" w:cs="Times New Roman"/>
          <w:sz w:val="24"/>
          <w:szCs w:val="24"/>
          <w:lang w:val="id-ID"/>
        </w:rPr>
        <w:t xml:space="preserve">peneliti sebagai </w:t>
      </w:r>
      <w:r>
        <w:rPr>
          <w:rFonts w:ascii="Times New Roman" w:hAnsi="Times New Roman" w:cs="Times New Roman"/>
          <w:sz w:val="24"/>
          <w:szCs w:val="24"/>
        </w:rPr>
        <w:t xml:space="preserve">guru PAI pada siswa kelas </w:t>
      </w:r>
      <w:r>
        <w:rPr>
          <w:rFonts w:ascii="Times New Roman" w:hAnsi="Times New Roman" w:cs="Times New Roman"/>
          <w:sz w:val="24"/>
          <w:szCs w:val="24"/>
          <w:lang w:val="id-ID"/>
        </w:rPr>
        <w:t>VI SDN 17 Mandonga</w:t>
      </w:r>
      <w:r>
        <w:rPr>
          <w:rFonts w:ascii="Times New Roman" w:hAnsi="Times New Roman" w:cs="Times New Roman"/>
          <w:sz w:val="24"/>
          <w:szCs w:val="24"/>
        </w:rPr>
        <w:t xml:space="preserve"> yang merupakan kelanjutan pelaksanaan tindakan siklus I. pelaksanaan tindakan siklus II mengacu pada rencana pelaksanaan pembelajaran yang telah disusun pada  tahap perencanaan. Pelaksanaan siklus II pertemuan pertama dilasaksan pada hari </w:t>
      </w:r>
      <w:r>
        <w:rPr>
          <w:rFonts w:ascii="Times New Roman" w:hAnsi="Times New Roman" w:cs="Times New Roman"/>
          <w:sz w:val="24"/>
          <w:szCs w:val="24"/>
          <w:lang w:val="id-ID"/>
        </w:rPr>
        <w:t>Rabu</w:t>
      </w:r>
      <w:r>
        <w:rPr>
          <w:rFonts w:ascii="Times New Roman" w:hAnsi="Times New Roman" w:cs="Times New Roman"/>
          <w:sz w:val="24"/>
          <w:szCs w:val="24"/>
        </w:rPr>
        <w:t xml:space="preserve">, </w:t>
      </w:r>
      <w:r w:rsidR="005C7952">
        <w:rPr>
          <w:rFonts w:ascii="Times New Roman" w:hAnsi="Times New Roman" w:cs="Times New Roman"/>
          <w:sz w:val="24"/>
          <w:szCs w:val="24"/>
          <w:lang w:val="id-ID"/>
        </w:rPr>
        <w:t>10 Oktober</w:t>
      </w:r>
      <w:r>
        <w:rPr>
          <w:rFonts w:ascii="Times New Roman" w:hAnsi="Times New Roman" w:cs="Times New Roman"/>
          <w:sz w:val="24"/>
          <w:szCs w:val="24"/>
        </w:rPr>
        <w:t xml:space="preserve"> 201</w:t>
      </w:r>
      <w:r>
        <w:rPr>
          <w:rFonts w:ascii="Times New Roman" w:hAnsi="Times New Roman" w:cs="Times New Roman"/>
          <w:sz w:val="24"/>
          <w:szCs w:val="24"/>
          <w:lang w:val="id-ID"/>
        </w:rPr>
        <w:t xml:space="preserve">2 </w:t>
      </w:r>
      <w:r>
        <w:rPr>
          <w:rFonts w:ascii="Times New Roman" w:hAnsi="Times New Roman" w:cs="Times New Roman"/>
          <w:sz w:val="24"/>
          <w:szCs w:val="24"/>
        </w:rPr>
        <w:t xml:space="preserve">dengan materi lanjutan yakni </w:t>
      </w:r>
      <w:r w:rsidR="005B44C3">
        <w:rPr>
          <w:rFonts w:ascii="Times New Roman" w:hAnsi="Times New Roman"/>
          <w:sz w:val="24"/>
          <w:szCs w:val="24"/>
          <w:lang w:val="id-ID"/>
        </w:rPr>
        <w:t>tanda-tanda hari akhir</w:t>
      </w:r>
      <w:r>
        <w:rPr>
          <w:rFonts w:ascii="Times New Roman" w:hAnsi="Times New Roman" w:cs="Times New Roman"/>
          <w:sz w:val="24"/>
          <w:szCs w:val="24"/>
        </w:rPr>
        <w:t>. Sebelum pembelajaran di mulai, terlebih dahulu guru menjelaskan beberapa hal tentang tujuan yang akan dicapai dalam pembelajaran</w:t>
      </w:r>
      <w:r w:rsidR="005B44C3">
        <w:rPr>
          <w:rFonts w:ascii="Times New Roman" w:hAnsi="Times New Roman" w:cs="Times New Roman"/>
          <w:sz w:val="24"/>
          <w:szCs w:val="24"/>
        </w:rPr>
        <w:t>.</w:t>
      </w:r>
    </w:p>
    <w:p w:rsidR="00F74969" w:rsidRDefault="00C336C5" w:rsidP="00F74969">
      <w:pPr>
        <w:pStyle w:val="ListParagraph"/>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Diawal pembelajaran, guru memberikan motivasi dan apersepsi untuk memulai kegiatan belajar serta menyampaikan tujuan pembelajaran. Selanjutnya guru memulai kegiatan inti pembelajaran, yakni guru menjelaskan </w:t>
      </w:r>
      <w:r w:rsidR="005B44C3">
        <w:rPr>
          <w:rFonts w:ascii="Times New Roman" w:hAnsi="Times New Roman" w:cs="Times New Roman"/>
          <w:sz w:val="24"/>
          <w:szCs w:val="24"/>
          <w:lang w:val="id-ID"/>
        </w:rPr>
        <w:t>tanda-tanda hari akhir secar</w:t>
      </w:r>
      <w:r w:rsidR="00CD430B">
        <w:rPr>
          <w:rFonts w:ascii="Times New Roman" w:hAnsi="Times New Roman" w:cs="Times New Roman"/>
          <w:sz w:val="24"/>
          <w:szCs w:val="24"/>
          <w:lang w:val="id-ID"/>
        </w:rPr>
        <w:t>a</w:t>
      </w:r>
      <w:r w:rsidR="005B44C3">
        <w:rPr>
          <w:rFonts w:ascii="Times New Roman" w:hAnsi="Times New Roman" w:cs="Times New Roman"/>
          <w:sz w:val="24"/>
          <w:szCs w:val="24"/>
          <w:lang w:val="id-ID"/>
        </w:rPr>
        <w:t xml:space="preserve"> </w:t>
      </w:r>
      <w:r w:rsidR="005B44C3" w:rsidRPr="005B44C3">
        <w:rPr>
          <w:rFonts w:ascii="Times New Roman" w:hAnsi="Times New Roman" w:cs="Times New Roman"/>
          <w:sz w:val="24"/>
          <w:szCs w:val="24"/>
        </w:rPr>
        <w:t xml:space="preserve">singkat </w:t>
      </w:r>
      <w:r w:rsidR="005B44C3" w:rsidRPr="005B44C3">
        <w:rPr>
          <w:rFonts w:ascii="Times New Roman" w:hAnsi="Times New Roman" w:cs="Times New Roman"/>
          <w:sz w:val="24"/>
          <w:szCs w:val="24"/>
          <w:lang w:val="id-ID"/>
        </w:rPr>
        <w:t>kepada siswa</w:t>
      </w:r>
      <w:r w:rsidR="005B44C3" w:rsidRPr="005B44C3">
        <w:rPr>
          <w:rFonts w:ascii="Times New Roman" w:hAnsi="Times New Roman" w:cs="Times New Roman"/>
          <w:sz w:val="24"/>
          <w:szCs w:val="24"/>
        </w:rPr>
        <w:t xml:space="preserve">. Selanjutnya guru </w:t>
      </w:r>
      <w:r w:rsidR="005B44C3" w:rsidRPr="005B44C3">
        <w:rPr>
          <w:rFonts w:ascii="Times New Roman" w:hAnsi="Times New Roman" w:cs="Times New Roman"/>
          <w:sz w:val="24"/>
          <w:szCs w:val="24"/>
          <w:lang w:val="id-ID"/>
        </w:rPr>
        <w:t>bembentuk kelompok belajar menjadi empat yakni kelompok A, B, C, dan D, kemudian memberikan kesempatan untuk mempelajari materi tersebut dengan waktu 10 menit</w:t>
      </w:r>
      <w:r w:rsidR="005B44C3">
        <w:rPr>
          <w:rFonts w:ascii="Times New Roman" w:hAnsi="Times New Roman" w:cs="Times New Roman"/>
          <w:sz w:val="24"/>
          <w:szCs w:val="24"/>
          <w:lang w:val="id-ID"/>
        </w:rPr>
        <w:t xml:space="preserve">. Lalu guru menjelaskan lebih datail tentang langkah-langkah penerapan metode talking stick, </w:t>
      </w:r>
      <w:r w:rsidR="005B44C3" w:rsidRPr="005B44C3">
        <w:rPr>
          <w:rFonts w:ascii="Times New Roman" w:hAnsi="Times New Roman" w:cs="Times New Roman"/>
          <w:sz w:val="24"/>
          <w:szCs w:val="24"/>
          <w:lang w:val="id-ID"/>
        </w:rPr>
        <w:t xml:space="preserve">lalu </w:t>
      </w:r>
      <w:r w:rsidR="005B44C3" w:rsidRPr="005B44C3">
        <w:rPr>
          <w:rFonts w:ascii="Times New Roman" w:hAnsi="Times New Roman" w:cs="Times New Roman"/>
          <w:sz w:val="24"/>
          <w:szCs w:val="24"/>
        </w:rPr>
        <w:t xml:space="preserve">membagikan soal </w:t>
      </w:r>
      <w:r w:rsidR="005B44C3" w:rsidRPr="005B44C3">
        <w:rPr>
          <w:rFonts w:ascii="Times New Roman" w:hAnsi="Times New Roman" w:cs="Times New Roman"/>
          <w:sz w:val="24"/>
          <w:szCs w:val="24"/>
          <w:lang w:val="id-ID"/>
        </w:rPr>
        <w:t xml:space="preserve">yang telah dibuat peneliti </w:t>
      </w:r>
      <w:r w:rsidR="005B44C3" w:rsidRPr="005B44C3">
        <w:rPr>
          <w:rFonts w:ascii="Times New Roman" w:hAnsi="Times New Roman" w:cs="Times New Roman"/>
          <w:sz w:val="24"/>
          <w:szCs w:val="24"/>
        </w:rPr>
        <w:t xml:space="preserve">kepada </w:t>
      </w:r>
      <w:r w:rsidR="005B44C3" w:rsidRPr="005B44C3">
        <w:rPr>
          <w:rFonts w:ascii="Times New Roman" w:hAnsi="Times New Roman" w:cs="Times New Roman"/>
          <w:sz w:val="24"/>
          <w:szCs w:val="24"/>
          <w:lang w:val="id-ID"/>
        </w:rPr>
        <w:t xml:space="preserve">masing-masing kelompok </w:t>
      </w:r>
      <w:r w:rsidR="005B44C3" w:rsidRPr="005B44C3">
        <w:rPr>
          <w:rFonts w:ascii="Times New Roman" w:hAnsi="Times New Roman" w:cs="Times New Roman"/>
          <w:sz w:val="24"/>
          <w:szCs w:val="24"/>
        </w:rPr>
        <w:t>secara acak</w:t>
      </w:r>
      <w:r w:rsidR="005B44C3" w:rsidRPr="005B44C3">
        <w:rPr>
          <w:rFonts w:ascii="Times New Roman" w:hAnsi="Times New Roman" w:cs="Times New Roman"/>
          <w:sz w:val="24"/>
          <w:szCs w:val="24"/>
          <w:lang w:val="id-ID"/>
        </w:rPr>
        <w:t>.</w:t>
      </w:r>
      <w:r w:rsidR="005B44C3" w:rsidRPr="005B44C3">
        <w:rPr>
          <w:rFonts w:ascii="Times New Roman" w:hAnsi="Times New Roman" w:cs="Times New Roman"/>
          <w:sz w:val="24"/>
          <w:szCs w:val="24"/>
        </w:rPr>
        <w:t xml:space="preserve"> </w:t>
      </w:r>
      <w:r w:rsidR="005B44C3" w:rsidRPr="005B44C3">
        <w:rPr>
          <w:rFonts w:ascii="Times New Roman" w:hAnsi="Times New Roman" w:cs="Times New Roman"/>
          <w:sz w:val="24"/>
          <w:szCs w:val="24"/>
          <w:lang w:val="id-ID"/>
        </w:rPr>
        <w:t xml:space="preserve">Jika kelompok A mendapatkan tongkat, maka harus </w:t>
      </w:r>
      <w:r w:rsidR="005B44C3">
        <w:rPr>
          <w:rFonts w:ascii="Times New Roman" w:hAnsi="Times New Roman" w:cs="Times New Roman"/>
          <w:sz w:val="24"/>
          <w:szCs w:val="24"/>
          <w:lang w:val="id-ID"/>
        </w:rPr>
        <w:t xml:space="preserve">saling </w:t>
      </w:r>
      <w:r w:rsidR="005B44C3" w:rsidRPr="005B44C3">
        <w:rPr>
          <w:rFonts w:ascii="Times New Roman" w:hAnsi="Times New Roman" w:cs="Times New Roman"/>
          <w:sz w:val="24"/>
          <w:szCs w:val="24"/>
          <w:lang w:val="id-ID"/>
        </w:rPr>
        <w:t xml:space="preserve">bertanya </w:t>
      </w:r>
      <w:r w:rsidR="005B44C3">
        <w:rPr>
          <w:rFonts w:ascii="Times New Roman" w:hAnsi="Times New Roman" w:cs="Times New Roman"/>
          <w:sz w:val="24"/>
          <w:szCs w:val="24"/>
          <w:lang w:val="id-ID"/>
        </w:rPr>
        <w:t>dan menjawab</w:t>
      </w:r>
      <w:r w:rsidR="00F74969">
        <w:rPr>
          <w:rFonts w:ascii="Times New Roman" w:hAnsi="Times New Roman" w:cs="Times New Roman"/>
          <w:sz w:val="24"/>
          <w:szCs w:val="24"/>
          <w:lang w:val="id-ID"/>
        </w:rPr>
        <w:t xml:space="preserve"> dari kelompok </w:t>
      </w:r>
      <w:r w:rsidR="005B44C3">
        <w:rPr>
          <w:rFonts w:ascii="Times New Roman" w:hAnsi="Times New Roman" w:cs="Times New Roman"/>
          <w:sz w:val="24"/>
          <w:szCs w:val="24"/>
          <w:lang w:val="id-ID"/>
        </w:rPr>
        <w:t>B</w:t>
      </w:r>
      <w:r w:rsidR="005B44C3" w:rsidRPr="005B44C3">
        <w:rPr>
          <w:rFonts w:ascii="Times New Roman" w:hAnsi="Times New Roman" w:cs="Times New Roman"/>
          <w:sz w:val="24"/>
          <w:szCs w:val="24"/>
          <w:lang w:val="id-ID"/>
        </w:rPr>
        <w:t xml:space="preserve">. </w:t>
      </w:r>
      <w:r w:rsidR="00F74969">
        <w:rPr>
          <w:rFonts w:ascii="Times New Roman" w:hAnsi="Times New Roman" w:cs="Times New Roman"/>
          <w:sz w:val="24"/>
          <w:szCs w:val="24"/>
          <w:lang w:val="id-ID"/>
        </w:rPr>
        <w:t>Sedangkan kelompok C</w:t>
      </w:r>
      <w:r w:rsidR="005B44C3" w:rsidRPr="005B44C3">
        <w:rPr>
          <w:rFonts w:ascii="Times New Roman" w:hAnsi="Times New Roman" w:cs="Times New Roman"/>
          <w:sz w:val="24"/>
          <w:szCs w:val="24"/>
          <w:lang w:val="id-ID"/>
        </w:rPr>
        <w:t xml:space="preserve"> dan </w:t>
      </w:r>
      <w:r w:rsidR="00F74969">
        <w:rPr>
          <w:rFonts w:ascii="Times New Roman" w:hAnsi="Times New Roman" w:cs="Times New Roman"/>
          <w:sz w:val="24"/>
          <w:szCs w:val="24"/>
          <w:lang w:val="id-ID"/>
        </w:rPr>
        <w:t>D juga saling bertanya dan menjawab</w:t>
      </w:r>
      <w:r w:rsidR="005B44C3" w:rsidRPr="005B44C3">
        <w:rPr>
          <w:rFonts w:ascii="Times New Roman" w:hAnsi="Times New Roman" w:cs="Times New Roman"/>
          <w:sz w:val="24"/>
          <w:szCs w:val="24"/>
          <w:lang w:val="id-ID"/>
        </w:rPr>
        <w:t>.</w:t>
      </w:r>
      <w:r w:rsidR="005B44C3" w:rsidRPr="005B44C3">
        <w:rPr>
          <w:rFonts w:ascii="Times New Roman" w:hAnsi="Times New Roman" w:cs="Times New Roman"/>
          <w:sz w:val="24"/>
          <w:szCs w:val="24"/>
        </w:rPr>
        <w:t xml:space="preserve"> </w:t>
      </w:r>
      <w:r w:rsidR="005B44C3" w:rsidRPr="005B44C3">
        <w:rPr>
          <w:rFonts w:ascii="Times New Roman" w:hAnsi="Times New Roman" w:cs="Times New Roman"/>
          <w:sz w:val="24"/>
          <w:szCs w:val="24"/>
          <w:lang w:val="id-ID"/>
        </w:rPr>
        <w:t xml:space="preserve">Jika terdapat kesalahan jawaban, guru </w:t>
      </w:r>
      <w:r w:rsidR="005B44C3" w:rsidRPr="005B44C3">
        <w:rPr>
          <w:rFonts w:ascii="Times New Roman" w:hAnsi="Times New Roman" w:cs="Times New Roman"/>
          <w:sz w:val="24"/>
          <w:szCs w:val="24"/>
        </w:rPr>
        <w:t>meluruskan jawaban siswa</w:t>
      </w:r>
      <w:r w:rsidR="005B44C3" w:rsidRPr="005B44C3">
        <w:rPr>
          <w:rFonts w:ascii="Times New Roman" w:hAnsi="Times New Roman" w:cs="Times New Roman"/>
          <w:sz w:val="24"/>
          <w:szCs w:val="24"/>
          <w:lang w:val="id-ID"/>
        </w:rPr>
        <w:t>.</w:t>
      </w:r>
      <w:r w:rsidR="00F74969">
        <w:rPr>
          <w:rFonts w:ascii="Times New Roman" w:hAnsi="Times New Roman" w:cs="Times New Roman"/>
          <w:sz w:val="24"/>
          <w:szCs w:val="24"/>
          <w:lang w:val="id-ID"/>
        </w:rPr>
        <w:t xml:space="preserve"> Kondisi bermainpun sangat kelihatan yang ditandai adanya antusiasi siswa dalam belajar. Peningkatan motivasi siswa sangat muncuk pada siklus ini. </w:t>
      </w:r>
      <w:r w:rsidR="005B44C3" w:rsidRPr="005B44C3">
        <w:rPr>
          <w:rFonts w:ascii="Times New Roman" w:hAnsi="Times New Roman" w:cs="Times New Roman"/>
          <w:sz w:val="24"/>
          <w:szCs w:val="24"/>
          <w:lang w:val="id-ID"/>
        </w:rPr>
        <w:t xml:space="preserve"> Selanjutnya, peneliti </w:t>
      </w:r>
      <w:r w:rsidR="005B44C3" w:rsidRPr="005B44C3">
        <w:rPr>
          <w:rFonts w:ascii="Times New Roman" w:hAnsi="Times New Roman" w:cs="Times New Roman"/>
          <w:sz w:val="24"/>
          <w:szCs w:val="24"/>
        </w:rPr>
        <w:t>member</w:t>
      </w:r>
      <w:r w:rsidR="005B44C3" w:rsidRPr="005B44C3">
        <w:rPr>
          <w:rFonts w:ascii="Times New Roman" w:hAnsi="Times New Roman" w:cs="Times New Roman"/>
          <w:sz w:val="24"/>
          <w:szCs w:val="24"/>
          <w:lang w:val="id-ID"/>
        </w:rPr>
        <w:t>akan</w:t>
      </w:r>
      <w:r w:rsidR="005B44C3" w:rsidRPr="005B44C3">
        <w:rPr>
          <w:rFonts w:ascii="Times New Roman" w:hAnsi="Times New Roman" w:cs="Times New Roman"/>
          <w:sz w:val="24"/>
          <w:szCs w:val="24"/>
        </w:rPr>
        <w:t xml:space="preserve"> kesempatan kepada siswa untuk bertanya</w:t>
      </w:r>
      <w:r w:rsidR="005B44C3" w:rsidRPr="005B44C3">
        <w:rPr>
          <w:rFonts w:ascii="Times New Roman" w:hAnsi="Times New Roman" w:cs="Times New Roman"/>
          <w:sz w:val="24"/>
          <w:szCs w:val="24"/>
          <w:lang w:val="id-ID"/>
        </w:rPr>
        <w:t xml:space="preserve"> tentang materi yang belum dipahami</w:t>
      </w:r>
      <w:r w:rsidR="005B44C3" w:rsidRPr="005B44C3">
        <w:rPr>
          <w:rFonts w:ascii="Times New Roman" w:hAnsi="Times New Roman" w:cs="Times New Roman"/>
          <w:sz w:val="24"/>
          <w:szCs w:val="24"/>
        </w:rPr>
        <w:t xml:space="preserve">, </w:t>
      </w:r>
      <w:r w:rsidR="005B44C3" w:rsidRPr="005B44C3">
        <w:rPr>
          <w:rFonts w:ascii="Times New Roman" w:hAnsi="Times New Roman" w:cs="Times New Roman"/>
          <w:sz w:val="24"/>
          <w:szCs w:val="24"/>
          <w:lang w:val="id-ID"/>
        </w:rPr>
        <w:t xml:space="preserve">kemudian </w:t>
      </w:r>
      <w:r w:rsidR="005B44C3" w:rsidRPr="005B44C3">
        <w:rPr>
          <w:rFonts w:ascii="Times New Roman" w:hAnsi="Times New Roman" w:cs="Times New Roman"/>
          <w:sz w:val="24"/>
          <w:szCs w:val="24"/>
        </w:rPr>
        <w:t>menyimpulkan materi pelajaran yang telah dipelajari</w:t>
      </w:r>
      <w:r w:rsidR="005B44C3" w:rsidRPr="005B44C3">
        <w:rPr>
          <w:rFonts w:ascii="Times New Roman" w:hAnsi="Times New Roman" w:cs="Times New Roman"/>
          <w:sz w:val="24"/>
          <w:szCs w:val="24"/>
          <w:lang w:val="id-ID"/>
        </w:rPr>
        <w:t>.</w:t>
      </w:r>
    </w:p>
    <w:p w:rsidR="00CE472F" w:rsidRDefault="00C336C5" w:rsidP="00E15B47">
      <w:pPr>
        <w:pStyle w:val="ListParagraph"/>
        <w:spacing w:line="480" w:lineRule="auto"/>
        <w:ind w:left="284" w:firstLine="709"/>
        <w:jc w:val="both"/>
        <w:rPr>
          <w:rFonts w:ascii="Times New Roman" w:hAnsi="Times New Roman" w:cs="Times New Roman"/>
          <w:sz w:val="24"/>
          <w:szCs w:val="24"/>
          <w:lang w:val="id-ID"/>
        </w:rPr>
      </w:pPr>
      <w:r w:rsidRPr="00F74969">
        <w:rPr>
          <w:rFonts w:ascii="Times New Roman" w:hAnsi="Times New Roman" w:cs="Times New Roman"/>
          <w:sz w:val="24"/>
          <w:szCs w:val="24"/>
        </w:rPr>
        <w:t>Guru melakukan tindakan perbaikan sebagaimana yang telah direncakan pada tahap perencanaan. Dengan demikian pelaksanaan tindakan siklus II pertemuan pertama dirasa telah cukup, karena semua pelaksanaan pembelajaran telah sesuai dengan skenario yang telah disusun</w:t>
      </w:r>
      <w:r w:rsidR="00F74969">
        <w:rPr>
          <w:rFonts w:ascii="Times New Roman" w:hAnsi="Times New Roman" w:cs="Times New Roman"/>
          <w:sz w:val="24"/>
          <w:szCs w:val="24"/>
          <w:lang w:val="id-ID"/>
        </w:rPr>
        <w:t>.</w:t>
      </w:r>
    </w:p>
    <w:p w:rsidR="00F80E38" w:rsidRDefault="00F80E38" w:rsidP="00E15B47">
      <w:pPr>
        <w:pStyle w:val="ListParagraph"/>
        <w:spacing w:line="480" w:lineRule="auto"/>
        <w:ind w:left="284" w:firstLine="709"/>
        <w:jc w:val="both"/>
        <w:rPr>
          <w:rFonts w:ascii="Times New Roman" w:hAnsi="Times New Roman" w:cs="Times New Roman"/>
          <w:sz w:val="24"/>
          <w:szCs w:val="24"/>
          <w:lang w:val="id-ID"/>
        </w:rPr>
      </w:pPr>
    </w:p>
    <w:p w:rsidR="00F80E38" w:rsidRPr="00E15B47" w:rsidRDefault="00F80E38" w:rsidP="00E15B47">
      <w:pPr>
        <w:pStyle w:val="ListParagraph"/>
        <w:spacing w:line="480" w:lineRule="auto"/>
        <w:ind w:left="284" w:firstLine="709"/>
        <w:jc w:val="both"/>
        <w:rPr>
          <w:rFonts w:ascii="Times New Roman" w:hAnsi="Times New Roman" w:cs="Times New Roman"/>
          <w:sz w:val="24"/>
          <w:szCs w:val="24"/>
          <w:lang w:val="id-ID"/>
        </w:rPr>
      </w:pPr>
    </w:p>
    <w:p w:rsidR="00C336C5" w:rsidRDefault="00F74969" w:rsidP="00C336C5">
      <w:pPr>
        <w:pStyle w:val="ListParagraph"/>
        <w:widowControl w:val="0"/>
        <w:numPr>
          <w:ilvl w:val="0"/>
          <w:numId w:val="17"/>
        </w:numPr>
        <w:autoSpaceDE w:val="0"/>
        <w:autoSpaceDN w:val="0"/>
        <w:adjustRightInd w:val="0"/>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Observasi</w:t>
      </w:r>
    </w:p>
    <w:p w:rsidR="00F74969" w:rsidRDefault="00F74969" w:rsidP="00F74969">
      <w:pPr>
        <w:pStyle w:val="ListParagraph"/>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Tahap observasi pada siklus II, secara umum </w:t>
      </w:r>
      <w:r>
        <w:rPr>
          <w:rFonts w:ascii="Times New Roman" w:hAnsi="Times New Roman" w:cs="Times New Roman"/>
          <w:sz w:val="24"/>
          <w:szCs w:val="24"/>
          <w:lang w:val="id-ID"/>
        </w:rPr>
        <w:t xml:space="preserve">diamati </w:t>
      </w:r>
      <w:r>
        <w:rPr>
          <w:rFonts w:ascii="Times New Roman" w:hAnsi="Times New Roman" w:cs="Times New Roman"/>
          <w:sz w:val="24"/>
          <w:szCs w:val="24"/>
        </w:rPr>
        <w:t xml:space="preserve">telah terjadi peningkatan dibandingkan dengan pelaksanaan tindakan siklus I. Hal ini terlihat dari hasi observasi siswa menunjukan sebagai berikut:  perhatian siswa terhadap materi yang diajarkan, keaktifan siswa selama proses pembelajaran, keberanian siswa dalam bertanya </w:t>
      </w:r>
      <w:r>
        <w:rPr>
          <w:rFonts w:ascii="Times New Roman" w:hAnsi="Times New Roman" w:cs="Times New Roman"/>
          <w:sz w:val="24"/>
          <w:szCs w:val="24"/>
          <w:lang w:val="id-ID"/>
        </w:rPr>
        <w:t>menjawab perta</w:t>
      </w:r>
      <w:r w:rsidR="00CD430B">
        <w:rPr>
          <w:rFonts w:ascii="Times New Roman" w:hAnsi="Times New Roman" w:cs="Times New Roman"/>
          <w:sz w:val="24"/>
          <w:szCs w:val="24"/>
          <w:lang w:val="id-ID"/>
        </w:rPr>
        <w:t>y</w:t>
      </w:r>
      <w:r>
        <w:rPr>
          <w:rFonts w:ascii="Times New Roman" w:hAnsi="Times New Roman" w:cs="Times New Roman"/>
          <w:sz w:val="24"/>
          <w:szCs w:val="24"/>
          <w:lang w:val="id-ID"/>
        </w:rPr>
        <w:t>an</w:t>
      </w:r>
      <w:r>
        <w:rPr>
          <w:rFonts w:ascii="Times New Roman" w:hAnsi="Times New Roman" w:cs="Times New Roman"/>
          <w:sz w:val="24"/>
          <w:szCs w:val="24"/>
        </w:rPr>
        <w:t>, serta guru menyampaikan materi pembelajaran telah sesuai dengan skanario pembelajaran yang ditetapkan.</w:t>
      </w:r>
    </w:p>
    <w:p w:rsidR="00F74969" w:rsidRDefault="00F74969" w:rsidP="00F05BD9">
      <w:pPr>
        <w:pStyle w:val="ListParagraph"/>
        <w:spacing w:after="0" w:line="480" w:lineRule="auto"/>
        <w:ind w:left="284" w:firstLine="709"/>
        <w:jc w:val="both"/>
        <w:rPr>
          <w:rFonts w:ascii="Times New Roman" w:hAnsi="Times New Roman" w:cs="Times New Roman"/>
          <w:sz w:val="24"/>
          <w:szCs w:val="24"/>
          <w:lang w:val="id-ID"/>
        </w:rPr>
      </w:pPr>
      <w:r w:rsidRPr="00F74969">
        <w:rPr>
          <w:rFonts w:ascii="Times New Roman" w:hAnsi="Times New Roman" w:cs="Times New Roman"/>
          <w:sz w:val="24"/>
          <w:szCs w:val="24"/>
        </w:rPr>
        <w:t xml:space="preserve">Hasil observasi pada siklus II </w:t>
      </w:r>
      <w:r w:rsidRPr="00F74969">
        <w:rPr>
          <w:rFonts w:ascii="Times New Roman" w:hAnsi="Times New Roman" w:cs="Times New Roman"/>
          <w:sz w:val="24"/>
          <w:szCs w:val="24"/>
          <w:lang w:val="id-ID"/>
        </w:rPr>
        <w:t xml:space="preserve">guru dan </w:t>
      </w:r>
      <w:r w:rsidRPr="00F74969">
        <w:rPr>
          <w:rFonts w:ascii="Times New Roman" w:hAnsi="Times New Roman" w:cs="Times New Roman"/>
          <w:sz w:val="24"/>
          <w:szCs w:val="24"/>
        </w:rPr>
        <w:t>siswa menunjukan hal-hal sebagai berikut</w:t>
      </w:r>
      <w:r>
        <w:rPr>
          <w:rFonts w:ascii="Times New Roman" w:hAnsi="Times New Roman" w:cs="Times New Roman"/>
          <w:sz w:val="24"/>
          <w:szCs w:val="24"/>
          <w:lang w:val="id-ID"/>
        </w:rPr>
        <w:t>:</w:t>
      </w:r>
    </w:p>
    <w:p w:rsidR="00F74969" w:rsidRPr="00F74969" w:rsidRDefault="00F74969" w:rsidP="00F05BD9">
      <w:pPr>
        <w:spacing w:after="0" w:line="240" w:lineRule="auto"/>
        <w:jc w:val="center"/>
        <w:rPr>
          <w:rFonts w:ascii="Times New Roman" w:hAnsi="Times New Roman" w:cs="Times New Roman"/>
          <w:b/>
          <w:sz w:val="24"/>
          <w:szCs w:val="24"/>
          <w:lang w:val="id-ID"/>
        </w:rPr>
      </w:pPr>
      <w:r w:rsidRPr="00F74969">
        <w:rPr>
          <w:rFonts w:ascii="Times New Roman" w:hAnsi="Times New Roman" w:cs="Times New Roman"/>
          <w:b/>
          <w:sz w:val="24"/>
          <w:szCs w:val="24"/>
          <w:lang w:val="id-ID"/>
        </w:rPr>
        <w:t>Tabel 8</w:t>
      </w:r>
    </w:p>
    <w:p w:rsidR="00F74969" w:rsidRPr="00F74969" w:rsidRDefault="00653020" w:rsidP="00F05BD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Pelaksanaan Siklus II</w:t>
      </w:r>
    </w:p>
    <w:tbl>
      <w:tblPr>
        <w:tblStyle w:val="TableGrid"/>
        <w:tblW w:w="0" w:type="auto"/>
        <w:tblLayout w:type="fixed"/>
        <w:tblLook w:val="04A0"/>
      </w:tblPr>
      <w:tblGrid>
        <w:gridCol w:w="534"/>
        <w:gridCol w:w="4536"/>
        <w:gridCol w:w="850"/>
        <w:gridCol w:w="851"/>
        <w:gridCol w:w="141"/>
        <w:gridCol w:w="1575"/>
      </w:tblGrid>
      <w:tr w:rsidR="00F74969" w:rsidRPr="00C35361" w:rsidTr="00F74969">
        <w:trPr>
          <w:trHeight w:val="123"/>
        </w:trPr>
        <w:tc>
          <w:tcPr>
            <w:tcW w:w="534" w:type="dxa"/>
            <w:vMerge w:val="restart"/>
          </w:tcPr>
          <w:p w:rsidR="00F74969" w:rsidRPr="00C35361" w:rsidRDefault="00F74969" w:rsidP="00F74969">
            <w:pPr>
              <w:pStyle w:val="ListParagraph"/>
              <w:ind w:left="0"/>
              <w:jc w:val="center"/>
              <w:rPr>
                <w:rFonts w:ascii="Times New Roman" w:hAnsi="Times New Roman" w:cs="Times New Roman"/>
                <w:b/>
                <w:sz w:val="24"/>
                <w:szCs w:val="24"/>
              </w:rPr>
            </w:pPr>
            <w:r w:rsidRPr="00C35361">
              <w:rPr>
                <w:rFonts w:ascii="Times New Roman" w:hAnsi="Times New Roman" w:cs="Times New Roman"/>
                <w:b/>
                <w:sz w:val="24"/>
                <w:szCs w:val="24"/>
              </w:rPr>
              <w:t>No</w:t>
            </w:r>
          </w:p>
        </w:tc>
        <w:tc>
          <w:tcPr>
            <w:tcW w:w="4536" w:type="dxa"/>
            <w:vMerge w:val="restart"/>
          </w:tcPr>
          <w:p w:rsidR="00F74969" w:rsidRPr="00C35361" w:rsidRDefault="00F74969" w:rsidP="00F74969">
            <w:pPr>
              <w:pStyle w:val="ListParagraph"/>
              <w:ind w:left="0"/>
              <w:jc w:val="center"/>
              <w:rPr>
                <w:rFonts w:ascii="Times New Roman" w:hAnsi="Times New Roman" w:cs="Times New Roman"/>
                <w:b/>
                <w:sz w:val="24"/>
                <w:szCs w:val="24"/>
              </w:rPr>
            </w:pPr>
            <w:r w:rsidRPr="00C35361">
              <w:rPr>
                <w:rFonts w:ascii="Times New Roman" w:hAnsi="Times New Roman" w:cs="Times New Roman"/>
                <w:b/>
                <w:sz w:val="24"/>
                <w:szCs w:val="24"/>
              </w:rPr>
              <w:t>Aspek Yang Diopservasi</w:t>
            </w:r>
          </w:p>
        </w:tc>
        <w:tc>
          <w:tcPr>
            <w:tcW w:w="1842" w:type="dxa"/>
            <w:gridSpan w:val="3"/>
          </w:tcPr>
          <w:p w:rsidR="00F74969" w:rsidRPr="00C35361" w:rsidRDefault="00F74969" w:rsidP="00F74969">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Hasil Observasi</w:t>
            </w:r>
          </w:p>
        </w:tc>
        <w:tc>
          <w:tcPr>
            <w:tcW w:w="1575" w:type="dxa"/>
            <w:vMerge w:val="restart"/>
          </w:tcPr>
          <w:p w:rsidR="00F74969" w:rsidRPr="00C35361" w:rsidRDefault="00F74969" w:rsidP="00F74969">
            <w:pPr>
              <w:pStyle w:val="ListParagraph"/>
              <w:ind w:left="0"/>
              <w:jc w:val="center"/>
              <w:rPr>
                <w:rFonts w:ascii="Times New Roman" w:hAnsi="Times New Roman" w:cs="Times New Roman"/>
                <w:b/>
                <w:sz w:val="24"/>
                <w:szCs w:val="24"/>
              </w:rPr>
            </w:pPr>
            <w:r w:rsidRPr="00C35361">
              <w:rPr>
                <w:rFonts w:ascii="Times New Roman" w:hAnsi="Times New Roman" w:cs="Times New Roman"/>
                <w:b/>
                <w:sz w:val="24"/>
                <w:szCs w:val="24"/>
              </w:rPr>
              <w:t>Keterangan</w:t>
            </w:r>
          </w:p>
        </w:tc>
      </w:tr>
      <w:tr w:rsidR="00F74969" w:rsidRPr="00C35361" w:rsidTr="00F74969">
        <w:trPr>
          <w:trHeight w:val="122"/>
        </w:trPr>
        <w:tc>
          <w:tcPr>
            <w:tcW w:w="534" w:type="dxa"/>
            <w:vMerge/>
          </w:tcPr>
          <w:p w:rsidR="00F74969" w:rsidRPr="00C35361" w:rsidRDefault="00F74969" w:rsidP="00F74969">
            <w:pPr>
              <w:pStyle w:val="ListParagraph"/>
              <w:ind w:left="0"/>
              <w:jc w:val="center"/>
              <w:rPr>
                <w:rFonts w:ascii="Times New Roman" w:hAnsi="Times New Roman" w:cs="Times New Roman"/>
                <w:b/>
                <w:sz w:val="24"/>
                <w:szCs w:val="24"/>
              </w:rPr>
            </w:pPr>
          </w:p>
        </w:tc>
        <w:tc>
          <w:tcPr>
            <w:tcW w:w="4536" w:type="dxa"/>
            <w:vMerge/>
          </w:tcPr>
          <w:p w:rsidR="00F74969" w:rsidRPr="00C35361" w:rsidRDefault="00F74969" w:rsidP="00F74969">
            <w:pPr>
              <w:pStyle w:val="ListParagraph"/>
              <w:ind w:left="0"/>
              <w:jc w:val="center"/>
              <w:rPr>
                <w:rFonts w:ascii="Times New Roman" w:hAnsi="Times New Roman" w:cs="Times New Roman"/>
                <w:b/>
                <w:sz w:val="24"/>
                <w:szCs w:val="24"/>
              </w:rPr>
            </w:pPr>
          </w:p>
        </w:tc>
        <w:tc>
          <w:tcPr>
            <w:tcW w:w="850" w:type="dxa"/>
          </w:tcPr>
          <w:p w:rsidR="00F74969" w:rsidRPr="00C35361" w:rsidRDefault="00F74969" w:rsidP="00F74969">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992" w:type="dxa"/>
            <w:gridSpan w:val="2"/>
          </w:tcPr>
          <w:p w:rsidR="00F74969" w:rsidRPr="00C35361" w:rsidRDefault="00F74969" w:rsidP="00F74969">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Tidak</w:t>
            </w:r>
          </w:p>
        </w:tc>
        <w:tc>
          <w:tcPr>
            <w:tcW w:w="1575" w:type="dxa"/>
            <w:vMerge/>
          </w:tcPr>
          <w:p w:rsidR="00F74969" w:rsidRPr="00C35361" w:rsidRDefault="00F74969" w:rsidP="00F74969">
            <w:pPr>
              <w:pStyle w:val="ListParagraph"/>
              <w:ind w:left="0"/>
              <w:jc w:val="center"/>
              <w:rPr>
                <w:rFonts w:ascii="Times New Roman" w:hAnsi="Times New Roman" w:cs="Times New Roman"/>
                <w:b/>
                <w:sz w:val="24"/>
                <w:szCs w:val="24"/>
              </w:rPr>
            </w:pPr>
          </w:p>
        </w:tc>
      </w:tr>
      <w:tr w:rsidR="00F74969" w:rsidRPr="00C35361" w:rsidTr="00F74969">
        <w:tc>
          <w:tcPr>
            <w:tcW w:w="8487" w:type="dxa"/>
            <w:gridSpan w:val="6"/>
          </w:tcPr>
          <w:p w:rsidR="00F74969" w:rsidRPr="00C35361" w:rsidRDefault="00F74969" w:rsidP="00F74969">
            <w:pPr>
              <w:pStyle w:val="ListParagraph"/>
              <w:numPr>
                <w:ilvl w:val="0"/>
                <w:numId w:val="20"/>
              </w:numPr>
              <w:rPr>
                <w:rFonts w:ascii="Times New Roman" w:hAnsi="Times New Roman" w:cs="Times New Roman"/>
                <w:b/>
                <w:sz w:val="24"/>
                <w:szCs w:val="24"/>
              </w:rPr>
            </w:pPr>
            <w:r w:rsidRPr="00C35361">
              <w:rPr>
                <w:rFonts w:ascii="Times New Roman" w:hAnsi="Times New Roman" w:cs="Times New Roman"/>
                <w:b/>
                <w:sz w:val="24"/>
                <w:szCs w:val="24"/>
              </w:rPr>
              <w:t>Kegiatan Guru</w:t>
            </w:r>
          </w:p>
        </w:tc>
      </w:tr>
      <w:tr w:rsidR="00F74969" w:rsidRPr="00C35361" w:rsidTr="00F05BD9">
        <w:tc>
          <w:tcPr>
            <w:tcW w:w="534" w:type="dxa"/>
          </w:tcPr>
          <w:p w:rsidR="00F74969" w:rsidRPr="00C35361" w:rsidRDefault="00F74969" w:rsidP="00F74969">
            <w:pPr>
              <w:pStyle w:val="ListParagraph"/>
              <w:ind w:left="0"/>
              <w:rPr>
                <w:rFonts w:ascii="Times New Roman" w:hAnsi="Times New Roman" w:cs="Times New Roman"/>
                <w:sz w:val="24"/>
                <w:szCs w:val="24"/>
              </w:rPr>
            </w:pPr>
            <w:r w:rsidRPr="00C35361">
              <w:rPr>
                <w:rFonts w:ascii="Times New Roman" w:hAnsi="Times New Roman" w:cs="Times New Roman"/>
                <w:sz w:val="24"/>
                <w:szCs w:val="24"/>
              </w:rPr>
              <w:t>1</w:t>
            </w:r>
          </w:p>
        </w:tc>
        <w:tc>
          <w:tcPr>
            <w:tcW w:w="4536"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menyampaikan tujuan pembelajaran</w:t>
            </w:r>
          </w:p>
        </w:tc>
        <w:tc>
          <w:tcPr>
            <w:tcW w:w="850" w:type="dxa"/>
          </w:tcPr>
          <w:p w:rsidR="00F74969" w:rsidRPr="00C35361" w:rsidRDefault="00F05BD9" w:rsidP="00F74969">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851" w:type="dxa"/>
          </w:tcPr>
          <w:p w:rsidR="00F74969" w:rsidRPr="00C35361" w:rsidRDefault="00F74969" w:rsidP="00F74969">
            <w:pPr>
              <w:pStyle w:val="ListParagraph"/>
              <w:ind w:left="0"/>
              <w:jc w:val="center"/>
              <w:rPr>
                <w:rFonts w:ascii="Times New Roman" w:hAnsi="Times New Roman" w:cs="Times New Roman"/>
                <w:b/>
                <w:sz w:val="24"/>
                <w:szCs w:val="24"/>
              </w:rPr>
            </w:pPr>
          </w:p>
        </w:tc>
        <w:tc>
          <w:tcPr>
            <w:tcW w:w="1716" w:type="dxa"/>
            <w:gridSpan w:val="2"/>
          </w:tcPr>
          <w:p w:rsidR="00F74969" w:rsidRPr="00C35361" w:rsidRDefault="00F05BD9" w:rsidP="00F74969">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Terlaksana</w:t>
            </w:r>
          </w:p>
        </w:tc>
      </w:tr>
      <w:tr w:rsidR="00F74969" w:rsidRPr="00C35361" w:rsidTr="00F05BD9">
        <w:tc>
          <w:tcPr>
            <w:tcW w:w="534"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2</w:t>
            </w:r>
          </w:p>
        </w:tc>
        <w:tc>
          <w:tcPr>
            <w:tcW w:w="4536"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memberikan apersepsi</w:t>
            </w:r>
          </w:p>
        </w:tc>
        <w:tc>
          <w:tcPr>
            <w:tcW w:w="850" w:type="dxa"/>
          </w:tcPr>
          <w:p w:rsidR="00F74969" w:rsidRPr="00C35361" w:rsidRDefault="00F05BD9" w:rsidP="00F74969">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851" w:type="dxa"/>
          </w:tcPr>
          <w:p w:rsidR="00F74969" w:rsidRPr="00C35361" w:rsidRDefault="00F74969" w:rsidP="00F74969">
            <w:pPr>
              <w:pStyle w:val="ListParagraph"/>
              <w:ind w:left="0"/>
              <w:jc w:val="center"/>
              <w:rPr>
                <w:rFonts w:ascii="Times New Roman" w:hAnsi="Times New Roman" w:cs="Times New Roman"/>
                <w:b/>
                <w:sz w:val="24"/>
                <w:szCs w:val="24"/>
              </w:rPr>
            </w:pPr>
          </w:p>
        </w:tc>
        <w:tc>
          <w:tcPr>
            <w:tcW w:w="1716" w:type="dxa"/>
            <w:gridSpan w:val="2"/>
          </w:tcPr>
          <w:p w:rsidR="00F74969" w:rsidRPr="00280749" w:rsidRDefault="00F05BD9" w:rsidP="00F7496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Terlaksana</w:t>
            </w:r>
          </w:p>
        </w:tc>
      </w:tr>
      <w:tr w:rsidR="00F74969" w:rsidRPr="00C35361" w:rsidTr="00F05BD9">
        <w:tc>
          <w:tcPr>
            <w:tcW w:w="534"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3</w:t>
            </w:r>
          </w:p>
        </w:tc>
        <w:tc>
          <w:tcPr>
            <w:tcW w:w="4536"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memberikan motivasi</w:t>
            </w:r>
          </w:p>
        </w:tc>
        <w:tc>
          <w:tcPr>
            <w:tcW w:w="850" w:type="dxa"/>
          </w:tcPr>
          <w:p w:rsidR="00F74969" w:rsidRPr="00C35361" w:rsidRDefault="00F7496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74969" w:rsidRPr="00C35361" w:rsidRDefault="00F74969" w:rsidP="00F74969">
            <w:pPr>
              <w:pStyle w:val="ListParagraph"/>
              <w:ind w:left="0"/>
              <w:jc w:val="center"/>
              <w:rPr>
                <w:rFonts w:ascii="Times New Roman" w:hAnsi="Times New Roman" w:cs="Times New Roman"/>
                <w:b/>
                <w:sz w:val="24"/>
                <w:szCs w:val="24"/>
              </w:rPr>
            </w:pPr>
          </w:p>
        </w:tc>
        <w:tc>
          <w:tcPr>
            <w:tcW w:w="1716" w:type="dxa"/>
            <w:gridSpan w:val="2"/>
          </w:tcPr>
          <w:p w:rsidR="00F74969" w:rsidRPr="00280749" w:rsidRDefault="00F74969" w:rsidP="00F7496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Terlaksana</w:t>
            </w:r>
          </w:p>
        </w:tc>
      </w:tr>
      <w:tr w:rsidR="00F74969" w:rsidRPr="00C35361" w:rsidTr="00F05BD9">
        <w:tc>
          <w:tcPr>
            <w:tcW w:w="534"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4</w:t>
            </w:r>
          </w:p>
        </w:tc>
        <w:tc>
          <w:tcPr>
            <w:tcW w:w="4536"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memulai pembelajaran dengan menjelaskan materi pembelajaran</w:t>
            </w:r>
          </w:p>
        </w:tc>
        <w:tc>
          <w:tcPr>
            <w:tcW w:w="850" w:type="dxa"/>
          </w:tcPr>
          <w:p w:rsidR="00F74969" w:rsidRPr="00C35361" w:rsidRDefault="00F7496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74969" w:rsidRPr="00C35361" w:rsidRDefault="00F74969" w:rsidP="00F74969">
            <w:pPr>
              <w:pStyle w:val="ListParagraph"/>
              <w:ind w:left="0"/>
              <w:jc w:val="center"/>
              <w:rPr>
                <w:rFonts w:ascii="Times New Roman" w:hAnsi="Times New Roman" w:cs="Times New Roman"/>
                <w:b/>
                <w:sz w:val="24"/>
                <w:szCs w:val="24"/>
              </w:rPr>
            </w:pPr>
          </w:p>
        </w:tc>
        <w:tc>
          <w:tcPr>
            <w:tcW w:w="1716" w:type="dxa"/>
            <w:gridSpan w:val="2"/>
          </w:tcPr>
          <w:p w:rsidR="00F74969" w:rsidRPr="00280749" w:rsidRDefault="00F74969" w:rsidP="00F7496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Terlaksana</w:t>
            </w:r>
          </w:p>
        </w:tc>
      </w:tr>
      <w:tr w:rsidR="00F05BD9" w:rsidRPr="00C35361" w:rsidTr="00F05BD9">
        <w:tc>
          <w:tcPr>
            <w:tcW w:w="534" w:type="dxa"/>
          </w:tcPr>
          <w:p w:rsidR="00F05BD9" w:rsidRPr="00C35361" w:rsidRDefault="00F05BD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5</w:t>
            </w:r>
          </w:p>
        </w:tc>
        <w:tc>
          <w:tcPr>
            <w:tcW w:w="4536" w:type="dxa"/>
          </w:tcPr>
          <w:p w:rsidR="00F05BD9" w:rsidRPr="00D756FC" w:rsidRDefault="00F05BD9" w:rsidP="00F7496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membentuk kelompok belajar</w:t>
            </w:r>
          </w:p>
        </w:tc>
        <w:tc>
          <w:tcPr>
            <w:tcW w:w="850" w:type="dxa"/>
          </w:tcPr>
          <w:p w:rsidR="00F05BD9" w:rsidRPr="00C35361" w:rsidRDefault="00F05BD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05BD9" w:rsidRPr="006A1F2E" w:rsidRDefault="00F05BD9" w:rsidP="00F74969">
            <w:pPr>
              <w:pStyle w:val="ListParagraph"/>
              <w:ind w:left="0"/>
              <w:jc w:val="center"/>
              <w:rPr>
                <w:rFonts w:ascii="Times New Roman" w:hAnsi="Times New Roman" w:cs="Times New Roman"/>
                <w:b/>
                <w:sz w:val="24"/>
                <w:szCs w:val="24"/>
                <w:lang w:val="id-ID"/>
              </w:rPr>
            </w:pPr>
          </w:p>
        </w:tc>
        <w:tc>
          <w:tcPr>
            <w:tcW w:w="1716" w:type="dxa"/>
            <w:gridSpan w:val="2"/>
          </w:tcPr>
          <w:p w:rsidR="00F05BD9" w:rsidRDefault="00F05BD9">
            <w:r w:rsidRPr="00273399">
              <w:rPr>
                <w:rFonts w:ascii="Times New Roman" w:hAnsi="Times New Roman" w:cs="Times New Roman"/>
                <w:sz w:val="24"/>
                <w:szCs w:val="24"/>
                <w:lang w:val="id-ID"/>
              </w:rPr>
              <w:t>Terlaksana</w:t>
            </w:r>
          </w:p>
        </w:tc>
      </w:tr>
      <w:tr w:rsidR="00F05BD9" w:rsidRPr="00C35361" w:rsidTr="00F05BD9">
        <w:tc>
          <w:tcPr>
            <w:tcW w:w="534" w:type="dxa"/>
          </w:tcPr>
          <w:p w:rsidR="00F05BD9" w:rsidRPr="00C35361" w:rsidRDefault="00F05BD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6</w:t>
            </w:r>
          </w:p>
        </w:tc>
        <w:tc>
          <w:tcPr>
            <w:tcW w:w="4536" w:type="dxa"/>
          </w:tcPr>
          <w:p w:rsidR="00F05BD9" w:rsidRPr="00D756FC" w:rsidRDefault="00F05BD9" w:rsidP="00F74969">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 xml:space="preserve">Guru </w:t>
            </w:r>
            <w:r>
              <w:rPr>
                <w:rFonts w:ascii="Times New Roman" w:hAnsi="Times New Roman" w:cs="Times New Roman"/>
                <w:sz w:val="24"/>
                <w:szCs w:val="24"/>
                <w:lang w:val="id-ID"/>
              </w:rPr>
              <w:t>menjelaskan langkah-langkah penerapan metode talking stick</w:t>
            </w:r>
          </w:p>
        </w:tc>
        <w:tc>
          <w:tcPr>
            <w:tcW w:w="850" w:type="dxa"/>
          </w:tcPr>
          <w:p w:rsidR="00F05BD9" w:rsidRPr="00C35361" w:rsidRDefault="00F05BD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05BD9" w:rsidRPr="00C35361" w:rsidRDefault="00F05BD9" w:rsidP="00F74969">
            <w:pPr>
              <w:pStyle w:val="ListParagraph"/>
              <w:ind w:left="0"/>
              <w:jc w:val="center"/>
              <w:rPr>
                <w:rFonts w:ascii="Times New Roman" w:hAnsi="Times New Roman" w:cs="Times New Roman"/>
                <w:b/>
                <w:sz w:val="24"/>
                <w:szCs w:val="24"/>
              </w:rPr>
            </w:pPr>
          </w:p>
        </w:tc>
        <w:tc>
          <w:tcPr>
            <w:tcW w:w="1716" w:type="dxa"/>
            <w:gridSpan w:val="2"/>
          </w:tcPr>
          <w:p w:rsidR="00F05BD9" w:rsidRDefault="00F05BD9">
            <w:r w:rsidRPr="00273399">
              <w:rPr>
                <w:rFonts w:ascii="Times New Roman" w:hAnsi="Times New Roman" w:cs="Times New Roman"/>
                <w:sz w:val="24"/>
                <w:szCs w:val="24"/>
                <w:lang w:val="id-ID"/>
              </w:rPr>
              <w:t>Terlaksana</w:t>
            </w:r>
          </w:p>
        </w:tc>
      </w:tr>
      <w:tr w:rsidR="00F74969" w:rsidRPr="00C35361" w:rsidTr="00F05BD9">
        <w:tc>
          <w:tcPr>
            <w:tcW w:w="534"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7</w:t>
            </w:r>
          </w:p>
        </w:tc>
        <w:tc>
          <w:tcPr>
            <w:tcW w:w="4536" w:type="dxa"/>
          </w:tcPr>
          <w:p w:rsidR="00F74969" w:rsidRPr="00D756FC" w:rsidRDefault="00F74969" w:rsidP="00F74969">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 xml:space="preserve">Guru </w:t>
            </w:r>
            <w:r>
              <w:rPr>
                <w:rFonts w:ascii="Times New Roman" w:hAnsi="Times New Roman" w:cs="Times New Roman"/>
                <w:sz w:val="24"/>
                <w:szCs w:val="24"/>
                <w:lang w:val="id-ID"/>
              </w:rPr>
              <w:t>memberikan kesempatan pada siswa untuk membaca</w:t>
            </w:r>
          </w:p>
        </w:tc>
        <w:tc>
          <w:tcPr>
            <w:tcW w:w="850" w:type="dxa"/>
          </w:tcPr>
          <w:p w:rsidR="00F74969" w:rsidRPr="00C35361" w:rsidRDefault="00F7496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74969" w:rsidRPr="00C35361" w:rsidRDefault="00F74969" w:rsidP="00F74969">
            <w:pPr>
              <w:pStyle w:val="ListParagraph"/>
              <w:ind w:left="0"/>
              <w:jc w:val="center"/>
              <w:rPr>
                <w:rFonts w:ascii="Times New Roman" w:hAnsi="Times New Roman" w:cs="Times New Roman"/>
                <w:b/>
                <w:sz w:val="24"/>
                <w:szCs w:val="24"/>
              </w:rPr>
            </w:pPr>
          </w:p>
        </w:tc>
        <w:tc>
          <w:tcPr>
            <w:tcW w:w="1716" w:type="dxa"/>
            <w:gridSpan w:val="2"/>
          </w:tcPr>
          <w:p w:rsidR="00F74969" w:rsidRPr="00C35361" w:rsidRDefault="00F74969" w:rsidP="00F74969">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id-ID"/>
              </w:rPr>
              <w:t>Terlaksana</w:t>
            </w:r>
          </w:p>
        </w:tc>
      </w:tr>
      <w:tr w:rsidR="00F05BD9" w:rsidRPr="00C35361" w:rsidTr="00F05BD9">
        <w:tc>
          <w:tcPr>
            <w:tcW w:w="534" w:type="dxa"/>
          </w:tcPr>
          <w:p w:rsidR="00F05BD9" w:rsidRPr="00C35361" w:rsidRDefault="00F05BD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8</w:t>
            </w:r>
          </w:p>
        </w:tc>
        <w:tc>
          <w:tcPr>
            <w:tcW w:w="4536" w:type="dxa"/>
          </w:tcPr>
          <w:p w:rsidR="00F05BD9" w:rsidRPr="00D756FC" w:rsidRDefault="00F05BD9" w:rsidP="00F74969">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 xml:space="preserve">Guru </w:t>
            </w:r>
            <w:r>
              <w:rPr>
                <w:rFonts w:ascii="Times New Roman" w:hAnsi="Times New Roman" w:cs="Times New Roman"/>
                <w:sz w:val="24"/>
                <w:szCs w:val="24"/>
                <w:lang w:val="id-ID"/>
              </w:rPr>
              <w:t xml:space="preserve">membagikan soal secara acak </w:t>
            </w:r>
          </w:p>
        </w:tc>
        <w:tc>
          <w:tcPr>
            <w:tcW w:w="850" w:type="dxa"/>
          </w:tcPr>
          <w:p w:rsidR="00F05BD9" w:rsidRPr="00C35361" w:rsidRDefault="00F05BD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05BD9" w:rsidRPr="00C35361" w:rsidRDefault="00F05BD9" w:rsidP="00F74969">
            <w:pPr>
              <w:pStyle w:val="ListParagraph"/>
              <w:ind w:left="0"/>
              <w:jc w:val="center"/>
              <w:rPr>
                <w:rFonts w:ascii="Times New Roman" w:hAnsi="Times New Roman" w:cs="Times New Roman"/>
                <w:b/>
                <w:sz w:val="24"/>
                <w:szCs w:val="24"/>
              </w:rPr>
            </w:pPr>
          </w:p>
        </w:tc>
        <w:tc>
          <w:tcPr>
            <w:tcW w:w="1716" w:type="dxa"/>
            <w:gridSpan w:val="2"/>
          </w:tcPr>
          <w:p w:rsidR="00F05BD9" w:rsidRDefault="00F05BD9">
            <w:r w:rsidRPr="00FD310B">
              <w:rPr>
                <w:rFonts w:ascii="Times New Roman" w:hAnsi="Times New Roman" w:cs="Times New Roman"/>
                <w:sz w:val="24"/>
                <w:szCs w:val="24"/>
                <w:lang w:val="id-ID"/>
              </w:rPr>
              <w:t>Terlaksana</w:t>
            </w:r>
          </w:p>
        </w:tc>
      </w:tr>
      <w:tr w:rsidR="00F05BD9" w:rsidRPr="00C35361" w:rsidTr="00F05BD9">
        <w:tc>
          <w:tcPr>
            <w:tcW w:w="534" w:type="dxa"/>
          </w:tcPr>
          <w:p w:rsidR="00F05BD9" w:rsidRPr="00C35361" w:rsidRDefault="00F05BD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9</w:t>
            </w:r>
          </w:p>
        </w:tc>
        <w:tc>
          <w:tcPr>
            <w:tcW w:w="4536" w:type="dxa"/>
          </w:tcPr>
          <w:p w:rsidR="00F05BD9" w:rsidRPr="006A1F2E" w:rsidRDefault="00F05BD9" w:rsidP="00F7496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tongkat secara acak tiap kelompok dan meciptakan suasana bermain</w:t>
            </w:r>
          </w:p>
        </w:tc>
        <w:tc>
          <w:tcPr>
            <w:tcW w:w="850" w:type="dxa"/>
          </w:tcPr>
          <w:p w:rsidR="00F05BD9" w:rsidRPr="00C35361" w:rsidRDefault="00F05BD9" w:rsidP="00F74969">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851" w:type="dxa"/>
          </w:tcPr>
          <w:p w:rsidR="00F05BD9" w:rsidRPr="00F05BD9" w:rsidRDefault="00F05BD9" w:rsidP="00F05BD9">
            <w:pPr>
              <w:pStyle w:val="ListParagraph"/>
              <w:ind w:left="0"/>
              <w:rPr>
                <w:rFonts w:ascii="Times New Roman" w:hAnsi="Times New Roman" w:cs="Times New Roman"/>
                <w:b/>
                <w:sz w:val="24"/>
                <w:szCs w:val="24"/>
                <w:lang w:val="id-ID"/>
              </w:rPr>
            </w:pPr>
          </w:p>
        </w:tc>
        <w:tc>
          <w:tcPr>
            <w:tcW w:w="1716" w:type="dxa"/>
            <w:gridSpan w:val="2"/>
          </w:tcPr>
          <w:p w:rsidR="00F05BD9" w:rsidRDefault="00F05BD9">
            <w:r w:rsidRPr="00FD310B">
              <w:rPr>
                <w:rFonts w:ascii="Times New Roman" w:hAnsi="Times New Roman" w:cs="Times New Roman"/>
                <w:sz w:val="24"/>
                <w:szCs w:val="24"/>
                <w:lang w:val="id-ID"/>
              </w:rPr>
              <w:t>Terlaksana</w:t>
            </w:r>
          </w:p>
        </w:tc>
      </w:tr>
      <w:tr w:rsidR="00F74969" w:rsidRPr="00C35361" w:rsidTr="00F05BD9">
        <w:tc>
          <w:tcPr>
            <w:tcW w:w="534"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10</w:t>
            </w:r>
          </w:p>
        </w:tc>
        <w:tc>
          <w:tcPr>
            <w:tcW w:w="4536" w:type="dxa"/>
          </w:tcPr>
          <w:p w:rsidR="00F74969" w:rsidRPr="006A1F2E" w:rsidRDefault="00F74969" w:rsidP="00F7496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meluruskan jawaban siswa</w:t>
            </w:r>
          </w:p>
        </w:tc>
        <w:tc>
          <w:tcPr>
            <w:tcW w:w="850" w:type="dxa"/>
          </w:tcPr>
          <w:p w:rsidR="00F74969" w:rsidRPr="00C35361" w:rsidRDefault="00F7496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74969" w:rsidRPr="00C35361" w:rsidRDefault="00F74969" w:rsidP="00F74969">
            <w:pPr>
              <w:pStyle w:val="ListParagraph"/>
              <w:ind w:left="0"/>
              <w:jc w:val="center"/>
              <w:rPr>
                <w:rFonts w:ascii="Times New Roman" w:hAnsi="Times New Roman" w:cs="Times New Roman"/>
                <w:b/>
                <w:sz w:val="24"/>
                <w:szCs w:val="24"/>
              </w:rPr>
            </w:pPr>
          </w:p>
        </w:tc>
        <w:tc>
          <w:tcPr>
            <w:tcW w:w="1716" w:type="dxa"/>
            <w:gridSpan w:val="2"/>
          </w:tcPr>
          <w:p w:rsidR="00F74969" w:rsidRPr="002045E0" w:rsidRDefault="00F74969" w:rsidP="00F7496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Terlaksana</w:t>
            </w:r>
          </w:p>
        </w:tc>
      </w:tr>
      <w:tr w:rsidR="00F74969" w:rsidRPr="00C35361" w:rsidTr="00F05BD9">
        <w:trPr>
          <w:trHeight w:val="554"/>
        </w:trPr>
        <w:tc>
          <w:tcPr>
            <w:tcW w:w="534"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11</w:t>
            </w:r>
          </w:p>
        </w:tc>
        <w:tc>
          <w:tcPr>
            <w:tcW w:w="4536"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memberi umpan balik dan memberi kesempatan kepada siswa untuk bertanya</w:t>
            </w:r>
          </w:p>
        </w:tc>
        <w:tc>
          <w:tcPr>
            <w:tcW w:w="850" w:type="dxa"/>
          </w:tcPr>
          <w:p w:rsidR="00F74969" w:rsidRPr="00C35361" w:rsidRDefault="00F7496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74969" w:rsidRPr="002045E0" w:rsidRDefault="00F74969" w:rsidP="00F74969">
            <w:pPr>
              <w:pStyle w:val="ListParagraph"/>
              <w:ind w:left="0"/>
              <w:jc w:val="center"/>
              <w:rPr>
                <w:rFonts w:ascii="Times New Roman" w:hAnsi="Times New Roman" w:cs="Times New Roman"/>
                <w:b/>
                <w:sz w:val="24"/>
                <w:szCs w:val="24"/>
                <w:lang w:val="id-ID"/>
              </w:rPr>
            </w:pPr>
          </w:p>
        </w:tc>
        <w:tc>
          <w:tcPr>
            <w:tcW w:w="1716" w:type="dxa"/>
            <w:gridSpan w:val="2"/>
          </w:tcPr>
          <w:p w:rsidR="00F74969" w:rsidRPr="002045E0" w:rsidRDefault="00F74969" w:rsidP="00F7496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Terlaksana</w:t>
            </w:r>
          </w:p>
          <w:p w:rsidR="00F74969" w:rsidRPr="006A1F2E" w:rsidRDefault="00F74969" w:rsidP="00F74969">
            <w:pPr>
              <w:pStyle w:val="ListParagraph"/>
              <w:ind w:left="0"/>
              <w:rPr>
                <w:rFonts w:ascii="Times New Roman" w:hAnsi="Times New Roman" w:cs="Times New Roman"/>
                <w:sz w:val="24"/>
                <w:szCs w:val="24"/>
                <w:lang w:val="id-ID"/>
              </w:rPr>
            </w:pPr>
          </w:p>
        </w:tc>
      </w:tr>
      <w:tr w:rsidR="00F05BD9" w:rsidRPr="00C35361" w:rsidTr="00F05BD9">
        <w:tc>
          <w:tcPr>
            <w:tcW w:w="534" w:type="dxa"/>
          </w:tcPr>
          <w:p w:rsidR="00F05BD9" w:rsidRPr="00C35361" w:rsidRDefault="00F05BD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12</w:t>
            </w:r>
          </w:p>
        </w:tc>
        <w:tc>
          <w:tcPr>
            <w:tcW w:w="4536" w:type="dxa"/>
          </w:tcPr>
          <w:p w:rsidR="00F05BD9" w:rsidRPr="00C35361" w:rsidRDefault="00F05BD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Guru mengarahkan siswa untuk menyimpulkan materi pembelajaran</w:t>
            </w:r>
          </w:p>
        </w:tc>
        <w:tc>
          <w:tcPr>
            <w:tcW w:w="850" w:type="dxa"/>
          </w:tcPr>
          <w:p w:rsidR="00F05BD9" w:rsidRPr="00C35361" w:rsidRDefault="00F05BD9" w:rsidP="00F74969">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851" w:type="dxa"/>
          </w:tcPr>
          <w:p w:rsidR="00F05BD9" w:rsidRPr="00F05BD9" w:rsidRDefault="00F05BD9" w:rsidP="00F05BD9">
            <w:pPr>
              <w:pStyle w:val="ListParagraph"/>
              <w:ind w:left="0"/>
              <w:rPr>
                <w:rFonts w:ascii="Times New Roman" w:hAnsi="Times New Roman" w:cs="Times New Roman"/>
                <w:b/>
                <w:sz w:val="24"/>
                <w:szCs w:val="24"/>
                <w:lang w:val="id-ID"/>
              </w:rPr>
            </w:pPr>
          </w:p>
        </w:tc>
        <w:tc>
          <w:tcPr>
            <w:tcW w:w="1716" w:type="dxa"/>
            <w:gridSpan w:val="2"/>
          </w:tcPr>
          <w:p w:rsidR="00F05BD9" w:rsidRDefault="00F05BD9">
            <w:r w:rsidRPr="00BC0E39">
              <w:rPr>
                <w:rFonts w:ascii="Times New Roman" w:hAnsi="Times New Roman" w:cs="Times New Roman"/>
                <w:sz w:val="24"/>
                <w:szCs w:val="24"/>
                <w:lang w:val="id-ID"/>
              </w:rPr>
              <w:t>Terlaksana</w:t>
            </w:r>
          </w:p>
        </w:tc>
      </w:tr>
      <w:tr w:rsidR="00F05BD9" w:rsidRPr="00C35361" w:rsidTr="00F05BD9">
        <w:trPr>
          <w:trHeight w:val="291"/>
        </w:trPr>
        <w:tc>
          <w:tcPr>
            <w:tcW w:w="534" w:type="dxa"/>
          </w:tcPr>
          <w:p w:rsidR="00F05BD9" w:rsidRPr="00C35361" w:rsidRDefault="00F05BD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lastRenderedPageBreak/>
              <w:t>13</w:t>
            </w:r>
          </w:p>
        </w:tc>
        <w:tc>
          <w:tcPr>
            <w:tcW w:w="4536" w:type="dxa"/>
          </w:tcPr>
          <w:p w:rsidR="00F05BD9" w:rsidRPr="006A1F2E" w:rsidRDefault="00F05BD9" w:rsidP="00F7496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tugas dan menutup</w:t>
            </w:r>
          </w:p>
        </w:tc>
        <w:tc>
          <w:tcPr>
            <w:tcW w:w="850" w:type="dxa"/>
          </w:tcPr>
          <w:p w:rsidR="00F05BD9" w:rsidRPr="00C35361" w:rsidRDefault="00F05BD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05BD9" w:rsidRPr="00F05BD9" w:rsidRDefault="00F05BD9" w:rsidP="00F05BD9">
            <w:pPr>
              <w:pStyle w:val="ListParagraph"/>
              <w:ind w:left="0"/>
              <w:rPr>
                <w:rFonts w:ascii="Times New Roman" w:hAnsi="Times New Roman" w:cs="Times New Roman"/>
                <w:b/>
                <w:sz w:val="24"/>
                <w:szCs w:val="24"/>
                <w:lang w:val="id-ID"/>
              </w:rPr>
            </w:pPr>
          </w:p>
        </w:tc>
        <w:tc>
          <w:tcPr>
            <w:tcW w:w="1716" w:type="dxa"/>
            <w:gridSpan w:val="2"/>
          </w:tcPr>
          <w:p w:rsidR="00F05BD9" w:rsidRDefault="00F05BD9">
            <w:r w:rsidRPr="00BC0E39">
              <w:rPr>
                <w:rFonts w:ascii="Times New Roman" w:hAnsi="Times New Roman" w:cs="Times New Roman"/>
                <w:sz w:val="24"/>
                <w:szCs w:val="24"/>
                <w:lang w:val="id-ID"/>
              </w:rPr>
              <w:t>Terlaksana</w:t>
            </w:r>
          </w:p>
        </w:tc>
      </w:tr>
      <w:tr w:rsidR="00F74969" w:rsidRPr="00C35361" w:rsidTr="00F05BD9">
        <w:trPr>
          <w:trHeight w:val="252"/>
        </w:trPr>
        <w:tc>
          <w:tcPr>
            <w:tcW w:w="534" w:type="dxa"/>
            <w:vMerge w:val="restart"/>
          </w:tcPr>
          <w:p w:rsidR="00F74969" w:rsidRPr="002045E0" w:rsidRDefault="00F74969" w:rsidP="00F74969">
            <w:pPr>
              <w:jc w:val="both"/>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4536" w:type="dxa"/>
            <w:vMerge w:val="restart"/>
          </w:tcPr>
          <w:p w:rsidR="00F74969" w:rsidRPr="002045E0" w:rsidRDefault="00F74969" w:rsidP="00F74969">
            <w:pPr>
              <w:jc w:val="both"/>
              <w:rPr>
                <w:rFonts w:ascii="Times New Roman" w:hAnsi="Times New Roman" w:cs="Times New Roman"/>
                <w:b/>
                <w:sz w:val="24"/>
                <w:szCs w:val="24"/>
                <w:lang w:val="id-ID"/>
              </w:rPr>
            </w:pPr>
            <w:r>
              <w:rPr>
                <w:rFonts w:ascii="Times New Roman" w:hAnsi="Times New Roman" w:cs="Times New Roman"/>
                <w:b/>
                <w:sz w:val="24"/>
                <w:szCs w:val="24"/>
                <w:lang w:val="id-ID"/>
              </w:rPr>
              <w:t>B Kegiatan Siswa</w:t>
            </w:r>
          </w:p>
        </w:tc>
        <w:tc>
          <w:tcPr>
            <w:tcW w:w="1701" w:type="dxa"/>
            <w:gridSpan w:val="2"/>
          </w:tcPr>
          <w:p w:rsidR="00F74969" w:rsidRPr="00F05BD9" w:rsidRDefault="00F74969" w:rsidP="00F74969">
            <w:pPr>
              <w:jc w:val="right"/>
              <w:rPr>
                <w:rFonts w:ascii="Times New Roman" w:hAnsi="Times New Roman" w:cs="Times New Roman"/>
                <w:b/>
                <w:sz w:val="20"/>
                <w:szCs w:val="20"/>
                <w:lang w:val="id-ID"/>
              </w:rPr>
            </w:pPr>
            <w:r w:rsidRPr="00F05BD9">
              <w:rPr>
                <w:rFonts w:ascii="Times New Roman" w:hAnsi="Times New Roman" w:cs="Times New Roman"/>
                <w:b/>
                <w:sz w:val="20"/>
                <w:szCs w:val="20"/>
                <w:lang w:val="id-ID"/>
              </w:rPr>
              <w:t>Hasil Observasi</w:t>
            </w:r>
          </w:p>
        </w:tc>
        <w:tc>
          <w:tcPr>
            <w:tcW w:w="1716" w:type="dxa"/>
            <w:gridSpan w:val="2"/>
            <w:vMerge w:val="restart"/>
          </w:tcPr>
          <w:p w:rsidR="00F74969" w:rsidRPr="002045E0" w:rsidRDefault="00F74969" w:rsidP="00F74969">
            <w:pPr>
              <w:jc w:val="center"/>
              <w:rPr>
                <w:rFonts w:ascii="Times New Roman" w:hAnsi="Times New Roman" w:cs="Times New Roman"/>
                <w:b/>
                <w:sz w:val="24"/>
                <w:szCs w:val="24"/>
                <w:lang w:val="id-ID"/>
              </w:rPr>
            </w:pPr>
            <w:r>
              <w:rPr>
                <w:rFonts w:ascii="Times New Roman" w:hAnsi="Times New Roman" w:cs="Times New Roman"/>
                <w:b/>
                <w:sz w:val="24"/>
                <w:szCs w:val="24"/>
                <w:lang w:val="id-ID"/>
              </w:rPr>
              <w:t>Keterangan</w:t>
            </w:r>
          </w:p>
        </w:tc>
      </w:tr>
      <w:tr w:rsidR="00F74969" w:rsidRPr="00C35361" w:rsidTr="00F05BD9">
        <w:trPr>
          <w:trHeight w:val="251"/>
        </w:trPr>
        <w:tc>
          <w:tcPr>
            <w:tcW w:w="534" w:type="dxa"/>
            <w:vMerge/>
          </w:tcPr>
          <w:p w:rsidR="00F74969" w:rsidRDefault="00F74969" w:rsidP="00F74969">
            <w:pPr>
              <w:jc w:val="both"/>
              <w:rPr>
                <w:rFonts w:ascii="Times New Roman" w:hAnsi="Times New Roman" w:cs="Times New Roman"/>
                <w:b/>
                <w:sz w:val="24"/>
                <w:szCs w:val="24"/>
                <w:lang w:val="id-ID"/>
              </w:rPr>
            </w:pPr>
          </w:p>
        </w:tc>
        <w:tc>
          <w:tcPr>
            <w:tcW w:w="4536" w:type="dxa"/>
            <w:vMerge/>
          </w:tcPr>
          <w:p w:rsidR="00F74969" w:rsidRDefault="00F74969" w:rsidP="00F74969">
            <w:pPr>
              <w:jc w:val="both"/>
              <w:rPr>
                <w:rFonts w:ascii="Times New Roman" w:hAnsi="Times New Roman" w:cs="Times New Roman"/>
                <w:b/>
                <w:sz w:val="24"/>
                <w:szCs w:val="24"/>
                <w:lang w:val="id-ID"/>
              </w:rPr>
            </w:pPr>
          </w:p>
        </w:tc>
        <w:tc>
          <w:tcPr>
            <w:tcW w:w="850" w:type="dxa"/>
          </w:tcPr>
          <w:p w:rsidR="00F74969" w:rsidRDefault="00F74969" w:rsidP="00F74969">
            <w:pPr>
              <w:jc w:val="center"/>
              <w:rPr>
                <w:rFonts w:ascii="Times New Roman" w:hAnsi="Times New Roman" w:cs="Times New Roman"/>
                <w:b/>
                <w:sz w:val="24"/>
                <w:szCs w:val="24"/>
                <w:lang w:val="id-ID"/>
              </w:rPr>
            </w:pPr>
            <w:r>
              <w:rPr>
                <w:rFonts w:ascii="Times New Roman" w:hAnsi="Times New Roman" w:cs="Times New Roman"/>
                <w:b/>
                <w:sz w:val="24"/>
                <w:szCs w:val="24"/>
                <w:lang w:val="id-ID"/>
              </w:rPr>
              <w:t>Ya</w:t>
            </w:r>
          </w:p>
        </w:tc>
        <w:tc>
          <w:tcPr>
            <w:tcW w:w="851" w:type="dxa"/>
          </w:tcPr>
          <w:p w:rsidR="00F74969" w:rsidRPr="00F05BD9" w:rsidRDefault="00F74969" w:rsidP="00F74969">
            <w:pPr>
              <w:jc w:val="both"/>
              <w:rPr>
                <w:rFonts w:ascii="Times New Roman" w:hAnsi="Times New Roman" w:cs="Times New Roman"/>
                <w:b/>
                <w:sz w:val="20"/>
                <w:szCs w:val="20"/>
                <w:lang w:val="id-ID"/>
              </w:rPr>
            </w:pPr>
            <w:r w:rsidRPr="00F05BD9">
              <w:rPr>
                <w:rFonts w:ascii="Times New Roman" w:hAnsi="Times New Roman" w:cs="Times New Roman"/>
                <w:b/>
                <w:sz w:val="20"/>
                <w:szCs w:val="20"/>
                <w:lang w:val="id-ID"/>
              </w:rPr>
              <w:t xml:space="preserve"> Tidak</w:t>
            </w:r>
          </w:p>
        </w:tc>
        <w:tc>
          <w:tcPr>
            <w:tcW w:w="1716" w:type="dxa"/>
            <w:gridSpan w:val="2"/>
            <w:vMerge/>
          </w:tcPr>
          <w:p w:rsidR="00F74969" w:rsidRDefault="00F74969" w:rsidP="00F74969">
            <w:pPr>
              <w:jc w:val="both"/>
              <w:rPr>
                <w:rFonts w:ascii="Times New Roman" w:hAnsi="Times New Roman" w:cs="Times New Roman"/>
                <w:b/>
                <w:sz w:val="24"/>
                <w:szCs w:val="24"/>
                <w:lang w:val="id-ID"/>
              </w:rPr>
            </w:pPr>
          </w:p>
        </w:tc>
      </w:tr>
      <w:tr w:rsidR="00F74969" w:rsidRPr="00C35361" w:rsidTr="00F05BD9">
        <w:tc>
          <w:tcPr>
            <w:tcW w:w="534"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1</w:t>
            </w:r>
          </w:p>
        </w:tc>
        <w:tc>
          <w:tcPr>
            <w:tcW w:w="4536"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Siswa memperhatikan penjelasan guru</w:t>
            </w:r>
          </w:p>
        </w:tc>
        <w:tc>
          <w:tcPr>
            <w:tcW w:w="850" w:type="dxa"/>
          </w:tcPr>
          <w:p w:rsidR="00F74969" w:rsidRPr="00C35361" w:rsidRDefault="00F7496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74969" w:rsidRPr="00EB5B27" w:rsidRDefault="00F74969" w:rsidP="00F74969">
            <w:pPr>
              <w:pStyle w:val="ListParagraph"/>
              <w:ind w:left="0"/>
              <w:jc w:val="center"/>
              <w:rPr>
                <w:rFonts w:ascii="Times New Roman" w:hAnsi="Times New Roman" w:cs="Times New Roman"/>
                <w:b/>
                <w:sz w:val="24"/>
                <w:szCs w:val="24"/>
                <w:lang w:val="id-ID"/>
              </w:rPr>
            </w:pPr>
          </w:p>
        </w:tc>
        <w:tc>
          <w:tcPr>
            <w:tcW w:w="1716" w:type="dxa"/>
            <w:gridSpan w:val="2"/>
          </w:tcPr>
          <w:p w:rsidR="00F74969" w:rsidRPr="00EB5B27" w:rsidRDefault="00F74969" w:rsidP="00F7496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F74969" w:rsidRPr="00C35361" w:rsidTr="00F05BD9">
        <w:tc>
          <w:tcPr>
            <w:tcW w:w="534"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2</w:t>
            </w:r>
          </w:p>
        </w:tc>
        <w:tc>
          <w:tcPr>
            <w:tcW w:w="4536" w:type="dxa"/>
          </w:tcPr>
          <w:p w:rsidR="00F74969" w:rsidRPr="0050099B" w:rsidRDefault="00F74969" w:rsidP="00F74969">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 xml:space="preserve">Siswa aktif </w:t>
            </w:r>
            <w:r>
              <w:rPr>
                <w:rFonts w:ascii="Times New Roman" w:hAnsi="Times New Roman" w:cs="Times New Roman"/>
                <w:sz w:val="24"/>
                <w:szCs w:val="24"/>
                <w:lang w:val="id-ID"/>
              </w:rPr>
              <w:t>menyimak jalannya pembelajaran</w:t>
            </w:r>
          </w:p>
        </w:tc>
        <w:tc>
          <w:tcPr>
            <w:tcW w:w="850" w:type="dxa"/>
          </w:tcPr>
          <w:p w:rsidR="00F74969" w:rsidRPr="00EB5B27" w:rsidRDefault="00F05BD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74969" w:rsidRPr="00C35361" w:rsidRDefault="00F74969" w:rsidP="00F74969">
            <w:pPr>
              <w:pStyle w:val="ListParagraph"/>
              <w:ind w:left="0"/>
              <w:jc w:val="center"/>
              <w:rPr>
                <w:rFonts w:ascii="Times New Roman" w:hAnsi="Times New Roman" w:cs="Times New Roman"/>
                <w:b/>
                <w:sz w:val="24"/>
                <w:szCs w:val="24"/>
              </w:rPr>
            </w:pPr>
          </w:p>
        </w:tc>
        <w:tc>
          <w:tcPr>
            <w:tcW w:w="1716" w:type="dxa"/>
            <w:gridSpan w:val="2"/>
          </w:tcPr>
          <w:p w:rsidR="00F74969" w:rsidRPr="00065EBB" w:rsidRDefault="00F05BD9" w:rsidP="00F05BD9">
            <w:pPr>
              <w:pStyle w:val="ListParagraph"/>
              <w:ind w:left="0"/>
              <w:jc w:val="center"/>
              <w:rPr>
                <w:rFonts w:ascii="Times New Roman" w:hAnsi="Times New Roman" w:cs="Times New Roman"/>
                <w:lang w:val="id-ID"/>
              </w:rPr>
            </w:pPr>
            <w:r>
              <w:rPr>
                <w:rFonts w:ascii="Times New Roman" w:hAnsi="Times New Roman" w:cs="Times New Roman"/>
                <w:lang w:val="id-ID"/>
              </w:rPr>
              <w:t>A</w:t>
            </w:r>
            <w:r w:rsidR="00F74969" w:rsidRPr="00065EBB">
              <w:rPr>
                <w:rFonts w:ascii="Times New Roman" w:hAnsi="Times New Roman" w:cs="Times New Roman"/>
                <w:lang w:val="id-ID"/>
              </w:rPr>
              <w:t>ktif</w:t>
            </w:r>
          </w:p>
        </w:tc>
      </w:tr>
      <w:tr w:rsidR="00F74969" w:rsidRPr="00C35361" w:rsidTr="00F05BD9">
        <w:tc>
          <w:tcPr>
            <w:tcW w:w="534"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3</w:t>
            </w:r>
          </w:p>
        </w:tc>
        <w:tc>
          <w:tcPr>
            <w:tcW w:w="4536" w:type="dxa"/>
          </w:tcPr>
          <w:p w:rsidR="00F74969" w:rsidRPr="00C35361" w:rsidRDefault="00F74969" w:rsidP="00F74969">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id-ID"/>
              </w:rPr>
              <w:t xml:space="preserve">Siswa dapat memahami </w:t>
            </w:r>
            <w:r w:rsidR="00F05BD9">
              <w:rPr>
                <w:rFonts w:ascii="Times New Roman" w:hAnsi="Times New Roman" w:cs="Times New Roman"/>
                <w:sz w:val="24"/>
                <w:szCs w:val="24"/>
                <w:lang w:val="id-ID"/>
              </w:rPr>
              <w:t xml:space="preserve">langkah </w:t>
            </w:r>
            <w:r>
              <w:rPr>
                <w:rFonts w:ascii="Times New Roman" w:hAnsi="Times New Roman" w:cs="Times New Roman"/>
                <w:sz w:val="24"/>
                <w:szCs w:val="24"/>
                <w:lang w:val="id-ID"/>
              </w:rPr>
              <w:t>pembelajaran talking stick</w:t>
            </w:r>
            <w:r w:rsidRPr="00C35361">
              <w:rPr>
                <w:rFonts w:ascii="Times New Roman" w:hAnsi="Times New Roman" w:cs="Times New Roman"/>
                <w:sz w:val="24"/>
                <w:szCs w:val="24"/>
              </w:rPr>
              <w:t xml:space="preserve"> </w:t>
            </w:r>
          </w:p>
        </w:tc>
        <w:tc>
          <w:tcPr>
            <w:tcW w:w="850" w:type="dxa"/>
          </w:tcPr>
          <w:p w:rsidR="00F74969" w:rsidRPr="00C35361" w:rsidRDefault="00F05BD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74969" w:rsidRPr="00C35361" w:rsidRDefault="00F74969" w:rsidP="00F74969">
            <w:pPr>
              <w:pStyle w:val="ListParagraph"/>
              <w:ind w:left="0"/>
              <w:jc w:val="center"/>
              <w:rPr>
                <w:rFonts w:ascii="Times New Roman" w:hAnsi="Times New Roman" w:cs="Times New Roman"/>
                <w:b/>
                <w:sz w:val="24"/>
                <w:szCs w:val="24"/>
              </w:rPr>
            </w:pPr>
          </w:p>
        </w:tc>
        <w:tc>
          <w:tcPr>
            <w:tcW w:w="1716" w:type="dxa"/>
            <w:gridSpan w:val="2"/>
          </w:tcPr>
          <w:p w:rsidR="00F74969" w:rsidRPr="00F05BD9" w:rsidRDefault="00F05BD9" w:rsidP="00F74969">
            <w:pPr>
              <w:pStyle w:val="ListParagraph"/>
              <w:ind w:left="0"/>
              <w:jc w:val="both"/>
              <w:rPr>
                <w:rFonts w:ascii="Times New Roman" w:hAnsi="Times New Roman" w:cs="Times New Roman"/>
                <w:lang w:val="id-ID"/>
              </w:rPr>
            </w:pPr>
            <w:r>
              <w:rPr>
                <w:rFonts w:ascii="Times New Roman" w:hAnsi="Times New Roman" w:cs="Times New Roman"/>
                <w:lang w:val="id-ID"/>
              </w:rPr>
              <w:t>Memahami dengan baik</w:t>
            </w:r>
          </w:p>
        </w:tc>
      </w:tr>
      <w:tr w:rsidR="00F74969" w:rsidRPr="00C35361" w:rsidTr="00F05BD9">
        <w:tc>
          <w:tcPr>
            <w:tcW w:w="534"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4</w:t>
            </w:r>
          </w:p>
        </w:tc>
        <w:tc>
          <w:tcPr>
            <w:tcW w:w="4536" w:type="dxa"/>
          </w:tcPr>
          <w:p w:rsidR="00F74969" w:rsidRPr="001F0A02" w:rsidRDefault="00F74969" w:rsidP="00F74969">
            <w:pPr>
              <w:pStyle w:val="ListParagraph"/>
              <w:ind w:left="0"/>
              <w:jc w:val="both"/>
              <w:rPr>
                <w:rFonts w:ascii="Times New Roman" w:hAnsi="Times New Roman" w:cs="Times New Roman"/>
                <w:sz w:val="24"/>
                <w:szCs w:val="24"/>
                <w:lang w:val="id-ID"/>
              </w:rPr>
            </w:pPr>
            <w:r w:rsidRPr="00C35361">
              <w:rPr>
                <w:rFonts w:ascii="Times New Roman" w:hAnsi="Times New Roman" w:cs="Times New Roman"/>
                <w:sz w:val="24"/>
                <w:szCs w:val="24"/>
              </w:rPr>
              <w:t>Sisw</w:t>
            </w:r>
            <w:r>
              <w:rPr>
                <w:rFonts w:ascii="Times New Roman" w:hAnsi="Times New Roman" w:cs="Times New Roman"/>
                <w:sz w:val="24"/>
                <w:szCs w:val="24"/>
                <w:lang w:val="id-ID"/>
              </w:rPr>
              <w:t>a belajar kelompok dengan serius membaca materi</w:t>
            </w:r>
          </w:p>
        </w:tc>
        <w:tc>
          <w:tcPr>
            <w:tcW w:w="850" w:type="dxa"/>
          </w:tcPr>
          <w:p w:rsidR="00F74969" w:rsidRPr="00C35361" w:rsidRDefault="00F05BD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74969" w:rsidRPr="00C35361" w:rsidRDefault="00F74969" w:rsidP="00F74969">
            <w:pPr>
              <w:pStyle w:val="ListParagraph"/>
              <w:ind w:left="0"/>
              <w:jc w:val="center"/>
              <w:rPr>
                <w:rFonts w:ascii="Times New Roman" w:hAnsi="Times New Roman" w:cs="Times New Roman"/>
                <w:b/>
                <w:sz w:val="24"/>
                <w:szCs w:val="24"/>
              </w:rPr>
            </w:pPr>
          </w:p>
        </w:tc>
        <w:tc>
          <w:tcPr>
            <w:tcW w:w="1716" w:type="dxa"/>
            <w:gridSpan w:val="2"/>
          </w:tcPr>
          <w:p w:rsidR="00F74969" w:rsidRPr="00065EBB" w:rsidRDefault="00F05BD9" w:rsidP="00F74969">
            <w:pPr>
              <w:pStyle w:val="ListParagraph"/>
              <w:ind w:left="0"/>
              <w:jc w:val="both"/>
              <w:rPr>
                <w:rFonts w:ascii="Times New Roman" w:hAnsi="Times New Roman" w:cs="Times New Roman"/>
              </w:rPr>
            </w:pPr>
            <w:r>
              <w:rPr>
                <w:rFonts w:ascii="Times New Roman" w:hAnsi="Times New Roman" w:cs="Times New Roman"/>
                <w:lang w:val="id-ID"/>
              </w:rPr>
              <w:t>Siswa gunakan waktu membaca</w:t>
            </w:r>
            <w:r w:rsidR="00F74969" w:rsidRPr="00065EBB">
              <w:rPr>
                <w:rFonts w:ascii="Times New Roman" w:hAnsi="Times New Roman" w:cs="Times New Roman"/>
              </w:rPr>
              <w:t xml:space="preserve"> </w:t>
            </w:r>
          </w:p>
        </w:tc>
      </w:tr>
      <w:tr w:rsidR="00F74969" w:rsidRPr="00C35361" w:rsidTr="00F05BD9">
        <w:tc>
          <w:tcPr>
            <w:tcW w:w="534"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5</w:t>
            </w:r>
          </w:p>
        </w:tc>
        <w:tc>
          <w:tcPr>
            <w:tcW w:w="4536" w:type="dxa"/>
          </w:tcPr>
          <w:p w:rsidR="00F74969" w:rsidRPr="001F0A02" w:rsidRDefault="00F74969" w:rsidP="00F7496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mampu menjalankan langkah-langkah talking stick </w:t>
            </w:r>
          </w:p>
        </w:tc>
        <w:tc>
          <w:tcPr>
            <w:tcW w:w="850" w:type="dxa"/>
          </w:tcPr>
          <w:p w:rsidR="00F74969" w:rsidRPr="00C35361" w:rsidRDefault="00F05BD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74969" w:rsidRPr="00C35361" w:rsidRDefault="00F74969" w:rsidP="00F74969">
            <w:pPr>
              <w:pStyle w:val="ListParagraph"/>
              <w:ind w:left="0"/>
              <w:jc w:val="center"/>
              <w:rPr>
                <w:rFonts w:ascii="Times New Roman" w:hAnsi="Times New Roman" w:cs="Times New Roman"/>
                <w:b/>
                <w:sz w:val="24"/>
                <w:szCs w:val="24"/>
              </w:rPr>
            </w:pPr>
          </w:p>
        </w:tc>
        <w:tc>
          <w:tcPr>
            <w:tcW w:w="1716" w:type="dxa"/>
            <w:gridSpan w:val="2"/>
          </w:tcPr>
          <w:p w:rsidR="00F74969" w:rsidRPr="00F05BD9" w:rsidRDefault="00F05BD9" w:rsidP="00F05BD9">
            <w:pPr>
              <w:pStyle w:val="ListParagraph"/>
              <w:ind w:left="0"/>
              <w:jc w:val="both"/>
              <w:rPr>
                <w:rFonts w:ascii="Times New Roman" w:hAnsi="Times New Roman" w:cs="Times New Roman"/>
                <w:b/>
                <w:sz w:val="18"/>
                <w:szCs w:val="18"/>
                <w:lang w:val="id-ID"/>
              </w:rPr>
            </w:pPr>
            <w:r w:rsidRPr="00F05BD9">
              <w:rPr>
                <w:rFonts w:ascii="Times New Roman" w:hAnsi="Times New Roman" w:cs="Times New Roman"/>
                <w:b/>
                <w:sz w:val="18"/>
                <w:szCs w:val="18"/>
                <w:lang w:val="id-ID"/>
              </w:rPr>
              <w:t xml:space="preserve">Dapat menerapkan </w:t>
            </w:r>
            <w:r w:rsidR="00F74969" w:rsidRPr="00F05BD9">
              <w:rPr>
                <w:rFonts w:ascii="Times New Roman" w:hAnsi="Times New Roman" w:cs="Times New Roman"/>
                <w:b/>
                <w:sz w:val="18"/>
                <w:szCs w:val="18"/>
                <w:lang w:val="id-ID"/>
              </w:rPr>
              <w:t>metode</w:t>
            </w:r>
          </w:p>
        </w:tc>
      </w:tr>
      <w:tr w:rsidR="00F74969" w:rsidRPr="00C35361" w:rsidTr="00F05BD9">
        <w:tc>
          <w:tcPr>
            <w:tcW w:w="534"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6</w:t>
            </w:r>
          </w:p>
        </w:tc>
        <w:tc>
          <w:tcPr>
            <w:tcW w:w="4536" w:type="dxa"/>
          </w:tcPr>
          <w:p w:rsidR="00F74969" w:rsidRPr="001F0A02" w:rsidRDefault="00F74969" w:rsidP="00F7496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memberikan pertanyaan kepada kelompok lain dan menjawabnya</w:t>
            </w:r>
          </w:p>
        </w:tc>
        <w:tc>
          <w:tcPr>
            <w:tcW w:w="850" w:type="dxa"/>
          </w:tcPr>
          <w:p w:rsidR="00F74969" w:rsidRPr="00C35361" w:rsidRDefault="00F74969" w:rsidP="00F74969">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851" w:type="dxa"/>
          </w:tcPr>
          <w:p w:rsidR="00F74969" w:rsidRPr="00C35361" w:rsidRDefault="00F74969" w:rsidP="00F74969">
            <w:pPr>
              <w:pStyle w:val="ListParagraph"/>
              <w:ind w:left="0"/>
              <w:jc w:val="center"/>
              <w:rPr>
                <w:rFonts w:ascii="Times New Roman" w:hAnsi="Times New Roman" w:cs="Times New Roman"/>
                <w:b/>
                <w:sz w:val="24"/>
                <w:szCs w:val="24"/>
              </w:rPr>
            </w:pPr>
          </w:p>
        </w:tc>
        <w:tc>
          <w:tcPr>
            <w:tcW w:w="1716" w:type="dxa"/>
            <w:gridSpan w:val="2"/>
          </w:tcPr>
          <w:p w:rsidR="00F74969" w:rsidRPr="001F0A02" w:rsidRDefault="00F05BD9" w:rsidP="00F74969">
            <w:pPr>
              <w:pStyle w:val="ListParagraph"/>
              <w:ind w:left="0"/>
              <w:jc w:val="both"/>
              <w:rPr>
                <w:rFonts w:ascii="Times New Roman" w:hAnsi="Times New Roman" w:cs="Times New Roman"/>
                <w:lang w:val="id-ID"/>
              </w:rPr>
            </w:pPr>
            <w:r>
              <w:rPr>
                <w:rFonts w:ascii="Times New Roman" w:hAnsi="Times New Roman" w:cs="Times New Roman"/>
                <w:lang w:val="id-ID"/>
              </w:rPr>
              <w:t>Aktif</w:t>
            </w:r>
          </w:p>
        </w:tc>
      </w:tr>
      <w:tr w:rsidR="00F74969" w:rsidRPr="00C35361" w:rsidTr="00F05BD9">
        <w:tc>
          <w:tcPr>
            <w:tcW w:w="534" w:type="dxa"/>
          </w:tcPr>
          <w:p w:rsidR="00F74969" w:rsidRPr="001F0A02" w:rsidRDefault="00F74969" w:rsidP="00F7496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536" w:type="dxa"/>
          </w:tcPr>
          <w:p w:rsidR="00F74969" w:rsidRDefault="00F74969" w:rsidP="00F7496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bertanya kepada guru tentang materi yang telah di ajarkan</w:t>
            </w:r>
          </w:p>
        </w:tc>
        <w:tc>
          <w:tcPr>
            <w:tcW w:w="850" w:type="dxa"/>
          </w:tcPr>
          <w:p w:rsidR="00F74969" w:rsidRPr="00C35361" w:rsidRDefault="00F05BD9" w:rsidP="00F74969">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851" w:type="dxa"/>
          </w:tcPr>
          <w:p w:rsidR="00F74969" w:rsidRDefault="00F74969" w:rsidP="00F74969">
            <w:pPr>
              <w:pStyle w:val="ListParagraph"/>
              <w:ind w:left="0"/>
              <w:jc w:val="center"/>
              <w:rPr>
                <w:rFonts w:ascii="Berlin Sans FB" w:hAnsi="Berlin Sans FB" w:cs="Times New Roman"/>
                <w:b/>
                <w:sz w:val="24"/>
                <w:szCs w:val="24"/>
              </w:rPr>
            </w:pPr>
          </w:p>
        </w:tc>
        <w:tc>
          <w:tcPr>
            <w:tcW w:w="1716" w:type="dxa"/>
            <w:gridSpan w:val="2"/>
          </w:tcPr>
          <w:p w:rsidR="00F74969" w:rsidRPr="001F0A02" w:rsidRDefault="00F05BD9" w:rsidP="00F74969">
            <w:pPr>
              <w:pStyle w:val="ListParagraph"/>
              <w:ind w:left="0"/>
              <w:jc w:val="both"/>
              <w:rPr>
                <w:rFonts w:ascii="Times New Roman" w:hAnsi="Times New Roman" w:cs="Times New Roman"/>
                <w:lang w:val="id-ID"/>
              </w:rPr>
            </w:pPr>
            <w:r>
              <w:rPr>
                <w:rFonts w:ascii="Times New Roman" w:hAnsi="Times New Roman" w:cs="Times New Roman"/>
                <w:lang w:val="id-ID"/>
              </w:rPr>
              <w:t>Aktif</w:t>
            </w:r>
          </w:p>
        </w:tc>
      </w:tr>
      <w:tr w:rsidR="00F74969" w:rsidRPr="00C35361" w:rsidTr="00F05BD9">
        <w:tc>
          <w:tcPr>
            <w:tcW w:w="534" w:type="dxa"/>
          </w:tcPr>
          <w:p w:rsidR="00F74969" w:rsidRPr="001F0A02" w:rsidRDefault="00F74969" w:rsidP="00F7496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4536" w:type="dxa"/>
          </w:tcPr>
          <w:p w:rsidR="00F74969" w:rsidRDefault="00F74969" w:rsidP="00F7496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Siswa mendengarkan kesimpulan yang disampaikan guru</w:t>
            </w:r>
          </w:p>
        </w:tc>
        <w:tc>
          <w:tcPr>
            <w:tcW w:w="850" w:type="dxa"/>
          </w:tcPr>
          <w:p w:rsidR="00F74969" w:rsidRPr="00C35361" w:rsidRDefault="00F74969" w:rsidP="00F74969">
            <w:pPr>
              <w:pStyle w:val="ListParagraph"/>
              <w:ind w:left="0"/>
              <w:jc w:val="center"/>
              <w:rPr>
                <w:rFonts w:ascii="Times New Roman" w:hAnsi="Times New Roman" w:cs="Times New Roman"/>
                <w:b/>
                <w:sz w:val="24"/>
                <w:szCs w:val="24"/>
              </w:rPr>
            </w:pPr>
            <w:r>
              <w:rPr>
                <w:rFonts w:ascii="Berlin Sans FB" w:hAnsi="Berlin Sans FB" w:cs="Times New Roman"/>
                <w:b/>
                <w:sz w:val="24"/>
                <w:szCs w:val="24"/>
              </w:rPr>
              <w:t>√</w:t>
            </w:r>
          </w:p>
        </w:tc>
        <w:tc>
          <w:tcPr>
            <w:tcW w:w="851" w:type="dxa"/>
          </w:tcPr>
          <w:p w:rsidR="00F74969" w:rsidRDefault="00F74969" w:rsidP="00F74969">
            <w:pPr>
              <w:pStyle w:val="ListParagraph"/>
              <w:ind w:left="0"/>
              <w:jc w:val="center"/>
              <w:rPr>
                <w:rFonts w:ascii="Berlin Sans FB" w:hAnsi="Berlin Sans FB" w:cs="Times New Roman"/>
                <w:b/>
                <w:sz w:val="24"/>
                <w:szCs w:val="24"/>
              </w:rPr>
            </w:pPr>
          </w:p>
        </w:tc>
        <w:tc>
          <w:tcPr>
            <w:tcW w:w="1716" w:type="dxa"/>
            <w:gridSpan w:val="2"/>
          </w:tcPr>
          <w:p w:rsidR="00F74969" w:rsidRPr="001F0A02" w:rsidRDefault="00F74969" w:rsidP="00F74969">
            <w:pPr>
              <w:pStyle w:val="ListParagraph"/>
              <w:ind w:left="0"/>
              <w:jc w:val="both"/>
              <w:rPr>
                <w:rFonts w:ascii="Times New Roman" w:hAnsi="Times New Roman" w:cs="Times New Roman"/>
                <w:lang w:val="id-ID"/>
              </w:rPr>
            </w:pPr>
            <w:r>
              <w:rPr>
                <w:rFonts w:ascii="Times New Roman" w:hAnsi="Times New Roman" w:cs="Times New Roman"/>
                <w:lang w:val="id-ID"/>
              </w:rPr>
              <w:t>Aktif</w:t>
            </w:r>
          </w:p>
        </w:tc>
      </w:tr>
      <w:tr w:rsidR="00F74969" w:rsidRPr="00C35361" w:rsidTr="00F05BD9">
        <w:tc>
          <w:tcPr>
            <w:tcW w:w="534" w:type="dxa"/>
          </w:tcPr>
          <w:p w:rsidR="00F74969" w:rsidRPr="001F0A02" w:rsidRDefault="00F74969" w:rsidP="00F7496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4536" w:type="dxa"/>
          </w:tcPr>
          <w:p w:rsidR="00F74969" w:rsidRPr="00C35361" w:rsidRDefault="00F74969" w:rsidP="00F74969">
            <w:pPr>
              <w:pStyle w:val="ListParagraph"/>
              <w:ind w:left="0"/>
              <w:jc w:val="both"/>
              <w:rPr>
                <w:rFonts w:ascii="Times New Roman" w:hAnsi="Times New Roman" w:cs="Times New Roman"/>
                <w:sz w:val="24"/>
                <w:szCs w:val="24"/>
              </w:rPr>
            </w:pPr>
            <w:r w:rsidRPr="00C35361">
              <w:rPr>
                <w:rFonts w:ascii="Times New Roman" w:hAnsi="Times New Roman" w:cs="Times New Roman"/>
                <w:sz w:val="24"/>
                <w:szCs w:val="24"/>
              </w:rPr>
              <w:t xml:space="preserve">Siswa mencatat tugas </w:t>
            </w:r>
          </w:p>
        </w:tc>
        <w:tc>
          <w:tcPr>
            <w:tcW w:w="850" w:type="dxa"/>
          </w:tcPr>
          <w:p w:rsidR="00F74969" w:rsidRPr="00C35361" w:rsidRDefault="00F05BD9" w:rsidP="00F74969">
            <w:pPr>
              <w:pStyle w:val="ListParagraph"/>
              <w:ind w:left="0"/>
              <w:jc w:val="center"/>
              <w:rPr>
                <w:rFonts w:ascii="Times New Roman" w:hAnsi="Times New Roman" w:cs="Times New Roman"/>
                <w:b/>
                <w:sz w:val="24"/>
                <w:szCs w:val="24"/>
                <w:lang w:val="id-ID"/>
              </w:rPr>
            </w:pPr>
            <w:r>
              <w:rPr>
                <w:rFonts w:ascii="Berlin Sans FB" w:hAnsi="Berlin Sans FB" w:cs="Times New Roman"/>
                <w:b/>
                <w:sz w:val="24"/>
                <w:szCs w:val="24"/>
              </w:rPr>
              <w:t>√</w:t>
            </w:r>
          </w:p>
        </w:tc>
        <w:tc>
          <w:tcPr>
            <w:tcW w:w="851" w:type="dxa"/>
          </w:tcPr>
          <w:p w:rsidR="00F74969" w:rsidRPr="00C35361" w:rsidRDefault="00F74969" w:rsidP="00F74969">
            <w:pPr>
              <w:pStyle w:val="ListParagraph"/>
              <w:ind w:left="0"/>
              <w:jc w:val="center"/>
              <w:rPr>
                <w:rFonts w:ascii="Times New Roman" w:hAnsi="Times New Roman" w:cs="Times New Roman"/>
                <w:b/>
                <w:sz w:val="24"/>
                <w:szCs w:val="24"/>
              </w:rPr>
            </w:pPr>
          </w:p>
        </w:tc>
        <w:tc>
          <w:tcPr>
            <w:tcW w:w="1716" w:type="dxa"/>
            <w:gridSpan w:val="2"/>
          </w:tcPr>
          <w:p w:rsidR="00F74969" w:rsidRPr="001F0A02" w:rsidRDefault="00F05BD9" w:rsidP="00F74969">
            <w:pPr>
              <w:pStyle w:val="ListParagraph"/>
              <w:ind w:left="0"/>
              <w:rPr>
                <w:rFonts w:ascii="Times New Roman" w:hAnsi="Times New Roman" w:cs="Times New Roman"/>
                <w:lang w:val="id-ID"/>
              </w:rPr>
            </w:pPr>
            <w:r>
              <w:rPr>
                <w:rFonts w:ascii="Times New Roman" w:hAnsi="Times New Roman" w:cs="Times New Roman"/>
                <w:lang w:val="id-ID"/>
              </w:rPr>
              <w:t>Mentat tugas</w:t>
            </w:r>
          </w:p>
        </w:tc>
      </w:tr>
    </w:tbl>
    <w:p w:rsidR="003E7B0E" w:rsidRDefault="003E7B0E" w:rsidP="003E7B0E">
      <w:pPr>
        <w:spacing w:after="0" w:line="240" w:lineRule="auto"/>
        <w:jc w:val="both"/>
        <w:rPr>
          <w:rFonts w:ascii="Times New Roman" w:hAnsi="Times New Roman" w:cs="Times New Roman"/>
          <w:sz w:val="24"/>
          <w:szCs w:val="24"/>
          <w:lang w:val="id-ID"/>
        </w:rPr>
      </w:pPr>
    </w:p>
    <w:p w:rsidR="00F05BD9" w:rsidRPr="00F74969" w:rsidRDefault="00F05BD9" w:rsidP="00CD430B">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terhadap siswa dan guru tersebut, maka penelitian dihentikan pada siklus II, karena indikator kinerja telah tercapai sesu</w:t>
      </w:r>
      <w:r w:rsidR="00653020">
        <w:rPr>
          <w:rFonts w:ascii="Times New Roman" w:hAnsi="Times New Roman" w:cs="Times New Roman"/>
          <w:sz w:val="24"/>
          <w:szCs w:val="24"/>
          <w:lang w:val="id-ID"/>
        </w:rPr>
        <w:t>ai dengan ketentuan penelitian.</w:t>
      </w:r>
    </w:p>
    <w:p w:rsidR="00F74969" w:rsidRDefault="00CD430B" w:rsidP="00CD430B">
      <w:pPr>
        <w:pStyle w:val="ListParagraph"/>
        <w:widowControl w:val="0"/>
        <w:numPr>
          <w:ilvl w:val="0"/>
          <w:numId w:val="17"/>
        </w:numPr>
        <w:autoSpaceDE w:val="0"/>
        <w:autoSpaceDN w:val="0"/>
        <w:adjustRightInd w:val="0"/>
        <w:spacing w:after="0" w:line="480" w:lineRule="auto"/>
        <w:ind w:left="709"/>
        <w:rPr>
          <w:rFonts w:ascii="Times New Roman" w:hAnsi="Times New Roman" w:cs="Times New Roman"/>
          <w:b/>
          <w:sz w:val="24"/>
          <w:szCs w:val="24"/>
          <w:lang w:val="id-ID"/>
        </w:rPr>
      </w:pPr>
      <w:r>
        <w:rPr>
          <w:rFonts w:ascii="Times New Roman" w:hAnsi="Times New Roman" w:cs="Times New Roman"/>
          <w:b/>
          <w:sz w:val="24"/>
          <w:szCs w:val="24"/>
          <w:lang w:val="id-ID"/>
        </w:rPr>
        <w:t>Evaluasi</w:t>
      </w:r>
    </w:p>
    <w:p w:rsidR="00CD430B" w:rsidRDefault="00CD430B" w:rsidP="00CD430B">
      <w:pPr>
        <w:pStyle w:val="ListParagraph"/>
        <w:spacing w:line="480" w:lineRule="auto"/>
        <w:ind w:left="284" w:firstLine="709"/>
        <w:jc w:val="both"/>
        <w:rPr>
          <w:rFonts w:ascii="Times New Roman" w:hAnsi="Times New Roman" w:cs="Times New Roman"/>
          <w:sz w:val="24"/>
          <w:szCs w:val="24"/>
          <w:lang w:val="id-ID"/>
        </w:rPr>
      </w:pPr>
      <w:r w:rsidRPr="00CD327B">
        <w:rPr>
          <w:rFonts w:ascii="Times New Roman" w:hAnsi="Times New Roman" w:cs="Times New Roman"/>
          <w:sz w:val="24"/>
          <w:szCs w:val="24"/>
        </w:rPr>
        <w:t xml:space="preserve">Dalam pelaksanaan tindakan pada siklus II selama </w:t>
      </w:r>
      <w:r>
        <w:rPr>
          <w:rFonts w:ascii="Times New Roman" w:hAnsi="Times New Roman" w:cs="Times New Roman"/>
          <w:sz w:val="24"/>
          <w:szCs w:val="24"/>
        </w:rPr>
        <w:t>satu</w:t>
      </w:r>
      <w:r w:rsidRPr="00CD327B">
        <w:rPr>
          <w:rFonts w:ascii="Times New Roman" w:hAnsi="Times New Roman" w:cs="Times New Roman"/>
          <w:sz w:val="24"/>
          <w:szCs w:val="24"/>
        </w:rPr>
        <w:t xml:space="preserve"> kali</w:t>
      </w:r>
      <w:r>
        <w:rPr>
          <w:rFonts w:ascii="Times New Roman" w:hAnsi="Times New Roman" w:cs="Times New Roman"/>
          <w:sz w:val="24"/>
          <w:szCs w:val="24"/>
        </w:rPr>
        <w:t xml:space="preserve"> pertemuan sudah dirasa tuntas, </w:t>
      </w:r>
      <w:r w:rsidRPr="00CD327B">
        <w:rPr>
          <w:rFonts w:ascii="Times New Roman" w:hAnsi="Times New Roman" w:cs="Times New Roman"/>
          <w:sz w:val="24"/>
          <w:szCs w:val="24"/>
        </w:rPr>
        <w:t xml:space="preserve">sesuai dengan </w:t>
      </w:r>
      <w:r>
        <w:rPr>
          <w:rFonts w:ascii="Times New Roman" w:hAnsi="Times New Roman" w:cs="Times New Roman"/>
          <w:sz w:val="24"/>
          <w:szCs w:val="24"/>
        </w:rPr>
        <w:t>batasan materi</w:t>
      </w:r>
      <w:r w:rsidRPr="00CD327B">
        <w:rPr>
          <w:rFonts w:ascii="Times New Roman" w:hAnsi="Times New Roman" w:cs="Times New Roman"/>
          <w:sz w:val="24"/>
          <w:szCs w:val="24"/>
        </w:rPr>
        <w:t xml:space="preserve"> yang tercantum dalam r</w:t>
      </w:r>
      <w:r>
        <w:rPr>
          <w:rFonts w:ascii="Times New Roman" w:hAnsi="Times New Roman" w:cs="Times New Roman"/>
          <w:sz w:val="24"/>
          <w:szCs w:val="24"/>
        </w:rPr>
        <w:t xml:space="preserve">angcangan program pembelajaran, maka pertemuan kedua pada siklus II diadakan evaluasi. Butir evaluasi tes siklus II sebagaimana terdapat pada lampiran </w:t>
      </w:r>
      <w:r>
        <w:rPr>
          <w:rFonts w:ascii="Times New Roman" w:hAnsi="Times New Roman" w:cs="Times New Roman"/>
          <w:sz w:val="24"/>
          <w:szCs w:val="24"/>
          <w:lang w:val="id-ID"/>
        </w:rPr>
        <w:t>2</w:t>
      </w:r>
      <w:r>
        <w:rPr>
          <w:rFonts w:ascii="Times New Roman" w:hAnsi="Times New Roman" w:cs="Times New Roman"/>
          <w:sz w:val="24"/>
          <w:szCs w:val="24"/>
        </w:rPr>
        <w:t xml:space="preserve">. Kegiatan ini dilakukan untuk melihat </w:t>
      </w:r>
      <w:r>
        <w:rPr>
          <w:rFonts w:ascii="Times New Roman" w:hAnsi="Times New Roman" w:cs="Times New Roman"/>
          <w:sz w:val="24"/>
          <w:szCs w:val="24"/>
          <w:lang w:val="id-ID"/>
        </w:rPr>
        <w:t xml:space="preserve">peningkatan motivasi belajar siswa melalui </w:t>
      </w:r>
      <w:r>
        <w:rPr>
          <w:rFonts w:ascii="Times New Roman" w:hAnsi="Times New Roman" w:cs="Times New Roman"/>
          <w:sz w:val="24"/>
          <w:szCs w:val="24"/>
        </w:rPr>
        <w:t xml:space="preserve">perubahan hasil belajar siswa </w:t>
      </w:r>
      <w:r>
        <w:rPr>
          <w:rFonts w:ascii="Times New Roman" w:hAnsi="Times New Roman" w:cs="Times New Roman"/>
          <w:sz w:val="24"/>
          <w:szCs w:val="24"/>
          <w:lang w:val="id-ID"/>
        </w:rPr>
        <w:t>pada materi tanda-tanda hari akhir yakni</w:t>
      </w:r>
      <w:r>
        <w:rPr>
          <w:rFonts w:ascii="Times New Roman" w:hAnsi="Times New Roman" w:cs="Times New Roman"/>
          <w:sz w:val="24"/>
          <w:szCs w:val="24"/>
        </w:rPr>
        <w:t xml:space="preserve"> setelah pelaksanaan tindakan sikulus II pada penelitian tindakan kelas. Hasil tes </w:t>
      </w:r>
      <w:r>
        <w:rPr>
          <w:rFonts w:ascii="Times New Roman" w:hAnsi="Times New Roman" w:cs="Times New Roman"/>
          <w:sz w:val="24"/>
          <w:szCs w:val="24"/>
        </w:rPr>
        <w:lastRenderedPageBreak/>
        <w:t xml:space="preserve">menunjukan bahwa hasil belajar siswa pada pembelajaran pendidikan agama Islam pokok bahasan </w:t>
      </w:r>
      <w:r>
        <w:rPr>
          <w:rFonts w:ascii="Times New Roman" w:hAnsi="Times New Roman" w:cs="Times New Roman"/>
          <w:sz w:val="24"/>
          <w:szCs w:val="24"/>
          <w:lang w:val="id-ID"/>
        </w:rPr>
        <w:t>Iman Kepada Hari Akhir</w:t>
      </w:r>
      <w:r>
        <w:rPr>
          <w:rFonts w:ascii="Times New Roman" w:hAnsi="Times New Roman" w:cs="Times New Roman"/>
          <w:sz w:val="24"/>
          <w:szCs w:val="24"/>
        </w:rPr>
        <w:t xml:space="preserve"> mengalami kemajuan yang signifikan. </w:t>
      </w:r>
    </w:p>
    <w:p w:rsidR="00E15B47" w:rsidRPr="00F80E38" w:rsidRDefault="00CD430B" w:rsidP="00F80E38">
      <w:pPr>
        <w:pStyle w:val="ListParagraph"/>
        <w:spacing w:line="480" w:lineRule="auto"/>
        <w:ind w:left="284" w:firstLine="709"/>
        <w:jc w:val="both"/>
        <w:rPr>
          <w:rFonts w:ascii="Times New Roman" w:hAnsi="Times New Roman" w:cs="Times New Roman"/>
          <w:sz w:val="24"/>
          <w:szCs w:val="24"/>
          <w:lang w:val="id-ID"/>
        </w:rPr>
      </w:pPr>
      <w:r w:rsidRPr="00CD430B">
        <w:rPr>
          <w:rFonts w:ascii="Times New Roman" w:hAnsi="Times New Roman" w:cs="Times New Roman"/>
          <w:sz w:val="24"/>
          <w:szCs w:val="24"/>
        </w:rPr>
        <w:t xml:space="preserve">Berikut hasil evaluasi dan hasil belajar siswa kelas </w:t>
      </w:r>
      <w:r>
        <w:rPr>
          <w:rFonts w:ascii="Times New Roman" w:hAnsi="Times New Roman" w:cs="Times New Roman"/>
          <w:sz w:val="24"/>
          <w:szCs w:val="24"/>
          <w:lang w:val="id-ID"/>
        </w:rPr>
        <w:t>VI SDN 17 Mandonga Kota Kendari</w:t>
      </w:r>
      <w:r w:rsidRPr="00CD430B">
        <w:rPr>
          <w:rFonts w:ascii="Times New Roman" w:hAnsi="Times New Roman" w:cs="Times New Roman"/>
          <w:sz w:val="24"/>
          <w:szCs w:val="24"/>
        </w:rPr>
        <w:t xml:space="preserve"> pada tindakan siklus II yakni sebagai berikut</w:t>
      </w:r>
      <w:r>
        <w:rPr>
          <w:rFonts w:ascii="Times New Roman" w:hAnsi="Times New Roman" w:cs="Times New Roman"/>
          <w:sz w:val="24"/>
          <w:szCs w:val="24"/>
          <w:lang w:val="id-ID"/>
        </w:rPr>
        <w:t>:</w:t>
      </w:r>
    </w:p>
    <w:p w:rsidR="00CD430B" w:rsidRPr="00EF1611" w:rsidRDefault="00CD430B" w:rsidP="00CD430B">
      <w:pPr>
        <w:widowControl w:val="0"/>
        <w:autoSpaceDE w:val="0"/>
        <w:autoSpaceDN w:val="0"/>
        <w:adjustRightInd w:val="0"/>
        <w:spacing w:after="0" w:line="240" w:lineRule="auto"/>
        <w:jc w:val="center"/>
        <w:rPr>
          <w:rFonts w:ascii="Times New Roman" w:hAnsi="Times New Roman" w:cs="Times New Roman"/>
          <w:b/>
          <w:sz w:val="24"/>
          <w:szCs w:val="24"/>
          <w:lang w:val="id-ID"/>
        </w:rPr>
      </w:pPr>
      <w:r w:rsidRPr="00EF1611">
        <w:rPr>
          <w:rFonts w:ascii="Times New Roman" w:hAnsi="Times New Roman" w:cs="Times New Roman"/>
          <w:b/>
          <w:sz w:val="24"/>
          <w:szCs w:val="24"/>
        </w:rPr>
        <w:t>Tabel</w:t>
      </w:r>
      <w:r w:rsidRPr="00EF1611">
        <w:rPr>
          <w:rFonts w:ascii="Times New Roman" w:hAnsi="Times New Roman" w:cs="Times New Roman"/>
          <w:b/>
          <w:sz w:val="24"/>
          <w:szCs w:val="24"/>
          <w:lang w:val="id-ID"/>
        </w:rPr>
        <w:t xml:space="preserve"> </w:t>
      </w:r>
      <w:r>
        <w:rPr>
          <w:rFonts w:ascii="Times New Roman" w:hAnsi="Times New Roman" w:cs="Times New Roman"/>
          <w:b/>
          <w:sz w:val="24"/>
          <w:szCs w:val="24"/>
          <w:lang w:val="id-ID"/>
        </w:rPr>
        <w:t>9</w:t>
      </w:r>
    </w:p>
    <w:p w:rsidR="00CD430B" w:rsidRDefault="00CD430B" w:rsidP="00CD430B">
      <w:pPr>
        <w:widowControl w:val="0"/>
        <w:autoSpaceDE w:val="0"/>
        <w:autoSpaceDN w:val="0"/>
        <w:adjustRightInd w:val="0"/>
        <w:spacing w:after="0" w:line="240" w:lineRule="auto"/>
        <w:jc w:val="center"/>
        <w:rPr>
          <w:rFonts w:ascii="Times New Roman" w:hAnsi="Times New Roman" w:cs="Times New Roman"/>
          <w:b/>
          <w:sz w:val="24"/>
          <w:szCs w:val="24"/>
          <w:lang w:val="id-ID"/>
        </w:rPr>
      </w:pPr>
      <w:r w:rsidRPr="00EF1611">
        <w:rPr>
          <w:rFonts w:ascii="Times New Roman" w:hAnsi="Times New Roman" w:cs="Times New Roman"/>
          <w:b/>
          <w:sz w:val="24"/>
          <w:szCs w:val="24"/>
        </w:rPr>
        <w:t xml:space="preserve">Data Perolehan Nilai Skor </w:t>
      </w:r>
      <w:r>
        <w:rPr>
          <w:rFonts w:ascii="Times New Roman" w:hAnsi="Times New Roman" w:cs="Times New Roman"/>
          <w:b/>
          <w:sz w:val="24"/>
          <w:szCs w:val="24"/>
          <w:lang w:val="id-ID"/>
        </w:rPr>
        <w:t xml:space="preserve">Siklus II Dalam </w:t>
      </w:r>
      <w:r w:rsidRPr="00EF1611">
        <w:rPr>
          <w:rFonts w:ascii="Times New Roman" w:hAnsi="Times New Roman" w:cs="Times New Roman"/>
          <w:b/>
          <w:sz w:val="24"/>
          <w:szCs w:val="24"/>
        </w:rPr>
        <w:t xml:space="preserve">Penerapan </w:t>
      </w:r>
    </w:p>
    <w:p w:rsidR="00CD430B" w:rsidRPr="000A023E" w:rsidRDefault="00CD430B" w:rsidP="00CD430B">
      <w:pPr>
        <w:widowControl w:val="0"/>
        <w:autoSpaceDE w:val="0"/>
        <w:autoSpaceDN w:val="0"/>
        <w:adjustRightInd w:val="0"/>
        <w:spacing w:after="0" w:line="240" w:lineRule="auto"/>
        <w:jc w:val="center"/>
        <w:rPr>
          <w:rFonts w:ascii="Times New Roman" w:hAnsi="Times New Roman" w:cs="Times New Roman"/>
          <w:b/>
          <w:sz w:val="24"/>
          <w:szCs w:val="24"/>
        </w:rPr>
      </w:pPr>
      <w:r w:rsidRPr="00EF1611">
        <w:rPr>
          <w:rFonts w:ascii="Times New Roman" w:hAnsi="Times New Roman" w:cs="Times New Roman"/>
          <w:b/>
          <w:sz w:val="24"/>
          <w:szCs w:val="24"/>
        </w:rPr>
        <w:t>Metode Talking Stik</w:t>
      </w:r>
      <w:r>
        <w:rPr>
          <w:rFonts w:ascii="Times New Roman" w:hAnsi="Times New Roman" w:cs="Times New Roman"/>
          <w:b/>
          <w:sz w:val="24"/>
          <w:szCs w:val="24"/>
          <w:lang w:val="id-ID"/>
        </w:rPr>
        <w:t xml:space="preserve"> pada kelas VI SDN 17 Mandonga</w:t>
      </w:r>
    </w:p>
    <w:tbl>
      <w:tblPr>
        <w:tblStyle w:val="TableGrid"/>
        <w:tblW w:w="0" w:type="auto"/>
        <w:tblInd w:w="534" w:type="dxa"/>
        <w:tblLayout w:type="fixed"/>
        <w:tblLook w:val="04A0"/>
      </w:tblPr>
      <w:tblGrid>
        <w:gridCol w:w="567"/>
        <w:gridCol w:w="2693"/>
        <w:gridCol w:w="2126"/>
        <w:gridCol w:w="1276"/>
        <w:gridCol w:w="1134"/>
      </w:tblGrid>
      <w:tr w:rsidR="00CD430B" w:rsidRPr="009D00CC" w:rsidTr="00BB31B4">
        <w:trPr>
          <w:trHeight w:val="155"/>
        </w:trPr>
        <w:tc>
          <w:tcPr>
            <w:tcW w:w="567" w:type="dxa"/>
          </w:tcPr>
          <w:p w:rsidR="00CD430B" w:rsidRPr="009D00CC" w:rsidRDefault="00CD430B" w:rsidP="00BB31B4">
            <w:pPr>
              <w:jc w:val="center"/>
              <w:rPr>
                <w:rFonts w:ascii="Times New Roman" w:hAnsi="Times New Roman" w:cs="Times New Roman"/>
                <w:b/>
                <w:sz w:val="24"/>
                <w:szCs w:val="24"/>
              </w:rPr>
            </w:pPr>
            <w:r w:rsidRPr="009D00CC">
              <w:rPr>
                <w:rFonts w:ascii="Times New Roman" w:hAnsi="Times New Roman" w:cs="Times New Roman"/>
                <w:b/>
                <w:sz w:val="24"/>
                <w:szCs w:val="24"/>
              </w:rPr>
              <w:t>No</w:t>
            </w:r>
          </w:p>
        </w:tc>
        <w:tc>
          <w:tcPr>
            <w:tcW w:w="2693" w:type="dxa"/>
          </w:tcPr>
          <w:p w:rsidR="00CD430B" w:rsidRPr="009D00CC" w:rsidRDefault="00CD430B" w:rsidP="00BB31B4">
            <w:pPr>
              <w:jc w:val="center"/>
              <w:rPr>
                <w:rFonts w:ascii="Times New Roman" w:hAnsi="Times New Roman" w:cs="Times New Roman"/>
                <w:b/>
                <w:sz w:val="24"/>
                <w:szCs w:val="24"/>
              </w:rPr>
            </w:pPr>
            <w:r w:rsidRPr="009D00CC">
              <w:rPr>
                <w:rFonts w:ascii="Times New Roman" w:hAnsi="Times New Roman" w:cs="Times New Roman"/>
                <w:b/>
                <w:sz w:val="24"/>
                <w:szCs w:val="24"/>
              </w:rPr>
              <w:t xml:space="preserve">Nama Siswa </w:t>
            </w:r>
          </w:p>
        </w:tc>
        <w:tc>
          <w:tcPr>
            <w:tcW w:w="2126" w:type="dxa"/>
          </w:tcPr>
          <w:p w:rsidR="00CD430B" w:rsidRPr="009D00CC" w:rsidRDefault="00CD430B" w:rsidP="00BB31B4">
            <w:pPr>
              <w:jc w:val="center"/>
              <w:rPr>
                <w:rFonts w:ascii="Times New Roman" w:hAnsi="Times New Roman" w:cs="Times New Roman"/>
                <w:b/>
                <w:sz w:val="24"/>
                <w:szCs w:val="24"/>
              </w:rPr>
            </w:pPr>
            <w:r w:rsidRPr="009D00CC">
              <w:rPr>
                <w:rFonts w:ascii="Times New Roman" w:hAnsi="Times New Roman" w:cs="Times New Roman"/>
                <w:b/>
                <w:sz w:val="24"/>
                <w:szCs w:val="24"/>
              </w:rPr>
              <w:t>Jenis Kelamin</w:t>
            </w:r>
          </w:p>
        </w:tc>
        <w:tc>
          <w:tcPr>
            <w:tcW w:w="1276" w:type="dxa"/>
          </w:tcPr>
          <w:p w:rsidR="00CD430B" w:rsidRPr="009D00CC" w:rsidRDefault="00CD430B" w:rsidP="00BB31B4">
            <w:pPr>
              <w:jc w:val="center"/>
              <w:rPr>
                <w:rFonts w:ascii="Times New Roman" w:hAnsi="Times New Roman" w:cs="Times New Roman"/>
                <w:b/>
                <w:sz w:val="24"/>
                <w:szCs w:val="24"/>
              </w:rPr>
            </w:pPr>
            <w:r w:rsidRPr="009D00CC">
              <w:rPr>
                <w:rFonts w:ascii="Times New Roman" w:hAnsi="Times New Roman" w:cs="Times New Roman"/>
                <w:b/>
                <w:sz w:val="24"/>
                <w:szCs w:val="24"/>
              </w:rPr>
              <w:t xml:space="preserve">Kelas </w:t>
            </w:r>
          </w:p>
        </w:tc>
        <w:tc>
          <w:tcPr>
            <w:tcW w:w="1134" w:type="dxa"/>
          </w:tcPr>
          <w:p w:rsidR="00CD430B" w:rsidRPr="009D00CC" w:rsidRDefault="00CD430B" w:rsidP="00BB31B4">
            <w:pPr>
              <w:jc w:val="center"/>
              <w:rPr>
                <w:rFonts w:ascii="Times New Roman" w:hAnsi="Times New Roman" w:cs="Times New Roman"/>
                <w:b/>
                <w:sz w:val="24"/>
                <w:szCs w:val="24"/>
              </w:rPr>
            </w:pPr>
            <w:r w:rsidRPr="009D00CC">
              <w:rPr>
                <w:rFonts w:ascii="Times New Roman" w:hAnsi="Times New Roman" w:cs="Times New Roman"/>
                <w:b/>
                <w:sz w:val="24"/>
                <w:szCs w:val="24"/>
              </w:rPr>
              <w:t>Nilai</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Al Fajrin Ashar </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VI</w:t>
            </w:r>
          </w:p>
        </w:tc>
        <w:tc>
          <w:tcPr>
            <w:tcW w:w="1134" w:type="dxa"/>
            <w:vAlign w:val="center"/>
          </w:tcPr>
          <w:p w:rsidR="00CD430B" w:rsidRPr="00CD430B" w:rsidRDefault="00CD430B" w:rsidP="00BB31B4">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id-ID"/>
              </w:rPr>
              <w:t>5</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2</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Ld. Afdillah </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306FB3" w:rsidRDefault="00CD430B" w:rsidP="00BB31B4">
            <w:pPr>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80</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3</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Ld. Rahmat Hidayat </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CD430B" w:rsidRDefault="00CD430B" w:rsidP="00BB31B4">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lang w:val="id-ID"/>
              </w:rPr>
              <w:t>5</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4</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Yudid Aryudha </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CD430B" w:rsidRDefault="00CD430B" w:rsidP="00BB31B4">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5</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5</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Rian Saputra </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CD430B" w:rsidRDefault="00CD430B" w:rsidP="00BB31B4">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5</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6</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Raja </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CD430B" w:rsidRDefault="00CD430B" w:rsidP="00BB31B4">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7</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Rahman </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306FB3" w:rsidRDefault="00CD430B" w:rsidP="00BB31B4">
            <w:pPr>
              <w:jc w:val="center"/>
              <w:rPr>
                <w:rFonts w:ascii="Times New Roman" w:eastAsia="Times New Roman" w:hAnsi="Times New Roman" w:cs="Times New Roman"/>
                <w:color w:val="000000"/>
                <w:sz w:val="24"/>
                <w:szCs w:val="24"/>
              </w:rPr>
            </w:pPr>
            <w:r w:rsidRPr="00306FB3">
              <w:rPr>
                <w:rFonts w:ascii="Times New Roman" w:eastAsia="Times New Roman" w:hAnsi="Times New Roman" w:cs="Times New Roman"/>
                <w:color w:val="000000"/>
                <w:sz w:val="24"/>
                <w:szCs w:val="24"/>
              </w:rPr>
              <w:t>80</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8</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Sartika Sainal </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P</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306FB3" w:rsidRDefault="00CD430B" w:rsidP="00BB31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9</w:t>
            </w:r>
            <w:r w:rsidRPr="00306FB3">
              <w:rPr>
                <w:rFonts w:ascii="Times New Roman" w:eastAsia="Times New Roman" w:hAnsi="Times New Roman" w:cs="Times New Roman"/>
                <w:color w:val="000000"/>
                <w:sz w:val="24"/>
                <w:szCs w:val="24"/>
              </w:rPr>
              <w:t>0</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9</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Nuriani Ramadhani </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P</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CD430B" w:rsidRDefault="00CD430B" w:rsidP="00BB31B4">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lang w:val="id-ID"/>
              </w:rPr>
              <w:t>5</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10</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Sherina </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P</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CD430B" w:rsidRDefault="00CD430B" w:rsidP="00BB31B4">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5</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11</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Ferditha Dwi Miel </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P</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306FB3" w:rsidRDefault="00CD430B" w:rsidP="00BB31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9</w:t>
            </w:r>
            <w:r w:rsidRPr="00306FB3">
              <w:rPr>
                <w:rFonts w:ascii="Times New Roman" w:eastAsia="Times New Roman" w:hAnsi="Times New Roman" w:cs="Times New Roman"/>
                <w:color w:val="000000"/>
                <w:sz w:val="24"/>
                <w:szCs w:val="24"/>
              </w:rPr>
              <w:t>0</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12</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Nono  Andriano</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CD430B" w:rsidRDefault="00CD430B" w:rsidP="00BB31B4">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lang w:val="id-ID"/>
              </w:rPr>
              <w:t>5</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13</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 xml:space="preserve">Muh. Genaro Al Habi </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CD430B" w:rsidRDefault="00CD430B" w:rsidP="00BB31B4">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lang w:val="id-ID"/>
              </w:rPr>
              <w:t>0</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14</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Deny Setiawan</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CD430B" w:rsidRDefault="00CD430B" w:rsidP="00BB31B4">
            <w:pPr>
              <w:jc w:val="center"/>
              <w:rPr>
                <w:rFonts w:ascii="Times New Roman" w:eastAsia="Times New Roman" w:hAnsi="Times New Roman" w:cs="Times New Roman"/>
                <w:color w:val="000000"/>
                <w:sz w:val="24"/>
                <w:szCs w:val="24"/>
                <w:lang w:val="id-ID"/>
              </w:rPr>
            </w:pPr>
            <w:r w:rsidRPr="00306FB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5</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15</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Rifàl Effendi</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CD430B" w:rsidRDefault="00CD430B" w:rsidP="00BB31B4">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lang w:val="id-ID"/>
              </w:rPr>
              <w:t>5</w:t>
            </w:r>
          </w:p>
        </w:tc>
      </w:tr>
      <w:tr w:rsidR="00CD430B" w:rsidRPr="009D00CC" w:rsidTr="00BB31B4">
        <w:trPr>
          <w:trHeight w:val="231"/>
        </w:trPr>
        <w:tc>
          <w:tcPr>
            <w:tcW w:w="567" w:type="dxa"/>
          </w:tcPr>
          <w:p w:rsidR="00CD430B" w:rsidRPr="009D00CC" w:rsidRDefault="00CD430B" w:rsidP="00BB31B4">
            <w:pPr>
              <w:jc w:val="both"/>
              <w:rPr>
                <w:rFonts w:ascii="Times New Roman" w:hAnsi="Times New Roman" w:cs="Times New Roman"/>
                <w:sz w:val="24"/>
                <w:szCs w:val="24"/>
                <w:lang w:val="id-ID"/>
              </w:rPr>
            </w:pPr>
            <w:r w:rsidRPr="009D00CC">
              <w:rPr>
                <w:rFonts w:ascii="Times New Roman" w:hAnsi="Times New Roman" w:cs="Times New Roman"/>
                <w:sz w:val="24"/>
                <w:szCs w:val="24"/>
                <w:lang w:val="id-ID"/>
              </w:rPr>
              <w:t>16</w:t>
            </w:r>
          </w:p>
        </w:tc>
        <w:tc>
          <w:tcPr>
            <w:tcW w:w="2693" w:type="dxa"/>
            <w:vAlign w:val="bottom"/>
          </w:tcPr>
          <w:p w:rsidR="00CD430B" w:rsidRPr="009D00CC" w:rsidRDefault="00CD430B" w:rsidP="00BB31B4">
            <w:pPr>
              <w:rPr>
                <w:rFonts w:ascii="Times New Roman" w:eastAsia="Times New Roman" w:hAnsi="Times New Roman" w:cs="Times New Roman"/>
                <w:color w:val="000000"/>
                <w:sz w:val="24"/>
                <w:szCs w:val="24"/>
              </w:rPr>
            </w:pPr>
            <w:r w:rsidRPr="009D00CC">
              <w:rPr>
                <w:rFonts w:ascii="Times New Roman" w:eastAsia="Times New Roman" w:hAnsi="Times New Roman" w:cs="Times New Roman"/>
                <w:color w:val="000000"/>
                <w:sz w:val="24"/>
                <w:szCs w:val="24"/>
              </w:rPr>
              <w:t>Ali Nur Karim</w:t>
            </w:r>
          </w:p>
        </w:tc>
        <w:tc>
          <w:tcPr>
            <w:tcW w:w="2126" w:type="dxa"/>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lang w:val="id-ID"/>
              </w:rPr>
              <w:t>L</w:t>
            </w:r>
          </w:p>
        </w:tc>
        <w:tc>
          <w:tcPr>
            <w:tcW w:w="1276" w:type="dxa"/>
          </w:tcPr>
          <w:p w:rsidR="00CD430B" w:rsidRPr="009D00CC" w:rsidRDefault="00CD430B" w:rsidP="00BB31B4">
            <w:pPr>
              <w:jc w:val="center"/>
              <w:rPr>
                <w:rFonts w:ascii="Times New Roman" w:hAnsi="Times New Roman" w:cs="Times New Roman"/>
                <w:sz w:val="24"/>
                <w:szCs w:val="24"/>
              </w:rPr>
            </w:pPr>
            <w:r w:rsidRPr="009D00CC">
              <w:rPr>
                <w:rFonts w:ascii="Times New Roman" w:hAnsi="Times New Roman" w:cs="Times New Roman"/>
                <w:sz w:val="24"/>
                <w:szCs w:val="24"/>
                <w:lang w:val="id-ID"/>
              </w:rPr>
              <w:t>VI</w:t>
            </w:r>
          </w:p>
        </w:tc>
        <w:tc>
          <w:tcPr>
            <w:tcW w:w="1134" w:type="dxa"/>
            <w:vAlign w:val="center"/>
          </w:tcPr>
          <w:p w:rsidR="00CD430B" w:rsidRPr="00CD430B" w:rsidRDefault="00CD430B" w:rsidP="00BB31B4">
            <w:pPr>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id-ID"/>
              </w:rPr>
              <w:t>0</w:t>
            </w:r>
          </w:p>
        </w:tc>
      </w:tr>
      <w:tr w:rsidR="00CD430B" w:rsidRPr="009D00CC" w:rsidTr="00BB31B4">
        <w:trPr>
          <w:trHeight w:val="252"/>
        </w:trPr>
        <w:tc>
          <w:tcPr>
            <w:tcW w:w="6662" w:type="dxa"/>
            <w:gridSpan w:val="4"/>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rPr>
              <w:t>Jumlah</w:t>
            </w:r>
          </w:p>
        </w:tc>
        <w:tc>
          <w:tcPr>
            <w:tcW w:w="1134" w:type="dxa"/>
          </w:tcPr>
          <w:p w:rsidR="00CD430B" w:rsidRPr="009D00CC" w:rsidRDefault="00CD430B" w:rsidP="00BB31B4">
            <w:pPr>
              <w:jc w:val="center"/>
              <w:rPr>
                <w:rFonts w:ascii="Times New Roman" w:hAnsi="Times New Roman" w:cs="Times New Roman"/>
                <w:b/>
                <w:sz w:val="24"/>
                <w:szCs w:val="24"/>
                <w:lang w:val="id-ID"/>
              </w:rPr>
            </w:pPr>
            <w:r>
              <w:rPr>
                <w:rFonts w:ascii="Times New Roman" w:eastAsia="Times New Roman" w:hAnsi="Times New Roman" w:cs="Times New Roman"/>
                <w:b/>
                <w:color w:val="000000"/>
                <w:sz w:val="24"/>
                <w:szCs w:val="24"/>
                <w:lang w:val="id-ID"/>
              </w:rPr>
              <w:t>1155</w:t>
            </w:r>
          </w:p>
        </w:tc>
      </w:tr>
      <w:tr w:rsidR="00CD430B" w:rsidRPr="009D00CC" w:rsidTr="00BB31B4">
        <w:trPr>
          <w:trHeight w:val="251"/>
        </w:trPr>
        <w:tc>
          <w:tcPr>
            <w:tcW w:w="6662" w:type="dxa"/>
            <w:gridSpan w:val="4"/>
          </w:tcPr>
          <w:p w:rsidR="00CD430B" w:rsidRPr="009D00CC" w:rsidRDefault="00CD430B" w:rsidP="00BB31B4">
            <w:pPr>
              <w:jc w:val="center"/>
              <w:rPr>
                <w:rFonts w:ascii="Times New Roman" w:hAnsi="Times New Roman" w:cs="Times New Roman"/>
                <w:sz w:val="24"/>
                <w:szCs w:val="24"/>
                <w:lang w:val="id-ID"/>
              </w:rPr>
            </w:pPr>
            <w:r w:rsidRPr="009D00CC">
              <w:rPr>
                <w:rFonts w:ascii="Times New Roman" w:hAnsi="Times New Roman" w:cs="Times New Roman"/>
                <w:sz w:val="24"/>
                <w:szCs w:val="24"/>
              </w:rPr>
              <w:t xml:space="preserve">Rata-Rata </w:t>
            </w:r>
          </w:p>
        </w:tc>
        <w:tc>
          <w:tcPr>
            <w:tcW w:w="1134" w:type="dxa"/>
          </w:tcPr>
          <w:p w:rsidR="00CD430B" w:rsidRPr="009D00CC" w:rsidRDefault="00C05ACB" w:rsidP="00BB31B4">
            <w:pPr>
              <w:jc w:val="center"/>
              <w:rPr>
                <w:rFonts w:ascii="Times New Roman" w:hAnsi="Times New Roman" w:cs="Times New Roman"/>
                <w:b/>
                <w:sz w:val="24"/>
                <w:szCs w:val="24"/>
                <w:lang w:val="id-ID"/>
              </w:rPr>
            </w:pPr>
            <w:r>
              <w:rPr>
                <w:rFonts w:ascii="Times New Roman" w:eastAsia="Times New Roman" w:hAnsi="Times New Roman" w:cs="Times New Roman"/>
                <w:b/>
                <w:color w:val="000000"/>
                <w:sz w:val="24"/>
                <w:szCs w:val="24"/>
                <w:lang w:val="id-ID"/>
              </w:rPr>
              <w:t>72,1</w:t>
            </w:r>
          </w:p>
        </w:tc>
      </w:tr>
      <w:tr w:rsidR="00CD430B" w:rsidRPr="009D00CC" w:rsidTr="00BB31B4">
        <w:trPr>
          <w:trHeight w:val="60"/>
        </w:trPr>
        <w:tc>
          <w:tcPr>
            <w:tcW w:w="6662" w:type="dxa"/>
            <w:gridSpan w:val="4"/>
          </w:tcPr>
          <w:p w:rsidR="00CD430B" w:rsidRPr="009D00CC" w:rsidRDefault="0019361A" w:rsidP="0019361A">
            <w:pPr>
              <w:jc w:val="center"/>
              <w:rPr>
                <w:rFonts w:ascii="Times New Roman" w:hAnsi="Times New Roman" w:cs="Times New Roman"/>
                <w:b/>
                <w:sz w:val="24"/>
                <w:szCs w:val="24"/>
              </w:rPr>
            </w:pPr>
            <w:r>
              <w:rPr>
                <w:rFonts w:ascii="Times New Roman" w:hAnsi="Times New Roman" w:cs="Times New Roman"/>
                <w:sz w:val="24"/>
                <w:szCs w:val="24"/>
                <w:lang w:val="id-ID"/>
              </w:rPr>
              <w:t>Ketu</w:t>
            </w:r>
            <w:r w:rsidR="00CD430B" w:rsidRPr="009D00CC">
              <w:rPr>
                <w:rFonts w:ascii="Times New Roman" w:hAnsi="Times New Roman" w:cs="Times New Roman"/>
                <w:sz w:val="24"/>
                <w:szCs w:val="24"/>
                <w:lang w:val="id-ID"/>
              </w:rPr>
              <w:t>nt</w:t>
            </w:r>
            <w:r>
              <w:rPr>
                <w:rFonts w:ascii="Times New Roman" w:hAnsi="Times New Roman" w:cs="Times New Roman"/>
                <w:sz w:val="24"/>
                <w:szCs w:val="24"/>
                <w:lang w:val="id-ID"/>
              </w:rPr>
              <w:t>asan</w:t>
            </w:r>
            <w:r w:rsidR="00CD430B" w:rsidRPr="009D00CC">
              <w:rPr>
                <w:rFonts w:ascii="Times New Roman" w:hAnsi="Times New Roman" w:cs="Times New Roman"/>
                <w:sz w:val="24"/>
                <w:szCs w:val="24"/>
                <w:lang w:val="id-ID"/>
              </w:rPr>
              <w:t xml:space="preserve"> Secara Klasikal</w:t>
            </w:r>
          </w:p>
        </w:tc>
        <w:tc>
          <w:tcPr>
            <w:tcW w:w="1134" w:type="dxa"/>
          </w:tcPr>
          <w:p w:rsidR="00CD430B" w:rsidRPr="009D00CC" w:rsidRDefault="00C05ACB" w:rsidP="00BB31B4">
            <w:pPr>
              <w:jc w:val="center"/>
              <w:rPr>
                <w:rFonts w:ascii="Times New Roman" w:hAnsi="Times New Roman" w:cs="Times New Roman"/>
                <w:b/>
                <w:sz w:val="24"/>
                <w:szCs w:val="24"/>
                <w:lang w:val="id-ID"/>
              </w:rPr>
            </w:pPr>
            <w:r>
              <w:rPr>
                <w:rFonts w:ascii="Times New Roman" w:hAnsi="Times New Roman" w:cs="Times New Roman"/>
                <w:b/>
                <w:sz w:val="24"/>
                <w:szCs w:val="24"/>
                <w:lang w:val="id-ID"/>
              </w:rPr>
              <w:t>100%</w:t>
            </w:r>
          </w:p>
        </w:tc>
      </w:tr>
    </w:tbl>
    <w:p w:rsidR="00CD430B" w:rsidRDefault="00CD430B" w:rsidP="00CD430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C05ACB" w:rsidRPr="00765589" w:rsidRDefault="00C05ACB" w:rsidP="00C05ACB">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765589">
        <w:rPr>
          <w:rFonts w:ascii="Times New Roman" w:hAnsi="Times New Roman" w:cs="Times New Roman"/>
          <w:sz w:val="24"/>
          <w:szCs w:val="24"/>
        </w:rPr>
        <w:t>Bila dimasukkan ke dalam rumus:</w:t>
      </w:r>
    </w:p>
    <w:p w:rsidR="00C05ACB" w:rsidRPr="00765589" w:rsidRDefault="00C05ACB" w:rsidP="00C05ACB">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Nilai rata-rata</w:t>
      </w:r>
    </w:p>
    <w:p w:rsidR="00C05ACB" w:rsidRPr="00C05ACB" w:rsidRDefault="00C05ACB" w:rsidP="00C05ACB">
      <w:pPr>
        <w:widowControl w:val="0"/>
        <w:autoSpaceDE w:val="0"/>
        <w:autoSpaceDN w:val="0"/>
        <w:adjustRightInd w:val="0"/>
        <w:spacing w:after="0" w:line="24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t xml:space="preserve">Mean = </w:t>
      </w:r>
      <m:oMath>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r>
        <w:rPr>
          <w:rFonts w:ascii="Times New Roman" w:hAnsi="Times New Roman" w:cs="Times New Roman"/>
          <w:sz w:val="24"/>
          <w:szCs w:val="24"/>
          <w:lang w:val="id-ID"/>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1155X100</m:t>
            </m:r>
          </m:num>
          <m:den>
            <m:r>
              <w:rPr>
                <w:rFonts w:ascii="Cambria Math" w:hAnsi="Cambria Math" w:cs="Times New Roman"/>
                <w:sz w:val="24"/>
                <w:szCs w:val="24"/>
              </w:rPr>
              <m:t>16</m:t>
            </m:r>
          </m:den>
        </m:f>
      </m:oMath>
    </w:p>
    <w:p w:rsidR="00C05ACB" w:rsidRDefault="00C05ACB" w:rsidP="00C05ACB">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p>
    <w:p w:rsidR="00C05ACB" w:rsidRPr="00C05ACB" w:rsidRDefault="00C05ACB" w:rsidP="00C05ACB">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C05ACB">
        <w:rPr>
          <w:rFonts w:ascii="Times New Roman" w:hAnsi="Times New Roman" w:cs="Times New Roman"/>
          <w:sz w:val="24"/>
          <w:szCs w:val="24"/>
          <w:u w:val="single"/>
        </w:rPr>
        <w:t>11</w:t>
      </w:r>
      <w:r w:rsidRPr="00C05ACB">
        <w:rPr>
          <w:rFonts w:ascii="Times New Roman" w:hAnsi="Times New Roman" w:cs="Times New Roman"/>
          <w:sz w:val="24"/>
          <w:szCs w:val="24"/>
          <w:u w:val="single"/>
          <w:lang w:val="id-ID"/>
        </w:rPr>
        <w:t>5500</w:t>
      </w:r>
      <w:r w:rsidRPr="00C05ACB">
        <w:rPr>
          <w:rFonts w:ascii="Times New Roman" w:hAnsi="Times New Roman" w:cs="Times New Roman"/>
          <w:sz w:val="24"/>
          <w:szCs w:val="24"/>
          <w:lang w:val="id-ID"/>
        </w:rPr>
        <w:t xml:space="preserve">   =    72,1</w:t>
      </w:r>
      <w:r>
        <w:rPr>
          <w:rFonts w:ascii="Times New Roman" w:hAnsi="Times New Roman" w:cs="Times New Roman"/>
          <w:sz w:val="24"/>
          <w:szCs w:val="24"/>
          <w:u w:val="single"/>
          <w:lang w:val="id-ID"/>
        </w:rPr>
        <w:t xml:space="preserve"> </w:t>
      </w:r>
    </w:p>
    <w:p w:rsidR="00C05ACB" w:rsidRPr="00C05ACB" w:rsidRDefault="00C05ACB" w:rsidP="00C05ACB">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16</w:t>
      </w:r>
    </w:p>
    <w:p w:rsidR="00C05ACB" w:rsidRPr="00765589" w:rsidRDefault="00C05ACB" w:rsidP="00C05ACB">
      <w:pPr>
        <w:widowControl w:val="0"/>
        <w:autoSpaceDE w:val="0"/>
        <w:autoSpaceDN w:val="0"/>
        <w:adjustRightInd w:val="0"/>
        <w:spacing w:after="0" w:line="480" w:lineRule="auto"/>
        <w:ind w:left="1440"/>
        <w:jc w:val="both"/>
        <w:rPr>
          <w:rFonts w:ascii="Times New Roman" w:hAnsi="Times New Roman" w:cs="Times New Roman"/>
          <w:sz w:val="24"/>
          <w:szCs w:val="24"/>
        </w:rPr>
      </w:pPr>
      <w:r w:rsidRPr="00765589">
        <w:rPr>
          <w:rFonts w:ascii="Times New Roman" w:hAnsi="Times New Roman" w:cs="Times New Roman"/>
          <w:sz w:val="24"/>
          <w:szCs w:val="24"/>
        </w:rPr>
        <w:lastRenderedPageBreak/>
        <w:t>Persentase hasil belajar siswa dihitung menggunakan rumus:</w:t>
      </w:r>
    </w:p>
    <w:p w:rsidR="00C05ACB" w:rsidRDefault="00C05ACB" w:rsidP="00C05ACB">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r w:rsidRPr="00765589">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Pr>
          <w:rFonts w:ascii="Times New Roman" w:hAnsi="Times New Roman" w:cs="Times New Roman"/>
          <w:sz w:val="24"/>
          <w:szCs w:val="24"/>
        </w:rPr>
        <w:t xml:space="preserve"> x</w:t>
      </w:r>
      <w:r w:rsidRPr="00765589">
        <w:rPr>
          <w:rFonts w:ascii="Times New Roman" w:hAnsi="Times New Roman" w:cs="Times New Roman"/>
          <w:sz w:val="24"/>
          <w:szCs w:val="24"/>
        </w:rPr>
        <w:t>100%</w:t>
      </w:r>
    </w:p>
    <w:p w:rsidR="00C05ACB" w:rsidRPr="00C05ACB" w:rsidRDefault="00C05ACB" w:rsidP="00C05ACB">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p>
    <w:p w:rsidR="00C05ACB" w:rsidRDefault="00C05ACB" w:rsidP="00C05ACB">
      <w:pPr>
        <w:widowControl w:val="0"/>
        <w:autoSpaceDE w:val="0"/>
        <w:autoSpaceDN w:val="0"/>
        <w:adjustRightInd w:val="0"/>
        <w:spacing w:after="0" w:line="24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16</m:t>
              </m:r>
            </m:num>
            <m:den>
              <m:r>
                <w:rPr>
                  <w:rFonts w:ascii="Cambria Math" w:hAnsi="Cambria Math" w:cs="Times New Roman"/>
                  <w:sz w:val="24"/>
                  <w:szCs w:val="24"/>
                </w:rPr>
                <m:t>16</m:t>
              </m:r>
            </m:den>
          </m:f>
          <m:r>
            <w:rPr>
              <w:rFonts w:ascii="Cambria Math" w:hAnsi="Cambria Math" w:cs="Times New Roman"/>
              <w:sz w:val="24"/>
              <w:szCs w:val="24"/>
            </w:rPr>
            <m:t xml:space="preserve"> x 100%</m:t>
          </m:r>
        </m:oMath>
      </m:oMathPara>
    </w:p>
    <w:p w:rsidR="00C05ACB" w:rsidRDefault="00C05ACB" w:rsidP="00C05ACB">
      <w:pPr>
        <w:widowControl w:val="0"/>
        <w:autoSpaceDE w:val="0"/>
        <w:autoSpaceDN w:val="0"/>
        <w:adjustRightInd w:val="0"/>
        <w:spacing w:after="0" w:line="240" w:lineRule="auto"/>
        <w:ind w:left="1440"/>
        <w:jc w:val="both"/>
        <w:rPr>
          <w:rFonts w:ascii="Times New Roman" w:hAnsi="Times New Roman" w:cs="Times New Roman"/>
          <w:sz w:val="24"/>
          <w:szCs w:val="24"/>
          <w:lang w:val="id-ID"/>
        </w:rPr>
      </w:pPr>
    </w:p>
    <w:p w:rsidR="00C05ACB" w:rsidRDefault="00C05ACB" w:rsidP="00C05ACB">
      <w:pPr>
        <w:widowControl w:val="0"/>
        <w:autoSpaceDE w:val="0"/>
        <w:autoSpaceDN w:val="0"/>
        <w:adjustRightInd w:val="0"/>
        <w:spacing w:after="0" w:line="24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=100%</m:t>
          </m:r>
        </m:oMath>
      </m:oMathPara>
    </w:p>
    <w:p w:rsidR="00942B0D" w:rsidRDefault="00942B0D" w:rsidP="00942B0D">
      <w:pPr>
        <w:ind w:left="284" w:firstLine="709"/>
        <w:jc w:val="both"/>
        <w:rPr>
          <w:rFonts w:ascii="Times New Roman" w:hAnsi="Times New Roman" w:cs="Times New Roman"/>
          <w:sz w:val="24"/>
          <w:szCs w:val="24"/>
          <w:lang w:val="id-ID"/>
        </w:rPr>
      </w:pPr>
    </w:p>
    <w:p w:rsidR="00942B0D" w:rsidRPr="00942B0D" w:rsidRDefault="00942B0D" w:rsidP="00BB31B4">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Hasil evaluasi yang diperoleh siswa tersebut menunjukan </w:t>
      </w:r>
      <w:r>
        <w:rPr>
          <w:rFonts w:ascii="Times New Roman" w:hAnsi="Times New Roman" w:cs="Times New Roman"/>
          <w:sz w:val="24"/>
          <w:szCs w:val="24"/>
          <w:lang w:val="id-ID"/>
        </w:rPr>
        <w:t xml:space="preserve">motivasi belajar siswa </w:t>
      </w:r>
      <w:r>
        <w:rPr>
          <w:rFonts w:ascii="Times New Roman" w:hAnsi="Times New Roman" w:cs="Times New Roman"/>
          <w:sz w:val="24"/>
          <w:szCs w:val="24"/>
        </w:rPr>
        <w:t xml:space="preserve">terjadi peningkatan yakni </w:t>
      </w:r>
      <w:r>
        <w:rPr>
          <w:rFonts w:ascii="Times New Roman" w:hAnsi="Times New Roman" w:cs="Times New Roman"/>
          <w:sz w:val="24"/>
          <w:szCs w:val="24"/>
          <w:lang w:val="id-ID"/>
        </w:rPr>
        <w:t xml:space="preserve">dapat dilihat pada </w:t>
      </w:r>
      <w:r>
        <w:rPr>
          <w:rFonts w:ascii="Times New Roman" w:hAnsi="Times New Roman" w:cs="Times New Roman"/>
          <w:sz w:val="24"/>
          <w:szCs w:val="24"/>
        </w:rPr>
        <w:t>hasil belajar siswa mengalami kemajuan yang signifikan dibandi</w:t>
      </w:r>
      <w:r>
        <w:rPr>
          <w:rFonts w:ascii="Times New Roman" w:hAnsi="Times New Roman" w:cs="Times New Roman"/>
          <w:sz w:val="24"/>
          <w:szCs w:val="24"/>
          <w:lang w:val="id-ID"/>
        </w:rPr>
        <w:t>n</w:t>
      </w:r>
      <w:r>
        <w:rPr>
          <w:rFonts w:ascii="Times New Roman" w:hAnsi="Times New Roman" w:cs="Times New Roman"/>
          <w:sz w:val="24"/>
          <w:szCs w:val="24"/>
        </w:rPr>
        <w:t xml:space="preserve">gkan dengaan hasil evaluasi proses siklus I yaitu </w:t>
      </w:r>
      <w:r>
        <w:rPr>
          <w:rFonts w:ascii="Times New Roman" w:hAnsi="Times New Roman" w:cs="Times New Roman"/>
          <w:sz w:val="24"/>
          <w:szCs w:val="24"/>
          <w:lang w:val="id-ID"/>
        </w:rPr>
        <w:t>siswa mencapai nilai ketuntasan sebanyak 10 orang atau 62,5 %</w:t>
      </w:r>
      <w:r>
        <w:rPr>
          <w:rFonts w:ascii="Times New Roman" w:hAnsi="Times New Roman" w:cs="Times New Roman"/>
          <w:sz w:val="24"/>
          <w:szCs w:val="24"/>
        </w:rPr>
        <w:t>. Sedangkan pada siklus II siswa yang memperoleh nilai</w:t>
      </w:r>
      <w:r>
        <w:rPr>
          <w:rFonts w:ascii="Times New Roman" w:hAnsi="Times New Roman" w:cs="Times New Roman"/>
          <w:sz w:val="24"/>
          <w:szCs w:val="24"/>
          <w:lang w:val="id-ID"/>
        </w:rPr>
        <w:t xml:space="preserve"> </w:t>
      </w:r>
      <w:r>
        <w:rPr>
          <w:rFonts w:ascii="Times New Roman" w:hAnsi="Times New Roman" w:cs="Times New Roman"/>
          <w:sz w:val="24"/>
          <w:szCs w:val="24"/>
        </w:rPr>
        <w:t>6</w:t>
      </w:r>
      <w:r>
        <w:rPr>
          <w:rFonts w:ascii="Times New Roman" w:hAnsi="Times New Roman" w:cs="Times New Roman"/>
          <w:sz w:val="24"/>
          <w:szCs w:val="24"/>
          <w:lang w:val="id-ID"/>
        </w:rPr>
        <w:t>5-95</w:t>
      </w:r>
      <w:r>
        <w:rPr>
          <w:rFonts w:ascii="Times New Roman" w:hAnsi="Times New Roman" w:cs="Times New Roman"/>
          <w:sz w:val="24"/>
          <w:szCs w:val="24"/>
        </w:rPr>
        <w:t xml:space="preserve"> sebasar </w:t>
      </w:r>
      <w:r>
        <w:rPr>
          <w:rFonts w:ascii="Times New Roman" w:hAnsi="Times New Roman" w:cs="Times New Roman"/>
          <w:sz w:val="24"/>
          <w:szCs w:val="24"/>
          <w:lang w:val="id-ID"/>
        </w:rPr>
        <w:t xml:space="preserve">16 </w:t>
      </w:r>
      <w:r>
        <w:rPr>
          <w:rFonts w:ascii="Times New Roman" w:hAnsi="Times New Roman" w:cs="Times New Roman"/>
          <w:sz w:val="24"/>
          <w:szCs w:val="24"/>
        </w:rPr>
        <w:t xml:space="preserve">orang atau </w:t>
      </w:r>
      <w:r>
        <w:rPr>
          <w:rFonts w:ascii="Times New Roman" w:hAnsi="Times New Roman" w:cs="Times New Roman"/>
          <w:sz w:val="24"/>
          <w:szCs w:val="24"/>
          <w:lang w:val="id-ID"/>
        </w:rPr>
        <w:t>100</w:t>
      </w:r>
      <w:r>
        <w:rPr>
          <w:rFonts w:ascii="Times New Roman" w:hAnsi="Times New Roman" w:cs="Times New Roman"/>
          <w:sz w:val="24"/>
          <w:szCs w:val="24"/>
        </w:rPr>
        <w:t>%</w:t>
      </w:r>
      <w:r>
        <w:rPr>
          <w:rFonts w:ascii="Times New Roman" w:hAnsi="Times New Roman" w:cs="Times New Roman"/>
          <w:sz w:val="24"/>
          <w:szCs w:val="24"/>
          <w:lang w:val="id-ID"/>
        </w:rPr>
        <w:t xml:space="preserve">, dengan </w:t>
      </w:r>
      <w:r>
        <w:rPr>
          <w:rFonts w:ascii="Times New Roman" w:hAnsi="Times New Roman" w:cs="Times New Roman"/>
          <w:sz w:val="24"/>
          <w:szCs w:val="24"/>
        </w:rPr>
        <w:t xml:space="preserve">rata-rata </w:t>
      </w:r>
      <w:r>
        <w:rPr>
          <w:rFonts w:ascii="Times New Roman" w:hAnsi="Times New Roman" w:cs="Times New Roman"/>
          <w:sz w:val="24"/>
          <w:szCs w:val="24"/>
          <w:lang w:val="id-ID"/>
        </w:rPr>
        <w:t xml:space="preserve">nilai keseluruhan siswa </w:t>
      </w:r>
      <w:r>
        <w:rPr>
          <w:rFonts w:ascii="Times New Roman" w:hAnsi="Times New Roman" w:cs="Times New Roman"/>
          <w:sz w:val="24"/>
          <w:szCs w:val="24"/>
        </w:rPr>
        <w:t>7</w:t>
      </w:r>
      <w:r>
        <w:rPr>
          <w:rFonts w:ascii="Times New Roman" w:hAnsi="Times New Roman" w:cs="Times New Roman"/>
          <w:sz w:val="24"/>
          <w:szCs w:val="24"/>
          <w:lang w:val="id-ID"/>
        </w:rPr>
        <w:t xml:space="preserve">2,1. Sehingga hal ini telah memenuhi ketuntasan secara klasikal yakni 100% atau semua siswa mendapat nilai diatas 65. Oleh karenanya, </w:t>
      </w:r>
      <w:r>
        <w:rPr>
          <w:rFonts w:ascii="Times New Roman" w:hAnsi="Times New Roman" w:cs="Times New Roman"/>
          <w:sz w:val="24"/>
          <w:szCs w:val="24"/>
        </w:rPr>
        <w:t xml:space="preserve">bahwa terjadi peningkatan </w:t>
      </w:r>
      <w:r>
        <w:rPr>
          <w:rFonts w:ascii="Times New Roman" w:hAnsi="Times New Roman" w:cs="Times New Roman"/>
          <w:sz w:val="24"/>
          <w:szCs w:val="24"/>
          <w:lang w:val="id-ID"/>
        </w:rPr>
        <w:t xml:space="preserve">motivasi belajar siswa yang pada akhirnya meningkatkan hasil belajar siswa </w:t>
      </w:r>
      <w:r>
        <w:rPr>
          <w:rFonts w:ascii="Times New Roman" w:hAnsi="Times New Roman" w:cs="Times New Roman"/>
          <w:sz w:val="24"/>
          <w:szCs w:val="24"/>
        </w:rPr>
        <w:t xml:space="preserve">pada tindakan siklus I, ke tindakan siklus II yaitu sebasar </w:t>
      </w:r>
      <w:r>
        <w:rPr>
          <w:rFonts w:ascii="Times New Roman" w:hAnsi="Times New Roman" w:cs="Times New Roman"/>
          <w:sz w:val="24"/>
          <w:szCs w:val="24"/>
          <w:lang w:val="id-ID"/>
        </w:rPr>
        <w:t>37,5</w:t>
      </w:r>
      <w:r>
        <w:rPr>
          <w:rFonts w:ascii="Times New Roman" w:hAnsi="Times New Roman" w:cs="Times New Roman"/>
          <w:sz w:val="24"/>
          <w:szCs w:val="24"/>
        </w:rPr>
        <w:t>%</w:t>
      </w:r>
      <w:r>
        <w:rPr>
          <w:rFonts w:ascii="Times New Roman" w:hAnsi="Times New Roman" w:cs="Times New Roman"/>
          <w:sz w:val="24"/>
          <w:szCs w:val="24"/>
          <w:lang w:val="id-ID"/>
        </w:rPr>
        <w:t>.</w:t>
      </w:r>
    </w:p>
    <w:p w:rsidR="00CD430B" w:rsidRDefault="00BB31B4" w:rsidP="00CD430B">
      <w:pPr>
        <w:pStyle w:val="ListParagraph"/>
        <w:widowControl w:val="0"/>
        <w:numPr>
          <w:ilvl w:val="0"/>
          <w:numId w:val="17"/>
        </w:numPr>
        <w:autoSpaceDE w:val="0"/>
        <w:autoSpaceDN w:val="0"/>
        <w:adjustRightInd w:val="0"/>
        <w:spacing w:after="0" w:line="480" w:lineRule="auto"/>
        <w:ind w:left="709"/>
        <w:rPr>
          <w:rFonts w:ascii="Times New Roman" w:hAnsi="Times New Roman" w:cs="Times New Roman"/>
          <w:b/>
          <w:sz w:val="24"/>
          <w:szCs w:val="24"/>
          <w:lang w:val="id-ID"/>
        </w:rPr>
      </w:pPr>
      <w:r>
        <w:rPr>
          <w:rFonts w:ascii="Times New Roman" w:hAnsi="Times New Roman" w:cs="Times New Roman"/>
          <w:b/>
          <w:sz w:val="24"/>
          <w:szCs w:val="24"/>
          <w:lang w:val="id-ID"/>
        </w:rPr>
        <w:t>Refleksi</w:t>
      </w:r>
    </w:p>
    <w:p w:rsidR="00BB31B4" w:rsidRDefault="00BB31B4" w:rsidP="00BB31B4">
      <w:pPr>
        <w:pStyle w:val="ListParagraph"/>
        <w:spacing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Pada siklus II kelemahan-kelemahan yang terjadi pada siklus I telah diperbaiki oleh </w:t>
      </w:r>
      <w:r>
        <w:rPr>
          <w:rFonts w:ascii="Times New Roman" w:hAnsi="Times New Roman" w:cs="Times New Roman"/>
          <w:sz w:val="24"/>
          <w:szCs w:val="24"/>
          <w:lang w:val="id-ID"/>
        </w:rPr>
        <w:t>peneliti sebagai pengajar. S</w:t>
      </w:r>
      <w:r>
        <w:rPr>
          <w:rFonts w:ascii="Times New Roman" w:hAnsi="Times New Roman" w:cs="Times New Roman"/>
          <w:sz w:val="24"/>
          <w:szCs w:val="24"/>
        </w:rPr>
        <w:t xml:space="preserve">emua tahapan pembelajaran telah dilaksanakan dan </w:t>
      </w:r>
      <w:r>
        <w:rPr>
          <w:rFonts w:ascii="Times New Roman" w:hAnsi="Times New Roman" w:cs="Times New Roman"/>
          <w:sz w:val="24"/>
          <w:szCs w:val="24"/>
          <w:lang w:val="id-ID"/>
        </w:rPr>
        <w:t>sebagian besar</w:t>
      </w:r>
      <w:r>
        <w:rPr>
          <w:rFonts w:ascii="Times New Roman" w:hAnsi="Times New Roman" w:cs="Times New Roman"/>
          <w:sz w:val="24"/>
          <w:szCs w:val="24"/>
        </w:rPr>
        <w:t xml:space="preserve"> siswa </w:t>
      </w:r>
      <w:r>
        <w:rPr>
          <w:rFonts w:ascii="Times New Roman" w:hAnsi="Times New Roman" w:cs="Times New Roman"/>
          <w:sz w:val="24"/>
          <w:szCs w:val="24"/>
          <w:lang w:val="id-ID"/>
        </w:rPr>
        <w:t xml:space="preserve">telah </w:t>
      </w:r>
      <w:r>
        <w:rPr>
          <w:rFonts w:ascii="Times New Roman" w:hAnsi="Times New Roman" w:cs="Times New Roman"/>
          <w:sz w:val="24"/>
          <w:szCs w:val="24"/>
        </w:rPr>
        <w:t xml:space="preserve">aktif dalam proses pembelajaran. Hal ini ditunjukan dengan terlaksananya skenario pembelajaran yang lebih baik. Aktivitas </w:t>
      </w:r>
      <w:r>
        <w:rPr>
          <w:rFonts w:ascii="Times New Roman" w:hAnsi="Times New Roman" w:cs="Times New Roman"/>
          <w:sz w:val="24"/>
          <w:szCs w:val="24"/>
          <w:lang w:val="id-ID"/>
        </w:rPr>
        <w:t xml:space="preserve">dan motivasi belajar </w:t>
      </w:r>
      <w:r>
        <w:rPr>
          <w:rFonts w:ascii="Times New Roman" w:hAnsi="Times New Roman" w:cs="Times New Roman"/>
          <w:sz w:val="24"/>
          <w:szCs w:val="24"/>
        </w:rPr>
        <w:t xml:space="preserve">yang ditunjukan siswa juga semakin baik </w:t>
      </w:r>
      <w:r>
        <w:rPr>
          <w:rFonts w:ascii="Times New Roman" w:hAnsi="Times New Roman" w:cs="Times New Roman"/>
          <w:sz w:val="24"/>
          <w:szCs w:val="24"/>
        </w:rPr>
        <w:lastRenderedPageBreak/>
        <w:t>dibandingkan dengan siklus I. Selain itu hasil evaluasi siklus II menunjukan peningkatan hasil belajar siswa secara klasikal</w:t>
      </w:r>
      <w:r>
        <w:rPr>
          <w:rFonts w:ascii="Times New Roman" w:hAnsi="Times New Roman" w:cs="Times New Roman"/>
          <w:sz w:val="24"/>
          <w:szCs w:val="24"/>
          <w:lang w:val="id-ID"/>
        </w:rPr>
        <w:t>.</w:t>
      </w:r>
    </w:p>
    <w:p w:rsidR="001F3CFD" w:rsidRDefault="00BB31B4" w:rsidP="001F3CFD">
      <w:pPr>
        <w:pStyle w:val="ListParagraph"/>
        <w:spacing w:line="480" w:lineRule="auto"/>
        <w:ind w:left="284" w:firstLine="709"/>
        <w:jc w:val="both"/>
        <w:rPr>
          <w:rFonts w:ascii="Times New Roman" w:hAnsi="Times New Roman" w:cs="Times New Roman"/>
          <w:sz w:val="24"/>
          <w:szCs w:val="24"/>
          <w:lang w:val="id-ID"/>
        </w:rPr>
      </w:pPr>
      <w:r w:rsidRPr="00BB31B4">
        <w:rPr>
          <w:rFonts w:ascii="Times New Roman" w:hAnsi="Times New Roman" w:cs="Times New Roman"/>
          <w:sz w:val="24"/>
          <w:szCs w:val="24"/>
        </w:rPr>
        <w:t xml:space="preserve">Dengan tercapainya indikator keberhasilan penelitian ini, maka </w:t>
      </w:r>
      <w:r>
        <w:rPr>
          <w:rFonts w:ascii="Times New Roman" w:hAnsi="Times New Roman" w:cs="Times New Roman"/>
          <w:sz w:val="24"/>
          <w:szCs w:val="24"/>
          <w:lang w:val="id-ID"/>
        </w:rPr>
        <w:t>penerapan metode pembelajaran talking stick dapat meningkatkan motivasi belajar siswa pada mata pelajaran pendidikan agama Is</w:t>
      </w:r>
      <w:r w:rsidR="001F3CFD">
        <w:rPr>
          <w:rFonts w:ascii="Times New Roman" w:hAnsi="Times New Roman" w:cs="Times New Roman"/>
          <w:sz w:val="24"/>
          <w:szCs w:val="24"/>
          <w:lang w:val="id-ID"/>
        </w:rPr>
        <w:t>lam di</w:t>
      </w:r>
      <w:r>
        <w:rPr>
          <w:rFonts w:ascii="Times New Roman" w:hAnsi="Times New Roman" w:cs="Times New Roman"/>
          <w:sz w:val="24"/>
          <w:szCs w:val="24"/>
          <w:lang w:val="id-ID"/>
        </w:rPr>
        <w:t xml:space="preserve"> kelas VI SDN 17 Mandonga</w:t>
      </w:r>
      <w:r w:rsidR="001F3CFD">
        <w:rPr>
          <w:rFonts w:ascii="Times New Roman" w:hAnsi="Times New Roman" w:cs="Times New Roman"/>
          <w:sz w:val="24"/>
          <w:szCs w:val="24"/>
          <w:lang w:val="id-ID"/>
        </w:rPr>
        <w:t>.</w:t>
      </w:r>
    </w:p>
    <w:p w:rsidR="001F3CFD" w:rsidRDefault="001F3CFD" w:rsidP="001F3CFD">
      <w:pPr>
        <w:pStyle w:val="ListParagraph"/>
        <w:spacing w:line="240" w:lineRule="auto"/>
        <w:ind w:left="284" w:firstLine="709"/>
        <w:jc w:val="both"/>
        <w:rPr>
          <w:rFonts w:ascii="Times New Roman" w:hAnsi="Times New Roman" w:cs="Times New Roman"/>
          <w:sz w:val="24"/>
          <w:szCs w:val="24"/>
          <w:lang w:val="id-ID"/>
        </w:rPr>
      </w:pPr>
    </w:p>
    <w:p w:rsidR="00C336C5" w:rsidRPr="001F3CFD" w:rsidRDefault="001F3CFD" w:rsidP="001F3CFD">
      <w:pPr>
        <w:pStyle w:val="ListParagraph"/>
        <w:numPr>
          <w:ilvl w:val="0"/>
          <w:numId w:val="15"/>
        </w:numPr>
        <w:spacing w:line="480" w:lineRule="auto"/>
        <w:ind w:left="426" w:hanging="426"/>
        <w:jc w:val="both"/>
        <w:rPr>
          <w:rFonts w:ascii="Times New Roman" w:hAnsi="Times New Roman" w:cs="Times New Roman"/>
          <w:b/>
          <w:sz w:val="24"/>
          <w:szCs w:val="24"/>
          <w:lang w:val="id-ID"/>
        </w:rPr>
      </w:pPr>
      <w:r w:rsidRPr="001F3CFD">
        <w:rPr>
          <w:rFonts w:ascii="Times New Roman" w:hAnsi="Times New Roman" w:cs="Times New Roman"/>
          <w:b/>
          <w:sz w:val="24"/>
          <w:szCs w:val="24"/>
          <w:lang w:val="id-ID"/>
        </w:rPr>
        <w:t>Pembahasan</w:t>
      </w:r>
    </w:p>
    <w:p w:rsidR="001F3CFD" w:rsidRDefault="001F3CFD" w:rsidP="001F3CFD">
      <w:pPr>
        <w:pStyle w:val="ListParagraph"/>
        <w:spacing w:after="0" w:line="480" w:lineRule="auto"/>
        <w:ind w:left="284" w:firstLine="709"/>
        <w:jc w:val="both"/>
        <w:rPr>
          <w:rFonts w:ascii="Times New Roman" w:hAnsi="Times New Roman" w:cs="Times New Roman"/>
          <w:sz w:val="24"/>
          <w:szCs w:val="24"/>
          <w:lang w:val="id-ID"/>
        </w:rPr>
      </w:pPr>
      <w:r w:rsidRPr="003B7211">
        <w:rPr>
          <w:rFonts w:ascii="Times New Roman" w:hAnsi="Times New Roman" w:cs="Times New Roman"/>
          <w:sz w:val="24"/>
          <w:szCs w:val="24"/>
        </w:rPr>
        <w:t>Penelitian ti</w:t>
      </w:r>
      <w:r w:rsidR="00EC1CB9">
        <w:rPr>
          <w:rFonts w:ascii="Times New Roman" w:hAnsi="Times New Roman" w:cs="Times New Roman"/>
          <w:sz w:val="24"/>
          <w:szCs w:val="24"/>
          <w:lang w:val="id-ID"/>
        </w:rPr>
        <w:t>n</w:t>
      </w:r>
      <w:r w:rsidRPr="003B7211">
        <w:rPr>
          <w:rFonts w:ascii="Times New Roman" w:hAnsi="Times New Roman" w:cs="Times New Roman"/>
          <w:sz w:val="24"/>
          <w:szCs w:val="24"/>
        </w:rPr>
        <w:t xml:space="preserve">dakan kelas </w:t>
      </w:r>
      <w:r>
        <w:rPr>
          <w:rFonts w:ascii="Times New Roman" w:hAnsi="Times New Roman" w:cs="Times New Roman"/>
          <w:sz w:val="24"/>
          <w:szCs w:val="24"/>
          <w:lang w:val="id-ID"/>
        </w:rPr>
        <w:t>(PTK) i</w:t>
      </w:r>
      <w:r w:rsidRPr="003B7211">
        <w:rPr>
          <w:rFonts w:ascii="Times New Roman" w:hAnsi="Times New Roman" w:cs="Times New Roman"/>
          <w:sz w:val="24"/>
          <w:szCs w:val="24"/>
        </w:rPr>
        <w:t xml:space="preserve">ni </w:t>
      </w:r>
      <w:r>
        <w:rPr>
          <w:rFonts w:ascii="Times New Roman" w:hAnsi="Times New Roman" w:cs="Times New Roman"/>
          <w:sz w:val="24"/>
          <w:szCs w:val="24"/>
        </w:rPr>
        <w:t>terdiri dari dua siklus, tindakan siklus I dilaksanakan dua kali pertemuan sedangakan tindakan siklus II dilaksanakan I kali pertemuan, yakni dilaksanakan sesuai dengan prosedur penelitian dan disesuaikan dengan perubahan yang ingin dicapai. Melalui tahapan perencanaan yang dipersiapkan untuk melaksanakan tindakan, maka rencana pelaksanaan pembelaran dijadikan acuan pada tindakan tiap siklus. Selama pelaksanaan penelitian, kondisi kelas dan siswa sangat mendukung sehingga tindakan perbaikan melalui penelitian tindakan kelas (PTK) dapat dilaksanakan sesuai dengan rencana sampai pada siklus II.</w:t>
      </w:r>
    </w:p>
    <w:p w:rsidR="001F3CFD" w:rsidRDefault="001F3CFD" w:rsidP="001F3CFD">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Pelaksanaan pembelajaran yang dilakukan oleh guru dengan </w:t>
      </w:r>
      <w:r>
        <w:rPr>
          <w:rFonts w:ascii="Times New Roman" w:hAnsi="Times New Roman" w:cs="Times New Roman"/>
          <w:sz w:val="24"/>
          <w:szCs w:val="24"/>
          <w:lang w:val="id-ID"/>
        </w:rPr>
        <w:t xml:space="preserve">menerapkan metode pembelajaran talking stick </w:t>
      </w:r>
      <w:r>
        <w:rPr>
          <w:rFonts w:ascii="Times New Roman" w:hAnsi="Times New Roman" w:cs="Times New Roman"/>
          <w:sz w:val="24"/>
          <w:szCs w:val="24"/>
        </w:rPr>
        <w:t xml:space="preserve">pada mata pelajaran pendidikan agama Islam </w:t>
      </w:r>
      <w:r>
        <w:rPr>
          <w:rFonts w:ascii="Times New Roman" w:hAnsi="Times New Roman" w:cs="Times New Roman"/>
          <w:sz w:val="24"/>
          <w:szCs w:val="24"/>
          <w:lang w:val="id-ID"/>
        </w:rPr>
        <w:t xml:space="preserve">yang dapat meningkatkan motivasi belajar siswa kelas VI SDN 17 Mandonga, </w:t>
      </w:r>
      <w:r>
        <w:rPr>
          <w:rFonts w:ascii="Times New Roman" w:hAnsi="Times New Roman" w:cs="Times New Roman"/>
          <w:sz w:val="24"/>
          <w:szCs w:val="24"/>
        </w:rPr>
        <w:t xml:space="preserve">telah menunjukan hasil yang memuaskan. Perbaikan yang dilaksnakan guru setelah </w:t>
      </w:r>
      <w:r>
        <w:rPr>
          <w:rFonts w:ascii="Times New Roman" w:hAnsi="Times New Roman" w:cs="Times New Roman"/>
          <w:sz w:val="24"/>
          <w:szCs w:val="24"/>
          <w:lang w:val="id-ID"/>
        </w:rPr>
        <w:t>s</w:t>
      </w:r>
      <w:r>
        <w:rPr>
          <w:rFonts w:ascii="Times New Roman" w:hAnsi="Times New Roman" w:cs="Times New Roman"/>
          <w:sz w:val="24"/>
          <w:szCs w:val="24"/>
        </w:rPr>
        <w:t>iklus I mulai menunjukan hasil yang lebih baik, kemudian pada siklus II semakin baik dan mampu mencapai target perbaikan sesuai yang diharapkan.</w:t>
      </w:r>
    </w:p>
    <w:p w:rsidR="001F3CFD" w:rsidRDefault="001F3CFD" w:rsidP="001F3CFD">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Melalui pembelajaran dengan menggunakan </w:t>
      </w:r>
      <w:r>
        <w:rPr>
          <w:rFonts w:ascii="Times New Roman" w:hAnsi="Times New Roman" w:cs="Times New Roman"/>
          <w:sz w:val="24"/>
          <w:szCs w:val="24"/>
          <w:lang w:val="id-ID"/>
        </w:rPr>
        <w:t>menerapkan metode pembelajaran talking stick</w:t>
      </w:r>
      <w:r>
        <w:rPr>
          <w:rFonts w:ascii="Times New Roman" w:hAnsi="Times New Roman" w:cs="Times New Roman"/>
          <w:sz w:val="24"/>
          <w:szCs w:val="24"/>
        </w:rPr>
        <w:t>, siswa menjadi lebih aktif, semangat, dan lebih percaya diri</w:t>
      </w:r>
      <w:r>
        <w:rPr>
          <w:rFonts w:ascii="Times New Roman" w:hAnsi="Times New Roman" w:cs="Times New Roman"/>
          <w:sz w:val="24"/>
          <w:szCs w:val="24"/>
          <w:lang w:val="id-ID"/>
        </w:rPr>
        <w:t xml:space="preserve"> dan terjadi kondisi bermain, namun tetap terjaga keseriusan, sehingga tidak membosankan siswa dalam proses pembelajaran. Olehnya itum, </w:t>
      </w:r>
      <w:r>
        <w:rPr>
          <w:rFonts w:ascii="Times New Roman" w:hAnsi="Times New Roman" w:cs="Times New Roman"/>
          <w:sz w:val="24"/>
          <w:szCs w:val="24"/>
        </w:rPr>
        <w:t>mampu meningkatkan hasil belajarnya dari siklus I kesiklus II. Tentunya hal ini, juga sangat ditentukan oleh guru dalam melaksanakan semua tindakan yang telah direncakan pada penelitian tindakan kelas (PTK) dengan baik dan teratur serta menjadikan refleksi diri sebagai acuan dalam mempebaiki semua kekurangan yang dilaksanakan pada siklus I untuk menjadi lebih berhasil dan lebih meningkat dalam mengadakan suatu pembelajaran yang lebih berkualitas,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sehingga dapat meningkatkan </w:t>
      </w:r>
      <w:r>
        <w:rPr>
          <w:rFonts w:ascii="Times New Roman" w:hAnsi="Times New Roman" w:cs="Times New Roman"/>
          <w:sz w:val="24"/>
          <w:szCs w:val="24"/>
          <w:lang w:val="id-ID"/>
        </w:rPr>
        <w:t xml:space="preserve">motivasi belajar siswa yang pada gilirannya </w:t>
      </w:r>
      <w:r>
        <w:rPr>
          <w:rFonts w:ascii="Times New Roman" w:hAnsi="Times New Roman" w:cs="Times New Roman"/>
          <w:sz w:val="24"/>
          <w:szCs w:val="24"/>
        </w:rPr>
        <w:t>hasil belajar siswa</w:t>
      </w:r>
      <w:r>
        <w:rPr>
          <w:rFonts w:ascii="Times New Roman" w:hAnsi="Times New Roman" w:cs="Times New Roman"/>
          <w:sz w:val="24"/>
          <w:szCs w:val="24"/>
          <w:lang w:val="id-ID"/>
        </w:rPr>
        <w:t>pun ikut baik</w:t>
      </w:r>
      <w:r>
        <w:rPr>
          <w:rFonts w:ascii="Times New Roman" w:hAnsi="Times New Roman" w:cs="Times New Roman"/>
          <w:sz w:val="24"/>
          <w:szCs w:val="24"/>
        </w:rPr>
        <w:t>.</w:t>
      </w:r>
    </w:p>
    <w:p w:rsidR="009E61D2" w:rsidRDefault="001F3CFD" w:rsidP="009E61D2">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Dengan kerja sama yang baik antara guru dan peneliti, maka diperoleh hasil yang cukup baik, kepercayaan diri masing-masing siswa juga meningkat walaupun tidak menyeluruh, keberanian, keaktifan, perhatian siswa juga semakin </w:t>
      </w:r>
      <w:r>
        <w:rPr>
          <w:rFonts w:ascii="Times New Roman" w:hAnsi="Times New Roman" w:cs="Times New Roman"/>
          <w:sz w:val="24"/>
          <w:szCs w:val="24"/>
          <w:lang w:val="id-ID"/>
        </w:rPr>
        <w:t xml:space="preserve">   n</w:t>
      </w:r>
      <w:r>
        <w:rPr>
          <w:rFonts w:ascii="Times New Roman" w:hAnsi="Times New Roman" w:cs="Times New Roman"/>
          <w:sz w:val="24"/>
          <w:szCs w:val="24"/>
        </w:rPr>
        <w:t>ampak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melalui pembelajaran dengan </w:t>
      </w:r>
      <w:r w:rsidR="009E61D2">
        <w:rPr>
          <w:rFonts w:ascii="Times New Roman" w:hAnsi="Times New Roman" w:cs="Times New Roman"/>
          <w:sz w:val="24"/>
          <w:szCs w:val="24"/>
          <w:lang w:val="id-ID"/>
        </w:rPr>
        <w:t>menerapkan metode talking stick</w:t>
      </w:r>
      <w:r w:rsidR="009E61D2">
        <w:rPr>
          <w:rFonts w:ascii="Times New Roman" w:hAnsi="Times New Roman" w:cs="Times New Roman"/>
          <w:sz w:val="24"/>
          <w:szCs w:val="24"/>
        </w:rPr>
        <w:t>.</w:t>
      </w:r>
    </w:p>
    <w:p w:rsidR="009E61D2" w:rsidRDefault="001F3CFD" w:rsidP="00E15B47">
      <w:pPr>
        <w:pStyle w:val="ListParagraph"/>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Berikut perbandingan </w:t>
      </w:r>
      <w:r w:rsidRPr="00E73BFF">
        <w:rPr>
          <w:rFonts w:ascii="Times New Roman" w:hAnsi="Times New Roman" w:cs="Times New Roman"/>
          <w:sz w:val="24"/>
          <w:szCs w:val="24"/>
        </w:rPr>
        <w:t xml:space="preserve">presentasi </w:t>
      </w:r>
      <w:r>
        <w:rPr>
          <w:rFonts w:ascii="Times New Roman" w:hAnsi="Times New Roman" w:cs="Times New Roman"/>
          <w:sz w:val="24"/>
          <w:szCs w:val="24"/>
        </w:rPr>
        <w:t xml:space="preserve">pada </w:t>
      </w:r>
      <w:r w:rsidR="009E61D2">
        <w:rPr>
          <w:rFonts w:ascii="Times New Roman" w:hAnsi="Times New Roman" w:cs="Times New Roman"/>
          <w:sz w:val="24"/>
          <w:szCs w:val="24"/>
          <w:lang w:val="id-ID"/>
        </w:rPr>
        <w:t xml:space="preserve">tes awal, </w:t>
      </w:r>
      <w:r>
        <w:rPr>
          <w:rFonts w:ascii="Times New Roman" w:hAnsi="Times New Roman" w:cs="Times New Roman"/>
          <w:sz w:val="24"/>
          <w:szCs w:val="24"/>
        </w:rPr>
        <w:t xml:space="preserve">siklus I </w:t>
      </w:r>
      <w:r w:rsidR="009E61D2">
        <w:rPr>
          <w:rFonts w:ascii="Times New Roman" w:hAnsi="Times New Roman" w:cs="Times New Roman"/>
          <w:sz w:val="24"/>
          <w:szCs w:val="24"/>
          <w:lang w:val="id-ID"/>
        </w:rPr>
        <w:t>dan</w:t>
      </w:r>
      <w:r>
        <w:rPr>
          <w:rFonts w:ascii="Times New Roman" w:hAnsi="Times New Roman" w:cs="Times New Roman"/>
          <w:sz w:val="24"/>
          <w:szCs w:val="24"/>
        </w:rPr>
        <w:t xml:space="preserve"> II dengan menggukan acuan standar indikator keberhasilan kinerja guru yakni dengan mencap</w:t>
      </w:r>
      <w:r w:rsidR="009E61D2">
        <w:rPr>
          <w:rFonts w:ascii="Times New Roman" w:hAnsi="Times New Roman" w:cs="Times New Roman"/>
          <w:sz w:val="24"/>
          <w:szCs w:val="24"/>
        </w:rPr>
        <w:t xml:space="preserve">ai ketuntasan klasikal sebesar </w:t>
      </w:r>
      <w:r w:rsidR="009E61D2">
        <w:rPr>
          <w:rFonts w:ascii="Times New Roman" w:hAnsi="Times New Roman" w:cs="Times New Roman"/>
          <w:sz w:val="24"/>
          <w:szCs w:val="24"/>
          <w:lang w:val="id-ID"/>
        </w:rPr>
        <w:t>80</w:t>
      </w:r>
      <w:r>
        <w:rPr>
          <w:rFonts w:ascii="Times New Roman" w:hAnsi="Times New Roman" w:cs="Times New Roman"/>
          <w:sz w:val="24"/>
          <w:szCs w:val="24"/>
        </w:rPr>
        <w:t>% dari jumlah siswa seluruhnya, yakni dapat dilihat pada tabel di bawah ini sebagai berikut</w:t>
      </w:r>
      <w:r>
        <w:rPr>
          <w:rFonts w:ascii="Times New Roman" w:hAnsi="Times New Roman" w:cs="Times New Roman"/>
          <w:sz w:val="24"/>
          <w:szCs w:val="24"/>
          <w:lang w:val="id-ID"/>
        </w:rPr>
        <w:t>:</w:t>
      </w:r>
    </w:p>
    <w:p w:rsidR="00F80E38" w:rsidRDefault="00F80E38" w:rsidP="00E15B47">
      <w:pPr>
        <w:pStyle w:val="ListParagraph"/>
        <w:spacing w:after="0" w:line="480" w:lineRule="auto"/>
        <w:ind w:left="284" w:firstLine="709"/>
        <w:jc w:val="both"/>
        <w:rPr>
          <w:rFonts w:ascii="Times New Roman" w:hAnsi="Times New Roman" w:cs="Times New Roman"/>
          <w:sz w:val="24"/>
          <w:szCs w:val="24"/>
          <w:lang w:val="id-ID"/>
        </w:rPr>
      </w:pPr>
    </w:p>
    <w:p w:rsidR="00F80E38" w:rsidRPr="00E15B47" w:rsidRDefault="00F80E38" w:rsidP="00E15B47">
      <w:pPr>
        <w:pStyle w:val="ListParagraph"/>
        <w:spacing w:after="0" w:line="480" w:lineRule="auto"/>
        <w:ind w:left="284" w:firstLine="709"/>
        <w:jc w:val="both"/>
        <w:rPr>
          <w:rFonts w:ascii="Times New Roman" w:hAnsi="Times New Roman" w:cs="Times New Roman"/>
          <w:sz w:val="24"/>
          <w:szCs w:val="24"/>
          <w:lang w:val="id-ID"/>
        </w:rPr>
      </w:pPr>
    </w:p>
    <w:p w:rsidR="009E61D2" w:rsidRPr="00EF1611" w:rsidRDefault="009E61D2" w:rsidP="009E61D2">
      <w:pPr>
        <w:widowControl w:val="0"/>
        <w:autoSpaceDE w:val="0"/>
        <w:autoSpaceDN w:val="0"/>
        <w:adjustRightInd w:val="0"/>
        <w:spacing w:after="0" w:line="240" w:lineRule="auto"/>
        <w:jc w:val="center"/>
        <w:rPr>
          <w:rFonts w:ascii="Times New Roman" w:hAnsi="Times New Roman" w:cs="Times New Roman"/>
          <w:b/>
          <w:sz w:val="24"/>
          <w:szCs w:val="24"/>
          <w:lang w:val="id-ID"/>
        </w:rPr>
      </w:pPr>
      <w:r w:rsidRPr="00EF1611">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10</w:t>
      </w:r>
    </w:p>
    <w:p w:rsidR="002B1039" w:rsidRDefault="009E61D2" w:rsidP="009E61D2">
      <w:pPr>
        <w:widowControl w:val="0"/>
        <w:autoSpaceDE w:val="0"/>
        <w:autoSpaceDN w:val="0"/>
        <w:adjustRightInd w:val="0"/>
        <w:spacing w:after="0" w:line="240" w:lineRule="auto"/>
        <w:jc w:val="center"/>
        <w:rPr>
          <w:rFonts w:ascii="Times New Roman" w:hAnsi="Times New Roman" w:cs="Times New Roman"/>
          <w:b/>
          <w:sz w:val="24"/>
          <w:szCs w:val="24"/>
          <w:lang w:val="id-ID"/>
        </w:rPr>
      </w:pPr>
      <w:r w:rsidRPr="00EF1611">
        <w:rPr>
          <w:rFonts w:ascii="Times New Roman" w:hAnsi="Times New Roman" w:cs="Times New Roman"/>
          <w:b/>
          <w:sz w:val="24"/>
          <w:szCs w:val="24"/>
        </w:rPr>
        <w:t xml:space="preserve">Daftar </w:t>
      </w:r>
      <w:r>
        <w:rPr>
          <w:rFonts w:ascii="Times New Roman" w:hAnsi="Times New Roman" w:cs="Times New Roman"/>
          <w:b/>
          <w:sz w:val="24"/>
          <w:szCs w:val="24"/>
          <w:lang w:val="id-ID"/>
        </w:rPr>
        <w:t xml:space="preserve">Perbandingan </w:t>
      </w:r>
      <w:r w:rsidRPr="00EF1611">
        <w:rPr>
          <w:rFonts w:ascii="Times New Roman" w:hAnsi="Times New Roman" w:cs="Times New Roman"/>
          <w:b/>
          <w:sz w:val="24"/>
          <w:szCs w:val="24"/>
        </w:rPr>
        <w:t xml:space="preserve">Nilai </w:t>
      </w:r>
      <w:r>
        <w:rPr>
          <w:rFonts w:ascii="Times New Roman" w:hAnsi="Times New Roman" w:cs="Times New Roman"/>
          <w:b/>
          <w:sz w:val="24"/>
          <w:szCs w:val="24"/>
          <w:lang w:val="id-ID"/>
        </w:rPr>
        <w:t xml:space="preserve">Hasil </w:t>
      </w:r>
      <w:r w:rsidRPr="00EF1611">
        <w:rPr>
          <w:rFonts w:ascii="Times New Roman" w:hAnsi="Times New Roman" w:cs="Times New Roman"/>
          <w:b/>
          <w:sz w:val="24"/>
          <w:szCs w:val="24"/>
        </w:rPr>
        <w:t xml:space="preserve">Belajar Pendidikan Agama Islam Siswa </w:t>
      </w:r>
    </w:p>
    <w:p w:rsidR="009E61D2" w:rsidRDefault="009E61D2" w:rsidP="009E61D2">
      <w:pPr>
        <w:widowControl w:val="0"/>
        <w:autoSpaceDE w:val="0"/>
        <w:autoSpaceDN w:val="0"/>
        <w:adjustRightInd w:val="0"/>
        <w:spacing w:after="0" w:line="240" w:lineRule="auto"/>
        <w:jc w:val="center"/>
        <w:rPr>
          <w:rFonts w:ascii="Times New Roman" w:hAnsi="Times New Roman" w:cs="Times New Roman"/>
          <w:sz w:val="24"/>
          <w:szCs w:val="24"/>
        </w:rPr>
      </w:pPr>
      <w:r w:rsidRPr="00EF1611">
        <w:rPr>
          <w:rFonts w:ascii="Times New Roman" w:hAnsi="Times New Roman" w:cs="Times New Roman"/>
          <w:b/>
          <w:sz w:val="24"/>
          <w:szCs w:val="24"/>
        </w:rPr>
        <w:t xml:space="preserve">Kelas VI SDN 17 Mandonga </w:t>
      </w:r>
      <w:r>
        <w:rPr>
          <w:rFonts w:ascii="Times New Roman" w:hAnsi="Times New Roman" w:cs="Times New Roman"/>
          <w:b/>
          <w:sz w:val="24"/>
          <w:szCs w:val="24"/>
          <w:lang w:val="id-ID"/>
        </w:rPr>
        <w:t>Pada Tes Awal, Siklus I dan Siklus II</w:t>
      </w:r>
      <w:r w:rsidRPr="00EF1611">
        <w:rPr>
          <w:rFonts w:ascii="Times New Roman" w:hAnsi="Times New Roman" w:cs="Times New Roman"/>
          <w:b/>
          <w:sz w:val="24"/>
          <w:szCs w:val="24"/>
        </w:rPr>
        <w:t xml:space="preserve"> </w:t>
      </w:r>
    </w:p>
    <w:tbl>
      <w:tblPr>
        <w:tblW w:w="8395" w:type="dxa"/>
        <w:tblInd w:w="392" w:type="dxa"/>
        <w:tblLook w:val="04A0"/>
      </w:tblPr>
      <w:tblGrid>
        <w:gridCol w:w="709"/>
        <w:gridCol w:w="2409"/>
        <w:gridCol w:w="1276"/>
        <w:gridCol w:w="1134"/>
        <w:gridCol w:w="1276"/>
        <w:gridCol w:w="1591"/>
      </w:tblGrid>
      <w:tr w:rsidR="009E61D2" w:rsidRPr="009E61D2" w:rsidTr="002B1039">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b/>
                <w:color w:val="000000"/>
                <w:sz w:val="24"/>
                <w:szCs w:val="24"/>
              </w:rPr>
            </w:pPr>
            <w:r w:rsidRPr="009E61D2">
              <w:rPr>
                <w:rFonts w:ascii="Times New Roman" w:eastAsia="Times New Roman" w:hAnsi="Times New Roman" w:cs="Times New Roman"/>
                <w:b/>
                <w:color w:val="000000"/>
                <w:sz w:val="24"/>
                <w:szCs w:val="24"/>
              </w:rPr>
              <w:t>NO</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b/>
                <w:color w:val="000000"/>
                <w:sz w:val="24"/>
                <w:szCs w:val="24"/>
              </w:rPr>
            </w:pPr>
            <w:r w:rsidRPr="009E61D2">
              <w:rPr>
                <w:rFonts w:ascii="Times New Roman" w:eastAsia="Times New Roman" w:hAnsi="Times New Roman" w:cs="Times New Roman"/>
                <w:b/>
                <w:color w:val="000000"/>
                <w:sz w:val="24"/>
                <w:szCs w:val="24"/>
              </w:rPr>
              <w:t>Nama</w:t>
            </w:r>
          </w:p>
        </w:tc>
        <w:tc>
          <w:tcPr>
            <w:tcW w:w="5277" w:type="dxa"/>
            <w:gridSpan w:val="4"/>
            <w:tcBorders>
              <w:top w:val="single" w:sz="4" w:space="0" w:color="auto"/>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b/>
                <w:color w:val="000000"/>
                <w:sz w:val="24"/>
                <w:szCs w:val="24"/>
              </w:rPr>
            </w:pPr>
            <w:r w:rsidRPr="009E61D2">
              <w:rPr>
                <w:rFonts w:ascii="Times New Roman" w:eastAsia="Times New Roman" w:hAnsi="Times New Roman" w:cs="Times New Roman"/>
                <w:b/>
                <w:color w:val="000000"/>
                <w:sz w:val="24"/>
                <w:szCs w:val="24"/>
              </w:rPr>
              <w:t>Nilai Hasil Belajar</w:t>
            </w:r>
          </w:p>
        </w:tc>
      </w:tr>
      <w:tr w:rsidR="009E61D2" w:rsidRPr="009E61D2" w:rsidTr="002B1039">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E61D2" w:rsidRPr="009E61D2" w:rsidRDefault="009E61D2" w:rsidP="009E61D2">
            <w:pPr>
              <w:spacing w:after="0" w:line="240" w:lineRule="auto"/>
              <w:jc w:val="center"/>
              <w:rPr>
                <w:rFonts w:ascii="Times New Roman" w:eastAsia="Times New Roman" w:hAnsi="Times New Roman" w:cs="Times New Roman"/>
                <w:b/>
                <w:color w:val="000000"/>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9E61D2" w:rsidRPr="009E61D2" w:rsidRDefault="009E61D2" w:rsidP="009E61D2">
            <w:pPr>
              <w:spacing w:after="0" w:line="240" w:lineRule="auto"/>
              <w:jc w:val="center"/>
              <w:rPr>
                <w:rFonts w:ascii="Times New Roman" w:eastAsia="Times New Roman" w:hAnsi="Times New Roman" w:cs="Times New Roman"/>
                <w:b/>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b/>
                <w:color w:val="000000"/>
                <w:sz w:val="24"/>
                <w:szCs w:val="24"/>
              </w:rPr>
            </w:pPr>
            <w:r w:rsidRPr="009E61D2">
              <w:rPr>
                <w:rFonts w:ascii="Times New Roman" w:eastAsia="Times New Roman" w:hAnsi="Times New Roman" w:cs="Times New Roman"/>
                <w:b/>
                <w:color w:val="000000"/>
                <w:sz w:val="24"/>
                <w:szCs w:val="24"/>
              </w:rPr>
              <w:t>Tes Awal</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b/>
                <w:color w:val="000000"/>
                <w:sz w:val="24"/>
                <w:szCs w:val="24"/>
              </w:rPr>
            </w:pPr>
            <w:r w:rsidRPr="009E61D2">
              <w:rPr>
                <w:rFonts w:ascii="Times New Roman" w:eastAsia="Times New Roman" w:hAnsi="Times New Roman" w:cs="Times New Roman"/>
                <w:b/>
                <w:color w:val="000000"/>
                <w:sz w:val="24"/>
                <w:szCs w:val="24"/>
              </w:rPr>
              <w:t>Sildus I</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b/>
                <w:color w:val="000000"/>
                <w:sz w:val="24"/>
                <w:szCs w:val="24"/>
              </w:rPr>
            </w:pPr>
            <w:r w:rsidRPr="009E61D2">
              <w:rPr>
                <w:rFonts w:ascii="Times New Roman" w:eastAsia="Times New Roman" w:hAnsi="Times New Roman" w:cs="Times New Roman"/>
                <w:b/>
                <w:color w:val="000000"/>
                <w:sz w:val="24"/>
                <w:szCs w:val="24"/>
              </w:rPr>
              <w:t>Siklus  II</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b/>
                <w:color w:val="000000"/>
                <w:sz w:val="24"/>
                <w:szCs w:val="24"/>
              </w:rPr>
            </w:pPr>
            <w:r w:rsidRPr="009E61D2">
              <w:rPr>
                <w:rFonts w:ascii="Times New Roman" w:eastAsia="Times New Roman" w:hAnsi="Times New Roman" w:cs="Times New Roman"/>
                <w:b/>
                <w:color w:val="000000"/>
                <w:sz w:val="24"/>
                <w:szCs w:val="24"/>
              </w:rPr>
              <w:t>Keterangan</w:t>
            </w:r>
          </w:p>
        </w:tc>
      </w:tr>
      <w:tr w:rsidR="009E61D2" w:rsidRPr="009E61D2" w:rsidTr="002B1039">
        <w:trPr>
          <w:trHeight w:val="36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1</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xml:space="preserve">Al Fajrin Ashar </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75</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80</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9</w:t>
            </w:r>
            <w:r w:rsidRPr="009E61D2">
              <w:rPr>
                <w:rFonts w:ascii="Times New Roman" w:eastAsia="Times New Roman" w:hAnsi="Times New Roman" w:cs="Times New Roman"/>
                <w:color w:val="000000"/>
                <w:sz w:val="24"/>
                <w:szCs w:val="24"/>
                <w:lang w:val="id-ID"/>
              </w:rPr>
              <w:t>5</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2B1039" w:rsidP="009E6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lang w:val="id-ID"/>
              </w:rPr>
              <w:t>in</w:t>
            </w:r>
            <w:r w:rsidRPr="009E61D2">
              <w:rPr>
                <w:rFonts w:ascii="Times New Roman" w:eastAsia="Times New Roman" w:hAnsi="Times New Roman" w:cs="Times New Roman"/>
                <w:color w:val="000000"/>
                <w:sz w:val="24"/>
                <w:szCs w:val="24"/>
              </w:rPr>
              <w:t>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2</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xml:space="preserve">Ld. Afdillah </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65</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70</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80</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2B1039" w:rsidP="009E6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lang w:val="id-ID"/>
              </w:rPr>
              <w:t>in</w:t>
            </w:r>
            <w:r w:rsidR="009E61D2" w:rsidRPr="009E61D2">
              <w:rPr>
                <w:rFonts w:ascii="Times New Roman" w:eastAsia="Times New Roman" w:hAnsi="Times New Roman" w:cs="Times New Roman"/>
                <w:color w:val="000000"/>
                <w:sz w:val="24"/>
                <w:szCs w:val="24"/>
              </w:rPr>
              <w:t>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3</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xml:space="preserve">Ld. Rahmat Hidayat </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6</w:t>
            </w:r>
            <w:r w:rsidRPr="009E61D2">
              <w:rPr>
                <w:rFonts w:ascii="Times New Roman" w:eastAsia="Times New Roman" w:hAnsi="Times New Roman" w:cs="Times New Roman"/>
                <w:color w:val="000000"/>
                <w:sz w:val="24"/>
                <w:szCs w:val="24"/>
                <w:lang w:val="id-ID"/>
              </w:rPr>
              <w:t>0</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6</w:t>
            </w:r>
            <w:r w:rsidRPr="009E61D2">
              <w:rPr>
                <w:rFonts w:ascii="Times New Roman" w:eastAsia="Times New Roman" w:hAnsi="Times New Roman" w:cs="Times New Roman"/>
                <w:color w:val="000000"/>
                <w:sz w:val="24"/>
                <w:szCs w:val="24"/>
                <w:lang w:val="id-ID"/>
              </w:rPr>
              <w:t>5</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7</w:t>
            </w:r>
            <w:r w:rsidRPr="009E61D2">
              <w:rPr>
                <w:rFonts w:ascii="Times New Roman" w:eastAsia="Times New Roman" w:hAnsi="Times New Roman" w:cs="Times New Roman"/>
                <w:color w:val="000000"/>
                <w:sz w:val="24"/>
                <w:szCs w:val="24"/>
                <w:lang w:val="id-ID"/>
              </w:rPr>
              <w:t>5</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Meningkat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4</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xml:space="preserve">Yudid Aryudha </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50</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60</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8</w:t>
            </w:r>
            <w:r w:rsidRPr="009E61D2">
              <w:rPr>
                <w:rFonts w:ascii="Times New Roman" w:eastAsia="Times New Roman" w:hAnsi="Times New Roman" w:cs="Times New Roman"/>
                <w:color w:val="000000"/>
                <w:sz w:val="24"/>
                <w:szCs w:val="24"/>
                <w:lang w:val="id-ID"/>
              </w:rPr>
              <w:t>5</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Meningkat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5</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xml:space="preserve">Rian Saputra </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75</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75</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8</w:t>
            </w:r>
            <w:r w:rsidRPr="009E61D2">
              <w:rPr>
                <w:rFonts w:ascii="Times New Roman" w:eastAsia="Times New Roman" w:hAnsi="Times New Roman" w:cs="Times New Roman"/>
                <w:color w:val="000000"/>
                <w:sz w:val="24"/>
                <w:szCs w:val="24"/>
                <w:lang w:val="id-ID"/>
              </w:rPr>
              <w:t>5</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2B1039" w:rsidP="009E6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lang w:val="id-ID"/>
              </w:rPr>
              <w:t>in</w:t>
            </w:r>
            <w:r w:rsidRPr="009E61D2">
              <w:rPr>
                <w:rFonts w:ascii="Times New Roman" w:eastAsia="Times New Roman" w:hAnsi="Times New Roman" w:cs="Times New Roman"/>
                <w:color w:val="000000"/>
                <w:sz w:val="24"/>
                <w:szCs w:val="24"/>
              </w:rPr>
              <w:t>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6</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xml:space="preserve">Raja </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6</w:t>
            </w:r>
            <w:r w:rsidRPr="009E61D2">
              <w:rPr>
                <w:rFonts w:ascii="Times New Roman" w:eastAsia="Times New Roman" w:hAnsi="Times New Roman" w:cs="Times New Roman"/>
                <w:color w:val="000000"/>
                <w:sz w:val="24"/>
                <w:szCs w:val="24"/>
                <w:lang w:val="id-ID"/>
              </w:rPr>
              <w:t>0</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70</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70</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2B1039" w:rsidP="009E6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lang w:val="id-ID"/>
              </w:rPr>
              <w:t>in</w:t>
            </w:r>
            <w:r w:rsidRPr="009E61D2">
              <w:rPr>
                <w:rFonts w:ascii="Times New Roman" w:eastAsia="Times New Roman" w:hAnsi="Times New Roman" w:cs="Times New Roman"/>
                <w:color w:val="000000"/>
                <w:sz w:val="24"/>
                <w:szCs w:val="24"/>
              </w:rPr>
              <w:t>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7</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xml:space="preserve">Rahman </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65</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65</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80</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Meningkat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8</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xml:space="preserve">Sartika Sainal </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lang w:val="id-ID"/>
              </w:rPr>
              <w:t>5</w:t>
            </w:r>
            <w:r w:rsidRPr="009E61D2">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60</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lang w:val="id-ID"/>
              </w:rPr>
              <w:t>9</w:t>
            </w:r>
            <w:r w:rsidRPr="009E61D2">
              <w:rPr>
                <w:rFonts w:ascii="Times New Roman" w:eastAsia="Times New Roman" w:hAnsi="Times New Roman" w:cs="Times New Roman"/>
                <w:color w:val="000000"/>
                <w:sz w:val="24"/>
                <w:szCs w:val="24"/>
              </w:rPr>
              <w:t>0</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2B1039" w:rsidP="009E6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lang w:val="id-ID"/>
              </w:rPr>
              <w:t>in</w:t>
            </w:r>
            <w:r w:rsidRPr="009E61D2">
              <w:rPr>
                <w:rFonts w:ascii="Times New Roman" w:eastAsia="Times New Roman" w:hAnsi="Times New Roman" w:cs="Times New Roman"/>
                <w:color w:val="000000"/>
                <w:sz w:val="24"/>
                <w:szCs w:val="24"/>
              </w:rPr>
              <w:t>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9</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xml:space="preserve">Nuriani Ramadhani </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65</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65</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7</w:t>
            </w:r>
            <w:r w:rsidRPr="009E61D2">
              <w:rPr>
                <w:rFonts w:ascii="Times New Roman" w:eastAsia="Times New Roman" w:hAnsi="Times New Roman" w:cs="Times New Roman"/>
                <w:color w:val="000000"/>
                <w:sz w:val="24"/>
                <w:szCs w:val="24"/>
                <w:lang w:val="id-ID"/>
              </w:rPr>
              <w:t>5</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Meningkat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10</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xml:space="preserve">Sherina </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60</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60</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8</w:t>
            </w:r>
            <w:r w:rsidRPr="009E61D2">
              <w:rPr>
                <w:rFonts w:ascii="Times New Roman" w:eastAsia="Times New Roman" w:hAnsi="Times New Roman" w:cs="Times New Roman"/>
                <w:color w:val="000000"/>
                <w:sz w:val="24"/>
                <w:szCs w:val="24"/>
                <w:lang w:val="id-ID"/>
              </w:rPr>
              <w:t>5</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Meningkat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11</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xml:space="preserve">Ferditha Dwi Miel </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55</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60</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lang w:val="id-ID"/>
              </w:rPr>
              <w:t>9</w:t>
            </w:r>
            <w:r w:rsidRPr="009E61D2">
              <w:rPr>
                <w:rFonts w:ascii="Times New Roman" w:eastAsia="Times New Roman" w:hAnsi="Times New Roman" w:cs="Times New Roman"/>
                <w:color w:val="000000"/>
                <w:sz w:val="24"/>
                <w:szCs w:val="24"/>
              </w:rPr>
              <w:t>0</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2B1039">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Men</w:t>
            </w:r>
            <w:r w:rsidR="002B1039">
              <w:rPr>
                <w:rFonts w:ascii="Times New Roman" w:eastAsia="Times New Roman" w:hAnsi="Times New Roman" w:cs="Times New Roman"/>
                <w:color w:val="000000"/>
                <w:sz w:val="24"/>
                <w:szCs w:val="24"/>
                <w:lang w:val="id-ID"/>
              </w:rPr>
              <w:t>in</w:t>
            </w:r>
            <w:r w:rsidRPr="009E61D2">
              <w:rPr>
                <w:rFonts w:ascii="Times New Roman" w:eastAsia="Times New Roman" w:hAnsi="Times New Roman" w:cs="Times New Roman"/>
                <w:color w:val="000000"/>
                <w:sz w:val="24"/>
                <w:szCs w:val="24"/>
              </w:rPr>
              <w:t>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12</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Nono  Andriano</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65</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lang w:val="id-ID"/>
              </w:rPr>
              <w:t>7</w:t>
            </w:r>
            <w:r w:rsidRPr="009E61D2">
              <w:rPr>
                <w:rFonts w:ascii="Times New Roman" w:eastAsia="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7</w:t>
            </w:r>
            <w:r w:rsidRPr="009E61D2">
              <w:rPr>
                <w:rFonts w:ascii="Times New Roman" w:eastAsia="Times New Roman" w:hAnsi="Times New Roman" w:cs="Times New Roman"/>
                <w:color w:val="000000"/>
                <w:sz w:val="24"/>
                <w:szCs w:val="24"/>
                <w:lang w:val="id-ID"/>
              </w:rPr>
              <w:t>5</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Menmgkat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13</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xml:space="preserve">Muh. Genaro Al Habi </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6</w:t>
            </w:r>
            <w:r w:rsidRPr="009E61D2">
              <w:rPr>
                <w:rFonts w:ascii="Times New Roman" w:eastAsia="Times New Roman" w:hAnsi="Times New Roman" w:cs="Times New Roman"/>
                <w:color w:val="000000"/>
                <w:sz w:val="24"/>
                <w:szCs w:val="24"/>
                <w:lang w:val="id-ID"/>
              </w:rPr>
              <w:t>0</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6</w:t>
            </w:r>
            <w:r w:rsidRPr="009E61D2">
              <w:rPr>
                <w:rFonts w:ascii="Times New Roman" w:eastAsia="Times New Roman" w:hAnsi="Times New Roman" w:cs="Times New Roman"/>
                <w:color w:val="000000"/>
                <w:sz w:val="24"/>
                <w:szCs w:val="24"/>
                <w:lang w:val="id-ID"/>
              </w:rPr>
              <w:t>0</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7</w:t>
            </w:r>
            <w:r w:rsidRPr="009E61D2">
              <w:rPr>
                <w:rFonts w:ascii="Times New Roman" w:eastAsia="Times New Roman" w:hAnsi="Times New Roman" w:cs="Times New Roman"/>
                <w:color w:val="000000"/>
                <w:sz w:val="24"/>
                <w:szCs w:val="24"/>
                <w:lang w:val="id-ID"/>
              </w:rPr>
              <w:t>0</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2B1039" w:rsidP="002B103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lang w:val="id-ID"/>
              </w:rPr>
              <w:t>in</w:t>
            </w:r>
            <w:r w:rsidRPr="009E61D2">
              <w:rPr>
                <w:rFonts w:ascii="Times New Roman" w:eastAsia="Times New Roman" w:hAnsi="Times New Roman" w:cs="Times New Roman"/>
                <w:color w:val="000000"/>
                <w:sz w:val="24"/>
                <w:szCs w:val="24"/>
              </w:rPr>
              <w:t xml:space="preserve">gkat </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14</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Deny Setiawan</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50</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lang w:val="id-ID"/>
              </w:rPr>
              <w:t>55</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8</w:t>
            </w:r>
            <w:r w:rsidRPr="009E61D2">
              <w:rPr>
                <w:rFonts w:ascii="Times New Roman" w:eastAsia="Times New Roman" w:hAnsi="Times New Roman" w:cs="Times New Roman"/>
                <w:color w:val="000000"/>
                <w:sz w:val="24"/>
                <w:szCs w:val="24"/>
                <w:lang w:val="id-ID"/>
              </w:rPr>
              <w:t>5</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2B1039" w:rsidP="009E6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lang w:val="id-ID"/>
              </w:rPr>
              <w:t>in</w:t>
            </w:r>
            <w:r w:rsidRPr="009E61D2">
              <w:rPr>
                <w:rFonts w:ascii="Times New Roman" w:eastAsia="Times New Roman" w:hAnsi="Times New Roman" w:cs="Times New Roman"/>
                <w:color w:val="000000"/>
                <w:sz w:val="24"/>
                <w:szCs w:val="24"/>
              </w:rPr>
              <w:t>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15</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Rifàl Effendi</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6</w:t>
            </w:r>
            <w:r w:rsidRPr="009E61D2">
              <w:rPr>
                <w:rFonts w:ascii="Times New Roman" w:eastAsia="Times New Roman" w:hAnsi="Times New Roman" w:cs="Times New Roman"/>
                <w:color w:val="000000"/>
                <w:sz w:val="24"/>
                <w:szCs w:val="24"/>
                <w:lang w:val="id-ID"/>
              </w:rPr>
              <w:t>5</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6</w:t>
            </w:r>
            <w:r w:rsidRPr="009E61D2">
              <w:rPr>
                <w:rFonts w:ascii="Times New Roman" w:eastAsia="Times New Roman" w:hAnsi="Times New Roman" w:cs="Times New Roman"/>
                <w:color w:val="000000"/>
                <w:sz w:val="24"/>
                <w:szCs w:val="24"/>
                <w:lang w:val="id-ID"/>
              </w:rPr>
              <w:t>5</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7</w:t>
            </w:r>
            <w:r w:rsidRPr="009E61D2">
              <w:rPr>
                <w:rFonts w:ascii="Times New Roman" w:eastAsia="Times New Roman" w:hAnsi="Times New Roman" w:cs="Times New Roman"/>
                <w:color w:val="000000"/>
                <w:sz w:val="24"/>
                <w:szCs w:val="24"/>
                <w:lang w:val="id-ID"/>
              </w:rPr>
              <w:t>5</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2B1039" w:rsidP="009E6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lang w:val="id-ID"/>
              </w:rPr>
              <w:t>in</w:t>
            </w:r>
            <w:r w:rsidRPr="009E61D2">
              <w:rPr>
                <w:rFonts w:ascii="Times New Roman" w:eastAsia="Times New Roman" w:hAnsi="Times New Roman" w:cs="Times New Roman"/>
                <w:color w:val="000000"/>
                <w:sz w:val="24"/>
                <w:szCs w:val="24"/>
              </w:rPr>
              <w:t>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16</w:t>
            </w: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Ali Nur Karim</w:t>
            </w:r>
          </w:p>
        </w:tc>
        <w:tc>
          <w:tcPr>
            <w:tcW w:w="1276"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lang w:val="id-ID"/>
              </w:rPr>
              <w:t>6</w:t>
            </w:r>
            <w:r w:rsidRPr="009E61D2">
              <w:rPr>
                <w:rFonts w:ascii="Times New Roman" w:eastAsia="Times New Roman" w:hAnsi="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lang w:val="id-ID"/>
              </w:rPr>
              <w:t>7</w:t>
            </w:r>
            <w:r w:rsidRPr="009E61D2">
              <w:rPr>
                <w:rFonts w:ascii="Times New Roman" w:eastAsia="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lang w:val="id-ID"/>
              </w:rPr>
            </w:pPr>
            <w:r w:rsidRPr="009E61D2">
              <w:rPr>
                <w:rFonts w:ascii="Times New Roman" w:eastAsia="Times New Roman" w:hAnsi="Times New Roman" w:cs="Times New Roman"/>
                <w:color w:val="000000"/>
                <w:sz w:val="24"/>
                <w:szCs w:val="24"/>
              </w:rPr>
              <w:t>9</w:t>
            </w:r>
            <w:r w:rsidRPr="009E61D2">
              <w:rPr>
                <w:rFonts w:ascii="Times New Roman" w:eastAsia="Times New Roman" w:hAnsi="Times New Roman" w:cs="Times New Roman"/>
                <w:color w:val="000000"/>
                <w:sz w:val="24"/>
                <w:szCs w:val="24"/>
                <w:lang w:val="id-ID"/>
              </w:rPr>
              <w:t>0</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2B1039" w:rsidP="009E61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w:t>
            </w:r>
            <w:r>
              <w:rPr>
                <w:rFonts w:ascii="Times New Roman" w:eastAsia="Times New Roman" w:hAnsi="Times New Roman" w:cs="Times New Roman"/>
                <w:color w:val="000000"/>
                <w:sz w:val="24"/>
                <w:szCs w:val="24"/>
                <w:lang w:val="id-ID"/>
              </w:rPr>
              <w:t>in</w:t>
            </w:r>
            <w:r w:rsidRPr="009E61D2">
              <w:rPr>
                <w:rFonts w:ascii="Times New Roman" w:eastAsia="Times New Roman" w:hAnsi="Times New Roman" w:cs="Times New Roman"/>
                <w:color w:val="000000"/>
                <w:sz w:val="24"/>
                <w:szCs w:val="24"/>
              </w:rPr>
              <w:t>gkat</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Jumlah</w:t>
            </w:r>
          </w:p>
        </w:tc>
        <w:tc>
          <w:tcPr>
            <w:tcW w:w="1276" w:type="dxa"/>
            <w:tcBorders>
              <w:top w:val="nil"/>
              <w:left w:val="nil"/>
              <w:bottom w:val="single" w:sz="4" w:space="0" w:color="auto"/>
              <w:right w:val="single" w:sz="4" w:space="0" w:color="auto"/>
            </w:tcBorders>
            <w:shd w:val="clear" w:color="auto" w:fill="auto"/>
            <w:noWrap/>
            <w:hideMark/>
          </w:tcPr>
          <w:p w:rsidR="009E61D2" w:rsidRPr="009E61D2" w:rsidRDefault="009E61D2" w:rsidP="009E61D2">
            <w:pPr>
              <w:spacing w:after="0" w:line="240" w:lineRule="auto"/>
              <w:jc w:val="center"/>
              <w:rPr>
                <w:rFonts w:ascii="Times New Roman" w:hAnsi="Times New Roman" w:cs="Times New Roman"/>
                <w:b/>
                <w:sz w:val="24"/>
                <w:szCs w:val="24"/>
                <w:lang w:val="id-ID"/>
              </w:rPr>
            </w:pPr>
            <w:r w:rsidRPr="009E61D2">
              <w:rPr>
                <w:rFonts w:ascii="Times New Roman" w:eastAsia="Times New Roman" w:hAnsi="Times New Roman" w:cs="Times New Roman"/>
                <w:b/>
                <w:color w:val="000000"/>
                <w:sz w:val="24"/>
                <w:szCs w:val="24"/>
                <w:lang w:val="id-ID"/>
              </w:rPr>
              <w:t>985</w:t>
            </w:r>
          </w:p>
        </w:tc>
        <w:tc>
          <w:tcPr>
            <w:tcW w:w="1134" w:type="dxa"/>
            <w:tcBorders>
              <w:top w:val="nil"/>
              <w:left w:val="nil"/>
              <w:bottom w:val="single" w:sz="4" w:space="0" w:color="auto"/>
              <w:right w:val="single" w:sz="4" w:space="0" w:color="auto"/>
            </w:tcBorders>
            <w:shd w:val="clear" w:color="auto" w:fill="auto"/>
            <w:noWrap/>
            <w:hideMark/>
          </w:tcPr>
          <w:p w:rsidR="009E61D2" w:rsidRPr="009E61D2" w:rsidRDefault="009E61D2" w:rsidP="009E61D2">
            <w:pPr>
              <w:spacing w:after="0" w:line="240" w:lineRule="auto"/>
              <w:jc w:val="center"/>
              <w:rPr>
                <w:rFonts w:ascii="Times New Roman" w:hAnsi="Times New Roman" w:cs="Times New Roman"/>
                <w:b/>
                <w:sz w:val="24"/>
                <w:szCs w:val="24"/>
                <w:lang w:val="id-ID"/>
              </w:rPr>
            </w:pPr>
            <w:r w:rsidRPr="009E61D2">
              <w:rPr>
                <w:rFonts w:ascii="Times New Roman" w:eastAsia="Times New Roman" w:hAnsi="Times New Roman" w:cs="Times New Roman"/>
                <w:b/>
                <w:color w:val="000000"/>
                <w:sz w:val="24"/>
                <w:szCs w:val="24"/>
                <w:lang w:val="id-ID"/>
              </w:rPr>
              <w:t>1055</w:t>
            </w:r>
          </w:p>
        </w:tc>
        <w:tc>
          <w:tcPr>
            <w:tcW w:w="1276" w:type="dxa"/>
            <w:tcBorders>
              <w:top w:val="nil"/>
              <w:left w:val="nil"/>
              <w:bottom w:val="single" w:sz="4" w:space="0" w:color="auto"/>
              <w:right w:val="single" w:sz="4" w:space="0" w:color="auto"/>
            </w:tcBorders>
            <w:shd w:val="clear" w:color="auto" w:fill="auto"/>
            <w:noWrap/>
            <w:hideMark/>
          </w:tcPr>
          <w:p w:rsidR="009E61D2" w:rsidRPr="009E61D2" w:rsidRDefault="009E61D2" w:rsidP="009E61D2">
            <w:pPr>
              <w:spacing w:after="0" w:line="240" w:lineRule="auto"/>
              <w:jc w:val="center"/>
              <w:rPr>
                <w:rFonts w:ascii="Times New Roman" w:hAnsi="Times New Roman" w:cs="Times New Roman"/>
                <w:b/>
                <w:sz w:val="24"/>
                <w:szCs w:val="24"/>
                <w:lang w:val="id-ID"/>
              </w:rPr>
            </w:pPr>
            <w:r w:rsidRPr="009E61D2">
              <w:rPr>
                <w:rFonts w:ascii="Times New Roman" w:eastAsia="Times New Roman" w:hAnsi="Times New Roman" w:cs="Times New Roman"/>
                <w:b/>
                <w:color w:val="000000"/>
                <w:sz w:val="24"/>
                <w:szCs w:val="24"/>
                <w:lang w:val="id-ID"/>
              </w:rPr>
              <w:t>1155</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Jumlah Rata-Rata</w:t>
            </w:r>
          </w:p>
        </w:tc>
        <w:tc>
          <w:tcPr>
            <w:tcW w:w="1276" w:type="dxa"/>
            <w:tcBorders>
              <w:top w:val="nil"/>
              <w:left w:val="nil"/>
              <w:bottom w:val="single" w:sz="4" w:space="0" w:color="auto"/>
              <w:right w:val="single" w:sz="4" w:space="0" w:color="auto"/>
            </w:tcBorders>
            <w:shd w:val="clear" w:color="auto" w:fill="auto"/>
            <w:noWrap/>
            <w:hideMark/>
          </w:tcPr>
          <w:p w:rsidR="009E61D2" w:rsidRPr="009E61D2" w:rsidRDefault="009E61D2" w:rsidP="009E61D2">
            <w:pPr>
              <w:spacing w:after="0" w:line="240" w:lineRule="auto"/>
              <w:jc w:val="center"/>
              <w:rPr>
                <w:rFonts w:ascii="Times New Roman" w:hAnsi="Times New Roman" w:cs="Times New Roman"/>
                <w:b/>
                <w:sz w:val="24"/>
                <w:szCs w:val="24"/>
                <w:lang w:val="id-ID"/>
              </w:rPr>
            </w:pPr>
            <w:r w:rsidRPr="009E61D2">
              <w:rPr>
                <w:rFonts w:ascii="Times New Roman" w:eastAsia="Times New Roman" w:hAnsi="Times New Roman" w:cs="Times New Roman"/>
                <w:b/>
                <w:color w:val="000000"/>
                <w:sz w:val="24"/>
                <w:szCs w:val="24"/>
              </w:rPr>
              <w:t>6</w:t>
            </w:r>
            <w:r w:rsidRPr="009E61D2">
              <w:rPr>
                <w:rFonts w:ascii="Times New Roman" w:eastAsia="Times New Roman" w:hAnsi="Times New Roman" w:cs="Times New Roman"/>
                <w:b/>
                <w:color w:val="000000"/>
                <w:sz w:val="24"/>
                <w:szCs w:val="24"/>
                <w:lang w:val="id-ID"/>
              </w:rPr>
              <w:t>1</w:t>
            </w:r>
            <w:r w:rsidRPr="009E61D2">
              <w:rPr>
                <w:rFonts w:ascii="Times New Roman" w:eastAsia="Times New Roman" w:hAnsi="Times New Roman" w:cs="Times New Roman"/>
                <w:b/>
                <w:color w:val="000000"/>
                <w:sz w:val="24"/>
                <w:szCs w:val="24"/>
              </w:rPr>
              <w:t>,</w:t>
            </w:r>
            <w:r w:rsidRPr="009E61D2">
              <w:rPr>
                <w:rFonts w:ascii="Times New Roman" w:eastAsia="Times New Roman" w:hAnsi="Times New Roman" w:cs="Times New Roman"/>
                <w:b/>
                <w:color w:val="000000"/>
                <w:sz w:val="24"/>
                <w:szCs w:val="24"/>
                <w:lang w:val="id-ID"/>
              </w:rPr>
              <w:t>5</w:t>
            </w:r>
          </w:p>
        </w:tc>
        <w:tc>
          <w:tcPr>
            <w:tcW w:w="1134" w:type="dxa"/>
            <w:tcBorders>
              <w:top w:val="nil"/>
              <w:left w:val="nil"/>
              <w:bottom w:val="single" w:sz="4" w:space="0" w:color="auto"/>
              <w:right w:val="single" w:sz="4" w:space="0" w:color="auto"/>
            </w:tcBorders>
            <w:shd w:val="clear" w:color="auto" w:fill="auto"/>
            <w:noWrap/>
            <w:hideMark/>
          </w:tcPr>
          <w:p w:rsidR="009E61D2" w:rsidRPr="009E61D2" w:rsidRDefault="009E61D2" w:rsidP="009E61D2">
            <w:pPr>
              <w:spacing w:after="0" w:line="240" w:lineRule="auto"/>
              <w:jc w:val="center"/>
              <w:rPr>
                <w:rFonts w:ascii="Times New Roman" w:hAnsi="Times New Roman" w:cs="Times New Roman"/>
                <w:b/>
                <w:sz w:val="24"/>
                <w:szCs w:val="24"/>
                <w:lang w:val="id-ID"/>
              </w:rPr>
            </w:pPr>
            <w:r w:rsidRPr="009E61D2">
              <w:rPr>
                <w:rFonts w:ascii="Times New Roman" w:eastAsia="Times New Roman" w:hAnsi="Times New Roman" w:cs="Times New Roman"/>
                <w:b/>
                <w:color w:val="000000"/>
                <w:sz w:val="24"/>
                <w:szCs w:val="24"/>
              </w:rPr>
              <w:t>6</w:t>
            </w:r>
            <w:r w:rsidRPr="009E61D2">
              <w:rPr>
                <w:rFonts w:ascii="Times New Roman" w:eastAsia="Times New Roman" w:hAnsi="Times New Roman" w:cs="Times New Roman"/>
                <w:b/>
                <w:color w:val="000000"/>
                <w:sz w:val="24"/>
                <w:szCs w:val="24"/>
                <w:lang w:val="id-ID"/>
              </w:rPr>
              <w:t>5</w:t>
            </w:r>
            <w:r w:rsidRPr="009E61D2">
              <w:rPr>
                <w:rFonts w:ascii="Times New Roman" w:eastAsia="Times New Roman" w:hAnsi="Times New Roman" w:cs="Times New Roman"/>
                <w:b/>
                <w:color w:val="000000"/>
                <w:sz w:val="24"/>
                <w:szCs w:val="24"/>
              </w:rPr>
              <w:t>,</w:t>
            </w:r>
            <w:r w:rsidRPr="009E61D2">
              <w:rPr>
                <w:rFonts w:ascii="Times New Roman" w:eastAsia="Times New Roman" w:hAnsi="Times New Roman" w:cs="Times New Roman"/>
                <w:b/>
                <w:color w:val="000000"/>
                <w:sz w:val="24"/>
                <w:szCs w:val="24"/>
                <w:lang w:val="id-ID"/>
              </w:rPr>
              <w:t>9</w:t>
            </w:r>
          </w:p>
        </w:tc>
        <w:tc>
          <w:tcPr>
            <w:tcW w:w="1276" w:type="dxa"/>
            <w:tcBorders>
              <w:top w:val="nil"/>
              <w:left w:val="nil"/>
              <w:bottom w:val="single" w:sz="4" w:space="0" w:color="auto"/>
              <w:right w:val="single" w:sz="4" w:space="0" w:color="auto"/>
            </w:tcBorders>
            <w:shd w:val="clear" w:color="auto" w:fill="auto"/>
            <w:noWrap/>
            <w:hideMark/>
          </w:tcPr>
          <w:p w:rsidR="009E61D2" w:rsidRPr="009E61D2" w:rsidRDefault="009E61D2" w:rsidP="009E61D2">
            <w:pPr>
              <w:spacing w:after="0" w:line="240" w:lineRule="auto"/>
              <w:jc w:val="center"/>
              <w:rPr>
                <w:rFonts w:ascii="Times New Roman" w:hAnsi="Times New Roman" w:cs="Times New Roman"/>
                <w:b/>
                <w:sz w:val="24"/>
                <w:szCs w:val="24"/>
                <w:lang w:val="id-ID"/>
              </w:rPr>
            </w:pPr>
            <w:r w:rsidRPr="009E61D2">
              <w:rPr>
                <w:rFonts w:ascii="Times New Roman" w:eastAsia="Times New Roman" w:hAnsi="Times New Roman" w:cs="Times New Roman"/>
                <w:b/>
                <w:color w:val="000000"/>
                <w:sz w:val="24"/>
                <w:szCs w:val="24"/>
                <w:lang w:val="id-ID"/>
              </w:rPr>
              <w:t>72,1</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w:t>
            </w:r>
          </w:p>
        </w:tc>
      </w:tr>
      <w:tr w:rsidR="009E61D2" w:rsidRPr="009E61D2" w:rsidTr="002B103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jc w:val="center"/>
              <w:rPr>
                <w:rFonts w:ascii="Times New Roman" w:eastAsia="Times New Roman"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Persentase</w:t>
            </w:r>
          </w:p>
        </w:tc>
        <w:tc>
          <w:tcPr>
            <w:tcW w:w="1276" w:type="dxa"/>
            <w:tcBorders>
              <w:top w:val="nil"/>
              <w:left w:val="nil"/>
              <w:bottom w:val="single" w:sz="4" w:space="0" w:color="auto"/>
              <w:right w:val="single" w:sz="4" w:space="0" w:color="auto"/>
            </w:tcBorders>
            <w:shd w:val="clear" w:color="auto" w:fill="auto"/>
            <w:noWrap/>
            <w:hideMark/>
          </w:tcPr>
          <w:p w:rsidR="009E61D2" w:rsidRPr="009E61D2" w:rsidRDefault="009E61D2" w:rsidP="009E61D2">
            <w:pPr>
              <w:spacing w:after="0" w:line="240" w:lineRule="auto"/>
              <w:jc w:val="center"/>
              <w:rPr>
                <w:rFonts w:ascii="Times New Roman" w:hAnsi="Times New Roman" w:cs="Times New Roman"/>
                <w:b/>
                <w:sz w:val="24"/>
                <w:szCs w:val="24"/>
                <w:lang w:val="id-ID"/>
              </w:rPr>
            </w:pPr>
            <w:r w:rsidRPr="009E61D2">
              <w:rPr>
                <w:rFonts w:ascii="Times New Roman" w:hAnsi="Times New Roman" w:cs="Times New Roman"/>
                <w:b/>
                <w:sz w:val="24"/>
                <w:szCs w:val="24"/>
                <w:lang w:val="id-ID"/>
              </w:rPr>
              <w:t>43,75</w:t>
            </w:r>
            <w:r w:rsidR="003E7B0E">
              <w:rPr>
                <w:rFonts w:ascii="Times New Roman" w:hAnsi="Times New Roman" w:cs="Times New Roman"/>
                <w:b/>
                <w:sz w:val="24"/>
                <w:szCs w:val="24"/>
                <w:lang w:val="id-ID"/>
              </w:rPr>
              <w:t>%</w:t>
            </w:r>
          </w:p>
        </w:tc>
        <w:tc>
          <w:tcPr>
            <w:tcW w:w="1134" w:type="dxa"/>
            <w:tcBorders>
              <w:top w:val="nil"/>
              <w:left w:val="nil"/>
              <w:bottom w:val="single" w:sz="4" w:space="0" w:color="auto"/>
              <w:right w:val="single" w:sz="4" w:space="0" w:color="auto"/>
            </w:tcBorders>
            <w:shd w:val="clear" w:color="auto" w:fill="auto"/>
            <w:noWrap/>
            <w:hideMark/>
          </w:tcPr>
          <w:p w:rsidR="009E61D2" w:rsidRPr="009E61D2" w:rsidRDefault="009E61D2" w:rsidP="009E61D2">
            <w:pPr>
              <w:spacing w:after="0" w:line="240" w:lineRule="auto"/>
              <w:jc w:val="center"/>
              <w:rPr>
                <w:rFonts w:ascii="Times New Roman" w:hAnsi="Times New Roman" w:cs="Times New Roman"/>
                <w:b/>
                <w:sz w:val="24"/>
                <w:szCs w:val="24"/>
                <w:lang w:val="id-ID"/>
              </w:rPr>
            </w:pPr>
            <w:r w:rsidRPr="009E61D2">
              <w:rPr>
                <w:rFonts w:ascii="Times New Roman" w:hAnsi="Times New Roman" w:cs="Times New Roman"/>
                <w:b/>
                <w:sz w:val="24"/>
                <w:szCs w:val="24"/>
                <w:lang w:val="id-ID"/>
              </w:rPr>
              <w:t>62,5%</w:t>
            </w:r>
          </w:p>
        </w:tc>
        <w:tc>
          <w:tcPr>
            <w:tcW w:w="1276" w:type="dxa"/>
            <w:tcBorders>
              <w:top w:val="nil"/>
              <w:left w:val="nil"/>
              <w:bottom w:val="single" w:sz="4" w:space="0" w:color="auto"/>
              <w:right w:val="single" w:sz="4" w:space="0" w:color="auto"/>
            </w:tcBorders>
            <w:shd w:val="clear" w:color="auto" w:fill="auto"/>
            <w:noWrap/>
            <w:hideMark/>
          </w:tcPr>
          <w:p w:rsidR="009E61D2" w:rsidRPr="009E61D2" w:rsidRDefault="009E61D2" w:rsidP="009E61D2">
            <w:pPr>
              <w:spacing w:after="0" w:line="240" w:lineRule="auto"/>
              <w:jc w:val="center"/>
              <w:rPr>
                <w:rFonts w:ascii="Times New Roman" w:hAnsi="Times New Roman" w:cs="Times New Roman"/>
                <w:b/>
                <w:sz w:val="24"/>
                <w:szCs w:val="24"/>
                <w:lang w:val="id-ID"/>
              </w:rPr>
            </w:pPr>
            <w:r w:rsidRPr="009E61D2">
              <w:rPr>
                <w:rFonts w:ascii="Times New Roman" w:hAnsi="Times New Roman" w:cs="Times New Roman"/>
                <w:b/>
                <w:sz w:val="24"/>
                <w:szCs w:val="24"/>
                <w:lang w:val="id-ID"/>
              </w:rPr>
              <w:t>100%</w:t>
            </w:r>
          </w:p>
        </w:tc>
        <w:tc>
          <w:tcPr>
            <w:tcW w:w="1591" w:type="dxa"/>
            <w:tcBorders>
              <w:top w:val="nil"/>
              <w:left w:val="nil"/>
              <w:bottom w:val="single" w:sz="4" w:space="0" w:color="auto"/>
              <w:right w:val="single" w:sz="4" w:space="0" w:color="auto"/>
            </w:tcBorders>
            <w:shd w:val="clear" w:color="auto" w:fill="auto"/>
            <w:noWrap/>
            <w:vAlign w:val="bottom"/>
            <w:hideMark/>
          </w:tcPr>
          <w:p w:rsidR="009E61D2" w:rsidRPr="009E61D2" w:rsidRDefault="009E61D2" w:rsidP="009E61D2">
            <w:pPr>
              <w:spacing w:after="0" w:line="240" w:lineRule="auto"/>
              <w:rPr>
                <w:rFonts w:ascii="Times New Roman" w:eastAsia="Times New Roman" w:hAnsi="Times New Roman" w:cs="Times New Roman"/>
                <w:color w:val="000000"/>
                <w:sz w:val="24"/>
                <w:szCs w:val="24"/>
              </w:rPr>
            </w:pPr>
            <w:r w:rsidRPr="009E61D2">
              <w:rPr>
                <w:rFonts w:ascii="Times New Roman" w:eastAsia="Times New Roman" w:hAnsi="Times New Roman" w:cs="Times New Roman"/>
                <w:color w:val="000000"/>
                <w:sz w:val="24"/>
                <w:szCs w:val="24"/>
              </w:rPr>
              <w:t> </w:t>
            </w:r>
          </w:p>
        </w:tc>
      </w:tr>
    </w:tbl>
    <w:p w:rsidR="001F3CFD" w:rsidRDefault="001F3CFD" w:rsidP="003E7B0E">
      <w:pPr>
        <w:widowControl w:val="0"/>
        <w:autoSpaceDE w:val="0"/>
        <w:autoSpaceDN w:val="0"/>
        <w:adjustRightInd w:val="0"/>
        <w:spacing w:after="0" w:line="240" w:lineRule="auto"/>
        <w:rPr>
          <w:rFonts w:ascii="Times New Roman" w:hAnsi="Times New Roman" w:cs="Times New Roman"/>
          <w:b/>
          <w:sz w:val="24"/>
          <w:szCs w:val="24"/>
          <w:lang w:val="id-ID"/>
        </w:rPr>
      </w:pPr>
    </w:p>
    <w:p w:rsidR="00E26EBE" w:rsidRPr="00EF1611" w:rsidRDefault="003E7B0E" w:rsidP="00354B5D">
      <w:pPr>
        <w:spacing w:after="0" w:line="480" w:lineRule="auto"/>
        <w:ind w:left="284" w:firstLine="709"/>
        <w:jc w:val="both"/>
        <w:rPr>
          <w:rFonts w:ascii="Times New Roman" w:hAnsi="Times New Roman" w:cs="Times New Roman"/>
          <w:sz w:val="24"/>
          <w:szCs w:val="24"/>
          <w:lang w:val="id-ID"/>
        </w:rPr>
      </w:pPr>
      <w:r w:rsidRPr="003A5E62">
        <w:rPr>
          <w:rFonts w:ascii="Times New Roman" w:hAnsi="Times New Roman" w:cs="Times New Roman"/>
          <w:sz w:val="24"/>
          <w:szCs w:val="24"/>
        </w:rPr>
        <w:t xml:space="preserve">Berdasarkan </w:t>
      </w:r>
      <w:r>
        <w:rPr>
          <w:rFonts w:ascii="Times New Roman" w:hAnsi="Times New Roman" w:cs="Times New Roman"/>
          <w:sz w:val="24"/>
          <w:szCs w:val="24"/>
        </w:rPr>
        <w:t>tabel di atas, dapat dijelaskan bahwa hasil belajar siswa pada</w:t>
      </w:r>
      <w:r>
        <w:rPr>
          <w:rFonts w:ascii="Times New Roman" w:hAnsi="Times New Roman" w:cs="Times New Roman"/>
          <w:sz w:val="24"/>
          <w:szCs w:val="24"/>
          <w:lang w:val="id-ID"/>
        </w:rPr>
        <w:t xml:space="preserve"> tes awal menunjukan bahwa hanya 7 siswa atau 43,75 % yang mencapai nilai 65. Pada </w:t>
      </w:r>
      <w:r>
        <w:rPr>
          <w:rFonts w:ascii="Times New Roman" w:hAnsi="Times New Roman" w:cs="Times New Roman"/>
          <w:sz w:val="24"/>
          <w:szCs w:val="24"/>
        </w:rPr>
        <w:t>tindakan siklus I, jumlah siswa yang mengalami ketuntasan sebanyak 1</w:t>
      </w:r>
      <w:r>
        <w:rPr>
          <w:rFonts w:ascii="Times New Roman" w:hAnsi="Times New Roman" w:cs="Times New Roman"/>
          <w:sz w:val="24"/>
          <w:szCs w:val="24"/>
          <w:lang w:val="id-ID"/>
        </w:rPr>
        <w:t>0</w:t>
      </w:r>
      <w:r>
        <w:rPr>
          <w:rFonts w:ascii="Times New Roman" w:hAnsi="Times New Roman" w:cs="Times New Roman"/>
          <w:sz w:val="24"/>
          <w:szCs w:val="24"/>
        </w:rPr>
        <w:t xml:space="preserve"> orang atau sebesar </w:t>
      </w:r>
      <w:r>
        <w:rPr>
          <w:rFonts w:ascii="Times New Roman" w:hAnsi="Times New Roman" w:cs="Times New Roman"/>
          <w:sz w:val="24"/>
          <w:szCs w:val="24"/>
          <w:lang w:val="id-ID"/>
        </w:rPr>
        <w:t>62,5</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sedangkan yang mencapai nilai dibawah 65 sebanyak 6 orang atau 37,5%, </w:t>
      </w:r>
      <w:r>
        <w:rPr>
          <w:rFonts w:ascii="Times New Roman" w:hAnsi="Times New Roman" w:cs="Times New Roman"/>
          <w:sz w:val="24"/>
          <w:szCs w:val="24"/>
        </w:rPr>
        <w:t xml:space="preserve">dengan nilai rata-rata </w:t>
      </w:r>
      <w:r>
        <w:rPr>
          <w:rFonts w:ascii="Times New Roman" w:hAnsi="Times New Roman" w:cs="Times New Roman"/>
          <w:sz w:val="24"/>
          <w:szCs w:val="24"/>
          <w:lang w:val="id-ID"/>
        </w:rPr>
        <w:t>keseluruhan siswa 65,9, sehingga</w:t>
      </w:r>
      <w:r>
        <w:rPr>
          <w:rFonts w:ascii="Times New Roman" w:hAnsi="Times New Roman" w:cs="Times New Roman"/>
          <w:sz w:val="24"/>
          <w:szCs w:val="24"/>
        </w:rPr>
        <w:t xml:space="preserve"> ini belum memenuhi ketuntasan secara klasikal yakni sebesar </w:t>
      </w:r>
      <w:r>
        <w:rPr>
          <w:rFonts w:ascii="Times New Roman" w:hAnsi="Times New Roman" w:cs="Times New Roman"/>
          <w:sz w:val="24"/>
          <w:szCs w:val="24"/>
          <w:lang w:val="id-ID"/>
        </w:rPr>
        <w:t>80</w:t>
      </w:r>
      <w:r>
        <w:rPr>
          <w:rFonts w:ascii="Times New Roman" w:hAnsi="Times New Roman" w:cs="Times New Roman"/>
          <w:sz w:val="24"/>
          <w:szCs w:val="24"/>
        </w:rPr>
        <w:t>%</w:t>
      </w:r>
      <w:r>
        <w:rPr>
          <w:rFonts w:ascii="Times New Roman" w:hAnsi="Times New Roman" w:cs="Times New Roman"/>
          <w:sz w:val="24"/>
          <w:szCs w:val="24"/>
          <w:lang w:val="id-ID"/>
        </w:rPr>
        <w:t xml:space="preserve"> dari jumlah siswa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Sedangkan, </w:t>
      </w:r>
      <w:r>
        <w:rPr>
          <w:rFonts w:ascii="Times New Roman" w:hAnsi="Times New Roman" w:cs="Times New Roman"/>
          <w:sz w:val="24"/>
          <w:szCs w:val="24"/>
        </w:rPr>
        <w:t xml:space="preserve">nilai pada siklus II, jumlah siswa yang mengalami ketuntasan dengan </w:t>
      </w:r>
      <w:r>
        <w:rPr>
          <w:rFonts w:ascii="Times New Roman" w:hAnsi="Times New Roman" w:cs="Times New Roman"/>
          <w:sz w:val="24"/>
          <w:szCs w:val="24"/>
        </w:rPr>
        <w:lastRenderedPageBreak/>
        <w:t>mencapai nilai</w:t>
      </w:r>
      <w:r>
        <w:rPr>
          <w:rFonts w:ascii="Times New Roman" w:hAnsi="Times New Roman" w:cs="Times New Roman"/>
          <w:sz w:val="24"/>
          <w:szCs w:val="24"/>
          <w:lang w:val="id-ID"/>
        </w:rPr>
        <w:t xml:space="preserve"> di atas</w:t>
      </w:r>
      <w:r>
        <w:rPr>
          <w:rFonts w:ascii="Times New Roman" w:hAnsi="Times New Roman" w:cs="Times New Roman"/>
          <w:sz w:val="24"/>
          <w:szCs w:val="24"/>
        </w:rPr>
        <w:t xml:space="preserve"> 6</w:t>
      </w:r>
      <w:r>
        <w:rPr>
          <w:rFonts w:ascii="Times New Roman" w:hAnsi="Times New Roman" w:cs="Times New Roman"/>
          <w:sz w:val="24"/>
          <w:szCs w:val="24"/>
          <w:lang w:val="id-ID"/>
        </w:rPr>
        <w:t>5</w:t>
      </w:r>
      <w:r>
        <w:rPr>
          <w:rFonts w:ascii="Times New Roman" w:hAnsi="Times New Roman" w:cs="Times New Roman"/>
          <w:sz w:val="24"/>
          <w:szCs w:val="24"/>
        </w:rPr>
        <w:t xml:space="preserve"> sebanyak </w:t>
      </w:r>
      <w:r>
        <w:rPr>
          <w:rFonts w:ascii="Times New Roman" w:hAnsi="Times New Roman" w:cs="Times New Roman"/>
          <w:sz w:val="24"/>
          <w:szCs w:val="24"/>
          <w:lang w:val="id-ID"/>
        </w:rPr>
        <w:t>16</w:t>
      </w:r>
      <w:r>
        <w:rPr>
          <w:rFonts w:ascii="Times New Roman" w:hAnsi="Times New Roman" w:cs="Times New Roman"/>
          <w:sz w:val="24"/>
          <w:szCs w:val="24"/>
        </w:rPr>
        <w:t xml:space="preserve"> orang atau </w:t>
      </w:r>
      <w:r>
        <w:rPr>
          <w:rFonts w:ascii="Times New Roman" w:hAnsi="Times New Roman" w:cs="Times New Roman"/>
          <w:sz w:val="24"/>
          <w:szCs w:val="24"/>
          <w:lang w:val="id-ID"/>
        </w:rPr>
        <w:t>100</w:t>
      </w:r>
      <w:r>
        <w:rPr>
          <w:rFonts w:ascii="Times New Roman" w:hAnsi="Times New Roman" w:cs="Times New Roman"/>
          <w:sz w:val="24"/>
          <w:szCs w:val="24"/>
        </w:rPr>
        <w:t xml:space="preserve">% dengan nilai rata-rata </w:t>
      </w:r>
      <w:r>
        <w:rPr>
          <w:rFonts w:ascii="Times New Roman" w:hAnsi="Times New Roman" w:cs="Times New Roman"/>
          <w:sz w:val="24"/>
          <w:szCs w:val="24"/>
          <w:lang w:val="id-ID"/>
        </w:rPr>
        <w:t>keseluruhan siswa 72,1.</w:t>
      </w:r>
      <w:r>
        <w:rPr>
          <w:rFonts w:ascii="Times New Roman" w:hAnsi="Times New Roman" w:cs="Times New Roman"/>
          <w:sz w:val="24"/>
          <w:szCs w:val="24"/>
        </w:rPr>
        <w:t xml:space="preserve"> sehingga </w:t>
      </w:r>
      <w:r>
        <w:rPr>
          <w:rFonts w:ascii="Times New Roman" w:hAnsi="Times New Roman" w:cs="Times New Roman"/>
          <w:sz w:val="24"/>
          <w:szCs w:val="24"/>
          <w:lang w:val="id-ID"/>
        </w:rPr>
        <w:t xml:space="preserve">hal ini </w:t>
      </w:r>
      <w:r>
        <w:rPr>
          <w:rFonts w:ascii="Times New Roman" w:hAnsi="Times New Roman" w:cs="Times New Roman"/>
          <w:sz w:val="24"/>
          <w:szCs w:val="24"/>
        </w:rPr>
        <w:t>telah memenuhi ketuntasan secara klasikal</w:t>
      </w:r>
      <w:r>
        <w:rPr>
          <w:rFonts w:ascii="Times New Roman" w:hAnsi="Times New Roman" w:cs="Times New Roman"/>
          <w:sz w:val="24"/>
          <w:szCs w:val="24"/>
          <w:lang w:val="id-ID"/>
        </w:rPr>
        <w:t>, karena telah melebihi ketuntasan secara klasikal</w:t>
      </w:r>
      <w:r>
        <w:rPr>
          <w:rFonts w:ascii="Times New Roman" w:hAnsi="Times New Roman" w:cs="Times New Roman"/>
          <w:sz w:val="24"/>
          <w:szCs w:val="24"/>
        </w:rPr>
        <w:t xml:space="preserve">. Berarti indikator kinerja penelitian </w:t>
      </w:r>
      <w:r>
        <w:rPr>
          <w:rFonts w:ascii="Times New Roman" w:hAnsi="Times New Roman" w:cs="Times New Roman"/>
          <w:sz w:val="24"/>
          <w:szCs w:val="24"/>
          <w:lang w:val="id-ID"/>
        </w:rPr>
        <w:t>telah</w:t>
      </w:r>
      <w:r>
        <w:rPr>
          <w:rFonts w:ascii="Times New Roman" w:hAnsi="Times New Roman" w:cs="Times New Roman"/>
          <w:sz w:val="24"/>
          <w:szCs w:val="24"/>
        </w:rPr>
        <w:t xml:space="preserve"> tercapai</w:t>
      </w:r>
      <w:r>
        <w:rPr>
          <w:rFonts w:ascii="Times New Roman" w:hAnsi="Times New Roman" w:cs="Times New Roman"/>
          <w:sz w:val="24"/>
          <w:szCs w:val="24"/>
          <w:lang w:val="id-ID"/>
        </w:rPr>
        <w:t xml:space="preserve"> dengan baik</w:t>
      </w:r>
      <w:r>
        <w:rPr>
          <w:rFonts w:ascii="Times New Roman" w:hAnsi="Times New Roman" w:cs="Times New Roman"/>
          <w:sz w:val="24"/>
          <w:szCs w:val="24"/>
        </w:rPr>
        <w:t>. Maka dapat disimpulkan bahwa</w:t>
      </w:r>
      <w:r>
        <w:rPr>
          <w:rFonts w:ascii="Times New Roman" w:hAnsi="Times New Roman" w:cs="Times New Roman"/>
          <w:sz w:val="24"/>
          <w:szCs w:val="24"/>
          <w:lang w:val="id-ID"/>
        </w:rPr>
        <w:t xml:space="preserve"> </w:t>
      </w:r>
      <w:r w:rsidR="004D0F4F">
        <w:rPr>
          <w:rFonts w:ascii="Times New Roman" w:hAnsi="Times New Roman" w:cs="Times New Roman"/>
          <w:sz w:val="24"/>
          <w:szCs w:val="24"/>
          <w:lang w:val="id-ID"/>
        </w:rPr>
        <w:t>penerapan metode pembelajaran talking stick pada pelajaran pendidikan agama Islam dapat meningkatkan motivasi belajar siswa kielas VI SD Negeri 17 Mandonga Kota Kendari, melalui kegiatan penelitian tindakna kelas (PTK)</w:t>
      </w:r>
      <w:r>
        <w:rPr>
          <w:rFonts w:ascii="Times New Roman" w:hAnsi="Times New Roman" w:cs="Times New Roman"/>
          <w:sz w:val="24"/>
          <w:szCs w:val="24"/>
        </w:rPr>
        <w:t>.</w:t>
      </w:r>
    </w:p>
    <w:sectPr w:rsidR="00E26EBE" w:rsidRPr="00EF1611" w:rsidSect="008B129E">
      <w:headerReference w:type="default" r:id="rId7"/>
      <w:pgSz w:w="12242" w:h="15842" w:code="1"/>
      <w:pgMar w:top="2268" w:right="1701" w:bottom="1701" w:left="2268"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016" w:rsidRDefault="00E71016" w:rsidP="00924BE0">
      <w:pPr>
        <w:spacing w:after="0" w:line="240" w:lineRule="auto"/>
      </w:pPr>
      <w:r>
        <w:separator/>
      </w:r>
    </w:p>
  </w:endnote>
  <w:endnote w:type="continuationSeparator" w:id="1">
    <w:p w:rsidR="00E71016" w:rsidRDefault="00E71016" w:rsidP="00924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016" w:rsidRDefault="00E71016" w:rsidP="00924BE0">
      <w:pPr>
        <w:spacing w:after="0" w:line="240" w:lineRule="auto"/>
      </w:pPr>
      <w:r>
        <w:separator/>
      </w:r>
    </w:p>
  </w:footnote>
  <w:footnote w:type="continuationSeparator" w:id="1">
    <w:p w:rsidR="00E71016" w:rsidRDefault="00E71016" w:rsidP="00924BE0">
      <w:pPr>
        <w:spacing w:after="0" w:line="240" w:lineRule="auto"/>
      </w:pPr>
      <w:r>
        <w:continuationSeparator/>
      </w:r>
    </w:p>
  </w:footnote>
  <w:footnote w:id="2">
    <w:p w:rsidR="00F80E38" w:rsidRDefault="00F80E38" w:rsidP="00C31433">
      <w:pPr>
        <w:pStyle w:val="FootnoteText"/>
        <w:rPr>
          <w:lang w:val="id-ID"/>
        </w:rPr>
      </w:pPr>
    </w:p>
    <w:p w:rsidR="00F80E38" w:rsidRPr="003443EC" w:rsidRDefault="00F80E38" w:rsidP="003443EC">
      <w:pPr>
        <w:widowControl w:val="0"/>
        <w:autoSpaceDE w:val="0"/>
        <w:autoSpaceDN w:val="0"/>
        <w:adjustRightInd w:val="0"/>
        <w:spacing w:after="0"/>
        <w:ind w:firstLine="567"/>
        <w:jc w:val="both"/>
        <w:rPr>
          <w:rFonts w:ascii="Times New Roman" w:hAnsi="Times New Roman" w:cs="Times New Roman"/>
          <w:sz w:val="18"/>
          <w:szCs w:val="18"/>
        </w:rPr>
      </w:pPr>
      <w:r w:rsidRPr="003443EC">
        <w:rPr>
          <w:rStyle w:val="FootnoteReference"/>
          <w:rFonts w:ascii="Times New Roman" w:hAnsi="Times New Roman" w:cs="Times New Roman"/>
          <w:sz w:val="18"/>
          <w:szCs w:val="18"/>
        </w:rPr>
        <w:footnoteRef/>
      </w:r>
      <w:r w:rsidRPr="003443EC">
        <w:rPr>
          <w:rFonts w:ascii="Times New Roman" w:hAnsi="Times New Roman" w:cs="Times New Roman"/>
          <w:sz w:val="18"/>
          <w:szCs w:val="18"/>
        </w:rPr>
        <w:t>Sitti Arfah, S.Pd</w:t>
      </w:r>
      <w:r>
        <w:rPr>
          <w:rFonts w:ascii="Times New Roman" w:hAnsi="Times New Roman" w:cs="Times New Roman"/>
          <w:sz w:val="18"/>
          <w:szCs w:val="18"/>
          <w:lang w:val="id-ID"/>
        </w:rPr>
        <w:t>, Kepsek SD Negeri 17 Mandonga</w:t>
      </w:r>
      <w:r w:rsidRPr="003443EC">
        <w:rPr>
          <w:rFonts w:ascii="Times New Roman" w:hAnsi="Times New Roman" w:cs="Times New Roman"/>
          <w:sz w:val="18"/>
          <w:szCs w:val="18"/>
          <w:lang w:val="id-ID"/>
        </w:rPr>
        <w:t xml:space="preserve">, </w:t>
      </w:r>
      <w:r w:rsidRPr="003443EC">
        <w:rPr>
          <w:rFonts w:ascii="Times New Roman" w:hAnsi="Times New Roman" w:cs="Times New Roman"/>
          <w:i/>
          <w:sz w:val="18"/>
          <w:szCs w:val="18"/>
          <w:lang w:val="id-ID"/>
        </w:rPr>
        <w:t xml:space="preserve">Wawancara, </w:t>
      </w:r>
      <w:r>
        <w:rPr>
          <w:rFonts w:ascii="Times New Roman" w:hAnsi="Times New Roman" w:cs="Times New Roman"/>
          <w:sz w:val="18"/>
          <w:szCs w:val="18"/>
          <w:lang w:val="id-ID"/>
        </w:rPr>
        <w:t>Kendari,</w:t>
      </w:r>
      <w:r w:rsidRPr="003443EC">
        <w:rPr>
          <w:rFonts w:ascii="Times New Roman" w:hAnsi="Times New Roman" w:cs="Times New Roman"/>
          <w:sz w:val="18"/>
          <w:szCs w:val="18"/>
          <w:lang w:val="id-ID"/>
        </w:rPr>
        <w:t xml:space="preserve"> </w:t>
      </w:r>
      <w:r>
        <w:rPr>
          <w:rFonts w:ascii="Times New Roman" w:hAnsi="Times New Roman" w:cs="Times New Roman"/>
          <w:sz w:val="18"/>
          <w:szCs w:val="18"/>
          <w:lang w:val="id-ID"/>
        </w:rPr>
        <w:t>19 September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5118"/>
      <w:docPartObj>
        <w:docPartGallery w:val="Page Numbers (Top of Page)"/>
        <w:docPartUnique/>
      </w:docPartObj>
    </w:sdtPr>
    <w:sdtContent>
      <w:p w:rsidR="00F80E38" w:rsidRDefault="00810B0B">
        <w:pPr>
          <w:pStyle w:val="Header"/>
          <w:jc w:val="right"/>
        </w:pPr>
        <w:fldSimple w:instr=" PAGE   \* MERGEFORMAT ">
          <w:r w:rsidR="00E15865">
            <w:rPr>
              <w:noProof/>
            </w:rPr>
            <w:t>35</w:t>
          </w:r>
        </w:fldSimple>
      </w:p>
    </w:sdtContent>
  </w:sdt>
  <w:p w:rsidR="00F80E38" w:rsidRDefault="00F80E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62D"/>
    <w:multiLevelType w:val="hybridMultilevel"/>
    <w:tmpl w:val="1A7445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7CE0F24"/>
    <w:multiLevelType w:val="hybridMultilevel"/>
    <w:tmpl w:val="D88889FA"/>
    <w:lvl w:ilvl="0" w:tplc="CEE0057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EC37BA2"/>
    <w:multiLevelType w:val="hybridMultilevel"/>
    <w:tmpl w:val="5F664AF2"/>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03203E"/>
    <w:multiLevelType w:val="hybridMultilevel"/>
    <w:tmpl w:val="483486E0"/>
    <w:lvl w:ilvl="0" w:tplc="FED001EE">
      <w:start w:val="1"/>
      <w:numFmt w:val="decimal"/>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4">
    <w:nsid w:val="1FBF0837"/>
    <w:multiLevelType w:val="hybridMultilevel"/>
    <w:tmpl w:val="C746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A3567"/>
    <w:multiLevelType w:val="hybridMultilevel"/>
    <w:tmpl w:val="42B6A23A"/>
    <w:lvl w:ilvl="0" w:tplc="0ECE3FB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D71068E"/>
    <w:multiLevelType w:val="hybridMultilevel"/>
    <w:tmpl w:val="C5886B6E"/>
    <w:lvl w:ilvl="0" w:tplc="7ACA07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F087C66"/>
    <w:multiLevelType w:val="hybridMultilevel"/>
    <w:tmpl w:val="3724C8DC"/>
    <w:lvl w:ilvl="0" w:tplc="08A4E89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1F658D2"/>
    <w:multiLevelType w:val="hybridMultilevel"/>
    <w:tmpl w:val="19EC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3500D"/>
    <w:multiLevelType w:val="hybridMultilevel"/>
    <w:tmpl w:val="8CC63174"/>
    <w:lvl w:ilvl="0" w:tplc="88464B6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037EEF"/>
    <w:multiLevelType w:val="hybridMultilevel"/>
    <w:tmpl w:val="44AA9640"/>
    <w:lvl w:ilvl="0" w:tplc="6A18804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3A517276"/>
    <w:multiLevelType w:val="hybridMultilevel"/>
    <w:tmpl w:val="3F7CD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6D10"/>
    <w:multiLevelType w:val="hybridMultilevel"/>
    <w:tmpl w:val="3A5E9CF6"/>
    <w:lvl w:ilvl="0" w:tplc="5C8E192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F927518"/>
    <w:multiLevelType w:val="hybridMultilevel"/>
    <w:tmpl w:val="FEC0AF2A"/>
    <w:lvl w:ilvl="0" w:tplc="857C55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B500A73"/>
    <w:multiLevelType w:val="hybridMultilevel"/>
    <w:tmpl w:val="3F7CD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C2D9F"/>
    <w:multiLevelType w:val="hybridMultilevel"/>
    <w:tmpl w:val="DC2A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851BD"/>
    <w:multiLevelType w:val="hybridMultilevel"/>
    <w:tmpl w:val="3F7CD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E68C5"/>
    <w:multiLevelType w:val="hybridMultilevel"/>
    <w:tmpl w:val="3B64B6E4"/>
    <w:lvl w:ilvl="0" w:tplc="F0B0486C">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66A93564"/>
    <w:multiLevelType w:val="hybridMultilevel"/>
    <w:tmpl w:val="3F8657DC"/>
    <w:lvl w:ilvl="0" w:tplc="9E6ADCAC">
      <w:start w:val="1"/>
      <w:numFmt w:val="decimal"/>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9">
    <w:nsid w:val="715758BB"/>
    <w:multiLevelType w:val="hybridMultilevel"/>
    <w:tmpl w:val="BA26C93C"/>
    <w:lvl w:ilvl="0" w:tplc="61FA52EC">
      <w:start w:val="1"/>
      <w:numFmt w:val="lowerLetter"/>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0">
    <w:nsid w:val="76FA2B20"/>
    <w:multiLevelType w:val="hybridMultilevel"/>
    <w:tmpl w:val="67280630"/>
    <w:lvl w:ilvl="0" w:tplc="128606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8"/>
  </w:num>
  <w:num w:numId="2">
    <w:abstractNumId w:val="4"/>
  </w:num>
  <w:num w:numId="3">
    <w:abstractNumId w:val="1"/>
  </w:num>
  <w:num w:numId="4">
    <w:abstractNumId w:val="18"/>
  </w:num>
  <w:num w:numId="5">
    <w:abstractNumId w:val="19"/>
  </w:num>
  <w:num w:numId="6">
    <w:abstractNumId w:val="3"/>
  </w:num>
  <w:num w:numId="7">
    <w:abstractNumId w:val="0"/>
  </w:num>
  <w:num w:numId="8">
    <w:abstractNumId w:val="15"/>
  </w:num>
  <w:num w:numId="9">
    <w:abstractNumId w:val="7"/>
  </w:num>
  <w:num w:numId="10">
    <w:abstractNumId w:val="5"/>
  </w:num>
  <w:num w:numId="11">
    <w:abstractNumId w:val="9"/>
  </w:num>
  <w:num w:numId="12">
    <w:abstractNumId w:val="13"/>
  </w:num>
  <w:num w:numId="13">
    <w:abstractNumId w:val="10"/>
  </w:num>
  <w:num w:numId="14">
    <w:abstractNumId w:val="16"/>
  </w:num>
  <w:num w:numId="15">
    <w:abstractNumId w:val="14"/>
  </w:num>
  <w:num w:numId="16">
    <w:abstractNumId w:val="20"/>
  </w:num>
  <w:num w:numId="17">
    <w:abstractNumId w:val="6"/>
  </w:num>
  <w:num w:numId="18">
    <w:abstractNumId w:val="17"/>
  </w:num>
  <w:num w:numId="19">
    <w:abstractNumId w:val="12"/>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686474"/>
    <w:rsid w:val="00000370"/>
    <w:rsid w:val="00002CA5"/>
    <w:rsid w:val="00004F40"/>
    <w:rsid w:val="00017036"/>
    <w:rsid w:val="0002415F"/>
    <w:rsid w:val="0002431C"/>
    <w:rsid w:val="0002461B"/>
    <w:rsid w:val="000314CB"/>
    <w:rsid w:val="00032E5C"/>
    <w:rsid w:val="000369F9"/>
    <w:rsid w:val="00053C8C"/>
    <w:rsid w:val="0005546B"/>
    <w:rsid w:val="000561F8"/>
    <w:rsid w:val="000570FD"/>
    <w:rsid w:val="00057470"/>
    <w:rsid w:val="000617B0"/>
    <w:rsid w:val="00061A9D"/>
    <w:rsid w:val="00061FC0"/>
    <w:rsid w:val="00077371"/>
    <w:rsid w:val="00083D32"/>
    <w:rsid w:val="0009702E"/>
    <w:rsid w:val="0009751D"/>
    <w:rsid w:val="000A023E"/>
    <w:rsid w:val="000A0C82"/>
    <w:rsid w:val="000C067E"/>
    <w:rsid w:val="000E3EDA"/>
    <w:rsid w:val="000F4FD0"/>
    <w:rsid w:val="001125AA"/>
    <w:rsid w:val="001305BB"/>
    <w:rsid w:val="0013264F"/>
    <w:rsid w:val="00136AD7"/>
    <w:rsid w:val="001433C8"/>
    <w:rsid w:val="001520DD"/>
    <w:rsid w:val="00156A87"/>
    <w:rsid w:val="00160B48"/>
    <w:rsid w:val="00165320"/>
    <w:rsid w:val="00167DA0"/>
    <w:rsid w:val="00172D7F"/>
    <w:rsid w:val="00183BCB"/>
    <w:rsid w:val="0019361A"/>
    <w:rsid w:val="0019595F"/>
    <w:rsid w:val="001A1B59"/>
    <w:rsid w:val="001A2DB9"/>
    <w:rsid w:val="001A7629"/>
    <w:rsid w:val="001B3EC2"/>
    <w:rsid w:val="001B4E3B"/>
    <w:rsid w:val="001B50FF"/>
    <w:rsid w:val="001B71F7"/>
    <w:rsid w:val="001C40FC"/>
    <w:rsid w:val="001C772F"/>
    <w:rsid w:val="001D306C"/>
    <w:rsid w:val="001D6048"/>
    <w:rsid w:val="001E01C3"/>
    <w:rsid w:val="001F02C3"/>
    <w:rsid w:val="001F0A02"/>
    <w:rsid w:val="001F3CFD"/>
    <w:rsid w:val="001F3E4F"/>
    <w:rsid w:val="001F4E96"/>
    <w:rsid w:val="001F5769"/>
    <w:rsid w:val="00206980"/>
    <w:rsid w:val="00213AE3"/>
    <w:rsid w:val="00220452"/>
    <w:rsid w:val="0022124F"/>
    <w:rsid w:val="0022335E"/>
    <w:rsid w:val="002237B4"/>
    <w:rsid w:val="00237942"/>
    <w:rsid w:val="002428C5"/>
    <w:rsid w:val="00247BB5"/>
    <w:rsid w:val="00254B77"/>
    <w:rsid w:val="00255D1F"/>
    <w:rsid w:val="0026222C"/>
    <w:rsid w:val="002667C6"/>
    <w:rsid w:val="00266962"/>
    <w:rsid w:val="00283352"/>
    <w:rsid w:val="0029196F"/>
    <w:rsid w:val="002A1BB2"/>
    <w:rsid w:val="002A2458"/>
    <w:rsid w:val="002A70AD"/>
    <w:rsid w:val="002B01EC"/>
    <w:rsid w:val="002B1039"/>
    <w:rsid w:val="002B7686"/>
    <w:rsid w:val="002C0656"/>
    <w:rsid w:val="002C1C9A"/>
    <w:rsid w:val="002C3D6A"/>
    <w:rsid w:val="002C4CC8"/>
    <w:rsid w:val="002C5B11"/>
    <w:rsid w:val="002D341D"/>
    <w:rsid w:val="002F1A60"/>
    <w:rsid w:val="002F53FC"/>
    <w:rsid w:val="003052CE"/>
    <w:rsid w:val="00305D0F"/>
    <w:rsid w:val="00306FB3"/>
    <w:rsid w:val="003307DD"/>
    <w:rsid w:val="0033337F"/>
    <w:rsid w:val="0033727F"/>
    <w:rsid w:val="003407F8"/>
    <w:rsid w:val="003441DA"/>
    <w:rsid w:val="003443EC"/>
    <w:rsid w:val="003446FA"/>
    <w:rsid w:val="00344913"/>
    <w:rsid w:val="00345C36"/>
    <w:rsid w:val="00347D3D"/>
    <w:rsid w:val="00353817"/>
    <w:rsid w:val="00354B5D"/>
    <w:rsid w:val="003652F7"/>
    <w:rsid w:val="003655F6"/>
    <w:rsid w:val="003775D7"/>
    <w:rsid w:val="00384F37"/>
    <w:rsid w:val="00393B92"/>
    <w:rsid w:val="00396D16"/>
    <w:rsid w:val="003B0293"/>
    <w:rsid w:val="003B503D"/>
    <w:rsid w:val="003C3900"/>
    <w:rsid w:val="003C4270"/>
    <w:rsid w:val="003C4375"/>
    <w:rsid w:val="003C7F84"/>
    <w:rsid w:val="003D604A"/>
    <w:rsid w:val="003E7B0E"/>
    <w:rsid w:val="003F403C"/>
    <w:rsid w:val="003F4DFD"/>
    <w:rsid w:val="003F7E3F"/>
    <w:rsid w:val="0040008C"/>
    <w:rsid w:val="00412558"/>
    <w:rsid w:val="00421A97"/>
    <w:rsid w:val="00423DC4"/>
    <w:rsid w:val="00430775"/>
    <w:rsid w:val="00433A93"/>
    <w:rsid w:val="004377DD"/>
    <w:rsid w:val="00437D82"/>
    <w:rsid w:val="00442422"/>
    <w:rsid w:val="00447D61"/>
    <w:rsid w:val="00466062"/>
    <w:rsid w:val="00475A14"/>
    <w:rsid w:val="004848D8"/>
    <w:rsid w:val="0048621A"/>
    <w:rsid w:val="004870FD"/>
    <w:rsid w:val="0048724C"/>
    <w:rsid w:val="00493670"/>
    <w:rsid w:val="004A576C"/>
    <w:rsid w:val="004A78C1"/>
    <w:rsid w:val="004B77AA"/>
    <w:rsid w:val="004C1987"/>
    <w:rsid w:val="004C2F14"/>
    <w:rsid w:val="004C3F40"/>
    <w:rsid w:val="004D0F4F"/>
    <w:rsid w:val="004D2DAA"/>
    <w:rsid w:val="004D70D5"/>
    <w:rsid w:val="004F2807"/>
    <w:rsid w:val="004F4586"/>
    <w:rsid w:val="0050099B"/>
    <w:rsid w:val="00507A0D"/>
    <w:rsid w:val="005249B9"/>
    <w:rsid w:val="00524D94"/>
    <w:rsid w:val="005336BD"/>
    <w:rsid w:val="00540DC8"/>
    <w:rsid w:val="005512A8"/>
    <w:rsid w:val="00555C00"/>
    <w:rsid w:val="0055773E"/>
    <w:rsid w:val="00567A05"/>
    <w:rsid w:val="00572701"/>
    <w:rsid w:val="00575C20"/>
    <w:rsid w:val="00580D66"/>
    <w:rsid w:val="00581875"/>
    <w:rsid w:val="00584148"/>
    <w:rsid w:val="00593420"/>
    <w:rsid w:val="00595B40"/>
    <w:rsid w:val="005A6504"/>
    <w:rsid w:val="005B44C3"/>
    <w:rsid w:val="005C5890"/>
    <w:rsid w:val="005C7952"/>
    <w:rsid w:val="005D0759"/>
    <w:rsid w:val="005D18E5"/>
    <w:rsid w:val="005D2620"/>
    <w:rsid w:val="005D7A55"/>
    <w:rsid w:val="005E62E0"/>
    <w:rsid w:val="005F18DF"/>
    <w:rsid w:val="005F285F"/>
    <w:rsid w:val="005F6F78"/>
    <w:rsid w:val="00600FB6"/>
    <w:rsid w:val="00603F25"/>
    <w:rsid w:val="00607150"/>
    <w:rsid w:val="00610E68"/>
    <w:rsid w:val="006146FC"/>
    <w:rsid w:val="00617319"/>
    <w:rsid w:val="006238D8"/>
    <w:rsid w:val="0062575B"/>
    <w:rsid w:val="00653020"/>
    <w:rsid w:val="00683869"/>
    <w:rsid w:val="00684D79"/>
    <w:rsid w:val="00686474"/>
    <w:rsid w:val="006A0983"/>
    <w:rsid w:val="006A1713"/>
    <w:rsid w:val="006A1F2E"/>
    <w:rsid w:val="006A359D"/>
    <w:rsid w:val="006A6F7F"/>
    <w:rsid w:val="006D27DF"/>
    <w:rsid w:val="006D453A"/>
    <w:rsid w:val="006E1763"/>
    <w:rsid w:val="006F09BE"/>
    <w:rsid w:val="00701364"/>
    <w:rsid w:val="0070203C"/>
    <w:rsid w:val="00702F0C"/>
    <w:rsid w:val="00711293"/>
    <w:rsid w:val="00712B0C"/>
    <w:rsid w:val="007155B4"/>
    <w:rsid w:val="007167FB"/>
    <w:rsid w:val="00716C64"/>
    <w:rsid w:val="00717E2C"/>
    <w:rsid w:val="00720677"/>
    <w:rsid w:val="007209FD"/>
    <w:rsid w:val="00725079"/>
    <w:rsid w:val="00731EF1"/>
    <w:rsid w:val="007348D5"/>
    <w:rsid w:val="007363AF"/>
    <w:rsid w:val="0074013D"/>
    <w:rsid w:val="0074027A"/>
    <w:rsid w:val="00751A14"/>
    <w:rsid w:val="0075268E"/>
    <w:rsid w:val="00752EA9"/>
    <w:rsid w:val="00753411"/>
    <w:rsid w:val="00753437"/>
    <w:rsid w:val="0076035E"/>
    <w:rsid w:val="00761985"/>
    <w:rsid w:val="00765589"/>
    <w:rsid w:val="00767F0E"/>
    <w:rsid w:val="0077046D"/>
    <w:rsid w:val="007710B8"/>
    <w:rsid w:val="00781B65"/>
    <w:rsid w:val="00781EF6"/>
    <w:rsid w:val="007A08AD"/>
    <w:rsid w:val="007B0B48"/>
    <w:rsid w:val="007B34B4"/>
    <w:rsid w:val="007B5170"/>
    <w:rsid w:val="007B6F93"/>
    <w:rsid w:val="007C0984"/>
    <w:rsid w:val="007C1E59"/>
    <w:rsid w:val="007C26C5"/>
    <w:rsid w:val="007D549C"/>
    <w:rsid w:val="007E64E5"/>
    <w:rsid w:val="00806DE6"/>
    <w:rsid w:val="0081057C"/>
    <w:rsid w:val="00810B0B"/>
    <w:rsid w:val="00812FF4"/>
    <w:rsid w:val="008241CB"/>
    <w:rsid w:val="00833C6B"/>
    <w:rsid w:val="008470B2"/>
    <w:rsid w:val="00850153"/>
    <w:rsid w:val="00852745"/>
    <w:rsid w:val="00862E97"/>
    <w:rsid w:val="00863BDC"/>
    <w:rsid w:val="00867510"/>
    <w:rsid w:val="00876A18"/>
    <w:rsid w:val="00877EDF"/>
    <w:rsid w:val="00885CE7"/>
    <w:rsid w:val="00887066"/>
    <w:rsid w:val="00892F6C"/>
    <w:rsid w:val="008A3C94"/>
    <w:rsid w:val="008A580F"/>
    <w:rsid w:val="008B129E"/>
    <w:rsid w:val="008B52FD"/>
    <w:rsid w:val="008B6DC9"/>
    <w:rsid w:val="008B6DF5"/>
    <w:rsid w:val="008C033C"/>
    <w:rsid w:val="008D532C"/>
    <w:rsid w:val="008D7054"/>
    <w:rsid w:val="008F5D32"/>
    <w:rsid w:val="00910E97"/>
    <w:rsid w:val="00916021"/>
    <w:rsid w:val="00920350"/>
    <w:rsid w:val="009208E9"/>
    <w:rsid w:val="00924B00"/>
    <w:rsid w:val="00924BE0"/>
    <w:rsid w:val="00932156"/>
    <w:rsid w:val="009343A9"/>
    <w:rsid w:val="0093741C"/>
    <w:rsid w:val="00942B0D"/>
    <w:rsid w:val="009434BB"/>
    <w:rsid w:val="00953CD7"/>
    <w:rsid w:val="00954792"/>
    <w:rsid w:val="00956E33"/>
    <w:rsid w:val="009632D9"/>
    <w:rsid w:val="009665A6"/>
    <w:rsid w:val="00972579"/>
    <w:rsid w:val="00972896"/>
    <w:rsid w:val="00973FED"/>
    <w:rsid w:val="00986092"/>
    <w:rsid w:val="009966CA"/>
    <w:rsid w:val="009B0114"/>
    <w:rsid w:val="009B27DF"/>
    <w:rsid w:val="009C4534"/>
    <w:rsid w:val="009D00CC"/>
    <w:rsid w:val="009D5209"/>
    <w:rsid w:val="009D7CF5"/>
    <w:rsid w:val="009E0D55"/>
    <w:rsid w:val="009E61D2"/>
    <w:rsid w:val="009F6C3C"/>
    <w:rsid w:val="00A0374C"/>
    <w:rsid w:val="00A04327"/>
    <w:rsid w:val="00A06EFA"/>
    <w:rsid w:val="00A124EA"/>
    <w:rsid w:val="00A138D0"/>
    <w:rsid w:val="00A16487"/>
    <w:rsid w:val="00A314B8"/>
    <w:rsid w:val="00A336C2"/>
    <w:rsid w:val="00A4446C"/>
    <w:rsid w:val="00A45A41"/>
    <w:rsid w:val="00A5199C"/>
    <w:rsid w:val="00A51EFD"/>
    <w:rsid w:val="00A63201"/>
    <w:rsid w:val="00A6364B"/>
    <w:rsid w:val="00A801DA"/>
    <w:rsid w:val="00A87B7E"/>
    <w:rsid w:val="00A97BBF"/>
    <w:rsid w:val="00AA1967"/>
    <w:rsid w:val="00AA65DD"/>
    <w:rsid w:val="00AB6571"/>
    <w:rsid w:val="00AC1397"/>
    <w:rsid w:val="00AC3ECC"/>
    <w:rsid w:val="00AC4022"/>
    <w:rsid w:val="00AD0312"/>
    <w:rsid w:val="00AD373F"/>
    <w:rsid w:val="00AD72B6"/>
    <w:rsid w:val="00AD77FB"/>
    <w:rsid w:val="00AE3525"/>
    <w:rsid w:val="00AE708A"/>
    <w:rsid w:val="00AF596C"/>
    <w:rsid w:val="00AF7060"/>
    <w:rsid w:val="00B11FF1"/>
    <w:rsid w:val="00B138F9"/>
    <w:rsid w:val="00B22A18"/>
    <w:rsid w:val="00B23BC1"/>
    <w:rsid w:val="00B31127"/>
    <w:rsid w:val="00B3189F"/>
    <w:rsid w:val="00B61836"/>
    <w:rsid w:val="00BA189D"/>
    <w:rsid w:val="00BB31B4"/>
    <w:rsid w:val="00BC1EBB"/>
    <w:rsid w:val="00BC2121"/>
    <w:rsid w:val="00BC444F"/>
    <w:rsid w:val="00BC660C"/>
    <w:rsid w:val="00BC6999"/>
    <w:rsid w:val="00BC6F57"/>
    <w:rsid w:val="00BC7A58"/>
    <w:rsid w:val="00BE42E2"/>
    <w:rsid w:val="00BF0FF3"/>
    <w:rsid w:val="00BF585D"/>
    <w:rsid w:val="00C05ACB"/>
    <w:rsid w:val="00C07188"/>
    <w:rsid w:val="00C31433"/>
    <w:rsid w:val="00C336C5"/>
    <w:rsid w:val="00C421F8"/>
    <w:rsid w:val="00C564F3"/>
    <w:rsid w:val="00C626CB"/>
    <w:rsid w:val="00C672F7"/>
    <w:rsid w:val="00C718D9"/>
    <w:rsid w:val="00C73DEB"/>
    <w:rsid w:val="00C7415A"/>
    <w:rsid w:val="00C8241E"/>
    <w:rsid w:val="00C9549D"/>
    <w:rsid w:val="00CB54DA"/>
    <w:rsid w:val="00CC2BE4"/>
    <w:rsid w:val="00CD0F0C"/>
    <w:rsid w:val="00CD430B"/>
    <w:rsid w:val="00CE1403"/>
    <w:rsid w:val="00CE469A"/>
    <w:rsid w:val="00CE472F"/>
    <w:rsid w:val="00CF10B6"/>
    <w:rsid w:val="00CF78D2"/>
    <w:rsid w:val="00D00B72"/>
    <w:rsid w:val="00D04C3F"/>
    <w:rsid w:val="00D059B1"/>
    <w:rsid w:val="00D16232"/>
    <w:rsid w:val="00D212E5"/>
    <w:rsid w:val="00D23DDC"/>
    <w:rsid w:val="00D24D80"/>
    <w:rsid w:val="00D2707F"/>
    <w:rsid w:val="00D2744F"/>
    <w:rsid w:val="00D42139"/>
    <w:rsid w:val="00D44B55"/>
    <w:rsid w:val="00D701DF"/>
    <w:rsid w:val="00D756FC"/>
    <w:rsid w:val="00D82231"/>
    <w:rsid w:val="00D909BA"/>
    <w:rsid w:val="00DA08C3"/>
    <w:rsid w:val="00DA3A88"/>
    <w:rsid w:val="00DA6216"/>
    <w:rsid w:val="00DB032E"/>
    <w:rsid w:val="00DB060F"/>
    <w:rsid w:val="00DB3C22"/>
    <w:rsid w:val="00DC2942"/>
    <w:rsid w:val="00DC3A9A"/>
    <w:rsid w:val="00DD50E9"/>
    <w:rsid w:val="00DE599C"/>
    <w:rsid w:val="00DF25F3"/>
    <w:rsid w:val="00DF6ED8"/>
    <w:rsid w:val="00DF76A4"/>
    <w:rsid w:val="00E02FE5"/>
    <w:rsid w:val="00E03DDE"/>
    <w:rsid w:val="00E15865"/>
    <w:rsid w:val="00E15B47"/>
    <w:rsid w:val="00E26EBE"/>
    <w:rsid w:val="00E3115A"/>
    <w:rsid w:val="00E3380C"/>
    <w:rsid w:val="00E34707"/>
    <w:rsid w:val="00E37462"/>
    <w:rsid w:val="00E53F55"/>
    <w:rsid w:val="00E54D9E"/>
    <w:rsid w:val="00E54E43"/>
    <w:rsid w:val="00E6606C"/>
    <w:rsid w:val="00E71016"/>
    <w:rsid w:val="00E710C1"/>
    <w:rsid w:val="00E726F3"/>
    <w:rsid w:val="00E815E2"/>
    <w:rsid w:val="00E8222A"/>
    <w:rsid w:val="00E84A30"/>
    <w:rsid w:val="00E85BAD"/>
    <w:rsid w:val="00E86831"/>
    <w:rsid w:val="00E9125F"/>
    <w:rsid w:val="00E94173"/>
    <w:rsid w:val="00E94900"/>
    <w:rsid w:val="00E96587"/>
    <w:rsid w:val="00EA0C4F"/>
    <w:rsid w:val="00EA3667"/>
    <w:rsid w:val="00EA5816"/>
    <w:rsid w:val="00EA60FA"/>
    <w:rsid w:val="00EA6DFA"/>
    <w:rsid w:val="00EB6E22"/>
    <w:rsid w:val="00EB74ED"/>
    <w:rsid w:val="00EC132A"/>
    <w:rsid w:val="00EC1888"/>
    <w:rsid w:val="00EC1CB9"/>
    <w:rsid w:val="00EC2FB1"/>
    <w:rsid w:val="00ED5A37"/>
    <w:rsid w:val="00ED7142"/>
    <w:rsid w:val="00EE01E5"/>
    <w:rsid w:val="00EE4DC9"/>
    <w:rsid w:val="00EF1611"/>
    <w:rsid w:val="00EF3138"/>
    <w:rsid w:val="00F0413D"/>
    <w:rsid w:val="00F05BD9"/>
    <w:rsid w:val="00F12CE9"/>
    <w:rsid w:val="00F14BCC"/>
    <w:rsid w:val="00F21235"/>
    <w:rsid w:val="00F37194"/>
    <w:rsid w:val="00F3723D"/>
    <w:rsid w:val="00F3798D"/>
    <w:rsid w:val="00F37E73"/>
    <w:rsid w:val="00F4285E"/>
    <w:rsid w:val="00F4311A"/>
    <w:rsid w:val="00F44DA2"/>
    <w:rsid w:val="00F5793F"/>
    <w:rsid w:val="00F57E9D"/>
    <w:rsid w:val="00F603FE"/>
    <w:rsid w:val="00F61ED6"/>
    <w:rsid w:val="00F700D5"/>
    <w:rsid w:val="00F74969"/>
    <w:rsid w:val="00F80E38"/>
    <w:rsid w:val="00F819BF"/>
    <w:rsid w:val="00F83547"/>
    <w:rsid w:val="00F841EC"/>
    <w:rsid w:val="00F8461A"/>
    <w:rsid w:val="00F902D1"/>
    <w:rsid w:val="00F9191D"/>
    <w:rsid w:val="00F95C75"/>
    <w:rsid w:val="00FB1F02"/>
    <w:rsid w:val="00FB2C9C"/>
    <w:rsid w:val="00FB73B6"/>
    <w:rsid w:val="00FB7AEB"/>
    <w:rsid w:val="00FC0594"/>
    <w:rsid w:val="00FC096D"/>
    <w:rsid w:val="00FC1DC6"/>
    <w:rsid w:val="00FC764B"/>
    <w:rsid w:val="00FD360D"/>
    <w:rsid w:val="00FD4FAE"/>
    <w:rsid w:val="00FE502E"/>
    <w:rsid w:val="00FF0124"/>
    <w:rsid w:val="00FF1F41"/>
    <w:rsid w:val="00FF52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3525"/>
    <w:pPr>
      <w:ind w:left="720"/>
      <w:contextualSpacing/>
    </w:pPr>
  </w:style>
  <w:style w:type="character" w:styleId="PlaceholderText">
    <w:name w:val="Placeholder Text"/>
    <w:basedOn w:val="DefaultParagraphFont"/>
    <w:uiPriority w:val="99"/>
    <w:semiHidden/>
    <w:rsid w:val="00FB7AEB"/>
    <w:rPr>
      <w:color w:val="808080"/>
    </w:rPr>
  </w:style>
  <w:style w:type="paragraph" w:styleId="BalloonText">
    <w:name w:val="Balloon Text"/>
    <w:basedOn w:val="Normal"/>
    <w:link w:val="BalloonTextChar"/>
    <w:uiPriority w:val="99"/>
    <w:semiHidden/>
    <w:unhideWhenUsed/>
    <w:rsid w:val="00FB7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EB"/>
    <w:rPr>
      <w:rFonts w:ascii="Tahoma" w:eastAsiaTheme="minorEastAsia" w:hAnsi="Tahoma" w:cs="Tahoma"/>
      <w:sz w:val="16"/>
      <w:szCs w:val="16"/>
    </w:rPr>
  </w:style>
  <w:style w:type="paragraph" w:styleId="Header">
    <w:name w:val="header"/>
    <w:basedOn w:val="Normal"/>
    <w:link w:val="HeaderChar"/>
    <w:uiPriority w:val="99"/>
    <w:unhideWhenUsed/>
    <w:rsid w:val="00924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BE0"/>
    <w:rPr>
      <w:rFonts w:eastAsiaTheme="minorEastAsia"/>
    </w:rPr>
  </w:style>
  <w:style w:type="paragraph" w:styleId="Footer">
    <w:name w:val="footer"/>
    <w:basedOn w:val="Normal"/>
    <w:link w:val="FooterChar"/>
    <w:uiPriority w:val="99"/>
    <w:unhideWhenUsed/>
    <w:rsid w:val="00924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BE0"/>
    <w:rPr>
      <w:rFonts w:eastAsiaTheme="minorEastAsia"/>
    </w:rPr>
  </w:style>
  <w:style w:type="paragraph" w:styleId="FootnoteText">
    <w:name w:val="footnote text"/>
    <w:basedOn w:val="Normal"/>
    <w:link w:val="FootnoteTextChar"/>
    <w:semiHidden/>
    <w:rsid w:val="002622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6222C"/>
    <w:rPr>
      <w:rFonts w:ascii="Times New Roman" w:eastAsia="Times New Roman" w:hAnsi="Times New Roman" w:cs="Times New Roman"/>
      <w:sz w:val="20"/>
      <w:szCs w:val="20"/>
    </w:rPr>
  </w:style>
  <w:style w:type="character" w:styleId="FootnoteReference">
    <w:name w:val="footnote reference"/>
    <w:basedOn w:val="DefaultParagraphFont"/>
    <w:semiHidden/>
    <w:rsid w:val="00C31433"/>
    <w:rPr>
      <w:vertAlign w:val="superscript"/>
    </w:rPr>
  </w:style>
</w:styles>
</file>

<file path=word/webSettings.xml><?xml version="1.0" encoding="utf-8"?>
<w:webSettings xmlns:r="http://schemas.openxmlformats.org/officeDocument/2006/relationships" xmlns:w="http://schemas.openxmlformats.org/wordprocessingml/2006/main">
  <w:divs>
    <w:div w:id="736974381">
      <w:bodyDiv w:val="1"/>
      <w:marLeft w:val="0"/>
      <w:marRight w:val="0"/>
      <w:marTop w:val="0"/>
      <w:marBottom w:val="0"/>
      <w:divBdr>
        <w:top w:val="none" w:sz="0" w:space="0" w:color="auto"/>
        <w:left w:val="none" w:sz="0" w:space="0" w:color="auto"/>
        <w:bottom w:val="none" w:sz="0" w:space="0" w:color="auto"/>
        <w:right w:val="none" w:sz="0" w:space="0" w:color="auto"/>
      </w:divBdr>
    </w:div>
    <w:div w:id="1196969839">
      <w:bodyDiv w:val="1"/>
      <w:marLeft w:val="0"/>
      <w:marRight w:val="0"/>
      <w:marTop w:val="0"/>
      <w:marBottom w:val="0"/>
      <w:divBdr>
        <w:top w:val="none" w:sz="0" w:space="0" w:color="auto"/>
        <w:left w:val="none" w:sz="0" w:space="0" w:color="auto"/>
        <w:bottom w:val="none" w:sz="0" w:space="0" w:color="auto"/>
        <w:right w:val="none" w:sz="0" w:space="0" w:color="auto"/>
      </w:divBdr>
    </w:div>
    <w:div w:id="1212376861">
      <w:bodyDiv w:val="1"/>
      <w:marLeft w:val="0"/>
      <w:marRight w:val="0"/>
      <w:marTop w:val="0"/>
      <w:marBottom w:val="0"/>
      <w:divBdr>
        <w:top w:val="none" w:sz="0" w:space="0" w:color="auto"/>
        <w:left w:val="none" w:sz="0" w:space="0" w:color="auto"/>
        <w:bottom w:val="none" w:sz="0" w:space="0" w:color="auto"/>
        <w:right w:val="none" w:sz="0" w:space="0" w:color="auto"/>
      </w:divBdr>
    </w:div>
    <w:div w:id="1338581201">
      <w:bodyDiv w:val="1"/>
      <w:marLeft w:val="0"/>
      <w:marRight w:val="0"/>
      <w:marTop w:val="0"/>
      <w:marBottom w:val="0"/>
      <w:divBdr>
        <w:top w:val="none" w:sz="0" w:space="0" w:color="auto"/>
        <w:left w:val="none" w:sz="0" w:space="0" w:color="auto"/>
        <w:bottom w:val="none" w:sz="0" w:space="0" w:color="auto"/>
        <w:right w:val="none" w:sz="0" w:space="0" w:color="auto"/>
      </w:divBdr>
    </w:div>
    <w:div w:id="1395273790">
      <w:bodyDiv w:val="1"/>
      <w:marLeft w:val="0"/>
      <w:marRight w:val="0"/>
      <w:marTop w:val="0"/>
      <w:marBottom w:val="0"/>
      <w:divBdr>
        <w:top w:val="none" w:sz="0" w:space="0" w:color="auto"/>
        <w:left w:val="none" w:sz="0" w:space="0" w:color="auto"/>
        <w:bottom w:val="none" w:sz="0" w:space="0" w:color="auto"/>
        <w:right w:val="none" w:sz="0" w:space="0" w:color="auto"/>
      </w:divBdr>
    </w:div>
    <w:div w:id="1454207863">
      <w:bodyDiv w:val="1"/>
      <w:marLeft w:val="0"/>
      <w:marRight w:val="0"/>
      <w:marTop w:val="0"/>
      <w:marBottom w:val="0"/>
      <w:divBdr>
        <w:top w:val="none" w:sz="0" w:space="0" w:color="auto"/>
        <w:left w:val="none" w:sz="0" w:space="0" w:color="auto"/>
        <w:bottom w:val="none" w:sz="0" w:space="0" w:color="auto"/>
        <w:right w:val="none" w:sz="0" w:space="0" w:color="auto"/>
      </w:divBdr>
    </w:div>
    <w:div w:id="1491940426">
      <w:bodyDiv w:val="1"/>
      <w:marLeft w:val="0"/>
      <w:marRight w:val="0"/>
      <w:marTop w:val="0"/>
      <w:marBottom w:val="0"/>
      <w:divBdr>
        <w:top w:val="none" w:sz="0" w:space="0" w:color="auto"/>
        <w:left w:val="none" w:sz="0" w:space="0" w:color="auto"/>
        <w:bottom w:val="none" w:sz="0" w:space="0" w:color="auto"/>
        <w:right w:val="none" w:sz="0" w:space="0" w:color="auto"/>
      </w:divBdr>
    </w:div>
    <w:div w:id="1528983613">
      <w:bodyDiv w:val="1"/>
      <w:marLeft w:val="0"/>
      <w:marRight w:val="0"/>
      <w:marTop w:val="0"/>
      <w:marBottom w:val="0"/>
      <w:divBdr>
        <w:top w:val="none" w:sz="0" w:space="0" w:color="auto"/>
        <w:left w:val="none" w:sz="0" w:space="0" w:color="auto"/>
        <w:bottom w:val="none" w:sz="0" w:space="0" w:color="auto"/>
        <w:right w:val="none" w:sz="0" w:space="0" w:color="auto"/>
      </w:divBdr>
    </w:div>
    <w:div w:id="1568565067">
      <w:bodyDiv w:val="1"/>
      <w:marLeft w:val="0"/>
      <w:marRight w:val="0"/>
      <w:marTop w:val="0"/>
      <w:marBottom w:val="0"/>
      <w:divBdr>
        <w:top w:val="none" w:sz="0" w:space="0" w:color="auto"/>
        <w:left w:val="none" w:sz="0" w:space="0" w:color="auto"/>
        <w:bottom w:val="none" w:sz="0" w:space="0" w:color="auto"/>
        <w:right w:val="none" w:sz="0" w:space="0" w:color="auto"/>
      </w:divBdr>
    </w:div>
    <w:div w:id="1633361171">
      <w:bodyDiv w:val="1"/>
      <w:marLeft w:val="0"/>
      <w:marRight w:val="0"/>
      <w:marTop w:val="0"/>
      <w:marBottom w:val="0"/>
      <w:divBdr>
        <w:top w:val="none" w:sz="0" w:space="0" w:color="auto"/>
        <w:left w:val="none" w:sz="0" w:space="0" w:color="auto"/>
        <w:bottom w:val="none" w:sz="0" w:space="0" w:color="auto"/>
        <w:right w:val="none" w:sz="0" w:space="0" w:color="auto"/>
      </w:divBdr>
    </w:div>
    <w:div w:id="1938245410">
      <w:bodyDiv w:val="1"/>
      <w:marLeft w:val="0"/>
      <w:marRight w:val="0"/>
      <w:marTop w:val="0"/>
      <w:marBottom w:val="0"/>
      <w:divBdr>
        <w:top w:val="none" w:sz="0" w:space="0" w:color="auto"/>
        <w:left w:val="none" w:sz="0" w:space="0" w:color="auto"/>
        <w:bottom w:val="none" w:sz="0" w:space="0" w:color="auto"/>
        <w:right w:val="none" w:sz="0" w:space="0" w:color="auto"/>
      </w:divBdr>
    </w:div>
    <w:div w:id="2005356948">
      <w:bodyDiv w:val="1"/>
      <w:marLeft w:val="0"/>
      <w:marRight w:val="0"/>
      <w:marTop w:val="0"/>
      <w:marBottom w:val="0"/>
      <w:divBdr>
        <w:top w:val="none" w:sz="0" w:space="0" w:color="auto"/>
        <w:left w:val="none" w:sz="0" w:space="0" w:color="auto"/>
        <w:bottom w:val="none" w:sz="0" w:space="0" w:color="auto"/>
        <w:right w:val="none" w:sz="0" w:space="0" w:color="auto"/>
      </w:divBdr>
    </w:div>
    <w:div w:id="20120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27</Pages>
  <Words>5078</Words>
  <Characters>28948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BASRY</cp:lastModifiedBy>
  <cp:revision>412</cp:revision>
  <cp:lastPrinted>2013-01-03T03:51:00Z</cp:lastPrinted>
  <dcterms:created xsi:type="dcterms:W3CDTF">2012-11-17T01:44:00Z</dcterms:created>
  <dcterms:modified xsi:type="dcterms:W3CDTF">2013-01-03T03:53:00Z</dcterms:modified>
</cp:coreProperties>
</file>