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9" w:rsidRDefault="003A6289" w:rsidP="00846871">
      <w:pPr>
        <w:spacing w:after="10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59053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A6289" w:rsidRPr="007D498F" w:rsidRDefault="003A6289" w:rsidP="003A628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Buku</w:t>
      </w:r>
    </w:p>
    <w:p w:rsidR="000304DD" w:rsidRDefault="00F93216" w:rsidP="002E4FBD">
      <w:pPr>
        <w:spacing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r w:rsidR="003A6289" w:rsidRPr="002278B2">
        <w:rPr>
          <w:rFonts w:ascii="Times New Roman" w:hAnsi="Times New Roman" w:cs="Times New Roman"/>
          <w:sz w:val="24"/>
          <w:szCs w:val="24"/>
        </w:rPr>
        <w:t>Bukhari Muhammad bin Ismail</w:t>
      </w:r>
      <w:r w:rsidR="00305C22">
        <w:rPr>
          <w:rFonts w:ascii="Times New Roman" w:hAnsi="Times New Roman" w:cs="Times New Roman"/>
          <w:i/>
          <w:iCs/>
          <w:sz w:val="24"/>
          <w:szCs w:val="24"/>
        </w:rPr>
        <w:t>.  Al-</w:t>
      </w:r>
      <w:r w:rsidR="003A6289" w:rsidRPr="002278B2">
        <w:rPr>
          <w:rFonts w:ascii="Times New Roman" w:hAnsi="Times New Roman" w:cs="Times New Roman"/>
          <w:i/>
          <w:iCs/>
          <w:sz w:val="24"/>
          <w:szCs w:val="24"/>
        </w:rPr>
        <w:t>Bukhari, Juz II</w:t>
      </w:r>
      <w:r w:rsidR="003A6289" w:rsidRPr="002278B2">
        <w:rPr>
          <w:rFonts w:ascii="Times New Roman" w:hAnsi="Times New Roman" w:cs="Times New Roman"/>
          <w:sz w:val="24"/>
          <w:szCs w:val="24"/>
        </w:rPr>
        <w:t>, (Bandung: al Ma’arif)</w:t>
      </w:r>
    </w:p>
    <w:p w:rsidR="000304DD" w:rsidRPr="000304DD" w:rsidRDefault="003A6289" w:rsidP="002E4FBD">
      <w:pPr>
        <w:spacing w:after="20" w:line="360" w:lineRule="auto"/>
        <w:ind w:left="720" w:hanging="720"/>
        <w:jc w:val="both"/>
        <w:rPr>
          <w:sz w:val="24"/>
          <w:szCs w:val="24"/>
          <w:lang w:val="id-ID"/>
        </w:rPr>
      </w:pPr>
      <w:r w:rsidRPr="002278B2">
        <w:rPr>
          <w:rFonts w:ascii="Times New Roman" w:hAnsi="Times New Roman" w:cs="Times New Roman"/>
          <w:sz w:val="24"/>
          <w:szCs w:val="24"/>
          <w:lang w:val="id-ID"/>
        </w:rPr>
        <w:t>Al</w:t>
      </w:r>
      <w:r w:rsidR="00F93216">
        <w:rPr>
          <w:rFonts w:ascii="Times New Roman" w:hAnsi="Times New Roman" w:cs="Times New Roman"/>
          <w:sz w:val="24"/>
          <w:szCs w:val="24"/>
        </w:rPr>
        <w:t>-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Fauzan Saleh. </w:t>
      </w:r>
      <w:r w:rsidRPr="002278B2">
        <w:rPr>
          <w:rFonts w:ascii="Times New Roman" w:hAnsi="Times New Roman" w:cs="Times New Roman"/>
          <w:i/>
          <w:sz w:val="24"/>
          <w:szCs w:val="24"/>
          <w:lang w:val="id-ID"/>
        </w:rPr>
        <w:t>Fiqih Sehari-Hari</w:t>
      </w:r>
      <w:r w:rsidR="00CB3E7B">
        <w:rPr>
          <w:rFonts w:ascii="Times New Roman" w:hAnsi="Times New Roman" w:cs="Times New Roman"/>
          <w:sz w:val="24"/>
          <w:szCs w:val="24"/>
          <w:lang w:val="id-ID"/>
        </w:rPr>
        <w:t>, diterjem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hkan oleh Abdul Hayyik Al-Kattani </w:t>
      </w:r>
      <w:r w:rsidR="000304DD" w:rsidRPr="000304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>dkk, (Jakarta: Gema Insani, 2005)</w:t>
      </w:r>
    </w:p>
    <w:p w:rsidR="000304DD" w:rsidRDefault="00F93216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Al-</w:t>
      </w:r>
      <w:r w:rsidR="003A6289" w:rsidRPr="002278B2">
        <w:rPr>
          <w:rFonts w:ascii="Times New Roman" w:hAnsi="Times New Roman" w:cs="Times New Roman"/>
          <w:sz w:val="24"/>
          <w:szCs w:val="24"/>
        </w:rPr>
        <w:t>Gazali Abu Hamid</w:t>
      </w:r>
      <w:r w:rsidR="003A6289"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A6289" w:rsidRPr="002278B2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="003A6289" w:rsidRPr="002278B2">
        <w:rPr>
          <w:rFonts w:ascii="Times New Roman" w:hAnsi="Times New Roman" w:cs="Times New Roman"/>
          <w:i/>
          <w:sz w:val="24"/>
          <w:szCs w:val="24"/>
        </w:rPr>
        <w:t>hya Ulumuddin,</w:t>
      </w:r>
      <w:r w:rsidR="003A6289" w:rsidRPr="002278B2">
        <w:rPr>
          <w:rFonts w:ascii="Times New Roman" w:hAnsi="Times New Roman" w:cs="Times New Roman"/>
          <w:sz w:val="24"/>
          <w:szCs w:val="24"/>
        </w:rPr>
        <w:t xml:space="preserve"> (Beirut</w:t>
      </w:r>
      <w:r w:rsidR="003A6289"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3A6289" w:rsidRPr="002278B2">
        <w:rPr>
          <w:rFonts w:ascii="Times New Roman" w:hAnsi="Times New Roman" w:cs="Times New Roman"/>
          <w:sz w:val="24"/>
          <w:szCs w:val="24"/>
        </w:rPr>
        <w:t>Dar an-Nahdat, 2007)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78B2">
        <w:rPr>
          <w:rFonts w:ascii="Times New Roman" w:hAnsi="Times New Roman" w:cs="Times New Roman"/>
          <w:sz w:val="24"/>
          <w:szCs w:val="24"/>
        </w:rPr>
        <w:t>Afzalarurrahman</w:t>
      </w:r>
      <w:r w:rsidRPr="002278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 w:rsidRPr="002278B2">
        <w:rPr>
          <w:rFonts w:ascii="Times New Roman" w:hAnsi="Times New Roman" w:cs="Times New Roman"/>
          <w:i/>
          <w:sz w:val="24"/>
          <w:szCs w:val="24"/>
        </w:rPr>
        <w:t>Doktrin Ekonomi Islam</w:t>
      </w:r>
      <w:r w:rsidRPr="002278B2">
        <w:rPr>
          <w:rFonts w:ascii="Times New Roman" w:hAnsi="Times New Roman" w:cs="Times New Roman"/>
          <w:sz w:val="24"/>
          <w:szCs w:val="24"/>
        </w:rPr>
        <w:t>, (Jakarta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278B2">
        <w:rPr>
          <w:rFonts w:ascii="Times New Roman" w:hAnsi="Times New Roman" w:cs="Times New Roman"/>
          <w:sz w:val="24"/>
          <w:szCs w:val="24"/>
        </w:rPr>
        <w:t>Dana Bakti Wakaf, 1995)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78B2">
        <w:rPr>
          <w:rFonts w:ascii="Times New Roman" w:hAnsi="Times New Roman" w:cs="Times New Roman"/>
          <w:sz w:val="24"/>
          <w:szCs w:val="24"/>
        </w:rPr>
        <w:t>Arikunto Suharsimi</w:t>
      </w:r>
      <w:r w:rsidRPr="002278B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2278B2">
        <w:rPr>
          <w:rFonts w:ascii="Times New Roman" w:hAnsi="Times New Roman" w:cs="Times New Roman"/>
          <w:i/>
          <w:sz w:val="24"/>
          <w:szCs w:val="24"/>
        </w:rPr>
        <w:t xml:space="preserve"> Prosedur Penelitian Suatu Pendekatan Praktek,</w:t>
      </w:r>
      <w:r w:rsidRPr="002278B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2278B2">
        <w:rPr>
          <w:rFonts w:ascii="Times New Roman" w:hAnsi="Times New Roman" w:cs="Times New Roman"/>
          <w:sz w:val="24"/>
          <w:szCs w:val="24"/>
        </w:rPr>
        <w:t>(Jakarta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278B2">
        <w:rPr>
          <w:rFonts w:ascii="Times New Roman" w:hAnsi="Times New Roman" w:cs="Times New Roman"/>
          <w:sz w:val="24"/>
          <w:szCs w:val="24"/>
        </w:rPr>
        <w:t>Rineka Cipta, 1992)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profil desa Langgea, Kec. Abuki, Kab. Konawe tahun 2014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78B2">
        <w:rPr>
          <w:rFonts w:ascii="Times New Roman" w:hAnsi="Times New Roman" w:cs="Times New Roman"/>
          <w:sz w:val="24"/>
          <w:szCs w:val="24"/>
        </w:rPr>
        <w:t>Badawi bin Abdul Adzim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2278B2">
        <w:rPr>
          <w:rFonts w:ascii="Times New Roman" w:hAnsi="Times New Roman" w:cs="Times New Roman"/>
          <w:i/>
          <w:sz w:val="24"/>
          <w:szCs w:val="24"/>
        </w:rPr>
        <w:t>Al-Wajiz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278B2">
        <w:rPr>
          <w:rFonts w:ascii="Times New Roman" w:hAnsi="Times New Roman" w:cs="Times New Roman"/>
          <w:sz w:val="24"/>
          <w:szCs w:val="24"/>
        </w:rPr>
        <w:t xml:space="preserve">diterjemahkan oleh Team Tasyfiyah, 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2278B2">
        <w:rPr>
          <w:rFonts w:ascii="Times New Roman" w:hAnsi="Times New Roman" w:cs="Times New Roman"/>
          <w:sz w:val="24"/>
          <w:szCs w:val="24"/>
        </w:rPr>
        <w:t>Bogor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2278B2">
        <w:rPr>
          <w:rFonts w:ascii="Times New Roman" w:hAnsi="Times New Roman" w:cs="Times New Roman"/>
          <w:sz w:val="24"/>
          <w:szCs w:val="24"/>
        </w:rPr>
        <w:t>Pustaka Ibnu Katsir, 2007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304DD" w:rsidRDefault="00F93216" w:rsidP="002E4FBD">
      <w:pPr>
        <w:spacing w:after="20" w:line="360" w:lineRule="auto"/>
        <w:ind w:left="720" w:hanging="720"/>
        <w:jc w:val="both"/>
        <w:rPr>
          <w:sz w:val="24"/>
          <w:szCs w:val="24"/>
        </w:rPr>
      </w:pPr>
      <w:r w:rsidRPr="00F93216">
        <w:rPr>
          <w:rFonts w:ascii="Times New Roman" w:eastAsia="Times New Roman" w:hAnsi="Times New Roman" w:cs="Times New Roman"/>
          <w:sz w:val="24"/>
          <w:szCs w:val="24"/>
        </w:rPr>
        <w:t>Bintarto</w:t>
      </w:r>
      <w:r w:rsidRPr="00F932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F93216">
        <w:rPr>
          <w:rFonts w:ascii="Times New Roman" w:eastAsia="Times New Roman" w:hAnsi="Times New Roman" w:cs="Times New Roman"/>
          <w:i/>
          <w:iCs/>
          <w:sz w:val="24"/>
          <w:szCs w:val="24"/>
        </w:rPr>
        <w:t>Interaksi Desa-Kota dan Permasalahannya</w:t>
      </w:r>
      <w:r w:rsidRPr="00F93216">
        <w:rPr>
          <w:rFonts w:ascii="Times New Roman" w:eastAsia="Times New Roman" w:hAnsi="Times New Roman" w:cs="Times New Roman"/>
          <w:sz w:val="24"/>
          <w:szCs w:val="24"/>
          <w:lang w:val="id-ID"/>
        </w:rPr>
        <w:t>, (</w:t>
      </w:r>
      <w:r w:rsidRPr="00F93216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Pr="00F932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F93216">
        <w:rPr>
          <w:rFonts w:ascii="Times New Roman" w:eastAsia="Times New Roman" w:hAnsi="Times New Roman" w:cs="Times New Roman"/>
          <w:sz w:val="24"/>
          <w:szCs w:val="24"/>
        </w:rPr>
        <w:t>Ghalia Indonesia</w:t>
      </w:r>
      <w:r w:rsidRPr="00F9321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F93216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F93216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278B2">
        <w:rPr>
          <w:rFonts w:ascii="Times New Roman" w:hAnsi="Times New Roman" w:cs="Times New Roman"/>
          <w:sz w:val="24"/>
          <w:szCs w:val="24"/>
        </w:rPr>
        <w:t>Departemen Agama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8B2">
        <w:rPr>
          <w:rFonts w:ascii="Times New Roman" w:hAnsi="Times New Roman" w:cs="Times New Roman"/>
          <w:sz w:val="24"/>
          <w:szCs w:val="24"/>
        </w:rPr>
        <w:t>RI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05C22">
        <w:rPr>
          <w:rFonts w:ascii="Times New Roman" w:hAnsi="Times New Roman" w:cs="Times New Roman"/>
          <w:i/>
          <w:iCs/>
          <w:sz w:val="24"/>
          <w:szCs w:val="24"/>
        </w:rPr>
        <w:t>Al-</w:t>
      </w:r>
      <w:r w:rsidRPr="002278B2">
        <w:rPr>
          <w:rFonts w:ascii="Times New Roman" w:hAnsi="Times New Roman" w:cs="Times New Roman"/>
          <w:i/>
          <w:iCs/>
          <w:sz w:val="24"/>
          <w:szCs w:val="24"/>
        </w:rPr>
        <w:t>Quran dan Terjemahnya</w:t>
      </w:r>
      <w:r w:rsidRPr="002278B2">
        <w:rPr>
          <w:rFonts w:ascii="Times New Roman" w:hAnsi="Times New Roman" w:cs="Times New Roman"/>
          <w:sz w:val="24"/>
          <w:szCs w:val="24"/>
        </w:rPr>
        <w:t>,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2278B2">
        <w:rPr>
          <w:rFonts w:ascii="Times New Roman" w:hAnsi="Times New Roman" w:cs="Times New Roman"/>
          <w:sz w:val="24"/>
          <w:szCs w:val="24"/>
        </w:rPr>
        <w:t>Semarang: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8B2">
        <w:rPr>
          <w:rFonts w:ascii="Times New Roman" w:hAnsi="Times New Roman" w:cs="Times New Roman"/>
          <w:sz w:val="24"/>
          <w:szCs w:val="24"/>
        </w:rPr>
        <w:t>Toha Putra, 1989</w:t>
      </w:r>
      <w:r w:rsidRPr="002278B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  <w:lang w:val="id-ID"/>
        </w:rPr>
        <w:t>Effendi Setvan</w:t>
      </w:r>
      <w:r w:rsidRPr="00B75409">
        <w:rPr>
          <w:rFonts w:ascii="Times New Roman" w:hAnsi="Times New Roman" w:cs="Times New Roman"/>
          <w:sz w:val="24"/>
          <w:szCs w:val="24"/>
        </w:rPr>
        <w:t>,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 Singarimbun Masri. </w:t>
      </w:r>
      <w:r w:rsidRPr="00B75409">
        <w:rPr>
          <w:rFonts w:ascii="Times New Roman" w:hAnsi="Times New Roman" w:cs="Times New Roman"/>
          <w:i/>
          <w:sz w:val="24"/>
          <w:szCs w:val="24"/>
          <w:lang w:val="id-ID"/>
        </w:rPr>
        <w:t>Metode Penelitian Survei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, (Jakarta: LP3S, 1989)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9">
        <w:rPr>
          <w:rFonts w:ascii="Times New Roman" w:eastAsia="Times New Roman" w:hAnsi="Times New Roman" w:cs="Times New Roman"/>
          <w:sz w:val="24"/>
          <w:szCs w:val="24"/>
        </w:rPr>
        <w:t>Haris Herdiansyah</w:t>
      </w:r>
      <w:r w:rsidR="00030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09">
        <w:rPr>
          <w:rFonts w:ascii="Times New Roman" w:eastAsia="Times New Roman" w:hAnsi="Times New Roman" w:cs="Times New Roman"/>
          <w:i/>
          <w:iCs/>
          <w:sz w:val="24"/>
          <w:szCs w:val="24"/>
        </w:rPr>
        <w:t>Metodologi Penelitian Kualitatif untuk Ilmu-Ilmu Sosial, (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>Jakarta: Salemba Humanika, 2010)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9">
        <w:rPr>
          <w:rFonts w:ascii="Times New Roman" w:eastAsia="Times New Roman" w:hAnsi="Times New Roman" w:cs="Times New Roman"/>
          <w:sz w:val="24"/>
          <w:szCs w:val="24"/>
        </w:rPr>
        <w:t>Hartono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B75409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Komponen Objek Penelitian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>, (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: 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>Bumi Aksara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</w:rPr>
        <w:t>Hasan M. Ali</w:t>
      </w:r>
      <w:r w:rsidRPr="00B75409">
        <w:rPr>
          <w:rFonts w:ascii="Times New Roman" w:hAnsi="Times New Roman" w:cs="Times New Roman"/>
          <w:i/>
          <w:iCs/>
          <w:sz w:val="24"/>
          <w:szCs w:val="24"/>
          <w:lang w:val="id-ID"/>
        </w:rPr>
        <w:t>. B</w:t>
      </w:r>
      <w:r w:rsidRPr="00B75409">
        <w:rPr>
          <w:rFonts w:ascii="Times New Roman" w:hAnsi="Times New Roman" w:cs="Times New Roman"/>
          <w:i/>
          <w:iCs/>
          <w:sz w:val="24"/>
          <w:szCs w:val="24"/>
        </w:rPr>
        <w:t>erbagai macam transaksi dalam islam: fiqih muamalat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75409">
        <w:rPr>
          <w:rFonts w:ascii="Times New Roman" w:hAnsi="Times New Roman" w:cs="Times New Roman"/>
          <w:sz w:val="24"/>
          <w:szCs w:val="24"/>
        </w:rPr>
        <w:t xml:space="preserve"> (Jakarta</w:t>
      </w:r>
      <w:r w:rsidR="008468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846871">
        <w:rPr>
          <w:rFonts w:ascii="Times New Roman" w:hAnsi="Times New Roman" w:cs="Times New Roman"/>
          <w:sz w:val="24"/>
          <w:szCs w:val="24"/>
        </w:rPr>
        <w:t xml:space="preserve"> </w:t>
      </w:r>
      <w:r w:rsidRPr="00B75409">
        <w:rPr>
          <w:rFonts w:ascii="Times New Roman" w:hAnsi="Times New Roman" w:cs="Times New Roman"/>
          <w:sz w:val="24"/>
          <w:szCs w:val="24"/>
        </w:rPr>
        <w:t>Raja Grafindo Persada, 2004)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</w:rPr>
        <w:t>Insawan Husain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75409">
        <w:rPr>
          <w:rFonts w:ascii="Times New Roman" w:hAnsi="Times New Roman" w:cs="Times New Roman"/>
          <w:i/>
          <w:sz w:val="24"/>
          <w:szCs w:val="24"/>
        </w:rPr>
        <w:t>Metode Studi Islam Multi Pendekatan dan Mode</w:t>
      </w:r>
      <w:r w:rsidRPr="00B75409">
        <w:rPr>
          <w:rFonts w:ascii="Times New Roman" w:hAnsi="Times New Roman" w:cs="Times New Roman"/>
          <w:i/>
          <w:sz w:val="24"/>
          <w:szCs w:val="24"/>
          <w:lang w:val="id-ID"/>
        </w:rPr>
        <w:t xml:space="preserve">l, </w:t>
      </w:r>
      <w:r w:rsidRPr="00B754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409">
        <w:rPr>
          <w:rFonts w:ascii="Times New Roman" w:hAnsi="Times New Roman" w:cs="Times New Roman"/>
          <w:sz w:val="24"/>
          <w:szCs w:val="24"/>
        </w:rPr>
        <w:t>(Kendari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B75409">
        <w:rPr>
          <w:rFonts w:ascii="Times New Roman" w:hAnsi="Times New Roman" w:cs="Times New Roman"/>
          <w:sz w:val="24"/>
          <w:szCs w:val="24"/>
        </w:rPr>
        <w:t>SG, 2007)</w:t>
      </w:r>
    </w:p>
    <w:p w:rsidR="000304DD" w:rsidRDefault="00BC0FEE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C0FEE">
        <w:rPr>
          <w:rFonts w:ascii="Times New Roman" w:hAnsi="Times New Roman" w:cs="Times New Roman"/>
          <w:sz w:val="24"/>
          <w:szCs w:val="24"/>
        </w:rPr>
        <w:t xml:space="preserve">Kamus Lengkap Bahasa Indonesia. </w:t>
      </w:r>
      <w:r w:rsidRPr="00BC0FEE">
        <w:rPr>
          <w:rFonts w:ascii="Times New Roman" w:hAnsi="Times New Roman" w:cs="Times New Roman"/>
          <w:i/>
          <w:iCs/>
          <w:sz w:val="24"/>
          <w:szCs w:val="24"/>
        </w:rPr>
        <w:t>Tim Media</w:t>
      </w:r>
      <w:r w:rsidRPr="00BC0FEE">
        <w:rPr>
          <w:rFonts w:ascii="Times New Roman" w:hAnsi="Times New Roman" w:cs="Times New Roman"/>
          <w:sz w:val="24"/>
          <w:szCs w:val="24"/>
        </w:rPr>
        <w:t>, hal. 426. Disalin pada Tgl 14 Oktober 2014, Jam 10:07 AM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  <w:lang w:val="id-ID"/>
        </w:rPr>
        <w:t>Kartono Kartini</w:t>
      </w:r>
      <w:r w:rsidRPr="00B75409">
        <w:rPr>
          <w:rFonts w:ascii="Times New Roman" w:hAnsi="Times New Roman" w:cs="Times New Roman"/>
          <w:sz w:val="24"/>
          <w:szCs w:val="24"/>
        </w:rPr>
        <w:t xml:space="preserve">. </w:t>
      </w:r>
      <w:r w:rsidRPr="00B75409">
        <w:rPr>
          <w:rFonts w:ascii="Times New Roman" w:hAnsi="Times New Roman" w:cs="Times New Roman"/>
          <w:i/>
          <w:sz w:val="24"/>
          <w:szCs w:val="24"/>
          <w:lang w:val="id-ID"/>
        </w:rPr>
        <w:t>Pengantar Metodologi Riset Sosial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, (Bandung</w:t>
      </w:r>
      <w:r w:rsidR="00846871">
        <w:rPr>
          <w:rFonts w:ascii="Times New Roman" w:hAnsi="Times New Roman" w:cs="Times New Roman"/>
          <w:sz w:val="24"/>
          <w:szCs w:val="24"/>
        </w:rPr>
        <w:t xml:space="preserve">, 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Mandar maju, 1990)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Malaka Mashur. </w:t>
      </w:r>
      <w:r w:rsidRPr="00B75409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Fiqih Muamalat, 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(Kendari: SG, 2007)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Muhammad al-‘Assal Ahmad dkk. </w:t>
      </w:r>
      <w:r w:rsidRPr="00EA5017">
        <w:rPr>
          <w:rFonts w:asciiTheme="majorBidi" w:hAnsiTheme="majorBidi" w:cstheme="majorBidi"/>
          <w:i/>
          <w:iCs/>
          <w:sz w:val="24"/>
          <w:szCs w:val="24"/>
        </w:rPr>
        <w:t>Sistem, Prinsip dan Tujuan Ekonomi Islam</w:t>
      </w:r>
      <w:r w:rsidRPr="00EA501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(alih bahasa Imam Saefudin), (</w:t>
      </w:r>
      <w:r w:rsidRPr="00EA5017">
        <w:rPr>
          <w:rFonts w:asciiTheme="majorBidi" w:hAnsiTheme="majorBidi" w:cstheme="majorBidi"/>
          <w:sz w:val="24"/>
          <w:szCs w:val="24"/>
        </w:rPr>
        <w:t>Bandung: PustakaSetia</w:t>
      </w:r>
      <w:r>
        <w:rPr>
          <w:rFonts w:asciiTheme="majorBidi" w:hAnsiTheme="majorBidi" w:cstheme="majorBidi"/>
          <w:sz w:val="24"/>
          <w:szCs w:val="24"/>
        </w:rPr>
        <w:t>,</w:t>
      </w:r>
      <w:r w:rsidRPr="00EA5017">
        <w:rPr>
          <w:rFonts w:asciiTheme="majorBidi" w:hAnsiTheme="majorBidi" w:cstheme="majorBidi"/>
          <w:sz w:val="24"/>
          <w:szCs w:val="24"/>
        </w:rPr>
        <w:t xml:space="preserve"> 1999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  <w:lang w:val="id-ID"/>
        </w:rPr>
        <w:t>Moleong Lexy J</w:t>
      </w:r>
      <w:r w:rsidRPr="00B75409">
        <w:rPr>
          <w:rFonts w:ascii="Times New Roman" w:hAnsi="Times New Roman" w:cs="Times New Roman"/>
          <w:sz w:val="24"/>
          <w:szCs w:val="24"/>
        </w:rPr>
        <w:t xml:space="preserve">. </w:t>
      </w:r>
      <w:r w:rsidRPr="00B75409">
        <w:rPr>
          <w:rFonts w:ascii="Times New Roman" w:hAnsi="Times New Roman" w:cs="Times New Roman"/>
          <w:i/>
          <w:sz w:val="24"/>
          <w:szCs w:val="24"/>
          <w:lang w:val="id-ID"/>
        </w:rPr>
        <w:t>Metode Penelitian Kualitatif</w:t>
      </w:r>
      <w:r w:rsidR="00846871">
        <w:rPr>
          <w:rFonts w:ascii="Times New Roman" w:hAnsi="Times New Roman" w:cs="Times New Roman"/>
          <w:sz w:val="24"/>
          <w:szCs w:val="24"/>
          <w:lang w:val="id-ID"/>
        </w:rPr>
        <w:t>, (Jakarta:</w:t>
      </w:r>
      <w:r w:rsidR="00846871">
        <w:rPr>
          <w:rFonts w:ascii="Times New Roman" w:hAnsi="Times New Roman" w:cs="Times New Roman"/>
          <w:sz w:val="24"/>
          <w:szCs w:val="24"/>
        </w:rPr>
        <w:t xml:space="preserve"> 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Remaja Rosdakarya Offiset</w:t>
      </w:r>
      <w:r w:rsidRPr="00B75409">
        <w:rPr>
          <w:rFonts w:ascii="Times New Roman" w:hAnsi="Times New Roman" w:cs="Times New Roman"/>
          <w:sz w:val="24"/>
          <w:szCs w:val="24"/>
        </w:rPr>
        <w:t xml:space="preserve">, 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2001)</w:t>
      </w:r>
    </w:p>
    <w:p w:rsidR="000304DD" w:rsidRDefault="00F93216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93216">
        <w:rPr>
          <w:rFonts w:ascii="Times New Roman" w:hAnsi="Times New Roman" w:cs="Times New Roman"/>
          <w:sz w:val="24"/>
          <w:szCs w:val="24"/>
        </w:rPr>
        <w:t xml:space="preserve">Mughniyah Muhammad Jawad. </w:t>
      </w:r>
      <w:r w:rsidRPr="00F93216">
        <w:rPr>
          <w:rFonts w:ascii="Times New Roman" w:hAnsi="Times New Roman" w:cs="Times New Roman"/>
          <w:i/>
          <w:iCs/>
          <w:sz w:val="24"/>
          <w:szCs w:val="24"/>
        </w:rPr>
        <w:t>al- Fiqh ‘ala al- Madzahib al- Khamsah</w:t>
      </w:r>
      <w:r w:rsidRPr="00F93216">
        <w:rPr>
          <w:rFonts w:ascii="Times New Roman" w:hAnsi="Times New Roman" w:cs="Times New Roman"/>
          <w:sz w:val="24"/>
          <w:szCs w:val="24"/>
        </w:rPr>
        <w:t>, (Beirut: Dar al- Jawad, 1996)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Soekartawi. </w:t>
      </w:r>
      <w:r w:rsidRPr="00B75409">
        <w:rPr>
          <w:rFonts w:ascii="Times New Roman" w:eastAsia="Times New Roman" w:hAnsi="Times New Roman" w:cs="Times New Roman"/>
          <w:i/>
          <w:iCs/>
          <w:sz w:val="24"/>
          <w:szCs w:val="24"/>
          <w:lang w:val="id-ID"/>
        </w:rPr>
        <w:t>Ilmu Usaha tani dan Penelitian Untuk Pengembangan Petani Kecil</w:t>
      </w:r>
      <w:r w:rsidRPr="00B75409">
        <w:rPr>
          <w:rFonts w:ascii="Times New Roman" w:eastAsia="Times New Roman" w:hAnsi="Times New Roman" w:cs="Times New Roman"/>
          <w:i/>
          <w:iCs/>
          <w:sz w:val="24"/>
          <w:szCs w:val="24"/>
        </w:rPr>
        <w:t>, (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>Jakarta: UI Press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5409">
        <w:rPr>
          <w:rFonts w:ascii="Times New Roman" w:eastAsia="Times New Roman" w:hAnsi="Times New Roman" w:cs="Times New Roman"/>
          <w:sz w:val="24"/>
          <w:szCs w:val="24"/>
          <w:lang w:val="id-ID"/>
        </w:rPr>
        <w:t>1986</w:t>
      </w:r>
      <w:r w:rsidRPr="00B7540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04DD" w:rsidRDefault="003A6289" w:rsidP="002E4FBD">
      <w:pPr>
        <w:spacing w:after="2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75409">
        <w:rPr>
          <w:rFonts w:ascii="Times New Roman" w:hAnsi="Times New Roman" w:cs="Times New Roman"/>
          <w:sz w:val="24"/>
          <w:szCs w:val="24"/>
        </w:rPr>
        <w:t>Suhendi Hendi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75409">
        <w:rPr>
          <w:rFonts w:ascii="Times New Roman" w:hAnsi="Times New Roman" w:cs="Times New Roman"/>
          <w:i/>
          <w:sz w:val="24"/>
          <w:szCs w:val="24"/>
          <w:lang w:val="id-ID"/>
        </w:rPr>
        <w:t>F</w:t>
      </w:r>
      <w:r w:rsidRPr="00B75409">
        <w:rPr>
          <w:rFonts w:ascii="Times New Roman" w:hAnsi="Times New Roman" w:cs="Times New Roman"/>
          <w:i/>
          <w:sz w:val="24"/>
          <w:szCs w:val="24"/>
        </w:rPr>
        <w:t>iqih Muamalah</w:t>
      </w:r>
      <w:r w:rsidRPr="00B75409">
        <w:rPr>
          <w:rFonts w:ascii="Times New Roman" w:hAnsi="Times New Roman" w:cs="Times New Roman"/>
          <w:sz w:val="24"/>
          <w:szCs w:val="24"/>
        </w:rPr>
        <w:t>, (Jakarta</w:t>
      </w:r>
      <w:r w:rsidR="00846871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846871">
        <w:rPr>
          <w:rFonts w:ascii="Times New Roman" w:hAnsi="Times New Roman" w:cs="Times New Roman"/>
          <w:sz w:val="24"/>
          <w:szCs w:val="24"/>
        </w:rPr>
        <w:t xml:space="preserve"> </w:t>
      </w:r>
      <w:r w:rsidRPr="00B75409">
        <w:rPr>
          <w:rFonts w:ascii="Times New Roman" w:hAnsi="Times New Roman" w:cs="Times New Roman"/>
          <w:sz w:val="24"/>
          <w:szCs w:val="24"/>
        </w:rPr>
        <w:t>Raja Grafindo Persada, 200</w:t>
      </w:r>
      <w:r w:rsidRPr="00B75409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B75409">
        <w:rPr>
          <w:rFonts w:ascii="Times New Roman" w:hAnsi="Times New Roman" w:cs="Times New Roman"/>
          <w:sz w:val="24"/>
          <w:szCs w:val="24"/>
        </w:rPr>
        <w:t>)</w:t>
      </w:r>
    </w:p>
    <w:p w:rsidR="000304DD" w:rsidRDefault="00725486" w:rsidP="002E4FBD">
      <w:pPr>
        <w:spacing w:after="20" w:line="360" w:lineRule="auto"/>
        <w:ind w:left="720"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5pt;margin-top:10.35pt;width:68.15pt;height:0;z-index:251657216" o:connectortype="straight" strokecolor="black [3213]"/>
        </w:pict>
      </w:r>
      <w:r w:rsidR="003A6289">
        <w:rPr>
          <w:rFonts w:asciiTheme="majorBidi" w:hAnsiTheme="majorBidi" w:cstheme="majorBidi"/>
          <w:sz w:val="24"/>
          <w:szCs w:val="24"/>
        </w:rPr>
        <w:t xml:space="preserve">. </w:t>
      </w:r>
      <w:r w:rsidR="003A6289" w:rsidRPr="00EA5017">
        <w:rPr>
          <w:rFonts w:asciiTheme="majorBidi" w:hAnsiTheme="majorBidi" w:cstheme="majorBidi"/>
          <w:i/>
          <w:iCs/>
          <w:sz w:val="24"/>
          <w:szCs w:val="24"/>
        </w:rPr>
        <w:t>FiqhMu’amalah</w:t>
      </w:r>
      <w:r w:rsidR="003A6289">
        <w:rPr>
          <w:rFonts w:asciiTheme="majorBidi" w:hAnsiTheme="majorBidi" w:cstheme="majorBidi"/>
          <w:sz w:val="24"/>
          <w:szCs w:val="24"/>
        </w:rPr>
        <w:t>, (</w:t>
      </w:r>
      <w:r w:rsidR="00846871">
        <w:rPr>
          <w:rFonts w:asciiTheme="majorBidi" w:hAnsiTheme="majorBidi" w:cstheme="majorBidi"/>
          <w:sz w:val="24"/>
          <w:szCs w:val="24"/>
        </w:rPr>
        <w:t xml:space="preserve">Jakarta: </w:t>
      </w:r>
      <w:r w:rsidR="003A6289" w:rsidRPr="00EA5017">
        <w:rPr>
          <w:rFonts w:asciiTheme="majorBidi" w:hAnsiTheme="majorBidi" w:cstheme="majorBidi"/>
          <w:sz w:val="24"/>
          <w:szCs w:val="24"/>
        </w:rPr>
        <w:t>Raja GrafindoPersada</w:t>
      </w:r>
      <w:r w:rsidR="003A6289">
        <w:rPr>
          <w:rFonts w:asciiTheme="majorBidi" w:hAnsiTheme="majorBidi" w:cstheme="majorBidi"/>
          <w:sz w:val="24"/>
          <w:szCs w:val="24"/>
        </w:rPr>
        <w:t xml:space="preserve">, </w:t>
      </w:r>
      <w:r w:rsidR="003A6289" w:rsidRPr="00EA5017">
        <w:rPr>
          <w:rFonts w:asciiTheme="majorBidi" w:hAnsiTheme="majorBidi" w:cstheme="majorBidi"/>
          <w:sz w:val="24"/>
          <w:szCs w:val="24"/>
        </w:rPr>
        <w:t>2010</w:t>
      </w:r>
      <w:r w:rsidR="003A6289">
        <w:rPr>
          <w:rFonts w:asciiTheme="majorBidi" w:hAnsiTheme="majorBidi" w:cstheme="majorBidi"/>
          <w:sz w:val="24"/>
          <w:szCs w:val="24"/>
        </w:rPr>
        <w:t>)</w:t>
      </w:r>
    </w:p>
    <w:p w:rsidR="003A6289" w:rsidRPr="000304DD" w:rsidRDefault="00305C22" w:rsidP="002E4FBD">
      <w:pPr>
        <w:spacing w:after="20" w:line="360" w:lineRule="auto"/>
        <w:jc w:val="both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Syafe’i</w:t>
      </w:r>
      <w:r w:rsidR="003A6289" w:rsidRPr="00B75409">
        <w:rPr>
          <w:rFonts w:ascii="Times New Roman" w:hAnsi="Times New Roman" w:cs="Times New Roman"/>
          <w:sz w:val="24"/>
          <w:szCs w:val="24"/>
        </w:rPr>
        <w:t xml:space="preserve"> Rachmat</w:t>
      </w:r>
      <w:r w:rsidR="003A6289"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3A6289" w:rsidRPr="00B75409">
        <w:rPr>
          <w:rFonts w:ascii="Times New Roman" w:hAnsi="Times New Roman" w:cs="Times New Roman"/>
          <w:i/>
          <w:iCs/>
          <w:sz w:val="24"/>
          <w:szCs w:val="24"/>
          <w:lang w:val="id-ID"/>
        </w:rPr>
        <w:t>Fi</w:t>
      </w:r>
      <w:r w:rsidR="003A6289" w:rsidRPr="00B75409">
        <w:rPr>
          <w:rFonts w:ascii="Times New Roman" w:hAnsi="Times New Roman" w:cs="Times New Roman"/>
          <w:i/>
          <w:iCs/>
          <w:sz w:val="24"/>
          <w:szCs w:val="24"/>
        </w:rPr>
        <w:t>qih M</w:t>
      </w:r>
      <w:r w:rsidR="003A6289" w:rsidRPr="00B75409">
        <w:rPr>
          <w:rFonts w:ascii="Times New Roman" w:hAnsi="Times New Roman" w:cs="Times New Roman"/>
          <w:i/>
          <w:iCs/>
          <w:sz w:val="24"/>
          <w:szCs w:val="24"/>
          <w:lang w:val="id-ID"/>
        </w:rPr>
        <w:t>u</w:t>
      </w:r>
      <w:r w:rsidR="003A6289" w:rsidRPr="00B75409">
        <w:rPr>
          <w:rFonts w:ascii="Times New Roman" w:hAnsi="Times New Roman" w:cs="Times New Roman"/>
          <w:i/>
          <w:iCs/>
          <w:sz w:val="24"/>
          <w:szCs w:val="24"/>
        </w:rPr>
        <w:t>amalat,</w:t>
      </w:r>
      <w:r w:rsidR="003A6289" w:rsidRPr="00B75409">
        <w:rPr>
          <w:rFonts w:ascii="Times New Roman" w:hAnsi="Times New Roman" w:cs="Times New Roman"/>
          <w:sz w:val="24"/>
          <w:szCs w:val="24"/>
        </w:rPr>
        <w:t xml:space="preserve"> (Bandung</w:t>
      </w:r>
      <w:r w:rsidR="003A6289" w:rsidRPr="00B75409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3A6289" w:rsidRPr="00B75409">
        <w:rPr>
          <w:rFonts w:ascii="Times New Roman" w:hAnsi="Times New Roman" w:cs="Times New Roman"/>
          <w:sz w:val="24"/>
          <w:szCs w:val="24"/>
        </w:rPr>
        <w:t>Pustaka Setia, 2004)</w:t>
      </w:r>
    </w:p>
    <w:p w:rsidR="003A6289" w:rsidRPr="00846871" w:rsidRDefault="00846871" w:rsidP="002E4FBD">
      <w:pPr>
        <w:pStyle w:val="FootnoteText"/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6871">
        <w:rPr>
          <w:rFonts w:ascii="Times New Roman" w:hAnsi="Times New Roman" w:cs="Times New Roman"/>
          <w:sz w:val="24"/>
          <w:szCs w:val="24"/>
          <w:lang w:val="id-ID"/>
        </w:rPr>
        <w:t>Zuhdi Masyfuk</w:t>
      </w:r>
      <w:r w:rsidRPr="00846871">
        <w:rPr>
          <w:rFonts w:ascii="Times New Roman" w:hAnsi="Times New Roman" w:cs="Times New Roman"/>
          <w:sz w:val="24"/>
          <w:szCs w:val="24"/>
        </w:rPr>
        <w:t xml:space="preserve">. </w:t>
      </w:r>
      <w:r w:rsidRPr="00846871">
        <w:rPr>
          <w:rFonts w:ascii="Times New Roman" w:hAnsi="Times New Roman" w:cs="Times New Roman"/>
          <w:i/>
          <w:iCs/>
          <w:sz w:val="24"/>
          <w:szCs w:val="24"/>
          <w:lang w:val="id-ID"/>
        </w:rPr>
        <w:t>Masail Fiqhiyah</w:t>
      </w:r>
      <w:r w:rsidRPr="00846871">
        <w:rPr>
          <w:rFonts w:ascii="Times New Roman" w:hAnsi="Times New Roman" w:cs="Times New Roman"/>
          <w:sz w:val="24"/>
          <w:szCs w:val="24"/>
          <w:lang w:val="id-ID"/>
        </w:rPr>
        <w:t xml:space="preserve"> (Kapita Selekta Hukum Islam),</w:t>
      </w:r>
      <w:r w:rsidRPr="00846871">
        <w:rPr>
          <w:rFonts w:ascii="Times New Roman" w:hAnsi="Times New Roman" w:cs="Times New Roman"/>
          <w:sz w:val="24"/>
          <w:szCs w:val="24"/>
        </w:rPr>
        <w:t xml:space="preserve"> (</w:t>
      </w:r>
      <w:r w:rsidRPr="00846871">
        <w:rPr>
          <w:rFonts w:ascii="Times New Roman" w:hAnsi="Times New Roman" w:cs="Times New Roman"/>
          <w:sz w:val="24"/>
          <w:szCs w:val="24"/>
          <w:lang w:val="id-ID"/>
        </w:rPr>
        <w:t>Jakarta :</w:t>
      </w:r>
      <w:r w:rsidRPr="00846871">
        <w:rPr>
          <w:rFonts w:ascii="Times New Roman" w:hAnsi="Times New Roman" w:cs="Times New Roman"/>
          <w:sz w:val="24"/>
          <w:szCs w:val="24"/>
        </w:rPr>
        <w:t xml:space="preserve"> </w:t>
      </w:r>
      <w:r w:rsidRPr="00846871">
        <w:rPr>
          <w:rFonts w:ascii="Times New Roman" w:hAnsi="Times New Roman" w:cs="Times New Roman"/>
          <w:sz w:val="24"/>
          <w:szCs w:val="24"/>
          <w:lang w:val="id-ID"/>
        </w:rPr>
        <w:t>Toko Gunung Agung, 1997</w:t>
      </w:r>
      <w:r w:rsidRPr="00846871">
        <w:rPr>
          <w:rFonts w:ascii="Times New Roman" w:hAnsi="Times New Roman" w:cs="Times New Roman"/>
          <w:sz w:val="24"/>
          <w:szCs w:val="24"/>
        </w:rPr>
        <w:t>)</w:t>
      </w:r>
    </w:p>
    <w:p w:rsidR="00846871" w:rsidRPr="00846871" w:rsidRDefault="00CB3E7B" w:rsidP="00846871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Karya Tulis I</w:t>
      </w:r>
      <w:r w:rsidR="003A6289" w:rsidRPr="007A73C5">
        <w:rPr>
          <w:rFonts w:asciiTheme="majorBidi" w:hAnsiTheme="majorBidi" w:cstheme="majorBidi"/>
          <w:b/>
          <w:bCs/>
          <w:sz w:val="24"/>
          <w:szCs w:val="24"/>
        </w:rPr>
        <w:t>lmiyah</w:t>
      </w:r>
    </w:p>
    <w:p w:rsidR="000304DD" w:rsidRDefault="00846871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304DD">
        <w:rPr>
          <w:rFonts w:ascii="Times New Roman" w:hAnsi="Times New Roman" w:cs="Times New Roman"/>
          <w:sz w:val="24"/>
          <w:szCs w:val="24"/>
          <w:lang w:val="id-ID"/>
        </w:rPr>
        <w:t xml:space="preserve">Harnita Lara, 2012. </w:t>
      </w:r>
      <w:r w:rsidRPr="000304DD">
        <w:rPr>
          <w:rFonts w:ascii="Times New Roman" w:hAnsi="Times New Roman" w:cs="Times New Roman"/>
          <w:i/>
          <w:sz w:val="24"/>
          <w:szCs w:val="24"/>
          <w:lang w:val="id-ID"/>
        </w:rPr>
        <w:t>Tinjauan Hukum Islam Terhadap Praktik Pengolahan Lahan Pertanian</w:t>
      </w:r>
      <w:r w:rsidRPr="000304DD">
        <w:rPr>
          <w:rFonts w:ascii="Times New Roman" w:hAnsi="Times New Roman" w:cs="Times New Roman"/>
          <w:sz w:val="24"/>
          <w:szCs w:val="24"/>
          <w:lang w:val="id-ID"/>
        </w:rPr>
        <w:t>. Yogyakarta. Universitas Sunan Kalijaga Fakultas Syari’ah dan Hukum</w:t>
      </w:r>
    </w:p>
    <w:p w:rsidR="000304DD" w:rsidRDefault="00846871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73C5"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Sadria,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289" w:rsidRPr="007A73C5">
        <w:rPr>
          <w:rFonts w:ascii="Times New Roman" w:hAnsi="Times New Roman" w:cs="Times New Roman"/>
          <w:sz w:val="24"/>
          <w:szCs w:val="24"/>
          <w:lang w:val="id-ID"/>
        </w:rPr>
        <w:t xml:space="preserve">2010. </w:t>
      </w:r>
      <w:r w:rsidR="003A6289" w:rsidRPr="007A73C5">
        <w:rPr>
          <w:rFonts w:ascii="Times New Roman" w:hAnsi="Times New Roman" w:cs="Times New Roman"/>
          <w:i/>
          <w:sz w:val="24"/>
          <w:szCs w:val="24"/>
          <w:lang w:val="id-ID"/>
        </w:rPr>
        <w:t>Muzara’ah dalam Penggarapan Sawah Pada Masyarakat Muslim ditinjau Dalam Hukum Islam</w:t>
      </w:r>
      <w:r w:rsidR="003A6289" w:rsidRPr="007A73C5">
        <w:rPr>
          <w:rFonts w:ascii="Times New Roman" w:hAnsi="Times New Roman" w:cs="Times New Roman"/>
          <w:sz w:val="24"/>
          <w:szCs w:val="24"/>
          <w:lang w:val="id-ID"/>
        </w:rPr>
        <w:t>. Kendari. STAIN Sultan Qaimuddin Jurusan Syari’ah dan ekonomi Islam</w:t>
      </w:r>
    </w:p>
    <w:p w:rsidR="000304DD" w:rsidRDefault="00846871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73C5">
        <w:rPr>
          <w:rFonts w:ascii="Times New Roman" w:hAnsi="Times New Roman" w:cs="Times New Roman"/>
          <w:sz w:val="24"/>
          <w:szCs w:val="24"/>
          <w:lang w:val="id-ID"/>
        </w:rPr>
        <w:t>Triyawan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3C5">
        <w:rPr>
          <w:rFonts w:ascii="Times New Roman" w:hAnsi="Times New Roman" w:cs="Times New Roman"/>
          <w:sz w:val="24"/>
          <w:szCs w:val="24"/>
          <w:lang w:val="id-ID"/>
        </w:rPr>
        <w:t xml:space="preserve">Andi, 2012. </w:t>
      </w:r>
      <w:r w:rsidRPr="007A73C5">
        <w:rPr>
          <w:rFonts w:ascii="Times New Roman" w:hAnsi="Times New Roman" w:cs="Times New Roman"/>
          <w:i/>
          <w:sz w:val="24"/>
          <w:szCs w:val="24"/>
          <w:lang w:val="id-ID"/>
        </w:rPr>
        <w:t>Analisis Pengaruh Muzara’ah Terhadap Pendapatan Petani Penggarap</w:t>
      </w:r>
      <w:r w:rsidRPr="007A73C5">
        <w:rPr>
          <w:rFonts w:ascii="Times New Roman" w:hAnsi="Times New Roman" w:cs="Times New Roman"/>
          <w:sz w:val="24"/>
          <w:szCs w:val="24"/>
          <w:lang w:val="id-ID"/>
        </w:rPr>
        <w:t>. Yogyakarta. Universitas Gajah Mada</w:t>
      </w:r>
    </w:p>
    <w:p w:rsidR="000304DD" w:rsidRDefault="00846871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6871">
        <w:rPr>
          <w:rFonts w:ascii="Times New Roman" w:hAnsi="Times New Roman" w:cs="Times New Roman"/>
          <w:sz w:val="24"/>
          <w:szCs w:val="24"/>
        </w:rPr>
        <w:t xml:space="preserve">Widodo Slamet, 2004. </w:t>
      </w:r>
      <w:r w:rsidRPr="00846871">
        <w:rPr>
          <w:rFonts w:ascii="Times New Roman" w:hAnsi="Times New Roman" w:cs="Times New Roman"/>
          <w:i/>
          <w:iCs/>
          <w:sz w:val="24"/>
          <w:szCs w:val="24"/>
        </w:rPr>
        <w:t>Tinjauan Hukum Islam Terhadap Bagi Hasil Perkebunan Salak di Desa Sewukan, Kec. Dukun, Kab. Magelang</w:t>
      </w:r>
      <w:r w:rsidRPr="00846871">
        <w:rPr>
          <w:rFonts w:ascii="Times New Roman" w:hAnsi="Times New Roman" w:cs="Times New Roman"/>
          <w:sz w:val="24"/>
          <w:szCs w:val="24"/>
        </w:rPr>
        <w:t>. Yogyakarta. Universitas Sunan Kalijaga Fakultas Syari’ah dan Hukum</w:t>
      </w:r>
    </w:p>
    <w:p w:rsidR="002E4FBD" w:rsidRPr="00846871" w:rsidRDefault="00846871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46871">
        <w:rPr>
          <w:rFonts w:ascii="Times New Roman" w:hAnsi="Times New Roman" w:cs="Times New Roman"/>
          <w:sz w:val="24"/>
          <w:szCs w:val="24"/>
        </w:rPr>
        <w:t xml:space="preserve">Yuliana Epi, 2009. </w:t>
      </w:r>
      <w:r w:rsidRPr="00846871">
        <w:rPr>
          <w:rFonts w:ascii="Times New Roman" w:hAnsi="Times New Roman" w:cs="Times New Roman"/>
          <w:i/>
          <w:iCs/>
          <w:sz w:val="24"/>
          <w:szCs w:val="24"/>
        </w:rPr>
        <w:t>Tinjauan hukum Islam Terhadap Bagi Hasil Penggarapan Kebun Karet di Desa Bukit Selabu, Kab. Musi Banyuasin Sumatera Selatan</w:t>
      </w:r>
      <w:r w:rsidRPr="00846871">
        <w:rPr>
          <w:rFonts w:ascii="Times New Roman" w:hAnsi="Times New Roman" w:cs="Times New Roman"/>
          <w:sz w:val="24"/>
          <w:szCs w:val="24"/>
        </w:rPr>
        <w:t>. Yogyakarta. Universitas Sunan Kalijaga Fakultas Syari’ah dan Hukum</w:t>
      </w:r>
    </w:p>
    <w:p w:rsidR="003A6289" w:rsidRPr="00EF0014" w:rsidRDefault="003A6289" w:rsidP="003A6289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7D498F">
        <w:rPr>
          <w:rFonts w:asciiTheme="majorBidi" w:hAnsiTheme="majorBidi" w:cstheme="majorBidi"/>
          <w:b/>
          <w:bCs/>
          <w:sz w:val="24"/>
          <w:szCs w:val="24"/>
          <w:lang w:val="id-ID"/>
        </w:rPr>
        <w:t>Internet</w:t>
      </w:r>
    </w:p>
    <w:p w:rsidR="003A6289" w:rsidRPr="00BC0FEE" w:rsidRDefault="00725486" w:rsidP="002E4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w:history="1"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http://artikelbangsa.org. Diakses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pada Tgl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20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Mei 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2014</w:t>
        </w:r>
      </w:hyperlink>
      <w:r w:rsidR="003A6289" w:rsidRPr="00BC0FEE">
        <w:rPr>
          <w:rFonts w:ascii="Times New Roman" w:hAnsi="Times New Roman" w:cs="Times New Roman"/>
          <w:sz w:val="24"/>
          <w:szCs w:val="24"/>
          <w:lang w:val="id-ID"/>
        </w:rPr>
        <w:t>. Jam 11:12 AM</w:t>
      </w:r>
    </w:p>
    <w:p w:rsidR="000304DD" w:rsidRDefault="00725486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http://id.wikipedia.org/wiki/peningkatan. Diakses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pada Tgl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21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Mei 20</w:t>
        </w:r>
        <w:r w:rsidR="00BC0FEE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14. Jam 09:00</w:t>
        </w:r>
      </w:hyperlink>
      <w:r w:rsidR="003A6289" w:rsidRPr="00BC0FEE">
        <w:rPr>
          <w:rFonts w:ascii="Times New Roman" w:hAnsi="Times New Roman" w:cs="Times New Roman"/>
          <w:sz w:val="24"/>
          <w:szCs w:val="24"/>
          <w:lang w:val="id-ID"/>
        </w:rPr>
        <w:t xml:space="preserve"> PM</w:t>
      </w:r>
    </w:p>
    <w:p w:rsidR="003A6289" w:rsidRPr="00BC0FEE" w:rsidRDefault="00725486" w:rsidP="002E4FB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A6289" w:rsidRPr="00BC0F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http://perpustakaan.kemsos.go.id</w:t>
        </w:r>
      </w:hyperlink>
      <w:r w:rsidR="00BC0FEE" w:rsidRPr="00BC0FEE">
        <w:rPr>
          <w:rFonts w:ascii="Times New Roman" w:hAnsi="Times New Roman" w:cs="Times New Roman"/>
          <w:sz w:val="24"/>
          <w:szCs w:val="24"/>
        </w:rPr>
        <w:t xml:space="preserve">. Diakses pada Tgl </w:t>
      </w:r>
      <w:r w:rsidR="00305C22">
        <w:rPr>
          <w:rFonts w:ascii="Times New Roman" w:hAnsi="Times New Roman" w:cs="Times New Roman"/>
          <w:sz w:val="24"/>
          <w:szCs w:val="24"/>
        </w:rPr>
        <w:t>22 Mei 2014</w:t>
      </w:r>
      <w:r w:rsidR="00305C22">
        <w:rPr>
          <w:rFonts w:ascii="Times New Roman" w:hAnsi="Times New Roman" w:cs="Times New Roman"/>
        </w:rPr>
        <w:t xml:space="preserve">. </w:t>
      </w:r>
      <w:r w:rsidR="00305C22" w:rsidRPr="00305C22">
        <w:rPr>
          <w:rFonts w:ascii="Times New Roman" w:hAnsi="Times New Roman" w:cs="Times New Roman"/>
          <w:sz w:val="24"/>
          <w:szCs w:val="24"/>
        </w:rPr>
        <w:t>Jam 3: 52 PM</w:t>
      </w:r>
    </w:p>
    <w:sectPr w:rsidR="003A6289" w:rsidRPr="00BC0FEE" w:rsidSect="00BC0FEE">
      <w:footerReference w:type="default" r:id="rId10"/>
      <w:footerReference w:type="first" r:id="rId11"/>
      <w:pgSz w:w="11907" w:h="16840" w:code="9"/>
      <w:pgMar w:top="2275" w:right="1699" w:bottom="1699" w:left="2275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FAB" w:rsidRDefault="00515FAB" w:rsidP="00CB3A10">
      <w:pPr>
        <w:spacing w:after="0" w:line="240" w:lineRule="auto"/>
      </w:pPr>
      <w:r>
        <w:separator/>
      </w:r>
    </w:p>
  </w:endnote>
  <w:endnote w:type="continuationSeparator" w:id="1">
    <w:p w:rsidR="00515FAB" w:rsidRDefault="00515FAB" w:rsidP="00CB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7B" w:rsidRDefault="00CB3E7B" w:rsidP="00BC0FEE">
    <w:pPr>
      <w:pStyle w:val="Footer"/>
    </w:pPr>
  </w:p>
  <w:p w:rsidR="00CB3E7B" w:rsidRDefault="00CB3E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7B" w:rsidRPr="00BC0FEE" w:rsidRDefault="00CB3E7B" w:rsidP="00BC0FEE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FAB" w:rsidRDefault="00515FAB" w:rsidP="00CB3A10">
      <w:pPr>
        <w:spacing w:after="0" w:line="240" w:lineRule="auto"/>
      </w:pPr>
      <w:r>
        <w:separator/>
      </w:r>
    </w:p>
  </w:footnote>
  <w:footnote w:type="continuationSeparator" w:id="1">
    <w:p w:rsidR="00515FAB" w:rsidRDefault="00515FAB" w:rsidP="00CB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1C"/>
    <w:multiLevelType w:val="hybridMultilevel"/>
    <w:tmpl w:val="BF8CE2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FB"/>
    <w:rsid w:val="000304DD"/>
    <w:rsid w:val="00096DBA"/>
    <w:rsid w:val="000B60B9"/>
    <w:rsid w:val="00122842"/>
    <w:rsid w:val="00137A55"/>
    <w:rsid w:val="001417FD"/>
    <w:rsid w:val="001622A2"/>
    <w:rsid w:val="00196AE6"/>
    <w:rsid w:val="001A2036"/>
    <w:rsid w:val="001B51FE"/>
    <w:rsid w:val="001F372B"/>
    <w:rsid w:val="00202AA4"/>
    <w:rsid w:val="0022101A"/>
    <w:rsid w:val="002A137A"/>
    <w:rsid w:val="002D4CC0"/>
    <w:rsid w:val="002E4FBD"/>
    <w:rsid w:val="00305C22"/>
    <w:rsid w:val="00310256"/>
    <w:rsid w:val="003876E3"/>
    <w:rsid w:val="003A6289"/>
    <w:rsid w:val="004268A7"/>
    <w:rsid w:val="00431AC6"/>
    <w:rsid w:val="00453A91"/>
    <w:rsid w:val="00457511"/>
    <w:rsid w:val="004737E9"/>
    <w:rsid w:val="00475ADC"/>
    <w:rsid w:val="00497A07"/>
    <w:rsid w:val="004B6616"/>
    <w:rsid w:val="004C5BAD"/>
    <w:rsid w:val="004F4338"/>
    <w:rsid w:val="00515FAB"/>
    <w:rsid w:val="0054110C"/>
    <w:rsid w:val="00550029"/>
    <w:rsid w:val="005D3E25"/>
    <w:rsid w:val="005D6CC6"/>
    <w:rsid w:val="005E5760"/>
    <w:rsid w:val="0068118E"/>
    <w:rsid w:val="006C7B44"/>
    <w:rsid w:val="006E77DC"/>
    <w:rsid w:val="007019AA"/>
    <w:rsid w:val="00722555"/>
    <w:rsid w:val="00725486"/>
    <w:rsid w:val="0072715B"/>
    <w:rsid w:val="00746DE3"/>
    <w:rsid w:val="00754A85"/>
    <w:rsid w:val="00771D79"/>
    <w:rsid w:val="007824B5"/>
    <w:rsid w:val="007A4AAD"/>
    <w:rsid w:val="007D7B34"/>
    <w:rsid w:val="00831B8F"/>
    <w:rsid w:val="00833542"/>
    <w:rsid w:val="008369EA"/>
    <w:rsid w:val="00846871"/>
    <w:rsid w:val="009112DF"/>
    <w:rsid w:val="00922F6A"/>
    <w:rsid w:val="00937700"/>
    <w:rsid w:val="009F094D"/>
    <w:rsid w:val="009F5491"/>
    <w:rsid w:val="00A07A7C"/>
    <w:rsid w:val="00A1304D"/>
    <w:rsid w:val="00A13283"/>
    <w:rsid w:val="00A77250"/>
    <w:rsid w:val="00A94988"/>
    <w:rsid w:val="00AA5C44"/>
    <w:rsid w:val="00AB12FD"/>
    <w:rsid w:val="00AC5B54"/>
    <w:rsid w:val="00AE2F0F"/>
    <w:rsid w:val="00AE7AE0"/>
    <w:rsid w:val="00B07DAF"/>
    <w:rsid w:val="00B17C0E"/>
    <w:rsid w:val="00B45593"/>
    <w:rsid w:val="00BC0FEE"/>
    <w:rsid w:val="00BE2109"/>
    <w:rsid w:val="00BF4AFB"/>
    <w:rsid w:val="00C4001B"/>
    <w:rsid w:val="00C434AF"/>
    <w:rsid w:val="00C46D59"/>
    <w:rsid w:val="00C66C4A"/>
    <w:rsid w:val="00C81460"/>
    <w:rsid w:val="00CB3A10"/>
    <w:rsid w:val="00CB3E7B"/>
    <w:rsid w:val="00CF1AE2"/>
    <w:rsid w:val="00D11CE5"/>
    <w:rsid w:val="00D428F0"/>
    <w:rsid w:val="00D614EC"/>
    <w:rsid w:val="00D84699"/>
    <w:rsid w:val="00DC60FD"/>
    <w:rsid w:val="00E26581"/>
    <w:rsid w:val="00E31A00"/>
    <w:rsid w:val="00E54502"/>
    <w:rsid w:val="00E67D75"/>
    <w:rsid w:val="00E84D72"/>
    <w:rsid w:val="00EA77A9"/>
    <w:rsid w:val="00F00584"/>
    <w:rsid w:val="00F1575F"/>
    <w:rsid w:val="00F30F0B"/>
    <w:rsid w:val="00F47EB7"/>
    <w:rsid w:val="00F524B3"/>
    <w:rsid w:val="00F93216"/>
    <w:rsid w:val="00FB7AB8"/>
    <w:rsid w:val="00FE02DB"/>
    <w:rsid w:val="00FE2475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AE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31A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1AC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3E2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77A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B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A10"/>
  </w:style>
  <w:style w:type="paragraph" w:styleId="Footer">
    <w:name w:val="footer"/>
    <w:basedOn w:val="Normal"/>
    <w:link w:val="FooterChar"/>
    <w:uiPriority w:val="99"/>
    <w:unhideWhenUsed/>
    <w:rsid w:val="00CB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A10"/>
  </w:style>
  <w:style w:type="paragraph" w:styleId="ListParagraph">
    <w:name w:val="List Paragraph"/>
    <w:basedOn w:val="Normal"/>
    <w:uiPriority w:val="34"/>
    <w:qFormat/>
    <w:rsid w:val="003A628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468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peningkatan.%20Diakses%20pada%20Tgl%2021%20Mei%202014.%20Jam%2009: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rpustakaan.kemso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7CFB-3EA0-4DEC-B10D-ABE07BEF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ecenk</dc:creator>
  <cp:lastModifiedBy>Al Majid Js</cp:lastModifiedBy>
  <cp:revision>54</cp:revision>
  <cp:lastPrinted>2014-11-19T03:43:00Z</cp:lastPrinted>
  <dcterms:created xsi:type="dcterms:W3CDTF">2013-12-17T06:23:00Z</dcterms:created>
  <dcterms:modified xsi:type="dcterms:W3CDTF">2014-11-19T03:51:00Z</dcterms:modified>
</cp:coreProperties>
</file>