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64" w:rsidRDefault="008D0C64" w:rsidP="008D0C64">
      <w:pPr>
        <w:widowControl w:val="0"/>
        <w:autoSpaceDE w:val="0"/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BAB V</w:t>
      </w:r>
    </w:p>
    <w:p w:rsidR="008D0C64" w:rsidRDefault="008D0C64" w:rsidP="008D0C64">
      <w:pPr>
        <w:spacing w:after="0"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PENUTUP</w:t>
      </w:r>
    </w:p>
    <w:p w:rsidR="008D0C64" w:rsidRDefault="008D0C64" w:rsidP="008D0C6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Kesimpulan</w:t>
      </w:r>
      <w:proofErr w:type="spellEnd"/>
    </w:p>
    <w:p w:rsidR="008D0C64" w:rsidRDefault="008D0C64" w:rsidP="008D0C64">
      <w:pPr>
        <w:widowControl w:val="0"/>
        <w:autoSpaceDE w:val="0"/>
        <w:spacing w:after="0" w:line="480" w:lineRule="auto"/>
        <w:ind w:left="36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ditarik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kesimpulan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D0C64" w:rsidRDefault="008D0C64" w:rsidP="008D0C64">
      <w:pPr>
        <w:pStyle w:val="ListParagraph"/>
        <w:widowControl w:val="0"/>
        <w:numPr>
          <w:ilvl w:val="0"/>
          <w:numId w:val="2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tinggi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jawaban-jawaban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pertanyaan-pertanyaan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0C64" w:rsidRDefault="008D0C64" w:rsidP="008D0C64">
      <w:pPr>
        <w:pStyle w:val="ListParagraph"/>
        <w:widowControl w:val="0"/>
        <w:numPr>
          <w:ilvl w:val="0"/>
          <w:numId w:val="2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</w:t>
      </w:r>
      <w:bookmarkStart w:id="0" w:name="_GoBack"/>
      <w:bookmarkEnd w:id="0"/>
      <w:r w:rsidR="002518AC">
        <w:rPr>
          <w:rFonts w:ascii="Times New Roman" w:hAnsi="Times New Roman"/>
          <w:color w:val="000000"/>
          <w:sz w:val="24"/>
          <w:szCs w:val="24"/>
        </w:rPr>
        <w:t>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45C">
        <w:rPr>
          <w:rFonts w:ascii="Times New Roman" w:hAnsi="Times New Roman"/>
          <w:color w:val="000000"/>
          <w:sz w:val="24"/>
          <w:szCs w:val="24"/>
          <w:lang w:val="id-ID"/>
        </w:rPr>
        <w:t>sedang</w:t>
      </w:r>
      <w:r>
        <w:rPr>
          <w:rFonts w:ascii="Times New Roman" w:hAnsi="Times New Roman"/>
          <w:color w:val="000000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berdasrkan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jawaban-jawaban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</w:t>
      </w:r>
      <w:r w:rsidR="00B96189">
        <w:rPr>
          <w:rFonts w:ascii="Times New Roman" w:hAnsi="Times New Roman"/>
          <w:color w:val="000000"/>
          <w:sz w:val="24"/>
          <w:szCs w:val="24"/>
        </w:rPr>
        <w:t>tang</w:t>
      </w:r>
      <w:proofErr w:type="spellEnd"/>
      <w:r w:rsidR="00B961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189">
        <w:rPr>
          <w:rFonts w:ascii="Times New Roman" w:hAnsi="Times New Roman"/>
          <w:color w:val="000000"/>
          <w:sz w:val="24"/>
          <w:szCs w:val="24"/>
        </w:rPr>
        <w:t>pertanyaan-pertanyaan</w:t>
      </w:r>
      <w:proofErr w:type="spellEnd"/>
      <w:r w:rsidR="00B961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189">
        <w:rPr>
          <w:rFonts w:ascii="Times New Roman" w:hAnsi="Times New Roman"/>
          <w:color w:val="000000"/>
          <w:sz w:val="24"/>
          <w:szCs w:val="24"/>
        </w:rPr>
        <w:t>indi</w:t>
      </w:r>
      <w:proofErr w:type="spellEnd"/>
      <w:r w:rsidR="00B96189">
        <w:rPr>
          <w:rFonts w:ascii="Times New Roman" w:hAnsi="Times New Roman"/>
          <w:color w:val="000000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</w:p>
    <w:p w:rsidR="008D0C64" w:rsidRDefault="008D0C64" w:rsidP="008D0C64">
      <w:pPr>
        <w:pStyle w:val="ListParagraph"/>
        <w:widowControl w:val="0"/>
        <w:numPr>
          <w:ilvl w:val="0"/>
          <w:numId w:val="2"/>
        </w:numPr>
        <w:autoSpaceDE w:val="0"/>
        <w:spacing w:after="0" w:line="480" w:lineRule="auto"/>
        <w:jc w:val="both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uji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“Ada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189" w:rsidRPr="00B96189">
        <w:rPr>
          <w:rFonts w:ascii="Times New Roman" w:hAnsi="Times New Roman"/>
          <w:color w:val="000000"/>
          <w:sz w:val="24"/>
          <w:szCs w:val="24"/>
          <w:lang w:val="en-US"/>
        </w:rPr>
        <w:t xml:space="preserve">yang </w:t>
      </w:r>
      <w:proofErr w:type="spellStart"/>
      <w:r w:rsidR="00B96189" w:rsidRPr="00B96189">
        <w:rPr>
          <w:rFonts w:ascii="Times New Roman" w:hAnsi="Times New Roman"/>
          <w:color w:val="000000"/>
          <w:sz w:val="24"/>
          <w:szCs w:val="24"/>
          <w:lang w:val="en-US"/>
        </w:rPr>
        <w:t>positif</w:t>
      </w:r>
      <w:proofErr w:type="spellEnd"/>
      <w:r w:rsidR="00B96189" w:rsidRPr="00B961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6189" w:rsidRPr="00B96189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B96189" w:rsidRPr="00B961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6189" w:rsidRPr="00B96189">
        <w:rPr>
          <w:rFonts w:ascii="Times New Roman" w:hAnsi="Times New Roman"/>
          <w:color w:val="000000"/>
          <w:sz w:val="24"/>
          <w:szCs w:val="24"/>
          <w:lang w:val="en-US"/>
        </w:rPr>
        <w:t>signifikan</w:t>
      </w:r>
      <w:proofErr w:type="spellEnd"/>
      <w:r w:rsidR="00B96189" w:rsidRPr="00B9618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96189">
        <w:rPr>
          <w:rFonts w:ascii="Times New Roman" w:hAnsi="Times New Roman"/>
          <w:color w:val="000000"/>
          <w:sz w:val="24"/>
          <w:szCs w:val="24"/>
          <w:lang w:val="id-ID"/>
        </w:rPr>
        <w:t xml:space="preserve">antara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hitung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kategori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hipotesa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menyatakan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diterima</w:t>
      </w:r>
      <w:proofErr w:type="spellEnd"/>
    </w:p>
    <w:p w:rsidR="008D0C64" w:rsidRDefault="008D0C64" w:rsidP="00E41C9E">
      <w:pPr>
        <w:pStyle w:val="ListParagraph"/>
        <w:widowControl w:val="0"/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perhitungan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determinan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(D)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diketahui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38,44 %,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61,56 %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dipengaruhi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diteliti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0C64" w:rsidRDefault="008D0C64" w:rsidP="008D0C64">
      <w:pPr>
        <w:pStyle w:val="ListParagraph"/>
        <w:widowControl w:val="0"/>
        <w:numPr>
          <w:ilvl w:val="0"/>
          <w:numId w:val="1"/>
        </w:numPr>
        <w:autoSpaceDE w:val="0"/>
        <w:spacing w:after="0" w:line="48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Saran</w:t>
      </w:r>
    </w:p>
    <w:p w:rsidR="008D0C64" w:rsidRDefault="008D0C64" w:rsidP="008D0C64">
      <w:pPr>
        <w:pStyle w:val="ListParagraph"/>
        <w:widowControl w:val="0"/>
        <w:numPr>
          <w:ilvl w:val="0"/>
          <w:numId w:val="3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menemukan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hubungan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2162">
        <w:rPr>
          <w:rFonts w:ascii="Times New Roman" w:hAnsi="Times New Roman"/>
          <w:color w:val="000000"/>
          <w:sz w:val="24"/>
          <w:szCs w:val="24"/>
          <w:lang w:val="id-ID"/>
        </w:rPr>
        <w:t>dengan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0C64" w:rsidRDefault="008D0C64" w:rsidP="008D0C64">
      <w:pPr>
        <w:pStyle w:val="ListParagraph"/>
        <w:widowControl w:val="0"/>
        <w:numPr>
          <w:ilvl w:val="0"/>
          <w:numId w:val="3"/>
        </w:numPr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pengamatan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di </w:t>
      </w:r>
      <w:r w:rsidR="002518AC">
        <w:rPr>
          <w:rFonts w:ascii="Times New Roman" w:hAnsi="Times New Roman"/>
          <w:color w:val="000000"/>
          <w:sz w:val="24"/>
          <w:szCs w:val="24"/>
        </w:rPr>
        <w:t xml:space="preserve">Madrasah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Tsanawiyah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(MTs)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Bahrul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Mubarak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Toronipa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Kecamatan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Soropia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="002518A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18AC">
        <w:rPr>
          <w:rFonts w:ascii="Times New Roman" w:hAnsi="Times New Roman"/>
          <w:color w:val="000000"/>
          <w:sz w:val="24"/>
          <w:szCs w:val="24"/>
        </w:rPr>
        <w:t>Konawe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kinerja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mapuan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penyelesaian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0C64" w:rsidRDefault="008D0C64" w:rsidP="008D0C64">
      <w:pPr>
        <w:widowControl w:val="0"/>
        <w:autoSpaceDE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D0C64" w:rsidRDefault="008D0C64" w:rsidP="008D0C64">
      <w:pPr>
        <w:widowControl w:val="0"/>
        <w:autoSpaceDE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41F7" w:rsidRDefault="002941F7"/>
    <w:sectPr w:rsidR="002941F7" w:rsidSect="00AB3C09">
      <w:headerReference w:type="default" r:id="rId8"/>
      <w:footerReference w:type="first" r:id="rId9"/>
      <w:pgSz w:w="12242" w:h="16160" w:code="1"/>
      <w:pgMar w:top="2268" w:right="1701" w:bottom="1701" w:left="2268" w:header="709" w:footer="709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68" w:rsidRDefault="00E20E68" w:rsidP="00AB3C09">
      <w:pPr>
        <w:spacing w:after="0" w:line="240" w:lineRule="auto"/>
      </w:pPr>
      <w:r>
        <w:separator/>
      </w:r>
    </w:p>
  </w:endnote>
  <w:endnote w:type="continuationSeparator" w:id="0">
    <w:p w:rsidR="00E20E68" w:rsidRDefault="00E20E68" w:rsidP="00AB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7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C09" w:rsidRDefault="00AB3C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AB3C09" w:rsidRDefault="00AB3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68" w:rsidRDefault="00E20E68" w:rsidP="00AB3C09">
      <w:pPr>
        <w:spacing w:after="0" w:line="240" w:lineRule="auto"/>
      </w:pPr>
      <w:r>
        <w:separator/>
      </w:r>
    </w:p>
  </w:footnote>
  <w:footnote w:type="continuationSeparator" w:id="0">
    <w:p w:rsidR="00E20E68" w:rsidRDefault="00E20E68" w:rsidP="00AB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855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3C09" w:rsidRDefault="00AB3C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AB3C09" w:rsidRDefault="00AB3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01A"/>
    <w:multiLevelType w:val="multilevel"/>
    <w:tmpl w:val="CE5E7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C5BE8"/>
    <w:multiLevelType w:val="multilevel"/>
    <w:tmpl w:val="1A4E8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52334"/>
    <w:multiLevelType w:val="multilevel"/>
    <w:tmpl w:val="8B20E06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C64"/>
    <w:rsid w:val="00012B0F"/>
    <w:rsid w:val="00023948"/>
    <w:rsid w:val="00077FF1"/>
    <w:rsid w:val="000D226C"/>
    <w:rsid w:val="0010145C"/>
    <w:rsid w:val="00116AAF"/>
    <w:rsid w:val="00131493"/>
    <w:rsid w:val="00140300"/>
    <w:rsid w:val="00173402"/>
    <w:rsid w:val="00213650"/>
    <w:rsid w:val="002307FD"/>
    <w:rsid w:val="00236D5F"/>
    <w:rsid w:val="002518AC"/>
    <w:rsid w:val="00253F6E"/>
    <w:rsid w:val="00283EB6"/>
    <w:rsid w:val="0028559F"/>
    <w:rsid w:val="002941F7"/>
    <w:rsid w:val="002A4846"/>
    <w:rsid w:val="00321EBB"/>
    <w:rsid w:val="0032725A"/>
    <w:rsid w:val="00382431"/>
    <w:rsid w:val="003A659A"/>
    <w:rsid w:val="003E2730"/>
    <w:rsid w:val="003F0614"/>
    <w:rsid w:val="00434D48"/>
    <w:rsid w:val="004572D2"/>
    <w:rsid w:val="00471A72"/>
    <w:rsid w:val="00484BE9"/>
    <w:rsid w:val="004E4ACA"/>
    <w:rsid w:val="00533C9B"/>
    <w:rsid w:val="00571016"/>
    <w:rsid w:val="00611A4A"/>
    <w:rsid w:val="006C3E0A"/>
    <w:rsid w:val="008017E1"/>
    <w:rsid w:val="00805C98"/>
    <w:rsid w:val="0083639D"/>
    <w:rsid w:val="008C0E2E"/>
    <w:rsid w:val="008D0C64"/>
    <w:rsid w:val="008D0FE2"/>
    <w:rsid w:val="008E36A2"/>
    <w:rsid w:val="009243B6"/>
    <w:rsid w:val="009419A8"/>
    <w:rsid w:val="00983432"/>
    <w:rsid w:val="009F062C"/>
    <w:rsid w:val="009F1C85"/>
    <w:rsid w:val="00A24F56"/>
    <w:rsid w:val="00A83BC8"/>
    <w:rsid w:val="00AB3C09"/>
    <w:rsid w:val="00AC3D93"/>
    <w:rsid w:val="00AE3CF7"/>
    <w:rsid w:val="00AE4FB3"/>
    <w:rsid w:val="00B72898"/>
    <w:rsid w:val="00B96189"/>
    <w:rsid w:val="00BA5D94"/>
    <w:rsid w:val="00C758B5"/>
    <w:rsid w:val="00D12162"/>
    <w:rsid w:val="00D640D2"/>
    <w:rsid w:val="00D93D46"/>
    <w:rsid w:val="00DB2C61"/>
    <w:rsid w:val="00DB46F2"/>
    <w:rsid w:val="00E00100"/>
    <w:rsid w:val="00E20E68"/>
    <w:rsid w:val="00E41C9E"/>
    <w:rsid w:val="00F7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C64"/>
    <w:pPr>
      <w:suppressAutoHyphens/>
      <w:autoSpaceDN w:val="0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0C6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09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09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2014-10-24T06:03:00Z</cp:lastPrinted>
  <dcterms:created xsi:type="dcterms:W3CDTF">2014-03-20T07:24:00Z</dcterms:created>
  <dcterms:modified xsi:type="dcterms:W3CDTF">2014-10-24T06:04:00Z</dcterms:modified>
</cp:coreProperties>
</file>