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692" w:rsidRDefault="00FA2692" w:rsidP="00FA269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</w:p>
    <w:p w:rsidR="00FA2692" w:rsidRDefault="00FA2692" w:rsidP="00FA26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FA2692" w:rsidRPr="0003705E" w:rsidRDefault="00FA2692" w:rsidP="0003705E">
      <w:pPr>
        <w:pStyle w:val="ListParagraph"/>
        <w:numPr>
          <w:ilvl w:val="0"/>
          <w:numId w:val="5"/>
        </w:numPr>
        <w:spacing w:after="200" w:line="276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705E"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  <w:r w:rsidRPr="000370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2692" w:rsidRDefault="00FA2692" w:rsidP="00FA2692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A2692" w:rsidRPr="005153AC" w:rsidRDefault="00FA2692" w:rsidP="00FA2692">
      <w:pPr>
        <w:spacing w:line="480" w:lineRule="auto"/>
        <w:ind w:left="426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5153AC">
        <w:rPr>
          <w:rFonts w:ascii="Times New Roman" w:hAnsi="Times New Roman" w:cs="Times New Roman"/>
          <w:sz w:val="24"/>
          <w:szCs w:val="24"/>
        </w:rPr>
        <w:t>Beradasarkan</w:t>
      </w:r>
      <w:proofErr w:type="spellEnd"/>
      <w:r w:rsidRPr="00515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3AC">
        <w:rPr>
          <w:rFonts w:ascii="Times New Roman" w:hAnsi="Times New Roman" w:cs="Times New Roman"/>
          <w:sz w:val="24"/>
          <w:szCs w:val="24"/>
        </w:rPr>
        <w:t>uraian-uraian</w:t>
      </w:r>
      <w:proofErr w:type="spellEnd"/>
      <w:r w:rsidRPr="005153A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153A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15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3AC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515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3A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15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3A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15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3A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153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53A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15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3A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15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3AC">
        <w:rPr>
          <w:rFonts w:ascii="Times New Roman" w:hAnsi="Times New Roman" w:cs="Times New Roman"/>
          <w:sz w:val="24"/>
          <w:szCs w:val="24"/>
        </w:rPr>
        <w:t>menyimpulkan</w:t>
      </w:r>
      <w:proofErr w:type="spellEnd"/>
      <w:r w:rsidRPr="00515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3A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15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3AC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5153AC">
        <w:rPr>
          <w:rFonts w:ascii="Times New Roman" w:hAnsi="Times New Roman" w:cs="Times New Roman"/>
          <w:sz w:val="24"/>
          <w:szCs w:val="24"/>
        </w:rPr>
        <w:t>:</w:t>
      </w:r>
    </w:p>
    <w:p w:rsidR="00FA2692" w:rsidRPr="002A1745" w:rsidRDefault="00FA2692" w:rsidP="0003705E">
      <w:pPr>
        <w:pStyle w:val="ListParagraph"/>
        <w:numPr>
          <w:ilvl w:val="0"/>
          <w:numId w:val="4"/>
        </w:numPr>
        <w:spacing w:after="200"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Wumbuburo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pemindahan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lain 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cuma-cuma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penghibahan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bukti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otentik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A2692" w:rsidRPr="004C74CD" w:rsidRDefault="00FA2692" w:rsidP="0003705E">
      <w:pPr>
        <w:pStyle w:val="ListParagraph"/>
        <w:numPr>
          <w:ilvl w:val="0"/>
          <w:numId w:val="4"/>
        </w:numPr>
        <w:spacing w:after="200"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4C74CD">
        <w:rPr>
          <w:rFonts w:ascii="Times New Roman" w:hAnsi="Times New Roman" w:cs="Times New Roman"/>
          <w:sz w:val="24"/>
          <w:szCs w:val="24"/>
        </w:rPr>
        <w:t>anah</w:t>
      </w:r>
      <w:proofErr w:type="spellEnd"/>
      <w:r w:rsidRPr="004C74CD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Wumbuburo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 w:rsidRPr="004C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Kompilasi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4C74CD">
        <w:rPr>
          <w:rFonts w:ascii="Times New Roman" w:hAnsi="Times New Roman" w:cs="Times New Roman"/>
          <w:sz w:val="24"/>
          <w:szCs w:val="24"/>
        </w:rPr>
        <w:t>ukum</w:t>
      </w:r>
      <w:proofErr w:type="spellEnd"/>
      <w:r w:rsidRPr="004C74CD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Pr="004C74C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C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4C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4C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4CD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4C74C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C74CD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4C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4CD">
        <w:rPr>
          <w:rFonts w:ascii="Times New Roman" w:hAnsi="Times New Roman" w:cs="Times New Roman"/>
          <w:sz w:val="24"/>
          <w:szCs w:val="24"/>
        </w:rPr>
        <w:t>mengikat</w:t>
      </w:r>
      <w:proofErr w:type="spellEnd"/>
      <w:r w:rsidRPr="004C74C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C74C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4C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4CD">
        <w:rPr>
          <w:rFonts w:ascii="Times New Roman" w:hAnsi="Times New Roman" w:cs="Times New Roman"/>
          <w:sz w:val="24"/>
          <w:szCs w:val="24"/>
        </w:rPr>
        <w:t>sepanjang</w:t>
      </w:r>
      <w:proofErr w:type="spellEnd"/>
      <w:r w:rsidRPr="004C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4CD">
        <w:rPr>
          <w:rFonts w:ascii="Times New Roman" w:hAnsi="Times New Roman" w:cs="Times New Roman"/>
          <w:sz w:val="24"/>
          <w:szCs w:val="24"/>
        </w:rPr>
        <w:t>syarat-syarat</w:t>
      </w:r>
      <w:proofErr w:type="spellEnd"/>
      <w:r w:rsidRPr="004C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4C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C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4CD">
        <w:rPr>
          <w:rFonts w:ascii="Times New Roman" w:hAnsi="Times New Roman" w:cs="Times New Roman"/>
          <w:sz w:val="24"/>
          <w:szCs w:val="24"/>
        </w:rPr>
        <w:t>rukun</w:t>
      </w:r>
      <w:proofErr w:type="spellEnd"/>
      <w:r w:rsidRPr="004C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4CD">
        <w:rPr>
          <w:rFonts w:ascii="Times New Roman" w:hAnsi="Times New Roman" w:cs="Times New Roman"/>
          <w:sz w:val="24"/>
          <w:szCs w:val="24"/>
        </w:rPr>
        <w:t>hibah</w:t>
      </w:r>
      <w:proofErr w:type="spellEnd"/>
      <w:r w:rsidRPr="004C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4CD">
        <w:rPr>
          <w:rFonts w:ascii="Times New Roman" w:hAnsi="Times New Roman" w:cs="Times New Roman"/>
          <w:sz w:val="24"/>
          <w:szCs w:val="24"/>
        </w:rPr>
        <w:t>terpenuhi</w:t>
      </w:r>
      <w:proofErr w:type="spellEnd"/>
      <w:r w:rsidRPr="004C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4CD">
        <w:rPr>
          <w:rFonts w:ascii="Times New Roman" w:hAnsi="Times New Roman" w:cs="Times New Roman"/>
          <w:sz w:val="24"/>
          <w:szCs w:val="24"/>
        </w:rPr>
        <w:t>penghibahan</w:t>
      </w:r>
      <w:proofErr w:type="spellEnd"/>
      <w:r w:rsidRPr="004C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4C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C74C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C74CD">
        <w:rPr>
          <w:rFonts w:ascii="Times New Roman" w:hAnsi="Times New Roman" w:cs="Times New Roman"/>
          <w:sz w:val="24"/>
          <w:szCs w:val="24"/>
        </w:rPr>
        <w:t>anggap</w:t>
      </w:r>
      <w:proofErr w:type="spellEnd"/>
      <w:r w:rsidRPr="004C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4CD">
        <w:rPr>
          <w:rFonts w:ascii="Times New Roman" w:hAnsi="Times New Roman" w:cs="Times New Roman"/>
          <w:sz w:val="24"/>
          <w:szCs w:val="24"/>
        </w:rPr>
        <w:t>sah</w:t>
      </w:r>
      <w:proofErr w:type="spellEnd"/>
      <w:r w:rsidRPr="004C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4CD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4C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4CD">
        <w:rPr>
          <w:rFonts w:ascii="Times New Roman" w:hAnsi="Times New Roman" w:cs="Times New Roman"/>
          <w:sz w:val="24"/>
          <w:szCs w:val="24"/>
        </w:rPr>
        <w:t>hibah</w:t>
      </w:r>
      <w:proofErr w:type="spellEnd"/>
      <w:r w:rsidRPr="004C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4CD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4C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4CD">
        <w:rPr>
          <w:rFonts w:ascii="Times New Roman" w:hAnsi="Times New Roman" w:cs="Times New Roman"/>
          <w:sz w:val="24"/>
          <w:szCs w:val="24"/>
        </w:rPr>
        <w:t>amalan</w:t>
      </w:r>
      <w:proofErr w:type="spellEnd"/>
      <w:r w:rsidRPr="004C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4CD">
        <w:rPr>
          <w:rFonts w:ascii="Times New Roman" w:hAnsi="Times New Roman" w:cs="Times New Roman"/>
          <w:sz w:val="24"/>
          <w:szCs w:val="24"/>
        </w:rPr>
        <w:t>mu’amalah,dan</w:t>
      </w:r>
      <w:proofErr w:type="spellEnd"/>
      <w:r w:rsidRPr="004C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4CD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4C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4C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C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4CD">
        <w:rPr>
          <w:rFonts w:ascii="Times New Roman" w:hAnsi="Times New Roman" w:cs="Times New Roman"/>
          <w:sz w:val="24"/>
          <w:szCs w:val="24"/>
        </w:rPr>
        <w:t>sepanjang</w:t>
      </w:r>
      <w:proofErr w:type="spellEnd"/>
      <w:r w:rsidRPr="004C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4C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C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4C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C74C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tentan</w:t>
      </w:r>
      <w:r w:rsidRPr="004C74CD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Pr="004C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4C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C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4CD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4C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4CD">
        <w:rPr>
          <w:rFonts w:ascii="Times New Roman" w:hAnsi="Times New Roman" w:cs="Times New Roman"/>
          <w:sz w:val="24"/>
          <w:szCs w:val="24"/>
        </w:rPr>
        <w:t>syara</w:t>
      </w:r>
      <w:proofErr w:type="spellEnd"/>
      <w:r w:rsidRPr="004C74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74C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C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4CD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4C74CD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Pr="004C74CD">
        <w:rPr>
          <w:rFonts w:ascii="Times New Roman" w:hAnsi="Times New Roman" w:cs="Times New Roman"/>
          <w:sz w:val="24"/>
          <w:szCs w:val="24"/>
        </w:rPr>
        <w:t>hibah</w:t>
      </w:r>
      <w:proofErr w:type="spellEnd"/>
      <w:r w:rsidRPr="004C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4CD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4C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4C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C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4C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C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4C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C74C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C74CD">
        <w:rPr>
          <w:rFonts w:ascii="Times New Roman" w:hAnsi="Times New Roman" w:cs="Times New Roman"/>
          <w:sz w:val="24"/>
          <w:szCs w:val="24"/>
        </w:rPr>
        <w:t>anggap</w:t>
      </w:r>
      <w:proofErr w:type="spellEnd"/>
      <w:r w:rsidRPr="004C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4CD">
        <w:rPr>
          <w:rFonts w:ascii="Times New Roman" w:hAnsi="Times New Roman" w:cs="Times New Roman"/>
          <w:sz w:val="24"/>
          <w:szCs w:val="24"/>
        </w:rPr>
        <w:t>sah</w:t>
      </w:r>
      <w:proofErr w:type="spellEnd"/>
      <w:r w:rsidRPr="004C74CD">
        <w:rPr>
          <w:rFonts w:ascii="Times New Roman" w:hAnsi="Times New Roman" w:cs="Times New Roman"/>
          <w:sz w:val="24"/>
          <w:szCs w:val="24"/>
        </w:rPr>
        <w:t>.</w:t>
      </w:r>
    </w:p>
    <w:p w:rsidR="00FA2692" w:rsidRPr="002A6017" w:rsidRDefault="00FA2692" w:rsidP="0003705E">
      <w:pPr>
        <w:pStyle w:val="ListParagraph"/>
        <w:numPr>
          <w:ilvl w:val="0"/>
          <w:numId w:val="4"/>
        </w:numPr>
        <w:spacing w:after="200"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4C74CD">
        <w:rPr>
          <w:rFonts w:ascii="Times New Roman" w:hAnsi="Times New Roman" w:cs="Times New Roman"/>
          <w:sz w:val="24"/>
          <w:szCs w:val="24"/>
        </w:rPr>
        <w:t>ersamaan</w:t>
      </w:r>
      <w:proofErr w:type="spellEnd"/>
      <w:r w:rsidRPr="004C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4CD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4C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4CD">
        <w:rPr>
          <w:rFonts w:ascii="Times New Roman" w:hAnsi="Times New Roman" w:cs="Times New Roman"/>
          <w:sz w:val="24"/>
          <w:szCs w:val="24"/>
        </w:rPr>
        <w:t>hibah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4CD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4C74C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C74CD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4C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4CD">
        <w:rPr>
          <w:rFonts w:ascii="Times New Roman" w:hAnsi="Times New Roman" w:cs="Times New Roman"/>
          <w:sz w:val="24"/>
          <w:szCs w:val="24"/>
        </w:rPr>
        <w:t>Wumbuburo</w:t>
      </w:r>
      <w:proofErr w:type="spellEnd"/>
      <w:r w:rsidRPr="004C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4C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C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4C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4C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4CD">
        <w:rPr>
          <w:rFonts w:ascii="Times New Roman" w:hAnsi="Times New Roman" w:cs="Times New Roman"/>
          <w:sz w:val="24"/>
          <w:szCs w:val="24"/>
        </w:rPr>
        <w:t>syarat-syarat</w:t>
      </w:r>
      <w:proofErr w:type="spellEnd"/>
      <w:r w:rsidRPr="004C74C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4C74CD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4C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4C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C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4CD">
        <w:rPr>
          <w:rFonts w:ascii="Times New Roman" w:hAnsi="Times New Roman" w:cs="Times New Roman"/>
          <w:sz w:val="24"/>
          <w:szCs w:val="24"/>
        </w:rPr>
        <w:t>pela</w:t>
      </w:r>
      <w:r>
        <w:rPr>
          <w:rFonts w:ascii="Times New Roman" w:hAnsi="Times New Roman" w:cs="Times New Roman"/>
          <w:sz w:val="24"/>
          <w:szCs w:val="24"/>
        </w:rPr>
        <w:t>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penghibahan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pembuktian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tanjauan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4CD">
        <w:rPr>
          <w:rFonts w:ascii="Times New Roman" w:hAnsi="Times New Roman" w:cs="Times New Roman"/>
          <w:sz w:val="24"/>
          <w:szCs w:val="24"/>
        </w:rPr>
        <w:t>hukum</w:t>
      </w:r>
      <w:proofErr w:type="spellEnd"/>
      <w:proofErr w:type="gramEnd"/>
      <w:r w:rsidRPr="004C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4CD">
        <w:rPr>
          <w:rFonts w:ascii="Times New Roman" w:hAnsi="Times New Roman" w:cs="Times New Roman"/>
          <w:sz w:val="24"/>
          <w:szCs w:val="24"/>
        </w:rPr>
        <w:t>Perdata</w:t>
      </w:r>
      <w:proofErr w:type="spellEnd"/>
      <w:r w:rsidRPr="004C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4C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C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4CD">
        <w:rPr>
          <w:rFonts w:ascii="Times New Roman" w:hAnsi="Times New Roman" w:cs="Times New Roman"/>
          <w:sz w:val="24"/>
          <w:szCs w:val="24"/>
        </w:rPr>
        <w:t>sah</w:t>
      </w:r>
      <w:proofErr w:type="spellEnd"/>
      <w:r w:rsidRPr="004C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4CD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4C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4CD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4C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4CD">
        <w:rPr>
          <w:rFonts w:ascii="Times New Roman" w:hAnsi="Times New Roman" w:cs="Times New Roman"/>
          <w:sz w:val="24"/>
          <w:szCs w:val="24"/>
        </w:rPr>
        <w:t>akta</w:t>
      </w:r>
      <w:proofErr w:type="spellEnd"/>
      <w:r w:rsidRPr="004C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4CD">
        <w:rPr>
          <w:rFonts w:ascii="Times New Roman" w:hAnsi="Times New Roman" w:cs="Times New Roman"/>
          <w:sz w:val="24"/>
          <w:szCs w:val="24"/>
        </w:rPr>
        <w:t>otentik</w:t>
      </w:r>
      <w:proofErr w:type="spellEnd"/>
      <w:r w:rsidRPr="004C74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4C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C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Kompilasi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4C74CD">
        <w:rPr>
          <w:rFonts w:ascii="Times New Roman" w:hAnsi="Times New Roman" w:cs="Times New Roman"/>
          <w:sz w:val="24"/>
          <w:szCs w:val="24"/>
        </w:rPr>
        <w:t>ukum</w:t>
      </w:r>
      <w:proofErr w:type="spellEnd"/>
      <w:r w:rsidRPr="004C74CD">
        <w:rPr>
          <w:rFonts w:ascii="Times New Roman" w:hAnsi="Times New Roman" w:cs="Times New Roman"/>
          <w:sz w:val="24"/>
          <w:szCs w:val="24"/>
        </w:rPr>
        <w:t xml:space="preserve"> Islam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4CD">
        <w:rPr>
          <w:rFonts w:ascii="Times New Roman" w:hAnsi="Times New Roman" w:cs="Times New Roman"/>
          <w:sz w:val="24"/>
          <w:szCs w:val="24"/>
        </w:rPr>
        <w:t>pembuktian</w:t>
      </w:r>
      <w:proofErr w:type="spellEnd"/>
      <w:r w:rsidRPr="004C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4CD">
        <w:rPr>
          <w:rFonts w:ascii="Times New Roman" w:hAnsi="Times New Roman" w:cs="Times New Roman"/>
          <w:sz w:val="24"/>
          <w:szCs w:val="24"/>
        </w:rPr>
        <w:t>hukumnya</w:t>
      </w:r>
      <w:proofErr w:type="spellEnd"/>
      <w:r w:rsidRPr="004C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4CD">
        <w:rPr>
          <w:rFonts w:ascii="Times New Roman" w:hAnsi="Times New Roman" w:cs="Times New Roman"/>
          <w:sz w:val="24"/>
          <w:szCs w:val="24"/>
        </w:rPr>
        <w:t>sepanjang</w:t>
      </w:r>
      <w:proofErr w:type="spellEnd"/>
      <w:r w:rsidRPr="004C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4C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C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4CD">
        <w:rPr>
          <w:rFonts w:ascii="Times New Roman" w:hAnsi="Times New Roman" w:cs="Times New Roman"/>
          <w:sz w:val="24"/>
          <w:szCs w:val="24"/>
        </w:rPr>
        <w:lastRenderedPageBreak/>
        <w:t>memenuhi</w:t>
      </w:r>
      <w:proofErr w:type="spellEnd"/>
      <w:r w:rsidRPr="004C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4CD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4C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4CD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4C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4C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4C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4CD">
        <w:rPr>
          <w:rFonts w:ascii="Times New Roman" w:hAnsi="Times New Roman" w:cs="Times New Roman"/>
          <w:sz w:val="24"/>
          <w:szCs w:val="24"/>
        </w:rPr>
        <w:t>rukun</w:t>
      </w:r>
      <w:proofErr w:type="spellEnd"/>
      <w:r w:rsidRPr="004C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4C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C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4CD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4C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4CD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4C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4CD">
        <w:rPr>
          <w:rFonts w:ascii="Times New Roman" w:hAnsi="Times New Roman" w:cs="Times New Roman"/>
          <w:sz w:val="24"/>
          <w:szCs w:val="24"/>
        </w:rPr>
        <w:t>sah</w:t>
      </w:r>
      <w:proofErr w:type="spellEnd"/>
      <w:r w:rsidRPr="004C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4CD"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 w:rsidRPr="004C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4CD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4C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4CD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4C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4CD">
        <w:rPr>
          <w:rFonts w:ascii="Times New Roman" w:hAnsi="Times New Roman" w:cs="Times New Roman"/>
          <w:sz w:val="24"/>
          <w:szCs w:val="24"/>
        </w:rPr>
        <w:t>akta</w:t>
      </w:r>
      <w:proofErr w:type="spellEnd"/>
      <w:r w:rsidRPr="004C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4CD">
        <w:rPr>
          <w:rFonts w:ascii="Times New Roman" w:hAnsi="Times New Roman" w:cs="Times New Roman"/>
          <w:sz w:val="24"/>
          <w:szCs w:val="24"/>
        </w:rPr>
        <w:t>otentik</w:t>
      </w:r>
      <w:proofErr w:type="spellEnd"/>
      <w:r w:rsidRPr="004C74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4CD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4C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4CD">
        <w:rPr>
          <w:rFonts w:ascii="Times New Roman" w:hAnsi="Times New Roman" w:cs="Times New Roman"/>
          <w:sz w:val="24"/>
          <w:szCs w:val="24"/>
        </w:rPr>
        <w:t>terpenuhinya</w:t>
      </w:r>
      <w:proofErr w:type="spellEnd"/>
      <w:r w:rsidRPr="004C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4CD">
        <w:rPr>
          <w:rFonts w:ascii="Times New Roman" w:hAnsi="Times New Roman" w:cs="Times New Roman"/>
          <w:sz w:val="24"/>
          <w:szCs w:val="24"/>
        </w:rPr>
        <w:t>rukun</w:t>
      </w:r>
      <w:proofErr w:type="spellEnd"/>
      <w:r w:rsidRPr="004C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4C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C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4CD">
        <w:rPr>
          <w:rFonts w:ascii="Times New Roman" w:hAnsi="Times New Roman" w:cs="Times New Roman"/>
          <w:sz w:val="24"/>
          <w:szCs w:val="24"/>
        </w:rPr>
        <w:t>syarat-syarat</w:t>
      </w:r>
      <w:proofErr w:type="spellEnd"/>
      <w:r w:rsidRPr="004C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4CD">
        <w:rPr>
          <w:rFonts w:ascii="Times New Roman" w:hAnsi="Times New Roman" w:cs="Times New Roman"/>
          <w:sz w:val="24"/>
          <w:szCs w:val="24"/>
        </w:rPr>
        <w:t>hibah</w:t>
      </w:r>
      <w:proofErr w:type="spellEnd"/>
      <w:r w:rsidRPr="004C74CD">
        <w:rPr>
          <w:rFonts w:ascii="Times New Roman" w:hAnsi="Times New Roman" w:cs="Times New Roman"/>
          <w:sz w:val="24"/>
          <w:szCs w:val="24"/>
        </w:rPr>
        <w:t>.</w:t>
      </w:r>
    </w:p>
    <w:p w:rsidR="00FA2692" w:rsidRPr="0003705E" w:rsidRDefault="00FA2692" w:rsidP="0003705E">
      <w:pPr>
        <w:pStyle w:val="ListParagraph"/>
        <w:numPr>
          <w:ilvl w:val="0"/>
          <w:numId w:val="5"/>
        </w:numPr>
        <w:spacing w:after="200" w:line="276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03705E">
        <w:rPr>
          <w:rFonts w:ascii="Times New Roman" w:hAnsi="Times New Roman" w:cs="Times New Roman"/>
          <w:b/>
          <w:sz w:val="24"/>
          <w:szCs w:val="24"/>
        </w:rPr>
        <w:t>Saran</w:t>
      </w:r>
    </w:p>
    <w:p w:rsidR="00FA2692" w:rsidRPr="00C42634" w:rsidRDefault="00FA2692" w:rsidP="00FA2692">
      <w:pPr>
        <w:pStyle w:val="ListParagraph"/>
        <w:spacing w:after="200"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A2692" w:rsidRPr="00AE614A" w:rsidRDefault="00FA2692" w:rsidP="0003705E">
      <w:pPr>
        <w:pStyle w:val="ListParagraph"/>
        <w:numPr>
          <w:ilvl w:val="0"/>
          <w:numId w:val="3"/>
        </w:numPr>
        <w:spacing w:after="20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penghibahan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otentik.hal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otentik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pembuktian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sengketa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A2692" w:rsidRDefault="00FA2692" w:rsidP="0003705E">
      <w:pPr>
        <w:pStyle w:val="ListParagraph"/>
        <w:numPr>
          <w:ilvl w:val="0"/>
          <w:numId w:val="3"/>
        </w:numPr>
        <w:spacing w:line="48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hibah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menyangkut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urgensinya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memupuk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persaudaraan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kebersamaan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A2692" w:rsidRPr="00055BA1" w:rsidRDefault="00D42444" w:rsidP="0003705E">
      <w:pPr>
        <w:pStyle w:val="ListParagraph"/>
        <w:numPr>
          <w:ilvl w:val="0"/>
          <w:numId w:val="3"/>
        </w:numPr>
        <w:tabs>
          <w:tab w:val="left" w:pos="720"/>
        </w:tabs>
        <w:spacing w:line="48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proofErr w:type="spellStart"/>
      <w:r w:rsidR="00FA2692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FA2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692">
        <w:rPr>
          <w:rFonts w:ascii="Times New Roman" w:hAnsi="Times New Roman" w:cs="Times New Roman"/>
          <w:sz w:val="24"/>
          <w:szCs w:val="24"/>
        </w:rPr>
        <w:t>hibah</w:t>
      </w:r>
      <w:proofErr w:type="spellEnd"/>
      <w:r w:rsidR="00FA2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692"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 w:rsidR="00FA2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69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FA269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FA2692">
        <w:rPr>
          <w:rFonts w:ascii="Times New Roman" w:hAnsi="Times New Roman" w:cs="Times New Roman"/>
          <w:sz w:val="24"/>
          <w:szCs w:val="24"/>
        </w:rPr>
        <w:t>akat</w:t>
      </w:r>
      <w:proofErr w:type="spellEnd"/>
      <w:r w:rsidR="00FA2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692">
        <w:rPr>
          <w:rFonts w:ascii="Times New Roman" w:hAnsi="Times New Roman" w:cs="Times New Roman"/>
          <w:sz w:val="24"/>
          <w:szCs w:val="24"/>
        </w:rPr>
        <w:t>otentik</w:t>
      </w:r>
      <w:proofErr w:type="spellEnd"/>
      <w:r w:rsidR="00FA2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69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FA2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692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FA2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692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="00FA26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A2692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="00FA2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6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A2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692">
        <w:rPr>
          <w:rFonts w:ascii="Times New Roman" w:hAnsi="Times New Roman" w:cs="Times New Roman"/>
          <w:sz w:val="24"/>
          <w:szCs w:val="24"/>
        </w:rPr>
        <w:t>berbadan</w:t>
      </w:r>
      <w:proofErr w:type="spellEnd"/>
      <w:r w:rsidR="00FA2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69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FA26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A2692">
        <w:rPr>
          <w:rFonts w:ascii="Times New Roman" w:hAnsi="Times New Roman" w:cs="Times New Roman"/>
          <w:sz w:val="24"/>
          <w:szCs w:val="24"/>
        </w:rPr>
        <w:t>jelasehingga</w:t>
      </w:r>
      <w:proofErr w:type="spellEnd"/>
      <w:r w:rsidR="00FA2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692"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 w:rsidR="00FA2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692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FA2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69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FA2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692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="00FA2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69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FA2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692">
        <w:rPr>
          <w:rFonts w:ascii="Times New Roman" w:hAnsi="Times New Roman" w:cs="Times New Roman"/>
          <w:sz w:val="24"/>
          <w:szCs w:val="24"/>
        </w:rPr>
        <w:t>penuuntutan</w:t>
      </w:r>
      <w:proofErr w:type="spellEnd"/>
      <w:r w:rsidR="00FA2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69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FA2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692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="00FA2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692">
        <w:rPr>
          <w:rFonts w:ascii="Times New Roman" w:hAnsi="Times New Roman" w:cs="Times New Roman"/>
          <w:sz w:val="24"/>
          <w:szCs w:val="24"/>
        </w:rPr>
        <w:t>waris</w:t>
      </w:r>
      <w:proofErr w:type="spellEnd"/>
      <w:r w:rsidR="00FA2692">
        <w:rPr>
          <w:rFonts w:ascii="Times New Roman" w:hAnsi="Times New Roman" w:cs="Times New Roman"/>
          <w:sz w:val="24"/>
          <w:szCs w:val="24"/>
        </w:rPr>
        <w:t xml:space="preserve"> yang lain.</w:t>
      </w:r>
    </w:p>
    <w:p w:rsidR="00FA2692" w:rsidRDefault="00FA2692" w:rsidP="0003705E">
      <w:pPr>
        <w:ind w:left="851"/>
      </w:pPr>
    </w:p>
    <w:p w:rsidR="00FA2692" w:rsidRDefault="00FA2692" w:rsidP="00FA2692"/>
    <w:p w:rsidR="00AE16C1" w:rsidRDefault="00AE16C1" w:rsidP="0008450F"/>
    <w:sectPr w:rsidR="00AE16C1" w:rsidSect="00D42444">
      <w:footerReference w:type="default" r:id="rId9"/>
      <w:pgSz w:w="11909" w:h="16834" w:code="9"/>
      <w:pgMar w:top="2268" w:right="1701" w:bottom="1701" w:left="2268" w:header="720" w:footer="720" w:gutter="0"/>
      <w:pgNumType w:start="6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626" w:rsidRDefault="00173626" w:rsidP="0003705E">
      <w:pPr>
        <w:spacing w:line="240" w:lineRule="auto"/>
      </w:pPr>
      <w:r>
        <w:separator/>
      </w:r>
    </w:p>
  </w:endnote>
  <w:endnote w:type="continuationSeparator" w:id="0">
    <w:p w:rsidR="00173626" w:rsidRDefault="00173626" w:rsidP="000370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15041" w:rsidRDefault="002F49CF">
        <w:pPr>
          <w:pStyle w:val="Footer"/>
          <w:jc w:val="center"/>
        </w:pPr>
        <w:r w:rsidRPr="000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73626" w:rsidRPr="0003705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2444">
          <w:rPr>
            <w:rFonts w:ascii="Times New Roman" w:hAnsi="Times New Roman" w:cs="Times New Roman"/>
            <w:noProof/>
            <w:sz w:val="24"/>
            <w:szCs w:val="24"/>
          </w:rPr>
          <w:t>65</w:t>
        </w:r>
        <w:r w:rsidRPr="000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15041" w:rsidRDefault="00D424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626" w:rsidRDefault="00173626" w:rsidP="0003705E">
      <w:pPr>
        <w:spacing w:line="240" w:lineRule="auto"/>
      </w:pPr>
      <w:r>
        <w:separator/>
      </w:r>
    </w:p>
  </w:footnote>
  <w:footnote w:type="continuationSeparator" w:id="0">
    <w:p w:rsidR="00173626" w:rsidRDefault="00173626" w:rsidP="000370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34CCF"/>
    <w:multiLevelType w:val="hybridMultilevel"/>
    <w:tmpl w:val="CA98C9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A798E"/>
    <w:multiLevelType w:val="hybridMultilevel"/>
    <w:tmpl w:val="B73E6C96"/>
    <w:lvl w:ilvl="0" w:tplc="FE5000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4925F69"/>
    <w:multiLevelType w:val="hybridMultilevel"/>
    <w:tmpl w:val="AAF26F4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AD51A96"/>
    <w:multiLevelType w:val="hybridMultilevel"/>
    <w:tmpl w:val="2C029396"/>
    <w:lvl w:ilvl="0" w:tplc="18D03EA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1553404"/>
    <w:multiLevelType w:val="hybridMultilevel"/>
    <w:tmpl w:val="6812D92C"/>
    <w:lvl w:ilvl="0" w:tplc="6E1462E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692"/>
    <w:rsid w:val="0003705E"/>
    <w:rsid w:val="0008450F"/>
    <w:rsid w:val="000934F4"/>
    <w:rsid w:val="0010054A"/>
    <w:rsid w:val="00156423"/>
    <w:rsid w:val="00173626"/>
    <w:rsid w:val="0024583C"/>
    <w:rsid w:val="002572D0"/>
    <w:rsid w:val="002F49CF"/>
    <w:rsid w:val="00300E32"/>
    <w:rsid w:val="003A015C"/>
    <w:rsid w:val="004A0E93"/>
    <w:rsid w:val="004D3A21"/>
    <w:rsid w:val="005B04D7"/>
    <w:rsid w:val="006D2C0C"/>
    <w:rsid w:val="00734476"/>
    <w:rsid w:val="009D6E05"/>
    <w:rsid w:val="00AE16C1"/>
    <w:rsid w:val="00AE2C91"/>
    <w:rsid w:val="00B44501"/>
    <w:rsid w:val="00BE6368"/>
    <w:rsid w:val="00D42444"/>
    <w:rsid w:val="00D649C2"/>
    <w:rsid w:val="00DF4400"/>
    <w:rsid w:val="00E7467E"/>
    <w:rsid w:val="00F80D3D"/>
    <w:rsid w:val="00FA2692"/>
    <w:rsid w:val="00FC452B"/>
    <w:rsid w:val="00FF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692"/>
    <w:pPr>
      <w:spacing w:after="0" w:line="360" w:lineRule="auto"/>
      <w:ind w:left="1559" w:hanging="155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A269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A26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692"/>
  </w:style>
  <w:style w:type="paragraph" w:styleId="Header">
    <w:name w:val="header"/>
    <w:basedOn w:val="Normal"/>
    <w:link w:val="HeaderChar"/>
    <w:uiPriority w:val="99"/>
    <w:unhideWhenUsed/>
    <w:rsid w:val="000370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0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4284"/>
      </a:dk1>
      <a:lt1>
        <a:sysClr val="window" lastClr="4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38798-0293-45C1-9744-92B99D5E3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http://sharingcentre.info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Activated User</dc:creator>
  <cp:keywords/>
  <dc:description/>
  <cp:lastModifiedBy>AVENGED7FOLD</cp:lastModifiedBy>
  <cp:revision>5</cp:revision>
  <dcterms:created xsi:type="dcterms:W3CDTF">2010-09-22T06:23:00Z</dcterms:created>
  <dcterms:modified xsi:type="dcterms:W3CDTF">2013-12-06T10:45:00Z</dcterms:modified>
</cp:coreProperties>
</file>