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76" w:rsidRPr="00EB50E6" w:rsidRDefault="00951176" w:rsidP="004324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E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51176" w:rsidRPr="00EB50E6" w:rsidRDefault="00951176" w:rsidP="004324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E6">
        <w:rPr>
          <w:rFonts w:ascii="Times New Roman" w:hAnsi="Times New Roman" w:cs="Times New Roman"/>
          <w:b/>
          <w:sz w:val="24"/>
          <w:szCs w:val="24"/>
        </w:rPr>
        <w:t xml:space="preserve">PENUTUP </w:t>
      </w:r>
    </w:p>
    <w:p w:rsidR="00D16BD6" w:rsidRDefault="00951176" w:rsidP="00D16BD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0E6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AB3E86" w:rsidRDefault="003C728F" w:rsidP="00D16BD6">
      <w:pPr>
        <w:pStyle w:val="ListParagraph"/>
        <w:spacing w:line="480" w:lineRule="auto"/>
        <w:ind w:left="360" w:firstLine="108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uraian</w:t>
      </w:r>
      <w:proofErr w:type="spellEnd"/>
      <w:r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bab</w:t>
      </w:r>
      <w:proofErr w:type="spellEnd"/>
      <w:proofErr w:type="gramEnd"/>
      <w:r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terdahulu</w:t>
      </w:r>
      <w:proofErr w:type="spellEnd"/>
      <w:r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AB3E8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maka dapat disimpulkan sebagai berikut:</w:t>
      </w:r>
    </w:p>
    <w:p w:rsidR="00AB3E86" w:rsidRPr="00AB3E86" w:rsidRDefault="00AB3E86" w:rsidP="00AB3E86">
      <w:pPr>
        <w:pStyle w:val="ListParagraph"/>
        <w:numPr>
          <w:ilvl w:val="0"/>
          <w:numId w:val="6"/>
        </w:numPr>
        <w:spacing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gelatin yang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terdapat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obat-obatan</w:t>
      </w:r>
      <w:proofErr w:type="spellEnd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maka</w:t>
      </w:r>
      <w:proofErr w:type="spellEnd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ditemukan</w:t>
      </w:r>
      <w:proofErr w:type="spellEnd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adanya</w:t>
      </w:r>
      <w:proofErr w:type="spellEnd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bahan-bahan</w:t>
      </w:r>
      <w:proofErr w:type="spellEnd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syar’i</w:t>
      </w:r>
      <w:proofErr w:type="spellEnd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bahan-bahan</w:t>
      </w:r>
      <w:proofErr w:type="spellEnd"/>
      <w:proofErr w:type="gram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D16BD6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bersumber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hewan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diharamkan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Islam</w:t>
      </w:r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seperti</w:t>
      </w:r>
      <w:proofErr w:type="spellEnd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babi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meskipun</w:t>
      </w:r>
      <w:proofErr w:type="spellEnd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</w:t>
      </w:r>
      <w:proofErr w:type="spellEnd"/>
      <w:r w:rsidR="003C728F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hewan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halal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dimakan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dagingnya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gelatin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contohnya</w:t>
      </w:r>
      <w:proofErr w:type="spellEnd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sapi.</w:t>
      </w:r>
      <w:proofErr w:type="spellEnd"/>
    </w:p>
    <w:p w:rsidR="0035537E" w:rsidRPr="00AB3E86" w:rsidRDefault="00D16BD6" w:rsidP="00AB3E86">
      <w:pPr>
        <w:pStyle w:val="ListParagraph"/>
        <w:numPr>
          <w:ilvl w:val="0"/>
          <w:numId w:val="6"/>
        </w:numPr>
        <w:spacing w:line="48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>Tinjauan</w:t>
      </w:r>
      <w:proofErr w:type="spellEnd"/>
      <w:r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Islam </w:t>
      </w:r>
      <w:proofErr w:type="spellStart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gelatin yang </w:t>
      </w:r>
      <w:proofErr w:type="spellStart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>terdapat</w:t>
      </w:r>
      <w:proofErr w:type="spellEnd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>obat-obatan</w:t>
      </w:r>
      <w:proofErr w:type="spellEnd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>dilihat</w:t>
      </w:r>
      <w:proofErr w:type="spellEnd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>bahan-bahan</w:t>
      </w:r>
      <w:proofErr w:type="spellEnd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>pembuatannya</w:t>
      </w:r>
      <w:proofErr w:type="spellEnd"/>
      <w:r w:rsidR="0035537E" w:rsidRPr="00AB3E8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halal yang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disembelih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1176" w:rsidRPr="00AB3E8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sembelihan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gelatin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halal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halal,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i/>
          <w:sz w:val="24"/>
          <w:szCs w:val="24"/>
        </w:rPr>
        <w:t>khinzîr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halal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disembelih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sembelihan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Islam,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gelatin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haram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najis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>.</w:t>
      </w:r>
      <w:r w:rsidR="0035537E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1176" w:rsidRPr="00AB3E86">
        <w:rPr>
          <w:rFonts w:ascii="Times New Roman" w:hAnsi="Times New Roman" w:cs="Times New Roman"/>
          <w:sz w:val="24"/>
          <w:szCs w:val="24"/>
        </w:rPr>
        <w:t>hukum</w:t>
      </w:r>
      <w:proofErr w:type="spellEnd"/>
      <w:proofErr w:type="gram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gelatin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punca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asalnya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kaedah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>:</w:t>
      </w:r>
      <w:r w:rsidR="0035537E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37E" w:rsidRPr="00AB3E86">
        <w:rPr>
          <w:rFonts w:ascii="Times New Roman" w:hAnsi="Times New Roman" w:cs="Times New Roman"/>
          <w:sz w:val="24"/>
          <w:szCs w:val="24"/>
        </w:rPr>
        <w:t>a</w:t>
      </w:r>
      <w:r w:rsidR="00951176" w:rsidRPr="00AB3E86">
        <w:rPr>
          <w:rFonts w:ascii="Times New Roman" w:hAnsi="Times New Roman" w:cs="Times New Roman"/>
          <w:sz w:val="24"/>
          <w:szCs w:val="24"/>
        </w:rPr>
        <w:t>rtinya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pengikut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>.”</w:t>
      </w:r>
      <w:r w:rsidR="0035537E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, gelatin yang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haram,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halal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disembelih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sembelihan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r w:rsidR="00951176" w:rsidRPr="00AB3E86">
        <w:rPr>
          <w:rFonts w:ascii="Times New Roman" w:hAnsi="Times New Roman" w:cs="Times New Roman"/>
          <w:sz w:val="24"/>
          <w:szCs w:val="24"/>
        </w:rPr>
        <w:lastRenderedPageBreak/>
        <w:t xml:space="preserve">Islam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haram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najis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dicampurkan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AB3E86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AB3E86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176" w:rsidRPr="00AB3E86">
        <w:rPr>
          <w:rFonts w:ascii="Times New Roman" w:hAnsi="Times New Roman" w:cs="Times New Roman"/>
          <w:sz w:val="24"/>
          <w:szCs w:val="24"/>
        </w:rPr>
        <w:t>najis</w:t>
      </w:r>
      <w:proofErr w:type="spellEnd"/>
      <w:r w:rsidR="00951176" w:rsidRPr="00AB3E86">
        <w:rPr>
          <w:rFonts w:ascii="Times New Roman" w:hAnsi="Times New Roman" w:cs="Times New Roman"/>
          <w:sz w:val="24"/>
          <w:szCs w:val="24"/>
        </w:rPr>
        <w:t>.</w:t>
      </w:r>
    </w:p>
    <w:p w:rsidR="0035537E" w:rsidRPr="00EB50E6" w:rsidRDefault="0035537E" w:rsidP="004324C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E6">
        <w:rPr>
          <w:rFonts w:ascii="Times New Roman" w:hAnsi="Times New Roman" w:cs="Times New Roman"/>
          <w:b/>
          <w:sz w:val="24"/>
          <w:szCs w:val="24"/>
        </w:rPr>
        <w:t xml:space="preserve">Saran </w:t>
      </w:r>
      <w:bookmarkStart w:id="0" w:name="_GoBack"/>
      <w:bookmarkEnd w:id="0"/>
    </w:p>
    <w:p w:rsidR="004324CA" w:rsidRPr="00EB50E6" w:rsidRDefault="004324CA" w:rsidP="004324C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0E6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Muslim/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Muslimah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dihalalkan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syara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>’</w:t>
      </w:r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jauh-jauh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diharamkan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syara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’. Salah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tinggalkan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artian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mengkonsumsinya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gelatin yang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diharamkan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yang halal yang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disembelih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dihalalkan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78A" w:rsidRPr="00EB50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0178A" w:rsidRPr="00EB50E6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0D1B6F" w:rsidRPr="00EB50E6" w:rsidRDefault="000D1B6F" w:rsidP="004324C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50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50E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EB50E6">
        <w:rPr>
          <w:rFonts w:ascii="Times New Roman" w:hAnsi="Times New Roman" w:cs="Times New Roman"/>
          <w:sz w:val="24"/>
          <w:szCs w:val="24"/>
        </w:rPr>
        <w:t xml:space="preserve"> yang Islam.</w:t>
      </w:r>
    </w:p>
    <w:p w:rsidR="00DF6F23" w:rsidRPr="00EB50E6" w:rsidRDefault="004324CA" w:rsidP="000D1B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E6">
        <w:rPr>
          <w:rFonts w:ascii="Times New Roman" w:hAnsi="Times New Roman" w:cs="Times New Roman"/>
          <w:sz w:val="24"/>
          <w:szCs w:val="24"/>
        </w:rPr>
        <w:t xml:space="preserve">  </w:t>
      </w:r>
      <w:r w:rsidR="00951176" w:rsidRPr="00EB50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F6F23" w:rsidRPr="00EB50E6" w:rsidSect="00AB3E86">
      <w:headerReference w:type="default" r:id="rId8"/>
      <w:footerReference w:type="default" r:id="rId9"/>
      <w:pgSz w:w="12361" w:h="16216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7E" w:rsidRDefault="00FA267E" w:rsidP="00EB50E6">
      <w:pPr>
        <w:spacing w:after="0" w:line="240" w:lineRule="auto"/>
      </w:pPr>
      <w:r>
        <w:separator/>
      </w:r>
    </w:p>
  </w:endnote>
  <w:endnote w:type="continuationSeparator" w:id="0">
    <w:p w:rsidR="00FA267E" w:rsidRDefault="00FA267E" w:rsidP="00EB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E6" w:rsidRPr="00AB3E86" w:rsidRDefault="00EB50E6" w:rsidP="00EB50E6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7E" w:rsidRDefault="00FA267E" w:rsidP="00EB50E6">
      <w:pPr>
        <w:spacing w:after="0" w:line="240" w:lineRule="auto"/>
      </w:pPr>
      <w:r>
        <w:separator/>
      </w:r>
    </w:p>
  </w:footnote>
  <w:footnote w:type="continuationSeparator" w:id="0">
    <w:p w:rsidR="00FA267E" w:rsidRDefault="00FA267E" w:rsidP="00EB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E6" w:rsidRPr="00AB3E86" w:rsidRDefault="00AB3E86" w:rsidP="00EB50E6">
    <w:pPr>
      <w:pStyle w:val="Header"/>
      <w:jc w:val="right"/>
      <w:rPr>
        <w:lang w:val="id-ID"/>
      </w:rPr>
    </w:pPr>
    <w:r>
      <w:rPr>
        <w:lang w:val="id-ID"/>
      </w:rPr>
      <w:t>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0D5"/>
    <w:multiLevelType w:val="hybridMultilevel"/>
    <w:tmpl w:val="C6565538"/>
    <w:lvl w:ilvl="0" w:tplc="B90473E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0B72FE"/>
    <w:multiLevelType w:val="hybridMultilevel"/>
    <w:tmpl w:val="F4AC21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A09AB"/>
    <w:multiLevelType w:val="hybridMultilevel"/>
    <w:tmpl w:val="36469DBE"/>
    <w:lvl w:ilvl="0" w:tplc="FD0A1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E314C"/>
    <w:multiLevelType w:val="hybridMultilevel"/>
    <w:tmpl w:val="DA963AC0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353207"/>
    <w:multiLevelType w:val="hybridMultilevel"/>
    <w:tmpl w:val="99947066"/>
    <w:lvl w:ilvl="0" w:tplc="56EE5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03AE4"/>
    <w:multiLevelType w:val="hybridMultilevel"/>
    <w:tmpl w:val="563C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76"/>
    <w:rsid w:val="00041DC8"/>
    <w:rsid w:val="00060497"/>
    <w:rsid w:val="000A5425"/>
    <w:rsid w:val="000D1B6F"/>
    <w:rsid w:val="000D5759"/>
    <w:rsid w:val="00143D08"/>
    <w:rsid w:val="00257931"/>
    <w:rsid w:val="002748E4"/>
    <w:rsid w:val="0035537E"/>
    <w:rsid w:val="00366E5D"/>
    <w:rsid w:val="003C728F"/>
    <w:rsid w:val="00401629"/>
    <w:rsid w:val="004324CA"/>
    <w:rsid w:val="004845C0"/>
    <w:rsid w:val="00494139"/>
    <w:rsid w:val="005954D0"/>
    <w:rsid w:val="005A7CFF"/>
    <w:rsid w:val="005D68B3"/>
    <w:rsid w:val="00604F0F"/>
    <w:rsid w:val="0070178A"/>
    <w:rsid w:val="00724E41"/>
    <w:rsid w:val="007D0C93"/>
    <w:rsid w:val="00846E65"/>
    <w:rsid w:val="009035BB"/>
    <w:rsid w:val="00951176"/>
    <w:rsid w:val="00A04876"/>
    <w:rsid w:val="00A44FE6"/>
    <w:rsid w:val="00A470E5"/>
    <w:rsid w:val="00A77651"/>
    <w:rsid w:val="00AB25AE"/>
    <w:rsid w:val="00AB3E86"/>
    <w:rsid w:val="00AB5AFC"/>
    <w:rsid w:val="00BA0947"/>
    <w:rsid w:val="00BF0D27"/>
    <w:rsid w:val="00C21E76"/>
    <w:rsid w:val="00C72B3C"/>
    <w:rsid w:val="00CD686D"/>
    <w:rsid w:val="00D16BD6"/>
    <w:rsid w:val="00D36A10"/>
    <w:rsid w:val="00DF6F23"/>
    <w:rsid w:val="00E70238"/>
    <w:rsid w:val="00E72A92"/>
    <w:rsid w:val="00EB50E6"/>
    <w:rsid w:val="00EE63F2"/>
    <w:rsid w:val="00F57B5C"/>
    <w:rsid w:val="00F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E6"/>
  </w:style>
  <w:style w:type="paragraph" w:styleId="Footer">
    <w:name w:val="footer"/>
    <w:basedOn w:val="Normal"/>
    <w:link w:val="FooterChar"/>
    <w:uiPriority w:val="99"/>
    <w:unhideWhenUsed/>
    <w:rsid w:val="00EB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E6"/>
  </w:style>
  <w:style w:type="paragraph" w:styleId="BalloonText">
    <w:name w:val="Balloon Text"/>
    <w:basedOn w:val="Normal"/>
    <w:link w:val="BalloonTextChar"/>
    <w:uiPriority w:val="99"/>
    <w:semiHidden/>
    <w:unhideWhenUsed/>
    <w:rsid w:val="00EB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E6"/>
  </w:style>
  <w:style w:type="paragraph" w:styleId="Footer">
    <w:name w:val="footer"/>
    <w:basedOn w:val="Normal"/>
    <w:link w:val="FooterChar"/>
    <w:uiPriority w:val="99"/>
    <w:unhideWhenUsed/>
    <w:rsid w:val="00EB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E6"/>
  </w:style>
  <w:style w:type="paragraph" w:styleId="BalloonText">
    <w:name w:val="Balloon Text"/>
    <w:basedOn w:val="Normal"/>
    <w:link w:val="BalloonTextChar"/>
    <w:uiPriority w:val="99"/>
    <w:semiHidden/>
    <w:unhideWhenUsed/>
    <w:rsid w:val="00EB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ALDHO</dc:creator>
  <cp:lastModifiedBy>aldo</cp:lastModifiedBy>
  <cp:revision>10</cp:revision>
  <cp:lastPrinted>2009-01-02T04:16:00Z</cp:lastPrinted>
  <dcterms:created xsi:type="dcterms:W3CDTF">2012-10-19T20:29:00Z</dcterms:created>
  <dcterms:modified xsi:type="dcterms:W3CDTF">2009-01-02T04:43:00Z</dcterms:modified>
</cp:coreProperties>
</file>