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AE" w:rsidRPr="003B469E" w:rsidRDefault="003B761F" w:rsidP="003B469E">
      <w:pPr>
        <w:widowControl w:val="0"/>
        <w:autoSpaceDE w:val="0"/>
        <w:autoSpaceDN w:val="0"/>
        <w:adjustRightInd w:val="0"/>
        <w:spacing w:after="0" w:line="720" w:lineRule="auto"/>
        <w:ind w:left="187" w:hanging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45AE" w:rsidRPr="00F03AD4" w:rsidRDefault="003D45AE" w:rsidP="00F03AD4">
      <w:pPr>
        <w:pStyle w:val="FootnoteText"/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3AD4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AD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AD4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2004, </w:t>
      </w:r>
    </w:p>
    <w:p w:rsidR="00C41669" w:rsidRDefault="003B469E" w:rsidP="00F03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04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Cipta</w:t>
      </w:r>
      <w:proofErr w:type="gramStart"/>
      <w:r w:rsidRPr="00F03AD4">
        <w:rPr>
          <w:rFonts w:ascii="Times New Roman" w:hAnsi="Times New Roman" w:cs="Times New Roman"/>
          <w:sz w:val="24"/>
          <w:szCs w:val="24"/>
        </w:rPr>
        <w:t>,1993</w:t>
      </w:r>
      <w:proofErr w:type="gramEnd"/>
    </w:p>
    <w:p w:rsidR="00C41669" w:rsidRDefault="00C41669" w:rsidP="00C4166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10.15pt;width:94.5pt;height:0;z-index:251659264" o:connectortype="straight"/>
        </w:pict>
      </w:r>
      <w:proofErr w:type="spellStart"/>
      <w:r w:rsidRPr="00C41669">
        <w:rPr>
          <w:rFonts w:ascii="Times New Roman" w:hAnsi="Times New Roman" w:cs="Times New Roman"/>
          <w:color w:val="FFFFFF" w:themeColor="background1"/>
          <w:sz w:val="24"/>
          <w:szCs w:val="24"/>
        </w:rPr>
        <w:t>Suharsimi</w:t>
      </w:r>
      <w:proofErr w:type="spellEnd"/>
      <w:r w:rsidRPr="00C4166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41669">
        <w:rPr>
          <w:rFonts w:ascii="Times New Roman" w:hAnsi="Times New Roman" w:cs="Times New Roman"/>
          <w:color w:val="FFFFFF" w:themeColor="background1"/>
          <w:sz w:val="24"/>
          <w:szCs w:val="24"/>
        </w:rPr>
        <w:t>Arikunto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 2005</w:t>
      </w:r>
    </w:p>
    <w:p w:rsidR="00C41669" w:rsidRDefault="00C41669" w:rsidP="00C4166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45AE" w:rsidRPr="00F03AD4" w:rsidRDefault="003D45AE" w:rsidP="00C4166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 2005</w:t>
      </w:r>
    </w:p>
    <w:p w:rsidR="003D45AE" w:rsidRPr="00F03AD4" w:rsidRDefault="003D45AE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AD4">
        <w:rPr>
          <w:rFonts w:ascii="Times New Roman" w:hAnsi="Times New Roman" w:cs="Times New Roman"/>
          <w:sz w:val="24"/>
          <w:szCs w:val="24"/>
          <w:lang w:val="id-ID"/>
        </w:rPr>
        <w:t>Cahyono, Bambang Tri</w:t>
      </w:r>
      <w:r w:rsidRPr="00F03AD4">
        <w:rPr>
          <w:rFonts w:ascii="Times New Roman" w:hAnsi="Times New Roman" w:cs="Times New Roman"/>
          <w:sz w:val="24"/>
          <w:szCs w:val="24"/>
        </w:rPr>
        <w:t>,</w:t>
      </w:r>
      <w:r w:rsidRPr="00F03A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AD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Manajemen Sumber Daya Manusia, </w:t>
      </w:r>
      <w:r w:rsidRPr="00F03AD4">
        <w:rPr>
          <w:rFonts w:ascii="Times New Roman" w:hAnsi="Times New Roman" w:cs="Times New Roman"/>
          <w:sz w:val="24"/>
          <w:szCs w:val="24"/>
          <w:lang w:val="id-ID"/>
        </w:rPr>
        <w:t xml:space="preserve">Yokyakarta: IPWI, </w:t>
      </w:r>
      <w:r w:rsidRPr="00F03AD4">
        <w:rPr>
          <w:rFonts w:ascii="Times New Roman" w:hAnsi="Times New Roman" w:cs="Times New Roman"/>
          <w:sz w:val="24"/>
          <w:szCs w:val="24"/>
        </w:rPr>
        <w:t>200</w:t>
      </w:r>
      <w:r w:rsidRPr="00F03AD4">
        <w:rPr>
          <w:rFonts w:ascii="Times New Roman" w:hAnsi="Times New Roman" w:cs="Times New Roman"/>
          <w:sz w:val="24"/>
          <w:szCs w:val="24"/>
          <w:lang w:val="id-ID"/>
        </w:rPr>
        <w:t xml:space="preserve">6, </w:t>
      </w:r>
    </w:p>
    <w:p w:rsidR="003D45AE" w:rsidRPr="00F03AD4" w:rsidRDefault="003D45AE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45AE" w:rsidRPr="00F03AD4" w:rsidRDefault="003D45AE" w:rsidP="00F03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 w:rsidRPr="00F03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sz w:val="24"/>
          <w:szCs w:val="24"/>
        </w:rPr>
        <w:t>Marginingsih</w:t>
      </w:r>
      <w:proofErr w:type="spellEnd"/>
      <w:r w:rsidRPr="00F03A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3AD4">
        <w:rPr>
          <w:rFonts w:ascii="Times New Roman" w:hAnsi="Times New Roman" w:cs="Times New Roman"/>
          <w:sz w:val="24"/>
          <w:szCs w:val="24"/>
        </w:rPr>
        <w:t xml:space="preserve"> http://pasca,uns,ac,id/?p=197</w:t>
      </w:r>
    </w:p>
    <w:p w:rsidR="003D45AE" w:rsidRPr="00F03AD4" w:rsidRDefault="003D45AE" w:rsidP="00F03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Elida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Jakarta: PPLPTK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 1989.</w:t>
      </w:r>
    </w:p>
    <w:p w:rsidR="003D45AE" w:rsidRPr="00F03AD4" w:rsidRDefault="003D45AE" w:rsidP="00F03AD4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2004, </w:t>
      </w:r>
    </w:p>
    <w:p w:rsidR="003D45AE" w:rsidRPr="00F03AD4" w:rsidRDefault="003D45AE" w:rsidP="00F03AD4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45AE" w:rsidRPr="00F03AD4" w:rsidRDefault="003D45AE" w:rsidP="00F03AD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03AD4">
        <w:rPr>
          <w:rFonts w:ascii="Times New Roman" w:eastAsia="Calibri" w:hAnsi="Times New Roman" w:cs="Times New Roman"/>
          <w:sz w:val="24"/>
          <w:szCs w:val="24"/>
        </w:rPr>
        <w:t>Garton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</w:t>
      </w:r>
      <w:r w:rsidRPr="00F03A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4" w:tooltip="http://yastaki56.spaces.live.com/Blog/cns" w:history="1">
        <w:r w:rsidRPr="00F03AD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http://yastaki56,spaces,live,com/Blog/cns</w:t>
        </w:r>
      </w:hyperlink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!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Macam-Macam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Strategi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Pembelajaran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,</w:t>
      </w:r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D45AE" w:rsidRPr="00F03AD4" w:rsidRDefault="003D45AE" w:rsidP="00F03AD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469E" w:rsidRDefault="003B469E" w:rsidP="003B469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Hamalik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Oemar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Perencanaan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Pengajaran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Berdasarkan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Pendekatan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Sistem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Bumi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Aksara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2008</w:t>
      </w:r>
    </w:p>
    <w:p w:rsidR="003B469E" w:rsidRPr="00F03AD4" w:rsidRDefault="003B469E" w:rsidP="003B469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D45AE" w:rsidRPr="00F03AD4" w:rsidRDefault="003D45AE" w:rsidP="003B469E">
      <w:pPr>
        <w:pStyle w:val="FootnoteText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Tekhnik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1979 </w:t>
      </w:r>
    </w:p>
    <w:p w:rsidR="006C7F60" w:rsidRPr="00F03AD4" w:rsidRDefault="006C7F60" w:rsidP="00F03AD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Hasbullah</w:t>
      </w:r>
      <w:proofErr w:type="spellEnd"/>
      <w:proofErr w:type="gram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Dasar</w:t>
      </w:r>
      <w:proofErr w:type="gram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-Dasar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Ilmu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Pendidikan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Jakarta: PT Raja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Grafindo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Persada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2001</w:t>
      </w:r>
    </w:p>
    <w:p w:rsidR="00D17A95" w:rsidRPr="00F03AD4" w:rsidRDefault="00D17A95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D45AE" w:rsidRPr="00F03AD4" w:rsidRDefault="003D45AE" w:rsidP="00F03AD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Jamiels</w:t>
      </w:r>
      <w:proofErr w:type="spellEnd"/>
      <w:r w:rsidRPr="00F03A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5" w:tooltip="http://www.smpn" w:history="1">
        <w:r w:rsidRPr="00F03AD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http://www,smpn</w:t>
        </w:r>
      </w:hyperlink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bantul</w:t>
      </w:r>
      <w:proofErr w:type="gram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,net</w:t>
      </w:r>
      <w:proofErr w:type="spellEnd"/>
      <w:proofErr w:type="gram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profil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selayang-pandang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strategi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inquiry</w:t>
      </w:r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</w:p>
    <w:p w:rsidR="003D45AE" w:rsidRPr="00F03AD4" w:rsidRDefault="003D45AE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03AD4" w:rsidRPr="00F03AD4" w:rsidRDefault="00F03AD4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Mohammad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Asrori</w:t>
      </w:r>
      <w:proofErr w:type="spellEnd"/>
      <w:proofErr w:type="gram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Psikologi</w:t>
      </w:r>
      <w:proofErr w:type="spellEnd"/>
      <w:proofErr w:type="gram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Pembelajaran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Bandung: CV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Wacana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Prima, 2007, </w:t>
      </w:r>
    </w:p>
    <w:p w:rsidR="00F03AD4" w:rsidRPr="00F03AD4" w:rsidRDefault="00F03AD4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7856" w:rsidRPr="00F03AD4" w:rsidRDefault="00F03AD4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Munandar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Utami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Mengembangkan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Bakat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Kreativitas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Siswa</w:t>
      </w:r>
      <w:proofErr w:type="spellEnd"/>
      <w:proofErr w:type="gram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Sekolah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Jakarta: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Gramedia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Widiasarana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Indonesia, 1992</w:t>
      </w:r>
    </w:p>
    <w:p w:rsidR="00647856" w:rsidRPr="00F03AD4" w:rsidRDefault="00647856" w:rsidP="00F03AD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7856" w:rsidRPr="00F03AD4" w:rsidRDefault="00AB564A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Poedjiadi</w:t>
      </w:r>
      <w:proofErr w:type="spellEnd"/>
      <w:proofErr w:type="gram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Anna</w:t>
      </w:r>
      <w:proofErr w:type="gram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647856"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Sains</w:t>
      </w:r>
      <w:proofErr w:type="spellEnd"/>
      <w:r w:rsidR="00647856"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="00647856"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Teknologi</w:t>
      </w:r>
      <w:proofErr w:type="spellEnd"/>
      <w:r w:rsidR="00647856"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="00647856"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Masyarakat</w:t>
      </w:r>
      <w:proofErr w:type="spellEnd"/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Bandung: </w:t>
      </w:r>
      <w:proofErr w:type="spellStart"/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Remaja</w:t>
      </w:r>
      <w:proofErr w:type="spellEnd"/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Rosdakarya</w:t>
      </w:r>
      <w:proofErr w:type="spellEnd"/>
      <w:r w:rsidR="00647856"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2007 </w:t>
      </w:r>
    </w:p>
    <w:p w:rsidR="00F03AD4" w:rsidRPr="00F03AD4" w:rsidRDefault="00F03AD4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3AD4" w:rsidRPr="00F03AD4" w:rsidRDefault="00F03AD4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</w:t>
      </w:r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F03AD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 1976</w:t>
      </w:r>
    </w:p>
    <w:p w:rsidR="00F03AD4" w:rsidRPr="00F03AD4" w:rsidRDefault="00F03AD4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7856" w:rsidRPr="00F03AD4" w:rsidRDefault="00F03AD4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Roestiyah</w:t>
      </w:r>
      <w:proofErr w:type="spellEnd"/>
      <w:proofErr w:type="gram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Strategi</w:t>
      </w:r>
      <w:proofErr w:type="spellEnd"/>
      <w:proofErr w:type="gramEnd"/>
      <w:r w:rsidRPr="00F03AD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pembelajaran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Belajar</w:t>
      </w:r>
      <w:proofErr w:type="spellEnd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Mengajar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Rineka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Cipta</w:t>
      </w:r>
      <w:proofErr w:type="spellEnd"/>
      <w:r w:rsidRPr="00F03AD4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2001</w:t>
      </w:r>
    </w:p>
    <w:p w:rsidR="00D17A95" w:rsidRPr="00F03AD4" w:rsidRDefault="00D17A95" w:rsidP="00F03A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7A95" w:rsidRDefault="00BB5647" w:rsidP="00F03AD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B5647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lastRenderedPageBreak/>
        <w:pict>
          <v:shape id="_x0000_s1026" type="#_x0000_t32" style="position:absolute;left:0;text-align:left;margin-left:.75pt;margin-top:10.75pt;width:46.5pt;height:0;z-index:251658240" o:connectortype="straight"/>
        </w:pict>
      </w:r>
      <w:proofErr w:type="spellStart"/>
      <w:r w:rsidR="00D17A95" w:rsidRPr="003B469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Roestiyah</w:t>
      </w:r>
      <w:proofErr w:type="spellEnd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D17A95"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Didaktik</w:t>
      </w:r>
      <w:proofErr w:type="spellEnd"/>
      <w:r w:rsidR="00D17A95"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D17A95"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Metodik</w:t>
      </w:r>
      <w:proofErr w:type="spellEnd"/>
      <w:proofErr w:type="gramStart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 Jakarta</w:t>
      </w:r>
      <w:proofErr w:type="gramEnd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Bumi</w:t>
      </w:r>
      <w:proofErr w:type="spellEnd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Aksara</w:t>
      </w:r>
      <w:proofErr w:type="spellEnd"/>
      <w:r w:rsidR="00D17A95"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1994</w:t>
      </w:r>
    </w:p>
    <w:p w:rsidR="008D5C34" w:rsidRDefault="008D5C34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7A95" w:rsidRPr="00F03AD4" w:rsidRDefault="00D17A95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Islam</w:t>
      </w:r>
      <w:r w:rsidRPr="00F03AD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, 2008</w:t>
      </w:r>
    </w:p>
    <w:p w:rsidR="00647856" w:rsidRPr="00F03AD4" w:rsidRDefault="00D17A95" w:rsidP="00F03AD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D4" w:rsidRPr="00F03AD4" w:rsidRDefault="00F03AD4" w:rsidP="00F03AD4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F03AD4">
        <w:t>Riduwan</w:t>
      </w:r>
      <w:proofErr w:type="spellEnd"/>
      <w:r w:rsidRPr="00F03AD4">
        <w:t>.</w:t>
      </w:r>
      <w:proofErr w:type="gramEnd"/>
      <w:r w:rsidRPr="00F03AD4">
        <w:t xml:space="preserve"> </w:t>
      </w:r>
      <w:proofErr w:type="spellStart"/>
      <w:r w:rsidRPr="00F03AD4">
        <w:rPr>
          <w:rStyle w:val="Emphasis"/>
        </w:rPr>
        <w:t>Belajar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Mudah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Penelitian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untuk</w:t>
      </w:r>
      <w:proofErr w:type="spellEnd"/>
      <w:r w:rsidRPr="00F03AD4">
        <w:rPr>
          <w:rStyle w:val="Emphasis"/>
        </w:rPr>
        <w:t xml:space="preserve"> Guru-</w:t>
      </w:r>
      <w:proofErr w:type="spellStart"/>
      <w:r w:rsidRPr="00F03AD4">
        <w:rPr>
          <w:rStyle w:val="Emphasis"/>
        </w:rPr>
        <w:t>Karyawan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dan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Peneliti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Pemula</w:t>
      </w:r>
      <w:proofErr w:type="spellEnd"/>
      <w:r w:rsidRPr="00F03AD4">
        <w:t xml:space="preserve">, Bandung: </w:t>
      </w:r>
      <w:proofErr w:type="spellStart"/>
      <w:r w:rsidRPr="00F03AD4">
        <w:t>Alfabeta</w:t>
      </w:r>
      <w:proofErr w:type="spellEnd"/>
      <w:r w:rsidRPr="00F03AD4">
        <w:t>, 2005</w:t>
      </w:r>
    </w:p>
    <w:p w:rsidR="00F03AD4" w:rsidRPr="00F03AD4" w:rsidRDefault="00F03AD4" w:rsidP="00F03AD4">
      <w:pPr>
        <w:pStyle w:val="NormalWeb"/>
        <w:spacing w:before="0" w:beforeAutospacing="0" w:after="0" w:afterAutospacing="0"/>
        <w:ind w:left="720" w:hanging="720"/>
      </w:pP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Sanjaya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Wina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Strategi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Pembelajaran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Berorientasi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Standar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Proses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Pendidikan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Prenada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Media Group, 2008</w:t>
      </w: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469E" w:rsidRDefault="003B469E" w:rsidP="003B469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3AD4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3AD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Style w:val="Emphasis"/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AD4">
        <w:rPr>
          <w:rFonts w:ascii="Times New Roman" w:hAnsi="Times New Roman" w:cs="Times New Roman"/>
          <w:sz w:val="24"/>
          <w:szCs w:val="24"/>
        </w:rPr>
        <w:t xml:space="preserve"> Jakarta: PT. Raya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proofErr w:type="gramStart"/>
      <w:r w:rsidRPr="00F03AD4">
        <w:rPr>
          <w:rFonts w:ascii="Times New Roman" w:hAnsi="Times New Roman" w:cs="Times New Roman"/>
          <w:sz w:val="24"/>
          <w:szCs w:val="24"/>
        </w:rPr>
        <w:t>,  2001</w:t>
      </w:r>
      <w:proofErr w:type="gramEnd"/>
    </w:p>
    <w:p w:rsidR="003B469E" w:rsidRPr="00F03AD4" w:rsidRDefault="003B469E" w:rsidP="003B469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03AD4">
        <w:rPr>
          <w:rFonts w:ascii="Times New Roman" w:hAnsi="Times New Roman" w:cs="Times New Roman"/>
          <w:i/>
          <w:sz w:val="24"/>
          <w:szCs w:val="24"/>
        </w:rPr>
        <w:t>,</w:t>
      </w:r>
      <w:r w:rsidRPr="00F03AD4">
        <w:rPr>
          <w:rFonts w:ascii="Times New Roman" w:hAnsi="Times New Roman" w:cs="Times New Roman"/>
          <w:sz w:val="24"/>
          <w:szCs w:val="24"/>
        </w:rPr>
        <w:t xml:space="preserve"> </w:t>
      </w:r>
      <w:r w:rsidRPr="003B469E">
        <w:rPr>
          <w:rFonts w:ascii="Times New Roman" w:hAnsi="Times New Roman" w:cs="Times New Roman"/>
          <w:sz w:val="24"/>
          <w:szCs w:val="24"/>
        </w:rPr>
        <w:t>http://sobatbaru.blogspot.com/2008/05/</w:t>
      </w: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Slameto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Proses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Belajar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Mengajar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Dalam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Sistem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Kredit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SKS</w:t>
      </w:r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Jakarta: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Bumi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Aksara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1991</w:t>
      </w: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47856" w:rsidRPr="00F03AD4" w:rsidRDefault="00647856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D4">
        <w:rPr>
          <w:rFonts w:ascii="Times New Roman" w:hAnsi="Times New Roman" w:cs="Times New Roman"/>
          <w:sz w:val="24"/>
          <w:szCs w:val="24"/>
        </w:rPr>
        <w:t>Suharyono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F03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03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3AD4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F03AD4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3AD4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F03AD4">
        <w:rPr>
          <w:rFonts w:ascii="Times New Roman" w:hAnsi="Times New Roman" w:cs="Times New Roman"/>
          <w:sz w:val="24"/>
          <w:szCs w:val="24"/>
        </w:rPr>
        <w:t xml:space="preserve"> IKIP Semarang Press, 1991, </w:t>
      </w:r>
    </w:p>
    <w:p w:rsidR="00F03AD4" w:rsidRPr="00F03AD4" w:rsidRDefault="00F03AD4" w:rsidP="00C4166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03AD4" w:rsidRPr="00F03AD4" w:rsidRDefault="00F03AD4" w:rsidP="00F03AD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3AD4">
        <w:rPr>
          <w:rFonts w:ascii="Times New Roman" w:hAnsi="Times New Roman" w:cs="Times New Roman"/>
          <w:color w:val="000000" w:themeColor="text1"/>
          <w:sz w:val="24"/>
          <w:szCs w:val="24"/>
        </w:rPr>
        <w:t>Sularmi</w:t>
      </w:r>
      <w:proofErr w:type="gramStart"/>
      <w:r w:rsidRPr="00F03A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B5647" w:rsidRPr="00F03AD4">
        <w:rPr>
          <w:rFonts w:ascii="Times New Roman" w:hAnsi="Times New Roman" w:cs="Times New Roman"/>
          <w:sz w:val="24"/>
          <w:szCs w:val="24"/>
        </w:rPr>
        <w:fldChar w:fldCharType="begin"/>
      </w:r>
      <w:r w:rsidRPr="00F03AD4">
        <w:rPr>
          <w:rFonts w:ascii="Times New Roman" w:hAnsi="Times New Roman" w:cs="Times New Roman"/>
          <w:sz w:val="24"/>
          <w:szCs w:val="24"/>
        </w:rPr>
        <w:instrText>HYPERLINK "http://www.google.co.id/" \l "hl=id&amp;source=hp&amp;q=hasilhasil+pada+penelitian+metode+inquiry+&amp;meta"</w:instrText>
      </w:r>
      <w:r w:rsidR="00BB5647" w:rsidRPr="00F03AD4">
        <w:rPr>
          <w:rFonts w:ascii="Times New Roman" w:hAnsi="Times New Roman" w:cs="Times New Roman"/>
          <w:sz w:val="24"/>
          <w:szCs w:val="24"/>
        </w:rPr>
        <w:fldChar w:fldCharType="separate"/>
      </w:r>
      <w:r w:rsidRPr="00F03AD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http://www,google,co,id/#hl=id&amp;source=hp&amp;q=hasilhasil+pada+penelitian+strategi+</w:t>
      </w:r>
      <w:r w:rsidRPr="00F03AD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inquiry</w:t>
      </w:r>
      <w:r w:rsidRPr="00F03AD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+&amp;meta</w:t>
      </w:r>
      <w:r w:rsidR="00BB5647" w:rsidRPr="00F03AD4">
        <w:rPr>
          <w:rFonts w:ascii="Times New Roman" w:hAnsi="Times New Roman" w:cs="Times New Roman"/>
          <w:sz w:val="24"/>
          <w:szCs w:val="24"/>
        </w:rPr>
        <w:fldChar w:fldCharType="end"/>
      </w:r>
      <w:r w:rsidRPr="00F0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3AD4" w:rsidRPr="00F03AD4" w:rsidRDefault="00F03AD4" w:rsidP="00F03AD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7856" w:rsidRPr="00F03AD4" w:rsidRDefault="00F03AD4" w:rsidP="00F03AD4">
      <w:pPr>
        <w:pStyle w:val="NormalWeb"/>
        <w:spacing w:before="0" w:beforeAutospacing="0" w:after="0" w:afterAutospacing="0"/>
        <w:ind w:left="720" w:hanging="720"/>
      </w:pPr>
      <w:proofErr w:type="spellStart"/>
      <w:r w:rsidRPr="00F03AD4">
        <w:t>Sugiono</w:t>
      </w:r>
      <w:proofErr w:type="spellEnd"/>
      <w:r w:rsidRPr="00F03AD4">
        <w:t xml:space="preserve">, </w:t>
      </w:r>
      <w:proofErr w:type="spellStart"/>
      <w:r w:rsidRPr="00F03AD4">
        <w:t>Strategi</w:t>
      </w:r>
      <w:proofErr w:type="spellEnd"/>
      <w:r w:rsidRPr="00F03AD4">
        <w:t xml:space="preserve"> </w:t>
      </w:r>
      <w:proofErr w:type="spellStart"/>
      <w:r w:rsidRPr="00F03AD4">
        <w:t>pembelajaran</w:t>
      </w:r>
      <w:proofErr w:type="spellEnd"/>
      <w:r w:rsidRPr="00F03AD4">
        <w:rPr>
          <w:i/>
        </w:rPr>
        <w:t xml:space="preserve"> </w:t>
      </w:r>
      <w:proofErr w:type="spellStart"/>
      <w:r w:rsidRPr="00F03AD4">
        <w:rPr>
          <w:i/>
        </w:rPr>
        <w:t>Penelitian</w:t>
      </w:r>
      <w:proofErr w:type="spellEnd"/>
      <w:r w:rsidRPr="00F03AD4">
        <w:rPr>
          <w:i/>
        </w:rPr>
        <w:t xml:space="preserve"> </w:t>
      </w:r>
      <w:proofErr w:type="spellStart"/>
      <w:r w:rsidRPr="00F03AD4">
        <w:rPr>
          <w:i/>
        </w:rPr>
        <w:t>pendidikan</w:t>
      </w:r>
      <w:proofErr w:type="spellEnd"/>
      <w:r w:rsidRPr="00F03AD4">
        <w:t>, Bogor:  Alfa Beta, 2007</w:t>
      </w:r>
    </w:p>
    <w:p w:rsidR="00F03AD4" w:rsidRPr="00F03AD4" w:rsidRDefault="00F03AD4" w:rsidP="00F03AD4">
      <w:pPr>
        <w:pStyle w:val="NormalWeb"/>
        <w:spacing w:before="0" w:beforeAutospacing="0" w:after="0" w:afterAutospacing="0"/>
        <w:ind w:left="720" w:hanging="720"/>
      </w:pP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Surahkmad</w:t>
      </w:r>
      <w:proofErr w:type="gram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,Winarno</w:t>
      </w:r>
      <w:proofErr w:type="spellEnd"/>
      <w:proofErr w:type="gram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Metodologi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Pengajaran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Nasional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,</w:t>
      </w:r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Jakarta: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t,p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1982, </w:t>
      </w: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proofErr w:type="spellStart"/>
      <w:r w:rsidRPr="00F03AD4">
        <w:rPr>
          <w:rFonts w:ascii="Times New Roman" w:eastAsia="Times New Roman" w:hAnsi="Times New Roman" w:cs="Times New Roman"/>
          <w:sz w:val="24"/>
          <w:szCs w:val="24"/>
        </w:rPr>
        <w:t>Sutrisno</w:t>
      </w:r>
      <w:proofErr w:type="spellEnd"/>
      <w:r w:rsidRPr="00F0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4">
        <w:rPr>
          <w:rFonts w:ascii="Times New Roman" w:eastAsia="Times New Roman" w:hAnsi="Times New Roman" w:cs="Times New Roman"/>
          <w:sz w:val="24"/>
          <w:szCs w:val="24"/>
        </w:rPr>
        <w:t>Joko</w:t>
      </w:r>
      <w:proofErr w:type="spellEnd"/>
      <w:r w:rsidRPr="00F03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tooltip="http://www.erlangga.co.id/pengaruh" w:history="1">
        <w:r w:rsidRPr="00F03AD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http://www,erlangga,co,id/</w:t>
        </w:r>
        <w:r w:rsidRPr="00F03AD4">
          <w:rPr>
            <w:rFonts w:ascii="Times New Roman" w:eastAsia="Times New Roman" w:hAnsi="Times New Roman" w:cs="Times New Roman"/>
            <w:i/>
            <w:color w:val="0D0D0D" w:themeColor="text1" w:themeTint="F2"/>
            <w:sz w:val="24"/>
            <w:szCs w:val="24"/>
          </w:rPr>
          <w:t>pengaruh</w:t>
        </w:r>
      </w:hyperlink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Strategi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Pembelajaran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Inquiry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Dalam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Belajar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Sains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Terhadap</w:t>
      </w:r>
      <w:proofErr w:type="spellEnd"/>
      <w:r w:rsidRPr="00F03A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Motivasi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Belajar</w:t>
      </w:r>
      <w:proofErr w:type="spellEnd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03A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Siswa</w:t>
      </w:r>
      <w:proofErr w:type="spellEnd"/>
    </w:p>
    <w:p w:rsidR="003B469E" w:rsidRDefault="003B469E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7856" w:rsidRPr="00F03AD4" w:rsidRDefault="00F03AD4" w:rsidP="00F03AD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AD4">
        <w:rPr>
          <w:rFonts w:ascii="Times New Roman" w:hAnsi="Times New Roman" w:cs="Times New Roman"/>
          <w:sz w:val="24"/>
          <w:szCs w:val="24"/>
          <w:lang w:val="id-ID"/>
        </w:rPr>
        <w:t xml:space="preserve">Wahjosumidjo, </w:t>
      </w:r>
      <w:r w:rsidRPr="00F03AD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Kepemimpinan dan Motivasi, </w:t>
      </w:r>
      <w:r w:rsidRPr="00F03AD4">
        <w:rPr>
          <w:rFonts w:ascii="Times New Roman" w:hAnsi="Times New Roman" w:cs="Times New Roman"/>
          <w:sz w:val="24"/>
          <w:szCs w:val="24"/>
          <w:lang w:val="id-ID"/>
        </w:rPr>
        <w:t xml:space="preserve">Jakarta: Ghalia Indonesia, </w:t>
      </w:r>
      <w:r w:rsidRPr="00F03AD4">
        <w:rPr>
          <w:rFonts w:ascii="Times New Roman" w:hAnsi="Times New Roman" w:cs="Times New Roman"/>
          <w:sz w:val="24"/>
          <w:szCs w:val="24"/>
        </w:rPr>
        <w:t>2005</w:t>
      </w:r>
      <w:r w:rsidRPr="00F03AD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647856" w:rsidRPr="00F03AD4" w:rsidRDefault="00647856" w:rsidP="00F03AD4">
      <w:pPr>
        <w:pStyle w:val="NormalWeb"/>
        <w:ind w:left="720" w:hanging="720"/>
      </w:pPr>
      <w:proofErr w:type="spellStart"/>
      <w:r w:rsidRPr="00F03AD4">
        <w:t>Winkel</w:t>
      </w:r>
      <w:proofErr w:type="spellEnd"/>
      <w:r w:rsidRPr="00F03AD4">
        <w:t xml:space="preserve">, </w:t>
      </w:r>
      <w:proofErr w:type="spellStart"/>
      <w:r w:rsidRPr="00F03AD4">
        <w:rPr>
          <w:rStyle w:val="Emphasis"/>
        </w:rPr>
        <w:t>Bimbingan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dan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Konseling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di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Institusi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Pendidikan</w:t>
      </w:r>
      <w:proofErr w:type="spellEnd"/>
      <w:r w:rsidRPr="00F03AD4">
        <w:t xml:space="preserve">, Jakarta: </w:t>
      </w:r>
      <w:proofErr w:type="spellStart"/>
      <w:r w:rsidRPr="00F03AD4">
        <w:t>Gramedia</w:t>
      </w:r>
      <w:proofErr w:type="spellEnd"/>
      <w:r w:rsidRPr="00F03AD4">
        <w:t xml:space="preserve">, 1987, </w:t>
      </w:r>
    </w:p>
    <w:p w:rsidR="00647856" w:rsidRPr="00F03AD4" w:rsidRDefault="00647856" w:rsidP="00F03AD4">
      <w:pPr>
        <w:pStyle w:val="NormalWeb"/>
        <w:spacing w:before="0" w:beforeAutospacing="0" w:after="0" w:afterAutospacing="0"/>
        <w:ind w:left="720" w:hanging="720"/>
      </w:pPr>
      <w:r w:rsidRPr="00F03AD4">
        <w:t>Yusuf</w:t>
      </w:r>
      <w:proofErr w:type="gramStart"/>
      <w:r w:rsidRPr="00F03AD4">
        <w:t xml:space="preserve">,  </w:t>
      </w:r>
      <w:proofErr w:type="spellStart"/>
      <w:r w:rsidRPr="00F03AD4">
        <w:t>Syamsu</w:t>
      </w:r>
      <w:proofErr w:type="spellEnd"/>
      <w:proofErr w:type="gramEnd"/>
      <w:r w:rsidRPr="00F03AD4">
        <w:t xml:space="preserve">, </w:t>
      </w:r>
      <w:proofErr w:type="spellStart"/>
      <w:r w:rsidRPr="00F03AD4">
        <w:rPr>
          <w:rStyle w:val="Emphasis"/>
        </w:rPr>
        <w:t>Dasar-dasar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Pembinaan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Kemampuan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Proses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Belajar</w:t>
      </w:r>
      <w:proofErr w:type="spell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Mengajar</w:t>
      </w:r>
      <w:proofErr w:type="spellEnd"/>
      <w:r w:rsidRPr="00F03AD4">
        <w:t>. Bandung: CV. Andria, 1993,</w:t>
      </w:r>
    </w:p>
    <w:p w:rsidR="00531047" w:rsidRPr="00F03AD4" w:rsidRDefault="00531047" w:rsidP="00F03AD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3AD4" w:rsidRPr="00647856" w:rsidRDefault="00F03AD4" w:rsidP="00F03AD4">
      <w:pPr>
        <w:pStyle w:val="NormalWeb"/>
        <w:spacing w:before="0" w:beforeAutospacing="0" w:after="0" w:afterAutospacing="0"/>
        <w:ind w:left="720" w:hanging="720"/>
      </w:pPr>
      <w:proofErr w:type="spellStart"/>
      <w:r w:rsidRPr="00F03AD4">
        <w:t>Zamroni</w:t>
      </w:r>
      <w:proofErr w:type="spellEnd"/>
      <w:proofErr w:type="gramStart"/>
      <w:r w:rsidRPr="00F03AD4">
        <w:t xml:space="preserve">,  </w:t>
      </w:r>
      <w:proofErr w:type="spellStart"/>
      <w:r w:rsidRPr="00F03AD4">
        <w:rPr>
          <w:rStyle w:val="Emphasis"/>
        </w:rPr>
        <w:t>Paradigma</w:t>
      </w:r>
      <w:proofErr w:type="spellEnd"/>
      <w:proofErr w:type="gramEnd"/>
      <w:r w:rsidRPr="00F03AD4">
        <w:rPr>
          <w:rStyle w:val="Emphasis"/>
        </w:rPr>
        <w:t xml:space="preserve"> </w:t>
      </w:r>
      <w:proofErr w:type="spellStart"/>
      <w:r w:rsidRPr="00F03AD4">
        <w:rPr>
          <w:rStyle w:val="Emphasis"/>
        </w:rPr>
        <w:t>Pendid</w:t>
      </w:r>
      <w:r w:rsidRPr="00647856">
        <w:rPr>
          <w:rStyle w:val="Emphasis"/>
        </w:rPr>
        <w:t>ikan</w:t>
      </w:r>
      <w:proofErr w:type="spellEnd"/>
      <w:r w:rsidRPr="00647856">
        <w:rPr>
          <w:rStyle w:val="Emphasis"/>
        </w:rPr>
        <w:t xml:space="preserve"> </w:t>
      </w:r>
      <w:proofErr w:type="spellStart"/>
      <w:r w:rsidRPr="00647856">
        <w:rPr>
          <w:rStyle w:val="Emphasis"/>
        </w:rPr>
        <w:t>Masa</w:t>
      </w:r>
      <w:proofErr w:type="spellEnd"/>
      <w:r w:rsidRPr="00647856">
        <w:rPr>
          <w:rStyle w:val="Emphasis"/>
        </w:rPr>
        <w:t xml:space="preserve"> </w:t>
      </w:r>
      <w:proofErr w:type="spellStart"/>
      <w:r w:rsidRPr="00647856">
        <w:rPr>
          <w:rStyle w:val="Emphasis"/>
        </w:rPr>
        <w:t>Depan</w:t>
      </w:r>
      <w:proofErr w:type="spellEnd"/>
      <w:r w:rsidRPr="00647856">
        <w:t xml:space="preserve">, Yogyakarta: </w:t>
      </w:r>
      <w:proofErr w:type="spellStart"/>
      <w:r w:rsidRPr="00647856">
        <w:t>Bigraf</w:t>
      </w:r>
      <w:proofErr w:type="spellEnd"/>
      <w:r w:rsidRPr="00647856">
        <w:t xml:space="preserve"> </w:t>
      </w:r>
      <w:proofErr w:type="spellStart"/>
      <w:r w:rsidRPr="00647856">
        <w:t>Publising</w:t>
      </w:r>
      <w:proofErr w:type="spellEnd"/>
      <w:r w:rsidRPr="00647856">
        <w:t xml:space="preserve">, 2000 </w:t>
      </w:r>
    </w:p>
    <w:p w:rsidR="00531047" w:rsidRPr="00531047" w:rsidRDefault="00531047" w:rsidP="00531047">
      <w:pPr>
        <w:pStyle w:val="FootnoteText"/>
        <w:spacing w:after="120"/>
        <w:ind w:left="360" w:firstLine="630"/>
        <w:rPr>
          <w:rFonts w:ascii="Times New Roman" w:hAnsi="Times New Roman" w:cs="Times New Roman"/>
          <w:sz w:val="24"/>
          <w:szCs w:val="24"/>
        </w:rPr>
      </w:pPr>
    </w:p>
    <w:p w:rsidR="00531047" w:rsidRPr="00531047" w:rsidRDefault="00531047" w:rsidP="00531047">
      <w:pPr>
        <w:pStyle w:val="FootnoteText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647856" w:rsidRPr="00351981" w:rsidRDefault="00647856" w:rsidP="00351981">
      <w:pPr>
        <w:rPr>
          <w:sz w:val="24"/>
          <w:szCs w:val="24"/>
        </w:rPr>
      </w:pPr>
    </w:p>
    <w:sectPr w:rsidR="00647856" w:rsidRPr="00351981" w:rsidSect="00EC1CBE">
      <w:pgSz w:w="12240" w:h="15840" w:code="1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1981"/>
    <w:rsid w:val="001052E1"/>
    <w:rsid w:val="00351981"/>
    <w:rsid w:val="003B469E"/>
    <w:rsid w:val="003B761F"/>
    <w:rsid w:val="003D45AE"/>
    <w:rsid w:val="00433DFA"/>
    <w:rsid w:val="00441053"/>
    <w:rsid w:val="00482C72"/>
    <w:rsid w:val="00531047"/>
    <w:rsid w:val="00647856"/>
    <w:rsid w:val="006C7F60"/>
    <w:rsid w:val="006D4236"/>
    <w:rsid w:val="007320DC"/>
    <w:rsid w:val="007765BB"/>
    <w:rsid w:val="008322E1"/>
    <w:rsid w:val="008A5717"/>
    <w:rsid w:val="008D5C34"/>
    <w:rsid w:val="009C2282"/>
    <w:rsid w:val="009C7994"/>
    <w:rsid w:val="00AB564A"/>
    <w:rsid w:val="00AC0D35"/>
    <w:rsid w:val="00BB5647"/>
    <w:rsid w:val="00C41669"/>
    <w:rsid w:val="00D17A95"/>
    <w:rsid w:val="00D4179B"/>
    <w:rsid w:val="00E0218F"/>
    <w:rsid w:val="00E869EC"/>
    <w:rsid w:val="00EC1CBE"/>
    <w:rsid w:val="00F03AD4"/>
    <w:rsid w:val="00F6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81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1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981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981"/>
    <w:rPr>
      <w:vertAlign w:val="superscript"/>
    </w:rPr>
  </w:style>
  <w:style w:type="character" w:styleId="Hyperlink">
    <w:name w:val="Hyperlink"/>
    <w:basedOn w:val="DefaultParagraphFont"/>
    <w:uiPriority w:val="99"/>
    <w:rsid w:val="00351981"/>
    <w:rPr>
      <w:color w:val="0000FF"/>
      <w:u w:val="single"/>
    </w:rPr>
  </w:style>
  <w:style w:type="character" w:styleId="Emphasis">
    <w:name w:val="Emphasis"/>
    <w:basedOn w:val="DefaultParagraphFont"/>
    <w:qFormat/>
    <w:rsid w:val="00647856"/>
    <w:rPr>
      <w:i/>
      <w:iCs/>
    </w:rPr>
  </w:style>
  <w:style w:type="paragraph" w:styleId="NormalWeb">
    <w:name w:val="Normal (Web)"/>
    <w:basedOn w:val="Normal"/>
    <w:uiPriority w:val="99"/>
    <w:unhideWhenUsed/>
    <w:rsid w:val="006478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langga.co.id/pengaruh" TargetMode="External"/><Relationship Id="rId5" Type="http://schemas.openxmlformats.org/officeDocument/2006/relationships/hyperlink" Target="http://www.smpn" TargetMode="External"/><Relationship Id="rId4" Type="http://schemas.openxmlformats.org/officeDocument/2006/relationships/hyperlink" Target="http://yastaki56.spaces.live.com/Blog/c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19</cp:revision>
  <cp:lastPrinted>2011-12-28T22:17:00Z</cp:lastPrinted>
  <dcterms:created xsi:type="dcterms:W3CDTF">2011-11-20T10:00:00Z</dcterms:created>
  <dcterms:modified xsi:type="dcterms:W3CDTF">2012-04-06T23:29:00Z</dcterms:modified>
</cp:coreProperties>
</file>