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0A" w:rsidRPr="003B24A2" w:rsidRDefault="00B668B9" w:rsidP="00D759A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8.6pt;margin-top:611.65pt;width:29.25pt;height:22.5pt;z-index:251661312" stroked="f">
            <v:textbox>
              <w:txbxContent>
                <w:sdt>
                  <w:sdtPr>
                    <w:id w:val="381842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p w:rsidR="009110D8" w:rsidRDefault="009110D8" w:rsidP="009110D8">
                      <w:pPr>
                        <w:pStyle w:val="Footer"/>
                        <w:tabs>
                          <w:tab w:val="clear" w:pos="4513"/>
                        </w:tabs>
                        <w:jc w:val="center"/>
                      </w:pPr>
                      <w:r>
                        <w:t>66</w:t>
                      </w:r>
                    </w:p>
                  </w:sdtContent>
                </w:sdt>
                <w:p w:rsidR="009110D8" w:rsidRDefault="009110D8" w:rsidP="009110D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398.1pt;margin-top:-80.4pt;width:23.25pt;height:22.5pt;z-index:251660288" stroked="f">
            <v:textbox>
              <w:txbxContent>
                <w:p w:rsidR="009110D8" w:rsidRDefault="009110D8" w:rsidP="009110D8">
                  <w:pPr>
                    <w:pStyle w:val="Footer"/>
                    <w:jc w:val="center"/>
                  </w:pPr>
                </w:p>
                <w:p w:rsidR="009110D8" w:rsidRDefault="009110D8" w:rsidP="009110D8"/>
              </w:txbxContent>
            </v:textbox>
          </v:shape>
        </w:pict>
      </w:r>
      <w:r w:rsidR="00623103" w:rsidRPr="003B24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44A3" w:rsidRPr="003B24A2" w:rsidRDefault="000844A3" w:rsidP="00D759A3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A2"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515690" w:rsidRPr="003B24A2" w:rsidRDefault="00515690" w:rsidP="0062310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al-Maliki, M. A.,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Prinsip-Prinsip Pendidikan Rasulullah, terj. </w:t>
      </w:r>
      <w:r w:rsidR="005A4A5E" w:rsidRPr="003B24A2">
        <w:rPr>
          <w:rFonts w:ascii="Times New Roman" w:hAnsi="Times New Roman" w:cs="Times New Roman"/>
          <w:sz w:val="24"/>
          <w:szCs w:val="24"/>
        </w:rPr>
        <w:t>Muhammad Ihya `Ulumiddin, Cet. I</w:t>
      </w:r>
      <w:r w:rsidRPr="003B24A2">
        <w:rPr>
          <w:rFonts w:ascii="Times New Roman" w:hAnsi="Times New Roman" w:cs="Times New Roman"/>
          <w:sz w:val="24"/>
          <w:szCs w:val="24"/>
        </w:rPr>
        <w:t>, Jakarta: Gema Insani Press, 2002.</w:t>
      </w:r>
    </w:p>
    <w:p w:rsidR="00515690" w:rsidRPr="003B24A2" w:rsidRDefault="00515690" w:rsidP="0051569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Antonio, M. S., </w:t>
      </w:r>
      <w:r w:rsidRPr="003B24A2">
        <w:rPr>
          <w:rFonts w:ascii="Times New Roman" w:hAnsi="Times New Roman" w:cs="Times New Roman"/>
          <w:i/>
          <w:sz w:val="24"/>
          <w:szCs w:val="24"/>
        </w:rPr>
        <w:t>Muhammad SAW; The Super Leader, Super Manager</w:t>
      </w:r>
      <w:r w:rsidR="005A4A5E" w:rsidRPr="003B24A2">
        <w:rPr>
          <w:rFonts w:ascii="Times New Roman" w:hAnsi="Times New Roman" w:cs="Times New Roman"/>
          <w:sz w:val="24"/>
          <w:szCs w:val="24"/>
        </w:rPr>
        <w:t>, Cet. IX</w:t>
      </w:r>
      <w:r w:rsidRPr="003B24A2">
        <w:rPr>
          <w:rFonts w:ascii="Times New Roman" w:hAnsi="Times New Roman" w:cs="Times New Roman"/>
          <w:sz w:val="24"/>
          <w:szCs w:val="24"/>
        </w:rPr>
        <w:t>, Jakarta: Pro LM Centre, 2007.</w:t>
      </w:r>
    </w:p>
    <w:p w:rsidR="00515690" w:rsidRPr="003B24A2" w:rsidRDefault="00515690" w:rsidP="0051569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Asmani, J. M.,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Buku Panduan Internalisasi Pendidikan Karakter di Sekolah, </w:t>
      </w:r>
      <w:r w:rsidR="005A4A5E" w:rsidRPr="003B24A2">
        <w:rPr>
          <w:rFonts w:ascii="Times New Roman" w:hAnsi="Times New Roman" w:cs="Times New Roman"/>
          <w:sz w:val="24"/>
          <w:szCs w:val="24"/>
        </w:rPr>
        <w:t>Cet. I</w:t>
      </w:r>
      <w:r w:rsidRPr="003B24A2">
        <w:rPr>
          <w:rFonts w:ascii="Times New Roman" w:hAnsi="Times New Roman" w:cs="Times New Roman"/>
          <w:sz w:val="24"/>
          <w:szCs w:val="24"/>
        </w:rPr>
        <w:t>, Jogjakarta: Diva Press, 2011.</w:t>
      </w:r>
    </w:p>
    <w:p w:rsidR="00515690" w:rsidRPr="003B24A2" w:rsidRDefault="00515690" w:rsidP="0051569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>Aqib</w:t>
      </w:r>
      <w:r w:rsidR="00B508C2"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</w:rPr>
        <w:t xml:space="preserve"> Z., </w:t>
      </w:r>
      <w:r w:rsidR="006202EC">
        <w:rPr>
          <w:rFonts w:ascii="Times New Roman" w:hAnsi="Times New Roman" w:cs="Times New Roman"/>
          <w:sz w:val="24"/>
          <w:szCs w:val="24"/>
        </w:rPr>
        <w:t xml:space="preserve">dan </w:t>
      </w:r>
      <w:r w:rsidRPr="003B24A2">
        <w:rPr>
          <w:rFonts w:ascii="Times New Roman" w:hAnsi="Times New Roman" w:cs="Times New Roman"/>
          <w:sz w:val="24"/>
          <w:szCs w:val="24"/>
        </w:rPr>
        <w:t xml:space="preserve">Sujak,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Panduan dan Aplikasi Pendidikan Karakter, </w:t>
      </w:r>
      <w:r w:rsidR="005A4A5E" w:rsidRPr="003B24A2">
        <w:rPr>
          <w:rFonts w:ascii="Times New Roman" w:hAnsi="Times New Roman" w:cs="Times New Roman"/>
          <w:sz w:val="24"/>
          <w:szCs w:val="24"/>
        </w:rPr>
        <w:t>Cet. I</w:t>
      </w:r>
      <w:r w:rsidRPr="003B24A2">
        <w:rPr>
          <w:rFonts w:ascii="Times New Roman" w:hAnsi="Times New Roman" w:cs="Times New Roman"/>
          <w:sz w:val="24"/>
          <w:szCs w:val="24"/>
        </w:rPr>
        <w:t>, Bandung: Yrama Widya, 2011.</w:t>
      </w:r>
    </w:p>
    <w:p w:rsidR="00515690" w:rsidRPr="003B24A2" w:rsidRDefault="00515690" w:rsidP="0051569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  <w:lang w:val="id-ID"/>
        </w:rPr>
        <w:t>Arikunto</w:t>
      </w:r>
      <w:r w:rsidR="00B508C2"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24A2">
        <w:rPr>
          <w:rFonts w:ascii="Times New Roman" w:hAnsi="Times New Roman" w:cs="Times New Roman"/>
          <w:sz w:val="24"/>
          <w:szCs w:val="24"/>
        </w:rPr>
        <w:t xml:space="preserve">S., </w:t>
      </w:r>
      <w:r w:rsidRPr="003B24A2">
        <w:rPr>
          <w:rFonts w:ascii="Times New Roman" w:hAnsi="Times New Roman" w:cs="Times New Roman"/>
          <w:i/>
          <w:sz w:val="24"/>
          <w:szCs w:val="24"/>
          <w:lang w:val="id-ID"/>
        </w:rPr>
        <w:t>Prosedur Penelitian: Suatu Pendekatan Praktik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4A5E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Cet. </w:t>
      </w:r>
      <w:r w:rsidR="005A4A5E" w:rsidRPr="003B24A2">
        <w:rPr>
          <w:rFonts w:ascii="Times New Roman" w:hAnsi="Times New Roman" w:cs="Times New Roman"/>
          <w:sz w:val="24"/>
          <w:szCs w:val="24"/>
        </w:rPr>
        <w:t>XIII</w:t>
      </w:r>
      <w:r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Pr="003B24A2">
        <w:rPr>
          <w:rFonts w:ascii="Times New Roman" w:hAnsi="Times New Roman" w:cs="Times New Roman"/>
          <w:sz w:val="24"/>
          <w:szCs w:val="24"/>
        </w:rPr>
        <w:t xml:space="preserve">: 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PT. Rineka CIpta</w:t>
      </w:r>
      <w:r w:rsidRPr="003B24A2">
        <w:rPr>
          <w:rFonts w:ascii="Times New Roman" w:hAnsi="Times New Roman" w:cs="Times New Roman"/>
          <w:sz w:val="24"/>
          <w:szCs w:val="24"/>
        </w:rPr>
        <w:t>, 20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06</w:t>
      </w:r>
      <w:r w:rsidRPr="003B24A2">
        <w:rPr>
          <w:rFonts w:ascii="Times New Roman" w:hAnsi="Times New Roman" w:cs="Times New Roman"/>
          <w:sz w:val="24"/>
          <w:szCs w:val="24"/>
        </w:rPr>
        <w:t>.</w:t>
      </w:r>
    </w:p>
    <w:p w:rsidR="002D143B" w:rsidRDefault="002D143B" w:rsidP="002D143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R.I., </w:t>
      </w:r>
      <w:r w:rsidRPr="002D143B">
        <w:rPr>
          <w:rFonts w:ascii="Times New Roman" w:hAnsi="Times New Roman" w:cs="Times New Roman"/>
          <w:i/>
          <w:sz w:val="24"/>
          <w:szCs w:val="24"/>
        </w:rPr>
        <w:t>al-</w:t>
      </w:r>
      <w:r>
        <w:rPr>
          <w:rFonts w:ascii="Times New Roman" w:hAnsi="Times New Roman" w:cs="Times New Roman"/>
          <w:i/>
          <w:sz w:val="24"/>
          <w:szCs w:val="24"/>
        </w:rPr>
        <w:t>Qur`an Tajwid dan Terjemah</w:t>
      </w:r>
      <w:r w:rsidRPr="002D143B">
        <w:rPr>
          <w:rFonts w:ascii="Times New Roman" w:hAnsi="Times New Roman" w:cs="Times New Roman"/>
          <w:i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, Bandung: PT. Syamil Cipta Media, 2006.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Departemen Pendidikan Nasional R.I.,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="00AE6F0F" w:rsidRPr="003B24A2">
        <w:rPr>
          <w:rFonts w:ascii="Times New Roman" w:hAnsi="Times New Roman" w:cs="Times New Roman"/>
          <w:sz w:val="24"/>
          <w:szCs w:val="24"/>
        </w:rPr>
        <w:t xml:space="preserve">Ed. III, </w:t>
      </w:r>
      <w:r w:rsidRPr="003B24A2">
        <w:rPr>
          <w:rFonts w:ascii="Times New Roman" w:hAnsi="Times New Roman" w:cs="Times New Roman"/>
          <w:sz w:val="24"/>
          <w:szCs w:val="24"/>
        </w:rPr>
        <w:t xml:space="preserve">Cet. </w:t>
      </w:r>
      <w:r w:rsidR="005A4A5E" w:rsidRPr="003B24A2">
        <w:rPr>
          <w:rFonts w:ascii="Times New Roman" w:hAnsi="Times New Roman" w:cs="Times New Roman"/>
          <w:sz w:val="24"/>
          <w:szCs w:val="24"/>
        </w:rPr>
        <w:t>II</w:t>
      </w:r>
      <w:r w:rsidRPr="003B24A2">
        <w:rPr>
          <w:rFonts w:ascii="Times New Roman" w:hAnsi="Times New Roman" w:cs="Times New Roman"/>
          <w:sz w:val="24"/>
          <w:szCs w:val="24"/>
        </w:rPr>
        <w:t>, Jakarta: Balai Pustaka, 2002.</w:t>
      </w:r>
    </w:p>
    <w:p w:rsidR="00157BDF" w:rsidRPr="0042757B" w:rsidRDefault="0042757B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757B">
        <w:rPr>
          <w:rFonts w:ascii="Times New Roman" w:hAnsi="Times New Roman" w:cs="Times New Roman"/>
          <w:sz w:val="24"/>
          <w:szCs w:val="24"/>
        </w:rPr>
        <w:t>Hammam,</w:t>
      </w:r>
      <w:r>
        <w:rPr>
          <w:rFonts w:ascii="Times New Roman" w:hAnsi="Times New Roman" w:cs="Times New Roman"/>
          <w:sz w:val="24"/>
          <w:szCs w:val="24"/>
        </w:rPr>
        <w:t xml:space="preserve"> H.,</w:t>
      </w:r>
      <w:r w:rsidRPr="0042757B">
        <w:rPr>
          <w:rFonts w:ascii="Times New Roman" w:hAnsi="Times New Roman" w:cs="Times New Roman"/>
          <w:sz w:val="24"/>
          <w:szCs w:val="24"/>
        </w:rPr>
        <w:t xml:space="preserve"> </w:t>
      </w:r>
      <w:r w:rsidRPr="0042757B">
        <w:rPr>
          <w:rFonts w:ascii="Times New Roman" w:hAnsi="Times New Roman" w:cs="Times New Roman"/>
          <w:i/>
          <w:sz w:val="24"/>
          <w:szCs w:val="24"/>
        </w:rPr>
        <w:t xml:space="preserve">Dahsyatnya Terapi Sedekah, terj. </w:t>
      </w:r>
      <w:r w:rsidRPr="0042757B">
        <w:rPr>
          <w:rFonts w:ascii="Times New Roman" w:hAnsi="Times New Roman" w:cs="Times New Roman"/>
          <w:sz w:val="24"/>
          <w:szCs w:val="24"/>
        </w:rPr>
        <w:t>Atik Fikri Ilyas, Yasir Maqashid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57B">
        <w:rPr>
          <w:rFonts w:ascii="Times New Roman" w:hAnsi="Times New Roman" w:cs="Times New Roman"/>
          <w:sz w:val="24"/>
          <w:szCs w:val="24"/>
        </w:rPr>
        <w:t>Cet.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57B">
        <w:rPr>
          <w:rFonts w:ascii="Times New Roman" w:hAnsi="Times New Roman" w:cs="Times New Roman"/>
          <w:sz w:val="24"/>
          <w:szCs w:val="24"/>
        </w:rPr>
        <w:t xml:space="preserve"> Jakarta: Nakhlah Pustaka, 2007.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Hartuti, E. R., </w:t>
      </w:r>
      <w:r w:rsidRPr="003B24A2">
        <w:rPr>
          <w:rFonts w:ascii="Times New Roman" w:hAnsi="Times New Roman" w:cs="Times New Roman"/>
          <w:i/>
          <w:sz w:val="24"/>
          <w:szCs w:val="24"/>
        </w:rPr>
        <w:t>et al., Undang-Undang Republik Indonesia Nomor 20 Tahun 2003 Tentang Sistem Pendidikan Nasional</w:t>
      </w:r>
      <w:r w:rsidR="005A4A5E" w:rsidRPr="003B24A2">
        <w:rPr>
          <w:rFonts w:ascii="Times New Roman" w:hAnsi="Times New Roman" w:cs="Times New Roman"/>
          <w:sz w:val="24"/>
          <w:szCs w:val="24"/>
        </w:rPr>
        <w:t>, Cet. I</w:t>
      </w:r>
      <w:r w:rsidRPr="003B24A2">
        <w:rPr>
          <w:rFonts w:ascii="Times New Roman" w:hAnsi="Times New Roman" w:cs="Times New Roman"/>
          <w:sz w:val="24"/>
          <w:szCs w:val="24"/>
        </w:rPr>
        <w:t>, Jogjakarta: Laksana, 2012.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Herman DM.,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Sejarah Pendidikan Islam di Indonesia, </w:t>
      </w:r>
      <w:r w:rsidRPr="003B24A2">
        <w:rPr>
          <w:rFonts w:ascii="Times New Roman" w:hAnsi="Times New Roman" w:cs="Times New Roman"/>
          <w:sz w:val="24"/>
          <w:szCs w:val="24"/>
        </w:rPr>
        <w:t>Kendari: CV. Shadra, 2008.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>Machmudi, Y.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24A2">
        <w:rPr>
          <w:rFonts w:ascii="Times New Roman" w:hAnsi="Times New Roman" w:cs="Times New Roman"/>
          <w:i/>
          <w:iCs/>
          <w:sz w:val="24"/>
          <w:szCs w:val="24"/>
        </w:rPr>
        <w:t xml:space="preserve">Islamising Indonesia: the Rise of Jemaah Tarbiyah and the Prosperous Justice Party (PKS), </w:t>
      </w:r>
      <w:r w:rsidRPr="003B24A2">
        <w:rPr>
          <w:rFonts w:ascii="Times New Roman" w:hAnsi="Times New Roman" w:cs="Times New Roman"/>
          <w:sz w:val="24"/>
          <w:szCs w:val="24"/>
        </w:rPr>
        <w:t>Canberra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3B24A2">
        <w:rPr>
          <w:rFonts w:ascii="Times New Roman" w:hAnsi="Times New Roman" w:cs="Times New Roman"/>
          <w:sz w:val="24"/>
          <w:szCs w:val="24"/>
        </w:rPr>
        <w:t>ANU E Press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, 2008.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Munawwir, A. W.,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Al Munawwir; Kamus Arab-Indonesia Terlengkap, </w:t>
      </w:r>
      <w:r w:rsidR="005A4A5E" w:rsidRPr="003B24A2">
        <w:rPr>
          <w:rFonts w:ascii="Times New Roman" w:hAnsi="Times New Roman" w:cs="Times New Roman"/>
          <w:sz w:val="24"/>
          <w:szCs w:val="24"/>
        </w:rPr>
        <w:t>Cet. XXV</w:t>
      </w:r>
      <w:r w:rsidRPr="003B24A2">
        <w:rPr>
          <w:rFonts w:ascii="Times New Roman" w:hAnsi="Times New Roman" w:cs="Times New Roman"/>
          <w:sz w:val="24"/>
          <w:szCs w:val="24"/>
        </w:rPr>
        <w:t>, Surabaya: Pustaka Progressif, 2002.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Nata, A.,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Sejarah Pendidikan Islam pada Periode Klasiik dan Pertengahan, </w:t>
      </w:r>
      <w:r w:rsidR="005A4A5E" w:rsidRPr="003B24A2">
        <w:rPr>
          <w:rFonts w:ascii="Times New Roman" w:hAnsi="Times New Roman" w:cs="Times New Roman"/>
          <w:sz w:val="24"/>
          <w:szCs w:val="24"/>
        </w:rPr>
        <w:t>Cet. I</w:t>
      </w:r>
      <w:r w:rsidRPr="003B24A2">
        <w:rPr>
          <w:rFonts w:ascii="Times New Roman" w:hAnsi="Times New Roman" w:cs="Times New Roman"/>
          <w:sz w:val="24"/>
          <w:szCs w:val="24"/>
        </w:rPr>
        <w:t>, Jakarta: PT. Raja Grafindo Persada, 2004.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Nizar, S.,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Sejarah Pendidikan Islam: Menelusuri Jejak Sejarah Pendidikan Era Rasulullah Sampai Indonesia, </w:t>
      </w:r>
      <w:r w:rsidR="005A4A5E" w:rsidRPr="003B24A2">
        <w:rPr>
          <w:rFonts w:ascii="Times New Roman" w:hAnsi="Times New Roman" w:cs="Times New Roman"/>
          <w:sz w:val="24"/>
          <w:szCs w:val="24"/>
        </w:rPr>
        <w:t>Cet. II</w:t>
      </w:r>
      <w:r w:rsidRPr="003B24A2">
        <w:rPr>
          <w:rFonts w:ascii="Times New Roman" w:hAnsi="Times New Roman" w:cs="Times New Roman"/>
          <w:sz w:val="24"/>
          <w:szCs w:val="24"/>
        </w:rPr>
        <w:t>, Jakarta: Kencana, 2008.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  <w:lang w:val="id-ID"/>
        </w:rPr>
        <w:lastRenderedPageBreak/>
        <w:t>Rahmat</w:t>
      </w:r>
      <w:r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3B24A2">
        <w:rPr>
          <w:rFonts w:ascii="Times New Roman" w:hAnsi="Times New Roman" w:cs="Times New Roman"/>
          <w:sz w:val="24"/>
          <w:szCs w:val="24"/>
        </w:rPr>
        <w:t>I.,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24A2">
        <w:rPr>
          <w:rFonts w:ascii="Times New Roman" w:hAnsi="Times New Roman" w:cs="Times New Roman"/>
          <w:i/>
          <w:iCs/>
          <w:sz w:val="24"/>
          <w:szCs w:val="24"/>
        </w:rPr>
        <w:t xml:space="preserve">Arus Baru Islam Radikal: Transmisi Revivalisme Islam Timur Tengah ke Indonesia, </w:t>
      </w:r>
      <w:r w:rsidRPr="003B24A2">
        <w:rPr>
          <w:rFonts w:ascii="Times New Roman" w:hAnsi="Times New Roman" w:cs="Times New Roman"/>
          <w:sz w:val="24"/>
          <w:szCs w:val="24"/>
        </w:rPr>
        <w:t>Jakarta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3B24A2">
        <w:rPr>
          <w:rFonts w:ascii="Times New Roman" w:hAnsi="Times New Roman" w:cs="Times New Roman"/>
          <w:sz w:val="24"/>
          <w:szCs w:val="24"/>
        </w:rPr>
        <w:t>Erlangga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, 200</w:t>
      </w:r>
      <w:r w:rsidRPr="003B24A2">
        <w:rPr>
          <w:rFonts w:ascii="Times New Roman" w:hAnsi="Times New Roman" w:cs="Times New Roman"/>
          <w:sz w:val="24"/>
          <w:szCs w:val="24"/>
        </w:rPr>
        <w:t>7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93675" w:rsidRPr="003B24A2" w:rsidRDefault="00B668B9" w:rsidP="00A77498">
      <w:pPr>
        <w:spacing w:line="240" w:lineRule="auto"/>
        <w:ind w:left="709" w:firstLine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05pt;margin-top:10.95pt;width:61.2pt;height:0;z-index:251659264" o:connectortype="straight"/>
        </w:pic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93675" w:rsidRPr="003B24A2">
        <w:rPr>
          <w:rFonts w:ascii="Times New Roman" w:hAnsi="Times New Roman" w:cs="Times New Roman"/>
          <w:i/>
          <w:iCs/>
          <w:sz w:val="24"/>
          <w:szCs w:val="24"/>
          <w:lang w:val="id-ID"/>
        </w:rPr>
        <w:t>Ideologi Politik PKS: dari Masjid Kampus ke Gedung Parlemen</w:t>
      </w:r>
      <w:r w:rsidR="00093675" w:rsidRPr="003B24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A4A5E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Cet. </w:t>
      </w:r>
      <w:r w:rsidR="005A4A5E" w:rsidRPr="003B24A2">
        <w:rPr>
          <w:rFonts w:ascii="Times New Roman" w:hAnsi="Times New Roman" w:cs="Times New Roman"/>
          <w:sz w:val="24"/>
          <w:szCs w:val="24"/>
        </w:rPr>
        <w:t>II</w:t>
      </w:r>
      <w:r w:rsidR="00093675" w:rsidRPr="003B24A2">
        <w:rPr>
          <w:rFonts w:ascii="Times New Roman" w:hAnsi="Times New Roman" w:cs="Times New Roman"/>
          <w:sz w:val="24"/>
          <w:szCs w:val="24"/>
        </w:rPr>
        <w:t>,</w: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Yogyakarta: PT. LKiS Pelangi Aksara, 2008.</w:t>
      </w:r>
    </w:p>
    <w:p w:rsidR="00157BDF" w:rsidRDefault="00157BDF" w:rsidP="0015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Santosa, I.,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7 Keajaiban Rezeki, </w:t>
      </w:r>
      <w:r w:rsidRPr="003B24A2">
        <w:rPr>
          <w:rFonts w:ascii="Times New Roman" w:hAnsi="Times New Roman" w:cs="Times New Roman"/>
          <w:sz w:val="24"/>
          <w:szCs w:val="24"/>
        </w:rPr>
        <w:t>Cet. II, Jakarta: PT. Alex Media Komputindo, 2010.</w:t>
      </w:r>
    </w:p>
    <w:p w:rsidR="0090745B" w:rsidRPr="0090745B" w:rsidRDefault="0090745B" w:rsidP="0015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5B">
        <w:rPr>
          <w:rFonts w:ascii="Times New Roman" w:hAnsi="Times New Roman" w:cs="Times New Roman"/>
          <w:sz w:val="24"/>
          <w:szCs w:val="24"/>
        </w:rPr>
        <w:t>Sholeh</w:t>
      </w:r>
      <w:r w:rsidRPr="0090745B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7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45B">
        <w:rPr>
          <w:rFonts w:ascii="Times New Roman" w:hAnsi="Times New Roman" w:cs="Times New Roman"/>
          <w:sz w:val="24"/>
          <w:szCs w:val="24"/>
        </w:rPr>
        <w:t xml:space="preserve"> </w:t>
      </w:r>
      <w:r w:rsidRPr="0090745B">
        <w:rPr>
          <w:rFonts w:ascii="Times New Roman" w:hAnsi="Times New Roman" w:cs="Times New Roman"/>
          <w:i/>
          <w:iCs/>
          <w:sz w:val="24"/>
          <w:szCs w:val="24"/>
        </w:rPr>
        <w:t>Terapi Salat Tahajud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0745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0745B">
        <w:rPr>
          <w:rFonts w:ascii="Times New Roman" w:hAnsi="Times New Roman" w:cs="Times New Roman"/>
          <w:sz w:val="24"/>
          <w:szCs w:val="24"/>
          <w:lang w:val="id-ID"/>
        </w:rPr>
        <w:t xml:space="preserve">Cet. </w:t>
      </w:r>
      <w:r w:rsidRPr="0090745B">
        <w:rPr>
          <w:rFonts w:ascii="Times New Roman" w:hAnsi="Times New Roman" w:cs="Times New Roman"/>
          <w:sz w:val="24"/>
          <w:szCs w:val="24"/>
        </w:rPr>
        <w:t>IIV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45B">
        <w:rPr>
          <w:rFonts w:ascii="Times New Roman" w:hAnsi="Times New Roman" w:cs="Times New Roman"/>
          <w:sz w:val="24"/>
          <w:szCs w:val="24"/>
          <w:lang w:val="id-ID"/>
        </w:rPr>
        <w:t xml:space="preserve"> Jakarta: </w:t>
      </w:r>
      <w:r w:rsidRPr="0090745B">
        <w:rPr>
          <w:rFonts w:ascii="Times New Roman" w:hAnsi="Times New Roman" w:cs="Times New Roman"/>
          <w:sz w:val="24"/>
          <w:szCs w:val="24"/>
        </w:rPr>
        <w:t>Hikmah</w:t>
      </w:r>
      <w:r w:rsidRPr="0090745B">
        <w:rPr>
          <w:rFonts w:ascii="Times New Roman" w:hAnsi="Times New Roman" w:cs="Times New Roman"/>
          <w:sz w:val="24"/>
          <w:szCs w:val="24"/>
          <w:lang w:val="id-ID"/>
        </w:rPr>
        <w:t>, 200</w:t>
      </w:r>
      <w:r w:rsidRPr="0090745B">
        <w:rPr>
          <w:rFonts w:ascii="Times New Roman" w:hAnsi="Times New Roman" w:cs="Times New Roman"/>
          <w:sz w:val="24"/>
          <w:szCs w:val="24"/>
        </w:rPr>
        <w:t>7.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Memahami Penelitian Kualitatif, 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Cet. </w:t>
      </w:r>
      <w:r w:rsidR="005A4A5E" w:rsidRPr="003B24A2">
        <w:rPr>
          <w:rFonts w:ascii="Times New Roman" w:hAnsi="Times New Roman" w:cs="Times New Roman"/>
          <w:sz w:val="24"/>
          <w:szCs w:val="24"/>
        </w:rPr>
        <w:t>VI</w:t>
      </w:r>
      <w:r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24A2">
        <w:rPr>
          <w:rFonts w:ascii="Times New Roman" w:hAnsi="Times New Roman" w:cs="Times New Roman"/>
          <w:sz w:val="24"/>
          <w:szCs w:val="24"/>
        </w:rPr>
        <w:t>Bandung: Alfabeta, 2010.</w:t>
      </w:r>
    </w:p>
    <w:p w:rsidR="00093675" w:rsidRPr="003B24A2" w:rsidRDefault="00B668B9" w:rsidP="00D759A3">
      <w:pPr>
        <w:spacing w:line="240" w:lineRule="auto"/>
        <w:ind w:left="709" w:firstLine="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-.2pt;margin-top:10.6pt;width:61.2pt;height:0;z-index:251658240" o:connectortype="straight"/>
        </w:pict>
      </w:r>
      <w:r w:rsidR="00093675" w:rsidRPr="003B24A2">
        <w:rPr>
          <w:rFonts w:ascii="Times New Roman" w:hAnsi="Times New Roman" w:cs="Times New Roman"/>
          <w:sz w:val="24"/>
          <w:szCs w:val="24"/>
        </w:rPr>
        <w:t xml:space="preserve">, </w:t>
      </w:r>
      <w:r w:rsidR="00093675" w:rsidRPr="003B24A2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R&amp;D</w:t>
      </w:r>
      <w:r w:rsidR="00093675" w:rsidRPr="003B24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>Cet.</w:t>
      </w:r>
      <w:r w:rsidR="005A4A5E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4A5E" w:rsidRPr="003B24A2">
        <w:rPr>
          <w:rFonts w:ascii="Times New Roman" w:hAnsi="Times New Roman" w:cs="Times New Roman"/>
          <w:sz w:val="24"/>
          <w:szCs w:val="24"/>
        </w:rPr>
        <w:t>VII</w:t>
      </w:r>
      <w:r w:rsidR="00093675" w:rsidRPr="003B24A2">
        <w:rPr>
          <w:rFonts w:ascii="Times New Roman" w:hAnsi="Times New Roman" w:cs="Times New Roman"/>
          <w:sz w:val="24"/>
          <w:szCs w:val="24"/>
        </w:rPr>
        <w:t>,</w: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  <w:r w:rsidR="00093675" w:rsidRPr="003B24A2">
        <w:rPr>
          <w:rFonts w:ascii="Times New Roman" w:hAnsi="Times New Roman" w:cs="Times New Roman"/>
          <w:sz w:val="24"/>
          <w:szCs w:val="24"/>
        </w:rPr>
        <w:t xml:space="preserve">: </w: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>CV. Alfabeta</w:t>
      </w:r>
      <w:r w:rsidR="00093675" w:rsidRPr="003B24A2">
        <w:rPr>
          <w:rFonts w:ascii="Times New Roman" w:hAnsi="Times New Roman" w:cs="Times New Roman"/>
          <w:sz w:val="24"/>
          <w:szCs w:val="24"/>
        </w:rPr>
        <w:t>, 20</w:t>
      </w:r>
      <w:r w:rsidR="00093675" w:rsidRPr="003B24A2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="00093675" w:rsidRPr="003B24A2">
        <w:rPr>
          <w:rFonts w:ascii="Times New Roman" w:hAnsi="Times New Roman" w:cs="Times New Roman"/>
          <w:sz w:val="24"/>
          <w:szCs w:val="24"/>
        </w:rPr>
        <w:t>.</w:t>
      </w:r>
    </w:p>
    <w:p w:rsidR="00093675" w:rsidRPr="003B24A2" w:rsidRDefault="00093675" w:rsidP="000936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Sukidi, </w:t>
      </w:r>
      <w:r w:rsidRPr="003B24A2">
        <w:rPr>
          <w:rFonts w:ascii="Times New Roman" w:hAnsi="Times New Roman" w:cs="Times New Roman"/>
          <w:i/>
          <w:iCs/>
          <w:sz w:val="24"/>
          <w:szCs w:val="24"/>
          <w:lang w:val="id-ID"/>
        </w:rPr>
        <w:t>Kecerdasan Spiritual: Mengapa SQ Lebih Penting daripada IQ &amp; EQ</w:t>
      </w:r>
      <w:r w:rsidRPr="003B24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A4A5E"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Cet. </w:t>
      </w:r>
      <w:r w:rsidR="005A4A5E" w:rsidRPr="003B24A2">
        <w:rPr>
          <w:rFonts w:ascii="Times New Roman" w:hAnsi="Times New Roman" w:cs="Times New Roman"/>
          <w:sz w:val="24"/>
          <w:szCs w:val="24"/>
        </w:rPr>
        <w:t>II</w:t>
      </w:r>
      <w:r w:rsidRPr="003B24A2">
        <w:rPr>
          <w:rFonts w:ascii="Times New Roman" w:hAnsi="Times New Roman" w:cs="Times New Roman"/>
          <w:sz w:val="24"/>
          <w:szCs w:val="24"/>
        </w:rPr>
        <w:t xml:space="preserve">, 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Jakarta: PT. Gramedia Pustaka Utama, 2004.</w:t>
      </w:r>
    </w:p>
    <w:p w:rsidR="00D759A3" w:rsidRPr="003B24A2" w:rsidRDefault="00D759A3" w:rsidP="00D75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Surtini, </w:t>
      </w:r>
      <w:r w:rsidRPr="003B24A2">
        <w:rPr>
          <w:rFonts w:ascii="Times New Roman" w:hAnsi="Times New Roman" w:cs="Times New Roman"/>
          <w:i/>
          <w:iCs/>
          <w:sz w:val="24"/>
          <w:szCs w:val="24"/>
        </w:rPr>
        <w:t>Efektifitas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 Halaqah dalam Membentuk Kepribadian Islam Masyarakat di Desa Wonua Jaya Kecamatan Moramo Kabupaten Konawe Selatan</w:t>
      </w:r>
      <w:r w:rsidRPr="003B24A2">
        <w:rPr>
          <w:rFonts w:ascii="Times New Roman" w:hAnsi="Times New Roman" w:cs="Times New Roman"/>
          <w:sz w:val="24"/>
          <w:szCs w:val="24"/>
        </w:rPr>
        <w:t>. Skripsi Sarjana, Jurusan Tarbiyah STAIN Sultan Qaimuddin, Kendari, 2011.</w:t>
      </w:r>
    </w:p>
    <w:p w:rsidR="00093675" w:rsidRPr="003B24A2" w:rsidRDefault="00093675" w:rsidP="00D759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Wijayanto, </w:t>
      </w:r>
      <w:r w:rsidR="006202EC">
        <w:rPr>
          <w:rFonts w:ascii="Times New Roman" w:hAnsi="Times New Roman" w:cs="Times New Roman"/>
          <w:sz w:val="24"/>
          <w:szCs w:val="24"/>
        </w:rPr>
        <w:t xml:space="preserve">dan </w:t>
      </w:r>
      <w:r w:rsidRPr="003B24A2">
        <w:rPr>
          <w:rFonts w:ascii="Times New Roman" w:hAnsi="Times New Roman" w:cs="Times New Roman"/>
          <w:sz w:val="24"/>
          <w:szCs w:val="24"/>
        </w:rPr>
        <w:t xml:space="preserve">Zachrie, R., 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Korupsi Mengorupsi Indonesia: Sebab, Akibat, dan Prospek Pemberantasan, </w:t>
      </w:r>
      <w:r w:rsidRPr="003B24A2">
        <w:rPr>
          <w:rFonts w:ascii="Times New Roman" w:hAnsi="Times New Roman" w:cs="Times New Roman"/>
          <w:sz w:val="24"/>
          <w:szCs w:val="24"/>
        </w:rPr>
        <w:t>Jakarta: PT. Gramedia Pustaka Utama, 2009.</w:t>
      </w:r>
    </w:p>
    <w:p w:rsidR="000844A3" w:rsidRPr="003B24A2" w:rsidRDefault="000844A3" w:rsidP="0094356D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B24A2">
        <w:rPr>
          <w:rFonts w:ascii="Times New Roman" w:hAnsi="Times New Roman" w:cs="Times New Roman"/>
          <w:b/>
          <w:sz w:val="24"/>
          <w:szCs w:val="24"/>
        </w:rPr>
        <w:t>Sumber Website</w:t>
      </w:r>
    </w:p>
    <w:p w:rsidR="003B24A2" w:rsidRPr="003B24A2" w:rsidRDefault="003B24A2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“Guru Honorer Bandung Minta Gaji.” (Online),  </w:t>
      </w:r>
      <w:hyperlink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http://m.tibunnews.com /2012/10/05/guru-honorer-bandung-minta-gaji </w:t>
        </w:r>
      </w:hyperlink>
      <w:r w:rsidRPr="003B24A2">
        <w:rPr>
          <w:rFonts w:ascii="Times New Roman" w:hAnsi="Times New Roman" w:cs="Times New Roman"/>
          <w:sz w:val="24"/>
          <w:szCs w:val="24"/>
        </w:rPr>
        <w:t>(diakses pada tanggal 27 November 2012) 2012.</w:t>
      </w:r>
    </w:p>
    <w:p w:rsidR="005D69E0" w:rsidRDefault="000844A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</w:t>
      </w:r>
      <w:r w:rsidR="005D69E0" w:rsidRPr="003B24A2">
        <w:rPr>
          <w:rFonts w:ascii="Times New Roman" w:hAnsi="Times New Roman" w:cs="Times New Roman"/>
          <w:sz w:val="24"/>
          <w:szCs w:val="24"/>
        </w:rPr>
        <w:t>“Kekerasan di Sekolah Jangan Anggap Remeh.”</w:t>
      </w:r>
      <w:r w:rsidR="000D395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0D3950" w:rsidRPr="003B24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http://jurnalmetro.com/pen</w:t>
      </w:r>
      <w:r w:rsidR="005D69E0"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5D69E0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didikan/1027-kekerasan-di-sekolah-jangan-anggap-remeh.html</w:t>
        </w:r>
      </w:hyperlink>
      <w:r w:rsidR="005D69E0" w:rsidRPr="003B24A2">
        <w:rPr>
          <w:rFonts w:ascii="Times New Roman" w:hAnsi="Times New Roman" w:cs="Times New Roman"/>
          <w:sz w:val="24"/>
          <w:szCs w:val="24"/>
        </w:rPr>
        <w:t xml:space="preserve"> (diakses pada tanggal 27 Mei 2012) 2012.</w:t>
      </w:r>
    </w:p>
    <w:p w:rsidR="00B56973" w:rsidRPr="00B56973" w:rsidRDefault="00B5697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973">
        <w:rPr>
          <w:rFonts w:ascii="Times New Roman" w:hAnsi="Times New Roman" w:cs="Times New Roman"/>
          <w:sz w:val="24"/>
          <w:szCs w:val="24"/>
        </w:rPr>
        <w:t xml:space="preserve">Anonim, “Koalisi Pendidikan: Ayo Tolak Perubahan Kurikulum 2013!”(Online),  </w:t>
      </w:r>
      <w:hyperlink r:id="rId8" w:history="1">
        <w:r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http://m.tibunnews.com/2012/12/05/ koalisi-pendidikan-ayo-tolak-perubahan-kurikulum-2013 </w:t>
        </w:r>
      </w:hyperlink>
      <w:r w:rsidRPr="00B56973">
        <w:rPr>
          <w:rFonts w:ascii="Times New Roman" w:hAnsi="Times New Roman" w:cs="Times New Roman"/>
          <w:sz w:val="24"/>
          <w:szCs w:val="24"/>
        </w:rPr>
        <w:t>(diakses pada tanggal 27 November 2012) 2012.</w:t>
      </w:r>
    </w:p>
    <w:p w:rsidR="003B24A2" w:rsidRDefault="003B24A2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“Komersialisasi Sekolah.” (Online), </w:t>
      </w:r>
      <w:hyperlink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http://m.kompasiana.com /post/edukasi /2011/ 12/14/komersialisasi-sekolah/ 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27 November 2012) 2012.</w:t>
      </w:r>
    </w:p>
    <w:p w:rsidR="00197FAF" w:rsidRPr="00197FAF" w:rsidRDefault="00197FAF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7FAF">
        <w:rPr>
          <w:rFonts w:ascii="Times New Roman" w:hAnsi="Times New Roman" w:cs="Times New Roman"/>
          <w:sz w:val="24"/>
          <w:szCs w:val="24"/>
        </w:rPr>
        <w:t xml:space="preserve">Anonim, “Metode Pengajaran bil Hikmah al Qur`an.” (Online), </w:t>
      </w:r>
      <w:hyperlink w:history="1">
        <w:r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http://repository. upi.edu/operator/upload/art_lppm_2010_mubiar-agustin__metode-pengajaran _bil-hikmah_al-quran.pdf </w:t>
        </w:r>
      </w:hyperlink>
      <w:r w:rsidRPr="00197FAF">
        <w:rPr>
          <w:rFonts w:ascii="Times New Roman" w:hAnsi="Times New Roman" w:cs="Times New Roman"/>
          <w:sz w:val="24"/>
          <w:szCs w:val="24"/>
        </w:rPr>
        <w:t>(diakses pada tanggal 11 November 2012) 2010.</w:t>
      </w:r>
    </w:p>
    <w:p w:rsidR="00B56973" w:rsidRPr="00B56973" w:rsidRDefault="00B5697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973">
        <w:rPr>
          <w:rFonts w:ascii="Times New Roman" w:hAnsi="Times New Roman" w:cs="Times New Roman"/>
          <w:sz w:val="24"/>
          <w:szCs w:val="24"/>
        </w:rPr>
        <w:lastRenderedPageBreak/>
        <w:t xml:space="preserve">Anonim, “Mitos Jumlah Siswa Per Rombongan Belajar Makin Sedikit Makin Baik.” (Online), </w:t>
      </w:r>
      <w:hyperlink w:history="1">
        <w:r w:rsidRPr="00B56973">
          <w:rPr>
            <w:rStyle w:val="Hyperlink"/>
            <w:rFonts w:ascii="Times New Roman" w:hAnsi="Times New Roman" w:cs="Times New Roman"/>
            <w:sz w:val="24"/>
            <w:szCs w:val="24"/>
          </w:rPr>
          <w:t>http:// gurupembaharu.com/ home/ mitos-jumlah-siswa-per-rombongan-belajar-makin-sedikit-makin-baik/</w:t>
        </w:r>
      </w:hyperlink>
      <w:r w:rsidRPr="00B56973">
        <w:rPr>
          <w:rFonts w:ascii="Times New Roman" w:hAnsi="Times New Roman" w:cs="Times New Roman"/>
          <w:sz w:val="24"/>
          <w:szCs w:val="24"/>
        </w:rPr>
        <w:t xml:space="preserve"> (diakses pada tanggal 27 November 2012) 2010.</w:t>
      </w:r>
    </w:p>
    <w:p w:rsidR="005D69E0" w:rsidRPr="003B24A2" w:rsidRDefault="000844A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</w:t>
      </w:r>
      <w:r w:rsidR="005D69E0" w:rsidRPr="003B24A2">
        <w:rPr>
          <w:rFonts w:ascii="Times New Roman" w:hAnsi="Times New Roman" w:cs="Times New Roman"/>
          <w:sz w:val="24"/>
          <w:szCs w:val="24"/>
        </w:rPr>
        <w:t>“Partai Demokrat Resmi Menjadi Partai Pemenang Pemilu 2009.”</w:t>
      </w:r>
      <w:r w:rsidR="000D395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0D3950" w:rsidRPr="003B24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</w:t>
      </w:r>
      <w:r w:rsidR="005D69E0"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5D69E0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w.ruanghati.com/2009/05/09/parta</w:t>
        </w:r>
        <w:r w:rsidR="000D3950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i-demokrat-resmi-menjadi-partai</w:t>
        </w:r>
        <w:r w:rsidR="005D69E0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pemenang-pemilu-2009/</w:t>
        </w:r>
      </w:hyperlink>
      <w:r w:rsidR="005D69E0" w:rsidRPr="003B24A2">
        <w:rPr>
          <w:rFonts w:ascii="Times New Roman" w:hAnsi="Times New Roman" w:cs="Times New Roman"/>
          <w:sz w:val="24"/>
          <w:szCs w:val="24"/>
        </w:rPr>
        <w:t xml:space="preserve"> (diakses pada tanggal 28 Mei 2012) 2009.</w:t>
      </w:r>
    </w:p>
    <w:p w:rsidR="005D69E0" w:rsidRPr="003B24A2" w:rsidRDefault="000844A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</w:t>
      </w:r>
      <w:r w:rsidR="005D69E0" w:rsidRPr="003B24A2">
        <w:rPr>
          <w:rFonts w:ascii="Times New Roman" w:hAnsi="Times New Roman" w:cs="Times New Roman"/>
          <w:sz w:val="24"/>
          <w:szCs w:val="24"/>
        </w:rPr>
        <w:t>“Partai Keadilan Sejahtera.”</w:t>
      </w:r>
      <w:r w:rsidR="000D395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0D3950" w:rsidRPr="003B24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http://id.wikipedia.org/w/index.php?title=Partai</w:t>
      </w:r>
      <w:r w:rsidR="005D69E0"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_keadilan_sejahtera&amp;redirect=no</w:t>
        </w:r>
      </w:hyperlink>
      <w:r w:rsidR="005D69E0" w:rsidRPr="003B24A2">
        <w:rPr>
          <w:rFonts w:ascii="Times New Roman" w:hAnsi="Times New Roman" w:cs="Times New Roman"/>
          <w:sz w:val="24"/>
          <w:szCs w:val="24"/>
        </w:rPr>
        <w:t xml:space="preserve"> (diakses pada tanggal 12 Oktober 2011) 2011.</w:t>
      </w:r>
    </w:p>
    <w:p w:rsidR="005D69E0" w:rsidRPr="003B24A2" w:rsidRDefault="000844A3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</w:t>
      </w:r>
      <w:r w:rsidR="005D69E0" w:rsidRPr="003B24A2">
        <w:rPr>
          <w:rFonts w:ascii="Times New Roman" w:hAnsi="Times New Roman" w:cs="Times New Roman"/>
          <w:sz w:val="24"/>
          <w:szCs w:val="24"/>
        </w:rPr>
        <w:t>“Pendidikan Karakter; Apa Lagi?”</w:t>
      </w:r>
      <w:r w:rsidR="000D395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0D3950" w:rsidRPr="003B24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http://insistnet.com/index.php?option=</w:t>
      </w:r>
      <w:r w:rsidR="005D69E0"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="000D3950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com_ co</w:t>
        </w:r>
      </w:hyperlink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ntent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&amp;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view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=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article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&amp;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id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=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177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: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pendidikan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–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karakter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–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apa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-</w:t>
      </w:r>
      <w:r w:rsidR="001B02F3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 w:rsidR="000D3950" w:rsidRPr="003B24A2">
        <w:rPr>
          <w:rFonts w:ascii="Times New Roman" w:hAnsi="Times New Roman" w:cs="Times New Roman"/>
          <w:color w:val="3333FF"/>
          <w:sz w:val="24"/>
          <w:szCs w:val="24"/>
          <w:u w:val="single"/>
        </w:rPr>
        <w:t>lagi&amp;catid=23:pendidikan-islam&amp;itemid = 23</w:t>
      </w:r>
      <w:r w:rsidR="000D395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5D69E0" w:rsidRPr="003B24A2">
        <w:rPr>
          <w:rFonts w:ascii="Times New Roman" w:hAnsi="Times New Roman" w:cs="Times New Roman"/>
          <w:sz w:val="24"/>
          <w:szCs w:val="24"/>
        </w:rPr>
        <w:t>(diakses pada tanggal 21 Mei 2012) 2010.</w:t>
      </w:r>
    </w:p>
    <w:p w:rsidR="003B24A2" w:rsidRPr="003B24A2" w:rsidRDefault="003B24A2" w:rsidP="000D395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>Anonim, “Pendidikan Karakter Bangsa sebagai Salah Satu Antisipasi Tawuran Pelajar.”(Online),</w:t>
      </w:r>
      <w:hyperlink r:id="rId12"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http://dikmen.kemdiknas.go.id/html/index.php?id=berita&amp;kode=202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16 November 2012) 2012.</w:t>
      </w:r>
    </w:p>
    <w:p w:rsidR="005D69E0" w:rsidRPr="003B24A2" w:rsidRDefault="000844A3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</w:t>
      </w:r>
      <w:r w:rsidR="005D69E0" w:rsidRPr="003B24A2">
        <w:rPr>
          <w:rFonts w:ascii="Times New Roman" w:hAnsi="Times New Roman" w:cs="Times New Roman"/>
          <w:sz w:val="24"/>
          <w:szCs w:val="24"/>
        </w:rPr>
        <w:t>“</w:t>
      </w:r>
      <w:r w:rsidR="005D69E0" w:rsidRPr="003B24A2">
        <w:rPr>
          <w:rFonts w:ascii="Times New Roman" w:hAnsi="Times New Roman" w:cs="Times New Roman"/>
          <w:sz w:val="24"/>
          <w:szCs w:val="24"/>
          <w:lang w:val="id-ID"/>
        </w:rPr>
        <w:t>Peneliti Australia: Masyarakat Indonesia Tidak Percaya Lagi pada Polisi</w:t>
      </w:r>
      <w:r w:rsidR="005D69E0" w:rsidRPr="003B24A2">
        <w:rPr>
          <w:rFonts w:ascii="Times New Roman" w:hAnsi="Times New Roman" w:cs="Times New Roman"/>
          <w:sz w:val="24"/>
          <w:szCs w:val="24"/>
        </w:rPr>
        <w:t>.”</w:t>
      </w:r>
      <w:r w:rsidR="005D69E0"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forum.kompas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nasional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94161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-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peneliti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-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australia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-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masyarakat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-indonesia-tidak-percaya-lagi-pada-polisi.html</w:t>
        </w:r>
      </w:hyperlink>
      <w:r w:rsidR="005D69E0" w:rsidRPr="003B24A2">
        <w:rPr>
          <w:rFonts w:ascii="Times New Roman" w:hAnsi="Times New Roman" w:cs="Times New Roman"/>
          <w:sz w:val="24"/>
          <w:szCs w:val="24"/>
        </w:rPr>
        <w:t xml:space="preserve"> (diakses pada tanggal 2</w:t>
      </w:r>
      <w:r w:rsidR="005D69E0" w:rsidRPr="003B24A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D69E0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5D69E0" w:rsidRPr="003B24A2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5D69E0" w:rsidRPr="003B24A2">
        <w:rPr>
          <w:rFonts w:ascii="Times New Roman" w:hAnsi="Times New Roman" w:cs="Times New Roman"/>
          <w:sz w:val="24"/>
          <w:szCs w:val="24"/>
        </w:rPr>
        <w:t xml:space="preserve"> 2012) 2012.</w:t>
      </w:r>
    </w:p>
    <w:p w:rsidR="00157BDF" w:rsidRDefault="00157BDF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Anonim, “Penelitian Ilmiah Pengaruh Bacaan al Qur`An pada Syaraf, Otak dan Organ Tubuh Lainnya.”(Online), </w:t>
      </w:r>
      <w:hyperlink r:id="rId14" w:history="1">
        <w:r w:rsidR="00134A90"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http://m.arrahmah.com/2012/06/21226-pene litian- ilmiah- pengaruh- bacaan- alquran- pada- syaraf- otak-dan-organ-tubuh- lainnya.html </w:t>
        </w:r>
      </w:hyperlink>
      <w:r w:rsidRPr="003B24A2">
        <w:rPr>
          <w:rFonts w:ascii="Times New Roman" w:hAnsi="Times New Roman" w:cs="Times New Roman"/>
          <w:sz w:val="24"/>
          <w:szCs w:val="24"/>
        </w:rPr>
        <w:t>(diakses pada tanggal 11 November 2012) 2012.</w:t>
      </w:r>
    </w:p>
    <w:p w:rsidR="00197FAF" w:rsidRPr="00197FAF" w:rsidRDefault="00197FAF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7FAF">
        <w:rPr>
          <w:rFonts w:ascii="Times New Roman" w:hAnsi="Times New Roman" w:cs="Times New Roman"/>
          <w:sz w:val="24"/>
          <w:szCs w:val="24"/>
        </w:rPr>
        <w:t xml:space="preserve">Anonim, “Saatnya Sekolah Wajibkan Baca Tulis al Qur`an.” (Online), </w:t>
      </w:r>
      <w:hyperlink r:id="rId15" w:history="1">
        <w:r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http://enewsletterdisdik.wordpress.com/2009/07/27/ saatnya-sekolah-wajibkan -baca-tulis-alquran/ </w:t>
        </w:r>
      </w:hyperlink>
      <w:r w:rsidRPr="00197FAF">
        <w:rPr>
          <w:rFonts w:ascii="Times New Roman" w:hAnsi="Times New Roman" w:cs="Times New Roman"/>
          <w:sz w:val="24"/>
          <w:szCs w:val="24"/>
        </w:rPr>
        <w:t>(diakses pada tanggal 11 November 2012) 2009.</w:t>
      </w:r>
    </w:p>
    <w:p w:rsidR="00B56973" w:rsidRDefault="00B56973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973">
        <w:rPr>
          <w:rFonts w:ascii="Times New Roman" w:hAnsi="Times New Roman" w:cs="Times New Roman"/>
          <w:sz w:val="24"/>
          <w:szCs w:val="24"/>
        </w:rPr>
        <w:t xml:space="preserve">Anonim, “Sertifikasi Belum Pengaruhi Kualitas Guru.” (Online), </w:t>
      </w:r>
      <w:hyperlink w:history="1">
        <w:r w:rsidR="00134A90"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http://m.republika. co.id/berita/pendidikan/berita-pendidikan/11/07/18/ loiftw-sertifikasi-belum-pengaruhi-kualitas-guru </w:t>
        </w:r>
      </w:hyperlink>
      <w:r w:rsidRPr="00B56973">
        <w:rPr>
          <w:rFonts w:ascii="Times New Roman" w:hAnsi="Times New Roman" w:cs="Times New Roman"/>
          <w:sz w:val="24"/>
          <w:szCs w:val="24"/>
        </w:rPr>
        <w:t>(diakses pada tanggal 27 November 2012) 2012.</w:t>
      </w:r>
    </w:p>
    <w:p w:rsidR="00197FAF" w:rsidRPr="00197FAF" w:rsidRDefault="00197FAF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7FAF">
        <w:rPr>
          <w:rFonts w:ascii="Times New Roman" w:hAnsi="Times New Roman" w:cs="Times New Roman"/>
          <w:sz w:val="24"/>
          <w:szCs w:val="24"/>
        </w:rPr>
        <w:t xml:space="preserve">Anonim, “Studi Efektivitas Kutab Bilhikmah dalam Upaya Pemberantasan Buta Huruf Al Qur`an pada Mahasiswa UPI.” (Online), </w:t>
      </w:r>
      <w:hyperlink r:id="rId16" w:history="1">
        <w:r w:rsidRPr="0010445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http://file.upi.edu/direktori/ FPIPS/ M_K_D_U/ 195801281986121 - MUNAWAR_RAHMAT/ RISET Metode_Bil-Hikmah_(Munawar-Udin).pdf </w:t>
        </w:r>
      </w:hyperlink>
      <w:r w:rsidRPr="00197FAF">
        <w:rPr>
          <w:rFonts w:ascii="Times New Roman" w:hAnsi="Times New Roman" w:cs="Times New Roman"/>
          <w:sz w:val="24"/>
          <w:szCs w:val="24"/>
        </w:rPr>
        <w:t>(diakses pada tanggal 11 November 2012) 2010.</w:t>
      </w:r>
    </w:p>
    <w:p w:rsidR="003B24A2" w:rsidRPr="003B24A2" w:rsidRDefault="003B24A2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lastRenderedPageBreak/>
        <w:t xml:space="preserve">Anonim, “Sulsel Kekurangan Ruang Kelas.” (Online), </w:t>
      </w:r>
      <w:hyperlink r:id="rId17" w:history="1">
        <w:r w:rsidR="00187C3A" w:rsidRPr="00785B6B">
          <w:rPr>
            <w:rStyle w:val="Hyperlink"/>
            <w:rFonts w:ascii="Times New Roman" w:hAnsi="Times New Roman" w:cs="Times New Roman"/>
            <w:sz w:val="24"/>
            <w:szCs w:val="24"/>
          </w:rPr>
          <w:t>http://m.okezone.com/read/ 2010/07/10/373/351527/sulsel-kekurangan-ruang-kelas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27 November 2012) 2010.</w:t>
      </w:r>
    </w:p>
    <w:p w:rsidR="000844A3" w:rsidRPr="003B24A2" w:rsidRDefault="000844A3" w:rsidP="001B02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>Anonim, “Survei: Hampir 50% Pelajar Setuju Tindakan Radikal.”</w:t>
      </w:r>
      <w:r w:rsidR="001B02F3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1B02F3" w:rsidRPr="003B24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http://www.bbc.co.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8"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uk/indonesia/mobile/berita_indonesia/2011/04/110426_surveiradikalisme.sthml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27 Mei 2012) 2011.</w:t>
      </w:r>
    </w:p>
    <w:p w:rsidR="000844A3" w:rsidRPr="003B24A2" w:rsidRDefault="000844A3" w:rsidP="000844A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 xml:space="preserve">Handoko, A., </w:t>
      </w:r>
      <w:r w:rsidR="00297716">
        <w:rPr>
          <w:rFonts w:ascii="Times New Roman" w:hAnsi="Times New Roman" w:cs="Times New Roman"/>
          <w:sz w:val="24"/>
          <w:szCs w:val="24"/>
        </w:rPr>
        <w:t xml:space="preserve">dan </w:t>
      </w:r>
      <w:r w:rsidRPr="003B24A2">
        <w:rPr>
          <w:rFonts w:ascii="Times New Roman" w:hAnsi="Times New Roman" w:cs="Times New Roman"/>
          <w:sz w:val="24"/>
          <w:szCs w:val="24"/>
        </w:rPr>
        <w:t xml:space="preserve">Suprihadi, M., “Survei PERC: Indonesia Terkorup di Asia Pasifik.” </w:t>
      </w:r>
      <w:hyperlink r:id="rId19" w:history="1"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http://m.kompas.com/news/read/2012/02/22/15413395/survei.perc.indonesia.terkorup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27 Mei 2012) 2012.</w:t>
      </w:r>
    </w:p>
    <w:p w:rsidR="005D69E0" w:rsidRPr="003B24A2" w:rsidRDefault="005D69E0" w:rsidP="00EA7C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</w:rPr>
        <w:t>Rastika</w:t>
      </w:r>
      <w:r w:rsidR="004A6556"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</w:rPr>
        <w:t xml:space="preserve"> I., </w:t>
      </w:r>
      <w:r w:rsidR="00297716">
        <w:rPr>
          <w:rFonts w:ascii="Times New Roman" w:hAnsi="Times New Roman" w:cs="Times New Roman"/>
          <w:sz w:val="24"/>
          <w:szCs w:val="24"/>
        </w:rPr>
        <w:t xml:space="preserve">dan </w:t>
      </w:r>
      <w:r w:rsidRPr="003B24A2">
        <w:rPr>
          <w:rFonts w:ascii="Times New Roman" w:hAnsi="Times New Roman" w:cs="Times New Roman"/>
          <w:sz w:val="24"/>
          <w:szCs w:val="24"/>
        </w:rPr>
        <w:t>Inggried, “45 Koruptor Kabur ke Luar Negeri.”</w:t>
      </w:r>
      <w:r w:rsidR="00EA7CBB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EA7CBB" w:rsidRPr="003B24A2">
        <w:rPr>
          <w:rFonts w:ascii="Times New Roman" w:hAnsi="Times New Roman" w:cs="Times New Roman"/>
          <w:color w:val="0033CC"/>
          <w:sz w:val="24"/>
          <w:szCs w:val="24"/>
          <w:u w:val="single"/>
        </w:rPr>
        <w:t>http://m.kompas.com/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0" w:history="1">
        <w:r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news/read/2011/06/11/09414556/45.koruptor.kabur.ke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27 Mei 2012) 2011.</w:t>
      </w:r>
    </w:p>
    <w:p w:rsidR="005D69E0" w:rsidRPr="003B24A2" w:rsidRDefault="005D69E0" w:rsidP="0029771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4A2">
        <w:rPr>
          <w:rFonts w:ascii="Times New Roman" w:hAnsi="Times New Roman" w:cs="Times New Roman"/>
          <w:sz w:val="24"/>
          <w:szCs w:val="24"/>
          <w:lang w:val="id-ID"/>
        </w:rPr>
        <w:t>Saputra</w:t>
      </w:r>
      <w:r w:rsidR="004A6556" w:rsidRPr="003B24A2">
        <w:rPr>
          <w:rFonts w:ascii="Times New Roman" w:hAnsi="Times New Roman" w:cs="Times New Roman"/>
          <w:sz w:val="24"/>
          <w:szCs w:val="24"/>
        </w:rPr>
        <w:t>,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24A2">
        <w:rPr>
          <w:rFonts w:ascii="Times New Roman" w:hAnsi="Times New Roman" w:cs="Times New Roman"/>
          <w:sz w:val="24"/>
          <w:szCs w:val="24"/>
        </w:rPr>
        <w:t>D., “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Anarkisme Geng Motor Karena Krisis Keteladanan</w:t>
      </w:r>
      <w:r w:rsidRPr="003B24A2">
        <w:rPr>
          <w:rFonts w:ascii="Times New Roman" w:hAnsi="Times New Roman" w:cs="Times New Roman"/>
          <w:sz w:val="24"/>
          <w:szCs w:val="24"/>
        </w:rPr>
        <w:t>.”</w:t>
      </w:r>
      <w:r w:rsidR="00EA7CBB"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="00EA7CBB" w:rsidRPr="003B24A2">
        <w:rPr>
          <w:rFonts w:ascii="Times New Roman" w:hAnsi="Times New Roman" w:cs="Times New Roman"/>
          <w:color w:val="0033CC"/>
          <w:sz w:val="24"/>
          <w:szCs w:val="24"/>
          <w:u w:val="single"/>
        </w:rPr>
        <w:t>http://m.antara</w:t>
      </w:r>
      <w:r w:rsidRPr="003B24A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1" w:history="1"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news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berita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307084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EA7CBB" w:rsidRPr="003B24A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B02F3" w:rsidRPr="003B24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anarkisme-geng-motor-karena-krisis-keteladanan</w:t>
        </w:r>
      </w:hyperlink>
      <w:r w:rsidRPr="003B24A2">
        <w:rPr>
          <w:rFonts w:ascii="Times New Roman" w:hAnsi="Times New Roman" w:cs="Times New Roman"/>
          <w:sz w:val="24"/>
          <w:szCs w:val="24"/>
        </w:rPr>
        <w:t xml:space="preserve"> (diakses pada tanggal 2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3B24A2">
        <w:rPr>
          <w:rFonts w:ascii="Times New Roman" w:hAnsi="Times New Roman" w:cs="Times New Roman"/>
          <w:sz w:val="24"/>
          <w:szCs w:val="24"/>
        </w:rPr>
        <w:t xml:space="preserve"> </w:t>
      </w:r>
      <w:r w:rsidRPr="003B24A2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3B24A2">
        <w:rPr>
          <w:rFonts w:ascii="Times New Roman" w:hAnsi="Times New Roman" w:cs="Times New Roman"/>
          <w:sz w:val="24"/>
          <w:szCs w:val="24"/>
        </w:rPr>
        <w:t xml:space="preserve"> 2012) 2012.</w:t>
      </w:r>
    </w:p>
    <w:p w:rsidR="00F0478F" w:rsidRDefault="00F0478F" w:rsidP="00F0478F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B24A2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>
        <w:rPr>
          <w:rFonts w:ascii="Times New Roman" w:hAnsi="Times New Roman" w:cs="Times New Roman"/>
          <w:b/>
          <w:sz w:val="24"/>
          <w:szCs w:val="24"/>
        </w:rPr>
        <w:t>Informan</w:t>
      </w:r>
    </w:p>
    <w:p w:rsidR="00EB2C68" w:rsidRPr="003B24A2" w:rsidRDefault="00EB2C68" w:rsidP="00EB2C68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Adama, Ketua Dewan </w:t>
      </w:r>
      <w:r w:rsidR="00DE09A9">
        <w:rPr>
          <w:rFonts w:ascii="Times New Roman" w:hAnsi="Times New Roman" w:cs="Times New Roman"/>
          <w:sz w:val="24"/>
          <w:szCs w:val="24"/>
        </w:rPr>
        <w:t>Pimpinan</w:t>
      </w:r>
      <w:r>
        <w:rPr>
          <w:rFonts w:ascii="Times New Roman" w:hAnsi="Times New Roman" w:cs="Times New Roman"/>
          <w:sz w:val="24"/>
          <w:szCs w:val="24"/>
        </w:rPr>
        <w:t xml:space="preserve"> Cabang (DPC) Partai Keadilan Sejahtera (PKS) Kecamatan Ranomeeto, Kabupaten Konawe Selatan, wawancara dengan </w:t>
      </w:r>
      <w:r w:rsidR="009E5CC9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pada tanggal 25 November 2012.</w:t>
      </w:r>
    </w:p>
    <w:p w:rsidR="00EB2C68" w:rsidRDefault="00F0478F" w:rsidP="00EB2C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Mansyur, </w:t>
      </w:r>
      <w:r w:rsidR="00FC2C11">
        <w:rPr>
          <w:rFonts w:ascii="Times New Roman" w:hAnsi="Times New Roman" w:cs="Times New Roman"/>
          <w:sz w:val="24"/>
          <w:szCs w:val="24"/>
        </w:rPr>
        <w:t xml:space="preserve">A., </w:t>
      </w:r>
      <w:r>
        <w:rPr>
          <w:rFonts w:ascii="Times New Roman" w:hAnsi="Times New Roman" w:cs="Times New Roman"/>
          <w:sz w:val="24"/>
          <w:szCs w:val="24"/>
        </w:rPr>
        <w:t xml:space="preserve">Ketua Majelis </w:t>
      </w:r>
      <w:r w:rsidR="00DE09A9"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</w:rPr>
        <w:t xml:space="preserve"> Wilayah (MPW) Partai Keadilan Sejahtera (PKS) </w:t>
      </w:r>
      <w:r w:rsidR="00E5027E">
        <w:rPr>
          <w:rFonts w:ascii="Times New Roman" w:hAnsi="Times New Roman" w:cs="Times New Roman"/>
          <w:sz w:val="24"/>
          <w:szCs w:val="24"/>
        </w:rPr>
        <w:t xml:space="preserve">Provinsi </w:t>
      </w:r>
      <w:r>
        <w:rPr>
          <w:rFonts w:ascii="Times New Roman" w:hAnsi="Times New Roman" w:cs="Times New Roman"/>
          <w:sz w:val="24"/>
          <w:szCs w:val="24"/>
        </w:rPr>
        <w:t xml:space="preserve">Sulawesi Tenggara, wawancara dengan </w:t>
      </w:r>
      <w:r w:rsidR="009E5CC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012B97">
        <w:rPr>
          <w:rFonts w:ascii="Times New Roman" w:hAnsi="Times New Roman" w:cs="Times New Roman"/>
          <w:sz w:val="24"/>
          <w:szCs w:val="24"/>
        </w:rPr>
        <w:t xml:space="preserve">05 Oktober dan </w:t>
      </w:r>
      <w:r>
        <w:rPr>
          <w:rFonts w:ascii="Times New Roman" w:hAnsi="Times New Roman" w:cs="Times New Roman"/>
          <w:sz w:val="24"/>
          <w:szCs w:val="24"/>
        </w:rPr>
        <w:t>12 November 2012.</w:t>
      </w:r>
    </w:p>
    <w:p w:rsidR="00EB2C68" w:rsidRDefault="00EB2C68" w:rsidP="00EB2C6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Ratman, Pembimbing </w:t>
      </w:r>
      <w:r w:rsidR="00BA1916">
        <w:rPr>
          <w:rFonts w:ascii="Times New Roman" w:hAnsi="Times New Roman" w:cs="Times New Roman"/>
          <w:sz w:val="24"/>
          <w:szCs w:val="24"/>
        </w:rPr>
        <w:t>(</w:t>
      </w:r>
      <w:r w:rsidR="00BA1916">
        <w:rPr>
          <w:rFonts w:ascii="Times New Roman" w:hAnsi="Times New Roman" w:cs="Times New Roman"/>
          <w:i/>
          <w:sz w:val="24"/>
          <w:szCs w:val="24"/>
        </w:rPr>
        <w:t>Murabbi</w:t>
      </w:r>
      <w:r w:rsidR="00BA19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i/>
          <w:sz w:val="24"/>
          <w:szCs w:val="24"/>
        </w:rPr>
        <w:t xml:space="preserve">Halaqah </w:t>
      </w:r>
      <w:r>
        <w:rPr>
          <w:rFonts w:ascii="Times New Roman" w:hAnsi="Times New Roman" w:cs="Times New Roman"/>
          <w:sz w:val="24"/>
          <w:szCs w:val="24"/>
        </w:rPr>
        <w:t xml:space="preserve">Partai Keadilan Sejahtera (PKS) di Kelurahan Ranomeeto, Kecamatan Ranomeeto, Kabupaten Konawe Selatan, wawancara dengan </w:t>
      </w:r>
      <w:r w:rsidR="009E5CC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197FA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November 2012.</w:t>
      </w:r>
    </w:p>
    <w:p w:rsidR="00F0478F" w:rsidRPr="003B24A2" w:rsidRDefault="00F0478F" w:rsidP="00EA7CB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478F" w:rsidRPr="003B24A2" w:rsidSect="009110D8">
      <w:headerReference w:type="default" r:id="rId22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86" w:rsidRDefault="00B42286" w:rsidP="009110D8">
      <w:pPr>
        <w:spacing w:after="0" w:line="240" w:lineRule="auto"/>
      </w:pPr>
      <w:r>
        <w:separator/>
      </w:r>
    </w:p>
  </w:endnote>
  <w:endnote w:type="continuationSeparator" w:id="1">
    <w:p w:rsidR="00B42286" w:rsidRDefault="00B42286" w:rsidP="0091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86" w:rsidRDefault="00B42286" w:rsidP="009110D8">
      <w:pPr>
        <w:spacing w:after="0" w:line="240" w:lineRule="auto"/>
      </w:pPr>
      <w:r>
        <w:separator/>
      </w:r>
    </w:p>
  </w:footnote>
  <w:footnote w:type="continuationSeparator" w:id="1">
    <w:p w:rsidR="00B42286" w:rsidRDefault="00B42286" w:rsidP="0091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61"/>
      <w:docPartObj>
        <w:docPartGallery w:val="Page Numbers (Top of Page)"/>
        <w:docPartUnique/>
      </w:docPartObj>
    </w:sdtPr>
    <w:sdtContent>
      <w:p w:rsidR="009110D8" w:rsidRDefault="00B668B9">
        <w:pPr>
          <w:pStyle w:val="Header"/>
          <w:jc w:val="right"/>
        </w:pPr>
        <w:fldSimple w:instr=" PAGE   \* MERGEFORMAT ">
          <w:r w:rsidR="00FC2C11">
            <w:rPr>
              <w:noProof/>
            </w:rPr>
            <w:t>69</w:t>
          </w:r>
        </w:fldSimple>
      </w:p>
    </w:sdtContent>
  </w:sdt>
  <w:p w:rsidR="009110D8" w:rsidRDefault="00911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03"/>
    <w:rsid w:val="00012B97"/>
    <w:rsid w:val="000467ED"/>
    <w:rsid w:val="00061806"/>
    <w:rsid w:val="00071628"/>
    <w:rsid w:val="000844A3"/>
    <w:rsid w:val="0008598F"/>
    <w:rsid w:val="00093675"/>
    <w:rsid w:val="000A6879"/>
    <w:rsid w:val="000A6EFA"/>
    <w:rsid w:val="000B46D7"/>
    <w:rsid w:val="000D3950"/>
    <w:rsid w:val="000D6754"/>
    <w:rsid w:val="00106157"/>
    <w:rsid w:val="00115200"/>
    <w:rsid w:val="00134A90"/>
    <w:rsid w:val="00134F3F"/>
    <w:rsid w:val="00143A8E"/>
    <w:rsid w:val="00150804"/>
    <w:rsid w:val="00152029"/>
    <w:rsid w:val="00157BDF"/>
    <w:rsid w:val="00164C65"/>
    <w:rsid w:val="00187C3A"/>
    <w:rsid w:val="00197A3C"/>
    <w:rsid w:val="00197FAF"/>
    <w:rsid w:val="001B02F3"/>
    <w:rsid w:val="001B19F8"/>
    <w:rsid w:val="001D66B4"/>
    <w:rsid w:val="001E6278"/>
    <w:rsid w:val="001F367B"/>
    <w:rsid w:val="0023437E"/>
    <w:rsid w:val="00297716"/>
    <w:rsid w:val="002D143B"/>
    <w:rsid w:val="002F412F"/>
    <w:rsid w:val="002F53F5"/>
    <w:rsid w:val="002F5AA0"/>
    <w:rsid w:val="003005BB"/>
    <w:rsid w:val="00311D0A"/>
    <w:rsid w:val="00350218"/>
    <w:rsid w:val="003665C1"/>
    <w:rsid w:val="00382D53"/>
    <w:rsid w:val="00385F71"/>
    <w:rsid w:val="003A333A"/>
    <w:rsid w:val="003B1B49"/>
    <w:rsid w:val="003B24A2"/>
    <w:rsid w:val="003B288D"/>
    <w:rsid w:val="003D0E0F"/>
    <w:rsid w:val="003E1987"/>
    <w:rsid w:val="003E38C9"/>
    <w:rsid w:val="003E7E66"/>
    <w:rsid w:val="0042757B"/>
    <w:rsid w:val="004315FF"/>
    <w:rsid w:val="00460A2E"/>
    <w:rsid w:val="004662A0"/>
    <w:rsid w:val="0046723E"/>
    <w:rsid w:val="00470068"/>
    <w:rsid w:val="004860B2"/>
    <w:rsid w:val="004A6556"/>
    <w:rsid w:val="004A6E87"/>
    <w:rsid w:val="004F7815"/>
    <w:rsid w:val="00515690"/>
    <w:rsid w:val="00520F4F"/>
    <w:rsid w:val="005245D9"/>
    <w:rsid w:val="00530777"/>
    <w:rsid w:val="00536632"/>
    <w:rsid w:val="00555273"/>
    <w:rsid w:val="00566798"/>
    <w:rsid w:val="00573320"/>
    <w:rsid w:val="00587BAD"/>
    <w:rsid w:val="005A4A5E"/>
    <w:rsid w:val="005D1D96"/>
    <w:rsid w:val="005D69E0"/>
    <w:rsid w:val="005D6FCB"/>
    <w:rsid w:val="005E7AC2"/>
    <w:rsid w:val="006202EC"/>
    <w:rsid w:val="00623103"/>
    <w:rsid w:val="006264A6"/>
    <w:rsid w:val="00646D77"/>
    <w:rsid w:val="00660EC2"/>
    <w:rsid w:val="00680754"/>
    <w:rsid w:val="00693A5D"/>
    <w:rsid w:val="006A67C4"/>
    <w:rsid w:val="006B6ABA"/>
    <w:rsid w:val="006B6EE2"/>
    <w:rsid w:val="006C1622"/>
    <w:rsid w:val="00716E81"/>
    <w:rsid w:val="007329DC"/>
    <w:rsid w:val="00740010"/>
    <w:rsid w:val="00747CD8"/>
    <w:rsid w:val="0075318F"/>
    <w:rsid w:val="00774A67"/>
    <w:rsid w:val="00782118"/>
    <w:rsid w:val="00787CAE"/>
    <w:rsid w:val="007A44C4"/>
    <w:rsid w:val="007A4C53"/>
    <w:rsid w:val="007B1618"/>
    <w:rsid w:val="007E3FB5"/>
    <w:rsid w:val="007E78B0"/>
    <w:rsid w:val="007F0C1C"/>
    <w:rsid w:val="00811126"/>
    <w:rsid w:val="00811A74"/>
    <w:rsid w:val="00836E20"/>
    <w:rsid w:val="00842F0A"/>
    <w:rsid w:val="008458AE"/>
    <w:rsid w:val="00874A34"/>
    <w:rsid w:val="00897FE8"/>
    <w:rsid w:val="008C3BAB"/>
    <w:rsid w:val="008D762C"/>
    <w:rsid w:val="008E3DC8"/>
    <w:rsid w:val="008F426F"/>
    <w:rsid w:val="0090745B"/>
    <w:rsid w:val="00907F18"/>
    <w:rsid w:val="009110D8"/>
    <w:rsid w:val="00920A79"/>
    <w:rsid w:val="00920F27"/>
    <w:rsid w:val="00922053"/>
    <w:rsid w:val="0093419A"/>
    <w:rsid w:val="0094356D"/>
    <w:rsid w:val="0094796D"/>
    <w:rsid w:val="00957685"/>
    <w:rsid w:val="009619FC"/>
    <w:rsid w:val="00972350"/>
    <w:rsid w:val="0097469A"/>
    <w:rsid w:val="0099232E"/>
    <w:rsid w:val="00993C93"/>
    <w:rsid w:val="00994D7A"/>
    <w:rsid w:val="009A0EA8"/>
    <w:rsid w:val="009A6815"/>
    <w:rsid w:val="009B2ECF"/>
    <w:rsid w:val="009C1948"/>
    <w:rsid w:val="009C348C"/>
    <w:rsid w:val="009D73DD"/>
    <w:rsid w:val="009E5CC9"/>
    <w:rsid w:val="00A156C0"/>
    <w:rsid w:val="00A21B19"/>
    <w:rsid w:val="00A27EA2"/>
    <w:rsid w:val="00A75E81"/>
    <w:rsid w:val="00A77498"/>
    <w:rsid w:val="00A820FB"/>
    <w:rsid w:val="00A97B4A"/>
    <w:rsid w:val="00AC2B61"/>
    <w:rsid w:val="00AE1F02"/>
    <w:rsid w:val="00AE6F0F"/>
    <w:rsid w:val="00B12B1C"/>
    <w:rsid w:val="00B2430D"/>
    <w:rsid w:val="00B279F5"/>
    <w:rsid w:val="00B41A9F"/>
    <w:rsid w:val="00B42286"/>
    <w:rsid w:val="00B508C2"/>
    <w:rsid w:val="00B56973"/>
    <w:rsid w:val="00B60BF0"/>
    <w:rsid w:val="00B668B9"/>
    <w:rsid w:val="00B67269"/>
    <w:rsid w:val="00B73969"/>
    <w:rsid w:val="00B843BA"/>
    <w:rsid w:val="00B92C79"/>
    <w:rsid w:val="00B9753B"/>
    <w:rsid w:val="00BA1916"/>
    <w:rsid w:val="00BA5CE3"/>
    <w:rsid w:val="00BB54D2"/>
    <w:rsid w:val="00BC4B10"/>
    <w:rsid w:val="00BD2D16"/>
    <w:rsid w:val="00BF4AB1"/>
    <w:rsid w:val="00C04FD1"/>
    <w:rsid w:val="00C06655"/>
    <w:rsid w:val="00C2255A"/>
    <w:rsid w:val="00C3234E"/>
    <w:rsid w:val="00C52853"/>
    <w:rsid w:val="00C6636D"/>
    <w:rsid w:val="00C73EF6"/>
    <w:rsid w:val="00C9661C"/>
    <w:rsid w:val="00CA3D86"/>
    <w:rsid w:val="00CA74FF"/>
    <w:rsid w:val="00CB461D"/>
    <w:rsid w:val="00D01DD9"/>
    <w:rsid w:val="00D044C5"/>
    <w:rsid w:val="00D0743F"/>
    <w:rsid w:val="00D2067D"/>
    <w:rsid w:val="00D61F86"/>
    <w:rsid w:val="00D673BB"/>
    <w:rsid w:val="00D759A3"/>
    <w:rsid w:val="00DA64C6"/>
    <w:rsid w:val="00DB2DF7"/>
    <w:rsid w:val="00DB413C"/>
    <w:rsid w:val="00DB5837"/>
    <w:rsid w:val="00DC1208"/>
    <w:rsid w:val="00DE09A9"/>
    <w:rsid w:val="00DF0EA9"/>
    <w:rsid w:val="00DF1E4B"/>
    <w:rsid w:val="00E00A3C"/>
    <w:rsid w:val="00E05C80"/>
    <w:rsid w:val="00E06A79"/>
    <w:rsid w:val="00E17BA1"/>
    <w:rsid w:val="00E25239"/>
    <w:rsid w:val="00E5027E"/>
    <w:rsid w:val="00E51E53"/>
    <w:rsid w:val="00E616C0"/>
    <w:rsid w:val="00E65863"/>
    <w:rsid w:val="00E72D3D"/>
    <w:rsid w:val="00EA1950"/>
    <w:rsid w:val="00EA7CBB"/>
    <w:rsid w:val="00EB2C68"/>
    <w:rsid w:val="00ED2FC2"/>
    <w:rsid w:val="00ED7614"/>
    <w:rsid w:val="00EE2B9F"/>
    <w:rsid w:val="00EF577D"/>
    <w:rsid w:val="00EF5FD6"/>
    <w:rsid w:val="00F03209"/>
    <w:rsid w:val="00F0478F"/>
    <w:rsid w:val="00F0604A"/>
    <w:rsid w:val="00F111EB"/>
    <w:rsid w:val="00F41E01"/>
    <w:rsid w:val="00F5104D"/>
    <w:rsid w:val="00F6515D"/>
    <w:rsid w:val="00F6716F"/>
    <w:rsid w:val="00F751E2"/>
    <w:rsid w:val="00F93625"/>
    <w:rsid w:val="00FB10CC"/>
    <w:rsid w:val="00FB4963"/>
    <w:rsid w:val="00FC2C11"/>
    <w:rsid w:val="00FC560E"/>
    <w:rsid w:val="00FD7CA0"/>
    <w:rsid w:val="00FE00B2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95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10D8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10D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1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tibunnews.com/2012/12/05/%20koalisi-pendidikan-ayo-tolak-perubahan-kurikulum-2013%20" TargetMode="External"/><Relationship Id="rId13" Type="http://schemas.openxmlformats.org/officeDocument/2006/relationships/hyperlink" Target="Http://forum.kompas.com/nasional/94161%20-%20peneliti%20-%20australia%20-%20masyarakat%20-indonesia-tidak-percaya-lagi-pada-polisi.html" TargetMode="External"/><Relationship Id="rId18" Type="http://schemas.openxmlformats.org/officeDocument/2006/relationships/hyperlink" Target="Http://www.bbc.co.uk/indonesia/mobile/berita_indonesia/2011/04/110426_surveiradikalisme.sth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antaranews.com/berita/307084/anarkisme-geng-motor-karena-krisis-keteladanan" TargetMode="External"/><Relationship Id="rId7" Type="http://schemas.openxmlformats.org/officeDocument/2006/relationships/hyperlink" Target="Http://jurnalmetro.com/pendidikan/1027-kekerasan-di-sekolah-jangan-anggap-remeh.html" TargetMode="External"/><Relationship Id="rId12" Type="http://schemas.openxmlformats.org/officeDocument/2006/relationships/hyperlink" Target="http://dikmen.kemdiknas.go.id/html/index.php?id=berita&amp;kode=202" TargetMode="External"/><Relationship Id="rId17" Type="http://schemas.openxmlformats.org/officeDocument/2006/relationships/hyperlink" Target="http://m.okezone.com/read/%202010/07/10/373/351527/sulsel-kekurangan-ruang-kelas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.upi.edu/direktori/%20FPIPS/%20M_K_D_U/%20195801281986121%20-%20MUNAWAR_RAHMAT/%20RISET%20Metode_Bil-Hikmah_(Munawar-Udin).pdf%20" TargetMode="External"/><Relationship Id="rId20" Type="http://schemas.openxmlformats.org/officeDocument/2006/relationships/hyperlink" Target="Http://m.kompas.com/news/read/2011/06/11/09414556/45.Koruptor.Kabur.K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sistnet.com/index.php?option=com_%20c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ewsletterdisdik.wordpress.com/2009/07/27/%20saatnya-sekolah-wajibkan%20-baca-tulis-alquran/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d.wikipedia.org/w/index.php?title=Partai_keadilan_sejahtera&amp;redirect=no" TargetMode="External"/><Relationship Id="rId19" Type="http://schemas.openxmlformats.org/officeDocument/2006/relationships/hyperlink" Target="Http://m.kompas.com/news/read/2012/02/22/15413395/Survei.PERC.Indonesia.Terkor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anghati.com/2009/05/09/partai-demokrat-resmi-menjadi-partai-pemenang-pemilu-2009/" TargetMode="External"/><Relationship Id="rId14" Type="http://schemas.openxmlformats.org/officeDocument/2006/relationships/hyperlink" Target="http://m.arrahmah.com/2012/06/21226-pene%20litian-%20ilmiah-%20pengaruh-%20bacaan-%20alquran-%20pada-%20syaraf-%20otak-dan-organ-tubuh-%20lainnya.html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CEF5-FED6-4D7E-A47E-C8BE37CA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37</cp:revision>
  <cp:lastPrinted>2009-01-10T19:04:00Z</cp:lastPrinted>
  <dcterms:created xsi:type="dcterms:W3CDTF">2012-07-06T05:44:00Z</dcterms:created>
  <dcterms:modified xsi:type="dcterms:W3CDTF">2009-06-10T08:53:00Z</dcterms:modified>
</cp:coreProperties>
</file>