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C" w:rsidRPr="00876CCF" w:rsidRDefault="00DE65CC" w:rsidP="00DE65CC">
      <w:pPr>
        <w:spacing w:after="0" w:line="480" w:lineRule="auto"/>
        <w:jc w:val="center"/>
        <w:rPr>
          <w:rFonts w:ascii="Times New Roman" w:hAnsi="Times New Roman" w:cs="Times New Roman"/>
          <w:b/>
          <w:bCs/>
          <w:spacing w:val="1"/>
          <w:sz w:val="24"/>
          <w:szCs w:val="24"/>
          <w:lang w:val="en-US"/>
        </w:rPr>
      </w:pPr>
      <w:r w:rsidRPr="00F01920">
        <w:rPr>
          <w:rFonts w:ascii="Times New Roman" w:hAnsi="Times New Roman" w:cs="Times New Roman"/>
          <w:b/>
          <w:bCs/>
          <w:spacing w:val="1"/>
          <w:sz w:val="24"/>
          <w:szCs w:val="24"/>
        </w:rPr>
        <w:t>BAB I</w:t>
      </w:r>
      <w:r>
        <w:rPr>
          <w:rFonts w:ascii="Times New Roman" w:hAnsi="Times New Roman" w:cs="Times New Roman"/>
          <w:b/>
          <w:bCs/>
          <w:spacing w:val="1"/>
          <w:sz w:val="24"/>
          <w:szCs w:val="24"/>
        </w:rPr>
        <w:t>I</w:t>
      </w:r>
      <w:r>
        <w:rPr>
          <w:rFonts w:ascii="Times New Roman" w:hAnsi="Times New Roman" w:cs="Times New Roman"/>
          <w:b/>
          <w:bCs/>
          <w:spacing w:val="1"/>
          <w:sz w:val="24"/>
          <w:szCs w:val="24"/>
          <w:lang w:val="en-US"/>
        </w:rPr>
        <w:t>I</w:t>
      </w:r>
    </w:p>
    <w:p w:rsidR="00DE65CC" w:rsidRPr="00876CCF" w:rsidRDefault="00DE65CC" w:rsidP="00DE65CC">
      <w:pPr>
        <w:spacing w:after="0" w:line="480" w:lineRule="auto"/>
        <w:jc w:val="center"/>
        <w:rPr>
          <w:rFonts w:ascii="Times New Roman" w:hAnsi="Times New Roman" w:cs="Times New Roman"/>
          <w:sz w:val="24"/>
          <w:szCs w:val="24"/>
          <w:lang w:val="en-US"/>
        </w:rPr>
      </w:pPr>
      <w:r>
        <w:rPr>
          <w:rFonts w:ascii="Times New Roman" w:hAnsi="Times New Roman" w:cs="Times New Roman"/>
          <w:b/>
          <w:bCs/>
          <w:spacing w:val="1"/>
          <w:sz w:val="24"/>
          <w:szCs w:val="24"/>
          <w:lang w:val="en-US"/>
        </w:rPr>
        <w:t>METODOLOGI PENELITIAN</w:t>
      </w:r>
    </w:p>
    <w:p w:rsidR="00DE65CC" w:rsidRDefault="00DE65CC" w:rsidP="00DE65CC">
      <w:pPr>
        <w:autoSpaceDE w:val="0"/>
        <w:autoSpaceDN w:val="0"/>
        <w:adjustRightInd w:val="0"/>
        <w:spacing w:after="0" w:line="480" w:lineRule="auto"/>
        <w:jc w:val="both"/>
        <w:rPr>
          <w:rFonts w:ascii="Times New Roman" w:eastAsia="Calibri" w:hAnsi="Times New Roman" w:cs="Times New Roman"/>
          <w:sz w:val="24"/>
          <w:szCs w:val="24"/>
          <w:lang w:val="en-US"/>
        </w:rPr>
      </w:pPr>
    </w:p>
    <w:p w:rsidR="008041D0" w:rsidRDefault="008041D0" w:rsidP="00DE65CC">
      <w:pPr>
        <w:pStyle w:val="ListParagraph"/>
        <w:numPr>
          <w:ilvl w:val="0"/>
          <w:numId w:val="1"/>
        </w:numPr>
        <w:autoSpaceDE w:val="0"/>
        <w:autoSpaceDN w:val="0"/>
        <w:adjustRightInd w:val="0"/>
        <w:spacing w:after="0" w:line="480" w:lineRule="auto"/>
        <w:ind w:left="284" w:hanging="284"/>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Waktu dan Tempat Penelitian</w:t>
      </w:r>
    </w:p>
    <w:p w:rsidR="008041D0" w:rsidRPr="008041D0" w:rsidRDefault="008041D0" w:rsidP="008041D0">
      <w:pPr>
        <w:pStyle w:val="ListParagraph"/>
        <w:autoSpaceDE w:val="0"/>
        <w:autoSpaceDN w:val="0"/>
        <w:adjustRightInd w:val="0"/>
        <w:spacing w:after="0" w:line="480" w:lineRule="auto"/>
        <w:ind w:left="284" w:firstLine="436"/>
        <w:jc w:val="both"/>
        <w:rPr>
          <w:rFonts w:ascii="Times New Roman" w:eastAsia="Calibri" w:hAnsi="Times New Roman" w:cs="Times New Roman"/>
          <w:i/>
          <w:iCs/>
          <w:sz w:val="24"/>
          <w:szCs w:val="24"/>
          <w:lang w:val="en-US"/>
        </w:rPr>
      </w:pPr>
      <w:r>
        <w:rPr>
          <w:rFonts w:ascii="Times New Roman" w:eastAsia="Calibri" w:hAnsi="Times New Roman" w:cs="Times New Roman"/>
          <w:sz w:val="24"/>
          <w:szCs w:val="24"/>
          <w:lang w:val="en-US"/>
        </w:rPr>
        <w:t>Penelitian ini dilaksanakan di MI Ummus</w:t>
      </w:r>
      <w:r w:rsidR="0064712C">
        <w:rPr>
          <w:rFonts w:ascii="Times New Roman" w:eastAsia="Calibri" w:hAnsi="Times New Roman" w:cs="Times New Roman"/>
          <w:sz w:val="24"/>
          <w:szCs w:val="24"/>
        </w:rPr>
        <w:t>s</w:t>
      </w:r>
      <w:r>
        <w:rPr>
          <w:rFonts w:ascii="Times New Roman" w:eastAsia="Calibri" w:hAnsi="Times New Roman" w:cs="Times New Roman"/>
          <w:sz w:val="24"/>
          <w:szCs w:val="24"/>
          <w:lang w:val="en-US"/>
        </w:rPr>
        <w:t>habri Kendari pada kelas IV semester genap tahun pelajaran 201</w:t>
      </w:r>
      <w:r w:rsidR="0067398A">
        <w:rPr>
          <w:rFonts w:ascii="Times New Roman" w:eastAsia="Calibri" w:hAnsi="Times New Roman" w:cs="Times New Roman"/>
          <w:sz w:val="24"/>
          <w:szCs w:val="24"/>
          <w:lang w:val="en-US"/>
        </w:rPr>
        <w:t>6/2017 tepatnya pada bulan April sampai bulan Juni</w:t>
      </w:r>
      <w:r>
        <w:rPr>
          <w:rFonts w:ascii="Times New Roman" w:eastAsia="Calibri" w:hAnsi="Times New Roman" w:cs="Times New Roman"/>
          <w:sz w:val="24"/>
          <w:szCs w:val="24"/>
          <w:lang w:val="en-US"/>
        </w:rPr>
        <w:t xml:space="preserve"> 2017 yang didasarkan berbagai pertimbangan, bahwa disekolah tersebut belum sepenuhny</w:t>
      </w:r>
      <w:r w:rsidR="00AE258F">
        <w:rPr>
          <w:rFonts w:ascii="Times New Roman" w:eastAsia="Calibri" w:hAnsi="Times New Roman" w:cs="Times New Roman"/>
          <w:sz w:val="24"/>
          <w:szCs w:val="24"/>
          <w:lang w:val="en-US"/>
        </w:rPr>
        <w:t xml:space="preserve">a menggunakan </w:t>
      </w:r>
      <w:proofErr w:type="gramStart"/>
      <w:r w:rsidR="00AE258F">
        <w:rPr>
          <w:rFonts w:ascii="Times New Roman" w:eastAsia="Calibri" w:hAnsi="Times New Roman" w:cs="Times New Roman"/>
          <w:sz w:val="24"/>
          <w:szCs w:val="24"/>
          <w:lang w:val="en-US"/>
        </w:rPr>
        <w:t xml:space="preserve">model </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team</w:t>
      </w:r>
      <w:proofErr w:type="gramEnd"/>
      <w:r>
        <w:rPr>
          <w:rFonts w:ascii="Times New Roman" w:eastAsia="Calibri" w:hAnsi="Times New Roman" w:cs="Times New Roman"/>
          <w:i/>
          <w:iCs/>
          <w:sz w:val="24"/>
          <w:szCs w:val="24"/>
          <w:lang w:val="en-US"/>
        </w:rPr>
        <w:t xml:space="preserve"> teaching. </w:t>
      </w:r>
      <w:r>
        <w:rPr>
          <w:rFonts w:ascii="Times New Roman" w:eastAsia="Calibri" w:hAnsi="Times New Roman" w:cs="Times New Roman"/>
          <w:sz w:val="24"/>
          <w:szCs w:val="24"/>
          <w:lang w:val="en-US"/>
        </w:rPr>
        <w:t xml:space="preserve">Sebahagian </w:t>
      </w:r>
      <w:r w:rsidR="000D2727">
        <w:rPr>
          <w:rFonts w:ascii="Times New Roman" w:eastAsia="Calibri" w:hAnsi="Times New Roman" w:cs="Times New Roman"/>
          <w:sz w:val="24"/>
          <w:szCs w:val="24"/>
          <w:lang w:val="en-US"/>
        </w:rPr>
        <w:t xml:space="preserve">besar </w:t>
      </w:r>
      <w:r>
        <w:rPr>
          <w:rFonts w:ascii="Times New Roman" w:eastAsia="Calibri" w:hAnsi="Times New Roman" w:cs="Times New Roman"/>
          <w:sz w:val="24"/>
          <w:szCs w:val="24"/>
          <w:lang w:val="en-US"/>
        </w:rPr>
        <w:t xml:space="preserve">menggunakan model </w:t>
      </w:r>
      <w:r w:rsidR="00AE258F">
        <w:rPr>
          <w:rFonts w:ascii="Times New Roman" w:eastAsia="Calibri" w:hAnsi="Times New Roman" w:cs="Times New Roman"/>
          <w:i/>
          <w:iCs/>
          <w:sz w:val="24"/>
          <w:szCs w:val="24"/>
          <w:lang w:val="en-US"/>
        </w:rPr>
        <w:t xml:space="preserve">solo </w:t>
      </w:r>
      <w:proofErr w:type="gramStart"/>
      <w:r w:rsidR="00AE258F">
        <w:rPr>
          <w:rFonts w:ascii="Times New Roman" w:eastAsia="Calibri" w:hAnsi="Times New Roman" w:cs="Times New Roman"/>
          <w:i/>
          <w:iCs/>
          <w:sz w:val="24"/>
          <w:szCs w:val="24"/>
          <w:lang w:val="en-US"/>
        </w:rPr>
        <w:t>teaching</w:t>
      </w:r>
      <w:r w:rsidR="000D2727">
        <w:rPr>
          <w:rFonts w:ascii="Times New Roman" w:eastAsia="Calibri" w:hAnsi="Times New Roman" w:cs="Times New Roman"/>
          <w:i/>
          <w:iCs/>
          <w:sz w:val="24"/>
          <w:szCs w:val="24"/>
          <w:lang w:val="en-US"/>
        </w:rPr>
        <w:t xml:space="preserve"> </w:t>
      </w:r>
      <w:r>
        <w:rPr>
          <w:rFonts w:ascii="Times New Roman" w:eastAsia="Calibri" w:hAnsi="Times New Roman" w:cs="Times New Roman"/>
          <w:sz w:val="24"/>
          <w:szCs w:val="24"/>
          <w:lang w:val="en-US"/>
        </w:rPr>
        <w:t xml:space="preserve"> dan</w:t>
      </w:r>
      <w:proofErr w:type="gramEnd"/>
      <w:r>
        <w:rPr>
          <w:rFonts w:ascii="Times New Roman" w:eastAsia="Calibri" w:hAnsi="Times New Roman" w:cs="Times New Roman"/>
          <w:sz w:val="24"/>
          <w:szCs w:val="24"/>
          <w:lang w:val="en-US"/>
        </w:rPr>
        <w:t xml:space="preserve"> sebahagian </w:t>
      </w:r>
      <w:r w:rsidR="000D2727">
        <w:rPr>
          <w:rFonts w:ascii="Times New Roman" w:eastAsia="Calibri" w:hAnsi="Times New Roman" w:cs="Times New Roman"/>
          <w:sz w:val="24"/>
          <w:szCs w:val="24"/>
          <w:lang w:val="en-US"/>
        </w:rPr>
        <w:t xml:space="preserve">kecil </w:t>
      </w:r>
      <w:r w:rsidR="00AE258F">
        <w:rPr>
          <w:rFonts w:ascii="Times New Roman" w:eastAsia="Calibri" w:hAnsi="Times New Roman" w:cs="Times New Roman"/>
          <w:sz w:val="24"/>
          <w:szCs w:val="24"/>
          <w:lang w:val="en-US"/>
        </w:rPr>
        <w:t xml:space="preserve">menggunakan model </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team teaching.</w:t>
      </w:r>
    </w:p>
    <w:p w:rsidR="00DE65CC" w:rsidRPr="00F34EFE" w:rsidRDefault="00DE65CC" w:rsidP="00DE65CC">
      <w:pPr>
        <w:pStyle w:val="ListParagraph"/>
        <w:numPr>
          <w:ilvl w:val="0"/>
          <w:numId w:val="1"/>
        </w:numPr>
        <w:autoSpaceDE w:val="0"/>
        <w:autoSpaceDN w:val="0"/>
        <w:adjustRightInd w:val="0"/>
        <w:spacing w:after="0" w:line="480" w:lineRule="auto"/>
        <w:ind w:left="284" w:hanging="284"/>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rPr>
        <w:t>Jenis Penelitian</w:t>
      </w:r>
    </w:p>
    <w:p w:rsidR="00DE65CC" w:rsidRDefault="00DE65CC" w:rsidP="00092D56">
      <w:pPr>
        <w:pStyle w:val="ListParagraph"/>
        <w:autoSpaceDE w:val="0"/>
        <w:autoSpaceDN w:val="0"/>
        <w:adjustRightInd w:val="0"/>
        <w:spacing w:after="0" w:line="480" w:lineRule="auto"/>
        <w:ind w:left="284" w:firstLine="425"/>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Penelitian ini </w:t>
      </w:r>
      <w:r>
        <w:rPr>
          <w:rFonts w:ascii="Times New Roman" w:eastAsia="Calibri" w:hAnsi="Times New Roman" w:cs="Times New Roman"/>
          <w:sz w:val="24"/>
          <w:szCs w:val="24"/>
          <w:lang w:val="en-US"/>
        </w:rPr>
        <w:t>merupakan penelitian</w:t>
      </w:r>
      <w:r>
        <w:rPr>
          <w:rFonts w:ascii="Times New Roman" w:eastAsia="Calibri" w:hAnsi="Times New Roman" w:cs="Times New Roman"/>
          <w:sz w:val="24"/>
          <w:szCs w:val="24"/>
        </w:rPr>
        <w:t xml:space="preserve"> kuantitatif</w:t>
      </w:r>
      <w:r>
        <w:rPr>
          <w:rFonts w:ascii="Times New Roman" w:eastAsia="Calibri" w:hAnsi="Times New Roman" w:cs="Times New Roman"/>
          <w:sz w:val="24"/>
          <w:szCs w:val="24"/>
          <w:lang w:val="en-US"/>
        </w:rPr>
        <w:t xml:space="preserve"> dengan pendekatan </w:t>
      </w:r>
      <w:r w:rsidR="00A703B0">
        <w:rPr>
          <w:rFonts w:ascii="Times New Roman" w:eastAsia="Calibri" w:hAnsi="Times New Roman" w:cs="Times New Roman"/>
          <w:sz w:val="24"/>
          <w:szCs w:val="24"/>
          <w:lang w:val="en-US"/>
        </w:rPr>
        <w:t xml:space="preserve">quasi </w:t>
      </w:r>
      <w:r>
        <w:rPr>
          <w:rFonts w:ascii="Times New Roman" w:eastAsia="Calibri" w:hAnsi="Times New Roman" w:cs="Times New Roman"/>
          <w:sz w:val="24"/>
          <w:szCs w:val="24"/>
          <w:lang w:val="en-US"/>
        </w:rPr>
        <w:t xml:space="preserve">eksperimental. </w:t>
      </w:r>
      <w:proofErr w:type="gramStart"/>
      <w:r>
        <w:rPr>
          <w:rFonts w:ascii="Times New Roman" w:eastAsia="Calibri" w:hAnsi="Times New Roman" w:cs="Times New Roman"/>
          <w:sz w:val="24"/>
          <w:szCs w:val="24"/>
          <w:lang w:val="en-US"/>
        </w:rPr>
        <w:t xml:space="preserve">Penelitian </w:t>
      </w:r>
      <w:r w:rsidR="00A703B0">
        <w:rPr>
          <w:rFonts w:ascii="Times New Roman" w:eastAsia="Calibri" w:hAnsi="Times New Roman" w:cs="Times New Roman"/>
          <w:sz w:val="24"/>
          <w:szCs w:val="24"/>
          <w:lang w:val="en-US"/>
        </w:rPr>
        <w:t xml:space="preserve">quasi </w:t>
      </w:r>
      <w:r>
        <w:rPr>
          <w:rFonts w:ascii="Times New Roman" w:eastAsia="Calibri" w:hAnsi="Times New Roman" w:cs="Times New Roman"/>
          <w:sz w:val="24"/>
          <w:szCs w:val="24"/>
          <w:lang w:val="en-US"/>
        </w:rPr>
        <w:t xml:space="preserve">eksperimen </w:t>
      </w:r>
      <w:r w:rsidR="0061327F">
        <w:rPr>
          <w:rFonts w:ascii="Times New Roman" w:eastAsia="Calibri" w:hAnsi="Times New Roman" w:cs="Times New Roman"/>
          <w:sz w:val="24"/>
          <w:szCs w:val="24"/>
          <w:lang w:val="en-US"/>
        </w:rPr>
        <w:t>dapat diartikan</w:t>
      </w:r>
      <w:r w:rsidR="00233DDB">
        <w:rPr>
          <w:rFonts w:ascii="Times New Roman" w:eastAsia="Calibri" w:hAnsi="Times New Roman" w:cs="Times New Roman"/>
          <w:sz w:val="24"/>
          <w:szCs w:val="24"/>
          <w:lang w:val="en-US"/>
        </w:rPr>
        <w:t xml:space="preserve"> </w:t>
      </w:r>
      <w:r w:rsidR="0061327F">
        <w:rPr>
          <w:rFonts w:ascii="Times New Roman" w:eastAsia="Calibri" w:hAnsi="Times New Roman" w:cs="Times New Roman"/>
          <w:sz w:val="24"/>
          <w:szCs w:val="24"/>
          <w:lang w:val="en-US"/>
        </w:rPr>
        <w:t>sebagai penelitian semu.</w:t>
      </w:r>
      <w:proofErr w:type="gramEnd"/>
      <w:r w:rsidR="0061327F">
        <w:rPr>
          <w:rFonts w:ascii="Times New Roman" w:eastAsia="Calibri" w:hAnsi="Times New Roman" w:cs="Times New Roman"/>
          <w:sz w:val="24"/>
          <w:szCs w:val="24"/>
          <w:lang w:val="en-US"/>
        </w:rPr>
        <w:t xml:space="preserve"> Penelitian ini banyak digunakan dalam bidang ilmu pendidikan atau penelitian </w:t>
      </w:r>
      <w:proofErr w:type="gramStart"/>
      <w:r w:rsidR="0061327F">
        <w:rPr>
          <w:rFonts w:ascii="Times New Roman" w:eastAsia="Calibri" w:hAnsi="Times New Roman" w:cs="Times New Roman"/>
          <w:sz w:val="24"/>
          <w:szCs w:val="24"/>
          <w:lang w:val="en-US"/>
        </w:rPr>
        <w:t>lain</w:t>
      </w:r>
      <w:proofErr w:type="gramEnd"/>
      <w:r w:rsidR="0061327F">
        <w:rPr>
          <w:rFonts w:ascii="Times New Roman" w:eastAsia="Calibri" w:hAnsi="Times New Roman" w:cs="Times New Roman"/>
          <w:sz w:val="24"/>
          <w:szCs w:val="24"/>
          <w:lang w:val="en-US"/>
        </w:rPr>
        <w:t xml:space="preserve"> dengan subjek yang diteliti adalah manusia </w:t>
      </w:r>
      <w:r w:rsidR="004367A1">
        <w:rPr>
          <w:rFonts w:ascii="Times New Roman" w:eastAsia="Calibri" w:hAnsi="Times New Roman" w:cs="Times New Roman"/>
          <w:sz w:val="24"/>
          <w:szCs w:val="24"/>
          <w:lang w:val="en-US"/>
        </w:rPr>
        <w:t>dimana mereka tidak boleh dibedakan antara yang satu dengan yang lainnya. P</w:t>
      </w:r>
      <w:r>
        <w:rPr>
          <w:rFonts w:ascii="Times New Roman" w:eastAsia="Calibri" w:hAnsi="Times New Roman" w:cs="Times New Roman"/>
          <w:sz w:val="24"/>
          <w:szCs w:val="24"/>
          <w:lang w:val="en-US"/>
        </w:rPr>
        <w:t xml:space="preserve">enelitian </w:t>
      </w:r>
      <w:r w:rsidR="004367A1">
        <w:rPr>
          <w:rFonts w:ascii="Times New Roman" w:eastAsia="Calibri" w:hAnsi="Times New Roman" w:cs="Times New Roman"/>
          <w:sz w:val="24"/>
          <w:szCs w:val="24"/>
          <w:lang w:val="en-US"/>
        </w:rPr>
        <w:t>ini</w:t>
      </w:r>
      <w:r>
        <w:rPr>
          <w:rFonts w:ascii="Times New Roman" w:eastAsia="Calibri" w:hAnsi="Times New Roman" w:cs="Times New Roman"/>
          <w:sz w:val="24"/>
          <w:szCs w:val="24"/>
          <w:lang w:val="en-US"/>
        </w:rPr>
        <w:t xml:space="preserve"> digunakan untuk mencari pengaruh perlakuan tertentu terhadap yang </w:t>
      </w:r>
      <w:proofErr w:type="gramStart"/>
      <w:r>
        <w:rPr>
          <w:rFonts w:ascii="Times New Roman" w:eastAsia="Calibri" w:hAnsi="Times New Roman" w:cs="Times New Roman"/>
          <w:sz w:val="24"/>
          <w:szCs w:val="24"/>
          <w:lang w:val="en-US"/>
        </w:rPr>
        <w:t>lain</w:t>
      </w:r>
      <w:proofErr w:type="gramEnd"/>
      <w:r>
        <w:rPr>
          <w:rFonts w:ascii="Times New Roman" w:eastAsia="Calibri" w:hAnsi="Times New Roman" w:cs="Times New Roman"/>
          <w:sz w:val="24"/>
          <w:szCs w:val="24"/>
          <w:lang w:val="en-US"/>
        </w:rPr>
        <w:t xml:space="preserve"> dalam kondisi yang terkendalikan.</w:t>
      </w:r>
      <w:r>
        <w:rPr>
          <w:rStyle w:val="FootnoteReference"/>
          <w:rFonts w:ascii="Times New Roman" w:eastAsia="Calibri" w:hAnsi="Times New Roman" w:cs="Times New Roman"/>
          <w:sz w:val="24"/>
          <w:szCs w:val="24"/>
          <w:lang w:val="en-US"/>
        </w:rPr>
        <w:footnoteReference w:id="1"/>
      </w: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 xml:space="preserve">Penelitian ini menggunakan rancangan </w:t>
      </w:r>
      <w:r w:rsidR="00092D56">
        <w:rPr>
          <w:rFonts w:asciiTheme="majorBidi" w:hAnsiTheme="majorBidi" w:cstheme="majorBidi"/>
          <w:i/>
          <w:iCs/>
          <w:sz w:val="24"/>
          <w:szCs w:val="24"/>
        </w:rPr>
        <w:t>intact-group quasi</w:t>
      </w:r>
      <w:r>
        <w:rPr>
          <w:rFonts w:asciiTheme="majorBidi" w:hAnsiTheme="majorBidi" w:cstheme="majorBidi"/>
          <w:i/>
          <w:iCs/>
          <w:sz w:val="24"/>
          <w:szCs w:val="24"/>
          <w:lang w:val="en-US"/>
        </w:rPr>
        <w:t xml:space="preserve"> desaign</w:t>
      </w:r>
      <w:r>
        <w:rPr>
          <w:rFonts w:asciiTheme="majorBidi" w:hAnsiTheme="majorBidi" w:cstheme="majorBidi"/>
          <w:sz w:val="24"/>
          <w:szCs w:val="24"/>
          <w:lang w:val="en-US"/>
        </w:rPr>
        <w:t xml:space="preserve"> dengan menggunakan dua kelas</w:t>
      </w:r>
      <w:r w:rsidR="00361E4A">
        <w:rPr>
          <w:rFonts w:asciiTheme="majorBidi" w:hAnsiTheme="majorBidi" w:cstheme="majorBidi"/>
          <w:sz w:val="24"/>
          <w:szCs w:val="24"/>
          <w:lang w:val="en-US"/>
        </w:rPr>
        <w:t>.</w:t>
      </w:r>
      <w:proofErr w:type="gramEnd"/>
      <w:r w:rsidR="00361E4A">
        <w:rPr>
          <w:rFonts w:asciiTheme="majorBidi" w:hAnsiTheme="majorBidi" w:cstheme="majorBidi"/>
          <w:sz w:val="24"/>
          <w:szCs w:val="24"/>
          <w:lang w:val="en-US"/>
        </w:rPr>
        <w:t xml:space="preserve"> </w:t>
      </w:r>
      <w:proofErr w:type="gramStart"/>
      <w:r w:rsidR="00361E4A">
        <w:rPr>
          <w:rFonts w:asciiTheme="majorBidi" w:hAnsiTheme="majorBidi" w:cstheme="majorBidi"/>
          <w:sz w:val="24"/>
          <w:szCs w:val="24"/>
          <w:lang w:val="en-US"/>
        </w:rPr>
        <w:t xml:space="preserve">Satu </w:t>
      </w:r>
      <w:r w:rsidR="00AE258F">
        <w:rPr>
          <w:rFonts w:asciiTheme="majorBidi" w:hAnsiTheme="majorBidi" w:cstheme="majorBidi"/>
          <w:sz w:val="24"/>
          <w:szCs w:val="24"/>
          <w:lang w:val="en-US"/>
        </w:rPr>
        <w:t xml:space="preserve"> sebagai</w:t>
      </w:r>
      <w:proofErr w:type="gramEnd"/>
      <w:r w:rsidR="00AE258F">
        <w:rPr>
          <w:rFonts w:asciiTheme="majorBidi" w:hAnsiTheme="majorBidi" w:cstheme="majorBidi"/>
          <w:sz w:val="24"/>
          <w:szCs w:val="24"/>
          <w:lang w:val="en-US"/>
        </w:rPr>
        <w:t xml:space="preserve"> kelas k</w:t>
      </w:r>
      <w:r>
        <w:rPr>
          <w:rFonts w:asciiTheme="majorBidi" w:hAnsiTheme="majorBidi" w:cstheme="majorBidi"/>
          <w:sz w:val="24"/>
          <w:szCs w:val="24"/>
          <w:lang w:val="en-US"/>
        </w:rPr>
        <w:t>ontrol dan</w:t>
      </w:r>
      <w:r w:rsidR="00361E4A">
        <w:rPr>
          <w:rFonts w:asciiTheme="majorBidi" w:hAnsiTheme="majorBidi" w:cstheme="majorBidi"/>
          <w:sz w:val="24"/>
          <w:szCs w:val="24"/>
          <w:lang w:val="en-US"/>
        </w:rPr>
        <w:t xml:space="preserve"> satu </w:t>
      </w:r>
      <w:r>
        <w:rPr>
          <w:rFonts w:asciiTheme="majorBidi" w:hAnsiTheme="majorBidi" w:cstheme="majorBidi"/>
          <w:sz w:val="24"/>
          <w:szCs w:val="24"/>
          <w:lang w:val="en-US"/>
        </w:rPr>
        <w:t xml:space="preserve"> kelas eksperimen</w:t>
      </w:r>
      <w:r>
        <w:rPr>
          <w:rFonts w:asciiTheme="majorBidi" w:hAnsiTheme="majorBidi" w:cstheme="majorBidi"/>
          <w:i/>
          <w:iCs/>
          <w:sz w:val="24"/>
          <w:szCs w:val="24"/>
          <w:lang w:val="en-US"/>
        </w:rPr>
        <w:t>.</w:t>
      </w:r>
      <w:r>
        <w:rPr>
          <w:rFonts w:asciiTheme="majorBidi" w:hAnsiTheme="majorBidi" w:cstheme="majorBidi"/>
          <w:sz w:val="24"/>
          <w:szCs w:val="24"/>
          <w:lang w:val="en-US"/>
        </w:rPr>
        <w:t xml:space="preserve"> </w:t>
      </w:r>
      <w:r>
        <w:rPr>
          <w:rFonts w:ascii="Times New Roman" w:eastAsia="Calibri" w:hAnsi="Times New Roman" w:cs="Times New Roman"/>
          <w:sz w:val="24"/>
          <w:szCs w:val="24"/>
          <w:lang w:val="en-US"/>
        </w:rPr>
        <w:t xml:space="preserve"> </w:t>
      </w:r>
    </w:p>
    <w:p w:rsidR="007438F6" w:rsidRDefault="007438F6" w:rsidP="00092D56">
      <w:pPr>
        <w:pStyle w:val="ListParagraph"/>
        <w:autoSpaceDE w:val="0"/>
        <w:autoSpaceDN w:val="0"/>
        <w:adjustRightInd w:val="0"/>
        <w:spacing w:after="0" w:line="480" w:lineRule="auto"/>
        <w:ind w:left="284" w:firstLine="425"/>
        <w:jc w:val="both"/>
        <w:rPr>
          <w:rFonts w:ascii="Times New Roman" w:eastAsia="Calibri" w:hAnsi="Times New Roman" w:cs="Times New Roman"/>
          <w:sz w:val="24"/>
          <w:szCs w:val="24"/>
          <w:lang w:val="en-US"/>
        </w:rPr>
      </w:pPr>
    </w:p>
    <w:p w:rsidR="00AE258F" w:rsidRPr="00772D39" w:rsidRDefault="00AE258F" w:rsidP="00092D56">
      <w:pPr>
        <w:pStyle w:val="ListParagraph"/>
        <w:autoSpaceDE w:val="0"/>
        <w:autoSpaceDN w:val="0"/>
        <w:adjustRightInd w:val="0"/>
        <w:spacing w:after="0" w:line="480" w:lineRule="auto"/>
        <w:ind w:left="284" w:firstLine="425"/>
        <w:jc w:val="both"/>
        <w:rPr>
          <w:rFonts w:ascii="Times New Roman" w:eastAsia="Calibri" w:hAnsi="Times New Roman" w:cs="Times New Roman"/>
          <w:sz w:val="24"/>
          <w:szCs w:val="24"/>
          <w:lang w:val="en-US"/>
        </w:rPr>
      </w:pPr>
    </w:p>
    <w:p w:rsidR="00DE65CC" w:rsidRDefault="00DE65CC" w:rsidP="00DE65CC">
      <w:pPr>
        <w:pStyle w:val="ListParagraph"/>
        <w:numPr>
          <w:ilvl w:val="0"/>
          <w:numId w:val="1"/>
        </w:numPr>
        <w:autoSpaceDE w:val="0"/>
        <w:autoSpaceDN w:val="0"/>
        <w:adjustRightInd w:val="0"/>
        <w:spacing w:after="0" w:line="480" w:lineRule="auto"/>
        <w:ind w:left="284" w:hanging="284"/>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 xml:space="preserve">Variabel dan </w:t>
      </w:r>
      <w:r w:rsidRPr="00DF7E8F">
        <w:rPr>
          <w:rFonts w:ascii="Times New Roman" w:eastAsia="Calibri" w:hAnsi="Times New Roman" w:cs="Times New Roman"/>
          <w:b/>
          <w:bCs/>
          <w:sz w:val="24"/>
          <w:szCs w:val="24"/>
          <w:lang w:val="en-US"/>
        </w:rPr>
        <w:t>Desain Penelitian</w:t>
      </w:r>
    </w:p>
    <w:p w:rsidR="00DE65CC" w:rsidRDefault="00DE65CC" w:rsidP="00DE65CC">
      <w:pPr>
        <w:pStyle w:val="ListParagraph"/>
        <w:numPr>
          <w:ilvl w:val="0"/>
          <w:numId w:val="7"/>
        </w:num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Variabel Penelitian</w:t>
      </w:r>
    </w:p>
    <w:p w:rsidR="00DE65CC" w:rsidRDefault="00DE65CC" w:rsidP="00E45D12">
      <w:pPr>
        <w:pStyle w:val="ListParagraph"/>
        <w:autoSpaceDE w:val="0"/>
        <w:autoSpaceDN w:val="0"/>
        <w:adjustRightInd w:val="0"/>
        <w:spacing w:after="0" w:line="480" w:lineRule="auto"/>
        <w:ind w:left="284" w:firstLine="36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Variabel dalam penelitian ini adalah terdiri dari; (a).</w:t>
      </w:r>
      <w:proofErr w:type="gramEnd"/>
      <w:r>
        <w:rPr>
          <w:rFonts w:ascii="Times New Roman" w:eastAsia="Calibri" w:hAnsi="Times New Roman" w:cs="Times New Roman"/>
          <w:sz w:val="24"/>
          <w:szCs w:val="24"/>
          <w:lang w:val="en-US"/>
        </w:rPr>
        <w:t xml:space="preserve"> Variabel terikat (</w:t>
      </w:r>
      <w:r>
        <w:rPr>
          <w:rFonts w:ascii="Times New Roman" w:eastAsia="Calibri" w:hAnsi="Times New Roman" w:cs="Times New Roman"/>
          <w:i/>
          <w:iCs/>
          <w:sz w:val="24"/>
          <w:szCs w:val="24"/>
          <w:lang w:val="en-US"/>
        </w:rPr>
        <w:t>dependen)</w:t>
      </w:r>
      <w:r>
        <w:rPr>
          <w:rFonts w:ascii="Times New Roman" w:eastAsia="Calibri" w:hAnsi="Times New Roman" w:cs="Times New Roman"/>
          <w:sz w:val="24"/>
          <w:szCs w:val="24"/>
          <w:lang w:val="en-US"/>
        </w:rPr>
        <w:t xml:space="preserve"> yaitu hasil belajar Fikih dan (b) Variabel bebas (</w:t>
      </w:r>
      <w:r>
        <w:rPr>
          <w:rFonts w:ascii="Times New Roman" w:eastAsia="Calibri" w:hAnsi="Times New Roman" w:cs="Times New Roman"/>
          <w:i/>
          <w:iCs/>
          <w:sz w:val="24"/>
          <w:szCs w:val="24"/>
          <w:lang w:val="en-US"/>
        </w:rPr>
        <w:t xml:space="preserve">independen) </w:t>
      </w:r>
      <w:r w:rsidR="00AE258F">
        <w:rPr>
          <w:rFonts w:ascii="Times New Roman" w:eastAsia="Calibri" w:hAnsi="Times New Roman" w:cs="Times New Roman"/>
          <w:sz w:val="24"/>
          <w:szCs w:val="24"/>
          <w:lang w:val="en-US"/>
        </w:rPr>
        <w:t xml:space="preserve">yaitu </w:t>
      </w:r>
      <w:proofErr w:type="gramStart"/>
      <w:r w:rsidR="00AE258F">
        <w:rPr>
          <w:rFonts w:ascii="Times New Roman" w:eastAsia="Calibri" w:hAnsi="Times New Roman" w:cs="Times New Roman"/>
          <w:sz w:val="24"/>
          <w:szCs w:val="24"/>
          <w:lang w:val="en-US"/>
        </w:rPr>
        <w:t xml:space="preserve">model </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Team</w:t>
      </w:r>
      <w:proofErr w:type="gramEnd"/>
      <w:r>
        <w:rPr>
          <w:rFonts w:ascii="Times New Roman" w:eastAsia="Calibri" w:hAnsi="Times New Roman" w:cs="Times New Roman"/>
          <w:i/>
          <w:iCs/>
          <w:sz w:val="24"/>
          <w:szCs w:val="24"/>
          <w:lang w:val="en-US"/>
        </w:rPr>
        <w:t xml:space="preserve"> Teaching</w:t>
      </w:r>
      <w:r w:rsidR="00AE258F">
        <w:rPr>
          <w:rFonts w:ascii="Times New Roman" w:eastAsia="Calibri" w:hAnsi="Times New Roman" w:cs="Times New Roman"/>
          <w:sz w:val="24"/>
          <w:szCs w:val="24"/>
          <w:lang w:val="en-US"/>
        </w:rPr>
        <w:t xml:space="preserve"> dan model </w:t>
      </w:r>
      <w:r>
        <w:rPr>
          <w:rFonts w:ascii="Times New Roman" w:eastAsia="Calibri" w:hAnsi="Times New Roman" w:cs="Times New Roman"/>
          <w:sz w:val="24"/>
          <w:szCs w:val="24"/>
          <w:lang w:val="en-US"/>
        </w:rPr>
        <w:t xml:space="preserve"> </w:t>
      </w:r>
      <w:r w:rsidR="00E45D12" w:rsidRPr="00E45D12">
        <w:rPr>
          <w:rFonts w:ascii="Times New Roman" w:eastAsia="Calibri" w:hAnsi="Times New Roman" w:cs="Times New Roman"/>
          <w:i/>
          <w:iCs/>
          <w:sz w:val="24"/>
          <w:szCs w:val="24"/>
          <w:lang w:val="en-US"/>
        </w:rPr>
        <w:t>solo teaching</w:t>
      </w:r>
      <w:r w:rsidR="00E45D12">
        <w:rPr>
          <w:rFonts w:ascii="Times New Roman" w:eastAsia="Calibri" w:hAnsi="Times New Roman" w:cs="Times New Roman"/>
          <w:i/>
          <w:iCs/>
          <w:sz w:val="24"/>
          <w:szCs w:val="24"/>
          <w:lang w:val="en-US"/>
        </w:rPr>
        <w:t>.</w:t>
      </w:r>
    </w:p>
    <w:p w:rsidR="00DE65CC" w:rsidRPr="00487DD2" w:rsidRDefault="00DE65CC" w:rsidP="00DE65CC">
      <w:pPr>
        <w:pStyle w:val="ListParagraph"/>
        <w:numPr>
          <w:ilvl w:val="0"/>
          <w:numId w:val="7"/>
        </w:num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Desain Penelitian</w:t>
      </w:r>
    </w:p>
    <w:p w:rsidR="00DE65CC" w:rsidRDefault="00DE65CC" w:rsidP="00015FA0">
      <w:pPr>
        <w:pStyle w:val="ListParagraph"/>
        <w:autoSpaceDE w:val="0"/>
        <w:autoSpaceDN w:val="0"/>
        <w:adjustRightInd w:val="0"/>
        <w:spacing w:after="0" w:line="480" w:lineRule="auto"/>
        <w:ind w:left="284" w:firstLine="43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Metode yang digunakan dalam penelitian ini adalah metode </w:t>
      </w:r>
      <w:r w:rsidR="00361E4A">
        <w:rPr>
          <w:rFonts w:ascii="Times New Roman" w:hAnsi="Times New Roman" w:cs="Times New Roman"/>
          <w:sz w:val="24"/>
          <w:szCs w:val="24"/>
          <w:lang w:val="en-US"/>
        </w:rPr>
        <w:t xml:space="preserve">quasi </w:t>
      </w:r>
      <w:r>
        <w:rPr>
          <w:rFonts w:ascii="Times New Roman" w:hAnsi="Times New Roman" w:cs="Times New Roman"/>
          <w:sz w:val="24"/>
          <w:szCs w:val="24"/>
          <w:lang w:val="en-US"/>
        </w:rPr>
        <w:t>eksperimen.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Dalam metode </w:t>
      </w:r>
      <w:r w:rsidR="00361E4A">
        <w:rPr>
          <w:rFonts w:ascii="Times New Roman" w:hAnsi="Times New Roman" w:cs="Times New Roman"/>
          <w:sz w:val="24"/>
          <w:szCs w:val="24"/>
          <w:lang w:val="en-US"/>
        </w:rPr>
        <w:t xml:space="preserve">quasi </w:t>
      </w:r>
      <w:r>
        <w:rPr>
          <w:rFonts w:ascii="Times New Roman" w:hAnsi="Times New Roman" w:cs="Times New Roman"/>
          <w:sz w:val="24"/>
          <w:szCs w:val="24"/>
          <w:lang w:val="en-US"/>
        </w:rPr>
        <w:t>eksperimen, desain eksperimen ini terdapat kelompok eksperimen dan kelompok kontrol.</w:t>
      </w:r>
      <w:proofErr w:type="gramEnd"/>
      <w:r>
        <w:rPr>
          <w:rFonts w:ascii="Times New Roman" w:hAnsi="Times New Roman" w:cs="Times New Roman"/>
          <w:sz w:val="24"/>
          <w:szCs w:val="24"/>
          <w:lang w:val="en-US"/>
        </w:rPr>
        <w:t xml:space="preserve"> Kelompok eksperimen adalah </w:t>
      </w:r>
      <w:proofErr w:type="gramStart"/>
      <w:r>
        <w:rPr>
          <w:rFonts w:ascii="Times New Roman" w:hAnsi="Times New Roman" w:cs="Times New Roman"/>
          <w:sz w:val="24"/>
          <w:szCs w:val="24"/>
          <w:lang w:val="en-US"/>
        </w:rPr>
        <w:t>kelompok  yang</w:t>
      </w:r>
      <w:proofErr w:type="gramEnd"/>
      <w:r>
        <w:rPr>
          <w:rFonts w:ascii="Times New Roman" w:hAnsi="Times New Roman" w:cs="Times New Roman"/>
          <w:sz w:val="24"/>
          <w:szCs w:val="24"/>
          <w:lang w:val="en-US"/>
        </w:rPr>
        <w:t xml:space="preserve"> mendapat perlakuan khusus (variable yang akan diuji) yaitu denga</w:t>
      </w:r>
      <w:r w:rsidR="00AE258F">
        <w:rPr>
          <w:rFonts w:ascii="Times New Roman" w:hAnsi="Times New Roman" w:cs="Times New Roman"/>
          <w:sz w:val="24"/>
          <w:szCs w:val="24"/>
          <w:lang w:val="en-US"/>
        </w:rPr>
        <w:t xml:space="preserve">n menggunakan model </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team teaching</w:t>
      </w:r>
      <w:r>
        <w:rPr>
          <w:rFonts w:ascii="Times New Roman" w:hAnsi="Times New Roman" w:cs="Times New Roman"/>
          <w:sz w:val="24"/>
          <w:szCs w:val="24"/>
          <w:lang w:val="en-US"/>
        </w:rPr>
        <w:t>, sedangkan kelompok kontrol adalah kelompok yan</w:t>
      </w:r>
      <w:r w:rsidR="00AE258F">
        <w:rPr>
          <w:rFonts w:ascii="Times New Roman" w:hAnsi="Times New Roman" w:cs="Times New Roman"/>
          <w:sz w:val="24"/>
          <w:szCs w:val="24"/>
          <w:lang w:val="en-US"/>
        </w:rPr>
        <w:t xml:space="preserve">g menggunakan model </w:t>
      </w:r>
      <w:r>
        <w:rPr>
          <w:rFonts w:ascii="Times New Roman" w:hAnsi="Times New Roman" w:cs="Times New Roman"/>
          <w:sz w:val="24"/>
          <w:szCs w:val="24"/>
          <w:lang w:val="en-US"/>
        </w:rPr>
        <w:t xml:space="preserve"> </w:t>
      </w:r>
      <w:r w:rsidR="00015FA0" w:rsidRPr="00015FA0">
        <w:rPr>
          <w:rFonts w:ascii="Times New Roman" w:hAnsi="Times New Roman" w:cs="Times New Roman"/>
          <w:i/>
          <w:iCs/>
          <w:sz w:val="24"/>
          <w:szCs w:val="24"/>
          <w:lang w:val="en-US"/>
        </w:rPr>
        <w:t>solo teaching</w:t>
      </w:r>
      <w:r w:rsidRPr="00FA7A3F">
        <w:rPr>
          <w:rFonts w:ascii="Times New Roman" w:hAnsi="Times New Roman" w:cs="Times New Roman"/>
          <w:sz w:val="24"/>
          <w:szCs w:val="24"/>
          <w:lang w:val="en-US"/>
        </w:rPr>
        <w:t>.</w:t>
      </w:r>
    </w:p>
    <w:p w:rsidR="00DE65CC" w:rsidRPr="002F7A4E" w:rsidRDefault="00DE65CC" w:rsidP="00092D56">
      <w:pPr>
        <w:pStyle w:val="ListParagraph"/>
        <w:autoSpaceDE w:val="0"/>
        <w:autoSpaceDN w:val="0"/>
        <w:adjustRightInd w:val="0"/>
        <w:spacing w:after="0" w:line="480" w:lineRule="auto"/>
        <w:ind w:left="284" w:firstLine="436"/>
        <w:jc w:val="both"/>
        <w:rPr>
          <w:rFonts w:asciiTheme="majorBidi" w:hAnsiTheme="majorBidi" w:cstheme="majorBidi"/>
          <w:i/>
          <w:iCs/>
          <w:sz w:val="24"/>
          <w:szCs w:val="24"/>
          <w:lang w:val="en-US"/>
        </w:rPr>
      </w:pPr>
      <w:proofErr w:type="gramStart"/>
      <w:r>
        <w:rPr>
          <w:rFonts w:ascii="Times New Roman" w:hAnsi="Times New Roman" w:cs="Times New Roman"/>
          <w:sz w:val="24"/>
          <w:szCs w:val="24"/>
          <w:lang w:val="en-US"/>
        </w:rPr>
        <w:t xml:space="preserve">Desain penelitian yang digunakan pada penelitian ini yaitu menggunakan desain </w:t>
      </w:r>
      <w:r w:rsidR="00092D56">
        <w:rPr>
          <w:rFonts w:asciiTheme="majorBidi" w:hAnsiTheme="majorBidi" w:cstheme="majorBidi"/>
          <w:i/>
          <w:iCs/>
          <w:sz w:val="24"/>
          <w:szCs w:val="24"/>
        </w:rPr>
        <w:t>intact-group quasi</w:t>
      </w:r>
      <w:r>
        <w:rPr>
          <w:rFonts w:asciiTheme="majorBidi" w:hAnsiTheme="majorBidi" w:cstheme="majorBidi"/>
          <w:i/>
          <w:iCs/>
          <w:sz w:val="24"/>
          <w:szCs w:val="24"/>
          <w:lang w:val="en-US"/>
        </w:rPr>
        <w:t xml:space="preserve"> desaign.</w:t>
      </w:r>
      <w:proofErr w:type="gramEnd"/>
      <w:r>
        <w:rPr>
          <w:rStyle w:val="FootnoteReference"/>
          <w:rFonts w:asciiTheme="majorBidi" w:hAnsiTheme="majorBidi" w:cstheme="majorBidi"/>
          <w:i/>
          <w:iCs/>
          <w:sz w:val="24"/>
          <w:szCs w:val="24"/>
          <w:lang w:val="en-US"/>
        </w:rPr>
        <w:footnoteReference w:id="2"/>
      </w:r>
    </w:p>
    <w:p w:rsidR="00DE65CC" w:rsidRPr="00F34EFE" w:rsidRDefault="00DE65CC" w:rsidP="00146A2E">
      <w:pPr>
        <w:pStyle w:val="ListParagraph"/>
        <w:autoSpaceDE w:val="0"/>
        <w:autoSpaceDN w:val="0"/>
        <w:adjustRightInd w:val="0"/>
        <w:spacing w:after="0" w:line="480" w:lineRule="auto"/>
        <w:ind w:left="284" w:firstLine="437"/>
        <w:jc w:val="center"/>
        <w:rPr>
          <w:rFonts w:ascii="Times New Roman" w:hAnsi="Times New Roman" w:cs="Times New Roman"/>
          <w:sz w:val="24"/>
          <w:szCs w:val="24"/>
        </w:rPr>
      </w:pPr>
      <w:r>
        <w:rPr>
          <w:rFonts w:asciiTheme="majorBidi" w:hAnsiTheme="majorBidi" w:cstheme="majorBidi"/>
          <w:sz w:val="24"/>
          <w:szCs w:val="24"/>
          <w:lang w:val="en-US"/>
        </w:rPr>
        <w:t xml:space="preserve">Tabel 3.1 </w:t>
      </w:r>
      <w:r w:rsidRPr="00F57C93">
        <w:rPr>
          <w:rFonts w:asciiTheme="majorBidi" w:hAnsiTheme="majorBidi" w:cstheme="majorBidi"/>
          <w:sz w:val="24"/>
          <w:szCs w:val="24"/>
        </w:rPr>
        <w:t xml:space="preserve">Desain </w:t>
      </w:r>
      <w:r w:rsidR="00146A2E">
        <w:rPr>
          <w:rFonts w:asciiTheme="majorBidi" w:hAnsiTheme="majorBidi" w:cstheme="majorBidi"/>
          <w:sz w:val="24"/>
          <w:szCs w:val="24"/>
        </w:rPr>
        <w:t>Penelitian</w:t>
      </w:r>
    </w:p>
    <w:tbl>
      <w:tblPr>
        <w:tblStyle w:val="TableGrid"/>
        <w:tblW w:w="0" w:type="auto"/>
        <w:tblLook w:val="04A0"/>
      </w:tblPr>
      <w:tblGrid>
        <w:gridCol w:w="2038"/>
        <w:gridCol w:w="2038"/>
        <w:gridCol w:w="2038"/>
        <w:gridCol w:w="2039"/>
      </w:tblGrid>
      <w:tr w:rsidR="00DE65CC" w:rsidTr="00D64729">
        <w:tc>
          <w:tcPr>
            <w:tcW w:w="2038" w:type="dxa"/>
            <w:vMerge w:val="restart"/>
            <w:vAlign w:val="center"/>
          </w:tcPr>
          <w:p w:rsidR="00DE65CC" w:rsidRPr="00F34EFE" w:rsidRDefault="00DE65CC" w:rsidP="00D64729">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Kelas</w:t>
            </w:r>
          </w:p>
        </w:tc>
        <w:tc>
          <w:tcPr>
            <w:tcW w:w="6115" w:type="dxa"/>
            <w:gridSpan w:val="3"/>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r w:rsidRPr="00F57C93">
              <w:rPr>
                <w:rFonts w:asciiTheme="majorBidi" w:eastAsia="Times New Roman" w:hAnsiTheme="majorBidi" w:cstheme="majorBidi"/>
                <w:color w:val="000000"/>
                <w:sz w:val="24"/>
                <w:szCs w:val="24"/>
              </w:rPr>
              <w:t>Waktu</w:t>
            </w:r>
          </w:p>
        </w:tc>
      </w:tr>
      <w:tr w:rsidR="00DE65CC" w:rsidTr="00D64729">
        <w:tc>
          <w:tcPr>
            <w:tcW w:w="2038" w:type="dxa"/>
            <w:vMerge/>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p>
        </w:tc>
        <w:tc>
          <w:tcPr>
            <w:tcW w:w="2038" w:type="dxa"/>
            <w:tcBorders>
              <w:bottom w:val="single" w:sz="4" w:space="0" w:color="000000" w:themeColor="text1"/>
            </w:tcBorders>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r w:rsidRPr="00F57C93">
              <w:rPr>
                <w:rFonts w:asciiTheme="majorBidi" w:eastAsia="Times New Roman" w:hAnsiTheme="majorBidi" w:cstheme="majorBidi"/>
                <w:color w:val="000000"/>
                <w:sz w:val="24"/>
                <w:szCs w:val="24"/>
              </w:rPr>
              <w:t>1</w:t>
            </w:r>
            <w:r>
              <w:rPr>
                <w:rFonts w:asciiTheme="majorBidi" w:eastAsia="Times New Roman" w:hAnsiTheme="majorBidi" w:cstheme="majorBidi"/>
                <w:color w:val="000000"/>
                <w:sz w:val="24"/>
                <w:szCs w:val="24"/>
                <w:lang w:val="en-US"/>
              </w:rPr>
              <w:t xml:space="preserve"> </w:t>
            </w:r>
            <w:r w:rsidRPr="00F57C93">
              <w:rPr>
                <w:rFonts w:asciiTheme="majorBidi" w:eastAsia="Times New Roman" w:hAnsiTheme="majorBidi" w:cstheme="majorBidi"/>
                <w:color w:val="000000"/>
                <w:sz w:val="24"/>
                <w:szCs w:val="24"/>
              </w:rPr>
              <w:t>(</w:t>
            </w:r>
            <w:r w:rsidRPr="00AE30DD">
              <w:rPr>
                <w:rFonts w:asciiTheme="majorBidi" w:eastAsia="Times New Roman" w:hAnsiTheme="majorBidi" w:cstheme="majorBidi"/>
                <w:i/>
                <w:color w:val="000000"/>
                <w:sz w:val="24"/>
                <w:szCs w:val="24"/>
              </w:rPr>
              <w:t>pre</w:t>
            </w:r>
            <w:r w:rsidRPr="00AE30DD">
              <w:rPr>
                <w:rFonts w:asciiTheme="majorBidi" w:eastAsia="Times New Roman" w:hAnsiTheme="majorBidi" w:cstheme="majorBidi"/>
                <w:i/>
                <w:color w:val="000000"/>
                <w:sz w:val="24"/>
                <w:szCs w:val="24"/>
                <w:lang w:val="en-US"/>
              </w:rPr>
              <w:t>-test</w:t>
            </w:r>
            <w:r w:rsidRPr="00F57C93">
              <w:rPr>
                <w:rFonts w:asciiTheme="majorBidi" w:eastAsia="Times New Roman" w:hAnsiTheme="majorBidi" w:cstheme="majorBidi"/>
                <w:color w:val="000000"/>
                <w:sz w:val="24"/>
                <w:szCs w:val="24"/>
              </w:rPr>
              <w:t>)</w:t>
            </w:r>
          </w:p>
        </w:tc>
        <w:tc>
          <w:tcPr>
            <w:tcW w:w="2038" w:type="dxa"/>
            <w:tcBorders>
              <w:bottom w:val="single" w:sz="4" w:space="0" w:color="000000" w:themeColor="text1"/>
            </w:tcBorders>
          </w:tcPr>
          <w:p w:rsidR="00DE65CC" w:rsidRPr="00F34EFE" w:rsidRDefault="00DE65CC" w:rsidP="00D64729">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Perlakuan</w:t>
            </w:r>
          </w:p>
        </w:tc>
        <w:tc>
          <w:tcPr>
            <w:tcW w:w="2039" w:type="dxa"/>
            <w:tcBorders>
              <w:bottom w:val="single" w:sz="4" w:space="0" w:color="000000" w:themeColor="text1"/>
            </w:tcBorders>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r w:rsidRPr="00F57C93">
              <w:rPr>
                <w:rFonts w:asciiTheme="majorBidi" w:eastAsia="Times New Roman" w:hAnsiTheme="majorBidi" w:cstheme="majorBidi"/>
                <w:color w:val="000000"/>
                <w:sz w:val="24"/>
                <w:szCs w:val="24"/>
              </w:rPr>
              <w:t>2</w:t>
            </w:r>
            <w:r>
              <w:rPr>
                <w:rFonts w:asciiTheme="majorBidi" w:eastAsia="Times New Roman" w:hAnsiTheme="majorBidi" w:cstheme="majorBidi"/>
                <w:color w:val="000000"/>
                <w:sz w:val="24"/>
                <w:szCs w:val="24"/>
                <w:lang w:val="en-US"/>
              </w:rPr>
              <w:t xml:space="preserve"> </w:t>
            </w:r>
            <w:r w:rsidRPr="00F57C93">
              <w:rPr>
                <w:rFonts w:asciiTheme="majorBidi" w:eastAsia="Times New Roman" w:hAnsiTheme="majorBidi" w:cstheme="majorBidi"/>
                <w:color w:val="000000"/>
                <w:sz w:val="24"/>
                <w:szCs w:val="24"/>
              </w:rPr>
              <w:t>(</w:t>
            </w:r>
            <w:r w:rsidRPr="00AE30DD">
              <w:rPr>
                <w:rFonts w:asciiTheme="majorBidi" w:eastAsia="Times New Roman" w:hAnsiTheme="majorBidi" w:cstheme="majorBidi"/>
                <w:i/>
                <w:color w:val="000000"/>
                <w:sz w:val="24"/>
                <w:szCs w:val="24"/>
              </w:rPr>
              <w:t>post</w:t>
            </w:r>
            <w:r w:rsidRPr="00AE30DD">
              <w:rPr>
                <w:rFonts w:asciiTheme="majorBidi" w:eastAsia="Times New Roman" w:hAnsiTheme="majorBidi" w:cstheme="majorBidi"/>
                <w:i/>
                <w:color w:val="000000"/>
                <w:sz w:val="24"/>
                <w:szCs w:val="24"/>
                <w:lang w:val="en-US"/>
              </w:rPr>
              <w:t>-test</w:t>
            </w:r>
            <w:r w:rsidRPr="00F57C93">
              <w:rPr>
                <w:rFonts w:asciiTheme="majorBidi" w:eastAsia="Times New Roman" w:hAnsiTheme="majorBidi" w:cstheme="majorBidi"/>
                <w:color w:val="000000"/>
                <w:sz w:val="24"/>
                <w:szCs w:val="24"/>
              </w:rPr>
              <w:t>)</w:t>
            </w:r>
          </w:p>
        </w:tc>
      </w:tr>
      <w:tr w:rsidR="00DE65CC" w:rsidTr="00D64729">
        <w:tc>
          <w:tcPr>
            <w:tcW w:w="2038" w:type="dxa"/>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r w:rsidRPr="00F57C93">
              <w:rPr>
                <w:rFonts w:asciiTheme="majorBidi" w:eastAsia="Times New Roman" w:hAnsiTheme="majorBidi" w:cstheme="majorBidi"/>
                <w:color w:val="000000"/>
                <w:sz w:val="24"/>
                <w:szCs w:val="24"/>
              </w:rPr>
              <w:t>Kelas Experimen</w:t>
            </w:r>
          </w:p>
        </w:tc>
        <w:tc>
          <w:tcPr>
            <w:tcW w:w="2038" w:type="dxa"/>
            <w:tcBorders>
              <w:bottom w:val="dashSmallGap" w:sz="4" w:space="0" w:color="auto"/>
            </w:tcBorders>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r>
              <w:rPr>
                <w:rFonts w:asciiTheme="majorBidi" w:eastAsia="Times New Roman" w:hAnsiTheme="majorBidi" w:cstheme="majorBidi"/>
                <w:color w:val="000000"/>
                <w:sz w:val="24"/>
                <w:szCs w:val="24"/>
                <w:lang w:val="en-US"/>
              </w:rPr>
              <w:t>O</w:t>
            </w:r>
            <w:r w:rsidRPr="00D529F4">
              <w:rPr>
                <w:rFonts w:asciiTheme="majorBidi" w:eastAsia="Times New Roman" w:hAnsiTheme="majorBidi" w:cstheme="majorBidi"/>
                <w:color w:val="000000"/>
                <w:sz w:val="24"/>
                <w:szCs w:val="24"/>
                <w:vertAlign w:val="subscript"/>
                <w:lang w:val="en-US"/>
              </w:rPr>
              <w:t>1</w:t>
            </w:r>
          </w:p>
        </w:tc>
        <w:tc>
          <w:tcPr>
            <w:tcW w:w="2038" w:type="dxa"/>
            <w:tcBorders>
              <w:bottom w:val="dashSmallGap" w:sz="4" w:space="0" w:color="auto"/>
            </w:tcBorders>
          </w:tcPr>
          <w:p w:rsidR="00DE65CC" w:rsidRPr="00F34EFE" w:rsidRDefault="00DE65CC" w:rsidP="00D64729">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X</w:t>
            </w:r>
            <w:r w:rsidRPr="00D529F4">
              <w:rPr>
                <w:rFonts w:asciiTheme="majorBidi" w:eastAsia="Times New Roman" w:hAnsiTheme="majorBidi" w:cstheme="majorBidi"/>
                <w:color w:val="000000"/>
                <w:sz w:val="24"/>
                <w:szCs w:val="24"/>
                <w:vertAlign w:val="subscript"/>
                <w:lang w:val="en-US"/>
              </w:rPr>
              <w:t>1</w:t>
            </w:r>
          </w:p>
        </w:tc>
        <w:tc>
          <w:tcPr>
            <w:tcW w:w="2039" w:type="dxa"/>
            <w:tcBorders>
              <w:bottom w:val="dashSmallGap" w:sz="4" w:space="0" w:color="auto"/>
            </w:tcBorders>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r w:rsidRPr="00F57C93">
              <w:rPr>
                <w:rFonts w:asciiTheme="majorBidi" w:eastAsia="Times New Roman" w:hAnsiTheme="majorBidi" w:cstheme="majorBidi"/>
                <w:color w:val="000000"/>
                <w:sz w:val="24"/>
                <w:szCs w:val="24"/>
              </w:rPr>
              <w:t>O</w:t>
            </w:r>
            <w:r w:rsidRPr="00D529F4">
              <w:rPr>
                <w:rFonts w:asciiTheme="majorBidi" w:eastAsia="Times New Roman" w:hAnsiTheme="majorBidi" w:cstheme="majorBidi"/>
                <w:color w:val="000000"/>
                <w:sz w:val="24"/>
                <w:szCs w:val="24"/>
                <w:vertAlign w:val="subscript"/>
                <w:lang w:val="en-US"/>
              </w:rPr>
              <w:t>2</w:t>
            </w:r>
          </w:p>
        </w:tc>
      </w:tr>
      <w:tr w:rsidR="00DE65CC" w:rsidTr="00D64729">
        <w:tc>
          <w:tcPr>
            <w:tcW w:w="2038" w:type="dxa"/>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r w:rsidRPr="00F57C93">
              <w:rPr>
                <w:rFonts w:asciiTheme="majorBidi" w:eastAsia="Times New Roman" w:hAnsiTheme="majorBidi" w:cstheme="majorBidi"/>
                <w:color w:val="000000"/>
                <w:sz w:val="24"/>
                <w:szCs w:val="24"/>
              </w:rPr>
              <w:t>Kelas control</w:t>
            </w:r>
          </w:p>
        </w:tc>
        <w:tc>
          <w:tcPr>
            <w:tcW w:w="2038" w:type="dxa"/>
            <w:tcBorders>
              <w:top w:val="dashSmallGap" w:sz="4" w:space="0" w:color="auto"/>
            </w:tcBorders>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r>
              <w:rPr>
                <w:rFonts w:asciiTheme="majorBidi" w:eastAsia="Times New Roman" w:hAnsiTheme="majorBidi" w:cstheme="majorBidi"/>
                <w:color w:val="000000"/>
                <w:sz w:val="24"/>
                <w:szCs w:val="24"/>
                <w:lang w:val="en-US"/>
              </w:rPr>
              <w:t>O</w:t>
            </w:r>
            <w:r w:rsidRPr="00D529F4">
              <w:rPr>
                <w:rFonts w:asciiTheme="majorBidi" w:eastAsia="Times New Roman" w:hAnsiTheme="majorBidi" w:cstheme="majorBidi"/>
                <w:color w:val="000000"/>
                <w:sz w:val="24"/>
                <w:szCs w:val="24"/>
                <w:vertAlign w:val="subscript"/>
                <w:lang w:val="en-US"/>
              </w:rPr>
              <w:t>1</w:t>
            </w:r>
          </w:p>
        </w:tc>
        <w:tc>
          <w:tcPr>
            <w:tcW w:w="2038" w:type="dxa"/>
            <w:tcBorders>
              <w:top w:val="dashSmallGap" w:sz="4" w:space="0" w:color="auto"/>
            </w:tcBorders>
          </w:tcPr>
          <w:p w:rsidR="00DE65CC" w:rsidRPr="00F34EFE" w:rsidRDefault="00DE65CC" w:rsidP="00D64729">
            <w:pPr>
              <w:autoSpaceDE w:val="0"/>
              <w:autoSpaceDN w:val="0"/>
              <w:adjustRightInd w:val="0"/>
              <w:spacing w:line="480" w:lineRule="auto"/>
              <w:jc w:val="center"/>
              <w:rPr>
                <w:rFonts w:asciiTheme="majorBidi" w:hAnsiTheme="majorBidi" w:cstheme="majorBidi"/>
                <w:sz w:val="24"/>
                <w:szCs w:val="24"/>
              </w:rPr>
            </w:pPr>
            <w:r>
              <w:rPr>
                <w:rFonts w:asciiTheme="majorBidi" w:hAnsiTheme="majorBidi" w:cstheme="majorBidi"/>
                <w:sz w:val="24"/>
                <w:szCs w:val="24"/>
              </w:rPr>
              <w:t>X</w:t>
            </w:r>
            <w:r>
              <w:rPr>
                <w:rFonts w:asciiTheme="majorBidi" w:eastAsia="Times New Roman" w:hAnsiTheme="majorBidi" w:cstheme="majorBidi"/>
                <w:color w:val="000000"/>
                <w:sz w:val="24"/>
                <w:szCs w:val="24"/>
                <w:vertAlign w:val="subscript"/>
              </w:rPr>
              <w:t>2</w:t>
            </w:r>
          </w:p>
        </w:tc>
        <w:tc>
          <w:tcPr>
            <w:tcW w:w="2039" w:type="dxa"/>
            <w:tcBorders>
              <w:top w:val="dashSmallGap" w:sz="4" w:space="0" w:color="auto"/>
            </w:tcBorders>
          </w:tcPr>
          <w:p w:rsidR="00DE65CC" w:rsidRDefault="00DE65CC" w:rsidP="00D64729">
            <w:pPr>
              <w:autoSpaceDE w:val="0"/>
              <w:autoSpaceDN w:val="0"/>
              <w:adjustRightInd w:val="0"/>
              <w:spacing w:line="480" w:lineRule="auto"/>
              <w:jc w:val="center"/>
              <w:rPr>
                <w:rFonts w:asciiTheme="majorBidi" w:hAnsiTheme="majorBidi" w:cstheme="majorBidi"/>
                <w:sz w:val="24"/>
                <w:szCs w:val="24"/>
                <w:lang w:val="en-US"/>
              </w:rPr>
            </w:pPr>
            <w:r w:rsidRPr="00F57C93">
              <w:rPr>
                <w:rFonts w:asciiTheme="majorBidi" w:eastAsia="Times New Roman" w:hAnsiTheme="majorBidi" w:cstheme="majorBidi"/>
                <w:color w:val="000000"/>
                <w:sz w:val="24"/>
                <w:szCs w:val="24"/>
              </w:rPr>
              <w:t>O</w:t>
            </w:r>
            <w:r w:rsidRPr="00D529F4">
              <w:rPr>
                <w:rFonts w:asciiTheme="majorBidi" w:eastAsia="Times New Roman" w:hAnsiTheme="majorBidi" w:cstheme="majorBidi"/>
                <w:color w:val="000000"/>
                <w:sz w:val="24"/>
                <w:szCs w:val="24"/>
                <w:vertAlign w:val="subscript"/>
                <w:lang w:val="en-US"/>
              </w:rPr>
              <w:t>2</w:t>
            </w:r>
          </w:p>
        </w:tc>
      </w:tr>
    </w:tbl>
    <w:p w:rsidR="00DE65CC" w:rsidRPr="00F34EFE" w:rsidRDefault="00DE65CC" w:rsidP="00DE65CC">
      <w:pPr>
        <w:autoSpaceDE w:val="0"/>
        <w:autoSpaceDN w:val="0"/>
        <w:adjustRightInd w:val="0"/>
        <w:spacing w:after="0" w:line="360" w:lineRule="auto"/>
        <w:jc w:val="center"/>
        <w:rPr>
          <w:rFonts w:asciiTheme="majorBidi" w:hAnsiTheme="majorBidi" w:cstheme="majorBidi"/>
          <w:sz w:val="24"/>
          <w:szCs w:val="24"/>
        </w:rPr>
      </w:pPr>
    </w:p>
    <w:p w:rsidR="00DE65CC" w:rsidRDefault="00DE65CC" w:rsidP="00DE65CC">
      <w:pPr>
        <w:pStyle w:val="ListParagraph"/>
        <w:autoSpaceDE w:val="0"/>
        <w:autoSpaceDN w:val="0"/>
        <w:adjustRightInd w:val="0"/>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Keterangan:</w:t>
      </w:r>
    </w:p>
    <w:p w:rsidR="00DE65CC" w:rsidRDefault="00DE65CC" w:rsidP="00DE65CC">
      <w:pPr>
        <w:pStyle w:val="ListParagraph"/>
        <w:autoSpaceDE w:val="0"/>
        <w:autoSpaceDN w:val="0"/>
        <w:adjustRightInd w:val="0"/>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O</w:t>
      </w:r>
      <w:r w:rsidRPr="007468F2">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Tes</w:t>
      </w:r>
      <w:proofErr w:type="gramEnd"/>
      <w:r>
        <w:rPr>
          <w:rFonts w:ascii="Times New Roman" w:hAnsi="Times New Roman" w:cs="Times New Roman"/>
          <w:sz w:val="24"/>
          <w:szCs w:val="24"/>
          <w:lang w:val="en-US"/>
        </w:rPr>
        <w:t xml:space="preserve"> awal pada kedua kelas</w:t>
      </w:r>
    </w:p>
    <w:p w:rsidR="00DE65CC" w:rsidRDefault="00DE65CC" w:rsidP="00DE65CC">
      <w:pPr>
        <w:pStyle w:val="ListParagraph"/>
        <w:autoSpaceDE w:val="0"/>
        <w:autoSpaceDN w:val="0"/>
        <w:adjustRightInd w:val="0"/>
        <w:spacing w:after="0" w:line="24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O</w:t>
      </w:r>
      <w:r w:rsidRPr="007468F2">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Tes</w:t>
      </w:r>
      <w:proofErr w:type="gramEnd"/>
      <w:r>
        <w:rPr>
          <w:rFonts w:ascii="Times New Roman" w:hAnsi="Times New Roman" w:cs="Times New Roman"/>
          <w:sz w:val="24"/>
          <w:szCs w:val="24"/>
          <w:lang w:val="en-US"/>
        </w:rPr>
        <w:t xml:space="preserve"> akhir pada kedua kelas</w:t>
      </w:r>
    </w:p>
    <w:p w:rsidR="00DE65CC" w:rsidRDefault="00DE65CC" w:rsidP="00DE65CC">
      <w:pPr>
        <w:pStyle w:val="ListParagraph"/>
        <w:autoSpaceDE w:val="0"/>
        <w:autoSpaceDN w:val="0"/>
        <w:adjustRightInd w:val="0"/>
        <w:spacing w:after="0" w:line="240" w:lineRule="auto"/>
        <w:ind w:left="284"/>
        <w:rPr>
          <w:rFonts w:ascii="Times New Roman" w:hAnsi="Times New Roman" w:cs="Times New Roman"/>
          <w:iCs/>
          <w:sz w:val="24"/>
          <w:szCs w:val="24"/>
          <w:lang w:val="en-US"/>
        </w:rPr>
      </w:pPr>
      <w:r w:rsidRPr="00F57C93">
        <w:rPr>
          <w:rFonts w:asciiTheme="majorBidi" w:eastAsia="Times New Roman" w:hAnsiTheme="majorBidi" w:cstheme="majorBidi"/>
          <w:color w:val="000000"/>
          <w:sz w:val="24"/>
          <w:szCs w:val="24"/>
        </w:rPr>
        <w:t>X</w:t>
      </w:r>
      <w:r w:rsidRPr="00D529F4">
        <w:rPr>
          <w:rFonts w:asciiTheme="majorBidi" w:eastAsia="Times New Roman" w:hAnsiTheme="majorBidi" w:cstheme="majorBidi"/>
          <w:color w:val="000000"/>
          <w:sz w:val="24"/>
          <w:szCs w:val="24"/>
          <w:vertAlign w:val="subscript"/>
          <w:lang w:val="en-US"/>
        </w:rPr>
        <w:t>1</w:t>
      </w:r>
      <w:r>
        <w:rPr>
          <w:rFonts w:ascii="Times New Roman" w:hAnsi="Times New Roman" w:cs="Times New Roman"/>
          <w:sz w:val="24"/>
          <w:szCs w:val="24"/>
          <w:lang w:val="en-US"/>
        </w:rPr>
        <w:tab/>
        <w:t xml:space="preserve">=  Perlakuan dengan menggunakan model pembelajaran </w:t>
      </w:r>
      <w:r w:rsidRPr="00EA0B46">
        <w:rPr>
          <w:rFonts w:ascii="Times New Roman" w:hAnsi="Times New Roman" w:cs="Times New Roman"/>
          <w:i/>
          <w:iCs/>
          <w:sz w:val="24"/>
          <w:szCs w:val="24"/>
          <w:lang w:val="en-US"/>
        </w:rPr>
        <w:t>Team Teaching</w:t>
      </w:r>
    </w:p>
    <w:p w:rsidR="00DE65CC" w:rsidRPr="00512C53" w:rsidRDefault="00DE65CC" w:rsidP="00DE65CC">
      <w:pPr>
        <w:pStyle w:val="ListParagraph"/>
        <w:autoSpaceDE w:val="0"/>
        <w:autoSpaceDN w:val="0"/>
        <w:adjustRightInd w:val="0"/>
        <w:spacing w:after="0" w:line="240" w:lineRule="auto"/>
        <w:ind w:left="284"/>
        <w:rPr>
          <w:rFonts w:ascii="Times New Roman" w:hAnsi="Times New Roman" w:cs="Times New Roman"/>
          <w:iCs/>
          <w:sz w:val="24"/>
          <w:szCs w:val="24"/>
          <w:lang w:val="en-US"/>
        </w:rPr>
      </w:pPr>
      <w:r>
        <w:rPr>
          <w:rFonts w:asciiTheme="majorBidi" w:eastAsia="Times New Roman" w:hAnsiTheme="majorBidi" w:cstheme="majorBidi"/>
          <w:color w:val="000000"/>
          <w:sz w:val="24"/>
          <w:szCs w:val="24"/>
          <w:lang w:val="en-US"/>
        </w:rPr>
        <w:t>X</w:t>
      </w:r>
      <w:r w:rsidRPr="00D529F4">
        <w:rPr>
          <w:rFonts w:asciiTheme="majorBidi" w:eastAsia="Times New Roman" w:hAnsiTheme="majorBidi" w:cstheme="majorBidi"/>
          <w:color w:val="000000"/>
          <w:sz w:val="24"/>
          <w:szCs w:val="24"/>
          <w:vertAlign w:val="subscript"/>
          <w:lang w:val="en-US"/>
        </w:rPr>
        <w:t>2</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Perlakuan dengan menggunakan model pembelajaran </w:t>
      </w:r>
      <w:r w:rsidRPr="00512C53">
        <w:rPr>
          <w:rFonts w:ascii="Times New Roman" w:hAnsi="Times New Roman" w:cs="Times New Roman"/>
          <w:iCs/>
          <w:sz w:val="24"/>
          <w:szCs w:val="24"/>
          <w:lang w:val="en-US"/>
        </w:rPr>
        <w:t>konvensional</w:t>
      </w:r>
    </w:p>
    <w:p w:rsidR="00DE65CC" w:rsidRDefault="00DE65CC" w:rsidP="00DE65CC">
      <w:pPr>
        <w:pStyle w:val="ListParagraph"/>
        <w:autoSpaceDE w:val="0"/>
        <w:autoSpaceDN w:val="0"/>
        <w:adjustRightInd w:val="0"/>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
    <w:p w:rsidR="00DE65CC" w:rsidRPr="00772D39" w:rsidRDefault="00DE65CC" w:rsidP="00DE65CC">
      <w:pPr>
        <w:pStyle w:val="ListParagraph"/>
        <w:autoSpaceDE w:val="0"/>
        <w:autoSpaceDN w:val="0"/>
        <w:adjustRightInd w:val="0"/>
        <w:spacing w:after="0"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Berdasarkan desain penelitian di atas kedua kelompok diberi tes awal (</w:t>
      </w:r>
      <w:r w:rsidRPr="00EA0B46">
        <w:rPr>
          <w:rFonts w:ascii="Times New Roman" w:hAnsi="Times New Roman" w:cs="Times New Roman"/>
          <w:i/>
          <w:iCs/>
          <w:sz w:val="24"/>
          <w:szCs w:val="24"/>
          <w:lang w:val="en-US"/>
        </w:rPr>
        <w:t>pretest)</w:t>
      </w:r>
      <w:r>
        <w:rPr>
          <w:rFonts w:ascii="Times New Roman" w:hAnsi="Times New Roman" w:cs="Times New Roman"/>
          <w:sz w:val="24"/>
          <w:szCs w:val="24"/>
          <w:lang w:val="en-US"/>
        </w:rPr>
        <w:t xml:space="preserve"> dengan tes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Setelah itu diberi perlakuan yang berbeda, kedua kelompok dites dengan tes yang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sebagai tes akhir (</w:t>
      </w:r>
      <w:r>
        <w:rPr>
          <w:rFonts w:ascii="Times New Roman" w:hAnsi="Times New Roman" w:cs="Times New Roman"/>
          <w:i/>
          <w:iCs/>
          <w:sz w:val="24"/>
          <w:szCs w:val="24"/>
          <w:lang w:val="en-US"/>
        </w:rPr>
        <w:t>post test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Hasil kedua tes terakhir dibandingkan (diuji perbedaannya) pada masing-masing kelompok.</w:t>
      </w:r>
      <w:proofErr w:type="gramEnd"/>
    </w:p>
    <w:p w:rsidR="00DE65CC" w:rsidRPr="00DF7E8F" w:rsidRDefault="00DE65CC" w:rsidP="00DE65CC">
      <w:pPr>
        <w:pStyle w:val="ListParagraph"/>
        <w:numPr>
          <w:ilvl w:val="0"/>
          <w:numId w:val="1"/>
        </w:numPr>
        <w:autoSpaceDE w:val="0"/>
        <w:autoSpaceDN w:val="0"/>
        <w:adjustRightInd w:val="0"/>
        <w:spacing w:after="0" w:line="480" w:lineRule="auto"/>
        <w:ind w:left="284" w:hanging="284"/>
        <w:jc w:val="both"/>
        <w:rPr>
          <w:rFonts w:ascii="Times New Roman" w:eastAsia="Calibri" w:hAnsi="Times New Roman" w:cs="Times New Roman"/>
          <w:b/>
          <w:bCs/>
          <w:sz w:val="24"/>
          <w:szCs w:val="24"/>
          <w:lang w:val="en-US"/>
        </w:rPr>
      </w:pPr>
      <w:r w:rsidRPr="00DF7E8F">
        <w:rPr>
          <w:rFonts w:ascii="Times New Roman" w:eastAsia="Calibri" w:hAnsi="Times New Roman" w:cs="Times New Roman"/>
          <w:b/>
          <w:bCs/>
          <w:sz w:val="24"/>
          <w:szCs w:val="24"/>
          <w:lang w:val="en-US"/>
        </w:rPr>
        <w:t>Populasi</w:t>
      </w:r>
      <w:r>
        <w:rPr>
          <w:rFonts w:ascii="Times New Roman" w:eastAsia="Calibri" w:hAnsi="Times New Roman" w:cs="Times New Roman"/>
          <w:b/>
          <w:bCs/>
          <w:sz w:val="24"/>
          <w:szCs w:val="24"/>
          <w:lang w:val="en-US"/>
        </w:rPr>
        <w:t xml:space="preserve"> dan</w:t>
      </w:r>
      <w:r w:rsidRPr="00DF7E8F">
        <w:rPr>
          <w:rFonts w:ascii="Times New Roman" w:eastAsia="Calibri" w:hAnsi="Times New Roman" w:cs="Times New Roman"/>
          <w:b/>
          <w:bCs/>
          <w:sz w:val="24"/>
          <w:szCs w:val="24"/>
          <w:lang w:val="en-US"/>
        </w:rPr>
        <w:t xml:space="preserve"> Sampel</w:t>
      </w:r>
      <w:r>
        <w:rPr>
          <w:rFonts w:ascii="Times New Roman" w:eastAsia="Calibri" w:hAnsi="Times New Roman" w:cs="Times New Roman"/>
          <w:b/>
          <w:bCs/>
          <w:sz w:val="24"/>
          <w:szCs w:val="24"/>
        </w:rPr>
        <w:t xml:space="preserve"> Penelitian</w:t>
      </w:r>
    </w:p>
    <w:p w:rsidR="00DE65CC" w:rsidRDefault="00DE65CC" w:rsidP="00DE65CC">
      <w:pPr>
        <w:pStyle w:val="ListParagraph"/>
        <w:autoSpaceDE w:val="0"/>
        <w:autoSpaceDN w:val="0"/>
        <w:adjustRightInd w:val="0"/>
        <w:spacing w:after="0" w:line="480" w:lineRule="auto"/>
        <w:ind w:left="284"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P</w:t>
      </w:r>
      <w:r>
        <w:rPr>
          <w:rFonts w:ascii="Times New Roman" w:eastAsia="Calibri" w:hAnsi="Times New Roman" w:cs="Times New Roman"/>
          <w:sz w:val="24"/>
          <w:szCs w:val="24"/>
          <w:lang w:val="en-US"/>
        </w:rPr>
        <w:t>opulasi penelitian ini adalah</w:t>
      </w:r>
      <w:r>
        <w:rPr>
          <w:rFonts w:ascii="Times New Roman" w:eastAsia="Calibri" w:hAnsi="Times New Roman" w:cs="Times New Roman"/>
          <w:sz w:val="24"/>
          <w:szCs w:val="24"/>
        </w:rPr>
        <w:t xml:space="preserve"> semua </w:t>
      </w:r>
      <w:r w:rsidRPr="005C421B">
        <w:rPr>
          <w:rFonts w:ascii="Times New Roman" w:eastAsia="Calibri" w:hAnsi="Times New Roman" w:cs="Times New Roman"/>
          <w:sz w:val="24"/>
          <w:szCs w:val="24"/>
        </w:rPr>
        <w:t>siswa</w:t>
      </w:r>
      <w:r>
        <w:rPr>
          <w:rFonts w:ascii="Times New Roman" w:eastAsia="Calibri" w:hAnsi="Times New Roman" w:cs="Times New Roman"/>
          <w:sz w:val="24"/>
          <w:szCs w:val="24"/>
          <w:lang w:val="en-US"/>
        </w:rPr>
        <w:t xml:space="preserve"> kelas IV</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di</w:t>
      </w:r>
      <w:r>
        <w:rPr>
          <w:rFonts w:ascii="Times New Roman" w:eastAsia="Calibri" w:hAnsi="Times New Roman" w:cs="Times New Roman"/>
          <w:sz w:val="24"/>
          <w:szCs w:val="24"/>
        </w:rPr>
        <w:t xml:space="preserve"> Madrasah Ibtidaiyah Ummushabri Kendari yang berjumlah</w:t>
      </w:r>
      <w:r w:rsidRPr="00222A8D">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1</w:t>
      </w:r>
      <w:r>
        <w:rPr>
          <w:rFonts w:ascii="Times New Roman" w:eastAsia="Calibri" w:hAnsi="Times New Roman" w:cs="Times New Roman"/>
          <w:sz w:val="24"/>
          <w:szCs w:val="24"/>
        </w:rPr>
        <w:t>81</w:t>
      </w:r>
      <w:r w:rsidRPr="00222A8D">
        <w:rPr>
          <w:rFonts w:ascii="Times New Roman" w:eastAsia="Calibri" w:hAnsi="Times New Roman" w:cs="Times New Roman"/>
          <w:sz w:val="24"/>
          <w:szCs w:val="24"/>
        </w:rPr>
        <w:t xml:space="preserve"> siswa</w:t>
      </w:r>
      <w:r>
        <w:rPr>
          <w:rFonts w:ascii="Times New Roman" w:eastAsia="Calibri" w:hAnsi="Times New Roman" w:cs="Times New Roman"/>
          <w:sz w:val="24"/>
          <w:szCs w:val="24"/>
          <w:lang w:val="en-US"/>
        </w:rPr>
        <w:t xml:space="preserve">. Sedangkan sampel yang diambil dalam penelitian ini adalah siswa yang diambil dari kelas populasi dengan menggunakan </w:t>
      </w:r>
      <w:r w:rsidRPr="0002407A">
        <w:rPr>
          <w:rFonts w:ascii="Times New Roman" w:eastAsia="Calibri" w:hAnsi="Times New Roman" w:cs="Times New Roman"/>
          <w:i/>
          <w:sz w:val="24"/>
          <w:szCs w:val="24"/>
          <w:lang w:val="en-US"/>
        </w:rPr>
        <w:t>simple random sampling</w:t>
      </w:r>
      <w:r w:rsidR="000F1EA0">
        <w:rPr>
          <w:rFonts w:ascii="Times New Roman" w:eastAsia="Calibri" w:hAnsi="Times New Roman" w:cs="Times New Roman"/>
          <w:sz w:val="24"/>
          <w:szCs w:val="24"/>
          <w:lang w:val="en-US"/>
        </w:rPr>
        <w:t>, yaitu dipilih kelas IV</w:t>
      </w:r>
      <w:r>
        <w:rPr>
          <w:rFonts w:ascii="Times New Roman" w:eastAsia="Calibri" w:hAnsi="Times New Roman" w:cs="Times New Roman"/>
          <w:sz w:val="24"/>
          <w:szCs w:val="24"/>
          <w:lang w:val="en-US"/>
        </w:rPr>
        <w:t xml:space="preserve"> yang terd</w:t>
      </w:r>
      <w:r w:rsidR="000F1EA0">
        <w:rPr>
          <w:rFonts w:ascii="Times New Roman" w:eastAsia="Calibri" w:hAnsi="Times New Roman" w:cs="Times New Roman"/>
          <w:sz w:val="24"/>
          <w:szCs w:val="24"/>
          <w:lang w:val="en-US"/>
        </w:rPr>
        <w:t>iri dari dua kelas yaitu kelas IV</w:t>
      </w:r>
      <w:r>
        <w:rPr>
          <w:rFonts w:ascii="Times New Roman" w:eastAsia="Calibri" w:hAnsi="Times New Roman" w:cs="Times New Roman"/>
          <w:sz w:val="24"/>
          <w:szCs w:val="24"/>
          <w:lang w:val="en-US"/>
        </w:rPr>
        <w:t>C yang berjumlah 38 sisw</w:t>
      </w:r>
      <w:r w:rsidR="000F1EA0">
        <w:rPr>
          <w:rFonts w:ascii="Times New Roman" w:eastAsia="Calibri" w:hAnsi="Times New Roman" w:cs="Times New Roman"/>
          <w:sz w:val="24"/>
          <w:szCs w:val="24"/>
          <w:lang w:val="en-US"/>
        </w:rPr>
        <w:t>a dan kelas IV</w:t>
      </w:r>
      <w:r w:rsidR="00241FDE">
        <w:rPr>
          <w:rFonts w:ascii="Times New Roman" w:eastAsia="Calibri" w:hAnsi="Times New Roman" w:cs="Times New Roman"/>
          <w:sz w:val="24"/>
          <w:szCs w:val="24"/>
          <w:lang w:val="en-US"/>
        </w:rPr>
        <w:t>D yang berjumlah 37</w:t>
      </w:r>
      <w:r>
        <w:rPr>
          <w:rFonts w:ascii="Times New Roman" w:eastAsia="Calibri" w:hAnsi="Times New Roman" w:cs="Times New Roman"/>
          <w:sz w:val="24"/>
          <w:szCs w:val="24"/>
          <w:lang w:val="en-US"/>
        </w:rPr>
        <w:t xml:space="preserve"> orang siswa. Pengacakan kelas ini dilakukan kalau penempatan siswa pada setiap kelas tidak berdasar pada tinggi rendahnya nilai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tetapi tersebar secara merata sehingga setiap kelas terdapat siswa yang p</w:t>
      </w:r>
      <w:r w:rsidR="00241FDE">
        <w:rPr>
          <w:rFonts w:ascii="Times New Roman" w:eastAsia="Calibri" w:hAnsi="Times New Roman" w:cs="Times New Roman"/>
          <w:sz w:val="24"/>
          <w:szCs w:val="24"/>
          <w:lang w:val="en-US"/>
        </w:rPr>
        <w:t xml:space="preserve">intar, sedang, dan rendah. </w:t>
      </w:r>
    </w:p>
    <w:p w:rsidR="00DE65CC" w:rsidRPr="00AD301F" w:rsidRDefault="00DE65CC" w:rsidP="00DE65CC">
      <w:pPr>
        <w:pStyle w:val="ListParagraph"/>
        <w:numPr>
          <w:ilvl w:val="0"/>
          <w:numId w:val="1"/>
        </w:numPr>
        <w:autoSpaceDE w:val="0"/>
        <w:autoSpaceDN w:val="0"/>
        <w:adjustRightInd w:val="0"/>
        <w:spacing w:after="0" w:line="480" w:lineRule="auto"/>
        <w:ind w:left="270" w:hanging="27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Teknik Pengumpulan Data</w:t>
      </w:r>
    </w:p>
    <w:p w:rsidR="00DE65CC" w:rsidRDefault="00DE65CC" w:rsidP="00DE65CC">
      <w:pPr>
        <w:autoSpaceDE w:val="0"/>
        <w:autoSpaceDN w:val="0"/>
        <w:adjustRightInd w:val="0"/>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Teknik pengumpulan data pada penelitian ini dilakukan dengan menggunakan </w:t>
      </w:r>
    </w:p>
    <w:p w:rsidR="00DE65CC" w:rsidRPr="00EF21E5" w:rsidRDefault="00DE65CC" w:rsidP="002A62F2">
      <w:pPr>
        <w:pStyle w:val="ListParagraph"/>
        <w:numPr>
          <w:ilvl w:val="0"/>
          <w:numId w:val="8"/>
        </w:numPr>
        <w:autoSpaceDE w:val="0"/>
        <w:autoSpaceDN w:val="0"/>
        <w:adjustRightInd w:val="0"/>
        <w:spacing w:after="0" w:line="480" w:lineRule="auto"/>
        <w:ind w:left="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w:t>
      </w:r>
      <w:r w:rsidRPr="00EF21E5">
        <w:rPr>
          <w:rFonts w:ascii="Times New Roman" w:eastAsia="Calibri" w:hAnsi="Times New Roman" w:cs="Times New Roman"/>
          <w:sz w:val="24"/>
          <w:szCs w:val="24"/>
          <w:lang w:val="en-US"/>
        </w:rPr>
        <w:t>es hasil belajar</w:t>
      </w:r>
      <w:r w:rsidR="002A62F2">
        <w:rPr>
          <w:rFonts w:ascii="Times New Roman" w:eastAsia="Calibri" w:hAnsi="Times New Roman" w:cs="Times New Roman"/>
          <w:sz w:val="24"/>
          <w:szCs w:val="24"/>
        </w:rPr>
        <w:t xml:space="preserve"> adalah</w:t>
      </w:r>
      <w:r w:rsidRPr="00EF21E5">
        <w:rPr>
          <w:rFonts w:ascii="Times New Roman" w:eastAsia="Calibri" w:hAnsi="Times New Roman" w:cs="Times New Roman"/>
          <w:sz w:val="24"/>
          <w:szCs w:val="24"/>
          <w:lang w:val="en-US"/>
        </w:rPr>
        <w:t xml:space="preserve"> tes yang digunakan untuk mengevaluasi hasil belajar siswa setelah proses pembelajaran. Instrumen tes dilakukan untuk memperoleh data hasil belajar peserta didik dalam ranah kognitif. Tes ini terdiri dari </w:t>
      </w:r>
      <w:r w:rsidRPr="00EF21E5">
        <w:rPr>
          <w:rFonts w:ascii="Times New Roman" w:eastAsia="Calibri" w:hAnsi="Times New Roman" w:cs="Times New Roman"/>
          <w:i/>
          <w:sz w:val="24"/>
          <w:szCs w:val="24"/>
          <w:lang w:val="en-US"/>
        </w:rPr>
        <w:t>pre-test</w:t>
      </w:r>
      <w:r w:rsidRPr="00EF21E5">
        <w:rPr>
          <w:rFonts w:ascii="Times New Roman" w:eastAsia="Calibri" w:hAnsi="Times New Roman" w:cs="Times New Roman"/>
          <w:sz w:val="24"/>
          <w:szCs w:val="24"/>
          <w:lang w:val="en-US"/>
        </w:rPr>
        <w:t xml:space="preserve"> dan </w:t>
      </w:r>
      <w:r w:rsidRPr="00EF21E5">
        <w:rPr>
          <w:rFonts w:ascii="Times New Roman" w:eastAsia="Calibri" w:hAnsi="Times New Roman" w:cs="Times New Roman"/>
          <w:i/>
          <w:sz w:val="24"/>
          <w:szCs w:val="24"/>
          <w:lang w:val="en-US"/>
        </w:rPr>
        <w:t>post-test</w:t>
      </w:r>
      <w:r w:rsidRPr="00EF21E5">
        <w:rPr>
          <w:rFonts w:ascii="Times New Roman" w:eastAsia="Calibri" w:hAnsi="Times New Roman" w:cs="Times New Roman"/>
          <w:sz w:val="24"/>
          <w:szCs w:val="24"/>
          <w:lang w:val="en-US"/>
        </w:rPr>
        <w:t xml:space="preserve">. </w:t>
      </w:r>
      <w:r w:rsidRPr="00EF21E5">
        <w:rPr>
          <w:rFonts w:ascii="Times New Roman" w:eastAsia="Calibri" w:hAnsi="Times New Roman" w:cs="Times New Roman"/>
          <w:i/>
          <w:sz w:val="24"/>
          <w:szCs w:val="24"/>
          <w:lang w:val="en-US"/>
        </w:rPr>
        <w:t>Pre-test</w:t>
      </w:r>
      <w:r w:rsidRPr="00EF21E5">
        <w:rPr>
          <w:rFonts w:ascii="Times New Roman" w:eastAsia="Calibri" w:hAnsi="Times New Roman" w:cs="Times New Roman"/>
          <w:sz w:val="24"/>
          <w:szCs w:val="24"/>
          <w:lang w:val="en-US"/>
        </w:rPr>
        <w:t xml:space="preserve"> digunakan untuk mengetahui kemampuan awal peserta didik pada kelas eksperimen dan kelas </w:t>
      </w:r>
      <w:r w:rsidR="005B69D2">
        <w:rPr>
          <w:rFonts w:ascii="Times New Roman" w:eastAsia="Calibri" w:hAnsi="Times New Roman" w:cs="Times New Roman"/>
          <w:sz w:val="24"/>
          <w:szCs w:val="24"/>
        </w:rPr>
        <w:t>k</w:t>
      </w:r>
      <w:r w:rsidRPr="00EF21E5">
        <w:rPr>
          <w:rFonts w:ascii="Times New Roman" w:eastAsia="Calibri" w:hAnsi="Times New Roman" w:cs="Times New Roman"/>
          <w:sz w:val="24"/>
          <w:szCs w:val="24"/>
          <w:lang w:val="en-US"/>
        </w:rPr>
        <w:t xml:space="preserve">ontrol. </w:t>
      </w:r>
      <w:r w:rsidRPr="00EF21E5">
        <w:rPr>
          <w:rFonts w:ascii="Times New Roman" w:eastAsia="Calibri" w:hAnsi="Times New Roman" w:cs="Times New Roman"/>
          <w:sz w:val="24"/>
          <w:szCs w:val="24"/>
          <w:lang w:val="en-US"/>
        </w:rPr>
        <w:lastRenderedPageBreak/>
        <w:t xml:space="preserve">Sedangkan </w:t>
      </w:r>
      <w:r w:rsidRPr="00EF21E5">
        <w:rPr>
          <w:rFonts w:ascii="Times New Roman" w:eastAsia="Calibri" w:hAnsi="Times New Roman" w:cs="Times New Roman"/>
          <w:i/>
          <w:sz w:val="24"/>
          <w:szCs w:val="24"/>
          <w:lang w:val="en-US"/>
        </w:rPr>
        <w:t>post-test</w:t>
      </w:r>
      <w:r w:rsidRPr="00EF21E5">
        <w:rPr>
          <w:rFonts w:ascii="Times New Roman" w:eastAsia="Calibri" w:hAnsi="Times New Roman" w:cs="Times New Roman"/>
          <w:sz w:val="24"/>
          <w:szCs w:val="24"/>
          <w:lang w:val="en-US"/>
        </w:rPr>
        <w:t xml:space="preserve"> digunakan pada akhir pembelajaran atau setelah perlakuan (</w:t>
      </w:r>
      <w:r w:rsidRPr="00EF21E5">
        <w:rPr>
          <w:rFonts w:ascii="Times New Roman" w:eastAsia="Calibri" w:hAnsi="Times New Roman" w:cs="Times New Roman"/>
          <w:i/>
          <w:sz w:val="24"/>
          <w:szCs w:val="24"/>
          <w:lang w:val="en-US"/>
        </w:rPr>
        <w:t>treatment</w:t>
      </w:r>
      <w:r w:rsidRPr="00EF21E5">
        <w:rPr>
          <w:rFonts w:ascii="Times New Roman" w:eastAsia="Calibri" w:hAnsi="Times New Roman" w:cs="Times New Roman"/>
          <w:sz w:val="24"/>
          <w:szCs w:val="24"/>
          <w:lang w:val="en-US"/>
        </w:rPr>
        <w:t>) dilaksanakan baik pada kelas kontrol maupun kelas eksperimen. Dengan kata lain, Pelaksanaan tes hasil belajar diberikan setelah siswa di</w:t>
      </w:r>
      <w:r w:rsidR="00AE258F">
        <w:rPr>
          <w:rFonts w:ascii="Times New Roman" w:eastAsia="Calibri" w:hAnsi="Times New Roman" w:cs="Times New Roman"/>
          <w:sz w:val="24"/>
          <w:szCs w:val="24"/>
          <w:lang w:val="en-US"/>
        </w:rPr>
        <w:t xml:space="preserve">ajar dengan metode </w:t>
      </w:r>
      <w:r w:rsidRPr="00EF21E5">
        <w:rPr>
          <w:rFonts w:ascii="Times New Roman" w:eastAsia="Calibri" w:hAnsi="Times New Roman" w:cs="Times New Roman"/>
          <w:i/>
          <w:sz w:val="24"/>
          <w:szCs w:val="24"/>
          <w:lang w:val="en-US"/>
        </w:rPr>
        <w:t>solo teaching</w:t>
      </w:r>
      <w:r w:rsidR="00AE258F">
        <w:rPr>
          <w:rFonts w:ascii="Times New Roman" w:eastAsia="Calibri" w:hAnsi="Times New Roman" w:cs="Times New Roman"/>
          <w:sz w:val="24"/>
          <w:szCs w:val="24"/>
          <w:lang w:val="en-US"/>
        </w:rPr>
        <w:t xml:space="preserve"> dan </w:t>
      </w:r>
      <w:proofErr w:type="gramStart"/>
      <w:r w:rsidR="00AE258F">
        <w:rPr>
          <w:rFonts w:ascii="Times New Roman" w:eastAsia="Calibri" w:hAnsi="Times New Roman" w:cs="Times New Roman"/>
          <w:sz w:val="24"/>
          <w:szCs w:val="24"/>
          <w:lang w:val="en-US"/>
        </w:rPr>
        <w:t xml:space="preserve">metode </w:t>
      </w:r>
      <w:r w:rsidRPr="00EF21E5">
        <w:rPr>
          <w:rFonts w:ascii="Times New Roman" w:eastAsia="Calibri" w:hAnsi="Times New Roman" w:cs="Times New Roman"/>
          <w:sz w:val="24"/>
          <w:szCs w:val="24"/>
          <w:lang w:val="en-US"/>
        </w:rPr>
        <w:t xml:space="preserve"> </w:t>
      </w:r>
      <w:r w:rsidRPr="00EF21E5">
        <w:rPr>
          <w:rFonts w:ascii="Times New Roman" w:eastAsia="Calibri" w:hAnsi="Times New Roman" w:cs="Times New Roman"/>
          <w:i/>
          <w:sz w:val="24"/>
          <w:szCs w:val="24"/>
          <w:lang w:val="en-US"/>
        </w:rPr>
        <w:t>team</w:t>
      </w:r>
      <w:proofErr w:type="gramEnd"/>
      <w:r w:rsidRPr="00EF21E5">
        <w:rPr>
          <w:rFonts w:ascii="Times New Roman" w:eastAsia="Calibri" w:hAnsi="Times New Roman" w:cs="Times New Roman"/>
          <w:i/>
          <w:sz w:val="24"/>
          <w:szCs w:val="24"/>
          <w:lang w:val="en-US"/>
        </w:rPr>
        <w:t xml:space="preserve"> teaching</w:t>
      </w:r>
      <w:r w:rsidRPr="00EF21E5">
        <w:rPr>
          <w:rFonts w:ascii="Times New Roman" w:eastAsia="Calibri" w:hAnsi="Times New Roman" w:cs="Times New Roman"/>
          <w:sz w:val="24"/>
          <w:szCs w:val="24"/>
          <w:lang w:val="en-US"/>
        </w:rPr>
        <w:t xml:space="preserve"> pada kelas masing-masing.</w:t>
      </w:r>
    </w:p>
    <w:p w:rsidR="00DE65CC" w:rsidRPr="00615514" w:rsidRDefault="00DE65CC" w:rsidP="00DE65CC">
      <w:pPr>
        <w:autoSpaceDE w:val="0"/>
        <w:autoSpaceDN w:val="0"/>
        <w:adjustRightInd w:val="0"/>
        <w:spacing w:after="0" w:line="480" w:lineRule="auto"/>
        <w:ind w:left="709" w:firstLine="720"/>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Tes pembelajaran ini berbentuk tes objektif atau dalam bentuk pilihan ganda (</w:t>
      </w:r>
      <w:r w:rsidRPr="009C2F97">
        <w:rPr>
          <w:rFonts w:ascii="Times New Roman" w:eastAsia="Calibri" w:hAnsi="Times New Roman" w:cs="Times New Roman"/>
          <w:i/>
          <w:sz w:val="24"/>
          <w:szCs w:val="24"/>
          <w:lang w:val="en-US"/>
        </w:rPr>
        <w:t>multiple choice</w:t>
      </w:r>
      <w:r>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dengan jumlah soal sebanyak 30 soal</w:t>
      </w:r>
      <w:r w:rsidR="002A62F2">
        <w:rPr>
          <w:rFonts w:ascii="Times New Roman" w:eastAsia="Calibri" w:hAnsi="Times New Roman" w:cs="Times New Roman"/>
          <w:sz w:val="24"/>
          <w:szCs w:val="24"/>
        </w:rPr>
        <w:t xml:space="preserve"> (lihat lampiran)</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Selain itu, penskoran terhadap jawaban yang diberikan dilakukan dengan memberikan angka 1 apabila siswa menjawab benar dan angka 0 apabila siswa menjawab salah.</w:t>
      </w:r>
      <w:proofErr w:type="gramEnd"/>
      <w:r>
        <w:rPr>
          <w:rFonts w:ascii="Times New Roman" w:eastAsia="Calibri" w:hAnsi="Times New Roman" w:cs="Times New Roman"/>
          <w:sz w:val="24"/>
          <w:szCs w:val="24"/>
          <w:lang w:val="en-US"/>
        </w:rPr>
        <w:t xml:space="preserve"> </w:t>
      </w:r>
    </w:p>
    <w:p w:rsidR="00DE65CC" w:rsidRPr="009853CB" w:rsidRDefault="00DE65CC" w:rsidP="002A62F2">
      <w:pPr>
        <w:pStyle w:val="ListParagraph"/>
        <w:numPr>
          <w:ilvl w:val="0"/>
          <w:numId w:val="8"/>
        </w:numPr>
        <w:autoSpaceDE w:val="0"/>
        <w:autoSpaceDN w:val="0"/>
        <w:adjustRightInd w:val="0"/>
        <w:spacing w:after="0" w:line="480" w:lineRule="auto"/>
        <w:ind w:left="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Observasi</w:t>
      </w:r>
      <w:r w:rsidR="002A62F2">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002A62F2">
        <w:rPr>
          <w:rFonts w:ascii="Times New Roman" w:eastAsia="Calibri" w:hAnsi="Times New Roman" w:cs="Times New Roman"/>
          <w:sz w:val="24"/>
          <w:szCs w:val="24"/>
        </w:rPr>
        <w:t>s</w:t>
      </w:r>
      <w:r>
        <w:rPr>
          <w:rFonts w:ascii="Times New Roman" w:eastAsia="Calibri" w:hAnsi="Times New Roman" w:cs="Times New Roman"/>
          <w:sz w:val="24"/>
          <w:szCs w:val="24"/>
          <w:lang w:val="en-US"/>
        </w:rPr>
        <w:t>elain itu, peneliti juga menggunakan teknik observasi untuk mengetahui dan menganalisa kemampuan peserta didik dalam mempraktikkan shalat idain serta untuk mengetahui dan menganalisa bagaimana sikap peserta didik selama proses pembelajaran berlangsung.</w:t>
      </w:r>
    </w:p>
    <w:p w:rsidR="009853CB" w:rsidRDefault="00887F1C" w:rsidP="002954E3">
      <w:pPr>
        <w:pStyle w:val="ListParagraph"/>
        <w:autoSpaceDE w:val="0"/>
        <w:autoSpaceDN w:val="0"/>
        <w:adjustRightInd w:val="0"/>
        <w:spacing w:after="0" w:line="480" w:lineRule="auto"/>
        <w:ind w:left="709"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Peneliti menggunakan instrumen observasi berupa </w:t>
      </w:r>
      <w:r w:rsidRPr="00E65159">
        <w:rPr>
          <w:rFonts w:ascii="Times New Roman" w:eastAsia="Calibri" w:hAnsi="Times New Roman" w:cs="Times New Roman"/>
          <w:i/>
          <w:iCs/>
          <w:sz w:val="24"/>
          <w:szCs w:val="24"/>
        </w:rPr>
        <w:t>check list</w:t>
      </w:r>
      <w:r>
        <w:rPr>
          <w:rFonts w:ascii="Times New Roman" w:eastAsia="Calibri" w:hAnsi="Times New Roman" w:cs="Times New Roman"/>
          <w:sz w:val="24"/>
          <w:szCs w:val="24"/>
        </w:rPr>
        <w:t xml:space="preserve"> untuk mengamati sikap atau perilaku siswa, baik pada kelas kontrol maupun pada kelas eksperimen, selama proses pembelajaran fikih berlangsung mulai dari pertemuan pertama sampai pada pertemuan terakhir (ke-6). Pengamatan dilakukan terhadap setiap siswa baik pada kelas kontrol maupun pada kelas eksperimen. Selajutnya, pada ranah psikomotorik peneliti menggunakan instrumen observasi berupa </w:t>
      </w:r>
      <w:r w:rsidRPr="00B669FC">
        <w:rPr>
          <w:rFonts w:ascii="Times New Roman" w:eastAsia="Calibri" w:hAnsi="Times New Roman" w:cs="Times New Roman"/>
          <w:sz w:val="24"/>
          <w:szCs w:val="24"/>
        </w:rPr>
        <w:t>lima skala likert</w:t>
      </w:r>
      <w:r>
        <w:rPr>
          <w:rFonts w:ascii="Times New Roman" w:eastAsia="Calibri" w:hAnsi="Times New Roman" w:cs="Times New Roman"/>
          <w:sz w:val="24"/>
          <w:szCs w:val="24"/>
        </w:rPr>
        <w:t xml:space="preserve"> (</w:t>
      </w:r>
      <w:r w:rsidRPr="00887F1C">
        <w:rPr>
          <w:rFonts w:ascii="Times New Roman" w:eastAsia="Calibri" w:hAnsi="Times New Roman" w:cs="Times New Roman"/>
          <w:i/>
          <w:iCs/>
          <w:sz w:val="24"/>
          <w:szCs w:val="24"/>
        </w:rPr>
        <w:t>five likert scale</w:t>
      </w:r>
      <w:r>
        <w:rPr>
          <w:rFonts w:ascii="Times New Roman" w:eastAsia="Calibri" w:hAnsi="Times New Roman" w:cs="Times New Roman"/>
          <w:sz w:val="24"/>
          <w:szCs w:val="24"/>
        </w:rPr>
        <w:t xml:space="preserve">) untuk mengamati kemampuan siswa dalam mempraktikkan shalat idain, baik pada kelas kontrol maupun pada kelas </w:t>
      </w:r>
      <w:r>
        <w:rPr>
          <w:rFonts w:ascii="Times New Roman" w:eastAsia="Calibri" w:hAnsi="Times New Roman" w:cs="Times New Roman"/>
          <w:sz w:val="24"/>
          <w:szCs w:val="24"/>
        </w:rPr>
        <w:lastRenderedPageBreak/>
        <w:t xml:space="preserve">eksperimen, yang dilakukan setelah pertemuan terakhir. Pengamatan pelaksanaan shalat idain pun dilakukan </w:t>
      </w:r>
      <w:r w:rsidR="002954E3">
        <w:rPr>
          <w:rFonts w:ascii="Times New Roman" w:eastAsia="Calibri" w:hAnsi="Times New Roman" w:cs="Times New Roman"/>
          <w:sz w:val="24"/>
          <w:szCs w:val="24"/>
        </w:rPr>
        <w:t>kepada</w:t>
      </w:r>
      <w:r>
        <w:rPr>
          <w:rFonts w:ascii="Times New Roman" w:eastAsia="Calibri" w:hAnsi="Times New Roman" w:cs="Times New Roman"/>
          <w:sz w:val="24"/>
          <w:szCs w:val="24"/>
        </w:rPr>
        <w:t xml:space="preserve"> setiap siswa baik pada kelas kontrol maupun pada kelas eksperimen.</w:t>
      </w:r>
    </w:p>
    <w:p w:rsidR="00DE65CC" w:rsidRDefault="00DE65CC" w:rsidP="00DE65CC">
      <w:pPr>
        <w:pStyle w:val="ListParagraph"/>
        <w:numPr>
          <w:ilvl w:val="0"/>
          <w:numId w:val="1"/>
        </w:numPr>
        <w:autoSpaceDE w:val="0"/>
        <w:autoSpaceDN w:val="0"/>
        <w:adjustRightInd w:val="0"/>
        <w:spacing w:after="0" w:line="480" w:lineRule="auto"/>
        <w:ind w:left="270" w:hanging="270"/>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Prosedur Pelaksanaan Eksperimen</w:t>
      </w:r>
    </w:p>
    <w:p w:rsidR="00DE65CC" w:rsidRDefault="00DE65CC" w:rsidP="00DE65CC">
      <w:pPr>
        <w:pStyle w:val="ListParagraph"/>
        <w:autoSpaceDE w:val="0"/>
        <w:autoSpaceDN w:val="0"/>
        <w:adjustRightInd w:val="0"/>
        <w:spacing w:after="0" w:line="480" w:lineRule="auto"/>
        <w:ind w:left="0" w:firstLine="810"/>
        <w:jc w:val="both"/>
        <w:rPr>
          <w:rFonts w:ascii="Times New Roman" w:eastAsia="Calibri" w:hAnsi="Times New Roman" w:cs="Times New Roman"/>
          <w:sz w:val="24"/>
          <w:szCs w:val="24"/>
          <w:lang w:val="en-US"/>
        </w:rPr>
      </w:pPr>
      <w:r w:rsidRPr="00563F19">
        <w:rPr>
          <w:rFonts w:ascii="Times New Roman" w:eastAsia="Calibri" w:hAnsi="Times New Roman" w:cs="Times New Roman"/>
          <w:sz w:val="24"/>
          <w:szCs w:val="24"/>
          <w:lang w:val="en-US"/>
        </w:rPr>
        <w:t xml:space="preserve">Dalam </w:t>
      </w:r>
      <w:r>
        <w:rPr>
          <w:rFonts w:ascii="Times New Roman" w:eastAsia="Calibri" w:hAnsi="Times New Roman" w:cs="Times New Roman"/>
          <w:sz w:val="24"/>
          <w:szCs w:val="24"/>
          <w:lang w:val="en-US"/>
        </w:rPr>
        <w:t>pelaksanaan eksperimen penelitia</w:t>
      </w:r>
      <w:r w:rsidR="000F1EA0">
        <w:rPr>
          <w:rFonts w:ascii="Times New Roman" w:eastAsia="Calibri" w:hAnsi="Times New Roman" w:cs="Times New Roman"/>
          <w:sz w:val="24"/>
          <w:szCs w:val="24"/>
          <w:lang w:val="en-US"/>
        </w:rPr>
        <w:t xml:space="preserve">n ini, penulis sendiri </w:t>
      </w:r>
      <w:proofErr w:type="gramStart"/>
      <w:r w:rsidR="000F1EA0">
        <w:rPr>
          <w:rFonts w:ascii="Times New Roman" w:eastAsia="Calibri" w:hAnsi="Times New Roman" w:cs="Times New Roman"/>
          <w:sz w:val="24"/>
          <w:szCs w:val="24"/>
          <w:lang w:val="en-US"/>
        </w:rPr>
        <w:t xml:space="preserve">yang </w:t>
      </w:r>
      <w:r>
        <w:rPr>
          <w:rFonts w:ascii="Times New Roman" w:eastAsia="Calibri" w:hAnsi="Times New Roman" w:cs="Times New Roman"/>
          <w:sz w:val="24"/>
          <w:szCs w:val="24"/>
          <w:lang w:val="en-US"/>
        </w:rPr>
        <w:t xml:space="preserve"> mengajar</w:t>
      </w:r>
      <w:proofErr w:type="gramEnd"/>
      <w:r>
        <w:rPr>
          <w:rFonts w:ascii="Times New Roman" w:eastAsia="Calibri" w:hAnsi="Times New Roman" w:cs="Times New Roman"/>
          <w:sz w:val="24"/>
          <w:szCs w:val="24"/>
          <w:lang w:val="en-US"/>
        </w:rPr>
        <w:t xml:space="preserve"> bersama satu orang guru mata pelajaran PAI (Fikih). </w:t>
      </w:r>
      <w:proofErr w:type="gramStart"/>
      <w:r>
        <w:rPr>
          <w:rFonts w:ascii="Times New Roman" w:eastAsia="Calibri" w:hAnsi="Times New Roman" w:cs="Times New Roman"/>
          <w:sz w:val="24"/>
          <w:szCs w:val="24"/>
          <w:lang w:val="en-US"/>
        </w:rPr>
        <w:t>Pengajaran dilakukan dalam 6 kali pertemuan dengan materi Shalat Idain.</w:t>
      </w:r>
      <w:proofErr w:type="gramEnd"/>
    </w:p>
    <w:p w:rsidR="00DE65CC" w:rsidRDefault="00DE65CC" w:rsidP="00DE65CC">
      <w:pPr>
        <w:pStyle w:val="ListParagraph"/>
        <w:autoSpaceDE w:val="0"/>
        <w:autoSpaceDN w:val="0"/>
        <w:adjustRightInd w:val="0"/>
        <w:spacing w:after="0" w:line="480" w:lineRule="auto"/>
        <w:ind w:left="0" w:firstLine="81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Adapun prosedur secara umum dalam penelitian ini dapat dijabarkan sebagai berikut:</w:t>
      </w:r>
    </w:p>
    <w:p w:rsidR="00DE65CC" w:rsidRDefault="00DE65CC" w:rsidP="00DE65CC">
      <w:pPr>
        <w:pStyle w:val="ListParagraph"/>
        <w:numPr>
          <w:ilvl w:val="0"/>
          <w:numId w:val="3"/>
        </w:numPr>
        <w:autoSpaceDE w:val="0"/>
        <w:autoSpaceDN w:val="0"/>
        <w:adjustRightInd w:val="0"/>
        <w:spacing w:after="0" w:line="480" w:lineRule="auto"/>
        <w:ind w:left="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Menentukan dua kelompok sampel yaitu kelas IV C dan kelas IV D yang mewakili keseluruhan populasi. </w:t>
      </w:r>
    </w:p>
    <w:p w:rsidR="00DE65CC" w:rsidRDefault="00DE65CC" w:rsidP="00DE65CC">
      <w:pPr>
        <w:pStyle w:val="ListParagraph"/>
        <w:numPr>
          <w:ilvl w:val="0"/>
          <w:numId w:val="3"/>
        </w:numPr>
        <w:autoSpaceDE w:val="0"/>
        <w:autoSpaceDN w:val="0"/>
        <w:adjustRightInd w:val="0"/>
        <w:spacing w:after="0" w:line="480" w:lineRule="auto"/>
        <w:ind w:left="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Menetapkan satu kelas untuk kelas eksperimen dan satu kelas untuk kelas kontrol.</w:t>
      </w:r>
    </w:p>
    <w:p w:rsidR="00DE65CC" w:rsidRDefault="00DE65CC" w:rsidP="00DE65CC">
      <w:pPr>
        <w:pStyle w:val="ListParagraph"/>
        <w:numPr>
          <w:ilvl w:val="0"/>
          <w:numId w:val="3"/>
        </w:numPr>
        <w:autoSpaceDE w:val="0"/>
        <w:autoSpaceDN w:val="0"/>
        <w:adjustRightInd w:val="0"/>
        <w:spacing w:after="0" w:line="480" w:lineRule="auto"/>
        <w:ind w:left="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Memberikan </w:t>
      </w:r>
      <w:r w:rsidRPr="00810902">
        <w:rPr>
          <w:rFonts w:ascii="Times New Roman" w:eastAsia="Calibri" w:hAnsi="Times New Roman" w:cs="Times New Roman"/>
          <w:i/>
          <w:sz w:val="24"/>
          <w:szCs w:val="24"/>
          <w:lang w:val="en-US"/>
        </w:rPr>
        <w:t>pre-test</w:t>
      </w:r>
      <w:r>
        <w:rPr>
          <w:rFonts w:ascii="Times New Roman" w:eastAsia="Calibri" w:hAnsi="Times New Roman" w:cs="Times New Roman"/>
          <w:sz w:val="24"/>
          <w:szCs w:val="24"/>
          <w:lang w:val="en-US"/>
        </w:rPr>
        <w:t xml:space="preserve"> (tes awal) pada kelas eksperimen dan kelas</w:t>
      </w:r>
      <w:r w:rsidR="00233DDB">
        <w:rPr>
          <w:rFonts w:ascii="Times New Roman" w:eastAsia="Calibri" w:hAnsi="Times New Roman" w:cs="Times New Roman"/>
          <w:sz w:val="24"/>
          <w:szCs w:val="24"/>
          <w:lang w:val="en-US"/>
        </w:rPr>
        <w:t xml:space="preserve"> k</w:t>
      </w:r>
      <w:r>
        <w:rPr>
          <w:rFonts w:ascii="Times New Roman" w:eastAsia="Calibri" w:hAnsi="Times New Roman" w:cs="Times New Roman"/>
          <w:sz w:val="24"/>
          <w:szCs w:val="24"/>
          <w:lang w:val="en-US"/>
        </w:rPr>
        <w:t>ontrol yang telah ditetapkan sebelumnya.</w:t>
      </w:r>
    </w:p>
    <w:p w:rsidR="00DE65CC" w:rsidRDefault="00DE65CC" w:rsidP="00DE65CC">
      <w:pPr>
        <w:pStyle w:val="ListParagraph"/>
        <w:numPr>
          <w:ilvl w:val="0"/>
          <w:numId w:val="3"/>
        </w:numPr>
        <w:autoSpaceDE w:val="0"/>
        <w:autoSpaceDN w:val="0"/>
        <w:adjustRightInd w:val="0"/>
        <w:spacing w:after="0" w:line="480" w:lineRule="auto"/>
        <w:ind w:left="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Guru mengajar pada dua kelompok kelas tersebut dengan menggunakan dua model yang berbeda, yaitu kelas eksperimen menggunakan </w:t>
      </w:r>
      <w:proofErr w:type="gramStart"/>
      <w:r>
        <w:rPr>
          <w:rFonts w:ascii="Times New Roman" w:eastAsia="Calibri" w:hAnsi="Times New Roman" w:cs="Times New Roman"/>
          <w:sz w:val="24"/>
          <w:szCs w:val="24"/>
          <w:lang w:val="en-US"/>
        </w:rPr>
        <w:t>model</w:t>
      </w:r>
      <w:r w:rsidR="00AE258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C95A0A">
        <w:rPr>
          <w:rFonts w:ascii="Times New Roman" w:eastAsia="Calibri" w:hAnsi="Times New Roman" w:cs="Times New Roman"/>
          <w:i/>
          <w:sz w:val="24"/>
          <w:szCs w:val="24"/>
          <w:lang w:val="en-US"/>
        </w:rPr>
        <w:t>team</w:t>
      </w:r>
      <w:proofErr w:type="gramEnd"/>
      <w:r w:rsidRPr="00C95A0A">
        <w:rPr>
          <w:rFonts w:ascii="Times New Roman" w:eastAsia="Calibri" w:hAnsi="Times New Roman" w:cs="Times New Roman"/>
          <w:i/>
          <w:sz w:val="24"/>
          <w:szCs w:val="24"/>
          <w:lang w:val="en-US"/>
        </w:rPr>
        <w:t xml:space="preserve"> teaching</w:t>
      </w:r>
      <w:r w:rsidR="00AE258F">
        <w:rPr>
          <w:rFonts w:ascii="Times New Roman" w:eastAsia="Calibri" w:hAnsi="Times New Roman" w:cs="Times New Roman"/>
          <w:sz w:val="24"/>
          <w:szCs w:val="24"/>
          <w:lang w:val="en-US"/>
        </w:rPr>
        <w:t xml:space="preserve">  dan kelas k</w:t>
      </w:r>
      <w:r>
        <w:rPr>
          <w:rFonts w:ascii="Times New Roman" w:eastAsia="Calibri" w:hAnsi="Times New Roman" w:cs="Times New Roman"/>
          <w:sz w:val="24"/>
          <w:szCs w:val="24"/>
          <w:lang w:val="en-US"/>
        </w:rPr>
        <w:t>ontrol menggunakan</w:t>
      </w:r>
      <w:r w:rsidR="00AE258F">
        <w:rPr>
          <w:rFonts w:ascii="Times New Roman" w:eastAsia="Calibri" w:hAnsi="Times New Roman" w:cs="Times New Roman"/>
          <w:sz w:val="24"/>
          <w:szCs w:val="24"/>
          <w:lang w:val="en-US"/>
        </w:rPr>
        <w:t xml:space="preserve"> model </w:t>
      </w:r>
      <w:r>
        <w:rPr>
          <w:rFonts w:ascii="Times New Roman" w:eastAsia="Calibri" w:hAnsi="Times New Roman" w:cs="Times New Roman"/>
          <w:sz w:val="24"/>
          <w:szCs w:val="24"/>
          <w:lang w:val="en-US"/>
        </w:rPr>
        <w:t xml:space="preserve"> </w:t>
      </w:r>
      <w:r w:rsidRPr="00C95A0A">
        <w:rPr>
          <w:rFonts w:ascii="Times New Roman" w:eastAsia="Calibri" w:hAnsi="Times New Roman" w:cs="Times New Roman"/>
          <w:i/>
          <w:sz w:val="24"/>
          <w:szCs w:val="24"/>
          <w:lang w:val="en-US"/>
        </w:rPr>
        <w:t>solo teaching</w:t>
      </w:r>
      <w:r>
        <w:rPr>
          <w:rFonts w:ascii="Times New Roman" w:eastAsia="Calibri" w:hAnsi="Times New Roman" w:cs="Times New Roman"/>
          <w:sz w:val="24"/>
          <w:szCs w:val="24"/>
          <w:lang w:val="en-US"/>
        </w:rPr>
        <w:t>.</w:t>
      </w:r>
    </w:p>
    <w:p w:rsidR="00DE65CC" w:rsidRDefault="00DE65CC" w:rsidP="00DE65CC">
      <w:pPr>
        <w:pStyle w:val="ListParagraph"/>
        <w:numPr>
          <w:ilvl w:val="0"/>
          <w:numId w:val="3"/>
        </w:numPr>
        <w:autoSpaceDE w:val="0"/>
        <w:autoSpaceDN w:val="0"/>
        <w:adjustRightInd w:val="0"/>
        <w:spacing w:after="0" w:line="480" w:lineRule="auto"/>
        <w:ind w:left="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Pada akhir kegiatan belajar mengajar peserta didik diberikan </w:t>
      </w:r>
      <w:r w:rsidRPr="00961554">
        <w:rPr>
          <w:rFonts w:ascii="Times New Roman" w:eastAsia="Calibri" w:hAnsi="Times New Roman" w:cs="Times New Roman"/>
          <w:i/>
          <w:sz w:val="24"/>
          <w:szCs w:val="24"/>
          <w:lang w:val="en-US"/>
        </w:rPr>
        <w:t>post-test</w:t>
      </w:r>
      <w:r>
        <w:rPr>
          <w:rFonts w:ascii="Times New Roman" w:eastAsia="Calibri" w:hAnsi="Times New Roman" w:cs="Times New Roman"/>
          <w:sz w:val="24"/>
          <w:szCs w:val="24"/>
          <w:lang w:val="en-US"/>
        </w:rPr>
        <w:t>.</w:t>
      </w:r>
    </w:p>
    <w:p w:rsidR="00DE65CC" w:rsidRDefault="00DE65CC" w:rsidP="00DE65CC">
      <w:pPr>
        <w:pStyle w:val="ListParagraph"/>
        <w:numPr>
          <w:ilvl w:val="0"/>
          <w:numId w:val="3"/>
        </w:numPr>
        <w:autoSpaceDE w:val="0"/>
        <w:autoSpaceDN w:val="0"/>
        <w:adjustRightInd w:val="0"/>
        <w:spacing w:after="0" w:line="480" w:lineRule="auto"/>
        <w:ind w:left="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Masing-masing jawaban diberi skor sesuai standar yang ditetapkan.</w:t>
      </w:r>
    </w:p>
    <w:p w:rsidR="00DE65CC" w:rsidRPr="00563F19" w:rsidRDefault="00DE65CC" w:rsidP="00DE65CC">
      <w:pPr>
        <w:pStyle w:val="ListParagraph"/>
        <w:numPr>
          <w:ilvl w:val="0"/>
          <w:numId w:val="3"/>
        </w:numPr>
        <w:autoSpaceDE w:val="0"/>
        <w:autoSpaceDN w:val="0"/>
        <w:adjustRightInd w:val="0"/>
        <w:spacing w:after="0" w:line="480" w:lineRule="auto"/>
        <w:ind w:left="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Selanjutnya data yang diperoleh dianalisis untuk mengetahui hasil belajar peserta didik.</w:t>
      </w:r>
    </w:p>
    <w:p w:rsidR="00DE65CC" w:rsidRDefault="00DE65CC" w:rsidP="00DE65CC">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Untuk lebih jelasnya, peneliti </w:t>
      </w:r>
      <w:proofErr w:type="gramStart"/>
      <w:r>
        <w:rPr>
          <w:rFonts w:ascii="Times New Roman" w:eastAsia="Calibri" w:hAnsi="Times New Roman" w:cs="Times New Roman"/>
          <w:sz w:val="24"/>
          <w:szCs w:val="24"/>
          <w:lang w:val="en-US"/>
        </w:rPr>
        <w:t>akan</w:t>
      </w:r>
      <w:proofErr w:type="gramEnd"/>
      <w:r>
        <w:rPr>
          <w:rFonts w:ascii="Times New Roman" w:eastAsia="Calibri" w:hAnsi="Times New Roman" w:cs="Times New Roman"/>
          <w:sz w:val="24"/>
          <w:szCs w:val="24"/>
          <w:lang w:val="en-US"/>
        </w:rPr>
        <w:t xml:space="preserve"> menyajikan alur penelitian ini sehingga dapat memberikan gambaran secara menyeluruh proses pelaksanaan dari awal hingga akhir penelitian.</w:t>
      </w:r>
    </w:p>
    <w:p w:rsidR="00DE65CC" w:rsidRDefault="001E5F0C" w:rsidP="00DE65CC">
      <w:pPr>
        <w:autoSpaceDE w:val="0"/>
        <w:autoSpaceDN w:val="0"/>
        <w:adjustRightInd w:val="0"/>
        <w:spacing w:after="0" w:line="480" w:lineRule="auto"/>
        <w:jc w:val="center"/>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Bagan 3.1</w:t>
      </w:r>
      <w:r w:rsidR="00DE65CC">
        <w:rPr>
          <w:rFonts w:ascii="Times New Roman" w:eastAsia="Calibri" w:hAnsi="Times New Roman" w:cs="Times New Roman"/>
          <w:sz w:val="24"/>
          <w:szCs w:val="24"/>
          <w:lang w:val="en-US"/>
        </w:rPr>
        <w:t>.</w:t>
      </w:r>
      <w:proofErr w:type="gramEnd"/>
      <w:r w:rsidR="00DE65CC">
        <w:rPr>
          <w:rFonts w:ascii="Times New Roman" w:eastAsia="Calibri" w:hAnsi="Times New Roman" w:cs="Times New Roman"/>
          <w:sz w:val="24"/>
          <w:szCs w:val="24"/>
          <w:lang w:val="en-US"/>
        </w:rPr>
        <w:t xml:space="preserve"> </w:t>
      </w:r>
      <w:r w:rsidR="005B5CB1">
        <w:rPr>
          <w:rFonts w:ascii="Times New Roman" w:eastAsia="Calibri" w:hAnsi="Times New Roman" w:cs="Times New Roman"/>
          <w:sz w:val="24"/>
          <w:szCs w:val="24"/>
        </w:rPr>
        <w:t xml:space="preserve"> </w:t>
      </w:r>
      <w:r w:rsidR="00DE65CC">
        <w:rPr>
          <w:rFonts w:ascii="Times New Roman" w:eastAsia="Calibri" w:hAnsi="Times New Roman" w:cs="Times New Roman"/>
          <w:sz w:val="24"/>
          <w:szCs w:val="24"/>
          <w:lang w:val="en-US"/>
        </w:rPr>
        <w:t>Prosedur Penelitian</w:t>
      </w:r>
    </w:p>
    <w:p w:rsidR="00DE65CC" w:rsidRDefault="00AB7952" w:rsidP="00DE65CC">
      <w:pPr>
        <w:autoSpaceDE w:val="0"/>
        <w:autoSpaceDN w:val="0"/>
        <w:adjustRightInd w:val="0"/>
        <w:spacing w:after="0" w:line="480" w:lineRule="auto"/>
        <w:jc w:val="center"/>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w:pict>
          <v:group id="_x0000_s1027" style="position:absolute;left:0;text-align:left;margin-left:1.3pt;margin-top:16.4pt;width:394.25pt;height:316.3pt;z-index:251661312" coordorigin="2294,2612" coordsize="7885,6326">
            <v:group id="_x0000_s1028" style="position:absolute;left:4151;top:2612;width:5901;height:2856" coordorigin="4151,2612" coordsize="5901,2856">
              <v:group id="_x0000_s1029" style="position:absolute;left:5873;top:2612;width:1991;height:1864" coordorigin="5873,2612" coordsize="1991,1864">
                <v:shapetype id="_x0000_t202" coordsize="21600,21600" o:spt="202" path="m,l,21600r21600,l21600,xe">
                  <v:stroke joinstyle="miter"/>
                  <v:path gradientshapeok="t" o:connecttype="rect"/>
                </v:shapetype>
                <v:shape id="_x0000_s1030" type="#_x0000_t202" style="position:absolute;left:5873;top:4010;width:1991;height:466">
                  <v:textbox style="mso-next-textbox:#_x0000_s1030">
                    <w:txbxContent>
                      <w:p w:rsidR="001F07AA" w:rsidRPr="00EB45C5" w:rsidRDefault="001F07AA" w:rsidP="00DE65CC">
                        <w:pPr>
                          <w:jc w:val="center"/>
                          <w:rPr>
                            <w:rFonts w:ascii="Times New Roman" w:hAnsi="Times New Roman" w:cs="Times New Roman"/>
                            <w:sz w:val="20"/>
                            <w:lang w:val="en-US"/>
                          </w:rPr>
                        </w:pPr>
                        <w:r w:rsidRPr="00EB45C5">
                          <w:rPr>
                            <w:rFonts w:ascii="Times New Roman" w:hAnsi="Times New Roman" w:cs="Times New Roman"/>
                            <w:sz w:val="20"/>
                            <w:lang w:val="en-US"/>
                          </w:rPr>
                          <w:t>Manfaat Penelitian</w:t>
                        </w:r>
                      </w:p>
                    </w:txbxContent>
                  </v:textbox>
                </v:shape>
                <v:shape id="_x0000_s1031" type="#_x0000_t202" style="position:absolute;left:5873;top:3544;width:1991;height:466">
                  <v:textbox style="mso-next-textbox:#_x0000_s1031">
                    <w:txbxContent>
                      <w:p w:rsidR="001F07AA" w:rsidRPr="00EB45C5" w:rsidRDefault="001F07AA" w:rsidP="00DE65CC">
                        <w:pPr>
                          <w:jc w:val="center"/>
                          <w:rPr>
                            <w:rFonts w:ascii="Times New Roman" w:hAnsi="Times New Roman" w:cs="Times New Roman"/>
                            <w:sz w:val="20"/>
                            <w:lang w:val="en-US"/>
                          </w:rPr>
                        </w:pPr>
                        <w:r w:rsidRPr="00EB45C5">
                          <w:rPr>
                            <w:rFonts w:ascii="Times New Roman" w:hAnsi="Times New Roman" w:cs="Times New Roman"/>
                            <w:sz w:val="20"/>
                            <w:lang w:val="en-US"/>
                          </w:rPr>
                          <w:t>Tujuan Penelitian</w:t>
                        </w:r>
                      </w:p>
                    </w:txbxContent>
                  </v:textbox>
                </v:shape>
                <v:shape id="_x0000_s1032" type="#_x0000_t202" style="position:absolute;left:5873;top:3078;width:1991;height:466">
                  <v:textbox style="mso-next-textbox:#_x0000_s1032">
                    <w:txbxContent>
                      <w:p w:rsidR="001F07AA" w:rsidRPr="00EB45C5" w:rsidRDefault="001F07AA" w:rsidP="00DE65CC">
                        <w:pPr>
                          <w:jc w:val="center"/>
                          <w:rPr>
                            <w:rFonts w:ascii="Times New Roman" w:hAnsi="Times New Roman" w:cs="Times New Roman"/>
                            <w:sz w:val="20"/>
                            <w:lang w:val="en-US"/>
                          </w:rPr>
                        </w:pPr>
                        <w:r w:rsidRPr="00EB45C5">
                          <w:rPr>
                            <w:rFonts w:ascii="Times New Roman" w:hAnsi="Times New Roman" w:cs="Times New Roman"/>
                            <w:sz w:val="20"/>
                            <w:lang w:val="en-US"/>
                          </w:rPr>
                          <w:t>Rumusan Masalah</w:t>
                        </w:r>
                      </w:p>
                    </w:txbxContent>
                  </v:textbox>
                </v:shape>
                <v:shape id="_x0000_s1033" type="#_x0000_t202" style="position:absolute;left:5873;top:2612;width:1991;height:466">
                  <v:textbox style="mso-next-textbox:#_x0000_s1033">
                    <w:txbxContent>
                      <w:p w:rsidR="001F07AA" w:rsidRPr="00EB45C5" w:rsidRDefault="001F07AA" w:rsidP="00DE65CC">
                        <w:pPr>
                          <w:jc w:val="center"/>
                          <w:rPr>
                            <w:rFonts w:ascii="Times New Roman" w:hAnsi="Times New Roman" w:cs="Times New Roman"/>
                            <w:sz w:val="20"/>
                            <w:lang w:val="en-US"/>
                          </w:rPr>
                        </w:pPr>
                        <w:r w:rsidRPr="00EB45C5">
                          <w:rPr>
                            <w:rFonts w:ascii="Times New Roman" w:hAnsi="Times New Roman" w:cs="Times New Roman"/>
                            <w:sz w:val="20"/>
                            <w:lang w:val="en-US"/>
                          </w:rPr>
                          <w:t>Latar Belakang</w:t>
                        </w:r>
                      </w:p>
                    </w:txbxContent>
                  </v:textbox>
                </v:shape>
              </v:group>
              <v:group id="_x0000_s1034" style="position:absolute;left:4151;top:2866;width:1722;height:1327" coordorigin="4151,2866" coordsize="1722,1327">
                <v:shape id="_x0000_s1035" type="#_x0000_t202" style="position:absolute;left:4151;top:3230;width:1355;height:466">
                  <v:textbox style="mso-next-textbox:#_x0000_s1035">
                    <w:txbxContent>
                      <w:p w:rsidR="001F07AA" w:rsidRPr="00EB45C5" w:rsidRDefault="001F07AA" w:rsidP="00DE65CC">
                        <w:pPr>
                          <w:jc w:val="center"/>
                          <w:rPr>
                            <w:rFonts w:ascii="Times New Roman" w:hAnsi="Times New Roman" w:cs="Times New Roman"/>
                            <w:sz w:val="20"/>
                            <w:lang w:val="en-US"/>
                          </w:rPr>
                        </w:pPr>
                        <w:r w:rsidRPr="00EB45C5">
                          <w:rPr>
                            <w:rFonts w:ascii="Times New Roman" w:hAnsi="Times New Roman" w:cs="Times New Roman"/>
                            <w:sz w:val="20"/>
                            <w:lang w:val="en-US"/>
                          </w:rPr>
                          <w:t>Judul</w:t>
                        </w:r>
                      </w:p>
                    </w:txbxContent>
                  </v:textbox>
                </v:shape>
                <v:shapetype id="_x0000_t32" coordsize="21600,21600" o:spt="32" o:oned="t" path="m,l21600,21600e" filled="f">
                  <v:path arrowok="t" fillok="f" o:connecttype="none"/>
                  <o:lock v:ext="edit" shapetype="t"/>
                </v:shapetype>
                <v:shape id="_x0000_s1036" type="#_x0000_t32" style="position:absolute;left:5506;top:2866;width:367;height:594;flip:y" o:connectortype="straight">
                  <v:stroke endarrow="block"/>
                </v:shape>
                <v:shape id="_x0000_s1037" type="#_x0000_t32" style="position:absolute;left:5506;top:3332;width:367;height:128;flip:y" o:connectortype="straight">
                  <v:stroke endarrow="block"/>
                </v:shape>
                <v:shape id="_x0000_s1038" type="#_x0000_t32" style="position:absolute;left:5506;top:3460;width:367;height:359" o:connectortype="straight">
                  <v:stroke endarrow="block"/>
                </v:shape>
                <v:shape id="_x0000_s1039" type="#_x0000_t32" style="position:absolute;left:5506;top:3460;width:367;height:733" o:connectortype="straight">
                  <v:stroke endarrow="block"/>
                </v:shape>
              </v:group>
              <v:group id="_x0000_s1040" style="position:absolute;left:7990;top:2866;width:2062;height:2602" coordorigin="7990,2866" coordsize="2062,2602">
                <v:shape id="_x0000_s1041" type="#_x0000_t202" style="position:absolute;left:8203;top:2866;width:1849;height:466">
                  <v:textbox style="mso-next-textbox:#_x0000_s1041">
                    <w:txbxContent>
                      <w:p w:rsidR="001F07AA" w:rsidRPr="00EB45C5" w:rsidRDefault="001F07AA" w:rsidP="00DE65CC">
                        <w:pPr>
                          <w:jc w:val="center"/>
                          <w:rPr>
                            <w:rFonts w:ascii="Times New Roman" w:hAnsi="Times New Roman" w:cs="Times New Roman"/>
                            <w:sz w:val="20"/>
                            <w:lang w:val="en-US"/>
                          </w:rPr>
                        </w:pPr>
                        <w:r w:rsidRPr="00EB45C5">
                          <w:rPr>
                            <w:rFonts w:ascii="Times New Roman" w:hAnsi="Times New Roman" w:cs="Times New Roman"/>
                            <w:sz w:val="20"/>
                            <w:lang w:val="en-US"/>
                          </w:rPr>
                          <w:t>Landasan Teori</w:t>
                        </w:r>
                      </w:p>
                    </w:txbxContent>
                  </v:textbox>
                </v:shape>
                <v:shape id="_x0000_s1042" type="#_x0000_t202" style="position:absolute;left:8203;top:3460;width:1849;height:733">
                  <v:textbox style="mso-next-textbox:#_x0000_s1042">
                    <w:txbxContent>
                      <w:p w:rsidR="001F07AA" w:rsidRPr="00C7636C" w:rsidRDefault="001F07AA" w:rsidP="00DE65CC">
                        <w:pPr>
                          <w:spacing w:after="0" w:line="240" w:lineRule="auto"/>
                          <w:jc w:val="center"/>
                          <w:rPr>
                            <w:rFonts w:ascii="Times New Roman" w:hAnsi="Times New Roman" w:cs="Times New Roman"/>
                            <w:sz w:val="20"/>
                            <w:lang w:val="en-US"/>
                          </w:rPr>
                        </w:pPr>
                        <w:r w:rsidRPr="00C7636C">
                          <w:rPr>
                            <w:rFonts w:ascii="Times New Roman" w:hAnsi="Times New Roman" w:cs="Times New Roman"/>
                            <w:sz w:val="20"/>
                            <w:lang w:val="en-US"/>
                          </w:rPr>
                          <w:t>Metodologi Penelitian</w:t>
                        </w:r>
                      </w:p>
                    </w:txbxContent>
                  </v:textbox>
                </v:shape>
                <v:shape id="_x0000_s1043" type="#_x0000_t202" style="position:absolute;left:8203;top:4476;width:1849;height:733">
                  <v:textbox style="mso-next-textbox:#_x0000_s1043">
                    <w:txbxContent>
                      <w:p w:rsidR="001F07AA" w:rsidRPr="002C6B07" w:rsidRDefault="001F07AA" w:rsidP="00DE65CC">
                        <w:pPr>
                          <w:spacing w:after="0" w:line="240" w:lineRule="auto"/>
                          <w:jc w:val="center"/>
                          <w:rPr>
                            <w:rFonts w:ascii="Times New Roman" w:hAnsi="Times New Roman" w:cs="Times New Roman"/>
                            <w:lang w:val="en-US"/>
                          </w:rPr>
                        </w:pPr>
                        <w:r w:rsidRPr="00C7636C">
                          <w:rPr>
                            <w:rFonts w:ascii="Times New Roman" w:hAnsi="Times New Roman" w:cs="Times New Roman"/>
                            <w:sz w:val="20"/>
                            <w:lang w:val="en-US"/>
                          </w:rPr>
                          <w:t>Pembuatan Instrumen</w:t>
                        </w:r>
                      </w:p>
                    </w:txbxContent>
                  </v:textbox>
                </v:shape>
                <v:shape id="_x0000_s1044" type="#_x0000_t32" style="position:absolute;left:7990;top:3078;width:213;height:466;flip:y" o:connectortype="straight">
                  <v:stroke endarrow="block"/>
                </v:shape>
                <v:shape id="_x0000_s1045" type="#_x0000_t32" style="position:absolute;left:7990;top:3544;width:217;height:275" o:connectortype="straight">
                  <v:stroke endarrow="block"/>
                </v:shape>
                <v:shape id="_x0000_s1046" type="#_x0000_t32" style="position:absolute;left:9141;top:4193;width:0;height:283" o:connectortype="straight">
                  <v:stroke endarrow="block"/>
                </v:shape>
                <v:shape id="_x0000_s1047" type="#_x0000_t32" style="position:absolute;left:9157;top:5185;width:0;height:283" o:connectortype="straight">
                  <v:stroke endarrow="block"/>
                </v:shape>
              </v:group>
            </v:group>
            <v:group id="_x0000_s1048" style="position:absolute;left:2294;top:5452;width:7885;height:3486" coordorigin="2294,5452" coordsize="7885,3486">
              <v:shape id="_x0000_s1049" type="#_x0000_t202" style="position:absolute;left:8207;top:5452;width:1849;height:733">
                <v:textbox style="mso-next-textbox:#_x0000_s1049">
                  <w:txbxContent>
                    <w:p w:rsidR="001F07AA" w:rsidRPr="002C6B07" w:rsidRDefault="001F07AA" w:rsidP="00DE65CC">
                      <w:pPr>
                        <w:spacing w:after="0" w:line="240" w:lineRule="auto"/>
                        <w:jc w:val="center"/>
                        <w:rPr>
                          <w:rFonts w:ascii="Times New Roman" w:hAnsi="Times New Roman" w:cs="Times New Roman"/>
                          <w:lang w:val="en-US"/>
                        </w:rPr>
                      </w:pPr>
                      <w:r w:rsidRPr="00C7636C">
                        <w:rPr>
                          <w:rFonts w:ascii="Times New Roman" w:hAnsi="Times New Roman" w:cs="Times New Roman"/>
                          <w:sz w:val="20"/>
                          <w:lang w:val="en-US"/>
                        </w:rPr>
                        <w:t>Pengujian Instrumen</w:t>
                      </w:r>
                    </w:p>
                  </w:txbxContent>
                </v:textbox>
              </v:shape>
              <v:group id="_x0000_s1050" style="position:absolute;left:2915;top:5760;width:5288;height:1255" coordorigin="2915,5760" coordsize="5288,1255">
                <v:shape id="_x0000_s1051" type="#_x0000_t32" style="position:absolute;left:2915;top:5760;width:5288;height:28;flip:x y" o:connectortype="straight"/>
                <v:shape id="_x0000_s1052" type="#_x0000_t32" style="position:absolute;left:2915;top:5788;width:0;height:1227" o:connectortype="straight">
                  <v:stroke endarrow="block"/>
                </v:shape>
              </v:group>
              <v:shape id="_x0000_s1053" type="#_x0000_t202" style="position:absolute;left:2294;top:7015;width:1227;height:466">
                <v:textbox style="mso-next-textbox:#_x0000_s1053">
                  <w:txbxContent>
                    <w:p w:rsidR="001F07AA" w:rsidRPr="002C6B07" w:rsidRDefault="001F07AA" w:rsidP="00DE65CC">
                      <w:pPr>
                        <w:jc w:val="center"/>
                        <w:rPr>
                          <w:rFonts w:ascii="Times New Roman" w:hAnsi="Times New Roman" w:cs="Times New Roman"/>
                          <w:lang w:val="en-US"/>
                        </w:rPr>
                      </w:pPr>
                      <w:r w:rsidRPr="00C7636C">
                        <w:rPr>
                          <w:rFonts w:ascii="Times New Roman" w:hAnsi="Times New Roman" w:cs="Times New Roman"/>
                          <w:sz w:val="20"/>
                          <w:lang w:val="en-US"/>
                        </w:rPr>
                        <w:t>Penelitian</w:t>
                      </w:r>
                    </w:p>
                  </w:txbxContent>
                </v:textbox>
              </v:shape>
              <v:shape id="_x0000_s1054" type="#_x0000_t202" style="position:absolute;left:3889;top:6633;width:903;height:466">
                <v:textbox style="mso-next-textbox:#_x0000_s1054">
                  <w:txbxContent>
                    <w:p w:rsidR="001F07AA" w:rsidRPr="007568EF" w:rsidRDefault="001F07AA" w:rsidP="00DE65CC">
                      <w:pPr>
                        <w:jc w:val="center"/>
                        <w:rPr>
                          <w:rFonts w:ascii="Times New Roman" w:hAnsi="Times New Roman" w:cs="Times New Roman"/>
                          <w:i/>
                          <w:lang w:val="en-US"/>
                        </w:rPr>
                      </w:pPr>
                      <w:r w:rsidRPr="007568EF">
                        <w:rPr>
                          <w:rFonts w:ascii="Times New Roman" w:hAnsi="Times New Roman" w:cs="Times New Roman"/>
                          <w:i/>
                          <w:sz w:val="20"/>
                          <w:lang w:val="en-US"/>
                        </w:rPr>
                        <w:t>Pretest</w:t>
                      </w:r>
                    </w:p>
                  </w:txbxContent>
                </v:textbox>
              </v:shape>
              <v:shape id="_x0000_s1055" type="#_x0000_t202" style="position:absolute;left:3891;top:7293;width:901;height:466">
                <v:textbox style="mso-next-textbox:#_x0000_s1055">
                  <w:txbxContent>
                    <w:p w:rsidR="001F07AA" w:rsidRPr="007568EF" w:rsidRDefault="001F07AA" w:rsidP="00DE65CC">
                      <w:pPr>
                        <w:jc w:val="center"/>
                        <w:rPr>
                          <w:rFonts w:ascii="Times New Roman" w:hAnsi="Times New Roman" w:cs="Times New Roman"/>
                          <w:i/>
                          <w:lang w:val="en-US"/>
                        </w:rPr>
                      </w:pPr>
                      <w:r w:rsidRPr="007568EF">
                        <w:rPr>
                          <w:rFonts w:ascii="Times New Roman" w:hAnsi="Times New Roman" w:cs="Times New Roman"/>
                          <w:i/>
                          <w:sz w:val="20"/>
                          <w:lang w:val="en-US"/>
                        </w:rPr>
                        <w:t>Pretest</w:t>
                      </w:r>
                    </w:p>
                    <w:p w:rsidR="001F07AA" w:rsidRPr="00A464CD" w:rsidRDefault="001F07AA" w:rsidP="00DE65CC"/>
                  </w:txbxContent>
                </v:textbox>
              </v:shape>
              <v:shape id="_x0000_s1056" type="#_x0000_t202" style="position:absolute;left:4990;top:6633;width:1779;height:466">
                <v:textbox style="mso-next-textbox:#_x0000_s1056">
                  <w:txbxContent>
                    <w:p w:rsidR="001F07AA" w:rsidRPr="002C6B07" w:rsidRDefault="001F07AA" w:rsidP="00DE65CC">
                      <w:pPr>
                        <w:jc w:val="center"/>
                        <w:rPr>
                          <w:rFonts w:ascii="Times New Roman" w:hAnsi="Times New Roman" w:cs="Times New Roman"/>
                          <w:lang w:val="en-US"/>
                        </w:rPr>
                      </w:pPr>
                      <w:r w:rsidRPr="00C7636C">
                        <w:rPr>
                          <w:rFonts w:ascii="Times New Roman" w:hAnsi="Times New Roman" w:cs="Times New Roman"/>
                          <w:sz w:val="20"/>
                          <w:lang w:val="en-US"/>
                        </w:rPr>
                        <w:t>Kelas Eksperimen</w:t>
                      </w:r>
                    </w:p>
                  </w:txbxContent>
                </v:textbox>
              </v:shape>
              <v:shape id="_x0000_s1057" type="#_x0000_t202" style="position:absolute;left:4990;top:7279;width:1779;height:466">
                <v:textbox style="mso-next-textbox:#_x0000_s1057">
                  <w:txbxContent>
                    <w:p w:rsidR="001F07AA" w:rsidRPr="002C6B07" w:rsidRDefault="001F07AA" w:rsidP="00DE65CC">
                      <w:pPr>
                        <w:jc w:val="center"/>
                        <w:rPr>
                          <w:rFonts w:ascii="Times New Roman" w:hAnsi="Times New Roman" w:cs="Times New Roman"/>
                          <w:lang w:val="en-US"/>
                        </w:rPr>
                      </w:pPr>
                      <w:r w:rsidRPr="00C7636C">
                        <w:rPr>
                          <w:rFonts w:ascii="Times New Roman" w:hAnsi="Times New Roman" w:cs="Times New Roman"/>
                          <w:sz w:val="20"/>
                          <w:lang w:val="en-US"/>
                        </w:rPr>
                        <w:t>Kelas Kontrol</w:t>
                      </w:r>
                    </w:p>
                  </w:txbxContent>
                </v:textbox>
              </v:shape>
              <v:shape id="_x0000_s1058" type="#_x0000_t202" style="position:absolute;left:6997;top:6635;width:1621;height:466">
                <v:textbox style="mso-next-textbox:#_x0000_s1058">
                  <w:txbxContent>
                    <w:p w:rsidR="001F07AA" w:rsidRPr="007568EF" w:rsidRDefault="001F07AA" w:rsidP="00DE65CC">
                      <w:pPr>
                        <w:jc w:val="center"/>
                        <w:rPr>
                          <w:rFonts w:ascii="Times New Roman" w:hAnsi="Times New Roman" w:cs="Times New Roman"/>
                          <w:i/>
                          <w:lang w:val="en-US"/>
                        </w:rPr>
                      </w:pPr>
                      <w:r w:rsidRPr="007568EF">
                        <w:rPr>
                          <w:rFonts w:ascii="Times New Roman" w:hAnsi="Times New Roman" w:cs="Times New Roman"/>
                          <w:i/>
                          <w:sz w:val="20"/>
                          <w:lang w:val="en-US"/>
                        </w:rPr>
                        <w:t>Team Teaching</w:t>
                      </w:r>
                    </w:p>
                  </w:txbxContent>
                </v:textbox>
              </v:shape>
              <v:shape id="_x0000_s1059" type="#_x0000_t202" style="position:absolute;left:6999;top:7281;width:1619;height:466">
                <v:textbox style="mso-next-textbox:#_x0000_s1059">
                  <w:txbxContent>
                    <w:p w:rsidR="001F07AA" w:rsidRPr="001E5F0C" w:rsidRDefault="001F07AA" w:rsidP="00DE65CC">
                      <w:pPr>
                        <w:jc w:val="center"/>
                        <w:rPr>
                          <w:rFonts w:ascii="Times New Roman" w:hAnsi="Times New Roman" w:cs="Times New Roman"/>
                          <w:i/>
                          <w:iCs/>
                          <w:lang w:val="en-US"/>
                        </w:rPr>
                      </w:pPr>
                      <w:r>
                        <w:rPr>
                          <w:rFonts w:ascii="Times New Roman" w:hAnsi="Times New Roman" w:cs="Times New Roman"/>
                          <w:i/>
                          <w:iCs/>
                          <w:sz w:val="20"/>
                          <w:lang w:val="en-US"/>
                        </w:rPr>
                        <w:t>Solo Teaching</w:t>
                      </w:r>
                    </w:p>
                  </w:txbxContent>
                </v:textbox>
              </v:shape>
              <v:shape id="_x0000_s1060" type="#_x0000_t202" style="position:absolute;left:8856;top:6633;width:1044;height:466">
                <v:textbox style="mso-next-textbox:#_x0000_s1060">
                  <w:txbxContent>
                    <w:p w:rsidR="001F07AA" w:rsidRPr="007568EF" w:rsidRDefault="001F07AA" w:rsidP="00DE65CC">
                      <w:pPr>
                        <w:jc w:val="center"/>
                        <w:rPr>
                          <w:rFonts w:ascii="Times New Roman" w:hAnsi="Times New Roman" w:cs="Times New Roman"/>
                          <w:i/>
                          <w:lang w:val="en-US"/>
                        </w:rPr>
                      </w:pPr>
                      <w:r w:rsidRPr="007568EF">
                        <w:rPr>
                          <w:rFonts w:ascii="Times New Roman" w:hAnsi="Times New Roman" w:cs="Times New Roman"/>
                          <w:i/>
                          <w:sz w:val="20"/>
                          <w:lang w:val="en-US"/>
                        </w:rPr>
                        <w:t>Posttest</w:t>
                      </w:r>
                    </w:p>
                    <w:p w:rsidR="001F07AA" w:rsidRPr="00A464CD" w:rsidRDefault="001F07AA" w:rsidP="00DE65CC"/>
                  </w:txbxContent>
                </v:textbox>
              </v:shape>
              <v:shape id="_x0000_s1061" type="#_x0000_t202" style="position:absolute;left:8856;top:7265;width:1044;height:466">
                <v:textbox style="mso-next-textbox:#_x0000_s1061">
                  <w:txbxContent>
                    <w:p w:rsidR="001F07AA" w:rsidRPr="007568EF" w:rsidRDefault="001F07AA" w:rsidP="00DE65CC">
                      <w:pPr>
                        <w:jc w:val="center"/>
                        <w:rPr>
                          <w:rFonts w:ascii="Times New Roman" w:hAnsi="Times New Roman" w:cs="Times New Roman"/>
                          <w:i/>
                          <w:lang w:val="en-US"/>
                        </w:rPr>
                      </w:pPr>
                      <w:r w:rsidRPr="007568EF">
                        <w:rPr>
                          <w:rFonts w:ascii="Times New Roman" w:hAnsi="Times New Roman" w:cs="Times New Roman"/>
                          <w:i/>
                          <w:sz w:val="20"/>
                          <w:lang w:val="en-US"/>
                        </w:rPr>
                        <w:t>Posttest</w:t>
                      </w:r>
                    </w:p>
                    <w:p w:rsidR="001F07AA" w:rsidRPr="00A464CD" w:rsidRDefault="001F07AA" w:rsidP="00DE65CC"/>
                  </w:txbxContent>
                </v:textbox>
              </v:shape>
              <v:group id="_x0000_s1062" style="position:absolute;left:9900;top:6875;width:279;height:618" coordorigin="9900,6875" coordsize="279,618">
                <v:shape id="_x0000_s1063" type="#_x0000_t32" style="position:absolute;left:10052;top:7172;width:127;height:0" o:connectortype="straight"/>
                <v:shape id="_x0000_s1064" type="#_x0000_t32" style="position:absolute;left:9900;top:6875;width:152;height:0" o:connectortype="straight"/>
                <v:shape id="_x0000_s1065" type="#_x0000_t32" style="position:absolute;left:9902;top:7493;width:152;height:0" o:connectortype="straight"/>
                <v:shape id="_x0000_s1066" type="#_x0000_t32" style="position:absolute;left:10052;top:6875;width:4;height:618;flip:x" o:connectortype="straight"/>
              </v:group>
              <v:group id="_x0000_s1067" style="position:absolute;left:2915;top:7738;width:7264;height:734" coordorigin="2915,7864" coordsize="7264,734">
                <v:shape id="_x0000_s1068" type="#_x0000_t32" style="position:absolute;left:10179;top:7864;width:0;height:649" o:connectortype="straight"/>
                <v:group id="_x0000_s1069" style="position:absolute;left:2915;top:8075;width:7264;height:523" coordorigin="2915,5760" coordsize="5288,1255">
                  <v:shape id="_x0000_s1070" type="#_x0000_t32" style="position:absolute;left:2915;top:5760;width:5288;height:28;flip:x y" o:connectortype="straight"/>
                  <v:shape id="_x0000_s1071" type="#_x0000_t32" style="position:absolute;left:2915;top:5788;width:0;height:1227" o:connectortype="straight">
                    <v:stroke endarrow="block"/>
                  </v:shape>
                </v:group>
              </v:group>
              <v:shape id="_x0000_s1072" type="#_x0000_t202" style="position:absolute;left:2294;top:8472;width:1227;height:466">
                <v:textbox style="mso-next-textbox:#_x0000_s1072">
                  <w:txbxContent>
                    <w:p w:rsidR="001F07AA" w:rsidRPr="002C6B07" w:rsidRDefault="001F07AA" w:rsidP="00DE65CC">
                      <w:pPr>
                        <w:jc w:val="center"/>
                        <w:rPr>
                          <w:rFonts w:ascii="Times New Roman" w:hAnsi="Times New Roman" w:cs="Times New Roman"/>
                          <w:lang w:val="en-US"/>
                        </w:rPr>
                      </w:pPr>
                      <w:r>
                        <w:rPr>
                          <w:rFonts w:ascii="Times New Roman" w:hAnsi="Times New Roman" w:cs="Times New Roman"/>
                          <w:sz w:val="20"/>
                          <w:lang w:val="en-US"/>
                        </w:rPr>
                        <w:t>Hasil Data</w:t>
                      </w:r>
                    </w:p>
                  </w:txbxContent>
                </v:textbox>
              </v:shape>
              <v:shape id="_x0000_s1073" type="#_x0000_t202" style="position:absolute;left:3727;top:8472;width:1779;height:466">
                <v:textbox style="mso-next-textbox:#_x0000_s1073">
                  <w:txbxContent>
                    <w:p w:rsidR="001F07AA" w:rsidRPr="002C6B07" w:rsidRDefault="001F07AA" w:rsidP="00DE65CC">
                      <w:pPr>
                        <w:jc w:val="center"/>
                        <w:rPr>
                          <w:rFonts w:ascii="Times New Roman" w:hAnsi="Times New Roman" w:cs="Times New Roman"/>
                          <w:lang w:val="en-US"/>
                        </w:rPr>
                      </w:pPr>
                      <w:r>
                        <w:rPr>
                          <w:rFonts w:ascii="Times New Roman" w:hAnsi="Times New Roman" w:cs="Times New Roman"/>
                          <w:sz w:val="20"/>
                          <w:lang w:val="en-US"/>
                        </w:rPr>
                        <w:t>Analisis Data</w:t>
                      </w:r>
                    </w:p>
                  </w:txbxContent>
                </v:textbox>
              </v:shape>
              <v:shape id="_x0000_s1074" type="#_x0000_t202" style="position:absolute;left:5746;top:8472;width:1779;height:466">
                <v:textbox style="mso-next-textbox:#_x0000_s1074">
                  <w:txbxContent>
                    <w:p w:rsidR="001F07AA" w:rsidRPr="002C6B07" w:rsidRDefault="001F07AA" w:rsidP="00DE65CC">
                      <w:pPr>
                        <w:jc w:val="center"/>
                        <w:rPr>
                          <w:rFonts w:ascii="Times New Roman" w:hAnsi="Times New Roman" w:cs="Times New Roman"/>
                          <w:lang w:val="en-US"/>
                        </w:rPr>
                      </w:pPr>
                      <w:r>
                        <w:rPr>
                          <w:rFonts w:ascii="Times New Roman" w:hAnsi="Times New Roman" w:cs="Times New Roman"/>
                          <w:sz w:val="20"/>
                          <w:lang w:val="en-US"/>
                        </w:rPr>
                        <w:t>Pembahasan</w:t>
                      </w:r>
                    </w:p>
                  </w:txbxContent>
                </v:textbox>
              </v:shape>
              <v:shape id="_x0000_s1075" type="#_x0000_t202" style="position:absolute;left:7775;top:8472;width:1867;height:466">
                <v:textbox style="mso-next-textbox:#_x0000_s1075">
                  <w:txbxContent>
                    <w:p w:rsidR="001F07AA" w:rsidRPr="002C6B07" w:rsidRDefault="001F07AA" w:rsidP="00DE65CC">
                      <w:pPr>
                        <w:jc w:val="center"/>
                        <w:rPr>
                          <w:rFonts w:ascii="Times New Roman" w:hAnsi="Times New Roman" w:cs="Times New Roman"/>
                          <w:lang w:val="en-US"/>
                        </w:rPr>
                      </w:pPr>
                      <w:r>
                        <w:rPr>
                          <w:rFonts w:ascii="Times New Roman" w:hAnsi="Times New Roman" w:cs="Times New Roman"/>
                          <w:sz w:val="20"/>
                          <w:lang w:val="en-US"/>
                        </w:rPr>
                        <w:t>Kesimpulan/Saran</w:t>
                      </w:r>
                    </w:p>
                  </w:txbxContent>
                </v:textbox>
              </v:shape>
              <v:shape id="_x0000_s1076" type="#_x0000_t32" style="position:absolute;left:3521;top:6875;width:368;height:390;flip:y" o:connectortype="straight">
                <v:stroke endarrow="block"/>
              </v:shape>
              <v:shape id="_x0000_s1077" type="#_x0000_t32" style="position:absolute;left:3521;top:7265;width:370;height:228" o:connectortype="straight">
                <v:stroke endarrow="block"/>
              </v:shape>
              <v:shape id="_x0000_s1078" type="#_x0000_t32" style="position:absolute;left:4792;top:6875;width:198;height:0" o:connectortype="straight">
                <v:stroke endarrow="block"/>
              </v:shape>
              <v:shape id="_x0000_s1079" type="#_x0000_t32" style="position:absolute;left:6769;top:6875;width:198;height:0" o:connectortype="straight">
                <v:stroke endarrow="block"/>
              </v:shape>
              <v:shape id="_x0000_s1080" type="#_x0000_t32" style="position:absolute;left:8618;top:6875;width:198;height:0" o:connectortype="straight">
                <v:stroke endarrow="block"/>
              </v:shape>
              <v:shape id="_x0000_s1081" type="#_x0000_t32" style="position:absolute;left:4792;top:7507;width:198;height:0" o:connectortype="straight">
                <v:stroke endarrow="block"/>
              </v:shape>
              <v:shape id="_x0000_s1082" type="#_x0000_t32" style="position:absolute;left:6783;top:7493;width:198;height:0" o:connectortype="straight">
                <v:stroke endarrow="block"/>
              </v:shape>
              <v:shape id="_x0000_s1083" type="#_x0000_t32" style="position:absolute;left:8618;top:7497;width:198;height:0" o:connectortype="straight">
                <v:stroke endarrow="block"/>
              </v:shape>
              <v:shape id="_x0000_s1084" type="#_x0000_t32" style="position:absolute;left:3521;top:8703;width:198;height:0" o:connectortype="straight">
                <v:stroke endarrow="block"/>
              </v:shape>
              <v:shape id="_x0000_s1085" type="#_x0000_t32" style="position:absolute;left:5506;top:8703;width:240;height:0" o:connectortype="straight">
                <v:stroke endarrow="block"/>
              </v:shape>
              <v:shape id="_x0000_s1086" type="#_x0000_t32" style="position:absolute;left:7525;top:8703;width:250;height:0" o:connectortype="straight">
                <v:stroke endarrow="block"/>
              </v:shape>
            </v:group>
          </v:group>
        </w:pict>
      </w:r>
      <w:r>
        <w:rPr>
          <w:rFonts w:ascii="Times New Roman" w:eastAsia="Calibri" w:hAnsi="Times New Roman" w:cs="Times New Roman"/>
          <w:noProof/>
          <w:sz w:val="24"/>
          <w:szCs w:val="24"/>
          <w:lang w:val="en-US"/>
        </w:rPr>
        <w:pict>
          <v:rect id="_x0000_s1026" style="position:absolute;left:0;text-align:left;margin-left:173.9pt;margin-top:10.85pt;width:112.2pt;height:106.55pt;z-index:-251656192">
            <v:stroke dashstyle="dash"/>
          </v:rect>
        </w:pict>
      </w:r>
    </w:p>
    <w:p w:rsidR="00DE65CC" w:rsidRDefault="00DE65CC" w:rsidP="00DE65CC">
      <w:pPr>
        <w:autoSpaceDE w:val="0"/>
        <w:autoSpaceDN w:val="0"/>
        <w:adjustRightInd w:val="0"/>
        <w:spacing w:after="0" w:line="480" w:lineRule="auto"/>
        <w:jc w:val="both"/>
        <w:rPr>
          <w:rFonts w:ascii="Times New Roman" w:eastAsia="Calibri" w:hAnsi="Times New Roman" w:cs="Times New Roman"/>
          <w:sz w:val="24"/>
          <w:szCs w:val="24"/>
          <w:lang w:val="en-US"/>
        </w:rPr>
      </w:pPr>
    </w:p>
    <w:p w:rsidR="00DE65CC" w:rsidRDefault="00DE65CC" w:rsidP="00DE65CC">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p>
    <w:p w:rsidR="00DE65CC" w:rsidRDefault="00DE65CC" w:rsidP="00DE65CC">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p>
    <w:p w:rsidR="00DE65CC" w:rsidRDefault="00DE65CC" w:rsidP="00DE65CC">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p>
    <w:p w:rsidR="00DE65CC" w:rsidRDefault="00DE65CC" w:rsidP="00DE65CC">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p>
    <w:p w:rsidR="00DE65CC" w:rsidRDefault="00DE65CC" w:rsidP="00DE65CC">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p>
    <w:p w:rsidR="00DE65CC" w:rsidRDefault="00DE65CC" w:rsidP="00DE65CC">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p>
    <w:p w:rsidR="00DE65CC" w:rsidRDefault="00DE65CC" w:rsidP="00DE65CC">
      <w:pPr>
        <w:autoSpaceDE w:val="0"/>
        <w:autoSpaceDN w:val="0"/>
        <w:adjustRightInd w:val="0"/>
        <w:spacing w:after="0" w:line="480" w:lineRule="auto"/>
        <w:jc w:val="both"/>
        <w:rPr>
          <w:rFonts w:ascii="Times New Roman" w:eastAsia="Calibri" w:hAnsi="Times New Roman" w:cs="Times New Roman"/>
          <w:sz w:val="24"/>
          <w:szCs w:val="24"/>
        </w:rPr>
      </w:pPr>
    </w:p>
    <w:p w:rsidR="002954E3" w:rsidRDefault="002954E3" w:rsidP="00DE65CC">
      <w:pPr>
        <w:autoSpaceDE w:val="0"/>
        <w:autoSpaceDN w:val="0"/>
        <w:adjustRightInd w:val="0"/>
        <w:spacing w:after="0" w:line="480" w:lineRule="auto"/>
        <w:jc w:val="both"/>
        <w:rPr>
          <w:rFonts w:ascii="Times New Roman" w:eastAsia="Calibri" w:hAnsi="Times New Roman" w:cs="Times New Roman"/>
          <w:sz w:val="24"/>
          <w:szCs w:val="24"/>
        </w:rPr>
      </w:pPr>
    </w:p>
    <w:p w:rsidR="002954E3" w:rsidRDefault="002954E3" w:rsidP="00DE65CC">
      <w:pPr>
        <w:autoSpaceDE w:val="0"/>
        <w:autoSpaceDN w:val="0"/>
        <w:adjustRightInd w:val="0"/>
        <w:spacing w:after="0" w:line="480" w:lineRule="auto"/>
        <w:jc w:val="both"/>
        <w:rPr>
          <w:rFonts w:ascii="Times New Roman" w:eastAsia="Calibri" w:hAnsi="Times New Roman" w:cs="Times New Roman"/>
          <w:sz w:val="24"/>
          <w:szCs w:val="24"/>
        </w:rPr>
      </w:pPr>
    </w:p>
    <w:p w:rsidR="002954E3" w:rsidRDefault="002954E3" w:rsidP="00DE65CC">
      <w:pPr>
        <w:autoSpaceDE w:val="0"/>
        <w:autoSpaceDN w:val="0"/>
        <w:adjustRightInd w:val="0"/>
        <w:spacing w:after="0" w:line="480" w:lineRule="auto"/>
        <w:jc w:val="both"/>
        <w:rPr>
          <w:rFonts w:ascii="Times New Roman" w:eastAsia="Calibri" w:hAnsi="Times New Roman" w:cs="Times New Roman"/>
          <w:sz w:val="24"/>
          <w:szCs w:val="24"/>
        </w:rPr>
      </w:pPr>
    </w:p>
    <w:p w:rsidR="002954E3" w:rsidRPr="002954E3" w:rsidRDefault="002954E3" w:rsidP="00DE65CC">
      <w:pPr>
        <w:autoSpaceDE w:val="0"/>
        <w:autoSpaceDN w:val="0"/>
        <w:adjustRightInd w:val="0"/>
        <w:spacing w:after="0" w:line="480" w:lineRule="auto"/>
        <w:jc w:val="both"/>
        <w:rPr>
          <w:rFonts w:ascii="Times New Roman" w:eastAsia="Calibri" w:hAnsi="Times New Roman" w:cs="Times New Roman"/>
          <w:sz w:val="24"/>
          <w:szCs w:val="24"/>
        </w:rPr>
      </w:pPr>
    </w:p>
    <w:p w:rsidR="00DE65CC" w:rsidRDefault="00DE65CC" w:rsidP="002954E3">
      <w:pPr>
        <w:autoSpaceDE w:val="0"/>
        <w:autoSpaceDN w:val="0"/>
        <w:adjustRightInd w:val="0"/>
        <w:spacing w:after="0" w:line="48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Selanjutnya, peneliti memberikan perbandingan antara kegiatan yang dil</w:t>
      </w:r>
      <w:r w:rsidR="001E5F0C">
        <w:rPr>
          <w:rFonts w:ascii="Times New Roman" w:eastAsia="Calibri" w:hAnsi="Times New Roman" w:cs="Times New Roman"/>
          <w:sz w:val="24"/>
          <w:szCs w:val="24"/>
          <w:lang w:val="en-US"/>
        </w:rPr>
        <w:t>akukan dalam proses</w:t>
      </w:r>
      <w:r>
        <w:rPr>
          <w:rFonts w:ascii="Times New Roman" w:eastAsia="Calibri" w:hAnsi="Times New Roman" w:cs="Times New Roman"/>
          <w:sz w:val="24"/>
          <w:szCs w:val="24"/>
          <w:lang w:val="en-US"/>
        </w:rPr>
        <w:t xml:space="preserve"> </w:t>
      </w:r>
      <w:r w:rsidRPr="00803373">
        <w:rPr>
          <w:rFonts w:ascii="Times New Roman" w:eastAsia="Calibri" w:hAnsi="Times New Roman" w:cs="Times New Roman"/>
          <w:i/>
          <w:sz w:val="24"/>
          <w:szCs w:val="24"/>
          <w:lang w:val="en-US"/>
        </w:rPr>
        <w:t>team teaching</w:t>
      </w:r>
      <w:r w:rsidR="001E5F0C">
        <w:rPr>
          <w:rFonts w:ascii="Times New Roman" w:eastAsia="Calibri" w:hAnsi="Times New Roman" w:cs="Times New Roman"/>
          <w:sz w:val="24"/>
          <w:szCs w:val="24"/>
          <w:lang w:val="en-US"/>
        </w:rPr>
        <w:t xml:space="preserve"> dan </w:t>
      </w:r>
      <w:r w:rsidR="001E5F0C">
        <w:rPr>
          <w:rFonts w:ascii="Times New Roman" w:eastAsia="Calibri" w:hAnsi="Times New Roman" w:cs="Times New Roman"/>
          <w:i/>
          <w:iCs/>
          <w:sz w:val="24"/>
          <w:szCs w:val="24"/>
          <w:lang w:val="en-US"/>
        </w:rPr>
        <w:t xml:space="preserve">solo teaching </w:t>
      </w:r>
      <w:r>
        <w:rPr>
          <w:rFonts w:ascii="Times New Roman" w:eastAsia="Calibri" w:hAnsi="Times New Roman" w:cs="Times New Roman"/>
          <w:sz w:val="24"/>
          <w:szCs w:val="24"/>
          <w:lang w:val="en-US"/>
        </w:rPr>
        <w:t>di bawah ini:</w:t>
      </w:r>
    </w:p>
    <w:p w:rsidR="00037FD2" w:rsidRDefault="00037FD2" w:rsidP="007438F6">
      <w:pPr>
        <w:autoSpaceDE w:val="0"/>
        <w:autoSpaceDN w:val="0"/>
        <w:adjustRightInd w:val="0"/>
        <w:spacing w:after="0" w:line="480" w:lineRule="auto"/>
        <w:jc w:val="both"/>
        <w:rPr>
          <w:rFonts w:ascii="Times New Roman" w:eastAsia="Calibri" w:hAnsi="Times New Roman" w:cs="Times New Roman"/>
          <w:sz w:val="24"/>
          <w:szCs w:val="24"/>
          <w:lang w:val="en-US"/>
        </w:rPr>
      </w:pPr>
    </w:p>
    <w:p w:rsidR="001E5F0C" w:rsidRDefault="001E5F0C" w:rsidP="007438F6">
      <w:pPr>
        <w:autoSpaceDE w:val="0"/>
        <w:autoSpaceDN w:val="0"/>
        <w:adjustRightInd w:val="0"/>
        <w:spacing w:after="0" w:line="480" w:lineRule="auto"/>
        <w:jc w:val="both"/>
        <w:rPr>
          <w:rFonts w:ascii="Times New Roman" w:eastAsia="Calibri" w:hAnsi="Times New Roman" w:cs="Times New Roman"/>
          <w:sz w:val="24"/>
          <w:szCs w:val="24"/>
          <w:lang w:val="en-US"/>
        </w:rPr>
      </w:pPr>
    </w:p>
    <w:p w:rsidR="001E5F0C" w:rsidRDefault="001E5F0C" w:rsidP="007438F6">
      <w:pPr>
        <w:autoSpaceDE w:val="0"/>
        <w:autoSpaceDN w:val="0"/>
        <w:adjustRightInd w:val="0"/>
        <w:spacing w:after="0" w:line="480" w:lineRule="auto"/>
        <w:jc w:val="both"/>
        <w:rPr>
          <w:rFonts w:ascii="Times New Roman" w:eastAsia="Calibri" w:hAnsi="Times New Roman" w:cs="Times New Roman"/>
          <w:sz w:val="24"/>
          <w:szCs w:val="24"/>
          <w:lang w:val="en-US"/>
        </w:rPr>
      </w:pPr>
    </w:p>
    <w:p w:rsidR="001E5F0C" w:rsidRDefault="001E5F0C" w:rsidP="007438F6">
      <w:pPr>
        <w:autoSpaceDE w:val="0"/>
        <w:autoSpaceDN w:val="0"/>
        <w:adjustRightInd w:val="0"/>
        <w:spacing w:after="0" w:line="480" w:lineRule="auto"/>
        <w:jc w:val="both"/>
        <w:rPr>
          <w:rFonts w:ascii="Times New Roman" w:eastAsia="Calibri" w:hAnsi="Times New Roman" w:cs="Times New Roman"/>
          <w:sz w:val="24"/>
          <w:szCs w:val="24"/>
          <w:lang w:val="en-US"/>
        </w:rPr>
      </w:pPr>
    </w:p>
    <w:p w:rsidR="00DE65CC" w:rsidRPr="001E5F0C" w:rsidRDefault="006C7B33" w:rsidP="00DE65CC">
      <w:pPr>
        <w:autoSpaceDE w:val="0"/>
        <w:autoSpaceDN w:val="0"/>
        <w:adjustRightInd w:val="0"/>
        <w:spacing w:after="0" w:line="240" w:lineRule="auto"/>
        <w:ind w:firstLine="709"/>
        <w:jc w:val="center"/>
        <w:rPr>
          <w:rFonts w:ascii="Times New Roman" w:eastAsia="Calibri" w:hAnsi="Times New Roman" w:cs="Times New Roman"/>
          <w:i/>
          <w:iCs/>
          <w:sz w:val="24"/>
          <w:szCs w:val="24"/>
          <w:lang w:val="en-US"/>
        </w:rPr>
      </w:pPr>
      <w:proofErr w:type="gramStart"/>
      <w:r>
        <w:rPr>
          <w:rFonts w:ascii="Times New Roman" w:eastAsia="Calibri" w:hAnsi="Times New Roman" w:cs="Times New Roman"/>
          <w:sz w:val="24"/>
          <w:szCs w:val="24"/>
          <w:lang w:val="en-US"/>
        </w:rPr>
        <w:lastRenderedPageBreak/>
        <w:t>Tabel 3.2</w:t>
      </w:r>
      <w:r w:rsidR="00DE65CC">
        <w:rPr>
          <w:rFonts w:ascii="Times New Roman" w:eastAsia="Calibri" w:hAnsi="Times New Roman" w:cs="Times New Roman"/>
          <w:sz w:val="24"/>
          <w:szCs w:val="24"/>
          <w:lang w:val="en-US"/>
        </w:rPr>
        <w:t>.</w:t>
      </w:r>
      <w:proofErr w:type="gramEnd"/>
      <w:r w:rsidR="00DE65CC">
        <w:rPr>
          <w:rFonts w:ascii="Times New Roman" w:eastAsia="Calibri" w:hAnsi="Times New Roman" w:cs="Times New Roman"/>
          <w:sz w:val="24"/>
          <w:szCs w:val="24"/>
          <w:lang w:val="en-US"/>
        </w:rPr>
        <w:t xml:space="preserve">  Perbandingan prosedur pembelajaran model team teaching dan</w:t>
      </w:r>
      <w:r w:rsidR="001E5F0C">
        <w:rPr>
          <w:rFonts w:ascii="Times New Roman" w:eastAsia="Calibri" w:hAnsi="Times New Roman" w:cs="Times New Roman"/>
          <w:sz w:val="24"/>
          <w:szCs w:val="24"/>
          <w:lang w:val="en-US"/>
        </w:rPr>
        <w:t xml:space="preserve"> model </w:t>
      </w:r>
      <w:r w:rsidR="001E5F0C">
        <w:rPr>
          <w:rFonts w:ascii="Times New Roman" w:eastAsia="Calibri" w:hAnsi="Times New Roman" w:cs="Times New Roman"/>
          <w:i/>
          <w:iCs/>
          <w:sz w:val="24"/>
          <w:szCs w:val="24"/>
          <w:lang w:val="en-US"/>
        </w:rPr>
        <w:t>solo teaching</w:t>
      </w:r>
    </w:p>
    <w:tbl>
      <w:tblPr>
        <w:tblStyle w:val="TableGrid"/>
        <w:tblW w:w="0" w:type="auto"/>
        <w:tblLook w:val="04A0"/>
      </w:tblPr>
      <w:tblGrid>
        <w:gridCol w:w="2717"/>
        <w:gridCol w:w="2718"/>
        <w:gridCol w:w="2718"/>
      </w:tblGrid>
      <w:tr w:rsidR="00DE65CC" w:rsidRPr="00690964" w:rsidTr="00D64729">
        <w:tc>
          <w:tcPr>
            <w:tcW w:w="2717" w:type="dxa"/>
            <w:vAlign w:val="center"/>
          </w:tcPr>
          <w:p w:rsidR="00DE65CC" w:rsidRPr="00690964" w:rsidRDefault="00DE65CC" w:rsidP="00D64729">
            <w:pPr>
              <w:autoSpaceDE w:val="0"/>
              <w:autoSpaceDN w:val="0"/>
              <w:adjustRightInd w:val="0"/>
              <w:spacing w:line="240" w:lineRule="auto"/>
              <w:jc w:val="center"/>
              <w:rPr>
                <w:rFonts w:ascii="Times New Roman" w:eastAsia="Calibri" w:hAnsi="Times New Roman" w:cs="Times New Roman"/>
                <w:b/>
                <w:sz w:val="24"/>
                <w:szCs w:val="24"/>
                <w:lang w:val="en-US"/>
              </w:rPr>
            </w:pPr>
            <w:r w:rsidRPr="00690964">
              <w:rPr>
                <w:rFonts w:ascii="Times New Roman" w:eastAsia="Calibri" w:hAnsi="Times New Roman" w:cs="Times New Roman"/>
                <w:b/>
                <w:sz w:val="24"/>
                <w:szCs w:val="24"/>
                <w:lang w:val="en-US"/>
              </w:rPr>
              <w:t>Fase</w:t>
            </w:r>
          </w:p>
        </w:tc>
        <w:tc>
          <w:tcPr>
            <w:tcW w:w="2718" w:type="dxa"/>
            <w:vAlign w:val="center"/>
          </w:tcPr>
          <w:p w:rsidR="00DE65CC" w:rsidRPr="00690964" w:rsidRDefault="00DE65CC" w:rsidP="00D64729">
            <w:pPr>
              <w:autoSpaceDE w:val="0"/>
              <w:autoSpaceDN w:val="0"/>
              <w:adjustRightInd w:val="0"/>
              <w:spacing w:line="240" w:lineRule="auto"/>
              <w:jc w:val="center"/>
              <w:rPr>
                <w:rFonts w:ascii="Times New Roman" w:eastAsia="Calibri" w:hAnsi="Times New Roman" w:cs="Times New Roman"/>
                <w:b/>
                <w:sz w:val="24"/>
                <w:szCs w:val="24"/>
                <w:lang w:val="en-US"/>
              </w:rPr>
            </w:pPr>
            <w:r w:rsidRPr="00690964">
              <w:rPr>
                <w:rFonts w:ascii="Times New Roman" w:eastAsia="Calibri" w:hAnsi="Times New Roman" w:cs="Times New Roman"/>
                <w:b/>
                <w:sz w:val="24"/>
                <w:szCs w:val="24"/>
                <w:lang w:val="en-US"/>
              </w:rPr>
              <w:t xml:space="preserve">Model </w:t>
            </w:r>
            <w:r w:rsidRPr="00690964">
              <w:rPr>
                <w:rFonts w:ascii="Times New Roman" w:eastAsia="Calibri" w:hAnsi="Times New Roman" w:cs="Times New Roman"/>
                <w:b/>
                <w:i/>
                <w:sz w:val="24"/>
                <w:szCs w:val="24"/>
                <w:lang w:val="en-US"/>
              </w:rPr>
              <w:t>Team Teaching</w:t>
            </w:r>
          </w:p>
        </w:tc>
        <w:tc>
          <w:tcPr>
            <w:tcW w:w="2718" w:type="dxa"/>
            <w:vAlign w:val="center"/>
          </w:tcPr>
          <w:p w:rsidR="00DE65CC" w:rsidRPr="001E5F0C" w:rsidRDefault="00DE65CC" w:rsidP="00D64729">
            <w:pPr>
              <w:autoSpaceDE w:val="0"/>
              <w:autoSpaceDN w:val="0"/>
              <w:adjustRightInd w:val="0"/>
              <w:spacing w:line="240" w:lineRule="auto"/>
              <w:jc w:val="center"/>
              <w:rPr>
                <w:rFonts w:ascii="Times New Roman" w:eastAsia="Calibri" w:hAnsi="Times New Roman" w:cs="Times New Roman"/>
                <w:b/>
                <w:i/>
                <w:iCs/>
                <w:sz w:val="24"/>
                <w:szCs w:val="24"/>
                <w:lang w:val="en-US"/>
              </w:rPr>
            </w:pPr>
            <w:r w:rsidRPr="00690964">
              <w:rPr>
                <w:rFonts w:ascii="Times New Roman" w:eastAsia="Calibri" w:hAnsi="Times New Roman" w:cs="Times New Roman"/>
                <w:b/>
                <w:sz w:val="24"/>
                <w:szCs w:val="24"/>
                <w:lang w:val="en-US"/>
              </w:rPr>
              <w:t xml:space="preserve">Model </w:t>
            </w:r>
            <w:r w:rsidR="001E5F0C">
              <w:rPr>
                <w:rFonts w:ascii="Times New Roman" w:eastAsia="Calibri" w:hAnsi="Times New Roman" w:cs="Times New Roman"/>
                <w:b/>
                <w:i/>
                <w:iCs/>
                <w:sz w:val="24"/>
                <w:szCs w:val="24"/>
                <w:lang w:val="en-US"/>
              </w:rPr>
              <w:t>solo teaching</w:t>
            </w:r>
          </w:p>
        </w:tc>
      </w:tr>
      <w:tr w:rsidR="00DE65CC" w:rsidTr="00D64729">
        <w:tc>
          <w:tcPr>
            <w:tcW w:w="2717" w:type="dxa"/>
          </w:tcPr>
          <w:p w:rsidR="00DE65CC" w:rsidRDefault="00DE65CC" w:rsidP="00D64729">
            <w:pPr>
              <w:autoSpaceDE w:val="0"/>
              <w:autoSpaceDN w:val="0"/>
              <w:adjustRightInd w:val="0"/>
              <w:spacing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Fase 1:</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Mempersiapkan, memotivasi, apersepsi, menyampaikan kompetensi dasar dan tujuan pendidikan.</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Guru-1 mempersiapkan siswa dalam pembelajaran, memotivasi dan memberikan apersepsi serta menyampaikan kompetensi dasar dan tujuan. Guru-2 mengkondisikan siswa siap belajar serta menyiapkan alat peraga.</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 mempersiapkan siswa dalam pembelajaran, memotivasi dan memberikan apersepsi serta menyampaikan kompetensi dasar dan tujuan.</w:t>
            </w:r>
          </w:p>
        </w:tc>
      </w:tr>
      <w:tr w:rsidR="00DE65CC" w:rsidTr="00D64729">
        <w:tc>
          <w:tcPr>
            <w:tcW w:w="2717"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Fase 2:</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Menyajikan materi pembelajaran</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Guru-1 menyajikan materi yang akan dipelajari melalui Lcd, Guru-2 mengarahkan siswa untuk focus pada Lcd</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 menyajikan materi yang akan dipelajari melalui Lcd</w:t>
            </w:r>
          </w:p>
        </w:tc>
      </w:tr>
      <w:tr w:rsidR="00DE65CC" w:rsidTr="00D64729">
        <w:tc>
          <w:tcPr>
            <w:tcW w:w="2717"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Fase 3:</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Pengorganisasian siswa dalam kelompok belajar</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Guru-1 membagi siswa dalam 5 kelompok, setiap kelompok terdiri dari 7-8 orang. Guru-2 mengarahkan langkah-langkah yang akan dilakukan dalam proses pembelajaran.</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 membagi siswa dalam 5 kelompok, setiap kelompok terdiri dari 7-8 orang dan mengarahkan langkah-langkah yang akan dilakukan dalam proses pembelajaran.</w:t>
            </w:r>
          </w:p>
        </w:tc>
      </w:tr>
      <w:tr w:rsidR="00DE65CC" w:rsidTr="00D64729">
        <w:tc>
          <w:tcPr>
            <w:tcW w:w="2717"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Fase 3:</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Mengamati (</w:t>
            </w:r>
            <w:r w:rsidRPr="00F53404">
              <w:rPr>
                <w:rFonts w:ascii="Times New Roman" w:eastAsia="Calibri" w:hAnsi="Times New Roman" w:cs="Times New Roman"/>
                <w:i/>
                <w:sz w:val="24"/>
                <w:szCs w:val="24"/>
                <w:lang w:val="en-US"/>
              </w:rPr>
              <w:t>observing</w:t>
            </w:r>
            <w:r>
              <w:rPr>
                <w:rFonts w:ascii="Times New Roman" w:eastAsia="Calibri" w:hAnsi="Times New Roman" w:cs="Times New Roman"/>
                <w:sz w:val="24"/>
                <w:szCs w:val="24"/>
                <w:lang w:val="en-US"/>
              </w:rPr>
              <w:t>) materi pembelajaran</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Guru-1 meminta peserta didik membaca materi salat Idain, sedangkan guru-2 berkeliling memastikan semua siswa membaca materi.</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 meminta peserta didik membaca materi salat Idain.</w:t>
            </w:r>
          </w:p>
        </w:tc>
      </w:tr>
      <w:tr w:rsidR="00DE65CC" w:rsidTr="00D64729">
        <w:tc>
          <w:tcPr>
            <w:tcW w:w="2717"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Fase 4:</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Menanya (</w:t>
            </w:r>
            <w:r w:rsidRPr="00F53404">
              <w:rPr>
                <w:rFonts w:ascii="Times New Roman" w:eastAsia="Calibri" w:hAnsi="Times New Roman" w:cs="Times New Roman"/>
                <w:i/>
                <w:sz w:val="24"/>
                <w:szCs w:val="24"/>
                <w:lang w:val="en-US"/>
              </w:rPr>
              <w:t>questioning</w:t>
            </w:r>
            <w:r>
              <w:rPr>
                <w:rFonts w:ascii="Times New Roman" w:eastAsia="Calibri" w:hAnsi="Times New Roman" w:cs="Times New Roman"/>
                <w:sz w:val="24"/>
                <w:szCs w:val="24"/>
                <w:lang w:val="en-US"/>
              </w:rPr>
              <w:t>) materi pembelajaran</w:t>
            </w:r>
          </w:p>
        </w:tc>
        <w:tc>
          <w:tcPr>
            <w:tcW w:w="2718" w:type="dxa"/>
          </w:tcPr>
          <w:p w:rsidR="00DE65CC" w:rsidRPr="004545DE"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Guru-1 memberikan stimulus kepada peserta didik untuk bertanya tentang hal-hal yang belum dipahami tentang shalat idain. Guru-2 </w:t>
            </w:r>
            <w:r w:rsidRPr="004545DE">
              <w:rPr>
                <w:rFonts w:ascii="Times New Roman" w:hAnsi="Times New Roman" w:cs="Times New Roman"/>
                <w:sz w:val="24"/>
                <w:szCs w:val="24"/>
              </w:rPr>
              <w:t>memberikan pertanyaan awal agar siswa terpacu untuk berpikir dan berdiskusi dengan siswa lain</w:t>
            </w:r>
            <w:r>
              <w:rPr>
                <w:rFonts w:ascii="Times New Roman" w:hAnsi="Times New Roman" w:cs="Times New Roman"/>
                <w:sz w:val="24"/>
                <w:szCs w:val="24"/>
                <w:lang w:val="en-US"/>
              </w:rPr>
              <w:t>.</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 memberikan stimulus kepada peserta didik untuk bertanya tentang hal-hal yang belum dipahami tentang shalat idain.</w:t>
            </w:r>
          </w:p>
        </w:tc>
      </w:tr>
      <w:tr w:rsidR="00DE65CC" w:rsidTr="00D64729">
        <w:tc>
          <w:tcPr>
            <w:tcW w:w="2717" w:type="dxa"/>
          </w:tcPr>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Fase 5:</w:t>
            </w:r>
          </w:p>
          <w:p w:rsidR="00DE65CC" w:rsidRDefault="00DE65CC" w:rsidP="00863B21">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Menalar (</w:t>
            </w:r>
            <w:r w:rsidRPr="00F53404">
              <w:rPr>
                <w:rFonts w:ascii="Times New Roman" w:eastAsia="Calibri" w:hAnsi="Times New Roman" w:cs="Times New Roman"/>
                <w:i/>
                <w:sz w:val="24"/>
                <w:szCs w:val="24"/>
                <w:lang w:val="en-US"/>
              </w:rPr>
              <w:t>associating</w:t>
            </w:r>
            <w:r>
              <w:rPr>
                <w:rFonts w:ascii="Times New Roman" w:eastAsia="Calibri" w:hAnsi="Times New Roman" w:cs="Times New Roman"/>
                <w:sz w:val="24"/>
                <w:szCs w:val="24"/>
                <w:lang w:val="en-US"/>
              </w:rPr>
              <w:t>) materi pembelajaran</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p>
        </w:tc>
        <w:tc>
          <w:tcPr>
            <w:tcW w:w="2718" w:type="dxa"/>
          </w:tcPr>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Guru-1 mengarahkan siswa untuk menalar materi pelajaran atau kejadian yang terjadi berdasarkan pemahaman yang mereka ketahui dan menemukan konsep awal. Guru-2 membantu siswa yang kesulitan dalam memahami konsep awal dengan memberikan penjelasan-penjelasan singkat. </w:t>
            </w:r>
          </w:p>
        </w:tc>
        <w:tc>
          <w:tcPr>
            <w:tcW w:w="2718" w:type="dxa"/>
          </w:tcPr>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Guru mengarahkan siswa untuk menalar materi pelajaran atau kejadian yang terjadi berdasarkan pemahaman yang mereka ketahui dan menemukan konsep awal.</w:t>
            </w:r>
          </w:p>
        </w:tc>
      </w:tr>
      <w:tr w:rsidR="00DE65CC" w:rsidTr="00D64729">
        <w:tc>
          <w:tcPr>
            <w:tcW w:w="2717"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Fase 6:</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Eksplorasi/eksperimen materi pembelajaran</w:t>
            </w:r>
          </w:p>
        </w:tc>
        <w:tc>
          <w:tcPr>
            <w:tcW w:w="2718" w:type="dxa"/>
          </w:tcPr>
          <w:p w:rsidR="00DE65CC" w:rsidRPr="00951F74"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Guru-1 menjelaskan ulang untuk menguatkan penguasaan konsep serta mengarahkan siswa untuk mempraktikkan shalat idain dalam kelompoknya masing-masing. Guru-2 memantau siswa yang masih memerlukan bantuan</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 menjelaskan ulang untuk menguatkan penguasaan konsep serta mengarahkan siswa untuk mempraktikkan shalat idain dalam kelompoknya masing-masing.</w:t>
            </w:r>
          </w:p>
        </w:tc>
      </w:tr>
      <w:tr w:rsidR="00DE65CC" w:rsidTr="00D64729">
        <w:tc>
          <w:tcPr>
            <w:tcW w:w="2717"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Fase 7:</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Mengasosiasikan materi pelajaran</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Guru-1 mengarahkan siswa dalam kelompok untuk membetulkan cara melaksanakan shalat idain yang belum tepat. Guru-2 berkeliling memantau proses pembetulan dalam kelompok.</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 mengarahkan siswa dalam kelompok untuk membetulkan cara melaksanakan shalat idain yang belum tepat.</w:t>
            </w:r>
          </w:p>
        </w:tc>
      </w:tr>
      <w:tr w:rsidR="00DE65CC" w:rsidTr="00D64729">
        <w:tc>
          <w:tcPr>
            <w:tcW w:w="2717"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Fase 8:</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Mengkomunikasikan materi pembelajaran</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Guru-1 mengarahkan siswa untuk menjelaskan apa yang mereka pahami dari materi pelajaran yang diajarkan serta menulisnya dalam buku tulis. Guru-2 membantu siswa yang mendapatkan kesulitan dalam menjelaskan dengan memberikan contoh. </w:t>
            </w:r>
          </w:p>
        </w:tc>
        <w:tc>
          <w:tcPr>
            <w:tcW w:w="2718" w:type="dxa"/>
          </w:tcPr>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Guru mengarahkan siswa untuk menjelaskan apa yang mereka pahami dari materi pelajaran yang diajarkan serta menulisnya dalam buku tulis.</w:t>
            </w:r>
          </w:p>
        </w:tc>
      </w:tr>
      <w:tr w:rsidR="00DE65CC" w:rsidTr="00D64729">
        <w:tc>
          <w:tcPr>
            <w:tcW w:w="2717" w:type="dxa"/>
          </w:tcPr>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Fase 9:</w:t>
            </w: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Kesimpulan dan motivasi belajar</w:t>
            </w:r>
          </w:p>
        </w:tc>
        <w:tc>
          <w:tcPr>
            <w:tcW w:w="2718" w:type="dxa"/>
          </w:tcPr>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Guru-1 dan siswa bersama-sama menyimpulkan inti dari proses pembelajaran yang telah berlangsung untuk menyamakan konsep yang telah diperoleh semua siswa. Guru-2 memberikan motivasi dan ucapan penghargaan karena kinerja siswa.</w:t>
            </w:r>
          </w:p>
        </w:tc>
        <w:tc>
          <w:tcPr>
            <w:tcW w:w="2718" w:type="dxa"/>
          </w:tcPr>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4367A1" w:rsidRDefault="004367A1" w:rsidP="00D64729">
            <w:pPr>
              <w:autoSpaceDE w:val="0"/>
              <w:autoSpaceDN w:val="0"/>
              <w:adjustRightInd w:val="0"/>
              <w:spacing w:line="240" w:lineRule="auto"/>
              <w:rPr>
                <w:rFonts w:ascii="Times New Roman" w:eastAsia="Calibri" w:hAnsi="Times New Roman" w:cs="Times New Roman"/>
                <w:sz w:val="24"/>
                <w:szCs w:val="24"/>
                <w:lang w:val="en-US"/>
              </w:rPr>
            </w:pPr>
          </w:p>
          <w:p w:rsidR="00DE65CC" w:rsidRDefault="00DE65CC" w:rsidP="00D64729">
            <w:pPr>
              <w:autoSpaceDE w:val="0"/>
              <w:autoSpaceDN w:val="0"/>
              <w:adjustRightInd w:val="0"/>
              <w:spacing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Guru dan siswa bersama-sama menyimpulkan inti dari proses pembelajaran yang telah berlangsung untuk menyamakan konsep yang telah diperoleh semua siswa serta memberikan motivasi belajar.</w:t>
            </w:r>
          </w:p>
        </w:tc>
      </w:tr>
    </w:tbl>
    <w:p w:rsidR="00DE65CC" w:rsidRPr="00F326D1" w:rsidRDefault="00DE65CC" w:rsidP="00DE65CC">
      <w:pPr>
        <w:autoSpaceDE w:val="0"/>
        <w:autoSpaceDN w:val="0"/>
        <w:adjustRightInd w:val="0"/>
        <w:spacing w:after="0" w:line="600" w:lineRule="auto"/>
        <w:rPr>
          <w:rFonts w:ascii="Times New Roman" w:eastAsia="Calibri" w:hAnsi="Times New Roman" w:cs="Times New Roman"/>
          <w:sz w:val="24"/>
          <w:szCs w:val="24"/>
          <w:lang w:val="en-US"/>
        </w:rPr>
      </w:pPr>
    </w:p>
    <w:p w:rsidR="00DE65CC" w:rsidRDefault="00DE65CC" w:rsidP="00DE65CC">
      <w:pPr>
        <w:pStyle w:val="ListParagraph"/>
        <w:numPr>
          <w:ilvl w:val="0"/>
          <w:numId w:val="1"/>
        </w:numPr>
        <w:autoSpaceDE w:val="0"/>
        <w:autoSpaceDN w:val="0"/>
        <w:adjustRightInd w:val="0"/>
        <w:spacing w:after="0" w:line="480" w:lineRule="auto"/>
        <w:ind w:left="284" w:hanging="284"/>
        <w:jc w:val="both"/>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Instrumen Penelitian Hasil Belajar Fikih</w:t>
      </w:r>
    </w:p>
    <w:p w:rsidR="00DE65CC" w:rsidRPr="00F614BE" w:rsidRDefault="00DE65CC" w:rsidP="00DE65CC">
      <w:pPr>
        <w:pStyle w:val="ListParagraph"/>
        <w:numPr>
          <w:ilvl w:val="0"/>
          <w:numId w:val="4"/>
        </w:numPr>
        <w:autoSpaceDE w:val="0"/>
        <w:autoSpaceDN w:val="0"/>
        <w:adjustRightInd w:val="0"/>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iCs/>
          <w:sz w:val="24"/>
          <w:szCs w:val="24"/>
          <w:lang w:val="en-US"/>
        </w:rPr>
        <w:t>Hasil Belajar Fikih</w:t>
      </w:r>
    </w:p>
    <w:p w:rsidR="00DE65CC" w:rsidRPr="002F7A4E" w:rsidRDefault="00DE65CC" w:rsidP="00DE65CC">
      <w:pPr>
        <w:pStyle w:val="ListParagraph"/>
        <w:numPr>
          <w:ilvl w:val="0"/>
          <w:numId w:val="9"/>
        </w:numPr>
        <w:autoSpaceDE w:val="0"/>
        <w:autoSpaceDN w:val="0"/>
        <w:adjustRightInd w:val="0"/>
        <w:spacing w:after="0" w:line="480" w:lineRule="auto"/>
        <w:jc w:val="both"/>
        <w:rPr>
          <w:rFonts w:ascii="Times New Roman" w:eastAsia="Calibri" w:hAnsi="Times New Roman" w:cs="Times New Roman"/>
          <w:bCs/>
          <w:sz w:val="24"/>
          <w:szCs w:val="24"/>
          <w:lang w:val="en-US"/>
        </w:rPr>
      </w:pPr>
      <w:r>
        <w:rPr>
          <w:rFonts w:ascii="Times New Roman" w:eastAsia="Calibri" w:hAnsi="Times New Roman" w:cs="Times New Roman"/>
          <w:iCs/>
          <w:sz w:val="24"/>
          <w:szCs w:val="24"/>
          <w:lang w:val="en-US"/>
        </w:rPr>
        <w:t>Definisi Konseptual</w:t>
      </w:r>
    </w:p>
    <w:p w:rsidR="00DE65CC" w:rsidRDefault="00DE65CC" w:rsidP="00DE65CC">
      <w:pPr>
        <w:pStyle w:val="ListParagraph"/>
        <w:spacing w:after="0" w:line="480" w:lineRule="auto"/>
        <w:ind w:left="426" w:firstLine="708"/>
        <w:jc w:val="both"/>
        <w:rPr>
          <w:rFonts w:asciiTheme="majorBidi" w:hAnsiTheme="majorBidi" w:cstheme="majorBidi"/>
          <w:sz w:val="24"/>
          <w:szCs w:val="24"/>
          <w:lang w:val="en-US"/>
        </w:rPr>
      </w:pPr>
      <w:r>
        <w:rPr>
          <w:rFonts w:asciiTheme="majorBidi" w:hAnsiTheme="majorBidi" w:cstheme="majorBidi"/>
          <w:sz w:val="24"/>
          <w:szCs w:val="24"/>
          <w:lang w:val="en-US"/>
        </w:rPr>
        <w:t>M</w:t>
      </w:r>
      <w:r w:rsidRPr="00AB2448">
        <w:rPr>
          <w:rFonts w:asciiTheme="majorBidi" w:hAnsiTheme="majorBidi" w:cstheme="majorBidi"/>
          <w:sz w:val="24"/>
          <w:szCs w:val="24"/>
          <w:lang w:val="en-US"/>
        </w:rPr>
        <w:t>enurut Slameto hasil belajar adalah sesuatu yang diperoleh dari suatu proses usaha setelah melakukan kegiatan belajar yang dapat diukur dengan menggunakan tes guna melihat kemampuan siswa.</w:t>
      </w:r>
      <w:r>
        <w:rPr>
          <w:rStyle w:val="FootnoteReference"/>
          <w:rFonts w:asciiTheme="majorBidi" w:hAnsiTheme="majorBidi" w:cstheme="majorBidi"/>
          <w:sz w:val="24"/>
          <w:szCs w:val="24"/>
          <w:lang w:val="en-US"/>
        </w:rPr>
        <w:footnoteReference w:id="3"/>
      </w:r>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Selanjutnya, dalam penelusuran terhadap berbagai referensi</w:t>
      </w:r>
      <w:r w:rsidRPr="00B10078">
        <w:rPr>
          <w:rFonts w:asciiTheme="majorBidi" w:hAnsiTheme="majorBidi" w:cstheme="majorBidi"/>
          <w:sz w:val="24"/>
          <w:szCs w:val="24"/>
          <w:lang w:val="en-US"/>
        </w:rPr>
        <w:t xml:space="preserve"> </w:t>
      </w:r>
      <w:r>
        <w:rPr>
          <w:rFonts w:asciiTheme="majorBidi" w:hAnsiTheme="majorBidi" w:cstheme="majorBidi"/>
          <w:sz w:val="24"/>
          <w:szCs w:val="24"/>
          <w:lang w:val="en-US"/>
        </w:rPr>
        <w:t>penulis menemukan bahwa ada kesamaan antara konsep hasil belajar dan konsep prestasi belajar yang dipaparkan oleh para pakar, meskipun ada yang mengatakan bahwa hasil belajar lebih umum daripada prestasi belajar.</w:t>
      </w:r>
      <w:proofErr w:type="gramEnd"/>
      <w:r>
        <w:rPr>
          <w:rFonts w:asciiTheme="majorBidi" w:hAnsiTheme="majorBidi" w:cstheme="majorBidi"/>
          <w:sz w:val="24"/>
          <w:szCs w:val="24"/>
          <w:lang w:val="en-US"/>
        </w:rPr>
        <w:t xml:space="preserve"> Namun dalam penelitian ini penulis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menggunakan dua terma tersebut secara bergantian.</w:t>
      </w:r>
    </w:p>
    <w:p w:rsidR="00DE65CC" w:rsidRDefault="00DE65CC" w:rsidP="00DE65CC">
      <w:pPr>
        <w:pStyle w:val="ListParagraph"/>
        <w:spacing w:after="0" w:line="480" w:lineRule="auto"/>
        <w:ind w:left="426" w:firstLine="708"/>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Selanjutnya Arifin</w:t>
      </w:r>
      <w:r w:rsidRPr="00AD6CAD">
        <w:rPr>
          <w:rFonts w:ascii="Times New Roman" w:eastAsia="Calibri" w:hAnsi="Times New Roman" w:cs="Times New Roman"/>
          <w:sz w:val="24"/>
          <w:szCs w:val="24"/>
          <w:lang w:val="sv-SE"/>
        </w:rPr>
        <w:t xml:space="preserve"> mengatakan bahwa</w:t>
      </w:r>
      <w:r>
        <w:rPr>
          <w:rFonts w:ascii="Times New Roman" w:eastAsia="Calibri" w:hAnsi="Times New Roman" w:cs="Times New Roman"/>
          <w:sz w:val="24"/>
          <w:szCs w:val="24"/>
          <w:lang w:val="sv-SE"/>
        </w:rPr>
        <w:t xml:space="preserve"> prestasi</w:t>
      </w:r>
      <w:r w:rsidRPr="00AD6CAD">
        <w:rPr>
          <w:rFonts w:ascii="Times New Roman" w:eastAsia="Calibri" w:hAnsi="Times New Roman" w:cs="Times New Roman"/>
          <w:sz w:val="24"/>
          <w:szCs w:val="24"/>
          <w:lang w:val="sv-SE"/>
        </w:rPr>
        <w:t xml:space="preserve"> belajar merupakan hasil dari usaha, kemampuan dan sikap seseorang dalam menyelesaikan suatu hal dalam bidang pendidikan”.</w:t>
      </w:r>
      <w:r>
        <w:rPr>
          <w:rStyle w:val="FootnoteReference"/>
          <w:rFonts w:ascii="Times New Roman" w:eastAsia="Calibri" w:hAnsi="Times New Roman" w:cs="Times New Roman"/>
          <w:sz w:val="24"/>
          <w:szCs w:val="24"/>
          <w:lang w:val="sv-SE"/>
        </w:rPr>
        <w:footnoteReference w:id="4"/>
      </w:r>
      <w:r>
        <w:rPr>
          <w:rFonts w:ascii="Times New Roman" w:eastAsia="Calibri" w:hAnsi="Times New Roman" w:cs="Times New Roman"/>
          <w:sz w:val="24"/>
          <w:szCs w:val="24"/>
          <w:lang w:val="sv-SE"/>
        </w:rPr>
        <w:t xml:space="preserve"> Hal senada juga diungkapkan </w:t>
      </w:r>
      <w:r w:rsidRPr="007B6A5B">
        <w:rPr>
          <w:rFonts w:ascii="Times New Roman" w:eastAsia="Calibri" w:hAnsi="Times New Roman" w:cs="Times New Roman"/>
          <w:sz w:val="24"/>
          <w:szCs w:val="24"/>
          <w:lang w:val="sv-SE"/>
        </w:rPr>
        <w:t xml:space="preserve">Arikunto dalam bukunya </w:t>
      </w:r>
      <w:r>
        <w:rPr>
          <w:rFonts w:ascii="Times New Roman" w:eastAsia="Calibri" w:hAnsi="Times New Roman" w:cs="Times New Roman"/>
          <w:sz w:val="24"/>
          <w:szCs w:val="24"/>
          <w:lang w:val="sv-SE"/>
        </w:rPr>
        <w:t>d</w:t>
      </w:r>
      <w:r w:rsidRPr="007B6A5B">
        <w:rPr>
          <w:rFonts w:ascii="Times New Roman" w:eastAsia="Calibri" w:hAnsi="Times New Roman" w:cs="Times New Roman"/>
          <w:sz w:val="24"/>
          <w:szCs w:val="24"/>
          <w:lang w:val="sv-SE"/>
        </w:rPr>
        <w:t xml:space="preserve">asar-dasar evaluasi pendidikan mengatakan bahwa </w:t>
      </w:r>
      <w:r>
        <w:rPr>
          <w:rFonts w:ascii="Times New Roman" w:eastAsia="Calibri" w:hAnsi="Times New Roman" w:cs="Times New Roman"/>
          <w:sz w:val="24"/>
          <w:szCs w:val="24"/>
          <w:lang w:val="sv-SE"/>
        </w:rPr>
        <w:t>hasil</w:t>
      </w:r>
      <w:r w:rsidRPr="007B6A5B">
        <w:rPr>
          <w:rFonts w:ascii="Times New Roman" w:eastAsia="Calibri" w:hAnsi="Times New Roman" w:cs="Times New Roman"/>
          <w:sz w:val="24"/>
          <w:szCs w:val="24"/>
          <w:lang w:val="sv-SE"/>
        </w:rPr>
        <w:t xml:space="preserve"> belajar </w:t>
      </w:r>
      <w:r w:rsidRPr="007B6A5B">
        <w:rPr>
          <w:rFonts w:ascii="Times New Roman" w:eastAsia="Calibri" w:hAnsi="Times New Roman" w:cs="Times New Roman"/>
          <w:sz w:val="24"/>
          <w:szCs w:val="24"/>
          <w:lang w:val="sv-SE"/>
        </w:rPr>
        <w:lastRenderedPageBreak/>
        <w:t xml:space="preserve">mencerminkan sejauh mana siswa telah mencapai tujuan yang telah ditetapkan setiap bidang studi. </w:t>
      </w:r>
      <w:r w:rsidRPr="009415B1">
        <w:rPr>
          <w:rFonts w:ascii="Times New Roman" w:eastAsia="Calibri" w:hAnsi="Times New Roman" w:cs="Times New Roman"/>
          <w:sz w:val="24"/>
          <w:szCs w:val="24"/>
          <w:lang w:val="es-ES"/>
        </w:rPr>
        <w:t>Gambaran prestasi siswa dapat dinyatakan dengan angka</w:t>
      </w:r>
      <w:r>
        <w:rPr>
          <w:rFonts w:ascii="Times New Roman" w:eastAsia="Calibri" w:hAnsi="Times New Roman" w:cs="Times New Roman"/>
          <w:sz w:val="24"/>
          <w:szCs w:val="24"/>
          <w:lang w:val="es-ES"/>
        </w:rPr>
        <w:t>.</w:t>
      </w:r>
      <w:r w:rsidRPr="009415B1">
        <w:rPr>
          <w:rStyle w:val="FootnoteReference"/>
          <w:rFonts w:ascii="Times New Roman" w:eastAsia="Calibri" w:hAnsi="Times New Roman" w:cs="Times New Roman"/>
          <w:sz w:val="24"/>
          <w:szCs w:val="24"/>
          <w:lang w:val="es-ES"/>
        </w:rPr>
        <w:footnoteReference w:id="5"/>
      </w:r>
    </w:p>
    <w:p w:rsidR="00DE65CC" w:rsidRDefault="00DE65CC" w:rsidP="00DE65CC">
      <w:pPr>
        <w:pStyle w:val="ListParagraph"/>
        <w:spacing w:after="0" w:line="480" w:lineRule="auto"/>
        <w:ind w:left="426" w:firstLine="708"/>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Hasil</w:t>
      </w:r>
      <w:r w:rsidRPr="00C17528">
        <w:rPr>
          <w:rFonts w:ascii="Times New Roman" w:eastAsia="Calibri" w:hAnsi="Times New Roman" w:cs="Times New Roman"/>
          <w:sz w:val="24"/>
          <w:szCs w:val="24"/>
          <w:lang w:val="sv-SE"/>
        </w:rPr>
        <w:t xml:space="preserve"> belajar diartikan sebagai salah satu hasil yang telah dicapai oleh seorang siswa setelah</w:t>
      </w:r>
      <w:r>
        <w:rPr>
          <w:rFonts w:ascii="Times New Roman" w:eastAsia="Calibri" w:hAnsi="Times New Roman" w:cs="Times New Roman"/>
          <w:sz w:val="24"/>
          <w:szCs w:val="24"/>
          <w:lang w:val="sv-SE"/>
        </w:rPr>
        <w:t xml:space="preserve"> melakukan berbagai </w:t>
      </w:r>
      <w:r w:rsidRPr="00C17528">
        <w:rPr>
          <w:rFonts w:ascii="Times New Roman" w:eastAsia="Calibri" w:hAnsi="Times New Roman" w:cs="Times New Roman"/>
          <w:sz w:val="24"/>
          <w:szCs w:val="24"/>
          <w:lang w:val="sv-SE"/>
        </w:rPr>
        <w:t>usaha</w:t>
      </w:r>
      <w:r>
        <w:rPr>
          <w:rFonts w:ascii="Times New Roman" w:eastAsia="Calibri" w:hAnsi="Times New Roman" w:cs="Times New Roman"/>
          <w:sz w:val="24"/>
          <w:szCs w:val="24"/>
          <w:lang w:val="sv-SE"/>
        </w:rPr>
        <w:t xml:space="preserve"> dengan</w:t>
      </w:r>
      <w:r w:rsidRPr="00C17528">
        <w:rPr>
          <w:rFonts w:ascii="Times New Roman" w:eastAsia="Calibri" w:hAnsi="Times New Roman" w:cs="Times New Roman"/>
          <w:sz w:val="24"/>
          <w:szCs w:val="24"/>
          <w:lang w:val="sv-SE"/>
        </w:rPr>
        <w:t xml:space="preserve"> semaksimal mungkin dan mengikuti evaluasi yang </w:t>
      </w:r>
      <w:r>
        <w:rPr>
          <w:rFonts w:ascii="Times New Roman" w:eastAsia="Calibri" w:hAnsi="Times New Roman" w:cs="Times New Roman"/>
          <w:sz w:val="24"/>
          <w:szCs w:val="24"/>
          <w:lang w:val="sv-SE"/>
        </w:rPr>
        <w:t>berhubungan dengan materi yang telah diajarkan</w:t>
      </w:r>
      <w:r w:rsidRPr="00C17528">
        <w:rPr>
          <w:rFonts w:ascii="Times New Roman" w:eastAsia="Calibri" w:hAnsi="Times New Roman" w:cs="Times New Roman"/>
          <w:sz w:val="24"/>
          <w:szCs w:val="24"/>
          <w:lang w:val="sv-SE"/>
        </w:rPr>
        <w:t xml:space="preserve">. </w:t>
      </w:r>
      <w:r>
        <w:rPr>
          <w:rFonts w:ascii="Times New Roman" w:eastAsia="Calibri" w:hAnsi="Times New Roman" w:cs="Times New Roman"/>
          <w:sz w:val="24"/>
          <w:szCs w:val="24"/>
          <w:lang w:val="sv-SE"/>
        </w:rPr>
        <w:t xml:space="preserve"> Selain</w:t>
      </w:r>
      <w:r w:rsidRPr="00C17528">
        <w:rPr>
          <w:rFonts w:ascii="Times New Roman" w:eastAsia="Calibri" w:hAnsi="Times New Roman" w:cs="Times New Roman"/>
          <w:sz w:val="24"/>
          <w:szCs w:val="24"/>
          <w:lang w:val="sv-SE"/>
        </w:rPr>
        <w:t xml:space="preserve"> itu</w:t>
      </w:r>
      <w:r>
        <w:rPr>
          <w:rFonts w:ascii="Times New Roman" w:eastAsia="Calibri" w:hAnsi="Times New Roman" w:cs="Times New Roman"/>
          <w:sz w:val="24"/>
          <w:szCs w:val="24"/>
          <w:lang w:val="sv-SE"/>
        </w:rPr>
        <w:t>,</w:t>
      </w:r>
      <w:r w:rsidRPr="00C17528">
        <w:rPr>
          <w:rFonts w:ascii="Times New Roman" w:eastAsia="Calibri" w:hAnsi="Times New Roman" w:cs="Times New Roman"/>
          <w:sz w:val="24"/>
          <w:szCs w:val="24"/>
          <w:lang w:val="sv-SE"/>
        </w:rPr>
        <w:t xml:space="preserve"> tinggi ren</w:t>
      </w:r>
      <w:r>
        <w:rPr>
          <w:rFonts w:ascii="Times New Roman" w:eastAsia="Calibri" w:hAnsi="Times New Roman" w:cs="Times New Roman"/>
          <w:sz w:val="24"/>
          <w:szCs w:val="24"/>
          <w:lang w:val="sv-SE"/>
        </w:rPr>
        <w:t>dahnya hasil belajar yang di</w:t>
      </w:r>
      <w:r w:rsidRPr="00C17528">
        <w:rPr>
          <w:rFonts w:ascii="Times New Roman" w:eastAsia="Calibri" w:hAnsi="Times New Roman" w:cs="Times New Roman"/>
          <w:sz w:val="24"/>
          <w:szCs w:val="24"/>
          <w:lang w:val="sv-SE"/>
        </w:rPr>
        <w:t xml:space="preserve">perolah siswa dapat dipandang sebagai ukuran untuk menentukan keberhasilan studi. Jadi </w:t>
      </w:r>
      <w:r>
        <w:rPr>
          <w:rFonts w:ascii="Times New Roman" w:eastAsia="Calibri" w:hAnsi="Times New Roman" w:cs="Times New Roman"/>
          <w:sz w:val="24"/>
          <w:szCs w:val="24"/>
          <w:lang w:val="sv-SE"/>
        </w:rPr>
        <w:t>hasil</w:t>
      </w:r>
      <w:r w:rsidRPr="00C17528">
        <w:rPr>
          <w:rFonts w:ascii="Times New Roman" w:eastAsia="Calibri" w:hAnsi="Times New Roman" w:cs="Times New Roman"/>
          <w:sz w:val="24"/>
          <w:szCs w:val="24"/>
          <w:lang w:val="sv-SE"/>
        </w:rPr>
        <w:t xml:space="preserve"> belajar dapat menunjukkan tingkat kemampuan siswa dalam usaha mel</w:t>
      </w:r>
      <w:r>
        <w:rPr>
          <w:rFonts w:ascii="Times New Roman" w:eastAsia="Calibri" w:hAnsi="Times New Roman" w:cs="Times New Roman"/>
          <w:sz w:val="24"/>
          <w:szCs w:val="24"/>
          <w:lang w:val="sv-SE"/>
        </w:rPr>
        <w:t>aksanakan tugas belajar yang di</w:t>
      </w:r>
      <w:r w:rsidRPr="00C17528">
        <w:rPr>
          <w:rFonts w:ascii="Times New Roman" w:eastAsia="Calibri" w:hAnsi="Times New Roman" w:cs="Times New Roman"/>
          <w:sz w:val="24"/>
          <w:szCs w:val="24"/>
          <w:lang w:val="sv-SE"/>
        </w:rPr>
        <w:t xml:space="preserve">embannya. </w:t>
      </w:r>
      <w:r>
        <w:rPr>
          <w:rFonts w:ascii="Times New Roman" w:eastAsia="Calibri" w:hAnsi="Times New Roman" w:cs="Times New Roman"/>
          <w:sz w:val="24"/>
          <w:szCs w:val="24"/>
          <w:lang w:val="sv-SE"/>
        </w:rPr>
        <w:t>Sedangkan a</w:t>
      </w:r>
      <w:r w:rsidRPr="00E20FAA">
        <w:rPr>
          <w:rFonts w:ascii="Times New Roman" w:eastAsia="Calibri" w:hAnsi="Times New Roman" w:cs="Times New Roman"/>
          <w:sz w:val="24"/>
          <w:szCs w:val="24"/>
          <w:lang w:val="sv-SE"/>
        </w:rPr>
        <w:t xml:space="preserve">lat ukur </w:t>
      </w:r>
      <w:r>
        <w:rPr>
          <w:rFonts w:ascii="Times New Roman" w:eastAsia="Calibri" w:hAnsi="Times New Roman" w:cs="Times New Roman"/>
          <w:sz w:val="24"/>
          <w:szCs w:val="24"/>
          <w:lang w:val="sv-SE"/>
        </w:rPr>
        <w:t>yang digunakan</w:t>
      </w:r>
      <w:r w:rsidRPr="00E20FAA">
        <w:rPr>
          <w:rFonts w:ascii="Times New Roman" w:eastAsia="Calibri" w:hAnsi="Times New Roman" w:cs="Times New Roman"/>
          <w:sz w:val="24"/>
          <w:szCs w:val="24"/>
          <w:lang w:val="sv-SE"/>
        </w:rPr>
        <w:t xml:space="preserve"> adalah tes </w:t>
      </w:r>
      <w:r>
        <w:rPr>
          <w:rFonts w:ascii="Times New Roman" w:eastAsia="Calibri" w:hAnsi="Times New Roman" w:cs="Times New Roman"/>
          <w:sz w:val="24"/>
          <w:szCs w:val="24"/>
          <w:lang w:val="sv-SE"/>
        </w:rPr>
        <w:t>hasil belajar</w:t>
      </w:r>
      <w:r w:rsidRPr="00E20FAA">
        <w:rPr>
          <w:rFonts w:ascii="Times New Roman" w:eastAsia="Calibri" w:hAnsi="Times New Roman" w:cs="Times New Roman"/>
          <w:sz w:val="24"/>
          <w:szCs w:val="24"/>
          <w:lang w:val="sv-SE"/>
        </w:rPr>
        <w:t xml:space="preserve"> yang mengacu kepada ranah kognitif, afektif dan psikomotorik dalam bentuk tertulis maupun dalam tingkah laku sehari-hari. </w:t>
      </w:r>
    </w:p>
    <w:p w:rsidR="00DE65CC" w:rsidRPr="002D6526" w:rsidRDefault="00DE65CC" w:rsidP="00DE65CC">
      <w:pPr>
        <w:pStyle w:val="ListParagraph"/>
        <w:numPr>
          <w:ilvl w:val="0"/>
          <w:numId w:val="9"/>
        </w:numPr>
        <w:autoSpaceDE w:val="0"/>
        <w:autoSpaceDN w:val="0"/>
        <w:adjustRightInd w:val="0"/>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lang w:val="sv-SE"/>
        </w:rPr>
        <w:t>Definisi Operasional</w:t>
      </w:r>
    </w:p>
    <w:p w:rsidR="00DE65CC" w:rsidRDefault="00DE65CC" w:rsidP="00DE65CC">
      <w:pPr>
        <w:autoSpaceDE w:val="0"/>
        <w:autoSpaceDN w:val="0"/>
        <w:adjustRightInd w:val="0"/>
        <w:spacing w:after="0" w:line="480" w:lineRule="auto"/>
        <w:ind w:left="270" w:firstLine="900"/>
        <w:jc w:val="both"/>
        <w:rPr>
          <w:rFonts w:ascii="Times New Roman" w:eastAsia="Calibri" w:hAnsi="Times New Roman" w:cs="Times New Roman"/>
          <w:sz w:val="24"/>
          <w:szCs w:val="24"/>
          <w:lang w:val="sv-SE"/>
        </w:rPr>
      </w:pPr>
      <w:proofErr w:type="gramStart"/>
      <w:r>
        <w:rPr>
          <w:rFonts w:asciiTheme="majorBidi" w:hAnsiTheme="majorBidi" w:cstheme="majorBidi"/>
          <w:sz w:val="24"/>
          <w:szCs w:val="24"/>
          <w:lang w:val="en-US"/>
        </w:rPr>
        <w:t xml:space="preserve">Hasil belajar Fikih </w:t>
      </w:r>
      <w:r w:rsidRPr="00E20FAA">
        <w:rPr>
          <w:rFonts w:ascii="Times New Roman" w:eastAsia="Calibri" w:hAnsi="Times New Roman" w:cs="Times New Roman"/>
          <w:sz w:val="24"/>
          <w:szCs w:val="24"/>
          <w:lang w:val="sv-SE"/>
        </w:rPr>
        <w:t xml:space="preserve">adalah hasil yang dicapai siswa setelah </w:t>
      </w:r>
      <w:r>
        <w:rPr>
          <w:rFonts w:ascii="Times New Roman" w:eastAsia="Calibri" w:hAnsi="Times New Roman" w:cs="Times New Roman"/>
          <w:sz w:val="24"/>
          <w:szCs w:val="24"/>
          <w:lang w:val="sv-SE"/>
        </w:rPr>
        <w:t xml:space="preserve">mengikuti </w:t>
      </w:r>
      <w:r w:rsidRPr="00E20FAA">
        <w:rPr>
          <w:rFonts w:ascii="Times New Roman" w:eastAsia="Calibri" w:hAnsi="Times New Roman" w:cs="Times New Roman"/>
          <w:sz w:val="24"/>
          <w:szCs w:val="24"/>
          <w:lang w:val="sv-SE"/>
        </w:rPr>
        <w:t>kegiatan pembelajaran</w:t>
      </w:r>
      <w:r>
        <w:rPr>
          <w:rFonts w:ascii="Times New Roman" w:eastAsia="Calibri" w:hAnsi="Times New Roman" w:cs="Times New Roman"/>
          <w:sz w:val="24"/>
          <w:szCs w:val="24"/>
          <w:lang w:val="sv-SE"/>
        </w:rPr>
        <w:t xml:space="preserve"> Fikih yang dilakukan oleh </w:t>
      </w:r>
      <w:r w:rsidRPr="00D25177">
        <w:rPr>
          <w:rFonts w:ascii="Times New Roman" w:eastAsia="Calibri" w:hAnsi="Times New Roman" w:cs="Times New Roman"/>
          <w:i/>
          <w:iCs/>
          <w:sz w:val="24"/>
          <w:szCs w:val="24"/>
          <w:lang w:val="sv-SE"/>
        </w:rPr>
        <w:t>team teaching</w:t>
      </w:r>
      <w:r>
        <w:rPr>
          <w:rFonts w:ascii="Times New Roman" w:eastAsia="Calibri" w:hAnsi="Times New Roman" w:cs="Times New Roman"/>
          <w:sz w:val="24"/>
          <w:szCs w:val="24"/>
          <w:lang w:val="sv-SE"/>
        </w:rPr>
        <w:t xml:space="preserve"> di kelas IV</w:t>
      </w:r>
      <w:r w:rsidRPr="00E20FAA">
        <w:rPr>
          <w:rFonts w:ascii="Times New Roman" w:eastAsia="Calibri" w:hAnsi="Times New Roman" w:cs="Times New Roman"/>
          <w:sz w:val="24"/>
          <w:szCs w:val="24"/>
          <w:lang w:val="sv-SE"/>
        </w:rPr>
        <w:t>.</w:t>
      </w:r>
      <w:proofErr w:type="gramEnd"/>
      <w:r>
        <w:rPr>
          <w:rFonts w:ascii="Times New Roman" w:eastAsia="Calibri" w:hAnsi="Times New Roman" w:cs="Times New Roman"/>
          <w:sz w:val="24"/>
          <w:szCs w:val="24"/>
          <w:lang w:val="sv-SE"/>
        </w:rPr>
        <w:t xml:space="preserve"> Dengan kata lain, hasil belajar Fikih adalah capaian (</w:t>
      </w:r>
      <w:r w:rsidRPr="00F15B59">
        <w:rPr>
          <w:rFonts w:ascii="Times New Roman" w:eastAsia="Calibri" w:hAnsi="Times New Roman" w:cs="Times New Roman"/>
          <w:i/>
          <w:iCs/>
          <w:sz w:val="24"/>
          <w:szCs w:val="24"/>
          <w:lang w:val="sv-SE"/>
        </w:rPr>
        <w:t>achievement</w:t>
      </w:r>
      <w:r>
        <w:rPr>
          <w:rFonts w:ascii="Times New Roman" w:eastAsia="Calibri" w:hAnsi="Times New Roman" w:cs="Times New Roman"/>
          <w:sz w:val="24"/>
          <w:szCs w:val="24"/>
          <w:lang w:val="sv-SE"/>
        </w:rPr>
        <w:t>) peserta didik setelah diadakannya evaluasi pembelajaran Fikih terhadap materi tertentu.</w:t>
      </w:r>
    </w:p>
    <w:p w:rsidR="001E6C80" w:rsidRPr="00037FD2" w:rsidRDefault="00DE65CC" w:rsidP="00037FD2">
      <w:pPr>
        <w:autoSpaceDE w:val="0"/>
        <w:autoSpaceDN w:val="0"/>
        <w:adjustRightInd w:val="0"/>
        <w:spacing w:after="0" w:line="480" w:lineRule="auto"/>
        <w:ind w:left="270" w:firstLine="90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sv-SE"/>
        </w:rPr>
        <w:t xml:space="preserve">Hasil belajar di sini tidak hanya terbatas pada kemampuan kognitif peserta didik saja, melainkan juga mencakup kemampuan sikap serta kemampuan dalam mempraktikkan shalat idaian. Selanjutnya, </w:t>
      </w:r>
      <w:r w:rsidRPr="00E20FAA">
        <w:rPr>
          <w:rFonts w:ascii="Times New Roman" w:eastAsia="Calibri" w:hAnsi="Times New Roman" w:cs="Times New Roman"/>
          <w:sz w:val="24"/>
          <w:szCs w:val="24"/>
          <w:lang w:val="sv-SE"/>
        </w:rPr>
        <w:t xml:space="preserve">Pengukuran </w:t>
      </w:r>
      <w:r w:rsidRPr="00E20FAA">
        <w:rPr>
          <w:rFonts w:ascii="Times New Roman" w:eastAsia="Calibri" w:hAnsi="Times New Roman" w:cs="Times New Roman"/>
          <w:sz w:val="24"/>
          <w:szCs w:val="24"/>
          <w:lang w:val="sv-SE"/>
        </w:rPr>
        <w:lastRenderedPageBreak/>
        <w:t>hasil yang dicapai setelah proses pembelajaran adalah melalui evaluasi dengan menggunakan alat ukur yang kualitasnya baik.</w:t>
      </w:r>
    </w:p>
    <w:p w:rsidR="00DE65CC" w:rsidRPr="00F62BB6" w:rsidRDefault="00DE65CC" w:rsidP="00DE65CC">
      <w:pPr>
        <w:pStyle w:val="ListParagraph"/>
        <w:numPr>
          <w:ilvl w:val="0"/>
          <w:numId w:val="2"/>
        </w:numPr>
        <w:autoSpaceDE w:val="0"/>
        <w:autoSpaceDN w:val="0"/>
        <w:adjustRightInd w:val="0"/>
        <w:spacing w:after="0" w:line="480" w:lineRule="auto"/>
        <w:ind w:left="567" w:hanging="283"/>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Kisi-Kisi Instrumen Penelitian</w:t>
      </w:r>
    </w:p>
    <w:p w:rsidR="001E6C80" w:rsidRDefault="001E6C80" w:rsidP="001E6C80">
      <w:pPr>
        <w:pStyle w:val="ListParagraph"/>
        <w:numPr>
          <w:ilvl w:val="0"/>
          <w:numId w:val="10"/>
        </w:num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Instrumen Hasil Belajar Ranah Kognitif</w:t>
      </w:r>
    </w:p>
    <w:p w:rsidR="00DE65CC" w:rsidRPr="00035226" w:rsidRDefault="006C7B33" w:rsidP="00DE65CC">
      <w:pPr>
        <w:pStyle w:val="ListParagraph"/>
        <w:autoSpaceDE w:val="0"/>
        <w:autoSpaceDN w:val="0"/>
        <w:adjustRightInd w:val="0"/>
        <w:spacing w:after="0" w:line="480" w:lineRule="auto"/>
        <w:ind w:left="0"/>
        <w:jc w:val="center"/>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Tabel 3.3</w:t>
      </w:r>
      <w:r w:rsidR="00DE65CC">
        <w:rPr>
          <w:rFonts w:ascii="Times New Roman" w:eastAsia="Calibri" w:hAnsi="Times New Roman" w:cs="Times New Roman"/>
          <w:sz w:val="24"/>
          <w:szCs w:val="24"/>
          <w:lang w:val="en-US"/>
        </w:rPr>
        <w:t>.</w:t>
      </w:r>
      <w:proofErr w:type="gramEnd"/>
      <w:r w:rsidR="00DE65CC">
        <w:rPr>
          <w:rFonts w:ascii="Times New Roman" w:eastAsia="Calibri" w:hAnsi="Times New Roman" w:cs="Times New Roman"/>
          <w:sz w:val="24"/>
          <w:szCs w:val="24"/>
          <w:lang w:val="en-US"/>
        </w:rPr>
        <w:t xml:space="preserve"> Kisi-Kisi Instrumen Hasil Belajar Ranah Kognitif</w:t>
      </w:r>
    </w:p>
    <w:tbl>
      <w:tblPr>
        <w:tblStyle w:val="TableGrid"/>
        <w:tblW w:w="0" w:type="auto"/>
        <w:tblLook w:val="04A0"/>
      </w:tblPr>
      <w:tblGrid>
        <w:gridCol w:w="1996"/>
        <w:gridCol w:w="1465"/>
        <w:gridCol w:w="2950"/>
        <w:gridCol w:w="896"/>
        <w:gridCol w:w="846"/>
      </w:tblGrid>
      <w:tr w:rsidR="00DE65CC" w:rsidTr="00B050CF">
        <w:tc>
          <w:tcPr>
            <w:tcW w:w="1996" w:type="dxa"/>
            <w:shd w:val="clear" w:color="auto" w:fill="BFBFBF" w:themeFill="background1" w:themeFillShade="BF"/>
            <w:vAlign w:val="center"/>
          </w:tcPr>
          <w:p w:rsidR="00DE65CC" w:rsidRPr="00035226" w:rsidRDefault="00DE65CC" w:rsidP="00D64729">
            <w:pPr>
              <w:spacing w:line="240" w:lineRule="auto"/>
              <w:jc w:val="center"/>
              <w:rPr>
                <w:rFonts w:asciiTheme="majorBidi" w:hAnsiTheme="majorBidi" w:cstheme="majorBidi"/>
                <w:sz w:val="24"/>
                <w:szCs w:val="24"/>
              </w:rPr>
            </w:pPr>
            <w:r>
              <w:rPr>
                <w:rFonts w:asciiTheme="majorBidi" w:hAnsiTheme="majorBidi" w:cstheme="majorBidi"/>
                <w:sz w:val="24"/>
                <w:szCs w:val="24"/>
              </w:rPr>
              <w:t>Kom</w:t>
            </w:r>
            <w:r>
              <w:rPr>
                <w:rFonts w:asciiTheme="majorBidi" w:hAnsiTheme="majorBidi" w:cstheme="majorBidi"/>
                <w:sz w:val="24"/>
                <w:szCs w:val="24"/>
                <w:lang w:val="en-US"/>
              </w:rPr>
              <w:t>pe</w:t>
            </w:r>
            <w:r w:rsidRPr="00035226">
              <w:rPr>
                <w:rFonts w:asciiTheme="majorBidi" w:hAnsiTheme="majorBidi" w:cstheme="majorBidi"/>
                <w:sz w:val="24"/>
                <w:szCs w:val="24"/>
              </w:rPr>
              <w:t>tensi Inti</w:t>
            </w:r>
          </w:p>
        </w:tc>
        <w:tc>
          <w:tcPr>
            <w:tcW w:w="1465" w:type="dxa"/>
            <w:shd w:val="clear" w:color="auto" w:fill="BFBFBF" w:themeFill="background1" w:themeFillShade="BF"/>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Kompetensi Dasar</w:t>
            </w:r>
          </w:p>
        </w:tc>
        <w:tc>
          <w:tcPr>
            <w:tcW w:w="2950" w:type="dxa"/>
            <w:shd w:val="clear" w:color="auto" w:fill="BFBFBF" w:themeFill="background1" w:themeFillShade="BF"/>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Indikator Soal</w:t>
            </w:r>
          </w:p>
        </w:tc>
        <w:tc>
          <w:tcPr>
            <w:tcW w:w="896" w:type="dxa"/>
            <w:shd w:val="clear" w:color="auto" w:fill="BFBFBF" w:themeFill="background1" w:themeFillShade="BF"/>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Nomor Soal</w:t>
            </w:r>
          </w:p>
        </w:tc>
        <w:tc>
          <w:tcPr>
            <w:tcW w:w="846" w:type="dxa"/>
            <w:shd w:val="clear" w:color="auto" w:fill="BFBFBF" w:themeFill="background1" w:themeFillShade="BF"/>
            <w:vAlign w:val="center"/>
          </w:tcPr>
          <w:p w:rsidR="00DE65CC" w:rsidRPr="006A42A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Aspek yang diukur</w:t>
            </w:r>
          </w:p>
        </w:tc>
      </w:tr>
      <w:tr w:rsidR="00DE65CC" w:rsidTr="001E6C80">
        <w:tc>
          <w:tcPr>
            <w:tcW w:w="1996" w:type="dxa"/>
            <w:vMerge w:val="restart"/>
          </w:tcPr>
          <w:p w:rsidR="00DE65CC" w:rsidRPr="00035226" w:rsidRDefault="00DE65CC" w:rsidP="00D64729">
            <w:pPr>
              <w:spacing w:line="240" w:lineRule="auto"/>
              <w:rPr>
                <w:rFonts w:asciiTheme="majorBidi" w:hAnsiTheme="majorBidi" w:cstheme="majorBidi"/>
                <w:sz w:val="24"/>
                <w:szCs w:val="24"/>
              </w:rPr>
            </w:pPr>
            <w:r w:rsidRPr="00035226">
              <w:rPr>
                <w:rFonts w:asciiTheme="majorBidi" w:hAnsiTheme="majorBidi" w:cstheme="majorBidi"/>
                <w:sz w:val="24"/>
                <w:szCs w:val="24"/>
              </w:rPr>
              <w:t>Memahami pengetahuan faktual dengan cara mengamati dan menanya berdasarkan rasa ingin tahu tentang dirinya, makhluk ciptaan Tuhan dan kegiatannya, dan benda-benda yang dijumpainya, di rumah, sekolah dan tempat bermain</w:t>
            </w:r>
          </w:p>
        </w:tc>
        <w:tc>
          <w:tcPr>
            <w:tcW w:w="1465" w:type="dxa"/>
            <w:vMerge w:val="restart"/>
          </w:tcPr>
          <w:p w:rsidR="00DE65CC" w:rsidRPr="00035226" w:rsidRDefault="00DE65CC" w:rsidP="00D64729">
            <w:pPr>
              <w:spacing w:line="240" w:lineRule="auto"/>
              <w:rPr>
                <w:rFonts w:asciiTheme="majorBidi" w:hAnsiTheme="majorBidi" w:cstheme="majorBidi"/>
                <w:sz w:val="24"/>
                <w:szCs w:val="24"/>
              </w:rPr>
            </w:pPr>
            <w:r>
              <w:rPr>
                <w:rFonts w:asciiTheme="majorBidi" w:hAnsiTheme="majorBidi" w:cstheme="majorBidi"/>
                <w:sz w:val="24"/>
                <w:szCs w:val="24"/>
              </w:rPr>
              <w:t xml:space="preserve"> </w:t>
            </w:r>
            <w:r w:rsidRPr="00035226">
              <w:rPr>
                <w:rFonts w:asciiTheme="majorBidi" w:hAnsiTheme="majorBidi" w:cstheme="majorBidi"/>
                <w:sz w:val="24"/>
                <w:szCs w:val="24"/>
              </w:rPr>
              <w:t>Memahami ketentuan shalat idain</w:t>
            </w:r>
          </w:p>
        </w:tc>
        <w:tc>
          <w:tcPr>
            <w:tcW w:w="2950" w:type="dxa"/>
          </w:tcPr>
          <w:p w:rsidR="00DE65CC" w:rsidRPr="00035226" w:rsidRDefault="009F0517" w:rsidP="00DE65CC">
            <w:pPr>
              <w:pStyle w:val="ListParagraph"/>
              <w:numPr>
                <w:ilvl w:val="0"/>
                <w:numId w:val="6"/>
              </w:numPr>
              <w:spacing w:line="240" w:lineRule="auto"/>
              <w:rPr>
                <w:rFonts w:asciiTheme="majorBidi" w:hAnsiTheme="majorBidi" w:cstheme="majorBidi"/>
                <w:sz w:val="24"/>
                <w:szCs w:val="24"/>
              </w:rPr>
            </w:pPr>
            <w:r>
              <w:rPr>
                <w:rFonts w:asciiTheme="majorBidi" w:hAnsiTheme="majorBidi" w:cstheme="majorBidi"/>
                <w:sz w:val="24"/>
                <w:szCs w:val="24"/>
              </w:rPr>
              <w:t>Men</w:t>
            </w:r>
            <w:r>
              <w:rPr>
                <w:rFonts w:asciiTheme="majorBidi" w:hAnsiTheme="majorBidi" w:cstheme="majorBidi"/>
                <w:sz w:val="24"/>
                <w:szCs w:val="24"/>
                <w:lang w:val="en-US"/>
              </w:rPr>
              <w:t xml:space="preserve">deskripsikan </w:t>
            </w:r>
            <w:r w:rsidR="00DE65CC" w:rsidRPr="00035226">
              <w:rPr>
                <w:rFonts w:asciiTheme="majorBidi" w:hAnsiTheme="majorBidi" w:cstheme="majorBidi"/>
                <w:sz w:val="24"/>
                <w:szCs w:val="24"/>
              </w:rPr>
              <w:t xml:space="preserve"> pengertian shalat idain</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1</w:t>
            </w:r>
          </w:p>
        </w:tc>
        <w:tc>
          <w:tcPr>
            <w:tcW w:w="846" w:type="dxa"/>
            <w:vAlign w:val="center"/>
          </w:tcPr>
          <w:p w:rsidR="00DE65CC" w:rsidRPr="006A42A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Menjelaskan  maksud dari shalat idain</w:t>
            </w:r>
          </w:p>
        </w:tc>
        <w:tc>
          <w:tcPr>
            <w:tcW w:w="896" w:type="dxa"/>
            <w:vAlign w:val="center"/>
          </w:tcPr>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2</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2</w:t>
            </w:r>
            <w:r>
              <w:rPr>
                <w:rFonts w:asciiTheme="majorBidi" w:hAnsiTheme="majorBidi" w:cstheme="majorBidi"/>
                <w:sz w:val="24"/>
                <w:szCs w:val="24"/>
                <w:lang w:val="en-US"/>
              </w:rPr>
              <w:t>5</w:t>
            </w:r>
          </w:p>
          <w:p w:rsidR="00DE65CC" w:rsidRPr="006A42A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2</w:t>
            </w:r>
            <w:r>
              <w:rPr>
                <w:rFonts w:asciiTheme="majorBidi" w:hAnsiTheme="majorBidi" w:cstheme="majorBidi"/>
                <w:sz w:val="24"/>
                <w:szCs w:val="24"/>
                <w:lang w:val="en-US"/>
              </w:rPr>
              <w:t>6</w:t>
            </w:r>
          </w:p>
        </w:tc>
        <w:tc>
          <w:tcPr>
            <w:tcW w:w="846" w:type="dxa"/>
            <w:vAlign w:val="center"/>
          </w:tcPr>
          <w:p w:rsidR="00DE65CC" w:rsidRPr="006A42A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 C2, C1,</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Menyebutkan hukum shalat idain</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3</w:t>
            </w:r>
          </w:p>
        </w:tc>
        <w:tc>
          <w:tcPr>
            <w:tcW w:w="846" w:type="dxa"/>
            <w:vAlign w:val="center"/>
          </w:tcPr>
          <w:p w:rsidR="00DE65CC" w:rsidRPr="006A42A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Menjelaskan amalan sunah pada hari raya idain</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15</w:t>
            </w:r>
          </w:p>
        </w:tc>
        <w:tc>
          <w:tcPr>
            <w:tcW w:w="846" w:type="dxa"/>
            <w:vAlign w:val="center"/>
          </w:tcPr>
          <w:p w:rsidR="00DE65CC" w:rsidRPr="006A42A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C1</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Menyebutkan waktu shalat  idain</w:t>
            </w:r>
          </w:p>
        </w:tc>
        <w:tc>
          <w:tcPr>
            <w:tcW w:w="896" w:type="dxa"/>
            <w:vAlign w:val="center"/>
          </w:tcPr>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9</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10</w:t>
            </w:r>
          </w:p>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30</w:t>
            </w:r>
          </w:p>
        </w:tc>
        <w:tc>
          <w:tcPr>
            <w:tcW w:w="846" w:type="dxa"/>
            <w:vAlign w:val="center"/>
          </w:tcPr>
          <w:p w:rsidR="00DE65CC" w:rsidRPr="006A42A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C1, C2, C2</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Menjelaskan hal-hal yang disunahkan sebelum melaksanakan shalat idain</w:t>
            </w:r>
          </w:p>
        </w:tc>
        <w:tc>
          <w:tcPr>
            <w:tcW w:w="896" w:type="dxa"/>
            <w:vAlign w:val="center"/>
          </w:tcPr>
          <w:p w:rsidR="00DE65CC" w:rsidRPr="004629C3"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4</w:t>
            </w:r>
          </w:p>
          <w:p w:rsidR="00DE65CC" w:rsidRPr="004629C3"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5</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6</w:t>
            </w:r>
          </w:p>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16</w:t>
            </w:r>
          </w:p>
        </w:tc>
        <w:tc>
          <w:tcPr>
            <w:tcW w:w="846" w:type="dxa"/>
            <w:vAlign w:val="center"/>
          </w:tcPr>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 C2, C2, C2</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Menyebutkan lafal niat shalat idain</w:t>
            </w:r>
          </w:p>
        </w:tc>
        <w:tc>
          <w:tcPr>
            <w:tcW w:w="896" w:type="dxa"/>
            <w:vAlign w:val="center"/>
          </w:tcPr>
          <w:p w:rsidR="00DE65CC" w:rsidRDefault="00DE65CC" w:rsidP="00D64729">
            <w:pPr>
              <w:spacing w:line="240" w:lineRule="auto"/>
              <w:jc w:val="center"/>
              <w:rPr>
                <w:rFonts w:asciiTheme="majorBidi" w:hAnsiTheme="majorBidi" w:cstheme="majorBidi"/>
                <w:sz w:val="24"/>
                <w:szCs w:val="24"/>
                <w:lang w:val="en-US"/>
              </w:rPr>
            </w:pPr>
            <w:r w:rsidRPr="00035226">
              <w:rPr>
                <w:rFonts w:asciiTheme="majorBidi" w:hAnsiTheme="majorBidi" w:cstheme="majorBidi"/>
                <w:sz w:val="24"/>
                <w:szCs w:val="24"/>
              </w:rPr>
              <w:t>20</w:t>
            </w:r>
          </w:p>
          <w:p w:rsidR="00DE65CC" w:rsidRPr="00035226" w:rsidRDefault="00DE65CC" w:rsidP="00D64729">
            <w:pPr>
              <w:spacing w:line="240" w:lineRule="auto"/>
              <w:jc w:val="center"/>
              <w:rPr>
                <w:rFonts w:asciiTheme="majorBidi" w:hAnsiTheme="majorBidi" w:cstheme="majorBidi"/>
                <w:sz w:val="24"/>
                <w:szCs w:val="24"/>
              </w:rPr>
            </w:pPr>
            <w:r>
              <w:rPr>
                <w:rFonts w:asciiTheme="majorBidi" w:hAnsiTheme="majorBidi" w:cstheme="majorBidi"/>
                <w:sz w:val="24"/>
                <w:szCs w:val="24"/>
              </w:rPr>
              <w:t>,</w:t>
            </w:r>
            <w:r w:rsidRPr="00035226">
              <w:rPr>
                <w:rFonts w:asciiTheme="majorBidi" w:hAnsiTheme="majorBidi" w:cstheme="majorBidi"/>
                <w:sz w:val="24"/>
                <w:szCs w:val="24"/>
              </w:rPr>
              <w:t>29</w:t>
            </w:r>
          </w:p>
        </w:tc>
        <w:tc>
          <w:tcPr>
            <w:tcW w:w="846" w:type="dxa"/>
            <w:vAlign w:val="center"/>
          </w:tcPr>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C3, C3</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Menjelaskan tata cara shalat idain</w:t>
            </w:r>
          </w:p>
        </w:tc>
        <w:tc>
          <w:tcPr>
            <w:tcW w:w="896" w:type="dxa"/>
            <w:vAlign w:val="center"/>
          </w:tcPr>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7</w:t>
            </w:r>
          </w:p>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11</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12</w:t>
            </w:r>
          </w:p>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18</w:t>
            </w:r>
          </w:p>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21</w:t>
            </w:r>
          </w:p>
        </w:tc>
        <w:tc>
          <w:tcPr>
            <w:tcW w:w="846" w:type="dxa"/>
            <w:vAlign w:val="center"/>
          </w:tcPr>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C1, C2,</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C1</w:t>
            </w:r>
          </w:p>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Menjelaska</w:t>
            </w:r>
            <w:r>
              <w:rPr>
                <w:rFonts w:asciiTheme="majorBidi" w:hAnsiTheme="majorBidi" w:cstheme="majorBidi"/>
                <w:sz w:val="24"/>
                <w:szCs w:val="24"/>
                <w:lang w:val="en-US"/>
              </w:rPr>
              <w:t>n</w:t>
            </w:r>
            <w:r w:rsidRPr="00035226">
              <w:rPr>
                <w:rFonts w:asciiTheme="majorBidi" w:hAnsiTheme="majorBidi" w:cstheme="majorBidi"/>
                <w:sz w:val="24"/>
                <w:szCs w:val="24"/>
              </w:rPr>
              <w:t xml:space="preserve"> tentang khutbah pada shalat idain</w:t>
            </w:r>
          </w:p>
        </w:tc>
        <w:tc>
          <w:tcPr>
            <w:tcW w:w="896" w:type="dxa"/>
            <w:vAlign w:val="center"/>
          </w:tcPr>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8</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13</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rPr>
              <w:t>14</w:t>
            </w:r>
          </w:p>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24</w:t>
            </w:r>
          </w:p>
        </w:tc>
        <w:tc>
          <w:tcPr>
            <w:tcW w:w="846" w:type="dxa"/>
            <w:vAlign w:val="center"/>
          </w:tcPr>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C1</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w:t>
            </w:r>
          </w:p>
          <w:p w:rsidR="00DE65CC"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w:t>
            </w:r>
          </w:p>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 xml:space="preserve">Menyebutkan binatang yang boleh dikurbankan pada </w:t>
            </w:r>
            <w:r w:rsidRPr="00035226">
              <w:rPr>
                <w:rFonts w:asciiTheme="majorBidi" w:hAnsiTheme="majorBidi" w:cstheme="majorBidi"/>
                <w:sz w:val="24"/>
                <w:szCs w:val="24"/>
              </w:rPr>
              <w:lastRenderedPageBreak/>
              <w:t>hari raya idul adha</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lastRenderedPageBreak/>
              <w:t>17</w:t>
            </w:r>
          </w:p>
        </w:tc>
        <w:tc>
          <w:tcPr>
            <w:tcW w:w="846" w:type="dxa"/>
            <w:vAlign w:val="center"/>
          </w:tcPr>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C1</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Menjelaskan tempat pelaksanaan shalat idain</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23</w:t>
            </w:r>
          </w:p>
        </w:tc>
        <w:tc>
          <w:tcPr>
            <w:tcW w:w="846" w:type="dxa"/>
            <w:vAlign w:val="center"/>
          </w:tcPr>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C1</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Menjelaskan perbedaan shalat idul fitri dan idul adha</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27</w:t>
            </w:r>
          </w:p>
        </w:tc>
        <w:tc>
          <w:tcPr>
            <w:tcW w:w="846" w:type="dxa"/>
            <w:vAlign w:val="center"/>
          </w:tcPr>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 xml:space="preserve">Melafalkan bacaan </w:t>
            </w:r>
            <w:r>
              <w:rPr>
                <w:rFonts w:asciiTheme="majorBidi" w:hAnsiTheme="majorBidi" w:cstheme="majorBidi"/>
                <w:sz w:val="24"/>
                <w:szCs w:val="24"/>
                <w:lang w:val="en-US"/>
              </w:rPr>
              <w:t>t</w:t>
            </w:r>
            <w:r w:rsidRPr="00035226">
              <w:rPr>
                <w:rFonts w:asciiTheme="majorBidi" w:hAnsiTheme="majorBidi" w:cstheme="majorBidi"/>
                <w:sz w:val="24"/>
                <w:szCs w:val="24"/>
              </w:rPr>
              <w:t>asbih</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22</w:t>
            </w:r>
          </w:p>
        </w:tc>
        <w:tc>
          <w:tcPr>
            <w:tcW w:w="846" w:type="dxa"/>
            <w:vAlign w:val="center"/>
          </w:tcPr>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C3</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Menjelaskan tujuan pemotongan hewan kurban pada hari raya idul adha</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28</w:t>
            </w:r>
          </w:p>
        </w:tc>
        <w:tc>
          <w:tcPr>
            <w:tcW w:w="846" w:type="dxa"/>
            <w:vAlign w:val="center"/>
          </w:tcPr>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C2</w:t>
            </w:r>
          </w:p>
        </w:tc>
      </w:tr>
      <w:tr w:rsidR="00DE65CC" w:rsidTr="001E6C80">
        <w:tc>
          <w:tcPr>
            <w:tcW w:w="1996" w:type="dxa"/>
            <w:vMerge/>
          </w:tcPr>
          <w:p w:rsidR="00DE65CC" w:rsidRPr="00035226" w:rsidRDefault="00DE65CC" w:rsidP="00D64729">
            <w:pPr>
              <w:spacing w:line="240" w:lineRule="auto"/>
              <w:rPr>
                <w:rFonts w:asciiTheme="majorBidi" w:hAnsiTheme="majorBidi" w:cstheme="majorBidi"/>
                <w:sz w:val="24"/>
                <w:szCs w:val="24"/>
              </w:rPr>
            </w:pPr>
          </w:p>
        </w:tc>
        <w:tc>
          <w:tcPr>
            <w:tcW w:w="1465" w:type="dxa"/>
            <w:vMerge/>
          </w:tcPr>
          <w:p w:rsidR="00DE65CC" w:rsidRPr="00035226" w:rsidRDefault="00DE65CC" w:rsidP="00D64729">
            <w:pPr>
              <w:spacing w:line="240" w:lineRule="auto"/>
              <w:rPr>
                <w:rFonts w:asciiTheme="majorBidi" w:hAnsiTheme="majorBidi" w:cstheme="majorBidi"/>
                <w:sz w:val="24"/>
                <w:szCs w:val="24"/>
              </w:rPr>
            </w:pPr>
          </w:p>
        </w:tc>
        <w:tc>
          <w:tcPr>
            <w:tcW w:w="2950" w:type="dxa"/>
          </w:tcPr>
          <w:p w:rsidR="00DE65CC" w:rsidRPr="00035226" w:rsidRDefault="00DE65CC" w:rsidP="00DE65CC">
            <w:pPr>
              <w:pStyle w:val="ListParagraph"/>
              <w:numPr>
                <w:ilvl w:val="0"/>
                <w:numId w:val="6"/>
              </w:numPr>
              <w:spacing w:line="240" w:lineRule="auto"/>
              <w:rPr>
                <w:rFonts w:asciiTheme="majorBidi" w:hAnsiTheme="majorBidi" w:cstheme="majorBidi"/>
                <w:sz w:val="24"/>
                <w:szCs w:val="24"/>
              </w:rPr>
            </w:pPr>
            <w:r w:rsidRPr="00035226">
              <w:rPr>
                <w:rFonts w:asciiTheme="majorBidi" w:hAnsiTheme="majorBidi" w:cstheme="majorBidi"/>
                <w:sz w:val="24"/>
                <w:szCs w:val="24"/>
              </w:rPr>
              <w:t xml:space="preserve">Menjelaskan </w:t>
            </w:r>
            <w:r w:rsidR="005A469D">
              <w:rPr>
                <w:rFonts w:asciiTheme="majorBidi" w:hAnsiTheme="majorBidi" w:cstheme="majorBidi"/>
                <w:sz w:val="24"/>
                <w:szCs w:val="24"/>
                <w:lang w:val="en-US"/>
              </w:rPr>
              <w:t>hikmah pelaksanaan shalat idain</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rPr>
            </w:pPr>
            <w:r w:rsidRPr="00035226">
              <w:rPr>
                <w:rFonts w:asciiTheme="majorBidi" w:hAnsiTheme="majorBidi" w:cstheme="majorBidi"/>
                <w:sz w:val="24"/>
                <w:szCs w:val="24"/>
              </w:rPr>
              <w:t>19</w:t>
            </w:r>
          </w:p>
        </w:tc>
        <w:tc>
          <w:tcPr>
            <w:tcW w:w="846" w:type="dxa"/>
            <w:vAlign w:val="center"/>
          </w:tcPr>
          <w:p w:rsidR="00DE65CC" w:rsidRPr="008A0945" w:rsidRDefault="00DE65CC" w:rsidP="00D64729">
            <w:pPr>
              <w:spacing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C1</w:t>
            </w:r>
          </w:p>
        </w:tc>
      </w:tr>
      <w:tr w:rsidR="00DE65CC" w:rsidTr="001E6C80">
        <w:tc>
          <w:tcPr>
            <w:tcW w:w="6411" w:type="dxa"/>
            <w:gridSpan w:val="3"/>
          </w:tcPr>
          <w:p w:rsidR="00DE65CC" w:rsidRPr="00035226" w:rsidRDefault="00DE65CC" w:rsidP="00D64729">
            <w:pPr>
              <w:pStyle w:val="ListParagraph"/>
              <w:spacing w:line="240" w:lineRule="auto"/>
              <w:rPr>
                <w:rFonts w:asciiTheme="majorBidi" w:hAnsiTheme="majorBidi" w:cstheme="majorBidi"/>
                <w:sz w:val="24"/>
                <w:szCs w:val="24"/>
                <w:lang w:val="en-US"/>
              </w:rPr>
            </w:pPr>
            <w:r w:rsidRPr="00035226">
              <w:rPr>
                <w:rFonts w:asciiTheme="majorBidi" w:hAnsiTheme="majorBidi" w:cstheme="majorBidi"/>
                <w:sz w:val="24"/>
                <w:szCs w:val="24"/>
                <w:lang w:val="en-US"/>
              </w:rPr>
              <w:t>Jumlah</w:t>
            </w:r>
          </w:p>
        </w:tc>
        <w:tc>
          <w:tcPr>
            <w:tcW w:w="896" w:type="dxa"/>
            <w:vAlign w:val="center"/>
          </w:tcPr>
          <w:p w:rsidR="00DE65CC" w:rsidRPr="00035226" w:rsidRDefault="00DE65CC" w:rsidP="00D64729">
            <w:pPr>
              <w:spacing w:line="240" w:lineRule="auto"/>
              <w:jc w:val="center"/>
              <w:rPr>
                <w:rFonts w:asciiTheme="majorBidi" w:hAnsiTheme="majorBidi" w:cstheme="majorBidi"/>
                <w:sz w:val="24"/>
                <w:szCs w:val="24"/>
                <w:lang w:val="en-US"/>
              </w:rPr>
            </w:pPr>
            <w:r w:rsidRPr="00035226">
              <w:rPr>
                <w:rFonts w:asciiTheme="majorBidi" w:hAnsiTheme="majorBidi" w:cstheme="majorBidi"/>
                <w:sz w:val="24"/>
                <w:szCs w:val="24"/>
                <w:lang w:val="en-US"/>
              </w:rPr>
              <w:t>30</w:t>
            </w:r>
          </w:p>
        </w:tc>
        <w:tc>
          <w:tcPr>
            <w:tcW w:w="846" w:type="dxa"/>
            <w:vAlign w:val="center"/>
          </w:tcPr>
          <w:p w:rsidR="00DE65CC" w:rsidRPr="00035226" w:rsidRDefault="00DE65CC" w:rsidP="00D64729">
            <w:pPr>
              <w:spacing w:line="240" w:lineRule="auto"/>
              <w:jc w:val="center"/>
              <w:rPr>
                <w:rFonts w:asciiTheme="majorBidi" w:hAnsiTheme="majorBidi" w:cstheme="majorBidi"/>
                <w:sz w:val="24"/>
                <w:szCs w:val="24"/>
                <w:lang w:val="en-US"/>
              </w:rPr>
            </w:pPr>
          </w:p>
        </w:tc>
      </w:tr>
    </w:tbl>
    <w:p w:rsidR="00BD32C0" w:rsidRPr="00BD32C0" w:rsidRDefault="00DE65CC" w:rsidP="00DE65CC">
      <w:pPr>
        <w:autoSpaceDE w:val="0"/>
        <w:autoSpaceDN w:val="0"/>
        <w:adjustRightInd w:val="0"/>
        <w:spacing w:after="0" w:line="480" w:lineRule="auto"/>
        <w:ind w:left="284"/>
        <w:jc w:val="both"/>
        <w:rPr>
          <w:rFonts w:ascii="Times New Roman" w:eastAsia="Calibri" w:hAnsi="Times New Roman" w:cs="Times New Roman"/>
        </w:rPr>
      </w:pPr>
      <w:r>
        <w:rPr>
          <w:rFonts w:ascii="Times New Roman" w:eastAsia="Calibri" w:hAnsi="Times New Roman" w:cs="Times New Roman"/>
          <w:sz w:val="24"/>
          <w:szCs w:val="24"/>
          <w:lang w:val="en-US"/>
        </w:rPr>
        <w:tab/>
      </w:r>
    </w:p>
    <w:p w:rsidR="00DE65CC" w:rsidRDefault="00DE65CC" w:rsidP="00BD32C0">
      <w:pPr>
        <w:autoSpaceDE w:val="0"/>
        <w:autoSpaceDN w:val="0"/>
        <w:adjustRightInd w:val="0"/>
        <w:spacing w:after="0" w:line="480" w:lineRule="auto"/>
        <w:ind w:left="284"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Menurut Taksonomi Bloom dalam ranah kognitif C1 adalah mengenali dan mengingat, C2 adalah pertanyaan pemahaman dan C3 adalah pertanyaan tentang penerapan.</w:t>
      </w:r>
      <w:proofErr w:type="gramEnd"/>
    </w:p>
    <w:p w:rsidR="005A1C30" w:rsidRPr="005A1C30" w:rsidRDefault="009E7A40" w:rsidP="005A1C30">
      <w:pPr>
        <w:pStyle w:val="ListParagraph"/>
        <w:numPr>
          <w:ilvl w:val="0"/>
          <w:numId w:val="10"/>
        </w:num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Instrumen Hasil Belajar Ranah Afektif</w:t>
      </w:r>
    </w:p>
    <w:p w:rsidR="005A1C30" w:rsidRPr="00A703B0" w:rsidRDefault="005A1C30" w:rsidP="005A1C30">
      <w:pPr>
        <w:autoSpaceDE w:val="0"/>
        <w:autoSpaceDN w:val="0"/>
        <w:adjustRightInd w:val="0"/>
        <w:spacing w:after="0" w:line="480" w:lineRule="auto"/>
        <w:ind w:left="284" w:firstLine="709"/>
        <w:jc w:val="both"/>
        <w:rPr>
          <w:rFonts w:ascii="Times New Roman" w:eastAsia="Calibri" w:hAnsi="Times New Roman" w:cs="Times New Roman"/>
          <w:sz w:val="24"/>
          <w:szCs w:val="24"/>
        </w:rPr>
      </w:pPr>
      <w:r>
        <w:rPr>
          <w:rFonts w:ascii="Times New Roman" w:hAnsi="Times New Roman" w:cs="Times New Roman"/>
          <w:sz w:val="24"/>
          <w:szCs w:val="24"/>
        </w:rPr>
        <w:t>Penilaian sikap adalah kegiatan untuk mengetahui perilaku peserta didik pada saat pembelajaran dan di luar pembelajaran, yang dilakukan untuk pembinaan perilaku sesuai budi</w:t>
      </w:r>
      <w:r w:rsidR="00361E4A" w:rsidRPr="00361E4A">
        <w:rPr>
          <w:rFonts w:ascii="Times New Roman" w:hAnsi="Times New Roman" w:cs="Times New Roman"/>
          <w:sz w:val="24"/>
          <w:szCs w:val="24"/>
        </w:rPr>
        <w:t xml:space="preserve"> </w:t>
      </w:r>
      <w:r>
        <w:rPr>
          <w:rFonts w:ascii="Times New Roman" w:hAnsi="Times New Roman" w:cs="Times New Roman"/>
          <w:sz w:val="24"/>
          <w:szCs w:val="24"/>
        </w:rPr>
        <w:t xml:space="preserve">pekerti dalam rangka pembentukan karakter peserta didik. Upaya untuk meningkatkan dan menumbuhkan sikap yang diharapkan yaitu guru harus memberikan pembiasaan dan pembinaan secara terus menerus baik dalam pembelajaran maupun di luar pembelajaran. Untuk mengetahui perkembangannya guru harus melakukan penilaian. </w:t>
      </w:r>
      <w:r>
        <w:rPr>
          <w:rFonts w:ascii="Times New Roman" w:eastAsia="Calibri" w:hAnsi="Times New Roman" w:cs="Times New Roman"/>
          <w:sz w:val="24"/>
          <w:szCs w:val="24"/>
        </w:rPr>
        <w:t>Adapun kisi-kisi penilaian ranah afektif dapat dilihat pada tabel di bawah ini:</w:t>
      </w:r>
    </w:p>
    <w:p w:rsidR="00037FD2" w:rsidRPr="00A703B0" w:rsidRDefault="00037FD2" w:rsidP="005A1C30">
      <w:pPr>
        <w:autoSpaceDE w:val="0"/>
        <w:autoSpaceDN w:val="0"/>
        <w:adjustRightInd w:val="0"/>
        <w:spacing w:after="0" w:line="480" w:lineRule="auto"/>
        <w:ind w:left="284" w:firstLine="709"/>
        <w:jc w:val="both"/>
        <w:rPr>
          <w:rFonts w:ascii="Times New Roman" w:eastAsia="Calibri" w:hAnsi="Times New Roman" w:cs="Times New Roman"/>
          <w:sz w:val="24"/>
          <w:szCs w:val="24"/>
        </w:rPr>
      </w:pPr>
    </w:p>
    <w:p w:rsidR="00130B93" w:rsidRPr="00A51E69" w:rsidRDefault="006C7B33" w:rsidP="00A51E69">
      <w:pPr>
        <w:autoSpaceDE w:val="0"/>
        <w:autoSpaceDN w:val="0"/>
        <w:adjustRightInd w:val="0"/>
        <w:spacing w:after="0" w:line="24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Tabel 3.</w:t>
      </w:r>
      <w:r>
        <w:rPr>
          <w:rFonts w:ascii="Times New Roman" w:eastAsia="Calibri" w:hAnsi="Times New Roman" w:cs="Times New Roman"/>
          <w:sz w:val="24"/>
          <w:szCs w:val="24"/>
          <w:lang w:val="en-US"/>
        </w:rPr>
        <w:t>4</w:t>
      </w:r>
      <w:r w:rsidR="00C84E8A">
        <w:rPr>
          <w:rFonts w:ascii="Times New Roman" w:eastAsia="Calibri" w:hAnsi="Times New Roman" w:cs="Times New Roman"/>
          <w:sz w:val="24"/>
          <w:szCs w:val="24"/>
        </w:rPr>
        <w:t xml:space="preserve"> </w:t>
      </w:r>
      <w:r w:rsidR="00C84E8A">
        <w:rPr>
          <w:rFonts w:ascii="Times New Roman" w:eastAsia="Calibri" w:hAnsi="Times New Roman" w:cs="Times New Roman"/>
          <w:sz w:val="24"/>
          <w:szCs w:val="24"/>
          <w:lang w:val="en-US"/>
        </w:rPr>
        <w:t xml:space="preserve">Kisi-Kisi Instrumen Hasil Belajar Ranah </w:t>
      </w:r>
      <w:r w:rsidR="00A51E69">
        <w:rPr>
          <w:rFonts w:ascii="Times New Roman" w:eastAsia="Calibri" w:hAnsi="Times New Roman" w:cs="Times New Roman"/>
          <w:sz w:val="24"/>
          <w:szCs w:val="24"/>
        </w:rPr>
        <w:t>Afektif</w:t>
      </w:r>
    </w:p>
    <w:tbl>
      <w:tblPr>
        <w:tblStyle w:val="TableGrid"/>
        <w:tblW w:w="0" w:type="auto"/>
        <w:tblInd w:w="-34" w:type="dxa"/>
        <w:tblLook w:val="04A0"/>
      </w:tblPr>
      <w:tblGrid>
        <w:gridCol w:w="2022"/>
        <w:gridCol w:w="1752"/>
        <w:gridCol w:w="2193"/>
        <w:gridCol w:w="1283"/>
        <w:gridCol w:w="937"/>
      </w:tblGrid>
      <w:tr w:rsidR="00B050CF" w:rsidTr="00BD32C0">
        <w:tc>
          <w:tcPr>
            <w:tcW w:w="2022" w:type="dxa"/>
            <w:shd w:val="clear" w:color="auto" w:fill="BFBFBF" w:themeFill="background1" w:themeFillShade="BF"/>
            <w:vAlign w:val="center"/>
          </w:tcPr>
          <w:p w:rsidR="00B050CF" w:rsidRDefault="00B050CF" w:rsidP="00B050C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Kompetensi Inti</w:t>
            </w:r>
          </w:p>
        </w:tc>
        <w:tc>
          <w:tcPr>
            <w:tcW w:w="1752" w:type="dxa"/>
            <w:shd w:val="clear" w:color="auto" w:fill="BFBFBF" w:themeFill="background1" w:themeFillShade="BF"/>
            <w:vAlign w:val="center"/>
          </w:tcPr>
          <w:p w:rsidR="00B050CF" w:rsidRDefault="00B050CF" w:rsidP="00B050C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Kompetensi Dasar</w:t>
            </w:r>
          </w:p>
        </w:tc>
        <w:tc>
          <w:tcPr>
            <w:tcW w:w="2193" w:type="dxa"/>
            <w:shd w:val="clear" w:color="auto" w:fill="BFBFBF" w:themeFill="background1" w:themeFillShade="BF"/>
            <w:vAlign w:val="center"/>
          </w:tcPr>
          <w:p w:rsidR="00B050CF" w:rsidRDefault="00B050CF" w:rsidP="00B050C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Pernyataan</w:t>
            </w:r>
          </w:p>
        </w:tc>
        <w:tc>
          <w:tcPr>
            <w:tcW w:w="1283" w:type="dxa"/>
            <w:shd w:val="clear" w:color="auto" w:fill="BFBFBF" w:themeFill="background1" w:themeFillShade="BF"/>
            <w:vAlign w:val="center"/>
          </w:tcPr>
          <w:p w:rsidR="00B050CF" w:rsidRDefault="00B050CF" w:rsidP="00130B93">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Nomor </w:t>
            </w:r>
            <w:r w:rsidR="00130B93">
              <w:rPr>
                <w:rFonts w:ascii="Times New Roman" w:eastAsia="Calibri" w:hAnsi="Times New Roman" w:cs="Times New Roman"/>
                <w:sz w:val="24"/>
                <w:szCs w:val="24"/>
              </w:rPr>
              <w:t>Pernyataan</w:t>
            </w:r>
          </w:p>
        </w:tc>
        <w:tc>
          <w:tcPr>
            <w:tcW w:w="937" w:type="dxa"/>
            <w:shd w:val="clear" w:color="auto" w:fill="BFBFBF" w:themeFill="background1" w:themeFillShade="BF"/>
            <w:vAlign w:val="center"/>
          </w:tcPr>
          <w:p w:rsidR="00B050CF" w:rsidRDefault="00B050CF" w:rsidP="00B050C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Aspek yang Dinilai</w:t>
            </w:r>
          </w:p>
        </w:tc>
      </w:tr>
      <w:tr w:rsidR="00130B93" w:rsidTr="00803A06">
        <w:tc>
          <w:tcPr>
            <w:tcW w:w="2022" w:type="dxa"/>
            <w:vMerge w:val="restart"/>
          </w:tcPr>
          <w:p w:rsidR="00130B93" w:rsidRDefault="00130B93" w:rsidP="00803A06">
            <w:pPr>
              <w:autoSpaceDE w:val="0"/>
              <w:autoSpaceDN w:val="0"/>
              <w:adjustRightInd w:val="0"/>
              <w:spacing w:line="240" w:lineRule="auto"/>
              <w:rPr>
                <w:rFonts w:ascii="Times New Roman" w:eastAsia="Calibri" w:hAnsi="Times New Roman" w:cs="Times New Roman"/>
                <w:sz w:val="24"/>
                <w:szCs w:val="24"/>
              </w:rPr>
            </w:pPr>
            <w:r>
              <w:rPr>
                <w:rFonts w:asciiTheme="majorBidi" w:hAnsiTheme="majorBidi" w:cstheme="majorBidi"/>
                <w:sz w:val="24"/>
                <w:szCs w:val="24"/>
                <w:lang w:val="en-US"/>
              </w:rPr>
              <w:t>Menunjukkan perilaku jujur, disiplin, tanggungjawab, santun, peduli, dan percaya diri dalam berinteraksi dengan keluarga, teman, guru, dan tetangganya.</w:t>
            </w:r>
          </w:p>
        </w:tc>
        <w:tc>
          <w:tcPr>
            <w:tcW w:w="1752" w:type="dxa"/>
            <w:vMerge w:val="restart"/>
          </w:tcPr>
          <w:p w:rsidR="00130B93" w:rsidRDefault="00130B93" w:rsidP="00803A06">
            <w:pPr>
              <w:autoSpaceDE w:val="0"/>
              <w:autoSpaceDN w:val="0"/>
              <w:adjustRightInd w:val="0"/>
              <w:spacing w:line="240" w:lineRule="auto"/>
              <w:rPr>
                <w:rFonts w:ascii="Times New Roman" w:eastAsia="Calibri" w:hAnsi="Times New Roman" w:cs="Times New Roman"/>
                <w:sz w:val="24"/>
                <w:szCs w:val="24"/>
              </w:rPr>
            </w:pPr>
            <w:r>
              <w:rPr>
                <w:rFonts w:asciiTheme="majorBidi" w:hAnsiTheme="majorBidi" w:cstheme="majorBidi"/>
                <w:sz w:val="24"/>
                <w:szCs w:val="24"/>
                <w:lang w:val="en-US"/>
              </w:rPr>
              <w:t>Menghayati ketentuan dalam proses pembelajaran melalui materi shalat idain.</w:t>
            </w:r>
          </w:p>
        </w:tc>
        <w:tc>
          <w:tcPr>
            <w:tcW w:w="2193" w:type="dxa"/>
          </w:tcPr>
          <w:p w:rsidR="00130B93" w:rsidRDefault="00130B93" w:rsidP="00FC2721">
            <w:pPr>
              <w:autoSpaceDE w:val="0"/>
              <w:autoSpaceDN w:val="0"/>
              <w:adjustRightInd w:val="0"/>
              <w:spacing w:line="240" w:lineRule="auto"/>
              <w:rPr>
                <w:rFonts w:ascii="Times New Roman" w:eastAsia="Calibri" w:hAnsi="Times New Roman" w:cs="Times New Roman"/>
                <w:sz w:val="24"/>
                <w:szCs w:val="24"/>
              </w:rPr>
            </w:pPr>
            <w:r>
              <w:rPr>
                <w:rFonts w:asciiTheme="majorBidi" w:hAnsiTheme="majorBidi" w:cstheme="majorBidi"/>
                <w:sz w:val="24"/>
                <w:szCs w:val="24"/>
                <w:lang w:val="en-US"/>
              </w:rPr>
              <w:t>Menjawab salam guru.</w:t>
            </w:r>
          </w:p>
        </w:tc>
        <w:tc>
          <w:tcPr>
            <w:tcW w:w="1283"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37"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A2</w:t>
            </w:r>
          </w:p>
        </w:tc>
      </w:tr>
      <w:tr w:rsidR="00130B93" w:rsidTr="00BD32C0">
        <w:tc>
          <w:tcPr>
            <w:tcW w:w="202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175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2193" w:type="dxa"/>
          </w:tcPr>
          <w:p w:rsidR="00130B93" w:rsidRDefault="00130B93" w:rsidP="00FC2721">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lang w:val="en-US"/>
              </w:rPr>
              <w:t>Bersikap tenang pada saat guru menjelaskan materi.</w:t>
            </w:r>
          </w:p>
        </w:tc>
        <w:tc>
          <w:tcPr>
            <w:tcW w:w="1283"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37"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A3</w:t>
            </w:r>
          </w:p>
        </w:tc>
      </w:tr>
      <w:tr w:rsidR="00130B93" w:rsidTr="00BD32C0">
        <w:tc>
          <w:tcPr>
            <w:tcW w:w="202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175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2193" w:type="dxa"/>
          </w:tcPr>
          <w:p w:rsidR="00130B93" w:rsidRDefault="00130B93" w:rsidP="00FC2721">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lang w:val="en-US"/>
              </w:rPr>
              <w:t>Menjawab pertanyaan yang diberikan guru.</w:t>
            </w:r>
          </w:p>
        </w:tc>
        <w:tc>
          <w:tcPr>
            <w:tcW w:w="1283"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37"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A2</w:t>
            </w:r>
          </w:p>
        </w:tc>
      </w:tr>
      <w:tr w:rsidR="00130B93" w:rsidTr="00BD32C0">
        <w:tc>
          <w:tcPr>
            <w:tcW w:w="202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175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2193" w:type="dxa"/>
          </w:tcPr>
          <w:p w:rsidR="00130B93" w:rsidRDefault="00130B93" w:rsidP="00FC2721">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lang w:val="en-US"/>
              </w:rPr>
              <w:t>Mendengar dan memperhatikan penjelasan guru.</w:t>
            </w:r>
          </w:p>
        </w:tc>
        <w:tc>
          <w:tcPr>
            <w:tcW w:w="1283"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37" w:type="dxa"/>
          </w:tcPr>
          <w:p w:rsidR="00130B93" w:rsidRPr="00EC483D" w:rsidRDefault="00130B93" w:rsidP="00FC2721">
            <w:pPr>
              <w:autoSpaceDE w:val="0"/>
              <w:autoSpaceDN w:val="0"/>
              <w:adjustRightInd w:val="0"/>
              <w:spacing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A</w:t>
            </w:r>
            <w:r w:rsidR="00EC483D">
              <w:rPr>
                <w:rFonts w:ascii="Times New Roman" w:eastAsia="Calibri" w:hAnsi="Times New Roman" w:cs="Times New Roman"/>
                <w:sz w:val="24"/>
                <w:szCs w:val="24"/>
                <w:lang w:val="en-US"/>
              </w:rPr>
              <w:t>5</w:t>
            </w:r>
          </w:p>
        </w:tc>
      </w:tr>
      <w:tr w:rsidR="00130B93" w:rsidTr="00BD32C0">
        <w:tc>
          <w:tcPr>
            <w:tcW w:w="202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175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2193" w:type="dxa"/>
          </w:tcPr>
          <w:p w:rsidR="00130B93" w:rsidRDefault="00130B93" w:rsidP="00FC2721">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lang w:val="en-US"/>
              </w:rPr>
              <w:t>Bertanya tentang materi fikih yang sedang dibahas.</w:t>
            </w:r>
          </w:p>
        </w:tc>
        <w:tc>
          <w:tcPr>
            <w:tcW w:w="1283"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37"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A1</w:t>
            </w:r>
          </w:p>
        </w:tc>
      </w:tr>
      <w:tr w:rsidR="00130B93" w:rsidTr="00BD32C0">
        <w:tc>
          <w:tcPr>
            <w:tcW w:w="202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175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2193" w:type="dxa"/>
          </w:tcPr>
          <w:p w:rsidR="00130B93" w:rsidRDefault="00130B93" w:rsidP="00FC2721">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lang w:val="en-US"/>
              </w:rPr>
              <w:t xml:space="preserve">Melakukan kegiatan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pada saat pembelajaran fikih.</w:t>
            </w:r>
          </w:p>
        </w:tc>
        <w:tc>
          <w:tcPr>
            <w:tcW w:w="1283"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37"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A3</w:t>
            </w:r>
          </w:p>
        </w:tc>
      </w:tr>
      <w:tr w:rsidR="00130B93" w:rsidTr="00BD32C0">
        <w:tc>
          <w:tcPr>
            <w:tcW w:w="202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175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2193" w:type="dxa"/>
          </w:tcPr>
          <w:p w:rsidR="00130B93" w:rsidRDefault="00130B93" w:rsidP="00FC2721">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lang w:val="en-US"/>
              </w:rPr>
              <w:t>Mencatat materi pelajaran fikih.</w:t>
            </w:r>
          </w:p>
        </w:tc>
        <w:tc>
          <w:tcPr>
            <w:tcW w:w="1283"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37"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A2</w:t>
            </w:r>
          </w:p>
        </w:tc>
      </w:tr>
      <w:tr w:rsidR="00130B93" w:rsidTr="00BD32C0">
        <w:tc>
          <w:tcPr>
            <w:tcW w:w="202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1752" w:type="dxa"/>
            <w:vMerge/>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2193" w:type="dxa"/>
          </w:tcPr>
          <w:p w:rsidR="00130B93" w:rsidRDefault="00130B93" w:rsidP="00FC2721">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Mengerjakan tugas yang diberikan oleh guru baik di sekolah maupun di rumah.</w:t>
            </w:r>
          </w:p>
        </w:tc>
        <w:tc>
          <w:tcPr>
            <w:tcW w:w="1283"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37" w:type="dxa"/>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A3</w:t>
            </w:r>
          </w:p>
        </w:tc>
      </w:tr>
      <w:tr w:rsidR="00130B93" w:rsidTr="00BD32C0">
        <w:tc>
          <w:tcPr>
            <w:tcW w:w="2022" w:type="dxa"/>
            <w:vMerge/>
            <w:tcBorders>
              <w:bottom w:val="single" w:sz="4" w:space="0" w:color="000000" w:themeColor="text1"/>
            </w:tcBorders>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1752" w:type="dxa"/>
            <w:vMerge/>
            <w:tcBorders>
              <w:bottom w:val="single" w:sz="4" w:space="0" w:color="000000" w:themeColor="text1"/>
            </w:tcBorders>
          </w:tcPr>
          <w:p w:rsidR="00130B93" w:rsidRDefault="00130B93" w:rsidP="00B050CF">
            <w:pPr>
              <w:autoSpaceDE w:val="0"/>
              <w:autoSpaceDN w:val="0"/>
              <w:adjustRightInd w:val="0"/>
              <w:spacing w:line="240" w:lineRule="auto"/>
              <w:jc w:val="both"/>
              <w:rPr>
                <w:rFonts w:ascii="Times New Roman" w:eastAsia="Calibri" w:hAnsi="Times New Roman" w:cs="Times New Roman"/>
                <w:sz w:val="24"/>
                <w:szCs w:val="24"/>
              </w:rPr>
            </w:pPr>
          </w:p>
        </w:tc>
        <w:tc>
          <w:tcPr>
            <w:tcW w:w="2193" w:type="dxa"/>
            <w:tcBorders>
              <w:bottom w:val="single" w:sz="4" w:space="0" w:color="000000" w:themeColor="text1"/>
            </w:tcBorders>
          </w:tcPr>
          <w:p w:rsidR="00130B93" w:rsidRDefault="00130B93" w:rsidP="00FC2721">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Mengumpulkan tugas yang diberikan guru.</w:t>
            </w:r>
          </w:p>
        </w:tc>
        <w:tc>
          <w:tcPr>
            <w:tcW w:w="1283" w:type="dxa"/>
            <w:tcBorders>
              <w:bottom w:val="single" w:sz="4" w:space="0" w:color="000000" w:themeColor="text1"/>
            </w:tcBorders>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37" w:type="dxa"/>
            <w:tcBorders>
              <w:bottom w:val="single" w:sz="4" w:space="0" w:color="000000" w:themeColor="text1"/>
            </w:tcBorders>
          </w:tcPr>
          <w:p w:rsidR="00130B93" w:rsidRDefault="00130B93" w:rsidP="00FC2721">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A2</w:t>
            </w:r>
          </w:p>
        </w:tc>
      </w:tr>
    </w:tbl>
    <w:p w:rsidR="006467CE" w:rsidRPr="000F1EA0" w:rsidRDefault="000F1EA0" w:rsidP="000F1EA0">
      <w:pPr>
        <w:autoSpaceDE w:val="0"/>
        <w:autoSpaceDN w:val="0"/>
        <w:adjustRightInd w:val="0"/>
        <w:spacing w:after="0" w:line="480" w:lineRule="auto"/>
        <w:ind w:left="360" w:firstLine="36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roofErr w:type="gramStart"/>
      <w:r>
        <w:rPr>
          <w:rFonts w:ascii="Times New Roman" w:eastAsia="Calibri" w:hAnsi="Times New Roman" w:cs="Times New Roman"/>
          <w:sz w:val="24"/>
          <w:szCs w:val="24"/>
          <w:lang w:val="en-US"/>
        </w:rPr>
        <w:t>Menurut Taksonomi Bloom dalam ranah afektif A1 adalah menerima, A2 adalah menanggapi, A3 menilai, A5 adalah menghayati.</w:t>
      </w:r>
      <w:proofErr w:type="gramEnd"/>
    </w:p>
    <w:p w:rsidR="003D74BA" w:rsidRPr="003D74BA" w:rsidRDefault="00A51E69" w:rsidP="005A1C30">
      <w:pPr>
        <w:pStyle w:val="ListParagraph"/>
        <w:numPr>
          <w:ilvl w:val="0"/>
          <w:numId w:val="10"/>
        </w:num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Instrumen Hasil Belajar Ranah </w:t>
      </w:r>
      <w:r w:rsidR="005A1C30">
        <w:rPr>
          <w:rFonts w:ascii="Times New Roman" w:eastAsia="Calibri" w:hAnsi="Times New Roman" w:cs="Times New Roman"/>
          <w:sz w:val="24"/>
          <w:szCs w:val="24"/>
        </w:rPr>
        <w:t>Psikomotorik</w:t>
      </w:r>
    </w:p>
    <w:p w:rsidR="00AA4C0A" w:rsidRDefault="00A57146" w:rsidP="00F1515A">
      <w:pPr>
        <w:autoSpaceDE w:val="0"/>
        <w:autoSpaceDN w:val="0"/>
        <w:adjustRightInd w:val="0"/>
        <w:spacing w:after="0" w:line="480" w:lineRule="auto"/>
        <w:ind w:left="284" w:firstLine="709"/>
        <w:jc w:val="both"/>
        <w:rPr>
          <w:rFonts w:ascii="Times New Roman" w:eastAsia="Calibri" w:hAnsi="Times New Roman" w:cs="Times New Roman"/>
          <w:sz w:val="24"/>
          <w:szCs w:val="24"/>
        </w:rPr>
      </w:pPr>
      <w:r>
        <w:rPr>
          <w:rFonts w:ascii="Times New Roman" w:hAnsi="Times New Roman" w:cs="Times New Roman"/>
          <w:sz w:val="24"/>
          <w:szCs w:val="24"/>
        </w:rPr>
        <w:t>Selanjutnya, p</w:t>
      </w:r>
      <w:r w:rsidR="00AA4C0A">
        <w:rPr>
          <w:rFonts w:ascii="Times New Roman" w:hAnsi="Times New Roman" w:cs="Times New Roman"/>
          <w:sz w:val="24"/>
          <w:szCs w:val="24"/>
        </w:rPr>
        <w:t xml:space="preserve">enilaian keterampilan adalah kegiatan untuk mengetahui </w:t>
      </w:r>
      <w:r>
        <w:rPr>
          <w:rFonts w:ascii="Times New Roman" w:hAnsi="Times New Roman" w:cs="Times New Roman"/>
          <w:sz w:val="24"/>
          <w:szCs w:val="24"/>
        </w:rPr>
        <w:t>kemampuan peserta didik dalam melakukan sesuatu yang diinginkan</w:t>
      </w:r>
      <w:r w:rsidR="00AA4C0A">
        <w:rPr>
          <w:rFonts w:ascii="Times New Roman" w:hAnsi="Times New Roman" w:cs="Times New Roman"/>
          <w:sz w:val="24"/>
          <w:szCs w:val="24"/>
        </w:rPr>
        <w:t xml:space="preserve"> pada saat pembelajaran dan di luar pembelajaran. Upaya untuk meningkatkan dan menumbuhkan </w:t>
      </w:r>
      <w:r>
        <w:rPr>
          <w:rFonts w:ascii="Times New Roman" w:hAnsi="Times New Roman" w:cs="Times New Roman"/>
          <w:sz w:val="24"/>
          <w:szCs w:val="24"/>
        </w:rPr>
        <w:t>kemampuan melakukan sesuatu</w:t>
      </w:r>
      <w:r w:rsidR="00AA4C0A">
        <w:rPr>
          <w:rFonts w:ascii="Times New Roman" w:hAnsi="Times New Roman" w:cs="Times New Roman"/>
          <w:sz w:val="24"/>
          <w:szCs w:val="24"/>
        </w:rPr>
        <w:t xml:space="preserve"> yang diharapkan yaitu guru harus memberikan pembiasaan dan pembinaan secara terus menerus baik </w:t>
      </w:r>
      <w:r w:rsidR="00AA4C0A">
        <w:rPr>
          <w:rFonts w:ascii="Times New Roman" w:hAnsi="Times New Roman" w:cs="Times New Roman"/>
          <w:sz w:val="24"/>
          <w:szCs w:val="24"/>
        </w:rPr>
        <w:lastRenderedPageBreak/>
        <w:t xml:space="preserve">dalam pembelajaran maupun di luar pembelajaran. Untuk mengetahui </w:t>
      </w:r>
      <w:r w:rsidR="00F1515A">
        <w:rPr>
          <w:rFonts w:ascii="Times New Roman" w:hAnsi="Times New Roman" w:cs="Times New Roman"/>
          <w:sz w:val="24"/>
          <w:szCs w:val="24"/>
        </w:rPr>
        <w:t>kemampuan melakukan,</w:t>
      </w:r>
      <w:r w:rsidR="00AA4C0A">
        <w:rPr>
          <w:rFonts w:ascii="Times New Roman" w:hAnsi="Times New Roman" w:cs="Times New Roman"/>
          <w:sz w:val="24"/>
          <w:szCs w:val="24"/>
        </w:rPr>
        <w:t xml:space="preserve"> guru harus melakukan penilaian. </w:t>
      </w:r>
      <w:r w:rsidR="00AA4C0A">
        <w:rPr>
          <w:rFonts w:ascii="Times New Roman" w:eastAsia="Calibri" w:hAnsi="Times New Roman" w:cs="Times New Roman"/>
          <w:sz w:val="24"/>
          <w:szCs w:val="24"/>
        </w:rPr>
        <w:t xml:space="preserve">Adapun kisi-kisi penilaian ranah </w:t>
      </w:r>
      <w:r w:rsidR="00F1515A">
        <w:rPr>
          <w:rFonts w:ascii="Times New Roman" w:eastAsia="Calibri" w:hAnsi="Times New Roman" w:cs="Times New Roman"/>
          <w:sz w:val="24"/>
          <w:szCs w:val="24"/>
        </w:rPr>
        <w:t>psikomotorik</w:t>
      </w:r>
      <w:r w:rsidR="00AA4C0A">
        <w:rPr>
          <w:rFonts w:ascii="Times New Roman" w:eastAsia="Calibri" w:hAnsi="Times New Roman" w:cs="Times New Roman"/>
          <w:sz w:val="24"/>
          <w:szCs w:val="24"/>
        </w:rPr>
        <w:t xml:space="preserve"> dapat dilihat pada tabel di bawah ini:</w:t>
      </w:r>
    </w:p>
    <w:p w:rsidR="006467CE" w:rsidRDefault="00A51E69" w:rsidP="00A51E69">
      <w:pPr>
        <w:autoSpaceDE w:val="0"/>
        <w:autoSpaceDN w:val="0"/>
        <w:adjustRightInd w:val="0"/>
        <w:spacing w:after="0" w:line="24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Tabel 3.5 </w:t>
      </w:r>
      <w:r>
        <w:rPr>
          <w:rFonts w:ascii="Times New Roman" w:eastAsia="Calibri" w:hAnsi="Times New Roman" w:cs="Times New Roman"/>
          <w:sz w:val="24"/>
          <w:szCs w:val="24"/>
          <w:lang w:val="en-US"/>
        </w:rPr>
        <w:t xml:space="preserve">Kisi-Kisi Instrumen Hasil Belajar Ranah </w:t>
      </w:r>
      <w:r>
        <w:rPr>
          <w:rFonts w:ascii="Times New Roman" w:eastAsia="Calibri" w:hAnsi="Times New Roman" w:cs="Times New Roman"/>
          <w:sz w:val="24"/>
          <w:szCs w:val="24"/>
        </w:rPr>
        <w:t>Psikomotorik</w:t>
      </w:r>
    </w:p>
    <w:tbl>
      <w:tblPr>
        <w:tblStyle w:val="TableGrid"/>
        <w:tblW w:w="0" w:type="auto"/>
        <w:tblInd w:w="-34" w:type="dxa"/>
        <w:tblLayout w:type="fixed"/>
        <w:tblLook w:val="04A0"/>
      </w:tblPr>
      <w:tblGrid>
        <w:gridCol w:w="2127"/>
        <w:gridCol w:w="1874"/>
        <w:gridCol w:w="1990"/>
        <w:gridCol w:w="1283"/>
        <w:gridCol w:w="913"/>
      </w:tblGrid>
      <w:tr w:rsidR="0050627B" w:rsidTr="0050627B">
        <w:tc>
          <w:tcPr>
            <w:tcW w:w="2127" w:type="dxa"/>
            <w:shd w:val="clear" w:color="auto" w:fill="BFBFBF" w:themeFill="background1" w:themeFillShade="BF"/>
            <w:vAlign w:val="center"/>
          </w:tcPr>
          <w:p w:rsidR="00A51E69" w:rsidRDefault="00A51E69"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Kompetensi Inti</w:t>
            </w:r>
          </w:p>
        </w:tc>
        <w:tc>
          <w:tcPr>
            <w:tcW w:w="1874" w:type="dxa"/>
            <w:shd w:val="clear" w:color="auto" w:fill="BFBFBF" w:themeFill="background1" w:themeFillShade="BF"/>
            <w:vAlign w:val="center"/>
          </w:tcPr>
          <w:p w:rsidR="00A51E69" w:rsidRDefault="00A51E69"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Kompetensi Dasar</w:t>
            </w:r>
          </w:p>
        </w:tc>
        <w:tc>
          <w:tcPr>
            <w:tcW w:w="1990" w:type="dxa"/>
            <w:shd w:val="clear" w:color="auto" w:fill="BFBFBF" w:themeFill="background1" w:themeFillShade="BF"/>
            <w:vAlign w:val="center"/>
          </w:tcPr>
          <w:p w:rsidR="00A51E69" w:rsidRDefault="00A51E69"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Pernyataan</w:t>
            </w:r>
          </w:p>
        </w:tc>
        <w:tc>
          <w:tcPr>
            <w:tcW w:w="1283" w:type="dxa"/>
            <w:shd w:val="clear" w:color="auto" w:fill="BFBFBF" w:themeFill="background1" w:themeFillShade="BF"/>
            <w:vAlign w:val="center"/>
          </w:tcPr>
          <w:p w:rsidR="00A51E69" w:rsidRDefault="00A51E69"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Nomor Pernyataan</w:t>
            </w:r>
          </w:p>
        </w:tc>
        <w:tc>
          <w:tcPr>
            <w:tcW w:w="913" w:type="dxa"/>
            <w:shd w:val="clear" w:color="auto" w:fill="BFBFBF" w:themeFill="background1" w:themeFillShade="BF"/>
            <w:vAlign w:val="center"/>
          </w:tcPr>
          <w:p w:rsidR="00A51E69" w:rsidRDefault="00A51E69"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Aspek yang Dinilai</w:t>
            </w:r>
          </w:p>
        </w:tc>
      </w:tr>
      <w:tr w:rsidR="00BD32C0" w:rsidTr="0050627B">
        <w:tc>
          <w:tcPr>
            <w:tcW w:w="2127" w:type="dxa"/>
            <w:vMerge w:val="restart"/>
          </w:tcPr>
          <w:p w:rsidR="00BD32C0" w:rsidRPr="0050627B" w:rsidRDefault="00BD32C0" w:rsidP="0050627B">
            <w:pPr>
              <w:rPr>
                <w:rFonts w:ascii="Times New Roman" w:hAnsi="Times New Roman" w:cs="Times New Roman"/>
                <w:sz w:val="24"/>
                <w:szCs w:val="24"/>
              </w:rPr>
            </w:pPr>
            <w:r w:rsidRPr="0050627B">
              <w:rPr>
                <w:rFonts w:ascii="Times New Roman" w:hAnsi="Times New Roman" w:cs="Times New Roman"/>
                <w:sz w:val="24"/>
                <w:szCs w:val="24"/>
              </w:rPr>
              <w:t>Menyajikan pengetahuan faktual dalam bahasa yang jelas, sistematis dan logis,</w:t>
            </w:r>
          </w:p>
          <w:p w:rsidR="00BD32C0" w:rsidRPr="0050627B" w:rsidRDefault="00BD32C0" w:rsidP="0050627B">
            <w:pPr>
              <w:rPr>
                <w:rFonts w:ascii="Times New Roman" w:hAnsi="Times New Roman" w:cs="Times New Roman"/>
                <w:sz w:val="24"/>
                <w:szCs w:val="24"/>
              </w:rPr>
            </w:pPr>
            <w:r w:rsidRPr="0050627B">
              <w:rPr>
                <w:rFonts w:ascii="Times New Roman" w:hAnsi="Times New Roman" w:cs="Times New Roman"/>
                <w:sz w:val="24"/>
                <w:szCs w:val="24"/>
              </w:rPr>
              <w:t>dalam karya yang estetis, dalam gerakan yang mencerminkan anak sehat, dan</w:t>
            </w:r>
          </w:p>
          <w:p w:rsidR="00BD32C0" w:rsidRPr="0050627B" w:rsidRDefault="00BD32C0" w:rsidP="0050627B">
            <w:pPr>
              <w:rPr>
                <w:rFonts w:ascii="Times New Roman" w:hAnsi="Times New Roman" w:cs="Times New Roman"/>
                <w:sz w:val="24"/>
                <w:szCs w:val="24"/>
              </w:rPr>
            </w:pPr>
            <w:r w:rsidRPr="0050627B">
              <w:rPr>
                <w:rFonts w:ascii="Times New Roman" w:hAnsi="Times New Roman" w:cs="Times New Roman"/>
                <w:sz w:val="24"/>
                <w:szCs w:val="24"/>
              </w:rPr>
              <w:t>dalam tindakan yang mencerminkan perilaku anak beriman dan berakhlak</w:t>
            </w:r>
          </w:p>
          <w:p w:rsidR="00BD32C0" w:rsidRDefault="00BD32C0" w:rsidP="0050627B">
            <w:pPr>
              <w:rPr>
                <w:rFonts w:ascii="Times New Roman" w:eastAsia="Calibri" w:hAnsi="Times New Roman" w:cs="Times New Roman"/>
                <w:sz w:val="24"/>
                <w:szCs w:val="24"/>
              </w:rPr>
            </w:pPr>
            <w:r w:rsidRPr="0050627B">
              <w:rPr>
                <w:rFonts w:ascii="Times New Roman" w:hAnsi="Times New Roman" w:cs="Times New Roman"/>
                <w:sz w:val="24"/>
                <w:szCs w:val="24"/>
              </w:rPr>
              <w:t>mulia.</w:t>
            </w:r>
          </w:p>
        </w:tc>
        <w:tc>
          <w:tcPr>
            <w:tcW w:w="1874" w:type="dxa"/>
            <w:vMerge w:val="restart"/>
          </w:tcPr>
          <w:p w:rsidR="00BD32C0" w:rsidRPr="0050627B" w:rsidRDefault="00BD32C0" w:rsidP="0050627B">
            <w:pPr>
              <w:rPr>
                <w:rFonts w:ascii="Times New Roman" w:hAnsi="Times New Roman" w:cs="Times New Roman"/>
              </w:rPr>
            </w:pPr>
            <w:r w:rsidRPr="0050627B">
              <w:rPr>
                <w:rFonts w:ascii="Times New Roman" w:hAnsi="Times New Roman" w:cs="Times New Roman"/>
                <w:sz w:val="24"/>
                <w:szCs w:val="24"/>
              </w:rPr>
              <w:t>Mendemonstrasikan tata cara salat Idain.</w:t>
            </w:r>
          </w:p>
        </w:tc>
        <w:tc>
          <w:tcPr>
            <w:tcW w:w="1990" w:type="dxa"/>
          </w:tcPr>
          <w:p w:rsidR="00BD32C0" w:rsidRDefault="00BD32C0" w:rsidP="0061327F">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rPr>
              <w:t>Niat shalat Idul Fitri</w:t>
            </w:r>
            <w:r>
              <w:rPr>
                <w:rFonts w:asciiTheme="majorBidi" w:hAnsiTheme="majorBidi" w:cstheme="majorBidi"/>
                <w:sz w:val="24"/>
                <w:szCs w:val="24"/>
                <w:lang w:val="en-US"/>
              </w:rPr>
              <w:t>.</w:t>
            </w:r>
          </w:p>
        </w:tc>
        <w:tc>
          <w:tcPr>
            <w:tcW w:w="1283" w:type="dxa"/>
          </w:tcPr>
          <w:p w:rsidR="00BD32C0" w:rsidRDefault="00BD32C0"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913" w:type="dxa"/>
          </w:tcPr>
          <w:p w:rsidR="00BD32C0" w:rsidRDefault="009966E7"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w:t>
            </w:r>
            <w:r w:rsidR="00BD32C0">
              <w:rPr>
                <w:rFonts w:ascii="Times New Roman" w:eastAsia="Calibri" w:hAnsi="Times New Roman" w:cs="Times New Roman"/>
                <w:sz w:val="24"/>
                <w:szCs w:val="24"/>
              </w:rPr>
              <w:t>2</w:t>
            </w:r>
          </w:p>
        </w:tc>
      </w:tr>
      <w:tr w:rsidR="00BD32C0" w:rsidTr="0050627B">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Pr>
          <w:p w:rsidR="00BD32C0" w:rsidRDefault="00BD32C0" w:rsidP="0061327F">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rPr>
              <w:t>Niat shalat Idul Adha</w:t>
            </w:r>
            <w:r>
              <w:rPr>
                <w:rFonts w:ascii="Times New Roman" w:hAnsi="Times New Roman" w:cs="Times New Roman"/>
                <w:sz w:val="24"/>
                <w:szCs w:val="24"/>
                <w:lang w:val="en-US"/>
              </w:rPr>
              <w:t>.</w:t>
            </w:r>
          </w:p>
        </w:tc>
        <w:tc>
          <w:tcPr>
            <w:tcW w:w="1283" w:type="dxa"/>
          </w:tcPr>
          <w:p w:rsidR="00BD32C0" w:rsidRDefault="00BD32C0"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13" w:type="dxa"/>
          </w:tcPr>
          <w:p w:rsidR="00BD32C0" w:rsidRDefault="009966E7"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P2</w:t>
            </w:r>
          </w:p>
        </w:tc>
      </w:tr>
      <w:tr w:rsidR="00BD32C0" w:rsidTr="0050627B">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Pr>
          <w:p w:rsidR="00BD32C0" w:rsidRDefault="00BD32C0" w:rsidP="00947721">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rPr>
              <w:t>Posisi tangan pada saat takbiratul ihram</w:t>
            </w:r>
            <w:r>
              <w:rPr>
                <w:rFonts w:ascii="Times New Roman" w:hAnsi="Times New Roman" w:cs="Times New Roman"/>
                <w:sz w:val="24"/>
                <w:szCs w:val="24"/>
                <w:lang w:val="en-US"/>
              </w:rPr>
              <w:t>.</w:t>
            </w:r>
          </w:p>
        </w:tc>
        <w:tc>
          <w:tcPr>
            <w:tcW w:w="1283" w:type="dxa"/>
          </w:tcPr>
          <w:p w:rsidR="00BD32C0" w:rsidRDefault="00BD32C0"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13" w:type="dxa"/>
          </w:tcPr>
          <w:p w:rsidR="00BD32C0" w:rsidRDefault="00374537"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P3</w:t>
            </w:r>
          </w:p>
        </w:tc>
      </w:tr>
      <w:tr w:rsidR="00BD32C0" w:rsidTr="0050627B">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Pr>
          <w:p w:rsidR="00BD32C0" w:rsidRDefault="00BD32C0" w:rsidP="0061327F">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rPr>
              <w:t>Bacaan diantara takbir</w:t>
            </w:r>
            <w:r>
              <w:rPr>
                <w:rFonts w:ascii="Times New Roman" w:hAnsi="Times New Roman" w:cs="Times New Roman"/>
                <w:sz w:val="24"/>
                <w:szCs w:val="24"/>
                <w:lang w:val="en-US"/>
              </w:rPr>
              <w:t>.</w:t>
            </w:r>
          </w:p>
        </w:tc>
        <w:tc>
          <w:tcPr>
            <w:tcW w:w="1283" w:type="dxa"/>
          </w:tcPr>
          <w:p w:rsidR="00BD32C0" w:rsidRDefault="00BD32C0"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13" w:type="dxa"/>
          </w:tcPr>
          <w:p w:rsidR="00BD32C0" w:rsidRDefault="00374537"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P3</w:t>
            </w:r>
          </w:p>
        </w:tc>
      </w:tr>
      <w:tr w:rsidR="00BD32C0" w:rsidTr="0050627B">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Pr>
          <w:p w:rsidR="00BD32C0" w:rsidRDefault="00BD32C0" w:rsidP="0061327F">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rPr>
              <w:t>Jumlah bilangan mengangkat tangan pada rakaat pertama</w:t>
            </w:r>
            <w:r>
              <w:rPr>
                <w:rFonts w:ascii="Times New Roman" w:hAnsi="Times New Roman" w:cs="Times New Roman"/>
                <w:sz w:val="24"/>
                <w:szCs w:val="24"/>
                <w:lang w:val="en-US"/>
              </w:rPr>
              <w:t>.</w:t>
            </w:r>
          </w:p>
        </w:tc>
        <w:tc>
          <w:tcPr>
            <w:tcW w:w="1283" w:type="dxa"/>
          </w:tcPr>
          <w:p w:rsidR="00BD32C0" w:rsidRDefault="00BD32C0"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13" w:type="dxa"/>
          </w:tcPr>
          <w:p w:rsidR="00BD32C0" w:rsidRDefault="00374537"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P1</w:t>
            </w:r>
          </w:p>
        </w:tc>
      </w:tr>
      <w:tr w:rsidR="00BD32C0" w:rsidTr="0050627B">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Pr>
          <w:p w:rsidR="00BD32C0" w:rsidRDefault="00BD32C0" w:rsidP="0061327F">
            <w:pPr>
              <w:autoSpaceDE w:val="0"/>
              <w:autoSpaceDN w:val="0"/>
              <w:adjustRightInd w:val="0"/>
              <w:spacing w:line="240" w:lineRule="auto"/>
              <w:rPr>
                <w:rFonts w:ascii="Times New Roman" w:eastAsia="Calibri" w:hAnsi="Times New Roman" w:cs="Times New Roman"/>
                <w:sz w:val="24"/>
                <w:szCs w:val="24"/>
              </w:rPr>
            </w:pPr>
            <w:r>
              <w:rPr>
                <w:rFonts w:ascii="Times New Roman" w:hAnsi="Times New Roman" w:cs="Times New Roman"/>
                <w:sz w:val="24"/>
                <w:szCs w:val="24"/>
              </w:rPr>
              <w:t>Jumlah bilangan mengangkat tangan pada rakaat kedua</w:t>
            </w:r>
            <w:r>
              <w:rPr>
                <w:rFonts w:ascii="Times New Roman" w:hAnsi="Times New Roman" w:cs="Times New Roman"/>
                <w:sz w:val="24"/>
                <w:szCs w:val="24"/>
                <w:lang w:val="en-US"/>
              </w:rPr>
              <w:t>.</w:t>
            </w:r>
          </w:p>
        </w:tc>
        <w:tc>
          <w:tcPr>
            <w:tcW w:w="1283" w:type="dxa"/>
          </w:tcPr>
          <w:p w:rsidR="00BD32C0" w:rsidRDefault="00BD32C0"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913" w:type="dxa"/>
          </w:tcPr>
          <w:p w:rsidR="00BD32C0" w:rsidRDefault="00374537"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P1</w:t>
            </w:r>
          </w:p>
        </w:tc>
      </w:tr>
      <w:tr w:rsidR="00BD32C0" w:rsidTr="0050627B">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Pr>
          <w:p w:rsidR="00BD32C0" w:rsidRDefault="00BD32C0" w:rsidP="0061327F">
            <w:pPr>
              <w:autoSpaceDE w:val="0"/>
              <w:autoSpaceDN w:val="0"/>
              <w:adjustRightInd w:val="0"/>
              <w:spacing w:line="240" w:lineRule="auto"/>
              <w:rPr>
                <w:rFonts w:ascii="Times New Roman" w:eastAsia="Calibri" w:hAnsi="Times New Roman" w:cs="Times New Roman"/>
                <w:sz w:val="24"/>
                <w:szCs w:val="24"/>
              </w:rPr>
            </w:pPr>
            <w:r w:rsidRPr="00F73BFE">
              <w:rPr>
                <w:rFonts w:ascii="Times New Roman" w:hAnsi="Times New Roman" w:cs="Times New Roman"/>
                <w:sz w:val="24"/>
                <w:szCs w:val="24"/>
              </w:rPr>
              <w:t>Posisi ruku’</w:t>
            </w:r>
            <w:r>
              <w:rPr>
                <w:rFonts w:ascii="Times New Roman" w:hAnsi="Times New Roman" w:cs="Times New Roman"/>
                <w:sz w:val="24"/>
                <w:szCs w:val="24"/>
                <w:lang w:val="en-US"/>
              </w:rPr>
              <w:t>.</w:t>
            </w:r>
          </w:p>
        </w:tc>
        <w:tc>
          <w:tcPr>
            <w:tcW w:w="1283" w:type="dxa"/>
          </w:tcPr>
          <w:p w:rsidR="00BD32C0" w:rsidRDefault="00BD32C0"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913" w:type="dxa"/>
          </w:tcPr>
          <w:p w:rsidR="00BD32C0" w:rsidRDefault="00374537"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P3</w:t>
            </w:r>
          </w:p>
        </w:tc>
      </w:tr>
      <w:tr w:rsidR="00BD32C0" w:rsidTr="0050627B">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Pr>
          <w:p w:rsidR="00BD32C0" w:rsidRDefault="00BD32C0" w:rsidP="0061327F">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rPr>
              <w:t>Posisi i’tidal</w:t>
            </w:r>
            <w:r>
              <w:rPr>
                <w:rFonts w:ascii="Times New Roman" w:hAnsi="Times New Roman" w:cs="Times New Roman"/>
                <w:sz w:val="24"/>
                <w:szCs w:val="24"/>
                <w:lang w:val="en-US"/>
              </w:rPr>
              <w:t>.</w:t>
            </w:r>
          </w:p>
        </w:tc>
        <w:tc>
          <w:tcPr>
            <w:tcW w:w="1283" w:type="dxa"/>
          </w:tcPr>
          <w:p w:rsidR="00BD32C0" w:rsidRDefault="00BD32C0"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913" w:type="dxa"/>
          </w:tcPr>
          <w:p w:rsidR="00BD32C0" w:rsidRDefault="00374537" w:rsidP="00374537">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P3</w:t>
            </w:r>
          </w:p>
        </w:tc>
      </w:tr>
      <w:tr w:rsidR="00BD32C0" w:rsidTr="0061327F">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Borders>
              <w:bottom w:val="single" w:sz="4" w:space="0" w:color="000000" w:themeColor="text1"/>
            </w:tcBorders>
          </w:tcPr>
          <w:p w:rsidR="00BD32C0" w:rsidRDefault="00BD32C0" w:rsidP="0061327F">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rPr>
              <w:t>Posisi sujud</w:t>
            </w:r>
            <w:r>
              <w:rPr>
                <w:rFonts w:ascii="Times New Roman" w:hAnsi="Times New Roman" w:cs="Times New Roman"/>
                <w:sz w:val="24"/>
                <w:szCs w:val="24"/>
                <w:lang w:val="en-US"/>
              </w:rPr>
              <w:t>.</w:t>
            </w:r>
          </w:p>
        </w:tc>
        <w:tc>
          <w:tcPr>
            <w:tcW w:w="1283" w:type="dxa"/>
            <w:tcBorders>
              <w:bottom w:val="single" w:sz="4" w:space="0" w:color="000000" w:themeColor="text1"/>
            </w:tcBorders>
          </w:tcPr>
          <w:p w:rsidR="00BD32C0" w:rsidRDefault="00BD32C0"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913" w:type="dxa"/>
            <w:tcBorders>
              <w:bottom w:val="single" w:sz="4" w:space="0" w:color="000000" w:themeColor="text1"/>
            </w:tcBorders>
          </w:tcPr>
          <w:p w:rsidR="00BD32C0" w:rsidRDefault="00374537" w:rsidP="0061327F">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P3</w:t>
            </w:r>
          </w:p>
        </w:tc>
      </w:tr>
      <w:tr w:rsidR="00BD32C0" w:rsidTr="0061327F">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Borders>
              <w:bottom w:val="single" w:sz="4" w:space="0" w:color="000000" w:themeColor="text1"/>
              <w:right w:val="single" w:sz="4" w:space="0" w:color="000000" w:themeColor="text1"/>
            </w:tcBorders>
          </w:tcPr>
          <w:p w:rsidR="00BD32C0" w:rsidRDefault="00BD32C0" w:rsidP="00377FE2">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rPr>
              <w:t>Posisi duduk diantara dua sujud.</w:t>
            </w:r>
          </w:p>
        </w:tc>
        <w:tc>
          <w:tcPr>
            <w:tcW w:w="1283" w:type="dxa"/>
            <w:tcBorders>
              <w:left w:val="single" w:sz="4" w:space="0" w:color="000000" w:themeColor="text1"/>
              <w:bottom w:val="single" w:sz="4" w:space="0" w:color="000000" w:themeColor="text1"/>
              <w:right w:val="single" w:sz="4" w:space="0" w:color="000000" w:themeColor="text1"/>
            </w:tcBorders>
          </w:tcPr>
          <w:p w:rsidR="00BD32C0" w:rsidRDefault="00BD32C0" w:rsidP="00BD32C0">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13" w:type="dxa"/>
            <w:tcBorders>
              <w:left w:val="single" w:sz="4" w:space="0" w:color="000000" w:themeColor="text1"/>
              <w:bottom w:val="single" w:sz="4" w:space="0" w:color="000000" w:themeColor="text1"/>
              <w:right w:val="single" w:sz="4" w:space="0" w:color="000000" w:themeColor="text1"/>
            </w:tcBorders>
          </w:tcPr>
          <w:p w:rsidR="00BD32C0" w:rsidRDefault="00374537" w:rsidP="00374537">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P3</w:t>
            </w:r>
          </w:p>
        </w:tc>
      </w:tr>
      <w:tr w:rsidR="00BD32C0" w:rsidTr="0061327F">
        <w:tc>
          <w:tcPr>
            <w:tcW w:w="2127"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Borders>
              <w:right w:val="single" w:sz="4" w:space="0" w:color="000000" w:themeColor="text1"/>
            </w:tcBorders>
          </w:tcPr>
          <w:p w:rsidR="00BD32C0" w:rsidRDefault="00BD32C0" w:rsidP="00377FE2">
            <w:pPr>
              <w:autoSpaceDE w:val="0"/>
              <w:autoSpaceDN w:val="0"/>
              <w:adjustRightInd w:val="0"/>
              <w:spacing w:line="240" w:lineRule="auto"/>
              <w:rPr>
                <w:rFonts w:ascii="Times New Roman" w:hAnsi="Times New Roman" w:cs="Times New Roman"/>
                <w:sz w:val="24"/>
                <w:szCs w:val="24"/>
                <w:lang w:val="en-US"/>
              </w:rPr>
            </w:pPr>
            <w:r>
              <w:rPr>
                <w:rFonts w:ascii="Times New Roman" w:hAnsi="Times New Roman" w:cs="Times New Roman"/>
                <w:sz w:val="24"/>
                <w:szCs w:val="24"/>
              </w:rPr>
              <w:t>Duduk tahiyat akhir.</w:t>
            </w:r>
          </w:p>
        </w:tc>
        <w:tc>
          <w:tcPr>
            <w:tcW w:w="1283" w:type="dxa"/>
            <w:tcBorders>
              <w:left w:val="single" w:sz="4" w:space="0" w:color="000000" w:themeColor="text1"/>
              <w:right w:val="single" w:sz="4" w:space="0" w:color="000000" w:themeColor="text1"/>
            </w:tcBorders>
          </w:tcPr>
          <w:p w:rsidR="00BD32C0" w:rsidRDefault="00BD32C0" w:rsidP="00BD32C0">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913" w:type="dxa"/>
            <w:tcBorders>
              <w:left w:val="single" w:sz="4" w:space="0" w:color="000000" w:themeColor="text1"/>
              <w:right w:val="single" w:sz="4" w:space="0" w:color="000000" w:themeColor="text1"/>
            </w:tcBorders>
          </w:tcPr>
          <w:p w:rsidR="00BD32C0" w:rsidRDefault="00374537" w:rsidP="00374537">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P3</w:t>
            </w:r>
          </w:p>
        </w:tc>
      </w:tr>
      <w:tr w:rsidR="00BD32C0" w:rsidTr="0061327F">
        <w:tc>
          <w:tcPr>
            <w:tcW w:w="2127" w:type="dxa"/>
            <w:vMerge/>
            <w:tcBorders>
              <w:bottom w:val="single" w:sz="4" w:space="0" w:color="000000" w:themeColor="text1"/>
            </w:tcBorders>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vMerge/>
            <w:tcBorders>
              <w:bottom w:val="single" w:sz="4" w:space="0" w:color="000000" w:themeColor="text1"/>
            </w:tcBorders>
          </w:tcPr>
          <w:p w:rsidR="00BD32C0" w:rsidRDefault="00BD32C0"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Borders>
              <w:bottom w:val="single" w:sz="4" w:space="0" w:color="000000" w:themeColor="text1"/>
              <w:right w:val="single" w:sz="4" w:space="0" w:color="000000" w:themeColor="text1"/>
            </w:tcBorders>
          </w:tcPr>
          <w:p w:rsidR="00BD32C0" w:rsidRDefault="00BD32C0" w:rsidP="00377FE2">
            <w:pPr>
              <w:autoSpaceDE w:val="0"/>
              <w:autoSpaceDN w:val="0"/>
              <w:adjustRightInd w:val="0"/>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Cara salam.</w:t>
            </w:r>
          </w:p>
        </w:tc>
        <w:tc>
          <w:tcPr>
            <w:tcW w:w="1283" w:type="dxa"/>
            <w:tcBorders>
              <w:left w:val="single" w:sz="4" w:space="0" w:color="000000" w:themeColor="text1"/>
              <w:bottom w:val="single" w:sz="4" w:space="0" w:color="000000" w:themeColor="text1"/>
              <w:right w:val="single" w:sz="4" w:space="0" w:color="000000" w:themeColor="text1"/>
            </w:tcBorders>
          </w:tcPr>
          <w:p w:rsidR="00BD32C0" w:rsidRDefault="00BD32C0" w:rsidP="00BD32C0">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913" w:type="dxa"/>
            <w:tcBorders>
              <w:left w:val="single" w:sz="4" w:space="0" w:color="000000" w:themeColor="text1"/>
              <w:bottom w:val="single" w:sz="4" w:space="0" w:color="000000" w:themeColor="text1"/>
              <w:right w:val="single" w:sz="4" w:space="0" w:color="000000" w:themeColor="text1"/>
            </w:tcBorders>
          </w:tcPr>
          <w:p w:rsidR="00BD32C0" w:rsidRDefault="00374537" w:rsidP="00374537">
            <w:pPr>
              <w:autoSpaceDE w:val="0"/>
              <w:autoSpaceDN w:val="0"/>
              <w:adjustRightInd w:val="0"/>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P3</w:t>
            </w:r>
          </w:p>
        </w:tc>
      </w:tr>
      <w:tr w:rsidR="00377FE2" w:rsidTr="00BD32C0">
        <w:tc>
          <w:tcPr>
            <w:tcW w:w="2127" w:type="dxa"/>
            <w:tcBorders>
              <w:left w:val="nil"/>
              <w:bottom w:val="nil"/>
              <w:right w:val="nil"/>
            </w:tcBorders>
          </w:tcPr>
          <w:p w:rsidR="00377FE2" w:rsidRDefault="00377FE2" w:rsidP="0061327F">
            <w:pPr>
              <w:autoSpaceDE w:val="0"/>
              <w:autoSpaceDN w:val="0"/>
              <w:adjustRightInd w:val="0"/>
              <w:spacing w:line="240" w:lineRule="auto"/>
              <w:jc w:val="both"/>
              <w:rPr>
                <w:rFonts w:ascii="Times New Roman" w:eastAsia="Calibri" w:hAnsi="Times New Roman" w:cs="Times New Roman"/>
                <w:sz w:val="24"/>
                <w:szCs w:val="24"/>
              </w:rPr>
            </w:pPr>
          </w:p>
        </w:tc>
        <w:tc>
          <w:tcPr>
            <w:tcW w:w="1874" w:type="dxa"/>
            <w:tcBorders>
              <w:left w:val="nil"/>
              <w:bottom w:val="nil"/>
              <w:right w:val="nil"/>
            </w:tcBorders>
          </w:tcPr>
          <w:p w:rsidR="00377FE2" w:rsidRDefault="00377FE2" w:rsidP="0061327F">
            <w:pPr>
              <w:autoSpaceDE w:val="0"/>
              <w:autoSpaceDN w:val="0"/>
              <w:adjustRightInd w:val="0"/>
              <w:spacing w:line="240" w:lineRule="auto"/>
              <w:jc w:val="both"/>
              <w:rPr>
                <w:rFonts w:ascii="Times New Roman" w:eastAsia="Calibri" w:hAnsi="Times New Roman" w:cs="Times New Roman"/>
                <w:sz w:val="24"/>
                <w:szCs w:val="24"/>
              </w:rPr>
            </w:pPr>
          </w:p>
        </w:tc>
        <w:tc>
          <w:tcPr>
            <w:tcW w:w="1990" w:type="dxa"/>
            <w:tcBorders>
              <w:left w:val="nil"/>
              <w:bottom w:val="nil"/>
              <w:right w:val="nil"/>
            </w:tcBorders>
          </w:tcPr>
          <w:p w:rsidR="00377FE2" w:rsidRDefault="00377FE2" w:rsidP="0061327F">
            <w:pPr>
              <w:autoSpaceDE w:val="0"/>
              <w:autoSpaceDN w:val="0"/>
              <w:adjustRightInd w:val="0"/>
              <w:spacing w:line="240" w:lineRule="auto"/>
              <w:jc w:val="both"/>
              <w:rPr>
                <w:rFonts w:ascii="Times New Roman" w:hAnsi="Times New Roman" w:cs="Times New Roman"/>
                <w:sz w:val="24"/>
                <w:szCs w:val="24"/>
                <w:lang w:val="en-US"/>
              </w:rPr>
            </w:pPr>
          </w:p>
        </w:tc>
        <w:tc>
          <w:tcPr>
            <w:tcW w:w="1283" w:type="dxa"/>
            <w:tcBorders>
              <w:left w:val="nil"/>
              <w:bottom w:val="nil"/>
              <w:right w:val="nil"/>
            </w:tcBorders>
          </w:tcPr>
          <w:p w:rsidR="00377FE2" w:rsidRDefault="00377FE2" w:rsidP="0061327F">
            <w:pPr>
              <w:autoSpaceDE w:val="0"/>
              <w:autoSpaceDN w:val="0"/>
              <w:adjustRightInd w:val="0"/>
              <w:spacing w:line="240" w:lineRule="auto"/>
              <w:jc w:val="both"/>
              <w:rPr>
                <w:rFonts w:ascii="Times New Roman" w:eastAsia="Calibri" w:hAnsi="Times New Roman" w:cs="Times New Roman"/>
                <w:sz w:val="24"/>
                <w:szCs w:val="24"/>
              </w:rPr>
            </w:pPr>
          </w:p>
        </w:tc>
        <w:tc>
          <w:tcPr>
            <w:tcW w:w="913" w:type="dxa"/>
            <w:tcBorders>
              <w:left w:val="nil"/>
              <w:bottom w:val="nil"/>
              <w:right w:val="nil"/>
            </w:tcBorders>
          </w:tcPr>
          <w:p w:rsidR="00377FE2" w:rsidRDefault="00377FE2" w:rsidP="0061327F">
            <w:pPr>
              <w:autoSpaceDE w:val="0"/>
              <w:autoSpaceDN w:val="0"/>
              <w:adjustRightInd w:val="0"/>
              <w:spacing w:line="240" w:lineRule="auto"/>
              <w:jc w:val="both"/>
              <w:rPr>
                <w:rFonts w:ascii="Times New Roman" w:eastAsia="Calibri" w:hAnsi="Times New Roman" w:cs="Times New Roman"/>
                <w:sz w:val="24"/>
                <w:szCs w:val="24"/>
              </w:rPr>
            </w:pPr>
          </w:p>
        </w:tc>
      </w:tr>
    </w:tbl>
    <w:p w:rsidR="001F07AA" w:rsidRDefault="00A901F8" w:rsidP="00A901F8">
      <w:pPr>
        <w:spacing w:after="0" w:line="480" w:lineRule="auto"/>
        <w:ind w:firstLine="284"/>
        <w:jc w:val="both"/>
        <w:rPr>
          <w:rFonts w:ascii="Times New Roman" w:eastAsia="Calibri" w:hAnsi="Times New Roman" w:cs="Times New Roman"/>
          <w:sz w:val="24"/>
          <w:szCs w:val="24"/>
          <w:lang w:val="en-US"/>
        </w:rPr>
      </w:pPr>
      <w:proofErr w:type="gramStart"/>
      <w:r>
        <w:rPr>
          <w:rFonts w:ascii="Times New Roman" w:eastAsia="Calibri" w:hAnsi="Times New Roman" w:cs="Times New Roman"/>
          <w:sz w:val="24"/>
          <w:szCs w:val="24"/>
          <w:lang w:val="en-US"/>
        </w:rPr>
        <w:t>Menurut Taksonomi Bloom dalam ranah psikomotorik P1 adalah menirukan, P2 adalah memanipulasi, P3 adalah pengalamiahan.</w:t>
      </w:r>
      <w:proofErr w:type="gramEnd"/>
    </w:p>
    <w:p w:rsidR="002A79A6" w:rsidRDefault="002A79A6" w:rsidP="00A901F8">
      <w:pPr>
        <w:spacing w:after="0" w:line="480" w:lineRule="auto"/>
        <w:ind w:firstLine="284"/>
        <w:jc w:val="both"/>
        <w:rPr>
          <w:rFonts w:ascii="Times New Roman" w:eastAsia="Calibri" w:hAnsi="Times New Roman" w:cs="Times New Roman"/>
          <w:sz w:val="24"/>
          <w:szCs w:val="24"/>
          <w:lang w:val="en-US"/>
        </w:rPr>
      </w:pPr>
    </w:p>
    <w:p w:rsidR="002A79A6" w:rsidRDefault="002A79A6" w:rsidP="00A901F8">
      <w:pPr>
        <w:spacing w:after="0" w:line="480" w:lineRule="auto"/>
        <w:ind w:firstLine="284"/>
        <w:jc w:val="both"/>
        <w:rPr>
          <w:rFonts w:ascii="Times New Roman" w:eastAsia="Calibri" w:hAnsi="Times New Roman" w:cs="Times New Roman"/>
          <w:sz w:val="24"/>
          <w:szCs w:val="24"/>
          <w:lang w:val="en-US"/>
        </w:rPr>
      </w:pPr>
    </w:p>
    <w:p w:rsidR="002A79A6" w:rsidRDefault="002A79A6" w:rsidP="00A901F8">
      <w:pPr>
        <w:spacing w:after="0" w:line="480" w:lineRule="auto"/>
        <w:ind w:firstLine="284"/>
        <w:jc w:val="both"/>
        <w:rPr>
          <w:rFonts w:ascii="Times New Roman" w:eastAsia="Calibri" w:hAnsi="Times New Roman" w:cs="Times New Roman"/>
          <w:sz w:val="24"/>
          <w:szCs w:val="24"/>
          <w:lang w:val="en-US"/>
        </w:rPr>
      </w:pPr>
    </w:p>
    <w:p w:rsidR="00DE65CC" w:rsidRPr="00A901F8" w:rsidRDefault="00DE65CC" w:rsidP="00A901F8">
      <w:pPr>
        <w:pStyle w:val="ListParagraph"/>
        <w:numPr>
          <w:ilvl w:val="0"/>
          <w:numId w:val="2"/>
        </w:numPr>
        <w:spacing w:after="0" w:line="480" w:lineRule="auto"/>
        <w:ind w:left="567" w:hanging="283"/>
        <w:jc w:val="both"/>
        <w:rPr>
          <w:rFonts w:ascii="Times New Roman" w:eastAsia="Calibri" w:hAnsi="Times New Roman" w:cs="Times New Roman"/>
          <w:sz w:val="24"/>
          <w:szCs w:val="24"/>
          <w:lang w:val="en-US"/>
        </w:rPr>
      </w:pPr>
      <w:r w:rsidRPr="00A901F8">
        <w:rPr>
          <w:rFonts w:ascii="Times New Roman" w:eastAsia="Calibri" w:hAnsi="Times New Roman" w:cs="Times New Roman"/>
          <w:sz w:val="24"/>
          <w:szCs w:val="24"/>
          <w:lang w:val="en-US"/>
        </w:rPr>
        <w:lastRenderedPageBreak/>
        <w:t>Validasi dan Reliabilitas Instrumen</w:t>
      </w:r>
    </w:p>
    <w:p w:rsidR="00DE65CC" w:rsidRDefault="00DE65CC" w:rsidP="00DE65CC">
      <w:pPr>
        <w:pStyle w:val="ListParagraph"/>
        <w:numPr>
          <w:ilvl w:val="0"/>
          <w:numId w:val="5"/>
        </w:numPr>
        <w:spacing w:after="0" w:line="480" w:lineRule="auto"/>
        <w:ind w:left="990"/>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Validitas Soal (</w:t>
      </w:r>
      <w:r w:rsidRPr="006C2EFB">
        <w:rPr>
          <w:rFonts w:ascii="Times New Roman" w:eastAsia="Calibri" w:hAnsi="Times New Roman" w:cs="Times New Roman"/>
          <w:bCs/>
          <w:i/>
          <w:sz w:val="24"/>
          <w:szCs w:val="24"/>
          <w:lang w:val="en-US"/>
        </w:rPr>
        <w:t>Item Validity</w:t>
      </w:r>
      <w:r>
        <w:rPr>
          <w:rFonts w:ascii="Times New Roman" w:eastAsia="Calibri" w:hAnsi="Times New Roman" w:cs="Times New Roman"/>
          <w:bCs/>
          <w:sz w:val="24"/>
          <w:szCs w:val="24"/>
          <w:lang w:val="en-US"/>
        </w:rPr>
        <w:t>)</w:t>
      </w:r>
    </w:p>
    <w:p w:rsidR="00DE65CC" w:rsidRDefault="00DE65CC" w:rsidP="005B69D2">
      <w:pPr>
        <w:pStyle w:val="ListParagraph"/>
        <w:spacing w:after="0" w:line="480" w:lineRule="auto"/>
        <w:ind w:left="284" w:firstLine="709"/>
        <w:jc w:val="both"/>
        <w:rPr>
          <w:rFonts w:ascii="Times New Roman" w:eastAsia="Calibri" w:hAnsi="Times New Roman" w:cs="Times New Roman"/>
          <w:bCs/>
          <w:sz w:val="24"/>
          <w:szCs w:val="24"/>
          <w:lang w:val="en-US"/>
        </w:rPr>
      </w:pPr>
      <w:proofErr w:type="gramStart"/>
      <w:r>
        <w:rPr>
          <w:rFonts w:ascii="Times New Roman" w:eastAsia="Calibri" w:hAnsi="Times New Roman" w:cs="Times New Roman"/>
          <w:bCs/>
          <w:sz w:val="24"/>
          <w:szCs w:val="24"/>
          <w:lang w:val="en-US"/>
        </w:rPr>
        <w:t>Tes hasil belajar Fikih diuji coba di kelas 4</w:t>
      </w:r>
      <w:r w:rsidR="00DF1138">
        <w:rPr>
          <w:rFonts w:ascii="Times New Roman" w:eastAsia="Calibri" w:hAnsi="Times New Roman" w:cs="Times New Roman"/>
          <w:bCs/>
          <w:sz w:val="24"/>
          <w:szCs w:val="24"/>
          <w:lang w:val="en-US"/>
        </w:rPr>
        <w:t>B</w:t>
      </w:r>
      <w:r>
        <w:rPr>
          <w:rFonts w:ascii="Times New Roman" w:eastAsia="Calibri" w:hAnsi="Times New Roman" w:cs="Times New Roman"/>
          <w:bCs/>
          <w:sz w:val="24"/>
          <w:szCs w:val="24"/>
          <w:lang w:val="en-US"/>
        </w:rPr>
        <w:t xml:space="preserve"> MI Ummusshabri Kendari dengan jumlah sampel sebanyak 30 siswa.</w:t>
      </w:r>
      <w:proofErr w:type="gramEnd"/>
      <w:r>
        <w:rPr>
          <w:rFonts w:ascii="Times New Roman" w:eastAsia="Calibri" w:hAnsi="Times New Roman" w:cs="Times New Roman"/>
          <w:bCs/>
          <w:sz w:val="24"/>
          <w:szCs w:val="24"/>
          <w:lang w:val="en-US"/>
        </w:rPr>
        <w:t xml:space="preserve"> Alasan pemilihan kelas tersebut sebagai tempat uji coba tes hasil belajar Fikih karena memiliki karakteristik yang </w:t>
      </w:r>
      <w:proofErr w:type="gramStart"/>
      <w:r>
        <w:rPr>
          <w:rFonts w:ascii="Times New Roman" w:eastAsia="Calibri" w:hAnsi="Times New Roman" w:cs="Times New Roman"/>
          <w:bCs/>
          <w:sz w:val="24"/>
          <w:szCs w:val="24"/>
          <w:lang w:val="en-US"/>
        </w:rPr>
        <w:t>sama</w:t>
      </w:r>
      <w:proofErr w:type="gramEnd"/>
      <w:r>
        <w:rPr>
          <w:rFonts w:ascii="Times New Roman" w:eastAsia="Calibri" w:hAnsi="Times New Roman" w:cs="Times New Roman"/>
          <w:bCs/>
          <w:sz w:val="24"/>
          <w:szCs w:val="24"/>
          <w:lang w:val="en-US"/>
        </w:rPr>
        <w:t xml:space="preserve"> baik dengan </w:t>
      </w:r>
      <w:r>
        <w:rPr>
          <w:rFonts w:ascii="Times New Roman" w:eastAsia="Calibri" w:hAnsi="Times New Roman" w:cs="Times New Roman"/>
          <w:bCs/>
          <w:sz w:val="24"/>
          <w:szCs w:val="24"/>
        </w:rPr>
        <w:t xml:space="preserve">kelas </w:t>
      </w:r>
      <w:r w:rsidR="001E5F0C">
        <w:rPr>
          <w:rFonts w:ascii="Times New Roman" w:eastAsia="Calibri" w:hAnsi="Times New Roman" w:cs="Times New Roman"/>
          <w:bCs/>
          <w:sz w:val="24"/>
          <w:szCs w:val="24"/>
          <w:lang w:val="en-US"/>
        </w:rPr>
        <w:t>eksperimen maupun kelas k</w:t>
      </w:r>
      <w:r>
        <w:rPr>
          <w:rFonts w:ascii="Times New Roman" w:eastAsia="Calibri" w:hAnsi="Times New Roman" w:cs="Times New Roman"/>
          <w:bCs/>
          <w:sz w:val="24"/>
          <w:szCs w:val="24"/>
          <w:lang w:val="en-US"/>
        </w:rPr>
        <w:t>ontrol.</w:t>
      </w:r>
    </w:p>
    <w:p w:rsidR="00DE65CC" w:rsidRPr="00D62A00" w:rsidRDefault="00DE65CC" w:rsidP="00E716CA">
      <w:pPr>
        <w:pStyle w:val="ListParagraph"/>
        <w:spacing w:after="0" w:line="480" w:lineRule="auto"/>
        <w:ind w:left="284" w:firstLine="709"/>
        <w:jc w:val="both"/>
        <w:rPr>
          <w:rFonts w:ascii="Times New Roman" w:eastAsia="Calibri" w:hAnsi="Times New Roman" w:cs="Times New Roman"/>
          <w:bCs/>
          <w:iCs/>
          <w:sz w:val="24"/>
          <w:szCs w:val="24"/>
        </w:rPr>
      </w:pPr>
      <w:r>
        <w:rPr>
          <w:rFonts w:ascii="Times New Roman" w:eastAsia="Calibri" w:hAnsi="Times New Roman" w:cs="Times New Roman"/>
          <w:bCs/>
          <w:sz w:val="24"/>
          <w:szCs w:val="24"/>
          <w:lang w:val="en-US"/>
        </w:rPr>
        <w:t xml:space="preserve">Sedangkan pengujian validitas butir soal pada penelitian ini dilakukan dengan menggunakan </w:t>
      </w:r>
      <w:r w:rsidR="00E716CA">
        <w:rPr>
          <w:rFonts w:ascii="Times New Roman" w:eastAsia="Calibri" w:hAnsi="Times New Roman" w:cs="Times New Roman"/>
          <w:bCs/>
          <w:sz w:val="24"/>
          <w:szCs w:val="24"/>
        </w:rPr>
        <w:t>spss</w:t>
      </w:r>
      <w:r>
        <w:rPr>
          <w:rFonts w:ascii="Times New Roman" w:eastAsia="Calibri" w:hAnsi="Times New Roman" w:cs="Times New Roman"/>
          <w:bCs/>
          <w:sz w:val="24"/>
          <w:szCs w:val="24"/>
          <w:lang w:val="en-US"/>
        </w:rPr>
        <w:t xml:space="preserve"> versi 17, yaitu dengan membandingkan </w:t>
      </w:r>
      <w:proofErr w:type="gramStart"/>
      <w:r w:rsidRPr="006C2EFB">
        <w:rPr>
          <w:rFonts w:ascii="Times New Roman" w:eastAsia="Calibri" w:hAnsi="Times New Roman" w:cs="Times New Roman"/>
          <w:bCs/>
          <w:i/>
          <w:sz w:val="24"/>
          <w:szCs w:val="24"/>
          <w:lang w:val="en-US"/>
        </w:rPr>
        <w:t>pearson</w:t>
      </w:r>
      <w:proofErr w:type="gramEnd"/>
      <w:r w:rsidRPr="006C2EFB">
        <w:rPr>
          <w:rFonts w:ascii="Times New Roman" w:eastAsia="Calibri" w:hAnsi="Times New Roman" w:cs="Times New Roman"/>
          <w:bCs/>
          <w:i/>
          <w:sz w:val="24"/>
          <w:szCs w:val="24"/>
          <w:lang w:val="en-US"/>
        </w:rPr>
        <w:t xml:space="preserve"> correlation</w:t>
      </w:r>
      <w:r>
        <w:rPr>
          <w:rFonts w:ascii="Times New Roman" w:eastAsia="Calibri" w:hAnsi="Times New Roman" w:cs="Times New Roman"/>
          <w:bCs/>
          <w:sz w:val="24"/>
          <w:szCs w:val="24"/>
          <w:lang w:val="en-US"/>
        </w:rPr>
        <w:t xml:space="preserve"> pada setiap butir soal dengan r </w:t>
      </w:r>
      <w:r w:rsidRPr="006C2EFB">
        <w:rPr>
          <w:rFonts w:ascii="Times New Roman" w:eastAsia="Calibri" w:hAnsi="Times New Roman" w:cs="Times New Roman"/>
          <w:bCs/>
          <w:i/>
          <w:sz w:val="24"/>
          <w:szCs w:val="24"/>
          <w:lang w:val="en-US"/>
        </w:rPr>
        <w:t>table product moment</w:t>
      </w:r>
      <w:r>
        <w:rPr>
          <w:rFonts w:ascii="Times New Roman" w:eastAsia="Calibri" w:hAnsi="Times New Roman" w:cs="Times New Roman"/>
          <w:bCs/>
          <w:sz w:val="24"/>
          <w:szCs w:val="24"/>
          <w:lang w:val="en-US"/>
        </w:rPr>
        <w:t>.</w:t>
      </w:r>
      <w:r w:rsidR="00D62A00">
        <w:rPr>
          <w:rFonts w:ascii="Times New Roman" w:eastAsia="Calibri" w:hAnsi="Times New Roman" w:cs="Times New Roman"/>
          <w:bCs/>
          <w:sz w:val="24"/>
          <w:szCs w:val="24"/>
        </w:rPr>
        <w:t xml:space="preserve"> Apabila nilai r hitung atau korelasi </w:t>
      </w:r>
      <w:r w:rsidR="00D62A00" w:rsidRPr="006C2EFB">
        <w:rPr>
          <w:rFonts w:ascii="Times New Roman" w:eastAsia="Calibri" w:hAnsi="Times New Roman" w:cs="Times New Roman"/>
          <w:bCs/>
          <w:i/>
          <w:sz w:val="24"/>
          <w:szCs w:val="24"/>
          <w:lang w:val="en-US"/>
        </w:rPr>
        <w:t>pearson correlation</w:t>
      </w:r>
      <w:r w:rsidR="00D62A00">
        <w:rPr>
          <w:rFonts w:ascii="Times New Roman" w:eastAsia="Calibri" w:hAnsi="Times New Roman" w:cs="Times New Roman"/>
          <w:bCs/>
          <w:iCs/>
          <w:sz w:val="24"/>
          <w:szCs w:val="24"/>
        </w:rPr>
        <w:t xml:space="preserve"> </w:t>
      </w:r>
      <w:r w:rsidR="003A5411">
        <w:rPr>
          <w:rFonts w:ascii="Times New Roman" w:eastAsia="Calibri" w:hAnsi="Times New Roman" w:cs="Times New Roman"/>
          <w:bCs/>
          <w:iCs/>
          <w:sz w:val="24"/>
          <w:szCs w:val="24"/>
        </w:rPr>
        <w:t xml:space="preserve">lebih besar dari </w:t>
      </w:r>
      <w:r w:rsidR="003A5411" w:rsidRPr="003A5411">
        <w:rPr>
          <w:rFonts w:ascii="Times New Roman" w:eastAsia="Calibri" w:hAnsi="Times New Roman" w:cs="Times New Roman"/>
          <w:bCs/>
          <w:i/>
          <w:sz w:val="24"/>
          <w:szCs w:val="24"/>
        </w:rPr>
        <w:t>r table</w:t>
      </w:r>
      <w:r w:rsidR="003A5411">
        <w:rPr>
          <w:rFonts w:ascii="Times New Roman" w:eastAsia="Calibri" w:hAnsi="Times New Roman" w:cs="Times New Roman"/>
          <w:bCs/>
          <w:iCs/>
          <w:sz w:val="24"/>
          <w:szCs w:val="24"/>
        </w:rPr>
        <w:t xml:space="preserve"> maka butir soal dinyatakan valid.</w:t>
      </w:r>
      <w:r w:rsidR="006A7A82">
        <w:rPr>
          <w:rStyle w:val="FootnoteReference"/>
          <w:rFonts w:ascii="Times New Roman" w:eastAsia="Calibri" w:hAnsi="Times New Roman" w:cs="Times New Roman"/>
          <w:bCs/>
          <w:iCs/>
          <w:sz w:val="24"/>
          <w:szCs w:val="24"/>
        </w:rPr>
        <w:footnoteReference w:id="6"/>
      </w:r>
      <w:r w:rsidR="006A7A82">
        <w:rPr>
          <w:rFonts w:ascii="Times New Roman" w:eastAsia="Calibri" w:hAnsi="Times New Roman" w:cs="Times New Roman"/>
          <w:bCs/>
          <w:iCs/>
          <w:sz w:val="24"/>
          <w:szCs w:val="24"/>
        </w:rPr>
        <w:t xml:space="preserve"> </w:t>
      </w:r>
    </w:p>
    <w:p w:rsidR="00D62A00" w:rsidRPr="00D62A00" w:rsidRDefault="00D62A00" w:rsidP="00454727">
      <w:pPr>
        <w:pStyle w:val="ListParagraph"/>
        <w:spacing w:after="0" w:line="480" w:lineRule="auto"/>
        <w:ind w:left="284" w:firstLine="709"/>
        <w:jc w:val="both"/>
        <w:rPr>
          <w:rFonts w:ascii="Times New Roman" w:eastAsia="Calibri" w:hAnsi="Times New Roman" w:cs="Times New Roman"/>
          <w:bCs/>
          <w:iCs/>
          <w:sz w:val="24"/>
          <w:szCs w:val="24"/>
        </w:rPr>
      </w:pPr>
      <w:r>
        <w:rPr>
          <w:rFonts w:ascii="Times New Roman" w:eastAsia="Calibri" w:hAnsi="Times New Roman" w:cs="Times New Roman"/>
          <w:bCs/>
          <w:sz w:val="24"/>
          <w:szCs w:val="24"/>
        </w:rPr>
        <w:t xml:space="preserve">Dari hasil analisis validitas butir soal ditemukan bahwa semua butir soal dinyatakan valid, dimana </w:t>
      </w:r>
      <w:r w:rsidRPr="006C2EFB">
        <w:rPr>
          <w:rFonts w:ascii="Times New Roman" w:eastAsia="Calibri" w:hAnsi="Times New Roman" w:cs="Times New Roman"/>
          <w:bCs/>
          <w:i/>
          <w:sz w:val="24"/>
          <w:szCs w:val="24"/>
          <w:lang w:val="en-US"/>
        </w:rPr>
        <w:t>pearson correlation</w:t>
      </w:r>
      <w:r>
        <w:rPr>
          <w:rFonts w:ascii="Times New Roman" w:eastAsia="Calibri" w:hAnsi="Times New Roman" w:cs="Times New Roman"/>
          <w:bCs/>
          <w:iCs/>
          <w:sz w:val="24"/>
          <w:szCs w:val="24"/>
        </w:rPr>
        <w:t xml:space="preserve"> pada setiap item soal lebih besar daripada </w:t>
      </w:r>
      <w:r w:rsidRPr="00D62A00">
        <w:rPr>
          <w:rFonts w:ascii="Times New Roman" w:eastAsia="Calibri" w:hAnsi="Times New Roman" w:cs="Times New Roman"/>
          <w:bCs/>
          <w:i/>
          <w:sz w:val="24"/>
          <w:szCs w:val="24"/>
        </w:rPr>
        <w:t>r table</w:t>
      </w:r>
      <w:r>
        <w:rPr>
          <w:rFonts w:ascii="Times New Roman" w:eastAsia="Calibri" w:hAnsi="Times New Roman" w:cs="Times New Roman"/>
          <w:bCs/>
          <w:iCs/>
          <w:sz w:val="24"/>
          <w:szCs w:val="24"/>
        </w:rPr>
        <w:t xml:space="preserve"> (0,349) atau </w:t>
      </w:r>
      <w:r w:rsidRPr="006C2EFB">
        <w:rPr>
          <w:rFonts w:ascii="Times New Roman" w:eastAsia="Calibri" w:hAnsi="Times New Roman" w:cs="Times New Roman"/>
          <w:bCs/>
          <w:i/>
          <w:sz w:val="24"/>
          <w:szCs w:val="24"/>
          <w:lang w:val="en-US"/>
        </w:rPr>
        <w:t>pearson correlation</w:t>
      </w:r>
      <w:r>
        <w:rPr>
          <w:rFonts w:ascii="Times New Roman" w:eastAsia="Calibri" w:hAnsi="Times New Roman" w:cs="Times New Roman"/>
          <w:bCs/>
          <w:iCs/>
          <w:sz w:val="24"/>
          <w:szCs w:val="24"/>
        </w:rPr>
        <w:t xml:space="preserve"> &gt; 0,349.</w:t>
      </w:r>
      <w:r w:rsidR="009A7833">
        <w:rPr>
          <w:rFonts w:ascii="Times New Roman" w:eastAsia="Calibri" w:hAnsi="Times New Roman" w:cs="Times New Roman"/>
          <w:bCs/>
          <w:iCs/>
          <w:sz w:val="24"/>
          <w:szCs w:val="24"/>
        </w:rPr>
        <w:t xml:space="preserve"> Penghitungan selanjutnya mengenai validitas butir soal dapat dilihat pada lampiran </w:t>
      </w:r>
      <w:r w:rsidR="00454727">
        <w:rPr>
          <w:rFonts w:ascii="Times New Roman" w:eastAsia="Calibri" w:hAnsi="Times New Roman" w:cs="Times New Roman"/>
          <w:bCs/>
          <w:iCs/>
          <w:sz w:val="24"/>
          <w:szCs w:val="24"/>
        </w:rPr>
        <w:t>7</w:t>
      </w:r>
      <w:r w:rsidR="00855C2C">
        <w:rPr>
          <w:rFonts w:ascii="Times New Roman" w:eastAsia="Calibri" w:hAnsi="Times New Roman" w:cs="Times New Roman"/>
          <w:bCs/>
          <w:iCs/>
          <w:sz w:val="24"/>
          <w:szCs w:val="24"/>
        </w:rPr>
        <w:t>.1.</w:t>
      </w:r>
    </w:p>
    <w:p w:rsidR="00DE65CC" w:rsidRDefault="00DE65CC" w:rsidP="00DE65CC">
      <w:pPr>
        <w:pStyle w:val="ListParagraph"/>
        <w:numPr>
          <w:ilvl w:val="0"/>
          <w:numId w:val="5"/>
        </w:numPr>
        <w:spacing w:after="0" w:line="480" w:lineRule="auto"/>
        <w:ind w:left="990"/>
        <w:jc w:val="both"/>
        <w:rPr>
          <w:rFonts w:ascii="Times New Roman" w:eastAsia="Calibri" w:hAnsi="Times New Roman" w:cs="Times New Roman"/>
          <w:sz w:val="24"/>
          <w:szCs w:val="24"/>
          <w:lang w:val="en-US"/>
        </w:rPr>
      </w:pPr>
      <w:r>
        <w:rPr>
          <w:rFonts w:ascii="Times New Roman" w:eastAsia="Calibri" w:hAnsi="Times New Roman" w:cs="Times New Roman"/>
          <w:bCs/>
          <w:sz w:val="24"/>
          <w:szCs w:val="24"/>
          <w:lang w:val="en-US"/>
        </w:rPr>
        <w:t>Reliabilitas Tes</w:t>
      </w:r>
    </w:p>
    <w:p w:rsidR="00DE65CC" w:rsidRDefault="00DE65CC" w:rsidP="005B69D2">
      <w:pPr>
        <w:pStyle w:val="ListParagraph"/>
        <w:spacing w:after="0" w:line="480" w:lineRule="auto"/>
        <w:ind w:left="284"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Selanjutnya untuk menguji reliabilitas butir tes, penulis menggunakan rumus KR. 20 sebagai berikut; </w:t>
      </w:r>
    </w:p>
    <w:p w:rsidR="00DE65CC" w:rsidRPr="006E4D92" w:rsidRDefault="009513AB" w:rsidP="00DE65CC">
      <w:pPr>
        <w:spacing w:after="0" w:line="480" w:lineRule="auto"/>
        <w:jc w:val="both"/>
        <w:rPr>
          <w:rFonts w:ascii="Times New Roman" w:hAnsi="Times New Roman"/>
          <w:bCs/>
          <w:sz w:val="24"/>
          <w:szCs w:val="24"/>
        </w:rPr>
      </w:pPr>
      <w:r w:rsidRPr="003C07CF">
        <w:rPr>
          <w:rFonts w:ascii="Times New Roman" w:hAnsi="Times New Roman"/>
          <w:bCs/>
          <w:position w:val="-36"/>
          <w:sz w:val="24"/>
          <w:szCs w:val="24"/>
        </w:rPr>
        <w:object w:dxaOrig="24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42pt" o:ole="">
            <v:imagedata r:id="rId8" o:title=""/>
          </v:shape>
          <o:OLEObject Type="Embed" ProgID="Equation.3" ShapeID="_x0000_i1025" DrawAspect="Content" ObjectID="_1575426766" r:id="rId9"/>
        </w:object>
      </w:r>
      <w:r w:rsidR="00DE65CC">
        <w:rPr>
          <w:rStyle w:val="FootnoteReference"/>
          <w:rFonts w:ascii="Times New Roman" w:hAnsi="Times New Roman"/>
          <w:bCs/>
          <w:sz w:val="24"/>
          <w:szCs w:val="24"/>
        </w:rPr>
        <w:footnoteReference w:id="7"/>
      </w:r>
      <w:r w:rsidR="00DE65CC" w:rsidRPr="006E4D92">
        <w:rPr>
          <w:rFonts w:ascii="Times New Roman" w:hAnsi="Times New Roman"/>
          <w:bCs/>
          <w:sz w:val="24"/>
          <w:szCs w:val="24"/>
        </w:rPr>
        <w:t xml:space="preserve"> </w:t>
      </w:r>
    </w:p>
    <w:p w:rsidR="00DE65CC" w:rsidRPr="006E4D92" w:rsidRDefault="00DE65CC" w:rsidP="00DE65CC">
      <w:pPr>
        <w:spacing w:after="0" w:line="480" w:lineRule="auto"/>
        <w:jc w:val="both"/>
        <w:rPr>
          <w:rFonts w:ascii="Times New Roman" w:hAnsi="Times New Roman"/>
          <w:bCs/>
          <w:sz w:val="24"/>
          <w:szCs w:val="24"/>
        </w:rPr>
      </w:pPr>
      <w:r w:rsidRPr="006E4D92">
        <w:rPr>
          <w:rFonts w:ascii="Times New Roman" w:hAnsi="Times New Roman"/>
          <w:bCs/>
          <w:sz w:val="24"/>
          <w:szCs w:val="24"/>
        </w:rPr>
        <w:t>Keterangan:</w:t>
      </w:r>
    </w:p>
    <w:p w:rsidR="00DE65CC" w:rsidRPr="006E4D92" w:rsidRDefault="0071385C" w:rsidP="0071385C">
      <w:pPr>
        <w:spacing w:after="0" w:line="240" w:lineRule="auto"/>
        <w:ind w:left="180"/>
        <w:jc w:val="both"/>
        <w:rPr>
          <w:rFonts w:ascii="Times New Roman" w:hAnsi="Times New Roman"/>
          <w:bCs/>
          <w:sz w:val="24"/>
          <w:szCs w:val="24"/>
        </w:rPr>
      </w:pPr>
      <w:r>
        <w:rPr>
          <w:rFonts w:ascii="Times New Roman" w:hAnsi="Times New Roman"/>
          <w:bCs/>
          <w:sz w:val="24"/>
          <w:szCs w:val="24"/>
        </w:rPr>
        <w:t>r</w:t>
      </w:r>
      <w:r>
        <w:rPr>
          <w:rFonts w:ascii="Times New Roman" w:hAnsi="Times New Roman"/>
          <w:bCs/>
          <w:sz w:val="24"/>
          <w:szCs w:val="24"/>
          <w:vertAlign w:val="subscript"/>
        </w:rPr>
        <w:t>i</w:t>
      </w:r>
      <w:r w:rsidR="00DE65CC" w:rsidRPr="006E4D92">
        <w:rPr>
          <w:rFonts w:ascii="Times New Roman" w:hAnsi="Times New Roman"/>
          <w:bCs/>
          <w:sz w:val="24"/>
          <w:szCs w:val="24"/>
        </w:rPr>
        <w:tab/>
        <w:t>= reliabilitas tes secara keseluruhan</w:t>
      </w:r>
    </w:p>
    <w:p w:rsidR="00DE65CC" w:rsidRPr="006E4D92" w:rsidRDefault="00DE65CC" w:rsidP="00DE65CC">
      <w:pPr>
        <w:spacing w:after="0" w:line="240" w:lineRule="auto"/>
        <w:ind w:left="180"/>
        <w:jc w:val="both"/>
        <w:rPr>
          <w:rFonts w:ascii="Times New Roman" w:hAnsi="Times New Roman"/>
          <w:bCs/>
          <w:sz w:val="24"/>
          <w:szCs w:val="24"/>
        </w:rPr>
      </w:pPr>
      <w:r w:rsidRPr="006E4D92">
        <w:rPr>
          <w:rFonts w:ascii="Times New Roman" w:hAnsi="Times New Roman"/>
          <w:bCs/>
          <w:sz w:val="24"/>
          <w:szCs w:val="24"/>
        </w:rPr>
        <w:lastRenderedPageBreak/>
        <w:t>n</w:t>
      </w:r>
      <w:r w:rsidRPr="006E4D92">
        <w:rPr>
          <w:rFonts w:ascii="Times New Roman" w:hAnsi="Times New Roman"/>
          <w:bCs/>
          <w:sz w:val="24"/>
          <w:szCs w:val="24"/>
        </w:rPr>
        <w:tab/>
        <w:t>= banyaknya item</w:t>
      </w:r>
    </w:p>
    <w:p w:rsidR="00DE65CC" w:rsidRPr="006E4D92" w:rsidRDefault="00DE65CC" w:rsidP="00DE65CC">
      <w:pPr>
        <w:spacing w:after="0" w:line="240" w:lineRule="auto"/>
        <w:ind w:left="180"/>
        <w:jc w:val="both"/>
        <w:rPr>
          <w:rFonts w:ascii="Times New Roman" w:hAnsi="Times New Roman"/>
          <w:bCs/>
          <w:sz w:val="24"/>
          <w:szCs w:val="24"/>
        </w:rPr>
      </w:pPr>
      <w:r w:rsidRPr="006E4D92">
        <w:rPr>
          <w:rFonts w:ascii="Times New Roman" w:hAnsi="Times New Roman"/>
          <w:bCs/>
          <w:sz w:val="24"/>
          <w:szCs w:val="24"/>
        </w:rPr>
        <w:t>S</w:t>
      </w:r>
      <w:r w:rsidRPr="006E4D92">
        <w:rPr>
          <w:rFonts w:ascii="Times New Roman" w:hAnsi="Times New Roman"/>
          <w:bCs/>
          <w:sz w:val="24"/>
          <w:szCs w:val="24"/>
        </w:rPr>
        <w:tab/>
        <w:t>= standar deviasi dari tes</w:t>
      </w:r>
    </w:p>
    <w:p w:rsidR="00DE65CC" w:rsidRPr="006E4D92" w:rsidRDefault="00DE65CC" w:rsidP="00DE65CC">
      <w:pPr>
        <w:spacing w:after="0" w:line="240" w:lineRule="auto"/>
        <w:ind w:left="180"/>
        <w:jc w:val="both"/>
        <w:rPr>
          <w:rFonts w:ascii="Times New Roman" w:hAnsi="Times New Roman"/>
          <w:bCs/>
          <w:sz w:val="24"/>
          <w:szCs w:val="24"/>
        </w:rPr>
      </w:pPr>
      <w:r w:rsidRPr="006E4D92">
        <w:rPr>
          <w:rFonts w:ascii="Times New Roman" w:hAnsi="Times New Roman"/>
          <w:bCs/>
          <w:sz w:val="24"/>
          <w:szCs w:val="24"/>
        </w:rPr>
        <w:t>p</w:t>
      </w:r>
      <w:r w:rsidRPr="006E4D92">
        <w:rPr>
          <w:rFonts w:ascii="Times New Roman" w:hAnsi="Times New Roman"/>
          <w:bCs/>
          <w:sz w:val="24"/>
          <w:szCs w:val="24"/>
        </w:rPr>
        <w:tab/>
        <w:t>= proporsi siswa yang menjawab item dengan benar</w:t>
      </w:r>
    </w:p>
    <w:p w:rsidR="00DE65CC" w:rsidRPr="006E4D92" w:rsidRDefault="00DE65CC" w:rsidP="00DE65CC">
      <w:pPr>
        <w:spacing w:after="0" w:line="240" w:lineRule="auto"/>
        <w:ind w:left="180"/>
        <w:jc w:val="both"/>
        <w:rPr>
          <w:rFonts w:ascii="Times New Roman" w:hAnsi="Times New Roman"/>
          <w:bCs/>
          <w:sz w:val="24"/>
          <w:szCs w:val="24"/>
        </w:rPr>
      </w:pPr>
      <w:r w:rsidRPr="006E4D92">
        <w:rPr>
          <w:rFonts w:ascii="Times New Roman" w:hAnsi="Times New Roman"/>
          <w:bCs/>
          <w:sz w:val="24"/>
          <w:szCs w:val="24"/>
        </w:rPr>
        <w:t xml:space="preserve">q </w:t>
      </w:r>
      <w:r w:rsidRPr="006E4D92">
        <w:rPr>
          <w:rFonts w:ascii="Times New Roman" w:hAnsi="Times New Roman"/>
          <w:bCs/>
          <w:sz w:val="24"/>
          <w:szCs w:val="24"/>
        </w:rPr>
        <w:tab/>
        <w:t>= proporsi siswa yang menjawab item dengan salah (1 – p)</w:t>
      </w:r>
    </w:p>
    <w:p w:rsidR="00DE65CC" w:rsidRPr="00F8114E" w:rsidRDefault="00DE65CC" w:rsidP="00DE65CC">
      <w:pPr>
        <w:spacing w:after="0" w:line="360" w:lineRule="auto"/>
        <w:ind w:left="180"/>
        <w:jc w:val="both"/>
        <w:rPr>
          <w:rFonts w:ascii="Times New Roman" w:eastAsia="Calibri" w:hAnsi="Times New Roman" w:cs="Times New Roman"/>
          <w:sz w:val="24"/>
          <w:szCs w:val="24"/>
          <w:lang w:val="en-US"/>
        </w:rPr>
      </w:pPr>
      <w:r w:rsidRPr="003C0D60">
        <w:rPr>
          <w:rFonts w:ascii="Times New Roman" w:hAnsi="Times New Roman"/>
          <w:bCs/>
          <w:sz w:val="24"/>
          <w:szCs w:val="24"/>
        </w:rPr>
        <w:t>∑pq</w:t>
      </w:r>
      <w:r w:rsidRPr="003C0D60">
        <w:rPr>
          <w:rFonts w:ascii="Times New Roman" w:hAnsi="Times New Roman"/>
          <w:bCs/>
          <w:sz w:val="24"/>
          <w:szCs w:val="24"/>
        </w:rPr>
        <w:tab/>
        <w:t>= jumlah hasil perkalian antara p dan q</w:t>
      </w:r>
    </w:p>
    <w:p w:rsidR="00DE65CC" w:rsidRDefault="00DE65CC" w:rsidP="009513AB">
      <w:pPr>
        <w:pStyle w:val="ListParagraph"/>
        <w:spacing w:after="0" w:line="480" w:lineRule="auto"/>
        <w:ind w:left="284"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 xml:space="preserve">Uji relibialitas dalam hal ini mengacu pada nilai </w:t>
      </w:r>
      <w:r w:rsidR="009513AB">
        <w:rPr>
          <w:rFonts w:ascii="Times New Roman" w:eastAsia="Calibri" w:hAnsi="Times New Roman" w:cs="Times New Roman"/>
          <w:sz w:val="24"/>
          <w:szCs w:val="24"/>
        </w:rPr>
        <w:t>koefisien reabilitas</w:t>
      </w:r>
      <w:r>
        <w:rPr>
          <w:rFonts w:ascii="Times New Roman" w:eastAsia="Calibri" w:hAnsi="Times New Roman" w:cs="Times New Roman"/>
          <w:sz w:val="24"/>
          <w:szCs w:val="24"/>
          <w:lang w:val="en-US"/>
        </w:rPr>
        <w:t xml:space="preserve"> yang dihasilkan </w:t>
      </w:r>
      <w:r w:rsidR="009513AB">
        <w:rPr>
          <w:rFonts w:ascii="Times New Roman" w:eastAsia="Calibri" w:hAnsi="Times New Roman" w:cs="Times New Roman"/>
          <w:sz w:val="24"/>
          <w:szCs w:val="24"/>
        </w:rPr>
        <w:t>dari rumus yang telah dipaparkan di atas</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Instrumen tes dikatakan reliable apabila nilai koefisien reliability &gt; 0</w:t>
      </w:r>
      <w:proofErr w:type="gramStart"/>
      <w:r>
        <w:rPr>
          <w:rFonts w:ascii="Times New Roman" w:eastAsia="Calibri" w:hAnsi="Times New Roman" w:cs="Times New Roman"/>
          <w:sz w:val="24"/>
          <w:szCs w:val="24"/>
          <w:lang w:val="en-US"/>
        </w:rPr>
        <w:t>,60</w:t>
      </w:r>
      <w:proofErr w:type="gramEnd"/>
      <w:r>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8"/>
      </w:r>
      <w:r w:rsidR="009513AB">
        <w:rPr>
          <w:rFonts w:ascii="Times New Roman" w:eastAsia="Calibri" w:hAnsi="Times New Roman" w:cs="Times New Roman"/>
          <w:sz w:val="24"/>
          <w:szCs w:val="24"/>
        </w:rPr>
        <w:t xml:space="preserve"> Adapun hasil uji reliabilitas butir soal adalah sebagai berikut:</w:t>
      </w:r>
    </w:p>
    <w:p w:rsidR="009513AB" w:rsidRDefault="00AB0156" w:rsidP="009513AB">
      <w:pPr>
        <w:pStyle w:val="ListParagraph"/>
        <w:spacing w:after="0" w:line="480" w:lineRule="auto"/>
        <w:ind w:left="284" w:firstLine="709"/>
        <w:jc w:val="both"/>
        <w:rPr>
          <w:rFonts w:ascii="Times New Roman" w:eastAsia="Calibri" w:hAnsi="Times New Roman" w:cs="Times New Roman"/>
          <w:sz w:val="24"/>
          <w:szCs w:val="24"/>
        </w:rPr>
      </w:pPr>
      <w:r w:rsidRPr="009513AB">
        <w:rPr>
          <w:rFonts w:ascii="Times New Roman" w:hAnsi="Times New Roman"/>
          <w:bCs/>
          <w:position w:val="-32"/>
          <w:sz w:val="24"/>
          <w:szCs w:val="24"/>
        </w:rPr>
        <w:object w:dxaOrig="2799" w:dyaOrig="760">
          <v:shape id="_x0000_i1026" type="#_x0000_t75" style="width:141pt;height:38.25pt" o:ole="">
            <v:imagedata r:id="rId10" o:title=""/>
          </v:shape>
          <o:OLEObject Type="Embed" ProgID="Equation.3" ShapeID="_x0000_i1026" DrawAspect="Content" ObjectID="_1575426767" r:id="rId11"/>
        </w:object>
      </w:r>
    </w:p>
    <w:p w:rsidR="009513AB" w:rsidRDefault="00AB0156" w:rsidP="009513AB">
      <w:pPr>
        <w:pStyle w:val="ListParagraph"/>
        <w:spacing w:after="0" w:line="480" w:lineRule="auto"/>
        <w:ind w:left="284" w:firstLine="709"/>
        <w:jc w:val="both"/>
        <w:rPr>
          <w:rFonts w:ascii="Times New Roman" w:eastAsia="Calibri" w:hAnsi="Times New Roman" w:cs="Times New Roman"/>
          <w:sz w:val="24"/>
          <w:szCs w:val="24"/>
        </w:rPr>
      </w:pPr>
      <w:r w:rsidRPr="009513AB">
        <w:rPr>
          <w:rFonts w:ascii="Times New Roman" w:hAnsi="Times New Roman"/>
          <w:bCs/>
          <w:position w:val="-10"/>
          <w:sz w:val="24"/>
          <w:szCs w:val="24"/>
        </w:rPr>
        <w:object w:dxaOrig="2760" w:dyaOrig="340">
          <v:shape id="_x0000_i1027" type="#_x0000_t75" style="width:138.75pt;height:17.25pt" o:ole="">
            <v:imagedata r:id="rId12" o:title=""/>
          </v:shape>
          <o:OLEObject Type="Embed" ProgID="Equation.3" ShapeID="_x0000_i1027" DrawAspect="Content" ObjectID="_1575426768" r:id="rId13"/>
        </w:object>
      </w:r>
    </w:p>
    <w:p w:rsidR="009513AB" w:rsidRDefault="00AB0156" w:rsidP="009513AB">
      <w:pPr>
        <w:pStyle w:val="ListParagraph"/>
        <w:spacing w:after="0" w:line="480" w:lineRule="auto"/>
        <w:ind w:left="284" w:firstLine="709"/>
        <w:jc w:val="both"/>
        <w:rPr>
          <w:rFonts w:ascii="Times New Roman" w:eastAsia="Calibri" w:hAnsi="Times New Roman" w:cs="Times New Roman"/>
          <w:sz w:val="24"/>
          <w:szCs w:val="24"/>
        </w:rPr>
      </w:pPr>
      <w:r w:rsidRPr="009513AB">
        <w:rPr>
          <w:rFonts w:ascii="Times New Roman" w:hAnsi="Times New Roman"/>
          <w:bCs/>
          <w:position w:val="-10"/>
          <w:sz w:val="24"/>
          <w:szCs w:val="24"/>
        </w:rPr>
        <w:object w:dxaOrig="920" w:dyaOrig="320">
          <v:shape id="_x0000_i1028" type="#_x0000_t75" style="width:45.75pt;height:15.75pt" o:ole="">
            <v:imagedata r:id="rId14" o:title=""/>
          </v:shape>
          <o:OLEObject Type="Embed" ProgID="Equation.3" ShapeID="_x0000_i1028" DrawAspect="Content" ObjectID="_1575426769" r:id="rId15"/>
        </w:object>
      </w:r>
    </w:p>
    <w:p w:rsidR="009513AB" w:rsidRDefault="00D05542" w:rsidP="00454727">
      <w:pPr>
        <w:pStyle w:val="ListParagraph"/>
        <w:spacing w:after="0" w:line="480" w:lineRule="auto"/>
        <w:ind w:lef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Dari hasil uji reliabilitas butir soal dengan menggunakan rumus di atas didapatkan bahwa reliabilitas tes secara keseluruhan adalah 0,867.</w:t>
      </w:r>
      <w:r w:rsidR="002954E3">
        <w:rPr>
          <w:rFonts w:ascii="Times New Roman" w:eastAsia="Calibri" w:hAnsi="Times New Roman" w:cs="Times New Roman"/>
          <w:sz w:val="24"/>
          <w:szCs w:val="24"/>
        </w:rPr>
        <w:t xml:space="preserve"> Artinya tes yang dikembangkan mampu mengukur</w:t>
      </w:r>
      <w:r w:rsidR="009851A9">
        <w:rPr>
          <w:rFonts w:ascii="Times New Roman" w:eastAsia="Calibri" w:hAnsi="Times New Roman" w:cs="Times New Roman"/>
          <w:sz w:val="24"/>
          <w:szCs w:val="24"/>
        </w:rPr>
        <w:t xml:space="preserve"> sebesar 86,7% dari variabilitas (variasi) hasil belajar fikih siswa kelas IV MI Ummusshabri Kendari.</w:t>
      </w:r>
      <w:r>
        <w:rPr>
          <w:rFonts w:ascii="Times New Roman" w:eastAsia="Calibri" w:hAnsi="Times New Roman" w:cs="Times New Roman"/>
          <w:sz w:val="24"/>
          <w:szCs w:val="24"/>
        </w:rPr>
        <w:t xml:space="preserve"> Ini menunjukkan bahwa koefisien reliabilitas lebih besar dari 0,60 sehingga butir soal dinyatakan reliabel.</w:t>
      </w:r>
      <w:r w:rsidR="0007491F">
        <w:rPr>
          <w:rFonts w:ascii="Times New Roman" w:eastAsia="Calibri" w:hAnsi="Times New Roman" w:cs="Times New Roman"/>
          <w:sz w:val="24"/>
          <w:szCs w:val="24"/>
        </w:rPr>
        <w:t xml:space="preserve"> Penghitungan selanjutnya secara detail dapat dilihat pada lampiran </w:t>
      </w:r>
      <w:r w:rsidR="00454727">
        <w:rPr>
          <w:rFonts w:ascii="Times New Roman" w:eastAsia="Calibri" w:hAnsi="Times New Roman" w:cs="Times New Roman"/>
          <w:sz w:val="24"/>
          <w:szCs w:val="24"/>
        </w:rPr>
        <w:t>7</w:t>
      </w:r>
      <w:r w:rsidR="0007491F">
        <w:rPr>
          <w:rFonts w:ascii="Times New Roman" w:eastAsia="Calibri" w:hAnsi="Times New Roman" w:cs="Times New Roman"/>
          <w:sz w:val="24"/>
          <w:szCs w:val="24"/>
        </w:rPr>
        <w:t>.2.</w:t>
      </w:r>
    </w:p>
    <w:p w:rsidR="0064712C" w:rsidRPr="0064712C" w:rsidRDefault="0064712C" w:rsidP="0064712C">
      <w:pPr>
        <w:pStyle w:val="ListParagraph"/>
        <w:numPr>
          <w:ilvl w:val="0"/>
          <w:numId w:val="2"/>
        </w:numPr>
        <w:spacing w:after="0" w:line="48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Uji Homogenitas </w:t>
      </w:r>
      <w:r w:rsidR="00B12FAB">
        <w:rPr>
          <w:rFonts w:ascii="Times New Roman" w:eastAsia="Calibri" w:hAnsi="Times New Roman" w:cs="Times New Roman"/>
          <w:sz w:val="24"/>
          <w:szCs w:val="24"/>
        </w:rPr>
        <w:t>Pretest</w:t>
      </w:r>
    </w:p>
    <w:p w:rsidR="0064712C" w:rsidRPr="009B4208" w:rsidRDefault="0064712C" w:rsidP="0064712C">
      <w:pPr>
        <w:pStyle w:val="ListParagraph"/>
        <w:autoSpaceDE w:val="0"/>
        <w:autoSpaceDN w:val="0"/>
        <w:adjustRightInd w:val="0"/>
        <w:spacing w:after="0" w:line="480" w:lineRule="auto"/>
        <w:ind w:left="284" w:firstLine="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Penelitian eksperimen ini dilakukan </w:t>
      </w:r>
      <w:r w:rsidR="001E5F0C">
        <w:rPr>
          <w:rFonts w:ascii="Times New Roman" w:eastAsia="Calibri" w:hAnsi="Times New Roman" w:cs="Times New Roman"/>
          <w:sz w:val="24"/>
          <w:szCs w:val="24"/>
        </w:rPr>
        <w:t xml:space="preserve">untuk menguji model </w:t>
      </w:r>
      <w:r>
        <w:rPr>
          <w:rFonts w:ascii="Times New Roman" w:eastAsia="Calibri" w:hAnsi="Times New Roman" w:cs="Times New Roman"/>
          <w:sz w:val="24"/>
          <w:szCs w:val="24"/>
        </w:rPr>
        <w:t xml:space="preserve"> </w:t>
      </w:r>
      <w:r w:rsidRPr="00050BFA">
        <w:rPr>
          <w:rFonts w:ascii="Times New Roman" w:eastAsia="Calibri" w:hAnsi="Times New Roman" w:cs="Times New Roman"/>
          <w:i/>
          <w:iCs/>
          <w:sz w:val="24"/>
          <w:szCs w:val="24"/>
        </w:rPr>
        <w:t>team teaching</w:t>
      </w:r>
      <w:r>
        <w:rPr>
          <w:rFonts w:ascii="Times New Roman" w:eastAsia="Calibri" w:hAnsi="Times New Roman" w:cs="Times New Roman"/>
          <w:sz w:val="24"/>
          <w:szCs w:val="24"/>
        </w:rPr>
        <w:t xml:space="preserve"> dalam meningkatkan hasil belajar siswa pada pelajaran Fikih pokok bahasan Shalat Idain pada kelas 4 Madrasah Ibtidaiyah Ummusshabri Kendari. Pelaksanaan eksperimen (IVC) dilakukan selama 6 kali pertemuan atau tatap </w:t>
      </w:r>
      <w:r>
        <w:rPr>
          <w:rFonts w:ascii="Times New Roman" w:eastAsia="Calibri" w:hAnsi="Times New Roman" w:cs="Times New Roman"/>
          <w:sz w:val="24"/>
          <w:szCs w:val="24"/>
        </w:rPr>
        <w:lastRenderedPageBreak/>
        <w:t xml:space="preserve">muka, dan pada pertemuan ketujuh diadakan ulangan harian. Selain itu, untuk menguji penerapan model </w:t>
      </w:r>
      <w:r w:rsidRPr="00F22A35">
        <w:rPr>
          <w:rFonts w:ascii="Times New Roman" w:eastAsia="Calibri" w:hAnsi="Times New Roman" w:cs="Times New Roman"/>
          <w:i/>
          <w:iCs/>
          <w:sz w:val="24"/>
          <w:szCs w:val="24"/>
        </w:rPr>
        <w:t>team teaching</w:t>
      </w:r>
      <w:r>
        <w:rPr>
          <w:rFonts w:ascii="Times New Roman" w:eastAsia="Calibri" w:hAnsi="Times New Roman" w:cs="Times New Roman"/>
          <w:sz w:val="24"/>
          <w:szCs w:val="24"/>
        </w:rPr>
        <w:t>, penulis menggunakan kelas kontrol atau kelas pembanding (IVD), dimana pada kelas kontrol diterapkan</w:t>
      </w:r>
      <w:r w:rsidR="001E5F0C">
        <w:rPr>
          <w:rFonts w:ascii="Times New Roman" w:eastAsia="Calibri" w:hAnsi="Times New Roman" w:cs="Times New Roman"/>
          <w:sz w:val="24"/>
          <w:szCs w:val="24"/>
        </w:rPr>
        <w:t xml:space="preserve"> model </w:t>
      </w:r>
      <w:r w:rsidR="001E5F0C">
        <w:rPr>
          <w:rFonts w:ascii="Times New Roman" w:eastAsia="Calibri" w:hAnsi="Times New Roman" w:cs="Times New Roman"/>
          <w:i/>
          <w:iCs/>
          <w:sz w:val="24"/>
          <w:szCs w:val="24"/>
          <w:lang w:val="en-US"/>
        </w:rPr>
        <w:t>solo teaching</w:t>
      </w:r>
      <w:r>
        <w:rPr>
          <w:rFonts w:ascii="Times New Roman" w:eastAsia="Calibri" w:hAnsi="Times New Roman" w:cs="Times New Roman"/>
          <w:sz w:val="24"/>
          <w:szCs w:val="24"/>
        </w:rPr>
        <w:t xml:space="preserve"> atau yang biasa digunakan dalam pembelajaran yaitu mengajar dengan satu orang guru. Pelaksanaan perlakuan atau </w:t>
      </w:r>
      <w:r w:rsidRPr="004D5F1D">
        <w:rPr>
          <w:rFonts w:ascii="Times New Roman" w:eastAsia="Calibri" w:hAnsi="Times New Roman" w:cs="Times New Roman"/>
          <w:i/>
          <w:iCs/>
          <w:sz w:val="24"/>
          <w:szCs w:val="24"/>
        </w:rPr>
        <w:t>treatment</w:t>
      </w:r>
      <w:r>
        <w:rPr>
          <w:rFonts w:ascii="Times New Roman" w:eastAsia="Calibri" w:hAnsi="Times New Roman" w:cs="Times New Roman"/>
          <w:sz w:val="24"/>
          <w:szCs w:val="24"/>
        </w:rPr>
        <w:t xml:space="preserve"> baik pada kelas eksperimen maupun pada kelas kontrol dilakukan oleh seorang guru fikih </w:t>
      </w:r>
      <w:r w:rsidRPr="009B4208">
        <w:rPr>
          <w:rFonts w:ascii="Times New Roman" w:eastAsia="Calibri" w:hAnsi="Times New Roman" w:cs="Times New Roman"/>
          <w:sz w:val="24"/>
          <w:szCs w:val="24"/>
        </w:rPr>
        <w:t xml:space="preserve">dan </w:t>
      </w:r>
      <w:r>
        <w:rPr>
          <w:rFonts w:ascii="Times New Roman" w:eastAsia="Calibri" w:hAnsi="Times New Roman" w:cs="Times New Roman"/>
          <w:sz w:val="24"/>
          <w:szCs w:val="24"/>
        </w:rPr>
        <w:t>peneliti sendiri</w:t>
      </w:r>
      <w:r>
        <w:rPr>
          <w:rFonts w:ascii="Times New Roman" w:eastAsia="Calibri" w:hAnsi="Times New Roman" w:cs="Times New Roman"/>
          <w:sz w:val="24"/>
          <w:szCs w:val="24"/>
          <w:lang w:val="en-US"/>
        </w:rPr>
        <w:t>.</w:t>
      </w:r>
    </w:p>
    <w:p w:rsidR="0064712C" w:rsidRPr="0064712C" w:rsidRDefault="0064712C" w:rsidP="0064712C">
      <w:pPr>
        <w:pStyle w:val="ListParagraph"/>
        <w:autoSpaceDE w:val="0"/>
        <w:autoSpaceDN w:val="0"/>
        <w:adjustRightInd w:val="0"/>
        <w:spacing w:after="0" w:line="480" w:lineRule="auto"/>
        <w:ind w:left="426" w:firstLine="992"/>
        <w:jc w:val="both"/>
        <w:rPr>
          <w:rFonts w:ascii="Times New Roman" w:eastAsia="Calibri" w:hAnsi="Times New Roman" w:cs="Times New Roman"/>
          <w:sz w:val="24"/>
          <w:szCs w:val="24"/>
        </w:rPr>
      </w:pPr>
      <w:r>
        <w:rPr>
          <w:rFonts w:ascii="Times New Roman" w:eastAsia="Calibri" w:hAnsi="Times New Roman" w:cs="Times New Roman"/>
          <w:sz w:val="24"/>
          <w:szCs w:val="24"/>
        </w:rPr>
        <w:t>Sebelum perlakuan (</w:t>
      </w:r>
      <w:r w:rsidRPr="007B3906">
        <w:rPr>
          <w:rFonts w:ascii="Times New Roman" w:eastAsia="Calibri" w:hAnsi="Times New Roman" w:cs="Times New Roman"/>
          <w:i/>
          <w:iCs/>
          <w:sz w:val="24"/>
          <w:szCs w:val="24"/>
        </w:rPr>
        <w:t>treatment</w:t>
      </w:r>
      <w:r>
        <w:rPr>
          <w:rFonts w:ascii="Times New Roman" w:eastAsia="Calibri" w:hAnsi="Times New Roman" w:cs="Times New Roman"/>
          <w:sz w:val="24"/>
          <w:szCs w:val="24"/>
        </w:rPr>
        <w:t>) dilaksanakan, peneliti terlebih dahulu melakukan tes permulaan (</w:t>
      </w:r>
      <w:r w:rsidRPr="00A12A2B">
        <w:rPr>
          <w:rFonts w:ascii="Times New Roman" w:eastAsia="Calibri" w:hAnsi="Times New Roman" w:cs="Times New Roman"/>
          <w:i/>
          <w:iCs/>
          <w:sz w:val="24"/>
          <w:szCs w:val="24"/>
        </w:rPr>
        <w:t>pretest</w:t>
      </w:r>
      <w:r>
        <w:rPr>
          <w:rFonts w:ascii="Times New Roman" w:eastAsia="Calibri" w:hAnsi="Times New Roman" w:cs="Times New Roman"/>
          <w:sz w:val="24"/>
          <w:szCs w:val="24"/>
        </w:rPr>
        <w:t xml:space="preserve">). Pemberian </w:t>
      </w:r>
      <w:r w:rsidRPr="00F22A35">
        <w:rPr>
          <w:rFonts w:ascii="Times New Roman" w:eastAsia="Calibri" w:hAnsi="Times New Roman" w:cs="Times New Roman"/>
          <w:i/>
          <w:iCs/>
          <w:sz w:val="24"/>
          <w:szCs w:val="24"/>
        </w:rPr>
        <w:t>pretest</w:t>
      </w:r>
      <w:r>
        <w:rPr>
          <w:rFonts w:ascii="Times New Roman" w:eastAsia="Calibri" w:hAnsi="Times New Roman" w:cs="Times New Roman"/>
          <w:sz w:val="24"/>
          <w:szCs w:val="24"/>
        </w:rPr>
        <w:t xml:space="preserve"> ini dimaksudkan untuk menguji homogenitas. Uji ini diperlukan untuk memastikan bahwa kedua kelompok tersebut berangkat dari kondisi awal yang sama. Hasil </w:t>
      </w:r>
      <w:r w:rsidRPr="00F22A35">
        <w:rPr>
          <w:rFonts w:ascii="Times New Roman" w:eastAsia="Calibri" w:hAnsi="Times New Roman" w:cs="Times New Roman"/>
          <w:i/>
          <w:iCs/>
          <w:sz w:val="24"/>
          <w:szCs w:val="24"/>
        </w:rPr>
        <w:t>pretest</w:t>
      </w:r>
      <w:r>
        <w:rPr>
          <w:rFonts w:ascii="Times New Roman" w:eastAsia="Calibri" w:hAnsi="Times New Roman" w:cs="Times New Roman"/>
          <w:sz w:val="24"/>
          <w:szCs w:val="24"/>
        </w:rPr>
        <w:t xml:space="preserve"> pada kelompok eksperimen dan kelompok kontrol adalah sebagai berikut:</w:t>
      </w:r>
    </w:p>
    <w:p w:rsidR="0064712C" w:rsidRPr="00136595" w:rsidRDefault="006C7B33" w:rsidP="0064712C">
      <w:pPr>
        <w:pStyle w:val="ListParagraph"/>
        <w:autoSpaceDE w:val="0"/>
        <w:autoSpaceDN w:val="0"/>
        <w:adjustRightInd w:val="0"/>
        <w:spacing w:after="0" w:line="240" w:lineRule="auto"/>
        <w:ind w:left="426"/>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Tabel </w:t>
      </w:r>
      <w:r>
        <w:rPr>
          <w:rFonts w:ascii="Times New Roman" w:eastAsia="Calibri" w:hAnsi="Times New Roman" w:cs="Times New Roman"/>
          <w:sz w:val="24"/>
          <w:szCs w:val="24"/>
          <w:lang w:val="en-US"/>
        </w:rPr>
        <w:t>3.6</w:t>
      </w:r>
      <w:r w:rsidR="0064712C" w:rsidRPr="00136595">
        <w:rPr>
          <w:rFonts w:ascii="Times New Roman" w:eastAsia="Calibri" w:hAnsi="Times New Roman" w:cs="Times New Roman"/>
          <w:sz w:val="24"/>
          <w:szCs w:val="24"/>
        </w:rPr>
        <w:t xml:space="preserve"> </w:t>
      </w:r>
      <w:r w:rsidR="0064712C">
        <w:rPr>
          <w:rFonts w:ascii="Times New Roman" w:eastAsia="Calibri" w:hAnsi="Times New Roman" w:cs="Times New Roman"/>
          <w:sz w:val="24"/>
          <w:szCs w:val="24"/>
        </w:rPr>
        <w:t>Uji Homogenitas Data</w:t>
      </w:r>
    </w:p>
    <w:tbl>
      <w:tblPr>
        <w:tblStyle w:val="TableGrid"/>
        <w:tblW w:w="0" w:type="auto"/>
        <w:tblInd w:w="426" w:type="dxa"/>
        <w:tblLook w:val="04A0"/>
      </w:tblPr>
      <w:tblGrid>
        <w:gridCol w:w="1364"/>
        <w:gridCol w:w="1295"/>
        <w:gridCol w:w="1134"/>
        <w:gridCol w:w="1843"/>
        <w:gridCol w:w="1984"/>
      </w:tblGrid>
      <w:tr w:rsidR="0064712C" w:rsidTr="006467CE">
        <w:tc>
          <w:tcPr>
            <w:tcW w:w="1364" w:type="dxa"/>
            <w:vMerge w:val="restart"/>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Kelas</w:t>
            </w:r>
          </w:p>
        </w:tc>
        <w:tc>
          <w:tcPr>
            <w:tcW w:w="1295" w:type="dxa"/>
          </w:tcPr>
          <w:p w:rsidR="0064712C" w:rsidRDefault="0064712C" w:rsidP="006467CE">
            <w:pPr>
              <w:pStyle w:val="ListParagraph"/>
              <w:autoSpaceDE w:val="0"/>
              <w:autoSpaceDN w:val="0"/>
              <w:adjustRightInd w:val="0"/>
              <w:spacing w:line="480" w:lineRule="auto"/>
              <w:ind w:left="0"/>
              <w:jc w:val="both"/>
              <w:rPr>
                <w:rFonts w:ascii="Times New Roman" w:eastAsia="Calibri" w:hAnsi="Times New Roman" w:cs="Times New Roman"/>
                <w:sz w:val="24"/>
                <w:szCs w:val="24"/>
              </w:rPr>
            </w:pPr>
          </w:p>
        </w:tc>
        <w:tc>
          <w:tcPr>
            <w:tcW w:w="1134" w:type="dxa"/>
          </w:tcPr>
          <w:p w:rsidR="0064712C" w:rsidRDefault="0064712C" w:rsidP="006467CE">
            <w:pPr>
              <w:pStyle w:val="ListParagraph"/>
              <w:autoSpaceDE w:val="0"/>
              <w:autoSpaceDN w:val="0"/>
              <w:adjustRightInd w:val="0"/>
              <w:spacing w:line="480" w:lineRule="auto"/>
              <w:ind w:left="0"/>
              <w:jc w:val="both"/>
              <w:rPr>
                <w:rFonts w:ascii="Times New Roman" w:eastAsia="Calibri" w:hAnsi="Times New Roman" w:cs="Times New Roman"/>
                <w:sz w:val="24"/>
                <w:szCs w:val="24"/>
              </w:rPr>
            </w:pPr>
          </w:p>
        </w:tc>
        <w:tc>
          <w:tcPr>
            <w:tcW w:w="1843" w:type="dxa"/>
          </w:tcPr>
          <w:p w:rsidR="0064712C" w:rsidRDefault="0064712C" w:rsidP="006467CE">
            <w:pPr>
              <w:pStyle w:val="ListParagraph"/>
              <w:autoSpaceDE w:val="0"/>
              <w:autoSpaceDN w:val="0"/>
              <w:adjustRightInd w:val="0"/>
              <w:spacing w:line="480" w:lineRule="auto"/>
              <w:ind w:left="0"/>
              <w:jc w:val="both"/>
              <w:rPr>
                <w:rFonts w:ascii="Times New Roman" w:eastAsia="Calibri" w:hAnsi="Times New Roman" w:cs="Times New Roman"/>
                <w:sz w:val="24"/>
                <w:szCs w:val="24"/>
              </w:rPr>
            </w:pPr>
          </w:p>
        </w:tc>
        <w:tc>
          <w:tcPr>
            <w:tcW w:w="1984" w:type="dxa"/>
          </w:tcPr>
          <w:p w:rsidR="0064712C" w:rsidRDefault="0064712C" w:rsidP="006467CE">
            <w:pPr>
              <w:pStyle w:val="ListParagraph"/>
              <w:autoSpaceDE w:val="0"/>
              <w:autoSpaceDN w:val="0"/>
              <w:adjustRightInd w:val="0"/>
              <w:spacing w:line="480" w:lineRule="auto"/>
              <w:ind w:left="0"/>
              <w:jc w:val="both"/>
              <w:rPr>
                <w:rFonts w:ascii="Times New Roman" w:eastAsia="Calibri" w:hAnsi="Times New Roman" w:cs="Times New Roman"/>
                <w:sz w:val="24"/>
                <w:szCs w:val="24"/>
              </w:rPr>
            </w:pPr>
          </w:p>
        </w:tc>
      </w:tr>
      <w:tr w:rsidR="0064712C" w:rsidTr="006467CE">
        <w:tc>
          <w:tcPr>
            <w:tcW w:w="1364" w:type="dxa"/>
            <w:vMerge/>
          </w:tcPr>
          <w:p w:rsidR="0064712C" w:rsidRDefault="0064712C" w:rsidP="006467CE">
            <w:pPr>
              <w:pStyle w:val="ListParagraph"/>
              <w:autoSpaceDE w:val="0"/>
              <w:autoSpaceDN w:val="0"/>
              <w:adjustRightInd w:val="0"/>
              <w:spacing w:line="480" w:lineRule="auto"/>
              <w:ind w:left="0"/>
              <w:jc w:val="both"/>
              <w:rPr>
                <w:rFonts w:ascii="Times New Roman" w:eastAsia="Calibri" w:hAnsi="Times New Roman" w:cs="Times New Roman"/>
                <w:sz w:val="24"/>
                <w:szCs w:val="24"/>
              </w:rPr>
            </w:pPr>
          </w:p>
        </w:tc>
        <w:tc>
          <w:tcPr>
            <w:tcW w:w="1295" w:type="dxa"/>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r w:rsidRPr="00152DC2">
              <w:rPr>
                <w:rFonts w:ascii="Times New Roman" w:eastAsia="Calibri" w:hAnsi="Times New Roman" w:cs="Times New Roman"/>
                <w:sz w:val="24"/>
                <w:szCs w:val="24"/>
              </w:rPr>
              <w:t>P-</w:t>
            </w:r>
            <w:r w:rsidRPr="00152DC2">
              <w:rPr>
                <w:rFonts w:ascii="Times New Roman" w:eastAsia="Calibri" w:hAnsi="Times New Roman" w:cs="Times New Roman"/>
                <w:i/>
                <w:iCs/>
                <w:sz w:val="24"/>
                <w:szCs w:val="24"/>
              </w:rPr>
              <w:t>Value</w:t>
            </w:r>
            <w:r w:rsidRPr="00152DC2">
              <w:rPr>
                <w:rFonts w:ascii="Times New Roman" w:eastAsia="Calibri" w:hAnsi="Times New Roman" w:cs="Times New Roman"/>
                <w:sz w:val="24"/>
                <w:szCs w:val="24"/>
              </w:rPr>
              <w:t xml:space="preserve"> (sig.)</w:t>
            </w:r>
          </w:p>
        </w:tc>
        <w:tc>
          <w:tcPr>
            <w:tcW w:w="1134" w:type="dxa"/>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Taraf Sig.</w:t>
            </w:r>
          </w:p>
        </w:tc>
        <w:tc>
          <w:tcPr>
            <w:tcW w:w="1843" w:type="dxa"/>
          </w:tcPr>
          <w:p w:rsidR="0064712C" w:rsidRDefault="0064712C" w:rsidP="006467CE">
            <w:pPr>
              <w:pStyle w:val="ListParagraph"/>
              <w:autoSpaceDE w:val="0"/>
              <w:autoSpaceDN w:val="0"/>
              <w:adjustRightInd w:val="0"/>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Perbandingan</w:t>
            </w:r>
          </w:p>
        </w:tc>
        <w:tc>
          <w:tcPr>
            <w:tcW w:w="1984" w:type="dxa"/>
          </w:tcPr>
          <w:p w:rsidR="0064712C" w:rsidRDefault="0064712C" w:rsidP="006467CE">
            <w:pPr>
              <w:pStyle w:val="ListParagraph"/>
              <w:autoSpaceDE w:val="0"/>
              <w:autoSpaceDN w:val="0"/>
              <w:adjustRightInd w:val="0"/>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Keterangan</w:t>
            </w:r>
          </w:p>
        </w:tc>
      </w:tr>
      <w:tr w:rsidR="0064712C" w:rsidTr="006467CE">
        <w:tc>
          <w:tcPr>
            <w:tcW w:w="1364" w:type="dxa"/>
            <w:vAlign w:val="center"/>
          </w:tcPr>
          <w:p w:rsidR="0064712C" w:rsidRDefault="0064712C" w:rsidP="006467CE">
            <w:pPr>
              <w:pStyle w:val="ListParagraph"/>
              <w:autoSpaceDE w:val="0"/>
              <w:autoSpaceDN w:val="0"/>
              <w:adjustRightInd w:val="0"/>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Eksperimen (IVC)</w:t>
            </w:r>
          </w:p>
        </w:tc>
        <w:tc>
          <w:tcPr>
            <w:tcW w:w="1295" w:type="dxa"/>
            <w:vMerge w:val="restart"/>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0,642</w:t>
            </w:r>
          </w:p>
        </w:tc>
        <w:tc>
          <w:tcPr>
            <w:tcW w:w="1134" w:type="dxa"/>
            <w:vMerge w:val="restart"/>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0,05</w:t>
            </w:r>
          </w:p>
        </w:tc>
        <w:tc>
          <w:tcPr>
            <w:tcW w:w="1843" w:type="dxa"/>
            <w:vMerge w:val="restart"/>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0,642 &gt; 0.05</w:t>
            </w:r>
          </w:p>
        </w:tc>
        <w:tc>
          <w:tcPr>
            <w:tcW w:w="1984" w:type="dxa"/>
            <w:vMerge w:val="restart"/>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Homogen</w:t>
            </w:r>
          </w:p>
        </w:tc>
      </w:tr>
      <w:tr w:rsidR="0064712C" w:rsidTr="006467CE">
        <w:tc>
          <w:tcPr>
            <w:tcW w:w="1364" w:type="dxa"/>
            <w:vAlign w:val="center"/>
          </w:tcPr>
          <w:p w:rsidR="0064712C" w:rsidRDefault="0064712C" w:rsidP="006467CE">
            <w:pPr>
              <w:pStyle w:val="ListParagraph"/>
              <w:autoSpaceDE w:val="0"/>
              <w:autoSpaceDN w:val="0"/>
              <w:adjustRightInd w:val="0"/>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Kontrol (IVD)</w:t>
            </w:r>
          </w:p>
        </w:tc>
        <w:tc>
          <w:tcPr>
            <w:tcW w:w="1295" w:type="dxa"/>
            <w:vMerge/>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p>
        </w:tc>
        <w:tc>
          <w:tcPr>
            <w:tcW w:w="1134" w:type="dxa"/>
            <w:vMerge/>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p>
        </w:tc>
        <w:tc>
          <w:tcPr>
            <w:tcW w:w="1843" w:type="dxa"/>
            <w:vMerge/>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p>
        </w:tc>
        <w:tc>
          <w:tcPr>
            <w:tcW w:w="1984" w:type="dxa"/>
            <w:vMerge/>
            <w:vAlign w:val="center"/>
          </w:tcPr>
          <w:p w:rsidR="0064712C" w:rsidRDefault="0064712C" w:rsidP="006467CE">
            <w:pPr>
              <w:pStyle w:val="ListParagraph"/>
              <w:autoSpaceDE w:val="0"/>
              <w:autoSpaceDN w:val="0"/>
              <w:adjustRightInd w:val="0"/>
              <w:spacing w:line="240" w:lineRule="auto"/>
              <w:ind w:left="0"/>
              <w:jc w:val="center"/>
              <w:rPr>
                <w:rFonts w:ascii="Times New Roman" w:eastAsia="Calibri" w:hAnsi="Times New Roman" w:cs="Times New Roman"/>
                <w:sz w:val="24"/>
                <w:szCs w:val="24"/>
              </w:rPr>
            </w:pPr>
          </w:p>
        </w:tc>
      </w:tr>
    </w:tbl>
    <w:p w:rsidR="0064712C" w:rsidRDefault="0064712C" w:rsidP="0064712C">
      <w:pPr>
        <w:pStyle w:val="ListParagraph"/>
        <w:autoSpaceDE w:val="0"/>
        <w:autoSpaceDN w:val="0"/>
        <w:adjustRightInd w:val="0"/>
        <w:spacing w:after="0" w:line="480" w:lineRule="auto"/>
        <w:ind w:left="426"/>
        <w:jc w:val="both"/>
        <w:rPr>
          <w:rFonts w:ascii="Times New Roman" w:eastAsia="Calibri" w:hAnsi="Times New Roman" w:cs="Times New Roman"/>
          <w:sz w:val="24"/>
          <w:szCs w:val="24"/>
        </w:rPr>
      </w:pPr>
    </w:p>
    <w:p w:rsidR="0064712C" w:rsidRDefault="0064712C" w:rsidP="005F68D3">
      <w:pPr>
        <w:pStyle w:val="ListParagraph"/>
        <w:spacing w:after="0" w:line="480" w:lineRule="auto"/>
        <w:ind w:left="709"/>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Berdasarkan</w:t>
      </w:r>
      <w:r w:rsidR="00BE5965">
        <w:rPr>
          <w:rFonts w:ascii="Times New Roman" w:eastAsia="Calibri" w:hAnsi="Times New Roman" w:cs="Times New Roman"/>
          <w:sz w:val="24"/>
          <w:szCs w:val="24"/>
        </w:rPr>
        <w:t xml:space="preserve"> output spss </w:t>
      </w:r>
      <w:r w:rsidR="005F68D3">
        <w:rPr>
          <w:rFonts w:ascii="Times New Roman" w:eastAsia="Calibri" w:hAnsi="Times New Roman" w:cs="Times New Roman"/>
          <w:sz w:val="24"/>
          <w:szCs w:val="24"/>
          <w:lang w:val="en-US"/>
        </w:rPr>
        <w:t xml:space="preserve">pada table 3.6 </w:t>
      </w:r>
      <w:r w:rsidR="00CF2CB7">
        <w:rPr>
          <w:rFonts w:ascii="Times New Roman" w:eastAsia="Calibri" w:hAnsi="Times New Roman" w:cs="Times New Roman"/>
          <w:sz w:val="24"/>
          <w:szCs w:val="24"/>
        </w:rPr>
        <w:t xml:space="preserve">diketahui bahwa </w:t>
      </w:r>
      <w:r w:rsidR="00CF2CB7">
        <w:rPr>
          <w:rFonts w:ascii="Times New Roman" w:eastAsia="Calibri" w:hAnsi="Times New Roman" w:cs="Times New Roman"/>
          <w:sz w:val="24"/>
          <w:szCs w:val="24"/>
          <w:lang w:val="en-US"/>
        </w:rPr>
        <w:t>P</w:t>
      </w:r>
      <w:r>
        <w:rPr>
          <w:rFonts w:ascii="Times New Roman" w:eastAsia="Calibri" w:hAnsi="Times New Roman" w:cs="Times New Roman"/>
          <w:sz w:val="24"/>
          <w:szCs w:val="24"/>
        </w:rPr>
        <w:t xml:space="preserve">= 0,642 &gt; 0,05, artinya </w:t>
      </w:r>
      <w:r w:rsidR="00CF2CB7">
        <w:rPr>
          <w:rFonts w:ascii="Times New Roman" w:eastAsia="Calibri" w:hAnsi="Times New Roman" w:cs="Times New Roman"/>
          <w:sz w:val="24"/>
          <w:szCs w:val="24"/>
          <w:lang w:val="en-US"/>
        </w:rPr>
        <w:t xml:space="preserve">kelas eksperimen dan kelas kontrol mempunyai kemampuan awal yang sama. </w:t>
      </w:r>
      <w:r>
        <w:rPr>
          <w:rFonts w:ascii="Times New Roman" w:eastAsia="Calibri" w:hAnsi="Times New Roman" w:cs="Times New Roman"/>
          <w:sz w:val="24"/>
          <w:szCs w:val="24"/>
        </w:rPr>
        <w:t xml:space="preserve"> </w:t>
      </w:r>
      <w:r w:rsidR="00BE5965" w:rsidRPr="005F68D3">
        <w:rPr>
          <w:rFonts w:ascii="Times New Roman" w:eastAsia="Calibri" w:hAnsi="Times New Roman" w:cs="Times New Roman"/>
          <w:sz w:val="24"/>
          <w:szCs w:val="24"/>
          <w:lang w:val="en-US"/>
        </w:rPr>
        <w:t>(</w:t>
      </w:r>
      <w:r w:rsidR="00CF2CB7" w:rsidRPr="005F68D3">
        <w:rPr>
          <w:rFonts w:ascii="Times New Roman" w:eastAsia="Calibri" w:hAnsi="Times New Roman" w:cs="Times New Roman"/>
          <w:sz w:val="24"/>
          <w:szCs w:val="24"/>
          <w:lang w:val="en-US"/>
        </w:rPr>
        <w:t xml:space="preserve">Lihat </w:t>
      </w:r>
      <w:r w:rsidRPr="005F68D3">
        <w:rPr>
          <w:rFonts w:ascii="Times New Roman" w:eastAsia="Calibri" w:hAnsi="Times New Roman" w:cs="Times New Roman"/>
          <w:sz w:val="24"/>
          <w:szCs w:val="24"/>
        </w:rPr>
        <w:t>lampiran 7.3)</w:t>
      </w:r>
    </w:p>
    <w:p w:rsidR="002A79A6" w:rsidRPr="002A79A6" w:rsidRDefault="002A79A6" w:rsidP="005F68D3">
      <w:pPr>
        <w:pStyle w:val="ListParagraph"/>
        <w:spacing w:after="0" w:line="480" w:lineRule="auto"/>
        <w:ind w:left="709"/>
        <w:jc w:val="both"/>
        <w:rPr>
          <w:rFonts w:ascii="Times New Roman" w:eastAsia="Calibri" w:hAnsi="Times New Roman" w:cs="Times New Roman"/>
          <w:sz w:val="24"/>
          <w:szCs w:val="24"/>
          <w:lang w:val="en-US"/>
        </w:rPr>
      </w:pPr>
    </w:p>
    <w:p w:rsidR="00DE65CC" w:rsidRPr="00615514" w:rsidRDefault="00DE65CC" w:rsidP="00DE65CC">
      <w:pPr>
        <w:pStyle w:val="ListParagraph"/>
        <w:numPr>
          <w:ilvl w:val="0"/>
          <w:numId w:val="1"/>
        </w:numPr>
        <w:autoSpaceDE w:val="0"/>
        <w:autoSpaceDN w:val="0"/>
        <w:adjustRightInd w:val="0"/>
        <w:spacing w:after="0" w:line="480" w:lineRule="auto"/>
        <w:ind w:left="284" w:hanging="284"/>
        <w:jc w:val="both"/>
        <w:rPr>
          <w:rFonts w:ascii="Times New Roman" w:eastAsia="Calibri" w:hAnsi="Times New Roman" w:cs="Times New Roman"/>
          <w:b/>
          <w:bCs/>
          <w:sz w:val="24"/>
          <w:szCs w:val="24"/>
          <w:lang w:val="en-US"/>
        </w:rPr>
      </w:pPr>
      <w:r w:rsidRPr="00DF7E8F">
        <w:rPr>
          <w:rFonts w:ascii="Times New Roman" w:eastAsia="Calibri" w:hAnsi="Times New Roman" w:cs="Times New Roman"/>
          <w:b/>
          <w:bCs/>
          <w:sz w:val="24"/>
          <w:szCs w:val="24"/>
          <w:lang w:val="en-US"/>
        </w:rPr>
        <w:lastRenderedPageBreak/>
        <w:t>Teknik Analisis Data</w:t>
      </w:r>
      <w:r w:rsidRPr="00FD7BB0">
        <w:rPr>
          <w:rFonts w:ascii="Times New Roman" w:eastAsia="Calibri" w:hAnsi="Times New Roman" w:cs="Times New Roman"/>
          <w:sz w:val="24"/>
          <w:szCs w:val="24"/>
          <w:lang w:val="en-US"/>
        </w:rPr>
        <w:t xml:space="preserve"> </w:t>
      </w:r>
    </w:p>
    <w:p w:rsidR="004305E5" w:rsidRDefault="00DE65CC" w:rsidP="004D1213">
      <w:pPr>
        <w:autoSpaceDE w:val="0"/>
        <w:autoSpaceDN w:val="0"/>
        <w:adjustRightInd w:val="0"/>
        <w:spacing w:after="0" w:line="480" w:lineRule="auto"/>
        <w:ind w:left="284"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Adapun media yang digunakan untuk menganalisis data adalah</w:t>
      </w:r>
      <w:r>
        <w:rPr>
          <w:rFonts w:ascii="Times New Roman" w:eastAsia="Calibri" w:hAnsi="Times New Roman" w:cs="Times New Roman"/>
          <w:sz w:val="24"/>
          <w:szCs w:val="24"/>
        </w:rPr>
        <w:t xml:space="preserve"> </w:t>
      </w:r>
      <w:r>
        <w:rPr>
          <w:rFonts w:ascii="Times New Roman" w:eastAsia="Calibri" w:hAnsi="Times New Roman" w:cs="Times New Roman"/>
          <w:i/>
          <w:iCs/>
          <w:sz w:val="24"/>
          <w:szCs w:val="24"/>
        </w:rPr>
        <w:t>Statistical Package for the Social Sciences</w:t>
      </w:r>
      <w:r>
        <w:rPr>
          <w:rFonts w:ascii="Times New Roman" w:eastAsia="Calibri" w:hAnsi="Times New Roman" w:cs="Times New Roman"/>
          <w:sz w:val="24"/>
          <w:szCs w:val="24"/>
        </w:rPr>
        <w:t xml:space="preserve"> (</w:t>
      </w:r>
      <w:r w:rsidR="004D1213">
        <w:rPr>
          <w:rFonts w:ascii="Times New Roman" w:eastAsia="Calibri" w:hAnsi="Times New Roman" w:cs="Times New Roman"/>
          <w:sz w:val="24"/>
          <w:szCs w:val="24"/>
        </w:rPr>
        <w:t>spss</w:t>
      </w:r>
      <w:r>
        <w:rPr>
          <w:rFonts w:ascii="Times New Roman" w:eastAsia="Calibri" w:hAnsi="Times New Roman" w:cs="Times New Roman"/>
          <w:sz w:val="24"/>
          <w:szCs w:val="24"/>
        </w:rPr>
        <w:t>) versi 1</w:t>
      </w:r>
      <w:r>
        <w:rPr>
          <w:rFonts w:ascii="Times New Roman" w:eastAsia="Calibri" w:hAnsi="Times New Roman" w:cs="Times New Roman"/>
          <w:sz w:val="24"/>
          <w:szCs w:val="24"/>
          <w:lang w:val="en-US"/>
        </w:rPr>
        <w:t>7</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Setelah </w:t>
      </w:r>
      <w:r w:rsidR="00832E18">
        <w:rPr>
          <w:rFonts w:ascii="Times New Roman" w:eastAsia="Calibri" w:hAnsi="Times New Roman" w:cs="Times New Roman"/>
          <w:sz w:val="24"/>
          <w:szCs w:val="24"/>
          <w:lang w:val="en-US"/>
        </w:rPr>
        <w:t>hasil</w:t>
      </w:r>
      <w:r>
        <w:rPr>
          <w:rFonts w:ascii="Times New Roman" w:eastAsia="Calibri" w:hAnsi="Times New Roman" w:cs="Times New Roman"/>
          <w:sz w:val="24"/>
          <w:szCs w:val="24"/>
          <w:lang w:val="en-US"/>
        </w:rPr>
        <w:t xml:space="preserve"> tes</w:t>
      </w:r>
      <w:r>
        <w:rPr>
          <w:rFonts w:ascii="Times New Roman" w:eastAsia="Calibri" w:hAnsi="Times New Roman" w:cs="Times New Roman"/>
          <w:sz w:val="24"/>
          <w:szCs w:val="24"/>
        </w:rPr>
        <w:t xml:space="preserve"> dikumpulkan dari </w:t>
      </w:r>
      <w:r>
        <w:rPr>
          <w:rFonts w:ascii="Times New Roman" w:eastAsia="Calibri" w:hAnsi="Times New Roman" w:cs="Times New Roman"/>
          <w:sz w:val="24"/>
          <w:szCs w:val="24"/>
          <w:lang w:val="en-US"/>
        </w:rPr>
        <w:t>peserta didik</w:t>
      </w:r>
      <w:r>
        <w:rPr>
          <w:rFonts w:ascii="Times New Roman" w:eastAsia="Calibri" w:hAnsi="Times New Roman" w:cs="Times New Roman"/>
          <w:sz w:val="24"/>
          <w:szCs w:val="24"/>
        </w:rPr>
        <w:t xml:space="preserve"> yang terlibat dalam penelitian, data selanjutnya dimasukkan ke dalam komputer dan dianalisa dengan menggunakan </w:t>
      </w:r>
      <w:r w:rsidR="004D1213">
        <w:rPr>
          <w:rFonts w:ascii="Times New Roman" w:eastAsia="Calibri" w:hAnsi="Times New Roman" w:cs="Times New Roman"/>
          <w:sz w:val="24"/>
          <w:szCs w:val="24"/>
        </w:rPr>
        <w:t>spss</w:t>
      </w:r>
      <w:r>
        <w:rPr>
          <w:rFonts w:ascii="Times New Roman" w:eastAsia="Calibri" w:hAnsi="Times New Roman" w:cs="Times New Roman"/>
          <w:sz w:val="24"/>
          <w:szCs w:val="24"/>
        </w:rPr>
        <w:t xml:space="preserve"> tersebut.</w:t>
      </w:r>
    </w:p>
    <w:p w:rsidR="00AB45A9" w:rsidRDefault="005B69D2" w:rsidP="00A242AB">
      <w:pPr>
        <w:autoSpaceDE w:val="0"/>
        <w:autoSpaceDN w:val="0"/>
        <w:adjustRightInd w:val="0"/>
        <w:spacing w:after="0" w:line="48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hasil analisis didapatkan bahwa </w:t>
      </w:r>
      <w:r w:rsidR="00DE65CC">
        <w:rPr>
          <w:rFonts w:ascii="Times New Roman" w:eastAsia="Calibri" w:hAnsi="Times New Roman" w:cs="Times New Roman"/>
          <w:sz w:val="24"/>
          <w:szCs w:val="24"/>
          <w:lang w:val="en-US"/>
        </w:rPr>
        <w:t>data berdistribusi normal, maka data tersebut diuji dengan menggunakan uji-t</w:t>
      </w:r>
      <w:r w:rsidR="004305E5">
        <w:rPr>
          <w:rFonts w:ascii="Times New Roman" w:eastAsia="Calibri" w:hAnsi="Times New Roman" w:cs="Times New Roman"/>
          <w:sz w:val="24"/>
          <w:szCs w:val="24"/>
        </w:rPr>
        <w:t xml:space="preserve"> (</w:t>
      </w:r>
      <w:r w:rsidR="004305E5" w:rsidRPr="004305E5">
        <w:rPr>
          <w:rFonts w:ascii="Times New Roman" w:eastAsia="Calibri" w:hAnsi="Times New Roman" w:cs="Times New Roman"/>
          <w:i/>
          <w:iCs/>
          <w:sz w:val="24"/>
          <w:szCs w:val="24"/>
        </w:rPr>
        <w:t>independent sample T-test</w:t>
      </w:r>
      <w:r w:rsidR="004305E5">
        <w:rPr>
          <w:rFonts w:ascii="Times New Roman" w:eastAsia="Calibri" w:hAnsi="Times New Roman" w:cs="Times New Roman"/>
          <w:sz w:val="24"/>
          <w:szCs w:val="24"/>
        </w:rPr>
        <w:t>)</w:t>
      </w:r>
      <w:r w:rsidR="00DE65CC">
        <w:rPr>
          <w:rFonts w:ascii="Times New Roman" w:eastAsia="Calibri" w:hAnsi="Times New Roman" w:cs="Times New Roman"/>
          <w:sz w:val="24"/>
          <w:szCs w:val="24"/>
          <w:lang w:val="en-US"/>
        </w:rPr>
        <w:t xml:space="preserve">. </w:t>
      </w:r>
      <w:proofErr w:type="gramStart"/>
      <w:r w:rsidR="00DE65CC">
        <w:rPr>
          <w:rFonts w:ascii="Times New Roman" w:eastAsia="Calibri" w:hAnsi="Times New Roman" w:cs="Times New Roman"/>
          <w:sz w:val="24"/>
          <w:szCs w:val="24"/>
          <w:lang w:val="en-US"/>
        </w:rPr>
        <w:t>Adapun tujuan dari uji-t adalah untuk melihat perbedaan rata-rata dua data.</w:t>
      </w:r>
      <w:proofErr w:type="gramEnd"/>
      <w:r w:rsidR="00DE65CC">
        <w:rPr>
          <w:rFonts w:ascii="Times New Roman" w:eastAsia="Calibri" w:hAnsi="Times New Roman" w:cs="Times New Roman"/>
          <w:sz w:val="24"/>
          <w:szCs w:val="24"/>
          <w:lang w:val="en-US"/>
        </w:rPr>
        <w:t xml:space="preserve"> </w:t>
      </w:r>
      <w:r w:rsidR="00AB45A9">
        <w:rPr>
          <w:rFonts w:ascii="Times New Roman" w:eastAsia="Calibri" w:hAnsi="Times New Roman" w:cs="Times New Roman"/>
          <w:sz w:val="24"/>
          <w:szCs w:val="24"/>
        </w:rPr>
        <w:t>Setelah diadakan uji persyaratan analisis, yaitu dengan melakukan uji normalitas dan homogenitas (uji kesamaan dua varians) data, didapatkan bahwa data berdistribusi normal serta mempunyai varians yang sama</w:t>
      </w:r>
      <w:r w:rsidR="00E6584B">
        <w:rPr>
          <w:rFonts w:ascii="Times New Roman" w:eastAsia="Calibri" w:hAnsi="Times New Roman" w:cs="Times New Roman"/>
          <w:sz w:val="24"/>
          <w:szCs w:val="24"/>
        </w:rPr>
        <w:t xml:space="preserve">, dimana nilai </w:t>
      </w:r>
      <w:r w:rsidR="00E6584B" w:rsidRPr="00E6584B">
        <w:rPr>
          <w:rFonts w:ascii="Times New Roman" w:eastAsia="Calibri" w:hAnsi="Times New Roman" w:cs="Times New Roman"/>
          <w:i/>
          <w:iCs/>
          <w:sz w:val="24"/>
          <w:szCs w:val="24"/>
        </w:rPr>
        <w:t>p-value</w:t>
      </w:r>
      <w:r w:rsidR="00E6584B">
        <w:rPr>
          <w:rFonts w:ascii="Times New Roman" w:eastAsia="Calibri" w:hAnsi="Times New Roman" w:cs="Times New Roman"/>
          <w:sz w:val="24"/>
          <w:szCs w:val="24"/>
        </w:rPr>
        <w:t xml:space="preserve"> pada masing-masing uji normalitas dan homogenitas lebih besar daripada alpha 0,05</w:t>
      </w:r>
      <w:r w:rsidR="00A45A07">
        <w:rPr>
          <w:rFonts w:ascii="Times New Roman" w:eastAsia="Calibri" w:hAnsi="Times New Roman" w:cs="Times New Roman"/>
          <w:sz w:val="24"/>
          <w:szCs w:val="24"/>
        </w:rPr>
        <w:t xml:space="preserve"> atau </w:t>
      </w:r>
      <w:r w:rsidR="00A45A07" w:rsidRPr="00E6584B">
        <w:rPr>
          <w:rFonts w:ascii="Times New Roman" w:eastAsia="Calibri" w:hAnsi="Times New Roman" w:cs="Times New Roman"/>
          <w:i/>
          <w:iCs/>
          <w:sz w:val="24"/>
          <w:szCs w:val="24"/>
        </w:rPr>
        <w:t>p-value</w:t>
      </w:r>
      <w:r w:rsidR="00A45A07">
        <w:rPr>
          <w:rFonts w:ascii="Times New Roman" w:eastAsia="Calibri" w:hAnsi="Times New Roman" w:cs="Times New Roman"/>
          <w:sz w:val="24"/>
          <w:szCs w:val="24"/>
        </w:rPr>
        <w:t xml:space="preserve"> &gt; 0,05</w:t>
      </w:r>
      <w:r w:rsidR="00E6584B">
        <w:rPr>
          <w:rFonts w:ascii="Times New Roman" w:eastAsia="Calibri" w:hAnsi="Times New Roman" w:cs="Times New Roman"/>
          <w:sz w:val="24"/>
          <w:szCs w:val="24"/>
        </w:rPr>
        <w:t xml:space="preserve">. </w:t>
      </w:r>
      <w:r w:rsidR="00A45A07">
        <w:rPr>
          <w:rFonts w:ascii="Times New Roman" w:eastAsia="Calibri" w:hAnsi="Times New Roman" w:cs="Times New Roman"/>
          <w:sz w:val="24"/>
          <w:szCs w:val="24"/>
        </w:rPr>
        <w:t xml:space="preserve">Perhitungan selanjutnya dapat dilihat pada lampiran </w:t>
      </w:r>
      <w:r w:rsidR="00454727">
        <w:rPr>
          <w:rFonts w:ascii="Times New Roman" w:eastAsia="Calibri" w:hAnsi="Times New Roman" w:cs="Times New Roman"/>
          <w:sz w:val="24"/>
          <w:szCs w:val="24"/>
        </w:rPr>
        <w:t>7</w:t>
      </w:r>
      <w:r w:rsidR="00BC349F">
        <w:rPr>
          <w:rFonts w:ascii="Times New Roman" w:eastAsia="Calibri" w:hAnsi="Times New Roman" w:cs="Times New Roman"/>
          <w:sz w:val="24"/>
          <w:szCs w:val="24"/>
        </w:rPr>
        <w:t>.8</w:t>
      </w:r>
      <w:r w:rsidR="00A242AB">
        <w:rPr>
          <w:rFonts w:ascii="Times New Roman" w:eastAsia="Calibri" w:hAnsi="Times New Roman" w:cs="Times New Roman"/>
          <w:sz w:val="24"/>
          <w:szCs w:val="24"/>
        </w:rPr>
        <w:t xml:space="preserve"> sampai lampiran </w:t>
      </w:r>
      <w:r w:rsidR="00BC349F">
        <w:rPr>
          <w:rFonts w:ascii="Times New Roman" w:eastAsia="Calibri" w:hAnsi="Times New Roman" w:cs="Times New Roman"/>
          <w:sz w:val="24"/>
          <w:szCs w:val="24"/>
        </w:rPr>
        <w:t>7.10</w:t>
      </w:r>
      <w:r w:rsidR="005F68D3">
        <w:rPr>
          <w:rFonts w:ascii="Times New Roman" w:eastAsia="Calibri" w:hAnsi="Times New Roman" w:cs="Times New Roman"/>
          <w:sz w:val="24"/>
          <w:szCs w:val="24"/>
          <w:lang w:val="en-US"/>
        </w:rPr>
        <w:t xml:space="preserve"> tentang</w:t>
      </w:r>
      <w:r w:rsidR="0094384F">
        <w:rPr>
          <w:rFonts w:ascii="Times New Roman" w:eastAsia="Calibri" w:hAnsi="Times New Roman" w:cs="Times New Roman"/>
          <w:sz w:val="24"/>
          <w:szCs w:val="24"/>
        </w:rPr>
        <w:t xml:space="preserve"> uji normalitas dan homogenitas data</w:t>
      </w:r>
      <w:r w:rsidR="00A45A07">
        <w:rPr>
          <w:rFonts w:ascii="Times New Roman" w:eastAsia="Calibri" w:hAnsi="Times New Roman" w:cs="Times New Roman"/>
          <w:sz w:val="24"/>
          <w:szCs w:val="24"/>
        </w:rPr>
        <w:t>.</w:t>
      </w:r>
    </w:p>
    <w:p w:rsidR="0049226D" w:rsidRDefault="00616260" w:rsidP="00797A7D">
      <w:pPr>
        <w:autoSpaceDE w:val="0"/>
        <w:autoSpaceDN w:val="0"/>
        <w:adjustRightInd w:val="0"/>
        <w:spacing w:after="0" w:line="48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Adapun kriteria pengujian hipotesis yaitu, apabila </w:t>
      </w:r>
      <w:r w:rsidRPr="00616260">
        <w:rPr>
          <w:rFonts w:ascii="Times New Roman" w:eastAsia="Calibri" w:hAnsi="Times New Roman" w:cs="Times New Roman"/>
          <w:i/>
          <w:iCs/>
          <w:sz w:val="24"/>
          <w:szCs w:val="24"/>
        </w:rPr>
        <w:t>p-value</w:t>
      </w:r>
      <w:r>
        <w:rPr>
          <w:rFonts w:ascii="Times New Roman" w:eastAsia="Calibri" w:hAnsi="Times New Roman" w:cs="Times New Roman"/>
          <w:sz w:val="24"/>
          <w:szCs w:val="24"/>
        </w:rPr>
        <w:t xml:space="preserve"> pada </w:t>
      </w:r>
      <w:r w:rsidRPr="00616260">
        <w:rPr>
          <w:rFonts w:ascii="Times New Roman" w:eastAsia="Calibri" w:hAnsi="Times New Roman" w:cs="Times New Roman"/>
          <w:i/>
          <w:iCs/>
          <w:sz w:val="24"/>
          <w:szCs w:val="24"/>
        </w:rPr>
        <w:t>equel variances t-test</w:t>
      </w:r>
      <w:r>
        <w:rPr>
          <w:rFonts w:ascii="Times New Roman" w:eastAsia="Calibri" w:hAnsi="Times New Roman" w:cs="Times New Roman"/>
          <w:sz w:val="24"/>
          <w:szCs w:val="24"/>
        </w:rPr>
        <w:t xml:space="preserve"> lebih besar daripada 0,05, maka null hipotesisnya tidak ditolak, artinya tidak terdapat perbedaan hasil belajar fikih siswa yang diajar dengan model </w:t>
      </w:r>
      <w:r w:rsidRPr="00616260">
        <w:rPr>
          <w:rFonts w:ascii="Times New Roman" w:eastAsia="Calibri" w:hAnsi="Times New Roman" w:cs="Times New Roman"/>
          <w:i/>
          <w:iCs/>
          <w:sz w:val="24"/>
          <w:szCs w:val="24"/>
        </w:rPr>
        <w:t>team teaching</w:t>
      </w:r>
      <w:r w:rsidR="005F68D3">
        <w:rPr>
          <w:rFonts w:ascii="Times New Roman" w:eastAsia="Calibri" w:hAnsi="Times New Roman" w:cs="Times New Roman"/>
          <w:sz w:val="24"/>
          <w:szCs w:val="24"/>
        </w:rPr>
        <w:t xml:space="preserve"> dan model </w:t>
      </w:r>
      <w:r w:rsidR="005F68D3">
        <w:rPr>
          <w:rFonts w:ascii="Times New Roman" w:eastAsia="Calibri" w:hAnsi="Times New Roman" w:cs="Times New Roman"/>
          <w:i/>
          <w:iCs/>
          <w:sz w:val="24"/>
          <w:szCs w:val="24"/>
          <w:lang w:val="en-US"/>
        </w:rPr>
        <w:t>solo teaching</w:t>
      </w:r>
      <w:r>
        <w:rPr>
          <w:rFonts w:ascii="Times New Roman" w:eastAsia="Calibri" w:hAnsi="Times New Roman" w:cs="Times New Roman"/>
          <w:sz w:val="24"/>
          <w:szCs w:val="24"/>
        </w:rPr>
        <w:t xml:space="preserve"> (</w:t>
      </w:r>
      <w:r w:rsidRPr="000A1625">
        <w:rPr>
          <w:rFonts w:ascii="Times New Roman" w:eastAsia="Calibri" w:hAnsi="Times New Roman" w:cs="Times New Roman"/>
          <w:i/>
          <w:iCs/>
          <w:sz w:val="24"/>
          <w:szCs w:val="24"/>
        </w:rPr>
        <w:t>p-value</w:t>
      </w:r>
      <w:r>
        <w:rPr>
          <w:rFonts w:ascii="Times New Roman" w:eastAsia="Calibri" w:hAnsi="Times New Roman" w:cs="Times New Roman"/>
          <w:sz w:val="24"/>
          <w:szCs w:val="24"/>
        </w:rPr>
        <w:t xml:space="preserve"> &gt; 0,05).</w:t>
      </w:r>
      <w:r w:rsidR="000A1625">
        <w:rPr>
          <w:rFonts w:ascii="Times New Roman" w:eastAsia="Calibri" w:hAnsi="Times New Roman" w:cs="Times New Roman"/>
          <w:sz w:val="24"/>
          <w:szCs w:val="24"/>
        </w:rPr>
        <w:t xml:space="preserve"> Namun sebaliknya, apabila </w:t>
      </w:r>
      <w:r w:rsidR="000A1625" w:rsidRPr="000A1625">
        <w:rPr>
          <w:rFonts w:ascii="Times New Roman" w:eastAsia="Calibri" w:hAnsi="Times New Roman" w:cs="Times New Roman"/>
          <w:i/>
          <w:iCs/>
          <w:sz w:val="24"/>
          <w:szCs w:val="24"/>
        </w:rPr>
        <w:t>p-value</w:t>
      </w:r>
      <w:r w:rsidR="000A1625">
        <w:rPr>
          <w:rFonts w:ascii="Times New Roman" w:eastAsia="Calibri" w:hAnsi="Times New Roman" w:cs="Times New Roman"/>
          <w:sz w:val="24"/>
          <w:szCs w:val="24"/>
        </w:rPr>
        <w:t xml:space="preserve"> pada </w:t>
      </w:r>
      <w:r w:rsidR="000A1625" w:rsidRPr="00616260">
        <w:rPr>
          <w:rFonts w:ascii="Times New Roman" w:eastAsia="Calibri" w:hAnsi="Times New Roman" w:cs="Times New Roman"/>
          <w:i/>
          <w:iCs/>
          <w:sz w:val="24"/>
          <w:szCs w:val="24"/>
        </w:rPr>
        <w:t>equel variances t-test</w:t>
      </w:r>
      <w:r w:rsidR="000A1625">
        <w:rPr>
          <w:rFonts w:ascii="Times New Roman" w:eastAsia="Calibri" w:hAnsi="Times New Roman" w:cs="Times New Roman"/>
          <w:sz w:val="24"/>
          <w:szCs w:val="24"/>
        </w:rPr>
        <w:t xml:space="preserve"> lebih kecil daripada 0,05 (p-value &lt; 0,05), maka null hipotesisnya ditolak</w:t>
      </w:r>
      <w:r w:rsidR="000A29C5">
        <w:rPr>
          <w:rFonts w:ascii="Times New Roman" w:eastAsia="Calibri" w:hAnsi="Times New Roman" w:cs="Times New Roman"/>
          <w:sz w:val="24"/>
          <w:szCs w:val="24"/>
        </w:rPr>
        <w:t>.</w:t>
      </w:r>
      <w:r w:rsidR="00D11E1C">
        <w:rPr>
          <w:rFonts w:ascii="Times New Roman" w:eastAsia="Calibri" w:hAnsi="Times New Roman" w:cs="Times New Roman"/>
          <w:sz w:val="24"/>
          <w:szCs w:val="24"/>
        </w:rPr>
        <w:t xml:space="preserve"> </w:t>
      </w:r>
      <w:r w:rsidR="000A29C5">
        <w:rPr>
          <w:rFonts w:ascii="Times New Roman" w:eastAsia="Calibri" w:hAnsi="Times New Roman" w:cs="Times New Roman"/>
          <w:sz w:val="24"/>
          <w:szCs w:val="24"/>
        </w:rPr>
        <w:t>A</w:t>
      </w:r>
      <w:r w:rsidR="00D11E1C">
        <w:rPr>
          <w:rFonts w:ascii="Times New Roman" w:eastAsia="Calibri" w:hAnsi="Times New Roman" w:cs="Times New Roman"/>
          <w:sz w:val="24"/>
          <w:szCs w:val="24"/>
        </w:rPr>
        <w:t xml:space="preserve">rtinya terdapat perbedaan hasil belajar fikih siswa yang diajar dengan model </w:t>
      </w:r>
      <w:r w:rsidR="00D11E1C" w:rsidRPr="00616260">
        <w:rPr>
          <w:rFonts w:ascii="Times New Roman" w:eastAsia="Calibri" w:hAnsi="Times New Roman" w:cs="Times New Roman"/>
          <w:i/>
          <w:iCs/>
          <w:sz w:val="24"/>
          <w:szCs w:val="24"/>
        </w:rPr>
        <w:t>team teaching</w:t>
      </w:r>
      <w:r w:rsidR="005F68D3">
        <w:rPr>
          <w:rFonts w:ascii="Times New Roman" w:eastAsia="Calibri" w:hAnsi="Times New Roman" w:cs="Times New Roman"/>
          <w:sz w:val="24"/>
          <w:szCs w:val="24"/>
        </w:rPr>
        <w:t xml:space="preserve"> dan model </w:t>
      </w:r>
      <w:r w:rsidR="005F68D3">
        <w:rPr>
          <w:rFonts w:ascii="Times New Roman" w:eastAsia="Calibri" w:hAnsi="Times New Roman" w:cs="Times New Roman"/>
          <w:i/>
          <w:iCs/>
          <w:sz w:val="24"/>
          <w:szCs w:val="24"/>
          <w:lang w:val="en-US"/>
        </w:rPr>
        <w:t>solo teaching</w:t>
      </w:r>
      <w:r w:rsidR="00D11E1C">
        <w:rPr>
          <w:rFonts w:ascii="Times New Roman" w:eastAsia="Calibri" w:hAnsi="Times New Roman" w:cs="Times New Roman"/>
          <w:sz w:val="24"/>
          <w:szCs w:val="24"/>
        </w:rPr>
        <w:t xml:space="preserve">. Dengan kata lain, hasil belajar fikih siswa yang diajar </w:t>
      </w:r>
      <w:r w:rsidR="00D11E1C">
        <w:rPr>
          <w:rFonts w:ascii="Times New Roman" w:eastAsia="Calibri" w:hAnsi="Times New Roman" w:cs="Times New Roman"/>
          <w:sz w:val="24"/>
          <w:szCs w:val="24"/>
        </w:rPr>
        <w:lastRenderedPageBreak/>
        <w:t xml:space="preserve">dengan model </w:t>
      </w:r>
      <w:r w:rsidR="00D11E1C" w:rsidRPr="00616260">
        <w:rPr>
          <w:rFonts w:ascii="Times New Roman" w:eastAsia="Calibri" w:hAnsi="Times New Roman" w:cs="Times New Roman"/>
          <w:i/>
          <w:iCs/>
          <w:sz w:val="24"/>
          <w:szCs w:val="24"/>
        </w:rPr>
        <w:t>team teaching</w:t>
      </w:r>
      <w:r w:rsidR="00D11E1C">
        <w:rPr>
          <w:rFonts w:ascii="Times New Roman" w:eastAsia="Calibri" w:hAnsi="Times New Roman" w:cs="Times New Roman"/>
          <w:sz w:val="24"/>
          <w:szCs w:val="24"/>
        </w:rPr>
        <w:t xml:space="preserve"> lebih tinggi daripada hasil belajar fikih siswa yang </w:t>
      </w:r>
      <w:r w:rsidR="005F68D3">
        <w:rPr>
          <w:rFonts w:ascii="Times New Roman" w:eastAsia="Calibri" w:hAnsi="Times New Roman" w:cs="Times New Roman"/>
          <w:sz w:val="24"/>
          <w:szCs w:val="24"/>
        </w:rPr>
        <w:t xml:space="preserve">diajar dengan model </w:t>
      </w:r>
      <w:r w:rsidR="005F68D3">
        <w:rPr>
          <w:rFonts w:ascii="Times New Roman" w:eastAsia="Calibri" w:hAnsi="Times New Roman" w:cs="Times New Roman"/>
          <w:i/>
          <w:iCs/>
          <w:sz w:val="24"/>
          <w:szCs w:val="24"/>
          <w:lang w:val="en-US"/>
        </w:rPr>
        <w:t>solo teaching</w:t>
      </w:r>
      <w:r w:rsidR="00D11E1C">
        <w:rPr>
          <w:rFonts w:ascii="Times New Roman" w:eastAsia="Calibri" w:hAnsi="Times New Roman" w:cs="Times New Roman"/>
          <w:sz w:val="24"/>
          <w:szCs w:val="24"/>
        </w:rPr>
        <w:t>.</w:t>
      </w:r>
      <w:r w:rsidR="00D64729">
        <w:rPr>
          <w:rStyle w:val="FootnoteReference"/>
          <w:rFonts w:ascii="Times New Roman" w:eastAsia="Calibri" w:hAnsi="Times New Roman" w:cs="Times New Roman"/>
          <w:sz w:val="24"/>
          <w:szCs w:val="24"/>
        </w:rPr>
        <w:footnoteReference w:id="9"/>
      </w:r>
      <w:r w:rsidR="004305E5">
        <w:rPr>
          <w:rFonts w:ascii="Times New Roman" w:eastAsia="Calibri" w:hAnsi="Times New Roman" w:cs="Times New Roman"/>
          <w:sz w:val="24"/>
          <w:szCs w:val="24"/>
        </w:rPr>
        <w:t xml:space="preserve"> </w:t>
      </w:r>
    </w:p>
    <w:p w:rsidR="00DE65CC" w:rsidRPr="004305E5" w:rsidRDefault="0049226D" w:rsidP="00797A7D">
      <w:pPr>
        <w:autoSpaceDE w:val="0"/>
        <w:autoSpaceDN w:val="0"/>
        <w:adjustRightInd w:val="0"/>
        <w:spacing w:after="0" w:line="480" w:lineRule="auto"/>
        <w:ind w:left="28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Selanjutnya hasil belajar </w:t>
      </w:r>
      <w:r w:rsidR="00891B58">
        <w:rPr>
          <w:rFonts w:ascii="Times New Roman" w:eastAsia="Calibri" w:hAnsi="Times New Roman" w:cs="Times New Roman"/>
          <w:sz w:val="24"/>
          <w:szCs w:val="24"/>
        </w:rPr>
        <w:t xml:space="preserve">fikih siswa yang diajar dengan model </w:t>
      </w:r>
      <w:r w:rsidR="00891B58" w:rsidRPr="00891B58">
        <w:rPr>
          <w:rFonts w:ascii="Times New Roman" w:eastAsia="Calibri" w:hAnsi="Times New Roman" w:cs="Times New Roman"/>
          <w:i/>
          <w:iCs/>
          <w:sz w:val="24"/>
          <w:szCs w:val="24"/>
        </w:rPr>
        <w:t>team teaching</w:t>
      </w:r>
      <w:r w:rsidR="00CF2CB7">
        <w:rPr>
          <w:rFonts w:ascii="Times New Roman" w:eastAsia="Calibri" w:hAnsi="Times New Roman" w:cs="Times New Roman"/>
          <w:sz w:val="24"/>
          <w:szCs w:val="24"/>
        </w:rPr>
        <w:t xml:space="preserve"> dan model </w:t>
      </w:r>
      <w:r w:rsidR="00CF2CB7">
        <w:rPr>
          <w:rFonts w:ascii="Times New Roman" w:eastAsia="Calibri" w:hAnsi="Times New Roman" w:cs="Times New Roman"/>
          <w:i/>
          <w:iCs/>
          <w:sz w:val="24"/>
          <w:szCs w:val="24"/>
          <w:lang w:val="en-US"/>
        </w:rPr>
        <w:t>solo teaching</w:t>
      </w:r>
      <w:r w:rsidR="00891B58">
        <w:rPr>
          <w:rFonts w:ascii="Times New Roman" w:eastAsia="Calibri" w:hAnsi="Times New Roman" w:cs="Times New Roman"/>
          <w:sz w:val="24"/>
          <w:szCs w:val="24"/>
        </w:rPr>
        <w:t xml:space="preserve"> </w:t>
      </w:r>
      <w:r>
        <w:rPr>
          <w:rFonts w:ascii="Times New Roman" w:eastAsia="Calibri" w:hAnsi="Times New Roman" w:cs="Times New Roman"/>
          <w:sz w:val="24"/>
          <w:szCs w:val="24"/>
        </w:rPr>
        <w:t>pada domain afektif dan psikomotorik penulis menggunakan analisis deskriptif kuantitatif</w:t>
      </w:r>
      <w:r w:rsidR="0006226A">
        <w:rPr>
          <w:rFonts w:ascii="Times New Roman" w:eastAsia="Calibri" w:hAnsi="Times New Roman" w:cs="Times New Roman"/>
          <w:sz w:val="24"/>
          <w:szCs w:val="24"/>
        </w:rPr>
        <w:t>.</w:t>
      </w:r>
    </w:p>
    <w:p w:rsidR="00DE65CC" w:rsidRPr="0097632D" w:rsidRDefault="00DE65CC" w:rsidP="00DE65CC">
      <w:pPr>
        <w:pStyle w:val="ListParagraph"/>
        <w:numPr>
          <w:ilvl w:val="0"/>
          <w:numId w:val="1"/>
        </w:numPr>
        <w:spacing w:after="0" w:line="480" w:lineRule="auto"/>
        <w:ind w:left="284" w:hanging="284"/>
        <w:jc w:val="both"/>
        <w:rPr>
          <w:rFonts w:ascii="Times New Roman" w:hAnsi="Times New Roman" w:cs="Times New Roman"/>
          <w:b/>
          <w:sz w:val="24"/>
          <w:szCs w:val="24"/>
          <w:lang w:val="en-US"/>
        </w:rPr>
      </w:pPr>
      <w:r w:rsidRPr="0097632D">
        <w:rPr>
          <w:rFonts w:ascii="Times New Roman" w:hAnsi="Times New Roman" w:cs="Times New Roman"/>
          <w:b/>
          <w:sz w:val="24"/>
          <w:szCs w:val="24"/>
          <w:lang w:val="en-US"/>
        </w:rPr>
        <w:t>Hipotesis Statistik</w:t>
      </w:r>
    </w:p>
    <w:p w:rsidR="00DE65CC" w:rsidRDefault="00DE65CC" w:rsidP="00DE65CC">
      <w:pPr>
        <w:pStyle w:val="ListParagraph"/>
        <w:spacing w:after="0"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Secara statistik hipotesis penelitian ini dirumuskan sebagai berkut:</w:t>
      </w:r>
    </w:p>
    <w:p w:rsidR="00DE65CC" w:rsidRDefault="00DE65CC" w:rsidP="00DE65CC">
      <w:pPr>
        <w:pStyle w:val="ListParagraph"/>
        <w:spacing w:after="0" w:line="480" w:lineRule="auto"/>
        <w:ind w:left="1530" w:hanging="12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w:t>
      </w:r>
      <w:r w:rsidRPr="00786C9E">
        <w:rPr>
          <w:rFonts w:ascii="Times New Roman" w:hAnsi="Times New Roman" w:cs="Times New Roman"/>
          <w:sz w:val="24"/>
          <w:szCs w:val="24"/>
          <w:vertAlign w:val="subscript"/>
          <w:lang w:val="en-US"/>
        </w:rPr>
        <w:t>o</w:t>
      </w:r>
      <w:r>
        <w:rPr>
          <w:rFonts w:ascii="Times New Roman" w:hAnsi="Times New Roman" w:cs="Times New Roman"/>
          <w:sz w:val="24"/>
          <w:szCs w:val="24"/>
          <w:lang w:val="en-US"/>
        </w:rPr>
        <w:t xml:space="preserve"> : µ</w:t>
      </w:r>
      <w:r w:rsidRPr="00775DFE">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sidRPr="00094C64">
        <w:rPr>
          <w:rFonts w:ascii="Times New Roman" w:hAnsi="Times New Roman" w:cs="Times New Roman"/>
          <w:sz w:val="24"/>
          <w:szCs w:val="24"/>
          <w:lang w:val="en-US"/>
        </w:rPr>
        <w:t xml:space="preserve">= </w:t>
      </w:r>
      <w:r>
        <w:rPr>
          <w:rFonts w:ascii="Times New Roman" w:hAnsi="Times New Roman" w:cs="Times New Roman"/>
          <w:sz w:val="24"/>
          <w:szCs w:val="24"/>
          <w:lang w:val="en-US"/>
        </w:rPr>
        <w:t>µ</w:t>
      </w:r>
      <w:r w:rsidRPr="00775DF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artinya </w:t>
      </w:r>
      <w:r w:rsidRPr="00094C64">
        <w:rPr>
          <w:rFonts w:ascii="Times New Roman" w:hAnsi="Times New Roman" w:cs="Times New Roman"/>
          <w:sz w:val="24"/>
          <w:szCs w:val="24"/>
          <w:lang w:val="en-US"/>
        </w:rPr>
        <w:t>T</w:t>
      </w:r>
      <w:r>
        <w:rPr>
          <w:rFonts w:ascii="Times New Roman" w:hAnsi="Times New Roman" w:cs="Times New Roman"/>
          <w:sz w:val="24"/>
          <w:szCs w:val="24"/>
          <w:lang w:val="en-US"/>
        </w:rPr>
        <w:t xml:space="preserve">idak terdapat perbedaan hasil belajar Fikih antara peserta didik yang diajar dengan model </w:t>
      </w:r>
      <w:r w:rsidRPr="00094C64">
        <w:rPr>
          <w:rFonts w:ascii="Times New Roman" w:hAnsi="Times New Roman" w:cs="Times New Roman"/>
          <w:i/>
          <w:sz w:val="24"/>
          <w:szCs w:val="24"/>
          <w:lang w:val="en-US"/>
        </w:rPr>
        <w:t>team teaching</w:t>
      </w:r>
      <w:r>
        <w:rPr>
          <w:rFonts w:ascii="Times New Roman" w:hAnsi="Times New Roman" w:cs="Times New Roman"/>
          <w:sz w:val="24"/>
          <w:szCs w:val="24"/>
          <w:lang w:val="en-US"/>
        </w:rPr>
        <w:t xml:space="preserve"> dengan model pembelajaran</w:t>
      </w:r>
      <w:r w:rsidR="00CF2CB7">
        <w:rPr>
          <w:rFonts w:ascii="Times New Roman" w:hAnsi="Times New Roman" w:cs="Times New Roman"/>
          <w:sz w:val="24"/>
          <w:szCs w:val="24"/>
          <w:lang w:val="en-US"/>
        </w:rPr>
        <w:t xml:space="preserve"> </w:t>
      </w:r>
      <w:r w:rsidRPr="00094C64">
        <w:rPr>
          <w:rFonts w:ascii="Times New Roman" w:hAnsi="Times New Roman" w:cs="Times New Roman"/>
          <w:i/>
          <w:sz w:val="24"/>
          <w:szCs w:val="24"/>
          <w:lang w:val="en-US"/>
        </w:rPr>
        <w:t>solo teaching</w:t>
      </w:r>
      <w:r>
        <w:rPr>
          <w:rFonts w:ascii="Times New Roman" w:hAnsi="Times New Roman" w:cs="Times New Roman"/>
          <w:sz w:val="24"/>
          <w:szCs w:val="24"/>
          <w:lang w:val="en-US"/>
        </w:rPr>
        <w:t>.</w:t>
      </w:r>
    </w:p>
    <w:p w:rsidR="00AE404B" w:rsidRPr="009E26F5" w:rsidRDefault="00DE65CC" w:rsidP="009E26F5">
      <w:pPr>
        <w:pStyle w:val="ListParagraph"/>
        <w:spacing w:after="0" w:line="480" w:lineRule="auto"/>
        <w:ind w:left="1530" w:hanging="1159"/>
        <w:jc w:val="both"/>
        <w:rPr>
          <w:rFonts w:ascii="Times New Roman" w:hAnsi="Times New Roman" w:cs="Times New Roman"/>
          <w:sz w:val="24"/>
          <w:szCs w:val="24"/>
        </w:rPr>
      </w:pPr>
      <w:proofErr w:type="gramStart"/>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µ</w:t>
      </w:r>
      <w:r w:rsidRPr="00775DFE">
        <w:rPr>
          <w:rFonts w:ascii="Times New Roman" w:hAnsi="Times New Roman" w:cs="Times New Roman"/>
          <w:sz w:val="24"/>
          <w:szCs w:val="24"/>
          <w:vertAlign w:val="subscript"/>
          <w:lang w:val="en-US"/>
        </w:rPr>
        <w:t>1</w:t>
      </w:r>
      <w:r>
        <w:rPr>
          <w:rFonts w:ascii="Times New Roman" w:hAnsi="Times New Roman" w:cs="Times New Roman"/>
          <w:sz w:val="24"/>
          <w:szCs w:val="24"/>
          <w:vertAlign w:val="subscript"/>
          <w:lang w:val="en-US"/>
        </w:rPr>
        <w:t xml:space="preserve"> </w:t>
      </w:r>
      <w:r>
        <w:rPr>
          <w:rFonts w:ascii="Times New Roman" w:hAnsi="Times New Roman" w:cs="Times New Roman"/>
          <w:sz w:val="24"/>
          <w:szCs w:val="24"/>
          <w:lang w:val="en-US"/>
        </w:rPr>
        <w:t>≠</w:t>
      </w:r>
      <w:r w:rsidRPr="00094C64">
        <w:rPr>
          <w:rFonts w:ascii="Times New Roman" w:hAnsi="Times New Roman" w:cs="Times New Roman"/>
          <w:sz w:val="24"/>
          <w:szCs w:val="24"/>
          <w:lang w:val="en-US"/>
        </w:rPr>
        <w:t xml:space="preserve"> </w:t>
      </w:r>
      <w:r>
        <w:rPr>
          <w:rFonts w:ascii="Times New Roman" w:hAnsi="Times New Roman" w:cs="Times New Roman"/>
          <w:sz w:val="24"/>
          <w:szCs w:val="24"/>
          <w:lang w:val="en-US"/>
        </w:rPr>
        <w:t>µ</w:t>
      </w:r>
      <w:r w:rsidRPr="00775DF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artinya Ada perbedaan hasil belajar Fikih peserta didik yang diajar dengan model pembelajaran </w:t>
      </w:r>
      <w:r w:rsidRPr="00094C64">
        <w:rPr>
          <w:rFonts w:ascii="Times New Roman" w:hAnsi="Times New Roman" w:cs="Times New Roman"/>
          <w:i/>
          <w:sz w:val="24"/>
          <w:szCs w:val="24"/>
          <w:lang w:val="en-US"/>
        </w:rPr>
        <w:t>team teaching</w:t>
      </w:r>
      <w:r>
        <w:rPr>
          <w:rFonts w:ascii="Times New Roman" w:hAnsi="Times New Roman" w:cs="Times New Roman"/>
          <w:sz w:val="24"/>
          <w:szCs w:val="24"/>
          <w:lang w:val="en-US"/>
        </w:rPr>
        <w:t xml:space="preserve"> dan hasil belajar peserta didik yang diajar dengan model </w:t>
      </w:r>
      <w:r w:rsidRPr="00094C64">
        <w:rPr>
          <w:rFonts w:ascii="Times New Roman" w:hAnsi="Times New Roman" w:cs="Times New Roman"/>
          <w:i/>
          <w:sz w:val="24"/>
          <w:szCs w:val="24"/>
          <w:lang w:val="en-US"/>
        </w:rPr>
        <w:t>solo teaching</w:t>
      </w:r>
      <w:r>
        <w:rPr>
          <w:rFonts w:ascii="Times New Roman" w:hAnsi="Times New Roman" w:cs="Times New Roman"/>
          <w:sz w:val="24"/>
          <w:szCs w:val="24"/>
          <w:lang w:val="en-US"/>
        </w:rPr>
        <w:t>.</w:t>
      </w:r>
    </w:p>
    <w:sectPr w:rsidR="00AE404B" w:rsidRPr="009E26F5" w:rsidSect="006C7B33">
      <w:headerReference w:type="default" r:id="rId16"/>
      <w:footerReference w:type="default" r:id="rId17"/>
      <w:footnotePr>
        <w:numRestart w:val="eachSect"/>
      </w:footnotePr>
      <w:pgSz w:w="11906" w:h="16838" w:code="9"/>
      <w:pgMar w:top="2268" w:right="1701" w:bottom="1701" w:left="2268" w:header="709" w:footer="709" w:gutter="0"/>
      <w:pgNumType w:start="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083" w:rsidRDefault="00351083" w:rsidP="00DE65CC">
      <w:pPr>
        <w:spacing w:after="0" w:line="240" w:lineRule="auto"/>
      </w:pPr>
      <w:r>
        <w:separator/>
      </w:r>
    </w:p>
  </w:endnote>
  <w:endnote w:type="continuationSeparator" w:id="0">
    <w:p w:rsidR="00351083" w:rsidRDefault="00351083" w:rsidP="00DE6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AA" w:rsidRDefault="001F07AA" w:rsidP="006C7B33">
    <w:pPr>
      <w:pStyle w:val="Footer"/>
      <w:jc w:val="center"/>
    </w:pPr>
  </w:p>
  <w:p w:rsidR="001F07AA" w:rsidRDefault="001F0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083" w:rsidRDefault="00351083" w:rsidP="00DE65CC">
      <w:pPr>
        <w:spacing w:after="0" w:line="240" w:lineRule="auto"/>
      </w:pPr>
      <w:r>
        <w:separator/>
      </w:r>
    </w:p>
  </w:footnote>
  <w:footnote w:type="continuationSeparator" w:id="0">
    <w:p w:rsidR="00351083" w:rsidRDefault="00351083" w:rsidP="00DE65CC">
      <w:pPr>
        <w:spacing w:after="0" w:line="240" w:lineRule="auto"/>
      </w:pPr>
      <w:r>
        <w:continuationSeparator/>
      </w:r>
    </w:p>
  </w:footnote>
  <w:footnote w:id="1">
    <w:p w:rsidR="001F07AA" w:rsidRDefault="001F07AA" w:rsidP="00BD3EB3">
      <w:pPr>
        <w:pStyle w:val="FootnoteText"/>
        <w:ind w:firstLine="709"/>
        <w:jc w:val="both"/>
      </w:pPr>
      <w:r>
        <w:rPr>
          <w:rStyle w:val="FootnoteReference"/>
        </w:rPr>
        <w:footnoteRef/>
      </w:r>
      <w:r>
        <w:t xml:space="preserve">Sugiyono, </w:t>
      </w:r>
      <w:r w:rsidRPr="00281B9A">
        <w:rPr>
          <w:i/>
        </w:rPr>
        <w:t>Metode Penelitian Manajemen Pendekatan Kuantitatif, Kualitatif, Kombinasi, Penelitian Tindakan, Penelitian Evaluasi</w:t>
      </w:r>
      <w:r>
        <w:t>, (Bandung: Penerbit Alfabeta, 201</w:t>
      </w:r>
      <w:r>
        <w:rPr>
          <w:lang w:val="id-ID"/>
        </w:rPr>
        <w:t>4</w:t>
      </w:r>
      <w:r>
        <w:t>), h. 334.</w:t>
      </w:r>
    </w:p>
  </w:footnote>
  <w:footnote w:id="2">
    <w:p w:rsidR="001F07AA" w:rsidRDefault="001F07AA" w:rsidP="00DE65CC">
      <w:pPr>
        <w:pStyle w:val="FootnoteText"/>
        <w:ind w:firstLine="709"/>
        <w:jc w:val="both"/>
      </w:pPr>
      <w:r>
        <w:rPr>
          <w:rStyle w:val="FootnoteReference"/>
        </w:rPr>
        <w:footnoteRef/>
      </w:r>
      <w:proofErr w:type="gramStart"/>
      <w:r>
        <w:t>Ibid, h. 335.</w:t>
      </w:r>
      <w:proofErr w:type="gramEnd"/>
    </w:p>
  </w:footnote>
  <w:footnote w:id="3">
    <w:p w:rsidR="001F07AA" w:rsidRPr="00FE4568" w:rsidRDefault="001F07AA" w:rsidP="00DE65CC">
      <w:pPr>
        <w:pStyle w:val="FootnoteText"/>
        <w:ind w:firstLine="709"/>
      </w:pPr>
      <w:r>
        <w:rPr>
          <w:rStyle w:val="FootnoteReference"/>
        </w:rPr>
        <w:footnoteRef/>
      </w:r>
      <w:r>
        <w:t xml:space="preserve"> Slameto, </w:t>
      </w:r>
      <w:r>
        <w:rPr>
          <w:i/>
          <w:iCs/>
        </w:rPr>
        <w:t xml:space="preserve">Proses Belajar Mengajar, </w:t>
      </w:r>
      <w:r>
        <w:t>(Jakarta: Rosda Karya, 2008), h.7</w:t>
      </w:r>
    </w:p>
  </w:footnote>
  <w:footnote w:id="4">
    <w:p w:rsidR="001F07AA" w:rsidRPr="007B6A5B" w:rsidRDefault="001F07AA" w:rsidP="00DE65CC">
      <w:pPr>
        <w:pStyle w:val="FootnoteText"/>
        <w:ind w:left="142" w:firstLine="567"/>
        <w:rPr>
          <w:lang w:val="es-ES"/>
        </w:rPr>
      </w:pPr>
      <w:r>
        <w:rPr>
          <w:rStyle w:val="FootnoteReference"/>
        </w:rPr>
        <w:footnoteRef/>
      </w:r>
      <w:r w:rsidRPr="007B6A5B">
        <w:rPr>
          <w:lang w:val="es-ES"/>
        </w:rPr>
        <w:t xml:space="preserve">  Zainal Arifin, </w:t>
      </w:r>
      <w:r w:rsidRPr="007B6A5B">
        <w:rPr>
          <w:i/>
          <w:lang w:val="es-ES"/>
        </w:rPr>
        <w:t>Evaluasi Instruksional,</w:t>
      </w:r>
      <w:r>
        <w:rPr>
          <w:lang w:val="es-ES"/>
        </w:rPr>
        <w:t xml:space="preserve"> (Jakarta: PT. Gramedia, 1989), h. 35</w:t>
      </w:r>
    </w:p>
  </w:footnote>
  <w:footnote w:id="5">
    <w:p w:rsidR="001F07AA" w:rsidRPr="002D6526" w:rsidRDefault="001F07AA" w:rsidP="00DE65CC">
      <w:pPr>
        <w:pStyle w:val="FootnoteText"/>
        <w:ind w:left="142" w:firstLine="567"/>
        <w:jc w:val="both"/>
      </w:pPr>
      <w:r>
        <w:rPr>
          <w:rStyle w:val="FootnoteReference"/>
        </w:rPr>
        <w:footnoteRef/>
      </w:r>
      <w:r>
        <w:rPr>
          <w:lang w:val="es-ES"/>
        </w:rPr>
        <w:t xml:space="preserve"> Suharsimi Ari</w:t>
      </w:r>
      <w:r w:rsidRPr="007B6A5B">
        <w:rPr>
          <w:lang w:val="es-ES"/>
        </w:rPr>
        <w:t xml:space="preserve">kunto, </w:t>
      </w:r>
      <w:r w:rsidRPr="007B6A5B">
        <w:rPr>
          <w:i/>
          <w:iCs/>
          <w:lang w:val="es-ES"/>
        </w:rPr>
        <w:t xml:space="preserve">Dasar-Dasar Evaluasi Pendidikan, </w:t>
      </w:r>
      <w:r>
        <w:rPr>
          <w:iCs/>
          <w:lang w:val="es-ES"/>
        </w:rPr>
        <w:t>(</w:t>
      </w:r>
      <w:r w:rsidRPr="007B6A5B">
        <w:rPr>
          <w:lang w:val="es-ES"/>
        </w:rPr>
        <w:t>Bandung : Rosdakarya, 1998</w:t>
      </w:r>
      <w:r>
        <w:rPr>
          <w:lang w:val="es-ES"/>
        </w:rPr>
        <w:t xml:space="preserve">), h. 32 </w:t>
      </w:r>
    </w:p>
  </w:footnote>
  <w:footnote w:id="6">
    <w:p w:rsidR="001F07AA" w:rsidRPr="006A7A82" w:rsidRDefault="001F07AA" w:rsidP="006A7A82">
      <w:pPr>
        <w:pStyle w:val="FootnoteText"/>
        <w:ind w:firstLine="709"/>
        <w:jc w:val="both"/>
      </w:pPr>
      <w:r>
        <w:rPr>
          <w:rStyle w:val="FootnoteReference"/>
        </w:rPr>
        <w:footnoteRef/>
      </w:r>
      <w:r>
        <w:t xml:space="preserve">Sugiyono, </w:t>
      </w:r>
      <w:r w:rsidRPr="00281B9A">
        <w:rPr>
          <w:i/>
        </w:rPr>
        <w:t>Metode Penelitian Manajemen Pendekatan Kuantitatif, Kualitatif, Kombinasi, Penelitian Tindakan, Penelitian Evaluasi</w:t>
      </w:r>
      <w:r>
        <w:t>, h. 2</w:t>
      </w:r>
      <w:r>
        <w:rPr>
          <w:lang w:val="id-ID"/>
        </w:rPr>
        <w:t>02</w:t>
      </w:r>
      <w:r>
        <w:t>.</w:t>
      </w:r>
    </w:p>
  </w:footnote>
  <w:footnote w:id="7">
    <w:p w:rsidR="001F07AA" w:rsidRDefault="001F07AA" w:rsidP="006A7A82">
      <w:pPr>
        <w:pStyle w:val="FootnoteText"/>
        <w:ind w:firstLine="709"/>
        <w:jc w:val="both"/>
      </w:pPr>
      <w:r>
        <w:rPr>
          <w:rStyle w:val="FootnoteReference"/>
        </w:rPr>
        <w:footnoteRef/>
      </w:r>
      <w:r>
        <w:rPr>
          <w:lang w:val="id-ID"/>
        </w:rPr>
        <w:t>Ibid</w:t>
      </w:r>
      <w:r>
        <w:t>, h. 216.</w:t>
      </w:r>
    </w:p>
  </w:footnote>
  <w:footnote w:id="8">
    <w:p w:rsidR="001F07AA" w:rsidRDefault="001F07AA" w:rsidP="006A7A82">
      <w:pPr>
        <w:pStyle w:val="FootnoteText"/>
        <w:ind w:firstLine="709"/>
        <w:jc w:val="both"/>
      </w:pPr>
      <w:r>
        <w:rPr>
          <w:rStyle w:val="FootnoteReference"/>
        </w:rPr>
        <w:footnoteRef/>
      </w:r>
      <w:proofErr w:type="gramStart"/>
      <w:r w:rsidRPr="00E91FBB">
        <w:rPr>
          <w:i/>
          <w:iCs/>
        </w:rPr>
        <w:t>Ibid</w:t>
      </w:r>
      <w:r>
        <w:t>, h. 220.</w:t>
      </w:r>
      <w:proofErr w:type="gramEnd"/>
    </w:p>
  </w:footnote>
  <w:footnote w:id="9">
    <w:p w:rsidR="001F07AA" w:rsidRPr="00D64729" w:rsidRDefault="001F07AA" w:rsidP="00AB0156">
      <w:pPr>
        <w:pStyle w:val="FootnoteText"/>
        <w:ind w:firstLine="709"/>
        <w:jc w:val="both"/>
        <w:rPr>
          <w:lang w:val="id-ID"/>
        </w:rPr>
      </w:pPr>
      <w:r>
        <w:rPr>
          <w:rStyle w:val="FootnoteReference"/>
        </w:rPr>
        <w:footnoteRef/>
      </w:r>
      <w:r>
        <w:t xml:space="preserve">Alan C. Elliot and Wayne A. Woodward, Statistical Analysis Quick Reference Guidebook with SPSS Examples, Sage Publications, California, 2007, hal. </w:t>
      </w:r>
      <w:r>
        <w:rPr>
          <w:lang w:val="id-ID"/>
        </w:rPr>
        <w:t>63</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3221"/>
      <w:docPartObj>
        <w:docPartGallery w:val="Page Numbers (Top of Page)"/>
        <w:docPartUnique/>
      </w:docPartObj>
    </w:sdtPr>
    <w:sdtContent>
      <w:p w:rsidR="001F07AA" w:rsidRDefault="00AB7952">
        <w:pPr>
          <w:pStyle w:val="Header"/>
          <w:jc w:val="right"/>
        </w:pPr>
        <w:fldSimple w:instr=" PAGE   \* MERGEFORMAT ">
          <w:r w:rsidR="002A79A6">
            <w:rPr>
              <w:noProof/>
            </w:rPr>
            <w:t>73</w:t>
          </w:r>
        </w:fldSimple>
      </w:p>
    </w:sdtContent>
  </w:sdt>
  <w:p w:rsidR="001F07AA" w:rsidRDefault="001F07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29C4"/>
    <w:multiLevelType w:val="hybridMultilevel"/>
    <w:tmpl w:val="2F6C9F92"/>
    <w:lvl w:ilvl="0" w:tplc="9312C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0B0C"/>
    <w:multiLevelType w:val="hybridMultilevel"/>
    <w:tmpl w:val="A13A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35550"/>
    <w:multiLevelType w:val="hybridMultilevel"/>
    <w:tmpl w:val="4D54FEB2"/>
    <w:lvl w:ilvl="0" w:tplc="820A373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2045B3E"/>
    <w:multiLevelType w:val="hybridMultilevel"/>
    <w:tmpl w:val="A13A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44CAE"/>
    <w:multiLevelType w:val="hybridMultilevel"/>
    <w:tmpl w:val="66B24E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B19227D"/>
    <w:multiLevelType w:val="hybridMultilevel"/>
    <w:tmpl w:val="5B8EEF76"/>
    <w:lvl w:ilvl="0" w:tplc="FA3ED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36E32CF"/>
    <w:multiLevelType w:val="hybridMultilevel"/>
    <w:tmpl w:val="6180E22A"/>
    <w:lvl w:ilvl="0" w:tplc="4502E23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F167183"/>
    <w:multiLevelType w:val="hybridMultilevel"/>
    <w:tmpl w:val="CB40F9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5FD146F"/>
    <w:multiLevelType w:val="hybridMultilevel"/>
    <w:tmpl w:val="4CF60854"/>
    <w:lvl w:ilvl="0" w:tplc="E35A7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FF62ADA"/>
    <w:multiLevelType w:val="hybridMultilevel"/>
    <w:tmpl w:val="E3F255D4"/>
    <w:lvl w:ilvl="0" w:tplc="7B3C1ED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6AB91345"/>
    <w:multiLevelType w:val="hybridMultilevel"/>
    <w:tmpl w:val="DD28F690"/>
    <w:lvl w:ilvl="0" w:tplc="9CB45192">
      <w:start w:val="2"/>
      <w:numFmt w:val="decimal"/>
      <w:lvlText w:val="%1."/>
      <w:lvlJc w:val="left"/>
      <w:pPr>
        <w:ind w:left="108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8"/>
  </w:num>
  <w:num w:numId="5">
    <w:abstractNumId w:val="6"/>
  </w:num>
  <w:num w:numId="6">
    <w:abstractNumId w:val="1"/>
  </w:num>
  <w:num w:numId="7">
    <w:abstractNumId w:val="5"/>
  </w:num>
  <w:num w:numId="8">
    <w:abstractNumId w:val="0"/>
  </w:num>
  <w:num w:numId="9">
    <w:abstractNumId w:val="9"/>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rsids>
    <w:rsidRoot w:val="00DE65CC"/>
    <w:rsid w:val="0000090E"/>
    <w:rsid w:val="00001B40"/>
    <w:rsid w:val="00003ACB"/>
    <w:rsid w:val="000043BA"/>
    <w:rsid w:val="00004D08"/>
    <w:rsid w:val="0000614F"/>
    <w:rsid w:val="00006C54"/>
    <w:rsid w:val="000101A8"/>
    <w:rsid w:val="000103AC"/>
    <w:rsid w:val="00012C22"/>
    <w:rsid w:val="0001455C"/>
    <w:rsid w:val="00015BB8"/>
    <w:rsid w:val="00015FA0"/>
    <w:rsid w:val="00020602"/>
    <w:rsid w:val="000211AE"/>
    <w:rsid w:val="000211FD"/>
    <w:rsid w:val="00021338"/>
    <w:rsid w:val="000216D1"/>
    <w:rsid w:val="00022B32"/>
    <w:rsid w:val="00024710"/>
    <w:rsid w:val="000273EE"/>
    <w:rsid w:val="00027494"/>
    <w:rsid w:val="000317B6"/>
    <w:rsid w:val="00036E24"/>
    <w:rsid w:val="00036F30"/>
    <w:rsid w:val="00037104"/>
    <w:rsid w:val="00037FD2"/>
    <w:rsid w:val="00043E16"/>
    <w:rsid w:val="000441CF"/>
    <w:rsid w:val="000447AD"/>
    <w:rsid w:val="00046821"/>
    <w:rsid w:val="00046FFC"/>
    <w:rsid w:val="0004723D"/>
    <w:rsid w:val="000473EE"/>
    <w:rsid w:val="00050545"/>
    <w:rsid w:val="00050AC3"/>
    <w:rsid w:val="000535AD"/>
    <w:rsid w:val="00053BC1"/>
    <w:rsid w:val="00053DA6"/>
    <w:rsid w:val="00054D1A"/>
    <w:rsid w:val="00057DF6"/>
    <w:rsid w:val="0006226A"/>
    <w:rsid w:val="0006287B"/>
    <w:rsid w:val="00063914"/>
    <w:rsid w:val="00063BF2"/>
    <w:rsid w:val="00066B18"/>
    <w:rsid w:val="00066BA8"/>
    <w:rsid w:val="00070E5D"/>
    <w:rsid w:val="00071FA4"/>
    <w:rsid w:val="0007264A"/>
    <w:rsid w:val="00072DF1"/>
    <w:rsid w:val="0007491F"/>
    <w:rsid w:val="00075CFB"/>
    <w:rsid w:val="000815D4"/>
    <w:rsid w:val="000857C2"/>
    <w:rsid w:val="00085FC4"/>
    <w:rsid w:val="00085FED"/>
    <w:rsid w:val="00092D56"/>
    <w:rsid w:val="000948C8"/>
    <w:rsid w:val="00095B2E"/>
    <w:rsid w:val="000A0EB4"/>
    <w:rsid w:val="000A1625"/>
    <w:rsid w:val="000A26E5"/>
    <w:rsid w:val="000A29C5"/>
    <w:rsid w:val="000A2C14"/>
    <w:rsid w:val="000A2E7C"/>
    <w:rsid w:val="000A6653"/>
    <w:rsid w:val="000A6B22"/>
    <w:rsid w:val="000B138D"/>
    <w:rsid w:val="000B1EFB"/>
    <w:rsid w:val="000B2C53"/>
    <w:rsid w:val="000B33C7"/>
    <w:rsid w:val="000B4B17"/>
    <w:rsid w:val="000B6360"/>
    <w:rsid w:val="000B63FD"/>
    <w:rsid w:val="000B714E"/>
    <w:rsid w:val="000C0B17"/>
    <w:rsid w:val="000C3419"/>
    <w:rsid w:val="000C4FA8"/>
    <w:rsid w:val="000C69B4"/>
    <w:rsid w:val="000D21A6"/>
    <w:rsid w:val="000D259F"/>
    <w:rsid w:val="000D2727"/>
    <w:rsid w:val="000D46D7"/>
    <w:rsid w:val="000D5595"/>
    <w:rsid w:val="000D6A85"/>
    <w:rsid w:val="000D6B5B"/>
    <w:rsid w:val="000D767A"/>
    <w:rsid w:val="000E3FC6"/>
    <w:rsid w:val="000E4F1C"/>
    <w:rsid w:val="000E5962"/>
    <w:rsid w:val="000E69CC"/>
    <w:rsid w:val="000F0AF6"/>
    <w:rsid w:val="000F1804"/>
    <w:rsid w:val="000F1AF9"/>
    <w:rsid w:val="000F1EA0"/>
    <w:rsid w:val="000F3990"/>
    <w:rsid w:val="000F3DD6"/>
    <w:rsid w:val="000F436F"/>
    <w:rsid w:val="000F44C8"/>
    <w:rsid w:val="000F4827"/>
    <w:rsid w:val="000F4A18"/>
    <w:rsid w:val="000F5CAD"/>
    <w:rsid w:val="00102307"/>
    <w:rsid w:val="00102BAF"/>
    <w:rsid w:val="00104A59"/>
    <w:rsid w:val="001056A9"/>
    <w:rsid w:val="00105EC0"/>
    <w:rsid w:val="00106E7B"/>
    <w:rsid w:val="0010731E"/>
    <w:rsid w:val="00111DC6"/>
    <w:rsid w:val="0011388A"/>
    <w:rsid w:val="00113E45"/>
    <w:rsid w:val="00114B93"/>
    <w:rsid w:val="00114F9E"/>
    <w:rsid w:val="00115696"/>
    <w:rsid w:val="001171BD"/>
    <w:rsid w:val="00117697"/>
    <w:rsid w:val="00121068"/>
    <w:rsid w:val="00121185"/>
    <w:rsid w:val="00121F84"/>
    <w:rsid w:val="00122D0C"/>
    <w:rsid w:val="0012610F"/>
    <w:rsid w:val="00126C6F"/>
    <w:rsid w:val="00127190"/>
    <w:rsid w:val="0013019E"/>
    <w:rsid w:val="00130B93"/>
    <w:rsid w:val="00130CD8"/>
    <w:rsid w:val="00131BED"/>
    <w:rsid w:val="0013236F"/>
    <w:rsid w:val="00133695"/>
    <w:rsid w:val="00133E48"/>
    <w:rsid w:val="001354CC"/>
    <w:rsid w:val="001355C5"/>
    <w:rsid w:val="00137C6F"/>
    <w:rsid w:val="00137DF1"/>
    <w:rsid w:val="001402D8"/>
    <w:rsid w:val="00140F32"/>
    <w:rsid w:val="00141A92"/>
    <w:rsid w:val="00141C09"/>
    <w:rsid w:val="00141C9B"/>
    <w:rsid w:val="0014204E"/>
    <w:rsid w:val="00144C82"/>
    <w:rsid w:val="001452BB"/>
    <w:rsid w:val="0014550F"/>
    <w:rsid w:val="001456E3"/>
    <w:rsid w:val="00146717"/>
    <w:rsid w:val="00146A2E"/>
    <w:rsid w:val="00150880"/>
    <w:rsid w:val="00151285"/>
    <w:rsid w:val="0015192F"/>
    <w:rsid w:val="00152582"/>
    <w:rsid w:val="001554F5"/>
    <w:rsid w:val="00155C27"/>
    <w:rsid w:val="0015717C"/>
    <w:rsid w:val="0016085B"/>
    <w:rsid w:val="00160B8C"/>
    <w:rsid w:val="001624D4"/>
    <w:rsid w:val="001630CF"/>
    <w:rsid w:val="00164FC1"/>
    <w:rsid w:val="001656CB"/>
    <w:rsid w:val="00165787"/>
    <w:rsid w:val="00165D3C"/>
    <w:rsid w:val="001666CC"/>
    <w:rsid w:val="00166898"/>
    <w:rsid w:val="001679C1"/>
    <w:rsid w:val="00170233"/>
    <w:rsid w:val="00170A5F"/>
    <w:rsid w:val="001711EB"/>
    <w:rsid w:val="001715F9"/>
    <w:rsid w:val="00171EEE"/>
    <w:rsid w:val="001737AC"/>
    <w:rsid w:val="00176D2C"/>
    <w:rsid w:val="00180E05"/>
    <w:rsid w:val="00180ECB"/>
    <w:rsid w:val="0018214C"/>
    <w:rsid w:val="0018393E"/>
    <w:rsid w:val="00184108"/>
    <w:rsid w:val="00186463"/>
    <w:rsid w:val="00187004"/>
    <w:rsid w:val="00187DB9"/>
    <w:rsid w:val="001901CF"/>
    <w:rsid w:val="001910EF"/>
    <w:rsid w:val="00194886"/>
    <w:rsid w:val="001949DC"/>
    <w:rsid w:val="00195045"/>
    <w:rsid w:val="00195275"/>
    <w:rsid w:val="00196931"/>
    <w:rsid w:val="00197B3E"/>
    <w:rsid w:val="001A0303"/>
    <w:rsid w:val="001A1516"/>
    <w:rsid w:val="001A1902"/>
    <w:rsid w:val="001A3DDB"/>
    <w:rsid w:val="001A5B61"/>
    <w:rsid w:val="001A62FD"/>
    <w:rsid w:val="001A6E7E"/>
    <w:rsid w:val="001B0293"/>
    <w:rsid w:val="001B077A"/>
    <w:rsid w:val="001B1162"/>
    <w:rsid w:val="001B14E3"/>
    <w:rsid w:val="001B1C81"/>
    <w:rsid w:val="001B2395"/>
    <w:rsid w:val="001B4132"/>
    <w:rsid w:val="001B60E4"/>
    <w:rsid w:val="001B7AAE"/>
    <w:rsid w:val="001C0F05"/>
    <w:rsid w:val="001C3E79"/>
    <w:rsid w:val="001C65CF"/>
    <w:rsid w:val="001D0102"/>
    <w:rsid w:val="001D0FB6"/>
    <w:rsid w:val="001D2426"/>
    <w:rsid w:val="001D4585"/>
    <w:rsid w:val="001D4691"/>
    <w:rsid w:val="001D525E"/>
    <w:rsid w:val="001D7542"/>
    <w:rsid w:val="001E1C51"/>
    <w:rsid w:val="001E2904"/>
    <w:rsid w:val="001E2A77"/>
    <w:rsid w:val="001E2DEB"/>
    <w:rsid w:val="001E5F0C"/>
    <w:rsid w:val="001E6860"/>
    <w:rsid w:val="001E6C80"/>
    <w:rsid w:val="001F07AA"/>
    <w:rsid w:val="001F1055"/>
    <w:rsid w:val="001F1FB8"/>
    <w:rsid w:val="001F486F"/>
    <w:rsid w:val="001F4A01"/>
    <w:rsid w:val="00202362"/>
    <w:rsid w:val="00203255"/>
    <w:rsid w:val="002069AC"/>
    <w:rsid w:val="00207D84"/>
    <w:rsid w:val="00207D8C"/>
    <w:rsid w:val="0021046F"/>
    <w:rsid w:val="00211C02"/>
    <w:rsid w:val="00212115"/>
    <w:rsid w:val="002166ED"/>
    <w:rsid w:val="002178D3"/>
    <w:rsid w:val="002178D4"/>
    <w:rsid w:val="002235D1"/>
    <w:rsid w:val="00223A80"/>
    <w:rsid w:val="0022659D"/>
    <w:rsid w:val="002273C3"/>
    <w:rsid w:val="0022767A"/>
    <w:rsid w:val="00232E0D"/>
    <w:rsid w:val="0023342B"/>
    <w:rsid w:val="00233DDB"/>
    <w:rsid w:val="002366EC"/>
    <w:rsid w:val="00236774"/>
    <w:rsid w:val="00241FDE"/>
    <w:rsid w:val="002435B6"/>
    <w:rsid w:val="002453B4"/>
    <w:rsid w:val="002465F2"/>
    <w:rsid w:val="002479E7"/>
    <w:rsid w:val="002510C8"/>
    <w:rsid w:val="00254358"/>
    <w:rsid w:val="00254999"/>
    <w:rsid w:val="00254CD5"/>
    <w:rsid w:val="00255078"/>
    <w:rsid w:val="00257244"/>
    <w:rsid w:val="0025735A"/>
    <w:rsid w:val="00260AA5"/>
    <w:rsid w:val="00261312"/>
    <w:rsid w:val="00262D28"/>
    <w:rsid w:val="00262EE0"/>
    <w:rsid w:val="0026341B"/>
    <w:rsid w:val="00263429"/>
    <w:rsid w:val="00264469"/>
    <w:rsid w:val="00264ABD"/>
    <w:rsid w:val="002700BE"/>
    <w:rsid w:val="00270908"/>
    <w:rsid w:val="00272E40"/>
    <w:rsid w:val="0027316D"/>
    <w:rsid w:val="00275846"/>
    <w:rsid w:val="00276807"/>
    <w:rsid w:val="0028103A"/>
    <w:rsid w:val="00281389"/>
    <w:rsid w:val="0028292B"/>
    <w:rsid w:val="00282A1C"/>
    <w:rsid w:val="002830F3"/>
    <w:rsid w:val="00284C39"/>
    <w:rsid w:val="00285248"/>
    <w:rsid w:val="00285C9E"/>
    <w:rsid w:val="00285DA9"/>
    <w:rsid w:val="00287497"/>
    <w:rsid w:val="0028794E"/>
    <w:rsid w:val="002953B2"/>
    <w:rsid w:val="002954E3"/>
    <w:rsid w:val="002971BE"/>
    <w:rsid w:val="002A093C"/>
    <w:rsid w:val="002A0B04"/>
    <w:rsid w:val="002A2DC9"/>
    <w:rsid w:val="002A3592"/>
    <w:rsid w:val="002A37BE"/>
    <w:rsid w:val="002A37D9"/>
    <w:rsid w:val="002A427B"/>
    <w:rsid w:val="002A62F2"/>
    <w:rsid w:val="002A7446"/>
    <w:rsid w:val="002A79A6"/>
    <w:rsid w:val="002A7C46"/>
    <w:rsid w:val="002B09DB"/>
    <w:rsid w:val="002B0B7B"/>
    <w:rsid w:val="002B2099"/>
    <w:rsid w:val="002B20DE"/>
    <w:rsid w:val="002B357A"/>
    <w:rsid w:val="002B3D2E"/>
    <w:rsid w:val="002B4EC3"/>
    <w:rsid w:val="002B510B"/>
    <w:rsid w:val="002B51A8"/>
    <w:rsid w:val="002B5F1C"/>
    <w:rsid w:val="002B768D"/>
    <w:rsid w:val="002C09D4"/>
    <w:rsid w:val="002C0E22"/>
    <w:rsid w:val="002C1490"/>
    <w:rsid w:val="002C2BE2"/>
    <w:rsid w:val="002C4A7F"/>
    <w:rsid w:val="002C6045"/>
    <w:rsid w:val="002C6147"/>
    <w:rsid w:val="002D0158"/>
    <w:rsid w:val="002D0FAF"/>
    <w:rsid w:val="002D3B86"/>
    <w:rsid w:val="002D439E"/>
    <w:rsid w:val="002D5F1A"/>
    <w:rsid w:val="002D5FEB"/>
    <w:rsid w:val="002D6E35"/>
    <w:rsid w:val="002E30B2"/>
    <w:rsid w:val="002E3828"/>
    <w:rsid w:val="002E4FEC"/>
    <w:rsid w:val="002E604F"/>
    <w:rsid w:val="002F0D69"/>
    <w:rsid w:val="002F1083"/>
    <w:rsid w:val="002F2463"/>
    <w:rsid w:val="002F471B"/>
    <w:rsid w:val="002F764A"/>
    <w:rsid w:val="002F79C4"/>
    <w:rsid w:val="00301684"/>
    <w:rsid w:val="003023EC"/>
    <w:rsid w:val="0030266A"/>
    <w:rsid w:val="003030D3"/>
    <w:rsid w:val="00304454"/>
    <w:rsid w:val="00306DC8"/>
    <w:rsid w:val="00307501"/>
    <w:rsid w:val="00307E31"/>
    <w:rsid w:val="00311BCE"/>
    <w:rsid w:val="00315DC6"/>
    <w:rsid w:val="00316A14"/>
    <w:rsid w:val="00316A59"/>
    <w:rsid w:val="00317CBE"/>
    <w:rsid w:val="0032067A"/>
    <w:rsid w:val="00320DF2"/>
    <w:rsid w:val="003217D7"/>
    <w:rsid w:val="00321C48"/>
    <w:rsid w:val="00322F1B"/>
    <w:rsid w:val="003245F5"/>
    <w:rsid w:val="00324E33"/>
    <w:rsid w:val="00325DB2"/>
    <w:rsid w:val="00326B2B"/>
    <w:rsid w:val="003317E2"/>
    <w:rsid w:val="00332895"/>
    <w:rsid w:val="00332D7D"/>
    <w:rsid w:val="00334AEE"/>
    <w:rsid w:val="00335B1A"/>
    <w:rsid w:val="003401B6"/>
    <w:rsid w:val="003442FF"/>
    <w:rsid w:val="0034515F"/>
    <w:rsid w:val="00345A5E"/>
    <w:rsid w:val="00346A41"/>
    <w:rsid w:val="00347438"/>
    <w:rsid w:val="003479FA"/>
    <w:rsid w:val="00347B7E"/>
    <w:rsid w:val="00351083"/>
    <w:rsid w:val="00351F93"/>
    <w:rsid w:val="003525F4"/>
    <w:rsid w:val="00352A19"/>
    <w:rsid w:val="00354657"/>
    <w:rsid w:val="00355C47"/>
    <w:rsid w:val="00361E4A"/>
    <w:rsid w:val="003642F3"/>
    <w:rsid w:val="00367C39"/>
    <w:rsid w:val="00370123"/>
    <w:rsid w:val="00371DD5"/>
    <w:rsid w:val="00374528"/>
    <w:rsid w:val="00374537"/>
    <w:rsid w:val="0037457B"/>
    <w:rsid w:val="0037560A"/>
    <w:rsid w:val="003758D3"/>
    <w:rsid w:val="00376248"/>
    <w:rsid w:val="00377FE2"/>
    <w:rsid w:val="00380766"/>
    <w:rsid w:val="00380D60"/>
    <w:rsid w:val="00383101"/>
    <w:rsid w:val="003840F1"/>
    <w:rsid w:val="00386D10"/>
    <w:rsid w:val="00391410"/>
    <w:rsid w:val="00391BB5"/>
    <w:rsid w:val="003927A3"/>
    <w:rsid w:val="003948B4"/>
    <w:rsid w:val="00394AFF"/>
    <w:rsid w:val="003967A2"/>
    <w:rsid w:val="003976E1"/>
    <w:rsid w:val="003977A5"/>
    <w:rsid w:val="003A149E"/>
    <w:rsid w:val="003A15EB"/>
    <w:rsid w:val="003A36A2"/>
    <w:rsid w:val="003A5411"/>
    <w:rsid w:val="003A562D"/>
    <w:rsid w:val="003A7CC1"/>
    <w:rsid w:val="003B0A10"/>
    <w:rsid w:val="003B0B57"/>
    <w:rsid w:val="003B12EC"/>
    <w:rsid w:val="003B2A2E"/>
    <w:rsid w:val="003B3C62"/>
    <w:rsid w:val="003B45CA"/>
    <w:rsid w:val="003B45E1"/>
    <w:rsid w:val="003B473C"/>
    <w:rsid w:val="003B479E"/>
    <w:rsid w:val="003B4CEE"/>
    <w:rsid w:val="003B4D7C"/>
    <w:rsid w:val="003B5A0A"/>
    <w:rsid w:val="003B5A13"/>
    <w:rsid w:val="003B7096"/>
    <w:rsid w:val="003C1F45"/>
    <w:rsid w:val="003C26E2"/>
    <w:rsid w:val="003C37EF"/>
    <w:rsid w:val="003C76CB"/>
    <w:rsid w:val="003C76D0"/>
    <w:rsid w:val="003C7E7A"/>
    <w:rsid w:val="003D021B"/>
    <w:rsid w:val="003D09F3"/>
    <w:rsid w:val="003D11CF"/>
    <w:rsid w:val="003D2A78"/>
    <w:rsid w:val="003D2C74"/>
    <w:rsid w:val="003D325C"/>
    <w:rsid w:val="003D3A1A"/>
    <w:rsid w:val="003D6594"/>
    <w:rsid w:val="003D74BA"/>
    <w:rsid w:val="003E0B26"/>
    <w:rsid w:val="003E0E24"/>
    <w:rsid w:val="003E1C36"/>
    <w:rsid w:val="003E236B"/>
    <w:rsid w:val="003E29FF"/>
    <w:rsid w:val="003E564F"/>
    <w:rsid w:val="003E56F9"/>
    <w:rsid w:val="003E5D69"/>
    <w:rsid w:val="003E72FD"/>
    <w:rsid w:val="003F01CC"/>
    <w:rsid w:val="003F1946"/>
    <w:rsid w:val="003F1C5E"/>
    <w:rsid w:val="003F278B"/>
    <w:rsid w:val="003F4118"/>
    <w:rsid w:val="003F4961"/>
    <w:rsid w:val="003F4A83"/>
    <w:rsid w:val="003F5204"/>
    <w:rsid w:val="003F54B2"/>
    <w:rsid w:val="003F718A"/>
    <w:rsid w:val="00401A86"/>
    <w:rsid w:val="00402C59"/>
    <w:rsid w:val="00403BDC"/>
    <w:rsid w:val="004046ED"/>
    <w:rsid w:val="00404C9D"/>
    <w:rsid w:val="00404CB1"/>
    <w:rsid w:val="00404E4F"/>
    <w:rsid w:val="00405C5A"/>
    <w:rsid w:val="00406C1A"/>
    <w:rsid w:val="00406C3B"/>
    <w:rsid w:val="00407AAD"/>
    <w:rsid w:val="00407BC5"/>
    <w:rsid w:val="0041031D"/>
    <w:rsid w:val="004107E3"/>
    <w:rsid w:val="00410A93"/>
    <w:rsid w:val="00410BEE"/>
    <w:rsid w:val="00411AE1"/>
    <w:rsid w:val="00413906"/>
    <w:rsid w:val="0041541B"/>
    <w:rsid w:val="00420F28"/>
    <w:rsid w:val="004216D8"/>
    <w:rsid w:val="00421B6D"/>
    <w:rsid w:val="00424201"/>
    <w:rsid w:val="00425E72"/>
    <w:rsid w:val="004261D5"/>
    <w:rsid w:val="0042766B"/>
    <w:rsid w:val="00427EA4"/>
    <w:rsid w:val="004305E5"/>
    <w:rsid w:val="00431B04"/>
    <w:rsid w:val="00433028"/>
    <w:rsid w:val="00433824"/>
    <w:rsid w:val="00434D4F"/>
    <w:rsid w:val="00434E7D"/>
    <w:rsid w:val="0043613A"/>
    <w:rsid w:val="004367A1"/>
    <w:rsid w:val="00436E2C"/>
    <w:rsid w:val="0043791C"/>
    <w:rsid w:val="00437CF5"/>
    <w:rsid w:val="0044091C"/>
    <w:rsid w:val="00440D16"/>
    <w:rsid w:val="00441F86"/>
    <w:rsid w:val="00442A52"/>
    <w:rsid w:val="00447EA6"/>
    <w:rsid w:val="00450683"/>
    <w:rsid w:val="004509DF"/>
    <w:rsid w:val="00451F4B"/>
    <w:rsid w:val="004538C6"/>
    <w:rsid w:val="00454214"/>
    <w:rsid w:val="004545A8"/>
    <w:rsid w:val="00454727"/>
    <w:rsid w:val="004547EC"/>
    <w:rsid w:val="00454B50"/>
    <w:rsid w:val="00455B2B"/>
    <w:rsid w:val="00455E00"/>
    <w:rsid w:val="00461214"/>
    <w:rsid w:val="00466178"/>
    <w:rsid w:val="00472D7A"/>
    <w:rsid w:val="004742DF"/>
    <w:rsid w:val="00475283"/>
    <w:rsid w:val="00475664"/>
    <w:rsid w:val="00480016"/>
    <w:rsid w:val="0048046D"/>
    <w:rsid w:val="00480DD8"/>
    <w:rsid w:val="00481F41"/>
    <w:rsid w:val="0048356B"/>
    <w:rsid w:val="0048379D"/>
    <w:rsid w:val="00483B23"/>
    <w:rsid w:val="004856A1"/>
    <w:rsid w:val="004860F6"/>
    <w:rsid w:val="00486914"/>
    <w:rsid w:val="0049046A"/>
    <w:rsid w:val="00491BD6"/>
    <w:rsid w:val="0049226D"/>
    <w:rsid w:val="004942F4"/>
    <w:rsid w:val="004A0EF9"/>
    <w:rsid w:val="004A0F26"/>
    <w:rsid w:val="004A2371"/>
    <w:rsid w:val="004A297F"/>
    <w:rsid w:val="004A4911"/>
    <w:rsid w:val="004A5A10"/>
    <w:rsid w:val="004B0EA3"/>
    <w:rsid w:val="004B23BA"/>
    <w:rsid w:val="004B2821"/>
    <w:rsid w:val="004B298B"/>
    <w:rsid w:val="004B66EF"/>
    <w:rsid w:val="004B7E7C"/>
    <w:rsid w:val="004C0540"/>
    <w:rsid w:val="004C1A47"/>
    <w:rsid w:val="004C30C6"/>
    <w:rsid w:val="004C44DB"/>
    <w:rsid w:val="004C48F6"/>
    <w:rsid w:val="004C62B1"/>
    <w:rsid w:val="004D03A2"/>
    <w:rsid w:val="004D1213"/>
    <w:rsid w:val="004D18B8"/>
    <w:rsid w:val="004D4E1D"/>
    <w:rsid w:val="004D4F01"/>
    <w:rsid w:val="004D4FFF"/>
    <w:rsid w:val="004D6D89"/>
    <w:rsid w:val="004D7C5B"/>
    <w:rsid w:val="004D7F24"/>
    <w:rsid w:val="004E1EE5"/>
    <w:rsid w:val="004E2A94"/>
    <w:rsid w:val="004E37C0"/>
    <w:rsid w:val="004E39B6"/>
    <w:rsid w:val="004E3F8B"/>
    <w:rsid w:val="004E41D4"/>
    <w:rsid w:val="004E423C"/>
    <w:rsid w:val="004E4FF0"/>
    <w:rsid w:val="004E5863"/>
    <w:rsid w:val="004E6B6E"/>
    <w:rsid w:val="004F0C7E"/>
    <w:rsid w:val="004F0EC9"/>
    <w:rsid w:val="004F1960"/>
    <w:rsid w:val="004F1AD0"/>
    <w:rsid w:val="004F2405"/>
    <w:rsid w:val="004F292B"/>
    <w:rsid w:val="004F2BDF"/>
    <w:rsid w:val="004F4235"/>
    <w:rsid w:val="004F4271"/>
    <w:rsid w:val="004F4609"/>
    <w:rsid w:val="004F5291"/>
    <w:rsid w:val="004F5FBC"/>
    <w:rsid w:val="004F6B2C"/>
    <w:rsid w:val="004F6C41"/>
    <w:rsid w:val="004F7DD1"/>
    <w:rsid w:val="00505DD0"/>
    <w:rsid w:val="0050627B"/>
    <w:rsid w:val="00510341"/>
    <w:rsid w:val="005118D7"/>
    <w:rsid w:val="00511B4A"/>
    <w:rsid w:val="00512356"/>
    <w:rsid w:val="00513281"/>
    <w:rsid w:val="00514C61"/>
    <w:rsid w:val="00515014"/>
    <w:rsid w:val="00517524"/>
    <w:rsid w:val="005204C4"/>
    <w:rsid w:val="0052133D"/>
    <w:rsid w:val="00521B28"/>
    <w:rsid w:val="00523C06"/>
    <w:rsid w:val="00524059"/>
    <w:rsid w:val="005246B7"/>
    <w:rsid w:val="005249E5"/>
    <w:rsid w:val="00525195"/>
    <w:rsid w:val="00525350"/>
    <w:rsid w:val="00525B1E"/>
    <w:rsid w:val="00526E02"/>
    <w:rsid w:val="005318DF"/>
    <w:rsid w:val="005319D0"/>
    <w:rsid w:val="00531A65"/>
    <w:rsid w:val="00533DF9"/>
    <w:rsid w:val="005353D1"/>
    <w:rsid w:val="00535E2F"/>
    <w:rsid w:val="00536C09"/>
    <w:rsid w:val="00540384"/>
    <w:rsid w:val="00540EB5"/>
    <w:rsid w:val="00542231"/>
    <w:rsid w:val="005427C4"/>
    <w:rsid w:val="00543218"/>
    <w:rsid w:val="00545209"/>
    <w:rsid w:val="00546450"/>
    <w:rsid w:val="00547160"/>
    <w:rsid w:val="00550EE7"/>
    <w:rsid w:val="00551491"/>
    <w:rsid w:val="0055187E"/>
    <w:rsid w:val="005520E9"/>
    <w:rsid w:val="00552954"/>
    <w:rsid w:val="00556468"/>
    <w:rsid w:val="00556F71"/>
    <w:rsid w:val="0056109C"/>
    <w:rsid w:val="00561419"/>
    <w:rsid w:val="00561585"/>
    <w:rsid w:val="005627B3"/>
    <w:rsid w:val="005635C3"/>
    <w:rsid w:val="0056448F"/>
    <w:rsid w:val="00564575"/>
    <w:rsid w:val="00564901"/>
    <w:rsid w:val="00564C0F"/>
    <w:rsid w:val="00564D20"/>
    <w:rsid w:val="0056538E"/>
    <w:rsid w:val="0056561B"/>
    <w:rsid w:val="00565B07"/>
    <w:rsid w:val="00566AD9"/>
    <w:rsid w:val="005673ED"/>
    <w:rsid w:val="0056744E"/>
    <w:rsid w:val="00570081"/>
    <w:rsid w:val="00570153"/>
    <w:rsid w:val="00570F9C"/>
    <w:rsid w:val="00572456"/>
    <w:rsid w:val="0057514B"/>
    <w:rsid w:val="00575A35"/>
    <w:rsid w:val="00577793"/>
    <w:rsid w:val="0057783A"/>
    <w:rsid w:val="00580CDD"/>
    <w:rsid w:val="00580E69"/>
    <w:rsid w:val="0058363A"/>
    <w:rsid w:val="00583AA8"/>
    <w:rsid w:val="00586BDB"/>
    <w:rsid w:val="00587178"/>
    <w:rsid w:val="00590056"/>
    <w:rsid w:val="005902D7"/>
    <w:rsid w:val="005937C0"/>
    <w:rsid w:val="00593C94"/>
    <w:rsid w:val="00594303"/>
    <w:rsid w:val="005944C7"/>
    <w:rsid w:val="005952EC"/>
    <w:rsid w:val="0059569F"/>
    <w:rsid w:val="00596B79"/>
    <w:rsid w:val="00596F3B"/>
    <w:rsid w:val="00597B7B"/>
    <w:rsid w:val="005A1C30"/>
    <w:rsid w:val="005A258A"/>
    <w:rsid w:val="005A301D"/>
    <w:rsid w:val="005A3863"/>
    <w:rsid w:val="005A3BEC"/>
    <w:rsid w:val="005A469D"/>
    <w:rsid w:val="005A4DC0"/>
    <w:rsid w:val="005A661A"/>
    <w:rsid w:val="005A6D0C"/>
    <w:rsid w:val="005A79FE"/>
    <w:rsid w:val="005B03CE"/>
    <w:rsid w:val="005B1CA1"/>
    <w:rsid w:val="005B4F15"/>
    <w:rsid w:val="005B5CB1"/>
    <w:rsid w:val="005B69D2"/>
    <w:rsid w:val="005C037D"/>
    <w:rsid w:val="005C0554"/>
    <w:rsid w:val="005C203A"/>
    <w:rsid w:val="005C4EC3"/>
    <w:rsid w:val="005C6B5E"/>
    <w:rsid w:val="005C6ED4"/>
    <w:rsid w:val="005C72B1"/>
    <w:rsid w:val="005C7546"/>
    <w:rsid w:val="005C7DEC"/>
    <w:rsid w:val="005D26D7"/>
    <w:rsid w:val="005D372E"/>
    <w:rsid w:val="005D37E4"/>
    <w:rsid w:val="005D395B"/>
    <w:rsid w:val="005D3BE4"/>
    <w:rsid w:val="005D59CE"/>
    <w:rsid w:val="005D61CB"/>
    <w:rsid w:val="005E1E6A"/>
    <w:rsid w:val="005E310E"/>
    <w:rsid w:val="005E5C04"/>
    <w:rsid w:val="005F0944"/>
    <w:rsid w:val="005F1BA0"/>
    <w:rsid w:val="005F1E52"/>
    <w:rsid w:val="005F68D3"/>
    <w:rsid w:val="005F73E9"/>
    <w:rsid w:val="00600824"/>
    <w:rsid w:val="0060331D"/>
    <w:rsid w:val="00605D71"/>
    <w:rsid w:val="00606D81"/>
    <w:rsid w:val="00606E49"/>
    <w:rsid w:val="00607272"/>
    <w:rsid w:val="00607882"/>
    <w:rsid w:val="00612344"/>
    <w:rsid w:val="006130F9"/>
    <w:rsid w:val="0061327F"/>
    <w:rsid w:val="00613872"/>
    <w:rsid w:val="00614DFD"/>
    <w:rsid w:val="00616260"/>
    <w:rsid w:val="00621C03"/>
    <w:rsid w:val="00626B57"/>
    <w:rsid w:val="006313E0"/>
    <w:rsid w:val="00632661"/>
    <w:rsid w:val="00634BA8"/>
    <w:rsid w:val="0063727F"/>
    <w:rsid w:val="00637EA7"/>
    <w:rsid w:val="00641581"/>
    <w:rsid w:val="006429FA"/>
    <w:rsid w:val="0064302B"/>
    <w:rsid w:val="006436D3"/>
    <w:rsid w:val="006439BD"/>
    <w:rsid w:val="00643A67"/>
    <w:rsid w:val="00643CA5"/>
    <w:rsid w:val="0064453C"/>
    <w:rsid w:val="006467CE"/>
    <w:rsid w:val="0064712C"/>
    <w:rsid w:val="00647A8E"/>
    <w:rsid w:val="00647C3D"/>
    <w:rsid w:val="00650478"/>
    <w:rsid w:val="00653114"/>
    <w:rsid w:val="006559DD"/>
    <w:rsid w:val="00655A62"/>
    <w:rsid w:val="00655B42"/>
    <w:rsid w:val="00656263"/>
    <w:rsid w:val="006608A0"/>
    <w:rsid w:val="00662707"/>
    <w:rsid w:val="00664675"/>
    <w:rsid w:val="006667D6"/>
    <w:rsid w:val="0067031C"/>
    <w:rsid w:val="00671299"/>
    <w:rsid w:val="006716B3"/>
    <w:rsid w:val="00672238"/>
    <w:rsid w:val="006732DB"/>
    <w:rsid w:val="0067398A"/>
    <w:rsid w:val="00673B69"/>
    <w:rsid w:val="00674351"/>
    <w:rsid w:val="00674DD7"/>
    <w:rsid w:val="00675C05"/>
    <w:rsid w:val="0067679D"/>
    <w:rsid w:val="006801C2"/>
    <w:rsid w:val="006801F6"/>
    <w:rsid w:val="00680288"/>
    <w:rsid w:val="006818CD"/>
    <w:rsid w:val="0068194B"/>
    <w:rsid w:val="0068208C"/>
    <w:rsid w:val="0068432C"/>
    <w:rsid w:val="00684A37"/>
    <w:rsid w:val="006875A8"/>
    <w:rsid w:val="006876FE"/>
    <w:rsid w:val="00691DCD"/>
    <w:rsid w:val="00692065"/>
    <w:rsid w:val="006923AE"/>
    <w:rsid w:val="00692695"/>
    <w:rsid w:val="00692B03"/>
    <w:rsid w:val="00696870"/>
    <w:rsid w:val="006975F0"/>
    <w:rsid w:val="006A0460"/>
    <w:rsid w:val="006A1332"/>
    <w:rsid w:val="006A1BBF"/>
    <w:rsid w:val="006A231D"/>
    <w:rsid w:val="006A2F25"/>
    <w:rsid w:val="006A3206"/>
    <w:rsid w:val="006A55CD"/>
    <w:rsid w:val="006A5602"/>
    <w:rsid w:val="006A5D35"/>
    <w:rsid w:val="006A665E"/>
    <w:rsid w:val="006A7A82"/>
    <w:rsid w:val="006B0544"/>
    <w:rsid w:val="006B133E"/>
    <w:rsid w:val="006B1362"/>
    <w:rsid w:val="006B1C75"/>
    <w:rsid w:val="006B24B4"/>
    <w:rsid w:val="006B3233"/>
    <w:rsid w:val="006B4B39"/>
    <w:rsid w:val="006B5256"/>
    <w:rsid w:val="006B73F2"/>
    <w:rsid w:val="006C1376"/>
    <w:rsid w:val="006C32D6"/>
    <w:rsid w:val="006C3C1D"/>
    <w:rsid w:val="006C3E3C"/>
    <w:rsid w:val="006C4489"/>
    <w:rsid w:val="006C48E7"/>
    <w:rsid w:val="006C4EE7"/>
    <w:rsid w:val="006C6A5B"/>
    <w:rsid w:val="006C7B33"/>
    <w:rsid w:val="006D21DB"/>
    <w:rsid w:val="006D548E"/>
    <w:rsid w:val="006D7710"/>
    <w:rsid w:val="006E012B"/>
    <w:rsid w:val="006E270D"/>
    <w:rsid w:val="006E3532"/>
    <w:rsid w:val="006E3C58"/>
    <w:rsid w:val="006E420B"/>
    <w:rsid w:val="006E44FC"/>
    <w:rsid w:val="006E55B0"/>
    <w:rsid w:val="006E6619"/>
    <w:rsid w:val="006E7895"/>
    <w:rsid w:val="006F5817"/>
    <w:rsid w:val="006F5DF1"/>
    <w:rsid w:val="00701531"/>
    <w:rsid w:val="00701570"/>
    <w:rsid w:val="00703171"/>
    <w:rsid w:val="007038D7"/>
    <w:rsid w:val="007042C3"/>
    <w:rsid w:val="0070622E"/>
    <w:rsid w:val="00706857"/>
    <w:rsid w:val="00706CC3"/>
    <w:rsid w:val="00706E64"/>
    <w:rsid w:val="00707F1E"/>
    <w:rsid w:val="00710A23"/>
    <w:rsid w:val="00711EF8"/>
    <w:rsid w:val="007124FA"/>
    <w:rsid w:val="0071385C"/>
    <w:rsid w:val="00713A6C"/>
    <w:rsid w:val="00713E7F"/>
    <w:rsid w:val="007140D3"/>
    <w:rsid w:val="00716936"/>
    <w:rsid w:val="00716E76"/>
    <w:rsid w:val="007217B0"/>
    <w:rsid w:val="00721D30"/>
    <w:rsid w:val="007224C3"/>
    <w:rsid w:val="007237CF"/>
    <w:rsid w:val="00724049"/>
    <w:rsid w:val="00724CC9"/>
    <w:rsid w:val="0072775E"/>
    <w:rsid w:val="00727EC4"/>
    <w:rsid w:val="007311CF"/>
    <w:rsid w:val="00735B1E"/>
    <w:rsid w:val="00736081"/>
    <w:rsid w:val="00737B05"/>
    <w:rsid w:val="00737B72"/>
    <w:rsid w:val="00740231"/>
    <w:rsid w:val="00740B47"/>
    <w:rsid w:val="00741E28"/>
    <w:rsid w:val="007438F6"/>
    <w:rsid w:val="00743C63"/>
    <w:rsid w:val="00743D27"/>
    <w:rsid w:val="00743FBB"/>
    <w:rsid w:val="00746501"/>
    <w:rsid w:val="00746EDB"/>
    <w:rsid w:val="00747932"/>
    <w:rsid w:val="007479CD"/>
    <w:rsid w:val="00747F0A"/>
    <w:rsid w:val="00750B49"/>
    <w:rsid w:val="00750CFD"/>
    <w:rsid w:val="00751CF7"/>
    <w:rsid w:val="00753E06"/>
    <w:rsid w:val="00754837"/>
    <w:rsid w:val="007604F3"/>
    <w:rsid w:val="0076128C"/>
    <w:rsid w:val="00762829"/>
    <w:rsid w:val="007632C9"/>
    <w:rsid w:val="007636D7"/>
    <w:rsid w:val="007639F2"/>
    <w:rsid w:val="00763F0E"/>
    <w:rsid w:val="00765261"/>
    <w:rsid w:val="0076704A"/>
    <w:rsid w:val="0077076D"/>
    <w:rsid w:val="007707B3"/>
    <w:rsid w:val="00771546"/>
    <w:rsid w:val="00772DD8"/>
    <w:rsid w:val="0077352A"/>
    <w:rsid w:val="00773F45"/>
    <w:rsid w:val="00774201"/>
    <w:rsid w:val="007742AE"/>
    <w:rsid w:val="0077447E"/>
    <w:rsid w:val="00776040"/>
    <w:rsid w:val="007766B6"/>
    <w:rsid w:val="00777ABD"/>
    <w:rsid w:val="00780274"/>
    <w:rsid w:val="00783228"/>
    <w:rsid w:val="00783DAB"/>
    <w:rsid w:val="00786A6F"/>
    <w:rsid w:val="00790329"/>
    <w:rsid w:val="0079053A"/>
    <w:rsid w:val="0079053C"/>
    <w:rsid w:val="00790566"/>
    <w:rsid w:val="00790E4B"/>
    <w:rsid w:val="00791396"/>
    <w:rsid w:val="00791D18"/>
    <w:rsid w:val="007930A7"/>
    <w:rsid w:val="00794C74"/>
    <w:rsid w:val="007953A0"/>
    <w:rsid w:val="00796608"/>
    <w:rsid w:val="00796D96"/>
    <w:rsid w:val="00797A7D"/>
    <w:rsid w:val="007A5454"/>
    <w:rsid w:val="007A6D4A"/>
    <w:rsid w:val="007A78FF"/>
    <w:rsid w:val="007B50DE"/>
    <w:rsid w:val="007B5B19"/>
    <w:rsid w:val="007B607E"/>
    <w:rsid w:val="007B6C9C"/>
    <w:rsid w:val="007B6FAA"/>
    <w:rsid w:val="007B7C71"/>
    <w:rsid w:val="007C0940"/>
    <w:rsid w:val="007C1E87"/>
    <w:rsid w:val="007C4DD2"/>
    <w:rsid w:val="007C4EDD"/>
    <w:rsid w:val="007C4EFD"/>
    <w:rsid w:val="007C6E29"/>
    <w:rsid w:val="007C7BF2"/>
    <w:rsid w:val="007C7D24"/>
    <w:rsid w:val="007D282F"/>
    <w:rsid w:val="007D2D34"/>
    <w:rsid w:val="007D31B4"/>
    <w:rsid w:val="007D34E0"/>
    <w:rsid w:val="007D4580"/>
    <w:rsid w:val="007D5F54"/>
    <w:rsid w:val="007D6ED7"/>
    <w:rsid w:val="007E00CB"/>
    <w:rsid w:val="007E2C44"/>
    <w:rsid w:val="007E488D"/>
    <w:rsid w:val="007E6D90"/>
    <w:rsid w:val="007E78D1"/>
    <w:rsid w:val="007F022E"/>
    <w:rsid w:val="007F2311"/>
    <w:rsid w:val="007F476C"/>
    <w:rsid w:val="007F512F"/>
    <w:rsid w:val="007F5845"/>
    <w:rsid w:val="007F60CE"/>
    <w:rsid w:val="007F7402"/>
    <w:rsid w:val="00800DE4"/>
    <w:rsid w:val="008013B0"/>
    <w:rsid w:val="0080207C"/>
    <w:rsid w:val="00803A06"/>
    <w:rsid w:val="00803EBC"/>
    <w:rsid w:val="008041D0"/>
    <w:rsid w:val="0080682C"/>
    <w:rsid w:val="00810C6A"/>
    <w:rsid w:val="00811F12"/>
    <w:rsid w:val="00814843"/>
    <w:rsid w:val="00815A21"/>
    <w:rsid w:val="00821827"/>
    <w:rsid w:val="00821960"/>
    <w:rsid w:val="008221F9"/>
    <w:rsid w:val="008226E1"/>
    <w:rsid w:val="0082281B"/>
    <w:rsid w:val="00823C81"/>
    <w:rsid w:val="00823E7F"/>
    <w:rsid w:val="00824457"/>
    <w:rsid w:val="00824F33"/>
    <w:rsid w:val="00826BAD"/>
    <w:rsid w:val="00826F11"/>
    <w:rsid w:val="00831C81"/>
    <w:rsid w:val="00832E18"/>
    <w:rsid w:val="0083332C"/>
    <w:rsid w:val="00833E64"/>
    <w:rsid w:val="00835BE1"/>
    <w:rsid w:val="00835FDE"/>
    <w:rsid w:val="00840EDA"/>
    <w:rsid w:val="0084159E"/>
    <w:rsid w:val="00841BD0"/>
    <w:rsid w:val="00842269"/>
    <w:rsid w:val="0084417D"/>
    <w:rsid w:val="0084548F"/>
    <w:rsid w:val="00846FFD"/>
    <w:rsid w:val="0084729C"/>
    <w:rsid w:val="00847919"/>
    <w:rsid w:val="0085037F"/>
    <w:rsid w:val="00850E97"/>
    <w:rsid w:val="00851F92"/>
    <w:rsid w:val="00852363"/>
    <w:rsid w:val="008535DB"/>
    <w:rsid w:val="00855C2C"/>
    <w:rsid w:val="00856265"/>
    <w:rsid w:val="00856976"/>
    <w:rsid w:val="00856D41"/>
    <w:rsid w:val="0085732F"/>
    <w:rsid w:val="0085754D"/>
    <w:rsid w:val="00860DF5"/>
    <w:rsid w:val="00862BAD"/>
    <w:rsid w:val="00863B21"/>
    <w:rsid w:val="00867716"/>
    <w:rsid w:val="00867963"/>
    <w:rsid w:val="00867FDC"/>
    <w:rsid w:val="00870F0D"/>
    <w:rsid w:val="00872148"/>
    <w:rsid w:val="008726F9"/>
    <w:rsid w:val="00872EA3"/>
    <w:rsid w:val="008739EB"/>
    <w:rsid w:val="00875440"/>
    <w:rsid w:val="00876367"/>
    <w:rsid w:val="008764FC"/>
    <w:rsid w:val="0087760C"/>
    <w:rsid w:val="00877E8F"/>
    <w:rsid w:val="00880CC5"/>
    <w:rsid w:val="0088190A"/>
    <w:rsid w:val="0088203D"/>
    <w:rsid w:val="00884A56"/>
    <w:rsid w:val="00884AC5"/>
    <w:rsid w:val="00884E87"/>
    <w:rsid w:val="00884EE7"/>
    <w:rsid w:val="00887F1C"/>
    <w:rsid w:val="00891A91"/>
    <w:rsid w:val="00891B58"/>
    <w:rsid w:val="00892537"/>
    <w:rsid w:val="00893054"/>
    <w:rsid w:val="00893F75"/>
    <w:rsid w:val="0089504E"/>
    <w:rsid w:val="00895B1C"/>
    <w:rsid w:val="00897D90"/>
    <w:rsid w:val="008A03B6"/>
    <w:rsid w:val="008A0563"/>
    <w:rsid w:val="008A0FCC"/>
    <w:rsid w:val="008A2304"/>
    <w:rsid w:val="008A3040"/>
    <w:rsid w:val="008A4586"/>
    <w:rsid w:val="008A5176"/>
    <w:rsid w:val="008A7589"/>
    <w:rsid w:val="008A76DD"/>
    <w:rsid w:val="008B0730"/>
    <w:rsid w:val="008B16DF"/>
    <w:rsid w:val="008B1F3E"/>
    <w:rsid w:val="008B4BB5"/>
    <w:rsid w:val="008B53E1"/>
    <w:rsid w:val="008B5B2F"/>
    <w:rsid w:val="008B67BA"/>
    <w:rsid w:val="008B6F7E"/>
    <w:rsid w:val="008B7798"/>
    <w:rsid w:val="008C16FE"/>
    <w:rsid w:val="008C1D65"/>
    <w:rsid w:val="008C360F"/>
    <w:rsid w:val="008C411E"/>
    <w:rsid w:val="008C5522"/>
    <w:rsid w:val="008C67F1"/>
    <w:rsid w:val="008C6E35"/>
    <w:rsid w:val="008C76AC"/>
    <w:rsid w:val="008D0C9B"/>
    <w:rsid w:val="008D113A"/>
    <w:rsid w:val="008D1273"/>
    <w:rsid w:val="008D235D"/>
    <w:rsid w:val="008D28EA"/>
    <w:rsid w:val="008D347A"/>
    <w:rsid w:val="008D38FF"/>
    <w:rsid w:val="008D44E8"/>
    <w:rsid w:val="008D47FE"/>
    <w:rsid w:val="008D5819"/>
    <w:rsid w:val="008D5B59"/>
    <w:rsid w:val="008E15DD"/>
    <w:rsid w:val="008E36B6"/>
    <w:rsid w:val="008E3A53"/>
    <w:rsid w:val="008E422F"/>
    <w:rsid w:val="008E4B44"/>
    <w:rsid w:val="008E6B70"/>
    <w:rsid w:val="008E6C89"/>
    <w:rsid w:val="008E7602"/>
    <w:rsid w:val="008F198F"/>
    <w:rsid w:val="008F1BF4"/>
    <w:rsid w:val="008F269E"/>
    <w:rsid w:val="008F2D95"/>
    <w:rsid w:val="00900B16"/>
    <w:rsid w:val="00900EAC"/>
    <w:rsid w:val="00900F76"/>
    <w:rsid w:val="0090140C"/>
    <w:rsid w:val="009023CE"/>
    <w:rsid w:val="00902E00"/>
    <w:rsid w:val="009051FD"/>
    <w:rsid w:val="00905230"/>
    <w:rsid w:val="0090640C"/>
    <w:rsid w:val="0091075A"/>
    <w:rsid w:val="009122CB"/>
    <w:rsid w:val="00912E45"/>
    <w:rsid w:val="00913B2B"/>
    <w:rsid w:val="0091518F"/>
    <w:rsid w:val="009166D3"/>
    <w:rsid w:val="009168DC"/>
    <w:rsid w:val="00921481"/>
    <w:rsid w:val="009217EB"/>
    <w:rsid w:val="009232F3"/>
    <w:rsid w:val="009275DD"/>
    <w:rsid w:val="009301D5"/>
    <w:rsid w:val="009306D9"/>
    <w:rsid w:val="009345BF"/>
    <w:rsid w:val="00934B5C"/>
    <w:rsid w:val="00934C56"/>
    <w:rsid w:val="009365EF"/>
    <w:rsid w:val="0094036F"/>
    <w:rsid w:val="00940E8E"/>
    <w:rsid w:val="00941730"/>
    <w:rsid w:val="00942718"/>
    <w:rsid w:val="00942820"/>
    <w:rsid w:val="0094384F"/>
    <w:rsid w:val="00943C5D"/>
    <w:rsid w:val="00944A16"/>
    <w:rsid w:val="009452FA"/>
    <w:rsid w:val="00946B5B"/>
    <w:rsid w:val="00946D9E"/>
    <w:rsid w:val="00947721"/>
    <w:rsid w:val="00947980"/>
    <w:rsid w:val="009513AB"/>
    <w:rsid w:val="00952188"/>
    <w:rsid w:val="00952D84"/>
    <w:rsid w:val="009532FE"/>
    <w:rsid w:val="00953450"/>
    <w:rsid w:val="0095357D"/>
    <w:rsid w:val="009578DD"/>
    <w:rsid w:val="009578F4"/>
    <w:rsid w:val="00960659"/>
    <w:rsid w:val="0096147E"/>
    <w:rsid w:val="00961E2C"/>
    <w:rsid w:val="00962CD7"/>
    <w:rsid w:val="00962E41"/>
    <w:rsid w:val="00963130"/>
    <w:rsid w:val="0096440C"/>
    <w:rsid w:val="00965DF0"/>
    <w:rsid w:val="00967814"/>
    <w:rsid w:val="00967B83"/>
    <w:rsid w:val="009714F8"/>
    <w:rsid w:val="00971965"/>
    <w:rsid w:val="009725D9"/>
    <w:rsid w:val="00972658"/>
    <w:rsid w:val="00976343"/>
    <w:rsid w:val="0097733A"/>
    <w:rsid w:val="009802BA"/>
    <w:rsid w:val="00982D2F"/>
    <w:rsid w:val="009833E1"/>
    <w:rsid w:val="00983405"/>
    <w:rsid w:val="00984387"/>
    <w:rsid w:val="009851A9"/>
    <w:rsid w:val="009853CB"/>
    <w:rsid w:val="00986BBD"/>
    <w:rsid w:val="00987AA2"/>
    <w:rsid w:val="00987E23"/>
    <w:rsid w:val="00987F4A"/>
    <w:rsid w:val="00990900"/>
    <w:rsid w:val="00991B34"/>
    <w:rsid w:val="0099260C"/>
    <w:rsid w:val="00993D61"/>
    <w:rsid w:val="00995127"/>
    <w:rsid w:val="009966E7"/>
    <w:rsid w:val="009A013C"/>
    <w:rsid w:val="009A0CB2"/>
    <w:rsid w:val="009A2CB4"/>
    <w:rsid w:val="009A3826"/>
    <w:rsid w:val="009A70F8"/>
    <w:rsid w:val="009A72D3"/>
    <w:rsid w:val="009A7833"/>
    <w:rsid w:val="009B0059"/>
    <w:rsid w:val="009B0652"/>
    <w:rsid w:val="009B0FBE"/>
    <w:rsid w:val="009B5896"/>
    <w:rsid w:val="009B7195"/>
    <w:rsid w:val="009C01A8"/>
    <w:rsid w:val="009C082B"/>
    <w:rsid w:val="009C097F"/>
    <w:rsid w:val="009C5761"/>
    <w:rsid w:val="009C7240"/>
    <w:rsid w:val="009D06F8"/>
    <w:rsid w:val="009D19FA"/>
    <w:rsid w:val="009D3166"/>
    <w:rsid w:val="009D3CD7"/>
    <w:rsid w:val="009D5BCE"/>
    <w:rsid w:val="009D5C42"/>
    <w:rsid w:val="009E02E3"/>
    <w:rsid w:val="009E26F5"/>
    <w:rsid w:val="009E287C"/>
    <w:rsid w:val="009E390E"/>
    <w:rsid w:val="009E5F94"/>
    <w:rsid w:val="009E72D6"/>
    <w:rsid w:val="009E7A40"/>
    <w:rsid w:val="009F0517"/>
    <w:rsid w:val="009F1C7B"/>
    <w:rsid w:val="009F2B0F"/>
    <w:rsid w:val="009F41A8"/>
    <w:rsid w:val="009F42BD"/>
    <w:rsid w:val="009F546D"/>
    <w:rsid w:val="009F56E4"/>
    <w:rsid w:val="009F6244"/>
    <w:rsid w:val="009F6DE9"/>
    <w:rsid w:val="009F7121"/>
    <w:rsid w:val="00A00E1E"/>
    <w:rsid w:val="00A01ED2"/>
    <w:rsid w:val="00A0200E"/>
    <w:rsid w:val="00A0530D"/>
    <w:rsid w:val="00A06951"/>
    <w:rsid w:val="00A0796F"/>
    <w:rsid w:val="00A121F2"/>
    <w:rsid w:val="00A123E6"/>
    <w:rsid w:val="00A12D3F"/>
    <w:rsid w:val="00A13AD5"/>
    <w:rsid w:val="00A168EF"/>
    <w:rsid w:val="00A16E2B"/>
    <w:rsid w:val="00A17F34"/>
    <w:rsid w:val="00A20BB4"/>
    <w:rsid w:val="00A21450"/>
    <w:rsid w:val="00A22078"/>
    <w:rsid w:val="00A22185"/>
    <w:rsid w:val="00A22F56"/>
    <w:rsid w:val="00A23B99"/>
    <w:rsid w:val="00A24165"/>
    <w:rsid w:val="00A242AB"/>
    <w:rsid w:val="00A25A68"/>
    <w:rsid w:val="00A25F81"/>
    <w:rsid w:val="00A273CE"/>
    <w:rsid w:val="00A2744B"/>
    <w:rsid w:val="00A27F7C"/>
    <w:rsid w:val="00A30ECE"/>
    <w:rsid w:val="00A31253"/>
    <w:rsid w:val="00A31A33"/>
    <w:rsid w:val="00A31E89"/>
    <w:rsid w:val="00A32187"/>
    <w:rsid w:val="00A3293B"/>
    <w:rsid w:val="00A33502"/>
    <w:rsid w:val="00A33A55"/>
    <w:rsid w:val="00A34085"/>
    <w:rsid w:val="00A34D63"/>
    <w:rsid w:val="00A3552E"/>
    <w:rsid w:val="00A40E0A"/>
    <w:rsid w:val="00A40F72"/>
    <w:rsid w:val="00A4127F"/>
    <w:rsid w:val="00A41766"/>
    <w:rsid w:val="00A41D53"/>
    <w:rsid w:val="00A4222D"/>
    <w:rsid w:val="00A422A9"/>
    <w:rsid w:val="00A42FB0"/>
    <w:rsid w:val="00A441B4"/>
    <w:rsid w:val="00A4519A"/>
    <w:rsid w:val="00A45A07"/>
    <w:rsid w:val="00A502E7"/>
    <w:rsid w:val="00A509E0"/>
    <w:rsid w:val="00A50E67"/>
    <w:rsid w:val="00A51E69"/>
    <w:rsid w:val="00A53290"/>
    <w:rsid w:val="00A53A21"/>
    <w:rsid w:val="00A566CB"/>
    <w:rsid w:val="00A57146"/>
    <w:rsid w:val="00A578C2"/>
    <w:rsid w:val="00A5793D"/>
    <w:rsid w:val="00A60A3D"/>
    <w:rsid w:val="00A60A8E"/>
    <w:rsid w:val="00A60BD1"/>
    <w:rsid w:val="00A60C86"/>
    <w:rsid w:val="00A62B15"/>
    <w:rsid w:val="00A637D4"/>
    <w:rsid w:val="00A63890"/>
    <w:rsid w:val="00A64819"/>
    <w:rsid w:val="00A654A0"/>
    <w:rsid w:val="00A65544"/>
    <w:rsid w:val="00A672C5"/>
    <w:rsid w:val="00A67666"/>
    <w:rsid w:val="00A703B0"/>
    <w:rsid w:val="00A71BAD"/>
    <w:rsid w:val="00A71F88"/>
    <w:rsid w:val="00A72AA6"/>
    <w:rsid w:val="00A72F8B"/>
    <w:rsid w:val="00A730EB"/>
    <w:rsid w:val="00A75667"/>
    <w:rsid w:val="00A80A4E"/>
    <w:rsid w:val="00A80C32"/>
    <w:rsid w:val="00A81334"/>
    <w:rsid w:val="00A8255B"/>
    <w:rsid w:val="00A82FD1"/>
    <w:rsid w:val="00A83B60"/>
    <w:rsid w:val="00A83BC0"/>
    <w:rsid w:val="00A845E8"/>
    <w:rsid w:val="00A87109"/>
    <w:rsid w:val="00A901F8"/>
    <w:rsid w:val="00A909C7"/>
    <w:rsid w:val="00A934C3"/>
    <w:rsid w:val="00A93B18"/>
    <w:rsid w:val="00A97A99"/>
    <w:rsid w:val="00A97B69"/>
    <w:rsid w:val="00AA207B"/>
    <w:rsid w:val="00AA2AF8"/>
    <w:rsid w:val="00AA3D07"/>
    <w:rsid w:val="00AA4C0A"/>
    <w:rsid w:val="00AA6E75"/>
    <w:rsid w:val="00AA795D"/>
    <w:rsid w:val="00AB0156"/>
    <w:rsid w:val="00AB0842"/>
    <w:rsid w:val="00AB0C41"/>
    <w:rsid w:val="00AB246A"/>
    <w:rsid w:val="00AB3B26"/>
    <w:rsid w:val="00AB45A9"/>
    <w:rsid w:val="00AB5818"/>
    <w:rsid w:val="00AB5F68"/>
    <w:rsid w:val="00AB674C"/>
    <w:rsid w:val="00AB7952"/>
    <w:rsid w:val="00AC0D40"/>
    <w:rsid w:val="00AC1DFD"/>
    <w:rsid w:val="00AC2E80"/>
    <w:rsid w:val="00AC3F54"/>
    <w:rsid w:val="00AC40D7"/>
    <w:rsid w:val="00AC671F"/>
    <w:rsid w:val="00AD3741"/>
    <w:rsid w:val="00AD43CF"/>
    <w:rsid w:val="00AD52F0"/>
    <w:rsid w:val="00AD58C6"/>
    <w:rsid w:val="00AD6D13"/>
    <w:rsid w:val="00AD72A6"/>
    <w:rsid w:val="00AD72D7"/>
    <w:rsid w:val="00AD79C0"/>
    <w:rsid w:val="00AE14C3"/>
    <w:rsid w:val="00AE1B70"/>
    <w:rsid w:val="00AE22C2"/>
    <w:rsid w:val="00AE258F"/>
    <w:rsid w:val="00AE2917"/>
    <w:rsid w:val="00AE3CE9"/>
    <w:rsid w:val="00AE3E79"/>
    <w:rsid w:val="00AE404B"/>
    <w:rsid w:val="00AE4101"/>
    <w:rsid w:val="00AE43D8"/>
    <w:rsid w:val="00AE494A"/>
    <w:rsid w:val="00AE4A9E"/>
    <w:rsid w:val="00AF17DD"/>
    <w:rsid w:val="00AF5358"/>
    <w:rsid w:val="00AF53BE"/>
    <w:rsid w:val="00AF5418"/>
    <w:rsid w:val="00AF659A"/>
    <w:rsid w:val="00B00E5F"/>
    <w:rsid w:val="00B01460"/>
    <w:rsid w:val="00B01BF8"/>
    <w:rsid w:val="00B021AD"/>
    <w:rsid w:val="00B02238"/>
    <w:rsid w:val="00B04354"/>
    <w:rsid w:val="00B050CF"/>
    <w:rsid w:val="00B05681"/>
    <w:rsid w:val="00B05ED2"/>
    <w:rsid w:val="00B10123"/>
    <w:rsid w:val="00B1250B"/>
    <w:rsid w:val="00B128B4"/>
    <w:rsid w:val="00B12C2D"/>
    <w:rsid w:val="00B12FAB"/>
    <w:rsid w:val="00B153CA"/>
    <w:rsid w:val="00B1564F"/>
    <w:rsid w:val="00B17BD1"/>
    <w:rsid w:val="00B17C54"/>
    <w:rsid w:val="00B20DAB"/>
    <w:rsid w:val="00B210DF"/>
    <w:rsid w:val="00B21360"/>
    <w:rsid w:val="00B21E78"/>
    <w:rsid w:val="00B26671"/>
    <w:rsid w:val="00B26C5E"/>
    <w:rsid w:val="00B308D5"/>
    <w:rsid w:val="00B31214"/>
    <w:rsid w:val="00B318B1"/>
    <w:rsid w:val="00B32F32"/>
    <w:rsid w:val="00B3350D"/>
    <w:rsid w:val="00B3678C"/>
    <w:rsid w:val="00B37C4B"/>
    <w:rsid w:val="00B37EDF"/>
    <w:rsid w:val="00B4066D"/>
    <w:rsid w:val="00B40EC0"/>
    <w:rsid w:val="00B40F25"/>
    <w:rsid w:val="00B417AE"/>
    <w:rsid w:val="00B41C70"/>
    <w:rsid w:val="00B448F3"/>
    <w:rsid w:val="00B46488"/>
    <w:rsid w:val="00B46970"/>
    <w:rsid w:val="00B46ADB"/>
    <w:rsid w:val="00B5156F"/>
    <w:rsid w:val="00B550A6"/>
    <w:rsid w:val="00B550AB"/>
    <w:rsid w:val="00B57E00"/>
    <w:rsid w:val="00B6035D"/>
    <w:rsid w:val="00B60A8F"/>
    <w:rsid w:val="00B62D20"/>
    <w:rsid w:val="00B63072"/>
    <w:rsid w:val="00B6557F"/>
    <w:rsid w:val="00B67BF0"/>
    <w:rsid w:val="00B70667"/>
    <w:rsid w:val="00B70E37"/>
    <w:rsid w:val="00B73353"/>
    <w:rsid w:val="00B736E4"/>
    <w:rsid w:val="00B75369"/>
    <w:rsid w:val="00B7549F"/>
    <w:rsid w:val="00B75C0D"/>
    <w:rsid w:val="00B807FD"/>
    <w:rsid w:val="00B8083F"/>
    <w:rsid w:val="00B82E7B"/>
    <w:rsid w:val="00B83639"/>
    <w:rsid w:val="00B85B79"/>
    <w:rsid w:val="00B911CE"/>
    <w:rsid w:val="00B91D20"/>
    <w:rsid w:val="00B93207"/>
    <w:rsid w:val="00B93CC5"/>
    <w:rsid w:val="00B9584F"/>
    <w:rsid w:val="00B95EC2"/>
    <w:rsid w:val="00B968A4"/>
    <w:rsid w:val="00B976D7"/>
    <w:rsid w:val="00B97A5B"/>
    <w:rsid w:val="00BA09C8"/>
    <w:rsid w:val="00BA339C"/>
    <w:rsid w:val="00BA4A6F"/>
    <w:rsid w:val="00BA54D8"/>
    <w:rsid w:val="00BA5532"/>
    <w:rsid w:val="00BA6CCD"/>
    <w:rsid w:val="00BA7F0B"/>
    <w:rsid w:val="00BB0AE8"/>
    <w:rsid w:val="00BB0B77"/>
    <w:rsid w:val="00BB14F3"/>
    <w:rsid w:val="00BB1E63"/>
    <w:rsid w:val="00BB3306"/>
    <w:rsid w:val="00BB3A4D"/>
    <w:rsid w:val="00BB41BF"/>
    <w:rsid w:val="00BB4A8D"/>
    <w:rsid w:val="00BB56C8"/>
    <w:rsid w:val="00BB69B1"/>
    <w:rsid w:val="00BB79FF"/>
    <w:rsid w:val="00BB7A9A"/>
    <w:rsid w:val="00BC0932"/>
    <w:rsid w:val="00BC1EEB"/>
    <w:rsid w:val="00BC2F0E"/>
    <w:rsid w:val="00BC2F16"/>
    <w:rsid w:val="00BC349F"/>
    <w:rsid w:val="00BC35EA"/>
    <w:rsid w:val="00BC5AA5"/>
    <w:rsid w:val="00BC613F"/>
    <w:rsid w:val="00BC65FA"/>
    <w:rsid w:val="00BC66D4"/>
    <w:rsid w:val="00BD32C0"/>
    <w:rsid w:val="00BD3EB3"/>
    <w:rsid w:val="00BD5CE0"/>
    <w:rsid w:val="00BD623B"/>
    <w:rsid w:val="00BD7258"/>
    <w:rsid w:val="00BE0CC6"/>
    <w:rsid w:val="00BE0DDC"/>
    <w:rsid w:val="00BE229D"/>
    <w:rsid w:val="00BE26C3"/>
    <w:rsid w:val="00BE367B"/>
    <w:rsid w:val="00BE40B7"/>
    <w:rsid w:val="00BE4164"/>
    <w:rsid w:val="00BE5965"/>
    <w:rsid w:val="00BE6A64"/>
    <w:rsid w:val="00BE7199"/>
    <w:rsid w:val="00BE7E2B"/>
    <w:rsid w:val="00BF12B8"/>
    <w:rsid w:val="00BF2397"/>
    <w:rsid w:val="00BF3929"/>
    <w:rsid w:val="00BF7256"/>
    <w:rsid w:val="00BF7CE7"/>
    <w:rsid w:val="00C01502"/>
    <w:rsid w:val="00C02D65"/>
    <w:rsid w:val="00C02FD1"/>
    <w:rsid w:val="00C03CD3"/>
    <w:rsid w:val="00C03E9B"/>
    <w:rsid w:val="00C04A8B"/>
    <w:rsid w:val="00C04B65"/>
    <w:rsid w:val="00C04D92"/>
    <w:rsid w:val="00C04E57"/>
    <w:rsid w:val="00C06352"/>
    <w:rsid w:val="00C06930"/>
    <w:rsid w:val="00C07423"/>
    <w:rsid w:val="00C105AB"/>
    <w:rsid w:val="00C118BE"/>
    <w:rsid w:val="00C11DFF"/>
    <w:rsid w:val="00C144C0"/>
    <w:rsid w:val="00C150FB"/>
    <w:rsid w:val="00C1567D"/>
    <w:rsid w:val="00C16B50"/>
    <w:rsid w:val="00C170B2"/>
    <w:rsid w:val="00C20269"/>
    <w:rsid w:val="00C21072"/>
    <w:rsid w:val="00C23295"/>
    <w:rsid w:val="00C24460"/>
    <w:rsid w:val="00C245A6"/>
    <w:rsid w:val="00C25402"/>
    <w:rsid w:val="00C262D9"/>
    <w:rsid w:val="00C27408"/>
    <w:rsid w:val="00C27908"/>
    <w:rsid w:val="00C3589E"/>
    <w:rsid w:val="00C36E5C"/>
    <w:rsid w:val="00C40D6B"/>
    <w:rsid w:val="00C41570"/>
    <w:rsid w:val="00C416FC"/>
    <w:rsid w:val="00C424A7"/>
    <w:rsid w:val="00C433C3"/>
    <w:rsid w:val="00C43DF2"/>
    <w:rsid w:val="00C44142"/>
    <w:rsid w:val="00C442A3"/>
    <w:rsid w:val="00C44721"/>
    <w:rsid w:val="00C453D9"/>
    <w:rsid w:val="00C45CCF"/>
    <w:rsid w:val="00C46652"/>
    <w:rsid w:val="00C46FDD"/>
    <w:rsid w:val="00C50216"/>
    <w:rsid w:val="00C50F35"/>
    <w:rsid w:val="00C52204"/>
    <w:rsid w:val="00C52AF3"/>
    <w:rsid w:val="00C533BF"/>
    <w:rsid w:val="00C554E3"/>
    <w:rsid w:val="00C55F2E"/>
    <w:rsid w:val="00C576DF"/>
    <w:rsid w:val="00C60F37"/>
    <w:rsid w:val="00C611E7"/>
    <w:rsid w:val="00C62101"/>
    <w:rsid w:val="00C635FE"/>
    <w:rsid w:val="00C639A2"/>
    <w:rsid w:val="00C656E5"/>
    <w:rsid w:val="00C657F5"/>
    <w:rsid w:val="00C66EDC"/>
    <w:rsid w:val="00C67FDF"/>
    <w:rsid w:val="00C7109D"/>
    <w:rsid w:val="00C71EE6"/>
    <w:rsid w:val="00C745E4"/>
    <w:rsid w:val="00C76365"/>
    <w:rsid w:val="00C81CCA"/>
    <w:rsid w:val="00C8260B"/>
    <w:rsid w:val="00C82879"/>
    <w:rsid w:val="00C82BAB"/>
    <w:rsid w:val="00C84E8A"/>
    <w:rsid w:val="00C8528F"/>
    <w:rsid w:val="00C8626B"/>
    <w:rsid w:val="00C86B57"/>
    <w:rsid w:val="00C875A7"/>
    <w:rsid w:val="00C903DF"/>
    <w:rsid w:val="00C91357"/>
    <w:rsid w:val="00C91668"/>
    <w:rsid w:val="00C925E0"/>
    <w:rsid w:val="00C94A56"/>
    <w:rsid w:val="00C95F97"/>
    <w:rsid w:val="00C96D6F"/>
    <w:rsid w:val="00C96E51"/>
    <w:rsid w:val="00CA3CFA"/>
    <w:rsid w:val="00CA537F"/>
    <w:rsid w:val="00CA62AF"/>
    <w:rsid w:val="00CA696A"/>
    <w:rsid w:val="00CA7856"/>
    <w:rsid w:val="00CB0610"/>
    <w:rsid w:val="00CB0AC9"/>
    <w:rsid w:val="00CB5AC3"/>
    <w:rsid w:val="00CB6F53"/>
    <w:rsid w:val="00CC014D"/>
    <w:rsid w:val="00CC0346"/>
    <w:rsid w:val="00CC0760"/>
    <w:rsid w:val="00CC09EE"/>
    <w:rsid w:val="00CC152C"/>
    <w:rsid w:val="00CC177A"/>
    <w:rsid w:val="00CC46A8"/>
    <w:rsid w:val="00CC4802"/>
    <w:rsid w:val="00CC48BD"/>
    <w:rsid w:val="00CC6447"/>
    <w:rsid w:val="00CC7CE1"/>
    <w:rsid w:val="00CD0421"/>
    <w:rsid w:val="00CD2CA7"/>
    <w:rsid w:val="00CD2E71"/>
    <w:rsid w:val="00CD44AD"/>
    <w:rsid w:val="00CD606F"/>
    <w:rsid w:val="00CE057D"/>
    <w:rsid w:val="00CE1A26"/>
    <w:rsid w:val="00CE1F8C"/>
    <w:rsid w:val="00CE4207"/>
    <w:rsid w:val="00CE434F"/>
    <w:rsid w:val="00CE43EF"/>
    <w:rsid w:val="00CE440F"/>
    <w:rsid w:val="00CF001C"/>
    <w:rsid w:val="00CF1CDB"/>
    <w:rsid w:val="00CF2340"/>
    <w:rsid w:val="00CF2CB7"/>
    <w:rsid w:val="00CF2ECA"/>
    <w:rsid w:val="00CF3169"/>
    <w:rsid w:val="00CF3594"/>
    <w:rsid w:val="00CF4539"/>
    <w:rsid w:val="00CF4ACA"/>
    <w:rsid w:val="00CF66FB"/>
    <w:rsid w:val="00CF68A8"/>
    <w:rsid w:val="00CF6C0A"/>
    <w:rsid w:val="00CF7DD7"/>
    <w:rsid w:val="00D013F7"/>
    <w:rsid w:val="00D01CA3"/>
    <w:rsid w:val="00D021C1"/>
    <w:rsid w:val="00D02C89"/>
    <w:rsid w:val="00D054E2"/>
    <w:rsid w:val="00D05542"/>
    <w:rsid w:val="00D064D1"/>
    <w:rsid w:val="00D1050B"/>
    <w:rsid w:val="00D11E1C"/>
    <w:rsid w:val="00D136CB"/>
    <w:rsid w:val="00D1437B"/>
    <w:rsid w:val="00D14B6F"/>
    <w:rsid w:val="00D1772C"/>
    <w:rsid w:val="00D178DB"/>
    <w:rsid w:val="00D20B64"/>
    <w:rsid w:val="00D22E75"/>
    <w:rsid w:val="00D237D3"/>
    <w:rsid w:val="00D23BDB"/>
    <w:rsid w:val="00D23ECC"/>
    <w:rsid w:val="00D257FE"/>
    <w:rsid w:val="00D2592D"/>
    <w:rsid w:val="00D25D35"/>
    <w:rsid w:val="00D2698E"/>
    <w:rsid w:val="00D303B8"/>
    <w:rsid w:val="00D305A8"/>
    <w:rsid w:val="00D326B7"/>
    <w:rsid w:val="00D33727"/>
    <w:rsid w:val="00D3516A"/>
    <w:rsid w:val="00D351B5"/>
    <w:rsid w:val="00D37962"/>
    <w:rsid w:val="00D37AE0"/>
    <w:rsid w:val="00D40703"/>
    <w:rsid w:val="00D414FB"/>
    <w:rsid w:val="00D42EFB"/>
    <w:rsid w:val="00D45C3A"/>
    <w:rsid w:val="00D46AC8"/>
    <w:rsid w:val="00D47C9E"/>
    <w:rsid w:val="00D50B79"/>
    <w:rsid w:val="00D5171D"/>
    <w:rsid w:val="00D520C2"/>
    <w:rsid w:val="00D52884"/>
    <w:rsid w:val="00D5419D"/>
    <w:rsid w:val="00D555D4"/>
    <w:rsid w:val="00D55C86"/>
    <w:rsid w:val="00D5765F"/>
    <w:rsid w:val="00D60398"/>
    <w:rsid w:val="00D620FE"/>
    <w:rsid w:val="00D62A00"/>
    <w:rsid w:val="00D640A0"/>
    <w:rsid w:val="00D64729"/>
    <w:rsid w:val="00D651C5"/>
    <w:rsid w:val="00D658CE"/>
    <w:rsid w:val="00D71F26"/>
    <w:rsid w:val="00D724F7"/>
    <w:rsid w:val="00D73D7F"/>
    <w:rsid w:val="00D73ECC"/>
    <w:rsid w:val="00D745A2"/>
    <w:rsid w:val="00D74A43"/>
    <w:rsid w:val="00D74CDB"/>
    <w:rsid w:val="00D7535E"/>
    <w:rsid w:val="00D7536E"/>
    <w:rsid w:val="00D769C6"/>
    <w:rsid w:val="00D76D31"/>
    <w:rsid w:val="00D76E91"/>
    <w:rsid w:val="00D775CE"/>
    <w:rsid w:val="00D77EF5"/>
    <w:rsid w:val="00D80550"/>
    <w:rsid w:val="00D81432"/>
    <w:rsid w:val="00D819ED"/>
    <w:rsid w:val="00D821D1"/>
    <w:rsid w:val="00D8248B"/>
    <w:rsid w:val="00D843A2"/>
    <w:rsid w:val="00D8474A"/>
    <w:rsid w:val="00D85471"/>
    <w:rsid w:val="00D85BB0"/>
    <w:rsid w:val="00D85C63"/>
    <w:rsid w:val="00D9170E"/>
    <w:rsid w:val="00D91C63"/>
    <w:rsid w:val="00D928B0"/>
    <w:rsid w:val="00D93A64"/>
    <w:rsid w:val="00D93D30"/>
    <w:rsid w:val="00D976E6"/>
    <w:rsid w:val="00DA07DA"/>
    <w:rsid w:val="00DA2369"/>
    <w:rsid w:val="00DA26F3"/>
    <w:rsid w:val="00DA429B"/>
    <w:rsid w:val="00DA5DD4"/>
    <w:rsid w:val="00DA6609"/>
    <w:rsid w:val="00DA7FD7"/>
    <w:rsid w:val="00DB0365"/>
    <w:rsid w:val="00DB0BE8"/>
    <w:rsid w:val="00DB1774"/>
    <w:rsid w:val="00DB1E32"/>
    <w:rsid w:val="00DB2E3D"/>
    <w:rsid w:val="00DB32B6"/>
    <w:rsid w:val="00DB3AA5"/>
    <w:rsid w:val="00DB3DA6"/>
    <w:rsid w:val="00DB519C"/>
    <w:rsid w:val="00DB56E3"/>
    <w:rsid w:val="00DB6A64"/>
    <w:rsid w:val="00DC1F9C"/>
    <w:rsid w:val="00DC4637"/>
    <w:rsid w:val="00DC74A4"/>
    <w:rsid w:val="00DD1FDD"/>
    <w:rsid w:val="00DD298E"/>
    <w:rsid w:val="00DD3C9A"/>
    <w:rsid w:val="00DD556D"/>
    <w:rsid w:val="00DD5CB6"/>
    <w:rsid w:val="00DD69A9"/>
    <w:rsid w:val="00DE000D"/>
    <w:rsid w:val="00DE247E"/>
    <w:rsid w:val="00DE2B52"/>
    <w:rsid w:val="00DE4893"/>
    <w:rsid w:val="00DE5827"/>
    <w:rsid w:val="00DE5D52"/>
    <w:rsid w:val="00DE5EC1"/>
    <w:rsid w:val="00DE65CC"/>
    <w:rsid w:val="00DE6835"/>
    <w:rsid w:val="00DF0601"/>
    <w:rsid w:val="00DF0F77"/>
    <w:rsid w:val="00DF1138"/>
    <w:rsid w:val="00DF11AD"/>
    <w:rsid w:val="00DF17BC"/>
    <w:rsid w:val="00DF2B4A"/>
    <w:rsid w:val="00DF3245"/>
    <w:rsid w:val="00DF3331"/>
    <w:rsid w:val="00DF3974"/>
    <w:rsid w:val="00DF46E9"/>
    <w:rsid w:val="00DF5DA7"/>
    <w:rsid w:val="00E019CF"/>
    <w:rsid w:val="00E0466A"/>
    <w:rsid w:val="00E05756"/>
    <w:rsid w:val="00E06DAF"/>
    <w:rsid w:val="00E07B40"/>
    <w:rsid w:val="00E106EF"/>
    <w:rsid w:val="00E10FB2"/>
    <w:rsid w:val="00E12048"/>
    <w:rsid w:val="00E125AF"/>
    <w:rsid w:val="00E12BD4"/>
    <w:rsid w:val="00E131CE"/>
    <w:rsid w:val="00E16D91"/>
    <w:rsid w:val="00E17918"/>
    <w:rsid w:val="00E17D7D"/>
    <w:rsid w:val="00E22B11"/>
    <w:rsid w:val="00E24E8D"/>
    <w:rsid w:val="00E3284F"/>
    <w:rsid w:val="00E32D69"/>
    <w:rsid w:val="00E33E4C"/>
    <w:rsid w:val="00E349A1"/>
    <w:rsid w:val="00E34E8A"/>
    <w:rsid w:val="00E35893"/>
    <w:rsid w:val="00E358D7"/>
    <w:rsid w:val="00E36967"/>
    <w:rsid w:val="00E36E64"/>
    <w:rsid w:val="00E36F91"/>
    <w:rsid w:val="00E37B28"/>
    <w:rsid w:val="00E37EFE"/>
    <w:rsid w:val="00E40B44"/>
    <w:rsid w:val="00E41DD8"/>
    <w:rsid w:val="00E42BE9"/>
    <w:rsid w:val="00E43B9C"/>
    <w:rsid w:val="00E4570D"/>
    <w:rsid w:val="00E45D12"/>
    <w:rsid w:val="00E46EB8"/>
    <w:rsid w:val="00E471D9"/>
    <w:rsid w:val="00E473B8"/>
    <w:rsid w:val="00E51A8E"/>
    <w:rsid w:val="00E52335"/>
    <w:rsid w:val="00E5423E"/>
    <w:rsid w:val="00E55B42"/>
    <w:rsid w:val="00E563EA"/>
    <w:rsid w:val="00E565AC"/>
    <w:rsid w:val="00E57233"/>
    <w:rsid w:val="00E614C3"/>
    <w:rsid w:val="00E63547"/>
    <w:rsid w:val="00E6584B"/>
    <w:rsid w:val="00E66BAA"/>
    <w:rsid w:val="00E67335"/>
    <w:rsid w:val="00E67B68"/>
    <w:rsid w:val="00E716CA"/>
    <w:rsid w:val="00E73392"/>
    <w:rsid w:val="00E73B98"/>
    <w:rsid w:val="00E75A13"/>
    <w:rsid w:val="00E75E51"/>
    <w:rsid w:val="00E76BCC"/>
    <w:rsid w:val="00E77070"/>
    <w:rsid w:val="00E80A76"/>
    <w:rsid w:val="00E81183"/>
    <w:rsid w:val="00E81DEC"/>
    <w:rsid w:val="00E83A6D"/>
    <w:rsid w:val="00E8403E"/>
    <w:rsid w:val="00E84101"/>
    <w:rsid w:val="00E85096"/>
    <w:rsid w:val="00E86CAA"/>
    <w:rsid w:val="00E93848"/>
    <w:rsid w:val="00E94D73"/>
    <w:rsid w:val="00E95676"/>
    <w:rsid w:val="00E961B5"/>
    <w:rsid w:val="00E9636B"/>
    <w:rsid w:val="00E970C8"/>
    <w:rsid w:val="00E973A1"/>
    <w:rsid w:val="00E97791"/>
    <w:rsid w:val="00EA1252"/>
    <w:rsid w:val="00EA13F0"/>
    <w:rsid w:val="00EA208A"/>
    <w:rsid w:val="00EA2629"/>
    <w:rsid w:val="00EA374E"/>
    <w:rsid w:val="00EA3C08"/>
    <w:rsid w:val="00EA466E"/>
    <w:rsid w:val="00EA570D"/>
    <w:rsid w:val="00EA5A6E"/>
    <w:rsid w:val="00EA7247"/>
    <w:rsid w:val="00EB0155"/>
    <w:rsid w:val="00EB160E"/>
    <w:rsid w:val="00EB18B6"/>
    <w:rsid w:val="00EB2D9C"/>
    <w:rsid w:val="00EB2EA5"/>
    <w:rsid w:val="00EB5992"/>
    <w:rsid w:val="00EB6F11"/>
    <w:rsid w:val="00EC014E"/>
    <w:rsid w:val="00EC037F"/>
    <w:rsid w:val="00EC0408"/>
    <w:rsid w:val="00EC2327"/>
    <w:rsid w:val="00EC360D"/>
    <w:rsid w:val="00EC4647"/>
    <w:rsid w:val="00EC483D"/>
    <w:rsid w:val="00EC5597"/>
    <w:rsid w:val="00EC60BA"/>
    <w:rsid w:val="00EC6263"/>
    <w:rsid w:val="00EC6594"/>
    <w:rsid w:val="00EC79BC"/>
    <w:rsid w:val="00ED0E21"/>
    <w:rsid w:val="00ED23B6"/>
    <w:rsid w:val="00ED26B3"/>
    <w:rsid w:val="00ED2974"/>
    <w:rsid w:val="00ED3778"/>
    <w:rsid w:val="00ED50EB"/>
    <w:rsid w:val="00ED61CD"/>
    <w:rsid w:val="00ED6C0A"/>
    <w:rsid w:val="00ED6D9B"/>
    <w:rsid w:val="00ED6EC7"/>
    <w:rsid w:val="00EE410B"/>
    <w:rsid w:val="00EE4EFA"/>
    <w:rsid w:val="00EF0830"/>
    <w:rsid w:val="00EF387A"/>
    <w:rsid w:val="00EF4AA4"/>
    <w:rsid w:val="00EF7E63"/>
    <w:rsid w:val="00F00091"/>
    <w:rsid w:val="00F00321"/>
    <w:rsid w:val="00F00656"/>
    <w:rsid w:val="00F021E7"/>
    <w:rsid w:val="00F0363D"/>
    <w:rsid w:val="00F03FBE"/>
    <w:rsid w:val="00F057CB"/>
    <w:rsid w:val="00F05DD0"/>
    <w:rsid w:val="00F12BC6"/>
    <w:rsid w:val="00F12F44"/>
    <w:rsid w:val="00F13A80"/>
    <w:rsid w:val="00F1515A"/>
    <w:rsid w:val="00F157A1"/>
    <w:rsid w:val="00F16B78"/>
    <w:rsid w:val="00F20D31"/>
    <w:rsid w:val="00F219C3"/>
    <w:rsid w:val="00F21B8A"/>
    <w:rsid w:val="00F24499"/>
    <w:rsid w:val="00F2499E"/>
    <w:rsid w:val="00F255E8"/>
    <w:rsid w:val="00F25B66"/>
    <w:rsid w:val="00F26181"/>
    <w:rsid w:val="00F27A41"/>
    <w:rsid w:val="00F30E00"/>
    <w:rsid w:val="00F3149F"/>
    <w:rsid w:val="00F371E2"/>
    <w:rsid w:val="00F376D6"/>
    <w:rsid w:val="00F40B9B"/>
    <w:rsid w:val="00F42679"/>
    <w:rsid w:val="00F42684"/>
    <w:rsid w:val="00F44576"/>
    <w:rsid w:val="00F45391"/>
    <w:rsid w:val="00F45B0B"/>
    <w:rsid w:val="00F46D18"/>
    <w:rsid w:val="00F47058"/>
    <w:rsid w:val="00F501A9"/>
    <w:rsid w:val="00F5134D"/>
    <w:rsid w:val="00F5154D"/>
    <w:rsid w:val="00F52E42"/>
    <w:rsid w:val="00F52F31"/>
    <w:rsid w:val="00F53067"/>
    <w:rsid w:val="00F5306C"/>
    <w:rsid w:val="00F53D68"/>
    <w:rsid w:val="00F53E7F"/>
    <w:rsid w:val="00F56514"/>
    <w:rsid w:val="00F5702E"/>
    <w:rsid w:val="00F60614"/>
    <w:rsid w:val="00F606DF"/>
    <w:rsid w:val="00F609E4"/>
    <w:rsid w:val="00F6156C"/>
    <w:rsid w:val="00F61A6D"/>
    <w:rsid w:val="00F61B4C"/>
    <w:rsid w:val="00F61BD6"/>
    <w:rsid w:val="00F62336"/>
    <w:rsid w:val="00F62DFE"/>
    <w:rsid w:val="00F6442C"/>
    <w:rsid w:val="00F65883"/>
    <w:rsid w:val="00F65BD3"/>
    <w:rsid w:val="00F661E8"/>
    <w:rsid w:val="00F7078F"/>
    <w:rsid w:val="00F71A0C"/>
    <w:rsid w:val="00F74272"/>
    <w:rsid w:val="00F7773C"/>
    <w:rsid w:val="00F80512"/>
    <w:rsid w:val="00F808AB"/>
    <w:rsid w:val="00F80B9E"/>
    <w:rsid w:val="00F81580"/>
    <w:rsid w:val="00F824AC"/>
    <w:rsid w:val="00F82649"/>
    <w:rsid w:val="00F83689"/>
    <w:rsid w:val="00F8382A"/>
    <w:rsid w:val="00F8718A"/>
    <w:rsid w:val="00F90B82"/>
    <w:rsid w:val="00F91C0A"/>
    <w:rsid w:val="00F91C8E"/>
    <w:rsid w:val="00F925F5"/>
    <w:rsid w:val="00F930F8"/>
    <w:rsid w:val="00F95458"/>
    <w:rsid w:val="00F96E29"/>
    <w:rsid w:val="00F9733A"/>
    <w:rsid w:val="00FA0FC6"/>
    <w:rsid w:val="00FA3478"/>
    <w:rsid w:val="00FA70DC"/>
    <w:rsid w:val="00FA725E"/>
    <w:rsid w:val="00FA75C0"/>
    <w:rsid w:val="00FB1B4C"/>
    <w:rsid w:val="00FB3E61"/>
    <w:rsid w:val="00FB498A"/>
    <w:rsid w:val="00FB4DFD"/>
    <w:rsid w:val="00FB5F18"/>
    <w:rsid w:val="00FB6388"/>
    <w:rsid w:val="00FB6444"/>
    <w:rsid w:val="00FB6A9C"/>
    <w:rsid w:val="00FC0CF8"/>
    <w:rsid w:val="00FC136D"/>
    <w:rsid w:val="00FC2290"/>
    <w:rsid w:val="00FC2721"/>
    <w:rsid w:val="00FC2DB9"/>
    <w:rsid w:val="00FC37D9"/>
    <w:rsid w:val="00FC39B6"/>
    <w:rsid w:val="00FC3D65"/>
    <w:rsid w:val="00FC4336"/>
    <w:rsid w:val="00FC466D"/>
    <w:rsid w:val="00FC5813"/>
    <w:rsid w:val="00FD07C3"/>
    <w:rsid w:val="00FD0836"/>
    <w:rsid w:val="00FD52A0"/>
    <w:rsid w:val="00FD585E"/>
    <w:rsid w:val="00FE0866"/>
    <w:rsid w:val="00FE0A16"/>
    <w:rsid w:val="00FE1E9A"/>
    <w:rsid w:val="00FE3035"/>
    <w:rsid w:val="00FE3A06"/>
    <w:rsid w:val="00FE5B3B"/>
    <w:rsid w:val="00FF0647"/>
    <w:rsid w:val="00FF082A"/>
    <w:rsid w:val="00FF2417"/>
    <w:rsid w:val="00FF6188"/>
    <w:rsid w:val="00FF6271"/>
    <w:rsid w:val="00FF684F"/>
    <w:rsid w:val="00FF6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9" type="connector" idref="#_x0000_s1070"/>
        <o:r id="V:Rule30" type="connector" idref="#_x0000_s1051"/>
        <o:r id="V:Rule31" type="connector" idref="#_x0000_s1077"/>
        <o:r id="V:Rule32" type="connector" idref="#_x0000_s1068"/>
        <o:r id="V:Rule33" type="connector" idref="#_x0000_s1037"/>
        <o:r id="V:Rule34" type="connector" idref="#_x0000_s1078"/>
        <o:r id="V:Rule35" type="connector" idref="#_x0000_s1063"/>
        <o:r id="V:Rule36" type="connector" idref="#_x0000_s1081"/>
        <o:r id="V:Rule37" type="connector" idref="#_x0000_s1065"/>
        <o:r id="V:Rule38" type="connector" idref="#_x0000_s1044"/>
        <o:r id="V:Rule39" type="connector" idref="#_x0000_s1080"/>
        <o:r id="V:Rule40" type="connector" idref="#_x0000_s1047"/>
        <o:r id="V:Rule41" type="connector" idref="#_x0000_s1071"/>
        <o:r id="V:Rule42" type="connector" idref="#_x0000_s1039"/>
        <o:r id="V:Rule43" type="connector" idref="#_x0000_s1083"/>
        <o:r id="V:Rule44" type="connector" idref="#_x0000_s1086"/>
        <o:r id="V:Rule45" type="connector" idref="#_x0000_s1079"/>
        <o:r id="V:Rule46" type="connector" idref="#_x0000_s1076"/>
        <o:r id="V:Rule47" type="connector" idref="#_x0000_s1046"/>
        <o:r id="V:Rule48" type="connector" idref="#_x0000_s1045"/>
        <o:r id="V:Rule49" type="connector" idref="#_x0000_s1064"/>
        <o:r id="V:Rule50" type="connector" idref="#_x0000_s1052"/>
        <o:r id="V:Rule51" type="connector" idref="#_x0000_s1085"/>
        <o:r id="V:Rule52" type="connector" idref="#_x0000_s1038"/>
        <o:r id="V:Rule53" type="connector" idref="#_x0000_s1036"/>
        <o:r id="V:Rule54" type="connector" idref="#_x0000_s1082"/>
        <o:r id="V:Rule55" type="connector" idref="#_x0000_s1066"/>
        <o:r id="V:Rule56" type="connector" idref="#_x0000_s10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C"/>
    <w:pPr>
      <w:spacing w:line="276" w:lineRule="auto"/>
      <w:ind w:left="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E65C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E65C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E65CC"/>
    <w:rPr>
      <w:vertAlign w:val="superscript"/>
    </w:rPr>
  </w:style>
  <w:style w:type="paragraph" w:styleId="ListParagraph">
    <w:name w:val="List Paragraph"/>
    <w:basedOn w:val="Normal"/>
    <w:uiPriority w:val="34"/>
    <w:qFormat/>
    <w:rsid w:val="00DE65CC"/>
    <w:pPr>
      <w:ind w:left="720"/>
      <w:contextualSpacing/>
    </w:pPr>
  </w:style>
  <w:style w:type="table" w:styleId="TableGrid">
    <w:name w:val="Table Grid"/>
    <w:basedOn w:val="TableNormal"/>
    <w:uiPriority w:val="59"/>
    <w:rsid w:val="00DE65CC"/>
    <w:pPr>
      <w:spacing w:after="0" w:line="240" w:lineRule="auto"/>
      <w:ind w:left="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E6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5CC"/>
    <w:rPr>
      <w:lang w:val="id-ID"/>
    </w:rPr>
  </w:style>
  <w:style w:type="paragraph" w:styleId="Footer">
    <w:name w:val="footer"/>
    <w:basedOn w:val="Normal"/>
    <w:link w:val="FooterChar"/>
    <w:uiPriority w:val="99"/>
    <w:unhideWhenUsed/>
    <w:rsid w:val="00DE6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5CC"/>
    <w:rPr>
      <w:lang w:val="id-ID"/>
    </w:rPr>
  </w:style>
  <w:style w:type="paragraph" w:styleId="BalloonText">
    <w:name w:val="Balloon Text"/>
    <w:basedOn w:val="Normal"/>
    <w:link w:val="BalloonTextChar"/>
    <w:uiPriority w:val="99"/>
    <w:semiHidden/>
    <w:unhideWhenUsed/>
    <w:rsid w:val="0061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27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F8904-E442-4E06-B44A-CE3FC347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Se7en</dc:creator>
  <cp:lastModifiedBy>Se7en</cp:lastModifiedBy>
  <cp:revision>105</cp:revision>
  <cp:lastPrinted>2017-12-22T13:44:00Z</cp:lastPrinted>
  <dcterms:created xsi:type="dcterms:W3CDTF">2017-04-19T05:36:00Z</dcterms:created>
  <dcterms:modified xsi:type="dcterms:W3CDTF">2017-12-22T13:46:00Z</dcterms:modified>
</cp:coreProperties>
</file>