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CD" w:rsidRPr="00722A28" w:rsidRDefault="006A13CD" w:rsidP="006A13CD">
      <w:pPr>
        <w:spacing w:after="0" w:line="480" w:lineRule="auto"/>
        <w:jc w:val="center"/>
        <w:rPr>
          <w:rFonts w:ascii="Times New Roman" w:hAnsi="Times New Roman" w:cs="Times New Roman"/>
          <w:b/>
          <w:sz w:val="24"/>
          <w:szCs w:val="24"/>
        </w:rPr>
      </w:pPr>
      <w:r w:rsidRPr="001C1BEC">
        <w:rPr>
          <w:rFonts w:ascii="Times New Roman" w:hAnsi="Times New Roman" w:cs="Times New Roman"/>
          <w:b/>
          <w:noProof/>
          <w:sz w:val="24"/>
          <w:szCs w:val="24"/>
        </w:rPr>
        <w:pict>
          <v:rect id="_x0000_s1026" style="position:absolute;left:0;text-align:left;margin-left:379.35pt;margin-top:-90.15pt;width:53.25pt;height:41.25pt;z-index:251660288" strokecolor="white [3212]"/>
        </w:pict>
      </w:r>
      <w:r w:rsidRPr="00722A28">
        <w:rPr>
          <w:rFonts w:ascii="Times New Roman" w:hAnsi="Times New Roman" w:cs="Times New Roman"/>
          <w:b/>
          <w:sz w:val="24"/>
          <w:szCs w:val="24"/>
        </w:rPr>
        <w:t>BAB   V</w:t>
      </w:r>
    </w:p>
    <w:p w:rsidR="006A13CD" w:rsidRPr="00722A28" w:rsidRDefault="006A13CD" w:rsidP="006A13CD">
      <w:pPr>
        <w:spacing w:after="0" w:line="480" w:lineRule="auto"/>
        <w:jc w:val="center"/>
        <w:rPr>
          <w:rFonts w:ascii="Times New Roman" w:hAnsi="Times New Roman" w:cs="Times New Roman"/>
          <w:b/>
          <w:sz w:val="24"/>
          <w:szCs w:val="24"/>
        </w:rPr>
      </w:pPr>
      <w:r w:rsidRPr="00722A28">
        <w:rPr>
          <w:rFonts w:ascii="Times New Roman" w:hAnsi="Times New Roman" w:cs="Times New Roman"/>
          <w:b/>
          <w:sz w:val="24"/>
          <w:szCs w:val="24"/>
        </w:rPr>
        <w:t>PENUTUP</w:t>
      </w:r>
    </w:p>
    <w:p w:rsidR="006A13CD" w:rsidRPr="00722A28" w:rsidRDefault="006A13CD" w:rsidP="006A13CD">
      <w:pPr>
        <w:spacing w:after="0" w:line="480" w:lineRule="auto"/>
        <w:rPr>
          <w:rFonts w:ascii="Times New Roman" w:hAnsi="Times New Roman" w:cs="Times New Roman"/>
          <w:b/>
          <w:sz w:val="24"/>
          <w:szCs w:val="24"/>
        </w:rPr>
      </w:pPr>
    </w:p>
    <w:p w:rsidR="006A13CD" w:rsidRPr="00722A28" w:rsidRDefault="006A13CD" w:rsidP="006A13CD">
      <w:pPr>
        <w:spacing w:after="0" w:line="480" w:lineRule="auto"/>
        <w:rPr>
          <w:rFonts w:ascii="Times New Roman" w:hAnsi="Times New Roman" w:cs="Times New Roman"/>
          <w:b/>
          <w:sz w:val="24"/>
          <w:szCs w:val="24"/>
        </w:rPr>
      </w:pPr>
      <w:r>
        <w:rPr>
          <w:rFonts w:ascii="Times New Roman" w:hAnsi="Times New Roman" w:cs="Times New Roman"/>
          <w:b/>
          <w:sz w:val="24"/>
          <w:szCs w:val="24"/>
        </w:rPr>
        <w:t>A.  Kesimpulan</w:t>
      </w:r>
    </w:p>
    <w:p w:rsidR="006A13CD" w:rsidRPr="00722A28" w:rsidRDefault="006A13CD" w:rsidP="006A13CD">
      <w:pPr>
        <w:spacing w:after="0" w:line="480" w:lineRule="auto"/>
        <w:ind w:firstLine="709"/>
        <w:jc w:val="both"/>
        <w:rPr>
          <w:rFonts w:ascii="Times New Roman" w:hAnsi="Times New Roman" w:cs="Times New Roman"/>
          <w:sz w:val="24"/>
          <w:szCs w:val="24"/>
        </w:rPr>
      </w:pPr>
      <w:r w:rsidRPr="00722A28">
        <w:rPr>
          <w:rFonts w:ascii="Times New Roman" w:hAnsi="Times New Roman" w:cs="Times New Roman"/>
          <w:sz w:val="24"/>
          <w:szCs w:val="24"/>
        </w:rPr>
        <w:t>Berdasarkan hasil analisa penelitian yang dilakukan di SD Negeri 2 Wawotobi tentang pengaruh kompetensi profesional guru pendidikan agama Islam terhadap motivasi belajar pe</w:t>
      </w:r>
      <w:r>
        <w:rPr>
          <w:rFonts w:ascii="Times New Roman" w:hAnsi="Times New Roman" w:cs="Times New Roman"/>
          <w:sz w:val="24"/>
          <w:szCs w:val="24"/>
        </w:rPr>
        <w:t>ndidikan agama Islam pada siswa</w:t>
      </w:r>
      <w:r w:rsidRPr="00722A28">
        <w:rPr>
          <w:rFonts w:ascii="Times New Roman" w:hAnsi="Times New Roman" w:cs="Times New Roman"/>
          <w:sz w:val="24"/>
          <w:szCs w:val="24"/>
        </w:rPr>
        <w:t>, maka dapat ditarik kesimpulan bahwa :</w:t>
      </w:r>
    </w:p>
    <w:p w:rsidR="006A13CD" w:rsidRDefault="006A13CD" w:rsidP="006A13CD">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sidRPr="00D225AD">
        <w:rPr>
          <w:rFonts w:ascii="Times New Roman" w:hAnsi="Times New Roman" w:cs="Times New Roman"/>
          <w:sz w:val="24"/>
          <w:szCs w:val="24"/>
        </w:rPr>
        <w:t>Guru pendidikan agama Islam yang mengajar di SD Negeri 2 Wawotobi dapat dikategorikan sebagai guru yang profesional, indikatornya adalah kemampuan melakukan pembelajaran sangat baik sesuai tabel 5 bahwa dari 30 responden 12 atau 40 persen menjawab selalu dan 17 atau 56,7% menjawab sering dan tidak ada siswa yang menjawab tidak pernah. Serta penguasaan materi, kemampuan dan kecakapan dalam mengelola program pembelajaran, menguasai metode dan bahan ajar, cara melakukan evaluasi pembelajaran terbilang baik sesuai dengan hasil penelitian, sehingga memberikan efek meningkatnya motivasi belajar siswa dan meningkatkan prestasi belajar siswa.</w:t>
      </w:r>
    </w:p>
    <w:p w:rsidR="006A13CD" w:rsidRDefault="006A13CD" w:rsidP="006A13CD">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sidRPr="001C1BEC">
        <w:rPr>
          <w:rFonts w:ascii="Times New Roman" w:hAnsi="Times New Roman" w:cs="Times New Roman"/>
          <w:b/>
          <w:noProof/>
          <w:sz w:val="24"/>
          <w:szCs w:val="24"/>
        </w:rPr>
        <w:pict>
          <v:rect id="_x0000_s1027" style="position:absolute;left:0;text-align:left;margin-left:0;margin-top:157.65pt;width:53.25pt;height:41.25pt;z-index:251661312;mso-position-horizontal:center" strokecolor="white [3212]">
            <v:textbox>
              <w:txbxContent>
                <w:p w:rsidR="006A13CD" w:rsidRPr="00440D80" w:rsidRDefault="006A13CD" w:rsidP="006A13CD">
                  <w:pPr>
                    <w:jc w:val="center"/>
                    <w:rPr>
                      <w:rFonts w:ascii="Times New Roman" w:hAnsi="Times New Roman" w:cs="Times New Roman"/>
                      <w:sz w:val="24"/>
                      <w:szCs w:val="24"/>
                    </w:rPr>
                  </w:pPr>
                  <w:r>
                    <w:rPr>
                      <w:rFonts w:ascii="Times New Roman" w:hAnsi="Times New Roman" w:cs="Times New Roman"/>
                      <w:sz w:val="24"/>
                      <w:szCs w:val="24"/>
                    </w:rPr>
                    <w:t>62</w:t>
                  </w:r>
                </w:p>
              </w:txbxContent>
            </v:textbox>
          </v:rect>
        </w:pict>
      </w:r>
      <w:r>
        <w:rPr>
          <w:rFonts w:ascii="Times New Roman" w:hAnsi="Times New Roman" w:cs="Times New Roman"/>
          <w:sz w:val="24"/>
          <w:szCs w:val="24"/>
        </w:rPr>
        <w:t>Murid SD Negeri 2 Wawotobi memiliki motivasi belajar penidikan agama Islam yang baik, hal tersebut sesuai dengan hasil penelitian yang dilakukan bahwa dari sejumlah siswa yang dijadikan sampel memilki motivasi belajar yang baik, indikatornya adalah tingginya keinginan siswa untuk menjadi yang terbaik dengan mempelajari buku pelajaran yang lebih tinggi dan antusias murid mengerjakan PR walaupun sangat sulit.</w:t>
      </w:r>
    </w:p>
    <w:p w:rsidR="006A13CD" w:rsidRPr="00722A28" w:rsidRDefault="006A13CD" w:rsidP="006A13CD">
      <w:pPr>
        <w:numPr>
          <w:ilvl w:val="0"/>
          <w:numId w:val="1"/>
        </w:numPr>
        <w:tabs>
          <w:tab w:val="clear" w:pos="720"/>
          <w:tab w:val="num" w:pos="360"/>
        </w:tabs>
        <w:spacing w:after="0" w:line="480" w:lineRule="auto"/>
        <w:ind w:left="360"/>
        <w:jc w:val="both"/>
        <w:rPr>
          <w:rFonts w:ascii="Times New Roman" w:hAnsi="Times New Roman" w:cs="Times New Roman"/>
          <w:sz w:val="24"/>
          <w:szCs w:val="24"/>
        </w:rPr>
      </w:pPr>
      <w:r w:rsidRPr="00D225AD">
        <w:rPr>
          <w:rFonts w:ascii="Times New Roman" w:hAnsi="Times New Roman" w:cs="Times New Roman"/>
          <w:sz w:val="24"/>
          <w:szCs w:val="24"/>
        </w:rPr>
        <w:t xml:space="preserve">Analisa hasil perhitungan pengaruh kompetensi profesional guru pendidikan agama Islam terhadap motivasi belajar pendidikan agama Islam siswa SD Negeri 2 Wawotobi dengan menggunakan rumus regresi sederhana diketahui bahwa nilai setelah dianalisa dengan </w:t>
      </w:r>
      <w:r w:rsidRPr="00D225AD">
        <w:rPr>
          <w:rFonts w:ascii="Times New Roman" w:hAnsi="Times New Roman" w:cs="Times New Roman"/>
          <w:sz w:val="24"/>
          <w:szCs w:val="24"/>
        </w:rPr>
        <w:lastRenderedPageBreak/>
        <w:t>menggunakan</w:t>
      </w:r>
      <w:r w:rsidRPr="00D225AD">
        <w:rPr>
          <w:rFonts w:ascii="Times New Roman" w:hAnsi="Times New Roman" w:cs="Times New Roman"/>
          <w:i/>
          <w:sz w:val="24"/>
          <w:szCs w:val="24"/>
        </w:rPr>
        <w:t xml:space="preserve"> product moment</w:t>
      </w:r>
      <w:r w:rsidRPr="00D225AD">
        <w:rPr>
          <w:rFonts w:ascii="Times New Roman" w:hAnsi="Times New Roman" w:cs="Times New Roman"/>
          <w:sz w:val="24"/>
          <w:szCs w:val="24"/>
        </w:rPr>
        <w:t xml:space="preserve"> diperoleh bahwa  r  = 0,626 sedangkan nilai koefisien determinasinya (</w:t>
      </w:r>
      <w:r w:rsidRPr="00D225AD">
        <w:rPr>
          <w:rFonts w:ascii="Times New Roman" w:hAnsi="Times New Roman" w:cs="Times New Roman"/>
          <w:sz w:val="24"/>
          <w:szCs w:val="24"/>
          <w:vertAlign w:val="superscript"/>
        </w:rPr>
        <w:t>r2</w:t>
      </w:r>
      <w:r w:rsidRPr="00D225AD">
        <w:rPr>
          <w:rFonts w:ascii="Times New Roman" w:hAnsi="Times New Roman" w:cs="Times New Roman"/>
          <w:sz w:val="24"/>
          <w:szCs w:val="24"/>
        </w:rPr>
        <w:t>) adalah sebesar 38,27%. Nilai koefisien determinasi yang diperoleh menunjukkan bahwa motivasi belajar siswa SD Negeri 2 Wawotobi sebesar 38,27% ditentukan oleh tingkat Kompetensi profesional guru pendidikan agama Islam dalam melakukan pembelajaran, sedangkan sisanya yakni sebesar 61,73% ditentukan oleh variabel lain yang tidak diteliti sehingga kompetensi profesional guru pendidikan agama Islam berpengaruh terhadap motivasi belajar pendidikan agama Islam siswa di SD Negeri 2 Wawotobi Kecamatan Wawotobi kabupaten Konawe.</w:t>
      </w:r>
    </w:p>
    <w:p w:rsidR="006A13CD" w:rsidRDefault="006A13CD" w:rsidP="006A13CD">
      <w:pPr>
        <w:spacing w:after="0" w:line="480" w:lineRule="auto"/>
        <w:jc w:val="both"/>
        <w:rPr>
          <w:rFonts w:ascii="Times New Roman" w:hAnsi="Times New Roman" w:cs="Times New Roman"/>
          <w:b/>
          <w:sz w:val="24"/>
          <w:szCs w:val="24"/>
        </w:rPr>
      </w:pPr>
    </w:p>
    <w:p w:rsidR="006A13CD" w:rsidRPr="00D41BCA" w:rsidRDefault="006A13CD" w:rsidP="006A13CD">
      <w:pPr>
        <w:spacing w:after="0" w:line="480" w:lineRule="auto"/>
        <w:jc w:val="both"/>
        <w:rPr>
          <w:rFonts w:ascii="Times New Roman" w:hAnsi="Times New Roman" w:cs="Times New Roman"/>
          <w:b/>
          <w:sz w:val="24"/>
          <w:szCs w:val="24"/>
        </w:rPr>
      </w:pPr>
      <w:r w:rsidRPr="00D41BCA">
        <w:rPr>
          <w:rFonts w:ascii="Times New Roman" w:hAnsi="Times New Roman" w:cs="Times New Roman"/>
          <w:b/>
          <w:sz w:val="24"/>
          <w:szCs w:val="24"/>
        </w:rPr>
        <w:t>B.  Saran-saran</w:t>
      </w:r>
    </w:p>
    <w:p w:rsidR="006A13CD" w:rsidRPr="00D41BCA" w:rsidRDefault="006A13CD" w:rsidP="006A13CD">
      <w:pPr>
        <w:spacing w:after="0" w:line="480" w:lineRule="auto"/>
        <w:ind w:left="360" w:hanging="360"/>
        <w:jc w:val="both"/>
        <w:rPr>
          <w:rFonts w:ascii="Times New Roman" w:hAnsi="Times New Roman" w:cs="Times New Roman"/>
          <w:sz w:val="24"/>
          <w:szCs w:val="24"/>
        </w:rPr>
      </w:pPr>
      <w:r w:rsidRPr="00D41BCA">
        <w:rPr>
          <w:rFonts w:ascii="Times New Roman" w:hAnsi="Times New Roman" w:cs="Times New Roman"/>
          <w:sz w:val="24"/>
          <w:szCs w:val="24"/>
        </w:rPr>
        <w:t xml:space="preserve">1. Disarankan kepada </w:t>
      </w:r>
      <w:r>
        <w:rPr>
          <w:rFonts w:ascii="Times New Roman" w:hAnsi="Times New Roman" w:cs="Times New Roman"/>
          <w:sz w:val="24"/>
          <w:szCs w:val="24"/>
        </w:rPr>
        <w:t>guru SD Negeri 2 Wawotobi agar lebih mampu memotivasi siswa dalam melakukan kegiatan belajar mengajar sehingga siswa dapat termotivasi untuk lebih berprestasi dalam belajar dan lebih memiliki antusias yang baik dalam mengikuti pembelajaran yang dilaksanakan.</w:t>
      </w:r>
    </w:p>
    <w:p w:rsidR="006A13CD" w:rsidRPr="00D41BCA" w:rsidRDefault="006A13CD" w:rsidP="006A13CD">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sidRPr="00D41BCA">
        <w:rPr>
          <w:rFonts w:ascii="Times New Roman" w:hAnsi="Times New Roman" w:cs="Times New Roman"/>
          <w:sz w:val="24"/>
          <w:szCs w:val="24"/>
        </w:rPr>
        <w:t>.</w:t>
      </w:r>
      <w:r w:rsidRPr="00D41BCA">
        <w:rPr>
          <w:rFonts w:ascii="Times New Roman" w:hAnsi="Times New Roman" w:cs="Times New Roman"/>
          <w:sz w:val="24"/>
          <w:szCs w:val="24"/>
        </w:rPr>
        <w:tab/>
        <w:t xml:space="preserve">Disarankan kepada semua guru di </w:t>
      </w:r>
      <w:r>
        <w:rPr>
          <w:rFonts w:ascii="Times New Roman" w:hAnsi="Times New Roman" w:cs="Times New Roman"/>
          <w:sz w:val="24"/>
          <w:szCs w:val="24"/>
        </w:rPr>
        <w:t xml:space="preserve">SD Negeri 2 Wawotobi </w:t>
      </w:r>
      <w:r w:rsidRPr="00D41BCA">
        <w:rPr>
          <w:rFonts w:ascii="Times New Roman" w:hAnsi="Times New Roman" w:cs="Times New Roman"/>
          <w:sz w:val="24"/>
          <w:szCs w:val="24"/>
        </w:rPr>
        <w:t xml:space="preserve">senantiasa </w:t>
      </w:r>
      <w:r>
        <w:rPr>
          <w:rFonts w:ascii="Times New Roman" w:hAnsi="Times New Roman" w:cs="Times New Roman"/>
          <w:sz w:val="24"/>
          <w:szCs w:val="24"/>
        </w:rPr>
        <w:t>lebih mengedepankan pendekatan dengan memotivasi siswa untuk belajar dalam melaksanakan pelajaran pendidikan agama Islam dengan mengedepankan pendidikan akhlak sebagai bekal siswa dalam melakukan interaksinya dengan lingkungan sosial kemasyarakatan dan menjadikan siswa yang memiliki akhlak yang sesuai dengan kaidah dalam ajaran Islam</w:t>
      </w:r>
      <w:r w:rsidRPr="00D41BCA">
        <w:rPr>
          <w:rFonts w:ascii="Times New Roman" w:hAnsi="Times New Roman" w:cs="Times New Roman"/>
          <w:sz w:val="24"/>
          <w:szCs w:val="24"/>
        </w:rPr>
        <w:t>.</w:t>
      </w: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E504B"/>
    <w:multiLevelType w:val="hybridMultilevel"/>
    <w:tmpl w:val="75829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A13CD"/>
    <w:rsid w:val="001C366D"/>
    <w:rsid w:val="00461FDC"/>
    <w:rsid w:val="006A13CD"/>
    <w:rsid w:val="00BD02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C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2018-02-20T06:34:00Z</dcterms:created>
  <dcterms:modified xsi:type="dcterms:W3CDTF">2018-02-20T06:34:00Z</dcterms:modified>
</cp:coreProperties>
</file>