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F2" w:rsidRPr="00B73187" w:rsidRDefault="001B46F2" w:rsidP="001B46F2">
      <w:pPr>
        <w:pStyle w:val="ListParagraph"/>
        <w:spacing w:after="200" w:line="480" w:lineRule="auto"/>
        <w:ind w:left="0" w:firstLine="567"/>
        <w:jc w:val="center"/>
        <w:rPr>
          <w:rFonts w:ascii="Times New Roman" w:hAnsi="Times New Roman"/>
          <w:b/>
          <w:bCs/>
          <w:sz w:val="24"/>
          <w:szCs w:val="24"/>
          <w:lang w:val="sv-SE"/>
        </w:rPr>
      </w:pPr>
      <w:r w:rsidRPr="00B73187">
        <w:rPr>
          <w:rFonts w:ascii="Times New Roman" w:hAnsi="Times New Roman"/>
          <w:b/>
          <w:bCs/>
          <w:sz w:val="24"/>
          <w:szCs w:val="24"/>
          <w:lang w:val="sv-SE"/>
        </w:rPr>
        <w:t>BAB V</w:t>
      </w:r>
    </w:p>
    <w:p w:rsidR="001B46F2" w:rsidRPr="00B73187" w:rsidRDefault="001B46F2" w:rsidP="001B46F2">
      <w:pPr>
        <w:pStyle w:val="ListParagraph"/>
        <w:spacing w:after="200" w:line="480" w:lineRule="auto"/>
        <w:ind w:left="0" w:firstLine="567"/>
        <w:jc w:val="center"/>
        <w:rPr>
          <w:rFonts w:ascii="Times New Roman" w:hAnsi="Times New Roman"/>
          <w:b/>
          <w:bCs/>
          <w:sz w:val="24"/>
          <w:szCs w:val="24"/>
          <w:lang w:val="sv-SE"/>
        </w:rPr>
      </w:pPr>
      <w:r w:rsidRPr="00B73187">
        <w:rPr>
          <w:rFonts w:ascii="Times New Roman" w:hAnsi="Times New Roman"/>
          <w:b/>
          <w:bCs/>
          <w:sz w:val="24"/>
          <w:szCs w:val="24"/>
          <w:lang w:val="sv-SE"/>
        </w:rPr>
        <w:t>PENUTUP</w:t>
      </w:r>
    </w:p>
    <w:p w:rsidR="001B46F2" w:rsidRPr="00B73187" w:rsidRDefault="001B46F2" w:rsidP="001B46F2">
      <w:pPr>
        <w:pStyle w:val="ListParagraph"/>
        <w:numPr>
          <w:ilvl w:val="0"/>
          <w:numId w:val="1"/>
        </w:numPr>
        <w:spacing w:after="200" w:line="480" w:lineRule="auto"/>
        <w:ind w:left="567" w:hanging="567"/>
        <w:rPr>
          <w:rFonts w:ascii="Times New Roman" w:hAnsi="Times New Roman"/>
          <w:b/>
          <w:bCs/>
          <w:sz w:val="24"/>
          <w:szCs w:val="24"/>
          <w:lang w:val="sv-SE"/>
        </w:rPr>
      </w:pPr>
      <w:r w:rsidRPr="00B73187">
        <w:rPr>
          <w:rFonts w:ascii="Times New Roman" w:hAnsi="Times New Roman"/>
          <w:b/>
          <w:bCs/>
          <w:sz w:val="24"/>
          <w:szCs w:val="24"/>
          <w:lang w:val="sv-SE"/>
        </w:rPr>
        <w:t xml:space="preserve">Kesimpulan </w:t>
      </w:r>
    </w:p>
    <w:p w:rsidR="001B46F2" w:rsidRDefault="001B46F2" w:rsidP="001B46F2">
      <w:pPr>
        <w:pStyle w:val="ListParagraph"/>
        <w:spacing w:after="200" w:line="480" w:lineRule="auto"/>
        <w:ind w:left="0" w:firstLine="567"/>
        <w:jc w:val="both"/>
        <w:rPr>
          <w:rFonts w:ascii="Times New Roman" w:hAnsi="Times New Roman"/>
          <w:sz w:val="24"/>
          <w:szCs w:val="24"/>
          <w:lang w:val="sv-SE"/>
        </w:rPr>
      </w:pPr>
      <w:r>
        <w:rPr>
          <w:rFonts w:ascii="Times New Roman" w:hAnsi="Times New Roman"/>
          <w:sz w:val="24"/>
          <w:szCs w:val="24"/>
          <w:lang w:val="sv-SE"/>
        </w:rPr>
        <w:t xml:space="preserve">Berdasarkan hasil evaluasi pada setiap siklus tindakan yang telah diuraikan pada bab sebelumnya maka dapat disimpulkan bahwa : </w:t>
      </w:r>
    </w:p>
    <w:p w:rsidR="001B46F2" w:rsidRDefault="001B46F2" w:rsidP="001B46F2">
      <w:pPr>
        <w:pStyle w:val="ListParagraph"/>
        <w:numPr>
          <w:ilvl w:val="0"/>
          <w:numId w:val="2"/>
        </w:numPr>
        <w:spacing w:after="200" w:line="480" w:lineRule="auto"/>
        <w:ind w:left="851" w:hanging="284"/>
        <w:jc w:val="both"/>
        <w:rPr>
          <w:rFonts w:ascii="Times New Roman" w:hAnsi="Times New Roman"/>
          <w:sz w:val="24"/>
          <w:szCs w:val="24"/>
          <w:lang w:val="sv-SE"/>
        </w:rPr>
      </w:pPr>
      <w:r>
        <w:rPr>
          <w:rFonts w:ascii="Times New Roman" w:hAnsi="Times New Roman"/>
          <w:sz w:val="24"/>
          <w:szCs w:val="24"/>
          <w:lang w:val="sv-SE"/>
        </w:rPr>
        <w:t xml:space="preserve">Penerapan model pembelajaran </w:t>
      </w:r>
      <w:r w:rsidRPr="00B73187">
        <w:rPr>
          <w:rFonts w:ascii="Times New Roman" w:hAnsi="Times New Roman"/>
          <w:i/>
          <w:iCs/>
          <w:sz w:val="24"/>
          <w:szCs w:val="24"/>
          <w:lang w:val="sv-SE"/>
        </w:rPr>
        <w:t>index card macth</w:t>
      </w:r>
      <w:r>
        <w:rPr>
          <w:rFonts w:ascii="Times New Roman" w:hAnsi="Times New Roman"/>
          <w:sz w:val="24"/>
          <w:szCs w:val="24"/>
          <w:lang w:val="sv-SE"/>
        </w:rPr>
        <w:t xml:space="preserve"> pada materi pelajaran PAI siswa kelas IV SDN 2 Tridana Mulya kec. Landono Kab. Konawe Selatan tahun ajaran 2012/2013 dapat berjalan sebagaimana mestinya yaitu hasil belajar siswa dapat ditingkatkan, hal ini dapat dilihat bahwa hasil belajar siswa mencapai ketuntasan belajar secara klasikal pada siklus II</w:t>
      </w:r>
    </w:p>
    <w:p w:rsidR="001B46F2" w:rsidRDefault="001B46F2" w:rsidP="001B46F2">
      <w:pPr>
        <w:pStyle w:val="ListParagraph"/>
        <w:numPr>
          <w:ilvl w:val="0"/>
          <w:numId w:val="2"/>
        </w:numPr>
        <w:spacing w:after="200" w:line="480" w:lineRule="auto"/>
        <w:jc w:val="both"/>
        <w:rPr>
          <w:rFonts w:ascii="Times New Roman" w:hAnsi="Times New Roman"/>
          <w:sz w:val="24"/>
          <w:szCs w:val="24"/>
          <w:lang w:val="sv-SE"/>
        </w:rPr>
      </w:pPr>
      <w:r>
        <w:rPr>
          <w:rFonts w:ascii="Times New Roman" w:hAnsi="Times New Roman"/>
          <w:sz w:val="24"/>
          <w:szCs w:val="24"/>
          <w:lang w:val="sv-SE"/>
        </w:rPr>
        <w:t xml:space="preserve">Hasil belajar siswa mengalami peningkatan setiap siklus. Hal ini berdasarkan hasil observasi hasil belajar siswa yaitu pada siklus I, antusias siswa dalam mengikuti pembelajaran cukup. Hal ini disebabkan karena baru pertama kali siswa mengenal pembelajaran </w:t>
      </w:r>
      <w:r w:rsidRPr="006774D6">
        <w:rPr>
          <w:rFonts w:ascii="Times New Roman" w:hAnsi="Times New Roman"/>
          <w:i/>
          <w:iCs/>
          <w:sz w:val="24"/>
          <w:szCs w:val="24"/>
          <w:lang w:val="sv-SE"/>
        </w:rPr>
        <w:t>index card ma</w:t>
      </w:r>
      <w:r>
        <w:rPr>
          <w:rFonts w:ascii="Times New Roman" w:hAnsi="Times New Roman"/>
          <w:i/>
          <w:iCs/>
          <w:sz w:val="24"/>
          <w:szCs w:val="24"/>
          <w:lang w:val="sv-SE"/>
        </w:rPr>
        <w:t>tch</w:t>
      </w:r>
      <w:r>
        <w:rPr>
          <w:rFonts w:ascii="Times New Roman" w:hAnsi="Times New Roman"/>
          <w:sz w:val="24"/>
          <w:szCs w:val="24"/>
          <w:lang w:val="sv-SE"/>
        </w:rPr>
        <w:t xml:space="preserve">. Sementara itu kelancaran mengemukakan dan memecahkan masalah terlihat kurang. Hal ini terlihat pada saat memberikan jawaban atau tanggapan terhadap pertanyaan yang dibacakan oleh temannya serta ide siswa masih kurang berjalan dengan baik. Hasil jawaban yang diberikan belum relevan dengan pertanyaan yang dibacakan oleh temannya kurang begitu menarik dan kurang bisa dipahami oleh siswa lain. Keaktifan siswa dalam bertanya cukup. Sedangkan kemampuan sebagian siswa dalam menjawab pertanyaan yang dibacakan oleh temannya baik. Kreativitas dalam mencari sumber belajar cukup terlihat. Pada saat proses pembelajaran tidak dapat berjalan dengan baik. Kemampuan siswa dalam memberikan tanggapan cukup terlihat. Pada siklus II terlihat adanya kemajuan antusias </w:t>
      </w:r>
      <w:r>
        <w:rPr>
          <w:rFonts w:ascii="Times New Roman" w:hAnsi="Times New Roman"/>
          <w:sz w:val="24"/>
          <w:szCs w:val="24"/>
          <w:lang w:val="sv-SE"/>
        </w:rPr>
        <w:lastRenderedPageBreak/>
        <w:t xml:space="preserve">siswa meningkat baik sekali, begitu juga mempuan siswa dalam menjawab pertanyaan yang dibacakan oleh temannya serta siswa aktif dalam mencari sumber belajar lain selain yang diberikan oleh guru berupa bahan bacaan, disisi lain kelancaran mengemukakan ide keaktifan siswa dalam bertanya, kemampuan siswa dalam memberikan tanggapan dan kelancaran siswa dalam menjawab pertanyaan menjadi lebih baik. </w:t>
      </w:r>
    </w:p>
    <w:p w:rsidR="001B46F2" w:rsidRPr="00B73187" w:rsidRDefault="001B46F2" w:rsidP="001B46F2">
      <w:pPr>
        <w:pStyle w:val="ListParagraph"/>
        <w:numPr>
          <w:ilvl w:val="0"/>
          <w:numId w:val="1"/>
        </w:numPr>
        <w:spacing w:after="200" w:line="480" w:lineRule="auto"/>
        <w:ind w:left="567" w:hanging="567"/>
        <w:jc w:val="both"/>
        <w:rPr>
          <w:rFonts w:ascii="Times New Roman" w:hAnsi="Times New Roman"/>
          <w:b/>
          <w:bCs/>
          <w:sz w:val="24"/>
          <w:szCs w:val="24"/>
          <w:lang w:val="sv-SE"/>
        </w:rPr>
      </w:pPr>
      <w:r w:rsidRPr="00B73187">
        <w:rPr>
          <w:rFonts w:ascii="Times New Roman" w:hAnsi="Times New Roman"/>
          <w:b/>
          <w:bCs/>
          <w:sz w:val="24"/>
          <w:szCs w:val="24"/>
          <w:lang w:val="sv-SE"/>
        </w:rPr>
        <w:t xml:space="preserve">Saran – saran </w:t>
      </w:r>
    </w:p>
    <w:p w:rsidR="001B46F2" w:rsidRDefault="001B46F2" w:rsidP="001B46F2">
      <w:pPr>
        <w:pStyle w:val="ListParagraph"/>
        <w:spacing w:after="200" w:line="480" w:lineRule="auto"/>
        <w:ind w:left="0" w:firstLine="567"/>
        <w:jc w:val="both"/>
        <w:rPr>
          <w:rFonts w:ascii="Times New Roman" w:hAnsi="Times New Roman"/>
          <w:sz w:val="24"/>
          <w:szCs w:val="24"/>
          <w:lang w:val="sv-SE"/>
        </w:rPr>
      </w:pPr>
      <w:r>
        <w:rPr>
          <w:rFonts w:ascii="Times New Roman" w:hAnsi="Times New Roman"/>
          <w:sz w:val="24"/>
          <w:szCs w:val="24"/>
          <w:lang w:val="sv-SE"/>
        </w:rPr>
        <w:t xml:space="preserve">Berdasarkan kesimpulan diatas maka peneliti menyarankan hal hal sebagai berikut : </w:t>
      </w:r>
    </w:p>
    <w:p w:rsidR="001B46F2" w:rsidRDefault="001B46F2" w:rsidP="001B46F2">
      <w:pPr>
        <w:pStyle w:val="ListParagraph"/>
        <w:numPr>
          <w:ilvl w:val="0"/>
          <w:numId w:val="3"/>
        </w:numPr>
        <w:spacing w:after="200" w:line="480" w:lineRule="auto"/>
        <w:jc w:val="both"/>
        <w:rPr>
          <w:rFonts w:ascii="Times New Roman" w:hAnsi="Times New Roman"/>
          <w:sz w:val="24"/>
          <w:szCs w:val="24"/>
          <w:lang w:val="sv-SE"/>
        </w:rPr>
      </w:pPr>
      <w:r>
        <w:rPr>
          <w:rFonts w:ascii="Times New Roman" w:hAnsi="Times New Roman"/>
          <w:sz w:val="24"/>
          <w:szCs w:val="24"/>
          <w:lang w:val="sv-SE"/>
        </w:rPr>
        <w:t xml:space="preserve">Bagi siswa </w:t>
      </w:r>
    </w:p>
    <w:p w:rsidR="001B46F2" w:rsidRDefault="001B46F2" w:rsidP="001B46F2">
      <w:pPr>
        <w:pStyle w:val="ListParagraph"/>
        <w:numPr>
          <w:ilvl w:val="0"/>
          <w:numId w:val="4"/>
        </w:numPr>
        <w:spacing w:after="200" w:line="480" w:lineRule="auto"/>
        <w:jc w:val="both"/>
        <w:rPr>
          <w:rFonts w:ascii="Times New Roman" w:hAnsi="Times New Roman"/>
          <w:sz w:val="24"/>
          <w:szCs w:val="24"/>
          <w:lang w:val="sv-SE"/>
        </w:rPr>
      </w:pPr>
      <w:r>
        <w:rPr>
          <w:rFonts w:ascii="Times New Roman" w:hAnsi="Times New Roman"/>
          <w:sz w:val="24"/>
          <w:szCs w:val="24"/>
          <w:lang w:val="sv-SE"/>
        </w:rPr>
        <w:t xml:space="preserve">Siswa hendaknya lebih berani dalam menyampaikan pendapat atau menanggapi pendapat dari siswa lain </w:t>
      </w:r>
    </w:p>
    <w:p w:rsidR="001B46F2" w:rsidRDefault="001B46F2" w:rsidP="001B46F2">
      <w:pPr>
        <w:pStyle w:val="ListParagraph"/>
        <w:numPr>
          <w:ilvl w:val="0"/>
          <w:numId w:val="4"/>
        </w:numPr>
        <w:spacing w:after="200" w:line="480" w:lineRule="auto"/>
        <w:jc w:val="both"/>
        <w:rPr>
          <w:rFonts w:ascii="Times New Roman" w:hAnsi="Times New Roman"/>
          <w:sz w:val="24"/>
          <w:szCs w:val="24"/>
          <w:lang w:val="sv-SE"/>
        </w:rPr>
      </w:pPr>
      <w:r>
        <w:rPr>
          <w:rFonts w:ascii="Times New Roman" w:hAnsi="Times New Roman"/>
          <w:sz w:val="24"/>
          <w:szCs w:val="24"/>
          <w:lang w:val="sv-SE"/>
        </w:rPr>
        <w:t xml:space="preserve">Siswa hendaknya memperhatikan dan mendengarkan teman yang menyampaikan pendapat </w:t>
      </w:r>
    </w:p>
    <w:p w:rsidR="001B46F2" w:rsidRDefault="001B46F2" w:rsidP="001B46F2">
      <w:pPr>
        <w:pStyle w:val="ListParagraph"/>
        <w:numPr>
          <w:ilvl w:val="0"/>
          <w:numId w:val="4"/>
        </w:numPr>
        <w:spacing w:after="200" w:line="480" w:lineRule="auto"/>
        <w:jc w:val="both"/>
        <w:rPr>
          <w:rFonts w:ascii="Times New Roman" w:hAnsi="Times New Roman"/>
          <w:sz w:val="24"/>
          <w:szCs w:val="24"/>
          <w:lang w:val="sv-SE"/>
        </w:rPr>
      </w:pPr>
      <w:r>
        <w:rPr>
          <w:rFonts w:ascii="Times New Roman" w:hAnsi="Times New Roman"/>
          <w:sz w:val="24"/>
          <w:szCs w:val="24"/>
          <w:lang w:val="sv-SE"/>
        </w:rPr>
        <w:t>Siswa hendaknya tidak hanya mengandalkan penjelasan dari guru tetapi harus juga berusaha menemukan konsep melalui pengalaman kehidupan nyata.</w:t>
      </w:r>
    </w:p>
    <w:p w:rsidR="001B46F2" w:rsidRDefault="001B46F2" w:rsidP="001B46F2">
      <w:pPr>
        <w:spacing w:after="200" w:line="480" w:lineRule="auto"/>
        <w:jc w:val="both"/>
        <w:rPr>
          <w:rFonts w:ascii="Times New Roman" w:hAnsi="Times New Roman"/>
          <w:sz w:val="24"/>
          <w:szCs w:val="24"/>
          <w:lang w:val="sv-SE"/>
        </w:rPr>
      </w:pPr>
    </w:p>
    <w:p w:rsidR="001B46F2" w:rsidRPr="008B3B35" w:rsidRDefault="001B46F2" w:rsidP="001B46F2">
      <w:pPr>
        <w:spacing w:after="200" w:line="480" w:lineRule="auto"/>
        <w:jc w:val="both"/>
        <w:rPr>
          <w:rFonts w:ascii="Times New Roman" w:hAnsi="Times New Roman"/>
          <w:sz w:val="24"/>
          <w:szCs w:val="24"/>
          <w:lang w:val="sv-SE"/>
        </w:rPr>
      </w:pPr>
    </w:p>
    <w:p w:rsidR="001B46F2" w:rsidRPr="00B73187" w:rsidRDefault="001B46F2" w:rsidP="001B46F2">
      <w:pPr>
        <w:pStyle w:val="ListParagraph"/>
        <w:numPr>
          <w:ilvl w:val="0"/>
          <w:numId w:val="3"/>
        </w:numPr>
        <w:spacing w:after="200" w:line="480" w:lineRule="auto"/>
        <w:jc w:val="both"/>
        <w:rPr>
          <w:rFonts w:ascii="Times New Roman" w:hAnsi="Times New Roman"/>
          <w:b/>
          <w:bCs/>
          <w:sz w:val="24"/>
          <w:szCs w:val="24"/>
          <w:lang w:val="sv-SE"/>
        </w:rPr>
      </w:pPr>
      <w:r w:rsidRPr="00B73187">
        <w:rPr>
          <w:rFonts w:ascii="Times New Roman" w:hAnsi="Times New Roman"/>
          <w:b/>
          <w:bCs/>
          <w:sz w:val="24"/>
          <w:szCs w:val="24"/>
          <w:lang w:val="sv-SE"/>
        </w:rPr>
        <w:t xml:space="preserve">Bagi guru </w:t>
      </w:r>
    </w:p>
    <w:p w:rsidR="001B46F2" w:rsidRDefault="001B46F2" w:rsidP="001B46F2">
      <w:pPr>
        <w:pStyle w:val="ListParagraph"/>
        <w:numPr>
          <w:ilvl w:val="0"/>
          <w:numId w:val="5"/>
        </w:numPr>
        <w:spacing w:after="200" w:line="480" w:lineRule="auto"/>
        <w:jc w:val="both"/>
        <w:rPr>
          <w:rFonts w:ascii="Times New Roman" w:hAnsi="Times New Roman"/>
          <w:sz w:val="24"/>
          <w:szCs w:val="24"/>
          <w:lang w:val="sv-SE"/>
        </w:rPr>
      </w:pPr>
      <w:r>
        <w:rPr>
          <w:rFonts w:ascii="Times New Roman" w:hAnsi="Times New Roman"/>
          <w:sz w:val="24"/>
          <w:szCs w:val="24"/>
          <w:lang w:val="sv-SE"/>
        </w:rPr>
        <w:t xml:space="preserve">Guru hendaknya lebih menekankan pada siswa agar mau menanggapi maupun menambah penjelasan yang disampaikan siswa lain </w:t>
      </w:r>
    </w:p>
    <w:p w:rsidR="001B46F2" w:rsidRDefault="001B46F2" w:rsidP="001B46F2">
      <w:pPr>
        <w:pStyle w:val="ListParagraph"/>
        <w:numPr>
          <w:ilvl w:val="0"/>
          <w:numId w:val="5"/>
        </w:numPr>
        <w:spacing w:after="200" w:line="480" w:lineRule="auto"/>
        <w:jc w:val="both"/>
        <w:rPr>
          <w:rFonts w:ascii="Times New Roman" w:hAnsi="Times New Roman"/>
          <w:sz w:val="24"/>
          <w:szCs w:val="24"/>
          <w:lang w:val="sv-SE"/>
        </w:rPr>
      </w:pPr>
      <w:r>
        <w:rPr>
          <w:rFonts w:ascii="Times New Roman" w:hAnsi="Times New Roman"/>
          <w:sz w:val="24"/>
          <w:szCs w:val="24"/>
          <w:lang w:val="sv-SE"/>
        </w:rPr>
        <w:t xml:space="preserve">Guru hendaknya lebih memotivasi kepada siswa untuk berani bertanya dan menjawab pertanyaan </w:t>
      </w:r>
    </w:p>
    <w:p w:rsidR="001B46F2" w:rsidRPr="00944635" w:rsidRDefault="001B46F2" w:rsidP="001B46F2">
      <w:pPr>
        <w:pStyle w:val="ListParagraph"/>
        <w:numPr>
          <w:ilvl w:val="0"/>
          <w:numId w:val="5"/>
        </w:numPr>
        <w:spacing w:after="200" w:line="480" w:lineRule="auto"/>
        <w:jc w:val="both"/>
        <w:rPr>
          <w:rFonts w:ascii="Times New Roman" w:hAnsi="Times New Roman"/>
          <w:sz w:val="24"/>
          <w:szCs w:val="24"/>
          <w:lang w:val="sv-SE"/>
        </w:rPr>
      </w:pPr>
      <w:r>
        <w:rPr>
          <w:rFonts w:ascii="Times New Roman" w:hAnsi="Times New Roman"/>
          <w:sz w:val="24"/>
          <w:szCs w:val="24"/>
          <w:lang w:val="sv-SE"/>
        </w:rPr>
        <w:lastRenderedPageBreak/>
        <w:t xml:space="preserve">Guru hendaknya lebih memberikan kesempatan pada siswa untuk terlibat aktif dalam proses pembelajaran agar aktifitas belajar siswa meningkat   </w:t>
      </w:r>
      <w:r w:rsidRPr="00944635">
        <w:rPr>
          <w:rFonts w:ascii="Times New Roman" w:hAnsi="Times New Roman"/>
          <w:sz w:val="24"/>
          <w:szCs w:val="24"/>
          <w:lang w:val="sv-SE"/>
        </w:rPr>
        <w:t xml:space="preserve">  </w:t>
      </w:r>
    </w:p>
    <w:p w:rsidR="00316CA4" w:rsidRDefault="00316CA4">
      <w:bookmarkStart w:id="0" w:name="_GoBack"/>
      <w:bookmarkEnd w:id="0"/>
    </w:p>
    <w:sectPr w:rsidR="00316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E9F"/>
    <w:multiLevelType w:val="hybridMultilevel"/>
    <w:tmpl w:val="31588204"/>
    <w:lvl w:ilvl="0" w:tplc="4E6C07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EE95314"/>
    <w:multiLevelType w:val="hybridMultilevel"/>
    <w:tmpl w:val="CBE6B3D8"/>
    <w:lvl w:ilvl="0" w:tplc="57E2EE2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3062689"/>
    <w:multiLevelType w:val="hybridMultilevel"/>
    <w:tmpl w:val="44A4D7C6"/>
    <w:lvl w:ilvl="0" w:tplc="0D802FB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CAA73CE"/>
    <w:multiLevelType w:val="hybridMultilevel"/>
    <w:tmpl w:val="0F22E824"/>
    <w:lvl w:ilvl="0" w:tplc="84D2DD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0EC56B3"/>
    <w:multiLevelType w:val="hybridMultilevel"/>
    <w:tmpl w:val="296ED75A"/>
    <w:lvl w:ilvl="0" w:tplc="9836DB2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F2"/>
    <w:rsid w:val="001B46F2"/>
    <w:rsid w:val="0031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TILMAN SYAH</dc:creator>
  <cp:lastModifiedBy>TILMAN SYAH</cp:lastModifiedBy>
  <cp:revision>1</cp:revision>
  <dcterms:created xsi:type="dcterms:W3CDTF">2018-06-07T01:58:00Z</dcterms:created>
  <dcterms:modified xsi:type="dcterms:W3CDTF">2018-06-07T01:58:00Z</dcterms:modified>
</cp:coreProperties>
</file>