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E0" w:rsidRDefault="009825E0" w:rsidP="009825E0">
      <w:pPr>
        <w:pStyle w:val="ListParagraph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9825E0" w:rsidRDefault="009825E0" w:rsidP="009825E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9825E0" w:rsidRDefault="009825E0" w:rsidP="009825E0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Arifin, Muzayyin. 2003. Filsafat Pendidikan Islam . Jakarta: Bumi Aksara.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As’ad Human, Budiyanto. 1995. </w:t>
      </w:r>
      <w:r>
        <w:rPr>
          <w:rFonts w:ascii="Times New Roman" w:hAnsi="Times New Roman"/>
          <w:i/>
          <w:sz w:val="24"/>
          <w:szCs w:val="24"/>
        </w:rPr>
        <w:t>Pedoman Pengelolaan Pembinaan danPengembangan TP</w:t>
      </w:r>
      <w:r>
        <w:rPr>
          <w:rFonts w:ascii="Times New Roman" w:hAnsi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i/>
          <w:sz w:val="24"/>
          <w:szCs w:val="24"/>
        </w:rPr>
        <w:t>-TP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Nasional </w:t>
      </w:r>
      <w:r>
        <w:rPr>
          <w:rFonts w:ascii="Times New Roman" w:hAnsi="Times New Roman"/>
          <w:sz w:val="24"/>
          <w:szCs w:val="24"/>
        </w:rPr>
        <w:t>. Yogyakarta: LPTQ Nasional.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Bakry, Oemar. 1986. </w:t>
      </w:r>
      <w:r>
        <w:rPr>
          <w:rFonts w:ascii="Times New Roman" w:hAnsi="Times New Roman"/>
          <w:i/>
          <w:sz w:val="24"/>
          <w:szCs w:val="24"/>
        </w:rPr>
        <w:t>Akhlak Muslim</w:t>
      </w:r>
      <w:r>
        <w:rPr>
          <w:rFonts w:ascii="Times New Roman" w:hAnsi="Times New Roman"/>
          <w:sz w:val="24"/>
          <w:szCs w:val="24"/>
        </w:rPr>
        <w:t xml:space="preserve"> . Bandung: Angkasa..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Daradjat, Zakiyah. 1976. </w:t>
      </w:r>
      <w:r>
        <w:rPr>
          <w:rFonts w:ascii="Times New Roman" w:hAnsi="Times New Roman"/>
          <w:i/>
          <w:sz w:val="24"/>
          <w:szCs w:val="24"/>
        </w:rPr>
        <w:t>Ilmu Jiwa Agama</w:t>
      </w:r>
      <w:r>
        <w:rPr>
          <w:rFonts w:ascii="Times New Roman" w:hAnsi="Times New Roman"/>
          <w:sz w:val="24"/>
          <w:szCs w:val="24"/>
        </w:rPr>
        <w:t xml:space="preserve"> . Jakarta: Bulan Bintang.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Departemen Agama</w:t>
      </w:r>
      <w:r>
        <w:rPr>
          <w:rFonts w:ascii="Times New Roman" w:hAnsi="Times New Roman"/>
          <w:sz w:val="24"/>
          <w:szCs w:val="24"/>
          <w:lang w:val="en-US"/>
        </w:rPr>
        <w:t xml:space="preserve">,  2010, </w:t>
      </w:r>
      <w:r>
        <w:rPr>
          <w:rFonts w:ascii="Times New Roman" w:hAnsi="Times New Roman"/>
          <w:i/>
          <w:sz w:val="24"/>
          <w:szCs w:val="24"/>
        </w:rPr>
        <w:t>,Alhidayah Al-Qur’an Tafsir Per Kata  Tajwid Kode Angka</w:t>
      </w:r>
      <w:r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Cempaka Putih: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PT. Kalim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Hasan, Maimunah, 2002. </w:t>
      </w:r>
      <w:r>
        <w:rPr>
          <w:rFonts w:ascii="Times New Roman" w:hAnsi="Times New Roman"/>
          <w:i/>
          <w:sz w:val="24"/>
          <w:szCs w:val="24"/>
        </w:rPr>
        <w:t>Membentuk Pribadi Muslim</w:t>
      </w:r>
      <w:r>
        <w:rPr>
          <w:rFonts w:ascii="Times New Roman" w:hAnsi="Times New Roman"/>
          <w:sz w:val="24"/>
          <w:szCs w:val="24"/>
        </w:rPr>
        <w:t>. Yogyakarta : Pustaka Nabawi.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Milles, Mattew B. dan Huberman A. Michael. 1992. </w:t>
      </w:r>
      <w:r>
        <w:rPr>
          <w:rFonts w:ascii="Times New Roman" w:hAnsi="Times New Roman"/>
          <w:i/>
          <w:sz w:val="24"/>
          <w:szCs w:val="24"/>
        </w:rPr>
        <w:t>Analisis Data Kualitatif</w:t>
      </w:r>
      <w:r>
        <w:rPr>
          <w:rFonts w:ascii="Times New Roman" w:hAnsi="Times New Roman"/>
          <w:sz w:val="24"/>
          <w:szCs w:val="24"/>
        </w:rPr>
        <w:t xml:space="preserve"> . Jakarta: Universitas Indonesia Press.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Muhammmad, Zuhaili. 2002. </w:t>
      </w:r>
      <w:r>
        <w:rPr>
          <w:rFonts w:ascii="Times New Roman" w:hAnsi="Times New Roman"/>
          <w:i/>
          <w:sz w:val="24"/>
          <w:szCs w:val="24"/>
        </w:rPr>
        <w:t>Pentingnya Pendidikan Islam Sejak Dini</w:t>
      </w:r>
      <w:r>
        <w:rPr>
          <w:rFonts w:ascii="Times New Roman" w:hAnsi="Times New Roman"/>
          <w:sz w:val="24"/>
          <w:szCs w:val="24"/>
        </w:rPr>
        <w:t xml:space="preserve"> . Jakarta: A.H.Ba’adillah Press.</w:t>
      </w:r>
    </w:p>
    <w:p w:rsidR="009825E0" w:rsidRDefault="009825E0" w:rsidP="009825E0">
      <w:pPr>
        <w:spacing w:line="480" w:lineRule="auto"/>
        <w:ind w:left="1134" w:hanging="1134"/>
      </w:pPr>
      <w:proofErr w:type="spellStart"/>
      <w:proofErr w:type="gramStart"/>
      <w:r>
        <w:t>Muhaimin</w:t>
      </w:r>
      <w:proofErr w:type="spellEnd"/>
      <w:r>
        <w:t xml:space="preserve">, </w:t>
      </w:r>
      <w:proofErr w:type="spellStart"/>
      <w:r>
        <w:t>dkk</w:t>
      </w:r>
      <w:proofErr w:type="spellEnd"/>
      <w:r>
        <w:t>, 1993.</w:t>
      </w:r>
      <w:proofErr w:type="gramEnd"/>
      <w:r>
        <w:t xml:space="preserve"> </w:t>
      </w:r>
      <w:proofErr w:type="spellStart"/>
      <w:r>
        <w:rPr>
          <w:i/>
        </w:rPr>
        <w:t>Pemikiran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Islam</w:t>
      </w:r>
      <w:proofErr w:type="gramStart"/>
      <w:r>
        <w:rPr>
          <w:i/>
        </w:rPr>
        <w:t>,Kajian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Fisolofik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Kerangka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Operasionalnya</w:t>
      </w:r>
      <w:proofErr w:type="spellEnd"/>
      <w:r>
        <w:t xml:space="preserve">. </w:t>
      </w:r>
      <w:proofErr w:type="spellStart"/>
      <w:r>
        <w:t>Bandung</w:t>
      </w:r>
      <w:proofErr w:type="gramStart"/>
      <w:r>
        <w:t>:Trigenda</w:t>
      </w:r>
      <w:proofErr w:type="spellEnd"/>
      <w:proofErr w:type="gramEnd"/>
      <w:r>
        <w:t>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Purwanto, M. Ngalim 1993. </w:t>
      </w:r>
      <w:r>
        <w:rPr>
          <w:rFonts w:ascii="Times New Roman" w:hAnsi="Times New Roman"/>
          <w:i/>
          <w:sz w:val="24"/>
          <w:szCs w:val="24"/>
        </w:rPr>
        <w:t>Psikologi Pendidikan</w:t>
      </w:r>
      <w:r>
        <w:rPr>
          <w:rFonts w:ascii="Times New Roman" w:hAnsi="Times New Roman"/>
          <w:sz w:val="24"/>
          <w:szCs w:val="24"/>
        </w:rPr>
        <w:t xml:space="preserve"> . Jakarta: Balai Pustaka.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___________. 2003. </w:t>
      </w:r>
      <w:r>
        <w:rPr>
          <w:rFonts w:ascii="Times New Roman" w:hAnsi="Times New Roman"/>
          <w:i/>
          <w:sz w:val="24"/>
          <w:szCs w:val="24"/>
        </w:rPr>
        <w:t>Ilmu Pendidikan Teoritis dan Praktis</w:t>
      </w:r>
      <w:r>
        <w:rPr>
          <w:rFonts w:ascii="Times New Roman" w:hAnsi="Times New Roman"/>
          <w:sz w:val="24"/>
          <w:szCs w:val="24"/>
        </w:rPr>
        <w:t xml:space="preserve"> . Bandung: Remaja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Rosdakarya.</w:t>
      </w:r>
    </w:p>
    <w:p w:rsidR="009825E0" w:rsidRDefault="009825E0" w:rsidP="009825E0">
      <w:pPr>
        <w:pStyle w:val="PlainText"/>
        <w:ind w:left="1260" w:hanging="12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Rachman, Maman. 1999. </w:t>
      </w:r>
      <w:r>
        <w:rPr>
          <w:rFonts w:ascii="Times New Roman" w:hAnsi="Times New Roman"/>
          <w:i/>
          <w:sz w:val="24"/>
          <w:szCs w:val="24"/>
        </w:rPr>
        <w:t>Strategi dan Langkah-langkah Penelitian</w:t>
      </w:r>
      <w:r>
        <w:rPr>
          <w:rFonts w:ascii="Times New Roman" w:hAnsi="Times New Roman"/>
          <w:sz w:val="24"/>
          <w:szCs w:val="24"/>
        </w:rPr>
        <w:t xml:space="preserve"> . Semarang: IKIPSemarang Press.</w:t>
      </w:r>
    </w:p>
    <w:p w:rsidR="009825E0" w:rsidRDefault="009825E0" w:rsidP="009825E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NY. </w:t>
      </w:r>
      <w:proofErr w:type="spellStart"/>
      <w:r>
        <w:rPr>
          <w:sz w:val="24"/>
          <w:szCs w:val="24"/>
        </w:rPr>
        <w:t>Y.Singgih</w:t>
      </w:r>
      <w:proofErr w:type="spellEnd"/>
      <w:r>
        <w:rPr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Gunarsa</w:t>
      </w:r>
      <w:proofErr w:type="spellEnd"/>
      <w:r>
        <w:rPr>
          <w:sz w:val="24"/>
          <w:szCs w:val="24"/>
        </w:rPr>
        <w:t>, dkk.</w:t>
      </w:r>
      <w:proofErr w:type="gramStart"/>
      <w:r>
        <w:rPr>
          <w:sz w:val="24"/>
          <w:szCs w:val="24"/>
        </w:rPr>
        <w:t>,1990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Psikologi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Remaja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Jakarta: BPK </w:t>
      </w:r>
      <w:proofErr w:type="spellStart"/>
      <w:r>
        <w:rPr>
          <w:sz w:val="24"/>
          <w:szCs w:val="24"/>
        </w:rPr>
        <w:t>Gunung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Mulia</w:t>
      </w:r>
      <w:proofErr w:type="spellEnd"/>
      <w:r>
        <w:rPr>
          <w:sz w:val="24"/>
          <w:szCs w:val="24"/>
        </w:rPr>
        <w:t xml:space="preserve">, </w:t>
      </w:r>
    </w:p>
    <w:p w:rsidR="009825E0" w:rsidRDefault="009825E0" w:rsidP="009825E0">
      <w:pPr>
        <w:spacing w:line="48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Rahmawati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Akhlak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</w:t>
      </w:r>
      <w:r>
        <w:rPr>
          <w:rFonts w:ascii="Times New Roman" w:hAnsi="Times New Roman"/>
          <w:i/>
          <w:color w:val="000000"/>
          <w:sz w:val="24"/>
          <w:szCs w:val="24"/>
        </w:rPr>
        <w:t>slam</w:t>
      </w:r>
      <w:proofErr w:type="gramStart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Kendari</w:t>
      </w:r>
      <w:proofErr w:type="spellEnd"/>
      <w:r>
        <w:rPr>
          <w:rFonts w:ascii="Times New Roman" w:hAnsi="Times New Roman"/>
          <w:sz w:val="24"/>
          <w:szCs w:val="24"/>
        </w:rPr>
        <w:t>, 2008 )</w:t>
      </w:r>
    </w:p>
    <w:p w:rsidR="009825E0" w:rsidRDefault="009825E0" w:rsidP="009825E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Muhammad </w:t>
      </w:r>
      <w:proofErr w:type="spellStart"/>
      <w:r>
        <w:rPr>
          <w:sz w:val="24"/>
          <w:szCs w:val="24"/>
        </w:rPr>
        <w:t>Faiz</w:t>
      </w:r>
      <w:proofErr w:type="spellEnd"/>
      <w:r>
        <w:rPr>
          <w:sz w:val="24"/>
          <w:szCs w:val="24"/>
        </w:rPr>
        <w:t xml:space="preserve"> Almat</w:t>
      </w:r>
      <w:proofErr w:type="gramStart"/>
      <w:r>
        <w:rPr>
          <w:sz w:val="24"/>
          <w:szCs w:val="24"/>
        </w:rPr>
        <w:t>,1992</w:t>
      </w:r>
      <w:proofErr w:type="gramEnd"/>
      <w:r>
        <w:rPr>
          <w:sz w:val="24"/>
          <w:szCs w:val="24"/>
        </w:rPr>
        <w:t xml:space="preserve"> 1100, </w:t>
      </w:r>
      <w:proofErr w:type="spellStart"/>
      <w:r>
        <w:rPr>
          <w:sz w:val="24"/>
          <w:szCs w:val="24"/>
        </w:rPr>
        <w:t>Hadits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Terpilih,Jakarta:Gema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Prees</w:t>
      </w:r>
      <w:proofErr w:type="spellEnd"/>
      <w:r>
        <w:rPr>
          <w:sz w:val="24"/>
          <w:szCs w:val="24"/>
        </w:rPr>
        <w:t xml:space="preserve"> </w:t>
      </w:r>
    </w:p>
    <w:p w:rsidR="009825E0" w:rsidRDefault="009825E0" w:rsidP="009825E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Aunur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Fakih</w:t>
      </w:r>
      <w:proofErr w:type="spellEnd"/>
      <w:r>
        <w:rPr>
          <w:sz w:val="24"/>
          <w:szCs w:val="24"/>
        </w:rPr>
        <w:t>, Amir Mu’alim</w:t>
      </w:r>
      <w:proofErr w:type="gramStart"/>
      <w:r>
        <w:rPr>
          <w:sz w:val="24"/>
          <w:szCs w:val="24"/>
        </w:rPr>
        <w:t>,1998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Yogyakarta:UII</w:t>
      </w:r>
      <w:proofErr w:type="spellEnd"/>
      <w:r>
        <w:rPr>
          <w:sz w:val="24"/>
          <w:szCs w:val="24"/>
        </w:rPr>
        <w:t xml:space="preserve"> Press Indonesia.</w:t>
      </w:r>
    </w:p>
    <w:p w:rsidR="009825E0" w:rsidRDefault="009825E0" w:rsidP="00982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Etikan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Ahlak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(Jakarta,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Bintang</w:t>
      </w:r>
      <w:proofErr w:type="spellEnd"/>
      <w:r>
        <w:rPr>
          <w:rFonts w:ascii="Times New Roman" w:hAnsi="Times New Roman"/>
          <w:sz w:val="24"/>
          <w:szCs w:val="24"/>
        </w:rPr>
        <w:t>, 1995)</w:t>
      </w:r>
    </w:p>
    <w:p w:rsidR="009825E0" w:rsidRDefault="009825E0" w:rsidP="009825E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v-SE"/>
        </w:rPr>
        <w:t xml:space="preserve">Abd al-Hamid Yunus,, </w:t>
      </w:r>
      <w:r>
        <w:rPr>
          <w:i/>
          <w:iCs/>
          <w:sz w:val="24"/>
          <w:szCs w:val="24"/>
          <w:lang w:val="sv-SE"/>
        </w:rPr>
        <w:t>Dairat al-Ma’arif, (</w:t>
      </w:r>
      <w:r>
        <w:rPr>
          <w:sz w:val="24"/>
          <w:szCs w:val="24"/>
          <w:lang w:val="sv-SE"/>
        </w:rPr>
        <w:t>al-Qahirah: al-Sya’b, [t.th.])</w:t>
      </w:r>
    </w:p>
    <w:p w:rsidR="009825E0" w:rsidRDefault="009825E0" w:rsidP="009825E0">
      <w:pPr>
        <w:pStyle w:val="PlainText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825E0" w:rsidRDefault="009825E0" w:rsidP="009825E0"/>
    <w:p w:rsidR="009825E0" w:rsidRDefault="009825E0" w:rsidP="009825E0">
      <w:pPr>
        <w:pStyle w:val="ListParagraph"/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25E0"/>
    <w:rsid w:val="00461FDC"/>
    <w:rsid w:val="009825E0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9825E0"/>
    <w:pPr>
      <w:spacing w:before="100" w:beforeAutospacing="1" w:after="100" w:afterAutospacing="1" w:line="240" w:lineRule="auto"/>
      <w:jc w:val="both"/>
    </w:pPr>
    <w:rPr>
      <w:rFonts w:ascii="Consolas" w:hAnsi="Consolas"/>
      <w:sz w:val="21"/>
      <w:szCs w:val="21"/>
      <w:lang w:val="id-ID"/>
    </w:rPr>
  </w:style>
  <w:style w:type="character" w:customStyle="1" w:styleId="PlainTextChar">
    <w:name w:val="Plain Text Char"/>
    <w:basedOn w:val="DefaultParagraphFont"/>
    <w:link w:val="PlainText"/>
    <w:semiHidden/>
    <w:rsid w:val="009825E0"/>
    <w:rPr>
      <w:rFonts w:ascii="Consolas" w:eastAsia="Calibri" w:hAnsi="Consolas" w:cs="Times New Roman"/>
      <w:sz w:val="21"/>
      <w:szCs w:val="21"/>
      <w:lang w:val="id-ID"/>
    </w:rPr>
  </w:style>
  <w:style w:type="paragraph" w:styleId="ListParagraph">
    <w:name w:val="List Paragraph"/>
    <w:basedOn w:val="Normal"/>
    <w:uiPriority w:val="34"/>
    <w:qFormat/>
    <w:rsid w:val="0098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2018-02-09T06:34:00Z</dcterms:created>
  <dcterms:modified xsi:type="dcterms:W3CDTF">2018-02-09T06:34:00Z</dcterms:modified>
</cp:coreProperties>
</file>