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89" w:rsidRPr="000C4464" w:rsidRDefault="00204989" w:rsidP="00204989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t>BAB V</w:t>
      </w:r>
    </w:p>
    <w:p w:rsidR="00204989" w:rsidRPr="00BD4AF6" w:rsidRDefault="00204989" w:rsidP="00204989">
      <w:pPr>
        <w:spacing w:after="0" w:line="72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KE</w:t>
      </w: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t>SIMPULAN DAN SARAN</w:t>
      </w:r>
    </w:p>
    <w:p w:rsidR="00204989" w:rsidRDefault="00204989" w:rsidP="00204989">
      <w:pPr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Kes</w:t>
      </w: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t>impulan</w:t>
      </w:r>
    </w:p>
    <w:p w:rsidR="00204989" w:rsidRPr="008F1AA5" w:rsidRDefault="00204989" w:rsidP="00204989">
      <w:pPr>
        <w:pStyle w:val="ListParagraph"/>
        <w:autoSpaceDE w:val="0"/>
        <w:autoSpaceDN w:val="0"/>
        <w:adjustRightInd w:val="0"/>
        <w:spacing w:after="0" w:line="480" w:lineRule="auto"/>
        <w:ind w:left="436" w:firstLine="698"/>
        <w:jc w:val="both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>Dari hasil kegiatan pembelajaran y</w:t>
      </w:r>
      <w:r>
        <w:rPr>
          <w:rFonts w:ascii="Times New Roman" w:hAnsi="Times New Roman"/>
          <w:sz w:val="24"/>
          <w:szCs w:val="24"/>
        </w:rPr>
        <w:t>ang telah dilakukan selama</w:t>
      </w:r>
      <w:r>
        <w:rPr>
          <w:rFonts w:ascii="Times New Roman" w:hAnsi="Times New Roman"/>
          <w:sz w:val="24"/>
          <w:szCs w:val="24"/>
          <w:lang w:val="en-US"/>
        </w:rPr>
        <w:t xml:space="preserve"> dua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64">
        <w:rPr>
          <w:rFonts w:ascii="Times New Roman" w:hAnsi="Times New Roman"/>
          <w:sz w:val="24"/>
          <w:szCs w:val="24"/>
        </w:rPr>
        <w:t>siklus, dan berdasarkan seluruh pembahasan serta analisis yang telah dilakukan dapat disimpulkan</w:t>
      </w:r>
      <w:r>
        <w:rPr>
          <w:rFonts w:ascii="Times New Roman" w:hAnsi="Times New Roman"/>
          <w:sz w:val="24"/>
          <w:szCs w:val="24"/>
          <w:lang w:val="en-US"/>
        </w:rPr>
        <w:t xml:space="preserve"> bahwa Pembelajaran dengan menggunakan metode pemberian tugas memiliki dampak positif terhadap siswa dapat dilihat dari meningkatnya hasil belajar siswa tahap siklus I dan siklus II yaitu mengalami peningkatan ketuntasan belajar dalam setiap  siklus I dan Siklus II yaitu silkus I memiliki persentase 72,2% sedangkan pada siklus II memiliki persentse 86,1% jadi selisih antara siklus I dan siklus II mengalami peningkatan sebesar 13,9%</w:t>
      </w:r>
    </w:p>
    <w:p w:rsidR="00204989" w:rsidRPr="000C4464" w:rsidRDefault="00204989" w:rsidP="00204989">
      <w:pPr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  <w:r w:rsidRPr="000C4464">
        <w:rPr>
          <w:rFonts w:ascii="Times New Roman" w:eastAsia="Times New Roman" w:hAnsi="Times New Roman"/>
          <w:b/>
          <w:sz w:val="24"/>
          <w:szCs w:val="24"/>
          <w:lang w:eastAsia="id-ID"/>
        </w:rPr>
        <w:t>Saran</w:t>
      </w:r>
    </w:p>
    <w:p w:rsidR="00204989" w:rsidRPr="000C4464" w:rsidRDefault="00204989" w:rsidP="00204989">
      <w:pPr>
        <w:pStyle w:val="ListParagraph"/>
        <w:autoSpaceDE w:val="0"/>
        <w:autoSpaceDN w:val="0"/>
        <w:adjustRightInd w:val="0"/>
        <w:spacing w:after="0" w:line="480" w:lineRule="auto"/>
        <w:ind w:left="436" w:firstLine="698"/>
        <w:jc w:val="both"/>
        <w:rPr>
          <w:rFonts w:ascii="Times New Roman" w:hAnsi="Times New Roman"/>
          <w:sz w:val="24"/>
          <w:szCs w:val="24"/>
        </w:rPr>
      </w:pPr>
      <w:r w:rsidRPr="001F39DC">
        <w:rPr>
          <w:rFonts w:ascii="Times New Roman" w:hAnsi="Times New Roman"/>
          <w:sz w:val="24"/>
          <w:szCs w:val="24"/>
          <w:lang w:val="en-US"/>
        </w:rPr>
        <w:t>Dari</w:t>
      </w:r>
      <w:r w:rsidRPr="000C4464">
        <w:rPr>
          <w:rFonts w:ascii="Times New Roman" w:hAnsi="Times New Roman"/>
          <w:sz w:val="24"/>
          <w:szCs w:val="24"/>
        </w:rPr>
        <w:t xml:space="preserve"> hasil penelitian yang diperoleh dari uraian sebelumnya agar proses belajar mengajar agama Islam lebih efektif dan lebih memberikan hasil yang optimal bagi siswa, maka disampaikan saran sebagai berikut:</w:t>
      </w:r>
    </w:p>
    <w:p w:rsidR="00204989" w:rsidRPr="000C4464" w:rsidRDefault="00204989" w:rsidP="00204989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720" w:hanging="284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 xml:space="preserve">Melalui pembelajaran model Problem Based Learning, guru dapat dengan mudah </w:t>
      </w:r>
      <w:r w:rsidRPr="000C4464">
        <w:rPr>
          <w:rFonts w:ascii="Times New Roman" w:hAnsi="Times New Roman"/>
          <w:sz w:val="24"/>
          <w:szCs w:val="24"/>
        </w:rPr>
        <w:t>merespon</w:t>
      </w: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 xml:space="preserve"> potensi atau modalitas siswa da</w:t>
      </w:r>
      <w:r w:rsidRPr="000C4464">
        <w:rPr>
          <w:rFonts w:ascii="Times New Roman" w:eastAsia="Times New Roman" w:hAnsi="Times New Roman"/>
          <w:sz w:val="24"/>
          <w:szCs w:val="24"/>
          <w:lang w:val="en-US" w:eastAsia="id-ID"/>
        </w:rPr>
        <w:t>l</w:t>
      </w: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>am setiap kelompok belajar, apakah tergolong kepada kelompok Visual, atau kelompok Auditorial atau kelompok Kinestetik. Dengan demikian seorang guru yang profesional dapat lebih efektif dapat melakuk</w:t>
      </w:r>
      <w:r w:rsidRPr="000C4464">
        <w:rPr>
          <w:rFonts w:ascii="Times New Roman" w:eastAsia="Times New Roman" w:hAnsi="Times New Roman"/>
          <w:sz w:val="24"/>
          <w:szCs w:val="24"/>
          <w:lang w:val="en-US" w:eastAsia="id-ID"/>
        </w:rPr>
        <w:t>a</w:t>
      </w: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 xml:space="preserve">n kegiatan proses belajar mengajar, serta dengan </w:t>
      </w: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mudah dapat merespon perbedaan-perbedaan potensi yang dimiliki peserta didiknya</w:t>
      </w:r>
    </w:p>
    <w:p w:rsidR="00204989" w:rsidRPr="000C4464" w:rsidRDefault="00204989" w:rsidP="00204989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720" w:hanging="284"/>
        <w:jc w:val="both"/>
        <w:rPr>
          <w:rFonts w:ascii="Times New Roman" w:hAnsi="Times New Roman"/>
          <w:sz w:val="24"/>
          <w:szCs w:val="24"/>
        </w:rPr>
      </w:pPr>
      <w:r w:rsidRPr="000C4464">
        <w:rPr>
          <w:rFonts w:ascii="Times New Roman" w:hAnsi="Times New Roman"/>
          <w:sz w:val="24"/>
          <w:szCs w:val="24"/>
        </w:rPr>
        <w:t xml:space="preserve">Untuk </w:t>
      </w:r>
      <w:r w:rsidRPr="000C4464">
        <w:rPr>
          <w:rFonts w:ascii="Times New Roman" w:eastAsia="Times New Roman" w:hAnsi="Times New Roman"/>
          <w:sz w:val="24"/>
          <w:szCs w:val="24"/>
          <w:lang w:eastAsia="id-ID"/>
        </w:rPr>
        <w:t>melaksanakan</w:t>
      </w:r>
      <w:r w:rsidRPr="000C4464">
        <w:rPr>
          <w:rFonts w:ascii="Times New Roman" w:hAnsi="Times New Roman"/>
          <w:sz w:val="24"/>
          <w:szCs w:val="24"/>
        </w:rPr>
        <w:t xml:space="preserve"> model berbasis masalah memerlukan persiapan yang cukup matang, sehingga guru harus mampu menentukan atau memilih topik yang benar-benar bisa diterapkan dengan model berbasis masalah dalam proses belajar mengajar sehingga diperoleh hasil yang optimal.</w:t>
      </w:r>
    </w:p>
    <w:p w:rsidR="00204989" w:rsidRPr="000C4464" w:rsidRDefault="00204989" w:rsidP="0020498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461FDC" w:rsidRDefault="00461FDC"/>
    <w:sectPr w:rsidR="00461FDC" w:rsidSect="00E012DD">
      <w:footerReference w:type="default" r:id="rId5"/>
      <w:pgSz w:w="12242" w:h="15842" w:code="1"/>
      <w:pgMar w:top="2268" w:right="1701" w:bottom="1701" w:left="2268" w:header="709" w:footer="79" w:gutter="0"/>
      <w:pgNumType w:start="5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C" w:rsidRDefault="002049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  <w:p w:rsidR="00412710" w:rsidRDefault="0020498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0"/>
    <w:multiLevelType w:val="hybridMultilevel"/>
    <w:tmpl w:val="ED3812DC"/>
    <w:lvl w:ilvl="0" w:tplc="EE96770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C741E"/>
    <w:multiLevelType w:val="hybridMultilevel"/>
    <w:tmpl w:val="8974B730"/>
    <w:lvl w:ilvl="0" w:tplc="DBDAE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F52A04"/>
    <w:multiLevelType w:val="hybridMultilevel"/>
    <w:tmpl w:val="473653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/>
  <w:rsids>
    <w:rsidRoot w:val="00204989"/>
    <w:rsid w:val="00204989"/>
    <w:rsid w:val="00461FDC"/>
    <w:rsid w:val="00B7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89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989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204989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2018-02-22T03:27:00Z</dcterms:created>
  <dcterms:modified xsi:type="dcterms:W3CDTF">2018-02-22T03:27:00Z</dcterms:modified>
</cp:coreProperties>
</file>