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91A" w:rsidRPr="00B40E1B" w:rsidRDefault="00F4291A" w:rsidP="00F4291A">
      <w:pPr>
        <w:ind w:left="0" w:firstLine="0"/>
        <w:jc w:val="center"/>
        <w:rPr>
          <w:rFonts w:ascii="Times New Roman" w:hAnsi="Times New Roman" w:cs="Times New Roman"/>
          <w:b/>
          <w:szCs w:val="24"/>
        </w:rPr>
      </w:pPr>
      <w:r w:rsidRPr="00B40E1B">
        <w:rPr>
          <w:rFonts w:ascii="Times New Roman" w:hAnsi="Times New Roman" w:cs="Times New Roman"/>
          <w:b/>
          <w:szCs w:val="24"/>
        </w:rPr>
        <w:t>BAB V</w:t>
      </w:r>
    </w:p>
    <w:p w:rsidR="00F4291A" w:rsidRPr="00B40E1B" w:rsidRDefault="00F4291A" w:rsidP="00F4291A">
      <w:pPr>
        <w:jc w:val="center"/>
        <w:rPr>
          <w:rFonts w:ascii="Times New Roman" w:hAnsi="Times New Roman" w:cs="Times New Roman"/>
          <w:b/>
          <w:szCs w:val="24"/>
        </w:rPr>
      </w:pPr>
      <w:r w:rsidRPr="00B40E1B">
        <w:rPr>
          <w:rFonts w:ascii="Times New Roman" w:hAnsi="Times New Roman" w:cs="Times New Roman"/>
          <w:b/>
          <w:szCs w:val="24"/>
        </w:rPr>
        <w:t>PENUTUP</w:t>
      </w:r>
    </w:p>
    <w:p w:rsidR="00F4291A" w:rsidRPr="00B40E1B" w:rsidRDefault="00F4291A" w:rsidP="007318FF">
      <w:pPr>
        <w:pStyle w:val="ListParagraph"/>
        <w:numPr>
          <w:ilvl w:val="0"/>
          <w:numId w:val="1"/>
        </w:numPr>
        <w:spacing w:after="200" w:line="276" w:lineRule="auto"/>
        <w:ind w:left="360"/>
        <w:jc w:val="left"/>
        <w:rPr>
          <w:rFonts w:ascii="Times New Roman" w:hAnsi="Times New Roman" w:cs="Times New Roman"/>
          <w:b/>
          <w:szCs w:val="24"/>
        </w:rPr>
      </w:pPr>
      <w:r w:rsidRPr="00B40E1B">
        <w:rPr>
          <w:rFonts w:ascii="Times New Roman" w:hAnsi="Times New Roman" w:cs="Times New Roman"/>
          <w:b/>
          <w:szCs w:val="24"/>
        </w:rPr>
        <w:t xml:space="preserve">Kesimpulan </w:t>
      </w:r>
    </w:p>
    <w:p w:rsidR="00F4291A" w:rsidRPr="00B40E1B" w:rsidRDefault="00F4291A" w:rsidP="00F4291A">
      <w:pPr>
        <w:spacing w:line="480" w:lineRule="auto"/>
        <w:ind w:firstLine="720"/>
        <w:rPr>
          <w:rFonts w:ascii="Times New Roman" w:hAnsi="Times New Roman" w:cs="Times New Roman"/>
          <w:szCs w:val="24"/>
        </w:rPr>
      </w:pPr>
      <w:r w:rsidRPr="00B40E1B">
        <w:rPr>
          <w:rFonts w:ascii="Times New Roman" w:hAnsi="Times New Roman" w:cs="Times New Roman"/>
          <w:szCs w:val="24"/>
        </w:rPr>
        <w:t>Berdasarkan hasil penelitian dan pembahasan, maka dari penelitian mengenai hubungan kepercayaan diri dan kesiapan belajar mahasiswa Jurusan tarbiyah STAIN Sultan Qoimuddin Kendari, dapat diperoleh sebagai berikut:</w:t>
      </w:r>
    </w:p>
    <w:p w:rsidR="00F4291A" w:rsidRPr="00B40E1B" w:rsidRDefault="00F4291A" w:rsidP="007318FF">
      <w:pPr>
        <w:pStyle w:val="ListParagraph"/>
        <w:numPr>
          <w:ilvl w:val="0"/>
          <w:numId w:val="2"/>
        </w:numPr>
        <w:spacing w:after="200" w:line="480" w:lineRule="auto"/>
        <w:ind w:left="360"/>
        <w:rPr>
          <w:rFonts w:ascii="Times New Roman" w:hAnsi="Times New Roman" w:cs="Times New Roman"/>
          <w:szCs w:val="24"/>
        </w:rPr>
      </w:pPr>
      <w:r w:rsidRPr="00B40E1B">
        <w:rPr>
          <w:rFonts w:ascii="Times New Roman" w:hAnsi="Times New Roman" w:cs="Times New Roman"/>
          <w:szCs w:val="28"/>
        </w:rPr>
        <w:t xml:space="preserve">Berdasarkan analisis deskriptif data variabel kepercayaan diri </w:t>
      </w:r>
      <w:r w:rsidRPr="00B40E1B">
        <w:rPr>
          <w:rFonts w:ascii="Times New Roman" w:hAnsi="Times New Roman" w:cs="Times New Roman"/>
          <w:szCs w:val="24"/>
        </w:rPr>
        <w:t xml:space="preserve">menunjukan bahwa kepercayaan diri mahasiswa Jurusan Tarbiyah STAIN Sultan Qaimuddin Kendari berkategori </w:t>
      </w:r>
      <w:r>
        <w:rPr>
          <w:rFonts w:ascii="Times New Roman" w:hAnsi="Times New Roman" w:cs="Times New Roman"/>
          <w:szCs w:val="24"/>
        </w:rPr>
        <w:t>sedang</w:t>
      </w:r>
      <w:r w:rsidRPr="00B40E1B">
        <w:rPr>
          <w:rFonts w:ascii="Times New Roman" w:hAnsi="Times New Roman" w:cs="Times New Roman"/>
          <w:szCs w:val="24"/>
        </w:rPr>
        <w:t xml:space="preserve"> dengan perolehan presentase yang berada pada presentase 54% atau 27 orang responden, hal ini ditunjukan melalui sikap mahasiswa yang kadang-kadang ragu dengan kelebihan yang dimiliki. Kadang-kandang percaya dirinya pada saat-saat tertentu.</w:t>
      </w:r>
    </w:p>
    <w:p w:rsidR="00F4291A" w:rsidRPr="00B40E1B" w:rsidRDefault="00F4291A" w:rsidP="007318FF">
      <w:pPr>
        <w:pStyle w:val="ListParagraph"/>
        <w:numPr>
          <w:ilvl w:val="0"/>
          <w:numId w:val="2"/>
        </w:numPr>
        <w:spacing w:after="200" w:line="480" w:lineRule="auto"/>
        <w:ind w:left="360"/>
        <w:rPr>
          <w:rFonts w:ascii="Times New Roman" w:hAnsi="Times New Roman" w:cs="Times New Roman"/>
          <w:szCs w:val="24"/>
        </w:rPr>
      </w:pPr>
      <w:r w:rsidRPr="00B40E1B">
        <w:rPr>
          <w:rFonts w:ascii="Times New Roman" w:hAnsi="Times New Roman" w:cs="Times New Roman"/>
          <w:szCs w:val="24"/>
        </w:rPr>
        <w:t xml:space="preserve">Sedangkan variabel kesiapan belajar mahasiswa menunjukan bahwa kesiapan belajar mahasiswa Jurusan Tarbiyah STAIN Sultan Qaimuddin Kendari berkategori baik dengan perolehan presentase yang tertinggi berada pada presentase 58% atau 29 orang responden. Ditunjukan melalui sikap mahasiswa yang mempersiapkan diri sebelum berangkat ke kampus seperti menyiapkan buku pelajaran, belajar mengenai pelajaran yang akan dipelajari esok harinya. </w:t>
      </w:r>
    </w:p>
    <w:p w:rsidR="00F4291A" w:rsidRPr="00B40E1B" w:rsidRDefault="00F4291A" w:rsidP="007318FF">
      <w:pPr>
        <w:pStyle w:val="ListParagraph"/>
        <w:numPr>
          <w:ilvl w:val="0"/>
          <w:numId w:val="2"/>
        </w:numPr>
        <w:spacing w:after="200" w:line="480" w:lineRule="auto"/>
        <w:ind w:left="360"/>
        <w:rPr>
          <w:rFonts w:ascii="Times New Roman" w:hAnsi="Times New Roman" w:cs="Times New Roman"/>
          <w:szCs w:val="24"/>
        </w:rPr>
      </w:pPr>
      <w:r w:rsidRPr="00B40E1B">
        <w:rPr>
          <w:rFonts w:ascii="Times New Roman" w:hAnsi="Times New Roman" w:cs="Times New Roman"/>
          <w:szCs w:val="24"/>
        </w:rPr>
        <w:t xml:space="preserve">Berdasarkan uji persyaratan analisis yang menggunakan uji normalitas data diperoleh variabel Kepercayaan diri dan kesiapan diri mahasiswa berdistribusi normal yaitu berada pada nilai 0,822 dan 0, 971 yang dibandingkan dengan taraf signifikansi </w:t>
      </w:r>
      <w:r w:rsidRPr="00B40E1B">
        <w:rPr>
          <w:rFonts w:ascii="Times New Roman" w:hAnsi="Times New Roman" w:cs="Times New Roman"/>
          <w:i/>
          <w:szCs w:val="24"/>
        </w:rPr>
        <w:t>Kolmogorov</w:t>
      </w:r>
      <w:r w:rsidRPr="00B40E1B">
        <w:rPr>
          <w:rFonts w:ascii="Times New Roman" w:hAnsi="Times New Roman" w:cs="Times New Roman"/>
          <w:szCs w:val="24"/>
        </w:rPr>
        <w:t xml:space="preserve"> </w:t>
      </w:r>
      <w:r w:rsidRPr="00B40E1B">
        <w:rPr>
          <w:rFonts w:ascii="Times New Roman" w:hAnsi="Times New Roman" w:cs="Times New Roman"/>
          <w:i/>
          <w:szCs w:val="24"/>
        </w:rPr>
        <w:t>smirnov</w:t>
      </w:r>
      <w:r w:rsidRPr="00B40E1B">
        <w:rPr>
          <w:rFonts w:ascii="Times New Roman" w:hAnsi="Times New Roman" w:cs="Times New Roman"/>
          <w:szCs w:val="24"/>
        </w:rPr>
        <w:t xml:space="preserve"> yaitu α=0,05= 0, 188.</w:t>
      </w:r>
    </w:p>
    <w:p w:rsidR="00F4291A" w:rsidRPr="00B40E1B" w:rsidRDefault="00F4291A" w:rsidP="007318FF">
      <w:pPr>
        <w:pStyle w:val="ListParagraph"/>
        <w:numPr>
          <w:ilvl w:val="0"/>
          <w:numId w:val="2"/>
        </w:numPr>
        <w:spacing w:after="200" w:line="480" w:lineRule="auto"/>
        <w:ind w:left="360"/>
        <w:rPr>
          <w:rFonts w:ascii="Times New Roman" w:hAnsi="Times New Roman" w:cs="Times New Roman"/>
          <w:szCs w:val="24"/>
        </w:rPr>
      </w:pPr>
      <w:r w:rsidRPr="00B40E1B">
        <w:rPr>
          <w:rFonts w:ascii="Times New Roman" w:hAnsi="Times New Roman" w:cs="Times New Roman"/>
          <w:szCs w:val="24"/>
        </w:rPr>
        <w:lastRenderedPageBreak/>
        <w:t xml:space="preserve">Berdasarkan analisis inferensial diperoleh hasil </w:t>
      </w:r>
      <w:r w:rsidRPr="00B40E1B">
        <w:rPr>
          <w:rFonts w:ascii="Times New Roman" w:eastAsiaTheme="minorEastAsia" w:hAnsi="Times New Roman" w:cs="Times New Roman"/>
          <w:spacing w:val="-6"/>
          <w:szCs w:val="24"/>
        </w:rPr>
        <w:t xml:space="preserve">bahwa r </w:t>
      </w:r>
      <w:r w:rsidRPr="00B40E1B">
        <w:rPr>
          <w:rFonts w:ascii="Times New Roman" w:eastAsiaTheme="minorEastAsia" w:hAnsi="Times New Roman" w:cs="Times New Roman"/>
          <w:spacing w:val="-6"/>
          <w:szCs w:val="24"/>
          <w:vertAlign w:val="subscript"/>
        </w:rPr>
        <w:t xml:space="preserve">hitung </w:t>
      </w:r>
      <w:r w:rsidRPr="00B40E1B">
        <w:rPr>
          <w:rFonts w:ascii="Times New Roman" w:eastAsiaTheme="minorEastAsia" w:hAnsi="Times New Roman" w:cs="Times New Roman"/>
          <w:spacing w:val="-6"/>
          <w:szCs w:val="24"/>
        </w:rPr>
        <w:t xml:space="preserve"> jauh lebih besar dari r tabel yaitu r </w:t>
      </w:r>
      <w:r w:rsidRPr="00B40E1B">
        <w:rPr>
          <w:rFonts w:ascii="Times New Roman" w:eastAsiaTheme="minorEastAsia" w:hAnsi="Times New Roman" w:cs="Times New Roman"/>
          <w:spacing w:val="-6"/>
          <w:szCs w:val="24"/>
          <w:vertAlign w:val="subscript"/>
        </w:rPr>
        <w:t>hitung</w:t>
      </w:r>
      <w:r w:rsidRPr="00B40E1B">
        <w:rPr>
          <w:rFonts w:ascii="Times New Roman" w:eastAsiaTheme="minorEastAsia" w:hAnsi="Times New Roman" w:cs="Times New Roman"/>
          <w:spacing w:val="-6"/>
          <w:szCs w:val="24"/>
        </w:rPr>
        <w:t xml:space="preserve">= 0, 501 ≥ r </w:t>
      </w:r>
      <w:r w:rsidRPr="00B40E1B">
        <w:rPr>
          <w:rFonts w:ascii="Times New Roman" w:eastAsiaTheme="minorEastAsia" w:hAnsi="Times New Roman" w:cs="Times New Roman"/>
          <w:spacing w:val="-6"/>
          <w:szCs w:val="24"/>
          <w:vertAlign w:val="subscript"/>
        </w:rPr>
        <w:t>tabel</w:t>
      </w:r>
      <w:r w:rsidRPr="00B40E1B">
        <w:rPr>
          <w:rFonts w:ascii="Times New Roman" w:eastAsiaTheme="minorEastAsia" w:hAnsi="Times New Roman" w:cs="Times New Roman"/>
          <w:spacing w:val="-6"/>
          <w:szCs w:val="24"/>
        </w:rPr>
        <w:t xml:space="preserve"> = 0, 27, </w:t>
      </w:r>
      <w:r w:rsidRPr="00B40E1B">
        <w:rPr>
          <w:rFonts w:ascii="Times New Roman" w:eastAsiaTheme="minorEastAsia" w:hAnsi="Times New Roman" w:cs="Times New Roman"/>
          <w:szCs w:val="24"/>
        </w:rPr>
        <w:t xml:space="preserve">sementara  t </w:t>
      </w:r>
      <w:r w:rsidRPr="00B40E1B">
        <w:rPr>
          <w:rFonts w:ascii="Times New Roman" w:eastAsiaTheme="minorEastAsia" w:hAnsi="Times New Roman" w:cs="Times New Roman"/>
          <w:szCs w:val="24"/>
          <w:vertAlign w:val="subscript"/>
        </w:rPr>
        <w:t>hitung</w:t>
      </w:r>
      <w:r w:rsidRPr="00B40E1B">
        <w:rPr>
          <w:rFonts w:ascii="Times New Roman" w:eastAsiaTheme="minorEastAsia" w:hAnsi="Times New Roman" w:cs="Times New Roman"/>
          <w:szCs w:val="24"/>
        </w:rPr>
        <w:t xml:space="preserve"> diperoleh 4, 012 &gt;2,021 sehingga dapat disimpulkan bahwa terdapat hubungan positif yang cukup kuat dan signifikan antara Kepercayaan Diri dan Kesiapan Belajar Mahasiswa Jurusan Tarbiyah STAIN Qaimuddin Kendari.</w:t>
      </w:r>
    </w:p>
    <w:p w:rsidR="00F4291A" w:rsidRPr="00B40E1B" w:rsidRDefault="00F4291A" w:rsidP="007318FF">
      <w:pPr>
        <w:pStyle w:val="ListParagraph"/>
        <w:numPr>
          <w:ilvl w:val="0"/>
          <w:numId w:val="1"/>
        </w:numPr>
        <w:spacing w:line="480" w:lineRule="auto"/>
        <w:ind w:left="360"/>
        <w:jc w:val="left"/>
        <w:rPr>
          <w:rFonts w:ascii="Times New Roman" w:hAnsi="Times New Roman" w:cs="Times New Roman"/>
          <w:b/>
          <w:spacing w:val="6"/>
        </w:rPr>
      </w:pPr>
      <w:r w:rsidRPr="00B40E1B">
        <w:rPr>
          <w:rFonts w:ascii="Times New Roman" w:hAnsi="Times New Roman" w:cs="Times New Roman"/>
          <w:b/>
        </w:rPr>
        <w:t>Saran</w:t>
      </w:r>
      <w:r w:rsidRPr="00B40E1B">
        <w:rPr>
          <w:rFonts w:ascii="Times New Roman" w:hAnsi="Times New Roman" w:cs="Times New Roman"/>
          <w:b/>
          <w:spacing w:val="6"/>
        </w:rPr>
        <w:t xml:space="preserve"> </w:t>
      </w:r>
    </w:p>
    <w:p w:rsidR="00F4291A" w:rsidRPr="00B40E1B" w:rsidRDefault="00F4291A" w:rsidP="00F4291A">
      <w:pPr>
        <w:spacing w:line="480" w:lineRule="auto"/>
        <w:ind w:firstLine="672"/>
        <w:rPr>
          <w:rFonts w:ascii="Times New Roman" w:hAnsi="Times New Roman" w:cs="Times New Roman"/>
          <w:spacing w:val="6"/>
        </w:rPr>
      </w:pPr>
      <w:r w:rsidRPr="00B40E1B">
        <w:rPr>
          <w:rFonts w:ascii="Times New Roman" w:hAnsi="Times New Roman" w:cs="Times New Roman"/>
          <w:spacing w:val="6"/>
        </w:rPr>
        <w:t>Berdasarkan kesimpulan di atas, maka dilanjutkan dengan saran-saran sebagai berikut:</w:t>
      </w:r>
    </w:p>
    <w:p w:rsidR="00F4291A" w:rsidRPr="00B40E1B" w:rsidRDefault="00F4291A" w:rsidP="007318FF">
      <w:pPr>
        <w:numPr>
          <w:ilvl w:val="1"/>
          <w:numId w:val="3"/>
        </w:numPr>
        <w:tabs>
          <w:tab w:val="clear" w:pos="1440"/>
        </w:tabs>
        <w:spacing w:line="480" w:lineRule="auto"/>
        <w:ind w:left="672" w:hanging="284"/>
        <w:rPr>
          <w:rFonts w:ascii="Times New Roman" w:hAnsi="Times New Roman" w:cs="Times New Roman"/>
          <w:spacing w:val="-6"/>
        </w:rPr>
      </w:pPr>
      <w:r w:rsidRPr="00B40E1B">
        <w:rPr>
          <w:rFonts w:ascii="Times New Roman" w:hAnsi="Times New Roman" w:cs="Times New Roman"/>
          <w:spacing w:val="-6"/>
        </w:rPr>
        <w:t xml:space="preserve">Diharapkan agar mahasiswa agar meningkatkan kepercayaan diri karena hasil penelitian menunjukan bahwa kepercayaan diri memiliki hubungan positif dengan kesiapan belajar.  </w:t>
      </w:r>
    </w:p>
    <w:p w:rsidR="00F4291A" w:rsidRPr="00B40E1B" w:rsidRDefault="00F4291A" w:rsidP="007318FF">
      <w:pPr>
        <w:numPr>
          <w:ilvl w:val="1"/>
          <w:numId w:val="3"/>
        </w:numPr>
        <w:tabs>
          <w:tab w:val="clear" w:pos="1440"/>
        </w:tabs>
        <w:spacing w:line="480" w:lineRule="auto"/>
        <w:ind w:left="672" w:hanging="284"/>
        <w:rPr>
          <w:rFonts w:ascii="Times New Roman" w:hAnsi="Times New Roman" w:cs="Times New Roman"/>
          <w:spacing w:val="-6"/>
        </w:rPr>
      </w:pPr>
      <w:r w:rsidRPr="00B40E1B">
        <w:rPr>
          <w:rFonts w:ascii="Times New Roman" w:hAnsi="Times New Roman" w:cs="Times New Roman"/>
          <w:spacing w:val="-6"/>
        </w:rPr>
        <w:t>Diharapkan bagi mahasiswa agar memingkatkan kesiapan belajarnya sehingga dapat mengemukakan pendapat-pendapatnya selama proses belajar mengajar.</w:t>
      </w:r>
    </w:p>
    <w:p w:rsidR="00F4291A" w:rsidRPr="00B40E1B" w:rsidRDefault="00F4291A" w:rsidP="007318FF">
      <w:pPr>
        <w:numPr>
          <w:ilvl w:val="1"/>
          <w:numId w:val="3"/>
        </w:numPr>
        <w:tabs>
          <w:tab w:val="clear" w:pos="1440"/>
        </w:tabs>
        <w:spacing w:line="480" w:lineRule="auto"/>
        <w:ind w:left="672" w:hanging="284"/>
        <w:rPr>
          <w:rFonts w:ascii="Times New Roman" w:hAnsi="Times New Roman" w:cs="Times New Roman"/>
          <w:spacing w:val="-6"/>
        </w:rPr>
      </w:pPr>
      <w:r w:rsidRPr="00B40E1B">
        <w:rPr>
          <w:rFonts w:ascii="Times New Roman" w:hAnsi="Times New Roman" w:cs="Times New Roman"/>
          <w:spacing w:val="-6"/>
        </w:rPr>
        <w:t xml:space="preserve">Diharapkan kepada pihak kampus khususnya pengajar agar menyediakan fasilitas menunjang yang mendukung kesiapan belajar mahasiswa. </w:t>
      </w:r>
    </w:p>
    <w:p w:rsidR="00F4291A" w:rsidRPr="00B40E1B" w:rsidRDefault="00F4291A" w:rsidP="00F4291A">
      <w:pPr>
        <w:ind w:left="0" w:firstLine="0"/>
        <w:jc w:val="center"/>
        <w:rPr>
          <w:rFonts w:ascii="Times New Roman" w:hAnsi="Times New Roman" w:cs="Times New Roman"/>
          <w:b/>
          <w:szCs w:val="24"/>
        </w:rPr>
      </w:pPr>
    </w:p>
    <w:p w:rsidR="00F4291A" w:rsidRPr="00B40E1B" w:rsidRDefault="00F4291A" w:rsidP="00F4291A">
      <w:pPr>
        <w:ind w:left="0" w:firstLine="0"/>
        <w:jc w:val="center"/>
        <w:rPr>
          <w:rFonts w:ascii="Times New Roman" w:hAnsi="Times New Roman" w:cs="Times New Roman"/>
          <w:b/>
          <w:szCs w:val="24"/>
        </w:rPr>
      </w:pPr>
    </w:p>
    <w:p w:rsidR="00F4291A" w:rsidRPr="00B40E1B" w:rsidRDefault="00F4291A" w:rsidP="00F4291A">
      <w:pPr>
        <w:ind w:left="0" w:firstLine="0"/>
        <w:jc w:val="center"/>
        <w:rPr>
          <w:rFonts w:ascii="Times New Roman" w:hAnsi="Times New Roman" w:cs="Times New Roman"/>
          <w:b/>
          <w:szCs w:val="24"/>
        </w:rPr>
      </w:pPr>
    </w:p>
    <w:p w:rsidR="00F4291A" w:rsidRPr="00B40E1B" w:rsidRDefault="00F4291A" w:rsidP="00F4291A">
      <w:pPr>
        <w:ind w:left="0" w:firstLine="0"/>
        <w:jc w:val="center"/>
        <w:rPr>
          <w:rFonts w:ascii="Times New Roman" w:hAnsi="Times New Roman" w:cs="Times New Roman"/>
          <w:b/>
          <w:szCs w:val="24"/>
        </w:rPr>
      </w:pPr>
    </w:p>
    <w:p w:rsidR="00F4291A" w:rsidRPr="00B40E1B" w:rsidRDefault="00F4291A" w:rsidP="00F4291A">
      <w:pPr>
        <w:ind w:left="0" w:firstLine="0"/>
        <w:jc w:val="center"/>
        <w:rPr>
          <w:rFonts w:ascii="Times New Roman" w:hAnsi="Times New Roman" w:cs="Times New Roman"/>
          <w:b/>
          <w:szCs w:val="24"/>
        </w:rPr>
      </w:pPr>
    </w:p>
    <w:p w:rsidR="00F4291A" w:rsidRPr="00B40E1B" w:rsidRDefault="00F4291A" w:rsidP="00F4291A">
      <w:pPr>
        <w:ind w:left="0" w:firstLine="0"/>
        <w:jc w:val="center"/>
        <w:rPr>
          <w:rFonts w:ascii="Times New Roman" w:hAnsi="Times New Roman" w:cs="Times New Roman"/>
          <w:b/>
          <w:szCs w:val="24"/>
        </w:rPr>
      </w:pPr>
    </w:p>
    <w:p w:rsidR="00F4291A" w:rsidRPr="00B40E1B" w:rsidRDefault="00F4291A" w:rsidP="00F4291A">
      <w:pPr>
        <w:ind w:left="0" w:firstLine="0"/>
        <w:jc w:val="center"/>
        <w:rPr>
          <w:rFonts w:ascii="Times New Roman" w:hAnsi="Times New Roman" w:cs="Times New Roman"/>
          <w:b/>
          <w:szCs w:val="24"/>
        </w:rPr>
      </w:pPr>
    </w:p>
    <w:p w:rsidR="00F4291A" w:rsidRPr="00B40E1B" w:rsidRDefault="00F4291A" w:rsidP="00F4291A">
      <w:pPr>
        <w:ind w:left="0" w:firstLine="0"/>
        <w:jc w:val="center"/>
        <w:rPr>
          <w:rFonts w:ascii="Times New Roman" w:hAnsi="Times New Roman" w:cs="Times New Roman"/>
          <w:b/>
          <w:szCs w:val="24"/>
        </w:rPr>
      </w:pPr>
    </w:p>
    <w:p w:rsidR="00F4291A" w:rsidRPr="00B40E1B" w:rsidRDefault="00F4291A" w:rsidP="00F4291A">
      <w:pPr>
        <w:ind w:left="0" w:firstLine="0"/>
        <w:jc w:val="center"/>
        <w:rPr>
          <w:rFonts w:ascii="Times New Roman" w:hAnsi="Times New Roman" w:cs="Times New Roman"/>
          <w:b/>
          <w:szCs w:val="24"/>
        </w:rPr>
      </w:pPr>
    </w:p>
    <w:p w:rsidR="00F4291A" w:rsidRPr="00B40E1B" w:rsidRDefault="00F4291A" w:rsidP="00F4291A">
      <w:pPr>
        <w:ind w:left="0" w:firstLine="0"/>
        <w:jc w:val="center"/>
        <w:rPr>
          <w:rFonts w:ascii="Times New Roman" w:hAnsi="Times New Roman" w:cs="Times New Roman"/>
          <w:b/>
          <w:szCs w:val="24"/>
        </w:rPr>
      </w:pPr>
    </w:p>
    <w:p w:rsidR="00F4291A" w:rsidRPr="00B40E1B" w:rsidRDefault="00F4291A" w:rsidP="00F4291A">
      <w:pPr>
        <w:ind w:left="0" w:firstLine="0"/>
        <w:jc w:val="center"/>
        <w:rPr>
          <w:rFonts w:ascii="Times New Roman" w:hAnsi="Times New Roman" w:cs="Times New Roman"/>
          <w:b/>
          <w:szCs w:val="24"/>
        </w:rPr>
      </w:pPr>
    </w:p>
    <w:p w:rsidR="00F4291A" w:rsidRPr="00B40E1B" w:rsidRDefault="00F4291A" w:rsidP="00F4291A">
      <w:pPr>
        <w:ind w:left="0" w:firstLine="0"/>
        <w:jc w:val="center"/>
        <w:rPr>
          <w:rFonts w:ascii="Times New Roman" w:hAnsi="Times New Roman" w:cs="Times New Roman"/>
          <w:b/>
          <w:szCs w:val="24"/>
        </w:rPr>
      </w:pPr>
    </w:p>
    <w:p w:rsidR="00F4291A" w:rsidRPr="00B40E1B" w:rsidRDefault="00F4291A" w:rsidP="00F4291A">
      <w:pPr>
        <w:ind w:left="0" w:firstLine="0"/>
        <w:rPr>
          <w:rFonts w:ascii="Times New Roman" w:hAnsi="Times New Roman" w:cs="Times New Roman"/>
          <w:b/>
          <w:szCs w:val="24"/>
        </w:rPr>
      </w:pPr>
    </w:p>
    <w:p w:rsidR="00F4291A" w:rsidRPr="00B40E1B" w:rsidRDefault="00F4291A" w:rsidP="00F4291A">
      <w:pPr>
        <w:ind w:left="0" w:firstLine="0"/>
        <w:jc w:val="center"/>
        <w:rPr>
          <w:rFonts w:ascii="Times New Roman" w:hAnsi="Times New Roman" w:cs="Times New Roman"/>
          <w:b/>
          <w:szCs w:val="24"/>
        </w:rPr>
      </w:pPr>
      <w:r w:rsidRPr="00B40E1B">
        <w:rPr>
          <w:rFonts w:ascii="Times New Roman" w:hAnsi="Times New Roman" w:cs="Times New Roman"/>
          <w:b/>
          <w:szCs w:val="24"/>
        </w:rPr>
        <w:lastRenderedPageBreak/>
        <w:t>DAFTAR PUSTAKA</w:t>
      </w:r>
    </w:p>
    <w:p w:rsidR="00F4291A" w:rsidRPr="00B40E1B" w:rsidRDefault="00F4291A" w:rsidP="00F4291A">
      <w:pPr>
        <w:jc w:val="center"/>
        <w:rPr>
          <w:rFonts w:ascii="Times New Roman" w:hAnsi="Times New Roman" w:cs="Times New Roman"/>
          <w:b/>
          <w:szCs w:val="24"/>
        </w:rPr>
      </w:pPr>
    </w:p>
    <w:p w:rsidR="00F4291A" w:rsidRPr="00B40E1B" w:rsidRDefault="00F4291A" w:rsidP="00F4291A">
      <w:pPr>
        <w:pStyle w:val="FootnoteText"/>
        <w:ind w:left="709" w:hanging="709"/>
        <w:jc w:val="left"/>
        <w:rPr>
          <w:rFonts w:ascii="Times New Roman" w:hAnsi="Times New Roman" w:cs="Times New Roman"/>
          <w:sz w:val="24"/>
          <w:szCs w:val="24"/>
        </w:rPr>
      </w:pPr>
      <w:r w:rsidRPr="00B40E1B">
        <w:rPr>
          <w:rFonts w:ascii="Times New Roman" w:hAnsi="Times New Roman" w:cs="Times New Roman"/>
          <w:sz w:val="24"/>
          <w:szCs w:val="24"/>
        </w:rPr>
        <w:t>Abu Farhan, kepercayaan Diri (Self Confidence)</w:t>
      </w:r>
      <w:r w:rsidRPr="00B40E1B">
        <w:rPr>
          <w:rFonts w:ascii="Times New Roman" w:hAnsi="Times New Roman" w:cs="Times New Roman"/>
          <w:sz w:val="24"/>
          <w:szCs w:val="24"/>
          <w:lang w:val="en-US"/>
        </w:rPr>
        <w:t xml:space="preserve"> </w:t>
      </w:r>
      <w:hyperlink r:id="rId7" w:history="1">
        <w:r w:rsidRPr="00B40E1B">
          <w:rPr>
            <w:rStyle w:val="Hyperlink"/>
            <w:rFonts w:ascii="Times New Roman" w:hAnsi="Times New Roman" w:cs="Times New Roman"/>
            <w:color w:val="auto"/>
            <w:sz w:val="24"/>
            <w:szCs w:val="24"/>
            <w:u w:val="none"/>
          </w:rPr>
          <w:t>http://abufarhanalir.blogspot.com/2012/05/</w:t>
        </w:r>
        <w:r w:rsidRPr="00B40E1B">
          <w:rPr>
            <w:rStyle w:val="Hyperlink"/>
            <w:rFonts w:ascii="Times New Roman" w:hAnsi="Times New Roman" w:cs="Times New Roman"/>
            <w:color w:val="auto"/>
            <w:sz w:val="24"/>
            <w:szCs w:val="24"/>
            <w:u w:val="none"/>
            <w:lang w:val="en-US"/>
          </w:rPr>
          <w:t xml:space="preserve"> </w:t>
        </w:r>
        <w:r w:rsidRPr="00B40E1B">
          <w:rPr>
            <w:rStyle w:val="Hyperlink"/>
            <w:rFonts w:ascii="Times New Roman" w:hAnsi="Times New Roman" w:cs="Times New Roman"/>
            <w:color w:val="auto"/>
            <w:sz w:val="24"/>
            <w:szCs w:val="24"/>
            <w:u w:val="none"/>
          </w:rPr>
          <w:t>kepercayaan-diri-self-confidence.html</w:t>
        </w:r>
      </w:hyperlink>
      <w:r w:rsidRPr="00B40E1B">
        <w:rPr>
          <w:rFonts w:ascii="Times New Roman" w:hAnsi="Times New Roman" w:cs="Times New Roman"/>
          <w:sz w:val="24"/>
          <w:szCs w:val="24"/>
        </w:rPr>
        <w:t xml:space="preserve">, </w:t>
      </w:r>
      <w:r w:rsidRPr="00B40E1B">
        <w:rPr>
          <w:rFonts w:ascii="Times New Roman" w:hAnsi="Times New Roman" w:cs="Times New Roman"/>
          <w:sz w:val="24"/>
          <w:szCs w:val="24"/>
          <w:lang w:val="en-US"/>
        </w:rPr>
        <w:t xml:space="preserve"> </w:t>
      </w:r>
      <w:r w:rsidRPr="00B40E1B">
        <w:rPr>
          <w:rFonts w:ascii="Times New Roman" w:hAnsi="Times New Roman" w:cs="Times New Roman"/>
          <w:sz w:val="24"/>
          <w:szCs w:val="24"/>
        </w:rPr>
        <w:t>diakses pada 19 Maret 2013.</w:t>
      </w:r>
    </w:p>
    <w:p w:rsidR="00F4291A" w:rsidRPr="00B40E1B" w:rsidRDefault="00F4291A" w:rsidP="00F4291A">
      <w:pPr>
        <w:pStyle w:val="FootnoteText"/>
        <w:ind w:left="709" w:hanging="709"/>
        <w:jc w:val="left"/>
        <w:rPr>
          <w:rFonts w:ascii="Times New Roman" w:hAnsi="Times New Roman" w:cs="Times New Roman"/>
          <w:sz w:val="24"/>
          <w:szCs w:val="24"/>
        </w:rPr>
      </w:pPr>
    </w:p>
    <w:p w:rsidR="00F4291A" w:rsidRPr="00B40E1B" w:rsidRDefault="00F4291A" w:rsidP="00F4291A">
      <w:pPr>
        <w:pStyle w:val="FootnoteText"/>
        <w:ind w:left="709" w:hanging="709"/>
        <w:rPr>
          <w:rFonts w:ascii="Times New Roman" w:hAnsi="Times New Roman" w:cs="Times New Roman"/>
          <w:sz w:val="24"/>
          <w:szCs w:val="24"/>
        </w:rPr>
      </w:pPr>
      <w:r w:rsidRPr="00B40E1B">
        <w:rPr>
          <w:rFonts w:ascii="Times New Roman" w:hAnsi="Times New Roman" w:cs="Times New Roman"/>
          <w:sz w:val="24"/>
          <w:szCs w:val="24"/>
        </w:rPr>
        <w:t xml:space="preserve">Anonim, Arti Percaya Diri, </w:t>
      </w:r>
      <w:hyperlink r:id="rId8" w:history="1">
        <w:r w:rsidRPr="00B40E1B">
          <w:rPr>
            <w:rStyle w:val="Hyperlink"/>
            <w:rFonts w:ascii="Times New Roman" w:hAnsi="Times New Roman" w:cs="Times New Roman"/>
            <w:color w:val="auto"/>
            <w:sz w:val="24"/>
            <w:szCs w:val="24"/>
            <w:u w:val="none"/>
          </w:rPr>
          <w:t>http://sosseres.blogspot.com/2011/02/arti-percaya-diri.html</w:t>
        </w:r>
      </w:hyperlink>
      <w:r w:rsidRPr="00B40E1B">
        <w:rPr>
          <w:rFonts w:ascii="Times New Roman" w:hAnsi="Times New Roman" w:cs="Times New Roman"/>
          <w:sz w:val="24"/>
          <w:szCs w:val="24"/>
        </w:rPr>
        <w:t xml:space="preserve"> diakses pada 19 Maret 2013.</w:t>
      </w:r>
    </w:p>
    <w:p w:rsidR="00F4291A" w:rsidRPr="00B40E1B" w:rsidRDefault="00F4291A" w:rsidP="00F4291A">
      <w:pPr>
        <w:pStyle w:val="FootnoteText"/>
        <w:ind w:left="709" w:hanging="709"/>
        <w:rPr>
          <w:rFonts w:ascii="Times New Roman" w:hAnsi="Times New Roman" w:cs="Times New Roman"/>
          <w:sz w:val="24"/>
          <w:szCs w:val="24"/>
        </w:rPr>
      </w:pPr>
    </w:p>
    <w:p w:rsidR="00F4291A" w:rsidRPr="00B40E1B" w:rsidRDefault="00F4291A" w:rsidP="00F4291A">
      <w:pPr>
        <w:pStyle w:val="FootnoteText"/>
        <w:ind w:left="709" w:hanging="709"/>
        <w:rPr>
          <w:rFonts w:ascii="Times New Roman" w:hAnsi="Times New Roman" w:cs="Times New Roman"/>
          <w:sz w:val="24"/>
          <w:szCs w:val="24"/>
        </w:rPr>
      </w:pPr>
      <w:r w:rsidRPr="00B40E1B">
        <w:rPr>
          <w:rFonts w:ascii="Times New Roman" w:hAnsi="Times New Roman" w:cs="Times New Roman"/>
          <w:sz w:val="24"/>
          <w:szCs w:val="24"/>
        </w:rPr>
        <w:t xml:space="preserve">Anonim, </w:t>
      </w:r>
      <w:r w:rsidRPr="00B40E1B">
        <w:rPr>
          <w:rFonts w:ascii="Times New Roman" w:hAnsi="Times New Roman" w:cs="Times New Roman"/>
          <w:i/>
          <w:sz w:val="24"/>
          <w:szCs w:val="24"/>
        </w:rPr>
        <w:t>Tes</w:t>
      </w:r>
      <w:r w:rsidRPr="00B40E1B">
        <w:rPr>
          <w:rFonts w:ascii="Times New Roman" w:hAnsi="Times New Roman" w:cs="Times New Roman"/>
          <w:sz w:val="24"/>
          <w:szCs w:val="24"/>
        </w:rPr>
        <w:t xml:space="preserve"> </w:t>
      </w:r>
      <w:r w:rsidRPr="00B40E1B">
        <w:rPr>
          <w:rFonts w:ascii="Times New Roman" w:hAnsi="Times New Roman" w:cs="Times New Roman"/>
          <w:i/>
          <w:sz w:val="24"/>
          <w:szCs w:val="24"/>
        </w:rPr>
        <w:t>kesiapan</w:t>
      </w:r>
      <w:r w:rsidRPr="00B40E1B">
        <w:rPr>
          <w:rFonts w:ascii="Times New Roman" w:hAnsi="Times New Roman" w:cs="Times New Roman"/>
          <w:sz w:val="24"/>
          <w:szCs w:val="24"/>
        </w:rPr>
        <w:t xml:space="preserve"> </w:t>
      </w:r>
      <w:r w:rsidRPr="00B40E1B">
        <w:rPr>
          <w:rFonts w:ascii="Times New Roman" w:hAnsi="Times New Roman" w:cs="Times New Roman"/>
          <w:i/>
          <w:sz w:val="24"/>
          <w:szCs w:val="24"/>
        </w:rPr>
        <w:t>Belajar</w:t>
      </w:r>
      <w:r w:rsidRPr="00B40E1B">
        <w:rPr>
          <w:rFonts w:ascii="Times New Roman" w:hAnsi="Times New Roman" w:cs="Times New Roman"/>
          <w:sz w:val="24"/>
          <w:szCs w:val="24"/>
        </w:rPr>
        <w:t xml:space="preserve">, </w:t>
      </w:r>
      <w:hyperlink r:id="rId9" w:history="1">
        <w:r w:rsidRPr="00B40E1B">
          <w:rPr>
            <w:rStyle w:val="Hyperlink"/>
            <w:rFonts w:ascii="Times New Roman" w:hAnsi="Times New Roman" w:cs="Times New Roman"/>
            <w:color w:val="auto"/>
            <w:sz w:val="24"/>
            <w:szCs w:val="24"/>
            <w:u w:val="none"/>
          </w:rPr>
          <w:t>http://vrgnlove.blogspot.com/2010/11/tes-kesiapan-belajar.html diakses 19 Maret 2013</w:t>
        </w:r>
      </w:hyperlink>
      <w:r w:rsidRPr="00B40E1B">
        <w:rPr>
          <w:rFonts w:ascii="Times New Roman" w:hAnsi="Times New Roman" w:cs="Times New Roman"/>
          <w:sz w:val="24"/>
          <w:szCs w:val="24"/>
        </w:rPr>
        <w:t>.</w:t>
      </w:r>
    </w:p>
    <w:p w:rsidR="00F4291A" w:rsidRPr="00B40E1B" w:rsidRDefault="00F4291A" w:rsidP="00F4291A">
      <w:pPr>
        <w:pStyle w:val="FootnoteText"/>
        <w:ind w:left="709" w:hanging="709"/>
        <w:rPr>
          <w:rFonts w:ascii="Times New Roman" w:hAnsi="Times New Roman" w:cs="Times New Roman"/>
          <w:sz w:val="24"/>
          <w:szCs w:val="24"/>
        </w:rPr>
      </w:pPr>
    </w:p>
    <w:p w:rsidR="00F4291A" w:rsidRPr="00B40E1B" w:rsidRDefault="00F4291A" w:rsidP="00F4291A">
      <w:pPr>
        <w:pStyle w:val="FootnoteText"/>
        <w:ind w:left="709" w:hanging="709"/>
        <w:rPr>
          <w:rFonts w:ascii="Times New Roman" w:hAnsi="Times New Roman" w:cs="Times New Roman"/>
          <w:sz w:val="24"/>
          <w:szCs w:val="24"/>
        </w:rPr>
      </w:pPr>
      <w:r w:rsidRPr="00B40E1B">
        <w:rPr>
          <w:rFonts w:ascii="Times New Roman" w:hAnsi="Times New Roman" w:cs="Times New Roman"/>
          <w:sz w:val="24"/>
          <w:szCs w:val="24"/>
        </w:rPr>
        <w:t>Arikunto S. 2006. Prosedur Penelitian (Suatu Pendekatan Praktek). Jakarta: PT Rineka Cipta.</w:t>
      </w:r>
    </w:p>
    <w:p w:rsidR="00F4291A" w:rsidRPr="00B40E1B" w:rsidRDefault="00F4291A" w:rsidP="00F4291A">
      <w:pPr>
        <w:pStyle w:val="FootnoteText"/>
        <w:ind w:left="709" w:hanging="709"/>
        <w:rPr>
          <w:rFonts w:ascii="Times New Roman" w:hAnsi="Times New Roman" w:cs="Times New Roman"/>
          <w:sz w:val="24"/>
          <w:szCs w:val="24"/>
        </w:rPr>
      </w:pPr>
    </w:p>
    <w:p w:rsidR="00F4291A" w:rsidRPr="00B40E1B" w:rsidRDefault="00F4291A" w:rsidP="00F4291A">
      <w:pPr>
        <w:pStyle w:val="FootnoteText"/>
        <w:ind w:left="709" w:hanging="709"/>
        <w:rPr>
          <w:rFonts w:ascii="Times New Roman" w:hAnsi="Times New Roman" w:cs="Times New Roman"/>
          <w:sz w:val="24"/>
          <w:szCs w:val="24"/>
        </w:rPr>
      </w:pPr>
      <w:r w:rsidRPr="00B40E1B">
        <w:rPr>
          <w:rFonts w:ascii="Times New Roman" w:hAnsi="Times New Roman" w:cs="Times New Roman"/>
          <w:sz w:val="24"/>
          <w:szCs w:val="24"/>
        </w:rPr>
        <w:t>Arikunto Suharsimi, Dasar-Dasar Evaluasi Pendidikan (Edisi Revisi), Jakarta: Bumi Aksara, 2001.</w:t>
      </w:r>
    </w:p>
    <w:p w:rsidR="00F4291A" w:rsidRPr="00B40E1B" w:rsidRDefault="00F4291A" w:rsidP="00F4291A">
      <w:pPr>
        <w:pStyle w:val="FootnoteText"/>
        <w:ind w:left="709" w:hanging="709"/>
        <w:rPr>
          <w:rFonts w:ascii="Times New Roman" w:hAnsi="Times New Roman" w:cs="Times New Roman"/>
          <w:sz w:val="24"/>
          <w:szCs w:val="24"/>
        </w:rPr>
      </w:pPr>
    </w:p>
    <w:p w:rsidR="00F4291A" w:rsidRPr="00B40E1B" w:rsidRDefault="00F4291A" w:rsidP="00F4291A">
      <w:pPr>
        <w:pStyle w:val="FootnoteText"/>
        <w:ind w:left="709" w:hanging="709"/>
        <w:rPr>
          <w:rFonts w:ascii="Times New Roman" w:hAnsi="Times New Roman" w:cs="Times New Roman"/>
          <w:sz w:val="24"/>
          <w:szCs w:val="24"/>
        </w:rPr>
      </w:pPr>
      <w:r w:rsidRPr="00B40E1B">
        <w:rPr>
          <w:rFonts w:ascii="Times New Roman" w:hAnsi="Times New Roman" w:cs="Times New Roman"/>
          <w:sz w:val="24"/>
          <w:szCs w:val="24"/>
          <w:lang w:val="fi-FI"/>
        </w:rPr>
        <w:t xml:space="preserve">Arikunto Suharsimi, </w:t>
      </w:r>
      <w:r w:rsidRPr="00B40E1B">
        <w:rPr>
          <w:rFonts w:ascii="Times New Roman" w:hAnsi="Times New Roman" w:cs="Times New Roman"/>
          <w:i/>
          <w:sz w:val="24"/>
          <w:szCs w:val="24"/>
          <w:lang w:val="fi-FI"/>
        </w:rPr>
        <w:t>Prosedur Penelitian “Suatu Pendekatan Praktek”,</w:t>
      </w:r>
      <w:r w:rsidRPr="00B40E1B">
        <w:rPr>
          <w:rFonts w:ascii="Times New Roman" w:hAnsi="Times New Roman" w:cs="Times New Roman"/>
          <w:sz w:val="24"/>
          <w:szCs w:val="24"/>
          <w:lang w:val="fi-FI"/>
        </w:rPr>
        <w:t xml:space="preserve"> (Jakarta: Rineka Cipta, 1993</w:t>
      </w:r>
      <w:r w:rsidRPr="00B40E1B">
        <w:rPr>
          <w:rFonts w:ascii="Times New Roman" w:hAnsi="Times New Roman" w:cs="Times New Roman"/>
          <w:sz w:val="24"/>
          <w:szCs w:val="24"/>
        </w:rPr>
        <w:t>.</w:t>
      </w:r>
    </w:p>
    <w:p w:rsidR="00F4291A" w:rsidRPr="00B40E1B" w:rsidRDefault="00F4291A" w:rsidP="00F4291A">
      <w:pPr>
        <w:pStyle w:val="FootnoteText"/>
        <w:ind w:left="709" w:hanging="709"/>
        <w:rPr>
          <w:rFonts w:ascii="Times New Roman" w:hAnsi="Times New Roman" w:cs="Times New Roman"/>
          <w:sz w:val="24"/>
          <w:szCs w:val="24"/>
        </w:rPr>
      </w:pPr>
    </w:p>
    <w:p w:rsidR="00F4291A" w:rsidRPr="00B40E1B" w:rsidRDefault="00F4291A" w:rsidP="00F4291A">
      <w:pPr>
        <w:pStyle w:val="FootnoteText"/>
        <w:ind w:left="709" w:hanging="709"/>
        <w:rPr>
          <w:rFonts w:ascii="Times New Roman" w:hAnsi="Times New Roman" w:cs="Times New Roman"/>
          <w:sz w:val="24"/>
          <w:szCs w:val="24"/>
        </w:rPr>
      </w:pPr>
      <w:r w:rsidRPr="00B40E1B">
        <w:rPr>
          <w:rFonts w:ascii="Times New Roman" w:hAnsi="Times New Roman" w:cs="Times New Roman"/>
          <w:sz w:val="24"/>
          <w:szCs w:val="24"/>
        </w:rPr>
        <w:t xml:space="preserve">Bee Helen, </w:t>
      </w:r>
      <w:r w:rsidRPr="00B40E1B">
        <w:rPr>
          <w:rFonts w:ascii="Times New Roman" w:hAnsi="Times New Roman" w:cs="Times New Roman"/>
          <w:i/>
          <w:sz w:val="24"/>
          <w:szCs w:val="24"/>
        </w:rPr>
        <w:t>Lifespan Development</w:t>
      </w:r>
      <w:r w:rsidRPr="00B40E1B">
        <w:rPr>
          <w:rFonts w:ascii="Times New Roman" w:hAnsi="Times New Roman" w:cs="Times New Roman"/>
          <w:sz w:val="24"/>
          <w:szCs w:val="24"/>
        </w:rPr>
        <w:t>. New York: Herper Collins College Publisher, 1994.</w:t>
      </w:r>
    </w:p>
    <w:p w:rsidR="00F4291A" w:rsidRPr="00B40E1B" w:rsidRDefault="00F4291A" w:rsidP="00F4291A">
      <w:pPr>
        <w:pStyle w:val="FootnoteText"/>
        <w:ind w:left="709" w:hanging="709"/>
        <w:rPr>
          <w:rFonts w:ascii="Times New Roman" w:hAnsi="Times New Roman" w:cs="Times New Roman"/>
          <w:sz w:val="24"/>
          <w:szCs w:val="24"/>
        </w:rPr>
      </w:pPr>
    </w:p>
    <w:p w:rsidR="00F4291A" w:rsidRPr="00B40E1B" w:rsidRDefault="00F4291A" w:rsidP="00F4291A">
      <w:pPr>
        <w:pStyle w:val="FootnoteText"/>
        <w:ind w:left="709" w:hanging="709"/>
        <w:rPr>
          <w:rFonts w:ascii="Times New Roman" w:hAnsi="Times New Roman" w:cs="Times New Roman"/>
          <w:sz w:val="24"/>
          <w:szCs w:val="24"/>
        </w:rPr>
      </w:pPr>
      <w:r w:rsidRPr="00B40E1B">
        <w:rPr>
          <w:rFonts w:ascii="Times New Roman" w:hAnsi="Times New Roman" w:cs="Times New Roman"/>
          <w:sz w:val="24"/>
          <w:szCs w:val="24"/>
        </w:rPr>
        <w:t xml:space="preserve">Darsono, dkk. </w:t>
      </w:r>
      <w:r w:rsidRPr="00B40E1B">
        <w:rPr>
          <w:rFonts w:ascii="Times New Roman" w:hAnsi="Times New Roman" w:cs="Times New Roman"/>
          <w:i/>
          <w:sz w:val="24"/>
          <w:szCs w:val="24"/>
        </w:rPr>
        <w:t>Belajar dan Pembelajaran</w:t>
      </w:r>
      <w:r w:rsidRPr="00B40E1B">
        <w:rPr>
          <w:rFonts w:ascii="Times New Roman" w:hAnsi="Times New Roman" w:cs="Times New Roman"/>
          <w:sz w:val="24"/>
          <w:szCs w:val="24"/>
        </w:rPr>
        <w:t>, Semarang: IKIP Semarang Press, 2000.</w:t>
      </w:r>
    </w:p>
    <w:p w:rsidR="00F4291A" w:rsidRPr="00B40E1B" w:rsidRDefault="00F4291A" w:rsidP="00F4291A">
      <w:pPr>
        <w:pStyle w:val="FootnoteText"/>
        <w:ind w:left="709" w:hanging="709"/>
        <w:rPr>
          <w:rFonts w:ascii="Times New Roman" w:hAnsi="Times New Roman" w:cs="Times New Roman"/>
          <w:sz w:val="24"/>
          <w:szCs w:val="24"/>
        </w:rPr>
      </w:pPr>
    </w:p>
    <w:p w:rsidR="00F4291A" w:rsidRPr="00B40E1B" w:rsidRDefault="00F4291A" w:rsidP="00F4291A">
      <w:pPr>
        <w:pStyle w:val="FootnoteText"/>
        <w:ind w:left="709" w:hanging="709"/>
        <w:rPr>
          <w:rFonts w:ascii="Times New Roman" w:hAnsi="Times New Roman" w:cs="Times New Roman"/>
          <w:sz w:val="24"/>
          <w:szCs w:val="24"/>
        </w:rPr>
      </w:pPr>
      <w:r w:rsidRPr="00B40E1B">
        <w:rPr>
          <w:rFonts w:ascii="Times New Roman" w:hAnsi="Times New Roman" w:cs="Times New Roman"/>
          <w:sz w:val="24"/>
          <w:szCs w:val="24"/>
        </w:rPr>
        <w:t>Djaali dan Mulyono</w:t>
      </w:r>
      <w:r w:rsidRPr="00B40E1B">
        <w:rPr>
          <w:rFonts w:ascii="Times New Roman" w:hAnsi="Times New Roman" w:cs="Times New Roman"/>
          <w:sz w:val="24"/>
          <w:szCs w:val="24"/>
          <w:lang w:val="en-US"/>
        </w:rPr>
        <w:t>,</w:t>
      </w:r>
      <w:r w:rsidRPr="00B40E1B">
        <w:rPr>
          <w:rFonts w:ascii="Times New Roman" w:hAnsi="Times New Roman" w:cs="Times New Roman"/>
          <w:sz w:val="24"/>
          <w:szCs w:val="24"/>
        </w:rPr>
        <w:t xml:space="preserve"> </w:t>
      </w:r>
      <w:r w:rsidRPr="00B40E1B">
        <w:rPr>
          <w:rFonts w:ascii="Times New Roman" w:hAnsi="Times New Roman" w:cs="Times New Roman"/>
          <w:sz w:val="24"/>
          <w:szCs w:val="24"/>
          <w:lang w:val="en-US"/>
        </w:rPr>
        <w:t xml:space="preserve">P., </w:t>
      </w:r>
      <w:r w:rsidRPr="00B40E1B">
        <w:rPr>
          <w:rFonts w:ascii="Times New Roman" w:hAnsi="Times New Roman" w:cs="Times New Roman"/>
          <w:sz w:val="24"/>
          <w:szCs w:val="24"/>
        </w:rPr>
        <w:t>2008</w:t>
      </w:r>
      <w:r w:rsidRPr="00B40E1B">
        <w:rPr>
          <w:rFonts w:ascii="Times New Roman" w:hAnsi="Times New Roman" w:cs="Times New Roman"/>
          <w:sz w:val="24"/>
          <w:szCs w:val="24"/>
          <w:lang w:val="en-US"/>
        </w:rPr>
        <w:t>,</w:t>
      </w:r>
      <w:r w:rsidRPr="00B40E1B">
        <w:rPr>
          <w:rFonts w:ascii="Times New Roman" w:hAnsi="Times New Roman" w:cs="Times New Roman"/>
          <w:sz w:val="24"/>
          <w:szCs w:val="24"/>
        </w:rPr>
        <w:t xml:space="preserve"> Pengukuran dalam Bidang Pendidikan. Jakarta: Grasindo.</w:t>
      </w:r>
    </w:p>
    <w:p w:rsidR="00F4291A" w:rsidRPr="00B40E1B" w:rsidRDefault="00F4291A" w:rsidP="00F4291A">
      <w:pPr>
        <w:pStyle w:val="FootnoteText"/>
        <w:ind w:left="709" w:hanging="709"/>
        <w:rPr>
          <w:rFonts w:ascii="Times New Roman" w:hAnsi="Times New Roman" w:cs="Times New Roman"/>
          <w:sz w:val="24"/>
          <w:szCs w:val="24"/>
        </w:rPr>
      </w:pPr>
    </w:p>
    <w:p w:rsidR="00F4291A" w:rsidRPr="00B40E1B" w:rsidRDefault="00F4291A" w:rsidP="00F4291A">
      <w:pPr>
        <w:pStyle w:val="FootnoteText"/>
        <w:ind w:left="709" w:hanging="709"/>
        <w:rPr>
          <w:rFonts w:ascii="Times New Roman" w:hAnsi="Times New Roman" w:cs="Times New Roman"/>
          <w:sz w:val="24"/>
          <w:szCs w:val="24"/>
        </w:rPr>
      </w:pPr>
      <w:r w:rsidRPr="00B40E1B">
        <w:rPr>
          <w:rFonts w:ascii="Times New Roman" w:hAnsi="Times New Roman" w:cs="Times New Roman"/>
          <w:sz w:val="24"/>
          <w:szCs w:val="24"/>
        </w:rPr>
        <w:t xml:space="preserve">Djamarah, Syaiful Bahri, </w:t>
      </w:r>
      <w:r w:rsidRPr="00B40E1B">
        <w:rPr>
          <w:rFonts w:ascii="Times New Roman" w:hAnsi="Times New Roman" w:cs="Times New Roman"/>
          <w:i/>
          <w:sz w:val="24"/>
          <w:szCs w:val="24"/>
        </w:rPr>
        <w:t>Rahasia Sukses Belajar</w:t>
      </w:r>
      <w:r w:rsidRPr="00B40E1B">
        <w:rPr>
          <w:rFonts w:ascii="Times New Roman" w:hAnsi="Times New Roman" w:cs="Times New Roman"/>
          <w:sz w:val="24"/>
          <w:szCs w:val="24"/>
        </w:rPr>
        <w:t>. Jakarta: Rineka Cipta, 2002.</w:t>
      </w:r>
    </w:p>
    <w:p w:rsidR="00F4291A" w:rsidRPr="00B40E1B" w:rsidRDefault="00F4291A" w:rsidP="00F4291A">
      <w:pPr>
        <w:pStyle w:val="FootnoteText"/>
        <w:ind w:left="709" w:hanging="709"/>
        <w:rPr>
          <w:rFonts w:ascii="Times New Roman" w:hAnsi="Times New Roman" w:cs="Times New Roman"/>
          <w:sz w:val="24"/>
          <w:szCs w:val="24"/>
        </w:rPr>
      </w:pPr>
    </w:p>
    <w:p w:rsidR="00F4291A" w:rsidRPr="00B40E1B" w:rsidRDefault="00F4291A" w:rsidP="00F4291A">
      <w:pPr>
        <w:pStyle w:val="FootnoteText"/>
        <w:ind w:left="709" w:hanging="709"/>
        <w:rPr>
          <w:rFonts w:ascii="Times New Roman" w:hAnsi="Times New Roman" w:cs="Times New Roman"/>
          <w:sz w:val="24"/>
          <w:szCs w:val="24"/>
        </w:rPr>
      </w:pPr>
      <w:r w:rsidRPr="00B40E1B">
        <w:rPr>
          <w:rFonts w:ascii="Times New Roman" w:hAnsi="Times New Roman" w:cs="Times New Roman"/>
          <w:sz w:val="24"/>
          <w:szCs w:val="24"/>
        </w:rPr>
        <w:softHyphen/>
      </w:r>
      <w:r w:rsidRPr="00B40E1B">
        <w:rPr>
          <w:rFonts w:ascii="Times New Roman" w:hAnsi="Times New Roman" w:cs="Times New Roman"/>
          <w:sz w:val="24"/>
          <w:szCs w:val="24"/>
        </w:rPr>
        <w:softHyphen/>
        <w:t xml:space="preserve">___________________, </w:t>
      </w:r>
      <w:r w:rsidRPr="00B40E1B">
        <w:rPr>
          <w:rFonts w:ascii="Times New Roman" w:hAnsi="Times New Roman" w:cs="Times New Roman"/>
          <w:i/>
          <w:sz w:val="24"/>
          <w:szCs w:val="24"/>
        </w:rPr>
        <w:t xml:space="preserve">Prestasi Belajar dan Kompetensi Guru. </w:t>
      </w:r>
      <w:r w:rsidRPr="00B40E1B">
        <w:rPr>
          <w:rFonts w:ascii="Times New Roman" w:hAnsi="Times New Roman" w:cs="Times New Roman"/>
          <w:sz w:val="24"/>
          <w:szCs w:val="24"/>
        </w:rPr>
        <w:t>Jakarta: Usaha Nasional, 2002.</w:t>
      </w:r>
    </w:p>
    <w:p w:rsidR="00F4291A" w:rsidRPr="00B40E1B" w:rsidRDefault="00F4291A" w:rsidP="00F4291A">
      <w:pPr>
        <w:pStyle w:val="FootnoteText"/>
        <w:ind w:left="709" w:hanging="709"/>
        <w:rPr>
          <w:rFonts w:ascii="Times New Roman" w:hAnsi="Times New Roman" w:cs="Times New Roman"/>
          <w:sz w:val="24"/>
          <w:szCs w:val="24"/>
        </w:rPr>
      </w:pPr>
    </w:p>
    <w:p w:rsidR="00F4291A" w:rsidRPr="00B40E1B" w:rsidRDefault="00F4291A" w:rsidP="00F4291A">
      <w:pPr>
        <w:pStyle w:val="FootnoteText"/>
        <w:ind w:left="709" w:hanging="709"/>
        <w:rPr>
          <w:rFonts w:ascii="Times New Roman" w:hAnsi="Times New Roman" w:cs="Times New Roman"/>
          <w:sz w:val="24"/>
          <w:szCs w:val="24"/>
        </w:rPr>
      </w:pPr>
      <w:r w:rsidRPr="00B40E1B">
        <w:rPr>
          <w:rFonts w:ascii="Times New Roman" w:hAnsi="Times New Roman" w:cs="Times New Roman"/>
          <w:sz w:val="24"/>
          <w:szCs w:val="24"/>
        </w:rPr>
        <w:t xml:space="preserve">Ety Nur Inah, M.Si. </w:t>
      </w:r>
      <w:r w:rsidRPr="00B40E1B">
        <w:rPr>
          <w:rFonts w:ascii="Times New Roman" w:hAnsi="Times New Roman" w:cs="Times New Roman"/>
          <w:i/>
          <w:sz w:val="24"/>
          <w:szCs w:val="24"/>
        </w:rPr>
        <w:t>Statistic Pendidikan</w:t>
      </w:r>
      <w:r w:rsidRPr="00B40E1B">
        <w:rPr>
          <w:rFonts w:ascii="Times New Roman" w:hAnsi="Times New Roman" w:cs="Times New Roman"/>
          <w:sz w:val="24"/>
          <w:szCs w:val="24"/>
        </w:rPr>
        <w:t>, Kendari: Istanan Professional, 2006.</w:t>
      </w:r>
    </w:p>
    <w:p w:rsidR="00F4291A" w:rsidRPr="00B40E1B" w:rsidRDefault="00F4291A" w:rsidP="00F4291A">
      <w:pPr>
        <w:pStyle w:val="FootnoteText"/>
        <w:ind w:left="709" w:hanging="709"/>
        <w:rPr>
          <w:rFonts w:ascii="Times New Roman" w:hAnsi="Times New Roman" w:cs="Times New Roman"/>
          <w:sz w:val="24"/>
          <w:szCs w:val="24"/>
        </w:rPr>
      </w:pPr>
    </w:p>
    <w:p w:rsidR="00F4291A" w:rsidRPr="00B40E1B" w:rsidRDefault="00F4291A" w:rsidP="00F4291A">
      <w:pPr>
        <w:pStyle w:val="FootnoteText"/>
        <w:ind w:left="709" w:hanging="709"/>
        <w:rPr>
          <w:rFonts w:ascii="Times New Roman" w:hAnsi="Times New Roman" w:cs="Times New Roman"/>
          <w:sz w:val="24"/>
          <w:szCs w:val="24"/>
        </w:rPr>
      </w:pPr>
      <w:r w:rsidRPr="00B40E1B">
        <w:rPr>
          <w:rFonts w:ascii="Times New Roman" w:hAnsi="Times New Roman" w:cs="Times New Roman"/>
          <w:sz w:val="24"/>
          <w:szCs w:val="24"/>
        </w:rPr>
        <w:t xml:space="preserve">Feist Jess, Gregory J. Feist, </w:t>
      </w:r>
      <w:r w:rsidRPr="00B40E1B">
        <w:rPr>
          <w:rFonts w:ascii="Times New Roman" w:hAnsi="Times New Roman" w:cs="Times New Roman"/>
          <w:i/>
          <w:sz w:val="24"/>
          <w:szCs w:val="24"/>
        </w:rPr>
        <w:t>Theories</w:t>
      </w:r>
      <w:r w:rsidRPr="00B40E1B">
        <w:rPr>
          <w:rFonts w:ascii="Times New Roman" w:hAnsi="Times New Roman" w:cs="Times New Roman"/>
          <w:sz w:val="24"/>
          <w:szCs w:val="24"/>
        </w:rPr>
        <w:t xml:space="preserve"> </w:t>
      </w:r>
      <w:r w:rsidRPr="00B40E1B">
        <w:rPr>
          <w:rFonts w:ascii="Times New Roman" w:hAnsi="Times New Roman" w:cs="Times New Roman"/>
          <w:i/>
          <w:sz w:val="24"/>
          <w:szCs w:val="24"/>
        </w:rPr>
        <w:t>of</w:t>
      </w:r>
      <w:r w:rsidRPr="00B40E1B">
        <w:rPr>
          <w:rFonts w:ascii="Times New Roman" w:hAnsi="Times New Roman" w:cs="Times New Roman"/>
          <w:sz w:val="24"/>
          <w:szCs w:val="24"/>
        </w:rPr>
        <w:t xml:space="preserve"> </w:t>
      </w:r>
      <w:r w:rsidRPr="00B40E1B">
        <w:rPr>
          <w:rFonts w:ascii="Times New Roman" w:hAnsi="Times New Roman" w:cs="Times New Roman"/>
          <w:i/>
          <w:sz w:val="24"/>
          <w:szCs w:val="24"/>
        </w:rPr>
        <w:t>Personalities</w:t>
      </w:r>
      <w:r w:rsidRPr="00B40E1B">
        <w:rPr>
          <w:rFonts w:ascii="Times New Roman" w:hAnsi="Times New Roman" w:cs="Times New Roman"/>
          <w:sz w:val="24"/>
          <w:szCs w:val="24"/>
        </w:rPr>
        <w:t>, New York: Mc Graw-Hill Companies, 2002.</w:t>
      </w:r>
    </w:p>
    <w:p w:rsidR="00F4291A" w:rsidRPr="00B40E1B" w:rsidRDefault="00F4291A" w:rsidP="00F4291A">
      <w:pPr>
        <w:pStyle w:val="FootnoteText"/>
        <w:ind w:left="709" w:hanging="709"/>
        <w:rPr>
          <w:rFonts w:ascii="Times New Roman" w:hAnsi="Times New Roman" w:cs="Times New Roman"/>
          <w:sz w:val="24"/>
          <w:szCs w:val="24"/>
        </w:rPr>
      </w:pPr>
    </w:p>
    <w:p w:rsidR="00F4291A" w:rsidRPr="00B40E1B" w:rsidRDefault="00F4291A" w:rsidP="00F4291A">
      <w:pPr>
        <w:pStyle w:val="FootnoteText"/>
        <w:rPr>
          <w:rFonts w:ascii="Times New Roman" w:hAnsi="Times New Roman" w:cs="Times New Roman"/>
          <w:i/>
          <w:sz w:val="24"/>
          <w:szCs w:val="24"/>
        </w:rPr>
      </w:pPr>
      <w:r w:rsidRPr="00B40E1B">
        <w:rPr>
          <w:rFonts w:ascii="Times New Roman" w:hAnsi="Times New Roman" w:cs="Times New Roman"/>
          <w:sz w:val="24"/>
          <w:szCs w:val="24"/>
        </w:rPr>
        <w:t xml:space="preserve">Fimala Risya, </w:t>
      </w:r>
      <w:r w:rsidRPr="00B40E1B">
        <w:rPr>
          <w:rFonts w:ascii="Times New Roman" w:hAnsi="Times New Roman" w:cs="Times New Roman"/>
          <w:i/>
          <w:sz w:val="24"/>
          <w:szCs w:val="24"/>
        </w:rPr>
        <w:t xml:space="preserve">Prinsip-Prinsip Belajar, </w:t>
      </w:r>
    </w:p>
    <w:p w:rsidR="00F4291A" w:rsidRPr="00B40E1B" w:rsidRDefault="00F4291A" w:rsidP="00F4291A">
      <w:pPr>
        <w:pStyle w:val="FootnoteText"/>
        <w:ind w:left="709" w:hanging="709"/>
        <w:rPr>
          <w:rFonts w:ascii="Times New Roman" w:hAnsi="Times New Roman" w:cs="Times New Roman"/>
          <w:sz w:val="24"/>
          <w:szCs w:val="24"/>
        </w:rPr>
      </w:pPr>
      <w:hyperlink r:id="rId10" w:history="1">
        <w:r w:rsidRPr="00B40E1B">
          <w:rPr>
            <w:rStyle w:val="Hyperlink"/>
            <w:rFonts w:ascii="Times New Roman" w:hAnsi="Times New Roman" w:cs="Times New Roman"/>
            <w:color w:val="auto"/>
            <w:sz w:val="24"/>
            <w:szCs w:val="24"/>
            <w:u w:val="none"/>
          </w:rPr>
          <w:t>http://prakosoisme.blogspot.com/2011/10/uji-instrumen-penelitian.html</w:t>
        </w:r>
      </w:hyperlink>
      <w:r w:rsidRPr="00B40E1B">
        <w:rPr>
          <w:rFonts w:ascii="Times New Roman" w:hAnsi="Times New Roman" w:cs="Times New Roman"/>
          <w:sz w:val="24"/>
          <w:szCs w:val="24"/>
          <w:lang w:val="en-US"/>
        </w:rPr>
        <w:t>, diunduh pada tanggal 20 Juni 2013.</w:t>
      </w:r>
    </w:p>
    <w:p w:rsidR="00F4291A" w:rsidRPr="00B40E1B" w:rsidRDefault="00F4291A" w:rsidP="00F4291A">
      <w:pPr>
        <w:pStyle w:val="FootnoteText"/>
        <w:ind w:left="709" w:hanging="709"/>
        <w:rPr>
          <w:rFonts w:ascii="Times New Roman" w:hAnsi="Times New Roman" w:cs="Times New Roman"/>
          <w:sz w:val="24"/>
          <w:szCs w:val="24"/>
        </w:rPr>
      </w:pPr>
    </w:p>
    <w:p w:rsidR="00F4291A" w:rsidRPr="00B40E1B" w:rsidRDefault="00F4291A" w:rsidP="00F4291A">
      <w:pPr>
        <w:pStyle w:val="FootnoteText"/>
        <w:ind w:left="709" w:hanging="709"/>
        <w:rPr>
          <w:rFonts w:ascii="Times New Roman" w:hAnsi="Times New Roman" w:cs="Times New Roman"/>
          <w:sz w:val="24"/>
          <w:szCs w:val="24"/>
        </w:rPr>
      </w:pPr>
      <w:hyperlink r:id="rId11" w:history="1">
        <w:r w:rsidRPr="00B40E1B">
          <w:rPr>
            <w:rStyle w:val="Hyperlink"/>
            <w:rFonts w:ascii="Times New Roman" w:hAnsi="Times New Roman" w:cs="Times New Roman"/>
            <w:i/>
            <w:color w:val="auto"/>
            <w:sz w:val="24"/>
            <w:szCs w:val="24"/>
            <w:u w:val="none"/>
          </w:rPr>
          <w:t>http://risyafimala.blogspot.com/2012/12/prinsip-prinsip-belajar.html</w:t>
        </w:r>
      </w:hyperlink>
      <w:r w:rsidRPr="00B40E1B">
        <w:rPr>
          <w:rFonts w:ascii="Times New Roman" w:hAnsi="Times New Roman" w:cs="Times New Roman"/>
          <w:i/>
          <w:sz w:val="24"/>
          <w:szCs w:val="24"/>
        </w:rPr>
        <w:t xml:space="preserve"> </w:t>
      </w:r>
      <w:r w:rsidRPr="00B40E1B">
        <w:rPr>
          <w:rFonts w:ascii="Times New Roman" w:hAnsi="Times New Roman" w:cs="Times New Roman"/>
          <w:sz w:val="24"/>
          <w:szCs w:val="24"/>
        </w:rPr>
        <w:t>diakses pada 19 Maret 2013</w:t>
      </w:r>
    </w:p>
    <w:p w:rsidR="00F4291A" w:rsidRPr="00B40E1B" w:rsidRDefault="00F4291A" w:rsidP="00F4291A">
      <w:pPr>
        <w:pStyle w:val="FootnoteText"/>
        <w:ind w:left="709" w:hanging="709"/>
        <w:rPr>
          <w:rFonts w:ascii="Times New Roman" w:hAnsi="Times New Roman" w:cs="Times New Roman"/>
          <w:sz w:val="24"/>
          <w:szCs w:val="24"/>
        </w:rPr>
      </w:pPr>
    </w:p>
    <w:p w:rsidR="00F4291A" w:rsidRPr="00B40E1B" w:rsidRDefault="00F4291A" w:rsidP="00F4291A">
      <w:pPr>
        <w:pStyle w:val="FootnoteText"/>
        <w:ind w:left="709" w:hanging="709"/>
        <w:rPr>
          <w:rFonts w:ascii="Times New Roman" w:hAnsi="Times New Roman" w:cs="Times New Roman"/>
          <w:sz w:val="24"/>
          <w:szCs w:val="24"/>
        </w:rPr>
      </w:pPr>
      <w:hyperlink r:id="rId12" w:anchor=".UZnWzmc8kpY" w:history="1">
        <w:r w:rsidRPr="00B40E1B">
          <w:rPr>
            <w:rStyle w:val="Hyperlink"/>
            <w:rFonts w:ascii="Times New Roman" w:hAnsi="Times New Roman" w:cs="Times New Roman"/>
            <w:color w:val="auto"/>
            <w:sz w:val="24"/>
            <w:szCs w:val="24"/>
            <w:u w:val="none"/>
          </w:rPr>
          <w:t>http://statistikian.blogspot.com/2012/10/reliabilitas-instrumen-dalam-excel.html#.UZnWzmc8kpY</w:t>
        </w:r>
      </w:hyperlink>
      <w:r w:rsidRPr="00B40E1B">
        <w:rPr>
          <w:rFonts w:ascii="Times New Roman" w:hAnsi="Times New Roman" w:cs="Times New Roman"/>
          <w:sz w:val="24"/>
          <w:szCs w:val="24"/>
          <w:lang w:val="en-US"/>
        </w:rPr>
        <w:t xml:space="preserve">, diunduh pada tanggal 7 </w:t>
      </w:r>
      <w:r w:rsidRPr="00B40E1B">
        <w:rPr>
          <w:rFonts w:ascii="Times New Roman" w:hAnsi="Times New Roman" w:cs="Times New Roman"/>
          <w:sz w:val="24"/>
          <w:szCs w:val="24"/>
        </w:rPr>
        <w:t>Agustus</w:t>
      </w:r>
      <w:r w:rsidRPr="00B40E1B">
        <w:rPr>
          <w:rFonts w:ascii="Times New Roman" w:hAnsi="Times New Roman" w:cs="Times New Roman"/>
          <w:sz w:val="24"/>
          <w:szCs w:val="24"/>
          <w:lang w:val="en-US"/>
        </w:rPr>
        <w:t xml:space="preserve"> 201</w:t>
      </w:r>
      <w:r w:rsidRPr="00B40E1B">
        <w:rPr>
          <w:rFonts w:ascii="Times New Roman" w:hAnsi="Times New Roman" w:cs="Times New Roman"/>
          <w:sz w:val="24"/>
          <w:szCs w:val="24"/>
        </w:rPr>
        <w:t>3</w:t>
      </w:r>
      <w:r w:rsidRPr="00B40E1B">
        <w:rPr>
          <w:rFonts w:ascii="Times New Roman" w:hAnsi="Times New Roman" w:cs="Times New Roman"/>
          <w:sz w:val="24"/>
          <w:szCs w:val="24"/>
          <w:lang w:val="en-US"/>
        </w:rPr>
        <w:t>.</w:t>
      </w:r>
    </w:p>
    <w:p w:rsidR="00F4291A" w:rsidRPr="00B40E1B" w:rsidRDefault="00F4291A" w:rsidP="00F4291A">
      <w:pPr>
        <w:pStyle w:val="FootnoteText"/>
        <w:ind w:left="709" w:hanging="709"/>
        <w:rPr>
          <w:rFonts w:ascii="Times New Roman" w:hAnsi="Times New Roman" w:cs="Times New Roman"/>
          <w:sz w:val="24"/>
          <w:szCs w:val="24"/>
        </w:rPr>
      </w:pPr>
      <w:r w:rsidRPr="00B40E1B">
        <w:rPr>
          <w:rFonts w:ascii="Times New Roman" w:hAnsi="Times New Roman" w:cs="Times New Roman"/>
          <w:sz w:val="24"/>
          <w:szCs w:val="24"/>
        </w:rPr>
        <w:t xml:space="preserve">Jacinta F. Rini, </w:t>
      </w:r>
      <w:r w:rsidRPr="00B40E1B">
        <w:rPr>
          <w:rFonts w:ascii="Times New Roman" w:hAnsi="Times New Roman" w:cs="Times New Roman"/>
          <w:i/>
          <w:sz w:val="24"/>
          <w:szCs w:val="24"/>
        </w:rPr>
        <w:t>Memupuk Rasa Percaya Diri</w:t>
      </w:r>
      <w:r w:rsidRPr="00B40E1B">
        <w:rPr>
          <w:rFonts w:ascii="Times New Roman" w:hAnsi="Times New Roman" w:cs="Times New Roman"/>
          <w:sz w:val="24"/>
          <w:szCs w:val="24"/>
        </w:rPr>
        <w:t xml:space="preserve">, </w:t>
      </w:r>
      <w:hyperlink r:id="rId13" w:history="1">
        <w:r w:rsidRPr="00B40E1B">
          <w:rPr>
            <w:rStyle w:val="Hyperlink"/>
            <w:rFonts w:ascii="Times New Roman" w:hAnsi="Times New Roman" w:cs="Times New Roman"/>
            <w:color w:val="auto"/>
            <w:sz w:val="24"/>
            <w:szCs w:val="24"/>
            <w:u w:val="none"/>
            <w:bdr w:val="none" w:sz="0" w:space="0" w:color="auto" w:frame="1"/>
          </w:rPr>
          <w:t>http://www.e-psikologi.com/dewasa/16/2002.htm</w:t>
        </w:r>
      </w:hyperlink>
      <w:r w:rsidRPr="00B40E1B">
        <w:rPr>
          <w:rFonts w:ascii="Times New Roman" w:hAnsi="Times New Roman" w:cs="Times New Roman"/>
          <w:sz w:val="24"/>
          <w:szCs w:val="24"/>
        </w:rPr>
        <w:t>, diakses pada 19 Maret 2013</w:t>
      </w:r>
    </w:p>
    <w:p w:rsidR="00F4291A" w:rsidRPr="00B40E1B" w:rsidRDefault="00F4291A" w:rsidP="00F4291A">
      <w:pPr>
        <w:pStyle w:val="FootnoteText"/>
        <w:ind w:left="709" w:hanging="709"/>
        <w:rPr>
          <w:rFonts w:ascii="Times New Roman" w:hAnsi="Times New Roman" w:cs="Times New Roman"/>
          <w:sz w:val="24"/>
          <w:szCs w:val="24"/>
        </w:rPr>
      </w:pPr>
    </w:p>
    <w:p w:rsidR="00F4291A" w:rsidRPr="00B40E1B" w:rsidRDefault="00F4291A" w:rsidP="00F4291A">
      <w:pPr>
        <w:pStyle w:val="FootnoteText"/>
        <w:ind w:left="709" w:hanging="709"/>
        <w:rPr>
          <w:rFonts w:ascii="Times New Roman" w:hAnsi="Times New Roman" w:cs="Times New Roman"/>
          <w:sz w:val="24"/>
          <w:szCs w:val="24"/>
        </w:rPr>
      </w:pPr>
      <w:r w:rsidRPr="00B40E1B">
        <w:rPr>
          <w:rFonts w:ascii="Times New Roman" w:hAnsi="Times New Roman" w:cs="Times New Roman"/>
          <w:sz w:val="24"/>
          <w:szCs w:val="24"/>
        </w:rPr>
        <w:t xml:space="preserve">L. Allan Sroufe, </w:t>
      </w:r>
      <w:r w:rsidRPr="00B40E1B">
        <w:rPr>
          <w:rFonts w:ascii="Times New Roman" w:hAnsi="Times New Roman" w:cs="Times New Roman"/>
          <w:i/>
          <w:sz w:val="24"/>
          <w:szCs w:val="24"/>
        </w:rPr>
        <w:t>Child Development: Its Nature and Course</w:t>
      </w:r>
      <w:r w:rsidRPr="00B40E1B">
        <w:rPr>
          <w:rFonts w:ascii="Times New Roman" w:hAnsi="Times New Roman" w:cs="Times New Roman"/>
          <w:sz w:val="24"/>
          <w:szCs w:val="24"/>
        </w:rPr>
        <w:t>, New York: Mc Graw-Hill Inc, 1994.</w:t>
      </w:r>
    </w:p>
    <w:p w:rsidR="00F4291A" w:rsidRPr="00B40E1B" w:rsidRDefault="00F4291A" w:rsidP="00F4291A">
      <w:pPr>
        <w:pStyle w:val="FootnoteText"/>
        <w:ind w:left="709" w:hanging="709"/>
        <w:rPr>
          <w:rFonts w:ascii="Times New Roman" w:hAnsi="Times New Roman" w:cs="Times New Roman"/>
          <w:sz w:val="24"/>
          <w:szCs w:val="24"/>
        </w:rPr>
      </w:pPr>
    </w:p>
    <w:p w:rsidR="00F4291A" w:rsidRPr="00B40E1B" w:rsidRDefault="00F4291A" w:rsidP="00F4291A">
      <w:pPr>
        <w:pStyle w:val="FootnoteText"/>
        <w:rPr>
          <w:rFonts w:ascii="Times New Roman" w:hAnsi="Times New Roman" w:cs="Times New Roman"/>
          <w:sz w:val="24"/>
          <w:szCs w:val="24"/>
        </w:rPr>
      </w:pPr>
      <w:r w:rsidRPr="00B40E1B">
        <w:rPr>
          <w:rFonts w:ascii="Times New Roman" w:hAnsi="Times New Roman" w:cs="Times New Roman"/>
          <w:sz w:val="24"/>
          <w:szCs w:val="24"/>
        </w:rPr>
        <w:t xml:space="preserve">Marjono, </w:t>
      </w:r>
      <w:r w:rsidRPr="00B40E1B">
        <w:rPr>
          <w:rFonts w:ascii="Times New Roman" w:hAnsi="Times New Roman" w:cs="Times New Roman"/>
          <w:i/>
          <w:sz w:val="24"/>
          <w:szCs w:val="24"/>
        </w:rPr>
        <w:t>Metodologi Penelitian Pendidikan</w:t>
      </w:r>
      <w:r w:rsidRPr="00B40E1B">
        <w:rPr>
          <w:rFonts w:ascii="Times New Roman" w:hAnsi="Times New Roman" w:cs="Times New Roman"/>
          <w:sz w:val="24"/>
          <w:szCs w:val="24"/>
        </w:rPr>
        <w:t xml:space="preserve"> , Jakarta: Rineka Cipta, 2003.</w:t>
      </w:r>
    </w:p>
    <w:p w:rsidR="00F4291A" w:rsidRPr="00B40E1B" w:rsidRDefault="00F4291A" w:rsidP="00F4291A">
      <w:pPr>
        <w:pStyle w:val="FootnoteText"/>
        <w:rPr>
          <w:rFonts w:ascii="Times New Roman" w:hAnsi="Times New Roman" w:cs="Times New Roman"/>
          <w:sz w:val="24"/>
          <w:szCs w:val="24"/>
        </w:rPr>
      </w:pPr>
    </w:p>
    <w:p w:rsidR="00F4291A" w:rsidRPr="00B40E1B" w:rsidRDefault="00F4291A" w:rsidP="00F4291A">
      <w:pPr>
        <w:pStyle w:val="FootnoteText"/>
        <w:rPr>
          <w:rFonts w:ascii="Times New Roman" w:hAnsi="Times New Roman" w:cs="Times New Roman"/>
          <w:sz w:val="24"/>
          <w:szCs w:val="24"/>
        </w:rPr>
      </w:pPr>
      <w:r w:rsidRPr="00B40E1B">
        <w:rPr>
          <w:rFonts w:ascii="Times New Roman" w:hAnsi="Times New Roman" w:cs="Times New Roman"/>
          <w:sz w:val="24"/>
          <w:szCs w:val="24"/>
        </w:rPr>
        <w:t xml:space="preserve">Riduwan dan Sunarto, </w:t>
      </w:r>
      <w:r w:rsidRPr="00B40E1B">
        <w:rPr>
          <w:rFonts w:ascii="Times New Roman" w:hAnsi="Times New Roman" w:cs="Times New Roman"/>
          <w:i/>
          <w:sz w:val="24"/>
          <w:szCs w:val="24"/>
        </w:rPr>
        <w:t>Pengantar Statistik</w:t>
      </w:r>
      <w:r w:rsidRPr="00B40E1B">
        <w:rPr>
          <w:rFonts w:ascii="Times New Roman" w:hAnsi="Times New Roman" w:cs="Times New Roman"/>
          <w:sz w:val="24"/>
          <w:szCs w:val="24"/>
        </w:rPr>
        <w:t>, Bandung: Alfabeta, 2007.</w:t>
      </w:r>
    </w:p>
    <w:p w:rsidR="00F4291A" w:rsidRPr="00B40E1B" w:rsidRDefault="00F4291A" w:rsidP="00F4291A">
      <w:pPr>
        <w:pStyle w:val="FootnoteText"/>
        <w:rPr>
          <w:rFonts w:ascii="Times New Roman" w:hAnsi="Times New Roman" w:cs="Times New Roman"/>
          <w:sz w:val="24"/>
          <w:szCs w:val="24"/>
        </w:rPr>
      </w:pPr>
    </w:p>
    <w:p w:rsidR="00F4291A" w:rsidRPr="00B40E1B" w:rsidRDefault="00F4291A" w:rsidP="00F4291A">
      <w:pPr>
        <w:pStyle w:val="FootnoteText"/>
        <w:ind w:left="709" w:hanging="709"/>
        <w:rPr>
          <w:rFonts w:ascii="Times New Roman" w:hAnsi="Times New Roman" w:cs="Times New Roman"/>
          <w:sz w:val="24"/>
          <w:szCs w:val="24"/>
        </w:rPr>
      </w:pPr>
      <w:r w:rsidRPr="00B40E1B">
        <w:rPr>
          <w:rFonts w:ascii="Times New Roman" w:hAnsi="Times New Roman" w:cs="Times New Roman"/>
          <w:sz w:val="24"/>
          <w:szCs w:val="24"/>
        </w:rPr>
        <w:t xml:space="preserve">Riduwan, dkk, </w:t>
      </w:r>
      <w:r w:rsidRPr="00B40E1B">
        <w:rPr>
          <w:rFonts w:ascii="Times New Roman" w:hAnsi="Times New Roman" w:cs="Times New Roman"/>
          <w:i/>
          <w:sz w:val="24"/>
          <w:szCs w:val="24"/>
        </w:rPr>
        <w:t>Rumus dan Data dalam Analisis Statistika</w:t>
      </w:r>
      <w:r w:rsidRPr="00B40E1B">
        <w:rPr>
          <w:rFonts w:ascii="Times New Roman" w:hAnsi="Times New Roman" w:cs="Times New Roman"/>
          <w:sz w:val="24"/>
          <w:szCs w:val="24"/>
        </w:rPr>
        <w:t>, Bandung: Alfabeta, 2007.</w:t>
      </w:r>
    </w:p>
    <w:p w:rsidR="00F4291A" w:rsidRPr="00B40E1B" w:rsidRDefault="00F4291A" w:rsidP="00F4291A">
      <w:pPr>
        <w:pStyle w:val="FootnoteText"/>
        <w:ind w:left="709" w:hanging="709"/>
        <w:rPr>
          <w:rFonts w:ascii="Times New Roman" w:hAnsi="Times New Roman" w:cs="Times New Roman"/>
        </w:rPr>
      </w:pPr>
    </w:p>
    <w:p w:rsidR="00F4291A" w:rsidRPr="00B40E1B" w:rsidRDefault="00F4291A" w:rsidP="00F4291A">
      <w:pPr>
        <w:pStyle w:val="FootnoteText"/>
        <w:ind w:left="709" w:hanging="709"/>
        <w:rPr>
          <w:rFonts w:ascii="Times New Roman" w:hAnsi="Times New Roman" w:cs="Times New Roman"/>
          <w:sz w:val="28"/>
          <w:szCs w:val="24"/>
        </w:rPr>
      </w:pPr>
      <w:r w:rsidRPr="00B40E1B">
        <w:rPr>
          <w:rFonts w:ascii="Times New Roman" w:hAnsi="Times New Roman" w:cs="Times New Roman"/>
          <w:sz w:val="24"/>
        </w:rPr>
        <w:t xml:space="preserve">Riduwan, </w:t>
      </w:r>
      <w:r w:rsidRPr="00B40E1B">
        <w:rPr>
          <w:rFonts w:ascii="Times New Roman" w:hAnsi="Times New Roman" w:cs="Times New Roman"/>
          <w:i/>
          <w:sz w:val="24"/>
        </w:rPr>
        <w:t>Belajar Mudah Penelitian untuk Guru, Karyawan Dan Peneliti Pemula</w:t>
      </w:r>
      <w:r w:rsidRPr="00B40E1B">
        <w:rPr>
          <w:rFonts w:ascii="Times New Roman" w:hAnsi="Times New Roman" w:cs="Times New Roman"/>
          <w:sz w:val="24"/>
        </w:rPr>
        <w:t>, Bandung: Alfabeta, 2000</w:t>
      </w:r>
    </w:p>
    <w:p w:rsidR="00F4291A" w:rsidRPr="00B40E1B" w:rsidRDefault="00F4291A" w:rsidP="00F4291A">
      <w:pPr>
        <w:pStyle w:val="FootnoteText"/>
        <w:ind w:left="709" w:hanging="709"/>
        <w:rPr>
          <w:rFonts w:ascii="Times New Roman" w:hAnsi="Times New Roman" w:cs="Times New Roman"/>
          <w:sz w:val="24"/>
          <w:szCs w:val="24"/>
        </w:rPr>
      </w:pPr>
    </w:p>
    <w:p w:rsidR="00F4291A" w:rsidRPr="00B40E1B" w:rsidRDefault="00F4291A" w:rsidP="00F4291A">
      <w:pPr>
        <w:pStyle w:val="FootnoteText"/>
        <w:ind w:left="709" w:hanging="709"/>
        <w:rPr>
          <w:rFonts w:ascii="Times New Roman" w:hAnsi="Times New Roman" w:cs="Times New Roman"/>
          <w:sz w:val="24"/>
          <w:szCs w:val="24"/>
        </w:rPr>
      </w:pPr>
      <w:r w:rsidRPr="00B40E1B">
        <w:rPr>
          <w:rFonts w:ascii="Times New Roman" w:hAnsi="Times New Roman" w:cs="Times New Roman"/>
          <w:sz w:val="24"/>
          <w:szCs w:val="24"/>
        </w:rPr>
        <w:t>Singarimbun, Masri, dan Sofian Effendi. 1989. Metode Penelitian Survei. Jakarta: LP3ES.</w:t>
      </w:r>
    </w:p>
    <w:p w:rsidR="00F4291A" w:rsidRPr="00B40E1B" w:rsidRDefault="00F4291A" w:rsidP="00F4291A">
      <w:pPr>
        <w:pStyle w:val="FootnoteText"/>
        <w:ind w:left="709" w:hanging="709"/>
        <w:rPr>
          <w:rFonts w:ascii="Times New Roman" w:hAnsi="Times New Roman" w:cs="Times New Roman"/>
          <w:sz w:val="24"/>
          <w:szCs w:val="24"/>
        </w:rPr>
      </w:pPr>
    </w:p>
    <w:p w:rsidR="00F4291A" w:rsidRPr="00B40E1B" w:rsidRDefault="00F4291A" w:rsidP="00F4291A">
      <w:pPr>
        <w:pStyle w:val="FootnoteText"/>
        <w:ind w:left="709" w:hanging="709"/>
        <w:rPr>
          <w:rFonts w:ascii="Times New Roman" w:hAnsi="Times New Roman" w:cs="Times New Roman"/>
          <w:sz w:val="24"/>
          <w:szCs w:val="24"/>
        </w:rPr>
      </w:pPr>
      <w:r w:rsidRPr="00B40E1B">
        <w:rPr>
          <w:rFonts w:ascii="Times New Roman" w:hAnsi="Times New Roman" w:cs="Times New Roman"/>
          <w:sz w:val="24"/>
          <w:szCs w:val="24"/>
        </w:rPr>
        <w:t xml:space="preserve">Slameto, </w:t>
      </w:r>
      <w:r w:rsidRPr="00B40E1B">
        <w:rPr>
          <w:rFonts w:ascii="Times New Roman" w:hAnsi="Times New Roman" w:cs="Times New Roman"/>
          <w:i/>
          <w:sz w:val="24"/>
          <w:szCs w:val="24"/>
        </w:rPr>
        <w:t xml:space="preserve">Belajar dan Faktor-Faktor yang Mempengaruhinya </w:t>
      </w:r>
      <w:r w:rsidRPr="00B40E1B">
        <w:rPr>
          <w:rFonts w:ascii="Times New Roman" w:hAnsi="Times New Roman" w:cs="Times New Roman"/>
          <w:sz w:val="24"/>
          <w:szCs w:val="24"/>
        </w:rPr>
        <w:t>(Jakarta: Rineka Cipta, 2003.</w:t>
      </w:r>
    </w:p>
    <w:p w:rsidR="00F4291A" w:rsidRPr="00B40E1B" w:rsidRDefault="00F4291A" w:rsidP="00F4291A">
      <w:pPr>
        <w:pStyle w:val="FootnoteText"/>
        <w:ind w:left="709" w:hanging="709"/>
        <w:rPr>
          <w:rFonts w:ascii="Times New Roman" w:hAnsi="Times New Roman" w:cs="Times New Roman"/>
          <w:sz w:val="24"/>
          <w:szCs w:val="24"/>
        </w:rPr>
      </w:pPr>
    </w:p>
    <w:p w:rsidR="00F4291A" w:rsidRPr="00B40E1B" w:rsidRDefault="00F4291A" w:rsidP="00F4291A">
      <w:pPr>
        <w:pStyle w:val="FootnoteText"/>
        <w:ind w:left="0" w:firstLine="0"/>
        <w:rPr>
          <w:rFonts w:ascii="Times New Roman" w:hAnsi="Times New Roman" w:cs="Times New Roman"/>
          <w:sz w:val="24"/>
          <w:szCs w:val="24"/>
        </w:rPr>
      </w:pPr>
      <w:r w:rsidRPr="00B40E1B">
        <w:rPr>
          <w:rFonts w:ascii="Times New Roman" w:hAnsi="Times New Roman" w:cs="Times New Roman"/>
          <w:sz w:val="24"/>
          <w:szCs w:val="24"/>
        </w:rPr>
        <w:t xml:space="preserve">Sudijono Anas, </w:t>
      </w:r>
      <w:r w:rsidRPr="00B40E1B">
        <w:rPr>
          <w:rFonts w:ascii="Times New Roman" w:hAnsi="Times New Roman" w:cs="Times New Roman"/>
          <w:i/>
          <w:sz w:val="24"/>
          <w:szCs w:val="24"/>
        </w:rPr>
        <w:t>Pengantar Evaluasi Pendidikan</w:t>
      </w:r>
      <w:r w:rsidRPr="00B40E1B">
        <w:rPr>
          <w:rFonts w:ascii="Times New Roman" w:hAnsi="Times New Roman" w:cs="Times New Roman"/>
          <w:sz w:val="24"/>
          <w:szCs w:val="24"/>
        </w:rPr>
        <w:t>, Jakarta:PT Raja Grafindo, 2007.</w:t>
      </w:r>
    </w:p>
    <w:p w:rsidR="00F4291A" w:rsidRPr="00B40E1B" w:rsidRDefault="00F4291A" w:rsidP="00F4291A">
      <w:pPr>
        <w:pStyle w:val="FootnoteText"/>
        <w:ind w:left="0" w:firstLine="0"/>
        <w:rPr>
          <w:rFonts w:ascii="Times New Roman" w:hAnsi="Times New Roman" w:cs="Times New Roman"/>
          <w:sz w:val="24"/>
          <w:szCs w:val="24"/>
        </w:rPr>
      </w:pPr>
    </w:p>
    <w:p w:rsidR="00F4291A" w:rsidRPr="00B40E1B" w:rsidRDefault="00F4291A" w:rsidP="00F4291A">
      <w:pPr>
        <w:pStyle w:val="FootnoteText"/>
        <w:rPr>
          <w:rFonts w:ascii="Times New Roman" w:hAnsi="Times New Roman" w:cs="Times New Roman"/>
          <w:sz w:val="24"/>
          <w:szCs w:val="24"/>
        </w:rPr>
      </w:pPr>
      <w:r w:rsidRPr="00B40E1B">
        <w:rPr>
          <w:rFonts w:ascii="Times New Roman" w:hAnsi="Times New Roman" w:cs="Times New Roman"/>
          <w:sz w:val="24"/>
          <w:szCs w:val="24"/>
        </w:rPr>
        <w:t>Sudijono Anas, Pengantar</w:t>
      </w:r>
      <w:r w:rsidRPr="00B40E1B">
        <w:rPr>
          <w:rFonts w:ascii="Times New Roman" w:hAnsi="Times New Roman" w:cs="Times New Roman"/>
          <w:i/>
          <w:sz w:val="24"/>
          <w:szCs w:val="24"/>
        </w:rPr>
        <w:t xml:space="preserve"> Statistik Pendidikan</w:t>
      </w:r>
      <w:r w:rsidRPr="00B40E1B">
        <w:rPr>
          <w:rFonts w:ascii="Times New Roman" w:hAnsi="Times New Roman" w:cs="Times New Roman"/>
          <w:sz w:val="24"/>
          <w:szCs w:val="24"/>
        </w:rPr>
        <w:t>. Jakarta: Raja Grafindo,</w:t>
      </w:r>
      <w:r w:rsidRPr="00B40E1B">
        <w:rPr>
          <w:rFonts w:ascii="Times New Roman" w:hAnsi="Times New Roman" w:cs="Times New Roman"/>
          <w:i/>
          <w:sz w:val="24"/>
          <w:szCs w:val="24"/>
        </w:rPr>
        <w:t xml:space="preserve"> </w:t>
      </w:r>
      <w:r w:rsidRPr="00B40E1B">
        <w:rPr>
          <w:rFonts w:ascii="Times New Roman" w:hAnsi="Times New Roman" w:cs="Times New Roman"/>
          <w:sz w:val="24"/>
          <w:szCs w:val="24"/>
        </w:rPr>
        <w:t>2003.</w:t>
      </w:r>
    </w:p>
    <w:p w:rsidR="00F4291A" w:rsidRPr="00B40E1B" w:rsidRDefault="00F4291A" w:rsidP="00F4291A">
      <w:pPr>
        <w:pStyle w:val="FootnoteText"/>
        <w:rPr>
          <w:rFonts w:ascii="Times New Roman" w:hAnsi="Times New Roman" w:cs="Times New Roman"/>
          <w:sz w:val="24"/>
          <w:szCs w:val="24"/>
        </w:rPr>
      </w:pPr>
    </w:p>
    <w:p w:rsidR="00F4291A" w:rsidRPr="00B40E1B" w:rsidRDefault="00F4291A" w:rsidP="00F4291A">
      <w:pPr>
        <w:pStyle w:val="FootnoteText"/>
        <w:rPr>
          <w:rFonts w:ascii="Times New Roman" w:hAnsi="Times New Roman" w:cs="Times New Roman"/>
          <w:sz w:val="24"/>
          <w:szCs w:val="24"/>
        </w:rPr>
      </w:pPr>
      <w:r w:rsidRPr="00B40E1B">
        <w:rPr>
          <w:rFonts w:ascii="Times New Roman" w:hAnsi="Times New Roman" w:cs="Times New Roman"/>
          <w:sz w:val="24"/>
          <w:szCs w:val="24"/>
        </w:rPr>
        <w:t xml:space="preserve">Sudjana, </w:t>
      </w:r>
      <w:r w:rsidRPr="00B40E1B">
        <w:rPr>
          <w:rFonts w:ascii="Times New Roman" w:hAnsi="Times New Roman" w:cs="Times New Roman"/>
          <w:i/>
          <w:sz w:val="24"/>
          <w:szCs w:val="24"/>
        </w:rPr>
        <w:t>Metode Statistic</w:t>
      </w:r>
      <w:r w:rsidRPr="00B40E1B">
        <w:rPr>
          <w:rFonts w:ascii="Times New Roman" w:hAnsi="Times New Roman" w:cs="Times New Roman"/>
          <w:sz w:val="24"/>
          <w:szCs w:val="24"/>
        </w:rPr>
        <w:t>, Bandung: Tarsito, 2005.</w:t>
      </w:r>
    </w:p>
    <w:p w:rsidR="00F4291A" w:rsidRPr="00B40E1B" w:rsidRDefault="00F4291A" w:rsidP="00F4291A">
      <w:pPr>
        <w:pStyle w:val="FootnoteText"/>
        <w:rPr>
          <w:rFonts w:ascii="Times New Roman" w:hAnsi="Times New Roman" w:cs="Times New Roman"/>
          <w:sz w:val="24"/>
          <w:szCs w:val="24"/>
        </w:rPr>
      </w:pPr>
    </w:p>
    <w:p w:rsidR="00F4291A" w:rsidRPr="00B40E1B" w:rsidRDefault="00F4291A" w:rsidP="00F4291A">
      <w:pPr>
        <w:pStyle w:val="FootnoteText"/>
        <w:ind w:left="709" w:hanging="709"/>
        <w:rPr>
          <w:rFonts w:ascii="Times New Roman" w:hAnsi="Times New Roman" w:cs="Times New Roman"/>
          <w:sz w:val="24"/>
          <w:szCs w:val="24"/>
        </w:rPr>
      </w:pPr>
      <w:r w:rsidRPr="00B40E1B">
        <w:rPr>
          <w:rFonts w:ascii="Times New Roman" w:hAnsi="Times New Roman" w:cs="Times New Roman"/>
          <w:sz w:val="24"/>
          <w:szCs w:val="24"/>
        </w:rPr>
        <w:t xml:space="preserve">Sugiyono, </w:t>
      </w:r>
      <w:r w:rsidRPr="00B40E1B">
        <w:rPr>
          <w:rFonts w:ascii="Times New Roman" w:hAnsi="Times New Roman" w:cs="Times New Roman"/>
          <w:i/>
          <w:sz w:val="24"/>
          <w:szCs w:val="24"/>
        </w:rPr>
        <w:t>Metode Penelitian Kuantitatif,  Kualitatif dan R &amp; D</w:t>
      </w:r>
      <w:r w:rsidRPr="00B40E1B">
        <w:rPr>
          <w:rFonts w:ascii="Times New Roman" w:hAnsi="Times New Roman" w:cs="Times New Roman"/>
          <w:sz w:val="24"/>
          <w:szCs w:val="24"/>
        </w:rPr>
        <w:t xml:space="preserve"> (Bandung: Alfabeta, 2012.</w:t>
      </w:r>
    </w:p>
    <w:p w:rsidR="00F4291A" w:rsidRPr="00B40E1B" w:rsidRDefault="00F4291A" w:rsidP="00F4291A">
      <w:pPr>
        <w:pStyle w:val="FootnoteText"/>
        <w:ind w:left="709" w:hanging="709"/>
        <w:rPr>
          <w:rFonts w:ascii="Times New Roman" w:hAnsi="Times New Roman" w:cs="Times New Roman"/>
          <w:sz w:val="24"/>
          <w:szCs w:val="24"/>
        </w:rPr>
      </w:pPr>
    </w:p>
    <w:p w:rsidR="00F4291A" w:rsidRPr="00B40E1B" w:rsidRDefault="00F4291A" w:rsidP="00F4291A">
      <w:pPr>
        <w:pStyle w:val="FootnoteText"/>
        <w:ind w:left="0" w:firstLine="0"/>
        <w:rPr>
          <w:rFonts w:ascii="Times New Roman" w:hAnsi="Times New Roman" w:cs="Times New Roman"/>
          <w:sz w:val="24"/>
          <w:szCs w:val="24"/>
        </w:rPr>
      </w:pPr>
      <w:r w:rsidRPr="00B40E1B">
        <w:rPr>
          <w:rFonts w:ascii="Times New Roman" w:hAnsi="Times New Roman" w:cs="Times New Roman"/>
          <w:sz w:val="24"/>
          <w:szCs w:val="24"/>
        </w:rPr>
        <w:t xml:space="preserve">T. Hakim, </w:t>
      </w:r>
      <w:r w:rsidRPr="00B40E1B">
        <w:rPr>
          <w:rFonts w:ascii="Times New Roman" w:hAnsi="Times New Roman" w:cs="Times New Roman"/>
          <w:i/>
          <w:sz w:val="24"/>
          <w:szCs w:val="24"/>
        </w:rPr>
        <w:t>Mengatasi Rasa Tidak Percaya Diri</w:t>
      </w:r>
      <w:r w:rsidRPr="00B40E1B">
        <w:rPr>
          <w:rFonts w:ascii="Times New Roman" w:hAnsi="Times New Roman" w:cs="Times New Roman"/>
          <w:sz w:val="24"/>
          <w:szCs w:val="24"/>
        </w:rPr>
        <w:t xml:space="preserve"> (Jakarta: Puspa Swara, 2002). </w:t>
      </w:r>
    </w:p>
    <w:p w:rsidR="00F4291A" w:rsidRPr="00B40E1B" w:rsidRDefault="00F4291A" w:rsidP="00F4291A">
      <w:pPr>
        <w:pStyle w:val="FootnoteText"/>
        <w:ind w:left="0" w:firstLine="0"/>
        <w:rPr>
          <w:rFonts w:ascii="Times New Roman" w:hAnsi="Times New Roman" w:cs="Times New Roman"/>
          <w:sz w:val="24"/>
          <w:szCs w:val="24"/>
        </w:rPr>
      </w:pPr>
    </w:p>
    <w:p w:rsidR="00F4291A" w:rsidRPr="00B40E1B" w:rsidRDefault="00F4291A" w:rsidP="00F4291A">
      <w:pPr>
        <w:pStyle w:val="FootnoteText"/>
        <w:ind w:left="0" w:firstLine="0"/>
        <w:rPr>
          <w:rFonts w:ascii="Times New Roman" w:hAnsi="Times New Roman" w:cs="Times New Roman"/>
          <w:sz w:val="24"/>
          <w:szCs w:val="24"/>
        </w:rPr>
      </w:pPr>
      <w:r w:rsidRPr="00B40E1B">
        <w:rPr>
          <w:rFonts w:ascii="Times New Roman" w:hAnsi="Times New Roman" w:cs="Times New Roman"/>
          <w:sz w:val="24"/>
          <w:szCs w:val="24"/>
        </w:rPr>
        <w:t xml:space="preserve">Triani G. Siantury, </w:t>
      </w:r>
      <w:r w:rsidRPr="00B40E1B">
        <w:rPr>
          <w:rFonts w:ascii="Times New Roman" w:hAnsi="Times New Roman" w:cs="Times New Roman"/>
          <w:i/>
          <w:sz w:val="24"/>
          <w:szCs w:val="24"/>
        </w:rPr>
        <w:t xml:space="preserve">Membangun Rasa Percaya Diri, </w:t>
      </w:r>
      <w:r w:rsidRPr="00B40E1B">
        <w:rPr>
          <w:rFonts w:ascii="Times New Roman" w:hAnsi="Times New Roman" w:cs="Times New Roman"/>
          <w:sz w:val="24"/>
          <w:szCs w:val="24"/>
        </w:rPr>
        <w:t>Jakarta: BPPSDMK, 2007.</w:t>
      </w:r>
    </w:p>
    <w:p w:rsidR="00F4291A" w:rsidRPr="00B40E1B" w:rsidRDefault="00F4291A" w:rsidP="00F4291A">
      <w:pPr>
        <w:pStyle w:val="FootnoteText"/>
        <w:ind w:left="0" w:firstLine="0"/>
        <w:rPr>
          <w:rFonts w:ascii="Times New Roman" w:hAnsi="Times New Roman" w:cs="Times New Roman"/>
          <w:sz w:val="24"/>
          <w:szCs w:val="24"/>
        </w:rPr>
      </w:pPr>
    </w:p>
    <w:p w:rsidR="00F4291A" w:rsidRPr="00B40E1B" w:rsidRDefault="00F4291A" w:rsidP="00F4291A">
      <w:pPr>
        <w:pStyle w:val="FootnoteText"/>
        <w:ind w:left="709" w:hanging="709"/>
        <w:rPr>
          <w:rFonts w:ascii="Times New Roman" w:hAnsi="Times New Roman" w:cs="Times New Roman"/>
          <w:sz w:val="24"/>
          <w:szCs w:val="24"/>
        </w:rPr>
      </w:pPr>
      <w:r w:rsidRPr="00B40E1B">
        <w:rPr>
          <w:rFonts w:ascii="Times New Roman" w:hAnsi="Times New Roman" w:cs="Times New Roman"/>
          <w:sz w:val="24"/>
          <w:szCs w:val="24"/>
        </w:rPr>
        <w:t xml:space="preserve">Yanif, Roudhatul Husna, </w:t>
      </w:r>
      <w:r w:rsidRPr="00B40E1B">
        <w:rPr>
          <w:rFonts w:ascii="Times New Roman" w:hAnsi="Times New Roman" w:cs="Times New Roman"/>
          <w:i/>
          <w:sz w:val="24"/>
          <w:szCs w:val="24"/>
        </w:rPr>
        <w:t>Pengaruh Kepercayaan Diri terhadap Prestasi Kerja Pegawai</w:t>
      </w:r>
      <w:r w:rsidRPr="00B40E1B">
        <w:rPr>
          <w:rFonts w:ascii="Times New Roman" w:hAnsi="Times New Roman" w:cs="Times New Roman"/>
          <w:sz w:val="24"/>
          <w:szCs w:val="24"/>
        </w:rPr>
        <w:t xml:space="preserve"> . </w:t>
      </w:r>
      <w:r w:rsidRPr="00B40E1B">
        <w:rPr>
          <w:rFonts w:ascii="Times New Roman" w:hAnsi="Times New Roman" w:cs="Times New Roman"/>
          <w:i/>
          <w:sz w:val="24"/>
          <w:szCs w:val="24"/>
        </w:rPr>
        <w:t>Skripsi</w:t>
      </w:r>
      <w:r w:rsidRPr="00B40E1B">
        <w:rPr>
          <w:rFonts w:ascii="Times New Roman" w:hAnsi="Times New Roman" w:cs="Times New Roman"/>
          <w:sz w:val="24"/>
          <w:szCs w:val="24"/>
        </w:rPr>
        <w:t>, UIN Malang, 2006.</w:t>
      </w:r>
    </w:p>
    <w:p w:rsidR="00F4291A" w:rsidRPr="00B40E1B" w:rsidRDefault="00F4291A" w:rsidP="00F4291A">
      <w:pPr>
        <w:pStyle w:val="FootnoteText"/>
        <w:ind w:left="709" w:hanging="709"/>
        <w:rPr>
          <w:rFonts w:ascii="Times New Roman" w:hAnsi="Times New Roman" w:cs="Times New Roman"/>
          <w:sz w:val="24"/>
          <w:szCs w:val="24"/>
        </w:rPr>
      </w:pPr>
    </w:p>
    <w:p w:rsidR="001B2CC4" w:rsidRDefault="001B2CC4" w:rsidP="00F4291A">
      <w:pPr>
        <w:ind w:left="0" w:firstLine="0"/>
      </w:pPr>
    </w:p>
    <w:sectPr w:rsidR="001B2CC4" w:rsidSect="00F4291A">
      <w:headerReference w:type="default" r:id="rId14"/>
      <w:footerReference w:type="first" r:id="rId15"/>
      <w:pgSz w:w="12240" w:h="15840"/>
      <w:pgMar w:top="2268" w:right="1701" w:bottom="1701" w:left="2268" w:header="720" w:footer="720" w:gutter="0"/>
      <w:pgNumType w:start="7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8FF" w:rsidRDefault="007318FF" w:rsidP="00F4291A">
      <w:r>
        <w:separator/>
      </w:r>
    </w:p>
  </w:endnote>
  <w:endnote w:type="continuationSeparator" w:id="1">
    <w:p w:rsidR="007318FF" w:rsidRDefault="007318FF" w:rsidP="00F429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930" w:rsidRPr="00F439B6" w:rsidRDefault="007318FF">
    <w:pPr>
      <w:pStyle w:val="Footer"/>
      <w:jc w:val="center"/>
      <w:rPr>
        <w:rFonts w:ascii="Times New Roman" w:hAnsi="Times New Roman" w:cs="Times New Roman"/>
      </w:rPr>
    </w:pPr>
    <w:r w:rsidRPr="00F439B6">
      <w:rPr>
        <w:rFonts w:ascii="Times New Roman" w:hAnsi="Times New Roman" w:cs="Times New Roman"/>
      </w:rPr>
      <w:fldChar w:fldCharType="begin"/>
    </w:r>
    <w:r w:rsidRPr="00F439B6">
      <w:rPr>
        <w:rFonts w:ascii="Times New Roman" w:hAnsi="Times New Roman" w:cs="Times New Roman"/>
      </w:rPr>
      <w:instrText xml:space="preserve"> PAGE   \* MERGEFORMAT </w:instrText>
    </w:r>
    <w:r w:rsidRPr="00F439B6">
      <w:rPr>
        <w:rFonts w:ascii="Times New Roman" w:hAnsi="Times New Roman" w:cs="Times New Roman"/>
      </w:rPr>
      <w:fldChar w:fldCharType="separate"/>
    </w:r>
    <w:r w:rsidR="00BB1033" w:rsidRPr="00BB1033">
      <w:rPr>
        <w:rFonts w:cs="Times New Roman"/>
        <w:noProof/>
      </w:rPr>
      <w:t>72</w:t>
    </w:r>
    <w:r w:rsidRPr="00F439B6">
      <w:rPr>
        <w:rFonts w:ascii="Times New Roman" w:hAnsi="Times New Roman" w:cs="Times New Roman"/>
      </w:rPr>
      <w:fldChar w:fldCharType="end"/>
    </w:r>
  </w:p>
  <w:p w:rsidR="000E6930" w:rsidRPr="00F439B6" w:rsidRDefault="007318FF">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8FF" w:rsidRDefault="007318FF" w:rsidP="00F4291A">
      <w:r>
        <w:separator/>
      </w:r>
    </w:p>
  </w:footnote>
  <w:footnote w:type="continuationSeparator" w:id="1">
    <w:p w:rsidR="007318FF" w:rsidRDefault="007318FF" w:rsidP="00F429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930" w:rsidRPr="004402E3" w:rsidRDefault="007318FF">
    <w:pPr>
      <w:pStyle w:val="Header"/>
      <w:jc w:val="right"/>
      <w:rPr>
        <w:rFonts w:ascii="Times New Roman" w:hAnsi="Times New Roman" w:cs="Times New Roman"/>
      </w:rPr>
    </w:pPr>
    <w:r w:rsidRPr="004402E3">
      <w:rPr>
        <w:rFonts w:ascii="Times New Roman" w:hAnsi="Times New Roman" w:cs="Times New Roman"/>
      </w:rPr>
      <w:fldChar w:fldCharType="begin"/>
    </w:r>
    <w:r w:rsidRPr="004402E3">
      <w:rPr>
        <w:rFonts w:ascii="Times New Roman" w:hAnsi="Times New Roman" w:cs="Times New Roman"/>
      </w:rPr>
      <w:instrText xml:space="preserve"> PAGE   \* MERGEFORMAT </w:instrText>
    </w:r>
    <w:r w:rsidRPr="004402E3">
      <w:rPr>
        <w:rFonts w:ascii="Times New Roman" w:hAnsi="Times New Roman" w:cs="Times New Roman"/>
      </w:rPr>
      <w:fldChar w:fldCharType="separate"/>
    </w:r>
    <w:r w:rsidR="00BB1033">
      <w:rPr>
        <w:rFonts w:ascii="Times New Roman" w:hAnsi="Times New Roman" w:cs="Times New Roman"/>
        <w:noProof/>
      </w:rPr>
      <w:t>73</w:t>
    </w:r>
    <w:r w:rsidRPr="004402E3">
      <w:rPr>
        <w:rFonts w:ascii="Times New Roman" w:hAnsi="Times New Roman" w:cs="Times New Roman"/>
      </w:rPr>
      <w:fldChar w:fldCharType="end"/>
    </w:r>
  </w:p>
  <w:p w:rsidR="000E6930" w:rsidRPr="004402E3" w:rsidRDefault="007318FF">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232F0"/>
    <w:multiLevelType w:val="hybridMultilevel"/>
    <w:tmpl w:val="AB5C5AC4"/>
    <w:lvl w:ilvl="0" w:tplc="F08A669E">
      <w:start w:val="1"/>
      <w:numFmt w:val="upperLetter"/>
      <w:lvlText w:val="%1."/>
      <w:lvlJc w:val="left"/>
      <w:pPr>
        <w:tabs>
          <w:tab w:val="num" w:pos="3060"/>
        </w:tabs>
        <w:ind w:left="3060" w:hanging="360"/>
      </w:pPr>
      <w:rPr>
        <w:rFonts w:hint="default"/>
      </w:rPr>
    </w:lvl>
    <w:lvl w:ilvl="1" w:tplc="E2BE24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69D0045"/>
    <w:multiLevelType w:val="hybridMultilevel"/>
    <w:tmpl w:val="065C31D6"/>
    <w:lvl w:ilvl="0" w:tplc="054A528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66301629"/>
    <w:multiLevelType w:val="hybridMultilevel"/>
    <w:tmpl w:val="9D846AE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F4291A"/>
    <w:rsid w:val="00000167"/>
    <w:rsid w:val="000003AC"/>
    <w:rsid w:val="000005E1"/>
    <w:rsid w:val="00000ABC"/>
    <w:rsid w:val="000033AE"/>
    <w:rsid w:val="00007033"/>
    <w:rsid w:val="00007A07"/>
    <w:rsid w:val="00010BF0"/>
    <w:rsid w:val="00012061"/>
    <w:rsid w:val="0001220C"/>
    <w:rsid w:val="00013318"/>
    <w:rsid w:val="000145C5"/>
    <w:rsid w:val="00015074"/>
    <w:rsid w:val="00016A95"/>
    <w:rsid w:val="00016EED"/>
    <w:rsid w:val="00020AD6"/>
    <w:rsid w:val="00020E23"/>
    <w:rsid w:val="00025B13"/>
    <w:rsid w:val="00025C5B"/>
    <w:rsid w:val="0002767A"/>
    <w:rsid w:val="00032270"/>
    <w:rsid w:val="000331D5"/>
    <w:rsid w:val="00034710"/>
    <w:rsid w:val="00037534"/>
    <w:rsid w:val="00040CE9"/>
    <w:rsid w:val="0004200D"/>
    <w:rsid w:val="000472CB"/>
    <w:rsid w:val="000528CA"/>
    <w:rsid w:val="000557C2"/>
    <w:rsid w:val="00060AF4"/>
    <w:rsid w:val="00063587"/>
    <w:rsid w:val="00064B27"/>
    <w:rsid w:val="00067B21"/>
    <w:rsid w:val="00074370"/>
    <w:rsid w:val="00084248"/>
    <w:rsid w:val="00086B67"/>
    <w:rsid w:val="00092CC2"/>
    <w:rsid w:val="00094534"/>
    <w:rsid w:val="00095D21"/>
    <w:rsid w:val="00097132"/>
    <w:rsid w:val="000A660A"/>
    <w:rsid w:val="000A7A50"/>
    <w:rsid w:val="000B3660"/>
    <w:rsid w:val="000B5443"/>
    <w:rsid w:val="000B5FAF"/>
    <w:rsid w:val="000C1972"/>
    <w:rsid w:val="000C3E31"/>
    <w:rsid w:val="000C3F41"/>
    <w:rsid w:val="000C616A"/>
    <w:rsid w:val="000C656C"/>
    <w:rsid w:val="000C6799"/>
    <w:rsid w:val="000C7E1F"/>
    <w:rsid w:val="000D071F"/>
    <w:rsid w:val="000D5CD9"/>
    <w:rsid w:val="000E181B"/>
    <w:rsid w:val="000E209A"/>
    <w:rsid w:val="000E333F"/>
    <w:rsid w:val="000E3FB5"/>
    <w:rsid w:val="000E5342"/>
    <w:rsid w:val="000F0273"/>
    <w:rsid w:val="000F08D7"/>
    <w:rsid w:val="000F17BC"/>
    <w:rsid w:val="000F17FE"/>
    <w:rsid w:val="000F532A"/>
    <w:rsid w:val="00100873"/>
    <w:rsid w:val="00106858"/>
    <w:rsid w:val="00111149"/>
    <w:rsid w:val="00111E2A"/>
    <w:rsid w:val="0011233D"/>
    <w:rsid w:val="001129A5"/>
    <w:rsid w:val="001210FD"/>
    <w:rsid w:val="0012251A"/>
    <w:rsid w:val="00124D5A"/>
    <w:rsid w:val="00130036"/>
    <w:rsid w:val="00130C84"/>
    <w:rsid w:val="00132343"/>
    <w:rsid w:val="00133A5F"/>
    <w:rsid w:val="00133E3D"/>
    <w:rsid w:val="00134DD9"/>
    <w:rsid w:val="0014041C"/>
    <w:rsid w:val="00150C47"/>
    <w:rsid w:val="00154BE5"/>
    <w:rsid w:val="00157503"/>
    <w:rsid w:val="0016057B"/>
    <w:rsid w:val="00162AB8"/>
    <w:rsid w:val="00165B88"/>
    <w:rsid w:val="00167E25"/>
    <w:rsid w:val="00170749"/>
    <w:rsid w:val="0017499A"/>
    <w:rsid w:val="00174C0F"/>
    <w:rsid w:val="00176FA5"/>
    <w:rsid w:val="0018510B"/>
    <w:rsid w:val="001860FF"/>
    <w:rsid w:val="001900AE"/>
    <w:rsid w:val="00193A7A"/>
    <w:rsid w:val="00195B1D"/>
    <w:rsid w:val="00196FA3"/>
    <w:rsid w:val="00197AE0"/>
    <w:rsid w:val="001A36D5"/>
    <w:rsid w:val="001A3775"/>
    <w:rsid w:val="001A6F28"/>
    <w:rsid w:val="001B289E"/>
    <w:rsid w:val="001B2CC4"/>
    <w:rsid w:val="001B2DFA"/>
    <w:rsid w:val="001B3FAA"/>
    <w:rsid w:val="001B62E0"/>
    <w:rsid w:val="001D2333"/>
    <w:rsid w:val="001D47A1"/>
    <w:rsid w:val="001D6BB0"/>
    <w:rsid w:val="001E0ECE"/>
    <w:rsid w:val="001E25B1"/>
    <w:rsid w:val="001E374E"/>
    <w:rsid w:val="001E4306"/>
    <w:rsid w:val="001E7826"/>
    <w:rsid w:val="001F0789"/>
    <w:rsid w:val="001F0A38"/>
    <w:rsid w:val="001F1AE6"/>
    <w:rsid w:val="001F29BB"/>
    <w:rsid w:val="001F4073"/>
    <w:rsid w:val="002018B0"/>
    <w:rsid w:val="00212E0E"/>
    <w:rsid w:val="002164E6"/>
    <w:rsid w:val="00222EA8"/>
    <w:rsid w:val="00223840"/>
    <w:rsid w:val="00224E29"/>
    <w:rsid w:val="00225AC5"/>
    <w:rsid w:val="00225B5B"/>
    <w:rsid w:val="00227C04"/>
    <w:rsid w:val="00230D46"/>
    <w:rsid w:val="00231A3F"/>
    <w:rsid w:val="002336BB"/>
    <w:rsid w:val="0023414F"/>
    <w:rsid w:val="00235E6F"/>
    <w:rsid w:val="00242D16"/>
    <w:rsid w:val="00246833"/>
    <w:rsid w:val="00247217"/>
    <w:rsid w:val="00251A9A"/>
    <w:rsid w:val="002550C6"/>
    <w:rsid w:val="002609C0"/>
    <w:rsid w:val="002734C1"/>
    <w:rsid w:val="00275F3F"/>
    <w:rsid w:val="00276810"/>
    <w:rsid w:val="002770EF"/>
    <w:rsid w:val="002801E0"/>
    <w:rsid w:val="00281461"/>
    <w:rsid w:val="00281734"/>
    <w:rsid w:val="002827C2"/>
    <w:rsid w:val="00282881"/>
    <w:rsid w:val="002861B2"/>
    <w:rsid w:val="0028661D"/>
    <w:rsid w:val="0028689A"/>
    <w:rsid w:val="00286A8F"/>
    <w:rsid w:val="00290671"/>
    <w:rsid w:val="00294E49"/>
    <w:rsid w:val="00296B77"/>
    <w:rsid w:val="00297B3A"/>
    <w:rsid w:val="002A2CB8"/>
    <w:rsid w:val="002A36C0"/>
    <w:rsid w:val="002A41B2"/>
    <w:rsid w:val="002A740F"/>
    <w:rsid w:val="002A7EEE"/>
    <w:rsid w:val="002B2A2B"/>
    <w:rsid w:val="002B322B"/>
    <w:rsid w:val="002C1360"/>
    <w:rsid w:val="002C6B5C"/>
    <w:rsid w:val="002D1789"/>
    <w:rsid w:val="002D6088"/>
    <w:rsid w:val="002E187C"/>
    <w:rsid w:val="002F1896"/>
    <w:rsid w:val="002F28E1"/>
    <w:rsid w:val="002F4534"/>
    <w:rsid w:val="002F49EE"/>
    <w:rsid w:val="002F73D8"/>
    <w:rsid w:val="002F741D"/>
    <w:rsid w:val="0030215B"/>
    <w:rsid w:val="00305A47"/>
    <w:rsid w:val="003133EA"/>
    <w:rsid w:val="003160BE"/>
    <w:rsid w:val="003164A1"/>
    <w:rsid w:val="003167F7"/>
    <w:rsid w:val="00325AB2"/>
    <w:rsid w:val="00330789"/>
    <w:rsid w:val="00331391"/>
    <w:rsid w:val="00332CD6"/>
    <w:rsid w:val="00332F46"/>
    <w:rsid w:val="003353DD"/>
    <w:rsid w:val="00335CE8"/>
    <w:rsid w:val="00335DFC"/>
    <w:rsid w:val="00341F5B"/>
    <w:rsid w:val="00344546"/>
    <w:rsid w:val="0034664D"/>
    <w:rsid w:val="003531BB"/>
    <w:rsid w:val="0035526D"/>
    <w:rsid w:val="003569F2"/>
    <w:rsid w:val="00360012"/>
    <w:rsid w:val="00363DAA"/>
    <w:rsid w:val="003667F9"/>
    <w:rsid w:val="003745A6"/>
    <w:rsid w:val="0037691B"/>
    <w:rsid w:val="00383527"/>
    <w:rsid w:val="0039121D"/>
    <w:rsid w:val="00393926"/>
    <w:rsid w:val="00395BC9"/>
    <w:rsid w:val="003978CD"/>
    <w:rsid w:val="003A0206"/>
    <w:rsid w:val="003A23E0"/>
    <w:rsid w:val="003A2ADA"/>
    <w:rsid w:val="003A6E8F"/>
    <w:rsid w:val="003B56FE"/>
    <w:rsid w:val="003B655D"/>
    <w:rsid w:val="003C2C4D"/>
    <w:rsid w:val="003C403F"/>
    <w:rsid w:val="003C76A5"/>
    <w:rsid w:val="003D4437"/>
    <w:rsid w:val="003E45A2"/>
    <w:rsid w:val="003E5FD0"/>
    <w:rsid w:val="003E6792"/>
    <w:rsid w:val="003E6AFE"/>
    <w:rsid w:val="003E71B5"/>
    <w:rsid w:val="003E7521"/>
    <w:rsid w:val="003F1D9A"/>
    <w:rsid w:val="003F2BAA"/>
    <w:rsid w:val="003F3967"/>
    <w:rsid w:val="003F5EC6"/>
    <w:rsid w:val="003F6C63"/>
    <w:rsid w:val="003F762D"/>
    <w:rsid w:val="00400557"/>
    <w:rsid w:val="00400C1B"/>
    <w:rsid w:val="00403F66"/>
    <w:rsid w:val="00413BC9"/>
    <w:rsid w:val="004164E2"/>
    <w:rsid w:val="004232BA"/>
    <w:rsid w:val="00424D60"/>
    <w:rsid w:val="004338BF"/>
    <w:rsid w:val="00440B66"/>
    <w:rsid w:val="004431F2"/>
    <w:rsid w:val="004435ED"/>
    <w:rsid w:val="00451BD8"/>
    <w:rsid w:val="00452471"/>
    <w:rsid w:val="004541C4"/>
    <w:rsid w:val="00456F6C"/>
    <w:rsid w:val="00457866"/>
    <w:rsid w:val="004653A2"/>
    <w:rsid w:val="0047268B"/>
    <w:rsid w:val="00474FEC"/>
    <w:rsid w:val="00481D72"/>
    <w:rsid w:val="00482CD5"/>
    <w:rsid w:val="00482FCA"/>
    <w:rsid w:val="00483AFF"/>
    <w:rsid w:val="00484042"/>
    <w:rsid w:val="0048613E"/>
    <w:rsid w:val="00487AB1"/>
    <w:rsid w:val="00490F2E"/>
    <w:rsid w:val="00491DAC"/>
    <w:rsid w:val="00492867"/>
    <w:rsid w:val="00493E79"/>
    <w:rsid w:val="004A0511"/>
    <w:rsid w:val="004A2FE9"/>
    <w:rsid w:val="004A5690"/>
    <w:rsid w:val="004B1FB6"/>
    <w:rsid w:val="004B4A51"/>
    <w:rsid w:val="004B507E"/>
    <w:rsid w:val="004B63BC"/>
    <w:rsid w:val="004B6DBC"/>
    <w:rsid w:val="004C1DE9"/>
    <w:rsid w:val="004C5CE4"/>
    <w:rsid w:val="004C7A69"/>
    <w:rsid w:val="004D17E3"/>
    <w:rsid w:val="004D2FB1"/>
    <w:rsid w:val="004D48B1"/>
    <w:rsid w:val="004D6C30"/>
    <w:rsid w:val="004E10FE"/>
    <w:rsid w:val="004E13AB"/>
    <w:rsid w:val="004E3580"/>
    <w:rsid w:val="004E5C44"/>
    <w:rsid w:val="004E633B"/>
    <w:rsid w:val="004E6F9A"/>
    <w:rsid w:val="004F4A14"/>
    <w:rsid w:val="004F574F"/>
    <w:rsid w:val="00501AFB"/>
    <w:rsid w:val="0050214B"/>
    <w:rsid w:val="005037DC"/>
    <w:rsid w:val="00503A74"/>
    <w:rsid w:val="00504012"/>
    <w:rsid w:val="005107C0"/>
    <w:rsid w:val="00513CBD"/>
    <w:rsid w:val="005146D5"/>
    <w:rsid w:val="0051679A"/>
    <w:rsid w:val="00521959"/>
    <w:rsid w:val="005219FA"/>
    <w:rsid w:val="00521E3E"/>
    <w:rsid w:val="00523BAB"/>
    <w:rsid w:val="0052460F"/>
    <w:rsid w:val="0052499B"/>
    <w:rsid w:val="005259C4"/>
    <w:rsid w:val="00526B94"/>
    <w:rsid w:val="005315E6"/>
    <w:rsid w:val="005325BD"/>
    <w:rsid w:val="0053650A"/>
    <w:rsid w:val="0054118E"/>
    <w:rsid w:val="00545403"/>
    <w:rsid w:val="00545AE4"/>
    <w:rsid w:val="005479F2"/>
    <w:rsid w:val="00551954"/>
    <w:rsid w:val="005569E8"/>
    <w:rsid w:val="00556C31"/>
    <w:rsid w:val="00562775"/>
    <w:rsid w:val="00562DAA"/>
    <w:rsid w:val="00565E65"/>
    <w:rsid w:val="00567654"/>
    <w:rsid w:val="00571100"/>
    <w:rsid w:val="00571C14"/>
    <w:rsid w:val="0057494B"/>
    <w:rsid w:val="0057726D"/>
    <w:rsid w:val="00580E6F"/>
    <w:rsid w:val="0058128A"/>
    <w:rsid w:val="005906B9"/>
    <w:rsid w:val="00591BFF"/>
    <w:rsid w:val="005923BF"/>
    <w:rsid w:val="00593254"/>
    <w:rsid w:val="00594770"/>
    <w:rsid w:val="00595460"/>
    <w:rsid w:val="00596ECD"/>
    <w:rsid w:val="005979C0"/>
    <w:rsid w:val="005A258B"/>
    <w:rsid w:val="005A2BE4"/>
    <w:rsid w:val="005A7411"/>
    <w:rsid w:val="005B0BD7"/>
    <w:rsid w:val="005B2EC1"/>
    <w:rsid w:val="005B40A6"/>
    <w:rsid w:val="005B576A"/>
    <w:rsid w:val="005B78A6"/>
    <w:rsid w:val="005C1134"/>
    <w:rsid w:val="005D1F67"/>
    <w:rsid w:val="005D3FF7"/>
    <w:rsid w:val="005D5DD3"/>
    <w:rsid w:val="005E0963"/>
    <w:rsid w:val="005E256A"/>
    <w:rsid w:val="005E7DC7"/>
    <w:rsid w:val="005F0396"/>
    <w:rsid w:val="005F0BD7"/>
    <w:rsid w:val="005F5F44"/>
    <w:rsid w:val="006010CD"/>
    <w:rsid w:val="00602803"/>
    <w:rsid w:val="00602FFA"/>
    <w:rsid w:val="00604834"/>
    <w:rsid w:val="00607C7D"/>
    <w:rsid w:val="00612F88"/>
    <w:rsid w:val="00620682"/>
    <w:rsid w:val="0062308B"/>
    <w:rsid w:val="00623957"/>
    <w:rsid w:val="00625042"/>
    <w:rsid w:val="00625B0E"/>
    <w:rsid w:val="00633640"/>
    <w:rsid w:val="00634A7E"/>
    <w:rsid w:val="00636BE4"/>
    <w:rsid w:val="0063704E"/>
    <w:rsid w:val="006374B2"/>
    <w:rsid w:val="006402CB"/>
    <w:rsid w:val="006403BC"/>
    <w:rsid w:val="00642096"/>
    <w:rsid w:val="00647F65"/>
    <w:rsid w:val="0065100D"/>
    <w:rsid w:val="006531C0"/>
    <w:rsid w:val="00653A13"/>
    <w:rsid w:val="00656F43"/>
    <w:rsid w:val="0065705D"/>
    <w:rsid w:val="006616D6"/>
    <w:rsid w:val="006742B8"/>
    <w:rsid w:val="00676B8A"/>
    <w:rsid w:val="00681C4E"/>
    <w:rsid w:val="0068500F"/>
    <w:rsid w:val="00685BD8"/>
    <w:rsid w:val="0068620B"/>
    <w:rsid w:val="00686D4F"/>
    <w:rsid w:val="00690FA3"/>
    <w:rsid w:val="00692E2F"/>
    <w:rsid w:val="00693A32"/>
    <w:rsid w:val="00695E85"/>
    <w:rsid w:val="006A1167"/>
    <w:rsid w:val="006A2098"/>
    <w:rsid w:val="006A5464"/>
    <w:rsid w:val="006A5B16"/>
    <w:rsid w:val="006A5CCF"/>
    <w:rsid w:val="006B5485"/>
    <w:rsid w:val="006B6097"/>
    <w:rsid w:val="006B62A4"/>
    <w:rsid w:val="006C0845"/>
    <w:rsid w:val="006C3CA9"/>
    <w:rsid w:val="006C409F"/>
    <w:rsid w:val="006C704B"/>
    <w:rsid w:val="006D087F"/>
    <w:rsid w:val="006D1A08"/>
    <w:rsid w:val="006D1D9D"/>
    <w:rsid w:val="006D43BC"/>
    <w:rsid w:val="006D4D52"/>
    <w:rsid w:val="006D5EB4"/>
    <w:rsid w:val="006E2446"/>
    <w:rsid w:val="006E6ADF"/>
    <w:rsid w:val="006F1E83"/>
    <w:rsid w:val="006F2F82"/>
    <w:rsid w:val="006F4DDB"/>
    <w:rsid w:val="00704402"/>
    <w:rsid w:val="00706AA5"/>
    <w:rsid w:val="007076B9"/>
    <w:rsid w:val="00711BDF"/>
    <w:rsid w:val="0071227D"/>
    <w:rsid w:val="00712B44"/>
    <w:rsid w:val="0071551F"/>
    <w:rsid w:val="007204CA"/>
    <w:rsid w:val="00724B64"/>
    <w:rsid w:val="0072536C"/>
    <w:rsid w:val="007254F0"/>
    <w:rsid w:val="007318FF"/>
    <w:rsid w:val="007351B5"/>
    <w:rsid w:val="00737474"/>
    <w:rsid w:val="0074298B"/>
    <w:rsid w:val="007478D5"/>
    <w:rsid w:val="00747C24"/>
    <w:rsid w:val="007500FB"/>
    <w:rsid w:val="00753024"/>
    <w:rsid w:val="007603B6"/>
    <w:rsid w:val="00762B95"/>
    <w:rsid w:val="00764591"/>
    <w:rsid w:val="00764702"/>
    <w:rsid w:val="00772E7F"/>
    <w:rsid w:val="007773E3"/>
    <w:rsid w:val="00777766"/>
    <w:rsid w:val="00784675"/>
    <w:rsid w:val="00786089"/>
    <w:rsid w:val="007863AA"/>
    <w:rsid w:val="00787820"/>
    <w:rsid w:val="007903A8"/>
    <w:rsid w:val="00793075"/>
    <w:rsid w:val="007A73C3"/>
    <w:rsid w:val="007B3D30"/>
    <w:rsid w:val="007B3EA1"/>
    <w:rsid w:val="007B4471"/>
    <w:rsid w:val="007B6120"/>
    <w:rsid w:val="007B7F48"/>
    <w:rsid w:val="007C387C"/>
    <w:rsid w:val="007C5715"/>
    <w:rsid w:val="007C586D"/>
    <w:rsid w:val="007D154A"/>
    <w:rsid w:val="007D4319"/>
    <w:rsid w:val="007D62B4"/>
    <w:rsid w:val="007D62DC"/>
    <w:rsid w:val="007D7E0A"/>
    <w:rsid w:val="007E19DF"/>
    <w:rsid w:val="007E366C"/>
    <w:rsid w:val="007E436B"/>
    <w:rsid w:val="007E4F45"/>
    <w:rsid w:val="007E5FD8"/>
    <w:rsid w:val="007E6963"/>
    <w:rsid w:val="007F1D26"/>
    <w:rsid w:val="007F6124"/>
    <w:rsid w:val="007F6CB1"/>
    <w:rsid w:val="008062C9"/>
    <w:rsid w:val="0081294F"/>
    <w:rsid w:val="008132C7"/>
    <w:rsid w:val="008142B5"/>
    <w:rsid w:val="00825243"/>
    <w:rsid w:val="008258CA"/>
    <w:rsid w:val="0082595E"/>
    <w:rsid w:val="00826A91"/>
    <w:rsid w:val="00826BD6"/>
    <w:rsid w:val="008275D5"/>
    <w:rsid w:val="0083056D"/>
    <w:rsid w:val="00832079"/>
    <w:rsid w:val="00832E69"/>
    <w:rsid w:val="00834088"/>
    <w:rsid w:val="00836276"/>
    <w:rsid w:val="00837907"/>
    <w:rsid w:val="0084051A"/>
    <w:rsid w:val="008417C1"/>
    <w:rsid w:val="008533F7"/>
    <w:rsid w:val="00853666"/>
    <w:rsid w:val="00854DE6"/>
    <w:rsid w:val="00860CC8"/>
    <w:rsid w:val="008628A2"/>
    <w:rsid w:val="00873380"/>
    <w:rsid w:val="00881EB1"/>
    <w:rsid w:val="00887458"/>
    <w:rsid w:val="0088756A"/>
    <w:rsid w:val="00891CDE"/>
    <w:rsid w:val="00893323"/>
    <w:rsid w:val="008962F8"/>
    <w:rsid w:val="008A14B0"/>
    <w:rsid w:val="008A1671"/>
    <w:rsid w:val="008A1B65"/>
    <w:rsid w:val="008A5C02"/>
    <w:rsid w:val="008B642E"/>
    <w:rsid w:val="008C11CB"/>
    <w:rsid w:val="008C46B7"/>
    <w:rsid w:val="008C5B94"/>
    <w:rsid w:val="008E00A4"/>
    <w:rsid w:val="008E04DE"/>
    <w:rsid w:val="008E0DE5"/>
    <w:rsid w:val="008E13F7"/>
    <w:rsid w:val="008E3245"/>
    <w:rsid w:val="008E3AE1"/>
    <w:rsid w:val="008E5D14"/>
    <w:rsid w:val="008E7A42"/>
    <w:rsid w:val="008F0502"/>
    <w:rsid w:val="008F112A"/>
    <w:rsid w:val="008F1823"/>
    <w:rsid w:val="008F507D"/>
    <w:rsid w:val="008F5DD4"/>
    <w:rsid w:val="008F6E70"/>
    <w:rsid w:val="008F782D"/>
    <w:rsid w:val="00900C03"/>
    <w:rsid w:val="00903D2C"/>
    <w:rsid w:val="00907D0D"/>
    <w:rsid w:val="00910A5F"/>
    <w:rsid w:val="009114CC"/>
    <w:rsid w:val="00913B17"/>
    <w:rsid w:val="0091401F"/>
    <w:rsid w:val="00914CBF"/>
    <w:rsid w:val="009205EA"/>
    <w:rsid w:val="009208AC"/>
    <w:rsid w:val="009209EC"/>
    <w:rsid w:val="00920BDA"/>
    <w:rsid w:val="00921A2B"/>
    <w:rsid w:val="00930503"/>
    <w:rsid w:val="00930B20"/>
    <w:rsid w:val="00932429"/>
    <w:rsid w:val="00942F9B"/>
    <w:rsid w:val="00944017"/>
    <w:rsid w:val="00947D0B"/>
    <w:rsid w:val="0095035E"/>
    <w:rsid w:val="009545D5"/>
    <w:rsid w:val="00955554"/>
    <w:rsid w:val="00955C41"/>
    <w:rsid w:val="00960805"/>
    <w:rsid w:val="00964F2F"/>
    <w:rsid w:val="00971976"/>
    <w:rsid w:val="0097231C"/>
    <w:rsid w:val="00974BFC"/>
    <w:rsid w:val="00980027"/>
    <w:rsid w:val="00985A64"/>
    <w:rsid w:val="00986D7D"/>
    <w:rsid w:val="009905B4"/>
    <w:rsid w:val="00990D32"/>
    <w:rsid w:val="0099171B"/>
    <w:rsid w:val="00992D1E"/>
    <w:rsid w:val="00993E8E"/>
    <w:rsid w:val="009A0907"/>
    <w:rsid w:val="009A21AE"/>
    <w:rsid w:val="009A4240"/>
    <w:rsid w:val="009A62A2"/>
    <w:rsid w:val="009A62FD"/>
    <w:rsid w:val="009C0FA4"/>
    <w:rsid w:val="009C11F1"/>
    <w:rsid w:val="009C5808"/>
    <w:rsid w:val="009D16AE"/>
    <w:rsid w:val="009D1B10"/>
    <w:rsid w:val="009D2FD6"/>
    <w:rsid w:val="009D6C4D"/>
    <w:rsid w:val="009E0C84"/>
    <w:rsid w:val="009E150F"/>
    <w:rsid w:val="009E2414"/>
    <w:rsid w:val="009E30A6"/>
    <w:rsid w:val="009E3187"/>
    <w:rsid w:val="009E375C"/>
    <w:rsid w:val="009E4592"/>
    <w:rsid w:val="009E5670"/>
    <w:rsid w:val="009F2BAD"/>
    <w:rsid w:val="009F3336"/>
    <w:rsid w:val="009F46B4"/>
    <w:rsid w:val="009F6802"/>
    <w:rsid w:val="00A014DC"/>
    <w:rsid w:val="00A02FE8"/>
    <w:rsid w:val="00A0336E"/>
    <w:rsid w:val="00A0498C"/>
    <w:rsid w:val="00A0678B"/>
    <w:rsid w:val="00A06C57"/>
    <w:rsid w:val="00A11E14"/>
    <w:rsid w:val="00A177E0"/>
    <w:rsid w:val="00A177FE"/>
    <w:rsid w:val="00A26FC4"/>
    <w:rsid w:val="00A27CFC"/>
    <w:rsid w:val="00A429B9"/>
    <w:rsid w:val="00A42EFB"/>
    <w:rsid w:val="00A4567A"/>
    <w:rsid w:val="00A45FC5"/>
    <w:rsid w:val="00A46B83"/>
    <w:rsid w:val="00A504BA"/>
    <w:rsid w:val="00A55544"/>
    <w:rsid w:val="00A61086"/>
    <w:rsid w:val="00A65291"/>
    <w:rsid w:val="00A71354"/>
    <w:rsid w:val="00A726C9"/>
    <w:rsid w:val="00A73FC9"/>
    <w:rsid w:val="00A8114D"/>
    <w:rsid w:val="00A81AF6"/>
    <w:rsid w:val="00A87A50"/>
    <w:rsid w:val="00AA1FDD"/>
    <w:rsid w:val="00AA5351"/>
    <w:rsid w:val="00AB05A7"/>
    <w:rsid w:val="00AB0E55"/>
    <w:rsid w:val="00AB12F5"/>
    <w:rsid w:val="00AB1562"/>
    <w:rsid w:val="00AB30F5"/>
    <w:rsid w:val="00AB457A"/>
    <w:rsid w:val="00AB5E9D"/>
    <w:rsid w:val="00AB633F"/>
    <w:rsid w:val="00AB667E"/>
    <w:rsid w:val="00AC7E69"/>
    <w:rsid w:val="00AD2D3B"/>
    <w:rsid w:val="00AD3386"/>
    <w:rsid w:val="00AD3E47"/>
    <w:rsid w:val="00AD49E1"/>
    <w:rsid w:val="00AD64F0"/>
    <w:rsid w:val="00AE43F7"/>
    <w:rsid w:val="00AE564E"/>
    <w:rsid w:val="00AE714C"/>
    <w:rsid w:val="00AF0F36"/>
    <w:rsid w:val="00B01BD2"/>
    <w:rsid w:val="00B02E33"/>
    <w:rsid w:val="00B036EB"/>
    <w:rsid w:val="00B06BBA"/>
    <w:rsid w:val="00B14675"/>
    <w:rsid w:val="00B15AD0"/>
    <w:rsid w:val="00B17663"/>
    <w:rsid w:val="00B20BF4"/>
    <w:rsid w:val="00B218E8"/>
    <w:rsid w:val="00B21E1E"/>
    <w:rsid w:val="00B22922"/>
    <w:rsid w:val="00B27134"/>
    <w:rsid w:val="00B31B6E"/>
    <w:rsid w:val="00B349B0"/>
    <w:rsid w:val="00B34ECF"/>
    <w:rsid w:val="00B37645"/>
    <w:rsid w:val="00B37819"/>
    <w:rsid w:val="00B433EE"/>
    <w:rsid w:val="00B54C07"/>
    <w:rsid w:val="00B60DF1"/>
    <w:rsid w:val="00B63749"/>
    <w:rsid w:val="00B65835"/>
    <w:rsid w:val="00B6626F"/>
    <w:rsid w:val="00B92B6F"/>
    <w:rsid w:val="00B96156"/>
    <w:rsid w:val="00B96297"/>
    <w:rsid w:val="00BA142F"/>
    <w:rsid w:val="00BA5137"/>
    <w:rsid w:val="00BA68A9"/>
    <w:rsid w:val="00BB1033"/>
    <w:rsid w:val="00BB1BE8"/>
    <w:rsid w:val="00BB2F76"/>
    <w:rsid w:val="00BB3CC2"/>
    <w:rsid w:val="00BB4848"/>
    <w:rsid w:val="00BB59F1"/>
    <w:rsid w:val="00BB7954"/>
    <w:rsid w:val="00BC11FB"/>
    <w:rsid w:val="00BC3207"/>
    <w:rsid w:val="00BC59C4"/>
    <w:rsid w:val="00BC6396"/>
    <w:rsid w:val="00BC75A3"/>
    <w:rsid w:val="00BC7BDE"/>
    <w:rsid w:val="00BD1F7B"/>
    <w:rsid w:val="00BD3123"/>
    <w:rsid w:val="00BD3331"/>
    <w:rsid w:val="00BD6448"/>
    <w:rsid w:val="00BD70E2"/>
    <w:rsid w:val="00BE05A1"/>
    <w:rsid w:val="00BE22BF"/>
    <w:rsid w:val="00BE294C"/>
    <w:rsid w:val="00BE2B94"/>
    <w:rsid w:val="00BE3BF0"/>
    <w:rsid w:val="00BE513D"/>
    <w:rsid w:val="00C00780"/>
    <w:rsid w:val="00C01922"/>
    <w:rsid w:val="00C025C8"/>
    <w:rsid w:val="00C043A0"/>
    <w:rsid w:val="00C04D33"/>
    <w:rsid w:val="00C07D40"/>
    <w:rsid w:val="00C12C7F"/>
    <w:rsid w:val="00C13168"/>
    <w:rsid w:val="00C147D0"/>
    <w:rsid w:val="00C160B0"/>
    <w:rsid w:val="00C16ECE"/>
    <w:rsid w:val="00C1711D"/>
    <w:rsid w:val="00C24552"/>
    <w:rsid w:val="00C24820"/>
    <w:rsid w:val="00C27B2C"/>
    <w:rsid w:val="00C34D09"/>
    <w:rsid w:val="00C40A48"/>
    <w:rsid w:val="00C40B61"/>
    <w:rsid w:val="00C44116"/>
    <w:rsid w:val="00C51F42"/>
    <w:rsid w:val="00C52F28"/>
    <w:rsid w:val="00C573ED"/>
    <w:rsid w:val="00C57DEF"/>
    <w:rsid w:val="00C623FF"/>
    <w:rsid w:val="00C653FA"/>
    <w:rsid w:val="00C736C3"/>
    <w:rsid w:val="00C73B28"/>
    <w:rsid w:val="00C77083"/>
    <w:rsid w:val="00C8017D"/>
    <w:rsid w:val="00C82E75"/>
    <w:rsid w:val="00C83736"/>
    <w:rsid w:val="00C863FE"/>
    <w:rsid w:val="00C90510"/>
    <w:rsid w:val="00C91569"/>
    <w:rsid w:val="00C9495B"/>
    <w:rsid w:val="00C96681"/>
    <w:rsid w:val="00CA30A6"/>
    <w:rsid w:val="00CA46DF"/>
    <w:rsid w:val="00CA48A1"/>
    <w:rsid w:val="00CA6A17"/>
    <w:rsid w:val="00CB05D5"/>
    <w:rsid w:val="00CB288C"/>
    <w:rsid w:val="00CB5505"/>
    <w:rsid w:val="00CC3594"/>
    <w:rsid w:val="00CC3F86"/>
    <w:rsid w:val="00CD2E6C"/>
    <w:rsid w:val="00CD6230"/>
    <w:rsid w:val="00CD65B0"/>
    <w:rsid w:val="00CE011A"/>
    <w:rsid w:val="00CE152B"/>
    <w:rsid w:val="00CE1C11"/>
    <w:rsid w:val="00CE2183"/>
    <w:rsid w:val="00CE35E3"/>
    <w:rsid w:val="00CE36F3"/>
    <w:rsid w:val="00CE4563"/>
    <w:rsid w:val="00CE563C"/>
    <w:rsid w:val="00CE6182"/>
    <w:rsid w:val="00CE7014"/>
    <w:rsid w:val="00CE7780"/>
    <w:rsid w:val="00CE79D5"/>
    <w:rsid w:val="00CE7EA0"/>
    <w:rsid w:val="00CF2360"/>
    <w:rsid w:val="00CF3048"/>
    <w:rsid w:val="00CF43F0"/>
    <w:rsid w:val="00D028D6"/>
    <w:rsid w:val="00D02E40"/>
    <w:rsid w:val="00D055B5"/>
    <w:rsid w:val="00D0560D"/>
    <w:rsid w:val="00D110F9"/>
    <w:rsid w:val="00D22891"/>
    <w:rsid w:val="00D22BDA"/>
    <w:rsid w:val="00D23362"/>
    <w:rsid w:val="00D276AD"/>
    <w:rsid w:val="00D32951"/>
    <w:rsid w:val="00D3580C"/>
    <w:rsid w:val="00D36A81"/>
    <w:rsid w:val="00D40652"/>
    <w:rsid w:val="00D47593"/>
    <w:rsid w:val="00D56BB4"/>
    <w:rsid w:val="00D6097B"/>
    <w:rsid w:val="00D62BB0"/>
    <w:rsid w:val="00D70655"/>
    <w:rsid w:val="00D73540"/>
    <w:rsid w:val="00D744D7"/>
    <w:rsid w:val="00D74739"/>
    <w:rsid w:val="00D75DBF"/>
    <w:rsid w:val="00D841A2"/>
    <w:rsid w:val="00D84CCB"/>
    <w:rsid w:val="00D91B93"/>
    <w:rsid w:val="00D9219E"/>
    <w:rsid w:val="00D92B76"/>
    <w:rsid w:val="00D93750"/>
    <w:rsid w:val="00DA0DB6"/>
    <w:rsid w:val="00DA275E"/>
    <w:rsid w:val="00DA2C67"/>
    <w:rsid w:val="00DA32AC"/>
    <w:rsid w:val="00DA632D"/>
    <w:rsid w:val="00DA7E84"/>
    <w:rsid w:val="00DB02C5"/>
    <w:rsid w:val="00DB0651"/>
    <w:rsid w:val="00DB3022"/>
    <w:rsid w:val="00DB56BB"/>
    <w:rsid w:val="00DC69DF"/>
    <w:rsid w:val="00DC72E5"/>
    <w:rsid w:val="00DD04CA"/>
    <w:rsid w:val="00DD428C"/>
    <w:rsid w:val="00DD4427"/>
    <w:rsid w:val="00DD4548"/>
    <w:rsid w:val="00DD4D39"/>
    <w:rsid w:val="00DD7AB4"/>
    <w:rsid w:val="00DE08BE"/>
    <w:rsid w:val="00DE251C"/>
    <w:rsid w:val="00DE2661"/>
    <w:rsid w:val="00DE40B3"/>
    <w:rsid w:val="00DF21D1"/>
    <w:rsid w:val="00DF3552"/>
    <w:rsid w:val="00DF52A7"/>
    <w:rsid w:val="00E007F9"/>
    <w:rsid w:val="00E00A77"/>
    <w:rsid w:val="00E0120E"/>
    <w:rsid w:val="00E06181"/>
    <w:rsid w:val="00E06A3A"/>
    <w:rsid w:val="00E1235D"/>
    <w:rsid w:val="00E15793"/>
    <w:rsid w:val="00E23553"/>
    <w:rsid w:val="00E23840"/>
    <w:rsid w:val="00E2490F"/>
    <w:rsid w:val="00E26C4F"/>
    <w:rsid w:val="00E271C2"/>
    <w:rsid w:val="00E30008"/>
    <w:rsid w:val="00E32B3A"/>
    <w:rsid w:val="00E346F2"/>
    <w:rsid w:val="00E3588B"/>
    <w:rsid w:val="00E4247D"/>
    <w:rsid w:val="00E46062"/>
    <w:rsid w:val="00E4728A"/>
    <w:rsid w:val="00E50A67"/>
    <w:rsid w:val="00E5378D"/>
    <w:rsid w:val="00E5435B"/>
    <w:rsid w:val="00E5455F"/>
    <w:rsid w:val="00E6025C"/>
    <w:rsid w:val="00E65F1C"/>
    <w:rsid w:val="00E7422A"/>
    <w:rsid w:val="00E74C5C"/>
    <w:rsid w:val="00E76AC1"/>
    <w:rsid w:val="00E808E3"/>
    <w:rsid w:val="00E817F1"/>
    <w:rsid w:val="00E827C5"/>
    <w:rsid w:val="00E91E52"/>
    <w:rsid w:val="00E96573"/>
    <w:rsid w:val="00E96F75"/>
    <w:rsid w:val="00EA52BD"/>
    <w:rsid w:val="00EA5CE2"/>
    <w:rsid w:val="00EB4FB4"/>
    <w:rsid w:val="00EB57BB"/>
    <w:rsid w:val="00EC004A"/>
    <w:rsid w:val="00EC553D"/>
    <w:rsid w:val="00ED1EB1"/>
    <w:rsid w:val="00ED24F9"/>
    <w:rsid w:val="00ED4579"/>
    <w:rsid w:val="00ED6C95"/>
    <w:rsid w:val="00ED768F"/>
    <w:rsid w:val="00EE0F85"/>
    <w:rsid w:val="00EE1EF6"/>
    <w:rsid w:val="00EE250B"/>
    <w:rsid w:val="00EE5131"/>
    <w:rsid w:val="00EE6C1C"/>
    <w:rsid w:val="00EE7FBB"/>
    <w:rsid w:val="00EF32E8"/>
    <w:rsid w:val="00EF568F"/>
    <w:rsid w:val="00EF6AEF"/>
    <w:rsid w:val="00EF7FA7"/>
    <w:rsid w:val="00F007B8"/>
    <w:rsid w:val="00F0315A"/>
    <w:rsid w:val="00F0325F"/>
    <w:rsid w:val="00F0384A"/>
    <w:rsid w:val="00F077F2"/>
    <w:rsid w:val="00F16ACC"/>
    <w:rsid w:val="00F21F8F"/>
    <w:rsid w:val="00F2570E"/>
    <w:rsid w:val="00F26DA8"/>
    <w:rsid w:val="00F3267D"/>
    <w:rsid w:val="00F3280C"/>
    <w:rsid w:val="00F33CFE"/>
    <w:rsid w:val="00F41526"/>
    <w:rsid w:val="00F41987"/>
    <w:rsid w:val="00F4291A"/>
    <w:rsid w:val="00F42C34"/>
    <w:rsid w:val="00F46E53"/>
    <w:rsid w:val="00F515A9"/>
    <w:rsid w:val="00F53440"/>
    <w:rsid w:val="00F55217"/>
    <w:rsid w:val="00F5692E"/>
    <w:rsid w:val="00F56E58"/>
    <w:rsid w:val="00F613B9"/>
    <w:rsid w:val="00F62CA3"/>
    <w:rsid w:val="00F63305"/>
    <w:rsid w:val="00F64008"/>
    <w:rsid w:val="00F6594B"/>
    <w:rsid w:val="00F65CCC"/>
    <w:rsid w:val="00F66895"/>
    <w:rsid w:val="00F70008"/>
    <w:rsid w:val="00F709B5"/>
    <w:rsid w:val="00F75D85"/>
    <w:rsid w:val="00F81C4A"/>
    <w:rsid w:val="00F8524E"/>
    <w:rsid w:val="00F852C6"/>
    <w:rsid w:val="00F85655"/>
    <w:rsid w:val="00F85855"/>
    <w:rsid w:val="00F85DFA"/>
    <w:rsid w:val="00F87B69"/>
    <w:rsid w:val="00F90CE2"/>
    <w:rsid w:val="00F90F3B"/>
    <w:rsid w:val="00F91FE9"/>
    <w:rsid w:val="00FA0E08"/>
    <w:rsid w:val="00FA2B3A"/>
    <w:rsid w:val="00FB47F1"/>
    <w:rsid w:val="00FB6A80"/>
    <w:rsid w:val="00FB6AA9"/>
    <w:rsid w:val="00FB71FE"/>
    <w:rsid w:val="00FC1075"/>
    <w:rsid w:val="00FC1224"/>
    <w:rsid w:val="00FC42FF"/>
    <w:rsid w:val="00FC58B7"/>
    <w:rsid w:val="00FC5A00"/>
    <w:rsid w:val="00FC76B3"/>
    <w:rsid w:val="00FD0CF9"/>
    <w:rsid w:val="00FD283D"/>
    <w:rsid w:val="00FD66E7"/>
    <w:rsid w:val="00FD69E1"/>
    <w:rsid w:val="00FE0136"/>
    <w:rsid w:val="00FE2CC6"/>
    <w:rsid w:val="00FE635B"/>
    <w:rsid w:val="00FF64F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ind w:left="62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1A"/>
    <w:pPr>
      <w:spacing w:line="240" w:lineRule="auto"/>
      <w:ind w:left="284" w:hanging="28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91A"/>
    <w:pPr>
      <w:ind w:left="720"/>
      <w:contextualSpacing/>
    </w:pPr>
  </w:style>
  <w:style w:type="paragraph" w:customStyle="1" w:styleId="Default">
    <w:name w:val="Default"/>
    <w:rsid w:val="00F4291A"/>
    <w:pPr>
      <w:autoSpaceDE w:val="0"/>
      <w:autoSpaceDN w:val="0"/>
      <w:adjustRightInd w:val="0"/>
      <w:spacing w:line="240" w:lineRule="auto"/>
      <w:ind w:left="0"/>
      <w:jc w:val="left"/>
    </w:pPr>
    <w:rPr>
      <w:rFonts w:ascii="Times New Roman" w:hAnsi="Times New Roman" w:cs="Times New Roman"/>
      <w:color w:val="000000"/>
      <w:sz w:val="24"/>
      <w:szCs w:val="24"/>
    </w:rPr>
  </w:style>
  <w:style w:type="paragraph" w:styleId="NormalWeb">
    <w:name w:val="Normal (Web)"/>
    <w:basedOn w:val="Normal"/>
    <w:uiPriority w:val="99"/>
    <w:semiHidden/>
    <w:unhideWhenUsed/>
    <w:rsid w:val="00F4291A"/>
    <w:pPr>
      <w:spacing w:before="100" w:beforeAutospacing="1" w:after="100" w:afterAutospacing="1"/>
      <w:ind w:left="0" w:firstLine="0"/>
      <w:jc w:val="left"/>
    </w:pPr>
    <w:rPr>
      <w:rFonts w:ascii="Times New Roman" w:eastAsia="Times New Roman" w:hAnsi="Times New Roman" w:cs="Times New Roman"/>
      <w:szCs w:val="24"/>
      <w:lang w:eastAsia="id-ID"/>
    </w:rPr>
  </w:style>
  <w:style w:type="character" w:customStyle="1" w:styleId="apple-converted-space">
    <w:name w:val="apple-converted-space"/>
    <w:basedOn w:val="DefaultParagraphFont"/>
    <w:rsid w:val="00F4291A"/>
  </w:style>
  <w:style w:type="character" w:styleId="Hyperlink">
    <w:name w:val="Hyperlink"/>
    <w:basedOn w:val="DefaultParagraphFont"/>
    <w:uiPriority w:val="99"/>
    <w:unhideWhenUsed/>
    <w:rsid w:val="00F4291A"/>
    <w:rPr>
      <w:color w:val="0000FF"/>
      <w:u w:val="single"/>
    </w:rPr>
  </w:style>
  <w:style w:type="paragraph" w:styleId="Header">
    <w:name w:val="header"/>
    <w:basedOn w:val="Normal"/>
    <w:link w:val="HeaderChar"/>
    <w:uiPriority w:val="99"/>
    <w:unhideWhenUsed/>
    <w:rsid w:val="00F4291A"/>
    <w:pPr>
      <w:tabs>
        <w:tab w:val="center" w:pos="4513"/>
        <w:tab w:val="right" w:pos="9026"/>
      </w:tabs>
    </w:pPr>
  </w:style>
  <w:style w:type="character" w:customStyle="1" w:styleId="HeaderChar">
    <w:name w:val="Header Char"/>
    <w:basedOn w:val="DefaultParagraphFont"/>
    <w:link w:val="Header"/>
    <w:uiPriority w:val="99"/>
    <w:rsid w:val="00F4291A"/>
    <w:rPr>
      <w:rFonts w:ascii="Arial" w:hAnsi="Arial"/>
      <w:sz w:val="24"/>
    </w:rPr>
  </w:style>
  <w:style w:type="paragraph" w:styleId="Footer">
    <w:name w:val="footer"/>
    <w:basedOn w:val="Normal"/>
    <w:link w:val="FooterChar"/>
    <w:uiPriority w:val="99"/>
    <w:unhideWhenUsed/>
    <w:rsid w:val="00F4291A"/>
    <w:pPr>
      <w:tabs>
        <w:tab w:val="center" w:pos="4513"/>
        <w:tab w:val="right" w:pos="9026"/>
      </w:tabs>
    </w:pPr>
  </w:style>
  <w:style w:type="character" w:customStyle="1" w:styleId="FooterChar">
    <w:name w:val="Footer Char"/>
    <w:basedOn w:val="DefaultParagraphFont"/>
    <w:link w:val="Footer"/>
    <w:uiPriority w:val="99"/>
    <w:rsid w:val="00F4291A"/>
    <w:rPr>
      <w:rFonts w:ascii="Arial" w:hAnsi="Arial"/>
      <w:sz w:val="24"/>
    </w:rPr>
  </w:style>
  <w:style w:type="paragraph" w:styleId="FootnoteText">
    <w:name w:val="footnote text"/>
    <w:basedOn w:val="Normal"/>
    <w:link w:val="FootnoteTextChar"/>
    <w:semiHidden/>
    <w:unhideWhenUsed/>
    <w:rsid w:val="00F4291A"/>
    <w:rPr>
      <w:sz w:val="20"/>
      <w:szCs w:val="20"/>
    </w:rPr>
  </w:style>
  <w:style w:type="character" w:customStyle="1" w:styleId="FootnoteTextChar">
    <w:name w:val="Footnote Text Char"/>
    <w:basedOn w:val="DefaultParagraphFont"/>
    <w:link w:val="FootnoteText"/>
    <w:semiHidden/>
    <w:rsid w:val="00F4291A"/>
    <w:rPr>
      <w:rFonts w:ascii="Arial" w:hAnsi="Arial"/>
      <w:sz w:val="20"/>
      <w:szCs w:val="20"/>
    </w:rPr>
  </w:style>
  <w:style w:type="character" w:styleId="FootnoteReference">
    <w:name w:val="footnote reference"/>
    <w:basedOn w:val="DefaultParagraphFont"/>
    <w:semiHidden/>
    <w:unhideWhenUsed/>
    <w:rsid w:val="00F4291A"/>
    <w:rPr>
      <w:vertAlign w:val="superscript"/>
    </w:rPr>
  </w:style>
  <w:style w:type="character" w:styleId="Emphasis">
    <w:name w:val="Emphasis"/>
    <w:basedOn w:val="DefaultParagraphFont"/>
    <w:uiPriority w:val="20"/>
    <w:qFormat/>
    <w:rsid w:val="00F4291A"/>
    <w:rPr>
      <w:i/>
      <w:iCs/>
    </w:rPr>
  </w:style>
  <w:style w:type="paragraph" w:customStyle="1" w:styleId="Normal1">
    <w:name w:val="Normal++1"/>
    <w:basedOn w:val="Normal"/>
    <w:next w:val="Normal"/>
    <w:uiPriority w:val="99"/>
    <w:rsid w:val="00F4291A"/>
    <w:pPr>
      <w:autoSpaceDE w:val="0"/>
      <w:autoSpaceDN w:val="0"/>
      <w:adjustRightInd w:val="0"/>
      <w:ind w:left="0" w:firstLine="0"/>
      <w:jc w:val="left"/>
    </w:pPr>
    <w:rPr>
      <w:rFonts w:ascii="Times New Roman" w:hAnsi="Times New Roman" w:cs="Times New Roman"/>
      <w:szCs w:val="24"/>
    </w:rPr>
  </w:style>
  <w:style w:type="table" w:styleId="TableGrid">
    <w:name w:val="Table Grid"/>
    <w:basedOn w:val="TableNormal"/>
    <w:uiPriority w:val="59"/>
    <w:rsid w:val="00F4291A"/>
    <w:pPr>
      <w:spacing w:line="240" w:lineRule="auto"/>
      <w:ind w:left="0"/>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291A"/>
    <w:rPr>
      <w:rFonts w:ascii="Tahoma" w:hAnsi="Tahoma" w:cs="Tahoma"/>
      <w:sz w:val="16"/>
      <w:szCs w:val="16"/>
    </w:rPr>
  </w:style>
  <w:style w:type="character" w:customStyle="1" w:styleId="BalloonTextChar">
    <w:name w:val="Balloon Text Char"/>
    <w:basedOn w:val="DefaultParagraphFont"/>
    <w:link w:val="BalloonText"/>
    <w:uiPriority w:val="99"/>
    <w:semiHidden/>
    <w:rsid w:val="00F4291A"/>
    <w:rPr>
      <w:rFonts w:ascii="Tahoma" w:hAnsi="Tahoma" w:cs="Tahoma"/>
      <w:sz w:val="16"/>
      <w:szCs w:val="16"/>
    </w:rPr>
  </w:style>
  <w:style w:type="paragraph" w:styleId="Caption">
    <w:name w:val="caption"/>
    <w:basedOn w:val="Normal"/>
    <w:next w:val="Normal"/>
    <w:uiPriority w:val="35"/>
    <w:unhideWhenUsed/>
    <w:qFormat/>
    <w:rsid w:val="00F4291A"/>
    <w:pPr>
      <w:spacing w:after="200"/>
      <w:ind w:left="0" w:firstLine="0"/>
      <w:jc w:val="left"/>
    </w:pPr>
    <w:rPr>
      <w:rFonts w:asciiTheme="minorHAnsi" w:hAnsiTheme="minorHAnsi"/>
      <w:b/>
      <w:bCs/>
      <w:color w:val="4F81BD" w:themeColor="accent1"/>
      <w:sz w:val="18"/>
      <w:szCs w:val="18"/>
    </w:rPr>
  </w:style>
  <w:style w:type="paragraph" w:styleId="NoSpacing">
    <w:name w:val="No Spacing"/>
    <w:uiPriority w:val="1"/>
    <w:qFormat/>
    <w:rsid w:val="00F4291A"/>
    <w:pPr>
      <w:spacing w:line="240" w:lineRule="auto"/>
      <w:ind w:left="0"/>
      <w:jc w:val="left"/>
    </w:pPr>
  </w:style>
  <w:style w:type="character" w:customStyle="1" w:styleId="apple-tab-span">
    <w:name w:val="apple-tab-span"/>
    <w:basedOn w:val="DefaultParagraphFont"/>
    <w:rsid w:val="00F4291A"/>
  </w:style>
  <w:style w:type="character" w:styleId="FollowedHyperlink">
    <w:name w:val="FollowedHyperlink"/>
    <w:basedOn w:val="DefaultParagraphFont"/>
    <w:uiPriority w:val="99"/>
    <w:semiHidden/>
    <w:unhideWhenUsed/>
    <w:rsid w:val="00F4291A"/>
    <w:rPr>
      <w:color w:val="800080" w:themeColor="followedHyperlink"/>
      <w:u w:val="single"/>
    </w:rPr>
  </w:style>
  <w:style w:type="character" w:styleId="PlaceholderText">
    <w:name w:val="Placeholder Text"/>
    <w:basedOn w:val="DefaultParagraphFont"/>
    <w:uiPriority w:val="99"/>
    <w:semiHidden/>
    <w:rsid w:val="00F4291A"/>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sseres.blogspot.com/2011/02/arti-percaya-diri.html" TargetMode="External"/><Relationship Id="rId13" Type="http://schemas.openxmlformats.org/officeDocument/2006/relationships/hyperlink" Target="http://www.e-psikologi.com/dewasa/16/2002.html" TargetMode="External"/><Relationship Id="rId3" Type="http://schemas.openxmlformats.org/officeDocument/2006/relationships/settings" Target="settings.xml"/><Relationship Id="rId7" Type="http://schemas.openxmlformats.org/officeDocument/2006/relationships/hyperlink" Target="http://abufarhanalir.blogspot.com/2012/05/%20kepercayaan-diri-self-confidence.html" TargetMode="External"/><Relationship Id="rId12" Type="http://schemas.openxmlformats.org/officeDocument/2006/relationships/hyperlink" Target="http://statistikian.blogspot.com/2012/10/reliabilitas-instrumen-dalam-excel.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isyafimala.blogspot.com/2012/12/prinsip-prinsip-belajar.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rakosoisme.blogspot.com/2011/10/uji-instrumen-penelitian.html" TargetMode="External"/><Relationship Id="rId4" Type="http://schemas.openxmlformats.org/officeDocument/2006/relationships/webSettings" Target="webSettings.xml"/><Relationship Id="rId9" Type="http://schemas.openxmlformats.org/officeDocument/2006/relationships/hyperlink" Target="http://vrgnlove.blogspot.com/2010/11/tes-kesiapan-belajar.html%20diakses%2019%20Maret%20201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2013-11-24T11:24:00Z</dcterms:created>
  <dcterms:modified xsi:type="dcterms:W3CDTF">2013-11-24T11:38:00Z</dcterms:modified>
</cp:coreProperties>
</file>